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E488FD" w14:textId="4339C424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F4044">
        <w:rPr>
          <w:b/>
          <w:bCs/>
          <w:lang w:val="hu-HU"/>
        </w:rPr>
        <w:t>A KÜLSŐ CSOMAGOLÁSON FELTÜNTETENDŐ ADATOK</w:t>
      </w:r>
    </w:p>
    <w:p w14:paraId="756836FC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0B325DA4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lang w:val="hu-HU"/>
        </w:rPr>
      </w:pPr>
      <w:r w:rsidRPr="00FF4044">
        <w:rPr>
          <w:b/>
          <w:lang w:val="hu-HU"/>
        </w:rPr>
        <w:t>DOBOZ – EU teljes/</w:t>
      </w:r>
      <w:r w:rsidRPr="00FF4044">
        <w:rPr>
          <w:b/>
          <w:i/>
          <w:iCs/>
          <w:highlight w:val="darkGray"/>
          <w:lang w:val="hu-HU"/>
        </w:rPr>
        <w:t>rövidített</w:t>
      </w:r>
      <w:r w:rsidRPr="00FF4044">
        <w:rPr>
          <w:b/>
          <w:i/>
          <w:iCs/>
          <w:lang w:val="hu-HU"/>
        </w:rPr>
        <w:t xml:space="preserve">, </w:t>
      </w:r>
      <w:r w:rsidRPr="00FF4044">
        <w:rPr>
          <w:b/>
          <w:lang w:val="hu-HU"/>
        </w:rPr>
        <w:t>harmonizált címkeszöveg</w:t>
      </w:r>
    </w:p>
    <w:p w14:paraId="6E6DB239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015B14C5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1E3877F3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1.</w:t>
      </w:r>
      <w:r w:rsidRPr="00FF4044">
        <w:rPr>
          <w:b/>
          <w:bCs/>
          <w:lang w:val="hu-HU"/>
        </w:rPr>
        <w:tab/>
        <w:t>A GYÓGYSZER NEVE</w:t>
      </w:r>
    </w:p>
    <w:p w14:paraId="775E6976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6F28DF74" w14:textId="77777777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 xml:space="preserve">Ivacaftor Teva 150 mg filmtabletta </w:t>
      </w:r>
    </w:p>
    <w:p w14:paraId="0E114EB8" w14:textId="77777777" w:rsidR="004812C2" w:rsidRPr="00FF4044" w:rsidRDefault="004812C2" w:rsidP="004812C2">
      <w:pPr>
        <w:rPr>
          <w:lang w:val="hu-HU"/>
        </w:rPr>
      </w:pPr>
    </w:p>
    <w:p w14:paraId="490599C6" w14:textId="77777777" w:rsidR="004812C2" w:rsidRPr="00FF4044" w:rsidRDefault="004812C2" w:rsidP="004812C2">
      <w:pPr>
        <w:rPr>
          <w:lang w:val="hu-HU"/>
        </w:rPr>
      </w:pPr>
      <w:r w:rsidRPr="00FF4044">
        <w:rPr>
          <w:color w:val="212121"/>
          <w:lang w:val="hu-HU"/>
        </w:rPr>
        <w:t>ivakaftor</w:t>
      </w:r>
    </w:p>
    <w:p w14:paraId="12256AB0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407A9C62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3ACE2927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2.</w:t>
      </w:r>
      <w:r w:rsidRPr="00FF4044">
        <w:rPr>
          <w:b/>
          <w:bCs/>
          <w:lang w:val="hu-HU"/>
        </w:rPr>
        <w:tab/>
      </w:r>
      <w:proofErr w:type="gramStart"/>
      <w:r w:rsidRPr="00FF4044">
        <w:rPr>
          <w:b/>
          <w:bCs/>
          <w:lang w:val="hu-HU"/>
        </w:rPr>
        <w:t>HATÓANYAG(</w:t>
      </w:r>
      <w:proofErr w:type="gramEnd"/>
      <w:r w:rsidRPr="00FF4044">
        <w:rPr>
          <w:b/>
          <w:bCs/>
          <w:lang w:val="hu-HU"/>
        </w:rPr>
        <w:t>OK) MEGNEVEZÉSE</w:t>
      </w:r>
    </w:p>
    <w:p w14:paraId="120D96EF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324F6367" w14:textId="372EA27F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 xml:space="preserve">150 mg ivakaftort tartalmaz </w:t>
      </w:r>
      <w:r w:rsidR="00745141">
        <w:rPr>
          <w:lang w:val="hu-HU"/>
        </w:rPr>
        <w:t>film</w:t>
      </w:r>
      <w:r w:rsidRPr="00FF4044">
        <w:rPr>
          <w:lang w:val="hu-HU"/>
        </w:rPr>
        <w:t>tablettánként.</w:t>
      </w:r>
    </w:p>
    <w:p w14:paraId="51342D8E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59C46E6F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5FCD8DF6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3.</w:t>
      </w:r>
      <w:r w:rsidRPr="00FF4044">
        <w:rPr>
          <w:b/>
          <w:bCs/>
          <w:lang w:val="hu-HU"/>
        </w:rPr>
        <w:tab/>
        <w:t>SEGÉDANYAGOK FELSOROLÁSA</w:t>
      </w:r>
    </w:p>
    <w:p w14:paraId="6BCBF6F3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7CD53F23" w14:textId="77777777" w:rsidR="004812C2" w:rsidRPr="00FF4044" w:rsidRDefault="004812C2" w:rsidP="004812C2">
      <w:pPr>
        <w:rPr>
          <w:i/>
          <w:iCs/>
          <w:lang w:val="hu-HU"/>
        </w:rPr>
      </w:pPr>
      <w:r w:rsidRPr="00FF4044">
        <w:rPr>
          <w:lang w:val="hu-HU"/>
        </w:rPr>
        <w:t xml:space="preserve">Laktózt tartalmaz. </w:t>
      </w:r>
      <w:r w:rsidRPr="00FF4044">
        <w:rPr>
          <w:i/>
          <w:iCs/>
          <w:highlight w:val="darkGray"/>
          <w:shd w:val="clear" w:color="auto" w:fill="D2D2D2"/>
          <w:lang w:val="hu-HU"/>
        </w:rPr>
        <w:t>További információkért lásd a betegtájékoztatót</w:t>
      </w:r>
      <w:r w:rsidRPr="00FF4044">
        <w:rPr>
          <w:highlight w:val="darkGray"/>
          <w:shd w:val="clear" w:color="auto" w:fill="D2D2D2"/>
          <w:lang w:val="hu-HU"/>
        </w:rPr>
        <w:t>.</w:t>
      </w:r>
    </w:p>
    <w:p w14:paraId="0ACDA74A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5D1C05CA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0E9781A6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4.</w:t>
      </w:r>
      <w:r w:rsidRPr="00FF4044">
        <w:rPr>
          <w:b/>
          <w:bCs/>
          <w:lang w:val="hu-HU"/>
        </w:rPr>
        <w:tab/>
        <w:t>GYÓGYSZERFORMA ÉS TARTALOM</w:t>
      </w:r>
    </w:p>
    <w:p w14:paraId="655586E2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4F351DB8" w14:textId="77777777" w:rsidR="004812C2" w:rsidRPr="00264DDF" w:rsidRDefault="004812C2" w:rsidP="004812C2">
      <w:pPr>
        <w:rPr>
          <w:lang w:val="hu-HU"/>
        </w:rPr>
      </w:pPr>
      <w:r w:rsidRPr="00264DDF">
        <w:rPr>
          <w:highlight w:val="darkGray"/>
          <w:lang w:val="hu-HU"/>
        </w:rPr>
        <w:t>Filmtabletta</w:t>
      </w:r>
    </w:p>
    <w:p w14:paraId="43C20C29" w14:textId="77777777" w:rsidR="004812C2" w:rsidRPr="00FF4044" w:rsidRDefault="004812C2" w:rsidP="004812C2">
      <w:pPr>
        <w:rPr>
          <w:lang w:val="hu-HU"/>
        </w:rPr>
      </w:pPr>
    </w:p>
    <w:p w14:paraId="06596574" w14:textId="77777777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>28 db tabletta</w:t>
      </w:r>
    </w:p>
    <w:p w14:paraId="1D24742E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5A063AD5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1A89C7A7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5.</w:t>
      </w:r>
      <w:r w:rsidRPr="00FF4044">
        <w:rPr>
          <w:b/>
          <w:bCs/>
          <w:lang w:val="hu-HU"/>
        </w:rPr>
        <w:tab/>
        <w:t xml:space="preserve">AZ ALKALMAZÁSSAL KAPCSOLATOS TUDNIVALÓK ÉS AZ ALKALMAZÁS </w:t>
      </w:r>
      <w:proofErr w:type="gramStart"/>
      <w:r w:rsidRPr="00FF4044">
        <w:rPr>
          <w:b/>
          <w:bCs/>
          <w:lang w:val="hu-HU"/>
        </w:rPr>
        <w:t>MÓDJA(</w:t>
      </w:r>
      <w:proofErr w:type="gramEnd"/>
      <w:r w:rsidRPr="00FF4044">
        <w:rPr>
          <w:b/>
          <w:bCs/>
          <w:lang w:val="hu-HU"/>
        </w:rPr>
        <w:t>I)</w:t>
      </w:r>
    </w:p>
    <w:p w14:paraId="32BD1B53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11701270" w14:textId="77777777" w:rsidR="004812C2" w:rsidRPr="00FF4044" w:rsidRDefault="004812C2" w:rsidP="004812C2">
      <w:pPr>
        <w:rPr>
          <w:lang w:val="hu-HU"/>
        </w:rPr>
      </w:pPr>
      <w:r w:rsidRPr="00FF4044">
        <w:rPr>
          <w:highlight w:val="lightGray"/>
          <w:lang w:val="hu-HU"/>
        </w:rPr>
        <w:t>Szájon át történő alkalmazásra.</w:t>
      </w:r>
    </w:p>
    <w:p w14:paraId="13800006" w14:textId="77777777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 xml:space="preserve">Alkalmazás előtt olvassa el a mellékelt betegtájékoztatót! </w:t>
      </w:r>
    </w:p>
    <w:p w14:paraId="308D9589" w14:textId="77777777" w:rsidR="004812C2" w:rsidRPr="00FF4044" w:rsidRDefault="004812C2" w:rsidP="004812C2">
      <w:pPr>
        <w:rPr>
          <w:lang w:val="hu-HU"/>
        </w:rPr>
      </w:pPr>
    </w:p>
    <w:p w14:paraId="42AE7AD1" w14:textId="77777777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>Zsírtartalmú étellel vegye be.</w:t>
      </w:r>
    </w:p>
    <w:p w14:paraId="3AAA79CB" w14:textId="77777777" w:rsidR="004812C2" w:rsidRPr="00FF4044" w:rsidRDefault="004812C2" w:rsidP="004812C2">
      <w:pPr>
        <w:rPr>
          <w:lang w:val="hu-HU"/>
        </w:rPr>
      </w:pPr>
    </w:p>
    <w:p w14:paraId="390F40BB" w14:textId="77777777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>A tablettát ne törje el, ne rágja szét, illetve ne oldja fel.</w:t>
      </w:r>
    </w:p>
    <w:p w14:paraId="19331390" w14:textId="77777777" w:rsidR="004812C2" w:rsidRPr="00FF4044" w:rsidRDefault="004812C2" w:rsidP="004812C2">
      <w:pPr>
        <w:rPr>
          <w:lang w:val="hu-HU"/>
        </w:rPr>
      </w:pPr>
    </w:p>
    <w:p w14:paraId="499EF957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72D06A20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6.</w:t>
      </w:r>
      <w:r w:rsidRPr="00FF4044">
        <w:rPr>
          <w:b/>
          <w:bCs/>
          <w:lang w:val="hu-HU"/>
        </w:rPr>
        <w:tab/>
        <w:t>KÜLÖN FIGYELMEZTETÉS, MELY SZERINT A GYÓGYSZERT GYERMEKEKTŐL ELZÁRVA KELL TARTANI</w:t>
      </w:r>
    </w:p>
    <w:p w14:paraId="40844091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2CADC6BB" w14:textId="77777777" w:rsidR="004812C2" w:rsidRPr="00FF4044" w:rsidRDefault="004812C2" w:rsidP="004812C2">
      <w:pPr>
        <w:spacing w:line="240" w:lineRule="auto"/>
        <w:rPr>
          <w:lang w:val="hu-HU"/>
        </w:rPr>
      </w:pPr>
      <w:r w:rsidRPr="00FF4044">
        <w:rPr>
          <w:lang w:val="hu-HU"/>
        </w:rPr>
        <w:t>A gyógyszer gyermekektől elzárva tartandó!</w:t>
      </w:r>
    </w:p>
    <w:p w14:paraId="21ADB56C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2015C0A2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7D8BDCDE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7.</w:t>
      </w:r>
      <w:r w:rsidRPr="00FF4044">
        <w:rPr>
          <w:b/>
          <w:bCs/>
          <w:lang w:val="hu-HU"/>
        </w:rPr>
        <w:tab/>
        <w:t xml:space="preserve">TOVÁBBI </w:t>
      </w:r>
      <w:proofErr w:type="gramStart"/>
      <w:r w:rsidRPr="00FF4044">
        <w:rPr>
          <w:b/>
          <w:bCs/>
          <w:lang w:val="hu-HU"/>
        </w:rPr>
        <w:t>FIGYELMEZTETÉS(</w:t>
      </w:r>
      <w:proofErr w:type="gramEnd"/>
      <w:r w:rsidRPr="00FF4044">
        <w:rPr>
          <w:b/>
          <w:bCs/>
          <w:lang w:val="hu-HU"/>
        </w:rPr>
        <w:t>EK), AMENNYIBEN SZÜKSÉGES</w:t>
      </w:r>
    </w:p>
    <w:p w14:paraId="79A51E91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09CC5826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7F5E5ABB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8.</w:t>
      </w:r>
      <w:r w:rsidRPr="00FF4044">
        <w:rPr>
          <w:b/>
          <w:bCs/>
          <w:lang w:val="hu-HU"/>
        </w:rPr>
        <w:tab/>
        <w:t>LEJÁRATI IDŐ</w:t>
      </w:r>
    </w:p>
    <w:p w14:paraId="61CBA939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1749A97C" w14:textId="3A321388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>EXP</w:t>
      </w:r>
    </w:p>
    <w:p w14:paraId="5D27E21F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70B46CD9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5E1AA71C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9.</w:t>
      </w:r>
      <w:r w:rsidRPr="00FF4044">
        <w:rPr>
          <w:b/>
          <w:bCs/>
          <w:lang w:val="hu-HU"/>
        </w:rPr>
        <w:tab/>
        <w:t>KÜLÖNLEGES TÁROLÁSI ELŐÍRÁSOK</w:t>
      </w:r>
    </w:p>
    <w:p w14:paraId="3F89D3EF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25944DD8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457B1F06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10.</w:t>
      </w:r>
      <w:r w:rsidRPr="00FF4044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1F6214EE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10C9A995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237B78AC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11.</w:t>
      </w:r>
      <w:r w:rsidRPr="00FF4044">
        <w:rPr>
          <w:b/>
          <w:bCs/>
          <w:lang w:val="hu-HU"/>
        </w:rPr>
        <w:tab/>
        <w:t>A FORGALOMBA HOZATALI ENGEDÉLY JOGOSULTJÁNAK NEVE ÉS CÍME</w:t>
      </w:r>
    </w:p>
    <w:p w14:paraId="52D11328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2CB2BBB4" w14:textId="77777777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>TEVA GmbH</w:t>
      </w:r>
    </w:p>
    <w:p w14:paraId="5FD7C034" w14:textId="77777777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 xml:space="preserve">Graf-Arco-Str. 3, </w:t>
      </w:r>
    </w:p>
    <w:p w14:paraId="72F58698" w14:textId="77777777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 xml:space="preserve">89079 Ulm, </w:t>
      </w:r>
    </w:p>
    <w:p w14:paraId="50397126" w14:textId="77777777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>Németország</w:t>
      </w:r>
    </w:p>
    <w:p w14:paraId="43B26C40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2EEFABBE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3B9C5F5B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12.</w:t>
      </w:r>
      <w:r w:rsidRPr="00FF4044">
        <w:rPr>
          <w:b/>
          <w:bCs/>
          <w:lang w:val="hu-HU"/>
        </w:rPr>
        <w:tab/>
        <w:t xml:space="preserve">A FORGALOMBA HOZATALI ENGEDÉLY </w:t>
      </w:r>
      <w:proofErr w:type="gramStart"/>
      <w:r w:rsidRPr="00FF4044">
        <w:rPr>
          <w:b/>
          <w:bCs/>
          <w:lang w:val="hu-HU"/>
        </w:rPr>
        <w:t>SZÁMA(</w:t>
      </w:r>
      <w:proofErr w:type="gramEnd"/>
      <w:r w:rsidRPr="00FF4044">
        <w:rPr>
          <w:b/>
          <w:bCs/>
          <w:lang w:val="hu-HU"/>
        </w:rPr>
        <w:t>I)</w:t>
      </w:r>
    </w:p>
    <w:p w14:paraId="7902FCE6" w14:textId="210333BF" w:rsidR="004812C2" w:rsidRDefault="004812C2" w:rsidP="004812C2">
      <w:pPr>
        <w:spacing w:line="240" w:lineRule="auto"/>
        <w:rPr>
          <w:lang w:val="hu-HU"/>
        </w:rPr>
      </w:pPr>
    </w:p>
    <w:p w14:paraId="12E4DFC9" w14:textId="16B28D48" w:rsidR="000405A7" w:rsidRPr="00FF4044" w:rsidRDefault="000405A7" w:rsidP="004812C2">
      <w:pPr>
        <w:spacing w:line="240" w:lineRule="auto"/>
        <w:rPr>
          <w:lang w:val="hu-HU"/>
        </w:rPr>
      </w:pPr>
      <w:r>
        <w:rPr>
          <w:lang w:val="hu-HU"/>
        </w:rPr>
        <w:t>OGYI-T-24784/</w:t>
      </w:r>
      <w:proofErr w:type="gramStart"/>
      <w:r>
        <w:rPr>
          <w:lang w:val="hu-HU"/>
        </w:rPr>
        <w:t xml:space="preserve">01          </w:t>
      </w:r>
      <w:r w:rsidRPr="000405A7">
        <w:rPr>
          <w:highlight w:val="lightGray"/>
          <w:lang w:val="hu-HU"/>
        </w:rPr>
        <w:t>28</w:t>
      </w:r>
      <w:proofErr w:type="gramEnd"/>
      <w:r w:rsidRPr="000405A7">
        <w:rPr>
          <w:highlight w:val="lightGray"/>
          <w:lang w:val="hu-HU"/>
        </w:rPr>
        <w:t>×      PVC/PCTFE/PVC//</w:t>
      </w:r>
      <w:proofErr w:type="spellStart"/>
      <w:r w:rsidRPr="000405A7">
        <w:rPr>
          <w:highlight w:val="lightGray"/>
          <w:lang w:val="hu-HU"/>
        </w:rPr>
        <w:t>Al</w:t>
      </w:r>
      <w:proofErr w:type="spellEnd"/>
      <w:r w:rsidRPr="000405A7">
        <w:rPr>
          <w:highlight w:val="lightGray"/>
          <w:lang w:val="hu-HU"/>
        </w:rPr>
        <w:t xml:space="preserve"> buborékcsomagolásban</w:t>
      </w:r>
      <w:bookmarkStart w:id="0" w:name="_GoBack"/>
      <w:bookmarkEnd w:id="0"/>
    </w:p>
    <w:p w14:paraId="39D322BA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73E8077E" w14:textId="31E1C2A3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13.</w:t>
      </w:r>
      <w:r w:rsidRPr="00FF4044">
        <w:rPr>
          <w:b/>
          <w:bCs/>
          <w:lang w:val="hu-HU"/>
        </w:rPr>
        <w:tab/>
        <w:t xml:space="preserve">A GYÁRTÁSI TÉTEL SZÁMA </w:t>
      </w:r>
    </w:p>
    <w:p w14:paraId="27746962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4DC44C3E" w14:textId="37D1BE89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>Lot</w:t>
      </w:r>
    </w:p>
    <w:p w14:paraId="37FB8AC7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6D42AC88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4807B448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14.</w:t>
      </w:r>
      <w:r w:rsidRPr="00FF4044">
        <w:rPr>
          <w:b/>
          <w:bCs/>
          <w:lang w:val="hu-HU"/>
        </w:rPr>
        <w:tab/>
      </w:r>
      <w:r w:rsidRPr="00FF4044">
        <w:rPr>
          <w:b/>
          <w:lang w:val="hu-HU"/>
        </w:rPr>
        <w:t>A GYÓGYSZER ÁLTALÁNOS BESOROLÁSA RENDELHETŐSÉG SZEMPONTJÁBÓL</w:t>
      </w:r>
    </w:p>
    <w:p w14:paraId="6A9C0CA3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2A0A26EB" w14:textId="77777777" w:rsidR="00264DDF" w:rsidRPr="00264DDF" w:rsidRDefault="00264DDF" w:rsidP="00264DDF">
      <w:pPr>
        <w:spacing w:line="240" w:lineRule="auto"/>
        <w:rPr>
          <w:lang w:val="hu-HU"/>
        </w:rPr>
      </w:pPr>
      <w:r w:rsidRPr="00264DDF">
        <w:rPr>
          <w:lang w:val="hu-HU"/>
        </w:rPr>
        <w:t>Orvosi rendelvényhez kötött gyógyszer (Sz).</w:t>
      </w:r>
    </w:p>
    <w:p w14:paraId="7F9DCB49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638CBC4F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15.</w:t>
      </w:r>
      <w:r w:rsidRPr="00FF4044">
        <w:rPr>
          <w:b/>
          <w:bCs/>
          <w:lang w:val="hu-HU"/>
        </w:rPr>
        <w:tab/>
        <w:t>AZ ALKALMAZÁSRA VONATKOZÓ UTASÍTÁSOK</w:t>
      </w:r>
    </w:p>
    <w:p w14:paraId="2921083B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734577A1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4B0B3E2B" w14:textId="77777777" w:rsidR="004812C2" w:rsidRPr="00FF4044" w:rsidRDefault="004812C2" w:rsidP="00481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F4044">
        <w:rPr>
          <w:b/>
          <w:bCs/>
          <w:lang w:val="hu-HU"/>
        </w:rPr>
        <w:t>16.</w:t>
      </w:r>
      <w:r w:rsidRPr="00FF4044">
        <w:rPr>
          <w:b/>
          <w:bCs/>
          <w:lang w:val="hu-HU"/>
        </w:rPr>
        <w:tab/>
        <w:t>BRAILLE ÍRÁSSAL FELTÜNTETETT INFORMÁCIÓK</w:t>
      </w:r>
    </w:p>
    <w:p w14:paraId="095CDA01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1129AF98" w14:textId="77777777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 xml:space="preserve">Ivacaftor Teva 150 mg </w:t>
      </w:r>
    </w:p>
    <w:p w14:paraId="66BE480E" w14:textId="77777777" w:rsidR="004812C2" w:rsidRPr="00FF4044" w:rsidRDefault="004812C2" w:rsidP="004812C2">
      <w:pPr>
        <w:spacing w:line="240" w:lineRule="auto"/>
        <w:rPr>
          <w:lang w:val="hu-HU"/>
        </w:rPr>
      </w:pPr>
    </w:p>
    <w:p w14:paraId="2CDF3A06" w14:textId="77777777" w:rsidR="004812C2" w:rsidRPr="00FF4044" w:rsidRDefault="004812C2" w:rsidP="00CF4246">
      <w:pPr>
        <w:widowControl w:val="0"/>
        <w:spacing w:line="240" w:lineRule="auto"/>
        <w:rPr>
          <w:shd w:val="clear" w:color="auto" w:fill="CCCCCC"/>
          <w:lang w:val="hu-HU"/>
        </w:rPr>
      </w:pPr>
    </w:p>
    <w:p w14:paraId="0AC1B21A" w14:textId="77777777" w:rsidR="004812C2" w:rsidRPr="00FF4044" w:rsidRDefault="004812C2" w:rsidP="00CF424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FF4044">
        <w:rPr>
          <w:b/>
          <w:lang w:val="hu-HU"/>
        </w:rPr>
        <w:t>17.</w:t>
      </w:r>
      <w:r w:rsidRPr="00FF4044">
        <w:rPr>
          <w:b/>
          <w:lang w:val="hu-HU"/>
        </w:rPr>
        <w:tab/>
        <w:t>EGYEDI AZONOSÍTÓ – 2D VONALKÓD</w:t>
      </w:r>
    </w:p>
    <w:p w14:paraId="43DA5295" w14:textId="77777777" w:rsidR="004812C2" w:rsidRPr="00FF4044" w:rsidRDefault="004812C2" w:rsidP="00CF4246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5717AB00" w14:textId="77777777" w:rsidR="00EF5603" w:rsidRPr="00516A37" w:rsidRDefault="00EF5603" w:rsidP="00EF5603">
      <w:pPr>
        <w:widowControl w:val="0"/>
        <w:spacing w:line="240" w:lineRule="auto"/>
        <w:rPr>
          <w:shd w:val="clear" w:color="auto" w:fill="CCCCCC"/>
          <w:lang w:val="hu-HU"/>
        </w:rPr>
      </w:pPr>
      <w:r w:rsidRPr="00516A37">
        <w:rPr>
          <w:shd w:val="clear" w:color="auto" w:fill="CCCCCC"/>
          <w:lang w:val="hu-HU"/>
        </w:rPr>
        <w:t>Egyedi azonosítójú 2D vonalkóddal ellátva.</w:t>
      </w:r>
    </w:p>
    <w:p w14:paraId="512BC752" w14:textId="77777777" w:rsidR="004812C2" w:rsidRPr="00FF4044" w:rsidRDefault="004812C2" w:rsidP="00CF4246">
      <w:pPr>
        <w:widowControl w:val="0"/>
        <w:spacing w:line="240" w:lineRule="auto"/>
        <w:rPr>
          <w:shd w:val="clear" w:color="auto" w:fill="CCCCCC"/>
          <w:lang w:val="hu-HU"/>
        </w:rPr>
      </w:pPr>
    </w:p>
    <w:p w14:paraId="7B75D8EF" w14:textId="77777777" w:rsidR="004812C2" w:rsidRPr="00FF4044" w:rsidRDefault="004812C2" w:rsidP="00CF4246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73103192" w14:textId="77777777" w:rsidR="004812C2" w:rsidRPr="00FF4044" w:rsidRDefault="004812C2" w:rsidP="00CF424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FF4044">
        <w:rPr>
          <w:b/>
          <w:lang w:val="hu-HU"/>
        </w:rPr>
        <w:t>18.</w:t>
      </w:r>
      <w:r w:rsidRPr="00FF4044">
        <w:rPr>
          <w:b/>
          <w:lang w:val="hu-HU"/>
        </w:rPr>
        <w:tab/>
        <w:t>EGYEDI AZONOSÍTÓ OLVASHATÓ FORMÁTUMA</w:t>
      </w:r>
    </w:p>
    <w:p w14:paraId="4F4AABD8" w14:textId="77777777" w:rsidR="004812C2" w:rsidRPr="00FF4044" w:rsidRDefault="004812C2" w:rsidP="004812C2">
      <w:pPr>
        <w:tabs>
          <w:tab w:val="clear" w:pos="567"/>
        </w:tabs>
        <w:spacing w:line="240" w:lineRule="auto"/>
        <w:rPr>
          <w:lang w:val="hu-HU"/>
        </w:rPr>
      </w:pPr>
    </w:p>
    <w:p w14:paraId="7EAF5668" w14:textId="19D0C0FD" w:rsidR="004812C2" w:rsidRPr="00FF4044" w:rsidRDefault="004812C2" w:rsidP="004812C2">
      <w:pPr>
        <w:rPr>
          <w:lang w:val="hu-HU"/>
        </w:rPr>
      </w:pPr>
      <w:r w:rsidRPr="00FF4044">
        <w:rPr>
          <w:lang w:val="hu-HU"/>
        </w:rPr>
        <w:t>PC</w:t>
      </w:r>
      <w:r w:rsidR="00CF4246" w:rsidRPr="00FF4044">
        <w:rPr>
          <w:lang w:val="hu-HU"/>
        </w:rPr>
        <w:t>:</w:t>
      </w:r>
      <w:r w:rsidRPr="00FF4044">
        <w:rPr>
          <w:lang w:val="hu-HU"/>
        </w:rPr>
        <w:t xml:space="preserve"> </w:t>
      </w:r>
    </w:p>
    <w:p w14:paraId="2792C4ED" w14:textId="78886A7F" w:rsidR="004812C2" w:rsidRDefault="004812C2" w:rsidP="004812C2">
      <w:pPr>
        <w:rPr>
          <w:lang w:val="hu-HU"/>
        </w:rPr>
      </w:pPr>
      <w:r w:rsidRPr="00FF4044">
        <w:rPr>
          <w:lang w:val="hu-HU"/>
        </w:rPr>
        <w:t>SN</w:t>
      </w:r>
      <w:r w:rsidR="00CF4246" w:rsidRPr="00FF4044">
        <w:rPr>
          <w:lang w:val="hu-HU"/>
        </w:rPr>
        <w:t>:</w:t>
      </w:r>
      <w:r w:rsidRPr="00FF4044">
        <w:rPr>
          <w:lang w:val="hu-HU"/>
        </w:rPr>
        <w:t xml:space="preserve">  </w:t>
      </w:r>
    </w:p>
    <w:p w14:paraId="2A956C54" w14:textId="77777777" w:rsidR="00AF5EF0" w:rsidRDefault="00AF5EF0" w:rsidP="004812C2">
      <w:pPr>
        <w:rPr>
          <w:lang w:val="hu-HU"/>
        </w:rPr>
      </w:pPr>
    </w:p>
    <w:p w14:paraId="0B796E17" w14:textId="77777777" w:rsidR="00AF5EF0" w:rsidRDefault="00AF5EF0" w:rsidP="004812C2">
      <w:pPr>
        <w:rPr>
          <w:lang w:val="hu-HU"/>
        </w:rPr>
      </w:pPr>
    </w:p>
    <w:p w14:paraId="123A935A" w14:textId="77777777" w:rsidR="00AF5EF0" w:rsidRDefault="00AF5EF0" w:rsidP="004812C2">
      <w:pPr>
        <w:rPr>
          <w:lang w:val="hu-HU"/>
        </w:rPr>
      </w:pPr>
    </w:p>
    <w:p w14:paraId="0567F033" w14:textId="77777777" w:rsidR="00AF5EF0" w:rsidRDefault="00AF5EF0" w:rsidP="004812C2">
      <w:pPr>
        <w:rPr>
          <w:lang w:val="hu-HU"/>
        </w:rPr>
      </w:pPr>
    </w:p>
    <w:p w14:paraId="39FA3564" w14:textId="77777777" w:rsidR="00AF5EF0" w:rsidRDefault="00AF5EF0" w:rsidP="004812C2">
      <w:pPr>
        <w:rPr>
          <w:lang w:val="hu-HU"/>
        </w:rPr>
      </w:pPr>
    </w:p>
    <w:p w14:paraId="5DF070A8" w14:textId="77777777" w:rsidR="00AF5EF0" w:rsidRDefault="00AF5EF0" w:rsidP="004812C2">
      <w:pPr>
        <w:rPr>
          <w:lang w:val="hu-HU"/>
        </w:rPr>
      </w:pPr>
    </w:p>
    <w:p w14:paraId="72BECAA5" w14:textId="77777777" w:rsidR="00AF5EF0" w:rsidRDefault="00AF5EF0" w:rsidP="004812C2">
      <w:pPr>
        <w:rPr>
          <w:lang w:val="hu-HU"/>
        </w:rPr>
      </w:pPr>
    </w:p>
    <w:p w14:paraId="3147C23A" w14:textId="77777777" w:rsidR="00AB3A21" w:rsidRPr="00920E12" w:rsidRDefault="00AB3A21" w:rsidP="00AB3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920E12">
        <w:rPr>
          <w:b/>
          <w:noProof/>
          <w:lang w:val="hu-HU"/>
        </w:rPr>
        <w:t>A BUBORÉKCSOMAGOLÁSON MINIMÁLISAN FELTÜNTETENDŐ ADATOK</w:t>
      </w:r>
    </w:p>
    <w:p w14:paraId="28F30B5B" w14:textId="77777777" w:rsidR="00AB3A21" w:rsidRPr="00920E12" w:rsidRDefault="00AB3A21" w:rsidP="00AB3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lang w:val="hu-HU"/>
        </w:rPr>
      </w:pPr>
    </w:p>
    <w:p w14:paraId="0F076533" w14:textId="77777777" w:rsidR="00AB3A21" w:rsidRPr="00920E12" w:rsidRDefault="00AB3A21" w:rsidP="00AB3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lang w:val="hu-HU"/>
        </w:rPr>
      </w:pPr>
      <w:r w:rsidRPr="00920E12">
        <w:rPr>
          <w:b/>
          <w:noProof/>
          <w:lang w:val="hu-HU"/>
        </w:rPr>
        <w:t>BUBORÉKCSOMAGOLÁS</w:t>
      </w:r>
    </w:p>
    <w:p w14:paraId="29C1FF6A" w14:textId="77777777" w:rsidR="00AB3A21" w:rsidRPr="00920E12" w:rsidRDefault="00AB3A21" w:rsidP="00AB3A21">
      <w:pPr>
        <w:spacing w:line="240" w:lineRule="auto"/>
        <w:rPr>
          <w:noProof/>
          <w:lang w:val="hu-HU"/>
        </w:rPr>
      </w:pPr>
    </w:p>
    <w:p w14:paraId="12704D98" w14:textId="77777777" w:rsidR="00AB3A21" w:rsidRPr="00920E12" w:rsidRDefault="00AB3A21" w:rsidP="00AB3A21">
      <w:pPr>
        <w:spacing w:line="240" w:lineRule="auto"/>
        <w:rPr>
          <w:noProof/>
          <w:lang w:val="hu-HU"/>
        </w:rPr>
      </w:pPr>
    </w:p>
    <w:p w14:paraId="795D69A7" w14:textId="77777777" w:rsidR="00AB3A21" w:rsidRPr="00920E12" w:rsidRDefault="00AB3A21" w:rsidP="00AB3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920E12">
        <w:rPr>
          <w:b/>
          <w:noProof/>
          <w:lang w:val="hu-HU"/>
        </w:rPr>
        <w:t>1.</w:t>
      </w:r>
      <w:r w:rsidRPr="00920E12">
        <w:rPr>
          <w:b/>
          <w:noProof/>
          <w:lang w:val="hu-HU"/>
        </w:rPr>
        <w:tab/>
        <w:t>A GYÓGYSZER NEVE</w:t>
      </w:r>
    </w:p>
    <w:p w14:paraId="0FAB16AB" w14:textId="77777777" w:rsidR="00AB3A21" w:rsidRPr="00920E12" w:rsidRDefault="00AB3A21" w:rsidP="00AB3A21">
      <w:pPr>
        <w:spacing w:line="240" w:lineRule="auto"/>
        <w:rPr>
          <w:i/>
          <w:lang w:val="hu-HU"/>
        </w:rPr>
      </w:pPr>
    </w:p>
    <w:p w14:paraId="31916049" w14:textId="77777777" w:rsidR="00AB3A21" w:rsidRDefault="00AB3A21" w:rsidP="00AB3A21">
      <w:pPr>
        <w:spacing w:line="240" w:lineRule="auto"/>
        <w:rPr>
          <w:noProof/>
          <w:lang w:val="hu-HU"/>
        </w:rPr>
      </w:pPr>
      <w:r w:rsidRPr="00F528FD">
        <w:rPr>
          <w:noProof/>
          <w:lang w:val="hu-HU"/>
        </w:rPr>
        <w:t>Ivacaftor Teva 150 mg filmtabletta</w:t>
      </w:r>
    </w:p>
    <w:p w14:paraId="312792E8" w14:textId="77777777" w:rsidR="00AB3A21" w:rsidRPr="00F528FD" w:rsidRDefault="00AB3A21" w:rsidP="00AB3A21">
      <w:pPr>
        <w:spacing w:line="240" w:lineRule="auto"/>
        <w:rPr>
          <w:noProof/>
          <w:lang w:val="hu-HU"/>
        </w:rPr>
      </w:pPr>
    </w:p>
    <w:p w14:paraId="563BA592" w14:textId="246A7A02" w:rsidR="00AB3A21" w:rsidRPr="00E11939" w:rsidRDefault="00AB3A21" w:rsidP="00AB3A21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iva</w:t>
      </w:r>
      <w:r w:rsidR="00745141">
        <w:rPr>
          <w:noProof/>
          <w:lang w:val="hu-HU"/>
        </w:rPr>
        <w:t>k</w:t>
      </w:r>
      <w:r>
        <w:rPr>
          <w:noProof/>
          <w:lang w:val="hu-HU"/>
        </w:rPr>
        <w:t>aftor</w:t>
      </w:r>
    </w:p>
    <w:p w14:paraId="494BC355" w14:textId="77777777" w:rsidR="00AB3A21" w:rsidRPr="00920E12" w:rsidRDefault="00AB3A21" w:rsidP="00AB3A21">
      <w:pPr>
        <w:spacing w:line="240" w:lineRule="auto"/>
        <w:rPr>
          <w:noProof/>
          <w:lang w:val="hu-HU"/>
        </w:rPr>
      </w:pPr>
    </w:p>
    <w:p w14:paraId="7A915FEE" w14:textId="77777777" w:rsidR="00AB3A21" w:rsidRPr="00920E12" w:rsidRDefault="00AB3A21" w:rsidP="00AB3A21">
      <w:pPr>
        <w:spacing w:line="240" w:lineRule="auto"/>
        <w:rPr>
          <w:i/>
          <w:lang w:val="hu-HU"/>
        </w:rPr>
      </w:pPr>
    </w:p>
    <w:p w14:paraId="361A1550" w14:textId="77777777" w:rsidR="00AB3A21" w:rsidRPr="00920E12" w:rsidRDefault="00AB3A21" w:rsidP="00AB3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920E12">
        <w:rPr>
          <w:b/>
          <w:noProof/>
          <w:lang w:val="hu-HU"/>
        </w:rPr>
        <w:t>2.</w:t>
      </w:r>
      <w:r w:rsidRPr="00920E12">
        <w:rPr>
          <w:b/>
          <w:noProof/>
          <w:lang w:val="hu-HU"/>
        </w:rPr>
        <w:tab/>
        <w:t>A FORGALOMBA HOZATALI ENGEDÉLY JOGOSULTJÁNAK NEVE</w:t>
      </w:r>
    </w:p>
    <w:p w14:paraId="21B06E9D" w14:textId="77777777" w:rsidR="00AB3A21" w:rsidRPr="00920E12" w:rsidRDefault="00AB3A21" w:rsidP="00AB3A21">
      <w:pPr>
        <w:spacing w:line="240" w:lineRule="auto"/>
        <w:rPr>
          <w:noProof/>
          <w:lang w:val="hu-HU"/>
        </w:rPr>
      </w:pPr>
    </w:p>
    <w:p w14:paraId="08903AA1" w14:textId="77777777" w:rsidR="00AB3A21" w:rsidRPr="00920E12" w:rsidRDefault="00AB3A21" w:rsidP="00AB3A21">
      <w:pPr>
        <w:tabs>
          <w:tab w:val="left" w:pos="720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„Teva</w:t>
      </w:r>
      <w:r w:rsidRPr="00920E12">
        <w:rPr>
          <w:lang w:val="hu-HU"/>
        </w:rPr>
        <w:t xml:space="preserve"> </w:t>
      </w:r>
      <w:r>
        <w:rPr>
          <w:lang w:val="hu-HU"/>
        </w:rPr>
        <w:t>logó”</w:t>
      </w:r>
    </w:p>
    <w:p w14:paraId="2025F1CE" w14:textId="77777777" w:rsidR="00AB3A21" w:rsidRPr="00920E12" w:rsidRDefault="00AB3A21" w:rsidP="00AB3A21">
      <w:pPr>
        <w:spacing w:line="240" w:lineRule="auto"/>
        <w:rPr>
          <w:noProof/>
          <w:lang w:val="hu-HU"/>
        </w:rPr>
      </w:pPr>
    </w:p>
    <w:p w14:paraId="6ABA31F7" w14:textId="77777777" w:rsidR="00AB3A21" w:rsidRPr="00920E12" w:rsidRDefault="00AB3A21" w:rsidP="00AB3A21">
      <w:pPr>
        <w:spacing w:line="240" w:lineRule="auto"/>
        <w:rPr>
          <w:noProof/>
          <w:lang w:val="hu-HU"/>
        </w:rPr>
      </w:pPr>
    </w:p>
    <w:p w14:paraId="041BD189" w14:textId="77777777" w:rsidR="00AB3A21" w:rsidRPr="00920E12" w:rsidRDefault="00AB3A21" w:rsidP="00AB3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920E12">
        <w:rPr>
          <w:b/>
          <w:noProof/>
          <w:lang w:val="hu-HU"/>
        </w:rPr>
        <w:t>3.</w:t>
      </w:r>
      <w:r w:rsidRPr="00920E12">
        <w:rPr>
          <w:b/>
          <w:noProof/>
          <w:lang w:val="hu-HU"/>
        </w:rPr>
        <w:tab/>
        <w:t>LEJÁRATI IDŐ</w:t>
      </w:r>
    </w:p>
    <w:p w14:paraId="3A423176" w14:textId="77777777" w:rsidR="00AB3A21" w:rsidRPr="00920E12" w:rsidRDefault="00AB3A21" w:rsidP="00AB3A21">
      <w:pPr>
        <w:spacing w:line="240" w:lineRule="auto"/>
        <w:rPr>
          <w:noProof/>
          <w:lang w:val="hu-HU"/>
        </w:rPr>
      </w:pPr>
    </w:p>
    <w:p w14:paraId="18705AA7" w14:textId="77777777" w:rsidR="00AB3A21" w:rsidRPr="00920E12" w:rsidRDefault="00AB3A21" w:rsidP="00AB3A21">
      <w:pPr>
        <w:spacing w:line="240" w:lineRule="auto"/>
        <w:rPr>
          <w:noProof/>
          <w:lang w:val="hu-HU"/>
        </w:rPr>
      </w:pPr>
      <w:r w:rsidRPr="00920E12">
        <w:rPr>
          <w:noProof/>
          <w:lang w:val="hu-HU"/>
        </w:rPr>
        <w:t>EXP</w:t>
      </w:r>
    </w:p>
    <w:p w14:paraId="295289E4" w14:textId="77777777" w:rsidR="00AB3A21" w:rsidRPr="00920E12" w:rsidRDefault="00AB3A21" w:rsidP="00AB3A21">
      <w:pPr>
        <w:spacing w:line="240" w:lineRule="auto"/>
        <w:rPr>
          <w:noProof/>
          <w:lang w:val="hu-HU"/>
        </w:rPr>
      </w:pPr>
    </w:p>
    <w:p w14:paraId="5E80C5C5" w14:textId="77777777" w:rsidR="00AB3A21" w:rsidRPr="00920E12" w:rsidRDefault="00AB3A21" w:rsidP="00AB3A21">
      <w:pPr>
        <w:spacing w:line="240" w:lineRule="auto"/>
        <w:rPr>
          <w:noProof/>
          <w:lang w:val="hu-HU"/>
        </w:rPr>
      </w:pPr>
    </w:p>
    <w:p w14:paraId="0D2FFD85" w14:textId="77777777" w:rsidR="00AB3A21" w:rsidRPr="00920E12" w:rsidRDefault="00AB3A21" w:rsidP="00AB3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920E12">
        <w:rPr>
          <w:b/>
          <w:noProof/>
          <w:lang w:val="hu-HU"/>
        </w:rPr>
        <w:t>4.</w:t>
      </w:r>
      <w:r w:rsidRPr="00920E12">
        <w:rPr>
          <w:b/>
          <w:noProof/>
          <w:lang w:val="hu-HU"/>
        </w:rPr>
        <w:tab/>
        <w:t>A GYÁRTÁSI TÉTEL SZÁMA</w:t>
      </w:r>
    </w:p>
    <w:p w14:paraId="051DA0D3" w14:textId="77777777" w:rsidR="00AB3A21" w:rsidRPr="00920E12" w:rsidRDefault="00AB3A21" w:rsidP="00AB3A21">
      <w:pPr>
        <w:spacing w:line="240" w:lineRule="auto"/>
        <w:rPr>
          <w:noProof/>
          <w:lang w:val="hu-HU"/>
        </w:rPr>
      </w:pPr>
    </w:p>
    <w:p w14:paraId="5CAF7965" w14:textId="77777777" w:rsidR="00AB3A21" w:rsidRPr="00920E12" w:rsidRDefault="00AB3A21" w:rsidP="00AB3A21">
      <w:pPr>
        <w:spacing w:line="240" w:lineRule="auto"/>
        <w:rPr>
          <w:noProof/>
          <w:lang w:val="hu-HU"/>
        </w:rPr>
      </w:pPr>
      <w:r w:rsidRPr="00920E12">
        <w:rPr>
          <w:noProof/>
          <w:lang w:val="hu-HU"/>
        </w:rPr>
        <w:t>Lot</w:t>
      </w:r>
    </w:p>
    <w:p w14:paraId="52D1011D" w14:textId="77777777" w:rsidR="00AB3A21" w:rsidRPr="00920E12" w:rsidRDefault="00AB3A21" w:rsidP="00AB3A21">
      <w:pPr>
        <w:spacing w:line="240" w:lineRule="auto"/>
        <w:rPr>
          <w:noProof/>
          <w:lang w:val="hu-HU"/>
        </w:rPr>
      </w:pPr>
    </w:p>
    <w:p w14:paraId="3724A52E" w14:textId="77777777" w:rsidR="00AB3A21" w:rsidRPr="00920E12" w:rsidRDefault="00AB3A21" w:rsidP="00AB3A21">
      <w:pPr>
        <w:spacing w:line="240" w:lineRule="auto"/>
        <w:rPr>
          <w:lang w:val="hu-HU"/>
        </w:rPr>
      </w:pPr>
    </w:p>
    <w:p w14:paraId="13E1A1EB" w14:textId="77777777" w:rsidR="00AB3A21" w:rsidRPr="00920E12" w:rsidRDefault="00AB3A21" w:rsidP="00AB3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920E12">
        <w:rPr>
          <w:b/>
          <w:noProof/>
          <w:lang w:val="hu-HU"/>
        </w:rPr>
        <w:t>5.</w:t>
      </w:r>
      <w:r w:rsidRPr="00920E12">
        <w:rPr>
          <w:b/>
          <w:noProof/>
          <w:lang w:val="hu-HU"/>
        </w:rPr>
        <w:tab/>
        <w:t>EGYÉB INFORMÁCIÓK</w:t>
      </w:r>
    </w:p>
    <w:p w14:paraId="520D5D6E" w14:textId="77777777" w:rsidR="00AB3A21" w:rsidRPr="00920E12" w:rsidRDefault="00AB3A21" w:rsidP="00AB3A21">
      <w:pPr>
        <w:spacing w:line="240" w:lineRule="auto"/>
        <w:rPr>
          <w:lang w:val="hu-HU"/>
        </w:rPr>
      </w:pPr>
    </w:p>
    <w:p w14:paraId="65C6337A" w14:textId="77777777" w:rsidR="00AB3A21" w:rsidRDefault="00AB3A21" w:rsidP="00AB3A21"/>
    <w:p w14:paraId="4E5EA573" w14:textId="77777777" w:rsidR="004812C2" w:rsidRPr="00FF4044" w:rsidRDefault="004812C2" w:rsidP="004812C2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3F1AD761" w14:textId="77777777" w:rsidR="002D64FD" w:rsidRPr="00FF4044" w:rsidRDefault="002D64FD">
      <w:pPr>
        <w:rPr>
          <w:lang w:val="hu-HU"/>
        </w:rPr>
      </w:pPr>
    </w:p>
    <w:sectPr w:rsidR="002D64FD" w:rsidRPr="00FF4044" w:rsidSect="00516A37">
      <w:footerReference w:type="first" r:id="rId6"/>
      <w:pgSz w:w="11910" w:h="16840" w:code="9"/>
      <w:pgMar w:top="1418" w:right="1134" w:bottom="1418" w:left="1134" w:header="0" w:footer="652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3E74E8" w14:textId="77777777" w:rsidR="00716BE8" w:rsidRDefault="00716BE8" w:rsidP="00745141">
      <w:pPr>
        <w:spacing w:line="240" w:lineRule="auto"/>
      </w:pPr>
      <w:r>
        <w:separator/>
      </w:r>
    </w:p>
  </w:endnote>
  <w:endnote w:type="continuationSeparator" w:id="0">
    <w:p w14:paraId="143564DE" w14:textId="77777777" w:rsidR="00716BE8" w:rsidRDefault="00716BE8" w:rsidP="007451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1561C" w14:textId="1C346494" w:rsidR="00516A37" w:rsidRPr="000405A7" w:rsidRDefault="00516A37">
    <w:pPr>
      <w:pStyle w:val="llb"/>
      <w:rPr>
        <w:sz w:val="18"/>
        <w:szCs w:val="18"/>
      </w:rPr>
    </w:pPr>
    <w:r w:rsidRPr="000405A7">
      <w:rPr>
        <w:sz w:val="18"/>
        <w:szCs w:val="18"/>
      </w:rPr>
      <w:t>NNGYK/ETGY/19872/2025</w:t>
    </w:r>
    <w:r w:rsidR="000405A7">
      <w:rPr>
        <w:sz w:val="18"/>
        <w:szCs w:val="18"/>
      </w:rPr>
      <w:tab/>
    </w:r>
    <w:r w:rsidR="000405A7">
      <w:rPr>
        <w:sz w:val="18"/>
        <w:szCs w:val="18"/>
      </w:rPr>
      <w:tab/>
      <w:t xml:space="preserve">2026. </w:t>
    </w:r>
    <w:proofErr w:type="spellStart"/>
    <w:proofErr w:type="gramStart"/>
    <w:r w:rsidR="000405A7">
      <w:rPr>
        <w:sz w:val="18"/>
        <w:szCs w:val="18"/>
      </w:rPr>
      <w:t>augusztus</w:t>
    </w:r>
    <w:proofErr w:type="spellEnd"/>
    <w:proofErr w:type="gramEnd"/>
    <w:r w:rsidR="000405A7">
      <w:rPr>
        <w:sz w:val="18"/>
        <w:szCs w:val="18"/>
      </w:rPr>
      <w:t xml:space="preserve"> 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95E0DC" w14:textId="77777777" w:rsidR="00716BE8" w:rsidRDefault="00716BE8" w:rsidP="00745141">
      <w:pPr>
        <w:spacing w:line="240" w:lineRule="auto"/>
      </w:pPr>
      <w:r>
        <w:separator/>
      </w:r>
    </w:p>
  </w:footnote>
  <w:footnote w:type="continuationSeparator" w:id="0">
    <w:p w14:paraId="76572FC0" w14:textId="77777777" w:rsidR="00716BE8" w:rsidRDefault="00716BE8" w:rsidP="0074514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2C2"/>
    <w:rsid w:val="00024E6B"/>
    <w:rsid w:val="000405A7"/>
    <w:rsid w:val="00045897"/>
    <w:rsid w:val="000F11A6"/>
    <w:rsid w:val="001150CD"/>
    <w:rsid w:val="001F2822"/>
    <w:rsid w:val="002509DC"/>
    <w:rsid w:val="00264DDF"/>
    <w:rsid w:val="002B6CCD"/>
    <w:rsid w:val="002D64FD"/>
    <w:rsid w:val="00373556"/>
    <w:rsid w:val="003D6512"/>
    <w:rsid w:val="004812C2"/>
    <w:rsid w:val="004A28CD"/>
    <w:rsid w:val="004E4A04"/>
    <w:rsid w:val="00516A37"/>
    <w:rsid w:val="005F6FED"/>
    <w:rsid w:val="006A5E9F"/>
    <w:rsid w:val="00716BE8"/>
    <w:rsid w:val="0074131B"/>
    <w:rsid w:val="00745141"/>
    <w:rsid w:val="00931A1B"/>
    <w:rsid w:val="00A42BF9"/>
    <w:rsid w:val="00A826FA"/>
    <w:rsid w:val="00AB3A21"/>
    <w:rsid w:val="00AE78CB"/>
    <w:rsid w:val="00AF5EF0"/>
    <w:rsid w:val="00B933E0"/>
    <w:rsid w:val="00C81B30"/>
    <w:rsid w:val="00CF4246"/>
    <w:rsid w:val="00D53BB5"/>
    <w:rsid w:val="00D646A8"/>
    <w:rsid w:val="00DE5910"/>
    <w:rsid w:val="00EC4D02"/>
    <w:rsid w:val="00ED31B6"/>
    <w:rsid w:val="00EF5603"/>
    <w:rsid w:val="00FD27AB"/>
    <w:rsid w:val="00FF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ABF51"/>
  <w15:chartTrackingRefBased/>
  <w15:docId w15:val="{48F9AD90-72F9-4A1B-9533-CB43F8774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12C2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4812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812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812C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812C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812C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812C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812C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812C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812C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4812C2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812C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812C2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812C2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812C2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812C2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812C2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812C2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812C2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4812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812C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4812C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812C2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4812C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812C2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4812C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812C2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812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812C2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4812C2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745141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45141"/>
    <w:rPr>
      <w:rFonts w:ascii="Times New Roman" w:hAnsi="Times New Roman" w:cs="Times New Roman"/>
      <w:kern w:val="0"/>
      <w:lang w:val="en-GB"/>
    </w:rPr>
  </w:style>
  <w:style w:type="paragraph" w:styleId="llb">
    <w:name w:val="footer"/>
    <w:basedOn w:val="Norml"/>
    <w:link w:val="llbChar"/>
    <w:uiPriority w:val="99"/>
    <w:unhideWhenUsed/>
    <w:rsid w:val="00745141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45141"/>
    <w:rPr>
      <w:rFonts w:ascii="Times New Roman" w:hAnsi="Times New Roman" w:cs="Times New Roman"/>
      <w:kern w:val="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4514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45141"/>
    <w:rPr>
      <w:rFonts w:ascii="Segoe UI" w:hAnsi="Segoe UI" w:cs="Segoe UI"/>
      <w:kern w:val="0"/>
      <w:sz w:val="18"/>
      <w:szCs w:val="18"/>
      <w:lang w:val="en-GB"/>
    </w:rPr>
  </w:style>
  <w:style w:type="paragraph" w:styleId="Vltozat">
    <w:name w:val="Revision"/>
    <w:hidden/>
    <w:uiPriority w:val="99"/>
    <w:semiHidden/>
    <w:rsid w:val="00EF5603"/>
    <w:pPr>
      <w:spacing w:after="0" w:line="240" w:lineRule="auto"/>
    </w:pPr>
    <w:rPr>
      <w:rFonts w:ascii="Times New Roman" w:hAnsi="Times New Roman" w:cs="Times New Roman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254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HU_OGYI_7.1</cp:lastModifiedBy>
  <cp:revision>8</cp:revision>
  <dcterms:created xsi:type="dcterms:W3CDTF">2026-06-08T13:30:00Z</dcterms:created>
  <dcterms:modified xsi:type="dcterms:W3CDTF">2026-08-27T12:04:00Z</dcterms:modified>
</cp:coreProperties>
</file>