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98CAC" w14:textId="77777777" w:rsidR="00C75F8C" w:rsidRDefault="00C63170" w:rsidP="00372D8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noProof/>
          <w:szCs w:val="22"/>
          <w:lang w:val="en-US"/>
        </w:rPr>
      </w:pPr>
      <w:r w:rsidRPr="00C63170">
        <w:rPr>
          <w:noProof/>
          <w:szCs w:val="22"/>
          <w:lang w:val="en-US"/>
        </w:rPr>
        <w:t>A KÜLSŐ CSOMAGOLÁSON FELTÜNTETENDŐ ADATOK</w:t>
      </w:r>
    </w:p>
    <w:p w14:paraId="72EA7588" w14:textId="77777777" w:rsidR="00C75F8C" w:rsidRDefault="00C75F8C" w:rsidP="00372D8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noProof/>
          <w:szCs w:val="22"/>
          <w:lang w:val="en-US"/>
        </w:rPr>
      </w:pPr>
    </w:p>
    <w:p w14:paraId="28CE40AB" w14:textId="1B27CF35" w:rsidR="00372D81" w:rsidRPr="00063CAF" w:rsidRDefault="00C63170" w:rsidP="00372D8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lang w:val="en-US"/>
        </w:rPr>
      </w:pPr>
      <w:r w:rsidRPr="00C63170">
        <w:rPr>
          <w:lang w:val="en-US"/>
        </w:rPr>
        <w:t>DOBOZ</w:t>
      </w:r>
    </w:p>
    <w:p w14:paraId="0B939759" w14:textId="77777777" w:rsidR="00372D81" w:rsidRPr="00063CAF" w:rsidRDefault="00372D81" w:rsidP="00372D81">
      <w:pPr>
        <w:pStyle w:val="QRD4normaltext"/>
        <w:rPr>
          <w:lang w:val="en-US"/>
        </w:rPr>
      </w:pPr>
    </w:p>
    <w:p w14:paraId="3821DFCA" w14:textId="77777777" w:rsidR="00372D81" w:rsidRPr="00063CAF" w:rsidRDefault="00372D81" w:rsidP="00372D81">
      <w:pPr>
        <w:pStyle w:val="QRD4normaltext"/>
        <w:rPr>
          <w:lang w:val="en-US"/>
        </w:rPr>
      </w:pPr>
    </w:p>
    <w:p w14:paraId="0693138A" w14:textId="78C3F9DD" w:rsidR="00372D81" w:rsidRPr="00377F54" w:rsidRDefault="00372D81" w:rsidP="00372D8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1.</w:t>
      </w:r>
      <w:r w:rsidRPr="00377F54">
        <w:rPr>
          <w:lang w:val="en-US"/>
        </w:rPr>
        <w:tab/>
      </w:r>
      <w:r w:rsidR="00C63170" w:rsidRPr="00C63170">
        <w:rPr>
          <w:noProof/>
          <w:szCs w:val="22"/>
          <w:lang w:val="en-US"/>
        </w:rPr>
        <w:t>A GYÓGYSZER NEVE</w:t>
      </w:r>
    </w:p>
    <w:p w14:paraId="53614FBA" w14:textId="77777777" w:rsidR="00372D81" w:rsidRPr="00377F54" w:rsidRDefault="00372D81" w:rsidP="00372D81">
      <w:pPr>
        <w:pStyle w:val="QRD4normaltext"/>
        <w:rPr>
          <w:lang w:val="en-US"/>
        </w:rPr>
      </w:pPr>
    </w:p>
    <w:p w14:paraId="53F37C84" w14:textId="2CF785DC" w:rsidR="00C63170" w:rsidRPr="00C63170" w:rsidRDefault="00C63170" w:rsidP="00C63170">
      <w:pPr>
        <w:pStyle w:val="QRD4normaltext"/>
        <w:rPr>
          <w:lang w:val="en-US"/>
        </w:rPr>
      </w:pPr>
      <w:r w:rsidRPr="00C63170">
        <w:rPr>
          <w:lang w:val="en-US"/>
        </w:rPr>
        <w:t>Dekristol 20</w:t>
      </w:r>
      <w:r w:rsidR="00FC013F">
        <w:rPr>
          <w:lang w:val="en-US"/>
        </w:rPr>
        <w:t> </w:t>
      </w:r>
      <w:r w:rsidRPr="00C63170">
        <w:rPr>
          <w:lang w:val="en-US"/>
        </w:rPr>
        <w:t>000</w:t>
      </w:r>
      <w:r w:rsidR="00FC013F">
        <w:rPr>
          <w:lang w:val="en-US"/>
        </w:rPr>
        <w:t> </w:t>
      </w:r>
      <w:r w:rsidRPr="00C63170">
        <w:rPr>
          <w:lang w:val="en-US"/>
        </w:rPr>
        <w:t>NE lágy kapszula</w:t>
      </w:r>
    </w:p>
    <w:p w14:paraId="4E27461C" w14:textId="3EFCC445" w:rsidR="00254D42" w:rsidRDefault="00C63170" w:rsidP="00C63170">
      <w:pPr>
        <w:pStyle w:val="QRD4normaltext"/>
        <w:rPr>
          <w:lang w:val="en-US"/>
        </w:rPr>
      </w:pPr>
      <w:r w:rsidRPr="00C63170">
        <w:rPr>
          <w:lang w:val="en-US"/>
        </w:rPr>
        <w:t>kolekalciferol</w:t>
      </w:r>
    </w:p>
    <w:p w14:paraId="5E5A7060" w14:textId="77777777" w:rsidR="00C63170" w:rsidRPr="00377F54" w:rsidRDefault="00C63170" w:rsidP="00C63170">
      <w:pPr>
        <w:pStyle w:val="QRD4normaltext"/>
        <w:rPr>
          <w:noProof/>
          <w:u w:val="single"/>
          <w:lang w:val="en-US"/>
        </w:rPr>
      </w:pPr>
    </w:p>
    <w:p w14:paraId="53B9918A" w14:textId="77777777" w:rsidR="00254D42" w:rsidRPr="00377F54" w:rsidRDefault="00254D42" w:rsidP="00372D81">
      <w:pPr>
        <w:pStyle w:val="QRD4normaltext"/>
        <w:rPr>
          <w:noProof/>
          <w:u w:val="single"/>
          <w:lang w:val="en-US"/>
        </w:rPr>
      </w:pPr>
    </w:p>
    <w:p w14:paraId="11112E28" w14:textId="3307C93C" w:rsidR="00372D81" w:rsidRPr="00377F54" w:rsidRDefault="00372D81" w:rsidP="00372D8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2.</w:t>
      </w:r>
      <w:r w:rsidRPr="00377F54">
        <w:rPr>
          <w:lang w:val="en-US"/>
        </w:rPr>
        <w:tab/>
      </w:r>
      <w:r w:rsidR="00C63170" w:rsidRPr="00C63170">
        <w:rPr>
          <w:noProof/>
          <w:szCs w:val="22"/>
          <w:lang w:val="en-US"/>
        </w:rPr>
        <w:t>HATÓANYAG(OK) MEGNEVEZÉSE</w:t>
      </w:r>
    </w:p>
    <w:p w14:paraId="5B2471E5" w14:textId="77777777" w:rsidR="002967EA" w:rsidRDefault="002967EA" w:rsidP="005C33E5">
      <w:pPr>
        <w:tabs>
          <w:tab w:val="left" w:pos="0"/>
          <w:tab w:val="left" w:pos="567"/>
          <w:tab w:val="left" w:pos="851"/>
        </w:tabs>
        <w:spacing w:after="0" w:line="240" w:lineRule="auto"/>
        <w:ind w:left="567" w:hanging="567"/>
        <w:rPr>
          <w:rFonts w:ascii="Times New Roman" w:hAnsi="Times New Roman"/>
        </w:rPr>
      </w:pPr>
    </w:p>
    <w:p w14:paraId="14242E68" w14:textId="0E97C10B" w:rsidR="00254D42" w:rsidRDefault="00C63170" w:rsidP="002967EA">
      <w:pPr>
        <w:pStyle w:val="QRD4normaltext"/>
        <w:rPr>
          <w:lang w:val="en-US"/>
        </w:rPr>
      </w:pPr>
      <w:r w:rsidRPr="00C63170">
        <w:rPr>
          <w:lang w:val="en-US"/>
        </w:rPr>
        <w:t>500</w:t>
      </w:r>
      <w:r w:rsidR="00FC013F">
        <w:rPr>
          <w:lang w:val="en-US"/>
        </w:rPr>
        <w:t> </w:t>
      </w:r>
      <w:r w:rsidRPr="00C63170">
        <w:rPr>
          <w:lang w:val="en-US"/>
        </w:rPr>
        <w:t>μg (megfelel 20</w:t>
      </w:r>
      <w:r w:rsidR="00FC013F">
        <w:rPr>
          <w:lang w:val="en-US"/>
        </w:rPr>
        <w:t> </w:t>
      </w:r>
      <w:r w:rsidRPr="00C63170">
        <w:rPr>
          <w:lang w:val="en-US"/>
        </w:rPr>
        <w:t>000</w:t>
      </w:r>
      <w:r w:rsidR="00FC013F">
        <w:rPr>
          <w:lang w:val="en-US"/>
        </w:rPr>
        <w:t> </w:t>
      </w:r>
      <w:r w:rsidRPr="00C63170">
        <w:rPr>
          <w:lang w:val="en-US"/>
        </w:rPr>
        <w:t>NE olajos kolekalciferol koncentrátumnak) kolekalciferolt (D</w:t>
      </w:r>
      <w:r w:rsidRPr="007E6223">
        <w:rPr>
          <w:vertAlign w:val="subscript"/>
          <w:lang w:val="en-US"/>
        </w:rPr>
        <w:t>3</w:t>
      </w:r>
      <w:r w:rsidRPr="00C63170">
        <w:rPr>
          <w:lang w:val="en-US"/>
        </w:rPr>
        <w:t>-vitamint) tartalmaz lágy kapszulánként.</w:t>
      </w:r>
    </w:p>
    <w:p w14:paraId="31102896" w14:textId="77777777" w:rsidR="00C63170" w:rsidRPr="00377F54" w:rsidRDefault="00C63170" w:rsidP="002967EA">
      <w:pPr>
        <w:pStyle w:val="QRD4normaltext"/>
        <w:rPr>
          <w:noProof/>
          <w:lang w:val="en-US"/>
        </w:rPr>
      </w:pPr>
    </w:p>
    <w:p w14:paraId="4B15130A" w14:textId="77777777" w:rsidR="00254D42" w:rsidRPr="00377F54" w:rsidRDefault="00254D42" w:rsidP="002967EA">
      <w:pPr>
        <w:pStyle w:val="QRD4normaltext"/>
        <w:rPr>
          <w:noProof/>
          <w:lang w:val="en-US"/>
        </w:rPr>
      </w:pPr>
    </w:p>
    <w:p w14:paraId="02883683" w14:textId="56A08234" w:rsidR="002967EA" w:rsidRPr="00377F54" w:rsidRDefault="002967EA" w:rsidP="002967EA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3.</w:t>
      </w:r>
      <w:r w:rsidRPr="00377F54">
        <w:rPr>
          <w:lang w:val="en-US"/>
        </w:rPr>
        <w:tab/>
      </w:r>
      <w:r w:rsidR="00C63170" w:rsidRPr="00C63170">
        <w:rPr>
          <w:noProof/>
          <w:szCs w:val="22"/>
          <w:lang w:val="en-US"/>
        </w:rPr>
        <w:t>SEGÉDANYAGOK FELSOROLÁSA</w:t>
      </w:r>
    </w:p>
    <w:p w14:paraId="3E9FE4D4" w14:textId="77777777" w:rsidR="002967EA" w:rsidRPr="00377F54" w:rsidRDefault="002967EA" w:rsidP="002967EA">
      <w:pPr>
        <w:pStyle w:val="QRD4normaltext"/>
        <w:rPr>
          <w:lang w:val="en-US"/>
        </w:rPr>
      </w:pPr>
    </w:p>
    <w:p w14:paraId="7175FFBB" w14:textId="6ED56EC0" w:rsidR="00C63170" w:rsidRPr="00C63170" w:rsidRDefault="00C63170" w:rsidP="00C63170">
      <w:pPr>
        <w:pStyle w:val="QRD4normaltext"/>
        <w:rPr>
          <w:lang w:val="en-US"/>
        </w:rPr>
      </w:pPr>
      <w:r w:rsidRPr="00C63170">
        <w:rPr>
          <w:lang w:val="en-US"/>
        </w:rPr>
        <w:t>Ismert hatású segédanyagok: földimogyoróolaj</w:t>
      </w:r>
      <w:r w:rsidR="00826E20">
        <w:rPr>
          <w:lang w:val="en-US"/>
        </w:rPr>
        <w:t>at is tartalmaz</w:t>
      </w:r>
      <w:r w:rsidRPr="00C63170">
        <w:rPr>
          <w:lang w:val="en-US"/>
        </w:rPr>
        <w:t>.</w:t>
      </w:r>
    </w:p>
    <w:p w14:paraId="171A7D6D" w14:textId="56E0AA1C" w:rsidR="00254D42" w:rsidRPr="00377F54" w:rsidRDefault="00C63170" w:rsidP="00C63170">
      <w:pPr>
        <w:pStyle w:val="QRD4normaltext"/>
        <w:rPr>
          <w:lang w:val="en-US"/>
        </w:rPr>
      </w:pPr>
      <w:r w:rsidRPr="00C63170">
        <w:rPr>
          <w:lang w:val="en-US"/>
        </w:rPr>
        <w:t>További információkért olvassa el a mellékelt betegtájékoztatót!</w:t>
      </w:r>
    </w:p>
    <w:p w14:paraId="6E4A71FF" w14:textId="77777777" w:rsidR="00254D42" w:rsidRPr="00377F54" w:rsidRDefault="00254D42" w:rsidP="002967EA">
      <w:pPr>
        <w:pStyle w:val="QRD4normaltext"/>
        <w:rPr>
          <w:noProof/>
          <w:lang w:val="en-US"/>
        </w:rPr>
      </w:pPr>
    </w:p>
    <w:p w14:paraId="390434B4" w14:textId="77777777" w:rsidR="00254D42" w:rsidRPr="00377F54" w:rsidRDefault="00254D42" w:rsidP="002967EA">
      <w:pPr>
        <w:pStyle w:val="QRD4normaltext"/>
        <w:rPr>
          <w:noProof/>
          <w:lang w:val="en-US"/>
        </w:rPr>
      </w:pPr>
    </w:p>
    <w:p w14:paraId="7166BAF9" w14:textId="7493B187" w:rsidR="002967EA" w:rsidRPr="00C63170" w:rsidRDefault="002967EA" w:rsidP="002967EA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 w:rsidRPr="00C63170">
        <w:rPr>
          <w:noProof/>
        </w:rPr>
        <w:t>4.</w:t>
      </w:r>
      <w:r w:rsidRPr="00C63170">
        <w:rPr>
          <w:noProof/>
        </w:rPr>
        <w:tab/>
      </w:r>
      <w:r w:rsidR="00C63170" w:rsidRPr="00C63170">
        <w:rPr>
          <w:noProof/>
          <w:szCs w:val="22"/>
        </w:rPr>
        <w:t>GYÓGYSZERFORMA ÉS TARTALOM</w:t>
      </w:r>
    </w:p>
    <w:p w14:paraId="0D1FDDA4" w14:textId="77777777" w:rsidR="002967EA" w:rsidRPr="00C63170" w:rsidRDefault="002967EA" w:rsidP="002967EA">
      <w:pPr>
        <w:pStyle w:val="QRD4normaltext"/>
        <w:rPr>
          <w:noProof/>
        </w:rPr>
      </w:pPr>
    </w:p>
    <w:p w14:paraId="1A86A7BC" w14:textId="0D06BEF4" w:rsidR="00254D42" w:rsidRPr="00C63170" w:rsidRDefault="00C63170" w:rsidP="002967EA">
      <w:pPr>
        <w:pStyle w:val="QRD4normaltext"/>
        <w:rPr>
          <w:noProof/>
        </w:rPr>
      </w:pPr>
      <w:r w:rsidRPr="00C63170">
        <w:rPr>
          <w:noProof/>
        </w:rPr>
        <w:t>Üvegben: 14</w:t>
      </w:r>
      <w:r w:rsidR="00FC013F">
        <w:rPr>
          <w:noProof/>
        </w:rPr>
        <w:t> </w:t>
      </w:r>
      <w:r w:rsidRPr="00C63170">
        <w:rPr>
          <w:noProof/>
        </w:rPr>
        <w:t>lágy kapszula</w:t>
      </w:r>
    </w:p>
    <w:p w14:paraId="3ADD91E4" w14:textId="77777777" w:rsidR="00254D42" w:rsidRPr="00C63170" w:rsidRDefault="00254D42" w:rsidP="002967EA">
      <w:pPr>
        <w:pStyle w:val="QRD4normaltext"/>
        <w:rPr>
          <w:noProof/>
        </w:rPr>
      </w:pPr>
    </w:p>
    <w:p w14:paraId="7F82EBE4" w14:textId="56D84C37" w:rsidR="00C63170" w:rsidRPr="00C63170" w:rsidRDefault="00826E20" w:rsidP="00C63170">
      <w:pPr>
        <w:pStyle w:val="QRD4normaltext"/>
        <w:tabs>
          <w:tab w:val="right" w:pos="1134"/>
        </w:tabs>
        <w:rPr>
          <w:noProof/>
        </w:rPr>
      </w:pPr>
      <w:r w:rsidRPr="00C63170">
        <w:rPr>
          <w:noProof/>
        </w:rPr>
        <w:t>B</w:t>
      </w:r>
      <w:r>
        <w:rPr>
          <w:noProof/>
        </w:rPr>
        <w:t>uborékcsomagolásban</w:t>
      </w:r>
      <w:r w:rsidR="00C63170" w:rsidRPr="00C63170">
        <w:rPr>
          <w:noProof/>
        </w:rPr>
        <w:t>:</w:t>
      </w:r>
    </w:p>
    <w:p w14:paraId="5CA09485" w14:textId="42F0AEF3" w:rsidR="00C63170" w:rsidRPr="00C63170" w:rsidRDefault="00C63170" w:rsidP="00C63170">
      <w:pPr>
        <w:pStyle w:val="QRD4normaltext"/>
        <w:tabs>
          <w:tab w:val="right" w:pos="1134"/>
        </w:tabs>
        <w:rPr>
          <w:noProof/>
        </w:rPr>
      </w:pPr>
      <w:r w:rsidRPr="00C63170">
        <w:rPr>
          <w:noProof/>
        </w:rPr>
        <w:t>3</w:t>
      </w:r>
      <w:r w:rsidR="00FC013F">
        <w:rPr>
          <w:noProof/>
        </w:rPr>
        <w:t xml:space="preserve"> </w:t>
      </w:r>
      <w:r w:rsidRPr="00C63170">
        <w:rPr>
          <w:noProof/>
        </w:rPr>
        <w:t>,4,</w:t>
      </w:r>
      <w:r w:rsidR="00FC013F">
        <w:rPr>
          <w:noProof/>
        </w:rPr>
        <w:t xml:space="preserve"> </w:t>
      </w:r>
      <w:r w:rsidRPr="00C63170">
        <w:rPr>
          <w:noProof/>
        </w:rPr>
        <w:t>6,</w:t>
      </w:r>
      <w:r w:rsidR="00FC013F">
        <w:rPr>
          <w:noProof/>
        </w:rPr>
        <w:t xml:space="preserve"> </w:t>
      </w:r>
      <w:r w:rsidRPr="00C63170">
        <w:rPr>
          <w:noProof/>
        </w:rPr>
        <w:t>14,</w:t>
      </w:r>
      <w:r w:rsidR="00FC013F">
        <w:rPr>
          <w:noProof/>
        </w:rPr>
        <w:t xml:space="preserve"> </w:t>
      </w:r>
      <w:r w:rsidRPr="00C63170">
        <w:rPr>
          <w:noProof/>
        </w:rPr>
        <w:t>50</w:t>
      </w:r>
      <w:r w:rsidR="00FC013F">
        <w:rPr>
          <w:noProof/>
        </w:rPr>
        <w:t> </w:t>
      </w:r>
      <w:r w:rsidRPr="00C63170">
        <w:rPr>
          <w:noProof/>
        </w:rPr>
        <w:t>db lágy kapszula</w:t>
      </w:r>
    </w:p>
    <w:p w14:paraId="68110E04" w14:textId="69127185" w:rsidR="00713B22" w:rsidRPr="00C63170" w:rsidRDefault="00C63170" w:rsidP="00C63170">
      <w:pPr>
        <w:pStyle w:val="QRD4normaltext"/>
        <w:tabs>
          <w:tab w:val="clear" w:pos="567"/>
          <w:tab w:val="right" w:pos="1134"/>
        </w:tabs>
      </w:pPr>
      <w:r w:rsidRPr="00C63170">
        <w:rPr>
          <w:noProof/>
        </w:rPr>
        <w:t>56 (4</w:t>
      </w:r>
      <w:r w:rsidR="00FC013F">
        <w:rPr>
          <w:rFonts w:cs="Times New Roman"/>
          <w:noProof/>
        </w:rPr>
        <w:t>×</w:t>
      </w:r>
      <w:r w:rsidRPr="00C63170">
        <w:rPr>
          <w:noProof/>
        </w:rPr>
        <w:t>14)</w:t>
      </w:r>
      <w:r w:rsidR="00FC013F">
        <w:rPr>
          <w:noProof/>
        </w:rPr>
        <w:t> </w:t>
      </w:r>
      <w:r w:rsidRPr="00C63170">
        <w:rPr>
          <w:noProof/>
        </w:rPr>
        <w:t>db lágy kapszula</w:t>
      </w:r>
    </w:p>
    <w:p w14:paraId="71538F6F" w14:textId="77777777" w:rsidR="00713B22" w:rsidRPr="00C63170" w:rsidRDefault="00713B22" w:rsidP="002967EA">
      <w:pPr>
        <w:pStyle w:val="QRD4normaltext"/>
        <w:rPr>
          <w:noProof/>
        </w:rPr>
      </w:pPr>
    </w:p>
    <w:p w14:paraId="2DB28951" w14:textId="77777777" w:rsidR="00254D42" w:rsidRPr="00C63170" w:rsidRDefault="00254D42" w:rsidP="002967EA">
      <w:pPr>
        <w:pStyle w:val="QRD4normaltext"/>
        <w:rPr>
          <w:noProof/>
        </w:rPr>
      </w:pPr>
    </w:p>
    <w:p w14:paraId="354AA2CC" w14:textId="19A5F3A7" w:rsidR="002967EA" w:rsidRPr="00C63170" w:rsidRDefault="002967EA" w:rsidP="002967EA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 w:rsidRPr="00C63170">
        <w:rPr>
          <w:noProof/>
        </w:rPr>
        <w:t>5.</w:t>
      </w:r>
      <w:r w:rsidRPr="00C63170">
        <w:rPr>
          <w:noProof/>
        </w:rPr>
        <w:tab/>
      </w:r>
      <w:r w:rsidR="00C63170" w:rsidRPr="00C63170">
        <w:rPr>
          <w:noProof/>
          <w:szCs w:val="22"/>
        </w:rPr>
        <w:t>AZ ALKALMAZÁSSAL KAPCSOLATOS TUDNIVALÓK ÉS AZ ALKALMAZÁS MÓDJA(I)</w:t>
      </w:r>
    </w:p>
    <w:p w14:paraId="0B5432B2" w14:textId="77777777" w:rsidR="002967EA" w:rsidRPr="00C63170" w:rsidRDefault="002967EA" w:rsidP="002967EA">
      <w:pPr>
        <w:pStyle w:val="QRD4normaltext"/>
        <w:rPr>
          <w:noProof/>
        </w:rPr>
      </w:pPr>
    </w:p>
    <w:p w14:paraId="39B4543B" w14:textId="77777777" w:rsidR="00C63170" w:rsidRPr="00C63170" w:rsidRDefault="00C63170" w:rsidP="00C63170">
      <w:pPr>
        <w:pStyle w:val="QRD4normaltext"/>
        <w:rPr>
          <w:noProof/>
        </w:rPr>
      </w:pPr>
      <w:r w:rsidRPr="00C63170">
        <w:rPr>
          <w:noProof/>
        </w:rPr>
        <w:t>Szájon át történő alkalmazásra.</w:t>
      </w:r>
    </w:p>
    <w:p w14:paraId="2D4091C5" w14:textId="561021DD" w:rsidR="00254D42" w:rsidRPr="00C63170" w:rsidRDefault="00C63170" w:rsidP="00C63170">
      <w:pPr>
        <w:pStyle w:val="QRD4normaltext"/>
        <w:rPr>
          <w:noProof/>
        </w:rPr>
      </w:pPr>
      <w:r w:rsidRPr="00C63170">
        <w:rPr>
          <w:noProof/>
        </w:rPr>
        <w:t>Használat előtt olvassa el a mellékelt betegtájékoztatót!</w:t>
      </w:r>
    </w:p>
    <w:p w14:paraId="2124ED3D" w14:textId="77777777" w:rsidR="00254D42" w:rsidRPr="00C63170" w:rsidRDefault="00254D42" w:rsidP="002967EA">
      <w:pPr>
        <w:pStyle w:val="QRD4normaltext"/>
        <w:rPr>
          <w:noProof/>
        </w:rPr>
      </w:pPr>
    </w:p>
    <w:p w14:paraId="20ADF941" w14:textId="77777777" w:rsidR="00254D42" w:rsidRPr="00C63170" w:rsidRDefault="00254D42" w:rsidP="002967EA">
      <w:pPr>
        <w:pStyle w:val="QRD4normaltext"/>
        <w:rPr>
          <w:noProof/>
        </w:rPr>
      </w:pPr>
    </w:p>
    <w:p w14:paraId="4D400004" w14:textId="362F0059" w:rsidR="00254D42" w:rsidRPr="00C63170" w:rsidRDefault="002967EA" w:rsidP="002967EA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 w:rsidRPr="00C63170">
        <w:rPr>
          <w:noProof/>
        </w:rPr>
        <w:t>6.</w:t>
      </w:r>
      <w:r w:rsidRPr="00C63170">
        <w:rPr>
          <w:noProof/>
        </w:rPr>
        <w:tab/>
      </w:r>
      <w:r w:rsidR="00C63170" w:rsidRPr="00C63170">
        <w:rPr>
          <w:noProof/>
          <w:szCs w:val="22"/>
        </w:rPr>
        <w:t>KÜLÖN FIGYELMEZTETÉS, MELY SZERINT A GYÓGYSZERT GYERMEKEKTŐL ELZÁRVA KELL TARTANI</w:t>
      </w:r>
    </w:p>
    <w:p w14:paraId="2B4D6548" w14:textId="77777777" w:rsidR="002967EA" w:rsidRPr="00C63170" w:rsidRDefault="002967EA" w:rsidP="002967EA">
      <w:pPr>
        <w:pStyle w:val="QRD4normaltext"/>
        <w:rPr>
          <w:noProof/>
        </w:rPr>
      </w:pPr>
    </w:p>
    <w:p w14:paraId="72481834" w14:textId="079FD481" w:rsidR="00254D42" w:rsidRDefault="00C63170" w:rsidP="002967EA">
      <w:pPr>
        <w:pStyle w:val="QRD4normaltext"/>
        <w:rPr>
          <w:noProof/>
          <w:lang w:val="en-US"/>
        </w:rPr>
      </w:pPr>
      <w:r w:rsidRPr="00C63170">
        <w:rPr>
          <w:noProof/>
          <w:lang w:val="en-US"/>
        </w:rPr>
        <w:t>A gyógyszer gyermekektől elzárva tartandó!</w:t>
      </w:r>
    </w:p>
    <w:p w14:paraId="61CB364C" w14:textId="77777777" w:rsidR="00C63170" w:rsidRPr="00377F54" w:rsidRDefault="00C63170" w:rsidP="002967EA">
      <w:pPr>
        <w:pStyle w:val="QRD4normaltext"/>
        <w:rPr>
          <w:noProof/>
          <w:lang w:val="en-US"/>
        </w:rPr>
      </w:pPr>
    </w:p>
    <w:p w14:paraId="52D57E26" w14:textId="77777777" w:rsidR="00254D42" w:rsidRPr="00377F54" w:rsidRDefault="00254D42" w:rsidP="002967EA">
      <w:pPr>
        <w:pStyle w:val="QRD4normaltext"/>
        <w:rPr>
          <w:noProof/>
          <w:lang w:val="en-US"/>
        </w:rPr>
      </w:pPr>
    </w:p>
    <w:p w14:paraId="63554A00" w14:textId="4CD9C882" w:rsidR="00254D42" w:rsidRPr="00377F54" w:rsidRDefault="00254D42" w:rsidP="002967EA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highlight w:val="lightGray"/>
          <w:lang w:val="en-US"/>
        </w:rPr>
      </w:pPr>
      <w:r w:rsidRPr="00377F54">
        <w:rPr>
          <w:noProof/>
          <w:lang w:val="en-US"/>
        </w:rPr>
        <w:t>7.</w:t>
      </w:r>
      <w:r w:rsidRPr="00377F54">
        <w:rPr>
          <w:noProof/>
          <w:lang w:val="en-US"/>
        </w:rPr>
        <w:tab/>
      </w:r>
      <w:r w:rsidR="00C63170" w:rsidRPr="00C63170">
        <w:rPr>
          <w:noProof/>
          <w:szCs w:val="22"/>
          <w:lang w:val="en-US"/>
        </w:rPr>
        <w:t>TOVÁBBI FIGYELMEZTETÉS(EK), AMENNYIBEN SZÜKSÉGES</w:t>
      </w:r>
    </w:p>
    <w:p w14:paraId="5A04C5CE" w14:textId="77777777" w:rsidR="00254D42" w:rsidRPr="00377F54" w:rsidRDefault="00254D42" w:rsidP="002967EA">
      <w:pPr>
        <w:pStyle w:val="QRD4normaltext"/>
        <w:rPr>
          <w:noProof/>
          <w:lang w:val="en-US"/>
        </w:rPr>
      </w:pPr>
    </w:p>
    <w:p w14:paraId="2537C725" w14:textId="77777777" w:rsidR="00254D42" w:rsidRPr="00377F54" w:rsidRDefault="00254D42" w:rsidP="002967EA">
      <w:pPr>
        <w:pStyle w:val="QRD4normaltext"/>
        <w:rPr>
          <w:noProof/>
          <w:lang w:val="en-US"/>
        </w:rPr>
      </w:pPr>
    </w:p>
    <w:p w14:paraId="67DF89C4" w14:textId="77777777" w:rsidR="00254D42" w:rsidRPr="00377F54" w:rsidRDefault="00254D42" w:rsidP="002967EA">
      <w:pPr>
        <w:pStyle w:val="QRD4normaltext"/>
        <w:rPr>
          <w:noProof/>
          <w:lang w:val="en-US"/>
        </w:rPr>
      </w:pPr>
    </w:p>
    <w:p w14:paraId="05B50E4E" w14:textId="1A1C79E6" w:rsidR="002967EA" w:rsidRPr="00377F54" w:rsidRDefault="002967EA" w:rsidP="002967EA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8.</w:t>
      </w:r>
      <w:r w:rsidRPr="00377F54">
        <w:rPr>
          <w:lang w:val="en-US"/>
        </w:rPr>
        <w:tab/>
      </w:r>
      <w:r w:rsidR="00C63170" w:rsidRPr="00C63170">
        <w:rPr>
          <w:noProof/>
          <w:szCs w:val="22"/>
          <w:lang w:val="en-US"/>
        </w:rPr>
        <w:t>LEJÁRATI IDŐ</w:t>
      </w:r>
    </w:p>
    <w:p w14:paraId="0DF2819C" w14:textId="77777777" w:rsidR="002967EA" w:rsidRPr="00377F54" w:rsidRDefault="002967EA" w:rsidP="002967EA">
      <w:pPr>
        <w:pStyle w:val="QRD4normaltext"/>
        <w:rPr>
          <w:lang w:val="en-US"/>
        </w:rPr>
      </w:pPr>
    </w:p>
    <w:p w14:paraId="2B62E4C9" w14:textId="15C25E4D" w:rsidR="00254D42" w:rsidRPr="00377F54" w:rsidRDefault="00254D42" w:rsidP="002967EA">
      <w:pPr>
        <w:pStyle w:val="QRD4normaltext"/>
        <w:rPr>
          <w:lang w:val="en-US"/>
        </w:rPr>
      </w:pPr>
      <w:r w:rsidRPr="00377F54">
        <w:rPr>
          <w:lang w:val="en-US"/>
        </w:rPr>
        <w:t>EXP</w:t>
      </w:r>
    </w:p>
    <w:p w14:paraId="0BEFC5D2" w14:textId="77777777" w:rsidR="00254D42" w:rsidRPr="00377F54" w:rsidRDefault="00254D42" w:rsidP="002967EA">
      <w:pPr>
        <w:pStyle w:val="QRD4normaltext"/>
        <w:rPr>
          <w:lang w:val="en-US"/>
        </w:rPr>
      </w:pPr>
    </w:p>
    <w:p w14:paraId="1024B25D" w14:textId="540BB64D" w:rsidR="00517D01" w:rsidRPr="007E6223" w:rsidRDefault="00517D01" w:rsidP="007E6223">
      <w:pPr>
        <w:suppressAutoHyphens/>
        <w:rPr>
          <w:rFonts w:ascii="Times New Roman" w:eastAsiaTheme="minorHAnsi" w:hAnsi="Times New Roman" w:cstheme="minorBidi"/>
          <w:noProof/>
          <w:lang w:val="en-US"/>
        </w:rPr>
      </w:pPr>
      <w:r w:rsidRPr="007E6223">
        <w:rPr>
          <w:rFonts w:ascii="Times New Roman" w:eastAsiaTheme="minorHAnsi" w:hAnsi="Times New Roman" w:cstheme="minorBidi"/>
          <w:noProof/>
          <w:lang w:val="en-US"/>
        </w:rPr>
        <w:t>Az üveg első felbontása után: 24</w:t>
      </w:r>
      <w:r w:rsidR="00F97FF9">
        <w:rPr>
          <w:rFonts w:ascii="Times New Roman" w:eastAsiaTheme="minorHAnsi" w:hAnsi="Times New Roman" w:cstheme="minorBidi"/>
          <w:noProof/>
          <w:lang w:val="en-US"/>
        </w:rPr>
        <w:t> </w:t>
      </w:r>
      <w:r w:rsidRPr="007E6223">
        <w:rPr>
          <w:rFonts w:ascii="Times New Roman" w:eastAsiaTheme="minorHAnsi" w:hAnsi="Times New Roman" w:cstheme="minorBidi"/>
          <w:noProof/>
          <w:lang w:val="en-US"/>
        </w:rPr>
        <w:t>hónap.</w:t>
      </w:r>
    </w:p>
    <w:p w14:paraId="65A3EFE2" w14:textId="77777777" w:rsidR="0002323D" w:rsidRDefault="0002323D" w:rsidP="002967EA">
      <w:pPr>
        <w:pStyle w:val="QRD4normaltext"/>
        <w:rPr>
          <w:rFonts w:cs="Times New Roman"/>
          <w:shd w:val="clear" w:color="auto" w:fill="D9D9D9" w:themeFill="background1" w:themeFillShade="D9"/>
          <w:lang w:val="en-US"/>
        </w:rPr>
      </w:pPr>
    </w:p>
    <w:p w14:paraId="5D36A8D6" w14:textId="77777777" w:rsidR="0002323D" w:rsidRPr="00377F54" w:rsidRDefault="0002323D" w:rsidP="002967EA">
      <w:pPr>
        <w:pStyle w:val="QRD4normaltext"/>
        <w:rPr>
          <w:noProof/>
          <w:lang w:val="en-US"/>
        </w:rPr>
      </w:pPr>
    </w:p>
    <w:p w14:paraId="14F7FDA0" w14:textId="603CDAC1" w:rsidR="00871D13" w:rsidRPr="00377F54" w:rsidRDefault="00871D13" w:rsidP="00871D13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val="en-US"/>
        </w:rPr>
      </w:pPr>
      <w:r w:rsidRPr="00377F54">
        <w:rPr>
          <w:noProof/>
          <w:lang w:val="en-US"/>
        </w:rPr>
        <w:t>9.</w:t>
      </w:r>
      <w:r w:rsidRPr="00377F54">
        <w:rPr>
          <w:noProof/>
          <w:lang w:val="en-US"/>
        </w:rPr>
        <w:tab/>
      </w:r>
      <w:r w:rsidR="00C63170" w:rsidRPr="00C63170">
        <w:rPr>
          <w:noProof/>
          <w:szCs w:val="22"/>
          <w:lang w:val="en-US"/>
        </w:rPr>
        <w:t>KÜLÖNLEGES TÁROLÁSI ELŐÍRÁSOK</w:t>
      </w:r>
    </w:p>
    <w:p w14:paraId="08C99B7A" w14:textId="77777777" w:rsidR="00871D13" w:rsidRDefault="00871D13" w:rsidP="000E76C6">
      <w:pPr>
        <w:spacing w:after="0" w:line="240" w:lineRule="auto"/>
        <w:rPr>
          <w:rFonts w:ascii="Times New Roman" w:hAnsi="Times New Roman"/>
          <w:noProof/>
        </w:rPr>
      </w:pPr>
    </w:p>
    <w:p w14:paraId="49F3C3D7" w14:textId="3FD1F0C8" w:rsidR="00C63170" w:rsidRPr="00C63170" w:rsidRDefault="00C63170" w:rsidP="00C63170">
      <w:pPr>
        <w:spacing w:after="0" w:line="240" w:lineRule="auto"/>
        <w:rPr>
          <w:rFonts w:ascii="Times New Roman" w:hAnsi="Times New Roman"/>
          <w:noProof/>
        </w:rPr>
      </w:pPr>
      <w:r w:rsidRPr="00C63170">
        <w:rPr>
          <w:rFonts w:ascii="Times New Roman" w:hAnsi="Times New Roman"/>
          <w:noProof/>
        </w:rPr>
        <w:t>Legfeljebb 25</w:t>
      </w:r>
      <w:r w:rsidR="00FC013F">
        <w:rPr>
          <w:rFonts w:ascii="Times New Roman" w:hAnsi="Times New Roman"/>
          <w:noProof/>
        </w:rPr>
        <w:t> </w:t>
      </w:r>
      <w:r w:rsidRPr="00C63170">
        <w:rPr>
          <w:rFonts w:ascii="Times New Roman" w:hAnsi="Times New Roman"/>
          <w:noProof/>
        </w:rPr>
        <w:t>°C-on tárolandó.</w:t>
      </w:r>
    </w:p>
    <w:p w14:paraId="6F1260AE" w14:textId="1B31D3A2" w:rsidR="00254D42" w:rsidRDefault="00C63170" w:rsidP="00C63170">
      <w:pPr>
        <w:spacing w:after="0" w:line="240" w:lineRule="auto"/>
        <w:rPr>
          <w:rFonts w:ascii="Times New Roman" w:hAnsi="Times New Roman"/>
          <w:noProof/>
        </w:rPr>
      </w:pPr>
      <w:r w:rsidRPr="00C63170">
        <w:rPr>
          <w:rFonts w:ascii="Times New Roman" w:hAnsi="Times New Roman"/>
          <w:noProof/>
        </w:rPr>
        <w:t xml:space="preserve">A fénytől és nedvességtől történő védelem érdekében </w:t>
      </w:r>
      <w:r w:rsidR="00517D01">
        <w:rPr>
          <w:rFonts w:ascii="Times New Roman" w:hAnsi="Times New Roman"/>
          <w:noProof/>
        </w:rPr>
        <w:t>az eredeti csomagolásban tárolandó.</w:t>
      </w:r>
    </w:p>
    <w:p w14:paraId="49C00355" w14:textId="77777777" w:rsidR="00C63170" w:rsidRPr="005C33E5" w:rsidDel="005C33E5" w:rsidRDefault="00C63170" w:rsidP="00C63170">
      <w:pPr>
        <w:spacing w:after="0" w:line="240" w:lineRule="auto"/>
        <w:rPr>
          <w:rFonts w:ascii="Times New Roman" w:hAnsi="Times New Roman"/>
          <w:noProof/>
        </w:rPr>
      </w:pPr>
    </w:p>
    <w:p w14:paraId="633B565D" w14:textId="3AB3C892" w:rsidR="00254D42" w:rsidRDefault="00517D01" w:rsidP="007E6223">
      <w:pPr>
        <w:pStyle w:val="QRD7normaltextshaded"/>
        <w:rPr>
          <w:noProof/>
        </w:rPr>
      </w:pPr>
      <w:r>
        <w:rPr>
          <w:rStyle w:val="QRD7normaltextshadedZchn"/>
          <w:shd w:val="clear" w:color="auto" w:fill="auto"/>
        </w:rPr>
        <w:t>Az üveget tartsa jól lezárva.</w:t>
      </w:r>
    </w:p>
    <w:p w14:paraId="766D1136" w14:textId="3B4FF4B0" w:rsidR="00871D13" w:rsidRDefault="00871D13" w:rsidP="00871D13">
      <w:pPr>
        <w:pStyle w:val="QRD4normaltext"/>
        <w:rPr>
          <w:noProof/>
          <w:lang w:val="en-US"/>
        </w:rPr>
      </w:pPr>
    </w:p>
    <w:p w14:paraId="056AD53D" w14:textId="77777777" w:rsidR="00517D01" w:rsidRPr="00377F54" w:rsidRDefault="00517D01" w:rsidP="00871D13">
      <w:pPr>
        <w:pStyle w:val="QRD4normaltext"/>
        <w:rPr>
          <w:noProof/>
          <w:lang w:val="en-US"/>
        </w:rPr>
      </w:pPr>
    </w:p>
    <w:p w14:paraId="513A463E" w14:textId="3518AEFE" w:rsidR="00254D42" w:rsidRPr="00377F54" w:rsidRDefault="00871D13" w:rsidP="00871D13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val="en-US"/>
        </w:rPr>
      </w:pPr>
      <w:r w:rsidRPr="00377F54">
        <w:rPr>
          <w:noProof/>
          <w:lang w:val="en-US"/>
        </w:rPr>
        <w:t>10.</w:t>
      </w:r>
      <w:r w:rsidRPr="00377F54">
        <w:rPr>
          <w:noProof/>
          <w:lang w:val="en-US"/>
        </w:rPr>
        <w:tab/>
      </w:r>
      <w:r w:rsidR="00C63170" w:rsidRPr="00C63170">
        <w:rPr>
          <w:noProof/>
          <w:szCs w:val="22"/>
          <w:lang w:val="en-US"/>
        </w:rPr>
        <w:t>KÜLÖNLEGES ÓVINTÉZKEDÉSEK A FEL NEM HASZNÁLT GYÓGYSZEREK VAGY AZ ILYEN TERMÉKEKBŐL KELETKEZETT HULLADÉKANYAGOK ÁRTALMATLANNÁ TÉTELÉRE, HA ILYENEKRE SZÜKSÉG VAN</w:t>
      </w:r>
    </w:p>
    <w:p w14:paraId="43A59BA7" w14:textId="77777777" w:rsidR="00871D13" w:rsidRPr="00377F54" w:rsidRDefault="00871D13" w:rsidP="00871D13">
      <w:pPr>
        <w:pStyle w:val="QRD4normaltext"/>
        <w:rPr>
          <w:noProof/>
          <w:lang w:val="en-US"/>
        </w:rPr>
      </w:pPr>
    </w:p>
    <w:p w14:paraId="1A5F9890" w14:textId="77777777" w:rsidR="00254D42" w:rsidRPr="00377F54" w:rsidRDefault="00254D42" w:rsidP="00871D13">
      <w:pPr>
        <w:pStyle w:val="QRD4normaltext"/>
        <w:rPr>
          <w:noProof/>
          <w:lang w:val="en-US"/>
        </w:rPr>
      </w:pPr>
    </w:p>
    <w:p w14:paraId="606C8961" w14:textId="7FE1FDA1" w:rsidR="00871D13" w:rsidRPr="00377F54" w:rsidRDefault="00871D13" w:rsidP="00871D13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11.</w:t>
      </w:r>
      <w:r w:rsidRPr="00377F54">
        <w:rPr>
          <w:lang w:val="en-US"/>
        </w:rPr>
        <w:tab/>
      </w:r>
      <w:r w:rsidR="00C63170" w:rsidRPr="00C63170">
        <w:rPr>
          <w:noProof/>
          <w:szCs w:val="22"/>
          <w:lang w:val="en-US"/>
        </w:rPr>
        <w:t>A FORGALOMBA HOZATALI ENGEDÉLY JOGOSULTJÁNAK NEVE ÉS CÍME</w:t>
      </w:r>
    </w:p>
    <w:p w14:paraId="3EDF2980" w14:textId="77777777" w:rsidR="00871D13" w:rsidRPr="00377F54" w:rsidRDefault="00871D13" w:rsidP="00871D13">
      <w:pPr>
        <w:pStyle w:val="QRD4normaltext"/>
        <w:rPr>
          <w:lang w:val="en-US"/>
        </w:rPr>
      </w:pPr>
    </w:p>
    <w:p w14:paraId="1DA7CD75" w14:textId="77777777" w:rsidR="005E358B" w:rsidRDefault="005E358B" w:rsidP="005E358B">
      <w:pPr>
        <w:pStyle w:val="normal-QRD"/>
      </w:pPr>
      <w:r>
        <w:t>mibe GmbH Arzneimittel</w:t>
      </w:r>
    </w:p>
    <w:p w14:paraId="4981B56E" w14:textId="77777777" w:rsidR="005E358B" w:rsidRDefault="005E358B" w:rsidP="005E358B">
      <w:pPr>
        <w:pStyle w:val="normal-QRD"/>
      </w:pPr>
      <w:r>
        <w:t xml:space="preserve">06796 Brehna </w:t>
      </w:r>
    </w:p>
    <w:p w14:paraId="101A1215" w14:textId="77777777" w:rsidR="005E358B" w:rsidRDefault="005E358B" w:rsidP="005E358B">
      <w:pPr>
        <w:pStyle w:val="normal-QRD"/>
      </w:pPr>
      <w:r>
        <w:t>Münchener Straße 15.</w:t>
      </w:r>
    </w:p>
    <w:p w14:paraId="5334704B" w14:textId="77777777" w:rsidR="005E358B" w:rsidRDefault="005E358B" w:rsidP="005E358B">
      <w:pPr>
        <w:pStyle w:val="normal-QRD"/>
        <w:rPr>
          <w:lang w:val="en-US"/>
        </w:rPr>
      </w:pPr>
      <w:r>
        <w:rPr>
          <w:lang w:val="en-US"/>
        </w:rPr>
        <w:t>Németország</w:t>
      </w:r>
    </w:p>
    <w:p w14:paraId="6DC7A47F" w14:textId="77777777" w:rsidR="00254D42" w:rsidRPr="00C63170" w:rsidRDefault="00254D42" w:rsidP="00871D13">
      <w:pPr>
        <w:pStyle w:val="QRD4normaltext"/>
      </w:pPr>
    </w:p>
    <w:p w14:paraId="72ADBE87" w14:textId="77777777" w:rsidR="00254D42" w:rsidRPr="00377F54" w:rsidRDefault="00254D42" w:rsidP="00871D13">
      <w:pPr>
        <w:pStyle w:val="QRD4normaltext"/>
        <w:rPr>
          <w:noProof/>
          <w:lang w:val="en-US"/>
        </w:rPr>
      </w:pPr>
    </w:p>
    <w:p w14:paraId="0E733662" w14:textId="286B9968" w:rsidR="00871D13" w:rsidRPr="00377F54" w:rsidRDefault="00871D13" w:rsidP="00871D13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12.</w:t>
      </w:r>
      <w:r w:rsidRPr="00377F54">
        <w:rPr>
          <w:lang w:val="en-US"/>
        </w:rPr>
        <w:tab/>
      </w:r>
      <w:r w:rsidR="00C63170" w:rsidRPr="00C63170">
        <w:rPr>
          <w:noProof/>
          <w:szCs w:val="22"/>
          <w:lang w:val="en-US"/>
        </w:rPr>
        <w:t>A FORGALOMBA HOZATALI ENGEDÉLY SZÁMA(I)</w:t>
      </w:r>
    </w:p>
    <w:p w14:paraId="38A30FEF" w14:textId="3FCF9B87" w:rsidR="00254D42" w:rsidRPr="00377F54" w:rsidRDefault="00254D42" w:rsidP="00C63170">
      <w:pPr>
        <w:pStyle w:val="QRD4normaltext"/>
        <w:tabs>
          <w:tab w:val="clear" w:pos="567"/>
          <w:tab w:val="left" w:pos="1365"/>
        </w:tabs>
        <w:rPr>
          <w:lang w:val="en-US"/>
        </w:rPr>
      </w:pPr>
    </w:p>
    <w:p w14:paraId="336AB95A" w14:textId="77777777" w:rsidR="004276DD" w:rsidRPr="003702DD" w:rsidRDefault="004276DD" w:rsidP="004276DD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OGYI-T-24697/01      3×   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PVC/PVdC alumínium buborékcsomagolásban</w:t>
      </w:r>
    </w:p>
    <w:p w14:paraId="205581A5" w14:textId="77777777" w:rsidR="004276DD" w:rsidRPr="003702DD" w:rsidRDefault="004276DD" w:rsidP="004276DD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OGYI-T-24697/02      4×   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PVC/PVdC alumínium buborékcsomagolásban</w:t>
      </w:r>
    </w:p>
    <w:p w14:paraId="0B5B6984" w14:textId="77777777" w:rsidR="004276DD" w:rsidRPr="003702DD" w:rsidRDefault="004276DD" w:rsidP="004276DD">
      <w:pPr>
        <w:spacing w:line="240" w:lineRule="auto"/>
        <w:rPr>
          <w:rFonts w:ascii="Times New Roman" w:hAnsi="Times New Roman"/>
        </w:rPr>
      </w:pPr>
      <w:r w:rsidRPr="003702DD">
        <w:rPr>
          <w:rFonts w:ascii="Times New Roman" w:hAnsi="Times New Roman"/>
        </w:rPr>
        <w:t xml:space="preserve">OGYI-T-24697/03      6×          </w:t>
      </w:r>
      <w:r w:rsidRPr="003702DD">
        <w:rPr>
          <w:rFonts w:ascii="Times New Roman" w:hAnsi="Times New Roman"/>
        </w:rPr>
        <w:tab/>
      </w:r>
      <w:r w:rsidRPr="003702DD">
        <w:rPr>
          <w:rFonts w:ascii="Times New Roman" w:hAnsi="Times New Roman"/>
        </w:rPr>
        <w:tab/>
        <w:t>PVC/PVdC alumínium buborékcsomagolásban</w:t>
      </w:r>
    </w:p>
    <w:p w14:paraId="4CEBA6DF" w14:textId="77777777" w:rsidR="004276DD" w:rsidRPr="003702DD" w:rsidRDefault="004276DD" w:rsidP="004276DD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OGYI-T-24697/04      14×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PVC/PVdC alumínium buborékcsomagolásban</w:t>
      </w:r>
    </w:p>
    <w:p w14:paraId="076DA284" w14:textId="77777777" w:rsidR="004276DD" w:rsidRPr="003702DD" w:rsidRDefault="004276DD" w:rsidP="004276DD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OGYI-T-24697/05      14×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Borostyán színű üvegben</w:t>
      </w:r>
    </w:p>
    <w:p w14:paraId="14004BD7" w14:textId="77777777" w:rsidR="004276DD" w:rsidRPr="003702DD" w:rsidRDefault="004276DD" w:rsidP="004276DD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OGYI-T-24697/06      50×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PVC/PVdC alumínium buborékcsomagolásban</w:t>
      </w:r>
    </w:p>
    <w:p w14:paraId="6A6A3F2F" w14:textId="77777777" w:rsidR="004276DD" w:rsidRPr="003702DD" w:rsidRDefault="004276DD" w:rsidP="004276DD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OGYI-T-24697/07      56× (4×14)       </w:t>
      </w:r>
      <w:r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>PVC/PVdC alumínium buborékcsomagolásban</w:t>
      </w:r>
    </w:p>
    <w:p w14:paraId="62A7205C" w14:textId="77777777" w:rsidR="00254D42" w:rsidRPr="00377F54" w:rsidRDefault="00254D42" w:rsidP="00871D13">
      <w:pPr>
        <w:pStyle w:val="QRD4normaltext"/>
        <w:rPr>
          <w:lang w:val="en-US"/>
        </w:rPr>
      </w:pPr>
    </w:p>
    <w:p w14:paraId="40914FC6" w14:textId="77777777" w:rsidR="00254D42" w:rsidRPr="00377F54" w:rsidRDefault="00254D42" w:rsidP="00871D13">
      <w:pPr>
        <w:pStyle w:val="QRD4normaltext"/>
        <w:rPr>
          <w:lang w:val="en-US"/>
        </w:rPr>
      </w:pPr>
    </w:p>
    <w:p w14:paraId="21AE3D6B" w14:textId="69D4FD5F" w:rsidR="008B7ADC" w:rsidRPr="00377F54" w:rsidRDefault="008B7ADC" w:rsidP="008B7ADC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13.</w:t>
      </w:r>
      <w:r w:rsidRPr="00377F54">
        <w:rPr>
          <w:lang w:val="en-US"/>
        </w:rPr>
        <w:tab/>
      </w:r>
      <w:r w:rsidR="00C63170" w:rsidRPr="00C63170">
        <w:rPr>
          <w:noProof/>
          <w:szCs w:val="22"/>
          <w:lang w:val="en-US"/>
        </w:rPr>
        <w:t>A GYÁRTÁSI TÉTEL SZÁMA</w:t>
      </w:r>
    </w:p>
    <w:p w14:paraId="3476E739" w14:textId="77777777" w:rsidR="008B7ADC" w:rsidRPr="00377F54" w:rsidRDefault="008B7ADC" w:rsidP="008B7ADC">
      <w:pPr>
        <w:pStyle w:val="QRD4normaltext"/>
        <w:rPr>
          <w:lang w:val="en-US"/>
        </w:rPr>
      </w:pPr>
    </w:p>
    <w:p w14:paraId="509135C5" w14:textId="1E226115" w:rsidR="00254D42" w:rsidRPr="00377F54" w:rsidRDefault="00517D01" w:rsidP="008B7ADC">
      <w:pPr>
        <w:pStyle w:val="QRD4normaltext"/>
        <w:rPr>
          <w:lang w:val="en-US"/>
        </w:rPr>
      </w:pPr>
      <w:r>
        <w:rPr>
          <w:lang w:val="en-US"/>
        </w:rPr>
        <w:t>Lot</w:t>
      </w:r>
    </w:p>
    <w:p w14:paraId="6DC8AC04" w14:textId="77777777" w:rsidR="00254D42" w:rsidRPr="00377F54" w:rsidRDefault="00254D42" w:rsidP="008B7ADC">
      <w:pPr>
        <w:pStyle w:val="QRD4normaltext"/>
        <w:rPr>
          <w:lang w:val="en-US"/>
        </w:rPr>
      </w:pPr>
    </w:p>
    <w:p w14:paraId="467C1368" w14:textId="77777777" w:rsidR="00254D42" w:rsidRPr="00377F54" w:rsidRDefault="00254D42" w:rsidP="008B7ADC">
      <w:pPr>
        <w:pStyle w:val="QRD4normaltext"/>
        <w:rPr>
          <w:lang w:val="en-US"/>
        </w:rPr>
      </w:pPr>
    </w:p>
    <w:p w14:paraId="210163A9" w14:textId="1C8EBB5D" w:rsidR="00254D42" w:rsidRPr="00377F54" w:rsidRDefault="00254D42" w:rsidP="008B7ADC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14.</w:t>
      </w:r>
      <w:r w:rsidRPr="00377F54">
        <w:rPr>
          <w:lang w:val="en-US"/>
        </w:rPr>
        <w:tab/>
      </w:r>
      <w:r w:rsidR="00C63170" w:rsidRPr="00C63170">
        <w:rPr>
          <w:noProof/>
          <w:szCs w:val="22"/>
          <w:lang w:val="en-US"/>
        </w:rPr>
        <w:t>A GYÓGYSZER ÁLTALÁNOS BESOROLÁSA RENDELHETŐSÉG SZEMPONTJÁBÓL</w:t>
      </w:r>
    </w:p>
    <w:p w14:paraId="4D590CEE" w14:textId="77777777" w:rsidR="00254D42" w:rsidRPr="00377F54" w:rsidRDefault="00254D42" w:rsidP="00871D13">
      <w:pPr>
        <w:pStyle w:val="QRD4normaltext"/>
        <w:rPr>
          <w:lang w:val="en-US"/>
        </w:rPr>
      </w:pPr>
    </w:p>
    <w:p w14:paraId="1DCBA7FD" w14:textId="55BC62C3" w:rsidR="00254D42" w:rsidRDefault="00C63170" w:rsidP="00871D13">
      <w:pPr>
        <w:pStyle w:val="QRD4normaltext"/>
        <w:rPr>
          <w:noProof/>
          <w:lang w:val="en-US"/>
        </w:rPr>
      </w:pPr>
      <w:r w:rsidRPr="00C63170">
        <w:rPr>
          <w:noProof/>
          <w:lang w:val="en-US"/>
        </w:rPr>
        <w:t>Orvosi rendelvényhez kötött gyógyszer (V).</w:t>
      </w:r>
    </w:p>
    <w:p w14:paraId="157874A6" w14:textId="77777777" w:rsidR="00C63170" w:rsidRPr="00377F54" w:rsidRDefault="00C63170" w:rsidP="00871D13">
      <w:pPr>
        <w:pStyle w:val="QRD4normaltext"/>
        <w:rPr>
          <w:noProof/>
          <w:lang w:val="en-US"/>
        </w:rPr>
      </w:pPr>
    </w:p>
    <w:p w14:paraId="28F861DD" w14:textId="77777777" w:rsidR="00254D42" w:rsidRPr="00377F54" w:rsidRDefault="00254D42" w:rsidP="00871D13">
      <w:pPr>
        <w:pStyle w:val="QRD4normaltext"/>
        <w:rPr>
          <w:noProof/>
          <w:lang w:val="en-US"/>
        </w:rPr>
      </w:pPr>
    </w:p>
    <w:p w14:paraId="5BCF23AA" w14:textId="457B415C" w:rsidR="008B7ADC" w:rsidRPr="00377F54" w:rsidRDefault="008B7ADC" w:rsidP="008B7ADC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val="en-US"/>
        </w:rPr>
      </w:pPr>
      <w:r w:rsidRPr="00377F54">
        <w:rPr>
          <w:noProof/>
          <w:lang w:val="en-US"/>
        </w:rPr>
        <w:t>15.</w:t>
      </w:r>
      <w:r w:rsidRPr="00377F54">
        <w:rPr>
          <w:noProof/>
          <w:lang w:val="en-US"/>
        </w:rPr>
        <w:tab/>
      </w:r>
      <w:r w:rsidR="00C63170" w:rsidRPr="00C63170">
        <w:rPr>
          <w:noProof/>
          <w:szCs w:val="22"/>
          <w:lang w:val="en-US"/>
        </w:rPr>
        <w:t>AZ ALKALMAZÁSRA VONATKOZÓ UTASÍTÁSOK</w:t>
      </w:r>
    </w:p>
    <w:p w14:paraId="4A878279" w14:textId="00F52FD3" w:rsidR="00254D42" w:rsidRPr="00377F54" w:rsidRDefault="00254D42" w:rsidP="008B7ADC">
      <w:pPr>
        <w:pStyle w:val="QRD4normaltext"/>
        <w:rPr>
          <w:noProof/>
          <w:lang w:val="en-US"/>
        </w:rPr>
      </w:pPr>
    </w:p>
    <w:p w14:paraId="1E7A88D9" w14:textId="77777777" w:rsidR="00254D42" w:rsidRPr="00377F54" w:rsidRDefault="00254D42" w:rsidP="008B7ADC">
      <w:pPr>
        <w:pStyle w:val="QRD4normaltext"/>
        <w:rPr>
          <w:noProof/>
          <w:lang w:val="en-US"/>
        </w:rPr>
      </w:pPr>
    </w:p>
    <w:p w14:paraId="5DE0BE6D" w14:textId="1577D5F2" w:rsidR="008B7ADC" w:rsidRPr="00377F54" w:rsidRDefault="008B7ADC" w:rsidP="008B7ADC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377F54">
        <w:rPr>
          <w:lang w:val="en-US"/>
        </w:rPr>
        <w:t>16.</w:t>
      </w:r>
      <w:r w:rsidRPr="00377F54">
        <w:rPr>
          <w:lang w:val="en-US"/>
        </w:rPr>
        <w:tab/>
      </w:r>
      <w:r w:rsidR="00C63170" w:rsidRPr="00C63170">
        <w:rPr>
          <w:noProof/>
          <w:lang w:val="en-GB"/>
        </w:rPr>
        <w:t>BRAILLE ÍRÁSSAL FELTÜNTETETT INFORMÁCIÓK</w:t>
      </w:r>
    </w:p>
    <w:p w14:paraId="11F65463" w14:textId="77777777" w:rsidR="008B7ADC" w:rsidRPr="00377F54" w:rsidRDefault="008B7ADC" w:rsidP="008B7ADC">
      <w:pPr>
        <w:pStyle w:val="QRD4normaltext"/>
        <w:rPr>
          <w:lang w:val="en-US"/>
        </w:rPr>
      </w:pPr>
    </w:p>
    <w:p w14:paraId="321005F3" w14:textId="36195F29" w:rsidR="00254D42" w:rsidRPr="00377F54" w:rsidRDefault="00C63170" w:rsidP="008B7ADC">
      <w:pPr>
        <w:pStyle w:val="QRD4normaltext"/>
        <w:rPr>
          <w:lang w:val="en-US"/>
        </w:rPr>
      </w:pPr>
      <w:r w:rsidRPr="00C63170">
        <w:rPr>
          <w:lang w:val="en-US"/>
        </w:rPr>
        <w:t>Dekristol 20</w:t>
      </w:r>
      <w:r w:rsidR="00FC013F">
        <w:rPr>
          <w:lang w:val="en-US"/>
        </w:rPr>
        <w:t> </w:t>
      </w:r>
      <w:r w:rsidRPr="00C63170">
        <w:rPr>
          <w:lang w:val="en-US"/>
        </w:rPr>
        <w:t>000</w:t>
      </w:r>
      <w:r w:rsidR="00FC013F">
        <w:rPr>
          <w:lang w:val="en-US"/>
        </w:rPr>
        <w:t> </w:t>
      </w:r>
      <w:r w:rsidRPr="00C63170">
        <w:rPr>
          <w:lang w:val="en-US"/>
        </w:rPr>
        <w:t>NE</w:t>
      </w:r>
    </w:p>
    <w:p w14:paraId="2BC106A8" w14:textId="77777777" w:rsidR="00254D42" w:rsidRPr="00377F54" w:rsidRDefault="00254D42" w:rsidP="008B7ADC">
      <w:pPr>
        <w:pStyle w:val="QRD4normaltext"/>
        <w:rPr>
          <w:noProof/>
          <w:lang w:val="en-US"/>
        </w:rPr>
      </w:pPr>
    </w:p>
    <w:p w14:paraId="27292A88" w14:textId="77777777" w:rsidR="00254D42" w:rsidRDefault="00254D42" w:rsidP="008B7ADC">
      <w:pPr>
        <w:pStyle w:val="QRD4normaltext"/>
        <w:rPr>
          <w:lang w:val="en-US"/>
        </w:rPr>
      </w:pPr>
    </w:p>
    <w:p w14:paraId="71517287" w14:textId="6045075A" w:rsidR="0002323D" w:rsidRPr="00785C29" w:rsidRDefault="0002323D" w:rsidP="0002323D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GB"/>
        </w:rPr>
      </w:pPr>
      <w:r w:rsidRPr="00785C29">
        <w:rPr>
          <w:lang w:val="en-GB"/>
        </w:rPr>
        <w:lastRenderedPageBreak/>
        <w:t>17.</w:t>
      </w:r>
      <w:r w:rsidRPr="00785C29">
        <w:rPr>
          <w:lang w:val="en-GB"/>
        </w:rPr>
        <w:tab/>
      </w:r>
      <w:r w:rsidR="00C63170" w:rsidRPr="00C63170">
        <w:rPr>
          <w:lang w:val="en-GB"/>
        </w:rPr>
        <w:t>EGYEDI AZONOSÍTÓ – 2D VONALKÓD</w:t>
      </w:r>
    </w:p>
    <w:p w14:paraId="5CA39E0D" w14:textId="77777777" w:rsidR="0002323D" w:rsidRDefault="0002323D" w:rsidP="0002323D">
      <w:pPr>
        <w:pStyle w:val="QRD4normaltext"/>
        <w:rPr>
          <w:lang w:val="en-US"/>
        </w:rPr>
      </w:pPr>
    </w:p>
    <w:p w14:paraId="0BF3400D" w14:textId="4A199AFC" w:rsidR="0002323D" w:rsidRPr="00952982" w:rsidRDefault="00C63170" w:rsidP="0002323D">
      <w:pPr>
        <w:pStyle w:val="QRD4normaltext"/>
        <w:rPr>
          <w:lang w:val="en-US"/>
        </w:rPr>
      </w:pPr>
      <w:r w:rsidRPr="007E6223">
        <w:rPr>
          <w:highlight w:val="lightGray"/>
          <w:lang w:val="en-US"/>
        </w:rPr>
        <w:t>Egyedi azonosítójú 2D vonalkóddal ellátva.</w:t>
      </w:r>
    </w:p>
    <w:p w14:paraId="0DECF8B6" w14:textId="77777777" w:rsidR="0002323D" w:rsidRDefault="0002323D" w:rsidP="0002323D">
      <w:pPr>
        <w:pStyle w:val="QRD4normaltext"/>
        <w:rPr>
          <w:lang w:val="en-US"/>
        </w:rPr>
      </w:pPr>
    </w:p>
    <w:p w14:paraId="570E0441" w14:textId="77777777" w:rsidR="0002323D" w:rsidRDefault="0002323D" w:rsidP="0002323D">
      <w:pPr>
        <w:pStyle w:val="QRD4normaltext"/>
        <w:rPr>
          <w:lang w:val="en-US"/>
        </w:rPr>
      </w:pPr>
    </w:p>
    <w:p w14:paraId="4FC61CE9" w14:textId="1C48134A" w:rsidR="0002323D" w:rsidRPr="00952982" w:rsidRDefault="0002323D" w:rsidP="0002323D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szCs w:val="22"/>
          <w:lang w:val="en-US"/>
        </w:rPr>
      </w:pPr>
      <w:r w:rsidRPr="00952982">
        <w:rPr>
          <w:noProof/>
          <w:szCs w:val="22"/>
          <w:lang w:val="en-US"/>
        </w:rPr>
        <w:t>18.</w:t>
      </w:r>
      <w:r>
        <w:rPr>
          <w:noProof/>
          <w:szCs w:val="22"/>
          <w:lang w:val="en-US"/>
        </w:rPr>
        <w:tab/>
      </w:r>
      <w:r w:rsidR="00C63170" w:rsidRPr="00C63170">
        <w:rPr>
          <w:noProof/>
          <w:szCs w:val="22"/>
          <w:lang w:val="en-US"/>
        </w:rPr>
        <w:t>EGYEDI AZONOSÍTÓ OLVASHATÓ FORMÁTUMA</w:t>
      </w:r>
    </w:p>
    <w:p w14:paraId="7E4FF4AD" w14:textId="77777777" w:rsidR="0002323D" w:rsidRDefault="0002323D" w:rsidP="0002323D">
      <w:pPr>
        <w:pStyle w:val="QRD4normaltext"/>
        <w:rPr>
          <w:lang w:val="en-US"/>
        </w:rPr>
      </w:pPr>
    </w:p>
    <w:p w14:paraId="7F0F1442" w14:textId="7E35CA5C" w:rsidR="0002323D" w:rsidRDefault="00517D01" w:rsidP="0002323D">
      <w:pPr>
        <w:pStyle w:val="QRD4normaltext"/>
        <w:rPr>
          <w:lang w:val="en-US"/>
        </w:rPr>
      </w:pPr>
      <w:r>
        <w:rPr>
          <w:lang w:val="en-US"/>
        </w:rPr>
        <w:t>PC</w:t>
      </w:r>
    </w:p>
    <w:p w14:paraId="70A127CD" w14:textId="75EDD526" w:rsidR="00517D01" w:rsidRPr="00F25785" w:rsidRDefault="00517D01" w:rsidP="0002323D">
      <w:pPr>
        <w:pStyle w:val="QRD4normaltext"/>
        <w:rPr>
          <w:lang w:val="en-US"/>
        </w:rPr>
      </w:pPr>
      <w:r>
        <w:rPr>
          <w:lang w:val="en-US"/>
        </w:rPr>
        <w:t>SN</w:t>
      </w:r>
    </w:p>
    <w:p w14:paraId="0089191F" w14:textId="263A6A7D" w:rsidR="00C63170" w:rsidRDefault="00C63170">
      <w:pPr>
        <w:rPr>
          <w:rFonts w:ascii="Times New Roman" w:eastAsiaTheme="minorHAnsi" w:hAnsi="Times New Roman" w:cstheme="minorBidi"/>
          <w:lang w:val="en-US"/>
        </w:rPr>
      </w:pPr>
      <w:r>
        <w:rPr>
          <w:lang w:val="en-US"/>
        </w:rPr>
        <w:br w:type="page"/>
      </w:r>
    </w:p>
    <w:p w14:paraId="3A771960" w14:textId="06646D22" w:rsidR="00C75F8C" w:rsidRDefault="002D1241" w:rsidP="002D124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lang w:val="fr-FR"/>
        </w:rPr>
      </w:pPr>
      <w:r w:rsidRPr="002D1241">
        <w:rPr>
          <w:noProof/>
          <w:lang w:val="en-US"/>
        </w:rPr>
        <w:lastRenderedPageBreak/>
        <w:t>A BUBORÉKCSOMAGOLÁSON VAGY A FÓLIACSÍKON MINIMÁLISAN FELTÜNTETENDŐ ADATOK</w:t>
      </w:r>
    </w:p>
    <w:p w14:paraId="54472840" w14:textId="77777777" w:rsidR="00C75F8C" w:rsidRDefault="00C75F8C" w:rsidP="002D124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lang w:val="fr-FR"/>
        </w:rPr>
      </w:pPr>
    </w:p>
    <w:p w14:paraId="5B85CAD5" w14:textId="28FEDBE8" w:rsidR="002D1241" w:rsidRPr="00764242" w:rsidRDefault="002D1241" w:rsidP="002D124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noProof/>
          <w:lang w:val="en-US"/>
        </w:rPr>
      </w:pPr>
      <w:r w:rsidRPr="002D1241">
        <w:rPr>
          <w:lang w:val="fr-FR"/>
        </w:rPr>
        <w:t>BUBORÉKCSOMAGOLÁS</w:t>
      </w:r>
    </w:p>
    <w:p w14:paraId="36C32C04" w14:textId="77777777" w:rsidR="002D1241" w:rsidRPr="00764242" w:rsidRDefault="002D1241" w:rsidP="002D1241">
      <w:pPr>
        <w:pStyle w:val="QRD4normaltext"/>
        <w:rPr>
          <w:noProof/>
          <w:lang w:val="en-US"/>
        </w:rPr>
      </w:pPr>
    </w:p>
    <w:p w14:paraId="787C58BC" w14:textId="77777777" w:rsidR="002D1241" w:rsidRPr="00764242" w:rsidRDefault="002D1241" w:rsidP="002D1241">
      <w:pPr>
        <w:pStyle w:val="QRD4normaltext"/>
        <w:rPr>
          <w:noProof/>
          <w:szCs w:val="20"/>
          <w:lang w:val="en-US"/>
        </w:rPr>
      </w:pPr>
    </w:p>
    <w:p w14:paraId="556528D8" w14:textId="0E260B0D" w:rsidR="002D1241" w:rsidRPr="00764242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764242">
        <w:rPr>
          <w:lang w:val="en-US"/>
        </w:rPr>
        <w:t>1.</w:t>
      </w:r>
      <w:r w:rsidRPr="00764242">
        <w:rPr>
          <w:lang w:val="en-US"/>
        </w:rPr>
        <w:tab/>
      </w:r>
      <w:r w:rsidRPr="002D1241">
        <w:rPr>
          <w:lang w:val="en-US"/>
        </w:rPr>
        <w:t>A GYÓGYSZER NEVE</w:t>
      </w:r>
    </w:p>
    <w:p w14:paraId="24DCCCBF" w14:textId="77777777" w:rsidR="002D1241" w:rsidRPr="00764242" w:rsidRDefault="002D1241" w:rsidP="002D1241">
      <w:pPr>
        <w:pStyle w:val="QRD4normaltext"/>
        <w:rPr>
          <w:lang w:val="en-US"/>
        </w:rPr>
      </w:pPr>
    </w:p>
    <w:p w14:paraId="4DC9807B" w14:textId="1026758E" w:rsidR="002D1241" w:rsidRPr="002D1241" w:rsidRDefault="002D1241" w:rsidP="002D1241">
      <w:pPr>
        <w:pStyle w:val="QRD4normaltext"/>
        <w:rPr>
          <w:lang w:val="en-US"/>
        </w:rPr>
      </w:pPr>
      <w:r w:rsidRPr="002D1241">
        <w:rPr>
          <w:lang w:val="en-US"/>
        </w:rPr>
        <w:t>Dekristol 20</w:t>
      </w:r>
      <w:r w:rsidR="00FC013F">
        <w:rPr>
          <w:lang w:val="en-US"/>
        </w:rPr>
        <w:t> </w:t>
      </w:r>
      <w:r w:rsidRPr="002D1241">
        <w:rPr>
          <w:lang w:val="en-US"/>
        </w:rPr>
        <w:t>000</w:t>
      </w:r>
      <w:r w:rsidR="00FC013F">
        <w:rPr>
          <w:lang w:val="en-US"/>
        </w:rPr>
        <w:t> </w:t>
      </w:r>
      <w:r w:rsidRPr="002D1241">
        <w:rPr>
          <w:lang w:val="en-US"/>
        </w:rPr>
        <w:t>NE lágy kapszula</w:t>
      </w:r>
    </w:p>
    <w:p w14:paraId="5D53B6CD" w14:textId="4652BE7B" w:rsidR="002D1241" w:rsidRPr="00764242" w:rsidRDefault="002D1241" w:rsidP="002D1241">
      <w:pPr>
        <w:pStyle w:val="QRD4normaltext"/>
        <w:rPr>
          <w:lang w:val="en-US"/>
        </w:rPr>
      </w:pPr>
      <w:r w:rsidRPr="002D1241">
        <w:rPr>
          <w:lang w:val="en-US"/>
        </w:rPr>
        <w:t>kolekalciferol</w:t>
      </w:r>
    </w:p>
    <w:p w14:paraId="6F98BF72" w14:textId="77777777" w:rsidR="002D1241" w:rsidRPr="00764242" w:rsidRDefault="002D1241" w:rsidP="002D1241">
      <w:pPr>
        <w:pStyle w:val="QRD4normaltext"/>
        <w:rPr>
          <w:noProof/>
          <w:u w:val="single"/>
          <w:lang w:val="en-US"/>
        </w:rPr>
      </w:pPr>
    </w:p>
    <w:p w14:paraId="51F5649C" w14:textId="77777777" w:rsidR="002D1241" w:rsidRPr="00764242" w:rsidRDefault="002D1241" w:rsidP="002D1241">
      <w:pPr>
        <w:pStyle w:val="QRD4normaltext"/>
        <w:rPr>
          <w:noProof/>
          <w:u w:val="single"/>
          <w:lang w:val="en-US"/>
        </w:rPr>
      </w:pPr>
    </w:p>
    <w:p w14:paraId="4E21999A" w14:textId="3D6AA31A" w:rsidR="002D1241" w:rsidRPr="00764242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764242">
        <w:rPr>
          <w:lang w:val="en-US"/>
        </w:rPr>
        <w:t>2.</w:t>
      </w:r>
      <w:r w:rsidRPr="00764242">
        <w:rPr>
          <w:lang w:val="en-US"/>
        </w:rPr>
        <w:tab/>
      </w:r>
      <w:r w:rsidRPr="002D1241">
        <w:rPr>
          <w:lang w:val="en-US"/>
        </w:rPr>
        <w:t>A FORGALOMBA HOZATALI ENGEDÉLY JOGOSULTJÁNAK NEVE</w:t>
      </w:r>
    </w:p>
    <w:p w14:paraId="7A0E761E" w14:textId="77777777" w:rsidR="002D1241" w:rsidRPr="00764242" w:rsidRDefault="002D1241" w:rsidP="002D1241">
      <w:pPr>
        <w:pStyle w:val="QRD4normaltext"/>
        <w:rPr>
          <w:lang w:val="en-US"/>
        </w:rPr>
      </w:pPr>
    </w:p>
    <w:p w14:paraId="15914967" w14:textId="77777777" w:rsidR="005E358B" w:rsidRDefault="005E358B" w:rsidP="005E358B">
      <w:pPr>
        <w:pStyle w:val="normal-QRD"/>
      </w:pPr>
      <w:r>
        <w:t>mibe GmbH Arzneimittel</w:t>
      </w:r>
    </w:p>
    <w:p w14:paraId="18EFBF22" w14:textId="77777777" w:rsidR="002D1241" w:rsidRPr="00764242" w:rsidRDefault="002D1241" w:rsidP="002D1241">
      <w:pPr>
        <w:pStyle w:val="QRD4normaltext"/>
        <w:rPr>
          <w:noProof/>
          <w:szCs w:val="20"/>
          <w:lang w:val="en-US"/>
        </w:rPr>
      </w:pPr>
    </w:p>
    <w:p w14:paraId="40843053" w14:textId="77777777" w:rsidR="002D1241" w:rsidRPr="00764242" w:rsidRDefault="002D1241" w:rsidP="002D1241">
      <w:pPr>
        <w:pStyle w:val="QRD4normaltext"/>
        <w:rPr>
          <w:noProof/>
          <w:szCs w:val="20"/>
          <w:lang w:val="en-US"/>
        </w:rPr>
      </w:pPr>
    </w:p>
    <w:p w14:paraId="2A3ECA1A" w14:textId="36398AD6" w:rsidR="002D1241" w:rsidRPr="00764242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764242">
        <w:rPr>
          <w:lang w:val="en-US"/>
        </w:rPr>
        <w:t>3.</w:t>
      </w:r>
      <w:r w:rsidRPr="00764242">
        <w:rPr>
          <w:lang w:val="en-US"/>
        </w:rPr>
        <w:tab/>
      </w:r>
      <w:r w:rsidRPr="002D1241">
        <w:rPr>
          <w:lang w:val="en-US"/>
        </w:rPr>
        <w:t>LEJÁRATI IDŐ</w:t>
      </w:r>
    </w:p>
    <w:p w14:paraId="45DC1B24" w14:textId="77777777" w:rsidR="002D1241" w:rsidRPr="00764242" w:rsidRDefault="002D1241" w:rsidP="002D1241">
      <w:pPr>
        <w:pStyle w:val="QRD4normaltext"/>
        <w:rPr>
          <w:lang w:val="en-US"/>
        </w:rPr>
      </w:pPr>
    </w:p>
    <w:p w14:paraId="280A09CC" w14:textId="588FF77A" w:rsidR="002D1241" w:rsidRPr="00764242" w:rsidRDefault="002D1241" w:rsidP="002D1241">
      <w:pPr>
        <w:pStyle w:val="QRD4normaltext"/>
        <w:rPr>
          <w:lang w:val="en-US"/>
        </w:rPr>
      </w:pPr>
      <w:r w:rsidRPr="00764242">
        <w:rPr>
          <w:lang w:val="en-US"/>
        </w:rPr>
        <w:t>EXP</w:t>
      </w:r>
    </w:p>
    <w:p w14:paraId="2426A928" w14:textId="77777777" w:rsidR="002D1241" w:rsidRPr="00764242" w:rsidRDefault="002D1241" w:rsidP="002D1241">
      <w:pPr>
        <w:pStyle w:val="QRD4normaltext"/>
        <w:rPr>
          <w:noProof/>
          <w:lang w:val="en-US"/>
        </w:rPr>
      </w:pPr>
    </w:p>
    <w:p w14:paraId="7A343965" w14:textId="77777777" w:rsidR="002D1241" w:rsidRPr="00764242" w:rsidRDefault="002D1241" w:rsidP="002D1241">
      <w:pPr>
        <w:pStyle w:val="QRD4normaltext"/>
        <w:rPr>
          <w:noProof/>
          <w:lang w:val="en-US"/>
        </w:rPr>
      </w:pPr>
    </w:p>
    <w:p w14:paraId="408ADE0A" w14:textId="2CF9D65F" w:rsidR="002D1241" w:rsidRPr="00764242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764242">
        <w:rPr>
          <w:lang w:val="en-US"/>
        </w:rPr>
        <w:t>4.</w:t>
      </w:r>
      <w:r w:rsidRPr="00764242">
        <w:rPr>
          <w:lang w:val="en-US"/>
        </w:rPr>
        <w:tab/>
      </w:r>
      <w:r w:rsidRPr="002D1241">
        <w:rPr>
          <w:lang w:val="en-US"/>
        </w:rPr>
        <w:t>A GYÁRTÁSI TÉTEL SZÁMA</w:t>
      </w:r>
    </w:p>
    <w:p w14:paraId="2A74F356" w14:textId="77777777" w:rsidR="002D1241" w:rsidRPr="00764242" w:rsidRDefault="002D1241" w:rsidP="002D1241">
      <w:pPr>
        <w:pStyle w:val="QRD4normaltext"/>
        <w:rPr>
          <w:lang w:val="en-US"/>
        </w:rPr>
      </w:pPr>
    </w:p>
    <w:p w14:paraId="63A7EB94" w14:textId="2E787C83" w:rsidR="002D1241" w:rsidRPr="00764242" w:rsidRDefault="00517D01" w:rsidP="002D1241">
      <w:pPr>
        <w:pStyle w:val="QRD4normaltext"/>
        <w:rPr>
          <w:lang w:val="en-US"/>
        </w:rPr>
      </w:pPr>
      <w:r>
        <w:rPr>
          <w:lang w:val="en-US"/>
        </w:rPr>
        <w:t>Lot</w:t>
      </w:r>
    </w:p>
    <w:p w14:paraId="3C057597" w14:textId="77777777" w:rsidR="002D1241" w:rsidRPr="00764242" w:rsidRDefault="002D1241" w:rsidP="002D1241">
      <w:pPr>
        <w:pStyle w:val="QRD4normaltext"/>
        <w:rPr>
          <w:noProof/>
          <w:lang w:val="en-US"/>
        </w:rPr>
      </w:pPr>
    </w:p>
    <w:p w14:paraId="387D001E" w14:textId="77777777" w:rsidR="002D1241" w:rsidRPr="00764242" w:rsidRDefault="002D1241" w:rsidP="002D1241">
      <w:pPr>
        <w:pStyle w:val="QRD4normaltext"/>
        <w:rPr>
          <w:noProof/>
          <w:lang w:val="en-US"/>
        </w:rPr>
      </w:pPr>
    </w:p>
    <w:p w14:paraId="2E7A45B5" w14:textId="02C7DB32" w:rsidR="002D1241" w:rsidRPr="002D1241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val="en-US"/>
        </w:rPr>
      </w:pPr>
      <w:r w:rsidRPr="002D1241">
        <w:rPr>
          <w:noProof/>
          <w:lang w:val="en-US"/>
        </w:rPr>
        <w:t>5.</w:t>
      </w:r>
      <w:r w:rsidRPr="002D1241">
        <w:rPr>
          <w:noProof/>
          <w:lang w:val="en-US"/>
        </w:rPr>
        <w:tab/>
        <w:t>EGYÉB INFORMÁCIÓK</w:t>
      </w:r>
    </w:p>
    <w:p w14:paraId="23D0FD2F" w14:textId="77777777" w:rsidR="002D1241" w:rsidRDefault="002D1241" w:rsidP="002D1241">
      <w:pPr>
        <w:spacing w:after="0" w:line="240" w:lineRule="auto"/>
        <w:rPr>
          <w:rFonts w:ascii="Times New Roman" w:hAnsi="Times New Roman"/>
          <w:noProof/>
        </w:rPr>
      </w:pPr>
    </w:p>
    <w:p w14:paraId="238DB20B" w14:textId="2EC400A1" w:rsidR="002D1241" w:rsidRPr="00175539" w:rsidRDefault="002D1241" w:rsidP="002D1241">
      <w:pPr>
        <w:spacing w:after="0" w:line="240" w:lineRule="auto"/>
        <w:rPr>
          <w:rFonts w:ascii="Times New Roman" w:hAnsi="Times New Roman"/>
          <w:noProof/>
        </w:rPr>
      </w:pPr>
    </w:p>
    <w:p w14:paraId="2A13FE00" w14:textId="3058FB14" w:rsidR="002D1241" w:rsidRDefault="002D1241">
      <w:pPr>
        <w:rPr>
          <w:rFonts w:ascii="Times New Roman" w:eastAsiaTheme="minorHAnsi" w:hAnsi="Times New Roman" w:cstheme="minorBidi"/>
          <w:lang w:val="en-US"/>
        </w:rPr>
      </w:pPr>
      <w:r>
        <w:rPr>
          <w:lang w:val="en-US"/>
        </w:rPr>
        <w:br w:type="page"/>
      </w:r>
    </w:p>
    <w:p w14:paraId="29244C83" w14:textId="5F4D82B5" w:rsidR="00C75F8C" w:rsidRDefault="002D1241" w:rsidP="002D124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lang w:val="en-US"/>
        </w:rPr>
      </w:pPr>
      <w:r w:rsidRPr="00FB63E8">
        <w:rPr>
          <w:lang w:val="en-US"/>
        </w:rPr>
        <w:lastRenderedPageBreak/>
        <w:t>A KÖZVETLEN CSOMAGOLÁSON FELTÜNTETENDŐ ADATOK</w:t>
      </w:r>
    </w:p>
    <w:p w14:paraId="5F2CE952" w14:textId="77777777" w:rsidR="00C75F8C" w:rsidRDefault="00C75F8C" w:rsidP="002D124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lang w:val="en-US"/>
        </w:rPr>
      </w:pPr>
    </w:p>
    <w:p w14:paraId="55FEEF40" w14:textId="746E0920" w:rsidR="002D1241" w:rsidRPr="002B2D3F" w:rsidRDefault="00517D01" w:rsidP="002D1241">
      <w:pPr>
        <w:pStyle w:val="QRD1TITE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lang w:val="en-US"/>
        </w:rPr>
      </w:pPr>
      <w:r>
        <w:rPr>
          <w:lang w:val="en-US"/>
        </w:rPr>
        <w:t>Borostyán színű</w:t>
      </w:r>
      <w:r w:rsidRPr="00477B0D">
        <w:rPr>
          <w:lang w:val="en-US"/>
        </w:rPr>
        <w:t xml:space="preserve"> </w:t>
      </w:r>
      <w:r w:rsidR="002D1241" w:rsidRPr="00477B0D">
        <w:rPr>
          <w:lang w:val="en-US"/>
        </w:rPr>
        <w:t>ÜVEG</w:t>
      </w:r>
    </w:p>
    <w:p w14:paraId="302D5B78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571ACFAD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3A9E0BD2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1.</w:t>
      </w:r>
      <w:r w:rsidRPr="002B2D3F">
        <w:rPr>
          <w:lang w:val="en-US"/>
        </w:rPr>
        <w:tab/>
      </w:r>
      <w:r w:rsidRPr="00E87CE2">
        <w:rPr>
          <w:lang w:val="en-US"/>
        </w:rPr>
        <w:t>A GYÓGYSZER NEVE</w:t>
      </w:r>
    </w:p>
    <w:p w14:paraId="5C384750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7614A199" w14:textId="73482154" w:rsidR="002D1241" w:rsidRDefault="002D1241" w:rsidP="002D1241">
      <w:pPr>
        <w:pStyle w:val="QRD4normaltext"/>
        <w:rPr>
          <w:lang w:val="en-US"/>
        </w:rPr>
      </w:pPr>
      <w:r w:rsidRPr="00E87CE2">
        <w:rPr>
          <w:lang w:val="en-US"/>
        </w:rPr>
        <w:t>Dekristol 20</w:t>
      </w:r>
      <w:r w:rsidR="00FC013F">
        <w:rPr>
          <w:lang w:val="en-US"/>
        </w:rPr>
        <w:t> </w:t>
      </w:r>
      <w:r w:rsidRPr="00E87CE2">
        <w:rPr>
          <w:lang w:val="en-US"/>
        </w:rPr>
        <w:t>000</w:t>
      </w:r>
      <w:r w:rsidR="00FC013F">
        <w:rPr>
          <w:lang w:val="en-US"/>
        </w:rPr>
        <w:t> </w:t>
      </w:r>
      <w:r w:rsidRPr="00E87CE2">
        <w:rPr>
          <w:lang w:val="en-US"/>
        </w:rPr>
        <w:t>NE lágy kapszula</w:t>
      </w:r>
    </w:p>
    <w:p w14:paraId="10886D1C" w14:textId="77777777" w:rsidR="002D1241" w:rsidRPr="00E87CE2" w:rsidRDefault="002D1241" w:rsidP="002D1241">
      <w:pPr>
        <w:pStyle w:val="QRD4normaltext"/>
        <w:rPr>
          <w:lang w:val="en-US"/>
        </w:rPr>
      </w:pPr>
    </w:p>
    <w:p w14:paraId="5CCE8ED5" w14:textId="77777777" w:rsidR="002D1241" w:rsidRPr="002B2D3F" w:rsidRDefault="002D1241" w:rsidP="002D1241">
      <w:pPr>
        <w:pStyle w:val="QRD4normaltext"/>
        <w:rPr>
          <w:noProof/>
          <w:u w:val="single"/>
          <w:lang w:val="en-US"/>
        </w:rPr>
      </w:pPr>
      <w:r w:rsidRPr="00E87CE2">
        <w:rPr>
          <w:lang w:val="en-US"/>
        </w:rPr>
        <w:t>kolekalciferol</w:t>
      </w:r>
    </w:p>
    <w:p w14:paraId="7B4A5C0A" w14:textId="77777777" w:rsidR="002D1241" w:rsidRDefault="002D1241" w:rsidP="002D1241">
      <w:pPr>
        <w:pStyle w:val="QRD4normaltext"/>
        <w:rPr>
          <w:noProof/>
          <w:u w:val="single"/>
          <w:lang w:val="en-US"/>
        </w:rPr>
      </w:pPr>
    </w:p>
    <w:p w14:paraId="6EB9E397" w14:textId="77777777" w:rsidR="002D1241" w:rsidRPr="002B2D3F" w:rsidRDefault="002D1241" w:rsidP="002D1241">
      <w:pPr>
        <w:pStyle w:val="QRD4normaltext"/>
        <w:rPr>
          <w:noProof/>
          <w:u w:val="single"/>
          <w:lang w:val="en-US"/>
        </w:rPr>
      </w:pPr>
    </w:p>
    <w:p w14:paraId="6C5D10B6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2.</w:t>
      </w:r>
      <w:r w:rsidRPr="002B2D3F">
        <w:rPr>
          <w:lang w:val="en-US"/>
        </w:rPr>
        <w:tab/>
      </w:r>
      <w:r w:rsidRPr="00B664B5">
        <w:rPr>
          <w:lang w:val="en-US"/>
        </w:rPr>
        <w:t>HATÓANYAG(OK) MEGNEVEZÉSE</w:t>
      </w:r>
    </w:p>
    <w:p w14:paraId="495715DF" w14:textId="77777777" w:rsidR="002D1241" w:rsidRDefault="002D1241" w:rsidP="002D1241">
      <w:pPr>
        <w:tabs>
          <w:tab w:val="left" w:pos="0"/>
          <w:tab w:val="left" w:pos="567"/>
          <w:tab w:val="left" w:pos="851"/>
        </w:tabs>
        <w:spacing w:after="0" w:line="240" w:lineRule="auto"/>
        <w:ind w:left="567" w:hanging="567"/>
        <w:rPr>
          <w:rFonts w:ascii="Times New Roman" w:hAnsi="Times New Roman"/>
        </w:rPr>
      </w:pPr>
    </w:p>
    <w:p w14:paraId="2CEEDA50" w14:textId="7787FD79" w:rsidR="002D1241" w:rsidRDefault="002D1241" w:rsidP="002D1241">
      <w:pPr>
        <w:pStyle w:val="QRD4normaltext"/>
        <w:rPr>
          <w:lang w:val="en-US"/>
        </w:rPr>
      </w:pPr>
      <w:r w:rsidRPr="00B664B5">
        <w:rPr>
          <w:lang w:val="en-US"/>
        </w:rPr>
        <w:t>500</w:t>
      </w:r>
      <w:r w:rsidR="00FC013F">
        <w:rPr>
          <w:lang w:val="en-US"/>
        </w:rPr>
        <w:t> </w:t>
      </w:r>
      <w:r w:rsidRPr="00B664B5">
        <w:rPr>
          <w:lang w:val="en-US"/>
        </w:rPr>
        <w:t>μg (megfelel 20</w:t>
      </w:r>
      <w:r w:rsidR="00FC013F">
        <w:rPr>
          <w:lang w:val="en-US"/>
        </w:rPr>
        <w:t> </w:t>
      </w:r>
      <w:r w:rsidRPr="00B664B5">
        <w:rPr>
          <w:lang w:val="en-US"/>
        </w:rPr>
        <w:t>000</w:t>
      </w:r>
      <w:r w:rsidR="00FC013F">
        <w:rPr>
          <w:lang w:val="en-US"/>
        </w:rPr>
        <w:t> </w:t>
      </w:r>
      <w:r w:rsidRPr="00B664B5">
        <w:rPr>
          <w:lang w:val="en-US"/>
        </w:rPr>
        <w:t>NE olajos kolekalciferol koncentrátumnak) kolekalciferolt (D</w:t>
      </w:r>
      <w:r w:rsidR="00FC013F" w:rsidRPr="007E6223">
        <w:rPr>
          <w:vertAlign w:val="subscript"/>
          <w:lang w:val="en-US"/>
        </w:rPr>
        <w:t>3</w:t>
      </w:r>
      <w:r w:rsidRPr="00B664B5">
        <w:rPr>
          <w:lang w:val="en-US"/>
        </w:rPr>
        <w:t>-vitamint) tartalmaz lágy kapszulánként.</w:t>
      </w:r>
    </w:p>
    <w:p w14:paraId="623A01C8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666343E0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092FC9A3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3.</w:t>
      </w:r>
      <w:r w:rsidRPr="002B2D3F">
        <w:rPr>
          <w:lang w:val="en-US"/>
        </w:rPr>
        <w:tab/>
      </w:r>
      <w:r w:rsidRPr="00B664B5">
        <w:rPr>
          <w:lang w:val="en-US"/>
        </w:rPr>
        <w:t>SEGÉDANYAGOK FELSOROLÁSA</w:t>
      </w:r>
    </w:p>
    <w:p w14:paraId="09571CDA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6DFA983B" w14:textId="37140AB6" w:rsidR="002D1241" w:rsidRPr="00B664B5" w:rsidRDefault="002D1241" w:rsidP="002D1241">
      <w:pPr>
        <w:pStyle w:val="QRD4normaltext"/>
        <w:rPr>
          <w:lang w:val="en-US"/>
        </w:rPr>
      </w:pPr>
      <w:r w:rsidRPr="00B664B5">
        <w:rPr>
          <w:lang w:val="en-US"/>
        </w:rPr>
        <w:t>Ismert hatású segédanyagok: földimogyoróolaj</w:t>
      </w:r>
      <w:r w:rsidR="00517D01">
        <w:rPr>
          <w:lang w:val="en-US"/>
        </w:rPr>
        <w:t>at is tartmaz</w:t>
      </w:r>
      <w:r w:rsidRPr="00B664B5">
        <w:rPr>
          <w:lang w:val="en-US"/>
        </w:rPr>
        <w:t>.</w:t>
      </w:r>
    </w:p>
    <w:p w14:paraId="41AF02C0" w14:textId="77777777" w:rsidR="002D1241" w:rsidRDefault="002D1241" w:rsidP="002D1241">
      <w:pPr>
        <w:pStyle w:val="QRD4normaltext"/>
        <w:rPr>
          <w:lang w:val="en-US"/>
        </w:rPr>
      </w:pPr>
      <w:r w:rsidRPr="00B664B5">
        <w:rPr>
          <w:lang w:val="en-US"/>
        </w:rPr>
        <w:t>További információkért olvassa el a mellékelt betegtájékoztatót!</w:t>
      </w:r>
    </w:p>
    <w:p w14:paraId="72094834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6923E587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212968F3" w14:textId="77777777" w:rsidR="002D1241" w:rsidRPr="000F47EB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 w:rsidRPr="000F47EB">
        <w:rPr>
          <w:noProof/>
        </w:rPr>
        <w:t>4.</w:t>
      </w:r>
      <w:r w:rsidRPr="000F47EB">
        <w:rPr>
          <w:noProof/>
        </w:rPr>
        <w:tab/>
      </w:r>
      <w:r w:rsidRPr="00F06234">
        <w:rPr>
          <w:rFonts w:eastAsia="Times New Roman"/>
          <w:noProof/>
          <w:szCs w:val="22"/>
        </w:rPr>
        <w:t>GYÓGYSZERFORMA ÉS TARTALOM</w:t>
      </w:r>
    </w:p>
    <w:p w14:paraId="4CAC0440" w14:textId="77777777" w:rsidR="002D1241" w:rsidRPr="000F47EB" w:rsidRDefault="002D1241" w:rsidP="002D1241">
      <w:pPr>
        <w:pStyle w:val="QRD4normaltext"/>
        <w:rPr>
          <w:noProof/>
        </w:rPr>
      </w:pPr>
    </w:p>
    <w:p w14:paraId="7E2BDA25" w14:textId="77777777" w:rsidR="002D1241" w:rsidRPr="000F47EB" w:rsidRDefault="002D1241" w:rsidP="002D1241">
      <w:pPr>
        <w:pStyle w:val="QRD4normaltext"/>
        <w:rPr>
          <w:noProof/>
        </w:rPr>
      </w:pPr>
      <w:r w:rsidRPr="000F47EB">
        <w:rPr>
          <w:noProof/>
        </w:rPr>
        <w:t>lágy kapszula</w:t>
      </w:r>
    </w:p>
    <w:p w14:paraId="735CC7E8" w14:textId="77777777" w:rsidR="002D1241" w:rsidRPr="000F47EB" w:rsidRDefault="002D1241" w:rsidP="002D1241">
      <w:pPr>
        <w:pStyle w:val="QRD4normaltext"/>
        <w:rPr>
          <w:noProof/>
        </w:rPr>
      </w:pPr>
    </w:p>
    <w:p w14:paraId="496E02E5" w14:textId="6BC1F997" w:rsidR="002D1241" w:rsidRPr="000F47EB" w:rsidRDefault="002D1241" w:rsidP="002D1241">
      <w:pPr>
        <w:pStyle w:val="QRD4normaltext"/>
        <w:tabs>
          <w:tab w:val="clear" w:pos="567"/>
          <w:tab w:val="right" w:pos="1134"/>
        </w:tabs>
      </w:pPr>
      <w:r w:rsidRPr="000F47EB">
        <w:t>14</w:t>
      </w:r>
      <w:r w:rsidR="00FC013F">
        <w:t> </w:t>
      </w:r>
      <w:r w:rsidRPr="000F47EB">
        <w:t>kapszula</w:t>
      </w:r>
    </w:p>
    <w:p w14:paraId="1C71EF86" w14:textId="77777777" w:rsidR="002D1241" w:rsidRPr="000F47EB" w:rsidRDefault="002D1241" w:rsidP="002D1241">
      <w:pPr>
        <w:pStyle w:val="QRD4normaltext"/>
        <w:tabs>
          <w:tab w:val="clear" w:pos="567"/>
          <w:tab w:val="right" w:pos="1134"/>
        </w:tabs>
        <w:rPr>
          <w:noProof/>
        </w:rPr>
      </w:pPr>
    </w:p>
    <w:p w14:paraId="59FEA379" w14:textId="77777777" w:rsidR="002D1241" w:rsidRPr="000F47EB" w:rsidRDefault="002D1241" w:rsidP="002D1241">
      <w:pPr>
        <w:pStyle w:val="QRD4normaltext"/>
        <w:rPr>
          <w:noProof/>
        </w:rPr>
      </w:pPr>
    </w:p>
    <w:p w14:paraId="18D230DA" w14:textId="77777777" w:rsidR="002D1241" w:rsidRPr="000F47EB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 w:rsidRPr="000F47EB">
        <w:rPr>
          <w:noProof/>
        </w:rPr>
        <w:t>5.</w:t>
      </w:r>
      <w:r w:rsidRPr="000F47EB">
        <w:rPr>
          <w:noProof/>
        </w:rPr>
        <w:tab/>
        <w:t>AZ ALKALMAZÁSSAL KAPCSOLATOS TUDNIVALÓK ÉS AZ ALKALMAZÁS MÓDJA(I)</w:t>
      </w:r>
    </w:p>
    <w:p w14:paraId="52A8D125" w14:textId="77777777" w:rsidR="002D1241" w:rsidRPr="000F47EB" w:rsidRDefault="002D1241" w:rsidP="002D1241">
      <w:pPr>
        <w:pStyle w:val="QRD4normaltext"/>
        <w:rPr>
          <w:noProof/>
        </w:rPr>
      </w:pPr>
    </w:p>
    <w:p w14:paraId="316C49E4" w14:textId="77777777" w:rsidR="002D1241" w:rsidRPr="000F47EB" w:rsidRDefault="002D1241" w:rsidP="002D1241">
      <w:pPr>
        <w:pStyle w:val="QRD4normaltext"/>
        <w:rPr>
          <w:noProof/>
        </w:rPr>
      </w:pPr>
      <w:r w:rsidRPr="000F47EB">
        <w:rPr>
          <w:noProof/>
        </w:rPr>
        <w:t>Szájon át történő alkalmazásra.</w:t>
      </w:r>
    </w:p>
    <w:p w14:paraId="225B7451" w14:textId="77777777" w:rsidR="002D1241" w:rsidRPr="000F47EB" w:rsidRDefault="002D1241" w:rsidP="002D1241">
      <w:pPr>
        <w:pStyle w:val="QRD4normaltext"/>
        <w:rPr>
          <w:noProof/>
        </w:rPr>
      </w:pPr>
      <w:r w:rsidRPr="000F47EB">
        <w:rPr>
          <w:noProof/>
        </w:rPr>
        <w:t>Használat előtt olvassa el a mellékelt betegtájékoztatót!</w:t>
      </w:r>
    </w:p>
    <w:p w14:paraId="2989FBA7" w14:textId="77777777" w:rsidR="002D1241" w:rsidRPr="000F47EB" w:rsidRDefault="002D1241" w:rsidP="002D1241">
      <w:pPr>
        <w:pStyle w:val="QRD4normaltext"/>
        <w:rPr>
          <w:noProof/>
        </w:rPr>
      </w:pPr>
    </w:p>
    <w:p w14:paraId="2D88004C" w14:textId="77777777" w:rsidR="002D1241" w:rsidRPr="000F47EB" w:rsidRDefault="002D1241" w:rsidP="002D1241">
      <w:pPr>
        <w:pStyle w:val="QRD4normaltext"/>
        <w:rPr>
          <w:noProof/>
        </w:rPr>
      </w:pPr>
    </w:p>
    <w:p w14:paraId="55803A27" w14:textId="77777777" w:rsidR="002D1241" w:rsidRPr="000F47EB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 w:rsidRPr="000F47EB">
        <w:rPr>
          <w:noProof/>
        </w:rPr>
        <w:t>6.</w:t>
      </w:r>
      <w:r w:rsidRPr="000F47EB">
        <w:rPr>
          <w:noProof/>
        </w:rPr>
        <w:tab/>
        <w:t>KÜLÖN FIGYELMEZTETÉS, MELY SZERINT A GYÓGYSZERT GYERMEKEKTŐL ELZÁRVA KELL TARTANI</w:t>
      </w:r>
    </w:p>
    <w:p w14:paraId="3343BC24" w14:textId="77777777" w:rsidR="002D1241" w:rsidRPr="000F47EB" w:rsidRDefault="002D1241" w:rsidP="002D1241">
      <w:pPr>
        <w:pStyle w:val="QRD4normaltext"/>
        <w:rPr>
          <w:noProof/>
        </w:rPr>
      </w:pPr>
    </w:p>
    <w:p w14:paraId="48957FFA" w14:textId="77777777" w:rsidR="002D1241" w:rsidRDefault="002D1241" w:rsidP="002D1241">
      <w:pPr>
        <w:pStyle w:val="QRD4normaltext"/>
        <w:rPr>
          <w:noProof/>
          <w:lang w:val="en-US"/>
        </w:rPr>
      </w:pPr>
      <w:r w:rsidRPr="00B664B5">
        <w:rPr>
          <w:noProof/>
          <w:lang w:val="en-US"/>
        </w:rPr>
        <w:t>A gyógyszer gyermekektől elzárva tartandó!</w:t>
      </w:r>
    </w:p>
    <w:p w14:paraId="2A5B7DED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12FABA5A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37CBCC96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highlight w:val="lightGray"/>
          <w:lang w:val="en-US"/>
        </w:rPr>
      </w:pPr>
      <w:r w:rsidRPr="002B2D3F">
        <w:rPr>
          <w:noProof/>
          <w:lang w:val="en-US"/>
        </w:rPr>
        <w:t>7.</w:t>
      </w:r>
      <w:r w:rsidRPr="002B2D3F">
        <w:rPr>
          <w:noProof/>
          <w:lang w:val="en-US"/>
        </w:rPr>
        <w:tab/>
      </w:r>
      <w:r w:rsidRPr="00B664B5">
        <w:rPr>
          <w:noProof/>
          <w:lang w:val="en-US"/>
        </w:rPr>
        <w:t>TOVÁBBI FIGYELMEZTETÉS(EK), AMENNYIBEN SZÜKSÉGES</w:t>
      </w:r>
    </w:p>
    <w:p w14:paraId="207471AF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3DA278E9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1D055BBD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8.</w:t>
      </w:r>
      <w:r w:rsidRPr="002B2D3F">
        <w:rPr>
          <w:lang w:val="en-US"/>
        </w:rPr>
        <w:tab/>
      </w:r>
      <w:r w:rsidRPr="00B664B5">
        <w:rPr>
          <w:lang w:val="en-US"/>
        </w:rPr>
        <w:t>LEJÁRATI IDŐ</w:t>
      </w:r>
    </w:p>
    <w:p w14:paraId="719D1F79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33CD5F8A" w14:textId="77777777" w:rsidR="002D1241" w:rsidRPr="002B2D3F" w:rsidRDefault="002D1241" w:rsidP="002D1241">
      <w:pPr>
        <w:pStyle w:val="QRD4normaltext"/>
        <w:rPr>
          <w:lang w:val="en-US"/>
        </w:rPr>
      </w:pPr>
      <w:r w:rsidRPr="002B2D3F">
        <w:rPr>
          <w:lang w:val="en-US"/>
        </w:rPr>
        <w:t>EXP:</w:t>
      </w:r>
    </w:p>
    <w:p w14:paraId="68D71143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22E9F18C" w14:textId="7F3BFFC2" w:rsidR="00517D01" w:rsidRPr="007E6223" w:rsidRDefault="00517D01" w:rsidP="007E6223">
      <w:pPr>
        <w:suppressAutoHyphens/>
        <w:rPr>
          <w:rFonts w:ascii="Times New Roman" w:eastAsiaTheme="minorHAnsi" w:hAnsi="Times New Roman" w:cstheme="minorBidi"/>
          <w:noProof/>
          <w:lang w:val="en-US"/>
        </w:rPr>
      </w:pPr>
      <w:r w:rsidRPr="007E6223">
        <w:rPr>
          <w:rFonts w:ascii="Times New Roman" w:eastAsiaTheme="minorHAnsi" w:hAnsi="Times New Roman" w:cstheme="minorBidi"/>
          <w:noProof/>
          <w:lang w:val="en-US"/>
        </w:rPr>
        <w:t>Az üveg első felbontása után: 24</w:t>
      </w:r>
      <w:r>
        <w:rPr>
          <w:rFonts w:ascii="Times New Roman" w:eastAsiaTheme="minorHAnsi" w:hAnsi="Times New Roman" w:cstheme="minorBidi"/>
          <w:noProof/>
          <w:lang w:val="en-US"/>
        </w:rPr>
        <w:t> </w:t>
      </w:r>
      <w:r w:rsidRPr="007E6223">
        <w:rPr>
          <w:rFonts w:ascii="Times New Roman" w:eastAsiaTheme="minorHAnsi" w:hAnsi="Times New Roman" w:cstheme="minorBidi"/>
          <w:noProof/>
          <w:lang w:val="en-US"/>
        </w:rPr>
        <w:t>hónap.</w:t>
      </w:r>
    </w:p>
    <w:p w14:paraId="1DBE3945" w14:textId="12D482B8" w:rsidR="002D1241" w:rsidRPr="002B2D3F" w:rsidRDefault="002D1241" w:rsidP="002D1241">
      <w:pPr>
        <w:pStyle w:val="QRD4normaltext"/>
        <w:rPr>
          <w:rFonts w:cs="Times New Roman"/>
          <w:lang w:val="en-US"/>
        </w:rPr>
      </w:pPr>
    </w:p>
    <w:p w14:paraId="25A7BE32" w14:textId="4B6DFF0B" w:rsidR="002D1241" w:rsidRDefault="002D1241" w:rsidP="002D1241">
      <w:pPr>
        <w:pStyle w:val="QRD4normaltext"/>
        <w:rPr>
          <w:noProof/>
          <w:lang w:val="en-US"/>
        </w:rPr>
      </w:pPr>
    </w:p>
    <w:p w14:paraId="55DE18F2" w14:textId="77777777" w:rsidR="00C75F8C" w:rsidRPr="002B2D3F" w:rsidRDefault="00C75F8C" w:rsidP="002D1241">
      <w:pPr>
        <w:pStyle w:val="QRD4normaltext"/>
        <w:rPr>
          <w:noProof/>
          <w:lang w:val="en-US"/>
        </w:rPr>
      </w:pPr>
    </w:p>
    <w:p w14:paraId="2F384B7F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val="en-US"/>
        </w:rPr>
      </w:pPr>
      <w:r w:rsidRPr="002B2D3F">
        <w:rPr>
          <w:noProof/>
          <w:lang w:val="en-US"/>
        </w:rPr>
        <w:t>9.</w:t>
      </w:r>
      <w:r w:rsidRPr="002B2D3F">
        <w:rPr>
          <w:noProof/>
          <w:lang w:val="en-US"/>
        </w:rPr>
        <w:tab/>
      </w:r>
      <w:r w:rsidRPr="00B664B5">
        <w:rPr>
          <w:noProof/>
          <w:lang w:val="en-US"/>
        </w:rPr>
        <w:t>KÜLÖNLEGES TÁROLÁSI ELŐÍRÁSOK</w:t>
      </w:r>
    </w:p>
    <w:p w14:paraId="1DB51DFB" w14:textId="77777777" w:rsidR="002D1241" w:rsidRDefault="002D1241" w:rsidP="002D1241">
      <w:pPr>
        <w:spacing w:after="0" w:line="240" w:lineRule="auto"/>
        <w:rPr>
          <w:rFonts w:ascii="Times New Roman" w:hAnsi="Times New Roman"/>
          <w:noProof/>
        </w:rPr>
      </w:pPr>
    </w:p>
    <w:p w14:paraId="484BEDAA" w14:textId="58879F84" w:rsidR="002D1241" w:rsidRDefault="002D1241" w:rsidP="002D1241">
      <w:pPr>
        <w:spacing w:after="0" w:line="240" w:lineRule="auto"/>
        <w:rPr>
          <w:rFonts w:ascii="Times New Roman" w:hAnsi="Times New Roman"/>
          <w:noProof/>
        </w:rPr>
      </w:pPr>
      <w:r w:rsidRPr="00B664B5">
        <w:rPr>
          <w:rFonts w:ascii="Times New Roman" w:hAnsi="Times New Roman"/>
          <w:noProof/>
        </w:rPr>
        <w:t>Legfeljebb 25</w:t>
      </w:r>
      <w:r w:rsidR="00FC013F">
        <w:rPr>
          <w:rFonts w:ascii="Times New Roman" w:hAnsi="Times New Roman"/>
          <w:noProof/>
        </w:rPr>
        <w:t> </w:t>
      </w:r>
      <w:r w:rsidRPr="00B664B5">
        <w:rPr>
          <w:rFonts w:ascii="Times New Roman" w:hAnsi="Times New Roman"/>
          <w:noProof/>
        </w:rPr>
        <w:t>°C-on tárolandó.</w:t>
      </w:r>
    </w:p>
    <w:p w14:paraId="1FC65A9D" w14:textId="77777777" w:rsidR="00517D01" w:rsidRPr="007E6223" w:rsidRDefault="00517D01" w:rsidP="00517D01">
      <w:pPr>
        <w:suppressAutoHyphens/>
        <w:rPr>
          <w:rFonts w:ascii="Times New Roman" w:hAnsi="Times New Roman"/>
          <w:szCs w:val="24"/>
        </w:rPr>
      </w:pPr>
      <w:r w:rsidRPr="007E6223">
        <w:rPr>
          <w:rFonts w:ascii="Times New Roman" w:hAnsi="Times New Roman"/>
          <w:szCs w:val="24"/>
        </w:rPr>
        <w:t>A fénytől és nedvességtől való védelem érdekében az eredeti csomagolásban tárolandó.</w:t>
      </w:r>
    </w:p>
    <w:p w14:paraId="1D243A97" w14:textId="1EC8FE09" w:rsidR="00517D01" w:rsidRPr="007E6223" w:rsidRDefault="00517D01" w:rsidP="007E6223">
      <w:pPr>
        <w:suppressAutoHyphens/>
        <w:rPr>
          <w:rFonts w:ascii="Times New Roman" w:hAnsi="Times New Roman"/>
          <w:szCs w:val="24"/>
        </w:rPr>
      </w:pPr>
      <w:r w:rsidRPr="007E6223">
        <w:rPr>
          <w:rFonts w:ascii="Times New Roman" w:hAnsi="Times New Roman"/>
          <w:szCs w:val="24"/>
        </w:rPr>
        <w:t>Az üveget tartsa jól lezárva.</w:t>
      </w:r>
    </w:p>
    <w:p w14:paraId="7634A030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5BF25A7B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val="en-US"/>
        </w:rPr>
      </w:pPr>
      <w:r w:rsidRPr="002B2D3F">
        <w:rPr>
          <w:noProof/>
          <w:lang w:val="en-US"/>
        </w:rPr>
        <w:t>10.</w:t>
      </w:r>
      <w:r w:rsidRPr="002B2D3F">
        <w:rPr>
          <w:noProof/>
          <w:lang w:val="en-US"/>
        </w:rPr>
        <w:tab/>
      </w:r>
      <w:r w:rsidRPr="00B664B5">
        <w:rPr>
          <w:noProof/>
          <w:lang w:val="en-US"/>
        </w:rPr>
        <w:t>KÜLÖNLEGES ÓVINTÉZKEDÉSEK A FEL NEM HASZNÁLT GYÓGYSZEREK VAGY AZ ILYEN TERMÉKEKBŐL KELETKEZETT HULLADÉKANYAGOK ÁRTALMATLANNÁ TÉTELÉRE, HA ILYENEKRE SZÜKSÉG VAN</w:t>
      </w:r>
    </w:p>
    <w:p w14:paraId="7B860310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27F18756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77E1A829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11.</w:t>
      </w:r>
      <w:r w:rsidRPr="002B2D3F">
        <w:rPr>
          <w:lang w:val="en-US"/>
        </w:rPr>
        <w:tab/>
      </w:r>
      <w:r w:rsidRPr="00FB1326">
        <w:rPr>
          <w:lang w:val="en-US"/>
        </w:rPr>
        <w:t>A FORGALOMBA HOZATALI ENGEDÉLY JOGOSULTJÁNAK NEVE ÉS CÍME</w:t>
      </w:r>
    </w:p>
    <w:p w14:paraId="26FD1665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11EF9586" w14:textId="77777777" w:rsidR="005E358B" w:rsidRDefault="005E358B" w:rsidP="005E358B">
      <w:pPr>
        <w:pStyle w:val="normal-QRD"/>
      </w:pPr>
      <w:r>
        <w:t>mibe GmbH Arzneimittel</w:t>
      </w:r>
    </w:p>
    <w:p w14:paraId="2F47E782" w14:textId="77777777" w:rsidR="005E358B" w:rsidRDefault="005E358B" w:rsidP="005E358B">
      <w:pPr>
        <w:pStyle w:val="normal-QRD"/>
      </w:pPr>
      <w:r>
        <w:t xml:space="preserve">06796 Brehna </w:t>
      </w:r>
    </w:p>
    <w:p w14:paraId="7489380C" w14:textId="77777777" w:rsidR="005E358B" w:rsidRDefault="005E358B" w:rsidP="005E358B">
      <w:pPr>
        <w:pStyle w:val="normal-QRD"/>
      </w:pPr>
      <w:r>
        <w:t>Münchener Straße 15.</w:t>
      </w:r>
    </w:p>
    <w:p w14:paraId="4F380BAF" w14:textId="77777777" w:rsidR="005E358B" w:rsidRDefault="005E358B" w:rsidP="005E358B">
      <w:pPr>
        <w:pStyle w:val="normal-QRD"/>
        <w:rPr>
          <w:lang w:val="en-US"/>
        </w:rPr>
      </w:pPr>
      <w:r>
        <w:rPr>
          <w:lang w:val="en-US"/>
        </w:rPr>
        <w:t>Németország</w:t>
      </w:r>
    </w:p>
    <w:p w14:paraId="7A3815A1" w14:textId="77777777" w:rsidR="002D1241" w:rsidRPr="000F47EB" w:rsidRDefault="002D1241" w:rsidP="002D1241">
      <w:pPr>
        <w:pStyle w:val="QRD4normaltext"/>
        <w:rPr>
          <w:color w:val="000000"/>
          <w:lang w:eastAsia="ar-SA"/>
        </w:rPr>
      </w:pPr>
    </w:p>
    <w:p w14:paraId="54A2B7A6" w14:textId="77777777" w:rsidR="002D1241" w:rsidRPr="000F47EB" w:rsidRDefault="002D1241" w:rsidP="002D1241">
      <w:pPr>
        <w:pStyle w:val="QRD4normaltext"/>
        <w:rPr>
          <w:noProof/>
        </w:rPr>
      </w:pPr>
    </w:p>
    <w:p w14:paraId="016C4662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12.</w:t>
      </w:r>
      <w:r w:rsidRPr="002B2D3F">
        <w:rPr>
          <w:lang w:val="en-US"/>
        </w:rPr>
        <w:tab/>
      </w:r>
      <w:r w:rsidRPr="00DC18E3">
        <w:rPr>
          <w:lang w:val="hu-HU"/>
        </w:rPr>
        <w:t>A FORGALOMBA HOZATALI ENGEDÉLY SZÁMA(I)</w:t>
      </w:r>
    </w:p>
    <w:p w14:paraId="31D4C05F" w14:textId="0CC912D3" w:rsidR="002D1241" w:rsidRDefault="002D1241" w:rsidP="002D1241">
      <w:pPr>
        <w:pStyle w:val="QRD4normaltext"/>
        <w:rPr>
          <w:lang w:val="en-US"/>
        </w:rPr>
      </w:pPr>
    </w:p>
    <w:p w14:paraId="7BE1E8BB" w14:textId="77777777" w:rsidR="00343372" w:rsidRPr="003702DD" w:rsidRDefault="00343372" w:rsidP="00343372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OGYI-T-24697/01      3×   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PVC/PVdC alumínium buborékcsomagolásban</w:t>
      </w:r>
    </w:p>
    <w:p w14:paraId="24AA40E0" w14:textId="77777777" w:rsidR="00343372" w:rsidRPr="003702DD" w:rsidRDefault="00343372" w:rsidP="00343372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OGYI-T-24697/02      4×   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PVC/PVdC alumínium buborékcsomagolásban</w:t>
      </w:r>
    </w:p>
    <w:p w14:paraId="32879D6E" w14:textId="77777777" w:rsidR="00343372" w:rsidRPr="003702DD" w:rsidRDefault="00343372" w:rsidP="00343372">
      <w:pPr>
        <w:spacing w:line="240" w:lineRule="auto"/>
        <w:rPr>
          <w:rFonts w:ascii="Times New Roman" w:hAnsi="Times New Roman"/>
        </w:rPr>
      </w:pPr>
      <w:r w:rsidRPr="003702DD">
        <w:rPr>
          <w:rFonts w:ascii="Times New Roman" w:hAnsi="Times New Roman"/>
        </w:rPr>
        <w:t xml:space="preserve">OGYI-T-24697/03      6×          </w:t>
      </w:r>
      <w:r w:rsidRPr="003702DD">
        <w:rPr>
          <w:rFonts w:ascii="Times New Roman" w:hAnsi="Times New Roman"/>
        </w:rPr>
        <w:tab/>
      </w:r>
      <w:r w:rsidRPr="003702DD">
        <w:rPr>
          <w:rFonts w:ascii="Times New Roman" w:hAnsi="Times New Roman"/>
        </w:rPr>
        <w:tab/>
        <w:t>PVC/PVdC alumínium buborékcsomagolásban</w:t>
      </w:r>
    </w:p>
    <w:p w14:paraId="17AF4673" w14:textId="77777777" w:rsidR="00343372" w:rsidRPr="003702DD" w:rsidRDefault="00343372" w:rsidP="00343372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OGYI-T-24697/04      14×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PVC/PVdC alumínium buborékcsomagolásban</w:t>
      </w:r>
    </w:p>
    <w:p w14:paraId="3A2E7A2D" w14:textId="77777777" w:rsidR="00343372" w:rsidRPr="003702DD" w:rsidRDefault="00343372" w:rsidP="00343372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OGYI-T-24697/05      14×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Borostyán színű üvegben</w:t>
      </w:r>
    </w:p>
    <w:p w14:paraId="2411E65E" w14:textId="77777777" w:rsidR="00343372" w:rsidRPr="003702DD" w:rsidRDefault="00343372" w:rsidP="00343372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OGYI-T-24697/06      50×       </w:t>
      </w:r>
      <w:r w:rsidRPr="003702DD"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ab/>
        <w:t>PVC/PVdC alumínium buborékcsomagolásban</w:t>
      </w:r>
    </w:p>
    <w:p w14:paraId="5DBF6BB4" w14:textId="77777777" w:rsidR="00343372" w:rsidRPr="003702DD" w:rsidRDefault="00343372" w:rsidP="00343372">
      <w:pPr>
        <w:suppressAutoHyphens/>
        <w:spacing w:after="0" w:line="240" w:lineRule="auto"/>
        <w:rPr>
          <w:rFonts w:ascii="Times New Roman" w:hAnsi="Times New Roman"/>
          <w:lang w:eastAsia="hu-HU"/>
        </w:rPr>
      </w:pPr>
      <w:r w:rsidRPr="003702DD">
        <w:rPr>
          <w:rFonts w:ascii="Times New Roman" w:hAnsi="Times New Roman"/>
          <w:lang w:eastAsia="hu-HU"/>
        </w:rPr>
        <w:t xml:space="preserve">OGYI-T-24697/07      56× (4×14)       </w:t>
      </w:r>
      <w:r>
        <w:rPr>
          <w:rFonts w:ascii="Times New Roman" w:hAnsi="Times New Roman"/>
          <w:lang w:eastAsia="hu-HU"/>
        </w:rPr>
        <w:tab/>
      </w:r>
      <w:r w:rsidRPr="003702DD">
        <w:rPr>
          <w:rFonts w:ascii="Times New Roman" w:hAnsi="Times New Roman"/>
          <w:lang w:eastAsia="hu-HU"/>
        </w:rPr>
        <w:t>PVC/PVdC alumínium buborékcsomagolásban</w:t>
      </w:r>
    </w:p>
    <w:p w14:paraId="18E3F2AF" w14:textId="77777777" w:rsidR="00343372" w:rsidRPr="002B2D3F" w:rsidRDefault="00343372" w:rsidP="002D1241">
      <w:pPr>
        <w:pStyle w:val="QRD4normaltext"/>
        <w:rPr>
          <w:lang w:val="en-US"/>
        </w:rPr>
      </w:pPr>
    </w:p>
    <w:p w14:paraId="78684FE2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54CD7F05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13.</w:t>
      </w:r>
      <w:r w:rsidRPr="002B2D3F">
        <w:rPr>
          <w:lang w:val="en-US"/>
        </w:rPr>
        <w:tab/>
      </w:r>
      <w:r w:rsidRPr="00FB1326">
        <w:rPr>
          <w:lang w:val="en-US"/>
        </w:rPr>
        <w:t>A GYÁRTÁSI TÉTEL SZÁMA</w:t>
      </w:r>
    </w:p>
    <w:p w14:paraId="6A8ECEA3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039A2BAB" w14:textId="6BE39A4A" w:rsidR="002D1241" w:rsidRDefault="00517D01" w:rsidP="002D1241">
      <w:pPr>
        <w:pStyle w:val="QRD4normaltext"/>
        <w:rPr>
          <w:lang w:val="en-US"/>
        </w:rPr>
      </w:pPr>
      <w:r>
        <w:rPr>
          <w:lang w:val="en-US"/>
        </w:rPr>
        <w:t>Lot</w:t>
      </w:r>
    </w:p>
    <w:p w14:paraId="4C89FA8A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645D5B8B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6C8DD469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14.</w:t>
      </w:r>
      <w:r w:rsidRPr="002B2D3F">
        <w:rPr>
          <w:lang w:val="en-US"/>
        </w:rPr>
        <w:tab/>
      </w:r>
      <w:r w:rsidRPr="00FB1326">
        <w:rPr>
          <w:lang w:val="en-US"/>
        </w:rPr>
        <w:t>A GYÓGYSZER ÁLTALÁNOS BESOROLÁSA RENDELHETŐSÉG SZEMPONTJÁBÓL</w:t>
      </w:r>
    </w:p>
    <w:p w14:paraId="181AB616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53C819DF" w14:textId="77777777" w:rsidR="002D1241" w:rsidRDefault="002D1241" w:rsidP="002D1241">
      <w:pPr>
        <w:pStyle w:val="QRD4normaltext"/>
        <w:rPr>
          <w:lang w:val="en-US"/>
        </w:rPr>
      </w:pPr>
      <w:r w:rsidRPr="00FB1326">
        <w:rPr>
          <w:lang w:val="en-US"/>
        </w:rPr>
        <w:t>Orvosi rendelvényhez kötött gyógyszer (V).</w:t>
      </w:r>
    </w:p>
    <w:p w14:paraId="3E955C79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03096D58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1BB48537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lang w:val="en-US"/>
        </w:rPr>
      </w:pPr>
      <w:r w:rsidRPr="002B2D3F">
        <w:rPr>
          <w:noProof/>
          <w:lang w:val="en-US"/>
        </w:rPr>
        <w:t>15.</w:t>
      </w:r>
      <w:r w:rsidRPr="002B2D3F">
        <w:rPr>
          <w:noProof/>
          <w:lang w:val="en-US"/>
        </w:rPr>
        <w:tab/>
      </w:r>
      <w:r w:rsidRPr="0015749F">
        <w:rPr>
          <w:noProof/>
          <w:lang w:val="en-US"/>
        </w:rPr>
        <w:t>AZ ALKALMAZÁSRA VONATKOZÓ UTASÍTÁSOK</w:t>
      </w:r>
    </w:p>
    <w:p w14:paraId="776743F4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5135D9EC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19F6103F" w14:textId="77777777" w:rsidR="002D1241" w:rsidRPr="002B2D3F" w:rsidRDefault="002D1241" w:rsidP="002D1241">
      <w:pPr>
        <w:pStyle w:val="QRD2HEADING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2B2D3F">
        <w:rPr>
          <w:lang w:val="en-US"/>
        </w:rPr>
        <w:t>16.</w:t>
      </w:r>
      <w:r w:rsidRPr="002B2D3F">
        <w:rPr>
          <w:lang w:val="en-US"/>
        </w:rPr>
        <w:tab/>
      </w:r>
      <w:r w:rsidRPr="0015749F">
        <w:rPr>
          <w:lang w:val="en-US"/>
        </w:rPr>
        <w:t>BRAILLE ÍRÁSSAL FELTÜNTETETT INFORMÁCIÓK</w:t>
      </w:r>
    </w:p>
    <w:p w14:paraId="0FDA0EBE" w14:textId="77777777" w:rsidR="002D1241" w:rsidRPr="002B2D3F" w:rsidRDefault="002D1241" w:rsidP="002D1241">
      <w:pPr>
        <w:pStyle w:val="QRD4normaltext"/>
        <w:rPr>
          <w:lang w:val="en-US"/>
        </w:rPr>
      </w:pPr>
    </w:p>
    <w:p w14:paraId="3B7437EF" w14:textId="26EEAD5D" w:rsidR="002D1241" w:rsidRPr="002B2D3F" w:rsidRDefault="002D1241" w:rsidP="002D1241">
      <w:pPr>
        <w:pStyle w:val="QRD4normaltext"/>
        <w:rPr>
          <w:noProof/>
          <w:lang w:val="en-US"/>
        </w:rPr>
      </w:pPr>
      <w:r w:rsidRPr="0015749F">
        <w:rPr>
          <w:lang w:val="en-US"/>
        </w:rPr>
        <w:t>Dekristol 20</w:t>
      </w:r>
      <w:r w:rsidR="00FC013F">
        <w:rPr>
          <w:lang w:val="en-US"/>
        </w:rPr>
        <w:t> </w:t>
      </w:r>
      <w:r w:rsidRPr="0015749F">
        <w:rPr>
          <w:lang w:val="en-US"/>
        </w:rPr>
        <w:t>000</w:t>
      </w:r>
      <w:r w:rsidR="00FC013F">
        <w:rPr>
          <w:lang w:val="en-US"/>
        </w:rPr>
        <w:t> </w:t>
      </w:r>
      <w:r w:rsidRPr="0015749F">
        <w:rPr>
          <w:lang w:val="en-US"/>
        </w:rPr>
        <w:t>NE</w:t>
      </w:r>
    </w:p>
    <w:p w14:paraId="7492AC67" w14:textId="77777777" w:rsidR="002D1241" w:rsidRPr="002B2D3F" w:rsidRDefault="002D1241" w:rsidP="002D1241">
      <w:pPr>
        <w:pStyle w:val="QRD4normaltext"/>
        <w:rPr>
          <w:noProof/>
          <w:lang w:val="en-US"/>
        </w:rPr>
      </w:pPr>
    </w:p>
    <w:p w14:paraId="7FAAA446" w14:textId="77777777" w:rsidR="00D33E87" w:rsidRPr="007E6223" w:rsidRDefault="00D33E87" w:rsidP="007E6223">
      <w:pPr>
        <w:pStyle w:val="QRD4normaltext"/>
        <w:rPr>
          <w:noProof/>
          <w:lang w:val="en-US"/>
        </w:rPr>
      </w:pPr>
    </w:p>
    <w:p w14:paraId="506D1561" w14:textId="77777777" w:rsidR="00D33E87" w:rsidRPr="007E6223" w:rsidRDefault="00D33E87" w:rsidP="00D33E8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Theme="majorEastAsia" w:hAnsi="Times New Roman" w:cstheme="majorBidi"/>
          <w:b/>
          <w:bCs/>
          <w:caps/>
          <w:szCs w:val="26"/>
          <w:lang w:val="en-US"/>
        </w:rPr>
      </w:pPr>
      <w:r w:rsidRPr="007E6223">
        <w:rPr>
          <w:rFonts w:ascii="Times New Roman" w:eastAsiaTheme="majorEastAsia" w:hAnsi="Times New Roman" w:cstheme="majorBidi"/>
          <w:b/>
          <w:bCs/>
          <w:caps/>
          <w:szCs w:val="26"/>
          <w:lang w:val="en-US"/>
        </w:rPr>
        <w:t>EGYEDI AZONOSÍTÓ – 2D VONALKÓD</w:t>
      </w:r>
    </w:p>
    <w:p w14:paraId="03D9FF23" w14:textId="0405F787" w:rsidR="00D33E87" w:rsidRDefault="00D33E87" w:rsidP="00535D4A">
      <w:pPr>
        <w:pStyle w:val="QRD4normaltext"/>
        <w:rPr>
          <w:lang w:val="en-US"/>
        </w:rPr>
      </w:pPr>
    </w:p>
    <w:p w14:paraId="73F59835" w14:textId="77777777" w:rsidR="00535D4A" w:rsidRPr="007E6223" w:rsidRDefault="00535D4A" w:rsidP="007E6223">
      <w:pPr>
        <w:pStyle w:val="QRD4normaltext"/>
        <w:rPr>
          <w:lang w:val="en-US"/>
        </w:rPr>
      </w:pPr>
    </w:p>
    <w:p w14:paraId="5C98F659" w14:textId="77777777" w:rsidR="00D33E87" w:rsidRPr="007E6223" w:rsidRDefault="00D33E87" w:rsidP="00D33E87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Theme="majorEastAsia" w:hAnsi="Times New Roman" w:cstheme="majorBidi"/>
          <w:b/>
          <w:bCs/>
          <w:caps/>
          <w:szCs w:val="26"/>
          <w:lang w:val="en-US"/>
        </w:rPr>
      </w:pPr>
      <w:r w:rsidRPr="007E6223">
        <w:rPr>
          <w:rFonts w:ascii="Times New Roman" w:eastAsiaTheme="majorEastAsia" w:hAnsi="Times New Roman" w:cstheme="majorBidi"/>
          <w:b/>
          <w:bCs/>
          <w:caps/>
          <w:szCs w:val="26"/>
          <w:lang w:val="en-US"/>
        </w:rPr>
        <w:t>EGYEDI AZONOSÍTÓ OLVASHATÓ FORMÁTUMA</w:t>
      </w:r>
    </w:p>
    <w:p w14:paraId="732F9211" w14:textId="77777777" w:rsidR="00D33E87" w:rsidRPr="007E6223" w:rsidRDefault="00D33E87" w:rsidP="00D33E87">
      <w:pPr>
        <w:tabs>
          <w:tab w:val="left" w:pos="720"/>
        </w:tabs>
        <w:spacing w:line="240" w:lineRule="auto"/>
        <w:rPr>
          <w:rFonts w:ascii="Times New Roman" w:eastAsiaTheme="majorEastAsia" w:hAnsi="Times New Roman" w:cstheme="majorBidi"/>
          <w:b/>
          <w:bCs/>
          <w:caps/>
          <w:szCs w:val="26"/>
          <w:lang w:val="en-US"/>
        </w:rPr>
      </w:pPr>
    </w:p>
    <w:p w14:paraId="731820AE" w14:textId="77777777" w:rsidR="00D33E87" w:rsidRPr="00377F54" w:rsidRDefault="00D33E87" w:rsidP="008B7ADC">
      <w:pPr>
        <w:pStyle w:val="QRD4normaltext"/>
        <w:rPr>
          <w:lang w:val="en-US"/>
        </w:rPr>
      </w:pPr>
    </w:p>
    <w:sectPr w:rsidR="00D33E87" w:rsidRPr="00377F54" w:rsidSect="007E6223">
      <w:headerReference w:type="default" r:id="rId7"/>
      <w:footerReference w:type="default" r:id="rId8"/>
      <w:footerReference w:type="first" r:id="rId9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2E4E9" w14:textId="77777777" w:rsidR="00CE079C" w:rsidRDefault="00CE079C" w:rsidP="00C55F75">
      <w:pPr>
        <w:spacing w:after="0" w:line="240" w:lineRule="auto"/>
      </w:pPr>
      <w:r>
        <w:separator/>
      </w:r>
    </w:p>
  </w:endnote>
  <w:endnote w:type="continuationSeparator" w:id="0">
    <w:p w14:paraId="60DB82AB" w14:textId="77777777" w:rsidR="00CE079C" w:rsidRDefault="00CE079C" w:rsidP="00C5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FE292" w14:textId="06A4CF90" w:rsidR="00C55F75" w:rsidRPr="00C55F75" w:rsidRDefault="00C55F75" w:rsidP="0084234E">
    <w:pPr>
      <w:tabs>
        <w:tab w:val="left" w:pos="3261"/>
        <w:tab w:val="left" w:pos="8789"/>
        <w:tab w:val="right" w:pos="9525"/>
      </w:tabs>
      <w:overflowPunct w:val="0"/>
      <w:autoSpaceDE w:val="0"/>
      <w:autoSpaceDN w:val="0"/>
      <w:adjustRightInd w:val="0"/>
      <w:spacing w:after="0" w:line="240" w:lineRule="auto"/>
      <w:textAlignment w:val="baseline"/>
      <w:rPr>
        <w:lang w:val="x-non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3D38C" w14:textId="24709111" w:rsidR="00FC013F" w:rsidRPr="007E6223" w:rsidRDefault="00FC013F">
    <w:pPr>
      <w:pStyle w:val="llb"/>
      <w:rPr>
        <w:rFonts w:ascii="Times New Roman" w:hAnsi="Times New Roman"/>
        <w:sz w:val="18"/>
        <w:szCs w:val="18"/>
      </w:rPr>
    </w:pPr>
    <w:r w:rsidRPr="007E6223">
      <w:rPr>
        <w:rFonts w:ascii="Times New Roman" w:hAnsi="Times New Roman"/>
        <w:sz w:val="18"/>
        <w:szCs w:val="18"/>
      </w:rPr>
      <w:t>NNGYK/EGYT/</w:t>
    </w:r>
    <w:r w:rsidR="005E358B">
      <w:rPr>
        <w:rFonts w:ascii="Times New Roman" w:hAnsi="Times New Roman"/>
        <w:sz w:val="18"/>
        <w:szCs w:val="18"/>
      </w:rPr>
      <w:t>5831/2026</w:t>
    </w:r>
    <w:r w:rsidR="00343372">
      <w:rPr>
        <w:rFonts w:ascii="Times New Roman" w:hAnsi="Times New Roman"/>
        <w:sz w:val="18"/>
        <w:szCs w:val="18"/>
      </w:rPr>
      <w:tab/>
    </w:r>
    <w:r w:rsidR="00343372">
      <w:rPr>
        <w:rFonts w:ascii="Times New Roman" w:hAnsi="Times New Roman"/>
        <w:sz w:val="18"/>
        <w:szCs w:val="18"/>
      </w:rPr>
      <w:tab/>
    </w:r>
    <w:r w:rsidR="005E358B">
      <w:rPr>
        <w:rFonts w:ascii="Times New Roman" w:hAnsi="Times New Roman"/>
        <w:sz w:val="18"/>
        <w:szCs w:val="18"/>
      </w:rPr>
      <w:t>2026.03.10.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43A6E" w14:textId="77777777" w:rsidR="00CE079C" w:rsidRDefault="00CE079C" w:rsidP="00C55F75">
      <w:pPr>
        <w:spacing w:after="0" w:line="240" w:lineRule="auto"/>
      </w:pPr>
      <w:r>
        <w:separator/>
      </w:r>
    </w:p>
  </w:footnote>
  <w:footnote w:type="continuationSeparator" w:id="0">
    <w:p w14:paraId="509162FB" w14:textId="77777777" w:rsidR="00CE079C" w:rsidRDefault="00CE079C" w:rsidP="00C5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058916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63CD51B" w14:textId="01562F39" w:rsidR="00FC013F" w:rsidRPr="007E6223" w:rsidRDefault="00FC013F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E6223">
          <w:rPr>
            <w:rFonts w:ascii="Times New Roman" w:hAnsi="Times New Roman"/>
            <w:sz w:val="18"/>
            <w:szCs w:val="18"/>
          </w:rPr>
          <w:fldChar w:fldCharType="begin"/>
        </w:r>
        <w:r w:rsidRPr="007E6223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E6223">
          <w:rPr>
            <w:rFonts w:ascii="Times New Roman" w:hAnsi="Times New Roman"/>
            <w:sz w:val="18"/>
            <w:szCs w:val="18"/>
          </w:rPr>
          <w:fldChar w:fldCharType="separate"/>
        </w:r>
        <w:r w:rsidR="00C75F8C" w:rsidRPr="00C75F8C">
          <w:rPr>
            <w:rFonts w:ascii="Times New Roman" w:hAnsi="Times New Roman"/>
            <w:noProof/>
            <w:sz w:val="18"/>
            <w:szCs w:val="18"/>
            <w:lang w:val="hu-HU"/>
          </w:rPr>
          <w:t>5</w:t>
        </w:r>
        <w:r w:rsidRPr="007E6223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D53FC49" w14:textId="77777777" w:rsidR="00FC013F" w:rsidRDefault="00FC013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19910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D42"/>
    <w:rsid w:val="00020FB5"/>
    <w:rsid w:val="0002323D"/>
    <w:rsid w:val="00054B26"/>
    <w:rsid w:val="00063CAF"/>
    <w:rsid w:val="000944EC"/>
    <w:rsid w:val="000A1197"/>
    <w:rsid w:val="000E76C6"/>
    <w:rsid w:val="00156025"/>
    <w:rsid w:val="00161C9A"/>
    <w:rsid w:val="001A3AA2"/>
    <w:rsid w:val="001C2AFB"/>
    <w:rsid w:val="001C38F5"/>
    <w:rsid w:val="00254D42"/>
    <w:rsid w:val="00296549"/>
    <w:rsid w:val="002967EA"/>
    <w:rsid w:val="002A51A4"/>
    <w:rsid w:val="002C58E2"/>
    <w:rsid w:val="002D1241"/>
    <w:rsid w:val="00343372"/>
    <w:rsid w:val="00363717"/>
    <w:rsid w:val="00370BA6"/>
    <w:rsid w:val="00372D81"/>
    <w:rsid w:val="00376417"/>
    <w:rsid w:val="00377F54"/>
    <w:rsid w:val="0039652B"/>
    <w:rsid w:val="004276DD"/>
    <w:rsid w:val="004474AD"/>
    <w:rsid w:val="004A41A9"/>
    <w:rsid w:val="004E560F"/>
    <w:rsid w:val="004F6529"/>
    <w:rsid w:val="005153AA"/>
    <w:rsid w:val="00517D01"/>
    <w:rsid w:val="005265A9"/>
    <w:rsid w:val="00527374"/>
    <w:rsid w:val="00535D4A"/>
    <w:rsid w:val="00537B82"/>
    <w:rsid w:val="005B6ACF"/>
    <w:rsid w:val="005C33E5"/>
    <w:rsid w:val="005E358B"/>
    <w:rsid w:val="005E6338"/>
    <w:rsid w:val="005E7508"/>
    <w:rsid w:val="00631761"/>
    <w:rsid w:val="00631D89"/>
    <w:rsid w:val="006948AF"/>
    <w:rsid w:val="006B2F43"/>
    <w:rsid w:val="006D5D4C"/>
    <w:rsid w:val="00713B22"/>
    <w:rsid w:val="007364CC"/>
    <w:rsid w:val="0078229B"/>
    <w:rsid w:val="00782BDF"/>
    <w:rsid w:val="00785C29"/>
    <w:rsid w:val="007E6223"/>
    <w:rsid w:val="00826E20"/>
    <w:rsid w:val="0084234E"/>
    <w:rsid w:val="00844131"/>
    <w:rsid w:val="00871D13"/>
    <w:rsid w:val="008A5704"/>
    <w:rsid w:val="008B7ADC"/>
    <w:rsid w:val="008E53C8"/>
    <w:rsid w:val="008F371F"/>
    <w:rsid w:val="009263DB"/>
    <w:rsid w:val="00954523"/>
    <w:rsid w:val="00957D8B"/>
    <w:rsid w:val="009A1139"/>
    <w:rsid w:val="009A6896"/>
    <w:rsid w:val="009C49DF"/>
    <w:rsid w:val="00A44A6B"/>
    <w:rsid w:val="00A92A0B"/>
    <w:rsid w:val="00B41BB4"/>
    <w:rsid w:val="00B5226F"/>
    <w:rsid w:val="00B71B8A"/>
    <w:rsid w:val="00B83685"/>
    <w:rsid w:val="00C55F75"/>
    <w:rsid w:val="00C60D4F"/>
    <w:rsid w:val="00C63170"/>
    <w:rsid w:val="00C75F8C"/>
    <w:rsid w:val="00C8132A"/>
    <w:rsid w:val="00C93111"/>
    <w:rsid w:val="00CA73E4"/>
    <w:rsid w:val="00CE079C"/>
    <w:rsid w:val="00D064BB"/>
    <w:rsid w:val="00D15F58"/>
    <w:rsid w:val="00D33E87"/>
    <w:rsid w:val="00D5349E"/>
    <w:rsid w:val="00D75DB1"/>
    <w:rsid w:val="00DF1824"/>
    <w:rsid w:val="00DF32B0"/>
    <w:rsid w:val="00EA24E0"/>
    <w:rsid w:val="00ED49FC"/>
    <w:rsid w:val="00ED4C90"/>
    <w:rsid w:val="00F1724A"/>
    <w:rsid w:val="00F72537"/>
    <w:rsid w:val="00F82B87"/>
    <w:rsid w:val="00F97FF9"/>
    <w:rsid w:val="00FC013F"/>
    <w:rsid w:val="00FE56A9"/>
    <w:rsid w:val="00FF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8DF4D8"/>
  <w14:defaultImageDpi w14:val="0"/>
  <w15:docId w15:val="{E3740A28-5F74-4726-BF57-DEE32D30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rPr>
      <w:rFonts w:cs="Times New Roman"/>
    </w:rPr>
  </w:style>
  <w:style w:type="paragraph" w:styleId="Cmsor1">
    <w:name w:val="heading 1"/>
    <w:basedOn w:val="Norml"/>
    <w:next w:val="Norml"/>
    <w:link w:val="Cmsor1Char"/>
    <w:uiPriority w:val="9"/>
    <w:rsid w:val="00372D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rsid w:val="00372D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72D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72D8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C3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5C33E5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9A689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A689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9A6896"/>
    <w:rPr>
      <w:rFonts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A689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9A6896"/>
    <w:rPr>
      <w:rFonts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C5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C55F75"/>
    <w:rPr>
      <w:rFonts w:cs="Times New Roman"/>
    </w:rPr>
  </w:style>
  <w:style w:type="paragraph" w:styleId="llb">
    <w:name w:val="footer"/>
    <w:basedOn w:val="Norml"/>
    <w:link w:val="llbChar"/>
    <w:uiPriority w:val="99"/>
    <w:unhideWhenUsed/>
    <w:rsid w:val="00C5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C55F75"/>
    <w:rPr>
      <w:rFonts w:cs="Times New Roman"/>
    </w:rPr>
  </w:style>
  <w:style w:type="paragraph" w:customStyle="1" w:styleId="PIL1Titel">
    <w:name w:val="PIL1 Titel"/>
    <w:basedOn w:val="Cmsor1"/>
    <w:next w:val="Norml"/>
    <w:link w:val="PIL1TitelZchn"/>
    <w:rsid w:val="00372D81"/>
    <w:pPr>
      <w:spacing w:before="0" w:line="240" w:lineRule="auto"/>
      <w:jc w:val="center"/>
    </w:pPr>
    <w:rPr>
      <w:rFonts w:ascii="Times New Roman" w:hAnsi="Times New Roman"/>
      <w:color w:val="000000" w:themeColor="text1"/>
      <w:sz w:val="22"/>
      <w:lang w:val="de-DE"/>
    </w:rPr>
  </w:style>
  <w:style w:type="character" w:customStyle="1" w:styleId="PIL1TitelZchn">
    <w:name w:val="PIL1 Titel Zchn"/>
    <w:basedOn w:val="Bekezdsalapbettpusa"/>
    <w:link w:val="PIL1Titel"/>
    <w:rsid w:val="00372D81"/>
    <w:rPr>
      <w:rFonts w:ascii="Times New Roman" w:eastAsiaTheme="majorEastAsia" w:hAnsi="Times New Roman" w:cstheme="majorBidi"/>
      <w:b/>
      <w:bCs/>
      <w:color w:val="000000" w:themeColor="text1"/>
      <w:szCs w:val="28"/>
      <w:lang w:val="de-DE"/>
    </w:rPr>
  </w:style>
  <w:style w:type="character" w:customStyle="1" w:styleId="Cmsor1Char">
    <w:name w:val="Címsor 1 Char"/>
    <w:basedOn w:val="Bekezdsalapbettpusa"/>
    <w:link w:val="Cmsor1"/>
    <w:uiPriority w:val="9"/>
    <w:rsid w:val="00372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IL2Headings">
    <w:name w:val="PIL2 Headings"/>
    <w:basedOn w:val="Cmsor2"/>
    <w:next w:val="Norml"/>
    <w:link w:val="PIL2HeadingsZchn"/>
    <w:rsid w:val="00372D81"/>
    <w:pPr>
      <w:tabs>
        <w:tab w:val="left" w:pos="567"/>
      </w:tabs>
      <w:spacing w:before="0" w:line="240" w:lineRule="auto"/>
    </w:pPr>
    <w:rPr>
      <w:rFonts w:ascii="Times New Roman" w:hAnsi="Times New Roman"/>
      <w:color w:val="auto"/>
      <w:sz w:val="22"/>
      <w:lang w:val="de-DE"/>
    </w:rPr>
  </w:style>
  <w:style w:type="character" w:customStyle="1" w:styleId="PIL2HeadingsZchn">
    <w:name w:val="PIL2 Headings Zchn"/>
    <w:basedOn w:val="Bekezdsalapbettpusa"/>
    <w:link w:val="PIL2Headings"/>
    <w:rsid w:val="00372D81"/>
    <w:rPr>
      <w:rFonts w:ascii="Times New Roman" w:eastAsiaTheme="majorEastAsia" w:hAnsi="Times New Roman" w:cstheme="majorBidi"/>
      <w:b/>
      <w:bCs/>
      <w:szCs w:val="26"/>
      <w:lang w:val="de-D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72D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IL3Subheadingsnumbered">
    <w:name w:val="PIL3 Subheadings numbered"/>
    <w:basedOn w:val="Cmsor3"/>
    <w:next w:val="Norml"/>
    <w:link w:val="PIL3SubheadingsnumberedZchn"/>
    <w:rsid w:val="00372D81"/>
    <w:pPr>
      <w:tabs>
        <w:tab w:val="left" w:pos="567"/>
      </w:tabs>
      <w:spacing w:before="0" w:line="240" w:lineRule="auto"/>
      <w:ind w:left="567" w:hanging="567"/>
    </w:pPr>
    <w:rPr>
      <w:rFonts w:ascii="Times New Roman" w:hAnsi="Times New Roman"/>
      <w:color w:val="auto"/>
      <w:lang w:val="de-DE"/>
    </w:rPr>
  </w:style>
  <w:style w:type="character" w:customStyle="1" w:styleId="PIL3SubheadingsnumberedZchn">
    <w:name w:val="PIL3 Subheadings numbered Zchn"/>
    <w:basedOn w:val="Bekezdsalapbettpusa"/>
    <w:link w:val="PIL3Subheadingsnumbered"/>
    <w:rsid w:val="00372D81"/>
    <w:rPr>
      <w:rFonts w:ascii="Times New Roman" w:eastAsiaTheme="majorEastAsia" w:hAnsi="Times New Roman" w:cstheme="majorBidi"/>
      <w:b/>
      <w:bCs/>
      <w:lang w:val="de-D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72D8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IL4Subheadingsnotnumbered">
    <w:name w:val="PIL4 Subheadings not numbered"/>
    <w:basedOn w:val="Cmsor4"/>
    <w:next w:val="Norml"/>
    <w:link w:val="PIL4SubheadingsnotnumberedZchn"/>
    <w:rsid w:val="00372D81"/>
    <w:pPr>
      <w:tabs>
        <w:tab w:val="left" w:pos="567"/>
      </w:tabs>
      <w:spacing w:before="0" w:line="240" w:lineRule="auto"/>
    </w:pPr>
    <w:rPr>
      <w:rFonts w:ascii="Times New Roman" w:hAnsi="Times New Roman"/>
      <w:i w:val="0"/>
      <w:lang w:val="de-DE"/>
    </w:rPr>
  </w:style>
  <w:style w:type="character" w:customStyle="1" w:styleId="PIL4SubheadingsnotnumberedZchn">
    <w:name w:val="PIL4 Subheadings not numbered Zchn"/>
    <w:basedOn w:val="Cmsor4Char"/>
    <w:link w:val="PIL4Subheadingsnotnumbered"/>
    <w:rsid w:val="00372D81"/>
    <w:rPr>
      <w:rFonts w:ascii="Times New Roman" w:eastAsiaTheme="majorEastAsia" w:hAnsi="Times New Roman" w:cstheme="majorBidi"/>
      <w:b/>
      <w:bCs/>
      <w:i w:val="0"/>
      <w:iCs/>
      <w:color w:val="4F81BD" w:themeColor="accent1"/>
      <w:lang w:val="de-D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72D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IL5normaltext">
    <w:name w:val="PIL5 normal text"/>
    <w:basedOn w:val="Norml"/>
    <w:link w:val="PIL5normaltextZchn"/>
    <w:rsid w:val="00372D81"/>
    <w:pPr>
      <w:tabs>
        <w:tab w:val="left" w:pos="567"/>
      </w:tabs>
      <w:spacing w:after="0" w:line="240" w:lineRule="auto"/>
    </w:pPr>
    <w:rPr>
      <w:rFonts w:ascii="Times New Roman" w:eastAsiaTheme="minorHAnsi" w:hAnsi="Times New Roman" w:cstheme="minorBidi"/>
      <w:lang w:val="de-DE"/>
    </w:rPr>
  </w:style>
  <w:style w:type="character" w:customStyle="1" w:styleId="PIL5normaltextZchn">
    <w:name w:val="PIL5 normal text Zchn"/>
    <w:basedOn w:val="Bekezdsalapbettpusa"/>
    <w:link w:val="PIL5normaltext"/>
    <w:rsid w:val="00372D81"/>
    <w:rPr>
      <w:rFonts w:ascii="Times New Roman" w:eastAsiaTheme="minorHAnsi" w:hAnsi="Times New Roman" w:cstheme="minorBidi"/>
      <w:lang w:val="de-DE"/>
    </w:rPr>
  </w:style>
  <w:style w:type="paragraph" w:customStyle="1" w:styleId="PIL6normaltextshaded">
    <w:name w:val="PIL6 normal text shaded"/>
    <w:basedOn w:val="PIL5normaltext"/>
    <w:next w:val="PIL5normaltext"/>
    <w:link w:val="PIL6normaltextshadedZchn"/>
    <w:rsid w:val="00372D81"/>
    <w:pPr>
      <w:shd w:val="clear" w:color="auto" w:fill="D9D9D9" w:themeFill="background1" w:themeFillShade="D9"/>
    </w:pPr>
  </w:style>
  <w:style w:type="character" w:customStyle="1" w:styleId="PIL6normaltextshadedZchn">
    <w:name w:val="PIL6 normal text shaded Zchn"/>
    <w:basedOn w:val="PIL5normaltextZchn"/>
    <w:link w:val="PIL6normaltextshaded"/>
    <w:rsid w:val="00372D81"/>
    <w:rPr>
      <w:rFonts w:ascii="Times New Roman" w:eastAsiaTheme="minorHAnsi" w:hAnsi="Times New Roman" w:cstheme="minorBidi"/>
      <w:shd w:val="clear" w:color="auto" w:fill="D9D9D9" w:themeFill="background1" w:themeFillShade="D9"/>
      <w:lang w:val="de-DE"/>
    </w:rPr>
  </w:style>
  <w:style w:type="paragraph" w:customStyle="1" w:styleId="PIL7AddSubunderlined">
    <w:name w:val="PIL7 Add Sub underlined"/>
    <w:basedOn w:val="PIL5normaltext"/>
    <w:next w:val="PIL5normaltext"/>
    <w:link w:val="PIL7AddSubunderlinedZchn"/>
    <w:rsid w:val="00372D81"/>
    <w:rPr>
      <w:u w:val="single"/>
    </w:rPr>
  </w:style>
  <w:style w:type="character" w:customStyle="1" w:styleId="PIL7AddSubunderlinedZchn">
    <w:name w:val="PIL7 Add Sub underlined Zchn"/>
    <w:basedOn w:val="PIL5normaltextZchn"/>
    <w:link w:val="PIL7AddSubunderlined"/>
    <w:rsid w:val="00372D81"/>
    <w:rPr>
      <w:rFonts w:ascii="Times New Roman" w:eastAsiaTheme="minorHAnsi" w:hAnsi="Times New Roman" w:cstheme="minorBidi"/>
      <w:u w:val="single"/>
      <w:lang w:val="de-DE"/>
    </w:rPr>
  </w:style>
  <w:style w:type="paragraph" w:customStyle="1" w:styleId="PIL8AddSubitalic">
    <w:name w:val="PIL8 Add Sub italic"/>
    <w:basedOn w:val="PIL5normaltext"/>
    <w:next w:val="PIL5normaltext"/>
    <w:link w:val="PIL8AddSubitalicZchn"/>
    <w:rsid w:val="00372D81"/>
    <w:rPr>
      <w:i/>
    </w:rPr>
  </w:style>
  <w:style w:type="character" w:customStyle="1" w:styleId="PIL8AddSubitalicZchn">
    <w:name w:val="PIL8 Add Sub italic Zchn"/>
    <w:basedOn w:val="Bekezdsalapbettpusa"/>
    <w:link w:val="PIL8AddSubitalic"/>
    <w:rsid w:val="00372D81"/>
    <w:rPr>
      <w:rFonts w:ascii="Times New Roman" w:eastAsiaTheme="minorHAnsi" w:hAnsi="Times New Roman" w:cstheme="minorBidi"/>
      <w:i/>
      <w:lang w:val="de-DE"/>
    </w:rPr>
  </w:style>
  <w:style w:type="paragraph" w:customStyle="1" w:styleId="PIL9AddSubbold">
    <w:name w:val="PIL9 Add Sub bold"/>
    <w:basedOn w:val="PIL5normaltext"/>
    <w:next w:val="PIL5normaltext"/>
    <w:link w:val="PIL9AddSubboldZchn"/>
    <w:rsid w:val="00372D81"/>
    <w:rPr>
      <w:rFonts w:eastAsiaTheme="majorEastAsia" w:cstheme="majorBidi"/>
      <w:b/>
    </w:rPr>
  </w:style>
  <w:style w:type="character" w:customStyle="1" w:styleId="PIL9AddSubboldZchn">
    <w:name w:val="PIL9 Add Sub bold Zchn"/>
    <w:basedOn w:val="PIL3SubheadingsnumberedZchn"/>
    <w:link w:val="PIL9AddSubbold"/>
    <w:rsid w:val="00372D81"/>
    <w:rPr>
      <w:rFonts w:ascii="Times New Roman" w:eastAsiaTheme="majorEastAsia" w:hAnsi="Times New Roman" w:cstheme="majorBidi"/>
      <w:b/>
      <w:bCs w:val="0"/>
      <w:lang w:val="de-DE"/>
    </w:rPr>
  </w:style>
  <w:style w:type="paragraph" w:customStyle="1" w:styleId="QRD1TITEL">
    <w:name w:val="QRD1 TITEL"/>
    <w:basedOn w:val="Cmsor1"/>
    <w:next w:val="Norml"/>
    <w:link w:val="QRD1TITELZchn"/>
    <w:qFormat/>
    <w:rsid w:val="00372D81"/>
    <w:pPr>
      <w:spacing w:before="0" w:line="240" w:lineRule="auto"/>
      <w:jc w:val="center"/>
    </w:pPr>
    <w:rPr>
      <w:rFonts w:ascii="Times New Roman" w:hAnsi="Times New Roman"/>
      <w:caps/>
      <w:color w:val="auto"/>
      <w:sz w:val="22"/>
      <w:lang w:val="de-DE"/>
    </w:rPr>
  </w:style>
  <w:style w:type="character" w:customStyle="1" w:styleId="QRD1TITELZchn">
    <w:name w:val="QRD1 TITEL Zchn"/>
    <w:basedOn w:val="Bekezdsalapbettpusa"/>
    <w:link w:val="QRD1TITEL"/>
    <w:rsid w:val="00372D81"/>
    <w:rPr>
      <w:rFonts w:ascii="Times New Roman" w:eastAsiaTheme="majorEastAsia" w:hAnsi="Times New Roman" w:cstheme="majorBidi"/>
      <w:b/>
      <w:bCs/>
      <w:caps/>
      <w:szCs w:val="28"/>
      <w:lang w:val="de-DE"/>
    </w:rPr>
  </w:style>
  <w:style w:type="paragraph" w:customStyle="1" w:styleId="QRD2HEADINGS">
    <w:name w:val="QRD2 HEADINGS"/>
    <w:basedOn w:val="Cmsor2"/>
    <w:next w:val="Norml"/>
    <w:link w:val="QRD2HEADINGSZchn"/>
    <w:qFormat/>
    <w:rsid w:val="00372D81"/>
    <w:pPr>
      <w:tabs>
        <w:tab w:val="left" w:pos="567"/>
      </w:tabs>
      <w:spacing w:before="0" w:line="240" w:lineRule="auto"/>
      <w:ind w:left="567" w:hanging="567"/>
    </w:pPr>
    <w:rPr>
      <w:rFonts w:ascii="Times New Roman" w:hAnsi="Times New Roman"/>
      <w:caps/>
      <w:color w:val="auto"/>
      <w:sz w:val="22"/>
      <w:lang w:val="de-DE"/>
    </w:rPr>
  </w:style>
  <w:style w:type="character" w:customStyle="1" w:styleId="QRD2HEADINGSZchn">
    <w:name w:val="QRD2 HEADINGS Zchn"/>
    <w:basedOn w:val="Bekezdsalapbettpusa"/>
    <w:link w:val="QRD2HEADINGS"/>
    <w:rsid w:val="00372D81"/>
    <w:rPr>
      <w:rFonts w:ascii="Times New Roman" w:eastAsiaTheme="majorEastAsia" w:hAnsi="Times New Roman" w:cstheme="majorBidi"/>
      <w:b/>
      <w:bCs/>
      <w:caps/>
      <w:szCs w:val="26"/>
      <w:lang w:val="de-DE"/>
    </w:rPr>
  </w:style>
  <w:style w:type="paragraph" w:customStyle="1" w:styleId="QRD3Subheadings">
    <w:name w:val="QRD3 Subheadings"/>
    <w:basedOn w:val="Cmsor3"/>
    <w:next w:val="Norml"/>
    <w:link w:val="QRD3SubheadingsZchn"/>
    <w:qFormat/>
    <w:rsid w:val="00372D81"/>
    <w:pPr>
      <w:tabs>
        <w:tab w:val="left" w:pos="567"/>
      </w:tabs>
      <w:spacing w:before="0" w:line="240" w:lineRule="auto"/>
      <w:ind w:left="567" w:hanging="567"/>
    </w:pPr>
    <w:rPr>
      <w:rFonts w:ascii="Times New Roman" w:hAnsi="Times New Roman"/>
      <w:color w:val="auto"/>
      <w:lang w:val="de-DE"/>
    </w:rPr>
  </w:style>
  <w:style w:type="character" w:customStyle="1" w:styleId="QRD3SubheadingsZchn">
    <w:name w:val="QRD3 Subheadings Zchn"/>
    <w:basedOn w:val="Bekezdsalapbettpusa"/>
    <w:link w:val="QRD3Subheadings"/>
    <w:rsid w:val="00372D81"/>
    <w:rPr>
      <w:rFonts w:ascii="Times New Roman" w:eastAsiaTheme="majorEastAsia" w:hAnsi="Times New Roman" w:cstheme="majorBidi"/>
      <w:b/>
      <w:bCs/>
      <w:lang w:val="de-DE"/>
    </w:rPr>
  </w:style>
  <w:style w:type="paragraph" w:customStyle="1" w:styleId="QRD4normaltext">
    <w:name w:val="QRD4 normal text"/>
    <w:basedOn w:val="Norml"/>
    <w:link w:val="QRD4normaltextZchn"/>
    <w:qFormat/>
    <w:rsid w:val="00372D81"/>
    <w:pPr>
      <w:tabs>
        <w:tab w:val="left" w:pos="567"/>
      </w:tabs>
      <w:spacing w:after="0" w:line="240" w:lineRule="auto"/>
    </w:pPr>
    <w:rPr>
      <w:rFonts w:ascii="Times New Roman" w:eastAsiaTheme="minorHAnsi" w:hAnsi="Times New Roman" w:cstheme="minorBidi"/>
      <w:lang w:val="de-DE"/>
    </w:rPr>
  </w:style>
  <w:style w:type="character" w:customStyle="1" w:styleId="QRD4normaltextZchn">
    <w:name w:val="QRD4 normal text Zchn"/>
    <w:basedOn w:val="Bekezdsalapbettpusa"/>
    <w:link w:val="QRD4normaltext"/>
    <w:rsid w:val="00372D81"/>
    <w:rPr>
      <w:rFonts w:ascii="Times New Roman" w:eastAsiaTheme="minorHAnsi" w:hAnsi="Times New Roman" w:cstheme="minorBidi"/>
      <w:lang w:val="de-DE"/>
    </w:rPr>
  </w:style>
  <w:style w:type="paragraph" w:customStyle="1" w:styleId="QRD5AddSHunderline">
    <w:name w:val="QRD5 Add SH underline"/>
    <w:basedOn w:val="QRD4normaltext"/>
    <w:next w:val="QRD4normaltext"/>
    <w:link w:val="QRD5AddSHunderlineZchn"/>
    <w:qFormat/>
    <w:rsid w:val="00372D81"/>
    <w:rPr>
      <w:u w:val="single"/>
    </w:rPr>
  </w:style>
  <w:style w:type="character" w:customStyle="1" w:styleId="QRD5AddSHunderlineZchn">
    <w:name w:val="QRD5 Add SH underline Zchn"/>
    <w:basedOn w:val="Bekezdsalapbettpusa"/>
    <w:link w:val="QRD5AddSHunderline"/>
    <w:rsid w:val="00372D81"/>
    <w:rPr>
      <w:rFonts w:ascii="Times New Roman" w:eastAsiaTheme="minorHAnsi" w:hAnsi="Times New Roman" w:cstheme="minorBidi"/>
      <w:u w:val="single"/>
      <w:lang w:val="de-DE"/>
    </w:rPr>
  </w:style>
  <w:style w:type="paragraph" w:customStyle="1" w:styleId="QRD6AddSHitalic">
    <w:name w:val="QRD6 Add SH italic"/>
    <w:basedOn w:val="QRD4normaltext"/>
    <w:next w:val="QRD4normaltext"/>
    <w:link w:val="QRD6AddSHitalicZchn"/>
    <w:qFormat/>
    <w:rsid w:val="00372D81"/>
    <w:rPr>
      <w:i/>
    </w:rPr>
  </w:style>
  <w:style w:type="character" w:customStyle="1" w:styleId="QRD6AddSHitalicZchn">
    <w:name w:val="QRD6 Add SH italic Zchn"/>
    <w:basedOn w:val="QRD4normaltextZchn"/>
    <w:link w:val="QRD6AddSHitalic"/>
    <w:rsid w:val="00372D81"/>
    <w:rPr>
      <w:rFonts w:ascii="Times New Roman" w:eastAsiaTheme="minorHAnsi" w:hAnsi="Times New Roman" w:cstheme="minorBidi"/>
      <w:i/>
      <w:lang w:val="de-DE"/>
    </w:rPr>
  </w:style>
  <w:style w:type="paragraph" w:customStyle="1" w:styleId="QRD7normaltextshaded">
    <w:name w:val="QRD7 normal text shaded"/>
    <w:basedOn w:val="QRD4normaltext"/>
    <w:next w:val="QRD4normaltext"/>
    <w:link w:val="QRD7normaltextshadedZchn"/>
    <w:qFormat/>
    <w:rsid w:val="00372D81"/>
    <w:pPr>
      <w:shd w:val="clear" w:color="auto" w:fill="D9D9D9" w:themeFill="background1" w:themeFillShade="D9"/>
    </w:pPr>
    <w:rPr>
      <w:lang w:val="en-GB"/>
    </w:rPr>
  </w:style>
  <w:style w:type="character" w:customStyle="1" w:styleId="QRD7normaltextshadedZchn">
    <w:name w:val="QRD7 normal text shaded Zchn"/>
    <w:basedOn w:val="Bekezdsalapbettpusa"/>
    <w:link w:val="QRD7normaltextshaded"/>
    <w:rsid w:val="00372D81"/>
    <w:rPr>
      <w:rFonts w:ascii="Times New Roman" w:eastAsiaTheme="minorHAnsi" w:hAnsi="Times New Roman" w:cstheme="minorBidi"/>
      <w:shd w:val="clear" w:color="auto" w:fill="D9D9D9" w:themeFill="background1" w:themeFillShade="D9"/>
    </w:rPr>
  </w:style>
  <w:style w:type="paragraph" w:styleId="Listaszerbekezds">
    <w:name w:val="List Paragraph"/>
    <w:basedOn w:val="Norml"/>
    <w:uiPriority w:val="34"/>
    <w:rsid w:val="00D33E87"/>
    <w:pPr>
      <w:ind w:left="720"/>
      <w:contextualSpacing/>
    </w:pPr>
  </w:style>
  <w:style w:type="paragraph" w:styleId="Vltozat">
    <w:name w:val="Revision"/>
    <w:hidden/>
    <w:uiPriority w:val="99"/>
    <w:semiHidden/>
    <w:rsid w:val="005E358B"/>
    <w:pPr>
      <w:spacing w:after="0" w:line="240" w:lineRule="auto"/>
    </w:pPr>
    <w:rPr>
      <w:rFonts w:cs="Times New Roman"/>
    </w:rPr>
  </w:style>
  <w:style w:type="character" w:customStyle="1" w:styleId="normal-QRDZchn">
    <w:name w:val="normal - QRD Zchn"/>
    <w:basedOn w:val="Bekezdsalapbettpusa"/>
    <w:link w:val="normal-QRD"/>
    <w:locked/>
    <w:rsid w:val="005E358B"/>
    <w:rPr>
      <w:rFonts w:ascii="Times New Roman" w:hAnsi="Times New Roman" w:cs="Times New Roman"/>
      <w:color w:val="000000" w:themeColor="text1"/>
    </w:rPr>
  </w:style>
  <w:style w:type="paragraph" w:customStyle="1" w:styleId="normal-QRD">
    <w:name w:val="normal - QRD"/>
    <w:link w:val="normal-QRDZchn"/>
    <w:qFormat/>
    <w:rsid w:val="005E358B"/>
    <w:pPr>
      <w:spacing w:after="0" w:line="240" w:lineRule="auto"/>
    </w:pPr>
    <w:rPr>
      <w:rFonts w:ascii="Times New Roman" w:hAnsi="Times New Roman" w:cs="Times New Roman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63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637</Words>
  <Characters>4403</Characters>
  <Application>Microsoft Office Word</Application>
  <DocSecurity>0</DocSecurity>
  <Lines>36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Sander, Christiane</dc:creator>
  <cp:lastModifiedBy>Tóth Erika</cp:lastModifiedBy>
  <cp:revision>18</cp:revision>
  <cp:lastPrinted>2015-06-08T07:10:00Z</cp:lastPrinted>
  <dcterms:created xsi:type="dcterms:W3CDTF">2025-12-15T18:44:00Z</dcterms:created>
  <dcterms:modified xsi:type="dcterms:W3CDTF">2026-03-10T14:36:00Z</dcterms:modified>
</cp:coreProperties>
</file>