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1BCB6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 w:rsidRPr="00C34B3C">
        <w:rPr>
          <w:b/>
        </w:rPr>
        <w:t>A KÜLSŐ CSOMAGOLÁSON FELTÜNTETENDŐ ADATOK</w:t>
      </w:r>
    </w:p>
    <w:p w14:paraId="1C217374" w14:textId="77777777" w:rsidR="00F26E7C" w:rsidRPr="00C34B3C" w:rsidRDefault="00F26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</w:pPr>
    </w:p>
    <w:p w14:paraId="4A56DAD1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 w:rsidRPr="00C34B3C">
        <w:rPr>
          <w:b/>
        </w:rPr>
        <w:t>DOBOZ</w:t>
      </w:r>
    </w:p>
    <w:p w14:paraId="2E307D8E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</w:pPr>
      <w:r w:rsidRPr="00C34B3C">
        <w:rPr>
          <w:b/>
        </w:rPr>
        <w:t>1 × 1000 mg</w:t>
      </w:r>
    </w:p>
    <w:p w14:paraId="57ADD856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435131AC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1.</w:t>
      </w:r>
      <w:r w:rsidRPr="00C34B3C">
        <w:rPr>
          <w:b/>
        </w:rPr>
        <w:tab/>
        <w:t>A GYÓGYSZER NEVE</w:t>
      </w:r>
    </w:p>
    <w:p w14:paraId="1CEB6E26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475736D7" w14:textId="251B9C12" w:rsidR="00F26E7C" w:rsidRPr="00C34B3C" w:rsidRDefault="00436B0F">
      <w:pPr>
        <w:tabs>
          <w:tab w:val="clear" w:pos="567"/>
          <w:tab w:val="left" w:pos="1200"/>
        </w:tabs>
        <w:spacing w:line="240" w:lineRule="auto"/>
      </w:pPr>
      <w:proofErr w:type="spellStart"/>
      <w:r w:rsidRPr="00C34B3C">
        <w:t>Dacarbazine</w:t>
      </w:r>
      <w:proofErr w:type="spellEnd"/>
      <w:r w:rsidRPr="00C34B3C">
        <w:t> </w:t>
      </w:r>
      <w:proofErr w:type="spellStart"/>
      <w:r w:rsidRPr="00C34B3C">
        <w:t>medac</w:t>
      </w:r>
      <w:proofErr w:type="spellEnd"/>
      <w:r w:rsidRPr="00C34B3C">
        <w:t xml:space="preserve"> 1000 mg por </w:t>
      </w:r>
      <w:proofErr w:type="spellStart"/>
      <w:r w:rsidRPr="00C34B3C">
        <w:t>oldatos</w:t>
      </w:r>
      <w:proofErr w:type="spellEnd"/>
      <w:r w:rsidRPr="00C34B3C">
        <w:t xml:space="preserve"> infúzióhoz</w:t>
      </w:r>
    </w:p>
    <w:p w14:paraId="77DFA873" w14:textId="77777777" w:rsidR="00F26E7C" w:rsidRPr="00C34B3C" w:rsidRDefault="00436B0F">
      <w:pPr>
        <w:tabs>
          <w:tab w:val="clear" w:pos="567"/>
        </w:tabs>
        <w:spacing w:line="240" w:lineRule="auto"/>
      </w:pPr>
      <w:proofErr w:type="spellStart"/>
      <w:r w:rsidRPr="00C34B3C">
        <w:t>dakarbazin</w:t>
      </w:r>
      <w:proofErr w:type="spellEnd"/>
    </w:p>
    <w:p w14:paraId="5A4E3584" w14:textId="77777777" w:rsidR="00F26E7C" w:rsidRPr="00C34B3C" w:rsidRDefault="00F26E7C">
      <w:pPr>
        <w:tabs>
          <w:tab w:val="clear" w:pos="567"/>
        </w:tabs>
      </w:pPr>
    </w:p>
    <w:p w14:paraId="0567FEF8" w14:textId="77777777" w:rsidR="00F26E7C" w:rsidRPr="00C34B3C" w:rsidRDefault="00F26E7C">
      <w:pPr>
        <w:tabs>
          <w:tab w:val="clear" w:pos="567"/>
        </w:tabs>
      </w:pPr>
    </w:p>
    <w:p w14:paraId="01AD26CC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</w:rPr>
      </w:pPr>
      <w:r w:rsidRPr="00C34B3C">
        <w:rPr>
          <w:b/>
        </w:rPr>
        <w:t>2.</w:t>
      </w:r>
      <w:r w:rsidRPr="00C34B3C">
        <w:rPr>
          <w:b/>
        </w:rPr>
        <w:tab/>
      </w:r>
      <w:proofErr w:type="gramStart"/>
      <w:r w:rsidRPr="00C34B3C">
        <w:rPr>
          <w:b/>
        </w:rPr>
        <w:t>HATÓANYAG(</w:t>
      </w:r>
      <w:proofErr w:type="gramEnd"/>
      <w:r w:rsidRPr="00C34B3C">
        <w:rPr>
          <w:b/>
        </w:rPr>
        <w:t>OK) MEGNEVEZÉSE</w:t>
      </w:r>
    </w:p>
    <w:p w14:paraId="6AB60426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59808D2C" w14:textId="288041DF" w:rsidR="00F26E7C" w:rsidRPr="00C34B3C" w:rsidRDefault="00436B0F">
      <w:pPr>
        <w:tabs>
          <w:tab w:val="clear" w:pos="567"/>
          <w:tab w:val="left" w:pos="1200"/>
        </w:tabs>
        <w:spacing w:line="240" w:lineRule="auto"/>
      </w:pPr>
      <w:r w:rsidRPr="00C34B3C">
        <w:t xml:space="preserve">1000 mg </w:t>
      </w:r>
      <w:proofErr w:type="spellStart"/>
      <w:r w:rsidRPr="00C34B3C">
        <w:t>dakarbazint</w:t>
      </w:r>
      <w:proofErr w:type="spellEnd"/>
      <w:r w:rsidRPr="00C34B3C">
        <w:t xml:space="preserve"> tartalmaz (</w:t>
      </w:r>
      <w:proofErr w:type="spellStart"/>
      <w:r w:rsidRPr="00C34B3C">
        <w:t>dakarbazin-citrát</w:t>
      </w:r>
      <w:proofErr w:type="spellEnd"/>
      <w:r w:rsidRPr="00C34B3C">
        <w:t xml:space="preserve"> formájában) injekciós üvegenként.</w:t>
      </w:r>
    </w:p>
    <w:p w14:paraId="33B4BC0F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379F5494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767C9664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3.</w:t>
      </w:r>
      <w:r w:rsidRPr="00C34B3C">
        <w:rPr>
          <w:b/>
        </w:rPr>
        <w:tab/>
        <w:t>SEGÉDANYAGOK FELSOROLÁSA</w:t>
      </w:r>
    </w:p>
    <w:p w14:paraId="24A2785C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07F028FB" w14:textId="77777777" w:rsidR="00F26E7C" w:rsidRPr="00C34B3C" w:rsidRDefault="00436B0F">
      <w:pPr>
        <w:tabs>
          <w:tab w:val="clear" w:pos="567"/>
        </w:tabs>
        <w:spacing w:line="240" w:lineRule="auto"/>
      </w:pPr>
      <w:r w:rsidRPr="00C34B3C">
        <w:t>Segédanyagok: vízmentes citromsav, mannit.</w:t>
      </w:r>
    </w:p>
    <w:p w14:paraId="2360EA92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58139E28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03A74A70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4.</w:t>
      </w:r>
      <w:r w:rsidRPr="00C34B3C">
        <w:rPr>
          <w:b/>
        </w:rPr>
        <w:tab/>
        <w:t>GYÓGYSZERFORMA ÉS TARTALOM</w:t>
      </w:r>
    </w:p>
    <w:p w14:paraId="43DF5F5D" w14:textId="77777777" w:rsidR="00F26E7C" w:rsidRPr="00C34B3C" w:rsidRDefault="00F26E7C">
      <w:pPr>
        <w:tabs>
          <w:tab w:val="clear" w:pos="567"/>
          <w:tab w:val="left" w:pos="2520"/>
          <w:tab w:val="left" w:pos="3150"/>
        </w:tabs>
        <w:spacing w:line="240" w:lineRule="auto"/>
      </w:pPr>
    </w:p>
    <w:p w14:paraId="6B5A40DC" w14:textId="5248F673" w:rsidR="00F26E7C" w:rsidRPr="00C34B3C" w:rsidRDefault="00436B0F">
      <w:pPr>
        <w:tabs>
          <w:tab w:val="clear" w:pos="567"/>
        </w:tabs>
        <w:spacing w:line="240" w:lineRule="auto"/>
      </w:pPr>
      <w:r w:rsidRPr="00C34B3C">
        <w:t xml:space="preserve">Por </w:t>
      </w:r>
      <w:proofErr w:type="spellStart"/>
      <w:r w:rsidRPr="00C34B3C">
        <w:t>oldatos</w:t>
      </w:r>
      <w:proofErr w:type="spellEnd"/>
      <w:r w:rsidRPr="00C34B3C">
        <w:t xml:space="preserve"> infúzióhoz</w:t>
      </w:r>
    </w:p>
    <w:p w14:paraId="00771C1B" w14:textId="54236933" w:rsidR="00F26E7C" w:rsidRPr="00C34B3C" w:rsidRDefault="00436B0F">
      <w:pPr>
        <w:tabs>
          <w:tab w:val="clear" w:pos="567"/>
        </w:tabs>
        <w:spacing w:line="240" w:lineRule="auto"/>
      </w:pPr>
      <w:r w:rsidRPr="00C34B3C">
        <w:t>1 db injekciós üveg</w:t>
      </w:r>
    </w:p>
    <w:p w14:paraId="1CE36AC4" w14:textId="0AAC7B21" w:rsidR="00F26E7C" w:rsidRPr="00C34B3C" w:rsidRDefault="00436B0F">
      <w:pPr>
        <w:tabs>
          <w:tab w:val="clear" w:pos="567"/>
          <w:tab w:val="left" w:pos="1200"/>
        </w:tabs>
        <w:spacing w:line="240" w:lineRule="auto"/>
      </w:pPr>
      <w:r w:rsidRPr="00C34B3C">
        <w:t>1000 mg</w:t>
      </w:r>
    </w:p>
    <w:p w14:paraId="5B839DD2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634A591A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36493627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5.</w:t>
      </w:r>
      <w:r w:rsidRPr="00C34B3C">
        <w:rPr>
          <w:b/>
        </w:rPr>
        <w:tab/>
        <w:t xml:space="preserve">AZ ALKALMAZÁSSAL KAPCSOLATOS TUDNIVALÓK ÉS AZ ALKALMAZÁS </w:t>
      </w:r>
      <w:proofErr w:type="gramStart"/>
      <w:r w:rsidRPr="00C34B3C">
        <w:rPr>
          <w:b/>
        </w:rPr>
        <w:t>MÓDJA(</w:t>
      </w:r>
      <w:proofErr w:type="gramEnd"/>
      <w:r w:rsidRPr="00C34B3C">
        <w:rPr>
          <w:b/>
        </w:rPr>
        <w:t>I)</w:t>
      </w:r>
    </w:p>
    <w:p w14:paraId="31AF4BBD" w14:textId="77777777" w:rsidR="00F26E7C" w:rsidRPr="00C34B3C" w:rsidRDefault="00F26E7C">
      <w:pPr>
        <w:tabs>
          <w:tab w:val="clear" w:pos="567"/>
        </w:tabs>
        <w:spacing w:line="240" w:lineRule="auto"/>
        <w:rPr>
          <w:i/>
          <w:iCs/>
        </w:rPr>
      </w:pPr>
    </w:p>
    <w:p w14:paraId="2CF955C5" w14:textId="79E1AC49" w:rsidR="00F26E7C" w:rsidRPr="00C34B3C" w:rsidRDefault="00436B0F">
      <w:pPr>
        <w:tabs>
          <w:tab w:val="clear" w:pos="567"/>
        </w:tabs>
        <w:spacing w:line="240" w:lineRule="auto"/>
      </w:pPr>
      <w:r w:rsidRPr="00C34B3C">
        <w:t>Intravénás alkalmazás</w:t>
      </w:r>
      <w:r w:rsidR="00C34B3C">
        <w:t>ra</w:t>
      </w:r>
      <w:r w:rsidRPr="00C34B3C">
        <w:t>.</w:t>
      </w:r>
    </w:p>
    <w:p w14:paraId="745C44AC" w14:textId="77777777" w:rsidR="00F26E7C" w:rsidRPr="00C34B3C" w:rsidRDefault="00436B0F">
      <w:pPr>
        <w:tabs>
          <w:tab w:val="clear" w:pos="567"/>
        </w:tabs>
        <w:spacing w:line="240" w:lineRule="auto"/>
      </w:pPr>
      <w:r w:rsidRPr="00C34B3C">
        <w:t>Hígítani kell.</w:t>
      </w:r>
    </w:p>
    <w:p w14:paraId="12C38016" w14:textId="77777777" w:rsidR="00F26E7C" w:rsidRPr="00C34B3C" w:rsidRDefault="00436B0F">
      <w:pPr>
        <w:tabs>
          <w:tab w:val="clear" w:pos="567"/>
        </w:tabs>
        <w:spacing w:line="240" w:lineRule="auto"/>
      </w:pPr>
      <w:r w:rsidRPr="00C34B3C">
        <w:t>Alkalmazás előtt olvassa el a mellékelt betegtájékoztatót!</w:t>
      </w:r>
    </w:p>
    <w:p w14:paraId="71157A5F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6004790F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26A519AE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6.</w:t>
      </w:r>
      <w:r w:rsidRPr="00C34B3C">
        <w:rPr>
          <w:b/>
        </w:rPr>
        <w:tab/>
        <w:t>KÜLÖN FIGYELMEZTETÉS, MELY SZERINT A GYÓGYSZERT GYERMEKEKTŐL ELZÁRVA KELL TARTANI</w:t>
      </w:r>
    </w:p>
    <w:p w14:paraId="26D6EAE6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1DFE465C" w14:textId="77777777" w:rsidR="00F26E7C" w:rsidRPr="00C34B3C" w:rsidRDefault="00436B0F">
      <w:pPr>
        <w:tabs>
          <w:tab w:val="clear" w:pos="567"/>
        </w:tabs>
        <w:spacing w:line="240" w:lineRule="auto"/>
      </w:pPr>
      <w:r w:rsidRPr="00C34B3C">
        <w:t>A gyógyszer gyermekektől elzárva tartandó!</w:t>
      </w:r>
    </w:p>
    <w:p w14:paraId="3EDDF1DE" w14:textId="77777777" w:rsidR="00F26E7C" w:rsidRPr="00C34B3C" w:rsidRDefault="00F26E7C">
      <w:pPr>
        <w:tabs>
          <w:tab w:val="clear" w:pos="567"/>
        </w:tabs>
        <w:spacing w:line="240" w:lineRule="auto"/>
        <w:outlineLvl w:val="0"/>
      </w:pPr>
    </w:p>
    <w:p w14:paraId="63949F33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57AC414A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7.</w:t>
      </w:r>
      <w:r w:rsidRPr="00C34B3C">
        <w:rPr>
          <w:b/>
        </w:rPr>
        <w:tab/>
        <w:t xml:space="preserve">TOVÁBBI </w:t>
      </w:r>
      <w:proofErr w:type="gramStart"/>
      <w:r w:rsidRPr="00C34B3C">
        <w:rPr>
          <w:b/>
        </w:rPr>
        <w:t>FIGYELMEZTETÉS(</w:t>
      </w:r>
      <w:proofErr w:type="gramEnd"/>
      <w:r w:rsidRPr="00C34B3C">
        <w:rPr>
          <w:b/>
        </w:rPr>
        <w:t>EK), AMENNYIBEN SZÜKSÉGES</w:t>
      </w:r>
    </w:p>
    <w:p w14:paraId="0651A4F4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0531DBCB" w14:textId="77777777" w:rsidR="00F26E7C" w:rsidRPr="00C34B3C" w:rsidRDefault="00436B0F">
      <w:pPr>
        <w:tabs>
          <w:tab w:val="clear" w:pos="567"/>
        </w:tabs>
        <w:spacing w:line="240" w:lineRule="auto"/>
      </w:pPr>
      <w:r w:rsidRPr="00C34B3C">
        <w:t>CITOTOXIKUS</w:t>
      </w:r>
    </w:p>
    <w:p w14:paraId="64C9A23B" w14:textId="77777777" w:rsidR="00F26E7C" w:rsidRDefault="00F26E7C">
      <w:pPr>
        <w:tabs>
          <w:tab w:val="clear" w:pos="567"/>
        </w:tabs>
        <w:spacing w:line="240" w:lineRule="auto"/>
      </w:pPr>
    </w:p>
    <w:p w14:paraId="0C335D63" w14:textId="77777777" w:rsidR="00FD45FD" w:rsidRPr="00C34B3C" w:rsidRDefault="00FD45FD">
      <w:pPr>
        <w:tabs>
          <w:tab w:val="clear" w:pos="567"/>
        </w:tabs>
        <w:spacing w:line="240" w:lineRule="auto"/>
      </w:pPr>
    </w:p>
    <w:p w14:paraId="2661A713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8.</w:t>
      </w:r>
      <w:r w:rsidRPr="00C34B3C">
        <w:rPr>
          <w:b/>
        </w:rPr>
        <w:tab/>
        <w:t>LEJÁRATI IDŐ</w:t>
      </w:r>
    </w:p>
    <w:p w14:paraId="0B533E20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13830A46" w14:textId="77777777" w:rsidR="00F26E7C" w:rsidRPr="00C34B3C" w:rsidRDefault="00436B0F">
      <w:pPr>
        <w:tabs>
          <w:tab w:val="clear" w:pos="567"/>
        </w:tabs>
        <w:spacing w:line="240" w:lineRule="auto"/>
      </w:pPr>
      <w:r w:rsidRPr="00C34B3C">
        <w:t>EXP</w:t>
      </w:r>
    </w:p>
    <w:p w14:paraId="252DDF32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6BD84ABE" w14:textId="77777777" w:rsidR="00F26E7C" w:rsidRPr="00C34B3C" w:rsidRDefault="00F26E7C">
      <w:pPr>
        <w:tabs>
          <w:tab w:val="clear" w:pos="567"/>
        </w:tabs>
        <w:spacing w:line="240" w:lineRule="auto"/>
      </w:pPr>
      <w:bookmarkStart w:id="0" w:name="_GoBack"/>
      <w:bookmarkEnd w:id="0"/>
    </w:p>
    <w:p w14:paraId="63B84319" w14:textId="77777777" w:rsidR="00F26E7C" w:rsidRPr="00C34B3C" w:rsidRDefault="00436B0F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lastRenderedPageBreak/>
        <w:t>9.</w:t>
      </w:r>
      <w:r w:rsidRPr="00C34B3C">
        <w:rPr>
          <w:b/>
        </w:rPr>
        <w:tab/>
        <w:t>KÜLÖNLEGES TÁROLÁSI ELŐÍRÁSOK</w:t>
      </w:r>
    </w:p>
    <w:p w14:paraId="2EF2FB76" w14:textId="77777777" w:rsidR="00F26E7C" w:rsidRPr="00C34B3C" w:rsidRDefault="00F26E7C">
      <w:pPr>
        <w:keepNext/>
        <w:keepLines/>
        <w:tabs>
          <w:tab w:val="clear" w:pos="567"/>
        </w:tabs>
        <w:spacing w:line="240" w:lineRule="auto"/>
        <w:ind w:left="567" w:hanging="567"/>
      </w:pPr>
    </w:p>
    <w:p w14:paraId="3AA5AE7E" w14:textId="77777777" w:rsidR="00F26E7C" w:rsidRPr="00C34B3C" w:rsidRDefault="00436B0F">
      <w:pPr>
        <w:keepNext/>
        <w:keepLines/>
        <w:tabs>
          <w:tab w:val="clear" w:pos="567"/>
        </w:tabs>
        <w:spacing w:line="240" w:lineRule="auto"/>
        <w:ind w:left="567" w:hanging="567"/>
      </w:pPr>
      <w:r w:rsidRPr="00C34B3C">
        <w:t>A fénytől való védelem érdekében az injekciós üveget tartsa a dobozában.</w:t>
      </w:r>
    </w:p>
    <w:p w14:paraId="0123DC56" w14:textId="77777777" w:rsidR="00F26E7C" w:rsidRPr="00C34B3C" w:rsidRDefault="00436B0F">
      <w:pPr>
        <w:keepNext/>
        <w:keepLines/>
        <w:tabs>
          <w:tab w:val="clear" w:pos="567"/>
        </w:tabs>
        <w:spacing w:line="240" w:lineRule="auto"/>
        <w:ind w:left="567" w:hanging="567"/>
      </w:pPr>
      <w:r w:rsidRPr="00C34B3C">
        <w:t>Legfeljebb 25 °C-</w:t>
      </w:r>
      <w:proofErr w:type="spellStart"/>
      <w:r w:rsidRPr="00C34B3C">
        <w:t>on</w:t>
      </w:r>
      <w:proofErr w:type="spellEnd"/>
      <w:r w:rsidRPr="00C34B3C">
        <w:t xml:space="preserve"> tárolandó.</w:t>
      </w:r>
    </w:p>
    <w:p w14:paraId="57C88A6F" w14:textId="77777777" w:rsidR="00F26E7C" w:rsidRPr="00C34B3C" w:rsidRDefault="00F26E7C">
      <w:pPr>
        <w:tabs>
          <w:tab w:val="clear" w:pos="567"/>
        </w:tabs>
        <w:spacing w:line="240" w:lineRule="auto"/>
        <w:ind w:left="567" w:hanging="567"/>
      </w:pPr>
    </w:p>
    <w:p w14:paraId="4373B132" w14:textId="77777777" w:rsidR="00F26E7C" w:rsidRPr="00C34B3C" w:rsidRDefault="00F26E7C">
      <w:pPr>
        <w:tabs>
          <w:tab w:val="clear" w:pos="567"/>
        </w:tabs>
        <w:spacing w:line="240" w:lineRule="auto"/>
        <w:ind w:left="567" w:hanging="567"/>
      </w:pPr>
    </w:p>
    <w:p w14:paraId="4861AD8B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bCs/>
        </w:rPr>
      </w:pPr>
      <w:r w:rsidRPr="00C34B3C">
        <w:rPr>
          <w:b/>
        </w:rPr>
        <w:t>10.</w:t>
      </w:r>
      <w:r w:rsidRPr="00C34B3C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664B9A4A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7D6AFF31" w14:textId="77777777" w:rsidR="00F26E7C" w:rsidRPr="00C34B3C" w:rsidRDefault="00436B0F">
      <w:pPr>
        <w:tabs>
          <w:tab w:val="clear" w:pos="567"/>
        </w:tabs>
        <w:spacing w:line="240" w:lineRule="auto"/>
      </w:pPr>
      <w:r w:rsidRPr="00C34B3C">
        <w:t>Egyszer használatos injekciós üveg – a fel nem használt tartalmát megfelelően kell ártalmatlanítani.</w:t>
      </w:r>
    </w:p>
    <w:p w14:paraId="0CCCF3BD" w14:textId="77777777" w:rsidR="00F26E7C" w:rsidRPr="00C34B3C" w:rsidRDefault="00436B0F">
      <w:pPr>
        <w:tabs>
          <w:tab w:val="clear" w:pos="567"/>
        </w:tabs>
        <w:spacing w:line="240" w:lineRule="auto"/>
      </w:pPr>
      <w:r w:rsidRPr="00C34B3C">
        <w:t>Az első használat után megmaradt készítményt ki kell dobni. Bármilyen fel nem használt gyógyszer, illetve hulladékanyag megsemmisítését a gyógyszerekre vonatkozó előírások szerint kell végrehajtani.</w:t>
      </w:r>
    </w:p>
    <w:p w14:paraId="2DAF53BB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3A2BFE02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44BC5ABC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bCs/>
        </w:rPr>
      </w:pPr>
      <w:r w:rsidRPr="00C34B3C">
        <w:rPr>
          <w:b/>
        </w:rPr>
        <w:t>11.</w:t>
      </w:r>
      <w:r w:rsidRPr="00C34B3C">
        <w:rPr>
          <w:b/>
        </w:rPr>
        <w:tab/>
        <w:t>A FORGALOMBA HOZATALI ENGEDÉLY JOGOSULTJÁNAK NEVE ÉS CÍME</w:t>
      </w:r>
    </w:p>
    <w:p w14:paraId="08F1A722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39A565BF" w14:textId="77777777" w:rsidR="00F26E7C" w:rsidRPr="00C34B3C" w:rsidRDefault="00436B0F">
      <w:pPr>
        <w:rPr>
          <w:noProof/>
        </w:rPr>
      </w:pPr>
      <w:proofErr w:type="spellStart"/>
      <w:r w:rsidRPr="00C34B3C">
        <w:t>medac</w:t>
      </w:r>
      <w:proofErr w:type="spellEnd"/>
      <w:r w:rsidRPr="00C34B3C">
        <w:t xml:space="preserve"> GmbH</w:t>
      </w:r>
    </w:p>
    <w:p w14:paraId="193D122D" w14:textId="77777777" w:rsidR="00F26E7C" w:rsidRPr="00C34B3C" w:rsidRDefault="00436B0F">
      <w:pPr>
        <w:rPr>
          <w:noProof/>
        </w:rPr>
      </w:pPr>
      <w:proofErr w:type="spellStart"/>
      <w:r w:rsidRPr="00C34B3C">
        <w:t>Theaterstr</w:t>
      </w:r>
      <w:proofErr w:type="spellEnd"/>
      <w:r w:rsidRPr="00C34B3C">
        <w:t>. 6</w:t>
      </w:r>
    </w:p>
    <w:p w14:paraId="56EF0E41" w14:textId="77777777" w:rsidR="00F26E7C" w:rsidRPr="00C34B3C" w:rsidRDefault="00436B0F">
      <w:pPr>
        <w:tabs>
          <w:tab w:val="clear" w:pos="567"/>
        </w:tabs>
        <w:spacing w:line="240" w:lineRule="auto"/>
        <w:rPr>
          <w:noProof/>
        </w:rPr>
      </w:pPr>
      <w:r w:rsidRPr="00C34B3C">
        <w:t>22880 </w:t>
      </w:r>
      <w:proofErr w:type="spellStart"/>
      <w:r w:rsidRPr="00C34B3C">
        <w:t>Wedel</w:t>
      </w:r>
      <w:proofErr w:type="spellEnd"/>
    </w:p>
    <w:p w14:paraId="2C02BF83" w14:textId="77777777" w:rsidR="00F26E7C" w:rsidRPr="00C34B3C" w:rsidRDefault="00436B0F">
      <w:pPr>
        <w:tabs>
          <w:tab w:val="clear" w:pos="567"/>
        </w:tabs>
        <w:spacing w:line="240" w:lineRule="auto"/>
      </w:pPr>
      <w:r w:rsidRPr="00C34B3C">
        <w:t>Németország</w:t>
      </w:r>
    </w:p>
    <w:p w14:paraId="0079CDA6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5BD3109A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4B30BFBC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</w:pPr>
      <w:r w:rsidRPr="00C34B3C">
        <w:rPr>
          <w:b/>
        </w:rPr>
        <w:t>12.</w:t>
      </w:r>
      <w:r w:rsidRPr="00C34B3C">
        <w:rPr>
          <w:b/>
        </w:rPr>
        <w:tab/>
        <w:t xml:space="preserve">A FORGALOMBA HOZATALI ENGEDÉLY </w:t>
      </w:r>
      <w:proofErr w:type="gramStart"/>
      <w:r w:rsidRPr="00C34B3C">
        <w:rPr>
          <w:b/>
        </w:rPr>
        <w:t>SZÁMA(</w:t>
      </w:r>
      <w:proofErr w:type="gramEnd"/>
      <w:r w:rsidRPr="00C34B3C">
        <w:rPr>
          <w:b/>
        </w:rPr>
        <w:t xml:space="preserve">I) </w:t>
      </w:r>
    </w:p>
    <w:p w14:paraId="283861CB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19146A71" w14:textId="77777777" w:rsidR="00862843" w:rsidRDefault="00862843" w:rsidP="00862843">
      <w:pPr>
        <w:tabs>
          <w:tab w:val="left" w:pos="850"/>
        </w:tabs>
        <w:ind w:right="-284"/>
        <w:rPr>
          <w:i/>
          <w:lang w:eastAsia="de-DE"/>
        </w:rPr>
      </w:pPr>
      <w:r>
        <w:t>OGYI-T-24367/04</w:t>
      </w:r>
      <w:r>
        <w:tab/>
        <w:t>1×</w:t>
      </w:r>
      <w:r>
        <w:tab/>
        <w:t>egyadagos injekciós üvegben</w:t>
      </w:r>
    </w:p>
    <w:p w14:paraId="3765B2BA" w14:textId="77777777" w:rsidR="00FD45FD" w:rsidRPr="00C34B3C" w:rsidRDefault="00FD45FD">
      <w:pPr>
        <w:tabs>
          <w:tab w:val="clear" w:pos="567"/>
        </w:tabs>
        <w:spacing w:line="240" w:lineRule="auto"/>
        <w:outlineLvl w:val="0"/>
      </w:pPr>
    </w:p>
    <w:p w14:paraId="78E66711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3A0CED6A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</w:pPr>
      <w:r w:rsidRPr="00C34B3C">
        <w:rPr>
          <w:b/>
        </w:rPr>
        <w:t>13.</w:t>
      </w:r>
      <w:r w:rsidRPr="00C34B3C">
        <w:rPr>
          <w:b/>
        </w:rPr>
        <w:tab/>
        <w:t>A GYÁRTÁSI TÉTEL SZÁMA</w:t>
      </w:r>
    </w:p>
    <w:p w14:paraId="1CFCC743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28752152" w14:textId="77777777" w:rsidR="00F26E7C" w:rsidRPr="00C34B3C" w:rsidRDefault="00436B0F">
      <w:pPr>
        <w:tabs>
          <w:tab w:val="clear" w:pos="567"/>
        </w:tabs>
        <w:spacing w:line="240" w:lineRule="auto"/>
      </w:pPr>
      <w:r w:rsidRPr="00C34B3C">
        <w:t>Batch</w:t>
      </w:r>
    </w:p>
    <w:p w14:paraId="308C014F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061B0839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561721FC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14.</w:t>
      </w:r>
      <w:r w:rsidRPr="00C34B3C">
        <w:rPr>
          <w:b/>
        </w:rPr>
        <w:tab/>
        <w:t>A GYÓGYSZER ÁLTALÁNOS BESOROLÁSA RENDELHETŐSÉG SZEMPONTJÁBÓL</w:t>
      </w:r>
    </w:p>
    <w:p w14:paraId="507FB1FD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67C4654C" w14:textId="0B808611" w:rsidR="002B0FBB" w:rsidRDefault="002B0FBB">
      <w:pPr>
        <w:tabs>
          <w:tab w:val="clear" w:pos="567"/>
        </w:tabs>
        <w:spacing w:line="240" w:lineRule="auto"/>
      </w:pPr>
      <w:r w:rsidRPr="00C34B3C">
        <w:t>Orvosi rendelvényhez kötött gyógyszer (I)</w:t>
      </w:r>
    </w:p>
    <w:p w14:paraId="159F837E" w14:textId="23844700" w:rsidR="00C34B3C" w:rsidRDefault="00C34B3C">
      <w:pPr>
        <w:tabs>
          <w:tab w:val="clear" w:pos="567"/>
        </w:tabs>
        <w:spacing w:line="240" w:lineRule="auto"/>
      </w:pPr>
    </w:p>
    <w:p w14:paraId="24A496C1" w14:textId="77777777" w:rsidR="00C34B3C" w:rsidRPr="00C34B3C" w:rsidRDefault="00C34B3C">
      <w:pPr>
        <w:tabs>
          <w:tab w:val="clear" w:pos="567"/>
        </w:tabs>
        <w:spacing w:line="240" w:lineRule="auto"/>
      </w:pPr>
    </w:p>
    <w:p w14:paraId="0BC84769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</w:pPr>
      <w:r w:rsidRPr="00C34B3C">
        <w:rPr>
          <w:b/>
        </w:rPr>
        <w:t>15.</w:t>
      </w:r>
      <w:r w:rsidRPr="00C34B3C">
        <w:rPr>
          <w:b/>
        </w:rPr>
        <w:tab/>
        <w:t>AZ ALKALMAZÁSRA VONATKOZÓ UTASÍTÁSOK</w:t>
      </w:r>
    </w:p>
    <w:p w14:paraId="1D682FC2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40FCEA30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41B0FC91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</w:pPr>
      <w:r w:rsidRPr="00C34B3C">
        <w:rPr>
          <w:b/>
        </w:rPr>
        <w:t>16.</w:t>
      </w:r>
      <w:r w:rsidRPr="00C34B3C">
        <w:rPr>
          <w:b/>
        </w:rPr>
        <w:tab/>
        <w:t>BRAILLE ÍRÁSSAL FELTÜNTETETT INFORMÁCIÓK</w:t>
      </w:r>
    </w:p>
    <w:p w14:paraId="3DD62B4E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5C482700" w14:textId="1A4535CC" w:rsidR="00F26E7C" w:rsidRPr="00C34B3C" w:rsidRDefault="00436B0F">
      <w:pPr>
        <w:tabs>
          <w:tab w:val="clear" w:pos="567"/>
        </w:tabs>
        <w:spacing w:line="240" w:lineRule="auto"/>
      </w:pPr>
      <w:r w:rsidRPr="00C34B3C">
        <w:t>Braille-írás feltüntetése alól felmentve.</w:t>
      </w:r>
    </w:p>
    <w:p w14:paraId="570D18C5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2C7C1B61" w14:textId="77777777" w:rsidR="00F26E7C" w:rsidRPr="00C34B3C" w:rsidRDefault="00F26E7C">
      <w:pPr>
        <w:tabs>
          <w:tab w:val="clear" w:pos="567"/>
        </w:tabs>
        <w:spacing w:line="240" w:lineRule="auto"/>
      </w:pPr>
    </w:p>
    <w:p w14:paraId="30331B9A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 w:rsidRPr="00C34B3C">
        <w:rPr>
          <w:b/>
        </w:rPr>
        <w:t>17.</w:t>
      </w:r>
      <w:r w:rsidRPr="00C34B3C">
        <w:rPr>
          <w:b/>
        </w:rPr>
        <w:tab/>
        <w:t>EGYEDI AZONOSÍTÓ – 2D VONALKÓD</w:t>
      </w:r>
    </w:p>
    <w:p w14:paraId="33B6A1BC" w14:textId="77777777" w:rsidR="00F26E7C" w:rsidRPr="00C34B3C" w:rsidRDefault="00F26E7C">
      <w:pPr>
        <w:tabs>
          <w:tab w:val="clear" w:pos="567"/>
        </w:tabs>
        <w:spacing w:line="240" w:lineRule="auto"/>
        <w:rPr>
          <w:noProof/>
        </w:rPr>
      </w:pPr>
    </w:p>
    <w:p w14:paraId="00678B62" w14:textId="2A2F130E" w:rsidR="00F26E7C" w:rsidRPr="00C34B3C" w:rsidRDefault="00436B0F">
      <w:pPr>
        <w:tabs>
          <w:tab w:val="clear" w:pos="567"/>
        </w:tabs>
        <w:spacing w:line="240" w:lineRule="auto"/>
        <w:rPr>
          <w:noProof/>
          <w:shd w:val="clear" w:color="auto" w:fill="CCCCCC"/>
        </w:rPr>
      </w:pPr>
      <w:r w:rsidRPr="00C34B3C">
        <w:rPr>
          <w:shd w:val="clear" w:color="auto" w:fill="D9D9D9"/>
        </w:rPr>
        <w:t xml:space="preserve">Egyedi </w:t>
      </w:r>
      <w:proofErr w:type="spellStart"/>
      <w:r w:rsidRPr="00C34B3C">
        <w:rPr>
          <w:shd w:val="clear" w:color="auto" w:fill="D9D9D9"/>
        </w:rPr>
        <w:t>azonosítójú</w:t>
      </w:r>
      <w:proofErr w:type="spellEnd"/>
      <w:r w:rsidRPr="00C34B3C">
        <w:rPr>
          <w:shd w:val="clear" w:color="auto" w:fill="D9D9D9"/>
        </w:rPr>
        <w:t xml:space="preserve"> 2D vonalkóddal ellátva.</w:t>
      </w:r>
    </w:p>
    <w:p w14:paraId="1F5AD92A" w14:textId="77777777" w:rsidR="00F26E7C" w:rsidRPr="00C34B3C" w:rsidRDefault="00F26E7C">
      <w:pPr>
        <w:tabs>
          <w:tab w:val="clear" w:pos="567"/>
        </w:tabs>
        <w:spacing w:line="240" w:lineRule="auto"/>
        <w:rPr>
          <w:noProof/>
        </w:rPr>
      </w:pPr>
    </w:p>
    <w:p w14:paraId="7B49DA53" w14:textId="77777777" w:rsidR="00F26E7C" w:rsidRPr="00C34B3C" w:rsidRDefault="00F26E7C">
      <w:pPr>
        <w:tabs>
          <w:tab w:val="clear" w:pos="567"/>
        </w:tabs>
        <w:spacing w:line="240" w:lineRule="auto"/>
        <w:rPr>
          <w:noProof/>
        </w:rPr>
      </w:pPr>
    </w:p>
    <w:p w14:paraId="5B49A7F9" w14:textId="77777777" w:rsidR="00F26E7C" w:rsidRPr="00C34B3C" w:rsidRDefault="00436B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 w:rsidRPr="00C34B3C">
        <w:rPr>
          <w:b/>
        </w:rPr>
        <w:t>18.</w:t>
      </w:r>
      <w:r w:rsidRPr="00C34B3C">
        <w:rPr>
          <w:b/>
        </w:rPr>
        <w:tab/>
        <w:t>EGYEDI AZONOSÍTÓ OLVASHATÓ FORMÁTUMA</w:t>
      </w:r>
    </w:p>
    <w:p w14:paraId="33BDE52F" w14:textId="77777777" w:rsidR="00F26E7C" w:rsidRPr="00C34B3C" w:rsidRDefault="00F26E7C">
      <w:pPr>
        <w:tabs>
          <w:tab w:val="clear" w:pos="567"/>
        </w:tabs>
        <w:spacing w:line="240" w:lineRule="auto"/>
        <w:rPr>
          <w:noProof/>
        </w:rPr>
      </w:pPr>
    </w:p>
    <w:p w14:paraId="170DFADE" w14:textId="77777777" w:rsidR="00F26E7C" w:rsidRPr="00C34B3C" w:rsidRDefault="00436B0F">
      <w:r w:rsidRPr="00C34B3C">
        <w:t>PC</w:t>
      </w:r>
    </w:p>
    <w:p w14:paraId="0E5DD25F" w14:textId="77777777" w:rsidR="00F26E7C" w:rsidRPr="00C34B3C" w:rsidRDefault="00436B0F">
      <w:r w:rsidRPr="00C34B3C">
        <w:t>SN</w:t>
      </w:r>
    </w:p>
    <w:p w14:paraId="2D5C829A" w14:textId="77777777" w:rsidR="00396BE7" w:rsidRPr="00C34B3C" w:rsidRDefault="00396BE7">
      <w:pPr>
        <w:tabs>
          <w:tab w:val="clear" w:pos="567"/>
        </w:tabs>
        <w:spacing w:line="240" w:lineRule="auto"/>
      </w:pPr>
      <w:r w:rsidRPr="00C34B3C">
        <w:br w:type="page"/>
      </w:r>
    </w:p>
    <w:p w14:paraId="558A65E9" w14:textId="77777777" w:rsidR="00396BE7" w:rsidRPr="00C34B3C" w:rsidRDefault="00396BE7" w:rsidP="00396BE7">
      <w:pPr>
        <w:shd w:val="clear" w:color="auto" w:fill="FFFFFF"/>
        <w:tabs>
          <w:tab w:val="clear" w:pos="567"/>
        </w:tabs>
        <w:spacing w:line="240" w:lineRule="auto"/>
      </w:pPr>
    </w:p>
    <w:p w14:paraId="39747A0E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 w:rsidRPr="00C34B3C">
        <w:rPr>
          <w:b/>
        </w:rPr>
        <w:t>A KÖZVETLEN CSOMAGOLÁSON FELTÜNTETENDŐ ADATOK</w:t>
      </w:r>
    </w:p>
    <w:p w14:paraId="447B3FD4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</w:pPr>
    </w:p>
    <w:p w14:paraId="05806E72" w14:textId="25A32CC3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</w:pPr>
      <w:r w:rsidRPr="00C34B3C">
        <w:rPr>
          <w:b/>
        </w:rPr>
        <w:t xml:space="preserve">INJEKCIÓS ÜVEG </w:t>
      </w:r>
    </w:p>
    <w:p w14:paraId="2B19BA19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15050AC8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7D7B48E2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1.</w:t>
      </w:r>
      <w:r w:rsidRPr="00C34B3C">
        <w:rPr>
          <w:b/>
        </w:rPr>
        <w:tab/>
        <w:t>A GYÓGYSZER NEVE</w:t>
      </w:r>
    </w:p>
    <w:p w14:paraId="7DA80913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35C86425" w14:textId="1987C55E" w:rsidR="00396BE7" w:rsidRPr="00C34B3C" w:rsidRDefault="00396BE7" w:rsidP="00396BE7">
      <w:pPr>
        <w:tabs>
          <w:tab w:val="clear" w:pos="567"/>
          <w:tab w:val="left" w:pos="1200"/>
        </w:tabs>
        <w:spacing w:line="240" w:lineRule="auto"/>
      </w:pPr>
      <w:proofErr w:type="spellStart"/>
      <w:r w:rsidRPr="00C34B3C">
        <w:t>Dacarbazine</w:t>
      </w:r>
      <w:proofErr w:type="spellEnd"/>
      <w:r w:rsidRPr="00C34B3C">
        <w:t> </w:t>
      </w:r>
      <w:proofErr w:type="spellStart"/>
      <w:r w:rsidRPr="00C34B3C">
        <w:t>medac</w:t>
      </w:r>
      <w:proofErr w:type="spellEnd"/>
      <w:r w:rsidRPr="00C34B3C">
        <w:t xml:space="preserve"> 1000 mg por </w:t>
      </w:r>
      <w:proofErr w:type="spellStart"/>
      <w:r w:rsidRPr="00C34B3C">
        <w:t>oldatos</w:t>
      </w:r>
      <w:proofErr w:type="spellEnd"/>
      <w:r w:rsidRPr="00C34B3C">
        <w:t xml:space="preserve"> infúzióhoz</w:t>
      </w:r>
    </w:p>
    <w:p w14:paraId="63B6C27F" w14:textId="77777777" w:rsidR="00396BE7" w:rsidRPr="00C34B3C" w:rsidRDefault="00396BE7" w:rsidP="00396BE7">
      <w:pPr>
        <w:tabs>
          <w:tab w:val="clear" w:pos="567"/>
        </w:tabs>
        <w:spacing w:line="240" w:lineRule="auto"/>
      </w:pPr>
      <w:proofErr w:type="spellStart"/>
      <w:r w:rsidRPr="00C34B3C">
        <w:t>dakarbazin</w:t>
      </w:r>
      <w:proofErr w:type="spellEnd"/>
    </w:p>
    <w:p w14:paraId="755060EB" w14:textId="77777777" w:rsidR="00396BE7" w:rsidRPr="00C34B3C" w:rsidRDefault="00396BE7" w:rsidP="00396BE7">
      <w:pPr>
        <w:tabs>
          <w:tab w:val="clear" w:pos="567"/>
        </w:tabs>
      </w:pPr>
    </w:p>
    <w:p w14:paraId="27A30EF5" w14:textId="77777777" w:rsidR="00396BE7" w:rsidRPr="00C34B3C" w:rsidRDefault="00396BE7" w:rsidP="00396BE7">
      <w:pPr>
        <w:tabs>
          <w:tab w:val="clear" w:pos="567"/>
        </w:tabs>
      </w:pPr>
    </w:p>
    <w:p w14:paraId="3581A2F3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</w:rPr>
      </w:pPr>
      <w:r w:rsidRPr="00C34B3C">
        <w:rPr>
          <w:b/>
        </w:rPr>
        <w:t>2.</w:t>
      </w:r>
      <w:r w:rsidRPr="00C34B3C">
        <w:rPr>
          <w:b/>
        </w:rPr>
        <w:tab/>
      </w:r>
      <w:proofErr w:type="gramStart"/>
      <w:r w:rsidRPr="00C34B3C">
        <w:rPr>
          <w:b/>
        </w:rPr>
        <w:t>HATÓANYAG(</w:t>
      </w:r>
      <w:proofErr w:type="gramEnd"/>
      <w:r w:rsidRPr="00C34B3C">
        <w:rPr>
          <w:b/>
        </w:rPr>
        <w:t>OK) MEGNEVEZÉSE</w:t>
      </w:r>
    </w:p>
    <w:p w14:paraId="495504DE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2495F347" w14:textId="62EC25DB" w:rsidR="00396BE7" w:rsidRPr="00C34B3C" w:rsidRDefault="00396BE7" w:rsidP="00396BE7">
      <w:pPr>
        <w:tabs>
          <w:tab w:val="clear" w:pos="567"/>
          <w:tab w:val="left" w:pos="1200"/>
        </w:tabs>
        <w:spacing w:line="240" w:lineRule="auto"/>
      </w:pPr>
      <w:r w:rsidRPr="00C34B3C">
        <w:t xml:space="preserve">1000 mg </w:t>
      </w:r>
      <w:proofErr w:type="spellStart"/>
      <w:r w:rsidRPr="00C34B3C">
        <w:t>dakarbazint</w:t>
      </w:r>
      <w:proofErr w:type="spellEnd"/>
      <w:r w:rsidRPr="00C34B3C">
        <w:t xml:space="preserve"> tartalmaz (</w:t>
      </w:r>
      <w:proofErr w:type="spellStart"/>
      <w:r w:rsidRPr="00C34B3C">
        <w:t>dakarbazin-citrát</w:t>
      </w:r>
      <w:proofErr w:type="spellEnd"/>
      <w:r w:rsidRPr="00C34B3C">
        <w:t xml:space="preserve"> formájában) injekciós üvegenként.</w:t>
      </w:r>
    </w:p>
    <w:p w14:paraId="27A2ADDB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26F473D7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0B0CCB50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3.</w:t>
      </w:r>
      <w:r w:rsidRPr="00C34B3C">
        <w:rPr>
          <w:b/>
        </w:rPr>
        <w:tab/>
        <w:t>SEGÉDANYAGOK FELSOROLÁSA</w:t>
      </w:r>
    </w:p>
    <w:p w14:paraId="04E06521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2F9444C8" w14:textId="77777777" w:rsidR="00396BE7" w:rsidRPr="00C34B3C" w:rsidRDefault="00396BE7" w:rsidP="00396BE7">
      <w:pPr>
        <w:tabs>
          <w:tab w:val="clear" w:pos="567"/>
        </w:tabs>
        <w:spacing w:line="240" w:lineRule="auto"/>
      </w:pPr>
      <w:r w:rsidRPr="00C34B3C">
        <w:t>Segédanyagok: vízmentes citromsav, mannit.</w:t>
      </w:r>
    </w:p>
    <w:p w14:paraId="661F836C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6201AD1C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755AF412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4.</w:t>
      </w:r>
      <w:r w:rsidRPr="00C34B3C">
        <w:rPr>
          <w:b/>
        </w:rPr>
        <w:tab/>
        <w:t>GYÓGYSZERFORMA ÉS TARTALOM</w:t>
      </w:r>
    </w:p>
    <w:p w14:paraId="3D523BC5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16CBB755" w14:textId="62B7C53B" w:rsidR="00396BE7" w:rsidRPr="00C34B3C" w:rsidRDefault="00396BE7" w:rsidP="00396BE7">
      <w:pPr>
        <w:tabs>
          <w:tab w:val="clear" w:pos="567"/>
        </w:tabs>
        <w:spacing w:line="240" w:lineRule="auto"/>
      </w:pPr>
      <w:r w:rsidRPr="00C34B3C">
        <w:t xml:space="preserve">Por </w:t>
      </w:r>
      <w:proofErr w:type="spellStart"/>
      <w:r w:rsidRPr="00C34B3C">
        <w:t>oldatos</w:t>
      </w:r>
      <w:proofErr w:type="spellEnd"/>
      <w:r w:rsidRPr="00C34B3C">
        <w:t xml:space="preserve"> infúzióhoz.</w:t>
      </w:r>
    </w:p>
    <w:p w14:paraId="0E1CFE36" w14:textId="54ED9E1C" w:rsidR="00396BE7" w:rsidRPr="00C34B3C" w:rsidRDefault="00396BE7" w:rsidP="00396BE7">
      <w:pPr>
        <w:tabs>
          <w:tab w:val="clear" w:pos="567"/>
          <w:tab w:val="left" w:pos="1200"/>
        </w:tabs>
        <w:spacing w:line="240" w:lineRule="auto"/>
      </w:pPr>
      <w:r w:rsidRPr="00C34B3C">
        <w:t>1000 mg</w:t>
      </w:r>
    </w:p>
    <w:p w14:paraId="0951052F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04408BF5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3B45EC1A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5.</w:t>
      </w:r>
      <w:r w:rsidRPr="00C34B3C">
        <w:rPr>
          <w:b/>
        </w:rPr>
        <w:tab/>
        <w:t xml:space="preserve">AZ ALKALMAZÁSSAL KAPCSOLATOS TUDNIVALÓK ÉS AZ ALKALMAZÁS </w:t>
      </w:r>
      <w:proofErr w:type="gramStart"/>
      <w:r w:rsidRPr="00C34B3C">
        <w:rPr>
          <w:b/>
        </w:rPr>
        <w:t>MÓDJA(</w:t>
      </w:r>
      <w:proofErr w:type="gramEnd"/>
      <w:r w:rsidRPr="00C34B3C">
        <w:rPr>
          <w:b/>
        </w:rPr>
        <w:t>I)</w:t>
      </w:r>
    </w:p>
    <w:p w14:paraId="047F80D5" w14:textId="77777777" w:rsidR="00396BE7" w:rsidRPr="00C34B3C" w:rsidRDefault="00396BE7" w:rsidP="00396BE7">
      <w:pPr>
        <w:tabs>
          <w:tab w:val="clear" w:pos="567"/>
        </w:tabs>
        <w:spacing w:line="240" w:lineRule="auto"/>
        <w:rPr>
          <w:i/>
          <w:iCs/>
        </w:rPr>
      </w:pPr>
    </w:p>
    <w:p w14:paraId="2A7E279F" w14:textId="0D61FCD0" w:rsidR="00396BE7" w:rsidRPr="00C34B3C" w:rsidRDefault="00396BE7" w:rsidP="00396BE7">
      <w:pPr>
        <w:tabs>
          <w:tab w:val="clear" w:pos="567"/>
        </w:tabs>
        <w:spacing w:line="240" w:lineRule="auto"/>
      </w:pPr>
      <w:r w:rsidRPr="00C34B3C">
        <w:t>Intravénás alkalmazás</w:t>
      </w:r>
      <w:r w:rsidR="00561953">
        <w:t>ra</w:t>
      </w:r>
      <w:r w:rsidRPr="00C34B3C">
        <w:t>.</w:t>
      </w:r>
    </w:p>
    <w:p w14:paraId="44C2DA19" w14:textId="77777777" w:rsidR="00396BE7" w:rsidRPr="00C34B3C" w:rsidRDefault="00396BE7" w:rsidP="00396BE7">
      <w:pPr>
        <w:tabs>
          <w:tab w:val="clear" w:pos="567"/>
        </w:tabs>
        <w:spacing w:line="240" w:lineRule="auto"/>
      </w:pPr>
      <w:r w:rsidRPr="00C34B3C">
        <w:t>Hígítani kell.</w:t>
      </w:r>
    </w:p>
    <w:p w14:paraId="0235DB09" w14:textId="77777777" w:rsidR="00396BE7" w:rsidRPr="00C34B3C" w:rsidRDefault="00396BE7" w:rsidP="00396BE7">
      <w:pPr>
        <w:tabs>
          <w:tab w:val="clear" w:pos="567"/>
        </w:tabs>
        <w:spacing w:line="240" w:lineRule="auto"/>
      </w:pPr>
      <w:r w:rsidRPr="00C34B3C">
        <w:t>Alkalmazás előtt olvassa el a mellékelt betegtájékoztatót!</w:t>
      </w:r>
    </w:p>
    <w:p w14:paraId="67209599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68180AAA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7D5E04CE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6.</w:t>
      </w:r>
      <w:r w:rsidRPr="00C34B3C">
        <w:rPr>
          <w:b/>
        </w:rPr>
        <w:tab/>
        <w:t>KÜLÖN FIGYELMEZTETÉS, MELY SZERINT A GYÓGYSZERT GYERMEKEKTŐL ELZÁRVA KELL TARTANI</w:t>
      </w:r>
    </w:p>
    <w:p w14:paraId="1AEB4601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4EE94EE2" w14:textId="77777777" w:rsidR="00396BE7" w:rsidRPr="00C34B3C" w:rsidRDefault="00396BE7" w:rsidP="00396BE7">
      <w:pPr>
        <w:tabs>
          <w:tab w:val="clear" w:pos="567"/>
        </w:tabs>
        <w:spacing w:line="240" w:lineRule="auto"/>
      </w:pPr>
      <w:r w:rsidRPr="00C34B3C">
        <w:t>A gyógyszer gyermekektől elzárva tartandó!</w:t>
      </w:r>
    </w:p>
    <w:p w14:paraId="6784089E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4F4B9167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21160DDD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7.</w:t>
      </w:r>
      <w:r w:rsidRPr="00C34B3C">
        <w:rPr>
          <w:b/>
        </w:rPr>
        <w:tab/>
        <w:t xml:space="preserve">TOVÁBBI </w:t>
      </w:r>
      <w:proofErr w:type="gramStart"/>
      <w:r w:rsidRPr="00C34B3C">
        <w:rPr>
          <w:b/>
        </w:rPr>
        <w:t>FIGYELMEZTETÉS(</w:t>
      </w:r>
      <w:proofErr w:type="gramEnd"/>
      <w:r w:rsidRPr="00C34B3C">
        <w:rPr>
          <w:b/>
        </w:rPr>
        <w:t>EK), AMENNYIBEN SZÜKSÉGES</w:t>
      </w:r>
    </w:p>
    <w:p w14:paraId="661E8AE9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3CC3EC41" w14:textId="77777777" w:rsidR="00396BE7" w:rsidRPr="00C34B3C" w:rsidRDefault="00396BE7" w:rsidP="00396BE7">
      <w:pPr>
        <w:tabs>
          <w:tab w:val="clear" w:pos="567"/>
        </w:tabs>
        <w:spacing w:line="240" w:lineRule="auto"/>
      </w:pPr>
      <w:r w:rsidRPr="00C34B3C">
        <w:t>CITOTOXIKUS</w:t>
      </w:r>
    </w:p>
    <w:p w14:paraId="434B4AC3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3A7FE9D1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8.</w:t>
      </w:r>
      <w:r w:rsidRPr="00C34B3C">
        <w:rPr>
          <w:b/>
        </w:rPr>
        <w:tab/>
        <w:t>LEJÁRATI IDŐ</w:t>
      </w:r>
    </w:p>
    <w:p w14:paraId="5839BBA2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39E02558" w14:textId="77777777" w:rsidR="00396BE7" w:rsidRPr="00C34B3C" w:rsidRDefault="00396BE7" w:rsidP="00396BE7">
      <w:pPr>
        <w:tabs>
          <w:tab w:val="clear" w:pos="567"/>
        </w:tabs>
        <w:spacing w:line="240" w:lineRule="auto"/>
      </w:pPr>
      <w:r w:rsidRPr="00C34B3C">
        <w:t>EXP</w:t>
      </w:r>
    </w:p>
    <w:p w14:paraId="67058598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59E3163F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77D95CA7" w14:textId="77777777" w:rsidR="00396BE7" w:rsidRPr="00C34B3C" w:rsidRDefault="00396BE7" w:rsidP="00396BE7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</w:pPr>
      <w:r w:rsidRPr="00C34B3C">
        <w:rPr>
          <w:b/>
        </w:rPr>
        <w:t>9.</w:t>
      </w:r>
      <w:r w:rsidRPr="00C34B3C">
        <w:rPr>
          <w:b/>
        </w:rPr>
        <w:tab/>
        <w:t>KÜLÖNLEGES TÁROLÁSI ELŐÍRÁSOK</w:t>
      </w:r>
    </w:p>
    <w:p w14:paraId="68C476D7" w14:textId="77777777" w:rsidR="00396BE7" w:rsidRPr="00C34B3C" w:rsidRDefault="00396BE7" w:rsidP="00396BE7">
      <w:pPr>
        <w:keepNext/>
        <w:keepLines/>
        <w:tabs>
          <w:tab w:val="clear" w:pos="567"/>
        </w:tabs>
        <w:spacing w:line="240" w:lineRule="auto"/>
        <w:ind w:left="567" w:hanging="567"/>
      </w:pPr>
    </w:p>
    <w:p w14:paraId="540FFFD4" w14:textId="77777777" w:rsidR="00396BE7" w:rsidRPr="00C34B3C" w:rsidRDefault="00396BE7" w:rsidP="00396BE7">
      <w:pPr>
        <w:keepNext/>
        <w:keepLines/>
        <w:tabs>
          <w:tab w:val="clear" w:pos="567"/>
        </w:tabs>
        <w:spacing w:line="240" w:lineRule="auto"/>
        <w:ind w:left="567" w:hanging="567"/>
      </w:pPr>
      <w:r w:rsidRPr="00C34B3C">
        <w:t>A fénytől való védelem érdekében az injekciós üveget tartsa a dobozában.</w:t>
      </w:r>
    </w:p>
    <w:p w14:paraId="04D64D2C" w14:textId="77777777" w:rsidR="00396BE7" w:rsidRPr="00C34B3C" w:rsidRDefault="00396BE7" w:rsidP="00396BE7">
      <w:pPr>
        <w:keepNext/>
        <w:keepLines/>
        <w:tabs>
          <w:tab w:val="clear" w:pos="567"/>
        </w:tabs>
        <w:spacing w:line="240" w:lineRule="auto"/>
        <w:ind w:left="567" w:hanging="567"/>
      </w:pPr>
      <w:r w:rsidRPr="00C34B3C">
        <w:t>Legfeljebb 25 °C-</w:t>
      </w:r>
      <w:proofErr w:type="spellStart"/>
      <w:r w:rsidRPr="00C34B3C">
        <w:t>on</w:t>
      </w:r>
      <w:proofErr w:type="spellEnd"/>
      <w:r w:rsidRPr="00C34B3C">
        <w:t xml:space="preserve"> tárolandó.</w:t>
      </w:r>
    </w:p>
    <w:p w14:paraId="2C5B4CB4" w14:textId="77777777" w:rsidR="00396BE7" w:rsidRPr="00C34B3C" w:rsidRDefault="00396BE7" w:rsidP="00396BE7">
      <w:pPr>
        <w:tabs>
          <w:tab w:val="clear" w:pos="567"/>
        </w:tabs>
        <w:spacing w:line="240" w:lineRule="auto"/>
        <w:ind w:left="567" w:hanging="567"/>
      </w:pPr>
    </w:p>
    <w:p w14:paraId="459A6650" w14:textId="77777777" w:rsidR="00396BE7" w:rsidRPr="00C34B3C" w:rsidRDefault="00396BE7" w:rsidP="00396BE7">
      <w:pPr>
        <w:tabs>
          <w:tab w:val="clear" w:pos="567"/>
        </w:tabs>
        <w:spacing w:line="240" w:lineRule="auto"/>
        <w:ind w:left="567" w:hanging="567"/>
      </w:pPr>
    </w:p>
    <w:p w14:paraId="4F53EB7F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bCs/>
        </w:rPr>
      </w:pPr>
      <w:r w:rsidRPr="00C34B3C">
        <w:rPr>
          <w:b/>
        </w:rPr>
        <w:t>10.</w:t>
      </w:r>
      <w:r w:rsidRPr="00C34B3C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617E3835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423F37A0" w14:textId="77777777" w:rsidR="00396BE7" w:rsidRPr="00C34B3C" w:rsidRDefault="00396BE7" w:rsidP="00396BE7">
      <w:pPr>
        <w:tabs>
          <w:tab w:val="clear" w:pos="567"/>
        </w:tabs>
        <w:spacing w:line="240" w:lineRule="auto"/>
      </w:pPr>
      <w:r w:rsidRPr="00C34B3C">
        <w:t>Egyszer használatos injekciós üveg – a fel nem használt tartalmát megfelelően kell ártalmatlanítani.</w:t>
      </w:r>
    </w:p>
    <w:p w14:paraId="0E45BDF5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249528C3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094982A1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bCs/>
        </w:rPr>
      </w:pPr>
      <w:r w:rsidRPr="00C34B3C">
        <w:rPr>
          <w:b/>
        </w:rPr>
        <w:t>11.</w:t>
      </w:r>
      <w:r w:rsidRPr="00C34B3C">
        <w:rPr>
          <w:b/>
        </w:rPr>
        <w:tab/>
        <w:t>A FORGALOMBA HOZATALI ENGEDÉLY JOGOSULTJÁNAK NEVE ÉS CÍME</w:t>
      </w:r>
    </w:p>
    <w:p w14:paraId="64252065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7F58AE96" w14:textId="77777777" w:rsidR="00396BE7" w:rsidRPr="00C34B3C" w:rsidRDefault="00396BE7" w:rsidP="00396BE7">
      <w:pPr>
        <w:rPr>
          <w:noProof/>
        </w:rPr>
      </w:pPr>
      <w:proofErr w:type="spellStart"/>
      <w:r w:rsidRPr="00C34B3C">
        <w:t>medac</w:t>
      </w:r>
      <w:proofErr w:type="spellEnd"/>
      <w:r w:rsidRPr="00C34B3C">
        <w:t xml:space="preserve"> GmbH</w:t>
      </w:r>
    </w:p>
    <w:p w14:paraId="082E9FEA" w14:textId="77777777" w:rsidR="00396BE7" w:rsidRPr="00C34B3C" w:rsidRDefault="00396BE7" w:rsidP="00396BE7">
      <w:pPr>
        <w:rPr>
          <w:noProof/>
        </w:rPr>
      </w:pPr>
      <w:proofErr w:type="spellStart"/>
      <w:r w:rsidRPr="00C34B3C">
        <w:t>Theaterstr</w:t>
      </w:r>
      <w:proofErr w:type="spellEnd"/>
      <w:r w:rsidRPr="00C34B3C">
        <w:t>. 6</w:t>
      </w:r>
    </w:p>
    <w:p w14:paraId="7FB98B60" w14:textId="77777777" w:rsidR="00396BE7" w:rsidRPr="00C34B3C" w:rsidRDefault="00396BE7" w:rsidP="00396BE7">
      <w:pPr>
        <w:rPr>
          <w:noProof/>
        </w:rPr>
      </w:pPr>
      <w:r w:rsidRPr="00C34B3C">
        <w:t>22880 </w:t>
      </w:r>
      <w:proofErr w:type="spellStart"/>
      <w:r w:rsidRPr="00C34B3C">
        <w:t>Wedel</w:t>
      </w:r>
      <w:proofErr w:type="spellEnd"/>
    </w:p>
    <w:p w14:paraId="0C24EAFF" w14:textId="77777777" w:rsidR="00396BE7" w:rsidRPr="00C34B3C" w:rsidRDefault="00396BE7" w:rsidP="00396BE7">
      <w:pPr>
        <w:tabs>
          <w:tab w:val="clear" w:pos="567"/>
        </w:tabs>
        <w:spacing w:line="240" w:lineRule="auto"/>
      </w:pPr>
      <w:r w:rsidRPr="00C34B3C">
        <w:t>Németország</w:t>
      </w:r>
    </w:p>
    <w:p w14:paraId="7F57FBB2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6D5FCB4E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0F07620E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</w:pPr>
      <w:r w:rsidRPr="00C34B3C">
        <w:rPr>
          <w:b/>
        </w:rPr>
        <w:t>12.</w:t>
      </w:r>
      <w:r w:rsidRPr="00C34B3C">
        <w:rPr>
          <w:b/>
        </w:rPr>
        <w:tab/>
        <w:t xml:space="preserve">A FORGALOMBA HOZATALI ENGEDÉLY </w:t>
      </w:r>
      <w:proofErr w:type="gramStart"/>
      <w:r w:rsidRPr="00C34B3C">
        <w:rPr>
          <w:b/>
        </w:rPr>
        <w:t>SZÁMA(</w:t>
      </w:r>
      <w:proofErr w:type="gramEnd"/>
      <w:r w:rsidRPr="00C34B3C">
        <w:rPr>
          <w:b/>
        </w:rPr>
        <w:t xml:space="preserve">I) </w:t>
      </w:r>
    </w:p>
    <w:p w14:paraId="007A6DC8" w14:textId="3AD76C8B" w:rsidR="00396BE7" w:rsidRPr="00C34B3C" w:rsidRDefault="00396BE7" w:rsidP="00396BE7">
      <w:pPr>
        <w:tabs>
          <w:tab w:val="clear" w:pos="567"/>
        </w:tabs>
        <w:spacing w:line="240" w:lineRule="auto"/>
        <w:outlineLvl w:val="0"/>
      </w:pPr>
    </w:p>
    <w:p w14:paraId="73D23EAF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63BBC625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</w:pPr>
      <w:r w:rsidRPr="00C34B3C">
        <w:rPr>
          <w:b/>
        </w:rPr>
        <w:t>13.</w:t>
      </w:r>
      <w:r w:rsidRPr="00C34B3C">
        <w:rPr>
          <w:b/>
        </w:rPr>
        <w:tab/>
        <w:t>A GYÁRTÁSI TÉTEL SZÁMA</w:t>
      </w:r>
    </w:p>
    <w:p w14:paraId="35AD6783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5868DFE9" w14:textId="77777777" w:rsidR="00396BE7" w:rsidRPr="00C34B3C" w:rsidRDefault="00396BE7" w:rsidP="00396BE7">
      <w:pPr>
        <w:tabs>
          <w:tab w:val="clear" w:pos="567"/>
        </w:tabs>
        <w:spacing w:line="240" w:lineRule="auto"/>
      </w:pPr>
      <w:r w:rsidRPr="00C34B3C">
        <w:t>Batch</w:t>
      </w:r>
    </w:p>
    <w:p w14:paraId="4A62C6E2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4A74B2C1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79FA6A1B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</w:pPr>
      <w:r w:rsidRPr="00C34B3C">
        <w:rPr>
          <w:b/>
        </w:rPr>
        <w:t>14.</w:t>
      </w:r>
      <w:r w:rsidRPr="00C34B3C">
        <w:rPr>
          <w:b/>
        </w:rPr>
        <w:tab/>
        <w:t>A GYÓGYSZER ÁLTALÁNOS BESOROLÁSA RENDELHETŐSÉG SZEMPONTJÁBÓL</w:t>
      </w:r>
    </w:p>
    <w:p w14:paraId="16C57F67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31B553FB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14639B8E" w14:textId="77777777" w:rsidR="00396BE7" w:rsidRPr="00C34B3C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</w:pPr>
      <w:r w:rsidRPr="00C34B3C">
        <w:rPr>
          <w:b/>
        </w:rPr>
        <w:t>15.</w:t>
      </w:r>
      <w:r w:rsidRPr="00C34B3C">
        <w:rPr>
          <w:b/>
        </w:rPr>
        <w:tab/>
        <w:t>AZ ALKALMAZÁSRA VONATKOZÓ UTASÍTÁSOK</w:t>
      </w:r>
    </w:p>
    <w:p w14:paraId="4C53421E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311C6732" w14:textId="77777777" w:rsidR="00396BE7" w:rsidRPr="00C34B3C" w:rsidRDefault="00396BE7" w:rsidP="00396BE7">
      <w:pPr>
        <w:tabs>
          <w:tab w:val="clear" w:pos="567"/>
        </w:tabs>
        <w:spacing w:line="240" w:lineRule="auto"/>
      </w:pPr>
    </w:p>
    <w:p w14:paraId="29AFAB07" w14:textId="77777777" w:rsidR="00396BE7" w:rsidRDefault="00396BE7" w:rsidP="0039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</w:pPr>
      <w:r w:rsidRPr="00C34B3C">
        <w:rPr>
          <w:b/>
        </w:rPr>
        <w:t>16.</w:t>
      </w:r>
      <w:r w:rsidRPr="00C34B3C">
        <w:rPr>
          <w:b/>
        </w:rPr>
        <w:tab/>
        <w:t>BRAILLE ÍRÁSSAL FELTÜNTETETT INFORMÁCIÓK</w:t>
      </w:r>
    </w:p>
    <w:p w14:paraId="5340F86B" w14:textId="77777777" w:rsidR="00396BE7" w:rsidRDefault="00396BE7" w:rsidP="00396BE7">
      <w:pPr>
        <w:tabs>
          <w:tab w:val="clear" w:pos="567"/>
        </w:tabs>
        <w:spacing w:line="240" w:lineRule="auto"/>
      </w:pPr>
    </w:p>
    <w:p w14:paraId="7E8708A5" w14:textId="77777777" w:rsidR="00396BE7" w:rsidRDefault="00396BE7" w:rsidP="00396BE7">
      <w:pPr>
        <w:tabs>
          <w:tab w:val="clear" w:pos="567"/>
        </w:tabs>
        <w:spacing w:line="240" w:lineRule="auto"/>
      </w:pPr>
    </w:p>
    <w:p w14:paraId="65D90E8D" w14:textId="77777777" w:rsidR="00F26E7C" w:rsidRDefault="00F26E7C">
      <w:pPr>
        <w:tabs>
          <w:tab w:val="clear" w:pos="567"/>
        </w:tabs>
        <w:spacing w:line="240" w:lineRule="auto"/>
      </w:pPr>
    </w:p>
    <w:sectPr w:rsidR="00F26E7C" w:rsidSect="00436B0F">
      <w:footerReference w:type="default" r:id="rId6"/>
      <w:pgSz w:w="11906" w:h="16838" w:code="9"/>
      <w:pgMar w:top="1134" w:right="1417" w:bottom="1134" w:left="1417" w:header="737" w:footer="73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2B2A1E" w14:textId="77777777" w:rsidR="004B6AC5" w:rsidRDefault="004B6AC5">
      <w:r>
        <w:separator/>
      </w:r>
    </w:p>
  </w:endnote>
  <w:endnote w:type="continuationSeparator" w:id="0">
    <w:p w14:paraId="3B2976C7" w14:textId="77777777" w:rsidR="004B6AC5" w:rsidRDefault="004B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3D6B7" w14:textId="7D27990F" w:rsidR="00F26E7C" w:rsidRPr="00862843" w:rsidRDefault="00A5463F" w:rsidP="00862843">
    <w:pPr>
      <w:pStyle w:val="llb"/>
      <w:rPr>
        <w:sz w:val="18"/>
        <w:szCs w:val="18"/>
      </w:rPr>
    </w:pPr>
    <w:r w:rsidRPr="000E6383">
      <w:rPr>
        <w:sz w:val="18"/>
        <w:szCs w:val="18"/>
      </w:rPr>
      <w:t>NNGYK/GYSZ/9244/2024</w:t>
    </w:r>
    <w:r w:rsidR="00862843">
      <w:rPr>
        <w:sz w:val="18"/>
        <w:szCs w:val="18"/>
      </w:rPr>
      <w:tab/>
    </w:r>
    <w:r w:rsidR="00862843">
      <w:rPr>
        <w:sz w:val="18"/>
        <w:szCs w:val="18"/>
      </w:rPr>
      <w:tab/>
      <w:t>2024. április 15.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272202" w14:textId="77777777" w:rsidR="004B6AC5" w:rsidRDefault="004B6AC5">
      <w:r>
        <w:separator/>
      </w:r>
    </w:p>
  </w:footnote>
  <w:footnote w:type="continuationSeparator" w:id="0">
    <w:p w14:paraId="385AF596" w14:textId="77777777" w:rsidR="004B6AC5" w:rsidRDefault="004B6A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7C"/>
    <w:rsid w:val="002B0FBB"/>
    <w:rsid w:val="00396BE7"/>
    <w:rsid w:val="00436B0F"/>
    <w:rsid w:val="004B6AC5"/>
    <w:rsid w:val="00561953"/>
    <w:rsid w:val="00745461"/>
    <w:rsid w:val="007C1625"/>
    <w:rsid w:val="00814C0D"/>
    <w:rsid w:val="00862843"/>
    <w:rsid w:val="00A5463F"/>
    <w:rsid w:val="00AB31C0"/>
    <w:rsid w:val="00C34B3C"/>
    <w:rsid w:val="00D73C66"/>
    <w:rsid w:val="00E20870"/>
    <w:rsid w:val="00E943D8"/>
    <w:rsid w:val="00EC1B4B"/>
    <w:rsid w:val="00F02A02"/>
    <w:rsid w:val="00F26E7C"/>
    <w:rsid w:val="00FD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215E25"/>
  <w14:defaultImageDpi w14:val="0"/>
  <w15:docId w15:val="{F4E4FAF6-D14D-4A47-9802-F4285FC6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szCs w:val="22"/>
      <w:lang w:val="hu-HU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Pr>
      <w:rFonts w:cs="Times New Roman"/>
      <w:lang w:val="hu-HU" w:eastAsia="en-US"/>
    </w:rPr>
  </w:style>
  <w:style w:type="character" w:styleId="Jegyzethivatkozs">
    <w:name w:val="annotation reference"/>
    <w:uiPriority w:val="99"/>
    <w:semiHidden/>
    <w:unhideWhenUsed/>
    <w:rPr>
      <w:rFonts w:cs="Times New Roman"/>
      <w:sz w:val="16"/>
      <w:szCs w:val="16"/>
    </w:rPr>
  </w:style>
  <w:style w:type="paragraph" w:styleId="llb">
    <w:name w:val="footer"/>
    <w:basedOn w:val="Norml"/>
    <w:link w:val="llbChar"/>
    <w:uiPriority w:val="99"/>
    <w:pPr>
      <w:tabs>
        <w:tab w:val="clear" w:pos="567"/>
        <w:tab w:val="center" w:pos="4536"/>
        <w:tab w:val="right" w:pos="9072"/>
      </w:tabs>
    </w:pPr>
  </w:style>
  <w:style w:type="paragraph" w:styleId="Vltozat">
    <w:name w:val="Revision"/>
    <w:hidden/>
    <w:uiPriority w:val="99"/>
    <w:semiHidden/>
    <w:rPr>
      <w:sz w:val="22"/>
      <w:szCs w:val="22"/>
      <w:lang w:val="hu-HU" w:eastAsia="en-US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MegjegyzstrgyaChar">
    <w:name w:val="Megjegyzés tárgya Char"/>
    <w:link w:val="Megjegyzstrgya"/>
    <w:uiPriority w:val="99"/>
    <w:semiHidden/>
    <w:locked/>
    <w:rPr>
      <w:rFonts w:cs="Times New Roman"/>
      <w:b/>
      <w:bCs/>
      <w:sz w:val="20"/>
      <w:szCs w:val="20"/>
      <w:lang w:val="hu-HU" w:eastAsia="en-US"/>
    </w:rPr>
  </w:style>
  <w:style w:type="character" w:customStyle="1" w:styleId="lfejChar">
    <w:name w:val="Élőfej Char"/>
    <w:link w:val="lfej"/>
    <w:uiPriority w:val="99"/>
    <w:semiHidden/>
    <w:locked/>
    <w:rPr>
      <w:rFonts w:cs="Times New Roman"/>
      <w:lang w:val="hu-HU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BuborkszvegChar">
    <w:name w:val="Buborékszöveg Char"/>
    <w:link w:val="Buborkszveg"/>
    <w:uiPriority w:val="99"/>
    <w:semiHidden/>
    <w:locked/>
    <w:rPr>
      <w:rFonts w:ascii="Tahoma" w:hAnsi="Tahoma" w:cs="Tahoma"/>
      <w:sz w:val="16"/>
      <w:szCs w:val="16"/>
      <w:lang w:val="hu-HU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JegyzetszvegChar">
    <w:name w:val="Jegyzetszöveg Char"/>
    <w:link w:val="Jegyzetszveg"/>
    <w:uiPriority w:val="99"/>
    <w:semiHidden/>
    <w:locked/>
    <w:rPr>
      <w:rFonts w:cs="Times New Roman"/>
      <w:sz w:val="20"/>
      <w:szCs w:val="20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5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438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mt-g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mt-g</dc:creator>
  <cp:keywords/>
  <dc:description/>
  <cp:lastModifiedBy>HU_OGYI_56.1</cp:lastModifiedBy>
  <cp:revision>5</cp:revision>
  <cp:lastPrinted>2015-11-06T11:04:00Z</cp:lastPrinted>
  <dcterms:created xsi:type="dcterms:W3CDTF">2024-04-14T21:55:00Z</dcterms:created>
  <dcterms:modified xsi:type="dcterms:W3CDTF">2024-04-15T14:43:00Z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S_LastOpenTime">
    <vt:lpwstr>5/30/2018 10:44:26 AM</vt:lpwstr>
  </property>
  <property fmtid="{D5CDD505-2E9C-101B-9397-08002B2CF9AE}" pid="3" name="OS_LastOpenUser">
    <vt:lpwstr>SPRINGJ</vt:lpwstr>
  </property>
</Properties>
</file>