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E6F05" w14:textId="5778B7CC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KÜLSŐ </w:t>
      </w:r>
      <w:r w:rsidRPr="003F0F07">
        <w:rPr>
          <w:b/>
          <w:bCs/>
          <w:lang w:val="hu-HU"/>
        </w:rPr>
        <w:t>CSOMAGOLÁSON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ÉS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A KÖZVETLEN CSOMAGOLÁSON FELTÜNTETENDŐ ADATOK</w:t>
      </w:r>
    </w:p>
    <w:p w14:paraId="01F6098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6D768E9" w14:textId="2F66A221" w:rsidR="00CE02E2" w:rsidRPr="003F0F07" w:rsidRDefault="004B364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3F0F07">
        <w:rPr>
          <w:b/>
          <w:bCs/>
          <w:lang w:val="hu-HU"/>
        </w:rPr>
        <w:t>DOBOZ</w:t>
      </w:r>
    </w:p>
    <w:p w14:paraId="20E0A4B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51ACF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50A8793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6A3F07F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BFAB53C" w14:textId="33E17824" w:rsidR="004B364F" w:rsidRPr="003F0F07" w:rsidRDefault="004B364F" w:rsidP="004B364F">
      <w:pPr>
        <w:spacing w:line="240" w:lineRule="auto"/>
        <w:rPr>
          <w:lang w:val="hu-HU"/>
        </w:rPr>
      </w:pPr>
      <w:bookmarkStart w:id="0" w:name="_Hlk102120798"/>
      <w:proofErr w:type="spellStart"/>
      <w:r w:rsidRPr="003F0F07">
        <w:rPr>
          <w:lang w:val="hu-HU"/>
        </w:rPr>
        <w:t>Evoxyr</w:t>
      </w:r>
      <w:proofErr w:type="spellEnd"/>
      <w:r w:rsidRPr="003F0F07">
        <w:rPr>
          <w:lang w:val="hu-HU"/>
        </w:rPr>
        <w:t xml:space="preserve"> 10 mg filmtabletta</w:t>
      </w:r>
    </w:p>
    <w:p w14:paraId="7C078719" w14:textId="0F66A408" w:rsidR="004B364F" w:rsidRPr="003F0F07" w:rsidRDefault="004B364F" w:rsidP="004B364F">
      <w:pPr>
        <w:spacing w:line="240" w:lineRule="auto"/>
        <w:rPr>
          <w:b/>
          <w:lang w:val="hu-HU"/>
        </w:rPr>
      </w:pPr>
      <w:proofErr w:type="spellStart"/>
      <w:r w:rsidRPr="003F0F07">
        <w:rPr>
          <w:lang w:val="hu-HU"/>
        </w:rPr>
        <w:t>rivaroxab</w:t>
      </w:r>
      <w:r w:rsidR="007E520D">
        <w:rPr>
          <w:lang w:val="hu-HU"/>
        </w:rPr>
        <w:t>á</w:t>
      </w:r>
      <w:r w:rsidRPr="003F0F07">
        <w:rPr>
          <w:lang w:val="hu-HU"/>
        </w:rPr>
        <w:t>n</w:t>
      </w:r>
      <w:proofErr w:type="spellEnd"/>
    </w:p>
    <w:bookmarkEnd w:id="0"/>
    <w:p w14:paraId="3E222E8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05F95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2DECEE5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</w:r>
      <w:proofErr w:type="gramStart"/>
      <w:r w:rsidRPr="003F0F07">
        <w:rPr>
          <w:b/>
          <w:bCs/>
          <w:lang w:val="hu-HU"/>
        </w:rPr>
        <w:t>HATÓANYAG(</w:t>
      </w:r>
      <w:proofErr w:type="gramEnd"/>
      <w:r w:rsidRPr="003F0F07">
        <w:rPr>
          <w:b/>
          <w:bCs/>
          <w:lang w:val="hu-HU"/>
        </w:rPr>
        <w:t>OK) MEGNEVEZÉSE</w:t>
      </w:r>
    </w:p>
    <w:p w14:paraId="7581889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56270D6" w14:textId="235093F4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 xml:space="preserve">10 mg </w:t>
      </w:r>
      <w:proofErr w:type="spellStart"/>
      <w:r w:rsidRPr="003F0F07">
        <w:rPr>
          <w:lang w:val="hu-HU"/>
        </w:rPr>
        <w:t>rivaroxab</w:t>
      </w:r>
      <w:r w:rsidR="007E520D">
        <w:rPr>
          <w:lang w:val="hu-HU"/>
        </w:rPr>
        <w:t>á</w:t>
      </w:r>
      <w:r w:rsidRPr="003F0F07">
        <w:rPr>
          <w:lang w:val="hu-HU"/>
        </w:rPr>
        <w:t>n</w:t>
      </w:r>
      <w:r w:rsidR="007E520D">
        <w:rPr>
          <w:lang w:val="hu-HU"/>
        </w:rPr>
        <w:t>t</w:t>
      </w:r>
      <w:proofErr w:type="spellEnd"/>
      <w:r w:rsidR="007E520D">
        <w:rPr>
          <w:lang w:val="hu-HU"/>
        </w:rPr>
        <w:t xml:space="preserve"> tartalmaz</w:t>
      </w:r>
      <w:r w:rsidRPr="003F0F07">
        <w:rPr>
          <w:lang w:val="hu-HU"/>
        </w:rPr>
        <w:t xml:space="preserve"> filmtablettánként</w:t>
      </w:r>
    </w:p>
    <w:p w14:paraId="2C8F830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8A19F3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B6609B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SEGÉDANYAGOK FELSOROLÁSA</w:t>
      </w:r>
    </w:p>
    <w:p w14:paraId="648FEB0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375551" w14:textId="479ED18B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 xml:space="preserve">Segédanyag: </w:t>
      </w:r>
      <w:proofErr w:type="spellStart"/>
      <w:r w:rsidRPr="003F0F07">
        <w:rPr>
          <w:lang w:val="hu-HU"/>
        </w:rPr>
        <w:t>laktóz</w:t>
      </w:r>
      <w:r w:rsidRPr="003F0F07">
        <w:rPr>
          <w:lang w:val="hu-HU"/>
        </w:rPr>
        <w:noBreakHyphen/>
        <w:t>monohidrát</w:t>
      </w:r>
      <w:proofErr w:type="spellEnd"/>
    </w:p>
    <w:p w14:paraId="42D18AC1" w14:textId="7BC4F79C" w:rsidR="004B364F" w:rsidRPr="003F0F07" w:rsidRDefault="004B364F" w:rsidP="00CE02E2">
      <w:pPr>
        <w:spacing w:line="240" w:lineRule="auto"/>
        <w:rPr>
          <w:lang w:val="hu-HU"/>
        </w:rPr>
      </w:pPr>
    </w:p>
    <w:p w14:paraId="4E5C1248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65D0B0A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GYÓGYSZERFORMA ÉS TARTALOM</w:t>
      </w:r>
    </w:p>
    <w:p w14:paraId="1215172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256B3C" w14:textId="4939B97E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Filmtabletta</w:t>
      </w:r>
    </w:p>
    <w:p w14:paraId="468DE05A" w14:textId="4BE4C4C5" w:rsidR="004B364F" w:rsidRPr="003F0F07" w:rsidRDefault="004B364F" w:rsidP="00CE02E2">
      <w:pPr>
        <w:spacing w:line="240" w:lineRule="auto"/>
        <w:rPr>
          <w:lang w:val="hu-HU"/>
        </w:rPr>
      </w:pPr>
    </w:p>
    <w:p w14:paraId="225D9EDF" w14:textId="431B50AC" w:rsidR="004B364F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10 db filmtabletta</w:t>
      </w:r>
    </w:p>
    <w:p w14:paraId="3EBF2DB0" w14:textId="44B882DA" w:rsidR="004B364F" w:rsidRPr="003F0F07" w:rsidRDefault="004B364F" w:rsidP="004B364F">
      <w:pPr>
        <w:spacing w:line="240" w:lineRule="auto"/>
        <w:rPr>
          <w:lang w:val="hu-HU"/>
        </w:rPr>
      </w:pPr>
      <w:r w:rsidRPr="00DF7E4E">
        <w:rPr>
          <w:highlight w:val="lightGray"/>
          <w:lang w:val="hu-HU"/>
        </w:rPr>
        <w:t>28 db filmtabletta</w:t>
      </w:r>
    </w:p>
    <w:p w14:paraId="0CFEE9FB" w14:textId="2A62F0CA" w:rsidR="004B364F" w:rsidRPr="003F0F07" w:rsidRDefault="004B364F" w:rsidP="00CE02E2">
      <w:pPr>
        <w:spacing w:line="240" w:lineRule="auto"/>
        <w:rPr>
          <w:lang w:val="hu-HU"/>
        </w:rPr>
      </w:pPr>
    </w:p>
    <w:p w14:paraId="30BC4E79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0C8FCE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3F0F07">
        <w:rPr>
          <w:b/>
          <w:bCs/>
          <w:lang w:val="hu-HU"/>
        </w:rPr>
        <w:t>ÉS</w:t>
      </w:r>
      <w:proofErr w:type="gramEnd"/>
      <w:r w:rsidRPr="003F0F07">
        <w:rPr>
          <w:b/>
          <w:bCs/>
          <w:lang w:val="hu-HU"/>
        </w:rPr>
        <w:t xml:space="preserve"> AZ ALKALMAZÁS MÓDJA(I)</w:t>
      </w:r>
    </w:p>
    <w:p w14:paraId="03F6338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22A6D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Használat előtt olvassa el a mellékelt betegtájékoztatót!</w:t>
      </w:r>
    </w:p>
    <w:p w14:paraId="276865A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1134D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255FF9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6.</w:t>
      </w:r>
      <w:r w:rsidRPr="003F0F07">
        <w:rPr>
          <w:b/>
          <w:bCs/>
          <w:lang w:val="hu-HU"/>
        </w:rPr>
        <w:tab/>
        <w:t>KÜLÖN FIGYELMEZTETÉS, MELY SZERINT A GYÓGYSZERT GYERMEKEKTŐL ELZÁRVA KELL TARTANI</w:t>
      </w:r>
    </w:p>
    <w:p w14:paraId="4ADF7FBD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B345CE8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A gyógyszer gyermekektől elzárva tartandó!</w:t>
      </w:r>
    </w:p>
    <w:p w14:paraId="22DD3C0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C5482E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12DBD4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7.</w:t>
      </w:r>
      <w:r w:rsidRPr="003F0F07">
        <w:rPr>
          <w:b/>
          <w:bCs/>
          <w:lang w:val="hu-HU"/>
        </w:rPr>
        <w:tab/>
        <w:t xml:space="preserve">TOVÁBBI </w:t>
      </w:r>
      <w:proofErr w:type="gramStart"/>
      <w:r w:rsidRPr="003F0F07">
        <w:rPr>
          <w:b/>
          <w:bCs/>
          <w:lang w:val="hu-HU"/>
        </w:rPr>
        <w:t>FIGYELMEZTETÉS(</w:t>
      </w:r>
      <w:proofErr w:type="gramEnd"/>
      <w:r w:rsidRPr="003F0F07">
        <w:rPr>
          <w:b/>
          <w:bCs/>
          <w:lang w:val="hu-HU"/>
        </w:rPr>
        <w:t>EK), AMENNYIBEN SZÜKSÉGES</w:t>
      </w:r>
    </w:p>
    <w:p w14:paraId="02C2B72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C65DFF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4CCC6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8.</w:t>
      </w:r>
      <w:r w:rsidRPr="003F0F07">
        <w:rPr>
          <w:b/>
          <w:bCs/>
          <w:lang w:val="hu-HU"/>
        </w:rPr>
        <w:tab/>
        <w:t>LEJÁRATI IDŐ</w:t>
      </w:r>
    </w:p>
    <w:p w14:paraId="0C4A676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D6C9AFB" w14:textId="62A29972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040549C7" w14:textId="59EC0C6A" w:rsidR="003F0F07" w:rsidRDefault="003F0F07" w:rsidP="00CE02E2">
      <w:pPr>
        <w:spacing w:line="240" w:lineRule="auto"/>
        <w:rPr>
          <w:lang w:val="hu-HU"/>
        </w:rPr>
      </w:pPr>
    </w:p>
    <w:p w14:paraId="4FA53664" w14:textId="77777777" w:rsidR="003F0F07" w:rsidRPr="003F0F07" w:rsidRDefault="003F0F07" w:rsidP="00CE02E2">
      <w:pPr>
        <w:spacing w:line="240" w:lineRule="auto"/>
        <w:rPr>
          <w:lang w:val="hu-HU"/>
        </w:rPr>
      </w:pPr>
      <w:bookmarkStart w:id="1" w:name="_GoBack"/>
      <w:bookmarkEnd w:id="1"/>
    </w:p>
    <w:p w14:paraId="6A823F2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9.</w:t>
      </w:r>
      <w:r w:rsidRPr="003F0F07">
        <w:rPr>
          <w:b/>
          <w:bCs/>
          <w:lang w:val="hu-HU"/>
        </w:rPr>
        <w:tab/>
        <w:t>KÜLÖNLEGES TÁROLÁSI ELŐÍRÁSOK</w:t>
      </w:r>
    </w:p>
    <w:p w14:paraId="21BD0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7B37B4" w14:textId="1296CDDA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Ez a gyógyszer nem igényel különleges tárolást.</w:t>
      </w:r>
    </w:p>
    <w:p w14:paraId="3E63D679" w14:textId="1727B53A" w:rsidR="003F0F07" w:rsidRDefault="003F0F07" w:rsidP="00CE02E2">
      <w:pPr>
        <w:spacing w:line="240" w:lineRule="auto"/>
        <w:rPr>
          <w:lang w:val="hu-HU"/>
        </w:rPr>
      </w:pPr>
    </w:p>
    <w:p w14:paraId="696040AB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7114D75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lastRenderedPageBreak/>
        <w:t>10.</w:t>
      </w:r>
      <w:r w:rsidRPr="003F0F07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7972F67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025ECF" w14:textId="2363CCF4" w:rsidR="00CE02E2" w:rsidRDefault="003F0F07" w:rsidP="00CE02E2">
      <w:pPr>
        <w:spacing w:line="240" w:lineRule="auto"/>
        <w:rPr>
          <w:noProof/>
          <w:lang w:val="hu-HU"/>
        </w:rPr>
      </w:pPr>
      <w:r w:rsidRPr="00130037">
        <w:rPr>
          <w:lang w:val="hu-HU"/>
        </w:rPr>
        <w:t>Bármilyen fel nem használt gyógyszer, illetve hulladékanyag megsemmisítését a gyógyszerekre vonatkozó előírások szerint kell végrehajtani</w:t>
      </w:r>
      <w:r>
        <w:rPr>
          <w:noProof/>
          <w:lang w:val="hu-HU"/>
        </w:rPr>
        <w:t>.</w:t>
      </w:r>
    </w:p>
    <w:p w14:paraId="46BA6AFB" w14:textId="78A6FDD1" w:rsidR="003F0F07" w:rsidRDefault="003F0F07" w:rsidP="00CE02E2">
      <w:pPr>
        <w:spacing w:line="240" w:lineRule="auto"/>
        <w:rPr>
          <w:noProof/>
          <w:lang w:val="hu-HU"/>
        </w:rPr>
      </w:pPr>
    </w:p>
    <w:p w14:paraId="39642493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0BFBDD41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11.</w:t>
      </w:r>
      <w:r w:rsidRPr="003F0F07">
        <w:rPr>
          <w:b/>
          <w:bCs/>
          <w:lang w:val="hu-HU"/>
        </w:rPr>
        <w:tab/>
        <w:t>A FORGALOMBA HOZATALI ENGEDÉLY JOGOSULTJÁNAK NEVE ÉS CÍME</w:t>
      </w:r>
    </w:p>
    <w:p w14:paraId="5863C6F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EFB4C6" w14:textId="77777777" w:rsidR="003F0F07" w:rsidRPr="00F61911" w:rsidRDefault="003F0F07" w:rsidP="003F0F07">
      <w:pPr>
        <w:rPr>
          <w:noProof/>
        </w:rPr>
      </w:pPr>
      <w:r w:rsidRPr="00F61911">
        <w:rPr>
          <w:noProof/>
        </w:rPr>
        <w:t>Galenika International Kft.</w:t>
      </w:r>
    </w:p>
    <w:p w14:paraId="26856B9C" w14:textId="77777777" w:rsidR="003F0F07" w:rsidRDefault="003F0F07" w:rsidP="003F0F07">
      <w:pPr>
        <w:rPr>
          <w:noProof/>
        </w:rPr>
      </w:pPr>
      <w:r w:rsidRPr="006E4652">
        <w:rPr>
          <w:noProof/>
        </w:rPr>
        <w:t xml:space="preserve">2040 Budaörs, </w:t>
      </w:r>
    </w:p>
    <w:p w14:paraId="1CF6CC40" w14:textId="72E3C18E" w:rsidR="003F0F07" w:rsidRPr="006E4652" w:rsidRDefault="003F0F07" w:rsidP="003F0F07">
      <w:pPr>
        <w:rPr>
          <w:noProof/>
        </w:rPr>
      </w:pPr>
      <w:r w:rsidRPr="006E4652">
        <w:rPr>
          <w:noProof/>
        </w:rPr>
        <w:t>Baross utca 165/3</w:t>
      </w:r>
      <w:r>
        <w:rPr>
          <w:noProof/>
        </w:rPr>
        <w:t>.</w:t>
      </w:r>
    </w:p>
    <w:p w14:paraId="540F2FF1" w14:textId="4A0A7F3A" w:rsidR="00CE02E2" w:rsidRPr="003F0F07" w:rsidRDefault="003F0F07" w:rsidP="003F0F07">
      <w:proofErr w:type="spellStart"/>
      <w:r>
        <w:t>Magyarország</w:t>
      </w:r>
      <w:proofErr w:type="spellEnd"/>
    </w:p>
    <w:p w14:paraId="65AF143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8A6FF1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993B91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12.</w:t>
      </w:r>
      <w:r w:rsidRPr="003F0F07">
        <w:rPr>
          <w:b/>
          <w:bCs/>
          <w:lang w:val="hu-HU"/>
        </w:rPr>
        <w:tab/>
        <w:t xml:space="preserve">A FORGALOMBA HOZATALI ENGEDÉLY </w:t>
      </w:r>
      <w:proofErr w:type="gramStart"/>
      <w:r w:rsidRPr="003F0F07">
        <w:rPr>
          <w:b/>
          <w:bCs/>
          <w:lang w:val="hu-HU"/>
        </w:rPr>
        <w:t>SZÁMA(</w:t>
      </w:r>
      <w:proofErr w:type="gramEnd"/>
      <w:r w:rsidRPr="003F0F07">
        <w:rPr>
          <w:b/>
          <w:bCs/>
          <w:lang w:val="hu-HU"/>
        </w:rPr>
        <w:t>I)</w:t>
      </w:r>
    </w:p>
    <w:p w14:paraId="032F9A1F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409A9D9" w14:textId="3D1E2890" w:rsidR="00367F19" w:rsidRPr="00367F19" w:rsidRDefault="00367F19" w:rsidP="00367F19">
      <w:pPr>
        <w:spacing w:line="240" w:lineRule="auto"/>
        <w:rPr>
          <w:lang w:val="hu-HU"/>
        </w:rPr>
      </w:pPr>
      <w:r>
        <w:rPr>
          <w:lang w:val="hu-HU"/>
        </w:rPr>
        <w:t>OGYI-T-24715/01</w:t>
      </w:r>
    </w:p>
    <w:p w14:paraId="31C5EFF4" w14:textId="651E7CF1" w:rsidR="00367F19" w:rsidRPr="00367F19" w:rsidRDefault="00367F19" w:rsidP="00367F19">
      <w:pPr>
        <w:spacing w:line="240" w:lineRule="auto"/>
        <w:rPr>
          <w:lang w:val="hu-HU"/>
        </w:rPr>
      </w:pPr>
      <w:r w:rsidRPr="00367F19">
        <w:rPr>
          <w:highlight w:val="lightGray"/>
          <w:lang w:val="hu-HU"/>
        </w:rPr>
        <w:t>OGYI-T-24715/02</w:t>
      </w:r>
    </w:p>
    <w:p w14:paraId="63EEB73F" w14:textId="0C69A280" w:rsidR="00CE02E2" w:rsidRDefault="00CE02E2" w:rsidP="00CE02E2">
      <w:pPr>
        <w:spacing w:line="240" w:lineRule="auto"/>
        <w:rPr>
          <w:lang w:val="hu-HU"/>
        </w:rPr>
      </w:pPr>
    </w:p>
    <w:p w14:paraId="4B8BCAE3" w14:textId="77777777" w:rsidR="00367F19" w:rsidRPr="003F0F07" w:rsidRDefault="00367F19" w:rsidP="00CE02E2">
      <w:pPr>
        <w:spacing w:line="240" w:lineRule="auto"/>
        <w:rPr>
          <w:lang w:val="hu-HU"/>
        </w:rPr>
      </w:pPr>
    </w:p>
    <w:p w14:paraId="57F8D8D5" w14:textId="65C7FC68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13.</w:t>
      </w:r>
      <w:r w:rsidRPr="003F0F07">
        <w:rPr>
          <w:b/>
          <w:bCs/>
          <w:lang w:val="hu-HU"/>
        </w:rPr>
        <w:tab/>
        <w:t>A GYÁRTÁSI TÉTEL SZÁMA</w:t>
      </w:r>
    </w:p>
    <w:p w14:paraId="00A3414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20B9809" w14:textId="0D53FDA8" w:rsidR="00CE02E2" w:rsidRDefault="006B287C" w:rsidP="00CE02E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3FD14681" w14:textId="5A8A9D00" w:rsidR="004A169F" w:rsidRDefault="004A169F" w:rsidP="00CE02E2">
      <w:pPr>
        <w:spacing w:line="240" w:lineRule="auto"/>
        <w:rPr>
          <w:lang w:val="hu-HU"/>
        </w:rPr>
      </w:pPr>
    </w:p>
    <w:p w14:paraId="12B5F68C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61D44BF0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14.</w:t>
      </w:r>
      <w:r w:rsidRPr="003F0F07">
        <w:rPr>
          <w:b/>
          <w:bCs/>
          <w:lang w:val="hu-HU"/>
        </w:rPr>
        <w:tab/>
        <w:t>A GYÓGYSZER RENDELHETŐSÉGE</w:t>
      </w:r>
    </w:p>
    <w:p w14:paraId="287224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DE17B74" w14:textId="24792D82" w:rsidR="00CE02E2" w:rsidRDefault="006C1FB2" w:rsidP="00CE02E2">
      <w:pPr>
        <w:spacing w:line="240" w:lineRule="auto"/>
        <w:rPr>
          <w:lang w:val="hu-HU"/>
        </w:rPr>
      </w:pPr>
      <w:r w:rsidRPr="006C1FB2">
        <w:rPr>
          <w:lang w:val="hu-HU"/>
        </w:rPr>
        <w:t>Orvosi rendelvényhez kötött gyógyszer (J).</w:t>
      </w:r>
    </w:p>
    <w:p w14:paraId="0C86FBB0" w14:textId="77777777" w:rsidR="006C1FB2" w:rsidRPr="003F0F07" w:rsidRDefault="006C1FB2" w:rsidP="00CE02E2">
      <w:pPr>
        <w:spacing w:line="240" w:lineRule="auto"/>
        <w:rPr>
          <w:lang w:val="hu-HU"/>
        </w:rPr>
      </w:pPr>
    </w:p>
    <w:p w14:paraId="0E49ED15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15.</w:t>
      </w:r>
      <w:r w:rsidRPr="003F0F07">
        <w:rPr>
          <w:b/>
          <w:bCs/>
          <w:lang w:val="hu-HU"/>
        </w:rPr>
        <w:tab/>
        <w:t>AZ ALKALMAZÁSRA VONATKOZÓ UTASÍTÁSOK</w:t>
      </w:r>
    </w:p>
    <w:p w14:paraId="4518ED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ADC2BEE" w14:textId="514DC3E0" w:rsidR="004A169F" w:rsidRPr="003F0F07" w:rsidRDefault="004A169F" w:rsidP="004A169F">
      <w:pPr>
        <w:spacing w:line="240" w:lineRule="auto"/>
        <w:rPr>
          <w:lang w:val="hu-HU"/>
        </w:rPr>
      </w:pPr>
    </w:p>
    <w:p w14:paraId="6851EFE2" w14:textId="3B8E0721" w:rsidR="00CE02E2" w:rsidRDefault="00CE02E2" w:rsidP="00CE02E2">
      <w:pPr>
        <w:spacing w:line="240" w:lineRule="auto"/>
        <w:rPr>
          <w:lang w:val="hu-HU"/>
        </w:rPr>
      </w:pPr>
    </w:p>
    <w:p w14:paraId="52B44345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A6CB02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16.</w:t>
      </w:r>
      <w:r w:rsidRPr="003F0F07">
        <w:rPr>
          <w:b/>
          <w:bCs/>
          <w:lang w:val="hu-HU"/>
        </w:rPr>
        <w:tab/>
        <w:t>BRAILLE ÍRÁSSAL FELTÜNTETETT INFORMÁCIÓK</w:t>
      </w:r>
    </w:p>
    <w:p w14:paraId="26AFB0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D2424C2" w14:textId="208E2FFC" w:rsidR="00CE02E2" w:rsidRPr="003F0F07" w:rsidRDefault="004A169F" w:rsidP="00CE02E2">
      <w:pPr>
        <w:spacing w:line="240" w:lineRule="auto"/>
        <w:rPr>
          <w:shd w:val="clear" w:color="auto" w:fill="CCCCCC"/>
          <w:lang w:val="hu-HU"/>
        </w:rPr>
      </w:pPr>
      <w:proofErr w:type="spellStart"/>
      <w:r>
        <w:rPr>
          <w:shd w:val="clear" w:color="auto" w:fill="CCCCCC"/>
          <w:lang w:val="hu-HU"/>
        </w:rPr>
        <w:t>Evoxyr</w:t>
      </w:r>
      <w:proofErr w:type="spellEnd"/>
      <w:r>
        <w:rPr>
          <w:shd w:val="clear" w:color="auto" w:fill="CCCCCC"/>
          <w:lang w:val="hu-HU"/>
        </w:rPr>
        <w:t xml:space="preserve"> 10 mg</w:t>
      </w:r>
    </w:p>
    <w:p w14:paraId="2EA2EF1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BAD2D8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0937769F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– 2D VONALKÓD</w:t>
      </w:r>
    </w:p>
    <w:p w14:paraId="2FCE768C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1EA6A8F6" w14:textId="1798C95B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  <w:r w:rsidRPr="003F0F07">
        <w:rPr>
          <w:highlight w:val="lightGray"/>
          <w:lang w:val="hu-HU"/>
        </w:rPr>
        <w:t xml:space="preserve">Egyedi </w:t>
      </w:r>
      <w:proofErr w:type="spellStart"/>
      <w:r w:rsidRPr="003F0F07">
        <w:rPr>
          <w:highlight w:val="lightGray"/>
          <w:lang w:val="hu-HU"/>
        </w:rPr>
        <w:t>azonosítójú</w:t>
      </w:r>
      <w:proofErr w:type="spellEnd"/>
      <w:r w:rsidRPr="003F0F07">
        <w:rPr>
          <w:highlight w:val="lightGray"/>
          <w:lang w:val="hu-HU"/>
        </w:rPr>
        <w:t xml:space="preserve"> 2D vonalkóddal ellátva.</w:t>
      </w:r>
    </w:p>
    <w:p w14:paraId="7AAC9F82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4B703CA1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3BED1A75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OLVASHATÓ FORMÁTUMA</w:t>
      </w:r>
    </w:p>
    <w:p w14:paraId="121CC031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5CD8A80F" w14:textId="77777777" w:rsidR="004A169F" w:rsidRDefault="00CE02E2" w:rsidP="00CE02E2">
      <w:pPr>
        <w:rPr>
          <w:lang w:val="hu-HU"/>
        </w:rPr>
      </w:pPr>
      <w:r w:rsidRPr="003F0F07">
        <w:rPr>
          <w:lang w:val="hu-HU"/>
        </w:rPr>
        <w:t xml:space="preserve">PC {szám} </w:t>
      </w:r>
    </w:p>
    <w:p w14:paraId="034AC449" w14:textId="497BE247" w:rsidR="00CE02E2" w:rsidRPr="003F0F07" w:rsidRDefault="00CE02E2" w:rsidP="004A169F">
      <w:pPr>
        <w:rPr>
          <w:lang w:val="hu-HU"/>
        </w:rPr>
      </w:pPr>
      <w:r w:rsidRPr="003F0F07">
        <w:rPr>
          <w:lang w:val="hu-HU"/>
        </w:rPr>
        <w:t>SN {szám}</w:t>
      </w:r>
    </w:p>
    <w:p w14:paraId="6658DCA4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2E8F23E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b/>
          <w:bCs/>
          <w:u w:val="single"/>
          <w:lang w:val="hu-HU"/>
        </w:rPr>
        <w:br w:type="page"/>
      </w:r>
    </w:p>
    <w:p w14:paraId="4462664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0DFBC06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E116293" w14:textId="58E6D8EE" w:rsidR="00CE02E2" w:rsidRPr="003F0F07" w:rsidRDefault="004A169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3F0F07">
        <w:rPr>
          <w:b/>
          <w:bCs/>
          <w:lang w:val="hu-HU"/>
        </w:rPr>
        <w:t>BUBORÉKCSOMAGOLÁS</w:t>
      </w:r>
    </w:p>
    <w:p w14:paraId="4BFF607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F2599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796B9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4D213B6C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3FEA8699" w14:textId="77777777" w:rsidR="004A169F" w:rsidRPr="003F0F07" w:rsidRDefault="004A169F" w:rsidP="004A169F">
      <w:pPr>
        <w:spacing w:line="240" w:lineRule="auto"/>
        <w:rPr>
          <w:lang w:val="hu-HU"/>
        </w:rPr>
      </w:pPr>
      <w:proofErr w:type="spellStart"/>
      <w:r w:rsidRPr="003F0F07">
        <w:rPr>
          <w:lang w:val="hu-HU"/>
        </w:rPr>
        <w:t>Evoxyr</w:t>
      </w:r>
      <w:proofErr w:type="spellEnd"/>
      <w:r w:rsidRPr="003F0F07">
        <w:rPr>
          <w:lang w:val="hu-HU"/>
        </w:rPr>
        <w:t xml:space="preserve"> 10 mg filmtabletta</w:t>
      </w:r>
    </w:p>
    <w:p w14:paraId="233A71D4" w14:textId="6548ABCA" w:rsidR="004A169F" w:rsidRPr="003F0F07" w:rsidRDefault="004A169F" w:rsidP="004A169F">
      <w:pPr>
        <w:spacing w:line="240" w:lineRule="auto"/>
        <w:rPr>
          <w:b/>
          <w:lang w:val="hu-HU"/>
        </w:rPr>
      </w:pPr>
      <w:proofErr w:type="spellStart"/>
      <w:r w:rsidRPr="003F0F07">
        <w:rPr>
          <w:lang w:val="hu-HU"/>
        </w:rPr>
        <w:t>rivaroxab</w:t>
      </w:r>
      <w:r w:rsidR="007E520D">
        <w:rPr>
          <w:lang w:val="hu-HU"/>
        </w:rPr>
        <w:t>á</w:t>
      </w:r>
      <w:r w:rsidRPr="003F0F07">
        <w:rPr>
          <w:lang w:val="hu-HU"/>
        </w:rPr>
        <w:t>n</w:t>
      </w:r>
      <w:proofErr w:type="spellEnd"/>
    </w:p>
    <w:p w14:paraId="78E646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5268F37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23510F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  <w:t>A FORGALOMBA HOZATALI ENGEDÉLY JOGOSULTJÁNAK NEVE</w:t>
      </w:r>
    </w:p>
    <w:p w14:paraId="77D0E3A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D608EC0" w14:textId="0D704AF6" w:rsidR="00CE02E2" w:rsidRDefault="004A169F" w:rsidP="00CE02E2">
      <w:pPr>
        <w:spacing w:line="240" w:lineRule="auto"/>
        <w:rPr>
          <w:noProof/>
        </w:rPr>
      </w:pPr>
      <w:r>
        <w:rPr>
          <w:noProof/>
        </w:rPr>
        <w:t>Galenika International Kft.</w:t>
      </w:r>
    </w:p>
    <w:p w14:paraId="27F88AB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C5159A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7E8555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LEJÁRATI IDŐ</w:t>
      </w:r>
    </w:p>
    <w:p w14:paraId="371E10D8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78F115" w14:textId="2F603F25" w:rsidR="00CE02E2" w:rsidRDefault="004A169F" w:rsidP="00CE02E2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6AD0BD19" w14:textId="64F35E04" w:rsidR="004A169F" w:rsidRDefault="004A169F" w:rsidP="00CE02E2">
      <w:pPr>
        <w:spacing w:line="240" w:lineRule="auto"/>
        <w:rPr>
          <w:lang w:val="hu-HU"/>
        </w:rPr>
      </w:pPr>
    </w:p>
    <w:p w14:paraId="676ABC0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15C57877" w14:textId="23A18F33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A GYÁRTÁSI TÉTEL SZÁMA</w:t>
      </w:r>
    </w:p>
    <w:p w14:paraId="53AB2BCB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8BBFE49" w14:textId="1A632EF5" w:rsidR="00CE02E2" w:rsidRDefault="006B287C" w:rsidP="00CE02E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11A48C5A" w14:textId="70A91D67" w:rsidR="004A169F" w:rsidRDefault="004A169F" w:rsidP="00CE02E2">
      <w:pPr>
        <w:spacing w:line="240" w:lineRule="auto"/>
        <w:rPr>
          <w:lang w:val="hu-HU"/>
        </w:rPr>
      </w:pPr>
    </w:p>
    <w:p w14:paraId="22D9E7EA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0F1713C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>EGYÉB INFORMÁCIÓK</w:t>
      </w:r>
    </w:p>
    <w:p w14:paraId="035FA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B97596" w14:textId="6DE51E24" w:rsidR="002D64FD" w:rsidRPr="00BC6D35" w:rsidRDefault="006B287C">
      <w:pPr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Company</w:t>
      </w:r>
      <w:proofErr w:type="spellEnd"/>
      <w:r>
        <w:rPr>
          <w:i/>
          <w:iCs/>
          <w:lang w:val="hu-HU"/>
        </w:rPr>
        <w:t xml:space="preserve"> </w:t>
      </w:r>
      <w:proofErr w:type="spellStart"/>
      <w:r>
        <w:rPr>
          <w:i/>
          <w:iCs/>
          <w:lang w:val="hu-HU"/>
        </w:rPr>
        <w:t>Logo</w:t>
      </w:r>
      <w:proofErr w:type="spellEnd"/>
    </w:p>
    <w:sectPr w:rsidR="002D64FD" w:rsidRPr="00BC6D35" w:rsidSect="00B933E0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AE61F" w14:textId="77777777" w:rsidR="00CA4352" w:rsidRDefault="00CA4352" w:rsidP="008A3982">
      <w:pPr>
        <w:spacing w:line="240" w:lineRule="auto"/>
      </w:pPr>
      <w:r>
        <w:separator/>
      </w:r>
    </w:p>
  </w:endnote>
  <w:endnote w:type="continuationSeparator" w:id="0">
    <w:p w14:paraId="7BABD292" w14:textId="77777777" w:rsidR="00CA4352" w:rsidRDefault="00CA4352" w:rsidP="008A39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D1FA7" w14:textId="032C007A" w:rsidR="008A3982" w:rsidRPr="00DF7E4E" w:rsidRDefault="00866E80">
    <w:pPr>
      <w:pStyle w:val="llb"/>
      <w:rPr>
        <w:sz w:val="18"/>
        <w:szCs w:val="18"/>
      </w:rPr>
    </w:pPr>
    <w:r>
      <w:rPr>
        <w:sz w:val="18"/>
        <w:szCs w:val="18"/>
      </w:rPr>
      <w:t>NNGYK/ETGY/16037</w:t>
    </w:r>
    <w:r w:rsidRPr="00866E80">
      <w:rPr>
        <w:sz w:val="18"/>
        <w:szCs w:val="18"/>
      </w:rPr>
      <w:t>/2026</w:t>
    </w:r>
    <w:r w:rsidR="00BC6D35">
      <w:rPr>
        <w:sz w:val="18"/>
        <w:szCs w:val="18"/>
      </w:rPr>
      <w:tab/>
    </w:r>
    <w:r w:rsidR="00BC6D35">
      <w:rPr>
        <w:sz w:val="18"/>
        <w:szCs w:val="18"/>
      </w:rPr>
      <w:tab/>
      <w:t xml:space="preserve">2026. </w:t>
    </w:r>
    <w:proofErr w:type="spellStart"/>
    <w:proofErr w:type="gramStart"/>
    <w:r w:rsidR="00BC6D35">
      <w:rPr>
        <w:sz w:val="18"/>
        <w:szCs w:val="18"/>
      </w:rPr>
      <w:t>június</w:t>
    </w:r>
    <w:proofErr w:type="spellEnd"/>
    <w:proofErr w:type="gramEnd"/>
    <w:r w:rsidR="00BC6D35">
      <w:rPr>
        <w:sz w:val="18"/>
        <w:szCs w:val="18"/>
      </w:rPr>
      <w:t xml:space="preserve">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A4A0F" w14:textId="77777777" w:rsidR="00CA4352" w:rsidRDefault="00CA4352" w:rsidP="008A3982">
      <w:pPr>
        <w:spacing w:line="240" w:lineRule="auto"/>
      </w:pPr>
      <w:r>
        <w:separator/>
      </w:r>
    </w:p>
  </w:footnote>
  <w:footnote w:type="continuationSeparator" w:id="0">
    <w:p w14:paraId="5C7F6997" w14:textId="77777777" w:rsidR="00CA4352" w:rsidRDefault="00CA4352" w:rsidP="008A398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821385054"/>
      <w:docPartObj>
        <w:docPartGallery w:val="Page Numbers (Top of Page)"/>
        <w:docPartUnique/>
      </w:docPartObj>
    </w:sdtPr>
    <w:sdtEndPr/>
    <w:sdtContent>
      <w:p w14:paraId="1E19C602" w14:textId="72DB256F" w:rsidR="008A3982" w:rsidRPr="00DF7E4E" w:rsidRDefault="008A3982">
        <w:pPr>
          <w:pStyle w:val="lfej"/>
          <w:jc w:val="center"/>
          <w:rPr>
            <w:sz w:val="18"/>
            <w:szCs w:val="18"/>
          </w:rPr>
        </w:pPr>
        <w:r w:rsidRPr="00DF7E4E">
          <w:rPr>
            <w:sz w:val="18"/>
            <w:szCs w:val="18"/>
          </w:rPr>
          <w:fldChar w:fldCharType="begin"/>
        </w:r>
        <w:r w:rsidRPr="00DF7E4E">
          <w:rPr>
            <w:sz w:val="18"/>
            <w:szCs w:val="18"/>
          </w:rPr>
          <w:instrText>PAGE   \* MERGEFORMAT</w:instrText>
        </w:r>
        <w:r w:rsidRPr="00DF7E4E">
          <w:rPr>
            <w:sz w:val="18"/>
            <w:szCs w:val="18"/>
          </w:rPr>
          <w:fldChar w:fldCharType="separate"/>
        </w:r>
        <w:r w:rsidR="00BC6D35" w:rsidRPr="00BC6D35">
          <w:rPr>
            <w:noProof/>
            <w:sz w:val="18"/>
            <w:szCs w:val="18"/>
            <w:lang w:val="hu-HU"/>
          </w:rPr>
          <w:t>3</w:t>
        </w:r>
        <w:r w:rsidRPr="00DF7E4E">
          <w:rPr>
            <w:sz w:val="18"/>
            <w:szCs w:val="18"/>
          </w:rPr>
          <w:fldChar w:fldCharType="end"/>
        </w:r>
      </w:p>
    </w:sdtContent>
  </w:sdt>
  <w:p w14:paraId="381B31A5" w14:textId="77777777" w:rsidR="008A3982" w:rsidRDefault="008A398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2E2"/>
    <w:rsid w:val="0013428B"/>
    <w:rsid w:val="00197DDC"/>
    <w:rsid w:val="002509DC"/>
    <w:rsid w:val="002B49A6"/>
    <w:rsid w:val="002D64FD"/>
    <w:rsid w:val="00367F19"/>
    <w:rsid w:val="003D6512"/>
    <w:rsid w:val="003F0F07"/>
    <w:rsid w:val="004A169F"/>
    <w:rsid w:val="004A28CD"/>
    <w:rsid w:val="004B364F"/>
    <w:rsid w:val="006B287C"/>
    <w:rsid w:val="006C1FB2"/>
    <w:rsid w:val="007E520D"/>
    <w:rsid w:val="00866E80"/>
    <w:rsid w:val="008A3982"/>
    <w:rsid w:val="00B933E0"/>
    <w:rsid w:val="00BC6D35"/>
    <w:rsid w:val="00BE5767"/>
    <w:rsid w:val="00CA4352"/>
    <w:rsid w:val="00CE02E2"/>
    <w:rsid w:val="00D646A8"/>
    <w:rsid w:val="00DE5910"/>
    <w:rsid w:val="00DF7E4E"/>
    <w:rsid w:val="00EC4D02"/>
    <w:rsid w:val="00ED1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EB36E"/>
  <w15:chartTrackingRefBased/>
  <w15:docId w15:val="{1E97B30B-81A3-4EC2-AB64-AC347E5CF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E02E2"/>
    <w:pPr>
      <w:tabs>
        <w:tab w:val="left" w:pos="567"/>
      </w:tabs>
      <w:spacing w:after="0" w:line="260" w:lineRule="exact"/>
    </w:pPr>
    <w:rPr>
      <w:rFonts w:ascii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E520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520D"/>
    <w:rPr>
      <w:rFonts w:ascii="Segoe UI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8A398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A3982"/>
    <w:rPr>
      <w:rFonts w:ascii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8A398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3982"/>
    <w:rPr>
      <w:rFonts w:ascii="Times New Roman" w:hAnsi="Times New Roman" w:cs="Times New Roman"/>
      <w:lang w:val="en-GB"/>
    </w:rPr>
  </w:style>
  <w:style w:type="paragraph" w:styleId="Vltozat">
    <w:name w:val="Revision"/>
    <w:hidden/>
    <w:uiPriority w:val="99"/>
    <w:semiHidden/>
    <w:rsid w:val="006B287C"/>
    <w:pPr>
      <w:spacing w:after="0" w:line="240" w:lineRule="auto"/>
    </w:pPr>
    <w:rPr>
      <w:rFonts w:ascii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252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HU_OGYI_7.1</cp:lastModifiedBy>
  <cp:revision>4</cp:revision>
  <dcterms:created xsi:type="dcterms:W3CDTF">2026-09-20T16:14:00Z</dcterms:created>
  <dcterms:modified xsi:type="dcterms:W3CDTF">2026-09-23T13:12:00Z</dcterms:modified>
</cp:coreProperties>
</file>