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0CB6A" w14:textId="77777777" w:rsidR="00DB2B5C" w:rsidRPr="00260ADD" w:rsidRDefault="00B26D82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A KÜLSŐ CSOMAGOLÁSON</w:t>
      </w:r>
      <w:r w:rsidR="00DB2B5C" w:rsidRPr="00260ADD">
        <w:rPr>
          <w:b/>
          <w:noProof/>
          <w:sz w:val="22"/>
          <w:szCs w:val="22"/>
        </w:rPr>
        <w:t xml:space="preserve"> FELTÜNTETENDŐ ADATOK</w:t>
      </w:r>
    </w:p>
    <w:p w14:paraId="2C6887A3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412841CB" w14:textId="77777777" w:rsidR="00DB2B5C" w:rsidRPr="00260ADD" w:rsidRDefault="00B26D82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DOBOZ</w:t>
      </w:r>
    </w:p>
    <w:p w14:paraId="4070F0D2" w14:textId="77777777" w:rsidR="00DB2B5C" w:rsidRPr="00260ADD" w:rsidRDefault="00DB2B5C" w:rsidP="00DB2B5C">
      <w:pPr>
        <w:rPr>
          <w:sz w:val="22"/>
          <w:szCs w:val="22"/>
        </w:rPr>
      </w:pPr>
    </w:p>
    <w:p w14:paraId="47D38D98" w14:textId="77777777" w:rsidR="00DB2B5C" w:rsidRPr="00260ADD" w:rsidRDefault="00DB2B5C" w:rsidP="00DB2B5C">
      <w:pPr>
        <w:rPr>
          <w:sz w:val="22"/>
          <w:szCs w:val="22"/>
        </w:rPr>
      </w:pPr>
    </w:p>
    <w:p w14:paraId="19EBC9E0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1.</w:t>
      </w:r>
      <w:r w:rsidRPr="00260ADD">
        <w:rPr>
          <w:b/>
          <w:noProof/>
          <w:sz w:val="22"/>
          <w:szCs w:val="22"/>
        </w:rPr>
        <w:tab/>
        <w:t>A GYÓGYSZER NEVE</w:t>
      </w:r>
    </w:p>
    <w:p w14:paraId="05AC5F0F" w14:textId="77777777" w:rsidR="00DB2B5C" w:rsidRPr="00FC29AE" w:rsidRDefault="00DB2B5C" w:rsidP="00B26D82">
      <w:pPr>
        <w:pStyle w:val="Nincstrkz"/>
        <w:rPr>
          <w:sz w:val="22"/>
          <w:szCs w:val="22"/>
        </w:rPr>
      </w:pPr>
    </w:p>
    <w:p w14:paraId="40C77D45" w14:textId="1563C9D7" w:rsidR="00B26D82" w:rsidRPr="00FC29AE" w:rsidRDefault="009F7F9A" w:rsidP="00B26D82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Zol</w:t>
      </w:r>
      <w:r w:rsidR="005F01F1" w:rsidRPr="00FC29AE">
        <w:rPr>
          <w:sz w:val="22"/>
          <w:szCs w:val="22"/>
        </w:rPr>
        <w:t xml:space="preserve">edronsav </w:t>
      </w:r>
      <w:r w:rsidR="001D2705" w:rsidRPr="00FC29AE">
        <w:rPr>
          <w:sz w:val="22"/>
          <w:szCs w:val="22"/>
        </w:rPr>
        <w:t>Onkogen</w:t>
      </w:r>
      <w:r w:rsidR="00B26D82" w:rsidRPr="00FC29AE">
        <w:rPr>
          <w:sz w:val="22"/>
          <w:szCs w:val="22"/>
        </w:rPr>
        <w:t xml:space="preserve"> </w:t>
      </w:r>
      <w:r w:rsidR="005A64E9" w:rsidRPr="00FC29AE">
        <w:rPr>
          <w:sz w:val="22"/>
          <w:szCs w:val="22"/>
        </w:rPr>
        <w:t>4</w:t>
      </w:r>
      <w:r w:rsidR="00B26D82" w:rsidRPr="00FC29AE">
        <w:rPr>
          <w:sz w:val="22"/>
          <w:szCs w:val="22"/>
        </w:rPr>
        <w:t xml:space="preserve"> mg/</w:t>
      </w:r>
      <w:r w:rsidR="001B746E" w:rsidRPr="00FC29AE">
        <w:rPr>
          <w:sz w:val="22"/>
          <w:szCs w:val="22"/>
        </w:rPr>
        <w:t>5</w:t>
      </w:r>
      <w:r w:rsidR="00B26D82" w:rsidRPr="00FC29AE">
        <w:rPr>
          <w:sz w:val="22"/>
          <w:szCs w:val="22"/>
        </w:rPr>
        <w:t xml:space="preserve"> ml </w:t>
      </w:r>
      <w:r w:rsidR="00C557B5" w:rsidRPr="00FC29AE">
        <w:rPr>
          <w:sz w:val="22"/>
          <w:szCs w:val="22"/>
        </w:rPr>
        <w:t>koncentrátum oldatos infúzióhoz</w:t>
      </w:r>
      <w:r w:rsidR="00B26D82" w:rsidRPr="00FC29AE">
        <w:rPr>
          <w:sz w:val="22"/>
          <w:szCs w:val="22"/>
        </w:rPr>
        <w:t xml:space="preserve"> </w:t>
      </w:r>
    </w:p>
    <w:p w14:paraId="401D8A19" w14:textId="77777777" w:rsidR="00DB2B5C" w:rsidRPr="00FC29AE" w:rsidRDefault="00B26D82" w:rsidP="00B26D82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zoledronsav</w:t>
      </w:r>
    </w:p>
    <w:p w14:paraId="4847A63E" w14:textId="77777777" w:rsidR="00DB2B5C" w:rsidRPr="00FC29AE" w:rsidRDefault="00DB2B5C" w:rsidP="00B26D82">
      <w:pPr>
        <w:pStyle w:val="Nincstrkz"/>
        <w:rPr>
          <w:sz w:val="22"/>
          <w:szCs w:val="22"/>
        </w:rPr>
      </w:pPr>
    </w:p>
    <w:p w14:paraId="7FC16519" w14:textId="77777777" w:rsidR="00162173" w:rsidRPr="00FC29AE" w:rsidRDefault="00162173" w:rsidP="00B26D82">
      <w:pPr>
        <w:pStyle w:val="Nincstrkz"/>
        <w:rPr>
          <w:sz w:val="22"/>
          <w:szCs w:val="22"/>
        </w:rPr>
      </w:pPr>
    </w:p>
    <w:p w14:paraId="39506259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2.</w:t>
      </w:r>
      <w:r w:rsidRPr="00260ADD">
        <w:rPr>
          <w:b/>
          <w:noProof/>
          <w:sz w:val="22"/>
          <w:szCs w:val="22"/>
        </w:rPr>
        <w:tab/>
        <w:t>HATÓANYAG(OK) MEGNEVEZÉSE</w:t>
      </w:r>
    </w:p>
    <w:p w14:paraId="5BD9CA52" w14:textId="77777777" w:rsidR="00DB2B5C" w:rsidRPr="00FC29AE" w:rsidRDefault="00DB2B5C" w:rsidP="00DB2B5C">
      <w:pPr>
        <w:rPr>
          <w:sz w:val="22"/>
          <w:szCs w:val="22"/>
        </w:rPr>
      </w:pPr>
    </w:p>
    <w:p w14:paraId="4D779934" w14:textId="4AADF22D" w:rsidR="00B26D82" w:rsidRPr="00FC29AE" w:rsidRDefault="00F37BFB" w:rsidP="00DB2B5C">
      <w:pPr>
        <w:rPr>
          <w:sz w:val="22"/>
          <w:szCs w:val="22"/>
        </w:rPr>
      </w:pPr>
      <w:r w:rsidRPr="00FC29AE">
        <w:rPr>
          <w:spacing w:val="-1"/>
          <w:sz w:val="22"/>
          <w:szCs w:val="22"/>
        </w:rPr>
        <w:t xml:space="preserve">Hatóanyag: 4 mg zoledronsavat tartalmaz injekciós </w:t>
      </w:r>
      <w:r w:rsidR="006B216C" w:rsidRPr="00FC29AE">
        <w:rPr>
          <w:spacing w:val="-1"/>
          <w:sz w:val="22"/>
          <w:szCs w:val="22"/>
        </w:rPr>
        <w:t>tartályonként</w:t>
      </w:r>
      <w:r w:rsidRPr="00FC29AE">
        <w:rPr>
          <w:spacing w:val="-1"/>
          <w:sz w:val="22"/>
          <w:szCs w:val="22"/>
        </w:rPr>
        <w:t>, ami 4,264 mg zoledronsav-monohidrátnak felel meg.</w:t>
      </w:r>
    </w:p>
    <w:p w14:paraId="003D2EDF" w14:textId="1E58C610" w:rsidR="00162173" w:rsidRPr="00FC29AE" w:rsidRDefault="00162173" w:rsidP="00DB2B5C">
      <w:pPr>
        <w:rPr>
          <w:sz w:val="22"/>
          <w:szCs w:val="22"/>
        </w:rPr>
      </w:pPr>
    </w:p>
    <w:p w14:paraId="4EB32868" w14:textId="77777777" w:rsidR="00242712" w:rsidRPr="00FC29AE" w:rsidRDefault="00242712" w:rsidP="00DB2B5C">
      <w:pPr>
        <w:rPr>
          <w:sz w:val="22"/>
          <w:szCs w:val="22"/>
        </w:rPr>
      </w:pPr>
    </w:p>
    <w:p w14:paraId="463BBF5C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3.</w:t>
      </w:r>
      <w:r w:rsidRPr="00260ADD">
        <w:rPr>
          <w:b/>
          <w:noProof/>
          <w:sz w:val="22"/>
          <w:szCs w:val="22"/>
        </w:rPr>
        <w:tab/>
        <w:t>SEGÉDANYAGOK FELSOROLÁSA</w:t>
      </w:r>
    </w:p>
    <w:p w14:paraId="7D28F58D" w14:textId="77777777" w:rsidR="003E302D" w:rsidRPr="00260ADD" w:rsidRDefault="003E302D" w:rsidP="00DB2B5C">
      <w:pPr>
        <w:rPr>
          <w:sz w:val="22"/>
          <w:szCs w:val="22"/>
        </w:rPr>
      </w:pPr>
    </w:p>
    <w:p w14:paraId="5278981B" w14:textId="6ADD647D" w:rsidR="00DB2B5C" w:rsidRPr="00FC29AE" w:rsidRDefault="003E302D" w:rsidP="00DB2B5C">
      <w:pPr>
        <w:rPr>
          <w:sz w:val="22"/>
          <w:szCs w:val="22"/>
        </w:rPr>
      </w:pPr>
      <w:r w:rsidRPr="00FC29AE">
        <w:rPr>
          <w:sz w:val="22"/>
          <w:szCs w:val="22"/>
        </w:rPr>
        <w:t>Segédanyagok:</w:t>
      </w:r>
      <w:r w:rsidR="00E609B6" w:rsidRPr="00FC29AE">
        <w:rPr>
          <w:sz w:val="22"/>
          <w:szCs w:val="22"/>
        </w:rPr>
        <w:t xml:space="preserve"> </w:t>
      </w:r>
      <w:r w:rsidR="00FC29AE" w:rsidRPr="00FC29AE">
        <w:rPr>
          <w:sz w:val="22"/>
          <w:szCs w:val="22"/>
        </w:rPr>
        <w:t>m</w:t>
      </w:r>
      <w:r w:rsidR="00B26D82" w:rsidRPr="00FC29AE">
        <w:rPr>
          <w:spacing w:val="1"/>
          <w:sz w:val="22"/>
          <w:szCs w:val="22"/>
        </w:rPr>
        <w:t>a</w:t>
      </w:r>
      <w:r w:rsidR="00B26D82" w:rsidRPr="00FC29AE">
        <w:rPr>
          <w:sz w:val="22"/>
          <w:szCs w:val="22"/>
        </w:rPr>
        <w:t>n</w:t>
      </w:r>
      <w:r w:rsidR="00B26D82" w:rsidRPr="00FC29AE">
        <w:rPr>
          <w:spacing w:val="-2"/>
          <w:sz w:val="22"/>
          <w:szCs w:val="22"/>
        </w:rPr>
        <w:t>n</w:t>
      </w:r>
      <w:r w:rsidR="00B26D82" w:rsidRPr="00FC29AE">
        <w:rPr>
          <w:spacing w:val="1"/>
          <w:sz w:val="22"/>
          <w:szCs w:val="22"/>
        </w:rPr>
        <w:t>it</w:t>
      </w:r>
      <w:r w:rsidR="00B26D82" w:rsidRPr="00FC29AE">
        <w:rPr>
          <w:sz w:val="22"/>
          <w:szCs w:val="22"/>
        </w:rPr>
        <w:t>,</w:t>
      </w:r>
      <w:r w:rsidR="00B26D82" w:rsidRPr="00FC29AE">
        <w:rPr>
          <w:spacing w:val="-2"/>
          <w:sz w:val="22"/>
          <w:szCs w:val="22"/>
        </w:rPr>
        <w:t xml:space="preserve"> </w:t>
      </w:r>
      <w:r w:rsidR="00B26D82" w:rsidRPr="00FC29AE">
        <w:rPr>
          <w:sz w:val="22"/>
          <w:szCs w:val="22"/>
        </w:rPr>
        <w:t>n</w:t>
      </w:r>
      <w:r w:rsidR="00B26D82" w:rsidRPr="00FC29AE">
        <w:rPr>
          <w:spacing w:val="-2"/>
          <w:sz w:val="22"/>
          <w:szCs w:val="22"/>
        </w:rPr>
        <w:t>á</w:t>
      </w:r>
      <w:r w:rsidR="00B26D82" w:rsidRPr="00FC29AE">
        <w:rPr>
          <w:spacing w:val="1"/>
          <w:sz w:val="22"/>
          <w:szCs w:val="22"/>
        </w:rPr>
        <w:t>t</w:t>
      </w:r>
      <w:r w:rsidR="00B26D82" w:rsidRPr="00FC29AE">
        <w:rPr>
          <w:spacing w:val="-2"/>
          <w:sz w:val="22"/>
          <w:szCs w:val="22"/>
        </w:rPr>
        <w:t>r</w:t>
      </w:r>
      <w:r w:rsidR="00B26D82" w:rsidRPr="00FC29AE">
        <w:rPr>
          <w:spacing w:val="1"/>
          <w:sz w:val="22"/>
          <w:szCs w:val="22"/>
        </w:rPr>
        <w:t>i</w:t>
      </w:r>
      <w:r w:rsidR="00B26D82" w:rsidRPr="00FC29AE">
        <w:rPr>
          <w:sz w:val="22"/>
          <w:szCs w:val="22"/>
        </w:rPr>
        <w:t>um</w:t>
      </w:r>
      <w:r w:rsidR="00B26D82" w:rsidRPr="00FC29AE">
        <w:rPr>
          <w:spacing w:val="-4"/>
          <w:sz w:val="22"/>
          <w:szCs w:val="22"/>
        </w:rPr>
        <w:t>-</w:t>
      </w:r>
      <w:r w:rsidR="00B26D82" w:rsidRPr="00FC29AE">
        <w:rPr>
          <w:sz w:val="22"/>
          <w:szCs w:val="22"/>
        </w:rPr>
        <w:t>c</w:t>
      </w:r>
      <w:r w:rsidR="00B26D82" w:rsidRPr="00FC29AE">
        <w:rPr>
          <w:spacing w:val="1"/>
          <w:sz w:val="22"/>
          <w:szCs w:val="22"/>
        </w:rPr>
        <w:t>itr</w:t>
      </w:r>
      <w:r w:rsidR="00B26D82" w:rsidRPr="00FC29AE">
        <w:rPr>
          <w:spacing w:val="-2"/>
          <w:sz w:val="22"/>
          <w:szCs w:val="22"/>
        </w:rPr>
        <w:t>á</w:t>
      </w:r>
      <w:r w:rsidR="00B26D82" w:rsidRPr="00FC29AE">
        <w:rPr>
          <w:sz w:val="22"/>
          <w:szCs w:val="22"/>
        </w:rPr>
        <w:t>t</w:t>
      </w:r>
      <w:r w:rsidR="00B26D82" w:rsidRPr="00FC29AE">
        <w:rPr>
          <w:spacing w:val="1"/>
          <w:sz w:val="22"/>
          <w:szCs w:val="22"/>
        </w:rPr>
        <w:t xml:space="preserve"> </w:t>
      </w:r>
      <w:r w:rsidR="00B26D82" w:rsidRPr="00FC29AE">
        <w:rPr>
          <w:spacing w:val="-2"/>
          <w:sz w:val="22"/>
          <w:szCs w:val="22"/>
        </w:rPr>
        <w:t>é</w:t>
      </w:r>
      <w:r w:rsidR="00B26D82" w:rsidRPr="00FC29AE">
        <w:rPr>
          <w:sz w:val="22"/>
          <w:szCs w:val="22"/>
        </w:rPr>
        <w:t>s</w:t>
      </w:r>
      <w:r w:rsidR="00B26D82" w:rsidRPr="00FC29AE">
        <w:rPr>
          <w:spacing w:val="-2"/>
          <w:sz w:val="22"/>
          <w:szCs w:val="22"/>
        </w:rPr>
        <w:t xml:space="preserve"> </w:t>
      </w:r>
      <w:r w:rsidR="00B26D82" w:rsidRPr="00FC29AE">
        <w:rPr>
          <w:spacing w:val="1"/>
          <w:sz w:val="22"/>
          <w:szCs w:val="22"/>
        </w:rPr>
        <w:t>i</w:t>
      </w:r>
      <w:r w:rsidR="00B26D82" w:rsidRPr="00FC29AE">
        <w:rPr>
          <w:spacing w:val="-2"/>
          <w:sz w:val="22"/>
          <w:szCs w:val="22"/>
        </w:rPr>
        <w:t>n</w:t>
      </w:r>
      <w:r w:rsidR="00B26D82" w:rsidRPr="00FC29AE">
        <w:rPr>
          <w:spacing w:val="1"/>
          <w:sz w:val="22"/>
          <w:szCs w:val="22"/>
        </w:rPr>
        <w:t>j</w:t>
      </w:r>
      <w:r w:rsidR="00B26D82" w:rsidRPr="00FC29AE">
        <w:rPr>
          <w:sz w:val="22"/>
          <w:szCs w:val="22"/>
        </w:rPr>
        <w:t>e</w:t>
      </w:r>
      <w:r w:rsidR="00B26D82" w:rsidRPr="00FC29AE">
        <w:rPr>
          <w:spacing w:val="-2"/>
          <w:sz w:val="22"/>
          <w:szCs w:val="22"/>
        </w:rPr>
        <w:t>k</w:t>
      </w:r>
      <w:r w:rsidR="00B26D82" w:rsidRPr="00FC29AE">
        <w:rPr>
          <w:sz w:val="22"/>
          <w:szCs w:val="22"/>
        </w:rPr>
        <w:t>c</w:t>
      </w:r>
      <w:r w:rsidR="00B26D82" w:rsidRPr="00FC29AE">
        <w:rPr>
          <w:spacing w:val="1"/>
          <w:sz w:val="22"/>
          <w:szCs w:val="22"/>
        </w:rPr>
        <w:t>i</w:t>
      </w:r>
      <w:r w:rsidR="00B26D82" w:rsidRPr="00FC29AE">
        <w:rPr>
          <w:sz w:val="22"/>
          <w:szCs w:val="22"/>
        </w:rPr>
        <w:t>óhoz</w:t>
      </w:r>
      <w:r w:rsidR="00B26D82" w:rsidRPr="00FC29AE">
        <w:rPr>
          <w:spacing w:val="-2"/>
          <w:sz w:val="22"/>
          <w:szCs w:val="22"/>
        </w:rPr>
        <w:t xml:space="preserve"> v</w:t>
      </w:r>
      <w:r w:rsidR="00B26D82" w:rsidRPr="00FC29AE">
        <w:rPr>
          <w:sz w:val="22"/>
          <w:szCs w:val="22"/>
        </w:rPr>
        <w:t>a</w:t>
      </w:r>
      <w:r w:rsidR="00B26D82" w:rsidRPr="00FC29AE">
        <w:rPr>
          <w:spacing w:val="1"/>
          <w:sz w:val="22"/>
          <w:szCs w:val="22"/>
        </w:rPr>
        <w:t>l</w:t>
      </w:r>
      <w:r w:rsidR="00B26D82" w:rsidRPr="00FC29AE">
        <w:rPr>
          <w:sz w:val="22"/>
          <w:szCs w:val="22"/>
        </w:rPr>
        <w:t xml:space="preserve">ó </w:t>
      </w:r>
      <w:r w:rsidR="00B26D82" w:rsidRPr="00FC29AE">
        <w:rPr>
          <w:spacing w:val="-2"/>
          <w:sz w:val="22"/>
          <w:szCs w:val="22"/>
        </w:rPr>
        <w:t>v</w:t>
      </w:r>
      <w:r w:rsidR="00B26D82" w:rsidRPr="00FC29AE">
        <w:rPr>
          <w:spacing w:val="1"/>
          <w:sz w:val="22"/>
          <w:szCs w:val="22"/>
        </w:rPr>
        <w:t>í</w:t>
      </w:r>
      <w:r w:rsidR="00B26D82" w:rsidRPr="00FC29AE">
        <w:rPr>
          <w:spacing w:val="-2"/>
          <w:sz w:val="22"/>
          <w:szCs w:val="22"/>
        </w:rPr>
        <w:t>z</w:t>
      </w:r>
      <w:r w:rsidR="00B26D82" w:rsidRPr="00FC29AE">
        <w:rPr>
          <w:sz w:val="22"/>
          <w:szCs w:val="22"/>
        </w:rPr>
        <w:t>.</w:t>
      </w:r>
    </w:p>
    <w:p w14:paraId="77702091" w14:textId="77777777" w:rsidR="00DB2B5C" w:rsidRPr="00260ADD" w:rsidRDefault="00DB2B5C" w:rsidP="00DB2B5C">
      <w:pPr>
        <w:rPr>
          <w:sz w:val="22"/>
          <w:szCs w:val="22"/>
        </w:rPr>
      </w:pPr>
    </w:p>
    <w:p w14:paraId="239E55EF" w14:textId="77777777" w:rsidR="00162173" w:rsidRPr="00260ADD" w:rsidRDefault="00162173" w:rsidP="00DB2B5C">
      <w:pPr>
        <w:rPr>
          <w:sz w:val="22"/>
          <w:szCs w:val="22"/>
        </w:rPr>
      </w:pPr>
    </w:p>
    <w:p w14:paraId="0C538406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4.</w:t>
      </w:r>
      <w:r w:rsidRPr="00260ADD">
        <w:rPr>
          <w:b/>
          <w:noProof/>
          <w:sz w:val="22"/>
          <w:szCs w:val="22"/>
        </w:rPr>
        <w:tab/>
        <w:t>GYÓGYSZERFORMA ÉS TARTALOM</w:t>
      </w:r>
    </w:p>
    <w:p w14:paraId="7AFC979E" w14:textId="77777777" w:rsidR="00DB2B5C" w:rsidRPr="00FC29AE" w:rsidRDefault="00DB2B5C" w:rsidP="00B26D82">
      <w:pPr>
        <w:pStyle w:val="Nincstrkz"/>
        <w:rPr>
          <w:sz w:val="22"/>
          <w:szCs w:val="22"/>
        </w:rPr>
      </w:pPr>
    </w:p>
    <w:p w14:paraId="457343C0" w14:textId="714F9128" w:rsidR="009E73ED" w:rsidRPr="00FC29AE" w:rsidRDefault="009E73ED" w:rsidP="0086139E">
      <w:pPr>
        <w:rPr>
          <w:sz w:val="22"/>
          <w:szCs w:val="22"/>
          <w:shd w:val="clear" w:color="auto" w:fill="CCCCCC"/>
        </w:rPr>
      </w:pPr>
      <w:r w:rsidRPr="00FC29AE">
        <w:rPr>
          <w:sz w:val="22"/>
          <w:szCs w:val="22"/>
          <w:shd w:val="clear" w:color="auto" w:fill="CCCCCC"/>
        </w:rPr>
        <w:t xml:space="preserve">Koncentrátum </w:t>
      </w:r>
      <w:r w:rsidR="00C557B5" w:rsidRPr="00FC29AE">
        <w:rPr>
          <w:sz w:val="22"/>
          <w:szCs w:val="22"/>
          <w:shd w:val="clear" w:color="auto" w:fill="CCCCCC"/>
        </w:rPr>
        <w:t>oldatos infúzióhoz</w:t>
      </w:r>
      <w:r w:rsidRPr="00FC29AE">
        <w:rPr>
          <w:sz w:val="22"/>
          <w:szCs w:val="22"/>
          <w:shd w:val="clear" w:color="auto" w:fill="CCCCCC"/>
        </w:rPr>
        <w:t xml:space="preserve"> </w:t>
      </w:r>
    </w:p>
    <w:p w14:paraId="1DA1D151" w14:textId="40CA1FD9" w:rsidR="001D3D40" w:rsidRPr="00FC29AE" w:rsidRDefault="00AB4731" w:rsidP="00B26D82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1 db</w:t>
      </w:r>
      <w:r w:rsidR="00B26D82" w:rsidRPr="00FC29AE">
        <w:rPr>
          <w:spacing w:val="-3"/>
          <w:sz w:val="22"/>
          <w:szCs w:val="22"/>
        </w:rPr>
        <w:t xml:space="preserve"> </w:t>
      </w:r>
      <w:r w:rsidR="001116FF" w:rsidRPr="00FC29AE">
        <w:rPr>
          <w:sz w:val="22"/>
          <w:szCs w:val="22"/>
        </w:rPr>
        <w:t xml:space="preserve">injekciós </w:t>
      </w:r>
      <w:r w:rsidR="003114B3" w:rsidRPr="00FC29AE">
        <w:rPr>
          <w:sz w:val="22"/>
          <w:szCs w:val="22"/>
        </w:rPr>
        <w:t>tartály</w:t>
      </w:r>
    </w:p>
    <w:p w14:paraId="3D086ADB" w14:textId="77777777" w:rsidR="00333BAE" w:rsidRPr="00FC29AE" w:rsidRDefault="00333BAE" w:rsidP="00333BAE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4 mg / 5 ml</w:t>
      </w:r>
    </w:p>
    <w:p w14:paraId="41CF8C4C" w14:textId="77777777" w:rsidR="00DB2B5C" w:rsidRPr="00FC29AE" w:rsidRDefault="00DB2B5C" w:rsidP="00B26D82">
      <w:pPr>
        <w:pStyle w:val="Nincstrkz"/>
        <w:rPr>
          <w:sz w:val="22"/>
          <w:szCs w:val="22"/>
        </w:rPr>
      </w:pPr>
    </w:p>
    <w:p w14:paraId="52460990" w14:textId="77777777" w:rsidR="00162173" w:rsidRPr="00FC29AE" w:rsidRDefault="00162173" w:rsidP="00B26D82">
      <w:pPr>
        <w:pStyle w:val="Nincstrkz"/>
        <w:rPr>
          <w:sz w:val="22"/>
          <w:szCs w:val="22"/>
        </w:rPr>
      </w:pPr>
    </w:p>
    <w:p w14:paraId="63E9BDDD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5.</w:t>
      </w:r>
      <w:r w:rsidRPr="00260ADD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1925BE59" w14:textId="77777777" w:rsidR="00DB2B5C" w:rsidRPr="00260ADD" w:rsidRDefault="00DB2B5C" w:rsidP="00DB2B5C">
      <w:pPr>
        <w:rPr>
          <w:sz w:val="22"/>
          <w:szCs w:val="22"/>
        </w:rPr>
      </w:pPr>
    </w:p>
    <w:p w14:paraId="580427DC" w14:textId="5E26F548" w:rsidR="00B26D82" w:rsidRPr="00FC29AE" w:rsidRDefault="00FC29AE" w:rsidP="00B26D82">
      <w:pPr>
        <w:pStyle w:val="Nincstrkz"/>
        <w:rPr>
          <w:sz w:val="22"/>
          <w:szCs w:val="22"/>
        </w:rPr>
      </w:pPr>
      <w:r w:rsidRPr="00FC29AE">
        <w:rPr>
          <w:spacing w:val="-1"/>
          <w:sz w:val="22"/>
          <w:szCs w:val="22"/>
        </w:rPr>
        <w:t>Kizárólag</w:t>
      </w:r>
      <w:r w:rsidRPr="00FC29AE">
        <w:rPr>
          <w:spacing w:val="-2"/>
          <w:sz w:val="22"/>
          <w:szCs w:val="22"/>
        </w:rPr>
        <w:t xml:space="preserve"> </w:t>
      </w:r>
      <w:r w:rsidR="00B26D82" w:rsidRPr="00FC29AE">
        <w:rPr>
          <w:sz w:val="22"/>
          <w:szCs w:val="22"/>
        </w:rPr>
        <w:t>eg</w:t>
      </w:r>
      <w:r w:rsidR="00B26D82" w:rsidRPr="00FC29AE">
        <w:rPr>
          <w:spacing w:val="-2"/>
          <w:sz w:val="22"/>
          <w:szCs w:val="22"/>
        </w:rPr>
        <w:t>y</w:t>
      </w:r>
      <w:r w:rsidR="00B26D82" w:rsidRPr="00FC29AE">
        <w:rPr>
          <w:sz w:val="22"/>
          <w:szCs w:val="22"/>
        </w:rPr>
        <w:t>s</w:t>
      </w:r>
      <w:r w:rsidR="00B26D82" w:rsidRPr="00FC29AE">
        <w:rPr>
          <w:spacing w:val="-2"/>
          <w:sz w:val="22"/>
          <w:szCs w:val="22"/>
        </w:rPr>
        <w:t>z</w:t>
      </w:r>
      <w:r w:rsidR="00B26D82" w:rsidRPr="00FC29AE">
        <w:rPr>
          <w:sz w:val="22"/>
          <w:szCs w:val="22"/>
        </w:rPr>
        <w:t>e</w:t>
      </w:r>
      <w:r w:rsidR="00B26D82" w:rsidRPr="00FC29AE">
        <w:rPr>
          <w:spacing w:val="1"/>
          <w:sz w:val="22"/>
          <w:szCs w:val="22"/>
        </w:rPr>
        <w:t>r</w:t>
      </w:r>
      <w:r w:rsidR="00B26D82" w:rsidRPr="00FC29AE">
        <w:rPr>
          <w:sz w:val="22"/>
          <w:szCs w:val="22"/>
        </w:rPr>
        <w:t>i</w:t>
      </w:r>
      <w:r w:rsidR="00B26D82" w:rsidRPr="00FC29AE">
        <w:rPr>
          <w:spacing w:val="1"/>
          <w:sz w:val="22"/>
          <w:szCs w:val="22"/>
        </w:rPr>
        <w:t xml:space="preserve"> </w:t>
      </w:r>
      <w:r w:rsidR="00B26D82" w:rsidRPr="00FC29AE">
        <w:rPr>
          <w:sz w:val="22"/>
          <w:szCs w:val="22"/>
        </w:rPr>
        <w:t>ha</w:t>
      </w:r>
      <w:r w:rsidR="00B26D82" w:rsidRPr="00FC29AE">
        <w:rPr>
          <w:spacing w:val="1"/>
          <w:sz w:val="22"/>
          <w:szCs w:val="22"/>
        </w:rPr>
        <w:t>s</w:t>
      </w:r>
      <w:r w:rsidR="00B26D82" w:rsidRPr="00FC29AE">
        <w:rPr>
          <w:spacing w:val="-2"/>
          <w:sz w:val="22"/>
          <w:szCs w:val="22"/>
        </w:rPr>
        <w:t>z</w:t>
      </w:r>
      <w:r w:rsidR="00B26D82" w:rsidRPr="00FC29AE">
        <w:rPr>
          <w:sz w:val="22"/>
          <w:szCs w:val="22"/>
        </w:rPr>
        <w:t>n</w:t>
      </w:r>
      <w:r w:rsidR="00B26D82" w:rsidRPr="00FC29AE">
        <w:rPr>
          <w:spacing w:val="-2"/>
          <w:sz w:val="22"/>
          <w:szCs w:val="22"/>
        </w:rPr>
        <w:t>á</w:t>
      </w:r>
      <w:r w:rsidR="00B26D82" w:rsidRPr="00FC29AE">
        <w:rPr>
          <w:spacing w:val="1"/>
          <w:sz w:val="22"/>
          <w:szCs w:val="22"/>
        </w:rPr>
        <w:t>l</w:t>
      </w:r>
      <w:r w:rsidR="00B26D82" w:rsidRPr="00FC29AE">
        <w:rPr>
          <w:sz w:val="22"/>
          <w:szCs w:val="22"/>
        </w:rPr>
        <w:t>a</w:t>
      </w:r>
      <w:r w:rsidR="00B26D82" w:rsidRPr="00FC29AE">
        <w:rPr>
          <w:spacing w:val="-1"/>
          <w:sz w:val="22"/>
          <w:szCs w:val="22"/>
        </w:rPr>
        <w:t>t</w:t>
      </w:r>
      <w:r w:rsidR="00B26D82" w:rsidRPr="00FC29AE">
        <w:rPr>
          <w:spacing w:val="1"/>
          <w:sz w:val="22"/>
          <w:szCs w:val="22"/>
        </w:rPr>
        <w:t>r</w:t>
      </w:r>
      <w:r w:rsidR="00B26D82" w:rsidRPr="00FC29AE">
        <w:rPr>
          <w:sz w:val="22"/>
          <w:szCs w:val="22"/>
        </w:rPr>
        <w:t>a.</w:t>
      </w:r>
    </w:p>
    <w:p w14:paraId="327A005C" w14:textId="77777777" w:rsidR="00B26D82" w:rsidRPr="00FC29AE" w:rsidRDefault="00B26D82" w:rsidP="00B26D82">
      <w:pPr>
        <w:pStyle w:val="Nincstrkz"/>
        <w:rPr>
          <w:sz w:val="22"/>
          <w:szCs w:val="22"/>
        </w:rPr>
      </w:pPr>
      <w:r w:rsidRPr="00FC29AE">
        <w:rPr>
          <w:spacing w:val="-1"/>
          <w:sz w:val="22"/>
          <w:szCs w:val="22"/>
        </w:rPr>
        <w:t>H</w:t>
      </w:r>
      <w:r w:rsidRPr="00FC29AE">
        <w:rPr>
          <w:sz w:val="22"/>
          <w:szCs w:val="22"/>
        </w:rPr>
        <w:t>a</w:t>
      </w:r>
      <w:r w:rsidRPr="00FC29AE">
        <w:rPr>
          <w:spacing w:val="1"/>
          <w:sz w:val="22"/>
          <w:szCs w:val="22"/>
        </w:rPr>
        <w:t>s</w:t>
      </w:r>
      <w:r w:rsidRPr="00FC29AE">
        <w:rPr>
          <w:spacing w:val="-2"/>
          <w:sz w:val="22"/>
          <w:szCs w:val="22"/>
        </w:rPr>
        <w:t>z</w:t>
      </w:r>
      <w:r w:rsidRPr="00FC29AE">
        <w:rPr>
          <w:sz w:val="22"/>
          <w:szCs w:val="22"/>
        </w:rPr>
        <w:t>ná</w:t>
      </w:r>
      <w:r w:rsidRPr="00FC29AE">
        <w:rPr>
          <w:spacing w:val="1"/>
          <w:sz w:val="22"/>
          <w:szCs w:val="22"/>
        </w:rPr>
        <w:t>l</w:t>
      </w:r>
      <w:r w:rsidRPr="00FC29AE">
        <w:rPr>
          <w:spacing w:val="-2"/>
          <w:sz w:val="22"/>
          <w:szCs w:val="22"/>
        </w:rPr>
        <w:t>a</w:t>
      </w:r>
      <w:r w:rsidRPr="00FC29AE">
        <w:rPr>
          <w:sz w:val="22"/>
          <w:szCs w:val="22"/>
        </w:rPr>
        <w:t>t</w:t>
      </w:r>
      <w:r w:rsidRPr="00FC29AE">
        <w:rPr>
          <w:spacing w:val="1"/>
          <w:sz w:val="22"/>
          <w:szCs w:val="22"/>
        </w:rPr>
        <w:t xml:space="preserve"> </w:t>
      </w:r>
      <w:r w:rsidRPr="00FC29AE">
        <w:rPr>
          <w:spacing w:val="-2"/>
          <w:sz w:val="22"/>
          <w:szCs w:val="22"/>
        </w:rPr>
        <w:t>e</w:t>
      </w:r>
      <w:r w:rsidRPr="00FC29AE">
        <w:rPr>
          <w:spacing w:val="1"/>
          <w:sz w:val="22"/>
          <w:szCs w:val="22"/>
        </w:rPr>
        <w:t>l</w:t>
      </w:r>
      <w:r w:rsidRPr="00FC29AE">
        <w:rPr>
          <w:sz w:val="22"/>
          <w:szCs w:val="22"/>
        </w:rPr>
        <w:t>ő</w:t>
      </w:r>
      <w:r w:rsidRPr="00FC29AE">
        <w:rPr>
          <w:spacing w:val="-1"/>
          <w:sz w:val="22"/>
          <w:szCs w:val="22"/>
        </w:rPr>
        <w:t>t</w:t>
      </w:r>
      <w:r w:rsidRPr="00FC29AE">
        <w:rPr>
          <w:sz w:val="22"/>
          <w:szCs w:val="22"/>
        </w:rPr>
        <w:t>t</w:t>
      </w:r>
      <w:r w:rsidRPr="00FC29AE">
        <w:rPr>
          <w:spacing w:val="1"/>
          <w:sz w:val="22"/>
          <w:szCs w:val="22"/>
        </w:rPr>
        <w:t xml:space="preserve"> </w:t>
      </w:r>
      <w:r w:rsidRPr="00FC29AE">
        <w:rPr>
          <w:spacing w:val="-2"/>
          <w:sz w:val="22"/>
          <w:szCs w:val="22"/>
        </w:rPr>
        <w:t>o</w:t>
      </w:r>
      <w:r w:rsidRPr="00FC29AE">
        <w:rPr>
          <w:spacing w:val="1"/>
          <w:sz w:val="22"/>
          <w:szCs w:val="22"/>
        </w:rPr>
        <w:t>l</w:t>
      </w:r>
      <w:r w:rsidRPr="00FC29AE">
        <w:rPr>
          <w:spacing w:val="-2"/>
          <w:sz w:val="22"/>
          <w:szCs w:val="22"/>
        </w:rPr>
        <w:t>v</w:t>
      </w:r>
      <w:r w:rsidRPr="00FC29AE">
        <w:rPr>
          <w:sz w:val="22"/>
          <w:szCs w:val="22"/>
        </w:rPr>
        <w:t>a</w:t>
      </w:r>
      <w:r w:rsidRPr="00FC29AE">
        <w:rPr>
          <w:spacing w:val="1"/>
          <w:sz w:val="22"/>
          <w:szCs w:val="22"/>
        </w:rPr>
        <w:t>s</w:t>
      </w:r>
      <w:r w:rsidRPr="00FC29AE">
        <w:rPr>
          <w:sz w:val="22"/>
          <w:szCs w:val="22"/>
        </w:rPr>
        <w:t>sa</w:t>
      </w:r>
      <w:r w:rsidRPr="00FC29AE">
        <w:rPr>
          <w:spacing w:val="1"/>
          <w:sz w:val="22"/>
          <w:szCs w:val="22"/>
        </w:rPr>
        <w:t xml:space="preserve"> </w:t>
      </w:r>
      <w:r w:rsidRPr="00FC29AE">
        <w:rPr>
          <w:spacing w:val="-2"/>
          <w:sz w:val="22"/>
          <w:szCs w:val="22"/>
        </w:rPr>
        <w:t>e</w:t>
      </w:r>
      <w:r w:rsidRPr="00FC29AE">
        <w:rPr>
          <w:sz w:val="22"/>
          <w:szCs w:val="22"/>
        </w:rPr>
        <w:t>l</w:t>
      </w:r>
      <w:r w:rsidRPr="00FC29AE">
        <w:rPr>
          <w:spacing w:val="1"/>
          <w:sz w:val="22"/>
          <w:szCs w:val="22"/>
        </w:rPr>
        <w:t xml:space="preserve"> </w:t>
      </w:r>
      <w:r w:rsidRPr="00FC29AE">
        <w:rPr>
          <w:sz w:val="22"/>
          <w:szCs w:val="22"/>
        </w:rPr>
        <w:t>a</w:t>
      </w:r>
      <w:r w:rsidRPr="00FC29AE">
        <w:rPr>
          <w:spacing w:val="-2"/>
          <w:sz w:val="22"/>
          <w:szCs w:val="22"/>
        </w:rPr>
        <w:t xml:space="preserve"> </w:t>
      </w:r>
      <w:r w:rsidRPr="00FC29AE">
        <w:rPr>
          <w:spacing w:val="-4"/>
          <w:sz w:val="22"/>
          <w:szCs w:val="22"/>
        </w:rPr>
        <w:t>m</w:t>
      </w:r>
      <w:r w:rsidRPr="00FC29AE">
        <w:rPr>
          <w:sz w:val="22"/>
          <w:szCs w:val="22"/>
        </w:rPr>
        <w:t>e</w:t>
      </w:r>
      <w:r w:rsidRPr="00FC29AE">
        <w:rPr>
          <w:spacing w:val="1"/>
          <w:sz w:val="22"/>
          <w:szCs w:val="22"/>
        </w:rPr>
        <w:t>ll</w:t>
      </w:r>
      <w:r w:rsidRPr="00FC29AE">
        <w:rPr>
          <w:sz w:val="22"/>
          <w:szCs w:val="22"/>
        </w:rPr>
        <w:t>é</w:t>
      </w:r>
      <w:r w:rsidRPr="00FC29AE">
        <w:rPr>
          <w:spacing w:val="-2"/>
          <w:sz w:val="22"/>
          <w:szCs w:val="22"/>
        </w:rPr>
        <w:t>k</w:t>
      </w:r>
      <w:r w:rsidRPr="00FC29AE">
        <w:rPr>
          <w:sz w:val="22"/>
          <w:szCs w:val="22"/>
        </w:rPr>
        <w:t>e</w:t>
      </w:r>
      <w:r w:rsidRPr="00FC29AE">
        <w:rPr>
          <w:spacing w:val="1"/>
          <w:sz w:val="22"/>
          <w:szCs w:val="22"/>
        </w:rPr>
        <w:t>l</w:t>
      </w:r>
      <w:r w:rsidRPr="00FC29AE">
        <w:rPr>
          <w:sz w:val="22"/>
          <w:szCs w:val="22"/>
        </w:rPr>
        <w:t>t</w:t>
      </w:r>
      <w:r w:rsidRPr="00FC29AE">
        <w:rPr>
          <w:spacing w:val="4"/>
          <w:sz w:val="22"/>
          <w:szCs w:val="22"/>
        </w:rPr>
        <w:t xml:space="preserve"> </w:t>
      </w:r>
      <w:r w:rsidRPr="00FC29AE">
        <w:rPr>
          <w:sz w:val="22"/>
          <w:szCs w:val="22"/>
        </w:rPr>
        <w:t>b</w:t>
      </w:r>
      <w:r w:rsidRPr="00FC29AE">
        <w:rPr>
          <w:spacing w:val="-2"/>
          <w:sz w:val="22"/>
          <w:szCs w:val="22"/>
        </w:rPr>
        <w:t>e</w:t>
      </w:r>
      <w:r w:rsidRPr="00FC29AE">
        <w:rPr>
          <w:spacing w:val="1"/>
          <w:sz w:val="22"/>
          <w:szCs w:val="22"/>
        </w:rPr>
        <w:t>t</w:t>
      </w:r>
      <w:r w:rsidRPr="00FC29AE">
        <w:rPr>
          <w:sz w:val="22"/>
          <w:szCs w:val="22"/>
        </w:rPr>
        <w:t>e</w:t>
      </w:r>
      <w:r w:rsidRPr="00FC29AE">
        <w:rPr>
          <w:spacing w:val="-2"/>
          <w:sz w:val="22"/>
          <w:szCs w:val="22"/>
        </w:rPr>
        <w:t>g</w:t>
      </w:r>
      <w:r w:rsidRPr="00FC29AE">
        <w:rPr>
          <w:spacing w:val="1"/>
          <w:sz w:val="22"/>
          <w:szCs w:val="22"/>
        </w:rPr>
        <w:t>t</w:t>
      </w:r>
      <w:r w:rsidRPr="00FC29AE">
        <w:rPr>
          <w:spacing w:val="-2"/>
          <w:sz w:val="22"/>
          <w:szCs w:val="22"/>
        </w:rPr>
        <w:t>á</w:t>
      </w:r>
      <w:r w:rsidRPr="00FC29AE">
        <w:rPr>
          <w:spacing w:val="1"/>
          <w:sz w:val="22"/>
          <w:szCs w:val="22"/>
        </w:rPr>
        <w:t>j</w:t>
      </w:r>
      <w:r w:rsidRPr="00FC29AE">
        <w:rPr>
          <w:sz w:val="22"/>
          <w:szCs w:val="22"/>
        </w:rPr>
        <w:t>é</w:t>
      </w:r>
      <w:r w:rsidRPr="00FC29AE">
        <w:rPr>
          <w:spacing w:val="-2"/>
          <w:sz w:val="22"/>
          <w:szCs w:val="22"/>
        </w:rPr>
        <w:t>k</w:t>
      </w:r>
      <w:r w:rsidRPr="00FC29AE">
        <w:rPr>
          <w:sz w:val="22"/>
          <w:szCs w:val="22"/>
        </w:rPr>
        <w:t>o</w:t>
      </w:r>
      <w:r w:rsidRPr="00FC29AE">
        <w:rPr>
          <w:spacing w:val="-2"/>
          <w:sz w:val="22"/>
          <w:szCs w:val="22"/>
        </w:rPr>
        <w:t>z</w:t>
      </w:r>
      <w:r w:rsidRPr="00FC29AE">
        <w:rPr>
          <w:spacing w:val="1"/>
          <w:sz w:val="22"/>
          <w:szCs w:val="22"/>
        </w:rPr>
        <w:t>t</w:t>
      </w:r>
      <w:r w:rsidRPr="00FC29AE">
        <w:rPr>
          <w:sz w:val="22"/>
          <w:szCs w:val="22"/>
        </w:rPr>
        <w:t>a</w:t>
      </w:r>
      <w:r w:rsidRPr="00FC29AE">
        <w:rPr>
          <w:spacing w:val="1"/>
          <w:sz w:val="22"/>
          <w:szCs w:val="22"/>
        </w:rPr>
        <w:t>t</w:t>
      </w:r>
      <w:r w:rsidRPr="00FC29AE">
        <w:rPr>
          <w:spacing w:val="-2"/>
          <w:sz w:val="22"/>
          <w:szCs w:val="22"/>
        </w:rPr>
        <w:t>ó</w:t>
      </w:r>
      <w:r w:rsidRPr="00FC29AE">
        <w:rPr>
          <w:spacing w:val="1"/>
          <w:sz w:val="22"/>
          <w:szCs w:val="22"/>
        </w:rPr>
        <w:t>t</w:t>
      </w:r>
      <w:r w:rsidRPr="00FC29AE">
        <w:rPr>
          <w:sz w:val="22"/>
          <w:szCs w:val="22"/>
        </w:rPr>
        <w:t xml:space="preserve">! </w:t>
      </w:r>
    </w:p>
    <w:p w14:paraId="0D6C904F" w14:textId="77777777" w:rsidR="00B26D82" w:rsidRPr="00FC29AE" w:rsidRDefault="00B26D82" w:rsidP="00B26D82">
      <w:pPr>
        <w:pStyle w:val="Nincstrkz"/>
        <w:rPr>
          <w:sz w:val="22"/>
          <w:szCs w:val="22"/>
        </w:rPr>
      </w:pPr>
      <w:r w:rsidRPr="00FC29AE">
        <w:rPr>
          <w:spacing w:val="-4"/>
          <w:sz w:val="22"/>
          <w:szCs w:val="22"/>
        </w:rPr>
        <w:t>I</w:t>
      </w:r>
      <w:r w:rsidRPr="00FC29AE">
        <w:rPr>
          <w:sz w:val="22"/>
          <w:szCs w:val="22"/>
        </w:rPr>
        <w:t>n</w:t>
      </w:r>
      <w:r w:rsidRPr="00FC29AE">
        <w:rPr>
          <w:spacing w:val="1"/>
          <w:sz w:val="22"/>
          <w:szCs w:val="22"/>
        </w:rPr>
        <w:t>tr</w:t>
      </w:r>
      <w:r w:rsidRPr="00FC29AE">
        <w:rPr>
          <w:sz w:val="22"/>
          <w:szCs w:val="22"/>
        </w:rPr>
        <w:t>a</w:t>
      </w:r>
      <w:r w:rsidRPr="00FC29AE">
        <w:rPr>
          <w:spacing w:val="-2"/>
          <w:sz w:val="22"/>
          <w:szCs w:val="22"/>
        </w:rPr>
        <w:t>v</w:t>
      </w:r>
      <w:r w:rsidRPr="00FC29AE">
        <w:rPr>
          <w:sz w:val="22"/>
          <w:szCs w:val="22"/>
        </w:rPr>
        <w:t>én</w:t>
      </w:r>
      <w:r w:rsidRPr="00FC29AE">
        <w:rPr>
          <w:spacing w:val="1"/>
          <w:sz w:val="22"/>
          <w:szCs w:val="22"/>
        </w:rPr>
        <w:t>á</w:t>
      </w:r>
      <w:r w:rsidRPr="00FC29AE">
        <w:rPr>
          <w:sz w:val="22"/>
          <w:szCs w:val="22"/>
        </w:rPr>
        <w:t xml:space="preserve">s </w:t>
      </w:r>
      <w:r w:rsidRPr="00FC29AE">
        <w:rPr>
          <w:spacing w:val="1"/>
          <w:sz w:val="22"/>
          <w:szCs w:val="22"/>
        </w:rPr>
        <w:t>al</w:t>
      </w:r>
      <w:r w:rsidRPr="00FC29AE">
        <w:rPr>
          <w:spacing w:val="-2"/>
          <w:sz w:val="22"/>
          <w:szCs w:val="22"/>
        </w:rPr>
        <w:t>k</w:t>
      </w:r>
      <w:r w:rsidRPr="00FC29AE">
        <w:rPr>
          <w:sz w:val="22"/>
          <w:szCs w:val="22"/>
        </w:rPr>
        <w:t>a</w:t>
      </w:r>
      <w:r w:rsidRPr="00FC29AE">
        <w:rPr>
          <w:spacing w:val="1"/>
          <w:sz w:val="22"/>
          <w:szCs w:val="22"/>
        </w:rPr>
        <w:t>l</w:t>
      </w:r>
      <w:r w:rsidRPr="00FC29AE">
        <w:rPr>
          <w:spacing w:val="-4"/>
          <w:sz w:val="22"/>
          <w:szCs w:val="22"/>
        </w:rPr>
        <w:t>m</w:t>
      </w:r>
      <w:r w:rsidRPr="00FC29AE">
        <w:rPr>
          <w:sz w:val="22"/>
          <w:szCs w:val="22"/>
        </w:rPr>
        <w:t>a</w:t>
      </w:r>
      <w:r w:rsidRPr="00FC29AE">
        <w:rPr>
          <w:spacing w:val="-2"/>
          <w:sz w:val="22"/>
          <w:szCs w:val="22"/>
        </w:rPr>
        <w:t>z</w:t>
      </w:r>
      <w:r w:rsidRPr="00FC29AE">
        <w:rPr>
          <w:sz w:val="22"/>
          <w:szCs w:val="22"/>
        </w:rPr>
        <w:t>á</w:t>
      </w:r>
      <w:r w:rsidRPr="00FC29AE">
        <w:rPr>
          <w:spacing w:val="1"/>
          <w:sz w:val="22"/>
          <w:szCs w:val="22"/>
        </w:rPr>
        <w:t>sr</w:t>
      </w:r>
      <w:r w:rsidRPr="00FC29AE">
        <w:rPr>
          <w:sz w:val="22"/>
          <w:szCs w:val="22"/>
        </w:rPr>
        <w:t>a.</w:t>
      </w:r>
    </w:p>
    <w:p w14:paraId="18E8D3BC" w14:textId="77777777" w:rsidR="00DB2B5C" w:rsidRPr="00260ADD" w:rsidRDefault="00DB2B5C" w:rsidP="00DB2B5C">
      <w:pPr>
        <w:rPr>
          <w:sz w:val="22"/>
          <w:szCs w:val="22"/>
        </w:rPr>
      </w:pPr>
    </w:p>
    <w:p w14:paraId="370F8D24" w14:textId="77777777" w:rsidR="00162173" w:rsidRPr="00260ADD" w:rsidRDefault="00162173" w:rsidP="00DB2B5C">
      <w:pPr>
        <w:rPr>
          <w:sz w:val="22"/>
          <w:szCs w:val="22"/>
        </w:rPr>
      </w:pPr>
    </w:p>
    <w:p w14:paraId="6AA6809B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6.</w:t>
      </w:r>
      <w:r w:rsidRPr="00260ADD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10A0B50B" w14:textId="77777777" w:rsidR="00DB2B5C" w:rsidRPr="00FC29AE" w:rsidRDefault="00DB2B5C" w:rsidP="00F86D31">
      <w:pPr>
        <w:pStyle w:val="Nincstrkz"/>
        <w:rPr>
          <w:sz w:val="22"/>
          <w:szCs w:val="22"/>
        </w:rPr>
      </w:pPr>
    </w:p>
    <w:p w14:paraId="004E2EB5" w14:textId="77777777" w:rsidR="00DB2B5C" w:rsidRPr="00260ADD" w:rsidRDefault="00DB2B5C" w:rsidP="00F86D31">
      <w:pPr>
        <w:pStyle w:val="Nincstrkz"/>
        <w:rPr>
          <w:sz w:val="22"/>
          <w:szCs w:val="22"/>
        </w:rPr>
      </w:pPr>
      <w:r w:rsidRPr="00260ADD">
        <w:rPr>
          <w:sz w:val="22"/>
          <w:szCs w:val="22"/>
        </w:rPr>
        <w:t>A gyógyszer gyermekektől elzárva tartandó!</w:t>
      </w:r>
    </w:p>
    <w:p w14:paraId="526282B6" w14:textId="77777777" w:rsidR="00DB2B5C" w:rsidRPr="00260ADD" w:rsidRDefault="00DB2B5C" w:rsidP="00F86D31">
      <w:pPr>
        <w:pStyle w:val="Nincstrkz"/>
        <w:rPr>
          <w:sz w:val="22"/>
          <w:szCs w:val="22"/>
        </w:rPr>
      </w:pPr>
    </w:p>
    <w:p w14:paraId="283D595C" w14:textId="77777777" w:rsidR="00162173" w:rsidRPr="00260ADD" w:rsidRDefault="00162173" w:rsidP="00F86D31">
      <w:pPr>
        <w:pStyle w:val="Nincstrkz"/>
        <w:rPr>
          <w:sz w:val="22"/>
          <w:szCs w:val="22"/>
        </w:rPr>
      </w:pPr>
    </w:p>
    <w:p w14:paraId="5499ED18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7.</w:t>
      </w:r>
      <w:r w:rsidRPr="00260ADD">
        <w:rPr>
          <w:b/>
          <w:noProof/>
          <w:sz w:val="22"/>
          <w:szCs w:val="22"/>
        </w:rPr>
        <w:tab/>
        <w:t>TOVÁBBI FIGYELMEZTETÉS(EK), AMENNYIBEN SZÜKSÉGES</w:t>
      </w:r>
    </w:p>
    <w:p w14:paraId="3029A748" w14:textId="77777777" w:rsidR="00DB2B5C" w:rsidRPr="00260ADD" w:rsidRDefault="00DB2B5C" w:rsidP="00DB2B5C">
      <w:pPr>
        <w:rPr>
          <w:sz w:val="22"/>
          <w:szCs w:val="22"/>
        </w:rPr>
      </w:pPr>
    </w:p>
    <w:p w14:paraId="49034EC5" w14:textId="77777777" w:rsidR="00DB2B5C" w:rsidRPr="00260ADD" w:rsidRDefault="00DB2B5C" w:rsidP="00DB2B5C">
      <w:pPr>
        <w:rPr>
          <w:sz w:val="22"/>
          <w:szCs w:val="22"/>
        </w:rPr>
      </w:pPr>
    </w:p>
    <w:p w14:paraId="1EF1BEB3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8.</w:t>
      </w:r>
      <w:r w:rsidRPr="00260ADD">
        <w:rPr>
          <w:b/>
          <w:noProof/>
          <w:sz w:val="22"/>
          <w:szCs w:val="22"/>
        </w:rPr>
        <w:tab/>
        <w:t>LEJÁRATI IDŐ</w:t>
      </w:r>
    </w:p>
    <w:p w14:paraId="3B2D986B" w14:textId="77777777" w:rsidR="00DB2B5C" w:rsidRPr="00260ADD" w:rsidRDefault="00DB2B5C" w:rsidP="00F86D31">
      <w:pPr>
        <w:pStyle w:val="Nincstrkz"/>
        <w:rPr>
          <w:sz w:val="22"/>
          <w:szCs w:val="22"/>
        </w:rPr>
      </w:pPr>
    </w:p>
    <w:p w14:paraId="5F3D0DF9" w14:textId="4A13483D" w:rsidR="00F86D31" w:rsidRPr="00FC29AE" w:rsidRDefault="00645AA1" w:rsidP="00F86D31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EXP</w:t>
      </w:r>
      <w:r w:rsidR="00F86D31" w:rsidRPr="00FC29AE">
        <w:rPr>
          <w:sz w:val="22"/>
          <w:szCs w:val="22"/>
        </w:rPr>
        <w:t>:</w:t>
      </w:r>
    </w:p>
    <w:p w14:paraId="7A8E925B" w14:textId="16527A89" w:rsidR="00F86D31" w:rsidRPr="00FC29AE" w:rsidRDefault="0006052A" w:rsidP="00F86D31">
      <w:pPr>
        <w:pStyle w:val="Nincstrkz"/>
        <w:rPr>
          <w:position w:val="-1"/>
          <w:sz w:val="22"/>
          <w:szCs w:val="22"/>
        </w:rPr>
      </w:pPr>
      <w:r w:rsidRPr="00FC29AE">
        <w:rPr>
          <w:position w:val="-1"/>
          <w:sz w:val="22"/>
          <w:szCs w:val="22"/>
        </w:rPr>
        <w:t>Hígítás</w:t>
      </w:r>
      <w:r w:rsidR="00BC719B" w:rsidRPr="00FC29AE">
        <w:rPr>
          <w:position w:val="-1"/>
          <w:sz w:val="22"/>
          <w:szCs w:val="22"/>
        </w:rPr>
        <w:t xml:space="preserve"> után azonnal felhasználandó!</w:t>
      </w:r>
    </w:p>
    <w:p w14:paraId="257013D8" w14:textId="77777777" w:rsidR="00BC719B" w:rsidRPr="00FC29AE" w:rsidRDefault="00BC719B" w:rsidP="00F86D31">
      <w:pPr>
        <w:pStyle w:val="Nincstrkz"/>
        <w:rPr>
          <w:sz w:val="22"/>
          <w:szCs w:val="22"/>
        </w:rPr>
      </w:pPr>
    </w:p>
    <w:p w14:paraId="4ADFBD09" w14:textId="77777777" w:rsidR="00E518C1" w:rsidRPr="00FC29AE" w:rsidRDefault="00E518C1" w:rsidP="00F86D31">
      <w:pPr>
        <w:pStyle w:val="Nincstrkz"/>
        <w:rPr>
          <w:sz w:val="22"/>
          <w:szCs w:val="22"/>
        </w:rPr>
      </w:pPr>
    </w:p>
    <w:p w14:paraId="51E752B4" w14:textId="77777777" w:rsidR="00DB2B5C" w:rsidRPr="00260ADD" w:rsidRDefault="00DB2B5C" w:rsidP="00FC29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9.</w:t>
      </w:r>
      <w:r w:rsidRPr="00260ADD">
        <w:rPr>
          <w:b/>
          <w:noProof/>
          <w:sz w:val="22"/>
          <w:szCs w:val="22"/>
        </w:rPr>
        <w:tab/>
        <w:t>KÜLÖNLEGES TÁROLÁSI ELŐÍRÁSOK</w:t>
      </w:r>
    </w:p>
    <w:p w14:paraId="325CA925" w14:textId="77777777" w:rsidR="00DB2B5C" w:rsidRPr="00260ADD" w:rsidRDefault="00DB2B5C" w:rsidP="00DB2B5C">
      <w:pPr>
        <w:rPr>
          <w:sz w:val="22"/>
          <w:szCs w:val="22"/>
        </w:rPr>
      </w:pPr>
    </w:p>
    <w:p w14:paraId="27D1BD8B" w14:textId="77777777" w:rsidR="00F86D31" w:rsidRPr="00260ADD" w:rsidRDefault="00F86D31" w:rsidP="00DB2B5C">
      <w:pPr>
        <w:rPr>
          <w:sz w:val="22"/>
          <w:szCs w:val="22"/>
        </w:rPr>
      </w:pPr>
    </w:p>
    <w:p w14:paraId="346153D1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lastRenderedPageBreak/>
        <w:t>10.</w:t>
      </w:r>
      <w:r w:rsidRPr="00260ADD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14D935FF" w14:textId="77777777" w:rsidR="00DB2B5C" w:rsidRPr="00FC29AE" w:rsidRDefault="00DB2B5C" w:rsidP="00F86D31">
      <w:pPr>
        <w:pStyle w:val="Nincstrkz"/>
        <w:rPr>
          <w:sz w:val="22"/>
          <w:szCs w:val="22"/>
        </w:rPr>
      </w:pPr>
    </w:p>
    <w:p w14:paraId="7C28ABA3" w14:textId="77777777" w:rsidR="00162173" w:rsidRPr="00FC29AE" w:rsidRDefault="00162173" w:rsidP="00F86D31">
      <w:pPr>
        <w:pStyle w:val="Nincstrkz"/>
        <w:rPr>
          <w:sz w:val="22"/>
          <w:szCs w:val="22"/>
        </w:rPr>
      </w:pPr>
    </w:p>
    <w:p w14:paraId="3F4D8EE4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11.</w:t>
      </w:r>
      <w:r w:rsidRPr="00260ADD">
        <w:rPr>
          <w:b/>
          <w:noProof/>
          <w:sz w:val="22"/>
          <w:szCs w:val="22"/>
        </w:rPr>
        <w:tab/>
        <w:t>A FORGALOMBA HOZATALI ENGEDÉLY JOGOSULTJÁNAK NEVE ÉS CÍME</w:t>
      </w:r>
    </w:p>
    <w:p w14:paraId="1D6F9247" w14:textId="77777777" w:rsidR="00DB2B5C" w:rsidRPr="00260ADD" w:rsidRDefault="00DB2B5C" w:rsidP="00DB2B5C">
      <w:pPr>
        <w:rPr>
          <w:sz w:val="22"/>
          <w:szCs w:val="22"/>
        </w:rPr>
      </w:pPr>
    </w:p>
    <w:p w14:paraId="5B665F5C" w14:textId="179CBA6D" w:rsidR="00FC4C49" w:rsidRPr="00FC29AE" w:rsidRDefault="003114B3" w:rsidP="00180C93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A f</w:t>
      </w:r>
      <w:r w:rsidR="00FC4C49" w:rsidRPr="00FC29AE">
        <w:rPr>
          <w:sz w:val="22"/>
          <w:szCs w:val="22"/>
        </w:rPr>
        <w:t xml:space="preserve">orgalomba hozatali engedély jogosultja: </w:t>
      </w:r>
    </w:p>
    <w:p w14:paraId="34A50E3C" w14:textId="2818D314" w:rsidR="00180C93" w:rsidRPr="00FC29AE" w:rsidRDefault="00180C93" w:rsidP="00180C93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Onkogen Kft.</w:t>
      </w:r>
    </w:p>
    <w:p w14:paraId="3B1FF654" w14:textId="77777777" w:rsidR="00180C93" w:rsidRPr="00260ADD" w:rsidRDefault="00180C93" w:rsidP="00180C93">
      <w:pPr>
        <w:pStyle w:val="Nincstrkz"/>
        <w:rPr>
          <w:sz w:val="22"/>
          <w:szCs w:val="22"/>
        </w:rPr>
      </w:pPr>
      <w:r w:rsidRPr="00260ADD">
        <w:rPr>
          <w:sz w:val="22"/>
          <w:szCs w:val="22"/>
        </w:rPr>
        <w:t xml:space="preserve">1037 Budapest, </w:t>
      </w:r>
    </w:p>
    <w:p w14:paraId="5439C8E2" w14:textId="77777777" w:rsidR="00180C93" w:rsidRPr="00260ADD" w:rsidRDefault="00180C93" w:rsidP="00180C93">
      <w:pPr>
        <w:pStyle w:val="Nincstrkz"/>
        <w:rPr>
          <w:sz w:val="22"/>
          <w:szCs w:val="22"/>
        </w:rPr>
      </w:pPr>
      <w:r w:rsidRPr="00260ADD">
        <w:rPr>
          <w:sz w:val="22"/>
          <w:szCs w:val="22"/>
        </w:rPr>
        <w:t>Bécsi út 77-79.</w:t>
      </w:r>
    </w:p>
    <w:p w14:paraId="37845F7E" w14:textId="4D8DA8D1" w:rsidR="009B6E15" w:rsidRPr="00260ADD" w:rsidRDefault="009B6E15" w:rsidP="00DB2B5C">
      <w:pPr>
        <w:rPr>
          <w:sz w:val="22"/>
          <w:szCs w:val="22"/>
        </w:rPr>
      </w:pPr>
    </w:p>
    <w:p w14:paraId="71C073CA" w14:textId="77777777" w:rsidR="00162173" w:rsidRPr="00260ADD" w:rsidRDefault="00162173" w:rsidP="00DB2B5C">
      <w:pPr>
        <w:rPr>
          <w:sz w:val="22"/>
          <w:szCs w:val="22"/>
        </w:rPr>
      </w:pPr>
    </w:p>
    <w:p w14:paraId="7F2701A4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12.</w:t>
      </w:r>
      <w:r w:rsidRPr="00260ADD">
        <w:rPr>
          <w:b/>
          <w:noProof/>
          <w:sz w:val="22"/>
          <w:szCs w:val="22"/>
        </w:rPr>
        <w:tab/>
        <w:t>A FORGALOMBA HOZATALI ENGEDÉLY SZÁMA(I)</w:t>
      </w:r>
    </w:p>
    <w:p w14:paraId="1676FB20" w14:textId="77777777" w:rsidR="00DB2B5C" w:rsidRPr="00260ADD" w:rsidRDefault="00DB2B5C" w:rsidP="009F2203">
      <w:pPr>
        <w:pStyle w:val="Nincstrkz"/>
        <w:rPr>
          <w:sz w:val="22"/>
          <w:szCs w:val="22"/>
        </w:rPr>
      </w:pPr>
    </w:p>
    <w:p w14:paraId="254FC31B" w14:textId="731E6826" w:rsidR="00DB2B5C" w:rsidRDefault="00CD1D07" w:rsidP="009F2203">
      <w:pPr>
        <w:pStyle w:val="Nincstrkz"/>
        <w:rPr>
          <w:sz w:val="22"/>
          <w:szCs w:val="22"/>
        </w:rPr>
      </w:pPr>
      <w:r w:rsidRPr="00CD1D07">
        <w:rPr>
          <w:sz w:val="22"/>
          <w:szCs w:val="22"/>
        </w:rPr>
        <w:t>OGYI-T-24168/01</w:t>
      </w:r>
    </w:p>
    <w:p w14:paraId="708E6B18" w14:textId="77777777" w:rsidR="00CD1D07" w:rsidRPr="00FC29AE" w:rsidRDefault="00CD1D07" w:rsidP="009F2203">
      <w:pPr>
        <w:pStyle w:val="Nincstrkz"/>
        <w:rPr>
          <w:sz w:val="22"/>
          <w:szCs w:val="22"/>
          <w:lang w:val="es-ES_tradnl"/>
        </w:rPr>
      </w:pPr>
      <w:bookmarkStart w:id="0" w:name="_GoBack"/>
      <w:bookmarkEnd w:id="0"/>
    </w:p>
    <w:p w14:paraId="7FFCA69D" w14:textId="77777777" w:rsidR="00162173" w:rsidRPr="00FC29AE" w:rsidRDefault="00162173" w:rsidP="009F2203">
      <w:pPr>
        <w:pStyle w:val="Nincstrkz"/>
        <w:rPr>
          <w:sz w:val="22"/>
          <w:szCs w:val="22"/>
          <w:lang w:val="es-ES_tradnl"/>
        </w:rPr>
      </w:pPr>
    </w:p>
    <w:p w14:paraId="1A90E400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  <w:lang w:val="es-ES_tradnl"/>
        </w:rPr>
      </w:pPr>
      <w:r w:rsidRPr="00260ADD">
        <w:rPr>
          <w:b/>
          <w:noProof/>
          <w:sz w:val="22"/>
          <w:szCs w:val="22"/>
          <w:lang w:val="es-ES_tradnl"/>
        </w:rPr>
        <w:t>13.</w:t>
      </w:r>
      <w:r w:rsidRPr="00260ADD">
        <w:rPr>
          <w:b/>
          <w:noProof/>
          <w:sz w:val="22"/>
          <w:szCs w:val="22"/>
          <w:lang w:val="es-ES_tradnl"/>
        </w:rPr>
        <w:tab/>
        <w:t xml:space="preserve">A GYÁRTÁSI TÉTEL SZÁMA </w:t>
      </w:r>
    </w:p>
    <w:p w14:paraId="43879D5B" w14:textId="77777777" w:rsidR="009F2203" w:rsidRPr="00FC29AE" w:rsidRDefault="009F2203" w:rsidP="009F2203">
      <w:pPr>
        <w:pStyle w:val="Nincstrkz"/>
        <w:rPr>
          <w:noProof/>
          <w:sz w:val="22"/>
          <w:szCs w:val="22"/>
        </w:rPr>
      </w:pPr>
    </w:p>
    <w:p w14:paraId="44AC7F3B" w14:textId="4C7EF39C" w:rsidR="00DB2B5C" w:rsidRPr="00FC29AE" w:rsidRDefault="00180C93" w:rsidP="009F2203">
      <w:pPr>
        <w:pStyle w:val="Nincstrkz"/>
        <w:rPr>
          <w:noProof/>
          <w:sz w:val="22"/>
          <w:szCs w:val="22"/>
        </w:rPr>
      </w:pPr>
      <w:r w:rsidRPr="00FC29AE">
        <w:rPr>
          <w:noProof/>
          <w:sz w:val="22"/>
          <w:szCs w:val="22"/>
        </w:rPr>
        <w:t>Lot</w:t>
      </w:r>
    </w:p>
    <w:p w14:paraId="2899C5BD" w14:textId="77777777" w:rsidR="00162173" w:rsidRPr="00260ADD" w:rsidRDefault="00162173" w:rsidP="00DB2B5C">
      <w:pPr>
        <w:rPr>
          <w:i/>
          <w:noProof/>
          <w:color w:val="008000"/>
          <w:sz w:val="22"/>
          <w:szCs w:val="22"/>
        </w:rPr>
      </w:pPr>
    </w:p>
    <w:p w14:paraId="2E43AC31" w14:textId="77777777" w:rsidR="00DB2B5C" w:rsidRPr="00260ADD" w:rsidRDefault="00DB2B5C" w:rsidP="00DB2B5C">
      <w:pPr>
        <w:rPr>
          <w:sz w:val="22"/>
          <w:szCs w:val="22"/>
        </w:rPr>
      </w:pPr>
    </w:p>
    <w:p w14:paraId="7531A70B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14.</w:t>
      </w:r>
      <w:r w:rsidRPr="00260ADD">
        <w:rPr>
          <w:b/>
          <w:noProof/>
          <w:sz w:val="22"/>
          <w:szCs w:val="22"/>
        </w:rPr>
        <w:tab/>
        <w:t>A GYÓGYSZER ÁLTALÁNOS BESOROLÁSA RENDELHETŐSÉG SZEMPONTJÁBÓL</w:t>
      </w:r>
    </w:p>
    <w:p w14:paraId="0CE249A2" w14:textId="77777777" w:rsidR="00DB2B5C" w:rsidRPr="00FC29AE" w:rsidRDefault="00DB2B5C" w:rsidP="009F2203">
      <w:pPr>
        <w:pStyle w:val="Nincstrkz"/>
        <w:rPr>
          <w:sz w:val="22"/>
          <w:szCs w:val="22"/>
        </w:rPr>
      </w:pPr>
    </w:p>
    <w:p w14:paraId="602F9069" w14:textId="77777777" w:rsidR="00DB2B5C" w:rsidRPr="00260ADD" w:rsidRDefault="009F2203" w:rsidP="009F2203">
      <w:pPr>
        <w:pStyle w:val="Nincstrkz"/>
        <w:rPr>
          <w:sz w:val="22"/>
          <w:szCs w:val="22"/>
        </w:rPr>
      </w:pPr>
      <w:r w:rsidRPr="00FC29AE">
        <w:rPr>
          <w:spacing w:val="-1"/>
          <w:sz w:val="22"/>
          <w:szCs w:val="22"/>
        </w:rPr>
        <w:t>O</w:t>
      </w:r>
      <w:r w:rsidRPr="00FC29AE">
        <w:rPr>
          <w:spacing w:val="1"/>
          <w:sz w:val="22"/>
          <w:szCs w:val="22"/>
        </w:rPr>
        <w:t>r</w:t>
      </w:r>
      <w:r w:rsidRPr="009B6E15">
        <w:rPr>
          <w:spacing w:val="-2"/>
          <w:sz w:val="22"/>
          <w:szCs w:val="22"/>
        </w:rPr>
        <w:t>v</w:t>
      </w:r>
      <w:r w:rsidRPr="009B6E15">
        <w:rPr>
          <w:sz w:val="22"/>
          <w:szCs w:val="22"/>
        </w:rPr>
        <w:t>osi</w:t>
      </w:r>
      <w:r w:rsidRPr="009B6E15">
        <w:rPr>
          <w:spacing w:val="2"/>
          <w:sz w:val="22"/>
          <w:szCs w:val="22"/>
        </w:rPr>
        <w:t xml:space="preserve"> </w:t>
      </w:r>
      <w:r w:rsidRPr="009B6E15">
        <w:rPr>
          <w:spacing w:val="1"/>
          <w:sz w:val="22"/>
          <w:szCs w:val="22"/>
        </w:rPr>
        <w:t>r</w:t>
      </w:r>
      <w:r w:rsidRPr="009B6E15">
        <w:rPr>
          <w:sz w:val="22"/>
          <w:szCs w:val="22"/>
        </w:rPr>
        <w:t>e</w:t>
      </w:r>
      <w:r w:rsidRPr="009B6E15">
        <w:rPr>
          <w:spacing w:val="-2"/>
          <w:sz w:val="22"/>
          <w:szCs w:val="22"/>
        </w:rPr>
        <w:t>n</w:t>
      </w:r>
      <w:r w:rsidRPr="009B6E15">
        <w:rPr>
          <w:sz w:val="22"/>
          <w:szCs w:val="22"/>
        </w:rPr>
        <w:t>de</w:t>
      </w:r>
      <w:r w:rsidRPr="009B6E15">
        <w:rPr>
          <w:spacing w:val="1"/>
          <w:sz w:val="22"/>
          <w:szCs w:val="22"/>
        </w:rPr>
        <w:t>l</w:t>
      </w:r>
      <w:r w:rsidRPr="009B6E15">
        <w:rPr>
          <w:spacing w:val="-2"/>
          <w:sz w:val="22"/>
          <w:szCs w:val="22"/>
        </w:rPr>
        <w:t>v</w:t>
      </w:r>
      <w:r w:rsidRPr="009B6E15">
        <w:rPr>
          <w:sz w:val="22"/>
          <w:szCs w:val="22"/>
        </w:rPr>
        <w:t>én</w:t>
      </w:r>
      <w:r w:rsidRPr="009B6E15">
        <w:rPr>
          <w:spacing w:val="-2"/>
          <w:sz w:val="22"/>
          <w:szCs w:val="22"/>
        </w:rPr>
        <w:t>y</w:t>
      </w:r>
      <w:r w:rsidRPr="009B6E15">
        <w:rPr>
          <w:sz w:val="22"/>
          <w:szCs w:val="22"/>
        </w:rPr>
        <w:t>hez</w:t>
      </w:r>
      <w:r w:rsidRPr="009B6E15">
        <w:rPr>
          <w:spacing w:val="-1"/>
          <w:sz w:val="22"/>
          <w:szCs w:val="22"/>
        </w:rPr>
        <w:t xml:space="preserve"> </w:t>
      </w:r>
      <w:r w:rsidRPr="009B6E15">
        <w:rPr>
          <w:spacing w:val="-2"/>
          <w:sz w:val="22"/>
          <w:szCs w:val="22"/>
        </w:rPr>
        <w:t>k</w:t>
      </w:r>
      <w:r w:rsidRPr="009B6E15">
        <w:rPr>
          <w:sz w:val="22"/>
          <w:szCs w:val="22"/>
        </w:rPr>
        <w:t>ö</w:t>
      </w:r>
      <w:r w:rsidRPr="009B6E15">
        <w:rPr>
          <w:spacing w:val="1"/>
          <w:sz w:val="22"/>
          <w:szCs w:val="22"/>
        </w:rPr>
        <w:t>t</w:t>
      </w:r>
      <w:r w:rsidRPr="009B6E15">
        <w:rPr>
          <w:sz w:val="22"/>
          <w:szCs w:val="22"/>
        </w:rPr>
        <w:t>ö</w:t>
      </w:r>
      <w:r w:rsidRPr="009B6E15">
        <w:rPr>
          <w:spacing w:val="-1"/>
          <w:sz w:val="22"/>
          <w:szCs w:val="22"/>
        </w:rPr>
        <w:t>t</w:t>
      </w:r>
      <w:r w:rsidRPr="009B6E15">
        <w:rPr>
          <w:sz w:val="22"/>
          <w:szCs w:val="22"/>
        </w:rPr>
        <w:t>t</w:t>
      </w:r>
      <w:r w:rsidRPr="009B6E15">
        <w:rPr>
          <w:spacing w:val="1"/>
          <w:sz w:val="22"/>
          <w:szCs w:val="22"/>
        </w:rPr>
        <w:t xml:space="preserve"> </w:t>
      </w:r>
      <w:r w:rsidRPr="009B6E15">
        <w:rPr>
          <w:spacing w:val="-2"/>
          <w:sz w:val="22"/>
          <w:szCs w:val="22"/>
        </w:rPr>
        <w:t>gy</w:t>
      </w:r>
      <w:r w:rsidRPr="009B6E15">
        <w:rPr>
          <w:spacing w:val="2"/>
          <w:sz w:val="22"/>
          <w:szCs w:val="22"/>
        </w:rPr>
        <w:t>ó</w:t>
      </w:r>
      <w:r w:rsidRPr="009B6E15">
        <w:rPr>
          <w:sz w:val="22"/>
          <w:szCs w:val="22"/>
        </w:rPr>
        <w:t>g</w:t>
      </w:r>
      <w:r w:rsidRPr="009B6E15">
        <w:rPr>
          <w:spacing w:val="-2"/>
          <w:sz w:val="22"/>
          <w:szCs w:val="22"/>
        </w:rPr>
        <w:t>y</w:t>
      </w:r>
      <w:r w:rsidRPr="009B6E15">
        <w:rPr>
          <w:sz w:val="22"/>
          <w:szCs w:val="22"/>
        </w:rPr>
        <w:t>s</w:t>
      </w:r>
      <w:r w:rsidRPr="009B6E15">
        <w:rPr>
          <w:spacing w:val="-2"/>
          <w:sz w:val="22"/>
          <w:szCs w:val="22"/>
        </w:rPr>
        <w:t>z</w:t>
      </w:r>
      <w:r w:rsidRPr="009B6E15">
        <w:rPr>
          <w:sz w:val="22"/>
          <w:szCs w:val="22"/>
        </w:rPr>
        <w:t>e</w:t>
      </w:r>
      <w:r w:rsidRPr="009B6E15">
        <w:rPr>
          <w:spacing w:val="1"/>
          <w:sz w:val="22"/>
          <w:szCs w:val="22"/>
        </w:rPr>
        <w:t>r</w:t>
      </w:r>
      <w:r w:rsidR="003E302D" w:rsidRPr="00260ADD">
        <w:rPr>
          <w:sz w:val="22"/>
          <w:szCs w:val="22"/>
        </w:rPr>
        <w:t xml:space="preserve"> </w:t>
      </w:r>
      <w:r w:rsidR="00AB0354" w:rsidRPr="00260ADD">
        <w:rPr>
          <w:sz w:val="22"/>
          <w:szCs w:val="22"/>
        </w:rPr>
        <w:t>(</w:t>
      </w:r>
      <w:r w:rsidR="00404F95" w:rsidRPr="00260ADD">
        <w:rPr>
          <w:sz w:val="22"/>
          <w:szCs w:val="22"/>
        </w:rPr>
        <w:t>Sz</w:t>
      </w:r>
      <w:r w:rsidR="00AB0354" w:rsidRPr="00260ADD">
        <w:rPr>
          <w:sz w:val="22"/>
          <w:szCs w:val="22"/>
        </w:rPr>
        <w:t>)</w:t>
      </w:r>
      <w:r w:rsidR="003E302D" w:rsidRPr="00260ADD">
        <w:rPr>
          <w:sz w:val="22"/>
          <w:szCs w:val="22"/>
        </w:rPr>
        <w:t>.</w:t>
      </w:r>
    </w:p>
    <w:p w14:paraId="1BC3EDB4" w14:textId="77777777" w:rsidR="00DB2B5C" w:rsidRPr="00FC29AE" w:rsidRDefault="00DB2B5C" w:rsidP="009F2203">
      <w:pPr>
        <w:pStyle w:val="Nincstrkz"/>
        <w:rPr>
          <w:sz w:val="22"/>
          <w:szCs w:val="22"/>
        </w:rPr>
      </w:pPr>
    </w:p>
    <w:p w14:paraId="4682D8E6" w14:textId="77777777" w:rsidR="00162173" w:rsidRPr="00FC29AE" w:rsidRDefault="00162173" w:rsidP="009F2203">
      <w:pPr>
        <w:pStyle w:val="Nincstrkz"/>
        <w:rPr>
          <w:sz w:val="22"/>
          <w:szCs w:val="22"/>
        </w:rPr>
      </w:pPr>
    </w:p>
    <w:p w14:paraId="24C7C679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15.</w:t>
      </w:r>
      <w:r w:rsidRPr="00260ADD">
        <w:rPr>
          <w:b/>
          <w:noProof/>
          <w:sz w:val="22"/>
          <w:szCs w:val="22"/>
        </w:rPr>
        <w:tab/>
        <w:t>AZ ALKALMAZÁSRA VONATKOZÓ UTASÍTÁSOK</w:t>
      </w:r>
    </w:p>
    <w:p w14:paraId="1F15DE69" w14:textId="77777777" w:rsidR="00DB2B5C" w:rsidRPr="00FC29AE" w:rsidRDefault="00DB2B5C" w:rsidP="001D6EEB">
      <w:pPr>
        <w:pStyle w:val="Nincstrkz"/>
        <w:rPr>
          <w:sz w:val="22"/>
          <w:szCs w:val="22"/>
        </w:rPr>
      </w:pPr>
    </w:p>
    <w:p w14:paraId="25021C71" w14:textId="77777777" w:rsidR="00DB2B5C" w:rsidRPr="00FC29AE" w:rsidRDefault="00DB2B5C" w:rsidP="001D6EEB">
      <w:pPr>
        <w:pStyle w:val="Nincstrkz"/>
        <w:rPr>
          <w:sz w:val="22"/>
          <w:szCs w:val="22"/>
        </w:rPr>
      </w:pPr>
    </w:p>
    <w:p w14:paraId="5D09DAAA" w14:textId="77777777" w:rsidR="00DB2B5C" w:rsidRPr="00260ADD" w:rsidRDefault="00DB2B5C" w:rsidP="00DB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sz w:val="22"/>
          <w:szCs w:val="22"/>
        </w:rPr>
      </w:pPr>
      <w:r w:rsidRPr="00260ADD">
        <w:rPr>
          <w:b/>
          <w:noProof/>
          <w:sz w:val="22"/>
          <w:szCs w:val="22"/>
        </w:rPr>
        <w:t>16.</w:t>
      </w:r>
      <w:r w:rsidRPr="00260ADD">
        <w:rPr>
          <w:b/>
          <w:noProof/>
          <w:sz w:val="22"/>
          <w:szCs w:val="22"/>
        </w:rPr>
        <w:tab/>
        <w:t>BRAILLE ÍRÁSSAL FELTÜNTETETT INFORMÁCIÓK</w:t>
      </w:r>
    </w:p>
    <w:p w14:paraId="5E168DC3" w14:textId="77777777" w:rsidR="00DB2B5C" w:rsidRPr="00260ADD" w:rsidRDefault="00DB2B5C" w:rsidP="00DB2B5C">
      <w:pPr>
        <w:rPr>
          <w:sz w:val="22"/>
          <w:szCs w:val="22"/>
        </w:rPr>
      </w:pPr>
    </w:p>
    <w:p w14:paraId="22496229" w14:textId="77777777" w:rsidR="00DB2B5C" w:rsidRPr="00260ADD" w:rsidRDefault="00DB2B5C" w:rsidP="00DB2B5C">
      <w:pPr>
        <w:rPr>
          <w:noProof/>
          <w:sz w:val="22"/>
          <w:szCs w:val="22"/>
          <w:shd w:val="clear" w:color="auto" w:fill="CCCCCC"/>
        </w:rPr>
      </w:pPr>
      <w:r w:rsidRPr="00260ADD">
        <w:rPr>
          <w:sz w:val="22"/>
          <w:szCs w:val="22"/>
          <w:shd w:val="clear" w:color="auto" w:fill="CCCCCC"/>
        </w:rPr>
        <w:t>Braille-írás feltüntetése alól felmentve.</w:t>
      </w:r>
    </w:p>
    <w:p w14:paraId="74477D15" w14:textId="0E74CA8C" w:rsidR="00DB2B5C" w:rsidRPr="00260ADD" w:rsidRDefault="00DB2B5C" w:rsidP="00DB2B5C">
      <w:pPr>
        <w:rPr>
          <w:noProof/>
          <w:sz w:val="22"/>
          <w:szCs w:val="22"/>
          <w:shd w:val="clear" w:color="auto" w:fill="CCCCCC"/>
        </w:rPr>
      </w:pPr>
    </w:p>
    <w:p w14:paraId="318B0313" w14:textId="3D01BBCE" w:rsidR="003B4054" w:rsidRPr="00260ADD" w:rsidRDefault="003B4054" w:rsidP="00DB2B5C">
      <w:pPr>
        <w:rPr>
          <w:noProof/>
          <w:sz w:val="22"/>
          <w:szCs w:val="22"/>
          <w:shd w:val="clear" w:color="auto" w:fill="CCCCCC"/>
        </w:rPr>
      </w:pPr>
    </w:p>
    <w:p w14:paraId="1D742375" w14:textId="1D8E6CE6" w:rsidR="00E518C1" w:rsidRPr="00260ADD" w:rsidRDefault="00E518C1" w:rsidP="00E518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 xml:space="preserve">17. </w:t>
      </w:r>
      <w:r w:rsidRPr="00260ADD">
        <w:rPr>
          <w:b/>
          <w:noProof/>
          <w:sz w:val="22"/>
          <w:szCs w:val="22"/>
        </w:rPr>
        <w:tab/>
        <w:t xml:space="preserve">EGYEDI AZONOSÍTÓ – 2D VONALKÓD </w:t>
      </w:r>
    </w:p>
    <w:p w14:paraId="1FDC9916" w14:textId="77777777" w:rsidR="00E518C1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</w:p>
    <w:p w14:paraId="0B80FCCC" w14:textId="4E9246A5" w:rsidR="00E518C1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  <w:r w:rsidRPr="00260ADD">
        <w:rPr>
          <w:noProof/>
          <w:sz w:val="22"/>
          <w:szCs w:val="22"/>
          <w:shd w:val="clear" w:color="auto" w:fill="CCCCCC"/>
        </w:rPr>
        <w:t>Egyedi azonosítójú 2D vonalkóddal ellátva.</w:t>
      </w:r>
    </w:p>
    <w:p w14:paraId="6E6EE7E9" w14:textId="6CE9B31C" w:rsidR="00E518C1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</w:p>
    <w:p w14:paraId="5C893C5F" w14:textId="77777777" w:rsidR="00E518C1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</w:p>
    <w:p w14:paraId="2FC3D2A0" w14:textId="33249A31" w:rsidR="00E518C1" w:rsidRPr="00260ADD" w:rsidRDefault="00E518C1" w:rsidP="00E518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 xml:space="preserve">18. </w:t>
      </w:r>
      <w:r w:rsidRPr="00260ADD">
        <w:rPr>
          <w:b/>
          <w:noProof/>
          <w:sz w:val="22"/>
          <w:szCs w:val="22"/>
        </w:rPr>
        <w:tab/>
        <w:t xml:space="preserve">EGYEDI AZONOSÍTÓ OLVASHATÓ FORMÁTUMA </w:t>
      </w:r>
    </w:p>
    <w:p w14:paraId="0144BDE1" w14:textId="77777777" w:rsidR="00E518C1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</w:p>
    <w:p w14:paraId="06741D12" w14:textId="1E3C1029" w:rsidR="00E518C1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  <w:r w:rsidRPr="00260ADD">
        <w:rPr>
          <w:noProof/>
          <w:sz w:val="22"/>
          <w:szCs w:val="22"/>
        </w:rPr>
        <w:t>PC</w:t>
      </w:r>
      <w:r w:rsidRPr="00260ADD">
        <w:rPr>
          <w:noProof/>
          <w:sz w:val="22"/>
          <w:szCs w:val="22"/>
          <w:shd w:val="clear" w:color="auto" w:fill="CCCCCC"/>
        </w:rPr>
        <w:t xml:space="preserve"> </w:t>
      </w:r>
    </w:p>
    <w:p w14:paraId="068EA7C1" w14:textId="2F8BDFF5" w:rsidR="003B4054" w:rsidRPr="00260ADD" w:rsidRDefault="00E518C1" w:rsidP="00E518C1">
      <w:pPr>
        <w:rPr>
          <w:noProof/>
          <w:sz w:val="22"/>
          <w:szCs w:val="22"/>
          <w:shd w:val="clear" w:color="auto" w:fill="CCCCCC"/>
        </w:rPr>
      </w:pPr>
      <w:r w:rsidRPr="00260ADD">
        <w:rPr>
          <w:noProof/>
          <w:sz w:val="22"/>
          <w:szCs w:val="22"/>
        </w:rPr>
        <w:t>SN</w:t>
      </w:r>
    </w:p>
    <w:p w14:paraId="0089030D" w14:textId="356FD9EE" w:rsidR="00E36060" w:rsidRPr="00260ADD" w:rsidRDefault="00E36060">
      <w:pPr>
        <w:rPr>
          <w:sz w:val="22"/>
          <w:szCs w:val="22"/>
        </w:rPr>
      </w:pPr>
      <w:r w:rsidRPr="00260ADD">
        <w:rPr>
          <w:sz w:val="22"/>
          <w:szCs w:val="22"/>
        </w:rPr>
        <w:br w:type="page"/>
      </w:r>
    </w:p>
    <w:p w14:paraId="71577CA9" w14:textId="7E3E5A89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 xml:space="preserve">A </w:t>
      </w:r>
      <w:r w:rsidR="00FC29AE">
        <w:rPr>
          <w:b/>
          <w:noProof/>
          <w:sz w:val="22"/>
          <w:szCs w:val="22"/>
        </w:rPr>
        <w:t xml:space="preserve">KIS </w:t>
      </w:r>
      <w:r w:rsidRPr="00260ADD">
        <w:rPr>
          <w:b/>
          <w:noProof/>
          <w:sz w:val="22"/>
          <w:szCs w:val="22"/>
        </w:rPr>
        <w:t>KÖZVETLEN CSOMAGOLÁSI EGYSÉGE</w:t>
      </w:r>
      <w:r w:rsidR="00FC29AE">
        <w:rPr>
          <w:b/>
          <w:noProof/>
          <w:sz w:val="22"/>
          <w:szCs w:val="22"/>
        </w:rPr>
        <w:t>KE</w:t>
      </w:r>
      <w:r w:rsidRPr="00260ADD">
        <w:rPr>
          <w:b/>
          <w:noProof/>
          <w:sz w:val="22"/>
          <w:szCs w:val="22"/>
        </w:rPr>
        <w:t>N MINIMÁLISAN FELTÜNTETENDŐ ADATOK</w:t>
      </w:r>
    </w:p>
    <w:p w14:paraId="44565794" w14:textId="77777777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3F6AB018" w14:textId="5CAD1749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 xml:space="preserve">INJEKCIÓS </w:t>
      </w:r>
      <w:r w:rsidR="00FC29AE">
        <w:rPr>
          <w:b/>
          <w:noProof/>
          <w:sz w:val="22"/>
          <w:szCs w:val="22"/>
        </w:rPr>
        <w:t>TARTÁLY</w:t>
      </w:r>
      <w:r w:rsidRPr="00260ADD">
        <w:rPr>
          <w:b/>
          <w:noProof/>
          <w:sz w:val="22"/>
          <w:szCs w:val="22"/>
        </w:rPr>
        <w:t xml:space="preserve"> CÍMKE</w:t>
      </w:r>
    </w:p>
    <w:p w14:paraId="7AF24EB3" w14:textId="77777777" w:rsidR="00E36060" w:rsidRPr="00260ADD" w:rsidRDefault="00E36060" w:rsidP="00E36060">
      <w:pPr>
        <w:rPr>
          <w:sz w:val="22"/>
          <w:szCs w:val="22"/>
        </w:rPr>
      </w:pPr>
    </w:p>
    <w:p w14:paraId="3CC21BE5" w14:textId="77777777" w:rsidR="00E36060" w:rsidRPr="00260ADD" w:rsidRDefault="00E36060" w:rsidP="00E36060">
      <w:pPr>
        <w:rPr>
          <w:b/>
          <w:sz w:val="22"/>
          <w:szCs w:val="22"/>
        </w:rPr>
      </w:pPr>
    </w:p>
    <w:p w14:paraId="7DB4E532" w14:textId="77777777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1.</w:t>
      </w:r>
      <w:r w:rsidRPr="00260ADD">
        <w:rPr>
          <w:b/>
          <w:noProof/>
          <w:sz w:val="22"/>
          <w:szCs w:val="22"/>
        </w:rPr>
        <w:tab/>
        <w:t>A GYÓGYSZER NEVE ÉS AZ ALKALMAZÁS MÓDJA(I)</w:t>
      </w:r>
    </w:p>
    <w:p w14:paraId="1FC9BA88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</w:p>
    <w:p w14:paraId="1905C78E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 xml:space="preserve">Zoledronsav Onkogen 4 mg/5 ml koncentrátum oldatos infúzióhoz </w:t>
      </w:r>
    </w:p>
    <w:p w14:paraId="0DC54564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zoledronsav</w:t>
      </w:r>
    </w:p>
    <w:p w14:paraId="6403C6A5" w14:textId="77777777" w:rsidR="00E36060" w:rsidRPr="00FC29AE" w:rsidRDefault="00E36060" w:rsidP="00E36060">
      <w:pPr>
        <w:pStyle w:val="Nincstrkz"/>
        <w:rPr>
          <w:sz w:val="22"/>
          <w:szCs w:val="22"/>
        </w:rPr>
      </w:pPr>
    </w:p>
    <w:p w14:paraId="7FE8A66B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intravénás alkalmazásra</w:t>
      </w:r>
    </w:p>
    <w:p w14:paraId="1B454817" w14:textId="77777777" w:rsidR="00E36060" w:rsidRPr="00FC29AE" w:rsidRDefault="00E36060" w:rsidP="00E36060">
      <w:pPr>
        <w:pStyle w:val="Nincstrkz"/>
        <w:rPr>
          <w:sz w:val="22"/>
          <w:szCs w:val="22"/>
        </w:rPr>
      </w:pPr>
    </w:p>
    <w:p w14:paraId="4BEB5F84" w14:textId="77777777" w:rsidR="00E36060" w:rsidRPr="00FC29AE" w:rsidRDefault="00E36060" w:rsidP="00E36060">
      <w:pPr>
        <w:pStyle w:val="Nincstrkz"/>
        <w:rPr>
          <w:sz w:val="22"/>
          <w:szCs w:val="22"/>
        </w:rPr>
      </w:pPr>
    </w:p>
    <w:p w14:paraId="1FBC1788" w14:textId="77777777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2.</w:t>
      </w:r>
      <w:r w:rsidRPr="00260ADD">
        <w:rPr>
          <w:b/>
          <w:noProof/>
          <w:sz w:val="22"/>
          <w:szCs w:val="22"/>
        </w:rPr>
        <w:tab/>
        <w:t>AZ ALKALMAZÁSSAL KAPCSOLATOS TUDNIVALÓK</w:t>
      </w:r>
    </w:p>
    <w:p w14:paraId="0DDF8850" w14:textId="77777777" w:rsidR="00E36060" w:rsidRPr="00260ADD" w:rsidRDefault="00E36060" w:rsidP="00E36060">
      <w:pPr>
        <w:ind w:left="567" w:hanging="567"/>
        <w:rPr>
          <w:noProof/>
          <w:sz w:val="22"/>
          <w:szCs w:val="22"/>
        </w:rPr>
      </w:pPr>
    </w:p>
    <w:p w14:paraId="537D189D" w14:textId="77777777" w:rsidR="00E36060" w:rsidRPr="00260ADD" w:rsidRDefault="00E36060" w:rsidP="00E36060">
      <w:pPr>
        <w:ind w:left="567" w:hanging="567"/>
        <w:rPr>
          <w:noProof/>
          <w:sz w:val="22"/>
          <w:szCs w:val="22"/>
        </w:rPr>
      </w:pPr>
    </w:p>
    <w:p w14:paraId="012617AE" w14:textId="77777777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3.</w:t>
      </w:r>
      <w:r w:rsidRPr="00260ADD">
        <w:rPr>
          <w:b/>
          <w:noProof/>
          <w:sz w:val="22"/>
          <w:szCs w:val="22"/>
        </w:rPr>
        <w:tab/>
        <w:t>LEJÁRATI IDŐ</w:t>
      </w:r>
    </w:p>
    <w:p w14:paraId="2D671D1E" w14:textId="77777777" w:rsidR="00E36060" w:rsidRPr="00FC29AE" w:rsidRDefault="00E36060" w:rsidP="00E36060">
      <w:pPr>
        <w:pStyle w:val="Nincstrkz"/>
        <w:rPr>
          <w:sz w:val="22"/>
          <w:szCs w:val="22"/>
        </w:rPr>
      </w:pPr>
    </w:p>
    <w:p w14:paraId="67D4D67F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EXP:</w:t>
      </w:r>
    </w:p>
    <w:p w14:paraId="6B35C03B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</w:p>
    <w:p w14:paraId="081C83C9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</w:p>
    <w:p w14:paraId="48F85C4F" w14:textId="77777777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4.</w:t>
      </w:r>
      <w:r w:rsidRPr="00260ADD">
        <w:rPr>
          <w:b/>
          <w:noProof/>
          <w:sz w:val="22"/>
          <w:szCs w:val="22"/>
        </w:rPr>
        <w:tab/>
        <w:t xml:space="preserve">A GYÁRTÁSI TÉTEL SZÁMA </w:t>
      </w:r>
    </w:p>
    <w:p w14:paraId="7AFA1591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</w:p>
    <w:p w14:paraId="671A57D4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  <w:r w:rsidRPr="00FC29AE">
        <w:rPr>
          <w:noProof/>
          <w:sz w:val="22"/>
          <w:szCs w:val="22"/>
        </w:rPr>
        <w:t>Lot</w:t>
      </w:r>
    </w:p>
    <w:p w14:paraId="78A85F77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</w:p>
    <w:p w14:paraId="6E63574E" w14:textId="77777777" w:rsidR="00E36060" w:rsidRPr="00FC29AE" w:rsidRDefault="00E36060" w:rsidP="00E36060">
      <w:pPr>
        <w:pStyle w:val="Nincstrkz"/>
        <w:rPr>
          <w:noProof/>
          <w:sz w:val="22"/>
          <w:szCs w:val="22"/>
        </w:rPr>
      </w:pPr>
    </w:p>
    <w:p w14:paraId="74194DEF" w14:textId="77777777" w:rsidR="00E36060" w:rsidRPr="00260ADD" w:rsidRDefault="00E36060" w:rsidP="00E360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260ADD">
        <w:rPr>
          <w:b/>
          <w:noProof/>
          <w:sz w:val="22"/>
          <w:szCs w:val="22"/>
        </w:rPr>
        <w:t>5.</w:t>
      </w:r>
      <w:r w:rsidRPr="00260ADD">
        <w:rPr>
          <w:b/>
          <w:noProof/>
          <w:sz w:val="22"/>
          <w:szCs w:val="22"/>
        </w:rPr>
        <w:tab/>
        <w:t>EGYÉB INFORMÁCIÓK</w:t>
      </w:r>
    </w:p>
    <w:p w14:paraId="09CFBABF" w14:textId="77777777" w:rsidR="00E36060" w:rsidRPr="00260ADD" w:rsidRDefault="00E36060" w:rsidP="00E36060">
      <w:pPr>
        <w:ind w:left="567" w:hanging="567"/>
        <w:rPr>
          <w:noProof/>
          <w:sz w:val="22"/>
          <w:szCs w:val="22"/>
        </w:rPr>
      </w:pPr>
    </w:p>
    <w:p w14:paraId="013BDAAD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Onkogen Kft. vagy logo</w:t>
      </w:r>
    </w:p>
    <w:p w14:paraId="7040D58B" w14:textId="77777777" w:rsidR="00E36060" w:rsidRPr="00FC29AE" w:rsidRDefault="00E36060" w:rsidP="00E36060">
      <w:pPr>
        <w:pStyle w:val="Nincstrkz"/>
        <w:rPr>
          <w:spacing w:val="-3"/>
          <w:sz w:val="22"/>
          <w:szCs w:val="22"/>
        </w:rPr>
      </w:pPr>
    </w:p>
    <w:p w14:paraId="024D2645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pacing w:val="-3"/>
          <w:sz w:val="22"/>
          <w:szCs w:val="22"/>
        </w:rPr>
        <w:t xml:space="preserve">100 ml fiziológiás sóoldattal vagy 5%-os glükóz-oldattal hígítva 2–8 °C-on 24 órán át stabil. </w:t>
      </w:r>
    </w:p>
    <w:p w14:paraId="64C1CBF4" w14:textId="77777777" w:rsidR="00E36060" w:rsidRPr="00FC29AE" w:rsidRDefault="00E36060" w:rsidP="00E36060">
      <w:pPr>
        <w:pStyle w:val="Nincstrkz"/>
        <w:rPr>
          <w:sz w:val="22"/>
          <w:szCs w:val="22"/>
        </w:rPr>
      </w:pPr>
    </w:p>
    <w:p w14:paraId="79BA33E5" w14:textId="77777777" w:rsidR="00E36060" w:rsidRPr="00FC29AE" w:rsidRDefault="00E36060" w:rsidP="00E36060">
      <w:pPr>
        <w:pStyle w:val="Nincstrkz"/>
        <w:rPr>
          <w:sz w:val="22"/>
          <w:szCs w:val="22"/>
        </w:rPr>
      </w:pPr>
      <w:r w:rsidRPr="00FC29AE">
        <w:rPr>
          <w:sz w:val="22"/>
          <w:szCs w:val="22"/>
        </w:rPr>
        <w:t>4 mg / 5 ml</w:t>
      </w:r>
    </w:p>
    <w:p w14:paraId="4044E5B5" w14:textId="1A418105" w:rsidR="00EA5CBB" w:rsidRPr="00260ADD" w:rsidRDefault="00EA5CBB">
      <w:pPr>
        <w:rPr>
          <w:sz w:val="22"/>
          <w:szCs w:val="22"/>
        </w:rPr>
      </w:pPr>
      <w:r w:rsidRPr="00260ADD">
        <w:rPr>
          <w:sz w:val="22"/>
          <w:szCs w:val="22"/>
        </w:rPr>
        <w:br w:type="page"/>
      </w:r>
    </w:p>
    <w:p w14:paraId="6CEFB759" w14:textId="77777777" w:rsidR="0034051B" w:rsidRPr="00260ADD" w:rsidRDefault="0034051B" w:rsidP="00340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eastAsia="Times New Roman"/>
          <w:b/>
          <w:noProof/>
          <w:sz w:val="22"/>
          <w:szCs w:val="22"/>
          <w:lang w:val="it-IT"/>
        </w:rPr>
      </w:pPr>
      <w:r w:rsidRPr="00260ADD">
        <w:rPr>
          <w:rFonts w:eastAsia="Times New Roman"/>
          <w:b/>
          <w:noProof/>
          <w:sz w:val="22"/>
          <w:szCs w:val="22"/>
          <w:lang w:val="it-IT"/>
        </w:rPr>
        <w:t>BETEGEKNEK SZÓLÓ EMLÉKEZTETŐ KÁRTYA</w:t>
      </w:r>
    </w:p>
    <w:p w14:paraId="240DC636" w14:textId="77777777" w:rsidR="00EA5CBB" w:rsidRPr="00260ADD" w:rsidRDefault="00EA5CBB" w:rsidP="00EA5CBB">
      <w:pPr>
        <w:jc w:val="center"/>
        <w:rPr>
          <w:rFonts w:eastAsia="Verdana"/>
          <w:b/>
          <w:sz w:val="22"/>
          <w:szCs w:val="22"/>
          <w:lang w:eastAsia="en-GB"/>
        </w:rPr>
      </w:pPr>
    </w:p>
    <w:p w14:paraId="28791C85" w14:textId="244974C4" w:rsidR="00EA5CBB" w:rsidRPr="00260ADD" w:rsidRDefault="00BA242F" w:rsidP="00EA5CBB">
      <w:pPr>
        <w:jc w:val="center"/>
        <w:rPr>
          <w:rFonts w:eastAsia="Verdana"/>
          <w:b/>
          <w:caps/>
          <w:sz w:val="22"/>
          <w:szCs w:val="22"/>
          <w:lang w:eastAsia="en-GB"/>
        </w:rPr>
      </w:pPr>
      <w:r w:rsidRPr="00260ADD">
        <w:rPr>
          <w:rFonts w:eastAsia="Verdana"/>
          <w:b/>
          <w:caps/>
          <w:sz w:val="22"/>
          <w:szCs w:val="22"/>
          <w:lang w:eastAsia="en-GB"/>
        </w:rPr>
        <w:t>Betegkártya</w:t>
      </w:r>
    </w:p>
    <w:p w14:paraId="5C27BBB2" w14:textId="6CC6FA31" w:rsidR="00EA5CBB" w:rsidRPr="00260ADD" w:rsidRDefault="00EA5CBB" w:rsidP="00EA5CBB">
      <w:pPr>
        <w:jc w:val="center"/>
        <w:rPr>
          <w:rFonts w:eastAsia="Verdana"/>
          <w:b/>
          <w:sz w:val="22"/>
          <w:szCs w:val="22"/>
          <w:lang w:eastAsia="en-GB"/>
        </w:rPr>
      </w:pPr>
      <w:r w:rsidRPr="00260ADD">
        <w:rPr>
          <w:rFonts w:eastAsia="Verdana"/>
          <w:b/>
          <w:sz w:val="22"/>
          <w:szCs w:val="22"/>
          <w:lang w:eastAsia="en-GB"/>
        </w:rPr>
        <w:t>Ez az emlékeztető kártya fontos biztonsági információt tartalmaz, amivel tisztában kell lennie a Zoledronsav Onkogen 4 mg/5ml koncentrátum oldatos infúzióhoz daganatos megbetegedésben alkalmazandó injekció beadása előtt és a kezelés alatt.</w:t>
      </w:r>
    </w:p>
    <w:p w14:paraId="408DF80E" w14:textId="77777777" w:rsidR="00EA5CBB" w:rsidRPr="00260ADD" w:rsidRDefault="00EA5CBB" w:rsidP="00EA5CBB">
      <w:pPr>
        <w:jc w:val="center"/>
        <w:rPr>
          <w:rFonts w:eastAsia="SimSun"/>
          <w:b/>
          <w:caps/>
          <w:sz w:val="22"/>
          <w:szCs w:val="22"/>
          <w:lang w:eastAsia="zh-CN"/>
        </w:rPr>
      </w:pPr>
    </w:p>
    <w:p w14:paraId="2171FB91" w14:textId="77777777" w:rsidR="00EA5CBB" w:rsidRPr="00260ADD" w:rsidRDefault="00EA5CBB" w:rsidP="00EA5CBB">
      <w:pPr>
        <w:rPr>
          <w:rFonts w:eastAsia="SimSun"/>
          <w:sz w:val="22"/>
          <w:szCs w:val="22"/>
          <w:lang w:eastAsia="zh-CN"/>
        </w:rPr>
      </w:pPr>
      <w:r w:rsidRPr="00260ADD">
        <w:rPr>
          <w:rFonts w:eastAsia="SimSun"/>
          <w:sz w:val="22"/>
          <w:szCs w:val="22"/>
          <w:lang w:eastAsia="zh-CN"/>
        </w:rPr>
        <w:t>Kezelőorvosa zoledronsav infúziót rendelt Önnek a csontáttétek által esetleg kialakuló csontszövődmény (például törések) megelőzése és/vagy a vérben lévő kalcium mennyiségének csökkentése céljából olyan felnőtt betegeknél, akiknél az a daganat miatt túl magas.</w:t>
      </w:r>
    </w:p>
    <w:p w14:paraId="2CCCB248" w14:textId="77777777" w:rsidR="00EA5CBB" w:rsidRPr="00260ADD" w:rsidRDefault="00EA5CBB" w:rsidP="00EA5CBB">
      <w:pPr>
        <w:rPr>
          <w:rFonts w:eastAsia="SimSun"/>
          <w:sz w:val="22"/>
          <w:szCs w:val="22"/>
          <w:lang w:eastAsia="zh-CN"/>
        </w:rPr>
      </w:pPr>
    </w:p>
    <w:p w14:paraId="43E04E5F" w14:textId="5148DBCD" w:rsidR="00EA5CBB" w:rsidRPr="00260ADD" w:rsidRDefault="00EA5CBB" w:rsidP="00EA5CBB">
      <w:pPr>
        <w:rPr>
          <w:rFonts w:eastAsia="SimSun"/>
          <w:sz w:val="22"/>
          <w:szCs w:val="22"/>
          <w:lang w:eastAsia="zh-CN"/>
        </w:rPr>
      </w:pPr>
      <w:r w:rsidRPr="00FC29AE">
        <w:rPr>
          <w:rStyle w:val="fontstyle01"/>
        </w:rPr>
        <w:t xml:space="preserve">Az állkapocs oszteonekrózisa (ONJ) (csontkárosodás az állkapocsban) elnevezésű mellékhatásról </w:t>
      </w:r>
      <w:r w:rsidR="006D5FF6" w:rsidRPr="00FC29AE">
        <w:rPr>
          <w:rStyle w:val="fontstyle01"/>
        </w:rPr>
        <w:t xml:space="preserve">nem gyakori mellékhatásként </w:t>
      </w:r>
      <w:r w:rsidRPr="00FC29AE">
        <w:rPr>
          <w:rStyle w:val="fontstyle01"/>
        </w:rPr>
        <w:t>számoltak be (100 betegből legfeljebb 1 beteget érinthet) daganatos megbetegedéssel összefüggő állapotok kezelésére alkalmazott zoledronsav infúziót kapó betegek esetében. Az állkapocs oszteonekrózisa a kezelés befejezése után is előfordulhat.</w:t>
      </w:r>
    </w:p>
    <w:p w14:paraId="0F2B60AA" w14:textId="77777777" w:rsidR="00EA5CBB" w:rsidRPr="00260ADD" w:rsidRDefault="00EA5CBB" w:rsidP="00EA5CBB">
      <w:pPr>
        <w:rPr>
          <w:rFonts w:eastAsia="SimSun"/>
          <w:sz w:val="22"/>
          <w:szCs w:val="22"/>
          <w:lang w:eastAsia="zh-CN"/>
        </w:rPr>
      </w:pPr>
    </w:p>
    <w:p w14:paraId="0E281E8C" w14:textId="77777777" w:rsidR="00EA5CBB" w:rsidRPr="00260ADD" w:rsidRDefault="00EA5CBB" w:rsidP="00EA5CBB">
      <w:pPr>
        <w:rPr>
          <w:rFonts w:eastAsia="SimSun"/>
          <w:sz w:val="22"/>
          <w:szCs w:val="22"/>
          <w:lang w:eastAsia="zh-CN"/>
        </w:rPr>
      </w:pPr>
      <w:r w:rsidRPr="00260ADD">
        <w:rPr>
          <w:rFonts w:eastAsia="SimSun"/>
          <w:sz w:val="22"/>
          <w:szCs w:val="22"/>
          <w:lang w:eastAsia="zh-CN"/>
        </w:rPr>
        <w:t>Az állkapocs oszteonekrózis-kialakulás kockázatának csökkentése érdekében a következő óvintézkedést kell megtennie:</w:t>
      </w:r>
    </w:p>
    <w:p w14:paraId="34288A98" w14:textId="77777777" w:rsidR="00EA5CBB" w:rsidRPr="00260ADD" w:rsidRDefault="00EA5CBB" w:rsidP="00EA5CBB">
      <w:pPr>
        <w:rPr>
          <w:rFonts w:eastAsia="SimSun"/>
          <w:b/>
          <w:sz w:val="22"/>
          <w:szCs w:val="22"/>
          <w:lang w:eastAsia="zh-CN"/>
        </w:rPr>
      </w:pPr>
    </w:p>
    <w:p w14:paraId="1259C9BB" w14:textId="77777777" w:rsidR="00EA5CBB" w:rsidRPr="00260ADD" w:rsidRDefault="00EA5CBB" w:rsidP="00EA5CBB">
      <w:pPr>
        <w:rPr>
          <w:rFonts w:eastAsia="SimSun"/>
          <w:b/>
          <w:sz w:val="22"/>
          <w:szCs w:val="22"/>
          <w:lang w:eastAsia="zh-CN"/>
        </w:rPr>
      </w:pPr>
      <w:r w:rsidRPr="00260ADD">
        <w:rPr>
          <w:rFonts w:eastAsia="SimSun"/>
          <w:b/>
          <w:sz w:val="22"/>
          <w:szCs w:val="22"/>
          <w:lang w:eastAsia="zh-CN"/>
        </w:rPr>
        <w:t>A kezelés megkezdése előtt:</w:t>
      </w:r>
    </w:p>
    <w:p w14:paraId="199CBC9D" w14:textId="77777777" w:rsidR="00EA5CBB" w:rsidRPr="00260ADD" w:rsidRDefault="00EA5CBB" w:rsidP="00EA5CBB">
      <w:pPr>
        <w:numPr>
          <w:ilvl w:val="0"/>
          <w:numId w:val="7"/>
        </w:numPr>
        <w:rPr>
          <w:rFonts w:eastAsia="SimSun"/>
          <w:sz w:val="22"/>
          <w:szCs w:val="22"/>
          <w:lang w:eastAsia="zh-CN"/>
        </w:rPr>
      </w:pPr>
      <w:r w:rsidRPr="00260ADD">
        <w:rPr>
          <w:rFonts w:eastAsia="Verdana"/>
          <w:sz w:val="22"/>
          <w:szCs w:val="22"/>
          <w:lang w:eastAsia="en-GB"/>
        </w:rPr>
        <w:t xml:space="preserve">Kérjen tájékoztatást kezelőorvosától az </w:t>
      </w:r>
      <w:r w:rsidRPr="00260ADD">
        <w:rPr>
          <w:rFonts w:eastAsia="SimSun"/>
          <w:sz w:val="22"/>
          <w:szCs w:val="22"/>
          <w:lang w:eastAsia="zh-CN"/>
        </w:rPr>
        <w:t>állkapocs oszteonekrózissal kapcsolatban.</w:t>
      </w:r>
    </w:p>
    <w:p w14:paraId="2CFC96EC" w14:textId="77777777" w:rsidR="00EA5CBB" w:rsidRPr="00260ADD" w:rsidRDefault="00EA5CBB" w:rsidP="00EA5CBB">
      <w:pPr>
        <w:numPr>
          <w:ilvl w:val="0"/>
          <w:numId w:val="7"/>
        </w:numPr>
        <w:rPr>
          <w:rFonts w:eastAsia="SimSun"/>
          <w:sz w:val="22"/>
          <w:szCs w:val="22"/>
          <w:lang w:eastAsia="zh-CN"/>
        </w:rPr>
      </w:pPr>
      <w:r w:rsidRPr="00260ADD">
        <w:rPr>
          <w:rFonts w:eastAsia="Verdana"/>
          <w:sz w:val="22"/>
          <w:szCs w:val="22"/>
          <w:lang w:eastAsia="en-GB"/>
        </w:rPr>
        <w:t xml:space="preserve">Tisztázza kezelőorvosával, hogy a zoledronsav-kezelés megkezdése előtt el kell-e Önnek mennie fogászati ellenőrzésre.  </w:t>
      </w:r>
    </w:p>
    <w:p w14:paraId="7136A4F0" w14:textId="77777777" w:rsidR="00EA5CBB" w:rsidRPr="00260ADD" w:rsidRDefault="00EA5CBB" w:rsidP="00EA5CBB">
      <w:pPr>
        <w:numPr>
          <w:ilvl w:val="0"/>
          <w:numId w:val="7"/>
        </w:numPr>
        <w:rPr>
          <w:rFonts w:eastAsia="Verdana"/>
          <w:sz w:val="22"/>
          <w:szCs w:val="22"/>
          <w:lang w:eastAsia="en-GB"/>
        </w:rPr>
      </w:pPr>
      <w:r w:rsidRPr="00260ADD">
        <w:rPr>
          <w:rFonts w:eastAsia="Verdana"/>
          <w:sz w:val="22"/>
          <w:szCs w:val="22"/>
          <w:lang w:eastAsia="en-GB"/>
        </w:rPr>
        <w:t>Tájékoztassa kezelőorvosát, ha bármilyen száj- vagy fogproblémája van.</w:t>
      </w:r>
    </w:p>
    <w:p w14:paraId="586276C9" w14:textId="77777777" w:rsidR="00EA5CBB" w:rsidRPr="00260ADD" w:rsidRDefault="00EA5CBB" w:rsidP="00EA5CBB">
      <w:pPr>
        <w:autoSpaceDE w:val="0"/>
        <w:autoSpaceDN w:val="0"/>
        <w:adjustRightInd w:val="0"/>
        <w:rPr>
          <w:color w:val="000000"/>
          <w:sz w:val="22"/>
          <w:szCs w:val="22"/>
          <w:lang w:eastAsia="hu-HU"/>
        </w:rPr>
      </w:pPr>
    </w:p>
    <w:p w14:paraId="5473D090" w14:textId="77777777" w:rsidR="00EA5CBB" w:rsidRPr="00260ADD" w:rsidRDefault="00EA5CBB" w:rsidP="00EA5CBB">
      <w:pPr>
        <w:autoSpaceDE w:val="0"/>
        <w:autoSpaceDN w:val="0"/>
        <w:adjustRightInd w:val="0"/>
        <w:rPr>
          <w:color w:val="000000"/>
          <w:sz w:val="22"/>
          <w:szCs w:val="22"/>
          <w:lang w:eastAsia="hu-HU"/>
        </w:rPr>
      </w:pPr>
      <w:r w:rsidRPr="00260ADD">
        <w:rPr>
          <w:color w:val="000000"/>
          <w:sz w:val="22"/>
          <w:szCs w:val="22"/>
          <w:lang w:eastAsia="hu-HU"/>
        </w:rPr>
        <w:t>Azoknál a betegeknél, akik fogászati beavatkozáson (mint foghúzás) esnek át, akik nem részesülnek rendszeres fogászati ellátásban, akiknek ínybetegségük van, akik dohányoznak, akik kemoterápiás és/vagy sugárkezelésben részesülnek, vagy akik korábban (csontbetegségek megelőzése vagy kezelése céljából) biszfoszfonát-kezelést kaptak, nagyobb az állkapocs oszteonekrózis kialakulásának veszélye.</w:t>
      </w:r>
    </w:p>
    <w:p w14:paraId="7A151274" w14:textId="77777777" w:rsidR="00EA5CBB" w:rsidRPr="00260ADD" w:rsidRDefault="00EA5CBB" w:rsidP="00EA5CBB">
      <w:pPr>
        <w:autoSpaceDE w:val="0"/>
        <w:autoSpaceDN w:val="0"/>
        <w:adjustRightInd w:val="0"/>
        <w:rPr>
          <w:color w:val="000000"/>
          <w:sz w:val="22"/>
          <w:szCs w:val="22"/>
          <w:lang w:eastAsia="hu-HU"/>
        </w:rPr>
      </w:pPr>
    </w:p>
    <w:p w14:paraId="1571ECCC" w14:textId="77777777" w:rsidR="00EA5CBB" w:rsidRPr="00260ADD" w:rsidRDefault="00EA5CBB" w:rsidP="00EA5CBB">
      <w:pPr>
        <w:rPr>
          <w:rFonts w:eastAsia="Verdana"/>
          <w:b/>
          <w:sz w:val="22"/>
          <w:szCs w:val="22"/>
          <w:lang w:eastAsia="en-GB"/>
        </w:rPr>
      </w:pPr>
      <w:r w:rsidRPr="00260ADD">
        <w:rPr>
          <w:rFonts w:eastAsia="Verdana"/>
          <w:b/>
          <w:sz w:val="22"/>
          <w:szCs w:val="22"/>
          <w:lang w:eastAsia="en-GB"/>
        </w:rPr>
        <w:t>A kezelés alatt:</w:t>
      </w:r>
    </w:p>
    <w:p w14:paraId="4E95FCF0" w14:textId="77777777" w:rsidR="00EA5CBB" w:rsidRPr="00260ADD" w:rsidRDefault="00EA5CBB" w:rsidP="00EA5CBB">
      <w:pPr>
        <w:numPr>
          <w:ilvl w:val="0"/>
          <w:numId w:val="8"/>
        </w:numPr>
        <w:autoSpaceDE w:val="0"/>
        <w:autoSpaceDN w:val="0"/>
        <w:adjustRightInd w:val="0"/>
        <w:rPr>
          <w:color w:val="000000"/>
          <w:sz w:val="22"/>
          <w:szCs w:val="22"/>
          <w:lang w:eastAsia="hu-HU"/>
        </w:rPr>
      </w:pPr>
      <w:r w:rsidRPr="00260ADD">
        <w:rPr>
          <w:color w:val="000000"/>
          <w:sz w:val="22"/>
          <w:szCs w:val="22"/>
          <w:lang w:eastAsia="hu-HU"/>
        </w:rPr>
        <w:t>Megfelelő szájápolásról/</w:t>
      </w:r>
      <w:r w:rsidRPr="00FC29AE">
        <w:rPr>
          <w:rStyle w:val="fontstyle01"/>
        </w:rPr>
        <w:t>szájhigiénéről</w:t>
      </w:r>
      <w:r w:rsidRPr="00260ADD">
        <w:rPr>
          <w:color w:val="000000"/>
          <w:sz w:val="22"/>
          <w:szCs w:val="22"/>
          <w:lang w:eastAsia="hu-HU"/>
        </w:rPr>
        <w:t xml:space="preserve"> kell gondoskodnia (beleértve a rendszeres fogmosást), </w:t>
      </w:r>
      <w:r w:rsidRPr="00FC29AE">
        <w:rPr>
          <w:rStyle w:val="fontstyle01"/>
        </w:rPr>
        <w:t>ügyelnie kell arra, hogy a műfogsora megfelelően illeszkedjen, továbbá</w:t>
      </w:r>
      <w:r w:rsidRPr="00260ADD">
        <w:rPr>
          <w:color w:val="000000"/>
          <w:sz w:val="22"/>
          <w:szCs w:val="22"/>
          <w:lang w:eastAsia="hu-HU"/>
        </w:rPr>
        <w:t xml:space="preserve"> rutin fogászati ellenőrzéseken kell részt vennie</w:t>
      </w:r>
      <w:r w:rsidRPr="00FC29AE">
        <w:rPr>
          <w:rStyle w:val="fontstyle01"/>
        </w:rPr>
        <w:t>.</w:t>
      </w:r>
    </w:p>
    <w:p w14:paraId="6B15712E" w14:textId="77777777" w:rsidR="00EA5CBB" w:rsidRPr="00260ADD" w:rsidRDefault="00EA5CBB" w:rsidP="00EA5CBB">
      <w:pPr>
        <w:numPr>
          <w:ilvl w:val="0"/>
          <w:numId w:val="8"/>
        </w:numPr>
        <w:contextualSpacing/>
        <w:rPr>
          <w:rFonts w:eastAsia="Times New Roman"/>
          <w:color w:val="000000"/>
          <w:sz w:val="22"/>
          <w:szCs w:val="22"/>
          <w:lang w:eastAsia="hu-HU"/>
        </w:rPr>
      </w:pPr>
      <w:r w:rsidRPr="00260ADD">
        <w:rPr>
          <w:rFonts w:eastAsia="Times New Roman"/>
          <w:color w:val="000000"/>
          <w:sz w:val="22"/>
          <w:szCs w:val="22"/>
          <w:lang w:eastAsia="hu-HU"/>
        </w:rPr>
        <w:t xml:space="preserve">Ha Ön fogászati kezelés alatt áll- vagy szájsebészeti beavatkozáson </w:t>
      </w:r>
      <w:r w:rsidRPr="00260ADD">
        <w:rPr>
          <w:rFonts w:eastAsia="Calibri"/>
          <w:sz w:val="22"/>
          <w:szCs w:val="22"/>
          <w:lang w:eastAsia="hu-HU"/>
        </w:rPr>
        <w:t xml:space="preserve">(mint foghúzás) </w:t>
      </w:r>
      <w:r w:rsidRPr="00260ADD">
        <w:rPr>
          <w:rFonts w:eastAsia="Times New Roman"/>
          <w:color w:val="000000"/>
          <w:sz w:val="22"/>
          <w:szCs w:val="22"/>
          <w:lang w:eastAsia="hu-HU"/>
        </w:rPr>
        <w:t>esik át, tájékoztassa kezelőorvosát a fogászati kezelésről, valamint szóljon fogorvosának, hogy zoledronsav-kezelést kap.</w:t>
      </w:r>
    </w:p>
    <w:p w14:paraId="30A3E46D" w14:textId="77777777" w:rsidR="00EA5CBB" w:rsidRPr="00260ADD" w:rsidRDefault="00EA5CBB" w:rsidP="00EA5CBB">
      <w:pPr>
        <w:numPr>
          <w:ilvl w:val="0"/>
          <w:numId w:val="8"/>
        </w:numPr>
        <w:contextualSpacing/>
        <w:rPr>
          <w:rFonts w:eastAsia="Calibri"/>
          <w:sz w:val="22"/>
          <w:szCs w:val="22"/>
          <w:lang w:eastAsia="hu-HU"/>
        </w:rPr>
      </w:pPr>
      <w:r w:rsidRPr="00260ADD">
        <w:rPr>
          <w:rFonts w:eastAsia="Calibri"/>
          <w:sz w:val="22"/>
          <w:szCs w:val="22"/>
          <w:lang w:eastAsia="hu-HU"/>
        </w:rPr>
        <w:t>Azonnal forduljon kezelőorvosához és fogorvosához, ha bármilyen száj- vagy fogászati problémát észlel (például a laza fogak, fájdalom vagy duzzanat, nem gyógyuló fekélyek vagy váladékozás), mert ezek az állkapocs oszteonekrózisának nevezett állapot tünetei lehetnek.</w:t>
      </w:r>
    </w:p>
    <w:p w14:paraId="1A7F0709" w14:textId="77777777" w:rsidR="00EA5CBB" w:rsidRPr="00260ADD" w:rsidRDefault="00EA5CBB" w:rsidP="00EA5CBB">
      <w:pPr>
        <w:rPr>
          <w:rFonts w:eastAsia="SimSun"/>
          <w:sz w:val="22"/>
          <w:szCs w:val="22"/>
          <w:lang w:eastAsia="zh-CN"/>
        </w:rPr>
      </w:pPr>
    </w:p>
    <w:p w14:paraId="163DAB28" w14:textId="77777777" w:rsidR="00EA5CBB" w:rsidRPr="00FC29AE" w:rsidRDefault="00EA5CBB" w:rsidP="00EA5CBB">
      <w:pPr>
        <w:rPr>
          <w:rStyle w:val="fontstyle01"/>
        </w:rPr>
      </w:pPr>
      <w:r w:rsidRPr="00FC29AE">
        <w:rPr>
          <w:rStyle w:val="fontstyle01"/>
        </w:rPr>
        <w:t xml:space="preserve">További információkért olvassa el a készítmény dobozában található betegtájékoztatót! </w:t>
      </w:r>
    </w:p>
    <w:p w14:paraId="56DBCA90" w14:textId="77777777" w:rsidR="00EA5CBB" w:rsidRPr="00FC29AE" w:rsidRDefault="00EA5CBB" w:rsidP="00EA5CBB">
      <w:pPr>
        <w:rPr>
          <w:rStyle w:val="fontstyle01"/>
        </w:rPr>
      </w:pPr>
    </w:p>
    <w:p w14:paraId="48F6D685" w14:textId="77777777" w:rsidR="00EA5CBB" w:rsidRPr="00260ADD" w:rsidRDefault="00EA5CBB" w:rsidP="00EA5CBB">
      <w:pPr>
        <w:rPr>
          <w:sz w:val="22"/>
          <w:szCs w:val="22"/>
        </w:rPr>
      </w:pPr>
      <w:r w:rsidRPr="00FC29AE">
        <w:rPr>
          <w:rStyle w:val="fontstyle01"/>
        </w:rPr>
        <w:t>Jelentsen minden, a készítménnyel kapcsolatosan tapasztalt mellékhatást kezelőorvosának!</w:t>
      </w:r>
    </w:p>
    <w:p w14:paraId="40908ED9" w14:textId="77777777" w:rsidR="00EA5CBB" w:rsidRPr="00260ADD" w:rsidRDefault="00EA5CBB" w:rsidP="00EA5CBB">
      <w:pPr>
        <w:rPr>
          <w:sz w:val="22"/>
          <w:szCs w:val="22"/>
        </w:rPr>
      </w:pPr>
    </w:p>
    <w:p w14:paraId="04C4EF35" w14:textId="77777777" w:rsidR="00EA5CBB" w:rsidRPr="00260ADD" w:rsidRDefault="00EA5CBB" w:rsidP="00EA5CBB">
      <w:pPr>
        <w:rPr>
          <w:sz w:val="22"/>
          <w:szCs w:val="22"/>
        </w:rPr>
      </w:pPr>
    </w:p>
    <w:p w14:paraId="58990E55" w14:textId="77777777" w:rsidR="00D26C0B" w:rsidRPr="00260ADD" w:rsidRDefault="00D26C0B" w:rsidP="00D26C0B">
      <w:pPr>
        <w:rPr>
          <w:rFonts w:eastAsia="Times New Roman"/>
          <w:color w:val="000000"/>
          <w:sz w:val="22"/>
          <w:szCs w:val="22"/>
          <w:lang w:eastAsia="en-GB"/>
        </w:rPr>
      </w:pPr>
      <w:r w:rsidRPr="00260ADD">
        <w:rPr>
          <w:color w:val="000000"/>
          <w:sz w:val="22"/>
          <w:szCs w:val="22"/>
        </w:rPr>
        <w:t>Verziószám: 1.0</w:t>
      </w:r>
    </w:p>
    <w:p w14:paraId="5DFF57B5" w14:textId="37BFE388" w:rsidR="00F848EE" w:rsidRPr="00260ADD" w:rsidRDefault="00D26C0B" w:rsidP="00260ADD">
      <w:pPr>
        <w:pStyle w:val="llb"/>
        <w:rPr>
          <w:sz w:val="22"/>
          <w:szCs w:val="22"/>
        </w:rPr>
      </w:pPr>
      <w:r w:rsidRPr="00260ADD">
        <w:rPr>
          <w:sz w:val="22"/>
          <w:szCs w:val="22"/>
        </w:rPr>
        <w:t>Jóváhagyás száma és dátuma: OGYÉI/</w:t>
      </w:r>
      <w:r w:rsidR="00A34FC0" w:rsidRPr="00A34FC0">
        <w:rPr>
          <w:sz w:val="22"/>
          <w:szCs w:val="22"/>
        </w:rPr>
        <w:t>40020</w:t>
      </w:r>
      <w:r w:rsidRPr="00260ADD">
        <w:rPr>
          <w:sz w:val="22"/>
          <w:szCs w:val="22"/>
        </w:rPr>
        <w:t>/202</w:t>
      </w:r>
      <w:r w:rsidR="00AD2E2E" w:rsidRPr="00FC29AE">
        <w:rPr>
          <w:sz w:val="22"/>
          <w:szCs w:val="22"/>
        </w:rPr>
        <w:t>1</w:t>
      </w:r>
      <w:r w:rsidRPr="00260ADD">
        <w:rPr>
          <w:sz w:val="22"/>
          <w:szCs w:val="22"/>
        </w:rPr>
        <w:t>., 2022.</w:t>
      </w:r>
      <w:r w:rsidR="00260ADD" w:rsidRPr="00260ADD">
        <w:rPr>
          <w:sz w:val="22"/>
          <w:szCs w:val="22"/>
        </w:rPr>
        <w:t xml:space="preserve"> </w:t>
      </w:r>
      <w:r w:rsidR="00BE57EE">
        <w:rPr>
          <w:sz w:val="22"/>
          <w:szCs w:val="22"/>
        </w:rPr>
        <w:t>december 13.</w:t>
      </w:r>
    </w:p>
    <w:sectPr w:rsidR="00F848EE" w:rsidRPr="00260ADD" w:rsidSect="00520BC9">
      <w:headerReference w:type="default" r:id="rId8"/>
      <w:footerReference w:type="default" r:id="rId9"/>
      <w:footerReference w:type="first" r:id="rId10"/>
      <w:pgSz w:w="11900" w:h="16840" w:code="9"/>
      <w:pgMar w:top="1134" w:right="1418" w:bottom="1134" w:left="1418" w:header="737" w:footer="737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87BE0" w16cex:dateUtc="2022-12-05T13:17:00Z"/>
  <w16cex:commentExtensible w16cex:durableId="27387887" w16cex:dateUtc="2022-12-05T13:02:00Z"/>
  <w16cex:commentExtensible w16cex:durableId="273878E3" w16cex:dateUtc="2022-12-05T13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05B8C3E" w16cid:durableId="27387BE0"/>
  <w16cid:commentId w16cid:paraId="2D1B68A5" w16cid:durableId="27387887"/>
  <w16cid:commentId w16cid:paraId="20B79948" w16cid:durableId="273878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5AD04" w14:textId="77777777" w:rsidR="00930571" w:rsidRDefault="00930571" w:rsidP="002D7933">
      <w:r>
        <w:separator/>
      </w:r>
    </w:p>
  </w:endnote>
  <w:endnote w:type="continuationSeparator" w:id="0">
    <w:p w14:paraId="06C384D9" w14:textId="77777777" w:rsidR="00930571" w:rsidRDefault="00930571" w:rsidP="002D7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68137" w14:textId="77777777" w:rsidR="00222B43" w:rsidRDefault="00222B43" w:rsidP="00222B43">
    <w:pPr>
      <w:pStyle w:val="llb"/>
      <w:tabs>
        <w:tab w:val="clear" w:pos="4536"/>
        <w:tab w:val="clear" w:pos="9072"/>
        <w:tab w:val="left" w:pos="1888"/>
      </w:tabs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EDEC5" w14:textId="1724521A" w:rsidR="00E36060" w:rsidRPr="00260ADD" w:rsidRDefault="00E36060">
    <w:pPr>
      <w:pStyle w:val="llb"/>
      <w:rPr>
        <w:sz w:val="18"/>
      </w:rPr>
    </w:pPr>
    <w:r w:rsidRPr="00260ADD">
      <w:rPr>
        <w:sz w:val="18"/>
      </w:rPr>
      <w:t>OGYÉI/40020/2021</w:t>
    </w:r>
    <w:r w:rsidR="00BE57EE">
      <w:rPr>
        <w:sz w:val="18"/>
      </w:rPr>
      <w:tab/>
    </w:r>
    <w:r w:rsidR="00BE57EE">
      <w:rPr>
        <w:sz w:val="18"/>
      </w:rPr>
      <w:tab/>
      <w:t>2022. december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47503" w14:textId="77777777" w:rsidR="00930571" w:rsidRDefault="00930571" w:rsidP="002D7933">
      <w:r>
        <w:separator/>
      </w:r>
    </w:p>
  </w:footnote>
  <w:footnote w:type="continuationSeparator" w:id="0">
    <w:p w14:paraId="29611565" w14:textId="77777777" w:rsidR="00930571" w:rsidRDefault="00930571" w:rsidP="002D7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93B5D" w14:textId="5F33EB12" w:rsidR="00AB0354" w:rsidRPr="00520BC9" w:rsidRDefault="00AB0354" w:rsidP="00520BC9">
    <w:pPr>
      <w:pStyle w:val="lfej"/>
      <w:jc w:val="center"/>
      <w:rPr>
        <w:sz w:val="20"/>
        <w:szCs w:val="20"/>
      </w:rPr>
    </w:pPr>
    <w:r w:rsidRPr="00520BC9">
      <w:rPr>
        <w:sz w:val="20"/>
        <w:szCs w:val="20"/>
      </w:rPr>
      <w:fldChar w:fldCharType="begin"/>
    </w:r>
    <w:r w:rsidRPr="00520BC9">
      <w:rPr>
        <w:sz w:val="20"/>
        <w:szCs w:val="20"/>
      </w:rPr>
      <w:instrText>PAGE   \* MERGEFORMAT</w:instrText>
    </w:r>
    <w:r w:rsidRPr="00520BC9">
      <w:rPr>
        <w:sz w:val="20"/>
        <w:szCs w:val="20"/>
      </w:rPr>
      <w:fldChar w:fldCharType="separate"/>
    </w:r>
    <w:r w:rsidR="00CD1D07" w:rsidRPr="00CD1D07">
      <w:rPr>
        <w:noProof/>
        <w:sz w:val="20"/>
        <w:szCs w:val="20"/>
        <w:lang w:val="hu-HU"/>
      </w:rPr>
      <w:t>4</w:t>
    </w:r>
    <w:r w:rsidRPr="00520BC9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0AF4"/>
    <w:multiLevelType w:val="hybridMultilevel"/>
    <w:tmpl w:val="E8EE74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86B59"/>
    <w:multiLevelType w:val="multilevel"/>
    <w:tmpl w:val="1BC86B59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A324F1B"/>
    <w:multiLevelType w:val="hybridMultilevel"/>
    <w:tmpl w:val="2BF01F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81E6F"/>
    <w:multiLevelType w:val="hybridMultilevel"/>
    <w:tmpl w:val="9B7C7B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pStyle w:val="SPCrubrik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A0612"/>
    <w:multiLevelType w:val="multilevel"/>
    <w:tmpl w:val="436A0612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1100CE3"/>
    <w:multiLevelType w:val="hybridMultilevel"/>
    <w:tmpl w:val="396C682A"/>
    <w:lvl w:ilvl="0" w:tplc="040E0001">
      <w:start w:val="1"/>
      <w:numFmt w:val="bullet"/>
      <w:lvlText w:val=""/>
      <w:lvlJc w:val="left"/>
      <w:pPr>
        <w:ind w:left="1005" w:hanging="645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0B77B3"/>
    <w:multiLevelType w:val="singleLevel"/>
    <w:tmpl w:val="3D844006"/>
    <w:lvl w:ilvl="0">
      <w:start w:val="1"/>
      <w:numFmt w:val="bullet"/>
      <w:pStyle w:val="Franci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717E49DB"/>
    <w:multiLevelType w:val="hybridMultilevel"/>
    <w:tmpl w:val="E18A207E"/>
    <w:lvl w:ilvl="0" w:tplc="C310D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E4B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5848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FC2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8D8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6AC4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5E28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F5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DEC7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88"/>
    <w:rsid w:val="00000C31"/>
    <w:rsid w:val="00003CFA"/>
    <w:rsid w:val="00014F2C"/>
    <w:rsid w:val="00016E58"/>
    <w:rsid w:val="00021A59"/>
    <w:rsid w:val="00024FBC"/>
    <w:rsid w:val="000264A5"/>
    <w:rsid w:val="000275B7"/>
    <w:rsid w:val="00035919"/>
    <w:rsid w:val="000362D9"/>
    <w:rsid w:val="00042B09"/>
    <w:rsid w:val="0006052A"/>
    <w:rsid w:val="0006587F"/>
    <w:rsid w:val="000721DB"/>
    <w:rsid w:val="00072EFC"/>
    <w:rsid w:val="00073A77"/>
    <w:rsid w:val="00075236"/>
    <w:rsid w:val="00080228"/>
    <w:rsid w:val="00095261"/>
    <w:rsid w:val="000A1E92"/>
    <w:rsid w:val="000A2406"/>
    <w:rsid w:val="000A30D2"/>
    <w:rsid w:val="000A3D50"/>
    <w:rsid w:val="000B4156"/>
    <w:rsid w:val="000D1738"/>
    <w:rsid w:val="000D32DD"/>
    <w:rsid w:val="000D48E3"/>
    <w:rsid w:val="000E35A2"/>
    <w:rsid w:val="000F7C9E"/>
    <w:rsid w:val="000F7DFF"/>
    <w:rsid w:val="001007E6"/>
    <w:rsid w:val="001116FF"/>
    <w:rsid w:val="0011173D"/>
    <w:rsid w:val="00113F14"/>
    <w:rsid w:val="0011679E"/>
    <w:rsid w:val="0011799F"/>
    <w:rsid w:val="0012799E"/>
    <w:rsid w:val="00127B1B"/>
    <w:rsid w:val="00127D0B"/>
    <w:rsid w:val="00131AAF"/>
    <w:rsid w:val="001342D3"/>
    <w:rsid w:val="001378F7"/>
    <w:rsid w:val="00141ADA"/>
    <w:rsid w:val="001427B3"/>
    <w:rsid w:val="001439F9"/>
    <w:rsid w:val="00144325"/>
    <w:rsid w:val="001534E0"/>
    <w:rsid w:val="00153AB0"/>
    <w:rsid w:val="00155B51"/>
    <w:rsid w:val="00156654"/>
    <w:rsid w:val="00161324"/>
    <w:rsid w:val="00162173"/>
    <w:rsid w:val="00164224"/>
    <w:rsid w:val="00164522"/>
    <w:rsid w:val="0016748B"/>
    <w:rsid w:val="001727A9"/>
    <w:rsid w:val="00174DDA"/>
    <w:rsid w:val="00180C93"/>
    <w:rsid w:val="00183CE4"/>
    <w:rsid w:val="00183E20"/>
    <w:rsid w:val="001871D8"/>
    <w:rsid w:val="0019275A"/>
    <w:rsid w:val="00192A27"/>
    <w:rsid w:val="00197253"/>
    <w:rsid w:val="00197C67"/>
    <w:rsid w:val="001A742D"/>
    <w:rsid w:val="001B6017"/>
    <w:rsid w:val="001B746E"/>
    <w:rsid w:val="001C20C5"/>
    <w:rsid w:val="001C3F31"/>
    <w:rsid w:val="001C735C"/>
    <w:rsid w:val="001D2705"/>
    <w:rsid w:val="001D3D40"/>
    <w:rsid w:val="001D585F"/>
    <w:rsid w:val="001D6EEB"/>
    <w:rsid w:val="001E10C8"/>
    <w:rsid w:val="001E16F2"/>
    <w:rsid w:val="001E63E0"/>
    <w:rsid w:val="0020120C"/>
    <w:rsid w:val="002161E7"/>
    <w:rsid w:val="00222B43"/>
    <w:rsid w:val="00222D10"/>
    <w:rsid w:val="00226135"/>
    <w:rsid w:val="002315D1"/>
    <w:rsid w:val="00242712"/>
    <w:rsid w:val="0025075A"/>
    <w:rsid w:val="002532DB"/>
    <w:rsid w:val="00253C8A"/>
    <w:rsid w:val="00260ADD"/>
    <w:rsid w:val="00270FBB"/>
    <w:rsid w:val="00271C3D"/>
    <w:rsid w:val="00277C8E"/>
    <w:rsid w:val="00281723"/>
    <w:rsid w:val="00286071"/>
    <w:rsid w:val="00291649"/>
    <w:rsid w:val="00297E32"/>
    <w:rsid w:val="002A0572"/>
    <w:rsid w:val="002A5E66"/>
    <w:rsid w:val="002A77E4"/>
    <w:rsid w:val="002B057A"/>
    <w:rsid w:val="002B51C0"/>
    <w:rsid w:val="002C63F8"/>
    <w:rsid w:val="002C76C6"/>
    <w:rsid w:val="002D7933"/>
    <w:rsid w:val="002E0BC9"/>
    <w:rsid w:val="002E57A3"/>
    <w:rsid w:val="002E7909"/>
    <w:rsid w:val="002F2614"/>
    <w:rsid w:val="0030077F"/>
    <w:rsid w:val="0030218C"/>
    <w:rsid w:val="00306EB4"/>
    <w:rsid w:val="00310203"/>
    <w:rsid w:val="00310A4C"/>
    <w:rsid w:val="003114B3"/>
    <w:rsid w:val="0031154D"/>
    <w:rsid w:val="0031262E"/>
    <w:rsid w:val="00317D67"/>
    <w:rsid w:val="00322563"/>
    <w:rsid w:val="00323F97"/>
    <w:rsid w:val="00331286"/>
    <w:rsid w:val="00333BAE"/>
    <w:rsid w:val="0033633C"/>
    <w:rsid w:val="003375CE"/>
    <w:rsid w:val="00337A40"/>
    <w:rsid w:val="0034051B"/>
    <w:rsid w:val="00340936"/>
    <w:rsid w:val="00347B8A"/>
    <w:rsid w:val="00351DD6"/>
    <w:rsid w:val="00352E77"/>
    <w:rsid w:val="00353121"/>
    <w:rsid w:val="003539AF"/>
    <w:rsid w:val="00354F4D"/>
    <w:rsid w:val="00357831"/>
    <w:rsid w:val="003601DD"/>
    <w:rsid w:val="00361081"/>
    <w:rsid w:val="003630DE"/>
    <w:rsid w:val="0036608E"/>
    <w:rsid w:val="003672EA"/>
    <w:rsid w:val="00370854"/>
    <w:rsid w:val="00372858"/>
    <w:rsid w:val="00373EFE"/>
    <w:rsid w:val="00375844"/>
    <w:rsid w:val="00376C04"/>
    <w:rsid w:val="00377D31"/>
    <w:rsid w:val="00393DCB"/>
    <w:rsid w:val="003962DD"/>
    <w:rsid w:val="003A1D00"/>
    <w:rsid w:val="003A5E3E"/>
    <w:rsid w:val="003A7C5F"/>
    <w:rsid w:val="003B1AE3"/>
    <w:rsid w:val="003B4054"/>
    <w:rsid w:val="003B669B"/>
    <w:rsid w:val="003D1713"/>
    <w:rsid w:val="003D505A"/>
    <w:rsid w:val="003E302D"/>
    <w:rsid w:val="003F4AFD"/>
    <w:rsid w:val="00404798"/>
    <w:rsid w:val="00404F95"/>
    <w:rsid w:val="0040564B"/>
    <w:rsid w:val="00415573"/>
    <w:rsid w:val="004218D0"/>
    <w:rsid w:val="00426915"/>
    <w:rsid w:val="0043336E"/>
    <w:rsid w:val="00433632"/>
    <w:rsid w:val="004413B7"/>
    <w:rsid w:val="0044279E"/>
    <w:rsid w:val="00446D29"/>
    <w:rsid w:val="00452CD5"/>
    <w:rsid w:val="00454BC4"/>
    <w:rsid w:val="00471B64"/>
    <w:rsid w:val="0047750E"/>
    <w:rsid w:val="00480212"/>
    <w:rsid w:val="00483270"/>
    <w:rsid w:val="004852E7"/>
    <w:rsid w:val="00486F5A"/>
    <w:rsid w:val="004946E4"/>
    <w:rsid w:val="00495721"/>
    <w:rsid w:val="004958B0"/>
    <w:rsid w:val="00497365"/>
    <w:rsid w:val="004A1482"/>
    <w:rsid w:val="004A3AF1"/>
    <w:rsid w:val="004A47D8"/>
    <w:rsid w:val="004A5A71"/>
    <w:rsid w:val="004B1A62"/>
    <w:rsid w:val="004B3E45"/>
    <w:rsid w:val="004C1E13"/>
    <w:rsid w:val="004C3054"/>
    <w:rsid w:val="004C50B3"/>
    <w:rsid w:val="004C54DE"/>
    <w:rsid w:val="004C693F"/>
    <w:rsid w:val="004C7B15"/>
    <w:rsid w:val="004D0C05"/>
    <w:rsid w:val="004D1865"/>
    <w:rsid w:val="004D19AD"/>
    <w:rsid w:val="004D19C7"/>
    <w:rsid w:val="004D31B4"/>
    <w:rsid w:val="004D77DD"/>
    <w:rsid w:val="004E0D55"/>
    <w:rsid w:val="004E58E3"/>
    <w:rsid w:val="004F15D1"/>
    <w:rsid w:val="004F55AB"/>
    <w:rsid w:val="004F6F97"/>
    <w:rsid w:val="005000A9"/>
    <w:rsid w:val="005037D8"/>
    <w:rsid w:val="00507325"/>
    <w:rsid w:val="00512690"/>
    <w:rsid w:val="00512C7A"/>
    <w:rsid w:val="005168DF"/>
    <w:rsid w:val="00520BC9"/>
    <w:rsid w:val="005245AF"/>
    <w:rsid w:val="00525E75"/>
    <w:rsid w:val="005305BD"/>
    <w:rsid w:val="00531AE9"/>
    <w:rsid w:val="00532348"/>
    <w:rsid w:val="00533C86"/>
    <w:rsid w:val="0053490C"/>
    <w:rsid w:val="005428A6"/>
    <w:rsid w:val="005432D9"/>
    <w:rsid w:val="00557E58"/>
    <w:rsid w:val="005652A6"/>
    <w:rsid w:val="00565DF6"/>
    <w:rsid w:val="00566C79"/>
    <w:rsid w:val="005675C4"/>
    <w:rsid w:val="00573A0D"/>
    <w:rsid w:val="00574E71"/>
    <w:rsid w:val="0058104C"/>
    <w:rsid w:val="00585C4B"/>
    <w:rsid w:val="005871E8"/>
    <w:rsid w:val="0058764B"/>
    <w:rsid w:val="00591F30"/>
    <w:rsid w:val="005A2D06"/>
    <w:rsid w:val="005A4210"/>
    <w:rsid w:val="005A64E9"/>
    <w:rsid w:val="005B3F3F"/>
    <w:rsid w:val="005B6A71"/>
    <w:rsid w:val="005C3940"/>
    <w:rsid w:val="005D06F2"/>
    <w:rsid w:val="005D1A05"/>
    <w:rsid w:val="005D2925"/>
    <w:rsid w:val="005E323A"/>
    <w:rsid w:val="005F01F1"/>
    <w:rsid w:val="005F1000"/>
    <w:rsid w:val="005F555A"/>
    <w:rsid w:val="005F5B9C"/>
    <w:rsid w:val="00612255"/>
    <w:rsid w:val="006160C0"/>
    <w:rsid w:val="006226F3"/>
    <w:rsid w:val="00623EC1"/>
    <w:rsid w:val="00625F96"/>
    <w:rsid w:val="0063070F"/>
    <w:rsid w:val="006330DE"/>
    <w:rsid w:val="006357A8"/>
    <w:rsid w:val="00637A00"/>
    <w:rsid w:val="006429E6"/>
    <w:rsid w:val="00645971"/>
    <w:rsid w:val="00645AA1"/>
    <w:rsid w:val="00660120"/>
    <w:rsid w:val="006617F2"/>
    <w:rsid w:val="00662146"/>
    <w:rsid w:val="0067036C"/>
    <w:rsid w:val="00672118"/>
    <w:rsid w:val="00675CBA"/>
    <w:rsid w:val="0069269E"/>
    <w:rsid w:val="006A0871"/>
    <w:rsid w:val="006A0F39"/>
    <w:rsid w:val="006B216C"/>
    <w:rsid w:val="006B2FD6"/>
    <w:rsid w:val="006C0E68"/>
    <w:rsid w:val="006C16B5"/>
    <w:rsid w:val="006C1EAD"/>
    <w:rsid w:val="006C2AD8"/>
    <w:rsid w:val="006C6965"/>
    <w:rsid w:val="006C6A23"/>
    <w:rsid w:val="006D21C4"/>
    <w:rsid w:val="006D30A3"/>
    <w:rsid w:val="006D5FF6"/>
    <w:rsid w:val="006D7233"/>
    <w:rsid w:val="006E5F49"/>
    <w:rsid w:val="006E67C4"/>
    <w:rsid w:val="006F2CAF"/>
    <w:rsid w:val="006F4CDF"/>
    <w:rsid w:val="006F733D"/>
    <w:rsid w:val="00704DD3"/>
    <w:rsid w:val="00720248"/>
    <w:rsid w:val="0072135A"/>
    <w:rsid w:val="00722331"/>
    <w:rsid w:val="0072309E"/>
    <w:rsid w:val="007333BD"/>
    <w:rsid w:val="00741BBE"/>
    <w:rsid w:val="007427EB"/>
    <w:rsid w:val="00745E06"/>
    <w:rsid w:val="00754AA5"/>
    <w:rsid w:val="0076167F"/>
    <w:rsid w:val="0077206A"/>
    <w:rsid w:val="00772332"/>
    <w:rsid w:val="0079513C"/>
    <w:rsid w:val="007A189A"/>
    <w:rsid w:val="007A205D"/>
    <w:rsid w:val="007A224B"/>
    <w:rsid w:val="007A5B7C"/>
    <w:rsid w:val="007B0EC1"/>
    <w:rsid w:val="007B5171"/>
    <w:rsid w:val="007B730C"/>
    <w:rsid w:val="007C61A1"/>
    <w:rsid w:val="007D1B4A"/>
    <w:rsid w:val="007D4045"/>
    <w:rsid w:val="007E0547"/>
    <w:rsid w:val="007E1923"/>
    <w:rsid w:val="007F2B1E"/>
    <w:rsid w:val="007F3BA8"/>
    <w:rsid w:val="007F52BA"/>
    <w:rsid w:val="008012BD"/>
    <w:rsid w:val="0081721C"/>
    <w:rsid w:val="00822921"/>
    <w:rsid w:val="00823D7F"/>
    <w:rsid w:val="00824DE1"/>
    <w:rsid w:val="008307FE"/>
    <w:rsid w:val="008436E3"/>
    <w:rsid w:val="00845B26"/>
    <w:rsid w:val="0084656A"/>
    <w:rsid w:val="008476CA"/>
    <w:rsid w:val="00850480"/>
    <w:rsid w:val="00852723"/>
    <w:rsid w:val="00854E8D"/>
    <w:rsid w:val="0086139E"/>
    <w:rsid w:val="008639AC"/>
    <w:rsid w:val="00866C0B"/>
    <w:rsid w:val="0086788A"/>
    <w:rsid w:val="00877DF0"/>
    <w:rsid w:val="00880245"/>
    <w:rsid w:val="0089348F"/>
    <w:rsid w:val="008A49FA"/>
    <w:rsid w:val="008A7CAA"/>
    <w:rsid w:val="008B2D17"/>
    <w:rsid w:val="008B3B0A"/>
    <w:rsid w:val="008C5558"/>
    <w:rsid w:val="008C5D10"/>
    <w:rsid w:val="008C6C75"/>
    <w:rsid w:val="008C79AD"/>
    <w:rsid w:val="008D191F"/>
    <w:rsid w:val="008D3DBD"/>
    <w:rsid w:val="008F3DE7"/>
    <w:rsid w:val="00906825"/>
    <w:rsid w:val="009118E1"/>
    <w:rsid w:val="00911C0D"/>
    <w:rsid w:val="00914205"/>
    <w:rsid w:val="00917138"/>
    <w:rsid w:val="00917AFB"/>
    <w:rsid w:val="00926AA4"/>
    <w:rsid w:val="00930571"/>
    <w:rsid w:val="00931E3B"/>
    <w:rsid w:val="0093443C"/>
    <w:rsid w:val="00934E3A"/>
    <w:rsid w:val="0093581D"/>
    <w:rsid w:val="00940478"/>
    <w:rsid w:val="009520AE"/>
    <w:rsid w:val="00952BCF"/>
    <w:rsid w:val="00955E64"/>
    <w:rsid w:val="009563B3"/>
    <w:rsid w:val="009572DC"/>
    <w:rsid w:val="00957F50"/>
    <w:rsid w:val="00960873"/>
    <w:rsid w:val="009608B0"/>
    <w:rsid w:val="00965DB2"/>
    <w:rsid w:val="0096780D"/>
    <w:rsid w:val="0097072E"/>
    <w:rsid w:val="00971457"/>
    <w:rsid w:val="009718DD"/>
    <w:rsid w:val="00980815"/>
    <w:rsid w:val="00980FD1"/>
    <w:rsid w:val="00985C43"/>
    <w:rsid w:val="00991E73"/>
    <w:rsid w:val="00991EA6"/>
    <w:rsid w:val="00991F9F"/>
    <w:rsid w:val="00996607"/>
    <w:rsid w:val="00996A61"/>
    <w:rsid w:val="009A00FA"/>
    <w:rsid w:val="009A45FB"/>
    <w:rsid w:val="009A5FC2"/>
    <w:rsid w:val="009B68E6"/>
    <w:rsid w:val="009B6E15"/>
    <w:rsid w:val="009C160F"/>
    <w:rsid w:val="009C702D"/>
    <w:rsid w:val="009C75AB"/>
    <w:rsid w:val="009C7980"/>
    <w:rsid w:val="009D1928"/>
    <w:rsid w:val="009D39A8"/>
    <w:rsid w:val="009D4265"/>
    <w:rsid w:val="009D7EF3"/>
    <w:rsid w:val="009E1B6A"/>
    <w:rsid w:val="009E3CA3"/>
    <w:rsid w:val="009E73ED"/>
    <w:rsid w:val="009F2203"/>
    <w:rsid w:val="009F2F04"/>
    <w:rsid w:val="009F3193"/>
    <w:rsid w:val="009F3358"/>
    <w:rsid w:val="009F4986"/>
    <w:rsid w:val="009F4EEB"/>
    <w:rsid w:val="009F5203"/>
    <w:rsid w:val="009F7F9A"/>
    <w:rsid w:val="00A07F4D"/>
    <w:rsid w:val="00A103CB"/>
    <w:rsid w:val="00A123C7"/>
    <w:rsid w:val="00A239E0"/>
    <w:rsid w:val="00A23A01"/>
    <w:rsid w:val="00A23F7A"/>
    <w:rsid w:val="00A3194A"/>
    <w:rsid w:val="00A326BE"/>
    <w:rsid w:val="00A335F5"/>
    <w:rsid w:val="00A34FC0"/>
    <w:rsid w:val="00A37E87"/>
    <w:rsid w:val="00A4343D"/>
    <w:rsid w:val="00A46756"/>
    <w:rsid w:val="00A51010"/>
    <w:rsid w:val="00A51BAD"/>
    <w:rsid w:val="00A57AC8"/>
    <w:rsid w:val="00A6403E"/>
    <w:rsid w:val="00A7021A"/>
    <w:rsid w:val="00A736B5"/>
    <w:rsid w:val="00A74385"/>
    <w:rsid w:val="00A80A45"/>
    <w:rsid w:val="00A842A5"/>
    <w:rsid w:val="00A86312"/>
    <w:rsid w:val="00AA2CE6"/>
    <w:rsid w:val="00AA3270"/>
    <w:rsid w:val="00AB0354"/>
    <w:rsid w:val="00AB1BD6"/>
    <w:rsid w:val="00AB34D0"/>
    <w:rsid w:val="00AB4731"/>
    <w:rsid w:val="00AC01C0"/>
    <w:rsid w:val="00AC1891"/>
    <w:rsid w:val="00AC24CB"/>
    <w:rsid w:val="00AC3078"/>
    <w:rsid w:val="00AC4342"/>
    <w:rsid w:val="00AD2E2E"/>
    <w:rsid w:val="00AE1006"/>
    <w:rsid w:val="00AE1F7D"/>
    <w:rsid w:val="00AE2F93"/>
    <w:rsid w:val="00AF3FAE"/>
    <w:rsid w:val="00B020D2"/>
    <w:rsid w:val="00B0234A"/>
    <w:rsid w:val="00B02BF3"/>
    <w:rsid w:val="00B03FC2"/>
    <w:rsid w:val="00B12BCD"/>
    <w:rsid w:val="00B13C85"/>
    <w:rsid w:val="00B2495D"/>
    <w:rsid w:val="00B25607"/>
    <w:rsid w:val="00B26D82"/>
    <w:rsid w:val="00B40BDD"/>
    <w:rsid w:val="00B50BD1"/>
    <w:rsid w:val="00B511A9"/>
    <w:rsid w:val="00B51B74"/>
    <w:rsid w:val="00B556E3"/>
    <w:rsid w:val="00B6382D"/>
    <w:rsid w:val="00B6732B"/>
    <w:rsid w:val="00B73015"/>
    <w:rsid w:val="00B823AC"/>
    <w:rsid w:val="00B83DCB"/>
    <w:rsid w:val="00B87CBA"/>
    <w:rsid w:val="00B954B6"/>
    <w:rsid w:val="00B97E7C"/>
    <w:rsid w:val="00BA242F"/>
    <w:rsid w:val="00BA3EA3"/>
    <w:rsid w:val="00BA58B8"/>
    <w:rsid w:val="00BB3086"/>
    <w:rsid w:val="00BB4598"/>
    <w:rsid w:val="00BC1941"/>
    <w:rsid w:val="00BC5ACB"/>
    <w:rsid w:val="00BC719B"/>
    <w:rsid w:val="00BD308B"/>
    <w:rsid w:val="00BD4777"/>
    <w:rsid w:val="00BD4E28"/>
    <w:rsid w:val="00BD537F"/>
    <w:rsid w:val="00BE4ADA"/>
    <w:rsid w:val="00BE57EE"/>
    <w:rsid w:val="00BE73C5"/>
    <w:rsid w:val="00BF1961"/>
    <w:rsid w:val="00BF3338"/>
    <w:rsid w:val="00BF3ECD"/>
    <w:rsid w:val="00BF70BF"/>
    <w:rsid w:val="00C01BBD"/>
    <w:rsid w:val="00C01FCB"/>
    <w:rsid w:val="00C02270"/>
    <w:rsid w:val="00C03FE6"/>
    <w:rsid w:val="00C10E13"/>
    <w:rsid w:val="00C15FB6"/>
    <w:rsid w:val="00C17352"/>
    <w:rsid w:val="00C20628"/>
    <w:rsid w:val="00C208EF"/>
    <w:rsid w:val="00C220D5"/>
    <w:rsid w:val="00C24F8C"/>
    <w:rsid w:val="00C435B5"/>
    <w:rsid w:val="00C44551"/>
    <w:rsid w:val="00C52907"/>
    <w:rsid w:val="00C53CD6"/>
    <w:rsid w:val="00C54727"/>
    <w:rsid w:val="00C556BE"/>
    <w:rsid w:val="00C557B5"/>
    <w:rsid w:val="00C57347"/>
    <w:rsid w:val="00C57F49"/>
    <w:rsid w:val="00C60126"/>
    <w:rsid w:val="00C661D4"/>
    <w:rsid w:val="00C70938"/>
    <w:rsid w:val="00C710BB"/>
    <w:rsid w:val="00C74461"/>
    <w:rsid w:val="00C77B47"/>
    <w:rsid w:val="00C84458"/>
    <w:rsid w:val="00C91A88"/>
    <w:rsid w:val="00C92ABB"/>
    <w:rsid w:val="00C97858"/>
    <w:rsid w:val="00CA4FF1"/>
    <w:rsid w:val="00CB01F3"/>
    <w:rsid w:val="00CB325F"/>
    <w:rsid w:val="00CC025B"/>
    <w:rsid w:val="00CC0C9D"/>
    <w:rsid w:val="00CC4679"/>
    <w:rsid w:val="00CD1D07"/>
    <w:rsid w:val="00CD4264"/>
    <w:rsid w:val="00CD57C3"/>
    <w:rsid w:val="00CE2E77"/>
    <w:rsid w:val="00CE3AC0"/>
    <w:rsid w:val="00CF3B74"/>
    <w:rsid w:val="00D00427"/>
    <w:rsid w:val="00D0111E"/>
    <w:rsid w:val="00D015D7"/>
    <w:rsid w:val="00D03435"/>
    <w:rsid w:val="00D159E9"/>
    <w:rsid w:val="00D26C0B"/>
    <w:rsid w:val="00D314F4"/>
    <w:rsid w:val="00D3235D"/>
    <w:rsid w:val="00D36EB9"/>
    <w:rsid w:val="00D450C9"/>
    <w:rsid w:val="00D47C37"/>
    <w:rsid w:val="00D56718"/>
    <w:rsid w:val="00D6480E"/>
    <w:rsid w:val="00D67E0B"/>
    <w:rsid w:val="00D83DC6"/>
    <w:rsid w:val="00D8565E"/>
    <w:rsid w:val="00D85FCD"/>
    <w:rsid w:val="00D9015D"/>
    <w:rsid w:val="00D90F44"/>
    <w:rsid w:val="00D911B6"/>
    <w:rsid w:val="00D9381D"/>
    <w:rsid w:val="00D95794"/>
    <w:rsid w:val="00D95A00"/>
    <w:rsid w:val="00D97C21"/>
    <w:rsid w:val="00DA0CE3"/>
    <w:rsid w:val="00DA11B2"/>
    <w:rsid w:val="00DA71F4"/>
    <w:rsid w:val="00DB2160"/>
    <w:rsid w:val="00DB271E"/>
    <w:rsid w:val="00DB2B5C"/>
    <w:rsid w:val="00DB3A07"/>
    <w:rsid w:val="00DB6095"/>
    <w:rsid w:val="00DD0F50"/>
    <w:rsid w:val="00DD380F"/>
    <w:rsid w:val="00DD779C"/>
    <w:rsid w:val="00DE0003"/>
    <w:rsid w:val="00DE26D0"/>
    <w:rsid w:val="00DE4E04"/>
    <w:rsid w:val="00DE53E1"/>
    <w:rsid w:val="00DF0672"/>
    <w:rsid w:val="00DF28B6"/>
    <w:rsid w:val="00DF5CB8"/>
    <w:rsid w:val="00E02C5E"/>
    <w:rsid w:val="00E06815"/>
    <w:rsid w:val="00E12C63"/>
    <w:rsid w:val="00E147C3"/>
    <w:rsid w:val="00E22514"/>
    <w:rsid w:val="00E27182"/>
    <w:rsid w:val="00E3398C"/>
    <w:rsid w:val="00E33F6E"/>
    <w:rsid w:val="00E36060"/>
    <w:rsid w:val="00E3799D"/>
    <w:rsid w:val="00E44780"/>
    <w:rsid w:val="00E47084"/>
    <w:rsid w:val="00E473E3"/>
    <w:rsid w:val="00E518C1"/>
    <w:rsid w:val="00E529AB"/>
    <w:rsid w:val="00E531A3"/>
    <w:rsid w:val="00E53838"/>
    <w:rsid w:val="00E609B6"/>
    <w:rsid w:val="00E63270"/>
    <w:rsid w:val="00E72D69"/>
    <w:rsid w:val="00E74524"/>
    <w:rsid w:val="00E7485E"/>
    <w:rsid w:val="00E8472E"/>
    <w:rsid w:val="00E85F0C"/>
    <w:rsid w:val="00E938A3"/>
    <w:rsid w:val="00E962CF"/>
    <w:rsid w:val="00EA0312"/>
    <w:rsid w:val="00EA2EAD"/>
    <w:rsid w:val="00EA4604"/>
    <w:rsid w:val="00EA4E07"/>
    <w:rsid w:val="00EA5CBB"/>
    <w:rsid w:val="00EB1B11"/>
    <w:rsid w:val="00EC0A50"/>
    <w:rsid w:val="00EC0A7F"/>
    <w:rsid w:val="00EC1B64"/>
    <w:rsid w:val="00EC5623"/>
    <w:rsid w:val="00EC612A"/>
    <w:rsid w:val="00ED5A9A"/>
    <w:rsid w:val="00EF67B0"/>
    <w:rsid w:val="00F13D88"/>
    <w:rsid w:val="00F168F9"/>
    <w:rsid w:val="00F23DD4"/>
    <w:rsid w:val="00F23E04"/>
    <w:rsid w:val="00F277A9"/>
    <w:rsid w:val="00F36144"/>
    <w:rsid w:val="00F377A0"/>
    <w:rsid w:val="00F37BFB"/>
    <w:rsid w:val="00F454D1"/>
    <w:rsid w:val="00F46A4B"/>
    <w:rsid w:val="00F615A2"/>
    <w:rsid w:val="00F62A6E"/>
    <w:rsid w:val="00F704CA"/>
    <w:rsid w:val="00F70521"/>
    <w:rsid w:val="00F714E8"/>
    <w:rsid w:val="00F7387E"/>
    <w:rsid w:val="00F76F50"/>
    <w:rsid w:val="00F82BB4"/>
    <w:rsid w:val="00F848EE"/>
    <w:rsid w:val="00F86D31"/>
    <w:rsid w:val="00F922CA"/>
    <w:rsid w:val="00F933C2"/>
    <w:rsid w:val="00F93801"/>
    <w:rsid w:val="00F941BC"/>
    <w:rsid w:val="00F94565"/>
    <w:rsid w:val="00F946D2"/>
    <w:rsid w:val="00F9707D"/>
    <w:rsid w:val="00F97CF9"/>
    <w:rsid w:val="00FA5FD5"/>
    <w:rsid w:val="00FB0397"/>
    <w:rsid w:val="00FB2CC1"/>
    <w:rsid w:val="00FC10BE"/>
    <w:rsid w:val="00FC29AE"/>
    <w:rsid w:val="00FC29B1"/>
    <w:rsid w:val="00FC40EF"/>
    <w:rsid w:val="00FC4C49"/>
    <w:rsid w:val="00FD2186"/>
    <w:rsid w:val="00FD427B"/>
    <w:rsid w:val="00FD4624"/>
    <w:rsid w:val="00FE2F43"/>
    <w:rsid w:val="00FE59E5"/>
    <w:rsid w:val="00FF03A7"/>
    <w:rsid w:val="00FF2921"/>
    <w:rsid w:val="00FF304F"/>
    <w:rsid w:val="00FF5B78"/>
    <w:rsid w:val="00FF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EDEFA14"/>
  <w15:chartTrackingRefBased/>
  <w15:docId w15:val="{1849A11B-D4CD-47D9-90A3-FDE4CCBD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cs-CZ" w:eastAsia="en-US"/>
    </w:rPr>
  </w:style>
  <w:style w:type="paragraph" w:styleId="Cmsor1">
    <w:name w:val="heading 1"/>
    <w:basedOn w:val="Norml"/>
    <w:link w:val="Cmsor1Char"/>
    <w:uiPriority w:val="9"/>
    <w:qFormat/>
    <w:rsid w:val="008A49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C434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43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Cmsor3"/>
    <w:next w:val="Norml"/>
    <w:link w:val="Cmsor4Char"/>
    <w:qFormat/>
    <w:rsid w:val="00B823AC"/>
    <w:pPr>
      <w:keepLines/>
      <w:tabs>
        <w:tab w:val="num" w:pos="864"/>
      </w:tabs>
      <w:spacing w:before="60" w:line="280" w:lineRule="atLeast"/>
      <w:ind w:left="864" w:hanging="864"/>
      <w:outlineLvl w:val="3"/>
    </w:pPr>
    <w:rPr>
      <w:rFonts w:ascii="Times New Roman" w:hAnsi="Times New Roman"/>
      <w:b w:val="0"/>
      <w:bCs w:val="0"/>
      <w:sz w:val="24"/>
      <w:szCs w:val="20"/>
      <w:lang w:val="de-DE" w:eastAsia="de-AT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00AC30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00446D2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B823AC"/>
    <w:pPr>
      <w:tabs>
        <w:tab w:val="num" w:pos="1296"/>
      </w:tabs>
      <w:spacing w:before="240" w:after="60" w:line="280" w:lineRule="atLeast"/>
      <w:ind w:left="1296" w:hanging="1296"/>
      <w:outlineLvl w:val="6"/>
    </w:pPr>
    <w:rPr>
      <w:rFonts w:ascii="Arial" w:hAnsi="Arial"/>
      <w:sz w:val="20"/>
      <w:szCs w:val="20"/>
      <w:lang w:val="de-DE" w:eastAsia="de-AT"/>
    </w:rPr>
  </w:style>
  <w:style w:type="paragraph" w:styleId="Cmsor8">
    <w:name w:val="heading 8"/>
    <w:basedOn w:val="Norml"/>
    <w:next w:val="Norml"/>
    <w:link w:val="Cmsor8Char"/>
    <w:qFormat/>
    <w:rsid w:val="00B823AC"/>
    <w:pPr>
      <w:tabs>
        <w:tab w:val="num" w:pos="1440"/>
      </w:tabs>
      <w:spacing w:before="240" w:after="60" w:line="280" w:lineRule="atLeast"/>
      <w:ind w:left="1440" w:hanging="1440"/>
      <w:outlineLvl w:val="7"/>
    </w:pPr>
    <w:rPr>
      <w:rFonts w:ascii="Arial" w:hAnsi="Arial"/>
      <w:i/>
      <w:sz w:val="20"/>
      <w:szCs w:val="20"/>
      <w:lang w:val="de-DE" w:eastAsia="de-AT"/>
    </w:rPr>
  </w:style>
  <w:style w:type="paragraph" w:styleId="Cmsor9">
    <w:name w:val="heading 9"/>
    <w:basedOn w:val="Norml"/>
    <w:next w:val="Norml"/>
    <w:link w:val="Cmsor9Char"/>
    <w:qFormat/>
    <w:rsid w:val="00B823AC"/>
    <w:pPr>
      <w:tabs>
        <w:tab w:val="num" w:pos="1584"/>
      </w:tabs>
      <w:spacing w:before="240" w:after="60" w:line="280" w:lineRule="atLeast"/>
      <w:ind w:left="1584" w:hanging="1584"/>
      <w:outlineLvl w:val="8"/>
    </w:pPr>
    <w:rPr>
      <w:rFonts w:ascii="Arial" w:hAnsi="Arial"/>
      <w:b/>
      <w:i/>
      <w:sz w:val="18"/>
      <w:szCs w:val="20"/>
      <w:lang w:val="de-DE" w:eastAsia="de-A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675C4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styleId="NormlWeb">
    <w:name w:val="Normal (Web)"/>
    <w:basedOn w:val="Norml"/>
    <w:uiPriority w:val="99"/>
    <w:unhideWhenUsed/>
    <w:rsid w:val="006330DE"/>
    <w:pPr>
      <w:spacing w:before="100" w:beforeAutospacing="1" w:after="100" w:afterAutospacing="1"/>
    </w:pPr>
    <w:rPr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D1B4A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7D1B4A"/>
    <w:rPr>
      <w:rFonts w:ascii="Tahoma" w:hAnsi="Tahoma" w:cs="Tahoma"/>
      <w:sz w:val="16"/>
      <w:szCs w:val="16"/>
      <w:lang w:val="cs-CZ" w:eastAsia="en-US"/>
    </w:rPr>
  </w:style>
  <w:style w:type="table" w:styleId="Rcsostblzat">
    <w:name w:val="Table Grid"/>
    <w:basedOn w:val="Normltblzat"/>
    <w:uiPriority w:val="59"/>
    <w:rsid w:val="00396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unhideWhenUsed/>
    <w:rsid w:val="00704DD3"/>
    <w:rPr>
      <w:color w:val="0000FF"/>
      <w:u w:val="single"/>
    </w:rPr>
  </w:style>
  <w:style w:type="paragraph" w:styleId="Listaszerbekezds">
    <w:name w:val="List Paragraph"/>
    <w:basedOn w:val="Norml"/>
    <w:uiPriority w:val="99"/>
    <w:qFormat/>
    <w:rsid w:val="00704DD3"/>
    <w:pPr>
      <w:ind w:left="720"/>
    </w:pPr>
    <w:rPr>
      <w:rFonts w:ascii="Calibri" w:eastAsia="Calibri" w:hAnsi="Calibri"/>
      <w:sz w:val="22"/>
      <w:szCs w:val="22"/>
      <w:lang w:val="hu-HU" w:eastAsia="hu-HU"/>
    </w:rPr>
  </w:style>
  <w:style w:type="paragraph" w:styleId="Nincstrkz">
    <w:name w:val="No Spacing"/>
    <w:uiPriority w:val="1"/>
    <w:qFormat/>
    <w:rsid w:val="000721DB"/>
    <w:rPr>
      <w:sz w:val="24"/>
      <w:szCs w:val="24"/>
      <w:lang w:val="cs-CZ" w:eastAsia="en-US"/>
    </w:rPr>
  </w:style>
  <w:style w:type="paragraph" w:styleId="lfej">
    <w:name w:val="header"/>
    <w:basedOn w:val="Norml"/>
    <w:link w:val="lfejChar"/>
    <w:uiPriority w:val="99"/>
    <w:unhideWhenUsed/>
    <w:rsid w:val="002D793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2D7933"/>
    <w:rPr>
      <w:sz w:val="24"/>
      <w:szCs w:val="24"/>
      <w:lang w:val="cs-CZ" w:eastAsia="en-US"/>
    </w:rPr>
  </w:style>
  <w:style w:type="paragraph" w:styleId="llb">
    <w:name w:val="footer"/>
    <w:basedOn w:val="Norml"/>
    <w:link w:val="llbChar"/>
    <w:uiPriority w:val="99"/>
    <w:unhideWhenUsed/>
    <w:rsid w:val="002D7933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2D7933"/>
    <w:rPr>
      <w:sz w:val="24"/>
      <w:szCs w:val="24"/>
      <w:lang w:val="cs-CZ" w:eastAsia="en-US"/>
    </w:rPr>
  </w:style>
  <w:style w:type="paragraph" w:customStyle="1" w:styleId="Aaoeeu">
    <w:name w:val="Aaoeeu"/>
    <w:rsid w:val="002D7933"/>
    <w:pPr>
      <w:widowControl w:val="0"/>
    </w:pPr>
    <w:rPr>
      <w:lang w:val="en-US" w:eastAsia="tr-TR"/>
    </w:rPr>
  </w:style>
  <w:style w:type="character" w:styleId="Oldalszm">
    <w:name w:val="page number"/>
    <w:rsid w:val="002D7933"/>
  </w:style>
  <w:style w:type="character" w:customStyle="1" w:styleId="Cmsor1Char">
    <w:name w:val="Címsor 1 Char"/>
    <w:link w:val="Cmsor1"/>
    <w:uiPriority w:val="9"/>
    <w:rsid w:val="008A49FA"/>
    <w:rPr>
      <w:b/>
      <w:bCs/>
      <w:kern w:val="36"/>
      <w:sz w:val="48"/>
      <w:szCs w:val="48"/>
    </w:rPr>
  </w:style>
  <w:style w:type="character" w:customStyle="1" w:styleId="submitted">
    <w:name w:val="submitted"/>
    <w:basedOn w:val="Bekezdsalapbettpusa"/>
    <w:rsid w:val="008A49FA"/>
  </w:style>
  <w:style w:type="paragraph" w:customStyle="1" w:styleId="TabellenInhalt">
    <w:name w:val="Tabellen Inhalt"/>
    <w:basedOn w:val="Szvegtrzs"/>
    <w:rsid w:val="007A5B7C"/>
    <w:pPr>
      <w:widowControl w:val="0"/>
      <w:suppressAutoHyphens/>
    </w:pPr>
    <w:rPr>
      <w:rFonts w:eastAsia="Tahoma"/>
      <w:sz w:val="20"/>
      <w:szCs w:val="20"/>
      <w:lang w:val="hu-HU" w:eastAsia="hu-HU"/>
    </w:rPr>
  </w:style>
  <w:style w:type="paragraph" w:styleId="Szvegtrzs">
    <w:name w:val="Body Text"/>
    <w:basedOn w:val="Norml"/>
    <w:link w:val="SzvegtrzsChar"/>
    <w:unhideWhenUsed/>
    <w:rsid w:val="007A5B7C"/>
    <w:pPr>
      <w:spacing w:after="120"/>
    </w:pPr>
  </w:style>
  <w:style w:type="character" w:customStyle="1" w:styleId="SzvegtrzsChar">
    <w:name w:val="Szövegtörzs Char"/>
    <w:link w:val="Szvegtrzs"/>
    <w:rsid w:val="007A5B7C"/>
    <w:rPr>
      <w:sz w:val="24"/>
      <w:szCs w:val="24"/>
      <w:lang w:val="cs-CZ" w:eastAsia="en-US"/>
    </w:rPr>
  </w:style>
  <w:style w:type="paragraph" w:customStyle="1" w:styleId="Szveg">
    <w:name w:val="Szöveg"/>
    <w:basedOn w:val="Norml"/>
    <w:uiPriority w:val="99"/>
    <w:rsid w:val="00DD0F50"/>
    <w:pPr>
      <w:spacing w:after="120" w:line="360" w:lineRule="atLeast"/>
      <w:jc w:val="both"/>
    </w:pPr>
    <w:rPr>
      <w:lang w:val="hu-HU" w:eastAsia="hu-HU"/>
    </w:rPr>
  </w:style>
  <w:style w:type="paragraph" w:customStyle="1" w:styleId="Francia">
    <w:name w:val="Francia"/>
    <w:basedOn w:val="Norml"/>
    <w:uiPriority w:val="99"/>
    <w:rsid w:val="00DD0F50"/>
    <w:pPr>
      <w:numPr>
        <w:numId w:val="1"/>
      </w:numPr>
      <w:spacing w:after="60" w:line="300" w:lineRule="atLeast"/>
      <w:ind w:left="357" w:hanging="357"/>
    </w:pPr>
    <w:rPr>
      <w:lang w:val="hu-HU" w:eastAsia="hu-HU"/>
    </w:rPr>
  </w:style>
  <w:style w:type="paragraph" w:customStyle="1" w:styleId="Fogalom">
    <w:name w:val="Fogalom"/>
    <w:basedOn w:val="Norml"/>
    <w:uiPriority w:val="99"/>
    <w:rsid w:val="00DD0F50"/>
    <w:pPr>
      <w:spacing w:after="120"/>
      <w:ind w:left="2268" w:hanging="2268"/>
      <w:jc w:val="both"/>
    </w:pPr>
    <w:rPr>
      <w:lang w:val="hu-HU" w:eastAsia="hu-HU"/>
    </w:rPr>
  </w:style>
  <w:style w:type="character" w:customStyle="1" w:styleId="Cmsor2Char">
    <w:name w:val="Címsor 2 Char"/>
    <w:link w:val="Cmsor2"/>
    <w:uiPriority w:val="9"/>
    <w:semiHidden/>
    <w:rsid w:val="00AC4342"/>
    <w:rPr>
      <w:rFonts w:ascii="Cambria" w:eastAsia="Times New Roman" w:hAnsi="Cambria" w:cs="Times New Roman"/>
      <w:b/>
      <w:bCs/>
      <w:i/>
      <w:iCs/>
      <w:sz w:val="28"/>
      <w:szCs w:val="28"/>
      <w:lang w:val="cs-CZ" w:eastAsia="en-US"/>
    </w:rPr>
  </w:style>
  <w:style w:type="character" w:customStyle="1" w:styleId="Cmsor3Char">
    <w:name w:val="Címsor 3 Char"/>
    <w:link w:val="Cmsor3"/>
    <w:uiPriority w:val="9"/>
    <w:semiHidden/>
    <w:rsid w:val="00AC4342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Kiemels2">
    <w:name w:val="Kiemelés2"/>
    <w:uiPriority w:val="22"/>
    <w:qFormat/>
    <w:rsid w:val="00971457"/>
    <w:rPr>
      <w:b/>
      <w:bCs/>
    </w:rPr>
  </w:style>
  <w:style w:type="character" w:customStyle="1" w:styleId="sup2">
    <w:name w:val="sup2"/>
    <w:rsid w:val="00B954B6"/>
    <w:rPr>
      <w:sz w:val="19"/>
      <w:szCs w:val="19"/>
    </w:rPr>
  </w:style>
  <w:style w:type="paragraph" w:customStyle="1" w:styleId="PagenumberAgency">
    <w:name w:val="Page number (Agency)"/>
    <w:basedOn w:val="Norml"/>
    <w:next w:val="Norml"/>
    <w:link w:val="PagenumberAgencyCharChar"/>
    <w:semiHidden/>
    <w:rsid w:val="00FD427B"/>
    <w:pPr>
      <w:tabs>
        <w:tab w:val="right" w:pos="9781"/>
      </w:tabs>
      <w:jc w:val="right"/>
    </w:pPr>
    <w:rPr>
      <w:rFonts w:ascii="Verdana" w:eastAsia="Verdana" w:hAnsi="Verdana"/>
      <w:color w:val="6D6F71"/>
      <w:sz w:val="14"/>
      <w:szCs w:val="14"/>
      <w:lang w:val="en-GB" w:eastAsia="en-GB"/>
    </w:rPr>
  </w:style>
  <w:style w:type="character" w:customStyle="1" w:styleId="PagenumberAgencyCharChar">
    <w:name w:val="Page number (Agency) Char Char"/>
    <w:link w:val="PagenumberAgency"/>
    <w:semiHidden/>
    <w:rsid w:val="00FD427B"/>
    <w:rPr>
      <w:rFonts w:ascii="Verdana" w:eastAsia="Verdana" w:hAnsi="Verdana" w:cs="Verdana"/>
      <w:color w:val="6D6F71"/>
      <w:sz w:val="14"/>
      <w:szCs w:val="14"/>
      <w:lang w:val="en-GB" w:eastAsia="en-GB"/>
    </w:rPr>
  </w:style>
  <w:style w:type="character" w:customStyle="1" w:styleId="st1">
    <w:name w:val="st1"/>
    <w:basedOn w:val="Bekezdsalapbettpusa"/>
    <w:rsid w:val="00E74524"/>
  </w:style>
  <w:style w:type="character" w:customStyle="1" w:styleId="Cmsor6Char">
    <w:name w:val="Címsor 6 Char"/>
    <w:link w:val="Cmsor6"/>
    <w:uiPriority w:val="9"/>
    <w:semiHidden/>
    <w:rsid w:val="00446D29"/>
    <w:rPr>
      <w:rFonts w:ascii="Calibri" w:eastAsia="Times New Roman" w:hAnsi="Calibri" w:cs="Times New Roman"/>
      <w:b/>
      <w:bCs/>
      <w:sz w:val="22"/>
      <w:szCs w:val="22"/>
      <w:lang w:val="cs-CZ" w:eastAsia="en-US"/>
    </w:rPr>
  </w:style>
  <w:style w:type="paragraph" w:customStyle="1" w:styleId="CommentSubject1">
    <w:name w:val="Comment Subject1"/>
    <w:basedOn w:val="Jegyzetszveg"/>
    <w:next w:val="Jegyzetszveg"/>
    <w:semiHidden/>
    <w:rsid w:val="007F52BA"/>
    <w:rPr>
      <w:rFonts w:eastAsia="SimSun"/>
      <w:b/>
      <w:bCs/>
      <w:lang w:val="en-GB" w:eastAsia="zh-CN"/>
    </w:rPr>
  </w:style>
  <w:style w:type="paragraph" w:styleId="Jegyzetszveg">
    <w:name w:val="annotation text"/>
    <w:basedOn w:val="Norml"/>
    <w:link w:val="JegyzetszvegChar"/>
    <w:uiPriority w:val="99"/>
    <w:unhideWhenUsed/>
    <w:rsid w:val="007F52B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7F52BA"/>
    <w:rPr>
      <w:lang w:val="cs-CZ" w:eastAsia="en-US"/>
    </w:rPr>
  </w:style>
  <w:style w:type="character" w:customStyle="1" w:styleId="st">
    <w:name w:val="st"/>
    <w:basedOn w:val="Bekezdsalapbettpusa"/>
    <w:rsid w:val="009D7EF3"/>
  </w:style>
  <w:style w:type="character" w:styleId="Kiemels">
    <w:name w:val="Emphasis"/>
    <w:uiPriority w:val="20"/>
    <w:qFormat/>
    <w:rsid w:val="009D7EF3"/>
    <w:rPr>
      <w:i/>
      <w:iCs/>
    </w:rPr>
  </w:style>
  <w:style w:type="character" w:customStyle="1" w:styleId="Cmsor5Char">
    <w:name w:val="Címsor 5 Char"/>
    <w:link w:val="Cmsor5"/>
    <w:uiPriority w:val="9"/>
    <w:semiHidden/>
    <w:rsid w:val="00AC3078"/>
    <w:rPr>
      <w:rFonts w:ascii="Calibri" w:eastAsia="Times New Roman" w:hAnsi="Calibri" w:cs="Times New Roman"/>
      <w:b/>
      <w:bCs/>
      <w:i/>
      <w:iCs/>
      <w:sz w:val="26"/>
      <w:szCs w:val="26"/>
      <w:lang w:val="cs-CZ" w:eastAsia="en-US"/>
    </w:rPr>
  </w:style>
  <w:style w:type="paragraph" w:customStyle="1" w:styleId="Standard">
    <w:name w:val="Standard"/>
    <w:rsid w:val="0011173D"/>
    <w:pPr>
      <w:suppressAutoHyphens/>
      <w:autoSpaceDN w:val="0"/>
      <w:textAlignment w:val="baseline"/>
    </w:pPr>
    <w:rPr>
      <w:rFonts w:ascii="Arial" w:hAnsi="Arial"/>
      <w:kern w:val="3"/>
      <w:sz w:val="24"/>
      <w:szCs w:val="24"/>
      <w:lang w:val="en-US" w:eastAsia="en-US"/>
    </w:rPr>
  </w:style>
  <w:style w:type="character" w:customStyle="1" w:styleId="Cmsor4Char">
    <w:name w:val="Címsor 4 Char"/>
    <w:link w:val="Cmsor4"/>
    <w:rsid w:val="00B823AC"/>
    <w:rPr>
      <w:sz w:val="24"/>
      <w:lang w:val="de-DE" w:eastAsia="de-AT"/>
    </w:rPr>
  </w:style>
  <w:style w:type="character" w:customStyle="1" w:styleId="Cmsor7Char">
    <w:name w:val="Címsor 7 Char"/>
    <w:link w:val="Cmsor7"/>
    <w:rsid w:val="00B823AC"/>
    <w:rPr>
      <w:rFonts w:ascii="Arial" w:hAnsi="Arial"/>
      <w:lang w:val="de-DE" w:eastAsia="de-AT"/>
    </w:rPr>
  </w:style>
  <w:style w:type="character" w:customStyle="1" w:styleId="Cmsor8Char">
    <w:name w:val="Címsor 8 Char"/>
    <w:link w:val="Cmsor8"/>
    <w:rsid w:val="00B823AC"/>
    <w:rPr>
      <w:rFonts w:ascii="Arial" w:hAnsi="Arial"/>
      <w:i/>
      <w:lang w:val="de-DE" w:eastAsia="de-AT"/>
    </w:rPr>
  </w:style>
  <w:style w:type="character" w:customStyle="1" w:styleId="Cmsor9Char">
    <w:name w:val="Címsor 9 Char"/>
    <w:link w:val="Cmsor9"/>
    <w:rsid w:val="00B823AC"/>
    <w:rPr>
      <w:rFonts w:ascii="Arial" w:hAnsi="Arial"/>
      <w:b/>
      <w:i/>
      <w:sz w:val="18"/>
      <w:lang w:val="de-DE" w:eastAsia="de-AT"/>
    </w:rPr>
  </w:style>
  <w:style w:type="paragraph" w:styleId="Lbjegyzetszveg">
    <w:name w:val="footnote text"/>
    <w:basedOn w:val="Norml"/>
    <w:link w:val="LbjegyzetszvegChar"/>
    <w:uiPriority w:val="99"/>
    <w:unhideWhenUsed/>
    <w:rsid w:val="00B03FC2"/>
    <w:rPr>
      <w:rFonts w:ascii="Calibri" w:eastAsia="Calibri" w:hAnsi="Calibri"/>
      <w:sz w:val="20"/>
      <w:szCs w:val="20"/>
      <w:lang w:val="x-none"/>
    </w:rPr>
  </w:style>
  <w:style w:type="character" w:customStyle="1" w:styleId="LbjegyzetszvegChar">
    <w:name w:val="Lábjegyzetszöveg Char"/>
    <w:link w:val="Lbjegyzetszveg"/>
    <w:uiPriority w:val="99"/>
    <w:rsid w:val="00B03FC2"/>
    <w:rPr>
      <w:rFonts w:ascii="Calibri" w:eastAsia="Calibri" w:hAnsi="Calibri"/>
      <w:lang w:eastAsia="en-US"/>
    </w:rPr>
  </w:style>
  <w:style w:type="character" w:styleId="Lbjegyzet-hivatkozs">
    <w:name w:val="footnote reference"/>
    <w:uiPriority w:val="99"/>
    <w:semiHidden/>
    <w:unhideWhenUsed/>
    <w:rsid w:val="00B03FC2"/>
    <w:rPr>
      <w:vertAlign w:val="superscript"/>
    </w:rPr>
  </w:style>
  <w:style w:type="character" w:customStyle="1" w:styleId="spelle">
    <w:name w:val="spelle"/>
    <w:basedOn w:val="Bekezdsalapbettpusa"/>
    <w:rsid w:val="002A0572"/>
  </w:style>
  <w:style w:type="character" w:customStyle="1" w:styleId="grame">
    <w:name w:val="grame"/>
    <w:basedOn w:val="Bekezdsalapbettpusa"/>
    <w:rsid w:val="002A0572"/>
  </w:style>
  <w:style w:type="paragraph" w:customStyle="1" w:styleId="spcrubrik30">
    <w:name w:val="spcrubrik3"/>
    <w:basedOn w:val="Norml"/>
    <w:rsid w:val="00772332"/>
    <w:pPr>
      <w:spacing w:before="100" w:beforeAutospacing="1" w:after="100" w:afterAutospacing="1"/>
    </w:pPr>
    <w:rPr>
      <w:lang w:val="hu-HU" w:eastAsia="hu-HU"/>
    </w:rPr>
  </w:style>
  <w:style w:type="paragraph" w:customStyle="1" w:styleId="SPCrubrik3">
    <w:name w:val="SPC rubrik 3"/>
    <w:basedOn w:val="Cmsor3"/>
    <w:rsid w:val="00772332"/>
    <w:pPr>
      <w:numPr>
        <w:ilvl w:val="1"/>
        <w:numId w:val="2"/>
      </w:numPr>
      <w:spacing w:after="120"/>
    </w:pPr>
    <w:rPr>
      <w:rFonts w:ascii="Times New Roman" w:hAnsi="Times New Roman"/>
      <w:bCs w:val="0"/>
      <w:sz w:val="24"/>
      <w:szCs w:val="20"/>
      <w:lang w:val="en-GB" w:eastAsia="sv-SE"/>
    </w:rPr>
  </w:style>
  <w:style w:type="character" w:customStyle="1" w:styleId="first">
    <w:name w:val="first"/>
    <w:basedOn w:val="Bekezdsalapbettpusa"/>
    <w:rsid w:val="00F615A2"/>
  </w:style>
  <w:style w:type="character" w:styleId="Jegyzethivatkozs">
    <w:name w:val="annotation reference"/>
    <w:uiPriority w:val="99"/>
    <w:semiHidden/>
    <w:unhideWhenUsed/>
    <w:rsid w:val="001D3D40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D3D4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D3D40"/>
    <w:rPr>
      <w:b/>
      <w:bCs/>
      <w:lang w:val="cs-CZ" w:eastAsia="en-US"/>
    </w:rPr>
  </w:style>
  <w:style w:type="paragraph" w:styleId="Vltozat">
    <w:name w:val="Revision"/>
    <w:hidden/>
    <w:uiPriority w:val="99"/>
    <w:semiHidden/>
    <w:rsid w:val="001D3D40"/>
    <w:rPr>
      <w:sz w:val="24"/>
      <w:szCs w:val="24"/>
      <w:lang w:val="cs-CZ" w:eastAsia="en-US"/>
    </w:rPr>
  </w:style>
  <w:style w:type="paragraph" w:customStyle="1" w:styleId="BodytextAgency">
    <w:name w:val="Body text (Agency)"/>
    <w:basedOn w:val="Norml"/>
    <w:qFormat/>
    <w:rsid w:val="00BA3EA3"/>
    <w:pPr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paragraph" w:customStyle="1" w:styleId="DraftingNotesAgency">
    <w:name w:val="Drafting Notes (Agency)"/>
    <w:basedOn w:val="Norml"/>
    <w:next w:val="BodytextAgency"/>
    <w:qFormat/>
    <w:rsid w:val="00BA3EA3"/>
    <w:pPr>
      <w:spacing w:after="140" w:line="280" w:lineRule="atLeast"/>
    </w:pPr>
    <w:rPr>
      <w:rFonts w:ascii="Courier New" w:eastAsia="Verdana" w:hAnsi="Courier New"/>
      <w:i/>
      <w:color w:val="339966"/>
      <w:sz w:val="22"/>
      <w:szCs w:val="18"/>
      <w:lang w:val="en-GB" w:eastAsia="en-GB"/>
    </w:rPr>
  </w:style>
  <w:style w:type="character" w:customStyle="1" w:styleId="fontstyle01">
    <w:name w:val="fontstyle01"/>
    <w:basedOn w:val="Bekezdsalapbettpusa"/>
    <w:rsid w:val="00EA5CBB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5304">
          <w:marLeft w:val="15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74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9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2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8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7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81335">
          <w:marLeft w:val="15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3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53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292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4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7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32380">
                      <w:marLeft w:val="0"/>
                      <w:marRight w:val="0"/>
                      <w:marTop w:val="0"/>
                      <w:marBottom w:val="20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98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6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4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21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655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4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206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147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5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3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27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6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65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5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8221">
          <w:marLeft w:val="0"/>
          <w:marRight w:val="0"/>
          <w:marTop w:val="4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31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32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70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7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3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5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9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37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2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95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53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689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11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482000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3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34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6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9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0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5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6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91724">
          <w:marLeft w:val="153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96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5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1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86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8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63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860">
                  <w:marLeft w:val="136"/>
                  <w:marRight w:val="136"/>
                  <w:marTop w:val="6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649006">
                          <w:marLeft w:val="0"/>
                          <w:marRight w:val="0"/>
                          <w:marTop w:val="4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51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176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43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783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093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15326">
                                                  <w:marLeft w:val="0"/>
                                                  <w:marRight w:val="0"/>
                                                  <w:marTop w:val="66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372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19524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29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36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979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7017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977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277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37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2166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25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080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12719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3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00253">
          <w:marLeft w:val="0"/>
          <w:marRight w:val="0"/>
          <w:marTop w:val="0"/>
          <w:marBottom w:val="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8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2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51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575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053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0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7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7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9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27214">
          <w:marLeft w:val="136"/>
          <w:marRight w:val="136"/>
          <w:marTop w:val="68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41069">
          <w:marLeft w:val="54"/>
          <w:marRight w:val="54"/>
          <w:marTop w:val="0"/>
          <w:marBottom w:val="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1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8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4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018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6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9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7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8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1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50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5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1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64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36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04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64314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485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14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301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770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84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8377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9445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078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03443">
          <w:marLeft w:val="136"/>
          <w:marRight w:val="136"/>
          <w:marTop w:val="68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5166">
          <w:marLeft w:val="136"/>
          <w:marRight w:val="136"/>
          <w:marTop w:val="68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7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3255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3676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66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1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78228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205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032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1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9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5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8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517951">
                  <w:marLeft w:val="0"/>
                  <w:marRight w:val="0"/>
                  <w:marTop w:val="0"/>
                  <w:marBottom w:val="0"/>
                  <w:divBdr>
                    <w:top w:val="single" w:sz="2" w:space="0" w:color="569FC0"/>
                    <w:left w:val="single" w:sz="2" w:space="0" w:color="569FC0"/>
                    <w:bottom w:val="single" w:sz="2" w:space="0" w:color="569FC0"/>
                    <w:right w:val="single" w:sz="12" w:space="0" w:color="569FC0"/>
                  </w:divBdr>
                  <w:divsChild>
                    <w:div w:id="146434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7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80757">
                              <w:marLeft w:val="3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121432">
                                  <w:marLeft w:val="4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3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5638">
          <w:marLeft w:val="136"/>
          <w:marRight w:val="136"/>
          <w:marTop w:val="68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5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2853">
                  <w:marLeft w:val="0"/>
                  <w:marRight w:val="0"/>
                  <w:marTop w:val="0"/>
                  <w:marBottom w:val="0"/>
                  <w:divBdr>
                    <w:top w:val="single" w:sz="2" w:space="0" w:color="569FC0"/>
                    <w:left w:val="single" w:sz="2" w:space="0" w:color="569FC0"/>
                    <w:bottom w:val="single" w:sz="2" w:space="0" w:color="569FC0"/>
                    <w:right w:val="single" w:sz="12" w:space="0" w:color="569FC0"/>
                  </w:divBdr>
                  <w:divsChild>
                    <w:div w:id="178507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07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959034">
                              <w:marLeft w:val="3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81177">
                                  <w:marLeft w:val="4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43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42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2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34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9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6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4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204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2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8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6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0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8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8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82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0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3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9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044429">
      <w:bodyDiv w:val="1"/>
      <w:marLeft w:val="0"/>
      <w:marRight w:val="0"/>
      <w:marTop w:val="0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65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1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473053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5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7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3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5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2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7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97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11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001007">
                                          <w:marLeft w:val="0"/>
                                          <w:marRight w:val="0"/>
                                          <w:marTop w:val="1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8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09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65746">
                  <w:marLeft w:val="0"/>
                  <w:marRight w:val="0"/>
                  <w:marTop w:val="0"/>
                  <w:marBottom w:val="0"/>
                  <w:divBdr>
                    <w:top w:val="single" w:sz="2" w:space="0" w:color="569FC0"/>
                    <w:left w:val="single" w:sz="2" w:space="0" w:color="569FC0"/>
                    <w:bottom w:val="single" w:sz="2" w:space="0" w:color="569FC0"/>
                    <w:right w:val="single" w:sz="12" w:space="0" w:color="569FC0"/>
                  </w:divBdr>
                  <w:divsChild>
                    <w:div w:id="33234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73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12777">
                              <w:marLeft w:val="3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13171">
                                  <w:marLeft w:val="48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619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1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2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5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3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5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3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699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9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9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1707">
          <w:marLeft w:val="138"/>
          <w:marRight w:val="138"/>
          <w:marTop w:val="69"/>
          <w:marBottom w:val="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8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5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5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1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8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6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7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64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55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21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858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9473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828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565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5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9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15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25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48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8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2448">
          <w:marLeft w:val="136"/>
          <w:marRight w:val="136"/>
          <w:marTop w:val="68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4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94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62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7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22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02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0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9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44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06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2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3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2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3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1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6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51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46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03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4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5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2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2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04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52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34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69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436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258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80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8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9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2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4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3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78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4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38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20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97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347905">
                                          <w:marLeft w:val="0"/>
                                          <w:marRight w:val="0"/>
                                          <w:marTop w:val="136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E6A3DB-2407-41DE-883C-2AB449238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628</Words>
  <Characters>4336</Characters>
  <Application>Microsoft Office Word</Application>
  <DocSecurity>0</DocSecurity>
  <Lines>36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Dr</vt:lpstr>
      <vt:lpstr>Dr</vt:lpstr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</dc:title>
  <dc:subject/>
  <dc:creator>Géza Radeczky</dc:creator>
  <cp:keywords/>
  <cp:lastModifiedBy>HU_OGYI_50.1</cp:lastModifiedBy>
  <cp:revision>5</cp:revision>
  <cp:lastPrinted>2015-04-28T07:24:00Z</cp:lastPrinted>
  <dcterms:created xsi:type="dcterms:W3CDTF">2022-12-09T07:11:00Z</dcterms:created>
  <dcterms:modified xsi:type="dcterms:W3CDTF">2022-12-14T06:38:00Z</dcterms:modified>
</cp:coreProperties>
</file>