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ED3B5" w14:textId="77777777" w:rsidR="0054143F" w:rsidRPr="00AE3E96" w:rsidRDefault="0054143F" w:rsidP="00AE3E9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bookmarkStart w:id="0" w:name="_GoBack"/>
      <w:bookmarkEnd w:id="0"/>
      <w:r w:rsidRPr="00AE3E96">
        <w:rPr>
          <w:b/>
          <w:noProof/>
          <w:szCs w:val="22"/>
        </w:rPr>
        <w:t xml:space="preserve">A </w:t>
      </w:r>
      <w:r w:rsidR="008F4F43" w:rsidRPr="00AE3E96">
        <w:rPr>
          <w:b/>
          <w:noProof/>
          <w:szCs w:val="22"/>
        </w:rPr>
        <w:t>DOBOZON</w:t>
      </w:r>
      <w:r w:rsidRPr="00AE3E96">
        <w:rPr>
          <w:b/>
          <w:noProof/>
          <w:szCs w:val="22"/>
        </w:rPr>
        <w:t xml:space="preserve"> FELTÜNTETENDŐ ADATOK</w:t>
      </w:r>
    </w:p>
    <w:p w14:paraId="3B8C9FFE" w14:textId="77777777" w:rsidR="0054143F" w:rsidRPr="00AE3E96" w:rsidRDefault="0054143F" w:rsidP="00AE3E9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14:paraId="1CE2B9ED" w14:textId="77777777" w:rsidR="0054143F" w:rsidRPr="00AE3E96" w:rsidRDefault="00323E23" w:rsidP="00AE3E9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AE3E96">
        <w:rPr>
          <w:b/>
          <w:noProof/>
          <w:szCs w:val="22"/>
        </w:rPr>
        <w:t>Doboz</w:t>
      </w:r>
    </w:p>
    <w:p w14:paraId="41038D18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40489CF2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E3E96">
        <w:rPr>
          <w:b/>
          <w:noProof/>
          <w:szCs w:val="22"/>
        </w:rPr>
        <w:t>1.</w:t>
      </w:r>
      <w:r w:rsidRPr="00AE3E96">
        <w:rPr>
          <w:b/>
          <w:noProof/>
          <w:szCs w:val="22"/>
        </w:rPr>
        <w:tab/>
        <w:t>A GYÓGYSZER NEVE</w:t>
      </w:r>
    </w:p>
    <w:p w14:paraId="3CB9D7D7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409A2A79" w14:textId="77777777" w:rsidR="002312B5" w:rsidRPr="00AE3E96" w:rsidRDefault="00784263" w:rsidP="00AE3E96">
      <w:pPr>
        <w:spacing w:line="240" w:lineRule="auto"/>
        <w:rPr>
          <w:noProof/>
          <w:szCs w:val="22"/>
        </w:rPr>
      </w:pPr>
      <w:r w:rsidRPr="001C748F">
        <w:rPr>
          <w:noProof/>
          <w:szCs w:val="22"/>
        </w:rPr>
        <w:t>Gentamicin Noridem 80 mg/ml oldatos injekció</w:t>
      </w:r>
      <w:r w:rsidR="005742DB" w:rsidRPr="001C748F">
        <w:rPr>
          <w:noProof/>
          <w:szCs w:val="22"/>
        </w:rPr>
        <w:t>/</w:t>
      </w:r>
      <w:r w:rsidRPr="001C748F">
        <w:rPr>
          <w:noProof/>
          <w:szCs w:val="22"/>
        </w:rPr>
        <w:t>infúzió</w:t>
      </w:r>
    </w:p>
    <w:p w14:paraId="755C35DA" w14:textId="77777777" w:rsidR="006C4817" w:rsidRPr="00AE3E96" w:rsidRDefault="006C4817" w:rsidP="00AE3E96">
      <w:pPr>
        <w:spacing w:line="240" w:lineRule="auto"/>
        <w:rPr>
          <w:noProof/>
          <w:szCs w:val="22"/>
        </w:rPr>
      </w:pPr>
      <w:r w:rsidRPr="00AE3E96">
        <w:rPr>
          <w:noProof/>
          <w:szCs w:val="22"/>
        </w:rPr>
        <w:t>g</w:t>
      </w:r>
      <w:r w:rsidR="00656A39" w:rsidRPr="00AE3E96">
        <w:rPr>
          <w:noProof/>
          <w:szCs w:val="22"/>
        </w:rPr>
        <w:t>entamicin</w:t>
      </w:r>
    </w:p>
    <w:p w14:paraId="6D8ADA7D" w14:textId="77777777" w:rsidR="006C4817" w:rsidRPr="00AE3E96" w:rsidRDefault="006C4817" w:rsidP="00AE3E96">
      <w:pPr>
        <w:spacing w:line="240" w:lineRule="auto"/>
        <w:rPr>
          <w:noProof/>
          <w:szCs w:val="22"/>
        </w:rPr>
      </w:pPr>
    </w:p>
    <w:p w14:paraId="02ECD5A4" w14:textId="77777777" w:rsidR="00656A39" w:rsidRPr="00AE3E96" w:rsidRDefault="00656A39" w:rsidP="00AE3E96">
      <w:pPr>
        <w:spacing w:line="240" w:lineRule="auto"/>
        <w:rPr>
          <w:noProof/>
          <w:szCs w:val="22"/>
        </w:rPr>
      </w:pPr>
    </w:p>
    <w:p w14:paraId="52CC9B2A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E3E96">
        <w:rPr>
          <w:b/>
          <w:noProof/>
          <w:szCs w:val="22"/>
        </w:rPr>
        <w:t>2.</w:t>
      </w:r>
      <w:r w:rsidRPr="00AE3E96">
        <w:rPr>
          <w:b/>
          <w:noProof/>
          <w:szCs w:val="22"/>
        </w:rPr>
        <w:tab/>
        <w:t>HATÓANYAG(OK) MEGNEVEZÉSE</w:t>
      </w:r>
    </w:p>
    <w:p w14:paraId="0E698902" w14:textId="77777777" w:rsidR="0012333F" w:rsidRPr="00AE3E96" w:rsidRDefault="0012333F" w:rsidP="00AE3E96">
      <w:pPr>
        <w:spacing w:line="240" w:lineRule="auto"/>
        <w:rPr>
          <w:noProof/>
          <w:szCs w:val="22"/>
        </w:rPr>
      </w:pPr>
    </w:p>
    <w:p w14:paraId="01B9C7AE" w14:textId="77777777" w:rsidR="00C86292" w:rsidRPr="00DB05FB" w:rsidRDefault="00C86292" w:rsidP="00C86292">
      <w:pPr>
        <w:rPr>
          <w:szCs w:val="22"/>
        </w:rPr>
      </w:pPr>
      <w:r w:rsidRPr="00DB05FB">
        <w:rPr>
          <w:szCs w:val="22"/>
        </w:rPr>
        <w:t>80 mg gentamicin</w:t>
      </w:r>
      <w:r>
        <w:rPr>
          <w:szCs w:val="22"/>
        </w:rPr>
        <w:t>t tartalmaz</w:t>
      </w:r>
      <w:r w:rsidRPr="00DB05FB">
        <w:rPr>
          <w:szCs w:val="22"/>
        </w:rPr>
        <w:t xml:space="preserve"> (</w:t>
      </w:r>
      <w:r>
        <w:rPr>
          <w:szCs w:val="22"/>
        </w:rPr>
        <w:t>gentamicin-</w:t>
      </w:r>
      <w:r w:rsidRPr="00DB05FB">
        <w:rPr>
          <w:szCs w:val="22"/>
        </w:rPr>
        <w:t>szulfát formájában) milliliterenként. 160 mg gentamicin</w:t>
      </w:r>
      <w:r>
        <w:rPr>
          <w:szCs w:val="22"/>
        </w:rPr>
        <w:t>t tartalmaz</w:t>
      </w:r>
      <w:r w:rsidRPr="00DB05FB">
        <w:rPr>
          <w:szCs w:val="22"/>
        </w:rPr>
        <w:t xml:space="preserve"> 2 ml </w:t>
      </w:r>
      <w:r>
        <w:rPr>
          <w:szCs w:val="22"/>
        </w:rPr>
        <w:t>oldatot tartalmazó ampullánként</w:t>
      </w:r>
      <w:r w:rsidRPr="00DB05FB">
        <w:rPr>
          <w:szCs w:val="22"/>
        </w:rPr>
        <w:t>.</w:t>
      </w:r>
    </w:p>
    <w:p w14:paraId="4F2E094B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34276D19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6791234F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E3E96">
        <w:rPr>
          <w:b/>
          <w:noProof/>
          <w:szCs w:val="22"/>
        </w:rPr>
        <w:t>3.</w:t>
      </w:r>
      <w:r w:rsidRPr="00AE3E96">
        <w:rPr>
          <w:b/>
          <w:noProof/>
          <w:szCs w:val="22"/>
        </w:rPr>
        <w:tab/>
        <w:t>SEGÉDANYAGOK FELSOROLÁSA</w:t>
      </w:r>
    </w:p>
    <w:p w14:paraId="460475A0" w14:textId="77777777" w:rsidR="0012333F" w:rsidRPr="00AE3E96" w:rsidRDefault="0012333F" w:rsidP="00AE3E96">
      <w:pPr>
        <w:spacing w:line="240" w:lineRule="auto"/>
        <w:rPr>
          <w:noProof/>
          <w:szCs w:val="22"/>
        </w:rPr>
      </w:pPr>
    </w:p>
    <w:p w14:paraId="3421527E" w14:textId="77777777" w:rsidR="0054143F" w:rsidRPr="00AE3E96" w:rsidRDefault="002312B5" w:rsidP="00AE3E96">
      <w:pPr>
        <w:spacing w:line="240" w:lineRule="auto"/>
        <w:rPr>
          <w:noProof/>
          <w:szCs w:val="22"/>
        </w:rPr>
      </w:pPr>
      <w:r w:rsidRPr="00AE3E96">
        <w:rPr>
          <w:noProof/>
          <w:szCs w:val="22"/>
        </w:rPr>
        <w:t>Segédanyagok: d</w:t>
      </w:r>
      <w:r w:rsidR="008F4F43" w:rsidRPr="00AE3E96">
        <w:rPr>
          <w:noProof/>
          <w:szCs w:val="22"/>
        </w:rPr>
        <w:t xml:space="preserve">inátrium-edetát, </w:t>
      </w:r>
      <w:r w:rsidR="00A95C40" w:rsidRPr="00AE3E96">
        <w:rPr>
          <w:noProof/>
          <w:szCs w:val="22"/>
        </w:rPr>
        <w:t xml:space="preserve">nátrium-diszulfit, </w:t>
      </w:r>
      <w:r w:rsidR="001E01FC" w:rsidRPr="00AE3E96">
        <w:rPr>
          <w:noProof/>
          <w:szCs w:val="22"/>
        </w:rPr>
        <w:t xml:space="preserve">1 N </w:t>
      </w:r>
      <w:r w:rsidR="00A95C40" w:rsidRPr="00AE3E96">
        <w:rPr>
          <w:noProof/>
          <w:szCs w:val="22"/>
        </w:rPr>
        <w:t>nátrium-hidroxid,</w:t>
      </w:r>
      <w:r w:rsidR="001E01FC" w:rsidRPr="00AE3E96">
        <w:rPr>
          <w:noProof/>
          <w:szCs w:val="22"/>
        </w:rPr>
        <w:t xml:space="preserve"> </w:t>
      </w:r>
      <w:r w:rsidR="00F87A6D">
        <w:rPr>
          <w:szCs w:val="22"/>
        </w:rPr>
        <w:t>0,5 M</w:t>
      </w:r>
      <w:r w:rsidR="001E01FC" w:rsidRPr="00AE3E96">
        <w:rPr>
          <w:noProof/>
          <w:szCs w:val="22"/>
        </w:rPr>
        <w:t xml:space="preserve"> kénsav, </w:t>
      </w:r>
      <w:r w:rsidR="008F4F43" w:rsidRPr="00AE3E96">
        <w:rPr>
          <w:noProof/>
          <w:szCs w:val="22"/>
        </w:rPr>
        <w:t>injekcióhoz való víz</w:t>
      </w:r>
      <w:r w:rsidR="000F4A33" w:rsidRPr="00AE3E96">
        <w:rPr>
          <w:noProof/>
          <w:szCs w:val="22"/>
        </w:rPr>
        <w:t>.</w:t>
      </w:r>
    </w:p>
    <w:p w14:paraId="7D667DAB" w14:textId="77777777" w:rsidR="002312B5" w:rsidRPr="00AE3E96" w:rsidRDefault="00A84BE2" w:rsidP="00AE3E96">
      <w:pPr>
        <w:spacing w:line="240" w:lineRule="auto"/>
        <w:rPr>
          <w:noProof/>
          <w:szCs w:val="22"/>
        </w:rPr>
      </w:pPr>
      <w:r w:rsidRPr="00AE3E96">
        <w:rPr>
          <w:noProof/>
          <w:szCs w:val="22"/>
        </w:rPr>
        <w:t xml:space="preserve">További információért olvassa el a betegtájékoztatót. </w:t>
      </w:r>
    </w:p>
    <w:p w14:paraId="5FEFF76A" w14:textId="77777777" w:rsidR="001E01FC" w:rsidRPr="00AE3E96" w:rsidRDefault="001E01FC" w:rsidP="00AE3E96">
      <w:pPr>
        <w:spacing w:line="240" w:lineRule="auto"/>
        <w:rPr>
          <w:noProof/>
          <w:szCs w:val="22"/>
        </w:rPr>
      </w:pPr>
    </w:p>
    <w:p w14:paraId="13F385BC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005E4A2D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E3E96">
        <w:rPr>
          <w:b/>
          <w:noProof/>
          <w:szCs w:val="22"/>
        </w:rPr>
        <w:t>4.</w:t>
      </w:r>
      <w:r w:rsidRPr="00AE3E96">
        <w:rPr>
          <w:b/>
          <w:noProof/>
          <w:szCs w:val="22"/>
        </w:rPr>
        <w:tab/>
        <w:t>GYÓGYSZERFORMA ÉS TARTALOM</w:t>
      </w:r>
    </w:p>
    <w:p w14:paraId="3C5061C3" w14:textId="77777777" w:rsidR="0012333F" w:rsidRPr="00AE3E96" w:rsidRDefault="0012333F" w:rsidP="00AE3E96">
      <w:pPr>
        <w:spacing w:line="240" w:lineRule="auto"/>
        <w:rPr>
          <w:noProof/>
          <w:szCs w:val="22"/>
        </w:rPr>
      </w:pPr>
    </w:p>
    <w:p w14:paraId="72C33F45" w14:textId="77777777" w:rsidR="0054143F" w:rsidRPr="00AE3E96" w:rsidRDefault="008F4F43" w:rsidP="00AE3E96">
      <w:pPr>
        <w:spacing w:line="240" w:lineRule="auto"/>
        <w:rPr>
          <w:noProof/>
          <w:szCs w:val="22"/>
        </w:rPr>
      </w:pPr>
      <w:r w:rsidRPr="008E1EA4">
        <w:rPr>
          <w:highlight w:val="lightGray"/>
        </w:rPr>
        <w:t>oldatos injekció</w:t>
      </w:r>
      <w:r w:rsidR="00A95C40" w:rsidRPr="008E1EA4">
        <w:rPr>
          <w:highlight w:val="lightGray"/>
        </w:rPr>
        <w:t>/</w:t>
      </w:r>
      <w:r w:rsidR="00A84BE2" w:rsidRPr="008E1EA4">
        <w:rPr>
          <w:highlight w:val="lightGray"/>
        </w:rPr>
        <w:t>infúzió</w:t>
      </w:r>
    </w:p>
    <w:p w14:paraId="475F2297" w14:textId="77777777" w:rsidR="00B25B87" w:rsidRPr="00AE3E96" w:rsidRDefault="00B25B87" w:rsidP="00AE3E96">
      <w:pPr>
        <w:spacing w:line="240" w:lineRule="auto"/>
        <w:rPr>
          <w:noProof/>
          <w:szCs w:val="22"/>
        </w:rPr>
      </w:pPr>
    </w:p>
    <w:p w14:paraId="27BEE3AF" w14:textId="77777777" w:rsidR="006B1DB6" w:rsidRPr="00DB05FB" w:rsidRDefault="006B1DB6" w:rsidP="006B1DB6">
      <w:pPr>
        <w:rPr>
          <w:szCs w:val="22"/>
        </w:rPr>
      </w:pPr>
      <w:r w:rsidRPr="00DB05FB">
        <w:rPr>
          <w:szCs w:val="22"/>
        </w:rPr>
        <w:t>5</w:t>
      </w:r>
      <w:r>
        <w:rPr>
          <w:szCs w:val="22"/>
        </w:rPr>
        <w:t> db</w:t>
      </w:r>
      <w:r w:rsidRPr="00DB05FB">
        <w:rPr>
          <w:szCs w:val="22"/>
        </w:rPr>
        <w:t xml:space="preserve"> ampulla</w:t>
      </w:r>
    </w:p>
    <w:p w14:paraId="61316878" w14:textId="77777777" w:rsidR="006B1DB6" w:rsidRPr="008E1EA4" w:rsidRDefault="006B1DB6" w:rsidP="006B1DB6">
      <w:pPr>
        <w:rPr>
          <w:szCs w:val="22"/>
          <w:highlight w:val="lightGray"/>
        </w:rPr>
      </w:pPr>
      <w:r w:rsidRPr="008E1EA4">
        <w:rPr>
          <w:szCs w:val="22"/>
          <w:highlight w:val="lightGray"/>
        </w:rPr>
        <w:t>10 db ampulla</w:t>
      </w:r>
    </w:p>
    <w:p w14:paraId="3F81B0C4" w14:textId="77777777" w:rsidR="006B1DB6" w:rsidRPr="008E1EA4" w:rsidRDefault="006B1DB6" w:rsidP="006B1DB6">
      <w:pPr>
        <w:rPr>
          <w:szCs w:val="22"/>
          <w:highlight w:val="lightGray"/>
        </w:rPr>
      </w:pPr>
      <w:r w:rsidRPr="008E1EA4">
        <w:rPr>
          <w:szCs w:val="22"/>
          <w:highlight w:val="lightGray"/>
        </w:rPr>
        <w:t>20 db</w:t>
      </w:r>
      <w:r w:rsidRPr="008E1EA4" w:rsidDel="00EB5606">
        <w:rPr>
          <w:szCs w:val="22"/>
          <w:highlight w:val="lightGray"/>
        </w:rPr>
        <w:t xml:space="preserve"> </w:t>
      </w:r>
      <w:r w:rsidRPr="008E1EA4">
        <w:rPr>
          <w:szCs w:val="22"/>
          <w:highlight w:val="lightGray"/>
        </w:rPr>
        <w:t>ampulla</w:t>
      </w:r>
    </w:p>
    <w:p w14:paraId="3E014A0E" w14:textId="77777777" w:rsidR="002312B5" w:rsidRPr="00AE3E96" w:rsidRDefault="002312B5" w:rsidP="00AE3E96">
      <w:pPr>
        <w:spacing w:line="240" w:lineRule="auto"/>
        <w:rPr>
          <w:noProof/>
          <w:szCs w:val="22"/>
        </w:rPr>
      </w:pPr>
    </w:p>
    <w:p w14:paraId="5282CE8E" w14:textId="77777777" w:rsidR="003B2DC4" w:rsidRPr="008E1EA4" w:rsidRDefault="003B2DC4" w:rsidP="00AE3E96">
      <w:pPr>
        <w:spacing w:line="240" w:lineRule="auto"/>
        <w:rPr>
          <w:b/>
        </w:rPr>
      </w:pPr>
      <w:r w:rsidRPr="008E1EA4">
        <w:rPr>
          <w:b/>
        </w:rPr>
        <w:t>160 mg</w:t>
      </w:r>
      <w:r w:rsidR="005742DB" w:rsidRPr="008E1EA4">
        <w:rPr>
          <w:b/>
        </w:rPr>
        <w:t>/</w:t>
      </w:r>
      <w:r w:rsidRPr="008E1EA4">
        <w:rPr>
          <w:b/>
        </w:rPr>
        <w:t>2 ml</w:t>
      </w:r>
    </w:p>
    <w:p w14:paraId="7F3B04C2" w14:textId="77777777" w:rsidR="003B2DC4" w:rsidRPr="00AE3E96" w:rsidRDefault="003B2DC4" w:rsidP="00AE3E96">
      <w:pPr>
        <w:spacing w:line="240" w:lineRule="auto"/>
        <w:rPr>
          <w:noProof/>
          <w:szCs w:val="22"/>
        </w:rPr>
      </w:pPr>
    </w:p>
    <w:p w14:paraId="16328B41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2C14EAFF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E3E96">
        <w:rPr>
          <w:b/>
          <w:noProof/>
          <w:szCs w:val="22"/>
        </w:rPr>
        <w:t>5.</w:t>
      </w:r>
      <w:r w:rsidRPr="00AE3E96">
        <w:rPr>
          <w:b/>
          <w:noProof/>
          <w:szCs w:val="22"/>
        </w:rPr>
        <w:tab/>
        <w:t>AZ ALKALMAZÁSSAL KAPCSOLATOS TUDNIVALÓK ÉS AZ ALKALMAZÁS MÓDJA(I)</w:t>
      </w:r>
    </w:p>
    <w:p w14:paraId="3987FCD2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30FAE95E" w14:textId="77777777" w:rsidR="00865A9D" w:rsidRPr="00AE3E96" w:rsidRDefault="00305DDC" w:rsidP="00AE3E96">
      <w:pPr>
        <w:spacing w:line="240" w:lineRule="auto"/>
        <w:rPr>
          <w:noProof/>
          <w:szCs w:val="22"/>
        </w:rPr>
      </w:pPr>
      <w:r w:rsidRPr="00AE3E96">
        <w:rPr>
          <w:noProof/>
          <w:szCs w:val="22"/>
        </w:rPr>
        <w:t>Intravénás vagy intramuszkuláris alkalmazásra</w:t>
      </w:r>
      <w:r w:rsidR="00865A9D" w:rsidRPr="00AE3E96">
        <w:rPr>
          <w:noProof/>
          <w:szCs w:val="22"/>
        </w:rPr>
        <w:t xml:space="preserve">. </w:t>
      </w:r>
    </w:p>
    <w:p w14:paraId="24D79643" w14:textId="77777777" w:rsidR="00A84BE2" w:rsidRPr="00AE3E96" w:rsidRDefault="00A84BE2" w:rsidP="00AE3E96">
      <w:pPr>
        <w:spacing w:line="240" w:lineRule="auto"/>
        <w:rPr>
          <w:szCs w:val="22"/>
        </w:rPr>
      </w:pPr>
    </w:p>
    <w:p w14:paraId="7DAC5D61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  <w:r w:rsidRPr="00AE3E96">
        <w:rPr>
          <w:noProof/>
          <w:szCs w:val="22"/>
        </w:rPr>
        <w:t>Használat előtt olvassa el a mellékelt betegtájékoztatót!</w:t>
      </w:r>
    </w:p>
    <w:p w14:paraId="588758A9" w14:textId="77777777" w:rsidR="002312B5" w:rsidRPr="00AE3E96" w:rsidRDefault="002312B5" w:rsidP="00AE3E96">
      <w:pPr>
        <w:spacing w:line="240" w:lineRule="auto"/>
        <w:rPr>
          <w:noProof/>
          <w:szCs w:val="22"/>
        </w:rPr>
      </w:pPr>
    </w:p>
    <w:p w14:paraId="5B612023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381AC944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E3E96">
        <w:rPr>
          <w:b/>
          <w:noProof/>
          <w:szCs w:val="22"/>
        </w:rPr>
        <w:t>6.</w:t>
      </w:r>
      <w:r w:rsidRPr="00AE3E96">
        <w:rPr>
          <w:b/>
          <w:noProof/>
          <w:szCs w:val="22"/>
        </w:rPr>
        <w:tab/>
        <w:t>KÜLÖN FIGYELMEZTETÉS, MELY SZERINT A GYÓGYSZERT GYERMEKEKTŐL ELZÁRVA KELL TARTANI</w:t>
      </w:r>
    </w:p>
    <w:p w14:paraId="76A7F46A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245887FC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  <w:r w:rsidRPr="00AE3E96">
        <w:rPr>
          <w:noProof/>
          <w:szCs w:val="22"/>
        </w:rPr>
        <w:t>A gyógyszer gyermekektől elzárva tartandó!</w:t>
      </w:r>
    </w:p>
    <w:p w14:paraId="7365A396" w14:textId="77777777" w:rsidR="002312B5" w:rsidRPr="00AE3E96" w:rsidRDefault="002312B5" w:rsidP="00AE3E96">
      <w:pPr>
        <w:spacing w:line="240" w:lineRule="auto"/>
        <w:rPr>
          <w:noProof/>
          <w:szCs w:val="22"/>
        </w:rPr>
      </w:pPr>
    </w:p>
    <w:p w14:paraId="1D41B7EA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7D3960C0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E3E96">
        <w:rPr>
          <w:b/>
          <w:noProof/>
          <w:szCs w:val="22"/>
        </w:rPr>
        <w:t>7.</w:t>
      </w:r>
      <w:r w:rsidRPr="00AE3E96">
        <w:rPr>
          <w:b/>
          <w:noProof/>
          <w:szCs w:val="22"/>
        </w:rPr>
        <w:tab/>
        <w:t>TOVÁBBI FIGYELMEZTETÉS(EK), AMENNYIBEN SZÜKSÉGES</w:t>
      </w:r>
    </w:p>
    <w:p w14:paraId="1D41904D" w14:textId="77777777" w:rsidR="0012333F" w:rsidRPr="00AE3E96" w:rsidRDefault="0012333F" w:rsidP="00AE3E96">
      <w:pPr>
        <w:spacing w:line="240" w:lineRule="auto"/>
        <w:rPr>
          <w:noProof/>
          <w:szCs w:val="22"/>
        </w:rPr>
      </w:pPr>
    </w:p>
    <w:p w14:paraId="774998D6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5D7932CA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E3E96">
        <w:rPr>
          <w:b/>
          <w:noProof/>
          <w:szCs w:val="22"/>
        </w:rPr>
        <w:t>8.</w:t>
      </w:r>
      <w:r w:rsidRPr="00AE3E96">
        <w:rPr>
          <w:b/>
          <w:noProof/>
          <w:szCs w:val="22"/>
        </w:rPr>
        <w:tab/>
        <w:t>LEJÁRATI IDŐ</w:t>
      </w:r>
    </w:p>
    <w:p w14:paraId="0D9E62B3" w14:textId="77777777" w:rsidR="0012333F" w:rsidRPr="00AE3E96" w:rsidRDefault="0012333F" w:rsidP="00AE3E96">
      <w:pPr>
        <w:spacing w:line="240" w:lineRule="auto"/>
        <w:rPr>
          <w:noProof/>
          <w:szCs w:val="22"/>
        </w:rPr>
      </w:pPr>
    </w:p>
    <w:p w14:paraId="103D3569" w14:textId="77777777" w:rsidR="001E01FC" w:rsidRPr="00AE3E96" w:rsidRDefault="00A95C40" w:rsidP="00AE3E96">
      <w:pPr>
        <w:spacing w:line="240" w:lineRule="auto"/>
        <w:rPr>
          <w:noProof/>
          <w:szCs w:val="22"/>
        </w:rPr>
      </w:pPr>
      <w:r w:rsidRPr="00AE3E96">
        <w:rPr>
          <w:noProof/>
          <w:szCs w:val="22"/>
        </w:rPr>
        <w:t>EXP</w:t>
      </w:r>
    </w:p>
    <w:p w14:paraId="1736C275" w14:textId="77777777" w:rsidR="001E01FC" w:rsidRPr="00AE3E96" w:rsidRDefault="001E01FC" w:rsidP="00AE3E96">
      <w:pPr>
        <w:spacing w:line="240" w:lineRule="auto"/>
        <w:rPr>
          <w:szCs w:val="22"/>
        </w:rPr>
      </w:pPr>
      <w:r w:rsidRPr="00AE3E96">
        <w:rPr>
          <w:szCs w:val="22"/>
        </w:rPr>
        <w:t xml:space="preserve">Egyszer használatos </w:t>
      </w:r>
      <w:r w:rsidR="00FC2A60" w:rsidRPr="00AE3E96">
        <w:rPr>
          <w:szCs w:val="22"/>
        </w:rPr>
        <w:t>ampulla</w:t>
      </w:r>
      <w:r w:rsidRPr="00AE3E96">
        <w:rPr>
          <w:szCs w:val="22"/>
        </w:rPr>
        <w:t>.</w:t>
      </w:r>
      <w:r w:rsidR="006B1DB6">
        <w:rPr>
          <w:szCs w:val="22"/>
        </w:rPr>
        <w:t xml:space="preserve"> </w:t>
      </w:r>
      <w:r w:rsidR="006B1DB6" w:rsidRPr="00DB05FB">
        <w:rPr>
          <w:szCs w:val="22"/>
        </w:rPr>
        <w:t>A</w:t>
      </w:r>
      <w:r w:rsidR="006B1DB6">
        <w:rPr>
          <w:szCs w:val="22"/>
        </w:rPr>
        <w:t>z első felbontás után nem tárolható</w:t>
      </w:r>
      <w:r w:rsidR="006B1DB6" w:rsidRPr="00DB05FB">
        <w:rPr>
          <w:szCs w:val="22"/>
        </w:rPr>
        <w:t>.</w:t>
      </w:r>
    </w:p>
    <w:p w14:paraId="2ACEB6A8" w14:textId="77777777" w:rsidR="001E01FC" w:rsidRPr="00AE3E96" w:rsidRDefault="001E01FC" w:rsidP="00AE3E96">
      <w:pPr>
        <w:spacing w:line="240" w:lineRule="auto"/>
        <w:rPr>
          <w:noProof/>
          <w:szCs w:val="22"/>
        </w:rPr>
      </w:pPr>
      <w:r w:rsidRPr="00AE3E96">
        <w:rPr>
          <w:szCs w:val="22"/>
        </w:rPr>
        <w:lastRenderedPageBreak/>
        <w:t xml:space="preserve">A </w:t>
      </w:r>
      <w:r w:rsidR="006B1DB6">
        <w:rPr>
          <w:szCs w:val="22"/>
        </w:rPr>
        <w:t>hígított</w:t>
      </w:r>
      <w:r w:rsidR="006B1DB6" w:rsidRPr="00AE3E96">
        <w:rPr>
          <w:szCs w:val="22"/>
        </w:rPr>
        <w:t xml:space="preserve"> </w:t>
      </w:r>
      <w:r w:rsidRPr="00AE3E96">
        <w:rPr>
          <w:szCs w:val="22"/>
        </w:rPr>
        <w:t xml:space="preserve">gyógyszer lejárati idejével kapcsolatban </w:t>
      </w:r>
      <w:r w:rsidRPr="00AE3E96">
        <w:rPr>
          <w:noProof/>
          <w:szCs w:val="22"/>
        </w:rPr>
        <w:t>olvassa el a betegtájékoztatót!</w:t>
      </w:r>
    </w:p>
    <w:p w14:paraId="57420EB1" w14:textId="77777777" w:rsidR="001E01FC" w:rsidRPr="00AE3E96" w:rsidRDefault="001E01FC" w:rsidP="00AE3E96">
      <w:pPr>
        <w:spacing w:line="240" w:lineRule="auto"/>
        <w:rPr>
          <w:noProof/>
          <w:szCs w:val="22"/>
        </w:rPr>
      </w:pPr>
    </w:p>
    <w:p w14:paraId="1C3A76F7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09F2B355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rPr>
          <w:b/>
          <w:noProof/>
          <w:szCs w:val="22"/>
        </w:rPr>
      </w:pPr>
      <w:r w:rsidRPr="00AE3E96">
        <w:rPr>
          <w:b/>
          <w:noProof/>
          <w:szCs w:val="22"/>
        </w:rPr>
        <w:t>9.</w:t>
      </w:r>
      <w:r w:rsidRPr="00AE3E96">
        <w:rPr>
          <w:b/>
          <w:noProof/>
          <w:szCs w:val="22"/>
        </w:rPr>
        <w:tab/>
        <w:t>KÜLÖNLEGES TÁROLÁSI ELŐÍRÁSOK</w:t>
      </w:r>
    </w:p>
    <w:p w14:paraId="3ED66FF0" w14:textId="77777777" w:rsidR="008F4F43" w:rsidRPr="00AE3E96" w:rsidRDefault="008F4F43" w:rsidP="00AE3E96">
      <w:pPr>
        <w:spacing w:line="240" w:lineRule="auto"/>
        <w:rPr>
          <w:noProof/>
          <w:szCs w:val="22"/>
        </w:rPr>
      </w:pPr>
    </w:p>
    <w:p w14:paraId="43911C89" w14:textId="77777777" w:rsidR="002312B5" w:rsidRPr="00AE3E96" w:rsidRDefault="001E01FC" w:rsidP="00AE3E96">
      <w:pPr>
        <w:spacing w:line="240" w:lineRule="auto"/>
        <w:rPr>
          <w:noProof/>
          <w:szCs w:val="22"/>
        </w:rPr>
      </w:pPr>
      <w:r w:rsidRPr="00AE3E96">
        <w:rPr>
          <w:noProof/>
          <w:szCs w:val="22"/>
        </w:rPr>
        <w:t>Hűtőszekrényben nem tárolható! Nem fagyasztható!</w:t>
      </w:r>
    </w:p>
    <w:p w14:paraId="31007F26" w14:textId="77777777" w:rsidR="00FE2973" w:rsidRPr="00AE3E96" w:rsidRDefault="00FE2973" w:rsidP="00AE3E96">
      <w:pPr>
        <w:spacing w:line="240" w:lineRule="auto"/>
        <w:rPr>
          <w:noProof/>
          <w:szCs w:val="22"/>
        </w:rPr>
      </w:pPr>
    </w:p>
    <w:p w14:paraId="7B1AA44D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481E1376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E3E96">
        <w:rPr>
          <w:b/>
          <w:noProof/>
          <w:szCs w:val="22"/>
        </w:rPr>
        <w:t>10.</w:t>
      </w:r>
      <w:r w:rsidRPr="00AE3E96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44DD6883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7CFF50D6" w14:textId="77777777" w:rsidR="00323E23" w:rsidRPr="00AE3E96" w:rsidRDefault="00323E23" w:rsidP="00AE3E96">
      <w:pPr>
        <w:spacing w:line="240" w:lineRule="auto"/>
        <w:rPr>
          <w:noProof/>
          <w:szCs w:val="22"/>
        </w:rPr>
      </w:pPr>
    </w:p>
    <w:p w14:paraId="69CD2D7B" w14:textId="77777777" w:rsidR="008F4F43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E3E96">
        <w:rPr>
          <w:b/>
          <w:noProof/>
          <w:szCs w:val="22"/>
        </w:rPr>
        <w:t>11.</w:t>
      </w:r>
      <w:r w:rsidRPr="00AE3E96">
        <w:rPr>
          <w:b/>
          <w:noProof/>
          <w:szCs w:val="22"/>
        </w:rPr>
        <w:tab/>
        <w:t>A FORGALOMBA HOZATALI ENGEDÉLY JOGOSULTJÁNAK NEVE ÉS CÍME</w:t>
      </w:r>
    </w:p>
    <w:p w14:paraId="7F56BEBE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3DE070EA" w14:textId="77777777" w:rsidR="00A95C40" w:rsidRPr="00AE3E96" w:rsidRDefault="00A95C40" w:rsidP="00AE3E96">
      <w:pPr>
        <w:spacing w:line="240" w:lineRule="auto"/>
        <w:rPr>
          <w:b/>
          <w:szCs w:val="22"/>
        </w:rPr>
      </w:pPr>
      <w:r w:rsidRPr="00AE3E96">
        <w:rPr>
          <w:b/>
          <w:szCs w:val="22"/>
        </w:rPr>
        <w:t xml:space="preserve">Forgalomba hozatali engedély jogosultja: </w:t>
      </w:r>
    </w:p>
    <w:p w14:paraId="66589E71" w14:textId="77777777" w:rsidR="001E01FC" w:rsidRPr="00AE3E96" w:rsidRDefault="00A95C40" w:rsidP="00AE3E96">
      <w:pPr>
        <w:spacing w:line="240" w:lineRule="auto"/>
        <w:rPr>
          <w:szCs w:val="22"/>
        </w:rPr>
      </w:pPr>
      <w:r w:rsidRPr="00AE3E96">
        <w:rPr>
          <w:szCs w:val="22"/>
        </w:rPr>
        <w:t xml:space="preserve">Noridem Enterprises Limited, Evagorou &amp;Makariou, Mitsi Building 3, Office 115, </w:t>
      </w:r>
    </w:p>
    <w:p w14:paraId="70C3424B" w14:textId="77777777" w:rsidR="002312B5" w:rsidRPr="00AE3E96" w:rsidRDefault="00A95C40" w:rsidP="00AE3E96">
      <w:pPr>
        <w:spacing w:line="240" w:lineRule="auto"/>
        <w:rPr>
          <w:szCs w:val="22"/>
        </w:rPr>
      </w:pPr>
      <w:r w:rsidRPr="00AE3E96">
        <w:rPr>
          <w:szCs w:val="22"/>
        </w:rPr>
        <w:t>1065</w:t>
      </w:r>
      <w:r w:rsidR="001E01FC" w:rsidRPr="00AE3E96">
        <w:rPr>
          <w:szCs w:val="22"/>
        </w:rPr>
        <w:t xml:space="preserve"> </w:t>
      </w:r>
      <w:r w:rsidRPr="00AE3E96">
        <w:rPr>
          <w:szCs w:val="22"/>
        </w:rPr>
        <w:t>Nicosia, C</w:t>
      </w:r>
      <w:r w:rsidR="001E01FC" w:rsidRPr="00AE3E96">
        <w:rPr>
          <w:szCs w:val="22"/>
        </w:rPr>
        <w:t>i</w:t>
      </w:r>
      <w:r w:rsidRPr="00AE3E96">
        <w:rPr>
          <w:szCs w:val="22"/>
        </w:rPr>
        <w:t>prus</w:t>
      </w:r>
    </w:p>
    <w:p w14:paraId="0DD33102" w14:textId="77777777" w:rsidR="001E01FC" w:rsidRPr="00AE3E96" w:rsidRDefault="001E01FC" w:rsidP="00AE3E96">
      <w:pPr>
        <w:spacing w:line="240" w:lineRule="auto"/>
        <w:rPr>
          <w:noProof/>
          <w:szCs w:val="22"/>
        </w:rPr>
      </w:pPr>
    </w:p>
    <w:p w14:paraId="7A0BD3A5" w14:textId="77777777" w:rsidR="00C74999" w:rsidRPr="00AE3E96" w:rsidRDefault="00C74999" w:rsidP="00AE3E96">
      <w:pPr>
        <w:widowControl w:val="0"/>
        <w:shd w:val="clear" w:color="auto" w:fill="FFFFFF"/>
        <w:tabs>
          <w:tab w:val="left" w:pos="331"/>
        </w:tabs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  <w:r w:rsidRPr="00AE3E96">
        <w:rPr>
          <w:b/>
          <w:bCs/>
          <w:szCs w:val="22"/>
        </w:rPr>
        <w:t>Forgalmazó:</w:t>
      </w:r>
    </w:p>
    <w:p w14:paraId="32C34A71" w14:textId="77777777" w:rsidR="00C74999" w:rsidRPr="00AE3E96" w:rsidRDefault="00C74999" w:rsidP="00AE3E96">
      <w:pPr>
        <w:widowControl w:val="0"/>
        <w:shd w:val="clear" w:color="auto" w:fill="FFFFFF"/>
        <w:tabs>
          <w:tab w:val="left" w:pos="331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AE3E96">
        <w:rPr>
          <w:szCs w:val="22"/>
        </w:rPr>
        <w:t>Pharma Gap Kft.</w:t>
      </w:r>
    </w:p>
    <w:p w14:paraId="090BA14D" w14:textId="77777777" w:rsidR="00C74999" w:rsidRPr="00AE3E96" w:rsidRDefault="00C74999" w:rsidP="00AE3E96">
      <w:pPr>
        <w:widowControl w:val="0"/>
        <w:shd w:val="clear" w:color="auto" w:fill="FFFFFF"/>
        <w:tabs>
          <w:tab w:val="left" w:pos="331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AE3E96">
        <w:rPr>
          <w:szCs w:val="22"/>
        </w:rPr>
        <w:t>1037 Budapest, Bécsi út 77-79.</w:t>
      </w:r>
    </w:p>
    <w:p w14:paraId="1E37CF0E" w14:textId="77777777" w:rsidR="00C74999" w:rsidRPr="00AE3E96" w:rsidRDefault="00C74999" w:rsidP="00AE3E96">
      <w:pPr>
        <w:spacing w:line="240" w:lineRule="auto"/>
        <w:rPr>
          <w:szCs w:val="22"/>
        </w:rPr>
      </w:pPr>
    </w:p>
    <w:p w14:paraId="5E0F1BE2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04AD981A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E3E96">
        <w:rPr>
          <w:b/>
          <w:noProof/>
          <w:szCs w:val="22"/>
        </w:rPr>
        <w:t>12.</w:t>
      </w:r>
      <w:r w:rsidRPr="00AE3E96">
        <w:rPr>
          <w:b/>
          <w:noProof/>
          <w:szCs w:val="22"/>
        </w:rPr>
        <w:tab/>
        <w:t>A FORGALOMBA HOZATALI ENGEDÉLY SZÁMA(I)</w:t>
      </w:r>
    </w:p>
    <w:p w14:paraId="12B0DF9C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267F260F" w14:textId="77777777" w:rsidR="0022780D" w:rsidRPr="008E1EA4" w:rsidRDefault="0022780D" w:rsidP="0022780D">
      <w:pPr>
        <w:tabs>
          <w:tab w:val="left" w:pos="2268"/>
          <w:tab w:val="left" w:pos="4536"/>
        </w:tabs>
        <w:rPr>
          <w:szCs w:val="22"/>
          <w:highlight w:val="lightGray"/>
        </w:rPr>
      </w:pPr>
      <w:r w:rsidRPr="00B63C88">
        <w:rPr>
          <w:szCs w:val="22"/>
        </w:rPr>
        <w:t>OGYI-T-23773/21</w:t>
      </w:r>
      <w:r>
        <w:rPr>
          <w:szCs w:val="22"/>
        </w:rPr>
        <w:tab/>
      </w:r>
      <w:r w:rsidRPr="008E1EA4">
        <w:rPr>
          <w:szCs w:val="22"/>
          <w:highlight w:val="lightGray"/>
        </w:rPr>
        <w:t>5 × 2 ml</w:t>
      </w:r>
      <w:r w:rsidRPr="008E1EA4">
        <w:rPr>
          <w:szCs w:val="22"/>
          <w:highlight w:val="lightGray"/>
        </w:rPr>
        <w:tab/>
        <w:t>I-es típusú üveg ampulla</w:t>
      </w:r>
    </w:p>
    <w:p w14:paraId="76E3E4BD" w14:textId="77777777" w:rsidR="0022780D" w:rsidRPr="008E1EA4" w:rsidRDefault="0022780D" w:rsidP="0022780D">
      <w:pPr>
        <w:tabs>
          <w:tab w:val="left" w:pos="2268"/>
          <w:tab w:val="left" w:pos="4536"/>
        </w:tabs>
        <w:rPr>
          <w:szCs w:val="22"/>
          <w:highlight w:val="lightGray"/>
        </w:rPr>
      </w:pPr>
      <w:r w:rsidRPr="008E1EA4">
        <w:rPr>
          <w:szCs w:val="22"/>
          <w:highlight w:val="lightGray"/>
        </w:rPr>
        <w:t>OGYI-T-23773/22</w:t>
      </w:r>
      <w:r w:rsidRPr="008E1EA4">
        <w:rPr>
          <w:szCs w:val="22"/>
          <w:highlight w:val="lightGray"/>
        </w:rPr>
        <w:tab/>
        <w:t>10 × 2 ml</w:t>
      </w:r>
      <w:r w:rsidRPr="008E1EA4">
        <w:rPr>
          <w:szCs w:val="22"/>
          <w:highlight w:val="lightGray"/>
        </w:rPr>
        <w:tab/>
        <w:t>I-es típusú üveg ampulla</w:t>
      </w:r>
    </w:p>
    <w:p w14:paraId="1FCB17F4" w14:textId="77777777" w:rsidR="0022780D" w:rsidRPr="008E1EA4" w:rsidRDefault="0022780D" w:rsidP="0022780D">
      <w:pPr>
        <w:tabs>
          <w:tab w:val="left" w:pos="2268"/>
          <w:tab w:val="left" w:pos="4536"/>
        </w:tabs>
        <w:rPr>
          <w:szCs w:val="22"/>
          <w:highlight w:val="lightGray"/>
        </w:rPr>
      </w:pPr>
      <w:r w:rsidRPr="008E1EA4">
        <w:rPr>
          <w:szCs w:val="22"/>
          <w:highlight w:val="lightGray"/>
        </w:rPr>
        <w:t>OGYI-T-23773/23</w:t>
      </w:r>
      <w:r w:rsidRPr="008E1EA4">
        <w:rPr>
          <w:szCs w:val="22"/>
          <w:highlight w:val="lightGray"/>
        </w:rPr>
        <w:tab/>
        <w:t>20 × 2 ml</w:t>
      </w:r>
      <w:r w:rsidRPr="008E1EA4">
        <w:rPr>
          <w:szCs w:val="22"/>
          <w:highlight w:val="lightGray"/>
        </w:rPr>
        <w:tab/>
        <w:t>I-es típusú üveg ampulla</w:t>
      </w:r>
    </w:p>
    <w:p w14:paraId="2B370BB9" w14:textId="77777777" w:rsidR="0022780D" w:rsidRPr="00DB05FB" w:rsidRDefault="0022780D" w:rsidP="0022780D">
      <w:pPr>
        <w:tabs>
          <w:tab w:val="left" w:pos="2268"/>
          <w:tab w:val="left" w:pos="4536"/>
        </w:tabs>
        <w:rPr>
          <w:szCs w:val="22"/>
        </w:rPr>
      </w:pPr>
    </w:p>
    <w:p w14:paraId="79C973D9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406E3C26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E3E96">
        <w:rPr>
          <w:b/>
          <w:noProof/>
          <w:szCs w:val="22"/>
        </w:rPr>
        <w:t>13.</w:t>
      </w:r>
      <w:r w:rsidRPr="00AE3E96">
        <w:rPr>
          <w:b/>
          <w:noProof/>
          <w:szCs w:val="22"/>
        </w:rPr>
        <w:tab/>
        <w:t>A GYÁRTÁSI TÉTEL SZÁMA</w:t>
      </w:r>
    </w:p>
    <w:p w14:paraId="6006626F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6FFB13FD" w14:textId="77777777" w:rsidR="0054143F" w:rsidRPr="00AE3E96" w:rsidRDefault="00A95C40" w:rsidP="00AE3E96">
      <w:pPr>
        <w:spacing w:line="240" w:lineRule="auto"/>
        <w:rPr>
          <w:noProof/>
          <w:szCs w:val="22"/>
        </w:rPr>
      </w:pPr>
      <w:r w:rsidRPr="00AE3E96">
        <w:rPr>
          <w:noProof/>
          <w:szCs w:val="22"/>
        </w:rPr>
        <w:t>Lot</w:t>
      </w:r>
    </w:p>
    <w:p w14:paraId="0E3ABEAF" w14:textId="77777777" w:rsidR="002312B5" w:rsidRPr="00AE3E96" w:rsidRDefault="002312B5" w:rsidP="00AE3E96">
      <w:pPr>
        <w:spacing w:line="240" w:lineRule="auto"/>
        <w:rPr>
          <w:noProof/>
          <w:szCs w:val="22"/>
        </w:rPr>
      </w:pPr>
    </w:p>
    <w:p w14:paraId="7EB1F718" w14:textId="77777777" w:rsidR="008F4F43" w:rsidRPr="00AE3E96" w:rsidRDefault="008F4F43" w:rsidP="00AE3E96">
      <w:pPr>
        <w:spacing w:line="240" w:lineRule="auto"/>
        <w:rPr>
          <w:noProof/>
          <w:szCs w:val="22"/>
        </w:rPr>
      </w:pPr>
    </w:p>
    <w:p w14:paraId="0C61446A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E3E96">
        <w:rPr>
          <w:b/>
          <w:noProof/>
          <w:szCs w:val="22"/>
        </w:rPr>
        <w:t>14.</w:t>
      </w:r>
      <w:r w:rsidRPr="00AE3E96">
        <w:rPr>
          <w:b/>
          <w:noProof/>
          <w:szCs w:val="22"/>
        </w:rPr>
        <w:tab/>
      </w:r>
      <w:r w:rsidRPr="00AE3E96">
        <w:rPr>
          <w:b/>
          <w:szCs w:val="22"/>
        </w:rPr>
        <w:t>A GYÓGYSZER ÁLTALÁNOS BESOROLÁSA RENDELHETŐSÉG SZEMPONTJÁBÓL</w:t>
      </w:r>
    </w:p>
    <w:p w14:paraId="0A8A512E" w14:textId="77777777" w:rsidR="0054143F" w:rsidRPr="00AE3E96" w:rsidRDefault="0054143F" w:rsidP="00AE3E96">
      <w:pPr>
        <w:spacing w:line="240" w:lineRule="auto"/>
        <w:rPr>
          <w:szCs w:val="22"/>
        </w:rPr>
      </w:pPr>
    </w:p>
    <w:p w14:paraId="77590DCD" w14:textId="77777777" w:rsidR="0054143F" w:rsidRPr="00AE3E96" w:rsidRDefault="00323E23" w:rsidP="00AE3E96">
      <w:pPr>
        <w:spacing w:line="240" w:lineRule="auto"/>
        <w:rPr>
          <w:szCs w:val="22"/>
        </w:rPr>
      </w:pPr>
      <w:r w:rsidRPr="00AE3E96">
        <w:rPr>
          <w:szCs w:val="22"/>
        </w:rPr>
        <w:t>Orvosi rendelvényhez kötött gyógyszer</w:t>
      </w:r>
      <w:r w:rsidR="008F4F43" w:rsidRPr="00AE3E96">
        <w:rPr>
          <w:szCs w:val="22"/>
        </w:rPr>
        <w:t xml:space="preserve"> (I).</w:t>
      </w:r>
    </w:p>
    <w:p w14:paraId="2E73653D" w14:textId="77777777" w:rsidR="002312B5" w:rsidRPr="00AE3E96" w:rsidRDefault="002312B5" w:rsidP="00AE3E96">
      <w:pPr>
        <w:spacing w:line="240" w:lineRule="auto"/>
        <w:rPr>
          <w:noProof/>
          <w:szCs w:val="22"/>
        </w:rPr>
      </w:pPr>
    </w:p>
    <w:p w14:paraId="1BFFA111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38D2BCBA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E3E96">
        <w:rPr>
          <w:b/>
          <w:noProof/>
          <w:szCs w:val="22"/>
        </w:rPr>
        <w:t>15.</w:t>
      </w:r>
      <w:r w:rsidRPr="00AE3E96">
        <w:rPr>
          <w:b/>
          <w:noProof/>
          <w:szCs w:val="22"/>
        </w:rPr>
        <w:tab/>
        <w:t>AZ ALKALMAZÁSRA VONATKOZÓ UTASÍTÁSOK</w:t>
      </w:r>
    </w:p>
    <w:p w14:paraId="079F0437" w14:textId="77777777" w:rsidR="002312B5" w:rsidRPr="00AE3E96" w:rsidRDefault="002312B5" w:rsidP="00AE3E96">
      <w:pPr>
        <w:spacing w:line="240" w:lineRule="auto"/>
        <w:rPr>
          <w:noProof/>
          <w:szCs w:val="22"/>
        </w:rPr>
      </w:pPr>
    </w:p>
    <w:p w14:paraId="7A7160E2" w14:textId="77777777" w:rsidR="0054143F" w:rsidRPr="00AE3E96" w:rsidRDefault="0054143F" w:rsidP="00AE3E96">
      <w:pPr>
        <w:spacing w:line="240" w:lineRule="auto"/>
        <w:rPr>
          <w:b/>
          <w:noProof/>
          <w:szCs w:val="22"/>
          <w:u w:val="single"/>
        </w:rPr>
      </w:pPr>
    </w:p>
    <w:p w14:paraId="6A9EB310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color w:val="008000"/>
          <w:szCs w:val="22"/>
        </w:rPr>
      </w:pPr>
      <w:r w:rsidRPr="00AE3E96">
        <w:rPr>
          <w:b/>
          <w:noProof/>
          <w:szCs w:val="22"/>
        </w:rPr>
        <w:t>16.</w:t>
      </w:r>
      <w:r w:rsidRPr="00AE3E96">
        <w:rPr>
          <w:b/>
          <w:noProof/>
          <w:szCs w:val="22"/>
        </w:rPr>
        <w:tab/>
        <w:t>BRAILLE ÍRÁSSAL FELTÜNTETETT INFORMÁCIÓK</w:t>
      </w:r>
    </w:p>
    <w:p w14:paraId="65485B7B" w14:textId="77777777" w:rsidR="0054143F" w:rsidRPr="00AE3E96" w:rsidRDefault="0054143F" w:rsidP="00AE3E96">
      <w:pPr>
        <w:spacing w:line="240" w:lineRule="auto"/>
        <w:rPr>
          <w:b/>
          <w:noProof/>
          <w:szCs w:val="22"/>
          <w:u w:val="single"/>
        </w:rPr>
      </w:pPr>
    </w:p>
    <w:p w14:paraId="23EA6264" w14:textId="77777777" w:rsidR="00594940" w:rsidRPr="00AE3E96" w:rsidRDefault="00076200" w:rsidP="00AE3E96">
      <w:pPr>
        <w:spacing w:line="240" w:lineRule="auto"/>
        <w:rPr>
          <w:szCs w:val="22"/>
        </w:rPr>
      </w:pPr>
      <w:r w:rsidRPr="00AE3E96">
        <w:rPr>
          <w:szCs w:val="22"/>
          <w:highlight w:val="lightGray"/>
        </w:rPr>
        <w:t>Braille-írás feltüntetése alól felmentve.</w:t>
      </w:r>
    </w:p>
    <w:p w14:paraId="71CD4E99" w14:textId="77777777" w:rsidR="00594940" w:rsidRPr="00AE3E96" w:rsidRDefault="00594940" w:rsidP="00AE3E96">
      <w:pPr>
        <w:spacing w:line="240" w:lineRule="auto"/>
        <w:rPr>
          <w:szCs w:val="22"/>
        </w:rPr>
      </w:pPr>
    </w:p>
    <w:p w14:paraId="6C4D2D3B" w14:textId="77777777" w:rsidR="002312B5" w:rsidRPr="00AE3E96" w:rsidRDefault="002312B5" w:rsidP="00AE3E96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zCs w:val="22"/>
          <w:shd w:val="clear" w:color="auto" w:fill="CCCCCC"/>
          <w:lang w:eastAsia="zh-CN"/>
        </w:rPr>
      </w:pPr>
    </w:p>
    <w:p w14:paraId="67CD0EC4" w14:textId="77777777" w:rsidR="002312B5" w:rsidRPr="00AE3E96" w:rsidRDefault="002312B5" w:rsidP="00AE3E96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rFonts w:eastAsia="SimSun"/>
          <w:i/>
          <w:noProof/>
          <w:snapToGrid w:val="0"/>
          <w:szCs w:val="22"/>
          <w:lang w:val="en-GB" w:eastAsia="zh-CN"/>
        </w:rPr>
      </w:pPr>
      <w:r w:rsidRPr="00AE3E96">
        <w:rPr>
          <w:rFonts w:eastAsia="SimSun"/>
          <w:b/>
          <w:noProof/>
          <w:snapToGrid w:val="0"/>
          <w:szCs w:val="22"/>
          <w:lang w:val="en-GB" w:eastAsia="zh-CN"/>
        </w:rPr>
        <w:t>EGYEDI AZONOSÍTÓ – 2D VONALKÓD</w:t>
      </w:r>
    </w:p>
    <w:p w14:paraId="40BC696B" w14:textId="77777777" w:rsidR="002312B5" w:rsidRPr="00AE3E96" w:rsidRDefault="002312B5" w:rsidP="00AE3E96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szCs w:val="22"/>
          <w:lang w:val="en-GB" w:eastAsia="zh-CN"/>
        </w:rPr>
      </w:pPr>
    </w:p>
    <w:p w14:paraId="1724FD26" w14:textId="77777777" w:rsidR="002312B5" w:rsidRPr="00AE3E96" w:rsidRDefault="002312B5" w:rsidP="00AE3E96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zCs w:val="22"/>
          <w:shd w:val="clear" w:color="auto" w:fill="CCCCCC"/>
          <w:lang w:val="en-GB" w:eastAsia="zh-CN"/>
        </w:rPr>
      </w:pPr>
      <w:r w:rsidRPr="00AE3E96">
        <w:rPr>
          <w:rFonts w:eastAsia="SimSun"/>
          <w:noProof/>
          <w:snapToGrid w:val="0"/>
          <w:szCs w:val="22"/>
          <w:highlight w:val="lightGray"/>
          <w:lang w:val="en-GB" w:eastAsia="zh-CN"/>
        </w:rPr>
        <w:t>Egyedi azonosítójú 2D vonalkóddal ellátva.</w:t>
      </w:r>
    </w:p>
    <w:p w14:paraId="01105507" w14:textId="77777777" w:rsidR="002312B5" w:rsidRPr="00AE3E96" w:rsidRDefault="002312B5" w:rsidP="00AE3E96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zCs w:val="22"/>
          <w:shd w:val="clear" w:color="auto" w:fill="CCCCCC"/>
          <w:lang w:val="en-GB" w:eastAsia="zh-CN"/>
        </w:rPr>
      </w:pPr>
    </w:p>
    <w:p w14:paraId="6A9AA630" w14:textId="77777777" w:rsidR="002312B5" w:rsidRPr="00AE3E96" w:rsidRDefault="002312B5" w:rsidP="00AE3E96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szCs w:val="22"/>
          <w:lang w:val="en-GB" w:eastAsia="zh-CN"/>
        </w:rPr>
      </w:pPr>
    </w:p>
    <w:p w14:paraId="49E66591" w14:textId="77777777" w:rsidR="002312B5" w:rsidRPr="00AE3E96" w:rsidRDefault="002312B5" w:rsidP="00AE3E96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rFonts w:eastAsia="SimSun"/>
          <w:i/>
          <w:noProof/>
          <w:snapToGrid w:val="0"/>
          <w:szCs w:val="22"/>
          <w:lang w:val="en-GB" w:eastAsia="zh-CN"/>
        </w:rPr>
      </w:pPr>
      <w:r w:rsidRPr="00AE3E96">
        <w:rPr>
          <w:rFonts w:eastAsia="SimSun"/>
          <w:b/>
          <w:noProof/>
          <w:snapToGrid w:val="0"/>
          <w:szCs w:val="22"/>
          <w:lang w:val="en-GB" w:eastAsia="zh-CN"/>
        </w:rPr>
        <w:t>EGYEDI AZONOSÍTÓ OLVASHATÓ FORMÁTUMA</w:t>
      </w:r>
    </w:p>
    <w:p w14:paraId="26D340B9" w14:textId="77777777" w:rsidR="002312B5" w:rsidRPr="00AE3E96" w:rsidRDefault="002312B5" w:rsidP="00AE3E96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szCs w:val="22"/>
          <w:lang w:val="en-GB" w:eastAsia="zh-CN"/>
        </w:rPr>
      </w:pPr>
    </w:p>
    <w:p w14:paraId="1166B2E8" w14:textId="77777777" w:rsidR="002312B5" w:rsidRPr="00AE3E96" w:rsidRDefault="002312B5" w:rsidP="00AE3E96">
      <w:pPr>
        <w:tabs>
          <w:tab w:val="left" w:pos="567"/>
        </w:tabs>
        <w:suppressAutoHyphens w:val="0"/>
        <w:spacing w:line="240" w:lineRule="auto"/>
        <w:rPr>
          <w:rFonts w:eastAsia="SimSun"/>
          <w:snapToGrid w:val="0"/>
          <w:szCs w:val="22"/>
          <w:lang w:val="en-GB" w:eastAsia="zh-CN"/>
        </w:rPr>
      </w:pPr>
      <w:r w:rsidRPr="00AE3E96">
        <w:rPr>
          <w:rFonts w:eastAsia="SimSun"/>
          <w:snapToGrid w:val="0"/>
          <w:szCs w:val="22"/>
          <w:lang w:val="en-GB" w:eastAsia="zh-CN"/>
        </w:rPr>
        <w:t>PC</w:t>
      </w:r>
    </w:p>
    <w:p w14:paraId="2BEA1C83" w14:textId="77777777" w:rsidR="002312B5" w:rsidRPr="00AE3E96" w:rsidRDefault="002312B5" w:rsidP="00AE3E96">
      <w:pPr>
        <w:tabs>
          <w:tab w:val="left" w:pos="567"/>
        </w:tabs>
        <w:suppressAutoHyphens w:val="0"/>
        <w:spacing w:line="240" w:lineRule="auto"/>
        <w:rPr>
          <w:rFonts w:eastAsia="SimSun"/>
          <w:snapToGrid w:val="0"/>
          <w:szCs w:val="22"/>
          <w:lang w:val="en-GB" w:eastAsia="zh-CN"/>
        </w:rPr>
      </w:pPr>
      <w:r w:rsidRPr="00AE3E96">
        <w:rPr>
          <w:rFonts w:eastAsia="SimSun"/>
          <w:snapToGrid w:val="0"/>
          <w:szCs w:val="22"/>
          <w:lang w:val="en-GB" w:eastAsia="zh-CN"/>
        </w:rPr>
        <w:t>SN</w:t>
      </w:r>
    </w:p>
    <w:p w14:paraId="4F54AA33" w14:textId="77777777" w:rsidR="002312B5" w:rsidRPr="00AE3E96" w:rsidRDefault="002312B5" w:rsidP="00AE3E96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vanish/>
          <w:szCs w:val="22"/>
          <w:lang w:val="en-GB" w:eastAsia="zh-CN"/>
        </w:rPr>
      </w:pPr>
    </w:p>
    <w:p w14:paraId="7E1253D8" w14:textId="77777777" w:rsidR="0054143F" w:rsidRPr="00AE3E96" w:rsidRDefault="0054143F" w:rsidP="00AE3E96">
      <w:pPr>
        <w:spacing w:line="240" w:lineRule="auto"/>
        <w:rPr>
          <w:b/>
          <w:noProof/>
          <w:szCs w:val="22"/>
          <w:u w:val="single"/>
        </w:rPr>
      </w:pPr>
    </w:p>
    <w:p w14:paraId="20278633" w14:textId="77777777" w:rsidR="0054143F" w:rsidRPr="00AE3E96" w:rsidRDefault="0054143F" w:rsidP="00AE3E96">
      <w:pPr>
        <w:spacing w:line="240" w:lineRule="auto"/>
        <w:rPr>
          <w:szCs w:val="22"/>
        </w:rPr>
      </w:pPr>
      <w:r w:rsidRPr="00AE3E96">
        <w:br w:type="page"/>
      </w:r>
    </w:p>
    <w:p w14:paraId="5DD321E5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AE3E96">
        <w:rPr>
          <w:b/>
          <w:noProof/>
          <w:szCs w:val="22"/>
        </w:rPr>
        <w:t>A KIS KÖZVETLEN CSOMAGOLÁSI EGYSÉGEKEN MINIMÁLISAN FELTÜNTETENDŐ ADATOK</w:t>
      </w:r>
    </w:p>
    <w:p w14:paraId="07C83D2A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</w:p>
    <w:p w14:paraId="27DF281C" w14:textId="77777777" w:rsidR="0054143F" w:rsidRPr="00AE3E96" w:rsidRDefault="00616052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AE3E96">
        <w:rPr>
          <w:b/>
          <w:noProof/>
          <w:szCs w:val="22"/>
        </w:rPr>
        <w:t>AMPULLA</w:t>
      </w:r>
    </w:p>
    <w:p w14:paraId="37128853" w14:textId="77777777" w:rsidR="0054143F" w:rsidRPr="00AE3E96" w:rsidRDefault="0054143F" w:rsidP="00AE3E96">
      <w:pPr>
        <w:spacing w:line="240" w:lineRule="auto"/>
        <w:rPr>
          <w:bCs/>
          <w:noProof/>
          <w:szCs w:val="22"/>
        </w:rPr>
      </w:pPr>
    </w:p>
    <w:p w14:paraId="5D049CEF" w14:textId="77777777" w:rsidR="0054143F" w:rsidRPr="00AE3E96" w:rsidRDefault="0054143F" w:rsidP="00AE3E96">
      <w:pPr>
        <w:spacing w:line="240" w:lineRule="auto"/>
        <w:rPr>
          <w:bCs/>
          <w:noProof/>
          <w:szCs w:val="22"/>
        </w:rPr>
      </w:pPr>
    </w:p>
    <w:p w14:paraId="1505734A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E3E96">
        <w:rPr>
          <w:b/>
          <w:noProof/>
          <w:szCs w:val="22"/>
        </w:rPr>
        <w:t>1.</w:t>
      </w:r>
      <w:r w:rsidRPr="00AE3E96">
        <w:rPr>
          <w:b/>
          <w:noProof/>
          <w:szCs w:val="22"/>
        </w:rPr>
        <w:tab/>
        <w:t>A GYÓGYSZER NEVE ÉS AZ ALKALMAZÁS MÓDJA(I)</w:t>
      </w:r>
    </w:p>
    <w:p w14:paraId="0D249808" w14:textId="77777777" w:rsidR="0054143F" w:rsidRPr="00AE3E96" w:rsidRDefault="0054143F" w:rsidP="00AE3E96">
      <w:pPr>
        <w:spacing w:line="240" w:lineRule="auto"/>
        <w:ind w:left="567" w:hanging="567"/>
        <w:rPr>
          <w:noProof/>
          <w:szCs w:val="22"/>
        </w:rPr>
      </w:pPr>
    </w:p>
    <w:p w14:paraId="4FE91C95" w14:textId="77777777" w:rsidR="00D125CD" w:rsidRPr="00D30220" w:rsidRDefault="00D125CD" w:rsidP="00AE3E96">
      <w:pPr>
        <w:spacing w:line="240" w:lineRule="auto"/>
        <w:rPr>
          <w:noProof/>
          <w:szCs w:val="22"/>
        </w:rPr>
      </w:pPr>
      <w:r w:rsidRPr="001C748F">
        <w:rPr>
          <w:noProof/>
          <w:szCs w:val="22"/>
        </w:rPr>
        <w:t>Gentamicin Noridem 80 mg</w:t>
      </w:r>
      <w:r w:rsidR="005742DB" w:rsidRPr="001C748F">
        <w:rPr>
          <w:noProof/>
          <w:szCs w:val="22"/>
        </w:rPr>
        <w:t>/</w:t>
      </w:r>
      <w:r w:rsidRPr="001C748F">
        <w:rPr>
          <w:noProof/>
          <w:szCs w:val="22"/>
        </w:rPr>
        <w:t>ml oldatos injekció</w:t>
      </w:r>
      <w:r w:rsidR="005742DB" w:rsidRPr="001C748F">
        <w:rPr>
          <w:noProof/>
          <w:szCs w:val="22"/>
        </w:rPr>
        <w:t>/</w:t>
      </w:r>
      <w:r w:rsidRPr="001C748F">
        <w:rPr>
          <w:noProof/>
          <w:szCs w:val="22"/>
        </w:rPr>
        <w:t>infúzió</w:t>
      </w:r>
    </w:p>
    <w:p w14:paraId="3CFA6A61" w14:textId="77777777" w:rsidR="003B2DC4" w:rsidRPr="005F3279" w:rsidRDefault="003B2DC4" w:rsidP="00AE3E96">
      <w:pPr>
        <w:spacing w:line="240" w:lineRule="auto"/>
        <w:rPr>
          <w:noProof/>
          <w:szCs w:val="22"/>
        </w:rPr>
      </w:pPr>
    </w:p>
    <w:p w14:paraId="6DCFD471" w14:textId="77777777" w:rsidR="00A95C40" w:rsidRPr="00D30220" w:rsidRDefault="008C0AD1" w:rsidP="00AE3E96">
      <w:pPr>
        <w:spacing w:line="240" w:lineRule="auto"/>
        <w:rPr>
          <w:noProof/>
          <w:szCs w:val="22"/>
        </w:rPr>
      </w:pPr>
      <w:r w:rsidRPr="001C748F">
        <w:rPr>
          <w:noProof/>
          <w:szCs w:val="22"/>
        </w:rPr>
        <w:t>g</w:t>
      </w:r>
      <w:r w:rsidR="00A95C40" w:rsidRPr="001C748F">
        <w:rPr>
          <w:noProof/>
          <w:szCs w:val="22"/>
        </w:rPr>
        <w:t>entamicin</w:t>
      </w:r>
    </w:p>
    <w:p w14:paraId="5915DEA6" w14:textId="77777777" w:rsidR="002D6ACB" w:rsidRPr="005F3279" w:rsidRDefault="002D6ACB" w:rsidP="00AE3E96">
      <w:pPr>
        <w:spacing w:line="240" w:lineRule="auto"/>
        <w:rPr>
          <w:noProof/>
          <w:szCs w:val="22"/>
        </w:rPr>
      </w:pPr>
    </w:p>
    <w:p w14:paraId="370B59DA" w14:textId="77777777" w:rsidR="00DF07FC" w:rsidRPr="00B67127" w:rsidRDefault="00DF07FC" w:rsidP="00AE3E96">
      <w:pPr>
        <w:spacing w:line="240" w:lineRule="auto"/>
        <w:rPr>
          <w:noProof/>
          <w:szCs w:val="22"/>
        </w:rPr>
      </w:pPr>
      <w:r w:rsidRPr="005F3279">
        <w:rPr>
          <w:noProof/>
          <w:szCs w:val="22"/>
        </w:rPr>
        <w:t>im.</w:t>
      </w:r>
      <w:r w:rsidR="005742DB" w:rsidRPr="005F3279">
        <w:rPr>
          <w:noProof/>
          <w:szCs w:val="22"/>
        </w:rPr>
        <w:t>/</w:t>
      </w:r>
      <w:r w:rsidRPr="005F3279">
        <w:rPr>
          <w:noProof/>
          <w:szCs w:val="22"/>
        </w:rPr>
        <w:t>i</w:t>
      </w:r>
      <w:r w:rsidRPr="00A95DDF">
        <w:rPr>
          <w:noProof/>
          <w:szCs w:val="22"/>
        </w:rPr>
        <w:t>v.</w:t>
      </w:r>
      <w:r w:rsidR="003B2DC4" w:rsidRPr="00B67127">
        <w:rPr>
          <w:noProof/>
          <w:szCs w:val="22"/>
        </w:rPr>
        <w:t xml:space="preserve"> </w:t>
      </w:r>
    </w:p>
    <w:p w14:paraId="4982C7FA" w14:textId="77777777" w:rsidR="002312B5" w:rsidRPr="005300D8" w:rsidRDefault="002312B5" w:rsidP="00AE3E96">
      <w:pPr>
        <w:spacing w:line="240" w:lineRule="auto"/>
        <w:rPr>
          <w:noProof/>
          <w:szCs w:val="22"/>
        </w:rPr>
      </w:pPr>
    </w:p>
    <w:p w14:paraId="393E9C1C" w14:textId="77777777" w:rsidR="0054143F" w:rsidRPr="00F61969" w:rsidRDefault="0054143F" w:rsidP="00AE3E96">
      <w:pPr>
        <w:spacing w:line="240" w:lineRule="auto"/>
        <w:rPr>
          <w:b/>
          <w:noProof/>
          <w:szCs w:val="22"/>
        </w:rPr>
      </w:pPr>
    </w:p>
    <w:p w14:paraId="31F7B34B" w14:textId="77777777" w:rsidR="0054143F" w:rsidRPr="00EC766E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EC766E">
        <w:rPr>
          <w:b/>
          <w:noProof/>
          <w:szCs w:val="22"/>
        </w:rPr>
        <w:t>2.</w:t>
      </w:r>
      <w:r w:rsidRPr="00EC766E">
        <w:rPr>
          <w:b/>
          <w:noProof/>
          <w:szCs w:val="22"/>
        </w:rPr>
        <w:tab/>
        <w:t>AZ ALKALMAZÁSSAL KAPCSOLATOS TUDNIVALÓK</w:t>
      </w:r>
    </w:p>
    <w:p w14:paraId="06A604EA" w14:textId="77777777" w:rsidR="0054143F" w:rsidRPr="00EC766E" w:rsidRDefault="0054143F" w:rsidP="00AE3E96">
      <w:pPr>
        <w:spacing w:line="240" w:lineRule="auto"/>
        <w:rPr>
          <w:noProof/>
          <w:szCs w:val="22"/>
        </w:rPr>
      </w:pPr>
    </w:p>
    <w:p w14:paraId="2A172F1F" w14:textId="77777777" w:rsidR="0054143F" w:rsidRPr="001C748F" w:rsidRDefault="0054143F" w:rsidP="00AE3E96">
      <w:pPr>
        <w:spacing w:line="240" w:lineRule="auto"/>
        <w:rPr>
          <w:bCs/>
          <w:noProof/>
          <w:szCs w:val="22"/>
        </w:rPr>
      </w:pPr>
    </w:p>
    <w:p w14:paraId="56776EE2" w14:textId="77777777" w:rsidR="0054143F" w:rsidRPr="001C748F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1C748F">
        <w:rPr>
          <w:b/>
          <w:noProof/>
          <w:szCs w:val="22"/>
        </w:rPr>
        <w:t>3.</w:t>
      </w:r>
      <w:r w:rsidRPr="001C748F">
        <w:rPr>
          <w:b/>
          <w:noProof/>
          <w:szCs w:val="22"/>
        </w:rPr>
        <w:tab/>
        <w:t>LEJÁRATI IDŐ</w:t>
      </w:r>
    </w:p>
    <w:p w14:paraId="3EE5BDE7" w14:textId="77777777" w:rsidR="0054143F" w:rsidRPr="001C748F" w:rsidRDefault="0054143F" w:rsidP="00AE3E96">
      <w:pPr>
        <w:spacing w:line="240" w:lineRule="auto"/>
        <w:rPr>
          <w:bCs/>
          <w:noProof/>
          <w:szCs w:val="22"/>
        </w:rPr>
      </w:pPr>
    </w:p>
    <w:p w14:paraId="0EB30CAE" w14:textId="77777777" w:rsidR="00DF07FC" w:rsidRPr="001C748F" w:rsidRDefault="00DF07FC" w:rsidP="00AE3E96">
      <w:pPr>
        <w:spacing w:line="240" w:lineRule="auto"/>
        <w:rPr>
          <w:bCs/>
          <w:noProof/>
          <w:szCs w:val="22"/>
        </w:rPr>
      </w:pPr>
      <w:r w:rsidRPr="001C748F">
        <w:rPr>
          <w:bCs/>
          <w:noProof/>
          <w:szCs w:val="22"/>
        </w:rPr>
        <w:t>EXP</w:t>
      </w:r>
    </w:p>
    <w:p w14:paraId="05FA26D0" w14:textId="77777777" w:rsidR="002312B5" w:rsidRPr="001C748F" w:rsidRDefault="002312B5" w:rsidP="00AE3E96">
      <w:pPr>
        <w:spacing w:line="240" w:lineRule="auto"/>
        <w:rPr>
          <w:bCs/>
          <w:noProof/>
          <w:szCs w:val="22"/>
        </w:rPr>
      </w:pPr>
    </w:p>
    <w:p w14:paraId="68AFA47F" w14:textId="77777777" w:rsidR="0054143F" w:rsidRPr="001C748F" w:rsidRDefault="0054143F" w:rsidP="00AE3E96">
      <w:pPr>
        <w:spacing w:line="240" w:lineRule="auto"/>
        <w:rPr>
          <w:noProof/>
          <w:szCs w:val="22"/>
        </w:rPr>
      </w:pPr>
    </w:p>
    <w:p w14:paraId="3546790C" w14:textId="77777777" w:rsidR="0054143F" w:rsidRPr="001C748F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1C748F">
        <w:rPr>
          <w:b/>
          <w:noProof/>
          <w:szCs w:val="22"/>
        </w:rPr>
        <w:t>4.</w:t>
      </w:r>
      <w:r w:rsidRPr="001C748F">
        <w:rPr>
          <w:b/>
          <w:noProof/>
          <w:szCs w:val="22"/>
        </w:rPr>
        <w:tab/>
        <w:t>A GYÁRTÁSI TÉTEL SZÁMA</w:t>
      </w:r>
    </w:p>
    <w:p w14:paraId="6B9EA430" w14:textId="77777777" w:rsidR="0054143F" w:rsidRPr="001C748F" w:rsidRDefault="0054143F" w:rsidP="00AE3E96">
      <w:pPr>
        <w:spacing w:line="240" w:lineRule="auto"/>
        <w:ind w:right="113"/>
        <w:rPr>
          <w:noProof/>
          <w:szCs w:val="22"/>
        </w:rPr>
      </w:pPr>
    </w:p>
    <w:p w14:paraId="400DB5AE" w14:textId="77777777" w:rsidR="00DF07FC" w:rsidRPr="001C748F" w:rsidRDefault="00DF07FC" w:rsidP="00AE3E96">
      <w:pPr>
        <w:spacing w:line="240" w:lineRule="auto"/>
        <w:ind w:right="113"/>
        <w:rPr>
          <w:noProof/>
          <w:szCs w:val="22"/>
        </w:rPr>
      </w:pPr>
      <w:r w:rsidRPr="001C748F">
        <w:rPr>
          <w:noProof/>
          <w:szCs w:val="22"/>
        </w:rPr>
        <w:t>L</w:t>
      </w:r>
      <w:r w:rsidR="006B1DB6" w:rsidRPr="001C748F">
        <w:rPr>
          <w:noProof/>
          <w:szCs w:val="22"/>
        </w:rPr>
        <w:t>ot</w:t>
      </w:r>
    </w:p>
    <w:p w14:paraId="68FFB1F2" w14:textId="77777777" w:rsidR="002312B5" w:rsidRPr="001C748F" w:rsidRDefault="002312B5" w:rsidP="00AE3E96">
      <w:pPr>
        <w:spacing w:line="240" w:lineRule="auto"/>
        <w:ind w:right="113"/>
        <w:rPr>
          <w:noProof/>
          <w:szCs w:val="22"/>
        </w:rPr>
      </w:pPr>
    </w:p>
    <w:p w14:paraId="345A73AC" w14:textId="77777777" w:rsidR="00DF07FC" w:rsidRPr="001C748F" w:rsidRDefault="00DF07FC" w:rsidP="00AE3E96">
      <w:pPr>
        <w:spacing w:line="240" w:lineRule="auto"/>
        <w:ind w:right="113"/>
        <w:rPr>
          <w:noProof/>
          <w:szCs w:val="22"/>
        </w:rPr>
      </w:pPr>
    </w:p>
    <w:p w14:paraId="0D145066" w14:textId="77777777" w:rsidR="0054143F" w:rsidRPr="001C748F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1C748F">
        <w:rPr>
          <w:b/>
          <w:noProof/>
          <w:szCs w:val="22"/>
        </w:rPr>
        <w:t>5.</w:t>
      </w:r>
      <w:r w:rsidRPr="001C748F">
        <w:rPr>
          <w:b/>
          <w:noProof/>
          <w:szCs w:val="22"/>
        </w:rPr>
        <w:tab/>
        <w:t>A TARTALOM SÚLYRA, TÉRFOGATRA, VAGY EGYSÉGRE VONATKOZTATVA</w:t>
      </w:r>
    </w:p>
    <w:p w14:paraId="5F5D1465" w14:textId="77777777" w:rsidR="0054143F" w:rsidRPr="001C748F" w:rsidRDefault="0054143F" w:rsidP="00AE3E96">
      <w:pPr>
        <w:spacing w:line="240" w:lineRule="auto"/>
        <w:rPr>
          <w:noProof/>
          <w:szCs w:val="22"/>
        </w:rPr>
      </w:pPr>
    </w:p>
    <w:p w14:paraId="10E46181" w14:textId="77777777" w:rsidR="003B2DC4" w:rsidRPr="00AE3E96" w:rsidRDefault="003B2DC4" w:rsidP="00AE3E96">
      <w:pPr>
        <w:spacing w:line="240" w:lineRule="auto"/>
        <w:rPr>
          <w:bCs/>
          <w:noProof/>
          <w:szCs w:val="22"/>
          <w:lang w:val="en-US"/>
        </w:rPr>
      </w:pPr>
      <w:r w:rsidRPr="001C748F">
        <w:rPr>
          <w:bCs/>
          <w:noProof/>
          <w:szCs w:val="22"/>
          <w:lang w:val="en-US"/>
        </w:rPr>
        <w:t>160 mg</w:t>
      </w:r>
      <w:r w:rsidR="005742DB" w:rsidRPr="001C748F">
        <w:rPr>
          <w:bCs/>
          <w:noProof/>
          <w:szCs w:val="22"/>
          <w:lang w:val="en-US"/>
        </w:rPr>
        <w:t>/</w:t>
      </w:r>
      <w:r w:rsidRPr="001C748F">
        <w:rPr>
          <w:bCs/>
          <w:noProof/>
          <w:szCs w:val="22"/>
          <w:lang w:val="en-US"/>
        </w:rPr>
        <w:t>2 ml</w:t>
      </w:r>
    </w:p>
    <w:p w14:paraId="247D3A2D" w14:textId="77777777" w:rsidR="002312B5" w:rsidRPr="00AE3E96" w:rsidRDefault="002312B5" w:rsidP="00AE3E96">
      <w:pPr>
        <w:spacing w:line="240" w:lineRule="auto"/>
        <w:rPr>
          <w:bCs/>
          <w:noProof/>
          <w:szCs w:val="22"/>
        </w:rPr>
      </w:pPr>
    </w:p>
    <w:p w14:paraId="732D9F8B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384E9779" w14:textId="77777777" w:rsidR="0054143F" w:rsidRPr="00AE3E96" w:rsidRDefault="0054143F" w:rsidP="00AE3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 w:rsidRPr="00AE3E96">
        <w:rPr>
          <w:b/>
          <w:noProof/>
          <w:szCs w:val="22"/>
        </w:rPr>
        <w:t>6.</w:t>
      </w:r>
      <w:r w:rsidRPr="00AE3E96">
        <w:rPr>
          <w:b/>
          <w:noProof/>
          <w:szCs w:val="22"/>
        </w:rPr>
        <w:tab/>
        <w:t>EGYÉB INFORMÁCIÓK</w:t>
      </w:r>
    </w:p>
    <w:p w14:paraId="3A15E016" w14:textId="77777777" w:rsidR="0054143F" w:rsidRPr="00AE3E96" w:rsidRDefault="0054143F" w:rsidP="00AE3E96">
      <w:pPr>
        <w:spacing w:line="240" w:lineRule="auto"/>
        <w:rPr>
          <w:noProof/>
          <w:szCs w:val="22"/>
        </w:rPr>
      </w:pPr>
    </w:p>
    <w:p w14:paraId="744291BE" w14:textId="77777777" w:rsidR="00EC766E" w:rsidRPr="00AE3E96" w:rsidRDefault="00A83E34" w:rsidP="00EC766E">
      <w:pPr>
        <w:spacing w:line="240" w:lineRule="auto"/>
        <w:rPr>
          <w:szCs w:val="22"/>
        </w:rPr>
      </w:pPr>
      <w:r>
        <w:rPr>
          <w:szCs w:val="22"/>
        </w:rPr>
        <w:t>{</w:t>
      </w:r>
      <w:r w:rsidR="00EC766E">
        <w:rPr>
          <w:szCs w:val="22"/>
        </w:rPr>
        <w:t>Noridem logo</w:t>
      </w:r>
      <w:r>
        <w:rPr>
          <w:szCs w:val="22"/>
        </w:rPr>
        <w:t>}</w:t>
      </w:r>
    </w:p>
    <w:p w14:paraId="38DE197D" w14:textId="77777777" w:rsidR="00DF07FC" w:rsidRDefault="00DF07FC" w:rsidP="00AE3E96">
      <w:pPr>
        <w:spacing w:line="240" w:lineRule="auto"/>
        <w:rPr>
          <w:szCs w:val="22"/>
        </w:rPr>
      </w:pPr>
    </w:p>
    <w:p w14:paraId="3B84A6CE" w14:textId="77777777" w:rsidR="00A83E34" w:rsidRPr="00AE3E96" w:rsidRDefault="00A83E34" w:rsidP="00AE3E96">
      <w:pPr>
        <w:spacing w:line="240" w:lineRule="auto"/>
        <w:rPr>
          <w:szCs w:val="22"/>
        </w:rPr>
      </w:pPr>
    </w:p>
    <w:sectPr w:rsidR="00A83E34" w:rsidRPr="00AE3E96" w:rsidSect="00594940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5A640" w14:textId="77777777" w:rsidR="009F1751" w:rsidRDefault="009F1751">
      <w:r>
        <w:separator/>
      </w:r>
    </w:p>
  </w:endnote>
  <w:endnote w:type="continuationSeparator" w:id="0">
    <w:p w14:paraId="44924DE2" w14:textId="77777777" w:rsidR="009F1751" w:rsidRDefault="009F1751">
      <w:r>
        <w:continuationSeparator/>
      </w:r>
    </w:p>
  </w:endnote>
  <w:endnote w:type="continuationNotice" w:id="1">
    <w:p w14:paraId="3536544E" w14:textId="77777777" w:rsidR="009F1751" w:rsidRDefault="009F175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225F0" w14:textId="65803594" w:rsidR="00AE3E96" w:rsidRPr="001C748F" w:rsidRDefault="000F41CD" w:rsidP="000F41CD">
    <w:pPr>
      <w:pStyle w:val="llb"/>
      <w:spacing w:line="240" w:lineRule="auto"/>
      <w:rPr>
        <w:sz w:val="18"/>
        <w:szCs w:val="18"/>
      </w:rPr>
    </w:pPr>
    <w:r w:rsidRPr="000F41CD">
      <w:rPr>
        <w:sz w:val="18"/>
        <w:szCs w:val="18"/>
      </w:rPr>
      <w:t>NNGYK/GYSZ/40458/2024</w:t>
    </w:r>
    <w:r>
      <w:rPr>
        <w:sz w:val="18"/>
        <w:szCs w:val="18"/>
      </w:rPr>
      <w:tab/>
    </w:r>
    <w:r>
      <w:rPr>
        <w:sz w:val="18"/>
        <w:szCs w:val="18"/>
      </w:rPr>
      <w:tab/>
      <w:t>2024. július 23.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87226" w14:textId="77777777" w:rsidR="009F1751" w:rsidRDefault="009F1751">
      <w:r>
        <w:separator/>
      </w:r>
    </w:p>
  </w:footnote>
  <w:footnote w:type="continuationSeparator" w:id="0">
    <w:p w14:paraId="4F3F39EB" w14:textId="77777777" w:rsidR="009F1751" w:rsidRDefault="009F1751">
      <w:r>
        <w:continuationSeparator/>
      </w:r>
    </w:p>
  </w:footnote>
  <w:footnote w:type="continuationNotice" w:id="1">
    <w:p w14:paraId="0D33DB7D" w14:textId="77777777" w:rsidR="009F1751" w:rsidRDefault="009F175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C34C2" w14:textId="78894DFE" w:rsidR="00B053EF" w:rsidRPr="00B053EF" w:rsidRDefault="00B053EF">
    <w:pPr>
      <w:pStyle w:val="lfej"/>
      <w:jc w:val="center"/>
      <w:rPr>
        <w:sz w:val="18"/>
        <w:szCs w:val="18"/>
      </w:rPr>
    </w:pPr>
    <w:r w:rsidRPr="00B053EF">
      <w:rPr>
        <w:sz w:val="18"/>
        <w:szCs w:val="18"/>
      </w:rPr>
      <w:fldChar w:fldCharType="begin"/>
    </w:r>
    <w:r w:rsidRPr="00B053EF">
      <w:rPr>
        <w:sz w:val="18"/>
        <w:szCs w:val="18"/>
      </w:rPr>
      <w:instrText>PAGE   \* MERGEFORMAT</w:instrText>
    </w:r>
    <w:r w:rsidRPr="00B053EF">
      <w:rPr>
        <w:sz w:val="18"/>
        <w:szCs w:val="18"/>
      </w:rPr>
      <w:fldChar w:fldCharType="separate"/>
    </w:r>
    <w:r w:rsidR="002621CD">
      <w:rPr>
        <w:noProof/>
        <w:sz w:val="18"/>
        <w:szCs w:val="18"/>
      </w:rPr>
      <w:t>2</w:t>
    </w:r>
    <w:r w:rsidRPr="00B053EF">
      <w:rPr>
        <w:sz w:val="18"/>
        <w:szCs w:val="18"/>
      </w:rPr>
      <w:fldChar w:fldCharType="end"/>
    </w:r>
  </w:p>
  <w:p w14:paraId="4EC0ADC6" w14:textId="77777777" w:rsidR="00B053EF" w:rsidRDefault="00B053E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trackedChanges" w:formatting="1" w:enforcement="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143F"/>
    <w:rsid w:val="00007D5A"/>
    <w:rsid w:val="00010C99"/>
    <w:rsid w:val="00022389"/>
    <w:rsid w:val="00024628"/>
    <w:rsid w:val="000550E8"/>
    <w:rsid w:val="00073ABF"/>
    <w:rsid w:val="00076200"/>
    <w:rsid w:val="000D62E4"/>
    <w:rsid w:val="000F41CD"/>
    <w:rsid w:val="000F4A33"/>
    <w:rsid w:val="00103667"/>
    <w:rsid w:val="0012333F"/>
    <w:rsid w:val="0017252D"/>
    <w:rsid w:val="001945A2"/>
    <w:rsid w:val="001969FB"/>
    <w:rsid w:val="001A1001"/>
    <w:rsid w:val="001A6120"/>
    <w:rsid w:val="001C748F"/>
    <w:rsid w:val="001E01FC"/>
    <w:rsid w:val="002023A5"/>
    <w:rsid w:val="00216543"/>
    <w:rsid w:val="0022780D"/>
    <w:rsid w:val="00227EEA"/>
    <w:rsid w:val="002312B5"/>
    <w:rsid w:val="002621CD"/>
    <w:rsid w:val="00271C19"/>
    <w:rsid w:val="002878D7"/>
    <w:rsid w:val="002D6ACB"/>
    <w:rsid w:val="002E6E6D"/>
    <w:rsid w:val="00305DDC"/>
    <w:rsid w:val="00323E23"/>
    <w:rsid w:val="00327D7D"/>
    <w:rsid w:val="00386AEE"/>
    <w:rsid w:val="00391F4B"/>
    <w:rsid w:val="003938C4"/>
    <w:rsid w:val="00395CD4"/>
    <w:rsid w:val="003A6875"/>
    <w:rsid w:val="003B2DC4"/>
    <w:rsid w:val="0041053E"/>
    <w:rsid w:val="00451308"/>
    <w:rsid w:val="004A7CCA"/>
    <w:rsid w:val="004B00CD"/>
    <w:rsid w:val="004B57B4"/>
    <w:rsid w:val="004C1ECD"/>
    <w:rsid w:val="004C2E98"/>
    <w:rsid w:val="004C66CD"/>
    <w:rsid w:val="004F5D6E"/>
    <w:rsid w:val="0050043A"/>
    <w:rsid w:val="00501CC1"/>
    <w:rsid w:val="0051708F"/>
    <w:rsid w:val="0052075A"/>
    <w:rsid w:val="005300D8"/>
    <w:rsid w:val="005374FA"/>
    <w:rsid w:val="0054143F"/>
    <w:rsid w:val="00547B72"/>
    <w:rsid w:val="00561C4B"/>
    <w:rsid w:val="00565342"/>
    <w:rsid w:val="005742DB"/>
    <w:rsid w:val="00594940"/>
    <w:rsid w:val="00594CA8"/>
    <w:rsid w:val="005E2E18"/>
    <w:rsid w:val="005F3279"/>
    <w:rsid w:val="005F3761"/>
    <w:rsid w:val="00616052"/>
    <w:rsid w:val="006366A7"/>
    <w:rsid w:val="00653331"/>
    <w:rsid w:val="00656A39"/>
    <w:rsid w:val="00686758"/>
    <w:rsid w:val="0069202A"/>
    <w:rsid w:val="006A0F11"/>
    <w:rsid w:val="006B1DB6"/>
    <w:rsid w:val="006B26EB"/>
    <w:rsid w:val="006B556D"/>
    <w:rsid w:val="006C4817"/>
    <w:rsid w:val="00701CC8"/>
    <w:rsid w:val="00711962"/>
    <w:rsid w:val="007305EA"/>
    <w:rsid w:val="00756C8C"/>
    <w:rsid w:val="00784263"/>
    <w:rsid w:val="007C63BD"/>
    <w:rsid w:val="007D4928"/>
    <w:rsid w:val="007F5750"/>
    <w:rsid w:val="0080210A"/>
    <w:rsid w:val="008304C9"/>
    <w:rsid w:val="008648FC"/>
    <w:rsid w:val="00865A9D"/>
    <w:rsid w:val="008B016A"/>
    <w:rsid w:val="008C0AD1"/>
    <w:rsid w:val="008E1EA4"/>
    <w:rsid w:val="008E231B"/>
    <w:rsid w:val="008F4F43"/>
    <w:rsid w:val="0095222D"/>
    <w:rsid w:val="00952575"/>
    <w:rsid w:val="00975AB4"/>
    <w:rsid w:val="00986D3D"/>
    <w:rsid w:val="009B3471"/>
    <w:rsid w:val="009C4708"/>
    <w:rsid w:val="009F1751"/>
    <w:rsid w:val="009F7242"/>
    <w:rsid w:val="00A058A5"/>
    <w:rsid w:val="00A234F2"/>
    <w:rsid w:val="00A3707D"/>
    <w:rsid w:val="00A54700"/>
    <w:rsid w:val="00A548A2"/>
    <w:rsid w:val="00A6750E"/>
    <w:rsid w:val="00A703FA"/>
    <w:rsid w:val="00A80B08"/>
    <w:rsid w:val="00A83E34"/>
    <w:rsid w:val="00A84BE2"/>
    <w:rsid w:val="00A95C40"/>
    <w:rsid w:val="00A95DDF"/>
    <w:rsid w:val="00A968CC"/>
    <w:rsid w:val="00AA72A3"/>
    <w:rsid w:val="00AD4819"/>
    <w:rsid w:val="00AE3E96"/>
    <w:rsid w:val="00AE4864"/>
    <w:rsid w:val="00B053EF"/>
    <w:rsid w:val="00B25B87"/>
    <w:rsid w:val="00B42B5B"/>
    <w:rsid w:val="00B477C5"/>
    <w:rsid w:val="00B67127"/>
    <w:rsid w:val="00B71342"/>
    <w:rsid w:val="00BB25F9"/>
    <w:rsid w:val="00BC0ACF"/>
    <w:rsid w:val="00BC4B22"/>
    <w:rsid w:val="00BE497B"/>
    <w:rsid w:val="00C00930"/>
    <w:rsid w:val="00C50D96"/>
    <w:rsid w:val="00C6484B"/>
    <w:rsid w:val="00C74999"/>
    <w:rsid w:val="00C75557"/>
    <w:rsid w:val="00C86292"/>
    <w:rsid w:val="00CA10FA"/>
    <w:rsid w:val="00CB4AC5"/>
    <w:rsid w:val="00CB510C"/>
    <w:rsid w:val="00CB7E4C"/>
    <w:rsid w:val="00CF4FAF"/>
    <w:rsid w:val="00D03CD9"/>
    <w:rsid w:val="00D125CD"/>
    <w:rsid w:val="00D159E9"/>
    <w:rsid w:val="00D30220"/>
    <w:rsid w:val="00D32116"/>
    <w:rsid w:val="00D94767"/>
    <w:rsid w:val="00DE255A"/>
    <w:rsid w:val="00DF07FC"/>
    <w:rsid w:val="00DF47A0"/>
    <w:rsid w:val="00E4002F"/>
    <w:rsid w:val="00E42C6A"/>
    <w:rsid w:val="00E60F00"/>
    <w:rsid w:val="00E621A1"/>
    <w:rsid w:val="00E75B62"/>
    <w:rsid w:val="00EC766E"/>
    <w:rsid w:val="00F42918"/>
    <w:rsid w:val="00F61969"/>
    <w:rsid w:val="00F87A6D"/>
    <w:rsid w:val="00FC2A60"/>
    <w:rsid w:val="00FE2973"/>
    <w:rsid w:val="00FF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1E8F7CDF"/>
  <w15:chartTrackingRefBased/>
  <w15:docId w15:val="{DD83CCFA-9BE4-46E0-937C-AF1262DB5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143F"/>
    <w:pPr>
      <w:suppressAutoHyphens/>
      <w:spacing w:line="260" w:lineRule="exact"/>
    </w:pPr>
    <w:rPr>
      <w:sz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3">
    <w:name w:val="Stílus3"/>
    <w:basedOn w:val="Norml"/>
    <w:rsid w:val="009F7242"/>
  </w:style>
  <w:style w:type="paragraph" w:styleId="Vgjegyzetszvege">
    <w:name w:val="endnote text"/>
    <w:basedOn w:val="Norml"/>
    <w:next w:val="Norml"/>
    <w:semiHidden/>
    <w:rsid w:val="0054143F"/>
    <w:pPr>
      <w:spacing w:line="260" w:lineRule="atLeast"/>
    </w:pPr>
  </w:style>
  <w:style w:type="paragraph" w:styleId="Buborkszveg">
    <w:name w:val="Balloon Text"/>
    <w:basedOn w:val="Norml"/>
    <w:semiHidden/>
    <w:rsid w:val="00323E2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DF47A0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rsid w:val="00DF47A0"/>
    <w:pPr>
      <w:tabs>
        <w:tab w:val="center" w:pos="4536"/>
        <w:tab w:val="right" w:pos="9072"/>
      </w:tabs>
    </w:pPr>
  </w:style>
  <w:style w:type="character" w:styleId="Jegyzethivatkozs">
    <w:name w:val="annotation reference"/>
    <w:rsid w:val="00B25B87"/>
    <w:rPr>
      <w:sz w:val="16"/>
      <w:szCs w:val="16"/>
    </w:rPr>
  </w:style>
  <w:style w:type="paragraph" w:styleId="Jegyzetszveg">
    <w:name w:val="annotation text"/>
    <w:basedOn w:val="Norml"/>
    <w:link w:val="JegyzetszvegChar"/>
    <w:rsid w:val="00B25B87"/>
    <w:rPr>
      <w:sz w:val="20"/>
    </w:rPr>
  </w:style>
  <w:style w:type="character" w:customStyle="1" w:styleId="JegyzetszvegChar">
    <w:name w:val="Jegyzetszöveg Char"/>
    <w:link w:val="Jegyzetszveg"/>
    <w:rsid w:val="00B25B87"/>
  </w:style>
  <w:style w:type="paragraph" w:styleId="Megjegyzstrgya">
    <w:name w:val="annotation subject"/>
    <w:basedOn w:val="Jegyzetszveg"/>
    <w:next w:val="Jegyzetszveg"/>
    <w:link w:val="MegjegyzstrgyaChar"/>
    <w:rsid w:val="00B25B87"/>
    <w:rPr>
      <w:b/>
      <w:bCs/>
    </w:rPr>
  </w:style>
  <w:style w:type="character" w:customStyle="1" w:styleId="MegjegyzstrgyaChar">
    <w:name w:val="Megjegyzés tárgya Char"/>
    <w:link w:val="Megjegyzstrgya"/>
    <w:rsid w:val="00B25B87"/>
    <w:rPr>
      <w:b/>
      <w:bCs/>
    </w:rPr>
  </w:style>
  <w:style w:type="character" w:customStyle="1" w:styleId="lfejChar">
    <w:name w:val="Élőfej Char"/>
    <w:link w:val="lfej"/>
    <w:uiPriority w:val="99"/>
    <w:rsid w:val="00B053EF"/>
    <w:rPr>
      <w:sz w:val="22"/>
    </w:rPr>
  </w:style>
  <w:style w:type="table" w:styleId="Rcsostblzat">
    <w:name w:val="Table Grid"/>
    <w:basedOn w:val="Normltblzat"/>
    <w:rsid w:val="00975A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lbChar">
    <w:name w:val="Élőláb Char"/>
    <w:link w:val="llb"/>
    <w:rsid w:val="00AE3E96"/>
    <w:rPr>
      <w:sz w:val="22"/>
    </w:rPr>
  </w:style>
  <w:style w:type="paragraph" w:styleId="Vltozat">
    <w:name w:val="Revision"/>
    <w:hidden/>
    <w:uiPriority w:val="99"/>
    <w:semiHidden/>
    <w:rsid w:val="004B00CD"/>
    <w:rPr>
      <w:sz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3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341</Words>
  <Characters>2353</Characters>
  <Application>Microsoft Office Word</Application>
  <DocSecurity>0</DocSecurity>
  <Lines>19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&lt;KÜLSŐ CSOMAGOLÁSON&gt; &lt;ÉS&gt; &lt;A KÖZVETLEN CSOMAGOLÁSON&gt; FELTÜNTETENDŐ ADATOK</vt:lpstr>
      <vt:lpstr>A &lt;KÜLSŐ CSOMAGOLÁSON&gt; &lt;ÉS&gt; &lt;A KÖZVETLEN CSOMAGOLÁSON&gt; FELTÜNTETENDŐ ADATOK</vt:lpstr>
    </vt:vector>
  </TitlesOfParts>
  <Company>Országos Gyógyszerészeti Intézet</Company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&lt;KÜLSŐ CSOMAGOLÁSON&gt; &lt;ÉS&gt; &lt;A KÖZVETLEN CSOMAGOLÁSON&gt; FELTÜNTETENDŐ ADATOK</dc:title>
  <dc:subject/>
  <dc:creator>OGYI 4.1</dc:creator>
  <cp:keywords/>
  <cp:lastModifiedBy>HU_OGYI_56.1</cp:lastModifiedBy>
  <cp:revision>6</cp:revision>
  <cp:lastPrinted>2008-02-22T06:56:00Z</cp:lastPrinted>
  <dcterms:created xsi:type="dcterms:W3CDTF">2024-07-18T13:06:00Z</dcterms:created>
  <dcterms:modified xsi:type="dcterms:W3CDTF">2024-10-29T08:13:00Z</dcterms:modified>
</cp:coreProperties>
</file>