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51" w:rsidRPr="000C1738" w:rsidRDefault="00F45C51" w:rsidP="00497F75">
      <w:pPr>
        <w:spacing w:line="240" w:lineRule="auto"/>
      </w:pPr>
    </w:p>
    <w:p w:rsidR="00F45C51" w:rsidRPr="000C1738" w:rsidRDefault="00044E40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eastAsia="en-US"/>
        </w:rPr>
      </w:pPr>
      <w:r>
        <w:rPr>
          <w:rFonts w:eastAsia="Times New Roman"/>
          <w:b/>
          <w:noProof/>
          <w:snapToGrid/>
          <w:szCs w:val="22"/>
          <w:lang w:eastAsia="en-US"/>
        </w:rPr>
        <w:t xml:space="preserve">A </w:t>
      </w:r>
      <w:r w:rsidR="00602B66" w:rsidRPr="000C1738">
        <w:rPr>
          <w:rFonts w:eastAsia="Times New Roman"/>
          <w:b/>
          <w:noProof/>
          <w:snapToGrid/>
          <w:szCs w:val="22"/>
          <w:lang w:eastAsia="en-US"/>
        </w:rPr>
        <w:t>KÜLSŐ CSOMAGOLÁSON FELTÜNTETENDŐ ADATOK</w:t>
      </w:r>
    </w:p>
    <w:p w:rsidR="00F45C51" w:rsidRPr="000C1738" w:rsidRDefault="00F45C51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eastAsia="en-US"/>
        </w:rPr>
      </w:pPr>
    </w:p>
    <w:p w:rsidR="00F45C51" w:rsidRPr="000C1738" w:rsidRDefault="00044E40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eastAsia="en-US"/>
        </w:rPr>
      </w:pPr>
      <w:r>
        <w:rPr>
          <w:rFonts w:eastAsia="Times New Roman"/>
          <w:b/>
          <w:noProof/>
          <w:snapToGrid/>
          <w:szCs w:val="22"/>
          <w:lang w:eastAsia="en-US"/>
        </w:rPr>
        <w:t xml:space="preserve">Doboz </w:t>
      </w:r>
    </w:p>
    <w:p w:rsidR="00F45C51" w:rsidRDefault="00F45C51" w:rsidP="00082A8E">
      <w:pPr>
        <w:spacing w:line="240" w:lineRule="auto"/>
      </w:pPr>
    </w:p>
    <w:p w:rsidR="00CA6136" w:rsidRPr="000C1738" w:rsidRDefault="00CA6136" w:rsidP="00082A8E">
      <w:pPr>
        <w:spacing w:line="240" w:lineRule="auto"/>
      </w:pPr>
    </w:p>
    <w:p w:rsidR="00F45C51" w:rsidRPr="000C1738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eastAsia="en-US"/>
        </w:rPr>
      </w:pPr>
      <w:r w:rsidRPr="000C1738">
        <w:rPr>
          <w:rFonts w:eastAsia="Times New Roman"/>
          <w:b/>
          <w:noProof/>
          <w:snapToGrid/>
          <w:szCs w:val="22"/>
          <w:lang w:eastAsia="en-US"/>
        </w:rPr>
        <w:t>1.</w:t>
      </w:r>
      <w:r w:rsidRPr="000C1738">
        <w:rPr>
          <w:rFonts w:eastAsia="Times New Roman"/>
          <w:b/>
          <w:noProof/>
          <w:snapToGrid/>
          <w:szCs w:val="22"/>
          <w:lang w:eastAsia="en-US"/>
        </w:rPr>
        <w:tab/>
        <w:t>A GYÓGYSZER NEVE</w:t>
      </w:r>
    </w:p>
    <w:p w:rsidR="00F45C51" w:rsidRPr="000C1738" w:rsidRDefault="00F45C51" w:rsidP="00082A8E">
      <w:pPr>
        <w:spacing w:line="240" w:lineRule="auto"/>
      </w:pPr>
    </w:p>
    <w:p w:rsidR="00044E40" w:rsidRPr="00044E40" w:rsidRDefault="00044E40" w:rsidP="00044E40">
      <w:pPr>
        <w:pStyle w:val="Listaszerbekezds"/>
        <w:ind w:left="0" w:right="-2" w:firstLine="0"/>
        <w:rPr>
          <w:lang w:val="hu-HU"/>
        </w:rPr>
      </w:pPr>
      <w:proofErr w:type="spellStart"/>
      <w:r w:rsidRPr="00044E40">
        <w:rPr>
          <w:lang w:val="hu-HU"/>
        </w:rPr>
        <w:t>Hepaxane</w:t>
      </w:r>
      <w:proofErr w:type="spellEnd"/>
      <w:r w:rsidRPr="00044E40">
        <w:rPr>
          <w:lang w:val="hu-HU"/>
        </w:rPr>
        <w:t xml:space="preserve"> 2000 NE (20 mg)/0,2 ml oldatos</w:t>
      </w:r>
      <w:r w:rsidRPr="00044E40">
        <w:rPr>
          <w:spacing w:val="-22"/>
          <w:lang w:val="hu-HU"/>
        </w:rPr>
        <w:t xml:space="preserve"> </w:t>
      </w:r>
      <w:r w:rsidRPr="00044E40">
        <w:rPr>
          <w:lang w:val="hu-HU"/>
        </w:rPr>
        <w:t>injekció előretöltött fecskendőben</w:t>
      </w:r>
    </w:p>
    <w:p w:rsidR="00A12B81" w:rsidRPr="000C1738" w:rsidRDefault="00A12B81" w:rsidP="00082A8E">
      <w:pPr>
        <w:spacing w:line="240" w:lineRule="auto"/>
      </w:pPr>
    </w:p>
    <w:p w:rsidR="00F45C51" w:rsidRPr="000C1738" w:rsidRDefault="00044E40" w:rsidP="00082A8E">
      <w:pPr>
        <w:spacing w:line="240" w:lineRule="auto"/>
      </w:pPr>
      <w:r>
        <w:t>enoxaparin</w:t>
      </w:r>
      <w:r>
        <w:noBreakHyphen/>
      </w:r>
      <w:proofErr w:type="spellStart"/>
      <w:r>
        <w:t>nátrium</w:t>
      </w:r>
      <w:proofErr w:type="spellEnd"/>
    </w:p>
    <w:p w:rsidR="00F45C51" w:rsidRPr="000C1738" w:rsidRDefault="00F45C51" w:rsidP="00082A8E">
      <w:pPr>
        <w:spacing w:line="240" w:lineRule="auto"/>
      </w:pPr>
    </w:p>
    <w:p w:rsidR="00F45C51" w:rsidRPr="000C1738" w:rsidRDefault="00F45C51" w:rsidP="00082A8E">
      <w:pPr>
        <w:spacing w:line="240" w:lineRule="auto"/>
      </w:pPr>
    </w:p>
    <w:p w:rsidR="00F45C51" w:rsidRPr="000C1738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eastAsia="en-US"/>
        </w:rPr>
      </w:pPr>
      <w:r w:rsidRPr="000C1738">
        <w:rPr>
          <w:rFonts w:eastAsia="Times New Roman"/>
          <w:b/>
          <w:noProof/>
          <w:snapToGrid/>
          <w:szCs w:val="22"/>
          <w:lang w:eastAsia="en-US"/>
        </w:rPr>
        <w:t>2.</w:t>
      </w:r>
      <w:r w:rsidRPr="000C1738">
        <w:rPr>
          <w:rFonts w:eastAsia="Times New Roman"/>
          <w:b/>
          <w:noProof/>
          <w:snapToGrid/>
          <w:szCs w:val="22"/>
          <w:lang w:eastAsia="en-US"/>
        </w:rPr>
        <w:tab/>
        <w:t>HATÓANYAG(OK) MEGNEVEZÉSE</w:t>
      </w:r>
    </w:p>
    <w:p w:rsidR="00F45C51" w:rsidRPr="000C1738" w:rsidRDefault="00F45C51" w:rsidP="00082A8E">
      <w:pPr>
        <w:spacing w:line="240" w:lineRule="auto"/>
      </w:pPr>
    </w:p>
    <w:p w:rsidR="00044E40" w:rsidRDefault="006839CA" w:rsidP="00044E4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Minden</w:t>
      </w:r>
      <w:r w:rsidR="00044E40">
        <w:rPr>
          <w:color w:val="auto"/>
          <w:sz w:val="22"/>
          <w:szCs w:val="22"/>
        </w:rPr>
        <w:t xml:space="preserve"> előretöltött fecskendő (0,2 ml) 2000 NE (20 mg) </w:t>
      </w:r>
      <w:proofErr w:type="spellStart"/>
      <w:r w:rsidR="00044E40">
        <w:rPr>
          <w:color w:val="auto"/>
          <w:sz w:val="22"/>
          <w:szCs w:val="22"/>
        </w:rPr>
        <w:t>enoxaparin</w:t>
      </w:r>
      <w:r w:rsidR="00044E40">
        <w:rPr>
          <w:color w:val="auto"/>
          <w:sz w:val="22"/>
          <w:szCs w:val="22"/>
        </w:rPr>
        <w:noBreakHyphen/>
      </w:r>
      <w:r w:rsidR="00044E40" w:rsidRPr="009C34E5">
        <w:rPr>
          <w:color w:val="auto"/>
          <w:sz w:val="22"/>
          <w:szCs w:val="22"/>
        </w:rPr>
        <w:t>nátriumot</w:t>
      </w:r>
      <w:proofErr w:type="spellEnd"/>
      <w:r w:rsidR="00044E40" w:rsidRPr="009C34E5">
        <w:rPr>
          <w:color w:val="auto"/>
          <w:sz w:val="22"/>
          <w:szCs w:val="22"/>
        </w:rPr>
        <w:t xml:space="preserve"> tartalmaz</w:t>
      </w:r>
      <w:r w:rsidR="00044E40">
        <w:rPr>
          <w:color w:val="auto"/>
          <w:sz w:val="22"/>
          <w:szCs w:val="22"/>
        </w:rPr>
        <w:t>.</w:t>
      </w:r>
    </w:p>
    <w:p w:rsidR="00044E40" w:rsidRPr="009C34E5" w:rsidRDefault="00044E40" w:rsidP="00044E40">
      <w:pPr>
        <w:pStyle w:val="Default"/>
        <w:rPr>
          <w:color w:val="auto"/>
          <w:sz w:val="22"/>
          <w:szCs w:val="22"/>
        </w:rPr>
      </w:pPr>
    </w:p>
    <w:p w:rsidR="00F45C51" w:rsidRPr="000C1738" w:rsidRDefault="00F45C51" w:rsidP="00082A8E">
      <w:pPr>
        <w:spacing w:line="240" w:lineRule="auto"/>
      </w:pPr>
    </w:p>
    <w:p w:rsidR="00F45C51" w:rsidRPr="00AD72A5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eastAsia="en-US"/>
        </w:rPr>
      </w:pPr>
      <w:r w:rsidRPr="00AD72A5">
        <w:rPr>
          <w:rFonts w:eastAsia="Times New Roman"/>
          <w:b/>
          <w:noProof/>
          <w:snapToGrid/>
          <w:szCs w:val="22"/>
          <w:lang w:eastAsia="en-US"/>
        </w:rPr>
        <w:t>3.</w:t>
      </w:r>
      <w:r w:rsidRPr="00AD72A5">
        <w:rPr>
          <w:rFonts w:eastAsia="Times New Roman"/>
          <w:b/>
          <w:noProof/>
          <w:snapToGrid/>
          <w:szCs w:val="22"/>
          <w:lang w:eastAsia="en-US"/>
        </w:rPr>
        <w:tab/>
        <w:t>SEGÉDANYAGOK FELSOROLÁSA</w:t>
      </w:r>
    </w:p>
    <w:p w:rsidR="00F45C51" w:rsidRPr="00AD72A5" w:rsidRDefault="00F45C51" w:rsidP="00082A8E">
      <w:pPr>
        <w:spacing w:line="240" w:lineRule="auto"/>
        <w:rPr>
          <w:lang w:val="en-US"/>
        </w:rPr>
      </w:pPr>
    </w:p>
    <w:p w:rsidR="00A12B81" w:rsidRPr="000224EA" w:rsidRDefault="00044E40" w:rsidP="00497F75">
      <w:pPr>
        <w:spacing w:line="240" w:lineRule="auto"/>
        <w:rPr>
          <w:noProof/>
          <w:lang w:val="hu-HU"/>
        </w:rPr>
      </w:pPr>
      <w:r w:rsidRPr="004764D2">
        <w:rPr>
          <w:lang w:val="hu-HU"/>
        </w:rPr>
        <w:t>Injekcióhoz való víz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CA6136" w:rsidRPr="000224EA" w:rsidRDefault="00CA6136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4.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GYÓGYSZERFORMA ÉS TARTALOM</w:t>
      </w:r>
    </w:p>
    <w:p w:rsidR="00A9482B" w:rsidRPr="000224EA" w:rsidRDefault="00A9482B" w:rsidP="00082A8E">
      <w:pPr>
        <w:spacing w:line="240" w:lineRule="auto"/>
        <w:rPr>
          <w:lang w:val="hu-HU"/>
        </w:rPr>
      </w:pPr>
    </w:p>
    <w:p w:rsidR="00A12B81" w:rsidRPr="000224EA" w:rsidRDefault="004165DE" w:rsidP="00497F75">
      <w:pPr>
        <w:spacing w:line="240" w:lineRule="auto"/>
        <w:rPr>
          <w:noProof/>
          <w:lang w:val="hu-HU"/>
        </w:rPr>
      </w:pPr>
      <w:r w:rsidRPr="000224EA">
        <w:rPr>
          <w:lang w:val="hu-HU"/>
        </w:rPr>
        <w:t>Oldatos injekció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4165DE" w:rsidRPr="000224EA" w:rsidRDefault="004165DE" w:rsidP="00082A8E">
      <w:pPr>
        <w:spacing w:line="240" w:lineRule="auto"/>
        <w:rPr>
          <w:lang w:val="hu-HU"/>
        </w:rPr>
      </w:pPr>
      <w:r w:rsidRPr="000224EA">
        <w:rPr>
          <w:lang w:val="hu-HU"/>
        </w:rPr>
        <w:t>2 db</w:t>
      </w:r>
      <w:r w:rsidR="009319CF" w:rsidRPr="000224EA">
        <w:rPr>
          <w:lang w:val="hu-HU"/>
        </w:rPr>
        <w:t xml:space="preserve"> előretöltött fecskendő tűvédővel</w:t>
      </w:r>
    </w:p>
    <w:p w:rsidR="009319CF" w:rsidRPr="004764D2" w:rsidRDefault="009319CF" w:rsidP="00082A8E">
      <w:pPr>
        <w:spacing w:line="240" w:lineRule="auto"/>
        <w:rPr>
          <w:highlight w:val="lightGray"/>
          <w:lang w:val="hu-HU"/>
        </w:rPr>
      </w:pPr>
      <w:r w:rsidRPr="004764D2">
        <w:rPr>
          <w:highlight w:val="lightGray"/>
          <w:lang w:val="hu-HU"/>
        </w:rPr>
        <w:t>2 db előretöltött fecskendő tűvédő nélkül</w:t>
      </w:r>
    </w:p>
    <w:p w:rsidR="009319CF" w:rsidRPr="004764D2" w:rsidRDefault="009319CF" w:rsidP="009319CF">
      <w:pPr>
        <w:spacing w:line="240" w:lineRule="auto"/>
        <w:rPr>
          <w:highlight w:val="lightGray"/>
          <w:lang w:val="hu-HU"/>
        </w:rPr>
      </w:pPr>
      <w:r w:rsidRPr="004764D2">
        <w:rPr>
          <w:highlight w:val="lightGray"/>
          <w:lang w:val="hu-HU"/>
        </w:rPr>
        <w:t>10 db előretöltött fecskendő tűvédővel</w:t>
      </w:r>
    </w:p>
    <w:p w:rsidR="009319CF" w:rsidRPr="000224EA" w:rsidRDefault="009319CF" w:rsidP="009319CF">
      <w:pPr>
        <w:spacing w:line="240" w:lineRule="auto"/>
        <w:rPr>
          <w:lang w:val="hu-HU"/>
        </w:rPr>
      </w:pPr>
      <w:r w:rsidRPr="004764D2">
        <w:rPr>
          <w:highlight w:val="lightGray"/>
          <w:lang w:val="hu-HU"/>
        </w:rPr>
        <w:t>10 db előretöltött fecskendő tűvédő nélkül</w:t>
      </w:r>
    </w:p>
    <w:p w:rsidR="004165DE" w:rsidRPr="000224EA" w:rsidRDefault="004165DE" w:rsidP="00082A8E">
      <w:pPr>
        <w:spacing w:line="240" w:lineRule="auto"/>
        <w:rPr>
          <w:lang w:val="hu-HU"/>
        </w:rPr>
      </w:pPr>
    </w:p>
    <w:p w:rsidR="00CA6136" w:rsidRPr="000224EA" w:rsidRDefault="00CA6136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5.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AZ ALKALMAZÁSSAL KAPCSOLATOS TUDNIVALÓK ÉS AZ ALKALMAZÁS MÓDJA(I)</w:t>
      </w:r>
    </w:p>
    <w:p w:rsidR="00A9482B" w:rsidRPr="000224EA" w:rsidRDefault="00A9482B" w:rsidP="00082A8E">
      <w:pPr>
        <w:spacing w:line="240" w:lineRule="auto"/>
        <w:rPr>
          <w:lang w:val="hu-HU"/>
        </w:rPr>
      </w:pPr>
    </w:p>
    <w:p w:rsidR="00523AE3" w:rsidRPr="000224EA" w:rsidRDefault="00523AE3" w:rsidP="00523AE3">
      <w:pPr>
        <w:spacing w:line="240" w:lineRule="auto"/>
        <w:rPr>
          <w:lang w:val="hu-HU"/>
        </w:rPr>
      </w:pPr>
      <w:proofErr w:type="spellStart"/>
      <w:r w:rsidRPr="000224EA">
        <w:rPr>
          <w:lang w:val="hu-HU"/>
        </w:rPr>
        <w:t>Subcutan</w:t>
      </w:r>
      <w:proofErr w:type="spellEnd"/>
      <w:r w:rsidRPr="000224EA">
        <w:rPr>
          <w:lang w:val="hu-HU"/>
        </w:rPr>
        <w:t xml:space="preserve"> vagy intravénás alkalmazásra.</w:t>
      </w:r>
    </w:p>
    <w:p w:rsidR="00523AE3" w:rsidRPr="000224EA" w:rsidRDefault="00523AE3" w:rsidP="00523AE3">
      <w:pPr>
        <w:spacing w:line="240" w:lineRule="auto"/>
        <w:rPr>
          <w:lang w:val="hu-HU"/>
        </w:rPr>
      </w:pPr>
      <w:proofErr w:type="spellStart"/>
      <w:r w:rsidRPr="000224EA">
        <w:rPr>
          <w:lang w:val="hu-HU"/>
        </w:rPr>
        <w:t>Extracorporalis</w:t>
      </w:r>
      <w:proofErr w:type="spellEnd"/>
      <w:r w:rsidRPr="000224EA">
        <w:rPr>
          <w:lang w:val="hu-HU"/>
        </w:rPr>
        <w:t xml:space="preserve"> alkalmazásra (a dialízis körben).</w:t>
      </w:r>
    </w:p>
    <w:p w:rsidR="00F45C51" w:rsidRPr="000224EA" w:rsidRDefault="00602B66" w:rsidP="00082A8E">
      <w:pPr>
        <w:spacing w:line="240" w:lineRule="auto"/>
        <w:rPr>
          <w:lang w:val="hu-HU"/>
        </w:rPr>
      </w:pPr>
      <w:r w:rsidRPr="000224EA">
        <w:rPr>
          <w:lang w:val="hu-HU"/>
        </w:rPr>
        <w:t>Használat előtt olvassa el a mellékelt betegtájékoztatót!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6.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KÜLÖN FIGYELMEZTETÉS, MELY SZERINT A GYÓGYSZERT GYERMEKEKTŐL ELZÁRVA KELL TARTANI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spacing w:line="240" w:lineRule="auto"/>
        <w:rPr>
          <w:lang w:val="hu-HU"/>
        </w:rPr>
      </w:pPr>
      <w:r w:rsidRPr="000224EA">
        <w:rPr>
          <w:lang w:val="hu-HU"/>
        </w:rPr>
        <w:t>A gyógyszer gyermekektől elzárva tartandó!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7.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TOVÁBBI FIGYELMEZTETÉS(EK), AMENNYIBEN SZÜKSÉGES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8.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LEJÁRATI IDŐ</w:t>
      </w:r>
    </w:p>
    <w:p w:rsidR="00F45C51" w:rsidRPr="000224EA" w:rsidRDefault="00F45C51" w:rsidP="00E320A0">
      <w:pPr>
        <w:spacing w:line="240" w:lineRule="auto"/>
        <w:rPr>
          <w:lang w:val="hu-HU"/>
        </w:rPr>
      </w:pPr>
    </w:p>
    <w:p w:rsidR="00F45C51" w:rsidRPr="000224EA" w:rsidRDefault="00523AE3" w:rsidP="00082A8E">
      <w:pPr>
        <w:spacing w:line="240" w:lineRule="auto"/>
        <w:rPr>
          <w:lang w:val="hu-HU"/>
        </w:rPr>
      </w:pPr>
      <w:r w:rsidRPr="000224EA">
        <w:rPr>
          <w:lang w:val="hu-HU"/>
        </w:rPr>
        <w:t>EXP</w:t>
      </w:r>
    </w:p>
    <w:p w:rsidR="00523AE3" w:rsidRPr="000224EA" w:rsidRDefault="00523AE3" w:rsidP="00082A8E">
      <w:pPr>
        <w:spacing w:line="240" w:lineRule="auto"/>
        <w:rPr>
          <w:lang w:val="hu-HU"/>
        </w:rPr>
      </w:pPr>
    </w:p>
    <w:p w:rsidR="00523AE3" w:rsidRPr="000224EA" w:rsidRDefault="00523AE3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9.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KÜLÖNLEGES TÁROLÁSI ELŐÍRÁSOK</w:t>
      </w:r>
    </w:p>
    <w:p w:rsidR="00F45C51" w:rsidRPr="000224EA" w:rsidRDefault="00F45C51" w:rsidP="00E320A0">
      <w:pPr>
        <w:spacing w:line="240" w:lineRule="auto"/>
        <w:rPr>
          <w:lang w:val="hu-HU"/>
        </w:rPr>
      </w:pPr>
    </w:p>
    <w:p w:rsidR="00A12B81" w:rsidRPr="000224EA" w:rsidRDefault="00523AE3" w:rsidP="00082A8E">
      <w:pPr>
        <w:spacing w:line="240" w:lineRule="auto"/>
        <w:rPr>
          <w:i/>
          <w:iCs/>
          <w:szCs w:val="22"/>
          <w:lang w:val="hu-HU"/>
        </w:rPr>
      </w:pPr>
      <w:r w:rsidRPr="000224EA">
        <w:rPr>
          <w:szCs w:val="22"/>
          <w:lang w:val="hu-HU"/>
        </w:rPr>
        <w:t>Nem fagyasztható!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E320A0" w:rsidRPr="000224EA" w:rsidRDefault="00E320A0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10.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KÜLÖNLEGES ÓVINTÉZKEDÉSEK A FEL NEM HASZNÁLT GYÓGYSZEREK VAGY AZ ILYEN TERMÉKEKBŐL KELETKEZETT HULLADÉKANYAGOK ÁRTALMATLANNÁ TÉTELÉRE, HA ILYENEKRE SZÜKSÉG VAN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523AE3" w:rsidRPr="000224EA" w:rsidRDefault="00523AE3" w:rsidP="00523AE3">
      <w:pPr>
        <w:pStyle w:val="Default"/>
        <w:rPr>
          <w:sz w:val="22"/>
          <w:szCs w:val="22"/>
        </w:rPr>
      </w:pPr>
      <w:r w:rsidRPr="000224EA">
        <w:rPr>
          <w:sz w:val="22"/>
          <w:szCs w:val="22"/>
        </w:rPr>
        <w:t xml:space="preserve">Bármilyen fel nem használt gyógyszer, illetve </w:t>
      </w:r>
      <w:proofErr w:type="spellStart"/>
      <w:r w:rsidRPr="000224EA">
        <w:rPr>
          <w:sz w:val="22"/>
          <w:szCs w:val="22"/>
        </w:rPr>
        <w:t>hulladékanyag</w:t>
      </w:r>
      <w:proofErr w:type="spellEnd"/>
      <w:r w:rsidRPr="000224EA">
        <w:rPr>
          <w:sz w:val="22"/>
          <w:szCs w:val="22"/>
        </w:rPr>
        <w:t xml:space="preserve"> megsemmisítését a gyógyszerekre vonatkozó előírások szerint kell végrehajtani.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523AE3" w:rsidRPr="000224EA" w:rsidRDefault="00523AE3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11.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A FORGALOMBA HOZATALI ENGEDÉLY JOGOSULTJÁNAK NEVE ÉS CÍME</w:t>
      </w:r>
    </w:p>
    <w:p w:rsidR="00A12B81" w:rsidRPr="000224EA" w:rsidRDefault="00A12B81" w:rsidP="00082A8E">
      <w:pPr>
        <w:spacing w:line="240" w:lineRule="auto"/>
        <w:rPr>
          <w:lang w:val="hu-HU"/>
        </w:rPr>
      </w:pPr>
    </w:p>
    <w:p w:rsidR="00D77377" w:rsidRPr="000224EA" w:rsidRDefault="00D77377" w:rsidP="00D77377">
      <w:pPr>
        <w:rPr>
          <w:lang w:val="hu-HU"/>
        </w:rPr>
      </w:pPr>
      <w:proofErr w:type="spellStart"/>
      <w:r w:rsidRPr="000224EA">
        <w:rPr>
          <w:lang w:val="hu-HU"/>
        </w:rPr>
        <w:t>Chemi</w:t>
      </w:r>
      <w:proofErr w:type="spellEnd"/>
      <w:r w:rsidRPr="000224EA">
        <w:rPr>
          <w:lang w:val="hu-HU"/>
        </w:rPr>
        <w:t xml:space="preserve"> </w:t>
      </w:r>
      <w:proofErr w:type="spellStart"/>
      <w:r w:rsidRPr="000224EA">
        <w:rPr>
          <w:lang w:val="hu-HU"/>
        </w:rPr>
        <w:t>S.p.A</w:t>
      </w:r>
      <w:proofErr w:type="spellEnd"/>
    </w:p>
    <w:p w:rsidR="00D77377" w:rsidRPr="000224EA" w:rsidRDefault="00D77377" w:rsidP="00D77377">
      <w:pPr>
        <w:rPr>
          <w:lang w:val="hu-HU"/>
        </w:rPr>
      </w:pPr>
      <w:proofErr w:type="spellStart"/>
      <w:r w:rsidRPr="000224EA">
        <w:rPr>
          <w:lang w:val="hu-HU"/>
        </w:rPr>
        <w:t>Via</w:t>
      </w:r>
      <w:proofErr w:type="spellEnd"/>
      <w:r w:rsidRPr="000224EA">
        <w:rPr>
          <w:lang w:val="hu-HU"/>
        </w:rPr>
        <w:t xml:space="preserve"> </w:t>
      </w:r>
      <w:proofErr w:type="spellStart"/>
      <w:r w:rsidRPr="000224EA">
        <w:rPr>
          <w:lang w:val="hu-HU"/>
        </w:rPr>
        <w:t>dei</w:t>
      </w:r>
      <w:proofErr w:type="spellEnd"/>
      <w:r w:rsidRPr="000224EA">
        <w:rPr>
          <w:lang w:val="hu-HU"/>
        </w:rPr>
        <w:t xml:space="preserve"> </w:t>
      </w:r>
      <w:proofErr w:type="spellStart"/>
      <w:r w:rsidRPr="000224EA">
        <w:rPr>
          <w:lang w:val="hu-HU"/>
        </w:rPr>
        <w:t>Lavoratori</w:t>
      </w:r>
      <w:proofErr w:type="spellEnd"/>
      <w:r w:rsidRPr="000224EA">
        <w:rPr>
          <w:lang w:val="hu-HU"/>
        </w:rPr>
        <w:t>, 54</w:t>
      </w:r>
    </w:p>
    <w:p w:rsidR="00D77377" w:rsidRPr="000224EA" w:rsidRDefault="00D77377" w:rsidP="00D77377">
      <w:pPr>
        <w:rPr>
          <w:lang w:val="hu-HU"/>
        </w:rPr>
      </w:pPr>
      <w:r w:rsidRPr="000224EA">
        <w:rPr>
          <w:lang w:val="hu-HU"/>
        </w:rPr>
        <w:t>20092 </w:t>
      </w:r>
      <w:proofErr w:type="spellStart"/>
      <w:r w:rsidRPr="000224EA">
        <w:rPr>
          <w:lang w:val="hu-HU"/>
        </w:rPr>
        <w:t>Cinisello</w:t>
      </w:r>
      <w:proofErr w:type="spellEnd"/>
      <w:r w:rsidRPr="000224EA">
        <w:rPr>
          <w:lang w:val="hu-HU"/>
        </w:rPr>
        <w:t xml:space="preserve"> </w:t>
      </w:r>
      <w:proofErr w:type="spellStart"/>
      <w:r w:rsidRPr="000224EA">
        <w:rPr>
          <w:lang w:val="hu-HU"/>
        </w:rPr>
        <w:t>Balsamo</w:t>
      </w:r>
      <w:proofErr w:type="spellEnd"/>
      <w:r w:rsidRPr="000224EA">
        <w:rPr>
          <w:lang w:val="hu-HU"/>
        </w:rPr>
        <w:t xml:space="preserve"> (MI)</w:t>
      </w:r>
    </w:p>
    <w:p w:rsidR="00F45C51" w:rsidRPr="000224EA" w:rsidRDefault="00D77377" w:rsidP="00D77377">
      <w:pPr>
        <w:spacing w:line="240" w:lineRule="auto"/>
        <w:rPr>
          <w:lang w:val="hu-HU"/>
        </w:rPr>
      </w:pPr>
      <w:r w:rsidRPr="000224EA">
        <w:rPr>
          <w:lang w:val="hu-HU"/>
        </w:rPr>
        <w:t>Olaszország</w:t>
      </w:r>
    </w:p>
    <w:p w:rsidR="00D77377" w:rsidRPr="000224EA" w:rsidRDefault="00D77377" w:rsidP="00D77377">
      <w:pPr>
        <w:spacing w:line="240" w:lineRule="auto"/>
        <w:rPr>
          <w:lang w:val="hu-HU"/>
        </w:rPr>
      </w:pP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12.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A FORGALOMBA HOZATALI ENGEDÉLY SZÁMA(I)</w:t>
      </w:r>
    </w:p>
    <w:p w:rsidR="00F45C51" w:rsidRDefault="00F45C51" w:rsidP="00082A8E">
      <w:pPr>
        <w:spacing w:line="240" w:lineRule="auto"/>
        <w:rPr>
          <w:lang w:val="hu-HU"/>
        </w:rPr>
      </w:pPr>
    </w:p>
    <w:p w:rsidR="00A63FE0" w:rsidRPr="00F3382D" w:rsidRDefault="00A63FE0" w:rsidP="00A63FE0">
      <w:pPr>
        <w:jc w:val="both"/>
        <w:rPr>
          <w:szCs w:val="22"/>
          <w:lang w:val="hu-HU"/>
        </w:rPr>
      </w:pPr>
      <w:r w:rsidRPr="00F3382D">
        <w:rPr>
          <w:szCs w:val="22"/>
          <w:lang w:val="hu-HU"/>
        </w:rPr>
        <w:t>OGYI-T-23718/01</w:t>
      </w:r>
      <w:r w:rsidRPr="00F3382D">
        <w:rPr>
          <w:szCs w:val="22"/>
          <w:lang w:val="hu-HU"/>
        </w:rPr>
        <w:tab/>
      </w:r>
      <w:r w:rsidRPr="00F3382D">
        <w:rPr>
          <w:szCs w:val="22"/>
          <w:lang w:val="hu-HU"/>
        </w:rPr>
        <w:tab/>
        <w:t>2×</w:t>
      </w:r>
      <w:r w:rsidRPr="00F3382D">
        <w:rPr>
          <w:szCs w:val="22"/>
          <w:lang w:val="hu-HU"/>
        </w:rPr>
        <w:tab/>
      </w:r>
      <w:r w:rsidRPr="00F3382D">
        <w:rPr>
          <w:szCs w:val="22"/>
          <w:lang w:val="hu-HU"/>
        </w:rPr>
        <w:tab/>
      </w:r>
      <w:proofErr w:type="spellStart"/>
      <w:r w:rsidRPr="00F3382D">
        <w:rPr>
          <w:szCs w:val="22"/>
          <w:lang w:val="hu-HU"/>
        </w:rPr>
        <w:t>I-es</w:t>
      </w:r>
      <w:proofErr w:type="spellEnd"/>
      <w:r w:rsidRPr="00F3382D">
        <w:rPr>
          <w:szCs w:val="22"/>
          <w:lang w:val="hu-HU"/>
        </w:rPr>
        <w:t xml:space="preserve"> típusú előretöltött fecskendő tűvédővel</w:t>
      </w:r>
    </w:p>
    <w:p w:rsidR="00A63FE0" w:rsidRPr="00F3382D" w:rsidRDefault="00A63FE0" w:rsidP="00A63FE0">
      <w:pPr>
        <w:jc w:val="both"/>
        <w:rPr>
          <w:szCs w:val="22"/>
          <w:lang w:val="hu-HU"/>
        </w:rPr>
      </w:pPr>
      <w:r w:rsidRPr="00F3382D">
        <w:rPr>
          <w:szCs w:val="22"/>
          <w:lang w:val="hu-HU"/>
        </w:rPr>
        <w:t>OGYI-T-23718/02</w:t>
      </w:r>
      <w:r w:rsidRPr="00F3382D">
        <w:rPr>
          <w:szCs w:val="22"/>
          <w:lang w:val="hu-HU"/>
        </w:rPr>
        <w:tab/>
      </w:r>
      <w:r w:rsidRPr="00F3382D">
        <w:rPr>
          <w:szCs w:val="22"/>
          <w:lang w:val="hu-HU"/>
        </w:rPr>
        <w:tab/>
        <w:t>2×</w:t>
      </w:r>
      <w:r w:rsidRPr="00F3382D">
        <w:rPr>
          <w:szCs w:val="22"/>
          <w:lang w:val="hu-HU"/>
        </w:rPr>
        <w:tab/>
      </w:r>
      <w:r w:rsidRPr="00F3382D">
        <w:rPr>
          <w:szCs w:val="22"/>
          <w:lang w:val="hu-HU"/>
        </w:rPr>
        <w:tab/>
      </w:r>
      <w:proofErr w:type="spellStart"/>
      <w:r w:rsidRPr="00F3382D">
        <w:rPr>
          <w:szCs w:val="22"/>
          <w:lang w:val="hu-HU"/>
        </w:rPr>
        <w:t>I-es</w:t>
      </w:r>
      <w:proofErr w:type="spellEnd"/>
      <w:r w:rsidRPr="00F3382D">
        <w:rPr>
          <w:szCs w:val="22"/>
          <w:lang w:val="hu-HU"/>
        </w:rPr>
        <w:t xml:space="preserve"> típusú előretöltött fecskendő tűvédő nélkül</w:t>
      </w:r>
    </w:p>
    <w:p w:rsidR="00A63FE0" w:rsidRPr="00F3382D" w:rsidRDefault="00A63FE0" w:rsidP="00A63FE0">
      <w:pPr>
        <w:jc w:val="both"/>
        <w:rPr>
          <w:szCs w:val="22"/>
          <w:lang w:val="hu-HU"/>
        </w:rPr>
      </w:pPr>
      <w:r w:rsidRPr="00F3382D">
        <w:rPr>
          <w:szCs w:val="22"/>
          <w:lang w:val="hu-HU"/>
        </w:rPr>
        <w:t>OGYI-T-23718/03</w:t>
      </w:r>
      <w:r w:rsidRPr="00F3382D">
        <w:rPr>
          <w:szCs w:val="22"/>
          <w:lang w:val="hu-HU"/>
        </w:rPr>
        <w:tab/>
      </w:r>
      <w:r w:rsidRPr="00F3382D">
        <w:rPr>
          <w:szCs w:val="22"/>
          <w:lang w:val="hu-HU"/>
        </w:rPr>
        <w:tab/>
        <w:t>10×</w:t>
      </w:r>
      <w:r w:rsidRPr="00F3382D">
        <w:rPr>
          <w:szCs w:val="22"/>
          <w:lang w:val="hu-HU"/>
        </w:rPr>
        <w:tab/>
      </w:r>
      <w:r w:rsidRPr="00F3382D">
        <w:rPr>
          <w:szCs w:val="22"/>
          <w:lang w:val="hu-HU"/>
        </w:rPr>
        <w:tab/>
      </w:r>
      <w:proofErr w:type="spellStart"/>
      <w:r w:rsidRPr="00F3382D">
        <w:rPr>
          <w:szCs w:val="22"/>
          <w:lang w:val="hu-HU"/>
        </w:rPr>
        <w:t>I-es</w:t>
      </w:r>
      <w:proofErr w:type="spellEnd"/>
      <w:r w:rsidRPr="00F3382D">
        <w:rPr>
          <w:szCs w:val="22"/>
          <w:lang w:val="hu-HU"/>
        </w:rPr>
        <w:t xml:space="preserve"> típusú előretöltött fecskendő tűvédővel</w:t>
      </w:r>
    </w:p>
    <w:p w:rsidR="00A63FE0" w:rsidRPr="00F3382D" w:rsidRDefault="00A63FE0" w:rsidP="00A63FE0">
      <w:pPr>
        <w:jc w:val="both"/>
        <w:rPr>
          <w:szCs w:val="22"/>
          <w:lang w:val="hu-HU"/>
        </w:rPr>
      </w:pPr>
      <w:r w:rsidRPr="00F3382D">
        <w:rPr>
          <w:szCs w:val="22"/>
          <w:lang w:val="hu-HU"/>
        </w:rPr>
        <w:t>OGYI-T-23718/04</w:t>
      </w:r>
      <w:r w:rsidRPr="00F3382D">
        <w:rPr>
          <w:szCs w:val="22"/>
          <w:lang w:val="hu-HU"/>
        </w:rPr>
        <w:tab/>
      </w:r>
      <w:r w:rsidRPr="00F3382D">
        <w:rPr>
          <w:szCs w:val="22"/>
          <w:lang w:val="hu-HU"/>
        </w:rPr>
        <w:tab/>
        <w:t>10×</w:t>
      </w:r>
      <w:r w:rsidRPr="00F3382D">
        <w:rPr>
          <w:szCs w:val="22"/>
          <w:lang w:val="hu-HU"/>
        </w:rPr>
        <w:tab/>
      </w:r>
      <w:r w:rsidRPr="00F3382D">
        <w:rPr>
          <w:szCs w:val="22"/>
          <w:lang w:val="hu-HU"/>
        </w:rPr>
        <w:tab/>
      </w:r>
      <w:proofErr w:type="spellStart"/>
      <w:r w:rsidRPr="00F3382D">
        <w:rPr>
          <w:szCs w:val="22"/>
          <w:lang w:val="hu-HU"/>
        </w:rPr>
        <w:t>I-es</w:t>
      </w:r>
      <w:proofErr w:type="spellEnd"/>
      <w:r w:rsidRPr="00F3382D">
        <w:rPr>
          <w:szCs w:val="22"/>
          <w:lang w:val="hu-HU"/>
        </w:rPr>
        <w:t xml:space="preserve"> típusú előretöltött fecskendő tűvédő nélkül</w:t>
      </w:r>
    </w:p>
    <w:p w:rsidR="00A63FE0" w:rsidRPr="00F3382D" w:rsidRDefault="00A63FE0" w:rsidP="00A63FE0">
      <w:pPr>
        <w:jc w:val="both"/>
        <w:rPr>
          <w:szCs w:val="22"/>
          <w:lang w:val="hu-HU"/>
        </w:rPr>
      </w:pPr>
    </w:p>
    <w:p w:rsidR="00A63FE0" w:rsidRPr="000224EA" w:rsidRDefault="00A63FE0" w:rsidP="00082A8E">
      <w:pPr>
        <w:spacing w:line="240" w:lineRule="auto"/>
        <w:rPr>
          <w:lang w:val="hu-HU"/>
        </w:rPr>
      </w:pP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13.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 xml:space="preserve">A GYÁRTÁSI TÉTEL SZÁMA 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523AE3" w:rsidP="00082A8E">
      <w:pPr>
        <w:spacing w:line="240" w:lineRule="auto"/>
        <w:rPr>
          <w:lang w:val="hu-HU"/>
        </w:rPr>
      </w:pPr>
      <w:proofErr w:type="spellStart"/>
      <w:r w:rsidRPr="000224EA">
        <w:rPr>
          <w:lang w:val="hu-HU"/>
        </w:rPr>
        <w:t>Lot</w:t>
      </w:r>
      <w:proofErr w:type="spellEnd"/>
    </w:p>
    <w:p w:rsidR="00523AE3" w:rsidRPr="000224EA" w:rsidRDefault="00523AE3" w:rsidP="00082A8E">
      <w:pPr>
        <w:spacing w:line="240" w:lineRule="auto"/>
        <w:rPr>
          <w:lang w:val="hu-HU"/>
        </w:rPr>
      </w:pPr>
    </w:p>
    <w:p w:rsidR="00523AE3" w:rsidRPr="000224EA" w:rsidRDefault="00523AE3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14.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A GYÓGYSZER ÁLTALÁNOS BESOROLÁSA RENDELHETŐSÉG SZEMPONTJÁBÓL</w:t>
      </w:r>
    </w:p>
    <w:p w:rsidR="00A9482B" w:rsidRPr="000224EA" w:rsidRDefault="00A9482B" w:rsidP="00082A8E">
      <w:pPr>
        <w:spacing w:line="240" w:lineRule="auto"/>
        <w:rPr>
          <w:lang w:val="hu-HU"/>
        </w:rPr>
      </w:pPr>
    </w:p>
    <w:p w:rsidR="00A12B81" w:rsidRPr="000224EA" w:rsidRDefault="00D77377" w:rsidP="00082A8E">
      <w:pPr>
        <w:spacing w:line="240" w:lineRule="auto"/>
        <w:rPr>
          <w:lang w:val="hu-HU"/>
        </w:rPr>
      </w:pPr>
      <w:r w:rsidRPr="000224EA">
        <w:rPr>
          <w:lang w:val="hu-HU"/>
        </w:rPr>
        <w:t>Orvosi rendelvényhez kötött gyógyszer (V).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15.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AZ ALKALMAZÁSRA VONATKOZÓ UTASÍTÁSOK</w:t>
      </w:r>
    </w:p>
    <w:p w:rsidR="00A12B81" w:rsidRPr="000224EA" w:rsidRDefault="00A12B81" w:rsidP="00082A8E">
      <w:pPr>
        <w:spacing w:line="240" w:lineRule="auto"/>
        <w:rPr>
          <w:lang w:val="hu-HU"/>
        </w:rPr>
      </w:pP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b/>
          <w:lang w:val="hu-HU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16.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BRAILLE ÍRÁSSAL FELTÜNTETETT INFORMÁCIÓK</w:t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E1258C" w:rsidRPr="000224EA" w:rsidRDefault="00D77377" w:rsidP="00082A8E">
      <w:pPr>
        <w:spacing w:line="240" w:lineRule="auto"/>
        <w:rPr>
          <w:rFonts w:eastAsia="Times New Roman"/>
          <w:noProof/>
          <w:snapToGrid/>
          <w:szCs w:val="22"/>
          <w:shd w:val="clear" w:color="auto" w:fill="CCCCCC"/>
          <w:lang w:val="hu-HU" w:eastAsia="en-US"/>
        </w:rPr>
      </w:pPr>
      <w:proofErr w:type="spellStart"/>
      <w:r w:rsidRPr="000224EA">
        <w:rPr>
          <w:lang w:val="hu-HU"/>
        </w:rPr>
        <w:t>Hepaxane</w:t>
      </w:r>
      <w:proofErr w:type="spellEnd"/>
      <w:r w:rsidRPr="000224EA">
        <w:rPr>
          <w:lang w:val="hu-HU"/>
        </w:rPr>
        <w:t xml:space="preserve"> 2000 NE (20 mg)/0,2 ml</w:t>
      </w:r>
    </w:p>
    <w:p w:rsidR="00E1258C" w:rsidRPr="000224EA" w:rsidRDefault="00E1258C" w:rsidP="00082A8E">
      <w:pPr>
        <w:spacing w:line="240" w:lineRule="auto"/>
        <w:rPr>
          <w:rFonts w:eastAsia="Times New Roman"/>
          <w:noProof/>
          <w:snapToGrid/>
          <w:szCs w:val="22"/>
          <w:shd w:val="clear" w:color="auto" w:fill="CCCCCC"/>
          <w:lang w:val="hu-HU" w:eastAsia="en-US"/>
        </w:rPr>
      </w:pPr>
    </w:p>
    <w:p w:rsidR="0018224D" w:rsidRPr="000224EA" w:rsidRDefault="0018224D" w:rsidP="0018224D">
      <w:pPr>
        <w:spacing w:line="240" w:lineRule="auto"/>
        <w:rPr>
          <w:noProof/>
          <w:shd w:val="clear" w:color="auto" w:fill="CCCCCC"/>
          <w:lang w:val="hu-HU"/>
        </w:rPr>
      </w:pPr>
    </w:p>
    <w:p w:rsidR="0018224D" w:rsidRPr="000224EA" w:rsidRDefault="00602B66" w:rsidP="0018224D">
      <w:pPr>
        <w:keepNext/>
        <w:numPr>
          <w:ilvl w:val="1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hanging="1650"/>
        <w:outlineLvl w:val="0"/>
        <w:rPr>
          <w:i/>
          <w:noProof/>
          <w:lang w:val="hu-HU"/>
        </w:rPr>
      </w:pPr>
      <w:r w:rsidRPr="000224EA">
        <w:rPr>
          <w:b/>
          <w:noProof/>
          <w:lang w:val="hu-HU"/>
        </w:rPr>
        <w:t>EGYEDI AZONOSÍTÓ – 2D VONALKÓD</w:t>
      </w:r>
    </w:p>
    <w:p w:rsidR="0018224D" w:rsidRPr="000224EA" w:rsidRDefault="0018224D" w:rsidP="0018224D">
      <w:pPr>
        <w:tabs>
          <w:tab w:val="clear" w:pos="567"/>
          <w:tab w:val="left" w:pos="720"/>
        </w:tabs>
        <w:spacing w:line="240" w:lineRule="auto"/>
        <w:rPr>
          <w:noProof/>
          <w:lang w:val="hu-HU"/>
        </w:rPr>
      </w:pPr>
    </w:p>
    <w:p w:rsidR="0018224D" w:rsidRPr="000224EA" w:rsidRDefault="00602B66" w:rsidP="0018224D">
      <w:pPr>
        <w:spacing w:line="240" w:lineRule="auto"/>
        <w:rPr>
          <w:noProof/>
          <w:shd w:val="clear" w:color="auto" w:fill="CCCCCC"/>
          <w:lang w:val="hu-HU"/>
        </w:rPr>
      </w:pPr>
      <w:r w:rsidRPr="000224EA">
        <w:rPr>
          <w:noProof/>
          <w:highlight w:val="lightGray"/>
          <w:lang w:val="hu-HU"/>
        </w:rPr>
        <w:t>Egyedi azon</w:t>
      </w:r>
      <w:r w:rsidR="00D77377" w:rsidRPr="000224EA">
        <w:rPr>
          <w:noProof/>
          <w:highlight w:val="lightGray"/>
          <w:lang w:val="hu-HU"/>
        </w:rPr>
        <w:t>osítójú 2D vonalkóddal ellátva.</w:t>
      </w:r>
    </w:p>
    <w:p w:rsidR="0018224D" w:rsidRPr="000224EA" w:rsidRDefault="0018224D" w:rsidP="0018224D">
      <w:pPr>
        <w:tabs>
          <w:tab w:val="clear" w:pos="567"/>
          <w:tab w:val="left" w:pos="720"/>
        </w:tabs>
        <w:spacing w:line="240" w:lineRule="auto"/>
        <w:rPr>
          <w:noProof/>
          <w:lang w:val="hu-HU"/>
        </w:rPr>
      </w:pPr>
    </w:p>
    <w:p w:rsidR="0018224D" w:rsidRPr="000224EA" w:rsidRDefault="0018224D" w:rsidP="0018224D">
      <w:pPr>
        <w:tabs>
          <w:tab w:val="clear" w:pos="567"/>
          <w:tab w:val="left" w:pos="720"/>
        </w:tabs>
        <w:spacing w:line="240" w:lineRule="auto"/>
        <w:rPr>
          <w:noProof/>
          <w:lang w:val="hu-HU"/>
        </w:rPr>
      </w:pPr>
    </w:p>
    <w:p w:rsidR="0018224D" w:rsidRPr="000224EA" w:rsidRDefault="00602B66" w:rsidP="0018224D">
      <w:pPr>
        <w:keepNext/>
        <w:numPr>
          <w:ilvl w:val="1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outlineLvl w:val="0"/>
        <w:rPr>
          <w:i/>
          <w:noProof/>
          <w:lang w:val="hu-HU"/>
        </w:rPr>
      </w:pPr>
      <w:r w:rsidRPr="000224EA">
        <w:rPr>
          <w:b/>
          <w:noProof/>
          <w:lang w:val="hu-HU"/>
        </w:rPr>
        <w:t xml:space="preserve">EGYEDI AZONOSÍTÓ </w:t>
      </w:r>
      <w:r w:rsidR="00111AC4" w:rsidRPr="000224EA">
        <w:rPr>
          <w:b/>
          <w:noProof/>
          <w:lang w:val="hu-HU"/>
        </w:rPr>
        <w:t>OLVASHATÓ FORMÁTUMA</w:t>
      </w:r>
    </w:p>
    <w:p w:rsidR="0018224D" w:rsidRPr="000224EA" w:rsidRDefault="0018224D" w:rsidP="0018224D">
      <w:pPr>
        <w:tabs>
          <w:tab w:val="clear" w:pos="567"/>
          <w:tab w:val="left" w:pos="720"/>
        </w:tabs>
        <w:spacing w:line="240" w:lineRule="auto"/>
        <w:rPr>
          <w:noProof/>
          <w:lang w:val="hu-HU"/>
        </w:rPr>
      </w:pPr>
    </w:p>
    <w:p w:rsidR="0018224D" w:rsidRPr="000224EA" w:rsidRDefault="00D77377" w:rsidP="0018224D">
      <w:pPr>
        <w:rPr>
          <w:color w:val="008000"/>
          <w:lang w:val="hu-HU"/>
        </w:rPr>
      </w:pPr>
      <w:r w:rsidRPr="000224EA">
        <w:rPr>
          <w:lang w:val="hu-HU"/>
        </w:rPr>
        <w:t>PC</w:t>
      </w:r>
    </w:p>
    <w:p w:rsidR="00D77377" w:rsidRPr="000224EA" w:rsidRDefault="00D77377" w:rsidP="0018224D">
      <w:pPr>
        <w:rPr>
          <w:lang w:val="hu-HU"/>
        </w:rPr>
      </w:pPr>
      <w:r w:rsidRPr="000224EA">
        <w:rPr>
          <w:lang w:val="hu-HU"/>
        </w:rPr>
        <w:t>SN</w:t>
      </w:r>
    </w:p>
    <w:p w:rsidR="00BD5B0B" w:rsidRPr="000224EA" w:rsidRDefault="00602B66" w:rsidP="00082A8E">
      <w:pPr>
        <w:spacing w:line="240" w:lineRule="auto"/>
        <w:rPr>
          <w:noProof/>
          <w:szCs w:val="24"/>
          <w:lang w:val="hu-HU"/>
        </w:rPr>
      </w:pPr>
      <w:r w:rsidRPr="000224EA">
        <w:rPr>
          <w:b/>
          <w:bCs/>
          <w:u w:val="single"/>
          <w:lang w:val="hu-HU"/>
        </w:rPr>
        <w:br w:type="page"/>
      </w:r>
    </w:p>
    <w:p w:rsidR="00F45C51" w:rsidRPr="000224EA" w:rsidRDefault="00F45C51" w:rsidP="00082A8E">
      <w:pPr>
        <w:spacing w:line="240" w:lineRule="auto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A KIS KÖZVETLEN CSOMAGOLÁSI EGYSÉGEKEN MINIMÁLISAN FELTÜNTETENDŐ ADATOK</w:t>
      </w:r>
    </w:p>
    <w:p w:rsidR="00F45C51" w:rsidRPr="000224EA" w:rsidRDefault="00F45C51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</w:p>
    <w:p w:rsidR="00F45C51" w:rsidRPr="000224EA" w:rsidRDefault="00DB0BA8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Fecskendő címke</w:t>
      </w:r>
    </w:p>
    <w:p w:rsidR="00070B1E" w:rsidRPr="000224EA" w:rsidRDefault="00070B1E" w:rsidP="00082A8E">
      <w:pPr>
        <w:spacing w:line="240" w:lineRule="auto"/>
        <w:rPr>
          <w:lang w:val="hu-HU"/>
        </w:rPr>
      </w:pPr>
    </w:p>
    <w:p w:rsidR="00F45C51" w:rsidRPr="000224EA" w:rsidRDefault="00F45C51" w:rsidP="00497F75">
      <w:pPr>
        <w:spacing w:line="240" w:lineRule="auto"/>
        <w:rPr>
          <w:b/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1.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A GYÓGYSZER NEVE ÉS AZ ALKALMAZÁS MÓDJA(I)</w:t>
      </w:r>
    </w:p>
    <w:p w:rsidR="00F45C51" w:rsidRPr="000224EA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DB0BA8" w:rsidRPr="000224EA" w:rsidRDefault="00DB0BA8" w:rsidP="00DB0BA8">
      <w:pPr>
        <w:pStyle w:val="Listaszerbekezds"/>
        <w:ind w:left="0" w:right="-2" w:firstLine="0"/>
        <w:rPr>
          <w:lang w:val="hu-HU"/>
        </w:rPr>
      </w:pPr>
      <w:proofErr w:type="spellStart"/>
      <w:r w:rsidRPr="000224EA">
        <w:rPr>
          <w:lang w:val="hu-HU"/>
        </w:rPr>
        <w:t>Hepaxane</w:t>
      </w:r>
      <w:proofErr w:type="spellEnd"/>
      <w:r w:rsidRPr="000224EA">
        <w:rPr>
          <w:lang w:val="hu-HU"/>
        </w:rPr>
        <w:t xml:space="preserve"> 2000 NE (20 mg)/0,2 ml oldatos</w:t>
      </w:r>
      <w:r w:rsidRPr="000224EA">
        <w:rPr>
          <w:spacing w:val="-22"/>
          <w:lang w:val="hu-HU"/>
        </w:rPr>
        <w:t xml:space="preserve"> </w:t>
      </w:r>
      <w:r w:rsidRPr="000224EA">
        <w:rPr>
          <w:lang w:val="hu-HU"/>
        </w:rPr>
        <w:t>injekció előretöltött fecskendőben</w:t>
      </w:r>
    </w:p>
    <w:p w:rsidR="00DB0BA8" w:rsidRPr="000224EA" w:rsidRDefault="00DB0BA8" w:rsidP="00DB0BA8">
      <w:pPr>
        <w:spacing w:line="240" w:lineRule="auto"/>
        <w:rPr>
          <w:lang w:val="hu-HU"/>
        </w:rPr>
      </w:pPr>
    </w:p>
    <w:p w:rsidR="00DB0BA8" w:rsidRPr="000224EA" w:rsidRDefault="00DB0BA8" w:rsidP="00DB0BA8">
      <w:pPr>
        <w:spacing w:line="240" w:lineRule="auto"/>
        <w:rPr>
          <w:lang w:val="hu-HU"/>
        </w:rPr>
      </w:pPr>
      <w:proofErr w:type="spellStart"/>
      <w:r w:rsidRPr="000224EA">
        <w:rPr>
          <w:lang w:val="hu-HU"/>
        </w:rPr>
        <w:t>enoxaparin</w:t>
      </w:r>
      <w:r w:rsidRPr="000224EA">
        <w:rPr>
          <w:lang w:val="hu-HU"/>
        </w:rPr>
        <w:noBreakHyphen/>
        <w:t>nátrium</w:t>
      </w:r>
      <w:proofErr w:type="spellEnd"/>
    </w:p>
    <w:p w:rsidR="00DB0BA8" w:rsidRPr="000224EA" w:rsidRDefault="00DB0BA8" w:rsidP="004764D2">
      <w:pPr>
        <w:spacing w:line="240" w:lineRule="auto"/>
        <w:rPr>
          <w:lang w:val="hu-HU"/>
        </w:rPr>
      </w:pPr>
    </w:p>
    <w:p w:rsidR="00DB0BA8" w:rsidRPr="000224EA" w:rsidRDefault="00DB0BA8" w:rsidP="00082A8E">
      <w:pPr>
        <w:spacing w:line="240" w:lineRule="auto"/>
        <w:ind w:left="567" w:hanging="567"/>
        <w:rPr>
          <w:lang w:val="hu-HU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2.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AZ ALKALMAZÁSSAL KAPCSOLATOS TUDNIVALÓK</w:t>
      </w:r>
    </w:p>
    <w:p w:rsidR="00F45C51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8E6F02" w:rsidRPr="000224EA" w:rsidRDefault="008E6F02" w:rsidP="008E6F02">
      <w:pPr>
        <w:spacing w:line="240" w:lineRule="auto"/>
        <w:ind w:left="567" w:hanging="567"/>
        <w:rPr>
          <w:lang w:val="hu-HU"/>
        </w:rPr>
      </w:pPr>
      <w:proofErr w:type="spellStart"/>
      <w:r w:rsidRPr="000224EA">
        <w:rPr>
          <w:lang w:val="hu-HU"/>
        </w:rPr>
        <w:t>sc</w:t>
      </w:r>
      <w:proofErr w:type="spellEnd"/>
      <w:r w:rsidRPr="000224EA">
        <w:rPr>
          <w:lang w:val="hu-HU"/>
        </w:rPr>
        <w:t xml:space="preserve">., </w:t>
      </w:r>
      <w:proofErr w:type="spellStart"/>
      <w:r w:rsidRPr="000224EA">
        <w:rPr>
          <w:lang w:val="hu-HU"/>
        </w:rPr>
        <w:t>iv</w:t>
      </w:r>
      <w:proofErr w:type="spellEnd"/>
      <w:r w:rsidRPr="000224EA">
        <w:rPr>
          <w:lang w:val="hu-HU"/>
        </w:rPr>
        <w:t>.</w:t>
      </w:r>
    </w:p>
    <w:p w:rsidR="008E6F02" w:rsidRPr="000224EA" w:rsidRDefault="008E6F02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F45C51" w:rsidRPr="000224EA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3.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LEJÁRATI IDŐ</w:t>
      </w:r>
    </w:p>
    <w:p w:rsidR="00F45C51" w:rsidRPr="000224EA" w:rsidRDefault="00F45C51" w:rsidP="00E320A0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F45C51" w:rsidRPr="000224EA" w:rsidRDefault="00DB0BA8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noProof/>
          <w:snapToGrid/>
          <w:szCs w:val="22"/>
          <w:lang w:val="hu-HU" w:eastAsia="en-US"/>
        </w:rPr>
        <w:t>EXP</w:t>
      </w:r>
    </w:p>
    <w:p w:rsidR="00DB0BA8" w:rsidRPr="000224EA" w:rsidRDefault="00DB0BA8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DB0BA8" w:rsidRPr="000224EA" w:rsidRDefault="00DB0BA8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4.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 xml:space="preserve">A GYÁRTÁSI TÉTEL SZÁMA </w:t>
      </w:r>
    </w:p>
    <w:p w:rsidR="00F45C51" w:rsidRPr="000224EA" w:rsidRDefault="00F45C51" w:rsidP="00E320A0">
      <w:pPr>
        <w:spacing w:line="240" w:lineRule="auto"/>
        <w:ind w:left="567" w:hanging="567"/>
        <w:rPr>
          <w:i/>
          <w:noProof/>
          <w:szCs w:val="22"/>
          <w:lang w:val="hu-HU"/>
        </w:rPr>
      </w:pPr>
    </w:p>
    <w:p w:rsidR="00E320A0" w:rsidRPr="000224EA" w:rsidRDefault="00DB0BA8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noProof/>
          <w:snapToGrid/>
          <w:szCs w:val="22"/>
          <w:lang w:val="hu-HU" w:eastAsia="en-US"/>
        </w:rPr>
        <w:t>Lot</w:t>
      </w:r>
    </w:p>
    <w:p w:rsidR="00DB0BA8" w:rsidRPr="000224EA" w:rsidRDefault="00DB0BA8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DB0BA8" w:rsidRPr="000224EA" w:rsidRDefault="00DB0BA8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5.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A TARTALOM SÚLYRA, TÉRFOGATRA, VAGY EGYSÉGRE VONATKOZTATVA</w:t>
      </w:r>
    </w:p>
    <w:p w:rsidR="00F45C51" w:rsidRPr="000224EA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55608E" w:rsidRPr="000224EA" w:rsidRDefault="00DB0BA8" w:rsidP="00E320A0">
      <w:pPr>
        <w:spacing w:line="240" w:lineRule="auto"/>
        <w:ind w:left="567" w:hanging="567"/>
        <w:rPr>
          <w:lang w:val="hu-HU"/>
        </w:rPr>
      </w:pPr>
      <w:r w:rsidRPr="000224EA">
        <w:rPr>
          <w:lang w:val="hu-HU"/>
        </w:rPr>
        <w:t>2000 NE (20 mg)/0,2 ml</w:t>
      </w:r>
    </w:p>
    <w:p w:rsidR="00DB0BA8" w:rsidRPr="000224EA" w:rsidRDefault="00DB0BA8" w:rsidP="00E320A0">
      <w:pPr>
        <w:spacing w:line="240" w:lineRule="auto"/>
        <w:ind w:left="567" w:hanging="567"/>
        <w:rPr>
          <w:noProof/>
          <w:lang w:val="hu-HU"/>
        </w:rPr>
      </w:pPr>
    </w:p>
    <w:p w:rsidR="00F45C51" w:rsidRPr="000224EA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F45C51" w:rsidRPr="000224EA" w:rsidRDefault="00602B66" w:rsidP="0008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eastAsia="Times New Roman"/>
          <w:b/>
          <w:noProof/>
          <w:snapToGrid/>
          <w:szCs w:val="22"/>
          <w:lang w:val="hu-HU" w:eastAsia="en-US"/>
        </w:rPr>
      </w:pP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>6.</w:t>
      </w:r>
      <w:r w:rsidRPr="000224EA">
        <w:rPr>
          <w:rFonts w:eastAsia="Times New Roman"/>
          <w:b/>
          <w:noProof/>
          <w:snapToGrid/>
          <w:szCs w:val="22"/>
          <w:lang w:val="hu-HU" w:eastAsia="en-US"/>
        </w:rPr>
        <w:tab/>
        <w:t>EGYÉB INFORMÁCIÓK</w:t>
      </w:r>
    </w:p>
    <w:p w:rsidR="00F45C51" w:rsidRPr="000224EA" w:rsidRDefault="00F45C51" w:rsidP="00082A8E">
      <w:pPr>
        <w:spacing w:line="240" w:lineRule="auto"/>
        <w:ind w:left="567" w:hanging="567"/>
        <w:rPr>
          <w:rFonts w:eastAsia="Times New Roman"/>
          <w:noProof/>
          <w:snapToGrid/>
          <w:szCs w:val="22"/>
          <w:lang w:val="hu-HU" w:eastAsia="en-US"/>
        </w:rPr>
      </w:pPr>
    </w:p>
    <w:p w:rsidR="00F45C51" w:rsidRPr="000224EA" w:rsidRDefault="00F45C51" w:rsidP="00DB0BA8">
      <w:pPr>
        <w:spacing w:line="240" w:lineRule="auto"/>
        <w:rPr>
          <w:b/>
          <w:noProof/>
          <w:szCs w:val="22"/>
          <w:lang w:val="hu-HU"/>
        </w:rPr>
      </w:pPr>
    </w:p>
    <w:sectPr w:rsidR="00F45C51" w:rsidRPr="000224EA" w:rsidSect="00151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66" w:rsidRDefault="00602B66">
      <w:pPr>
        <w:spacing w:line="240" w:lineRule="auto"/>
      </w:pPr>
      <w:r>
        <w:separator/>
      </w:r>
    </w:p>
  </w:endnote>
  <w:endnote w:type="continuationSeparator" w:id="0">
    <w:p w:rsidR="00602B66" w:rsidRDefault="00602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5B" w:rsidRDefault="002770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A0" w:rsidRDefault="00602B66">
    <w:pPr>
      <w:pStyle w:val="llb"/>
      <w:tabs>
        <w:tab w:val="right" w:pos="8931"/>
      </w:tabs>
      <w:ind w:right="96"/>
      <w:jc w:val="center"/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B6" w:rsidRDefault="00602B66" w:rsidP="00151FB6">
    <w:pPr>
      <w:jc w:val="both"/>
      <w:rPr>
        <w:sz w:val="18"/>
        <w:szCs w:val="18"/>
      </w:rPr>
    </w:pPr>
    <w:r>
      <w:rPr>
        <w:szCs w:val="24"/>
      </w:rPr>
      <w:fldChar w:fldCharType="begin"/>
    </w:r>
    <w:r>
      <w:rPr>
        <w:szCs w:val="24"/>
      </w:rPr>
      <w:instrText xml:space="preserve"> EQ </w:instrText>
    </w:r>
    <w:r>
      <w:rPr>
        <w:szCs w:val="24"/>
      </w:rPr>
      <w:fldChar w:fldCharType="end"/>
    </w:r>
    <w:r w:rsidR="00151FB6" w:rsidRPr="00E443D2">
      <w:rPr>
        <w:sz w:val="18"/>
        <w:szCs w:val="18"/>
      </w:rPr>
      <w:t>OGYÉI/74927/2019</w:t>
    </w:r>
    <w:r w:rsidR="00151FB6">
      <w:rPr>
        <w:sz w:val="18"/>
        <w:szCs w:val="18"/>
      </w:rPr>
      <w:tab/>
    </w:r>
    <w:r w:rsidR="00151FB6">
      <w:rPr>
        <w:sz w:val="18"/>
        <w:szCs w:val="18"/>
      </w:rPr>
      <w:tab/>
    </w:r>
    <w:r w:rsidR="00151FB6">
      <w:rPr>
        <w:sz w:val="18"/>
        <w:szCs w:val="18"/>
      </w:rPr>
      <w:tab/>
    </w:r>
    <w:r w:rsidR="00151FB6">
      <w:rPr>
        <w:sz w:val="18"/>
        <w:szCs w:val="18"/>
      </w:rPr>
      <w:tab/>
    </w:r>
    <w:r w:rsidR="00151FB6">
      <w:rPr>
        <w:sz w:val="18"/>
        <w:szCs w:val="18"/>
      </w:rPr>
      <w:tab/>
    </w:r>
    <w:r w:rsidR="00151FB6">
      <w:rPr>
        <w:sz w:val="18"/>
        <w:szCs w:val="18"/>
      </w:rPr>
      <w:tab/>
    </w:r>
    <w:r w:rsidR="00151FB6">
      <w:rPr>
        <w:sz w:val="18"/>
        <w:szCs w:val="18"/>
      </w:rPr>
      <w:tab/>
    </w:r>
    <w:r w:rsidR="00151FB6">
      <w:rPr>
        <w:sz w:val="18"/>
        <w:szCs w:val="18"/>
      </w:rPr>
      <w:tab/>
    </w:r>
    <w:r w:rsidR="00151FB6">
      <w:rPr>
        <w:sz w:val="18"/>
        <w:szCs w:val="18"/>
      </w:rPr>
      <w:tab/>
      <w:t xml:space="preserve">2020. </w:t>
    </w:r>
    <w:proofErr w:type="spellStart"/>
    <w:r w:rsidR="00151FB6">
      <w:rPr>
        <w:sz w:val="18"/>
        <w:szCs w:val="18"/>
      </w:rPr>
      <w:t>július</w:t>
    </w:r>
    <w:proofErr w:type="spellEnd"/>
    <w:r w:rsidR="00151FB6">
      <w:rPr>
        <w:sz w:val="18"/>
        <w:szCs w:val="18"/>
      </w:rPr>
      <w:t xml:space="preserve"> 23.</w:t>
    </w:r>
  </w:p>
  <w:p w:rsidR="00151FB6" w:rsidRPr="00E443D2" w:rsidRDefault="00151FB6" w:rsidP="00151FB6">
    <w:pPr>
      <w:jc w:val="both"/>
      <w:rPr>
        <w:snapToGrid/>
        <w:sz w:val="18"/>
        <w:szCs w:val="18"/>
        <w:lang w:eastAsia="en-US"/>
      </w:rPr>
    </w:pPr>
    <w:r w:rsidRPr="00E443D2">
      <w:rPr>
        <w:snapToGrid/>
        <w:sz w:val="18"/>
        <w:szCs w:val="18"/>
        <w:lang w:eastAsia="en-US"/>
      </w:rPr>
      <w:t>OGYÉI/26589/2020</w:t>
    </w:r>
  </w:p>
  <w:p w:rsidR="00E320A0" w:rsidRDefault="00E320A0">
    <w:pPr>
      <w:pStyle w:val="llb"/>
      <w:tabs>
        <w:tab w:val="right" w:pos="8931"/>
      </w:tabs>
      <w:ind w:right="96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66" w:rsidRDefault="00602B66">
      <w:pPr>
        <w:spacing w:line="240" w:lineRule="auto"/>
      </w:pPr>
      <w:r>
        <w:separator/>
      </w:r>
    </w:p>
  </w:footnote>
  <w:footnote w:type="continuationSeparator" w:id="0">
    <w:p w:rsidR="00602B66" w:rsidRDefault="00602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5B" w:rsidRDefault="002770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407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bookmarkStart w:id="0" w:name="_GoBack" w:displacedByCustomXml="prev"/>
      <w:p w:rsidR="0027705B" w:rsidRPr="0027705B" w:rsidRDefault="0027705B">
        <w:pPr>
          <w:pStyle w:val="lfej"/>
          <w:jc w:val="center"/>
          <w:rPr>
            <w:sz w:val="18"/>
            <w:szCs w:val="18"/>
          </w:rPr>
        </w:pPr>
        <w:r w:rsidRPr="0027705B">
          <w:rPr>
            <w:sz w:val="18"/>
            <w:szCs w:val="18"/>
          </w:rPr>
          <w:fldChar w:fldCharType="begin"/>
        </w:r>
        <w:r w:rsidRPr="0027705B">
          <w:rPr>
            <w:sz w:val="18"/>
            <w:szCs w:val="18"/>
          </w:rPr>
          <w:instrText>PAGE   \* MERGEFORMAT</w:instrText>
        </w:r>
        <w:r w:rsidRPr="0027705B">
          <w:rPr>
            <w:sz w:val="18"/>
            <w:szCs w:val="18"/>
          </w:rPr>
          <w:fldChar w:fldCharType="separate"/>
        </w:r>
        <w:r w:rsidRPr="0027705B">
          <w:rPr>
            <w:noProof/>
            <w:sz w:val="18"/>
            <w:szCs w:val="18"/>
            <w:lang w:val="hu-HU"/>
          </w:rPr>
          <w:t>2</w:t>
        </w:r>
        <w:r w:rsidRPr="0027705B">
          <w:rPr>
            <w:sz w:val="18"/>
            <w:szCs w:val="18"/>
          </w:rPr>
          <w:fldChar w:fldCharType="end"/>
        </w:r>
      </w:p>
    </w:sdtContent>
  </w:sdt>
  <w:bookmarkEnd w:id="0"/>
  <w:p w:rsidR="0027705B" w:rsidRDefault="0027705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5B" w:rsidRDefault="002770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</w:pPr>
      <w:rPr>
        <w:rFonts w:ascii="Thorndale" w:hAnsi="Thorndale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900ED"/>
    <w:multiLevelType w:val="hybridMultilevel"/>
    <w:tmpl w:val="3D08C984"/>
    <w:lvl w:ilvl="0" w:tplc="D97CF94E">
      <w:start w:val="1"/>
      <w:numFmt w:val="bullet"/>
      <w:pStyle w:val="Cmso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644C64" w:tentative="1">
      <w:start w:val="1"/>
      <w:numFmt w:val="bullet"/>
      <w:pStyle w:val="Cmsor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A0675CC" w:tentative="1">
      <w:start w:val="1"/>
      <w:numFmt w:val="bullet"/>
      <w:pStyle w:val="Cmsor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AE74AC" w:tentative="1">
      <w:start w:val="1"/>
      <w:numFmt w:val="bullet"/>
      <w:pStyle w:val="Cmsor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349658" w:tentative="1">
      <w:start w:val="1"/>
      <w:numFmt w:val="bullet"/>
      <w:pStyle w:val="Cmsor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22ED330" w:tentative="1">
      <w:start w:val="1"/>
      <w:numFmt w:val="bullet"/>
      <w:pStyle w:val="Cmsor6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E22708" w:tentative="1">
      <w:start w:val="1"/>
      <w:numFmt w:val="bullet"/>
      <w:pStyle w:val="Cmsor7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5C3080" w:tentative="1">
      <w:start w:val="1"/>
      <w:numFmt w:val="bullet"/>
      <w:pStyle w:val="Cmsor8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54D51E" w:tentative="1">
      <w:start w:val="1"/>
      <w:numFmt w:val="bullet"/>
      <w:pStyle w:val="Cmsor9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5874684"/>
    <w:multiLevelType w:val="hybridMultilevel"/>
    <w:tmpl w:val="789C5BEC"/>
    <w:lvl w:ilvl="0" w:tplc="7AF211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9B2A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3AD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5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21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69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6D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46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F63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C44CC1"/>
    <w:multiLevelType w:val="hybridMultilevel"/>
    <w:tmpl w:val="7FF2C56E"/>
    <w:lvl w:ilvl="0" w:tplc="4072D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26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58B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65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C2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544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AA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EE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BCE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E541609"/>
    <w:multiLevelType w:val="hybridMultilevel"/>
    <w:tmpl w:val="1E5AABE8"/>
    <w:lvl w:ilvl="0" w:tplc="CD7C99B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4BFA17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F0E7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3DCCE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8209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DC0EA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8B252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E9E0C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CE852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1" w15:restartNumberingAfterBreak="0">
    <w:nsid w:val="500F0A91"/>
    <w:multiLevelType w:val="hybridMultilevel"/>
    <w:tmpl w:val="2B94116C"/>
    <w:lvl w:ilvl="0" w:tplc="9B0C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A9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D89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6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F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07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4C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66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08E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3" w15:restartNumberingAfterBreak="0">
    <w:nsid w:val="58B56C73"/>
    <w:multiLevelType w:val="hybridMultilevel"/>
    <w:tmpl w:val="5BA42128"/>
    <w:lvl w:ilvl="0" w:tplc="CE52CB86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8076CE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A2078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88AB2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2787A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8F60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AC858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6A855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CAE3C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CB13BD7"/>
    <w:multiLevelType w:val="hybridMultilevel"/>
    <w:tmpl w:val="E8CED8CC"/>
    <w:lvl w:ilvl="0" w:tplc="1B3AD3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80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AA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3A5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3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2B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D82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A9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4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72AB50F1"/>
    <w:multiLevelType w:val="hybridMultilevel"/>
    <w:tmpl w:val="64CEA6CC"/>
    <w:lvl w:ilvl="0" w:tplc="0CB4B3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C2C2A9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A81EE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3252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FBA07F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BE17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B00B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1859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3504FD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100D28"/>
    <w:multiLevelType w:val="hybridMultilevel"/>
    <w:tmpl w:val="979479BE"/>
    <w:lvl w:ilvl="0" w:tplc="8C622634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0F1A9598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795C21F2">
      <w:start w:val="1"/>
      <w:numFmt w:val="lowerRoman"/>
      <w:lvlText w:val="%3."/>
      <w:lvlJc w:val="right"/>
      <w:pPr>
        <w:ind w:left="2160" w:hanging="180"/>
      </w:pPr>
    </w:lvl>
    <w:lvl w:ilvl="3" w:tplc="A28EBD12">
      <w:start w:val="1"/>
      <w:numFmt w:val="decimal"/>
      <w:lvlText w:val="%4."/>
      <w:lvlJc w:val="left"/>
      <w:pPr>
        <w:ind w:left="2880" w:hanging="360"/>
      </w:pPr>
    </w:lvl>
    <w:lvl w:ilvl="4" w:tplc="E6CE2F62">
      <w:start w:val="1"/>
      <w:numFmt w:val="lowerLetter"/>
      <w:lvlText w:val="%5."/>
      <w:lvlJc w:val="left"/>
      <w:pPr>
        <w:ind w:left="3600" w:hanging="360"/>
      </w:pPr>
    </w:lvl>
    <w:lvl w:ilvl="5" w:tplc="3C18E7E2">
      <w:start w:val="1"/>
      <w:numFmt w:val="lowerRoman"/>
      <w:lvlText w:val="%6."/>
      <w:lvlJc w:val="right"/>
      <w:pPr>
        <w:ind w:left="4320" w:hanging="180"/>
      </w:pPr>
    </w:lvl>
    <w:lvl w:ilvl="6" w:tplc="6DF4884C">
      <w:start w:val="1"/>
      <w:numFmt w:val="decimal"/>
      <w:lvlText w:val="%7."/>
      <w:lvlJc w:val="left"/>
      <w:pPr>
        <w:ind w:left="5040" w:hanging="360"/>
      </w:pPr>
    </w:lvl>
    <w:lvl w:ilvl="7" w:tplc="3A927168">
      <w:start w:val="1"/>
      <w:numFmt w:val="lowerLetter"/>
      <w:lvlText w:val="%8."/>
      <w:lvlJc w:val="left"/>
      <w:pPr>
        <w:ind w:left="5760" w:hanging="360"/>
      </w:pPr>
    </w:lvl>
    <w:lvl w:ilvl="8" w:tplc="2AD6A1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23"/>
  </w:num>
  <w:num w:numId="7">
    <w:abstractNumId w:val="17"/>
  </w:num>
  <w:num w:numId="8">
    <w:abstractNumId w:val="19"/>
  </w:num>
  <w:num w:numId="9">
    <w:abstractNumId w:val="29"/>
  </w:num>
  <w:num w:numId="10">
    <w:abstractNumId w:val="11"/>
  </w:num>
  <w:num w:numId="11">
    <w:abstractNumId w:val="27"/>
  </w:num>
  <w:num w:numId="12">
    <w:abstractNumId w:val="18"/>
  </w:num>
  <w:num w:numId="13">
    <w:abstractNumId w:val="16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28"/>
  </w:num>
  <w:num w:numId="17">
    <w:abstractNumId w:val="20"/>
  </w:num>
  <w:num w:numId="18">
    <w:abstractNumId w:val="22"/>
  </w:num>
  <w:num w:numId="19">
    <w:abstractNumId w:val="14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21"/>
  </w:num>
  <w:num w:numId="40">
    <w:abstractNumId w:val="13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24"/>
  </w:num>
  <w:num w:numId="43">
    <w:abstractNumId w:val="3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812D16"/>
    <w:rsid w:val="00000D62"/>
    <w:rsid w:val="00001587"/>
    <w:rsid w:val="00001B46"/>
    <w:rsid w:val="0000362A"/>
    <w:rsid w:val="00005701"/>
    <w:rsid w:val="00006494"/>
    <w:rsid w:val="00007528"/>
    <w:rsid w:val="0001164F"/>
    <w:rsid w:val="000121D6"/>
    <w:rsid w:val="000150D3"/>
    <w:rsid w:val="000166C1"/>
    <w:rsid w:val="000177FF"/>
    <w:rsid w:val="00020AE8"/>
    <w:rsid w:val="000224EA"/>
    <w:rsid w:val="00023F29"/>
    <w:rsid w:val="00025EBE"/>
    <w:rsid w:val="00030445"/>
    <w:rsid w:val="000318C7"/>
    <w:rsid w:val="00033FDB"/>
    <w:rsid w:val="00034204"/>
    <w:rsid w:val="000344F6"/>
    <w:rsid w:val="00036493"/>
    <w:rsid w:val="00042263"/>
    <w:rsid w:val="000422C9"/>
    <w:rsid w:val="00043F0F"/>
    <w:rsid w:val="00044042"/>
    <w:rsid w:val="00044E40"/>
    <w:rsid w:val="00044F37"/>
    <w:rsid w:val="00046DCE"/>
    <w:rsid w:val="000474D2"/>
    <w:rsid w:val="00047617"/>
    <w:rsid w:val="000479C5"/>
    <w:rsid w:val="00050DFD"/>
    <w:rsid w:val="00053809"/>
    <w:rsid w:val="000538C2"/>
    <w:rsid w:val="00053914"/>
    <w:rsid w:val="00053EFA"/>
    <w:rsid w:val="00054756"/>
    <w:rsid w:val="000560C5"/>
    <w:rsid w:val="00056833"/>
    <w:rsid w:val="00056C49"/>
    <w:rsid w:val="00056FE0"/>
    <w:rsid w:val="000603C8"/>
    <w:rsid w:val="00060656"/>
    <w:rsid w:val="000608A4"/>
    <w:rsid w:val="00060AA1"/>
    <w:rsid w:val="0006247C"/>
    <w:rsid w:val="000631FD"/>
    <w:rsid w:val="00067D12"/>
    <w:rsid w:val="00070B1E"/>
    <w:rsid w:val="00071071"/>
    <w:rsid w:val="00071F8A"/>
    <w:rsid w:val="00073E04"/>
    <w:rsid w:val="0007628D"/>
    <w:rsid w:val="00077267"/>
    <w:rsid w:val="0007752B"/>
    <w:rsid w:val="00080AB8"/>
    <w:rsid w:val="00081DAB"/>
    <w:rsid w:val="0008235E"/>
    <w:rsid w:val="00082A8E"/>
    <w:rsid w:val="000855CA"/>
    <w:rsid w:val="0009351E"/>
    <w:rsid w:val="0009479A"/>
    <w:rsid w:val="00095E44"/>
    <w:rsid w:val="0009755A"/>
    <w:rsid w:val="000A1232"/>
    <w:rsid w:val="000A13ED"/>
    <w:rsid w:val="000A1FD6"/>
    <w:rsid w:val="000B0097"/>
    <w:rsid w:val="000B101F"/>
    <w:rsid w:val="000B1F4B"/>
    <w:rsid w:val="000B2F27"/>
    <w:rsid w:val="000B2F58"/>
    <w:rsid w:val="000B3762"/>
    <w:rsid w:val="000B37A8"/>
    <w:rsid w:val="000B51D9"/>
    <w:rsid w:val="000B6240"/>
    <w:rsid w:val="000C1738"/>
    <w:rsid w:val="000C308F"/>
    <w:rsid w:val="000C5A4E"/>
    <w:rsid w:val="000C635D"/>
    <w:rsid w:val="000C700C"/>
    <w:rsid w:val="000C7F49"/>
    <w:rsid w:val="000D1AEE"/>
    <w:rsid w:val="000D1F4F"/>
    <w:rsid w:val="000D4D07"/>
    <w:rsid w:val="000D7535"/>
    <w:rsid w:val="000E0192"/>
    <w:rsid w:val="000E163C"/>
    <w:rsid w:val="000E165D"/>
    <w:rsid w:val="000E1BAF"/>
    <w:rsid w:val="000E223E"/>
    <w:rsid w:val="000E2491"/>
    <w:rsid w:val="000E2EA9"/>
    <w:rsid w:val="000E46A3"/>
    <w:rsid w:val="000E5726"/>
    <w:rsid w:val="000E6C94"/>
    <w:rsid w:val="000E7995"/>
    <w:rsid w:val="000F1BB2"/>
    <w:rsid w:val="000F3F94"/>
    <w:rsid w:val="00101CAD"/>
    <w:rsid w:val="00103501"/>
    <w:rsid w:val="00103B2D"/>
    <w:rsid w:val="00103CD2"/>
    <w:rsid w:val="00104061"/>
    <w:rsid w:val="00107236"/>
    <w:rsid w:val="001101A2"/>
    <w:rsid w:val="001106F7"/>
    <w:rsid w:val="00111AC4"/>
    <w:rsid w:val="00111F79"/>
    <w:rsid w:val="00112EDA"/>
    <w:rsid w:val="00114174"/>
    <w:rsid w:val="00117C1D"/>
    <w:rsid w:val="00122AD8"/>
    <w:rsid w:val="00122D9F"/>
    <w:rsid w:val="00123688"/>
    <w:rsid w:val="00124CAB"/>
    <w:rsid w:val="00127562"/>
    <w:rsid w:val="00127C1D"/>
    <w:rsid w:val="00130037"/>
    <w:rsid w:val="001301C2"/>
    <w:rsid w:val="00131748"/>
    <w:rsid w:val="00133366"/>
    <w:rsid w:val="00133572"/>
    <w:rsid w:val="001354A7"/>
    <w:rsid w:val="00135814"/>
    <w:rsid w:val="0013601F"/>
    <w:rsid w:val="00136D7A"/>
    <w:rsid w:val="00141470"/>
    <w:rsid w:val="00141540"/>
    <w:rsid w:val="00143AD5"/>
    <w:rsid w:val="001445BE"/>
    <w:rsid w:val="001449DF"/>
    <w:rsid w:val="0014569B"/>
    <w:rsid w:val="00151BA4"/>
    <w:rsid w:val="00151E9D"/>
    <w:rsid w:val="00151FB6"/>
    <w:rsid w:val="00152F3B"/>
    <w:rsid w:val="0015704C"/>
    <w:rsid w:val="00161E87"/>
    <w:rsid w:val="00162EDD"/>
    <w:rsid w:val="00163D6C"/>
    <w:rsid w:val="0016566C"/>
    <w:rsid w:val="0017265B"/>
    <w:rsid w:val="001727F0"/>
    <w:rsid w:val="00172B06"/>
    <w:rsid w:val="001752D8"/>
    <w:rsid w:val="00175931"/>
    <w:rsid w:val="00176B25"/>
    <w:rsid w:val="0018224D"/>
    <w:rsid w:val="0018238B"/>
    <w:rsid w:val="00183419"/>
    <w:rsid w:val="0018394A"/>
    <w:rsid w:val="00186A9D"/>
    <w:rsid w:val="001874A6"/>
    <w:rsid w:val="0018765B"/>
    <w:rsid w:val="00190913"/>
    <w:rsid w:val="00195F65"/>
    <w:rsid w:val="001A07E2"/>
    <w:rsid w:val="001A1EEE"/>
    <w:rsid w:val="001A2018"/>
    <w:rsid w:val="001A757B"/>
    <w:rsid w:val="001B01C8"/>
    <w:rsid w:val="001B0DDB"/>
    <w:rsid w:val="001B13F6"/>
    <w:rsid w:val="001B1747"/>
    <w:rsid w:val="001B1B4E"/>
    <w:rsid w:val="001B2D44"/>
    <w:rsid w:val="001B752A"/>
    <w:rsid w:val="001C12E0"/>
    <w:rsid w:val="001C35E9"/>
    <w:rsid w:val="001C36BD"/>
    <w:rsid w:val="001C3733"/>
    <w:rsid w:val="001C4025"/>
    <w:rsid w:val="001C4C82"/>
    <w:rsid w:val="001C5B30"/>
    <w:rsid w:val="001C6502"/>
    <w:rsid w:val="001C6E07"/>
    <w:rsid w:val="001D3C05"/>
    <w:rsid w:val="001D47C1"/>
    <w:rsid w:val="001D52E3"/>
    <w:rsid w:val="001D6A28"/>
    <w:rsid w:val="001D6AF4"/>
    <w:rsid w:val="001E0CC1"/>
    <w:rsid w:val="001E1CD5"/>
    <w:rsid w:val="001E3CC0"/>
    <w:rsid w:val="001E4326"/>
    <w:rsid w:val="001E64BD"/>
    <w:rsid w:val="001E64D1"/>
    <w:rsid w:val="001E77C3"/>
    <w:rsid w:val="001E77F1"/>
    <w:rsid w:val="001F090B"/>
    <w:rsid w:val="001F180A"/>
    <w:rsid w:val="001F1A28"/>
    <w:rsid w:val="001F35E8"/>
    <w:rsid w:val="001F38F9"/>
    <w:rsid w:val="001F4014"/>
    <w:rsid w:val="001F445E"/>
    <w:rsid w:val="0020024D"/>
    <w:rsid w:val="00201213"/>
    <w:rsid w:val="00201323"/>
    <w:rsid w:val="0020165E"/>
    <w:rsid w:val="00202E50"/>
    <w:rsid w:val="00205180"/>
    <w:rsid w:val="00207F81"/>
    <w:rsid w:val="002109F4"/>
    <w:rsid w:val="00211B2E"/>
    <w:rsid w:val="00211FDA"/>
    <w:rsid w:val="002160C2"/>
    <w:rsid w:val="00217D6E"/>
    <w:rsid w:val="00222BB9"/>
    <w:rsid w:val="002258D6"/>
    <w:rsid w:val="00226DFC"/>
    <w:rsid w:val="002274FB"/>
    <w:rsid w:val="002309D2"/>
    <w:rsid w:val="0023315B"/>
    <w:rsid w:val="002347FE"/>
    <w:rsid w:val="00235DA3"/>
    <w:rsid w:val="0024178D"/>
    <w:rsid w:val="002421D4"/>
    <w:rsid w:val="00245DCF"/>
    <w:rsid w:val="00246C65"/>
    <w:rsid w:val="0025261B"/>
    <w:rsid w:val="00252FFB"/>
    <w:rsid w:val="002542A8"/>
    <w:rsid w:val="00260A11"/>
    <w:rsid w:val="00260EC2"/>
    <w:rsid w:val="0026169A"/>
    <w:rsid w:val="00262763"/>
    <w:rsid w:val="00264BEA"/>
    <w:rsid w:val="00271032"/>
    <w:rsid w:val="00273C1C"/>
    <w:rsid w:val="00273E3E"/>
    <w:rsid w:val="00274147"/>
    <w:rsid w:val="00275189"/>
    <w:rsid w:val="002756DC"/>
    <w:rsid w:val="00276437"/>
    <w:rsid w:val="0027705B"/>
    <w:rsid w:val="0028063F"/>
    <w:rsid w:val="00280740"/>
    <w:rsid w:val="0028282C"/>
    <w:rsid w:val="00283B02"/>
    <w:rsid w:val="00283C5D"/>
    <w:rsid w:val="00283D5A"/>
    <w:rsid w:val="002844B0"/>
    <w:rsid w:val="00285586"/>
    <w:rsid w:val="00285626"/>
    <w:rsid w:val="00286322"/>
    <w:rsid w:val="00290C3B"/>
    <w:rsid w:val="00291607"/>
    <w:rsid w:val="0029347B"/>
    <w:rsid w:val="00296C1F"/>
    <w:rsid w:val="002A0C34"/>
    <w:rsid w:val="002A1B59"/>
    <w:rsid w:val="002A41E6"/>
    <w:rsid w:val="002A5250"/>
    <w:rsid w:val="002A7C47"/>
    <w:rsid w:val="002B0455"/>
    <w:rsid w:val="002B09DD"/>
    <w:rsid w:val="002B2BEE"/>
    <w:rsid w:val="002B2F76"/>
    <w:rsid w:val="002B35C5"/>
    <w:rsid w:val="002B3935"/>
    <w:rsid w:val="002B406A"/>
    <w:rsid w:val="002B41D4"/>
    <w:rsid w:val="002B543F"/>
    <w:rsid w:val="002B7D73"/>
    <w:rsid w:val="002C06E3"/>
    <w:rsid w:val="002C0801"/>
    <w:rsid w:val="002C33B3"/>
    <w:rsid w:val="002C44B0"/>
    <w:rsid w:val="002C4E07"/>
    <w:rsid w:val="002C676D"/>
    <w:rsid w:val="002C69DA"/>
    <w:rsid w:val="002C7331"/>
    <w:rsid w:val="002D0586"/>
    <w:rsid w:val="002D1023"/>
    <w:rsid w:val="002D1459"/>
    <w:rsid w:val="002D1470"/>
    <w:rsid w:val="002D1F2D"/>
    <w:rsid w:val="002D21CF"/>
    <w:rsid w:val="002D4705"/>
    <w:rsid w:val="002D5B65"/>
    <w:rsid w:val="002D6396"/>
    <w:rsid w:val="002D7E5E"/>
    <w:rsid w:val="002E07AC"/>
    <w:rsid w:val="002E07EF"/>
    <w:rsid w:val="002E0D06"/>
    <w:rsid w:val="002E4E94"/>
    <w:rsid w:val="002F1F28"/>
    <w:rsid w:val="002F43CA"/>
    <w:rsid w:val="002F57AA"/>
    <w:rsid w:val="002F714C"/>
    <w:rsid w:val="002F77BF"/>
    <w:rsid w:val="003004A2"/>
    <w:rsid w:val="00302993"/>
    <w:rsid w:val="00303DD5"/>
    <w:rsid w:val="003046D6"/>
    <w:rsid w:val="003062F8"/>
    <w:rsid w:val="00310764"/>
    <w:rsid w:val="00310D54"/>
    <w:rsid w:val="00320203"/>
    <w:rsid w:val="0032120D"/>
    <w:rsid w:val="00322002"/>
    <w:rsid w:val="00323890"/>
    <w:rsid w:val="00324129"/>
    <w:rsid w:val="003247B0"/>
    <w:rsid w:val="00325E81"/>
    <w:rsid w:val="00332E57"/>
    <w:rsid w:val="0033486D"/>
    <w:rsid w:val="003367C4"/>
    <w:rsid w:val="00336D8E"/>
    <w:rsid w:val="003376B3"/>
    <w:rsid w:val="00341F90"/>
    <w:rsid w:val="00342AD6"/>
    <w:rsid w:val="00345EDE"/>
    <w:rsid w:val="00347776"/>
    <w:rsid w:val="00351453"/>
    <w:rsid w:val="00351A91"/>
    <w:rsid w:val="003520C4"/>
    <w:rsid w:val="003533AE"/>
    <w:rsid w:val="00355E14"/>
    <w:rsid w:val="003563B1"/>
    <w:rsid w:val="00361280"/>
    <w:rsid w:val="003615F1"/>
    <w:rsid w:val="00361A6E"/>
    <w:rsid w:val="00362983"/>
    <w:rsid w:val="00363D7F"/>
    <w:rsid w:val="00367C66"/>
    <w:rsid w:val="0037233D"/>
    <w:rsid w:val="003728DD"/>
    <w:rsid w:val="003736EF"/>
    <w:rsid w:val="003737E3"/>
    <w:rsid w:val="00374F4A"/>
    <w:rsid w:val="00380D80"/>
    <w:rsid w:val="00381E38"/>
    <w:rsid w:val="00385A7E"/>
    <w:rsid w:val="00386C66"/>
    <w:rsid w:val="003906F8"/>
    <w:rsid w:val="003935EE"/>
    <w:rsid w:val="0039408A"/>
    <w:rsid w:val="0039673D"/>
    <w:rsid w:val="00397893"/>
    <w:rsid w:val="003A2CF0"/>
    <w:rsid w:val="003A31F0"/>
    <w:rsid w:val="003A3359"/>
    <w:rsid w:val="003A33C4"/>
    <w:rsid w:val="003A33D3"/>
    <w:rsid w:val="003A3880"/>
    <w:rsid w:val="003A5BC5"/>
    <w:rsid w:val="003A5D55"/>
    <w:rsid w:val="003A75E6"/>
    <w:rsid w:val="003B255B"/>
    <w:rsid w:val="003B3317"/>
    <w:rsid w:val="003B52D4"/>
    <w:rsid w:val="003B5947"/>
    <w:rsid w:val="003B5AD5"/>
    <w:rsid w:val="003B774A"/>
    <w:rsid w:val="003C1CA5"/>
    <w:rsid w:val="003C1EC7"/>
    <w:rsid w:val="003C3BDE"/>
    <w:rsid w:val="003C64A0"/>
    <w:rsid w:val="003C7BA3"/>
    <w:rsid w:val="003D21C8"/>
    <w:rsid w:val="003D2303"/>
    <w:rsid w:val="003D4015"/>
    <w:rsid w:val="003D4E9C"/>
    <w:rsid w:val="003E038E"/>
    <w:rsid w:val="003E0D78"/>
    <w:rsid w:val="003E3277"/>
    <w:rsid w:val="003E3A1D"/>
    <w:rsid w:val="003E6CA0"/>
    <w:rsid w:val="003F2FDE"/>
    <w:rsid w:val="003F330B"/>
    <w:rsid w:val="003F5756"/>
    <w:rsid w:val="003F6FDF"/>
    <w:rsid w:val="004016F5"/>
    <w:rsid w:val="004045AA"/>
    <w:rsid w:val="00404A0D"/>
    <w:rsid w:val="00405229"/>
    <w:rsid w:val="00405CC9"/>
    <w:rsid w:val="00410E7D"/>
    <w:rsid w:val="004138DE"/>
    <w:rsid w:val="00414B2F"/>
    <w:rsid w:val="00415E58"/>
    <w:rsid w:val="00416231"/>
    <w:rsid w:val="004165DE"/>
    <w:rsid w:val="004179C1"/>
    <w:rsid w:val="004208AB"/>
    <w:rsid w:val="004219EF"/>
    <w:rsid w:val="00426CD9"/>
    <w:rsid w:val="00430FEB"/>
    <w:rsid w:val="004310EE"/>
    <w:rsid w:val="00433677"/>
    <w:rsid w:val="00433DCE"/>
    <w:rsid w:val="004340D5"/>
    <w:rsid w:val="00434880"/>
    <w:rsid w:val="004359A0"/>
    <w:rsid w:val="004406C1"/>
    <w:rsid w:val="00442C1B"/>
    <w:rsid w:val="004460E9"/>
    <w:rsid w:val="00447B6F"/>
    <w:rsid w:val="00453C11"/>
    <w:rsid w:val="004557B0"/>
    <w:rsid w:val="00457946"/>
    <w:rsid w:val="00457BB9"/>
    <w:rsid w:val="00457D8B"/>
    <w:rsid w:val="00460A17"/>
    <w:rsid w:val="00464B3D"/>
    <w:rsid w:val="00470CB5"/>
    <w:rsid w:val="00471EAB"/>
    <w:rsid w:val="004723EE"/>
    <w:rsid w:val="0047451B"/>
    <w:rsid w:val="00475A92"/>
    <w:rsid w:val="004764D2"/>
    <w:rsid w:val="00477BB9"/>
    <w:rsid w:val="00477FC7"/>
    <w:rsid w:val="00484793"/>
    <w:rsid w:val="00487366"/>
    <w:rsid w:val="004873E4"/>
    <w:rsid w:val="0049072C"/>
    <w:rsid w:val="00490FD1"/>
    <w:rsid w:val="0049122E"/>
    <w:rsid w:val="00491AD2"/>
    <w:rsid w:val="004935C0"/>
    <w:rsid w:val="00493B43"/>
    <w:rsid w:val="00494EB1"/>
    <w:rsid w:val="00494F35"/>
    <w:rsid w:val="00496414"/>
    <w:rsid w:val="00497A38"/>
    <w:rsid w:val="00497F75"/>
    <w:rsid w:val="004A2056"/>
    <w:rsid w:val="004A3815"/>
    <w:rsid w:val="004A45BD"/>
    <w:rsid w:val="004A4656"/>
    <w:rsid w:val="004A77B0"/>
    <w:rsid w:val="004B1CED"/>
    <w:rsid w:val="004B34A7"/>
    <w:rsid w:val="004B3B06"/>
    <w:rsid w:val="004B4643"/>
    <w:rsid w:val="004B4AD0"/>
    <w:rsid w:val="004B7F67"/>
    <w:rsid w:val="004C1994"/>
    <w:rsid w:val="004D4080"/>
    <w:rsid w:val="004E05FD"/>
    <w:rsid w:val="004E1A0D"/>
    <w:rsid w:val="004E23F5"/>
    <w:rsid w:val="004E63E5"/>
    <w:rsid w:val="004E6B76"/>
    <w:rsid w:val="004E7BF4"/>
    <w:rsid w:val="004F3540"/>
    <w:rsid w:val="004F3AB1"/>
    <w:rsid w:val="004F5624"/>
    <w:rsid w:val="004F5DA4"/>
    <w:rsid w:val="004F62B2"/>
    <w:rsid w:val="004F6424"/>
    <w:rsid w:val="005040CD"/>
    <w:rsid w:val="00505229"/>
    <w:rsid w:val="00505EDB"/>
    <w:rsid w:val="00506D18"/>
    <w:rsid w:val="00507300"/>
    <w:rsid w:val="00507F98"/>
    <w:rsid w:val="005108A3"/>
    <w:rsid w:val="0051091F"/>
    <w:rsid w:val="00510F6E"/>
    <w:rsid w:val="005118AE"/>
    <w:rsid w:val="005151DA"/>
    <w:rsid w:val="0051587A"/>
    <w:rsid w:val="005158FA"/>
    <w:rsid w:val="005165AB"/>
    <w:rsid w:val="005169AD"/>
    <w:rsid w:val="005208B9"/>
    <w:rsid w:val="005221F0"/>
    <w:rsid w:val="00523AE3"/>
    <w:rsid w:val="00524807"/>
    <w:rsid w:val="00525361"/>
    <w:rsid w:val="00525FF9"/>
    <w:rsid w:val="00531D11"/>
    <w:rsid w:val="00532D3F"/>
    <w:rsid w:val="0053383B"/>
    <w:rsid w:val="0053386D"/>
    <w:rsid w:val="0053791F"/>
    <w:rsid w:val="00547538"/>
    <w:rsid w:val="00553BFA"/>
    <w:rsid w:val="00553D8D"/>
    <w:rsid w:val="0055608E"/>
    <w:rsid w:val="00557755"/>
    <w:rsid w:val="0056077E"/>
    <w:rsid w:val="00561E41"/>
    <w:rsid w:val="005629EE"/>
    <w:rsid w:val="005648FA"/>
    <w:rsid w:val="00564D50"/>
    <w:rsid w:val="005655B6"/>
    <w:rsid w:val="00567346"/>
    <w:rsid w:val="0057371B"/>
    <w:rsid w:val="005737B4"/>
    <w:rsid w:val="00574616"/>
    <w:rsid w:val="00575EB8"/>
    <w:rsid w:val="00582A9B"/>
    <w:rsid w:val="005832AB"/>
    <w:rsid w:val="0058437C"/>
    <w:rsid w:val="0058606E"/>
    <w:rsid w:val="00587706"/>
    <w:rsid w:val="005935F4"/>
    <w:rsid w:val="005A346E"/>
    <w:rsid w:val="005A73CF"/>
    <w:rsid w:val="005B14D5"/>
    <w:rsid w:val="005B409C"/>
    <w:rsid w:val="005B798B"/>
    <w:rsid w:val="005C1FAE"/>
    <w:rsid w:val="005C2162"/>
    <w:rsid w:val="005C39E8"/>
    <w:rsid w:val="005C5660"/>
    <w:rsid w:val="005C7731"/>
    <w:rsid w:val="005D4B68"/>
    <w:rsid w:val="005E11C1"/>
    <w:rsid w:val="005E2563"/>
    <w:rsid w:val="005E394C"/>
    <w:rsid w:val="005E42BF"/>
    <w:rsid w:val="005E4341"/>
    <w:rsid w:val="005E4E70"/>
    <w:rsid w:val="005E65BB"/>
    <w:rsid w:val="005F0DA0"/>
    <w:rsid w:val="005F4914"/>
    <w:rsid w:val="005F6103"/>
    <w:rsid w:val="005F62B7"/>
    <w:rsid w:val="005F6869"/>
    <w:rsid w:val="005F6BB9"/>
    <w:rsid w:val="005F7E35"/>
    <w:rsid w:val="00602B66"/>
    <w:rsid w:val="00603148"/>
    <w:rsid w:val="00606FC7"/>
    <w:rsid w:val="00610456"/>
    <w:rsid w:val="00611473"/>
    <w:rsid w:val="00611B36"/>
    <w:rsid w:val="00613A34"/>
    <w:rsid w:val="00615ADA"/>
    <w:rsid w:val="00615CC5"/>
    <w:rsid w:val="006221CD"/>
    <w:rsid w:val="006237D8"/>
    <w:rsid w:val="006266A9"/>
    <w:rsid w:val="00630426"/>
    <w:rsid w:val="006316C1"/>
    <w:rsid w:val="00631ED4"/>
    <w:rsid w:val="00633BC7"/>
    <w:rsid w:val="00635E9C"/>
    <w:rsid w:val="00637163"/>
    <w:rsid w:val="00637B41"/>
    <w:rsid w:val="006414EE"/>
    <w:rsid w:val="00642D0A"/>
    <w:rsid w:val="00646130"/>
    <w:rsid w:val="00646FE1"/>
    <w:rsid w:val="006470ED"/>
    <w:rsid w:val="00647E20"/>
    <w:rsid w:val="00660727"/>
    <w:rsid w:val="00661140"/>
    <w:rsid w:val="00667893"/>
    <w:rsid w:val="006710DD"/>
    <w:rsid w:val="006714D3"/>
    <w:rsid w:val="00673200"/>
    <w:rsid w:val="0067501E"/>
    <w:rsid w:val="006773D2"/>
    <w:rsid w:val="00681A41"/>
    <w:rsid w:val="006821B2"/>
    <w:rsid w:val="00682EC4"/>
    <w:rsid w:val="006838C0"/>
    <w:rsid w:val="006839CA"/>
    <w:rsid w:val="00685901"/>
    <w:rsid w:val="00685BB9"/>
    <w:rsid w:val="00685D08"/>
    <w:rsid w:val="00690127"/>
    <w:rsid w:val="00691BFF"/>
    <w:rsid w:val="00695227"/>
    <w:rsid w:val="006953C1"/>
    <w:rsid w:val="00696175"/>
    <w:rsid w:val="00696EB2"/>
    <w:rsid w:val="006A16E9"/>
    <w:rsid w:val="006A18FE"/>
    <w:rsid w:val="006A5450"/>
    <w:rsid w:val="006B0199"/>
    <w:rsid w:val="006B0A32"/>
    <w:rsid w:val="006B0BD8"/>
    <w:rsid w:val="006B22A3"/>
    <w:rsid w:val="006B285F"/>
    <w:rsid w:val="006B3279"/>
    <w:rsid w:val="006B7CDB"/>
    <w:rsid w:val="006C0251"/>
    <w:rsid w:val="006C2B9A"/>
    <w:rsid w:val="006C38EA"/>
    <w:rsid w:val="006C39BB"/>
    <w:rsid w:val="006C4502"/>
    <w:rsid w:val="006D159F"/>
    <w:rsid w:val="006D2F02"/>
    <w:rsid w:val="006D5E91"/>
    <w:rsid w:val="006D75DA"/>
    <w:rsid w:val="006E14E6"/>
    <w:rsid w:val="006E1AEE"/>
    <w:rsid w:val="006E1F6F"/>
    <w:rsid w:val="006E23AC"/>
    <w:rsid w:val="006E3B9C"/>
    <w:rsid w:val="006E51A2"/>
    <w:rsid w:val="006F0DE2"/>
    <w:rsid w:val="006F3495"/>
    <w:rsid w:val="006F417D"/>
    <w:rsid w:val="006F5C83"/>
    <w:rsid w:val="006F67CC"/>
    <w:rsid w:val="00701C2D"/>
    <w:rsid w:val="00702162"/>
    <w:rsid w:val="00702286"/>
    <w:rsid w:val="00703930"/>
    <w:rsid w:val="00704070"/>
    <w:rsid w:val="00705744"/>
    <w:rsid w:val="0070610E"/>
    <w:rsid w:val="00706FEA"/>
    <w:rsid w:val="00707759"/>
    <w:rsid w:val="00710081"/>
    <w:rsid w:val="00710B0D"/>
    <w:rsid w:val="00713CB5"/>
    <w:rsid w:val="007153E5"/>
    <w:rsid w:val="0071558B"/>
    <w:rsid w:val="00721189"/>
    <w:rsid w:val="007221C3"/>
    <w:rsid w:val="00722F2C"/>
    <w:rsid w:val="007253A4"/>
    <w:rsid w:val="007254D1"/>
    <w:rsid w:val="00725B32"/>
    <w:rsid w:val="00725B3C"/>
    <w:rsid w:val="007264B0"/>
    <w:rsid w:val="00733D54"/>
    <w:rsid w:val="00736A4F"/>
    <w:rsid w:val="00736E76"/>
    <w:rsid w:val="00737753"/>
    <w:rsid w:val="00740CE9"/>
    <w:rsid w:val="007428E3"/>
    <w:rsid w:val="00743511"/>
    <w:rsid w:val="0074394E"/>
    <w:rsid w:val="007471D2"/>
    <w:rsid w:val="00750ABC"/>
    <w:rsid w:val="00750D0A"/>
    <w:rsid w:val="00751863"/>
    <w:rsid w:val="00751D93"/>
    <w:rsid w:val="00752300"/>
    <w:rsid w:val="007546F8"/>
    <w:rsid w:val="00755BAB"/>
    <w:rsid w:val="00757BA2"/>
    <w:rsid w:val="0076080E"/>
    <w:rsid w:val="007615E5"/>
    <w:rsid w:val="0076411D"/>
    <w:rsid w:val="007650F8"/>
    <w:rsid w:val="007670F8"/>
    <w:rsid w:val="007671D4"/>
    <w:rsid w:val="00770A85"/>
    <w:rsid w:val="00772F2D"/>
    <w:rsid w:val="00773DC9"/>
    <w:rsid w:val="0077572E"/>
    <w:rsid w:val="0078031B"/>
    <w:rsid w:val="00781EBC"/>
    <w:rsid w:val="00784F44"/>
    <w:rsid w:val="00786672"/>
    <w:rsid w:val="007872CF"/>
    <w:rsid w:val="0079201C"/>
    <w:rsid w:val="00792495"/>
    <w:rsid w:val="0079307F"/>
    <w:rsid w:val="007947C4"/>
    <w:rsid w:val="00795CE1"/>
    <w:rsid w:val="007A06AC"/>
    <w:rsid w:val="007B1014"/>
    <w:rsid w:val="007B103F"/>
    <w:rsid w:val="007B1484"/>
    <w:rsid w:val="007B1A10"/>
    <w:rsid w:val="007B6659"/>
    <w:rsid w:val="007B76AB"/>
    <w:rsid w:val="007B7DBD"/>
    <w:rsid w:val="007C45D3"/>
    <w:rsid w:val="007C597B"/>
    <w:rsid w:val="007C61CB"/>
    <w:rsid w:val="007C760C"/>
    <w:rsid w:val="007D08FD"/>
    <w:rsid w:val="007D0AD2"/>
    <w:rsid w:val="007D1584"/>
    <w:rsid w:val="007D2044"/>
    <w:rsid w:val="007D2D55"/>
    <w:rsid w:val="007D4F33"/>
    <w:rsid w:val="007D65C7"/>
    <w:rsid w:val="007D74D2"/>
    <w:rsid w:val="007D79B5"/>
    <w:rsid w:val="007E09F0"/>
    <w:rsid w:val="007E2334"/>
    <w:rsid w:val="007E23CE"/>
    <w:rsid w:val="007E2CE7"/>
    <w:rsid w:val="007E43D0"/>
    <w:rsid w:val="007E4EA8"/>
    <w:rsid w:val="007E4FDA"/>
    <w:rsid w:val="007E54F8"/>
    <w:rsid w:val="007E5987"/>
    <w:rsid w:val="007E5BD8"/>
    <w:rsid w:val="007E6601"/>
    <w:rsid w:val="007E7BF9"/>
    <w:rsid w:val="007F0212"/>
    <w:rsid w:val="007F02BC"/>
    <w:rsid w:val="007F1A40"/>
    <w:rsid w:val="007F1D17"/>
    <w:rsid w:val="007F235A"/>
    <w:rsid w:val="007F2E65"/>
    <w:rsid w:val="007F2F4B"/>
    <w:rsid w:val="007F43BA"/>
    <w:rsid w:val="007F45D1"/>
    <w:rsid w:val="007F6DC3"/>
    <w:rsid w:val="008006B4"/>
    <w:rsid w:val="00801A3F"/>
    <w:rsid w:val="00803695"/>
    <w:rsid w:val="00803FD4"/>
    <w:rsid w:val="0080481C"/>
    <w:rsid w:val="0080494A"/>
    <w:rsid w:val="00804A38"/>
    <w:rsid w:val="00804C54"/>
    <w:rsid w:val="008056DD"/>
    <w:rsid w:val="0081104C"/>
    <w:rsid w:val="00811D2A"/>
    <w:rsid w:val="00812D16"/>
    <w:rsid w:val="00813417"/>
    <w:rsid w:val="00817A54"/>
    <w:rsid w:val="00817A6B"/>
    <w:rsid w:val="00817C04"/>
    <w:rsid w:val="00821865"/>
    <w:rsid w:val="0082327D"/>
    <w:rsid w:val="0082433D"/>
    <w:rsid w:val="00826509"/>
    <w:rsid w:val="0083354D"/>
    <w:rsid w:val="0083561B"/>
    <w:rsid w:val="0083685F"/>
    <w:rsid w:val="00836C13"/>
    <w:rsid w:val="008371F6"/>
    <w:rsid w:val="00837D78"/>
    <w:rsid w:val="00840D79"/>
    <w:rsid w:val="00842A21"/>
    <w:rsid w:val="008431CC"/>
    <w:rsid w:val="008439BF"/>
    <w:rsid w:val="008450A5"/>
    <w:rsid w:val="00845DAD"/>
    <w:rsid w:val="00853C1D"/>
    <w:rsid w:val="008548E7"/>
    <w:rsid w:val="00854B2F"/>
    <w:rsid w:val="00856354"/>
    <w:rsid w:val="008568E1"/>
    <w:rsid w:val="008568F2"/>
    <w:rsid w:val="00856BE9"/>
    <w:rsid w:val="008578F8"/>
    <w:rsid w:val="00860566"/>
    <w:rsid w:val="0086165C"/>
    <w:rsid w:val="00861B26"/>
    <w:rsid w:val="00862EED"/>
    <w:rsid w:val="008643FC"/>
    <w:rsid w:val="00864529"/>
    <w:rsid w:val="008649B9"/>
    <w:rsid w:val="0086784F"/>
    <w:rsid w:val="00870394"/>
    <w:rsid w:val="0087073B"/>
    <w:rsid w:val="008770D4"/>
    <w:rsid w:val="008770F3"/>
    <w:rsid w:val="0088127F"/>
    <w:rsid w:val="008815EF"/>
    <w:rsid w:val="00885273"/>
    <w:rsid w:val="00885F2C"/>
    <w:rsid w:val="00886386"/>
    <w:rsid w:val="0088701C"/>
    <w:rsid w:val="00887BA4"/>
    <w:rsid w:val="0089174C"/>
    <w:rsid w:val="00892EB4"/>
    <w:rsid w:val="0089499B"/>
    <w:rsid w:val="00894ACA"/>
    <w:rsid w:val="00894E87"/>
    <w:rsid w:val="00894EC5"/>
    <w:rsid w:val="008957AC"/>
    <w:rsid w:val="008967B5"/>
    <w:rsid w:val="008A03AC"/>
    <w:rsid w:val="008A186D"/>
    <w:rsid w:val="008A20BE"/>
    <w:rsid w:val="008A2B4E"/>
    <w:rsid w:val="008A345A"/>
    <w:rsid w:val="008A3BF2"/>
    <w:rsid w:val="008A3DB9"/>
    <w:rsid w:val="008A53A7"/>
    <w:rsid w:val="008A6A5C"/>
    <w:rsid w:val="008A7316"/>
    <w:rsid w:val="008B500A"/>
    <w:rsid w:val="008C1610"/>
    <w:rsid w:val="008C2F1E"/>
    <w:rsid w:val="008C30E5"/>
    <w:rsid w:val="008C3B5B"/>
    <w:rsid w:val="008C409F"/>
    <w:rsid w:val="008C602D"/>
    <w:rsid w:val="008C6BCC"/>
    <w:rsid w:val="008D098D"/>
    <w:rsid w:val="008D135A"/>
    <w:rsid w:val="008D2205"/>
    <w:rsid w:val="008D2331"/>
    <w:rsid w:val="008D2E9B"/>
    <w:rsid w:val="008D36CD"/>
    <w:rsid w:val="008D4380"/>
    <w:rsid w:val="008D48D1"/>
    <w:rsid w:val="008D5B7E"/>
    <w:rsid w:val="008E6F02"/>
    <w:rsid w:val="008F2C49"/>
    <w:rsid w:val="008F4FB0"/>
    <w:rsid w:val="008F769E"/>
    <w:rsid w:val="008F7CFF"/>
    <w:rsid w:val="008F7ED1"/>
    <w:rsid w:val="00901C8D"/>
    <w:rsid w:val="009027BC"/>
    <w:rsid w:val="00904A4D"/>
    <w:rsid w:val="00905BFB"/>
    <w:rsid w:val="00905D16"/>
    <w:rsid w:val="00905EE9"/>
    <w:rsid w:val="009060A7"/>
    <w:rsid w:val="009065F4"/>
    <w:rsid w:val="009075A7"/>
    <w:rsid w:val="009076AF"/>
    <w:rsid w:val="00910FBA"/>
    <w:rsid w:val="00911D39"/>
    <w:rsid w:val="00912B9F"/>
    <w:rsid w:val="00917C0F"/>
    <w:rsid w:val="00917D2A"/>
    <w:rsid w:val="0092040E"/>
    <w:rsid w:val="00920C6C"/>
    <w:rsid w:val="00921986"/>
    <w:rsid w:val="009227D9"/>
    <w:rsid w:val="009253FC"/>
    <w:rsid w:val="00925D9E"/>
    <w:rsid w:val="00927791"/>
    <w:rsid w:val="00930607"/>
    <w:rsid w:val="00930D0A"/>
    <w:rsid w:val="009319CF"/>
    <w:rsid w:val="009329BA"/>
    <w:rsid w:val="0093304D"/>
    <w:rsid w:val="009356C6"/>
    <w:rsid w:val="009356D3"/>
    <w:rsid w:val="00936939"/>
    <w:rsid w:val="0094053B"/>
    <w:rsid w:val="00942040"/>
    <w:rsid w:val="00942C9F"/>
    <w:rsid w:val="00945631"/>
    <w:rsid w:val="00947549"/>
    <w:rsid w:val="00951BDD"/>
    <w:rsid w:val="00955DC8"/>
    <w:rsid w:val="0095793C"/>
    <w:rsid w:val="0096111E"/>
    <w:rsid w:val="00961125"/>
    <w:rsid w:val="00961951"/>
    <w:rsid w:val="00963BD1"/>
    <w:rsid w:val="00966B1F"/>
    <w:rsid w:val="00970C06"/>
    <w:rsid w:val="00974518"/>
    <w:rsid w:val="00975B88"/>
    <w:rsid w:val="00980FE0"/>
    <w:rsid w:val="00983A15"/>
    <w:rsid w:val="00983D7E"/>
    <w:rsid w:val="009927BB"/>
    <w:rsid w:val="009928B7"/>
    <w:rsid w:val="0099321A"/>
    <w:rsid w:val="009960B7"/>
    <w:rsid w:val="00997986"/>
    <w:rsid w:val="009A09F6"/>
    <w:rsid w:val="009A1B3A"/>
    <w:rsid w:val="009A324E"/>
    <w:rsid w:val="009A3D53"/>
    <w:rsid w:val="009B39D3"/>
    <w:rsid w:val="009B536C"/>
    <w:rsid w:val="009B6496"/>
    <w:rsid w:val="009B69D5"/>
    <w:rsid w:val="009C01DA"/>
    <w:rsid w:val="009C070E"/>
    <w:rsid w:val="009C20CC"/>
    <w:rsid w:val="009C3558"/>
    <w:rsid w:val="009C562E"/>
    <w:rsid w:val="009C7531"/>
    <w:rsid w:val="009D220C"/>
    <w:rsid w:val="009D221F"/>
    <w:rsid w:val="009D53E0"/>
    <w:rsid w:val="009D5FB5"/>
    <w:rsid w:val="009E09F0"/>
    <w:rsid w:val="009E19E8"/>
    <w:rsid w:val="009E377C"/>
    <w:rsid w:val="009E458A"/>
    <w:rsid w:val="009E5DFC"/>
    <w:rsid w:val="009F1789"/>
    <w:rsid w:val="009F36D2"/>
    <w:rsid w:val="009F4504"/>
    <w:rsid w:val="009F502C"/>
    <w:rsid w:val="009F603B"/>
    <w:rsid w:val="009F6987"/>
    <w:rsid w:val="009F720F"/>
    <w:rsid w:val="00A00CFB"/>
    <w:rsid w:val="00A010E7"/>
    <w:rsid w:val="00A01A17"/>
    <w:rsid w:val="00A01A60"/>
    <w:rsid w:val="00A02C07"/>
    <w:rsid w:val="00A0391D"/>
    <w:rsid w:val="00A04F67"/>
    <w:rsid w:val="00A076F9"/>
    <w:rsid w:val="00A07997"/>
    <w:rsid w:val="00A07F87"/>
    <w:rsid w:val="00A11B05"/>
    <w:rsid w:val="00A12B81"/>
    <w:rsid w:val="00A15F86"/>
    <w:rsid w:val="00A206ED"/>
    <w:rsid w:val="00A20806"/>
    <w:rsid w:val="00A20C7F"/>
    <w:rsid w:val="00A212DF"/>
    <w:rsid w:val="00A21BD8"/>
    <w:rsid w:val="00A22DBA"/>
    <w:rsid w:val="00A25992"/>
    <w:rsid w:val="00A25BFF"/>
    <w:rsid w:val="00A27522"/>
    <w:rsid w:val="00A2796E"/>
    <w:rsid w:val="00A330C5"/>
    <w:rsid w:val="00A34D76"/>
    <w:rsid w:val="00A365D0"/>
    <w:rsid w:val="00A37428"/>
    <w:rsid w:val="00A402B8"/>
    <w:rsid w:val="00A4360E"/>
    <w:rsid w:val="00A443A6"/>
    <w:rsid w:val="00A45A1A"/>
    <w:rsid w:val="00A47F32"/>
    <w:rsid w:val="00A53220"/>
    <w:rsid w:val="00A538E6"/>
    <w:rsid w:val="00A540C1"/>
    <w:rsid w:val="00A56800"/>
    <w:rsid w:val="00A56D7E"/>
    <w:rsid w:val="00A5729F"/>
    <w:rsid w:val="00A57404"/>
    <w:rsid w:val="00A575BD"/>
    <w:rsid w:val="00A57AB2"/>
    <w:rsid w:val="00A60EEC"/>
    <w:rsid w:val="00A63FE0"/>
    <w:rsid w:val="00A65BD9"/>
    <w:rsid w:val="00A65C1E"/>
    <w:rsid w:val="00A66718"/>
    <w:rsid w:val="00A70750"/>
    <w:rsid w:val="00A70B31"/>
    <w:rsid w:val="00A71382"/>
    <w:rsid w:val="00A72A72"/>
    <w:rsid w:val="00A759FE"/>
    <w:rsid w:val="00A76D67"/>
    <w:rsid w:val="00A776B8"/>
    <w:rsid w:val="00A80DD3"/>
    <w:rsid w:val="00A827A3"/>
    <w:rsid w:val="00A85357"/>
    <w:rsid w:val="00A902DD"/>
    <w:rsid w:val="00A91617"/>
    <w:rsid w:val="00A920F9"/>
    <w:rsid w:val="00A93207"/>
    <w:rsid w:val="00A9432C"/>
    <w:rsid w:val="00A9482B"/>
    <w:rsid w:val="00A95230"/>
    <w:rsid w:val="00A96FA8"/>
    <w:rsid w:val="00A9770A"/>
    <w:rsid w:val="00A97A85"/>
    <w:rsid w:val="00AA0DD3"/>
    <w:rsid w:val="00AA1C07"/>
    <w:rsid w:val="00AA3688"/>
    <w:rsid w:val="00AA5887"/>
    <w:rsid w:val="00AA7213"/>
    <w:rsid w:val="00AB19F8"/>
    <w:rsid w:val="00AB2A61"/>
    <w:rsid w:val="00AB3A12"/>
    <w:rsid w:val="00AB5A8D"/>
    <w:rsid w:val="00AB5C95"/>
    <w:rsid w:val="00AB5FA4"/>
    <w:rsid w:val="00AB6642"/>
    <w:rsid w:val="00AC2EFE"/>
    <w:rsid w:val="00AC3930"/>
    <w:rsid w:val="00AC3AB1"/>
    <w:rsid w:val="00AC68C6"/>
    <w:rsid w:val="00AC75AA"/>
    <w:rsid w:val="00AC79C1"/>
    <w:rsid w:val="00AC7CA4"/>
    <w:rsid w:val="00AD4A64"/>
    <w:rsid w:val="00AD598F"/>
    <w:rsid w:val="00AD6D09"/>
    <w:rsid w:val="00AD72A5"/>
    <w:rsid w:val="00AD7B84"/>
    <w:rsid w:val="00AE098E"/>
    <w:rsid w:val="00AE0BBA"/>
    <w:rsid w:val="00AE2291"/>
    <w:rsid w:val="00AE25C8"/>
    <w:rsid w:val="00AE4113"/>
    <w:rsid w:val="00AE42BE"/>
    <w:rsid w:val="00AE4380"/>
    <w:rsid w:val="00AE52C0"/>
    <w:rsid w:val="00AE5525"/>
    <w:rsid w:val="00AE6381"/>
    <w:rsid w:val="00AE656F"/>
    <w:rsid w:val="00AE743A"/>
    <w:rsid w:val="00AE7D78"/>
    <w:rsid w:val="00AF0902"/>
    <w:rsid w:val="00AF438E"/>
    <w:rsid w:val="00AF45CA"/>
    <w:rsid w:val="00AF5CEE"/>
    <w:rsid w:val="00AF719C"/>
    <w:rsid w:val="00AF7506"/>
    <w:rsid w:val="00B007DD"/>
    <w:rsid w:val="00B0098A"/>
    <w:rsid w:val="00B01016"/>
    <w:rsid w:val="00B0146E"/>
    <w:rsid w:val="00B027CB"/>
    <w:rsid w:val="00B0352B"/>
    <w:rsid w:val="00B03A73"/>
    <w:rsid w:val="00B06321"/>
    <w:rsid w:val="00B074F8"/>
    <w:rsid w:val="00B145CD"/>
    <w:rsid w:val="00B17FAB"/>
    <w:rsid w:val="00B2099F"/>
    <w:rsid w:val="00B22C5F"/>
    <w:rsid w:val="00B23687"/>
    <w:rsid w:val="00B25710"/>
    <w:rsid w:val="00B2724E"/>
    <w:rsid w:val="00B27B03"/>
    <w:rsid w:val="00B301B0"/>
    <w:rsid w:val="00B30DCD"/>
    <w:rsid w:val="00B311B8"/>
    <w:rsid w:val="00B31B62"/>
    <w:rsid w:val="00B33711"/>
    <w:rsid w:val="00B33DC3"/>
    <w:rsid w:val="00B3482A"/>
    <w:rsid w:val="00B34889"/>
    <w:rsid w:val="00B353AC"/>
    <w:rsid w:val="00B3652E"/>
    <w:rsid w:val="00B37550"/>
    <w:rsid w:val="00B402C6"/>
    <w:rsid w:val="00B41DC1"/>
    <w:rsid w:val="00B43058"/>
    <w:rsid w:val="00B46EC7"/>
    <w:rsid w:val="00B50A91"/>
    <w:rsid w:val="00B52022"/>
    <w:rsid w:val="00B52187"/>
    <w:rsid w:val="00B54691"/>
    <w:rsid w:val="00B5744E"/>
    <w:rsid w:val="00B60CCD"/>
    <w:rsid w:val="00B62854"/>
    <w:rsid w:val="00B62EF1"/>
    <w:rsid w:val="00B640CC"/>
    <w:rsid w:val="00B645B6"/>
    <w:rsid w:val="00B64DAE"/>
    <w:rsid w:val="00B667BF"/>
    <w:rsid w:val="00B6797D"/>
    <w:rsid w:val="00B735B8"/>
    <w:rsid w:val="00B73B5A"/>
    <w:rsid w:val="00B74858"/>
    <w:rsid w:val="00B752EB"/>
    <w:rsid w:val="00B7782D"/>
    <w:rsid w:val="00B77BE4"/>
    <w:rsid w:val="00B812BE"/>
    <w:rsid w:val="00B8137B"/>
    <w:rsid w:val="00B816FE"/>
    <w:rsid w:val="00B81D87"/>
    <w:rsid w:val="00B86608"/>
    <w:rsid w:val="00B87847"/>
    <w:rsid w:val="00B90477"/>
    <w:rsid w:val="00B92AA5"/>
    <w:rsid w:val="00B96744"/>
    <w:rsid w:val="00BA6419"/>
    <w:rsid w:val="00BA6550"/>
    <w:rsid w:val="00BB0EDC"/>
    <w:rsid w:val="00BB2437"/>
    <w:rsid w:val="00BB2F21"/>
    <w:rsid w:val="00BB32A1"/>
    <w:rsid w:val="00BB3642"/>
    <w:rsid w:val="00BB66AB"/>
    <w:rsid w:val="00BC0AD6"/>
    <w:rsid w:val="00BC3584"/>
    <w:rsid w:val="00BC4673"/>
    <w:rsid w:val="00BD5B0B"/>
    <w:rsid w:val="00BE0AA9"/>
    <w:rsid w:val="00BE1905"/>
    <w:rsid w:val="00BE1CB6"/>
    <w:rsid w:val="00BE2A1F"/>
    <w:rsid w:val="00BE4ED6"/>
    <w:rsid w:val="00BE54F3"/>
    <w:rsid w:val="00BE5F67"/>
    <w:rsid w:val="00BE7920"/>
    <w:rsid w:val="00BE793B"/>
    <w:rsid w:val="00BF2CD1"/>
    <w:rsid w:val="00BF4B6A"/>
    <w:rsid w:val="00BF5135"/>
    <w:rsid w:val="00BF5FA5"/>
    <w:rsid w:val="00C009F5"/>
    <w:rsid w:val="00C01129"/>
    <w:rsid w:val="00C02239"/>
    <w:rsid w:val="00C022E1"/>
    <w:rsid w:val="00C0398D"/>
    <w:rsid w:val="00C0539F"/>
    <w:rsid w:val="00C11E4C"/>
    <w:rsid w:val="00C14792"/>
    <w:rsid w:val="00C14954"/>
    <w:rsid w:val="00C16BEB"/>
    <w:rsid w:val="00C1743B"/>
    <w:rsid w:val="00C17D23"/>
    <w:rsid w:val="00C20CA6"/>
    <w:rsid w:val="00C23398"/>
    <w:rsid w:val="00C23B23"/>
    <w:rsid w:val="00C26C22"/>
    <w:rsid w:val="00C27B03"/>
    <w:rsid w:val="00C3089B"/>
    <w:rsid w:val="00C34B40"/>
    <w:rsid w:val="00C35836"/>
    <w:rsid w:val="00C41CD3"/>
    <w:rsid w:val="00C41D29"/>
    <w:rsid w:val="00C43438"/>
    <w:rsid w:val="00C43DF2"/>
    <w:rsid w:val="00C44264"/>
    <w:rsid w:val="00C46251"/>
    <w:rsid w:val="00C4790F"/>
    <w:rsid w:val="00C47FC0"/>
    <w:rsid w:val="00C5072A"/>
    <w:rsid w:val="00C528CC"/>
    <w:rsid w:val="00C53ABD"/>
    <w:rsid w:val="00C53AD3"/>
    <w:rsid w:val="00C53C94"/>
    <w:rsid w:val="00C56E1B"/>
    <w:rsid w:val="00C57741"/>
    <w:rsid w:val="00C60B41"/>
    <w:rsid w:val="00C6210E"/>
    <w:rsid w:val="00C62568"/>
    <w:rsid w:val="00C64143"/>
    <w:rsid w:val="00C6434D"/>
    <w:rsid w:val="00C652E5"/>
    <w:rsid w:val="00C659F1"/>
    <w:rsid w:val="00C66261"/>
    <w:rsid w:val="00C67446"/>
    <w:rsid w:val="00C7356B"/>
    <w:rsid w:val="00C7697F"/>
    <w:rsid w:val="00C8136C"/>
    <w:rsid w:val="00C82FFA"/>
    <w:rsid w:val="00C85521"/>
    <w:rsid w:val="00C863EE"/>
    <w:rsid w:val="00C879CA"/>
    <w:rsid w:val="00C92646"/>
    <w:rsid w:val="00C9316A"/>
    <w:rsid w:val="00C9380B"/>
    <w:rsid w:val="00C93B5E"/>
    <w:rsid w:val="00C93FF3"/>
    <w:rsid w:val="00C9524B"/>
    <w:rsid w:val="00C95D8D"/>
    <w:rsid w:val="00CA24F2"/>
    <w:rsid w:val="00CA2883"/>
    <w:rsid w:val="00CA2AEF"/>
    <w:rsid w:val="00CA6136"/>
    <w:rsid w:val="00CA6BCC"/>
    <w:rsid w:val="00CA71DA"/>
    <w:rsid w:val="00CB5032"/>
    <w:rsid w:val="00CB5C65"/>
    <w:rsid w:val="00CB62AC"/>
    <w:rsid w:val="00CB77EA"/>
    <w:rsid w:val="00CB7DF6"/>
    <w:rsid w:val="00CC303F"/>
    <w:rsid w:val="00CC3C96"/>
    <w:rsid w:val="00CD077C"/>
    <w:rsid w:val="00CD1ACE"/>
    <w:rsid w:val="00CD342A"/>
    <w:rsid w:val="00CD3940"/>
    <w:rsid w:val="00CD3B1F"/>
    <w:rsid w:val="00CD4E32"/>
    <w:rsid w:val="00CD7E60"/>
    <w:rsid w:val="00CE3AE5"/>
    <w:rsid w:val="00CE5429"/>
    <w:rsid w:val="00CE6A0B"/>
    <w:rsid w:val="00CF0950"/>
    <w:rsid w:val="00CF3B07"/>
    <w:rsid w:val="00CF4C13"/>
    <w:rsid w:val="00CF4DC9"/>
    <w:rsid w:val="00CF625A"/>
    <w:rsid w:val="00CF6384"/>
    <w:rsid w:val="00CF6902"/>
    <w:rsid w:val="00CF7924"/>
    <w:rsid w:val="00D06E88"/>
    <w:rsid w:val="00D0750E"/>
    <w:rsid w:val="00D11F90"/>
    <w:rsid w:val="00D13527"/>
    <w:rsid w:val="00D15E4E"/>
    <w:rsid w:val="00D161AC"/>
    <w:rsid w:val="00D174E6"/>
    <w:rsid w:val="00D17601"/>
    <w:rsid w:val="00D20D6E"/>
    <w:rsid w:val="00D21300"/>
    <w:rsid w:val="00D230DC"/>
    <w:rsid w:val="00D303E8"/>
    <w:rsid w:val="00D31BA6"/>
    <w:rsid w:val="00D31EB9"/>
    <w:rsid w:val="00D335E1"/>
    <w:rsid w:val="00D35FEA"/>
    <w:rsid w:val="00D366E4"/>
    <w:rsid w:val="00D423AC"/>
    <w:rsid w:val="00D44DC6"/>
    <w:rsid w:val="00D514E5"/>
    <w:rsid w:val="00D539D5"/>
    <w:rsid w:val="00D544D5"/>
    <w:rsid w:val="00D5508E"/>
    <w:rsid w:val="00D602DE"/>
    <w:rsid w:val="00D6096A"/>
    <w:rsid w:val="00D60ABE"/>
    <w:rsid w:val="00D60CE5"/>
    <w:rsid w:val="00D61811"/>
    <w:rsid w:val="00D62055"/>
    <w:rsid w:val="00D63F9F"/>
    <w:rsid w:val="00D646D3"/>
    <w:rsid w:val="00D66264"/>
    <w:rsid w:val="00D662F2"/>
    <w:rsid w:val="00D665F1"/>
    <w:rsid w:val="00D6711E"/>
    <w:rsid w:val="00D67EF6"/>
    <w:rsid w:val="00D73B08"/>
    <w:rsid w:val="00D7442C"/>
    <w:rsid w:val="00D74BE7"/>
    <w:rsid w:val="00D76ADD"/>
    <w:rsid w:val="00D77377"/>
    <w:rsid w:val="00D80127"/>
    <w:rsid w:val="00D805D1"/>
    <w:rsid w:val="00D82FD7"/>
    <w:rsid w:val="00D84FA6"/>
    <w:rsid w:val="00D85ECC"/>
    <w:rsid w:val="00D864C7"/>
    <w:rsid w:val="00D86552"/>
    <w:rsid w:val="00D86EB7"/>
    <w:rsid w:val="00D92B5E"/>
    <w:rsid w:val="00D93388"/>
    <w:rsid w:val="00D95457"/>
    <w:rsid w:val="00D97A7B"/>
    <w:rsid w:val="00DA0D4C"/>
    <w:rsid w:val="00DA1259"/>
    <w:rsid w:val="00DA1AAD"/>
    <w:rsid w:val="00DA1BE8"/>
    <w:rsid w:val="00DA1E08"/>
    <w:rsid w:val="00DA4A52"/>
    <w:rsid w:val="00DA4FBC"/>
    <w:rsid w:val="00DA7457"/>
    <w:rsid w:val="00DB055B"/>
    <w:rsid w:val="00DB0BA8"/>
    <w:rsid w:val="00DB2995"/>
    <w:rsid w:val="00DB2ED0"/>
    <w:rsid w:val="00DB38F0"/>
    <w:rsid w:val="00DB3EE8"/>
    <w:rsid w:val="00DB4701"/>
    <w:rsid w:val="00DB4BAA"/>
    <w:rsid w:val="00DB59C0"/>
    <w:rsid w:val="00DB7E46"/>
    <w:rsid w:val="00DB7F22"/>
    <w:rsid w:val="00DC0146"/>
    <w:rsid w:val="00DC03EE"/>
    <w:rsid w:val="00DC1BA1"/>
    <w:rsid w:val="00DC36B8"/>
    <w:rsid w:val="00DC4CAB"/>
    <w:rsid w:val="00DC53F2"/>
    <w:rsid w:val="00DC6B01"/>
    <w:rsid w:val="00DC7797"/>
    <w:rsid w:val="00DD078A"/>
    <w:rsid w:val="00DD1737"/>
    <w:rsid w:val="00DD34E1"/>
    <w:rsid w:val="00DD7667"/>
    <w:rsid w:val="00DD777C"/>
    <w:rsid w:val="00DE0299"/>
    <w:rsid w:val="00DE0D75"/>
    <w:rsid w:val="00DE19EB"/>
    <w:rsid w:val="00DE5B0F"/>
    <w:rsid w:val="00DF2CB1"/>
    <w:rsid w:val="00DF33CF"/>
    <w:rsid w:val="00DF69F9"/>
    <w:rsid w:val="00E00330"/>
    <w:rsid w:val="00E02B50"/>
    <w:rsid w:val="00E03CC9"/>
    <w:rsid w:val="00E04B08"/>
    <w:rsid w:val="00E04B3F"/>
    <w:rsid w:val="00E060C1"/>
    <w:rsid w:val="00E06B1E"/>
    <w:rsid w:val="00E07787"/>
    <w:rsid w:val="00E07FBC"/>
    <w:rsid w:val="00E10AAF"/>
    <w:rsid w:val="00E10CD0"/>
    <w:rsid w:val="00E115D0"/>
    <w:rsid w:val="00E1258C"/>
    <w:rsid w:val="00E147D5"/>
    <w:rsid w:val="00E14C0E"/>
    <w:rsid w:val="00E16642"/>
    <w:rsid w:val="00E1787C"/>
    <w:rsid w:val="00E2249E"/>
    <w:rsid w:val="00E22B76"/>
    <w:rsid w:val="00E234F1"/>
    <w:rsid w:val="00E24762"/>
    <w:rsid w:val="00E25AF8"/>
    <w:rsid w:val="00E26C55"/>
    <w:rsid w:val="00E26F6C"/>
    <w:rsid w:val="00E27EC3"/>
    <w:rsid w:val="00E320A0"/>
    <w:rsid w:val="00E326EA"/>
    <w:rsid w:val="00E34CA3"/>
    <w:rsid w:val="00E37DA6"/>
    <w:rsid w:val="00E37FE3"/>
    <w:rsid w:val="00E43AAA"/>
    <w:rsid w:val="00E443D2"/>
    <w:rsid w:val="00E44C62"/>
    <w:rsid w:val="00E54EF2"/>
    <w:rsid w:val="00E55FD9"/>
    <w:rsid w:val="00E60DC5"/>
    <w:rsid w:val="00E61A93"/>
    <w:rsid w:val="00E6231F"/>
    <w:rsid w:val="00E63559"/>
    <w:rsid w:val="00E67180"/>
    <w:rsid w:val="00E676E2"/>
    <w:rsid w:val="00E709E5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87EE7"/>
    <w:rsid w:val="00E9167E"/>
    <w:rsid w:val="00E922A4"/>
    <w:rsid w:val="00E93F3F"/>
    <w:rsid w:val="00E97944"/>
    <w:rsid w:val="00EA05D9"/>
    <w:rsid w:val="00EA0C7F"/>
    <w:rsid w:val="00EA1104"/>
    <w:rsid w:val="00EA1846"/>
    <w:rsid w:val="00EA18E1"/>
    <w:rsid w:val="00EA3B8C"/>
    <w:rsid w:val="00EA5257"/>
    <w:rsid w:val="00EA59B6"/>
    <w:rsid w:val="00EB0433"/>
    <w:rsid w:val="00EB1B8B"/>
    <w:rsid w:val="00EB3C54"/>
    <w:rsid w:val="00EB4951"/>
    <w:rsid w:val="00EC098E"/>
    <w:rsid w:val="00EC0BCB"/>
    <w:rsid w:val="00EC0E71"/>
    <w:rsid w:val="00EC221F"/>
    <w:rsid w:val="00EC799E"/>
    <w:rsid w:val="00ED281F"/>
    <w:rsid w:val="00ED50F6"/>
    <w:rsid w:val="00ED613A"/>
    <w:rsid w:val="00ED6CFA"/>
    <w:rsid w:val="00ED6D53"/>
    <w:rsid w:val="00EE1855"/>
    <w:rsid w:val="00EE2B68"/>
    <w:rsid w:val="00EE6D70"/>
    <w:rsid w:val="00EF1386"/>
    <w:rsid w:val="00EF2491"/>
    <w:rsid w:val="00EF256B"/>
    <w:rsid w:val="00EF5277"/>
    <w:rsid w:val="00EF52FB"/>
    <w:rsid w:val="00EF54CA"/>
    <w:rsid w:val="00EF5CAD"/>
    <w:rsid w:val="00EF611F"/>
    <w:rsid w:val="00EF6A7E"/>
    <w:rsid w:val="00EF71DF"/>
    <w:rsid w:val="00F1030E"/>
    <w:rsid w:val="00F10925"/>
    <w:rsid w:val="00F12F6C"/>
    <w:rsid w:val="00F12F7D"/>
    <w:rsid w:val="00F13DAE"/>
    <w:rsid w:val="00F155BC"/>
    <w:rsid w:val="00F157D8"/>
    <w:rsid w:val="00F172C9"/>
    <w:rsid w:val="00F201AD"/>
    <w:rsid w:val="00F21481"/>
    <w:rsid w:val="00F222BB"/>
    <w:rsid w:val="00F2491A"/>
    <w:rsid w:val="00F24C6C"/>
    <w:rsid w:val="00F24EF6"/>
    <w:rsid w:val="00F254E4"/>
    <w:rsid w:val="00F27AE8"/>
    <w:rsid w:val="00F35D19"/>
    <w:rsid w:val="00F37007"/>
    <w:rsid w:val="00F3760A"/>
    <w:rsid w:val="00F41269"/>
    <w:rsid w:val="00F41319"/>
    <w:rsid w:val="00F44B13"/>
    <w:rsid w:val="00F44FAB"/>
    <w:rsid w:val="00F45BE7"/>
    <w:rsid w:val="00F45C51"/>
    <w:rsid w:val="00F463D7"/>
    <w:rsid w:val="00F50163"/>
    <w:rsid w:val="00F508B4"/>
    <w:rsid w:val="00F510E2"/>
    <w:rsid w:val="00F515F1"/>
    <w:rsid w:val="00F5194B"/>
    <w:rsid w:val="00F52269"/>
    <w:rsid w:val="00F5273A"/>
    <w:rsid w:val="00F52D6B"/>
    <w:rsid w:val="00F546FB"/>
    <w:rsid w:val="00F55335"/>
    <w:rsid w:val="00F57D1C"/>
    <w:rsid w:val="00F6086A"/>
    <w:rsid w:val="00F62824"/>
    <w:rsid w:val="00F62D7C"/>
    <w:rsid w:val="00F634C8"/>
    <w:rsid w:val="00F67155"/>
    <w:rsid w:val="00F7058F"/>
    <w:rsid w:val="00F70D21"/>
    <w:rsid w:val="00F70FEF"/>
    <w:rsid w:val="00F7365E"/>
    <w:rsid w:val="00F74F3A"/>
    <w:rsid w:val="00F75C02"/>
    <w:rsid w:val="00F77ECB"/>
    <w:rsid w:val="00F81E47"/>
    <w:rsid w:val="00F824EF"/>
    <w:rsid w:val="00F85FED"/>
    <w:rsid w:val="00F86474"/>
    <w:rsid w:val="00F868B4"/>
    <w:rsid w:val="00F8730A"/>
    <w:rsid w:val="00F90601"/>
    <w:rsid w:val="00F961BB"/>
    <w:rsid w:val="00F97406"/>
    <w:rsid w:val="00FA072C"/>
    <w:rsid w:val="00FB11BE"/>
    <w:rsid w:val="00FB1357"/>
    <w:rsid w:val="00FB13FA"/>
    <w:rsid w:val="00FB1B56"/>
    <w:rsid w:val="00FB4C6F"/>
    <w:rsid w:val="00FB6181"/>
    <w:rsid w:val="00FC04FC"/>
    <w:rsid w:val="00FC5E76"/>
    <w:rsid w:val="00FC69CF"/>
    <w:rsid w:val="00FC7214"/>
    <w:rsid w:val="00FC76B8"/>
    <w:rsid w:val="00FD0B70"/>
    <w:rsid w:val="00FD11B8"/>
    <w:rsid w:val="00FD1440"/>
    <w:rsid w:val="00FD1489"/>
    <w:rsid w:val="00FD2DA9"/>
    <w:rsid w:val="00FD34F4"/>
    <w:rsid w:val="00FD3E97"/>
    <w:rsid w:val="00FD48D3"/>
    <w:rsid w:val="00FD59F1"/>
    <w:rsid w:val="00FD6FE2"/>
    <w:rsid w:val="00FD7383"/>
    <w:rsid w:val="00FD74CB"/>
    <w:rsid w:val="00FD7543"/>
    <w:rsid w:val="00FD7BF5"/>
    <w:rsid w:val="00FE0DC0"/>
    <w:rsid w:val="00FE185C"/>
    <w:rsid w:val="00FE3C5F"/>
    <w:rsid w:val="00FE4705"/>
    <w:rsid w:val="00FE557C"/>
    <w:rsid w:val="00FE6D45"/>
    <w:rsid w:val="00FF0AEC"/>
    <w:rsid w:val="00FF47A7"/>
    <w:rsid w:val="00FF4C3A"/>
    <w:rsid w:val="00FF521E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190171-8D49-408F-B854-2D701BC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BD8"/>
    <w:pPr>
      <w:tabs>
        <w:tab w:val="left" w:pos="567"/>
      </w:tabs>
      <w:spacing w:line="260" w:lineRule="exact"/>
    </w:pPr>
    <w:rPr>
      <w:snapToGrid w:val="0"/>
      <w:sz w:val="22"/>
      <w:lang w:eastAsia="zh-CN"/>
    </w:rPr>
  </w:style>
  <w:style w:type="paragraph" w:styleId="Cmsor1">
    <w:name w:val="heading 1"/>
    <w:basedOn w:val="Norml"/>
    <w:next w:val="Norml"/>
    <w:link w:val="Cmsor1Char"/>
    <w:qFormat/>
    <w:rsid w:val="00A21BD8"/>
    <w:pPr>
      <w:numPr>
        <w:numId w:val="10"/>
      </w:numPr>
      <w:tabs>
        <w:tab w:val="clear" w:pos="567"/>
      </w:tabs>
      <w:suppressAutoHyphens/>
      <w:spacing w:before="240" w:after="120"/>
      <w:outlineLvl w:val="0"/>
    </w:pPr>
    <w:rPr>
      <w:rFonts w:eastAsia="Times New Roman"/>
      <w:b/>
      <w:caps/>
      <w:snapToGrid/>
      <w:sz w:val="26"/>
      <w:lang w:val="en-US"/>
    </w:rPr>
  </w:style>
  <w:style w:type="paragraph" w:styleId="Cmsor2">
    <w:name w:val="heading 2"/>
    <w:basedOn w:val="Norml"/>
    <w:next w:val="Norml"/>
    <w:link w:val="Cmsor2Char"/>
    <w:qFormat/>
    <w:rsid w:val="00A21BD8"/>
    <w:pPr>
      <w:keepNext/>
      <w:numPr>
        <w:ilvl w:val="1"/>
        <w:numId w:val="10"/>
      </w:numPr>
      <w:tabs>
        <w:tab w:val="clear" w:pos="567"/>
      </w:tabs>
      <w:suppressAutoHyphens/>
      <w:spacing w:before="240" w:after="60"/>
      <w:outlineLvl w:val="1"/>
    </w:pPr>
    <w:rPr>
      <w:rFonts w:ascii="Helvetica" w:eastAsia="Times New Roman" w:hAnsi="Helvetica"/>
      <w:b/>
      <w:i/>
      <w:snapToGrid/>
      <w:sz w:val="24"/>
      <w:lang w:val="hu-HU"/>
    </w:rPr>
  </w:style>
  <w:style w:type="paragraph" w:styleId="Cmsor3">
    <w:name w:val="heading 3"/>
    <w:basedOn w:val="Norml"/>
    <w:next w:val="Norml"/>
    <w:link w:val="Cmsor3Char"/>
    <w:qFormat/>
    <w:rsid w:val="00A21BD8"/>
    <w:pPr>
      <w:keepNext/>
      <w:keepLines/>
      <w:numPr>
        <w:ilvl w:val="2"/>
        <w:numId w:val="10"/>
      </w:numPr>
      <w:tabs>
        <w:tab w:val="clear" w:pos="567"/>
      </w:tabs>
      <w:suppressAutoHyphens/>
      <w:spacing w:before="120" w:after="80"/>
      <w:outlineLvl w:val="2"/>
    </w:pPr>
    <w:rPr>
      <w:rFonts w:eastAsia="Times New Roman"/>
      <w:b/>
      <w:snapToGrid/>
      <w:kern w:val="1"/>
      <w:sz w:val="24"/>
      <w:lang w:val="en-US"/>
    </w:rPr>
  </w:style>
  <w:style w:type="paragraph" w:styleId="Cmsor4">
    <w:name w:val="heading 4"/>
    <w:basedOn w:val="Norml"/>
    <w:next w:val="Norml"/>
    <w:link w:val="Cmsor4Char"/>
    <w:qFormat/>
    <w:rsid w:val="00A21BD8"/>
    <w:pPr>
      <w:keepNext/>
      <w:numPr>
        <w:ilvl w:val="3"/>
        <w:numId w:val="10"/>
      </w:numPr>
      <w:tabs>
        <w:tab w:val="clear" w:pos="567"/>
      </w:tabs>
      <w:suppressAutoHyphens/>
      <w:jc w:val="both"/>
      <w:outlineLvl w:val="3"/>
    </w:pPr>
    <w:rPr>
      <w:rFonts w:eastAsia="Times New Roman"/>
      <w:b/>
      <w:snapToGrid/>
    </w:rPr>
  </w:style>
  <w:style w:type="paragraph" w:styleId="Cmsor5">
    <w:name w:val="heading 5"/>
    <w:basedOn w:val="Norml"/>
    <w:next w:val="Norml"/>
    <w:link w:val="Cmsor5Char"/>
    <w:qFormat/>
    <w:rsid w:val="00A21BD8"/>
    <w:pPr>
      <w:keepNext/>
      <w:numPr>
        <w:ilvl w:val="4"/>
        <w:numId w:val="10"/>
      </w:numPr>
      <w:tabs>
        <w:tab w:val="clear" w:pos="567"/>
      </w:tabs>
      <w:suppressAutoHyphens/>
      <w:jc w:val="both"/>
      <w:outlineLvl w:val="4"/>
    </w:pPr>
    <w:rPr>
      <w:rFonts w:eastAsia="Times New Roman"/>
      <w:snapToGrid/>
    </w:rPr>
  </w:style>
  <w:style w:type="paragraph" w:styleId="Cmsor6">
    <w:name w:val="heading 6"/>
    <w:basedOn w:val="Norml"/>
    <w:next w:val="Norml"/>
    <w:link w:val="Cmsor6Char"/>
    <w:qFormat/>
    <w:rsid w:val="00A21BD8"/>
    <w:pPr>
      <w:keepNext/>
      <w:numPr>
        <w:ilvl w:val="5"/>
        <w:numId w:val="10"/>
      </w:numPr>
      <w:tabs>
        <w:tab w:val="left" w:pos="4536"/>
      </w:tabs>
      <w:suppressAutoHyphens/>
      <w:outlineLvl w:val="5"/>
    </w:pPr>
    <w:rPr>
      <w:rFonts w:eastAsia="Times New Roman"/>
      <w:i/>
      <w:snapToGrid/>
      <w:lang w:val="hu-HU"/>
    </w:rPr>
  </w:style>
  <w:style w:type="paragraph" w:styleId="Cmsor7">
    <w:name w:val="heading 7"/>
    <w:basedOn w:val="Norml"/>
    <w:next w:val="Norml"/>
    <w:link w:val="Cmsor7Char"/>
    <w:qFormat/>
    <w:rsid w:val="00A21BD8"/>
    <w:pPr>
      <w:keepNext/>
      <w:numPr>
        <w:ilvl w:val="6"/>
        <w:numId w:val="10"/>
      </w:numPr>
      <w:tabs>
        <w:tab w:val="left" w:pos="4536"/>
      </w:tabs>
      <w:suppressAutoHyphens/>
      <w:jc w:val="both"/>
      <w:outlineLvl w:val="6"/>
    </w:pPr>
    <w:rPr>
      <w:rFonts w:eastAsia="Times New Roman"/>
      <w:i/>
      <w:snapToGrid/>
      <w:lang w:val="hu-HU"/>
    </w:rPr>
  </w:style>
  <w:style w:type="paragraph" w:styleId="Cmsor8">
    <w:name w:val="heading 8"/>
    <w:basedOn w:val="Norml"/>
    <w:next w:val="Norml"/>
    <w:link w:val="Cmsor8Char"/>
    <w:qFormat/>
    <w:rsid w:val="00A21BD8"/>
    <w:pPr>
      <w:keepNext/>
      <w:numPr>
        <w:ilvl w:val="7"/>
        <w:numId w:val="10"/>
      </w:numPr>
      <w:tabs>
        <w:tab w:val="clear" w:pos="567"/>
      </w:tabs>
      <w:suppressAutoHyphens/>
      <w:jc w:val="both"/>
      <w:outlineLvl w:val="7"/>
    </w:pPr>
    <w:rPr>
      <w:rFonts w:eastAsia="Times New Roman"/>
      <w:b/>
      <w:i/>
      <w:snapToGrid/>
      <w:lang w:val="hu-HU"/>
    </w:rPr>
  </w:style>
  <w:style w:type="paragraph" w:styleId="Cmsor9">
    <w:name w:val="heading 9"/>
    <w:basedOn w:val="Norml"/>
    <w:next w:val="Norml"/>
    <w:link w:val="Cmsor9Char"/>
    <w:qFormat/>
    <w:rsid w:val="00A21BD8"/>
    <w:pPr>
      <w:keepNext/>
      <w:numPr>
        <w:ilvl w:val="8"/>
        <w:numId w:val="10"/>
      </w:numPr>
      <w:tabs>
        <w:tab w:val="clear" w:pos="567"/>
      </w:tabs>
      <w:suppressAutoHyphens/>
      <w:jc w:val="both"/>
      <w:outlineLvl w:val="8"/>
    </w:pPr>
    <w:rPr>
      <w:rFonts w:eastAsia="Times New Roman"/>
      <w:b/>
      <w:i/>
      <w:snapToGrid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21BD8"/>
    <w:pPr>
      <w:tabs>
        <w:tab w:val="center" w:pos="4536"/>
        <w:tab w:val="right" w:pos="8306"/>
      </w:tabs>
    </w:pPr>
    <w:rPr>
      <w:rFonts w:ascii="Arial" w:hAnsi="Arial"/>
      <w:noProof/>
      <w:sz w:val="16"/>
      <w:lang w:val="en-US"/>
    </w:rPr>
  </w:style>
  <w:style w:type="character" w:customStyle="1" w:styleId="llbChar">
    <w:name w:val="Élőláb Char"/>
    <w:link w:val="llb"/>
    <w:rPr>
      <w:rFonts w:ascii="Arial" w:hAnsi="Arial"/>
      <w:noProof/>
      <w:snapToGrid w:val="0"/>
      <w:sz w:val="16"/>
    </w:rPr>
  </w:style>
  <w:style w:type="character" w:styleId="Oldalszm">
    <w:name w:val="page number"/>
    <w:rPr>
      <w:rFonts w:cs="Times New Roman"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uborkszveg">
    <w:name w:val="Balloon Text"/>
    <w:basedOn w:val="Norml"/>
    <w:link w:val="BuborkszvegChar"/>
    <w:rsid w:val="00A21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45CD"/>
    <w:rPr>
      <w:rFonts w:ascii="Tahoma" w:hAnsi="Tahoma" w:cs="Tahoma"/>
      <w:snapToGrid w:val="0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rsid w:val="00A21BD8"/>
    <w:pPr>
      <w:tabs>
        <w:tab w:val="clear" w:pos="567"/>
        <w:tab w:val="center" w:pos="4320"/>
        <w:tab w:val="right" w:pos="8640"/>
      </w:tabs>
    </w:pPr>
  </w:style>
  <w:style w:type="character" w:styleId="Jegyzethivatkozs">
    <w:name w:val="annotation reference"/>
    <w:semiHidden/>
    <w:rsid w:val="0029347B"/>
    <w:rPr>
      <w:sz w:val="16"/>
      <w:szCs w:val="16"/>
    </w:rPr>
  </w:style>
  <w:style w:type="paragraph" w:styleId="Jegyzetszveg">
    <w:name w:val="annotation text"/>
    <w:basedOn w:val="Norml"/>
    <w:semiHidden/>
    <w:rsid w:val="00A21BD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9347B"/>
    <w:rPr>
      <w:b/>
      <w:bCs/>
    </w:rPr>
  </w:style>
  <w:style w:type="paragraph" w:customStyle="1" w:styleId="EMEAEnBodyText">
    <w:name w:val="EMEA En Body Text"/>
    <w:basedOn w:val="Norml"/>
    <w:rsid w:val="00704070"/>
    <w:pPr>
      <w:tabs>
        <w:tab w:val="clear" w:pos="567"/>
      </w:tabs>
      <w:spacing w:before="120" w:after="120" w:line="240" w:lineRule="auto"/>
      <w:jc w:val="both"/>
    </w:pPr>
    <w:rPr>
      <w:rFonts w:eastAsia="Times New Roman"/>
      <w:snapToGrid/>
      <w:lang w:val="en-US" w:eastAsia="en-US"/>
    </w:rPr>
  </w:style>
  <w:style w:type="character" w:customStyle="1" w:styleId="Cmsor1Char">
    <w:name w:val="Címsor 1 Char"/>
    <w:link w:val="Cmsor1"/>
    <w:rsid w:val="00A21BD8"/>
    <w:rPr>
      <w:rFonts w:eastAsia="Times New Roman"/>
      <w:b/>
      <w:caps/>
      <w:sz w:val="26"/>
    </w:rPr>
  </w:style>
  <w:style w:type="character" w:customStyle="1" w:styleId="Cmsor2Char">
    <w:name w:val="Címsor 2 Char"/>
    <w:link w:val="Cmsor2"/>
    <w:rsid w:val="00A21BD8"/>
    <w:rPr>
      <w:rFonts w:ascii="Helvetica" w:eastAsia="Times New Roman" w:hAnsi="Helvetica"/>
      <w:b/>
      <w:i/>
      <w:sz w:val="24"/>
      <w:lang w:val="hu-HU"/>
    </w:rPr>
  </w:style>
  <w:style w:type="character" w:customStyle="1" w:styleId="Cmsor3Char">
    <w:name w:val="Címsor 3 Char"/>
    <w:link w:val="Cmsor3"/>
    <w:rsid w:val="00A21BD8"/>
    <w:rPr>
      <w:rFonts w:eastAsia="Times New Roman"/>
      <w:b/>
      <w:kern w:val="1"/>
      <w:sz w:val="24"/>
    </w:rPr>
  </w:style>
  <w:style w:type="character" w:customStyle="1" w:styleId="Cmsor4Char">
    <w:name w:val="Címsor 4 Char"/>
    <w:link w:val="Cmsor4"/>
    <w:rsid w:val="00A21BD8"/>
    <w:rPr>
      <w:rFonts w:eastAsia="Times New Roman"/>
      <w:b/>
      <w:sz w:val="22"/>
    </w:rPr>
  </w:style>
  <w:style w:type="character" w:customStyle="1" w:styleId="Cmsor5Char">
    <w:name w:val="Címsor 5 Char"/>
    <w:link w:val="Cmsor5"/>
    <w:rsid w:val="00A21BD8"/>
    <w:rPr>
      <w:rFonts w:eastAsia="Times New Roman"/>
      <w:sz w:val="22"/>
    </w:rPr>
  </w:style>
  <w:style w:type="character" w:customStyle="1" w:styleId="Cmsor6Char">
    <w:name w:val="Címsor 6 Char"/>
    <w:link w:val="Cmsor6"/>
    <w:rsid w:val="00A21BD8"/>
    <w:rPr>
      <w:rFonts w:eastAsia="Times New Roman"/>
      <w:i/>
      <w:sz w:val="22"/>
      <w:lang w:val="hu-HU"/>
    </w:rPr>
  </w:style>
  <w:style w:type="character" w:customStyle="1" w:styleId="Cmsor7Char">
    <w:name w:val="Címsor 7 Char"/>
    <w:link w:val="Cmsor7"/>
    <w:rsid w:val="00A21BD8"/>
    <w:rPr>
      <w:rFonts w:eastAsia="Times New Roman"/>
      <w:i/>
      <w:sz w:val="22"/>
      <w:lang w:val="hu-HU"/>
    </w:rPr>
  </w:style>
  <w:style w:type="character" w:customStyle="1" w:styleId="Cmsor8Char">
    <w:name w:val="Címsor 8 Char"/>
    <w:link w:val="Cmsor8"/>
    <w:rsid w:val="00A21BD8"/>
    <w:rPr>
      <w:rFonts w:eastAsia="Times New Roman"/>
      <w:b/>
      <w:i/>
      <w:sz w:val="22"/>
      <w:lang w:val="hu-HU"/>
    </w:rPr>
  </w:style>
  <w:style w:type="character" w:customStyle="1" w:styleId="Cmsor9Char">
    <w:name w:val="Címsor 9 Char"/>
    <w:link w:val="Cmsor9"/>
    <w:rsid w:val="00A21BD8"/>
    <w:rPr>
      <w:rFonts w:eastAsia="Times New Roman"/>
      <w:b/>
      <w:i/>
      <w:sz w:val="22"/>
      <w:lang w:val="hu-HU"/>
    </w:rPr>
  </w:style>
  <w:style w:type="character" w:styleId="Mrltotthiperhivatkozs">
    <w:name w:val="FollowedHyperlink"/>
    <w:rsid w:val="00A21BD8"/>
    <w:rPr>
      <w:color w:val="800080"/>
      <w:u w:val="single"/>
    </w:rPr>
  </w:style>
  <w:style w:type="paragraph" w:styleId="Szvegtrzs">
    <w:name w:val="Body Text"/>
    <w:basedOn w:val="Norml"/>
    <w:link w:val="SzvegtrzsChar"/>
    <w:rsid w:val="00A21BD8"/>
    <w:pPr>
      <w:tabs>
        <w:tab w:val="clear" w:pos="567"/>
      </w:tabs>
      <w:suppressAutoHyphens/>
    </w:pPr>
    <w:rPr>
      <w:rFonts w:eastAsia="Times New Roman"/>
      <w:b/>
      <w:i/>
      <w:snapToGrid/>
      <w:lang w:val="hu-HU"/>
    </w:rPr>
  </w:style>
  <w:style w:type="character" w:customStyle="1" w:styleId="SzvegtrzsChar">
    <w:name w:val="Szövegtörzs Char"/>
    <w:link w:val="Szvegtrzs"/>
    <w:rsid w:val="00A21BD8"/>
    <w:rPr>
      <w:rFonts w:eastAsia="Times New Roman"/>
      <w:b/>
      <w:i/>
      <w:sz w:val="22"/>
      <w:lang w:val="hu-HU"/>
    </w:rPr>
  </w:style>
  <w:style w:type="paragraph" w:styleId="Lista">
    <w:name w:val="List"/>
    <w:basedOn w:val="Szvegtrzs"/>
    <w:rsid w:val="00A21BD8"/>
    <w:rPr>
      <w:rFonts w:cs="Tahoma"/>
    </w:rPr>
  </w:style>
  <w:style w:type="paragraph" w:styleId="Szvegtrzsbehzssal">
    <w:name w:val="Body Text Indent"/>
    <w:basedOn w:val="Norml"/>
    <w:link w:val="SzvegtrzsbehzssalChar"/>
    <w:rsid w:val="00A21BD8"/>
    <w:pPr>
      <w:tabs>
        <w:tab w:val="clear" w:pos="567"/>
      </w:tabs>
      <w:suppressAutoHyphens/>
      <w:spacing w:line="260" w:lineRule="atLeast"/>
      <w:ind w:left="567" w:hanging="567"/>
    </w:pPr>
    <w:rPr>
      <w:rFonts w:eastAsia="Times New Roman"/>
      <w:b/>
      <w:snapToGrid/>
      <w:color w:val="808080"/>
      <w:lang w:val="hu-HU"/>
    </w:rPr>
  </w:style>
  <w:style w:type="character" w:customStyle="1" w:styleId="SzvegtrzsbehzssalChar">
    <w:name w:val="Szövegtörzs behúzással Char"/>
    <w:link w:val="Szvegtrzsbehzssal"/>
    <w:rsid w:val="00A21BD8"/>
    <w:rPr>
      <w:rFonts w:eastAsia="Times New Roman"/>
      <w:b/>
      <w:color w:val="808080"/>
      <w:sz w:val="22"/>
      <w:lang w:val="hu-HU"/>
    </w:rPr>
  </w:style>
  <w:style w:type="paragraph" w:styleId="Bortkcm">
    <w:name w:val="envelope address"/>
    <w:basedOn w:val="Norml"/>
    <w:next w:val="Szvegtrzs"/>
    <w:rsid w:val="00A21BD8"/>
    <w:pPr>
      <w:keepNext/>
      <w:tabs>
        <w:tab w:val="clear" w:pos="567"/>
      </w:tabs>
      <w:suppressAutoHyphens/>
      <w:spacing w:before="240" w:after="120"/>
    </w:pPr>
    <w:rPr>
      <w:rFonts w:ascii="Albany" w:eastAsia="HG Mincho Light J" w:hAnsi="Albany"/>
      <w:snapToGrid/>
      <w:sz w:val="28"/>
      <w:lang w:val="hu-HU"/>
    </w:rPr>
  </w:style>
  <w:style w:type="paragraph" w:styleId="Lbjegyzetszveg">
    <w:name w:val="footnote text"/>
    <w:basedOn w:val="Norml"/>
    <w:link w:val="LbjegyzetszvegChar"/>
    <w:rsid w:val="00A21BD8"/>
    <w:pPr>
      <w:tabs>
        <w:tab w:val="clear" w:pos="567"/>
      </w:tabs>
      <w:suppressAutoHyphens/>
    </w:pPr>
    <w:rPr>
      <w:rFonts w:eastAsia="Times New Roman"/>
      <w:snapToGrid/>
      <w:sz w:val="20"/>
      <w:lang w:val="hu-HU"/>
    </w:rPr>
  </w:style>
  <w:style w:type="character" w:customStyle="1" w:styleId="LbjegyzetszvegChar">
    <w:name w:val="Lábjegyzetszöveg Char"/>
    <w:link w:val="Lbjegyzetszveg"/>
    <w:rsid w:val="00A21BD8"/>
    <w:rPr>
      <w:rFonts w:eastAsia="Times New Roman"/>
      <w:lang w:val="hu-HU"/>
    </w:rPr>
  </w:style>
  <w:style w:type="paragraph" w:styleId="Vgjegyzetszvege">
    <w:name w:val="endnote text"/>
    <w:basedOn w:val="Norml"/>
    <w:next w:val="Norml"/>
    <w:link w:val="VgjegyzetszvegeChar"/>
    <w:rsid w:val="00A21BD8"/>
    <w:pPr>
      <w:tabs>
        <w:tab w:val="clear" w:pos="567"/>
      </w:tabs>
      <w:suppressAutoHyphens/>
      <w:spacing w:line="260" w:lineRule="atLeast"/>
    </w:pPr>
    <w:rPr>
      <w:rFonts w:eastAsia="Times New Roman"/>
      <w:snapToGrid/>
      <w:lang w:val="hu-HU"/>
    </w:rPr>
  </w:style>
  <w:style w:type="character" w:customStyle="1" w:styleId="VgjegyzetszvegeChar">
    <w:name w:val="Végjegyzet szövege Char"/>
    <w:link w:val="Vgjegyzetszvege"/>
    <w:rsid w:val="00A21BD8"/>
    <w:rPr>
      <w:rFonts w:eastAsia="Times New Roman"/>
      <w:sz w:val="22"/>
      <w:lang w:val="hu-HU"/>
    </w:rPr>
  </w:style>
  <w:style w:type="paragraph" w:styleId="Szvegblokk">
    <w:name w:val="Block Text"/>
    <w:basedOn w:val="Norml"/>
    <w:rsid w:val="00A21BD8"/>
    <w:pPr>
      <w:tabs>
        <w:tab w:val="clear" w:pos="567"/>
      </w:tabs>
      <w:suppressAutoHyphens/>
      <w:spacing w:line="260" w:lineRule="atLeast"/>
      <w:ind w:left="567" w:right="-2" w:hanging="567"/>
    </w:pPr>
    <w:rPr>
      <w:rFonts w:eastAsia="Times New Roman"/>
      <w:b/>
      <w:snapToGrid/>
      <w:lang w:val="hu-HU"/>
    </w:rPr>
  </w:style>
  <w:style w:type="paragraph" w:customStyle="1" w:styleId="Buborkszveg1">
    <w:name w:val="Buborékszöveg1"/>
    <w:basedOn w:val="Norml"/>
    <w:semiHidden/>
    <w:rsid w:val="00A21BD8"/>
    <w:pPr>
      <w:tabs>
        <w:tab w:val="clear" w:pos="567"/>
      </w:tabs>
      <w:suppressAutoHyphens/>
    </w:pPr>
    <w:rPr>
      <w:rFonts w:ascii="Tahoma" w:eastAsia="Times New Roman" w:hAnsi="Tahoma" w:cs="Tahoma"/>
      <w:snapToGrid/>
      <w:sz w:val="16"/>
      <w:szCs w:val="16"/>
      <w:lang w:val="hu-HU"/>
    </w:rPr>
  </w:style>
  <w:style w:type="paragraph" w:styleId="Listaszerbekezds">
    <w:name w:val="List Paragraph"/>
    <w:basedOn w:val="Norml"/>
    <w:uiPriority w:val="1"/>
    <w:qFormat/>
    <w:rsid w:val="00044E40"/>
    <w:pPr>
      <w:widowControl w:val="0"/>
      <w:tabs>
        <w:tab w:val="clear" w:pos="567"/>
      </w:tabs>
      <w:autoSpaceDE w:val="0"/>
      <w:autoSpaceDN w:val="0"/>
      <w:spacing w:line="240" w:lineRule="auto"/>
      <w:ind w:left="968" w:hanging="361"/>
    </w:pPr>
    <w:rPr>
      <w:rFonts w:eastAsia="Times New Roman"/>
      <w:snapToGrid/>
      <w:szCs w:val="22"/>
      <w:lang w:val="en-US" w:eastAsia="en-US"/>
    </w:rPr>
  </w:style>
  <w:style w:type="paragraph" w:customStyle="1" w:styleId="Default">
    <w:name w:val="Default"/>
    <w:rsid w:val="00044E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hu-HU" w:eastAsia="it-IT"/>
    </w:rPr>
  </w:style>
  <w:style w:type="character" w:customStyle="1" w:styleId="lfejChar">
    <w:name w:val="Élőfej Char"/>
    <w:basedOn w:val="Bekezdsalapbettpusa"/>
    <w:link w:val="lfej"/>
    <w:uiPriority w:val="99"/>
    <w:rsid w:val="0027705B"/>
    <w:rPr>
      <w:snapToGrid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Hreferralspcclean_hu</vt:lpstr>
      <vt:lpstr>Hreferralspcclean_hu</vt:lpstr>
    </vt:vector>
  </TitlesOfParts>
  <Company>Translation Centre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Hreferralspcclean_hu</dc:title>
  <dc:creator>European Medicines Agency</dc:creator>
  <cp:lastModifiedBy>OGYI_33.1</cp:lastModifiedBy>
  <cp:revision>9</cp:revision>
  <dcterms:created xsi:type="dcterms:W3CDTF">2020-07-07T07:14:00Z</dcterms:created>
  <dcterms:modified xsi:type="dcterms:W3CDTF">2020-07-23T08:39:00Z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03/02/2020 10:27:31</vt:lpwstr>
  </property>
  <property fmtid="{D5CDD505-2E9C-101B-9397-08002B2CF9AE}" pid="7" name="DM_Creator_Name">
    <vt:lpwstr>Akhtar Timea</vt:lpwstr>
  </property>
  <property fmtid="{D5CDD505-2E9C-101B-9397-08002B2CF9AE}" pid="8" name="DM_DocRefId">
    <vt:lpwstr>EMA/58083/2020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423415</vt:lpwstr>
  </property>
  <property fmtid="{D5CDD505-2E9C-101B-9397-08002B2CF9AE}" pid="14" name="DM_emea_doc_ref_id">
    <vt:lpwstr>EMA/58083/2020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17/02/2020 15:04:18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17/02/2020 15:04:18</vt:lpwstr>
  </property>
  <property fmtid="{D5CDD505-2E9C-101B-9397-08002B2CF9AE}" pid="37" name="DM_Name">
    <vt:lpwstr>Hreferralspcclean_hu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19/Publication February 2020/Final CLEAN templates f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MSIP_Label_0eea11ca-d417-4147-80ed-01a58412c458_ActionId">
    <vt:lpwstr>30d1419a-b734-4e3b-9ae9-07c1948efd4c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2020-02-03T09:06:09.6925906Z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30d1419a-b734-4e3b-9ae9-07c1948efd4c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2020-02-03T09:06:09.6925906Z</vt:lpwstr>
  </property>
  <property fmtid="{D5CDD505-2E9C-101B-9397-08002B2CF9AE}" pid="61" name="MSIP_Label_afe1b31d-cec0-4074-b4bd-f07689e43d84_SiteId">
    <vt:lpwstr>bc9dc15c-61bc-4f03-b60b-e5b6d8922839</vt:lpwstr>
  </property>
</Properties>
</file>