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EA51F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en-US"/>
        </w:rPr>
      </w:pPr>
      <w:bookmarkStart w:id="0" w:name="_GoBack"/>
      <w:bookmarkEnd w:id="0"/>
      <w:r>
        <w:rPr>
          <w:b/>
          <w:bCs/>
          <w:caps/>
          <w:color w:val="000000"/>
          <w:szCs w:val="22"/>
          <w:bdr w:val="nil"/>
          <w:lang w:val="hu-HU"/>
        </w:rPr>
        <w:t>A KÜLSŐ CSOMAGOLÁSON FELTÜNTETENDŐ ADATOK</w:t>
      </w:r>
    </w:p>
    <w:p w14:paraId="0DC19319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en-US"/>
        </w:rPr>
      </w:pPr>
    </w:p>
    <w:p w14:paraId="5634E1CD" w14:textId="376B0E33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bCs/>
          <w:caps/>
          <w:color w:val="000000"/>
          <w:szCs w:val="22"/>
          <w:bdr w:val="nil"/>
          <w:lang w:val="hu-HU"/>
        </w:rPr>
      </w:pPr>
      <w:r>
        <w:rPr>
          <w:b/>
          <w:bCs/>
          <w:caps/>
          <w:color w:val="000000"/>
          <w:szCs w:val="22"/>
          <w:bdr w:val="nil"/>
          <w:lang w:val="hu-HU"/>
        </w:rPr>
        <w:t>DOBOz</w:t>
      </w:r>
    </w:p>
    <w:p w14:paraId="45C74665" w14:textId="2DE3AC7E" w:rsidR="00402804" w:rsidRDefault="00402804" w:rsidP="00402804">
      <w:pPr>
        <w:spacing w:line="240" w:lineRule="auto"/>
        <w:rPr>
          <w:b/>
          <w:color w:val="000000"/>
          <w:szCs w:val="22"/>
          <w:u w:val="single"/>
        </w:rPr>
      </w:pPr>
    </w:p>
    <w:p w14:paraId="125D1CA4" w14:textId="77777777" w:rsidR="0007429C" w:rsidRDefault="0007429C" w:rsidP="00402804">
      <w:pPr>
        <w:spacing w:line="240" w:lineRule="auto"/>
        <w:rPr>
          <w:b/>
          <w:color w:val="000000"/>
          <w:szCs w:val="22"/>
          <w:u w:val="single"/>
        </w:rPr>
      </w:pPr>
    </w:p>
    <w:p w14:paraId="08E47121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ind w:left="567" w:hanging="567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1.</w:t>
      </w:r>
      <w:r>
        <w:rPr>
          <w:b/>
          <w:bCs/>
          <w:color w:val="000000"/>
          <w:szCs w:val="22"/>
          <w:bdr w:val="nil"/>
          <w:lang w:val="hu-HU"/>
        </w:rPr>
        <w:tab/>
        <w:t>A GYÓGYSZER NEVE</w:t>
      </w:r>
    </w:p>
    <w:p w14:paraId="3ED4A9B3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7F7F0008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PLENVU por belsőleges oldathoz</w:t>
      </w:r>
    </w:p>
    <w:p w14:paraId="4631221A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2AA574AE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2879FD1F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ind w:left="567" w:hanging="567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2.</w:t>
      </w:r>
      <w:r>
        <w:rPr>
          <w:b/>
          <w:bCs/>
          <w:color w:val="000000"/>
          <w:szCs w:val="22"/>
          <w:bdr w:val="nil"/>
          <w:lang w:val="hu-HU"/>
        </w:rPr>
        <w:tab/>
        <w:t>HATÓANYAG(OK) MEGNEVEZÉSE</w:t>
      </w:r>
    </w:p>
    <w:p w14:paraId="6AF053CB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20CB822B" w14:textId="77777777" w:rsidR="00402804" w:rsidRPr="00B03B95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Az egyes tasakok tartalma a következő:</w:t>
      </w:r>
    </w:p>
    <w:p w14:paraId="3A4D62FE" w14:textId="77777777" w:rsidR="00402804" w:rsidRPr="00B03B95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</w:p>
    <w:tbl>
      <w:tblPr>
        <w:tblW w:w="5812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134"/>
        <w:gridCol w:w="1134"/>
        <w:gridCol w:w="1134"/>
      </w:tblGrid>
      <w:tr w:rsidR="00402804" w14:paraId="2516E9A2" w14:textId="77777777" w:rsidTr="00EC120E">
        <w:trPr>
          <w:cantSplit/>
          <w:trHeight w:val="437"/>
        </w:trPr>
        <w:tc>
          <w:tcPr>
            <w:tcW w:w="2410" w:type="dxa"/>
            <w:vMerge w:val="restart"/>
            <w:vAlign w:val="center"/>
          </w:tcPr>
          <w:p w14:paraId="45DB8D07" w14:textId="77777777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color w:val="000000"/>
                <w:sz w:val="20"/>
                <w:lang w:val="en-US" w:eastAsia="de-DE"/>
              </w:rPr>
            </w:pPr>
            <w:r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>Hatóanyag</w:t>
            </w:r>
          </w:p>
        </w:tc>
        <w:tc>
          <w:tcPr>
            <w:tcW w:w="3402" w:type="dxa"/>
            <w:gridSpan w:val="3"/>
            <w:vAlign w:val="center"/>
          </w:tcPr>
          <w:p w14:paraId="12BE2ED2" w14:textId="77777777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color w:val="000000"/>
                <w:sz w:val="20"/>
                <w:lang w:val="en-US" w:eastAsia="de-DE"/>
              </w:rPr>
            </w:pPr>
            <w:r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>Mennyiség (g/tasak)</w:t>
            </w:r>
          </w:p>
        </w:tc>
      </w:tr>
      <w:tr w:rsidR="00402804" w14:paraId="4F569133" w14:textId="77777777" w:rsidTr="00EC120E">
        <w:trPr>
          <w:cantSplit/>
          <w:trHeight w:val="295"/>
        </w:trPr>
        <w:tc>
          <w:tcPr>
            <w:tcW w:w="2410" w:type="dxa"/>
            <w:vMerge/>
            <w:vAlign w:val="center"/>
          </w:tcPr>
          <w:p w14:paraId="7B0DC04B" w14:textId="77777777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rPr>
                <w:b/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996F248" w14:textId="2213F932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color w:val="000000"/>
                <w:sz w:val="20"/>
                <w:lang w:val="en-US" w:eastAsia="de-DE"/>
              </w:rPr>
            </w:pPr>
            <w:r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 xml:space="preserve">1. </w:t>
            </w:r>
            <w:r w:rsidR="00295F91"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>adag</w:t>
            </w:r>
          </w:p>
        </w:tc>
        <w:tc>
          <w:tcPr>
            <w:tcW w:w="2268" w:type="dxa"/>
            <w:gridSpan w:val="2"/>
            <w:vAlign w:val="center"/>
          </w:tcPr>
          <w:p w14:paraId="0ED9A9DF" w14:textId="734BA9A2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color w:val="000000"/>
                <w:sz w:val="20"/>
                <w:lang w:val="en-US" w:eastAsia="de-DE"/>
              </w:rPr>
            </w:pPr>
            <w:r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 xml:space="preserve">2. </w:t>
            </w:r>
            <w:r w:rsidR="00295F91"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>adag</w:t>
            </w:r>
          </w:p>
        </w:tc>
      </w:tr>
      <w:tr w:rsidR="00402804" w14:paraId="36134F9B" w14:textId="77777777" w:rsidTr="00EC120E">
        <w:trPr>
          <w:cantSplit/>
          <w:trHeight w:val="295"/>
        </w:trPr>
        <w:tc>
          <w:tcPr>
            <w:tcW w:w="2410" w:type="dxa"/>
            <w:vMerge/>
            <w:vAlign w:val="center"/>
          </w:tcPr>
          <w:p w14:paraId="470D2C6A" w14:textId="77777777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rPr>
                <w:b/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vMerge/>
            <w:vAlign w:val="center"/>
          </w:tcPr>
          <w:p w14:paraId="5F6DC502" w14:textId="77777777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vAlign w:val="center"/>
          </w:tcPr>
          <w:p w14:paraId="112BCA27" w14:textId="1A48C806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color w:val="000000"/>
                <w:sz w:val="20"/>
                <w:lang w:val="en-US" w:eastAsia="de-DE"/>
              </w:rPr>
            </w:pPr>
            <w:r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>A. tasak</w:t>
            </w:r>
          </w:p>
        </w:tc>
        <w:tc>
          <w:tcPr>
            <w:tcW w:w="1134" w:type="dxa"/>
          </w:tcPr>
          <w:p w14:paraId="57F6E746" w14:textId="752E57C2" w:rsidR="00402804" w:rsidRDefault="00402804" w:rsidP="00EC120E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b/>
                <w:color w:val="000000"/>
                <w:sz w:val="20"/>
                <w:lang w:val="en-US" w:eastAsia="de-DE"/>
              </w:rPr>
            </w:pPr>
            <w:r>
              <w:rPr>
                <w:b/>
                <w:bCs/>
                <w:color w:val="000000"/>
                <w:sz w:val="20"/>
                <w:bdr w:val="nil"/>
                <w:lang w:val="hu-HU" w:eastAsia="de-DE"/>
              </w:rPr>
              <w:t>B. tasak</w:t>
            </w:r>
          </w:p>
        </w:tc>
      </w:tr>
      <w:tr w:rsidR="00402804" w14:paraId="78E13FF8" w14:textId="77777777" w:rsidTr="00EC120E">
        <w:trPr>
          <w:cantSplit/>
          <w:trHeight w:val="284"/>
        </w:trPr>
        <w:tc>
          <w:tcPr>
            <w:tcW w:w="2410" w:type="dxa"/>
            <w:vAlign w:val="center"/>
          </w:tcPr>
          <w:p w14:paraId="1DE1CBB8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Makrogol 3350</w:t>
            </w:r>
          </w:p>
        </w:tc>
        <w:tc>
          <w:tcPr>
            <w:tcW w:w="1134" w:type="dxa"/>
            <w:vAlign w:val="center"/>
          </w:tcPr>
          <w:p w14:paraId="7A512696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100</w:t>
            </w:r>
          </w:p>
        </w:tc>
        <w:tc>
          <w:tcPr>
            <w:tcW w:w="1134" w:type="dxa"/>
            <w:vAlign w:val="center"/>
          </w:tcPr>
          <w:p w14:paraId="1642330B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40</w:t>
            </w:r>
          </w:p>
        </w:tc>
        <w:tc>
          <w:tcPr>
            <w:tcW w:w="1134" w:type="dxa"/>
            <w:shd w:val="clear" w:color="auto" w:fill="808080"/>
          </w:tcPr>
          <w:p w14:paraId="04ACEBDD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</w:tr>
      <w:tr w:rsidR="00402804" w14:paraId="27D915A2" w14:textId="77777777" w:rsidTr="00EC120E">
        <w:trPr>
          <w:cantSplit/>
          <w:trHeight w:val="284"/>
        </w:trPr>
        <w:tc>
          <w:tcPr>
            <w:tcW w:w="2410" w:type="dxa"/>
            <w:vAlign w:val="center"/>
          </w:tcPr>
          <w:p w14:paraId="74600041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 xml:space="preserve">Nátrium-aszkorbát </w:t>
            </w:r>
          </w:p>
        </w:tc>
        <w:tc>
          <w:tcPr>
            <w:tcW w:w="1134" w:type="dxa"/>
            <w:shd w:val="clear" w:color="auto" w:fill="808080"/>
            <w:vAlign w:val="center"/>
          </w:tcPr>
          <w:p w14:paraId="21F6C4DC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shd w:val="clear" w:color="auto" w:fill="808080"/>
            <w:vAlign w:val="center"/>
          </w:tcPr>
          <w:p w14:paraId="12EB0085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5C7FA490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18"/>
                <w:bdr w:val="nil"/>
                <w:lang w:val="hu-HU" w:eastAsia="de-DE"/>
              </w:rPr>
              <w:t>48,11</w:t>
            </w:r>
          </w:p>
        </w:tc>
      </w:tr>
      <w:tr w:rsidR="00402804" w14:paraId="04358ACA" w14:textId="77777777" w:rsidTr="00EC120E">
        <w:trPr>
          <w:cantSplit/>
          <w:trHeight w:val="284"/>
        </w:trPr>
        <w:tc>
          <w:tcPr>
            <w:tcW w:w="2410" w:type="dxa"/>
            <w:vAlign w:val="center"/>
          </w:tcPr>
          <w:p w14:paraId="4E1FC237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Vízmentes nátrium-szulfát</w:t>
            </w:r>
          </w:p>
        </w:tc>
        <w:tc>
          <w:tcPr>
            <w:tcW w:w="1134" w:type="dxa"/>
            <w:vAlign w:val="center"/>
          </w:tcPr>
          <w:p w14:paraId="336A9412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9</w:t>
            </w:r>
          </w:p>
        </w:tc>
        <w:tc>
          <w:tcPr>
            <w:tcW w:w="1134" w:type="dxa"/>
            <w:shd w:val="clear" w:color="auto" w:fill="808080"/>
            <w:vAlign w:val="center"/>
          </w:tcPr>
          <w:p w14:paraId="1ABF3315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shd w:val="clear" w:color="auto" w:fill="808080"/>
          </w:tcPr>
          <w:p w14:paraId="34177D7A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</w:tr>
      <w:tr w:rsidR="00402804" w14:paraId="29FE976E" w14:textId="77777777" w:rsidTr="00EC120E">
        <w:trPr>
          <w:cantSplit/>
          <w:trHeight w:val="284"/>
        </w:trPr>
        <w:tc>
          <w:tcPr>
            <w:tcW w:w="2410" w:type="dxa"/>
            <w:vAlign w:val="center"/>
          </w:tcPr>
          <w:p w14:paraId="151A1637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Aszkorbinsav</w:t>
            </w:r>
          </w:p>
        </w:tc>
        <w:tc>
          <w:tcPr>
            <w:tcW w:w="1134" w:type="dxa"/>
            <w:shd w:val="clear" w:color="auto" w:fill="808080"/>
            <w:vAlign w:val="center"/>
          </w:tcPr>
          <w:p w14:paraId="24D3039D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shd w:val="clear" w:color="auto" w:fill="808080"/>
            <w:vAlign w:val="center"/>
          </w:tcPr>
          <w:p w14:paraId="4E3E6A63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B843553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18"/>
                <w:bdr w:val="nil"/>
                <w:lang w:val="hu-HU" w:eastAsia="de-DE"/>
              </w:rPr>
              <w:t>7,54</w:t>
            </w:r>
          </w:p>
        </w:tc>
      </w:tr>
      <w:tr w:rsidR="00402804" w14:paraId="15088CA0" w14:textId="77777777" w:rsidTr="00EC120E">
        <w:trPr>
          <w:cantSplit/>
          <w:trHeight w:val="284"/>
        </w:trPr>
        <w:tc>
          <w:tcPr>
            <w:tcW w:w="2410" w:type="dxa"/>
            <w:vAlign w:val="center"/>
          </w:tcPr>
          <w:p w14:paraId="27042E7B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Nátrium-klorid</w:t>
            </w:r>
          </w:p>
        </w:tc>
        <w:tc>
          <w:tcPr>
            <w:tcW w:w="1134" w:type="dxa"/>
            <w:vAlign w:val="center"/>
          </w:tcPr>
          <w:p w14:paraId="6677DE27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2</w:t>
            </w:r>
          </w:p>
        </w:tc>
        <w:tc>
          <w:tcPr>
            <w:tcW w:w="1134" w:type="dxa"/>
            <w:vAlign w:val="center"/>
          </w:tcPr>
          <w:p w14:paraId="1F926439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3,2</w:t>
            </w:r>
          </w:p>
        </w:tc>
        <w:tc>
          <w:tcPr>
            <w:tcW w:w="1134" w:type="dxa"/>
            <w:shd w:val="clear" w:color="auto" w:fill="808080"/>
          </w:tcPr>
          <w:p w14:paraId="4E1BA151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</w:tr>
      <w:tr w:rsidR="00402804" w14:paraId="38151E09" w14:textId="77777777" w:rsidTr="00EC120E">
        <w:trPr>
          <w:cantSplit/>
          <w:trHeight w:val="284"/>
        </w:trPr>
        <w:tc>
          <w:tcPr>
            <w:tcW w:w="2410" w:type="dxa"/>
            <w:vAlign w:val="center"/>
          </w:tcPr>
          <w:p w14:paraId="040794B2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Kálium-klorid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1E0177A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CF1809A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  <w:r>
              <w:rPr>
                <w:color w:val="000000"/>
                <w:sz w:val="20"/>
                <w:bdr w:val="nil"/>
                <w:lang w:val="hu-HU" w:eastAsia="de-DE"/>
              </w:rPr>
              <w:t>1,2</w:t>
            </w:r>
          </w:p>
        </w:tc>
        <w:tc>
          <w:tcPr>
            <w:tcW w:w="1134" w:type="dxa"/>
            <w:shd w:val="clear" w:color="auto" w:fill="808080"/>
          </w:tcPr>
          <w:p w14:paraId="57DF999E" w14:textId="77777777" w:rsidR="00402804" w:rsidRDefault="00402804" w:rsidP="00EC120E">
            <w:pPr>
              <w:tabs>
                <w:tab w:val="clear" w:pos="567"/>
              </w:tabs>
              <w:spacing w:line="240" w:lineRule="auto"/>
              <w:jc w:val="center"/>
              <w:rPr>
                <w:color w:val="000000"/>
                <w:sz w:val="20"/>
                <w:lang w:val="en-US" w:eastAsia="de-DE"/>
              </w:rPr>
            </w:pPr>
          </w:p>
        </w:tc>
      </w:tr>
    </w:tbl>
    <w:p w14:paraId="1D2E1EBB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it-IT"/>
        </w:rPr>
      </w:pPr>
    </w:p>
    <w:p w14:paraId="0D5DAF26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it-IT"/>
        </w:rPr>
      </w:pPr>
    </w:p>
    <w:p w14:paraId="5E14F5A8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ind w:left="567" w:hanging="567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3.</w:t>
      </w:r>
      <w:r>
        <w:rPr>
          <w:b/>
          <w:bCs/>
          <w:color w:val="000000"/>
          <w:szCs w:val="22"/>
          <w:bdr w:val="nil"/>
          <w:lang w:val="hu-HU"/>
        </w:rPr>
        <w:tab/>
        <w:t>SEGÉDANYAGOK FELSOROLÁSA</w:t>
      </w:r>
    </w:p>
    <w:p w14:paraId="6521185A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41B02B3B" w14:textId="38B7AE14" w:rsidR="00402804" w:rsidRPr="00B03B95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 xml:space="preserve">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tasakja aszpartámot (E951) tartalmaz.</w:t>
      </w:r>
    </w:p>
    <w:p w14:paraId="1E775DE9" w14:textId="77777777" w:rsidR="00402804" w:rsidRPr="00B03B95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</w:p>
    <w:p w14:paraId="645A8790" w14:textId="77777777" w:rsidR="00402804" w:rsidRPr="00B03B95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</w:p>
    <w:p w14:paraId="000F89F1" w14:textId="0DE9958E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4.</w:t>
      </w:r>
      <w:r>
        <w:rPr>
          <w:b/>
          <w:bCs/>
          <w:color w:val="000000"/>
          <w:szCs w:val="22"/>
          <w:bdr w:val="nil"/>
          <w:lang w:val="hu-HU"/>
        </w:rPr>
        <w:tab/>
        <w:t>GYÓGYSZERFORMA ÉS TARTALOM</w:t>
      </w:r>
    </w:p>
    <w:p w14:paraId="6F2B81DE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73221F01" w14:textId="77777777" w:rsidR="00402804" w:rsidRPr="00B03B95" w:rsidRDefault="00402804" w:rsidP="00402804">
      <w:pPr>
        <w:spacing w:line="240" w:lineRule="auto"/>
        <w:jc w:val="both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Por belsőleges oldathoz.</w:t>
      </w:r>
    </w:p>
    <w:p w14:paraId="7F0C4C7D" w14:textId="77777777" w:rsidR="00402804" w:rsidRPr="00B03B95" w:rsidRDefault="00402804" w:rsidP="00402804">
      <w:pPr>
        <w:spacing w:line="240" w:lineRule="auto"/>
        <w:jc w:val="both"/>
        <w:rPr>
          <w:color w:val="000000"/>
          <w:szCs w:val="22"/>
          <w:lang w:val="pt-PT"/>
        </w:rPr>
      </w:pPr>
    </w:p>
    <w:p w14:paraId="15DF639B" w14:textId="1D51D148" w:rsidR="00402804" w:rsidRPr="00B03B95" w:rsidRDefault="00402804" w:rsidP="00402804">
      <w:pPr>
        <w:spacing w:line="240" w:lineRule="auto"/>
        <w:jc w:val="both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 xml:space="preserve">Ez a doboz egyetlen kezelést tartalmaz, az alábbiak szerint: 1. </w:t>
      </w:r>
      <w:r w:rsidR="00295F91">
        <w:rPr>
          <w:color w:val="000000"/>
          <w:szCs w:val="22"/>
          <w:bdr w:val="nil"/>
          <w:lang w:val="hu-HU"/>
        </w:rPr>
        <w:t>adag</w:t>
      </w:r>
      <w:r w:rsidR="0027769F">
        <w:rPr>
          <w:color w:val="000000"/>
          <w:szCs w:val="22"/>
          <w:bdr w:val="nil"/>
          <w:lang w:val="hu-HU"/>
        </w:rPr>
        <w:t xml:space="preserve"> </w:t>
      </w:r>
      <w:r w:rsidR="006A614B">
        <w:rPr>
          <w:color w:val="000000"/>
          <w:szCs w:val="22"/>
          <w:bdr w:val="nil"/>
          <w:lang w:val="hu-HU"/>
        </w:rPr>
        <w:t>–</w:t>
      </w:r>
      <w:r w:rsidR="0027769F">
        <w:rPr>
          <w:color w:val="000000"/>
          <w:szCs w:val="22"/>
          <w:bdr w:val="nil"/>
          <w:lang w:val="hu-HU"/>
        </w:rPr>
        <w:t xml:space="preserve"> mangó ízesítésű</w:t>
      </w:r>
      <w:r>
        <w:rPr>
          <w:color w:val="000000"/>
          <w:szCs w:val="22"/>
          <w:bdr w:val="nil"/>
          <w:lang w:val="hu-HU"/>
        </w:rPr>
        <w:t xml:space="preserve">;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</w:t>
      </w:r>
      <w:r w:rsidR="0027769F">
        <w:rPr>
          <w:color w:val="000000"/>
          <w:szCs w:val="22"/>
          <w:bdr w:val="nil"/>
          <w:lang w:val="hu-HU"/>
        </w:rPr>
        <w:t xml:space="preserve"> – gyümölcspuncs ízesítésű</w:t>
      </w:r>
      <w:r>
        <w:rPr>
          <w:color w:val="000000"/>
          <w:szCs w:val="22"/>
          <w:bdr w:val="nil"/>
          <w:lang w:val="hu-HU"/>
        </w:rPr>
        <w:t xml:space="preserve">;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B. tasak.</w:t>
      </w:r>
    </w:p>
    <w:p w14:paraId="35FCDF17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41074E85" w14:textId="66D67F3C" w:rsidR="00402804" w:rsidRPr="00B03B95" w:rsidRDefault="00147F6B" w:rsidP="00402804">
      <w:pPr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lang w:val="pt-PT"/>
        </w:rPr>
        <w:t>1</w:t>
      </w:r>
      <w:r w:rsidR="00295F91">
        <w:rPr>
          <w:color w:val="000000"/>
          <w:szCs w:val="22"/>
          <w:lang w:val="pt-PT"/>
        </w:rPr>
        <w:t> db, egyenként egy ke</w:t>
      </w:r>
      <w:r>
        <w:rPr>
          <w:color w:val="000000"/>
          <w:szCs w:val="22"/>
          <w:lang w:val="pt-PT"/>
        </w:rPr>
        <w:t>zelésre szolgáló csomag</w:t>
      </w:r>
    </w:p>
    <w:p w14:paraId="505C2400" w14:textId="0F69A001" w:rsidR="00402804" w:rsidRPr="00CA5AC3" w:rsidRDefault="00402804" w:rsidP="00402804">
      <w:pPr>
        <w:spacing w:line="240" w:lineRule="auto"/>
        <w:rPr>
          <w:color w:val="000000"/>
          <w:highlight w:val="lightGray"/>
          <w:lang w:val="pt-PT"/>
        </w:rPr>
      </w:pPr>
      <w:r w:rsidRPr="00CA5AC3">
        <w:rPr>
          <w:color w:val="000000"/>
          <w:szCs w:val="22"/>
          <w:highlight w:val="lightGray"/>
          <w:lang w:val="pt-PT"/>
        </w:rPr>
        <w:t>40</w:t>
      </w:r>
      <w:r w:rsidR="00295F91">
        <w:rPr>
          <w:color w:val="000000"/>
          <w:szCs w:val="22"/>
          <w:highlight w:val="lightGray"/>
          <w:lang w:val="pt-PT"/>
        </w:rPr>
        <w:t> db, egyenként egy ke</w:t>
      </w:r>
      <w:r w:rsidRPr="00CA5AC3">
        <w:rPr>
          <w:color w:val="000000"/>
          <w:highlight w:val="lightGray"/>
          <w:lang w:val="pt-PT"/>
        </w:rPr>
        <w:t>zelésre szolgáló csomag</w:t>
      </w:r>
    </w:p>
    <w:p w14:paraId="79DDEC1D" w14:textId="622C0886" w:rsidR="00402804" w:rsidRPr="00CA5AC3" w:rsidRDefault="00402804" w:rsidP="00402804">
      <w:pPr>
        <w:spacing w:line="240" w:lineRule="auto"/>
        <w:rPr>
          <w:color w:val="000000"/>
          <w:highlight w:val="lightGray"/>
          <w:lang w:val="pt-PT"/>
        </w:rPr>
      </w:pPr>
      <w:r w:rsidRPr="00CA5AC3">
        <w:rPr>
          <w:color w:val="000000"/>
          <w:highlight w:val="lightGray"/>
          <w:lang w:val="pt-PT"/>
        </w:rPr>
        <w:t>80</w:t>
      </w:r>
      <w:r w:rsidR="00295F91">
        <w:rPr>
          <w:color w:val="000000"/>
          <w:highlight w:val="lightGray"/>
          <w:lang w:val="pt-PT"/>
        </w:rPr>
        <w:t> db, egyenként egy ke</w:t>
      </w:r>
      <w:r w:rsidRPr="00CA5AC3">
        <w:rPr>
          <w:color w:val="000000"/>
          <w:highlight w:val="lightGray"/>
          <w:lang w:val="pt-PT"/>
        </w:rPr>
        <w:t>zelésre szolgáló csomag</w:t>
      </w:r>
    </w:p>
    <w:p w14:paraId="51B805C0" w14:textId="4E4FE56E" w:rsidR="00402804" w:rsidRPr="00CA5AC3" w:rsidRDefault="00402804" w:rsidP="00402804">
      <w:pPr>
        <w:spacing w:line="240" w:lineRule="auto"/>
        <w:rPr>
          <w:color w:val="000000"/>
          <w:highlight w:val="lightGray"/>
          <w:lang w:val="pt-PT"/>
        </w:rPr>
      </w:pPr>
      <w:r w:rsidRPr="00CA5AC3">
        <w:rPr>
          <w:color w:val="000000"/>
          <w:szCs w:val="22"/>
          <w:highlight w:val="lightGray"/>
          <w:lang w:val="pt-PT"/>
        </w:rPr>
        <w:t>160</w:t>
      </w:r>
      <w:r w:rsidR="00295F91">
        <w:rPr>
          <w:color w:val="000000"/>
          <w:highlight w:val="lightGray"/>
          <w:lang w:val="pt-PT"/>
        </w:rPr>
        <w:t> db, egyenként egy ke</w:t>
      </w:r>
      <w:r w:rsidRPr="00CA5AC3">
        <w:rPr>
          <w:color w:val="000000"/>
          <w:highlight w:val="lightGray"/>
          <w:lang w:val="pt-PT"/>
        </w:rPr>
        <w:t>zelésre szolgáló csomag</w:t>
      </w:r>
    </w:p>
    <w:p w14:paraId="1BC18246" w14:textId="6A218440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  <w:r w:rsidRPr="00CA5AC3">
        <w:rPr>
          <w:color w:val="000000"/>
          <w:highlight w:val="lightGray"/>
          <w:lang w:val="pt-PT"/>
        </w:rPr>
        <w:t>320</w:t>
      </w:r>
      <w:r w:rsidR="00295F91">
        <w:rPr>
          <w:color w:val="000000"/>
          <w:highlight w:val="lightGray"/>
          <w:lang w:val="pt-PT"/>
        </w:rPr>
        <w:t> db, egyenként egy ke</w:t>
      </w:r>
      <w:r w:rsidRPr="00CA5AC3">
        <w:rPr>
          <w:color w:val="000000"/>
          <w:highlight w:val="lightGray"/>
          <w:lang w:val="pt-PT"/>
        </w:rPr>
        <w:t>zelésre szolgáló csomag</w:t>
      </w:r>
    </w:p>
    <w:p w14:paraId="69AF8401" w14:textId="77777777" w:rsidR="00402804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6F177CC7" w14:textId="77777777" w:rsidR="00404338" w:rsidRPr="00B03B95" w:rsidRDefault="00404338" w:rsidP="00402804">
      <w:pPr>
        <w:spacing w:line="240" w:lineRule="auto"/>
        <w:rPr>
          <w:color w:val="000000"/>
          <w:szCs w:val="22"/>
          <w:lang w:val="pt-PT"/>
        </w:rPr>
      </w:pPr>
    </w:p>
    <w:p w14:paraId="0D680CA2" w14:textId="0DCB0F92" w:rsidR="00402804" w:rsidRPr="00B03B95" w:rsidRDefault="00402804" w:rsidP="008C32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5.</w:t>
      </w:r>
      <w:r>
        <w:rPr>
          <w:b/>
          <w:bCs/>
          <w:color w:val="000000"/>
          <w:szCs w:val="22"/>
          <w:bdr w:val="nil"/>
          <w:lang w:val="hu-HU"/>
        </w:rPr>
        <w:tab/>
        <w:t>AZ ALKALMAZÁSSAL KAPCSOLATOS TUDNIVALÓK ÉS AZ ALKALMAZÁS MÓDJA(I)</w:t>
      </w:r>
    </w:p>
    <w:p w14:paraId="6BB95666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4034860F" w14:textId="3DC7D652" w:rsidR="00402804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Szájon át történő alkalmazás</w:t>
      </w:r>
      <w:r w:rsidR="00C90C00">
        <w:rPr>
          <w:color w:val="000000"/>
          <w:szCs w:val="22"/>
          <w:bdr w:val="nil"/>
          <w:lang w:val="hu-HU"/>
        </w:rPr>
        <w:t>ra</w:t>
      </w:r>
      <w:r>
        <w:rPr>
          <w:color w:val="000000"/>
          <w:szCs w:val="22"/>
          <w:bdr w:val="nil"/>
          <w:lang w:val="hu-HU"/>
        </w:rPr>
        <w:t>.</w:t>
      </w:r>
    </w:p>
    <w:p w14:paraId="3A07C2CB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56C8BB50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Használat előtt olvassa el a mellékelt betegtájékoztatót.</w:t>
      </w:r>
    </w:p>
    <w:p w14:paraId="6DC6D688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002123E2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126A4DFA" w14:textId="42211899" w:rsidR="00402804" w:rsidRPr="00B03B95" w:rsidRDefault="00402804" w:rsidP="008C32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lastRenderedPageBreak/>
        <w:t>6.</w:t>
      </w:r>
      <w:r>
        <w:rPr>
          <w:b/>
          <w:bCs/>
          <w:color w:val="000000"/>
          <w:szCs w:val="22"/>
          <w:bdr w:val="nil"/>
          <w:lang w:val="hu-HU"/>
        </w:rPr>
        <w:tab/>
        <w:t>KÜLÖN FIGYELMEZTETÉS, MELY SZERINT A GYÓGYSZERT GYERMEKEKTŐL ELZÁRVA KELL TARTANI</w:t>
      </w:r>
    </w:p>
    <w:p w14:paraId="133E1E21" w14:textId="77777777" w:rsidR="00402804" w:rsidRPr="00B03B95" w:rsidRDefault="00402804" w:rsidP="008C3228">
      <w:pPr>
        <w:keepNext/>
        <w:spacing w:line="240" w:lineRule="auto"/>
        <w:rPr>
          <w:color w:val="000000"/>
          <w:szCs w:val="22"/>
          <w:lang w:val="pt-PT"/>
        </w:rPr>
      </w:pPr>
    </w:p>
    <w:p w14:paraId="5116A392" w14:textId="77777777" w:rsidR="00402804" w:rsidRPr="00B03B95" w:rsidRDefault="00402804" w:rsidP="008C3228">
      <w:pPr>
        <w:keepNext/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A gyógyszer gyermekektől elzárva tartandó!</w:t>
      </w:r>
    </w:p>
    <w:p w14:paraId="6C8E044A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1F477EA6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14D27236" w14:textId="0AB98724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7.</w:t>
      </w:r>
      <w:r>
        <w:rPr>
          <w:b/>
          <w:bCs/>
          <w:color w:val="000000"/>
          <w:szCs w:val="22"/>
          <w:bdr w:val="nil"/>
          <w:lang w:val="hu-HU"/>
        </w:rPr>
        <w:tab/>
        <w:t>TOVÁBBI FIGYELMEZTETÉS(EK), AMENNYIBEN SZÜKSÉGES</w:t>
      </w:r>
    </w:p>
    <w:p w14:paraId="27735E9C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10015546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1E3126AA" w14:textId="0A82369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8.</w:t>
      </w:r>
      <w:r>
        <w:rPr>
          <w:b/>
          <w:bCs/>
          <w:color w:val="000000"/>
          <w:szCs w:val="22"/>
          <w:bdr w:val="nil"/>
          <w:lang w:val="hu-HU"/>
        </w:rPr>
        <w:tab/>
        <w:t>LEJÁRATI IDŐ</w:t>
      </w:r>
    </w:p>
    <w:p w14:paraId="5EA4FF21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7ADC77BE" w14:textId="22DB7C8B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  <w:r w:rsidRPr="001729B5">
        <w:rPr>
          <w:color w:val="000000"/>
          <w:szCs w:val="22"/>
          <w:bdr w:val="nil"/>
          <w:lang w:val="hu-HU"/>
        </w:rPr>
        <w:t>EXP</w:t>
      </w:r>
    </w:p>
    <w:p w14:paraId="76EA9D4B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1A14E65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44492DD1" w14:textId="4074EF69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9.</w:t>
      </w:r>
      <w:r>
        <w:rPr>
          <w:b/>
          <w:bCs/>
          <w:color w:val="000000"/>
          <w:szCs w:val="22"/>
          <w:bdr w:val="nil"/>
          <w:lang w:val="hu-HU"/>
        </w:rPr>
        <w:tab/>
        <w:t>KÜLÖNLEGES TÁROLÁSI ELŐÍRÁSOK</w:t>
      </w:r>
    </w:p>
    <w:p w14:paraId="466F7C73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3E06133B" w14:textId="4808DB1E" w:rsidR="00402804" w:rsidRDefault="00402804" w:rsidP="00402804">
      <w:pPr>
        <w:spacing w:line="240" w:lineRule="auto"/>
        <w:jc w:val="both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Felnyitás előtt </w:t>
      </w:r>
      <w:r w:rsidR="002F456D">
        <w:rPr>
          <w:color w:val="000000"/>
          <w:szCs w:val="22"/>
          <w:bdr w:val="nil"/>
          <w:lang w:val="hu-HU"/>
        </w:rPr>
        <w:t xml:space="preserve">legfeljebb 25 °C-on </w:t>
      </w:r>
      <w:r>
        <w:rPr>
          <w:color w:val="000000"/>
          <w:szCs w:val="22"/>
          <w:bdr w:val="nil"/>
          <w:lang w:val="hu-HU"/>
        </w:rPr>
        <w:t>tárolandó.</w:t>
      </w:r>
    </w:p>
    <w:p w14:paraId="4999B02A" w14:textId="175CCB75" w:rsidR="00295F91" w:rsidRDefault="00295F91" w:rsidP="00295F91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Az elkészített oldat</w:t>
      </w:r>
      <w:r w:rsidR="00E03BEF">
        <w:rPr>
          <w:color w:val="000000"/>
          <w:szCs w:val="22"/>
          <w:bdr w:val="nil"/>
          <w:lang w:val="hu-HU"/>
        </w:rPr>
        <w:t>ok</w:t>
      </w:r>
      <w:r>
        <w:rPr>
          <w:color w:val="000000"/>
          <w:szCs w:val="22"/>
          <w:bdr w:val="nil"/>
          <w:lang w:val="hu-HU"/>
        </w:rPr>
        <w:t xml:space="preserve"> 25 ºC alatt tárolandó</w:t>
      </w:r>
      <w:r w:rsidR="00E03BEF">
        <w:rPr>
          <w:color w:val="000000"/>
          <w:szCs w:val="22"/>
          <w:bdr w:val="nil"/>
          <w:lang w:val="hu-HU"/>
        </w:rPr>
        <w:t>ak</w:t>
      </w:r>
      <w:r>
        <w:rPr>
          <w:color w:val="000000"/>
          <w:szCs w:val="22"/>
          <w:bdr w:val="nil"/>
          <w:lang w:val="hu-HU"/>
        </w:rPr>
        <w:t xml:space="preserve"> és 24 órán belül el kell </w:t>
      </w:r>
      <w:r w:rsidR="00E03BEF">
        <w:rPr>
          <w:color w:val="000000"/>
          <w:szCs w:val="22"/>
          <w:bdr w:val="nil"/>
          <w:lang w:val="hu-HU"/>
        </w:rPr>
        <w:t xml:space="preserve">őket </w:t>
      </w:r>
      <w:r>
        <w:rPr>
          <w:color w:val="000000"/>
          <w:szCs w:val="22"/>
          <w:bdr w:val="nil"/>
          <w:lang w:val="hu-HU"/>
        </w:rPr>
        <w:t>fogyasztani. Az elkészített oldat</w:t>
      </w:r>
      <w:r w:rsidR="00E03BEF">
        <w:rPr>
          <w:color w:val="000000"/>
          <w:szCs w:val="22"/>
          <w:bdr w:val="nil"/>
          <w:lang w:val="hu-HU"/>
        </w:rPr>
        <w:t>ok</w:t>
      </w:r>
      <w:r>
        <w:rPr>
          <w:color w:val="000000"/>
          <w:szCs w:val="22"/>
          <w:bdr w:val="nil"/>
          <w:lang w:val="hu-HU"/>
        </w:rPr>
        <w:t xml:space="preserve"> hűtőszekrényben tárolható</w:t>
      </w:r>
      <w:r w:rsidR="00E03BEF">
        <w:rPr>
          <w:color w:val="000000"/>
          <w:szCs w:val="22"/>
          <w:bdr w:val="nil"/>
          <w:lang w:val="hu-HU"/>
        </w:rPr>
        <w:t>ak</w:t>
      </w:r>
      <w:r>
        <w:rPr>
          <w:color w:val="000000"/>
          <w:szCs w:val="22"/>
          <w:bdr w:val="nil"/>
          <w:lang w:val="hu-HU"/>
        </w:rPr>
        <w:t>. Az elkészített oldato</w:t>
      </w:r>
      <w:r w:rsidR="00E03BEF">
        <w:rPr>
          <w:color w:val="000000"/>
          <w:szCs w:val="22"/>
          <w:bdr w:val="nil"/>
          <w:lang w:val="hu-HU"/>
        </w:rPr>
        <w:t>ka</w:t>
      </w:r>
      <w:r>
        <w:rPr>
          <w:color w:val="000000"/>
          <w:szCs w:val="22"/>
          <w:bdr w:val="nil"/>
          <w:lang w:val="hu-HU"/>
        </w:rPr>
        <w:t>t le kell fedni.</w:t>
      </w:r>
    </w:p>
    <w:p w14:paraId="05892CED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7A8D2CC0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14FACBD9" w14:textId="61115D98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10.</w:t>
      </w:r>
      <w:r>
        <w:rPr>
          <w:b/>
          <w:bCs/>
          <w:color w:val="000000"/>
          <w:szCs w:val="22"/>
          <w:bdr w:val="nil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4556A2D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BD6EF8E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6FB0DEB1" w14:textId="724070E0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11.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JOGOSULTJÁNAK NEVE ÉS CÍME</w:t>
      </w:r>
    </w:p>
    <w:p w14:paraId="6F5C30C5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3EC7FB2A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Norgine B. V.</w:t>
      </w:r>
    </w:p>
    <w:p w14:paraId="741890EB" w14:textId="77777777" w:rsidR="00F44425" w:rsidRP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 xml:space="preserve">Antonio Vivaldistraat 150, </w:t>
      </w:r>
    </w:p>
    <w:p w14:paraId="1182C057" w14:textId="7993ACC9" w:rsid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>1083 HP Amsterdam</w:t>
      </w:r>
    </w:p>
    <w:p w14:paraId="7132E8EF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  <w:r>
        <w:rPr>
          <w:color w:val="000000"/>
          <w:szCs w:val="22"/>
          <w:bdr w:val="nil"/>
          <w:lang w:val="hu-HU"/>
        </w:rPr>
        <w:t>Hollandia</w:t>
      </w:r>
    </w:p>
    <w:p w14:paraId="491F1A60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4943B0F6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44E8B046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12.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SZÁMA(I)</w:t>
      </w:r>
    </w:p>
    <w:p w14:paraId="2DBF3E47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3386317C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lang w:val="de-AT"/>
        </w:rPr>
        <w:t>OGYI-T-23317/01</w:t>
      </w:r>
      <w:r>
        <w:rPr>
          <w:bCs/>
          <w:lang w:val="de-AT"/>
        </w:rPr>
        <w:tab/>
      </w:r>
      <w:r>
        <w:rPr>
          <w:bCs/>
          <w:highlight w:val="lightGray"/>
          <w:lang w:val="de-AT"/>
        </w:rPr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3E253033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OGYI-T-23317/06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33B6D950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OGYI-T-23317/07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08BBA22A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OGYI-T-23317/02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2148DF68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OGYI-T-23317/08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03AF4A76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highlight w:val="lightGray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OGYI-T-23317/09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76C854C0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OGYI-T-23317/03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7E683951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OGYI-T-23317/10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7F6BC418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OGYI-T-23317/11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644ECDAB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lastRenderedPageBreak/>
        <w:t>OGYI-T-23317/04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3E350A30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OGYI-T-23317/12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13D4B0F3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OGYI-T-23317/13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61952820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32314943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OGYI-T-23317/14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27D46FE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OGYI-T-23317/15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4D1AD02B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18B0EF9E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56E54CC0" w14:textId="2D37275B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13.</w:t>
      </w:r>
      <w:r>
        <w:rPr>
          <w:b/>
          <w:bCs/>
          <w:color w:val="000000"/>
          <w:szCs w:val="22"/>
          <w:bdr w:val="nil"/>
          <w:lang w:val="hu-HU"/>
        </w:rPr>
        <w:tab/>
        <w:t>A GYÁRTÁSI TÉTEL SZÁMA</w:t>
      </w:r>
    </w:p>
    <w:p w14:paraId="35BE3F1D" w14:textId="77777777" w:rsidR="00402804" w:rsidRPr="001729B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5E87FB73" w14:textId="5342CB27" w:rsidR="00402804" w:rsidRDefault="00402804" w:rsidP="00402804">
      <w:pPr>
        <w:spacing w:line="240" w:lineRule="auto"/>
        <w:rPr>
          <w:caps/>
          <w:color w:val="000000"/>
          <w:szCs w:val="22"/>
          <w:lang w:val="fr-FR"/>
        </w:rPr>
      </w:pPr>
      <w:r>
        <w:rPr>
          <w:color w:val="000000"/>
          <w:szCs w:val="22"/>
          <w:bdr w:val="nil"/>
          <w:lang w:val="hu-HU"/>
        </w:rPr>
        <w:t>L</w:t>
      </w:r>
      <w:r w:rsidR="00295F91">
        <w:rPr>
          <w:color w:val="000000"/>
          <w:szCs w:val="22"/>
          <w:bdr w:val="nil"/>
          <w:lang w:val="hu-HU"/>
        </w:rPr>
        <w:t>ot</w:t>
      </w:r>
    </w:p>
    <w:p w14:paraId="21C6424C" w14:textId="77777777" w:rsidR="00402804" w:rsidRDefault="00402804" w:rsidP="00402804">
      <w:pPr>
        <w:spacing w:line="240" w:lineRule="auto"/>
        <w:rPr>
          <w:color w:val="000000"/>
          <w:szCs w:val="22"/>
          <w:lang w:val="fr-FR"/>
        </w:rPr>
      </w:pPr>
    </w:p>
    <w:p w14:paraId="4DEA1714" w14:textId="77777777" w:rsidR="00402804" w:rsidRDefault="00402804" w:rsidP="00402804">
      <w:pPr>
        <w:spacing w:line="240" w:lineRule="auto"/>
        <w:rPr>
          <w:color w:val="000000"/>
          <w:szCs w:val="22"/>
          <w:lang w:val="fr-FR"/>
        </w:rPr>
      </w:pPr>
    </w:p>
    <w:p w14:paraId="28844052" w14:textId="37ED89C7" w:rsidR="00402804" w:rsidRDefault="00402804" w:rsidP="00587D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fr-FR"/>
        </w:rPr>
      </w:pPr>
      <w:r>
        <w:rPr>
          <w:b/>
          <w:bCs/>
          <w:color w:val="000000"/>
          <w:szCs w:val="22"/>
          <w:bdr w:val="nil"/>
          <w:lang w:val="hu-HU"/>
        </w:rPr>
        <w:t>14.</w:t>
      </w:r>
      <w:r>
        <w:rPr>
          <w:b/>
          <w:bCs/>
          <w:color w:val="000000"/>
          <w:szCs w:val="22"/>
          <w:bdr w:val="nil"/>
          <w:lang w:val="hu-HU"/>
        </w:rPr>
        <w:tab/>
        <w:t>A GYÓGYSZER ÁLTALÁNOS BESOROLÁSA RENDELHETŐSÉG SZEMPONTJÁBÓL</w:t>
      </w:r>
    </w:p>
    <w:p w14:paraId="74A44C66" w14:textId="77777777" w:rsidR="00402804" w:rsidRDefault="00402804" w:rsidP="00402804">
      <w:pPr>
        <w:spacing w:line="240" w:lineRule="auto"/>
        <w:rPr>
          <w:color w:val="000000"/>
          <w:szCs w:val="22"/>
          <w:lang w:val="fr-FR"/>
        </w:rPr>
      </w:pPr>
    </w:p>
    <w:p w14:paraId="394F692E" w14:textId="44787235" w:rsidR="00402804" w:rsidRPr="001729B5" w:rsidRDefault="00FE5715" w:rsidP="00402804">
      <w:pPr>
        <w:spacing w:line="240" w:lineRule="auto"/>
        <w:rPr>
          <w:color w:val="000000"/>
          <w:szCs w:val="22"/>
          <w:lang w:val="fr-FR"/>
        </w:rPr>
      </w:pPr>
      <w:r>
        <w:rPr>
          <w:lang w:val="fr-FR"/>
        </w:rPr>
        <w:t>O</w:t>
      </w:r>
      <w:r w:rsidR="00402804" w:rsidRPr="001729B5">
        <w:rPr>
          <w:lang w:val="fr-FR"/>
        </w:rPr>
        <w:t>rvosi rendelvény nélkül is kiadható gyógyszer</w:t>
      </w:r>
      <w:r w:rsidR="00295F91">
        <w:rPr>
          <w:lang w:val="fr-FR"/>
        </w:rPr>
        <w:t xml:space="preserve"> (VN).</w:t>
      </w:r>
    </w:p>
    <w:p w14:paraId="3682D6E3" w14:textId="78EAEBED" w:rsidR="00402804" w:rsidRDefault="00402804" w:rsidP="00402804">
      <w:pPr>
        <w:spacing w:line="240" w:lineRule="auto"/>
        <w:rPr>
          <w:color w:val="000000"/>
          <w:szCs w:val="22"/>
          <w:lang w:val="fr-FR"/>
        </w:rPr>
      </w:pPr>
    </w:p>
    <w:p w14:paraId="6769CD0B" w14:textId="77777777" w:rsidR="00C80460" w:rsidRPr="001729B5" w:rsidRDefault="00C80460" w:rsidP="00402804">
      <w:pPr>
        <w:spacing w:line="240" w:lineRule="auto"/>
        <w:rPr>
          <w:color w:val="000000"/>
          <w:szCs w:val="22"/>
          <w:lang w:val="fr-FR"/>
        </w:rPr>
      </w:pPr>
    </w:p>
    <w:p w14:paraId="547A9FC0" w14:textId="2ECB6838" w:rsidR="00402804" w:rsidRPr="00B03B95" w:rsidRDefault="00402804" w:rsidP="008C32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fr-FR"/>
        </w:rPr>
      </w:pPr>
      <w:r>
        <w:rPr>
          <w:b/>
          <w:bCs/>
          <w:color w:val="000000"/>
          <w:szCs w:val="22"/>
          <w:bdr w:val="nil"/>
          <w:lang w:val="hu-HU"/>
        </w:rPr>
        <w:t>15.</w:t>
      </w:r>
      <w:r>
        <w:rPr>
          <w:b/>
          <w:bCs/>
          <w:color w:val="000000"/>
          <w:szCs w:val="22"/>
          <w:bdr w:val="nil"/>
          <w:lang w:val="hu-HU"/>
        </w:rPr>
        <w:tab/>
        <w:t>AZ ALKALMAZÁSRA VONATKOZÓ UTASÍTÁSOK</w:t>
      </w:r>
    </w:p>
    <w:p w14:paraId="7F4F680E" w14:textId="77777777" w:rsidR="00402804" w:rsidRPr="00B03B95" w:rsidRDefault="00402804" w:rsidP="008C3228">
      <w:pPr>
        <w:keepNext/>
        <w:spacing w:line="240" w:lineRule="auto"/>
        <w:rPr>
          <w:b/>
          <w:color w:val="000000"/>
          <w:szCs w:val="22"/>
          <w:lang w:val="fr-FR"/>
        </w:rPr>
      </w:pPr>
    </w:p>
    <w:p w14:paraId="2457E317" w14:textId="54AF6E8E" w:rsidR="00402804" w:rsidRDefault="00402804" w:rsidP="00CA5AC3">
      <w:pPr>
        <w:keepNext/>
        <w:spacing w:line="240" w:lineRule="auto"/>
        <w:ind w:left="142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Kezelőorvosa tájékoztatja, hogy melyik adagolási rendet kövesse.</w:t>
      </w:r>
    </w:p>
    <w:p w14:paraId="5AAFA286" w14:textId="42B85FB2" w:rsidR="00402804" w:rsidRDefault="00402804" w:rsidP="00CA5AC3">
      <w:pPr>
        <w:spacing w:line="240" w:lineRule="auto"/>
        <w:ind w:left="142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 xml:space="preserve">Az 1.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és 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tasakjainak tartalmát is teljes egészében fel kell oldani és el kell fogyasztani. </w:t>
      </w:r>
      <w:r>
        <w:rPr>
          <w:b/>
          <w:bCs/>
          <w:color w:val="000000"/>
          <w:szCs w:val="22"/>
          <w:bdr w:val="nil"/>
          <w:lang w:val="hu-HU"/>
        </w:rPr>
        <w:t>TILOS</w:t>
      </w:r>
      <w:r>
        <w:rPr>
          <w:color w:val="000000"/>
          <w:szCs w:val="22"/>
          <w:bdr w:val="nil"/>
          <w:lang w:val="hu-HU"/>
        </w:rPr>
        <w:t xml:space="preserve"> hozzáadni bármilyen más összetevőt az adaghoz.</w:t>
      </w:r>
    </w:p>
    <w:p w14:paraId="1EFADF39" w14:textId="60A3E923" w:rsidR="00402804" w:rsidRDefault="00402804" w:rsidP="00CA5AC3">
      <w:pPr>
        <w:spacing w:line="240" w:lineRule="auto"/>
        <w:ind w:left="142"/>
        <w:rPr>
          <w:color w:val="000000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7"/>
        <w:gridCol w:w="4263"/>
      </w:tblGrid>
      <w:tr w:rsidR="00402804" w14:paraId="565AF54A" w14:textId="77777777" w:rsidTr="00CA5AC3">
        <w:tc>
          <w:tcPr>
            <w:tcW w:w="4807" w:type="dxa"/>
          </w:tcPr>
          <w:p w14:paraId="15E40F5A" w14:textId="53708159" w:rsidR="00402804" w:rsidRDefault="00A85BFB" w:rsidP="00A23D02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ascii="Calibri" w:eastAsia="Calibri" w:hAnsi="Calibri"/>
                <w:szCs w:val="22"/>
              </w:rPr>
            </w:pPr>
            <w:r>
              <w:rPr>
                <w:noProof/>
                <w:sz w:val="24"/>
                <w:szCs w:val="24"/>
                <w:lang w:val="hu-HU" w:eastAsia="hu-HU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6742C40" wp14:editId="10F9C8CC">
                      <wp:simplePos x="0" y="0"/>
                      <wp:positionH relativeFrom="margin">
                        <wp:posOffset>883920</wp:posOffset>
                      </wp:positionH>
                      <wp:positionV relativeFrom="margin">
                        <wp:posOffset>12065</wp:posOffset>
                      </wp:positionV>
                      <wp:extent cx="970280" cy="167640"/>
                      <wp:effectExtent l="3175" t="1270" r="0" b="254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0280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2DFB5E5" w14:textId="4F6E15E6" w:rsidR="00EC120E" w:rsidRDefault="00EC120E" w:rsidP="00402804">
                                  <w:pPr>
                                    <w:jc w:val="center"/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1. LÉPÉS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type w14:anchorId="76742C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69.6pt;margin-top:.95pt;width:76.4pt;height:1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" fillcolor="#a5a5a5" stroked="f">
                      <v:textbox inset="0,0,0,0">
                        <w:txbxContent>
                          <w:p w14:paraId="52DFB5E5" w14:textId="4F6E15E6" w:rsidR="00EC120E" w:rsidRDefault="00EC120E" w:rsidP="00402804">
                            <w:pPr>
                              <w:jc w:val="center"/>
                              <w:rPr>
                                <w:b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1. LÉPÉS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A23D02" w:rsidRPr="00A23D02">
              <w:rPr>
                <w:rFonts w:ascii="Calibri" w:eastAsia="Calibri" w:hAnsi="Calibri"/>
                <w:noProof/>
                <w:szCs w:val="22"/>
                <w:lang w:val="hu-HU" w:eastAsia="hu-HU"/>
              </w:rPr>
              <w:drawing>
                <wp:inline distT="0" distB="0" distL="0" distR="0" wp14:anchorId="7456A63C" wp14:editId="1F6F4DDE">
                  <wp:extent cx="2915587" cy="988060"/>
                  <wp:effectExtent l="0" t="0" r="0" b="254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190" cy="991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8148D2" w14:textId="3BBE7D92" w:rsidR="00A85BFB" w:rsidRDefault="00A85BFB" w:rsidP="00CA5AC3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ascii="Calibri" w:eastAsia="Calibri" w:hAnsi="Calibri"/>
                <w:szCs w:val="22"/>
              </w:rPr>
            </w:pPr>
          </w:p>
        </w:tc>
        <w:tc>
          <w:tcPr>
            <w:tcW w:w="4263" w:type="dxa"/>
          </w:tcPr>
          <w:p w14:paraId="0DD376FC" w14:textId="77777777" w:rsidR="00402804" w:rsidRPr="001729B5" w:rsidRDefault="00402804" w:rsidP="00EC120E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eastAsia="Calibri"/>
                <w:szCs w:val="22"/>
                <w:highlight w:val="yellow"/>
              </w:rPr>
            </w:pPr>
          </w:p>
          <w:p w14:paraId="04885B19" w14:textId="363C03E2" w:rsidR="00402804" w:rsidRPr="001729B5" w:rsidRDefault="00402804" w:rsidP="00EC120E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eastAsia="Calibri"/>
                <w:szCs w:val="22"/>
                <w:highlight w:val="yellow"/>
              </w:rPr>
            </w:pP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Ürítse bele az 1. </w:t>
            </w:r>
            <w:r w:rsidR="00295F91">
              <w:rPr>
                <w:rFonts w:eastAsia="Calibri"/>
                <w:szCs w:val="22"/>
                <w:bdr w:val="nil"/>
                <w:lang w:val="hu-HU"/>
              </w:rPr>
              <w:t>adag</w:t>
            </w: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 tasakjának tartalmát egy tartályba, töltse fel 500 ml</w:t>
            </w:r>
            <w:r>
              <w:rPr>
                <w:rFonts w:eastAsia="Calibri"/>
                <w:szCs w:val="22"/>
                <w:bdr w:val="nil"/>
                <w:lang w:val="hu-HU"/>
              </w:rPr>
              <w:t xml:space="preserve"> térfogatra</w:t>
            </w: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 vízzel, és keverje, amíg feloldódik.</w:t>
            </w:r>
          </w:p>
          <w:p w14:paraId="7E1B6E5F" w14:textId="77777777" w:rsidR="00402804" w:rsidRPr="001729B5" w:rsidRDefault="00402804" w:rsidP="00EC120E">
            <w:pPr>
              <w:tabs>
                <w:tab w:val="clear" w:pos="567"/>
                <w:tab w:val="left" w:pos="5010"/>
              </w:tabs>
              <w:spacing w:line="240" w:lineRule="auto"/>
              <w:rPr>
                <w:rFonts w:eastAsia="Calibri"/>
                <w:szCs w:val="22"/>
                <w:highlight w:val="yellow"/>
              </w:rPr>
            </w:pPr>
          </w:p>
          <w:p w14:paraId="7D663DBA" w14:textId="77777777" w:rsidR="00402804" w:rsidRPr="001729B5" w:rsidRDefault="00402804" w:rsidP="00EC120E">
            <w:pPr>
              <w:tabs>
                <w:tab w:val="clear" w:pos="567"/>
                <w:tab w:val="left" w:pos="5010"/>
              </w:tabs>
              <w:spacing w:line="240" w:lineRule="auto"/>
              <w:rPr>
                <w:rFonts w:eastAsia="Calibri"/>
                <w:szCs w:val="22"/>
                <w:highlight w:val="yellow"/>
              </w:rPr>
            </w:pPr>
          </w:p>
        </w:tc>
      </w:tr>
      <w:tr w:rsidR="00885374" w14:paraId="730FFC2A" w14:textId="77777777" w:rsidTr="00CA5AC3">
        <w:tc>
          <w:tcPr>
            <w:tcW w:w="4807" w:type="dxa"/>
          </w:tcPr>
          <w:p w14:paraId="1F612625" w14:textId="4D7F3B40" w:rsidR="00885374" w:rsidRDefault="00A23D02" w:rsidP="00A23D02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noProof/>
                <w:sz w:val="24"/>
                <w:szCs w:val="24"/>
                <w:lang w:val="hu-HU" w:eastAsia="hu-HU"/>
              </w:rPr>
            </w:pPr>
            <w:r>
              <w:rPr>
                <w:rFonts w:ascii="Calibri" w:eastAsia="Calibri" w:hAnsi="Calibri"/>
                <w:noProof/>
                <w:szCs w:val="22"/>
                <w:lang w:val="hu-HU" w:eastAsia="hu-HU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6724B2D0" wp14:editId="124F5118">
                      <wp:simplePos x="0" y="0"/>
                      <wp:positionH relativeFrom="margin">
                        <wp:posOffset>980440</wp:posOffset>
                      </wp:positionH>
                      <wp:positionV relativeFrom="margin">
                        <wp:posOffset>30480</wp:posOffset>
                      </wp:positionV>
                      <wp:extent cx="970280" cy="167640"/>
                      <wp:effectExtent l="3175" t="1270" r="0" b="254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0280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18293E" w14:textId="4D4AFE15" w:rsidR="00EC120E" w:rsidRDefault="00EC120E" w:rsidP="00402804">
                                  <w:pPr>
                                    <w:jc w:val="center"/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2. LÉPÉS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6724B2D0" id="Text Box 3" o:spid="_x0000_s1027" type="#_x0000_t202" style="position:absolute;left:0;text-align:left;margin-left:77.2pt;margin-top:2.4pt;width:76.4pt;height:13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" fillcolor="#a5a5a5" stroked="f">
                      <v:textbox inset="0,0,0,0">
                        <w:txbxContent>
                          <w:p w14:paraId="4018293E" w14:textId="4D4AFE15" w:rsidR="00EC120E" w:rsidRDefault="00EC120E" w:rsidP="00402804">
                            <w:pPr>
                              <w:jc w:val="center"/>
                              <w:rPr>
                                <w:b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2. LÉPÉS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val="hu-HU" w:eastAsia="hu-HU"/>
              </w:rPr>
              <w:drawing>
                <wp:inline distT="0" distB="0" distL="0" distR="0" wp14:anchorId="6B03988C" wp14:editId="19E6A013">
                  <wp:extent cx="2876550" cy="1197474"/>
                  <wp:effectExtent l="0" t="0" r="0" b="3175"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776" cy="12154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B2C716" w14:textId="1E755714" w:rsidR="00174D84" w:rsidRDefault="00174D84" w:rsidP="00CA5AC3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noProof/>
                <w:sz w:val="24"/>
                <w:szCs w:val="24"/>
                <w:lang w:val="hu-HU" w:eastAsia="hu-HU"/>
              </w:rPr>
            </w:pPr>
          </w:p>
        </w:tc>
        <w:tc>
          <w:tcPr>
            <w:tcW w:w="4263" w:type="dxa"/>
          </w:tcPr>
          <w:p w14:paraId="734F447A" w14:textId="77777777" w:rsidR="00885374" w:rsidRDefault="00885374" w:rsidP="00EC120E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eastAsia="Calibri"/>
                <w:szCs w:val="22"/>
                <w:highlight w:val="yellow"/>
              </w:rPr>
            </w:pPr>
          </w:p>
          <w:p w14:paraId="35892EBA" w14:textId="59D6F110" w:rsidR="00885374" w:rsidRDefault="00885374" w:rsidP="00EC120E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eastAsia="Calibri"/>
                <w:szCs w:val="22"/>
              </w:rPr>
            </w:pPr>
            <w:r w:rsidRPr="00885374">
              <w:rPr>
                <w:rFonts w:eastAsia="Calibri"/>
                <w:szCs w:val="22"/>
              </w:rPr>
              <w:t>Öntsön további 500</w:t>
            </w:r>
            <w:r w:rsidR="00A85BFB">
              <w:rPr>
                <w:rFonts w:eastAsia="Calibri"/>
                <w:szCs w:val="22"/>
              </w:rPr>
              <w:t> </w:t>
            </w:r>
            <w:r w:rsidRPr="00885374">
              <w:rPr>
                <w:rFonts w:eastAsia="Calibri"/>
                <w:szCs w:val="22"/>
              </w:rPr>
              <w:t>ml tiszta folyadékot egy külön edénybe</w:t>
            </w:r>
          </w:p>
          <w:p w14:paraId="688C8D27" w14:textId="429A53AF" w:rsidR="00885374" w:rsidRPr="001729B5" w:rsidRDefault="00885374" w:rsidP="00EC120E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eastAsia="Calibri"/>
                <w:szCs w:val="22"/>
                <w:highlight w:val="yellow"/>
              </w:rPr>
            </w:pPr>
          </w:p>
        </w:tc>
      </w:tr>
      <w:tr w:rsidR="00402804" w14:paraId="41FA33C9" w14:textId="77777777" w:rsidTr="00CA5AC3">
        <w:tc>
          <w:tcPr>
            <w:tcW w:w="4807" w:type="dxa"/>
          </w:tcPr>
          <w:p w14:paraId="7A81074C" w14:textId="169A5FE0" w:rsidR="00402804" w:rsidRDefault="00D942E2" w:rsidP="00CA5AC3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ascii="Calibri" w:eastAsia="Calibri" w:hAnsi="Calibri"/>
                <w:szCs w:val="22"/>
              </w:rPr>
            </w:pPr>
            <w:r>
              <w:rPr>
                <w:rFonts w:ascii="Calibri" w:eastAsia="Calibri" w:hAnsi="Calibri"/>
                <w:noProof/>
                <w:szCs w:val="22"/>
                <w:lang w:val="hu-HU" w:eastAsia="hu-H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76D4D6B" wp14:editId="129EAD49">
                      <wp:simplePos x="0" y="0"/>
                      <wp:positionH relativeFrom="margin">
                        <wp:posOffset>998220</wp:posOffset>
                      </wp:positionH>
                      <wp:positionV relativeFrom="margin">
                        <wp:posOffset>33655</wp:posOffset>
                      </wp:positionV>
                      <wp:extent cx="970280" cy="167640"/>
                      <wp:effectExtent l="3175" t="4445" r="0" b="0"/>
                      <wp:wrapNone/>
                      <wp:docPr id="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0280" cy="167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CCEFA0A" w14:textId="51024A30" w:rsidR="00EC120E" w:rsidRDefault="00EC120E" w:rsidP="00402804">
                                  <w:pPr>
                                    <w:jc w:val="center"/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3. LÉPÉS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676D4D6B" id="Text Box 7" o:spid="_x0000_s1028" type="#_x0000_t202" style="position:absolute;left:0;text-align:left;margin-left:78.6pt;margin-top:2.65pt;width:76.4pt;height:1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" fillcolor="#a5a5a5" stroked="f">
                      <v:textbox inset="0,0,0,0">
                        <w:txbxContent>
                          <w:p w14:paraId="7CCEFA0A" w14:textId="51024A30" w:rsidR="00EC120E" w:rsidRDefault="00EC120E" w:rsidP="00402804">
                            <w:pPr>
                              <w:jc w:val="center"/>
                              <w:rPr>
                                <w:b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3. LÉPÉS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A23D02">
              <w:rPr>
                <w:rFonts w:ascii="Calibri" w:eastAsia="Calibri" w:hAnsi="Calibri"/>
                <w:noProof/>
                <w:szCs w:val="22"/>
                <w:lang w:val="hu-HU" w:eastAsia="hu-HU"/>
              </w:rPr>
              <w:drawing>
                <wp:inline distT="0" distB="0" distL="0" distR="0" wp14:anchorId="14FC2BEB" wp14:editId="60D8F2F4">
                  <wp:extent cx="2866464" cy="1123950"/>
                  <wp:effectExtent l="0" t="0" r="0" b="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940" cy="1135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3" w:type="dxa"/>
          </w:tcPr>
          <w:p w14:paraId="4301F2A2" w14:textId="77777777" w:rsidR="00402804" w:rsidRPr="001729B5" w:rsidRDefault="00402804" w:rsidP="00EC120E">
            <w:pPr>
              <w:tabs>
                <w:tab w:val="clear" w:pos="567"/>
                <w:tab w:val="left" w:pos="5010"/>
              </w:tabs>
              <w:spacing w:line="240" w:lineRule="auto"/>
              <w:rPr>
                <w:rFonts w:eastAsia="Calibri"/>
                <w:szCs w:val="22"/>
              </w:rPr>
            </w:pPr>
          </w:p>
          <w:p w14:paraId="3CC60CCA" w14:textId="2E20BEAD" w:rsidR="00402804" w:rsidRPr="001729B5" w:rsidRDefault="00A23D02" w:rsidP="00EC120E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eastAsia="Calibri"/>
                <w:szCs w:val="22"/>
              </w:rPr>
            </w:pPr>
            <w:r w:rsidRPr="00A23D02">
              <w:rPr>
                <w:rFonts w:eastAsia="Calibri"/>
                <w:szCs w:val="22"/>
                <w:bdr w:val="nil"/>
                <w:lang w:val="hu-HU"/>
              </w:rPr>
              <w:t>Az 1.</w:t>
            </w:r>
            <w:r>
              <w:rPr>
                <w:rFonts w:eastAsia="Calibri"/>
                <w:szCs w:val="22"/>
                <w:bdr w:val="nil"/>
                <w:lang w:val="hu-HU"/>
              </w:rPr>
              <w:t> </w:t>
            </w:r>
            <w:r w:rsidRPr="00A23D02">
              <w:rPr>
                <w:rFonts w:eastAsia="Calibri"/>
                <w:szCs w:val="22"/>
                <w:bdr w:val="nil"/>
                <w:lang w:val="hu-HU"/>
              </w:rPr>
              <w:t xml:space="preserve">adag oldatát és </w:t>
            </w:r>
            <w:r>
              <w:rPr>
                <w:rFonts w:eastAsia="Calibri"/>
                <w:szCs w:val="22"/>
                <w:bdr w:val="nil"/>
                <w:lang w:val="hu-HU"/>
              </w:rPr>
              <w:t xml:space="preserve">további </w:t>
            </w:r>
            <w:r w:rsidRPr="00A23D02">
              <w:rPr>
                <w:rFonts w:eastAsia="Calibri"/>
                <w:szCs w:val="22"/>
                <w:bdr w:val="nil"/>
                <w:lang w:val="hu-HU"/>
              </w:rPr>
              <w:t>500</w:t>
            </w:r>
            <w:r>
              <w:rPr>
                <w:rFonts w:eastAsia="Calibri"/>
                <w:szCs w:val="22"/>
                <w:bdr w:val="nil"/>
                <w:lang w:val="hu-HU"/>
              </w:rPr>
              <w:t> </w:t>
            </w:r>
            <w:r w:rsidRPr="00A23D02">
              <w:rPr>
                <w:rFonts w:eastAsia="Calibri"/>
                <w:szCs w:val="22"/>
                <w:bdr w:val="nil"/>
                <w:lang w:val="hu-HU"/>
              </w:rPr>
              <w:t>ml tiszta folyadékot igyon</w:t>
            </w:r>
            <w:r>
              <w:rPr>
                <w:rFonts w:eastAsia="Calibri"/>
                <w:szCs w:val="22"/>
                <w:bdr w:val="nil"/>
                <w:lang w:val="hu-HU"/>
              </w:rPr>
              <w:t xml:space="preserve"> </w:t>
            </w:r>
            <w:r w:rsidRPr="00A23D02">
              <w:rPr>
                <w:rFonts w:eastAsia="Calibri"/>
                <w:szCs w:val="22"/>
                <w:bdr w:val="nil"/>
                <w:lang w:val="hu-HU"/>
              </w:rPr>
              <w:t>meg 60</w:t>
            </w:r>
            <w:r>
              <w:rPr>
                <w:rFonts w:eastAsia="Calibri"/>
                <w:szCs w:val="22"/>
                <w:bdr w:val="nil"/>
                <w:lang w:val="hu-HU"/>
              </w:rPr>
              <w:t> </w:t>
            </w:r>
            <w:r w:rsidRPr="00A23D02">
              <w:rPr>
                <w:rFonts w:eastAsia="Calibri"/>
                <w:szCs w:val="22"/>
                <w:bdr w:val="nil"/>
                <w:lang w:val="hu-HU"/>
              </w:rPr>
              <w:t>perc alatt. Az elkészített oldatot és a tiszta folyadékot váltakozva fogyaszthatja.</w:t>
            </w:r>
          </w:p>
          <w:p w14:paraId="14E5765B" w14:textId="77777777" w:rsidR="00402804" w:rsidRPr="001729B5" w:rsidRDefault="00402804" w:rsidP="00EC120E">
            <w:pPr>
              <w:tabs>
                <w:tab w:val="clear" w:pos="567"/>
                <w:tab w:val="left" w:pos="5010"/>
              </w:tabs>
              <w:spacing w:line="240" w:lineRule="auto"/>
              <w:rPr>
                <w:rFonts w:eastAsia="Calibri"/>
                <w:szCs w:val="22"/>
              </w:rPr>
            </w:pPr>
          </w:p>
        </w:tc>
      </w:tr>
      <w:tr w:rsidR="00402804" w14:paraId="7AA0E86C" w14:textId="77777777" w:rsidTr="00CA5AC3">
        <w:tc>
          <w:tcPr>
            <w:tcW w:w="4807" w:type="dxa"/>
          </w:tcPr>
          <w:p w14:paraId="7CFB1B57" w14:textId="7CA76A40" w:rsidR="00402804" w:rsidRDefault="00174D84" w:rsidP="00CA5AC3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ascii="Calibri" w:eastAsia="Calibri" w:hAnsi="Calibri"/>
                <w:szCs w:val="22"/>
              </w:rPr>
            </w:pPr>
            <w:r w:rsidRPr="00174D84">
              <w:rPr>
                <w:rFonts w:ascii="Calibri" w:eastAsia="Calibri" w:hAnsi="Calibri"/>
                <w:noProof/>
                <w:szCs w:val="22"/>
                <w:lang w:val="hu-HU" w:eastAsia="hu-HU"/>
              </w:rPr>
              <w:lastRenderedPageBreak/>
              <w:drawing>
                <wp:inline distT="0" distB="0" distL="0" distR="0" wp14:anchorId="3DA40B38" wp14:editId="6E993C18">
                  <wp:extent cx="2851150" cy="988508"/>
                  <wp:effectExtent l="0" t="0" r="6350" b="254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4835" cy="1003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3" w:type="dxa"/>
          </w:tcPr>
          <w:p w14:paraId="4854DCA1" w14:textId="36BDB3EA" w:rsidR="00402804" w:rsidRPr="001729B5" w:rsidRDefault="00402804" w:rsidP="00EC120E">
            <w:pPr>
              <w:tabs>
                <w:tab w:val="clear" w:pos="567"/>
                <w:tab w:val="left" w:pos="5010"/>
              </w:tabs>
              <w:spacing w:line="240" w:lineRule="auto"/>
              <w:jc w:val="center"/>
              <w:rPr>
                <w:rFonts w:eastAsia="Calibri"/>
                <w:szCs w:val="22"/>
              </w:rPr>
            </w:pPr>
            <w:r w:rsidRPr="001729B5">
              <w:rPr>
                <w:rFonts w:eastAsia="Calibri"/>
                <w:b/>
                <w:bCs/>
                <w:szCs w:val="22"/>
                <w:bdr w:val="nil"/>
                <w:lang w:val="hu-HU"/>
              </w:rPr>
              <w:t xml:space="preserve">Ismételje meg </w:t>
            </w: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az 1., 2. és 3. lépést a 2. </w:t>
            </w:r>
            <w:r w:rsidR="00295F91">
              <w:rPr>
                <w:rFonts w:eastAsia="Calibri"/>
                <w:szCs w:val="22"/>
                <w:bdr w:val="nil"/>
                <w:lang w:val="hu-HU"/>
              </w:rPr>
              <w:t>adag</w:t>
            </w: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 elkészítésekor, de most </w:t>
            </w:r>
            <w:r w:rsidRPr="001729B5">
              <w:rPr>
                <w:rFonts w:eastAsia="Calibri"/>
                <w:b/>
                <w:bCs/>
                <w:szCs w:val="22"/>
                <w:bdr w:val="nil"/>
                <w:lang w:val="hu-HU"/>
              </w:rPr>
              <w:t>mindkét</w:t>
            </w: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 tasakot (2.</w:t>
            </w:r>
            <w:r w:rsidR="004C2870">
              <w:rPr>
                <w:rFonts w:eastAsia="Calibri"/>
                <w:szCs w:val="22"/>
                <w:bdr w:val="nil"/>
                <w:lang w:val="hu-HU"/>
              </w:rPr>
              <w:t> </w:t>
            </w:r>
            <w:r w:rsidR="00295F91">
              <w:rPr>
                <w:rFonts w:eastAsia="Calibri"/>
                <w:szCs w:val="22"/>
                <w:bdr w:val="nil"/>
                <w:lang w:val="hu-HU"/>
              </w:rPr>
              <w:t>adag</w:t>
            </w: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 A. tasak és 2. </w:t>
            </w:r>
            <w:r w:rsidR="00295F91">
              <w:rPr>
                <w:rFonts w:eastAsia="Calibri"/>
                <w:szCs w:val="22"/>
                <w:bdr w:val="nil"/>
                <w:lang w:val="hu-HU"/>
              </w:rPr>
              <w:t>adag</w:t>
            </w:r>
            <w:r w:rsidRPr="001729B5">
              <w:rPr>
                <w:rFonts w:eastAsia="Calibri"/>
                <w:szCs w:val="22"/>
                <w:bdr w:val="nil"/>
                <w:lang w:val="hu-HU"/>
              </w:rPr>
              <w:t xml:space="preserve"> B. tasak) ürítse bele egy tiszta tartályba.</w:t>
            </w:r>
          </w:p>
        </w:tc>
      </w:tr>
    </w:tbl>
    <w:p w14:paraId="0A017292" w14:textId="176DA7BF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7494FDEA" w14:textId="61C22D6A" w:rsidR="00402804" w:rsidRDefault="00402804" w:rsidP="00402804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Megjegyzés: Ihat további tiszta folyadékot, de a klinikai be</w:t>
      </w:r>
      <w:r w:rsidRPr="001729B5">
        <w:rPr>
          <w:color w:val="000000"/>
          <w:szCs w:val="22"/>
          <w:bdr w:val="nil"/>
          <w:lang w:val="hu-HU"/>
        </w:rPr>
        <w:t>avatkoz</w:t>
      </w:r>
      <w:r>
        <w:rPr>
          <w:color w:val="000000"/>
          <w:szCs w:val="22"/>
          <w:bdr w:val="nil"/>
          <w:lang w:val="hu-HU"/>
        </w:rPr>
        <w:t>ás előtt 1–2 órával már nem ihat.</w:t>
      </w:r>
    </w:p>
    <w:p w14:paraId="12DDE0AA" w14:textId="77777777" w:rsidR="00402804" w:rsidRDefault="00402804" w:rsidP="00402804">
      <w:pPr>
        <w:spacing w:line="240" w:lineRule="auto"/>
        <w:jc w:val="both"/>
        <w:rPr>
          <w:b/>
          <w:color w:val="000000"/>
          <w:szCs w:val="22"/>
        </w:rPr>
      </w:pPr>
    </w:p>
    <w:p w14:paraId="65008789" w14:textId="48F1CBE1" w:rsidR="00402804" w:rsidRDefault="00402804" w:rsidP="00402804">
      <w:pPr>
        <w:spacing w:line="240" w:lineRule="auto"/>
        <w:jc w:val="both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Az alábbi tiszta folyadékok </w:t>
      </w:r>
      <w:r w:rsidRPr="001729B5">
        <w:rPr>
          <w:b/>
          <w:bCs/>
          <w:color w:val="000000"/>
          <w:szCs w:val="22"/>
          <w:bdr w:val="nil"/>
          <w:lang w:val="hu-HU"/>
        </w:rPr>
        <w:t>fogyasztható</w:t>
      </w:r>
      <w:r>
        <w:rPr>
          <w:b/>
          <w:bCs/>
          <w:color w:val="000000"/>
          <w:szCs w:val="22"/>
          <w:bdr w:val="nil"/>
          <w:lang w:val="hu-HU"/>
        </w:rPr>
        <w:t>k:</w:t>
      </w:r>
    </w:p>
    <w:p w14:paraId="605C924C" w14:textId="57FF79ED" w:rsidR="00402804" w:rsidRDefault="00402804" w:rsidP="00402804">
      <w:pPr>
        <w:spacing w:line="240" w:lineRule="auto"/>
        <w:ind w:left="360"/>
        <w:jc w:val="both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víz,</w:t>
      </w:r>
    </w:p>
    <w:p w14:paraId="5A654D4B" w14:textId="5FE4F61E" w:rsidR="00402804" w:rsidRDefault="00402804" w:rsidP="00402804">
      <w:pPr>
        <w:spacing w:line="240" w:lineRule="auto"/>
        <w:ind w:left="360"/>
        <w:jc w:val="both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leves</w:t>
      </w:r>
      <w:r w:rsidRPr="001729B5">
        <w:rPr>
          <w:color w:val="000000"/>
          <w:szCs w:val="22"/>
          <w:bdr w:val="nil"/>
          <w:lang w:val="hu-HU"/>
        </w:rPr>
        <w:t xml:space="preserve"> alapleve</w:t>
      </w:r>
      <w:r>
        <w:rPr>
          <w:color w:val="000000"/>
          <w:szCs w:val="22"/>
          <w:bdr w:val="nil"/>
          <w:lang w:val="hu-HU"/>
        </w:rPr>
        <w:t>k,</w:t>
      </w:r>
    </w:p>
    <w:p w14:paraId="7B530E5C" w14:textId="5245F652" w:rsidR="00402804" w:rsidRDefault="00402804" w:rsidP="00402804">
      <w:pPr>
        <w:spacing w:line="240" w:lineRule="auto"/>
        <w:ind w:left="360"/>
        <w:jc w:val="both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gyógynövénytea, fekete tea vagy kávé,</w:t>
      </w:r>
    </w:p>
    <w:p w14:paraId="3C5AD0A4" w14:textId="04F94719" w:rsidR="00402804" w:rsidRDefault="00402804" w:rsidP="00402804">
      <w:pPr>
        <w:spacing w:line="240" w:lineRule="auto"/>
        <w:ind w:left="360"/>
        <w:jc w:val="both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hígított szörpök/tiszta gyümölcslevek (rost nélkül).</w:t>
      </w:r>
    </w:p>
    <w:p w14:paraId="0302E8BE" w14:textId="62348BEB" w:rsidR="00402804" w:rsidRDefault="00402804" w:rsidP="00402804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  <w:u w:val="single"/>
          <w:bdr w:val="nil"/>
          <w:lang w:val="hu-HU"/>
        </w:rPr>
        <w:t>Ne</w:t>
      </w:r>
      <w:r>
        <w:rPr>
          <w:color w:val="000000"/>
          <w:szCs w:val="22"/>
          <w:bdr w:val="nil"/>
          <w:lang w:val="hu-HU"/>
        </w:rPr>
        <w:t xml:space="preserve"> igyon alkoholt, tejet, semmilyen vörös vagy lila színű folyadékot (p</w:t>
      </w:r>
      <w:r w:rsidR="004C2870">
        <w:rPr>
          <w:color w:val="000000"/>
          <w:szCs w:val="22"/>
          <w:bdr w:val="nil"/>
          <w:lang w:val="hu-HU"/>
        </w:rPr>
        <w:t>é</w:t>
      </w:r>
      <w:r>
        <w:rPr>
          <w:color w:val="000000"/>
          <w:szCs w:val="22"/>
          <w:bdr w:val="nil"/>
          <w:lang w:val="hu-HU"/>
        </w:rPr>
        <w:t>l</w:t>
      </w:r>
      <w:r w:rsidR="004C2870">
        <w:rPr>
          <w:color w:val="000000"/>
          <w:szCs w:val="22"/>
          <w:bdr w:val="nil"/>
          <w:lang w:val="hu-HU"/>
        </w:rPr>
        <w:t>dául</w:t>
      </w:r>
      <w:r>
        <w:rPr>
          <w:color w:val="000000"/>
          <w:szCs w:val="22"/>
          <w:bdr w:val="nil"/>
          <w:lang w:val="hu-HU"/>
        </w:rPr>
        <w:t xml:space="preserve"> feketeribizli</w:t>
      </w:r>
      <w:r w:rsidRPr="001729B5">
        <w:rPr>
          <w:color w:val="000000"/>
          <w:szCs w:val="22"/>
          <w:bdr w:val="nil"/>
          <w:lang w:val="hu-HU"/>
        </w:rPr>
        <w:t>-</w:t>
      </w:r>
      <w:r>
        <w:rPr>
          <w:color w:val="000000"/>
          <w:szCs w:val="22"/>
          <w:bdr w:val="nil"/>
          <w:lang w:val="hu-HU"/>
        </w:rPr>
        <w:t>lé), illetve semmilyen pépesített gyümölcsöt tartalmazó folyadékot.</w:t>
      </w:r>
    </w:p>
    <w:p w14:paraId="21A7673D" w14:textId="77777777" w:rsidR="00402804" w:rsidRDefault="00402804" w:rsidP="00402804">
      <w:pPr>
        <w:spacing w:line="240" w:lineRule="auto"/>
        <w:jc w:val="both"/>
        <w:rPr>
          <w:color w:val="000000"/>
          <w:szCs w:val="22"/>
        </w:rPr>
      </w:pPr>
    </w:p>
    <w:p w14:paraId="2E305B11" w14:textId="357CBEFA" w:rsidR="00402804" w:rsidRDefault="00402804" w:rsidP="00402804">
      <w:pPr>
        <w:spacing w:line="240" w:lineRule="auto"/>
        <w:jc w:val="both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beavatkozás előtt legalább </w:t>
      </w:r>
      <w:r>
        <w:rPr>
          <w:b/>
          <w:bCs/>
          <w:color w:val="000000"/>
          <w:szCs w:val="22"/>
          <w:u w:val="single"/>
          <w:bdr w:val="nil"/>
          <w:lang w:val="hu-HU"/>
        </w:rPr>
        <w:t>2 nappal</w:t>
      </w:r>
      <w:r>
        <w:rPr>
          <w:color w:val="000000"/>
          <w:szCs w:val="22"/>
          <w:bdr w:val="nil"/>
          <w:lang w:val="hu-HU"/>
        </w:rPr>
        <w:t xml:space="preserve"> olvassa el a betegtájékoztatót.</w:t>
      </w:r>
    </w:p>
    <w:p w14:paraId="12A58683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7325FF51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13C0BB51" w14:textId="31A16243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16.</w:t>
      </w:r>
      <w:r>
        <w:rPr>
          <w:b/>
          <w:bCs/>
          <w:color w:val="000000"/>
          <w:szCs w:val="22"/>
          <w:bdr w:val="nil"/>
          <w:lang w:val="hu-HU"/>
        </w:rPr>
        <w:tab/>
        <w:t>BRAILLE ÍRÁSSAL FELTÜNTETETT INFORMÁCIÓK</w:t>
      </w:r>
    </w:p>
    <w:p w14:paraId="63DED3B0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766BE8CA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  <w:r>
        <w:rPr>
          <w:color w:val="000000"/>
          <w:szCs w:val="22"/>
          <w:bdr w:val="nil"/>
          <w:lang w:val="hu-HU"/>
        </w:rPr>
        <w:t>PLENVU</w:t>
      </w:r>
    </w:p>
    <w:p w14:paraId="24CE9621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2462367F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66D17D0D" w14:textId="1743714B" w:rsidR="00402804" w:rsidRPr="007F4D5B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 w:rsidRPr="007F4D5B">
        <w:rPr>
          <w:b/>
          <w:bCs/>
          <w:color w:val="000000"/>
          <w:szCs w:val="22"/>
          <w:bdr w:val="nil"/>
          <w:lang w:val="hu-HU"/>
        </w:rPr>
        <w:t>17.</w:t>
      </w:r>
      <w:r w:rsidRPr="007F4D5B">
        <w:rPr>
          <w:b/>
          <w:bCs/>
          <w:color w:val="000000"/>
          <w:szCs w:val="22"/>
          <w:bdr w:val="nil"/>
          <w:lang w:val="hu-HU"/>
        </w:rPr>
        <w:tab/>
        <w:t>EGYEDI AZONOSÍTÓ – 2D VONALKÓD</w:t>
      </w:r>
    </w:p>
    <w:p w14:paraId="0DB7508A" w14:textId="77777777" w:rsidR="00402804" w:rsidRPr="007F4D5B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459A9069" w14:textId="22256435" w:rsidR="00402804" w:rsidRDefault="00F24DDA" w:rsidP="00402804">
      <w:pPr>
        <w:spacing w:line="240" w:lineRule="auto"/>
        <w:rPr>
          <w:color w:val="000000"/>
          <w:szCs w:val="22"/>
          <w:lang w:val="hu-HU"/>
        </w:rPr>
      </w:pPr>
      <w:r w:rsidRPr="008C3228">
        <w:rPr>
          <w:color w:val="000000"/>
          <w:szCs w:val="22"/>
          <w:highlight w:val="lightGray"/>
          <w:lang w:val="hu-HU"/>
        </w:rPr>
        <w:t>Nem értelmezhető.</w:t>
      </w:r>
    </w:p>
    <w:p w14:paraId="4924C1A3" w14:textId="77777777" w:rsidR="00F24DDA" w:rsidRDefault="00F24DDA" w:rsidP="00402804">
      <w:pPr>
        <w:spacing w:line="240" w:lineRule="auto"/>
        <w:rPr>
          <w:color w:val="000000"/>
          <w:szCs w:val="22"/>
          <w:lang w:val="hu-HU"/>
        </w:rPr>
      </w:pPr>
    </w:p>
    <w:p w14:paraId="0F81FE81" w14:textId="77777777" w:rsidR="00F24DDA" w:rsidRPr="008C3228" w:rsidRDefault="00F24DDA" w:rsidP="00402804">
      <w:pPr>
        <w:spacing w:line="240" w:lineRule="auto"/>
        <w:rPr>
          <w:color w:val="000000"/>
          <w:szCs w:val="22"/>
          <w:lang w:val="hu-HU"/>
        </w:rPr>
      </w:pPr>
    </w:p>
    <w:p w14:paraId="55A2D619" w14:textId="115E12A1" w:rsidR="00402804" w:rsidRPr="007F4D5B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 w:rsidRPr="007F4D5B">
        <w:rPr>
          <w:b/>
          <w:bCs/>
          <w:color w:val="000000"/>
          <w:szCs w:val="22"/>
          <w:bdr w:val="nil"/>
          <w:lang w:val="hu-HU"/>
        </w:rPr>
        <w:t>18.</w:t>
      </w:r>
      <w:r w:rsidRPr="007F4D5B">
        <w:rPr>
          <w:b/>
          <w:bCs/>
          <w:color w:val="000000"/>
          <w:szCs w:val="22"/>
          <w:bdr w:val="nil"/>
          <w:lang w:val="hu-HU"/>
        </w:rPr>
        <w:tab/>
        <w:t>EGYEDI AZONOSÍTÓ OLVASHATÓ FORMÁTUMA</w:t>
      </w:r>
    </w:p>
    <w:p w14:paraId="62FC61A2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5D35C047" w14:textId="721E4EDD" w:rsidR="00F24DDA" w:rsidRPr="007F4D5B" w:rsidRDefault="00F24DDA" w:rsidP="00402804">
      <w:pPr>
        <w:spacing w:line="240" w:lineRule="auto"/>
        <w:rPr>
          <w:color w:val="000000"/>
          <w:szCs w:val="22"/>
          <w:lang w:val="x-none"/>
        </w:rPr>
      </w:pPr>
      <w:r w:rsidRPr="008C3228">
        <w:rPr>
          <w:color w:val="000000"/>
          <w:szCs w:val="22"/>
          <w:highlight w:val="lightGray"/>
          <w:lang w:val="x-none"/>
        </w:rPr>
        <w:t>Nem értelmezhető.</w:t>
      </w:r>
    </w:p>
    <w:p w14:paraId="1EA88723" w14:textId="77777777" w:rsidR="00402804" w:rsidRPr="00B03B95" w:rsidRDefault="00402804" w:rsidP="00402804">
      <w:pPr>
        <w:tabs>
          <w:tab w:val="clear" w:pos="567"/>
        </w:tabs>
        <w:spacing w:after="160" w:line="259" w:lineRule="auto"/>
        <w:rPr>
          <w:lang w:val="hu-HU"/>
        </w:rPr>
      </w:pPr>
      <w:r w:rsidRPr="00B03B95">
        <w:rPr>
          <w:lang w:val="hu-HU"/>
        </w:rPr>
        <w:br w:type="page"/>
      </w:r>
    </w:p>
    <w:p w14:paraId="42551D43" w14:textId="26ABDF5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caps/>
          <w:color w:val="000000"/>
          <w:szCs w:val="22"/>
          <w:lang w:val="hu-HU"/>
        </w:rPr>
      </w:pPr>
      <w:r>
        <w:rPr>
          <w:b/>
          <w:bCs/>
          <w:iCs/>
          <w:caps/>
          <w:color w:val="000000"/>
          <w:szCs w:val="22"/>
          <w:bdr w:val="nil"/>
          <w:lang w:val="hu-HU"/>
        </w:rPr>
        <w:lastRenderedPageBreak/>
        <w:t>A KÖZVETLEN CSOMAGOLÁSI EGYSÉGEKEN FELTÜNTETENDŐ ADATOK</w:t>
      </w:r>
    </w:p>
    <w:p w14:paraId="56505B1F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hu-HU"/>
        </w:rPr>
      </w:pPr>
    </w:p>
    <w:p w14:paraId="63C48E8C" w14:textId="2AA3E373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hu-HU"/>
        </w:rPr>
      </w:pPr>
      <w:r>
        <w:rPr>
          <w:b/>
          <w:bCs/>
          <w:caps/>
          <w:color w:val="000000"/>
          <w:szCs w:val="22"/>
          <w:bdr w:val="nil"/>
          <w:lang w:val="hu-HU"/>
        </w:rPr>
        <w:t xml:space="preserve">1. </w:t>
      </w:r>
      <w:r w:rsidR="00295F91">
        <w:rPr>
          <w:b/>
          <w:bCs/>
          <w:caps/>
          <w:color w:val="000000"/>
          <w:szCs w:val="22"/>
          <w:bdr w:val="nil"/>
          <w:lang w:val="hu-HU"/>
        </w:rPr>
        <w:t>ADAG</w:t>
      </w:r>
      <w:r>
        <w:rPr>
          <w:b/>
          <w:bCs/>
          <w:caps/>
          <w:color w:val="000000"/>
          <w:szCs w:val="22"/>
          <w:bdr w:val="nil"/>
          <w:lang w:val="hu-HU"/>
        </w:rPr>
        <w:t xml:space="preserve"> TASAK</w:t>
      </w:r>
      <w:r w:rsidR="00295F91">
        <w:rPr>
          <w:b/>
          <w:bCs/>
          <w:caps/>
          <w:color w:val="000000"/>
          <w:szCs w:val="22"/>
          <w:bdr w:val="nil"/>
          <w:lang w:val="hu-HU"/>
        </w:rPr>
        <w:t>JA</w:t>
      </w:r>
    </w:p>
    <w:p w14:paraId="069D8C58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u w:val="single"/>
          <w:lang w:val="hu-HU"/>
        </w:rPr>
      </w:pPr>
    </w:p>
    <w:p w14:paraId="651DCCA1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u w:val="single"/>
          <w:lang w:val="hu-HU"/>
        </w:rPr>
      </w:pPr>
    </w:p>
    <w:p w14:paraId="43403353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1.</w:t>
      </w:r>
      <w:r>
        <w:rPr>
          <w:b/>
          <w:bCs/>
          <w:color w:val="000000"/>
          <w:szCs w:val="22"/>
          <w:bdr w:val="nil"/>
          <w:lang w:val="hu-HU"/>
        </w:rPr>
        <w:tab/>
        <w:t>A GYÓGYSZER NEVE</w:t>
      </w:r>
    </w:p>
    <w:p w14:paraId="10FDD424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74C02C83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PLENVU por belsőleges oldathoz</w:t>
      </w:r>
    </w:p>
    <w:p w14:paraId="0B7889B7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A47E927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3C8556F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2.</w:t>
      </w:r>
      <w:r>
        <w:rPr>
          <w:b/>
          <w:bCs/>
          <w:color w:val="000000"/>
          <w:szCs w:val="22"/>
          <w:bdr w:val="nil"/>
          <w:lang w:val="hu-HU"/>
        </w:rPr>
        <w:tab/>
        <w:t>HATÓANYAG(OK) MEGNEVEZÉSE</w:t>
      </w:r>
    </w:p>
    <w:p w14:paraId="57825C1D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3F14A7BE" w14:textId="6C597A42" w:rsidR="00402804" w:rsidRPr="00B03B95" w:rsidRDefault="00402804" w:rsidP="00402804">
      <w:pPr>
        <w:tabs>
          <w:tab w:val="left" w:pos="5040"/>
        </w:tabs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Az 1. </w:t>
      </w:r>
      <w:r w:rsidR="00295F91">
        <w:rPr>
          <w:b/>
          <w:bCs/>
          <w:color w:val="000000"/>
          <w:szCs w:val="22"/>
          <w:bdr w:val="nil"/>
          <w:lang w:val="hu-HU"/>
        </w:rPr>
        <w:t>adag</w:t>
      </w:r>
      <w:r>
        <w:rPr>
          <w:b/>
          <w:bCs/>
          <w:color w:val="000000"/>
          <w:szCs w:val="22"/>
          <w:bdr w:val="nil"/>
          <w:lang w:val="hu-HU"/>
        </w:rPr>
        <w:t xml:space="preserve"> az alábbiakat tartalmazza:</w:t>
      </w: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717"/>
        <w:gridCol w:w="1310"/>
      </w:tblGrid>
      <w:tr w:rsidR="00402804" w14:paraId="52B27CD2" w14:textId="77777777" w:rsidTr="00EC120E">
        <w:tc>
          <w:tcPr>
            <w:tcW w:w="3717" w:type="dxa"/>
          </w:tcPr>
          <w:p w14:paraId="1673EA62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Makrogol 3350</w:t>
            </w:r>
          </w:p>
        </w:tc>
        <w:tc>
          <w:tcPr>
            <w:tcW w:w="1310" w:type="dxa"/>
          </w:tcPr>
          <w:p w14:paraId="77F37A94" w14:textId="77777777" w:rsidR="00402804" w:rsidRDefault="00402804" w:rsidP="00EC120E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100 g</w:t>
            </w:r>
          </w:p>
        </w:tc>
      </w:tr>
      <w:tr w:rsidR="00402804" w14:paraId="64CCBCD1" w14:textId="77777777" w:rsidTr="00EC120E">
        <w:tc>
          <w:tcPr>
            <w:tcW w:w="3717" w:type="dxa"/>
          </w:tcPr>
          <w:p w14:paraId="246B6446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Vízmentes nátrium-szulfát</w:t>
            </w:r>
          </w:p>
        </w:tc>
        <w:tc>
          <w:tcPr>
            <w:tcW w:w="1310" w:type="dxa"/>
          </w:tcPr>
          <w:p w14:paraId="46F29F0E" w14:textId="77777777" w:rsidR="00402804" w:rsidRDefault="00402804" w:rsidP="00EC120E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9 g</w:t>
            </w:r>
          </w:p>
        </w:tc>
      </w:tr>
      <w:tr w:rsidR="00402804" w14:paraId="7A11C3E1" w14:textId="77777777" w:rsidTr="00EC120E">
        <w:tc>
          <w:tcPr>
            <w:tcW w:w="3717" w:type="dxa"/>
          </w:tcPr>
          <w:p w14:paraId="1D748AE0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Nátrium-klorid</w:t>
            </w:r>
          </w:p>
        </w:tc>
        <w:tc>
          <w:tcPr>
            <w:tcW w:w="1310" w:type="dxa"/>
          </w:tcPr>
          <w:p w14:paraId="1B006AE6" w14:textId="77777777" w:rsidR="00402804" w:rsidRDefault="00402804" w:rsidP="00EC120E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2 g</w:t>
            </w:r>
          </w:p>
        </w:tc>
      </w:tr>
      <w:tr w:rsidR="00402804" w14:paraId="733A4A78" w14:textId="77777777" w:rsidTr="001729B5">
        <w:tc>
          <w:tcPr>
            <w:tcW w:w="3717" w:type="dxa"/>
          </w:tcPr>
          <w:p w14:paraId="16949623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Kálium-klorid</w:t>
            </w:r>
          </w:p>
        </w:tc>
        <w:tc>
          <w:tcPr>
            <w:tcW w:w="1310" w:type="dxa"/>
          </w:tcPr>
          <w:p w14:paraId="5D5078E1" w14:textId="77777777" w:rsidR="00402804" w:rsidRDefault="00402804" w:rsidP="00EC120E">
            <w:pPr>
              <w:spacing w:line="240" w:lineRule="auto"/>
              <w:ind w:left="567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 g</w:t>
            </w:r>
          </w:p>
        </w:tc>
      </w:tr>
    </w:tbl>
    <w:p w14:paraId="1E47CBAA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435D0C27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63A81460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3.</w:t>
      </w:r>
      <w:r>
        <w:rPr>
          <w:b/>
          <w:bCs/>
          <w:color w:val="000000"/>
          <w:szCs w:val="22"/>
          <w:bdr w:val="nil"/>
          <w:lang w:val="hu-HU"/>
        </w:rPr>
        <w:tab/>
        <w:t>SEGÉDANYAGOK FELSOROLÁSA</w:t>
      </w:r>
    </w:p>
    <w:p w14:paraId="42228968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41FE2F27" w14:textId="661BFA2D" w:rsidR="00402804" w:rsidRDefault="00356710" w:rsidP="00356710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Az 1.</w:t>
      </w:r>
      <w:r w:rsidR="00AA099A">
        <w:rPr>
          <w:color w:val="000000"/>
          <w:szCs w:val="22"/>
          <w:bdr w:val="nil"/>
          <w:lang w:val="hu-HU"/>
        </w:rPr>
        <w:t xml:space="preserve">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mangó </w:t>
      </w:r>
      <w:r w:rsidR="00295F91">
        <w:rPr>
          <w:color w:val="000000"/>
          <w:szCs w:val="22"/>
          <w:bdr w:val="nil"/>
          <w:lang w:val="hu-HU"/>
        </w:rPr>
        <w:t>aromát</w:t>
      </w:r>
      <w:r>
        <w:rPr>
          <w:color w:val="000000"/>
          <w:szCs w:val="22"/>
          <w:bdr w:val="nil"/>
          <w:lang w:val="hu-HU"/>
        </w:rPr>
        <w:t xml:space="preserve"> tartalmaz. </w:t>
      </w:r>
    </w:p>
    <w:p w14:paraId="461D7081" w14:textId="77777777" w:rsidR="00356710" w:rsidRDefault="00356710" w:rsidP="0011695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3CB697EF" w14:textId="77777777" w:rsidR="00275171" w:rsidRPr="0011695D" w:rsidRDefault="00275171" w:rsidP="0011695D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4F63B2E0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4.</w:t>
      </w:r>
      <w:r>
        <w:rPr>
          <w:b/>
          <w:bCs/>
          <w:color w:val="000000"/>
          <w:szCs w:val="22"/>
          <w:bdr w:val="nil"/>
          <w:lang w:val="hu-HU"/>
        </w:rPr>
        <w:tab/>
        <w:t>GYÓGYSZERFORMA ÉS TARTALOM</w:t>
      </w:r>
    </w:p>
    <w:p w14:paraId="3ED20EB2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1B8A9BE8" w14:textId="77777777" w:rsidR="00402804" w:rsidRDefault="00402804" w:rsidP="00402804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Por belsőleges oldathoz.</w:t>
      </w:r>
    </w:p>
    <w:p w14:paraId="2F8BD392" w14:textId="77777777" w:rsidR="00402804" w:rsidRDefault="00402804" w:rsidP="00402804">
      <w:pPr>
        <w:spacing w:line="240" w:lineRule="auto"/>
        <w:rPr>
          <w:b/>
          <w:color w:val="000000"/>
          <w:szCs w:val="22"/>
        </w:rPr>
      </w:pPr>
    </w:p>
    <w:p w14:paraId="22405C09" w14:textId="77777777" w:rsidR="00402804" w:rsidRDefault="00402804" w:rsidP="00402804">
      <w:pPr>
        <w:spacing w:line="240" w:lineRule="auto"/>
        <w:rPr>
          <w:b/>
          <w:color w:val="000000"/>
          <w:szCs w:val="22"/>
        </w:rPr>
      </w:pPr>
    </w:p>
    <w:p w14:paraId="1A179080" w14:textId="77777777" w:rsidR="00402804" w:rsidRDefault="00402804" w:rsidP="00AA09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5.</w:t>
      </w:r>
      <w:r>
        <w:rPr>
          <w:b/>
          <w:bCs/>
          <w:color w:val="000000"/>
          <w:szCs w:val="22"/>
          <w:bdr w:val="nil"/>
          <w:lang w:val="hu-HU"/>
        </w:rPr>
        <w:tab/>
        <w:t>AZ ALKALMAZÁSSAL KAPCSOLATOS TUDNIVALÓK ÉS AZ ALKALMAZÁS MÓDJA(I)</w:t>
      </w:r>
    </w:p>
    <w:p w14:paraId="150F4011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05197D2F" w14:textId="41C87DCD" w:rsidR="00402804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Szájon át történő alkalmazás</w:t>
      </w:r>
      <w:r w:rsidR="00C90C00">
        <w:rPr>
          <w:color w:val="000000"/>
          <w:szCs w:val="22"/>
          <w:bdr w:val="nil"/>
          <w:lang w:val="hu-HU"/>
        </w:rPr>
        <w:t>ra</w:t>
      </w:r>
      <w:r>
        <w:rPr>
          <w:color w:val="000000"/>
          <w:szCs w:val="22"/>
          <w:bdr w:val="nil"/>
          <w:lang w:val="hu-HU"/>
        </w:rPr>
        <w:t>.</w:t>
      </w:r>
    </w:p>
    <w:p w14:paraId="3DE41F9C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739D6B9A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Használat előtt olvassa el a mellékelt betegtájékoztatót!</w:t>
      </w:r>
    </w:p>
    <w:p w14:paraId="7935DB2B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</w:p>
    <w:p w14:paraId="2225F3F0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250C06A5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6.</w:t>
      </w:r>
      <w:r>
        <w:rPr>
          <w:b/>
          <w:bCs/>
          <w:color w:val="000000"/>
          <w:szCs w:val="22"/>
          <w:bdr w:val="nil"/>
          <w:lang w:val="hu-HU"/>
        </w:rPr>
        <w:tab/>
        <w:t>KÜLÖN FIGYELMEZTETÉS, MELY SZERINT A GYÓGYSZERT GYERMEKEKTŐL ELZÁRVA KELL TARTANI</w:t>
      </w:r>
    </w:p>
    <w:p w14:paraId="5967B438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7A799EBC" w14:textId="77777777" w:rsidR="00402804" w:rsidRDefault="00402804" w:rsidP="00402804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A gyógyszer gyermekektől elzárva tartandó!</w:t>
      </w:r>
    </w:p>
    <w:p w14:paraId="26CB7CB2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677B8FCE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0A48B532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7.</w:t>
      </w:r>
      <w:r>
        <w:rPr>
          <w:b/>
          <w:bCs/>
          <w:color w:val="000000"/>
          <w:szCs w:val="22"/>
          <w:bdr w:val="nil"/>
          <w:lang w:val="hu-HU"/>
        </w:rPr>
        <w:tab/>
        <w:t>TOVÁBBI FIGYELMEZTETÉS(EK), AMENNYIBEN SZÜKSÉGES</w:t>
      </w:r>
    </w:p>
    <w:p w14:paraId="225BED19" w14:textId="77777777" w:rsidR="00402804" w:rsidRDefault="00402804" w:rsidP="00402804">
      <w:pPr>
        <w:spacing w:line="240" w:lineRule="auto"/>
        <w:rPr>
          <w:b/>
          <w:color w:val="000000"/>
          <w:szCs w:val="22"/>
        </w:rPr>
      </w:pPr>
    </w:p>
    <w:p w14:paraId="3BA398D2" w14:textId="77777777" w:rsidR="00402804" w:rsidRDefault="00402804" w:rsidP="00402804">
      <w:pPr>
        <w:spacing w:line="240" w:lineRule="auto"/>
        <w:rPr>
          <w:b/>
          <w:color w:val="000000"/>
          <w:szCs w:val="22"/>
        </w:rPr>
      </w:pPr>
    </w:p>
    <w:p w14:paraId="0E2A87BC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8.</w:t>
      </w:r>
      <w:r>
        <w:rPr>
          <w:b/>
          <w:bCs/>
          <w:color w:val="000000"/>
          <w:szCs w:val="22"/>
          <w:bdr w:val="nil"/>
          <w:lang w:val="hu-HU"/>
        </w:rPr>
        <w:tab/>
        <w:t>LEJÁRATI IDŐ</w:t>
      </w:r>
    </w:p>
    <w:p w14:paraId="10A5E9CD" w14:textId="77777777" w:rsidR="00402804" w:rsidRDefault="00402804" w:rsidP="00402804">
      <w:pPr>
        <w:spacing w:line="240" w:lineRule="auto"/>
        <w:rPr>
          <w:b/>
          <w:color w:val="000000"/>
          <w:szCs w:val="22"/>
        </w:rPr>
      </w:pPr>
    </w:p>
    <w:p w14:paraId="48072148" w14:textId="5A597367" w:rsidR="00402804" w:rsidRDefault="00402804" w:rsidP="00402804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EXP</w:t>
      </w:r>
    </w:p>
    <w:p w14:paraId="5494AFC1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67276ED4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6ED3B48C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9.</w:t>
      </w:r>
      <w:r>
        <w:rPr>
          <w:b/>
          <w:bCs/>
          <w:color w:val="000000"/>
          <w:szCs w:val="22"/>
          <w:bdr w:val="nil"/>
          <w:lang w:val="hu-HU"/>
        </w:rPr>
        <w:tab/>
        <w:t>KÜLÖNLEGES TÁROLÁSI ELŐÍRÁSOK</w:t>
      </w:r>
    </w:p>
    <w:p w14:paraId="4AC25086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1B9813A7" w14:textId="028D7F4D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Felnyitás előtt </w:t>
      </w:r>
      <w:r w:rsidR="002F456D">
        <w:rPr>
          <w:color w:val="000000"/>
          <w:szCs w:val="22"/>
          <w:bdr w:val="nil"/>
          <w:lang w:val="hu-HU"/>
        </w:rPr>
        <w:t xml:space="preserve">legfeljebb 25 °C-on </w:t>
      </w:r>
      <w:r>
        <w:rPr>
          <w:color w:val="000000"/>
          <w:szCs w:val="22"/>
          <w:bdr w:val="nil"/>
          <w:lang w:val="hu-HU"/>
        </w:rPr>
        <w:t>tárolandó.</w:t>
      </w:r>
    </w:p>
    <w:p w14:paraId="3436A185" w14:textId="51E388CE" w:rsidR="00402804" w:rsidRDefault="00295F91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lastRenderedPageBreak/>
        <w:t>Az elkészített oldat 25 ºC alatt tárolandó és 24 órán belül el kell fogyasztani. Az elkészített oldat hűtőszekrényben tárolható. Az elkészített oldatot le kell fedni.</w:t>
      </w:r>
    </w:p>
    <w:p w14:paraId="2EDF3978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44AC7561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271FDA57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10.</w:t>
      </w:r>
      <w:r>
        <w:rPr>
          <w:b/>
          <w:bCs/>
          <w:color w:val="000000"/>
          <w:szCs w:val="22"/>
          <w:bdr w:val="nil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07F5C1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86B9ECB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43B795A2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11.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JOGOSULTJÁNAK NEVE ÉS CÍME</w:t>
      </w:r>
    </w:p>
    <w:p w14:paraId="74F4310E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570AD1AF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Norgine B. V.</w:t>
      </w:r>
    </w:p>
    <w:p w14:paraId="19A89BBF" w14:textId="77777777" w:rsidR="00F44425" w:rsidRP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 xml:space="preserve">Antonio Vivaldistraat 150, </w:t>
      </w:r>
    </w:p>
    <w:p w14:paraId="12A62614" w14:textId="2FBF3C89" w:rsid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>1083 HP Amsterdam</w:t>
      </w:r>
    </w:p>
    <w:p w14:paraId="49516349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  <w:r>
        <w:rPr>
          <w:color w:val="000000"/>
          <w:szCs w:val="22"/>
          <w:bdr w:val="nil"/>
          <w:lang w:val="hu-HU"/>
        </w:rPr>
        <w:t>Hollandia</w:t>
      </w:r>
    </w:p>
    <w:p w14:paraId="525ABCA3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7E03A03D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6C273AFE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12.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SZÁMA(I)</w:t>
      </w:r>
    </w:p>
    <w:p w14:paraId="380F25C6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6057C753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lang w:val="de-AT"/>
        </w:rPr>
        <w:t>OGYI-T-23317/01</w:t>
      </w:r>
      <w:r>
        <w:rPr>
          <w:bCs/>
          <w:lang w:val="de-AT"/>
        </w:rPr>
        <w:tab/>
      </w:r>
      <w:r>
        <w:rPr>
          <w:bCs/>
          <w:highlight w:val="lightGray"/>
          <w:lang w:val="de-AT"/>
        </w:rPr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22869C30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OGYI-T-23317/06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21229988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OGYI-T-23317/07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4768C3CF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OGYI-T-23317/02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192CA808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OGYI-T-23317/08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6136E77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highlight w:val="lightGray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OGYI-T-23317/09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125B832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OGYI-T-23317/03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5BC403E0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OGYI-T-23317/10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09D5A0D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OGYI-T-23317/11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6388F4C2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OGYI-T-23317/04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18229257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OGYI-T-23317/12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0154E19C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OGYI-T-23317/13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305FD485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6768CAA8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OGYI-T-23317/14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3A337A4B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OGYI-T-23317/15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154DC3BA" w14:textId="2C32E56D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635A6ACB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1EBFDEBE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13.</w:t>
      </w:r>
      <w:r>
        <w:rPr>
          <w:b/>
          <w:bCs/>
          <w:color w:val="000000"/>
          <w:szCs w:val="22"/>
          <w:bdr w:val="nil"/>
          <w:lang w:val="hu-HU"/>
        </w:rPr>
        <w:tab/>
        <w:t>A GYÁRTÁSI TÉTEL SZÁMA</w:t>
      </w:r>
    </w:p>
    <w:p w14:paraId="41D0CF34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02A9CFDE" w14:textId="6D7DCECB" w:rsidR="00402804" w:rsidRPr="00B03B95" w:rsidRDefault="00402804" w:rsidP="00402804">
      <w:pPr>
        <w:spacing w:line="240" w:lineRule="auto"/>
        <w:rPr>
          <w:caps/>
          <w:color w:val="000000"/>
          <w:szCs w:val="22"/>
          <w:lang w:val="it-IT"/>
        </w:rPr>
      </w:pPr>
      <w:r w:rsidRPr="00C62C68">
        <w:rPr>
          <w:color w:val="000000"/>
          <w:szCs w:val="22"/>
          <w:bdr w:val="nil"/>
          <w:lang w:val="hu-HU"/>
        </w:rPr>
        <w:t>L</w:t>
      </w:r>
      <w:r w:rsidR="00295F91">
        <w:rPr>
          <w:color w:val="000000"/>
          <w:szCs w:val="22"/>
          <w:bdr w:val="nil"/>
          <w:lang w:val="hu-HU"/>
        </w:rPr>
        <w:t>ot</w:t>
      </w:r>
    </w:p>
    <w:p w14:paraId="4798202F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32178F2F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4CDCBBF7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14.</w:t>
      </w:r>
      <w:r>
        <w:rPr>
          <w:b/>
          <w:bCs/>
          <w:color w:val="000000"/>
          <w:szCs w:val="22"/>
          <w:bdr w:val="nil"/>
          <w:lang w:val="hu-HU"/>
        </w:rPr>
        <w:tab/>
        <w:t>A GYÓGYSZER ÁLTALÁNOS BESOROLÁSA RENDELHETŐSÉG SZEMPONTJÁBÓL</w:t>
      </w:r>
    </w:p>
    <w:p w14:paraId="4B23CDEB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379F8C62" w14:textId="0E73452C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  <w:r w:rsidRPr="00B03B95">
        <w:rPr>
          <w:lang w:val="it-IT"/>
        </w:rPr>
        <w:t>Orvosi rendelvény nélkül is kiadható gyógyszer</w:t>
      </w:r>
      <w:r w:rsidR="00295F91">
        <w:rPr>
          <w:lang w:val="it-IT"/>
        </w:rPr>
        <w:t xml:space="preserve"> (VN).</w:t>
      </w:r>
    </w:p>
    <w:p w14:paraId="7ED96789" w14:textId="71137C2A" w:rsidR="00402804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138F3B84" w14:textId="77777777" w:rsidR="00C80460" w:rsidRPr="00B03B95" w:rsidRDefault="00C80460" w:rsidP="00402804">
      <w:pPr>
        <w:spacing w:line="240" w:lineRule="auto"/>
        <w:rPr>
          <w:color w:val="000000"/>
          <w:szCs w:val="22"/>
          <w:lang w:val="it-IT"/>
        </w:rPr>
      </w:pPr>
    </w:p>
    <w:p w14:paraId="7565EE19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15.</w:t>
      </w:r>
      <w:r>
        <w:rPr>
          <w:b/>
          <w:bCs/>
          <w:color w:val="000000"/>
          <w:szCs w:val="22"/>
          <w:bdr w:val="nil"/>
          <w:lang w:val="hu-HU"/>
        </w:rPr>
        <w:tab/>
        <w:t>AZ ALKALMAZÁSRA VONATKOZÓ UTASÍTÁSOK</w:t>
      </w:r>
    </w:p>
    <w:p w14:paraId="626C34AF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6C2E044C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használati utasítás a tasak hátoldalán található.</w:t>
      </w:r>
    </w:p>
    <w:p w14:paraId="3C67D8F0" w14:textId="77317389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Ürítse bele az 1.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tasak tartalmát egy tartályba, töltse fel 500 ml térfogatra vízzel, és keverje, amíg feloldódik.</w:t>
      </w:r>
    </w:p>
    <w:p w14:paraId="78078349" w14:textId="3B2FC7C3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330F67F2" w14:textId="77777777" w:rsidR="00C80460" w:rsidRDefault="00C80460" w:rsidP="00402804">
      <w:pPr>
        <w:spacing w:line="240" w:lineRule="auto"/>
        <w:rPr>
          <w:color w:val="000000"/>
          <w:szCs w:val="22"/>
          <w:lang w:val="x-none"/>
        </w:rPr>
      </w:pPr>
    </w:p>
    <w:p w14:paraId="534479A2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16.</w:t>
      </w:r>
      <w:r>
        <w:rPr>
          <w:b/>
          <w:bCs/>
          <w:color w:val="000000"/>
          <w:szCs w:val="22"/>
          <w:bdr w:val="nil"/>
          <w:lang w:val="hu-HU"/>
        </w:rPr>
        <w:tab/>
        <w:t>BRAILLE ÍRÁSSAL FELTÜNTETETT INFORMÁCIÓK</w:t>
      </w:r>
    </w:p>
    <w:p w14:paraId="04FB2E45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332ACE8E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0C42EDFD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17.</w:t>
      </w:r>
      <w:r>
        <w:rPr>
          <w:b/>
          <w:bCs/>
          <w:color w:val="000000"/>
          <w:szCs w:val="22"/>
          <w:bdr w:val="nil"/>
          <w:lang w:val="hu-HU"/>
        </w:rPr>
        <w:tab/>
        <w:t>EGYEDI AZONOSÍTÓ – 2D VONALKÓD</w:t>
      </w:r>
    </w:p>
    <w:p w14:paraId="7EB0B290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5BBF2C3B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4BC5784C" w14:textId="6E0E295A" w:rsidR="00F25C49" w:rsidRPr="00F25C49" w:rsidRDefault="00402804" w:rsidP="00F25C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color w:val="000000"/>
          <w:szCs w:val="22"/>
          <w:bdr w:val="nil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18.</w:t>
      </w:r>
      <w:r>
        <w:rPr>
          <w:b/>
          <w:bCs/>
          <w:color w:val="000000"/>
          <w:szCs w:val="22"/>
          <w:bdr w:val="nil"/>
          <w:lang w:val="hu-HU"/>
        </w:rPr>
        <w:tab/>
        <w:t>EGYEDI AZONOSÍTÓ OLVASHATÓ FORMÁTUMA</w:t>
      </w:r>
    </w:p>
    <w:p w14:paraId="65D5D730" w14:textId="77777777" w:rsidR="00295F91" w:rsidRPr="00DF5CC3" w:rsidRDefault="00295F91" w:rsidP="00DF5CC3">
      <w:pPr>
        <w:spacing w:line="240" w:lineRule="auto"/>
        <w:rPr>
          <w:color w:val="000000"/>
          <w:szCs w:val="22"/>
          <w:lang w:val="x-none"/>
        </w:rPr>
      </w:pPr>
    </w:p>
    <w:p w14:paraId="38C5DB83" w14:textId="77777777" w:rsidR="00295F91" w:rsidRPr="00DF5CC3" w:rsidRDefault="00295F91" w:rsidP="00DF5CC3">
      <w:pPr>
        <w:spacing w:line="240" w:lineRule="auto"/>
        <w:rPr>
          <w:color w:val="000000"/>
          <w:szCs w:val="22"/>
          <w:lang w:val="x-none"/>
        </w:rPr>
      </w:pPr>
    </w:p>
    <w:p w14:paraId="60890446" w14:textId="53C49CF2" w:rsidR="00F24DDA" w:rsidRPr="00DF5CC3" w:rsidRDefault="00F24DDA" w:rsidP="00DF5CC3">
      <w:pPr>
        <w:spacing w:line="240" w:lineRule="auto"/>
        <w:rPr>
          <w:color w:val="000000"/>
          <w:szCs w:val="22"/>
          <w:lang w:val="x-none"/>
        </w:rPr>
      </w:pPr>
      <w:r w:rsidRPr="00DF5CC3">
        <w:rPr>
          <w:color w:val="000000"/>
          <w:szCs w:val="22"/>
          <w:lang w:val="x-none"/>
        </w:rPr>
        <w:br w:type="page"/>
      </w:r>
    </w:p>
    <w:p w14:paraId="4632D768" w14:textId="3F2A44B5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caps/>
          <w:color w:val="000000"/>
          <w:szCs w:val="22"/>
          <w:lang w:val="en-US"/>
        </w:rPr>
      </w:pPr>
      <w:r>
        <w:rPr>
          <w:b/>
          <w:bCs/>
          <w:iCs/>
          <w:caps/>
          <w:color w:val="000000"/>
          <w:szCs w:val="22"/>
          <w:bdr w:val="nil"/>
          <w:lang w:val="hu-HU"/>
        </w:rPr>
        <w:lastRenderedPageBreak/>
        <w:t>A KÖZVETLEN CSOMAGOLÁSI EGYSÉGEKEN FELTÜNTETENDŐ ADATOK</w:t>
      </w:r>
    </w:p>
    <w:p w14:paraId="277E805B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en-US"/>
        </w:rPr>
      </w:pPr>
    </w:p>
    <w:p w14:paraId="3B0EF927" w14:textId="539AA9FF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pt-PT"/>
        </w:rPr>
      </w:pPr>
      <w:r>
        <w:rPr>
          <w:b/>
          <w:bCs/>
          <w:caps/>
          <w:color w:val="000000"/>
          <w:szCs w:val="22"/>
          <w:bdr w:val="nil"/>
          <w:lang w:val="hu-HU"/>
        </w:rPr>
        <w:t xml:space="preserve">2. </w:t>
      </w:r>
      <w:r w:rsidR="00295F91">
        <w:rPr>
          <w:b/>
          <w:bCs/>
          <w:caps/>
          <w:color w:val="000000"/>
          <w:szCs w:val="22"/>
          <w:bdr w:val="nil"/>
          <w:lang w:val="hu-HU"/>
        </w:rPr>
        <w:t>ADAG</w:t>
      </w:r>
      <w:r>
        <w:rPr>
          <w:b/>
          <w:bCs/>
          <w:caps/>
          <w:color w:val="000000"/>
          <w:szCs w:val="22"/>
          <w:bdr w:val="nil"/>
          <w:lang w:val="hu-HU"/>
        </w:rPr>
        <w:t xml:space="preserve"> A. TASAK</w:t>
      </w:r>
      <w:r w:rsidR="00295F91">
        <w:rPr>
          <w:b/>
          <w:bCs/>
          <w:caps/>
          <w:color w:val="000000"/>
          <w:szCs w:val="22"/>
          <w:bdr w:val="nil"/>
          <w:lang w:val="hu-HU"/>
        </w:rPr>
        <w:t>JA</w:t>
      </w:r>
    </w:p>
    <w:p w14:paraId="48791BB1" w14:textId="19208244" w:rsidR="00402804" w:rsidRDefault="00402804" w:rsidP="00402804">
      <w:pPr>
        <w:spacing w:line="240" w:lineRule="auto"/>
        <w:rPr>
          <w:b/>
          <w:color w:val="000000"/>
          <w:szCs w:val="22"/>
          <w:u w:val="single"/>
          <w:lang w:val="pt-PT"/>
        </w:rPr>
      </w:pPr>
    </w:p>
    <w:p w14:paraId="0F323782" w14:textId="77777777" w:rsidR="0007429C" w:rsidRPr="00B03B95" w:rsidRDefault="0007429C" w:rsidP="00402804">
      <w:pPr>
        <w:spacing w:line="240" w:lineRule="auto"/>
        <w:rPr>
          <w:b/>
          <w:color w:val="000000"/>
          <w:szCs w:val="22"/>
          <w:u w:val="single"/>
          <w:lang w:val="pt-PT"/>
        </w:rPr>
      </w:pPr>
    </w:p>
    <w:p w14:paraId="69283CED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1.</w:t>
      </w:r>
      <w:r>
        <w:rPr>
          <w:b/>
          <w:bCs/>
          <w:color w:val="000000"/>
          <w:szCs w:val="22"/>
          <w:bdr w:val="nil"/>
          <w:lang w:val="hu-HU"/>
        </w:rPr>
        <w:tab/>
        <w:t>A GYÓGYSZER NEVE</w:t>
      </w:r>
    </w:p>
    <w:p w14:paraId="47B631F4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33A74006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PLENVU por belsőleges oldathoz</w:t>
      </w:r>
    </w:p>
    <w:p w14:paraId="324FEC9D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3F3512FC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7226201D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2.</w:t>
      </w:r>
      <w:r>
        <w:rPr>
          <w:b/>
          <w:bCs/>
          <w:color w:val="000000"/>
          <w:szCs w:val="22"/>
          <w:bdr w:val="nil"/>
          <w:lang w:val="hu-HU"/>
        </w:rPr>
        <w:tab/>
        <w:t>HATÓANYAG(OK) MEGNEVEZÉSE</w:t>
      </w:r>
    </w:p>
    <w:p w14:paraId="3BAAFF2F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2A0C7149" w14:textId="6F787818" w:rsidR="00402804" w:rsidRPr="00B03B95" w:rsidRDefault="00402804" w:rsidP="00402804">
      <w:pPr>
        <w:tabs>
          <w:tab w:val="left" w:pos="5040"/>
        </w:tabs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A 2. </w:t>
      </w:r>
      <w:r w:rsidR="00295F91">
        <w:rPr>
          <w:b/>
          <w:bCs/>
          <w:color w:val="000000"/>
          <w:szCs w:val="22"/>
          <w:bdr w:val="nil"/>
          <w:lang w:val="hu-HU"/>
        </w:rPr>
        <w:t>adag</w:t>
      </w:r>
      <w:r>
        <w:rPr>
          <w:b/>
          <w:bCs/>
          <w:color w:val="000000"/>
          <w:szCs w:val="22"/>
          <w:bdr w:val="nil"/>
          <w:lang w:val="hu-HU"/>
        </w:rPr>
        <w:t xml:space="preserve"> A. tasakja az alábbiakat tartalmazza:</w:t>
      </w:r>
    </w:p>
    <w:tbl>
      <w:tblPr>
        <w:tblW w:w="0" w:type="auto"/>
        <w:tblInd w:w="36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2134"/>
        <w:gridCol w:w="908"/>
      </w:tblGrid>
      <w:tr w:rsidR="00402804" w14:paraId="0C7215F0" w14:textId="77777777" w:rsidTr="001729B5">
        <w:trPr>
          <w:trHeight w:val="268"/>
        </w:trPr>
        <w:tc>
          <w:tcPr>
            <w:tcW w:w="2134" w:type="dxa"/>
            <w:shd w:val="clear" w:color="auto" w:fill="FFFFFF" w:themeFill="background1"/>
          </w:tcPr>
          <w:p w14:paraId="3A62D4BD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Makrogol 3350</w:t>
            </w:r>
          </w:p>
        </w:tc>
        <w:tc>
          <w:tcPr>
            <w:tcW w:w="908" w:type="dxa"/>
            <w:shd w:val="clear" w:color="auto" w:fill="FFFFFF" w:themeFill="background1"/>
          </w:tcPr>
          <w:p w14:paraId="7C881A9E" w14:textId="77777777" w:rsidR="00402804" w:rsidRDefault="00402804" w:rsidP="00EC120E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40 g</w:t>
            </w:r>
          </w:p>
        </w:tc>
      </w:tr>
      <w:tr w:rsidR="00402804" w14:paraId="341E933C" w14:textId="77777777" w:rsidTr="001729B5">
        <w:trPr>
          <w:trHeight w:val="268"/>
        </w:trPr>
        <w:tc>
          <w:tcPr>
            <w:tcW w:w="2134" w:type="dxa"/>
            <w:shd w:val="clear" w:color="auto" w:fill="FFFFFF" w:themeFill="background1"/>
          </w:tcPr>
          <w:p w14:paraId="0FC05974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Nátrium-klorid</w:t>
            </w:r>
          </w:p>
        </w:tc>
        <w:tc>
          <w:tcPr>
            <w:tcW w:w="908" w:type="dxa"/>
            <w:shd w:val="clear" w:color="auto" w:fill="FFFFFF" w:themeFill="background1"/>
          </w:tcPr>
          <w:p w14:paraId="613472A2" w14:textId="77777777" w:rsidR="00402804" w:rsidRDefault="00402804" w:rsidP="00EC120E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3,2 g</w:t>
            </w:r>
          </w:p>
        </w:tc>
      </w:tr>
      <w:tr w:rsidR="00402804" w14:paraId="4AFEF02C" w14:textId="77777777" w:rsidTr="001729B5">
        <w:trPr>
          <w:trHeight w:val="268"/>
        </w:trPr>
        <w:tc>
          <w:tcPr>
            <w:tcW w:w="2134" w:type="dxa"/>
            <w:shd w:val="clear" w:color="auto" w:fill="FFFFFF" w:themeFill="background1"/>
          </w:tcPr>
          <w:p w14:paraId="14032B3C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Kálium-klorid</w:t>
            </w:r>
          </w:p>
        </w:tc>
        <w:tc>
          <w:tcPr>
            <w:tcW w:w="908" w:type="dxa"/>
            <w:shd w:val="clear" w:color="auto" w:fill="FFFFFF" w:themeFill="background1"/>
          </w:tcPr>
          <w:p w14:paraId="589E4662" w14:textId="77777777" w:rsidR="00402804" w:rsidRDefault="00402804" w:rsidP="00EC120E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1,2 g</w:t>
            </w:r>
          </w:p>
        </w:tc>
      </w:tr>
    </w:tbl>
    <w:p w14:paraId="3150A845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7E542233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7CB0F523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3.</w:t>
      </w:r>
      <w:r>
        <w:rPr>
          <w:b/>
          <w:bCs/>
          <w:color w:val="000000"/>
          <w:szCs w:val="22"/>
          <w:bdr w:val="nil"/>
          <w:lang w:val="hu-HU"/>
        </w:rPr>
        <w:tab/>
        <w:t>SEGÉDANYAGOK FELSOROLÁSA</w:t>
      </w:r>
    </w:p>
    <w:p w14:paraId="2BB92E3C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7A2F8AA3" w14:textId="7BA43676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tasakja aszpartámot (E951) tartalmaz.</w:t>
      </w:r>
    </w:p>
    <w:p w14:paraId="2DC8872D" w14:textId="4B7708FA" w:rsidR="00C7280B" w:rsidRPr="00B03B95" w:rsidRDefault="00C7280B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 xml:space="preserve">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tasakja gyümölcspuncs </w:t>
      </w:r>
      <w:r w:rsidR="00295F91">
        <w:rPr>
          <w:color w:val="000000"/>
          <w:szCs w:val="22"/>
          <w:bdr w:val="nil"/>
          <w:lang w:val="hu-HU"/>
        </w:rPr>
        <w:t>aromát</w:t>
      </w:r>
      <w:r>
        <w:rPr>
          <w:color w:val="000000"/>
          <w:szCs w:val="22"/>
          <w:bdr w:val="nil"/>
          <w:lang w:val="hu-HU"/>
        </w:rPr>
        <w:t xml:space="preserve"> tartalmaz.</w:t>
      </w:r>
    </w:p>
    <w:p w14:paraId="0CE67D10" w14:textId="77777777" w:rsidR="00402804" w:rsidRPr="00B03B95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</w:p>
    <w:p w14:paraId="01588D62" w14:textId="77777777" w:rsidR="00402804" w:rsidRPr="00B03B95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  <w:lang w:val="pt-PT"/>
        </w:rPr>
      </w:pPr>
    </w:p>
    <w:p w14:paraId="3D348F6A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4.</w:t>
      </w:r>
      <w:r>
        <w:rPr>
          <w:b/>
          <w:bCs/>
          <w:color w:val="000000"/>
          <w:szCs w:val="22"/>
          <w:bdr w:val="nil"/>
          <w:lang w:val="hu-HU"/>
        </w:rPr>
        <w:tab/>
        <w:t>GYÓGYSZERFORMA ÉS TARTALOM</w:t>
      </w:r>
    </w:p>
    <w:p w14:paraId="246EB2CC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45CE0085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Por belsőleges oldathoz.</w:t>
      </w:r>
    </w:p>
    <w:p w14:paraId="0AF6C1F1" w14:textId="77777777" w:rsidR="00402804" w:rsidRPr="00B03B95" w:rsidRDefault="00402804" w:rsidP="001729B5">
      <w:pPr>
        <w:tabs>
          <w:tab w:val="clear" w:pos="567"/>
          <w:tab w:val="left" w:pos="1494"/>
        </w:tabs>
        <w:spacing w:line="240" w:lineRule="auto"/>
        <w:rPr>
          <w:b/>
          <w:color w:val="000000"/>
          <w:szCs w:val="22"/>
          <w:lang w:val="pt-PT"/>
        </w:rPr>
      </w:pPr>
    </w:p>
    <w:p w14:paraId="2098638E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pt-PT"/>
        </w:rPr>
      </w:pPr>
    </w:p>
    <w:p w14:paraId="112FFBBB" w14:textId="77777777" w:rsidR="00402804" w:rsidRPr="00B03B95" w:rsidRDefault="00402804" w:rsidP="00F24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5.</w:t>
      </w:r>
      <w:r>
        <w:rPr>
          <w:b/>
          <w:bCs/>
          <w:color w:val="000000"/>
          <w:szCs w:val="22"/>
          <w:bdr w:val="nil"/>
          <w:lang w:val="hu-HU"/>
        </w:rPr>
        <w:tab/>
        <w:t>AZ ALKALMAZÁSSAL KAPCSOLATOS TUDNIVALÓK ÉS AZ ALKALMAZÁS MÓDJA(I)</w:t>
      </w:r>
    </w:p>
    <w:p w14:paraId="78D8FF2F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37C2AE81" w14:textId="0FDF64FB" w:rsidR="00402804" w:rsidRPr="00B03B95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Szájon át történő alkalmazás</w:t>
      </w:r>
      <w:r w:rsidR="00C90C00">
        <w:rPr>
          <w:color w:val="000000"/>
          <w:szCs w:val="22"/>
          <w:bdr w:val="nil"/>
          <w:lang w:val="hu-HU"/>
        </w:rPr>
        <w:t>ra</w:t>
      </w:r>
      <w:r>
        <w:rPr>
          <w:color w:val="000000"/>
          <w:szCs w:val="22"/>
          <w:bdr w:val="nil"/>
          <w:lang w:val="hu-HU"/>
        </w:rPr>
        <w:t>.</w:t>
      </w:r>
    </w:p>
    <w:p w14:paraId="42AD4B3A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0D2BCB09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Használat előtt olvassa el a mellékelt betegtájékoztatót!</w:t>
      </w:r>
    </w:p>
    <w:p w14:paraId="6418DF60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93E4E2D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5649E831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6.</w:t>
      </w:r>
      <w:r>
        <w:rPr>
          <w:b/>
          <w:bCs/>
          <w:color w:val="000000"/>
          <w:szCs w:val="22"/>
          <w:bdr w:val="nil"/>
          <w:lang w:val="hu-HU"/>
        </w:rPr>
        <w:tab/>
        <w:t>KÜLÖN FIGYELMEZTETÉS, MELY SZERINT A GYÓGYSZERT GYERMEKEKTŐL ELZÁRVA KELL TARTANI</w:t>
      </w:r>
    </w:p>
    <w:p w14:paraId="6C5D8374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5A88E94F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gyógyszer gyermekektől elzárva tartandó!</w:t>
      </w:r>
    </w:p>
    <w:p w14:paraId="516B5264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1D44A63D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6DAA38D1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7.</w:t>
      </w:r>
      <w:r>
        <w:rPr>
          <w:b/>
          <w:bCs/>
          <w:color w:val="000000"/>
          <w:szCs w:val="22"/>
          <w:bdr w:val="nil"/>
          <w:lang w:val="hu-HU"/>
        </w:rPr>
        <w:tab/>
        <w:t>TOVÁBBI FIGYELMEZTETÉS(EK), AMENNYIBEN SZÜKSÉGES</w:t>
      </w:r>
    </w:p>
    <w:p w14:paraId="36528EC8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183C5504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5D96436F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8.</w:t>
      </w:r>
      <w:r>
        <w:rPr>
          <w:b/>
          <w:bCs/>
          <w:color w:val="000000"/>
          <w:szCs w:val="22"/>
          <w:bdr w:val="nil"/>
          <w:lang w:val="hu-HU"/>
        </w:rPr>
        <w:tab/>
        <w:t>LEJÁRATI IDŐ</w:t>
      </w:r>
    </w:p>
    <w:p w14:paraId="68A5D004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3C2A095D" w14:textId="30A02EC5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EXP</w:t>
      </w:r>
    </w:p>
    <w:p w14:paraId="33B5FB72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677C02E7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1B88447E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9.</w:t>
      </w:r>
      <w:r>
        <w:rPr>
          <w:b/>
          <w:bCs/>
          <w:color w:val="000000"/>
          <w:szCs w:val="22"/>
          <w:bdr w:val="nil"/>
          <w:lang w:val="hu-HU"/>
        </w:rPr>
        <w:tab/>
        <w:t>KÜLÖNLEGES TÁROLÁSI ELŐÍRÁSOK</w:t>
      </w:r>
    </w:p>
    <w:p w14:paraId="55B850D1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1B0140DD" w14:textId="095953B7" w:rsidR="00402804" w:rsidRDefault="00402804" w:rsidP="00402804">
      <w:pPr>
        <w:spacing w:line="240" w:lineRule="auto"/>
        <w:jc w:val="both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Felnyitás előtt </w:t>
      </w:r>
      <w:r w:rsidR="00886A73">
        <w:rPr>
          <w:color w:val="000000"/>
          <w:szCs w:val="22"/>
          <w:bdr w:val="nil"/>
          <w:lang w:val="hu-HU"/>
        </w:rPr>
        <w:t xml:space="preserve">legfeljebb 25 °C-on </w:t>
      </w:r>
      <w:r>
        <w:rPr>
          <w:color w:val="000000"/>
          <w:szCs w:val="22"/>
          <w:bdr w:val="nil"/>
          <w:lang w:val="hu-HU"/>
        </w:rPr>
        <w:t>tárolandó.</w:t>
      </w:r>
    </w:p>
    <w:p w14:paraId="1A221715" w14:textId="227005D0" w:rsidR="00402804" w:rsidRDefault="00295F91" w:rsidP="00DF5CC3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lastRenderedPageBreak/>
        <w:t>Az elkészített oldat 25 ºC alatt tárolandó és 24 órán belül el kell fogyasztani. Az elkészített oldat hűtőszekrényben tárolható. Az elkészített oldatot le kell fedni.</w:t>
      </w:r>
    </w:p>
    <w:p w14:paraId="28DC4E55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26B5D438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289B2ACF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10.</w:t>
      </w:r>
      <w:r>
        <w:rPr>
          <w:b/>
          <w:bCs/>
          <w:color w:val="000000"/>
          <w:szCs w:val="22"/>
          <w:bdr w:val="nil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63C5FF18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3DD828E4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8A57F42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11.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JOGOSULTJÁNAK NEVE ÉS CÍME</w:t>
      </w:r>
    </w:p>
    <w:p w14:paraId="700FC4F1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280333B5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Norgine B. V.</w:t>
      </w:r>
    </w:p>
    <w:p w14:paraId="78F1E104" w14:textId="77777777" w:rsidR="00F44425" w:rsidRP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 xml:space="preserve">Antonio Vivaldistraat 150, </w:t>
      </w:r>
    </w:p>
    <w:p w14:paraId="15648377" w14:textId="32338E96" w:rsid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>1083 HP Amsterdam</w:t>
      </w:r>
    </w:p>
    <w:p w14:paraId="5632CED7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  <w:r>
        <w:rPr>
          <w:color w:val="000000"/>
          <w:szCs w:val="22"/>
          <w:bdr w:val="nil"/>
          <w:lang w:val="hu-HU"/>
        </w:rPr>
        <w:t>Hollandia</w:t>
      </w:r>
    </w:p>
    <w:p w14:paraId="7635F9B3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0FB941F0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51235C0B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12.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SZÁMA(I)</w:t>
      </w:r>
    </w:p>
    <w:p w14:paraId="548EF341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679B56EE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lang w:val="de-AT"/>
        </w:rPr>
        <w:t>OGYI-T-23317/01</w:t>
      </w:r>
      <w:r>
        <w:rPr>
          <w:bCs/>
          <w:lang w:val="de-AT"/>
        </w:rPr>
        <w:tab/>
      </w:r>
      <w:r>
        <w:rPr>
          <w:bCs/>
          <w:highlight w:val="lightGray"/>
          <w:lang w:val="de-AT"/>
        </w:rPr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4D62E3F1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OGYI-T-23317/06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65CF7B93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OGYI-T-23317/07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63C4AD3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OGYI-T-23317/02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0B36DA26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OGYI-T-23317/08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525BA73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highlight w:val="lightGray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OGYI-T-23317/09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212BBB49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OGYI-T-23317/03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25BC971E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OGYI-T-23317/10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4EFE2B32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OGYI-T-23317/11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07CBFA14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OGYI-T-23317/04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37458DBC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OGYI-T-23317/12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025B2F2E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OGYI-T-23317/13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7F2DAEEE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169CDBA6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OGYI-T-23317/14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1AA32B2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OGYI-T-23317/15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060DA914" w14:textId="11D0E0E4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551C0ADA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2FD93BF1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13.</w:t>
      </w:r>
      <w:r>
        <w:rPr>
          <w:b/>
          <w:bCs/>
          <w:color w:val="000000"/>
          <w:szCs w:val="22"/>
          <w:bdr w:val="nil"/>
          <w:lang w:val="hu-HU"/>
        </w:rPr>
        <w:tab/>
        <w:t>A GYÁRTÁSI TÉTEL SZÁMA</w:t>
      </w:r>
    </w:p>
    <w:p w14:paraId="3BDD51DC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349A3F70" w14:textId="3DD1DEF8" w:rsidR="00402804" w:rsidRPr="00B03B95" w:rsidRDefault="00402804" w:rsidP="00402804">
      <w:pPr>
        <w:spacing w:line="240" w:lineRule="auto"/>
        <w:rPr>
          <w:caps/>
          <w:color w:val="000000"/>
          <w:szCs w:val="22"/>
          <w:lang w:val="it-IT"/>
        </w:rPr>
      </w:pPr>
      <w:r>
        <w:rPr>
          <w:color w:val="000000"/>
          <w:szCs w:val="22"/>
          <w:bdr w:val="nil"/>
          <w:lang w:val="hu-HU"/>
        </w:rPr>
        <w:t>L</w:t>
      </w:r>
      <w:r w:rsidR="00295F91">
        <w:rPr>
          <w:color w:val="000000"/>
          <w:szCs w:val="22"/>
          <w:bdr w:val="nil"/>
          <w:lang w:val="hu-HU"/>
        </w:rPr>
        <w:t>ot</w:t>
      </w:r>
    </w:p>
    <w:p w14:paraId="1C806F5A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063C8400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5AA09F3B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14.</w:t>
      </w:r>
      <w:r>
        <w:rPr>
          <w:b/>
          <w:bCs/>
          <w:color w:val="000000"/>
          <w:szCs w:val="22"/>
          <w:bdr w:val="nil"/>
          <w:lang w:val="hu-HU"/>
        </w:rPr>
        <w:tab/>
        <w:t>A GYÓGYSZER ÁLTALÁNOS BESOROLÁSA RENDELHETŐSÉG SZEMPONTJÁBÓL</w:t>
      </w:r>
    </w:p>
    <w:p w14:paraId="5F099337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0D619DB1" w14:textId="37639601" w:rsidR="00402804" w:rsidRPr="00B03B95" w:rsidRDefault="00402804" w:rsidP="00402804">
      <w:pPr>
        <w:spacing w:line="240" w:lineRule="auto"/>
        <w:rPr>
          <w:lang w:val="it-IT"/>
        </w:rPr>
      </w:pPr>
      <w:r w:rsidRPr="00B03B95">
        <w:rPr>
          <w:lang w:val="it-IT"/>
        </w:rPr>
        <w:t>Orvosi rendelvény nélkül is kiadható gyógyszer</w:t>
      </w:r>
      <w:r w:rsidR="00295F91">
        <w:rPr>
          <w:lang w:val="it-IT"/>
        </w:rPr>
        <w:t xml:space="preserve"> (VN).</w:t>
      </w:r>
    </w:p>
    <w:p w14:paraId="74EB5AAD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040294B7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720FD950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15.</w:t>
      </w:r>
      <w:r>
        <w:rPr>
          <w:b/>
          <w:bCs/>
          <w:color w:val="000000"/>
          <w:szCs w:val="22"/>
          <w:bdr w:val="nil"/>
          <w:lang w:val="hu-HU"/>
        </w:rPr>
        <w:tab/>
        <w:t>AZ ALKALMAZÁSRA VONATKOZÓ UTASÍTÁSOK</w:t>
      </w:r>
    </w:p>
    <w:p w14:paraId="6510D20A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5156ACC3" w14:textId="7B1D305F" w:rsidR="00402804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használati utasítás a tasak hátoldalán található.</w:t>
      </w:r>
    </w:p>
    <w:p w14:paraId="052E9A99" w14:textId="48D94CC7" w:rsidR="00402804" w:rsidRDefault="00402804" w:rsidP="00402804">
      <w:pPr>
        <w:spacing w:line="240" w:lineRule="auto"/>
        <w:jc w:val="both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Ürítse bele 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tasakjának és 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B. tasakjának tartalmát egy tartályba, töltse fel 500 ml térfogatra vízzel, és keverje, amíg feloldódik.</w:t>
      </w:r>
    </w:p>
    <w:p w14:paraId="67ED8651" w14:textId="77777777" w:rsidR="00402804" w:rsidRDefault="00402804" w:rsidP="00402804">
      <w:pPr>
        <w:spacing w:line="240" w:lineRule="auto"/>
        <w:jc w:val="both"/>
        <w:rPr>
          <w:color w:val="000000"/>
          <w:szCs w:val="22"/>
          <w:bdr w:val="nil"/>
          <w:lang w:val="hu-HU"/>
        </w:rPr>
      </w:pPr>
    </w:p>
    <w:p w14:paraId="3164906D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7A056236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16.</w:t>
      </w:r>
      <w:r>
        <w:rPr>
          <w:b/>
          <w:bCs/>
          <w:color w:val="000000"/>
          <w:szCs w:val="22"/>
          <w:bdr w:val="nil"/>
          <w:lang w:val="hu-HU"/>
        </w:rPr>
        <w:tab/>
        <w:t>BRAILLE ÍRÁSSAL FELTÜNTETETT INFORMÁCIÓK</w:t>
      </w:r>
    </w:p>
    <w:p w14:paraId="3B95AFCC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7885FA73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46E609B5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17.</w:t>
      </w:r>
      <w:r>
        <w:rPr>
          <w:b/>
          <w:bCs/>
          <w:color w:val="000000"/>
          <w:szCs w:val="22"/>
          <w:bdr w:val="nil"/>
          <w:lang w:val="hu-HU"/>
        </w:rPr>
        <w:tab/>
        <w:t>EGYEDI AZONOSÍTÓ – 2D VONALKÓD</w:t>
      </w:r>
    </w:p>
    <w:p w14:paraId="020F4F62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206501ED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5E0791BA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18.</w:t>
      </w:r>
      <w:r>
        <w:rPr>
          <w:b/>
          <w:bCs/>
          <w:color w:val="000000"/>
          <w:szCs w:val="22"/>
          <w:bdr w:val="nil"/>
          <w:lang w:val="hu-HU"/>
        </w:rPr>
        <w:tab/>
        <w:t>EGYEDI AZONOSÍTÓ OLVASHATÓ FORMÁTUMA</w:t>
      </w:r>
    </w:p>
    <w:p w14:paraId="636E78FD" w14:textId="78260570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65AB8D73" w14:textId="77777777" w:rsidR="00295F91" w:rsidRDefault="00295F91" w:rsidP="00402804">
      <w:pPr>
        <w:spacing w:line="240" w:lineRule="auto"/>
        <w:rPr>
          <w:color w:val="000000"/>
          <w:szCs w:val="22"/>
          <w:lang w:val="x-none"/>
        </w:rPr>
      </w:pPr>
    </w:p>
    <w:p w14:paraId="20247BBF" w14:textId="24F0EB54" w:rsidR="00C62C68" w:rsidRDefault="00C62C68">
      <w:pPr>
        <w:tabs>
          <w:tab w:val="clear" w:pos="567"/>
        </w:tabs>
        <w:spacing w:after="160" w:line="259" w:lineRule="auto"/>
        <w:rPr>
          <w:color w:val="000000"/>
          <w:szCs w:val="22"/>
          <w:lang w:val="x-none"/>
        </w:rPr>
      </w:pPr>
      <w:r>
        <w:rPr>
          <w:color w:val="000000"/>
          <w:szCs w:val="22"/>
          <w:lang w:val="x-none"/>
        </w:rPr>
        <w:br w:type="page"/>
      </w:r>
    </w:p>
    <w:p w14:paraId="0DCFF5F1" w14:textId="258DA99A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caps/>
          <w:color w:val="000000"/>
          <w:szCs w:val="22"/>
          <w:lang w:val="en-US"/>
        </w:rPr>
      </w:pPr>
      <w:r>
        <w:rPr>
          <w:b/>
          <w:bCs/>
          <w:caps/>
          <w:color w:val="000000"/>
          <w:szCs w:val="22"/>
          <w:bdr w:val="nil"/>
          <w:lang w:val="hu-HU"/>
        </w:rPr>
        <w:lastRenderedPageBreak/>
        <w:t>A KÖZVETLEN CSOMAGOLÁSI EGYSÉGEKEN FELTÜNTETENDŐ ADATOK</w:t>
      </w:r>
    </w:p>
    <w:p w14:paraId="7E1ACCEE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en-US"/>
        </w:rPr>
      </w:pPr>
    </w:p>
    <w:p w14:paraId="6534B102" w14:textId="46B0454C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357" w:hanging="357"/>
        <w:outlineLvl w:val="0"/>
        <w:rPr>
          <w:b/>
          <w:caps/>
          <w:color w:val="000000"/>
          <w:szCs w:val="22"/>
          <w:lang w:val="pt-PT"/>
        </w:rPr>
      </w:pPr>
      <w:r>
        <w:rPr>
          <w:b/>
          <w:bCs/>
          <w:caps/>
          <w:color w:val="000000"/>
          <w:szCs w:val="22"/>
          <w:bdr w:val="nil"/>
          <w:lang w:val="hu-HU"/>
        </w:rPr>
        <w:t xml:space="preserve">2. </w:t>
      </w:r>
      <w:r w:rsidR="00295F91">
        <w:rPr>
          <w:b/>
          <w:bCs/>
          <w:caps/>
          <w:color w:val="000000"/>
          <w:szCs w:val="22"/>
          <w:bdr w:val="nil"/>
          <w:lang w:val="hu-HU"/>
        </w:rPr>
        <w:t>ADAG</w:t>
      </w:r>
      <w:r>
        <w:rPr>
          <w:b/>
          <w:bCs/>
          <w:caps/>
          <w:color w:val="000000"/>
          <w:szCs w:val="22"/>
          <w:bdr w:val="nil"/>
          <w:lang w:val="hu-HU"/>
        </w:rPr>
        <w:t xml:space="preserve"> B. tasak</w:t>
      </w:r>
      <w:r w:rsidR="00E0499C">
        <w:rPr>
          <w:b/>
          <w:bCs/>
          <w:caps/>
          <w:color w:val="000000"/>
          <w:szCs w:val="22"/>
          <w:bdr w:val="nil"/>
          <w:lang w:val="hu-HU"/>
        </w:rPr>
        <w:t>JA</w:t>
      </w:r>
    </w:p>
    <w:p w14:paraId="31777EF5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u w:val="single"/>
          <w:lang w:val="pt-PT"/>
        </w:rPr>
      </w:pPr>
    </w:p>
    <w:p w14:paraId="504E3FB0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u w:val="single"/>
          <w:lang w:val="pt-PT"/>
        </w:rPr>
      </w:pPr>
    </w:p>
    <w:p w14:paraId="64EE361A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1.</w:t>
      </w:r>
      <w:r>
        <w:rPr>
          <w:b/>
          <w:bCs/>
          <w:color w:val="000000"/>
          <w:szCs w:val="22"/>
          <w:bdr w:val="nil"/>
          <w:lang w:val="hu-HU"/>
        </w:rPr>
        <w:tab/>
        <w:t>A GYÓGYSZER NEVE</w:t>
      </w:r>
    </w:p>
    <w:p w14:paraId="219E6441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5478DF2A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  <w:r>
        <w:rPr>
          <w:color w:val="000000"/>
          <w:szCs w:val="22"/>
          <w:bdr w:val="nil"/>
          <w:lang w:val="hu-HU"/>
        </w:rPr>
        <w:t>PLENVU por belsőleges oldathoz</w:t>
      </w:r>
    </w:p>
    <w:p w14:paraId="3C162806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390A38E2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5835139C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>2.</w:t>
      </w:r>
      <w:r>
        <w:rPr>
          <w:b/>
          <w:bCs/>
          <w:color w:val="000000"/>
          <w:szCs w:val="22"/>
          <w:bdr w:val="nil"/>
          <w:lang w:val="hu-HU"/>
        </w:rPr>
        <w:tab/>
        <w:t>HATÓANYAG(OK) MEGNEVEZÉSE</w:t>
      </w:r>
    </w:p>
    <w:p w14:paraId="073E3BE4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pt-PT"/>
        </w:rPr>
      </w:pPr>
    </w:p>
    <w:p w14:paraId="798C42BC" w14:textId="735F51F8" w:rsidR="00402804" w:rsidRPr="00B03B95" w:rsidRDefault="00402804" w:rsidP="00402804">
      <w:pPr>
        <w:tabs>
          <w:tab w:val="left" w:pos="5040"/>
        </w:tabs>
        <w:spacing w:line="240" w:lineRule="auto"/>
        <w:rPr>
          <w:b/>
          <w:color w:val="000000"/>
          <w:szCs w:val="22"/>
          <w:lang w:val="pt-PT"/>
        </w:rPr>
      </w:pPr>
      <w:r>
        <w:rPr>
          <w:b/>
          <w:bCs/>
          <w:color w:val="000000"/>
          <w:szCs w:val="22"/>
          <w:bdr w:val="nil"/>
          <w:lang w:val="hu-HU"/>
        </w:rPr>
        <w:t xml:space="preserve">A 2. </w:t>
      </w:r>
      <w:r w:rsidR="00295F91">
        <w:rPr>
          <w:b/>
          <w:bCs/>
          <w:color w:val="000000"/>
          <w:szCs w:val="22"/>
          <w:bdr w:val="nil"/>
          <w:lang w:val="hu-HU"/>
        </w:rPr>
        <w:t>adag</w:t>
      </w:r>
      <w:r>
        <w:rPr>
          <w:b/>
          <w:bCs/>
          <w:color w:val="000000"/>
          <w:szCs w:val="22"/>
          <w:bdr w:val="nil"/>
          <w:lang w:val="hu-HU"/>
        </w:rPr>
        <w:t xml:space="preserve"> B. tasakja az alábbiakat tartalmazza:</w:t>
      </w: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3653"/>
        <w:gridCol w:w="949"/>
      </w:tblGrid>
      <w:tr w:rsidR="00402804" w14:paraId="60946167" w14:textId="77777777" w:rsidTr="00EC120E">
        <w:tc>
          <w:tcPr>
            <w:tcW w:w="3653" w:type="dxa"/>
          </w:tcPr>
          <w:p w14:paraId="14E92D3F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Nátrium-aszkorbát</w:t>
            </w:r>
          </w:p>
        </w:tc>
        <w:tc>
          <w:tcPr>
            <w:tcW w:w="949" w:type="dxa"/>
          </w:tcPr>
          <w:p w14:paraId="5079829B" w14:textId="77777777" w:rsidR="00402804" w:rsidRDefault="00402804" w:rsidP="00EC120E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48,11 g</w:t>
            </w:r>
          </w:p>
        </w:tc>
      </w:tr>
      <w:tr w:rsidR="00402804" w14:paraId="170EF675" w14:textId="77777777" w:rsidTr="00EC120E">
        <w:tc>
          <w:tcPr>
            <w:tcW w:w="3653" w:type="dxa"/>
          </w:tcPr>
          <w:p w14:paraId="3769983E" w14:textId="77777777" w:rsidR="00402804" w:rsidRDefault="00402804" w:rsidP="00EC120E">
            <w:pPr>
              <w:spacing w:line="240" w:lineRule="auto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Aszkorbinsav</w:t>
            </w:r>
          </w:p>
        </w:tc>
        <w:tc>
          <w:tcPr>
            <w:tcW w:w="949" w:type="dxa"/>
          </w:tcPr>
          <w:p w14:paraId="6902449C" w14:textId="77777777" w:rsidR="00402804" w:rsidRDefault="00402804" w:rsidP="00EC120E">
            <w:pPr>
              <w:spacing w:line="240" w:lineRule="auto"/>
              <w:jc w:val="righ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bdr w:val="nil"/>
                <w:lang w:val="hu-HU"/>
              </w:rPr>
              <w:t>7,54 g</w:t>
            </w:r>
          </w:p>
        </w:tc>
      </w:tr>
    </w:tbl>
    <w:p w14:paraId="34119B8E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22896124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0B6071A8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3.</w:t>
      </w:r>
      <w:r>
        <w:rPr>
          <w:b/>
          <w:bCs/>
          <w:color w:val="000000"/>
          <w:szCs w:val="22"/>
          <w:bdr w:val="nil"/>
          <w:lang w:val="hu-HU"/>
        </w:rPr>
        <w:tab/>
        <w:t>SEGÉDANYAGOK FELSOROLÁSA</w:t>
      </w:r>
    </w:p>
    <w:p w14:paraId="0DF4E9C4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07B8AC5E" w14:textId="77777777" w:rsidR="00402804" w:rsidRDefault="00402804" w:rsidP="00402804">
      <w:pPr>
        <w:tabs>
          <w:tab w:val="left" w:pos="5040"/>
        </w:tabs>
        <w:spacing w:line="240" w:lineRule="auto"/>
        <w:rPr>
          <w:color w:val="000000"/>
          <w:szCs w:val="22"/>
        </w:rPr>
      </w:pPr>
    </w:p>
    <w:p w14:paraId="52B95369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040"/>
        </w:tabs>
        <w:spacing w:line="240" w:lineRule="auto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4.</w:t>
      </w:r>
      <w:r>
        <w:rPr>
          <w:b/>
          <w:bCs/>
          <w:color w:val="000000"/>
          <w:szCs w:val="22"/>
          <w:bdr w:val="nil"/>
          <w:lang w:val="hu-HU"/>
        </w:rPr>
        <w:tab/>
        <w:t>GYÓGYSZERFORMA ÉS TARTALOM</w:t>
      </w:r>
    </w:p>
    <w:p w14:paraId="2AC1C501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66AF7361" w14:textId="77777777" w:rsidR="00402804" w:rsidRDefault="00402804" w:rsidP="00402804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  <w:bdr w:val="nil"/>
          <w:lang w:val="hu-HU"/>
        </w:rPr>
        <w:t>Por belsőleges oldathoz.</w:t>
      </w:r>
    </w:p>
    <w:p w14:paraId="73EA3D08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7C345237" w14:textId="77777777" w:rsidR="00402804" w:rsidRDefault="00402804" w:rsidP="00402804">
      <w:pPr>
        <w:spacing w:line="240" w:lineRule="auto"/>
        <w:rPr>
          <w:b/>
          <w:color w:val="000000"/>
          <w:szCs w:val="22"/>
        </w:rPr>
      </w:pPr>
    </w:p>
    <w:p w14:paraId="7E4300FC" w14:textId="77777777" w:rsidR="00402804" w:rsidRDefault="00402804" w:rsidP="00F24D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</w:rPr>
      </w:pPr>
      <w:r>
        <w:rPr>
          <w:b/>
          <w:bCs/>
          <w:color w:val="000000"/>
          <w:szCs w:val="22"/>
          <w:bdr w:val="nil"/>
          <w:lang w:val="hu-HU"/>
        </w:rPr>
        <w:t>5.</w:t>
      </w:r>
      <w:r>
        <w:rPr>
          <w:b/>
          <w:bCs/>
          <w:color w:val="000000"/>
          <w:szCs w:val="22"/>
          <w:bdr w:val="nil"/>
          <w:lang w:val="hu-HU"/>
        </w:rPr>
        <w:tab/>
        <w:t>AZ ALKALMAZÁSSAL KAPCSOLATOS TUDNIVALÓK ÉS AZ ALKALMAZÁS MÓDJA(I)</w:t>
      </w:r>
    </w:p>
    <w:p w14:paraId="6B89D13C" w14:textId="77777777" w:rsidR="00402804" w:rsidRDefault="00402804" w:rsidP="00402804">
      <w:pPr>
        <w:spacing w:line="240" w:lineRule="auto"/>
        <w:rPr>
          <w:color w:val="000000"/>
          <w:szCs w:val="22"/>
        </w:rPr>
      </w:pPr>
    </w:p>
    <w:p w14:paraId="212CD738" w14:textId="7B17A6CF" w:rsidR="00402804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Szájon át történő alkalmazás</w:t>
      </w:r>
      <w:r w:rsidR="00C90C00">
        <w:rPr>
          <w:color w:val="000000"/>
          <w:szCs w:val="22"/>
          <w:bdr w:val="nil"/>
          <w:lang w:val="hu-HU"/>
        </w:rPr>
        <w:t>ra</w:t>
      </w:r>
      <w:r>
        <w:rPr>
          <w:color w:val="000000"/>
          <w:szCs w:val="22"/>
          <w:bdr w:val="nil"/>
          <w:lang w:val="hu-HU"/>
        </w:rPr>
        <w:t>.</w:t>
      </w:r>
    </w:p>
    <w:p w14:paraId="504952E3" w14:textId="77777777" w:rsidR="00402804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bdr w:val="nil"/>
          <w:lang w:val="hu-HU"/>
        </w:rPr>
      </w:pPr>
    </w:p>
    <w:p w14:paraId="27FDBC9C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Használat előtt olvassa el a mellékelt betegtájékoztatót!</w:t>
      </w:r>
    </w:p>
    <w:p w14:paraId="4C3986F6" w14:textId="77777777" w:rsidR="00402804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</w:p>
    <w:p w14:paraId="55FB607C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27B15C13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6.</w:t>
      </w:r>
      <w:r>
        <w:rPr>
          <w:b/>
          <w:bCs/>
          <w:color w:val="000000"/>
          <w:szCs w:val="22"/>
          <w:bdr w:val="nil"/>
          <w:lang w:val="hu-HU"/>
        </w:rPr>
        <w:tab/>
        <w:t>KÜLÖN FIGYELMEZTETÉS, MELY SZERINT A GYÓGYSZERT GYERMEKEKTŐL ELZÁRVA KELL TARTANI</w:t>
      </w:r>
    </w:p>
    <w:p w14:paraId="5A261560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020EE0DD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gyógyszer gyermekektől elzárva tartandó!</w:t>
      </w:r>
    </w:p>
    <w:p w14:paraId="0FD541B9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03471BF9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5A08C7B1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7.</w:t>
      </w:r>
      <w:r>
        <w:rPr>
          <w:b/>
          <w:bCs/>
          <w:color w:val="000000"/>
          <w:szCs w:val="22"/>
          <w:bdr w:val="nil"/>
          <w:lang w:val="hu-HU"/>
        </w:rPr>
        <w:tab/>
        <w:t>TOVÁBBI FIGYELMEZTETÉS(EK), AMENNYIBEN SZÜKSÉGES</w:t>
      </w:r>
    </w:p>
    <w:p w14:paraId="1DE1BFE6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hu-HU"/>
        </w:rPr>
      </w:pPr>
    </w:p>
    <w:p w14:paraId="788BA8ED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20DC8C27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8.</w:t>
      </w:r>
      <w:r>
        <w:rPr>
          <w:b/>
          <w:bCs/>
          <w:color w:val="000000"/>
          <w:szCs w:val="22"/>
          <w:bdr w:val="nil"/>
          <w:lang w:val="hu-HU"/>
        </w:rPr>
        <w:tab/>
        <w:t>LEJÁRATI IDŐ</w:t>
      </w:r>
    </w:p>
    <w:p w14:paraId="47F977FA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487C9A6C" w14:textId="2AD87D5F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EXP</w:t>
      </w:r>
    </w:p>
    <w:p w14:paraId="6F3CEA96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0F007607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1FBCB600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9.</w:t>
      </w:r>
      <w:r>
        <w:rPr>
          <w:b/>
          <w:bCs/>
          <w:color w:val="000000"/>
          <w:szCs w:val="22"/>
          <w:bdr w:val="nil"/>
          <w:lang w:val="hu-HU"/>
        </w:rPr>
        <w:tab/>
        <w:t>KÜLÖNLEGES TÁROLÁSI ELŐÍRÁSOK</w:t>
      </w:r>
    </w:p>
    <w:p w14:paraId="259ECE1B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5855ACD0" w14:textId="42ED4370" w:rsidR="00402804" w:rsidRDefault="00402804" w:rsidP="00402804">
      <w:pPr>
        <w:spacing w:line="240" w:lineRule="auto"/>
        <w:jc w:val="both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Felnyitás előtt </w:t>
      </w:r>
      <w:r w:rsidR="00886A73">
        <w:rPr>
          <w:color w:val="000000"/>
          <w:szCs w:val="22"/>
          <w:bdr w:val="nil"/>
          <w:lang w:val="hu-HU"/>
        </w:rPr>
        <w:t xml:space="preserve">legfeljebb 25 °C-on </w:t>
      </w:r>
      <w:r>
        <w:rPr>
          <w:color w:val="000000"/>
          <w:szCs w:val="22"/>
          <w:bdr w:val="nil"/>
          <w:lang w:val="hu-HU"/>
        </w:rPr>
        <w:t>tárolandó.</w:t>
      </w:r>
    </w:p>
    <w:p w14:paraId="69D37A95" w14:textId="650E401A" w:rsidR="00402804" w:rsidRDefault="00295F91" w:rsidP="00DF5CC3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Az elkészített oldat 25 ºC alatt tárolandó és 24 órán belül el kell fogyasztani. Az elkészített oldat hűtőszekrényben tárolható. Az elkészített oldatot le kell fedni.</w:t>
      </w:r>
    </w:p>
    <w:p w14:paraId="711289DB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6F3F8DB1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742BB84F" w14:textId="77777777" w:rsidR="00402804" w:rsidRDefault="00402804" w:rsidP="0040280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lastRenderedPageBreak/>
        <w:t>10.</w:t>
      </w:r>
      <w:r>
        <w:rPr>
          <w:b/>
          <w:bCs/>
          <w:color w:val="000000"/>
          <w:szCs w:val="22"/>
          <w:bdr w:val="nil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C4A9606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hu-HU"/>
        </w:rPr>
      </w:pPr>
    </w:p>
    <w:p w14:paraId="646A5099" w14:textId="77777777" w:rsidR="00402804" w:rsidRDefault="00402804" w:rsidP="00402804">
      <w:pPr>
        <w:spacing w:line="240" w:lineRule="auto"/>
        <w:rPr>
          <w:color w:val="000000"/>
          <w:szCs w:val="22"/>
          <w:lang w:val="hu-HU"/>
        </w:rPr>
      </w:pPr>
    </w:p>
    <w:p w14:paraId="5DA2F76A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11.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JOGOSULTJÁNAK NEVE ÉS CÍME</w:t>
      </w:r>
    </w:p>
    <w:p w14:paraId="4FFA84AF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58C10BFC" w14:textId="77777777" w:rsidR="00402804" w:rsidRDefault="00402804" w:rsidP="00402804">
      <w:pPr>
        <w:spacing w:line="240" w:lineRule="auto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>Norgine B. V.</w:t>
      </w:r>
    </w:p>
    <w:p w14:paraId="3D3E2DF4" w14:textId="77777777" w:rsidR="00F44425" w:rsidRP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 xml:space="preserve">Antonio Vivaldistraat 150, </w:t>
      </w:r>
    </w:p>
    <w:p w14:paraId="50CD5F9E" w14:textId="126A586D" w:rsidR="00F44425" w:rsidRDefault="00F44425" w:rsidP="00F44425">
      <w:pPr>
        <w:spacing w:line="240" w:lineRule="auto"/>
        <w:rPr>
          <w:color w:val="000000"/>
          <w:szCs w:val="22"/>
          <w:bdr w:val="nil"/>
          <w:lang w:val="hu-HU"/>
        </w:rPr>
      </w:pPr>
      <w:r w:rsidRPr="00F44425">
        <w:rPr>
          <w:color w:val="000000"/>
          <w:szCs w:val="22"/>
          <w:bdr w:val="nil"/>
          <w:lang w:val="hu-HU"/>
        </w:rPr>
        <w:t>1083 HP Amsterdam</w:t>
      </w:r>
    </w:p>
    <w:p w14:paraId="3D4A4D0A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  <w:r>
        <w:rPr>
          <w:color w:val="000000"/>
          <w:szCs w:val="22"/>
          <w:bdr w:val="nil"/>
          <w:lang w:val="hu-HU"/>
        </w:rPr>
        <w:t>Hollandia</w:t>
      </w:r>
    </w:p>
    <w:p w14:paraId="667A5F35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7FA367A4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3ACBF44B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12.</w:t>
      </w:r>
      <w:r>
        <w:rPr>
          <w:b/>
          <w:bCs/>
          <w:color w:val="000000"/>
          <w:szCs w:val="22"/>
          <w:bdr w:val="nil"/>
          <w:lang w:val="hu-HU"/>
        </w:rPr>
        <w:tab/>
        <w:t>A FORGALOMBA HOZATALI ENGEDÉLY SZÁMA(I)</w:t>
      </w:r>
    </w:p>
    <w:p w14:paraId="3D67A282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7471DFCE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lang w:val="de-AT"/>
        </w:rPr>
        <w:t>OGYI-T-23317/01</w:t>
      </w:r>
      <w:r>
        <w:rPr>
          <w:bCs/>
          <w:lang w:val="de-AT"/>
        </w:rPr>
        <w:tab/>
      </w:r>
      <w:r>
        <w:rPr>
          <w:bCs/>
          <w:highlight w:val="lightGray"/>
          <w:lang w:val="de-AT"/>
        </w:rPr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4FA3C99C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OGYI-T-23317/06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597A558A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OGYI-T-23317/07</w:t>
      </w:r>
      <w:r>
        <w:rPr>
          <w:bCs/>
          <w:highlight w:val="lightGray"/>
          <w:lang w:val="de-AT"/>
        </w:rPr>
        <w:tab/>
        <w:t>1×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4530703D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OGYI-T-23317/02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6E4EBD95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OGYI-T-23317/08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5DCBECC5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highlight w:val="lightGray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OGYI-T-23317/09</w:t>
      </w:r>
      <w:r>
        <w:rPr>
          <w:bCs/>
          <w:highlight w:val="lightGray"/>
          <w:lang w:val="de-AT"/>
        </w:rPr>
        <w:tab/>
        <w:t>40×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73473447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OGYI-T-23317/03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0DAD8B85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OGYI-T-23317/10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55CE2D61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OGYI-T-23317/11</w:t>
      </w:r>
      <w:r>
        <w:rPr>
          <w:bCs/>
          <w:highlight w:val="lightGray"/>
          <w:lang w:val="de-AT"/>
        </w:rPr>
        <w:tab/>
        <w:t>80×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61AFC7B1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OGYI-T-23317/04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2F8CA8E5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OGYI-T-23317/12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423819A1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OGYI-T-23317/13</w:t>
      </w:r>
      <w:r>
        <w:rPr>
          <w:bCs/>
          <w:highlight w:val="lightGray"/>
          <w:lang w:val="de-AT"/>
        </w:rPr>
        <w:tab/>
        <w:t>160×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7D3C176B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OGYI-T-23317/05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PET/polietilén/Al/extrudált gyanta tasak (1. dózis tasakja: 130×180 mm; 2. dózis A. és B. tasakja: 140×120 mm)</w:t>
      </w:r>
    </w:p>
    <w:p w14:paraId="055B4D39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bCs/>
          <w:highlight w:val="lightGray"/>
          <w:lang w:val="de-AT"/>
        </w:rPr>
      </w:pPr>
      <w:r>
        <w:rPr>
          <w:bCs/>
          <w:highlight w:val="lightGray"/>
          <w:lang w:val="de-AT"/>
        </w:rPr>
        <w:t>OGYI-T-23317/14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130×180 mm; 2. dózis A. és B. tasakja: 140×120 mm)</w:t>
      </w:r>
    </w:p>
    <w:p w14:paraId="1AAE462C" w14:textId="77777777" w:rsidR="00290D4C" w:rsidRDefault="00290D4C" w:rsidP="00290D4C">
      <w:pPr>
        <w:tabs>
          <w:tab w:val="clear" w:pos="567"/>
          <w:tab w:val="left" w:pos="2268"/>
        </w:tabs>
        <w:ind w:left="3119" w:hanging="3119"/>
        <w:rPr>
          <w:color w:val="000000"/>
          <w:szCs w:val="22"/>
          <w:bdr w:val="none" w:sz="0" w:space="0" w:color="auto" w:frame="1"/>
          <w:lang w:val="hu-HU"/>
        </w:rPr>
      </w:pPr>
      <w:r>
        <w:rPr>
          <w:bCs/>
          <w:highlight w:val="lightGray"/>
          <w:lang w:val="de-AT"/>
        </w:rPr>
        <w:t>OGYI-T-23317/15</w:t>
      </w:r>
      <w:r>
        <w:rPr>
          <w:bCs/>
          <w:highlight w:val="lightGray"/>
          <w:lang w:val="de-AT"/>
        </w:rPr>
        <w:tab/>
        <w:t>320×</w:t>
      </w:r>
      <w:r>
        <w:rPr>
          <w:bCs/>
          <w:highlight w:val="lightGray"/>
          <w:lang w:val="de-AT"/>
        </w:rPr>
        <w:tab/>
      </w:r>
      <w:r>
        <w:rPr>
          <w:color w:val="000000"/>
          <w:szCs w:val="22"/>
          <w:highlight w:val="lightGray"/>
          <w:bdr w:val="none" w:sz="0" w:space="0" w:color="auto" w:frame="1"/>
          <w:lang w:val="hu-HU"/>
        </w:rPr>
        <w:t>papír/Al/extrudált gyanta tasak (1. dózis tasakja: 130×195 mm; 2. dózis A. és B. tasakja: 80×195 mm)</w:t>
      </w:r>
    </w:p>
    <w:p w14:paraId="5A980302" w14:textId="0EC1A3DC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14B85087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7DF5F4A0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13.</w:t>
      </w:r>
      <w:r>
        <w:rPr>
          <w:b/>
          <w:bCs/>
          <w:color w:val="000000"/>
          <w:szCs w:val="22"/>
          <w:bdr w:val="nil"/>
          <w:lang w:val="hu-HU"/>
        </w:rPr>
        <w:tab/>
        <w:t>A GYÁRTÁSI TÉTEL SZÁMA</w:t>
      </w:r>
    </w:p>
    <w:p w14:paraId="5FB6970F" w14:textId="77777777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7ACDFAE1" w14:textId="206EC0A7" w:rsidR="00402804" w:rsidRPr="00B03B95" w:rsidRDefault="00402804" w:rsidP="00402804">
      <w:pPr>
        <w:spacing w:line="240" w:lineRule="auto"/>
        <w:rPr>
          <w:caps/>
          <w:color w:val="000000"/>
          <w:szCs w:val="22"/>
          <w:lang w:val="it-IT"/>
        </w:rPr>
      </w:pPr>
      <w:r>
        <w:rPr>
          <w:color w:val="000000"/>
          <w:szCs w:val="22"/>
          <w:bdr w:val="nil"/>
          <w:lang w:val="hu-HU"/>
        </w:rPr>
        <w:t>L</w:t>
      </w:r>
      <w:r w:rsidR="00295F91">
        <w:rPr>
          <w:color w:val="000000"/>
          <w:szCs w:val="22"/>
          <w:bdr w:val="nil"/>
          <w:lang w:val="hu-HU"/>
        </w:rPr>
        <w:t>ot</w:t>
      </w:r>
    </w:p>
    <w:p w14:paraId="4B1E812C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6C4E6380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164C22A2" w14:textId="77777777" w:rsidR="00402804" w:rsidRPr="00B03B95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szCs w:val="22"/>
          <w:lang w:val="it-IT"/>
        </w:rPr>
      </w:pPr>
      <w:r>
        <w:rPr>
          <w:b/>
          <w:bCs/>
          <w:color w:val="000000"/>
          <w:szCs w:val="22"/>
          <w:bdr w:val="nil"/>
          <w:lang w:val="hu-HU"/>
        </w:rPr>
        <w:t>14.</w:t>
      </w:r>
      <w:r>
        <w:rPr>
          <w:b/>
          <w:bCs/>
          <w:color w:val="000000"/>
          <w:szCs w:val="22"/>
          <w:bdr w:val="nil"/>
          <w:lang w:val="hu-HU"/>
        </w:rPr>
        <w:tab/>
        <w:t>A GYÓGYSZER ÁLTALÁNOS BESOROLÁSA RENDELHETŐSÉG SZEMPONTJÁBÓL</w:t>
      </w:r>
    </w:p>
    <w:p w14:paraId="01D96185" w14:textId="77777777" w:rsidR="00402804" w:rsidRPr="00B03B95" w:rsidRDefault="00402804" w:rsidP="00402804">
      <w:pPr>
        <w:spacing w:line="240" w:lineRule="auto"/>
        <w:rPr>
          <w:color w:val="000000"/>
          <w:szCs w:val="22"/>
          <w:lang w:val="it-IT"/>
        </w:rPr>
      </w:pPr>
    </w:p>
    <w:p w14:paraId="0B7ED56E" w14:textId="53E19544" w:rsidR="00402804" w:rsidRPr="00B03B95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  <w:r w:rsidRPr="00B03B95">
        <w:rPr>
          <w:lang w:val="it-IT"/>
        </w:rPr>
        <w:lastRenderedPageBreak/>
        <w:t>Orvosi rendelvény nélkül is kiadható gyógyszer</w:t>
      </w:r>
      <w:r w:rsidR="00295F91">
        <w:rPr>
          <w:lang w:val="it-IT"/>
        </w:rPr>
        <w:t xml:space="preserve"> (VN).</w:t>
      </w:r>
    </w:p>
    <w:p w14:paraId="1BCE9397" w14:textId="0A235221" w:rsidR="00402804" w:rsidRDefault="00402804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08126042" w14:textId="77777777" w:rsidR="00C80460" w:rsidRPr="00B03B95" w:rsidRDefault="00C80460" w:rsidP="00402804">
      <w:pPr>
        <w:spacing w:line="240" w:lineRule="auto"/>
        <w:rPr>
          <w:b/>
          <w:color w:val="000000"/>
          <w:szCs w:val="22"/>
          <w:lang w:val="it-IT"/>
        </w:rPr>
      </w:pPr>
    </w:p>
    <w:p w14:paraId="5F00BBEB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hu-HU"/>
        </w:rPr>
      </w:pPr>
      <w:r>
        <w:rPr>
          <w:b/>
          <w:bCs/>
          <w:color w:val="000000"/>
          <w:szCs w:val="22"/>
          <w:bdr w:val="nil"/>
          <w:lang w:val="hu-HU"/>
        </w:rPr>
        <w:t>15.</w:t>
      </w:r>
      <w:r>
        <w:rPr>
          <w:b/>
          <w:bCs/>
          <w:color w:val="000000"/>
          <w:szCs w:val="22"/>
          <w:bdr w:val="nil"/>
          <w:lang w:val="hu-HU"/>
        </w:rPr>
        <w:tab/>
        <w:t>AZ ALKALMAZÁSRA VONATKOZÓ UTASÍTÁSOK</w:t>
      </w:r>
    </w:p>
    <w:p w14:paraId="3A36208B" w14:textId="77777777" w:rsidR="00402804" w:rsidRDefault="00402804" w:rsidP="00402804">
      <w:pPr>
        <w:spacing w:line="240" w:lineRule="auto"/>
        <w:rPr>
          <w:b/>
          <w:color w:val="000000"/>
          <w:szCs w:val="22"/>
          <w:lang w:val="hu-HU"/>
        </w:rPr>
      </w:pPr>
    </w:p>
    <w:p w14:paraId="498B4186" w14:textId="29D59856" w:rsidR="00402804" w:rsidRDefault="00402804" w:rsidP="004028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val="hu-HU"/>
        </w:rPr>
      </w:pPr>
      <w:r>
        <w:rPr>
          <w:color w:val="000000"/>
          <w:szCs w:val="22"/>
          <w:bdr w:val="nil"/>
          <w:lang w:val="hu-HU"/>
        </w:rPr>
        <w:t>A használati utasítás a tasak hátoldalán található.</w:t>
      </w:r>
    </w:p>
    <w:p w14:paraId="7E5D8106" w14:textId="73378158" w:rsidR="00402804" w:rsidRDefault="00402804" w:rsidP="00402804">
      <w:pPr>
        <w:spacing w:line="240" w:lineRule="auto"/>
        <w:jc w:val="both"/>
        <w:rPr>
          <w:color w:val="000000"/>
          <w:szCs w:val="22"/>
          <w:bdr w:val="nil"/>
          <w:lang w:val="hu-HU"/>
        </w:rPr>
      </w:pPr>
      <w:r>
        <w:rPr>
          <w:color w:val="000000"/>
          <w:szCs w:val="22"/>
          <w:bdr w:val="nil"/>
          <w:lang w:val="hu-HU"/>
        </w:rPr>
        <w:t xml:space="preserve">Ürítse bele 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B. tasakjának és a 2. </w:t>
      </w:r>
      <w:r w:rsidR="00295F91">
        <w:rPr>
          <w:color w:val="000000"/>
          <w:szCs w:val="22"/>
          <w:bdr w:val="nil"/>
          <w:lang w:val="hu-HU"/>
        </w:rPr>
        <w:t>adag</w:t>
      </w:r>
      <w:r>
        <w:rPr>
          <w:color w:val="000000"/>
          <w:szCs w:val="22"/>
          <w:bdr w:val="nil"/>
          <w:lang w:val="hu-HU"/>
        </w:rPr>
        <w:t xml:space="preserve"> A. tasakjának tartalmát egy tartályba, töltse fel 500 ml térfogatra vízzel, és keverje, amíg feloldódik.</w:t>
      </w:r>
    </w:p>
    <w:p w14:paraId="642BD118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538BF480" w14:textId="22107CD5" w:rsidR="00C80460" w:rsidRDefault="00C80460" w:rsidP="00402804">
      <w:pPr>
        <w:spacing w:line="240" w:lineRule="auto"/>
        <w:rPr>
          <w:color w:val="000000"/>
          <w:szCs w:val="22"/>
          <w:lang w:val="x-none"/>
        </w:rPr>
      </w:pPr>
    </w:p>
    <w:p w14:paraId="558CC567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16.</w:t>
      </w:r>
      <w:r>
        <w:rPr>
          <w:b/>
          <w:bCs/>
          <w:color w:val="000000"/>
          <w:szCs w:val="22"/>
          <w:bdr w:val="nil"/>
          <w:lang w:val="hu-HU"/>
        </w:rPr>
        <w:tab/>
        <w:t>BRAILLE ÍRÁSSAL FELTÜNTETETT INFORMÁCIÓK</w:t>
      </w:r>
    </w:p>
    <w:p w14:paraId="147DE281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3C67196C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5A4724AA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x-none"/>
        </w:rPr>
      </w:pPr>
      <w:r>
        <w:rPr>
          <w:b/>
          <w:bCs/>
          <w:color w:val="000000"/>
          <w:szCs w:val="22"/>
          <w:bdr w:val="nil"/>
          <w:lang w:val="hu-HU"/>
        </w:rPr>
        <w:t>17.</w:t>
      </w:r>
      <w:r>
        <w:rPr>
          <w:b/>
          <w:bCs/>
          <w:color w:val="000000"/>
          <w:szCs w:val="22"/>
          <w:bdr w:val="nil"/>
          <w:lang w:val="hu-HU"/>
        </w:rPr>
        <w:tab/>
        <w:t>EGYEDI AZONOSÍTÓ – 2D VONALKÓD</w:t>
      </w:r>
    </w:p>
    <w:p w14:paraId="76568531" w14:textId="77777777" w:rsidR="00402804" w:rsidRDefault="00402804" w:rsidP="00402804">
      <w:pPr>
        <w:spacing w:line="240" w:lineRule="auto"/>
        <w:rPr>
          <w:color w:val="000000"/>
          <w:szCs w:val="22"/>
          <w:lang w:val="x-none"/>
        </w:rPr>
      </w:pPr>
    </w:p>
    <w:p w14:paraId="7040972B" w14:textId="77777777" w:rsidR="00402804" w:rsidRDefault="00402804" w:rsidP="00402804">
      <w:pPr>
        <w:spacing w:line="240" w:lineRule="auto"/>
        <w:rPr>
          <w:i/>
          <w:color w:val="000000"/>
          <w:szCs w:val="22"/>
          <w:lang w:val="x-none"/>
        </w:rPr>
      </w:pPr>
    </w:p>
    <w:p w14:paraId="78F43BE3" w14:textId="77777777" w:rsidR="00402804" w:rsidRDefault="00402804" w:rsidP="004028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fr-FR"/>
        </w:rPr>
      </w:pPr>
      <w:r>
        <w:rPr>
          <w:b/>
          <w:bCs/>
          <w:color w:val="000000"/>
          <w:szCs w:val="22"/>
          <w:bdr w:val="nil"/>
          <w:lang w:val="hu-HU"/>
        </w:rPr>
        <w:t>18.</w:t>
      </w:r>
      <w:r>
        <w:rPr>
          <w:b/>
          <w:bCs/>
          <w:color w:val="000000"/>
          <w:szCs w:val="22"/>
          <w:bdr w:val="nil"/>
          <w:lang w:val="hu-HU"/>
        </w:rPr>
        <w:tab/>
        <w:t>EGYEDI AZONOSÍTÓ OLVASHATÓ FORMÁTUMA</w:t>
      </w:r>
    </w:p>
    <w:p w14:paraId="4CAA69A0" w14:textId="55E03300" w:rsidR="00402804" w:rsidRDefault="00402804" w:rsidP="00402804">
      <w:pPr>
        <w:spacing w:line="240" w:lineRule="auto"/>
        <w:rPr>
          <w:color w:val="000000"/>
          <w:szCs w:val="22"/>
          <w:lang w:val="fr-FR"/>
        </w:rPr>
      </w:pPr>
    </w:p>
    <w:p w14:paraId="151166FC" w14:textId="77777777" w:rsidR="00295F91" w:rsidRDefault="00295F91" w:rsidP="00402804">
      <w:pPr>
        <w:spacing w:line="240" w:lineRule="auto"/>
        <w:rPr>
          <w:color w:val="000000"/>
          <w:szCs w:val="22"/>
          <w:lang w:val="fr-FR"/>
        </w:rPr>
      </w:pPr>
    </w:p>
    <w:p w14:paraId="0E2484AA" w14:textId="4BE7801E" w:rsidR="006F2585" w:rsidRPr="001729B5" w:rsidRDefault="006F2585" w:rsidP="00CF281E">
      <w:pPr>
        <w:tabs>
          <w:tab w:val="clear" w:pos="567"/>
        </w:tabs>
        <w:spacing w:after="160" w:line="259" w:lineRule="auto"/>
        <w:rPr>
          <w:sz w:val="2"/>
          <w:szCs w:val="2"/>
        </w:rPr>
      </w:pPr>
    </w:p>
    <w:sectPr w:rsidR="006F2585" w:rsidRPr="001729B5" w:rsidSect="008C3228">
      <w:head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45127" w14:textId="77777777" w:rsidR="00EC120E" w:rsidRDefault="00EC120E" w:rsidP="00402804">
      <w:pPr>
        <w:spacing w:line="240" w:lineRule="auto"/>
      </w:pPr>
      <w:r>
        <w:separator/>
      </w:r>
    </w:p>
  </w:endnote>
  <w:endnote w:type="continuationSeparator" w:id="0">
    <w:p w14:paraId="58582365" w14:textId="77777777" w:rsidR="00EC120E" w:rsidRDefault="00EC120E" w:rsidP="004028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5E512" w14:textId="530B83F0" w:rsidR="00EC120E" w:rsidRPr="00B15B81" w:rsidRDefault="00DF5CC3" w:rsidP="008C3228">
    <w:pPr>
      <w:pStyle w:val="llb"/>
      <w:tabs>
        <w:tab w:val="clear" w:pos="4513"/>
      </w:tabs>
      <w:rPr>
        <w:sz w:val="18"/>
        <w:szCs w:val="18"/>
      </w:rPr>
    </w:pPr>
    <w:r w:rsidRPr="00DF5CC3">
      <w:rPr>
        <w:sz w:val="18"/>
        <w:szCs w:val="18"/>
      </w:rPr>
      <w:t>NNGYK/</w:t>
    </w:r>
    <w:r w:rsidR="00E84662">
      <w:rPr>
        <w:sz w:val="18"/>
        <w:szCs w:val="18"/>
      </w:rPr>
      <w:t>ET</w:t>
    </w:r>
    <w:r w:rsidRPr="00DF5CC3">
      <w:rPr>
        <w:sz w:val="18"/>
        <w:szCs w:val="18"/>
      </w:rPr>
      <w:t>GY/</w:t>
    </w:r>
    <w:r w:rsidR="00E84662">
      <w:rPr>
        <w:sz w:val="18"/>
        <w:szCs w:val="18"/>
      </w:rPr>
      <w:t>5356</w:t>
    </w:r>
    <w:r w:rsidRPr="00DF5CC3">
      <w:rPr>
        <w:sz w:val="18"/>
        <w:szCs w:val="18"/>
      </w:rPr>
      <w:t>/202</w:t>
    </w:r>
    <w:r w:rsidR="00E84662">
      <w:rPr>
        <w:sz w:val="18"/>
        <w:szCs w:val="18"/>
      </w:rPr>
      <w:t>6</w:t>
    </w:r>
    <w:r w:rsidR="00EC120E">
      <w:rPr>
        <w:sz w:val="18"/>
        <w:szCs w:val="18"/>
      </w:rPr>
      <w:tab/>
      <w:t>202</w:t>
    </w:r>
    <w:r w:rsidR="00E84662">
      <w:rPr>
        <w:sz w:val="18"/>
        <w:szCs w:val="18"/>
      </w:rPr>
      <w:t>6. április 29.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3FB28" w14:textId="77777777" w:rsidR="00EC120E" w:rsidRDefault="00EC120E" w:rsidP="00402804">
      <w:pPr>
        <w:spacing w:line="240" w:lineRule="auto"/>
      </w:pPr>
      <w:r>
        <w:separator/>
      </w:r>
    </w:p>
  </w:footnote>
  <w:footnote w:type="continuationSeparator" w:id="0">
    <w:p w14:paraId="5A2B1DD7" w14:textId="77777777" w:rsidR="00EC120E" w:rsidRDefault="00EC120E" w:rsidP="004028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305191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797D737" w14:textId="1EA5CD80" w:rsidR="00EC120E" w:rsidRPr="00B15B81" w:rsidRDefault="00EC120E" w:rsidP="00B15B81">
        <w:pPr>
          <w:pStyle w:val="lfej"/>
          <w:jc w:val="center"/>
          <w:rPr>
            <w:sz w:val="18"/>
            <w:szCs w:val="18"/>
          </w:rPr>
        </w:pPr>
        <w:r w:rsidRPr="00B15B81">
          <w:rPr>
            <w:sz w:val="18"/>
            <w:szCs w:val="18"/>
          </w:rPr>
          <w:fldChar w:fldCharType="begin"/>
        </w:r>
        <w:r w:rsidRPr="00B15B81">
          <w:rPr>
            <w:sz w:val="18"/>
            <w:szCs w:val="18"/>
          </w:rPr>
          <w:instrText>PAGE   \* MERGEFORMAT</w:instrText>
        </w:r>
        <w:r w:rsidRPr="00B15B81">
          <w:rPr>
            <w:sz w:val="18"/>
            <w:szCs w:val="18"/>
          </w:rPr>
          <w:fldChar w:fldCharType="separate"/>
        </w:r>
        <w:r w:rsidR="001F7855" w:rsidRPr="001F7855">
          <w:rPr>
            <w:noProof/>
            <w:sz w:val="18"/>
            <w:szCs w:val="18"/>
            <w:lang w:val="hu-HU"/>
          </w:rPr>
          <w:t>10</w:t>
        </w:r>
        <w:r w:rsidRPr="00B15B81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AT" w:vendorID="64" w:dllVersion="131078" w:nlCheck="1" w:checkStyle="0"/>
  <w:activeWritingStyle w:appName="MSWord" w:lang="en-GB" w:vendorID="64" w:dllVersion="131078" w:nlCheck="1" w:checkStyle="1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04"/>
    <w:rsid w:val="00014A7C"/>
    <w:rsid w:val="000235DD"/>
    <w:rsid w:val="000248AD"/>
    <w:rsid w:val="00034AAE"/>
    <w:rsid w:val="00036C6F"/>
    <w:rsid w:val="0007429C"/>
    <w:rsid w:val="00074936"/>
    <w:rsid w:val="00074EDB"/>
    <w:rsid w:val="00091865"/>
    <w:rsid w:val="000A5530"/>
    <w:rsid w:val="000C129A"/>
    <w:rsid w:val="000C5A35"/>
    <w:rsid w:val="00104F7C"/>
    <w:rsid w:val="0011268E"/>
    <w:rsid w:val="0011695D"/>
    <w:rsid w:val="00130344"/>
    <w:rsid w:val="001438D1"/>
    <w:rsid w:val="001474DA"/>
    <w:rsid w:val="00147F6B"/>
    <w:rsid w:val="001674DA"/>
    <w:rsid w:val="001729B5"/>
    <w:rsid w:val="00174D84"/>
    <w:rsid w:val="00184623"/>
    <w:rsid w:val="0019450C"/>
    <w:rsid w:val="001959B9"/>
    <w:rsid w:val="001A3DB2"/>
    <w:rsid w:val="001A4084"/>
    <w:rsid w:val="001B780D"/>
    <w:rsid w:val="001F01CA"/>
    <w:rsid w:val="001F7855"/>
    <w:rsid w:val="00206759"/>
    <w:rsid w:val="00213015"/>
    <w:rsid w:val="00220AD4"/>
    <w:rsid w:val="00223B74"/>
    <w:rsid w:val="00234967"/>
    <w:rsid w:val="00234B16"/>
    <w:rsid w:val="00244BB4"/>
    <w:rsid w:val="002621FB"/>
    <w:rsid w:val="00271256"/>
    <w:rsid w:val="00271499"/>
    <w:rsid w:val="00275171"/>
    <w:rsid w:val="0027769F"/>
    <w:rsid w:val="00280DAD"/>
    <w:rsid w:val="00282AE2"/>
    <w:rsid w:val="00290D4C"/>
    <w:rsid w:val="00295F91"/>
    <w:rsid w:val="002A29D8"/>
    <w:rsid w:val="002B78BF"/>
    <w:rsid w:val="002E1464"/>
    <w:rsid w:val="002F11E3"/>
    <w:rsid w:val="002F456D"/>
    <w:rsid w:val="00301897"/>
    <w:rsid w:val="00314C76"/>
    <w:rsid w:val="003173B5"/>
    <w:rsid w:val="003240AE"/>
    <w:rsid w:val="00330277"/>
    <w:rsid w:val="00334517"/>
    <w:rsid w:val="0034085E"/>
    <w:rsid w:val="0035272A"/>
    <w:rsid w:val="00356710"/>
    <w:rsid w:val="0036039D"/>
    <w:rsid w:val="00364E44"/>
    <w:rsid w:val="003663CA"/>
    <w:rsid w:val="00370B4E"/>
    <w:rsid w:val="003771AC"/>
    <w:rsid w:val="003A36E9"/>
    <w:rsid w:val="003B59FE"/>
    <w:rsid w:val="003C31A8"/>
    <w:rsid w:val="003E0740"/>
    <w:rsid w:val="003E409C"/>
    <w:rsid w:val="003E41BF"/>
    <w:rsid w:val="003E4FD2"/>
    <w:rsid w:val="003F5735"/>
    <w:rsid w:val="00402804"/>
    <w:rsid w:val="00402DE3"/>
    <w:rsid w:val="00404338"/>
    <w:rsid w:val="004068DA"/>
    <w:rsid w:val="0041129F"/>
    <w:rsid w:val="00414CD6"/>
    <w:rsid w:val="00431CD4"/>
    <w:rsid w:val="0043402C"/>
    <w:rsid w:val="00435D28"/>
    <w:rsid w:val="00455DB3"/>
    <w:rsid w:val="0046096B"/>
    <w:rsid w:val="0046099D"/>
    <w:rsid w:val="004651A6"/>
    <w:rsid w:val="00467E3A"/>
    <w:rsid w:val="00475AA0"/>
    <w:rsid w:val="0049115A"/>
    <w:rsid w:val="004B57DB"/>
    <w:rsid w:val="004C2870"/>
    <w:rsid w:val="004E77C8"/>
    <w:rsid w:val="004E7E2E"/>
    <w:rsid w:val="004F7A0C"/>
    <w:rsid w:val="00502A7B"/>
    <w:rsid w:val="00511161"/>
    <w:rsid w:val="00513D8B"/>
    <w:rsid w:val="00530884"/>
    <w:rsid w:val="00556574"/>
    <w:rsid w:val="00566F8F"/>
    <w:rsid w:val="00570A50"/>
    <w:rsid w:val="005853BF"/>
    <w:rsid w:val="00587DFA"/>
    <w:rsid w:val="005B1A62"/>
    <w:rsid w:val="005D5A24"/>
    <w:rsid w:val="005F59C0"/>
    <w:rsid w:val="005F7411"/>
    <w:rsid w:val="00614D5B"/>
    <w:rsid w:val="00625A33"/>
    <w:rsid w:val="00632CAC"/>
    <w:rsid w:val="00643213"/>
    <w:rsid w:val="006452F7"/>
    <w:rsid w:val="00655201"/>
    <w:rsid w:val="006A5B99"/>
    <w:rsid w:val="006A614B"/>
    <w:rsid w:val="006B4B73"/>
    <w:rsid w:val="006C1160"/>
    <w:rsid w:val="006C6656"/>
    <w:rsid w:val="006F2585"/>
    <w:rsid w:val="00701920"/>
    <w:rsid w:val="00703F20"/>
    <w:rsid w:val="00704F0B"/>
    <w:rsid w:val="00705771"/>
    <w:rsid w:val="0070607C"/>
    <w:rsid w:val="00706E01"/>
    <w:rsid w:val="00721932"/>
    <w:rsid w:val="00737506"/>
    <w:rsid w:val="007571B0"/>
    <w:rsid w:val="007622D8"/>
    <w:rsid w:val="0078107A"/>
    <w:rsid w:val="00784520"/>
    <w:rsid w:val="007A1E9C"/>
    <w:rsid w:val="007B47CA"/>
    <w:rsid w:val="007C0FF7"/>
    <w:rsid w:val="007C3FD6"/>
    <w:rsid w:val="007D4BD8"/>
    <w:rsid w:val="007E472E"/>
    <w:rsid w:val="007E511D"/>
    <w:rsid w:val="007F05BD"/>
    <w:rsid w:val="007F4D5B"/>
    <w:rsid w:val="008005EA"/>
    <w:rsid w:val="00817C1E"/>
    <w:rsid w:val="00850601"/>
    <w:rsid w:val="00870DE5"/>
    <w:rsid w:val="00871E7A"/>
    <w:rsid w:val="00885374"/>
    <w:rsid w:val="00886123"/>
    <w:rsid w:val="00886A73"/>
    <w:rsid w:val="008A3791"/>
    <w:rsid w:val="008A4305"/>
    <w:rsid w:val="008A60EB"/>
    <w:rsid w:val="008B31D6"/>
    <w:rsid w:val="008B3F5D"/>
    <w:rsid w:val="008B5B13"/>
    <w:rsid w:val="008C2D63"/>
    <w:rsid w:val="008C3228"/>
    <w:rsid w:val="008E30BD"/>
    <w:rsid w:val="00916E26"/>
    <w:rsid w:val="00921D32"/>
    <w:rsid w:val="00933F93"/>
    <w:rsid w:val="00937D50"/>
    <w:rsid w:val="0094139F"/>
    <w:rsid w:val="00951D4F"/>
    <w:rsid w:val="00952C8F"/>
    <w:rsid w:val="00960E7B"/>
    <w:rsid w:val="00980FB0"/>
    <w:rsid w:val="00981F5F"/>
    <w:rsid w:val="00986AA5"/>
    <w:rsid w:val="00991B1A"/>
    <w:rsid w:val="009A2AC5"/>
    <w:rsid w:val="009C759B"/>
    <w:rsid w:val="009E4CE0"/>
    <w:rsid w:val="009E4DA3"/>
    <w:rsid w:val="00A23D02"/>
    <w:rsid w:val="00A2671A"/>
    <w:rsid w:val="00A344D8"/>
    <w:rsid w:val="00A34CC8"/>
    <w:rsid w:val="00A34F3F"/>
    <w:rsid w:val="00A42F1A"/>
    <w:rsid w:val="00A4636E"/>
    <w:rsid w:val="00A57300"/>
    <w:rsid w:val="00A62F3C"/>
    <w:rsid w:val="00A71BCD"/>
    <w:rsid w:val="00A85BFB"/>
    <w:rsid w:val="00A92893"/>
    <w:rsid w:val="00AA099A"/>
    <w:rsid w:val="00AA6DBB"/>
    <w:rsid w:val="00AB1891"/>
    <w:rsid w:val="00AB2857"/>
    <w:rsid w:val="00AC12B5"/>
    <w:rsid w:val="00AC1D23"/>
    <w:rsid w:val="00AC4F15"/>
    <w:rsid w:val="00AE202B"/>
    <w:rsid w:val="00AE3541"/>
    <w:rsid w:val="00B03B95"/>
    <w:rsid w:val="00B15B81"/>
    <w:rsid w:val="00B31D04"/>
    <w:rsid w:val="00B70165"/>
    <w:rsid w:val="00B8345B"/>
    <w:rsid w:val="00B863C7"/>
    <w:rsid w:val="00B92870"/>
    <w:rsid w:val="00BB2293"/>
    <w:rsid w:val="00BC7A51"/>
    <w:rsid w:val="00BC7DF2"/>
    <w:rsid w:val="00BF326A"/>
    <w:rsid w:val="00C05E34"/>
    <w:rsid w:val="00C12525"/>
    <w:rsid w:val="00C15731"/>
    <w:rsid w:val="00C2550E"/>
    <w:rsid w:val="00C3332D"/>
    <w:rsid w:val="00C35D2B"/>
    <w:rsid w:val="00C62C68"/>
    <w:rsid w:val="00C7280B"/>
    <w:rsid w:val="00C7538A"/>
    <w:rsid w:val="00C80460"/>
    <w:rsid w:val="00C82EA2"/>
    <w:rsid w:val="00C83E45"/>
    <w:rsid w:val="00C90C00"/>
    <w:rsid w:val="00C934D6"/>
    <w:rsid w:val="00C97156"/>
    <w:rsid w:val="00CA5AC3"/>
    <w:rsid w:val="00CA68D1"/>
    <w:rsid w:val="00CB050C"/>
    <w:rsid w:val="00CC12A6"/>
    <w:rsid w:val="00CC1A69"/>
    <w:rsid w:val="00CC4451"/>
    <w:rsid w:val="00CC6E5E"/>
    <w:rsid w:val="00CE0694"/>
    <w:rsid w:val="00CE25EF"/>
    <w:rsid w:val="00CF281E"/>
    <w:rsid w:val="00D04C0E"/>
    <w:rsid w:val="00D35297"/>
    <w:rsid w:val="00D50C6F"/>
    <w:rsid w:val="00D5549F"/>
    <w:rsid w:val="00D643AE"/>
    <w:rsid w:val="00D855B0"/>
    <w:rsid w:val="00D8734F"/>
    <w:rsid w:val="00D942E2"/>
    <w:rsid w:val="00DA594C"/>
    <w:rsid w:val="00DC2582"/>
    <w:rsid w:val="00DC3160"/>
    <w:rsid w:val="00DD6D93"/>
    <w:rsid w:val="00DF5CC3"/>
    <w:rsid w:val="00E03BEF"/>
    <w:rsid w:val="00E0499C"/>
    <w:rsid w:val="00E15B2C"/>
    <w:rsid w:val="00E30EF5"/>
    <w:rsid w:val="00E3426D"/>
    <w:rsid w:val="00E366E8"/>
    <w:rsid w:val="00E377D5"/>
    <w:rsid w:val="00E5075B"/>
    <w:rsid w:val="00E84662"/>
    <w:rsid w:val="00E909D6"/>
    <w:rsid w:val="00EA22D5"/>
    <w:rsid w:val="00EA42B5"/>
    <w:rsid w:val="00EC120E"/>
    <w:rsid w:val="00EE2480"/>
    <w:rsid w:val="00EF3EC5"/>
    <w:rsid w:val="00EF4C6F"/>
    <w:rsid w:val="00F04EF1"/>
    <w:rsid w:val="00F20442"/>
    <w:rsid w:val="00F24DDA"/>
    <w:rsid w:val="00F25C49"/>
    <w:rsid w:val="00F319B2"/>
    <w:rsid w:val="00F424BD"/>
    <w:rsid w:val="00F433F9"/>
    <w:rsid w:val="00F43464"/>
    <w:rsid w:val="00F44425"/>
    <w:rsid w:val="00F466BE"/>
    <w:rsid w:val="00F638AF"/>
    <w:rsid w:val="00F7099B"/>
    <w:rsid w:val="00FA33C1"/>
    <w:rsid w:val="00FB321E"/>
    <w:rsid w:val="00FC07FD"/>
    <w:rsid w:val="00FE1531"/>
    <w:rsid w:val="00FE3C92"/>
    <w:rsid w:val="00FE571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4ACAAE"/>
  <w15:chartTrackingRefBased/>
  <w15:docId w15:val="{2A93D1DE-1DFA-4029-AA92-9EFA4888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02804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40280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2804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02804"/>
    <w:rPr>
      <w:rFonts w:ascii="Times New Roman" w:eastAsia="Times New Roman" w:hAnsi="Times New Roman" w:cs="Times New Roman"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28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02804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02804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02804"/>
    <w:rPr>
      <w:rFonts w:ascii="Times New Roman" w:eastAsia="Times New Roman" w:hAnsi="Times New Roman" w:cs="Times New Roman"/>
      <w:szCs w:val="20"/>
    </w:rPr>
  </w:style>
  <w:style w:type="paragraph" w:styleId="llb">
    <w:name w:val="footer"/>
    <w:basedOn w:val="Norml"/>
    <w:link w:val="llbChar"/>
    <w:uiPriority w:val="99"/>
    <w:unhideWhenUsed/>
    <w:rsid w:val="00402804"/>
    <w:pPr>
      <w:tabs>
        <w:tab w:val="clear" w:pos="567"/>
        <w:tab w:val="center" w:pos="4513"/>
        <w:tab w:val="right" w:pos="9026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02804"/>
    <w:rPr>
      <w:rFonts w:ascii="Times New Roman" w:eastAsia="Times New Roman" w:hAnsi="Times New Roman" w:cs="Times New Roman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8462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8462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1729B5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Listaszerbekezds">
    <w:name w:val="List Paragraph"/>
    <w:basedOn w:val="Norml"/>
    <w:uiPriority w:val="34"/>
    <w:qFormat/>
    <w:rsid w:val="00356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7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00E42E78EDED4D458F617A0DF21769C3" ma:contentTypeVersion="12" ma:contentTypeDescription="Új dokumentum létrehozása." ma:contentTypeScope="" ma:versionID="6e6d5cfef49c819cee3c54f46f678a75">
  <xsd:schema xmlns:xsd="http://www.w3.org/2001/XMLSchema" xmlns:xs="http://www.w3.org/2001/XMLSchema" xmlns:p="http://schemas.microsoft.com/office/2006/metadata/properties" xmlns:ns2="c0905a40-53bd-4204-8bf5-6c0ee3585b14" xmlns:ns3="0808d58a-9f93-4f70-a0ab-fb77ba22052e" targetNamespace="http://schemas.microsoft.com/office/2006/metadata/properties" ma:root="true" ma:fieldsID="623224f1e7e1dd4a070b2ccf8dc044d7" ns2:_="" ns3:_="">
    <xsd:import namespace="c0905a40-53bd-4204-8bf5-6c0ee3585b14"/>
    <xsd:import namespace="0808d58a-9f93-4f70-a0ab-fb77ba2205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05a40-53bd-4204-8bf5-6c0ee3585b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8d58a-9f93-4f70-a0ab-fb77ba2205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A84E5-F8EC-49B5-A8C2-B01DDCF3EC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2C6EE4-7E2D-4D06-8944-FF9E086A0A97}">
  <ds:schemaRefs>
    <ds:schemaRef ds:uri="0808d58a-9f93-4f70-a0ab-fb77ba22052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c0905a40-53bd-4204-8bf5-6c0ee3585b14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1522D49-6630-4667-8C06-59420C7E6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905a40-53bd-4204-8bf5-6c0ee3585b14"/>
    <ds:schemaRef ds:uri="0808d58a-9f93-4f70-a0ab-fb77ba220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ED83B5-2666-43F8-8A81-1446B6E1B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2115</Words>
  <Characters>14595</Characters>
  <Application>Microsoft Office Word</Application>
  <DocSecurity>0</DocSecurity>
  <Lines>121</Lines>
  <Paragraphs>33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Genpact</Company>
  <LinksUpToDate>false</LinksUpToDate>
  <CharactersWithSpaces>16677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OKane, Rachael</dc:creator>
  <cp:keywords/>
  <dc:description/>
  <cp:lastModifiedBy>HU OGYI 49.1</cp:lastModifiedBy>
  <cp:revision>4</cp:revision>
  <dcterms:created xsi:type="dcterms:W3CDTF">2026-04-29T11:14:00Z</dcterms:created>
  <dcterms:modified xsi:type="dcterms:W3CDTF">2026-05-05T07:51:00Z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0x01010000E42E78EDED4D458F617A0DF21769C3</vt:lpwstr>
  </property>
</Properties>
</file>