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48D0CEA4" w14:textId="77777777" w:rsidTr="00A03B2B">
        <w:tc>
          <w:tcPr>
            <w:tcW w:w="8630" w:type="dxa"/>
            <w:shd w:val="clear" w:color="auto" w:fill="auto"/>
          </w:tcPr>
          <w:p w14:paraId="580E5446" w14:textId="77777777" w:rsidR="00BA4920" w:rsidRPr="005944C6" w:rsidRDefault="00A136A1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A KÜLSŐ </w:t>
            </w:r>
            <w:r w:rsidR="007B3F8D">
              <w:rPr>
                <w:b/>
                <w:bCs/>
                <w:color w:val="000000"/>
                <w:sz w:val="22"/>
                <w:szCs w:val="22"/>
                <w:lang w:val="hu-HU"/>
              </w:rPr>
              <w:t>CSOMAGOLÁSON FELTÜNTETENDŐ ADAT</w:t>
            </w: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OK</w:t>
            </w:r>
          </w:p>
          <w:p w14:paraId="38C3D354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</w:p>
          <w:p w14:paraId="4B8F0572" w14:textId="50BAEDD8" w:rsidR="00BA4920" w:rsidRPr="005944C6" w:rsidRDefault="00A136A1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DOBOZ</w:t>
            </w:r>
          </w:p>
        </w:tc>
      </w:tr>
    </w:tbl>
    <w:p w14:paraId="0D943675" w14:textId="0A6FB67F" w:rsidR="00BA4920" w:rsidRPr="0038537F" w:rsidRDefault="00BA4920" w:rsidP="00BA4920">
      <w:pPr>
        <w:rPr>
          <w:i/>
          <w:iCs/>
          <w:sz w:val="22"/>
          <w:szCs w:val="22"/>
          <w:lang w:val="hu-HU"/>
        </w:rPr>
      </w:pPr>
    </w:p>
    <w:p w14:paraId="7AB8DFD4" w14:textId="77777777" w:rsidR="0038537F" w:rsidRPr="0038537F" w:rsidRDefault="0038537F" w:rsidP="00BA4920">
      <w:pPr>
        <w:rPr>
          <w:i/>
          <w:iCs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38537F" w:rsidRPr="0038537F" w14:paraId="5342EBCD" w14:textId="77777777" w:rsidTr="00D37B78">
        <w:trPr>
          <w:trHeight w:val="407"/>
        </w:trPr>
        <w:tc>
          <w:tcPr>
            <w:tcW w:w="8856" w:type="dxa"/>
            <w:shd w:val="clear" w:color="auto" w:fill="auto"/>
          </w:tcPr>
          <w:p w14:paraId="09F9E7EC" w14:textId="77777777" w:rsidR="00BA4920" w:rsidRPr="0038537F" w:rsidRDefault="00BA4920" w:rsidP="00A136A1">
            <w:pPr>
              <w:autoSpaceDE w:val="0"/>
              <w:autoSpaceDN w:val="0"/>
              <w:adjustRightInd w:val="0"/>
              <w:rPr>
                <w:b/>
                <w:bCs/>
                <w:lang w:val="hu-HU"/>
              </w:rPr>
            </w:pPr>
            <w:r w:rsidRPr="0038537F">
              <w:rPr>
                <w:b/>
                <w:bCs/>
                <w:sz w:val="22"/>
                <w:szCs w:val="22"/>
                <w:lang w:val="hu-HU"/>
              </w:rPr>
              <w:t xml:space="preserve">1. </w:t>
            </w:r>
            <w:r w:rsidR="00A136A1" w:rsidRPr="0038537F">
              <w:rPr>
                <w:b/>
                <w:bCs/>
                <w:sz w:val="22"/>
                <w:szCs w:val="22"/>
                <w:lang w:val="hu-HU"/>
              </w:rPr>
              <w:t>A GYÓGYSZER NEVE</w:t>
            </w:r>
          </w:p>
        </w:tc>
      </w:tr>
    </w:tbl>
    <w:p w14:paraId="495CF19C" w14:textId="77777777" w:rsidR="00BA4920" w:rsidRPr="005944C6" w:rsidRDefault="00BA4920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DADDB38" w14:textId="79F55CBE" w:rsidR="006F7992" w:rsidRPr="005944C6" w:rsidRDefault="006F7992" w:rsidP="00BA4920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E6268">
        <w:rPr>
          <w:sz w:val="22"/>
          <w:szCs w:val="22"/>
          <w:lang w:val="hu-HU"/>
        </w:rPr>
        <w:t xml:space="preserve">Loligrip 500 mg/200 mg/25 mg </w:t>
      </w:r>
      <w:r w:rsidR="00C22E26">
        <w:rPr>
          <w:sz w:val="22"/>
          <w:szCs w:val="22"/>
          <w:lang w:val="hu-HU"/>
        </w:rPr>
        <w:t xml:space="preserve">por </w:t>
      </w:r>
      <w:r w:rsidRPr="005E6268">
        <w:rPr>
          <w:sz w:val="22"/>
          <w:szCs w:val="22"/>
          <w:lang w:val="hu-HU"/>
        </w:rPr>
        <w:t>belsőleges oldathoz</w:t>
      </w:r>
    </w:p>
    <w:p w14:paraId="61BFBC3F" w14:textId="7D50BCCE" w:rsidR="00BA4920" w:rsidRPr="005944C6" w:rsidRDefault="00F902FB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p</w:t>
      </w:r>
      <w:r w:rsidRPr="00A93B45">
        <w:rPr>
          <w:noProof/>
          <w:sz w:val="22"/>
          <w:szCs w:val="22"/>
          <w:lang w:val="hu-HU"/>
        </w:rPr>
        <w:t>aracetamol/aszkorbinsav/feniramin-maleát</w:t>
      </w:r>
    </w:p>
    <w:p w14:paraId="13A5B2FA" w14:textId="21ACCB32" w:rsidR="006F7992" w:rsidRDefault="006F7992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7CFBF56F" w14:textId="77777777" w:rsidR="000B7BDD" w:rsidRPr="005944C6" w:rsidRDefault="000B7BDD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7F9727B0" w14:textId="77777777" w:rsidTr="00D37B78">
        <w:tc>
          <w:tcPr>
            <w:tcW w:w="8856" w:type="dxa"/>
            <w:shd w:val="clear" w:color="auto" w:fill="auto"/>
          </w:tcPr>
          <w:p w14:paraId="56CFDE7C" w14:textId="77777777" w:rsidR="00BA4920" w:rsidRPr="005944C6" w:rsidRDefault="00BA4920" w:rsidP="006F7992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2. </w:t>
            </w:r>
            <w:r w:rsidR="006F7992"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HATÓANYAGOK MEGNEVEZÉSE</w:t>
            </w:r>
          </w:p>
        </w:tc>
      </w:tr>
    </w:tbl>
    <w:p w14:paraId="64DA99AD" w14:textId="77777777" w:rsidR="00BA4920" w:rsidRPr="000B7BDD" w:rsidRDefault="00BA4920" w:rsidP="00BA4920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</w:p>
    <w:p w14:paraId="31465CBD" w14:textId="77777777" w:rsidR="00BA4920" w:rsidRPr="000B7BDD" w:rsidRDefault="006F7992" w:rsidP="00BA492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0B7BDD">
        <w:rPr>
          <w:bCs/>
          <w:sz w:val="22"/>
          <w:szCs w:val="22"/>
          <w:lang w:val="hu-HU"/>
        </w:rPr>
        <w:t>Tasakonként 500 mg paracetamolt, 200 mg aszkorbinsavat és 25 mg feniramin-maleátot tartalmaz</w:t>
      </w:r>
      <w:r w:rsidR="00BA4920" w:rsidRPr="000B7BDD">
        <w:rPr>
          <w:sz w:val="22"/>
          <w:szCs w:val="22"/>
          <w:lang w:val="hu-HU"/>
        </w:rPr>
        <w:t xml:space="preserve">. </w:t>
      </w:r>
    </w:p>
    <w:p w14:paraId="73607ECC" w14:textId="77777777" w:rsidR="006F7992" w:rsidRPr="000B7BDD" w:rsidRDefault="006F7992" w:rsidP="00BA4920">
      <w:pPr>
        <w:tabs>
          <w:tab w:val="left" w:pos="567"/>
        </w:tabs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14:paraId="57ED4488" w14:textId="77777777" w:rsidR="00BA4920" w:rsidRPr="000B7BDD" w:rsidRDefault="00BA4920" w:rsidP="00BA4920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5477A06C" w14:textId="77777777" w:rsidTr="00D37B78">
        <w:tc>
          <w:tcPr>
            <w:tcW w:w="8856" w:type="dxa"/>
            <w:shd w:val="clear" w:color="auto" w:fill="auto"/>
          </w:tcPr>
          <w:p w14:paraId="446AE8F4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3. </w:t>
            </w:r>
            <w:r w:rsidR="009A445D"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SEGÉDANYAGOK FELSOROLÁSA</w:t>
            </w:r>
          </w:p>
        </w:tc>
      </w:tr>
    </w:tbl>
    <w:p w14:paraId="0C522987" w14:textId="77777777" w:rsidR="00BA4920" w:rsidRPr="005944C6" w:rsidRDefault="00BA4920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470FCECC" w14:textId="77777777" w:rsidR="00BA4920" w:rsidRPr="005944C6" w:rsidRDefault="009A445D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5944C6">
        <w:rPr>
          <w:color w:val="000000"/>
          <w:sz w:val="22"/>
          <w:szCs w:val="22"/>
          <w:lang w:val="hu-HU"/>
        </w:rPr>
        <w:t>Aszpartámot</w:t>
      </w:r>
      <w:r w:rsidR="00BA4920" w:rsidRPr="005944C6">
        <w:rPr>
          <w:color w:val="000000"/>
          <w:sz w:val="22"/>
          <w:szCs w:val="22"/>
          <w:lang w:val="hu-HU"/>
        </w:rPr>
        <w:t xml:space="preserve"> (E951)</w:t>
      </w:r>
      <w:r w:rsidRPr="005944C6">
        <w:rPr>
          <w:color w:val="000000"/>
          <w:sz w:val="22"/>
          <w:szCs w:val="22"/>
          <w:lang w:val="hu-HU"/>
        </w:rPr>
        <w:t xml:space="preserve"> </w:t>
      </w:r>
      <w:r w:rsidR="000A1729" w:rsidRPr="005944C6">
        <w:rPr>
          <w:color w:val="000000"/>
          <w:sz w:val="22"/>
          <w:szCs w:val="22"/>
          <w:lang w:val="hu-HU"/>
        </w:rPr>
        <w:t xml:space="preserve">is </w:t>
      </w:r>
      <w:r w:rsidRPr="005944C6">
        <w:rPr>
          <w:color w:val="000000"/>
          <w:sz w:val="22"/>
          <w:szCs w:val="22"/>
          <w:lang w:val="hu-HU"/>
        </w:rPr>
        <w:t>tartalmaz.</w:t>
      </w:r>
    </w:p>
    <w:p w14:paraId="447D4F23" w14:textId="18104BB2" w:rsidR="000A1729" w:rsidRDefault="000A1729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4434AE0D" w14:textId="77777777" w:rsidR="000B7BDD" w:rsidRPr="005944C6" w:rsidRDefault="000B7BDD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0BE58109" w14:textId="77777777" w:rsidTr="000B7BDD">
        <w:tc>
          <w:tcPr>
            <w:tcW w:w="8630" w:type="dxa"/>
            <w:shd w:val="clear" w:color="auto" w:fill="auto"/>
          </w:tcPr>
          <w:p w14:paraId="5993886C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4. </w:t>
            </w:r>
            <w:r w:rsidR="00C6794A"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GYÓGYSZERFORMA ÉS TARTALOM</w:t>
            </w:r>
          </w:p>
        </w:tc>
      </w:tr>
    </w:tbl>
    <w:p w14:paraId="7E93FC06" w14:textId="77777777" w:rsidR="00BA4920" w:rsidRPr="005944C6" w:rsidRDefault="00BA4920" w:rsidP="00BA4920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E387682" w14:textId="38AED4F8" w:rsidR="00BA4920" w:rsidRPr="005944C6" w:rsidRDefault="00C22E26" w:rsidP="00BA4920">
      <w:pPr>
        <w:autoSpaceDE w:val="0"/>
        <w:autoSpaceDN w:val="0"/>
        <w:adjustRightInd w:val="0"/>
        <w:rPr>
          <w:iCs/>
          <w:color w:val="00810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Por </w:t>
      </w:r>
      <w:r w:rsidR="005944C6" w:rsidRPr="005944C6">
        <w:rPr>
          <w:sz w:val="22"/>
          <w:szCs w:val="22"/>
          <w:lang w:val="hu-HU"/>
        </w:rPr>
        <w:t>belsőleges oldathoz.</w:t>
      </w:r>
    </w:p>
    <w:p w14:paraId="27270450" w14:textId="3BF8A0AC" w:rsidR="00BA4920" w:rsidRDefault="00892B2E" w:rsidP="00BA4920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6</w:t>
      </w:r>
      <w:r w:rsidR="00B74B5E">
        <w:rPr>
          <w:iCs/>
          <w:sz w:val="22"/>
          <w:szCs w:val="22"/>
          <w:lang w:val="hu-HU"/>
        </w:rPr>
        <w:t xml:space="preserve"> tasak</w:t>
      </w:r>
      <w:r w:rsidR="00774E34">
        <w:rPr>
          <w:iCs/>
          <w:sz w:val="22"/>
          <w:szCs w:val="22"/>
          <w:lang w:val="hu-HU"/>
        </w:rPr>
        <w:t xml:space="preserve"> </w:t>
      </w:r>
      <w:r w:rsidR="0055718D">
        <w:rPr>
          <w:iCs/>
          <w:sz w:val="22"/>
          <w:szCs w:val="22"/>
          <w:lang w:val="hu-HU"/>
        </w:rPr>
        <w:t>por</w:t>
      </w:r>
    </w:p>
    <w:p w14:paraId="7C492996" w14:textId="38BB3BE0" w:rsidR="00892B2E" w:rsidRPr="008D0801" w:rsidRDefault="00892B2E" w:rsidP="00892B2E">
      <w:pPr>
        <w:autoSpaceDE w:val="0"/>
        <w:autoSpaceDN w:val="0"/>
        <w:adjustRightInd w:val="0"/>
        <w:rPr>
          <w:iCs/>
          <w:sz w:val="22"/>
          <w:szCs w:val="22"/>
          <w:highlight w:val="lightGray"/>
          <w:lang w:val="hu-HU"/>
        </w:rPr>
      </w:pPr>
      <w:r w:rsidRPr="008D0801">
        <w:rPr>
          <w:iCs/>
          <w:sz w:val="22"/>
          <w:szCs w:val="22"/>
          <w:highlight w:val="lightGray"/>
          <w:lang w:val="hu-HU"/>
        </w:rPr>
        <w:t xml:space="preserve">8 tasak por </w:t>
      </w:r>
    </w:p>
    <w:p w14:paraId="1DCD60AC" w14:textId="29A93E8D" w:rsidR="00892B2E" w:rsidRPr="008D0801" w:rsidRDefault="00892B2E" w:rsidP="00892B2E">
      <w:pPr>
        <w:autoSpaceDE w:val="0"/>
        <w:autoSpaceDN w:val="0"/>
        <w:adjustRightInd w:val="0"/>
        <w:rPr>
          <w:iCs/>
          <w:sz w:val="22"/>
          <w:szCs w:val="22"/>
          <w:highlight w:val="lightGray"/>
          <w:lang w:val="hu-HU"/>
        </w:rPr>
      </w:pPr>
      <w:r w:rsidRPr="008D0801">
        <w:rPr>
          <w:iCs/>
          <w:sz w:val="22"/>
          <w:szCs w:val="22"/>
          <w:highlight w:val="lightGray"/>
          <w:lang w:val="hu-HU"/>
        </w:rPr>
        <w:t xml:space="preserve">10 tasak por </w:t>
      </w:r>
    </w:p>
    <w:p w14:paraId="48C2631E" w14:textId="68ED128B" w:rsidR="00892B2E" w:rsidRDefault="00892B2E" w:rsidP="00892B2E">
      <w:pPr>
        <w:autoSpaceDE w:val="0"/>
        <w:autoSpaceDN w:val="0"/>
        <w:adjustRightInd w:val="0"/>
        <w:rPr>
          <w:iCs/>
          <w:sz w:val="22"/>
          <w:szCs w:val="22"/>
          <w:highlight w:val="lightGray"/>
          <w:lang w:val="hu-HU"/>
        </w:rPr>
      </w:pPr>
      <w:r w:rsidRPr="008D0801">
        <w:rPr>
          <w:iCs/>
          <w:sz w:val="22"/>
          <w:szCs w:val="22"/>
          <w:highlight w:val="lightGray"/>
          <w:lang w:val="hu-HU"/>
        </w:rPr>
        <w:t xml:space="preserve">12 tasak por </w:t>
      </w:r>
    </w:p>
    <w:p w14:paraId="01E9A3C8" w14:textId="4DB3A01C" w:rsidR="00476DF9" w:rsidRDefault="00476DF9" w:rsidP="00476DF9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highlight w:val="lightGray"/>
          <w:lang w:val="hu-HU"/>
        </w:rPr>
        <w:t>14</w:t>
      </w:r>
      <w:r w:rsidRPr="008D0801">
        <w:rPr>
          <w:iCs/>
          <w:sz w:val="22"/>
          <w:szCs w:val="22"/>
          <w:highlight w:val="lightGray"/>
          <w:lang w:val="hu-HU"/>
        </w:rPr>
        <w:t xml:space="preserve"> tasak por </w:t>
      </w:r>
    </w:p>
    <w:p w14:paraId="31C13724" w14:textId="7937895A" w:rsidR="00892B2E" w:rsidRDefault="00892B2E" w:rsidP="00892B2E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  <w:r w:rsidRPr="008D0801">
        <w:rPr>
          <w:iCs/>
          <w:sz w:val="22"/>
          <w:szCs w:val="22"/>
          <w:highlight w:val="lightGray"/>
          <w:lang w:val="hu-HU"/>
        </w:rPr>
        <w:t xml:space="preserve">15 tasak por </w:t>
      </w:r>
    </w:p>
    <w:p w14:paraId="1EDD358D" w14:textId="6F978C4F" w:rsidR="00B74B5E" w:rsidRDefault="00B74B5E" w:rsidP="00BA4920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</w:p>
    <w:p w14:paraId="23EEB155" w14:textId="77777777" w:rsidR="000B7BDD" w:rsidRPr="005944C6" w:rsidRDefault="000B7BDD" w:rsidP="00BA4920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3773E053" w14:textId="77777777" w:rsidTr="000B7BDD">
        <w:tc>
          <w:tcPr>
            <w:tcW w:w="8630" w:type="dxa"/>
            <w:shd w:val="clear" w:color="auto" w:fill="auto"/>
          </w:tcPr>
          <w:p w14:paraId="12D60469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5. </w:t>
            </w:r>
            <w:r w:rsidR="005944C6"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AZ ALKALMAZÁSSAL KAPCSOLATOS TUDNIVALÓK ÉS AZ ALKALMAZÁS MÓDJA(I)</w:t>
            </w:r>
          </w:p>
        </w:tc>
      </w:tr>
    </w:tbl>
    <w:p w14:paraId="7371A21F" w14:textId="77777777" w:rsidR="00BA4920" w:rsidRPr="005944C6" w:rsidRDefault="00BA4920" w:rsidP="00BA4920">
      <w:pPr>
        <w:autoSpaceDE w:val="0"/>
        <w:autoSpaceDN w:val="0"/>
        <w:adjustRightInd w:val="0"/>
        <w:rPr>
          <w:i/>
          <w:iCs/>
          <w:color w:val="008100"/>
          <w:sz w:val="22"/>
          <w:szCs w:val="22"/>
          <w:lang w:val="hu-HU"/>
        </w:rPr>
      </w:pPr>
    </w:p>
    <w:p w14:paraId="69657486" w14:textId="375236B2" w:rsidR="00B74B5E" w:rsidRDefault="00B74B5E" w:rsidP="00BA4920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Meghűlés és nátha kezelésére</w:t>
      </w:r>
    </w:p>
    <w:p w14:paraId="74341CDB" w14:textId="77777777" w:rsidR="00BA4920" w:rsidRPr="005944C6" w:rsidRDefault="005944C6" w:rsidP="00BA4920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Szájon át történő alkalmazásra.</w:t>
      </w:r>
    </w:p>
    <w:p w14:paraId="0E43F825" w14:textId="77777777" w:rsidR="00BA4920" w:rsidRDefault="005944C6" w:rsidP="00BA4920">
      <w:pPr>
        <w:rPr>
          <w:sz w:val="22"/>
          <w:szCs w:val="22"/>
          <w:lang w:val="hu-HU"/>
        </w:rPr>
      </w:pPr>
      <w:r w:rsidRPr="005944C6">
        <w:rPr>
          <w:sz w:val="22"/>
          <w:szCs w:val="22"/>
          <w:lang w:val="hu-HU"/>
        </w:rPr>
        <w:t>Használat előtt olvassa el a mellékelt betegtájékoztatót</w:t>
      </w:r>
      <w:r>
        <w:rPr>
          <w:sz w:val="22"/>
          <w:szCs w:val="22"/>
          <w:lang w:val="hu-HU"/>
        </w:rPr>
        <w:t>!</w:t>
      </w:r>
    </w:p>
    <w:p w14:paraId="60935D36" w14:textId="435B044E" w:rsidR="00B74B5E" w:rsidRDefault="00B74B5E" w:rsidP="00BA4920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Hideg</w:t>
      </w:r>
      <w:r w:rsidR="000F1D90">
        <w:rPr>
          <w:sz w:val="22"/>
          <w:szCs w:val="22"/>
          <w:lang w:val="hu-HU"/>
        </w:rPr>
        <w:t xml:space="preserve"> és meleg</w:t>
      </w:r>
      <w:r>
        <w:rPr>
          <w:sz w:val="22"/>
          <w:szCs w:val="22"/>
          <w:lang w:val="hu-HU"/>
        </w:rPr>
        <w:t xml:space="preserve"> vízben oldód</w:t>
      </w:r>
      <w:r w:rsidR="000F1D90">
        <w:rPr>
          <w:sz w:val="22"/>
          <w:szCs w:val="22"/>
          <w:lang w:val="hu-HU"/>
        </w:rPr>
        <w:t>ó italpor</w:t>
      </w:r>
    </w:p>
    <w:p w14:paraId="106BBC2F" w14:textId="77777777" w:rsidR="00B74B5E" w:rsidRDefault="00B74B5E" w:rsidP="00BA4920">
      <w:pPr>
        <w:rPr>
          <w:sz w:val="22"/>
          <w:szCs w:val="22"/>
          <w:lang w:val="hu-HU"/>
        </w:rPr>
      </w:pPr>
    </w:p>
    <w:p w14:paraId="101F0934" w14:textId="77777777" w:rsidR="005944C6" w:rsidRPr="005944C6" w:rsidRDefault="005944C6" w:rsidP="00BA4920">
      <w:pPr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483D7C8C" w14:textId="77777777" w:rsidTr="00D37B78">
        <w:tc>
          <w:tcPr>
            <w:tcW w:w="8856" w:type="dxa"/>
            <w:shd w:val="clear" w:color="auto" w:fill="auto"/>
          </w:tcPr>
          <w:p w14:paraId="11B0D73A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6. </w:t>
            </w:r>
            <w:r w:rsidR="005944C6"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KÜLÖN FIGYELMEZTETÉS, MELY SZERINT A GYÓGYSZERT GYERMEKEKTŐL ELZÁRVA KELL TARTANI</w:t>
            </w:r>
          </w:p>
        </w:tc>
      </w:tr>
    </w:tbl>
    <w:p w14:paraId="79DFF4B3" w14:textId="77777777" w:rsidR="00BA4920" w:rsidRPr="005944C6" w:rsidRDefault="00BA4920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1FBB822C" w14:textId="77777777" w:rsidR="00BA4920" w:rsidRDefault="005944C6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5944C6">
        <w:rPr>
          <w:color w:val="000000"/>
          <w:sz w:val="22"/>
          <w:szCs w:val="22"/>
          <w:lang w:val="hu-HU"/>
        </w:rPr>
        <w:t>A gyógyszer gyermekektől elzárva tartandó</w:t>
      </w:r>
      <w:r>
        <w:rPr>
          <w:color w:val="000000"/>
          <w:sz w:val="22"/>
          <w:szCs w:val="22"/>
          <w:lang w:val="hu-HU"/>
        </w:rPr>
        <w:t>!</w:t>
      </w:r>
    </w:p>
    <w:p w14:paraId="777D914C" w14:textId="77777777" w:rsidR="005944C6" w:rsidRPr="005944C6" w:rsidRDefault="005944C6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273BFD1B" w14:textId="77777777" w:rsidR="00BA4920" w:rsidRPr="005944C6" w:rsidRDefault="00BA4920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4D4086F1" w14:textId="77777777" w:rsidTr="00D37B78">
        <w:tc>
          <w:tcPr>
            <w:tcW w:w="8856" w:type="dxa"/>
            <w:shd w:val="clear" w:color="auto" w:fill="auto"/>
          </w:tcPr>
          <w:p w14:paraId="4369CF3F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7. </w:t>
            </w:r>
            <w:r w:rsidR="0016488D" w:rsidRPr="0016488D">
              <w:rPr>
                <w:b/>
                <w:bCs/>
                <w:color w:val="000000"/>
                <w:sz w:val="22"/>
                <w:szCs w:val="22"/>
                <w:lang w:val="hu-HU"/>
              </w:rPr>
              <w:t>TOVÁBBI FIGYELMEZTETÉS(EK), AMENNYIBEN SZÜKSÉGES</w:t>
            </w:r>
          </w:p>
        </w:tc>
      </w:tr>
    </w:tbl>
    <w:p w14:paraId="3F85AA56" w14:textId="77777777" w:rsidR="00BA4920" w:rsidRPr="005944C6" w:rsidRDefault="00BA4920" w:rsidP="00BA4920">
      <w:pPr>
        <w:autoSpaceDE w:val="0"/>
        <w:autoSpaceDN w:val="0"/>
        <w:adjustRightInd w:val="0"/>
        <w:rPr>
          <w:color w:val="222222"/>
          <w:sz w:val="22"/>
          <w:szCs w:val="22"/>
          <w:lang w:val="hu-HU"/>
        </w:rPr>
      </w:pPr>
    </w:p>
    <w:p w14:paraId="05E47678" w14:textId="49E55897" w:rsidR="00BA4920" w:rsidRDefault="0016488D" w:rsidP="00BA4920">
      <w:pPr>
        <w:autoSpaceDE w:val="0"/>
        <w:autoSpaceDN w:val="0"/>
        <w:adjustRightInd w:val="0"/>
        <w:rPr>
          <w:color w:val="222222"/>
          <w:sz w:val="22"/>
          <w:szCs w:val="22"/>
          <w:lang w:val="hu-HU"/>
        </w:rPr>
      </w:pPr>
      <w:r>
        <w:rPr>
          <w:color w:val="222222"/>
          <w:sz w:val="22"/>
          <w:szCs w:val="22"/>
          <w:lang w:val="hu-HU"/>
        </w:rPr>
        <w:t xml:space="preserve">A gyógyszer álmosságot </w:t>
      </w:r>
      <w:r w:rsidR="00C22E26">
        <w:rPr>
          <w:color w:val="222222"/>
          <w:sz w:val="22"/>
          <w:szCs w:val="22"/>
          <w:lang w:val="hu-HU"/>
        </w:rPr>
        <w:t xml:space="preserve">vagy csökkent éberséget </w:t>
      </w:r>
      <w:r>
        <w:rPr>
          <w:color w:val="222222"/>
          <w:sz w:val="22"/>
          <w:szCs w:val="22"/>
          <w:lang w:val="hu-HU"/>
        </w:rPr>
        <w:t>okozhat</w:t>
      </w:r>
      <w:r w:rsidR="00066F78">
        <w:rPr>
          <w:color w:val="222222"/>
          <w:sz w:val="22"/>
          <w:szCs w:val="22"/>
          <w:lang w:val="hu-HU"/>
        </w:rPr>
        <w:t xml:space="preserve"> az alkalmazás ideje alatt</w:t>
      </w:r>
      <w:r>
        <w:rPr>
          <w:color w:val="222222"/>
          <w:sz w:val="22"/>
          <w:szCs w:val="22"/>
          <w:lang w:val="hu-HU"/>
        </w:rPr>
        <w:t>. Ez</w:t>
      </w:r>
      <w:r w:rsidR="00C22E26">
        <w:rPr>
          <w:color w:val="222222"/>
          <w:sz w:val="22"/>
          <w:szCs w:val="22"/>
          <w:lang w:val="hu-HU"/>
        </w:rPr>
        <w:t xml:space="preserve">t figyelembe kell venni </w:t>
      </w:r>
      <w:r>
        <w:rPr>
          <w:color w:val="222222"/>
          <w:sz w:val="22"/>
          <w:szCs w:val="22"/>
          <w:lang w:val="hu-HU"/>
        </w:rPr>
        <w:t>gépek vezetése és kezelése esetében.</w:t>
      </w:r>
    </w:p>
    <w:p w14:paraId="28A1892D" w14:textId="77777777" w:rsidR="0016488D" w:rsidRDefault="0016488D" w:rsidP="00BA4920">
      <w:pPr>
        <w:autoSpaceDE w:val="0"/>
        <w:autoSpaceDN w:val="0"/>
        <w:adjustRightInd w:val="0"/>
        <w:rPr>
          <w:color w:val="222222"/>
          <w:sz w:val="22"/>
          <w:szCs w:val="22"/>
          <w:lang w:val="hu-HU"/>
        </w:rPr>
      </w:pPr>
    </w:p>
    <w:p w14:paraId="581843EF" w14:textId="119A7522" w:rsidR="00066F78" w:rsidRPr="00FE07FA" w:rsidRDefault="00066F78" w:rsidP="00367A9E">
      <w:pPr>
        <w:rPr>
          <w:b/>
          <w:sz w:val="22"/>
          <w:szCs w:val="22"/>
        </w:rPr>
      </w:pPr>
      <w:r w:rsidRPr="00EC0893">
        <w:rPr>
          <w:b/>
          <w:color w:val="222222"/>
          <w:sz w:val="22"/>
          <w:szCs w:val="22"/>
          <w:lang w:val="hu-HU"/>
        </w:rPr>
        <w:t xml:space="preserve">Paracetamolt tartalmaz. </w:t>
      </w:r>
      <w:r w:rsidRPr="00EC0893">
        <w:rPr>
          <w:b/>
          <w:sz w:val="22"/>
          <w:szCs w:val="22"/>
        </w:rPr>
        <w:t>Más paracetamol-tartalmú készítménye</w:t>
      </w:r>
      <w:r w:rsidR="00FE07FA">
        <w:rPr>
          <w:b/>
          <w:sz w:val="22"/>
          <w:szCs w:val="22"/>
        </w:rPr>
        <w:t xml:space="preserve">kkel egyidejűleg nem </w:t>
      </w:r>
      <w:r w:rsidR="00FE07FA" w:rsidRPr="00FE07FA">
        <w:rPr>
          <w:b/>
          <w:sz w:val="22"/>
          <w:szCs w:val="22"/>
        </w:rPr>
        <w:t>szedhető.</w:t>
      </w:r>
    </w:p>
    <w:p w14:paraId="35F317B1" w14:textId="77777777" w:rsidR="00066F78" w:rsidRPr="00FE07FA" w:rsidRDefault="00066F78" w:rsidP="00367A9E">
      <w:pPr>
        <w:rPr>
          <w:b/>
          <w:noProof/>
          <w:sz w:val="22"/>
          <w:szCs w:val="22"/>
        </w:rPr>
      </w:pPr>
      <w:r w:rsidRPr="00FE07FA">
        <w:rPr>
          <w:noProof/>
          <w:sz w:val="22"/>
          <w:szCs w:val="22"/>
        </w:rPr>
        <w:t>Túl sok paracetamol alkalmazása súlyosan károsíthatja a májat.</w:t>
      </w:r>
    </w:p>
    <w:p w14:paraId="49E0C268" w14:textId="77777777" w:rsidR="00066F78" w:rsidRPr="00FE07FA" w:rsidRDefault="00066F78" w:rsidP="00BA4920">
      <w:pPr>
        <w:autoSpaceDE w:val="0"/>
        <w:autoSpaceDN w:val="0"/>
        <w:adjustRightInd w:val="0"/>
        <w:rPr>
          <w:color w:val="222222"/>
          <w:sz w:val="22"/>
          <w:szCs w:val="22"/>
          <w:lang w:val="hu-HU"/>
        </w:rPr>
      </w:pPr>
    </w:p>
    <w:p w14:paraId="4E8EF934" w14:textId="77777777" w:rsidR="00BA4920" w:rsidRPr="00FE07FA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085B66FA" w14:textId="77777777" w:rsidTr="00D37B78">
        <w:tc>
          <w:tcPr>
            <w:tcW w:w="8856" w:type="dxa"/>
            <w:shd w:val="clear" w:color="auto" w:fill="auto"/>
          </w:tcPr>
          <w:p w14:paraId="5DFB2F88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8. </w:t>
            </w:r>
            <w:r w:rsidR="00713D82" w:rsidRPr="00713D82">
              <w:rPr>
                <w:b/>
                <w:bCs/>
                <w:color w:val="000000"/>
                <w:sz w:val="22"/>
                <w:szCs w:val="22"/>
                <w:lang w:val="hu-HU"/>
              </w:rPr>
              <w:t>LEJÁRATI IDŐ</w:t>
            </w:r>
          </w:p>
        </w:tc>
      </w:tr>
    </w:tbl>
    <w:p w14:paraId="358A2DE2" w14:textId="77777777" w:rsidR="00BA4920" w:rsidRPr="005944C6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p w14:paraId="110EFF43" w14:textId="77777777" w:rsidR="00BA4920" w:rsidRPr="005944C6" w:rsidRDefault="009D577A" w:rsidP="00BA492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lang w:val="hu-HU"/>
        </w:rPr>
        <w:t>Felhasználható</w:t>
      </w:r>
      <w:r w:rsidR="00BA4920" w:rsidRPr="005944C6">
        <w:rPr>
          <w:bCs/>
          <w:color w:val="000000"/>
          <w:sz w:val="22"/>
          <w:szCs w:val="22"/>
          <w:lang w:val="hu-HU"/>
        </w:rPr>
        <w:t>:</w:t>
      </w:r>
    </w:p>
    <w:p w14:paraId="07635DBF" w14:textId="77777777" w:rsidR="00BA4920" w:rsidRDefault="00BA4920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A1028E7" w14:textId="77777777" w:rsidR="00B743B3" w:rsidRPr="005944C6" w:rsidRDefault="00B743B3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2FCB8F5F" w14:textId="77777777" w:rsidTr="00D37B78">
        <w:tc>
          <w:tcPr>
            <w:tcW w:w="8856" w:type="dxa"/>
            <w:shd w:val="clear" w:color="auto" w:fill="auto"/>
          </w:tcPr>
          <w:p w14:paraId="28FDE875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9. </w:t>
            </w:r>
            <w:r w:rsidR="009D577A" w:rsidRPr="009D577A">
              <w:rPr>
                <w:b/>
                <w:bCs/>
                <w:color w:val="000000"/>
                <w:sz w:val="22"/>
                <w:szCs w:val="22"/>
                <w:lang w:val="hu-HU"/>
              </w:rPr>
              <w:t>KÜLÖNLEGES TÁROLÁSI ELŐÍRÁSOK</w:t>
            </w:r>
          </w:p>
        </w:tc>
      </w:tr>
    </w:tbl>
    <w:p w14:paraId="2F47F233" w14:textId="77777777" w:rsidR="00BA4920" w:rsidRPr="005944C6" w:rsidRDefault="00BA4920" w:rsidP="00BA4920">
      <w:pPr>
        <w:autoSpaceDE w:val="0"/>
        <w:autoSpaceDN w:val="0"/>
        <w:adjustRightInd w:val="0"/>
        <w:rPr>
          <w:sz w:val="22"/>
          <w:szCs w:val="22"/>
          <w:lang w:val="hu-HU" w:eastAsia="en-GB"/>
        </w:rPr>
      </w:pPr>
    </w:p>
    <w:p w14:paraId="76235B53" w14:textId="77777777" w:rsidR="00BA4920" w:rsidRPr="009E5DF5" w:rsidRDefault="009D577A" w:rsidP="00BA4920">
      <w:pPr>
        <w:autoSpaceDE w:val="0"/>
        <w:autoSpaceDN w:val="0"/>
        <w:adjustRightInd w:val="0"/>
        <w:rPr>
          <w:rFonts w:eastAsia="TimesNewRoman"/>
          <w:sz w:val="22"/>
          <w:szCs w:val="22"/>
          <w:lang w:val="hu-HU"/>
        </w:rPr>
      </w:pPr>
      <w:r w:rsidRPr="009E5DF5">
        <w:rPr>
          <w:rFonts w:eastAsia="TimesNewRoman"/>
          <w:sz w:val="22"/>
          <w:szCs w:val="22"/>
          <w:lang w:val="hu-HU"/>
        </w:rPr>
        <w:t>Legfeljebb</w:t>
      </w:r>
      <w:r w:rsidR="00BA4920" w:rsidRPr="009E5DF5">
        <w:rPr>
          <w:rFonts w:eastAsia="TimesNewRoman"/>
          <w:sz w:val="22"/>
          <w:szCs w:val="22"/>
          <w:lang w:val="hu-HU"/>
        </w:rPr>
        <w:t xml:space="preserve"> </w:t>
      </w:r>
      <w:r w:rsidR="00E60C88" w:rsidRPr="009E5DF5">
        <w:rPr>
          <w:rFonts w:eastAsia="TimesNewRoman"/>
          <w:sz w:val="22"/>
          <w:szCs w:val="22"/>
          <w:lang w:val="hu-HU"/>
        </w:rPr>
        <w:t>25</w:t>
      </w:r>
      <w:r w:rsidR="00BA4920" w:rsidRPr="009E5DF5">
        <w:rPr>
          <w:rFonts w:eastAsia="TimesNewRoman"/>
          <w:sz w:val="22"/>
          <w:szCs w:val="22"/>
          <w:lang w:val="hu-HU"/>
        </w:rPr>
        <w:t>°C</w:t>
      </w:r>
      <w:r w:rsidRPr="009E5DF5">
        <w:rPr>
          <w:rFonts w:eastAsia="TimesNewRoman"/>
          <w:sz w:val="22"/>
          <w:szCs w:val="22"/>
          <w:lang w:val="hu-HU"/>
        </w:rPr>
        <w:t>-on tárolandó</w:t>
      </w:r>
      <w:r w:rsidR="00BA4920" w:rsidRPr="009E5DF5">
        <w:rPr>
          <w:rFonts w:eastAsia="TimesNewRoman"/>
          <w:sz w:val="22"/>
          <w:szCs w:val="22"/>
          <w:lang w:val="hu-HU"/>
        </w:rPr>
        <w:t>.</w:t>
      </w:r>
    </w:p>
    <w:p w14:paraId="45738653" w14:textId="77777777" w:rsidR="00BA4920" w:rsidRDefault="00BA4920" w:rsidP="00BA4920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BF4EBB3" w14:textId="77777777" w:rsidR="00B743B3" w:rsidRPr="005944C6" w:rsidRDefault="00B743B3" w:rsidP="00BA4920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5BA7F362" w14:textId="77777777" w:rsidTr="00D37B78">
        <w:tc>
          <w:tcPr>
            <w:tcW w:w="8856" w:type="dxa"/>
            <w:shd w:val="clear" w:color="auto" w:fill="auto"/>
          </w:tcPr>
          <w:p w14:paraId="7E033227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10. </w:t>
            </w:r>
            <w:r w:rsidR="00B743B3" w:rsidRPr="00B743B3">
              <w:rPr>
                <w:b/>
                <w:bCs/>
                <w:color w:val="000000"/>
                <w:sz w:val="22"/>
                <w:szCs w:val="22"/>
                <w:lang w:val="hu-HU"/>
              </w:rPr>
              <w:t>KÜLÖNLEGES ÓVINTÉZKEDÉSEK A FEL NEM HASZNÁLT GYÓGYSZEREK VAGY AZ ILYEN TERMÉKEKBŐL KELETKEZETT HULLADÉKANYAGOK ÁRTALMATLANNÁ TÉTELÉRE, HA ILYENEKRE SZÜKSÉG VAN</w:t>
            </w:r>
          </w:p>
        </w:tc>
      </w:tr>
    </w:tbl>
    <w:p w14:paraId="5530E21F" w14:textId="77777777" w:rsidR="00BA4920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p w14:paraId="4F5FB233" w14:textId="77777777" w:rsidR="00B743B3" w:rsidRPr="005944C6" w:rsidRDefault="00B743B3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467685A9" w14:textId="77777777" w:rsidTr="00D37B78">
        <w:tc>
          <w:tcPr>
            <w:tcW w:w="8856" w:type="dxa"/>
            <w:shd w:val="clear" w:color="auto" w:fill="auto"/>
          </w:tcPr>
          <w:p w14:paraId="254440CC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11. </w:t>
            </w:r>
            <w:r w:rsidR="00B743B3" w:rsidRPr="00B743B3">
              <w:rPr>
                <w:b/>
                <w:bCs/>
                <w:color w:val="000000"/>
                <w:sz w:val="22"/>
                <w:szCs w:val="22"/>
                <w:lang w:val="hu-HU"/>
              </w:rPr>
              <w:t>A FORGALOMBA HOZATALI ENGEDÉLY JOGOSULTJÁNAK NEVE ÉS CÍME</w:t>
            </w:r>
          </w:p>
        </w:tc>
      </w:tr>
    </w:tbl>
    <w:p w14:paraId="4BF27D09" w14:textId="77777777" w:rsidR="00BA4920" w:rsidRPr="005944C6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14"/>
          <w:szCs w:val="22"/>
          <w:lang w:val="hu-HU"/>
        </w:rPr>
      </w:pPr>
    </w:p>
    <w:p w14:paraId="30B3978A" w14:textId="77777777" w:rsidR="00BA4920" w:rsidRPr="005944C6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14"/>
          <w:szCs w:val="22"/>
          <w:lang w:val="hu-HU"/>
        </w:rPr>
      </w:pPr>
    </w:p>
    <w:p w14:paraId="74C957BB" w14:textId="77777777" w:rsidR="00BA4920" w:rsidRDefault="00B743B3" w:rsidP="00BA492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lang w:val="hu-HU"/>
        </w:rPr>
        <w:t>A forgalomba hozatali engedély jogosultja:</w:t>
      </w:r>
    </w:p>
    <w:p w14:paraId="6B378F87" w14:textId="1E9D3DE0" w:rsidR="00B743B3" w:rsidRDefault="00B743B3" w:rsidP="00BA492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lang w:val="hu-HU"/>
        </w:rPr>
        <w:t xml:space="preserve">Goodwill Pharma </w:t>
      </w:r>
      <w:r w:rsidR="00C71C80">
        <w:rPr>
          <w:bCs/>
          <w:color w:val="000000"/>
          <w:sz w:val="22"/>
          <w:szCs w:val="22"/>
          <w:lang w:val="hu-HU"/>
        </w:rPr>
        <w:t>Nyrt</w:t>
      </w:r>
      <w:r>
        <w:rPr>
          <w:bCs/>
          <w:color w:val="000000"/>
          <w:sz w:val="22"/>
          <w:szCs w:val="22"/>
          <w:lang w:val="hu-HU"/>
        </w:rPr>
        <w:t>.</w:t>
      </w:r>
    </w:p>
    <w:p w14:paraId="4D8A0BC7" w14:textId="77777777" w:rsidR="00B743B3" w:rsidRPr="005944C6" w:rsidRDefault="00B743B3" w:rsidP="00BA492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lang w:val="hu-HU"/>
        </w:rPr>
        <w:t>6724 Szeged, Cserzy Mihály u. 32.</w:t>
      </w:r>
    </w:p>
    <w:p w14:paraId="43F2B420" w14:textId="77777777" w:rsidR="00BA4920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p w14:paraId="50F4F981" w14:textId="77777777" w:rsidR="00832D9C" w:rsidRPr="005944C6" w:rsidRDefault="00832D9C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7068BB98" w14:textId="77777777" w:rsidTr="00D37B78">
        <w:tc>
          <w:tcPr>
            <w:tcW w:w="8856" w:type="dxa"/>
            <w:shd w:val="clear" w:color="auto" w:fill="auto"/>
          </w:tcPr>
          <w:p w14:paraId="6114A772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12. </w:t>
            </w:r>
            <w:r w:rsidR="00832D9C" w:rsidRPr="00832D9C">
              <w:rPr>
                <w:b/>
                <w:bCs/>
                <w:color w:val="000000"/>
                <w:sz w:val="22"/>
                <w:szCs w:val="22"/>
                <w:lang w:val="hu-HU"/>
              </w:rPr>
              <w:t>A FORGALOMBA HOZATALI ENGEDÉLY SZÁMA(I)</w:t>
            </w:r>
          </w:p>
        </w:tc>
      </w:tr>
    </w:tbl>
    <w:p w14:paraId="7CF1A7BB" w14:textId="77777777" w:rsidR="00BA4920" w:rsidRPr="00EF2534" w:rsidRDefault="00BA4920" w:rsidP="00BA4920">
      <w:pPr>
        <w:autoSpaceDE w:val="0"/>
        <w:autoSpaceDN w:val="0"/>
        <w:adjustRightInd w:val="0"/>
        <w:rPr>
          <w:color w:val="000000"/>
          <w:sz w:val="22"/>
          <w:szCs w:val="22"/>
          <w:highlight w:val="lightGray"/>
          <w:lang w:val="hu-HU"/>
        </w:rPr>
      </w:pPr>
    </w:p>
    <w:p w14:paraId="529770AF" w14:textId="115B817C" w:rsidR="00892B2E" w:rsidRPr="00813158" w:rsidRDefault="00892B2E" w:rsidP="00892B2E">
      <w:pPr>
        <w:rPr>
          <w:sz w:val="22"/>
          <w:szCs w:val="22"/>
          <w:lang w:val="hu-HU" w:eastAsia="hu-HU"/>
        </w:rPr>
      </w:pPr>
      <w:r w:rsidRPr="00813158">
        <w:rPr>
          <w:sz w:val="22"/>
          <w:szCs w:val="22"/>
        </w:rPr>
        <w:t>OGYI-T-23067/01   6</w:t>
      </w:r>
      <w:r w:rsidR="006378A7">
        <w:rPr>
          <w:sz w:val="22"/>
          <w:szCs w:val="22"/>
        </w:rPr>
        <w:t>×</w:t>
      </w:r>
    </w:p>
    <w:p w14:paraId="16CAB87A" w14:textId="7E8333FB" w:rsidR="00892B2E" w:rsidRPr="00813158" w:rsidRDefault="00892B2E" w:rsidP="00892B2E">
      <w:pPr>
        <w:rPr>
          <w:sz w:val="22"/>
          <w:szCs w:val="22"/>
        </w:rPr>
      </w:pPr>
      <w:r w:rsidRPr="00813158">
        <w:rPr>
          <w:sz w:val="22"/>
          <w:szCs w:val="22"/>
        </w:rPr>
        <w:t>OGYI-T-23067/02   8</w:t>
      </w:r>
      <w:r w:rsidR="006378A7">
        <w:rPr>
          <w:sz w:val="22"/>
          <w:szCs w:val="22"/>
        </w:rPr>
        <w:t>×</w:t>
      </w:r>
    </w:p>
    <w:p w14:paraId="7A13DE0F" w14:textId="0A6E1E65" w:rsidR="00892B2E" w:rsidRPr="00813158" w:rsidRDefault="00892B2E" w:rsidP="00892B2E">
      <w:pPr>
        <w:rPr>
          <w:sz w:val="22"/>
          <w:szCs w:val="22"/>
        </w:rPr>
      </w:pPr>
      <w:r w:rsidRPr="00813158">
        <w:rPr>
          <w:sz w:val="22"/>
          <w:szCs w:val="22"/>
        </w:rPr>
        <w:t>OGYI-T-23067/03   10</w:t>
      </w:r>
      <w:r w:rsidR="006378A7">
        <w:rPr>
          <w:sz w:val="22"/>
          <w:szCs w:val="22"/>
        </w:rPr>
        <w:t>×</w:t>
      </w:r>
    </w:p>
    <w:p w14:paraId="673AD910" w14:textId="3D90C60F" w:rsidR="00892B2E" w:rsidRPr="00813158" w:rsidRDefault="00892B2E" w:rsidP="00892B2E">
      <w:pPr>
        <w:rPr>
          <w:sz w:val="22"/>
          <w:szCs w:val="22"/>
        </w:rPr>
      </w:pPr>
      <w:r w:rsidRPr="00813158">
        <w:rPr>
          <w:sz w:val="22"/>
          <w:szCs w:val="22"/>
        </w:rPr>
        <w:t>OGYI-T-23067/04   12</w:t>
      </w:r>
      <w:r w:rsidR="006378A7">
        <w:rPr>
          <w:sz w:val="22"/>
          <w:szCs w:val="22"/>
        </w:rPr>
        <w:t>×</w:t>
      </w:r>
    </w:p>
    <w:p w14:paraId="57A61F24" w14:textId="760AFE38" w:rsidR="00892B2E" w:rsidRDefault="00892B2E" w:rsidP="00892B2E">
      <w:pPr>
        <w:rPr>
          <w:sz w:val="22"/>
          <w:szCs w:val="22"/>
        </w:rPr>
      </w:pPr>
      <w:r w:rsidRPr="00813158">
        <w:rPr>
          <w:sz w:val="22"/>
          <w:szCs w:val="22"/>
        </w:rPr>
        <w:t>OGYI-T-23067/05   15</w:t>
      </w:r>
      <w:r w:rsidR="006378A7">
        <w:rPr>
          <w:sz w:val="22"/>
          <w:szCs w:val="22"/>
        </w:rPr>
        <w:t>×</w:t>
      </w:r>
      <w:r>
        <w:rPr>
          <w:sz w:val="22"/>
          <w:szCs w:val="22"/>
        </w:rPr>
        <w:t xml:space="preserve"> </w:t>
      </w:r>
    </w:p>
    <w:p w14:paraId="752C0EE4" w14:textId="1EC7A335" w:rsidR="00476DF9" w:rsidRDefault="00476DF9" w:rsidP="00476DF9">
      <w:pPr>
        <w:rPr>
          <w:sz w:val="22"/>
          <w:szCs w:val="22"/>
        </w:rPr>
      </w:pPr>
      <w:r>
        <w:rPr>
          <w:sz w:val="22"/>
          <w:szCs w:val="22"/>
        </w:rPr>
        <w:t>OGYI-T-23067/06   14</w:t>
      </w:r>
      <w:r w:rsidR="006378A7">
        <w:rPr>
          <w:sz w:val="22"/>
          <w:szCs w:val="22"/>
        </w:rPr>
        <w:t>×</w:t>
      </w:r>
      <w:r>
        <w:rPr>
          <w:sz w:val="22"/>
          <w:szCs w:val="22"/>
        </w:rPr>
        <w:t xml:space="preserve"> </w:t>
      </w:r>
    </w:p>
    <w:p w14:paraId="0C10A239" w14:textId="77777777" w:rsidR="00476DF9" w:rsidRDefault="00476DF9" w:rsidP="00892B2E">
      <w:pPr>
        <w:rPr>
          <w:sz w:val="22"/>
          <w:szCs w:val="22"/>
        </w:rPr>
      </w:pPr>
    </w:p>
    <w:p w14:paraId="1B058A3D" w14:textId="77777777" w:rsidR="00892B2E" w:rsidRPr="00813158" w:rsidRDefault="00892B2E" w:rsidP="00892B2E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102314FA" w14:textId="77777777" w:rsidTr="000B7BDD">
        <w:tc>
          <w:tcPr>
            <w:tcW w:w="8630" w:type="dxa"/>
            <w:shd w:val="clear" w:color="auto" w:fill="auto"/>
          </w:tcPr>
          <w:p w14:paraId="63FD86A3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13. </w:t>
            </w:r>
            <w:r w:rsidR="004E348E" w:rsidRPr="004E348E">
              <w:rPr>
                <w:b/>
                <w:bCs/>
                <w:color w:val="000000"/>
                <w:sz w:val="22"/>
                <w:szCs w:val="22"/>
                <w:lang w:val="hu-HU"/>
              </w:rPr>
              <w:t>A GYÁRTÁSI TÉTEL SZÁMA</w:t>
            </w:r>
          </w:p>
        </w:tc>
      </w:tr>
    </w:tbl>
    <w:p w14:paraId="2CE874AB" w14:textId="77777777" w:rsidR="00BA4920" w:rsidRPr="005944C6" w:rsidRDefault="00BA4920" w:rsidP="00BA4920">
      <w:pPr>
        <w:autoSpaceDE w:val="0"/>
        <w:autoSpaceDN w:val="0"/>
        <w:adjustRightInd w:val="0"/>
        <w:rPr>
          <w:i/>
          <w:iCs/>
          <w:color w:val="008100"/>
          <w:sz w:val="14"/>
          <w:szCs w:val="22"/>
          <w:lang w:val="hu-HU"/>
        </w:rPr>
      </w:pPr>
    </w:p>
    <w:p w14:paraId="6CD08049" w14:textId="77777777" w:rsidR="00BA4920" w:rsidRDefault="004E348E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Gy.sz.:</w:t>
      </w:r>
    </w:p>
    <w:p w14:paraId="15D66B41" w14:textId="77777777" w:rsidR="004E348E" w:rsidRPr="005944C6" w:rsidRDefault="004E348E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DDD6478" w14:textId="77777777" w:rsidR="00BA4920" w:rsidRPr="005944C6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8825DD" w14:paraId="4BB2EC31" w14:textId="77777777" w:rsidTr="00D37B78">
        <w:tc>
          <w:tcPr>
            <w:tcW w:w="8856" w:type="dxa"/>
            <w:shd w:val="clear" w:color="auto" w:fill="auto"/>
          </w:tcPr>
          <w:p w14:paraId="116430DB" w14:textId="77777777" w:rsidR="00BA4920" w:rsidRPr="004E348E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14. </w:t>
            </w:r>
            <w:r w:rsidR="004E348E" w:rsidRPr="004E348E">
              <w:rPr>
                <w:b/>
                <w:bCs/>
                <w:color w:val="000000"/>
                <w:sz w:val="22"/>
                <w:szCs w:val="22"/>
                <w:lang w:val="hu-HU"/>
              </w:rPr>
              <w:t>A GYÓGYSZER ÁLTALÁNOS BESOROLÁSA RENDELHETŐSÉG SZEMPONTJÁBÓL</w:t>
            </w:r>
          </w:p>
        </w:tc>
      </w:tr>
    </w:tbl>
    <w:p w14:paraId="2A1BFB34" w14:textId="77777777" w:rsidR="00A91C38" w:rsidRDefault="00A91C38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E80C6D8" w14:textId="77777777" w:rsidR="00BA4920" w:rsidRDefault="004E348E" w:rsidP="00BA4920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Orvosi rendelvény nélkül kapható gyógyszer</w:t>
      </w:r>
      <w:r w:rsidR="00B74B5E">
        <w:rPr>
          <w:color w:val="000000"/>
          <w:sz w:val="22"/>
          <w:szCs w:val="22"/>
          <w:lang w:val="hu-HU"/>
        </w:rPr>
        <w:t xml:space="preserve"> (VN)</w:t>
      </w:r>
      <w:r>
        <w:rPr>
          <w:color w:val="000000"/>
          <w:sz w:val="22"/>
          <w:szCs w:val="22"/>
          <w:lang w:val="hu-HU"/>
        </w:rPr>
        <w:t>.</w:t>
      </w:r>
    </w:p>
    <w:p w14:paraId="7D5914D9" w14:textId="77777777" w:rsidR="004E348E" w:rsidRPr="005944C6" w:rsidRDefault="004E348E" w:rsidP="00BA492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</w:p>
    <w:p w14:paraId="5D81B481" w14:textId="77777777" w:rsidR="00BA4920" w:rsidRPr="005944C6" w:rsidRDefault="00BA4920" w:rsidP="00BA49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  <w:r w:rsidRPr="005944C6">
        <w:rPr>
          <w:b/>
          <w:bCs/>
          <w:color w:val="000000"/>
          <w:sz w:val="22"/>
          <w:szCs w:val="22"/>
          <w:lang w:val="hu-H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358393C5" w14:textId="77777777" w:rsidTr="00D37B78">
        <w:tc>
          <w:tcPr>
            <w:tcW w:w="8856" w:type="dxa"/>
            <w:shd w:val="clear" w:color="auto" w:fill="auto"/>
          </w:tcPr>
          <w:p w14:paraId="53F69373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15. </w:t>
            </w:r>
            <w:r w:rsidR="004E348E" w:rsidRPr="004E348E">
              <w:rPr>
                <w:b/>
                <w:bCs/>
                <w:color w:val="000000"/>
                <w:sz w:val="22"/>
                <w:szCs w:val="22"/>
                <w:lang w:val="hu-HU"/>
              </w:rPr>
              <w:t>AZ ALKALMAZÁSRA VONATKOZÓ UTASÍTÁSOK</w:t>
            </w:r>
          </w:p>
        </w:tc>
      </w:tr>
    </w:tbl>
    <w:p w14:paraId="7978DD13" w14:textId="77777777" w:rsidR="000F1D90" w:rsidRDefault="000F1D90" w:rsidP="000F1D9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p w14:paraId="2CC60C74" w14:textId="77777777" w:rsidR="000F1D90" w:rsidRDefault="000F1D90" w:rsidP="000F1D9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lang w:val="hu-HU"/>
        </w:rPr>
        <w:t>Rumos ízű por belsőleges oldathoz</w:t>
      </w:r>
    </w:p>
    <w:p w14:paraId="44D893C9" w14:textId="6F4A26F7" w:rsidR="000F1D90" w:rsidRPr="001B6110" w:rsidRDefault="009D67AD" w:rsidP="000F1D9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  <w:r>
        <w:rPr>
          <w:bCs/>
          <w:color w:val="000000"/>
          <w:sz w:val="22"/>
          <w:szCs w:val="22"/>
          <w:lang w:val="hu-HU"/>
        </w:rPr>
        <w:t>C-vitamint tartalmaz</w:t>
      </w:r>
    </w:p>
    <w:p w14:paraId="13C8C31D" w14:textId="77777777" w:rsidR="00BA4920" w:rsidRPr="005944C6" w:rsidRDefault="00BA4920" w:rsidP="00A91C38">
      <w:pPr>
        <w:rPr>
          <w:sz w:val="22"/>
          <w:szCs w:val="22"/>
          <w:lang w:val="hu-HU"/>
        </w:rPr>
      </w:pPr>
    </w:p>
    <w:p w14:paraId="17F1DB25" w14:textId="77777777" w:rsidR="004E348E" w:rsidRPr="00ED2465" w:rsidRDefault="004E348E" w:rsidP="00A91C38">
      <w:pPr>
        <w:pStyle w:val="Listaszerbekezds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lang w:val="hu-HU"/>
        </w:rPr>
      </w:pPr>
      <w:r>
        <w:rPr>
          <w:lang w:val="hu-HU"/>
        </w:rPr>
        <w:t>Javallatok: lázzal és/vagy fájdalommal járó megfázás (orrnyálkahártya- és garatgyulladás) rövid távú tüneti kezelésére javasolt készítmény felnőtteknek és 15 évesnél idősebb serdülőknek.</w:t>
      </w:r>
    </w:p>
    <w:p w14:paraId="3470E958" w14:textId="77777777" w:rsidR="00066F78" w:rsidRDefault="00BA4920" w:rsidP="00A91C38">
      <w:pPr>
        <w:shd w:val="clear" w:color="auto" w:fill="FFFFFF"/>
        <w:textAlignment w:val="top"/>
        <w:rPr>
          <w:color w:val="222222"/>
          <w:sz w:val="22"/>
          <w:szCs w:val="22"/>
          <w:lang w:val="hu-HU"/>
        </w:rPr>
      </w:pPr>
      <w:r w:rsidRPr="005944C6">
        <w:rPr>
          <w:color w:val="222222"/>
          <w:sz w:val="22"/>
          <w:szCs w:val="22"/>
          <w:lang w:val="hu-HU"/>
        </w:rPr>
        <w:br/>
      </w:r>
      <w:r w:rsidR="00CD7E9C">
        <w:rPr>
          <w:color w:val="222222"/>
          <w:sz w:val="22"/>
          <w:szCs w:val="22"/>
          <w:lang w:val="hu-HU"/>
        </w:rPr>
        <w:t xml:space="preserve">Alkalmazás: </w:t>
      </w:r>
      <w:r w:rsidR="000F7235">
        <w:rPr>
          <w:color w:val="222222"/>
          <w:sz w:val="22"/>
          <w:szCs w:val="22"/>
          <w:lang w:val="hu-HU"/>
        </w:rPr>
        <w:t>oldja fel a tasak tartalmát</w:t>
      </w:r>
      <w:r w:rsidR="00CD7E9C">
        <w:rPr>
          <w:color w:val="222222"/>
          <w:sz w:val="22"/>
          <w:szCs w:val="22"/>
          <w:lang w:val="hu-HU"/>
        </w:rPr>
        <w:t xml:space="preserve"> egy pohár </w:t>
      </w:r>
      <w:r w:rsidR="00203235">
        <w:rPr>
          <w:color w:val="222222"/>
          <w:sz w:val="22"/>
          <w:szCs w:val="22"/>
          <w:lang w:val="hu-HU"/>
        </w:rPr>
        <w:t xml:space="preserve">hideg vagy meleg </w:t>
      </w:r>
      <w:r w:rsidR="00CD7E9C">
        <w:rPr>
          <w:color w:val="222222"/>
          <w:sz w:val="22"/>
          <w:szCs w:val="22"/>
          <w:lang w:val="hu-HU"/>
        </w:rPr>
        <w:t>vízben</w:t>
      </w:r>
      <w:r w:rsidR="002C48A8">
        <w:rPr>
          <w:color w:val="222222"/>
          <w:sz w:val="22"/>
          <w:szCs w:val="22"/>
          <w:lang w:val="hu-HU"/>
        </w:rPr>
        <w:t xml:space="preserve"> és azonnal igya meg</w:t>
      </w:r>
      <w:r w:rsidRPr="005944C6">
        <w:rPr>
          <w:color w:val="222222"/>
          <w:sz w:val="22"/>
          <w:szCs w:val="22"/>
          <w:lang w:val="hu-HU"/>
        </w:rPr>
        <w:t>.</w:t>
      </w:r>
      <w:r w:rsidRPr="005944C6">
        <w:rPr>
          <w:color w:val="222222"/>
          <w:sz w:val="22"/>
          <w:szCs w:val="22"/>
          <w:lang w:val="hu-HU"/>
        </w:rPr>
        <w:br/>
      </w:r>
      <w:r w:rsidRPr="005944C6">
        <w:rPr>
          <w:color w:val="222222"/>
          <w:sz w:val="22"/>
          <w:szCs w:val="22"/>
          <w:lang w:val="hu-HU"/>
        </w:rPr>
        <w:br/>
      </w:r>
      <w:r w:rsidR="00CD7E9C">
        <w:rPr>
          <w:color w:val="222222"/>
          <w:sz w:val="22"/>
          <w:szCs w:val="22"/>
          <w:lang w:val="hu-HU"/>
        </w:rPr>
        <w:t xml:space="preserve">Adagolás: </w:t>
      </w:r>
      <w:r w:rsidR="00CD7E9C" w:rsidRPr="00CD7E9C">
        <w:rPr>
          <w:color w:val="222222"/>
          <w:sz w:val="22"/>
          <w:szCs w:val="22"/>
          <w:lang w:val="hu-HU"/>
        </w:rPr>
        <w:t>A készítmény ajánlott adagja 1 tasak naponta 2-3 alkalommal</w:t>
      </w:r>
      <w:r w:rsidR="00CD7E9C">
        <w:rPr>
          <w:color w:val="222222"/>
          <w:sz w:val="22"/>
          <w:szCs w:val="22"/>
          <w:lang w:val="hu-HU"/>
        </w:rPr>
        <w:t>, azonban k</w:t>
      </w:r>
      <w:r w:rsidR="00CD7E9C" w:rsidRPr="00CD7E9C">
        <w:rPr>
          <w:color w:val="222222"/>
          <w:sz w:val="22"/>
          <w:szCs w:val="22"/>
          <w:lang w:val="hu-HU"/>
        </w:rPr>
        <w:t>ét alkalmazás között legalább 4 óra teljen el.</w:t>
      </w:r>
      <w:r w:rsidR="00CD7E9C">
        <w:rPr>
          <w:color w:val="222222"/>
          <w:sz w:val="22"/>
          <w:szCs w:val="22"/>
          <w:lang w:val="hu-HU"/>
        </w:rPr>
        <w:t xml:space="preserve"> A maximális napi adag 6 tasak </w:t>
      </w:r>
      <w:r w:rsidRPr="005944C6">
        <w:rPr>
          <w:color w:val="222222"/>
          <w:sz w:val="22"/>
          <w:szCs w:val="22"/>
          <w:lang w:val="hu-HU"/>
        </w:rPr>
        <w:t>(3 g paracetamol).</w:t>
      </w:r>
      <w:r w:rsidR="00066F78">
        <w:rPr>
          <w:color w:val="222222"/>
          <w:sz w:val="22"/>
          <w:szCs w:val="22"/>
          <w:lang w:val="hu-HU"/>
        </w:rPr>
        <w:t xml:space="preserve"> </w:t>
      </w:r>
    </w:p>
    <w:p w14:paraId="6AB492B5" w14:textId="77777777" w:rsidR="00BA4920" w:rsidRPr="005944C6" w:rsidRDefault="00066F78" w:rsidP="00A91C38">
      <w:pPr>
        <w:shd w:val="clear" w:color="auto" w:fill="FFFFFF"/>
        <w:textAlignment w:val="top"/>
        <w:rPr>
          <w:color w:val="222222"/>
          <w:sz w:val="22"/>
          <w:szCs w:val="22"/>
          <w:lang w:val="hu-HU"/>
        </w:rPr>
      </w:pPr>
      <w:r>
        <w:rPr>
          <w:color w:val="222222"/>
          <w:sz w:val="22"/>
          <w:szCs w:val="22"/>
          <w:lang w:val="hu-HU"/>
        </w:rPr>
        <w:t>Májkárosodás és/vagy vesekárosodás esetén ettől eltérő adagolásra van szükség. További információért olvassa el a betegtájékoztatót.</w:t>
      </w:r>
    </w:p>
    <w:p w14:paraId="2C6D1D5F" w14:textId="77777777" w:rsidR="00BA4920" w:rsidRDefault="00BA4920" w:rsidP="00A91C3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p w14:paraId="776A020B" w14:textId="3453C026" w:rsidR="000F1D90" w:rsidRDefault="00674B03" w:rsidP="00A91C38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A93B45">
        <w:rPr>
          <w:rFonts w:eastAsia="TimesNewRoman,Bold"/>
          <w:sz w:val="22"/>
          <w:szCs w:val="22"/>
          <w:lang w:val="hu-HU"/>
        </w:rPr>
        <w:t>Ne alkalmazza a Loligripet:</w:t>
      </w:r>
      <w:r>
        <w:rPr>
          <w:rFonts w:eastAsia="TimesNewRoman,Bold"/>
          <w:bCs/>
          <w:sz w:val="22"/>
          <w:szCs w:val="22"/>
          <w:lang w:val="hu-HU"/>
        </w:rPr>
        <w:t xml:space="preserve"> </w:t>
      </w:r>
      <w:r w:rsidRPr="00A93B45">
        <w:rPr>
          <w:sz w:val="22"/>
          <w:szCs w:val="22"/>
          <w:lang w:val="hu-HU"/>
        </w:rPr>
        <w:t xml:space="preserve">ha allergiás a paracetamolra, az aszkorbinsavra vagy a feniramin-maleátra, vagy a gyógyszer </w:t>
      </w:r>
      <w:r w:rsidRPr="00A93B45">
        <w:rPr>
          <w:sz w:val="22"/>
          <w:szCs w:val="22"/>
          <w:lang w:val="da-DK"/>
        </w:rPr>
        <w:t>egyéb összetevőjére</w:t>
      </w:r>
      <w:r>
        <w:rPr>
          <w:sz w:val="22"/>
          <w:szCs w:val="22"/>
          <w:lang w:val="hu-HU"/>
        </w:rPr>
        <w:t>,</w:t>
      </w:r>
      <w:r>
        <w:rPr>
          <w:rFonts w:eastAsia="TimesNewRoman,Bold"/>
          <w:bCs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ha zöldhályogban szenved, </w:t>
      </w:r>
      <w:r w:rsidRPr="00A93B45">
        <w:rPr>
          <w:sz w:val="22"/>
          <w:szCs w:val="22"/>
          <w:lang w:val="hu-HU"/>
        </w:rPr>
        <w:t>ha prosztata- vagy egyéb panaszok miatt vizeletürítési nehézségei vannak</w:t>
      </w:r>
      <w:r>
        <w:rPr>
          <w:sz w:val="22"/>
          <w:szCs w:val="22"/>
          <w:lang w:val="hu-HU"/>
        </w:rPr>
        <w:t xml:space="preserve">, </w:t>
      </w:r>
      <w:r w:rsidR="00F902FB">
        <w:rPr>
          <w:sz w:val="22"/>
          <w:szCs w:val="22"/>
          <w:lang w:val="hu-HU"/>
        </w:rPr>
        <w:t>ha súlyos májkárosodása van</w:t>
      </w:r>
      <w:r>
        <w:rPr>
          <w:sz w:val="22"/>
          <w:szCs w:val="22"/>
          <w:lang w:val="hu-HU"/>
        </w:rPr>
        <w:t>, ha súlyos vesekárosodásban szenved</w:t>
      </w:r>
      <w:r>
        <w:rPr>
          <w:rFonts w:eastAsia="TimesNewRoman,Bold"/>
          <w:bCs/>
          <w:sz w:val="22"/>
          <w:szCs w:val="22"/>
          <w:lang w:val="hu-HU"/>
        </w:rPr>
        <w:t xml:space="preserve">, </w:t>
      </w:r>
      <w:r w:rsidRPr="00A93B45">
        <w:rPr>
          <w:sz w:val="22"/>
          <w:szCs w:val="22"/>
          <w:lang w:val="hu-HU"/>
        </w:rPr>
        <w:t>ha ön gyermekkorú va</w:t>
      </w:r>
      <w:r>
        <w:rPr>
          <w:sz w:val="22"/>
          <w:szCs w:val="22"/>
          <w:lang w:val="hu-HU"/>
        </w:rPr>
        <w:t xml:space="preserve">gy 15 évesnél fiatalabb serdülő, </w:t>
      </w:r>
      <w:r w:rsidRPr="00A93B45">
        <w:rPr>
          <w:sz w:val="22"/>
          <w:szCs w:val="22"/>
          <w:lang w:val="hu-HU"/>
        </w:rPr>
        <w:t>ha most vagy az elmúlt 2 hétben monoaminoxidáz-gátló gyógyszereket (a Parkinson-kór kezelésére használt készítményeket) alkalmaz vagy alkalmazott.</w:t>
      </w:r>
    </w:p>
    <w:p w14:paraId="0BFF42F5" w14:textId="77777777" w:rsidR="000F1D90" w:rsidRPr="000F1D90" w:rsidRDefault="000F1D90" w:rsidP="00A91C38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BA4920" w:rsidRPr="005944C6" w14:paraId="28EAAC99" w14:textId="77777777" w:rsidTr="00D37B78">
        <w:tc>
          <w:tcPr>
            <w:tcW w:w="8856" w:type="dxa"/>
            <w:shd w:val="clear" w:color="auto" w:fill="auto"/>
          </w:tcPr>
          <w:p w14:paraId="63F0D365" w14:textId="77777777" w:rsidR="00BA4920" w:rsidRPr="005944C6" w:rsidRDefault="00BA4920" w:rsidP="00D37B7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16. </w:t>
            </w:r>
            <w:r w:rsidR="006D7E6C" w:rsidRPr="006D7E6C">
              <w:rPr>
                <w:b/>
                <w:bCs/>
                <w:color w:val="000000"/>
                <w:sz w:val="22"/>
                <w:szCs w:val="22"/>
                <w:lang w:val="hu-HU"/>
              </w:rPr>
              <w:t>BRAILLE ÍRÁSSAL FELTÜNTETETT INFORMÁCIÓK</w:t>
            </w:r>
          </w:p>
        </w:tc>
      </w:tr>
    </w:tbl>
    <w:p w14:paraId="4DEC3A6E" w14:textId="77777777" w:rsidR="0047220B" w:rsidRDefault="0047220B" w:rsidP="009963E7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A8A676C" w14:textId="77777777" w:rsidR="009963E7" w:rsidRDefault="005E6268" w:rsidP="009963E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E6268">
        <w:rPr>
          <w:sz w:val="22"/>
          <w:szCs w:val="22"/>
          <w:lang w:val="hu-HU"/>
        </w:rPr>
        <w:t>Loligrip 500 mg/200 mg/25 mg</w:t>
      </w:r>
      <w:r w:rsidR="009963E7">
        <w:rPr>
          <w:sz w:val="22"/>
          <w:szCs w:val="22"/>
          <w:lang w:val="hu-HU"/>
        </w:rPr>
        <w:br w:type="page"/>
      </w:r>
    </w:p>
    <w:p w14:paraId="2AAE95CB" w14:textId="77777777" w:rsidR="006D7E6C" w:rsidRPr="005944C6" w:rsidRDefault="006D7E6C" w:rsidP="006D7E6C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A136A1" w:rsidRPr="005944C6" w14:paraId="275B9B8A" w14:textId="77777777" w:rsidTr="004E75E9">
        <w:tc>
          <w:tcPr>
            <w:tcW w:w="8856" w:type="dxa"/>
            <w:shd w:val="clear" w:color="auto" w:fill="auto"/>
          </w:tcPr>
          <w:p w14:paraId="06B55475" w14:textId="77777777" w:rsidR="00A136A1" w:rsidRPr="005944C6" w:rsidRDefault="006D7E6C" w:rsidP="004E75E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6D7E6C">
              <w:rPr>
                <w:b/>
                <w:bCs/>
                <w:color w:val="000000"/>
                <w:sz w:val="22"/>
                <w:szCs w:val="22"/>
                <w:lang w:val="hu-HU"/>
              </w:rPr>
              <w:t>A KIS KÖZVETLEN CSOMAGOLÁSI EGYSÉGEKEN MINIMÁLISAN FELTÜNTETENDŐ ADATOK</w:t>
            </w:r>
          </w:p>
          <w:p w14:paraId="7575B975" w14:textId="77777777" w:rsidR="00A136A1" w:rsidRPr="005944C6" w:rsidRDefault="00A136A1" w:rsidP="004E75E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</w:p>
          <w:p w14:paraId="4058BD1B" w14:textId="77777777" w:rsidR="00A136A1" w:rsidRPr="005944C6" w:rsidRDefault="006D7E6C" w:rsidP="004E75E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hu-HU"/>
              </w:rPr>
              <w:t>TASAK</w:t>
            </w:r>
          </w:p>
        </w:tc>
      </w:tr>
    </w:tbl>
    <w:p w14:paraId="006AB1BD" w14:textId="77777777" w:rsidR="00A136A1" w:rsidRPr="005944C6" w:rsidRDefault="00A136A1" w:rsidP="00A136A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p w14:paraId="18314068" w14:textId="77777777" w:rsidR="00A136A1" w:rsidRPr="005944C6" w:rsidRDefault="00A136A1" w:rsidP="00A136A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A136A1" w:rsidRPr="005944C6" w14:paraId="44494D31" w14:textId="77777777" w:rsidTr="004E75E9">
        <w:tc>
          <w:tcPr>
            <w:tcW w:w="8856" w:type="dxa"/>
            <w:shd w:val="clear" w:color="auto" w:fill="auto"/>
          </w:tcPr>
          <w:p w14:paraId="348097B8" w14:textId="77777777" w:rsidR="00A136A1" w:rsidRPr="005944C6" w:rsidRDefault="00A136A1" w:rsidP="004E75E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1. </w:t>
            </w:r>
            <w:r w:rsidR="008F530F" w:rsidRPr="008F530F">
              <w:rPr>
                <w:b/>
                <w:bCs/>
                <w:color w:val="000000"/>
                <w:sz w:val="22"/>
                <w:szCs w:val="22"/>
                <w:lang w:val="hu-HU"/>
              </w:rPr>
              <w:t>A GYÓGYSZER NEVE ÉS AZ ALKALMAZÁS MÓDJA(I)</w:t>
            </w:r>
          </w:p>
        </w:tc>
      </w:tr>
    </w:tbl>
    <w:p w14:paraId="4B231CBE" w14:textId="77777777" w:rsidR="00A136A1" w:rsidRPr="005944C6" w:rsidRDefault="00A136A1" w:rsidP="00A136A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</w:p>
    <w:p w14:paraId="1D126F34" w14:textId="55C097F1" w:rsidR="008F530F" w:rsidRDefault="008F530F" w:rsidP="008F530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9963E7">
        <w:rPr>
          <w:sz w:val="22"/>
          <w:szCs w:val="22"/>
          <w:lang w:val="hu-HU"/>
        </w:rPr>
        <w:t xml:space="preserve">Loligrip 500 mg/200 mg/25 mg </w:t>
      </w:r>
      <w:r w:rsidR="00066F78">
        <w:rPr>
          <w:sz w:val="22"/>
          <w:szCs w:val="22"/>
          <w:lang w:val="hu-HU"/>
        </w:rPr>
        <w:t xml:space="preserve">por </w:t>
      </w:r>
      <w:r w:rsidRPr="009963E7">
        <w:rPr>
          <w:sz w:val="22"/>
          <w:szCs w:val="22"/>
          <w:lang w:val="hu-HU"/>
        </w:rPr>
        <w:t>belsőleges oldathoz</w:t>
      </w:r>
    </w:p>
    <w:p w14:paraId="4E3C0F38" w14:textId="77777777" w:rsidR="00F902FB" w:rsidRPr="005944C6" w:rsidRDefault="00F902FB" w:rsidP="00F902FB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p</w:t>
      </w:r>
      <w:r w:rsidRPr="00A93B45">
        <w:rPr>
          <w:noProof/>
          <w:sz w:val="22"/>
          <w:szCs w:val="22"/>
          <w:lang w:val="hu-HU"/>
        </w:rPr>
        <w:t>aracetamol/aszkorbinsav/feniramin-maleát</w:t>
      </w:r>
    </w:p>
    <w:p w14:paraId="6740F0FC" w14:textId="77777777" w:rsidR="008F530F" w:rsidRPr="005944C6" w:rsidRDefault="008F530F" w:rsidP="008F530F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169DE3F" w14:textId="77777777" w:rsidR="00A136A1" w:rsidRPr="005944C6" w:rsidRDefault="00A136A1" w:rsidP="00A136A1">
      <w:pPr>
        <w:autoSpaceDE w:val="0"/>
        <w:autoSpaceDN w:val="0"/>
        <w:adjustRightInd w:val="0"/>
        <w:rPr>
          <w:i/>
          <w:iCs/>
          <w:color w:val="0081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A136A1" w:rsidRPr="005944C6" w14:paraId="6648F800" w14:textId="77777777" w:rsidTr="004E75E9">
        <w:tc>
          <w:tcPr>
            <w:tcW w:w="8856" w:type="dxa"/>
            <w:shd w:val="clear" w:color="auto" w:fill="auto"/>
          </w:tcPr>
          <w:p w14:paraId="157FE38B" w14:textId="77777777" w:rsidR="00A136A1" w:rsidRPr="005944C6" w:rsidRDefault="00A136A1" w:rsidP="004E75E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2. </w:t>
            </w:r>
            <w:r w:rsidR="008E45FA" w:rsidRPr="008E45FA">
              <w:rPr>
                <w:b/>
                <w:bCs/>
                <w:color w:val="000000"/>
                <w:sz w:val="22"/>
                <w:szCs w:val="22"/>
                <w:lang w:val="hu-HU"/>
              </w:rPr>
              <w:t>AZ ALKALMAZÁSSAL KAPCSOLATOS TUDNIVALÓK</w:t>
            </w:r>
          </w:p>
        </w:tc>
      </w:tr>
    </w:tbl>
    <w:p w14:paraId="185F1429" w14:textId="77777777" w:rsidR="00A136A1" w:rsidRPr="005944C6" w:rsidRDefault="00A136A1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136D3CD4" w14:textId="77777777" w:rsidR="00F902FB" w:rsidRPr="005944C6" w:rsidRDefault="00F902FB" w:rsidP="00F902FB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Szájon át történő alkalmazásra.</w:t>
      </w:r>
    </w:p>
    <w:p w14:paraId="12951B8D" w14:textId="77777777" w:rsidR="00A136A1" w:rsidRDefault="008E45FA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Oldja fel a</w:t>
      </w:r>
      <w:r w:rsidRPr="008E45FA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tasak tartalmát</w:t>
      </w:r>
      <w:r w:rsidRPr="008E45FA">
        <w:rPr>
          <w:sz w:val="22"/>
          <w:szCs w:val="22"/>
          <w:lang w:val="hu-HU"/>
        </w:rPr>
        <w:t xml:space="preserve"> egy pohár </w:t>
      </w:r>
      <w:r w:rsidR="001D4AF4">
        <w:rPr>
          <w:sz w:val="22"/>
          <w:szCs w:val="22"/>
          <w:lang w:val="hu-HU"/>
        </w:rPr>
        <w:t xml:space="preserve">hideg vagy meleg </w:t>
      </w:r>
      <w:r w:rsidRPr="008E45FA">
        <w:rPr>
          <w:sz w:val="22"/>
          <w:szCs w:val="22"/>
          <w:lang w:val="hu-HU"/>
        </w:rPr>
        <w:t>vízben</w:t>
      </w:r>
      <w:r w:rsidR="002C48A8">
        <w:rPr>
          <w:sz w:val="22"/>
          <w:szCs w:val="22"/>
          <w:lang w:val="hu-HU"/>
        </w:rPr>
        <w:t xml:space="preserve"> és azonnal igya meg</w:t>
      </w:r>
      <w:r>
        <w:rPr>
          <w:color w:val="000000"/>
          <w:sz w:val="22"/>
          <w:szCs w:val="22"/>
          <w:lang w:val="hu-HU"/>
        </w:rPr>
        <w:t>.</w:t>
      </w:r>
    </w:p>
    <w:p w14:paraId="7D4E9B9A" w14:textId="77777777" w:rsidR="008E45FA" w:rsidRDefault="008E45FA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4BB469AA" w14:textId="77777777" w:rsidR="008E45FA" w:rsidRPr="005944C6" w:rsidRDefault="008E45FA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A136A1" w:rsidRPr="005944C6" w14:paraId="24F72FF1" w14:textId="77777777" w:rsidTr="004E75E9">
        <w:tc>
          <w:tcPr>
            <w:tcW w:w="8856" w:type="dxa"/>
            <w:shd w:val="clear" w:color="auto" w:fill="auto"/>
          </w:tcPr>
          <w:p w14:paraId="63468F60" w14:textId="77777777" w:rsidR="00A136A1" w:rsidRPr="005944C6" w:rsidRDefault="00A136A1" w:rsidP="004E75E9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3. </w:t>
            </w:r>
            <w:r w:rsidR="00E51BB1" w:rsidRPr="00E51BB1">
              <w:rPr>
                <w:b/>
                <w:bCs/>
                <w:color w:val="000000"/>
                <w:sz w:val="22"/>
                <w:szCs w:val="22"/>
                <w:lang w:val="hu-HU"/>
              </w:rPr>
              <w:t>LEJÁRATI IDŐ</w:t>
            </w:r>
          </w:p>
        </w:tc>
      </w:tr>
    </w:tbl>
    <w:p w14:paraId="39F6F0C4" w14:textId="77777777" w:rsidR="00A136A1" w:rsidRPr="005944C6" w:rsidRDefault="00A136A1" w:rsidP="00A136A1">
      <w:pPr>
        <w:autoSpaceDE w:val="0"/>
        <w:autoSpaceDN w:val="0"/>
        <w:adjustRightInd w:val="0"/>
        <w:rPr>
          <w:i/>
          <w:iCs/>
          <w:color w:val="008100"/>
          <w:sz w:val="22"/>
          <w:szCs w:val="22"/>
          <w:lang w:val="hu-HU"/>
        </w:rPr>
      </w:pPr>
    </w:p>
    <w:p w14:paraId="517F5C3B" w14:textId="77777777" w:rsidR="00A136A1" w:rsidRDefault="00E51BB1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Felh</w:t>
      </w:r>
      <w:r w:rsidR="003F2412">
        <w:rPr>
          <w:color w:val="000000"/>
          <w:sz w:val="22"/>
          <w:szCs w:val="22"/>
          <w:lang w:val="hu-HU"/>
        </w:rPr>
        <w:t>asználható</w:t>
      </w:r>
      <w:r>
        <w:rPr>
          <w:color w:val="000000"/>
          <w:sz w:val="22"/>
          <w:szCs w:val="22"/>
          <w:lang w:val="hu-HU"/>
        </w:rPr>
        <w:t>:</w:t>
      </w:r>
    </w:p>
    <w:p w14:paraId="1E0212C9" w14:textId="77777777" w:rsidR="00E51BB1" w:rsidRPr="005944C6" w:rsidRDefault="00E51BB1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0976A35" w14:textId="77777777" w:rsidR="00A136A1" w:rsidRPr="005944C6" w:rsidRDefault="00A136A1" w:rsidP="00A136A1">
      <w:pPr>
        <w:autoSpaceDE w:val="0"/>
        <w:autoSpaceDN w:val="0"/>
        <w:adjustRightInd w:val="0"/>
        <w:rPr>
          <w:i/>
          <w:iCs/>
          <w:color w:val="0081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A136A1" w:rsidRPr="005944C6" w14:paraId="2E0CA195" w14:textId="77777777" w:rsidTr="004E75E9">
        <w:tc>
          <w:tcPr>
            <w:tcW w:w="8856" w:type="dxa"/>
            <w:shd w:val="clear" w:color="auto" w:fill="auto"/>
          </w:tcPr>
          <w:p w14:paraId="5BD24E24" w14:textId="77777777" w:rsidR="00A136A1" w:rsidRPr="005944C6" w:rsidRDefault="00A136A1" w:rsidP="004E75E9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>4</w:t>
            </w:r>
            <w:r w:rsidR="00E51BB1">
              <w:t xml:space="preserve"> </w:t>
            </w:r>
            <w:r w:rsidR="00E51BB1" w:rsidRPr="00E51BB1">
              <w:rPr>
                <w:b/>
                <w:bCs/>
                <w:color w:val="000000"/>
                <w:sz w:val="22"/>
                <w:szCs w:val="22"/>
                <w:lang w:val="hu-HU"/>
              </w:rPr>
              <w:t>A GYÁRTÁSI TÉTEL SZÁMA</w:t>
            </w:r>
          </w:p>
        </w:tc>
      </w:tr>
    </w:tbl>
    <w:p w14:paraId="359F9730" w14:textId="77777777" w:rsidR="00A136A1" w:rsidRPr="005944C6" w:rsidRDefault="00A136A1" w:rsidP="00A136A1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677DFE8" w14:textId="77777777" w:rsidR="00A136A1" w:rsidRDefault="00E51BB1" w:rsidP="00A136A1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Gy.sz.:</w:t>
      </w:r>
    </w:p>
    <w:p w14:paraId="7FD5AE74" w14:textId="77777777" w:rsidR="00E51BB1" w:rsidRPr="005944C6" w:rsidRDefault="00E51BB1" w:rsidP="00A136A1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3929CEA" w14:textId="77777777" w:rsidR="00A136A1" w:rsidRPr="005944C6" w:rsidRDefault="00A136A1" w:rsidP="00A136A1">
      <w:pPr>
        <w:autoSpaceDE w:val="0"/>
        <w:autoSpaceDN w:val="0"/>
        <w:adjustRightInd w:val="0"/>
        <w:rPr>
          <w:i/>
          <w:iCs/>
          <w:color w:val="008100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A136A1" w:rsidRPr="008825DD" w14:paraId="46D65D4C" w14:textId="77777777" w:rsidTr="004E75E9">
        <w:tc>
          <w:tcPr>
            <w:tcW w:w="8856" w:type="dxa"/>
            <w:shd w:val="clear" w:color="auto" w:fill="auto"/>
          </w:tcPr>
          <w:p w14:paraId="6A9A91C0" w14:textId="77777777" w:rsidR="00A136A1" w:rsidRPr="005944C6" w:rsidRDefault="00A136A1" w:rsidP="004E75E9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5. </w:t>
            </w:r>
            <w:r w:rsidR="0035226B" w:rsidRPr="0035226B">
              <w:rPr>
                <w:b/>
                <w:bCs/>
                <w:color w:val="000000"/>
                <w:sz w:val="22"/>
                <w:szCs w:val="22"/>
                <w:lang w:val="hu-HU"/>
              </w:rPr>
              <w:t>A TARTALOM SÚLYRA, TÉRFOGATRA, VAGY EGYSÉGRE VONATKOZTATVA</w:t>
            </w:r>
          </w:p>
        </w:tc>
      </w:tr>
    </w:tbl>
    <w:p w14:paraId="28C611B0" w14:textId="77777777" w:rsidR="00A136A1" w:rsidRPr="005944C6" w:rsidRDefault="00A136A1" w:rsidP="00A136A1">
      <w:pPr>
        <w:autoSpaceDE w:val="0"/>
        <w:autoSpaceDN w:val="0"/>
        <w:adjustRightInd w:val="0"/>
        <w:rPr>
          <w:i/>
          <w:iCs/>
          <w:color w:val="008100"/>
          <w:sz w:val="22"/>
          <w:szCs w:val="22"/>
          <w:lang w:val="hu-HU"/>
        </w:rPr>
      </w:pPr>
    </w:p>
    <w:p w14:paraId="51A1680D" w14:textId="77777777" w:rsidR="00A136A1" w:rsidRPr="005944C6" w:rsidRDefault="00A136A1" w:rsidP="00A136A1">
      <w:pPr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A136A1" w:rsidRPr="005944C6" w14:paraId="7A953242" w14:textId="77777777" w:rsidTr="004E75E9">
        <w:tc>
          <w:tcPr>
            <w:tcW w:w="8856" w:type="dxa"/>
            <w:shd w:val="clear" w:color="auto" w:fill="auto"/>
          </w:tcPr>
          <w:p w14:paraId="38218FC4" w14:textId="77777777" w:rsidR="00A136A1" w:rsidRPr="005944C6" w:rsidRDefault="00A136A1" w:rsidP="004E75E9">
            <w:pPr>
              <w:autoSpaceDE w:val="0"/>
              <w:autoSpaceDN w:val="0"/>
              <w:adjustRightInd w:val="0"/>
              <w:rPr>
                <w:i/>
                <w:iCs/>
                <w:color w:val="008100"/>
                <w:lang w:val="hu-HU"/>
              </w:rPr>
            </w:pPr>
            <w:r w:rsidRPr="005944C6">
              <w:rPr>
                <w:b/>
                <w:bCs/>
                <w:color w:val="000000"/>
                <w:sz w:val="22"/>
                <w:szCs w:val="22"/>
                <w:lang w:val="hu-HU"/>
              </w:rPr>
              <w:t xml:space="preserve">6. </w:t>
            </w:r>
            <w:r w:rsidR="0035226B" w:rsidRPr="0035226B">
              <w:rPr>
                <w:b/>
                <w:bCs/>
                <w:color w:val="000000"/>
                <w:sz w:val="22"/>
                <w:szCs w:val="22"/>
                <w:lang w:val="hu-HU"/>
              </w:rPr>
              <w:t>EGYÉB INFORMÁCIÓK</w:t>
            </w:r>
          </w:p>
        </w:tc>
      </w:tr>
    </w:tbl>
    <w:p w14:paraId="48B608EF" w14:textId="77777777" w:rsidR="00A136A1" w:rsidRDefault="00A136A1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A819584" w14:textId="77777777" w:rsidR="003F2412" w:rsidRPr="00ED2465" w:rsidRDefault="003F2412" w:rsidP="003F2412">
      <w:pPr>
        <w:pStyle w:val="Listaszerbekezds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lang w:val="hu-HU"/>
        </w:rPr>
      </w:pPr>
      <w:r>
        <w:rPr>
          <w:lang w:val="hu-HU"/>
        </w:rPr>
        <w:t>Javallatok: lázzal és/vagy fájdalommal járó megfázás (orrnyálkahártya- és garatgyulladás) rövid távú tüneti kezelésére javasolt készítmény felnőtteknek és 15 évesnél idősebb serdülőknek.</w:t>
      </w:r>
    </w:p>
    <w:p w14:paraId="28519084" w14:textId="77777777" w:rsidR="00674B03" w:rsidRDefault="00674B03" w:rsidP="00674B03">
      <w:pPr>
        <w:rPr>
          <w:sz w:val="22"/>
          <w:szCs w:val="22"/>
          <w:lang w:val="hu-HU"/>
        </w:rPr>
      </w:pPr>
    </w:p>
    <w:p w14:paraId="5C21EE32" w14:textId="77777777" w:rsidR="00674B03" w:rsidRDefault="00674B03" w:rsidP="00674B03">
      <w:pPr>
        <w:rPr>
          <w:sz w:val="22"/>
          <w:szCs w:val="22"/>
          <w:lang w:val="hu-HU"/>
        </w:rPr>
      </w:pPr>
      <w:r w:rsidRPr="005944C6">
        <w:rPr>
          <w:sz w:val="22"/>
          <w:szCs w:val="22"/>
          <w:lang w:val="hu-HU"/>
        </w:rPr>
        <w:t>Használat előtt olvassa el a mellékelt betegtájékoztatót</w:t>
      </w:r>
      <w:r>
        <w:rPr>
          <w:sz w:val="22"/>
          <w:szCs w:val="22"/>
          <w:lang w:val="hu-HU"/>
        </w:rPr>
        <w:t>!</w:t>
      </w:r>
    </w:p>
    <w:p w14:paraId="1CBBD0A1" w14:textId="77777777" w:rsidR="003F2412" w:rsidRDefault="003F2412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6C3F6982" w14:textId="74DC7783" w:rsidR="00674B03" w:rsidRPr="00367A9E" w:rsidRDefault="00674B03" w:rsidP="00674B03">
      <w:pPr>
        <w:rPr>
          <w:sz w:val="22"/>
          <w:szCs w:val="22"/>
        </w:rPr>
      </w:pPr>
      <w:r w:rsidRPr="00367A9E">
        <w:rPr>
          <w:b/>
          <w:color w:val="222222"/>
          <w:sz w:val="22"/>
          <w:szCs w:val="22"/>
          <w:lang w:val="hu-HU"/>
        </w:rPr>
        <w:t xml:space="preserve">Paracetamolt tartalmaz. </w:t>
      </w:r>
      <w:r w:rsidRPr="00367A9E">
        <w:rPr>
          <w:b/>
          <w:sz w:val="22"/>
          <w:szCs w:val="22"/>
        </w:rPr>
        <w:t>Más paracetamol-tartalmú készítményekkel egyidejűleg nem szedhető</w:t>
      </w:r>
      <w:r w:rsidRPr="00367A9E">
        <w:rPr>
          <w:sz w:val="22"/>
          <w:szCs w:val="22"/>
        </w:rPr>
        <w:t>.</w:t>
      </w:r>
      <w:bookmarkStart w:id="0" w:name="_GoBack"/>
      <w:bookmarkEnd w:id="0"/>
    </w:p>
    <w:p w14:paraId="57BF82D5" w14:textId="77777777" w:rsidR="00674B03" w:rsidRDefault="00674B03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690B00B7" w14:textId="6F747EA6" w:rsidR="00E42E44" w:rsidRPr="005944C6" w:rsidRDefault="00E42E44" w:rsidP="00A136A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 xml:space="preserve">Rumos ízű </w:t>
      </w:r>
      <w:r w:rsidR="00674B03">
        <w:rPr>
          <w:color w:val="000000"/>
          <w:sz w:val="22"/>
          <w:szCs w:val="22"/>
          <w:lang w:val="hu-HU"/>
        </w:rPr>
        <w:t>por belsőleges oldathoz</w:t>
      </w:r>
      <w:r>
        <w:rPr>
          <w:color w:val="000000"/>
          <w:sz w:val="22"/>
          <w:szCs w:val="22"/>
          <w:lang w:val="hu-HU"/>
        </w:rPr>
        <w:t>.</w:t>
      </w:r>
    </w:p>
    <w:sectPr w:rsidR="00E42E44" w:rsidRPr="005944C6" w:rsidSect="008D0801">
      <w:headerReference w:type="default" r:id="rId7"/>
      <w:footerReference w:type="first" r:id="rId8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DCBD3" w14:textId="77777777" w:rsidR="00F01BE8" w:rsidRDefault="00F01BE8" w:rsidP="00892B2E">
      <w:r>
        <w:separator/>
      </w:r>
    </w:p>
  </w:endnote>
  <w:endnote w:type="continuationSeparator" w:id="0">
    <w:p w14:paraId="309ACDA7" w14:textId="77777777" w:rsidR="00F01BE8" w:rsidRDefault="00F01BE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94215" w14:textId="6BCCDB47" w:rsidR="00892B2E" w:rsidRPr="00F924EB" w:rsidRDefault="008F4B23" w:rsidP="00D6402E">
    <w:pPr>
      <w:pStyle w:val="llb"/>
      <w:rPr>
        <w:sz w:val="18"/>
        <w:szCs w:val="18"/>
        <w:lang w:val="hu-HU"/>
      </w:rPr>
    </w:pPr>
    <w:r>
      <w:rPr>
        <w:sz w:val="18"/>
        <w:szCs w:val="18"/>
      </w:rPr>
      <w:t>OGYEI/6900/2023</w:t>
    </w:r>
    <w:r>
      <w:rPr>
        <w:sz w:val="18"/>
        <w:szCs w:val="18"/>
      </w:rPr>
      <w:tab/>
    </w:r>
    <w:r>
      <w:rPr>
        <w:sz w:val="18"/>
        <w:szCs w:val="18"/>
      </w:rPr>
      <w:tab/>
      <w:t>2023. január 27.</w:t>
    </w:r>
  </w:p>
  <w:p w14:paraId="1C713C9F" w14:textId="77777777" w:rsidR="00892B2E" w:rsidRDefault="00892B2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384E8" w14:textId="77777777" w:rsidR="00F01BE8" w:rsidRDefault="00F01BE8" w:rsidP="00892B2E">
      <w:r>
        <w:separator/>
      </w:r>
    </w:p>
  </w:footnote>
  <w:footnote w:type="continuationSeparator" w:id="0">
    <w:p w14:paraId="250F43D6" w14:textId="77777777" w:rsidR="00F01BE8" w:rsidRDefault="00F01BE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8873991"/>
      <w:docPartObj>
        <w:docPartGallery w:val="Page Numbers (Top of Page)"/>
        <w:docPartUnique/>
      </w:docPartObj>
    </w:sdtPr>
    <w:sdtEndPr/>
    <w:sdtContent>
      <w:p w14:paraId="70158C49" w14:textId="49A9DD45" w:rsidR="00892B2E" w:rsidRDefault="00892B2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BDD" w:rsidRPr="000B7BDD">
          <w:rPr>
            <w:noProof/>
            <w:lang w:val="hu-HU"/>
          </w:rPr>
          <w:t>4</w:t>
        </w:r>
        <w:r>
          <w:fldChar w:fldCharType="end"/>
        </w:r>
      </w:p>
    </w:sdtContent>
  </w:sdt>
  <w:p w14:paraId="6CAF2A52" w14:textId="77777777" w:rsidR="00892B2E" w:rsidRDefault="00892B2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74950"/>
    <w:multiLevelType w:val="hybridMultilevel"/>
    <w:tmpl w:val="61E28BB8"/>
    <w:lvl w:ilvl="0" w:tplc="EE4A17E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920"/>
    <w:rsid w:val="00003CB3"/>
    <w:rsid w:val="00066F78"/>
    <w:rsid w:val="000A1729"/>
    <w:rsid w:val="000B7BDD"/>
    <w:rsid w:val="000F1D90"/>
    <w:rsid w:val="000F7235"/>
    <w:rsid w:val="001105FF"/>
    <w:rsid w:val="0016488D"/>
    <w:rsid w:val="0019532B"/>
    <w:rsid w:val="001D4AF4"/>
    <w:rsid w:val="00203235"/>
    <w:rsid w:val="002C48A8"/>
    <w:rsid w:val="00301FEB"/>
    <w:rsid w:val="0035226B"/>
    <w:rsid w:val="003557D4"/>
    <w:rsid w:val="00367A9E"/>
    <w:rsid w:val="0038537F"/>
    <w:rsid w:val="003F2412"/>
    <w:rsid w:val="0047220B"/>
    <w:rsid w:val="00476DF9"/>
    <w:rsid w:val="004D5D8D"/>
    <w:rsid w:val="004E348E"/>
    <w:rsid w:val="005122F0"/>
    <w:rsid w:val="00514BB1"/>
    <w:rsid w:val="0055718D"/>
    <w:rsid w:val="005944C6"/>
    <w:rsid w:val="005A34FE"/>
    <w:rsid w:val="005E6268"/>
    <w:rsid w:val="006378A7"/>
    <w:rsid w:val="00674B03"/>
    <w:rsid w:val="006D7E6C"/>
    <w:rsid w:val="006F7992"/>
    <w:rsid w:val="00713D82"/>
    <w:rsid w:val="007712A8"/>
    <w:rsid w:val="00774E34"/>
    <w:rsid w:val="007B0A68"/>
    <w:rsid w:val="007B3F8D"/>
    <w:rsid w:val="00810BF8"/>
    <w:rsid w:val="00832D9C"/>
    <w:rsid w:val="00841219"/>
    <w:rsid w:val="008825DD"/>
    <w:rsid w:val="00892B2E"/>
    <w:rsid w:val="008D0801"/>
    <w:rsid w:val="008E45FA"/>
    <w:rsid w:val="008F4B23"/>
    <w:rsid w:val="008F530F"/>
    <w:rsid w:val="00901CCA"/>
    <w:rsid w:val="0093279E"/>
    <w:rsid w:val="00937D57"/>
    <w:rsid w:val="009963E7"/>
    <w:rsid w:val="009A445D"/>
    <w:rsid w:val="009A7F92"/>
    <w:rsid w:val="009B4BD2"/>
    <w:rsid w:val="009D577A"/>
    <w:rsid w:val="009D67AD"/>
    <w:rsid w:val="009E5DF5"/>
    <w:rsid w:val="00A03B2B"/>
    <w:rsid w:val="00A136A1"/>
    <w:rsid w:val="00A91C38"/>
    <w:rsid w:val="00AA0A24"/>
    <w:rsid w:val="00B1783C"/>
    <w:rsid w:val="00B17C04"/>
    <w:rsid w:val="00B743B3"/>
    <w:rsid w:val="00B74B5E"/>
    <w:rsid w:val="00BA4920"/>
    <w:rsid w:val="00C22E26"/>
    <w:rsid w:val="00C5521D"/>
    <w:rsid w:val="00C6794A"/>
    <w:rsid w:val="00C71C80"/>
    <w:rsid w:val="00CA64C7"/>
    <w:rsid w:val="00CD7E9C"/>
    <w:rsid w:val="00D6402E"/>
    <w:rsid w:val="00DD0AAF"/>
    <w:rsid w:val="00E42E44"/>
    <w:rsid w:val="00E4393E"/>
    <w:rsid w:val="00E51BB1"/>
    <w:rsid w:val="00E60C88"/>
    <w:rsid w:val="00EC0893"/>
    <w:rsid w:val="00EE7B71"/>
    <w:rsid w:val="00EF2534"/>
    <w:rsid w:val="00F00849"/>
    <w:rsid w:val="00F01BE8"/>
    <w:rsid w:val="00F07C3D"/>
    <w:rsid w:val="00F902FB"/>
    <w:rsid w:val="00FE07FA"/>
    <w:rsid w:val="00FE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30FD6"/>
  <w15:docId w15:val="{5DD761CE-A546-4110-A4A0-AF1B04AD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A4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4E348E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E2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E26"/>
    <w:rPr>
      <w:rFonts w:ascii="Segoe UI" w:eastAsia="Times New Roman" w:hAnsi="Segoe UI" w:cs="Segoe UI"/>
      <w:sz w:val="18"/>
      <w:szCs w:val="18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3557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557D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557D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557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557D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lfej">
    <w:name w:val="header"/>
    <w:basedOn w:val="Norml"/>
    <w:link w:val="lfejChar"/>
    <w:uiPriority w:val="99"/>
    <w:unhideWhenUsed/>
    <w:rsid w:val="00892B2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92B2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lb">
    <w:name w:val="footer"/>
    <w:basedOn w:val="Norml"/>
    <w:link w:val="llbChar"/>
    <w:unhideWhenUsed/>
    <w:rsid w:val="00892B2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892B2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Vltozat">
    <w:name w:val="Revision"/>
    <w:hidden/>
    <w:uiPriority w:val="99"/>
    <w:semiHidden/>
    <w:rsid w:val="00C71C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531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jean-Marie</dc:creator>
  <cp:lastModifiedBy>OGYI 28.1</cp:lastModifiedBy>
  <cp:revision>8</cp:revision>
  <dcterms:created xsi:type="dcterms:W3CDTF">2023-03-06T13:18:00Z</dcterms:created>
  <dcterms:modified xsi:type="dcterms:W3CDTF">2023-03-06T13:24:00Z</dcterms:modified>
</cp:coreProperties>
</file>