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28A2C" w14:textId="77777777" w:rsidR="008B0A6B" w:rsidRPr="009954E4" w:rsidRDefault="008B0A6B" w:rsidP="009954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 w:rsidRPr="009954E4">
        <w:rPr>
          <w:b/>
          <w:noProof/>
        </w:rPr>
        <w:t>A KÜLSŐ CSOMAGOLÁSON FELTÜNTETENDŐ ADATOK</w:t>
      </w:r>
    </w:p>
    <w:p w14:paraId="529B72C7" w14:textId="77777777" w:rsidR="008B0A6B" w:rsidRPr="009954E4" w:rsidRDefault="008B0A6B" w:rsidP="009954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</w:p>
    <w:p w14:paraId="308F305C" w14:textId="77777777" w:rsidR="008B0A6B" w:rsidRPr="009954E4" w:rsidRDefault="00A12576" w:rsidP="009954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 w:rsidRPr="009954E4">
        <w:rPr>
          <w:b/>
          <w:noProof/>
        </w:rPr>
        <w:t>DOBOZ</w:t>
      </w:r>
    </w:p>
    <w:p w14:paraId="003EFAC3" w14:textId="77777777" w:rsidR="008B0A6B" w:rsidRPr="009954E4" w:rsidRDefault="008B0A6B" w:rsidP="009954E4">
      <w:pPr>
        <w:spacing w:line="240" w:lineRule="auto"/>
        <w:rPr>
          <w:noProof/>
        </w:rPr>
      </w:pPr>
    </w:p>
    <w:p w14:paraId="0B26CD4E" w14:textId="77777777" w:rsidR="008B0A6B" w:rsidRPr="009954E4" w:rsidRDefault="008B0A6B" w:rsidP="009954E4">
      <w:pPr>
        <w:spacing w:line="240" w:lineRule="auto"/>
        <w:rPr>
          <w:noProof/>
        </w:rPr>
      </w:pPr>
    </w:p>
    <w:p w14:paraId="6A9EE13B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1.</w:t>
      </w:r>
      <w:r w:rsidRPr="009954E4">
        <w:rPr>
          <w:b/>
          <w:noProof/>
        </w:rPr>
        <w:tab/>
        <w:t>A GYÓGYSZER NEVE</w:t>
      </w:r>
    </w:p>
    <w:p w14:paraId="6C338FFB" w14:textId="77777777" w:rsidR="008B0A6B" w:rsidRPr="009954E4" w:rsidRDefault="008B0A6B" w:rsidP="009954E4">
      <w:pPr>
        <w:spacing w:line="240" w:lineRule="auto"/>
        <w:rPr>
          <w:noProof/>
        </w:rPr>
      </w:pPr>
    </w:p>
    <w:p w14:paraId="11276EE5" w14:textId="77777777" w:rsidR="008B0A6B" w:rsidRPr="00D92F79" w:rsidRDefault="009C6647" w:rsidP="009954E4">
      <w:pPr>
        <w:spacing w:line="240" w:lineRule="auto"/>
        <w:rPr>
          <w:noProof/>
        </w:rPr>
      </w:pPr>
      <w:proofErr w:type="spellStart"/>
      <w:r w:rsidRPr="00043AEF">
        <w:t>Cyrdanax</w:t>
      </w:r>
      <w:proofErr w:type="spellEnd"/>
      <w:r w:rsidR="00011CB1" w:rsidRPr="00043AEF">
        <w:t xml:space="preserve"> 20</w:t>
      </w:r>
      <w:r w:rsidR="009954E4" w:rsidRPr="00043AEF">
        <w:t> </w:t>
      </w:r>
      <w:r w:rsidR="00011CB1" w:rsidRPr="00043AEF">
        <w:t>mg/ml por oldatos infúzióhoz</w:t>
      </w:r>
    </w:p>
    <w:p w14:paraId="30D61172" w14:textId="77777777" w:rsidR="00130FEB" w:rsidRPr="00043AEF" w:rsidRDefault="00130FEB" w:rsidP="009954E4">
      <w:pPr>
        <w:spacing w:line="240" w:lineRule="auto"/>
      </w:pPr>
    </w:p>
    <w:p w14:paraId="1F681C7B" w14:textId="77777777" w:rsidR="008B0A6B" w:rsidRPr="009954E4" w:rsidRDefault="00A12576" w:rsidP="009954E4">
      <w:pPr>
        <w:spacing w:line="240" w:lineRule="auto"/>
        <w:rPr>
          <w:noProof/>
        </w:rPr>
      </w:pPr>
      <w:r w:rsidRPr="009954E4">
        <w:rPr>
          <w:noProof/>
        </w:rPr>
        <w:t>d</w:t>
      </w:r>
      <w:r w:rsidR="00011CB1" w:rsidRPr="009954E4">
        <w:rPr>
          <w:noProof/>
        </w:rPr>
        <w:t>exrazoxán</w:t>
      </w:r>
    </w:p>
    <w:p w14:paraId="78195AE5" w14:textId="77777777" w:rsidR="008B0A6B" w:rsidRPr="009954E4" w:rsidRDefault="008B0A6B" w:rsidP="009954E4">
      <w:pPr>
        <w:spacing w:line="240" w:lineRule="auto"/>
        <w:rPr>
          <w:noProof/>
        </w:rPr>
      </w:pPr>
    </w:p>
    <w:p w14:paraId="7FC0F694" w14:textId="77777777" w:rsidR="008B0A6B" w:rsidRPr="009954E4" w:rsidRDefault="008B0A6B" w:rsidP="009954E4">
      <w:pPr>
        <w:spacing w:line="240" w:lineRule="auto"/>
        <w:rPr>
          <w:noProof/>
        </w:rPr>
      </w:pPr>
    </w:p>
    <w:p w14:paraId="28C0817B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2.</w:t>
      </w:r>
      <w:r w:rsidRPr="009954E4">
        <w:rPr>
          <w:b/>
          <w:noProof/>
        </w:rPr>
        <w:tab/>
        <w:t>HATÓANYAG(OK) MEGNEVEZÉSE</w:t>
      </w:r>
    </w:p>
    <w:p w14:paraId="7C340CF1" w14:textId="77777777" w:rsidR="008B0A6B" w:rsidRPr="009954E4" w:rsidRDefault="008B0A6B" w:rsidP="009954E4">
      <w:pPr>
        <w:spacing w:line="240" w:lineRule="auto"/>
        <w:rPr>
          <w:noProof/>
        </w:rPr>
      </w:pPr>
    </w:p>
    <w:p w14:paraId="73E181C5" w14:textId="77777777" w:rsidR="00153FCE" w:rsidRPr="009954E4" w:rsidRDefault="00153FCE" w:rsidP="009954E4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9954E4">
        <w:rPr>
          <w:lang w:val="hu-HU"/>
        </w:rPr>
        <w:t xml:space="preserve">1 ml elkészített oldat 20 mg </w:t>
      </w:r>
      <w:proofErr w:type="spellStart"/>
      <w:r w:rsidRPr="009954E4">
        <w:rPr>
          <w:lang w:val="hu-HU"/>
        </w:rPr>
        <w:t>dexrazoxánt</w:t>
      </w:r>
      <w:proofErr w:type="spellEnd"/>
      <w:r w:rsidRPr="009954E4">
        <w:rPr>
          <w:lang w:val="hu-HU"/>
        </w:rPr>
        <w:t xml:space="preserve"> tartalmaz (</w:t>
      </w:r>
      <w:proofErr w:type="spellStart"/>
      <w:r w:rsidRPr="009954E4">
        <w:rPr>
          <w:lang w:val="hu-HU"/>
        </w:rPr>
        <w:t>hidroklorid</w:t>
      </w:r>
      <w:proofErr w:type="spellEnd"/>
      <w:r w:rsidRPr="009954E4">
        <w:rPr>
          <w:lang w:val="hu-HU"/>
        </w:rPr>
        <w:t xml:space="preserve"> só formájában).</w:t>
      </w:r>
    </w:p>
    <w:p w14:paraId="2D3C4519" w14:textId="77777777" w:rsidR="00294C64" w:rsidRPr="009954E4" w:rsidRDefault="00294C64" w:rsidP="009954E4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7C33A486" w14:textId="77777777" w:rsidR="00153FCE" w:rsidRPr="009954E4" w:rsidRDefault="00153FCE" w:rsidP="009954E4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9954E4">
        <w:rPr>
          <w:lang w:val="hu-HU"/>
        </w:rPr>
        <w:t xml:space="preserve">250 mg </w:t>
      </w:r>
      <w:proofErr w:type="spellStart"/>
      <w:r w:rsidRPr="009954E4">
        <w:rPr>
          <w:lang w:val="hu-HU"/>
        </w:rPr>
        <w:t>dexrazoxánt</w:t>
      </w:r>
      <w:proofErr w:type="spellEnd"/>
      <w:r w:rsidRPr="009954E4">
        <w:rPr>
          <w:lang w:val="hu-HU"/>
        </w:rPr>
        <w:t xml:space="preserve"> tartalmaz (</w:t>
      </w:r>
      <w:proofErr w:type="spellStart"/>
      <w:r w:rsidRPr="009954E4">
        <w:rPr>
          <w:lang w:val="hu-HU"/>
        </w:rPr>
        <w:t>hidroklorid</w:t>
      </w:r>
      <w:proofErr w:type="spellEnd"/>
      <w:r w:rsidRPr="009954E4">
        <w:rPr>
          <w:lang w:val="hu-HU"/>
        </w:rPr>
        <w:t xml:space="preserve"> só formájában)</w:t>
      </w:r>
      <w:r w:rsidR="00A32599">
        <w:rPr>
          <w:lang w:val="hu-HU"/>
        </w:rPr>
        <w:t xml:space="preserve"> </w:t>
      </w:r>
      <w:r w:rsidR="006A5981">
        <w:rPr>
          <w:lang w:val="hu-HU"/>
        </w:rPr>
        <w:t>injekciós üvegenként</w:t>
      </w:r>
      <w:r w:rsidRPr="009954E4">
        <w:rPr>
          <w:lang w:val="hu-HU"/>
        </w:rPr>
        <w:t>, 12,5</w:t>
      </w:r>
      <w:r w:rsidR="00A32599">
        <w:rPr>
          <w:lang w:val="hu-HU"/>
        </w:rPr>
        <w:t> </w:t>
      </w:r>
      <w:r w:rsidRPr="009954E4">
        <w:rPr>
          <w:lang w:val="hu-HU"/>
        </w:rPr>
        <w:t>ml injekcióhoz való vízben történő oldatkészítéshez.</w:t>
      </w:r>
    </w:p>
    <w:p w14:paraId="643B9DB7" w14:textId="77777777" w:rsidR="009954E4" w:rsidRPr="009954E4" w:rsidRDefault="009954E4" w:rsidP="009954E4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5E1E6B31" w14:textId="77777777" w:rsidR="00153FCE" w:rsidRPr="009954E4" w:rsidRDefault="00153FCE" w:rsidP="009954E4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125214">
        <w:rPr>
          <w:highlight w:val="lightGray"/>
          <w:lang w:val="hu-HU"/>
        </w:rPr>
        <w:t xml:space="preserve">500 mg </w:t>
      </w:r>
      <w:proofErr w:type="spellStart"/>
      <w:r w:rsidRPr="00125214">
        <w:rPr>
          <w:highlight w:val="lightGray"/>
          <w:lang w:val="hu-HU"/>
        </w:rPr>
        <w:t>dexrazoxánt</w:t>
      </w:r>
      <w:proofErr w:type="spellEnd"/>
      <w:r w:rsidRPr="00125214">
        <w:rPr>
          <w:highlight w:val="lightGray"/>
          <w:lang w:val="hu-HU"/>
        </w:rPr>
        <w:t xml:space="preserve"> tartalmaz (</w:t>
      </w:r>
      <w:proofErr w:type="spellStart"/>
      <w:r w:rsidRPr="00125214">
        <w:rPr>
          <w:highlight w:val="lightGray"/>
          <w:lang w:val="hu-HU"/>
        </w:rPr>
        <w:t>hidroklorid</w:t>
      </w:r>
      <w:proofErr w:type="spellEnd"/>
      <w:r w:rsidRPr="00125214">
        <w:rPr>
          <w:highlight w:val="lightGray"/>
          <w:lang w:val="hu-HU"/>
        </w:rPr>
        <w:t xml:space="preserve"> só formájában)</w:t>
      </w:r>
      <w:r w:rsidR="00A32599" w:rsidRPr="00125214">
        <w:rPr>
          <w:highlight w:val="lightGray"/>
          <w:lang w:val="hu-HU"/>
        </w:rPr>
        <w:t xml:space="preserve"> </w:t>
      </w:r>
      <w:r w:rsidR="006A5981" w:rsidRPr="00125214">
        <w:rPr>
          <w:highlight w:val="lightGray"/>
          <w:lang w:val="hu-HU"/>
        </w:rPr>
        <w:t>injekciós üvegenként</w:t>
      </w:r>
      <w:r w:rsidRPr="00125214">
        <w:rPr>
          <w:highlight w:val="lightGray"/>
          <w:lang w:val="hu-HU"/>
        </w:rPr>
        <w:t>, 25</w:t>
      </w:r>
      <w:r w:rsidR="00A32599" w:rsidRPr="00125214">
        <w:rPr>
          <w:highlight w:val="lightGray"/>
          <w:lang w:val="hu-HU"/>
        </w:rPr>
        <w:t> </w:t>
      </w:r>
      <w:r w:rsidRPr="00125214">
        <w:rPr>
          <w:highlight w:val="lightGray"/>
          <w:lang w:val="hu-HU"/>
        </w:rPr>
        <w:t>ml injekcióhoz való vízben történő oldatkészítéshez.</w:t>
      </w:r>
    </w:p>
    <w:p w14:paraId="50031E5A" w14:textId="77777777" w:rsidR="008B0A6B" w:rsidRPr="009954E4" w:rsidRDefault="008B0A6B" w:rsidP="009954E4">
      <w:pPr>
        <w:spacing w:line="240" w:lineRule="auto"/>
        <w:rPr>
          <w:noProof/>
        </w:rPr>
      </w:pPr>
    </w:p>
    <w:p w14:paraId="22B03D96" w14:textId="77777777" w:rsidR="009954E4" w:rsidRPr="009954E4" w:rsidRDefault="009954E4" w:rsidP="009954E4">
      <w:pPr>
        <w:spacing w:line="240" w:lineRule="auto"/>
        <w:rPr>
          <w:noProof/>
        </w:rPr>
      </w:pPr>
    </w:p>
    <w:p w14:paraId="5E3763A1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3.</w:t>
      </w:r>
      <w:r w:rsidRPr="009954E4">
        <w:rPr>
          <w:b/>
          <w:noProof/>
        </w:rPr>
        <w:tab/>
        <w:t>SEGÉDANYAGOK FELSOROLÁSA</w:t>
      </w:r>
    </w:p>
    <w:p w14:paraId="0DF603EA" w14:textId="77777777" w:rsidR="008B0A6B" w:rsidRPr="009954E4" w:rsidRDefault="008B0A6B" w:rsidP="009954E4">
      <w:pPr>
        <w:spacing w:line="240" w:lineRule="auto"/>
        <w:rPr>
          <w:noProof/>
        </w:rPr>
      </w:pPr>
    </w:p>
    <w:p w14:paraId="3200D51E" w14:textId="77777777" w:rsidR="008B0A6B" w:rsidRPr="009954E4" w:rsidRDefault="008B0A6B" w:rsidP="009954E4">
      <w:pPr>
        <w:spacing w:line="240" w:lineRule="auto"/>
        <w:rPr>
          <w:noProof/>
        </w:rPr>
      </w:pPr>
    </w:p>
    <w:p w14:paraId="64FCA0B6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4.</w:t>
      </w:r>
      <w:r w:rsidRPr="009954E4">
        <w:rPr>
          <w:b/>
          <w:noProof/>
        </w:rPr>
        <w:tab/>
        <w:t>GYÓGYSZERFORMA ÉS TARTALOM</w:t>
      </w:r>
    </w:p>
    <w:p w14:paraId="4AAE4487" w14:textId="77777777" w:rsidR="008B0A6B" w:rsidRPr="009954E4" w:rsidRDefault="008B0A6B" w:rsidP="009954E4">
      <w:pPr>
        <w:spacing w:line="240" w:lineRule="auto"/>
        <w:rPr>
          <w:noProof/>
        </w:rPr>
      </w:pPr>
    </w:p>
    <w:p w14:paraId="1A87C3CA" w14:textId="77777777" w:rsidR="00153FCE" w:rsidRPr="009954E4" w:rsidRDefault="00153FCE" w:rsidP="009954E4">
      <w:pPr>
        <w:spacing w:line="240" w:lineRule="auto"/>
        <w:rPr>
          <w:noProof/>
        </w:rPr>
      </w:pPr>
      <w:r w:rsidRPr="009954E4">
        <w:rPr>
          <w:noProof/>
        </w:rPr>
        <w:t>Por oldatos infúzióhoz</w:t>
      </w:r>
    </w:p>
    <w:p w14:paraId="2DA3D8A8" w14:textId="27DA1914" w:rsidR="00AC2B65" w:rsidRDefault="006976FC" w:rsidP="009954E4">
      <w:pPr>
        <w:spacing w:line="240" w:lineRule="auto"/>
        <w:rPr>
          <w:noProof/>
        </w:rPr>
      </w:pPr>
      <w:r w:rsidRPr="009954E4">
        <w:rPr>
          <w:noProof/>
        </w:rPr>
        <w:t>1</w:t>
      </w:r>
      <w:r w:rsidR="00153FCE" w:rsidRPr="009954E4">
        <w:rPr>
          <w:noProof/>
        </w:rPr>
        <w:t xml:space="preserve"> </w:t>
      </w:r>
      <w:r w:rsidR="00AC2B65">
        <w:rPr>
          <w:noProof/>
        </w:rPr>
        <w:t>injekciós üveg</w:t>
      </w:r>
      <w:r w:rsidR="00AC2B65" w:rsidRPr="009954E4">
        <w:rPr>
          <w:noProof/>
        </w:rPr>
        <w:t xml:space="preserve"> 250 mg</w:t>
      </w:r>
    </w:p>
    <w:p w14:paraId="656EE091" w14:textId="6987AE18" w:rsidR="008B0A6B" w:rsidRPr="00043AEF" w:rsidRDefault="00153FCE" w:rsidP="009954E4">
      <w:pPr>
        <w:spacing w:line="240" w:lineRule="auto"/>
        <w:rPr>
          <w:noProof/>
          <w:highlight w:val="lightGray"/>
        </w:rPr>
      </w:pPr>
      <w:r w:rsidRPr="00043AEF">
        <w:rPr>
          <w:noProof/>
          <w:highlight w:val="lightGray"/>
        </w:rPr>
        <w:t>4</w:t>
      </w:r>
      <w:r w:rsidR="006976FC" w:rsidRPr="00043AEF">
        <w:rPr>
          <w:noProof/>
          <w:highlight w:val="lightGray"/>
        </w:rPr>
        <w:t xml:space="preserve"> </w:t>
      </w:r>
      <w:r w:rsidR="006A5981" w:rsidRPr="00043AEF">
        <w:rPr>
          <w:noProof/>
          <w:highlight w:val="lightGray"/>
        </w:rPr>
        <w:t>injekciós üveg</w:t>
      </w:r>
      <w:r w:rsidR="006976FC" w:rsidRPr="00043AEF">
        <w:rPr>
          <w:noProof/>
          <w:highlight w:val="lightGray"/>
        </w:rPr>
        <w:t xml:space="preserve"> </w:t>
      </w:r>
      <w:r w:rsidR="0066561F" w:rsidRPr="00043AEF">
        <w:rPr>
          <w:noProof/>
          <w:highlight w:val="lightGray"/>
        </w:rPr>
        <w:t>250</w:t>
      </w:r>
      <w:r w:rsidR="009954E4" w:rsidRPr="00043AEF">
        <w:rPr>
          <w:noProof/>
          <w:highlight w:val="lightGray"/>
        </w:rPr>
        <w:t> </w:t>
      </w:r>
      <w:r w:rsidR="0066561F" w:rsidRPr="00043AEF">
        <w:rPr>
          <w:noProof/>
          <w:highlight w:val="lightGray"/>
        </w:rPr>
        <w:t>mg</w:t>
      </w:r>
    </w:p>
    <w:p w14:paraId="7500CB69" w14:textId="71E8293C" w:rsidR="00AC2B65" w:rsidRPr="00AC2B65" w:rsidRDefault="006976FC" w:rsidP="009954E4">
      <w:pPr>
        <w:spacing w:line="240" w:lineRule="auto"/>
        <w:rPr>
          <w:noProof/>
          <w:highlight w:val="lightGray"/>
        </w:rPr>
      </w:pPr>
      <w:r w:rsidRPr="00AC2B65">
        <w:rPr>
          <w:noProof/>
          <w:highlight w:val="lightGray"/>
        </w:rPr>
        <w:t>1</w:t>
      </w:r>
      <w:r w:rsidR="00AC2B65" w:rsidRPr="00AC2B65">
        <w:rPr>
          <w:noProof/>
          <w:highlight w:val="lightGray"/>
        </w:rPr>
        <w:t xml:space="preserve"> injekciós üveg 500 mg</w:t>
      </w:r>
    </w:p>
    <w:p w14:paraId="69A9FFC0" w14:textId="3AB77F9A" w:rsidR="006976FC" w:rsidRPr="009954E4" w:rsidRDefault="00153FCE" w:rsidP="009954E4">
      <w:pPr>
        <w:spacing w:line="240" w:lineRule="auto"/>
        <w:rPr>
          <w:noProof/>
        </w:rPr>
      </w:pPr>
      <w:r w:rsidRPr="00AC2B65">
        <w:rPr>
          <w:noProof/>
          <w:highlight w:val="lightGray"/>
        </w:rPr>
        <w:t xml:space="preserve">4 </w:t>
      </w:r>
      <w:r w:rsidR="006A5981" w:rsidRPr="00AC2B65">
        <w:rPr>
          <w:noProof/>
          <w:highlight w:val="lightGray"/>
        </w:rPr>
        <w:t>injekciós üveg</w:t>
      </w:r>
      <w:r w:rsidR="006976FC" w:rsidRPr="00AC2B65">
        <w:rPr>
          <w:noProof/>
          <w:highlight w:val="lightGray"/>
        </w:rPr>
        <w:t xml:space="preserve"> 500</w:t>
      </w:r>
      <w:r w:rsidR="009954E4" w:rsidRPr="00AC2B65">
        <w:rPr>
          <w:noProof/>
          <w:highlight w:val="lightGray"/>
        </w:rPr>
        <w:t> </w:t>
      </w:r>
      <w:r w:rsidR="006976FC" w:rsidRPr="00AC2B65">
        <w:rPr>
          <w:noProof/>
          <w:highlight w:val="lightGray"/>
        </w:rPr>
        <w:t>mg</w:t>
      </w:r>
    </w:p>
    <w:p w14:paraId="39C56A3A" w14:textId="77777777" w:rsidR="008B0A6B" w:rsidRPr="009954E4" w:rsidRDefault="008B0A6B" w:rsidP="009954E4">
      <w:pPr>
        <w:spacing w:line="240" w:lineRule="auto"/>
        <w:rPr>
          <w:noProof/>
        </w:rPr>
      </w:pPr>
    </w:p>
    <w:p w14:paraId="6589081D" w14:textId="77777777" w:rsidR="009954E4" w:rsidRPr="009954E4" w:rsidRDefault="009954E4" w:rsidP="009954E4">
      <w:pPr>
        <w:spacing w:line="240" w:lineRule="auto"/>
        <w:rPr>
          <w:noProof/>
        </w:rPr>
      </w:pPr>
    </w:p>
    <w:p w14:paraId="55092098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5.</w:t>
      </w:r>
      <w:r w:rsidRPr="009954E4">
        <w:rPr>
          <w:b/>
          <w:noProof/>
        </w:rPr>
        <w:tab/>
        <w:t>AZ ALKALMAZÁSSAL KAPCSOLATOS TUDNIVALÓK ÉS AZ ALKALMAZÁS MÓDJA(I)</w:t>
      </w:r>
    </w:p>
    <w:p w14:paraId="5A343BD0" w14:textId="77777777" w:rsidR="008B0A6B" w:rsidRPr="009954E4" w:rsidRDefault="008B0A6B" w:rsidP="009954E4">
      <w:pPr>
        <w:spacing w:line="240" w:lineRule="auto"/>
        <w:rPr>
          <w:noProof/>
        </w:rPr>
      </w:pPr>
    </w:p>
    <w:p w14:paraId="20E7772D" w14:textId="77777777" w:rsidR="006976FC" w:rsidRPr="009954E4" w:rsidRDefault="006976FC" w:rsidP="009954E4">
      <w:pPr>
        <w:spacing w:line="240" w:lineRule="auto"/>
        <w:rPr>
          <w:noProof/>
        </w:rPr>
      </w:pPr>
      <w:r w:rsidRPr="009954E4">
        <w:rPr>
          <w:noProof/>
        </w:rPr>
        <w:t xml:space="preserve">Intravénás </w:t>
      </w:r>
      <w:r w:rsidR="006C0B58">
        <w:rPr>
          <w:noProof/>
        </w:rPr>
        <w:t>alkalmazásra</w:t>
      </w:r>
      <w:r w:rsidRPr="009954E4">
        <w:rPr>
          <w:noProof/>
        </w:rPr>
        <w:t>.</w:t>
      </w:r>
    </w:p>
    <w:p w14:paraId="6AD3C04D" w14:textId="77777777" w:rsidR="008B0A6B" w:rsidRPr="009954E4" w:rsidRDefault="008B0A6B" w:rsidP="009954E4">
      <w:pPr>
        <w:spacing w:line="240" w:lineRule="auto"/>
        <w:rPr>
          <w:noProof/>
        </w:rPr>
      </w:pPr>
      <w:r w:rsidRPr="009954E4">
        <w:rPr>
          <w:noProof/>
        </w:rPr>
        <w:t>Használat előtt olvassa el a mellékelt betegtájékoztatót!</w:t>
      </w:r>
    </w:p>
    <w:p w14:paraId="58854AB3" w14:textId="77777777" w:rsidR="008B0A6B" w:rsidRPr="009954E4" w:rsidRDefault="008B0A6B" w:rsidP="009954E4">
      <w:pPr>
        <w:spacing w:line="240" w:lineRule="auto"/>
        <w:rPr>
          <w:noProof/>
        </w:rPr>
      </w:pPr>
    </w:p>
    <w:p w14:paraId="0C8F9144" w14:textId="77777777" w:rsidR="008B0A6B" w:rsidRPr="009954E4" w:rsidRDefault="008B0A6B" w:rsidP="009954E4">
      <w:pPr>
        <w:spacing w:line="240" w:lineRule="auto"/>
        <w:rPr>
          <w:noProof/>
        </w:rPr>
      </w:pPr>
    </w:p>
    <w:p w14:paraId="7AC4A82E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6.</w:t>
      </w:r>
      <w:r w:rsidRPr="009954E4">
        <w:rPr>
          <w:b/>
          <w:noProof/>
        </w:rPr>
        <w:tab/>
        <w:t>KÜLÖN FIGYELMEZTETÉS, MELY SZERINT A GYÓGYSZERT GYERMEKEKTŐL ELZÁRVA KELL TARTANI</w:t>
      </w:r>
    </w:p>
    <w:p w14:paraId="6574DBAE" w14:textId="77777777" w:rsidR="008B0A6B" w:rsidRPr="009954E4" w:rsidRDefault="008B0A6B" w:rsidP="009954E4">
      <w:pPr>
        <w:spacing w:line="240" w:lineRule="auto"/>
        <w:rPr>
          <w:noProof/>
        </w:rPr>
      </w:pPr>
    </w:p>
    <w:p w14:paraId="4F1C7C80" w14:textId="77777777" w:rsidR="008B0A6B" w:rsidRPr="009954E4" w:rsidRDefault="008B0A6B" w:rsidP="009954E4">
      <w:pPr>
        <w:spacing w:line="240" w:lineRule="auto"/>
        <w:rPr>
          <w:noProof/>
        </w:rPr>
      </w:pPr>
      <w:r w:rsidRPr="009954E4">
        <w:rPr>
          <w:noProof/>
        </w:rPr>
        <w:t>A gyógyszer gyermekektől elzárva tartandó!</w:t>
      </w:r>
    </w:p>
    <w:p w14:paraId="12E10F9F" w14:textId="77777777" w:rsidR="008B0A6B" w:rsidRPr="009954E4" w:rsidRDefault="008B0A6B" w:rsidP="009954E4">
      <w:pPr>
        <w:spacing w:line="240" w:lineRule="auto"/>
        <w:rPr>
          <w:noProof/>
        </w:rPr>
      </w:pPr>
    </w:p>
    <w:p w14:paraId="5F21076C" w14:textId="77777777" w:rsidR="008B0A6B" w:rsidRPr="009954E4" w:rsidRDefault="008B0A6B" w:rsidP="009954E4">
      <w:pPr>
        <w:spacing w:line="240" w:lineRule="auto"/>
        <w:rPr>
          <w:noProof/>
        </w:rPr>
      </w:pPr>
    </w:p>
    <w:p w14:paraId="1126B113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7.</w:t>
      </w:r>
      <w:r w:rsidRPr="009954E4">
        <w:rPr>
          <w:b/>
          <w:noProof/>
        </w:rPr>
        <w:tab/>
        <w:t>TOVÁBBI FIGYELMEZTETÉS(EK), AMENNYIBEN SZÜKSÉGES</w:t>
      </w:r>
    </w:p>
    <w:p w14:paraId="1463DC87" w14:textId="77777777" w:rsidR="008B0A6B" w:rsidRPr="009954E4" w:rsidRDefault="008B0A6B" w:rsidP="009954E4">
      <w:pPr>
        <w:spacing w:line="240" w:lineRule="auto"/>
        <w:rPr>
          <w:noProof/>
        </w:rPr>
      </w:pPr>
    </w:p>
    <w:p w14:paraId="560FEA7A" w14:textId="77777777" w:rsidR="008B0A6B" w:rsidRPr="009954E4" w:rsidRDefault="008B0A6B" w:rsidP="009954E4">
      <w:pPr>
        <w:spacing w:line="240" w:lineRule="auto"/>
        <w:rPr>
          <w:noProof/>
        </w:rPr>
      </w:pPr>
    </w:p>
    <w:p w14:paraId="3BA33671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8.</w:t>
      </w:r>
      <w:r w:rsidRPr="009954E4">
        <w:rPr>
          <w:b/>
          <w:noProof/>
        </w:rPr>
        <w:tab/>
        <w:t>LEJÁRATI IDŐ</w:t>
      </w:r>
    </w:p>
    <w:p w14:paraId="7F6C6B02" w14:textId="77777777" w:rsidR="003E68EA" w:rsidRPr="009954E4" w:rsidRDefault="003E68EA" w:rsidP="009954E4">
      <w:pPr>
        <w:spacing w:line="240" w:lineRule="auto"/>
        <w:rPr>
          <w:noProof/>
        </w:rPr>
      </w:pPr>
    </w:p>
    <w:p w14:paraId="7D522362" w14:textId="77777777" w:rsidR="003E68EA" w:rsidRPr="009954E4" w:rsidRDefault="003E68EA" w:rsidP="009954E4">
      <w:pPr>
        <w:spacing w:line="240" w:lineRule="auto"/>
        <w:rPr>
          <w:noProof/>
        </w:rPr>
      </w:pPr>
      <w:r w:rsidRPr="009954E4">
        <w:rPr>
          <w:noProof/>
        </w:rPr>
        <w:t>Felhasználható:</w:t>
      </w:r>
    </w:p>
    <w:p w14:paraId="532469F3" w14:textId="77777777" w:rsidR="008B0A6B" w:rsidRPr="009954E4" w:rsidRDefault="00153FCE" w:rsidP="009954E4">
      <w:pPr>
        <w:spacing w:line="240" w:lineRule="auto"/>
        <w:rPr>
          <w:noProof/>
        </w:rPr>
      </w:pPr>
      <w:r w:rsidRPr="009954E4">
        <w:rPr>
          <w:noProof/>
        </w:rPr>
        <w:t xml:space="preserve">Oldás és </w:t>
      </w:r>
      <w:r w:rsidR="009954E4" w:rsidRPr="009954E4">
        <w:rPr>
          <w:noProof/>
        </w:rPr>
        <w:t>h</w:t>
      </w:r>
      <w:r w:rsidR="009954E4">
        <w:rPr>
          <w:noProof/>
        </w:rPr>
        <w:t>í</w:t>
      </w:r>
      <w:r w:rsidR="009954E4" w:rsidRPr="009954E4">
        <w:rPr>
          <w:noProof/>
        </w:rPr>
        <w:t xml:space="preserve">gítás </w:t>
      </w:r>
      <w:r w:rsidRPr="009954E4">
        <w:rPr>
          <w:noProof/>
        </w:rPr>
        <w:t>után:</w:t>
      </w:r>
      <w:bookmarkStart w:id="0" w:name="_GoBack"/>
      <w:bookmarkEnd w:id="0"/>
    </w:p>
    <w:p w14:paraId="37017927" w14:textId="77777777" w:rsidR="00153FCE" w:rsidRPr="009954E4" w:rsidRDefault="00153FCE" w:rsidP="009954E4">
      <w:pPr>
        <w:spacing w:line="240" w:lineRule="auto"/>
      </w:pPr>
      <w:r w:rsidRPr="009954E4">
        <w:lastRenderedPageBreak/>
        <w:t xml:space="preserve">A </w:t>
      </w:r>
      <w:r w:rsidR="004A591B">
        <w:t>készítmény</w:t>
      </w:r>
      <w:r w:rsidRPr="009954E4">
        <w:t>t azonnal fel kell használni. Ame</w:t>
      </w:r>
      <w:r w:rsidR="009954E4">
        <w:t>n</w:t>
      </w:r>
      <w:r w:rsidRPr="009954E4">
        <w:t>nyiben nem használják fel azonnal, az elkészítés</w:t>
      </w:r>
      <w:r w:rsidR="00294C64" w:rsidRPr="009954E4">
        <w:t>től</w:t>
      </w:r>
      <w:r w:rsidRPr="009954E4">
        <w:t xml:space="preserve"> </w:t>
      </w:r>
      <w:r w:rsidR="00294C64" w:rsidRPr="009954E4">
        <w:t>a beadásig a</w:t>
      </w:r>
      <w:r w:rsidRPr="009954E4">
        <w:t xml:space="preserve"> tárolás ideje, és körülménye a felhasználó felelőssége és nem lehet hosszabb</w:t>
      </w:r>
      <w:r w:rsidR="009954E4">
        <w:t>,</w:t>
      </w:r>
      <w:r w:rsidRPr="009954E4">
        <w:t xml:space="preserve"> mint 4 óra </w:t>
      </w:r>
      <w:smartTag w:uri="urn:schemas-microsoft-com:office:smarttags" w:element="metricconverter">
        <w:smartTagPr>
          <w:attr w:name="ProductID" w:val="2ﾠﾰC"/>
        </w:smartTagPr>
        <w:r w:rsidRPr="009954E4">
          <w:t>2</w:t>
        </w:r>
        <w:r w:rsidR="009954E4">
          <w:t> </w:t>
        </w:r>
        <w:r w:rsidRPr="009954E4">
          <w:t>°C</w:t>
        </w:r>
      </w:smartTag>
      <w:r w:rsidRPr="009954E4">
        <w:t xml:space="preserve"> és </w:t>
      </w:r>
      <w:smartTag w:uri="urn:schemas-microsoft-com:office:smarttags" w:element="metricconverter">
        <w:smartTagPr>
          <w:attr w:name="ProductID" w:val="8 ﾰC"/>
        </w:smartTagPr>
        <w:r w:rsidRPr="009954E4">
          <w:t>8 °C</w:t>
        </w:r>
      </w:smartTag>
      <w:r w:rsidRPr="009954E4">
        <w:t xml:space="preserve"> között (hűtőben) fénytől </w:t>
      </w:r>
      <w:proofErr w:type="gramStart"/>
      <w:r w:rsidRPr="009954E4">
        <w:t>védve</w:t>
      </w:r>
      <w:proofErr w:type="gramEnd"/>
      <w:r w:rsidRPr="009954E4">
        <w:t xml:space="preserve"> tárolva.</w:t>
      </w:r>
    </w:p>
    <w:p w14:paraId="4E9199E5" w14:textId="77777777" w:rsidR="00153FCE" w:rsidRPr="009954E4" w:rsidRDefault="00153FCE" w:rsidP="009954E4">
      <w:pPr>
        <w:spacing w:line="240" w:lineRule="auto"/>
        <w:rPr>
          <w:noProof/>
        </w:rPr>
      </w:pPr>
    </w:p>
    <w:p w14:paraId="42C9C008" w14:textId="77777777" w:rsidR="008B0A6B" w:rsidRPr="009954E4" w:rsidRDefault="008B0A6B" w:rsidP="009954E4">
      <w:pPr>
        <w:spacing w:line="240" w:lineRule="auto"/>
        <w:rPr>
          <w:noProof/>
        </w:rPr>
      </w:pPr>
    </w:p>
    <w:p w14:paraId="50D8C494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9.</w:t>
      </w:r>
      <w:r w:rsidRPr="009954E4">
        <w:rPr>
          <w:b/>
          <w:noProof/>
        </w:rPr>
        <w:tab/>
        <w:t>KÜLÖNLEGES TÁROLÁSI ELŐÍRÁSOK</w:t>
      </w:r>
    </w:p>
    <w:p w14:paraId="26FA3B28" w14:textId="77777777" w:rsidR="008B0A6B" w:rsidRPr="009954E4" w:rsidRDefault="008B0A6B" w:rsidP="009954E4">
      <w:pPr>
        <w:spacing w:line="240" w:lineRule="auto"/>
        <w:rPr>
          <w:noProof/>
        </w:rPr>
      </w:pPr>
    </w:p>
    <w:p w14:paraId="68BC3BC1" w14:textId="264D3998" w:rsidR="008B0A6B" w:rsidRPr="009954E4" w:rsidRDefault="006976FC" w:rsidP="009954E4">
      <w:pPr>
        <w:spacing w:line="240" w:lineRule="auto"/>
        <w:rPr>
          <w:noProof/>
        </w:rPr>
      </w:pPr>
      <w:r w:rsidRPr="009954E4">
        <w:rPr>
          <w:noProof/>
        </w:rPr>
        <w:t xml:space="preserve">Felbontás előtt: </w:t>
      </w:r>
      <w:smartTag w:uri="urn:schemas-microsoft-com:office:smarttags" w:element="metricconverter">
        <w:smartTagPr>
          <w:attr w:name="ProductID" w:val="30 ﾰC"/>
        </w:smartTagPr>
        <w:r w:rsidR="00613CB5" w:rsidRPr="009954E4">
          <w:rPr>
            <w:noProof/>
          </w:rPr>
          <w:t>30 °C</w:t>
        </w:r>
      </w:smartTag>
      <w:r w:rsidR="00613CB5" w:rsidRPr="009954E4">
        <w:rPr>
          <w:noProof/>
        </w:rPr>
        <w:t xml:space="preserve"> alatt</w:t>
      </w:r>
      <w:r w:rsidR="0066561F" w:rsidRPr="009954E4">
        <w:rPr>
          <w:noProof/>
        </w:rPr>
        <w:t xml:space="preserve"> tárolandó</w:t>
      </w:r>
      <w:r w:rsidR="00974A23" w:rsidRPr="009954E4">
        <w:rPr>
          <w:noProof/>
        </w:rPr>
        <w:t>.</w:t>
      </w:r>
      <w:r w:rsidR="00EB04C4" w:rsidRPr="009954E4">
        <w:rPr>
          <w:noProof/>
        </w:rPr>
        <w:t xml:space="preserve"> </w:t>
      </w:r>
      <w:r w:rsidR="00742230">
        <w:rPr>
          <w:noProof/>
        </w:rPr>
        <w:t>A f</w:t>
      </w:r>
      <w:r w:rsidR="00EB04C4" w:rsidRPr="009954E4">
        <w:rPr>
          <w:noProof/>
        </w:rPr>
        <w:t xml:space="preserve">énytől </w:t>
      </w:r>
      <w:r w:rsidR="00742230">
        <w:rPr>
          <w:noProof/>
        </w:rPr>
        <w:t>való védelem érdekében</w:t>
      </w:r>
      <w:r w:rsidR="00EB04C4" w:rsidRPr="009954E4">
        <w:rPr>
          <w:noProof/>
        </w:rPr>
        <w:t xml:space="preserve"> az eredeti csomagolásban tárol</w:t>
      </w:r>
      <w:r w:rsidR="002E7440">
        <w:rPr>
          <w:noProof/>
        </w:rPr>
        <w:t>andó</w:t>
      </w:r>
      <w:r w:rsidR="00EB04C4" w:rsidRPr="009954E4">
        <w:rPr>
          <w:noProof/>
        </w:rPr>
        <w:t>.</w:t>
      </w:r>
    </w:p>
    <w:p w14:paraId="184D4D3B" w14:textId="77777777" w:rsidR="006976FC" w:rsidRDefault="006976FC" w:rsidP="009954E4">
      <w:pPr>
        <w:spacing w:line="240" w:lineRule="auto"/>
        <w:rPr>
          <w:noProof/>
        </w:rPr>
      </w:pPr>
    </w:p>
    <w:p w14:paraId="68989C69" w14:textId="77777777" w:rsidR="009954E4" w:rsidRPr="009954E4" w:rsidRDefault="009954E4" w:rsidP="009954E4">
      <w:pPr>
        <w:spacing w:line="240" w:lineRule="auto"/>
        <w:rPr>
          <w:noProof/>
        </w:rPr>
      </w:pPr>
    </w:p>
    <w:p w14:paraId="41B54907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10.</w:t>
      </w:r>
      <w:r w:rsidRPr="009954E4"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62BF660F" w14:textId="77777777" w:rsidR="008B0A6B" w:rsidRPr="009954E4" w:rsidRDefault="008B0A6B" w:rsidP="009954E4">
      <w:pPr>
        <w:spacing w:line="240" w:lineRule="auto"/>
        <w:rPr>
          <w:noProof/>
        </w:rPr>
      </w:pPr>
    </w:p>
    <w:p w14:paraId="63BB4974" w14:textId="77777777" w:rsidR="008B0A6B" w:rsidRPr="009954E4" w:rsidRDefault="00EB04C4" w:rsidP="009954E4">
      <w:pPr>
        <w:spacing w:line="240" w:lineRule="auto"/>
        <w:rPr>
          <w:noProof/>
        </w:rPr>
      </w:pPr>
      <w:r w:rsidRPr="009954E4">
        <w:rPr>
          <w:noProof/>
        </w:rPr>
        <w:t>A fel nem használt oldatot</w:t>
      </w:r>
      <w:r w:rsidR="00613CB5" w:rsidRPr="009954E4">
        <w:rPr>
          <w:noProof/>
        </w:rPr>
        <w:t>, a többi</w:t>
      </w:r>
      <w:r w:rsidRPr="009954E4">
        <w:rPr>
          <w:noProof/>
        </w:rPr>
        <w:t xml:space="preserve"> citotoxikus gyógyszerekhez hasonló módon kell </w:t>
      </w:r>
      <w:r w:rsidR="00613CB5" w:rsidRPr="009954E4">
        <w:rPr>
          <w:noProof/>
        </w:rPr>
        <w:t>meg</w:t>
      </w:r>
      <w:r w:rsidRPr="009954E4">
        <w:rPr>
          <w:noProof/>
        </w:rPr>
        <w:t>semmisíteni.</w:t>
      </w:r>
    </w:p>
    <w:p w14:paraId="22FDD896" w14:textId="77777777" w:rsidR="00EB04C4" w:rsidRDefault="00EB04C4" w:rsidP="009954E4">
      <w:pPr>
        <w:spacing w:line="240" w:lineRule="auto"/>
        <w:rPr>
          <w:noProof/>
        </w:rPr>
      </w:pPr>
    </w:p>
    <w:p w14:paraId="7F6AA61D" w14:textId="77777777" w:rsidR="009954E4" w:rsidRPr="009954E4" w:rsidRDefault="009954E4" w:rsidP="009954E4">
      <w:pPr>
        <w:spacing w:line="240" w:lineRule="auto"/>
        <w:rPr>
          <w:noProof/>
        </w:rPr>
      </w:pPr>
    </w:p>
    <w:p w14:paraId="3973AC82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11.</w:t>
      </w:r>
      <w:r w:rsidRPr="009954E4">
        <w:rPr>
          <w:b/>
          <w:noProof/>
        </w:rPr>
        <w:tab/>
        <w:t>A FORGALOMBA HOZATALI ENGEDÉLY JOGOSULTJÁNAK NEVE ÉS CÍME</w:t>
      </w:r>
    </w:p>
    <w:p w14:paraId="25ADC860" w14:textId="77777777" w:rsidR="008B0A6B" w:rsidRPr="009954E4" w:rsidRDefault="008B0A6B" w:rsidP="009954E4">
      <w:pPr>
        <w:spacing w:line="240" w:lineRule="auto"/>
        <w:rPr>
          <w:noProof/>
        </w:rPr>
      </w:pPr>
    </w:p>
    <w:p w14:paraId="16ECD9DA" w14:textId="77777777" w:rsidR="008B43C9" w:rsidRDefault="00DF70A9" w:rsidP="008B43C9">
      <w:pPr>
        <w:spacing w:line="240" w:lineRule="auto"/>
      </w:pPr>
      <w:proofErr w:type="spellStart"/>
      <w:r>
        <w:t>Pharmaselect</w:t>
      </w:r>
      <w:proofErr w:type="spellEnd"/>
      <w:r>
        <w:t xml:space="preserve"> International </w:t>
      </w:r>
      <w:proofErr w:type="spellStart"/>
      <w:r>
        <w:t>Beteiligungs</w:t>
      </w:r>
      <w:proofErr w:type="spellEnd"/>
      <w:r>
        <w:t xml:space="preserve"> GmbH</w:t>
      </w:r>
    </w:p>
    <w:p w14:paraId="176E44E8" w14:textId="77777777" w:rsidR="008B43C9" w:rsidRDefault="00DF70A9" w:rsidP="008B43C9">
      <w:pPr>
        <w:spacing w:line="260" w:lineRule="atLeast"/>
      </w:pPr>
      <w:r>
        <w:t xml:space="preserve">1020 </w:t>
      </w:r>
      <w:r w:rsidR="008B43C9">
        <w:t>Bécs</w:t>
      </w:r>
      <w:r>
        <w:t>, Ausztria</w:t>
      </w:r>
    </w:p>
    <w:p w14:paraId="7C564168" w14:textId="77777777" w:rsidR="008B0A6B" w:rsidRDefault="008B0A6B" w:rsidP="009954E4">
      <w:pPr>
        <w:spacing w:line="240" w:lineRule="auto"/>
        <w:rPr>
          <w:noProof/>
        </w:rPr>
      </w:pPr>
    </w:p>
    <w:p w14:paraId="14183DC7" w14:textId="77777777" w:rsidR="009954E4" w:rsidRPr="009954E4" w:rsidRDefault="009954E4" w:rsidP="009954E4">
      <w:pPr>
        <w:spacing w:line="240" w:lineRule="auto"/>
        <w:rPr>
          <w:noProof/>
        </w:rPr>
      </w:pPr>
    </w:p>
    <w:p w14:paraId="0106ACAD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12.</w:t>
      </w:r>
      <w:r w:rsidRPr="009954E4">
        <w:rPr>
          <w:b/>
          <w:noProof/>
        </w:rPr>
        <w:tab/>
        <w:t>A FORGALOMBA HOZATALI ENGEDÉLY SZÁMA(I)</w:t>
      </w:r>
    </w:p>
    <w:p w14:paraId="781B10DB" w14:textId="77777777" w:rsidR="008B0A6B" w:rsidRPr="009954E4" w:rsidRDefault="008B0A6B" w:rsidP="009954E4">
      <w:pPr>
        <w:spacing w:line="240" w:lineRule="auto"/>
        <w:rPr>
          <w:noProof/>
        </w:rPr>
      </w:pPr>
    </w:p>
    <w:p w14:paraId="4162A19D" w14:textId="7BA737C9" w:rsidR="00EB4FF3" w:rsidRPr="00EB4FF3" w:rsidRDefault="00EB4FF3" w:rsidP="00EB4FF3">
      <w:pPr>
        <w:spacing w:line="240" w:lineRule="auto"/>
        <w:rPr>
          <w:noProof/>
        </w:rPr>
      </w:pPr>
      <w:r w:rsidRPr="00EB4FF3">
        <w:rPr>
          <w:noProof/>
        </w:rPr>
        <w:t>OGYI-T-21293/01</w:t>
      </w:r>
      <w:r w:rsidRPr="00EB4FF3">
        <w:rPr>
          <w:noProof/>
        </w:rPr>
        <w:tab/>
      </w:r>
      <w:r w:rsidRPr="00EB4FF3">
        <w:rPr>
          <w:noProof/>
        </w:rPr>
        <w:tab/>
      </w:r>
      <w:r>
        <w:rPr>
          <w:noProof/>
        </w:rPr>
        <w:t>(</w:t>
      </w:r>
      <w:r w:rsidRPr="00EB4FF3">
        <w:rPr>
          <w:noProof/>
        </w:rPr>
        <w:t>1</w:t>
      </w:r>
      <w:r>
        <w:rPr>
          <w:noProof/>
        </w:rPr>
        <w:t xml:space="preserve"> </w:t>
      </w:r>
      <w:r w:rsidR="00742230">
        <w:rPr>
          <w:noProof/>
        </w:rPr>
        <w:t>×</w:t>
      </w:r>
      <w:r>
        <w:rPr>
          <w:noProof/>
        </w:rPr>
        <w:t xml:space="preserve"> 250 mg     injekciós üvegben)</w:t>
      </w:r>
    </w:p>
    <w:p w14:paraId="7FDED361" w14:textId="5914035E" w:rsidR="00EB4FF3" w:rsidRPr="00125214" w:rsidRDefault="00EB4FF3" w:rsidP="00EB4FF3">
      <w:pPr>
        <w:spacing w:line="240" w:lineRule="auto"/>
        <w:rPr>
          <w:noProof/>
          <w:highlight w:val="lightGray"/>
        </w:rPr>
      </w:pPr>
      <w:r w:rsidRPr="00125214">
        <w:rPr>
          <w:noProof/>
          <w:highlight w:val="lightGray"/>
        </w:rPr>
        <w:t>OGYI-T-21293/02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(4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250 mg     injekciós üvegben)</w:t>
      </w:r>
    </w:p>
    <w:p w14:paraId="22603E28" w14:textId="6FD215F8" w:rsidR="00EB4FF3" w:rsidRPr="00125214" w:rsidRDefault="00EB4FF3" w:rsidP="00EB4FF3">
      <w:pPr>
        <w:spacing w:line="240" w:lineRule="auto"/>
        <w:rPr>
          <w:noProof/>
          <w:highlight w:val="lightGray"/>
        </w:rPr>
      </w:pPr>
      <w:r w:rsidRPr="00125214">
        <w:rPr>
          <w:noProof/>
          <w:highlight w:val="lightGray"/>
        </w:rPr>
        <w:t>OGYI-T-21293/03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(1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500 mg     injekciós üvegben)</w:t>
      </w:r>
    </w:p>
    <w:p w14:paraId="613D3934" w14:textId="69A1CFB7" w:rsidR="00EB4FF3" w:rsidRPr="00EB4FF3" w:rsidRDefault="00EB4FF3" w:rsidP="00EB4FF3">
      <w:pPr>
        <w:spacing w:line="240" w:lineRule="auto"/>
        <w:rPr>
          <w:noProof/>
        </w:rPr>
      </w:pPr>
      <w:r w:rsidRPr="00125214">
        <w:rPr>
          <w:noProof/>
          <w:highlight w:val="lightGray"/>
        </w:rPr>
        <w:t>OGYI-T-21293/04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(4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500 mg     injekciós üvegben)</w:t>
      </w:r>
    </w:p>
    <w:p w14:paraId="04C87455" w14:textId="77777777" w:rsidR="008B0A6B" w:rsidRDefault="008B0A6B" w:rsidP="009954E4">
      <w:pPr>
        <w:spacing w:line="240" w:lineRule="auto"/>
        <w:rPr>
          <w:noProof/>
        </w:rPr>
      </w:pPr>
    </w:p>
    <w:p w14:paraId="19239EB3" w14:textId="77777777" w:rsidR="009954E4" w:rsidRPr="009954E4" w:rsidRDefault="009954E4" w:rsidP="009954E4">
      <w:pPr>
        <w:spacing w:line="240" w:lineRule="auto"/>
        <w:rPr>
          <w:noProof/>
        </w:rPr>
      </w:pPr>
    </w:p>
    <w:p w14:paraId="068BE6E3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13.</w:t>
      </w:r>
      <w:r w:rsidRPr="009954E4">
        <w:rPr>
          <w:b/>
          <w:noProof/>
        </w:rPr>
        <w:tab/>
        <w:t>A GYÁRTÁSI TÉTEL SZÁMA</w:t>
      </w:r>
    </w:p>
    <w:p w14:paraId="40254C3C" w14:textId="77777777" w:rsidR="008B0A6B" w:rsidRPr="009954E4" w:rsidRDefault="008B0A6B" w:rsidP="009954E4">
      <w:pPr>
        <w:spacing w:line="240" w:lineRule="auto"/>
        <w:rPr>
          <w:noProof/>
        </w:rPr>
      </w:pPr>
    </w:p>
    <w:p w14:paraId="71EA755B" w14:textId="77777777" w:rsidR="008B0A6B" w:rsidRPr="009954E4" w:rsidRDefault="003E68EA" w:rsidP="009954E4">
      <w:pPr>
        <w:spacing w:line="240" w:lineRule="auto"/>
        <w:rPr>
          <w:noProof/>
        </w:rPr>
      </w:pPr>
      <w:r w:rsidRPr="009954E4">
        <w:rPr>
          <w:noProof/>
        </w:rPr>
        <w:t>Gy</w:t>
      </w:r>
      <w:r w:rsidR="009954E4">
        <w:rPr>
          <w:noProof/>
        </w:rPr>
        <w:t>.</w:t>
      </w:r>
      <w:r w:rsidR="00125214">
        <w:rPr>
          <w:noProof/>
        </w:rPr>
        <w:t xml:space="preserve"> </w:t>
      </w:r>
      <w:r w:rsidRPr="009954E4">
        <w:rPr>
          <w:noProof/>
        </w:rPr>
        <w:t>sz.:</w:t>
      </w:r>
    </w:p>
    <w:p w14:paraId="4AA522E9" w14:textId="77777777" w:rsidR="003E68EA" w:rsidRDefault="003E68EA" w:rsidP="009954E4">
      <w:pPr>
        <w:spacing w:line="240" w:lineRule="auto"/>
        <w:rPr>
          <w:noProof/>
        </w:rPr>
      </w:pPr>
    </w:p>
    <w:p w14:paraId="3C39326A" w14:textId="77777777" w:rsidR="009954E4" w:rsidRPr="009954E4" w:rsidRDefault="009954E4" w:rsidP="009954E4">
      <w:pPr>
        <w:spacing w:line="240" w:lineRule="auto"/>
        <w:rPr>
          <w:noProof/>
        </w:rPr>
      </w:pPr>
    </w:p>
    <w:p w14:paraId="09DD0F27" w14:textId="31F31659" w:rsidR="00A377DE" w:rsidRPr="009954E4" w:rsidRDefault="008B0A6B" w:rsidP="00A377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</w:rPr>
      </w:pPr>
      <w:r w:rsidRPr="009954E4">
        <w:rPr>
          <w:b/>
          <w:noProof/>
        </w:rPr>
        <w:t>14.</w:t>
      </w:r>
      <w:r w:rsidRPr="009954E4">
        <w:rPr>
          <w:b/>
          <w:noProof/>
        </w:rPr>
        <w:tab/>
      </w:r>
      <w:r w:rsidRPr="009954E4">
        <w:rPr>
          <w:b/>
        </w:rPr>
        <w:t xml:space="preserve">A GYÓGYSZER </w:t>
      </w:r>
      <w:r w:rsidR="00130FEB">
        <w:rPr>
          <w:b/>
        </w:rPr>
        <w:t>ÁLTALÁNOS BESOROLÁSA RENDELHETŐSÉG SZEMPONTJÁBÓL</w:t>
      </w:r>
    </w:p>
    <w:p w14:paraId="009B0A09" w14:textId="77777777" w:rsidR="008B0A6B" w:rsidRPr="009954E4" w:rsidRDefault="008B0A6B" w:rsidP="009954E4">
      <w:pPr>
        <w:spacing w:line="240" w:lineRule="auto"/>
      </w:pPr>
    </w:p>
    <w:p w14:paraId="56DCBDF4" w14:textId="77777777" w:rsidR="008B0A6B" w:rsidRPr="009954E4" w:rsidRDefault="008B0A6B" w:rsidP="009954E4">
      <w:pPr>
        <w:spacing w:line="240" w:lineRule="auto"/>
        <w:rPr>
          <w:noProof/>
        </w:rPr>
      </w:pPr>
      <w:r w:rsidRPr="009954E4">
        <w:rPr>
          <w:noProof/>
        </w:rPr>
        <w:t>Orvosi r</w:t>
      </w:r>
      <w:r w:rsidR="00D80348" w:rsidRPr="009954E4">
        <w:rPr>
          <w:noProof/>
        </w:rPr>
        <w:t>endelvényhez kötött gyógyszer</w:t>
      </w:r>
      <w:r w:rsidR="009954E4">
        <w:rPr>
          <w:noProof/>
        </w:rPr>
        <w:t xml:space="preserve"> (I)</w:t>
      </w:r>
      <w:r w:rsidR="00D80348" w:rsidRPr="009954E4">
        <w:rPr>
          <w:noProof/>
        </w:rPr>
        <w:t>.</w:t>
      </w:r>
    </w:p>
    <w:p w14:paraId="6D702CCE" w14:textId="77777777" w:rsidR="008B0A6B" w:rsidRDefault="008B0A6B" w:rsidP="009954E4">
      <w:pPr>
        <w:spacing w:line="240" w:lineRule="auto"/>
        <w:rPr>
          <w:noProof/>
        </w:rPr>
      </w:pPr>
    </w:p>
    <w:p w14:paraId="0373C71D" w14:textId="77777777" w:rsidR="009954E4" w:rsidRPr="009954E4" w:rsidRDefault="009954E4" w:rsidP="009954E4">
      <w:pPr>
        <w:spacing w:line="240" w:lineRule="auto"/>
        <w:rPr>
          <w:noProof/>
        </w:rPr>
      </w:pPr>
    </w:p>
    <w:p w14:paraId="0BAA42C9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15.</w:t>
      </w:r>
      <w:r w:rsidRPr="009954E4">
        <w:rPr>
          <w:b/>
          <w:noProof/>
        </w:rPr>
        <w:tab/>
        <w:t>AZ ALKALMAZÁSRA VONATKOZÓ UTASÍTÁSOK</w:t>
      </w:r>
    </w:p>
    <w:p w14:paraId="1DD0C2AF" w14:textId="77777777" w:rsidR="008B0A6B" w:rsidRPr="009954E4" w:rsidRDefault="008B0A6B" w:rsidP="009954E4">
      <w:pPr>
        <w:spacing w:line="240" w:lineRule="auto"/>
        <w:rPr>
          <w:b/>
          <w:noProof/>
          <w:u w:val="single"/>
        </w:rPr>
      </w:pPr>
    </w:p>
    <w:p w14:paraId="6CC966BF" w14:textId="77777777" w:rsidR="008B0A6B" w:rsidRPr="009954E4" w:rsidRDefault="008B0A6B" w:rsidP="009954E4">
      <w:pPr>
        <w:spacing w:line="240" w:lineRule="auto"/>
        <w:rPr>
          <w:b/>
          <w:noProof/>
          <w:u w:val="single"/>
        </w:rPr>
      </w:pPr>
    </w:p>
    <w:p w14:paraId="0577AFEA" w14:textId="77777777" w:rsidR="008B0A6B" w:rsidRPr="009954E4" w:rsidRDefault="008B0A6B" w:rsidP="00995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 w:rsidRPr="009954E4">
        <w:rPr>
          <w:b/>
          <w:noProof/>
        </w:rPr>
        <w:t>16.</w:t>
      </w:r>
      <w:r w:rsidRPr="009954E4">
        <w:rPr>
          <w:b/>
          <w:noProof/>
        </w:rPr>
        <w:tab/>
        <w:t>BRAILLE ÍRÁSSAL FELTÜNTETETT INFORMÁCIÓK</w:t>
      </w:r>
    </w:p>
    <w:p w14:paraId="5BA467AB" w14:textId="77777777" w:rsidR="008B0A6B" w:rsidRPr="009954E4" w:rsidRDefault="008B0A6B" w:rsidP="009954E4">
      <w:pPr>
        <w:spacing w:line="240" w:lineRule="auto"/>
        <w:rPr>
          <w:b/>
          <w:noProof/>
          <w:u w:val="single"/>
        </w:rPr>
      </w:pPr>
    </w:p>
    <w:p w14:paraId="4D29E5C9" w14:textId="0C78E85E" w:rsidR="008B0A6B" w:rsidRPr="009954E4" w:rsidRDefault="008B0A6B" w:rsidP="009954E4">
      <w:pPr>
        <w:spacing w:line="240" w:lineRule="auto"/>
        <w:rPr>
          <w:b/>
          <w:noProof/>
          <w:u w:val="single"/>
        </w:rPr>
      </w:pPr>
      <w:r w:rsidRPr="00043AEF">
        <w:rPr>
          <w:highlight w:val="lightGray"/>
        </w:rPr>
        <w:t>Braille-írás feltüntetése alól felmentve</w:t>
      </w:r>
      <w:r w:rsidR="00A32599" w:rsidRPr="00043AEF">
        <w:rPr>
          <w:highlight w:val="lightGray"/>
        </w:rPr>
        <w:t>.</w:t>
      </w:r>
    </w:p>
    <w:p w14:paraId="5B61219D" w14:textId="77777777" w:rsidR="00130FEB" w:rsidRPr="00043AEF" w:rsidRDefault="00130FEB" w:rsidP="00043AEF">
      <w:pPr>
        <w:tabs>
          <w:tab w:val="left" w:pos="567"/>
        </w:tabs>
        <w:suppressAutoHyphens w:val="0"/>
        <w:spacing w:line="240" w:lineRule="auto"/>
        <w:rPr>
          <w:rFonts w:eastAsia="SimSun"/>
          <w:shd w:val="clear" w:color="auto" w:fill="CCCCCC"/>
        </w:rPr>
      </w:pPr>
    </w:p>
    <w:p w14:paraId="38537CD2" w14:textId="77777777" w:rsidR="00130FEB" w:rsidRPr="00130FEB" w:rsidRDefault="00130FEB" w:rsidP="00130FEB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75E856A2" w14:textId="77777777" w:rsidR="00130FEB" w:rsidRPr="00130FEB" w:rsidRDefault="00130FEB" w:rsidP="00130FEB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130FEB">
        <w:rPr>
          <w:rFonts w:eastAsia="SimSun"/>
          <w:b/>
          <w:noProof/>
          <w:snapToGrid w:val="0"/>
          <w:lang w:val="en-GB" w:eastAsia="zh-CN"/>
        </w:rPr>
        <w:t>EGYEDI AZONOSÍTÓ – 2D VONALKÓD</w:t>
      </w:r>
    </w:p>
    <w:p w14:paraId="6D507697" w14:textId="77777777" w:rsidR="00130FEB" w:rsidRPr="00130FEB" w:rsidRDefault="00130FEB" w:rsidP="00130FEB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42E274DE" w14:textId="77777777" w:rsidR="00130FEB" w:rsidRPr="00130FEB" w:rsidRDefault="00130FEB" w:rsidP="00130FEB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  <w:r w:rsidRPr="00130FEB">
        <w:rPr>
          <w:rFonts w:eastAsia="SimSun"/>
          <w:noProof/>
          <w:snapToGrid w:val="0"/>
          <w:highlight w:val="lightGray"/>
          <w:lang w:val="en-GB" w:eastAsia="zh-CN"/>
        </w:rPr>
        <w:t>Egyedi azon</w:t>
      </w:r>
      <w:r>
        <w:rPr>
          <w:rFonts w:eastAsia="SimSun"/>
          <w:noProof/>
          <w:snapToGrid w:val="0"/>
          <w:highlight w:val="lightGray"/>
          <w:lang w:val="en-GB" w:eastAsia="zh-CN"/>
        </w:rPr>
        <w:t>osítójú 2D vonalkóddal ellátva.</w:t>
      </w:r>
    </w:p>
    <w:p w14:paraId="04AA45CA" w14:textId="77777777" w:rsidR="00130FEB" w:rsidRPr="00130FEB" w:rsidRDefault="00130FEB" w:rsidP="00130FEB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</w:p>
    <w:p w14:paraId="13440165" w14:textId="77777777" w:rsidR="00130FEB" w:rsidRPr="00130FEB" w:rsidRDefault="00130FEB" w:rsidP="00130FEB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32F63D35" w14:textId="77777777" w:rsidR="00130FEB" w:rsidRPr="00130FEB" w:rsidRDefault="00130FEB" w:rsidP="00130FEB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130FEB">
        <w:rPr>
          <w:rFonts w:eastAsia="SimSun"/>
          <w:b/>
          <w:noProof/>
          <w:snapToGrid w:val="0"/>
          <w:lang w:val="en-GB" w:eastAsia="zh-CN"/>
        </w:rPr>
        <w:t>EGYEDI AZONOSÍTÓ OLVASHATÓ FORMÁTUMA</w:t>
      </w:r>
    </w:p>
    <w:p w14:paraId="2B96F8F7" w14:textId="77777777" w:rsidR="00130FEB" w:rsidRPr="00130FEB" w:rsidRDefault="00130FEB" w:rsidP="00130FEB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59D9E5FC" w14:textId="15771200" w:rsidR="00130FEB" w:rsidRPr="00247713" w:rsidRDefault="00130FEB" w:rsidP="00130FEB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>
        <w:rPr>
          <w:rFonts w:eastAsia="SimSun"/>
          <w:snapToGrid w:val="0"/>
          <w:lang w:val="en-GB" w:eastAsia="zh-CN"/>
        </w:rPr>
        <w:t>PC:</w:t>
      </w:r>
    </w:p>
    <w:p w14:paraId="04F0FC5E" w14:textId="061494F5" w:rsidR="00742230" w:rsidRDefault="00130FEB" w:rsidP="00130FEB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>
        <w:rPr>
          <w:rFonts w:eastAsia="SimSun"/>
          <w:snapToGrid w:val="0"/>
          <w:lang w:val="en-GB" w:eastAsia="zh-CN"/>
        </w:rPr>
        <w:t>SN:</w:t>
      </w:r>
    </w:p>
    <w:p w14:paraId="709DED46" w14:textId="77777777" w:rsidR="008B0A6B" w:rsidRPr="009954E4" w:rsidRDefault="008B0A6B" w:rsidP="009954E4">
      <w:pPr>
        <w:spacing w:line="240" w:lineRule="auto"/>
        <w:rPr>
          <w:b/>
          <w:noProof/>
          <w:u w:val="single"/>
        </w:rPr>
      </w:pPr>
    </w:p>
    <w:p w14:paraId="75A48C24" w14:textId="5CCC59BF" w:rsidR="008B0A6B" w:rsidRPr="00043AEF" w:rsidRDefault="008B0A6B" w:rsidP="00742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9954E4">
        <w:br w:type="page"/>
      </w:r>
      <w:r w:rsidR="008B43C9" w:rsidRPr="009954E4">
        <w:rPr>
          <w:b/>
          <w:noProof/>
        </w:rPr>
        <w:lastRenderedPageBreak/>
        <w:t>A K</w:t>
      </w:r>
      <w:r w:rsidR="008B43C9">
        <w:rPr>
          <w:b/>
          <w:noProof/>
        </w:rPr>
        <w:t>ÖZVETLEN</w:t>
      </w:r>
      <w:r w:rsidR="008B43C9" w:rsidRPr="009954E4">
        <w:rPr>
          <w:b/>
          <w:noProof/>
        </w:rPr>
        <w:t xml:space="preserve"> CSOMAGOLÁSON FELTÜNTETENDŐ ADATOK</w:t>
      </w:r>
    </w:p>
    <w:p w14:paraId="75A36352" w14:textId="77777777" w:rsidR="008B43C9" w:rsidRPr="009954E4" w:rsidRDefault="008B43C9" w:rsidP="00742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</w:p>
    <w:p w14:paraId="18262A24" w14:textId="77777777" w:rsidR="008B43C9" w:rsidRPr="009954E4" w:rsidRDefault="009E7FF9" w:rsidP="00742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>INJEKCIÓS ÜVEG</w:t>
      </w:r>
    </w:p>
    <w:p w14:paraId="0B2B698B" w14:textId="77777777" w:rsidR="008B43C9" w:rsidRPr="009954E4" w:rsidRDefault="008B43C9" w:rsidP="008B43C9">
      <w:pPr>
        <w:spacing w:line="240" w:lineRule="auto"/>
        <w:rPr>
          <w:noProof/>
        </w:rPr>
      </w:pPr>
    </w:p>
    <w:p w14:paraId="1B7CB165" w14:textId="77777777" w:rsidR="008B43C9" w:rsidRPr="009954E4" w:rsidRDefault="008B43C9" w:rsidP="008B43C9">
      <w:pPr>
        <w:spacing w:line="240" w:lineRule="auto"/>
        <w:rPr>
          <w:noProof/>
        </w:rPr>
      </w:pPr>
    </w:p>
    <w:p w14:paraId="19AE3680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1.</w:t>
      </w:r>
      <w:r w:rsidRPr="009954E4">
        <w:rPr>
          <w:b/>
          <w:noProof/>
        </w:rPr>
        <w:tab/>
        <w:t>A GYÓGYSZER NEVE</w:t>
      </w:r>
    </w:p>
    <w:p w14:paraId="4B6D98ED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690A06D" w14:textId="77777777" w:rsidR="008B43C9" w:rsidRDefault="009C6647" w:rsidP="008B43C9">
      <w:pPr>
        <w:spacing w:line="240" w:lineRule="auto"/>
        <w:rPr>
          <w:b/>
          <w:noProof/>
        </w:rPr>
      </w:pPr>
      <w:r>
        <w:rPr>
          <w:b/>
          <w:noProof/>
        </w:rPr>
        <w:t>Cyrdanax</w:t>
      </w:r>
      <w:r w:rsidR="008B43C9" w:rsidRPr="009954E4">
        <w:rPr>
          <w:b/>
          <w:noProof/>
        </w:rPr>
        <w:t xml:space="preserve"> 20 mg/ml por oldatos infúzióhoz</w:t>
      </w:r>
    </w:p>
    <w:p w14:paraId="356757C1" w14:textId="77777777" w:rsidR="00130FEB" w:rsidRPr="009954E4" w:rsidRDefault="00130FEB" w:rsidP="008B43C9">
      <w:pPr>
        <w:spacing w:line="240" w:lineRule="auto"/>
        <w:rPr>
          <w:b/>
          <w:noProof/>
        </w:rPr>
      </w:pPr>
    </w:p>
    <w:p w14:paraId="589E5F01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dexrazoxán</w:t>
      </w:r>
    </w:p>
    <w:p w14:paraId="4EAF85AD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EA80F4C" w14:textId="77777777" w:rsidR="008B43C9" w:rsidRPr="009954E4" w:rsidRDefault="008B43C9" w:rsidP="008B43C9">
      <w:pPr>
        <w:spacing w:line="240" w:lineRule="auto"/>
        <w:rPr>
          <w:noProof/>
        </w:rPr>
      </w:pPr>
    </w:p>
    <w:p w14:paraId="505F9B18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2.</w:t>
      </w:r>
      <w:r w:rsidRPr="009954E4">
        <w:rPr>
          <w:b/>
          <w:noProof/>
        </w:rPr>
        <w:tab/>
        <w:t>HATÓANYAG(OK) MEGNEVEZÉSE</w:t>
      </w:r>
    </w:p>
    <w:p w14:paraId="7ECDC24E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6A41B54" w14:textId="77777777" w:rsidR="008B43C9" w:rsidRPr="009954E4" w:rsidRDefault="008B43C9" w:rsidP="008B43C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9954E4">
        <w:rPr>
          <w:lang w:val="hu-HU"/>
        </w:rPr>
        <w:t xml:space="preserve">1 ml elkészített oldat 20 mg </w:t>
      </w:r>
      <w:proofErr w:type="spellStart"/>
      <w:r w:rsidRPr="009954E4">
        <w:rPr>
          <w:lang w:val="hu-HU"/>
        </w:rPr>
        <w:t>dexrazoxánt</w:t>
      </w:r>
      <w:proofErr w:type="spellEnd"/>
      <w:r w:rsidRPr="009954E4">
        <w:rPr>
          <w:lang w:val="hu-HU"/>
        </w:rPr>
        <w:t xml:space="preserve"> tartalmaz (</w:t>
      </w:r>
      <w:proofErr w:type="spellStart"/>
      <w:r w:rsidRPr="009954E4">
        <w:rPr>
          <w:lang w:val="hu-HU"/>
        </w:rPr>
        <w:t>hidroklorid</w:t>
      </w:r>
      <w:proofErr w:type="spellEnd"/>
      <w:r w:rsidRPr="009954E4">
        <w:rPr>
          <w:lang w:val="hu-HU"/>
        </w:rPr>
        <w:t xml:space="preserve"> só formájában).</w:t>
      </w:r>
    </w:p>
    <w:p w14:paraId="50B93C0F" w14:textId="77777777" w:rsidR="008B43C9" w:rsidRPr="009954E4" w:rsidRDefault="008B43C9" w:rsidP="008B43C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6D41DD6B" w14:textId="77777777" w:rsidR="008B43C9" w:rsidRPr="009954E4" w:rsidRDefault="008B43C9" w:rsidP="008B43C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9954E4">
        <w:rPr>
          <w:lang w:val="hu-HU"/>
        </w:rPr>
        <w:t xml:space="preserve">250 mg </w:t>
      </w:r>
      <w:proofErr w:type="spellStart"/>
      <w:r w:rsidRPr="009954E4">
        <w:rPr>
          <w:lang w:val="hu-HU"/>
        </w:rPr>
        <w:t>dexrazoxánt</w:t>
      </w:r>
      <w:proofErr w:type="spellEnd"/>
      <w:r w:rsidRPr="009954E4">
        <w:rPr>
          <w:lang w:val="hu-HU"/>
        </w:rPr>
        <w:t xml:space="preserve"> tartalmaz (</w:t>
      </w:r>
      <w:proofErr w:type="spellStart"/>
      <w:r w:rsidRPr="009954E4">
        <w:rPr>
          <w:lang w:val="hu-HU"/>
        </w:rPr>
        <w:t>hidroklorid</w:t>
      </w:r>
      <w:proofErr w:type="spellEnd"/>
      <w:r w:rsidRPr="009954E4">
        <w:rPr>
          <w:lang w:val="hu-HU"/>
        </w:rPr>
        <w:t xml:space="preserve"> só formájában)</w:t>
      </w:r>
      <w:r>
        <w:rPr>
          <w:lang w:val="hu-HU"/>
        </w:rPr>
        <w:t xml:space="preserve"> </w:t>
      </w:r>
      <w:r w:rsidR="006A5981">
        <w:rPr>
          <w:lang w:val="hu-HU"/>
        </w:rPr>
        <w:t>injekciós üvegenként</w:t>
      </w:r>
      <w:r w:rsidRPr="009954E4">
        <w:rPr>
          <w:lang w:val="hu-HU"/>
        </w:rPr>
        <w:t>, 12,5</w:t>
      </w:r>
      <w:r>
        <w:rPr>
          <w:lang w:val="hu-HU"/>
        </w:rPr>
        <w:t> </w:t>
      </w:r>
      <w:r w:rsidRPr="009954E4">
        <w:rPr>
          <w:lang w:val="hu-HU"/>
        </w:rPr>
        <w:t>ml injekcióhoz való vízben történő oldatkészítéshez.</w:t>
      </w:r>
    </w:p>
    <w:p w14:paraId="12D84723" w14:textId="77777777" w:rsidR="008B43C9" w:rsidRPr="009954E4" w:rsidRDefault="008B43C9" w:rsidP="008B43C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0E2DC789" w14:textId="77777777" w:rsidR="008B43C9" w:rsidRPr="009954E4" w:rsidRDefault="008B43C9" w:rsidP="008B43C9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125214">
        <w:rPr>
          <w:highlight w:val="lightGray"/>
          <w:lang w:val="hu-HU"/>
        </w:rPr>
        <w:t xml:space="preserve">500 mg </w:t>
      </w:r>
      <w:proofErr w:type="spellStart"/>
      <w:r w:rsidRPr="00125214">
        <w:rPr>
          <w:highlight w:val="lightGray"/>
          <w:lang w:val="hu-HU"/>
        </w:rPr>
        <w:t>dexrazoxánt</w:t>
      </w:r>
      <w:proofErr w:type="spellEnd"/>
      <w:r w:rsidRPr="00125214">
        <w:rPr>
          <w:highlight w:val="lightGray"/>
          <w:lang w:val="hu-HU"/>
        </w:rPr>
        <w:t xml:space="preserve"> tartalmaz (</w:t>
      </w:r>
      <w:proofErr w:type="spellStart"/>
      <w:r w:rsidRPr="00125214">
        <w:rPr>
          <w:highlight w:val="lightGray"/>
          <w:lang w:val="hu-HU"/>
        </w:rPr>
        <w:t>hidroklorid</w:t>
      </w:r>
      <w:proofErr w:type="spellEnd"/>
      <w:r w:rsidRPr="00125214">
        <w:rPr>
          <w:highlight w:val="lightGray"/>
          <w:lang w:val="hu-HU"/>
        </w:rPr>
        <w:t xml:space="preserve"> só formájában) </w:t>
      </w:r>
      <w:r w:rsidR="006A5981" w:rsidRPr="00125214">
        <w:rPr>
          <w:highlight w:val="lightGray"/>
          <w:lang w:val="hu-HU"/>
        </w:rPr>
        <w:t>injekciós üvegenként</w:t>
      </w:r>
      <w:r w:rsidRPr="00125214">
        <w:rPr>
          <w:highlight w:val="lightGray"/>
          <w:lang w:val="hu-HU"/>
        </w:rPr>
        <w:t>, 25 ml injekcióhoz való vízben történő oldatkészítéshez.</w:t>
      </w:r>
    </w:p>
    <w:p w14:paraId="0D4C80A1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AEF5A42" w14:textId="77777777" w:rsidR="008B43C9" w:rsidRPr="009954E4" w:rsidRDefault="008B43C9" w:rsidP="008B43C9">
      <w:pPr>
        <w:spacing w:line="240" w:lineRule="auto"/>
        <w:rPr>
          <w:noProof/>
        </w:rPr>
      </w:pPr>
    </w:p>
    <w:p w14:paraId="5B66718A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3.</w:t>
      </w:r>
      <w:r w:rsidRPr="009954E4">
        <w:rPr>
          <w:b/>
          <w:noProof/>
        </w:rPr>
        <w:tab/>
        <w:t>SEGÉDANYAGOK FELSOROLÁSA</w:t>
      </w:r>
    </w:p>
    <w:p w14:paraId="041E93A1" w14:textId="77777777" w:rsidR="008B43C9" w:rsidRPr="009954E4" w:rsidRDefault="008B43C9" w:rsidP="008B43C9">
      <w:pPr>
        <w:spacing w:line="240" w:lineRule="auto"/>
        <w:rPr>
          <w:noProof/>
        </w:rPr>
      </w:pPr>
    </w:p>
    <w:p w14:paraId="24122875" w14:textId="77777777" w:rsidR="008B43C9" w:rsidRPr="009954E4" w:rsidRDefault="008B43C9" w:rsidP="008B43C9">
      <w:pPr>
        <w:spacing w:line="240" w:lineRule="auto"/>
        <w:rPr>
          <w:noProof/>
        </w:rPr>
      </w:pPr>
    </w:p>
    <w:p w14:paraId="67A6E758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4.</w:t>
      </w:r>
      <w:r w:rsidRPr="009954E4">
        <w:rPr>
          <w:b/>
          <w:noProof/>
        </w:rPr>
        <w:tab/>
        <w:t>GYÓGYSZERFORMA ÉS TARTALOM</w:t>
      </w:r>
    </w:p>
    <w:p w14:paraId="090608D1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78CF857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Por oldatos infúzióhoz</w:t>
      </w:r>
    </w:p>
    <w:p w14:paraId="743980D6" w14:textId="33C5472B" w:rsidR="00742230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 xml:space="preserve">1 </w:t>
      </w:r>
      <w:r w:rsidR="00742230">
        <w:rPr>
          <w:noProof/>
        </w:rPr>
        <w:t>injekciós üveg</w:t>
      </w:r>
      <w:r w:rsidR="00742230" w:rsidRPr="009954E4">
        <w:rPr>
          <w:noProof/>
        </w:rPr>
        <w:t xml:space="preserve"> 250 mg</w:t>
      </w:r>
      <w:r w:rsidR="00742230" w:rsidRPr="009954E4" w:rsidDel="00742230">
        <w:rPr>
          <w:noProof/>
        </w:rPr>
        <w:t xml:space="preserve"> </w:t>
      </w:r>
    </w:p>
    <w:p w14:paraId="06200736" w14:textId="5D108308" w:rsidR="008B43C9" w:rsidRPr="00043AEF" w:rsidRDefault="008B43C9" w:rsidP="008B43C9">
      <w:pPr>
        <w:spacing w:line="240" w:lineRule="auto"/>
        <w:rPr>
          <w:noProof/>
          <w:highlight w:val="lightGray"/>
        </w:rPr>
      </w:pPr>
      <w:r w:rsidRPr="00043AEF">
        <w:rPr>
          <w:noProof/>
          <w:highlight w:val="lightGray"/>
        </w:rPr>
        <w:t xml:space="preserve">4 </w:t>
      </w:r>
      <w:r w:rsidR="006A5981" w:rsidRPr="00043AEF">
        <w:rPr>
          <w:noProof/>
          <w:highlight w:val="lightGray"/>
        </w:rPr>
        <w:t>injekciós üveg</w:t>
      </w:r>
      <w:r w:rsidRPr="00043AEF">
        <w:rPr>
          <w:noProof/>
          <w:highlight w:val="lightGray"/>
        </w:rPr>
        <w:t xml:space="preserve"> 250 mg</w:t>
      </w:r>
    </w:p>
    <w:p w14:paraId="5A9DCB31" w14:textId="324814AA" w:rsidR="00742230" w:rsidRPr="00B20B48" w:rsidRDefault="008B43C9" w:rsidP="008B43C9">
      <w:pPr>
        <w:spacing w:line="240" w:lineRule="auto"/>
        <w:rPr>
          <w:noProof/>
          <w:highlight w:val="lightGray"/>
        </w:rPr>
      </w:pPr>
      <w:r w:rsidRPr="00742230">
        <w:rPr>
          <w:noProof/>
          <w:highlight w:val="lightGray"/>
        </w:rPr>
        <w:t xml:space="preserve">1 </w:t>
      </w:r>
      <w:r w:rsidR="00742230" w:rsidRPr="00043AEF">
        <w:rPr>
          <w:noProof/>
          <w:highlight w:val="lightGray"/>
        </w:rPr>
        <w:t>injekciós üveg 500 mg</w:t>
      </w:r>
      <w:r w:rsidR="00742230" w:rsidRPr="00742230" w:rsidDel="00742230">
        <w:rPr>
          <w:noProof/>
          <w:highlight w:val="lightGray"/>
        </w:rPr>
        <w:t xml:space="preserve"> </w:t>
      </w:r>
    </w:p>
    <w:p w14:paraId="15C161C9" w14:textId="7288EB18" w:rsidR="008B43C9" w:rsidRPr="009954E4" w:rsidRDefault="008B43C9" w:rsidP="008B43C9">
      <w:pPr>
        <w:spacing w:line="240" w:lineRule="auto"/>
        <w:rPr>
          <w:noProof/>
        </w:rPr>
      </w:pPr>
      <w:r w:rsidRPr="00125214">
        <w:rPr>
          <w:noProof/>
          <w:highlight w:val="lightGray"/>
        </w:rPr>
        <w:t xml:space="preserve">4 </w:t>
      </w:r>
      <w:r w:rsidR="006A5981" w:rsidRPr="00125214">
        <w:rPr>
          <w:noProof/>
          <w:highlight w:val="lightGray"/>
        </w:rPr>
        <w:t>injekciós üveg</w:t>
      </w:r>
      <w:r w:rsidRPr="00125214">
        <w:rPr>
          <w:noProof/>
          <w:highlight w:val="lightGray"/>
        </w:rPr>
        <w:t xml:space="preserve"> 500 mg</w:t>
      </w:r>
    </w:p>
    <w:p w14:paraId="36D11437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E0164AA" w14:textId="77777777" w:rsidR="008B43C9" w:rsidRPr="009954E4" w:rsidRDefault="008B43C9" w:rsidP="008B43C9">
      <w:pPr>
        <w:spacing w:line="240" w:lineRule="auto"/>
        <w:rPr>
          <w:noProof/>
        </w:rPr>
      </w:pPr>
    </w:p>
    <w:p w14:paraId="667F89B3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5.</w:t>
      </w:r>
      <w:r w:rsidRPr="009954E4">
        <w:rPr>
          <w:b/>
          <w:noProof/>
        </w:rPr>
        <w:tab/>
        <w:t>AZ ALKALMAZÁSSAL KAPCSOLATOS TUDNIVALÓK ÉS AZ ALKALMAZÁS MÓDJA(I)</w:t>
      </w:r>
    </w:p>
    <w:p w14:paraId="45D27DDB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7330EA1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 xml:space="preserve">Intravénás </w:t>
      </w:r>
      <w:r w:rsidR="006C0B58">
        <w:rPr>
          <w:noProof/>
        </w:rPr>
        <w:t>alkalmazásra</w:t>
      </w:r>
      <w:r w:rsidRPr="009954E4">
        <w:rPr>
          <w:noProof/>
        </w:rPr>
        <w:t>.</w:t>
      </w:r>
    </w:p>
    <w:p w14:paraId="3CC508AF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Használat előtt olvassa el a mellékelt betegtájékoztatót!</w:t>
      </w:r>
    </w:p>
    <w:p w14:paraId="6DEB0560" w14:textId="77777777" w:rsidR="008B43C9" w:rsidRPr="009954E4" w:rsidRDefault="008B43C9" w:rsidP="008B43C9">
      <w:pPr>
        <w:spacing w:line="240" w:lineRule="auto"/>
        <w:rPr>
          <w:noProof/>
        </w:rPr>
      </w:pPr>
    </w:p>
    <w:p w14:paraId="6C3A31FA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F9C38A3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6.</w:t>
      </w:r>
      <w:r w:rsidRPr="009954E4">
        <w:rPr>
          <w:b/>
          <w:noProof/>
        </w:rPr>
        <w:tab/>
        <w:t>KÜLÖN FIGYELMEZTETÉS, MELY SZERINT A GYÓGYSZERT GYERMEKEKTŐL ELZÁRVA KELL TARTANI</w:t>
      </w:r>
    </w:p>
    <w:p w14:paraId="77357F95" w14:textId="77777777" w:rsidR="008B43C9" w:rsidRPr="009954E4" w:rsidRDefault="008B43C9" w:rsidP="008B43C9">
      <w:pPr>
        <w:spacing w:line="240" w:lineRule="auto"/>
        <w:rPr>
          <w:noProof/>
        </w:rPr>
      </w:pPr>
    </w:p>
    <w:p w14:paraId="5A6C6413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A gyógyszer gyermekektől elzárva tartandó!</w:t>
      </w:r>
    </w:p>
    <w:p w14:paraId="0B480AF1" w14:textId="77777777" w:rsidR="008B43C9" w:rsidRPr="009954E4" w:rsidRDefault="008B43C9" w:rsidP="008B43C9">
      <w:pPr>
        <w:spacing w:line="240" w:lineRule="auto"/>
        <w:rPr>
          <w:noProof/>
        </w:rPr>
      </w:pPr>
    </w:p>
    <w:p w14:paraId="65D87173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B8547EE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7.</w:t>
      </w:r>
      <w:r w:rsidRPr="009954E4">
        <w:rPr>
          <w:b/>
          <w:noProof/>
        </w:rPr>
        <w:tab/>
        <w:t>TOVÁBBI FIGYELMEZTETÉS(EK), AMENNYIBEN SZÜKSÉGES</w:t>
      </w:r>
    </w:p>
    <w:p w14:paraId="032558AC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AC75E7A" w14:textId="77777777" w:rsidR="008B43C9" w:rsidRPr="009954E4" w:rsidRDefault="008B43C9" w:rsidP="008B43C9">
      <w:pPr>
        <w:spacing w:line="240" w:lineRule="auto"/>
        <w:rPr>
          <w:noProof/>
        </w:rPr>
      </w:pPr>
    </w:p>
    <w:p w14:paraId="5D805DAA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8.</w:t>
      </w:r>
      <w:r w:rsidRPr="009954E4">
        <w:rPr>
          <w:b/>
          <w:noProof/>
        </w:rPr>
        <w:tab/>
        <w:t>LEJÁRATI IDŐ</w:t>
      </w:r>
    </w:p>
    <w:p w14:paraId="20963074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CCDA8FC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Felhasználható:</w:t>
      </w:r>
    </w:p>
    <w:p w14:paraId="678D5852" w14:textId="124D81A5" w:rsidR="008B43C9" w:rsidRPr="009954E4" w:rsidRDefault="008B43C9" w:rsidP="008B43C9">
      <w:pPr>
        <w:spacing w:line="240" w:lineRule="auto"/>
      </w:pPr>
      <w:r w:rsidRPr="009954E4">
        <w:rPr>
          <w:noProof/>
        </w:rPr>
        <w:lastRenderedPageBreak/>
        <w:t>Oldás és h</w:t>
      </w:r>
      <w:r>
        <w:rPr>
          <w:noProof/>
        </w:rPr>
        <w:t>í</w:t>
      </w:r>
      <w:r w:rsidRPr="009954E4">
        <w:rPr>
          <w:noProof/>
        </w:rPr>
        <w:t>gítás után</w:t>
      </w:r>
      <w:r w:rsidR="00846598">
        <w:rPr>
          <w:noProof/>
        </w:rPr>
        <w:t xml:space="preserve"> </w:t>
      </w:r>
      <w:r w:rsidR="00846598">
        <w:t>a</w:t>
      </w:r>
      <w:r w:rsidRPr="009954E4">
        <w:t xml:space="preserve"> </w:t>
      </w:r>
      <w:r w:rsidR="004A591B">
        <w:t>készítmény</w:t>
      </w:r>
      <w:r w:rsidRPr="009954E4">
        <w:t xml:space="preserve">t azonnal fel kell használni. </w:t>
      </w:r>
      <w:r w:rsidR="00846598">
        <w:t>Olvassa el a betegtájékoztatót a hígítás utáni tárolási előírásokra vonatkozóan.</w:t>
      </w:r>
    </w:p>
    <w:p w14:paraId="34822765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02E0CDC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1B00C1F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9.</w:t>
      </w:r>
      <w:r w:rsidRPr="009954E4">
        <w:rPr>
          <w:b/>
          <w:noProof/>
        </w:rPr>
        <w:tab/>
        <w:t>KÜLÖNLEGES TÁROLÁSI ELŐÍRÁSOK</w:t>
      </w:r>
    </w:p>
    <w:p w14:paraId="59CDBD94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4EEC772" w14:textId="076873D4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 xml:space="preserve">Felbontás előtt: </w:t>
      </w:r>
      <w:smartTag w:uri="urn:schemas-microsoft-com:office:smarttags" w:element="metricconverter">
        <w:smartTagPr>
          <w:attr w:name="ProductID" w:val="30 ﾰC"/>
        </w:smartTagPr>
        <w:r w:rsidRPr="009954E4">
          <w:rPr>
            <w:noProof/>
          </w:rPr>
          <w:t>30 °C</w:t>
        </w:r>
      </w:smartTag>
      <w:r w:rsidRPr="009954E4">
        <w:rPr>
          <w:noProof/>
        </w:rPr>
        <w:t xml:space="preserve"> alatt tárolandó. </w:t>
      </w:r>
      <w:r w:rsidR="00742230">
        <w:rPr>
          <w:noProof/>
        </w:rPr>
        <w:t>A f</w:t>
      </w:r>
      <w:r w:rsidRPr="009954E4">
        <w:rPr>
          <w:noProof/>
        </w:rPr>
        <w:t xml:space="preserve">énytől </w:t>
      </w:r>
      <w:r w:rsidR="00742230">
        <w:rPr>
          <w:noProof/>
        </w:rPr>
        <w:t>való védelem érdekében</w:t>
      </w:r>
      <w:r w:rsidRPr="009954E4">
        <w:rPr>
          <w:noProof/>
        </w:rPr>
        <w:t xml:space="preserve"> az eredeti csomagolásban tárol</w:t>
      </w:r>
      <w:r w:rsidR="002E7440">
        <w:rPr>
          <w:noProof/>
        </w:rPr>
        <w:t>andó</w:t>
      </w:r>
      <w:r w:rsidRPr="009954E4">
        <w:rPr>
          <w:noProof/>
        </w:rPr>
        <w:t>.</w:t>
      </w:r>
    </w:p>
    <w:p w14:paraId="17664186" w14:textId="77777777" w:rsidR="008B43C9" w:rsidRDefault="008B43C9" w:rsidP="008B43C9">
      <w:pPr>
        <w:spacing w:line="240" w:lineRule="auto"/>
        <w:rPr>
          <w:noProof/>
        </w:rPr>
      </w:pPr>
    </w:p>
    <w:p w14:paraId="48EC74BE" w14:textId="77777777" w:rsidR="008B43C9" w:rsidRPr="009954E4" w:rsidRDefault="008B43C9" w:rsidP="008B43C9">
      <w:pPr>
        <w:spacing w:line="240" w:lineRule="auto"/>
        <w:rPr>
          <w:noProof/>
        </w:rPr>
      </w:pPr>
    </w:p>
    <w:p w14:paraId="3247664E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10.</w:t>
      </w:r>
      <w:r w:rsidRPr="009954E4"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782C8A89" w14:textId="77777777" w:rsidR="008B43C9" w:rsidRPr="009954E4" w:rsidRDefault="008B43C9" w:rsidP="008B43C9">
      <w:pPr>
        <w:spacing w:line="240" w:lineRule="auto"/>
        <w:rPr>
          <w:noProof/>
        </w:rPr>
      </w:pPr>
    </w:p>
    <w:p w14:paraId="5FCB9F8E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A fel nem használt oldatot, a többi citotoxikus gyógyszerekhez hasonló módon kell megsemmisíteni.</w:t>
      </w:r>
    </w:p>
    <w:p w14:paraId="21B4F91B" w14:textId="77777777" w:rsidR="008B43C9" w:rsidRDefault="008B43C9" w:rsidP="008B43C9">
      <w:pPr>
        <w:spacing w:line="240" w:lineRule="auto"/>
        <w:rPr>
          <w:noProof/>
        </w:rPr>
      </w:pPr>
    </w:p>
    <w:p w14:paraId="36C55794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BBD8947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11.</w:t>
      </w:r>
      <w:r w:rsidRPr="009954E4">
        <w:rPr>
          <w:b/>
          <w:noProof/>
        </w:rPr>
        <w:tab/>
        <w:t>A FORGALOMBA HOZATALI ENGEDÉLY JOGOSULTJÁNAK NEVE ÉS CÍME</w:t>
      </w:r>
    </w:p>
    <w:p w14:paraId="414851B1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E72D888" w14:textId="77777777" w:rsidR="00DF70A9" w:rsidRDefault="00DF70A9" w:rsidP="00DF70A9">
      <w:pPr>
        <w:spacing w:line="240" w:lineRule="auto"/>
      </w:pPr>
      <w:proofErr w:type="spellStart"/>
      <w:r>
        <w:t>Pharmaselect</w:t>
      </w:r>
      <w:proofErr w:type="spellEnd"/>
      <w:r>
        <w:t xml:space="preserve"> International </w:t>
      </w:r>
      <w:proofErr w:type="spellStart"/>
      <w:r>
        <w:t>Beteiligungs</w:t>
      </w:r>
      <w:proofErr w:type="spellEnd"/>
      <w:r>
        <w:t xml:space="preserve"> GmbH, Ausztria</w:t>
      </w:r>
    </w:p>
    <w:p w14:paraId="66E99C17" w14:textId="77777777" w:rsidR="008B43C9" w:rsidRDefault="008B43C9" w:rsidP="008B43C9">
      <w:pPr>
        <w:spacing w:line="240" w:lineRule="auto"/>
        <w:rPr>
          <w:noProof/>
        </w:rPr>
      </w:pPr>
    </w:p>
    <w:p w14:paraId="2B161186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8AAFC21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12.</w:t>
      </w:r>
      <w:r w:rsidRPr="009954E4">
        <w:rPr>
          <w:b/>
          <w:noProof/>
        </w:rPr>
        <w:tab/>
        <w:t>A FORGALOMBA HOZATALI ENGEDÉLY SZÁMA(I)</w:t>
      </w:r>
    </w:p>
    <w:p w14:paraId="2297252E" w14:textId="77777777" w:rsidR="008B43C9" w:rsidRPr="009954E4" w:rsidRDefault="008B43C9" w:rsidP="008B43C9">
      <w:pPr>
        <w:spacing w:line="240" w:lineRule="auto"/>
        <w:rPr>
          <w:noProof/>
        </w:rPr>
      </w:pPr>
    </w:p>
    <w:p w14:paraId="1B7A091D" w14:textId="4D3036F3" w:rsidR="00AA7BBF" w:rsidRPr="00AA7BBF" w:rsidRDefault="00AA7BBF" w:rsidP="00AA7BBF">
      <w:pPr>
        <w:spacing w:line="240" w:lineRule="auto"/>
        <w:rPr>
          <w:noProof/>
        </w:rPr>
      </w:pPr>
      <w:r w:rsidRPr="00AA7BBF">
        <w:rPr>
          <w:noProof/>
        </w:rPr>
        <w:t>OGYI-T-21293/01</w:t>
      </w:r>
      <w:r w:rsidRPr="00AA7BBF">
        <w:rPr>
          <w:noProof/>
        </w:rPr>
        <w:tab/>
      </w:r>
      <w:r w:rsidRPr="00AA7BBF">
        <w:rPr>
          <w:noProof/>
        </w:rPr>
        <w:tab/>
        <w:t xml:space="preserve">(1 </w:t>
      </w:r>
      <w:r w:rsidR="00742230">
        <w:rPr>
          <w:noProof/>
        </w:rPr>
        <w:t>×</w:t>
      </w:r>
      <w:r w:rsidRPr="00AA7BBF">
        <w:rPr>
          <w:noProof/>
        </w:rPr>
        <w:t xml:space="preserve"> 250 mg     injekciós üvegben)</w:t>
      </w:r>
    </w:p>
    <w:p w14:paraId="33BC683D" w14:textId="4DB8E530" w:rsidR="00AA7BBF" w:rsidRPr="00125214" w:rsidRDefault="00AA7BBF" w:rsidP="00AA7BBF">
      <w:pPr>
        <w:spacing w:line="240" w:lineRule="auto"/>
        <w:rPr>
          <w:noProof/>
          <w:highlight w:val="lightGray"/>
        </w:rPr>
      </w:pPr>
      <w:r w:rsidRPr="00125214">
        <w:rPr>
          <w:noProof/>
          <w:highlight w:val="lightGray"/>
        </w:rPr>
        <w:t>OGYI-T-21293/02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(4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250 mg     injekciós üvegben)</w:t>
      </w:r>
    </w:p>
    <w:p w14:paraId="5DF7C9AB" w14:textId="493D4545" w:rsidR="00AA7BBF" w:rsidRPr="00125214" w:rsidRDefault="00AA7BBF" w:rsidP="00AA7BBF">
      <w:pPr>
        <w:spacing w:line="240" w:lineRule="auto"/>
        <w:rPr>
          <w:noProof/>
          <w:highlight w:val="lightGray"/>
        </w:rPr>
      </w:pPr>
      <w:r w:rsidRPr="00125214">
        <w:rPr>
          <w:noProof/>
          <w:highlight w:val="lightGray"/>
        </w:rPr>
        <w:t>OGYI-T-21293/03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(1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500 mg     injekciós üvegben)</w:t>
      </w:r>
    </w:p>
    <w:p w14:paraId="06009957" w14:textId="4E9731F2" w:rsidR="00AA7BBF" w:rsidRPr="00AA7BBF" w:rsidRDefault="00AA7BBF" w:rsidP="00AA7BBF">
      <w:pPr>
        <w:spacing w:line="240" w:lineRule="auto"/>
        <w:rPr>
          <w:noProof/>
        </w:rPr>
      </w:pPr>
      <w:r w:rsidRPr="00125214">
        <w:rPr>
          <w:noProof/>
          <w:highlight w:val="lightGray"/>
        </w:rPr>
        <w:t>OGYI-T-21293/04</w:t>
      </w:r>
      <w:r w:rsidRPr="00125214">
        <w:rPr>
          <w:noProof/>
          <w:highlight w:val="lightGray"/>
        </w:rPr>
        <w:tab/>
      </w:r>
      <w:r w:rsidRPr="00125214">
        <w:rPr>
          <w:noProof/>
          <w:highlight w:val="lightGray"/>
        </w:rPr>
        <w:tab/>
        <w:t xml:space="preserve">(4 </w:t>
      </w:r>
      <w:r w:rsidR="00742230">
        <w:rPr>
          <w:noProof/>
          <w:highlight w:val="lightGray"/>
        </w:rPr>
        <w:t>×</w:t>
      </w:r>
      <w:r w:rsidRPr="00125214">
        <w:rPr>
          <w:noProof/>
          <w:highlight w:val="lightGray"/>
        </w:rPr>
        <w:t xml:space="preserve"> 500 mg     injekciós üvegben)</w:t>
      </w:r>
    </w:p>
    <w:p w14:paraId="60074784" w14:textId="77777777" w:rsidR="008B43C9" w:rsidRDefault="008B43C9" w:rsidP="008B43C9">
      <w:pPr>
        <w:spacing w:line="240" w:lineRule="auto"/>
        <w:rPr>
          <w:noProof/>
        </w:rPr>
      </w:pPr>
    </w:p>
    <w:p w14:paraId="124F738A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D102DC8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13.</w:t>
      </w:r>
      <w:r w:rsidRPr="009954E4">
        <w:rPr>
          <w:b/>
          <w:noProof/>
        </w:rPr>
        <w:tab/>
        <w:t>A GYÁRTÁSI TÉTEL SZÁMA</w:t>
      </w:r>
    </w:p>
    <w:p w14:paraId="40B9116C" w14:textId="77777777" w:rsidR="008B43C9" w:rsidRPr="009954E4" w:rsidRDefault="008B43C9" w:rsidP="008B43C9">
      <w:pPr>
        <w:spacing w:line="240" w:lineRule="auto"/>
        <w:rPr>
          <w:noProof/>
        </w:rPr>
      </w:pPr>
    </w:p>
    <w:p w14:paraId="16DE25D1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Gy</w:t>
      </w:r>
      <w:r>
        <w:rPr>
          <w:noProof/>
        </w:rPr>
        <w:t>.</w:t>
      </w:r>
      <w:r w:rsidR="00125214">
        <w:rPr>
          <w:noProof/>
        </w:rPr>
        <w:t xml:space="preserve"> </w:t>
      </w:r>
      <w:r w:rsidRPr="009954E4">
        <w:rPr>
          <w:noProof/>
        </w:rPr>
        <w:t>sz.:</w:t>
      </w:r>
    </w:p>
    <w:p w14:paraId="635D84A3" w14:textId="77777777" w:rsidR="008B43C9" w:rsidRDefault="008B43C9" w:rsidP="008B43C9">
      <w:pPr>
        <w:spacing w:line="240" w:lineRule="auto"/>
        <w:rPr>
          <w:noProof/>
        </w:rPr>
      </w:pPr>
    </w:p>
    <w:p w14:paraId="15B64685" w14:textId="77777777" w:rsidR="008B43C9" w:rsidRPr="009954E4" w:rsidRDefault="008B43C9" w:rsidP="008B43C9">
      <w:pPr>
        <w:spacing w:line="240" w:lineRule="auto"/>
        <w:rPr>
          <w:noProof/>
        </w:rPr>
      </w:pPr>
    </w:p>
    <w:p w14:paraId="0CBC25F9" w14:textId="29C17952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14.</w:t>
      </w:r>
      <w:r w:rsidRPr="009954E4">
        <w:rPr>
          <w:b/>
          <w:noProof/>
        </w:rPr>
        <w:tab/>
      </w:r>
      <w:r w:rsidRPr="009954E4">
        <w:rPr>
          <w:b/>
        </w:rPr>
        <w:t xml:space="preserve">A GYÓGYSZER </w:t>
      </w:r>
      <w:r w:rsidR="00846598">
        <w:rPr>
          <w:b/>
        </w:rPr>
        <w:t xml:space="preserve">ÁLTALÁNOS BESOROLÁSA </w:t>
      </w:r>
      <w:r w:rsidRPr="009954E4">
        <w:rPr>
          <w:b/>
        </w:rPr>
        <w:t>RENDELHETŐSÉG</w:t>
      </w:r>
      <w:r w:rsidR="00846598">
        <w:rPr>
          <w:b/>
        </w:rPr>
        <w:t xml:space="preserve"> SZEMPONTJÁBÓL</w:t>
      </w:r>
    </w:p>
    <w:p w14:paraId="29098A24" w14:textId="77777777" w:rsidR="008B43C9" w:rsidRPr="009954E4" w:rsidRDefault="008B43C9" w:rsidP="008B43C9">
      <w:pPr>
        <w:spacing w:line="240" w:lineRule="auto"/>
      </w:pPr>
    </w:p>
    <w:p w14:paraId="6E0541E5" w14:textId="77777777" w:rsidR="008B43C9" w:rsidRPr="009954E4" w:rsidRDefault="008B43C9" w:rsidP="008B43C9">
      <w:pPr>
        <w:spacing w:line="240" w:lineRule="auto"/>
        <w:rPr>
          <w:noProof/>
        </w:rPr>
      </w:pPr>
      <w:r w:rsidRPr="009954E4">
        <w:rPr>
          <w:noProof/>
        </w:rPr>
        <w:t>Orvosi rendelvényhez kötött gyógyszer</w:t>
      </w:r>
      <w:r>
        <w:rPr>
          <w:noProof/>
        </w:rPr>
        <w:t xml:space="preserve"> (I)</w:t>
      </w:r>
      <w:r w:rsidRPr="009954E4">
        <w:rPr>
          <w:noProof/>
        </w:rPr>
        <w:t>.</w:t>
      </w:r>
    </w:p>
    <w:p w14:paraId="5ABDDE95" w14:textId="77777777" w:rsidR="008B43C9" w:rsidRDefault="008B43C9" w:rsidP="008B43C9">
      <w:pPr>
        <w:spacing w:line="240" w:lineRule="auto"/>
        <w:rPr>
          <w:noProof/>
        </w:rPr>
      </w:pPr>
    </w:p>
    <w:p w14:paraId="4110E5A7" w14:textId="77777777" w:rsidR="008B43C9" w:rsidRPr="009954E4" w:rsidRDefault="008B43C9" w:rsidP="008B43C9">
      <w:pPr>
        <w:spacing w:line="240" w:lineRule="auto"/>
        <w:rPr>
          <w:noProof/>
        </w:rPr>
      </w:pPr>
    </w:p>
    <w:p w14:paraId="4047043F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 w:rsidRPr="009954E4">
        <w:rPr>
          <w:b/>
          <w:noProof/>
        </w:rPr>
        <w:t>15.</w:t>
      </w:r>
      <w:r w:rsidRPr="009954E4">
        <w:rPr>
          <w:b/>
          <w:noProof/>
        </w:rPr>
        <w:tab/>
        <w:t>AZ ALKALMAZÁSRA VONATKOZÓ UTASÍTÁSOK</w:t>
      </w:r>
    </w:p>
    <w:p w14:paraId="7F7AB0C9" w14:textId="77777777" w:rsidR="008B43C9" w:rsidRPr="009954E4" w:rsidRDefault="008B43C9" w:rsidP="008B43C9">
      <w:pPr>
        <w:spacing w:line="240" w:lineRule="auto"/>
        <w:rPr>
          <w:b/>
          <w:noProof/>
          <w:u w:val="single"/>
        </w:rPr>
      </w:pPr>
    </w:p>
    <w:p w14:paraId="20DD0F4D" w14:textId="77777777" w:rsidR="008B43C9" w:rsidRPr="009954E4" w:rsidRDefault="008B43C9" w:rsidP="008B43C9">
      <w:pPr>
        <w:spacing w:line="240" w:lineRule="auto"/>
        <w:rPr>
          <w:b/>
          <w:noProof/>
          <w:u w:val="single"/>
        </w:rPr>
      </w:pPr>
    </w:p>
    <w:p w14:paraId="5BA0AF40" w14:textId="77777777" w:rsidR="008B43C9" w:rsidRPr="009954E4" w:rsidRDefault="008B43C9" w:rsidP="008B43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 w:rsidRPr="009954E4">
        <w:rPr>
          <w:b/>
          <w:noProof/>
        </w:rPr>
        <w:t>16.</w:t>
      </w:r>
      <w:r w:rsidRPr="009954E4">
        <w:rPr>
          <w:b/>
          <w:noProof/>
        </w:rPr>
        <w:tab/>
        <w:t>BRAILLE ÍRÁSSAL FELTÜNTETETT INFORMÁCIÓK</w:t>
      </w:r>
    </w:p>
    <w:p w14:paraId="3E6FFF85" w14:textId="77777777" w:rsidR="008B43C9" w:rsidRPr="009954E4" w:rsidRDefault="008B43C9" w:rsidP="008B43C9">
      <w:pPr>
        <w:spacing w:line="240" w:lineRule="auto"/>
        <w:rPr>
          <w:b/>
          <w:noProof/>
          <w:u w:val="single"/>
        </w:rPr>
      </w:pPr>
    </w:p>
    <w:p w14:paraId="482E829A" w14:textId="77777777" w:rsidR="008B43C9" w:rsidRPr="009954E4" w:rsidRDefault="008B43C9" w:rsidP="008B43C9">
      <w:pPr>
        <w:spacing w:line="240" w:lineRule="auto"/>
        <w:rPr>
          <w:b/>
          <w:noProof/>
          <w:u w:val="single"/>
        </w:rPr>
      </w:pPr>
    </w:p>
    <w:p w14:paraId="3B552BAE" w14:textId="77777777" w:rsidR="008B0A6B" w:rsidRPr="009954E4" w:rsidRDefault="008B0A6B" w:rsidP="009954E4">
      <w:pPr>
        <w:spacing w:line="240" w:lineRule="auto"/>
        <w:rPr>
          <w:b/>
          <w:noProof/>
        </w:rPr>
      </w:pPr>
    </w:p>
    <w:p w14:paraId="4D7994F7" w14:textId="77777777" w:rsidR="008B0A6B" w:rsidRPr="009954E4" w:rsidRDefault="008B0A6B" w:rsidP="0086075D">
      <w:pPr>
        <w:spacing w:line="240" w:lineRule="auto"/>
      </w:pPr>
    </w:p>
    <w:sectPr w:rsidR="008B0A6B" w:rsidRPr="009954E4" w:rsidSect="00125214">
      <w:headerReference w:type="default" r:id="rId7"/>
      <w:foot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4801E" w14:textId="77777777" w:rsidR="008B4EEA" w:rsidRDefault="008B4EEA">
      <w:r>
        <w:separator/>
      </w:r>
    </w:p>
  </w:endnote>
  <w:endnote w:type="continuationSeparator" w:id="0">
    <w:p w14:paraId="6E480930" w14:textId="77777777" w:rsidR="008B4EEA" w:rsidRDefault="008B4EEA">
      <w:r>
        <w:continuationSeparator/>
      </w:r>
    </w:p>
  </w:endnote>
  <w:endnote w:type="continuationNotice" w:id="1">
    <w:p w14:paraId="6D797D60" w14:textId="77777777" w:rsidR="008B4EEA" w:rsidRDefault="008B4EE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767FB" w14:textId="77777777" w:rsidR="00CF1B03" w:rsidRDefault="00CF1B03" w:rsidP="009954E4">
    <w:pPr>
      <w:pStyle w:val="llb"/>
      <w:tabs>
        <w:tab w:val="clear" w:pos="8930"/>
        <w:tab w:val="right" w:pos="8931"/>
      </w:tabs>
      <w:ind w:right="96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B42E7" w14:textId="56D9D89F" w:rsidR="00CF1B03" w:rsidRPr="00A12576" w:rsidRDefault="00981EDB" w:rsidP="00043AEF">
    <w:pPr>
      <w:pStyle w:val="llb"/>
      <w:tabs>
        <w:tab w:val="clear" w:pos="4536"/>
        <w:tab w:val="clear" w:pos="8930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3D72B4">
      <w:rPr>
        <w:rFonts w:ascii="Times New Roman" w:hAnsi="Times New Roman"/>
        <w:sz w:val="18"/>
        <w:szCs w:val="18"/>
        <w:lang w:val="hu-HU"/>
      </w:rPr>
      <w:t>OGYÉI/30979/2017</w:t>
    </w:r>
    <w:r w:rsidRPr="003D72B4">
      <w:rPr>
        <w:rFonts w:ascii="Times New Roman" w:hAnsi="Times New Roman"/>
        <w:sz w:val="18"/>
        <w:szCs w:val="18"/>
        <w:lang w:val="hu-HU"/>
      </w:rPr>
      <w:tab/>
      <w:t>201</w:t>
    </w:r>
    <w:r w:rsidR="00043AEF" w:rsidRPr="003D72B4">
      <w:rPr>
        <w:rFonts w:ascii="Times New Roman" w:hAnsi="Times New Roman"/>
        <w:sz w:val="18"/>
        <w:szCs w:val="18"/>
        <w:lang w:val="hu-HU"/>
      </w:rPr>
      <w:t>9</w:t>
    </w:r>
    <w:r w:rsidRPr="003D72B4">
      <w:rPr>
        <w:rFonts w:ascii="Times New Roman" w:hAnsi="Times New Roman"/>
        <w:sz w:val="18"/>
        <w:szCs w:val="18"/>
        <w:lang w:val="hu-HU"/>
      </w:rPr>
      <w:t xml:space="preserve">. </w:t>
    </w:r>
    <w:r w:rsidR="003D72B4" w:rsidRPr="003D72B4">
      <w:rPr>
        <w:rFonts w:ascii="Times New Roman" w:hAnsi="Times New Roman"/>
        <w:sz w:val="18"/>
        <w:szCs w:val="18"/>
        <w:lang w:val="hu-HU"/>
      </w:rPr>
      <w:t>február 18</w:t>
    </w:r>
    <w:r w:rsidR="00043AEF" w:rsidRPr="003D72B4">
      <w:rPr>
        <w:rFonts w:ascii="Times New Roman" w:hAnsi="Times New Roman"/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F6C4E" w14:textId="77777777" w:rsidR="008B4EEA" w:rsidRDefault="008B4EEA">
      <w:r>
        <w:separator/>
      </w:r>
    </w:p>
  </w:footnote>
  <w:footnote w:type="continuationSeparator" w:id="0">
    <w:p w14:paraId="04CD94D7" w14:textId="77777777" w:rsidR="008B4EEA" w:rsidRDefault="008B4EEA">
      <w:r>
        <w:continuationSeparator/>
      </w:r>
    </w:p>
  </w:footnote>
  <w:footnote w:type="continuationNotice" w:id="1">
    <w:p w14:paraId="1F178F40" w14:textId="77777777" w:rsidR="008B4EEA" w:rsidRDefault="008B4EE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4B101" w14:textId="1071BF62" w:rsidR="00CF1B03" w:rsidRDefault="00CF1B03" w:rsidP="00A12576">
    <w:pPr>
      <w:pStyle w:val="lfej"/>
      <w:jc w:val="center"/>
    </w:pPr>
    <w:r w:rsidRPr="00A12576">
      <w:rPr>
        <w:rFonts w:ascii="Times New Roman" w:hAnsi="Times New Roman"/>
        <w:sz w:val="18"/>
        <w:szCs w:val="18"/>
      </w:rPr>
      <w:fldChar w:fldCharType="begin"/>
    </w:r>
    <w:r w:rsidRPr="00A12576">
      <w:rPr>
        <w:rFonts w:ascii="Times New Roman" w:hAnsi="Times New Roman"/>
        <w:sz w:val="18"/>
        <w:szCs w:val="18"/>
      </w:rPr>
      <w:instrText xml:space="preserve"> PAGE   \* MERGEFORMAT </w:instrText>
    </w:r>
    <w:r w:rsidRPr="00A12576">
      <w:rPr>
        <w:rFonts w:ascii="Times New Roman" w:hAnsi="Times New Roman"/>
        <w:sz w:val="18"/>
        <w:szCs w:val="18"/>
      </w:rPr>
      <w:fldChar w:fldCharType="separate"/>
    </w:r>
    <w:r w:rsidR="003D72B4">
      <w:rPr>
        <w:rFonts w:ascii="Times New Roman" w:hAnsi="Times New Roman"/>
        <w:noProof/>
        <w:sz w:val="18"/>
        <w:szCs w:val="18"/>
      </w:rPr>
      <w:t>5</w:t>
    </w:r>
    <w:r w:rsidRPr="00A12576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37BC6"/>
    <w:rsid w:val="00011CB1"/>
    <w:rsid w:val="00012438"/>
    <w:rsid w:val="00034118"/>
    <w:rsid w:val="00036BEF"/>
    <w:rsid w:val="00043AEF"/>
    <w:rsid w:val="00046416"/>
    <w:rsid w:val="000709E5"/>
    <w:rsid w:val="00071600"/>
    <w:rsid w:val="000E546A"/>
    <w:rsid w:val="00125214"/>
    <w:rsid w:val="00130FEB"/>
    <w:rsid w:val="001447C9"/>
    <w:rsid w:val="00153FCE"/>
    <w:rsid w:val="00234A42"/>
    <w:rsid w:val="00247713"/>
    <w:rsid w:val="00294C64"/>
    <w:rsid w:val="002E7440"/>
    <w:rsid w:val="003D72B4"/>
    <w:rsid w:val="003E2540"/>
    <w:rsid w:val="003E49DF"/>
    <w:rsid w:val="003E68EA"/>
    <w:rsid w:val="00477A7D"/>
    <w:rsid w:val="004A591B"/>
    <w:rsid w:val="005272E9"/>
    <w:rsid w:val="00613CB5"/>
    <w:rsid w:val="0066561F"/>
    <w:rsid w:val="0066628C"/>
    <w:rsid w:val="006938D1"/>
    <w:rsid w:val="006976FC"/>
    <w:rsid w:val="006A5981"/>
    <w:rsid w:val="006B07E6"/>
    <w:rsid w:val="006C0B58"/>
    <w:rsid w:val="00742230"/>
    <w:rsid w:val="00746A28"/>
    <w:rsid w:val="00791AEB"/>
    <w:rsid w:val="007D6125"/>
    <w:rsid w:val="0081492A"/>
    <w:rsid w:val="00846598"/>
    <w:rsid w:val="0086075D"/>
    <w:rsid w:val="008B0A6B"/>
    <w:rsid w:val="008B43C9"/>
    <w:rsid w:val="008B4EEA"/>
    <w:rsid w:val="008E7AB2"/>
    <w:rsid w:val="0090072B"/>
    <w:rsid w:val="00900B90"/>
    <w:rsid w:val="00906886"/>
    <w:rsid w:val="009101EC"/>
    <w:rsid w:val="00923046"/>
    <w:rsid w:val="00974A23"/>
    <w:rsid w:val="00981EDB"/>
    <w:rsid w:val="009954E4"/>
    <w:rsid w:val="009C6647"/>
    <w:rsid w:val="009E7FF9"/>
    <w:rsid w:val="00A005C3"/>
    <w:rsid w:val="00A12576"/>
    <w:rsid w:val="00A20335"/>
    <w:rsid w:val="00A32599"/>
    <w:rsid w:val="00A377DE"/>
    <w:rsid w:val="00A56219"/>
    <w:rsid w:val="00AA7BBF"/>
    <w:rsid w:val="00AC2B65"/>
    <w:rsid w:val="00B0791C"/>
    <w:rsid w:val="00B20B48"/>
    <w:rsid w:val="00B37BC6"/>
    <w:rsid w:val="00B76479"/>
    <w:rsid w:val="00B84369"/>
    <w:rsid w:val="00C672E9"/>
    <w:rsid w:val="00C70EE9"/>
    <w:rsid w:val="00CD1C8D"/>
    <w:rsid w:val="00CF1B03"/>
    <w:rsid w:val="00CF6FB3"/>
    <w:rsid w:val="00D65603"/>
    <w:rsid w:val="00D80348"/>
    <w:rsid w:val="00D92F79"/>
    <w:rsid w:val="00DB3083"/>
    <w:rsid w:val="00DF70A9"/>
    <w:rsid w:val="00EB04C4"/>
    <w:rsid w:val="00EB4FF3"/>
    <w:rsid w:val="00ED5023"/>
    <w:rsid w:val="00EF441C"/>
    <w:rsid w:val="00F07189"/>
    <w:rsid w:val="00F447F6"/>
    <w:rsid w:val="00F51465"/>
    <w:rsid w:val="00F830BD"/>
    <w:rsid w:val="00F9042D"/>
    <w:rsid w:val="00FD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6B801ED2"/>
  <w15:chartTrackingRefBased/>
  <w15:docId w15:val="{BE718B7E-B79B-4278-8DBC-33E98FC8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F70A9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37BC6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A12576"/>
    <w:rPr>
      <w:rFonts w:ascii="Helvetica" w:hAnsi="Helvetica"/>
    </w:rPr>
  </w:style>
  <w:style w:type="character" w:customStyle="1" w:styleId="llbChar">
    <w:name w:val="Élőláb Char"/>
    <w:link w:val="llb"/>
    <w:rsid w:val="00A12576"/>
    <w:rPr>
      <w:rFonts w:ascii="Helvetica" w:hAnsi="Helvetica"/>
      <w:sz w:val="16"/>
    </w:rPr>
  </w:style>
  <w:style w:type="character" w:styleId="Jegyzethivatkozs">
    <w:name w:val="annotation reference"/>
    <w:rsid w:val="00A3259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32599"/>
    <w:rPr>
      <w:sz w:val="20"/>
      <w:lang w:val="x-none"/>
    </w:rPr>
  </w:style>
  <w:style w:type="character" w:customStyle="1" w:styleId="JegyzetszvegChar">
    <w:name w:val="Jegyzetszöveg Char"/>
    <w:link w:val="Jegyzetszveg"/>
    <w:rsid w:val="00A32599"/>
  </w:style>
  <w:style w:type="paragraph" w:styleId="Megjegyzstrgya">
    <w:name w:val="annotation subject"/>
    <w:basedOn w:val="Jegyzetszveg"/>
    <w:next w:val="Jegyzetszveg"/>
    <w:link w:val="MegjegyzstrgyaChar"/>
    <w:rsid w:val="00A32599"/>
    <w:rPr>
      <w:b/>
      <w:bCs/>
    </w:rPr>
  </w:style>
  <w:style w:type="character" w:customStyle="1" w:styleId="MegjegyzstrgyaChar">
    <w:name w:val="Megjegyzés tárgya Char"/>
    <w:link w:val="Megjegyzstrgya"/>
    <w:rsid w:val="00A32599"/>
    <w:rPr>
      <w:b/>
      <w:bCs/>
    </w:rPr>
  </w:style>
  <w:style w:type="paragraph" w:styleId="Vltozat">
    <w:name w:val="Revision"/>
    <w:hidden/>
    <w:uiPriority w:val="99"/>
    <w:semiHidden/>
    <w:rsid w:val="00A32599"/>
    <w:rPr>
      <w:sz w:val="22"/>
    </w:rPr>
  </w:style>
  <w:style w:type="character" w:customStyle="1" w:styleId="ZchnZchn3">
    <w:name w:val="Zchn Zchn3"/>
    <w:locked/>
    <w:rsid w:val="000709E5"/>
    <w:rPr>
      <w:rFonts w:ascii="Helvetica" w:hAnsi="Helvetica" w:cs="Helvetica"/>
      <w:lang w:val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608</Words>
  <Characters>4198</Characters>
  <Application>Microsoft Office Word</Application>
  <DocSecurity>0</DocSecurity>
  <Lines>34</Lines>
  <Paragraphs>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Version 1</vt:lpstr>
      <vt:lpstr>Version 1</vt:lpstr>
      <vt:lpstr>Version 1</vt:lpstr>
    </vt:vector>
  </TitlesOfParts>
  <Company>EMEA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General-EMEA/279395/2007</dc:subject>
  <dc:creator>Péter Köfler</dc:creator>
  <cp:keywords/>
  <cp:lastModifiedBy>OGYI_45.1</cp:lastModifiedBy>
  <cp:revision>5</cp:revision>
  <cp:lastPrinted>1899-12-31T23:00:00Z</cp:lastPrinted>
  <dcterms:created xsi:type="dcterms:W3CDTF">2019-02-15T10:24:00Z</dcterms:created>
  <dcterms:modified xsi:type="dcterms:W3CDTF">2019-02-18T09:35:00Z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General-EMEA/279395/2007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14:03:41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EMEA/279395/2007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279395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