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83641" w14:textId="77777777" w:rsidR="00497CC9" w:rsidRDefault="00497CC9" w:rsidP="00497CC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t>A KÜLSŐ CSOMAGOLÁSON</w:t>
      </w:r>
      <w:r w:rsidR="00AE0EA2" w:rsidDel="00AE0EA2">
        <w:rPr>
          <w:b/>
          <w:noProof/>
        </w:rPr>
        <w:t xml:space="preserve"> </w:t>
      </w:r>
      <w:r>
        <w:rPr>
          <w:b/>
          <w:noProof/>
        </w:rPr>
        <w:t xml:space="preserve"> FELTÜNTETENDŐ ADATOK</w:t>
      </w:r>
    </w:p>
    <w:p w14:paraId="2C56403E" w14:textId="77777777" w:rsidR="00134436" w:rsidRDefault="00134436" w:rsidP="00497CC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</w:p>
    <w:p w14:paraId="03EB6232" w14:textId="77777777" w:rsidR="00497CC9" w:rsidRDefault="00134436" w:rsidP="00497CC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  <w:r w:rsidRPr="00AD00E6">
        <w:rPr>
          <w:b/>
          <w:noProof/>
          <w:szCs w:val="22"/>
          <w:lang w:val="it-IT"/>
        </w:rPr>
        <w:t xml:space="preserve">KÜLSŐ DOBOZ </w:t>
      </w:r>
      <w:r w:rsidR="00C86035">
        <w:rPr>
          <w:b/>
          <w:noProof/>
          <w:szCs w:val="22"/>
          <w:lang w:val="it-IT"/>
        </w:rPr>
        <w:t xml:space="preserve">- </w:t>
      </w:r>
      <w:r w:rsidRPr="00AD00E6">
        <w:rPr>
          <w:b/>
          <w:noProof/>
          <w:szCs w:val="22"/>
          <w:lang w:val="it-IT"/>
        </w:rPr>
        <w:t>TÖBBADAGOS INJEKCIÓ</w:t>
      </w:r>
      <w:r w:rsidR="00A94EA7">
        <w:rPr>
          <w:b/>
          <w:noProof/>
          <w:szCs w:val="22"/>
          <w:lang w:val="it-IT"/>
        </w:rPr>
        <w:t>S ÜVEGEK</w:t>
      </w:r>
    </w:p>
    <w:p w14:paraId="7822B934" w14:textId="77777777" w:rsidR="00497CC9" w:rsidRDefault="00497CC9" w:rsidP="00497CC9">
      <w:pPr>
        <w:spacing w:line="260" w:lineRule="atLeast"/>
        <w:rPr>
          <w:noProof/>
        </w:rPr>
      </w:pPr>
    </w:p>
    <w:p w14:paraId="67280410" w14:textId="77777777" w:rsidR="00497CC9" w:rsidRDefault="00497CC9" w:rsidP="00497CC9">
      <w:pPr>
        <w:spacing w:line="260" w:lineRule="atLeast"/>
        <w:rPr>
          <w:noProof/>
        </w:rPr>
      </w:pPr>
    </w:p>
    <w:p w14:paraId="0530C38A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3ACA43EC" w14:textId="77777777" w:rsidR="00497CC9" w:rsidRDefault="00497CC9" w:rsidP="00497CC9">
      <w:pPr>
        <w:spacing w:line="260" w:lineRule="atLeast"/>
        <w:rPr>
          <w:noProof/>
        </w:rPr>
      </w:pPr>
    </w:p>
    <w:p w14:paraId="7C9C96D0" w14:textId="77777777" w:rsidR="00B66C64" w:rsidRPr="008C034B" w:rsidRDefault="00B66C64" w:rsidP="00B66C64">
      <w:pPr>
        <w:tabs>
          <w:tab w:val="left" w:pos="6383"/>
          <w:tab w:val="left" w:pos="7938"/>
        </w:tabs>
        <w:rPr>
          <w:b/>
          <w:bCs/>
          <w:szCs w:val="22"/>
        </w:rPr>
      </w:pPr>
      <w:proofErr w:type="spellStart"/>
      <w:r w:rsidRPr="008C034B">
        <w:rPr>
          <w:b/>
          <w:bCs/>
          <w:szCs w:val="22"/>
        </w:rPr>
        <w:t>Clexane</w:t>
      </w:r>
      <w:proofErr w:type="spellEnd"/>
      <w:r w:rsidRPr="008C034B">
        <w:rPr>
          <w:b/>
          <w:bCs/>
          <w:szCs w:val="22"/>
        </w:rPr>
        <w:t xml:space="preserve"> </w:t>
      </w:r>
      <w:r w:rsidR="00ED3AA5" w:rsidRPr="00ED3AA5">
        <w:rPr>
          <w:b/>
          <w:bCs/>
          <w:szCs w:val="22"/>
        </w:rPr>
        <w:t>30 000 NE (300 mg)/3 ml</w:t>
      </w:r>
      <w:r w:rsidR="00ED3AA5" w:rsidRPr="00ED3AA5" w:rsidDel="00ED3AA5">
        <w:rPr>
          <w:b/>
          <w:bCs/>
          <w:szCs w:val="22"/>
        </w:rPr>
        <w:t xml:space="preserve"> </w:t>
      </w:r>
      <w:r w:rsidR="002C0290">
        <w:rPr>
          <w:b/>
          <w:bCs/>
          <w:szCs w:val="22"/>
        </w:rPr>
        <w:t xml:space="preserve">többadagos </w:t>
      </w:r>
      <w:proofErr w:type="spellStart"/>
      <w:r w:rsidR="00D6179A">
        <w:rPr>
          <w:b/>
          <w:bCs/>
          <w:szCs w:val="22"/>
        </w:rPr>
        <w:t>oldatos</w:t>
      </w:r>
      <w:proofErr w:type="spellEnd"/>
      <w:r w:rsidR="00D6179A">
        <w:rPr>
          <w:b/>
          <w:bCs/>
          <w:szCs w:val="22"/>
        </w:rPr>
        <w:t xml:space="preserve"> </w:t>
      </w:r>
      <w:r w:rsidRPr="008C034B">
        <w:rPr>
          <w:b/>
          <w:bCs/>
          <w:szCs w:val="22"/>
        </w:rPr>
        <w:t xml:space="preserve">injekció </w:t>
      </w:r>
    </w:p>
    <w:p w14:paraId="1E52A0DA" w14:textId="77777777" w:rsidR="00C86035" w:rsidRDefault="00C86035" w:rsidP="00497CC9">
      <w:pPr>
        <w:spacing w:line="260" w:lineRule="atLeast"/>
        <w:rPr>
          <w:noProof/>
        </w:rPr>
      </w:pPr>
    </w:p>
    <w:p w14:paraId="62F18543" w14:textId="77777777" w:rsidR="00497CC9" w:rsidRDefault="00AE0EA2" w:rsidP="00497CC9">
      <w:pPr>
        <w:spacing w:line="260" w:lineRule="atLeast"/>
        <w:rPr>
          <w:noProof/>
        </w:rPr>
      </w:pPr>
      <w:r>
        <w:rPr>
          <w:noProof/>
        </w:rPr>
        <w:t>e</w:t>
      </w:r>
      <w:r w:rsidR="00886A9E">
        <w:rPr>
          <w:noProof/>
        </w:rPr>
        <w:t>noxaparin</w:t>
      </w:r>
      <w:r w:rsidR="001F40E3">
        <w:rPr>
          <w:noProof/>
        </w:rPr>
        <w:t>-nátrium</w:t>
      </w:r>
    </w:p>
    <w:p w14:paraId="669252C6" w14:textId="77777777" w:rsidR="00497CC9" w:rsidRDefault="00497CC9" w:rsidP="00497CC9">
      <w:pPr>
        <w:spacing w:line="260" w:lineRule="atLeast"/>
        <w:rPr>
          <w:noProof/>
        </w:rPr>
      </w:pPr>
    </w:p>
    <w:p w14:paraId="167E644D" w14:textId="77777777" w:rsidR="00C86035" w:rsidRDefault="00C86035" w:rsidP="00497CC9">
      <w:pPr>
        <w:spacing w:line="260" w:lineRule="atLeast"/>
        <w:rPr>
          <w:noProof/>
        </w:rPr>
      </w:pPr>
    </w:p>
    <w:p w14:paraId="09DAA6CE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243DF598" w14:textId="77777777" w:rsidR="00497CC9" w:rsidRDefault="00497CC9" w:rsidP="00497CC9">
      <w:pPr>
        <w:spacing w:line="260" w:lineRule="atLeast"/>
        <w:rPr>
          <w:noProof/>
        </w:rPr>
      </w:pPr>
    </w:p>
    <w:p w14:paraId="78038A01" w14:textId="77777777" w:rsidR="00ED3AA5" w:rsidRPr="00E265E5" w:rsidRDefault="00ED3AA5" w:rsidP="00ED3AA5">
      <w:pPr>
        <w:rPr>
          <w:noProof/>
          <w:szCs w:val="22"/>
          <w:lang w:val="it-IT"/>
        </w:rPr>
      </w:pPr>
      <w:r w:rsidRPr="00E265E5">
        <w:rPr>
          <w:noProof/>
          <w:szCs w:val="22"/>
          <w:lang w:val="it-IT"/>
        </w:rPr>
        <w:t>Egy injekciós üveg</w:t>
      </w:r>
      <w:r w:rsidRPr="00E265E5">
        <w:rPr>
          <w:szCs w:val="22"/>
          <w:lang w:val="it-IT"/>
        </w:rPr>
        <w:t xml:space="preserve"> </w:t>
      </w:r>
      <w:r w:rsidRPr="00E265E5">
        <w:rPr>
          <w:noProof/>
          <w:szCs w:val="22"/>
          <w:lang w:val="it-IT"/>
        </w:rPr>
        <w:t>(3,0 ml) 30 000 NE (300 mg) enoxaparin-nátriumot tartalmaz</w:t>
      </w:r>
    </w:p>
    <w:p w14:paraId="3AD234A3" w14:textId="77777777" w:rsidR="00C86035" w:rsidRDefault="00C86035" w:rsidP="00497CC9">
      <w:pPr>
        <w:spacing w:line="260" w:lineRule="atLeast"/>
        <w:rPr>
          <w:spacing w:val="-3"/>
          <w:szCs w:val="22"/>
        </w:rPr>
      </w:pPr>
    </w:p>
    <w:p w14:paraId="2D3A16D3" w14:textId="77777777" w:rsidR="00497CC9" w:rsidRDefault="00497CC9" w:rsidP="00497CC9">
      <w:pPr>
        <w:spacing w:line="260" w:lineRule="atLeast"/>
        <w:rPr>
          <w:noProof/>
        </w:rPr>
      </w:pPr>
    </w:p>
    <w:p w14:paraId="288A6CAD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61780263" w14:textId="77777777" w:rsidR="00497CC9" w:rsidRDefault="00497CC9" w:rsidP="00497CC9">
      <w:pPr>
        <w:spacing w:line="260" w:lineRule="atLeast"/>
        <w:rPr>
          <w:noProof/>
        </w:rPr>
      </w:pPr>
    </w:p>
    <w:p w14:paraId="54006C20" w14:textId="77777777" w:rsidR="00DA31B9" w:rsidRPr="00DA31B9" w:rsidRDefault="001F40E3" w:rsidP="00DA31B9">
      <w:pPr>
        <w:tabs>
          <w:tab w:val="center" w:pos="2126"/>
          <w:tab w:val="left" w:pos="5783"/>
          <w:tab w:val="left" w:pos="6383"/>
          <w:tab w:val="left" w:pos="7938"/>
        </w:tabs>
        <w:ind w:right="283"/>
        <w:jc w:val="both"/>
        <w:rPr>
          <w:spacing w:val="-3"/>
          <w:szCs w:val="22"/>
        </w:rPr>
      </w:pPr>
      <w:r>
        <w:rPr>
          <w:spacing w:val="-3"/>
          <w:szCs w:val="22"/>
        </w:rPr>
        <w:t>Injekcióhoz való vizet és</w:t>
      </w:r>
      <w:r w:rsidRPr="00DA31B9">
        <w:rPr>
          <w:spacing w:val="-3"/>
          <w:szCs w:val="22"/>
        </w:rPr>
        <w:t xml:space="preserve"> </w:t>
      </w:r>
      <w:proofErr w:type="spellStart"/>
      <w:r w:rsidR="00DA31B9" w:rsidRPr="00DA31B9">
        <w:rPr>
          <w:spacing w:val="-3"/>
          <w:szCs w:val="22"/>
        </w:rPr>
        <w:t>benzil</w:t>
      </w:r>
      <w:proofErr w:type="spellEnd"/>
      <w:r w:rsidR="00DA31B9" w:rsidRPr="00DA31B9">
        <w:rPr>
          <w:spacing w:val="-3"/>
          <w:szCs w:val="22"/>
        </w:rPr>
        <w:t>-alkoholt tartalmaz.</w:t>
      </w:r>
    </w:p>
    <w:p w14:paraId="2F40F180" w14:textId="77777777" w:rsidR="00497CC9" w:rsidRDefault="00497CC9" w:rsidP="00497CC9">
      <w:pPr>
        <w:spacing w:line="260" w:lineRule="atLeast"/>
        <w:rPr>
          <w:noProof/>
        </w:rPr>
      </w:pPr>
    </w:p>
    <w:p w14:paraId="697D8839" w14:textId="77777777" w:rsidR="00C86035" w:rsidRDefault="00C86035" w:rsidP="00497CC9">
      <w:pPr>
        <w:spacing w:line="260" w:lineRule="atLeast"/>
        <w:rPr>
          <w:noProof/>
        </w:rPr>
      </w:pPr>
    </w:p>
    <w:p w14:paraId="0FDFF2EA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1D76A652" w14:textId="77777777" w:rsidR="00157791" w:rsidRDefault="00157791" w:rsidP="00F21F29">
      <w:pPr>
        <w:tabs>
          <w:tab w:val="center" w:pos="2126"/>
          <w:tab w:val="left" w:pos="5783"/>
          <w:tab w:val="left" w:pos="6383"/>
          <w:tab w:val="left" w:pos="7938"/>
        </w:tabs>
        <w:ind w:right="283"/>
        <w:jc w:val="both"/>
        <w:rPr>
          <w:spacing w:val="-3"/>
          <w:szCs w:val="22"/>
        </w:rPr>
      </w:pPr>
    </w:p>
    <w:p w14:paraId="6BD74AD0" w14:textId="77777777" w:rsidR="00ED3AA5" w:rsidRPr="00E265E5" w:rsidRDefault="00903BBA" w:rsidP="00ED3AA5">
      <w:pPr>
        <w:rPr>
          <w:szCs w:val="22"/>
          <w:lang w:val="it-IT"/>
        </w:rPr>
      </w:pPr>
      <w:r w:rsidRPr="00E265E5">
        <w:rPr>
          <w:szCs w:val="22"/>
          <w:lang w:val="it-IT"/>
        </w:rPr>
        <w:t>O</w:t>
      </w:r>
      <w:r w:rsidR="00ED3AA5" w:rsidRPr="00E265E5">
        <w:rPr>
          <w:szCs w:val="22"/>
          <w:lang w:val="it-IT"/>
        </w:rPr>
        <w:t xml:space="preserve">ldatos injekció </w:t>
      </w:r>
    </w:p>
    <w:p w14:paraId="3D5E0227" w14:textId="77777777" w:rsidR="00157791" w:rsidRPr="005B0BAD" w:rsidRDefault="00DA31B9" w:rsidP="00157791">
      <w:pPr>
        <w:spacing w:line="260" w:lineRule="atLeast"/>
        <w:rPr>
          <w:noProof/>
        </w:rPr>
      </w:pPr>
      <w:r w:rsidRPr="005B0BAD">
        <w:rPr>
          <w:noProof/>
        </w:rPr>
        <w:t>1</w:t>
      </w:r>
      <w:r w:rsidR="00157791" w:rsidRPr="005B0BAD">
        <w:rPr>
          <w:noProof/>
        </w:rPr>
        <w:t xml:space="preserve"> db</w:t>
      </w:r>
      <w:r w:rsidR="00ED3AA5">
        <w:rPr>
          <w:noProof/>
        </w:rPr>
        <w:t xml:space="preserve"> </w:t>
      </w:r>
      <w:r w:rsidR="006A5C4C">
        <w:rPr>
          <w:noProof/>
        </w:rPr>
        <w:t xml:space="preserve">többadagos </w:t>
      </w:r>
      <w:r w:rsidR="00ED3AA5">
        <w:rPr>
          <w:noProof/>
        </w:rPr>
        <w:t xml:space="preserve">injekciós üveg </w:t>
      </w:r>
    </w:p>
    <w:p w14:paraId="5A855DEB" w14:textId="77777777" w:rsidR="00497CC9" w:rsidRDefault="00497CC9" w:rsidP="00497CC9">
      <w:pPr>
        <w:spacing w:line="260" w:lineRule="atLeast"/>
        <w:rPr>
          <w:noProof/>
        </w:rPr>
      </w:pPr>
    </w:p>
    <w:p w14:paraId="4970F2B6" w14:textId="77777777" w:rsidR="00C86035" w:rsidRDefault="00C86035" w:rsidP="00497CC9">
      <w:pPr>
        <w:spacing w:line="260" w:lineRule="atLeast"/>
        <w:rPr>
          <w:noProof/>
        </w:rPr>
      </w:pPr>
    </w:p>
    <w:p w14:paraId="0D1C1101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08C50186" w14:textId="77777777" w:rsidR="00497CC9" w:rsidRDefault="00497CC9" w:rsidP="00497CC9">
      <w:pPr>
        <w:spacing w:line="260" w:lineRule="atLeast"/>
        <w:rPr>
          <w:noProof/>
        </w:rPr>
      </w:pPr>
    </w:p>
    <w:p w14:paraId="08D820F7" w14:textId="77777777" w:rsidR="00ED3AA5" w:rsidRPr="00E265E5" w:rsidRDefault="00ED3AA5" w:rsidP="00ED3AA5">
      <w:pPr>
        <w:rPr>
          <w:noProof/>
          <w:szCs w:val="22"/>
          <w:lang w:val="it-IT"/>
        </w:rPr>
      </w:pPr>
      <w:r w:rsidRPr="00E265E5">
        <w:rPr>
          <w:noProof/>
          <w:szCs w:val="22"/>
          <w:lang w:val="it-IT"/>
        </w:rPr>
        <w:t>Használat előtt olvassa el a mellékelt betegtájékoztatót.</w:t>
      </w:r>
    </w:p>
    <w:p w14:paraId="66754871" w14:textId="77777777" w:rsidR="00ED3AA5" w:rsidRPr="00E265E5" w:rsidRDefault="00ED3AA5" w:rsidP="00ED3AA5">
      <w:pPr>
        <w:suppressLineNumbers/>
        <w:rPr>
          <w:szCs w:val="22"/>
          <w:lang w:val="it-IT"/>
        </w:rPr>
      </w:pPr>
      <w:r w:rsidRPr="00E265E5">
        <w:rPr>
          <w:szCs w:val="22"/>
          <w:lang w:val="it-IT"/>
        </w:rPr>
        <w:t>Szubkután és intravénás alkalmazásra</w:t>
      </w:r>
      <w:r w:rsidRPr="00E265E5">
        <w:rPr>
          <w:noProof/>
          <w:szCs w:val="22"/>
          <w:lang w:val="it-IT"/>
        </w:rPr>
        <w:t xml:space="preserve">. </w:t>
      </w:r>
    </w:p>
    <w:p w14:paraId="3C691767" w14:textId="77777777" w:rsidR="00ED3AA5" w:rsidRPr="00E265E5" w:rsidRDefault="00ED3AA5" w:rsidP="00ED3AA5">
      <w:pPr>
        <w:rPr>
          <w:noProof/>
          <w:szCs w:val="22"/>
          <w:lang w:val="it-IT"/>
        </w:rPr>
      </w:pPr>
      <w:r w:rsidRPr="00E265E5">
        <w:rPr>
          <w:szCs w:val="22"/>
          <w:lang w:val="it-IT"/>
        </w:rPr>
        <w:t>Extrakorporális alkalmazásra (a dialízis körben).</w:t>
      </w:r>
    </w:p>
    <w:p w14:paraId="26B3AA07" w14:textId="77777777" w:rsidR="00C86035" w:rsidRDefault="00C86035" w:rsidP="00497CC9">
      <w:pPr>
        <w:spacing w:line="260" w:lineRule="atLeast"/>
        <w:rPr>
          <w:szCs w:val="22"/>
        </w:rPr>
      </w:pPr>
    </w:p>
    <w:p w14:paraId="558E9FB0" w14:textId="77777777" w:rsidR="00497CC9" w:rsidRDefault="00497CC9" w:rsidP="00497CC9">
      <w:pPr>
        <w:spacing w:line="260" w:lineRule="atLeast"/>
        <w:rPr>
          <w:noProof/>
        </w:rPr>
      </w:pPr>
    </w:p>
    <w:p w14:paraId="5B911846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685D2080" w14:textId="77777777" w:rsidR="00497CC9" w:rsidRDefault="00497CC9" w:rsidP="00497CC9">
      <w:pPr>
        <w:spacing w:line="260" w:lineRule="atLeast"/>
        <w:rPr>
          <w:noProof/>
        </w:rPr>
      </w:pPr>
    </w:p>
    <w:p w14:paraId="57B4BDFE" w14:textId="77777777" w:rsidR="00497CC9" w:rsidRDefault="00497CC9" w:rsidP="00497CC9">
      <w:pPr>
        <w:spacing w:line="260" w:lineRule="atLeast"/>
        <w:rPr>
          <w:noProof/>
        </w:rPr>
      </w:pPr>
      <w:r>
        <w:rPr>
          <w:noProof/>
        </w:rPr>
        <w:t>A gyógyszer gyermekektől elzárva tartandó!</w:t>
      </w:r>
    </w:p>
    <w:p w14:paraId="4BE99DE7" w14:textId="77777777" w:rsidR="00497CC9" w:rsidRDefault="00497CC9" w:rsidP="00497CC9">
      <w:pPr>
        <w:spacing w:line="260" w:lineRule="atLeast"/>
        <w:rPr>
          <w:noProof/>
        </w:rPr>
      </w:pPr>
    </w:p>
    <w:p w14:paraId="5C5B7E95" w14:textId="77777777" w:rsidR="00C86035" w:rsidRDefault="00C86035" w:rsidP="00497CC9">
      <w:pPr>
        <w:spacing w:line="260" w:lineRule="atLeast"/>
        <w:rPr>
          <w:noProof/>
        </w:rPr>
      </w:pPr>
    </w:p>
    <w:p w14:paraId="3D1407E6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447FE05D" w14:textId="77777777" w:rsidR="00497CC9" w:rsidRDefault="00497CC9" w:rsidP="00497CC9">
      <w:pPr>
        <w:spacing w:line="260" w:lineRule="atLeast"/>
        <w:rPr>
          <w:noProof/>
        </w:rPr>
      </w:pPr>
    </w:p>
    <w:p w14:paraId="78CF3981" w14:textId="77777777" w:rsidR="00497CC9" w:rsidRDefault="00497CC9" w:rsidP="00497CC9">
      <w:pPr>
        <w:spacing w:line="260" w:lineRule="atLeast"/>
        <w:rPr>
          <w:noProof/>
        </w:rPr>
      </w:pPr>
    </w:p>
    <w:p w14:paraId="40DE1561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22E70C79" w14:textId="77777777" w:rsidR="00497CC9" w:rsidRDefault="00497CC9" w:rsidP="00497CC9">
      <w:pPr>
        <w:spacing w:line="260" w:lineRule="atLeast"/>
        <w:rPr>
          <w:i/>
          <w:noProof/>
          <w:color w:val="008000"/>
        </w:rPr>
      </w:pPr>
    </w:p>
    <w:p w14:paraId="14D63675" w14:textId="77777777" w:rsidR="00F21F29" w:rsidRDefault="00F21F29" w:rsidP="00497CC9">
      <w:pPr>
        <w:spacing w:line="260" w:lineRule="atLeast"/>
        <w:rPr>
          <w:szCs w:val="22"/>
        </w:rPr>
      </w:pPr>
      <w:r w:rsidRPr="00F21F29">
        <w:rPr>
          <w:szCs w:val="22"/>
        </w:rPr>
        <w:t>Felhasználható</w:t>
      </w:r>
      <w:r w:rsidR="00A94EA7">
        <w:rPr>
          <w:szCs w:val="22"/>
        </w:rPr>
        <w:t>:</w:t>
      </w:r>
      <w:r w:rsidR="00903BBA">
        <w:rPr>
          <w:szCs w:val="22"/>
        </w:rPr>
        <w:t>/</w:t>
      </w:r>
      <w:proofErr w:type="spellStart"/>
      <w:r w:rsidR="00903BBA">
        <w:rPr>
          <w:szCs w:val="22"/>
        </w:rPr>
        <w:t>Exp</w:t>
      </w:r>
      <w:proofErr w:type="spellEnd"/>
      <w:r w:rsidRPr="00F21F29">
        <w:rPr>
          <w:szCs w:val="22"/>
        </w:rPr>
        <w:t>:</w:t>
      </w:r>
    </w:p>
    <w:p w14:paraId="78F3D854" w14:textId="77777777" w:rsidR="00C86035" w:rsidRPr="00F21F29" w:rsidRDefault="00C86035" w:rsidP="00497CC9">
      <w:pPr>
        <w:spacing w:line="260" w:lineRule="atLeast"/>
        <w:rPr>
          <w:szCs w:val="22"/>
        </w:rPr>
      </w:pPr>
      <w:bookmarkStart w:id="0" w:name="_GoBack"/>
      <w:bookmarkEnd w:id="0"/>
    </w:p>
    <w:p w14:paraId="3DBF06B3" w14:textId="77777777" w:rsidR="00497CC9" w:rsidRDefault="00497CC9" w:rsidP="00497CC9">
      <w:pPr>
        <w:spacing w:line="260" w:lineRule="atLeast"/>
        <w:rPr>
          <w:noProof/>
        </w:rPr>
      </w:pPr>
    </w:p>
    <w:p w14:paraId="6470E85A" w14:textId="77777777" w:rsidR="00497CC9" w:rsidRDefault="00497CC9" w:rsidP="00E02D5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5A8EB10A" w14:textId="77777777" w:rsidR="00497CC9" w:rsidRDefault="00497CC9" w:rsidP="00E02D51">
      <w:pPr>
        <w:keepNext/>
        <w:spacing w:line="260" w:lineRule="atLeast"/>
        <w:rPr>
          <w:i/>
          <w:noProof/>
          <w:color w:val="008000"/>
        </w:rPr>
      </w:pPr>
    </w:p>
    <w:p w14:paraId="2F2ABF80" w14:textId="732C66B8" w:rsidR="001F40E3" w:rsidRDefault="00DA31B9" w:rsidP="00DA31B9">
      <w:pPr>
        <w:spacing w:line="260" w:lineRule="atLeast"/>
        <w:rPr>
          <w:szCs w:val="22"/>
        </w:rPr>
      </w:pPr>
      <w:r w:rsidRPr="00DA31B9">
        <w:rPr>
          <w:szCs w:val="22"/>
        </w:rPr>
        <w:t>Legfeljebb 25 °C–</w:t>
      </w:r>
      <w:proofErr w:type="spellStart"/>
      <w:r w:rsidRPr="00DA31B9">
        <w:rPr>
          <w:szCs w:val="22"/>
        </w:rPr>
        <w:t>on</w:t>
      </w:r>
      <w:proofErr w:type="spellEnd"/>
      <w:r w:rsidRPr="00DA31B9">
        <w:rPr>
          <w:szCs w:val="22"/>
        </w:rPr>
        <w:t xml:space="preserve"> tárolandó</w:t>
      </w:r>
      <w:r w:rsidR="001D04AC">
        <w:rPr>
          <w:szCs w:val="22"/>
        </w:rPr>
        <w:t>.</w:t>
      </w:r>
      <w:r w:rsidR="002978DF">
        <w:rPr>
          <w:szCs w:val="22"/>
        </w:rPr>
        <w:t xml:space="preserve"> Nem fagyasztható!</w:t>
      </w:r>
    </w:p>
    <w:p w14:paraId="16015670" w14:textId="77777777" w:rsidR="00DA31B9" w:rsidRDefault="001F40E3" w:rsidP="00DA31B9">
      <w:pPr>
        <w:spacing w:line="260" w:lineRule="atLeast"/>
        <w:rPr>
          <w:szCs w:val="22"/>
        </w:rPr>
      </w:pPr>
      <w:r>
        <w:rPr>
          <w:szCs w:val="22"/>
        </w:rPr>
        <w:lastRenderedPageBreak/>
        <w:t>F</w:t>
      </w:r>
      <w:r w:rsidRPr="006856FE">
        <w:rPr>
          <w:szCs w:val="22"/>
        </w:rPr>
        <w:t>el</w:t>
      </w:r>
      <w:r>
        <w:rPr>
          <w:szCs w:val="22"/>
        </w:rPr>
        <w:t>bontást</w:t>
      </w:r>
      <w:r w:rsidRPr="006856FE">
        <w:rPr>
          <w:szCs w:val="22"/>
        </w:rPr>
        <w:t xml:space="preserve"> követően legfeljebb 28 napig </w:t>
      </w:r>
      <w:r>
        <w:rPr>
          <w:szCs w:val="22"/>
        </w:rPr>
        <w:t>használható</w:t>
      </w:r>
      <w:r w:rsidR="00A94EA7">
        <w:rPr>
          <w:szCs w:val="22"/>
        </w:rPr>
        <w:t>.</w:t>
      </w:r>
    </w:p>
    <w:p w14:paraId="4C5DBE5C" w14:textId="77777777" w:rsidR="00C86035" w:rsidRPr="00DA31B9" w:rsidRDefault="00C86035" w:rsidP="00DA31B9">
      <w:pPr>
        <w:spacing w:line="260" w:lineRule="atLeast"/>
        <w:rPr>
          <w:szCs w:val="22"/>
        </w:rPr>
      </w:pPr>
    </w:p>
    <w:p w14:paraId="435CA7B0" w14:textId="77777777" w:rsidR="00497CC9" w:rsidRDefault="00497CC9" w:rsidP="00497CC9">
      <w:pPr>
        <w:spacing w:line="260" w:lineRule="atLeast"/>
        <w:rPr>
          <w:noProof/>
        </w:rPr>
      </w:pPr>
    </w:p>
    <w:p w14:paraId="5499E3BA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2EC239C7" w14:textId="77777777" w:rsidR="00497CC9" w:rsidRDefault="00497CC9" w:rsidP="00497CC9">
      <w:pPr>
        <w:spacing w:line="260" w:lineRule="atLeast"/>
        <w:rPr>
          <w:noProof/>
        </w:rPr>
      </w:pPr>
    </w:p>
    <w:p w14:paraId="6C2F4DA6" w14:textId="77777777" w:rsidR="00497CC9" w:rsidRDefault="00497CC9" w:rsidP="00497CC9">
      <w:pPr>
        <w:spacing w:line="260" w:lineRule="atLeast"/>
        <w:rPr>
          <w:noProof/>
        </w:rPr>
      </w:pPr>
    </w:p>
    <w:p w14:paraId="6DC2C8A5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64985F25" w14:textId="77777777" w:rsidR="00497CC9" w:rsidRDefault="00497CC9" w:rsidP="00497CC9">
      <w:pPr>
        <w:spacing w:line="260" w:lineRule="atLeast"/>
        <w:rPr>
          <w:noProof/>
        </w:rPr>
      </w:pPr>
    </w:p>
    <w:p w14:paraId="4486FC5C" w14:textId="77777777" w:rsidR="00F21F29" w:rsidRPr="00F21F29" w:rsidRDefault="00F21F29" w:rsidP="00F21F29">
      <w:pPr>
        <w:spacing w:line="260" w:lineRule="atLeast"/>
        <w:rPr>
          <w:noProof/>
        </w:rPr>
      </w:pPr>
      <w:r w:rsidRPr="00F21F29">
        <w:rPr>
          <w:noProof/>
        </w:rPr>
        <w:t>Forgalombahozatali engedély jogosultja:</w:t>
      </w:r>
    </w:p>
    <w:p w14:paraId="098C412C" w14:textId="77777777" w:rsidR="00F21F29" w:rsidRDefault="00ED3AA5" w:rsidP="00F21F29">
      <w:pPr>
        <w:spacing w:line="260" w:lineRule="atLeast"/>
        <w:rPr>
          <w:noProof/>
        </w:rPr>
      </w:pPr>
      <w:r>
        <w:rPr>
          <w:noProof/>
        </w:rPr>
        <w:t xml:space="preserve">SANOFI-AVENTIS </w:t>
      </w:r>
      <w:r w:rsidR="00D6179A">
        <w:rPr>
          <w:noProof/>
        </w:rPr>
        <w:t>Zrt</w:t>
      </w:r>
      <w:r w:rsidR="00F21F29">
        <w:rPr>
          <w:noProof/>
        </w:rPr>
        <w:t>.</w:t>
      </w:r>
    </w:p>
    <w:p w14:paraId="64ACF01A" w14:textId="4C3A345B" w:rsidR="00F21F29" w:rsidRDefault="00366215" w:rsidP="00F21F29">
      <w:pPr>
        <w:spacing w:line="260" w:lineRule="atLeast"/>
        <w:rPr>
          <w:noProof/>
        </w:rPr>
      </w:pPr>
      <w:r>
        <w:rPr>
          <w:noProof/>
        </w:rPr>
        <w:t>1138 Budapest, Váci út 133. E ép. 3. em.</w:t>
      </w:r>
    </w:p>
    <w:p w14:paraId="6FF753A2" w14:textId="68FCB8E4" w:rsidR="00B06B64" w:rsidRDefault="00B06B64" w:rsidP="00F21F29">
      <w:pPr>
        <w:spacing w:line="260" w:lineRule="atLeast"/>
        <w:rPr>
          <w:noProof/>
        </w:rPr>
      </w:pPr>
      <w:r>
        <w:rPr>
          <w:noProof/>
        </w:rPr>
        <w:t>Magyarország</w:t>
      </w:r>
    </w:p>
    <w:p w14:paraId="5983FB59" w14:textId="77777777" w:rsidR="00C86035" w:rsidRPr="005C4A10" w:rsidRDefault="00C86035" w:rsidP="00F21F29">
      <w:pPr>
        <w:spacing w:line="260" w:lineRule="atLeast"/>
        <w:rPr>
          <w:noProof/>
        </w:rPr>
      </w:pPr>
    </w:p>
    <w:p w14:paraId="374E605F" w14:textId="77777777" w:rsidR="00497CC9" w:rsidRDefault="00497CC9" w:rsidP="00497CC9">
      <w:pPr>
        <w:spacing w:line="260" w:lineRule="atLeast"/>
        <w:rPr>
          <w:noProof/>
        </w:rPr>
      </w:pPr>
    </w:p>
    <w:p w14:paraId="54D3EA96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60DB60AB" w14:textId="77777777" w:rsidR="00497CC9" w:rsidRDefault="00497CC9" w:rsidP="00497CC9">
      <w:pPr>
        <w:spacing w:line="260" w:lineRule="atLeast"/>
        <w:rPr>
          <w:noProof/>
        </w:rPr>
      </w:pPr>
    </w:p>
    <w:p w14:paraId="5B187AB4" w14:textId="77777777" w:rsidR="00497CC9" w:rsidRDefault="00F21F29" w:rsidP="00497CC9">
      <w:pPr>
        <w:spacing w:line="260" w:lineRule="atLeast"/>
        <w:rPr>
          <w:noProof/>
        </w:rPr>
      </w:pPr>
      <w:r w:rsidRPr="005B0BAD">
        <w:rPr>
          <w:noProof/>
        </w:rPr>
        <w:t>OGYI-T-</w:t>
      </w:r>
      <w:r w:rsidR="00D6179A">
        <w:rPr>
          <w:noProof/>
        </w:rPr>
        <w:t>4097/11</w:t>
      </w:r>
    </w:p>
    <w:p w14:paraId="55282B86" w14:textId="77777777" w:rsidR="00C86035" w:rsidRPr="005B0BAD" w:rsidRDefault="00C86035" w:rsidP="00497CC9">
      <w:pPr>
        <w:spacing w:line="260" w:lineRule="atLeast"/>
        <w:rPr>
          <w:noProof/>
        </w:rPr>
      </w:pPr>
    </w:p>
    <w:p w14:paraId="011A8F3F" w14:textId="77777777" w:rsidR="00497CC9" w:rsidRDefault="00497CC9" w:rsidP="00497CC9">
      <w:pPr>
        <w:spacing w:line="260" w:lineRule="atLeast"/>
        <w:rPr>
          <w:noProof/>
        </w:rPr>
      </w:pPr>
    </w:p>
    <w:p w14:paraId="72F61603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65B75EC9" w14:textId="77777777" w:rsidR="00497CC9" w:rsidRDefault="00497CC9" w:rsidP="00497CC9">
      <w:pPr>
        <w:spacing w:line="260" w:lineRule="atLeast"/>
        <w:rPr>
          <w:i/>
          <w:noProof/>
          <w:color w:val="008000"/>
        </w:rPr>
      </w:pPr>
    </w:p>
    <w:p w14:paraId="46BC2766" w14:textId="77777777" w:rsidR="00F21F29" w:rsidRDefault="00F21F29" w:rsidP="00497CC9">
      <w:pPr>
        <w:spacing w:line="260" w:lineRule="atLeast"/>
        <w:rPr>
          <w:noProof/>
        </w:rPr>
      </w:pPr>
      <w:r w:rsidRPr="00F21F29">
        <w:rPr>
          <w:noProof/>
        </w:rPr>
        <w:t>Gy</w:t>
      </w:r>
      <w:r w:rsidR="00A94EA7">
        <w:rPr>
          <w:noProof/>
        </w:rPr>
        <w:t>.</w:t>
      </w:r>
      <w:r w:rsidRPr="00F21F29">
        <w:rPr>
          <w:noProof/>
        </w:rPr>
        <w:t>sz.</w:t>
      </w:r>
      <w:r w:rsidR="00A94EA7">
        <w:rPr>
          <w:noProof/>
        </w:rPr>
        <w:t>:</w:t>
      </w:r>
      <w:r w:rsidR="00903BBA">
        <w:rPr>
          <w:noProof/>
        </w:rPr>
        <w:t>/Lot</w:t>
      </w:r>
      <w:r w:rsidRPr="00F21F29">
        <w:rPr>
          <w:noProof/>
        </w:rPr>
        <w:t>:</w:t>
      </w:r>
    </w:p>
    <w:p w14:paraId="3B4060DA" w14:textId="77777777" w:rsidR="00C86035" w:rsidRDefault="00C86035" w:rsidP="00497CC9">
      <w:pPr>
        <w:spacing w:line="260" w:lineRule="atLeast"/>
        <w:rPr>
          <w:noProof/>
        </w:rPr>
      </w:pPr>
    </w:p>
    <w:p w14:paraId="2FD05B25" w14:textId="77777777" w:rsidR="00497CC9" w:rsidRDefault="00497CC9" w:rsidP="00497CC9">
      <w:pPr>
        <w:spacing w:line="260" w:lineRule="atLeast"/>
        <w:rPr>
          <w:noProof/>
        </w:rPr>
      </w:pPr>
    </w:p>
    <w:p w14:paraId="67456D03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  <w:t>A GYÓGYSZER ÁLTALÁNOS BESOROLÁSA RENDELHETŐSÉG SZEMPONTJÁBÓL</w:t>
      </w:r>
    </w:p>
    <w:p w14:paraId="6D73EC5F" w14:textId="77777777" w:rsidR="00497CC9" w:rsidRDefault="00497CC9" w:rsidP="00497CC9">
      <w:pPr>
        <w:spacing w:line="260" w:lineRule="atLeast"/>
        <w:rPr>
          <w:noProof/>
        </w:rPr>
      </w:pPr>
    </w:p>
    <w:p w14:paraId="133FE204" w14:textId="77777777" w:rsidR="00497CC9" w:rsidRDefault="00497CC9" w:rsidP="00497CC9">
      <w:pPr>
        <w:spacing w:line="260" w:lineRule="atLeast"/>
        <w:rPr>
          <w:noProof/>
        </w:rPr>
      </w:pPr>
      <w:r>
        <w:rPr>
          <w:noProof/>
        </w:rPr>
        <w:t>Orvosi rendelvényh</w:t>
      </w:r>
      <w:r w:rsidR="00913979">
        <w:rPr>
          <w:noProof/>
        </w:rPr>
        <w:t>ez kötött gyógyszer (V).</w:t>
      </w:r>
    </w:p>
    <w:p w14:paraId="14CE5D57" w14:textId="77777777" w:rsidR="00C86035" w:rsidRDefault="00C86035" w:rsidP="00497CC9">
      <w:pPr>
        <w:spacing w:line="260" w:lineRule="atLeast"/>
        <w:rPr>
          <w:noProof/>
        </w:rPr>
      </w:pPr>
    </w:p>
    <w:p w14:paraId="4BDF9AB0" w14:textId="77777777" w:rsidR="00497CC9" w:rsidRDefault="00497CC9" w:rsidP="00497CC9">
      <w:pPr>
        <w:spacing w:line="260" w:lineRule="atLeast"/>
        <w:rPr>
          <w:noProof/>
        </w:rPr>
      </w:pPr>
    </w:p>
    <w:p w14:paraId="5C3E21BC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56A1144B" w14:textId="77777777" w:rsidR="00497CC9" w:rsidRDefault="00497CC9" w:rsidP="00497CC9">
      <w:pPr>
        <w:rPr>
          <w:b/>
          <w:noProof/>
          <w:u w:val="single"/>
        </w:rPr>
      </w:pPr>
    </w:p>
    <w:p w14:paraId="7C9469C5" w14:textId="77777777" w:rsidR="00F21F29" w:rsidRDefault="00F21F29" w:rsidP="00497CC9">
      <w:pPr>
        <w:rPr>
          <w:b/>
          <w:noProof/>
          <w:u w:val="single"/>
        </w:rPr>
      </w:pPr>
    </w:p>
    <w:p w14:paraId="64AA9350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7EE261DD" w14:textId="77777777" w:rsidR="00497CC9" w:rsidRDefault="00497CC9" w:rsidP="00497CC9">
      <w:pPr>
        <w:rPr>
          <w:b/>
          <w:noProof/>
          <w:u w:val="single"/>
        </w:rPr>
      </w:pPr>
    </w:p>
    <w:p w14:paraId="4DD15A83" w14:textId="77777777" w:rsidR="00157791" w:rsidRDefault="000E645F" w:rsidP="00157791">
      <w:pPr>
        <w:rPr>
          <w:b/>
          <w:bCs/>
          <w:szCs w:val="22"/>
        </w:rPr>
      </w:pPr>
      <w:proofErr w:type="spellStart"/>
      <w:r w:rsidRPr="008C034B">
        <w:rPr>
          <w:b/>
          <w:bCs/>
          <w:szCs w:val="22"/>
        </w:rPr>
        <w:t>Clexane</w:t>
      </w:r>
      <w:proofErr w:type="spellEnd"/>
      <w:r w:rsidRPr="008C034B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30</w:t>
      </w:r>
      <w:r w:rsidR="00A94EA7">
        <w:rPr>
          <w:b/>
          <w:bCs/>
          <w:szCs w:val="22"/>
        </w:rPr>
        <w:t> </w:t>
      </w:r>
      <w:r w:rsidRPr="008C034B">
        <w:rPr>
          <w:b/>
          <w:bCs/>
          <w:szCs w:val="22"/>
        </w:rPr>
        <w:t>000</w:t>
      </w:r>
    </w:p>
    <w:p w14:paraId="738A3DE9" w14:textId="77777777" w:rsidR="00A94EA7" w:rsidRDefault="00A94EA7" w:rsidP="00157791">
      <w:pPr>
        <w:rPr>
          <w:b/>
          <w:bCs/>
          <w:szCs w:val="22"/>
        </w:rPr>
      </w:pPr>
    </w:p>
    <w:p w14:paraId="19760A2F" w14:textId="77777777" w:rsidR="001F40E3" w:rsidRDefault="001F40E3" w:rsidP="00157791">
      <w:pPr>
        <w:rPr>
          <w:b/>
          <w:bCs/>
          <w:szCs w:val="22"/>
        </w:rPr>
      </w:pPr>
    </w:p>
    <w:p w14:paraId="60716E56" w14:textId="77777777" w:rsidR="001F40E3" w:rsidRDefault="001F40E3" w:rsidP="001F4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Cs w:val="22"/>
        </w:rPr>
      </w:pPr>
      <w:r>
        <w:rPr>
          <w:b/>
          <w:noProof/>
          <w:szCs w:val="22"/>
        </w:rPr>
        <w:t>17.</w:t>
      </w:r>
      <w:r>
        <w:rPr>
          <w:b/>
          <w:noProof/>
          <w:szCs w:val="22"/>
        </w:rPr>
        <w:tab/>
      </w:r>
      <w:r>
        <w:rPr>
          <w:b/>
          <w:iCs/>
          <w:szCs w:val="22"/>
        </w:rPr>
        <w:t>EGYEDI AZONOSÍTÓ – 2D VONALKÓD</w:t>
      </w:r>
    </w:p>
    <w:p w14:paraId="7AA2BB18" w14:textId="77777777" w:rsidR="001F40E3" w:rsidRDefault="001F40E3" w:rsidP="001F40E3">
      <w:pPr>
        <w:rPr>
          <w:noProof/>
          <w:szCs w:val="22"/>
          <w:highlight w:val="lightGray"/>
        </w:rPr>
      </w:pPr>
    </w:p>
    <w:p w14:paraId="4FF09076" w14:textId="77777777" w:rsidR="001F40E3" w:rsidRDefault="001F40E3" w:rsidP="001F40E3">
      <w:pPr>
        <w:rPr>
          <w:noProof/>
          <w:szCs w:val="22"/>
          <w:shd w:val="clear" w:color="auto" w:fill="CCCCCC"/>
        </w:rPr>
      </w:pPr>
      <w:r w:rsidRPr="001206EF">
        <w:rPr>
          <w:noProof/>
          <w:szCs w:val="22"/>
          <w:highlight w:val="lightGray"/>
        </w:rPr>
        <w:t>Egyedi azonosítójú 2D vonalkóddal ellátva</w:t>
      </w:r>
      <w:r>
        <w:rPr>
          <w:noProof/>
          <w:szCs w:val="22"/>
        </w:rPr>
        <w:t>.</w:t>
      </w:r>
    </w:p>
    <w:p w14:paraId="5AE2EBBD" w14:textId="77777777" w:rsidR="001F40E3" w:rsidRDefault="001F40E3" w:rsidP="001F40E3">
      <w:pPr>
        <w:rPr>
          <w:noProof/>
          <w:szCs w:val="22"/>
          <w:shd w:val="clear" w:color="auto" w:fill="CCCCCC"/>
        </w:rPr>
      </w:pPr>
    </w:p>
    <w:p w14:paraId="4E7A8894" w14:textId="77777777" w:rsidR="001F40E3" w:rsidRDefault="001F40E3" w:rsidP="001F40E3">
      <w:pPr>
        <w:rPr>
          <w:i/>
          <w:iCs/>
          <w:szCs w:val="22"/>
        </w:rPr>
      </w:pPr>
    </w:p>
    <w:p w14:paraId="4DD66437" w14:textId="77777777" w:rsidR="001F40E3" w:rsidRDefault="001F40E3" w:rsidP="001F4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Cs w:val="22"/>
        </w:rPr>
      </w:pPr>
      <w:r>
        <w:rPr>
          <w:b/>
          <w:noProof/>
          <w:szCs w:val="22"/>
        </w:rPr>
        <w:t>18.</w:t>
      </w:r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b/>
          <w:noProof/>
          <w:szCs w:val="22"/>
        </w:rPr>
        <w:t>EGYEDI AZONOSÍTÓ OLVASHATÓ FORMÁTUMA</w:t>
      </w:r>
    </w:p>
    <w:p w14:paraId="34CF72A4" w14:textId="77777777" w:rsidR="001F40E3" w:rsidRDefault="001F40E3" w:rsidP="001F40E3">
      <w:pPr>
        <w:rPr>
          <w:i/>
          <w:iCs/>
          <w:szCs w:val="22"/>
        </w:rPr>
      </w:pPr>
    </w:p>
    <w:p w14:paraId="156DBD32" w14:textId="77777777" w:rsidR="001F40E3" w:rsidRDefault="001F40E3" w:rsidP="001F40E3">
      <w:pPr>
        <w:rPr>
          <w:color w:val="008000"/>
          <w:szCs w:val="22"/>
        </w:rPr>
      </w:pPr>
      <w:r>
        <w:rPr>
          <w:szCs w:val="22"/>
        </w:rPr>
        <w:t xml:space="preserve">PC: </w:t>
      </w:r>
    </w:p>
    <w:p w14:paraId="2DFFE2CF" w14:textId="1355E337" w:rsidR="001F40E3" w:rsidRDefault="001F40E3" w:rsidP="001F40E3">
      <w:pPr>
        <w:rPr>
          <w:szCs w:val="22"/>
        </w:rPr>
      </w:pPr>
      <w:r>
        <w:rPr>
          <w:szCs w:val="22"/>
        </w:rPr>
        <w:t>SN:</w:t>
      </w:r>
    </w:p>
    <w:p w14:paraId="60FA806E" w14:textId="04D5358E" w:rsidR="00ED4433" w:rsidRDefault="00ED4433">
      <w:pPr>
        <w:suppressAutoHyphens w:val="0"/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DA82966" w14:textId="77777777" w:rsidR="00ED4433" w:rsidRDefault="00ED4433" w:rsidP="001F40E3">
      <w:pPr>
        <w:rPr>
          <w:szCs w:val="22"/>
        </w:rPr>
      </w:pPr>
    </w:p>
    <w:p w14:paraId="4CACE927" w14:textId="096D9390" w:rsidR="001F40E3" w:rsidRDefault="00903BBA" w:rsidP="00401DE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u w:val="single"/>
        </w:rPr>
      </w:pPr>
      <w:r>
        <w:rPr>
          <w:szCs w:val="22"/>
        </w:rPr>
        <w:t xml:space="preserve"> </w:t>
      </w:r>
      <w:r w:rsidR="00497CC9">
        <w:rPr>
          <w:b/>
          <w:noProof/>
        </w:rPr>
        <w:t>A KIS KÖZVETLEN CSOMAGOLÁSI EGYSÉGEKEN MINIMÁLISAN FELTÜNTETENDŐ ADATOK</w:t>
      </w:r>
    </w:p>
    <w:p w14:paraId="6BA6C6E7" w14:textId="77777777" w:rsidR="00134436" w:rsidRDefault="00134436" w:rsidP="00401DE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</w:rPr>
      </w:pPr>
    </w:p>
    <w:p w14:paraId="78297DCE" w14:textId="77777777" w:rsidR="00497CC9" w:rsidRDefault="00134436" w:rsidP="00401DE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</w:rPr>
      </w:pPr>
      <w:r w:rsidRPr="00E265E5">
        <w:rPr>
          <w:b/>
          <w:noProof/>
          <w:szCs w:val="22"/>
          <w:lang w:val="it-IT"/>
        </w:rPr>
        <w:t>TÖBBADAGOS INJEKCIÓ</w:t>
      </w:r>
      <w:r w:rsidR="00A94EA7" w:rsidRPr="00E265E5">
        <w:rPr>
          <w:b/>
          <w:noProof/>
          <w:szCs w:val="22"/>
          <w:lang w:val="it-IT"/>
        </w:rPr>
        <w:t>S ÜVEGE</w:t>
      </w:r>
      <w:r w:rsidRPr="00E265E5">
        <w:rPr>
          <w:b/>
          <w:noProof/>
          <w:szCs w:val="22"/>
          <w:lang w:val="it-IT"/>
        </w:rPr>
        <w:t>K</w:t>
      </w:r>
    </w:p>
    <w:p w14:paraId="6ACC4BA2" w14:textId="77777777" w:rsidR="00497CC9" w:rsidRDefault="00497CC9" w:rsidP="00497CC9">
      <w:pPr>
        <w:spacing w:line="260" w:lineRule="atLeast"/>
        <w:rPr>
          <w:bCs/>
          <w:noProof/>
        </w:rPr>
      </w:pPr>
    </w:p>
    <w:p w14:paraId="3A7E732C" w14:textId="77777777" w:rsidR="00497CC9" w:rsidRDefault="00497CC9" w:rsidP="00497CC9">
      <w:pPr>
        <w:spacing w:line="260" w:lineRule="atLeast"/>
        <w:rPr>
          <w:bCs/>
          <w:noProof/>
        </w:rPr>
      </w:pPr>
    </w:p>
    <w:p w14:paraId="2015396D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 ÉS AZ ALKALMAZÁS MÓDJA(I)</w:t>
      </w:r>
    </w:p>
    <w:p w14:paraId="6948C74A" w14:textId="77777777" w:rsidR="00497CC9" w:rsidRDefault="00497CC9" w:rsidP="00497CC9">
      <w:pPr>
        <w:spacing w:line="260" w:lineRule="atLeast"/>
        <w:ind w:left="567" w:hanging="567"/>
        <w:rPr>
          <w:noProof/>
        </w:rPr>
      </w:pPr>
    </w:p>
    <w:p w14:paraId="281240AB" w14:textId="77777777" w:rsidR="00256247" w:rsidRPr="008C034B" w:rsidRDefault="00256247" w:rsidP="00256247">
      <w:pPr>
        <w:tabs>
          <w:tab w:val="left" w:pos="6383"/>
          <w:tab w:val="left" w:pos="7938"/>
        </w:tabs>
        <w:rPr>
          <w:b/>
          <w:bCs/>
          <w:szCs w:val="22"/>
        </w:rPr>
      </w:pPr>
      <w:proofErr w:type="spellStart"/>
      <w:r w:rsidRPr="008C034B">
        <w:rPr>
          <w:b/>
          <w:bCs/>
          <w:szCs w:val="22"/>
        </w:rPr>
        <w:t>Clexane</w:t>
      </w:r>
      <w:proofErr w:type="spellEnd"/>
      <w:r w:rsidRPr="008C034B">
        <w:rPr>
          <w:b/>
          <w:bCs/>
          <w:szCs w:val="22"/>
        </w:rPr>
        <w:t xml:space="preserve"> </w:t>
      </w:r>
      <w:r w:rsidR="00940BB4" w:rsidRPr="00ED3AA5">
        <w:rPr>
          <w:b/>
          <w:bCs/>
          <w:szCs w:val="22"/>
        </w:rPr>
        <w:t>30 000 NE (300 mg)/3 ml</w:t>
      </w:r>
      <w:r w:rsidR="00940BB4" w:rsidRPr="00ED3AA5" w:rsidDel="00ED3AA5">
        <w:rPr>
          <w:b/>
          <w:bCs/>
          <w:szCs w:val="22"/>
        </w:rPr>
        <w:t xml:space="preserve"> </w:t>
      </w:r>
      <w:r w:rsidR="00913FAE">
        <w:rPr>
          <w:b/>
          <w:bCs/>
          <w:szCs w:val="22"/>
        </w:rPr>
        <w:t xml:space="preserve">többadagos </w:t>
      </w:r>
      <w:proofErr w:type="spellStart"/>
      <w:r w:rsidR="00940BB4">
        <w:rPr>
          <w:b/>
          <w:bCs/>
          <w:szCs w:val="22"/>
        </w:rPr>
        <w:t>oldatos</w:t>
      </w:r>
      <w:proofErr w:type="spellEnd"/>
      <w:r w:rsidR="00940BB4">
        <w:rPr>
          <w:b/>
          <w:bCs/>
          <w:szCs w:val="22"/>
        </w:rPr>
        <w:t xml:space="preserve"> </w:t>
      </w:r>
      <w:r w:rsidRPr="008C034B">
        <w:rPr>
          <w:b/>
          <w:bCs/>
          <w:szCs w:val="22"/>
        </w:rPr>
        <w:t xml:space="preserve">injekció </w:t>
      </w:r>
    </w:p>
    <w:p w14:paraId="5F47B157" w14:textId="77777777" w:rsidR="00C86035" w:rsidRDefault="00C86035" w:rsidP="00256247">
      <w:pPr>
        <w:spacing w:line="260" w:lineRule="atLeast"/>
        <w:rPr>
          <w:noProof/>
        </w:rPr>
      </w:pPr>
    </w:p>
    <w:p w14:paraId="5C6B52E9" w14:textId="77777777" w:rsidR="00256247" w:rsidRDefault="00AE0EA2" w:rsidP="00256247">
      <w:pPr>
        <w:spacing w:line="260" w:lineRule="atLeast"/>
        <w:rPr>
          <w:noProof/>
        </w:rPr>
      </w:pPr>
      <w:r>
        <w:rPr>
          <w:noProof/>
        </w:rPr>
        <w:t>enoxaparin</w:t>
      </w:r>
    </w:p>
    <w:p w14:paraId="1C589B99" w14:textId="77777777" w:rsidR="00497CC9" w:rsidRDefault="00497CC9" w:rsidP="00497CC9">
      <w:pPr>
        <w:spacing w:line="260" w:lineRule="atLeast"/>
        <w:rPr>
          <w:b/>
          <w:noProof/>
        </w:rPr>
      </w:pPr>
    </w:p>
    <w:p w14:paraId="0E560617" w14:textId="77777777" w:rsidR="00C86035" w:rsidRDefault="00C86035" w:rsidP="00497CC9">
      <w:pPr>
        <w:spacing w:line="260" w:lineRule="atLeast"/>
        <w:rPr>
          <w:b/>
          <w:noProof/>
        </w:rPr>
      </w:pPr>
    </w:p>
    <w:p w14:paraId="15345B1A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AZ ALKALMAZÁSSAL KAPCSOLATOS TUDNIVALÓK</w:t>
      </w:r>
    </w:p>
    <w:p w14:paraId="1497B782" w14:textId="77777777" w:rsidR="00497CC9" w:rsidRDefault="00497CC9" w:rsidP="00497CC9">
      <w:pPr>
        <w:spacing w:line="260" w:lineRule="atLeast"/>
        <w:rPr>
          <w:noProof/>
        </w:rPr>
      </w:pPr>
    </w:p>
    <w:p w14:paraId="1B67BF82" w14:textId="77777777" w:rsidR="00940BB4" w:rsidRPr="00E265E5" w:rsidRDefault="00940BB4" w:rsidP="00940BB4">
      <w:pPr>
        <w:rPr>
          <w:noProof/>
          <w:szCs w:val="22"/>
          <w:lang w:val="it-IT"/>
        </w:rPr>
      </w:pPr>
      <w:r w:rsidRPr="00E265E5">
        <w:rPr>
          <w:noProof/>
          <w:szCs w:val="22"/>
          <w:lang w:val="it-IT"/>
        </w:rPr>
        <w:t>Sc./Iv.</w:t>
      </w:r>
    </w:p>
    <w:p w14:paraId="762AAA6D" w14:textId="77777777" w:rsidR="00C86035" w:rsidRPr="00E265E5" w:rsidRDefault="00C86035" w:rsidP="00940BB4">
      <w:pPr>
        <w:rPr>
          <w:noProof/>
          <w:szCs w:val="22"/>
          <w:lang w:val="it-IT"/>
        </w:rPr>
      </w:pPr>
    </w:p>
    <w:p w14:paraId="5DD90D62" w14:textId="77777777" w:rsidR="00497CC9" w:rsidRDefault="00497CC9" w:rsidP="00497CC9">
      <w:pPr>
        <w:spacing w:line="260" w:lineRule="atLeast"/>
        <w:rPr>
          <w:bCs/>
          <w:noProof/>
        </w:rPr>
      </w:pPr>
    </w:p>
    <w:p w14:paraId="6AE3571E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LEJÁRATI IDŐ</w:t>
      </w:r>
    </w:p>
    <w:p w14:paraId="2E921708" w14:textId="77777777" w:rsidR="00497CC9" w:rsidRDefault="00497CC9" w:rsidP="00497CC9">
      <w:pPr>
        <w:spacing w:line="260" w:lineRule="atLeast"/>
        <w:rPr>
          <w:i/>
          <w:noProof/>
          <w:color w:val="008000"/>
        </w:rPr>
      </w:pPr>
    </w:p>
    <w:p w14:paraId="358A4E92" w14:textId="77777777" w:rsidR="00911AA4" w:rsidRDefault="00256247" w:rsidP="00497CC9">
      <w:pPr>
        <w:spacing w:line="260" w:lineRule="atLeast"/>
        <w:rPr>
          <w:noProof/>
        </w:rPr>
      </w:pPr>
      <w:r>
        <w:rPr>
          <w:noProof/>
        </w:rPr>
        <w:t>Gysz</w:t>
      </w:r>
      <w:r w:rsidR="00911AA4" w:rsidRPr="00911AA4">
        <w:rPr>
          <w:noProof/>
        </w:rPr>
        <w:t>.:</w:t>
      </w:r>
    </w:p>
    <w:p w14:paraId="15F50784" w14:textId="77777777" w:rsidR="00C86035" w:rsidRPr="00911AA4" w:rsidRDefault="00C86035" w:rsidP="00497CC9">
      <w:pPr>
        <w:spacing w:line="260" w:lineRule="atLeast"/>
        <w:rPr>
          <w:noProof/>
        </w:rPr>
      </w:pPr>
    </w:p>
    <w:p w14:paraId="742E0993" w14:textId="77777777" w:rsidR="00497CC9" w:rsidRDefault="00497CC9" w:rsidP="00497CC9">
      <w:pPr>
        <w:spacing w:line="260" w:lineRule="atLeast"/>
        <w:rPr>
          <w:noProof/>
        </w:rPr>
      </w:pPr>
    </w:p>
    <w:p w14:paraId="25323634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12562EA7" w14:textId="77777777" w:rsidR="00497CC9" w:rsidRDefault="00497CC9" w:rsidP="00497CC9">
      <w:pPr>
        <w:spacing w:line="260" w:lineRule="atLeast"/>
        <w:ind w:right="113"/>
        <w:rPr>
          <w:i/>
          <w:noProof/>
          <w:color w:val="008000"/>
        </w:rPr>
      </w:pPr>
    </w:p>
    <w:p w14:paraId="0F487445" w14:textId="77777777" w:rsidR="00911AA4" w:rsidRDefault="00256247" w:rsidP="00911AA4">
      <w:pPr>
        <w:spacing w:line="260" w:lineRule="atLeast"/>
        <w:rPr>
          <w:noProof/>
        </w:rPr>
      </w:pPr>
      <w:r>
        <w:rPr>
          <w:noProof/>
        </w:rPr>
        <w:t>Felh</w:t>
      </w:r>
      <w:r w:rsidR="00911AA4" w:rsidRPr="00911AA4">
        <w:rPr>
          <w:noProof/>
        </w:rPr>
        <w:t>:</w:t>
      </w:r>
    </w:p>
    <w:p w14:paraId="69A12600" w14:textId="77777777" w:rsidR="00C86035" w:rsidRDefault="00C86035" w:rsidP="00911AA4">
      <w:pPr>
        <w:spacing w:line="260" w:lineRule="atLeast"/>
        <w:rPr>
          <w:noProof/>
        </w:rPr>
      </w:pPr>
    </w:p>
    <w:p w14:paraId="663BAAE9" w14:textId="77777777" w:rsidR="00497CC9" w:rsidRDefault="00497CC9" w:rsidP="00497CC9">
      <w:pPr>
        <w:spacing w:line="260" w:lineRule="atLeast"/>
        <w:ind w:right="113"/>
        <w:rPr>
          <w:noProof/>
        </w:rPr>
      </w:pPr>
    </w:p>
    <w:p w14:paraId="1A188F7A" w14:textId="77777777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 TARTALOM SÚLYRA, TÉRFOGATRA, VAGY EGYSÉGRE VONATKOZTATVA</w:t>
      </w:r>
    </w:p>
    <w:p w14:paraId="3B450533" w14:textId="77777777" w:rsidR="00497CC9" w:rsidRDefault="00497CC9" w:rsidP="00497CC9">
      <w:pPr>
        <w:rPr>
          <w:noProof/>
        </w:rPr>
      </w:pPr>
    </w:p>
    <w:p w14:paraId="61E5531C" w14:textId="77777777" w:rsidR="00497CC9" w:rsidRDefault="00497CC9" w:rsidP="00497CC9">
      <w:pPr>
        <w:rPr>
          <w:noProof/>
        </w:rPr>
      </w:pPr>
    </w:p>
    <w:p w14:paraId="35B2545B" w14:textId="5DA3FF81" w:rsidR="00497CC9" w:rsidRDefault="00497CC9" w:rsidP="0049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EGYÉB INFORMÁCIÓK</w:t>
      </w:r>
      <w:r w:rsidR="00EB6619">
        <w:rPr>
          <w:b/>
          <w:noProof/>
        </w:rPr>
        <w:fldChar w:fldCharType="begin"/>
      </w:r>
      <w:r w:rsidR="00EB6619">
        <w:rPr>
          <w:b/>
          <w:noProof/>
        </w:rPr>
        <w:instrText xml:space="preserve"> DOCVARIABLE VAULT_ND_b33863d6-0ff7-4ec8-81f5-f95aaa3e49a3 \* MERGEFORMAT </w:instrText>
      </w:r>
      <w:r w:rsidR="00EB6619">
        <w:rPr>
          <w:b/>
          <w:noProof/>
        </w:rPr>
        <w:fldChar w:fldCharType="separate"/>
      </w:r>
      <w:r w:rsidR="00EB6619">
        <w:rPr>
          <w:b/>
          <w:noProof/>
        </w:rPr>
        <w:t xml:space="preserve"> </w:t>
      </w:r>
      <w:r w:rsidR="00EB6619">
        <w:rPr>
          <w:b/>
          <w:noProof/>
        </w:rPr>
        <w:fldChar w:fldCharType="end"/>
      </w:r>
    </w:p>
    <w:p w14:paraId="155AF237" w14:textId="77777777" w:rsidR="00497CC9" w:rsidRDefault="00497CC9" w:rsidP="00497CC9">
      <w:pPr>
        <w:rPr>
          <w:noProof/>
        </w:rPr>
      </w:pPr>
    </w:p>
    <w:p w14:paraId="5D0AE293" w14:textId="77777777" w:rsidR="00497CC9" w:rsidRDefault="00497CC9" w:rsidP="00497CC9">
      <w:pPr>
        <w:spacing w:line="260" w:lineRule="atLeast"/>
        <w:rPr>
          <w:noProof/>
        </w:rPr>
      </w:pPr>
    </w:p>
    <w:p w14:paraId="05A2FCE5" w14:textId="77777777" w:rsidR="000421B6" w:rsidRDefault="000421B6" w:rsidP="00E02D51">
      <w:pPr>
        <w:spacing w:line="260" w:lineRule="atLeast"/>
      </w:pPr>
    </w:p>
    <w:sectPr w:rsidR="000421B6" w:rsidSect="00E02D51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C3060" w14:textId="77777777" w:rsidR="00D06CD1" w:rsidRDefault="00D06CD1">
      <w:r>
        <w:separator/>
      </w:r>
    </w:p>
  </w:endnote>
  <w:endnote w:type="continuationSeparator" w:id="0">
    <w:p w14:paraId="68C7A26E" w14:textId="77777777" w:rsidR="00D06CD1" w:rsidRDefault="00D0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ordia New">
    <w:altName w:val="Microsoft Sans Serif"/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612EF" w14:textId="47D634A0" w:rsidR="00C14F7A" w:rsidRPr="00DE2A99" w:rsidRDefault="00B06B64" w:rsidP="00DE2A99">
    <w:pPr>
      <w:tabs>
        <w:tab w:val="right" w:pos="9070"/>
      </w:tabs>
      <w:suppressAutoHyphens w:val="0"/>
      <w:spacing w:line="240" w:lineRule="auto"/>
      <w:rPr>
        <w:sz w:val="18"/>
        <w:szCs w:val="18"/>
      </w:rPr>
    </w:pPr>
    <w:r w:rsidRPr="00B06B64">
      <w:rPr>
        <w:sz w:val="18"/>
        <w:szCs w:val="18"/>
        <w:lang w:eastAsia="hu-HU"/>
      </w:rPr>
      <w:t>NNGYK/ETGY/8985/2026</w:t>
    </w:r>
    <w:r w:rsidR="00053D16">
      <w:rPr>
        <w:sz w:val="18"/>
        <w:szCs w:val="18"/>
        <w:lang w:eastAsia="hu-HU"/>
      </w:rPr>
      <w:tab/>
      <w:t>2026. augusztus 31.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FB230" w14:textId="77777777" w:rsidR="00D06CD1" w:rsidRDefault="00D06CD1">
      <w:r>
        <w:separator/>
      </w:r>
    </w:p>
  </w:footnote>
  <w:footnote w:type="continuationSeparator" w:id="0">
    <w:p w14:paraId="7D0D1CAC" w14:textId="77777777" w:rsidR="00D06CD1" w:rsidRDefault="00D06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A55A7" w14:textId="57453E08" w:rsidR="00386C0C" w:rsidRPr="00386C0C" w:rsidRDefault="00386C0C" w:rsidP="00386C0C">
    <w:pPr>
      <w:pStyle w:val="lfej"/>
      <w:jc w:val="center"/>
      <w:rPr>
        <w:sz w:val="18"/>
        <w:szCs w:val="18"/>
      </w:rPr>
    </w:pPr>
    <w:r w:rsidRPr="00386C0C">
      <w:rPr>
        <w:rStyle w:val="Oldalszm"/>
        <w:sz w:val="18"/>
        <w:szCs w:val="18"/>
      </w:rPr>
      <w:fldChar w:fldCharType="begin"/>
    </w:r>
    <w:r w:rsidRPr="00386C0C">
      <w:rPr>
        <w:rStyle w:val="Oldalszm"/>
        <w:sz w:val="18"/>
        <w:szCs w:val="18"/>
      </w:rPr>
      <w:instrText xml:space="preserve"> PAGE </w:instrText>
    </w:r>
    <w:r w:rsidRPr="00386C0C">
      <w:rPr>
        <w:rStyle w:val="Oldalszm"/>
        <w:sz w:val="18"/>
        <w:szCs w:val="18"/>
      </w:rPr>
      <w:fldChar w:fldCharType="separate"/>
    </w:r>
    <w:r w:rsidR="00053D16">
      <w:rPr>
        <w:rStyle w:val="Oldalszm"/>
        <w:noProof/>
        <w:sz w:val="18"/>
        <w:szCs w:val="18"/>
      </w:rPr>
      <w:t>3</w:t>
    </w:r>
    <w:r w:rsidRPr="00386C0C">
      <w:rPr>
        <w:rStyle w:val="Oldalszm"/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b33863d6-0ff7-4ec8-81f5-f95aaa3e49a3" w:val=" "/>
  </w:docVars>
  <w:rsids>
    <w:rsidRoot w:val="00497CC9"/>
    <w:rsid w:val="0000026E"/>
    <w:rsid w:val="000067ED"/>
    <w:rsid w:val="00022823"/>
    <w:rsid w:val="00036758"/>
    <w:rsid w:val="00041DC1"/>
    <w:rsid w:val="000421B6"/>
    <w:rsid w:val="00052D7B"/>
    <w:rsid w:val="00053D16"/>
    <w:rsid w:val="00063C4E"/>
    <w:rsid w:val="00070B26"/>
    <w:rsid w:val="000A3AA9"/>
    <w:rsid w:val="000D5214"/>
    <w:rsid w:val="000E5427"/>
    <w:rsid w:val="000E645F"/>
    <w:rsid w:val="001061DC"/>
    <w:rsid w:val="00123D90"/>
    <w:rsid w:val="001267F0"/>
    <w:rsid w:val="00134436"/>
    <w:rsid w:val="0015451B"/>
    <w:rsid w:val="00157791"/>
    <w:rsid w:val="00163F05"/>
    <w:rsid w:val="00187976"/>
    <w:rsid w:val="001C4B04"/>
    <w:rsid w:val="001D04AC"/>
    <w:rsid w:val="001F40E3"/>
    <w:rsid w:val="001F6708"/>
    <w:rsid w:val="002035A6"/>
    <w:rsid w:val="00212E4D"/>
    <w:rsid w:val="002234E8"/>
    <w:rsid w:val="002238D3"/>
    <w:rsid w:val="00231C58"/>
    <w:rsid w:val="00237E39"/>
    <w:rsid w:val="0024422D"/>
    <w:rsid w:val="00256247"/>
    <w:rsid w:val="00263866"/>
    <w:rsid w:val="00281203"/>
    <w:rsid w:val="00293649"/>
    <w:rsid w:val="00294CF6"/>
    <w:rsid w:val="002978DF"/>
    <w:rsid w:val="002C0290"/>
    <w:rsid w:val="002C7672"/>
    <w:rsid w:val="002E2C25"/>
    <w:rsid w:val="00351F44"/>
    <w:rsid w:val="003545C6"/>
    <w:rsid w:val="00366215"/>
    <w:rsid w:val="00375A9F"/>
    <w:rsid w:val="00386C0C"/>
    <w:rsid w:val="00393198"/>
    <w:rsid w:val="003964E2"/>
    <w:rsid w:val="003C52C0"/>
    <w:rsid w:val="003E7980"/>
    <w:rsid w:val="00401DE8"/>
    <w:rsid w:val="00413B01"/>
    <w:rsid w:val="00431DD5"/>
    <w:rsid w:val="004341D0"/>
    <w:rsid w:val="00443C26"/>
    <w:rsid w:val="00457BCE"/>
    <w:rsid w:val="004763A8"/>
    <w:rsid w:val="00497CC9"/>
    <w:rsid w:val="004D0313"/>
    <w:rsid w:val="004D155E"/>
    <w:rsid w:val="004F0D63"/>
    <w:rsid w:val="004F5279"/>
    <w:rsid w:val="004F7893"/>
    <w:rsid w:val="0050214E"/>
    <w:rsid w:val="00504868"/>
    <w:rsid w:val="00567D98"/>
    <w:rsid w:val="00574F82"/>
    <w:rsid w:val="005B0BAD"/>
    <w:rsid w:val="005B577D"/>
    <w:rsid w:val="005E2DD8"/>
    <w:rsid w:val="005F4BAA"/>
    <w:rsid w:val="00605830"/>
    <w:rsid w:val="00636CCB"/>
    <w:rsid w:val="0064718E"/>
    <w:rsid w:val="00657720"/>
    <w:rsid w:val="006607B4"/>
    <w:rsid w:val="006A5C4C"/>
    <w:rsid w:val="006E68B5"/>
    <w:rsid w:val="006F5F6C"/>
    <w:rsid w:val="00703507"/>
    <w:rsid w:val="0073282A"/>
    <w:rsid w:val="00733FB0"/>
    <w:rsid w:val="007439E0"/>
    <w:rsid w:val="00772DC7"/>
    <w:rsid w:val="007826FA"/>
    <w:rsid w:val="007C2961"/>
    <w:rsid w:val="007D3502"/>
    <w:rsid w:val="007F09FA"/>
    <w:rsid w:val="00804B1B"/>
    <w:rsid w:val="008122CB"/>
    <w:rsid w:val="0082382B"/>
    <w:rsid w:val="008263AE"/>
    <w:rsid w:val="00843A94"/>
    <w:rsid w:val="008516E7"/>
    <w:rsid w:val="008554F7"/>
    <w:rsid w:val="00857942"/>
    <w:rsid w:val="00876980"/>
    <w:rsid w:val="00886A9E"/>
    <w:rsid w:val="00895596"/>
    <w:rsid w:val="008A02FD"/>
    <w:rsid w:val="008D1858"/>
    <w:rsid w:val="008D7328"/>
    <w:rsid w:val="00903BBA"/>
    <w:rsid w:val="00907CE8"/>
    <w:rsid w:val="00911AA4"/>
    <w:rsid w:val="00911B03"/>
    <w:rsid w:val="00913979"/>
    <w:rsid w:val="00913E6C"/>
    <w:rsid w:val="00913FAE"/>
    <w:rsid w:val="009140CA"/>
    <w:rsid w:val="00940BB4"/>
    <w:rsid w:val="0094467D"/>
    <w:rsid w:val="00953F6C"/>
    <w:rsid w:val="0095790B"/>
    <w:rsid w:val="00981BF2"/>
    <w:rsid w:val="00986018"/>
    <w:rsid w:val="00986D70"/>
    <w:rsid w:val="009A1CFD"/>
    <w:rsid w:val="009A6F46"/>
    <w:rsid w:val="009B612E"/>
    <w:rsid w:val="009C40B5"/>
    <w:rsid w:val="00A03986"/>
    <w:rsid w:val="00A50B6B"/>
    <w:rsid w:val="00A50F0E"/>
    <w:rsid w:val="00A870E8"/>
    <w:rsid w:val="00A94EA7"/>
    <w:rsid w:val="00AE0EA2"/>
    <w:rsid w:val="00B06B64"/>
    <w:rsid w:val="00B1001B"/>
    <w:rsid w:val="00B230A2"/>
    <w:rsid w:val="00B30AE0"/>
    <w:rsid w:val="00B30CB5"/>
    <w:rsid w:val="00B416E2"/>
    <w:rsid w:val="00B66C64"/>
    <w:rsid w:val="00B92460"/>
    <w:rsid w:val="00B95879"/>
    <w:rsid w:val="00B9782E"/>
    <w:rsid w:val="00BA7D6B"/>
    <w:rsid w:val="00BB2C78"/>
    <w:rsid w:val="00BC011D"/>
    <w:rsid w:val="00BE624F"/>
    <w:rsid w:val="00C00F88"/>
    <w:rsid w:val="00C04A6C"/>
    <w:rsid w:val="00C14F7A"/>
    <w:rsid w:val="00C55C62"/>
    <w:rsid w:val="00C6053D"/>
    <w:rsid w:val="00C86035"/>
    <w:rsid w:val="00C962B1"/>
    <w:rsid w:val="00CC566D"/>
    <w:rsid w:val="00CE3833"/>
    <w:rsid w:val="00D02D73"/>
    <w:rsid w:val="00D06CD1"/>
    <w:rsid w:val="00D22778"/>
    <w:rsid w:val="00D275EF"/>
    <w:rsid w:val="00D401E0"/>
    <w:rsid w:val="00D46ACC"/>
    <w:rsid w:val="00D46DAB"/>
    <w:rsid w:val="00D50011"/>
    <w:rsid w:val="00D50377"/>
    <w:rsid w:val="00D51277"/>
    <w:rsid w:val="00D53BA0"/>
    <w:rsid w:val="00D56771"/>
    <w:rsid w:val="00D6179A"/>
    <w:rsid w:val="00D61B27"/>
    <w:rsid w:val="00DA31B9"/>
    <w:rsid w:val="00DA4F1C"/>
    <w:rsid w:val="00DE2A99"/>
    <w:rsid w:val="00E00D9B"/>
    <w:rsid w:val="00E0145D"/>
    <w:rsid w:val="00E02D51"/>
    <w:rsid w:val="00E0374C"/>
    <w:rsid w:val="00E12FC1"/>
    <w:rsid w:val="00E131E8"/>
    <w:rsid w:val="00E265E5"/>
    <w:rsid w:val="00E8419E"/>
    <w:rsid w:val="00EB1F96"/>
    <w:rsid w:val="00EB6619"/>
    <w:rsid w:val="00ED3AA5"/>
    <w:rsid w:val="00ED4433"/>
    <w:rsid w:val="00EF6B98"/>
    <w:rsid w:val="00F020AA"/>
    <w:rsid w:val="00F11DF3"/>
    <w:rsid w:val="00F13327"/>
    <w:rsid w:val="00F21F29"/>
    <w:rsid w:val="00F32A73"/>
    <w:rsid w:val="00F53B4C"/>
    <w:rsid w:val="00F53D13"/>
    <w:rsid w:val="00F657B6"/>
    <w:rsid w:val="00F664DA"/>
    <w:rsid w:val="00F76989"/>
    <w:rsid w:val="00F76A87"/>
    <w:rsid w:val="00F85968"/>
    <w:rsid w:val="00FB214B"/>
    <w:rsid w:val="00FC1116"/>
    <w:rsid w:val="00FC3E8F"/>
    <w:rsid w:val="00FD24EA"/>
    <w:rsid w:val="00FE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DFA598"/>
  <w15:chartTrackingRefBased/>
  <w15:docId w15:val="{E8EB14CB-1A5E-4725-B9CF-A8D2B33B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56247"/>
    <w:pPr>
      <w:suppressAutoHyphens/>
      <w:spacing w:line="260" w:lineRule="exact"/>
    </w:pPr>
    <w:rPr>
      <w:sz w:val="22"/>
      <w:lang w:val="hu-HU"/>
    </w:rPr>
  </w:style>
  <w:style w:type="paragraph" w:styleId="Cmsor2">
    <w:name w:val="heading 2"/>
    <w:basedOn w:val="Norml"/>
    <w:next w:val="Norml"/>
    <w:qFormat/>
    <w:rsid w:val="00F21F29"/>
    <w:pPr>
      <w:keepNext/>
      <w:suppressAutoHyphens w:val="0"/>
      <w:autoSpaceDE w:val="0"/>
      <w:autoSpaceDN w:val="0"/>
      <w:spacing w:line="240" w:lineRule="auto"/>
      <w:outlineLvl w:val="1"/>
    </w:pPr>
    <w:rPr>
      <w:sz w:val="26"/>
      <w:szCs w:val="2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497CC9"/>
    <w:pPr>
      <w:spacing w:line="260" w:lineRule="atLeast"/>
    </w:pPr>
  </w:style>
  <w:style w:type="paragraph" w:styleId="lfej">
    <w:name w:val="header"/>
    <w:basedOn w:val="Norml"/>
    <w:rsid w:val="005B0BAD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5B0BAD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D6179A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386C0C"/>
  </w:style>
  <w:style w:type="character" w:styleId="Jegyzethivatkozs">
    <w:name w:val="annotation reference"/>
    <w:rsid w:val="006A5C4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A5C4C"/>
    <w:rPr>
      <w:sz w:val="20"/>
    </w:rPr>
  </w:style>
  <w:style w:type="character" w:customStyle="1" w:styleId="JegyzetszvegChar">
    <w:name w:val="Jegyzetszöveg Char"/>
    <w:link w:val="Jegyzetszveg"/>
    <w:rsid w:val="006A5C4C"/>
  </w:style>
  <w:style w:type="paragraph" w:styleId="Megjegyzstrgya">
    <w:name w:val="annotation subject"/>
    <w:basedOn w:val="Jegyzetszveg"/>
    <w:next w:val="Jegyzetszveg"/>
    <w:link w:val="MegjegyzstrgyaChar"/>
    <w:rsid w:val="006A5C4C"/>
    <w:rPr>
      <w:b/>
      <w:bCs/>
    </w:rPr>
  </w:style>
  <w:style w:type="character" w:customStyle="1" w:styleId="MegjegyzstrgyaChar">
    <w:name w:val="Megjegyzés tárgya Char"/>
    <w:link w:val="Megjegyzstrgya"/>
    <w:rsid w:val="006A5C4C"/>
    <w:rPr>
      <w:b/>
      <w:bCs/>
    </w:rPr>
  </w:style>
  <w:style w:type="paragraph" w:styleId="Vltozat">
    <w:name w:val="Revision"/>
    <w:hidden/>
    <w:uiPriority w:val="99"/>
    <w:semiHidden/>
    <w:rsid w:val="002978DF"/>
    <w:rPr>
      <w:sz w:val="22"/>
      <w:lang w:val="hu-HU"/>
    </w:rPr>
  </w:style>
  <w:style w:type="paragraph" w:styleId="Cm">
    <w:name w:val="Title"/>
    <w:basedOn w:val="Norml"/>
    <w:next w:val="Norml"/>
    <w:link w:val="CmChar"/>
    <w:qFormat/>
    <w:rsid w:val="00EB661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EB6619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74fdaa82f9b66e02d3a902999fcf9665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8a26e68782534193336d508d0ca78429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7E4FD-0906-4FF5-8083-1AFDB607B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E59483-46CF-445E-9580-6D1AF0C0C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0FFDF1-0739-4CF3-A096-78BCCA5D4D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C0B25B-1A4A-401F-B2DB-80818B671B1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III</vt:lpstr>
      <vt:lpstr>III</vt:lpstr>
    </vt:vector>
  </TitlesOfParts>
  <Company>sanofi-aventis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III</dc:title>
  <dc:subject/>
  <dc:creator>Csótiné Gaskó Beáta</dc:creator>
  <cp:keywords/>
  <cp:lastModifiedBy>HU_OGYI_7.1</cp:lastModifiedBy>
  <cp:revision>6</cp:revision>
  <cp:lastPrinted>2022-05-10T10:27:00Z</cp:lastPrinted>
  <dcterms:created xsi:type="dcterms:W3CDTF">2026-08-08T10:03:00Z</dcterms:created>
  <dcterms:modified xsi:type="dcterms:W3CDTF">2026-08-31T09:45:00Z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9e3dcb88-8425-4e1d-b1a3-bd5572915bbc_Enabled">
    <vt:lpwstr>true</vt:lpwstr>
  </property>
  <property fmtid="{D5CDD505-2E9C-101B-9397-08002B2CF9AE}" pid="4" name="MSIP_Label_9e3dcb88-8425-4e1d-b1a3-bd5572915bbc_SetDate">
    <vt:lpwstr>2026-08-06T10:41:34Z</vt:lpwstr>
  </property>
  <property fmtid="{D5CDD505-2E9C-101B-9397-08002B2CF9AE}" pid="5" name="MSIP_Label_9e3dcb88-8425-4e1d-b1a3-bd5572915bbc_Method">
    <vt:lpwstr>Standard</vt:lpwstr>
  </property>
  <property fmtid="{D5CDD505-2E9C-101B-9397-08002B2CF9AE}" pid="6" name="MSIP_Label_9e3dcb88-8425-4e1d-b1a3-bd5572915bbc_Name">
    <vt:lpwstr>Internal</vt:lpwstr>
  </property>
  <property fmtid="{D5CDD505-2E9C-101B-9397-08002B2CF9AE}" pid="7" name="MSIP_Label_9e3dcb88-8425-4e1d-b1a3-bd5572915bbc_SiteId">
    <vt:lpwstr>aca3c8d6-aa71-4e1a-a10e-03572fc58c0b</vt:lpwstr>
  </property>
  <property fmtid="{D5CDD505-2E9C-101B-9397-08002B2CF9AE}" pid="8" name="MSIP_Label_9e3dcb88-8425-4e1d-b1a3-bd5572915bbc_ActionId">
    <vt:lpwstr>0bd89150-69f6-48f2-8242-e8301438f613</vt:lpwstr>
  </property>
  <property fmtid="{D5CDD505-2E9C-101B-9397-08002B2CF9AE}" pid="9" name="MSIP_Label_9e3dcb88-8425-4e1d-b1a3-bd5572915bbc_ContentBits">
    <vt:lpwstr>0</vt:lpwstr>
  </property>
  <property fmtid="{D5CDD505-2E9C-101B-9397-08002B2CF9AE}" pid="10" name="ContentTypeId">
    <vt:lpwstr>0x010100924AB7A060C945448CEABB0B139D10FB</vt:lpwstr>
  </property>
</Properties>
</file>