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45577" w14:textId="77777777" w:rsidR="0029197E" w:rsidRPr="002525ED" w:rsidRDefault="0029197E" w:rsidP="0078461A">
      <w:pPr>
        <w:pStyle w:val="Bodytext20"/>
        <w:widowControl/>
        <w:shd w:val="clear" w:color="auto" w:fill="auto"/>
        <w:spacing w:line="240" w:lineRule="auto"/>
        <w:ind w:firstLine="0"/>
        <w:rPr>
          <w:sz w:val="22"/>
          <w:szCs w:val="22"/>
          <w:lang w:val="hu-HU"/>
        </w:rPr>
      </w:pPr>
      <w:r w:rsidRPr="002525ED">
        <w:rPr>
          <w:sz w:val="22"/>
          <w:szCs w:val="22"/>
          <w:lang w:val="hu-HU"/>
        </w:rPr>
        <w:t>Betegtájékoztató: Információk a felhasználó számára</w:t>
      </w:r>
    </w:p>
    <w:p w14:paraId="79FF8700" w14:textId="77777777" w:rsidR="0029197E" w:rsidRPr="002525ED" w:rsidRDefault="0029197E" w:rsidP="0078461A">
      <w:pPr>
        <w:pStyle w:val="Bodytext20"/>
        <w:widowControl/>
        <w:shd w:val="clear" w:color="auto" w:fill="auto"/>
        <w:spacing w:line="240" w:lineRule="auto"/>
        <w:ind w:firstLine="0"/>
        <w:jc w:val="left"/>
        <w:rPr>
          <w:sz w:val="22"/>
          <w:szCs w:val="22"/>
          <w:lang w:val="hu-HU"/>
        </w:rPr>
      </w:pPr>
    </w:p>
    <w:p w14:paraId="5AEB03DC" w14:textId="0BE14C4B" w:rsidR="0029197E" w:rsidRPr="002525ED" w:rsidRDefault="00FD7A9C" w:rsidP="0078461A">
      <w:pPr>
        <w:widowControl/>
        <w:jc w:val="center"/>
        <w:rPr>
          <w:rFonts w:cs="Times New Roman"/>
          <w:b/>
          <w:color w:val="auto"/>
          <w:szCs w:val="22"/>
        </w:rPr>
      </w:pPr>
      <w:proofErr w:type="spellStart"/>
      <w:r>
        <w:rPr>
          <w:rFonts w:cs="Times New Roman"/>
          <w:b/>
          <w:color w:val="auto"/>
          <w:szCs w:val="22"/>
        </w:rPr>
        <w:t>Aripiprazole</w:t>
      </w:r>
      <w:proofErr w:type="spellEnd"/>
      <w:r w:rsidR="002525ED" w:rsidRPr="002525ED">
        <w:rPr>
          <w:rFonts w:cs="Times New Roman"/>
          <w:b/>
          <w:color w:val="auto"/>
          <w:szCs w:val="22"/>
        </w:rPr>
        <w:t xml:space="preserve"> </w:t>
      </w:r>
      <w:proofErr w:type="spellStart"/>
      <w:r w:rsidR="002525ED" w:rsidRPr="002525ED">
        <w:rPr>
          <w:rFonts w:cs="Times New Roman"/>
          <w:b/>
          <w:color w:val="auto"/>
          <w:szCs w:val="22"/>
        </w:rPr>
        <w:t>SaneXcel</w:t>
      </w:r>
      <w:proofErr w:type="spellEnd"/>
      <w:r w:rsidR="0029197E" w:rsidRPr="002525ED">
        <w:rPr>
          <w:rFonts w:cs="Times New Roman"/>
          <w:b/>
          <w:color w:val="auto"/>
          <w:szCs w:val="22"/>
        </w:rPr>
        <w:t xml:space="preserve"> 10 mg tabletta</w:t>
      </w:r>
    </w:p>
    <w:p w14:paraId="04FFE851" w14:textId="5D3892A4" w:rsidR="0029197E" w:rsidRPr="002525ED" w:rsidRDefault="00FD7A9C" w:rsidP="0078461A">
      <w:pPr>
        <w:widowControl/>
        <w:jc w:val="center"/>
        <w:rPr>
          <w:rFonts w:cs="Times New Roman"/>
          <w:b/>
          <w:color w:val="auto"/>
          <w:szCs w:val="22"/>
        </w:rPr>
      </w:pPr>
      <w:proofErr w:type="spellStart"/>
      <w:r>
        <w:rPr>
          <w:rFonts w:cs="Times New Roman"/>
          <w:b/>
          <w:color w:val="auto"/>
          <w:szCs w:val="22"/>
        </w:rPr>
        <w:t>Aripiprazole</w:t>
      </w:r>
      <w:proofErr w:type="spellEnd"/>
      <w:r w:rsidR="002525ED" w:rsidRPr="002525ED">
        <w:rPr>
          <w:rFonts w:cs="Times New Roman"/>
          <w:b/>
          <w:color w:val="auto"/>
          <w:szCs w:val="22"/>
        </w:rPr>
        <w:t xml:space="preserve"> </w:t>
      </w:r>
      <w:proofErr w:type="spellStart"/>
      <w:r w:rsidR="002525ED" w:rsidRPr="002525ED">
        <w:rPr>
          <w:rFonts w:cs="Times New Roman"/>
          <w:b/>
          <w:color w:val="auto"/>
          <w:szCs w:val="22"/>
        </w:rPr>
        <w:t>SaneXcel</w:t>
      </w:r>
      <w:proofErr w:type="spellEnd"/>
      <w:r w:rsidR="0029197E" w:rsidRPr="002525ED">
        <w:rPr>
          <w:rFonts w:cs="Times New Roman"/>
          <w:b/>
          <w:color w:val="auto"/>
          <w:szCs w:val="22"/>
        </w:rPr>
        <w:t xml:space="preserve"> 15 mg tabletta</w:t>
      </w:r>
    </w:p>
    <w:p w14:paraId="1470C9A3" w14:textId="77777777" w:rsidR="0029197E" w:rsidRPr="002525ED" w:rsidRDefault="0029197E" w:rsidP="0078461A">
      <w:pPr>
        <w:pStyle w:val="Bodytext1"/>
        <w:widowControl/>
        <w:shd w:val="clear" w:color="auto" w:fill="auto"/>
        <w:spacing w:line="240" w:lineRule="auto"/>
        <w:ind w:firstLine="0"/>
        <w:jc w:val="center"/>
        <w:rPr>
          <w:sz w:val="22"/>
          <w:szCs w:val="22"/>
          <w:lang w:val="hu-HU"/>
        </w:rPr>
      </w:pPr>
      <w:proofErr w:type="spellStart"/>
      <w:r w:rsidRPr="002525ED">
        <w:rPr>
          <w:sz w:val="22"/>
          <w:szCs w:val="22"/>
          <w:lang w:val="hu-HU"/>
        </w:rPr>
        <w:t>aripiprazol</w:t>
      </w:r>
      <w:proofErr w:type="spellEnd"/>
    </w:p>
    <w:p w14:paraId="45F43E31" w14:textId="77777777" w:rsidR="0029197E" w:rsidRPr="002525ED" w:rsidRDefault="0029197E" w:rsidP="0078461A">
      <w:pPr>
        <w:pStyle w:val="Bodytext20"/>
        <w:widowControl/>
        <w:shd w:val="clear" w:color="auto" w:fill="auto"/>
        <w:spacing w:line="240" w:lineRule="auto"/>
        <w:ind w:firstLine="0"/>
        <w:jc w:val="left"/>
        <w:rPr>
          <w:sz w:val="22"/>
          <w:szCs w:val="22"/>
          <w:lang w:val="hu-HU"/>
        </w:rPr>
      </w:pPr>
    </w:p>
    <w:p w14:paraId="4602BEAF" w14:textId="77777777" w:rsidR="0029197E" w:rsidRPr="002525ED" w:rsidRDefault="0029197E" w:rsidP="0078461A">
      <w:pPr>
        <w:pStyle w:val="Bodytext20"/>
        <w:widowControl/>
        <w:shd w:val="clear" w:color="auto" w:fill="auto"/>
        <w:spacing w:line="240" w:lineRule="auto"/>
        <w:ind w:firstLine="0"/>
        <w:jc w:val="left"/>
        <w:rPr>
          <w:sz w:val="22"/>
          <w:szCs w:val="22"/>
          <w:lang w:val="hu-HU"/>
        </w:rPr>
      </w:pPr>
    </w:p>
    <w:p w14:paraId="725A1417" w14:textId="77777777" w:rsidR="0029197E" w:rsidRPr="002525ED" w:rsidRDefault="0029197E" w:rsidP="0078461A">
      <w:pPr>
        <w:pStyle w:val="Bodytext20"/>
        <w:widowControl/>
        <w:shd w:val="clear" w:color="auto" w:fill="auto"/>
        <w:spacing w:line="240" w:lineRule="auto"/>
        <w:ind w:firstLine="0"/>
        <w:jc w:val="left"/>
        <w:rPr>
          <w:sz w:val="22"/>
          <w:szCs w:val="22"/>
          <w:lang w:val="hu-HU"/>
        </w:rPr>
      </w:pPr>
      <w:r w:rsidRPr="002525ED">
        <w:rPr>
          <w:sz w:val="22"/>
          <w:szCs w:val="22"/>
          <w:lang w:val="hu-HU"/>
        </w:rPr>
        <w:t>Mielőtt elkezdi szedni ezt a gyógyszert, olvassa el figyelmesen az alábbi betegtájékoztatót, mert</w:t>
      </w:r>
      <w:r w:rsidR="00450EE9" w:rsidRPr="002525ED">
        <w:rPr>
          <w:sz w:val="22"/>
          <w:szCs w:val="22"/>
          <w:lang w:val="hu-HU"/>
        </w:rPr>
        <w:t xml:space="preserve"> </w:t>
      </w:r>
      <w:r w:rsidRPr="002525ED">
        <w:rPr>
          <w:sz w:val="22"/>
          <w:szCs w:val="22"/>
          <w:lang w:val="hu-HU"/>
        </w:rPr>
        <w:t xml:space="preserve">az Ön számára fontos </w:t>
      </w:r>
      <w:proofErr w:type="gramStart"/>
      <w:r w:rsidRPr="002525ED">
        <w:rPr>
          <w:sz w:val="22"/>
          <w:szCs w:val="22"/>
          <w:lang w:val="hu-HU"/>
        </w:rPr>
        <w:t>információkat</w:t>
      </w:r>
      <w:proofErr w:type="gramEnd"/>
      <w:r w:rsidRPr="002525ED">
        <w:rPr>
          <w:sz w:val="22"/>
          <w:szCs w:val="22"/>
          <w:lang w:val="hu-HU"/>
        </w:rPr>
        <w:t xml:space="preserve"> tartalmaz.</w:t>
      </w:r>
    </w:p>
    <w:p w14:paraId="04C1B25E" w14:textId="77777777" w:rsidR="0029197E" w:rsidRPr="002525ED" w:rsidRDefault="0029197E" w:rsidP="0078461A">
      <w:pPr>
        <w:widowControl/>
        <w:numPr>
          <w:ilvl w:val="0"/>
          <w:numId w:val="9"/>
        </w:numPr>
        <w:suppressAutoHyphens/>
        <w:ind w:left="567" w:hanging="567"/>
        <w:rPr>
          <w:rFonts w:eastAsia="SimSun" w:cs="Times New Roman"/>
          <w:snapToGrid w:val="0"/>
          <w:color w:val="auto"/>
          <w:szCs w:val="22"/>
          <w:lang w:eastAsia="zh-CN" w:bidi="ar-SA"/>
        </w:rPr>
      </w:pPr>
      <w:r w:rsidRPr="002525ED">
        <w:rPr>
          <w:rFonts w:eastAsia="SimSun" w:cs="Times New Roman"/>
          <w:snapToGrid w:val="0"/>
          <w:color w:val="auto"/>
          <w:szCs w:val="22"/>
          <w:lang w:eastAsia="zh-CN" w:bidi="ar-SA"/>
        </w:rPr>
        <w:t xml:space="preserve">Tartsa meg a betegtájékoztatót, mert a benne szereplő </w:t>
      </w:r>
      <w:proofErr w:type="gramStart"/>
      <w:r w:rsidRPr="002525ED">
        <w:rPr>
          <w:rFonts w:eastAsia="SimSun" w:cs="Times New Roman"/>
          <w:snapToGrid w:val="0"/>
          <w:color w:val="auto"/>
          <w:szCs w:val="22"/>
          <w:lang w:eastAsia="zh-CN" w:bidi="ar-SA"/>
        </w:rPr>
        <w:t>információkra</w:t>
      </w:r>
      <w:proofErr w:type="gramEnd"/>
      <w:r w:rsidRPr="002525ED">
        <w:rPr>
          <w:rFonts w:eastAsia="SimSun" w:cs="Times New Roman"/>
          <w:snapToGrid w:val="0"/>
          <w:color w:val="auto"/>
          <w:szCs w:val="22"/>
          <w:lang w:eastAsia="zh-CN" w:bidi="ar-SA"/>
        </w:rPr>
        <w:t xml:space="preserve"> a későbbiekben is szüksége lehet.</w:t>
      </w:r>
    </w:p>
    <w:p w14:paraId="15E464F1" w14:textId="77777777" w:rsidR="0029197E" w:rsidRPr="002525ED" w:rsidRDefault="0029197E" w:rsidP="0078461A">
      <w:pPr>
        <w:widowControl/>
        <w:numPr>
          <w:ilvl w:val="0"/>
          <w:numId w:val="9"/>
        </w:numPr>
        <w:suppressAutoHyphens/>
        <w:ind w:left="567" w:hanging="567"/>
        <w:rPr>
          <w:rFonts w:eastAsia="SimSun" w:cs="Times New Roman"/>
          <w:snapToGrid w:val="0"/>
          <w:color w:val="auto"/>
          <w:szCs w:val="22"/>
          <w:lang w:eastAsia="zh-CN" w:bidi="ar-SA"/>
        </w:rPr>
      </w:pPr>
      <w:r w:rsidRPr="002525ED">
        <w:rPr>
          <w:rFonts w:eastAsia="SimSun" w:cs="Times New Roman"/>
          <w:snapToGrid w:val="0"/>
          <w:color w:val="auto"/>
          <w:szCs w:val="22"/>
          <w:lang w:eastAsia="zh-CN" w:bidi="ar-SA"/>
        </w:rPr>
        <w:t>További kérdéseivel forduljon kezelőorvosához vagy gyógyszerészéhez.</w:t>
      </w:r>
    </w:p>
    <w:p w14:paraId="76012C24" w14:textId="77777777" w:rsidR="0029197E" w:rsidRPr="002525ED" w:rsidRDefault="0029197E" w:rsidP="0078461A">
      <w:pPr>
        <w:widowControl/>
        <w:numPr>
          <w:ilvl w:val="0"/>
          <w:numId w:val="9"/>
        </w:numPr>
        <w:suppressAutoHyphens/>
        <w:ind w:left="567" w:hanging="567"/>
        <w:rPr>
          <w:rFonts w:eastAsia="SimSun" w:cs="Times New Roman"/>
          <w:snapToGrid w:val="0"/>
          <w:color w:val="auto"/>
          <w:szCs w:val="22"/>
          <w:lang w:eastAsia="zh-CN" w:bidi="ar-SA"/>
        </w:rPr>
      </w:pPr>
      <w:r w:rsidRPr="002525ED">
        <w:rPr>
          <w:rFonts w:eastAsia="SimSun" w:cs="Times New Roman"/>
          <w:snapToGrid w:val="0"/>
          <w:color w:val="auto"/>
          <w:szCs w:val="22"/>
          <w:lang w:eastAsia="zh-CN" w:bidi="ar-SA"/>
        </w:rPr>
        <w:t>Ezt a gyógyszert az orvos kizárólag Önnek írta fel. Ne adja át a készítményt másnak, mert számára ártalmas lehet még abban az esetben is, ha a betegsége tünetei az Önéhez hasonlóak.</w:t>
      </w:r>
    </w:p>
    <w:p w14:paraId="260762EE" w14:textId="77777777" w:rsidR="0029197E" w:rsidRPr="002525ED" w:rsidRDefault="0029197E" w:rsidP="0078461A">
      <w:pPr>
        <w:widowControl/>
        <w:numPr>
          <w:ilvl w:val="0"/>
          <w:numId w:val="9"/>
        </w:numPr>
        <w:suppressAutoHyphens/>
        <w:ind w:left="567" w:hanging="567"/>
        <w:rPr>
          <w:rFonts w:eastAsia="SimSun" w:cs="Times New Roman"/>
          <w:snapToGrid w:val="0"/>
          <w:color w:val="auto"/>
          <w:szCs w:val="22"/>
          <w:lang w:eastAsia="zh-CN" w:bidi="ar-SA"/>
        </w:rPr>
      </w:pPr>
      <w:r w:rsidRPr="002525ED">
        <w:rPr>
          <w:rFonts w:eastAsia="SimSun" w:cs="Times New Roman"/>
          <w:snapToGrid w:val="0"/>
          <w:color w:val="auto"/>
          <w:szCs w:val="22"/>
          <w:lang w:eastAsia="zh-CN" w:bidi="ar-SA"/>
        </w:rPr>
        <w:t>Ha Önnél bármilyen mellékhatás jelentkezik, tájékoztassa erről kezelőorvosát vagy gyógyszerészét. Ez a betegtájékoztatóban fel nem sorolt bármilyen lehetséges mellékhatásra is vonatkozik. Lásd 4.</w:t>
      </w:r>
      <w:r w:rsidR="00BE53C1" w:rsidRPr="002525ED">
        <w:rPr>
          <w:rFonts w:eastAsia="SimSun" w:cs="Times New Roman"/>
          <w:snapToGrid w:val="0"/>
          <w:color w:val="auto"/>
          <w:szCs w:val="22"/>
          <w:lang w:eastAsia="zh-CN" w:bidi="ar-SA"/>
        </w:rPr>
        <w:t> </w:t>
      </w:r>
      <w:r w:rsidRPr="002525ED">
        <w:rPr>
          <w:rFonts w:eastAsia="SimSun" w:cs="Times New Roman"/>
          <w:snapToGrid w:val="0"/>
          <w:color w:val="auto"/>
          <w:szCs w:val="22"/>
          <w:lang w:eastAsia="zh-CN" w:bidi="ar-SA"/>
        </w:rPr>
        <w:t>pont.</w:t>
      </w:r>
    </w:p>
    <w:p w14:paraId="046B1610" w14:textId="77777777" w:rsidR="0029197E" w:rsidRPr="002525ED" w:rsidRDefault="0029197E" w:rsidP="0078461A">
      <w:pPr>
        <w:pStyle w:val="Bodytext20"/>
        <w:widowControl/>
        <w:shd w:val="clear" w:color="auto" w:fill="auto"/>
        <w:spacing w:line="240" w:lineRule="auto"/>
        <w:ind w:firstLine="0"/>
        <w:jc w:val="left"/>
        <w:rPr>
          <w:sz w:val="22"/>
          <w:szCs w:val="22"/>
          <w:lang w:val="hu-HU"/>
        </w:rPr>
      </w:pPr>
    </w:p>
    <w:p w14:paraId="1B3A0FDF" w14:textId="77777777" w:rsidR="0029197E" w:rsidRPr="002525ED" w:rsidRDefault="0029197E" w:rsidP="0078461A">
      <w:pPr>
        <w:pStyle w:val="Bodytext20"/>
        <w:widowControl/>
        <w:shd w:val="clear" w:color="auto" w:fill="auto"/>
        <w:spacing w:line="240" w:lineRule="auto"/>
        <w:ind w:firstLine="0"/>
        <w:jc w:val="left"/>
        <w:rPr>
          <w:sz w:val="22"/>
          <w:szCs w:val="22"/>
          <w:lang w:val="hu-HU"/>
        </w:rPr>
      </w:pPr>
      <w:r w:rsidRPr="002525ED">
        <w:rPr>
          <w:sz w:val="22"/>
          <w:szCs w:val="22"/>
          <w:lang w:val="hu-HU"/>
        </w:rPr>
        <w:t>A betegtájékoztató tartalma:</w:t>
      </w:r>
    </w:p>
    <w:p w14:paraId="1D7FB05C" w14:textId="5E5E7CA9" w:rsidR="0029197E" w:rsidRPr="002525ED" w:rsidRDefault="0078461A" w:rsidP="0078461A">
      <w:pPr>
        <w:widowControl/>
        <w:suppressAutoHyphens/>
        <w:ind w:right="-29"/>
        <w:rPr>
          <w:rFonts w:eastAsia="SimSun" w:cs="Times New Roman"/>
          <w:snapToGrid w:val="0"/>
          <w:color w:val="auto"/>
          <w:szCs w:val="22"/>
          <w:lang w:eastAsia="zh-CN" w:bidi="ar-SA"/>
        </w:rPr>
      </w:pPr>
      <w:r w:rsidRPr="002525ED">
        <w:rPr>
          <w:rFonts w:eastAsia="SimSun" w:cs="Times New Roman"/>
          <w:snapToGrid w:val="0"/>
          <w:color w:val="auto"/>
          <w:szCs w:val="22"/>
          <w:lang w:eastAsia="zh-CN" w:bidi="ar-SA"/>
        </w:rPr>
        <w:t>1.</w:t>
      </w:r>
      <w:r w:rsidRPr="002525ED">
        <w:rPr>
          <w:rFonts w:eastAsia="SimSun" w:cs="Times New Roman"/>
          <w:snapToGrid w:val="0"/>
          <w:color w:val="auto"/>
          <w:szCs w:val="22"/>
          <w:lang w:eastAsia="zh-CN" w:bidi="ar-SA"/>
        </w:rPr>
        <w:tab/>
      </w:r>
      <w:r w:rsidR="0029197E" w:rsidRPr="002525ED">
        <w:rPr>
          <w:rFonts w:eastAsia="SimSun" w:cs="Times New Roman"/>
          <w:snapToGrid w:val="0"/>
          <w:color w:val="auto"/>
          <w:szCs w:val="22"/>
          <w:lang w:eastAsia="zh-CN" w:bidi="ar-SA"/>
        </w:rPr>
        <w:t xml:space="preserve">Milyen típusú gyógyszer az </w:t>
      </w:r>
      <w:proofErr w:type="spellStart"/>
      <w:r w:rsidR="00FD7A9C">
        <w:rPr>
          <w:rFonts w:eastAsia="SimSun" w:cs="Times New Roman"/>
          <w:snapToGrid w:val="0"/>
          <w:color w:val="auto"/>
          <w:szCs w:val="22"/>
          <w:lang w:eastAsia="zh-CN" w:bidi="ar-SA"/>
        </w:rPr>
        <w:t>Aripiprazole</w:t>
      </w:r>
      <w:proofErr w:type="spellEnd"/>
      <w:r w:rsidR="002525ED" w:rsidRPr="002525ED">
        <w:rPr>
          <w:rFonts w:eastAsia="SimSun" w:cs="Times New Roman"/>
          <w:snapToGrid w:val="0"/>
          <w:color w:val="auto"/>
          <w:szCs w:val="22"/>
          <w:lang w:eastAsia="zh-CN" w:bidi="ar-SA"/>
        </w:rPr>
        <w:t xml:space="preserve"> </w:t>
      </w:r>
      <w:proofErr w:type="spellStart"/>
      <w:r w:rsidR="002525ED" w:rsidRPr="002525ED">
        <w:rPr>
          <w:rFonts w:eastAsia="SimSun" w:cs="Times New Roman"/>
          <w:snapToGrid w:val="0"/>
          <w:color w:val="auto"/>
          <w:szCs w:val="22"/>
          <w:lang w:eastAsia="zh-CN" w:bidi="ar-SA"/>
        </w:rPr>
        <w:t>SaneXcel</w:t>
      </w:r>
      <w:proofErr w:type="spellEnd"/>
      <w:r w:rsidR="0029197E" w:rsidRPr="002525ED">
        <w:rPr>
          <w:rFonts w:eastAsia="SimSun" w:cs="Times New Roman"/>
          <w:snapToGrid w:val="0"/>
          <w:color w:val="auto"/>
          <w:szCs w:val="22"/>
          <w:lang w:eastAsia="zh-CN" w:bidi="ar-SA"/>
        </w:rPr>
        <w:t xml:space="preserve"> és milyen betegségek esetén alkalmazható?</w:t>
      </w:r>
    </w:p>
    <w:p w14:paraId="469D84CD" w14:textId="69E14C7D" w:rsidR="0029197E" w:rsidRPr="002525ED" w:rsidRDefault="0078461A" w:rsidP="0078461A">
      <w:pPr>
        <w:widowControl/>
        <w:suppressAutoHyphens/>
        <w:ind w:right="-29"/>
        <w:rPr>
          <w:rFonts w:eastAsia="SimSun" w:cs="Times New Roman"/>
          <w:snapToGrid w:val="0"/>
          <w:color w:val="auto"/>
          <w:szCs w:val="22"/>
          <w:lang w:eastAsia="zh-CN" w:bidi="ar-SA"/>
        </w:rPr>
      </w:pPr>
      <w:r w:rsidRPr="002525ED">
        <w:rPr>
          <w:rFonts w:eastAsia="SimSun" w:cs="Times New Roman"/>
          <w:snapToGrid w:val="0"/>
          <w:color w:val="auto"/>
          <w:szCs w:val="22"/>
          <w:lang w:eastAsia="zh-CN" w:bidi="ar-SA"/>
        </w:rPr>
        <w:t>2.</w:t>
      </w:r>
      <w:r w:rsidRPr="002525ED">
        <w:rPr>
          <w:rFonts w:eastAsia="SimSun" w:cs="Times New Roman"/>
          <w:snapToGrid w:val="0"/>
          <w:color w:val="auto"/>
          <w:szCs w:val="22"/>
          <w:lang w:eastAsia="zh-CN" w:bidi="ar-SA"/>
        </w:rPr>
        <w:tab/>
      </w:r>
      <w:r w:rsidR="0029197E" w:rsidRPr="002525ED">
        <w:rPr>
          <w:rFonts w:eastAsia="SimSun" w:cs="Times New Roman"/>
          <w:snapToGrid w:val="0"/>
          <w:color w:val="auto"/>
          <w:szCs w:val="22"/>
          <w:lang w:eastAsia="zh-CN" w:bidi="ar-SA"/>
        </w:rPr>
        <w:t xml:space="preserve">Tudnivalók az </w:t>
      </w:r>
      <w:proofErr w:type="spellStart"/>
      <w:r w:rsidR="00FD7A9C">
        <w:rPr>
          <w:rFonts w:cs="Times New Roman"/>
          <w:color w:val="auto"/>
          <w:szCs w:val="22"/>
        </w:rPr>
        <w:t>Aripiprazole</w:t>
      </w:r>
      <w:proofErr w:type="spellEnd"/>
      <w:r w:rsidR="002525ED" w:rsidRPr="002525ED">
        <w:rPr>
          <w:rFonts w:cs="Times New Roman"/>
          <w:color w:val="auto"/>
          <w:szCs w:val="22"/>
        </w:rPr>
        <w:t xml:space="preserve"> </w:t>
      </w:r>
      <w:proofErr w:type="spellStart"/>
      <w:r w:rsidR="002525ED" w:rsidRPr="002525ED">
        <w:rPr>
          <w:rFonts w:cs="Times New Roman"/>
          <w:color w:val="auto"/>
          <w:szCs w:val="22"/>
        </w:rPr>
        <w:t>SaneXcel</w:t>
      </w:r>
      <w:proofErr w:type="spellEnd"/>
      <w:r w:rsidR="0029197E" w:rsidRPr="002525ED">
        <w:rPr>
          <w:rFonts w:eastAsia="SimSun" w:cs="Times New Roman"/>
          <w:snapToGrid w:val="0"/>
          <w:color w:val="auto"/>
          <w:szCs w:val="22"/>
          <w:lang w:eastAsia="zh-CN" w:bidi="ar-SA"/>
        </w:rPr>
        <w:t xml:space="preserve"> szedése előtt</w:t>
      </w:r>
    </w:p>
    <w:p w14:paraId="23FC7BF9" w14:textId="0340433C" w:rsidR="0029197E" w:rsidRPr="002525ED" w:rsidRDefault="0078461A" w:rsidP="0078461A">
      <w:pPr>
        <w:widowControl/>
        <w:suppressAutoHyphens/>
        <w:ind w:right="-29"/>
        <w:rPr>
          <w:rFonts w:eastAsia="SimSun" w:cs="Times New Roman"/>
          <w:snapToGrid w:val="0"/>
          <w:color w:val="auto"/>
          <w:szCs w:val="22"/>
          <w:lang w:eastAsia="zh-CN" w:bidi="ar-SA"/>
        </w:rPr>
      </w:pPr>
      <w:r w:rsidRPr="002525ED">
        <w:rPr>
          <w:rFonts w:eastAsia="SimSun" w:cs="Times New Roman"/>
          <w:snapToGrid w:val="0"/>
          <w:color w:val="auto"/>
          <w:szCs w:val="22"/>
          <w:lang w:eastAsia="zh-CN" w:bidi="ar-SA"/>
        </w:rPr>
        <w:t>3.</w:t>
      </w:r>
      <w:r w:rsidRPr="002525ED">
        <w:rPr>
          <w:rFonts w:eastAsia="SimSun" w:cs="Times New Roman"/>
          <w:snapToGrid w:val="0"/>
          <w:color w:val="auto"/>
          <w:szCs w:val="22"/>
          <w:lang w:eastAsia="zh-CN" w:bidi="ar-SA"/>
        </w:rPr>
        <w:tab/>
      </w:r>
      <w:r w:rsidR="0029197E" w:rsidRPr="002525ED">
        <w:rPr>
          <w:rFonts w:eastAsia="SimSun" w:cs="Times New Roman"/>
          <w:snapToGrid w:val="0"/>
          <w:color w:val="auto"/>
          <w:szCs w:val="22"/>
          <w:lang w:eastAsia="zh-CN" w:bidi="ar-SA"/>
        </w:rPr>
        <w:t xml:space="preserve">Hogyan kell szedni az </w:t>
      </w:r>
      <w:proofErr w:type="spellStart"/>
      <w:r w:rsidR="00FD7A9C">
        <w:rPr>
          <w:rFonts w:cs="Times New Roman"/>
          <w:color w:val="auto"/>
          <w:szCs w:val="22"/>
        </w:rPr>
        <w:t>Aripiprazole</w:t>
      </w:r>
      <w:proofErr w:type="spellEnd"/>
      <w:r w:rsidR="002525ED" w:rsidRPr="002525ED">
        <w:rPr>
          <w:rFonts w:cs="Times New Roman"/>
          <w:color w:val="auto"/>
          <w:szCs w:val="22"/>
        </w:rPr>
        <w:t xml:space="preserve"> </w:t>
      </w:r>
      <w:proofErr w:type="spellStart"/>
      <w:r w:rsidR="002525ED" w:rsidRPr="002525ED">
        <w:rPr>
          <w:rFonts w:cs="Times New Roman"/>
          <w:color w:val="auto"/>
          <w:szCs w:val="22"/>
        </w:rPr>
        <w:t>SaneXcel</w:t>
      </w:r>
      <w:proofErr w:type="spellEnd"/>
      <w:r w:rsidRPr="002525ED">
        <w:rPr>
          <w:rFonts w:eastAsia="SimSun" w:cs="Times New Roman"/>
          <w:snapToGrid w:val="0"/>
          <w:color w:val="auto"/>
          <w:szCs w:val="22"/>
          <w:lang w:eastAsia="zh-CN" w:bidi="ar-SA"/>
        </w:rPr>
        <w:noBreakHyphen/>
        <w:t>t</w:t>
      </w:r>
      <w:r w:rsidR="0029197E" w:rsidRPr="002525ED">
        <w:rPr>
          <w:rFonts w:eastAsia="SimSun" w:cs="Times New Roman"/>
          <w:snapToGrid w:val="0"/>
          <w:color w:val="auto"/>
          <w:szCs w:val="22"/>
          <w:lang w:eastAsia="zh-CN" w:bidi="ar-SA"/>
        </w:rPr>
        <w:t>?</w:t>
      </w:r>
    </w:p>
    <w:p w14:paraId="282CCE95" w14:textId="77777777" w:rsidR="0029197E" w:rsidRPr="002525ED" w:rsidRDefault="0078461A" w:rsidP="0078461A">
      <w:pPr>
        <w:widowControl/>
        <w:suppressAutoHyphens/>
        <w:ind w:right="-29"/>
        <w:rPr>
          <w:rFonts w:eastAsia="SimSun" w:cs="Times New Roman"/>
          <w:snapToGrid w:val="0"/>
          <w:color w:val="auto"/>
          <w:szCs w:val="22"/>
          <w:lang w:eastAsia="zh-CN" w:bidi="ar-SA"/>
        </w:rPr>
      </w:pPr>
      <w:r w:rsidRPr="002525ED">
        <w:rPr>
          <w:rFonts w:eastAsia="SimSun" w:cs="Times New Roman"/>
          <w:snapToGrid w:val="0"/>
          <w:color w:val="auto"/>
          <w:szCs w:val="22"/>
          <w:lang w:eastAsia="zh-CN" w:bidi="ar-SA"/>
        </w:rPr>
        <w:t>4.</w:t>
      </w:r>
      <w:r w:rsidRPr="002525ED">
        <w:rPr>
          <w:rFonts w:eastAsia="SimSun" w:cs="Times New Roman"/>
          <w:snapToGrid w:val="0"/>
          <w:color w:val="auto"/>
          <w:szCs w:val="22"/>
          <w:lang w:eastAsia="zh-CN" w:bidi="ar-SA"/>
        </w:rPr>
        <w:tab/>
      </w:r>
      <w:r w:rsidR="0029197E" w:rsidRPr="002525ED">
        <w:rPr>
          <w:rFonts w:eastAsia="SimSun" w:cs="Times New Roman"/>
          <w:snapToGrid w:val="0"/>
          <w:color w:val="auto"/>
          <w:szCs w:val="22"/>
          <w:lang w:eastAsia="zh-CN" w:bidi="ar-SA"/>
        </w:rPr>
        <w:t>Lehetséges mellékhatások</w:t>
      </w:r>
    </w:p>
    <w:p w14:paraId="59FDFCC6" w14:textId="536016E2" w:rsidR="0029197E" w:rsidRPr="002525ED" w:rsidRDefault="0078461A" w:rsidP="0078461A">
      <w:pPr>
        <w:widowControl/>
        <w:suppressAutoHyphens/>
        <w:ind w:right="-29"/>
        <w:rPr>
          <w:rFonts w:eastAsia="SimSun" w:cs="Times New Roman"/>
          <w:snapToGrid w:val="0"/>
          <w:color w:val="auto"/>
          <w:szCs w:val="22"/>
          <w:lang w:eastAsia="zh-CN" w:bidi="ar-SA"/>
        </w:rPr>
      </w:pPr>
      <w:r w:rsidRPr="002525ED">
        <w:rPr>
          <w:rFonts w:eastAsia="SimSun" w:cs="Times New Roman"/>
          <w:snapToGrid w:val="0"/>
          <w:color w:val="auto"/>
          <w:szCs w:val="22"/>
          <w:lang w:eastAsia="zh-CN" w:bidi="ar-SA"/>
        </w:rPr>
        <w:t>5.</w:t>
      </w:r>
      <w:r w:rsidRPr="002525ED">
        <w:rPr>
          <w:rFonts w:eastAsia="SimSun" w:cs="Times New Roman"/>
          <w:snapToGrid w:val="0"/>
          <w:color w:val="auto"/>
          <w:szCs w:val="22"/>
          <w:lang w:eastAsia="zh-CN" w:bidi="ar-SA"/>
        </w:rPr>
        <w:tab/>
      </w:r>
      <w:r w:rsidR="0029197E" w:rsidRPr="002525ED">
        <w:rPr>
          <w:rFonts w:eastAsia="SimSun" w:cs="Times New Roman"/>
          <w:snapToGrid w:val="0"/>
          <w:color w:val="auto"/>
          <w:szCs w:val="22"/>
          <w:lang w:eastAsia="zh-CN" w:bidi="ar-SA"/>
        </w:rPr>
        <w:t xml:space="preserve">Hogyan kell az </w:t>
      </w:r>
      <w:proofErr w:type="spellStart"/>
      <w:r w:rsidR="00FD7A9C">
        <w:rPr>
          <w:rFonts w:cs="Times New Roman"/>
          <w:color w:val="auto"/>
          <w:szCs w:val="22"/>
        </w:rPr>
        <w:t>Aripiprazole</w:t>
      </w:r>
      <w:proofErr w:type="spellEnd"/>
      <w:r w:rsidR="002525ED" w:rsidRPr="002525ED">
        <w:rPr>
          <w:rFonts w:cs="Times New Roman"/>
          <w:color w:val="auto"/>
          <w:szCs w:val="22"/>
        </w:rPr>
        <w:t xml:space="preserve"> </w:t>
      </w:r>
      <w:proofErr w:type="spellStart"/>
      <w:r w:rsidR="002525ED" w:rsidRPr="002525ED">
        <w:rPr>
          <w:rFonts w:cs="Times New Roman"/>
          <w:color w:val="auto"/>
          <w:szCs w:val="22"/>
        </w:rPr>
        <w:t>SaneXcel</w:t>
      </w:r>
      <w:proofErr w:type="spellEnd"/>
      <w:r w:rsidR="002D00B9" w:rsidRPr="002525ED">
        <w:rPr>
          <w:rFonts w:cs="Times New Roman"/>
          <w:color w:val="auto"/>
          <w:szCs w:val="22"/>
        </w:rPr>
        <w:noBreakHyphen/>
      </w:r>
      <w:r w:rsidRPr="002525ED">
        <w:rPr>
          <w:rFonts w:eastAsia="SimSun" w:cs="Times New Roman"/>
          <w:snapToGrid w:val="0"/>
          <w:color w:val="auto"/>
          <w:szCs w:val="22"/>
          <w:lang w:eastAsia="zh-CN" w:bidi="ar-SA"/>
        </w:rPr>
        <w:t>t</w:t>
      </w:r>
      <w:r w:rsidR="002D00B9" w:rsidRPr="002525ED">
        <w:rPr>
          <w:rFonts w:eastAsia="SimSun" w:cs="Times New Roman"/>
          <w:snapToGrid w:val="0"/>
          <w:color w:val="auto"/>
          <w:szCs w:val="22"/>
          <w:lang w:eastAsia="zh-CN" w:bidi="ar-SA"/>
        </w:rPr>
        <w:t xml:space="preserve"> </w:t>
      </w:r>
      <w:r w:rsidR="0029197E" w:rsidRPr="002525ED">
        <w:rPr>
          <w:rFonts w:eastAsia="SimSun" w:cs="Times New Roman"/>
          <w:snapToGrid w:val="0"/>
          <w:color w:val="auto"/>
          <w:szCs w:val="22"/>
          <w:lang w:eastAsia="zh-CN" w:bidi="ar-SA"/>
        </w:rPr>
        <w:t>tárolni?</w:t>
      </w:r>
    </w:p>
    <w:p w14:paraId="7FD71F2D" w14:textId="77777777" w:rsidR="0029197E" w:rsidRPr="002525ED" w:rsidRDefault="0078461A" w:rsidP="0078461A">
      <w:pPr>
        <w:widowControl/>
        <w:suppressAutoHyphens/>
        <w:ind w:right="-29"/>
        <w:rPr>
          <w:rFonts w:eastAsia="SimSun" w:cs="Times New Roman"/>
          <w:snapToGrid w:val="0"/>
          <w:color w:val="auto"/>
          <w:szCs w:val="22"/>
          <w:lang w:eastAsia="zh-CN" w:bidi="ar-SA"/>
        </w:rPr>
      </w:pPr>
      <w:r w:rsidRPr="002525ED">
        <w:rPr>
          <w:rFonts w:eastAsia="SimSun" w:cs="Times New Roman"/>
          <w:snapToGrid w:val="0"/>
          <w:color w:val="auto"/>
          <w:szCs w:val="22"/>
          <w:lang w:eastAsia="zh-CN" w:bidi="ar-SA"/>
        </w:rPr>
        <w:t>6.</w:t>
      </w:r>
      <w:r w:rsidRPr="002525ED">
        <w:rPr>
          <w:rFonts w:eastAsia="SimSun" w:cs="Times New Roman"/>
          <w:snapToGrid w:val="0"/>
          <w:color w:val="auto"/>
          <w:szCs w:val="22"/>
          <w:lang w:eastAsia="zh-CN" w:bidi="ar-SA"/>
        </w:rPr>
        <w:tab/>
      </w:r>
      <w:r w:rsidR="0029197E" w:rsidRPr="002525ED">
        <w:rPr>
          <w:rFonts w:eastAsia="SimSun" w:cs="Times New Roman"/>
          <w:snapToGrid w:val="0"/>
          <w:color w:val="auto"/>
          <w:szCs w:val="22"/>
          <w:lang w:eastAsia="zh-CN" w:bidi="ar-SA"/>
        </w:rPr>
        <w:t xml:space="preserve">A csomagolás tartalma és egyéb </w:t>
      </w:r>
      <w:proofErr w:type="gramStart"/>
      <w:r w:rsidR="0029197E" w:rsidRPr="002525ED">
        <w:rPr>
          <w:rFonts w:eastAsia="SimSun" w:cs="Times New Roman"/>
          <w:snapToGrid w:val="0"/>
          <w:color w:val="auto"/>
          <w:szCs w:val="22"/>
          <w:lang w:eastAsia="zh-CN" w:bidi="ar-SA"/>
        </w:rPr>
        <w:t>információk</w:t>
      </w:r>
      <w:proofErr w:type="gramEnd"/>
    </w:p>
    <w:p w14:paraId="7AD40D16" w14:textId="77777777" w:rsidR="0029197E" w:rsidRPr="002525ED" w:rsidRDefault="0029197E" w:rsidP="0078461A">
      <w:pPr>
        <w:pStyle w:val="Bodytext1"/>
        <w:widowControl/>
        <w:shd w:val="clear" w:color="auto" w:fill="auto"/>
        <w:tabs>
          <w:tab w:val="left" w:pos="529"/>
        </w:tabs>
        <w:spacing w:line="240" w:lineRule="auto"/>
        <w:ind w:firstLine="0"/>
        <w:jc w:val="left"/>
        <w:rPr>
          <w:sz w:val="22"/>
          <w:szCs w:val="22"/>
          <w:lang w:val="hu-HU"/>
        </w:rPr>
      </w:pPr>
    </w:p>
    <w:p w14:paraId="3406FC0E" w14:textId="77777777" w:rsidR="0029197E" w:rsidRPr="002525ED" w:rsidRDefault="0029197E" w:rsidP="0078461A">
      <w:pPr>
        <w:pStyle w:val="Bodytext1"/>
        <w:widowControl/>
        <w:shd w:val="clear" w:color="auto" w:fill="auto"/>
        <w:tabs>
          <w:tab w:val="left" w:pos="529"/>
        </w:tabs>
        <w:spacing w:line="240" w:lineRule="auto"/>
        <w:ind w:firstLine="0"/>
        <w:jc w:val="left"/>
        <w:rPr>
          <w:sz w:val="22"/>
          <w:szCs w:val="22"/>
          <w:lang w:val="hu-HU"/>
        </w:rPr>
      </w:pPr>
    </w:p>
    <w:p w14:paraId="0B0070B1" w14:textId="285ABDE3" w:rsidR="0029197E" w:rsidRPr="002525ED" w:rsidRDefault="003F54A9" w:rsidP="003F54A9">
      <w:pPr>
        <w:pStyle w:val="Bodytext20"/>
        <w:widowControl/>
        <w:shd w:val="clear" w:color="auto" w:fill="auto"/>
        <w:spacing w:line="240" w:lineRule="auto"/>
        <w:ind w:left="567" w:hanging="567"/>
        <w:jc w:val="left"/>
        <w:rPr>
          <w:sz w:val="22"/>
          <w:szCs w:val="22"/>
          <w:lang w:val="hu-HU"/>
        </w:rPr>
      </w:pPr>
      <w:r>
        <w:rPr>
          <w:sz w:val="22"/>
          <w:szCs w:val="22"/>
          <w:lang w:val="hu-HU"/>
        </w:rPr>
        <w:t>1.</w:t>
      </w:r>
      <w:r>
        <w:rPr>
          <w:sz w:val="22"/>
          <w:szCs w:val="22"/>
          <w:lang w:val="hu-HU"/>
        </w:rPr>
        <w:tab/>
      </w:r>
      <w:r w:rsidR="0029197E" w:rsidRPr="002525ED">
        <w:rPr>
          <w:sz w:val="22"/>
          <w:szCs w:val="22"/>
          <w:lang w:val="hu-HU"/>
        </w:rPr>
        <w:t xml:space="preserve">Milyen típusú gyógyszer az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0029197E" w:rsidRPr="002525ED">
        <w:rPr>
          <w:sz w:val="22"/>
          <w:szCs w:val="22"/>
          <w:lang w:val="hu-HU"/>
        </w:rPr>
        <w:t xml:space="preserve"> és milyen betegségek esetén alkalmazható?</w:t>
      </w:r>
    </w:p>
    <w:p w14:paraId="2AEFF458"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370C57B4" w14:textId="2BF1696F" w:rsidR="0029197E" w:rsidRPr="002525ED" w:rsidRDefault="00D92554"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Az </w:t>
      </w:r>
      <w:proofErr w:type="spellStart"/>
      <w:r w:rsidR="00FD7A9C">
        <w:rPr>
          <w:rFonts w:eastAsia="SimSun"/>
          <w:snapToGrid w:val="0"/>
          <w:sz w:val="22"/>
          <w:szCs w:val="22"/>
          <w:lang w:val="hu-HU" w:eastAsia="zh-CN"/>
        </w:rPr>
        <w:t>Aripiprazole</w:t>
      </w:r>
      <w:proofErr w:type="spellEnd"/>
      <w:r w:rsidR="002525ED" w:rsidRPr="002525ED">
        <w:rPr>
          <w:rFonts w:eastAsia="SimSun"/>
          <w:snapToGrid w:val="0"/>
          <w:sz w:val="22"/>
          <w:szCs w:val="22"/>
          <w:lang w:val="hu-HU" w:eastAsia="zh-CN"/>
        </w:rPr>
        <w:t xml:space="preserve"> </w:t>
      </w:r>
      <w:proofErr w:type="spellStart"/>
      <w:r w:rsidR="002525ED" w:rsidRPr="002525ED">
        <w:rPr>
          <w:rFonts w:eastAsia="SimSun"/>
          <w:snapToGrid w:val="0"/>
          <w:sz w:val="22"/>
          <w:szCs w:val="22"/>
          <w:lang w:val="hu-HU" w:eastAsia="zh-CN"/>
        </w:rPr>
        <w:t>SaneXcel</w:t>
      </w:r>
      <w:proofErr w:type="spellEnd"/>
      <w:r w:rsidRPr="002525ED">
        <w:rPr>
          <w:sz w:val="22"/>
          <w:szCs w:val="22"/>
          <w:lang w:val="hu-HU"/>
        </w:rPr>
        <w:t xml:space="preserve"> hatóanyaga az </w:t>
      </w:r>
      <w:proofErr w:type="spellStart"/>
      <w:r w:rsidRPr="002525ED">
        <w:rPr>
          <w:sz w:val="22"/>
          <w:szCs w:val="22"/>
          <w:lang w:val="hu-HU"/>
        </w:rPr>
        <w:t>aripiprazol</w:t>
      </w:r>
      <w:proofErr w:type="spellEnd"/>
      <w:r w:rsidRPr="002525ED">
        <w:rPr>
          <w:sz w:val="22"/>
          <w:szCs w:val="22"/>
          <w:lang w:val="hu-HU"/>
        </w:rPr>
        <w:t xml:space="preserve"> és az </w:t>
      </w:r>
      <w:r w:rsidR="00C867C7">
        <w:rPr>
          <w:sz w:val="22"/>
          <w:szCs w:val="22"/>
          <w:lang w:val="hu-HU"/>
        </w:rPr>
        <w:t xml:space="preserve">úgynevezett </w:t>
      </w:r>
      <w:proofErr w:type="spellStart"/>
      <w:r w:rsidRPr="002525ED">
        <w:rPr>
          <w:sz w:val="22"/>
          <w:szCs w:val="22"/>
          <w:lang w:val="hu-HU"/>
        </w:rPr>
        <w:t>antipszichotikumok</w:t>
      </w:r>
      <w:proofErr w:type="spellEnd"/>
      <w:r w:rsidRPr="002525ED">
        <w:rPr>
          <w:sz w:val="22"/>
          <w:szCs w:val="22"/>
          <w:lang w:val="hu-HU"/>
        </w:rPr>
        <w:t xml:space="preserve"> csoportjába tartozik. </w:t>
      </w:r>
      <w:r w:rsidR="0029197E" w:rsidRPr="002525ED">
        <w:rPr>
          <w:sz w:val="22"/>
          <w:szCs w:val="22"/>
          <w:lang w:val="hu-HU"/>
        </w:rPr>
        <w:t>Olyan felnőttek és 15</w:t>
      </w:r>
      <w:r w:rsidR="002B2877" w:rsidRPr="002525ED">
        <w:rPr>
          <w:sz w:val="22"/>
          <w:szCs w:val="22"/>
          <w:lang w:val="hu-HU"/>
        </w:rPr>
        <w:t> </w:t>
      </w:r>
      <w:r w:rsidR="0029197E" w:rsidRPr="002525ED">
        <w:rPr>
          <w:sz w:val="22"/>
          <w:szCs w:val="22"/>
          <w:lang w:val="hu-HU"/>
        </w:rPr>
        <w:t xml:space="preserve">éves vagy idősebb serdülők kezelésére alkalmazzák, akik hallási, látási vagy érzékszervi </w:t>
      </w:r>
      <w:proofErr w:type="gramStart"/>
      <w:r w:rsidR="0029197E" w:rsidRPr="002525ED">
        <w:rPr>
          <w:sz w:val="22"/>
          <w:szCs w:val="22"/>
          <w:lang w:val="hu-HU"/>
        </w:rPr>
        <w:t>hallucinációkkal</w:t>
      </w:r>
      <w:proofErr w:type="gramEnd"/>
      <w:r w:rsidR="0029197E" w:rsidRPr="002525ED">
        <w:rPr>
          <w:sz w:val="22"/>
          <w:szCs w:val="22"/>
          <w:lang w:val="hu-HU"/>
        </w:rPr>
        <w:t xml:space="preserve">, gyanakvással, téveszmékkel, </w:t>
      </w:r>
      <w:r w:rsidR="00450EE9" w:rsidRPr="002525ED">
        <w:rPr>
          <w:sz w:val="22"/>
          <w:szCs w:val="22"/>
          <w:lang w:val="hu-HU"/>
        </w:rPr>
        <w:t>beszéd- és viselkedészavarral</w:t>
      </w:r>
      <w:r w:rsidR="0029197E" w:rsidRPr="002525ED">
        <w:rPr>
          <w:sz w:val="22"/>
          <w:szCs w:val="22"/>
          <w:lang w:val="hu-HU"/>
        </w:rPr>
        <w:t xml:space="preserve">, érzelmi elsivárosodással járó betegségben szenvednek. Ezek a betegek </w:t>
      </w:r>
      <w:proofErr w:type="gramStart"/>
      <w:r w:rsidR="0029197E" w:rsidRPr="002525ED">
        <w:rPr>
          <w:sz w:val="22"/>
          <w:szCs w:val="22"/>
          <w:lang w:val="hu-HU"/>
        </w:rPr>
        <w:t>depressziósak</w:t>
      </w:r>
      <w:proofErr w:type="gramEnd"/>
      <w:r w:rsidR="0029197E" w:rsidRPr="002525ED">
        <w:rPr>
          <w:sz w:val="22"/>
          <w:szCs w:val="22"/>
          <w:lang w:val="hu-HU"/>
        </w:rPr>
        <w:t>, önvádlók, szorongók – vagy feszültek – lehetnek.</w:t>
      </w:r>
    </w:p>
    <w:p w14:paraId="6F8D7113"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2037DA31" w14:textId="3DF581AE"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Az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0078461A" w:rsidRPr="002525ED">
        <w:rPr>
          <w:sz w:val="22"/>
          <w:szCs w:val="22"/>
          <w:lang w:val="hu-HU"/>
        </w:rPr>
        <w:noBreakHyphen/>
        <w:t>t</w:t>
      </w:r>
      <w:r w:rsidR="002D00B9" w:rsidRPr="002525ED">
        <w:rPr>
          <w:sz w:val="22"/>
          <w:szCs w:val="22"/>
          <w:lang w:val="hu-HU"/>
        </w:rPr>
        <w:t xml:space="preserve"> </w:t>
      </w:r>
      <w:r w:rsidRPr="002525ED">
        <w:rPr>
          <w:sz w:val="22"/>
          <w:szCs w:val="22"/>
          <w:lang w:val="hu-HU"/>
        </w:rPr>
        <w:t xml:space="preserve">olyan felnőttek és </w:t>
      </w:r>
      <w:r w:rsidR="004C7E30" w:rsidRPr="002525ED">
        <w:rPr>
          <w:sz w:val="22"/>
          <w:szCs w:val="22"/>
          <w:lang w:val="hu-HU"/>
        </w:rPr>
        <w:t>13 </w:t>
      </w:r>
      <w:r w:rsidRPr="002525ED">
        <w:rPr>
          <w:sz w:val="22"/>
          <w:szCs w:val="22"/>
          <w:lang w:val="hu-HU"/>
        </w:rPr>
        <w:t xml:space="preserve">éves vagy idősebb </w:t>
      </w:r>
      <w:r w:rsidR="00FD7A9C">
        <w:rPr>
          <w:sz w:val="22"/>
          <w:szCs w:val="22"/>
          <w:lang w:val="hu-HU"/>
        </w:rPr>
        <w:t xml:space="preserve">gyermekek és </w:t>
      </w:r>
      <w:r w:rsidRPr="002525ED">
        <w:rPr>
          <w:sz w:val="22"/>
          <w:szCs w:val="22"/>
          <w:lang w:val="hu-HU"/>
        </w:rPr>
        <w:t>serdülők kezelésére alkalmazzák, akik egy olyan betegségtől szenvednek, melynek tünetei a túl</w:t>
      </w:r>
      <w:r w:rsidR="004C7E30" w:rsidRPr="002525ED">
        <w:rPr>
          <w:sz w:val="22"/>
          <w:szCs w:val="22"/>
          <w:lang w:val="hu-HU"/>
        </w:rPr>
        <w:t>zott</w:t>
      </w:r>
      <w:r w:rsidRPr="002525ED">
        <w:rPr>
          <w:sz w:val="22"/>
          <w:szCs w:val="22"/>
          <w:lang w:val="hu-HU"/>
        </w:rPr>
        <w:t xml:space="preserve"> feldobottság, a </w:t>
      </w:r>
      <w:r w:rsidR="004C7E30" w:rsidRPr="002525ED">
        <w:rPr>
          <w:sz w:val="22"/>
          <w:szCs w:val="22"/>
          <w:lang w:val="hu-HU"/>
        </w:rPr>
        <w:t xml:space="preserve">felfokozott </w:t>
      </w:r>
      <w:proofErr w:type="gramStart"/>
      <w:r w:rsidR="004C7E30" w:rsidRPr="002525ED">
        <w:rPr>
          <w:sz w:val="22"/>
          <w:szCs w:val="22"/>
          <w:lang w:val="hu-HU"/>
        </w:rPr>
        <w:t>aktivitás</w:t>
      </w:r>
      <w:proofErr w:type="gramEnd"/>
      <w:r w:rsidRPr="002525ED">
        <w:rPr>
          <w:sz w:val="22"/>
          <w:szCs w:val="22"/>
          <w:lang w:val="hu-HU"/>
        </w:rPr>
        <w:t xml:space="preserve">, a szokásosnál kevesebb alvásigény, a </w:t>
      </w:r>
      <w:r w:rsidR="004C7E30" w:rsidRPr="002525ED">
        <w:rPr>
          <w:sz w:val="22"/>
          <w:szCs w:val="22"/>
          <w:lang w:val="hu-HU"/>
        </w:rPr>
        <w:t>f</w:t>
      </w:r>
      <w:r w:rsidRPr="002525ED">
        <w:rPr>
          <w:sz w:val="22"/>
          <w:szCs w:val="22"/>
          <w:lang w:val="hu-HU"/>
        </w:rPr>
        <w:t>elgyorsult beszéd gondolatrohanás</w:t>
      </w:r>
      <w:r w:rsidR="00FD7A9C">
        <w:rPr>
          <w:sz w:val="22"/>
          <w:szCs w:val="22"/>
          <w:lang w:val="hu-HU"/>
        </w:rPr>
        <w:t>s</w:t>
      </w:r>
      <w:r w:rsidRPr="002525ED">
        <w:rPr>
          <w:sz w:val="22"/>
          <w:szCs w:val="22"/>
          <w:lang w:val="hu-HU"/>
        </w:rPr>
        <w:t xml:space="preserve">al, és olykor a nagyfokú ingerlékenység. Ezen kívül, </w:t>
      </w:r>
      <w:r w:rsidR="004C7E30" w:rsidRPr="002525ED">
        <w:rPr>
          <w:sz w:val="22"/>
          <w:szCs w:val="22"/>
          <w:lang w:val="hu-HU"/>
        </w:rPr>
        <w:t xml:space="preserve">megelőzi az ezen állapotba történő visszaesést azoknál a </w:t>
      </w:r>
      <w:r w:rsidR="008E53AB" w:rsidRPr="002525ED">
        <w:rPr>
          <w:sz w:val="22"/>
          <w:szCs w:val="22"/>
          <w:lang w:val="hu-HU"/>
        </w:rPr>
        <w:t xml:space="preserve">felnőtt </w:t>
      </w:r>
      <w:r w:rsidR="004C7E30" w:rsidRPr="002525ED">
        <w:rPr>
          <w:sz w:val="22"/>
          <w:szCs w:val="22"/>
          <w:lang w:val="hu-HU"/>
        </w:rPr>
        <w:t>betegeknél, akik</w:t>
      </w:r>
      <w:r w:rsidRPr="002525ED">
        <w:rPr>
          <w:sz w:val="22"/>
          <w:szCs w:val="22"/>
          <w:lang w:val="hu-HU"/>
        </w:rPr>
        <w:t xml:space="preserve"> </w:t>
      </w:r>
      <w:r w:rsidR="004C7E30" w:rsidRPr="002525ED">
        <w:rPr>
          <w:sz w:val="22"/>
          <w:szCs w:val="22"/>
          <w:lang w:val="hu-HU"/>
        </w:rPr>
        <w:t xml:space="preserve">az </w:t>
      </w:r>
      <w:proofErr w:type="spellStart"/>
      <w:r w:rsidR="00FD7A9C">
        <w:rPr>
          <w:sz w:val="22"/>
          <w:szCs w:val="22"/>
          <w:lang w:val="hu-HU"/>
        </w:rPr>
        <w:t>Aripiprazole</w:t>
      </w:r>
      <w:proofErr w:type="spellEnd"/>
      <w:r w:rsidR="00FD7A9C" w:rsidRPr="002525ED">
        <w:rPr>
          <w:sz w:val="22"/>
          <w:szCs w:val="22"/>
          <w:lang w:val="hu-HU"/>
        </w:rPr>
        <w:t xml:space="preserve"> </w:t>
      </w:r>
      <w:proofErr w:type="spellStart"/>
      <w:r w:rsidR="00FD7A9C" w:rsidRPr="002525ED">
        <w:rPr>
          <w:sz w:val="22"/>
          <w:szCs w:val="22"/>
          <w:lang w:val="hu-HU"/>
        </w:rPr>
        <w:t>SaneXcel</w:t>
      </w:r>
      <w:proofErr w:type="spellEnd"/>
      <w:r w:rsidR="000A33AE" w:rsidRPr="002525ED">
        <w:rPr>
          <w:sz w:val="22"/>
          <w:szCs w:val="22"/>
          <w:lang w:val="hu-HU"/>
        </w:rPr>
        <w:t>-</w:t>
      </w:r>
      <w:r w:rsidR="004C7E30" w:rsidRPr="002525ED">
        <w:rPr>
          <w:sz w:val="22"/>
          <w:szCs w:val="22"/>
          <w:lang w:val="hu-HU"/>
        </w:rPr>
        <w:t xml:space="preserve">kezelésre </w:t>
      </w:r>
      <w:proofErr w:type="gramStart"/>
      <w:r w:rsidRPr="002525ED">
        <w:rPr>
          <w:sz w:val="22"/>
          <w:szCs w:val="22"/>
          <w:lang w:val="hu-HU"/>
        </w:rPr>
        <w:t>reagáltak</w:t>
      </w:r>
      <w:proofErr w:type="gramEnd"/>
      <w:r w:rsidRPr="002525ED">
        <w:rPr>
          <w:sz w:val="22"/>
          <w:szCs w:val="22"/>
          <w:lang w:val="hu-HU"/>
        </w:rPr>
        <w:t>.</w:t>
      </w:r>
    </w:p>
    <w:p w14:paraId="19BA600C"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1E036276"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02E501E4" w14:textId="0E7CBE4A" w:rsidR="0029197E" w:rsidRPr="002525ED" w:rsidRDefault="003F54A9" w:rsidP="003F54A9">
      <w:pPr>
        <w:pStyle w:val="Bodytext20"/>
        <w:widowControl/>
        <w:shd w:val="clear" w:color="auto" w:fill="auto"/>
        <w:spacing w:line="240" w:lineRule="auto"/>
        <w:ind w:firstLine="0"/>
        <w:jc w:val="left"/>
        <w:rPr>
          <w:sz w:val="22"/>
          <w:szCs w:val="22"/>
          <w:lang w:val="hu-HU"/>
        </w:rPr>
      </w:pPr>
      <w:r>
        <w:rPr>
          <w:sz w:val="22"/>
          <w:szCs w:val="22"/>
          <w:lang w:val="hu-HU"/>
        </w:rPr>
        <w:t>2.</w:t>
      </w:r>
      <w:r>
        <w:rPr>
          <w:sz w:val="22"/>
          <w:szCs w:val="22"/>
          <w:lang w:val="hu-HU"/>
        </w:rPr>
        <w:tab/>
      </w:r>
      <w:r w:rsidR="0029197E" w:rsidRPr="002525ED">
        <w:rPr>
          <w:sz w:val="22"/>
          <w:szCs w:val="22"/>
          <w:lang w:val="hu-HU"/>
        </w:rPr>
        <w:t xml:space="preserve">Tudnivalók az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0029197E" w:rsidRPr="002525ED">
        <w:rPr>
          <w:sz w:val="22"/>
          <w:szCs w:val="22"/>
          <w:lang w:val="hu-HU"/>
        </w:rPr>
        <w:t xml:space="preserve"> szedése előtt</w:t>
      </w:r>
    </w:p>
    <w:p w14:paraId="26864413" w14:textId="77777777" w:rsidR="0029197E" w:rsidRPr="002525ED" w:rsidRDefault="0029197E" w:rsidP="0078461A">
      <w:pPr>
        <w:pStyle w:val="Bodytext20"/>
        <w:widowControl/>
        <w:shd w:val="clear" w:color="auto" w:fill="auto"/>
        <w:spacing w:line="240" w:lineRule="auto"/>
        <w:ind w:firstLine="0"/>
        <w:jc w:val="left"/>
        <w:rPr>
          <w:sz w:val="22"/>
          <w:szCs w:val="22"/>
          <w:lang w:val="hu-HU"/>
        </w:rPr>
      </w:pPr>
    </w:p>
    <w:p w14:paraId="07EE41E2" w14:textId="629CDAB2" w:rsidR="0029197E" w:rsidRPr="002525ED" w:rsidRDefault="0029197E" w:rsidP="0078461A">
      <w:pPr>
        <w:pStyle w:val="Bodytext20"/>
        <w:widowControl/>
        <w:shd w:val="clear" w:color="auto" w:fill="auto"/>
        <w:spacing w:line="240" w:lineRule="auto"/>
        <w:ind w:firstLine="0"/>
        <w:jc w:val="left"/>
        <w:rPr>
          <w:sz w:val="22"/>
          <w:szCs w:val="22"/>
          <w:lang w:val="hu-HU"/>
        </w:rPr>
      </w:pPr>
      <w:r w:rsidRPr="002525ED">
        <w:rPr>
          <w:sz w:val="22"/>
          <w:szCs w:val="22"/>
          <w:lang w:val="hu-HU"/>
        </w:rPr>
        <w:t xml:space="preserve">Ne szedje az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0078461A" w:rsidRPr="002525ED">
        <w:rPr>
          <w:sz w:val="22"/>
          <w:szCs w:val="22"/>
          <w:lang w:val="hu-HU"/>
        </w:rPr>
        <w:noBreakHyphen/>
        <w:t>t</w:t>
      </w:r>
      <w:r w:rsidR="004147CF" w:rsidRPr="002525ED">
        <w:rPr>
          <w:sz w:val="22"/>
          <w:szCs w:val="22"/>
          <w:lang w:val="hu-HU"/>
        </w:rPr>
        <w:t>:</w:t>
      </w:r>
    </w:p>
    <w:p w14:paraId="5A622F53" w14:textId="77777777" w:rsidR="0029197E" w:rsidRPr="002525ED" w:rsidRDefault="0029197E" w:rsidP="0078461A">
      <w:pPr>
        <w:pStyle w:val="Bodytext1"/>
        <w:widowControl/>
        <w:numPr>
          <w:ilvl w:val="0"/>
          <w:numId w:val="5"/>
        </w:numPr>
        <w:shd w:val="clear" w:color="auto" w:fill="auto"/>
        <w:spacing w:line="240" w:lineRule="auto"/>
        <w:ind w:left="567" w:hanging="567"/>
        <w:jc w:val="left"/>
        <w:rPr>
          <w:sz w:val="22"/>
          <w:szCs w:val="22"/>
          <w:lang w:val="hu-HU"/>
        </w:rPr>
      </w:pPr>
      <w:r w:rsidRPr="002525ED">
        <w:rPr>
          <w:sz w:val="22"/>
          <w:szCs w:val="22"/>
          <w:lang w:val="hu-HU"/>
        </w:rPr>
        <w:t xml:space="preserve">ha allergiás az </w:t>
      </w:r>
      <w:proofErr w:type="spellStart"/>
      <w:r w:rsidRPr="002525ED">
        <w:rPr>
          <w:sz w:val="22"/>
          <w:szCs w:val="22"/>
          <w:lang w:val="hu-HU"/>
        </w:rPr>
        <w:t>aripiprazolra</w:t>
      </w:r>
      <w:proofErr w:type="spellEnd"/>
      <w:r w:rsidRPr="002525ED">
        <w:rPr>
          <w:sz w:val="22"/>
          <w:szCs w:val="22"/>
          <w:lang w:val="hu-HU"/>
        </w:rPr>
        <w:t xml:space="preserve"> vagy a gyógyszer (6.</w:t>
      </w:r>
      <w:r w:rsidR="00BE53C1" w:rsidRPr="002525ED">
        <w:rPr>
          <w:sz w:val="22"/>
          <w:szCs w:val="22"/>
          <w:lang w:val="hu-HU"/>
        </w:rPr>
        <w:t> </w:t>
      </w:r>
      <w:r w:rsidRPr="002525ED">
        <w:rPr>
          <w:sz w:val="22"/>
          <w:szCs w:val="22"/>
          <w:lang w:val="hu-HU"/>
        </w:rPr>
        <w:t>pontban felsorolt) egyéb összetevőjére.</w:t>
      </w:r>
    </w:p>
    <w:p w14:paraId="03BE7426" w14:textId="77777777" w:rsidR="0029197E" w:rsidRPr="002525ED" w:rsidRDefault="0029197E" w:rsidP="0078461A">
      <w:pPr>
        <w:pStyle w:val="Bodytext1"/>
        <w:widowControl/>
        <w:shd w:val="clear" w:color="auto" w:fill="auto"/>
        <w:spacing w:line="240" w:lineRule="auto"/>
        <w:ind w:firstLine="0"/>
        <w:jc w:val="left"/>
        <w:rPr>
          <w:rStyle w:val="BodytextBold1"/>
          <w:color w:val="auto"/>
          <w:sz w:val="22"/>
          <w:szCs w:val="22"/>
        </w:rPr>
      </w:pPr>
    </w:p>
    <w:p w14:paraId="3C7A85FC"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rStyle w:val="BodytextBold1"/>
          <w:color w:val="auto"/>
          <w:sz w:val="22"/>
          <w:szCs w:val="22"/>
        </w:rPr>
        <w:t>Figyelmeztetések és óvintézkedések</w:t>
      </w:r>
    </w:p>
    <w:p w14:paraId="4372E685" w14:textId="367ED93F" w:rsidR="00D92554" w:rsidRPr="002525ED" w:rsidRDefault="00D92554" w:rsidP="00D92554">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Az </w:t>
      </w:r>
      <w:proofErr w:type="spellStart"/>
      <w:r w:rsidR="00FD7A9C">
        <w:rPr>
          <w:rFonts w:eastAsia="SimSun"/>
          <w:snapToGrid w:val="0"/>
          <w:sz w:val="22"/>
          <w:szCs w:val="22"/>
          <w:lang w:val="hu-HU" w:eastAsia="zh-CN"/>
        </w:rPr>
        <w:t>Aripiprazole</w:t>
      </w:r>
      <w:proofErr w:type="spellEnd"/>
      <w:r w:rsidR="002525ED" w:rsidRPr="002525ED">
        <w:rPr>
          <w:rFonts w:eastAsia="SimSun"/>
          <w:snapToGrid w:val="0"/>
          <w:sz w:val="22"/>
          <w:szCs w:val="22"/>
          <w:lang w:val="hu-HU" w:eastAsia="zh-CN"/>
        </w:rPr>
        <w:t xml:space="preserve"> </w:t>
      </w:r>
      <w:proofErr w:type="spellStart"/>
      <w:r w:rsidR="002525ED" w:rsidRPr="002525ED">
        <w:rPr>
          <w:rFonts w:eastAsia="SimSun"/>
          <w:snapToGrid w:val="0"/>
          <w:sz w:val="22"/>
          <w:szCs w:val="22"/>
          <w:lang w:val="hu-HU" w:eastAsia="zh-CN"/>
        </w:rPr>
        <w:t>SaneXcel</w:t>
      </w:r>
      <w:proofErr w:type="spellEnd"/>
      <w:r w:rsidR="00471B81" w:rsidRPr="002525ED">
        <w:rPr>
          <w:rFonts w:eastAsia="SimSun"/>
          <w:snapToGrid w:val="0"/>
          <w:sz w:val="22"/>
          <w:szCs w:val="22"/>
          <w:lang w:val="hu-HU" w:eastAsia="zh-CN"/>
        </w:rPr>
        <w:t xml:space="preserve"> </w:t>
      </w:r>
      <w:r w:rsidRPr="002525ED">
        <w:rPr>
          <w:sz w:val="22"/>
          <w:szCs w:val="22"/>
          <w:lang w:val="hu-HU"/>
        </w:rPr>
        <w:t>szedése előtt beszéljen kezelőorvosával.</w:t>
      </w:r>
    </w:p>
    <w:p w14:paraId="2A024B38" w14:textId="77777777" w:rsidR="00D92554" w:rsidRPr="002525ED" w:rsidRDefault="00D92554" w:rsidP="00D92554">
      <w:pPr>
        <w:pStyle w:val="Bodytext1"/>
        <w:widowControl/>
        <w:shd w:val="clear" w:color="auto" w:fill="auto"/>
        <w:spacing w:line="240" w:lineRule="auto"/>
        <w:ind w:firstLine="0"/>
        <w:jc w:val="left"/>
        <w:rPr>
          <w:sz w:val="22"/>
          <w:szCs w:val="22"/>
          <w:lang w:val="hu-HU"/>
        </w:rPr>
      </w:pPr>
    </w:p>
    <w:p w14:paraId="350C6116" w14:textId="3B612605" w:rsidR="00D92554" w:rsidRPr="002525ED" w:rsidRDefault="00F129D4" w:rsidP="00D92554">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A gyógyszerrel történő </w:t>
      </w:r>
      <w:r w:rsidR="00D92554" w:rsidRPr="002525ED">
        <w:rPr>
          <w:sz w:val="22"/>
          <w:szCs w:val="22"/>
          <w:lang w:val="hu-HU"/>
        </w:rPr>
        <w:t>kezelés alatt öngyilkossági gondolatokról és viselkedésről számoltak be. Azonnal értesítenie kell kezelőorvosát, ha</w:t>
      </w:r>
      <w:r w:rsidR="0067321E" w:rsidRPr="002525ED">
        <w:rPr>
          <w:lang w:val="hu-HU"/>
        </w:rPr>
        <w:t xml:space="preserve"> </w:t>
      </w:r>
      <w:r w:rsidR="0067321E" w:rsidRPr="002525ED">
        <w:rPr>
          <w:sz w:val="22"/>
          <w:szCs w:val="22"/>
          <w:lang w:val="hu-HU"/>
        </w:rPr>
        <w:t xml:space="preserve">az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0067321E" w:rsidRPr="002525ED">
        <w:rPr>
          <w:sz w:val="22"/>
          <w:szCs w:val="22"/>
          <w:lang w:val="hu-HU"/>
        </w:rPr>
        <w:t xml:space="preserve"> szedése előtt vagy után</w:t>
      </w:r>
      <w:r w:rsidR="00D92554" w:rsidRPr="002525ED">
        <w:rPr>
          <w:sz w:val="22"/>
          <w:szCs w:val="22"/>
          <w:lang w:val="hu-HU"/>
        </w:rPr>
        <w:t xml:space="preserve"> bármilyen öngyilkossággal kapcsolatos gondolata van, vagy kárt akar tenni magában.</w:t>
      </w:r>
    </w:p>
    <w:p w14:paraId="36F5563E" w14:textId="77777777" w:rsidR="00D92554" w:rsidRPr="002525ED" w:rsidRDefault="00D92554" w:rsidP="0078461A">
      <w:pPr>
        <w:pStyle w:val="Bodytext1"/>
        <w:widowControl/>
        <w:shd w:val="clear" w:color="auto" w:fill="auto"/>
        <w:spacing w:line="240" w:lineRule="auto"/>
        <w:ind w:firstLine="0"/>
        <w:jc w:val="left"/>
        <w:rPr>
          <w:sz w:val="22"/>
          <w:szCs w:val="22"/>
          <w:lang w:val="hu-HU"/>
        </w:rPr>
      </w:pPr>
    </w:p>
    <w:p w14:paraId="7CFA6CC6" w14:textId="266386BB" w:rsidR="0029197E" w:rsidRPr="002525ED" w:rsidRDefault="0029197E" w:rsidP="00D937BC">
      <w:pPr>
        <w:pStyle w:val="Bodytext1"/>
        <w:keepNext/>
        <w:widowControl/>
        <w:shd w:val="clear" w:color="auto" w:fill="auto"/>
        <w:spacing w:line="240" w:lineRule="auto"/>
        <w:ind w:firstLine="0"/>
        <w:jc w:val="left"/>
        <w:rPr>
          <w:sz w:val="22"/>
          <w:szCs w:val="22"/>
          <w:lang w:val="hu-HU"/>
        </w:rPr>
      </w:pPr>
      <w:r w:rsidRPr="002525ED">
        <w:rPr>
          <w:sz w:val="22"/>
          <w:szCs w:val="22"/>
          <w:lang w:val="hu-HU"/>
        </w:rPr>
        <w:lastRenderedPageBreak/>
        <w:t xml:space="preserve">Az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Pr="002525ED">
        <w:rPr>
          <w:sz w:val="22"/>
          <w:szCs w:val="22"/>
          <w:lang w:val="hu-HU"/>
        </w:rPr>
        <w:t xml:space="preserve"> szedése előtt beszéljen kezelőorvosával, ha az </w:t>
      </w:r>
      <w:r w:rsidR="00C42194" w:rsidRPr="002525ED">
        <w:rPr>
          <w:sz w:val="22"/>
          <w:szCs w:val="22"/>
          <w:lang w:val="hu-HU"/>
        </w:rPr>
        <w:t>alábbi</w:t>
      </w:r>
      <w:r w:rsidR="00FD7A9C">
        <w:rPr>
          <w:sz w:val="22"/>
          <w:szCs w:val="22"/>
          <w:lang w:val="hu-HU"/>
        </w:rPr>
        <w:t>ak</w:t>
      </w:r>
      <w:r w:rsidRPr="002525ED">
        <w:rPr>
          <w:sz w:val="22"/>
          <w:szCs w:val="22"/>
          <w:lang w:val="hu-HU"/>
        </w:rPr>
        <w:t xml:space="preserve"> bármelyikében szenved:</w:t>
      </w:r>
    </w:p>
    <w:p w14:paraId="2E2BE97B" w14:textId="77777777" w:rsidR="0029197E" w:rsidRPr="002525ED" w:rsidRDefault="0029197E" w:rsidP="0078461A">
      <w:pPr>
        <w:pStyle w:val="Bodytext1"/>
        <w:widowControl/>
        <w:numPr>
          <w:ilvl w:val="0"/>
          <w:numId w:val="5"/>
        </w:numPr>
        <w:shd w:val="clear" w:color="auto" w:fill="auto"/>
        <w:spacing w:line="240" w:lineRule="auto"/>
        <w:ind w:left="567" w:hanging="567"/>
        <w:jc w:val="left"/>
        <w:rPr>
          <w:sz w:val="22"/>
          <w:szCs w:val="22"/>
          <w:lang w:val="hu-HU"/>
        </w:rPr>
      </w:pPr>
      <w:r w:rsidRPr="002525ED">
        <w:rPr>
          <w:sz w:val="22"/>
          <w:szCs w:val="22"/>
          <w:lang w:val="hu-HU"/>
        </w:rPr>
        <w:t xml:space="preserve">magas vércukorszint (jellemző tünetei többek között a kínzó szomjúság, nagy mennyiségű vizelet ürítése, étvágyfokozódás és gyengeségérzés), vagy </w:t>
      </w:r>
      <w:r w:rsidR="00C42194" w:rsidRPr="002525ED">
        <w:rPr>
          <w:sz w:val="22"/>
          <w:szCs w:val="22"/>
          <w:lang w:val="hu-HU"/>
        </w:rPr>
        <w:t>a családjában előfordult cukorbetegség</w:t>
      </w:r>
      <w:r w:rsidRPr="002525ED">
        <w:rPr>
          <w:sz w:val="22"/>
          <w:szCs w:val="22"/>
          <w:lang w:val="hu-HU"/>
        </w:rPr>
        <w:t>;</w:t>
      </w:r>
    </w:p>
    <w:p w14:paraId="65A8EFC5" w14:textId="54B04B94" w:rsidR="0029197E" w:rsidRPr="002525ED" w:rsidRDefault="00D92554" w:rsidP="0078461A">
      <w:pPr>
        <w:pStyle w:val="Bodytext1"/>
        <w:widowControl/>
        <w:numPr>
          <w:ilvl w:val="0"/>
          <w:numId w:val="5"/>
        </w:numPr>
        <w:shd w:val="clear" w:color="auto" w:fill="auto"/>
        <w:spacing w:line="240" w:lineRule="auto"/>
        <w:ind w:left="567" w:hanging="567"/>
        <w:jc w:val="left"/>
        <w:rPr>
          <w:sz w:val="22"/>
          <w:szCs w:val="22"/>
          <w:lang w:val="hu-HU"/>
        </w:rPr>
      </w:pPr>
      <w:r w:rsidRPr="002525ED">
        <w:rPr>
          <w:sz w:val="22"/>
          <w:szCs w:val="22"/>
          <w:lang w:val="hu-HU"/>
        </w:rPr>
        <w:t>görcsök (görcsrohamok), mert előfordulhat, hogy kezelőorvosa szorosabb me</w:t>
      </w:r>
      <w:r w:rsidR="00B41FCD" w:rsidRPr="002525ED">
        <w:rPr>
          <w:sz w:val="22"/>
          <w:szCs w:val="22"/>
          <w:lang w:val="hu-HU"/>
        </w:rPr>
        <w:t>gfigyelés alatt kívánja tartani</w:t>
      </w:r>
      <w:r w:rsidR="0029197E" w:rsidRPr="002525ED">
        <w:rPr>
          <w:sz w:val="22"/>
          <w:szCs w:val="22"/>
          <w:lang w:val="hu-HU"/>
        </w:rPr>
        <w:t>;</w:t>
      </w:r>
    </w:p>
    <w:p w14:paraId="1D033B79" w14:textId="77777777" w:rsidR="0029197E" w:rsidRPr="002525ED" w:rsidRDefault="0029197E" w:rsidP="0078461A">
      <w:pPr>
        <w:pStyle w:val="Bodytext1"/>
        <w:widowControl/>
        <w:numPr>
          <w:ilvl w:val="0"/>
          <w:numId w:val="5"/>
        </w:numPr>
        <w:shd w:val="clear" w:color="auto" w:fill="auto"/>
        <w:spacing w:line="240" w:lineRule="auto"/>
        <w:ind w:left="567" w:hanging="567"/>
        <w:jc w:val="left"/>
        <w:rPr>
          <w:sz w:val="22"/>
          <w:szCs w:val="22"/>
          <w:lang w:val="hu-HU"/>
        </w:rPr>
      </w:pPr>
      <w:r w:rsidRPr="002525ED">
        <w:rPr>
          <w:sz w:val="22"/>
          <w:szCs w:val="22"/>
          <w:lang w:val="hu-HU"/>
        </w:rPr>
        <w:t>akarattól független, rendszertelen izommozgás, különösen az arcon;</w:t>
      </w:r>
    </w:p>
    <w:p w14:paraId="200D61CF" w14:textId="358CE058" w:rsidR="0029197E" w:rsidRPr="002525ED" w:rsidRDefault="0029197E" w:rsidP="0078461A">
      <w:pPr>
        <w:pStyle w:val="Bodytext1"/>
        <w:widowControl/>
        <w:numPr>
          <w:ilvl w:val="0"/>
          <w:numId w:val="5"/>
        </w:numPr>
        <w:shd w:val="clear" w:color="auto" w:fill="auto"/>
        <w:spacing w:line="240" w:lineRule="auto"/>
        <w:ind w:left="567" w:hanging="567"/>
        <w:jc w:val="left"/>
        <w:rPr>
          <w:sz w:val="22"/>
          <w:szCs w:val="22"/>
          <w:lang w:val="hu-HU"/>
        </w:rPr>
      </w:pPr>
      <w:r w:rsidRPr="002525ED">
        <w:rPr>
          <w:sz w:val="22"/>
          <w:szCs w:val="22"/>
          <w:lang w:val="hu-HU"/>
        </w:rPr>
        <w:t>szív-</w:t>
      </w:r>
      <w:r w:rsidR="00CE6B5E" w:rsidRPr="002525ED">
        <w:rPr>
          <w:sz w:val="22"/>
          <w:szCs w:val="22"/>
          <w:lang w:val="hu-HU"/>
        </w:rPr>
        <w:t xml:space="preserve"> és </w:t>
      </w:r>
      <w:r w:rsidRPr="002525ED">
        <w:rPr>
          <w:sz w:val="22"/>
          <w:szCs w:val="22"/>
          <w:lang w:val="hu-HU"/>
        </w:rPr>
        <w:t xml:space="preserve">érrendszeri </w:t>
      </w:r>
      <w:r w:rsidR="00B41FCD" w:rsidRPr="002525ED">
        <w:rPr>
          <w:sz w:val="22"/>
          <w:szCs w:val="22"/>
          <w:lang w:val="hu-HU"/>
        </w:rPr>
        <w:t xml:space="preserve">(kardiovaszkuláris) </w:t>
      </w:r>
      <w:r w:rsidR="00CE6B5E" w:rsidRPr="002525ED">
        <w:rPr>
          <w:sz w:val="22"/>
          <w:szCs w:val="22"/>
          <w:lang w:val="hu-HU"/>
        </w:rPr>
        <w:t>megbetegedések</w:t>
      </w:r>
      <w:r w:rsidRPr="002525ED">
        <w:rPr>
          <w:sz w:val="22"/>
          <w:szCs w:val="22"/>
          <w:lang w:val="hu-HU"/>
        </w:rPr>
        <w:t xml:space="preserve"> vagy ezek </w:t>
      </w:r>
      <w:r w:rsidR="00CE6B5E" w:rsidRPr="002525ED">
        <w:rPr>
          <w:sz w:val="22"/>
          <w:szCs w:val="22"/>
          <w:lang w:val="hu-HU"/>
        </w:rPr>
        <w:t xml:space="preserve">előfordulása a </w:t>
      </w:r>
      <w:r w:rsidRPr="002525ED">
        <w:rPr>
          <w:sz w:val="22"/>
          <w:szCs w:val="22"/>
          <w:lang w:val="hu-HU"/>
        </w:rPr>
        <w:t>család</w:t>
      </w:r>
      <w:r w:rsidR="00CE6B5E" w:rsidRPr="002525ED">
        <w:rPr>
          <w:sz w:val="22"/>
          <w:szCs w:val="22"/>
          <w:lang w:val="hu-HU"/>
        </w:rPr>
        <w:t>ban</w:t>
      </w:r>
      <w:r w:rsidRPr="002525ED">
        <w:rPr>
          <w:sz w:val="22"/>
          <w:szCs w:val="22"/>
          <w:lang w:val="hu-HU"/>
        </w:rPr>
        <w:t>, agyi érkatasztrófa (</w:t>
      </w:r>
      <w:proofErr w:type="spellStart"/>
      <w:r w:rsidRPr="002525ED">
        <w:rPr>
          <w:sz w:val="22"/>
          <w:szCs w:val="22"/>
          <w:lang w:val="hu-HU"/>
        </w:rPr>
        <w:t>sztrók</w:t>
      </w:r>
      <w:proofErr w:type="spellEnd"/>
      <w:r w:rsidRPr="002525ED">
        <w:rPr>
          <w:sz w:val="22"/>
          <w:szCs w:val="22"/>
          <w:lang w:val="hu-HU"/>
        </w:rPr>
        <w:t xml:space="preserve">) </w:t>
      </w:r>
      <w:r w:rsidR="00CE6B5E" w:rsidRPr="002525ED">
        <w:rPr>
          <w:sz w:val="22"/>
          <w:szCs w:val="22"/>
          <w:lang w:val="hu-HU"/>
        </w:rPr>
        <w:t xml:space="preserve">vagy </w:t>
      </w:r>
      <w:r w:rsidRPr="002525ED">
        <w:rPr>
          <w:sz w:val="22"/>
          <w:szCs w:val="22"/>
          <w:lang w:val="hu-HU"/>
        </w:rPr>
        <w:t xml:space="preserve">átmeneti agyi vérellátási zavar („mini” </w:t>
      </w:r>
      <w:proofErr w:type="spellStart"/>
      <w:r w:rsidRPr="002525ED">
        <w:rPr>
          <w:sz w:val="22"/>
          <w:szCs w:val="22"/>
          <w:lang w:val="hu-HU"/>
        </w:rPr>
        <w:t>sztrók</w:t>
      </w:r>
      <w:proofErr w:type="spellEnd"/>
      <w:r w:rsidRPr="002525ED">
        <w:rPr>
          <w:sz w:val="22"/>
          <w:szCs w:val="22"/>
          <w:lang w:val="hu-HU"/>
        </w:rPr>
        <w:t>), rendellenes vérnyomás;</w:t>
      </w:r>
    </w:p>
    <w:p w14:paraId="3C6DF54D" w14:textId="77777777" w:rsidR="0029197E" w:rsidRPr="002525ED" w:rsidRDefault="0029197E" w:rsidP="0078461A">
      <w:pPr>
        <w:pStyle w:val="Bodytext1"/>
        <w:widowControl/>
        <w:numPr>
          <w:ilvl w:val="0"/>
          <w:numId w:val="5"/>
        </w:numPr>
        <w:shd w:val="clear" w:color="auto" w:fill="auto"/>
        <w:spacing w:line="240" w:lineRule="auto"/>
        <w:ind w:left="567" w:hanging="567"/>
        <w:jc w:val="left"/>
        <w:rPr>
          <w:sz w:val="22"/>
          <w:szCs w:val="22"/>
          <w:lang w:val="hu-HU"/>
        </w:rPr>
      </w:pPr>
      <w:r w:rsidRPr="002525ED">
        <w:rPr>
          <w:sz w:val="22"/>
          <w:szCs w:val="22"/>
          <w:lang w:val="hu-HU"/>
        </w:rPr>
        <w:t xml:space="preserve">vérrögök vagy ezek családi kórelőzménye – mivel az </w:t>
      </w:r>
      <w:proofErr w:type="spellStart"/>
      <w:r w:rsidRPr="002525ED">
        <w:rPr>
          <w:sz w:val="22"/>
          <w:szCs w:val="22"/>
          <w:lang w:val="hu-HU"/>
        </w:rPr>
        <w:t>antipszichotikumokat</w:t>
      </w:r>
      <w:proofErr w:type="spellEnd"/>
      <w:r w:rsidRPr="002525ED">
        <w:rPr>
          <w:sz w:val="22"/>
          <w:szCs w:val="22"/>
          <w:lang w:val="hu-HU"/>
        </w:rPr>
        <w:t xml:space="preserve"> összefüggésbe hozták a vérrögök kialakulásával;</w:t>
      </w:r>
    </w:p>
    <w:p w14:paraId="7C3E1940" w14:textId="6705DA09" w:rsidR="00073664" w:rsidRPr="002525ED" w:rsidRDefault="0029197E" w:rsidP="00C9712D">
      <w:pPr>
        <w:pStyle w:val="Bodytext1"/>
        <w:widowControl/>
        <w:numPr>
          <w:ilvl w:val="0"/>
          <w:numId w:val="5"/>
        </w:numPr>
        <w:shd w:val="clear" w:color="auto" w:fill="auto"/>
        <w:spacing w:line="240" w:lineRule="auto"/>
        <w:ind w:left="567" w:hanging="567"/>
        <w:jc w:val="left"/>
        <w:rPr>
          <w:sz w:val="22"/>
          <w:szCs w:val="22"/>
          <w:lang w:val="hu-HU"/>
        </w:rPr>
      </w:pPr>
      <w:r w:rsidRPr="002525ED">
        <w:rPr>
          <w:sz w:val="22"/>
          <w:szCs w:val="22"/>
          <w:lang w:val="hu-HU"/>
        </w:rPr>
        <w:t xml:space="preserve">korábban tapasztalt, kóros </w:t>
      </w:r>
      <w:r w:rsidR="00073664" w:rsidRPr="002525ED">
        <w:rPr>
          <w:sz w:val="22"/>
          <w:szCs w:val="22"/>
          <w:lang w:val="hu-HU"/>
        </w:rPr>
        <w:t>mértékű játékszenvedély</w:t>
      </w:r>
      <w:r w:rsidR="00073664" w:rsidRPr="002525ED">
        <w:rPr>
          <w:sz w:val="22"/>
          <w:szCs w:val="22"/>
          <w:lang w:val="hu-HU" w:bidi="hu-HU"/>
        </w:rPr>
        <w:t>.</w:t>
      </w:r>
    </w:p>
    <w:p w14:paraId="755B9EF6"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56EE472A" w14:textId="6B57BB29"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Ha test</w:t>
      </w:r>
      <w:r w:rsidR="002320A0" w:rsidRPr="002525ED">
        <w:rPr>
          <w:sz w:val="22"/>
          <w:szCs w:val="22"/>
          <w:lang w:val="hu-HU"/>
        </w:rPr>
        <w:t>tömeg-növekedést</w:t>
      </w:r>
      <w:r w:rsidRPr="002525ED">
        <w:rPr>
          <w:sz w:val="22"/>
          <w:szCs w:val="22"/>
          <w:lang w:val="hu-HU"/>
        </w:rPr>
        <w:t>, szokatlan mozgások</w:t>
      </w:r>
      <w:r w:rsidR="00CE6B5E" w:rsidRPr="002525ED">
        <w:rPr>
          <w:sz w:val="22"/>
          <w:szCs w:val="22"/>
          <w:lang w:val="hu-HU"/>
        </w:rPr>
        <w:t>at</w:t>
      </w:r>
      <w:r w:rsidRPr="002525ED">
        <w:rPr>
          <w:sz w:val="22"/>
          <w:szCs w:val="22"/>
          <w:lang w:val="hu-HU"/>
        </w:rPr>
        <w:t>, a szokványos napi tevékenységeket akadályozó aluszékonyság</w:t>
      </w:r>
      <w:r w:rsidR="00CE6B5E" w:rsidRPr="002525ED">
        <w:rPr>
          <w:sz w:val="22"/>
          <w:szCs w:val="22"/>
          <w:lang w:val="hu-HU"/>
        </w:rPr>
        <w:t>ot</w:t>
      </w:r>
      <w:r w:rsidRPr="002525ED">
        <w:rPr>
          <w:sz w:val="22"/>
          <w:szCs w:val="22"/>
          <w:lang w:val="hu-HU"/>
        </w:rPr>
        <w:t>, bármilyen nyelési nehézség</w:t>
      </w:r>
      <w:r w:rsidR="00CE6B5E" w:rsidRPr="002525ED">
        <w:rPr>
          <w:sz w:val="22"/>
          <w:szCs w:val="22"/>
          <w:lang w:val="hu-HU"/>
        </w:rPr>
        <w:t>et</w:t>
      </w:r>
      <w:r w:rsidRPr="002525ED">
        <w:rPr>
          <w:sz w:val="22"/>
          <w:szCs w:val="22"/>
          <w:lang w:val="hu-HU"/>
        </w:rPr>
        <w:t xml:space="preserve"> vagy túlérzékenységi tünet</w:t>
      </w:r>
      <w:r w:rsidR="00CE6B5E" w:rsidRPr="002525ED">
        <w:rPr>
          <w:sz w:val="22"/>
          <w:szCs w:val="22"/>
          <w:lang w:val="hu-HU"/>
        </w:rPr>
        <w:t>et tapasztal</w:t>
      </w:r>
      <w:r w:rsidRPr="002525ED">
        <w:rPr>
          <w:sz w:val="22"/>
          <w:szCs w:val="22"/>
          <w:lang w:val="hu-HU"/>
        </w:rPr>
        <w:t>, kérjük, jelezze kezelőorvosának.</w:t>
      </w:r>
    </w:p>
    <w:p w14:paraId="0E2D0395"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6FEF1F20" w14:textId="78874E62"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Ha Ön idősebb beteg és </w:t>
      </w:r>
      <w:r w:rsidR="009D7CE3" w:rsidRPr="002525ED">
        <w:rPr>
          <w:sz w:val="22"/>
          <w:szCs w:val="22"/>
          <w:lang w:val="hu-HU"/>
        </w:rPr>
        <w:t>emlékezetkieséssel és egyéb szellemi képességek elvesztésével járó betegség</w:t>
      </w:r>
      <w:r w:rsidR="009D7CE3">
        <w:rPr>
          <w:sz w:val="22"/>
          <w:szCs w:val="22"/>
          <w:lang w:val="hu-HU"/>
        </w:rPr>
        <w:t>ben</w:t>
      </w:r>
      <w:r w:rsidR="009D7CE3" w:rsidRPr="002525ED">
        <w:rPr>
          <w:sz w:val="22"/>
          <w:szCs w:val="22"/>
          <w:lang w:val="hu-HU"/>
        </w:rPr>
        <w:t xml:space="preserve"> </w:t>
      </w:r>
      <w:r w:rsidR="009D7CE3">
        <w:rPr>
          <w:sz w:val="22"/>
          <w:szCs w:val="22"/>
          <w:lang w:val="hu-HU"/>
        </w:rPr>
        <w:t>(</w:t>
      </w:r>
      <w:proofErr w:type="spellStart"/>
      <w:r w:rsidRPr="002525ED">
        <w:rPr>
          <w:sz w:val="22"/>
          <w:szCs w:val="22"/>
          <w:lang w:val="hu-HU"/>
        </w:rPr>
        <w:t>demenci</w:t>
      </w:r>
      <w:r w:rsidR="009D7CE3">
        <w:rPr>
          <w:sz w:val="22"/>
          <w:szCs w:val="22"/>
          <w:lang w:val="hu-HU"/>
        </w:rPr>
        <w:t>a</w:t>
      </w:r>
      <w:proofErr w:type="spellEnd"/>
      <w:r w:rsidRPr="002525ED">
        <w:rPr>
          <w:sz w:val="22"/>
          <w:szCs w:val="22"/>
          <w:lang w:val="hu-HU"/>
        </w:rPr>
        <w:t xml:space="preserve">) szenved, Ön vagy a gondviselője/hozzátartozója feltétlenül közölje a kezelőorvossal, ha a korábbiakban </w:t>
      </w:r>
      <w:r w:rsidR="002320A0" w:rsidRPr="002525ED">
        <w:rPr>
          <w:sz w:val="22"/>
          <w:szCs w:val="22"/>
          <w:lang w:val="hu-HU"/>
        </w:rPr>
        <w:t xml:space="preserve">agyi érkatasztrófája </w:t>
      </w:r>
      <w:r w:rsidRPr="002525ED">
        <w:rPr>
          <w:sz w:val="22"/>
          <w:szCs w:val="22"/>
          <w:lang w:val="hu-HU"/>
        </w:rPr>
        <w:t>(</w:t>
      </w:r>
      <w:proofErr w:type="spellStart"/>
      <w:r w:rsidRPr="002525ED">
        <w:rPr>
          <w:sz w:val="22"/>
          <w:szCs w:val="22"/>
          <w:lang w:val="hu-HU"/>
        </w:rPr>
        <w:t>sztrók</w:t>
      </w:r>
      <w:proofErr w:type="spellEnd"/>
      <w:r w:rsidRPr="002525ED">
        <w:rPr>
          <w:sz w:val="22"/>
          <w:szCs w:val="22"/>
          <w:lang w:val="hu-HU"/>
        </w:rPr>
        <w:t xml:space="preserve">) vagy átmeneti agyi vérellátási zavara („mini” </w:t>
      </w:r>
      <w:proofErr w:type="spellStart"/>
      <w:r w:rsidRPr="002525ED">
        <w:rPr>
          <w:sz w:val="22"/>
          <w:szCs w:val="22"/>
          <w:lang w:val="hu-HU"/>
        </w:rPr>
        <w:t>sztrókja</w:t>
      </w:r>
      <w:proofErr w:type="spellEnd"/>
      <w:r w:rsidRPr="002525ED">
        <w:rPr>
          <w:sz w:val="22"/>
          <w:szCs w:val="22"/>
          <w:lang w:val="hu-HU"/>
        </w:rPr>
        <w:t>) volt.</w:t>
      </w:r>
    </w:p>
    <w:p w14:paraId="438A1113"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22BDE8E2" w14:textId="79D6EB33" w:rsidR="0029197E" w:rsidRPr="002525ED" w:rsidRDefault="007C5F44"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Haladéktalanul közölje kezelőorvosával, ha bármilyen olyan gondolata vagy érzése támad, hogy kárt tegyen önmagában. Az </w:t>
      </w:r>
      <w:proofErr w:type="spellStart"/>
      <w:r w:rsidRPr="002525ED">
        <w:rPr>
          <w:sz w:val="22"/>
          <w:szCs w:val="22"/>
          <w:lang w:val="hu-HU"/>
        </w:rPr>
        <w:t>aripiprazol</w:t>
      </w:r>
      <w:proofErr w:type="spellEnd"/>
      <w:r w:rsidR="00BE53C1" w:rsidRPr="002525ED">
        <w:rPr>
          <w:sz w:val="22"/>
          <w:szCs w:val="22"/>
          <w:lang w:val="hu-HU"/>
        </w:rPr>
        <w:noBreakHyphen/>
      </w:r>
      <w:r w:rsidRPr="002525ED">
        <w:rPr>
          <w:sz w:val="22"/>
          <w:szCs w:val="22"/>
          <w:lang w:val="hu-HU"/>
        </w:rPr>
        <w:t>kezelés során öngyilkossági gondolatokról és öngyilkos magatartásról számoltak be.</w:t>
      </w:r>
    </w:p>
    <w:p w14:paraId="6A9BFDEA"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7D68F5B6"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Haladéktalanul jelezze kezelőorvosának, ha magas lázzal járó izomfeszülést vagy izommerevséget, verejtékezést, megváltozott tudatállapotot, vagy nagyon gyors, illetve rendszertelen szívverést észlel.</w:t>
      </w:r>
    </w:p>
    <w:p w14:paraId="3EA7430D" w14:textId="77777777" w:rsidR="00B41FCD" w:rsidRPr="002525ED" w:rsidRDefault="00B41FCD" w:rsidP="00B41FCD">
      <w:pPr>
        <w:pStyle w:val="Default"/>
        <w:rPr>
          <w:sz w:val="22"/>
          <w:szCs w:val="22"/>
        </w:rPr>
      </w:pPr>
    </w:p>
    <w:p w14:paraId="31C40DFC" w14:textId="23DB8828" w:rsidR="00477C89" w:rsidRPr="002525ED" w:rsidRDefault="00B41FCD" w:rsidP="00B41FCD">
      <w:pPr>
        <w:pStyle w:val="Default"/>
        <w:rPr>
          <w:sz w:val="22"/>
          <w:szCs w:val="22"/>
        </w:rPr>
      </w:pPr>
      <w:r w:rsidRPr="002525ED">
        <w:rPr>
          <w:sz w:val="22"/>
          <w:szCs w:val="22"/>
        </w:rPr>
        <w:t>Tájékoztassa kezelőorvosát, ha Ön vagy családja/ gondozója úgy találja, hogy Önnél szokatlan viselkedést kiváltó belső kényszer vagy kínzó vágy alakult ki, és nem tud ellenállni bizonyos, saját magát vagy másokat veszélyeztető cselekedetekre ösztönző indítéknak, késztetésnek vagy kísértésnek. Ezeket a jelenségeket impulzus</w:t>
      </w:r>
      <w:proofErr w:type="gramStart"/>
      <w:r w:rsidRPr="002525ED">
        <w:rPr>
          <w:sz w:val="22"/>
          <w:szCs w:val="22"/>
        </w:rPr>
        <w:t>kontroll</w:t>
      </w:r>
      <w:proofErr w:type="gramEnd"/>
      <w:r w:rsidRPr="002525ED">
        <w:rPr>
          <w:sz w:val="22"/>
          <w:szCs w:val="22"/>
        </w:rPr>
        <w:t xml:space="preserve">-zavaroknak hívják és olyan </w:t>
      </w:r>
      <w:proofErr w:type="spellStart"/>
      <w:r w:rsidRPr="002525ED">
        <w:rPr>
          <w:sz w:val="22"/>
          <w:szCs w:val="22"/>
        </w:rPr>
        <w:t>viselkedésbeli</w:t>
      </w:r>
      <w:proofErr w:type="spellEnd"/>
      <w:r w:rsidRPr="002525ED">
        <w:rPr>
          <w:sz w:val="22"/>
          <w:szCs w:val="22"/>
        </w:rPr>
        <w:t xml:space="preserve"> változások lehetnek, mint p</w:t>
      </w:r>
      <w:r w:rsidR="003F54A9">
        <w:rPr>
          <w:sz w:val="22"/>
          <w:szCs w:val="22"/>
        </w:rPr>
        <w:t>éldául</w:t>
      </w:r>
      <w:r w:rsidRPr="002525ED">
        <w:rPr>
          <w:sz w:val="22"/>
          <w:szCs w:val="22"/>
        </w:rPr>
        <w:t xml:space="preserve"> a kóros szerencsejáték-szenvedély, falási vagy vásárlási kényszer, a fokozott szexuális vágy vagy a szexuális gondolatok és érzések eluralkodása.</w:t>
      </w:r>
    </w:p>
    <w:p w14:paraId="17C3E388" w14:textId="77777777" w:rsidR="002525ED" w:rsidRPr="002525ED" w:rsidRDefault="002525ED" w:rsidP="00B41FCD">
      <w:pPr>
        <w:pStyle w:val="Default"/>
        <w:rPr>
          <w:sz w:val="22"/>
          <w:szCs w:val="22"/>
        </w:rPr>
      </w:pPr>
    </w:p>
    <w:p w14:paraId="4959423B" w14:textId="5AE6CFA8" w:rsidR="00B41FCD" w:rsidRPr="002525ED" w:rsidRDefault="00B41FCD" w:rsidP="00B41FCD">
      <w:pPr>
        <w:pStyle w:val="Default"/>
        <w:rPr>
          <w:sz w:val="22"/>
          <w:szCs w:val="22"/>
        </w:rPr>
      </w:pPr>
      <w:r w:rsidRPr="002525ED">
        <w:rPr>
          <w:sz w:val="22"/>
          <w:szCs w:val="22"/>
          <w:u w:val="single"/>
        </w:rPr>
        <w:t>Lehetséges, hogy kezelőorvosa módosítja a gyógyszeradagot, vagy le is állíthatja a kezelést.</w:t>
      </w:r>
    </w:p>
    <w:p w14:paraId="004EA86E" w14:textId="77777777" w:rsidR="00B41FCD" w:rsidRPr="002525ED" w:rsidRDefault="00B41FCD" w:rsidP="00B41FCD">
      <w:pPr>
        <w:pStyle w:val="Bodytext1"/>
        <w:widowControl/>
        <w:shd w:val="clear" w:color="auto" w:fill="auto"/>
        <w:spacing w:line="240" w:lineRule="auto"/>
        <w:ind w:firstLine="0"/>
        <w:jc w:val="left"/>
        <w:rPr>
          <w:sz w:val="22"/>
          <w:szCs w:val="22"/>
          <w:lang w:val="hu-HU"/>
        </w:rPr>
      </w:pPr>
    </w:p>
    <w:p w14:paraId="64A03304" w14:textId="392C9D32" w:rsidR="00B41FCD" w:rsidRPr="002525ED" w:rsidRDefault="00B41FCD" w:rsidP="00B41FCD">
      <w:pPr>
        <w:pStyle w:val="Bodytext1"/>
        <w:widowControl/>
        <w:shd w:val="clear" w:color="auto" w:fill="auto"/>
        <w:spacing w:line="240" w:lineRule="auto"/>
        <w:ind w:firstLine="0"/>
        <w:jc w:val="left"/>
        <w:rPr>
          <w:sz w:val="22"/>
          <w:szCs w:val="22"/>
          <w:lang w:val="hu-HU"/>
        </w:rPr>
      </w:pPr>
      <w:r w:rsidRPr="002525ED">
        <w:rPr>
          <w:sz w:val="22"/>
          <w:szCs w:val="22"/>
          <w:lang w:val="hu-HU"/>
        </w:rPr>
        <w:t>A</w:t>
      </w:r>
      <w:r w:rsidR="0067321E" w:rsidRPr="002525ED">
        <w:rPr>
          <w:sz w:val="22"/>
          <w:szCs w:val="22"/>
          <w:lang w:val="hu-HU"/>
        </w:rPr>
        <w:t xml:space="preserve"> gyógyszer</w:t>
      </w:r>
      <w:r w:rsidRPr="002525ED">
        <w:rPr>
          <w:sz w:val="22"/>
          <w:szCs w:val="22"/>
          <w:lang w:val="hu-HU"/>
        </w:rPr>
        <w:t xml:space="preserve"> álmosságot, felálláskor vérnyomásesést, szédülést, valamint a mozgás- és egyensúlyozó képességben változást okozhat, amely eleséshez vezethet. Óvatosan kell eljárni, különösen akkor, ha Ön idős vagy legyengült beteg.</w:t>
      </w:r>
    </w:p>
    <w:p w14:paraId="70D1FCFD"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42E36AA6" w14:textId="450A0F6B" w:rsidR="0029197E" w:rsidRPr="002525ED" w:rsidRDefault="0029197E" w:rsidP="0078461A">
      <w:pPr>
        <w:pStyle w:val="Bodytext1"/>
        <w:widowControl/>
        <w:shd w:val="clear" w:color="auto" w:fill="auto"/>
        <w:spacing w:line="240" w:lineRule="auto"/>
        <w:ind w:firstLine="0"/>
        <w:jc w:val="left"/>
        <w:rPr>
          <w:rStyle w:val="BodytextBold1"/>
          <w:color w:val="auto"/>
          <w:sz w:val="22"/>
          <w:szCs w:val="22"/>
        </w:rPr>
      </w:pPr>
      <w:r w:rsidRPr="002525ED">
        <w:rPr>
          <w:rStyle w:val="BodytextBold1"/>
          <w:color w:val="auto"/>
          <w:sz w:val="22"/>
          <w:szCs w:val="22"/>
        </w:rPr>
        <w:t>Gyermekek</w:t>
      </w:r>
    </w:p>
    <w:p w14:paraId="297F3C25" w14:textId="4B6A59E6" w:rsidR="0029197E" w:rsidRPr="002525ED" w:rsidRDefault="00D81362" w:rsidP="0078461A">
      <w:pPr>
        <w:pStyle w:val="Bodytext1"/>
        <w:widowControl/>
        <w:shd w:val="clear" w:color="auto" w:fill="auto"/>
        <w:spacing w:line="240" w:lineRule="auto"/>
        <w:ind w:firstLine="0"/>
        <w:jc w:val="left"/>
        <w:rPr>
          <w:sz w:val="22"/>
          <w:szCs w:val="22"/>
          <w:lang w:val="hu-HU"/>
        </w:rPr>
      </w:pPr>
      <w:r>
        <w:rPr>
          <w:sz w:val="22"/>
          <w:szCs w:val="22"/>
          <w:lang w:val="hu-HU"/>
        </w:rPr>
        <w:t>Ez a gyógyszer</w:t>
      </w:r>
      <w:r w:rsidR="0029197E" w:rsidRPr="002525ED">
        <w:rPr>
          <w:sz w:val="22"/>
          <w:szCs w:val="22"/>
          <w:lang w:val="hu-HU"/>
        </w:rPr>
        <w:t xml:space="preserve"> nem alkalmazható 13</w:t>
      </w:r>
      <w:r w:rsidR="00BE53C1" w:rsidRPr="002525ED">
        <w:rPr>
          <w:sz w:val="22"/>
          <w:szCs w:val="22"/>
          <w:lang w:val="hu-HU"/>
        </w:rPr>
        <w:t> </w:t>
      </w:r>
      <w:r w:rsidR="0029197E" w:rsidRPr="002525ED">
        <w:rPr>
          <w:sz w:val="22"/>
          <w:szCs w:val="22"/>
          <w:lang w:val="hu-HU"/>
        </w:rPr>
        <w:t xml:space="preserve">éves kor alatti gyermekek </w:t>
      </w:r>
      <w:r w:rsidR="00C11672" w:rsidRPr="002525ED">
        <w:rPr>
          <w:sz w:val="22"/>
          <w:szCs w:val="22"/>
          <w:lang w:val="hu-HU"/>
        </w:rPr>
        <w:t>esetén</w:t>
      </w:r>
      <w:r w:rsidR="002D00B9" w:rsidRPr="002525ED">
        <w:rPr>
          <w:sz w:val="22"/>
          <w:szCs w:val="22"/>
          <w:lang w:val="hu-HU"/>
        </w:rPr>
        <w:t>.</w:t>
      </w:r>
      <w:r w:rsidR="00477C89" w:rsidRPr="002525ED">
        <w:rPr>
          <w:sz w:val="22"/>
          <w:szCs w:val="22"/>
          <w:lang w:val="hu-HU"/>
        </w:rPr>
        <w:t xml:space="preserve"> A gyógyszer biztonságossága és hatásossága ezeknél a betegeknél nem ismert.</w:t>
      </w:r>
    </w:p>
    <w:p w14:paraId="1133291E"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72BD16EC" w14:textId="4A07B095" w:rsidR="0029197E" w:rsidRPr="002525ED" w:rsidRDefault="0029197E" w:rsidP="0078461A">
      <w:pPr>
        <w:pStyle w:val="Bodytext1"/>
        <w:widowControl/>
        <w:shd w:val="clear" w:color="auto" w:fill="auto"/>
        <w:spacing w:line="240" w:lineRule="auto"/>
        <w:ind w:firstLine="0"/>
        <w:jc w:val="left"/>
        <w:rPr>
          <w:rStyle w:val="BodytextBold1"/>
          <w:color w:val="auto"/>
          <w:sz w:val="22"/>
          <w:szCs w:val="22"/>
        </w:rPr>
      </w:pPr>
      <w:r w:rsidRPr="002525ED">
        <w:rPr>
          <w:rStyle w:val="BodytextBold1"/>
          <w:color w:val="auto"/>
          <w:sz w:val="22"/>
          <w:szCs w:val="22"/>
        </w:rPr>
        <w:t xml:space="preserve">Egyéb gyógyszerek és az </w:t>
      </w:r>
      <w:proofErr w:type="spellStart"/>
      <w:r w:rsidR="00FD7A9C">
        <w:rPr>
          <w:b/>
          <w:sz w:val="22"/>
          <w:szCs w:val="22"/>
          <w:lang w:val="hu-HU"/>
        </w:rPr>
        <w:t>Aripiprazole</w:t>
      </w:r>
      <w:proofErr w:type="spellEnd"/>
      <w:r w:rsidR="002525ED" w:rsidRPr="002525ED">
        <w:rPr>
          <w:b/>
          <w:sz w:val="22"/>
          <w:szCs w:val="22"/>
          <w:lang w:val="hu-HU"/>
        </w:rPr>
        <w:t xml:space="preserve"> </w:t>
      </w:r>
      <w:proofErr w:type="spellStart"/>
      <w:r w:rsidR="002525ED" w:rsidRPr="002525ED">
        <w:rPr>
          <w:b/>
          <w:sz w:val="22"/>
          <w:szCs w:val="22"/>
          <w:lang w:val="hu-HU"/>
        </w:rPr>
        <w:t>SaneXcel</w:t>
      </w:r>
      <w:proofErr w:type="spellEnd"/>
    </w:p>
    <w:p w14:paraId="5B255052" w14:textId="68010042"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Feltétlenül tájékoztassa kezelőorvosát vagy gyógyszerészét a jelenleg vagy nemrégiben szedett, valamint szedni tervezett egyéb gyógyszereiről</w:t>
      </w:r>
      <w:r w:rsidR="00477C89" w:rsidRPr="002525ED">
        <w:rPr>
          <w:sz w:val="22"/>
          <w:szCs w:val="22"/>
          <w:lang w:val="hu-HU"/>
        </w:rPr>
        <w:t>, beleértve a vény nélk</w:t>
      </w:r>
      <w:r w:rsidR="00F43768" w:rsidRPr="002525ED">
        <w:rPr>
          <w:sz w:val="22"/>
          <w:szCs w:val="22"/>
          <w:lang w:val="hu-HU"/>
        </w:rPr>
        <w:t>ül kapható</w:t>
      </w:r>
      <w:r w:rsidR="00D81362">
        <w:rPr>
          <w:sz w:val="22"/>
          <w:szCs w:val="22"/>
          <w:lang w:val="hu-HU"/>
        </w:rPr>
        <w:t xml:space="preserve"> </w:t>
      </w:r>
      <w:r w:rsidR="00F43768" w:rsidRPr="002525ED">
        <w:rPr>
          <w:sz w:val="22"/>
          <w:szCs w:val="22"/>
          <w:lang w:val="hu-HU"/>
        </w:rPr>
        <w:t>gyógyszereket is</w:t>
      </w:r>
      <w:r w:rsidRPr="002525ED">
        <w:rPr>
          <w:sz w:val="22"/>
          <w:szCs w:val="22"/>
          <w:lang w:val="hu-HU"/>
        </w:rPr>
        <w:t>.</w:t>
      </w:r>
    </w:p>
    <w:p w14:paraId="41874BE8"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7E77CF41" w14:textId="240E30C7"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Vérnyomáscsökkentő gyógyszerek: Az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Pr="002525ED">
        <w:rPr>
          <w:sz w:val="22"/>
          <w:szCs w:val="22"/>
          <w:lang w:val="hu-HU"/>
        </w:rPr>
        <w:t xml:space="preserve"> fokozhatja a vérnyomáscsökkentő</w:t>
      </w:r>
      <w:r w:rsidR="00C11672" w:rsidRPr="002525ED">
        <w:rPr>
          <w:sz w:val="22"/>
          <w:szCs w:val="22"/>
          <w:lang w:val="hu-HU"/>
        </w:rPr>
        <w:t xml:space="preserve"> gyógyszerek</w:t>
      </w:r>
      <w:r w:rsidRPr="002525ED">
        <w:rPr>
          <w:sz w:val="22"/>
          <w:szCs w:val="22"/>
          <w:lang w:val="hu-HU"/>
        </w:rPr>
        <w:t xml:space="preserve"> hatását. Feltétlenül tájékoztassa kezelőorvosát, ha a vérnyomása beállítására szolgáló gyógyszert szed.</w:t>
      </w:r>
    </w:p>
    <w:p w14:paraId="5556F7DC"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046F8785" w14:textId="641BFF26" w:rsidR="00C9712D" w:rsidRPr="002525ED" w:rsidRDefault="006436A7"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Az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Pr="002525ED">
        <w:rPr>
          <w:sz w:val="22"/>
          <w:szCs w:val="22"/>
          <w:lang w:val="hu-HU"/>
        </w:rPr>
        <w:t xml:space="preserve"> bizonyos gyógyszerekkel történő együttes alkalmazása esetén előfordulhat, hogy az orvosnak módosítania kell az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Pr="002525ED">
        <w:rPr>
          <w:sz w:val="22"/>
          <w:szCs w:val="22"/>
          <w:lang w:val="hu-HU"/>
        </w:rPr>
        <w:t xml:space="preserve"> vagy a többi gyógyszer adagját. Különösen fontos megemlítenie kezelőorvosának a következőket:</w:t>
      </w:r>
    </w:p>
    <w:p w14:paraId="45AEAF91" w14:textId="755E97C5" w:rsidR="0029197E" w:rsidRPr="002525ED" w:rsidRDefault="0029197E" w:rsidP="0078461A">
      <w:pPr>
        <w:pStyle w:val="Bodytext1"/>
        <w:widowControl/>
        <w:shd w:val="clear" w:color="auto" w:fill="auto"/>
        <w:spacing w:line="240" w:lineRule="auto"/>
        <w:ind w:firstLine="0"/>
        <w:jc w:val="left"/>
        <w:rPr>
          <w:sz w:val="22"/>
          <w:szCs w:val="22"/>
          <w:lang w:val="hu-HU"/>
        </w:rPr>
      </w:pPr>
    </w:p>
    <w:p w14:paraId="599214A2" w14:textId="389CB7C9" w:rsidR="0029197E" w:rsidRPr="002525ED" w:rsidRDefault="0029197E" w:rsidP="0078461A">
      <w:pPr>
        <w:pStyle w:val="Bodytext1"/>
        <w:widowControl/>
        <w:numPr>
          <w:ilvl w:val="0"/>
          <w:numId w:val="5"/>
        </w:numPr>
        <w:shd w:val="clear" w:color="auto" w:fill="auto"/>
        <w:tabs>
          <w:tab w:val="left" w:pos="567"/>
        </w:tabs>
        <w:spacing w:line="240" w:lineRule="auto"/>
        <w:ind w:left="567" w:hanging="567"/>
        <w:jc w:val="left"/>
        <w:rPr>
          <w:sz w:val="22"/>
          <w:szCs w:val="22"/>
          <w:lang w:val="hu-HU"/>
        </w:rPr>
      </w:pPr>
      <w:r w:rsidRPr="002525ED">
        <w:rPr>
          <w:sz w:val="22"/>
          <w:szCs w:val="22"/>
          <w:lang w:val="hu-HU"/>
        </w:rPr>
        <w:t>szívritmus</w:t>
      </w:r>
      <w:r w:rsidR="008D6A23">
        <w:rPr>
          <w:sz w:val="22"/>
          <w:szCs w:val="22"/>
          <w:lang w:val="hu-HU"/>
        </w:rPr>
        <w:t xml:space="preserve"> szabályozó</w:t>
      </w:r>
      <w:r w:rsidRPr="002525ED">
        <w:rPr>
          <w:sz w:val="22"/>
          <w:szCs w:val="22"/>
          <w:lang w:val="hu-HU"/>
        </w:rPr>
        <w:t xml:space="preserve"> gyógyszerek</w:t>
      </w:r>
      <w:r w:rsidR="00DC4C8E" w:rsidRPr="002525ED">
        <w:rPr>
          <w:sz w:val="22"/>
          <w:szCs w:val="22"/>
          <w:lang w:val="hu-HU"/>
        </w:rPr>
        <w:t xml:space="preserve"> (p</w:t>
      </w:r>
      <w:r w:rsidR="003F54A9">
        <w:rPr>
          <w:sz w:val="22"/>
          <w:szCs w:val="22"/>
          <w:lang w:val="hu-HU"/>
        </w:rPr>
        <w:t>éldául</w:t>
      </w:r>
      <w:r w:rsidR="00DC4C8E" w:rsidRPr="002525ED">
        <w:rPr>
          <w:sz w:val="22"/>
          <w:szCs w:val="22"/>
          <w:lang w:val="hu-HU"/>
        </w:rPr>
        <w:t xml:space="preserve"> </w:t>
      </w:r>
      <w:proofErr w:type="spellStart"/>
      <w:r w:rsidR="00DC4C8E" w:rsidRPr="002525ED">
        <w:rPr>
          <w:sz w:val="22"/>
          <w:szCs w:val="22"/>
          <w:lang w:val="hu-HU"/>
        </w:rPr>
        <w:t>kinidin</w:t>
      </w:r>
      <w:proofErr w:type="spellEnd"/>
      <w:r w:rsidR="00DC4C8E" w:rsidRPr="002525ED">
        <w:rPr>
          <w:sz w:val="22"/>
          <w:szCs w:val="22"/>
          <w:lang w:val="hu-HU"/>
        </w:rPr>
        <w:t xml:space="preserve">, </w:t>
      </w:r>
      <w:proofErr w:type="spellStart"/>
      <w:r w:rsidR="00DC4C8E" w:rsidRPr="002525ED">
        <w:rPr>
          <w:sz w:val="22"/>
          <w:szCs w:val="22"/>
          <w:lang w:val="hu-HU"/>
        </w:rPr>
        <w:t>amiodaron</w:t>
      </w:r>
      <w:proofErr w:type="spellEnd"/>
      <w:r w:rsidR="00DC4C8E" w:rsidRPr="002525ED">
        <w:rPr>
          <w:sz w:val="22"/>
          <w:szCs w:val="22"/>
          <w:lang w:val="hu-HU"/>
        </w:rPr>
        <w:t xml:space="preserve">, </w:t>
      </w:r>
      <w:proofErr w:type="spellStart"/>
      <w:r w:rsidR="00DC4C8E" w:rsidRPr="002525ED">
        <w:rPr>
          <w:sz w:val="22"/>
          <w:szCs w:val="22"/>
          <w:lang w:val="hu-HU"/>
        </w:rPr>
        <w:t>flekainid</w:t>
      </w:r>
      <w:proofErr w:type="spellEnd"/>
      <w:r w:rsidR="00DC4C8E" w:rsidRPr="002525ED">
        <w:rPr>
          <w:sz w:val="22"/>
          <w:szCs w:val="22"/>
          <w:lang w:val="hu-HU"/>
        </w:rPr>
        <w:t>)</w:t>
      </w:r>
      <w:r w:rsidRPr="002525ED">
        <w:rPr>
          <w:sz w:val="22"/>
          <w:szCs w:val="22"/>
          <w:lang w:val="hu-HU"/>
        </w:rPr>
        <w:t>;</w:t>
      </w:r>
    </w:p>
    <w:p w14:paraId="542E6537" w14:textId="6F436D1D" w:rsidR="0029197E" w:rsidRPr="002525ED" w:rsidRDefault="0029197E" w:rsidP="0078461A">
      <w:pPr>
        <w:pStyle w:val="Bodytext1"/>
        <w:widowControl/>
        <w:numPr>
          <w:ilvl w:val="0"/>
          <w:numId w:val="5"/>
        </w:numPr>
        <w:shd w:val="clear" w:color="auto" w:fill="auto"/>
        <w:tabs>
          <w:tab w:val="left" w:pos="567"/>
        </w:tabs>
        <w:spacing w:line="240" w:lineRule="auto"/>
        <w:ind w:left="567" w:hanging="567"/>
        <w:jc w:val="left"/>
        <w:rPr>
          <w:sz w:val="22"/>
          <w:szCs w:val="22"/>
          <w:lang w:val="hu-HU"/>
        </w:rPr>
      </w:pPr>
      <w:proofErr w:type="gramStart"/>
      <w:r w:rsidRPr="002525ED">
        <w:rPr>
          <w:sz w:val="22"/>
          <w:szCs w:val="22"/>
          <w:lang w:val="hu-HU"/>
        </w:rPr>
        <w:t>depresszió</w:t>
      </w:r>
      <w:proofErr w:type="gramEnd"/>
      <w:r w:rsidRPr="002525ED">
        <w:rPr>
          <w:sz w:val="22"/>
          <w:szCs w:val="22"/>
          <w:lang w:val="hu-HU"/>
        </w:rPr>
        <w:t xml:space="preserve"> elleni gyógyszerek vagy a depresszió</w:t>
      </w:r>
      <w:r w:rsidR="003F54A9">
        <w:rPr>
          <w:sz w:val="22"/>
          <w:szCs w:val="22"/>
          <w:lang w:val="hu-HU"/>
        </w:rPr>
        <w:t>,</w:t>
      </w:r>
      <w:r w:rsidRPr="002525ED">
        <w:rPr>
          <w:sz w:val="22"/>
          <w:szCs w:val="22"/>
          <w:lang w:val="hu-HU"/>
        </w:rPr>
        <w:t xml:space="preserve"> illetve szorongás kezelésére </w:t>
      </w:r>
      <w:r w:rsidR="008D6A23">
        <w:rPr>
          <w:sz w:val="22"/>
          <w:szCs w:val="22"/>
          <w:lang w:val="hu-HU"/>
        </w:rPr>
        <w:t>szolgáló</w:t>
      </w:r>
      <w:r w:rsidR="008D6A23" w:rsidRPr="002525ED">
        <w:rPr>
          <w:sz w:val="22"/>
          <w:szCs w:val="22"/>
          <w:lang w:val="hu-HU"/>
        </w:rPr>
        <w:t xml:space="preserve"> </w:t>
      </w:r>
      <w:r w:rsidRPr="002525ED">
        <w:rPr>
          <w:sz w:val="22"/>
          <w:szCs w:val="22"/>
          <w:lang w:val="hu-HU"/>
        </w:rPr>
        <w:t>gyógynövény</w:t>
      </w:r>
      <w:r w:rsidR="008D6A23">
        <w:rPr>
          <w:sz w:val="22"/>
          <w:szCs w:val="22"/>
          <w:lang w:val="hu-HU"/>
        </w:rPr>
        <w:t>készítmény</w:t>
      </w:r>
      <w:r w:rsidRPr="002525ED">
        <w:rPr>
          <w:sz w:val="22"/>
          <w:szCs w:val="22"/>
          <w:lang w:val="hu-HU"/>
        </w:rPr>
        <w:t>ek</w:t>
      </w:r>
      <w:r w:rsidR="00DC4C8E" w:rsidRPr="002525ED">
        <w:rPr>
          <w:sz w:val="22"/>
          <w:szCs w:val="22"/>
          <w:lang w:val="hu-HU"/>
        </w:rPr>
        <w:t xml:space="preserve"> (p</w:t>
      </w:r>
      <w:r w:rsidR="003F54A9">
        <w:rPr>
          <w:sz w:val="22"/>
          <w:szCs w:val="22"/>
          <w:lang w:val="hu-HU"/>
        </w:rPr>
        <w:t>éldául</w:t>
      </w:r>
      <w:r w:rsidR="00DC4C8E" w:rsidRPr="002525ED">
        <w:rPr>
          <w:sz w:val="22"/>
          <w:szCs w:val="22"/>
          <w:lang w:val="hu-HU"/>
        </w:rPr>
        <w:t xml:space="preserve"> </w:t>
      </w:r>
      <w:proofErr w:type="spellStart"/>
      <w:r w:rsidR="00DC4C8E" w:rsidRPr="002525ED">
        <w:rPr>
          <w:sz w:val="22"/>
          <w:szCs w:val="22"/>
          <w:lang w:val="hu-HU"/>
        </w:rPr>
        <w:t>fluoxetin</w:t>
      </w:r>
      <w:proofErr w:type="spellEnd"/>
      <w:r w:rsidR="00DC4C8E" w:rsidRPr="002525ED">
        <w:rPr>
          <w:sz w:val="22"/>
          <w:szCs w:val="22"/>
          <w:lang w:val="hu-HU"/>
        </w:rPr>
        <w:t xml:space="preserve">, </w:t>
      </w:r>
      <w:proofErr w:type="spellStart"/>
      <w:r w:rsidR="00DC4C8E" w:rsidRPr="002525ED">
        <w:rPr>
          <w:sz w:val="22"/>
          <w:szCs w:val="22"/>
          <w:lang w:val="hu-HU"/>
        </w:rPr>
        <w:t>paroxetin</w:t>
      </w:r>
      <w:proofErr w:type="spellEnd"/>
      <w:r w:rsidR="00DC4C8E" w:rsidRPr="002525ED">
        <w:rPr>
          <w:sz w:val="22"/>
          <w:szCs w:val="22"/>
          <w:lang w:val="hu-HU"/>
        </w:rPr>
        <w:t xml:space="preserve">, </w:t>
      </w:r>
      <w:proofErr w:type="spellStart"/>
      <w:r w:rsidR="00DC4C8E" w:rsidRPr="002525ED">
        <w:rPr>
          <w:sz w:val="22"/>
          <w:szCs w:val="22"/>
          <w:lang w:val="hu-HU"/>
        </w:rPr>
        <w:t>venlafaxin</w:t>
      </w:r>
      <w:proofErr w:type="spellEnd"/>
      <w:r w:rsidR="00DC4C8E" w:rsidRPr="002525ED">
        <w:rPr>
          <w:sz w:val="22"/>
          <w:szCs w:val="22"/>
          <w:lang w:val="hu-HU"/>
        </w:rPr>
        <w:t xml:space="preserve">, </w:t>
      </w:r>
      <w:r w:rsidR="002320A0" w:rsidRPr="002525ED">
        <w:rPr>
          <w:sz w:val="22"/>
          <w:szCs w:val="22"/>
          <w:lang w:val="hu-HU"/>
        </w:rPr>
        <w:t xml:space="preserve">közönséges </w:t>
      </w:r>
      <w:r w:rsidR="00DC4C8E" w:rsidRPr="002525ED">
        <w:rPr>
          <w:sz w:val="22"/>
          <w:szCs w:val="22"/>
          <w:lang w:val="hu-HU"/>
        </w:rPr>
        <w:t>orbáncfű)</w:t>
      </w:r>
      <w:r w:rsidRPr="002525ED">
        <w:rPr>
          <w:sz w:val="22"/>
          <w:szCs w:val="22"/>
          <w:lang w:val="hu-HU"/>
        </w:rPr>
        <w:t>;</w:t>
      </w:r>
    </w:p>
    <w:p w14:paraId="12EDCB12" w14:textId="650AB2DF" w:rsidR="0029197E" w:rsidRPr="002525ED" w:rsidRDefault="0029197E" w:rsidP="0078461A">
      <w:pPr>
        <w:pStyle w:val="Bodytext1"/>
        <w:widowControl/>
        <w:numPr>
          <w:ilvl w:val="0"/>
          <w:numId w:val="5"/>
        </w:numPr>
        <w:shd w:val="clear" w:color="auto" w:fill="auto"/>
        <w:tabs>
          <w:tab w:val="left" w:pos="567"/>
        </w:tabs>
        <w:spacing w:line="240" w:lineRule="auto"/>
        <w:ind w:left="567" w:hanging="567"/>
        <w:jc w:val="left"/>
        <w:rPr>
          <w:sz w:val="22"/>
          <w:szCs w:val="22"/>
          <w:lang w:val="hu-HU"/>
        </w:rPr>
      </w:pPr>
      <w:r w:rsidRPr="002525ED">
        <w:rPr>
          <w:sz w:val="22"/>
          <w:szCs w:val="22"/>
          <w:lang w:val="hu-HU"/>
        </w:rPr>
        <w:t>gombaellenes szerek</w:t>
      </w:r>
      <w:r w:rsidR="00DC4C8E" w:rsidRPr="002525ED">
        <w:rPr>
          <w:sz w:val="22"/>
          <w:szCs w:val="22"/>
          <w:lang w:val="hu-HU"/>
        </w:rPr>
        <w:t xml:space="preserve"> (p</w:t>
      </w:r>
      <w:r w:rsidR="003F54A9">
        <w:rPr>
          <w:sz w:val="22"/>
          <w:szCs w:val="22"/>
          <w:lang w:val="hu-HU"/>
        </w:rPr>
        <w:t>éldául</w:t>
      </w:r>
      <w:r w:rsidR="00DC4C8E" w:rsidRPr="002525ED">
        <w:rPr>
          <w:sz w:val="22"/>
          <w:szCs w:val="22"/>
          <w:lang w:val="hu-HU"/>
        </w:rPr>
        <w:t xml:space="preserve"> </w:t>
      </w:r>
      <w:proofErr w:type="spellStart"/>
      <w:r w:rsidR="00DC4C8E" w:rsidRPr="002525ED">
        <w:rPr>
          <w:sz w:val="22"/>
          <w:szCs w:val="22"/>
          <w:lang w:val="hu-HU"/>
        </w:rPr>
        <w:t>itrakonazol</w:t>
      </w:r>
      <w:proofErr w:type="spellEnd"/>
      <w:r w:rsidR="00DC4C8E" w:rsidRPr="002525ED">
        <w:rPr>
          <w:sz w:val="22"/>
          <w:szCs w:val="22"/>
          <w:lang w:val="hu-HU"/>
        </w:rPr>
        <w:t>)</w:t>
      </w:r>
      <w:r w:rsidRPr="002525ED">
        <w:rPr>
          <w:sz w:val="22"/>
          <w:szCs w:val="22"/>
          <w:lang w:val="hu-HU"/>
        </w:rPr>
        <w:t>;</w:t>
      </w:r>
    </w:p>
    <w:p w14:paraId="56A7D0FD" w14:textId="3414FCF9" w:rsidR="0067321E" w:rsidRPr="002525ED" w:rsidRDefault="0067321E" w:rsidP="0067321E">
      <w:pPr>
        <w:pStyle w:val="Bodytext1"/>
        <w:widowControl/>
        <w:numPr>
          <w:ilvl w:val="0"/>
          <w:numId w:val="5"/>
        </w:numPr>
        <w:shd w:val="clear" w:color="auto" w:fill="auto"/>
        <w:tabs>
          <w:tab w:val="left" w:pos="567"/>
        </w:tabs>
        <w:spacing w:line="240" w:lineRule="auto"/>
        <w:ind w:left="567" w:hanging="567"/>
        <w:jc w:val="left"/>
        <w:rPr>
          <w:sz w:val="22"/>
          <w:szCs w:val="22"/>
          <w:lang w:val="hu-HU"/>
        </w:rPr>
      </w:pPr>
      <w:proofErr w:type="spellStart"/>
      <w:r w:rsidRPr="002525ED">
        <w:rPr>
          <w:sz w:val="22"/>
          <w:szCs w:val="22"/>
          <w:lang w:val="hu-HU"/>
        </w:rPr>
        <w:t>ketokonazol</w:t>
      </w:r>
      <w:proofErr w:type="spellEnd"/>
      <w:r w:rsidRPr="002525ED">
        <w:rPr>
          <w:sz w:val="22"/>
          <w:szCs w:val="22"/>
          <w:lang w:val="hu-HU"/>
        </w:rPr>
        <w:t xml:space="preserve"> (a szervezetben a </w:t>
      </w:r>
      <w:proofErr w:type="spellStart"/>
      <w:r w:rsidRPr="002525ED">
        <w:rPr>
          <w:sz w:val="22"/>
          <w:szCs w:val="22"/>
          <w:lang w:val="hu-HU"/>
        </w:rPr>
        <w:t>kortizol</w:t>
      </w:r>
      <w:proofErr w:type="spellEnd"/>
      <w:r w:rsidRPr="002525ED">
        <w:rPr>
          <w:sz w:val="22"/>
          <w:szCs w:val="22"/>
          <w:lang w:val="hu-HU"/>
        </w:rPr>
        <w:t xml:space="preserve"> túltermelődésével járó </w:t>
      </w:r>
      <w:proofErr w:type="spellStart"/>
      <w:r w:rsidRPr="002525ED">
        <w:rPr>
          <w:sz w:val="22"/>
          <w:szCs w:val="22"/>
          <w:lang w:val="hu-HU"/>
        </w:rPr>
        <w:t>Cushing</w:t>
      </w:r>
      <w:proofErr w:type="spellEnd"/>
      <w:r w:rsidRPr="002525ED">
        <w:rPr>
          <w:sz w:val="22"/>
          <w:szCs w:val="22"/>
          <w:lang w:val="hu-HU"/>
        </w:rPr>
        <w:t>-szindróma kezelésére alkalmazzák);</w:t>
      </w:r>
    </w:p>
    <w:p w14:paraId="47942E15" w14:textId="257796D5" w:rsidR="0029197E" w:rsidRPr="002525ED" w:rsidRDefault="0029197E" w:rsidP="0078461A">
      <w:pPr>
        <w:pStyle w:val="Bodytext1"/>
        <w:widowControl/>
        <w:numPr>
          <w:ilvl w:val="0"/>
          <w:numId w:val="5"/>
        </w:numPr>
        <w:shd w:val="clear" w:color="auto" w:fill="auto"/>
        <w:tabs>
          <w:tab w:val="left" w:pos="567"/>
        </w:tabs>
        <w:spacing w:line="240" w:lineRule="auto"/>
        <w:ind w:left="567" w:hanging="567"/>
        <w:jc w:val="left"/>
        <w:rPr>
          <w:sz w:val="22"/>
          <w:szCs w:val="22"/>
          <w:lang w:val="hu-HU"/>
        </w:rPr>
      </w:pPr>
      <w:r w:rsidRPr="002525ED">
        <w:rPr>
          <w:sz w:val="22"/>
          <w:szCs w:val="22"/>
          <w:lang w:val="hu-HU"/>
        </w:rPr>
        <w:t>bizonyos gyógyszerek</w:t>
      </w:r>
      <w:r w:rsidR="008D6A23">
        <w:rPr>
          <w:sz w:val="22"/>
          <w:szCs w:val="22"/>
          <w:lang w:val="hu-HU"/>
        </w:rPr>
        <w:t>, amelyeket</w:t>
      </w:r>
      <w:r w:rsidRPr="002525ED">
        <w:rPr>
          <w:sz w:val="22"/>
          <w:szCs w:val="22"/>
          <w:lang w:val="hu-HU"/>
        </w:rPr>
        <w:t xml:space="preserve"> HIV</w:t>
      </w:r>
      <w:r w:rsidR="002B2877" w:rsidRPr="002525ED">
        <w:rPr>
          <w:sz w:val="22"/>
          <w:szCs w:val="22"/>
          <w:lang w:val="hu-HU"/>
        </w:rPr>
        <w:noBreakHyphen/>
      </w:r>
      <w:r w:rsidRPr="002525ED">
        <w:rPr>
          <w:sz w:val="22"/>
          <w:szCs w:val="22"/>
          <w:lang w:val="hu-HU"/>
        </w:rPr>
        <w:t>fertőzés kezelésére</w:t>
      </w:r>
      <w:r w:rsidR="00DC4C8E" w:rsidRPr="002525ED">
        <w:rPr>
          <w:sz w:val="22"/>
          <w:szCs w:val="22"/>
          <w:lang w:val="hu-HU"/>
        </w:rPr>
        <w:t xml:space="preserve"> </w:t>
      </w:r>
      <w:r w:rsidR="008D6A23">
        <w:rPr>
          <w:sz w:val="22"/>
          <w:szCs w:val="22"/>
          <w:lang w:val="hu-HU"/>
        </w:rPr>
        <w:t xml:space="preserve">alkalmaznak </w:t>
      </w:r>
      <w:r w:rsidR="00DC4C8E" w:rsidRPr="002525ED">
        <w:rPr>
          <w:sz w:val="22"/>
          <w:szCs w:val="22"/>
          <w:lang w:val="hu-HU"/>
        </w:rPr>
        <w:t xml:space="preserve">(például </w:t>
      </w:r>
      <w:proofErr w:type="spellStart"/>
      <w:r w:rsidR="00DC4C8E" w:rsidRPr="002525ED">
        <w:rPr>
          <w:sz w:val="22"/>
          <w:szCs w:val="22"/>
          <w:lang w:val="hu-HU"/>
        </w:rPr>
        <w:t>efavirenz</w:t>
      </w:r>
      <w:proofErr w:type="spellEnd"/>
      <w:r w:rsidR="00DC4C8E" w:rsidRPr="002525ED">
        <w:rPr>
          <w:sz w:val="22"/>
          <w:szCs w:val="22"/>
          <w:lang w:val="hu-HU"/>
        </w:rPr>
        <w:t xml:space="preserve">, </w:t>
      </w:r>
      <w:proofErr w:type="spellStart"/>
      <w:r w:rsidR="00DC4C8E" w:rsidRPr="002525ED">
        <w:rPr>
          <w:sz w:val="22"/>
          <w:szCs w:val="22"/>
          <w:lang w:val="hu-HU"/>
        </w:rPr>
        <w:t>nevirapin</w:t>
      </w:r>
      <w:proofErr w:type="spellEnd"/>
      <w:r w:rsidR="00DC4C8E" w:rsidRPr="002525ED">
        <w:rPr>
          <w:sz w:val="22"/>
          <w:szCs w:val="22"/>
          <w:lang w:val="hu-HU"/>
        </w:rPr>
        <w:t xml:space="preserve">, </w:t>
      </w:r>
      <w:proofErr w:type="spellStart"/>
      <w:r w:rsidR="00DC4C8E" w:rsidRPr="002525ED">
        <w:rPr>
          <w:sz w:val="22"/>
          <w:szCs w:val="22"/>
          <w:lang w:val="hu-HU"/>
        </w:rPr>
        <w:t>proteáz</w:t>
      </w:r>
      <w:proofErr w:type="spellEnd"/>
      <w:r w:rsidR="00DC4C8E" w:rsidRPr="002525ED">
        <w:rPr>
          <w:sz w:val="22"/>
          <w:szCs w:val="22"/>
          <w:lang w:val="hu-HU"/>
        </w:rPr>
        <w:t>-inhibitorok, p</w:t>
      </w:r>
      <w:r w:rsidR="003F54A9">
        <w:rPr>
          <w:sz w:val="22"/>
          <w:szCs w:val="22"/>
          <w:lang w:val="hu-HU"/>
        </w:rPr>
        <w:t>éldául</w:t>
      </w:r>
      <w:r w:rsidR="00DC4C8E" w:rsidRPr="002525ED">
        <w:rPr>
          <w:sz w:val="22"/>
          <w:szCs w:val="22"/>
          <w:lang w:val="hu-HU"/>
        </w:rPr>
        <w:t xml:space="preserve"> </w:t>
      </w:r>
      <w:proofErr w:type="spellStart"/>
      <w:r w:rsidR="00DC4C8E" w:rsidRPr="002525ED">
        <w:rPr>
          <w:sz w:val="22"/>
          <w:szCs w:val="22"/>
          <w:lang w:val="hu-HU"/>
        </w:rPr>
        <w:t>indinavir</w:t>
      </w:r>
      <w:proofErr w:type="spellEnd"/>
      <w:r w:rsidR="00DC4C8E" w:rsidRPr="002525ED">
        <w:rPr>
          <w:sz w:val="22"/>
          <w:szCs w:val="22"/>
          <w:lang w:val="hu-HU"/>
        </w:rPr>
        <w:t xml:space="preserve">, </w:t>
      </w:r>
      <w:proofErr w:type="spellStart"/>
      <w:r w:rsidR="00DC4C8E" w:rsidRPr="002525ED">
        <w:rPr>
          <w:sz w:val="22"/>
          <w:szCs w:val="22"/>
          <w:lang w:val="hu-HU"/>
        </w:rPr>
        <w:t>ritonavir</w:t>
      </w:r>
      <w:proofErr w:type="spellEnd"/>
      <w:r w:rsidR="00DC4C8E" w:rsidRPr="002525ED">
        <w:rPr>
          <w:sz w:val="22"/>
          <w:szCs w:val="22"/>
          <w:lang w:val="hu-HU"/>
        </w:rPr>
        <w:t>)</w:t>
      </w:r>
      <w:r w:rsidRPr="002525ED">
        <w:rPr>
          <w:sz w:val="22"/>
          <w:szCs w:val="22"/>
          <w:lang w:val="hu-HU"/>
        </w:rPr>
        <w:t>;</w:t>
      </w:r>
    </w:p>
    <w:p w14:paraId="1AB8AC7B" w14:textId="08BDDC3D" w:rsidR="004C280A" w:rsidRPr="002525ED" w:rsidRDefault="004C280A" w:rsidP="0078461A">
      <w:pPr>
        <w:pStyle w:val="Bodytext1"/>
        <w:widowControl/>
        <w:numPr>
          <w:ilvl w:val="0"/>
          <w:numId w:val="5"/>
        </w:numPr>
        <w:shd w:val="clear" w:color="auto" w:fill="auto"/>
        <w:tabs>
          <w:tab w:val="left" w:pos="567"/>
        </w:tabs>
        <w:spacing w:line="240" w:lineRule="auto"/>
        <w:ind w:left="567" w:hanging="567"/>
        <w:jc w:val="left"/>
        <w:rPr>
          <w:sz w:val="22"/>
          <w:szCs w:val="22"/>
          <w:lang w:val="hu-HU"/>
        </w:rPr>
      </w:pPr>
      <w:r w:rsidRPr="002525ED">
        <w:rPr>
          <w:sz w:val="22"/>
          <w:szCs w:val="22"/>
          <w:lang w:val="hu-HU"/>
        </w:rPr>
        <w:t xml:space="preserve">epilepszia kezelésére </w:t>
      </w:r>
      <w:r w:rsidR="008D6A23">
        <w:rPr>
          <w:sz w:val="22"/>
          <w:szCs w:val="22"/>
          <w:lang w:val="hu-HU"/>
        </w:rPr>
        <w:t>szolgáló</w:t>
      </w:r>
      <w:r w:rsidR="008D6A23" w:rsidRPr="002525ED">
        <w:rPr>
          <w:sz w:val="22"/>
          <w:szCs w:val="22"/>
          <w:lang w:val="hu-HU"/>
        </w:rPr>
        <w:t xml:space="preserve"> </w:t>
      </w:r>
      <w:r w:rsidRPr="002525ED">
        <w:rPr>
          <w:sz w:val="22"/>
          <w:szCs w:val="22"/>
          <w:lang w:val="hu-HU"/>
        </w:rPr>
        <w:t>görcsoldók (p</w:t>
      </w:r>
      <w:r w:rsidR="003F54A9">
        <w:rPr>
          <w:sz w:val="22"/>
          <w:szCs w:val="22"/>
          <w:lang w:val="hu-HU"/>
        </w:rPr>
        <w:t>éldául</w:t>
      </w:r>
      <w:r w:rsidRPr="002525ED">
        <w:rPr>
          <w:sz w:val="22"/>
          <w:szCs w:val="22"/>
          <w:lang w:val="hu-HU"/>
        </w:rPr>
        <w:t xml:space="preserve"> </w:t>
      </w:r>
      <w:proofErr w:type="spellStart"/>
      <w:r w:rsidRPr="002525ED">
        <w:rPr>
          <w:sz w:val="22"/>
          <w:szCs w:val="22"/>
          <w:lang w:val="hu-HU"/>
        </w:rPr>
        <w:t>karbamazepin</w:t>
      </w:r>
      <w:proofErr w:type="spellEnd"/>
      <w:r w:rsidRPr="002525ED">
        <w:rPr>
          <w:sz w:val="22"/>
          <w:szCs w:val="22"/>
          <w:lang w:val="hu-HU"/>
        </w:rPr>
        <w:t xml:space="preserve">, </w:t>
      </w:r>
      <w:proofErr w:type="spellStart"/>
      <w:r w:rsidRPr="002525ED">
        <w:rPr>
          <w:sz w:val="22"/>
          <w:szCs w:val="22"/>
          <w:lang w:val="hu-HU"/>
        </w:rPr>
        <w:t>fenitoin</w:t>
      </w:r>
      <w:proofErr w:type="spellEnd"/>
      <w:r w:rsidRPr="002525ED">
        <w:rPr>
          <w:sz w:val="22"/>
          <w:szCs w:val="22"/>
          <w:lang w:val="hu-HU"/>
        </w:rPr>
        <w:t xml:space="preserve">, </w:t>
      </w:r>
      <w:proofErr w:type="spellStart"/>
      <w:r w:rsidRPr="002525ED">
        <w:rPr>
          <w:sz w:val="22"/>
          <w:szCs w:val="22"/>
          <w:lang w:val="hu-HU"/>
        </w:rPr>
        <w:t>fenobarbitál</w:t>
      </w:r>
      <w:proofErr w:type="spellEnd"/>
      <w:r w:rsidRPr="002525ED">
        <w:rPr>
          <w:sz w:val="22"/>
          <w:szCs w:val="22"/>
          <w:lang w:val="hu-HU"/>
        </w:rPr>
        <w:t>);</w:t>
      </w:r>
    </w:p>
    <w:p w14:paraId="39BD9DC9" w14:textId="76B6B672" w:rsidR="0029197E" w:rsidRPr="002525ED" w:rsidRDefault="004C280A" w:rsidP="0078461A">
      <w:pPr>
        <w:pStyle w:val="Bodytext1"/>
        <w:widowControl/>
        <w:numPr>
          <w:ilvl w:val="0"/>
          <w:numId w:val="5"/>
        </w:numPr>
        <w:shd w:val="clear" w:color="auto" w:fill="auto"/>
        <w:tabs>
          <w:tab w:val="left" w:pos="567"/>
        </w:tabs>
        <w:spacing w:line="240" w:lineRule="auto"/>
        <w:ind w:left="567" w:hanging="567"/>
        <w:jc w:val="left"/>
        <w:rPr>
          <w:sz w:val="22"/>
          <w:szCs w:val="22"/>
          <w:lang w:val="hu-HU"/>
        </w:rPr>
      </w:pPr>
      <w:r w:rsidRPr="002525ED">
        <w:rPr>
          <w:sz w:val="22"/>
          <w:szCs w:val="22"/>
          <w:lang w:val="hu-HU"/>
        </w:rPr>
        <w:t xml:space="preserve">a tuberkulózis kezelésére </w:t>
      </w:r>
      <w:r w:rsidR="008D6A23">
        <w:rPr>
          <w:sz w:val="22"/>
          <w:szCs w:val="22"/>
          <w:lang w:val="hu-HU"/>
        </w:rPr>
        <w:t>szolgáló</w:t>
      </w:r>
      <w:r w:rsidR="008D6A23" w:rsidRPr="002525ED">
        <w:rPr>
          <w:sz w:val="22"/>
          <w:szCs w:val="22"/>
          <w:lang w:val="hu-HU"/>
        </w:rPr>
        <w:t xml:space="preserve"> </w:t>
      </w:r>
      <w:r w:rsidRPr="002525ED">
        <w:rPr>
          <w:sz w:val="22"/>
          <w:szCs w:val="22"/>
          <w:lang w:val="hu-HU"/>
        </w:rPr>
        <w:t>bizonyos antibiotikumok (</w:t>
      </w:r>
      <w:proofErr w:type="spellStart"/>
      <w:r w:rsidRPr="002525ED">
        <w:rPr>
          <w:sz w:val="22"/>
          <w:szCs w:val="22"/>
          <w:lang w:val="hu-HU"/>
        </w:rPr>
        <w:t>rifabutin</w:t>
      </w:r>
      <w:proofErr w:type="spellEnd"/>
      <w:r w:rsidRPr="002525ED">
        <w:rPr>
          <w:sz w:val="22"/>
          <w:szCs w:val="22"/>
          <w:lang w:val="hu-HU"/>
        </w:rPr>
        <w:t xml:space="preserve">, </w:t>
      </w:r>
      <w:proofErr w:type="spellStart"/>
      <w:r w:rsidRPr="002525ED">
        <w:rPr>
          <w:sz w:val="22"/>
          <w:szCs w:val="22"/>
          <w:lang w:val="hu-HU"/>
        </w:rPr>
        <w:t>rifampicin</w:t>
      </w:r>
      <w:proofErr w:type="spellEnd"/>
      <w:r w:rsidRPr="002525ED">
        <w:rPr>
          <w:sz w:val="22"/>
          <w:szCs w:val="22"/>
          <w:lang w:val="hu-HU"/>
        </w:rPr>
        <w:t>)</w:t>
      </w:r>
      <w:r w:rsidR="0029197E" w:rsidRPr="002525ED">
        <w:rPr>
          <w:sz w:val="22"/>
          <w:szCs w:val="22"/>
          <w:lang w:val="hu-HU"/>
        </w:rPr>
        <w:t>.</w:t>
      </w:r>
    </w:p>
    <w:p w14:paraId="3A5AFD37"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4FB0EE9C" w14:textId="4EF7B23F" w:rsidR="00AD59E2" w:rsidRPr="002525ED" w:rsidRDefault="00AD59E2" w:rsidP="00AD59E2">
      <w:pPr>
        <w:pStyle w:val="Default"/>
        <w:rPr>
          <w:sz w:val="22"/>
          <w:szCs w:val="22"/>
        </w:rPr>
      </w:pPr>
      <w:r w:rsidRPr="002525ED">
        <w:rPr>
          <w:sz w:val="22"/>
          <w:szCs w:val="22"/>
        </w:rPr>
        <w:t xml:space="preserve">Ezek a gyógyszerek fokozhatják a mellékhatások kialakulásának kockázatát vagy csökkenthetik az </w:t>
      </w:r>
      <w:proofErr w:type="spellStart"/>
      <w:r w:rsidR="00FD7A9C">
        <w:rPr>
          <w:sz w:val="22"/>
          <w:szCs w:val="22"/>
        </w:rPr>
        <w:t>Aripiprazole</w:t>
      </w:r>
      <w:proofErr w:type="spellEnd"/>
      <w:r w:rsidR="002525ED" w:rsidRPr="002525ED">
        <w:rPr>
          <w:sz w:val="22"/>
          <w:szCs w:val="22"/>
        </w:rPr>
        <w:t xml:space="preserve"> </w:t>
      </w:r>
      <w:proofErr w:type="spellStart"/>
      <w:r w:rsidR="002525ED" w:rsidRPr="002525ED">
        <w:rPr>
          <w:sz w:val="22"/>
          <w:szCs w:val="22"/>
        </w:rPr>
        <w:t>SaneXcel</w:t>
      </w:r>
      <w:proofErr w:type="spellEnd"/>
      <w:r w:rsidRPr="002525ED">
        <w:rPr>
          <w:sz w:val="22"/>
          <w:szCs w:val="22"/>
        </w:rPr>
        <w:t xml:space="preserve"> hatását; ha </w:t>
      </w:r>
      <w:proofErr w:type="gramStart"/>
      <w:r w:rsidRPr="002525ED">
        <w:rPr>
          <w:sz w:val="22"/>
          <w:szCs w:val="22"/>
        </w:rPr>
        <w:t>ezen</w:t>
      </w:r>
      <w:proofErr w:type="gramEnd"/>
      <w:r w:rsidRPr="002525ED">
        <w:rPr>
          <w:sz w:val="22"/>
          <w:szCs w:val="22"/>
        </w:rPr>
        <w:t xml:space="preserve"> gyógyszerek bármelyikének és az </w:t>
      </w:r>
      <w:proofErr w:type="spellStart"/>
      <w:r w:rsidR="00FD7A9C">
        <w:rPr>
          <w:sz w:val="22"/>
          <w:szCs w:val="22"/>
        </w:rPr>
        <w:t>Aripiprazole</w:t>
      </w:r>
      <w:proofErr w:type="spellEnd"/>
      <w:r w:rsidR="002525ED" w:rsidRPr="002525ED">
        <w:rPr>
          <w:sz w:val="22"/>
          <w:szCs w:val="22"/>
        </w:rPr>
        <w:t xml:space="preserve"> </w:t>
      </w:r>
      <w:proofErr w:type="spellStart"/>
      <w:r w:rsidR="002525ED" w:rsidRPr="002525ED">
        <w:rPr>
          <w:sz w:val="22"/>
          <w:szCs w:val="22"/>
        </w:rPr>
        <w:t>SaneXcel</w:t>
      </w:r>
      <w:r w:rsidRPr="002525ED">
        <w:rPr>
          <w:sz w:val="22"/>
          <w:szCs w:val="22"/>
        </w:rPr>
        <w:noBreakHyphen/>
        <w:t>n</w:t>
      </w:r>
      <w:r w:rsidR="00C7378A">
        <w:rPr>
          <w:sz w:val="22"/>
          <w:szCs w:val="22"/>
        </w:rPr>
        <w:t>e</w:t>
      </w:r>
      <w:r w:rsidRPr="002525ED">
        <w:rPr>
          <w:sz w:val="22"/>
          <w:szCs w:val="22"/>
        </w:rPr>
        <w:t>k</w:t>
      </w:r>
      <w:proofErr w:type="spellEnd"/>
      <w:r w:rsidRPr="002525ED">
        <w:rPr>
          <w:sz w:val="22"/>
          <w:szCs w:val="22"/>
        </w:rPr>
        <w:t xml:space="preserve"> az egyidejű alkalmazása alatt bármilyen szokatlan tünet jelentkezik, keresse fel kezelőorvosát.</w:t>
      </w:r>
    </w:p>
    <w:p w14:paraId="51BEC963" w14:textId="77777777" w:rsidR="00AD59E2" w:rsidRPr="002525ED" w:rsidRDefault="00AD59E2" w:rsidP="0078461A">
      <w:pPr>
        <w:pStyle w:val="Bodytext1"/>
        <w:widowControl/>
        <w:shd w:val="clear" w:color="auto" w:fill="auto"/>
        <w:spacing w:line="240" w:lineRule="auto"/>
        <w:ind w:firstLine="0"/>
        <w:jc w:val="left"/>
        <w:rPr>
          <w:sz w:val="22"/>
          <w:szCs w:val="22"/>
          <w:lang w:val="hu-HU"/>
        </w:rPr>
      </w:pPr>
    </w:p>
    <w:p w14:paraId="1F40B854" w14:textId="77777777" w:rsidR="00AD59E2" w:rsidRPr="002525ED" w:rsidRDefault="00AD59E2"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A szerotoninszintet növelő gyógyszereket rendszerint olyan betegségekre használják, mint a </w:t>
      </w:r>
      <w:proofErr w:type="gramStart"/>
      <w:r w:rsidRPr="002525ED">
        <w:rPr>
          <w:sz w:val="22"/>
          <w:szCs w:val="22"/>
          <w:lang w:val="hu-HU"/>
        </w:rPr>
        <w:t>depresszió</w:t>
      </w:r>
      <w:proofErr w:type="gramEnd"/>
      <w:r w:rsidRPr="002525ED">
        <w:rPr>
          <w:sz w:val="22"/>
          <w:szCs w:val="22"/>
          <w:lang w:val="hu-HU"/>
        </w:rPr>
        <w:t>, az általános szorongásos zavar, a kényszerbetegség (</w:t>
      </w:r>
      <w:proofErr w:type="spellStart"/>
      <w:r w:rsidRPr="002525ED">
        <w:rPr>
          <w:sz w:val="22"/>
          <w:szCs w:val="22"/>
          <w:lang w:val="hu-HU"/>
        </w:rPr>
        <w:t>obszesszív-kompulzív</w:t>
      </w:r>
      <w:proofErr w:type="spellEnd"/>
      <w:r w:rsidRPr="002525ED">
        <w:rPr>
          <w:sz w:val="22"/>
          <w:szCs w:val="22"/>
          <w:lang w:val="hu-HU"/>
        </w:rPr>
        <w:t xml:space="preserve"> zavar, OCD) és a szociális fóbia, valamint migrén és fájdalom:</w:t>
      </w:r>
    </w:p>
    <w:p w14:paraId="10EC2E6F" w14:textId="77777777" w:rsidR="00AD59E2" w:rsidRPr="002525ED" w:rsidRDefault="00AD59E2" w:rsidP="00AD59E2">
      <w:pPr>
        <w:pStyle w:val="Default"/>
        <w:numPr>
          <w:ilvl w:val="0"/>
          <w:numId w:val="10"/>
        </w:numPr>
        <w:ind w:left="567" w:hanging="567"/>
        <w:rPr>
          <w:sz w:val="22"/>
          <w:szCs w:val="22"/>
        </w:rPr>
      </w:pPr>
      <w:proofErr w:type="spellStart"/>
      <w:r w:rsidRPr="002525ED">
        <w:rPr>
          <w:sz w:val="22"/>
          <w:szCs w:val="22"/>
        </w:rPr>
        <w:t>triptánok</w:t>
      </w:r>
      <w:proofErr w:type="spellEnd"/>
      <w:r w:rsidRPr="002525ED">
        <w:rPr>
          <w:sz w:val="22"/>
          <w:szCs w:val="22"/>
        </w:rPr>
        <w:t xml:space="preserve">, </w:t>
      </w:r>
      <w:proofErr w:type="spellStart"/>
      <w:r w:rsidRPr="002525ED">
        <w:rPr>
          <w:sz w:val="22"/>
          <w:szCs w:val="22"/>
        </w:rPr>
        <w:t>tramadol</w:t>
      </w:r>
      <w:proofErr w:type="spellEnd"/>
      <w:r w:rsidRPr="002525ED">
        <w:rPr>
          <w:sz w:val="22"/>
          <w:szCs w:val="22"/>
        </w:rPr>
        <w:t xml:space="preserve"> és </w:t>
      </w:r>
      <w:proofErr w:type="spellStart"/>
      <w:r w:rsidRPr="002525ED">
        <w:rPr>
          <w:sz w:val="22"/>
          <w:szCs w:val="22"/>
        </w:rPr>
        <w:t>triptofán</w:t>
      </w:r>
      <w:proofErr w:type="spellEnd"/>
      <w:r w:rsidRPr="002525ED">
        <w:rPr>
          <w:sz w:val="22"/>
          <w:szCs w:val="22"/>
        </w:rPr>
        <w:t xml:space="preserve">, amelyeket például </w:t>
      </w:r>
      <w:proofErr w:type="gramStart"/>
      <w:r w:rsidRPr="002525ED">
        <w:rPr>
          <w:sz w:val="22"/>
          <w:szCs w:val="22"/>
        </w:rPr>
        <w:t>depresszió</w:t>
      </w:r>
      <w:proofErr w:type="gramEnd"/>
      <w:r w:rsidRPr="002525ED">
        <w:rPr>
          <w:sz w:val="22"/>
          <w:szCs w:val="22"/>
        </w:rPr>
        <w:t>, általános szorongásos zavar, kényszerbetegség (OCD) és szociális fóbia, valamint migrén és fájdalom kezelésére használnak</w:t>
      </w:r>
      <w:r w:rsidR="00606B1C" w:rsidRPr="002525ED">
        <w:rPr>
          <w:sz w:val="22"/>
          <w:szCs w:val="22"/>
        </w:rPr>
        <w:t>;</w:t>
      </w:r>
    </w:p>
    <w:p w14:paraId="4FBE097A" w14:textId="1E35BBDD" w:rsidR="00AD59E2" w:rsidRPr="002525ED" w:rsidRDefault="00AD59E2" w:rsidP="00AD59E2">
      <w:pPr>
        <w:pStyle w:val="Default"/>
        <w:numPr>
          <w:ilvl w:val="0"/>
          <w:numId w:val="10"/>
        </w:numPr>
        <w:ind w:left="567" w:hanging="567"/>
        <w:rPr>
          <w:sz w:val="22"/>
          <w:szCs w:val="22"/>
        </w:rPr>
      </w:pPr>
      <w:r w:rsidRPr="002525ED">
        <w:rPr>
          <w:sz w:val="22"/>
          <w:szCs w:val="22"/>
        </w:rPr>
        <w:t>szelektív szerotoninvisszavétel-gátlók (SSRI</w:t>
      </w:r>
      <w:r w:rsidRPr="002525ED">
        <w:rPr>
          <w:sz w:val="22"/>
          <w:szCs w:val="22"/>
        </w:rPr>
        <w:noBreakHyphen/>
        <w:t>k) (p</w:t>
      </w:r>
      <w:r w:rsidR="003F54A9">
        <w:rPr>
          <w:sz w:val="22"/>
          <w:szCs w:val="22"/>
        </w:rPr>
        <w:t>éldául</w:t>
      </w:r>
      <w:r w:rsidRPr="002525ED">
        <w:rPr>
          <w:sz w:val="22"/>
          <w:szCs w:val="22"/>
        </w:rPr>
        <w:t xml:space="preserve"> </w:t>
      </w:r>
      <w:proofErr w:type="spellStart"/>
      <w:r w:rsidRPr="002525ED">
        <w:rPr>
          <w:sz w:val="22"/>
          <w:szCs w:val="22"/>
        </w:rPr>
        <w:t>paroxetin</w:t>
      </w:r>
      <w:proofErr w:type="spellEnd"/>
      <w:r w:rsidRPr="002525ED">
        <w:rPr>
          <w:sz w:val="22"/>
          <w:szCs w:val="22"/>
        </w:rPr>
        <w:t xml:space="preserve"> és </w:t>
      </w:r>
      <w:proofErr w:type="spellStart"/>
      <w:r w:rsidRPr="002525ED">
        <w:rPr>
          <w:sz w:val="22"/>
          <w:szCs w:val="22"/>
        </w:rPr>
        <w:t>fluoxetin</w:t>
      </w:r>
      <w:proofErr w:type="spellEnd"/>
      <w:r w:rsidRPr="002525ED">
        <w:rPr>
          <w:sz w:val="22"/>
          <w:szCs w:val="22"/>
        </w:rPr>
        <w:t xml:space="preserve">), amelyeket </w:t>
      </w:r>
      <w:proofErr w:type="gramStart"/>
      <w:r w:rsidRPr="002525ED">
        <w:rPr>
          <w:sz w:val="22"/>
          <w:szCs w:val="22"/>
        </w:rPr>
        <w:t>depresszió</w:t>
      </w:r>
      <w:proofErr w:type="gramEnd"/>
      <w:r w:rsidRPr="002525ED">
        <w:rPr>
          <w:sz w:val="22"/>
          <w:szCs w:val="22"/>
        </w:rPr>
        <w:t>, OCD, pánik és szorongás kezelésére használnak</w:t>
      </w:r>
      <w:r w:rsidR="00606B1C" w:rsidRPr="002525ED">
        <w:rPr>
          <w:sz w:val="22"/>
          <w:szCs w:val="22"/>
        </w:rPr>
        <w:t>;</w:t>
      </w:r>
    </w:p>
    <w:p w14:paraId="487E6D27" w14:textId="41FDC453" w:rsidR="00AD59E2" w:rsidRPr="002525ED" w:rsidRDefault="00AD59E2" w:rsidP="00AD59E2">
      <w:pPr>
        <w:pStyle w:val="Default"/>
        <w:numPr>
          <w:ilvl w:val="0"/>
          <w:numId w:val="10"/>
        </w:numPr>
        <w:ind w:left="567" w:hanging="567"/>
        <w:rPr>
          <w:sz w:val="22"/>
          <w:szCs w:val="22"/>
        </w:rPr>
      </w:pPr>
      <w:r w:rsidRPr="002525ED">
        <w:rPr>
          <w:sz w:val="22"/>
          <w:szCs w:val="22"/>
        </w:rPr>
        <w:t>egyéb antidepresszánsok (p</w:t>
      </w:r>
      <w:r w:rsidR="003F54A9">
        <w:rPr>
          <w:sz w:val="22"/>
          <w:szCs w:val="22"/>
        </w:rPr>
        <w:t>éldául</w:t>
      </w:r>
      <w:r w:rsidRPr="002525ED">
        <w:rPr>
          <w:sz w:val="22"/>
          <w:szCs w:val="22"/>
        </w:rPr>
        <w:t xml:space="preserve"> </w:t>
      </w:r>
      <w:proofErr w:type="spellStart"/>
      <w:r w:rsidRPr="002525ED">
        <w:rPr>
          <w:sz w:val="22"/>
          <w:szCs w:val="22"/>
        </w:rPr>
        <w:t>venlafaxin</w:t>
      </w:r>
      <w:proofErr w:type="spellEnd"/>
      <w:r w:rsidRPr="002525ED">
        <w:rPr>
          <w:sz w:val="22"/>
          <w:szCs w:val="22"/>
        </w:rPr>
        <w:t xml:space="preserve"> és </w:t>
      </w:r>
      <w:proofErr w:type="spellStart"/>
      <w:r w:rsidRPr="002525ED">
        <w:rPr>
          <w:sz w:val="22"/>
          <w:szCs w:val="22"/>
        </w:rPr>
        <w:t>triptofán</w:t>
      </w:r>
      <w:proofErr w:type="spellEnd"/>
      <w:r w:rsidRPr="002525ED">
        <w:rPr>
          <w:sz w:val="22"/>
          <w:szCs w:val="22"/>
        </w:rPr>
        <w:t xml:space="preserve">), amelyeket </w:t>
      </w:r>
      <w:proofErr w:type="gramStart"/>
      <w:r w:rsidRPr="002525ED">
        <w:rPr>
          <w:sz w:val="22"/>
          <w:szCs w:val="22"/>
        </w:rPr>
        <w:t>depresszió</w:t>
      </w:r>
      <w:proofErr w:type="gramEnd"/>
      <w:r w:rsidRPr="002525ED">
        <w:rPr>
          <w:sz w:val="22"/>
          <w:szCs w:val="22"/>
        </w:rPr>
        <w:t xml:space="preserve"> kezelésére használnak</w:t>
      </w:r>
      <w:r w:rsidR="00606B1C" w:rsidRPr="002525ED">
        <w:rPr>
          <w:sz w:val="22"/>
          <w:szCs w:val="22"/>
        </w:rPr>
        <w:t>;</w:t>
      </w:r>
    </w:p>
    <w:p w14:paraId="352E5739" w14:textId="4C8D653F" w:rsidR="00AD59E2" w:rsidRPr="002525ED" w:rsidRDefault="00AD59E2" w:rsidP="00AD59E2">
      <w:pPr>
        <w:pStyle w:val="Default"/>
        <w:numPr>
          <w:ilvl w:val="0"/>
          <w:numId w:val="10"/>
        </w:numPr>
        <w:ind w:left="567" w:hanging="567"/>
        <w:rPr>
          <w:sz w:val="22"/>
          <w:szCs w:val="22"/>
        </w:rPr>
      </w:pPr>
      <w:r w:rsidRPr="002525ED">
        <w:rPr>
          <w:sz w:val="22"/>
          <w:szCs w:val="22"/>
        </w:rPr>
        <w:t>triciklusos szerek (p</w:t>
      </w:r>
      <w:r w:rsidR="003F54A9">
        <w:rPr>
          <w:sz w:val="22"/>
          <w:szCs w:val="22"/>
        </w:rPr>
        <w:t>éldául</w:t>
      </w:r>
      <w:r w:rsidRPr="002525ED">
        <w:rPr>
          <w:sz w:val="22"/>
          <w:szCs w:val="22"/>
        </w:rPr>
        <w:t xml:space="preserve"> </w:t>
      </w:r>
      <w:proofErr w:type="spellStart"/>
      <w:r w:rsidRPr="002525ED">
        <w:rPr>
          <w:sz w:val="22"/>
          <w:szCs w:val="22"/>
        </w:rPr>
        <w:t>klomipramin</w:t>
      </w:r>
      <w:proofErr w:type="spellEnd"/>
      <w:r w:rsidRPr="002525ED">
        <w:rPr>
          <w:sz w:val="22"/>
          <w:szCs w:val="22"/>
        </w:rPr>
        <w:t xml:space="preserve"> és </w:t>
      </w:r>
      <w:proofErr w:type="spellStart"/>
      <w:r w:rsidRPr="002525ED">
        <w:rPr>
          <w:sz w:val="22"/>
          <w:szCs w:val="22"/>
        </w:rPr>
        <w:t>amitriptilin</w:t>
      </w:r>
      <w:proofErr w:type="spellEnd"/>
      <w:r w:rsidRPr="002525ED">
        <w:rPr>
          <w:sz w:val="22"/>
          <w:szCs w:val="22"/>
        </w:rPr>
        <w:t xml:space="preserve">), amelyeket </w:t>
      </w:r>
      <w:proofErr w:type="gramStart"/>
      <w:r w:rsidRPr="002525ED">
        <w:rPr>
          <w:sz w:val="22"/>
          <w:szCs w:val="22"/>
        </w:rPr>
        <w:t>depresszió</w:t>
      </w:r>
      <w:proofErr w:type="gramEnd"/>
      <w:r w:rsidRPr="002525ED">
        <w:rPr>
          <w:sz w:val="22"/>
          <w:szCs w:val="22"/>
        </w:rPr>
        <w:t xml:space="preserve"> kezelésére használnak</w:t>
      </w:r>
      <w:r w:rsidR="00606B1C" w:rsidRPr="002525ED">
        <w:rPr>
          <w:sz w:val="22"/>
          <w:szCs w:val="22"/>
        </w:rPr>
        <w:t>;</w:t>
      </w:r>
    </w:p>
    <w:p w14:paraId="4DD4E851" w14:textId="6F160AC6" w:rsidR="00AD59E2" w:rsidRPr="002525ED" w:rsidRDefault="002320A0" w:rsidP="00AD59E2">
      <w:pPr>
        <w:pStyle w:val="Default"/>
        <w:numPr>
          <w:ilvl w:val="0"/>
          <w:numId w:val="10"/>
        </w:numPr>
        <w:ind w:left="567" w:hanging="567"/>
        <w:rPr>
          <w:sz w:val="22"/>
          <w:szCs w:val="22"/>
        </w:rPr>
      </w:pPr>
      <w:r w:rsidRPr="002525ED">
        <w:rPr>
          <w:sz w:val="22"/>
          <w:szCs w:val="22"/>
        </w:rPr>
        <w:t xml:space="preserve">közönséges </w:t>
      </w:r>
      <w:r w:rsidR="00AD59E2" w:rsidRPr="002525ED">
        <w:rPr>
          <w:sz w:val="22"/>
          <w:szCs w:val="22"/>
        </w:rPr>
        <w:t>orbáncfű (</w:t>
      </w:r>
      <w:proofErr w:type="spellStart"/>
      <w:r w:rsidR="00AD59E2" w:rsidRPr="002525ED">
        <w:rPr>
          <w:i/>
          <w:iCs/>
          <w:sz w:val="22"/>
          <w:szCs w:val="22"/>
        </w:rPr>
        <w:t>Hypericum</w:t>
      </w:r>
      <w:proofErr w:type="spellEnd"/>
      <w:r w:rsidR="00AD59E2" w:rsidRPr="002525ED">
        <w:rPr>
          <w:i/>
          <w:iCs/>
          <w:sz w:val="22"/>
          <w:szCs w:val="22"/>
        </w:rPr>
        <w:t xml:space="preserve"> </w:t>
      </w:r>
      <w:proofErr w:type="spellStart"/>
      <w:r w:rsidR="00AD59E2" w:rsidRPr="002525ED">
        <w:rPr>
          <w:i/>
          <w:iCs/>
          <w:sz w:val="22"/>
          <w:szCs w:val="22"/>
        </w:rPr>
        <w:t>perforatum</w:t>
      </w:r>
      <w:proofErr w:type="spellEnd"/>
      <w:r w:rsidR="00AD59E2" w:rsidRPr="002525ED">
        <w:rPr>
          <w:sz w:val="22"/>
          <w:szCs w:val="22"/>
        </w:rPr>
        <w:t xml:space="preserve">), az enyhe </w:t>
      </w:r>
      <w:proofErr w:type="gramStart"/>
      <w:r w:rsidR="00AD59E2" w:rsidRPr="002525ED">
        <w:rPr>
          <w:sz w:val="22"/>
          <w:szCs w:val="22"/>
        </w:rPr>
        <w:t>depresszió</w:t>
      </w:r>
      <w:proofErr w:type="gramEnd"/>
      <w:r w:rsidR="00AD59E2" w:rsidRPr="002525ED">
        <w:rPr>
          <w:sz w:val="22"/>
          <w:szCs w:val="22"/>
        </w:rPr>
        <w:t xml:space="preserve"> kezelésére használt gyógynövény</w:t>
      </w:r>
      <w:r w:rsidR="00606B1C" w:rsidRPr="002525ED">
        <w:rPr>
          <w:sz w:val="22"/>
          <w:szCs w:val="22"/>
        </w:rPr>
        <w:t>;</w:t>
      </w:r>
    </w:p>
    <w:p w14:paraId="7BE1579E" w14:textId="3B46E5FA" w:rsidR="00AD59E2" w:rsidRPr="002525ED" w:rsidRDefault="00AD59E2" w:rsidP="00AD59E2">
      <w:pPr>
        <w:pStyle w:val="Default"/>
        <w:numPr>
          <w:ilvl w:val="0"/>
          <w:numId w:val="10"/>
        </w:numPr>
        <w:ind w:left="567" w:hanging="567"/>
        <w:rPr>
          <w:sz w:val="22"/>
          <w:szCs w:val="22"/>
        </w:rPr>
      </w:pPr>
      <w:r w:rsidRPr="002525ED">
        <w:rPr>
          <w:sz w:val="22"/>
          <w:szCs w:val="22"/>
        </w:rPr>
        <w:t>fájdalomcsillapítók (p</w:t>
      </w:r>
      <w:r w:rsidR="003F54A9">
        <w:rPr>
          <w:sz w:val="22"/>
          <w:szCs w:val="22"/>
        </w:rPr>
        <w:t>éldául</w:t>
      </w:r>
      <w:r w:rsidRPr="002525ED">
        <w:rPr>
          <w:sz w:val="22"/>
          <w:szCs w:val="22"/>
        </w:rPr>
        <w:t xml:space="preserve"> </w:t>
      </w:r>
      <w:proofErr w:type="spellStart"/>
      <w:r w:rsidRPr="002525ED">
        <w:rPr>
          <w:sz w:val="22"/>
          <w:szCs w:val="22"/>
        </w:rPr>
        <w:t>tramadol</w:t>
      </w:r>
      <w:proofErr w:type="spellEnd"/>
      <w:r w:rsidRPr="002525ED">
        <w:rPr>
          <w:sz w:val="22"/>
          <w:szCs w:val="22"/>
        </w:rPr>
        <w:t xml:space="preserve"> és </w:t>
      </w:r>
      <w:proofErr w:type="spellStart"/>
      <w:r w:rsidRPr="002525ED">
        <w:rPr>
          <w:sz w:val="22"/>
          <w:szCs w:val="22"/>
        </w:rPr>
        <w:t>petidin</w:t>
      </w:r>
      <w:proofErr w:type="spellEnd"/>
      <w:r w:rsidRPr="002525ED">
        <w:rPr>
          <w:sz w:val="22"/>
          <w:szCs w:val="22"/>
        </w:rPr>
        <w:t>), amelyeket a fájdalom enyhítésére használnak</w:t>
      </w:r>
      <w:r w:rsidR="00606B1C" w:rsidRPr="002525ED">
        <w:rPr>
          <w:sz w:val="22"/>
          <w:szCs w:val="22"/>
        </w:rPr>
        <w:t>;</w:t>
      </w:r>
    </w:p>
    <w:p w14:paraId="0EEB53B2" w14:textId="4D76E392" w:rsidR="00AD59E2" w:rsidRPr="002525ED" w:rsidRDefault="00AD59E2" w:rsidP="00AD59E2">
      <w:pPr>
        <w:pStyle w:val="Default"/>
        <w:numPr>
          <w:ilvl w:val="0"/>
          <w:numId w:val="10"/>
        </w:numPr>
        <w:ind w:left="567" w:hanging="567"/>
        <w:rPr>
          <w:sz w:val="22"/>
          <w:szCs w:val="22"/>
        </w:rPr>
      </w:pPr>
      <w:proofErr w:type="spellStart"/>
      <w:r w:rsidRPr="002525ED">
        <w:rPr>
          <w:sz w:val="22"/>
          <w:szCs w:val="22"/>
        </w:rPr>
        <w:t>triptánok</w:t>
      </w:r>
      <w:proofErr w:type="spellEnd"/>
      <w:r w:rsidRPr="002525ED">
        <w:rPr>
          <w:sz w:val="22"/>
          <w:szCs w:val="22"/>
        </w:rPr>
        <w:t xml:space="preserve"> (p</w:t>
      </w:r>
      <w:r w:rsidR="003F54A9">
        <w:rPr>
          <w:sz w:val="22"/>
          <w:szCs w:val="22"/>
        </w:rPr>
        <w:t>éldául</w:t>
      </w:r>
      <w:r w:rsidRPr="002525ED">
        <w:rPr>
          <w:sz w:val="22"/>
          <w:szCs w:val="22"/>
        </w:rPr>
        <w:t xml:space="preserve"> </w:t>
      </w:r>
      <w:proofErr w:type="spellStart"/>
      <w:r w:rsidRPr="002525ED">
        <w:rPr>
          <w:sz w:val="22"/>
          <w:szCs w:val="22"/>
        </w:rPr>
        <w:t>szumatriptán</w:t>
      </w:r>
      <w:proofErr w:type="spellEnd"/>
      <w:r w:rsidRPr="002525ED">
        <w:rPr>
          <w:sz w:val="22"/>
          <w:szCs w:val="22"/>
        </w:rPr>
        <w:t xml:space="preserve"> és </w:t>
      </w:r>
      <w:proofErr w:type="spellStart"/>
      <w:r w:rsidRPr="002525ED">
        <w:rPr>
          <w:sz w:val="22"/>
          <w:szCs w:val="22"/>
        </w:rPr>
        <w:t>zolmitriptán</w:t>
      </w:r>
      <w:proofErr w:type="spellEnd"/>
      <w:r w:rsidRPr="002525ED">
        <w:rPr>
          <w:sz w:val="22"/>
          <w:szCs w:val="22"/>
        </w:rPr>
        <w:t>), amelyeket a migrén kezelésére használnak.</w:t>
      </w:r>
    </w:p>
    <w:p w14:paraId="74F67A8D" w14:textId="679E09CD" w:rsidR="0029197E" w:rsidRPr="002525ED" w:rsidRDefault="0029197E" w:rsidP="0078461A">
      <w:pPr>
        <w:pStyle w:val="Bodytext1"/>
        <w:widowControl/>
        <w:shd w:val="clear" w:color="auto" w:fill="auto"/>
        <w:spacing w:line="240" w:lineRule="auto"/>
        <w:ind w:firstLine="0"/>
        <w:jc w:val="left"/>
        <w:rPr>
          <w:sz w:val="22"/>
          <w:szCs w:val="22"/>
          <w:lang w:val="hu-HU"/>
        </w:rPr>
      </w:pPr>
    </w:p>
    <w:p w14:paraId="2EC8577A" w14:textId="0F7E01D7" w:rsidR="00606B1C" w:rsidRPr="002525ED" w:rsidRDefault="00606B1C" w:rsidP="00606B1C">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Ezek a gyógyszerek fokozhatják a mellékhatások kialakulásának kockázatát; ha e gyógyszerek bármelyikének és az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r w:rsidRPr="002525ED">
        <w:rPr>
          <w:sz w:val="22"/>
          <w:szCs w:val="22"/>
          <w:lang w:val="hu-HU"/>
        </w:rPr>
        <w:noBreakHyphen/>
        <w:t>n</w:t>
      </w:r>
      <w:r w:rsidR="00EA785A" w:rsidRPr="002525ED">
        <w:rPr>
          <w:sz w:val="22"/>
          <w:szCs w:val="22"/>
          <w:lang w:val="hu-HU"/>
        </w:rPr>
        <w:t>a</w:t>
      </w:r>
      <w:r w:rsidRPr="002525ED">
        <w:rPr>
          <w:sz w:val="22"/>
          <w:szCs w:val="22"/>
          <w:lang w:val="hu-HU"/>
        </w:rPr>
        <w:t>k</w:t>
      </w:r>
      <w:proofErr w:type="spellEnd"/>
      <w:r w:rsidRPr="002525ED">
        <w:rPr>
          <w:sz w:val="22"/>
          <w:szCs w:val="22"/>
          <w:lang w:val="hu-HU"/>
        </w:rPr>
        <w:t xml:space="preserve"> az egyidejű alkalmazása alatt bármilyen szokatlan tünet jelentkezik, keresse fel kezelőorvosát.</w:t>
      </w:r>
    </w:p>
    <w:p w14:paraId="56D0BEA8"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212F1CFB" w14:textId="70195E9C" w:rsidR="0029197E" w:rsidRPr="002525ED" w:rsidRDefault="0029197E" w:rsidP="0078461A">
      <w:pPr>
        <w:pStyle w:val="Bodytext1"/>
        <w:widowControl/>
        <w:shd w:val="clear" w:color="auto" w:fill="auto"/>
        <w:spacing w:line="240" w:lineRule="auto"/>
        <w:ind w:firstLine="0"/>
        <w:jc w:val="left"/>
        <w:rPr>
          <w:rStyle w:val="BodytextBold1"/>
          <w:color w:val="auto"/>
          <w:sz w:val="22"/>
          <w:szCs w:val="22"/>
        </w:rPr>
      </w:pPr>
      <w:r w:rsidRPr="002525ED">
        <w:rPr>
          <w:rStyle w:val="BodytextBold1"/>
          <w:color w:val="auto"/>
          <w:sz w:val="22"/>
          <w:szCs w:val="22"/>
        </w:rPr>
        <w:t xml:space="preserve">Az </w:t>
      </w:r>
      <w:r w:rsidR="00721883" w:rsidRPr="002525ED">
        <w:rPr>
          <w:rStyle w:val="BodytextBold1"/>
          <w:color w:val="auto"/>
          <w:sz w:val="22"/>
          <w:szCs w:val="22"/>
        </w:rPr>
        <w:t xml:space="preserve">étel, az ital és az alkohol hatása az </w:t>
      </w:r>
      <w:proofErr w:type="spellStart"/>
      <w:r w:rsidR="00FD7A9C">
        <w:rPr>
          <w:b/>
          <w:sz w:val="22"/>
          <w:szCs w:val="22"/>
          <w:lang w:val="hu-HU"/>
        </w:rPr>
        <w:t>Aripiprazole</w:t>
      </w:r>
      <w:proofErr w:type="spellEnd"/>
      <w:r w:rsidR="002525ED" w:rsidRPr="002525ED">
        <w:rPr>
          <w:b/>
          <w:sz w:val="22"/>
          <w:szCs w:val="22"/>
          <w:lang w:val="hu-HU"/>
        </w:rPr>
        <w:t xml:space="preserve"> </w:t>
      </w:r>
      <w:proofErr w:type="spellStart"/>
      <w:r w:rsidR="002525ED" w:rsidRPr="002525ED">
        <w:rPr>
          <w:b/>
          <w:sz w:val="22"/>
          <w:szCs w:val="22"/>
          <w:lang w:val="hu-HU"/>
        </w:rPr>
        <w:t>SaneXcel</w:t>
      </w:r>
      <w:proofErr w:type="spellEnd"/>
      <w:r w:rsidR="00721883" w:rsidRPr="002525ED">
        <w:rPr>
          <w:rStyle w:val="BodytextBold1"/>
          <w:color w:val="auto"/>
          <w:sz w:val="22"/>
          <w:szCs w:val="22"/>
        </w:rPr>
        <w:noBreakHyphen/>
        <w:t>r</w:t>
      </w:r>
      <w:r w:rsidR="002320A0" w:rsidRPr="002525ED">
        <w:rPr>
          <w:rStyle w:val="BodytextBold1"/>
          <w:color w:val="auto"/>
          <w:sz w:val="22"/>
          <w:szCs w:val="22"/>
        </w:rPr>
        <w:t>e</w:t>
      </w:r>
    </w:p>
    <w:p w14:paraId="27779CE1" w14:textId="5FD32A1F" w:rsidR="0029197E" w:rsidRPr="002525ED" w:rsidRDefault="008D6A23" w:rsidP="0078461A">
      <w:pPr>
        <w:pStyle w:val="Bodytext1"/>
        <w:widowControl/>
        <w:shd w:val="clear" w:color="auto" w:fill="auto"/>
        <w:spacing w:line="240" w:lineRule="auto"/>
        <w:ind w:firstLine="0"/>
        <w:jc w:val="left"/>
        <w:rPr>
          <w:sz w:val="22"/>
          <w:szCs w:val="22"/>
          <w:lang w:val="hu-HU"/>
        </w:rPr>
      </w:pPr>
      <w:r>
        <w:rPr>
          <w:sz w:val="22"/>
          <w:szCs w:val="22"/>
          <w:lang w:val="hu-HU"/>
        </w:rPr>
        <w:t xml:space="preserve">Ez a </w:t>
      </w:r>
      <w:proofErr w:type="gramStart"/>
      <w:r>
        <w:rPr>
          <w:sz w:val="22"/>
          <w:szCs w:val="22"/>
          <w:lang w:val="hu-HU"/>
        </w:rPr>
        <w:t>gyógyszer</w:t>
      </w:r>
      <w:r w:rsidR="0029197E" w:rsidRPr="002525ED">
        <w:rPr>
          <w:sz w:val="22"/>
          <w:szCs w:val="22"/>
          <w:lang w:val="hu-HU"/>
        </w:rPr>
        <w:t xml:space="preserve"> étkezéstől</w:t>
      </w:r>
      <w:proofErr w:type="gramEnd"/>
      <w:r w:rsidR="0029197E" w:rsidRPr="002525ED">
        <w:rPr>
          <w:sz w:val="22"/>
          <w:szCs w:val="22"/>
          <w:lang w:val="hu-HU"/>
        </w:rPr>
        <w:t xml:space="preserve"> függetlenül szedhető.</w:t>
      </w:r>
    </w:p>
    <w:p w14:paraId="32CA3975" w14:textId="05C86972" w:rsidR="0029197E" w:rsidRPr="002525ED" w:rsidRDefault="0078461A"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Kerülje</w:t>
      </w:r>
      <w:r w:rsidR="0029197E" w:rsidRPr="002525ED">
        <w:rPr>
          <w:sz w:val="22"/>
          <w:szCs w:val="22"/>
          <w:lang w:val="hu-HU"/>
        </w:rPr>
        <w:t xml:space="preserve"> az</w:t>
      </w:r>
      <w:r w:rsidRPr="002525ED">
        <w:rPr>
          <w:sz w:val="22"/>
          <w:szCs w:val="22"/>
          <w:lang w:val="hu-HU"/>
        </w:rPr>
        <w:t xml:space="preserve"> alkoholfogy</w:t>
      </w:r>
      <w:r w:rsidR="00D1513B" w:rsidRPr="002525ED">
        <w:rPr>
          <w:sz w:val="22"/>
          <w:szCs w:val="22"/>
          <w:lang w:val="hu-HU"/>
        </w:rPr>
        <w:t>a</w:t>
      </w:r>
      <w:r w:rsidRPr="002525ED">
        <w:rPr>
          <w:sz w:val="22"/>
          <w:szCs w:val="22"/>
          <w:lang w:val="hu-HU"/>
        </w:rPr>
        <w:t>sztást az</w:t>
      </w:r>
      <w:r w:rsidR="0029197E" w:rsidRPr="002525ED">
        <w:rPr>
          <w:sz w:val="22"/>
          <w:szCs w:val="22"/>
          <w:lang w:val="hu-HU"/>
        </w:rPr>
        <w:t xml:space="preserve">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0029197E" w:rsidRPr="002525ED">
        <w:rPr>
          <w:sz w:val="22"/>
          <w:szCs w:val="22"/>
          <w:lang w:val="hu-HU"/>
        </w:rPr>
        <w:t xml:space="preserve"> szedése során</w:t>
      </w:r>
      <w:r w:rsidR="008D6A23">
        <w:rPr>
          <w:sz w:val="22"/>
          <w:szCs w:val="22"/>
          <w:lang w:val="hu-HU"/>
        </w:rPr>
        <w:t>.</w:t>
      </w:r>
    </w:p>
    <w:p w14:paraId="130B0F8E"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2A606A18" w14:textId="32D19A4D" w:rsidR="0029197E" w:rsidRPr="002525ED" w:rsidRDefault="0029197E" w:rsidP="0078461A">
      <w:pPr>
        <w:pStyle w:val="Bodytext1"/>
        <w:widowControl/>
        <w:shd w:val="clear" w:color="auto" w:fill="auto"/>
        <w:spacing w:line="240" w:lineRule="auto"/>
        <w:ind w:firstLine="0"/>
        <w:jc w:val="left"/>
        <w:rPr>
          <w:rStyle w:val="BodytextBold1"/>
          <w:color w:val="auto"/>
          <w:sz w:val="22"/>
          <w:szCs w:val="22"/>
        </w:rPr>
      </w:pPr>
      <w:r w:rsidRPr="002525ED">
        <w:rPr>
          <w:rStyle w:val="BodytextBold1"/>
          <w:color w:val="auto"/>
          <w:sz w:val="22"/>
          <w:szCs w:val="22"/>
        </w:rPr>
        <w:t>Terhesség</w:t>
      </w:r>
      <w:r w:rsidR="00721883" w:rsidRPr="002525ED">
        <w:rPr>
          <w:rStyle w:val="BodytextBold1"/>
          <w:color w:val="auto"/>
          <w:sz w:val="22"/>
          <w:szCs w:val="22"/>
        </w:rPr>
        <w:t>,</w:t>
      </w:r>
      <w:r w:rsidRPr="002525ED">
        <w:rPr>
          <w:rStyle w:val="BodytextBold1"/>
          <w:color w:val="auto"/>
          <w:sz w:val="22"/>
          <w:szCs w:val="22"/>
        </w:rPr>
        <w:t xml:space="preserve"> szoptatás</w:t>
      </w:r>
      <w:r w:rsidR="00721883" w:rsidRPr="002525ED">
        <w:rPr>
          <w:rStyle w:val="BodytextBold1"/>
          <w:color w:val="auto"/>
          <w:sz w:val="22"/>
          <w:szCs w:val="22"/>
        </w:rPr>
        <w:t xml:space="preserve"> és termékenység</w:t>
      </w:r>
    </w:p>
    <w:p w14:paraId="6628DB3B" w14:textId="134C8CED"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Ha Ön terhes</w:t>
      </w:r>
      <w:r w:rsidR="008D6A23">
        <w:rPr>
          <w:sz w:val="22"/>
          <w:szCs w:val="22"/>
          <w:lang w:val="hu-HU"/>
        </w:rPr>
        <w:t xml:space="preserve"> vagy szoptat</w:t>
      </w:r>
      <w:r w:rsidRPr="002525ED">
        <w:rPr>
          <w:sz w:val="22"/>
          <w:szCs w:val="22"/>
          <w:lang w:val="hu-HU"/>
        </w:rPr>
        <w:t>, illetve ha fennáll Önnél a terhesség lehetősége vagy gyermeket szeretne, a gyógyszer alkalmazása előtt beszéljen kezelőorvosával.</w:t>
      </w:r>
    </w:p>
    <w:p w14:paraId="486F472A" w14:textId="77777777" w:rsidR="002B2877" w:rsidRPr="002525ED" w:rsidRDefault="002B2877" w:rsidP="0078461A">
      <w:pPr>
        <w:pStyle w:val="Bodytext1"/>
        <w:widowControl/>
        <w:shd w:val="clear" w:color="auto" w:fill="auto"/>
        <w:spacing w:line="240" w:lineRule="auto"/>
        <w:ind w:firstLine="0"/>
        <w:jc w:val="left"/>
        <w:rPr>
          <w:sz w:val="22"/>
          <w:szCs w:val="22"/>
          <w:lang w:val="hu-HU"/>
        </w:rPr>
      </w:pPr>
    </w:p>
    <w:p w14:paraId="700A0333" w14:textId="5728D0F1"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A következő tünetek jelentkezhetnek olyan újszülött csecsemőknél, akik</w:t>
      </w:r>
      <w:r w:rsidR="00C11672" w:rsidRPr="002525ED">
        <w:rPr>
          <w:sz w:val="22"/>
          <w:szCs w:val="22"/>
          <w:lang w:val="hu-HU"/>
        </w:rPr>
        <w:t>nek édesanyja</w:t>
      </w:r>
      <w:r w:rsidRPr="002525ED">
        <w:rPr>
          <w:sz w:val="22"/>
          <w:szCs w:val="22"/>
          <w:lang w:val="hu-HU"/>
        </w:rPr>
        <w:t xml:space="preserve"> </w:t>
      </w:r>
      <w:proofErr w:type="spellStart"/>
      <w:r w:rsidR="008D6A23">
        <w:rPr>
          <w:sz w:val="22"/>
          <w:szCs w:val="22"/>
          <w:lang w:val="hu-HU"/>
        </w:rPr>
        <w:t>Aripiprazole</w:t>
      </w:r>
      <w:proofErr w:type="spellEnd"/>
      <w:r w:rsidR="008D6A23" w:rsidRPr="002525ED">
        <w:rPr>
          <w:sz w:val="22"/>
          <w:szCs w:val="22"/>
          <w:lang w:val="hu-HU"/>
        </w:rPr>
        <w:t xml:space="preserve"> </w:t>
      </w:r>
      <w:proofErr w:type="spellStart"/>
      <w:r w:rsidR="008D6A23" w:rsidRPr="002525ED">
        <w:rPr>
          <w:sz w:val="22"/>
          <w:szCs w:val="22"/>
          <w:lang w:val="hu-HU"/>
        </w:rPr>
        <w:t>SaneXcel</w:t>
      </w:r>
      <w:proofErr w:type="spellEnd"/>
      <w:r w:rsidR="008D6A23">
        <w:rPr>
          <w:sz w:val="22"/>
          <w:szCs w:val="22"/>
          <w:lang w:val="hu-HU"/>
        </w:rPr>
        <w:t>-t</w:t>
      </w:r>
      <w:r w:rsidR="008D6A23" w:rsidRPr="002525ED">
        <w:rPr>
          <w:sz w:val="22"/>
          <w:szCs w:val="22"/>
          <w:lang w:val="hu-HU"/>
        </w:rPr>
        <w:t xml:space="preserve"> </w:t>
      </w:r>
      <w:r w:rsidRPr="002525ED">
        <w:rPr>
          <w:sz w:val="22"/>
          <w:szCs w:val="22"/>
          <w:lang w:val="hu-HU"/>
        </w:rPr>
        <w:t xml:space="preserve">szedett </w:t>
      </w:r>
      <w:r w:rsidR="008D6A23" w:rsidRPr="002525ED">
        <w:rPr>
          <w:sz w:val="22"/>
          <w:szCs w:val="22"/>
          <w:lang w:val="hu-HU"/>
        </w:rPr>
        <w:t xml:space="preserve">a terhesség utolsó három hónapjában </w:t>
      </w:r>
      <w:r w:rsidR="008D6A23">
        <w:rPr>
          <w:sz w:val="22"/>
          <w:szCs w:val="22"/>
          <w:lang w:val="hu-HU"/>
        </w:rPr>
        <w:t>(</w:t>
      </w:r>
      <w:r w:rsidRPr="002525ED">
        <w:rPr>
          <w:sz w:val="22"/>
          <w:szCs w:val="22"/>
          <w:lang w:val="hu-HU"/>
        </w:rPr>
        <w:t xml:space="preserve">harmadik trimeszter): remegés, izommerevség és/vagy izomgyengeség, álmosság, izgatottság, légzési </w:t>
      </w:r>
      <w:proofErr w:type="gramStart"/>
      <w:r w:rsidRPr="002525ED">
        <w:rPr>
          <w:sz w:val="22"/>
          <w:szCs w:val="22"/>
          <w:lang w:val="hu-HU"/>
        </w:rPr>
        <w:t>problémák</w:t>
      </w:r>
      <w:proofErr w:type="gramEnd"/>
      <w:r w:rsidRPr="002525ED">
        <w:rPr>
          <w:sz w:val="22"/>
          <w:szCs w:val="22"/>
          <w:lang w:val="hu-HU"/>
        </w:rPr>
        <w:t xml:space="preserve"> és táplál</w:t>
      </w:r>
      <w:r w:rsidR="00C05D6C" w:rsidRPr="002525ED">
        <w:rPr>
          <w:sz w:val="22"/>
          <w:szCs w:val="22"/>
          <w:lang w:val="hu-HU"/>
        </w:rPr>
        <w:t>ási nehézségek</w:t>
      </w:r>
      <w:r w:rsidRPr="002525ED">
        <w:rPr>
          <w:sz w:val="22"/>
          <w:szCs w:val="22"/>
          <w:lang w:val="hu-HU"/>
        </w:rPr>
        <w:t xml:space="preserve">. Ha az Ön újszülött gyermekénél </w:t>
      </w:r>
      <w:proofErr w:type="gramStart"/>
      <w:r w:rsidRPr="002525ED">
        <w:rPr>
          <w:sz w:val="22"/>
          <w:szCs w:val="22"/>
          <w:lang w:val="hu-HU"/>
        </w:rPr>
        <w:t>ezen</w:t>
      </w:r>
      <w:proofErr w:type="gramEnd"/>
      <w:r w:rsidRPr="002525ED">
        <w:rPr>
          <w:sz w:val="22"/>
          <w:szCs w:val="22"/>
          <w:lang w:val="hu-HU"/>
        </w:rPr>
        <w:t xml:space="preserve"> tünetek bármelyike előfordul, tájékoztassa kezelőorvosát.</w:t>
      </w:r>
    </w:p>
    <w:p w14:paraId="08285319" w14:textId="77777777" w:rsidR="00056285" w:rsidRPr="002525ED" w:rsidRDefault="00056285" w:rsidP="00056285">
      <w:pPr>
        <w:pStyle w:val="Bodytext1"/>
        <w:widowControl/>
        <w:shd w:val="clear" w:color="auto" w:fill="auto"/>
        <w:spacing w:line="240" w:lineRule="auto"/>
        <w:ind w:firstLine="0"/>
        <w:jc w:val="left"/>
        <w:rPr>
          <w:sz w:val="22"/>
          <w:szCs w:val="22"/>
          <w:lang w:val="hu-HU"/>
        </w:rPr>
      </w:pPr>
    </w:p>
    <w:p w14:paraId="0E088D7F" w14:textId="01A39393" w:rsidR="00056285" w:rsidRPr="002525ED" w:rsidRDefault="00056285" w:rsidP="00056285">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Ha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Pr="002525ED">
        <w:rPr>
          <w:sz w:val="22"/>
          <w:szCs w:val="22"/>
          <w:lang w:val="hu-HU"/>
        </w:rPr>
        <w:noBreakHyphen/>
        <w:t xml:space="preserve">t szed, kezelőorvosa mérlegeli és megbeszéli Önnel a kezelés előnyeit az Ön szempontjából, illetve a szoptatás előnyeit a gyermeke szempontjából, mert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Pr="002525ED">
        <w:rPr>
          <w:sz w:val="22"/>
          <w:szCs w:val="22"/>
          <w:lang w:val="hu-HU"/>
        </w:rPr>
        <w:t xml:space="preserve"> szedése esetén nem szoptathat. Ha a gyógyszer szedése mellett döntenek, beszélje meg kezelőorvosával, hogy mi a legjobb módszer gyermeke táplálására.</w:t>
      </w:r>
    </w:p>
    <w:p w14:paraId="79290970"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365C18C1" w14:textId="77777777" w:rsidR="0029197E" w:rsidRPr="002525ED" w:rsidRDefault="0029197E" w:rsidP="0078461A">
      <w:pPr>
        <w:pStyle w:val="Bodytext1"/>
        <w:widowControl/>
        <w:shd w:val="clear" w:color="auto" w:fill="auto"/>
        <w:spacing w:line="240" w:lineRule="auto"/>
        <w:ind w:firstLine="0"/>
        <w:jc w:val="left"/>
        <w:rPr>
          <w:rStyle w:val="BodytextBold1"/>
          <w:color w:val="auto"/>
          <w:sz w:val="22"/>
          <w:szCs w:val="22"/>
        </w:rPr>
      </w:pPr>
      <w:r w:rsidRPr="002525ED">
        <w:rPr>
          <w:rStyle w:val="BodytextBold1"/>
          <w:color w:val="auto"/>
          <w:sz w:val="22"/>
          <w:szCs w:val="22"/>
        </w:rPr>
        <w:t>A készítmény hatásai a gépjárművezetéshez és a gépek kezeléséhez szükséges képességekre</w:t>
      </w:r>
    </w:p>
    <w:p w14:paraId="062E82C0" w14:textId="25437461" w:rsidR="00056285" w:rsidRPr="002525ED" w:rsidRDefault="008D6A23" w:rsidP="00056285">
      <w:pPr>
        <w:pStyle w:val="Bodytext1"/>
        <w:widowControl/>
        <w:shd w:val="clear" w:color="auto" w:fill="auto"/>
        <w:spacing w:line="240" w:lineRule="auto"/>
        <w:ind w:firstLine="0"/>
        <w:jc w:val="left"/>
        <w:rPr>
          <w:sz w:val="22"/>
          <w:szCs w:val="22"/>
          <w:lang w:val="hu-HU"/>
        </w:rPr>
      </w:pPr>
      <w:r>
        <w:rPr>
          <w:sz w:val="22"/>
          <w:szCs w:val="22"/>
          <w:lang w:val="hu-HU"/>
        </w:rPr>
        <w:t>A gyógyszer</w:t>
      </w:r>
      <w:r w:rsidR="00056285" w:rsidRPr="002525ED">
        <w:rPr>
          <w:sz w:val="22"/>
          <w:szCs w:val="22"/>
          <w:lang w:val="hu-HU"/>
        </w:rPr>
        <w:t xml:space="preserve"> alkalmazásának ideje alatt szédülés és látás</w:t>
      </w:r>
      <w:proofErr w:type="gramStart"/>
      <w:r w:rsidR="00056285" w:rsidRPr="002525ED">
        <w:rPr>
          <w:sz w:val="22"/>
          <w:szCs w:val="22"/>
          <w:lang w:val="hu-HU"/>
        </w:rPr>
        <w:t>problémák</w:t>
      </w:r>
      <w:proofErr w:type="gramEnd"/>
      <w:r w:rsidR="00056285" w:rsidRPr="002525ED">
        <w:rPr>
          <w:sz w:val="22"/>
          <w:szCs w:val="22"/>
          <w:lang w:val="hu-HU"/>
        </w:rPr>
        <w:t xml:space="preserve"> jelentkezhetnek (lásd 4. pont). Ezt figyelembe kell venni azokban az esetekben, amikor teljes éberség szükséges, p</w:t>
      </w:r>
      <w:r w:rsidR="003F54A9">
        <w:rPr>
          <w:sz w:val="22"/>
          <w:szCs w:val="22"/>
          <w:lang w:val="hu-HU"/>
        </w:rPr>
        <w:t>éldául</w:t>
      </w:r>
      <w:r w:rsidR="00056285" w:rsidRPr="002525ED">
        <w:rPr>
          <w:sz w:val="22"/>
          <w:szCs w:val="22"/>
          <w:lang w:val="hu-HU"/>
        </w:rPr>
        <w:t xml:space="preserve"> gépjármű vezetésekor vagy gépek kezelésekor.</w:t>
      </w:r>
    </w:p>
    <w:p w14:paraId="51F90E74"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5AAC5E57" w14:textId="27D462BD" w:rsidR="0029197E" w:rsidRPr="002525ED" w:rsidRDefault="0029197E" w:rsidP="0078461A">
      <w:pPr>
        <w:pStyle w:val="Bodytext1"/>
        <w:widowControl/>
        <w:shd w:val="clear" w:color="auto" w:fill="auto"/>
        <w:spacing w:line="240" w:lineRule="auto"/>
        <w:ind w:firstLine="0"/>
        <w:jc w:val="left"/>
        <w:rPr>
          <w:rStyle w:val="BodytextBold1"/>
          <w:color w:val="auto"/>
          <w:sz w:val="22"/>
          <w:szCs w:val="22"/>
        </w:rPr>
      </w:pPr>
      <w:r w:rsidRPr="002525ED">
        <w:rPr>
          <w:rStyle w:val="BodytextBold1"/>
          <w:color w:val="auto"/>
          <w:sz w:val="22"/>
          <w:szCs w:val="22"/>
        </w:rPr>
        <w:t xml:space="preserve">Az </w:t>
      </w:r>
      <w:proofErr w:type="spellStart"/>
      <w:r w:rsidR="00FD7A9C">
        <w:rPr>
          <w:b/>
          <w:bCs/>
          <w:sz w:val="22"/>
          <w:szCs w:val="22"/>
          <w:lang w:val="hu-HU" w:eastAsia="hu-HU" w:bidi="hu-HU"/>
        </w:rPr>
        <w:t>Aripiprazole</w:t>
      </w:r>
      <w:proofErr w:type="spellEnd"/>
      <w:r w:rsidR="002525ED" w:rsidRPr="002525ED">
        <w:rPr>
          <w:b/>
          <w:bCs/>
          <w:sz w:val="22"/>
          <w:szCs w:val="22"/>
          <w:lang w:val="hu-HU" w:eastAsia="hu-HU" w:bidi="hu-HU"/>
        </w:rPr>
        <w:t xml:space="preserve"> </w:t>
      </w:r>
      <w:proofErr w:type="spellStart"/>
      <w:r w:rsidR="002525ED" w:rsidRPr="002525ED">
        <w:rPr>
          <w:b/>
          <w:bCs/>
          <w:sz w:val="22"/>
          <w:szCs w:val="22"/>
          <w:lang w:val="hu-HU" w:eastAsia="hu-HU" w:bidi="hu-HU"/>
        </w:rPr>
        <w:t>SaneXcel</w:t>
      </w:r>
      <w:proofErr w:type="spellEnd"/>
      <w:r w:rsidRPr="002525ED">
        <w:rPr>
          <w:rStyle w:val="BodytextBold1"/>
          <w:color w:val="auto"/>
          <w:sz w:val="22"/>
          <w:szCs w:val="22"/>
        </w:rPr>
        <w:t xml:space="preserve"> </w:t>
      </w:r>
      <w:r w:rsidR="00C7378A">
        <w:rPr>
          <w:rStyle w:val="BodytextBold1"/>
          <w:color w:val="auto"/>
          <w:sz w:val="22"/>
          <w:szCs w:val="22"/>
        </w:rPr>
        <w:t>nátriumo</w:t>
      </w:r>
      <w:r w:rsidRPr="002525ED">
        <w:rPr>
          <w:rStyle w:val="BodytextBold1"/>
          <w:color w:val="auto"/>
          <w:sz w:val="22"/>
          <w:szCs w:val="22"/>
        </w:rPr>
        <w:t>t tartalmaz</w:t>
      </w:r>
    </w:p>
    <w:p w14:paraId="21AC2685" w14:textId="5AA95208" w:rsidR="0029197E" w:rsidRPr="002525ED" w:rsidRDefault="00C7378A" w:rsidP="0078461A">
      <w:pPr>
        <w:pStyle w:val="Bodytext1"/>
        <w:widowControl/>
        <w:shd w:val="clear" w:color="auto" w:fill="auto"/>
        <w:spacing w:line="240" w:lineRule="auto"/>
        <w:ind w:firstLine="0"/>
        <w:jc w:val="left"/>
        <w:rPr>
          <w:sz w:val="22"/>
          <w:szCs w:val="22"/>
          <w:lang w:val="hu-HU"/>
        </w:rPr>
      </w:pPr>
      <w:r w:rsidRPr="00C7378A">
        <w:rPr>
          <w:sz w:val="22"/>
          <w:szCs w:val="22"/>
          <w:lang w:val="hu-HU"/>
        </w:rPr>
        <w:t xml:space="preserve">A készítmény </w:t>
      </w:r>
      <w:proofErr w:type="gramStart"/>
      <w:r w:rsidRPr="00C7378A">
        <w:rPr>
          <w:sz w:val="22"/>
          <w:szCs w:val="22"/>
          <w:lang w:val="hu-HU"/>
        </w:rPr>
        <w:t>kevesebb</w:t>
      </w:r>
      <w:proofErr w:type="gramEnd"/>
      <w:r w:rsidRPr="00C7378A">
        <w:rPr>
          <w:sz w:val="22"/>
          <w:szCs w:val="22"/>
          <w:lang w:val="hu-HU"/>
        </w:rPr>
        <w:t xml:space="preserve"> mint 1</w:t>
      </w:r>
      <w:r w:rsidR="00F658B1">
        <w:rPr>
          <w:sz w:val="22"/>
          <w:szCs w:val="22"/>
          <w:lang w:val="hu-HU"/>
        </w:rPr>
        <w:t> </w:t>
      </w:r>
      <w:proofErr w:type="spellStart"/>
      <w:r w:rsidRPr="00C7378A">
        <w:rPr>
          <w:sz w:val="22"/>
          <w:szCs w:val="22"/>
          <w:lang w:val="hu-HU"/>
        </w:rPr>
        <w:t>mmol</w:t>
      </w:r>
      <w:proofErr w:type="spellEnd"/>
      <w:r w:rsidRPr="00C7378A">
        <w:rPr>
          <w:sz w:val="22"/>
          <w:szCs w:val="22"/>
          <w:lang w:val="hu-HU"/>
        </w:rPr>
        <w:t xml:space="preserve"> (23</w:t>
      </w:r>
      <w:r w:rsidR="00F658B1">
        <w:rPr>
          <w:sz w:val="22"/>
          <w:szCs w:val="22"/>
          <w:lang w:val="hu-HU"/>
        </w:rPr>
        <w:t> </w:t>
      </w:r>
      <w:r w:rsidRPr="00C7378A">
        <w:rPr>
          <w:sz w:val="22"/>
          <w:szCs w:val="22"/>
          <w:lang w:val="hu-HU"/>
        </w:rPr>
        <w:t>mg) nátriumot tartalmaz tablettánként, azaz gyakorlatilag „nátriummentes”.</w:t>
      </w:r>
    </w:p>
    <w:p w14:paraId="644E79E8"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31A79EF6"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068A0981" w14:textId="19DCBAAA" w:rsidR="0029197E" w:rsidRPr="002525ED" w:rsidRDefault="003F54A9" w:rsidP="003F54A9">
      <w:pPr>
        <w:widowControl/>
        <w:ind w:right="-2"/>
        <w:rPr>
          <w:rFonts w:eastAsia="SimSun" w:cs="Times New Roman"/>
          <w:b/>
          <w:snapToGrid w:val="0"/>
          <w:color w:val="auto"/>
          <w:szCs w:val="22"/>
          <w:lang w:eastAsia="zh-CN" w:bidi="ar-SA"/>
        </w:rPr>
      </w:pPr>
      <w:r>
        <w:rPr>
          <w:rFonts w:eastAsia="SimSun" w:cs="Times New Roman"/>
          <w:b/>
          <w:snapToGrid w:val="0"/>
          <w:color w:val="auto"/>
          <w:szCs w:val="22"/>
          <w:lang w:eastAsia="zh-CN" w:bidi="ar-SA"/>
        </w:rPr>
        <w:t>3.</w:t>
      </w:r>
      <w:r>
        <w:rPr>
          <w:rFonts w:eastAsia="SimSun" w:cs="Times New Roman"/>
          <w:b/>
          <w:snapToGrid w:val="0"/>
          <w:color w:val="auto"/>
          <w:szCs w:val="22"/>
          <w:lang w:eastAsia="zh-CN" w:bidi="ar-SA"/>
        </w:rPr>
        <w:tab/>
      </w:r>
      <w:r w:rsidR="0029197E" w:rsidRPr="002525ED">
        <w:rPr>
          <w:rFonts w:eastAsia="SimSun" w:cs="Times New Roman"/>
          <w:b/>
          <w:snapToGrid w:val="0"/>
          <w:color w:val="auto"/>
          <w:szCs w:val="22"/>
          <w:lang w:eastAsia="zh-CN" w:bidi="ar-SA"/>
        </w:rPr>
        <w:t xml:space="preserve">Hogyan kell szedni az </w:t>
      </w:r>
      <w:proofErr w:type="spellStart"/>
      <w:r w:rsidR="00FD7A9C">
        <w:rPr>
          <w:rFonts w:eastAsia="SimSun" w:cs="Times New Roman"/>
          <w:b/>
          <w:snapToGrid w:val="0"/>
          <w:color w:val="auto"/>
          <w:szCs w:val="22"/>
          <w:lang w:eastAsia="zh-CN" w:bidi="ar-SA"/>
        </w:rPr>
        <w:t>Aripiprazole</w:t>
      </w:r>
      <w:proofErr w:type="spellEnd"/>
      <w:r w:rsidR="002525ED" w:rsidRPr="002525ED">
        <w:rPr>
          <w:rFonts w:eastAsia="SimSun" w:cs="Times New Roman"/>
          <w:b/>
          <w:snapToGrid w:val="0"/>
          <w:color w:val="auto"/>
          <w:szCs w:val="22"/>
          <w:lang w:eastAsia="zh-CN" w:bidi="ar-SA"/>
        </w:rPr>
        <w:t xml:space="preserve"> </w:t>
      </w:r>
      <w:proofErr w:type="spellStart"/>
      <w:r w:rsidR="002525ED" w:rsidRPr="002525ED">
        <w:rPr>
          <w:rFonts w:eastAsia="SimSun" w:cs="Times New Roman"/>
          <w:b/>
          <w:snapToGrid w:val="0"/>
          <w:color w:val="auto"/>
          <w:szCs w:val="22"/>
          <w:lang w:eastAsia="zh-CN" w:bidi="ar-SA"/>
        </w:rPr>
        <w:t>SaneXcel</w:t>
      </w:r>
      <w:proofErr w:type="spellEnd"/>
      <w:r w:rsidR="0078461A" w:rsidRPr="002525ED">
        <w:rPr>
          <w:rFonts w:eastAsia="SimSun" w:cs="Times New Roman"/>
          <w:b/>
          <w:snapToGrid w:val="0"/>
          <w:color w:val="auto"/>
          <w:szCs w:val="22"/>
          <w:lang w:eastAsia="zh-CN" w:bidi="ar-SA"/>
        </w:rPr>
        <w:noBreakHyphen/>
        <w:t>t</w:t>
      </w:r>
      <w:r w:rsidR="0029197E" w:rsidRPr="002525ED">
        <w:rPr>
          <w:rFonts w:eastAsia="SimSun" w:cs="Times New Roman"/>
          <w:b/>
          <w:snapToGrid w:val="0"/>
          <w:color w:val="auto"/>
          <w:szCs w:val="22"/>
          <w:lang w:eastAsia="zh-CN" w:bidi="ar-SA"/>
        </w:rPr>
        <w:t>?</w:t>
      </w:r>
    </w:p>
    <w:p w14:paraId="789B4DEF"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7909D33D" w14:textId="5AF3B7CC"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A gyógyszert mindig a kezelőorvosa vagy gyógyszerésze által elmondottaknak megfelelően szedje. Amennyiben nem biztos </w:t>
      </w:r>
      <w:r w:rsidR="00721883" w:rsidRPr="002525ED">
        <w:rPr>
          <w:sz w:val="22"/>
          <w:szCs w:val="22"/>
          <w:lang w:val="hu-HU"/>
        </w:rPr>
        <w:t>abban, hogyan alkalmazza a gyógyszert</w:t>
      </w:r>
      <w:r w:rsidRPr="002525ED">
        <w:rPr>
          <w:sz w:val="22"/>
          <w:szCs w:val="22"/>
          <w:lang w:val="hu-HU"/>
        </w:rPr>
        <w:t>, kérdezze meg kezelőorvosát vagy gyógyszerészét.</w:t>
      </w:r>
    </w:p>
    <w:p w14:paraId="08F9D076"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72BEF7BC"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rStyle w:val="BodytextBold1"/>
          <w:color w:val="auto"/>
          <w:sz w:val="22"/>
          <w:szCs w:val="22"/>
        </w:rPr>
        <w:t>A készítmény ajánlott adagja felnőtteknek 15</w:t>
      </w:r>
      <w:r w:rsidR="002B2877" w:rsidRPr="002525ED">
        <w:rPr>
          <w:rStyle w:val="BodytextBold1"/>
          <w:color w:val="auto"/>
          <w:sz w:val="22"/>
          <w:szCs w:val="22"/>
        </w:rPr>
        <w:t> </w:t>
      </w:r>
      <w:r w:rsidRPr="002525ED">
        <w:rPr>
          <w:rStyle w:val="BodytextBold1"/>
          <w:color w:val="auto"/>
          <w:sz w:val="22"/>
          <w:szCs w:val="22"/>
        </w:rPr>
        <w:t xml:space="preserve">mg naponta egyszer. </w:t>
      </w:r>
      <w:r w:rsidRPr="002525ED">
        <w:rPr>
          <w:sz w:val="22"/>
          <w:szCs w:val="22"/>
          <w:lang w:val="hu-HU"/>
        </w:rPr>
        <w:t xml:space="preserve">Mindazonáltal, kezelőorvosa előírhat alacsonyabb vagy magasabb adagot is, </w:t>
      </w:r>
      <w:r w:rsidR="008E2A83" w:rsidRPr="002525ED">
        <w:rPr>
          <w:sz w:val="22"/>
          <w:szCs w:val="22"/>
          <w:lang w:val="hu-HU"/>
        </w:rPr>
        <w:t>legfeljebb</w:t>
      </w:r>
      <w:r w:rsidRPr="002525ED">
        <w:rPr>
          <w:sz w:val="22"/>
          <w:szCs w:val="22"/>
          <w:lang w:val="hu-HU"/>
        </w:rPr>
        <w:t xml:space="preserve"> 30</w:t>
      </w:r>
      <w:r w:rsidR="002B2877" w:rsidRPr="002525ED">
        <w:rPr>
          <w:sz w:val="22"/>
          <w:szCs w:val="22"/>
          <w:lang w:val="hu-HU"/>
        </w:rPr>
        <w:t> </w:t>
      </w:r>
      <w:r w:rsidRPr="002525ED">
        <w:rPr>
          <w:sz w:val="22"/>
          <w:szCs w:val="22"/>
          <w:lang w:val="hu-HU"/>
        </w:rPr>
        <w:t>mg</w:t>
      </w:r>
      <w:r w:rsidR="002B2877" w:rsidRPr="002525ED">
        <w:rPr>
          <w:sz w:val="22"/>
          <w:szCs w:val="22"/>
          <w:lang w:val="hu-HU"/>
        </w:rPr>
        <w:noBreakHyphen/>
      </w:r>
      <w:proofErr w:type="spellStart"/>
      <w:r w:rsidRPr="002525ED">
        <w:rPr>
          <w:sz w:val="22"/>
          <w:szCs w:val="22"/>
          <w:lang w:val="hu-HU"/>
        </w:rPr>
        <w:t>ot</w:t>
      </w:r>
      <w:proofErr w:type="spellEnd"/>
      <w:r w:rsidRPr="002525ED">
        <w:rPr>
          <w:sz w:val="22"/>
          <w:szCs w:val="22"/>
          <w:lang w:val="hu-HU"/>
        </w:rPr>
        <w:t xml:space="preserve"> naponta egyszer.</w:t>
      </w:r>
    </w:p>
    <w:p w14:paraId="2332E255"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7221943E" w14:textId="5428315C" w:rsidR="0029197E" w:rsidRPr="002525ED" w:rsidRDefault="0029197E" w:rsidP="0078461A">
      <w:pPr>
        <w:pStyle w:val="Bodytext1"/>
        <w:widowControl/>
        <w:shd w:val="clear" w:color="auto" w:fill="auto"/>
        <w:spacing w:line="240" w:lineRule="auto"/>
        <w:ind w:firstLine="0"/>
        <w:jc w:val="left"/>
        <w:rPr>
          <w:b/>
          <w:sz w:val="22"/>
          <w:szCs w:val="22"/>
          <w:lang w:val="hu-HU"/>
        </w:rPr>
      </w:pPr>
      <w:r w:rsidRPr="002525ED">
        <w:rPr>
          <w:b/>
          <w:sz w:val="22"/>
          <w:szCs w:val="22"/>
          <w:lang w:val="hu-HU"/>
        </w:rPr>
        <w:t>Alkalmazása gyermekeknél és serdülőknél</w:t>
      </w:r>
    </w:p>
    <w:p w14:paraId="0D4105AA" w14:textId="4A1FCDC3" w:rsidR="0029197E" w:rsidRPr="002525ED" w:rsidRDefault="00F654CE" w:rsidP="0078461A">
      <w:pPr>
        <w:pStyle w:val="Bodytext1"/>
        <w:widowControl/>
        <w:shd w:val="clear" w:color="auto" w:fill="auto"/>
        <w:spacing w:line="240" w:lineRule="auto"/>
        <w:ind w:firstLine="0"/>
        <w:jc w:val="left"/>
        <w:rPr>
          <w:sz w:val="22"/>
          <w:szCs w:val="22"/>
          <w:lang w:val="hu-HU"/>
        </w:rPr>
      </w:pPr>
      <w:r w:rsidRPr="00F654CE">
        <w:rPr>
          <w:sz w:val="22"/>
          <w:szCs w:val="22"/>
          <w:lang w:val="hu-HU"/>
        </w:rPr>
        <w:t xml:space="preserve">A gyógyszer </w:t>
      </w:r>
      <w:r>
        <w:rPr>
          <w:sz w:val="22"/>
          <w:szCs w:val="22"/>
          <w:lang w:val="hu-HU"/>
        </w:rPr>
        <w:t>alkalmazása</w:t>
      </w:r>
      <w:r w:rsidRPr="00F654CE">
        <w:rPr>
          <w:sz w:val="22"/>
          <w:szCs w:val="22"/>
          <w:lang w:val="hu-HU"/>
        </w:rPr>
        <w:t xml:space="preserve"> </w:t>
      </w:r>
      <w:proofErr w:type="gramStart"/>
      <w:r w:rsidRPr="00F654CE">
        <w:rPr>
          <w:sz w:val="22"/>
          <w:szCs w:val="22"/>
          <w:lang w:val="hu-HU"/>
        </w:rPr>
        <w:t>kis adaggal</w:t>
      </w:r>
      <w:proofErr w:type="gramEnd"/>
      <w:r w:rsidRPr="00F654CE">
        <w:rPr>
          <w:sz w:val="22"/>
          <w:szCs w:val="22"/>
          <w:lang w:val="hu-HU"/>
        </w:rPr>
        <w:t xml:space="preserve"> kezdhető, belsőleges oldat (folyadék) formájában.</w:t>
      </w:r>
      <w:r>
        <w:rPr>
          <w:sz w:val="22"/>
          <w:szCs w:val="22"/>
          <w:lang w:val="hu-HU"/>
        </w:rPr>
        <w:t xml:space="preserve"> </w:t>
      </w:r>
      <w:r w:rsidR="0029197E" w:rsidRPr="002525ED">
        <w:rPr>
          <w:sz w:val="22"/>
          <w:szCs w:val="22"/>
          <w:lang w:val="hu-HU"/>
        </w:rPr>
        <w:t xml:space="preserve">Az adag fokozatosan emelhető </w:t>
      </w:r>
      <w:r w:rsidR="0029197E" w:rsidRPr="002525ED">
        <w:rPr>
          <w:rStyle w:val="BodytextBold1"/>
          <w:color w:val="auto"/>
          <w:sz w:val="22"/>
          <w:szCs w:val="22"/>
        </w:rPr>
        <w:t>a serdülők</w:t>
      </w:r>
      <w:r w:rsidR="00C11672" w:rsidRPr="002525ED">
        <w:rPr>
          <w:rStyle w:val="BodytextBold1"/>
          <w:color w:val="auto"/>
          <w:sz w:val="22"/>
          <w:szCs w:val="22"/>
        </w:rPr>
        <w:t>n</w:t>
      </w:r>
      <w:r>
        <w:rPr>
          <w:rStyle w:val="BodytextBold1"/>
          <w:color w:val="auto"/>
          <w:sz w:val="22"/>
          <w:szCs w:val="22"/>
        </w:rPr>
        <w:t>e</w:t>
      </w:r>
      <w:r w:rsidR="00C11672" w:rsidRPr="002525ED">
        <w:rPr>
          <w:rStyle w:val="BodytextBold1"/>
          <w:color w:val="auto"/>
          <w:sz w:val="22"/>
          <w:szCs w:val="22"/>
        </w:rPr>
        <w:t>k</w:t>
      </w:r>
      <w:r w:rsidR="0029197E" w:rsidRPr="002525ED">
        <w:rPr>
          <w:rStyle w:val="BodytextBold1"/>
          <w:color w:val="auto"/>
          <w:sz w:val="22"/>
          <w:szCs w:val="22"/>
        </w:rPr>
        <w:t xml:space="preserve"> ajánlott napi 10</w:t>
      </w:r>
      <w:r w:rsidR="008D08E1" w:rsidRPr="002525ED">
        <w:rPr>
          <w:rStyle w:val="BodytextBold1"/>
          <w:color w:val="auto"/>
          <w:sz w:val="22"/>
          <w:szCs w:val="22"/>
        </w:rPr>
        <w:t> </w:t>
      </w:r>
      <w:r w:rsidR="0029197E" w:rsidRPr="002525ED">
        <w:rPr>
          <w:rStyle w:val="BodytextBold1"/>
          <w:color w:val="auto"/>
          <w:sz w:val="22"/>
          <w:szCs w:val="22"/>
        </w:rPr>
        <w:t>mg</w:t>
      </w:r>
      <w:r w:rsidR="008D08E1" w:rsidRPr="002525ED">
        <w:rPr>
          <w:rStyle w:val="BodytextBold1"/>
          <w:color w:val="auto"/>
          <w:sz w:val="22"/>
          <w:szCs w:val="22"/>
        </w:rPr>
        <w:noBreakHyphen/>
      </w:r>
      <w:proofErr w:type="spellStart"/>
      <w:r w:rsidR="0029197E" w:rsidRPr="002525ED">
        <w:rPr>
          <w:rStyle w:val="BodytextBold1"/>
          <w:color w:val="auto"/>
          <w:sz w:val="22"/>
          <w:szCs w:val="22"/>
        </w:rPr>
        <w:t>os</w:t>
      </w:r>
      <w:proofErr w:type="spellEnd"/>
      <w:r w:rsidR="0029197E" w:rsidRPr="002525ED">
        <w:rPr>
          <w:rStyle w:val="BodytextBold1"/>
          <w:color w:val="auto"/>
          <w:sz w:val="22"/>
          <w:szCs w:val="22"/>
        </w:rPr>
        <w:t xml:space="preserve"> adag</w:t>
      </w:r>
      <w:r w:rsidR="00C11672" w:rsidRPr="002525ED">
        <w:rPr>
          <w:rStyle w:val="BodytextBold1"/>
          <w:color w:val="auto"/>
          <w:sz w:val="22"/>
          <w:szCs w:val="22"/>
        </w:rPr>
        <w:t>ig</w:t>
      </w:r>
      <w:r w:rsidR="0029197E" w:rsidRPr="002525ED">
        <w:rPr>
          <w:sz w:val="22"/>
          <w:szCs w:val="22"/>
          <w:lang w:val="hu-HU"/>
        </w:rPr>
        <w:t>. Mindazonáltal, kezelőorvosa előírhat alacsonyabb vagy magasabb adagot is, de legfeljebb 30</w:t>
      </w:r>
      <w:r w:rsidR="008D08E1" w:rsidRPr="002525ED">
        <w:rPr>
          <w:sz w:val="22"/>
          <w:szCs w:val="22"/>
          <w:lang w:val="hu-HU"/>
        </w:rPr>
        <w:t> </w:t>
      </w:r>
      <w:r w:rsidR="0029197E" w:rsidRPr="002525ED">
        <w:rPr>
          <w:sz w:val="22"/>
          <w:szCs w:val="22"/>
          <w:lang w:val="hu-HU"/>
        </w:rPr>
        <w:t>mg</w:t>
      </w:r>
      <w:r w:rsidR="008D08E1" w:rsidRPr="002525ED">
        <w:rPr>
          <w:sz w:val="22"/>
          <w:szCs w:val="22"/>
          <w:lang w:val="hu-HU"/>
        </w:rPr>
        <w:noBreakHyphen/>
      </w:r>
      <w:proofErr w:type="spellStart"/>
      <w:r w:rsidR="0029197E" w:rsidRPr="002525ED">
        <w:rPr>
          <w:sz w:val="22"/>
          <w:szCs w:val="22"/>
          <w:lang w:val="hu-HU"/>
        </w:rPr>
        <w:t>ot</w:t>
      </w:r>
      <w:proofErr w:type="spellEnd"/>
      <w:r w:rsidR="0029197E" w:rsidRPr="002525ED">
        <w:rPr>
          <w:sz w:val="22"/>
          <w:szCs w:val="22"/>
          <w:lang w:val="hu-HU"/>
        </w:rPr>
        <w:t xml:space="preserve"> naponta</w:t>
      </w:r>
      <w:r>
        <w:rPr>
          <w:sz w:val="22"/>
          <w:szCs w:val="22"/>
          <w:lang w:val="hu-HU"/>
        </w:rPr>
        <w:t xml:space="preserve"> egyszer</w:t>
      </w:r>
      <w:r w:rsidR="0029197E" w:rsidRPr="002525ED">
        <w:rPr>
          <w:sz w:val="22"/>
          <w:szCs w:val="22"/>
          <w:lang w:val="hu-HU"/>
        </w:rPr>
        <w:t>.</w:t>
      </w:r>
    </w:p>
    <w:p w14:paraId="454C21E2"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14BCC07C" w14:textId="412593C5"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Ha az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Pr="002525ED">
        <w:rPr>
          <w:sz w:val="22"/>
          <w:szCs w:val="22"/>
          <w:lang w:val="hu-HU"/>
        </w:rPr>
        <w:t xml:space="preserve"> alkalmazása során annak hatását túlzottan erősnek, vagy gyengének érzi, forduljon kezelőorvosához vagy gyógyszerészéhez.</w:t>
      </w:r>
    </w:p>
    <w:p w14:paraId="2830FF4F"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7ABF3E41" w14:textId="1DA4BBE6"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rStyle w:val="BodytextBold1"/>
          <w:color w:val="auto"/>
          <w:sz w:val="22"/>
          <w:szCs w:val="22"/>
        </w:rPr>
        <w:t xml:space="preserve">Az </w:t>
      </w:r>
      <w:proofErr w:type="spellStart"/>
      <w:r w:rsidR="00FD7A9C">
        <w:rPr>
          <w:b/>
          <w:bCs/>
          <w:sz w:val="22"/>
          <w:szCs w:val="22"/>
          <w:lang w:val="hu-HU" w:eastAsia="hu-HU" w:bidi="hu-HU"/>
        </w:rPr>
        <w:t>Aripiprazole</w:t>
      </w:r>
      <w:proofErr w:type="spellEnd"/>
      <w:r w:rsidR="002525ED" w:rsidRPr="002525ED">
        <w:rPr>
          <w:b/>
          <w:bCs/>
          <w:sz w:val="22"/>
          <w:szCs w:val="22"/>
          <w:lang w:val="hu-HU" w:eastAsia="hu-HU" w:bidi="hu-HU"/>
        </w:rPr>
        <w:t xml:space="preserve"> </w:t>
      </w:r>
      <w:proofErr w:type="spellStart"/>
      <w:r w:rsidR="002525ED" w:rsidRPr="002525ED">
        <w:rPr>
          <w:b/>
          <w:bCs/>
          <w:sz w:val="22"/>
          <w:szCs w:val="22"/>
          <w:lang w:val="hu-HU" w:eastAsia="hu-HU" w:bidi="hu-HU"/>
        </w:rPr>
        <w:t>SaneXcel</w:t>
      </w:r>
      <w:proofErr w:type="spellEnd"/>
      <w:r w:rsidRPr="002525ED">
        <w:rPr>
          <w:rStyle w:val="BodytextBold1"/>
          <w:color w:val="auto"/>
          <w:sz w:val="22"/>
          <w:szCs w:val="22"/>
        </w:rPr>
        <w:t xml:space="preserve"> tablettát lehetőleg minden nap ugyanabban az időpontban vegye be. </w:t>
      </w:r>
      <w:r w:rsidRPr="002525ED">
        <w:rPr>
          <w:sz w:val="22"/>
          <w:szCs w:val="22"/>
          <w:lang w:val="hu-HU"/>
        </w:rPr>
        <w:t>Nincs jelentősége, hogy a tablettát étkezés közben vagy étkezés</w:t>
      </w:r>
      <w:r w:rsidR="00F654CE">
        <w:rPr>
          <w:sz w:val="22"/>
          <w:szCs w:val="22"/>
          <w:lang w:val="hu-HU"/>
        </w:rPr>
        <w:t>től függetlenül</w:t>
      </w:r>
      <w:r w:rsidRPr="002525ED">
        <w:rPr>
          <w:sz w:val="22"/>
          <w:szCs w:val="22"/>
          <w:lang w:val="hu-HU"/>
        </w:rPr>
        <w:t xml:space="preserve"> veszi-e be. </w:t>
      </w:r>
      <w:r w:rsidR="00C11672" w:rsidRPr="002525ED">
        <w:rPr>
          <w:sz w:val="22"/>
          <w:szCs w:val="22"/>
          <w:lang w:val="hu-HU"/>
        </w:rPr>
        <w:t>A tablettát mindig vízzel kell bevenni</w:t>
      </w:r>
      <w:r w:rsidR="00F654CE">
        <w:rPr>
          <w:sz w:val="22"/>
          <w:szCs w:val="22"/>
          <w:lang w:val="hu-HU"/>
        </w:rPr>
        <w:t xml:space="preserve"> és egészben kell lenyelni</w:t>
      </w:r>
      <w:r w:rsidR="00C11672" w:rsidRPr="002525ED">
        <w:rPr>
          <w:sz w:val="22"/>
          <w:szCs w:val="22"/>
          <w:lang w:val="hu-HU"/>
        </w:rPr>
        <w:t>.</w:t>
      </w:r>
    </w:p>
    <w:p w14:paraId="15C44B89"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26928D6E" w14:textId="53C9359A"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rStyle w:val="BodytextBold1"/>
          <w:color w:val="auto"/>
          <w:sz w:val="22"/>
          <w:szCs w:val="22"/>
        </w:rPr>
        <w:t xml:space="preserve">Még ha jobban is érzi magát, </w:t>
      </w:r>
      <w:r w:rsidRPr="002525ED">
        <w:rPr>
          <w:sz w:val="22"/>
          <w:szCs w:val="22"/>
          <w:lang w:val="hu-HU"/>
        </w:rPr>
        <w:t xml:space="preserve">ne változtassa meg, illetve ne hagyja abba az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Pr="002525ED">
        <w:rPr>
          <w:sz w:val="22"/>
          <w:szCs w:val="22"/>
          <w:lang w:val="hu-HU"/>
        </w:rPr>
        <w:t xml:space="preserve"> napi adagjának szedését anélkül, hogy azt előzőleg kezelőorvosával megbeszélte volna.</w:t>
      </w:r>
    </w:p>
    <w:p w14:paraId="5F487373"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7981EF58" w14:textId="691A46FC" w:rsidR="0029197E" w:rsidRPr="002525ED" w:rsidRDefault="0029197E" w:rsidP="0078461A">
      <w:pPr>
        <w:pStyle w:val="Bodytext1"/>
        <w:widowControl/>
        <w:shd w:val="clear" w:color="auto" w:fill="auto"/>
        <w:spacing w:line="240" w:lineRule="auto"/>
        <w:ind w:firstLine="0"/>
        <w:jc w:val="left"/>
        <w:rPr>
          <w:b/>
          <w:sz w:val="22"/>
          <w:szCs w:val="22"/>
          <w:lang w:val="hu-HU"/>
        </w:rPr>
      </w:pPr>
      <w:r w:rsidRPr="002525ED">
        <w:rPr>
          <w:b/>
          <w:sz w:val="22"/>
          <w:szCs w:val="22"/>
          <w:lang w:val="hu-HU"/>
        </w:rPr>
        <w:t xml:space="preserve">Ha az előírtnál több </w:t>
      </w:r>
      <w:proofErr w:type="spellStart"/>
      <w:r w:rsidR="00FD7A9C">
        <w:rPr>
          <w:b/>
          <w:sz w:val="22"/>
          <w:szCs w:val="22"/>
          <w:lang w:val="hu-HU"/>
        </w:rPr>
        <w:t>Aripiprazole</w:t>
      </w:r>
      <w:proofErr w:type="spellEnd"/>
      <w:r w:rsidR="002525ED" w:rsidRPr="002525ED">
        <w:rPr>
          <w:b/>
          <w:sz w:val="22"/>
          <w:szCs w:val="22"/>
          <w:lang w:val="hu-HU"/>
        </w:rPr>
        <w:t xml:space="preserve"> </w:t>
      </w:r>
      <w:proofErr w:type="spellStart"/>
      <w:r w:rsidR="002525ED" w:rsidRPr="002525ED">
        <w:rPr>
          <w:b/>
          <w:sz w:val="22"/>
          <w:szCs w:val="22"/>
          <w:lang w:val="hu-HU"/>
        </w:rPr>
        <w:t>SaneXcel</w:t>
      </w:r>
      <w:proofErr w:type="spellEnd"/>
      <w:r w:rsidR="00D7035A" w:rsidRPr="002525ED">
        <w:rPr>
          <w:b/>
          <w:sz w:val="22"/>
          <w:szCs w:val="22"/>
          <w:lang w:val="hu-HU"/>
        </w:rPr>
        <w:noBreakHyphen/>
        <w:t>t</w:t>
      </w:r>
      <w:r w:rsidR="002D00B9" w:rsidRPr="002525ED">
        <w:rPr>
          <w:b/>
          <w:sz w:val="22"/>
          <w:szCs w:val="22"/>
          <w:lang w:val="hu-HU"/>
        </w:rPr>
        <w:t xml:space="preserve"> </w:t>
      </w:r>
      <w:r w:rsidRPr="002525ED">
        <w:rPr>
          <w:b/>
          <w:sz w:val="22"/>
          <w:szCs w:val="22"/>
          <w:lang w:val="hu-HU"/>
        </w:rPr>
        <w:t>vett be</w:t>
      </w:r>
    </w:p>
    <w:p w14:paraId="08C80ABE" w14:textId="7D315F04"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Ha </w:t>
      </w:r>
      <w:r w:rsidR="008B0690" w:rsidRPr="002525ED">
        <w:rPr>
          <w:sz w:val="22"/>
          <w:szCs w:val="22"/>
          <w:lang w:val="hu-HU"/>
        </w:rPr>
        <w:t>észreveszi</w:t>
      </w:r>
      <w:r w:rsidRPr="002525ED">
        <w:rPr>
          <w:sz w:val="22"/>
          <w:szCs w:val="22"/>
          <w:lang w:val="hu-HU"/>
        </w:rPr>
        <w:t xml:space="preserve">, hogy az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Pr="002525ED">
        <w:rPr>
          <w:sz w:val="22"/>
          <w:szCs w:val="22"/>
          <w:lang w:val="hu-HU"/>
        </w:rPr>
        <w:t xml:space="preserve"> tablettából többet vett be, mint amennyit kezelőorvosa Önnek előírt (vagy, ha valaki más szedett be néhány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Pr="002525ED">
        <w:rPr>
          <w:sz w:val="22"/>
          <w:szCs w:val="22"/>
          <w:lang w:val="hu-HU"/>
        </w:rPr>
        <w:t xml:space="preserve"> tablettát), azonnal értesítse kezelőorvosát. Amennyiben nem tudja elérni kezelőorvosát, keresse fel a legközelebbi kórházat és vigye magával a készítmény dobozát</w:t>
      </w:r>
      <w:r w:rsidR="00F654CE">
        <w:rPr>
          <w:sz w:val="22"/>
          <w:szCs w:val="22"/>
          <w:lang w:val="hu-HU"/>
        </w:rPr>
        <w:t>.</w:t>
      </w:r>
    </w:p>
    <w:p w14:paraId="7D50D397" w14:textId="77777777" w:rsidR="00056285" w:rsidRPr="002525ED" w:rsidRDefault="00056285" w:rsidP="00056285">
      <w:pPr>
        <w:pStyle w:val="Bodytext1"/>
        <w:widowControl/>
        <w:shd w:val="clear" w:color="auto" w:fill="auto"/>
        <w:spacing w:line="240" w:lineRule="auto"/>
        <w:ind w:firstLine="0"/>
        <w:jc w:val="left"/>
        <w:rPr>
          <w:sz w:val="22"/>
          <w:szCs w:val="22"/>
          <w:lang w:val="hu-HU"/>
        </w:rPr>
      </w:pPr>
    </w:p>
    <w:p w14:paraId="20D24D61" w14:textId="6CEFDADA" w:rsidR="00056285" w:rsidRPr="002525ED" w:rsidRDefault="00056285" w:rsidP="00056285">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Azok a betegek, akik túl sok </w:t>
      </w:r>
      <w:r w:rsidR="00F129D4" w:rsidRPr="002525ED">
        <w:rPr>
          <w:sz w:val="22"/>
          <w:szCs w:val="22"/>
          <w:lang w:val="hu-HU"/>
        </w:rPr>
        <w:t xml:space="preserve">gyógyszert </w:t>
      </w:r>
      <w:r w:rsidRPr="002525ED">
        <w:rPr>
          <w:sz w:val="22"/>
          <w:szCs w:val="22"/>
          <w:lang w:val="hu-HU"/>
        </w:rPr>
        <w:t>vettek be, a következő tüneteket észlelték:</w:t>
      </w:r>
    </w:p>
    <w:p w14:paraId="3EEF5017" w14:textId="77777777" w:rsidR="00056285" w:rsidRPr="002525ED" w:rsidRDefault="00056285" w:rsidP="00056285">
      <w:pPr>
        <w:pStyle w:val="Default"/>
        <w:numPr>
          <w:ilvl w:val="0"/>
          <w:numId w:val="11"/>
        </w:numPr>
        <w:ind w:left="567" w:hanging="567"/>
        <w:rPr>
          <w:sz w:val="22"/>
          <w:szCs w:val="22"/>
        </w:rPr>
      </w:pPr>
      <w:r w:rsidRPr="002525ED">
        <w:rPr>
          <w:sz w:val="22"/>
          <w:szCs w:val="22"/>
        </w:rPr>
        <w:t>szapora szívverés, izgatottság/</w:t>
      </w:r>
      <w:proofErr w:type="gramStart"/>
      <w:r w:rsidRPr="002525ED">
        <w:rPr>
          <w:sz w:val="22"/>
          <w:szCs w:val="22"/>
        </w:rPr>
        <w:t>agresszív</w:t>
      </w:r>
      <w:proofErr w:type="gramEnd"/>
      <w:r w:rsidRPr="002525ED">
        <w:rPr>
          <w:sz w:val="22"/>
          <w:szCs w:val="22"/>
        </w:rPr>
        <w:t xml:space="preserve"> viselkedés, beszédzavar;</w:t>
      </w:r>
    </w:p>
    <w:p w14:paraId="7DE051A0" w14:textId="77777777" w:rsidR="00056285" w:rsidRPr="002525ED" w:rsidRDefault="00056285" w:rsidP="00056285">
      <w:pPr>
        <w:pStyle w:val="Default"/>
        <w:numPr>
          <w:ilvl w:val="0"/>
          <w:numId w:val="11"/>
        </w:numPr>
        <w:ind w:left="567" w:hanging="567"/>
        <w:rPr>
          <w:sz w:val="22"/>
          <w:szCs w:val="22"/>
        </w:rPr>
      </w:pPr>
      <w:r w:rsidRPr="002525ED">
        <w:rPr>
          <w:sz w:val="22"/>
          <w:szCs w:val="22"/>
        </w:rPr>
        <w:t>szokatlan izommozgások (főleg az arcon és a nyelvben) és csökkent éberségi szint.</w:t>
      </w:r>
    </w:p>
    <w:p w14:paraId="21A86E13" w14:textId="77777777" w:rsidR="00056285" w:rsidRPr="002525ED" w:rsidRDefault="00056285" w:rsidP="00056285">
      <w:pPr>
        <w:pStyle w:val="Default"/>
        <w:rPr>
          <w:sz w:val="22"/>
          <w:szCs w:val="22"/>
        </w:rPr>
      </w:pPr>
    </w:p>
    <w:p w14:paraId="5593879F" w14:textId="77777777" w:rsidR="00056285" w:rsidRPr="002525ED" w:rsidRDefault="00056285" w:rsidP="00056285">
      <w:pPr>
        <w:pStyle w:val="Default"/>
        <w:rPr>
          <w:sz w:val="22"/>
          <w:szCs w:val="22"/>
        </w:rPr>
      </w:pPr>
      <w:r w:rsidRPr="002525ED">
        <w:rPr>
          <w:sz w:val="22"/>
          <w:szCs w:val="22"/>
        </w:rPr>
        <w:t>Egyéb tünetek lehetnek:</w:t>
      </w:r>
    </w:p>
    <w:p w14:paraId="17C6CBDC" w14:textId="77777777" w:rsidR="00056285" w:rsidRPr="002525ED" w:rsidRDefault="00056285" w:rsidP="00056285">
      <w:pPr>
        <w:pStyle w:val="Default"/>
        <w:numPr>
          <w:ilvl w:val="0"/>
          <w:numId w:val="12"/>
        </w:numPr>
        <w:ind w:left="567" w:hanging="567"/>
        <w:rPr>
          <w:sz w:val="22"/>
          <w:szCs w:val="22"/>
        </w:rPr>
      </w:pPr>
      <w:r w:rsidRPr="002525ED">
        <w:rPr>
          <w:sz w:val="22"/>
          <w:szCs w:val="22"/>
        </w:rPr>
        <w:t>heveny zavartság, görcsrohamok (epilepszia), kóma, valamint a következő tünetek kombinációja: láz, szapora légzés, verejtékezés;</w:t>
      </w:r>
    </w:p>
    <w:p w14:paraId="40877C61" w14:textId="77777777" w:rsidR="00056285" w:rsidRPr="002525ED" w:rsidRDefault="00056285" w:rsidP="00056285">
      <w:pPr>
        <w:pStyle w:val="Default"/>
        <w:numPr>
          <w:ilvl w:val="0"/>
          <w:numId w:val="12"/>
        </w:numPr>
        <w:ind w:left="567" w:hanging="567"/>
        <w:rPr>
          <w:sz w:val="22"/>
          <w:szCs w:val="22"/>
        </w:rPr>
      </w:pPr>
      <w:r w:rsidRPr="002525ED">
        <w:rPr>
          <w:sz w:val="22"/>
          <w:szCs w:val="22"/>
        </w:rPr>
        <w:t xml:space="preserve">izommerevség és aluszékonyság vagy álmosság; lassúbb légzés, </w:t>
      </w:r>
      <w:proofErr w:type="spellStart"/>
      <w:r w:rsidRPr="002525ED">
        <w:rPr>
          <w:sz w:val="22"/>
          <w:szCs w:val="22"/>
        </w:rPr>
        <w:t>fuldoklás</w:t>
      </w:r>
      <w:proofErr w:type="spellEnd"/>
      <w:r w:rsidRPr="002525ED">
        <w:rPr>
          <w:sz w:val="22"/>
          <w:szCs w:val="22"/>
        </w:rPr>
        <w:t>, magas vagy alacsony vérnyomás, szívritmuszavar.</w:t>
      </w:r>
    </w:p>
    <w:p w14:paraId="28BB7DB1" w14:textId="77777777" w:rsidR="00056285" w:rsidRPr="002525ED" w:rsidRDefault="00056285" w:rsidP="00056285">
      <w:pPr>
        <w:pStyle w:val="Default"/>
        <w:rPr>
          <w:sz w:val="22"/>
          <w:szCs w:val="22"/>
        </w:rPr>
      </w:pPr>
    </w:p>
    <w:p w14:paraId="3BD1AAB8" w14:textId="77777777" w:rsidR="00056285" w:rsidRPr="002525ED" w:rsidRDefault="00056285" w:rsidP="00056285">
      <w:pPr>
        <w:pStyle w:val="Bodytext1"/>
        <w:widowControl/>
        <w:shd w:val="clear" w:color="auto" w:fill="auto"/>
        <w:spacing w:line="240" w:lineRule="auto"/>
        <w:ind w:firstLine="0"/>
        <w:jc w:val="left"/>
        <w:rPr>
          <w:sz w:val="22"/>
          <w:szCs w:val="22"/>
          <w:lang w:val="hu-HU"/>
        </w:rPr>
      </w:pPr>
      <w:r w:rsidRPr="002525ED">
        <w:rPr>
          <w:sz w:val="22"/>
          <w:szCs w:val="22"/>
          <w:lang w:val="hu-HU"/>
        </w:rPr>
        <w:t>Azonnal értesítse kezelőorvosát vagy a kórházat, ha a fentiek bármelyikét tapasztalja.</w:t>
      </w:r>
    </w:p>
    <w:p w14:paraId="758F3041"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113B1E89" w14:textId="6A171BFB" w:rsidR="0029197E" w:rsidRPr="002525ED" w:rsidRDefault="0029197E" w:rsidP="0078461A">
      <w:pPr>
        <w:pStyle w:val="Bodytext1"/>
        <w:widowControl/>
        <w:shd w:val="clear" w:color="auto" w:fill="auto"/>
        <w:spacing w:line="240" w:lineRule="auto"/>
        <w:ind w:firstLine="0"/>
        <w:jc w:val="left"/>
        <w:rPr>
          <w:b/>
          <w:sz w:val="22"/>
          <w:szCs w:val="22"/>
          <w:lang w:val="hu-HU"/>
        </w:rPr>
      </w:pPr>
      <w:r w:rsidRPr="002525ED">
        <w:rPr>
          <w:b/>
          <w:sz w:val="22"/>
          <w:szCs w:val="22"/>
          <w:lang w:val="hu-HU"/>
        </w:rPr>
        <w:t xml:space="preserve">Ha elfelejtette bevenni az </w:t>
      </w:r>
      <w:proofErr w:type="spellStart"/>
      <w:r w:rsidR="00FD7A9C">
        <w:rPr>
          <w:b/>
          <w:sz w:val="22"/>
          <w:szCs w:val="22"/>
          <w:lang w:val="hu-HU"/>
        </w:rPr>
        <w:t>Aripiprazole</w:t>
      </w:r>
      <w:proofErr w:type="spellEnd"/>
      <w:r w:rsidR="002525ED" w:rsidRPr="002525ED">
        <w:rPr>
          <w:b/>
          <w:sz w:val="22"/>
          <w:szCs w:val="22"/>
          <w:lang w:val="hu-HU"/>
        </w:rPr>
        <w:t xml:space="preserve"> </w:t>
      </w:r>
      <w:proofErr w:type="spellStart"/>
      <w:r w:rsidR="002525ED" w:rsidRPr="002525ED">
        <w:rPr>
          <w:b/>
          <w:sz w:val="22"/>
          <w:szCs w:val="22"/>
          <w:lang w:val="hu-HU"/>
        </w:rPr>
        <w:t>SaneXcel</w:t>
      </w:r>
      <w:proofErr w:type="spellEnd"/>
      <w:r w:rsidR="00D7035A" w:rsidRPr="002525ED">
        <w:rPr>
          <w:b/>
          <w:sz w:val="22"/>
          <w:szCs w:val="22"/>
          <w:lang w:val="hu-HU"/>
        </w:rPr>
        <w:noBreakHyphen/>
        <w:t>t</w:t>
      </w:r>
    </w:p>
    <w:p w14:paraId="240F170F" w14:textId="371067BF"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Amennyiben kihagyott egy adagot, </w:t>
      </w:r>
      <w:proofErr w:type="gramStart"/>
      <w:r w:rsidRPr="002525ED">
        <w:rPr>
          <w:sz w:val="22"/>
          <w:szCs w:val="22"/>
          <w:lang w:val="hu-HU"/>
        </w:rPr>
        <w:t>vegye</w:t>
      </w:r>
      <w:proofErr w:type="gramEnd"/>
      <w:r w:rsidRPr="002525ED">
        <w:rPr>
          <w:sz w:val="22"/>
          <w:szCs w:val="22"/>
          <w:lang w:val="hu-HU"/>
        </w:rPr>
        <w:t xml:space="preserve"> be az elfelejtett </w:t>
      </w:r>
      <w:r w:rsidR="00FC46E3" w:rsidRPr="002525ED">
        <w:rPr>
          <w:sz w:val="22"/>
          <w:szCs w:val="22"/>
          <w:lang w:val="hu-HU"/>
        </w:rPr>
        <w:t xml:space="preserve">adagot </w:t>
      </w:r>
      <w:r w:rsidRPr="002525ED">
        <w:rPr>
          <w:sz w:val="22"/>
          <w:szCs w:val="22"/>
          <w:lang w:val="hu-HU"/>
        </w:rPr>
        <w:t>amilyen gyorsan csak lehet, de ne vegyen be kétszeres adagot egy nap alatt.</w:t>
      </w:r>
    </w:p>
    <w:p w14:paraId="71F45125" w14:textId="77777777" w:rsidR="00056285" w:rsidRPr="002525ED" w:rsidRDefault="00056285" w:rsidP="00056285">
      <w:pPr>
        <w:pStyle w:val="Bodytext1"/>
        <w:widowControl/>
        <w:shd w:val="clear" w:color="auto" w:fill="auto"/>
        <w:spacing w:line="240" w:lineRule="auto"/>
        <w:ind w:firstLine="0"/>
        <w:jc w:val="left"/>
        <w:rPr>
          <w:sz w:val="22"/>
          <w:szCs w:val="22"/>
          <w:lang w:val="hu-HU"/>
        </w:rPr>
      </w:pPr>
    </w:p>
    <w:p w14:paraId="44D9E935" w14:textId="13994C05" w:rsidR="00056285" w:rsidRPr="002525ED" w:rsidRDefault="00056285" w:rsidP="00056285">
      <w:pPr>
        <w:pStyle w:val="Bodytext1"/>
        <w:widowControl/>
        <w:ind w:firstLine="0"/>
        <w:jc w:val="left"/>
        <w:rPr>
          <w:b/>
          <w:sz w:val="22"/>
          <w:szCs w:val="22"/>
          <w:lang w:val="hu-HU"/>
        </w:rPr>
      </w:pPr>
      <w:r w:rsidRPr="002525ED">
        <w:rPr>
          <w:b/>
          <w:sz w:val="22"/>
          <w:szCs w:val="22"/>
          <w:lang w:val="hu-HU"/>
        </w:rPr>
        <w:t xml:space="preserve">Ha idő előtt abbahagyja az </w:t>
      </w:r>
      <w:proofErr w:type="spellStart"/>
      <w:r w:rsidR="00FD7A9C">
        <w:rPr>
          <w:b/>
          <w:sz w:val="22"/>
          <w:szCs w:val="22"/>
          <w:lang w:val="hu-HU"/>
        </w:rPr>
        <w:t>Aripiprazole</w:t>
      </w:r>
      <w:proofErr w:type="spellEnd"/>
      <w:r w:rsidR="002525ED" w:rsidRPr="002525ED">
        <w:rPr>
          <w:b/>
          <w:sz w:val="22"/>
          <w:szCs w:val="22"/>
          <w:lang w:val="hu-HU"/>
        </w:rPr>
        <w:t xml:space="preserve"> </w:t>
      </w:r>
      <w:proofErr w:type="spellStart"/>
      <w:r w:rsidR="002525ED" w:rsidRPr="002525ED">
        <w:rPr>
          <w:b/>
          <w:sz w:val="22"/>
          <w:szCs w:val="22"/>
          <w:lang w:val="hu-HU"/>
        </w:rPr>
        <w:t>SaneXcel</w:t>
      </w:r>
      <w:proofErr w:type="spellEnd"/>
      <w:r w:rsidRPr="002525ED">
        <w:rPr>
          <w:b/>
          <w:sz w:val="22"/>
          <w:szCs w:val="22"/>
          <w:lang w:val="hu-HU"/>
        </w:rPr>
        <w:t xml:space="preserve"> szedését</w:t>
      </w:r>
    </w:p>
    <w:p w14:paraId="76D47E54" w14:textId="7B061B81" w:rsidR="00056285" w:rsidRPr="002525ED" w:rsidRDefault="00056285" w:rsidP="00056285">
      <w:pPr>
        <w:pStyle w:val="Bodytext1"/>
        <w:widowControl/>
        <w:ind w:firstLine="0"/>
        <w:jc w:val="left"/>
        <w:rPr>
          <w:sz w:val="22"/>
          <w:szCs w:val="22"/>
          <w:lang w:val="hu-HU"/>
        </w:rPr>
      </w:pPr>
      <w:r w:rsidRPr="002525ED">
        <w:rPr>
          <w:sz w:val="22"/>
          <w:szCs w:val="22"/>
          <w:lang w:val="hu-HU"/>
        </w:rPr>
        <w:t xml:space="preserve">Ne hagyja abba a kezelést csak azért, mert jobban érzi magát. Fontos, hogy annyi ideig szedje az </w:t>
      </w:r>
      <w:proofErr w:type="spellStart"/>
      <w:r w:rsidR="00FD7A9C">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Pr="002525ED">
        <w:rPr>
          <w:sz w:val="22"/>
          <w:szCs w:val="22"/>
          <w:lang w:val="hu-HU"/>
        </w:rPr>
        <w:noBreakHyphen/>
        <w:t>t, ameddig azt kezelőorvosa előírta az Ön számára.</w:t>
      </w:r>
    </w:p>
    <w:p w14:paraId="50FF41D1"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6B8CDEF1"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Ha bármilyen további kérdése van a gyógyszer alkalmazásával kapcsolatban, kérdezze meg kezelőorvosát vagy gyógyszerészét.</w:t>
      </w:r>
    </w:p>
    <w:p w14:paraId="1651B299"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573D528D"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6694C330" w14:textId="40D2C77B" w:rsidR="0029197E" w:rsidRPr="002525ED" w:rsidRDefault="003F54A9" w:rsidP="003F54A9">
      <w:pPr>
        <w:widowControl/>
        <w:tabs>
          <w:tab w:val="left" w:pos="567"/>
        </w:tabs>
        <w:ind w:right="-2"/>
        <w:rPr>
          <w:rFonts w:eastAsia="SimSun" w:cs="Times New Roman"/>
          <w:b/>
          <w:snapToGrid w:val="0"/>
          <w:color w:val="auto"/>
          <w:szCs w:val="22"/>
          <w:lang w:eastAsia="zh-CN" w:bidi="ar-SA"/>
        </w:rPr>
      </w:pPr>
      <w:r>
        <w:rPr>
          <w:rFonts w:eastAsia="SimSun" w:cs="Times New Roman"/>
          <w:b/>
          <w:snapToGrid w:val="0"/>
          <w:color w:val="auto"/>
          <w:szCs w:val="22"/>
          <w:lang w:eastAsia="zh-CN" w:bidi="ar-SA"/>
        </w:rPr>
        <w:t>4.</w:t>
      </w:r>
      <w:r>
        <w:rPr>
          <w:rFonts w:eastAsia="SimSun" w:cs="Times New Roman"/>
          <w:b/>
          <w:snapToGrid w:val="0"/>
          <w:color w:val="auto"/>
          <w:szCs w:val="22"/>
          <w:lang w:eastAsia="zh-CN" w:bidi="ar-SA"/>
        </w:rPr>
        <w:tab/>
      </w:r>
      <w:r w:rsidR="0029197E" w:rsidRPr="002525ED">
        <w:rPr>
          <w:rFonts w:eastAsia="SimSun" w:cs="Times New Roman"/>
          <w:b/>
          <w:snapToGrid w:val="0"/>
          <w:color w:val="auto"/>
          <w:szCs w:val="22"/>
          <w:lang w:eastAsia="zh-CN" w:bidi="ar-SA"/>
        </w:rPr>
        <w:t>Lehetséges mellékhatások</w:t>
      </w:r>
    </w:p>
    <w:p w14:paraId="7410EBB7"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482FBF2B"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Mint minden gyógyszer, így ez a gyógyszer is okozhat mellékhatásokat, amelyek azonban nem mindenkinél jelentkeznek.</w:t>
      </w:r>
    </w:p>
    <w:p w14:paraId="6AC5BFD7"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3F5D9889" w14:textId="0B68CEE0" w:rsidR="00056285" w:rsidRPr="002525ED" w:rsidRDefault="0029197E" w:rsidP="0078461A">
      <w:pPr>
        <w:pStyle w:val="Bodytext1"/>
        <w:widowControl/>
        <w:shd w:val="clear" w:color="auto" w:fill="auto"/>
        <w:spacing w:line="240" w:lineRule="auto"/>
        <w:ind w:firstLine="0"/>
        <w:jc w:val="left"/>
        <w:rPr>
          <w:sz w:val="22"/>
          <w:szCs w:val="22"/>
          <w:lang w:val="hu-HU"/>
        </w:rPr>
      </w:pPr>
      <w:r w:rsidRPr="002525ED">
        <w:rPr>
          <w:rStyle w:val="BodytextBold1"/>
          <w:color w:val="auto"/>
          <w:sz w:val="22"/>
          <w:szCs w:val="22"/>
        </w:rPr>
        <w:t>Gyakori mellékhatások (10</w:t>
      </w:r>
      <w:r w:rsidR="008D08E1" w:rsidRPr="002525ED">
        <w:rPr>
          <w:rStyle w:val="BodytextBold1"/>
          <w:color w:val="auto"/>
          <w:sz w:val="22"/>
          <w:szCs w:val="22"/>
        </w:rPr>
        <w:t> </w:t>
      </w:r>
      <w:r w:rsidRPr="002525ED">
        <w:rPr>
          <w:rStyle w:val="BodytextBold1"/>
          <w:color w:val="auto"/>
          <w:sz w:val="22"/>
          <w:szCs w:val="22"/>
        </w:rPr>
        <w:t>beteg</w:t>
      </w:r>
      <w:r w:rsidR="002320A0" w:rsidRPr="002525ED">
        <w:rPr>
          <w:rStyle w:val="BodytextBold1"/>
          <w:color w:val="auto"/>
          <w:sz w:val="22"/>
          <w:szCs w:val="22"/>
        </w:rPr>
        <w:t xml:space="preserve">ből </w:t>
      </w:r>
      <w:r w:rsidRPr="002525ED">
        <w:rPr>
          <w:rStyle w:val="BodytextBold1"/>
          <w:color w:val="auto"/>
          <w:sz w:val="22"/>
          <w:szCs w:val="22"/>
        </w:rPr>
        <w:t>legfeljebb 1</w:t>
      </w:r>
      <w:r w:rsidR="008D08E1" w:rsidRPr="002525ED">
        <w:rPr>
          <w:rStyle w:val="BodytextBold1"/>
          <w:color w:val="auto"/>
          <w:sz w:val="22"/>
          <w:szCs w:val="22"/>
        </w:rPr>
        <w:t> </w:t>
      </w:r>
      <w:r w:rsidRPr="002525ED">
        <w:rPr>
          <w:rStyle w:val="BodytextBold1"/>
          <w:color w:val="auto"/>
          <w:sz w:val="22"/>
          <w:szCs w:val="22"/>
        </w:rPr>
        <w:t>beteget érinthet)</w:t>
      </w:r>
      <w:r w:rsidRPr="002525ED">
        <w:rPr>
          <w:sz w:val="22"/>
          <w:szCs w:val="22"/>
          <w:lang w:val="hu-HU"/>
        </w:rPr>
        <w:t xml:space="preserve">: </w:t>
      </w:r>
    </w:p>
    <w:p w14:paraId="04B19C4F" w14:textId="6090AD92" w:rsidR="0029197E" w:rsidRPr="002525ED" w:rsidRDefault="0029197E" w:rsidP="0078461A">
      <w:pPr>
        <w:pStyle w:val="Bodytext1"/>
        <w:widowControl/>
        <w:shd w:val="clear" w:color="auto" w:fill="auto"/>
        <w:spacing w:line="240" w:lineRule="auto"/>
        <w:ind w:firstLine="0"/>
        <w:jc w:val="left"/>
        <w:rPr>
          <w:sz w:val="22"/>
          <w:szCs w:val="22"/>
          <w:lang w:val="hu-HU"/>
        </w:rPr>
      </w:pPr>
    </w:p>
    <w:p w14:paraId="2CC642B1"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cukorbetegség,</w:t>
      </w:r>
    </w:p>
    <w:p w14:paraId="4CF9386C"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alvási nehézség,</w:t>
      </w:r>
    </w:p>
    <w:p w14:paraId="0FF662F3"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szorongás,</w:t>
      </w:r>
    </w:p>
    <w:p w14:paraId="7A3EC456"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nyugtalanság és izgatottság, mozgáskényszer,</w:t>
      </w:r>
    </w:p>
    <w:p w14:paraId="54FF230F"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kellemetlen belső nyugtalanság és állandó mozgáskényszer (</w:t>
      </w:r>
      <w:proofErr w:type="spellStart"/>
      <w:r w:rsidRPr="002525ED">
        <w:rPr>
          <w:sz w:val="22"/>
          <w:szCs w:val="22"/>
          <w:lang w:val="hu-HU"/>
        </w:rPr>
        <w:t>akatízia</w:t>
      </w:r>
      <w:proofErr w:type="spellEnd"/>
      <w:r w:rsidRPr="002525ED">
        <w:rPr>
          <w:sz w:val="22"/>
          <w:szCs w:val="22"/>
          <w:lang w:val="hu-HU"/>
        </w:rPr>
        <w:t>),</w:t>
      </w:r>
    </w:p>
    <w:p w14:paraId="5AF0CE30"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akaratlan izomrángás, rángatózás vagy vonaglás,</w:t>
      </w:r>
    </w:p>
    <w:p w14:paraId="6322FC2D"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remegés,</w:t>
      </w:r>
    </w:p>
    <w:p w14:paraId="50312409"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fejfájás,</w:t>
      </w:r>
    </w:p>
    <w:p w14:paraId="0840575F"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fáradtság,</w:t>
      </w:r>
    </w:p>
    <w:p w14:paraId="276492C8"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álmosság,</w:t>
      </w:r>
    </w:p>
    <w:p w14:paraId="585FD022"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kábaság,</w:t>
      </w:r>
    </w:p>
    <w:p w14:paraId="6EC07B25"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remegés és homályos látás,</w:t>
      </w:r>
    </w:p>
    <w:p w14:paraId="69412FA1"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székletürítések számának csökkenése vagy székletürítési nehézség,</w:t>
      </w:r>
    </w:p>
    <w:p w14:paraId="04CD10A1"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emésztési zavar,</w:t>
      </w:r>
    </w:p>
    <w:p w14:paraId="4A039B7F"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émelygés,</w:t>
      </w:r>
    </w:p>
    <w:p w14:paraId="07713B05"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a szokásosnál több nyál termelődése a szájban,</w:t>
      </w:r>
    </w:p>
    <w:p w14:paraId="1DF1E72A" w14:textId="77777777" w:rsidR="00056285" w:rsidRPr="002525ED" w:rsidRDefault="00056285" w:rsidP="00056285">
      <w:pPr>
        <w:pStyle w:val="Bodytext1"/>
        <w:widowControl/>
        <w:numPr>
          <w:ilvl w:val="0"/>
          <w:numId w:val="13"/>
        </w:numPr>
        <w:ind w:left="567" w:hanging="567"/>
        <w:jc w:val="left"/>
        <w:rPr>
          <w:sz w:val="22"/>
          <w:szCs w:val="22"/>
          <w:lang w:val="hu-HU"/>
        </w:rPr>
      </w:pPr>
      <w:r w:rsidRPr="002525ED">
        <w:rPr>
          <w:sz w:val="22"/>
          <w:szCs w:val="22"/>
          <w:lang w:val="hu-HU"/>
        </w:rPr>
        <w:t>hányás,</w:t>
      </w:r>
    </w:p>
    <w:p w14:paraId="643E0083" w14:textId="77777777" w:rsidR="00056285" w:rsidRPr="002525ED" w:rsidRDefault="00056285" w:rsidP="00056285">
      <w:pPr>
        <w:pStyle w:val="Bodytext1"/>
        <w:widowControl/>
        <w:numPr>
          <w:ilvl w:val="0"/>
          <w:numId w:val="13"/>
        </w:numPr>
        <w:shd w:val="clear" w:color="auto" w:fill="auto"/>
        <w:spacing w:line="240" w:lineRule="auto"/>
        <w:ind w:left="567" w:hanging="567"/>
        <w:jc w:val="left"/>
        <w:rPr>
          <w:sz w:val="22"/>
          <w:szCs w:val="22"/>
          <w:lang w:val="hu-HU"/>
        </w:rPr>
      </w:pPr>
      <w:r w:rsidRPr="002525ED">
        <w:rPr>
          <w:sz w:val="22"/>
          <w:szCs w:val="22"/>
          <w:lang w:val="hu-HU"/>
        </w:rPr>
        <w:t>fáradtságérzés.</w:t>
      </w:r>
    </w:p>
    <w:p w14:paraId="42E29C3F"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0A90E9EB" w14:textId="295FB6F2" w:rsidR="00581E6E" w:rsidRPr="002525ED" w:rsidRDefault="0029197E" w:rsidP="0078461A">
      <w:pPr>
        <w:pStyle w:val="Bodytext1"/>
        <w:widowControl/>
        <w:shd w:val="clear" w:color="auto" w:fill="auto"/>
        <w:spacing w:line="240" w:lineRule="auto"/>
        <w:ind w:firstLine="0"/>
        <w:jc w:val="left"/>
        <w:rPr>
          <w:sz w:val="22"/>
          <w:szCs w:val="22"/>
          <w:lang w:val="hu-HU"/>
        </w:rPr>
      </w:pPr>
      <w:r w:rsidRPr="002525ED">
        <w:rPr>
          <w:rStyle w:val="BodytextBold1"/>
          <w:color w:val="auto"/>
          <w:sz w:val="22"/>
          <w:szCs w:val="22"/>
        </w:rPr>
        <w:t>Nem gyakori mellékhatások (100</w:t>
      </w:r>
      <w:r w:rsidR="008D08E1" w:rsidRPr="002525ED">
        <w:rPr>
          <w:rStyle w:val="BodytextBold1"/>
          <w:color w:val="auto"/>
          <w:sz w:val="22"/>
          <w:szCs w:val="22"/>
        </w:rPr>
        <w:t> </w:t>
      </w:r>
      <w:r w:rsidRPr="002525ED">
        <w:rPr>
          <w:rStyle w:val="BodytextBold1"/>
          <w:color w:val="auto"/>
          <w:sz w:val="22"/>
          <w:szCs w:val="22"/>
        </w:rPr>
        <w:t>beteg</w:t>
      </w:r>
      <w:r w:rsidR="002320A0" w:rsidRPr="002525ED">
        <w:rPr>
          <w:rStyle w:val="BodytextBold1"/>
          <w:color w:val="auto"/>
          <w:sz w:val="22"/>
          <w:szCs w:val="22"/>
        </w:rPr>
        <w:t xml:space="preserve">ből </w:t>
      </w:r>
      <w:r w:rsidRPr="002525ED">
        <w:rPr>
          <w:rStyle w:val="BodytextBold1"/>
          <w:color w:val="auto"/>
          <w:sz w:val="22"/>
          <w:szCs w:val="22"/>
        </w:rPr>
        <w:t>legfeljebb 1</w:t>
      </w:r>
      <w:r w:rsidR="008D08E1" w:rsidRPr="002525ED">
        <w:rPr>
          <w:rStyle w:val="BodytextBold1"/>
          <w:color w:val="auto"/>
          <w:sz w:val="22"/>
          <w:szCs w:val="22"/>
        </w:rPr>
        <w:t> </w:t>
      </w:r>
      <w:r w:rsidRPr="002525ED">
        <w:rPr>
          <w:rStyle w:val="BodytextBold1"/>
          <w:color w:val="auto"/>
          <w:sz w:val="22"/>
          <w:szCs w:val="22"/>
        </w:rPr>
        <w:t>beteget érinthet)</w:t>
      </w:r>
      <w:r w:rsidRPr="002525ED">
        <w:rPr>
          <w:sz w:val="22"/>
          <w:szCs w:val="22"/>
          <w:lang w:val="hu-HU"/>
        </w:rPr>
        <w:t xml:space="preserve">: </w:t>
      </w:r>
    </w:p>
    <w:p w14:paraId="746A855B" w14:textId="77777777" w:rsidR="00581E6E" w:rsidRPr="002525ED" w:rsidRDefault="00581E6E" w:rsidP="0078461A">
      <w:pPr>
        <w:pStyle w:val="Bodytext1"/>
        <w:widowControl/>
        <w:shd w:val="clear" w:color="auto" w:fill="auto"/>
        <w:spacing w:line="240" w:lineRule="auto"/>
        <w:ind w:firstLine="0"/>
        <w:jc w:val="left"/>
        <w:rPr>
          <w:sz w:val="22"/>
          <w:szCs w:val="22"/>
          <w:lang w:val="hu-HU"/>
        </w:rPr>
      </w:pPr>
    </w:p>
    <w:p w14:paraId="358ADB9C" w14:textId="6692FC85" w:rsidR="00581E6E" w:rsidRPr="002525ED" w:rsidRDefault="00581E6E" w:rsidP="00581E6E">
      <w:pPr>
        <w:pStyle w:val="Bodytext1"/>
        <w:widowControl/>
        <w:numPr>
          <w:ilvl w:val="0"/>
          <w:numId w:val="14"/>
        </w:numPr>
        <w:ind w:left="567" w:hanging="567"/>
        <w:jc w:val="left"/>
        <w:rPr>
          <w:sz w:val="22"/>
          <w:szCs w:val="22"/>
          <w:lang w:val="hu-HU"/>
        </w:rPr>
      </w:pPr>
      <w:r w:rsidRPr="002525ED">
        <w:rPr>
          <w:sz w:val="22"/>
          <w:szCs w:val="22"/>
          <w:lang w:val="hu-HU"/>
        </w:rPr>
        <w:t xml:space="preserve">a </w:t>
      </w:r>
      <w:proofErr w:type="spellStart"/>
      <w:r w:rsidRPr="002525ED">
        <w:rPr>
          <w:sz w:val="22"/>
          <w:szCs w:val="22"/>
          <w:lang w:val="hu-HU"/>
        </w:rPr>
        <w:t>prolaktin</w:t>
      </w:r>
      <w:proofErr w:type="spellEnd"/>
      <w:r w:rsidRPr="002525ED">
        <w:rPr>
          <w:sz w:val="22"/>
          <w:szCs w:val="22"/>
          <w:lang w:val="hu-HU"/>
        </w:rPr>
        <w:t xml:space="preserve"> hormon szintjének emelkedése vagy csökkenése a vérben,</w:t>
      </w:r>
    </w:p>
    <w:p w14:paraId="2B17CAB6" w14:textId="77777777" w:rsidR="00581E6E" w:rsidRPr="002525ED" w:rsidRDefault="00581E6E" w:rsidP="00581E6E">
      <w:pPr>
        <w:pStyle w:val="Bodytext1"/>
        <w:widowControl/>
        <w:numPr>
          <w:ilvl w:val="0"/>
          <w:numId w:val="14"/>
        </w:numPr>
        <w:ind w:left="567" w:hanging="567"/>
        <w:jc w:val="left"/>
        <w:rPr>
          <w:sz w:val="22"/>
          <w:szCs w:val="22"/>
          <w:lang w:val="hu-HU"/>
        </w:rPr>
      </w:pPr>
      <w:r w:rsidRPr="002525ED">
        <w:rPr>
          <w:sz w:val="22"/>
          <w:szCs w:val="22"/>
          <w:lang w:val="hu-HU"/>
        </w:rPr>
        <w:t>magas vércukorszint,</w:t>
      </w:r>
    </w:p>
    <w:p w14:paraId="4AC87631" w14:textId="77777777" w:rsidR="00581E6E" w:rsidRPr="002525ED" w:rsidRDefault="00581E6E" w:rsidP="00581E6E">
      <w:pPr>
        <w:pStyle w:val="Bodytext1"/>
        <w:widowControl/>
        <w:numPr>
          <w:ilvl w:val="0"/>
          <w:numId w:val="14"/>
        </w:numPr>
        <w:ind w:left="567" w:hanging="567"/>
        <w:jc w:val="left"/>
        <w:rPr>
          <w:sz w:val="22"/>
          <w:szCs w:val="22"/>
          <w:lang w:val="hu-HU"/>
        </w:rPr>
      </w:pPr>
      <w:proofErr w:type="gramStart"/>
      <w:r w:rsidRPr="002525ED">
        <w:rPr>
          <w:sz w:val="22"/>
          <w:szCs w:val="22"/>
          <w:lang w:val="hu-HU"/>
        </w:rPr>
        <w:t>depresszió</w:t>
      </w:r>
      <w:proofErr w:type="gramEnd"/>
      <w:r w:rsidRPr="002525ED">
        <w:rPr>
          <w:sz w:val="22"/>
          <w:szCs w:val="22"/>
          <w:lang w:val="hu-HU"/>
        </w:rPr>
        <w:t>,</w:t>
      </w:r>
    </w:p>
    <w:p w14:paraId="076B19FC" w14:textId="77777777" w:rsidR="00581E6E" w:rsidRPr="002525ED" w:rsidRDefault="00581E6E" w:rsidP="00581E6E">
      <w:pPr>
        <w:pStyle w:val="Bodytext1"/>
        <w:widowControl/>
        <w:numPr>
          <w:ilvl w:val="0"/>
          <w:numId w:val="14"/>
        </w:numPr>
        <w:ind w:left="567" w:hanging="567"/>
        <w:jc w:val="left"/>
        <w:rPr>
          <w:sz w:val="22"/>
          <w:szCs w:val="22"/>
          <w:lang w:val="hu-HU"/>
        </w:rPr>
      </w:pPr>
      <w:r w:rsidRPr="002525ED">
        <w:rPr>
          <w:sz w:val="22"/>
          <w:szCs w:val="22"/>
          <w:lang w:val="hu-HU"/>
        </w:rPr>
        <w:t>megváltozott vagy fokozott szexuális érdeklődés,</w:t>
      </w:r>
    </w:p>
    <w:p w14:paraId="32D08667" w14:textId="77777777" w:rsidR="00581E6E" w:rsidRPr="002525ED" w:rsidRDefault="00581E6E" w:rsidP="00581E6E">
      <w:pPr>
        <w:pStyle w:val="Bodytext1"/>
        <w:widowControl/>
        <w:numPr>
          <w:ilvl w:val="0"/>
          <w:numId w:val="14"/>
        </w:numPr>
        <w:ind w:left="567" w:hanging="567"/>
        <w:jc w:val="left"/>
        <w:rPr>
          <w:sz w:val="22"/>
          <w:szCs w:val="22"/>
          <w:lang w:val="hu-HU"/>
        </w:rPr>
      </w:pPr>
      <w:r w:rsidRPr="002525ED">
        <w:rPr>
          <w:sz w:val="22"/>
          <w:szCs w:val="22"/>
          <w:lang w:val="hu-HU"/>
        </w:rPr>
        <w:t>akaratlan száj-, nyelv- és végtagmozgások (</w:t>
      </w:r>
      <w:proofErr w:type="spellStart"/>
      <w:r w:rsidRPr="002525ED">
        <w:rPr>
          <w:sz w:val="22"/>
          <w:szCs w:val="22"/>
          <w:lang w:val="hu-HU"/>
        </w:rPr>
        <w:t>tardív</w:t>
      </w:r>
      <w:proofErr w:type="spellEnd"/>
      <w:r w:rsidRPr="002525ED">
        <w:rPr>
          <w:sz w:val="22"/>
          <w:szCs w:val="22"/>
          <w:lang w:val="hu-HU"/>
        </w:rPr>
        <w:t xml:space="preserve"> </w:t>
      </w:r>
      <w:proofErr w:type="spellStart"/>
      <w:r w:rsidRPr="002525ED">
        <w:rPr>
          <w:sz w:val="22"/>
          <w:szCs w:val="22"/>
          <w:lang w:val="hu-HU"/>
        </w:rPr>
        <w:t>diszkinézia</w:t>
      </w:r>
      <w:proofErr w:type="spellEnd"/>
      <w:r w:rsidRPr="002525ED">
        <w:rPr>
          <w:sz w:val="22"/>
          <w:szCs w:val="22"/>
          <w:lang w:val="hu-HU"/>
        </w:rPr>
        <w:t>),</w:t>
      </w:r>
    </w:p>
    <w:p w14:paraId="04C0FD8E" w14:textId="77777777" w:rsidR="00581E6E" w:rsidRPr="002525ED" w:rsidRDefault="00581E6E" w:rsidP="00581E6E">
      <w:pPr>
        <w:pStyle w:val="Bodytext1"/>
        <w:widowControl/>
        <w:numPr>
          <w:ilvl w:val="0"/>
          <w:numId w:val="14"/>
        </w:numPr>
        <w:ind w:left="567" w:hanging="567"/>
        <w:jc w:val="left"/>
        <w:rPr>
          <w:sz w:val="22"/>
          <w:szCs w:val="22"/>
          <w:lang w:val="hu-HU"/>
        </w:rPr>
      </w:pPr>
      <w:r w:rsidRPr="002525ED">
        <w:rPr>
          <w:sz w:val="22"/>
          <w:szCs w:val="22"/>
          <w:lang w:val="hu-HU"/>
        </w:rPr>
        <w:t>rángó mozgást okozó izomműködési zavar (</w:t>
      </w:r>
      <w:proofErr w:type="spellStart"/>
      <w:r w:rsidRPr="002525ED">
        <w:rPr>
          <w:sz w:val="22"/>
          <w:szCs w:val="22"/>
          <w:lang w:val="hu-HU"/>
        </w:rPr>
        <w:t>disztónia</w:t>
      </w:r>
      <w:proofErr w:type="spellEnd"/>
      <w:r w:rsidRPr="002525ED">
        <w:rPr>
          <w:sz w:val="22"/>
          <w:szCs w:val="22"/>
          <w:lang w:val="hu-HU"/>
        </w:rPr>
        <w:t>),</w:t>
      </w:r>
    </w:p>
    <w:p w14:paraId="7ACBE5C8" w14:textId="77777777" w:rsidR="00581E6E" w:rsidRPr="002525ED" w:rsidRDefault="00581E6E" w:rsidP="00581E6E">
      <w:pPr>
        <w:pStyle w:val="Bodytext1"/>
        <w:widowControl/>
        <w:numPr>
          <w:ilvl w:val="0"/>
          <w:numId w:val="14"/>
        </w:numPr>
        <w:ind w:left="567" w:hanging="567"/>
        <w:jc w:val="left"/>
        <w:rPr>
          <w:sz w:val="22"/>
          <w:szCs w:val="22"/>
          <w:lang w:val="hu-HU"/>
        </w:rPr>
      </w:pPr>
      <w:r w:rsidRPr="002525ED">
        <w:rPr>
          <w:sz w:val="22"/>
          <w:szCs w:val="22"/>
          <w:lang w:val="hu-HU"/>
        </w:rPr>
        <w:t>lábrázás,</w:t>
      </w:r>
    </w:p>
    <w:p w14:paraId="7B3B2882" w14:textId="77777777" w:rsidR="00581E6E" w:rsidRPr="002525ED" w:rsidRDefault="00581E6E" w:rsidP="00581E6E">
      <w:pPr>
        <w:pStyle w:val="Bodytext1"/>
        <w:widowControl/>
        <w:numPr>
          <w:ilvl w:val="0"/>
          <w:numId w:val="14"/>
        </w:numPr>
        <w:ind w:left="567" w:hanging="567"/>
        <w:jc w:val="left"/>
        <w:rPr>
          <w:sz w:val="22"/>
          <w:szCs w:val="22"/>
          <w:lang w:val="hu-HU"/>
        </w:rPr>
      </w:pPr>
      <w:r w:rsidRPr="002525ED">
        <w:rPr>
          <w:sz w:val="22"/>
          <w:szCs w:val="22"/>
          <w:lang w:val="hu-HU"/>
        </w:rPr>
        <w:t>kettős látás,</w:t>
      </w:r>
    </w:p>
    <w:p w14:paraId="278DF100" w14:textId="77777777" w:rsidR="00581E6E" w:rsidRPr="002525ED" w:rsidRDefault="00581E6E" w:rsidP="00581E6E">
      <w:pPr>
        <w:pStyle w:val="Bodytext1"/>
        <w:widowControl/>
        <w:numPr>
          <w:ilvl w:val="0"/>
          <w:numId w:val="14"/>
        </w:numPr>
        <w:ind w:left="567" w:hanging="567"/>
        <w:jc w:val="left"/>
        <w:rPr>
          <w:sz w:val="22"/>
          <w:szCs w:val="22"/>
          <w:lang w:val="hu-HU"/>
        </w:rPr>
      </w:pPr>
      <w:r w:rsidRPr="002525ED">
        <w:rPr>
          <w:sz w:val="22"/>
          <w:szCs w:val="22"/>
          <w:lang w:val="hu-HU"/>
        </w:rPr>
        <w:t>a szem fényérzékenysége,</w:t>
      </w:r>
    </w:p>
    <w:p w14:paraId="0B634487" w14:textId="77777777" w:rsidR="00581E6E" w:rsidRPr="002525ED" w:rsidRDefault="00581E6E" w:rsidP="00581E6E">
      <w:pPr>
        <w:pStyle w:val="Bodytext1"/>
        <w:widowControl/>
        <w:numPr>
          <w:ilvl w:val="0"/>
          <w:numId w:val="14"/>
        </w:numPr>
        <w:ind w:left="567" w:hanging="567"/>
        <w:jc w:val="left"/>
        <w:rPr>
          <w:sz w:val="22"/>
          <w:szCs w:val="22"/>
          <w:lang w:val="hu-HU"/>
        </w:rPr>
      </w:pPr>
      <w:r w:rsidRPr="002525ED">
        <w:rPr>
          <w:sz w:val="22"/>
          <w:szCs w:val="22"/>
          <w:lang w:val="hu-HU"/>
        </w:rPr>
        <w:t>szapora szívverés,</w:t>
      </w:r>
    </w:p>
    <w:p w14:paraId="7A489301" w14:textId="77777777" w:rsidR="00581E6E" w:rsidRPr="002525ED" w:rsidRDefault="00581E6E" w:rsidP="00581E6E">
      <w:pPr>
        <w:pStyle w:val="Bodytext1"/>
        <w:widowControl/>
        <w:numPr>
          <w:ilvl w:val="0"/>
          <w:numId w:val="14"/>
        </w:numPr>
        <w:ind w:left="567" w:hanging="567"/>
        <w:jc w:val="left"/>
        <w:rPr>
          <w:sz w:val="22"/>
          <w:szCs w:val="22"/>
          <w:lang w:val="hu-HU"/>
        </w:rPr>
      </w:pPr>
      <w:r w:rsidRPr="002525ED">
        <w:rPr>
          <w:sz w:val="22"/>
          <w:szCs w:val="22"/>
          <w:lang w:val="hu-HU"/>
        </w:rPr>
        <w:t xml:space="preserve">szédülést, </w:t>
      </w:r>
      <w:proofErr w:type="spellStart"/>
      <w:r w:rsidRPr="002525ED">
        <w:rPr>
          <w:sz w:val="22"/>
          <w:szCs w:val="22"/>
          <w:lang w:val="hu-HU"/>
        </w:rPr>
        <w:t>kábaságot</w:t>
      </w:r>
      <w:proofErr w:type="spellEnd"/>
      <w:r w:rsidRPr="002525ED">
        <w:rPr>
          <w:sz w:val="22"/>
          <w:szCs w:val="22"/>
          <w:lang w:val="hu-HU"/>
        </w:rPr>
        <w:t xml:space="preserve"> vagy ájulást okozó vérnyomásesés felálláskor,</w:t>
      </w:r>
    </w:p>
    <w:p w14:paraId="4D3C94C2" w14:textId="77777777" w:rsidR="00581E6E" w:rsidRPr="002525ED" w:rsidRDefault="00581E6E" w:rsidP="00581E6E">
      <w:pPr>
        <w:pStyle w:val="Bodytext1"/>
        <w:widowControl/>
        <w:numPr>
          <w:ilvl w:val="0"/>
          <w:numId w:val="14"/>
        </w:numPr>
        <w:ind w:left="567" w:hanging="567"/>
        <w:jc w:val="left"/>
        <w:rPr>
          <w:sz w:val="22"/>
          <w:szCs w:val="22"/>
          <w:lang w:val="hu-HU"/>
        </w:rPr>
      </w:pPr>
      <w:r w:rsidRPr="002525ED">
        <w:rPr>
          <w:sz w:val="22"/>
          <w:szCs w:val="22"/>
          <w:lang w:val="hu-HU"/>
        </w:rPr>
        <w:t>csuklás.</w:t>
      </w:r>
    </w:p>
    <w:p w14:paraId="7D7D5618"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4C5CC4CA" w14:textId="2FEE5F79"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A következő mellékhatásokat a</w:t>
      </w:r>
      <w:r w:rsidR="00581E6E" w:rsidRPr="002525ED">
        <w:rPr>
          <w:sz w:val="22"/>
          <w:szCs w:val="22"/>
          <w:lang w:val="hu-HU"/>
        </w:rPr>
        <w:t xml:space="preserve"> szájon át szedhető</w:t>
      </w:r>
      <w:r w:rsidRPr="002525ED">
        <w:rPr>
          <w:sz w:val="22"/>
          <w:szCs w:val="22"/>
          <w:lang w:val="hu-HU"/>
        </w:rPr>
        <w:t xml:space="preserve"> </w:t>
      </w:r>
      <w:proofErr w:type="spellStart"/>
      <w:r w:rsidR="00193D7C" w:rsidRPr="002525ED">
        <w:rPr>
          <w:sz w:val="22"/>
          <w:szCs w:val="22"/>
          <w:lang w:val="hu-HU"/>
        </w:rPr>
        <w:t>aripiprazol</w:t>
      </w:r>
      <w:proofErr w:type="spellEnd"/>
      <w:r w:rsidRPr="002525ED">
        <w:rPr>
          <w:sz w:val="22"/>
          <w:szCs w:val="22"/>
          <w:lang w:val="hu-HU"/>
        </w:rPr>
        <w:t xml:space="preserve"> forgalomba hozatalát követően jelentették, azonban előfordulási gyakoriságuk nem ismert (a gyakoriság a rendelkezésre álló adatokból nem állapítható meg):</w:t>
      </w:r>
    </w:p>
    <w:p w14:paraId="1DF64CC8"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608C6707"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csökkent fehérvérsejtszám,</w:t>
      </w:r>
    </w:p>
    <w:p w14:paraId="05597248"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csökkent vérlemezkeszám,</w:t>
      </w:r>
    </w:p>
    <w:p w14:paraId="5381D580" w14:textId="4B0DEA5B"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allergiás reakciók (p</w:t>
      </w:r>
      <w:r w:rsidR="003F54A9">
        <w:rPr>
          <w:sz w:val="22"/>
          <w:szCs w:val="22"/>
          <w:lang w:val="hu-HU"/>
        </w:rPr>
        <w:t>éldául</w:t>
      </w:r>
      <w:r w:rsidRPr="002525ED">
        <w:rPr>
          <w:sz w:val="22"/>
          <w:szCs w:val="22"/>
          <w:lang w:val="hu-HU"/>
        </w:rPr>
        <w:t xml:space="preserve"> a száj, nyelv, arc és a torok duzzanata, viszketés, csalánkiütés),</w:t>
      </w:r>
    </w:p>
    <w:p w14:paraId="36E862D2" w14:textId="75D3D926"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 xml:space="preserve">cukorbetegség kialakulása, illetve </w:t>
      </w:r>
      <w:proofErr w:type="gramStart"/>
      <w:r w:rsidRPr="002525ED">
        <w:rPr>
          <w:sz w:val="22"/>
          <w:szCs w:val="22"/>
          <w:lang w:val="hu-HU"/>
        </w:rPr>
        <w:t>meglévő</w:t>
      </w:r>
      <w:proofErr w:type="gramEnd"/>
      <w:r w:rsidRPr="002525ED">
        <w:rPr>
          <w:sz w:val="22"/>
          <w:szCs w:val="22"/>
          <w:lang w:val="hu-HU"/>
        </w:rPr>
        <w:t xml:space="preserve"> cukorbetegség rosszabbodása, </w:t>
      </w:r>
      <w:r w:rsidR="002320A0" w:rsidRPr="002525ED">
        <w:rPr>
          <w:sz w:val="22"/>
          <w:szCs w:val="22"/>
          <w:lang w:val="hu-HU"/>
        </w:rPr>
        <w:t>ketonok a vérben és vizeletben (</w:t>
      </w:r>
      <w:proofErr w:type="spellStart"/>
      <w:r w:rsidRPr="002525ED">
        <w:rPr>
          <w:sz w:val="22"/>
          <w:szCs w:val="22"/>
          <w:lang w:val="hu-HU"/>
        </w:rPr>
        <w:t>ketoacidózis</w:t>
      </w:r>
      <w:proofErr w:type="spellEnd"/>
      <w:r w:rsidRPr="002525ED">
        <w:rPr>
          <w:sz w:val="22"/>
          <w:szCs w:val="22"/>
          <w:lang w:val="hu-HU"/>
        </w:rPr>
        <w:t>) vagy kóma,</w:t>
      </w:r>
    </w:p>
    <w:p w14:paraId="0C23EB88"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magas vércukorszint,</w:t>
      </w:r>
    </w:p>
    <w:p w14:paraId="590F80B2"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alacsony nátriumszint a vérben,</w:t>
      </w:r>
    </w:p>
    <w:p w14:paraId="42C900A9"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étvágytalanság (anorexia),</w:t>
      </w:r>
    </w:p>
    <w:p w14:paraId="342B1EA0" w14:textId="5B3E6F54"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test</w:t>
      </w:r>
      <w:r w:rsidR="00FC46E3" w:rsidRPr="002525ED">
        <w:rPr>
          <w:sz w:val="22"/>
          <w:szCs w:val="22"/>
          <w:lang w:val="hu-HU"/>
        </w:rPr>
        <w:t>tömeg</w:t>
      </w:r>
      <w:r w:rsidRPr="002525ED">
        <w:rPr>
          <w:sz w:val="22"/>
          <w:szCs w:val="22"/>
          <w:lang w:val="hu-HU"/>
        </w:rPr>
        <w:t>csökkenés,</w:t>
      </w:r>
    </w:p>
    <w:p w14:paraId="7542A1AF" w14:textId="0541D258"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test</w:t>
      </w:r>
      <w:r w:rsidR="00FC46E3" w:rsidRPr="002525ED">
        <w:rPr>
          <w:sz w:val="22"/>
          <w:szCs w:val="22"/>
          <w:lang w:val="hu-HU"/>
        </w:rPr>
        <w:t>tömeg-növekedés</w:t>
      </w:r>
      <w:r w:rsidRPr="002525ED">
        <w:rPr>
          <w:sz w:val="22"/>
          <w:szCs w:val="22"/>
          <w:lang w:val="hu-HU"/>
        </w:rPr>
        <w:t>,</w:t>
      </w:r>
    </w:p>
    <w:p w14:paraId="1841B44F"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öngyilkossági gondolatok, öngyilkossági kísérlet és öngyilkosság,</w:t>
      </w:r>
    </w:p>
    <w:p w14:paraId="2BAEE662" w14:textId="77777777" w:rsidR="00581E6E" w:rsidRPr="002525ED" w:rsidRDefault="00581E6E" w:rsidP="00581E6E">
      <w:pPr>
        <w:pStyle w:val="Bodytext1"/>
        <w:widowControl/>
        <w:numPr>
          <w:ilvl w:val="0"/>
          <w:numId w:val="15"/>
        </w:numPr>
        <w:ind w:left="567" w:hanging="567"/>
        <w:jc w:val="left"/>
        <w:rPr>
          <w:sz w:val="22"/>
          <w:szCs w:val="22"/>
          <w:lang w:val="hu-HU"/>
        </w:rPr>
      </w:pPr>
      <w:proofErr w:type="gramStart"/>
      <w:r w:rsidRPr="002525ED">
        <w:rPr>
          <w:sz w:val="22"/>
          <w:szCs w:val="22"/>
          <w:lang w:val="hu-HU"/>
        </w:rPr>
        <w:t>agresszió</w:t>
      </w:r>
      <w:proofErr w:type="gramEnd"/>
      <w:r w:rsidRPr="002525ED">
        <w:rPr>
          <w:sz w:val="22"/>
          <w:szCs w:val="22"/>
          <w:lang w:val="hu-HU"/>
        </w:rPr>
        <w:t>,</w:t>
      </w:r>
    </w:p>
    <w:p w14:paraId="6FC91377"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izgatottság,</w:t>
      </w:r>
    </w:p>
    <w:p w14:paraId="0FFCC295"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idegesség,</w:t>
      </w:r>
    </w:p>
    <w:p w14:paraId="6EC17577"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a következő tünetek kombinációja: láz, izommerevség, szapora légzés, verejtékezés, tudatzavar és a vérnyomás, valamint a pulzusszám hirtelen megváltozása, ájulás (</w:t>
      </w:r>
      <w:proofErr w:type="spellStart"/>
      <w:r w:rsidRPr="002525ED">
        <w:rPr>
          <w:sz w:val="22"/>
          <w:szCs w:val="22"/>
          <w:lang w:val="hu-HU"/>
        </w:rPr>
        <w:t>neuroleptikus</w:t>
      </w:r>
      <w:proofErr w:type="spellEnd"/>
      <w:r w:rsidRPr="002525ED">
        <w:rPr>
          <w:sz w:val="22"/>
          <w:szCs w:val="22"/>
          <w:lang w:val="hu-HU"/>
        </w:rPr>
        <w:t xml:space="preserve"> </w:t>
      </w:r>
      <w:proofErr w:type="spellStart"/>
      <w:r w:rsidRPr="002525ED">
        <w:rPr>
          <w:sz w:val="22"/>
          <w:szCs w:val="22"/>
          <w:lang w:val="hu-HU"/>
        </w:rPr>
        <w:t>malignus</w:t>
      </w:r>
      <w:proofErr w:type="spellEnd"/>
      <w:r w:rsidRPr="002525ED">
        <w:rPr>
          <w:sz w:val="22"/>
          <w:szCs w:val="22"/>
          <w:lang w:val="hu-HU"/>
        </w:rPr>
        <w:t xml:space="preserve"> </w:t>
      </w:r>
      <w:proofErr w:type="gramStart"/>
      <w:r w:rsidRPr="002525ED">
        <w:rPr>
          <w:sz w:val="22"/>
          <w:szCs w:val="22"/>
          <w:lang w:val="hu-HU"/>
        </w:rPr>
        <w:t>szindróma</w:t>
      </w:r>
      <w:proofErr w:type="gramEnd"/>
      <w:r w:rsidRPr="002525ED">
        <w:rPr>
          <w:sz w:val="22"/>
          <w:szCs w:val="22"/>
          <w:lang w:val="hu-HU"/>
        </w:rPr>
        <w:t>),</w:t>
      </w:r>
    </w:p>
    <w:p w14:paraId="0EC43DEF"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görcsroham,</w:t>
      </w:r>
    </w:p>
    <w:p w14:paraId="1988BC4A" w14:textId="492F31DD"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szerotonin</w:t>
      </w:r>
      <w:r w:rsidR="002320A0" w:rsidRPr="002525ED">
        <w:rPr>
          <w:sz w:val="22"/>
          <w:szCs w:val="22"/>
          <w:lang w:val="hu-HU"/>
        </w:rPr>
        <w:t>-</w:t>
      </w:r>
      <w:r w:rsidRPr="002525ED">
        <w:rPr>
          <w:sz w:val="22"/>
          <w:szCs w:val="22"/>
          <w:lang w:val="hu-HU"/>
        </w:rPr>
        <w:t>szindróma (olyan reakció, amely fokozott boldogságérzést, álmosságot, ügyetlenséget, nyugtalanságot, részegségérzést, lázat, verejtékezést vagy izommerevséget okozhat),</w:t>
      </w:r>
    </w:p>
    <w:p w14:paraId="2DAC1AC8"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beszédzavar,</w:t>
      </w:r>
    </w:p>
    <w:p w14:paraId="3E8C3177"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a szemgolyók egy helyben való rögzülése,</w:t>
      </w:r>
    </w:p>
    <w:p w14:paraId="23526EA9" w14:textId="0DB33019"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hirtelen</w:t>
      </w:r>
      <w:r w:rsidR="005A7F0B">
        <w:rPr>
          <w:sz w:val="22"/>
          <w:szCs w:val="22"/>
          <w:lang w:val="hu-HU"/>
        </w:rPr>
        <w:t xml:space="preserve"> bekövetkező</w:t>
      </w:r>
      <w:r w:rsidRPr="002525ED">
        <w:rPr>
          <w:sz w:val="22"/>
          <w:szCs w:val="22"/>
          <w:lang w:val="hu-HU"/>
        </w:rPr>
        <w:t>, megmagyarázhatatlan halál,</w:t>
      </w:r>
    </w:p>
    <w:p w14:paraId="2C6C075D"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életveszélyes, szabálytalan szívverés,</w:t>
      </w:r>
    </w:p>
    <w:p w14:paraId="47633694"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szívroham,</w:t>
      </w:r>
    </w:p>
    <w:p w14:paraId="4431A3A8"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lelassult szívverés,</w:t>
      </w:r>
    </w:p>
    <w:p w14:paraId="3F604058"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 xml:space="preserve">vérrögök a vénákban, különösen a lábszárban (tünetei közé tartozik a duzzanat, fájdalom és a láb vörössége), amelyek a véredényeken keresztül eljuthatnak a </w:t>
      </w:r>
      <w:proofErr w:type="spellStart"/>
      <w:r w:rsidRPr="002525ED">
        <w:rPr>
          <w:sz w:val="22"/>
          <w:szCs w:val="22"/>
          <w:lang w:val="hu-HU"/>
        </w:rPr>
        <w:t>tüdőkbe</w:t>
      </w:r>
      <w:proofErr w:type="spellEnd"/>
      <w:r w:rsidRPr="002525ED">
        <w:rPr>
          <w:sz w:val="22"/>
          <w:szCs w:val="22"/>
          <w:lang w:val="hu-HU"/>
        </w:rPr>
        <w:t xml:space="preserve">, mellkasi fájdalmat és légzési nehézséget okozva (amennyiben </w:t>
      </w:r>
      <w:proofErr w:type="gramStart"/>
      <w:r w:rsidRPr="002525ED">
        <w:rPr>
          <w:sz w:val="22"/>
          <w:szCs w:val="22"/>
          <w:lang w:val="hu-HU"/>
        </w:rPr>
        <w:t>ezen</w:t>
      </w:r>
      <w:proofErr w:type="gramEnd"/>
      <w:r w:rsidRPr="002525ED">
        <w:rPr>
          <w:sz w:val="22"/>
          <w:szCs w:val="22"/>
          <w:lang w:val="hu-HU"/>
        </w:rPr>
        <w:t xml:space="preserve"> tünetek bármelyikét tapasztalja, azonnal forduljon orvoshoz),</w:t>
      </w:r>
    </w:p>
    <w:p w14:paraId="6A91416A"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magas vérnyomás,</w:t>
      </w:r>
    </w:p>
    <w:p w14:paraId="61876A5B"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ájulás,</w:t>
      </w:r>
    </w:p>
    <w:p w14:paraId="2307FFA6"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étel véletlen félrenyelése, a tüdőgyulladás veszélyével,</w:t>
      </w:r>
    </w:p>
    <w:p w14:paraId="04E74DF0"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gégefő körüli izmok görcse,</w:t>
      </w:r>
    </w:p>
    <w:p w14:paraId="38A5A05E"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hasnyálmirigy-gyulladás,</w:t>
      </w:r>
    </w:p>
    <w:p w14:paraId="4506081F"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nyelési nehézség,</w:t>
      </w:r>
    </w:p>
    <w:p w14:paraId="13725C2A"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hasmenés,</w:t>
      </w:r>
    </w:p>
    <w:p w14:paraId="25467500"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kellemetlen hasi érzés,</w:t>
      </w:r>
    </w:p>
    <w:p w14:paraId="1B034E41"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gyomortáji kellemetlen érzés,</w:t>
      </w:r>
    </w:p>
    <w:p w14:paraId="68DDD180"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májelégtelenség,</w:t>
      </w:r>
    </w:p>
    <w:p w14:paraId="20BB1D0E"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májgyulladás,</w:t>
      </w:r>
    </w:p>
    <w:p w14:paraId="455657BC"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a bőr és a szemfehérje sárgás elszíneződése,</w:t>
      </w:r>
    </w:p>
    <w:p w14:paraId="1C70A33D"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a májfunkciót értékelő laboratóriumi vizsgálatok kóros eredményei,</w:t>
      </w:r>
    </w:p>
    <w:p w14:paraId="283309C4"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bőrkiütés,</w:t>
      </w:r>
    </w:p>
    <w:p w14:paraId="490A7D4B"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a bőr fényérzékenysége,</w:t>
      </w:r>
    </w:p>
    <w:p w14:paraId="32757EF6"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kopaszodás,</w:t>
      </w:r>
    </w:p>
    <w:p w14:paraId="60947F9A"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fokozott verejtékezés,</w:t>
      </w:r>
    </w:p>
    <w:p w14:paraId="3BF027CA"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 xml:space="preserve">súlyos allergiás reakciók, például </w:t>
      </w:r>
      <w:proofErr w:type="spellStart"/>
      <w:r w:rsidRPr="002525ED">
        <w:rPr>
          <w:sz w:val="22"/>
          <w:szCs w:val="22"/>
          <w:lang w:val="hu-HU"/>
        </w:rPr>
        <w:t>eozinofíliával</w:t>
      </w:r>
      <w:proofErr w:type="spellEnd"/>
      <w:r w:rsidRPr="002525ED">
        <w:rPr>
          <w:sz w:val="22"/>
          <w:szCs w:val="22"/>
          <w:lang w:val="hu-HU"/>
        </w:rPr>
        <w:t xml:space="preserve"> és </w:t>
      </w:r>
      <w:proofErr w:type="gramStart"/>
      <w:r w:rsidRPr="002525ED">
        <w:rPr>
          <w:sz w:val="22"/>
          <w:szCs w:val="22"/>
          <w:lang w:val="hu-HU"/>
        </w:rPr>
        <w:t>szisztémás</w:t>
      </w:r>
      <w:proofErr w:type="gramEnd"/>
      <w:r w:rsidRPr="002525ED">
        <w:rPr>
          <w:sz w:val="22"/>
          <w:szCs w:val="22"/>
          <w:lang w:val="hu-HU"/>
        </w:rPr>
        <w:t xml:space="preserve"> tünetekkel járó gyógyszerreakció (DRESS</w:t>
      </w:r>
      <w:r w:rsidRPr="002525ED">
        <w:rPr>
          <w:sz w:val="22"/>
          <w:szCs w:val="22"/>
          <w:lang w:val="hu-HU"/>
        </w:rPr>
        <w:noBreakHyphen/>
        <w:t xml:space="preserve">szindróma). A DRESS </w:t>
      </w:r>
      <w:proofErr w:type="gramStart"/>
      <w:r w:rsidRPr="002525ED">
        <w:rPr>
          <w:sz w:val="22"/>
          <w:szCs w:val="22"/>
          <w:lang w:val="hu-HU"/>
        </w:rPr>
        <w:t>influenza</w:t>
      </w:r>
      <w:proofErr w:type="gramEnd"/>
      <w:r w:rsidRPr="002525ED">
        <w:rPr>
          <w:sz w:val="22"/>
          <w:szCs w:val="22"/>
          <w:lang w:val="hu-HU"/>
        </w:rPr>
        <w:t>szerű tünetekkel és az arcon megjelenő kiütéssel kezdődik, ami aztán tovább terjed, majd magas láz és nyirokcsomó-megnagyobbodás lép fel, valamint a vérvizsgálatok során kimutatható a májenzimek és a fehérvérsejt egyik típusának emelkedett szintje (</w:t>
      </w:r>
      <w:proofErr w:type="spellStart"/>
      <w:r w:rsidRPr="002525ED">
        <w:rPr>
          <w:sz w:val="22"/>
          <w:szCs w:val="22"/>
          <w:lang w:val="hu-HU"/>
        </w:rPr>
        <w:t>eozinofília</w:t>
      </w:r>
      <w:proofErr w:type="spellEnd"/>
      <w:r w:rsidRPr="002525ED">
        <w:rPr>
          <w:sz w:val="22"/>
          <w:szCs w:val="22"/>
          <w:lang w:val="hu-HU"/>
        </w:rPr>
        <w:t>),</w:t>
      </w:r>
    </w:p>
    <w:p w14:paraId="073338FE"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 xml:space="preserve">kóros </w:t>
      </w:r>
      <w:proofErr w:type="spellStart"/>
      <w:r w:rsidRPr="002525ED">
        <w:rPr>
          <w:sz w:val="22"/>
          <w:szCs w:val="22"/>
          <w:lang w:val="hu-HU"/>
        </w:rPr>
        <w:t>izomlebomlás</w:t>
      </w:r>
      <w:proofErr w:type="spellEnd"/>
      <w:r w:rsidRPr="002525ED">
        <w:rPr>
          <w:sz w:val="22"/>
          <w:szCs w:val="22"/>
          <w:lang w:val="hu-HU"/>
        </w:rPr>
        <w:t>, ami vese</w:t>
      </w:r>
      <w:proofErr w:type="gramStart"/>
      <w:r w:rsidRPr="002525ED">
        <w:rPr>
          <w:sz w:val="22"/>
          <w:szCs w:val="22"/>
          <w:lang w:val="hu-HU"/>
        </w:rPr>
        <w:t>problémákhoz</w:t>
      </w:r>
      <w:proofErr w:type="gramEnd"/>
      <w:r w:rsidRPr="002525ED">
        <w:rPr>
          <w:sz w:val="22"/>
          <w:szCs w:val="22"/>
          <w:lang w:val="hu-HU"/>
        </w:rPr>
        <w:t xml:space="preserve"> vezethet,</w:t>
      </w:r>
    </w:p>
    <w:p w14:paraId="531E1C1F"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izomfájdalom,</w:t>
      </w:r>
    </w:p>
    <w:p w14:paraId="4529C5C6"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izommerevség,</w:t>
      </w:r>
    </w:p>
    <w:p w14:paraId="6E952813"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akaratlan vizeletürítés (inkontinencia),</w:t>
      </w:r>
    </w:p>
    <w:p w14:paraId="6B2F575D"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vizelési nehézség,</w:t>
      </w:r>
    </w:p>
    <w:p w14:paraId="12376B5F"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elvonási tünetek újszülötteknél, a gyógyszer terhesség alatti alkalmazása esetén,</w:t>
      </w:r>
    </w:p>
    <w:p w14:paraId="731ED43B"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elhúzódó és/vagy fájdalmas merevedés,</w:t>
      </w:r>
    </w:p>
    <w:p w14:paraId="00C0C889"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a testhőmérséklet-szabályozás zavara vagy túlhevülés,</w:t>
      </w:r>
    </w:p>
    <w:p w14:paraId="7ED9CEDC"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mellkasi fájdalom,</w:t>
      </w:r>
    </w:p>
    <w:p w14:paraId="04E1DCBE" w14:textId="77777777" w:rsidR="00581E6E" w:rsidRPr="002525ED" w:rsidRDefault="00581E6E" w:rsidP="00581E6E">
      <w:pPr>
        <w:pStyle w:val="Bodytext1"/>
        <w:widowControl/>
        <w:numPr>
          <w:ilvl w:val="0"/>
          <w:numId w:val="15"/>
        </w:numPr>
        <w:ind w:left="567" w:hanging="567"/>
        <w:jc w:val="left"/>
        <w:rPr>
          <w:sz w:val="22"/>
          <w:szCs w:val="22"/>
          <w:lang w:val="hu-HU"/>
        </w:rPr>
      </w:pPr>
      <w:r w:rsidRPr="002525ED">
        <w:rPr>
          <w:sz w:val="22"/>
          <w:szCs w:val="22"/>
          <w:lang w:val="hu-HU"/>
        </w:rPr>
        <w:t>a kéz, boka vagy láb duzzanata,</w:t>
      </w:r>
    </w:p>
    <w:p w14:paraId="67DE059D" w14:textId="77777777" w:rsidR="00581E6E" w:rsidRPr="002525ED" w:rsidRDefault="00581E6E" w:rsidP="00581E6E">
      <w:pPr>
        <w:pStyle w:val="Bodytext1"/>
        <w:widowControl/>
        <w:numPr>
          <w:ilvl w:val="0"/>
          <w:numId w:val="16"/>
        </w:numPr>
        <w:shd w:val="clear" w:color="auto" w:fill="auto"/>
        <w:spacing w:line="240" w:lineRule="auto"/>
        <w:ind w:left="567" w:hanging="567"/>
        <w:jc w:val="left"/>
        <w:rPr>
          <w:sz w:val="22"/>
          <w:szCs w:val="22"/>
          <w:lang w:val="hu-HU"/>
        </w:rPr>
      </w:pPr>
      <w:r w:rsidRPr="002525ED">
        <w:rPr>
          <w:sz w:val="22"/>
          <w:szCs w:val="22"/>
          <w:lang w:val="hu-HU"/>
        </w:rPr>
        <w:t xml:space="preserve">vérvizsgálati eredmények: emelkedett vagy ingadozó vércukorszint, </w:t>
      </w:r>
      <w:proofErr w:type="spellStart"/>
      <w:r w:rsidRPr="002525ED">
        <w:rPr>
          <w:sz w:val="22"/>
          <w:szCs w:val="22"/>
          <w:lang w:val="hu-HU"/>
        </w:rPr>
        <w:t>glikált</w:t>
      </w:r>
      <w:proofErr w:type="spellEnd"/>
      <w:r w:rsidRPr="002525ED">
        <w:rPr>
          <w:sz w:val="22"/>
          <w:szCs w:val="22"/>
          <w:lang w:val="hu-HU"/>
        </w:rPr>
        <w:t xml:space="preserve"> hemoglobin emelkedett szintje.</w:t>
      </w:r>
    </w:p>
    <w:p w14:paraId="4B8A58C3" w14:textId="77777777" w:rsidR="00581E6E" w:rsidRPr="002525ED" w:rsidRDefault="00581E6E" w:rsidP="00581E6E">
      <w:pPr>
        <w:pStyle w:val="Default"/>
        <w:numPr>
          <w:ilvl w:val="0"/>
          <w:numId w:val="16"/>
        </w:numPr>
        <w:ind w:left="567" w:hanging="567"/>
        <w:rPr>
          <w:sz w:val="22"/>
          <w:szCs w:val="22"/>
        </w:rPr>
      </w:pPr>
      <w:r w:rsidRPr="002525ED">
        <w:rPr>
          <w:sz w:val="22"/>
          <w:szCs w:val="22"/>
        </w:rPr>
        <w:t>saját magát vagy másokat veszélyeztető cselekedetekre ösztönző indítékoknak, késztetéseknek vagy kísértésnek való ellenállásra való képtelenség, beleértve az alábbiakat:</w:t>
      </w:r>
    </w:p>
    <w:p w14:paraId="157C0CEE" w14:textId="77777777" w:rsidR="00581E6E" w:rsidRPr="002525ED" w:rsidRDefault="00581E6E" w:rsidP="00581E6E">
      <w:pPr>
        <w:pStyle w:val="Default"/>
        <w:numPr>
          <w:ilvl w:val="0"/>
          <w:numId w:val="17"/>
        </w:numPr>
        <w:ind w:left="1134" w:hanging="567"/>
        <w:rPr>
          <w:sz w:val="22"/>
          <w:szCs w:val="22"/>
        </w:rPr>
      </w:pPr>
      <w:r w:rsidRPr="002525ED">
        <w:rPr>
          <w:sz w:val="22"/>
          <w:szCs w:val="22"/>
        </w:rPr>
        <w:t>kóros szerencsejáték-szenvedély a súlyos személyes és családi következmények ellenére,</w:t>
      </w:r>
    </w:p>
    <w:p w14:paraId="5308C301" w14:textId="7DAB5A03" w:rsidR="00581E6E" w:rsidRPr="002525ED" w:rsidRDefault="00581E6E" w:rsidP="005A7F0B">
      <w:pPr>
        <w:pStyle w:val="Default"/>
        <w:numPr>
          <w:ilvl w:val="0"/>
          <w:numId w:val="17"/>
        </w:numPr>
        <w:ind w:left="1134" w:hanging="567"/>
        <w:rPr>
          <w:sz w:val="22"/>
          <w:szCs w:val="22"/>
        </w:rPr>
      </w:pPr>
      <w:r w:rsidRPr="002525ED">
        <w:rPr>
          <w:sz w:val="22"/>
          <w:szCs w:val="22"/>
        </w:rPr>
        <w:t xml:space="preserve">megváltozott vagy megnövekedett szexuális érdeklődés, vagy </w:t>
      </w:r>
      <w:r w:rsidR="005A7F0B" w:rsidRPr="005A7F0B">
        <w:rPr>
          <w:sz w:val="22"/>
          <w:szCs w:val="22"/>
        </w:rPr>
        <w:t xml:space="preserve">saját maga vagy mások számára jelentős aggodalomra okot adó </w:t>
      </w:r>
      <w:r w:rsidRPr="002525ED">
        <w:rPr>
          <w:sz w:val="22"/>
          <w:szCs w:val="22"/>
        </w:rPr>
        <w:t>viselkedés, p</w:t>
      </w:r>
      <w:r w:rsidR="003F54A9">
        <w:rPr>
          <w:sz w:val="22"/>
          <w:szCs w:val="22"/>
        </w:rPr>
        <w:t>éldául</w:t>
      </w:r>
      <w:r w:rsidRPr="002525ED">
        <w:rPr>
          <w:sz w:val="22"/>
          <w:szCs w:val="22"/>
        </w:rPr>
        <w:t xml:space="preserve"> megnövekedett nemi vágy,</w:t>
      </w:r>
    </w:p>
    <w:p w14:paraId="122DCE37" w14:textId="77777777" w:rsidR="00581E6E" w:rsidRPr="002525ED" w:rsidRDefault="00581E6E" w:rsidP="00581E6E">
      <w:pPr>
        <w:pStyle w:val="Default"/>
        <w:numPr>
          <w:ilvl w:val="0"/>
          <w:numId w:val="17"/>
        </w:numPr>
        <w:ind w:left="1134" w:hanging="567"/>
        <w:rPr>
          <w:sz w:val="22"/>
          <w:szCs w:val="22"/>
        </w:rPr>
      </w:pPr>
      <w:r w:rsidRPr="002525ED">
        <w:rPr>
          <w:sz w:val="22"/>
          <w:szCs w:val="22"/>
        </w:rPr>
        <w:t>ellenállhatatlan vásárlási és költekezési kényszer,</w:t>
      </w:r>
    </w:p>
    <w:p w14:paraId="024CC716" w14:textId="77777777" w:rsidR="00581E6E" w:rsidRPr="002525ED" w:rsidRDefault="00581E6E" w:rsidP="00581E6E">
      <w:pPr>
        <w:pStyle w:val="Default"/>
        <w:numPr>
          <w:ilvl w:val="0"/>
          <w:numId w:val="17"/>
        </w:numPr>
        <w:ind w:left="1134" w:hanging="567"/>
        <w:rPr>
          <w:sz w:val="22"/>
          <w:szCs w:val="22"/>
        </w:rPr>
      </w:pPr>
      <w:r w:rsidRPr="002525ED">
        <w:rPr>
          <w:sz w:val="22"/>
          <w:szCs w:val="22"/>
        </w:rPr>
        <w:t xml:space="preserve">falási rohamok (rövid idő alatt nagy mennyiségű étel fogyasztása) vagy kényszeres evés (a </w:t>
      </w:r>
      <w:proofErr w:type="gramStart"/>
      <w:r w:rsidRPr="002525ED">
        <w:rPr>
          <w:sz w:val="22"/>
          <w:szCs w:val="22"/>
        </w:rPr>
        <w:t>normálisnál</w:t>
      </w:r>
      <w:proofErr w:type="gramEnd"/>
      <w:r w:rsidRPr="002525ED">
        <w:rPr>
          <w:sz w:val="22"/>
          <w:szCs w:val="22"/>
        </w:rPr>
        <w:t xml:space="preserve"> és az éhség csillapítására elegendő mennyiségűnél több étel fogyasztása),</w:t>
      </w:r>
    </w:p>
    <w:p w14:paraId="567E45D2" w14:textId="77777777" w:rsidR="00581E6E" w:rsidRPr="002525ED" w:rsidRDefault="00581E6E" w:rsidP="00581E6E">
      <w:pPr>
        <w:pStyle w:val="Default"/>
        <w:numPr>
          <w:ilvl w:val="0"/>
          <w:numId w:val="17"/>
        </w:numPr>
        <w:ind w:left="1134" w:hanging="567"/>
        <w:rPr>
          <w:sz w:val="22"/>
          <w:szCs w:val="22"/>
        </w:rPr>
      </w:pPr>
      <w:r w:rsidRPr="002525ED">
        <w:rPr>
          <w:sz w:val="22"/>
          <w:szCs w:val="22"/>
        </w:rPr>
        <w:t>elkóborlási hajlam.</w:t>
      </w:r>
    </w:p>
    <w:p w14:paraId="45497749" w14:textId="77777777" w:rsidR="00581E6E" w:rsidRPr="002525ED" w:rsidRDefault="00581E6E" w:rsidP="00581E6E">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Tájékoztassa kezelőorvosát, ha a fenti </w:t>
      </w:r>
      <w:proofErr w:type="spellStart"/>
      <w:r w:rsidRPr="002525ED">
        <w:rPr>
          <w:sz w:val="22"/>
          <w:szCs w:val="22"/>
          <w:lang w:val="hu-HU"/>
        </w:rPr>
        <w:t>viselkedésbeli</w:t>
      </w:r>
      <w:proofErr w:type="spellEnd"/>
      <w:r w:rsidRPr="002525ED">
        <w:rPr>
          <w:sz w:val="22"/>
          <w:szCs w:val="22"/>
          <w:lang w:val="hu-HU"/>
        </w:rPr>
        <w:t xml:space="preserve"> változások bármelyikét tapasztalja. Kezelőorvosa tanácsot fog adni a kezelésük vagy tüneteik csökkentésének módjára vonatkozóan.</w:t>
      </w:r>
    </w:p>
    <w:p w14:paraId="2E720EE0"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68B17BAB"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Idős, </w:t>
      </w:r>
      <w:proofErr w:type="spellStart"/>
      <w:r w:rsidRPr="002525ED">
        <w:rPr>
          <w:sz w:val="22"/>
          <w:szCs w:val="22"/>
          <w:lang w:val="hu-HU"/>
        </w:rPr>
        <w:t>demenciá</w:t>
      </w:r>
      <w:r w:rsidR="00681DEB" w:rsidRPr="002525ED">
        <w:rPr>
          <w:sz w:val="22"/>
          <w:szCs w:val="22"/>
          <w:lang w:val="hu-HU"/>
        </w:rPr>
        <w:t>ban</w:t>
      </w:r>
      <w:proofErr w:type="spellEnd"/>
      <w:r w:rsidR="00681DEB" w:rsidRPr="002525ED">
        <w:rPr>
          <w:sz w:val="22"/>
          <w:szCs w:val="22"/>
          <w:lang w:val="hu-HU"/>
        </w:rPr>
        <w:t xml:space="preserve"> szenvedő</w:t>
      </w:r>
      <w:r w:rsidRPr="002525ED">
        <w:rPr>
          <w:sz w:val="22"/>
          <w:szCs w:val="22"/>
          <w:lang w:val="hu-HU"/>
        </w:rPr>
        <w:t xml:space="preserve"> betegeknél az </w:t>
      </w:r>
      <w:proofErr w:type="spellStart"/>
      <w:r w:rsidRPr="002525ED">
        <w:rPr>
          <w:sz w:val="22"/>
          <w:szCs w:val="22"/>
          <w:lang w:val="hu-HU"/>
        </w:rPr>
        <w:t>aripiprazol</w:t>
      </w:r>
      <w:proofErr w:type="spellEnd"/>
      <w:r w:rsidRPr="002525ED">
        <w:rPr>
          <w:sz w:val="22"/>
          <w:szCs w:val="22"/>
          <w:lang w:val="hu-HU"/>
        </w:rPr>
        <w:t xml:space="preserve"> szedésének ideje alatt több halálesetről is beszámoltak. A fentieken kívül szélütést vagy átmeneti agyi vérellátási zavart jelentettek.</w:t>
      </w:r>
    </w:p>
    <w:p w14:paraId="7BE23638"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30470026" w14:textId="77777777" w:rsidR="0029197E" w:rsidRPr="002525ED" w:rsidRDefault="0029197E" w:rsidP="0078461A">
      <w:pPr>
        <w:pStyle w:val="Bodytext20"/>
        <w:widowControl/>
        <w:shd w:val="clear" w:color="auto" w:fill="auto"/>
        <w:spacing w:line="240" w:lineRule="auto"/>
        <w:ind w:firstLine="0"/>
        <w:jc w:val="left"/>
        <w:rPr>
          <w:sz w:val="22"/>
          <w:szCs w:val="22"/>
          <w:lang w:val="hu-HU"/>
        </w:rPr>
      </w:pPr>
      <w:r w:rsidRPr="002525ED">
        <w:rPr>
          <w:sz w:val="22"/>
          <w:szCs w:val="22"/>
          <w:lang w:val="hu-HU"/>
        </w:rPr>
        <w:t>További mellékhatások gyermekeknél és serdülőknél</w:t>
      </w:r>
    </w:p>
    <w:p w14:paraId="2EDD8ABF" w14:textId="36A5A71E" w:rsidR="00681DEB" w:rsidRPr="002525ED" w:rsidRDefault="0029197E" w:rsidP="0078461A">
      <w:pPr>
        <w:pStyle w:val="Bodytext1"/>
        <w:widowControl/>
        <w:shd w:val="clear" w:color="auto" w:fill="auto"/>
        <w:spacing w:line="240" w:lineRule="auto"/>
        <w:ind w:firstLine="0"/>
        <w:jc w:val="left"/>
        <w:rPr>
          <w:sz w:val="22"/>
          <w:szCs w:val="22"/>
          <w:lang w:val="hu-HU"/>
        </w:rPr>
      </w:pPr>
      <w:proofErr w:type="gramStart"/>
      <w:r w:rsidRPr="002525ED">
        <w:rPr>
          <w:sz w:val="22"/>
          <w:szCs w:val="22"/>
          <w:lang w:val="hu-HU"/>
        </w:rPr>
        <w:t xml:space="preserve">Tizenhárom éves vagy annál idősebb </w:t>
      </w:r>
      <w:r w:rsidR="00A85D1C">
        <w:rPr>
          <w:sz w:val="22"/>
          <w:szCs w:val="22"/>
          <w:lang w:val="hu-HU"/>
        </w:rPr>
        <w:t xml:space="preserve">gyermekek és </w:t>
      </w:r>
      <w:r w:rsidRPr="002525ED">
        <w:rPr>
          <w:sz w:val="22"/>
          <w:szCs w:val="22"/>
          <w:lang w:val="hu-HU"/>
        </w:rPr>
        <w:t xml:space="preserve">serdülők hasonló típusú mellékhatásokat hasonló gyakorisággal tapasztaltak, mint a felnőttek – kivéve az álmosságot, </w:t>
      </w:r>
      <w:r w:rsidR="00681DEB" w:rsidRPr="002525ED">
        <w:rPr>
          <w:sz w:val="22"/>
          <w:szCs w:val="22"/>
          <w:lang w:val="hu-HU"/>
        </w:rPr>
        <w:t>kontrollálhata</w:t>
      </w:r>
      <w:r w:rsidR="001130E9" w:rsidRPr="002525ED">
        <w:rPr>
          <w:sz w:val="22"/>
          <w:szCs w:val="22"/>
          <w:lang w:val="hu-HU"/>
        </w:rPr>
        <w:t>t</w:t>
      </w:r>
      <w:r w:rsidR="00681DEB" w:rsidRPr="002525ED">
        <w:rPr>
          <w:sz w:val="22"/>
          <w:szCs w:val="22"/>
          <w:lang w:val="hu-HU"/>
        </w:rPr>
        <w:t>lan izomrángatózást vagy akaratlan mozdulatokat, nyugtalanságot és fáradtságot, melyek nagyon gyakoriak voltak (10</w:t>
      </w:r>
      <w:r w:rsidR="008E2A83" w:rsidRPr="002525ED">
        <w:rPr>
          <w:sz w:val="22"/>
          <w:szCs w:val="22"/>
          <w:lang w:val="hu-HU"/>
        </w:rPr>
        <w:t> </w:t>
      </w:r>
      <w:r w:rsidR="00681DEB" w:rsidRPr="002525ED">
        <w:rPr>
          <w:sz w:val="22"/>
          <w:szCs w:val="22"/>
          <w:lang w:val="hu-HU"/>
        </w:rPr>
        <w:t>beteg</w:t>
      </w:r>
      <w:r w:rsidR="00A85D1C">
        <w:rPr>
          <w:sz w:val="22"/>
          <w:szCs w:val="22"/>
          <w:lang w:val="hu-HU"/>
        </w:rPr>
        <w:t xml:space="preserve">ből </w:t>
      </w:r>
      <w:r w:rsidR="00681DEB" w:rsidRPr="002525ED">
        <w:rPr>
          <w:sz w:val="22"/>
          <w:szCs w:val="22"/>
          <w:lang w:val="hu-HU"/>
        </w:rPr>
        <w:t>több mint egy</w:t>
      </w:r>
      <w:r w:rsidR="00C6349A" w:rsidRPr="002525ED">
        <w:rPr>
          <w:sz w:val="22"/>
          <w:szCs w:val="22"/>
          <w:lang w:val="hu-HU"/>
        </w:rPr>
        <w:t>nél</w:t>
      </w:r>
      <w:r w:rsidR="00681DEB" w:rsidRPr="002525ED">
        <w:rPr>
          <w:sz w:val="22"/>
          <w:szCs w:val="22"/>
          <w:lang w:val="hu-HU"/>
        </w:rPr>
        <w:t>), valamint a felhasi fájdalmat, szájszárazságot, megnövekedett szívfrekvenciát, testtömeg-gyarapodást, megnövekedett étvágyat, izomrángatózást, kontrollálhatatlan vég</w:t>
      </w:r>
      <w:r w:rsidR="000A33AE" w:rsidRPr="002525ED">
        <w:rPr>
          <w:sz w:val="22"/>
          <w:szCs w:val="22"/>
          <w:lang w:val="hu-HU"/>
        </w:rPr>
        <w:t xml:space="preserve">tagmozgást és szédülés érzést – </w:t>
      </w:r>
      <w:r w:rsidR="00681DEB" w:rsidRPr="002525ED">
        <w:rPr>
          <w:sz w:val="22"/>
          <w:szCs w:val="22"/>
          <w:lang w:val="hu-HU"/>
        </w:rPr>
        <w:t>különösen fekvő vagy ülő</w:t>
      </w:r>
      <w:r w:rsidR="000A33AE" w:rsidRPr="002525ED">
        <w:rPr>
          <w:sz w:val="22"/>
          <w:szCs w:val="22"/>
          <w:lang w:val="hu-HU"/>
        </w:rPr>
        <w:t xml:space="preserve"> </w:t>
      </w:r>
      <w:r w:rsidR="00681DEB" w:rsidRPr="002525ED">
        <w:rPr>
          <w:sz w:val="22"/>
          <w:szCs w:val="22"/>
          <w:lang w:val="hu-HU"/>
        </w:rPr>
        <w:t>h</w:t>
      </w:r>
      <w:r w:rsidR="000A33AE" w:rsidRPr="002525ED">
        <w:rPr>
          <w:sz w:val="22"/>
          <w:szCs w:val="22"/>
          <w:lang w:val="hu-HU"/>
        </w:rPr>
        <w:t xml:space="preserve">elyzetből történő felállásnál – </w:t>
      </w:r>
      <w:r w:rsidR="00681DEB" w:rsidRPr="002525ED">
        <w:rPr>
          <w:sz w:val="22"/>
          <w:szCs w:val="22"/>
          <w:lang w:val="hu-HU"/>
        </w:rPr>
        <w:t>melyek gyakoriak voltak</w:t>
      </w:r>
      <w:proofErr w:type="gramEnd"/>
      <w:r w:rsidR="00681DEB" w:rsidRPr="002525ED">
        <w:rPr>
          <w:sz w:val="22"/>
          <w:szCs w:val="22"/>
          <w:lang w:val="hu-HU"/>
        </w:rPr>
        <w:t xml:space="preserve"> (100</w:t>
      </w:r>
      <w:r w:rsidR="008E2A83" w:rsidRPr="002525ED">
        <w:rPr>
          <w:sz w:val="22"/>
          <w:szCs w:val="22"/>
          <w:lang w:val="hu-HU"/>
        </w:rPr>
        <w:t> </w:t>
      </w:r>
      <w:r w:rsidR="00681DEB" w:rsidRPr="002525ED">
        <w:rPr>
          <w:sz w:val="22"/>
          <w:szCs w:val="22"/>
          <w:lang w:val="hu-HU"/>
        </w:rPr>
        <w:t>beteg</w:t>
      </w:r>
      <w:r w:rsidR="00A85D1C">
        <w:rPr>
          <w:sz w:val="22"/>
          <w:szCs w:val="22"/>
          <w:lang w:val="hu-HU"/>
        </w:rPr>
        <w:t xml:space="preserve">ből </w:t>
      </w:r>
      <w:r w:rsidR="00681DEB" w:rsidRPr="002525ED">
        <w:rPr>
          <w:sz w:val="22"/>
          <w:szCs w:val="22"/>
          <w:lang w:val="hu-HU"/>
        </w:rPr>
        <w:t>több mint egy</w:t>
      </w:r>
      <w:r w:rsidR="00C6349A" w:rsidRPr="002525ED">
        <w:rPr>
          <w:sz w:val="22"/>
          <w:szCs w:val="22"/>
          <w:lang w:val="hu-HU"/>
        </w:rPr>
        <w:t>nél</w:t>
      </w:r>
      <w:r w:rsidR="00681DEB" w:rsidRPr="002525ED">
        <w:rPr>
          <w:sz w:val="22"/>
          <w:szCs w:val="22"/>
          <w:lang w:val="hu-HU"/>
        </w:rPr>
        <w:t xml:space="preserve">). </w:t>
      </w:r>
    </w:p>
    <w:p w14:paraId="04208C2B"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6FAE0BBC" w14:textId="77777777" w:rsidR="0029197E" w:rsidRPr="002525ED" w:rsidRDefault="0029197E" w:rsidP="0078461A">
      <w:pPr>
        <w:pStyle w:val="Bodytext20"/>
        <w:widowControl/>
        <w:shd w:val="clear" w:color="auto" w:fill="auto"/>
        <w:spacing w:line="240" w:lineRule="auto"/>
        <w:ind w:firstLine="0"/>
        <w:jc w:val="left"/>
        <w:rPr>
          <w:sz w:val="22"/>
          <w:szCs w:val="22"/>
          <w:lang w:val="hu-HU"/>
        </w:rPr>
      </w:pPr>
      <w:r w:rsidRPr="002525ED">
        <w:rPr>
          <w:sz w:val="22"/>
          <w:szCs w:val="22"/>
          <w:lang w:val="hu-HU"/>
        </w:rPr>
        <w:t>Mellékhatások bejelentése</w:t>
      </w:r>
    </w:p>
    <w:p w14:paraId="03051B65" w14:textId="3298D875"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Ha Önnél bármilyen mellékhatás jelentkezik, tájékoztassa kezelőorvosát vagy gyógyszerészét. Ez a betegtájékoztatóban fel nem sorolt bármilyen lehetséges mellékhatásra is vonatkozik. A mellékhatásokat közvetlenül a hatóság részére is bejelentheti az</w:t>
      </w:r>
      <w:r w:rsidR="001130E9" w:rsidRPr="002525ED">
        <w:rPr>
          <w:sz w:val="22"/>
          <w:szCs w:val="22"/>
          <w:lang w:val="hu-HU"/>
        </w:rPr>
        <w:t xml:space="preserve"> </w:t>
      </w:r>
      <w:hyperlink r:id="rId8" w:history="1">
        <w:r w:rsidR="001130E9" w:rsidRPr="003F54A9">
          <w:rPr>
            <w:rFonts w:eastAsia="SimSun"/>
            <w:snapToGrid w:val="0"/>
            <w:sz w:val="22"/>
            <w:szCs w:val="22"/>
            <w:highlight w:val="lightGray"/>
            <w:u w:val="single"/>
            <w:lang w:val="hu-HU" w:eastAsia="zh-CN"/>
          </w:rPr>
          <w:t>V. függelékben</w:t>
        </w:r>
      </w:hyperlink>
      <w:r w:rsidRPr="002525ED">
        <w:rPr>
          <w:sz w:val="22"/>
          <w:szCs w:val="22"/>
          <w:lang w:val="hu-HU"/>
        </w:rPr>
        <w:t xml:space="preserve"> </w:t>
      </w:r>
      <w:r w:rsidRPr="002525ED">
        <w:rPr>
          <w:rFonts w:eastAsia="SimSun"/>
          <w:snapToGrid w:val="0"/>
          <w:sz w:val="22"/>
          <w:szCs w:val="22"/>
          <w:lang w:val="hu-HU" w:eastAsia="zh-CN"/>
        </w:rPr>
        <w:t>található elérhetőségeken keresztül</w:t>
      </w:r>
      <w:r w:rsidRPr="002525ED">
        <w:rPr>
          <w:sz w:val="22"/>
          <w:szCs w:val="22"/>
          <w:lang w:val="hu-HU"/>
        </w:rPr>
        <w:t xml:space="preserve">. A mellékhatások bejelentésével Ön is hozzájárulhat ahhoz, hogy minél több </w:t>
      </w:r>
      <w:proofErr w:type="gramStart"/>
      <w:r w:rsidRPr="002525ED">
        <w:rPr>
          <w:sz w:val="22"/>
          <w:szCs w:val="22"/>
          <w:lang w:val="hu-HU"/>
        </w:rPr>
        <w:t>információ</w:t>
      </w:r>
      <w:proofErr w:type="gramEnd"/>
      <w:r w:rsidRPr="002525ED">
        <w:rPr>
          <w:sz w:val="22"/>
          <w:szCs w:val="22"/>
          <w:lang w:val="hu-HU"/>
        </w:rPr>
        <w:t xml:space="preserve"> álljon rendelkezésre a gyógyszer biztonságos alkalmazásával kapcsolatban.</w:t>
      </w:r>
    </w:p>
    <w:p w14:paraId="75F89AF9"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5D5E45E2"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04ABD096" w14:textId="0C08F0EF" w:rsidR="0029197E" w:rsidRPr="002525ED" w:rsidRDefault="003F54A9" w:rsidP="003F54A9">
      <w:pPr>
        <w:widowControl/>
        <w:tabs>
          <w:tab w:val="left" w:pos="567"/>
        </w:tabs>
        <w:ind w:right="-2"/>
        <w:rPr>
          <w:rFonts w:eastAsia="SimSun" w:cs="Times New Roman"/>
          <w:b/>
          <w:snapToGrid w:val="0"/>
          <w:color w:val="auto"/>
          <w:szCs w:val="22"/>
          <w:lang w:eastAsia="zh-CN" w:bidi="ar-SA"/>
        </w:rPr>
      </w:pPr>
      <w:r>
        <w:rPr>
          <w:rFonts w:eastAsia="SimSun" w:cs="Times New Roman"/>
          <w:b/>
          <w:snapToGrid w:val="0"/>
          <w:color w:val="auto"/>
          <w:szCs w:val="22"/>
          <w:lang w:eastAsia="zh-CN" w:bidi="ar-SA"/>
        </w:rPr>
        <w:t>5.</w:t>
      </w:r>
      <w:r>
        <w:rPr>
          <w:rFonts w:eastAsia="SimSun" w:cs="Times New Roman"/>
          <w:b/>
          <w:snapToGrid w:val="0"/>
          <w:color w:val="auto"/>
          <w:szCs w:val="22"/>
          <w:lang w:eastAsia="zh-CN" w:bidi="ar-SA"/>
        </w:rPr>
        <w:tab/>
      </w:r>
      <w:r w:rsidR="0029197E" w:rsidRPr="002525ED">
        <w:rPr>
          <w:rFonts w:eastAsia="SimSun" w:cs="Times New Roman"/>
          <w:b/>
          <w:snapToGrid w:val="0"/>
          <w:color w:val="auto"/>
          <w:szCs w:val="22"/>
          <w:lang w:eastAsia="zh-CN" w:bidi="ar-SA"/>
        </w:rPr>
        <w:t xml:space="preserve">Hogyan kell az </w:t>
      </w:r>
      <w:proofErr w:type="spellStart"/>
      <w:r w:rsidR="00FD7A9C">
        <w:rPr>
          <w:rFonts w:eastAsia="SimSun" w:cs="Times New Roman"/>
          <w:b/>
          <w:snapToGrid w:val="0"/>
          <w:color w:val="auto"/>
          <w:szCs w:val="22"/>
          <w:lang w:eastAsia="zh-CN" w:bidi="ar-SA"/>
        </w:rPr>
        <w:t>Aripiprazole</w:t>
      </w:r>
      <w:proofErr w:type="spellEnd"/>
      <w:r w:rsidR="002525ED" w:rsidRPr="002525ED">
        <w:rPr>
          <w:rFonts w:eastAsia="SimSun" w:cs="Times New Roman"/>
          <w:b/>
          <w:snapToGrid w:val="0"/>
          <w:color w:val="auto"/>
          <w:szCs w:val="22"/>
          <w:lang w:eastAsia="zh-CN" w:bidi="ar-SA"/>
        </w:rPr>
        <w:t xml:space="preserve"> </w:t>
      </w:r>
      <w:proofErr w:type="spellStart"/>
      <w:r w:rsidR="002525ED" w:rsidRPr="002525ED">
        <w:rPr>
          <w:rFonts w:eastAsia="SimSun" w:cs="Times New Roman"/>
          <w:b/>
          <w:snapToGrid w:val="0"/>
          <w:color w:val="auto"/>
          <w:szCs w:val="22"/>
          <w:lang w:eastAsia="zh-CN" w:bidi="ar-SA"/>
        </w:rPr>
        <w:t>SaneXcel</w:t>
      </w:r>
      <w:proofErr w:type="spellEnd"/>
      <w:r w:rsidR="00D7035A" w:rsidRPr="002525ED">
        <w:rPr>
          <w:rFonts w:eastAsia="SimSun" w:cs="Times New Roman"/>
          <w:b/>
          <w:snapToGrid w:val="0"/>
          <w:color w:val="auto"/>
          <w:szCs w:val="22"/>
          <w:lang w:eastAsia="zh-CN" w:bidi="ar-SA"/>
        </w:rPr>
        <w:noBreakHyphen/>
        <w:t xml:space="preserve">t </w:t>
      </w:r>
      <w:r w:rsidR="0029197E" w:rsidRPr="002525ED">
        <w:rPr>
          <w:rFonts w:eastAsia="SimSun" w:cs="Times New Roman"/>
          <w:b/>
          <w:snapToGrid w:val="0"/>
          <w:color w:val="auto"/>
          <w:szCs w:val="22"/>
          <w:lang w:eastAsia="zh-CN" w:bidi="ar-SA"/>
        </w:rPr>
        <w:t>tárolni?</w:t>
      </w:r>
    </w:p>
    <w:p w14:paraId="4E6DCA08"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64EC6FF1"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A gyógyszer gyermekektől elzárva tartandó!</w:t>
      </w:r>
    </w:p>
    <w:p w14:paraId="5D8F64FD"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61222216" w14:textId="111D56A2"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 xml:space="preserve">A buborékcsomagoláson és a dobozon feltüntetett lejárati idő </w:t>
      </w:r>
      <w:r w:rsidR="00EF36E1">
        <w:rPr>
          <w:sz w:val="22"/>
          <w:szCs w:val="22"/>
          <w:lang w:val="hu-HU"/>
        </w:rPr>
        <w:t xml:space="preserve">(EXP) </w:t>
      </w:r>
      <w:r w:rsidRPr="002525ED">
        <w:rPr>
          <w:sz w:val="22"/>
          <w:szCs w:val="22"/>
          <w:lang w:val="hu-HU"/>
        </w:rPr>
        <w:t>után ne szedje ezt a gyógyszert. A lejárati idő az adott hónap utolsó napjára vonatkozik.</w:t>
      </w:r>
    </w:p>
    <w:p w14:paraId="7582A092"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2F570789" w14:textId="57169E77" w:rsidR="00D7035A" w:rsidRPr="002525ED" w:rsidRDefault="00D7035A" w:rsidP="00D7035A">
      <w:pPr>
        <w:pStyle w:val="Bodytext1"/>
        <w:widowControl/>
        <w:shd w:val="clear" w:color="auto" w:fill="auto"/>
        <w:spacing w:line="240" w:lineRule="auto"/>
        <w:ind w:firstLine="0"/>
        <w:jc w:val="left"/>
        <w:rPr>
          <w:sz w:val="22"/>
          <w:szCs w:val="22"/>
          <w:lang w:val="hu-HU"/>
        </w:rPr>
      </w:pPr>
      <w:r w:rsidRPr="002525ED">
        <w:rPr>
          <w:sz w:val="22"/>
          <w:szCs w:val="22"/>
          <w:lang w:val="hu-HU"/>
        </w:rPr>
        <w:t>A nedvességtől való védelem érdekében az eredeti csomagolásban tárolandó.</w:t>
      </w:r>
      <w:r w:rsidR="00A85D1C">
        <w:rPr>
          <w:sz w:val="22"/>
          <w:szCs w:val="22"/>
          <w:lang w:val="hu-HU"/>
        </w:rPr>
        <w:t xml:space="preserve"> </w:t>
      </w:r>
      <w:r w:rsidR="00A85D1C" w:rsidRPr="005F00D9">
        <w:rPr>
          <w:sz w:val="22"/>
          <w:szCs w:val="22"/>
          <w:lang w:val="hu-HU"/>
        </w:rPr>
        <w:t>Ez a gyógyszer nem igényel különleges tárolási hőmérsékletet.</w:t>
      </w:r>
    </w:p>
    <w:p w14:paraId="0F6EEB3E"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2D436CBC"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Semmilyen gyógyszert ne dobjon a szennyvízbe vagy a háztartási hulladékba. Kérdezze meg gyógyszerészét, hogy mit tegyen a már nem használt gyógyszereivel. Ezek az intézkedések elősegítik a környezet védelmét.</w:t>
      </w:r>
    </w:p>
    <w:p w14:paraId="0EAF3F84"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74246EE9"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34BFD72F" w14:textId="26F9723E" w:rsidR="0029197E" w:rsidRPr="002525ED" w:rsidRDefault="003F54A9" w:rsidP="003F54A9">
      <w:pPr>
        <w:widowControl/>
        <w:tabs>
          <w:tab w:val="left" w:pos="567"/>
        </w:tabs>
        <w:ind w:right="-2"/>
        <w:rPr>
          <w:rFonts w:eastAsia="SimSun" w:cs="Times New Roman"/>
          <w:b/>
          <w:snapToGrid w:val="0"/>
          <w:color w:val="auto"/>
          <w:szCs w:val="22"/>
          <w:lang w:eastAsia="zh-CN" w:bidi="ar-SA"/>
        </w:rPr>
      </w:pPr>
      <w:r>
        <w:rPr>
          <w:rFonts w:eastAsia="SimSun" w:cs="Times New Roman"/>
          <w:b/>
          <w:snapToGrid w:val="0"/>
          <w:color w:val="auto"/>
          <w:szCs w:val="22"/>
          <w:lang w:eastAsia="zh-CN" w:bidi="ar-SA"/>
        </w:rPr>
        <w:t>6.</w:t>
      </w:r>
      <w:r>
        <w:rPr>
          <w:rFonts w:eastAsia="SimSun" w:cs="Times New Roman"/>
          <w:b/>
          <w:snapToGrid w:val="0"/>
          <w:color w:val="auto"/>
          <w:szCs w:val="22"/>
          <w:lang w:eastAsia="zh-CN" w:bidi="ar-SA"/>
        </w:rPr>
        <w:tab/>
      </w:r>
      <w:r w:rsidR="0029197E" w:rsidRPr="002525ED">
        <w:rPr>
          <w:rFonts w:eastAsia="SimSun" w:cs="Times New Roman"/>
          <w:b/>
          <w:snapToGrid w:val="0"/>
          <w:color w:val="auto"/>
          <w:szCs w:val="22"/>
          <w:lang w:eastAsia="zh-CN" w:bidi="ar-SA"/>
        </w:rPr>
        <w:t xml:space="preserve">A csomagolás tartalma és egyéb </w:t>
      </w:r>
      <w:proofErr w:type="gramStart"/>
      <w:r w:rsidR="0029197E" w:rsidRPr="002525ED">
        <w:rPr>
          <w:rFonts w:eastAsia="SimSun" w:cs="Times New Roman"/>
          <w:b/>
          <w:snapToGrid w:val="0"/>
          <w:color w:val="auto"/>
          <w:szCs w:val="22"/>
          <w:lang w:eastAsia="zh-CN" w:bidi="ar-SA"/>
        </w:rPr>
        <w:t>információk</w:t>
      </w:r>
      <w:proofErr w:type="gramEnd"/>
      <w:r w:rsidR="0029197E" w:rsidRPr="002525ED">
        <w:rPr>
          <w:rFonts w:eastAsia="SimSun" w:cs="Times New Roman"/>
          <w:b/>
          <w:snapToGrid w:val="0"/>
          <w:color w:val="auto"/>
          <w:szCs w:val="22"/>
          <w:lang w:eastAsia="zh-CN" w:bidi="ar-SA"/>
        </w:rPr>
        <w:t xml:space="preserve"> </w:t>
      </w:r>
    </w:p>
    <w:p w14:paraId="3EAEE756"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56EDB019" w14:textId="4E0FBBCB" w:rsidR="0029197E" w:rsidRPr="002525ED" w:rsidRDefault="0029197E" w:rsidP="0078461A">
      <w:pPr>
        <w:widowControl/>
        <w:tabs>
          <w:tab w:val="left" w:pos="567"/>
        </w:tabs>
        <w:rPr>
          <w:rFonts w:eastAsia="SimSun" w:cs="Times New Roman"/>
          <w:b/>
          <w:snapToGrid w:val="0"/>
          <w:color w:val="auto"/>
          <w:szCs w:val="22"/>
          <w:lang w:eastAsia="zh-CN" w:bidi="ar-SA"/>
        </w:rPr>
      </w:pPr>
      <w:r w:rsidRPr="002525ED">
        <w:rPr>
          <w:rFonts w:eastAsia="SimSun" w:cs="Times New Roman"/>
          <w:b/>
          <w:snapToGrid w:val="0"/>
          <w:color w:val="auto"/>
          <w:szCs w:val="22"/>
          <w:lang w:eastAsia="zh-CN" w:bidi="ar-SA"/>
        </w:rPr>
        <w:t xml:space="preserve">Mit tartalmaz az </w:t>
      </w:r>
      <w:proofErr w:type="spellStart"/>
      <w:r w:rsidR="00FD7A9C">
        <w:rPr>
          <w:rFonts w:eastAsia="SimSun" w:cs="Times New Roman"/>
          <w:b/>
          <w:snapToGrid w:val="0"/>
          <w:color w:val="auto"/>
          <w:szCs w:val="22"/>
          <w:lang w:eastAsia="zh-CN" w:bidi="ar-SA"/>
        </w:rPr>
        <w:t>Aripiprazole</w:t>
      </w:r>
      <w:proofErr w:type="spellEnd"/>
      <w:r w:rsidR="002525ED" w:rsidRPr="002525ED">
        <w:rPr>
          <w:rFonts w:eastAsia="SimSun" w:cs="Times New Roman"/>
          <w:b/>
          <w:snapToGrid w:val="0"/>
          <w:color w:val="auto"/>
          <w:szCs w:val="22"/>
          <w:lang w:eastAsia="zh-CN" w:bidi="ar-SA"/>
        </w:rPr>
        <w:t xml:space="preserve"> </w:t>
      </w:r>
      <w:proofErr w:type="spellStart"/>
      <w:r w:rsidR="002525ED" w:rsidRPr="002525ED">
        <w:rPr>
          <w:rFonts w:eastAsia="SimSun" w:cs="Times New Roman"/>
          <w:b/>
          <w:snapToGrid w:val="0"/>
          <w:color w:val="auto"/>
          <w:szCs w:val="22"/>
          <w:lang w:eastAsia="zh-CN" w:bidi="ar-SA"/>
        </w:rPr>
        <w:t>SaneXcel</w:t>
      </w:r>
      <w:proofErr w:type="spellEnd"/>
      <w:r w:rsidR="001130E9" w:rsidRPr="002525ED">
        <w:rPr>
          <w:rFonts w:eastAsia="SimSun" w:cs="Times New Roman"/>
          <w:b/>
          <w:snapToGrid w:val="0"/>
          <w:color w:val="auto"/>
          <w:szCs w:val="22"/>
          <w:lang w:eastAsia="zh-CN" w:bidi="ar-SA"/>
        </w:rPr>
        <w:t>?</w:t>
      </w:r>
    </w:p>
    <w:p w14:paraId="77899176" w14:textId="77777777" w:rsidR="0029197E" w:rsidRPr="002525ED" w:rsidRDefault="0029197E" w:rsidP="00EF36E1">
      <w:pPr>
        <w:pStyle w:val="Bodytext1"/>
        <w:widowControl/>
        <w:shd w:val="clear" w:color="auto" w:fill="auto"/>
        <w:tabs>
          <w:tab w:val="left" w:pos="426"/>
        </w:tabs>
        <w:spacing w:line="240" w:lineRule="auto"/>
        <w:ind w:firstLine="0"/>
        <w:jc w:val="left"/>
        <w:rPr>
          <w:sz w:val="22"/>
          <w:szCs w:val="22"/>
          <w:lang w:val="hu-HU"/>
        </w:rPr>
      </w:pPr>
      <w:r w:rsidRPr="002525ED">
        <w:rPr>
          <w:sz w:val="22"/>
          <w:szCs w:val="22"/>
          <w:lang w:val="hu-HU"/>
        </w:rPr>
        <w:t xml:space="preserve">A készítmény hatóanyaga az </w:t>
      </w:r>
      <w:proofErr w:type="spellStart"/>
      <w:r w:rsidRPr="002525ED">
        <w:rPr>
          <w:sz w:val="22"/>
          <w:szCs w:val="22"/>
          <w:lang w:val="hu-HU"/>
        </w:rPr>
        <w:t>aripiprazol</w:t>
      </w:r>
      <w:proofErr w:type="spellEnd"/>
      <w:r w:rsidRPr="002525ED">
        <w:rPr>
          <w:sz w:val="22"/>
          <w:szCs w:val="22"/>
          <w:lang w:val="hu-HU"/>
        </w:rPr>
        <w:t>.</w:t>
      </w:r>
    </w:p>
    <w:p w14:paraId="1A5671B5" w14:textId="19CAAB6E" w:rsidR="00D7035A" w:rsidRPr="002525ED" w:rsidRDefault="00D7035A" w:rsidP="00D7035A">
      <w:pPr>
        <w:pStyle w:val="Bodytext1"/>
        <w:widowControl/>
        <w:shd w:val="clear" w:color="auto" w:fill="auto"/>
        <w:tabs>
          <w:tab w:val="left" w:pos="426"/>
        </w:tabs>
        <w:spacing w:line="240" w:lineRule="auto"/>
        <w:ind w:firstLine="0"/>
        <w:jc w:val="left"/>
        <w:rPr>
          <w:sz w:val="22"/>
          <w:szCs w:val="22"/>
          <w:lang w:val="hu-HU"/>
        </w:rPr>
      </w:pPr>
      <w:r w:rsidRPr="002525ED">
        <w:rPr>
          <w:sz w:val="22"/>
          <w:szCs w:val="22"/>
          <w:lang w:val="hu-HU"/>
        </w:rPr>
        <w:t xml:space="preserve">10 mg </w:t>
      </w:r>
      <w:proofErr w:type="spellStart"/>
      <w:r w:rsidRPr="002525ED">
        <w:rPr>
          <w:sz w:val="22"/>
          <w:szCs w:val="22"/>
          <w:lang w:val="hu-HU"/>
        </w:rPr>
        <w:t>aripiprazol</w:t>
      </w:r>
      <w:r w:rsidR="003F54A9">
        <w:rPr>
          <w:sz w:val="22"/>
          <w:szCs w:val="22"/>
          <w:lang w:val="hu-HU"/>
        </w:rPr>
        <w:t>t</w:t>
      </w:r>
      <w:proofErr w:type="spellEnd"/>
      <w:r w:rsidR="003F54A9">
        <w:rPr>
          <w:sz w:val="22"/>
          <w:szCs w:val="22"/>
          <w:lang w:val="hu-HU"/>
        </w:rPr>
        <w:t xml:space="preserve"> tartalmaz</w:t>
      </w:r>
      <w:r w:rsidRPr="002525ED">
        <w:rPr>
          <w:sz w:val="22"/>
          <w:szCs w:val="22"/>
          <w:lang w:val="hu-HU"/>
        </w:rPr>
        <w:t xml:space="preserve"> tablettánként.</w:t>
      </w:r>
    </w:p>
    <w:p w14:paraId="0154FF67" w14:textId="44528504" w:rsidR="00D7035A" w:rsidRPr="002525ED" w:rsidRDefault="00D7035A" w:rsidP="00D7035A">
      <w:pPr>
        <w:pStyle w:val="Bodytext1"/>
        <w:widowControl/>
        <w:shd w:val="clear" w:color="auto" w:fill="auto"/>
        <w:tabs>
          <w:tab w:val="left" w:pos="426"/>
        </w:tabs>
        <w:spacing w:line="240" w:lineRule="auto"/>
        <w:ind w:firstLine="0"/>
        <w:jc w:val="left"/>
        <w:rPr>
          <w:sz w:val="22"/>
          <w:szCs w:val="22"/>
          <w:lang w:val="hu-HU"/>
        </w:rPr>
      </w:pPr>
      <w:r w:rsidRPr="002525ED">
        <w:rPr>
          <w:sz w:val="22"/>
          <w:szCs w:val="22"/>
          <w:lang w:val="hu-HU"/>
        </w:rPr>
        <w:t xml:space="preserve">15 mg </w:t>
      </w:r>
      <w:proofErr w:type="spellStart"/>
      <w:r w:rsidRPr="002525ED">
        <w:rPr>
          <w:sz w:val="22"/>
          <w:szCs w:val="22"/>
          <w:lang w:val="hu-HU"/>
        </w:rPr>
        <w:t>aripiprazol</w:t>
      </w:r>
      <w:r w:rsidR="003F54A9">
        <w:rPr>
          <w:sz w:val="22"/>
          <w:szCs w:val="22"/>
          <w:lang w:val="hu-HU"/>
        </w:rPr>
        <w:t>t</w:t>
      </w:r>
      <w:proofErr w:type="spellEnd"/>
      <w:r w:rsidR="003F54A9">
        <w:rPr>
          <w:sz w:val="22"/>
          <w:szCs w:val="22"/>
          <w:lang w:val="hu-HU"/>
        </w:rPr>
        <w:t xml:space="preserve"> tartalmaz</w:t>
      </w:r>
      <w:r w:rsidRPr="002525ED">
        <w:rPr>
          <w:sz w:val="22"/>
          <w:szCs w:val="22"/>
          <w:lang w:val="hu-HU"/>
        </w:rPr>
        <w:t xml:space="preserve"> tablettánként.</w:t>
      </w:r>
    </w:p>
    <w:p w14:paraId="30753CB7" w14:textId="77777777" w:rsidR="00D7035A" w:rsidRPr="002525ED" w:rsidRDefault="00D7035A" w:rsidP="00D7035A">
      <w:pPr>
        <w:pStyle w:val="Bodytext1"/>
        <w:widowControl/>
        <w:shd w:val="clear" w:color="auto" w:fill="auto"/>
        <w:tabs>
          <w:tab w:val="left" w:pos="426"/>
        </w:tabs>
        <w:spacing w:line="240" w:lineRule="auto"/>
        <w:ind w:firstLine="0"/>
        <w:jc w:val="left"/>
        <w:rPr>
          <w:sz w:val="22"/>
          <w:szCs w:val="22"/>
          <w:lang w:val="hu-HU"/>
        </w:rPr>
      </w:pPr>
    </w:p>
    <w:p w14:paraId="637FE5BE" w14:textId="2CC5C63E" w:rsidR="00EF36E1" w:rsidRDefault="0029197E" w:rsidP="00EF36E1">
      <w:pPr>
        <w:pStyle w:val="Bodytext1"/>
        <w:widowControl/>
        <w:shd w:val="clear" w:color="auto" w:fill="auto"/>
        <w:tabs>
          <w:tab w:val="left" w:pos="426"/>
        </w:tabs>
        <w:spacing w:line="240" w:lineRule="auto"/>
        <w:ind w:firstLine="0"/>
        <w:jc w:val="left"/>
        <w:rPr>
          <w:sz w:val="22"/>
          <w:szCs w:val="22"/>
          <w:lang w:val="hu-HU"/>
        </w:rPr>
      </w:pPr>
      <w:r w:rsidRPr="002525ED">
        <w:rPr>
          <w:sz w:val="22"/>
          <w:szCs w:val="22"/>
          <w:lang w:val="hu-HU"/>
        </w:rPr>
        <w:t>Egyéb összetevők:</w:t>
      </w:r>
    </w:p>
    <w:p w14:paraId="255B5763" w14:textId="4CA432B6" w:rsidR="00F61B84" w:rsidRDefault="00FD7A9C" w:rsidP="00EF36E1">
      <w:pPr>
        <w:pStyle w:val="Bodytext1"/>
        <w:widowControl/>
        <w:shd w:val="clear" w:color="auto" w:fill="auto"/>
        <w:tabs>
          <w:tab w:val="left" w:pos="426"/>
        </w:tabs>
        <w:spacing w:line="240" w:lineRule="auto"/>
        <w:ind w:firstLine="0"/>
        <w:jc w:val="left"/>
        <w:rPr>
          <w:sz w:val="22"/>
          <w:szCs w:val="22"/>
          <w:lang w:val="hu-HU"/>
        </w:rPr>
      </w:pPr>
      <w:proofErr w:type="spellStart"/>
      <w:r>
        <w:rPr>
          <w:sz w:val="22"/>
          <w:szCs w:val="22"/>
          <w:lang w:val="hu-HU"/>
        </w:rPr>
        <w:t>Aripiprazole</w:t>
      </w:r>
      <w:proofErr w:type="spellEnd"/>
      <w:r w:rsidR="00EF36E1" w:rsidRPr="00EF36E1">
        <w:rPr>
          <w:sz w:val="22"/>
          <w:szCs w:val="22"/>
          <w:lang w:val="hu-HU"/>
        </w:rPr>
        <w:t xml:space="preserve"> </w:t>
      </w:r>
      <w:proofErr w:type="spellStart"/>
      <w:r w:rsidR="00EF36E1" w:rsidRPr="00EF36E1">
        <w:rPr>
          <w:sz w:val="22"/>
          <w:szCs w:val="22"/>
          <w:lang w:val="hu-HU"/>
        </w:rPr>
        <w:t>SaneXcel</w:t>
      </w:r>
      <w:proofErr w:type="spellEnd"/>
      <w:r w:rsidR="00EF36E1" w:rsidRPr="00EF36E1">
        <w:rPr>
          <w:sz w:val="22"/>
          <w:szCs w:val="22"/>
          <w:lang w:val="hu-HU"/>
        </w:rPr>
        <w:t xml:space="preserve"> </w:t>
      </w:r>
      <w:r w:rsidR="00EF36E1">
        <w:rPr>
          <w:sz w:val="22"/>
          <w:szCs w:val="22"/>
          <w:lang w:val="hu-HU"/>
        </w:rPr>
        <w:t xml:space="preserve">10 mg tabletta: </w:t>
      </w:r>
      <w:r w:rsidR="00F61B84" w:rsidRPr="00F61B84">
        <w:rPr>
          <w:sz w:val="22"/>
          <w:szCs w:val="22"/>
          <w:lang w:val="hu-HU"/>
        </w:rPr>
        <w:t>kristályos maltóz</w:t>
      </w:r>
      <w:r w:rsidR="00F61B84">
        <w:rPr>
          <w:sz w:val="22"/>
          <w:szCs w:val="22"/>
          <w:lang w:val="hu-HU"/>
        </w:rPr>
        <w:t>,</w:t>
      </w:r>
      <w:r w:rsidR="00F61B84" w:rsidRPr="00F61B84">
        <w:rPr>
          <w:sz w:val="22"/>
          <w:szCs w:val="22"/>
          <w:lang w:val="hu-HU"/>
        </w:rPr>
        <w:t xml:space="preserve"> </w:t>
      </w:r>
      <w:r w:rsidR="00EF36E1" w:rsidRPr="002525ED">
        <w:rPr>
          <w:sz w:val="22"/>
          <w:szCs w:val="22"/>
          <w:lang w:val="hu-HU"/>
        </w:rPr>
        <w:t xml:space="preserve">mikrokristályos cellulóz, </w:t>
      </w:r>
      <w:r w:rsidR="00F61B84" w:rsidRPr="00F61B84">
        <w:rPr>
          <w:sz w:val="22"/>
          <w:szCs w:val="22"/>
          <w:lang w:val="hu-HU"/>
        </w:rPr>
        <w:t>hidegen duzzadó kukoricakeményítő</w:t>
      </w:r>
      <w:r w:rsidR="00D7035A" w:rsidRPr="002525ED">
        <w:rPr>
          <w:sz w:val="22"/>
          <w:szCs w:val="22"/>
          <w:lang w:val="hu-HU"/>
        </w:rPr>
        <w:t xml:space="preserve">, </w:t>
      </w:r>
      <w:proofErr w:type="spellStart"/>
      <w:r w:rsidR="00F61B84" w:rsidRPr="00F61B84">
        <w:rPr>
          <w:sz w:val="22"/>
          <w:szCs w:val="22"/>
          <w:lang w:val="hu-HU"/>
        </w:rPr>
        <w:t>kroszkarmellóz</w:t>
      </w:r>
      <w:proofErr w:type="spellEnd"/>
      <w:r w:rsidR="00F61B84" w:rsidRPr="00F61B84">
        <w:rPr>
          <w:sz w:val="22"/>
          <w:szCs w:val="22"/>
          <w:lang w:val="hu-HU"/>
        </w:rPr>
        <w:t>-nátrium</w:t>
      </w:r>
      <w:r w:rsidR="00F61B84">
        <w:rPr>
          <w:sz w:val="22"/>
          <w:szCs w:val="22"/>
          <w:lang w:val="hu-HU"/>
        </w:rPr>
        <w:t xml:space="preserve">, </w:t>
      </w:r>
      <w:r w:rsidR="00D7035A" w:rsidRPr="002525ED">
        <w:rPr>
          <w:sz w:val="22"/>
          <w:szCs w:val="22"/>
          <w:lang w:val="hu-HU"/>
        </w:rPr>
        <w:t>magnézium-</w:t>
      </w:r>
      <w:proofErr w:type="spellStart"/>
      <w:r w:rsidR="00D7035A" w:rsidRPr="002525ED">
        <w:rPr>
          <w:sz w:val="22"/>
          <w:szCs w:val="22"/>
          <w:lang w:val="hu-HU"/>
        </w:rPr>
        <w:t>sztearát</w:t>
      </w:r>
      <w:proofErr w:type="spellEnd"/>
      <w:r w:rsidR="00D7035A" w:rsidRPr="002525ED">
        <w:rPr>
          <w:sz w:val="22"/>
          <w:szCs w:val="22"/>
          <w:lang w:val="hu-HU"/>
        </w:rPr>
        <w:t>, vörös vas-oxid (E172)</w:t>
      </w:r>
      <w:r w:rsidR="00F61B84">
        <w:rPr>
          <w:sz w:val="22"/>
          <w:szCs w:val="22"/>
          <w:lang w:val="hu-HU"/>
        </w:rPr>
        <w:t>.</w:t>
      </w:r>
    </w:p>
    <w:p w14:paraId="67C5D9C5" w14:textId="523A5365" w:rsidR="00F61B84" w:rsidRDefault="00FD7A9C" w:rsidP="00F61B84">
      <w:pPr>
        <w:pStyle w:val="Bodytext1"/>
        <w:widowControl/>
        <w:shd w:val="clear" w:color="auto" w:fill="auto"/>
        <w:tabs>
          <w:tab w:val="left" w:pos="426"/>
        </w:tabs>
        <w:spacing w:line="240" w:lineRule="auto"/>
        <w:ind w:firstLine="0"/>
        <w:jc w:val="left"/>
        <w:rPr>
          <w:sz w:val="22"/>
          <w:szCs w:val="22"/>
          <w:lang w:val="hu-HU"/>
        </w:rPr>
      </w:pPr>
      <w:proofErr w:type="spellStart"/>
      <w:r>
        <w:rPr>
          <w:sz w:val="22"/>
          <w:szCs w:val="22"/>
          <w:lang w:val="hu-HU"/>
        </w:rPr>
        <w:t>Aripiprazole</w:t>
      </w:r>
      <w:proofErr w:type="spellEnd"/>
      <w:r w:rsidR="00F61B84" w:rsidRPr="00EF36E1">
        <w:rPr>
          <w:sz w:val="22"/>
          <w:szCs w:val="22"/>
          <w:lang w:val="hu-HU"/>
        </w:rPr>
        <w:t xml:space="preserve"> </w:t>
      </w:r>
      <w:proofErr w:type="spellStart"/>
      <w:r w:rsidR="00F61B84" w:rsidRPr="00EF36E1">
        <w:rPr>
          <w:sz w:val="22"/>
          <w:szCs w:val="22"/>
          <w:lang w:val="hu-HU"/>
        </w:rPr>
        <w:t>SaneXcel</w:t>
      </w:r>
      <w:proofErr w:type="spellEnd"/>
      <w:r w:rsidR="00F61B84" w:rsidRPr="00EF36E1">
        <w:rPr>
          <w:sz w:val="22"/>
          <w:szCs w:val="22"/>
          <w:lang w:val="hu-HU"/>
        </w:rPr>
        <w:t xml:space="preserve"> </w:t>
      </w:r>
      <w:r w:rsidR="00F61B84">
        <w:rPr>
          <w:sz w:val="22"/>
          <w:szCs w:val="22"/>
          <w:lang w:val="hu-HU"/>
        </w:rPr>
        <w:t xml:space="preserve">10 mg tabletta: </w:t>
      </w:r>
      <w:r w:rsidR="00F61B84" w:rsidRPr="00F61B84">
        <w:rPr>
          <w:sz w:val="22"/>
          <w:szCs w:val="22"/>
          <w:lang w:val="hu-HU"/>
        </w:rPr>
        <w:t>kristályos maltóz</w:t>
      </w:r>
      <w:r w:rsidR="00F61B84">
        <w:rPr>
          <w:sz w:val="22"/>
          <w:szCs w:val="22"/>
          <w:lang w:val="hu-HU"/>
        </w:rPr>
        <w:t>,</w:t>
      </w:r>
      <w:r w:rsidR="00F61B84" w:rsidRPr="00F61B84">
        <w:rPr>
          <w:sz w:val="22"/>
          <w:szCs w:val="22"/>
          <w:lang w:val="hu-HU"/>
        </w:rPr>
        <w:t xml:space="preserve"> </w:t>
      </w:r>
      <w:r w:rsidR="00F61B84" w:rsidRPr="002525ED">
        <w:rPr>
          <w:sz w:val="22"/>
          <w:szCs w:val="22"/>
          <w:lang w:val="hu-HU"/>
        </w:rPr>
        <w:t xml:space="preserve">mikrokristályos cellulóz, </w:t>
      </w:r>
      <w:r w:rsidR="00F61B84" w:rsidRPr="00F61B84">
        <w:rPr>
          <w:sz w:val="22"/>
          <w:szCs w:val="22"/>
          <w:lang w:val="hu-HU"/>
        </w:rPr>
        <w:t>hidegen duzzadó kukoricakeményítő</w:t>
      </w:r>
      <w:r w:rsidR="00F61B84" w:rsidRPr="002525ED">
        <w:rPr>
          <w:sz w:val="22"/>
          <w:szCs w:val="22"/>
          <w:lang w:val="hu-HU"/>
        </w:rPr>
        <w:t xml:space="preserve">, </w:t>
      </w:r>
      <w:proofErr w:type="spellStart"/>
      <w:r w:rsidR="00F61B84" w:rsidRPr="00F61B84">
        <w:rPr>
          <w:sz w:val="22"/>
          <w:szCs w:val="22"/>
          <w:lang w:val="hu-HU"/>
        </w:rPr>
        <w:t>kroszkarmellóz</w:t>
      </w:r>
      <w:proofErr w:type="spellEnd"/>
      <w:r w:rsidR="00F61B84" w:rsidRPr="00F61B84">
        <w:rPr>
          <w:sz w:val="22"/>
          <w:szCs w:val="22"/>
          <w:lang w:val="hu-HU"/>
        </w:rPr>
        <w:t>-nátrium</w:t>
      </w:r>
      <w:r w:rsidR="00F61B84">
        <w:rPr>
          <w:sz w:val="22"/>
          <w:szCs w:val="22"/>
          <w:lang w:val="hu-HU"/>
        </w:rPr>
        <w:t xml:space="preserve">, </w:t>
      </w:r>
      <w:r w:rsidR="00F61B84" w:rsidRPr="002525ED">
        <w:rPr>
          <w:sz w:val="22"/>
          <w:szCs w:val="22"/>
          <w:lang w:val="hu-HU"/>
        </w:rPr>
        <w:t>magnézium-</w:t>
      </w:r>
      <w:proofErr w:type="spellStart"/>
      <w:r w:rsidR="00F61B84" w:rsidRPr="002525ED">
        <w:rPr>
          <w:sz w:val="22"/>
          <w:szCs w:val="22"/>
          <w:lang w:val="hu-HU"/>
        </w:rPr>
        <w:t>sztearát</w:t>
      </w:r>
      <w:proofErr w:type="spellEnd"/>
      <w:r w:rsidR="00F61B84" w:rsidRPr="002525ED">
        <w:rPr>
          <w:sz w:val="22"/>
          <w:szCs w:val="22"/>
          <w:lang w:val="hu-HU"/>
        </w:rPr>
        <w:t xml:space="preserve">, </w:t>
      </w:r>
      <w:r w:rsidR="00F61B84">
        <w:rPr>
          <w:sz w:val="22"/>
          <w:szCs w:val="22"/>
          <w:lang w:val="hu-HU"/>
        </w:rPr>
        <w:t>sárga</w:t>
      </w:r>
      <w:r w:rsidR="00F61B84" w:rsidRPr="002525ED">
        <w:rPr>
          <w:sz w:val="22"/>
          <w:szCs w:val="22"/>
          <w:lang w:val="hu-HU"/>
        </w:rPr>
        <w:t xml:space="preserve"> vas-oxid (E172)</w:t>
      </w:r>
      <w:r w:rsidR="00F61B84">
        <w:rPr>
          <w:sz w:val="22"/>
          <w:szCs w:val="22"/>
          <w:lang w:val="hu-HU"/>
        </w:rPr>
        <w:t>.</w:t>
      </w:r>
    </w:p>
    <w:p w14:paraId="57D37F42" w14:textId="77777777" w:rsidR="00F61B84" w:rsidRDefault="00F61B84" w:rsidP="00EF36E1">
      <w:pPr>
        <w:pStyle w:val="Bodytext1"/>
        <w:widowControl/>
        <w:shd w:val="clear" w:color="auto" w:fill="auto"/>
        <w:tabs>
          <w:tab w:val="left" w:pos="426"/>
        </w:tabs>
        <w:spacing w:line="240" w:lineRule="auto"/>
        <w:ind w:firstLine="0"/>
        <w:jc w:val="left"/>
        <w:rPr>
          <w:sz w:val="22"/>
          <w:szCs w:val="22"/>
          <w:lang w:val="hu-HU"/>
        </w:rPr>
      </w:pPr>
    </w:p>
    <w:p w14:paraId="50CE5184"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161A16ED" w14:textId="229E3D62" w:rsidR="0029197E" w:rsidRPr="002525ED" w:rsidRDefault="0029197E" w:rsidP="0078461A">
      <w:pPr>
        <w:widowControl/>
        <w:tabs>
          <w:tab w:val="left" w:pos="567"/>
        </w:tabs>
        <w:rPr>
          <w:rFonts w:eastAsia="SimSun" w:cs="Times New Roman"/>
          <w:b/>
          <w:snapToGrid w:val="0"/>
          <w:color w:val="auto"/>
          <w:szCs w:val="22"/>
          <w:lang w:eastAsia="zh-CN" w:bidi="ar-SA"/>
        </w:rPr>
      </w:pPr>
      <w:r w:rsidRPr="002525ED">
        <w:rPr>
          <w:rFonts w:eastAsia="SimSun" w:cs="Times New Roman"/>
          <w:b/>
          <w:snapToGrid w:val="0"/>
          <w:color w:val="auto"/>
          <w:szCs w:val="22"/>
          <w:lang w:eastAsia="zh-CN" w:bidi="ar-SA"/>
        </w:rPr>
        <w:t xml:space="preserve">Milyen az </w:t>
      </w:r>
      <w:proofErr w:type="spellStart"/>
      <w:r w:rsidR="00FD7A9C">
        <w:rPr>
          <w:rFonts w:eastAsia="SimSun" w:cs="Times New Roman"/>
          <w:b/>
          <w:snapToGrid w:val="0"/>
          <w:color w:val="auto"/>
          <w:szCs w:val="22"/>
          <w:lang w:eastAsia="zh-CN" w:bidi="ar-SA"/>
        </w:rPr>
        <w:t>Aripiprazole</w:t>
      </w:r>
      <w:proofErr w:type="spellEnd"/>
      <w:r w:rsidR="002525ED" w:rsidRPr="002525ED">
        <w:rPr>
          <w:rFonts w:eastAsia="SimSun" w:cs="Times New Roman"/>
          <w:b/>
          <w:snapToGrid w:val="0"/>
          <w:color w:val="auto"/>
          <w:szCs w:val="22"/>
          <w:lang w:eastAsia="zh-CN" w:bidi="ar-SA"/>
        </w:rPr>
        <w:t xml:space="preserve"> </w:t>
      </w:r>
      <w:proofErr w:type="spellStart"/>
      <w:r w:rsidR="002525ED" w:rsidRPr="002525ED">
        <w:rPr>
          <w:rFonts w:eastAsia="SimSun" w:cs="Times New Roman"/>
          <w:b/>
          <w:snapToGrid w:val="0"/>
          <w:color w:val="auto"/>
          <w:szCs w:val="22"/>
          <w:lang w:eastAsia="zh-CN" w:bidi="ar-SA"/>
        </w:rPr>
        <w:t>SaneXcel</w:t>
      </w:r>
      <w:proofErr w:type="spellEnd"/>
      <w:r w:rsidR="00D7035A" w:rsidRPr="002525ED">
        <w:rPr>
          <w:rFonts w:eastAsia="SimSun" w:cs="Times New Roman"/>
          <w:b/>
          <w:snapToGrid w:val="0"/>
          <w:color w:val="auto"/>
          <w:szCs w:val="22"/>
          <w:lang w:eastAsia="zh-CN" w:bidi="ar-SA"/>
        </w:rPr>
        <w:t xml:space="preserve"> </w:t>
      </w:r>
      <w:r w:rsidRPr="002525ED">
        <w:rPr>
          <w:rFonts w:eastAsia="SimSun" w:cs="Times New Roman"/>
          <w:b/>
          <w:snapToGrid w:val="0"/>
          <w:color w:val="auto"/>
          <w:szCs w:val="22"/>
          <w:lang w:eastAsia="zh-CN" w:bidi="ar-SA"/>
        </w:rPr>
        <w:t>külleme és mit tartalmaz a csomagolás</w:t>
      </w:r>
      <w:r w:rsidR="00482C64" w:rsidRPr="002525ED">
        <w:rPr>
          <w:rFonts w:eastAsia="SimSun" w:cs="Times New Roman"/>
          <w:b/>
          <w:snapToGrid w:val="0"/>
          <w:color w:val="auto"/>
          <w:szCs w:val="22"/>
          <w:lang w:eastAsia="zh-CN" w:bidi="ar-SA"/>
        </w:rPr>
        <w:t>?</w:t>
      </w:r>
    </w:p>
    <w:p w14:paraId="01EE355A" w14:textId="2BA59D76" w:rsidR="00B914E0" w:rsidRPr="002525ED" w:rsidRDefault="00FD7A9C" w:rsidP="00B914E0">
      <w:pPr>
        <w:pStyle w:val="Bodytext1"/>
        <w:widowControl/>
        <w:shd w:val="clear" w:color="auto" w:fill="auto"/>
        <w:spacing w:line="240" w:lineRule="auto"/>
        <w:ind w:firstLine="0"/>
        <w:jc w:val="left"/>
        <w:rPr>
          <w:sz w:val="22"/>
          <w:szCs w:val="22"/>
          <w:lang w:val="hu-HU"/>
        </w:rPr>
      </w:pPr>
      <w:proofErr w:type="spellStart"/>
      <w:r>
        <w:rPr>
          <w:sz w:val="22"/>
          <w:szCs w:val="22"/>
          <w:lang w:val="hu-HU"/>
        </w:rPr>
        <w:t>Aripiprazole</w:t>
      </w:r>
      <w:proofErr w:type="spellEnd"/>
      <w:r w:rsidR="002525ED" w:rsidRPr="002525ED">
        <w:rPr>
          <w:sz w:val="22"/>
          <w:szCs w:val="22"/>
          <w:lang w:val="hu-HU"/>
        </w:rPr>
        <w:t xml:space="preserve"> </w:t>
      </w:r>
      <w:proofErr w:type="spellStart"/>
      <w:r w:rsidR="002525ED" w:rsidRPr="002525ED">
        <w:rPr>
          <w:sz w:val="22"/>
          <w:szCs w:val="22"/>
          <w:lang w:val="hu-HU"/>
        </w:rPr>
        <w:t>SaneXcel</w:t>
      </w:r>
      <w:proofErr w:type="spellEnd"/>
      <w:r w:rsidR="00B914E0" w:rsidRPr="002525ED">
        <w:rPr>
          <w:sz w:val="22"/>
          <w:szCs w:val="22"/>
          <w:lang w:val="hu-HU"/>
        </w:rPr>
        <w:t xml:space="preserve"> 10 mg tabletta: </w:t>
      </w:r>
      <w:r w:rsidR="00F61B84">
        <w:rPr>
          <w:sz w:val="22"/>
          <w:szCs w:val="22"/>
          <w:lang w:val="hu-HU"/>
        </w:rPr>
        <w:t>rózsaszín</w:t>
      </w:r>
      <w:r w:rsidR="00B914E0" w:rsidRPr="002525ED">
        <w:rPr>
          <w:sz w:val="22"/>
          <w:szCs w:val="22"/>
          <w:lang w:val="hu-HU"/>
        </w:rPr>
        <w:t xml:space="preserve">, kerek, </w:t>
      </w:r>
      <w:r w:rsidR="00F61B84">
        <w:rPr>
          <w:sz w:val="22"/>
          <w:szCs w:val="22"/>
          <w:lang w:val="hu-HU"/>
        </w:rPr>
        <w:t>mindkét oldalán domború</w:t>
      </w:r>
      <w:r w:rsidR="00B914E0" w:rsidRPr="002525ED">
        <w:rPr>
          <w:sz w:val="22"/>
          <w:szCs w:val="22"/>
          <w:lang w:val="hu-HU"/>
        </w:rPr>
        <w:t xml:space="preserve">, </w:t>
      </w:r>
      <w:r w:rsidR="00F61B84" w:rsidRPr="00F61B84">
        <w:rPr>
          <w:sz w:val="22"/>
          <w:szCs w:val="22"/>
          <w:lang w:val="hu-HU"/>
        </w:rPr>
        <w:t>8</w:t>
      </w:r>
      <w:r w:rsidR="00F61B84">
        <w:rPr>
          <w:sz w:val="22"/>
          <w:szCs w:val="22"/>
          <w:lang w:val="hu-HU"/>
        </w:rPr>
        <w:t>,</w:t>
      </w:r>
      <w:r w:rsidR="00F61B84" w:rsidRPr="00F61B84">
        <w:rPr>
          <w:sz w:val="22"/>
          <w:szCs w:val="22"/>
          <w:lang w:val="hu-HU"/>
        </w:rPr>
        <w:t>1</w:t>
      </w:r>
      <w:r w:rsidR="00F61B84">
        <w:rPr>
          <w:sz w:val="22"/>
          <w:szCs w:val="22"/>
          <w:lang w:val="hu-HU"/>
        </w:rPr>
        <w:t> </w:t>
      </w:r>
      <w:r w:rsidR="00F61B84" w:rsidRPr="00F61B84">
        <w:rPr>
          <w:sz w:val="22"/>
          <w:szCs w:val="22"/>
          <w:lang w:val="hu-HU"/>
        </w:rPr>
        <w:t>±</w:t>
      </w:r>
      <w:r w:rsidR="00F61B84">
        <w:rPr>
          <w:sz w:val="22"/>
          <w:szCs w:val="22"/>
          <w:lang w:val="hu-HU"/>
        </w:rPr>
        <w:t> </w:t>
      </w:r>
      <w:r w:rsidR="00F61B84" w:rsidRPr="00F61B84">
        <w:rPr>
          <w:sz w:val="22"/>
          <w:szCs w:val="22"/>
          <w:lang w:val="hu-HU"/>
        </w:rPr>
        <w:t>0</w:t>
      </w:r>
      <w:r w:rsidR="00F61B84">
        <w:rPr>
          <w:sz w:val="22"/>
          <w:szCs w:val="22"/>
          <w:lang w:val="hu-HU"/>
        </w:rPr>
        <w:t>,</w:t>
      </w:r>
      <w:r w:rsidR="00F61B84" w:rsidRPr="00F61B84">
        <w:rPr>
          <w:sz w:val="22"/>
          <w:szCs w:val="22"/>
          <w:lang w:val="hu-HU"/>
        </w:rPr>
        <w:t>1</w:t>
      </w:r>
      <w:r w:rsidR="00F61B84">
        <w:rPr>
          <w:sz w:val="22"/>
          <w:szCs w:val="22"/>
          <w:lang w:val="hu-HU"/>
        </w:rPr>
        <w:t> </w:t>
      </w:r>
      <w:r w:rsidR="00F61B84" w:rsidRPr="00F61B84">
        <w:rPr>
          <w:sz w:val="22"/>
          <w:szCs w:val="22"/>
          <w:lang w:val="hu-HU"/>
        </w:rPr>
        <w:t xml:space="preserve">mm </w:t>
      </w:r>
      <w:r w:rsidR="00B914E0" w:rsidRPr="002525ED">
        <w:rPr>
          <w:sz w:val="22"/>
          <w:szCs w:val="22"/>
          <w:lang w:val="hu-HU"/>
        </w:rPr>
        <w:t>átmérőjű</w:t>
      </w:r>
      <w:r w:rsidR="00F61B84">
        <w:rPr>
          <w:sz w:val="22"/>
          <w:szCs w:val="22"/>
          <w:lang w:val="hu-HU"/>
        </w:rPr>
        <w:t xml:space="preserve">, egyik oldalán „10” </w:t>
      </w:r>
      <w:r w:rsidR="00F61B84" w:rsidRPr="00F61B84">
        <w:rPr>
          <w:sz w:val="22"/>
          <w:szCs w:val="22"/>
          <w:lang w:val="hu-HU" w:bidi="hu-HU"/>
        </w:rPr>
        <w:t>mélynyomású</w:t>
      </w:r>
      <w:r w:rsidR="00F61B84">
        <w:rPr>
          <w:sz w:val="22"/>
          <w:szCs w:val="22"/>
          <w:lang w:val="hu-HU" w:bidi="hu-HU"/>
        </w:rPr>
        <w:t xml:space="preserve"> </w:t>
      </w:r>
      <w:r w:rsidR="00F61B84">
        <w:rPr>
          <w:sz w:val="22"/>
          <w:szCs w:val="22"/>
          <w:lang w:val="hu-HU"/>
        </w:rPr>
        <w:t>jelöléssel ellátott</w:t>
      </w:r>
      <w:r w:rsidR="00F61B84" w:rsidRPr="002525ED">
        <w:rPr>
          <w:sz w:val="22"/>
          <w:szCs w:val="22"/>
          <w:lang w:val="hu-HU"/>
        </w:rPr>
        <w:t xml:space="preserve"> </w:t>
      </w:r>
      <w:r w:rsidR="00B914E0" w:rsidRPr="002525ED">
        <w:rPr>
          <w:sz w:val="22"/>
          <w:szCs w:val="22"/>
          <w:lang w:val="hu-HU"/>
        </w:rPr>
        <w:t>tabletta.</w:t>
      </w:r>
    </w:p>
    <w:p w14:paraId="6401D30D" w14:textId="0B968EF0" w:rsidR="00F61B84" w:rsidRPr="002525ED" w:rsidRDefault="00FD7A9C" w:rsidP="00F61B84">
      <w:pPr>
        <w:pStyle w:val="Bodytext1"/>
        <w:widowControl/>
        <w:shd w:val="clear" w:color="auto" w:fill="auto"/>
        <w:spacing w:line="240" w:lineRule="auto"/>
        <w:ind w:firstLine="0"/>
        <w:jc w:val="left"/>
        <w:rPr>
          <w:sz w:val="22"/>
          <w:szCs w:val="22"/>
          <w:lang w:val="hu-HU"/>
        </w:rPr>
      </w:pPr>
      <w:proofErr w:type="spellStart"/>
      <w:r>
        <w:rPr>
          <w:sz w:val="22"/>
          <w:szCs w:val="22"/>
          <w:lang w:val="hu-HU"/>
        </w:rPr>
        <w:t>Aripiprazole</w:t>
      </w:r>
      <w:proofErr w:type="spellEnd"/>
      <w:r w:rsidR="00F61B84" w:rsidRPr="002525ED">
        <w:rPr>
          <w:sz w:val="22"/>
          <w:szCs w:val="22"/>
          <w:lang w:val="hu-HU"/>
        </w:rPr>
        <w:t xml:space="preserve"> </w:t>
      </w:r>
      <w:proofErr w:type="spellStart"/>
      <w:r w:rsidR="00F61B84" w:rsidRPr="002525ED">
        <w:rPr>
          <w:sz w:val="22"/>
          <w:szCs w:val="22"/>
          <w:lang w:val="hu-HU"/>
        </w:rPr>
        <w:t>SaneXcel</w:t>
      </w:r>
      <w:proofErr w:type="spellEnd"/>
      <w:r w:rsidR="00F61B84" w:rsidRPr="002525ED">
        <w:rPr>
          <w:sz w:val="22"/>
          <w:szCs w:val="22"/>
          <w:lang w:val="hu-HU"/>
        </w:rPr>
        <w:t xml:space="preserve"> 1</w:t>
      </w:r>
      <w:r w:rsidR="00F61B84">
        <w:rPr>
          <w:sz w:val="22"/>
          <w:szCs w:val="22"/>
          <w:lang w:val="hu-HU"/>
        </w:rPr>
        <w:t>5</w:t>
      </w:r>
      <w:r w:rsidR="00F61B84" w:rsidRPr="002525ED">
        <w:rPr>
          <w:sz w:val="22"/>
          <w:szCs w:val="22"/>
          <w:lang w:val="hu-HU"/>
        </w:rPr>
        <w:t xml:space="preserve"> mg tabletta: </w:t>
      </w:r>
      <w:r w:rsidR="00F61B84">
        <w:rPr>
          <w:sz w:val="22"/>
          <w:szCs w:val="22"/>
          <w:lang w:val="hu-HU"/>
        </w:rPr>
        <w:t>sárga</w:t>
      </w:r>
      <w:r w:rsidR="00F61B84" w:rsidRPr="002525ED">
        <w:rPr>
          <w:sz w:val="22"/>
          <w:szCs w:val="22"/>
          <w:lang w:val="hu-HU"/>
        </w:rPr>
        <w:t xml:space="preserve">, kerek, </w:t>
      </w:r>
      <w:r w:rsidR="00F61B84">
        <w:rPr>
          <w:sz w:val="22"/>
          <w:szCs w:val="22"/>
          <w:lang w:val="hu-HU"/>
        </w:rPr>
        <w:t>mindkét oldalán domború</w:t>
      </w:r>
      <w:r w:rsidR="00F61B84" w:rsidRPr="002525ED">
        <w:rPr>
          <w:sz w:val="22"/>
          <w:szCs w:val="22"/>
          <w:lang w:val="hu-HU"/>
        </w:rPr>
        <w:t xml:space="preserve">, </w:t>
      </w:r>
      <w:r w:rsidR="00F61B84">
        <w:rPr>
          <w:sz w:val="22"/>
          <w:szCs w:val="22"/>
          <w:lang w:val="hu-HU"/>
        </w:rPr>
        <w:t>10,</w:t>
      </w:r>
      <w:r w:rsidR="00F61B84" w:rsidRPr="00F61B84">
        <w:rPr>
          <w:sz w:val="22"/>
          <w:szCs w:val="22"/>
          <w:lang w:val="hu-HU"/>
        </w:rPr>
        <w:t>1</w:t>
      </w:r>
      <w:r w:rsidR="00F61B84">
        <w:rPr>
          <w:sz w:val="22"/>
          <w:szCs w:val="22"/>
          <w:lang w:val="hu-HU"/>
        </w:rPr>
        <w:t> </w:t>
      </w:r>
      <w:r w:rsidR="00F61B84" w:rsidRPr="00F61B84">
        <w:rPr>
          <w:sz w:val="22"/>
          <w:szCs w:val="22"/>
          <w:lang w:val="hu-HU"/>
        </w:rPr>
        <w:t>±</w:t>
      </w:r>
      <w:r w:rsidR="00F61B84">
        <w:rPr>
          <w:sz w:val="22"/>
          <w:szCs w:val="22"/>
          <w:lang w:val="hu-HU"/>
        </w:rPr>
        <w:t> </w:t>
      </w:r>
      <w:r w:rsidR="00F61B84" w:rsidRPr="00F61B84">
        <w:rPr>
          <w:sz w:val="22"/>
          <w:szCs w:val="22"/>
          <w:lang w:val="hu-HU"/>
        </w:rPr>
        <w:t>0</w:t>
      </w:r>
      <w:r w:rsidR="00F61B84">
        <w:rPr>
          <w:sz w:val="22"/>
          <w:szCs w:val="22"/>
          <w:lang w:val="hu-HU"/>
        </w:rPr>
        <w:t>,</w:t>
      </w:r>
      <w:r w:rsidR="00F61B84" w:rsidRPr="00F61B84">
        <w:rPr>
          <w:sz w:val="22"/>
          <w:szCs w:val="22"/>
          <w:lang w:val="hu-HU"/>
        </w:rPr>
        <w:t>1</w:t>
      </w:r>
      <w:r w:rsidR="00F61B84">
        <w:rPr>
          <w:sz w:val="22"/>
          <w:szCs w:val="22"/>
          <w:lang w:val="hu-HU"/>
        </w:rPr>
        <w:t> </w:t>
      </w:r>
      <w:r w:rsidR="00F61B84" w:rsidRPr="00F61B84">
        <w:rPr>
          <w:sz w:val="22"/>
          <w:szCs w:val="22"/>
          <w:lang w:val="hu-HU"/>
        </w:rPr>
        <w:t xml:space="preserve">mm </w:t>
      </w:r>
      <w:r w:rsidR="00F61B84" w:rsidRPr="002525ED">
        <w:rPr>
          <w:sz w:val="22"/>
          <w:szCs w:val="22"/>
          <w:lang w:val="hu-HU"/>
        </w:rPr>
        <w:t>átmérőjű</w:t>
      </w:r>
      <w:r w:rsidR="00F61B84">
        <w:rPr>
          <w:sz w:val="22"/>
          <w:szCs w:val="22"/>
          <w:lang w:val="hu-HU"/>
        </w:rPr>
        <w:t xml:space="preserve">, egyik oldalán „15” </w:t>
      </w:r>
      <w:r w:rsidR="00F61B84" w:rsidRPr="00F61B84">
        <w:rPr>
          <w:sz w:val="22"/>
          <w:szCs w:val="22"/>
          <w:lang w:val="hu-HU" w:bidi="hu-HU"/>
        </w:rPr>
        <w:t>mélynyomású</w:t>
      </w:r>
      <w:r w:rsidR="00F61B84">
        <w:rPr>
          <w:sz w:val="22"/>
          <w:szCs w:val="22"/>
          <w:lang w:val="hu-HU" w:bidi="hu-HU"/>
        </w:rPr>
        <w:t xml:space="preserve"> </w:t>
      </w:r>
      <w:r w:rsidR="00F61B84">
        <w:rPr>
          <w:sz w:val="22"/>
          <w:szCs w:val="22"/>
          <w:lang w:val="hu-HU"/>
        </w:rPr>
        <w:t>jelöléssel ellátott</w:t>
      </w:r>
      <w:r w:rsidR="00F61B84" w:rsidRPr="002525ED">
        <w:rPr>
          <w:sz w:val="22"/>
          <w:szCs w:val="22"/>
          <w:lang w:val="hu-HU"/>
        </w:rPr>
        <w:t xml:space="preserve"> tabletta.</w:t>
      </w:r>
    </w:p>
    <w:p w14:paraId="7BF345DD" w14:textId="77777777" w:rsidR="00D7035A" w:rsidRPr="002525ED" w:rsidRDefault="00D7035A" w:rsidP="0078461A">
      <w:pPr>
        <w:pStyle w:val="Bodytext1"/>
        <w:widowControl/>
        <w:shd w:val="clear" w:color="auto" w:fill="auto"/>
        <w:spacing w:line="240" w:lineRule="auto"/>
        <w:ind w:firstLine="0"/>
        <w:jc w:val="left"/>
        <w:rPr>
          <w:sz w:val="22"/>
          <w:szCs w:val="22"/>
          <w:lang w:val="hu-HU"/>
        </w:rPr>
      </w:pPr>
    </w:p>
    <w:p w14:paraId="3ECC22E6" w14:textId="677D4708" w:rsidR="00B914E0" w:rsidRPr="002525ED" w:rsidRDefault="00F61B84" w:rsidP="0078461A">
      <w:pPr>
        <w:pStyle w:val="Bodytext1"/>
        <w:widowControl/>
        <w:shd w:val="clear" w:color="auto" w:fill="auto"/>
        <w:spacing w:line="240" w:lineRule="auto"/>
        <w:ind w:firstLine="0"/>
        <w:jc w:val="left"/>
        <w:rPr>
          <w:sz w:val="22"/>
          <w:szCs w:val="22"/>
          <w:lang w:val="hu-HU"/>
        </w:rPr>
      </w:pPr>
      <w:r>
        <w:rPr>
          <w:sz w:val="22"/>
          <w:szCs w:val="22"/>
          <w:lang w:val="hu-HU"/>
        </w:rPr>
        <w:t>30 db, 60 db vagy 90 db t</w:t>
      </w:r>
      <w:r w:rsidR="00B914E0" w:rsidRPr="002525ED">
        <w:rPr>
          <w:sz w:val="22"/>
          <w:szCs w:val="22"/>
          <w:lang w:val="hu-HU"/>
        </w:rPr>
        <w:t>ablett</w:t>
      </w:r>
      <w:r w:rsidR="009D0763">
        <w:rPr>
          <w:sz w:val="22"/>
          <w:szCs w:val="22"/>
          <w:lang w:val="hu-HU"/>
        </w:rPr>
        <w:t>a</w:t>
      </w:r>
      <w:r w:rsidR="00B914E0" w:rsidRPr="002525ED">
        <w:rPr>
          <w:sz w:val="22"/>
          <w:szCs w:val="22"/>
          <w:lang w:val="hu-HU"/>
        </w:rPr>
        <w:t xml:space="preserve"> </w:t>
      </w:r>
      <w:r w:rsidRPr="00F61B84">
        <w:rPr>
          <w:sz w:val="22"/>
          <w:szCs w:val="22"/>
          <w:lang w:val="hu-HU"/>
        </w:rPr>
        <w:t>PA/</w:t>
      </w:r>
      <w:proofErr w:type="spellStart"/>
      <w:r w:rsidRPr="00F61B84">
        <w:rPr>
          <w:sz w:val="22"/>
          <w:szCs w:val="22"/>
          <w:lang w:val="hu-HU"/>
        </w:rPr>
        <w:t>A</w:t>
      </w:r>
      <w:r w:rsidR="003F54A9">
        <w:rPr>
          <w:sz w:val="22"/>
          <w:szCs w:val="22"/>
          <w:lang w:val="hu-HU"/>
        </w:rPr>
        <w:t>l</w:t>
      </w:r>
      <w:proofErr w:type="spellEnd"/>
      <w:r w:rsidRPr="00F61B84">
        <w:rPr>
          <w:sz w:val="22"/>
          <w:szCs w:val="22"/>
          <w:lang w:val="hu-HU"/>
        </w:rPr>
        <w:t>/PVC</w:t>
      </w:r>
      <w:r w:rsidR="00A85D1C">
        <w:rPr>
          <w:sz w:val="22"/>
          <w:szCs w:val="22"/>
          <w:lang w:val="hu-HU"/>
        </w:rPr>
        <w:t>//</w:t>
      </w:r>
      <w:proofErr w:type="spellStart"/>
      <w:r w:rsidR="0091535D">
        <w:rPr>
          <w:sz w:val="22"/>
          <w:szCs w:val="22"/>
          <w:lang w:val="hu-HU"/>
        </w:rPr>
        <w:t>Al</w:t>
      </w:r>
      <w:proofErr w:type="spellEnd"/>
      <w:r w:rsidRPr="00F61B84">
        <w:rPr>
          <w:sz w:val="22"/>
          <w:szCs w:val="22"/>
          <w:lang w:val="hu-HU"/>
        </w:rPr>
        <w:t xml:space="preserve"> </w:t>
      </w:r>
      <w:r w:rsidR="00B914E0" w:rsidRPr="002525ED">
        <w:rPr>
          <w:sz w:val="22"/>
          <w:szCs w:val="22"/>
          <w:lang w:val="hu-HU"/>
        </w:rPr>
        <w:t>buborékcsomagolásban</w:t>
      </w:r>
      <w:r w:rsidR="00904B71" w:rsidRPr="002525ED">
        <w:rPr>
          <w:sz w:val="22"/>
          <w:szCs w:val="22"/>
          <w:lang w:val="hu-HU"/>
        </w:rPr>
        <w:t xml:space="preserve"> és dobozban</w:t>
      </w:r>
      <w:r w:rsidR="00B914E0" w:rsidRPr="002525ED">
        <w:rPr>
          <w:sz w:val="22"/>
          <w:szCs w:val="22"/>
          <w:lang w:val="hu-HU"/>
        </w:rPr>
        <w:t>.</w:t>
      </w:r>
    </w:p>
    <w:p w14:paraId="59D64114"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0B8B835F"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r w:rsidRPr="002525ED">
        <w:rPr>
          <w:sz w:val="22"/>
          <w:szCs w:val="22"/>
          <w:lang w:val="hu-HU"/>
        </w:rPr>
        <w:t>Nem feltétlenül mindegyik kiszerelés kerül kereskedelmi forgalomba.</w:t>
      </w:r>
    </w:p>
    <w:p w14:paraId="023B8498" w14:textId="77777777" w:rsidR="0029197E" w:rsidRPr="002525ED" w:rsidRDefault="0029197E" w:rsidP="0078461A">
      <w:pPr>
        <w:pStyle w:val="Bodytext1"/>
        <w:widowControl/>
        <w:shd w:val="clear" w:color="auto" w:fill="auto"/>
        <w:spacing w:line="240" w:lineRule="auto"/>
        <w:ind w:firstLine="0"/>
        <w:jc w:val="left"/>
        <w:rPr>
          <w:sz w:val="22"/>
          <w:szCs w:val="22"/>
          <w:lang w:val="hu-HU"/>
        </w:rPr>
      </w:pPr>
    </w:p>
    <w:p w14:paraId="405A6DB9" w14:textId="77777777" w:rsidR="0029197E" w:rsidRDefault="0029197E" w:rsidP="0078461A">
      <w:pPr>
        <w:widowControl/>
        <w:tabs>
          <w:tab w:val="left" w:pos="567"/>
        </w:tabs>
        <w:rPr>
          <w:rFonts w:eastAsia="SimSun" w:cs="Times New Roman"/>
          <w:b/>
          <w:snapToGrid w:val="0"/>
          <w:color w:val="auto"/>
          <w:szCs w:val="22"/>
          <w:lang w:eastAsia="zh-CN" w:bidi="ar-SA"/>
        </w:rPr>
      </w:pPr>
      <w:r w:rsidRPr="002525ED">
        <w:rPr>
          <w:rFonts w:eastAsia="SimSun" w:cs="Times New Roman"/>
          <w:b/>
          <w:snapToGrid w:val="0"/>
          <w:color w:val="auto"/>
          <w:szCs w:val="22"/>
          <w:lang w:eastAsia="zh-CN" w:bidi="ar-SA"/>
        </w:rPr>
        <w:t>A forgalomba hozatali engedély jogosultja és a gyártó</w:t>
      </w:r>
    </w:p>
    <w:p w14:paraId="5E4D8CA4" w14:textId="77777777" w:rsidR="009D0763" w:rsidRDefault="009D0763" w:rsidP="009D0763">
      <w:pPr>
        <w:widowControl/>
        <w:tabs>
          <w:tab w:val="left" w:pos="567"/>
        </w:tabs>
        <w:rPr>
          <w:rFonts w:eastAsia="SimSun" w:cs="Times New Roman"/>
          <w:bCs/>
          <w:snapToGrid w:val="0"/>
          <w:color w:val="auto"/>
          <w:szCs w:val="22"/>
          <w:lang w:eastAsia="zh-CN" w:bidi="ar-SA"/>
        </w:rPr>
      </w:pPr>
    </w:p>
    <w:p w14:paraId="5876E9F2" w14:textId="77777777" w:rsidR="00A64CB3" w:rsidRPr="00A64CB3" w:rsidRDefault="00A64CB3" w:rsidP="009D0763">
      <w:pPr>
        <w:widowControl/>
        <w:tabs>
          <w:tab w:val="left" w:pos="567"/>
        </w:tabs>
        <w:rPr>
          <w:rFonts w:eastAsia="SimSun" w:cs="Times New Roman"/>
          <w:bCs/>
          <w:snapToGrid w:val="0"/>
          <w:color w:val="auto"/>
          <w:szCs w:val="22"/>
          <w:u w:val="single"/>
          <w:lang w:eastAsia="zh-CN" w:bidi="ar-SA"/>
        </w:rPr>
      </w:pPr>
      <w:r w:rsidRPr="00A64CB3">
        <w:rPr>
          <w:rFonts w:eastAsia="SimSun" w:cs="Times New Roman"/>
          <w:bCs/>
          <w:snapToGrid w:val="0"/>
          <w:color w:val="auto"/>
          <w:szCs w:val="22"/>
          <w:u w:val="single"/>
          <w:lang w:eastAsia="zh-CN" w:bidi="ar-SA"/>
        </w:rPr>
        <w:t xml:space="preserve">A forgalomba hozatali engedély jogosultja </w:t>
      </w:r>
    </w:p>
    <w:p w14:paraId="13B5A2D5" w14:textId="2E24E521" w:rsidR="009D0763" w:rsidRPr="009D0763" w:rsidRDefault="009D0763" w:rsidP="009D0763">
      <w:pPr>
        <w:widowControl/>
        <w:tabs>
          <w:tab w:val="left" w:pos="567"/>
        </w:tabs>
        <w:rPr>
          <w:rFonts w:eastAsia="SimSun" w:cs="Times New Roman"/>
          <w:bCs/>
          <w:snapToGrid w:val="0"/>
          <w:color w:val="auto"/>
          <w:szCs w:val="22"/>
          <w:lang w:eastAsia="zh-CN" w:bidi="ar-SA"/>
        </w:rPr>
      </w:pPr>
      <w:r w:rsidRPr="009D0763">
        <w:rPr>
          <w:rFonts w:eastAsia="SimSun" w:cs="Times New Roman"/>
          <w:bCs/>
          <w:snapToGrid w:val="0"/>
          <w:color w:val="auto"/>
          <w:szCs w:val="22"/>
          <w:lang w:eastAsia="zh-CN" w:bidi="ar-SA"/>
        </w:rPr>
        <w:t>J</w:t>
      </w:r>
      <w:proofErr w:type="gramStart"/>
      <w:r w:rsidRPr="009D0763">
        <w:rPr>
          <w:rFonts w:eastAsia="SimSun" w:cs="Times New Roman"/>
          <w:bCs/>
          <w:snapToGrid w:val="0"/>
          <w:color w:val="auto"/>
          <w:szCs w:val="22"/>
          <w:lang w:eastAsia="zh-CN" w:bidi="ar-SA"/>
        </w:rPr>
        <w:t>.J</w:t>
      </w:r>
      <w:proofErr w:type="gramEnd"/>
      <w:r w:rsidRPr="009D0763">
        <w:rPr>
          <w:rFonts w:eastAsia="SimSun" w:cs="Times New Roman"/>
          <w:bCs/>
          <w:snapToGrid w:val="0"/>
          <w:color w:val="auto"/>
          <w:szCs w:val="22"/>
          <w:lang w:eastAsia="zh-CN" w:bidi="ar-SA"/>
        </w:rPr>
        <w:t xml:space="preserve">. </w:t>
      </w:r>
      <w:proofErr w:type="spellStart"/>
      <w:r w:rsidRPr="009D0763">
        <w:rPr>
          <w:rFonts w:eastAsia="SimSun" w:cs="Times New Roman"/>
          <w:bCs/>
          <w:snapToGrid w:val="0"/>
          <w:color w:val="auto"/>
          <w:szCs w:val="22"/>
          <w:lang w:eastAsia="zh-CN" w:bidi="ar-SA"/>
        </w:rPr>
        <w:t>Bishop</w:t>
      </w:r>
      <w:proofErr w:type="spellEnd"/>
      <w:r w:rsidRPr="009D0763">
        <w:rPr>
          <w:rFonts w:eastAsia="SimSun" w:cs="Times New Roman"/>
          <w:bCs/>
          <w:snapToGrid w:val="0"/>
          <w:color w:val="auto"/>
          <w:szCs w:val="22"/>
          <w:lang w:eastAsia="zh-CN" w:bidi="ar-SA"/>
        </w:rPr>
        <w:t xml:space="preserve"> Health </w:t>
      </w:r>
      <w:proofErr w:type="spellStart"/>
      <w:r w:rsidRPr="009D0763">
        <w:rPr>
          <w:rFonts w:eastAsia="SimSun" w:cs="Times New Roman"/>
          <w:bCs/>
          <w:snapToGrid w:val="0"/>
          <w:color w:val="auto"/>
          <w:szCs w:val="22"/>
          <w:lang w:eastAsia="zh-CN" w:bidi="ar-SA"/>
        </w:rPr>
        <w:t>a.s</w:t>
      </w:r>
      <w:proofErr w:type="spellEnd"/>
      <w:r w:rsidRPr="009D0763">
        <w:rPr>
          <w:rFonts w:eastAsia="SimSun" w:cs="Times New Roman"/>
          <w:bCs/>
          <w:snapToGrid w:val="0"/>
          <w:color w:val="auto"/>
          <w:szCs w:val="22"/>
          <w:lang w:eastAsia="zh-CN" w:bidi="ar-SA"/>
        </w:rPr>
        <w:t>.</w:t>
      </w:r>
    </w:p>
    <w:p w14:paraId="3A347EC6" w14:textId="77777777" w:rsidR="009D0763" w:rsidRPr="009D0763" w:rsidRDefault="009D0763" w:rsidP="009D0763">
      <w:pPr>
        <w:widowControl/>
        <w:tabs>
          <w:tab w:val="left" w:pos="567"/>
        </w:tabs>
        <w:rPr>
          <w:rFonts w:eastAsia="SimSun" w:cs="Times New Roman"/>
          <w:bCs/>
          <w:snapToGrid w:val="0"/>
          <w:color w:val="auto"/>
          <w:szCs w:val="22"/>
          <w:lang w:eastAsia="zh-CN" w:bidi="ar-SA"/>
        </w:rPr>
      </w:pPr>
      <w:proofErr w:type="spellStart"/>
      <w:r w:rsidRPr="009D0763">
        <w:rPr>
          <w:rFonts w:eastAsia="SimSun" w:cs="Times New Roman"/>
          <w:bCs/>
          <w:snapToGrid w:val="0"/>
          <w:color w:val="auto"/>
          <w:szCs w:val="22"/>
          <w:lang w:eastAsia="zh-CN" w:bidi="ar-SA"/>
        </w:rPr>
        <w:t>Rybná</w:t>
      </w:r>
      <w:proofErr w:type="spellEnd"/>
      <w:r w:rsidRPr="009D0763">
        <w:rPr>
          <w:rFonts w:eastAsia="SimSun" w:cs="Times New Roman"/>
          <w:bCs/>
          <w:snapToGrid w:val="0"/>
          <w:color w:val="auto"/>
          <w:szCs w:val="22"/>
          <w:lang w:eastAsia="zh-CN" w:bidi="ar-SA"/>
        </w:rPr>
        <w:t xml:space="preserve"> 682/14</w:t>
      </w:r>
    </w:p>
    <w:p w14:paraId="0AF05104" w14:textId="4C1AE4A2" w:rsidR="009D0763" w:rsidRPr="009D0763" w:rsidRDefault="009D0763" w:rsidP="009D0763">
      <w:pPr>
        <w:widowControl/>
        <w:tabs>
          <w:tab w:val="left" w:pos="567"/>
        </w:tabs>
        <w:rPr>
          <w:rFonts w:eastAsia="SimSun" w:cs="Times New Roman"/>
          <w:bCs/>
          <w:snapToGrid w:val="0"/>
          <w:color w:val="auto"/>
          <w:szCs w:val="22"/>
          <w:lang w:eastAsia="zh-CN" w:bidi="ar-SA"/>
        </w:rPr>
      </w:pPr>
      <w:r w:rsidRPr="009D0763">
        <w:rPr>
          <w:rFonts w:eastAsia="SimSun" w:cs="Times New Roman"/>
          <w:bCs/>
          <w:snapToGrid w:val="0"/>
          <w:color w:val="auto"/>
          <w:szCs w:val="22"/>
          <w:lang w:eastAsia="zh-CN" w:bidi="ar-SA"/>
        </w:rPr>
        <w:t xml:space="preserve">Staré </w:t>
      </w:r>
      <w:proofErr w:type="spellStart"/>
      <w:r w:rsidRPr="009D0763">
        <w:rPr>
          <w:rFonts w:eastAsia="SimSun" w:cs="Times New Roman"/>
          <w:bCs/>
          <w:snapToGrid w:val="0"/>
          <w:color w:val="auto"/>
          <w:szCs w:val="22"/>
          <w:lang w:eastAsia="zh-CN" w:bidi="ar-SA"/>
        </w:rPr>
        <w:t>Město</w:t>
      </w:r>
      <w:proofErr w:type="spellEnd"/>
      <w:r w:rsidRPr="009D0763">
        <w:rPr>
          <w:rFonts w:eastAsia="SimSun" w:cs="Times New Roman"/>
          <w:bCs/>
          <w:snapToGrid w:val="0"/>
          <w:color w:val="auto"/>
          <w:szCs w:val="22"/>
          <w:lang w:eastAsia="zh-CN" w:bidi="ar-SA"/>
        </w:rPr>
        <w:t xml:space="preserve">, 110 00 </w:t>
      </w:r>
      <w:proofErr w:type="spellStart"/>
      <w:r w:rsidRPr="009D0763">
        <w:rPr>
          <w:rFonts w:eastAsia="SimSun" w:cs="Times New Roman"/>
          <w:bCs/>
          <w:snapToGrid w:val="0"/>
          <w:color w:val="auto"/>
          <w:szCs w:val="22"/>
          <w:lang w:eastAsia="zh-CN" w:bidi="ar-SA"/>
        </w:rPr>
        <w:t>Prague</w:t>
      </w:r>
      <w:proofErr w:type="spellEnd"/>
    </w:p>
    <w:p w14:paraId="1ADB56CD" w14:textId="4060CD30" w:rsidR="009D0763" w:rsidRPr="009D0763" w:rsidRDefault="009D0763" w:rsidP="009D0763">
      <w:pPr>
        <w:widowControl/>
        <w:tabs>
          <w:tab w:val="left" w:pos="567"/>
        </w:tabs>
        <w:rPr>
          <w:rFonts w:eastAsia="SimSun" w:cs="Times New Roman"/>
          <w:bCs/>
          <w:snapToGrid w:val="0"/>
          <w:color w:val="auto"/>
          <w:szCs w:val="22"/>
          <w:lang w:eastAsia="zh-CN" w:bidi="ar-SA"/>
        </w:rPr>
      </w:pPr>
      <w:r w:rsidRPr="009D0763">
        <w:rPr>
          <w:rFonts w:eastAsia="SimSun" w:cs="Times New Roman"/>
          <w:bCs/>
          <w:snapToGrid w:val="0"/>
          <w:color w:val="auto"/>
          <w:szCs w:val="22"/>
          <w:lang w:eastAsia="zh-CN" w:bidi="ar-SA"/>
        </w:rPr>
        <w:t>Csehország</w:t>
      </w:r>
    </w:p>
    <w:p w14:paraId="7BE6FBE6" w14:textId="77777777" w:rsidR="00E46FB8" w:rsidRPr="00A64CB3" w:rsidRDefault="00E46FB8" w:rsidP="0078461A">
      <w:pPr>
        <w:pStyle w:val="Bodytext1"/>
        <w:widowControl/>
        <w:shd w:val="clear" w:color="auto" w:fill="auto"/>
        <w:spacing w:line="240" w:lineRule="auto"/>
        <w:ind w:firstLine="0"/>
        <w:jc w:val="left"/>
        <w:rPr>
          <w:bCs/>
          <w:sz w:val="22"/>
          <w:szCs w:val="22"/>
          <w:lang w:val="hu-HU"/>
        </w:rPr>
      </w:pPr>
    </w:p>
    <w:p w14:paraId="465311D6" w14:textId="0C7470B4" w:rsidR="009D0763" w:rsidRPr="00B156A4" w:rsidRDefault="00A64CB3" w:rsidP="0078461A">
      <w:pPr>
        <w:pStyle w:val="Bodytext1"/>
        <w:widowControl/>
        <w:shd w:val="clear" w:color="auto" w:fill="auto"/>
        <w:spacing w:line="240" w:lineRule="auto"/>
        <w:ind w:firstLine="0"/>
        <w:jc w:val="left"/>
        <w:rPr>
          <w:bCs/>
          <w:sz w:val="22"/>
          <w:szCs w:val="22"/>
          <w:u w:val="single"/>
          <w:lang w:val="hu-HU"/>
        </w:rPr>
      </w:pPr>
      <w:r w:rsidRPr="00B156A4">
        <w:rPr>
          <w:bCs/>
          <w:sz w:val="22"/>
          <w:szCs w:val="22"/>
          <w:u w:val="single"/>
          <w:lang w:val="hu-HU"/>
        </w:rPr>
        <w:t>Gyártó</w:t>
      </w:r>
    </w:p>
    <w:p w14:paraId="569D7324" w14:textId="77777777" w:rsidR="00B156A4" w:rsidRPr="00B156A4" w:rsidRDefault="00B156A4" w:rsidP="00B156A4">
      <w:pPr>
        <w:pStyle w:val="Bodytext1"/>
        <w:widowControl/>
        <w:rPr>
          <w:bCs/>
          <w:sz w:val="22"/>
          <w:szCs w:val="22"/>
          <w:lang w:val="hu-HU"/>
        </w:rPr>
      </w:pPr>
      <w:r w:rsidRPr="00B156A4">
        <w:rPr>
          <w:bCs/>
          <w:sz w:val="22"/>
          <w:szCs w:val="22"/>
          <w:lang w:val="hu-HU"/>
        </w:rPr>
        <w:tab/>
      </w:r>
      <w:proofErr w:type="spellStart"/>
      <w:r w:rsidRPr="00B156A4">
        <w:rPr>
          <w:bCs/>
          <w:sz w:val="22"/>
          <w:szCs w:val="22"/>
          <w:lang w:val="hu-HU"/>
        </w:rPr>
        <w:t>Pharmathen</w:t>
      </w:r>
      <w:proofErr w:type="spellEnd"/>
      <w:r w:rsidRPr="00B156A4">
        <w:rPr>
          <w:bCs/>
          <w:sz w:val="22"/>
          <w:szCs w:val="22"/>
          <w:lang w:val="hu-HU"/>
        </w:rPr>
        <w:t xml:space="preserve"> International S.</w:t>
      </w:r>
      <w:proofErr w:type="gramStart"/>
      <w:r w:rsidRPr="00B156A4">
        <w:rPr>
          <w:bCs/>
          <w:sz w:val="22"/>
          <w:szCs w:val="22"/>
          <w:lang w:val="hu-HU"/>
        </w:rPr>
        <w:t>A</w:t>
      </w:r>
      <w:proofErr w:type="gramEnd"/>
      <w:r w:rsidRPr="00B156A4">
        <w:rPr>
          <w:bCs/>
          <w:sz w:val="22"/>
          <w:szCs w:val="22"/>
          <w:lang w:val="hu-HU"/>
        </w:rPr>
        <w:t>.</w:t>
      </w:r>
    </w:p>
    <w:p w14:paraId="71570B3C" w14:textId="77777777" w:rsidR="00B156A4" w:rsidRPr="00B156A4" w:rsidRDefault="00B156A4" w:rsidP="00B156A4">
      <w:pPr>
        <w:pStyle w:val="Bodytext1"/>
        <w:widowControl/>
        <w:rPr>
          <w:bCs/>
          <w:sz w:val="22"/>
          <w:szCs w:val="22"/>
          <w:lang w:val="hu-HU"/>
        </w:rPr>
      </w:pPr>
      <w:r w:rsidRPr="00B156A4">
        <w:rPr>
          <w:bCs/>
          <w:sz w:val="22"/>
          <w:szCs w:val="22"/>
          <w:lang w:val="hu-HU"/>
        </w:rPr>
        <w:tab/>
      </w:r>
      <w:proofErr w:type="spellStart"/>
      <w:r w:rsidRPr="00B156A4">
        <w:rPr>
          <w:bCs/>
          <w:sz w:val="22"/>
          <w:szCs w:val="22"/>
          <w:lang w:val="hu-HU"/>
        </w:rPr>
        <w:t>Sapes</w:t>
      </w:r>
      <w:proofErr w:type="spellEnd"/>
      <w:r w:rsidRPr="00B156A4">
        <w:rPr>
          <w:bCs/>
          <w:sz w:val="22"/>
          <w:szCs w:val="22"/>
          <w:lang w:val="hu-HU"/>
        </w:rPr>
        <w:t xml:space="preserve"> </w:t>
      </w:r>
      <w:proofErr w:type="spellStart"/>
      <w:r w:rsidRPr="00B156A4">
        <w:rPr>
          <w:bCs/>
          <w:sz w:val="22"/>
          <w:szCs w:val="22"/>
          <w:lang w:val="hu-HU"/>
        </w:rPr>
        <w:t>Industrial</w:t>
      </w:r>
      <w:proofErr w:type="spellEnd"/>
      <w:r w:rsidRPr="00B156A4">
        <w:rPr>
          <w:bCs/>
          <w:sz w:val="22"/>
          <w:szCs w:val="22"/>
          <w:lang w:val="hu-HU"/>
        </w:rPr>
        <w:t xml:space="preserve"> Park, </w:t>
      </w:r>
      <w:proofErr w:type="spellStart"/>
      <w:r w:rsidRPr="00B156A4">
        <w:rPr>
          <w:bCs/>
          <w:sz w:val="22"/>
          <w:szCs w:val="22"/>
          <w:lang w:val="hu-HU"/>
        </w:rPr>
        <w:t>Block</w:t>
      </w:r>
      <w:proofErr w:type="spellEnd"/>
      <w:r w:rsidRPr="00B156A4">
        <w:rPr>
          <w:bCs/>
          <w:sz w:val="22"/>
          <w:szCs w:val="22"/>
          <w:lang w:val="hu-HU"/>
        </w:rPr>
        <w:t xml:space="preserve"> 5,</w:t>
      </w:r>
    </w:p>
    <w:p w14:paraId="3356F0DD" w14:textId="77777777" w:rsidR="00B156A4" w:rsidRPr="00B156A4" w:rsidRDefault="00B156A4" w:rsidP="00B156A4">
      <w:pPr>
        <w:pStyle w:val="Bodytext1"/>
        <w:widowControl/>
        <w:rPr>
          <w:bCs/>
          <w:sz w:val="22"/>
          <w:szCs w:val="22"/>
          <w:lang w:val="hu-HU"/>
        </w:rPr>
      </w:pPr>
      <w:r w:rsidRPr="00B156A4">
        <w:rPr>
          <w:bCs/>
          <w:sz w:val="22"/>
          <w:szCs w:val="22"/>
          <w:lang w:val="hu-HU"/>
        </w:rPr>
        <w:tab/>
        <w:t xml:space="preserve">69300 </w:t>
      </w:r>
      <w:proofErr w:type="spellStart"/>
      <w:r w:rsidRPr="00B156A4">
        <w:rPr>
          <w:bCs/>
          <w:sz w:val="22"/>
          <w:szCs w:val="22"/>
          <w:lang w:val="hu-HU"/>
        </w:rPr>
        <w:t>Rodopi</w:t>
      </w:r>
      <w:proofErr w:type="spellEnd"/>
    </w:p>
    <w:p w14:paraId="29630FB3" w14:textId="77777777" w:rsidR="00B156A4" w:rsidRPr="00B156A4" w:rsidRDefault="00B156A4" w:rsidP="00B156A4">
      <w:pPr>
        <w:pStyle w:val="Bodytext1"/>
        <w:widowControl/>
        <w:rPr>
          <w:bCs/>
          <w:sz w:val="22"/>
          <w:szCs w:val="22"/>
          <w:lang w:val="hu-HU"/>
        </w:rPr>
      </w:pPr>
      <w:r w:rsidRPr="00B156A4">
        <w:rPr>
          <w:bCs/>
          <w:sz w:val="22"/>
          <w:szCs w:val="22"/>
          <w:lang w:val="hu-HU"/>
        </w:rPr>
        <w:tab/>
        <w:t>Görögország</w:t>
      </w:r>
    </w:p>
    <w:p w14:paraId="585E0F75" w14:textId="77777777" w:rsidR="00B156A4" w:rsidRPr="00B156A4" w:rsidRDefault="00B156A4" w:rsidP="00B156A4">
      <w:pPr>
        <w:pStyle w:val="Bodytext1"/>
        <w:widowControl/>
        <w:rPr>
          <w:bCs/>
          <w:sz w:val="22"/>
          <w:szCs w:val="22"/>
          <w:lang w:val="hu-HU"/>
        </w:rPr>
      </w:pPr>
      <w:r w:rsidRPr="00B156A4">
        <w:rPr>
          <w:bCs/>
          <w:sz w:val="22"/>
          <w:szCs w:val="22"/>
          <w:lang w:val="hu-HU"/>
        </w:rPr>
        <w:tab/>
      </w:r>
    </w:p>
    <w:p w14:paraId="2B83D5A5" w14:textId="77777777" w:rsidR="00B156A4" w:rsidRPr="00B156A4" w:rsidRDefault="00B156A4" w:rsidP="00B156A4">
      <w:pPr>
        <w:pStyle w:val="Bodytext1"/>
        <w:widowControl/>
        <w:rPr>
          <w:bCs/>
          <w:sz w:val="22"/>
          <w:szCs w:val="22"/>
          <w:lang w:val="hu-HU"/>
        </w:rPr>
      </w:pPr>
      <w:r w:rsidRPr="00B156A4">
        <w:rPr>
          <w:bCs/>
          <w:sz w:val="22"/>
          <w:szCs w:val="22"/>
          <w:lang w:val="hu-HU"/>
        </w:rPr>
        <w:tab/>
      </w:r>
      <w:proofErr w:type="spellStart"/>
      <w:r w:rsidRPr="00B156A4">
        <w:rPr>
          <w:bCs/>
          <w:sz w:val="22"/>
          <w:szCs w:val="22"/>
          <w:lang w:val="hu-HU"/>
        </w:rPr>
        <w:t>Pharmathen</w:t>
      </w:r>
      <w:proofErr w:type="spellEnd"/>
      <w:r w:rsidRPr="00B156A4">
        <w:rPr>
          <w:bCs/>
          <w:sz w:val="22"/>
          <w:szCs w:val="22"/>
          <w:lang w:val="hu-HU"/>
        </w:rPr>
        <w:t xml:space="preserve"> S.</w:t>
      </w:r>
      <w:proofErr w:type="gramStart"/>
      <w:r w:rsidRPr="00B156A4">
        <w:rPr>
          <w:bCs/>
          <w:sz w:val="22"/>
          <w:szCs w:val="22"/>
          <w:lang w:val="hu-HU"/>
        </w:rPr>
        <w:t>A</w:t>
      </w:r>
      <w:proofErr w:type="gramEnd"/>
      <w:r w:rsidRPr="00B156A4">
        <w:rPr>
          <w:bCs/>
          <w:sz w:val="22"/>
          <w:szCs w:val="22"/>
          <w:lang w:val="hu-HU"/>
        </w:rPr>
        <w:t>.</w:t>
      </w:r>
    </w:p>
    <w:p w14:paraId="7BA7E21F" w14:textId="77777777" w:rsidR="00B156A4" w:rsidRPr="00B156A4" w:rsidRDefault="00B156A4" w:rsidP="00B156A4">
      <w:pPr>
        <w:pStyle w:val="Bodytext1"/>
        <w:widowControl/>
        <w:rPr>
          <w:bCs/>
          <w:sz w:val="22"/>
          <w:szCs w:val="22"/>
          <w:lang w:val="hu-HU"/>
        </w:rPr>
      </w:pPr>
      <w:r w:rsidRPr="00B156A4">
        <w:rPr>
          <w:bCs/>
          <w:sz w:val="22"/>
          <w:szCs w:val="22"/>
          <w:lang w:val="hu-HU"/>
        </w:rPr>
        <w:tab/>
        <w:t xml:space="preserve">6, </w:t>
      </w:r>
      <w:proofErr w:type="spellStart"/>
      <w:r w:rsidRPr="00B156A4">
        <w:rPr>
          <w:bCs/>
          <w:sz w:val="22"/>
          <w:szCs w:val="22"/>
          <w:lang w:val="hu-HU"/>
        </w:rPr>
        <w:t>Dervenakion</w:t>
      </w:r>
      <w:proofErr w:type="spellEnd"/>
      <w:r w:rsidRPr="00B156A4">
        <w:rPr>
          <w:bCs/>
          <w:sz w:val="22"/>
          <w:szCs w:val="22"/>
          <w:lang w:val="hu-HU"/>
        </w:rPr>
        <w:t xml:space="preserve"> </w:t>
      </w:r>
      <w:proofErr w:type="spellStart"/>
      <w:r w:rsidRPr="00B156A4">
        <w:rPr>
          <w:bCs/>
          <w:sz w:val="22"/>
          <w:szCs w:val="22"/>
          <w:lang w:val="hu-HU"/>
        </w:rPr>
        <w:t>str</w:t>
      </w:r>
      <w:proofErr w:type="spellEnd"/>
      <w:r w:rsidRPr="00B156A4">
        <w:rPr>
          <w:bCs/>
          <w:sz w:val="22"/>
          <w:szCs w:val="22"/>
          <w:lang w:val="hu-HU"/>
        </w:rPr>
        <w:t xml:space="preserve">. </w:t>
      </w:r>
      <w:proofErr w:type="spellStart"/>
      <w:r w:rsidRPr="00B156A4">
        <w:rPr>
          <w:bCs/>
          <w:sz w:val="22"/>
          <w:szCs w:val="22"/>
          <w:lang w:val="hu-HU"/>
        </w:rPr>
        <w:t>Pallini</w:t>
      </w:r>
      <w:proofErr w:type="spellEnd"/>
      <w:r w:rsidRPr="00B156A4">
        <w:rPr>
          <w:bCs/>
          <w:sz w:val="22"/>
          <w:szCs w:val="22"/>
          <w:lang w:val="hu-HU"/>
        </w:rPr>
        <w:t>,</w:t>
      </w:r>
    </w:p>
    <w:p w14:paraId="729AAE87" w14:textId="77777777" w:rsidR="00B156A4" w:rsidRPr="00B156A4" w:rsidRDefault="00B156A4" w:rsidP="00B156A4">
      <w:pPr>
        <w:pStyle w:val="Bodytext1"/>
        <w:widowControl/>
        <w:rPr>
          <w:bCs/>
          <w:sz w:val="22"/>
          <w:szCs w:val="22"/>
          <w:lang w:val="hu-HU"/>
        </w:rPr>
      </w:pPr>
      <w:r w:rsidRPr="00B156A4">
        <w:rPr>
          <w:bCs/>
          <w:sz w:val="22"/>
          <w:szCs w:val="22"/>
          <w:lang w:val="hu-HU"/>
        </w:rPr>
        <w:tab/>
      </w:r>
      <w:proofErr w:type="spellStart"/>
      <w:r w:rsidRPr="00B156A4">
        <w:rPr>
          <w:bCs/>
          <w:sz w:val="22"/>
          <w:szCs w:val="22"/>
          <w:lang w:val="hu-HU"/>
        </w:rPr>
        <w:t>Attiki</w:t>
      </w:r>
      <w:proofErr w:type="spellEnd"/>
      <w:r w:rsidRPr="00B156A4">
        <w:rPr>
          <w:bCs/>
          <w:sz w:val="22"/>
          <w:szCs w:val="22"/>
          <w:lang w:val="hu-HU"/>
        </w:rPr>
        <w:t xml:space="preserve"> 15351</w:t>
      </w:r>
    </w:p>
    <w:p w14:paraId="2AC29C3E" w14:textId="60C76CDC" w:rsidR="00A64CB3" w:rsidRPr="00A64CB3" w:rsidRDefault="00B156A4" w:rsidP="00B156A4">
      <w:pPr>
        <w:pStyle w:val="Bodytext1"/>
        <w:widowControl/>
        <w:shd w:val="clear" w:color="auto" w:fill="auto"/>
        <w:spacing w:line="240" w:lineRule="auto"/>
        <w:ind w:firstLine="0"/>
        <w:jc w:val="left"/>
        <w:rPr>
          <w:bCs/>
          <w:sz w:val="22"/>
          <w:szCs w:val="22"/>
          <w:lang w:val="hu-HU"/>
        </w:rPr>
      </w:pPr>
      <w:r w:rsidRPr="00B156A4">
        <w:rPr>
          <w:bCs/>
          <w:sz w:val="22"/>
          <w:szCs w:val="22"/>
          <w:lang w:val="hu-HU"/>
        </w:rPr>
        <w:t>Görögország</w:t>
      </w:r>
    </w:p>
    <w:p w14:paraId="5CD1782F" w14:textId="77777777" w:rsidR="009D0763" w:rsidRPr="00A64CB3" w:rsidRDefault="009D0763" w:rsidP="0078461A">
      <w:pPr>
        <w:pStyle w:val="Bodytext1"/>
        <w:widowControl/>
        <w:shd w:val="clear" w:color="auto" w:fill="auto"/>
        <w:spacing w:line="240" w:lineRule="auto"/>
        <w:ind w:firstLine="0"/>
        <w:jc w:val="left"/>
        <w:rPr>
          <w:bCs/>
          <w:sz w:val="22"/>
          <w:szCs w:val="22"/>
          <w:lang w:val="hu-HU"/>
        </w:rPr>
      </w:pPr>
    </w:p>
    <w:p w14:paraId="675AA448" w14:textId="55AD87FF" w:rsidR="0029197E" w:rsidRPr="002525ED" w:rsidRDefault="004147CF" w:rsidP="0078461A">
      <w:pPr>
        <w:pStyle w:val="Bodytext1"/>
        <w:widowControl/>
        <w:shd w:val="clear" w:color="auto" w:fill="auto"/>
        <w:spacing w:line="240" w:lineRule="auto"/>
        <w:ind w:firstLine="0"/>
        <w:jc w:val="left"/>
        <w:rPr>
          <w:b/>
          <w:sz w:val="22"/>
          <w:szCs w:val="22"/>
          <w:lang w:val="hu-HU"/>
        </w:rPr>
      </w:pPr>
      <w:r w:rsidRPr="002525ED">
        <w:rPr>
          <w:b/>
          <w:sz w:val="22"/>
          <w:szCs w:val="22"/>
          <w:lang w:val="hu-HU"/>
        </w:rPr>
        <w:t>Ezt a gyógyszert az Európai Gazdasági Térség tagállamaiban az alábbi neveken engedélyezték</w:t>
      </w:r>
      <w:r w:rsidR="003D6978" w:rsidRPr="002525ED">
        <w:rPr>
          <w:b/>
          <w:sz w:val="22"/>
          <w:szCs w:val="22"/>
          <w:lang w:val="hu-HU"/>
        </w:rPr>
        <w:t>:</w:t>
      </w:r>
    </w:p>
    <w:p w14:paraId="14C2B0E4" w14:textId="77777777" w:rsidR="00B156A4" w:rsidRDefault="00B156A4" w:rsidP="002D00B9">
      <w:pPr>
        <w:pStyle w:val="Bodytext1"/>
        <w:widowControl/>
        <w:shd w:val="clear" w:color="auto" w:fill="auto"/>
        <w:tabs>
          <w:tab w:val="left" w:pos="1701"/>
        </w:tabs>
        <w:spacing w:line="240" w:lineRule="auto"/>
        <w:ind w:firstLine="0"/>
        <w:jc w:val="left"/>
        <w:rPr>
          <w:sz w:val="22"/>
          <w:szCs w:val="22"/>
          <w:lang w:val="hu-HU"/>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3"/>
        <w:gridCol w:w="7500"/>
      </w:tblGrid>
      <w:tr w:rsidR="00B156A4" w14:paraId="5BB48D9A" w14:textId="77777777" w:rsidTr="00B156A4">
        <w:tc>
          <w:tcPr>
            <w:tcW w:w="1573" w:type="dxa"/>
          </w:tcPr>
          <w:p w14:paraId="44E63DB8" w14:textId="20B0E212" w:rsidR="00B156A4" w:rsidRDefault="00B156A4" w:rsidP="00FB0321">
            <w:pPr>
              <w:spacing w:line="0" w:lineRule="atLeast"/>
              <w:ind w:right="-250"/>
              <w:rPr>
                <w:rFonts w:cs="Times New Roman"/>
                <w:color w:val="000000" w:themeColor="text1"/>
                <w:lang w:val="cs-CZ"/>
              </w:rPr>
            </w:pPr>
            <w:r>
              <w:rPr>
                <w:rFonts w:cs="Times New Roman"/>
                <w:color w:val="000000" w:themeColor="text1"/>
                <w:lang w:val="cs-CZ"/>
              </w:rPr>
              <w:t>Bulgária:</w:t>
            </w:r>
          </w:p>
        </w:tc>
        <w:tc>
          <w:tcPr>
            <w:tcW w:w="7500" w:type="dxa"/>
          </w:tcPr>
          <w:p w14:paraId="4FDA8BF1" w14:textId="5FBF7D1F" w:rsidR="00B156A4" w:rsidRPr="00046597" w:rsidRDefault="00B156A4" w:rsidP="00FB0321">
            <w:pPr>
              <w:spacing w:line="0" w:lineRule="atLeast"/>
              <w:ind w:right="884"/>
              <w:rPr>
                <w:rFonts w:cs="Times New Roman"/>
                <w:color w:val="000000" w:themeColor="text1"/>
                <w:lang w:val="cs-CZ"/>
              </w:rPr>
            </w:pPr>
            <w:r w:rsidRPr="00046597">
              <w:rPr>
                <w:rFonts w:cs="Times New Roman"/>
                <w:color w:val="000000" w:themeColor="text1"/>
                <w:lang w:val="cs-CZ"/>
              </w:rPr>
              <w:t>Арипипразол SaneXcel 10</w:t>
            </w:r>
            <w:r w:rsidR="00BB68D1">
              <w:rPr>
                <w:rFonts w:cs="Times New Roman"/>
                <w:color w:val="000000" w:themeColor="text1"/>
                <w:lang w:val="cs-CZ"/>
              </w:rPr>
              <w:t> </w:t>
            </w:r>
            <w:r w:rsidRPr="00046597">
              <w:rPr>
                <w:rFonts w:cs="Times New Roman"/>
                <w:color w:val="000000" w:themeColor="text1"/>
                <w:lang w:val="cs-CZ"/>
              </w:rPr>
              <w:t>mg</w:t>
            </w:r>
            <w:r w:rsidR="00BB68D1">
              <w:rPr>
                <w:rFonts w:cs="Times New Roman"/>
                <w:color w:val="000000" w:themeColor="text1"/>
                <w:lang w:val="cs-CZ"/>
              </w:rPr>
              <w:t xml:space="preserve"> /</w:t>
            </w:r>
            <w:r>
              <w:rPr>
                <w:rFonts w:cs="Times New Roman"/>
                <w:color w:val="000000" w:themeColor="text1"/>
                <w:lang w:val="cs-CZ"/>
              </w:rPr>
              <w:t xml:space="preserve"> </w:t>
            </w:r>
            <w:r w:rsidR="00BB68D1">
              <w:rPr>
                <w:rFonts w:cs="Times New Roman"/>
                <w:color w:val="000000" w:themeColor="text1"/>
                <w:lang w:val="cs-CZ"/>
              </w:rPr>
              <w:t xml:space="preserve">15 mg </w:t>
            </w:r>
            <w:r w:rsidRPr="00046597">
              <w:rPr>
                <w:rFonts w:cs="Times New Roman"/>
                <w:color w:val="000000" w:themeColor="text1"/>
                <w:lang w:val="cs-CZ"/>
              </w:rPr>
              <w:t>таблетка</w:t>
            </w:r>
          </w:p>
          <w:p w14:paraId="10DF25A9" w14:textId="6458A841" w:rsidR="00B156A4" w:rsidRDefault="00B156A4" w:rsidP="00BB68D1">
            <w:pPr>
              <w:spacing w:line="0" w:lineRule="atLeast"/>
              <w:ind w:right="884"/>
              <w:rPr>
                <w:rFonts w:cs="Times New Roman"/>
                <w:color w:val="000000" w:themeColor="text1"/>
                <w:lang w:val="cs-CZ"/>
              </w:rPr>
            </w:pPr>
            <w:r w:rsidRPr="00046597">
              <w:rPr>
                <w:rFonts w:cs="Times New Roman"/>
                <w:color w:val="000000" w:themeColor="text1"/>
                <w:lang w:val="cs-CZ"/>
              </w:rPr>
              <w:t>Aripiprazole SaneXcel 10</w:t>
            </w:r>
            <w:r w:rsidR="00BB68D1">
              <w:rPr>
                <w:rFonts w:cs="Times New Roman"/>
                <w:color w:val="000000" w:themeColor="text1"/>
                <w:lang w:val="cs-CZ"/>
              </w:rPr>
              <w:t> </w:t>
            </w:r>
            <w:r w:rsidRPr="00046597">
              <w:rPr>
                <w:rFonts w:cs="Times New Roman"/>
                <w:color w:val="000000" w:themeColor="text1"/>
                <w:lang w:val="cs-CZ"/>
              </w:rPr>
              <w:t xml:space="preserve">mg </w:t>
            </w:r>
            <w:r w:rsidR="00BB68D1">
              <w:rPr>
                <w:rFonts w:cs="Times New Roman"/>
                <w:color w:val="000000" w:themeColor="text1"/>
                <w:lang w:val="cs-CZ"/>
              </w:rPr>
              <w:t xml:space="preserve">/ 15 mg </w:t>
            </w:r>
            <w:r w:rsidRPr="00046597">
              <w:rPr>
                <w:rFonts w:cs="Times New Roman"/>
                <w:color w:val="000000" w:themeColor="text1"/>
                <w:lang w:val="cs-CZ"/>
              </w:rPr>
              <w:t>tablet</w:t>
            </w:r>
          </w:p>
        </w:tc>
      </w:tr>
      <w:tr w:rsidR="00B156A4" w14:paraId="5A0AA231" w14:textId="77777777" w:rsidTr="00B156A4">
        <w:tc>
          <w:tcPr>
            <w:tcW w:w="1573" w:type="dxa"/>
          </w:tcPr>
          <w:p w14:paraId="38A9292F" w14:textId="7363E3BE" w:rsidR="00B156A4" w:rsidRDefault="00B156A4" w:rsidP="00FB0321">
            <w:pPr>
              <w:spacing w:line="0" w:lineRule="atLeast"/>
              <w:ind w:right="-250"/>
              <w:rPr>
                <w:rFonts w:cs="Times New Roman"/>
                <w:color w:val="000000" w:themeColor="text1"/>
                <w:lang w:val="cs-CZ"/>
              </w:rPr>
            </w:pPr>
            <w:r>
              <w:rPr>
                <w:rFonts w:cs="Times New Roman"/>
                <w:color w:val="000000" w:themeColor="text1"/>
                <w:lang w:val="cs-CZ"/>
              </w:rPr>
              <w:t>Csehország:</w:t>
            </w:r>
          </w:p>
        </w:tc>
        <w:tc>
          <w:tcPr>
            <w:tcW w:w="7500" w:type="dxa"/>
          </w:tcPr>
          <w:p w14:paraId="4C9DBA8D" w14:textId="77777777" w:rsidR="00B156A4" w:rsidRDefault="00B156A4" w:rsidP="00FB0321">
            <w:pPr>
              <w:spacing w:line="0" w:lineRule="atLeast"/>
              <w:ind w:right="884"/>
              <w:rPr>
                <w:rFonts w:cs="Times New Roman"/>
                <w:color w:val="000000" w:themeColor="text1"/>
                <w:lang w:val="cs-CZ"/>
              </w:rPr>
            </w:pPr>
            <w:r w:rsidRPr="00046597">
              <w:rPr>
                <w:rFonts w:cs="Times New Roman"/>
                <w:color w:val="000000" w:themeColor="text1"/>
                <w:lang w:val="cs-CZ"/>
              </w:rPr>
              <w:t>Aripiprazole SaneXcel</w:t>
            </w:r>
          </w:p>
        </w:tc>
      </w:tr>
      <w:tr w:rsidR="00B156A4" w14:paraId="7035AD10" w14:textId="77777777" w:rsidTr="00B156A4">
        <w:tc>
          <w:tcPr>
            <w:tcW w:w="1573" w:type="dxa"/>
          </w:tcPr>
          <w:p w14:paraId="2255D9D9" w14:textId="77777777" w:rsidR="00B156A4" w:rsidRDefault="00B156A4" w:rsidP="00FB0321">
            <w:pPr>
              <w:spacing w:line="0" w:lineRule="atLeast"/>
              <w:ind w:right="-250"/>
              <w:rPr>
                <w:rFonts w:cs="Times New Roman"/>
                <w:color w:val="000000" w:themeColor="text1"/>
                <w:lang w:val="cs-CZ"/>
              </w:rPr>
            </w:pPr>
            <w:r>
              <w:rPr>
                <w:rFonts w:cs="Times New Roman"/>
                <w:color w:val="000000" w:themeColor="text1"/>
                <w:lang w:val="cs-CZ"/>
              </w:rPr>
              <w:t>Lengyelország:</w:t>
            </w:r>
          </w:p>
        </w:tc>
        <w:tc>
          <w:tcPr>
            <w:tcW w:w="7500" w:type="dxa"/>
          </w:tcPr>
          <w:p w14:paraId="52931912" w14:textId="77777777" w:rsidR="00B156A4" w:rsidRDefault="00B156A4" w:rsidP="00FB0321">
            <w:pPr>
              <w:spacing w:line="0" w:lineRule="atLeast"/>
              <w:ind w:right="884"/>
              <w:rPr>
                <w:rFonts w:cs="Times New Roman"/>
                <w:color w:val="000000" w:themeColor="text1"/>
                <w:lang w:val="cs-CZ"/>
              </w:rPr>
            </w:pPr>
            <w:r w:rsidRPr="00046597">
              <w:rPr>
                <w:rFonts w:cs="Times New Roman"/>
                <w:color w:val="000000" w:themeColor="text1"/>
                <w:lang w:val="cs-CZ"/>
              </w:rPr>
              <w:t>Aripiprazole SaneXcel</w:t>
            </w:r>
          </w:p>
        </w:tc>
      </w:tr>
      <w:tr w:rsidR="00B156A4" w14:paraId="58E026D1" w14:textId="77777777" w:rsidTr="00B156A4">
        <w:tc>
          <w:tcPr>
            <w:tcW w:w="1573" w:type="dxa"/>
          </w:tcPr>
          <w:p w14:paraId="64FD0C03" w14:textId="7253AB39" w:rsidR="00B156A4" w:rsidRDefault="00B156A4" w:rsidP="00FB0321">
            <w:pPr>
              <w:spacing w:line="0" w:lineRule="atLeast"/>
              <w:ind w:right="-250"/>
              <w:rPr>
                <w:rFonts w:cs="Times New Roman"/>
                <w:color w:val="000000" w:themeColor="text1"/>
                <w:lang w:val="cs-CZ"/>
              </w:rPr>
            </w:pPr>
            <w:r>
              <w:rPr>
                <w:rFonts w:cs="Times New Roman"/>
                <w:color w:val="000000" w:themeColor="text1"/>
                <w:lang w:val="cs-CZ"/>
              </w:rPr>
              <w:t>Magyarország:</w:t>
            </w:r>
          </w:p>
        </w:tc>
        <w:tc>
          <w:tcPr>
            <w:tcW w:w="7500" w:type="dxa"/>
          </w:tcPr>
          <w:p w14:paraId="7CD6D617" w14:textId="6FD2E789" w:rsidR="00B156A4" w:rsidRDefault="00B156A4" w:rsidP="00BB68D1">
            <w:pPr>
              <w:spacing w:line="0" w:lineRule="atLeast"/>
              <w:ind w:right="884"/>
              <w:rPr>
                <w:rFonts w:cs="Times New Roman"/>
                <w:color w:val="000000" w:themeColor="text1"/>
                <w:lang w:val="cs-CZ"/>
              </w:rPr>
            </w:pPr>
            <w:r w:rsidRPr="0023401F">
              <w:rPr>
                <w:rFonts w:cs="Times New Roman"/>
                <w:color w:val="000000" w:themeColor="text1"/>
                <w:lang w:val="cs-CZ"/>
              </w:rPr>
              <w:t>Aripiprazole SaneXcel 10</w:t>
            </w:r>
            <w:r w:rsidR="00BB68D1">
              <w:rPr>
                <w:rFonts w:cs="Times New Roman"/>
                <w:color w:val="000000" w:themeColor="text1"/>
                <w:lang w:val="cs-CZ"/>
              </w:rPr>
              <w:t> </w:t>
            </w:r>
            <w:r w:rsidRPr="0023401F">
              <w:rPr>
                <w:rFonts w:cs="Times New Roman"/>
                <w:color w:val="000000" w:themeColor="text1"/>
                <w:lang w:val="cs-CZ"/>
              </w:rPr>
              <w:t>mg</w:t>
            </w:r>
            <w:r>
              <w:rPr>
                <w:rFonts w:cs="Times New Roman"/>
                <w:color w:val="000000" w:themeColor="text1"/>
                <w:lang w:val="cs-CZ"/>
              </w:rPr>
              <w:t xml:space="preserve"> </w:t>
            </w:r>
            <w:r w:rsidR="00BB68D1">
              <w:rPr>
                <w:rFonts w:cs="Times New Roman"/>
                <w:color w:val="000000" w:themeColor="text1"/>
                <w:lang w:val="cs-CZ"/>
              </w:rPr>
              <w:t xml:space="preserve">/ 15 mg </w:t>
            </w:r>
            <w:r w:rsidRPr="0023401F">
              <w:rPr>
                <w:rFonts w:cs="Times New Roman"/>
                <w:color w:val="000000" w:themeColor="text1"/>
                <w:lang w:val="cs-CZ"/>
              </w:rPr>
              <w:t>tabletta</w:t>
            </w:r>
          </w:p>
        </w:tc>
      </w:tr>
      <w:tr w:rsidR="00B156A4" w14:paraId="5EEF3A49" w14:textId="77777777" w:rsidTr="00B156A4">
        <w:tc>
          <w:tcPr>
            <w:tcW w:w="1573" w:type="dxa"/>
          </w:tcPr>
          <w:p w14:paraId="49E46EAD" w14:textId="2A101468" w:rsidR="00B156A4" w:rsidRDefault="00B156A4" w:rsidP="00FB0321">
            <w:pPr>
              <w:spacing w:line="0" w:lineRule="atLeast"/>
              <w:ind w:right="-250"/>
              <w:rPr>
                <w:rFonts w:cs="Times New Roman"/>
                <w:color w:val="000000" w:themeColor="text1"/>
                <w:lang w:val="cs-CZ"/>
              </w:rPr>
            </w:pPr>
            <w:r>
              <w:rPr>
                <w:rFonts w:cs="Times New Roman"/>
                <w:color w:val="000000" w:themeColor="text1"/>
                <w:lang w:val="cs-CZ"/>
              </w:rPr>
              <w:t>Románia:</w:t>
            </w:r>
          </w:p>
        </w:tc>
        <w:tc>
          <w:tcPr>
            <w:tcW w:w="7500" w:type="dxa"/>
          </w:tcPr>
          <w:p w14:paraId="7753A509" w14:textId="4EF2BCFD" w:rsidR="00B156A4" w:rsidRDefault="00B156A4" w:rsidP="00BB68D1">
            <w:pPr>
              <w:spacing w:line="0" w:lineRule="atLeast"/>
              <w:ind w:right="884"/>
              <w:rPr>
                <w:rFonts w:cs="Times New Roman"/>
                <w:color w:val="000000" w:themeColor="text1"/>
                <w:lang w:val="cs-CZ"/>
              </w:rPr>
            </w:pPr>
            <w:r w:rsidRPr="0023401F">
              <w:rPr>
                <w:rFonts w:cs="Times New Roman"/>
                <w:color w:val="000000" w:themeColor="text1"/>
                <w:lang w:val="cs-CZ"/>
              </w:rPr>
              <w:t>Aripiprazol SaneXcel 10 mg</w:t>
            </w:r>
            <w:r>
              <w:rPr>
                <w:rFonts w:cs="Times New Roman"/>
                <w:color w:val="000000" w:themeColor="text1"/>
                <w:lang w:val="cs-CZ"/>
              </w:rPr>
              <w:t xml:space="preserve"> </w:t>
            </w:r>
            <w:r w:rsidR="00BB68D1">
              <w:rPr>
                <w:rFonts w:cs="Times New Roman"/>
                <w:color w:val="000000" w:themeColor="text1"/>
                <w:lang w:val="cs-CZ"/>
              </w:rPr>
              <w:t xml:space="preserve">/ 15 mg </w:t>
            </w:r>
            <w:r w:rsidRPr="0023401F">
              <w:rPr>
                <w:rFonts w:cs="Times New Roman"/>
                <w:color w:val="000000" w:themeColor="text1"/>
                <w:lang w:val="cs-CZ"/>
              </w:rPr>
              <w:t>comprimate</w:t>
            </w:r>
          </w:p>
        </w:tc>
      </w:tr>
      <w:tr w:rsidR="00B156A4" w14:paraId="37DD630F" w14:textId="77777777" w:rsidTr="00B156A4">
        <w:tc>
          <w:tcPr>
            <w:tcW w:w="1573" w:type="dxa"/>
          </w:tcPr>
          <w:p w14:paraId="1A9BF1A4" w14:textId="45EB9E31" w:rsidR="00B156A4" w:rsidRDefault="00B156A4" w:rsidP="00FB0321">
            <w:pPr>
              <w:spacing w:line="0" w:lineRule="atLeast"/>
              <w:ind w:right="-250"/>
              <w:rPr>
                <w:rFonts w:cs="Times New Roman"/>
                <w:color w:val="000000" w:themeColor="text1"/>
                <w:lang w:val="cs-CZ"/>
              </w:rPr>
            </w:pPr>
            <w:r>
              <w:rPr>
                <w:rFonts w:cs="Times New Roman"/>
                <w:color w:val="000000" w:themeColor="text1"/>
                <w:lang w:val="cs-CZ"/>
              </w:rPr>
              <w:t>Szlovakia:</w:t>
            </w:r>
          </w:p>
        </w:tc>
        <w:tc>
          <w:tcPr>
            <w:tcW w:w="7500" w:type="dxa"/>
          </w:tcPr>
          <w:p w14:paraId="56A5F60E" w14:textId="7ED0EF62" w:rsidR="00B156A4" w:rsidRDefault="00B156A4" w:rsidP="00BB68D1">
            <w:pPr>
              <w:spacing w:line="0" w:lineRule="atLeast"/>
              <w:ind w:right="884"/>
              <w:rPr>
                <w:rFonts w:cs="Times New Roman"/>
                <w:color w:val="000000" w:themeColor="text1"/>
                <w:lang w:val="cs-CZ"/>
              </w:rPr>
            </w:pPr>
            <w:r w:rsidRPr="00046597">
              <w:rPr>
                <w:rFonts w:cs="Times New Roman"/>
                <w:color w:val="000000" w:themeColor="text1"/>
                <w:lang w:val="cs-CZ"/>
              </w:rPr>
              <w:t>Aripiprazole SaneXcel 10</w:t>
            </w:r>
            <w:r w:rsidR="00BB68D1">
              <w:rPr>
                <w:rFonts w:cs="Times New Roman"/>
                <w:color w:val="000000" w:themeColor="text1"/>
                <w:lang w:val="cs-CZ"/>
              </w:rPr>
              <w:t> </w:t>
            </w:r>
            <w:r w:rsidRPr="00046597">
              <w:rPr>
                <w:rFonts w:cs="Times New Roman"/>
                <w:color w:val="000000" w:themeColor="text1"/>
                <w:lang w:val="cs-CZ"/>
              </w:rPr>
              <w:t>mg</w:t>
            </w:r>
            <w:r w:rsidR="00BB68D1">
              <w:rPr>
                <w:rFonts w:cs="Times New Roman"/>
                <w:color w:val="000000" w:themeColor="text1"/>
                <w:lang w:val="cs-CZ"/>
              </w:rPr>
              <w:t xml:space="preserve"> / 15 mg</w:t>
            </w:r>
          </w:p>
        </w:tc>
      </w:tr>
    </w:tbl>
    <w:p w14:paraId="08876573" w14:textId="1DCCBA25" w:rsidR="00737EE5" w:rsidRDefault="00737EE5" w:rsidP="00737EE5">
      <w:pPr>
        <w:pStyle w:val="Bodytext1"/>
        <w:widowControl/>
        <w:shd w:val="clear" w:color="auto" w:fill="auto"/>
        <w:spacing w:line="240" w:lineRule="auto"/>
        <w:ind w:firstLine="0"/>
        <w:jc w:val="left"/>
        <w:rPr>
          <w:sz w:val="22"/>
          <w:szCs w:val="22"/>
          <w:lang w:val="hu-HU"/>
        </w:rPr>
      </w:pPr>
    </w:p>
    <w:p w14:paraId="4443E4AB" w14:textId="77777777" w:rsidR="008F226C" w:rsidRDefault="008F226C" w:rsidP="008F226C">
      <w:pPr>
        <w:pStyle w:val="Szvegtrzs4"/>
        <w:widowControl/>
        <w:ind w:firstLine="0"/>
        <w:rPr>
          <w:sz w:val="22"/>
          <w:szCs w:val="22"/>
          <w:u w:val="single"/>
        </w:rPr>
      </w:pPr>
      <w:proofErr w:type="spellStart"/>
      <w:r>
        <w:rPr>
          <w:sz w:val="22"/>
          <w:szCs w:val="22"/>
          <w:u w:val="single"/>
        </w:rPr>
        <w:t>Aripiprazole</w:t>
      </w:r>
      <w:proofErr w:type="spellEnd"/>
      <w:r>
        <w:rPr>
          <w:sz w:val="22"/>
          <w:szCs w:val="22"/>
          <w:u w:val="single"/>
        </w:rPr>
        <w:t xml:space="preserve"> </w:t>
      </w:r>
      <w:proofErr w:type="spellStart"/>
      <w:r>
        <w:rPr>
          <w:sz w:val="22"/>
          <w:szCs w:val="22"/>
          <w:u w:val="single"/>
        </w:rPr>
        <w:t>SaneXcel</w:t>
      </w:r>
      <w:proofErr w:type="spellEnd"/>
      <w:r>
        <w:rPr>
          <w:sz w:val="22"/>
          <w:szCs w:val="22"/>
          <w:u w:val="single"/>
        </w:rPr>
        <w:t xml:space="preserve"> 10 mg tabletta</w:t>
      </w:r>
    </w:p>
    <w:p w14:paraId="7BA83B60" w14:textId="77777777" w:rsidR="008F226C" w:rsidRDefault="008F226C" w:rsidP="008F226C">
      <w:pPr>
        <w:pStyle w:val="Szvegtrzs4"/>
        <w:widowControl/>
        <w:tabs>
          <w:tab w:val="left" w:pos="2127"/>
        </w:tabs>
        <w:ind w:firstLine="0"/>
        <w:rPr>
          <w:sz w:val="22"/>
          <w:szCs w:val="22"/>
        </w:rPr>
      </w:pPr>
      <w:r>
        <w:rPr>
          <w:sz w:val="22"/>
          <w:szCs w:val="22"/>
        </w:rPr>
        <w:t>OGYI-T-24819/01</w:t>
      </w:r>
      <w:r>
        <w:rPr>
          <w:sz w:val="22"/>
          <w:szCs w:val="22"/>
        </w:rPr>
        <w:tab/>
        <w:t>30×</w:t>
      </w:r>
      <w:r>
        <w:rPr>
          <w:sz w:val="22"/>
          <w:szCs w:val="22"/>
        </w:rPr>
        <w:tab/>
        <w:t>PA/</w:t>
      </w:r>
      <w:proofErr w:type="spellStart"/>
      <w:r>
        <w:rPr>
          <w:sz w:val="22"/>
          <w:szCs w:val="22"/>
        </w:rPr>
        <w:t>Al</w:t>
      </w:r>
      <w:proofErr w:type="spellEnd"/>
      <w:r>
        <w:rPr>
          <w:sz w:val="22"/>
          <w:szCs w:val="22"/>
        </w:rPr>
        <w:t>/PVC//</w:t>
      </w:r>
      <w:proofErr w:type="spellStart"/>
      <w:r>
        <w:rPr>
          <w:sz w:val="22"/>
          <w:szCs w:val="22"/>
        </w:rPr>
        <w:t>Al</w:t>
      </w:r>
      <w:proofErr w:type="spellEnd"/>
      <w:r>
        <w:rPr>
          <w:sz w:val="22"/>
          <w:szCs w:val="22"/>
        </w:rPr>
        <w:t xml:space="preserve"> buborékcsomagolásban</w:t>
      </w:r>
    </w:p>
    <w:p w14:paraId="7FFAC81C" w14:textId="77777777" w:rsidR="008F226C" w:rsidRDefault="008F226C" w:rsidP="008F226C">
      <w:pPr>
        <w:pStyle w:val="Szvegtrzs4"/>
        <w:widowControl/>
        <w:tabs>
          <w:tab w:val="left" w:pos="2127"/>
        </w:tabs>
        <w:ind w:firstLine="0"/>
        <w:rPr>
          <w:sz w:val="22"/>
          <w:szCs w:val="22"/>
        </w:rPr>
      </w:pPr>
      <w:r>
        <w:rPr>
          <w:sz w:val="22"/>
          <w:szCs w:val="22"/>
        </w:rPr>
        <w:t>OGYI-T-24819/02</w:t>
      </w:r>
      <w:r>
        <w:rPr>
          <w:sz w:val="22"/>
          <w:szCs w:val="22"/>
        </w:rPr>
        <w:tab/>
        <w:t>60×</w:t>
      </w:r>
      <w:r>
        <w:rPr>
          <w:sz w:val="22"/>
          <w:szCs w:val="22"/>
        </w:rPr>
        <w:tab/>
        <w:t>PA/</w:t>
      </w:r>
      <w:proofErr w:type="spellStart"/>
      <w:r>
        <w:rPr>
          <w:sz w:val="22"/>
          <w:szCs w:val="22"/>
        </w:rPr>
        <w:t>Al</w:t>
      </w:r>
      <w:proofErr w:type="spellEnd"/>
      <w:r>
        <w:rPr>
          <w:sz w:val="22"/>
          <w:szCs w:val="22"/>
        </w:rPr>
        <w:t>/PVC//</w:t>
      </w:r>
      <w:proofErr w:type="spellStart"/>
      <w:r>
        <w:rPr>
          <w:sz w:val="22"/>
          <w:szCs w:val="22"/>
        </w:rPr>
        <w:t>Al</w:t>
      </w:r>
      <w:proofErr w:type="spellEnd"/>
      <w:r>
        <w:rPr>
          <w:sz w:val="22"/>
          <w:szCs w:val="22"/>
        </w:rPr>
        <w:t xml:space="preserve"> buborékcsomagolásban</w:t>
      </w:r>
    </w:p>
    <w:p w14:paraId="52DBCC49" w14:textId="77777777" w:rsidR="008F226C" w:rsidRDefault="008F226C" w:rsidP="008F226C">
      <w:pPr>
        <w:pStyle w:val="Szvegtrzs4"/>
        <w:widowControl/>
        <w:tabs>
          <w:tab w:val="left" w:pos="2127"/>
        </w:tabs>
        <w:ind w:firstLine="0"/>
        <w:rPr>
          <w:sz w:val="22"/>
          <w:szCs w:val="22"/>
        </w:rPr>
      </w:pPr>
      <w:r>
        <w:rPr>
          <w:sz w:val="22"/>
          <w:szCs w:val="22"/>
        </w:rPr>
        <w:t>OGYI-T-24819/03</w:t>
      </w:r>
      <w:r>
        <w:rPr>
          <w:sz w:val="22"/>
          <w:szCs w:val="22"/>
        </w:rPr>
        <w:tab/>
        <w:t>90×</w:t>
      </w:r>
      <w:r>
        <w:rPr>
          <w:sz w:val="22"/>
          <w:szCs w:val="22"/>
        </w:rPr>
        <w:tab/>
        <w:t>PA/</w:t>
      </w:r>
      <w:proofErr w:type="spellStart"/>
      <w:r>
        <w:rPr>
          <w:sz w:val="22"/>
          <w:szCs w:val="22"/>
        </w:rPr>
        <w:t>Al</w:t>
      </w:r>
      <w:proofErr w:type="spellEnd"/>
      <w:r>
        <w:rPr>
          <w:sz w:val="22"/>
          <w:szCs w:val="22"/>
        </w:rPr>
        <w:t>/PVC//</w:t>
      </w:r>
      <w:proofErr w:type="spellStart"/>
      <w:r>
        <w:rPr>
          <w:sz w:val="22"/>
          <w:szCs w:val="22"/>
        </w:rPr>
        <w:t>Al</w:t>
      </w:r>
      <w:proofErr w:type="spellEnd"/>
      <w:r>
        <w:rPr>
          <w:sz w:val="22"/>
          <w:szCs w:val="22"/>
        </w:rPr>
        <w:t xml:space="preserve"> buborékcsomagolásban</w:t>
      </w:r>
    </w:p>
    <w:p w14:paraId="5538FEEF" w14:textId="77777777" w:rsidR="008F226C" w:rsidRDefault="008F226C" w:rsidP="008F226C">
      <w:pPr>
        <w:pStyle w:val="Szvegtrzs4"/>
        <w:widowControl/>
        <w:ind w:firstLine="0"/>
        <w:rPr>
          <w:sz w:val="22"/>
          <w:szCs w:val="22"/>
        </w:rPr>
      </w:pPr>
    </w:p>
    <w:p w14:paraId="0698FEAE" w14:textId="77777777" w:rsidR="008F226C" w:rsidRDefault="008F226C" w:rsidP="008F226C">
      <w:pPr>
        <w:pStyle w:val="Szvegtrzs4"/>
        <w:widowControl/>
        <w:ind w:firstLine="0"/>
        <w:rPr>
          <w:sz w:val="22"/>
          <w:szCs w:val="22"/>
          <w:u w:val="single"/>
        </w:rPr>
      </w:pPr>
      <w:proofErr w:type="spellStart"/>
      <w:r>
        <w:rPr>
          <w:sz w:val="22"/>
          <w:szCs w:val="22"/>
          <w:u w:val="single"/>
        </w:rPr>
        <w:t>Aripiprazole</w:t>
      </w:r>
      <w:proofErr w:type="spellEnd"/>
      <w:r>
        <w:rPr>
          <w:sz w:val="22"/>
          <w:szCs w:val="22"/>
          <w:u w:val="single"/>
        </w:rPr>
        <w:t xml:space="preserve"> </w:t>
      </w:r>
      <w:proofErr w:type="spellStart"/>
      <w:r>
        <w:rPr>
          <w:sz w:val="22"/>
          <w:szCs w:val="22"/>
          <w:u w:val="single"/>
        </w:rPr>
        <w:t>SaneXcel</w:t>
      </w:r>
      <w:proofErr w:type="spellEnd"/>
      <w:r>
        <w:rPr>
          <w:sz w:val="22"/>
          <w:szCs w:val="22"/>
          <w:u w:val="single"/>
        </w:rPr>
        <w:t xml:space="preserve"> 15 mg tabletta</w:t>
      </w:r>
    </w:p>
    <w:p w14:paraId="366F033F" w14:textId="77777777" w:rsidR="008F226C" w:rsidRDefault="008F226C" w:rsidP="008F226C">
      <w:pPr>
        <w:pStyle w:val="Szvegtrzs4"/>
        <w:widowControl/>
        <w:tabs>
          <w:tab w:val="left" w:pos="2127"/>
        </w:tabs>
        <w:ind w:firstLine="0"/>
        <w:rPr>
          <w:sz w:val="22"/>
          <w:szCs w:val="22"/>
        </w:rPr>
      </w:pPr>
      <w:r>
        <w:rPr>
          <w:sz w:val="22"/>
          <w:szCs w:val="22"/>
        </w:rPr>
        <w:t>OGYI-T-24819/04</w:t>
      </w:r>
      <w:r>
        <w:rPr>
          <w:sz w:val="22"/>
          <w:szCs w:val="22"/>
        </w:rPr>
        <w:tab/>
        <w:t>30×</w:t>
      </w:r>
      <w:r>
        <w:rPr>
          <w:sz w:val="22"/>
          <w:szCs w:val="22"/>
        </w:rPr>
        <w:tab/>
        <w:t>PA/</w:t>
      </w:r>
      <w:proofErr w:type="spellStart"/>
      <w:r>
        <w:rPr>
          <w:sz w:val="22"/>
          <w:szCs w:val="22"/>
        </w:rPr>
        <w:t>Al</w:t>
      </w:r>
      <w:proofErr w:type="spellEnd"/>
      <w:r>
        <w:rPr>
          <w:sz w:val="22"/>
          <w:szCs w:val="22"/>
        </w:rPr>
        <w:t>/PVC//</w:t>
      </w:r>
      <w:proofErr w:type="spellStart"/>
      <w:r>
        <w:rPr>
          <w:sz w:val="22"/>
          <w:szCs w:val="22"/>
        </w:rPr>
        <w:t>Al</w:t>
      </w:r>
      <w:proofErr w:type="spellEnd"/>
      <w:r>
        <w:rPr>
          <w:sz w:val="22"/>
          <w:szCs w:val="22"/>
        </w:rPr>
        <w:t xml:space="preserve"> buborékcsomagolásban</w:t>
      </w:r>
    </w:p>
    <w:p w14:paraId="5BDC5DE7" w14:textId="77777777" w:rsidR="008F226C" w:rsidRDefault="008F226C" w:rsidP="008F226C">
      <w:pPr>
        <w:pStyle w:val="Szvegtrzs4"/>
        <w:widowControl/>
        <w:tabs>
          <w:tab w:val="left" w:pos="2127"/>
        </w:tabs>
        <w:ind w:firstLine="0"/>
        <w:rPr>
          <w:sz w:val="22"/>
          <w:szCs w:val="22"/>
        </w:rPr>
      </w:pPr>
      <w:r>
        <w:rPr>
          <w:sz w:val="22"/>
          <w:szCs w:val="22"/>
        </w:rPr>
        <w:t>OGYI-T-24819/05</w:t>
      </w:r>
      <w:r>
        <w:rPr>
          <w:sz w:val="22"/>
          <w:szCs w:val="22"/>
        </w:rPr>
        <w:tab/>
        <w:t>60×</w:t>
      </w:r>
      <w:r>
        <w:rPr>
          <w:sz w:val="22"/>
          <w:szCs w:val="22"/>
        </w:rPr>
        <w:tab/>
        <w:t>PA/</w:t>
      </w:r>
      <w:proofErr w:type="spellStart"/>
      <w:r>
        <w:rPr>
          <w:sz w:val="22"/>
          <w:szCs w:val="22"/>
        </w:rPr>
        <w:t>Al</w:t>
      </w:r>
      <w:proofErr w:type="spellEnd"/>
      <w:r>
        <w:rPr>
          <w:sz w:val="22"/>
          <w:szCs w:val="22"/>
        </w:rPr>
        <w:t>/PVC//</w:t>
      </w:r>
      <w:proofErr w:type="spellStart"/>
      <w:r>
        <w:rPr>
          <w:sz w:val="22"/>
          <w:szCs w:val="22"/>
        </w:rPr>
        <w:t>Al</w:t>
      </w:r>
      <w:proofErr w:type="spellEnd"/>
      <w:r>
        <w:rPr>
          <w:sz w:val="22"/>
          <w:szCs w:val="22"/>
        </w:rPr>
        <w:t xml:space="preserve"> buborékcsomagolásban</w:t>
      </w:r>
    </w:p>
    <w:p w14:paraId="300B54D7" w14:textId="77777777" w:rsidR="008F226C" w:rsidRDefault="008F226C" w:rsidP="008F226C">
      <w:pPr>
        <w:pStyle w:val="Szvegtrzs4"/>
        <w:widowControl/>
        <w:shd w:val="clear" w:color="auto" w:fill="auto"/>
        <w:tabs>
          <w:tab w:val="left" w:pos="2127"/>
        </w:tabs>
        <w:spacing w:line="240" w:lineRule="auto"/>
        <w:ind w:firstLine="0"/>
        <w:jc w:val="left"/>
        <w:rPr>
          <w:sz w:val="22"/>
          <w:szCs w:val="22"/>
        </w:rPr>
      </w:pPr>
      <w:r>
        <w:rPr>
          <w:sz w:val="22"/>
          <w:szCs w:val="22"/>
        </w:rPr>
        <w:t>OGYI-T-24819/06</w:t>
      </w:r>
      <w:r>
        <w:rPr>
          <w:sz w:val="22"/>
          <w:szCs w:val="22"/>
        </w:rPr>
        <w:tab/>
        <w:t>90×</w:t>
      </w:r>
      <w:r>
        <w:rPr>
          <w:sz w:val="22"/>
          <w:szCs w:val="22"/>
        </w:rPr>
        <w:tab/>
        <w:t>PA/</w:t>
      </w:r>
      <w:proofErr w:type="spellStart"/>
      <w:r>
        <w:rPr>
          <w:sz w:val="22"/>
          <w:szCs w:val="22"/>
        </w:rPr>
        <w:t>Al</w:t>
      </w:r>
      <w:proofErr w:type="spellEnd"/>
      <w:r>
        <w:rPr>
          <w:sz w:val="22"/>
          <w:szCs w:val="22"/>
        </w:rPr>
        <w:t>/PVC//</w:t>
      </w:r>
      <w:proofErr w:type="spellStart"/>
      <w:r>
        <w:rPr>
          <w:sz w:val="22"/>
          <w:szCs w:val="22"/>
        </w:rPr>
        <w:t>Al</w:t>
      </w:r>
      <w:proofErr w:type="spellEnd"/>
      <w:r>
        <w:rPr>
          <w:sz w:val="22"/>
          <w:szCs w:val="22"/>
        </w:rPr>
        <w:t xml:space="preserve"> buborékcsomagolásban</w:t>
      </w:r>
    </w:p>
    <w:p w14:paraId="520DE91E" w14:textId="77777777" w:rsidR="008F226C" w:rsidRPr="002525ED" w:rsidRDefault="008F226C" w:rsidP="00737EE5">
      <w:pPr>
        <w:pStyle w:val="Bodytext1"/>
        <w:widowControl/>
        <w:shd w:val="clear" w:color="auto" w:fill="auto"/>
        <w:spacing w:line="240" w:lineRule="auto"/>
        <w:ind w:firstLine="0"/>
        <w:jc w:val="left"/>
        <w:rPr>
          <w:sz w:val="22"/>
          <w:szCs w:val="22"/>
          <w:lang w:val="hu-HU"/>
        </w:rPr>
      </w:pPr>
    </w:p>
    <w:p w14:paraId="48684A5C" w14:textId="1C12AACC" w:rsidR="0029197E" w:rsidRPr="002525ED" w:rsidRDefault="0029197E" w:rsidP="00923EE3">
      <w:pPr>
        <w:pStyle w:val="Bodytext1"/>
        <w:widowControl/>
        <w:shd w:val="clear" w:color="auto" w:fill="auto"/>
        <w:spacing w:line="240" w:lineRule="auto"/>
        <w:ind w:firstLine="0"/>
        <w:jc w:val="left"/>
        <w:rPr>
          <w:b/>
          <w:szCs w:val="22"/>
        </w:rPr>
      </w:pPr>
      <w:r w:rsidRPr="002525ED">
        <w:rPr>
          <w:b/>
          <w:sz w:val="22"/>
          <w:szCs w:val="22"/>
          <w:lang w:val="hu-HU"/>
        </w:rPr>
        <w:t xml:space="preserve">A betegtájékoztató legutóbbi felülvizsgálatának </w:t>
      </w:r>
      <w:proofErr w:type="gramStart"/>
      <w:r w:rsidRPr="002525ED">
        <w:rPr>
          <w:b/>
          <w:sz w:val="22"/>
          <w:szCs w:val="22"/>
          <w:lang w:val="hu-HU"/>
        </w:rPr>
        <w:t>dátuma</w:t>
      </w:r>
      <w:proofErr w:type="gramEnd"/>
      <w:r w:rsidRPr="002525ED">
        <w:rPr>
          <w:b/>
          <w:sz w:val="22"/>
          <w:szCs w:val="22"/>
          <w:lang w:val="hu-HU"/>
        </w:rPr>
        <w:t>:</w:t>
      </w:r>
      <w:r w:rsidR="00FC46E3" w:rsidRPr="002525ED">
        <w:rPr>
          <w:sz w:val="22"/>
          <w:szCs w:val="22"/>
          <w:lang w:val="hu-HU"/>
        </w:rPr>
        <w:t xml:space="preserve"> </w:t>
      </w:r>
      <w:r w:rsidR="008F226C">
        <w:rPr>
          <w:sz w:val="22"/>
          <w:szCs w:val="22"/>
          <w:lang w:val="hu-HU"/>
        </w:rPr>
        <w:t>2026. október.</w:t>
      </w:r>
      <w:bookmarkStart w:id="0" w:name="_GoBack"/>
      <w:bookmarkEnd w:id="0"/>
    </w:p>
    <w:sectPr w:rsidR="0029197E" w:rsidRPr="002525ED" w:rsidSect="00823672">
      <w:headerReference w:type="default" r:id="rId9"/>
      <w:footerReference w:type="first" r:id="rId10"/>
      <w:type w:val="continuous"/>
      <w:pgSz w:w="11909" w:h="16834" w:code="9"/>
      <w:pgMar w:top="1134" w:right="1418" w:bottom="1134" w:left="1418" w:header="737" w:footer="737"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B0FDBF" w14:textId="77777777" w:rsidR="008C184B" w:rsidRDefault="008C184B">
      <w:r>
        <w:separator/>
      </w:r>
    </w:p>
  </w:endnote>
  <w:endnote w:type="continuationSeparator" w:id="0">
    <w:p w14:paraId="6CD3D426" w14:textId="77777777" w:rsidR="008C184B" w:rsidRDefault="008C1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37463" w14:textId="77777777" w:rsidR="00A85D1C" w:rsidRPr="00D937BC" w:rsidRDefault="00A85D1C" w:rsidP="00A85D1C">
    <w:pPr>
      <w:pStyle w:val="llb"/>
      <w:rPr>
        <w:sz w:val="18"/>
        <w:szCs w:val="18"/>
      </w:rPr>
    </w:pPr>
    <w:r w:rsidRPr="00D937BC">
      <w:rPr>
        <w:sz w:val="18"/>
        <w:szCs w:val="18"/>
      </w:rPr>
      <w:t>NNGYK/GYSZ/57243/2024</w:t>
    </w:r>
  </w:p>
  <w:p w14:paraId="6453AA1F" w14:textId="1B04DB13" w:rsidR="00A85D1C" w:rsidRPr="00D937BC" w:rsidRDefault="00A85D1C" w:rsidP="00A85D1C">
    <w:pPr>
      <w:pStyle w:val="llb"/>
      <w:rPr>
        <w:sz w:val="18"/>
        <w:szCs w:val="18"/>
      </w:rPr>
    </w:pPr>
    <w:r w:rsidRPr="00D937BC">
      <w:rPr>
        <w:sz w:val="18"/>
        <w:szCs w:val="18"/>
      </w:rPr>
      <w:t>NNGYK/GYSZ/57247/2024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B1BB3F" w14:textId="77777777" w:rsidR="008C184B" w:rsidRDefault="008C184B"/>
  </w:footnote>
  <w:footnote w:type="continuationSeparator" w:id="0">
    <w:p w14:paraId="014903BC" w14:textId="77777777" w:rsidR="008C184B" w:rsidRDefault="008C184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C8BC8" w14:textId="42584428" w:rsidR="001130E9" w:rsidRPr="0079759E" w:rsidRDefault="001130E9" w:rsidP="0079759E">
    <w:pPr>
      <w:pStyle w:val="lfej"/>
      <w:jc w:val="center"/>
      <w:rPr>
        <w:sz w:val="18"/>
        <w:szCs w:val="18"/>
      </w:rPr>
    </w:pPr>
    <w:r w:rsidRPr="0079759E">
      <w:rPr>
        <w:sz w:val="18"/>
        <w:szCs w:val="18"/>
      </w:rPr>
      <w:fldChar w:fldCharType="begin"/>
    </w:r>
    <w:r w:rsidRPr="0079759E">
      <w:rPr>
        <w:sz w:val="18"/>
        <w:szCs w:val="18"/>
      </w:rPr>
      <w:instrText>PAGE   \* MERGEFORMAT</w:instrText>
    </w:r>
    <w:r w:rsidRPr="0079759E">
      <w:rPr>
        <w:sz w:val="18"/>
        <w:szCs w:val="18"/>
      </w:rPr>
      <w:fldChar w:fldCharType="separate"/>
    </w:r>
    <w:r w:rsidR="008F226C">
      <w:rPr>
        <w:noProof/>
        <w:sz w:val="18"/>
        <w:szCs w:val="18"/>
      </w:rPr>
      <w:t>9</w:t>
    </w:r>
    <w:r w:rsidRPr="0079759E">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9217B"/>
    <w:multiLevelType w:val="hybridMultilevel"/>
    <w:tmpl w:val="5F522CD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4A8553C"/>
    <w:multiLevelType w:val="hybridMultilevel"/>
    <w:tmpl w:val="3266F53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5B948C6"/>
    <w:multiLevelType w:val="multilevel"/>
    <w:tmpl w:val="2A3E00F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9C1719"/>
    <w:multiLevelType w:val="hybridMultilevel"/>
    <w:tmpl w:val="7B828E8E"/>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82F2449"/>
    <w:multiLevelType w:val="multilevel"/>
    <w:tmpl w:val="5672A7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A5049B8"/>
    <w:multiLevelType w:val="hybridMultilevel"/>
    <w:tmpl w:val="A34C1DA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F030EFE"/>
    <w:multiLevelType w:val="multilevel"/>
    <w:tmpl w:val="9ADEBC64"/>
    <w:lvl w:ilvl="0">
      <w:start w:val="1"/>
      <w:numFmt w:val="bullet"/>
      <w:lvlText w:val=""/>
      <w:lvlJc w:val="left"/>
      <w:rPr>
        <w:rFonts w:ascii="Symbol" w:hAnsi="Symbol" w:hint="default"/>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0494EC9"/>
    <w:multiLevelType w:val="hybridMultilevel"/>
    <w:tmpl w:val="5F244274"/>
    <w:lvl w:ilvl="0" w:tplc="040E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4A48F9"/>
    <w:multiLevelType w:val="hybridMultilevel"/>
    <w:tmpl w:val="90EC3CE8"/>
    <w:lvl w:ilvl="0" w:tplc="040E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FC368B"/>
    <w:multiLevelType w:val="multilevel"/>
    <w:tmpl w:val="827E867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hu-HU" w:eastAsia="hu-HU" w:bidi="hu-H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hu-HU" w:eastAsia="hu-HU" w:bidi="hu-H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CB01417"/>
    <w:multiLevelType w:val="multilevel"/>
    <w:tmpl w:val="F8B87790"/>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5CD46BB"/>
    <w:multiLevelType w:val="hybridMultilevel"/>
    <w:tmpl w:val="8CB469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661E5A6D"/>
    <w:multiLevelType w:val="hybridMultilevel"/>
    <w:tmpl w:val="C04E128C"/>
    <w:lvl w:ilvl="0" w:tplc="040E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EC3ED4"/>
    <w:multiLevelType w:val="hybridMultilevel"/>
    <w:tmpl w:val="04D609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79B1470B"/>
    <w:multiLevelType w:val="multilevel"/>
    <w:tmpl w:val="67CC5C8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B320182"/>
    <w:multiLevelType w:val="multilevel"/>
    <w:tmpl w:val="0B7AB5C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F727D58"/>
    <w:multiLevelType w:val="multilevel"/>
    <w:tmpl w:val="E7983C8C"/>
    <w:lvl w:ilvl="0">
      <w:start w:val="1"/>
      <w:numFmt w:val="bullet"/>
      <w:lvlText w:val=""/>
      <w:lvlJc w:val="left"/>
      <w:rPr>
        <w:rFonts w:ascii="Symbol" w:hAnsi="Symbol" w:hint="default"/>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4"/>
  </w:num>
  <w:num w:numId="3">
    <w:abstractNumId w:val="15"/>
  </w:num>
  <w:num w:numId="4">
    <w:abstractNumId w:val="10"/>
  </w:num>
  <w:num w:numId="5">
    <w:abstractNumId w:val="6"/>
  </w:num>
  <w:num w:numId="6">
    <w:abstractNumId w:val="4"/>
  </w:num>
  <w:num w:numId="7">
    <w:abstractNumId w:val="2"/>
  </w:num>
  <w:num w:numId="8">
    <w:abstractNumId w:val="1"/>
  </w:num>
  <w:num w:numId="9">
    <w:abstractNumId w:val="16"/>
  </w:num>
  <w:num w:numId="10">
    <w:abstractNumId w:val="7"/>
  </w:num>
  <w:num w:numId="11">
    <w:abstractNumId w:val="12"/>
  </w:num>
  <w:num w:numId="12">
    <w:abstractNumId w:val="8"/>
  </w:num>
  <w:num w:numId="13">
    <w:abstractNumId w:val="5"/>
  </w:num>
  <w:num w:numId="14">
    <w:abstractNumId w:val="13"/>
  </w:num>
  <w:num w:numId="15">
    <w:abstractNumId w:val="0"/>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isplayBackgroundShape/>
  <w:proofState w:spelling="clean" w:grammar="clean"/>
  <w:defaultTabStop w:val="567"/>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9A9"/>
    <w:rsid w:val="000041A1"/>
    <w:rsid w:val="00025B1B"/>
    <w:rsid w:val="000556D3"/>
    <w:rsid w:val="00056285"/>
    <w:rsid w:val="00057015"/>
    <w:rsid w:val="00073664"/>
    <w:rsid w:val="00076A96"/>
    <w:rsid w:val="00090390"/>
    <w:rsid w:val="000A0D40"/>
    <w:rsid w:val="000A33AE"/>
    <w:rsid w:val="000B17BB"/>
    <w:rsid w:val="000B5F50"/>
    <w:rsid w:val="000C2714"/>
    <w:rsid w:val="000D5152"/>
    <w:rsid w:val="000E16E7"/>
    <w:rsid w:val="000E3D1D"/>
    <w:rsid w:val="000E4D59"/>
    <w:rsid w:val="000E6D7C"/>
    <w:rsid w:val="000F2020"/>
    <w:rsid w:val="000F32A0"/>
    <w:rsid w:val="000F5008"/>
    <w:rsid w:val="00105FF7"/>
    <w:rsid w:val="00107CCC"/>
    <w:rsid w:val="001130E9"/>
    <w:rsid w:val="00127EF8"/>
    <w:rsid w:val="00144528"/>
    <w:rsid w:val="001451FD"/>
    <w:rsid w:val="0015770F"/>
    <w:rsid w:val="00165D5C"/>
    <w:rsid w:val="00173A17"/>
    <w:rsid w:val="00193D7C"/>
    <w:rsid w:val="00194042"/>
    <w:rsid w:val="00197524"/>
    <w:rsid w:val="001A1ED0"/>
    <w:rsid w:val="001B7C5D"/>
    <w:rsid w:val="001C75BE"/>
    <w:rsid w:val="001D2B2E"/>
    <w:rsid w:val="001E4139"/>
    <w:rsid w:val="001E51CD"/>
    <w:rsid w:val="001F0747"/>
    <w:rsid w:val="001F6140"/>
    <w:rsid w:val="001F6FB4"/>
    <w:rsid w:val="00220F25"/>
    <w:rsid w:val="0022547D"/>
    <w:rsid w:val="00230FFF"/>
    <w:rsid w:val="002320A0"/>
    <w:rsid w:val="0024047F"/>
    <w:rsid w:val="00246B52"/>
    <w:rsid w:val="002525ED"/>
    <w:rsid w:val="00255AB4"/>
    <w:rsid w:val="0027252F"/>
    <w:rsid w:val="00277B41"/>
    <w:rsid w:val="0029197E"/>
    <w:rsid w:val="0029370B"/>
    <w:rsid w:val="002A1DEB"/>
    <w:rsid w:val="002B2877"/>
    <w:rsid w:val="002C5B2C"/>
    <w:rsid w:val="002D00B9"/>
    <w:rsid w:val="002D03D0"/>
    <w:rsid w:val="002E5E25"/>
    <w:rsid w:val="002F61DA"/>
    <w:rsid w:val="002F7C28"/>
    <w:rsid w:val="00310610"/>
    <w:rsid w:val="00321282"/>
    <w:rsid w:val="0034033C"/>
    <w:rsid w:val="0034159A"/>
    <w:rsid w:val="00350F3E"/>
    <w:rsid w:val="00366837"/>
    <w:rsid w:val="0037002D"/>
    <w:rsid w:val="00370107"/>
    <w:rsid w:val="00372325"/>
    <w:rsid w:val="00392FF6"/>
    <w:rsid w:val="003A4BB4"/>
    <w:rsid w:val="003B0F1C"/>
    <w:rsid w:val="003B1A0D"/>
    <w:rsid w:val="003B220A"/>
    <w:rsid w:val="003C70A4"/>
    <w:rsid w:val="003D61F9"/>
    <w:rsid w:val="003D6978"/>
    <w:rsid w:val="003E23A3"/>
    <w:rsid w:val="003E3E21"/>
    <w:rsid w:val="003E529F"/>
    <w:rsid w:val="003E5C43"/>
    <w:rsid w:val="003F54A9"/>
    <w:rsid w:val="0040505D"/>
    <w:rsid w:val="004147CF"/>
    <w:rsid w:val="00415443"/>
    <w:rsid w:val="004412AD"/>
    <w:rsid w:val="00450EE9"/>
    <w:rsid w:val="00454E85"/>
    <w:rsid w:val="00471AB6"/>
    <w:rsid w:val="00471B81"/>
    <w:rsid w:val="0047634E"/>
    <w:rsid w:val="00477C89"/>
    <w:rsid w:val="00482C64"/>
    <w:rsid w:val="00497B84"/>
    <w:rsid w:val="004A780F"/>
    <w:rsid w:val="004B5399"/>
    <w:rsid w:val="004C280A"/>
    <w:rsid w:val="004C5A76"/>
    <w:rsid w:val="004C7E30"/>
    <w:rsid w:val="004D2589"/>
    <w:rsid w:val="004E09EC"/>
    <w:rsid w:val="004E1476"/>
    <w:rsid w:val="004E1A3B"/>
    <w:rsid w:val="004F235A"/>
    <w:rsid w:val="004F2F83"/>
    <w:rsid w:val="005123C6"/>
    <w:rsid w:val="00514FAF"/>
    <w:rsid w:val="00523DF6"/>
    <w:rsid w:val="005339A9"/>
    <w:rsid w:val="00557605"/>
    <w:rsid w:val="00562299"/>
    <w:rsid w:val="00581E6E"/>
    <w:rsid w:val="005855F4"/>
    <w:rsid w:val="005A76F2"/>
    <w:rsid w:val="005A7DF2"/>
    <w:rsid w:val="005A7F0B"/>
    <w:rsid w:val="005B024A"/>
    <w:rsid w:val="005C3E6D"/>
    <w:rsid w:val="005D1154"/>
    <w:rsid w:val="005D5E9B"/>
    <w:rsid w:val="005D6EED"/>
    <w:rsid w:val="005F266A"/>
    <w:rsid w:val="005F3FE1"/>
    <w:rsid w:val="005F5DD8"/>
    <w:rsid w:val="00601022"/>
    <w:rsid w:val="00606B1C"/>
    <w:rsid w:val="00615707"/>
    <w:rsid w:val="00617024"/>
    <w:rsid w:val="006230E8"/>
    <w:rsid w:val="0062696B"/>
    <w:rsid w:val="00632197"/>
    <w:rsid w:val="0063470E"/>
    <w:rsid w:val="006436A7"/>
    <w:rsid w:val="00660895"/>
    <w:rsid w:val="0067321E"/>
    <w:rsid w:val="00673269"/>
    <w:rsid w:val="0067784F"/>
    <w:rsid w:val="0068157B"/>
    <w:rsid w:val="00681DEB"/>
    <w:rsid w:val="00693A92"/>
    <w:rsid w:val="006A3ABE"/>
    <w:rsid w:val="006A54DC"/>
    <w:rsid w:val="006A7526"/>
    <w:rsid w:val="006B33E2"/>
    <w:rsid w:val="006C725A"/>
    <w:rsid w:val="007060E0"/>
    <w:rsid w:val="00707093"/>
    <w:rsid w:val="0070770E"/>
    <w:rsid w:val="00707EE5"/>
    <w:rsid w:val="007217EA"/>
    <w:rsid w:val="00721883"/>
    <w:rsid w:val="0073172D"/>
    <w:rsid w:val="00737EE5"/>
    <w:rsid w:val="00742401"/>
    <w:rsid w:val="00742619"/>
    <w:rsid w:val="007441C4"/>
    <w:rsid w:val="00770AA1"/>
    <w:rsid w:val="00771036"/>
    <w:rsid w:val="00772001"/>
    <w:rsid w:val="007743A9"/>
    <w:rsid w:val="00777594"/>
    <w:rsid w:val="0078461A"/>
    <w:rsid w:val="007876C6"/>
    <w:rsid w:val="00790807"/>
    <w:rsid w:val="0079759E"/>
    <w:rsid w:val="007A0272"/>
    <w:rsid w:val="007A2F3E"/>
    <w:rsid w:val="007A70EC"/>
    <w:rsid w:val="007C5F44"/>
    <w:rsid w:val="007D118F"/>
    <w:rsid w:val="007D791A"/>
    <w:rsid w:val="007E4E7E"/>
    <w:rsid w:val="007E6005"/>
    <w:rsid w:val="007F12E7"/>
    <w:rsid w:val="00801A2B"/>
    <w:rsid w:val="00807C7A"/>
    <w:rsid w:val="00810E6A"/>
    <w:rsid w:val="008230FD"/>
    <w:rsid w:val="00823672"/>
    <w:rsid w:val="0084357A"/>
    <w:rsid w:val="00886BD0"/>
    <w:rsid w:val="008A4FDB"/>
    <w:rsid w:val="008B0690"/>
    <w:rsid w:val="008C184B"/>
    <w:rsid w:val="008C4318"/>
    <w:rsid w:val="008C712E"/>
    <w:rsid w:val="008C7A53"/>
    <w:rsid w:val="008D08E1"/>
    <w:rsid w:val="008D2126"/>
    <w:rsid w:val="008D445F"/>
    <w:rsid w:val="008D6A23"/>
    <w:rsid w:val="008E2A83"/>
    <w:rsid w:val="008E53AB"/>
    <w:rsid w:val="008F226C"/>
    <w:rsid w:val="00904B71"/>
    <w:rsid w:val="0091535D"/>
    <w:rsid w:val="00923EE3"/>
    <w:rsid w:val="00927196"/>
    <w:rsid w:val="0095034F"/>
    <w:rsid w:val="00952214"/>
    <w:rsid w:val="009579FB"/>
    <w:rsid w:val="00965E57"/>
    <w:rsid w:val="009768CC"/>
    <w:rsid w:val="009A693E"/>
    <w:rsid w:val="009A76CB"/>
    <w:rsid w:val="009D00B3"/>
    <w:rsid w:val="009D0763"/>
    <w:rsid w:val="009D79FC"/>
    <w:rsid w:val="009D7CE3"/>
    <w:rsid w:val="009F08A6"/>
    <w:rsid w:val="009F7115"/>
    <w:rsid w:val="009F741A"/>
    <w:rsid w:val="00A22E59"/>
    <w:rsid w:val="00A244A1"/>
    <w:rsid w:val="00A26B39"/>
    <w:rsid w:val="00A64CB3"/>
    <w:rsid w:val="00A7178B"/>
    <w:rsid w:val="00A735EB"/>
    <w:rsid w:val="00A77845"/>
    <w:rsid w:val="00A81500"/>
    <w:rsid w:val="00A85D1C"/>
    <w:rsid w:val="00A9078C"/>
    <w:rsid w:val="00A92870"/>
    <w:rsid w:val="00A9770C"/>
    <w:rsid w:val="00AA456E"/>
    <w:rsid w:val="00AA4E02"/>
    <w:rsid w:val="00AB07D0"/>
    <w:rsid w:val="00AB149B"/>
    <w:rsid w:val="00AD59E2"/>
    <w:rsid w:val="00AE0CB7"/>
    <w:rsid w:val="00AF4DDB"/>
    <w:rsid w:val="00B020D0"/>
    <w:rsid w:val="00B13D25"/>
    <w:rsid w:val="00B156A4"/>
    <w:rsid w:val="00B20472"/>
    <w:rsid w:val="00B27514"/>
    <w:rsid w:val="00B34840"/>
    <w:rsid w:val="00B37C06"/>
    <w:rsid w:val="00B40231"/>
    <w:rsid w:val="00B41FCD"/>
    <w:rsid w:val="00B64834"/>
    <w:rsid w:val="00B8279A"/>
    <w:rsid w:val="00B83FF7"/>
    <w:rsid w:val="00B8565B"/>
    <w:rsid w:val="00B914E0"/>
    <w:rsid w:val="00B94722"/>
    <w:rsid w:val="00B9548E"/>
    <w:rsid w:val="00B97165"/>
    <w:rsid w:val="00BB68D1"/>
    <w:rsid w:val="00BE2A1C"/>
    <w:rsid w:val="00BE53C1"/>
    <w:rsid w:val="00C001A8"/>
    <w:rsid w:val="00C05D6C"/>
    <w:rsid w:val="00C11672"/>
    <w:rsid w:val="00C335FB"/>
    <w:rsid w:val="00C41B7C"/>
    <w:rsid w:val="00C42194"/>
    <w:rsid w:val="00C43971"/>
    <w:rsid w:val="00C6349A"/>
    <w:rsid w:val="00C7378A"/>
    <w:rsid w:val="00C867C7"/>
    <w:rsid w:val="00C931F6"/>
    <w:rsid w:val="00C9712D"/>
    <w:rsid w:val="00C97D2E"/>
    <w:rsid w:val="00CA112D"/>
    <w:rsid w:val="00CA19B1"/>
    <w:rsid w:val="00CA6284"/>
    <w:rsid w:val="00CE38B9"/>
    <w:rsid w:val="00CE3DE9"/>
    <w:rsid w:val="00CE5C61"/>
    <w:rsid w:val="00CE6B5E"/>
    <w:rsid w:val="00CF044C"/>
    <w:rsid w:val="00CF35CB"/>
    <w:rsid w:val="00CF4985"/>
    <w:rsid w:val="00CF6DF6"/>
    <w:rsid w:val="00D0260E"/>
    <w:rsid w:val="00D1488D"/>
    <w:rsid w:val="00D1513B"/>
    <w:rsid w:val="00D16BBD"/>
    <w:rsid w:val="00D1761B"/>
    <w:rsid w:val="00D7035A"/>
    <w:rsid w:val="00D81362"/>
    <w:rsid w:val="00D92554"/>
    <w:rsid w:val="00D937BC"/>
    <w:rsid w:val="00D93A96"/>
    <w:rsid w:val="00DC4C8E"/>
    <w:rsid w:val="00DE3FE0"/>
    <w:rsid w:val="00DF41EB"/>
    <w:rsid w:val="00DF51BE"/>
    <w:rsid w:val="00E01962"/>
    <w:rsid w:val="00E22877"/>
    <w:rsid w:val="00E27BC6"/>
    <w:rsid w:val="00E30B83"/>
    <w:rsid w:val="00E46FB8"/>
    <w:rsid w:val="00E47163"/>
    <w:rsid w:val="00E543FF"/>
    <w:rsid w:val="00E618D2"/>
    <w:rsid w:val="00E66841"/>
    <w:rsid w:val="00E7418C"/>
    <w:rsid w:val="00E83182"/>
    <w:rsid w:val="00E8437C"/>
    <w:rsid w:val="00E938FD"/>
    <w:rsid w:val="00EA785A"/>
    <w:rsid w:val="00EB174B"/>
    <w:rsid w:val="00EB2AD3"/>
    <w:rsid w:val="00EB55E6"/>
    <w:rsid w:val="00EC6198"/>
    <w:rsid w:val="00EE0109"/>
    <w:rsid w:val="00EE2860"/>
    <w:rsid w:val="00EF36E1"/>
    <w:rsid w:val="00F03284"/>
    <w:rsid w:val="00F03827"/>
    <w:rsid w:val="00F05843"/>
    <w:rsid w:val="00F11A0B"/>
    <w:rsid w:val="00F129D4"/>
    <w:rsid w:val="00F17651"/>
    <w:rsid w:val="00F264A4"/>
    <w:rsid w:val="00F3260C"/>
    <w:rsid w:val="00F35B9B"/>
    <w:rsid w:val="00F43768"/>
    <w:rsid w:val="00F568E1"/>
    <w:rsid w:val="00F61B84"/>
    <w:rsid w:val="00F622E6"/>
    <w:rsid w:val="00F654CE"/>
    <w:rsid w:val="00F658B1"/>
    <w:rsid w:val="00F81A09"/>
    <w:rsid w:val="00F82746"/>
    <w:rsid w:val="00FA0D1E"/>
    <w:rsid w:val="00FA4582"/>
    <w:rsid w:val="00FA6DB5"/>
    <w:rsid w:val="00FB506B"/>
    <w:rsid w:val="00FC46E3"/>
    <w:rsid w:val="00FC6F8B"/>
    <w:rsid w:val="00FD7A9C"/>
    <w:rsid w:val="00FE279F"/>
    <w:rsid w:val="00FE2A8C"/>
    <w:rsid w:val="00FE5EC8"/>
    <w:rsid w:val="00FF0EF5"/>
    <w:rsid w:val="00FF1365"/>
    <w:rsid w:val="00FF19B9"/>
    <w:rsid w:val="00FF6774"/>
    <w:rsid w:val="00FF7272"/>
    <w:rsid w:val="00FF747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B2EFF"/>
  <w15:chartTrackingRefBased/>
  <w15:docId w15:val="{018A676E-8C81-4130-8A98-12F7BF531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pPr>
      <w:widowControl w:val="0"/>
    </w:pPr>
    <w:rPr>
      <w:rFonts w:ascii="Times New Roman" w:hAnsi="Times New Roman"/>
      <w:color w:val="000000"/>
      <w:sz w:val="22"/>
      <w:szCs w:val="24"/>
      <w:lang w:bidi="hu-HU"/>
    </w:rPr>
  </w:style>
  <w:style w:type="paragraph" w:styleId="Cmsor3">
    <w:name w:val="heading 3"/>
    <w:basedOn w:val="Norml"/>
    <w:next w:val="Norml"/>
    <w:link w:val="Cmsor3Char"/>
    <w:semiHidden/>
    <w:unhideWhenUsed/>
    <w:qFormat/>
    <w:rsid w:val="0068157B"/>
    <w:pPr>
      <w:keepNext/>
      <w:spacing w:before="240" w:after="60"/>
      <w:outlineLvl w:val="2"/>
    </w:pPr>
    <w:rPr>
      <w:rFonts w:ascii="Cambria" w:eastAsia="Times New Roman" w:hAnsi="Cambria" w:cs="Times New Roman"/>
      <w:b/>
      <w:bCs/>
      <w:sz w:val="26"/>
      <w:szCs w:val="26"/>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rPr>
      <w:color w:val="000080"/>
      <w:u w:val="single"/>
    </w:rPr>
  </w:style>
  <w:style w:type="character" w:customStyle="1" w:styleId="Bodytext2">
    <w:name w:val="Body text (2)_"/>
    <w:link w:val="Bodytext20"/>
    <w:rPr>
      <w:rFonts w:ascii="Times New Roman" w:eastAsia="Times New Roman" w:hAnsi="Times New Roman" w:cs="Times New Roman"/>
      <w:b/>
      <w:bCs/>
      <w:i w:val="0"/>
      <w:iCs w:val="0"/>
      <w:smallCaps w:val="0"/>
      <w:strike w:val="0"/>
      <w:sz w:val="20"/>
      <w:szCs w:val="20"/>
      <w:u w:val="none"/>
    </w:rPr>
  </w:style>
  <w:style w:type="character" w:customStyle="1" w:styleId="Heading1">
    <w:name w:val="Heading #1_"/>
    <w:link w:val="Heading10"/>
    <w:rPr>
      <w:rFonts w:ascii="Times New Roman" w:eastAsia="Times New Roman" w:hAnsi="Times New Roman" w:cs="Times New Roman"/>
      <w:b/>
      <w:bCs/>
      <w:i w:val="0"/>
      <w:iCs w:val="0"/>
      <w:smallCaps w:val="0"/>
      <w:strike w:val="0"/>
      <w:sz w:val="20"/>
      <w:szCs w:val="20"/>
      <w:u w:val="none"/>
    </w:rPr>
  </w:style>
  <w:style w:type="character" w:customStyle="1" w:styleId="Bodytext">
    <w:name w:val="Body text_"/>
    <w:link w:val="Bodytext1"/>
    <w:rPr>
      <w:rFonts w:ascii="Times New Roman" w:eastAsia="Times New Roman" w:hAnsi="Times New Roman" w:cs="Times New Roman"/>
      <w:b w:val="0"/>
      <w:bCs w:val="0"/>
      <w:i w:val="0"/>
      <w:iCs w:val="0"/>
      <w:smallCaps w:val="0"/>
      <w:strike w:val="0"/>
      <w:sz w:val="20"/>
      <w:szCs w:val="20"/>
      <w:u w:val="none"/>
    </w:rPr>
  </w:style>
  <w:style w:type="character" w:customStyle="1" w:styleId="Szvegtrzs1">
    <w:name w:val="Szövegtörzs1"/>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hu-HU" w:eastAsia="hu-HU" w:bidi="hu-HU"/>
    </w:rPr>
  </w:style>
  <w:style w:type="character" w:customStyle="1" w:styleId="Heading1NotBold">
    <w:name w:val="Heading #1 + Not Bold"/>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hu-HU" w:eastAsia="hu-HU" w:bidi="hu-HU"/>
    </w:rPr>
  </w:style>
  <w:style w:type="character" w:customStyle="1" w:styleId="Bodytext3">
    <w:name w:val="Body text (3)_"/>
    <w:link w:val="Bodytext31"/>
    <w:rPr>
      <w:rFonts w:ascii="Times New Roman" w:eastAsia="Times New Roman" w:hAnsi="Times New Roman" w:cs="Times New Roman"/>
      <w:b w:val="0"/>
      <w:bCs w:val="0"/>
      <w:i/>
      <w:iCs/>
      <w:smallCaps w:val="0"/>
      <w:strike w:val="0"/>
      <w:sz w:val="20"/>
      <w:szCs w:val="20"/>
      <w:u w:val="none"/>
    </w:rPr>
  </w:style>
  <w:style w:type="character" w:customStyle="1" w:styleId="Bodytext30">
    <w:name w:val="Body text (3)"/>
    <w:rPr>
      <w:rFonts w:ascii="Times New Roman" w:eastAsia="Times New Roman" w:hAnsi="Times New Roman" w:cs="Times New Roman"/>
      <w:b w:val="0"/>
      <w:bCs w:val="0"/>
      <w:i/>
      <w:iCs/>
      <w:smallCaps w:val="0"/>
      <w:strike w:val="0"/>
      <w:color w:val="000000"/>
      <w:spacing w:val="0"/>
      <w:w w:val="100"/>
      <w:position w:val="0"/>
      <w:sz w:val="20"/>
      <w:szCs w:val="20"/>
      <w:u w:val="single"/>
      <w:lang w:val="hu-HU" w:eastAsia="hu-HU" w:bidi="hu-HU"/>
    </w:rPr>
  </w:style>
  <w:style w:type="character" w:customStyle="1" w:styleId="BodytextItalic">
    <w:name w:val="Body text + Italic"/>
    <w:rPr>
      <w:rFonts w:ascii="Times New Roman" w:eastAsia="Times New Roman" w:hAnsi="Times New Roman" w:cs="Times New Roman"/>
      <w:b w:val="0"/>
      <w:bCs w:val="0"/>
      <w:i/>
      <w:iCs/>
      <w:smallCaps w:val="0"/>
      <w:strike w:val="0"/>
      <w:color w:val="000000"/>
      <w:spacing w:val="0"/>
      <w:w w:val="100"/>
      <w:position w:val="0"/>
      <w:sz w:val="20"/>
      <w:szCs w:val="20"/>
      <w:u w:val="none"/>
      <w:lang w:val="hu-HU" w:eastAsia="hu-HU" w:bidi="hu-HU"/>
    </w:rPr>
  </w:style>
  <w:style w:type="character" w:customStyle="1" w:styleId="Heading2">
    <w:name w:val="Heading #2_"/>
    <w:link w:val="Heading20"/>
    <w:rPr>
      <w:rFonts w:ascii="Times New Roman" w:eastAsia="Times New Roman" w:hAnsi="Times New Roman" w:cs="Times New Roman"/>
      <w:b/>
      <w:bCs/>
      <w:i w:val="0"/>
      <w:iCs w:val="0"/>
      <w:smallCaps w:val="0"/>
      <w:strike w:val="0"/>
      <w:sz w:val="20"/>
      <w:szCs w:val="20"/>
      <w:u w:val="none"/>
    </w:rPr>
  </w:style>
  <w:style w:type="character" w:customStyle="1" w:styleId="Bodytext5pt">
    <w:name w:val="Body text + 5 pt"/>
    <w:rPr>
      <w:rFonts w:ascii="Times New Roman" w:eastAsia="Times New Roman" w:hAnsi="Times New Roman" w:cs="Times New Roman"/>
      <w:b w:val="0"/>
      <w:bCs w:val="0"/>
      <w:i w:val="0"/>
      <w:iCs w:val="0"/>
      <w:smallCaps w:val="0"/>
      <w:strike w:val="0"/>
      <w:color w:val="000000"/>
      <w:spacing w:val="0"/>
      <w:w w:val="100"/>
      <w:position w:val="0"/>
      <w:sz w:val="10"/>
      <w:szCs w:val="10"/>
      <w:u w:val="none"/>
      <w:lang w:val="hu-HU" w:eastAsia="hu-HU" w:bidi="hu-HU"/>
    </w:rPr>
  </w:style>
  <w:style w:type="character" w:customStyle="1" w:styleId="Bodytext5pt1">
    <w:name w:val="Body text + 5 pt1"/>
    <w:rPr>
      <w:rFonts w:ascii="Times New Roman" w:eastAsia="Times New Roman" w:hAnsi="Times New Roman" w:cs="Times New Roman"/>
      <w:b w:val="0"/>
      <w:bCs w:val="0"/>
      <w:i w:val="0"/>
      <w:iCs w:val="0"/>
      <w:smallCaps w:val="0"/>
      <w:strike w:val="0"/>
      <w:color w:val="000000"/>
      <w:spacing w:val="0"/>
      <w:w w:val="100"/>
      <w:position w:val="0"/>
      <w:sz w:val="10"/>
      <w:szCs w:val="10"/>
      <w:u w:val="none"/>
      <w:lang w:val="hu-HU" w:eastAsia="hu-HU" w:bidi="hu-HU"/>
    </w:rPr>
  </w:style>
  <w:style w:type="character" w:customStyle="1" w:styleId="BodytextItalic1">
    <w:name w:val="Body text + Italic1"/>
    <w:rPr>
      <w:rFonts w:ascii="Times New Roman" w:eastAsia="Times New Roman" w:hAnsi="Times New Roman" w:cs="Times New Roman"/>
      <w:b w:val="0"/>
      <w:bCs w:val="0"/>
      <w:i/>
      <w:iCs/>
      <w:smallCaps w:val="0"/>
      <w:strike w:val="0"/>
      <w:color w:val="000000"/>
      <w:spacing w:val="0"/>
      <w:w w:val="100"/>
      <w:position w:val="0"/>
      <w:sz w:val="20"/>
      <w:szCs w:val="20"/>
      <w:u w:val="single"/>
      <w:lang w:val="hu-HU" w:eastAsia="hu-HU" w:bidi="hu-HU"/>
    </w:rPr>
  </w:style>
  <w:style w:type="character" w:customStyle="1" w:styleId="BodytextBold">
    <w:name w:val="Body text + Bold"/>
    <w:rPr>
      <w:rFonts w:ascii="Times New Roman" w:eastAsia="Times New Roman" w:hAnsi="Times New Roman" w:cs="Times New Roman"/>
      <w:b/>
      <w:bCs/>
      <w:i w:val="0"/>
      <w:iCs w:val="0"/>
      <w:smallCaps w:val="0"/>
      <w:strike w:val="0"/>
      <w:color w:val="000000"/>
      <w:spacing w:val="0"/>
      <w:w w:val="100"/>
      <w:position w:val="0"/>
      <w:sz w:val="20"/>
      <w:szCs w:val="20"/>
      <w:u w:val="none"/>
      <w:lang w:val="hu-HU" w:eastAsia="hu-HU" w:bidi="hu-HU"/>
    </w:rPr>
  </w:style>
  <w:style w:type="character" w:customStyle="1" w:styleId="Bodytext32">
    <w:name w:val="Body text3"/>
    <w:rPr>
      <w:rFonts w:ascii="Times New Roman" w:eastAsia="Times New Roman" w:hAnsi="Times New Roman" w:cs="Times New Roman"/>
      <w:b w:val="0"/>
      <w:bCs w:val="0"/>
      <w:i w:val="0"/>
      <w:iCs w:val="0"/>
      <w:smallCaps w:val="0"/>
      <w:strike w:val="0"/>
      <w:sz w:val="20"/>
      <w:szCs w:val="20"/>
      <w:u w:val="none"/>
    </w:rPr>
  </w:style>
  <w:style w:type="character" w:customStyle="1" w:styleId="Bodytext6pt">
    <w:name w:val="Body text + 6 pt"/>
    <w:rPr>
      <w:rFonts w:ascii="Times New Roman" w:eastAsia="Times New Roman" w:hAnsi="Times New Roman" w:cs="Times New Roman"/>
      <w:b w:val="0"/>
      <w:bCs w:val="0"/>
      <w:i w:val="0"/>
      <w:iCs w:val="0"/>
      <w:smallCaps w:val="0"/>
      <w:strike w:val="0"/>
      <w:color w:val="000000"/>
      <w:spacing w:val="0"/>
      <w:w w:val="100"/>
      <w:position w:val="0"/>
      <w:sz w:val="12"/>
      <w:szCs w:val="12"/>
      <w:u w:val="none"/>
      <w:lang w:val="hu-HU" w:eastAsia="hu-HU" w:bidi="hu-HU"/>
    </w:rPr>
  </w:style>
  <w:style w:type="character" w:customStyle="1" w:styleId="Tablecaption">
    <w:name w:val="Table caption_"/>
    <w:link w:val="Tablecaption0"/>
    <w:rPr>
      <w:rFonts w:ascii="Times New Roman" w:eastAsia="Times New Roman" w:hAnsi="Times New Roman" w:cs="Times New Roman"/>
      <w:b w:val="0"/>
      <w:bCs w:val="0"/>
      <w:i w:val="0"/>
      <w:iCs w:val="0"/>
      <w:smallCaps w:val="0"/>
      <w:strike w:val="0"/>
      <w:sz w:val="20"/>
      <w:szCs w:val="20"/>
      <w:u w:val="none"/>
    </w:rPr>
  </w:style>
  <w:style w:type="character" w:customStyle="1" w:styleId="BodytextBold1">
    <w:name w:val="Body text + Bold1"/>
    <w:rPr>
      <w:rFonts w:ascii="Times New Roman" w:eastAsia="Times New Roman" w:hAnsi="Times New Roman" w:cs="Times New Roman"/>
      <w:b/>
      <w:bCs/>
      <w:i w:val="0"/>
      <w:iCs w:val="0"/>
      <w:smallCaps w:val="0"/>
      <w:strike w:val="0"/>
      <w:color w:val="000000"/>
      <w:spacing w:val="0"/>
      <w:w w:val="100"/>
      <w:position w:val="0"/>
      <w:sz w:val="20"/>
      <w:szCs w:val="20"/>
      <w:u w:val="none"/>
      <w:lang w:val="hu-HU" w:eastAsia="hu-HU" w:bidi="hu-HU"/>
    </w:rPr>
  </w:style>
  <w:style w:type="character" w:customStyle="1" w:styleId="Bodytext21">
    <w:name w:val="Body text2"/>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u-HU" w:eastAsia="hu-HU" w:bidi="hu-HU"/>
    </w:rPr>
  </w:style>
  <w:style w:type="paragraph" w:customStyle="1" w:styleId="Bodytext20">
    <w:name w:val="Body text (2)"/>
    <w:basedOn w:val="Norml"/>
    <w:link w:val="Bodytext2"/>
    <w:pPr>
      <w:shd w:val="clear" w:color="auto" w:fill="FFFFFF"/>
      <w:spacing w:line="504" w:lineRule="exact"/>
      <w:ind w:hanging="1140"/>
      <w:jc w:val="center"/>
    </w:pPr>
    <w:rPr>
      <w:rFonts w:eastAsia="Times New Roman" w:cs="Times New Roman"/>
      <w:b/>
      <w:bCs/>
      <w:color w:val="auto"/>
      <w:sz w:val="20"/>
      <w:szCs w:val="20"/>
      <w:lang w:val="x-none" w:eastAsia="x-none" w:bidi="ar-SA"/>
    </w:rPr>
  </w:style>
  <w:style w:type="paragraph" w:customStyle="1" w:styleId="Heading10">
    <w:name w:val="Heading #1"/>
    <w:basedOn w:val="Norml"/>
    <w:link w:val="Heading1"/>
    <w:pPr>
      <w:shd w:val="clear" w:color="auto" w:fill="FFFFFF"/>
      <w:spacing w:line="0" w:lineRule="atLeast"/>
      <w:jc w:val="both"/>
      <w:outlineLvl w:val="0"/>
    </w:pPr>
    <w:rPr>
      <w:rFonts w:eastAsia="Times New Roman" w:cs="Times New Roman"/>
      <w:b/>
      <w:bCs/>
      <w:color w:val="auto"/>
      <w:sz w:val="20"/>
      <w:szCs w:val="20"/>
      <w:lang w:val="x-none" w:eastAsia="x-none" w:bidi="ar-SA"/>
    </w:rPr>
  </w:style>
  <w:style w:type="paragraph" w:customStyle="1" w:styleId="Bodytext1">
    <w:name w:val="Body text1"/>
    <w:basedOn w:val="Norml"/>
    <w:link w:val="Bodytext"/>
    <w:pPr>
      <w:shd w:val="clear" w:color="auto" w:fill="FFFFFF"/>
      <w:spacing w:line="0" w:lineRule="atLeast"/>
      <w:ind w:hanging="3980"/>
      <w:jc w:val="both"/>
    </w:pPr>
    <w:rPr>
      <w:rFonts w:eastAsia="Times New Roman" w:cs="Times New Roman"/>
      <w:color w:val="auto"/>
      <w:sz w:val="20"/>
      <w:szCs w:val="20"/>
      <w:lang w:val="x-none" w:eastAsia="x-none" w:bidi="ar-SA"/>
    </w:rPr>
  </w:style>
  <w:style w:type="paragraph" w:customStyle="1" w:styleId="Bodytext31">
    <w:name w:val="Body text (3)1"/>
    <w:basedOn w:val="Norml"/>
    <w:link w:val="Bodytext3"/>
    <w:pPr>
      <w:shd w:val="clear" w:color="auto" w:fill="FFFFFF"/>
      <w:spacing w:line="504" w:lineRule="exact"/>
      <w:jc w:val="both"/>
    </w:pPr>
    <w:rPr>
      <w:rFonts w:eastAsia="Times New Roman" w:cs="Times New Roman"/>
      <w:i/>
      <w:iCs/>
      <w:color w:val="auto"/>
      <w:sz w:val="20"/>
      <w:szCs w:val="20"/>
      <w:lang w:val="x-none" w:eastAsia="x-none" w:bidi="ar-SA"/>
    </w:rPr>
  </w:style>
  <w:style w:type="paragraph" w:customStyle="1" w:styleId="Heading20">
    <w:name w:val="Heading #2"/>
    <w:basedOn w:val="Norml"/>
    <w:link w:val="Heading2"/>
    <w:pPr>
      <w:shd w:val="clear" w:color="auto" w:fill="FFFFFF"/>
      <w:spacing w:line="504" w:lineRule="exact"/>
      <w:outlineLvl w:val="1"/>
    </w:pPr>
    <w:rPr>
      <w:rFonts w:eastAsia="Times New Roman" w:cs="Times New Roman"/>
      <w:b/>
      <w:bCs/>
      <w:color w:val="auto"/>
      <w:sz w:val="20"/>
      <w:szCs w:val="20"/>
      <w:lang w:val="x-none" w:eastAsia="x-none" w:bidi="ar-SA"/>
    </w:rPr>
  </w:style>
  <w:style w:type="paragraph" w:customStyle="1" w:styleId="Tablecaption0">
    <w:name w:val="Table caption"/>
    <w:basedOn w:val="Norml"/>
    <w:link w:val="Tablecaption"/>
    <w:pPr>
      <w:shd w:val="clear" w:color="auto" w:fill="FFFFFF"/>
      <w:spacing w:line="254" w:lineRule="exact"/>
      <w:jc w:val="both"/>
    </w:pPr>
    <w:rPr>
      <w:rFonts w:eastAsia="Times New Roman" w:cs="Times New Roman"/>
      <w:color w:val="auto"/>
      <w:sz w:val="20"/>
      <w:szCs w:val="20"/>
      <w:lang w:val="x-none" w:eastAsia="x-none" w:bidi="ar-SA"/>
    </w:rPr>
  </w:style>
  <w:style w:type="table" w:styleId="Rcsostblzat">
    <w:name w:val="Table Grid"/>
    <w:basedOn w:val="Normltblzat"/>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10pt">
    <w:name w:val="Body text (3) + 10 pt"/>
    <w:rPr>
      <w:rFonts w:ascii="Times New Roman" w:eastAsia="Times New Roman" w:hAnsi="Times New Roman" w:cs="Times New Roman"/>
      <w:b w:val="0"/>
      <w:bCs w:val="0"/>
      <w:i/>
      <w:iCs/>
      <w:smallCaps w:val="0"/>
      <w:strike w:val="0"/>
      <w:color w:val="000000"/>
      <w:spacing w:val="0"/>
      <w:w w:val="100"/>
      <w:position w:val="0"/>
      <w:sz w:val="20"/>
      <w:szCs w:val="20"/>
      <w:u w:val="none"/>
      <w:lang w:val="hu-HU" w:eastAsia="hu-HU" w:bidi="hu-HU"/>
    </w:rPr>
  </w:style>
  <w:style w:type="character" w:customStyle="1" w:styleId="Bodytext85pt">
    <w:name w:val="Body text + 8;5 p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hu-HU" w:eastAsia="hu-HU" w:bidi="hu-HU"/>
    </w:rPr>
  </w:style>
  <w:style w:type="paragraph" w:styleId="lfej">
    <w:name w:val="header"/>
    <w:basedOn w:val="Norml"/>
    <w:link w:val="lfejChar"/>
    <w:uiPriority w:val="99"/>
    <w:unhideWhenUsed/>
    <w:pPr>
      <w:tabs>
        <w:tab w:val="center" w:pos="4513"/>
        <w:tab w:val="right" w:pos="9026"/>
      </w:tabs>
    </w:pPr>
  </w:style>
  <w:style w:type="character" w:customStyle="1" w:styleId="lfejChar">
    <w:name w:val="Élőfej Char"/>
    <w:link w:val="lfej"/>
    <w:uiPriority w:val="99"/>
    <w:rPr>
      <w:rFonts w:ascii="Times New Roman" w:hAnsi="Times New Roman"/>
      <w:color w:val="000000"/>
      <w:sz w:val="22"/>
      <w:szCs w:val="24"/>
      <w:lang w:val="hu-HU" w:eastAsia="hu-HU" w:bidi="hu-HU"/>
    </w:rPr>
  </w:style>
  <w:style w:type="paragraph" w:styleId="llb">
    <w:name w:val="footer"/>
    <w:basedOn w:val="Norml"/>
    <w:link w:val="llbChar"/>
    <w:unhideWhenUsed/>
    <w:pPr>
      <w:tabs>
        <w:tab w:val="center" w:pos="4513"/>
        <w:tab w:val="right" w:pos="9026"/>
      </w:tabs>
    </w:pPr>
  </w:style>
  <w:style w:type="character" w:customStyle="1" w:styleId="llbChar">
    <w:name w:val="Élőláb Char"/>
    <w:link w:val="llb"/>
    <w:rPr>
      <w:rFonts w:ascii="Times New Roman" w:hAnsi="Times New Roman"/>
      <w:color w:val="000000"/>
      <w:sz w:val="22"/>
      <w:szCs w:val="24"/>
      <w:lang w:val="hu-HU" w:eastAsia="hu-HU" w:bidi="hu-HU"/>
    </w:rPr>
  </w:style>
  <w:style w:type="paragraph" w:styleId="Buborkszveg">
    <w:name w:val="Balloon Text"/>
    <w:basedOn w:val="Norml"/>
    <w:link w:val="BuborkszvegChar"/>
    <w:uiPriority w:val="99"/>
    <w:semiHidden/>
    <w:unhideWhenUsed/>
    <w:rsid w:val="000A0D40"/>
    <w:rPr>
      <w:rFonts w:ascii="Tahoma" w:hAnsi="Tahoma" w:cs="Tahoma"/>
      <w:sz w:val="16"/>
      <w:szCs w:val="16"/>
      <w:lang w:val="x-none" w:eastAsia="x-none"/>
    </w:rPr>
  </w:style>
  <w:style w:type="character" w:customStyle="1" w:styleId="BuborkszvegChar">
    <w:name w:val="Buborékszöveg Char"/>
    <w:link w:val="Buborkszveg"/>
    <w:uiPriority w:val="99"/>
    <w:semiHidden/>
    <w:rsid w:val="000A0D40"/>
    <w:rPr>
      <w:rFonts w:ascii="Tahoma" w:hAnsi="Tahoma" w:cs="Tahoma"/>
      <w:color w:val="000000"/>
      <w:sz w:val="16"/>
      <w:szCs w:val="16"/>
      <w:lang w:bidi="hu-HU"/>
    </w:rPr>
  </w:style>
  <w:style w:type="paragraph" w:customStyle="1" w:styleId="Default">
    <w:name w:val="Default"/>
    <w:rsid w:val="003E5C43"/>
    <w:pPr>
      <w:autoSpaceDE w:val="0"/>
      <w:autoSpaceDN w:val="0"/>
      <w:adjustRightInd w:val="0"/>
    </w:pPr>
    <w:rPr>
      <w:rFonts w:ascii="Times New Roman" w:hAnsi="Times New Roman" w:cs="Times New Roman"/>
      <w:color w:val="000000"/>
      <w:sz w:val="24"/>
      <w:szCs w:val="24"/>
    </w:rPr>
  </w:style>
  <w:style w:type="character" w:styleId="Oldalszm">
    <w:name w:val="page number"/>
    <w:rsid w:val="0068157B"/>
    <w:rPr>
      <w:rFonts w:cs="Times New Roman"/>
    </w:rPr>
  </w:style>
  <w:style w:type="character" w:customStyle="1" w:styleId="Cmsor3Char">
    <w:name w:val="Címsor 3 Char"/>
    <w:link w:val="Cmsor3"/>
    <w:rsid w:val="0068157B"/>
    <w:rPr>
      <w:rFonts w:ascii="Cambria" w:eastAsia="Times New Roman" w:hAnsi="Cambria" w:cs="Times New Roman"/>
      <w:b/>
      <w:bCs/>
      <w:color w:val="000000"/>
      <w:sz w:val="26"/>
      <w:szCs w:val="26"/>
      <w:lang w:bidi="hu-HU"/>
    </w:rPr>
  </w:style>
  <w:style w:type="character" w:styleId="Jegyzethivatkozs">
    <w:name w:val="annotation reference"/>
    <w:uiPriority w:val="99"/>
    <w:semiHidden/>
    <w:unhideWhenUsed/>
    <w:rsid w:val="000E16E7"/>
    <w:rPr>
      <w:sz w:val="16"/>
      <w:szCs w:val="16"/>
    </w:rPr>
  </w:style>
  <w:style w:type="paragraph" w:styleId="Jegyzetszveg">
    <w:name w:val="annotation text"/>
    <w:basedOn w:val="Norml"/>
    <w:link w:val="JegyzetszvegChar"/>
    <w:uiPriority w:val="99"/>
    <w:semiHidden/>
    <w:unhideWhenUsed/>
    <w:rsid w:val="000E16E7"/>
    <w:rPr>
      <w:sz w:val="20"/>
      <w:szCs w:val="20"/>
    </w:rPr>
  </w:style>
  <w:style w:type="character" w:customStyle="1" w:styleId="JegyzetszvegChar">
    <w:name w:val="Jegyzetszöveg Char"/>
    <w:link w:val="Jegyzetszveg"/>
    <w:uiPriority w:val="99"/>
    <w:semiHidden/>
    <w:rsid w:val="000E16E7"/>
    <w:rPr>
      <w:rFonts w:ascii="Times New Roman" w:hAnsi="Times New Roman"/>
      <w:color w:val="000000"/>
      <w:lang w:bidi="hu-HU"/>
    </w:rPr>
  </w:style>
  <w:style w:type="paragraph" w:styleId="Megjegyzstrgya">
    <w:name w:val="annotation subject"/>
    <w:basedOn w:val="Jegyzetszveg"/>
    <w:next w:val="Jegyzetszveg"/>
    <w:link w:val="MegjegyzstrgyaChar"/>
    <w:uiPriority w:val="99"/>
    <w:semiHidden/>
    <w:unhideWhenUsed/>
    <w:rsid w:val="000E16E7"/>
    <w:rPr>
      <w:b/>
      <w:bCs/>
    </w:rPr>
  </w:style>
  <w:style w:type="character" w:customStyle="1" w:styleId="MegjegyzstrgyaChar">
    <w:name w:val="Megjegyzés tárgya Char"/>
    <w:link w:val="Megjegyzstrgya"/>
    <w:uiPriority w:val="99"/>
    <w:semiHidden/>
    <w:rsid w:val="000E16E7"/>
    <w:rPr>
      <w:rFonts w:ascii="Times New Roman" w:hAnsi="Times New Roman"/>
      <w:b/>
      <w:bCs/>
      <w:color w:val="000000"/>
      <w:lang w:bidi="hu-HU"/>
    </w:rPr>
  </w:style>
  <w:style w:type="paragraph" w:styleId="Vltozat">
    <w:name w:val="Revision"/>
    <w:hidden/>
    <w:uiPriority w:val="99"/>
    <w:semiHidden/>
    <w:rsid w:val="001F6140"/>
    <w:rPr>
      <w:rFonts w:ascii="Times New Roman" w:hAnsi="Times New Roman"/>
      <w:color w:val="000000"/>
      <w:sz w:val="22"/>
      <w:szCs w:val="24"/>
      <w:lang w:bidi="hu-HU"/>
    </w:rPr>
  </w:style>
  <w:style w:type="paragraph" w:customStyle="1" w:styleId="Szvegtrzs4">
    <w:name w:val="Szövegtörzs4"/>
    <w:basedOn w:val="Norml"/>
    <w:rsid w:val="008F226C"/>
    <w:pPr>
      <w:shd w:val="clear" w:color="auto" w:fill="FFFFFF"/>
      <w:spacing w:line="0" w:lineRule="atLeast"/>
      <w:ind w:hanging="3980"/>
      <w:jc w:val="both"/>
    </w:pPr>
    <w:rPr>
      <w:rFonts w:eastAsia="Times New Roman" w:cs="Times New Roman"/>
      <w:color w:val="auto"/>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824179">
      <w:bodyDiv w:val="1"/>
      <w:marLeft w:val="0"/>
      <w:marRight w:val="0"/>
      <w:marTop w:val="0"/>
      <w:marBottom w:val="0"/>
      <w:divBdr>
        <w:top w:val="none" w:sz="0" w:space="0" w:color="auto"/>
        <w:left w:val="none" w:sz="0" w:space="0" w:color="auto"/>
        <w:bottom w:val="none" w:sz="0" w:space="0" w:color="auto"/>
        <w:right w:val="none" w:sz="0" w:space="0" w:color="auto"/>
      </w:divBdr>
    </w:div>
    <w:div w:id="1999191028">
      <w:bodyDiv w:val="1"/>
      <w:marLeft w:val="0"/>
      <w:marRight w:val="0"/>
      <w:marTop w:val="0"/>
      <w:marBottom w:val="0"/>
      <w:divBdr>
        <w:top w:val="none" w:sz="0" w:space="0" w:color="auto"/>
        <w:left w:val="none" w:sz="0" w:space="0" w:color="auto"/>
        <w:bottom w:val="none" w:sz="0" w:space="0" w:color="auto"/>
        <w:right w:val="none" w:sz="0" w:space="0" w:color="auto"/>
      </w:divBdr>
    </w:div>
    <w:div w:id="2102600559">
      <w:bodyDiv w:val="1"/>
      <w:marLeft w:val="0"/>
      <w:marRight w:val="0"/>
      <w:marTop w:val="0"/>
      <w:marBottom w:val="0"/>
      <w:divBdr>
        <w:top w:val="none" w:sz="0" w:space="0" w:color="auto"/>
        <w:left w:val="none" w:sz="0" w:space="0" w:color="auto"/>
        <w:bottom w:val="none" w:sz="0" w:space="0" w:color="auto"/>
        <w:right w:val="none" w:sz="0" w:space="0" w:color="auto"/>
      </w:divBdr>
    </w:div>
    <w:div w:id="2118677258">
      <w:bodyDiv w:val="1"/>
      <w:marLeft w:val="0"/>
      <w:marRight w:val="0"/>
      <w:marTop w:val="0"/>
      <w:marBottom w:val="0"/>
      <w:divBdr>
        <w:top w:val="none" w:sz="0" w:space="0" w:color="auto"/>
        <w:left w:val="none" w:sz="0" w:space="0" w:color="auto"/>
        <w:bottom w:val="none" w:sz="0" w:space="0" w:color="auto"/>
        <w:right w:val="none" w:sz="0" w:space="0" w:color="auto"/>
      </w:divBdr>
      <w:divsChild>
        <w:div w:id="1088574963">
          <w:marLeft w:val="0"/>
          <w:marRight w:val="0"/>
          <w:marTop w:val="0"/>
          <w:marBottom w:val="0"/>
          <w:divBdr>
            <w:top w:val="none" w:sz="0" w:space="0" w:color="auto"/>
            <w:left w:val="none" w:sz="0" w:space="0" w:color="auto"/>
            <w:bottom w:val="none" w:sz="0" w:space="0" w:color="auto"/>
            <w:right w:val="none" w:sz="0" w:space="0" w:color="auto"/>
          </w:divBdr>
          <w:divsChild>
            <w:div w:id="843128265">
              <w:marLeft w:val="0"/>
              <w:marRight w:val="0"/>
              <w:marTop w:val="0"/>
              <w:marBottom w:val="0"/>
              <w:divBdr>
                <w:top w:val="none" w:sz="0" w:space="0" w:color="auto"/>
                <w:left w:val="none" w:sz="0" w:space="0" w:color="auto"/>
                <w:bottom w:val="none" w:sz="0" w:space="0" w:color="auto"/>
                <w:right w:val="none" w:sz="0" w:space="0" w:color="auto"/>
              </w:divBdr>
              <w:divsChild>
                <w:div w:id="551233600">
                  <w:marLeft w:val="0"/>
                  <w:marRight w:val="0"/>
                  <w:marTop w:val="0"/>
                  <w:marBottom w:val="0"/>
                  <w:divBdr>
                    <w:top w:val="none" w:sz="0" w:space="0" w:color="auto"/>
                    <w:left w:val="none" w:sz="0" w:space="0" w:color="auto"/>
                    <w:bottom w:val="none" w:sz="0" w:space="0" w:color="auto"/>
                    <w:right w:val="none" w:sz="0" w:space="0" w:color="auto"/>
                  </w:divBdr>
                  <w:divsChild>
                    <w:div w:id="697968373">
                      <w:marLeft w:val="0"/>
                      <w:marRight w:val="0"/>
                      <w:marTop w:val="0"/>
                      <w:marBottom w:val="0"/>
                      <w:divBdr>
                        <w:top w:val="none" w:sz="0" w:space="0" w:color="auto"/>
                        <w:left w:val="none" w:sz="0" w:space="0" w:color="auto"/>
                        <w:bottom w:val="none" w:sz="0" w:space="0" w:color="auto"/>
                        <w:right w:val="none" w:sz="0" w:space="0" w:color="auto"/>
                      </w:divBdr>
                      <w:divsChild>
                        <w:div w:id="1908104747">
                          <w:marLeft w:val="0"/>
                          <w:marRight w:val="0"/>
                          <w:marTop w:val="0"/>
                          <w:marBottom w:val="0"/>
                          <w:divBdr>
                            <w:top w:val="none" w:sz="0" w:space="0" w:color="auto"/>
                            <w:left w:val="none" w:sz="0" w:space="0" w:color="auto"/>
                            <w:bottom w:val="none" w:sz="0" w:space="0" w:color="auto"/>
                            <w:right w:val="none" w:sz="0" w:space="0" w:color="auto"/>
                          </w:divBdr>
                          <w:divsChild>
                            <w:div w:id="481121389">
                              <w:marLeft w:val="0"/>
                              <w:marRight w:val="0"/>
                              <w:marTop w:val="0"/>
                              <w:marBottom w:val="0"/>
                              <w:divBdr>
                                <w:top w:val="none" w:sz="0" w:space="0" w:color="auto"/>
                                <w:left w:val="none" w:sz="0" w:space="0" w:color="auto"/>
                                <w:bottom w:val="none" w:sz="0" w:space="0" w:color="auto"/>
                                <w:right w:val="none" w:sz="0" w:space="0" w:color="auto"/>
                              </w:divBdr>
                              <w:divsChild>
                                <w:div w:id="671765430">
                                  <w:marLeft w:val="0"/>
                                  <w:marRight w:val="0"/>
                                  <w:marTop w:val="0"/>
                                  <w:marBottom w:val="0"/>
                                  <w:divBdr>
                                    <w:top w:val="none" w:sz="0" w:space="0" w:color="auto"/>
                                    <w:left w:val="none" w:sz="0" w:space="0" w:color="auto"/>
                                    <w:bottom w:val="none" w:sz="0" w:space="0" w:color="auto"/>
                                    <w:right w:val="none" w:sz="0" w:space="0" w:color="auto"/>
                                  </w:divBdr>
                                  <w:divsChild>
                                    <w:div w:id="1179655868">
                                      <w:marLeft w:val="0"/>
                                      <w:marRight w:val="0"/>
                                      <w:marTop w:val="0"/>
                                      <w:marBottom w:val="0"/>
                                      <w:divBdr>
                                        <w:top w:val="none" w:sz="0" w:space="0" w:color="auto"/>
                                        <w:left w:val="none" w:sz="0" w:space="0" w:color="auto"/>
                                        <w:bottom w:val="none" w:sz="0" w:space="0" w:color="auto"/>
                                        <w:right w:val="none" w:sz="0" w:space="0" w:color="auto"/>
                                      </w:divBdr>
                                      <w:divsChild>
                                        <w:div w:id="1533885890">
                                          <w:marLeft w:val="0"/>
                                          <w:marRight w:val="0"/>
                                          <w:marTop w:val="0"/>
                                          <w:marBottom w:val="495"/>
                                          <w:divBdr>
                                            <w:top w:val="none" w:sz="0" w:space="0" w:color="auto"/>
                                            <w:left w:val="none" w:sz="0" w:space="0" w:color="auto"/>
                                            <w:bottom w:val="none" w:sz="0" w:space="0" w:color="auto"/>
                                            <w:right w:val="none" w:sz="0" w:space="0" w:color="auto"/>
                                          </w:divBdr>
                                          <w:divsChild>
                                            <w:div w:id="213917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48852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36BDFD-22AE-4D69-8785-AE50640E1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2832</Words>
  <Characters>19543</Characters>
  <Application>Microsoft Office Word</Application>
  <DocSecurity>0</DocSecurity>
  <Lines>162</Lines>
  <Paragraphs>44</Paragraphs>
  <ScaleCrop>false</ScaleCrop>
  <HeadingPairs>
    <vt:vector size="6" baseType="variant">
      <vt:variant>
        <vt:lpstr>Cím</vt:lpstr>
      </vt:variant>
      <vt:variant>
        <vt:i4>1</vt:i4>
      </vt:variant>
      <vt:variant>
        <vt:lpstr>Title</vt:lpstr>
      </vt:variant>
      <vt:variant>
        <vt:i4>1</vt:i4>
      </vt:variant>
      <vt:variant>
        <vt:lpstr>Tytuł</vt:lpstr>
      </vt:variant>
      <vt:variant>
        <vt:i4>1</vt:i4>
      </vt:variant>
    </vt:vector>
  </HeadingPairs>
  <TitlesOfParts>
    <vt:vector size="3" baseType="lpstr">
      <vt:lpstr/>
      <vt:lpstr/>
      <vt:lpstr/>
    </vt:vector>
  </TitlesOfParts>
  <Company/>
  <LinksUpToDate>false</LinksUpToDate>
  <CharactersWithSpaces>22331</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HU_OGYI_50.1</cp:lastModifiedBy>
  <cp:revision>3</cp:revision>
  <dcterms:created xsi:type="dcterms:W3CDTF">2026-10-15T13:21:00Z</dcterms:created>
  <dcterms:modified xsi:type="dcterms:W3CDTF">2026-10-16T07:02:00Z</dcterms:modified>
</cp:coreProperties>
</file>