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3DCF2" w14:textId="1F9BA0F5" w:rsidR="00F1383C" w:rsidRPr="00D5083E" w:rsidRDefault="00E4639C" w:rsidP="00A3687E">
      <w:pPr>
        <w:pStyle w:val="Cm"/>
        <w:rPr>
          <w:lang w:val="en-US"/>
        </w:rPr>
      </w:pPr>
      <w:r w:rsidRPr="00D5083E">
        <w:rPr>
          <w:lang w:val="hu-HU" w:bidi="hu-HU"/>
        </w:rPr>
        <w:t>Betegtájékoztató: Információk a beteg számára</w:t>
      </w:r>
    </w:p>
    <w:p w14:paraId="617028B2" w14:textId="77777777" w:rsidR="00F1383C" w:rsidRPr="00D5083E" w:rsidRDefault="00F1383C" w:rsidP="00132C05">
      <w:pPr>
        <w:pStyle w:val="Szvegtrzs"/>
        <w:ind w:right="2"/>
        <w:jc w:val="center"/>
        <w:rPr>
          <w:b/>
          <w:color w:val="auto"/>
        </w:rPr>
      </w:pPr>
    </w:p>
    <w:p w14:paraId="01978742" w14:textId="2C357E67" w:rsidR="00F1383C" w:rsidRPr="00D5083E" w:rsidRDefault="00E4639C" w:rsidP="008F4CEB">
      <w:pPr>
        <w:pStyle w:val="Cm"/>
      </w:pP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100 </w:t>
      </w:r>
      <w:proofErr w:type="spellStart"/>
      <w:r w:rsidRPr="00D5083E">
        <w:rPr>
          <w:lang w:val="hu-HU" w:bidi="hu-HU"/>
        </w:rPr>
        <w:t>mikrogramm</w:t>
      </w:r>
      <w:proofErr w:type="spellEnd"/>
      <w:r w:rsidRPr="00D5083E">
        <w:rPr>
          <w:lang w:val="hu-HU" w:bidi="hu-HU"/>
        </w:rPr>
        <w:t xml:space="preserve">/ml </w:t>
      </w:r>
      <w:proofErr w:type="gramStart"/>
      <w:r w:rsidRPr="00D5083E">
        <w:rPr>
          <w:lang w:val="hu-HU" w:bidi="hu-HU"/>
        </w:rPr>
        <w:t>koncentrátum</w:t>
      </w:r>
      <w:proofErr w:type="gram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oldatos</w:t>
      </w:r>
      <w:proofErr w:type="spellEnd"/>
      <w:r w:rsidRPr="00D5083E">
        <w:rPr>
          <w:lang w:val="hu-HU" w:bidi="hu-HU"/>
        </w:rPr>
        <w:t xml:space="preserve"> injekcióhoz</w:t>
      </w:r>
    </w:p>
    <w:p w14:paraId="453E806A" w14:textId="77777777" w:rsidR="00252AFF" w:rsidRPr="00D5083E" w:rsidRDefault="00252AFF" w:rsidP="00132C05">
      <w:pPr>
        <w:pStyle w:val="Szvegtrzs"/>
        <w:ind w:right="2"/>
        <w:jc w:val="center"/>
        <w:rPr>
          <w:i w:val="0"/>
          <w:iCs/>
          <w:color w:val="auto"/>
        </w:rPr>
      </w:pPr>
    </w:p>
    <w:p w14:paraId="2D2C981D" w14:textId="18286ED7" w:rsidR="00F1383C" w:rsidRPr="00D5083E" w:rsidRDefault="00E4639C" w:rsidP="00A3687E">
      <w:pPr>
        <w:jc w:val="center"/>
        <w:rPr>
          <w:lang w:val="en-US"/>
        </w:rPr>
      </w:pPr>
      <w:proofErr w:type="spellStart"/>
      <w:r w:rsidRPr="00D5083E">
        <w:rPr>
          <w:lang w:val="hu-HU" w:bidi="hu-HU"/>
        </w:rPr>
        <w:t>dexmedetomidin</w:t>
      </w:r>
      <w:proofErr w:type="spellEnd"/>
    </w:p>
    <w:p w14:paraId="3A7AFA36" w14:textId="77777777" w:rsidR="00252AFF" w:rsidRPr="00D5083E" w:rsidRDefault="00252AFF" w:rsidP="00132C05">
      <w:pPr>
        <w:pStyle w:val="Szvegtrzs"/>
        <w:ind w:right="2"/>
        <w:jc w:val="center"/>
        <w:rPr>
          <w:i w:val="0"/>
          <w:iCs/>
          <w:color w:val="auto"/>
        </w:rPr>
      </w:pPr>
    </w:p>
    <w:p w14:paraId="5A42C72E" w14:textId="46578999" w:rsidR="00252AFF" w:rsidRPr="00D5083E" w:rsidRDefault="00E4639C" w:rsidP="00A3687E">
      <w:pPr>
        <w:rPr>
          <w:b/>
          <w:bCs/>
        </w:rPr>
      </w:pPr>
      <w:r w:rsidRPr="00D5083E">
        <w:rPr>
          <w:b/>
          <w:lang w:val="hu-HU" w:bidi="hu-HU"/>
        </w:rPr>
        <w:t xml:space="preserve">Mielőtt elkezdi alkalmazni ezt a gyógyszert, olvassa el figyelmesen az alábbi betegtájékoztatót, mert az Ön számára fontos </w:t>
      </w:r>
      <w:proofErr w:type="gramStart"/>
      <w:r w:rsidRPr="00D5083E">
        <w:rPr>
          <w:b/>
          <w:lang w:val="hu-HU" w:bidi="hu-HU"/>
        </w:rPr>
        <w:t>információkat</w:t>
      </w:r>
      <w:proofErr w:type="gramEnd"/>
      <w:r w:rsidRPr="00D5083E">
        <w:rPr>
          <w:b/>
          <w:lang w:val="hu-HU" w:bidi="hu-HU"/>
        </w:rPr>
        <w:t xml:space="preserve"> tartalmaz.</w:t>
      </w:r>
    </w:p>
    <w:p w14:paraId="4EE021AD" w14:textId="26FC31BB" w:rsidR="00252AFF" w:rsidRPr="00D5083E" w:rsidRDefault="00E4639C" w:rsidP="003E3130">
      <w:pPr>
        <w:pStyle w:val="ListHyphen"/>
      </w:pPr>
      <w:r w:rsidRPr="00D5083E">
        <w:rPr>
          <w:lang w:val="hu-HU" w:bidi="hu-HU"/>
        </w:rPr>
        <w:t>Tartsa meg a betegtájékoztatót, mert a benne szereplő információkra a későbbiekben is szüksége lehet.</w:t>
      </w:r>
    </w:p>
    <w:p w14:paraId="0778CE41" w14:textId="79A1318C" w:rsidR="00252AFF" w:rsidRPr="00D5083E" w:rsidRDefault="00E4639C" w:rsidP="003E3130">
      <w:pPr>
        <w:pStyle w:val="ListHyphen"/>
      </w:pPr>
      <w:r w:rsidRPr="00D5083E">
        <w:rPr>
          <w:lang w:val="hu-HU" w:bidi="hu-HU"/>
        </w:rPr>
        <w:t>További kérdéseivel forduljon kezelőorvosához vagy a gondozását végző egészségügyi szakemberhez.</w:t>
      </w:r>
    </w:p>
    <w:p w14:paraId="27290809" w14:textId="37F6C178" w:rsidR="00F1383C" w:rsidRPr="00D5083E" w:rsidRDefault="00E4639C" w:rsidP="003E3130">
      <w:pPr>
        <w:pStyle w:val="ListHyphen"/>
      </w:pPr>
      <w:r w:rsidRPr="00D5083E">
        <w:rPr>
          <w:lang w:val="hu-HU" w:bidi="hu-HU"/>
        </w:rPr>
        <w:t>Ha Önnél bármilyen mellékhatás jelentkezik, tájékoztassa erről kezelőorvosát. Ez a betegtájékoztatóban fel nem sorolt bármilyen lehetséges mellékhatásra is vonatkozik. Lásd 4. pont.</w:t>
      </w:r>
    </w:p>
    <w:p w14:paraId="4755C9C6" w14:textId="77777777" w:rsidR="003E3130" w:rsidRPr="00D5083E" w:rsidRDefault="003E3130" w:rsidP="003E3130"/>
    <w:p w14:paraId="6C2600A8" w14:textId="77777777" w:rsidR="00F1383C" w:rsidRPr="00D5083E" w:rsidRDefault="00E4639C" w:rsidP="003E3130">
      <w:pPr>
        <w:rPr>
          <w:b/>
          <w:bCs/>
        </w:rPr>
      </w:pPr>
      <w:r w:rsidRPr="00D5083E">
        <w:rPr>
          <w:b/>
          <w:lang w:val="hu-HU" w:bidi="hu-HU"/>
        </w:rPr>
        <w:t>A betegtájékoztató tartalma</w:t>
      </w:r>
    </w:p>
    <w:p w14:paraId="08F42080" w14:textId="277A4D51" w:rsidR="00F1383C" w:rsidRPr="00D5083E" w:rsidRDefault="00E4639C" w:rsidP="00132C05">
      <w:pPr>
        <w:ind w:left="567" w:right="2" w:hanging="567"/>
      </w:pPr>
      <w:r w:rsidRPr="00D5083E">
        <w:rPr>
          <w:lang w:val="hu-HU" w:bidi="hu-HU"/>
        </w:rPr>
        <w:t>1.</w:t>
      </w:r>
      <w:r w:rsidRPr="00D5083E">
        <w:rPr>
          <w:lang w:val="hu-HU" w:bidi="hu-HU"/>
        </w:rPr>
        <w:tab/>
        <w:t xml:space="preserve">Milyen típusú gyógyszer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és milyen betegségek esetén alkalmazható?</w:t>
      </w:r>
    </w:p>
    <w:p w14:paraId="188F7E88" w14:textId="35172E54" w:rsidR="00F1383C" w:rsidRPr="00D5083E" w:rsidRDefault="00E4639C" w:rsidP="00132C05">
      <w:pPr>
        <w:ind w:left="567" w:right="2" w:hanging="567"/>
      </w:pPr>
      <w:r w:rsidRPr="00D5083E">
        <w:rPr>
          <w:lang w:val="hu-HU" w:bidi="hu-HU"/>
        </w:rPr>
        <w:t>2.</w:t>
      </w:r>
      <w:r w:rsidRPr="00D5083E">
        <w:rPr>
          <w:lang w:val="hu-HU" w:bidi="hu-HU"/>
        </w:rPr>
        <w:tab/>
        <w:t xml:space="preserve">Tudnivalók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alkalmazása előtt</w:t>
      </w:r>
    </w:p>
    <w:p w14:paraId="53F5EB71" w14:textId="76A0EFE3" w:rsidR="00F1383C" w:rsidRPr="00D5083E" w:rsidRDefault="00E4639C" w:rsidP="00132C05">
      <w:pPr>
        <w:ind w:left="567" w:right="2" w:hanging="567"/>
        <w:rPr>
          <w:lang w:val="en-US"/>
        </w:rPr>
      </w:pPr>
      <w:r w:rsidRPr="00D5083E">
        <w:rPr>
          <w:lang w:val="hu-HU" w:bidi="hu-HU"/>
        </w:rPr>
        <w:t>3.</w:t>
      </w:r>
      <w:r w:rsidRPr="00D5083E">
        <w:rPr>
          <w:lang w:val="hu-HU" w:bidi="hu-HU"/>
        </w:rPr>
        <w:tab/>
        <w:t xml:space="preserve">Hogyan kell alkalmazni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Noridemet</w:t>
      </w:r>
      <w:proofErr w:type="spellEnd"/>
      <w:r w:rsidRPr="00D5083E">
        <w:rPr>
          <w:lang w:val="hu-HU" w:bidi="hu-HU"/>
        </w:rPr>
        <w:t>?</w:t>
      </w:r>
    </w:p>
    <w:p w14:paraId="1C562532" w14:textId="21E999DB" w:rsidR="00F1383C" w:rsidRPr="00D5083E" w:rsidRDefault="00E4639C" w:rsidP="00132C05">
      <w:pPr>
        <w:ind w:left="567" w:right="2" w:hanging="567"/>
      </w:pPr>
      <w:r w:rsidRPr="00D5083E">
        <w:rPr>
          <w:lang w:val="hu-HU" w:bidi="hu-HU"/>
        </w:rPr>
        <w:t>4.</w:t>
      </w:r>
      <w:r w:rsidRPr="00D5083E">
        <w:rPr>
          <w:lang w:val="hu-HU" w:bidi="hu-HU"/>
        </w:rPr>
        <w:tab/>
        <w:t>Lehetséges mellékhatások</w:t>
      </w:r>
    </w:p>
    <w:p w14:paraId="2FDDAC28" w14:textId="54718030" w:rsidR="00F1383C" w:rsidRPr="00D5083E" w:rsidRDefault="00E4639C" w:rsidP="00132C05">
      <w:pPr>
        <w:ind w:left="567" w:right="2" w:hanging="567"/>
      </w:pPr>
      <w:r w:rsidRPr="00D5083E">
        <w:rPr>
          <w:lang w:val="hu-HU" w:bidi="hu-HU"/>
        </w:rPr>
        <w:t>5.</w:t>
      </w:r>
      <w:r w:rsidRPr="00D5083E">
        <w:rPr>
          <w:lang w:val="hu-HU" w:bidi="hu-HU"/>
        </w:rPr>
        <w:tab/>
        <w:t xml:space="preserve">Hogyan kell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Noridemet</w:t>
      </w:r>
      <w:proofErr w:type="spellEnd"/>
      <w:r w:rsidRPr="00D5083E">
        <w:rPr>
          <w:lang w:val="hu-HU" w:bidi="hu-HU"/>
        </w:rPr>
        <w:t xml:space="preserve"> tárolni?</w:t>
      </w:r>
    </w:p>
    <w:p w14:paraId="4C99528E" w14:textId="7226D33F" w:rsidR="00F1383C" w:rsidRPr="00D5083E" w:rsidRDefault="00E4639C" w:rsidP="003E3130">
      <w:pPr>
        <w:ind w:left="567" w:right="2" w:hanging="567"/>
        <w:rPr>
          <w:lang w:val="hu-HU" w:bidi="hu-HU"/>
        </w:rPr>
      </w:pPr>
      <w:r w:rsidRPr="00D5083E">
        <w:rPr>
          <w:lang w:val="hu-HU" w:bidi="hu-HU"/>
        </w:rPr>
        <w:t>6.</w:t>
      </w:r>
      <w:r w:rsidRPr="00D5083E">
        <w:rPr>
          <w:lang w:val="hu-HU" w:bidi="hu-HU"/>
        </w:rPr>
        <w:tab/>
        <w:t xml:space="preserve">A csomagolás tartalma és egyéb </w:t>
      </w:r>
      <w:proofErr w:type="gramStart"/>
      <w:r w:rsidRPr="00D5083E">
        <w:rPr>
          <w:lang w:val="hu-HU" w:bidi="hu-HU"/>
        </w:rPr>
        <w:t>információk</w:t>
      </w:r>
      <w:proofErr w:type="gramEnd"/>
    </w:p>
    <w:p w14:paraId="48F582B9" w14:textId="77777777" w:rsidR="00643E6C" w:rsidRPr="00D5083E" w:rsidRDefault="00643E6C" w:rsidP="003E3130">
      <w:pPr>
        <w:ind w:left="567" w:right="2" w:hanging="567"/>
        <w:rPr>
          <w:lang w:val="hu-HU" w:bidi="hu-HU"/>
        </w:rPr>
      </w:pPr>
    </w:p>
    <w:p w14:paraId="06105A66" w14:textId="77777777" w:rsidR="00643E6C" w:rsidRPr="00D5083E" w:rsidRDefault="00643E6C" w:rsidP="003E3130">
      <w:pPr>
        <w:ind w:left="567" w:right="2" w:hanging="567"/>
      </w:pPr>
    </w:p>
    <w:p w14:paraId="0B2F27F4" w14:textId="60FD1E74" w:rsidR="00F1383C" w:rsidRPr="00D5083E" w:rsidRDefault="00E4639C" w:rsidP="00643E6C">
      <w:pPr>
        <w:pStyle w:val="Heading1PIL"/>
        <w:spacing w:before="0" w:after="0"/>
      </w:pPr>
      <w:r w:rsidRPr="00D5083E">
        <w:rPr>
          <w:lang w:val="hu-HU" w:bidi="hu-HU"/>
        </w:rPr>
        <w:t>Milyen típusú gyógyszer a Dexmedetomidin Noridem és milyen betegségek esetén alkalmazható?</w:t>
      </w:r>
    </w:p>
    <w:p w14:paraId="15BA7791" w14:textId="77777777" w:rsidR="00643E6C" w:rsidRPr="00D5083E" w:rsidRDefault="00643E6C" w:rsidP="008F4CEB">
      <w:pPr>
        <w:rPr>
          <w:lang w:val="hu-HU" w:bidi="hu-HU"/>
        </w:rPr>
      </w:pPr>
    </w:p>
    <w:p w14:paraId="3A023689" w14:textId="2A46BBE6" w:rsidR="00F1383C" w:rsidRPr="00D5083E" w:rsidRDefault="00E4639C" w:rsidP="008F4CEB">
      <w:pPr>
        <w:rPr>
          <w:lang w:val="hu-HU" w:bidi="hu-HU"/>
        </w:rPr>
      </w:pPr>
      <w:r w:rsidRPr="00D5083E">
        <w:rPr>
          <w:lang w:val="hu-HU" w:bidi="hu-HU"/>
        </w:rPr>
        <w:t xml:space="preserve">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a </w:t>
      </w:r>
      <w:proofErr w:type="spellStart"/>
      <w:r w:rsidRPr="00D5083E">
        <w:rPr>
          <w:lang w:val="hu-HU" w:bidi="hu-HU"/>
        </w:rPr>
        <w:t>dexmedetomidinnak</w:t>
      </w:r>
      <w:proofErr w:type="spellEnd"/>
      <w:r w:rsidRPr="00D5083E">
        <w:rPr>
          <w:lang w:val="hu-HU" w:bidi="hu-HU"/>
        </w:rPr>
        <w:t xml:space="preserve"> nevezett hatóanyagot tartalmazza, ami a szedatívumoknak nevezett gyógyszerek csoportjába tartozik. Felnőtt betegeknél </w:t>
      </w:r>
      <w:proofErr w:type="spellStart"/>
      <w:r w:rsidRPr="00D5083E">
        <w:rPr>
          <w:lang w:val="hu-HU" w:bidi="hu-HU"/>
        </w:rPr>
        <w:t>szedáció</w:t>
      </w:r>
      <w:proofErr w:type="spellEnd"/>
      <w:r w:rsidRPr="00D5083E">
        <w:rPr>
          <w:lang w:val="hu-HU" w:bidi="hu-HU"/>
        </w:rPr>
        <w:t xml:space="preserve"> (nyugodt, álmos állapot vagy alvás) biztosítására használják kórházi </w:t>
      </w:r>
      <w:proofErr w:type="gramStart"/>
      <w:r w:rsidRPr="00D5083E">
        <w:rPr>
          <w:lang w:val="hu-HU" w:bidi="hu-HU"/>
        </w:rPr>
        <w:t>intenzív</w:t>
      </w:r>
      <w:proofErr w:type="gramEnd"/>
      <w:r w:rsidRPr="00D5083E">
        <w:rPr>
          <w:lang w:val="hu-HU" w:bidi="hu-HU"/>
        </w:rPr>
        <w:t xml:space="preserve"> ellátás körülményei között, illetve éber </w:t>
      </w:r>
      <w:proofErr w:type="spellStart"/>
      <w:r w:rsidR="006C49DF" w:rsidRPr="00D5083E">
        <w:rPr>
          <w:lang w:val="hu-HU" w:bidi="hu-HU"/>
        </w:rPr>
        <w:t>szedációra</w:t>
      </w:r>
      <w:proofErr w:type="spellEnd"/>
      <w:r w:rsidR="006C49DF" w:rsidRPr="00D5083E">
        <w:rPr>
          <w:lang w:val="hu-HU" w:bidi="hu-HU"/>
        </w:rPr>
        <w:t xml:space="preserve"> </w:t>
      </w:r>
      <w:r w:rsidRPr="00D5083E">
        <w:rPr>
          <w:lang w:val="hu-HU" w:bidi="hu-HU"/>
        </w:rPr>
        <w:t>különböző diagnosztikai vagy sebészeti eljárások során.</w:t>
      </w:r>
    </w:p>
    <w:p w14:paraId="1547CD8D" w14:textId="77777777" w:rsidR="00643E6C" w:rsidRPr="00D5083E" w:rsidRDefault="00643E6C" w:rsidP="008F4CEB">
      <w:pPr>
        <w:rPr>
          <w:lang w:val="hu-HU" w:bidi="hu-HU"/>
        </w:rPr>
      </w:pPr>
    </w:p>
    <w:p w14:paraId="26242364" w14:textId="77777777" w:rsidR="00643E6C" w:rsidRPr="00D5083E" w:rsidRDefault="00643E6C" w:rsidP="008F4CEB">
      <w:pPr>
        <w:rPr>
          <w:lang w:val="hu-HU"/>
        </w:rPr>
      </w:pPr>
    </w:p>
    <w:p w14:paraId="4EC4E113" w14:textId="476AEC61" w:rsidR="00F1383C" w:rsidRPr="00D5083E" w:rsidRDefault="00E4639C" w:rsidP="00643E6C">
      <w:pPr>
        <w:pStyle w:val="Heading1PIL"/>
        <w:spacing w:before="0" w:after="0"/>
      </w:pPr>
      <w:r w:rsidRPr="00D5083E">
        <w:rPr>
          <w:lang w:val="hu-HU" w:bidi="hu-HU"/>
        </w:rPr>
        <w:t>Tudnivalók a Dexmedetomidin Noridem alkalmazása előtt</w:t>
      </w:r>
    </w:p>
    <w:p w14:paraId="518C8EEA" w14:textId="77777777" w:rsidR="00643E6C" w:rsidRPr="00D5083E" w:rsidRDefault="00643E6C" w:rsidP="00132C05">
      <w:pPr>
        <w:ind w:right="2"/>
        <w:rPr>
          <w:bCs/>
          <w:noProof/>
          <w:lang w:val="hu-HU" w:bidi="hu-HU"/>
        </w:rPr>
      </w:pPr>
    </w:p>
    <w:p w14:paraId="57EEC731" w14:textId="76A3245E" w:rsidR="00F1383C" w:rsidRPr="00D5083E" w:rsidRDefault="008E5F96" w:rsidP="00132C05">
      <w:pPr>
        <w:ind w:right="2"/>
        <w:rPr>
          <w:b/>
        </w:rPr>
      </w:pPr>
      <w:r w:rsidRPr="00D5083E">
        <w:rPr>
          <w:b/>
          <w:noProof/>
          <w:lang w:val="hu-HU" w:bidi="hu-HU"/>
        </w:rPr>
        <w:t xml:space="preserve">Nem kaphat </w:t>
      </w:r>
      <w:r w:rsidR="00E4639C" w:rsidRPr="00D5083E">
        <w:rPr>
          <w:b/>
          <w:noProof/>
          <w:lang w:val="hu-HU" w:bidi="hu-HU"/>
        </w:rPr>
        <w:t>Dexmedetomidin Noridemet</w:t>
      </w:r>
    </w:p>
    <w:p w14:paraId="0B8C225D" w14:textId="4AA43C44" w:rsidR="00784981" w:rsidRPr="00D5083E" w:rsidRDefault="00E4639C" w:rsidP="00B72D53">
      <w:pPr>
        <w:pStyle w:val="ListHyphen"/>
      </w:pPr>
      <w:r w:rsidRPr="00D5083E">
        <w:rPr>
          <w:lang w:val="hu-HU" w:bidi="hu-HU"/>
        </w:rPr>
        <w:t>ha allergiás a dexmedetomidinre vagy a gyógyszer (6. pontban felsorolt) egyéb összetevőjére,</w:t>
      </w:r>
    </w:p>
    <w:p w14:paraId="00A25D2D" w14:textId="19A8E322" w:rsidR="00F1383C" w:rsidRPr="00D5083E" w:rsidRDefault="00E4639C" w:rsidP="00720051">
      <w:pPr>
        <w:pStyle w:val="ListHyphen"/>
      </w:pPr>
      <w:r w:rsidRPr="00D5083E">
        <w:rPr>
          <w:lang w:val="hu-HU" w:bidi="hu-HU"/>
        </w:rPr>
        <w:t>ha bizonyos típusú szívritmuszavara van (2. vagy 3. fokú szívblokk),</w:t>
      </w:r>
    </w:p>
    <w:p w14:paraId="7197E547" w14:textId="77777777" w:rsidR="008F4CEB" w:rsidRPr="00D5083E" w:rsidRDefault="00E4639C" w:rsidP="00261EDC">
      <w:pPr>
        <w:pStyle w:val="ListHyphen"/>
      </w:pPr>
      <w:r w:rsidRPr="00D5083E">
        <w:rPr>
          <w:lang w:val="hu-HU" w:bidi="hu-HU"/>
        </w:rPr>
        <w:t>ha nagyon alacsony a vérnyomása, és ez nem reagál a kezelésre,</w:t>
      </w:r>
    </w:p>
    <w:p w14:paraId="40BBA674" w14:textId="743A09D3" w:rsidR="008F4CEB" w:rsidRPr="00D5083E" w:rsidRDefault="00E4639C" w:rsidP="00261EDC">
      <w:pPr>
        <w:pStyle w:val="ListHyphen"/>
      </w:pPr>
      <w:r w:rsidRPr="00D5083E">
        <w:rPr>
          <w:lang w:val="hu-HU" w:bidi="hu-HU"/>
        </w:rPr>
        <w:t>ha a közelmúltban sztrókja, vagy egyéb, az agy vérellátását érintő súlyos betegsége volt.</w:t>
      </w:r>
    </w:p>
    <w:p w14:paraId="1288C076" w14:textId="77777777" w:rsidR="00F1383C" w:rsidRPr="00D5083E" w:rsidRDefault="00F1383C" w:rsidP="00132C05">
      <w:pPr>
        <w:pStyle w:val="Szvegtrzs"/>
        <w:ind w:right="2"/>
        <w:rPr>
          <w:i w:val="0"/>
          <w:iCs/>
          <w:color w:val="auto"/>
        </w:rPr>
      </w:pPr>
    </w:p>
    <w:p w14:paraId="234C2EA2" w14:textId="77777777" w:rsidR="00F1383C" w:rsidRPr="00D5083E" w:rsidRDefault="00E4639C" w:rsidP="00760FD2">
      <w:pPr>
        <w:spacing w:line="240" w:lineRule="auto"/>
        <w:rPr>
          <w:b/>
          <w:bCs/>
        </w:rPr>
      </w:pPr>
      <w:r w:rsidRPr="00D5083E">
        <w:rPr>
          <w:b/>
          <w:lang w:val="hu-HU" w:bidi="hu-HU"/>
        </w:rPr>
        <w:t>Figyelmeztetések és óvintézkedések</w:t>
      </w:r>
    </w:p>
    <w:p w14:paraId="2AEB79B2" w14:textId="77777777" w:rsidR="004A68EB" w:rsidRPr="00D5083E" w:rsidRDefault="004A68EB" w:rsidP="00760FD2">
      <w:pPr>
        <w:spacing w:line="240" w:lineRule="auto"/>
        <w:rPr>
          <w:b/>
          <w:bCs/>
        </w:rPr>
      </w:pPr>
    </w:p>
    <w:p w14:paraId="787AEAC2" w14:textId="05E6FF3F" w:rsidR="006D46E0" w:rsidRPr="00D5083E" w:rsidRDefault="00E4639C" w:rsidP="00760FD2">
      <w:pPr>
        <w:spacing w:line="240" w:lineRule="auto"/>
      </w:pPr>
      <w:r w:rsidRPr="00D5083E">
        <w:rPr>
          <w:u w:val="single"/>
          <w:lang w:val="hu-HU" w:bidi="hu-HU"/>
        </w:rPr>
        <w:t xml:space="preserve">A gyógyszer alkalmazása előtt beszéljen kezelőorvosával vagy a gondozását végző egészségügyi szakemberrel, ha az alábbiak közül bármelyik Önre vonatkozik, ugyanis ebben az esetben a </w:t>
      </w:r>
      <w:proofErr w:type="spellStart"/>
      <w:r w:rsidRPr="00D5083E">
        <w:rPr>
          <w:u w:val="single"/>
          <w:lang w:val="hu-HU" w:bidi="hu-HU"/>
        </w:rPr>
        <w:t>Dexmedetomidin</w:t>
      </w:r>
      <w:proofErr w:type="spellEnd"/>
      <w:r w:rsidRPr="00D5083E">
        <w:rPr>
          <w:u w:val="single"/>
          <w:lang w:val="hu-HU" w:bidi="hu-HU"/>
        </w:rPr>
        <w:t xml:space="preserve"> </w:t>
      </w:r>
      <w:proofErr w:type="spellStart"/>
      <w:r w:rsidRPr="00D5083E">
        <w:rPr>
          <w:u w:val="single"/>
          <w:lang w:val="hu-HU" w:bidi="hu-HU"/>
        </w:rPr>
        <w:t>Noridemet</w:t>
      </w:r>
      <w:proofErr w:type="spellEnd"/>
      <w:r w:rsidRPr="00D5083E">
        <w:rPr>
          <w:u w:val="single"/>
          <w:lang w:val="hu-HU" w:bidi="hu-HU"/>
        </w:rPr>
        <w:t xml:space="preserve"> fokozott óvatossággal kell alkalmazni:</w:t>
      </w:r>
    </w:p>
    <w:p w14:paraId="2DCF0BC0" w14:textId="77777777" w:rsidR="008F4CEB" w:rsidRPr="00D5083E" w:rsidRDefault="008F4CEB" w:rsidP="00760FD2">
      <w:pPr>
        <w:spacing w:line="240" w:lineRule="auto"/>
      </w:pPr>
    </w:p>
    <w:p w14:paraId="4AFCFBD9" w14:textId="1B3F06B8" w:rsidR="008F4CEB" w:rsidRPr="00D5083E" w:rsidRDefault="00E4639C" w:rsidP="008C5188">
      <w:pPr>
        <w:pStyle w:val="ListHyphen"/>
      </w:pPr>
      <w:r w:rsidRPr="00D5083E">
        <w:rPr>
          <w:lang w:val="hu-HU" w:bidi="hu-HU"/>
        </w:rPr>
        <w:t>ha kórosan lassú a szívritmusa (akár betegség, akár nagymértékű fizikai edzettség miatt), mivel ez növelheti a szívmegállás kockázatát,</w:t>
      </w:r>
    </w:p>
    <w:p w14:paraId="0343678C" w14:textId="77777777" w:rsidR="008F4CEB" w:rsidRPr="00D5083E" w:rsidRDefault="00E4639C" w:rsidP="008C5188">
      <w:pPr>
        <w:pStyle w:val="ListHyphen"/>
      </w:pPr>
      <w:r w:rsidRPr="00D5083E">
        <w:rPr>
          <w:lang w:val="hu-HU" w:bidi="hu-HU"/>
        </w:rPr>
        <w:t>ha alacsony a vérnyomása,</w:t>
      </w:r>
    </w:p>
    <w:p w14:paraId="7C8E325D" w14:textId="6C08FA10" w:rsidR="008F4CEB" w:rsidRPr="00D5083E" w:rsidRDefault="00E4639C" w:rsidP="008C5188">
      <w:pPr>
        <w:pStyle w:val="ListHyphen"/>
      </w:pPr>
      <w:r w:rsidRPr="00D5083E">
        <w:rPr>
          <w:lang w:val="hu-HU" w:bidi="hu-HU"/>
        </w:rPr>
        <w:t xml:space="preserve">ha </w:t>
      </w:r>
      <w:r w:rsidR="006C49DF" w:rsidRPr="00D5083E">
        <w:rPr>
          <w:lang w:val="hu-HU" w:bidi="hu-HU"/>
        </w:rPr>
        <w:t xml:space="preserve">csökkent </w:t>
      </w:r>
      <w:r w:rsidRPr="00D5083E">
        <w:rPr>
          <w:lang w:val="hu-HU" w:bidi="hu-HU"/>
        </w:rPr>
        <w:t>a vér</w:t>
      </w:r>
      <w:r w:rsidR="006C49DF" w:rsidRPr="00D5083E">
        <w:rPr>
          <w:lang w:val="hu-HU" w:bidi="hu-HU"/>
        </w:rPr>
        <w:t>ének</w:t>
      </w:r>
      <w:r w:rsidRPr="00D5083E">
        <w:rPr>
          <w:lang w:val="hu-HU" w:bidi="hu-HU"/>
        </w:rPr>
        <w:t xml:space="preserve"> mennyisége, például vérzés után,</w:t>
      </w:r>
    </w:p>
    <w:p w14:paraId="5E44361C" w14:textId="77777777" w:rsidR="008F4CEB" w:rsidRPr="00D5083E" w:rsidRDefault="00E4639C" w:rsidP="008C5188">
      <w:pPr>
        <w:pStyle w:val="ListHyphen"/>
      </w:pPr>
      <w:r w:rsidRPr="00D5083E">
        <w:rPr>
          <w:lang w:val="hu-HU" w:bidi="hu-HU"/>
        </w:rPr>
        <w:t>ha bizonyos típusú szívbetegsége van,</w:t>
      </w:r>
    </w:p>
    <w:p w14:paraId="69C37047" w14:textId="77777777" w:rsidR="008F4CEB" w:rsidRPr="00D5083E" w:rsidRDefault="00E4639C" w:rsidP="008C5188">
      <w:pPr>
        <w:pStyle w:val="ListHyphen"/>
      </w:pPr>
      <w:r w:rsidRPr="00D5083E">
        <w:rPr>
          <w:lang w:val="hu-HU" w:bidi="hu-HU"/>
        </w:rPr>
        <w:t>ha idős korú,</w:t>
      </w:r>
    </w:p>
    <w:p w14:paraId="0491F402" w14:textId="77777777" w:rsidR="008F4CEB" w:rsidRPr="00D5083E" w:rsidRDefault="00E4639C" w:rsidP="008C5188">
      <w:pPr>
        <w:pStyle w:val="ListHyphen"/>
      </w:pPr>
      <w:r w:rsidRPr="00D5083E">
        <w:rPr>
          <w:lang w:val="hu-HU" w:bidi="hu-HU"/>
        </w:rPr>
        <w:lastRenderedPageBreak/>
        <w:t>ha idegrendszeri betegsége van (például fej- vagy gerincvelő-sérülést szenvedett, vagy sztrókon esett át),</w:t>
      </w:r>
    </w:p>
    <w:p w14:paraId="6ED44F06" w14:textId="77777777" w:rsidR="008F4CEB" w:rsidRPr="00D5083E" w:rsidRDefault="00E4639C" w:rsidP="008C5188">
      <w:pPr>
        <w:pStyle w:val="ListHyphen"/>
      </w:pPr>
      <w:r w:rsidRPr="00D5083E">
        <w:rPr>
          <w:lang w:val="hu-HU" w:bidi="hu-HU"/>
        </w:rPr>
        <w:t>ha súlyos májproblémái vannak,</w:t>
      </w:r>
    </w:p>
    <w:p w14:paraId="2C2F33B0" w14:textId="2844B4AE" w:rsidR="008F4CEB" w:rsidRPr="00D5083E" w:rsidRDefault="00E4639C" w:rsidP="008C5188">
      <w:pPr>
        <w:pStyle w:val="ListHyphen"/>
      </w:pPr>
      <w:r w:rsidRPr="00D5083E">
        <w:rPr>
          <w:lang w:val="hu-HU" w:bidi="hu-HU"/>
        </w:rPr>
        <w:t>ha egyes gyógyszerek, különösen anesztetikumok (érzéstelenítő szerek) alkalmazását követően súlyos láza jelentkezett.</w:t>
      </w:r>
    </w:p>
    <w:p w14:paraId="53A787BB" w14:textId="77777777" w:rsidR="008F4CEB" w:rsidRPr="00D5083E" w:rsidRDefault="008F4CEB" w:rsidP="00760FD2">
      <w:pPr>
        <w:spacing w:line="240" w:lineRule="auto"/>
      </w:pPr>
    </w:p>
    <w:p w14:paraId="0CEA0893" w14:textId="2F6E39D0" w:rsidR="00F1383C" w:rsidRPr="00D5083E" w:rsidRDefault="00E4639C" w:rsidP="00760FD2">
      <w:pPr>
        <w:spacing w:line="240" w:lineRule="auto"/>
        <w:rPr>
          <w:lang w:val="hu-HU"/>
        </w:rPr>
      </w:pPr>
      <w:r w:rsidRPr="00D5083E">
        <w:rPr>
          <w:lang w:val="hu-HU" w:bidi="hu-HU"/>
        </w:rPr>
        <w:t>Ez a gyógyszer nagy mennyiségű vizelet</w:t>
      </w:r>
      <w:r w:rsidR="006C49DF" w:rsidRPr="00D5083E">
        <w:rPr>
          <w:lang w:val="hu-HU" w:bidi="hu-HU"/>
        </w:rPr>
        <w:t>et</w:t>
      </w:r>
      <w:r w:rsidRPr="00D5083E">
        <w:rPr>
          <w:lang w:val="hu-HU" w:bidi="hu-HU"/>
        </w:rPr>
        <w:t xml:space="preserve"> és erőteljes szomjúságot okozhat, amennyiben ezek a mellékhatások jelentkeznek, szóljon kezelőorvosának. További </w:t>
      </w:r>
      <w:proofErr w:type="gramStart"/>
      <w:r w:rsidRPr="00D5083E">
        <w:rPr>
          <w:lang w:val="hu-HU" w:bidi="hu-HU"/>
        </w:rPr>
        <w:t>információért</w:t>
      </w:r>
      <w:proofErr w:type="gramEnd"/>
      <w:r w:rsidRPr="00D5083E">
        <w:rPr>
          <w:lang w:val="hu-HU" w:bidi="hu-HU"/>
        </w:rPr>
        <w:t xml:space="preserve"> lásd a 4. pontot.</w:t>
      </w:r>
    </w:p>
    <w:p w14:paraId="0957B90F" w14:textId="77777777" w:rsidR="00F1383C" w:rsidRPr="00D5083E" w:rsidRDefault="00F1383C" w:rsidP="00760FD2">
      <w:pPr>
        <w:spacing w:line="240" w:lineRule="auto"/>
        <w:rPr>
          <w:lang w:val="hu-HU"/>
        </w:rPr>
      </w:pPr>
    </w:p>
    <w:p w14:paraId="05633D22" w14:textId="40A1A8EE" w:rsidR="00F1383C" w:rsidRPr="00D5083E" w:rsidRDefault="00E4639C" w:rsidP="00760FD2">
      <w:pPr>
        <w:tabs>
          <w:tab w:val="left" w:pos="1418"/>
        </w:tabs>
        <w:spacing w:line="240" w:lineRule="auto"/>
        <w:rPr>
          <w:lang w:val="hu-HU"/>
        </w:rPr>
      </w:pPr>
      <w:r w:rsidRPr="00D5083E">
        <w:rPr>
          <w:lang w:val="hu-HU" w:bidi="hu-HU"/>
        </w:rPr>
        <w:t xml:space="preserve">Megnövekedett halálozási kockázatot figyeltek meg 65 éves vagy annál fiatalabb betegeknél </w:t>
      </w:r>
      <w:proofErr w:type="gramStart"/>
      <w:r w:rsidRPr="00D5083E">
        <w:rPr>
          <w:lang w:val="hu-HU" w:bidi="hu-HU"/>
        </w:rPr>
        <w:t>ezen</w:t>
      </w:r>
      <w:proofErr w:type="gramEnd"/>
      <w:r w:rsidRPr="00D5083E">
        <w:rPr>
          <w:lang w:val="hu-HU" w:bidi="hu-HU"/>
        </w:rPr>
        <w:t xml:space="preserve"> gyógyszer alkalmazásakor, főként azon betegeknél, akiket nem műtét utáni ellátás céljából vettek fel súlyosabb állapotban az intenzív osztályra, és akik fiatalabb korosztályba tartoztak. Kezelőorvosa fogja eldönteni, hogy alkalmas-e a gyógyszer az Ön kezelésére. Figyelembe fogja venni a gyógyszer hasznát és kockázatát az Ön esetében, összehasonlítva egyéb nyugtató hatású készítményekkel.</w:t>
      </w:r>
    </w:p>
    <w:p w14:paraId="18C839B8" w14:textId="77777777" w:rsidR="00F1383C" w:rsidRPr="00D5083E" w:rsidRDefault="00F1383C" w:rsidP="00132C05">
      <w:pPr>
        <w:pStyle w:val="Szvegtrzs"/>
        <w:ind w:right="2"/>
        <w:rPr>
          <w:i w:val="0"/>
          <w:iCs/>
          <w:color w:val="auto"/>
          <w:lang w:val="hu-HU"/>
        </w:rPr>
      </w:pPr>
    </w:p>
    <w:p w14:paraId="545B11A6" w14:textId="416869C8" w:rsidR="00F1383C" w:rsidRPr="00D5083E" w:rsidRDefault="00E4639C" w:rsidP="00201995">
      <w:pPr>
        <w:rPr>
          <w:b/>
          <w:bCs/>
        </w:rPr>
      </w:pPr>
      <w:r w:rsidRPr="00D5083E">
        <w:rPr>
          <w:b/>
          <w:lang w:val="hu-HU" w:bidi="hu-HU"/>
        </w:rPr>
        <w:t xml:space="preserve">Egyéb gyógyszerek és a </w:t>
      </w:r>
      <w:proofErr w:type="spellStart"/>
      <w:r w:rsidRPr="00D5083E">
        <w:rPr>
          <w:b/>
          <w:lang w:val="hu-HU" w:bidi="hu-HU"/>
        </w:rPr>
        <w:t>Dexmedetomidin</w:t>
      </w:r>
      <w:proofErr w:type="spellEnd"/>
      <w:r w:rsidRPr="00D5083E">
        <w:rPr>
          <w:b/>
          <w:lang w:val="hu-HU" w:bidi="hu-HU"/>
        </w:rPr>
        <w:t xml:space="preserve"> </w:t>
      </w:r>
      <w:proofErr w:type="spellStart"/>
      <w:r w:rsidRPr="00D5083E">
        <w:rPr>
          <w:b/>
          <w:lang w:val="hu-HU" w:bidi="hu-HU"/>
        </w:rPr>
        <w:t>Noridem</w:t>
      </w:r>
      <w:proofErr w:type="spellEnd"/>
    </w:p>
    <w:p w14:paraId="63B790A0" w14:textId="0A63EDC1" w:rsidR="00F1383C" w:rsidRPr="00D5083E" w:rsidRDefault="00E4639C" w:rsidP="003E3130">
      <w:r w:rsidRPr="00D5083E">
        <w:rPr>
          <w:lang w:val="hu-HU" w:bidi="hu-HU"/>
        </w:rPr>
        <w:t>Feltétlenül tájékoztassa kezelőorvosát vagy a gondozását végző egészségügyi szakembert a jelenleg vagy nemrégiben szedett, valamint szedni tervezett egyéb gyógyszereiről.</w:t>
      </w:r>
      <w:r w:rsidRPr="00D5083E">
        <w:rPr>
          <w:lang w:val="hu-HU" w:bidi="hu-HU"/>
        </w:rPr>
        <w:cr/>
      </w:r>
    </w:p>
    <w:p w14:paraId="20E2C09D" w14:textId="62C5056F" w:rsidR="00B012C2" w:rsidRPr="00D5083E" w:rsidRDefault="00E4639C" w:rsidP="00B012C2">
      <w:pPr>
        <w:rPr>
          <w:lang w:val="en-US"/>
        </w:rPr>
      </w:pPr>
      <w:r w:rsidRPr="00D5083E">
        <w:rPr>
          <w:lang w:val="hu-HU" w:bidi="hu-HU"/>
        </w:rPr>
        <w:t xml:space="preserve">Az alábbi gyógyszerek fokozhatják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hatását:</w:t>
      </w:r>
    </w:p>
    <w:p w14:paraId="5A768DE1" w14:textId="2E4F975A" w:rsidR="00B012C2" w:rsidRPr="00D5083E" w:rsidRDefault="00E4639C" w:rsidP="00BD5436">
      <w:pPr>
        <w:pStyle w:val="ListHyphen"/>
        <w:rPr>
          <w:lang w:val="en-US"/>
        </w:rPr>
      </w:pPr>
      <w:r w:rsidRPr="00D5083E">
        <w:rPr>
          <w:lang w:val="hu-HU" w:bidi="hu-HU"/>
        </w:rPr>
        <w:t>olyan gyógyszerek, melyek segítenek aludni vagy szedációt idéznek elő (például midazolám, propofol),</w:t>
      </w:r>
    </w:p>
    <w:p w14:paraId="5BC99B85" w14:textId="0E4F5E59" w:rsidR="00B012C2" w:rsidRPr="00D5083E" w:rsidRDefault="00E4639C" w:rsidP="00E537F7">
      <w:pPr>
        <w:pStyle w:val="ListHyphen"/>
        <w:rPr>
          <w:lang w:val="en-US"/>
        </w:rPr>
      </w:pPr>
      <w:r w:rsidRPr="00D5083E">
        <w:rPr>
          <w:lang w:val="hu-HU" w:bidi="hu-HU"/>
        </w:rPr>
        <w:t>erős fájdalomcsillapító gyógyszerek (például opiátok, mint a morfin, kodein),</w:t>
      </w:r>
    </w:p>
    <w:p w14:paraId="2CD9730B" w14:textId="339A903E" w:rsidR="00B012C2" w:rsidRPr="00D5083E" w:rsidRDefault="00E4639C" w:rsidP="00E537F7">
      <w:pPr>
        <w:pStyle w:val="ListHyphen"/>
        <w:rPr>
          <w:lang w:val="en-US"/>
        </w:rPr>
      </w:pPr>
      <w:r w:rsidRPr="00D5083E">
        <w:rPr>
          <w:lang w:val="hu-HU" w:bidi="hu-HU"/>
        </w:rPr>
        <w:t xml:space="preserve">érzéstelenítésre használt gyógyszerek (például szevoflurán, izoflurán). </w:t>
      </w:r>
    </w:p>
    <w:p w14:paraId="229460EF" w14:textId="77777777" w:rsidR="00B012C2" w:rsidRPr="00D5083E" w:rsidRDefault="00B012C2" w:rsidP="00B012C2">
      <w:pPr>
        <w:rPr>
          <w:u w:val="single"/>
          <w:lang w:val="en-US"/>
        </w:rPr>
      </w:pPr>
    </w:p>
    <w:p w14:paraId="261B96A2" w14:textId="3631EACC" w:rsidR="00282F57" w:rsidRPr="00D5083E" w:rsidRDefault="00E4639C" w:rsidP="00B012C2">
      <w:pPr>
        <w:rPr>
          <w:lang w:val="hu-HU"/>
        </w:rPr>
      </w:pPr>
      <w:r w:rsidRPr="00D5083E">
        <w:rPr>
          <w:lang w:val="hu-HU" w:bidi="hu-HU"/>
        </w:rPr>
        <w:t xml:space="preserve">Ha olyan gyógyszereket szed, melyek csökkentik a vérnyomást és a pulzusszámot, </w:t>
      </w:r>
      <w:r w:rsidR="008E5F96" w:rsidRPr="00D5083E">
        <w:rPr>
          <w:lang w:val="hu-HU" w:bidi="hu-HU"/>
        </w:rPr>
        <w:t xml:space="preserve">mivel </w:t>
      </w:r>
      <w:r w:rsidRPr="00D5083E">
        <w:rPr>
          <w:lang w:val="hu-HU" w:bidi="hu-HU"/>
        </w:rPr>
        <w:t xml:space="preserve">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együttes adása fokozhatja ezt a hatást.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nem adható együtt átmeneti bénulást okozó gyógyszerekkel.</w:t>
      </w:r>
    </w:p>
    <w:p w14:paraId="5CB81DB8" w14:textId="77777777" w:rsidR="00F1383C" w:rsidRPr="00D5083E" w:rsidRDefault="00F1383C" w:rsidP="00132C05">
      <w:pPr>
        <w:pStyle w:val="Szvegtrzs"/>
        <w:ind w:right="2"/>
        <w:rPr>
          <w:i w:val="0"/>
          <w:iCs/>
          <w:color w:val="auto"/>
          <w:lang w:val="hu-HU"/>
        </w:rPr>
      </w:pPr>
    </w:p>
    <w:p w14:paraId="1E58FBAE" w14:textId="79187DC4" w:rsidR="00F1383C" w:rsidRPr="00D5083E" w:rsidRDefault="00E4639C" w:rsidP="00201995">
      <w:pPr>
        <w:rPr>
          <w:b/>
          <w:bCs/>
          <w:lang w:val="hu-HU"/>
        </w:rPr>
      </w:pPr>
      <w:r w:rsidRPr="00D5083E">
        <w:rPr>
          <w:b/>
          <w:lang w:val="hu-HU" w:bidi="hu-HU"/>
        </w:rPr>
        <w:t xml:space="preserve">Terhesség és szoptatás </w:t>
      </w:r>
    </w:p>
    <w:p w14:paraId="13570131" w14:textId="2616BFAA" w:rsidR="00B012C2" w:rsidRPr="00D5083E" w:rsidRDefault="00E4639C" w:rsidP="00B012C2">
      <w:pPr>
        <w:rPr>
          <w:lang w:val="hu-HU"/>
        </w:rPr>
      </w:pPr>
      <w:r w:rsidRPr="00D5083E">
        <w:rPr>
          <w:lang w:val="hu-HU" w:bidi="hu-HU"/>
        </w:rPr>
        <w:t xml:space="preserve">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nem alkalmazható a terhesség vagy a szoptatás során, kivéve, ha arra nincs egyértelműen szükség.</w:t>
      </w:r>
    </w:p>
    <w:p w14:paraId="788842B0" w14:textId="30E7A33F" w:rsidR="00F1383C" w:rsidRPr="00D5083E" w:rsidRDefault="00E4639C" w:rsidP="00B012C2">
      <w:pPr>
        <w:rPr>
          <w:lang w:val="hu-HU"/>
        </w:rPr>
      </w:pPr>
      <w:r w:rsidRPr="00D5083E">
        <w:rPr>
          <w:lang w:val="hu-HU" w:bidi="hu-HU"/>
        </w:rPr>
        <w:t xml:space="preserve">Mielőtt ezt a gyógyszert </w:t>
      </w:r>
      <w:proofErr w:type="spellStart"/>
      <w:r w:rsidRPr="00D5083E">
        <w:rPr>
          <w:lang w:val="hu-HU" w:bidi="hu-HU"/>
        </w:rPr>
        <w:t>elkezdenék</w:t>
      </w:r>
      <w:proofErr w:type="spellEnd"/>
      <w:r w:rsidRPr="00D5083E">
        <w:rPr>
          <w:lang w:val="hu-HU" w:bidi="hu-HU"/>
        </w:rPr>
        <w:t xml:space="preserve"> Önnél alkalmazni, beszéljen kezelőorvosával.</w:t>
      </w:r>
    </w:p>
    <w:p w14:paraId="6BCCDAF0" w14:textId="77777777" w:rsidR="00B012C2" w:rsidRPr="00D5083E" w:rsidRDefault="00B012C2" w:rsidP="00B012C2">
      <w:pPr>
        <w:rPr>
          <w:b/>
          <w:bCs/>
          <w:lang w:val="hu-HU"/>
        </w:rPr>
      </w:pPr>
    </w:p>
    <w:p w14:paraId="1E735F9D" w14:textId="77777777" w:rsidR="00F1383C" w:rsidRPr="00D5083E" w:rsidRDefault="00E4639C" w:rsidP="00201995">
      <w:pPr>
        <w:rPr>
          <w:b/>
          <w:bCs/>
          <w:lang w:val="hu-HU"/>
        </w:rPr>
      </w:pPr>
      <w:r w:rsidRPr="00D5083E">
        <w:rPr>
          <w:b/>
          <w:lang w:val="hu-HU" w:bidi="hu-HU"/>
        </w:rPr>
        <w:t>A készítmény hatásai a gépjárművezetéshez és a gépek kezeléséhez szükséges képességekre</w:t>
      </w:r>
    </w:p>
    <w:p w14:paraId="4B27BF4F" w14:textId="32ACC019" w:rsidR="00F1383C" w:rsidRPr="00D5083E" w:rsidRDefault="00E4639C" w:rsidP="00B012C2">
      <w:pPr>
        <w:rPr>
          <w:lang w:val="hu-HU"/>
        </w:rPr>
      </w:pPr>
      <w:r w:rsidRPr="00D5083E">
        <w:rPr>
          <w:lang w:val="hu-HU" w:bidi="hu-HU"/>
        </w:rPr>
        <w:t>Ez a gyógyszer nagymértékb</w:t>
      </w:r>
      <w:r w:rsidR="00CC7EB3">
        <w:rPr>
          <w:lang w:val="hu-HU" w:bidi="hu-HU"/>
        </w:rPr>
        <w:t>e</w:t>
      </w:r>
      <w:r w:rsidRPr="00D5083E">
        <w:rPr>
          <w:lang w:val="hu-HU" w:bidi="hu-HU"/>
        </w:rPr>
        <w:t xml:space="preserve">n befolyásolja a gépjárművezetésre és a gépek kezeléséhez szükséges képességeket. Miután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Noridemet</w:t>
      </w:r>
      <w:proofErr w:type="spellEnd"/>
      <w:r w:rsidRPr="00D5083E">
        <w:rPr>
          <w:lang w:val="hu-HU" w:bidi="hu-HU"/>
        </w:rPr>
        <w:t xml:space="preserve"> kapott, mindaddig tartózkodnia kell a gépjárművezetéstől, a gépek kezelésétől, és a veszélyes helyzetben való munkavégzéstől, amíg a szer hatása teljes mértékben el nem múlik. Kérdezze meg kezelőorvosát, mikor végezhet ismét ilyen tevékenységeket, illetve munkát.</w:t>
      </w:r>
    </w:p>
    <w:p w14:paraId="4EE31928" w14:textId="77777777" w:rsidR="00F1383C" w:rsidRPr="00D5083E" w:rsidRDefault="00F1383C" w:rsidP="00E86EBB">
      <w:pPr>
        <w:pStyle w:val="Szvegtrzs"/>
        <w:ind w:right="2"/>
        <w:rPr>
          <w:i w:val="0"/>
          <w:iCs/>
          <w:color w:val="auto"/>
          <w:lang w:val="hu-HU"/>
        </w:rPr>
      </w:pPr>
    </w:p>
    <w:p w14:paraId="580B14DE" w14:textId="21640C19" w:rsidR="00135DE4" w:rsidRPr="00D5083E" w:rsidRDefault="00135DE4" w:rsidP="00135DE4">
      <w:pPr>
        <w:rPr>
          <w:lang w:val="hu-HU"/>
        </w:rPr>
      </w:pPr>
      <w:r w:rsidRPr="00D5083E">
        <w:rPr>
          <w:b/>
          <w:lang w:val="hu-HU" w:bidi="hu-HU"/>
        </w:rPr>
        <w:t xml:space="preserve">A </w:t>
      </w:r>
      <w:proofErr w:type="spellStart"/>
      <w:r w:rsidRPr="00D5083E">
        <w:rPr>
          <w:b/>
          <w:lang w:val="hu-HU" w:bidi="hu-HU"/>
        </w:rPr>
        <w:t>Dexmedetomidin</w:t>
      </w:r>
      <w:proofErr w:type="spellEnd"/>
      <w:r w:rsidRPr="00D5083E">
        <w:rPr>
          <w:b/>
          <w:lang w:val="hu-HU" w:bidi="hu-HU"/>
        </w:rPr>
        <w:t xml:space="preserve"> </w:t>
      </w:r>
      <w:proofErr w:type="spellStart"/>
      <w:r w:rsidRPr="00D5083E">
        <w:rPr>
          <w:b/>
          <w:lang w:val="hu-HU" w:bidi="hu-HU"/>
        </w:rPr>
        <w:t>Noridem</w:t>
      </w:r>
      <w:proofErr w:type="spellEnd"/>
      <w:r w:rsidRPr="00D5083E">
        <w:rPr>
          <w:b/>
          <w:lang w:val="hu-HU" w:bidi="hu-HU"/>
        </w:rPr>
        <w:t xml:space="preserve"> nátriumot tartalmaz</w:t>
      </w:r>
    </w:p>
    <w:p w14:paraId="1AFF121A" w14:textId="77D1626F" w:rsidR="00E86EBB" w:rsidRPr="00D5083E" w:rsidRDefault="00E4639C" w:rsidP="00E86EBB">
      <w:pPr>
        <w:spacing w:line="240" w:lineRule="auto"/>
        <w:rPr>
          <w:lang w:val="hu-HU"/>
        </w:rPr>
      </w:pPr>
      <w:r w:rsidRPr="00D5083E">
        <w:rPr>
          <w:lang w:val="hu-HU" w:bidi="hu-HU"/>
        </w:rPr>
        <w:t>Ez a gyógyszer 3,54 mg nátriumot (a konyhasó</w:t>
      </w:r>
      <w:r w:rsidR="00D5083E" w:rsidRPr="00D5083E">
        <w:rPr>
          <w:lang w:val="hu-HU"/>
        </w:rPr>
        <w:t xml:space="preserve"> fő összetevője</w:t>
      </w:r>
      <w:r w:rsidRPr="00D5083E">
        <w:rPr>
          <w:lang w:val="hu-HU" w:bidi="hu-HU"/>
        </w:rPr>
        <w:t>) tartalmaz milliliterenként</w:t>
      </w:r>
      <w:r w:rsidR="00D5083E">
        <w:rPr>
          <w:lang w:val="hu-HU" w:bidi="hu-HU"/>
        </w:rPr>
        <w:t>,</w:t>
      </w:r>
      <w:r w:rsidR="00D5083E" w:rsidRPr="00D5083E">
        <w:rPr>
          <w:lang w:val="hu-HU"/>
        </w:rPr>
        <w:t xml:space="preserve"> ami megfelel a nátrium a</w:t>
      </w:r>
      <w:r w:rsidR="00D5083E">
        <w:rPr>
          <w:lang w:val="hu-HU"/>
        </w:rPr>
        <w:t>jánlott maximális napi bevitel 0,18</w:t>
      </w:r>
      <w:r w:rsidR="00D5083E" w:rsidRPr="00D5083E">
        <w:rPr>
          <w:lang w:val="hu-HU"/>
        </w:rPr>
        <w:t>%-</w:t>
      </w:r>
      <w:proofErr w:type="spellStart"/>
      <w:r w:rsidR="00D5083E" w:rsidRPr="00D5083E">
        <w:rPr>
          <w:lang w:val="hu-HU"/>
        </w:rPr>
        <w:t>ának</w:t>
      </w:r>
      <w:proofErr w:type="spellEnd"/>
      <w:r w:rsidR="00D5083E" w:rsidRPr="00D5083E">
        <w:rPr>
          <w:lang w:val="hu-HU"/>
        </w:rPr>
        <w:t xml:space="preserve"> felnőtteknél.</w:t>
      </w:r>
    </w:p>
    <w:p w14:paraId="2774C8F1" w14:textId="77777777" w:rsidR="00D5083E" w:rsidRPr="00D5083E" w:rsidRDefault="00D5083E" w:rsidP="008D2284">
      <w:pPr>
        <w:spacing w:line="240" w:lineRule="auto"/>
        <w:rPr>
          <w:lang w:val="hu-HU"/>
        </w:rPr>
      </w:pPr>
    </w:p>
    <w:p w14:paraId="070F7298" w14:textId="77777777" w:rsidR="002C78E9" w:rsidRPr="00D5083E" w:rsidRDefault="002C78E9" w:rsidP="008D2284">
      <w:pPr>
        <w:spacing w:line="240" w:lineRule="auto"/>
        <w:rPr>
          <w:lang w:val="hu-HU"/>
        </w:rPr>
      </w:pPr>
    </w:p>
    <w:p w14:paraId="2FB00C22" w14:textId="5C5A5069" w:rsidR="00F1383C" w:rsidRPr="00D5083E" w:rsidRDefault="00E4639C" w:rsidP="00E86EBB">
      <w:pPr>
        <w:pStyle w:val="Heading1PIL"/>
        <w:spacing w:before="0" w:after="0"/>
        <w:rPr>
          <w:lang w:val="en-US"/>
        </w:rPr>
      </w:pPr>
      <w:r w:rsidRPr="00D5083E">
        <w:rPr>
          <w:lang w:val="hu-HU" w:bidi="hu-HU"/>
        </w:rPr>
        <w:t>Hogyan kell alkalmazni a Dexmedetomidin Noridemet?</w:t>
      </w:r>
    </w:p>
    <w:p w14:paraId="1DBB0AF0" w14:textId="77777777" w:rsidR="00E86EBB" w:rsidRPr="00D5083E" w:rsidRDefault="00E86EBB" w:rsidP="008D2284">
      <w:pPr>
        <w:rPr>
          <w:lang w:val="en-US"/>
        </w:rPr>
      </w:pPr>
    </w:p>
    <w:p w14:paraId="1395E94A" w14:textId="77777777" w:rsidR="00B012C2" w:rsidRPr="00D5083E" w:rsidRDefault="00E4639C" w:rsidP="008D2284">
      <w:pPr>
        <w:spacing w:line="240" w:lineRule="auto"/>
        <w:rPr>
          <w:b/>
          <w:bCs/>
          <w:noProof/>
        </w:rPr>
      </w:pPr>
      <w:r w:rsidRPr="00D5083E">
        <w:rPr>
          <w:b/>
          <w:noProof/>
          <w:lang w:val="hu-HU" w:bidi="hu-HU"/>
        </w:rPr>
        <w:t xml:space="preserve">Kórházi intenzív ellátás </w:t>
      </w:r>
    </w:p>
    <w:p w14:paraId="52A3452D" w14:textId="7550F30C" w:rsidR="00F1383C" w:rsidRPr="00D5083E" w:rsidRDefault="00E4639C" w:rsidP="00B012C2">
      <w:pPr>
        <w:rPr>
          <w:noProof/>
          <w:szCs w:val="22"/>
        </w:rPr>
      </w:pPr>
      <w:r w:rsidRPr="00D5083E">
        <w:rPr>
          <w:noProof/>
          <w:lang w:val="hu-HU" w:bidi="hu-HU"/>
        </w:rPr>
        <w:t xml:space="preserve">A Dexmedetomidin Noridemet a kezelőorvos vagy a gondozását végző egészségügyi szakember adja </w:t>
      </w:r>
      <w:r w:rsidRPr="00D5083E">
        <w:rPr>
          <w:noProof/>
          <w:szCs w:val="22"/>
          <w:lang w:val="hu-HU" w:bidi="hu-HU"/>
        </w:rPr>
        <w:t>be a kórházban az intenzív osztályon.</w:t>
      </w:r>
    </w:p>
    <w:p w14:paraId="1A7418BA" w14:textId="77777777" w:rsidR="00B012C2" w:rsidRPr="00CC7EB3" w:rsidRDefault="00B012C2" w:rsidP="00B012C2">
      <w:pPr>
        <w:rPr>
          <w:noProof/>
          <w:szCs w:val="22"/>
        </w:rPr>
      </w:pPr>
    </w:p>
    <w:p w14:paraId="5A3FB3DB" w14:textId="36BA2706" w:rsidR="00B012C2" w:rsidRPr="00CC7EB3" w:rsidRDefault="006C49DF" w:rsidP="00B012C2">
      <w:pPr>
        <w:rPr>
          <w:b/>
          <w:bCs/>
          <w:szCs w:val="22"/>
        </w:rPr>
      </w:pPr>
      <w:r w:rsidRPr="00CC7EB3">
        <w:rPr>
          <w:b/>
          <w:szCs w:val="22"/>
          <w:lang w:val="hu-HU" w:bidi="hu-HU"/>
        </w:rPr>
        <w:t xml:space="preserve">Műtéti </w:t>
      </w:r>
      <w:proofErr w:type="spellStart"/>
      <w:r w:rsidRPr="00CC7EB3">
        <w:rPr>
          <w:b/>
          <w:szCs w:val="22"/>
          <w:lang w:val="hu-HU" w:bidi="hu-HU"/>
        </w:rPr>
        <w:t>szedáció</w:t>
      </w:r>
      <w:proofErr w:type="spellEnd"/>
      <w:r w:rsidRPr="00CC7EB3">
        <w:rPr>
          <w:b/>
          <w:szCs w:val="22"/>
          <w:lang w:val="hu-HU" w:bidi="hu-HU"/>
        </w:rPr>
        <w:t xml:space="preserve"> / éber </w:t>
      </w:r>
      <w:proofErr w:type="spellStart"/>
      <w:r w:rsidRPr="00CC7EB3">
        <w:rPr>
          <w:b/>
          <w:szCs w:val="22"/>
          <w:lang w:val="hu-HU" w:bidi="hu-HU"/>
        </w:rPr>
        <w:t>szedáció</w:t>
      </w:r>
      <w:proofErr w:type="spellEnd"/>
      <w:r w:rsidR="00E4639C" w:rsidRPr="00CC7EB3">
        <w:rPr>
          <w:b/>
          <w:szCs w:val="22"/>
          <w:lang w:val="hu-HU" w:bidi="hu-HU"/>
        </w:rPr>
        <w:t xml:space="preserve"> </w:t>
      </w:r>
    </w:p>
    <w:p w14:paraId="19E2F7B8" w14:textId="7786073F" w:rsidR="00B012C2" w:rsidRPr="00D51303" w:rsidRDefault="00E4639C" w:rsidP="00B012C2">
      <w:pPr>
        <w:rPr>
          <w:szCs w:val="22"/>
        </w:rPr>
      </w:pPr>
      <w:r w:rsidRPr="00794D3C">
        <w:rPr>
          <w:szCs w:val="22"/>
          <w:lang w:val="hu-HU" w:bidi="hu-HU"/>
        </w:rPr>
        <w:t xml:space="preserve">A </w:t>
      </w:r>
      <w:proofErr w:type="spellStart"/>
      <w:r w:rsidRPr="00794D3C">
        <w:rPr>
          <w:szCs w:val="22"/>
          <w:lang w:val="hu-HU" w:bidi="hu-HU"/>
        </w:rPr>
        <w:t>Dexmedetomidin</w:t>
      </w:r>
      <w:proofErr w:type="spellEnd"/>
      <w:r w:rsidRPr="00794D3C">
        <w:rPr>
          <w:szCs w:val="22"/>
          <w:lang w:val="hu-HU" w:bidi="hu-HU"/>
        </w:rPr>
        <w:t xml:space="preserve"> </w:t>
      </w:r>
      <w:proofErr w:type="spellStart"/>
      <w:r w:rsidRPr="00794D3C">
        <w:rPr>
          <w:szCs w:val="22"/>
          <w:lang w:val="hu-HU" w:bidi="hu-HU"/>
        </w:rPr>
        <w:t>Noridemet</w:t>
      </w:r>
      <w:proofErr w:type="spellEnd"/>
      <w:r w:rsidRPr="00794D3C">
        <w:rPr>
          <w:szCs w:val="22"/>
          <w:lang w:val="hu-HU" w:bidi="hu-HU"/>
        </w:rPr>
        <w:t xml:space="preserve"> a kezelőorvos vagy a gondozását végző egészségügyi szakember adja be </w:t>
      </w:r>
      <w:proofErr w:type="spellStart"/>
      <w:r w:rsidR="006C49DF" w:rsidRPr="00D51303">
        <w:rPr>
          <w:szCs w:val="22"/>
          <w:lang w:val="hu-HU" w:bidi="hu-HU"/>
        </w:rPr>
        <w:t>szedációt</w:t>
      </w:r>
      <w:proofErr w:type="spellEnd"/>
      <w:r w:rsidRPr="00D51303">
        <w:rPr>
          <w:szCs w:val="22"/>
          <w:lang w:val="hu-HU" w:bidi="hu-HU"/>
        </w:rPr>
        <w:t xml:space="preserve">, például </w:t>
      </w:r>
      <w:r w:rsidR="006C49DF" w:rsidRPr="00D51303">
        <w:rPr>
          <w:szCs w:val="22"/>
          <w:lang w:val="hu-HU" w:bidi="hu-HU"/>
        </w:rPr>
        <w:t xml:space="preserve">műtéti </w:t>
      </w:r>
      <w:proofErr w:type="spellStart"/>
      <w:r w:rsidR="006C49DF" w:rsidRPr="00D51303">
        <w:rPr>
          <w:szCs w:val="22"/>
          <w:lang w:val="hu-HU" w:bidi="hu-HU"/>
        </w:rPr>
        <w:t>szedációt</w:t>
      </w:r>
      <w:proofErr w:type="spellEnd"/>
      <w:r w:rsidR="006C49DF" w:rsidRPr="00D51303">
        <w:rPr>
          <w:szCs w:val="22"/>
          <w:lang w:val="hu-HU" w:bidi="hu-HU"/>
        </w:rPr>
        <w:t xml:space="preserve"> vagy </w:t>
      </w:r>
      <w:r w:rsidRPr="00D51303">
        <w:rPr>
          <w:szCs w:val="22"/>
          <w:lang w:val="hu-HU" w:bidi="hu-HU"/>
        </w:rPr>
        <w:t xml:space="preserve">éber </w:t>
      </w:r>
      <w:proofErr w:type="spellStart"/>
      <w:r w:rsidR="006C49DF" w:rsidRPr="00D51303">
        <w:rPr>
          <w:szCs w:val="22"/>
          <w:lang w:val="hu-HU" w:bidi="hu-HU"/>
        </w:rPr>
        <w:t>szedációt</w:t>
      </w:r>
      <w:proofErr w:type="spellEnd"/>
      <w:r w:rsidR="006C49DF" w:rsidRPr="00D51303">
        <w:rPr>
          <w:szCs w:val="22"/>
          <w:lang w:val="hu-HU" w:bidi="hu-HU"/>
        </w:rPr>
        <w:t xml:space="preserve"> </w:t>
      </w:r>
      <w:r w:rsidRPr="00D51303">
        <w:rPr>
          <w:szCs w:val="22"/>
          <w:lang w:val="hu-HU" w:bidi="hu-HU"/>
        </w:rPr>
        <w:t xml:space="preserve">igénylő diagnosztikai vagy sebészeti eljárás előtt és/vagy közben. </w:t>
      </w:r>
    </w:p>
    <w:p w14:paraId="1F79BACB" w14:textId="77777777" w:rsidR="00B012C2" w:rsidRPr="00D5083E" w:rsidRDefault="00B012C2" w:rsidP="00B012C2"/>
    <w:p w14:paraId="3ACBAE8D" w14:textId="2D502E6A" w:rsidR="00B012C2" w:rsidRPr="00D5083E" w:rsidRDefault="00E4639C" w:rsidP="00B012C2">
      <w:pPr>
        <w:rPr>
          <w:lang w:val="hu-HU"/>
        </w:rPr>
      </w:pPr>
      <w:r w:rsidRPr="00D5083E">
        <w:rPr>
          <w:lang w:val="hu-HU" w:bidi="hu-HU"/>
        </w:rPr>
        <w:t xml:space="preserve">Kezelőorvosa fogja eldönteni, mi a megfelelő adag az Ön számára.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mennyisége függ az Ön életkorától, testméretétől, általános egészségi állapotától, az elérni kívánt </w:t>
      </w:r>
      <w:proofErr w:type="spellStart"/>
      <w:r w:rsidRPr="00D5083E">
        <w:rPr>
          <w:lang w:val="hu-HU" w:bidi="hu-HU"/>
        </w:rPr>
        <w:t>szedáció</w:t>
      </w:r>
      <w:proofErr w:type="spellEnd"/>
      <w:r w:rsidRPr="00D5083E">
        <w:rPr>
          <w:lang w:val="hu-HU" w:bidi="hu-HU"/>
        </w:rPr>
        <w:t xml:space="preserve"> mértékétől és attól, hogy hogyan </w:t>
      </w:r>
      <w:proofErr w:type="gramStart"/>
      <w:r w:rsidRPr="00D5083E">
        <w:rPr>
          <w:lang w:val="hu-HU" w:bidi="hu-HU"/>
        </w:rPr>
        <w:t>reagál</w:t>
      </w:r>
      <w:proofErr w:type="gramEnd"/>
      <w:r w:rsidRPr="00D5083E">
        <w:rPr>
          <w:lang w:val="hu-HU" w:bidi="hu-HU"/>
        </w:rPr>
        <w:t xml:space="preserve"> a gyógyszerre. Kezelőorvosa szükség esetén módosíthatja az adagot, a kezelés során pedig ellenőrizni fogja az Ön szívműködését és a vérnyomását. </w:t>
      </w:r>
    </w:p>
    <w:p w14:paraId="5EAEB19A" w14:textId="77777777" w:rsidR="00B012C2" w:rsidRPr="00D5083E" w:rsidRDefault="00B012C2" w:rsidP="00B012C2">
      <w:pPr>
        <w:rPr>
          <w:lang w:val="hu-HU"/>
        </w:rPr>
      </w:pPr>
    </w:p>
    <w:p w14:paraId="7494C8E6" w14:textId="515B69E2" w:rsidR="00F1383C" w:rsidRPr="00D5083E" w:rsidRDefault="00E4639C" w:rsidP="00B012C2">
      <w:pPr>
        <w:rPr>
          <w:lang w:val="hu-HU"/>
        </w:rPr>
      </w:pPr>
      <w:r w:rsidRPr="00D5083E">
        <w:rPr>
          <w:lang w:val="hu-HU" w:bidi="hu-HU"/>
        </w:rPr>
        <w:t xml:space="preserve">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</w:t>
      </w:r>
      <w:proofErr w:type="spellEnd"/>
      <w:r w:rsidRPr="00D5083E">
        <w:rPr>
          <w:lang w:val="hu-HU" w:bidi="hu-HU"/>
        </w:rPr>
        <w:t xml:space="preserve"> beadása hígítva, az egyik vénába történik infúzióként.</w:t>
      </w:r>
    </w:p>
    <w:p w14:paraId="0AEC07EF" w14:textId="77777777" w:rsidR="00F1383C" w:rsidRPr="00D5083E" w:rsidRDefault="00F1383C" w:rsidP="003E3130">
      <w:pPr>
        <w:rPr>
          <w:lang w:val="hu-HU"/>
        </w:rPr>
      </w:pPr>
    </w:p>
    <w:p w14:paraId="7A0B6224" w14:textId="6BD0F80A" w:rsidR="00B012C2" w:rsidRPr="00D5083E" w:rsidRDefault="006C49DF" w:rsidP="00B012C2">
      <w:pPr>
        <w:rPr>
          <w:b/>
          <w:bCs/>
        </w:rPr>
      </w:pPr>
      <w:proofErr w:type="spellStart"/>
      <w:r w:rsidRPr="00D5083E">
        <w:rPr>
          <w:b/>
          <w:lang w:val="hu-HU" w:bidi="hu-HU"/>
        </w:rPr>
        <w:t>Szedáció</w:t>
      </w:r>
      <w:proofErr w:type="spellEnd"/>
      <w:r w:rsidRPr="00D5083E">
        <w:rPr>
          <w:b/>
          <w:lang w:val="hu-HU" w:bidi="hu-HU"/>
        </w:rPr>
        <w:t xml:space="preserve"> </w:t>
      </w:r>
      <w:r w:rsidR="00E4639C" w:rsidRPr="00D5083E">
        <w:rPr>
          <w:b/>
          <w:lang w:val="hu-HU" w:bidi="hu-HU"/>
        </w:rPr>
        <w:t>után/ébredéskor</w:t>
      </w:r>
    </w:p>
    <w:p w14:paraId="66EF9B56" w14:textId="4AC89716" w:rsidR="00B012C2" w:rsidRPr="00D5083E" w:rsidRDefault="00E4639C" w:rsidP="000954D4">
      <w:pPr>
        <w:pStyle w:val="ListHyphen"/>
        <w:ind w:right="2"/>
      </w:pPr>
      <w:r w:rsidRPr="00D5083E">
        <w:rPr>
          <w:lang w:val="hu-HU" w:bidi="hu-HU"/>
        </w:rPr>
        <w:t>Az orvos a</w:t>
      </w:r>
      <w:r w:rsidR="00D82C5F" w:rsidRPr="00D5083E">
        <w:rPr>
          <w:lang w:val="hu-HU" w:bidi="hu-HU"/>
        </w:rPr>
        <w:t xml:space="preserve"> szedációt </w:t>
      </w:r>
      <w:r w:rsidRPr="00D5083E">
        <w:rPr>
          <w:lang w:val="hu-HU" w:bidi="hu-HU"/>
        </w:rPr>
        <w:t>követően néhány órára felügyelet alatt tartja Önt, hogy megbizonyosodjon arról, jól érzi magát.</w:t>
      </w:r>
    </w:p>
    <w:p w14:paraId="6A9880BF" w14:textId="77777777" w:rsidR="00B012C2" w:rsidRPr="00D5083E" w:rsidRDefault="00E4639C" w:rsidP="00AB3478">
      <w:pPr>
        <w:pStyle w:val="ListHyphen"/>
        <w:ind w:right="2"/>
      </w:pPr>
      <w:r w:rsidRPr="00D5083E">
        <w:rPr>
          <w:lang w:val="hu-HU" w:bidi="hu-HU"/>
        </w:rPr>
        <w:t>Felügyelet nélkül nem mehet haza.</w:t>
      </w:r>
    </w:p>
    <w:p w14:paraId="76E8E214" w14:textId="06E05FC2" w:rsidR="00F1383C" w:rsidRPr="00D5083E" w:rsidRDefault="00E4639C" w:rsidP="00AB3478">
      <w:pPr>
        <w:pStyle w:val="ListHyphen"/>
        <w:ind w:right="2"/>
      </w:pPr>
      <w:r w:rsidRPr="00D5083E">
        <w:rPr>
          <w:lang w:val="hu-HU" w:bidi="hu-HU"/>
        </w:rPr>
        <w:t>A Dexmedetomidin Noridem beadása után az elalvást segítő, szedációt okozó vagy erős fájdalomcsillapító gyógyszerek alkalmazása bizonyos ideig kockázatos lehet. Beszéljen kezelőorvosával ezen gyógyszerek alkalmazásáról és az alkohol fogyasztásáról.</w:t>
      </w:r>
    </w:p>
    <w:p w14:paraId="3E508F72" w14:textId="77777777" w:rsidR="00F1383C" w:rsidRPr="00D5083E" w:rsidRDefault="00F1383C" w:rsidP="003E3130"/>
    <w:p w14:paraId="1873E8E9" w14:textId="1F50C5F8" w:rsidR="00F1383C" w:rsidRPr="00D5083E" w:rsidRDefault="00E4639C" w:rsidP="00EC45A4">
      <w:pPr>
        <w:keepNext/>
        <w:rPr>
          <w:b/>
        </w:rPr>
      </w:pPr>
      <w:r w:rsidRPr="00D5083E">
        <w:rPr>
          <w:b/>
          <w:lang w:val="hu-HU" w:bidi="hu-HU"/>
        </w:rPr>
        <w:t xml:space="preserve">Ha az előírtnál több </w:t>
      </w:r>
      <w:proofErr w:type="spellStart"/>
      <w:r w:rsidRPr="00D5083E">
        <w:rPr>
          <w:b/>
          <w:lang w:val="hu-HU" w:bidi="hu-HU"/>
        </w:rPr>
        <w:t>Dexmedetomidin</w:t>
      </w:r>
      <w:proofErr w:type="spellEnd"/>
      <w:r w:rsidRPr="00D5083E">
        <w:rPr>
          <w:b/>
          <w:lang w:val="hu-HU" w:bidi="hu-HU"/>
        </w:rPr>
        <w:t xml:space="preserve"> </w:t>
      </w:r>
      <w:proofErr w:type="spellStart"/>
      <w:r w:rsidRPr="00D5083E">
        <w:rPr>
          <w:b/>
          <w:lang w:val="hu-HU" w:bidi="hu-HU"/>
        </w:rPr>
        <w:t>Noridem</w:t>
      </w:r>
      <w:proofErr w:type="spellEnd"/>
      <w:r w:rsidRPr="00D5083E">
        <w:rPr>
          <w:b/>
          <w:lang w:val="hu-HU" w:bidi="hu-HU"/>
        </w:rPr>
        <w:t xml:space="preserve"> került alkalmazásra Önnél</w:t>
      </w:r>
    </w:p>
    <w:p w14:paraId="2DABA340" w14:textId="4F7A7865" w:rsidR="00B012C2" w:rsidRPr="00D5083E" w:rsidRDefault="00E4639C" w:rsidP="00B012C2">
      <w:pPr>
        <w:rPr>
          <w:lang w:val="hu-HU"/>
        </w:rPr>
      </w:pPr>
      <w:r w:rsidRPr="00D5083E">
        <w:rPr>
          <w:lang w:val="hu-HU" w:bidi="hu-HU"/>
        </w:rPr>
        <w:t xml:space="preserve">Ha túl sok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Noridemet</w:t>
      </w:r>
      <w:proofErr w:type="spellEnd"/>
      <w:r w:rsidRPr="00D5083E">
        <w:rPr>
          <w:lang w:val="hu-HU" w:bidi="hu-HU"/>
        </w:rPr>
        <w:t xml:space="preserve"> kap, vérnyomása megemelkedhet vagy leeshet, szívverése lelassulhat, légzése lelassulhat és bágyadtabbnak (álmosabbnak) érezheti magát. Kezelőorvosa az Ön állapota alapján tudni fogja, hogyan kell kezelni Önt. </w:t>
      </w:r>
    </w:p>
    <w:p w14:paraId="75961D5B" w14:textId="77777777" w:rsidR="00B012C2" w:rsidRPr="00D5083E" w:rsidRDefault="00B012C2" w:rsidP="00B012C2">
      <w:pPr>
        <w:rPr>
          <w:lang w:val="hu-HU"/>
        </w:rPr>
      </w:pPr>
    </w:p>
    <w:p w14:paraId="5A218383" w14:textId="16617E60" w:rsidR="00D04EFB" w:rsidRPr="00D5083E" w:rsidRDefault="00E4639C" w:rsidP="00B012C2">
      <w:pPr>
        <w:rPr>
          <w:lang w:val="hu-HU" w:bidi="hu-HU"/>
        </w:rPr>
      </w:pPr>
      <w:r w:rsidRPr="00D5083E">
        <w:rPr>
          <w:lang w:val="hu-HU" w:bidi="hu-HU"/>
        </w:rPr>
        <w:t>Ha bármilyen további kérdése van a gyógyszer alkalmazásával kapcsolatban, kérdezze meg kezelőorvosát vagy a gondozását végző egészségügyi szakembert.</w:t>
      </w:r>
    </w:p>
    <w:p w14:paraId="5EDF334B" w14:textId="77777777" w:rsidR="00D26A88" w:rsidRPr="00D5083E" w:rsidRDefault="00D26A88" w:rsidP="00B012C2">
      <w:pPr>
        <w:rPr>
          <w:lang w:val="hu-HU" w:bidi="hu-HU"/>
        </w:rPr>
      </w:pPr>
    </w:p>
    <w:p w14:paraId="5A9912B9" w14:textId="77777777" w:rsidR="00D26A88" w:rsidRPr="00D5083E" w:rsidRDefault="00D26A88" w:rsidP="00B012C2">
      <w:pPr>
        <w:rPr>
          <w:lang w:val="hu-HU"/>
        </w:rPr>
      </w:pPr>
    </w:p>
    <w:p w14:paraId="2AB6BFDB" w14:textId="490E1304" w:rsidR="00F1383C" w:rsidRPr="00D5083E" w:rsidRDefault="00E4639C" w:rsidP="00D26A88">
      <w:pPr>
        <w:pStyle w:val="Heading1PIL"/>
        <w:spacing w:before="0" w:after="0"/>
      </w:pPr>
      <w:r w:rsidRPr="00D5083E">
        <w:rPr>
          <w:lang w:val="hu-HU" w:bidi="hu-HU"/>
        </w:rPr>
        <w:t>Lehetséges mellékhatások</w:t>
      </w:r>
    </w:p>
    <w:p w14:paraId="109B8C98" w14:textId="77777777" w:rsidR="00D26A88" w:rsidRPr="00D5083E" w:rsidRDefault="00D26A88" w:rsidP="003E3130">
      <w:pPr>
        <w:rPr>
          <w:lang w:val="hu-HU" w:bidi="hu-HU"/>
        </w:rPr>
      </w:pPr>
    </w:p>
    <w:p w14:paraId="3FEAF3A6" w14:textId="3D7019D3" w:rsidR="00F1383C" w:rsidRPr="00D5083E" w:rsidRDefault="00E4639C" w:rsidP="003E3130">
      <w:r w:rsidRPr="00D5083E">
        <w:rPr>
          <w:lang w:val="hu-HU" w:bidi="hu-HU"/>
        </w:rPr>
        <w:t>Mint minden gyógyszer, így ez a gyógyszer is okozhat mellékhatásokat, amelyek azonban nem mindenkinél jelentkeznek.</w:t>
      </w:r>
    </w:p>
    <w:p w14:paraId="3391FEE6" w14:textId="77777777" w:rsidR="00F1383C" w:rsidRPr="00D5083E" w:rsidRDefault="00F1383C" w:rsidP="00132C05">
      <w:pPr>
        <w:pStyle w:val="Szvegtrzs"/>
        <w:ind w:right="2"/>
        <w:rPr>
          <w:i w:val="0"/>
          <w:iCs/>
          <w:color w:val="auto"/>
        </w:rPr>
      </w:pPr>
    </w:p>
    <w:p w14:paraId="5527C492" w14:textId="48F7970E" w:rsidR="00F1383C" w:rsidRPr="00D5083E" w:rsidRDefault="00E4639C" w:rsidP="006143A6">
      <w:pPr>
        <w:keepNext/>
        <w:keepLines/>
      </w:pPr>
      <w:r w:rsidRPr="00D5083E">
        <w:rPr>
          <w:b/>
          <w:lang w:val="hu-HU" w:bidi="hu-HU"/>
        </w:rPr>
        <w:t xml:space="preserve">Nagyon gyakori </w:t>
      </w:r>
      <w:r w:rsidRPr="00D5083E">
        <w:rPr>
          <w:lang w:val="hu-HU" w:bidi="hu-HU"/>
        </w:rPr>
        <w:t>(10 betegből több mint 1 beteget érinthet):</w:t>
      </w:r>
    </w:p>
    <w:p w14:paraId="7024A938" w14:textId="4D597EDC" w:rsidR="00F1383C" w:rsidRPr="00D5083E" w:rsidRDefault="008E5F96" w:rsidP="00B012C2">
      <w:pPr>
        <w:pStyle w:val="ListHyphen"/>
      </w:pPr>
      <w:r w:rsidRPr="00D5083E">
        <w:rPr>
          <w:lang w:val="hu-HU" w:bidi="hu-HU"/>
        </w:rPr>
        <w:t>a</w:t>
      </w:r>
      <w:r w:rsidR="00E4639C" w:rsidRPr="00D5083E">
        <w:rPr>
          <w:lang w:val="hu-HU" w:bidi="hu-HU"/>
        </w:rPr>
        <w:t>lacsony pulzusszám</w:t>
      </w:r>
    </w:p>
    <w:p w14:paraId="02AB1FFE" w14:textId="7D64AAA4" w:rsidR="00B012C2" w:rsidRPr="00D5083E" w:rsidRDefault="008E5F96" w:rsidP="00B012C2">
      <w:pPr>
        <w:pStyle w:val="ListHyphen"/>
      </w:pPr>
      <w:r w:rsidRPr="00D5083E">
        <w:rPr>
          <w:lang w:val="hu-HU" w:bidi="hu-HU"/>
        </w:rPr>
        <w:t>a</w:t>
      </w:r>
      <w:r w:rsidR="00E4639C" w:rsidRPr="00D5083E">
        <w:rPr>
          <w:lang w:val="hu-HU" w:bidi="hu-HU"/>
        </w:rPr>
        <w:t>lacsony vagy magas vérnyomás.</w:t>
      </w:r>
    </w:p>
    <w:p w14:paraId="1A2AA142" w14:textId="24A7E894" w:rsidR="00B012C2" w:rsidRPr="00D5083E" w:rsidRDefault="008E5F96" w:rsidP="00B012C2">
      <w:pPr>
        <w:pStyle w:val="ListHyphen"/>
      </w:pPr>
      <w:r w:rsidRPr="00D5083E">
        <w:rPr>
          <w:lang w:val="hu-HU" w:bidi="hu-HU"/>
        </w:rPr>
        <w:t>v</w:t>
      </w:r>
      <w:r w:rsidR="00E4639C" w:rsidRPr="00D5083E">
        <w:rPr>
          <w:lang w:val="hu-HU" w:bidi="hu-HU"/>
        </w:rPr>
        <w:t>áltozás a levegővétel módjában vagy légzésmegállás</w:t>
      </w:r>
    </w:p>
    <w:p w14:paraId="497CCE0B" w14:textId="77777777" w:rsidR="00F1383C" w:rsidRPr="00D5083E" w:rsidRDefault="00F1383C" w:rsidP="00132C05">
      <w:pPr>
        <w:pStyle w:val="Szvegtrzs"/>
        <w:ind w:right="2"/>
        <w:rPr>
          <w:i w:val="0"/>
          <w:iCs/>
          <w:color w:val="auto"/>
        </w:rPr>
      </w:pPr>
    </w:p>
    <w:p w14:paraId="43FFCA16" w14:textId="406CE9B5" w:rsidR="00F1383C" w:rsidRPr="00D5083E" w:rsidRDefault="00E4639C" w:rsidP="003E3130">
      <w:r w:rsidRPr="00D5083E">
        <w:rPr>
          <w:b/>
          <w:lang w:val="hu-HU" w:bidi="hu-HU"/>
        </w:rPr>
        <w:t xml:space="preserve">Gyakori </w:t>
      </w:r>
      <w:r w:rsidRPr="00D5083E">
        <w:rPr>
          <w:lang w:val="hu-HU" w:bidi="hu-HU"/>
        </w:rPr>
        <w:t>(10 betegből legfeljebb 1 beteget érinthet):</w:t>
      </w:r>
    </w:p>
    <w:p w14:paraId="08D4BAAB" w14:textId="7D447EA9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m</w:t>
      </w:r>
      <w:r w:rsidR="00E4639C" w:rsidRPr="00D5083E">
        <w:rPr>
          <w:lang w:val="hu-HU" w:bidi="hu-HU"/>
        </w:rPr>
        <w:t>ellkasi fájdalom vagy szívinfarktus</w:t>
      </w:r>
    </w:p>
    <w:p w14:paraId="1026FED2" w14:textId="17F21FF4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g</w:t>
      </w:r>
      <w:r w:rsidR="00E4639C" w:rsidRPr="00D5083E">
        <w:rPr>
          <w:lang w:val="hu-HU" w:bidi="hu-HU"/>
        </w:rPr>
        <w:t>yors szívverés</w:t>
      </w:r>
    </w:p>
    <w:p w14:paraId="616A793B" w14:textId="7BC1736B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a</w:t>
      </w:r>
      <w:r w:rsidR="00E4639C" w:rsidRPr="00D5083E">
        <w:rPr>
          <w:lang w:val="hu-HU" w:bidi="hu-HU"/>
        </w:rPr>
        <w:t>lacsony vagy magas vércukorszint</w:t>
      </w:r>
    </w:p>
    <w:p w14:paraId="0CADE2ED" w14:textId="1E618AE3" w:rsidR="00EF6CA3" w:rsidRPr="00D5083E" w:rsidRDefault="00E4639C" w:rsidP="00EF6CA3">
      <w:pPr>
        <w:pStyle w:val="ListHyphen"/>
      </w:pPr>
      <w:r w:rsidRPr="00D5083E">
        <w:rPr>
          <w:lang w:val="hu-HU" w:bidi="hu-HU"/>
        </w:rPr>
        <w:t>hányinger, hányás vagy szájszárazság</w:t>
      </w:r>
    </w:p>
    <w:p w14:paraId="07AB4EFB" w14:textId="3F491306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n</w:t>
      </w:r>
      <w:r w:rsidR="00E4639C" w:rsidRPr="00D5083E">
        <w:rPr>
          <w:lang w:val="hu-HU" w:bidi="hu-HU"/>
        </w:rPr>
        <w:t>yugtalanság</w:t>
      </w:r>
    </w:p>
    <w:p w14:paraId="063F8E9E" w14:textId="483B7046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m</w:t>
      </w:r>
      <w:r w:rsidR="00E4639C" w:rsidRPr="00D5083E">
        <w:rPr>
          <w:lang w:val="hu-HU" w:bidi="hu-HU"/>
        </w:rPr>
        <w:t>agas testhőmérséklet</w:t>
      </w:r>
    </w:p>
    <w:p w14:paraId="54267F73" w14:textId="1449578C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t</w:t>
      </w:r>
      <w:r w:rsidR="00E4639C" w:rsidRPr="00D5083E">
        <w:rPr>
          <w:lang w:val="hu-HU" w:bidi="hu-HU"/>
        </w:rPr>
        <w:t>ünetek a gyógyszer abbahagyása után</w:t>
      </w:r>
    </w:p>
    <w:p w14:paraId="14A65156" w14:textId="77777777" w:rsidR="00EF6CA3" w:rsidRPr="00D5083E" w:rsidRDefault="00EF6CA3" w:rsidP="00EF6CA3"/>
    <w:p w14:paraId="2DEF88F8" w14:textId="44B38A29" w:rsidR="00EF6CA3" w:rsidRPr="00D5083E" w:rsidRDefault="00E4639C" w:rsidP="00EF6CA3">
      <w:r w:rsidRPr="00D5083E">
        <w:rPr>
          <w:b/>
          <w:lang w:val="hu-HU" w:bidi="hu-HU"/>
        </w:rPr>
        <w:t xml:space="preserve">Nem gyakori </w:t>
      </w:r>
      <w:r w:rsidRPr="00D5083E">
        <w:rPr>
          <w:lang w:val="hu-HU" w:bidi="hu-HU"/>
        </w:rPr>
        <w:t>(100 betegből legfeljebb 1 beteget érinthet):</w:t>
      </w:r>
    </w:p>
    <w:p w14:paraId="53F74653" w14:textId="75419426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c</w:t>
      </w:r>
      <w:r w:rsidR="00E4639C" w:rsidRPr="00D5083E">
        <w:rPr>
          <w:lang w:val="hu-HU" w:bidi="hu-HU"/>
        </w:rPr>
        <w:t>sökkent szívműködés, szívmegállás</w:t>
      </w:r>
    </w:p>
    <w:p w14:paraId="518124AA" w14:textId="1BD75591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h</w:t>
      </w:r>
      <w:r w:rsidR="00E4639C" w:rsidRPr="00D5083E">
        <w:rPr>
          <w:lang w:val="hu-HU" w:bidi="hu-HU"/>
        </w:rPr>
        <w:t>aspuffadás</w:t>
      </w:r>
    </w:p>
    <w:p w14:paraId="651AB134" w14:textId="53CC9C10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s</w:t>
      </w:r>
      <w:r w:rsidR="00E4639C" w:rsidRPr="00D5083E">
        <w:rPr>
          <w:lang w:val="hu-HU" w:bidi="hu-HU"/>
        </w:rPr>
        <w:t>zomjúság</w:t>
      </w:r>
    </w:p>
    <w:p w14:paraId="60235DF3" w14:textId="73D62093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o</w:t>
      </w:r>
      <w:r w:rsidR="00E4639C" w:rsidRPr="00D5083E">
        <w:rPr>
          <w:lang w:val="hu-HU" w:bidi="hu-HU"/>
        </w:rPr>
        <w:t>lyan állapot, amikor a szervezetben túl sok a sav</w:t>
      </w:r>
    </w:p>
    <w:p w14:paraId="6A16A2C8" w14:textId="1325315E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a</w:t>
      </w:r>
      <w:r w:rsidR="00E4639C" w:rsidRPr="00D5083E">
        <w:rPr>
          <w:lang w:val="hu-HU" w:bidi="hu-HU"/>
        </w:rPr>
        <w:t>lacsony albuminszint a vérben</w:t>
      </w:r>
    </w:p>
    <w:p w14:paraId="18559A14" w14:textId="7CA5AC4F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l</w:t>
      </w:r>
      <w:r w:rsidR="00E4639C" w:rsidRPr="00D5083E">
        <w:rPr>
          <w:lang w:val="hu-HU" w:bidi="hu-HU"/>
        </w:rPr>
        <w:t>égszomj</w:t>
      </w:r>
    </w:p>
    <w:p w14:paraId="0356D413" w14:textId="22239B08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h</w:t>
      </w:r>
      <w:r w:rsidR="00E4639C" w:rsidRPr="00D5083E">
        <w:rPr>
          <w:lang w:val="hu-HU" w:bidi="hu-HU"/>
        </w:rPr>
        <w:t>allucinációk</w:t>
      </w:r>
    </w:p>
    <w:p w14:paraId="66B30800" w14:textId="40C8C78F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a</w:t>
      </w:r>
      <w:r w:rsidR="00E4639C" w:rsidRPr="00D5083E">
        <w:rPr>
          <w:lang w:val="hu-HU" w:bidi="hu-HU"/>
        </w:rPr>
        <w:t xml:space="preserve"> gyógyszer nem elég hatásos</w:t>
      </w:r>
    </w:p>
    <w:p w14:paraId="139DC08E" w14:textId="77777777" w:rsidR="00EF6CA3" w:rsidRPr="00D5083E" w:rsidRDefault="00EF6CA3" w:rsidP="00EF6CA3"/>
    <w:p w14:paraId="1730D602" w14:textId="26D1133C" w:rsidR="00EF6CA3" w:rsidRPr="00D5083E" w:rsidRDefault="00E4639C" w:rsidP="00EF6CA3">
      <w:r w:rsidRPr="00D5083E">
        <w:rPr>
          <w:b/>
          <w:lang w:val="hu-HU" w:bidi="hu-HU"/>
        </w:rPr>
        <w:t xml:space="preserve">Nem ismert </w:t>
      </w:r>
      <w:r w:rsidRPr="00D5083E">
        <w:rPr>
          <w:lang w:val="hu-HU" w:bidi="hu-HU"/>
        </w:rPr>
        <w:t>(a gyakoriság a rendelkezésre álló adatokból nem állapítható meg):</w:t>
      </w:r>
    </w:p>
    <w:p w14:paraId="478EBDAD" w14:textId="719C9B2D" w:rsidR="00EF6CA3" w:rsidRPr="00D5083E" w:rsidRDefault="008E5F96" w:rsidP="00EF6CA3">
      <w:pPr>
        <w:pStyle w:val="ListHyphen"/>
      </w:pPr>
      <w:r w:rsidRPr="00D5083E">
        <w:rPr>
          <w:lang w:val="hu-HU" w:bidi="hu-HU"/>
        </w:rPr>
        <w:t>n</w:t>
      </w:r>
      <w:r w:rsidR="00E4639C" w:rsidRPr="00D5083E">
        <w:rPr>
          <w:lang w:val="hu-HU" w:bidi="hu-HU"/>
        </w:rPr>
        <w:t>agy mennyiségű vizelet ürítése és erőteljes szomjúság – diabétesz inszipidusz nevű hormonális zavar tünete lehet. Amennyiben ezeket észleli, szóljon kezelőorvosának.</w:t>
      </w:r>
    </w:p>
    <w:p w14:paraId="20C0956A" w14:textId="77777777" w:rsidR="00EF6CA3" w:rsidRPr="00D5083E" w:rsidRDefault="00EF6CA3" w:rsidP="00EF6CA3"/>
    <w:p w14:paraId="4DDCEDAC" w14:textId="77777777" w:rsidR="001F4B30" w:rsidRPr="00D5083E" w:rsidRDefault="001F4B30" w:rsidP="001F4B30">
      <w:pPr>
        <w:spacing w:line="240" w:lineRule="auto"/>
        <w:rPr>
          <w:b/>
          <w:bCs/>
        </w:rPr>
      </w:pPr>
      <w:proofErr w:type="spellStart"/>
      <w:r w:rsidRPr="00D5083E">
        <w:rPr>
          <w:b/>
        </w:rPr>
        <w:t>Mellékhatások</w:t>
      </w:r>
      <w:proofErr w:type="spellEnd"/>
      <w:r w:rsidRPr="00D5083E">
        <w:rPr>
          <w:b/>
        </w:rPr>
        <w:t xml:space="preserve"> </w:t>
      </w:r>
      <w:proofErr w:type="spellStart"/>
      <w:r w:rsidRPr="00D5083E">
        <w:rPr>
          <w:b/>
        </w:rPr>
        <w:t>bejelentése</w:t>
      </w:r>
      <w:proofErr w:type="spellEnd"/>
    </w:p>
    <w:p w14:paraId="2F96B474" w14:textId="3A6D6DFF" w:rsidR="001F4B30" w:rsidRPr="00D5083E" w:rsidRDefault="001F4B30" w:rsidP="001F4B30">
      <w:pPr>
        <w:spacing w:line="240" w:lineRule="auto"/>
        <w:rPr>
          <w:bCs/>
        </w:rPr>
      </w:pPr>
      <w:r w:rsidRPr="00D5083E">
        <w:t xml:space="preserve">Ha </w:t>
      </w:r>
      <w:proofErr w:type="spellStart"/>
      <w:r w:rsidRPr="00D5083E">
        <w:t>Önnél</w:t>
      </w:r>
      <w:proofErr w:type="spellEnd"/>
      <w:r w:rsidRPr="00D5083E">
        <w:t xml:space="preserve"> </w:t>
      </w:r>
      <w:proofErr w:type="spellStart"/>
      <w:r w:rsidRPr="00D5083E">
        <w:t>bármilyen</w:t>
      </w:r>
      <w:proofErr w:type="spellEnd"/>
      <w:r w:rsidRPr="00D5083E">
        <w:t xml:space="preserve"> </w:t>
      </w:r>
      <w:proofErr w:type="spellStart"/>
      <w:r w:rsidRPr="00D5083E">
        <w:t>mellékhatás</w:t>
      </w:r>
      <w:proofErr w:type="spellEnd"/>
      <w:r w:rsidRPr="00D5083E">
        <w:t xml:space="preserve"> </w:t>
      </w:r>
      <w:proofErr w:type="spellStart"/>
      <w:r w:rsidRPr="00D5083E">
        <w:t>jelentkezik</w:t>
      </w:r>
      <w:proofErr w:type="spellEnd"/>
      <w:r w:rsidRPr="00D5083E">
        <w:t xml:space="preserve">, </w:t>
      </w:r>
      <w:proofErr w:type="spellStart"/>
      <w:r w:rsidRPr="00D5083E">
        <w:t>tájékoztassa</w:t>
      </w:r>
      <w:proofErr w:type="spellEnd"/>
      <w:r w:rsidRPr="00D5083E">
        <w:t xml:space="preserve"> </w:t>
      </w:r>
      <w:proofErr w:type="spellStart"/>
      <w:r w:rsidRPr="00D5083E">
        <w:t>kezelőorvosát</w:t>
      </w:r>
      <w:proofErr w:type="spellEnd"/>
      <w:r w:rsidRPr="00D5083E">
        <w:t xml:space="preserve">, </w:t>
      </w:r>
      <w:proofErr w:type="spellStart"/>
      <w:r w:rsidRPr="00D5083E">
        <w:t>gyógyszerészét</w:t>
      </w:r>
      <w:proofErr w:type="spellEnd"/>
      <w:r w:rsidRPr="00D5083E">
        <w:t xml:space="preserve"> </w:t>
      </w:r>
      <w:proofErr w:type="spellStart"/>
      <w:r w:rsidRPr="00D5083E">
        <w:t>vagy</w:t>
      </w:r>
      <w:proofErr w:type="spellEnd"/>
      <w:r w:rsidRPr="00D5083E">
        <w:t xml:space="preserve"> a </w:t>
      </w:r>
      <w:proofErr w:type="spellStart"/>
      <w:r w:rsidRPr="00D5083E">
        <w:t>gondozását</w:t>
      </w:r>
      <w:proofErr w:type="spellEnd"/>
      <w:r w:rsidRPr="00D5083E">
        <w:t xml:space="preserve"> </w:t>
      </w:r>
      <w:proofErr w:type="spellStart"/>
      <w:r w:rsidRPr="00D5083E">
        <w:t>végző</w:t>
      </w:r>
      <w:proofErr w:type="spellEnd"/>
      <w:r w:rsidRPr="00D5083E">
        <w:t xml:space="preserve"> </w:t>
      </w:r>
      <w:proofErr w:type="spellStart"/>
      <w:r w:rsidRPr="00D5083E">
        <w:t>egészségügyi</w:t>
      </w:r>
      <w:proofErr w:type="spellEnd"/>
      <w:r w:rsidRPr="00D5083E">
        <w:t xml:space="preserve"> </w:t>
      </w:r>
      <w:proofErr w:type="spellStart"/>
      <w:r w:rsidRPr="00D5083E">
        <w:t>szakembert</w:t>
      </w:r>
      <w:proofErr w:type="spellEnd"/>
      <w:r w:rsidRPr="00D5083E">
        <w:t xml:space="preserve">. </w:t>
      </w:r>
      <w:proofErr w:type="spellStart"/>
      <w:r w:rsidRPr="00D5083E">
        <w:t>Ez</w:t>
      </w:r>
      <w:proofErr w:type="spellEnd"/>
      <w:r w:rsidRPr="00D5083E">
        <w:t xml:space="preserve"> a </w:t>
      </w:r>
      <w:proofErr w:type="spellStart"/>
      <w:r w:rsidRPr="00D5083E">
        <w:t>betegtájékoztatóban</w:t>
      </w:r>
      <w:proofErr w:type="spellEnd"/>
      <w:r w:rsidRPr="00D5083E">
        <w:t xml:space="preserve"> </w:t>
      </w:r>
      <w:proofErr w:type="spellStart"/>
      <w:r w:rsidRPr="00D5083E">
        <w:t>fel</w:t>
      </w:r>
      <w:proofErr w:type="spellEnd"/>
      <w:r w:rsidRPr="00D5083E">
        <w:t xml:space="preserve"> </w:t>
      </w:r>
      <w:proofErr w:type="spellStart"/>
      <w:r w:rsidRPr="00D5083E">
        <w:t>nem</w:t>
      </w:r>
      <w:proofErr w:type="spellEnd"/>
      <w:r w:rsidRPr="00D5083E">
        <w:t xml:space="preserve"> </w:t>
      </w:r>
      <w:proofErr w:type="spellStart"/>
      <w:r w:rsidRPr="00D5083E">
        <w:t>sorolt</w:t>
      </w:r>
      <w:proofErr w:type="spellEnd"/>
      <w:r w:rsidRPr="00D5083E">
        <w:t xml:space="preserve"> </w:t>
      </w:r>
      <w:proofErr w:type="spellStart"/>
      <w:r w:rsidRPr="00D5083E">
        <w:t>bármilyen</w:t>
      </w:r>
      <w:proofErr w:type="spellEnd"/>
      <w:r w:rsidRPr="00D5083E">
        <w:t xml:space="preserve"> </w:t>
      </w:r>
      <w:proofErr w:type="spellStart"/>
      <w:r w:rsidRPr="00D5083E">
        <w:t>lehetséges</w:t>
      </w:r>
      <w:proofErr w:type="spellEnd"/>
      <w:r w:rsidRPr="00D5083E">
        <w:t xml:space="preserve"> </w:t>
      </w:r>
      <w:proofErr w:type="spellStart"/>
      <w:r w:rsidRPr="00D5083E">
        <w:t>mellékhatásra</w:t>
      </w:r>
      <w:proofErr w:type="spellEnd"/>
      <w:r w:rsidRPr="00D5083E">
        <w:t xml:space="preserve"> is </w:t>
      </w:r>
      <w:proofErr w:type="spellStart"/>
      <w:r w:rsidRPr="00D5083E">
        <w:t>vonatkozik</w:t>
      </w:r>
      <w:proofErr w:type="spellEnd"/>
      <w:r w:rsidRPr="00D5083E">
        <w:t xml:space="preserve">. A </w:t>
      </w:r>
      <w:proofErr w:type="spellStart"/>
      <w:r w:rsidRPr="00D5083E">
        <w:t>mellékhatásokat</w:t>
      </w:r>
      <w:proofErr w:type="spellEnd"/>
      <w:r w:rsidRPr="00D5083E">
        <w:t xml:space="preserve"> </w:t>
      </w:r>
      <w:proofErr w:type="spellStart"/>
      <w:r w:rsidRPr="00D5083E">
        <w:t>közvetlenül</w:t>
      </w:r>
      <w:proofErr w:type="spellEnd"/>
      <w:r w:rsidRPr="00D5083E">
        <w:t xml:space="preserve"> a </w:t>
      </w:r>
      <w:proofErr w:type="spellStart"/>
      <w:r w:rsidRPr="00D5083E">
        <w:t>hatóság</w:t>
      </w:r>
      <w:proofErr w:type="spellEnd"/>
      <w:r w:rsidRPr="00D5083E">
        <w:t xml:space="preserve"> </w:t>
      </w:r>
      <w:proofErr w:type="spellStart"/>
      <w:r w:rsidRPr="00D5083E">
        <w:t>részére</w:t>
      </w:r>
      <w:proofErr w:type="spellEnd"/>
      <w:r w:rsidRPr="00D5083E">
        <w:t xml:space="preserve"> is </w:t>
      </w:r>
      <w:proofErr w:type="spellStart"/>
      <w:r w:rsidRPr="00D5083E">
        <w:t>bejelentheti</w:t>
      </w:r>
      <w:proofErr w:type="spellEnd"/>
      <w:r w:rsidRPr="00D5083E">
        <w:t xml:space="preserve"> </w:t>
      </w:r>
      <w:proofErr w:type="spellStart"/>
      <w:proofErr w:type="gramStart"/>
      <w:r w:rsidRPr="00D5083E">
        <w:t>az</w:t>
      </w:r>
      <w:proofErr w:type="spellEnd"/>
      <w:proofErr w:type="gramEnd"/>
      <w:r w:rsidRPr="00D5083E">
        <w:t xml:space="preserve"> </w:t>
      </w:r>
      <w:hyperlink r:id="rId11" w:history="1">
        <w:r w:rsidRPr="00D5083E">
          <w:rPr>
            <w:highlight w:val="lightGray"/>
            <w:u w:val="single"/>
          </w:rPr>
          <w:t xml:space="preserve">V. </w:t>
        </w:r>
        <w:proofErr w:type="spellStart"/>
        <w:r w:rsidRPr="00D5083E">
          <w:rPr>
            <w:highlight w:val="lightGray"/>
            <w:u w:val="single"/>
          </w:rPr>
          <w:t>függelékben</w:t>
        </w:r>
        <w:proofErr w:type="spellEnd"/>
      </w:hyperlink>
      <w:r w:rsidRPr="00D5083E">
        <w:rPr>
          <w:highlight w:val="lightGray"/>
        </w:rPr>
        <w:t xml:space="preserve"> </w:t>
      </w:r>
      <w:proofErr w:type="spellStart"/>
      <w:r w:rsidRPr="00D5083E">
        <w:rPr>
          <w:highlight w:val="lightGray"/>
        </w:rPr>
        <w:t>található</w:t>
      </w:r>
      <w:proofErr w:type="spellEnd"/>
      <w:r w:rsidRPr="00D5083E">
        <w:rPr>
          <w:highlight w:val="lightGray"/>
        </w:rPr>
        <w:t xml:space="preserve"> </w:t>
      </w:r>
      <w:proofErr w:type="spellStart"/>
      <w:r w:rsidRPr="00D5083E">
        <w:rPr>
          <w:highlight w:val="lightGray"/>
        </w:rPr>
        <w:t>elérhetőségeken</w:t>
      </w:r>
      <w:proofErr w:type="spellEnd"/>
      <w:r w:rsidRPr="00D5083E">
        <w:rPr>
          <w:highlight w:val="lightGray"/>
        </w:rPr>
        <w:t xml:space="preserve"> </w:t>
      </w:r>
      <w:proofErr w:type="spellStart"/>
      <w:r w:rsidRPr="00D5083E">
        <w:rPr>
          <w:highlight w:val="lightGray"/>
        </w:rPr>
        <w:t>keresztül</w:t>
      </w:r>
      <w:proofErr w:type="spellEnd"/>
      <w:r w:rsidRPr="00D5083E">
        <w:t xml:space="preserve">. A </w:t>
      </w:r>
      <w:proofErr w:type="spellStart"/>
      <w:r w:rsidRPr="00D5083E">
        <w:t>mellékhatások</w:t>
      </w:r>
      <w:proofErr w:type="spellEnd"/>
      <w:r w:rsidRPr="00D5083E">
        <w:t xml:space="preserve"> </w:t>
      </w:r>
      <w:proofErr w:type="spellStart"/>
      <w:r w:rsidRPr="00D5083E">
        <w:t>bejelentésével</w:t>
      </w:r>
      <w:proofErr w:type="spellEnd"/>
      <w:r w:rsidRPr="00D5083E">
        <w:t xml:space="preserve"> </w:t>
      </w:r>
      <w:proofErr w:type="spellStart"/>
      <w:r w:rsidRPr="00D5083E">
        <w:t>Ön</w:t>
      </w:r>
      <w:proofErr w:type="spellEnd"/>
      <w:r w:rsidRPr="00D5083E">
        <w:t xml:space="preserve"> is </w:t>
      </w:r>
      <w:proofErr w:type="spellStart"/>
      <w:r w:rsidRPr="00D5083E">
        <w:t>hozzájárulhat</w:t>
      </w:r>
      <w:proofErr w:type="spellEnd"/>
      <w:r w:rsidRPr="00D5083E">
        <w:t xml:space="preserve"> </w:t>
      </w:r>
      <w:proofErr w:type="spellStart"/>
      <w:r w:rsidRPr="00D5083E">
        <w:t>ahhoz</w:t>
      </w:r>
      <w:proofErr w:type="spellEnd"/>
      <w:r w:rsidRPr="00D5083E">
        <w:t xml:space="preserve">, </w:t>
      </w:r>
      <w:proofErr w:type="spellStart"/>
      <w:r w:rsidRPr="00D5083E">
        <w:t>hogy</w:t>
      </w:r>
      <w:proofErr w:type="spellEnd"/>
      <w:r w:rsidRPr="00D5083E">
        <w:t xml:space="preserve"> </w:t>
      </w:r>
      <w:proofErr w:type="spellStart"/>
      <w:r w:rsidRPr="00D5083E">
        <w:t>minél</w:t>
      </w:r>
      <w:proofErr w:type="spellEnd"/>
      <w:r w:rsidRPr="00D5083E">
        <w:t xml:space="preserve"> </w:t>
      </w:r>
      <w:proofErr w:type="spellStart"/>
      <w:r w:rsidRPr="00D5083E">
        <w:t>több</w:t>
      </w:r>
      <w:proofErr w:type="spellEnd"/>
      <w:r w:rsidRPr="00D5083E">
        <w:t xml:space="preserve"> </w:t>
      </w:r>
      <w:proofErr w:type="spellStart"/>
      <w:r w:rsidRPr="00D5083E">
        <w:t>információ</w:t>
      </w:r>
      <w:proofErr w:type="spellEnd"/>
      <w:r w:rsidRPr="00D5083E">
        <w:t xml:space="preserve"> </w:t>
      </w:r>
      <w:proofErr w:type="spellStart"/>
      <w:r w:rsidRPr="00D5083E">
        <w:t>álljon</w:t>
      </w:r>
      <w:proofErr w:type="spellEnd"/>
      <w:r w:rsidRPr="00D5083E">
        <w:t xml:space="preserve"> </w:t>
      </w:r>
      <w:proofErr w:type="spellStart"/>
      <w:r w:rsidRPr="00D5083E">
        <w:t>rendelkezésre</w:t>
      </w:r>
      <w:proofErr w:type="spellEnd"/>
      <w:r w:rsidRPr="00D5083E">
        <w:t xml:space="preserve"> a </w:t>
      </w:r>
      <w:proofErr w:type="spellStart"/>
      <w:r w:rsidRPr="00D5083E">
        <w:t>gyógyszer</w:t>
      </w:r>
      <w:proofErr w:type="spellEnd"/>
      <w:r w:rsidRPr="00D5083E">
        <w:t xml:space="preserve"> </w:t>
      </w:r>
      <w:proofErr w:type="spellStart"/>
      <w:r w:rsidRPr="00D5083E">
        <w:t>biztonságos</w:t>
      </w:r>
      <w:proofErr w:type="spellEnd"/>
      <w:r w:rsidRPr="00D5083E">
        <w:t xml:space="preserve"> </w:t>
      </w:r>
      <w:proofErr w:type="spellStart"/>
      <w:r w:rsidRPr="00D5083E">
        <w:t>alkalmazásával</w:t>
      </w:r>
      <w:proofErr w:type="spellEnd"/>
      <w:r w:rsidRPr="00D5083E">
        <w:t xml:space="preserve"> </w:t>
      </w:r>
      <w:proofErr w:type="spellStart"/>
      <w:r w:rsidRPr="00D5083E">
        <w:t>kapcsolatban</w:t>
      </w:r>
      <w:proofErr w:type="spellEnd"/>
      <w:r w:rsidRPr="00D5083E">
        <w:t>.</w:t>
      </w:r>
    </w:p>
    <w:p w14:paraId="34766C23" w14:textId="77777777" w:rsidR="00D26A88" w:rsidRPr="00D5083E" w:rsidRDefault="00D26A88" w:rsidP="00EF6CA3"/>
    <w:p w14:paraId="7A9127C9" w14:textId="77777777" w:rsidR="001F4B30" w:rsidRPr="00D5083E" w:rsidRDefault="001F4B30" w:rsidP="00D26A88">
      <w:pPr>
        <w:pStyle w:val="Heading1PIL"/>
        <w:numPr>
          <w:ilvl w:val="0"/>
          <w:numId w:val="0"/>
        </w:numPr>
        <w:spacing w:before="0" w:after="0"/>
        <w:ind w:left="573" w:hanging="573"/>
        <w:rPr>
          <w:b w:val="0"/>
          <w:bCs/>
        </w:rPr>
      </w:pPr>
    </w:p>
    <w:p w14:paraId="69264355" w14:textId="4ADC2556" w:rsidR="00F1383C" w:rsidRPr="00D5083E" w:rsidRDefault="00E4639C" w:rsidP="00D26A88">
      <w:pPr>
        <w:pStyle w:val="Heading1PIL"/>
        <w:spacing w:before="0" w:after="0"/>
      </w:pPr>
      <w:r w:rsidRPr="00D5083E">
        <w:rPr>
          <w:lang w:val="hu-HU" w:bidi="hu-HU"/>
        </w:rPr>
        <w:t>Hogyan kell a Dexmedetomidin Noridemet tárolni?</w:t>
      </w:r>
    </w:p>
    <w:p w14:paraId="56A1D914" w14:textId="77777777" w:rsidR="007761EA" w:rsidRPr="00D5083E" w:rsidRDefault="007761EA" w:rsidP="0025072E"/>
    <w:p w14:paraId="7BF1F92E" w14:textId="5C377574" w:rsidR="00F1383C" w:rsidRPr="00D5083E" w:rsidRDefault="00E4639C" w:rsidP="0025072E">
      <w:r w:rsidRPr="00D5083E">
        <w:rPr>
          <w:lang w:val="hu-HU" w:bidi="hu-HU"/>
        </w:rPr>
        <w:t>A gyógyszer gyermekektől elzárva tartandó!</w:t>
      </w:r>
    </w:p>
    <w:p w14:paraId="0CF149BB" w14:textId="77777777" w:rsidR="00F1383C" w:rsidRPr="00D5083E" w:rsidRDefault="00F1383C" w:rsidP="0025072E"/>
    <w:p w14:paraId="0C318DDD" w14:textId="1FFA1293" w:rsidR="007761EA" w:rsidRPr="00D5083E" w:rsidRDefault="008C5188" w:rsidP="007761EA">
      <w:pPr>
        <w:rPr>
          <w:lang w:val="hu-HU"/>
        </w:rPr>
      </w:pPr>
      <w:r w:rsidRPr="00D5083E">
        <w:rPr>
          <w:lang w:val="hu-HU" w:bidi="hu-HU"/>
        </w:rPr>
        <w:t xml:space="preserve">A dobozon és az injekciós üvegen vagy </w:t>
      </w:r>
      <w:r w:rsidR="00794D3C">
        <w:rPr>
          <w:lang w:val="hu-HU" w:bidi="hu-HU"/>
        </w:rPr>
        <w:t>az üveg</w:t>
      </w:r>
      <w:r w:rsidRPr="00D5083E">
        <w:rPr>
          <w:lang w:val="hu-HU" w:bidi="hu-HU"/>
        </w:rPr>
        <w:t>ampullán feltüntetett lejárati idő (</w:t>
      </w:r>
      <w:r w:rsidR="0084132E" w:rsidRPr="00D5083E">
        <w:rPr>
          <w:lang w:val="hu-HU" w:bidi="hu-HU"/>
        </w:rPr>
        <w:t>EXP</w:t>
      </w:r>
      <w:r w:rsidRPr="00D5083E">
        <w:rPr>
          <w:lang w:val="hu-HU" w:bidi="hu-HU"/>
        </w:rPr>
        <w:t>:) után ne alkalmazza ezt a gyógyszert. A lejárati idő az adott hónap utolsó napjára vonatkozik.</w:t>
      </w:r>
    </w:p>
    <w:p w14:paraId="4D65FA12" w14:textId="77777777" w:rsidR="007761EA" w:rsidRPr="00D5083E" w:rsidRDefault="007761EA" w:rsidP="007761EA">
      <w:pPr>
        <w:rPr>
          <w:lang w:val="hu-HU"/>
        </w:rPr>
      </w:pPr>
    </w:p>
    <w:p w14:paraId="4FC9C23F" w14:textId="57A74361" w:rsidR="00F53F60" w:rsidRPr="00D5083E" w:rsidRDefault="00E4639C" w:rsidP="00591E85">
      <w:pPr>
        <w:rPr>
          <w:lang w:val="hu-HU"/>
        </w:rPr>
      </w:pPr>
      <w:r w:rsidRPr="00D5083E">
        <w:rPr>
          <w:lang w:val="hu-HU" w:bidi="hu-HU"/>
        </w:rPr>
        <w:t>Ez a gyógyszer nem igényel különleges tárolást.</w:t>
      </w:r>
    </w:p>
    <w:p w14:paraId="4EE575B9" w14:textId="0F1D15D9" w:rsidR="00C84625" w:rsidRPr="00D5083E" w:rsidRDefault="00C84625" w:rsidP="00591E85">
      <w:pPr>
        <w:rPr>
          <w:szCs w:val="22"/>
          <w:lang w:val="hu-HU"/>
        </w:rPr>
      </w:pPr>
      <w:r w:rsidRPr="00D5083E">
        <w:rPr>
          <w:lang w:val="hu-HU" w:bidi="hu-HU"/>
        </w:rPr>
        <w:t>Ne alkalmazza ezt a gyógyszert, ha bármilyen részecskét vagy elszíneződést észlel.</w:t>
      </w:r>
    </w:p>
    <w:p w14:paraId="7A776B18" w14:textId="77777777" w:rsidR="00433AFB" w:rsidRPr="00D5083E" w:rsidRDefault="00433AFB" w:rsidP="008D2284">
      <w:pPr>
        <w:spacing w:line="240" w:lineRule="auto"/>
        <w:rPr>
          <w:lang w:val="hu-HU" w:bidi="hu-HU"/>
        </w:rPr>
      </w:pPr>
    </w:p>
    <w:p w14:paraId="547D8EAC" w14:textId="46D0BFFF" w:rsidR="00F53F60" w:rsidRPr="00D5083E" w:rsidRDefault="00E4639C" w:rsidP="008D2284">
      <w:pPr>
        <w:spacing w:line="240" w:lineRule="auto"/>
        <w:rPr>
          <w:lang w:val="hu-HU"/>
        </w:rPr>
      </w:pPr>
      <w:r w:rsidRPr="00D5083E">
        <w:rPr>
          <w:lang w:val="hu-HU" w:bidi="hu-HU"/>
        </w:rPr>
        <w:t>Semmilyen gyógyszert ne dobjon a szennyvízbe vagy a háztartási hulladékba. Kérdezze meg gyógyszerészét, hogy</w:t>
      </w:r>
      <w:r w:rsidR="008E5F96" w:rsidRPr="00D5083E">
        <w:rPr>
          <w:lang w:val="hu-HU" w:bidi="hu-HU"/>
        </w:rPr>
        <w:t xml:space="preserve"> </w:t>
      </w:r>
      <w:r w:rsidRPr="00D5083E">
        <w:rPr>
          <w:lang w:val="hu-HU" w:bidi="hu-HU"/>
        </w:rPr>
        <w:t>mit tegyen a már nem használt gyógyszereivel. Ezek az intézkedések elősegítik a környezet védelmét.</w:t>
      </w:r>
    </w:p>
    <w:p w14:paraId="460C49B5" w14:textId="15E2F127" w:rsidR="00F1383C" w:rsidRPr="00D5083E" w:rsidRDefault="00F1383C" w:rsidP="00F53F60">
      <w:pPr>
        <w:spacing w:line="240" w:lineRule="auto"/>
        <w:rPr>
          <w:lang w:val="hu-HU"/>
        </w:rPr>
      </w:pPr>
    </w:p>
    <w:p w14:paraId="3F4AA8C4" w14:textId="77777777" w:rsidR="00F53F60" w:rsidRPr="00D5083E" w:rsidRDefault="00F53F60" w:rsidP="008D2284">
      <w:pPr>
        <w:spacing w:line="240" w:lineRule="auto"/>
        <w:rPr>
          <w:lang w:val="hu-HU"/>
        </w:rPr>
      </w:pPr>
    </w:p>
    <w:p w14:paraId="06FA3E85" w14:textId="3D87DF10" w:rsidR="00FC6A25" w:rsidRPr="00D5083E" w:rsidRDefault="00E4639C" w:rsidP="00F53F60">
      <w:pPr>
        <w:pStyle w:val="Heading1PIL"/>
        <w:spacing w:before="0" w:after="0"/>
      </w:pPr>
      <w:r w:rsidRPr="00D5083E">
        <w:rPr>
          <w:lang w:val="hu-HU" w:bidi="hu-HU"/>
        </w:rPr>
        <w:t>A csomagolás tartalma és egyéb információk</w:t>
      </w:r>
    </w:p>
    <w:p w14:paraId="13552300" w14:textId="77777777" w:rsidR="00F53F60" w:rsidRPr="00D5083E" w:rsidRDefault="00F53F60" w:rsidP="008D2284"/>
    <w:p w14:paraId="0F2FC766" w14:textId="190662A3" w:rsidR="00F1383C" w:rsidRPr="00D5083E" w:rsidRDefault="00E4639C" w:rsidP="008D2284">
      <w:pPr>
        <w:spacing w:line="240" w:lineRule="auto"/>
        <w:rPr>
          <w:b/>
        </w:rPr>
      </w:pPr>
      <w:r w:rsidRPr="00D5083E">
        <w:rPr>
          <w:b/>
          <w:lang w:val="hu-HU" w:bidi="hu-HU"/>
        </w:rPr>
        <w:t xml:space="preserve">Mit tartalmaz a </w:t>
      </w:r>
      <w:proofErr w:type="spellStart"/>
      <w:r w:rsidRPr="00D5083E">
        <w:rPr>
          <w:b/>
          <w:lang w:val="hu-HU" w:bidi="hu-HU"/>
        </w:rPr>
        <w:t>Dexmedetomidin</w:t>
      </w:r>
      <w:proofErr w:type="spellEnd"/>
      <w:r w:rsidRPr="00D5083E">
        <w:rPr>
          <w:b/>
          <w:lang w:val="hu-HU" w:bidi="hu-HU"/>
        </w:rPr>
        <w:t xml:space="preserve"> </w:t>
      </w:r>
      <w:proofErr w:type="spellStart"/>
      <w:r w:rsidRPr="00D5083E">
        <w:rPr>
          <w:b/>
          <w:lang w:val="hu-HU" w:bidi="hu-HU"/>
        </w:rPr>
        <w:t>Noridem</w:t>
      </w:r>
      <w:proofErr w:type="spellEnd"/>
      <w:r w:rsidRPr="00D5083E">
        <w:rPr>
          <w:b/>
          <w:lang w:val="hu-HU" w:bidi="hu-HU"/>
        </w:rPr>
        <w:t>?</w:t>
      </w:r>
    </w:p>
    <w:p w14:paraId="3B9E81E8" w14:textId="516278B8" w:rsidR="007761EA" w:rsidRPr="00D5083E" w:rsidRDefault="00E4639C" w:rsidP="00F53F60">
      <w:pPr>
        <w:pStyle w:val="ListHyphen"/>
      </w:pPr>
      <w:r w:rsidRPr="00D5083E">
        <w:rPr>
          <w:lang w:val="hu-HU" w:bidi="hu-HU"/>
        </w:rPr>
        <w:t>A készítmény hatóanyaga a dexmedetomidin. A koncentrátum 100 mikrogramm dexmedetomidinnek megfelelő dexmedetomidin-hidrokloridot tartalmaz</w:t>
      </w:r>
      <w:r w:rsidR="008E5F96" w:rsidRPr="00D5083E">
        <w:rPr>
          <w:lang w:val="hu-HU" w:bidi="hu-HU"/>
        </w:rPr>
        <w:t xml:space="preserve"> milliliterenként</w:t>
      </w:r>
      <w:r w:rsidRPr="00D5083E">
        <w:rPr>
          <w:lang w:val="hu-HU" w:bidi="hu-HU"/>
        </w:rPr>
        <w:t xml:space="preserve">. </w:t>
      </w:r>
    </w:p>
    <w:p w14:paraId="0F3AFA3D" w14:textId="07EC2682" w:rsidR="008F6069" w:rsidRPr="00D5083E" w:rsidRDefault="00E4639C" w:rsidP="00F53F60">
      <w:pPr>
        <w:pStyle w:val="ListHyphen"/>
        <w:numPr>
          <w:ilvl w:val="0"/>
          <w:numId w:val="0"/>
        </w:numPr>
        <w:ind w:left="567"/>
      </w:pPr>
      <w:r w:rsidRPr="00D5083E">
        <w:rPr>
          <w:lang w:val="hu-HU" w:bidi="hu-HU"/>
        </w:rPr>
        <w:t xml:space="preserve">200 mikrogramm dexmedetomidint tartalmaz 2 ml-es ampullánként. </w:t>
      </w:r>
    </w:p>
    <w:p w14:paraId="649EBB78" w14:textId="61E411C7" w:rsidR="008F6069" w:rsidRPr="00D5083E" w:rsidRDefault="00E4639C" w:rsidP="00F53F60">
      <w:pPr>
        <w:pStyle w:val="ListHyphen"/>
        <w:numPr>
          <w:ilvl w:val="0"/>
          <w:numId w:val="0"/>
        </w:numPr>
        <w:ind w:left="567"/>
      </w:pPr>
      <w:r w:rsidRPr="00D5083E">
        <w:rPr>
          <w:lang w:val="hu-HU" w:bidi="hu-HU"/>
        </w:rPr>
        <w:t xml:space="preserve">400 mikrogramm dexmedetomidint tartalmaz 4 ml-es injekciós üvegenként. </w:t>
      </w:r>
    </w:p>
    <w:p w14:paraId="388AC51C" w14:textId="058AD76A" w:rsidR="008F6069" w:rsidRPr="00D5083E" w:rsidRDefault="00E4639C" w:rsidP="00F53F60">
      <w:pPr>
        <w:pStyle w:val="ListHyphen"/>
        <w:numPr>
          <w:ilvl w:val="0"/>
          <w:numId w:val="0"/>
        </w:numPr>
        <w:ind w:left="567"/>
      </w:pPr>
      <w:r w:rsidRPr="00D5083E">
        <w:rPr>
          <w:lang w:val="hu-HU" w:bidi="hu-HU"/>
        </w:rPr>
        <w:t xml:space="preserve">1000 mikrogramm dexmedetomidint tartalmaz 10 ml-es injekciós üvegenként. </w:t>
      </w:r>
    </w:p>
    <w:p w14:paraId="3EB886D5" w14:textId="74319F15" w:rsidR="008F6069" w:rsidRPr="00D5083E" w:rsidRDefault="00E4639C" w:rsidP="008F6069">
      <w:pPr>
        <w:pStyle w:val="ListHyphen"/>
        <w:numPr>
          <w:ilvl w:val="0"/>
          <w:numId w:val="0"/>
        </w:numPr>
        <w:ind w:left="567"/>
      </w:pPr>
      <w:r w:rsidRPr="00D5083E">
        <w:rPr>
          <w:lang w:val="hu-HU" w:bidi="hu-HU"/>
        </w:rPr>
        <w:t>Hígítást követően a felhasználásra kész oldat töménységének 4 mikrogramm/ml-nek vagy 8 mikrogramm/ml-nek kell lennie.</w:t>
      </w:r>
    </w:p>
    <w:p w14:paraId="658ADBA0" w14:textId="49BE17F0" w:rsidR="00F1383C" w:rsidRPr="00D5083E" w:rsidRDefault="00E4639C" w:rsidP="007761EA">
      <w:pPr>
        <w:pStyle w:val="ListHyphen"/>
      </w:pPr>
      <w:r w:rsidRPr="00D5083E">
        <w:rPr>
          <w:lang w:val="hu-HU" w:bidi="hu-HU"/>
        </w:rPr>
        <w:t>Egyéb összetevők: nátrium-klorid és injekcióhoz</w:t>
      </w:r>
      <w:r w:rsidR="004515EA" w:rsidRPr="00D5083E">
        <w:rPr>
          <w:lang w:val="hu-HU" w:bidi="hu-HU"/>
        </w:rPr>
        <w:t xml:space="preserve"> való víz</w:t>
      </w:r>
      <w:r w:rsidRPr="00D5083E">
        <w:rPr>
          <w:lang w:val="hu-HU" w:bidi="hu-HU"/>
        </w:rPr>
        <w:t>.</w:t>
      </w:r>
    </w:p>
    <w:p w14:paraId="1EB07AE3" w14:textId="77777777" w:rsidR="007761EA" w:rsidRPr="00D5083E" w:rsidRDefault="007761EA" w:rsidP="007761EA"/>
    <w:p w14:paraId="1B1874E0" w14:textId="37BF4CC6" w:rsidR="00F1383C" w:rsidRPr="00D5083E" w:rsidRDefault="00E4639C" w:rsidP="00FD3953">
      <w:pPr>
        <w:rPr>
          <w:b/>
        </w:rPr>
      </w:pPr>
      <w:r w:rsidRPr="00D5083E">
        <w:rPr>
          <w:b/>
          <w:lang w:val="hu-HU" w:bidi="hu-HU"/>
        </w:rPr>
        <w:t xml:space="preserve">Milyen a </w:t>
      </w:r>
      <w:proofErr w:type="spellStart"/>
      <w:r w:rsidRPr="00D5083E">
        <w:rPr>
          <w:b/>
          <w:lang w:val="hu-HU" w:bidi="hu-HU"/>
        </w:rPr>
        <w:t>Dexmedetomidin</w:t>
      </w:r>
      <w:proofErr w:type="spellEnd"/>
      <w:r w:rsidRPr="00D5083E">
        <w:rPr>
          <w:b/>
          <w:lang w:val="hu-HU" w:bidi="hu-HU"/>
        </w:rPr>
        <w:t xml:space="preserve"> </w:t>
      </w:r>
      <w:proofErr w:type="spellStart"/>
      <w:r w:rsidRPr="00D5083E">
        <w:rPr>
          <w:b/>
          <w:lang w:val="hu-HU" w:bidi="hu-HU"/>
        </w:rPr>
        <w:t>Noridem</w:t>
      </w:r>
      <w:proofErr w:type="spellEnd"/>
      <w:r w:rsidRPr="00D5083E">
        <w:rPr>
          <w:b/>
          <w:lang w:val="hu-HU" w:bidi="hu-HU"/>
        </w:rPr>
        <w:t xml:space="preserve"> külleme és mit tartalmaz a csomagolás?</w:t>
      </w:r>
    </w:p>
    <w:p w14:paraId="52FDF427" w14:textId="4F54E464" w:rsidR="004657F9" w:rsidRPr="00D5083E" w:rsidRDefault="00E4639C" w:rsidP="004657F9">
      <w:proofErr w:type="gramStart"/>
      <w:r w:rsidRPr="00D5083E">
        <w:rPr>
          <w:lang w:val="hu-HU" w:bidi="hu-HU"/>
        </w:rPr>
        <w:t>Koncentrátum</w:t>
      </w:r>
      <w:proofErr w:type="gram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oldatos</w:t>
      </w:r>
      <w:proofErr w:type="spellEnd"/>
      <w:r w:rsidRPr="00D5083E">
        <w:rPr>
          <w:lang w:val="hu-HU" w:bidi="hu-HU"/>
        </w:rPr>
        <w:t xml:space="preserve"> injekcióhoz (steril koncentrátum).</w:t>
      </w:r>
    </w:p>
    <w:p w14:paraId="477688E1" w14:textId="249EE85A" w:rsidR="004657F9" w:rsidRPr="00D5083E" w:rsidRDefault="00E4639C" w:rsidP="00B05795">
      <w:r w:rsidRPr="00D5083E">
        <w:rPr>
          <w:lang w:val="hu-HU" w:bidi="hu-HU"/>
        </w:rPr>
        <w:t xml:space="preserve">A </w:t>
      </w:r>
      <w:proofErr w:type="gramStart"/>
      <w:r w:rsidRPr="00D5083E">
        <w:rPr>
          <w:lang w:val="hu-HU" w:bidi="hu-HU"/>
        </w:rPr>
        <w:t>koncentrátum</w:t>
      </w:r>
      <w:proofErr w:type="gramEnd"/>
      <w:r w:rsidRPr="00D5083E">
        <w:rPr>
          <w:lang w:val="hu-HU" w:bidi="hu-HU"/>
        </w:rPr>
        <w:t xml:space="preserve"> tiszta, színtelen oldat, amelyben részecskék nem láthatók.</w:t>
      </w:r>
    </w:p>
    <w:p w14:paraId="6D6CD2A0" w14:textId="77777777" w:rsidR="004657F9" w:rsidRPr="00D5083E" w:rsidRDefault="004657F9" w:rsidP="004657F9"/>
    <w:p w14:paraId="15D2D491" w14:textId="77777777" w:rsidR="004657F9" w:rsidRPr="00D5083E" w:rsidRDefault="00E4639C" w:rsidP="004657F9">
      <w:pPr>
        <w:ind w:right="-2"/>
        <w:rPr>
          <w:szCs w:val="22"/>
          <w:u w:val="single"/>
        </w:rPr>
      </w:pPr>
      <w:r w:rsidRPr="00D5083E">
        <w:rPr>
          <w:u w:val="single"/>
          <w:lang w:val="hu-HU" w:bidi="hu-HU"/>
        </w:rPr>
        <w:t xml:space="preserve">Csomagolóanyagok </w:t>
      </w:r>
    </w:p>
    <w:p w14:paraId="09FD5C6F" w14:textId="2EB0D49A" w:rsidR="004657F9" w:rsidRPr="00D5083E" w:rsidRDefault="001C089B" w:rsidP="004657F9">
      <w:pPr>
        <w:ind w:right="-2"/>
        <w:rPr>
          <w:szCs w:val="22"/>
        </w:rPr>
      </w:pPr>
      <w:r w:rsidRPr="00D5083E">
        <w:rPr>
          <w:lang w:val="hu-HU" w:bidi="hu-HU"/>
        </w:rPr>
        <w:t xml:space="preserve">Üvegampullák </w:t>
      </w:r>
    </w:p>
    <w:p w14:paraId="2E9EC2B5" w14:textId="6F39422A" w:rsidR="00C721F8" w:rsidRPr="00D5083E" w:rsidRDefault="00810CD9" w:rsidP="004657F9">
      <w:pPr>
        <w:ind w:right="-2"/>
        <w:rPr>
          <w:szCs w:val="22"/>
        </w:rPr>
      </w:pPr>
      <w:r w:rsidRPr="00D5083E">
        <w:rPr>
          <w:lang w:val="hu-HU" w:bidi="hu-HU"/>
        </w:rPr>
        <w:t>Injekciós üvegek</w:t>
      </w:r>
    </w:p>
    <w:p w14:paraId="16E9BB19" w14:textId="77777777" w:rsidR="004657F9" w:rsidRPr="00D5083E" w:rsidRDefault="004657F9" w:rsidP="004657F9">
      <w:pPr>
        <w:ind w:right="-2"/>
        <w:rPr>
          <w:szCs w:val="22"/>
        </w:rPr>
      </w:pPr>
    </w:p>
    <w:p w14:paraId="2794FAFB" w14:textId="77777777" w:rsidR="004657F9" w:rsidRPr="00D5083E" w:rsidRDefault="00E4639C" w:rsidP="004657F9">
      <w:pPr>
        <w:ind w:right="-2"/>
        <w:rPr>
          <w:szCs w:val="22"/>
          <w:u w:val="single"/>
        </w:rPr>
      </w:pPr>
      <w:r w:rsidRPr="00D5083E">
        <w:rPr>
          <w:u w:val="single"/>
          <w:lang w:val="hu-HU" w:bidi="hu-HU"/>
        </w:rPr>
        <w:t xml:space="preserve">Kiszerelés </w:t>
      </w:r>
    </w:p>
    <w:p w14:paraId="71100D57" w14:textId="1CA93E03" w:rsidR="004657F9" w:rsidRPr="00D5083E" w:rsidRDefault="00E4639C" w:rsidP="00F53F60">
      <w:pPr>
        <w:ind w:right="-2"/>
        <w:rPr>
          <w:szCs w:val="22"/>
        </w:rPr>
      </w:pPr>
      <w:r w:rsidRPr="00D5083E">
        <w:rPr>
          <w:lang w:val="hu-HU" w:bidi="hu-HU"/>
        </w:rPr>
        <w:t>5 </w:t>
      </w:r>
      <w:r w:rsidR="008E5F96" w:rsidRPr="00D5083E">
        <w:rPr>
          <w:lang w:val="hu-HU" w:bidi="hu-HU"/>
        </w:rPr>
        <w:t>×</w:t>
      </w:r>
      <w:r w:rsidRPr="00D5083E">
        <w:rPr>
          <w:lang w:val="hu-HU" w:bidi="hu-HU"/>
        </w:rPr>
        <w:t xml:space="preserve"> 2 ml ampulla </w:t>
      </w:r>
      <w:r w:rsidR="00794D3C">
        <w:rPr>
          <w:lang w:val="hu-HU" w:bidi="hu-HU"/>
        </w:rPr>
        <w:t>dobozban</w:t>
      </w:r>
    </w:p>
    <w:p w14:paraId="3149FEBE" w14:textId="23BCBB2E" w:rsidR="004657F9" w:rsidRPr="00D5083E" w:rsidRDefault="00E4639C" w:rsidP="004657F9">
      <w:pPr>
        <w:ind w:right="-2"/>
        <w:rPr>
          <w:szCs w:val="22"/>
        </w:rPr>
      </w:pPr>
      <w:r w:rsidRPr="00D5083E">
        <w:rPr>
          <w:lang w:val="hu-HU" w:bidi="hu-HU"/>
        </w:rPr>
        <w:t>4 </w:t>
      </w:r>
      <w:r w:rsidR="008E5F96" w:rsidRPr="00D5083E">
        <w:rPr>
          <w:lang w:val="hu-HU" w:bidi="hu-HU"/>
        </w:rPr>
        <w:t>×</w:t>
      </w:r>
      <w:r w:rsidRPr="00D5083E">
        <w:rPr>
          <w:lang w:val="hu-HU" w:bidi="hu-HU"/>
        </w:rPr>
        <w:t xml:space="preserve"> 10 ml injekciós üveg </w:t>
      </w:r>
      <w:r w:rsidR="00794D3C">
        <w:rPr>
          <w:lang w:val="hu-HU" w:bidi="hu-HU"/>
        </w:rPr>
        <w:t>dobozban</w:t>
      </w:r>
    </w:p>
    <w:p w14:paraId="7660F016" w14:textId="4530C067" w:rsidR="00F53F60" w:rsidRPr="00D5083E" w:rsidRDefault="00E4639C" w:rsidP="00F53F60">
      <w:pPr>
        <w:ind w:right="-2"/>
        <w:rPr>
          <w:szCs w:val="22"/>
        </w:rPr>
      </w:pPr>
      <w:r w:rsidRPr="00D5083E">
        <w:rPr>
          <w:lang w:val="hu-HU" w:bidi="hu-HU"/>
        </w:rPr>
        <w:t>1 </w:t>
      </w:r>
      <w:r w:rsidR="008E5F96" w:rsidRPr="00D5083E">
        <w:rPr>
          <w:lang w:val="hu-HU" w:bidi="hu-HU"/>
        </w:rPr>
        <w:t>×</w:t>
      </w:r>
      <w:r w:rsidRPr="00D5083E">
        <w:rPr>
          <w:lang w:val="hu-HU" w:bidi="hu-HU"/>
        </w:rPr>
        <w:t> 10 ml injekciós üveg, 10 </w:t>
      </w:r>
      <w:r w:rsidR="008E5F96" w:rsidRPr="00D5083E">
        <w:rPr>
          <w:lang w:val="hu-HU" w:bidi="hu-HU"/>
        </w:rPr>
        <w:t>×</w:t>
      </w:r>
      <w:r w:rsidRPr="00D5083E">
        <w:rPr>
          <w:lang w:val="hu-HU" w:bidi="hu-HU"/>
        </w:rPr>
        <w:t> 10 ml injekciós üveg</w:t>
      </w:r>
      <w:r w:rsidR="00794D3C">
        <w:rPr>
          <w:lang w:val="hu-HU" w:bidi="hu-HU"/>
        </w:rPr>
        <w:t xml:space="preserve"> dobozban</w:t>
      </w:r>
    </w:p>
    <w:p w14:paraId="43CFCD5F" w14:textId="77777777" w:rsidR="004657F9" w:rsidRPr="00D5083E" w:rsidRDefault="004657F9" w:rsidP="004657F9">
      <w:pPr>
        <w:ind w:right="-2"/>
        <w:rPr>
          <w:noProof/>
        </w:rPr>
      </w:pPr>
    </w:p>
    <w:p w14:paraId="1BA05B8B" w14:textId="77777777" w:rsidR="00C721F8" w:rsidRPr="00D5083E" w:rsidRDefault="00E4639C" w:rsidP="00C721F8">
      <w:pPr>
        <w:ind w:right="-2"/>
        <w:rPr>
          <w:noProof/>
        </w:rPr>
      </w:pPr>
      <w:r w:rsidRPr="00D5083E">
        <w:rPr>
          <w:noProof/>
          <w:lang w:val="hu-HU" w:bidi="hu-HU"/>
        </w:rPr>
        <w:t>Nem feltétlenül mindegyik kiszerelés kerül kereskedelmi forgalomba.</w:t>
      </w:r>
    </w:p>
    <w:p w14:paraId="4F3536DD" w14:textId="77777777" w:rsidR="00F1383C" w:rsidRPr="00D5083E" w:rsidRDefault="00F1383C" w:rsidP="00132C05">
      <w:pPr>
        <w:pStyle w:val="Szvegtrzs"/>
        <w:ind w:right="2"/>
        <w:rPr>
          <w:i w:val="0"/>
          <w:iCs/>
          <w:color w:val="auto"/>
          <w:lang w:val="en-US"/>
        </w:rPr>
      </w:pPr>
    </w:p>
    <w:p w14:paraId="4FA5773A" w14:textId="77777777" w:rsidR="001F4B30" w:rsidRPr="00D5083E" w:rsidRDefault="001F4B30" w:rsidP="001F4B30">
      <w:pPr>
        <w:spacing w:line="240" w:lineRule="auto"/>
      </w:pPr>
      <w:r w:rsidRPr="00D5083E">
        <w:rPr>
          <w:b/>
        </w:rPr>
        <w:t xml:space="preserve">A </w:t>
      </w:r>
      <w:proofErr w:type="spellStart"/>
      <w:r w:rsidRPr="00D5083E">
        <w:rPr>
          <w:b/>
        </w:rPr>
        <w:t>forgalomba</w:t>
      </w:r>
      <w:proofErr w:type="spellEnd"/>
      <w:r w:rsidRPr="00D5083E">
        <w:rPr>
          <w:b/>
        </w:rPr>
        <w:t xml:space="preserve"> </w:t>
      </w:r>
      <w:proofErr w:type="spellStart"/>
      <w:r w:rsidRPr="00D5083E">
        <w:rPr>
          <w:b/>
        </w:rPr>
        <w:t>hozatali</w:t>
      </w:r>
      <w:proofErr w:type="spellEnd"/>
      <w:r w:rsidRPr="00D5083E">
        <w:rPr>
          <w:b/>
        </w:rPr>
        <w:t xml:space="preserve"> </w:t>
      </w:r>
      <w:proofErr w:type="spellStart"/>
      <w:r w:rsidRPr="00D5083E">
        <w:rPr>
          <w:b/>
        </w:rPr>
        <w:t>engedély</w:t>
      </w:r>
      <w:proofErr w:type="spellEnd"/>
      <w:r w:rsidRPr="00D5083E">
        <w:rPr>
          <w:b/>
        </w:rPr>
        <w:t xml:space="preserve"> </w:t>
      </w:r>
      <w:proofErr w:type="spellStart"/>
      <w:r w:rsidRPr="00D5083E">
        <w:rPr>
          <w:b/>
        </w:rPr>
        <w:t>jogosultja</w:t>
      </w:r>
      <w:proofErr w:type="spellEnd"/>
    </w:p>
    <w:p w14:paraId="19DBD220" w14:textId="77777777" w:rsidR="001F4B30" w:rsidRPr="00D5083E" w:rsidRDefault="001F4B30" w:rsidP="001F4B30">
      <w:pPr>
        <w:spacing w:line="240" w:lineRule="auto"/>
        <w:rPr>
          <w:lang w:val="en-US"/>
        </w:rPr>
      </w:pPr>
      <w:proofErr w:type="spellStart"/>
      <w:r w:rsidRPr="00D5083E">
        <w:t>Noridem</w:t>
      </w:r>
      <w:proofErr w:type="spellEnd"/>
      <w:r w:rsidRPr="00D5083E">
        <w:t> Enterprises Limited</w:t>
      </w:r>
      <w:r w:rsidRPr="00D5083E">
        <w:rPr>
          <w:lang w:val="en-US"/>
        </w:rPr>
        <w:t> </w:t>
      </w:r>
    </w:p>
    <w:p w14:paraId="2118D83D" w14:textId="77777777" w:rsidR="001F4B30" w:rsidRPr="00D5083E" w:rsidRDefault="001F4B30" w:rsidP="001F4B30">
      <w:pPr>
        <w:spacing w:line="240" w:lineRule="auto"/>
        <w:rPr>
          <w:lang w:val="en-US"/>
        </w:rPr>
      </w:pPr>
      <w:proofErr w:type="spellStart"/>
      <w:r w:rsidRPr="00D5083E">
        <w:t>Evagorou</w:t>
      </w:r>
      <w:proofErr w:type="spellEnd"/>
      <w:r w:rsidRPr="00D5083E">
        <w:t> &amp; </w:t>
      </w:r>
      <w:proofErr w:type="spellStart"/>
      <w:r w:rsidRPr="00D5083E">
        <w:t>Makariou</w:t>
      </w:r>
      <w:proofErr w:type="spellEnd"/>
      <w:r w:rsidRPr="00D5083E">
        <w:rPr>
          <w:lang w:val="en-US"/>
        </w:rPr>
        <w:t> </w:t>
      </w:r>
    </w:p>
    <w:p w14:paraId="512C61FE" w14:textId="77777777" w:rsidR="001F4B30" w:rsidRPr="00D5083E" w:rsidRDefault="001F4B30" w:rsidP="001F4B30">
      <w:pPr>
        <w:spacing w:line="240" w:lineRule="auto"/>
        <w:rPr>
          <w:lang w:val="en-US"/>
        </w:rPr>
      </w:pPr>
      <w:proofErr w:type="spellStart"/>
      <w:r w:rsidRPr="00D5083E">
        <w:t>Mitsi</w:t>
      </w:r>
      <w:proofErr w:type="spellEnd"/>
      <w:r w:rsidRPr="00D5083E">
        <w:t> Building 3, Office 115</w:t>
      </w:r>
      <w:r w:rsidRPr="00D5083E">
        <w:rPr>
          <w:lang w:val="en-US"/>
        </w:rPr>
        <w:t> </w:t>
      </w:r>
    </w:p>
    <w:p w14:paraId="2EB83234" w14:textId="77777777" w:rsidR="001F4B30" w:rsidRPr="00D5083E" w:rsidRDefault="001F4B30" w:rsidP="001F4B30">
      <w:pPr>
        <w:spacing w:line="240" w:lineRule="auto"/>
        <w:rPr>
          <w:lang w:val="en-US"/>
        </w:rPr>
      </w:pPr>
      <w:r w:rsidRPr="00D5083E">
        <w:t xml:space="preserve">1065 Nicosia, </w:t>
      </w:r>
      <w:proofErr w:type="spellStart"/>
      <w:r w:rsidRPr="00D5083E">
        <w:t>Ciprus</w:t>
      </w:r>
      <w:proofErr w:type="spellEnd"/>
      <w:r w:rsidRPr="00D5083E">
        <w:rPr>
          <w:lang w:val="en-US"/>
        </w:rPr>
        <w:t> </w:t>
      </w:r>
    </w:p>
    <w:p w14:paraId="6B6AC210" w14:textId="77777777" w:rsidR="001F4B30" w:rsidRPr="00D5083E" w:rsidRDefault="001F4B30" w:rsidP="001F4B30">
      <w:pPr>
        <w:spacing w:line="240" w:lineRule="auto"/>
      </w:pPr>
    </w:p>
    <w:p w14:paraId="79A3E375" w14:textId="77777777" w:rsidR="001F4B30" w:rsidRPr="00D5083E" w:rsidRDefault="001F4B30" w:rsidP="001F4B30">
      <w:pPr>
        <w:spacing w:line="240" w:lineRule="auto"/>
      </w:pPr>
      <w:proofErr w:type="spellStart"/>
      <w:r w:rsidRPr="00D5083E">
        <w:rPr>
          <w:b/>
        </w:rPr>
        <w:t>Gyártó</w:t>
      </w:r>
      <w:proofErr w:type="spellEnd"/>
    </w:p>
    <w:p w14:paraId="1F5A0541" w14:textId="77777777" w:rsidR="001F4B30" w:rsidRPr="00D5083E" w:rsidRDefault="001F4B30" w:rsidP="001F4B30">
      <w:pPr>
        <w:spacing w:line="240" w:lineRule="auto"/>
        <w:rPr>
          <w:lang w:val="en-US"/>
        </w:rPr>
      </w:pPr>
      <w:r w:rsidRPr="00D5083E">
        <w:t>DEMO S.A. PHARMACEUTICAL INDUSTRY</w:t>
      </w:r>
      <w:r w:rsidRPr="00D5083E">
        <w:rPr>
          <w:lang w:val="en-US"/>
        </w:rPr>
        <w:t> </w:t>
      </w:r>
    </w:p>
    <w:p w14:paraId="5B884AEE" w14:textId="77777777" w:rsidR="001F4B30" w:rsidRPr="00D5083E" w:rsidRDefault="001F4B30" w:rsidP="001F4B30">
      <w:pPr>
        <w:spacing w:line="240" w:lineRule="auto"/>
        <w:rPr>
          <w:lang w:val="en-US"/>
        </w:rPr>
      </w:pPr>
      <w:proofErr w:type="gramStart"/>
      <w:r w:rsidRPr="00D5083E">
        <w:t>21st</w:t>
      </w:r>
      <w:proofErr w:type="gramEnd"/>
      <w:r w:rsidRPr="00D5083E">
        <w:t xml:space="preserve"> Km National Road Athens–</w:t>
      </w:r>
      <w:proofErr w:type="spellStart"/>
      <w:r w:rsidRPr="00D5083E">
        <w:t>Lamia</w:t>
      </w:r>
      <w:proofErr w:type="spellEnd"/>
      <w:r w:rsidRPr="00D5083E">
        <w:t>,</w:t>
      </w:r>
      <w:r w:rsidRPr="00D5083E">
        <w:rPr>
          <w:lang w:val="en-US"/>
        </w:rPr>
        <w:t> </w:t>
      </w:r>
    </w:p>
    <w:p w14:paraId="16AF6EC5" w14:textId="77777777" w:rsidR="001F4B30" w:rsidRPr="00D5083E" w:rsidRDefault="001F4B30" w:rsidP="001F4B30">
      <w:pPr>
        <w:spacing w:line="240" w:lineRule="auto"/>
        <w:rPr>
          <w:lang w:val="de-DE"/>
        </w:rPr>
      </w:pPr>
      <w:proofErr w:type="gramStart"/>
      <w:r w:rsidRPr="00D5083E">
        <w:t>14568</w:t>
      </w:r>
      <w:proofErr w:type="gramEnd"/>
      <w:r w:rsidRPr="00D5083E">
        <w:t> </w:t>
      </w:r>
      <w:proofErr w:type="spellStart"/>
      <w:r w:rsidRPr="00D5083E">
        <w:t>Krioneri</w:t>
      </w:r>
      <w:proofErr w:type="spellEnd"/>
      <w:r w:rsidRPr="00D5083E">
        <w:t>, </w:t>
      </w:r>
      <w:proofErr w:type="spellStart"/>
      <w:r w:rsidRPr="00D5083E">
        <w:t>Attiki</w:t>
      </w:r>
      <w:proofErr w:type="spellEnd"/>
      <w:r w:rsidRPr="00D5083E">
        <w:t>,</w:t>
      </w:r>
      <w:r w:rsidRPr="00D5083E">
        <w:rPr>
          <w:lang w:val="de-DE"/>
        </w:rPr>
        <w:t> </w:t>
      </w:r>
      <w:proofErr w:type="spellStart"/>
      <w:r w:rsidRPr="00D5083E">
        <w:t>Görögország</w:t>
      </w:r>
      <w:proofErr w:type="spellEnd"/>
      <w:r w:rsidRPr="00D5083E">
        <w:rPr>
          <w:lang w:val="de-DE"/>
        </w:rPr>
        <w:t> </w:t>
      </w:r>
    </w:p>
    <w:p w14:paraId="1F06795E" w14:textId="77777777" w:rsidR="0025072E" w:rsidRPr="00D5083E" w:rsidRDefault="0025072E" w:rsidP="0025072E">
      <w:pPr>
        <w:ind w:right="-2"/>
        <w:rPr>
          <w:noProof/>
        </w:rPr>
      </w:pPr>
    </w:p>
    <w:p w14:paraId="566ADAF2" w14:textId="77777777" w:rsidR="0025072E" w:rsidRPr="00D5083E" w:rsidRDefault="00E4639C" w:rsidP="0025072E">
      <w:pPr>
        <w:ind w:right="-2"/>
        <w:rPr>
          <w:b/>
          <w:bCs/>
          <w:noProof/>
        </w:rPr>
      </w:pPr>
      <w:bookmarkStart w:id="0" w:name="Zulassungsnummern:"/>
      <w:bookmarkEnd w:id="0"/>
      <w:r w:rsidRPr="00D5083E">
        <w:rPr>
          <w:b/>
          <w:noProof/>
          <w:lang w:val="hu-HU" w:bidi="hu-HU"/>
        </w:rPr>
        <w:t>Ezt a gyógyszert az Európai Gazdasági Térség tagállamaiban az alábbi neveken engedélyezték:</w:t>
      </w:r>
    </w:p>
    <w:p w14:paraId="4D4A26E8" w14:textId="77777777" w:rsidR="0025072E" w:rsidRPr="00D5083E" w:rsidRDefault="0025072E" w:rsidP="0025072E">
      <w:pPr>
        <w:ind w:right="-2"/>
        <w:rPr>
          <w:b/>
          <w:bCs/>
          <w:noProof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67"/>
        <w:gridCol w:w="5925"/>
      </w:tblGrid>
      <w:tr w:rsidR="008E5F96" w:rsidRPr="00D5083E" w14:paraId="72BC9D66" w14:textId="77777777" w:rsidTr="00E34694">
        <w:trPr>
          <w:trHeight w:val="385"/>
        </w:trPr>
        <w:tc>
          <w:tcPr>
            <w:tcW w:w="2967" w:type="dxa"/>
          </w:tcPr>
          <w:p w14:paraId="7E15461D" w14:textId="77777777" w:rsidR="008E5F96" w:rsidRPr="00D5083E" w:rsidRDefault="008E5F96" w:rsidP="00E34694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Ausztria</w:t>
            </w:r>
          </w:p>
        </w:tc>
        <w:tc>
          <w:tcPr>
            <w:tcW w:w="5925" w:type="dxa"/>
          </w:tcPr>
          <w:p w14:paraId="112FD2F4" w14:textId="77777777" w:rsidR="008E5F96" w:rsidRPr="00D5083E" w:rsidRDefault="008E5F96" w:rsidP="00E3469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100 </w:t>
            </w:r>
            <w:proofErr w:type="spellStart"/>
            <w:r w:rsidRPr="00D5083E">
              <w:rPr>
                <w:sz w:val="22"/>
                <w:szCs w:val="22"/>
              </w:rPr>
              <w:t>Mikrogramm</w:t>
            </w:r>
            <w:proofErr w:type="spellEnd"/>
            <w:r w:rsidRPr="00D5083E">
              <w:rPr>
                <w:sz w:val="22"/>
                <w:szCs w:val="22"/>
              </w:rPr>
              <w:t xml:space="preserve">/ml </w:t>
            </w:r>
            <w:proofErr w:type="spellStart"/>
            <w:r w:rsidRPr="00D5083E">
              <w:rPr>
                <w:sz w:val="22"/>
                <w:szCs w:val="22"/>
              </w:rPr>
              <w:t>Konzentrat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zur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Herstellung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einer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Infusionslösung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4A9A2CFC" w14:textId="77777777" w:rsidTr="0013348F">
        <w:trPr>
          <w:trHeight w:val="385"/>
        </w:trPr>
        <w:tc>
          <w:tcPr>
            <w:tcW w:w="2967" w:type="dxa"/>
          </w:tcPr>
          <w:p w14:paraId="06F6B230" w14:textId="77777777" w:rsidR="008E5F96" w:rsidRPr="00D5083E" w:rsidRDefault="008E5F96" w:rsidP="0013348F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Ciprus</w:t>
            </w:r>
          </w:p>
        </w:tc>
        <w:tc>
          <w:tcPr>
            <w:tcW w:w="5925" w:type="dxa"/>
          </w:tcPr>
          <w:p w14:paraId="411E8326" w14:textId="77777777" w:rsidR="008E5F96" w:rsidRPr="00D5083E" w:rsidRDefault="008E5F96" w:rsidP="0013348F">
            <w:pPr>
              <w:pStyle w:val="Default"/>
              <w:rPr>
                <w:sz w:val="22"/>
                <w:szCs w:val="22"/>
                <w:lang w:val="el-GR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Dexmedetomidine</w:t>
            </w:r>
            <w:proofErr w:type="spellEnd"/>
            <w:r w:rsidRPr="00D5083E">
              <w:rPr>
                <w:sz w:val="22"/>
                <w:szCs w:val="22"/>
                <w:lang w:val="el-GR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  <w:lang w:val="el-GR"/>
              </w:rPr>
              <w:t xml:space="preserve"> 100 μικρογραμμάρια/</w:t>
            </w:r>
            <w:r w:rsidRPr="00D5083E">
              <w:rPr>
                <w:sz w:val="22"/>
                <w:szCs w:val="22"/>
              </w:rPr>
              <w:t>ml</w:t>
            </w:r>
            <w:r w:rsidRPr="00D5083E">
              <w:rPr>
                <w:sz w:val="22"/>
                <w:szCs w:val="22"/>
                <w:lang w:val="el-GR"/>
              </w:rPr>
              <w:t xml:space="preserve"> πυκνό διάλυμα για παρασκευή διαλύματος προς έγχυση </w:t>
            </w:r>
          </w:p>
        </w:tc>
      </w:tr>
      <w:tr w:rsidR="008E5F96" w:rsidRPr="00D5083E" w14:paraId="2BD8125A" w14:textId="77777777" w:rsidTr="00B402FA">
        <w:trPr>
          <w:trHeight w:val="247"/>
        </w:trPr>
        <w:tc>
          <w:tcPr>
            <w:tcW w:w="2967" w:type="dxa"/>
          </w:tcPr>
          <w:p w14:paraId="70721BA2" w14:textId="77777777" w:rsidR="008E5F96" w:rsidRPr="00D5083E" w:rsidRDefault="008E5F96" w:rsidP="00B402FA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Csehország</w:t>
            </w:r>
          </w:p>
        </w:tc>
        <w:tc>
          <w:tcPr>
            <w:tcW w:w="5925" w:type="dxa"/>
          </w:tcPr>
          <w:p w14:paraId="649B1095" w14:textId="77777777" w:rsidR="008E5F96" w:rsidRPr="00D5083E" w:rsidRDefault="008E5F96" w:rsidP="00B402FA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Dexmedetomidine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2A02E1D0" w14:textId="77777777" w:rsidTr="007135EB">
        <w:trPr>
          <w:trHeight w:val="247"/>
        </w:trPr>
        <w:tc>
          <w:tcPr>
            <w:tcW w:w="2967" w:type="dxa"/>
          </w:tcPr>
          <w:p w14:paraId="48A1BD80" w14:textId="77777777" w:rsidR="008E5F96" w:rsidRPr="00D5083E" w:rsidRDefault="008E5F96" w:rsidP="007135EB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Dánia</w:t>
            </w:r>
          </w:p>
        </w:tc>
        <w:tc>
          <w:tcPr>
            <w:tcW w:w="5925" w:type="dxa"/>
          </w:tcPr>
          <w:p w14:paraId="7FEFB515" w14:textId="77777777" w:rsidR="008E5F96" w:rsidRPr="00D5083E" w:rsidRDefault="008E5F96" w:rsidP="007135EB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Dexmedetomidine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5A9FF02F" w14:textId="77777777" w:rsidTr="00546DE0">
        <w:trPr>
          <w:trHeight w:val="247"/>
        </w:trPr>
        <w:tc>
          <w:tcPr>
            <w:tcW w:w="2967" w:type="dxa"/>
          </w:tcPr>
          <w:p w14:paraId="2E7A525B" w14:textId="77777777" w:rsidR="008E5F96" w:rsidRPr="00D5083E" w:rsidRDefault="008E5F96" w:rsidP="00546DE0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Finnország</w:t>
            </w:r>
          </w:p>
        </w:tc>
        <w:tc>
          <w:tcPr>
            <w:tcW w:w="5925" w:type="dxa"/>
          </w:tcPr>
          <w:p w14:paraId="25B63870" w14:textId="77777777" w:rsidR="008E5F96" w:rsidRPr="00D5083E" w:rsidRDefault="008E5F96" w:rsidP="00546DE0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Dexmedetomidine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6E396183" w14:textId="77777777" w:rsidTr="00DF60BC">
        <w:trPr>
          <w:trHeight w:val="385"/>
        </w:trPr>
        <w:tc>
          <w:tcPr>
            <w:tcW w:w="2967" w:type="dxa"/>
          </w:tcPr>
          <w:p w14:paraId="2965A9C6" w14:textId="77777777" w:rsidR="008E5F96" w:rsidRPr="00D5083E" w:rsidRDefault="008E5F96" w:rsidP="00DF60BC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Görögország</w:t>
            </w:r>
          </w:p>
        </w:tc>
        <w:tc>
          <w:tcPr>
            <w:tcW w:w="5925" w:type="dxa"/>
          </w:tcPr>
          <w:p w14:paraId="3C2EE5F9" w14:textId="77777777" w:rsidR="008E5F96" w:rsidRPr="00D5083E" w:rsidRDefault="008E5F96" w:rsidP="00DF60BC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Dexmedetomidine</w:t>
            </w:r>
            <w:proofErr w:type="spellEnd"/>
            <w:r w:rsidRPr="00D5083E">
              <w:rPr>
                <w:sz w:val="22"/>
                <w:szCs w:val="22"/>
              </w:rPr>
              <w:t>/</w:t>
            </w:r>
            <w:proofErr w:type="spellStart"/>
            <w:r w:rsidRPr="00D5083E">
              <w:rPr>
                <w:sz w:val="22"/>
                <w:szCs w:val="22"/>
              </w:rPr>
              <w:t>Demo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10363590" w14:textId="77777777" w:rsidTr="00CB0809">
        <w:trPr>
          <w:trHeight w:val="247"/>
        </w:trPr>
        <w:tc>
          <w:tcPr>
            <w:tcW w:w="2967" w:type="dxa"/>
          </w:tcPr>
          <w:p w14:paraId="1CA7D460" w14:textId="77777777" w:rsidR="008E5F96" w:rsidRPr="00D5083E" w:rsidRDefault="008E5F96" w:rsidP="00CB0809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Hollandia</w:t>
            </w:r>
          </w:p>
        </w:tc>
        <w:tc>
          <w:tcPr>
            <w:tcW w:w="5925" w:type="dxa"/>
          </w:tcPr>
          <w:p w14:paraId="6D8B3326" w14:textId="77777777" w:rsidR="008E5F96" w:rsidRPr="00D5083E" w:rsidRDefault="008E5F96" w:rsidP="00CB0809">
            <w:pPr>
              <w:pStyle w:val="Default"/>
              <w:rPr>
                <w:sz w:val="22"/>
                <w:szCs w:val="22"/>
                <w:lang w:val="nl-NL"/>
              </w:rPr>
            </w:pPr>
            <w:r w:rsidRPr="00D5083E">
              <w:rPr>
                <w:sz w:val="22"/>
                <w:szCs w:val="22"/>
                <w:lang w:val="nl-NL"/>
              </w:rPr>
              <w:t xml:space="preserve">Dexmedetomidine Noridem 100 microgram/ml, concentraat voor oplossing voor infusie </w:t>
            </w:r>
          </w:p>
        </w:tc>
      </w:tr>
      <w:tr w:rsidR="008E5F96" w:rsidRPr="00D5083E" w14:paraId="76FF83EF" w14:textId="77777777" w:rsidTr="003A15D1">
        <w:trPr>
          <w:trHeight w:val="247"/>
        </w:trPr>
        <w:tc>
          <w:tcPr>
            <w:tcW w:w="2967" w:type="dxa"/>
          </w:tcPr>
          <w:p w14:paraId="09861E92" w14:textId="77777777" w:rsidR="008E5F96" w:rsidRPr="00D5083E" w:rsidRDefault="008E5F96" w:rsidP="003A15D1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Írország</w:t>
            </w:r>
          </w:p>
        </w:tc>
        <w:tc>
          <w:tcPr>
            <w:tcW w:w="5925" w:type="dxa"/>
          </w:tcPr>
          <w:p w14:paraId="794F6C6D" w14:textId="77777777" w:rsidR="008E5F96" w:rsidRPr="00D5083E" w:rsidRDefault="008E5F96" w:rsidP="003A15D1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Dexmedetomidine</w:t>
            </w:r>
            <w:proofErr w:type="spellEnd"/>
            <w:r w:rsidRPr="00D5083E">
              <w:rPr>
                <w:sz w:val="22"/>
                <w:szCs w:val="22"/>
              </w:rPr>
              <w:t xml:space="preserve"> 100</w:t>
            </w:r>
            <w:r w:rsidRPr="00D5083E">
              <w:rPr>
                <w:sz w:val="22"/>
                <w:szCs w:val="22"/>
                <w:lang w:val="sv-SE"/>
              </w:rPr>
              <w:t> </w:t>
            </w:r>
            <w:proofErr w:type="spellStart"/>
            <w:r w:rsidRPr="00D5083E">
              <w:rPr>
                <w:sz w:val="22"/>
                <w:szCs w:val="22"/>
              </w:rPr>
              <w:t>microgram</w:t>
            </w:r>
            <w:proofErr w:type="spellEnd"/>
            <w:r w:rsidRPr="00D5083E">
              <w:rPr>
                <w:sz w:val="22"/>
                <w:szCs w:val="22"/>
              </w:rPr>
              <w:t xml:space="preserve">/ml </w:t>
            </w:r>
            <w:proofErr w:type="spellStart"/>
            <w:r w:rsidRPr="00D5083E">
              <w:rPr>
                <w:sz w:val="22"/>
                <w:szCs w:val="22"/>
              </w:rPr>
              <w:t>concentrate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for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solution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for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infusion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4576A822" w14:textId="77777777" w:rsidTr="000068DE">
        <w:trPr>
          <w:trHeight w:val="247"/>
        </w:trPr>
        <w:tc>
          <w:tcPr>
            <w:tcW w:w="2967" w:type="dxa"/>
          </w:tcPr>
          <w:p w14:paraId="49485FE2" w14:textId="77777777" w:rsidR="008E5F96" w:rsidRPr="00D5083E" w:rsidRDefault="008E5F96" w:rsidP="000068DE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Lengyelország</w:t>
            </w:r>
          </w:p>
        </w:tc>
        <w:tc>
          <w:tcPr>
            <w:tcW w:w="5925" w:type="dxa"/>
          </w:tcPr>
          <w:p w14:paraId="78934979" w14:textId="77777777" w:rsidR="008E5F96" w:rsidRPr="00D5083E" w:rsidRDefault="008E5F96" w:rsidP="000068DE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Dexmedetomidinum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5B43CC36" w14:textId="77777777" w:rsidTr="006D33BE">
        <w:trPr>
          <w:trHeight w:val="247"/>
        </w:trPr>
        <w:tc>
          <w:tcPr>
            <w:tcW w:w="2967" w:type="dxa"/>
          </w:tcPr>
          <w:p w14:paraId="46B3414A" w14:textId="77777777" w:rsidR="008E5F96" w:rsidRPr="00D5083E" w:rsidRDefault="008E5F96" w:rsidP="006D33BE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Magyarország</w:t>
            </w:r>
          </w:p>
        </w:tc>
        <w:tc>
          <w:tcPr>
            <w:tcW w:w="5925" w:type="dxa"/>
          </w:tcPr>
          <w:p w14:paraId="65DC9B6F" w14:textId="77777777" w:rsidR="008E5F96" w:rsidRPr="00D5083E" w:rsidRDefault="008E5F96" w:rsidP="006D33BE">
            <w:pPr>
              <w:pStyle w:val="Default"/>
              <w:rPr>
                <w:sz w:val="22"/>
                <w:szCs w:val="22"/>
                <w:lang w:val="sv-SE"/>
              </w:rPr>
            </w:pPr>
            <w:r w:rsidRPr="00D5083E">
              <w:rPr>
                <w:sz w:val="22"/>
                <w:szCs w:val="22"/>
                <w:lang w:val="sv-SE"/>
              </w:rPr>
              <w:t xml:space="preserve">Dexmedetomidin Noridem 100 mikrogramm/ml koncentrátum oldatos injekcióhoz </w:t>
            </w:r>
          </w:p>
        </w:tc>
      </w:tr>
      <w:tr w:rsidR="008E5F96" w:rsidRPr="00D5083E" w14:paraId="78E2013E" w14:textId="77777777" w:rsidTr="00137112">
        <w:trPr>
          <w:trHeight w:val="385"/>
        </w:trPr>
        <w:tc>
          <w:tcPr>
            <w:tcW w:w="2967" w:type="dxa"/>
          </w:tcPr>
          <w:p w14:paraId="3E019827" w14:textId="77777777" w:rsidR="008E5F96" w:rsidRPr="00D5083E" w:rsidRDefault="008E5F96" w:rsidP="00137112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Németország</w:t>
            </w:r>
          </w:p>
        </w:tc>
        <w:tc>
          <w:tcPr>
            <w:tcW w:w="5925" w:type="dxa"/>
          </w:tcPr>
          <w:p w14:paraId="5E36D6F9" w14:textId="77777777" w:rsidR="008E5F96" w:rsidRPr="00D5083E" w:rsidRDefault="008E5F96" w:rsidP="00137112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100 </w:t>
            </w:r>
            <w:proofErr w:type="spellStart"/>
            <w:r w:rsidRPr="00D5083E">
              <w:rPr>
                <w:sz w:val="22"/>
                <w:szCs w:val="22"/>
              </w:rPr>
              <w:t>Mikrogramm</w:t>
            </w:r>
            <w:proofErr w:type="spellEnd"/>
            <w:r w:rsidRPr="00D5083E">
              <w:rPr>
                <w:sz w:val="22"/>
                <w:szCs w:val="22"/>
              </w:rPr>
              <w:t xml:space="preserve">/ml </w:t>
            </w:r>
            <w:proofErr w:type="spellStart"/>
            <w:r w:rsidRPr="00D5083E">
              <w:rPr>
                <w:sz w:val="22"/>
                <w:szCs w:val="22"/>
              </w:rPr>
              <w:t>Konzentrat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zur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Herstellung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einer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Infusionslösung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25B2CB9B" w14:textId="77777777" w:rsidTr="006527DB">
        <w:trPr>
          <w:trHeight w:val="247"/>
        </w:trPr>
        <w:tc>
          <w:tcPr>
            <w:tcW w:w="2967" w:type="dxa"/>
          </w:tcPr>
          <w:p w14:paraId="0941536B" w14:textId="77777777" w:rsidR="008E5F96" w:rsidRPr="00D5083E" w:rsidRDefault="008E5F96" w:rsidP="006527DB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Norvégia</w:t>
            </w:r>
          </w:p>
        </w:tc>
        <w:tc>
          <w:tcPr>
            <w:tcW w:w="5925" w:type="dxa"/>
          </w:tcPr>
          <w:p w14:paraId="2A29EE96" w14:textId="77777777" w:rsidR="008E5F96" w:rsidRPr="00D5083E" w:rsidRDefault="008E5F96" w:rsidP="006527DB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Dexmedetomidine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0636F4BB" w14:textId="77777777" w:rsidTr="00341C85">
        <w:trPr>
          <w:trHeight w:val="247"/>
        </w:trPr>
        <w:tc>
          <w:tcPr>
            <w:tcW w:w="2967" w:type="dxa"/>
          </w:tcPr>
          <w:p w14:paraId="13AAA6F1" w14:textId="77777777" w:rsidR="008E5F96" w:rsidRPr="00D5083E" w:rsidRDefault="008E5F96" w:rsidP="00341C85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Olaszország</w:t>
            </w:r>
          </w:p>
        </w:tc>
        <w:tc>
          <w:tcPr>
            <w:tcW w:w="5925" w:type="dxa"/>
          </w:tcPr>
          <w:p w14:paraId="14D338CE" w14:textId="77777777" w:rsidR="008E5F96" w:rsidRPr="00D5083E" w:rsidRDefault="008E5F96" w:rsidP="00341C85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Dexmedetomidina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</w:p>
        </w:tc>
      </w:tr>
      <w:tr w:rsidR="008E5F96" w:rsidRPr="00D5083E" w14:paraId="211D63C7" w14:textId="77777777" w:rsidTr="00B31836">
        <w:trPr>
          <w:trHeight w:val="385"/>
        </w:trPr>
        <w:tc>
          <w:tcPr>
            <w:tcW w:w="2967" w:type="dxa"/>
          </w:tcPr>
          <w:p w14:paraId="3001622B" w14:textId="77777777" w:rsidR="008E5F96" w:rsidRPr="00D5083E" w:rsidRDefault="008E5F96" w:rsidP="00B31836">
            <w:pPr>
              <w:pStyle w:val="Default"/>
              <w:rPr>
                <w:sz w:val="22"/>
                <w:szCs w:val="22"/>
              </w:rPr>
            </w:pPr>
            <w:r w:rsidRPr="00D5083E">
              <w:rPr>
                <w:sz w:val="22"/>
                <w:szCs w:val="22"/>
              </w:rPr>
              <w:t>Spanyolország</w:t>
            </w:r>
          </w:p>
        </w:tc>
        <w:tc>
          <w:tcPr>
            <w:tcW w:w="5925" w:type="dxa"/>
          </w:tcPr>
          <w:p w14:paraId="401FDAE5" w14:textId="77777777" w:rsidR="008E5F96" w:rsidRPr="00D5083E" w:rsidRDefault="008E5F96" w:rsidP="00B31836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083E">
              <w:rPr>
                <w:sz w:val="22"/>
                <w:szCs w:val="22"/>
              </w:rPr>
              <w:t>Dexmedetomidina</w:t>
            </w:r>
            <w:proofErr w:type="spellEnd"/>
            <w:r w:rsidRPr="00D5083E">
              <w:rPr>
                <w:sz w:val="22"/>
                <w:szCs w:val="22"/>
              </w:rPr>
              <w:t xml:space="preserve"> </w:t>
            </w:r>
            <w:proofErr w:type="spellStart"/>
            <w:r w:rsidRPr="00D5083E">
              <w:rPr>
                <w:sz w:val="22"/>
                <w:szCs w:val="22"/>
              </w:rPr>
              <w:t>Noridem</w:t>
            </w:r>
            <w:proofErr w:type="spellEnd"/>
            <w:r w:rsidRPr="00D5083E">
              <w:rPr>
                <w:sz w:val="22"/>
                <w:szCs w:val="22"/>
              </w:rPr>
              <w:t xml:space="preserve"> 100 </w:t>
            </w:r>
            <w:proofErr w:type="spellStart"/>
            <w:r w:rsidRPr="00D5083E">
              <w:rPr>
                <w:sz w:val="22"/>
                <w:szCs w:val="22"/>
              </w:rPr>
              <w:t>microgramos</w:t>
            </w:r>
            <w:proofErr w:type="spellEnd"/>
            <w:r w:rsidRPr="00D5083E">
              <w:rPr>
                <w:sz w:val="22"/>
                <w:szCs w:val="22"/>
              </w:rPr>
              <w:t xml:space="preserve">/ml </w:t>
            </w:r>
            <w:proofErr w:type="spellStart"/>
            <w:r w:rsidRPr="00D5083E">
              <w:rPr>
                <w:sz w:val="22"/>
                <w:szCs w:val="22"/>
              </w:rPr>
              <w:t>concentrado</w:t>
            </w:r>
            <w:proofErr w:type="spellEnd"/>
            <w:r w:rsidRPr="00D5083E">
              <w:rPr>
                <w:sz w:val="22"/>
                <w:szCs w:val="22"/>
              </w:rPr>
              <w:t xml:space="preserve"> para </w:t>
            </w:r>
            <w:proofErr w:type="spellStart"/>
            <w:r w:rsidRPr="00D5083E">
              <w:rPr>
                <w:sz w:val="22"/>
                <w:szCs w:val="22"/>
              </w:rPr>
              <w:t>solución</w:t>
            </w:r>
            <w:proofErr w:type="spellEnd"/>
            <w:r w:rsidRPr="00D5083E">
              <w:rPr>
                <w:sz w:val="22"/>
                <w:szCs w:val="22"/>
              </w:rPr>
              <w:t xml:space="preserve"> para </w:t>
            </w:r>
            <w:proofErr w:type="spellStart"/>
            <w:r w:rsidRPr="00D5083E">
              <w:rPr>
                <w:sz w:val="22"/>
                <w:szCs w:val="22"/>
              </w:rPr>
              <w:t>perfusión</w:t>
            </w:r>
            <w:proofErr w:type="spellEnd"/>
            <w:r w:rsidRPr="00D5083E">
              <w:rPr>
                <w:sz w:val="22"/>
                <w:szCs w:val="22"/>
              </w:rPr>
              <w:t xml:space="preserve"> EFG </w:t>
            </w:r>
          </w:p>
        </w:tc>
      </w:tr>
      <w:tr w:rsidR="00A83FAD" w:rsidRPr="00D5083E" w14:paraId="640307E7" w14:textId="77777777" w:rsidTr="00DA0518">
        <w:trPr>
          <w:trHeight w:val="247"/>
        </w:trPr>
        <w:tc>
          <w:tcPr>
            <w:tcW w:w="2967" w:type="dxa"/>
          </w:tcPr>
          <w:p w14:paraId="6F198058" w14:textId="271B2273" w:rsidR="00A83FAD" w:rsidRPr="00D51303" w:rsidRDefault="00A83FAD" w:rsidP="00A83FAD">
            <w:pPr>
              <w:pStyle w:val="Default"/>
              <w:rPr>
                <w:sz w:val="22"/>
                <w:szCs w:val="22"/>
              </w:rPr>
            </w:pPr>
            <w:r w:rsidRPr="00D51303">
              <w:rPr>
                <w:sz w:val="22"/>
                <w:szCs w:val="22"/>
              </w:rPr>
              <w:t>Svédország</w:t>
            </w:r>
          </w:p>
        </w:tc>
        <w:tc>
          <w:tcPr>
            <w:tcW w:w="5925" w:type="dxa"/>
          </w:tcPr>
          <w:p w14:paraId="405DA801" w14:textId="77777777" w:rsidR="00A83FAD" w:rsidRPr="00D51303" w:rsidRDefault="00A83FAD" w:rsidP="00A83FA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1303">
              <w:rPr>
                <w:sz w:val="22"/>
                <w:szCs w:val="22"/>
              </w:rPr>
              <w:t>Dexmedetomidine</w:t>
            </w:r>
            <w:proofErr w:type="spellEnd"/>
            <w:r w:rsidRPr="00D51303">
              <w:rPr>
                <w:sz w:val="22"/>
                <w:szCs w:val="22"/>
              </w:rPr>
              <w:t xml:space="preserve"> </w:t>
            </w:r>
            <w:proofErr w:type="spellStart"/>
            <w:r w:rsidRPr="00D51303">
              <w:rPr>
                <w:sz w:val="22"/>
                <w:szCs w:val="22"/>
              </w:rPr>
              <w:t>Noridem</w:t>
            </w:r>
            <w:proofErr w:type="spellEnd"/>
            <w:r w:rsidRPr="00D51303">
              <w:rPr>
                <w:sz w:val="22"/>
                <w:szCs w:val="22"/>
              </w:rPr>
              <w:t xml:space="preserve"> </w:t>
            </w:r>
          </w:p>
        </w:tc>
      </w:tr>
      <w:tr w:rsidR="00A83FAD" w:rsidRPr="00D5083E" w14:paraId="16B8BA68" w14:textId="77777777" w:rsidTr="00DA0518">
        <w:trPr>
          <w:trHeight w:val="247"/>
        </w:trPr>
        <w:tc>
          <w:tcPr>
            <w:tcW w:w="2967" w:type="dxa"/>
          </w:tcPr>
          <w:p w14:paraId="56BFA318" w14:textId="3FD74DA9" w:rsidR="00A83FAD" w:rsidRPr="00D51303" w:rsidRDefault="00A83FAD" w:rsidP="00A83FAD">
            <w:pPr>
              <w:pStyle w:val="Default"/>
              <w:rPr>
                <w:sz w:val="22"/>
                <w:szCs w:val="22"/>
              </w:rPr>
            </w:pPr>
            <w:r w:rsidRPr="00D51303">
              <w:rPr>
                <w:sz w:val="22"/>
                <w:szCs w:val="22"/>
              </w:rPr>
              <w:t>Szlovákia</w:t>
            </w:r>
          </w:p>
        </w:tc>
        <w:tc>
          <w:tcPr>
            <w:tcW w:w="5925" w:type="dxa"/>
          </w:tcPr>
          <w:p w14:paraId="10E0AF7B" w14:textId="77777777" w:rsidR="00A83FAD" w:rsidRPr="00D51303" w:rsidRDefault="00A83FAD" w:rsidP="00A83FA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1303">
              <w:rPr>
                <w:sz w:val="22"/>
                <w:szCs w:val="22"/>
              </w:rPr>
              <w:t>Dexmedetomidine</w:t>
            </w:r>
            <w:proofErr w:type="spellEnd"/>
            <w:r w:rsidRPr="00D51303">
              <w:rPr>
                <w:sz w:val="22"/>
                <w:szCs w:val="22"/>
              </w:rPr>
              <w:t xml:space="preserve"> </w:t>
            </w:r>
            <w:proofErr w:type="spellStart"/>
            <w:r w:rsidRPr="00D51303">
              <w:rPr>
                <w:sz w:val="22"/>
                <w:szCs w:val="22"/>
              </w:rPr>
              <w:t>Noridem</w:t>
            </w:r>
            <w:proofErr w:type="spellEnd"/>
          </w:p>
        </w:tc>
      </w:tr>
    </w:tbl>
    <w:p w14:paraId="2BB8B32C" w14:textId="77777777" w:rsidR="0025072E" w:rsidRPr="00D5083E" w:rsidRDefault="0025072E" w:rsidP="0025072E">
      <w:pPr>
        <w:ind w:right="-2"/>
        <w:rPr>
          <w:noProof/>
        </w:rPr>
      </w:pPr>
    </w:p>
    <w:p w14:paraId="6FCD75BA" w14:textId="77777777" w:rsidR="006B3A61" w:rsidRDefault="006B3A61" w:rsidP="006B3A61">
      <w:pPr>
        <w:spacing w:line="240" w:lineRule="auto"/>
        <w:ind w:left="2410" w:hanging="2410"/>
        <w:rPr>
          <w:lang w:val="de-DE" w:bidi="hu-HU"/>
        </w:rPr>
      </w:pPr>
      <w:r>
        <w:rPr>
          <w:lang w:val="de-DE" w:bidi="hu-HU"/>
        </w:rPr>
        <w:t>OGYI-T-24785/01</w:t>
      </w:r>
      <w:r>
        <w:rPr>
          <w:lang w:val="de-DE" w:bidi="hu-HU"/>
        </w:rPr>
        <w:tab/>
        <w:t>5×2 ml</w:t>
      </w:r>
      <w:r>
        <w:rPr>
          <w:lang w:val="de-DE" w:bidi="hu-HU"/>
        </w:rPr>
        <w:tab/>
      </w:r>
      <w:proofErr w:type="spellStart"/>
      <w:r>
        <w:rPr>
          <w:lang w:val="de-DE" w:bidi="hu-HU"/>
        </w:rPr>
        <w:t>üvegampullában</w:t>
      </w:r>
      <w:proofErr w:type="spellEnd"/>
    </w:p>
    <w:p w14:paraId="382A4F3D" w14:textId="77777777" w:rsidR="006B3A61" w:rsidRDefault="006B3A61" w:rsidP="006B3A61">
      <w:pPr>
        <w:spacing w:line="240" w:lineRule="auto"/>
        <w:ind w:left="2410" w:hanging="2410"/>
        <w:rPr>
          <w:lang w:val="de-DE" w:bidi="hu-HU"/>
        </w:rPr>
      </w:pPr>
      <w:r>
        <w:rPr>
          <w:lang w:val="de-DE" w:bidi="hu-HU"/>
        </w:rPr>
        <w:t>OGYI-T-24785/02</w:t>
      </w:r>
      <w:r>
        <w:rPr>
          <w:lang w:val="de-DE" w:bidi="hu-HU"/>
        </w:rPr>
        <w:tab/>
        <w:t>10×4 ml</w:t>
      </w:r>
      <w:r>
        <w:rPr>
          <w:lang w:val="de-DE" w:bidi="hu-HU"/>
        </w:rPr>
        <w:tab/>
      </w:r>
      <w:proofErr w:type="spellStart"/>
      <w:r>
        <w:rPr>
          <w:lang w:val="de-DE" w:bidi="hu-HU"/>
        </w:rPr>
        <w:t>brómbutil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gumidugóval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lezárt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injekciós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üvegben</w:t>
      </w:r>
      <w:proofErr w:type="spellEnd"/>
    </w:p>
    <w:p w14:paraId="4A2EBBF0" w14:textId="77777777" w:rsidR="006B3A61" w:rsidRDefault="006B3A61" w:rsidP="006B3A61">
      <w:pPr>
        <w:spacing w:line="240" w:lineRule="auto"/>
        <w:ind w:left="2410" w:hanging="2410"/>
        <w:rPr>
          <w:lang w:val="de-DE" w:bidi="hu-HU"/>
        </w:rPr>
      </w:pPr>
      <w:r>
        <w:rPr>
          <w:lang w:val="de-DE" w:bidi="hu-HU"/>
        </w:rPr>
        <w:t>OGYI-T-24785/03</w:t>
      </w:r>
      <w:r>
        <w:rPr>
          <w:lang w:val="de-DE" w:bidi="hu-HU"/>
        </w:rPr>
        <w:tab/>
        <w:t>1×10 ml</w:t>
      </w:r>
      <w:r>
        <w:rPr>
          <w:lang w:val="de-DE" w:bidi="hu-HU"/>
        </w:rPr>
        <w:tab/>
      </w:r>
      <w:proofErr w:type="spellStart"/>
      <w:r>
        <w:rPr>
          <w:lang w:val="de-DE" w:bidi="hu-HU"/>
        </w:rPr>
        <w:t>brómbutil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gumidugóval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lezárt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injekciós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üvegben</w:t>
      </w:r>
      <w:proofErr w:type="spellEnd"/>
    </w:p>
    <w:p w14:paraId="7DECCBC9" w14:textId="77777777" w:rsidR="006B3A61" w:rsidRDefault="006B3A61" w:rsidP="006B3A61">
      <w:pPr>
        <w:spacing w:line="240" w:lineRule="auto"/>
        <w:ind w:left="2410" w:hanging="2410"/>
        <w:rPr>
          <w:lang w:val="hu-HU" w:bidi="hu-HU"/>
        </w:rPr>
      </w:pPr>
      <w:r>
        <w:rPr>
          <w:lang w:val="de-DE" w:bidi="hu-HU"/>
        </w:rPr>
        <w:t>OGYI-T-24785/04</w:t>
      </w:r>
      <w:r>
        <w:rPr>
          <w:lang w:val="de-DE" w:bidi="hu-HU"/>
        </w:rPr>
        <w:tab/>
        <w:t>10×10ml</w:t>
      </w:r>
      <w:r>
        <w:rPr>
          <w:lang w:val="de-DE" w:bidi="hu-HU"/>
        </w:rPr>
        <w:tab/>
      </w:r>
      <w:proofErr w:type="spellStart"/>
      <w:r>
        <w:rPr>
          <w:lang w:val="de-DE" w:bidi="hu-HU"/>
        </w:rPr>
        <w:t>brómbutil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gumidugóval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lezárt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injekciós</w:t>
      </w:r>
      <w:proofErr w:type="spellEnd"/>
      <w:r>
        <w:rPr>
          <w:lang w:val="de-DE" w:bidi="hu-HU"/>
        </w:rPr>
        <w:t xml:space="preserve"> </w:t>
      </w:r>
      <w:proofErr w:type="spellStart"/>
      <w:r>
        <w:rPr>
          <w:lang w:val="de-DE" w:bidi="hu-HU"/>
        </w:rPr>
        <w:t>üvegben</w:t>
      </w:r>
      <w:proofErr w:type="spellEnd"/>
    </w:p>
    <w:p w14:paraId="2BECFB90" w14:textId="77777777" w:rsidR="001F4B30" w:rsidRPr="00D5083E" w:rsidRDefault="001F4B30" w:rsidP="0025072E">
      <w:pPr>
        <w:ind w:right="-2"/>
        <w:rPr>
          <w:noProof/>
          <w:lang w:val="hu-HU"/>
        </w:rPr>
      </w:pPr>
    </w:p>
    <w:p w14:paraId="67BE615E" w14:textId="4F5E2ABE" w:rsidR="0025072E" w:rsidRPr="00D5083E" w:rsidRDefault="00E4639C" w:rsidP="0025072E">
      <w:pPr>
        <w:ind w:right="-2"/>
        <w:rPr>
          <w:b/>
          <w:bCs/>
          <w:noProof/>
        </w:rPr>
      </w:pPr>
      <w:bookmarkStart w:id="1" w:name="Diese_Packungsbeilage_wurde_zuletzt_über"/>
      <w:bookmarkEnd w:id="1"/>
      <w:r w:rsidRPr="00D5083E">
        <w:rPr>
          <w:b/>
          <w:noProof/>
          <w:lang w:val="hu-HU" w:bidi="hu-HU"/>
        </w:rPr>
        <w:t xml:space="preserve">A betegtájékoztató legutóbbi felülvizsgálatának dátuma: </w:t>
      </w:r>
      <w:r w:rsidR="006B3A61">
        <w:rPr>
          <w:b/>
          <w:noProof/>
          <w:lang w:val="hu-HU" w:bidi="hu-HU"/>
        </w:rPr>
        <w:t>2026. augusztus.</w:t>
      </w:r>
      <w:bookmarkStart w:id="2" w:name="_GoBack"/>
      <w:bookmarkEnd w:id="2"/>
    </w:p>
    <w:p w14:paraId="1F6C984C" w14:textId="77777777" w:rsidR="00C26159" w:rsidRPr="00D5083E" w:rsidRDefault="00C26159" w:rsidP="0025072E">
      <w:pPr>
        <w:ind w:right="-2"/>
        <w:rPr>
          <w:b/>
          <w:bCs/>
          <w:noProof/>
        </w:rPr>
      </w:pPr>
    </w:p>
    <w:p w14:paraId="19C5E0B3" w14:textId="77777777" w:rsidR="00C26159" w:rsidRPr="00D5083E" w:rsidRDefault="00E4639C" w:rsidP="00C26159">
      <w:pPr>
        <w:ind w:right="-1"/>
        <w:rPr>
          <w:noProof/>
        </w:rPr>
      </w:pPr>
      <w:r w:rsidRPr="00D5083E">
        <w:rPr>
          <w:noProof/>
          <w:lang w:val="hu-HU" w:bidi="hu-HU"/>
        </w:rPr>
        <w:t>------------------------------------------------------------------------------------------------------------------------</w:t>
      </w:r>
    </w:p>
    <w:p w14:paraId="5749F377" w14:textId="77777777" w:rsidR="00C26159" w:rsidRPr="00D5083E" w:rsidRDefault="00E4639C" w:rsidP="00C26159">
      <w:pPr>
        <w:ind w:right="-1"/>
        <w:rPr>
          <w:noProof/>
        </w:rPr>
      </w:pPr>
      <w:r w:rsidRPr="00D5083E">
        <w:rPr>
          <w:noProof/>
          <w:lang w:val="hu-HU" w:bidi="hu-HU"/>
        </w:rPr>
        <w:t>Az alábbi információk kizárólag egészségügyi szakembereknek szólnak:</w:t>
      </w:r>
    </w:p>
    <w:p w14:paraId="2F0A08A7" w14:textId="77777777" w:rsidR="005F22AB" w:rsidRPr="00D5083E" w:rsidRDefault="005F22AB" w:rsidP="00C26159">
      <w:pPr>
        <w:ind w:right="-1"/>
        <w:rPr>
          <w:noProof/>
        </w:rPr>
      </w:pPr>
    </w:p>
    <w:p w14:paraId="60915EA6" w14:textId="25DED7DE" w:rsidR="008C17DE" w:rsidRPr="00D5083E" w:rsidRDefault="00E4639C" w:rsidP="008C17DE">
      <w:pPr>
        <w:keepNext/>
        <w:keepLines/>
        <w:rPr>
          <w:b/>
          <w:bCs/>
          <w:iCs/>
          <w:szCs w:val="22"/>
        </w:rPr>
      </w:pPr>
      <w:proofErr w:type="spellStart"/>
      <w:r w:rsidRPr="00D5083E">
        <w:rPr>
          <w:b/>
          <w:lang w:val="hu-HU" w:bidi="hu-HU"/>
        </w:rPr>
        <w:t>Dexmedetomidin</w:t>
      </w:r>
      <w:proofErr w:type="spellEnd"/>
      <w:r w:rsidRPr="00D5083E">
        <w:rPr>
          <w:b/>
          <w:lang w:val="hu-HU" w:bidi="hu-HU"/>
        </w:rPr>
        <w:t xml:space="preserve"> </w:t>
      </w:r>
      <w:proofErr w:type="spellStart"/>
      <w:r w:rsidRPr="00D5083E">
        <w:rPr>
          <w:b/>
          <w:lang w:val="hu-HU" w:bidi="hu-HU"/>
        </w:rPr>
        <w:t>Noridem</w:t>
      </w:r>
      <w:proofErr w:type="spellEnd"/>
      <w:r w:rsidRPr="00D5083E">
        <w:rPr>
          <w:b/>
          <w:lang w:val="hu-HU" w:bidi="hu-HU"/>
        </w:rPr>
        <w:t xml:space="preserve"> 100 </w:t>
      </w:r>
      <w:proofErr w:type="spellStart"/>
      <w:r w:rsidRPr="00D5083E">
        <w:rPr>
          <w:b/>
          <w:lang w:val="hu-HU" w:bidi="hu-HU"/>
        </w:rPr>
        <w:t>mikrogramm</w:t>
      </w:r>
      <w:proofErr w:type="spellEnd"/>
      <w:r w:rsidRPr="00D5083E">
        <w:rPr>
          <w:b/>
          <w:lang w:val="hu-HU" w:bidi="hu-HU"/>
        </w:rPr>
        <w:t xml:space="preserve">/ml </w:t>
      </w:r>
      <w:proofErr w:type="gramStart"/>
      <w:r w:rsidRPr="00D5083E">
        <w:rPr>
          <w:b/>
          <w:lang w:val="hu-HU" w:bidi="hu-HU"/>
        </w:rPr>
        <w:t>koncentrátum</w:t>
      </w:r>
      <w:proofErr w:type="gramEnd"/>
      <w:r w:rsidRPr="00D5083E">
        <w:rPr>
          <w:b/>
          <w:lang w:val="hu-HU" w:bidi="hu-HU"/>
        </w:rPr>
        <w:t xml:space="preserve"> </w:t>
      </w:r>
      <w:proofErr w:type="spellStart"/>
      <w:r w:rsidRPr="00D5083E">
        <w:rPr>
          <w:b/>
          <w:lang w:val="hu-HU" w:bidi="hu-HU"/>
        </w:rPr>
        <w:t>oldatos</w:t>
      </w:r>
      <w:proofErr w:type="spellEnd"/>
      <w:r w:rsidRPr="00D5083E">
        <w:rPr>
          <w:b/>
          <w:lang w:val="hu-HU" w:bidi="hu-HU"/>
        </w:rPr>
        <w:t xml:space="preserve"> injekcióhoz</w:t>
      </w:r>
    </w:p>
    <w:p w14:paraId="557D3936" w14:textId="77777777" w:rsidR="004657F9" w:rsidRPr="00D5083E" w:rsidRDefault="004657F9" w:rsidP="008C17DE">
      <w:pPr>
        <w:keepNext/>
        <w:keepLines/>
      </w:pPr>
    </w:p>
    <w:p w14:paraId="475D09F8" w14:textId="04B66C72" w:rsidR="004657F9" w:rsidRPr="00D5083E" w:rsidRDefault="00E4639C" w:rsidP="004657F9">
      <w:pPr>
        <w:keepNext/>
        <w:keepLines/>
        <w:rPr>
          <w:u w:val="single"/>
        </w:rPr>
      </w:pPr>
      <w:r w:rsidRPr="00D5083E">
        <w:rPr>
          <w:u w:val="single"/>
          <w:lang w:val="hu-HU" w:bidi="hu-HU"/>
        </w:rPr>
        <w:t>Az alkalmazás módja</w:t>
      </w:r>
    </w:p>
    <w:p w14:paraId="54983891" w14:textId="43352A26" w:rsidR="004657F9" w:rsidRPr="00D5083E" w:rsidRDefault="00E4639C" w:rsidP="004657F9">
      <w:pPr>
        <w:keepNext/>
        <w:keepLines/>
        <w:rPr>
          <w:lang w:val="hu-HU"/>
        </w:rPr>
      </w:pPr>
      <w:r w:rsidRPr="00D5083E">
        <w:rPr>
          <w:lang w:val="hu-HU" w:bidi="hu-HU"/>
        </w:rPr>
        <w:t xml:space="preserve">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Noridemet</w:t>
      </w:r>
      <w:proofErr w:type="spellEnd"/>
      <w:r w:rsidRPr="00D5083E">
        <w:rPr>
          <w:lang w:val="hu-HU" w:bidi="hu-HU"/>
        </w:rPr>
        <w:t xml:space="preserve"> az </w:t>
      </w:r>
      <w:proofErr w:type="gramStart"/>
      <w:r w:rsidRPr="00D5083E">
        <w:rPr>
          <w:lang w:val="hu-HU" w:bidi="hu-HU"/>
        </w:rPr>
        <w:t>intenzív</w:t>
      </w:r>
      <w:proofErr w:type="gramEnd"/>
      <w:r w:rsidRPr="00D5083E">
        <w:rPr>
          <w:lang w:val="hu-HU" w:bidi="hu-HU"/>
        </w:rPr>
        <w:t xml:space="preserve"> kezelést igénylő betegek ellátásában vagy a műtőben, </w:t>
      </w:r>
      <w:proofErr w:type="gramStart"/>
      <w:r w:rsidRPr="00D5083E">
        <w:rPr>
          <w:lang w:val="hu-HU" w:bidi="hu-HU"/>
        </w:rPr>
        <w:t>illetve</w:t>
      </w:r>
      <w:proofErr w:type="gramEnd"/>
      <w:r w:rsidRPr="00D5083E">
        <w:rPr>
          <w:lang w:val="hu-HU" w:bidi="hu-HU"/>
        </w:rPr>
        <w:t xml:space="preserve"> a diagnosztikai eljárások során végzett </w:t>
      </w:r>
      <w:proofErr w:type="spellStart"/>
      <w:r w:rsidRPr="00D5083E">
        <w:rPr>
          <w:lang w:val="hu-HU" w:bidi="hu-HU"/>
        </w:rPr>
        <w:t>anesztetikus</w:t>
      </w:r>
      <w:proofErr w:type="spellEnd"/>
      <w:r w:rsidRPr="00D5083E">
        <w:rPr>
          <w:lang w:val="hu-HU" w:bidi="hu-HU"/>
        </w:rPr>
        <w:t xml:space="preserve"> ellátás feladataiban jártas egészségügyi szakembereknek kell beadnia. Csak hígított intravénás infúzió formájában, vezérelt infúziós </w:t>
      </w:r>
      <w:r w:rsidR="008E5F96" w:rsidRPr="00D5083E">
        <w:rPr>
          <w:lang w:val="hu-HU" w:bidi="hu-HU"/>
        </w:rPr>
        <w:t xml:space="preserve">készülékkel </w:t>
      </w:r>
      <w:r w:rsidRPr="00D5083E">
        <w:rPr>
          <w:lang w:val="hu-HU" w:bidi="hu-HU"/>
        </w:rPr>
        <w:t>szabad beadni.</w:t>
      </w:r>
    </w:p>
    <w:p w14:paraId="11096691" w14:textId="77777777" w:rsidR="004657F9" w:rsidRPr="00D5083E" w:rsidRDefault="004657F9" w:rsidP="004657F9">
      <w:pPr>
        <w:keepNext/>
        <w:keepLines/>
        <w:rPr>
          <w:lang w:val="hu-HU"/>
        </w:rPr>
      </w:pPr>
    </w:p>
    <w:p w14:paraId="5814746A" w14:textId="77777777" w:rsidR="004657F9" w:rsidRPr="00D5083E" w:rsidRDefault="00E4639C" w:rsidP="004657F9">
      <w:pPr>
        <w:keepNext/>
        <w:keepLines/>
        <w:rPr>
          <w:i/>
          <w:iCs/>
          <w:lang w:val="hu-HU"/>
        </w:rPr>
      </w:pPr>
      <w:r w:rsidRPr="00D5083E">
        <w:rPr>
          <w:i/>
          <w:lang w:val="hu-HU" w:bidi="hu-HU"/>
        </w:rPr>
        <w:t>Oldat elkészítése</w:t>
      </w:r>
    </w:p>
    <w:p w14:paraId="44E283A8" w14:textId="1D1FDDB5" w:rsidR="008C17DE" w:rsidRPr="00D5083E" w:rsidRDefault="00E4639C" w:rsidP="004657F9">
      <w:pPr>
        <w:rPr>
          <w:lang w:val="hu-HU"/>
        </w:rPr>
      </w:pPr>
      <w:r w:rsidRPr="00D5083E">
        <w:rPr>
          <w:lang w:val="hu-HU" w:bidi="hu-HU"/>
        </w:rPr>
        <w:t xml:space="preserve">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Noridemet</w:t>
      </w:r>
      <w:proofErr w:type="spellEnd"/>
      <w:r w:rsidRPr="00D5083E">
        <w:rPr>
          <w:lang w:val="hu-HU" w:bidi="hu-HU"/>
        </w:rPr>
        <w:t xml:space="preserve"> 50 mg/ml (5%) glükóz-, </w:t>
      </w:r>
      <w:proofErr w:type="spellStart"/>
      <w:r w:rsidRPr="00D5083E">
        <w:rPr>
          <w:lang w:val="hu-HU" w:bidi="hu-HU"/>
        </w:rPr>
        <w:t>Ringer</w:t>
      </w:r>
      <w:proofErr w:type="spellEnd"/>
      <w:r w:rsidRPr="00D5083E">
        <w:rPr>
          <w:lang w:val="hu-HU" w:bidi="hu-HU"/>
        </w:rPr>
        <w:t xml:space="preserve">-laktát, 200 mg/ml (20%) mannit- vagy 9 mg/ml (0,9%) nátrium-klorid </w:t>
      </w:r>
      <w:proofErr w:type="spellStart"/>
      <w:r w:rsidRPr="00D5083E">
        <w:rPr>
          <w:lang w:val="hu-HU" w:bidi="hu-HU"/>
        </w:rPr>
        <w:t>oldatos</w:t>
      </w:r>
      <w:proofErr w:type="spellEnd"/>
      <w:r w:rsidRPr="00D5083E">
        <w:rPr>
          <w:lang w:val="hu-HU" w:bidi="hu-HU"/>
        </w:rPr>
        <w:t xml:space="preserve"> injekcióval lehet hígítani annak érdekében, hogy az alkalmazás előtt a szükséges 4 </w:t>
      </w:r>
      <w:proofErr w:type="spellStart"/>
      <w:r w:rsidRPr="00D5083E">
        <w:rPr>
          <w:lang w:val="hu-HU" w:bidi="hu-HU"/>
        </w:rPr>
        <w:t>mikrogramm</w:t>
      </w:r>
      <w:proofErr w:type="spellEnd"/>
      <w:r w:rsidRPr="00D5083E">
        <w:rPr>
          <w:lang w:val="hu-HU" w:bidi="hu-HU"/>
        </w:rPr>
        <w:t>/ml vagy 8 </w:t>
      </w:r>
      <w:proofErr w:type="spellStart"/>
      <w:r w:rsidRPr="00D5083E">
        <w:rPr>
          <w:lang w:val="hu-HU" w:bidi="hu-HU"/>
        </w:rPr>
        <w:t>mikrogramm</w:t>
      </w:r>
      <w:proofErr w:type="spellEnd"/>
      <w:r w:rsidRPr="00D5083E">
        <w:rPr>
          <w:lang w:val="hu-HU" w:bidi="hu-HU"/>
        </w:rPr>
        <w:t xml:space="preserve">/ml </w:t>
      </w:r>
      <w:proofErr w:type="gramStart"/>
      <w:r w:rsidRPr="00D5083E">
        <w:rPr>
          <w:lang w:val="hu-HU" w:bidi="hu-HU"/>
        </w:rPr>
        <w:t>koncentrációt</w:t>
      </w:r>
      <w:proofErr w:type="gramEnd"/>
      <w:r w:rsidRPr="00D5083E">
        <w:rPr>
          <w:lang w:val="hu-HU" w:bidi="hu-HU"/>
        </w:rPr>
        <w:t xml:space="preserve"> elérjék. Az infúzió elkészítéséhez szükséges térfogatokat lásd táblázatos formában alább.</w:t>
      </w:r>
    </w:p>
    <w:p w14:paraId="7CCBEEDF" w14:textId="77777777" w:rsidR="004657F9" w:rsidRPr="00D5083E" w:rsidRDefault="004657F9" w:rsidP="004657F9">
      <w:pPr>
        <w:rPr>
          <w:lang w:val="hu-HU"/>
        </w:rPr>
      </w:pPr>
    </w:p>
    <w:p w14:paraId="572B391D" w14:textId="77777777" w:rsidR="004657F9" w:rsidRPr="00D5083E" w:rsidRDefault="00E4639C" w:rsidP="004657F9">
      <w:pPr>
        <w:rPr>
          <w:b/>
          <w:bCs/>
          <w:szCs w:val="22"/>
          <w:u w:val="single"/>
          <w:lang w:val="hu-HU"/>
        </w:rPr>
      </w:pPr>
      <w:r w:rsidRPr="00D5083E">
        <w:rPr>
          <w:b/>
          <w:u w:val="single"/>
          <w:lang w:val="hu-HU" w:bidi="hu-HU"/>
        </w:rPr>
        <w:t xml:space="preserve">Abban az esetben, ha a szükséges </w:t>
      </w:r>
      <w:proofErr w:type="gramStart"/>
      <w:r w:rsidRPr="00D5083E">
        <w:rPr>
          <w:b/>
          <w:u w:val="single"/>
          <w:lang w:val="hu-HU" w:bidi="hu-HU"/>
        </w:rPr>
        <w:t>koncentráció</w:t>
      </w:r>
      <w:proofErr w:type="gramEnd"/>
      <w:r w:rsidRPr="00D5083E">
        <w:rPr>
          <w:b/>
          <w:u w:val="single"/>
          <w:lang w:val="hu-HU" w:bidi="hu-HU"/>
        </w:rPr>
        <w:t xml:space="preserve"> 4 </w:t>
      </w:r>
      <w:proofErr w:type="spellStart"/>
      <w:r w:rsidRPr="00D5083E">
        <w:rPr>
          <w:b/>
          <w:u w:val="single"/>
          <w:lang w:val="hu-HU" w:bidi="hu-HU"/>
        </w:rPr>
        <w:t>mikrogramm</w:t>
      </w:r>
      <w:proofErr w:type="spellEnd"/>
      <w:r w:rsidRPr="00D5083E">
        <w:rPr>
          <w:b/>
          <w:u w:val="single"/>
          <w:lang w:val="hu-HU" w:bidi="hu-HU"/>
        </w:rPr>
        <w:t>/ml:</w:t>
      </w:r>
    </w:p>
    <w:p w14:paraId="303AFD41" w14:textId="77777777" w:rsidR="004657F9" w:rsidRPr="00D5083E" w:rsidRDefault="004657F9" w:rsidP="004657F9">
      <w:pPr>
        <w:rPr>
          <w:szCs w:val="22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65"/>
        <w:gridCol w:w="2665"/>
        <w:gridCol w:w="2665"/>
      </w:tblGrid>
      <w:tr w:rsidR="004009F4" w:rsidRPr="00D5083E" w14:paraId="5EF87BD1" w14:textId="77777777" w:rsidTr="008C49C9">
        <w:tc>
          <w:tcPr>
            <w:tcW w:w="2644" w:type="dxa"/>
            <w:vAlign w:val="center"/>
          </w:tcPr>
          <w:p w14:paraId="621279C8" w14:textId="710C2448" w:rsidR="004657F9" w:rsidRPr="00D5083E" w:rsidRDefault="00E4639C" w:rsidP="008C49C9">
            <w:pPr>
              <w:jc w:val="center"/>
              <w:rPr>
                <w:b/>
                <w:bCs/>
                <w:szCs w:val="22"/>
              </w:rPr>
            </w:pPr>
            <w:proofErr w:type="spellStart"/>
            <w:r w:rsidRPr="00D5083E">
              <w:rPr>
                <w:b/>
                <w:lang w:val="hu-HU" w:bidi="hu-HU"/>
              </w:rPr>
              <w:t>Dexmedetomidin</w:t>
            </w:r>
            <w:proofErr w:type="spellEnd"/>
            <w:r w:rsidRPr="00D5083E">
              <w:rPr>
                <w:b/>
                <w:lang w:val="hu-HU" w:bidi="hu-HU"/>
              </w:rPr>
              <w:t xml:space="preserve"> </w:t>
            </w:r>
            <w:proofErr w:type="spellStart"/>
            <w:r w:rsidRPr="00D5083E">
              <w:rPr>
                <w:b/>
                <w:lang w:val="hu-HU" w:bidi="hu-HU"/>
              </w:rPr>
              <w:t>Noridem</w:t>
            </w:r>
            <w:proofErr w:type="spellEnd"/>
            <w:r w:rsidRPr="00D5083E">
              <w:rPr>
                <w:b/>
                <w:lang w:val="hu-HU" w:bidi="hu-HU"/>
              </w:rPr>
              <w:t xml:space="preserve"> 100 </w:t>
            </w:r>
            <w:proofErr w:type="spellStart"/>
            <w:r w:rsidRPr="00D5083E">
              <w:rPr>
                <w:b/>
                <w:lang w:val="hu-HU" w:bidi="hu-HU"/>
              </w:rPr>
              <w:t>mikrogramm</w:t>
            </w:r>
            <w:proofErr w:type="spellEnd"/>
            <w:r w:rsidRPr="00D5083E">
              <w:rPr>
                <w:b/>
                <w:lang w:val="hu-HU" w:bidi="hu-HU"/>
              </w:rPr>
              <w:t xml:space="preserve">/ml </w:t>
            </w:r>
            <w:proofErr w:type="gramStart"/>
            <w:r w:rsidRPr="00D5083E">
              <w:rPr>
                <w:b/>
                <w:lang w:val="hu-HU" w:bidi="hu-HU"/>
              </w:rPr>
              <w:t>koncentrátum</w:t>
            </w:r>
            <w:proofErr w:type="gramEnd"/>
            <w:r w:rsidRPr="00D5083E">
              <w:rPr>
                <w:b/>
                <w:lang w:val="hu-HU" w:bidi="hu-HU"/>
              </w:rPr>
              <w:t xml:space="preserve"> </w:t>
            </w:r>
            <w:proofErr w:type="spellStart"/>
            <w:r w:rsidRPr="00D5083E">
              <w:rPr>
                <w:b/>
                <w:lang w:val="hu-HU" w:bidi="hu-HU"/>
              </w:rPr>
              <w:t>oldatos</w:t>
            </w:r>
            <w:proofErr w:type="spellEnd"/>
            <w:r w:rsidRPr="00D5083E">
              <w:rPr>
                <w:b/>
                <w:lang w:val="hu-HU" w:bidi="hu-HU"/>
              </w:rPr>
              <w:t xml:space="preserve"> injekcióhoz térfogata</w:t>
            </w:r>
          </w:p>
        </w:tc>
        <w:tc>
          <w:tcPr>
            <w:tcW w:w="2644" w:type="dxa"/>
            <w:vAlign w:val="center"/>
          </w:tcPr>
          <w:p w14:paraId="79D6DF52" w14:textId="77777777" w:rsidR="004657F9" w:rsidRPr="00D5083E" w:rsidRDefault="00E4639C" w:rsidP="008C49C9">
            <w:pPr>
              <w:jc w:val="center"/>
              <w:rPr>
                <w:szCs w:val="22"/>
              </w:rPr>
            </w:pPr>
            <w:r w:rsidRPr="00D5083E">
              <w:rPr>
                <w:b/>
                <w:lang w:val="hu-HU" w:bidi="hu-HU"/>
              </w:rPr>
              <w:t>Hígításra használt oldat térfogata</w:t>
            </w:r>
          </w:p>
        </w:tc>
        <w:tc>
          <w:tcPr>
            <w:tcW w:w="2645" w:type="dxa"/>
            <w:vAlign w:val="center"/>
          </w:tcPr>
          <w:p w14:paraId="43423BAF" w14:textId="77777777" w:rsidR="004657F9" w:rsidRPr="00D5083E" w:rsidRDefault="00E4639C" w:rsidP="008C49C9">
            <w:pPr>
              <w:jc w:val="center"/>
              <w:rPr>
                <w:b/>
                <w:bCs/>
                <w:szCs w:val="22"/>
              </w:rPr>
            </w:pPr>
            <w:r w:rsidRPr="00D5083E">
              <w:rPr>
                <w:b/>
                <w:lang w:val="hu-HU" w:bidi="hu-HU"/>
              </w:rPr>
              <w:t>Infúzió teljes térfogata</w:t>
            </w:r>
          </w:p>
        </w:tc>
      </w:tr>
      <w:tr w:rsidR="004009F4" w:rsidRPr="00D5083E" w14:paraId="50A844A3" w14:textId="77777777" w:rsidTr="008C49C9">
        <w:tc>
          <w:tcPr>
            <w:tcW w:w="2665" w:type="dxa"/>
            <w:vAlign w:val="center"/>
          </w:tcPr>
          <w:p w14:paraId="7DB2F98F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2 ml</w:t>
            </w:r>
          </w:p>
        </w:tc>
        <w:tc>
          <w:tcPr>
            <w:tcW w:w="2665" w:type="dxa"/>
            <w:vAlign w:val="center"/>
          </w:tcPr>
          <w:p w14:paraId="561CCDB9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48 ml</w:t>
            </w:r>
          </w:p>
        </w:tc>
        <w:tc>
          <w:tcPr>
            <w:tcW w:w="2665" w:type="dxa"/>
            <w:vAlign w:val="center"/>
          </w:tcPr>
          <w:p w14:paraId="2A0D05E7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50 ml</w:t>
            </w:r>
          </w:p>
        </w:tc>
      </w:tr>
      <w:tr w:rsidR="004009F4" w:rsidRPr="00D5083E" w14:paraId="6BAF7DC9" w14:textId="77777777" w:rsidTr="008C49C9">
        <w:tc>
          <w:tcPr>
            <w:tcW w:w="2665" w:type="dxa"/>
            <w:vAlign w:val="center"/>
          </w:tcPr>
          <w:p w14:paraId="625DF342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4 ml</w:t>
            </w:r>
          </w:p>
        </w:tc>
        <w:tc>
          <w:tcPr>
            <w:tcW w:w="2665" w:type="dxa"/>
            <w:vAlign w:val="center"/>
          </w:tcPr>
          <w:p w14:paraId="494A2735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96 ml</w:t>
            </w:r>
          </w:p>
        </w:tc>
        <w:tc>
          <w:tcPr>
            <w:tcW w:w="2665" w:type="dxa"/>
            <w:vAlign w:val="center"/>
          </w:tcPr>
          <w:p w14:paraId="3CCEFC3D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100 ml</w:t>
            </w:r>
          </w:p>
        </w:tc>
      </w:tr>
      <w:tr w:rsidR="004009F4" w:rsidRPr="00D5083E" w14:paraId="21074172" w14:textId="77777777" w:rsidTr="008C49C9">
        <w:tc>
          <w:tcPr>
            <w:tcW w:w="2665" w:type="dxa"/>
            <w:vAlign w:val="center"/>
          </w:tcPr>
          <w:p w14:paraId="467968C0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10 ml</w:t>
            </w:r>
          </w:p>
        </w:tc>
        <w:tc>
          <w:tcPr>
            <w:tcW w:w="2665" w:type="dxa"/>
            <w:vAlign w:val="center"/>
          </w:tcPr>
          <w:p w14:paraId="3AB47AC5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240 ml</w:t>
            </w:r>
          </w:p>
        </w:tc>
        <w:tc>
          <w:tcPr>
            <w:tcW w:w="2665" w:type="dxa"/>
            <w:vAlign w:val="center"/>
          </w:tcPr>
          <w:p w14:paraId="38D6BC6C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250 ml</w:t>
            </w:r>
          </w:p>
        </w:tc>
      </w:tr>
      <w:tr w:rsidR="004009F4" w:rsidRPr="00D5083E" w14:paraId="35CEFD89" w14:textId="77777777" w:rsidTr="008C49C9">
        <w:tc>
          <w:tcPr>
            <w:tcW w:w="2665" w:type="dxa"/>
            <w:vAlign w:val="center"/>
          </w:tcPr>
          <w:p w14:paraId="2E666D75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20 ml</w:t>
            </w:r>
          </w:p>
        </w:tc>
        <w:tc>
          <w:tcPr>
            <w:tcW w:w="2665" w:type="dxa"/>
            <w:vAlign w:val="center"/>
          </w:tcPr>
          <w:p w14:paraId="2A820071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480 ml</w:t>
            </w:r>
          </w:p>
        </w:tc>
        <w:tc>
          <w:tcPr>
            <w:tcW w:w="2665" w:type="dxa"/>
            <w:vAlign w:val="center"/>
          </w:tcPr>
          <w:p w14:paraId="5857A7D8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500 ml</w:t>
            </w:r>
          </w:p>
        </w:tc>
      </w:tr>
    </w:tbl>
    <w:p w14:paraId="44890254" w14:textId="77777777" w:rsidR="004657F9" w:rsidRPr="00D5083E" w:rsidRDefault="004657F9" w:rsidP="004657F9"/>
    <w:p w14:paraId="34E70903" w14:textId="77777777" w:rsidR="004657F9" w:rsidRPr="00D5083E" w:rsidRDefault="00E4639C" w:rsidP="004657F9">
      <w:pPr>
        <w:rPr>
          <w:b/>
          <w:bCs/>
          <w:szCs w:val="22"/>
          <w:u w:val="single"/>
        </w:rPr>
      </w:pPr>
      <w:r w:rsidRPr="00D5083E">
        <w:rPr>
          <w:b/>
          <w:u w:val="single"/>
          <w:lang w:val="hu-HU" w:bidi="hu-HU"/>
        </w:rPr>
        <w:t xml:space="preserve">Abban az esetben, ha a szükséges </w:t>
      </w:r>
      <w:proofErr w:type="gramStart"/>
      <w:r w:rsidRPr="00D5083E">
        <w:rPr>
          <w:b/>
          <w:u w:val="single"/>
          <w:lang w:val="hu-HU" w:bidi="hu-HU"/>
        </w:rPr>
        <w:t>koncentráció</w:t>
      </w:r>
      <w:proofErr w:type="gramEnd"/>
      <w:r w:rsidRPr="00D5083E">
        <w:rPr>
          <w:b/>
          <w:u w:val="single"/>
          <w:lang w:val="hu-HU" w:bidi="hu-HU"/>
        </w:rPr>
        <w:t xml:space="preserve"> 8 </w:t>
      </w:r>
      <w:proofErr w:type="spellStart"/>
      <w:r w:rsidRPr="00D5083E">
        <w:rPr>
          <w:b/>
          <w:u w:val="single"/>
          <w:lang w:val="hu-HU" w:bidi="hu-HU"/>
        </w:rPr>
        <w:t>mikrogramm</w:t>
      </w:r>
      <w:proofErr w:type="spellEnd"/>
      <w:r w:rsidRPr="00D5083E">
        <w:rPr>
          <w:b/>
          <w:u w:val="single"/>
          <w:lang w:val="hu-HU" w:bidi="hu-HU"/>
        </w:rPr>
        <w:t>/ml:</w:t>
      </w:r>
    </w:p>
    <w:p w14:paraId="1E517E86" w14:textId="77777777" w:rsidR="004657F9" w:rsidRPr="00D5083E" w:rsidRDefault="004657F9" w:rsidP="004657F9">
      <w:pPr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65"/>
        <w:gridCol w:w="2665"/>
        <w:gridCol w:w="2665"/>
      </w:tblGrid>
      <w:tr w:rsidR="004009F4" w:rsidRPr="00D5083E" w14:paraId="02A94F70" w14:textId="77777777" w:rsidTr="008C49C9">
        <w:tc>
          <w:tcPr>
            <w:tcW w:w="2644" w:type="dxa"/>
            <w:vAlign w:val="center"/>
          </w:tcPr>
          <w:p w14:paraId="376FAAA1" w14:textId="79D8C6AE" w:rsidR="004657F9" w:rsidRPr="00D5083E" w:rsidRDefault="00E4639C" w:rsidP="008C49C9">
            <w:pPr>
              <w:jc w:val="center"/>
              <w:rPr>
                <w:b/>
                <w:bCs/>
                <w:szCs w:val="22"/>
              </w:rPr>
            </w:pPr>
            <w:proofErr w:type="spellStart"/>
            <w:r w:rsidRPr="00D5083E">
              <w:rPr>
                <w:b/>
                <w:lang w:val="hu-HU" w:bidi="hu-HU"/>
              </w:rPr>
              <w:t>Dexmedetomidin</w:t>
            </w:r>
            <w:proofErr w:type="spellEnd"/>
            <w:r w:rsidRPr="00D5083E">
              <w:rPr>
                <w:b/>
                <w:lang w:val="hu-HU" w:bidi="hu-HU"/>
              </w:rPr>
              <w:t xml:space="preserve"> </w:t>
            </w:r>
            <w:proofErr w:type="spellStart"/>
            <w:r w:rsidRPr="00D5083E">
              <w:rPr>
                <w:b/>
                <w:lang w:val="hu-HU" w:bidi="hu-HU"/>
              </w:rPr>
              <w:t>Noridem</w:t>
            </w:r>
            <w:proofErr w:type="spellEnd"/>
            <w:r w:rsidRPr="00D5083E">
              <w:rPr>
                <w:b/>
                <w:lang w:val="hu-HU" w:bidi="hu-HU"/>
              </w:rPr>
              <w:t xml:space="preserve"> 100 </w:t>
            </w:r>
            <w:proofErr w:type="spellStart"/>
            <w:r w:rsidRPr="00D5083E">
              <w:rPr>
                <w:b/>
                <w:lang w:val="hu-HU" w:bidi="hu-HU"/>
              </w:rPr>
              <w:t>mikrogramm</w:t>
            </w:r>
            <w:proofErr w:type="spellEnd"/>
            <w:r w:rsidRPr="00D5083E">
              <w:rPr>
                <w:b/>
                <w:lang w:val="hu-HU" w:bidi="hu-HU"/>
              </w:rPr>
              <w:t xml:space="preserve">/ml </w:t>
            </w:r>
            <w:proofErr w:type="gramStart"/>
            <w:r w:rsidRPr="00D5083E">
              <w:rPr>
                <w:b/>
                <w:lang w:val="hu-HU" w:bidi="hu-HU"/>
              </w:rPr>
              <w:t>koncentrátum</w:t>
            </w:r>
            <w:proofErr w:type="gramEnd"/>
            <w:r w:rsidRPr="00D5083E">
              <w:rPr>
                <w:b/>
                <w:lang w:val="hu-HU" w:bidi="hu-HU"/>
              </w:rPr>
              <w:t xml:space="preserve"> </w:t>
            </w:r>
            <w:proofErr w:type="spellStart"/>
            <w:r w:rsidRPr="00D5083E">
              <w:rPr>
                <w:b/>
                <w:lang w:val="hu-HU" w:bidi="hu-HU"/>
              </w:rPr>
              <w:t>oldatos</w:t>
            </w:r>
            <w:proofErr w:type="spellEnd"/>
            <w:r w:rsidRPr="00D5083E">
              <w:rPr>
                <w:b/>
                <w:lang w:val="hu-HU" w:bidi="hu-HU"/>
              </w:rPr>
              <w:t xml:space="preserve"> injekcióhoz térfogata</w:t>
            </w:r>
          </w:p>
        </w:tc>
        <w:tc>
          <w:tcPr>
            <w:tcW w:w="2644" w:type="dxa"/>
            <w:vAlign w:val="center"/>
          </w:tcPr>
          <w:p w14:paraId="51F1B50F" w14:textId="77777777" w:rsidR="004657F9" w:rsidRPr="00D5083E" w:rsidRDefault="00E4639C" w:rsidP="008C49C9">
            <w:pPr>
              <w:jc w:val="center"/>
              <w:rPr>
                <w:szCs w:val="22"/>
              </w:rPr>
            </w:pPr>
            <w:r w:rsidRPr="00D5083E">
              <w:rPr>
                <w:b/>
                <w:lang w:val="hu-HU" w:bidi="hu-HU"/>
              </w:rPr>
              <w:t>Hígításra használt oldat térfogata</w:t>
            </w:r>
          </w:p>
        </w:tc>
        <w:tc>
          <w:tcPr>
            <w:tcW w:w="2645" w:type="dxa"/>
            <w:vAlign w:val="center"/>
          </w:tcPr>
          <w:p w14:paraId="40BBE0BB" w14:textId="77777777" w:rsidR="004657F9" w:rsidRPr="00D5083E" w:rsidRDefault="00E4639C" w:rsidP="008C49C9">
            <w:pPr>
              <w:jc w:val="center"/>
              <w:rPr>
                <w:b/>
                <w:bCs/>
                <w:szCs w:val="22"/>
              </w:rPr>
            </w:pPr>
            <w:r w:rsidRPr="00D5083E">
              <w:rPr>
                <w:b/>
                <w:lang w:val="hu-HU" w:bidi="hu-HU"/>
              </w:rPr>
              <w:t>Infúzió teljes térfogata</w:t>
            </w:r>
          </w:p>
        </w:tc>
      </w:tr>
      <w:tr w:rsidR="004009F4" w:rsidRPr="00D5083E" w14:paraId="3DAC55C4" w14:textId="77777777" w:rsidTr="008C49C9">
        <w:tc>
          <w:tcPr>
            <w:tcW w:w="2665" w:type="dxa"/>
            <w:vAlign w:val="center"/>
          </w:tcPr>
          <w:p w14:paraId="34592593" w14:textId="0C4AEA0A" w:rsidR="004657F9" w:rsidRPr="00D5083E" w:rsidRDefault="00C94718" w:rsidP="008C49C9">
            <w:pPr>
              <w:spacing w:line="360" w:lineRule="auto"/>
              <w:jc w:val="center"/>
              <w:rPr>
                <w:szCs w:val="22"/>
              </w:rPr>
            </w:pPr>
            <w:bookmarkStart w:id="3" w:name="_Hlk201229904"/>
            <w:r w:rsidRPr="00D5083E">
              <w:rPr>
                <w:lang w:val="hu-HU" w:bidi="hu-HU"/>
              </w:rPr>
              <w:t>4 ml</w:t>
            </w:r>
          </w:p>
        </w:tc>
        <w:tc>
          <w:tcPr>
            <w:tcW w:w="2665" w:type="dxa"/>
            <w:vAlign w:val="center"/>
          </w:tcPr>
          <w:p w14:paraId="5B03407C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46 ml</w:t>
            </w:r>
          </w:p>
        </w:tc>
        <w:tc>
          <w:tcPr>
            <w:tcW w:w="2665" w:type="dxa"/>
            <w:vAlign w:val="center"/>
          </w:tcPr>
          <w:p w14:paraId="26CDBBDA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50 ml</w:t>
            </w:r>
          </w:p>
        </w:tc>
      </w:tr>
      <w:tr w:rsidR="004009F4" w:rsidRPr="00D5083E" w14:paraId="449AC7F9" w14:textId="77777777" w:rsidTr="008C49C9">
        <w:tc>
          <w:tcPr>
            <w:tcW w:w="2665" w:type="dxa"/>
            <w:vAlign w:val="center"/>
          </w:tcPr>
          <w:p w14:paraId="17630331" w14:textId="3101399B" w:rsidR="004657F9" w:rsidRPr="00D5083E" w:rsidRDefault="00C94718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8 ml</w:t>
            </w:r>
          </w:p>
        </w:tc>
        <w:tc>
          <w:tcPr>
            <w:tcW w:w="2665" w:type="dxa"/>
            <w:vAlign w:val="center"/>
          </w:tcPr>
          <w:p w14:paraId="4C7E311D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92 ml</w:t>
            </w:r>
          </w:p>
        </w:tc>
        <w:tc>
          <w:tcPr>
            <w:tcW w:w="2665" w:type="dxa"/>
            <w:vAlign w:val="center"/>
          </w:tcPr>
          <w:p w14:paraId="202EF5DC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100 ml</w:t>
            </w:r>
          </w:p>
        </w:tc>
      </w:tr>
      <w:tr w:rsidR="004009F4" w:rsidRPr="00D5083E" w14:paraId="34EDBB44" w14:textId="77777777" w:rsidTr="008C49C9">
        <w:tc>
          <w:tcPr>
            <w:tcW w:w="2665" w:type="dxa"/>
            <w:vAlign w:val="center"/>
          </w:tcPr>
          <w:p w14:paraId="00F66724" w14:textId="170BBD16" w:rsidR="004657F9" w:rsidRPr="00D5083E" w:rsidRDefault="00C94718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20 ml</w:t>
            </w:r>
          </w:p>
        </w:tc>
        <w:tc>
          <w:tcPr>
            <w:tcW w:w="2665" w:type="dxa"/>
            <w:vAlign w:val="center"/>
          </w:tcPr>
          <w:p w14:paraId="07DF6EBA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230 ml</w:t>
            </w:r>
          </w:p>
        </w:tc>
        <w:tc>
          <w:tcPr>
            <w:tcW w:w="2665" w:type="dxa"/>
            <w:vAlign w:val="center"/>
          </w:tcPr>
          <w:p w14:paraId="21A79437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250 ml</w:t>
            </w:r>
          </w:p>
        </w:tc>
      </w:tr>
      <w:tr w:rsidR="004009F4" w:rsidRPr="00D5083E" w14:paraId="5D38B95A" w14:textId="77777777" w:rsidTr="008C49C9">
        <w:tc>
          <w:tcPr>
            <w:tcW w:w="2665" w:type="dxa"/>
            <w:vAlign w:val="center"/>
          </w:tcPr>
          <w:p w14:paraId="1F35E128" w14:textId="3861BD4C" w:rsidR="004657F9" w:rsidRPr="00D5083E" w:rsidRDefault="00C94718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40 ml</w:t>
            </w:r>
          </w:p>
        </w:tc>
        <w:tc>
          <w:tcPr>
            <w:tcW w:w="2665" w:type="dxa"/>
            <w:vAlign w:val="center"/>
          </w:tcPr>
          <w:p w14:paraId="710B7543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460 ml</w:t>
            </w:r>
          </w:p>
        </w:tc>
        <w:tc>
          <w:tcPr>
            <w:tcW w:w="2665" w:type="dxa"/>
            <w:vAlign w:val="center"/>
          </w:tcPr>
          <w:p w14:paraId="5F9E7699" w14:textId="77777777" w:rsidR="004657F9" w:rsidRPr="00D5083E" w:rsidRDefault="00E4639C" w:rsidP="008C49C9">
            <w:pPr>
              <w:spacing w:line="360" w:lineRule="auto"/>
              <w:jc w:val="center"/>
              <w:rPr>
                <w:szCs w:val="22"/>
              </w:rPr>
            </w:pPr>
            <w:r w:rsidRPr="00D5083E">
              <w:rPr>
                <w:lang w:val="hu-HU" w:bidi="hu-HU"/>
              </w:rPr>
              <w:t>500 ml</w:t>
            </w:r>
          </w:p>
        </w:tc>
      </w:tr>
      <w:bookmarkEnd w:id="3"/>
    </w:tbl>
    <w:p w14:paraId="37A0F515" w14:textId="77777777" w:rsidR="004657F9" w:rsidRPr="00D5083E" w:rsidRDefault="004657F9" w:rsidP="004657F9"/>
    <w:p w14:paraId="69E0EB9D" w14:textId="77777777" w:rsidR="004657F9" w:rsidRPr="00D5083E" w:rsidRDefault="00E4639C" w:rsidP="004657F9">
      <w:pPr>
        <w:rPr>
          <w:szCs w:val="22"/>
        </w:rPr>
      </w:pPr>
      <w:r w:rsidRPr="00D5083E">
        <w:rPr>
          <w:lang w:val="hu-HU" w:bidi="hu-HU"/>
        </w:rPr>
        <w:t xml:space="preserve">Az oldatot finoman össze kell rázni, hogy jól elkeveredjen. </w:t>
      </w:r>
    </w:p>
    <w:p w14:paraId="74BBCBA3" w14:textId="77777777" w:rsidR="004657F9" w:rsidRPr="00D5083E" w:rsidRDefault="004657F9" w:rsidP="004657F9">
      <w:pPr>
        <w:rPr>
          <w:szCs w:val="22"/>
        </w:rPr>
      </w:pPr>
    </w:p>
    <w:p w14:paraId="638011BE" w14:textId="77777777" w:rsidR="004657F9" w:rsidRPr="00D5083E" w:rsidRDefault="00E4639C" w:rsidP="004657F9">
      <w:pPr>
        <w:rPr>
          <w:szCs w:val="22"/>
        </w:rPr>
      </w:pPr>
      <w:r w:rsidRPr="00D5083E">
        <w:rPr>
          <w:lang w:val="hu-HU" w:bidi="hu-HU"/>
        </w:rPr>
        <w:t xml:space="preserve">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</w:t>
      </w:r>
      <w:proofErr w:type="spellStart"/>
      <w:r w:rsidRPr="00D5083E">
        <w:rPr>
          <w:lang w:val="hu-HU" w:bidi="hu-HU"/>
        </w:rPr>
        <w:t>Noridemet</w:t>
      </w:r>
      <w:proofErr w:type="spellEnd"/>
      <w:r w:rsidRPr="00D5083E">
        <w:rPr>
          <w:lang w:val="hu-HU" w:bidi="hu-HU"/>
        </w:rPr>
        <w:t xml:space="preserve"> alkalmazás előtt meg kell tekinteni, hogy nincsenek-e benne részecskék vagy nem látható-e benne elszíneződés.</w:t>
      </w:r>
    </w:p>
    <w:p w14:paraId="433584A8" w14:textId="77777777" w:rsidR="004657F9" w:rsidRPr="00D5083E" w:rsidRDefault="004657F9" w:rsidP="004657F9">
      <w:pPr>
        <w:rPr>
          <w:szCs w:val="22"/>
        </w:rPr>
      </w:pPr>
    </w:p>
    <w:p w14:paraId="772F0AAD" w14:textId="77777777" w:rsidR="004657F9" w:rsidRPr="00D5083E" w:rsidRDefault="00E4639C" w:rsidP="004657F9">
      <w:pPr>
        <w:rPr>
          <w:szCs w:val="22"/>
          <w:u w:val="single"/>
        </w:rPr>
      </w:pPr>
      <w:r w:rsidRPr="00D5083E">
        <w:rPr>
          <w:u w:val="single"/>
          <w:lang w:val="hu-HU" w:bidi="hu-HU"/>
        </w:rPr>
        <w:t xml:space="preserve">Kimutatták, hogy a </w:t>
      </w:r>
      <w:proofErr w:type="spellStart"/>
      <w:r w:rsidRPr="00D5083E">
        <w:rPr>
          <w:u w:val="single"/>
          <w:lang w:val="hu-HU" w:bidi="hu-HU"/>
        </w:rPr>
        <w:t>Dexmedetomidin</w:t>
      </w:r>
      <w:proofErr w:type="spellEnd"/>
      <w:r w:rsidRPr="00D5083E">
        <w:rPr>
          <w:u w:val="single"/>
          <w:lang w:val="hu-HU" w:bidi="hu-HU"/>
        </w:rPr>
        <w:t xml:space="preserve"> </w:t>
      </w:r>
      <w:proofErr w:type="spellStart"/>
      <w:r w:rsidRPr="00D5083E">
        <w:rPr>
          <w:u w:val="single"/>
          <w:lang w:val="hu-HU" w:bidi="hu-HU"/>
        </w:rPr>
        <w:t>Noridem</w:t>
      </w:r>
      <w:proofErr w:type="spellEnd"/>
      <w:r w:rsidRPr="00D5083E">
        <w:rPr>
          <w:u w:val="single"/>
          <w:lang w:val="hu-HU" w:bidi="hu-HU"/>
        </w:rPr>
        <w:t xml:space="preserve"> az alábbi, együttesen adott intravénás folyadékokkal és gyógyszerekkel </w:t>
      </w:r>
      <w:proofErr w:type="gramStart"/>
      <w:r w:rsidRPr="00D5083E">
        <w:rPr>
          <w:u w:val="single"/>
          <w:lang w:val="hu-HU" w:bidi="hu-HU"/>
        </w:rPr>
        <w:t>kompatibilis</w:t>
      </w:r>
      <w:proofErr w:type="gramEnd"/>
      <w:r w:rsidRPr="00D5083E">
        <w:rPr>
          <w:u w:val="single"/>
          <w:lang w:val="hu-HU" w:bidi="hu-HU"/>
        </w:rPr>
        <w:t xml:space="preserve">: </w:t>
      </w:r>
    </w:p>
    <w:p w14:paraId="62B99365" w14:textId="77777777" w:rsidR="004657F9" w:rsidRPr="00D5083E" w:rsidRDefault="004657F9" w:rsidP="004657F9">
      <w:pPr>
        <w:rPr>
          <w:szCs w:val="22"/>
        </w:rPr>
      </w:pPr>
    </w:p>
    <w:p w14:paraId="5D3F50B2" w14:textId="5586A87C" w:rsidR="008C17DE" w:rsidRPr="00D5083E" w:rsidRDefault="00E4639C" w:rsidP="004657F9">
      <w:pPr>
        <w:rPr>
          <w:szCs w:val="22"/>
          <w:lang w:val="en-US"/>
        </w:rPr>
      </w:pPr>
      <w:proofErr w:type="spellStart"/>
      <w:r w:rsidRPr="00D5083E">
        <w:rPr>
          <w:lang w:val="hu-HU" w:bidi="hu-HU"/>
        </w:rPr>
        <w:t>Ringer</w:t>
      </w:r>
      <w:proofErr w:type="spellEnd"/>
      <w:r w:rsidRPr="00D5083E">
        <w:rPr>
          <w:lang w:val="hu-HU" w:bidi="hu-HU"/>
        </w:rPr>
        <w:t xml:space="preserve">-laktát, 5% glükóz oldat, 9 mg/ml (0,9%) nátrium-klorid </w:t>
      </w:r>
      <w:proofErr w:type="spellStart"/>
      <w:r w:rsidRPr="00D5083E">
        <w:rPr>
          <w:lang w:val="hu-HU" w:bidi="hu-HU"/>
        </w:rPr>
        <w:t>oldatos</w:t>
      </w:r>
      <w:proofErr w:type="spellEnd"/>
      <w:r w:rsidRPr="00D5083E">
        <w:rPr>
          <w:lang w:val="hu-HU" w:bidi="hu-HU"/>
        </w:rPr>
        <w:t xml:space="preserve"> injekció, </w:t>
      </w:r>
      <w:bookmarkStart w:id="4" w:name="_Hlk179557075"/>
      <w:r w:rsidRPr="00D5083E">
        <w:rPr>
          <w:lang w:val="hu-HU" w:bidi="hu-HU"/>
        </w:rPr>
        <w:t xml:space="preserve">200 mg/ml </w:t>
      </w:r>
      <w:bookmarkEnd w:id="4"/>
      <w:r w:rsidRPr="00D5083E">
        <w:rPr>
          <w:lang w:val="hu-HU" w:bidi="hu-HU"/>
        </w:rPr>
        <w:t xml:space="preserve">(20%) mannit, </w:t>
      </w:r>
      <w:proofErr w:type="spellStart"/>
      <w:r w:rsidRPr="00D5083E">
        <w:rPr>
          <w:lang w:val="hu-HU" w:bidi="hu-HU"/>
        </w:rPr>
        <w:t>tiopentál</w:t>
      </w:r>
      <w:proofErr w:type="spellEnd"/>
      <w:r w:rsidRPr="00D5083E">
        <w:rPr>
          <w:lang w:val="hu-HU" w:bidi="hu-HU"/>
        </w:rPr>
        <w:t xml:space="preserve">-nátrium, </w:t>
      </w:r>
      <w:proofErr w:type="spellStart"/>
      <w:r w:rsidRPr="00D5083E">
        <w:rPr>
          <w:lang w:val="hu-HU" w:bidi="hu-HU"/>
        </w:rPr>
        <w:t>etomidát</w:t>
      </w:r>
      <w:proofErr w:type="spellEnd"/>
      <w:r w:rsidRPr="00D5083E">
        <w:rPr>
          <w:lang w:val="hu-HU" w:bidi="hu-HU"/>
        </w:rPr>
        <w:t xml:space="preserve">, </w:t>
      </w:r>
      <w:proofErr w:type="spellStart"/>
      <w:r w:rsidRPr="00D5083E">
        <w:rPr>
          <w:lang w:val="hu-HU" w:bidi="hu-HU"/>
        </w:rPr>
        <w:t>vekur</w:t>
      </w:r>
      <w:r w:rsidR="008E5F96" w:rsidRPr="00D5083E">
        <w:rPr>
          <w:lang w:val="hu-HU" w:bidi="hu-HU"/>
        </w:rPr>
        <w:t>ó</w:t>
      </w:r>
      <w:r w:rsidRPr="00D5083E">
        <w:rPr>
          <w:lang w:val="hu-HU" w:bidi="hu-HU"/>
        </w:rPr>
        <w:t>nium</w:t>
      </w:r>
      <w:proofErr w:type="spellEnd"/>
      <w:r w:rsidRPr="00D5083E">
        <w:rPr>
          <w:lang w:val="hu-HU" w:bidi="hu-HU"/>
        </w:rPr>
        <w:t xml:space="preserve">-bromid, </w:t>
      </w:r>
      <w:proofErr w:type="spellStart"/>
      <w:r w:rsidRPr="00D5083E">
        <w:rPr>
          <w:lang w:val="hu-HU" w:bidi="hu-HU"/>
        </w:rPr>
        <w:t>pankur</w:t>
      </w:r>
      <w:r w:rsidR="008E5F96" w:rsidRPr="00D5083E">
        <w:rPr>
          <w:lang w:val="hu-HU" w:bidi="hu-HU"/>
        </w:rPr>
        <w:t>ó</w:t>
      </w:r>
      <w:r w:rsidRPr="00D5083E">
        <w:rPr>
          <w:lang w:val="hu-HU" w:bidi="hu-HU"/>
        </w:rPr>
        <w:t>nium</w:t>
      </w:r>
      <w:proofErr w:type="spellEnd"/>
      <w:r w:rsidRPr="00D5083E">
        <w:rPr>
          <w:lang w:val="hu-HU" w:bidi="hu-HU"/>
        </w:rPr>
        <w:t xml:space="preserve">-bromid, </w:t>
      </w:r>
      <w:proofErr w:type="spellStart"/>
      <w:r w:rsidRPr="00D5083E">
        <w:rPr>
          <w:lang w:val="hu-HU" w:bidi="hu-HU"/>
        </w:rPr>
        <w:t>szukcinilkolin</w:t>
      </w:r>
      <w:proofErr w:type="spellEnd"/>
      <w:r w:rsidRPr="00D5083E">
        <w:rPr>
          <w:lang w:val="hu-HU" w:bidi="hu-HU"/>
        </w:rPr>
        <w:t xml:space="preserve">, </w:t>
      </w:r>
      <w:proofErr w:type="spellStart"/>
      <w:r w:rsidRPr="00D5083E">
        <w:rPr>
          <w:lang w:val="hu-HU" w:bidi="hu-HU"/>
        </w:rPr>
        <w:t>atrakurium-bezilát</w:t>
      </w:r>
      <w:proofErr w:type="spellEnd"/>
      <w:r w:rsidRPr="00D5083E">
        <w:rPr>
          <w:lang w:val="hu-HU" w:bidi="hu-HU"/>
        </w:rPr>
        <w:t xml:space="preserve">, </w:t>
      </w:r>
      <w:proofErr w:type="spellStart"/>
      <w:r w:rsidRPr="00D5083E">
        <w:rPr>
          <w:lang w:val="hu-HU" w:bidi="hu-HU"/>
        </w:rPr>
        <w:t>mivakurium</w:t>
      </w:r>
      <w:proofErr w:type="spellEnd"/>
      <w:r w:rsidRPr="00D5083E">
        <w:rPr>
          <w:lang w:val="hu-HU" w:bidi="hu-HU"/>
        </w:rPr>
        <w:t xml:space="preserve">-klorid, </w:t>
      </w:r>
      <w:proofErr w:type="spellStart"/>
      <w:r w:rsidRPr="00D5083E">
        <w:rPr>
          <w:lang w:val="hu-HU" w:bidi="hu-HU"/>
        </w:rPr>
        <w:t>rokur</w:t>
      </w:r>
      <w:r w:rsidR="008E5F96" w:rsidRPr="00D5083E">
        <w:rPr>
          <w:lang w:val="hu-HU" w:bidi="hu-HU"/>
        </w:rPr>
        <w:t>ó</w:t>
      </w:r>
      <w:r w:rsidRPr="00D5083E">
        <w:rPr>
          <w:lang w:val="hu-HU" w:bidi="hu-HU"/>
        </w:rPr>
        <w:t>nium</w:t>
      </w:r>
      <w:proofErr w:type="spellEnd"/>
      <w:r w:rsidRPr="00D5083E">
        <w:rPr>
          <w:lang w:val="hu-HU" w:bidi="hu-HU"/>
        </w:rPr>
        <w:t xml:space="preserve">-bromid, </w:t>
      </w:r>
      <w:proofErr w:type="spellStart"/>
      <w:r w:rsidRPr="00D5083E">
        <w:rPr>
          <w:lang w:val="hu-HU" w:bidi="hu-HU"/>
        </w:rPr>
        <w:t>glikopirrolát</w:t>
      </w:r>
      <w:proofErr w:type="spellEnd"/>
      <w:r w:rsidRPr="00D5083E">
        <w:rPr>
          <w:lang w:val="hu-HU" w:bidi="hu-HU"/>
        </w:rPr>
        <w:t xml:space="preserve">-bromid, </w:t>
      </w:r>
      <w:proofErr w:type="spellStart"/>
      <w:r w:rsidRPr="00D5083E">
        <w:rPr>
          <w:lang w:val="hu-HU" w:bidi="hu-HU"/>
        </w:rPr>
        <w:t>fenilefrin-HCl</w:t>
      </w:r>
      <w:proofErr w:type="spellEnd"/>
      <w:r w:rsidRPr="00D5083E">
        <w:rPr>
          <w:lang w:val="hu-HU" w:bidi="hu-HU"/>
        </w:rPr>
        <w:t xml:space="preserve">, atropin-szulfát, dopamin, </w:t>
      </w:r>
      <w:proofErr w:type="spellStart"/>
      <w:r w:rsidRPr="00D5083E">
        <w:rPr>
          <w:lang w:val="hu-HU" w:bidi="hu-HU"/>
        </w:rPr>
        <w:t>noradrenalin</w:t>
      </w:r>
      <w:proofErr w:type="spellEnd"/>
      <w:r w:rsidRPr="00D5083E">
        <w:rPr>
          <w:lang w:val="hu-HU" w:bidi="hu-HU"/>
        </w:rPr>
        <w:t xml:space="preserve">, </w:t>
      </w:r>
      <w:proofErr w:type="spellStart"/>
      <w:r w:rsidRPr="00D5083E">
        <w:rPr>
          <w:lang w:val="hu-HU" w:bidi="hu-HU"/>
        </w:rPr>
        <w:t>dobutamin</w:t>
      </w:r>
      <w:proofErr w:type="spellEnd"/>
      <w:r w:rsidRPr="00D5083E">
        <w:rPr>
          <w:lang w:val="hu-HU" w:bidi="hu-HU"/>
        </w:rPr>
        <w:t xml:space="preserve">, </w:t>
      </w:r>
      <w:proofErr w:type="spellStart"/>
      <w:r w:rsidRPr="00D5083E">
        <w:rPr>
          <w:lang w:val="hu-HU" w:bidi="hu-HU"/>
        </w:rPr>
        <w:t>midazolám</w:t>
      </w:r>
      <w:proofErr w:type="spellEnd"/>
      <w:r w:rsidRPr="00D5083E">
        <w:rPr>
          <w:lang w:val="hu-HU" w:bidi="hu-HU"/>
        </w:rPr>
        <w:t xml:space="preserve">, morfin-szulfát, </w:t>
      </w:r>
      <w:proofErr w:type="spellStart"/>
      <w:r w:rsidRPr="00D5083E">
        <w:rPr>
          <w:lang w:val="hu-HU" w:bidi="hu-HU"/>
        </w:rPr>
        <w:t>fentanil-citrát</w:t>
      </w:r>
      <w:proofErr w:type="spellEnd"/>
      <w:r w:rsidRPr="00D5083E">
        <w:rPr>
          <w:lang w:val="hu-HU" w:bidi="hu-HU"/>
        </w:rPr>
        <w:t xml:space="preserve"> és plazma</w:t>
      </w:r>
      <w:r w:rsidR="008E5F96" w:rsidRPr="00D5083E">
        <w:rPr>
          <w:lang w:val="hu-HU" w:bidi="hu-HU"/>
        </w:rPr>
        <w:t>helyettesítő</w:t>
      </w:r>
      <w:r w:rsidRPr="00D5083E">
        <w:rPr>
          <w:lang w:val="hu-HU" w:bidi="hu-HU"/>
        </w:rPr>
        <w:t>.</w:t>
      </w:r>
    </w:p>
    <w:p w14:paraId="6E9CE2D2" w14:textId="77777777" w:rsidR="004657F9" w:rsidRPr="00D5083E" w:rsidRDefault="004657F9" w:rsidP="004657F9">
      <w:pPr>
        <w:rPr>
          <w:szCs w:val="22"/>
        </w:rPr>
      </w:pPr>
    </w:p>
    <w:p w14:paraId="073293F2" w14:textId="3E1FBD0A" w:rsidR="004657F9" w:rsidRPr="00D5083E" w:rsidRDefault="00E4639C" w:rsidP="004657F9">
      <w:pPr>
        <w:rPr>
          <w:szCs w:val="22"/>
          <w:lang w:val="hu-HU"/>
        </w:rPr>
      </w:pPr>
      <w:proofErr w:type="gramStart"/>
      <w:r w:rsidRPr="00D5083E">
        <w:rPr>
          <w:lang w:val="hu-HU" w:bidi="hu-HU"/>
        </w:rPr>
        <w:t>Kompatibilitási</w:t>
      </w:r>
      <w:proofErr w:type="gramEnd"/>
      <w:r w:rsidRPr="00D5083E">
        <w:rPr>
          <w:lang w:val="hu-HU" w:bidi="hu-HU"/>
        </w:rPr>
        <w:t xml:space="preserve"> vizsgálatok azt mutatták, hogy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kötődhet a természetes gumik egyes típusaihoz. Mivel a </w:t>
      </w:r>
      <w:proofErr w:type="spellStart"/>
      <w:r w:rsidRPr="00D5083E">
        <w:rPr>
          <w:lang w:val="hu-HU" w:bidi="hu-HU"/>
        </w:rPr>
        <w:t>dexmedetomidin</w:t>
      </w:r>
      <w:proofErr w:type="spellEnd"/>
      <w:r w:rsidRPr="00D5083E">
        <w:rPr>
          <w:lang w:val="hu-HU" w:bidi="hu-HU"/>
        </w:rPr>
        <w:t xml:space="preserve"> hatás alapján adagolt, javasolt szintetikus vagy bevont természetes tömítőanyagokat használni.</w:t>
      </w:r>
    </w:p>
    <w:p w14:paraId="5C7550A9" w14:textId="77777777" w:rsidR="004657F9" w:rsidRPr="00D5083E" w:rsidRDefault="004657F9" w:rsidP="004657F9">
      <w:pPr>
        <w:rPr>
          <w:lang w:val="hu-HU"/>
        </w:rPr>
      </w:pPr>
    </w:p>
    <w:p w14:paraId="6B4D830B" w14:textId="09A3CD6E" w:rsidR="008C17DE" w:rsidRPr="00D5083E" w:rsidRDefault="00E4639C" w:rsidP="002A0152">
      <w:pPr>
        <w:rPr>
          <w:b/>
          <w:bCs/>
          <w:lang w:val="hu-HU"/>
        </w:rPr>
      </w:pPr>
      <w:r w:rsidRPr="00D5083E">
        <w:rPr>
          <w:b/>
          <w:lang w:val="hu-HU" w:bidi="hu-HU"/>
        </w:rPr>
        <w:t>A hígított oldat eltarthatósága </w:t>
      </w:r>
    </w:p>
    <w:p w14:paraId="06E494B2" w14:textId="77777777" w:rsidR="000F4E95" w:rsidRPr="00D5083E" w:rsidRDefault="000F4E95" w:rsidP="002A0152">
      <w:pPr>
        <w:rPr>
          <w:b/>
          <w:bCs/>
          <w:lang w:val="hu-HU"/>
        </w:rPr>
      </w:pPr>
    </w:p>
    <w:p w14:paraId="21B6EE5F" w14:textId="29FA72C4" w:rsidR="0029309B" w:rsidRPr="00D5083E" w:rsidRDefault="00E4639C" w:rsidP="0029309B">
      <w:pPr>
        <w:rPr>
          <w:lang w:val="hu-HU"/>
        </w:rPr>
      </w:pPr>
      <w:r w:rsidRPr="00D5083E">
        <w:rPr>
          <w:lang w:val="hu-HU" w:bidi="hu-HU"/>
        </w:rPr>
        <w:t xml:space="preserve">Az elkészített oldat kémiai és fizikai </w:t>
      </w:r>
      <w:proofErr w:type="gramStart"/>
      <w:r w:rsidRPr="00D5083E">
        <w:rPr>
          <w:lang w:val="hu-HU" w:bidi="hu-HU"/>
        </w:rPr>
        <w:t>stabilitása</w:t>
      </w:r>
      <w:proofErr w:type="gramEnd"/>
      <w:r w:rsidRPr="00D5083E">
        <w:rPr>
          <w:lang w:val="hu-HU" w:bidi="hu-HU"/>
        </w:rPr>
        <w:t xml:space="preserve"> 25 °C-</w:t>
      </w:r>
      <w:proofErr w:type="spellStart"/>
      <w:r w:rsidRPr="00D5083E">
        <w:rPr>
          <w:lang w:val="hu-HU" w:bidi="hu-HU"/>
        </w:rPr>
        <w:t>on</w:t>
      </w:r>
      <w:proofErr w:type="spellEnd"/>
      <w:r w:rsidRPr="00D5083E">
        <w:rPr>
          <w:lang w:val="hu-HU" w:bidi="hu-HU"/>
        </w:rPr>
        <w:t xml:space="preserve"> 24 órán át igazolt mesterséges megvilágítás mellett, vagy 2 °C–8 °C közötti hőmérsékleten, ha a hígítás 9 mg/ml (0,9%) nátrium-kloriddal, 50 mg/ml (5%) glükózzal, </w:t>
      </w:r>
      <w:proofErr w:type="spellStart"/>
      <w:r w:rsidRPr="00D5083E">
        <w:rPr>
          <w:lang w:val="hu-HU" w:bidi="hu-HU"/>
        </w:rPr>
        <w:t>Ringer-laktáttal</w:t>
      </w:r>
      <w:proofErr w:type="spellEnd"/>
      <w:r w:rsidRPr="00D5083E">
        <w:rPr>
          <w:lang w:val="hu-HU" w:bidi="hu-HU"/>
        </w:rPr>
        <w:t xml:space="preserve"> vagy 200 mg/ml (20%) </w:t>
      </w:r>
      <w:proofErr w:type="spellStart"/>
      <w:r w:rsidRPr="00D5083E">
        <w:rPr>
          <w:lang w:val="hu-HU" w:bidi="hu-HU"/>
        </w:rPr>
        <w:t>mannit</w:t>
      </w:r>
      <w:r w:rsidR="008E5F96" w:rsidRPr="00D5083E">
        <w:rPr>
          <w:lang w:val="hu-HU" w:bidi="hu-HU"/>
        </w:rPr>
        <w:t>t</w:t>
      </w:r>
      <w:r w:rsidRPr="00D5083E">
        <w:rPr>
          <w:lang w:val="hu-HU" w:bidi="hu-HU"/>
        </w:rPr>
        <w:t>al</w:t>
      </w:r>
      <w:proofErr w:type="spellEnd"/>
      <w:r w:rsidRPr="00D5083E">
        <w:rPr>
          <w:lang w:val="hu-HU" w:bidi="hu-HU"/>
        </w:rPr>
        <w:t xml:space="preserve"> történt. </w:t>
      </w:r>
    </w:p>
    <w:p w14:paraId="7420EE73" w14:textId="08119B41" w:rsidR="008C17DE" w:rsidRPr="00D5083E" w:rsidRDefault="00E4639C" w:rsidP="008C17DE">
      <w:pPr>
        <w:rPr>
          <w:lang w:val="hu-HU"/>
        </w:rPr>
      </w:pPr>
      <w:r w:rsidRPr="00D5083E">
        <w:rPr>
          <w:lang w:val="hu-HU" w:bidi="hu-HU"/>
        </w:rPr>
        <w:t>Mikrobiológiai szempontból a készítményt azonnal fel kell használni</w:t>
      </w:r>
      <w:r w:rsidR="00794D3C">
        <w:rPr>
          <w:lang w:val="hu-HU" w:bidi="hu-HU"/>
        </w:rPr>
        <w:t>.</w:t>
      </w:r>
      <w:r w:rsidRPr="00D5083E">
        <w:rPr>
          <w:lang w:val="hu-HU" w:bidi="hu-HU"/>
        </w:rPr>
        <w:t xml:space="preserve"> Amennyiben nem használják fel azonnal, a felhasználásig az eltartási idő és a tárolási körülmények a felhasználó felelőssége, amely 2 °C–8 °C közötti hőmérsékleten tárolva nem haladhatja meg a 24 órát</w:t>
      </w:r>
      <w:r w:rsidR="00794D3C">
        <w:rPr>
          <w:lang w:val="hu-HU" w:bidi="hu-HU"/>
        </w:rPr>
        <w:t>,</w:t>
      </w:r>
      <w:r w:rsidR="00794D3C" w:rsidRPr="00794D3C">
        <w:rPr>
          <w:lang w:val="hu-HU" w:bidi="hu-HU"/>
        </w:rPr>
        <w:t xml:space="preserve"> </w:t>
      </w:r>
      <w:r w:rsidR="00794D3C" w:rsidRPr="00D5083E">
        <w:rPr>
          <w:lang w:val="hu-HU" w:bidi="hu-HU"/>
        </w:rPr>
        <w:t xml:space="preserve">kivéve, ha a hígítás ellenőrzött és </w:t>
      </w:r>
      <w:proofErr w:type="spellStart"/>
      <w:r w:rsidR="00794D3C" w:rsidRPr="00D5083E">
        <w:rPr>
          <w:lang w:val="hu-HU" w:bidi="hu-HU"/>
        </w:rPr>
        <w:t>validált</w:t>
      </w:r>
      <w:proofErr w:type="spellEnd"/>
      <w:r w:rsidR="00794D3C" w:rsidRPr="00D5083E">
        <w:rPr>
          <w:lang w:val="hu-HU" w:bidi="hu-HU"/>
        </w:rPr>
        <w:t xml:space="preserve"> aszeptikus körülmények között történt</w:t>
      </w:r>
      <w:r w:rsidRPr="00D5083E">
        <w:rPr>
          <w:lang w:val="hu-HU" w:bidi="hu-HU"/>
        </w:rPr>
        <w:t>.</w:t>
      </w:r>
    </w:p>
    <w:sectPr w:rsidR="008C17DE" w:rsidRPr="00D5083E" w:rsidSect="00D51303">
      <w:headerReference w:type="default" r:id="rId12"/>
      <w:footerReference w:type="default" r:id="rId13"/>
      <w:footerReference w:type="first" r:id="rId14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FFDED" w14:textId="77777777" w:rsidR="00503A49" w:rsidRDefault="00503A49">
      <w:pPr>
        <w:spacing w:line="240" w:lineRule="auto"/>
      </w:pPr>
      <w:r>
        <w:separator/>
      </w:r>
    </w:p>
  </w:endnote>
  <w:endnote w:type="continuationSeparator" w:id="0">
    <w:p w14:paraId="150A2D70" w14:textId="77777777" w:rsidR="00503A49" w:rsidRDefault="00503A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01AD8" w14:textId="78B2D3AE" w:rsidR="0012105E" w:rsidRPr="0012105E" w:rsidRDefault="0012105E">
    <w:pPr>
      <w:pStyle w:val="llb"/>
      <w:jc w:val="center"/>
      <w:rPr>
        <w:szCs w:val="16"/>
      </w:rPr>
    </w:pPr>
  </w:p>
  <w:p w14:paraId="68A41C95" w14:textId="0BF6B0F8" w:rsidR="00F1383C" w:rsidRDefault="00F1383C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73359" w14:textId="1FEFDEC1" w:rsidR="00247628" w:rsidRPr="00D51303" w:rsidRDefault="00247628">
    <w:pPr>
      <w:pStyle w:val="llb"/>
      <w:rPr>
        <w:rFonts w:ascii="Times New Roman" w:hAnsi="Times New Roman"/>
        <w:sz w:val="18"/>
        <w:szCs w:val="18"/>
      </w:rPr>
    </w:pPr>
    <w:r w:rsidRPr="00D51303">
      <w:rPr>
        <w:rFonts w:ascii="Times New Roman" w:hAnsi="Times New Roman"/>
        <w:sz w:val="18"/>
        <w:szCs w:val="18"/>
      </w:rPr>
      <w:t>NNGYK/GYSZ/55743/2024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3DB04" w14:textId="77777777" w:rsidR="00503A49" w:rsidRDefault="00503A49">
      <w:pPr>
        <w:spacing w:line="240" w:lineRule="auto"/>
      </w:pPr>
      <w:r>
        <w:separator/>
      </w:r>
    </w:p>
  </w:footnote>
  <w:footnote w:type="continuationSeparator" w:id="0">
    <w:p w14:paraId="25ADE0D4" w14:textId="77777777" w:rsidR="00503A49" w:rsidRDefault="00503A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783982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CE727D6" w14:textId="2A837171" w:rsidR="00247628" w:rsidRPr="00D51303" w:rsidRDefault="00247628" w:rsidP="00D51303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D51303">
          <w:rPr>
            <w:rFonts w:ascii="Times New Roman" w:hAnsi="Times New Roman"/>
            <w:sz w:val="18"/>
            <w:szCs w:val="18"/>
          </w:rPr>
          <w:fldChar w:fldCharType="begin"/>
        </w:r>
        <w:r w:rsidRPr="00D51303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D51303">
          <w:rPr>
            <w:rFonts w:ascii="Times New Roman" w:hAnsi="Times New Roman"/>
            <w:sz w:val="18"/>
            <w:szCs w:val="18"/>
          </w:rPr>
          <w:fldChar w:fldCharType="separate"/>
        </w:r>
        <w:r w:rsidR="006B3A61" w:rsidRPr="006B3A61">
          <w:rPr>
            <w:rFonts w:ascii="Times New Roman" w:hAnsi="Times New Roman"/>
            <w:noProof/>
            <w:sz w:val="18"/>
            <w:szCs w:val="18"/>
            <w:lang w:val="hu-HU"/>
          </w:rPr>
          <w:t>6</w:t>
        </w:r>
        <w:r w:rsidRPr="00D51303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E0DE3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A7E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C4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1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72D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BF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B27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40B7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01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%1. ábra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49B229C"/>
    <w:multiLevelType w:val="hybridMultilevel"/>
    <w:tmpl w:val="E58E1066"/>
    <w:lvl w:ilvl="0" w:tplc="1FC08E04">
      <w:start w:val="1"/>
      <w:numFmt w:val="decimal"/>
      <w:lvlText w:val="%1."/>
      <w:lvlJc w:val="left"/>
      <w:pPr>
        <w:ind w:left="924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de-DE" w:eastAsia="en-US" w:bidi="ar-SA"/>
      </w:rPr>
    </w:lvl>
    <w:lvl w:ilvl="1" w:tplc="9314C8B8">
      <w:numFmt w:val="bullet"/>
      <w:lvlText w:val=""/>
      <w:lvlJc w:val="left"/>
      <w:pPr>
        <w:ind w:left="936" w:hanging="34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de-DE" w:eastAsia="en-US" w:bidi="ar-SA"/>
      </w:rPr>
    </w:lvl>
    <w:lvl w:ilvl="2" w:tplc="D9B0BA24">
      <w:numFmt w:val="bullet"/>
      <w:lvlText w:val="•"/>
      <w:lvlJc w:val="left"/>
      <w:pPr>
        <w:ind w:left="1891" w:hanging="348"/>
      </w:pPr>
      <w:rPr>
        <w:rFonts w:hint="default"/>
        <w:lang w:val="de-DE" w:eastAsia="en-US" w:bidi="ar-SA"/>
      </w:rPr>
    </w:lvl>
    <w:lvl w:ilvl="3" w:tplc="9014B9F8">
      <w:numFmt w:val="bullet"/>
      <w:lvlText w:val="•"/>
      <w:lvlJc w:val="left"/>
      <w:pPr>
        <w:ind w:left="2843" w:hanging="348"/>
      </w:pPr>
      <w:rPr>
        <w:rFonts w:hint="default"/>
        <w:lang w:val="de-DE" w:eastAsia="en-US" w:bidi="ar-SA"/>
      </w:rPr>
    </w:lvl>
    <w:lvl w:ilvl="4" w:tplc="0C78D4E6">
      <w:numFmt w:val="bullet"/>
      <w:lvlText w:val="•"/>
      <w:lvlJc w:val="left"/>
      <w:pPr>
        <w:ind w:left="3795" w:hanging="348"/>
      </w:pPr>
      <w:rPr>
        <w:rFonts w:hint="default"/>
        <w:lang w:val="de-DE" w:eastAsia="en-US" w:bidi="ar-SA"/>
      </w:rPr>
    </w:lvl>
    <w:lvl w:ilvl="5" w:tplc="2402A5B8">
      <w:numFmt w:val="bullet"/>
      <w:lvlText w:val="•"/>
      <w:lvlJc w:val="left"/>
      <w:pPr>
        <w:ind w:left="4747" w:hanging="348"/>
      </w:pPr>
      <w:rPr>
        <w:rFonts w:hint="default"/>
        <w:lang w:val="de-DE" w:eastAsia="en-US" w:bidi="ar-SA"/>
      </w:rPr>
    </w:lvl>
    <w:lvl w:ilvl="6" w:tplc="FDC8AE7A">
      <w:numFmt w:val="bullet"/>
      <w:lvlText w:val="•"/>
      <w:lvlJc w:val="left"/>
      <w:pPr>
        <w:ind w:left="5699" w:hanging="348"/>
      </w:pPr>
      <w:rPr>
        <w:rFonts w:hint="default"/>
        <w:lang w:val="de-DE" w:eastAsia="en-US" w:bidi="ar-SA"/>
      </w:rPr>
    </w:lvl>
    <w:lvl w:ilvl="7" w:tplc="0D082922">
      <w:numFmt w:val="bullet"/>
      <w:lvlText w:val="•"/>
      <w:lvlJc w:val="left"/>
      <w:pPr>
        <w:ind w:left="6650" w:hanging="348"/>
      </w:pPr>
      <w:rPr>
        <w:rFonts w:hint="default"/>
        <w:lang w:val="de-DE" w:eastAsia="en-US" w:bidi="ar-SA"/>
      </w:rPr>
    </w:lvl>
    <w:lvl w:ilvl="8" w:tplc="6A32A18E">
      <w:numFmt w:val="bullet"/>
      <w:lvlText w:val="•"/>
      <w:lvlJc w:val="left"/>
      <w:pPr>
        <w:ind w:left="7602" w:hanging="348"/>
      </w:pPr>
      <w:rPr>
        <w:rFonts w:hint="default"/>
        <w:lang w:val="de-DE" w:eastAsia="en-US" w:bidi="ar-SA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987179B"/>
    <w:multiLevelType w:val="hybridMultilevel"/>
    <w:tmpl w:val="510E124A"/>
    <w:lvl w:ilvl="0" w:tplc="1672958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406DA"/>
    <w:multiLevelType w:val="hybridMultilevel"/>
    <w:tmpl w:val="32A0AB1C"/>
    <w:lvl w:ilvl="0" w:tplc="3AF2B2C4">
      <w:numFmt w:val="bullet"/>
      <w:lvlText w:val="-"/>
      <w:lvlJc w:val="left"/>
      <w:pPr>
        <w:ind w:left="674" w:hanging="567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6"/>
        <w:szCs w:val="16"/>
        <w:lang w:val="de-DE" w:eastAsia="en-US" w:bidi="ar-SA"/>
      </w:rPr>
    </w:lvl>
    <w:lvl w:ilvl="1" w:tplc="76FE4E70">
      <w:numFmt w:val="bullet"/>
      <w:lvlText w:val="•"/>
      <w:lvlJc w:val="left"/>
      <w:pPr>
        <w:ind w:left="1541" w:hanging="567"/>
      </w:pPr>
      <w:rPr>
        <w:rFonts w:hint="default"/>
        <w:lang w:val="de-DE" w:eastAsia="en-US" w:bidi="ar-SA"/>
      </w:rPr>
    </w:lvl>
    <w:lvl w:ilvl="2" w:tplc="A330E898">
      <w:numFmt w:val="bullet"/>
      <w:lvlText w:val="•"/>
      <w:lvlJc w:val="left"/>
      <w:pPr>
        <w:ind w:left="2401" w:hanging="567"/>
      </w:pPr>
      <w:rPr>
        <w:rFonts w:hint="default"/>
        <w:lang w:val="de-DE" w:eastAsia="en-US" w:bidi="ar-SA"/>
      </w:rPr>
    </w:lvl>
    <w:lvl w:ilvl="3" w:tplc="BED43E18">
      <w:numFmt w:val="bullet"/>
      <w:lvlText w:val="•"/>
      <w:lvlJc w:val="left"/>
      <w:pPr>
        <w:ind w:left="3262" w:hanging="567"/>
      </w:pPr>
      <w:rPr>
        <w:rFonts w:hint="default"/>
        <w:lang w:val="de-DE" w:eastAsia="en-US" w:bidi="ar-SA"/>
      </w:rPr>
    </w:lvl>
    <w:lvl w:ilvl="4" w:tplc="81CAC850">
      <w:numFmt w:val="bullet"/>
      <w:lvlText w:val="•"/>
      <w:lvlJc w:val="left"/>
      <w:pPr>
        <w:ind w:left="4123" w:hanging="567"/>
      </w:pPr>
      <w:rPr>
        <w:rFonts w:hint="default"/>
        <w:lang w:val="de-DE" w:eastAsia="en-US" w:bidi="ar-SA"/>
      </w:rPr>
    </w:lvl>
    <w:lvl w:ilvl="5" w:tplc="32DC9108">
      <w:numFmt w:val="bullet"/>
      <w:lvlText w:val="•"/>
      <w:lvlJc w:val="left"/>
      <w:pPr>
        <w:ind w:left="4984" w:hanging="567"/>
      </w:pPr>
      <w:rPr>
        <w:rFonts w:hint="default"/>
        <w:lang w:val="de-DE" w:eastAsia="en-US" w:bidi="ar-SA"/>
      </w:rPr>
    </w:lvl>
    <w:lvl w:ilvl="6" w:tplc="487C2436">
      <w:numFmt w:val="bullet"/>
      <w:lvlText w:val="•"/>
      <w:lvlJc w:val="left"/>
      <w:pPr>
        <w:ind w:left="5845" w:hanging="567"/>
      </w:pPr>
      <w:rPr>
        <w:rFonts w:hint="default"/>
        <w:lang w:val="de-DE" w:eastAsia="en-US" w:bidi="ar-SA"/>
      </w:rPr>
    </w:lvl>
    <w:lvl w:ilvl="7" w:tplc="733E6B88">
      <w:numFmt w:val="bullet"/>
      <w:lvlText w:val="•"/>
      <w:lvlJc w:val="left"/>
      <w:pPr>
        <w:ind w:left="6706" w:hanging="567"/>
      </w:pPr>
      <w:rPr>
        <w:rFonts w:hint="default"/>
        <w:lang w:val="de-DE" w:eastAsia="en-US" w:bidi="ar-SA"/>
      </w:rPr>
    </w:lvl>
    <w:lvl w:ilvl="8" w:tplc="9E98C604">
      <w:numFmt w:val="bullet"/>
      <w:lvlText w:val="•"/>
      <w:lvlJc w:val="left"/>
      <w:pPr>
        <w:ind w:left="7567" w:hanging="567"/>
      </w:pPr>
      <w:rPr>
        <w:rFonts w:hint="default"/>
        <w:lang w:val="de-DE" w:eastAsia="en-US" w:bidi="ar-SA"/>
      </w:r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EF95BC7"/>
    <w:multiLevelType w:val="multilevel"/>
    <w:tmpl w:val="D17AEBC6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FBF0E2B"/>
    <w:multiLevelType w:val="hybridMultilevel"/>
    <w:tmpl w:val="8E0A8F32"/>
    <w:lvl w:ilvl="0" w:tplc="6F767B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20FC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4E5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562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ED0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3C9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EB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22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B01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541609"/>
    <w:multiLevelType w:val="hybridMultilevel"/>
    <w:tmpl w:val="2612D22E"/>
    <w:lvl w:ilvl="0" w:tplc="CA001AC0">
      <w:start w:val="1"/>
      <w:numFmt w:val="decimal"/>
      <w:pStyle w:val="Heading1PI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3FB45EA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FBCD9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DDA3E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A8CE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654233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14082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0F49D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B6633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268032B"/>
    <w:multiLevelType w:val="hybridMultilevel"/>
    <w:tmpl w:val="8B4E9208"/>
    <w:lvl w:ilvl="0" w:tplc="045CBA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2CA85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320C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0665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5AC5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EC2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D091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E604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1410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E21DC"/>
    <w:multiLevelType w:val="hybridMultilevel"/>
    <w:tmpl w:val="791EF534"/>
    <w:lvl w:ilvl="0" w:tplc="7674CBB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31AAC4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626E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FAA9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8E45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800D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7CA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A0AB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33E3A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6D96073"/>
    <w:multiLevelType w:val="hybridMultilevel"/>
    <w:tmpl w:val="CA663CC0"/>
    <w:lvl w:ilvl="0" w:tplc="3FDC5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F4D41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2B2D35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5D83FC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262750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C60FD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2123D5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A48BF9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F9E941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BEE4EF4"/>
    <w:multiLevelType w:val="hybridMultilevel"/>
    <w:tmpl w:val="36D8847E"/>
    <w:lvl w:ilvl="0" w:tplc="74928FE0">
      <w:start w:val="1"/>
      <w:numFmt w:val="decimal"/>
      <w:lvlText w:val="%1."/>
      <w:lvlJc w:val="left"/>
      <w:pPr>
        <w:ind w:left="924" w:hanging="70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de-DE" w:eastAsia="en-US" w:bidi="ar-SA"/>
      </w:rPr>
    </w:lvl>
    <w:lvl w:ilvl="1" w:tplc="0E563F28">
      <w:numFmt w:val="bullet"/>
      <w:lvlText w:val="•"/>
      <w:lvlJc w:val="left"/>
      <w:pPr>
        <w:ind w:left="1778" w:hanging="708"/>
      </w:pPr>
      <w:rPr>
        <w:rFonts w:hint="default"/>
        <w:lang w:val="de-DE" w:eastAsia="en-US" w:bidi="ar-SA"/>
      </w:rPr>
    </w:lvl>
    <w:lvl w:ilvl="2" w:tplc="71A64D78">
      <w:numFmt w:val="bullet"/>
      <w:lvlText w:val="•"/>
      <w:lvlJc w:val="left"/>
      <w:pPr>
        <w:ind w:left="2637" w:hanging="708"/>
      </w:pPr>
      <w:rPr>
        <w:rFonts w:hint="default"/>
        <w:lang w:val="de-DE" w:eastAsia="en-US" w:bidi="ar-SA"/>
      </w:rPr>
    </w:lvl>
    <w:lvl w:ilvl="3" w:tplc="8A7ADFA8">
      <w:numFmt w:val="bullet"/>
      <w:lvlText w:val="•"/>
      <w:lvlJc w:val="left"/>
      <w:pPr>
        <w:ind w:left="3495" w:hanging="708"/>
      </w:pPr>
      <w:rPr>
        <w:rFonts w:hint="default"/>
        <w:lang w:val="de-DE" w:eastAsia="en-US" w:bidi="ar-SA"/>
      </w:rPr>
    </w:lvl>
    <w:lvl w:ilvl="4" w:tplc="EB70C034">
      <w:numFmt w:val="bullet"/>
      <w:lvlText w:val="•"/>
      <w:lvlJc w:val="left"/>
      <w:pPr>
        <w:ind w:left="4354" w:hanging="708"/>
      </w:pPr>
      <w:rPr>
        <w:rFonts w:hint="default"/>
        <w:lang w:val="de-DE" w:eastAsia="en-US" w:bidi="ar-SA"/>
      </w:rPr>
    </w:lvl>
    <w:lvl w:ilvl="5" w:tplc="46907198">
      <w:numFmt w:val="bullet"/>
      <w:lvlText w:val="•"/>
      <w:lvlJc w:val="left"/>
      <w:pPr>
        <w:ind w:left="5213" w:hanging="708"/>
      </w:pPr>
      <w:rPr>
        <w:rFonts w:hint="default"/>
        <w:lang w:val="de-DE" w:eastAsia="en-US" w:bidi="ar-SA"/>
      </w:rPr>
    </w:lvl>
    <w:lvl w:ilvl="6" w:tplc="55DA0D66">
      <w:numFmt w:val="bullet"/>
      <w:lvlText w:val="•"/>
      <w:lvlJc w:val="left"/>
      <w:pPr>
        <w:ind w:left="6071" w:hanging="708"/>
      </w:pPr>
      <w:rPr>
        <w:rFonts w:hint="default"/>
        <w:lang w:val="de-DE" w:eastAsia="en-US" w:bidi="ar-SA"/>
      </w:rPr>
    </w:lvl>
    <w:lvl w:ilvl="7" w:tplc="71BEF1C6">
      <w:numFmt w:val="bullet"/>
      <w:lvlText w:val="•"/>
      <w:lvlJc w:val="left"/>
      <w:pPr>
        <w:ind w:left="6930" w:hanging="708"/>
      </w:pPr>
      <w:rPr>
        <w:rFonts w:hint="default"/>
        <w:lang w:val="de-DE" w:eastAsia="en-US" w:bidi="ar-SA"/>
      </w:rPr>
    </w:lvl>
    <w:lvl w:ilvl="8" w:tplc="E9588402">
      <w:numFmt w:val="bullet"/>
      <w:lvlText w:val="•"/>
      <w:lvlJc w:val="left"/>
      <w:pPr>
        <w:ind w:left="7789" w:hanging="708"/>
      </w:pPr>
      <w:rPr>
        <w:rFonts w:hint="default"/>
        <w:lang w:val="de-DE" w:eastAsia="en-US" w:bidi="ar-SA"/>
      </w:rPr>
    </w:lvl>
  </w:abstractNum>
  <w:abstractNum w:abstractNumId="22" w15:restartNumberingAfterBreak="0">
    <w:nsid w:val="3CCD335F"/>
    <w:multiLevelType w:val="hybridMultilevel"/>
    <w:tmpl w:val="278A3834"/>
    <w:lvl w:ilvl="0" w:tplc="B21A2496">
      <w:start w:val="1"/>
      <w:numFmt w:val="bullet"/>
      <w:pStyle w:val="ListHyphen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033B3"/>
    <w:multiLevelType w:val="hybridMultilevel"/>
    <w:tmpl w:val="D5081C1E"/>
    <w:lvl w:ilvl="0" w:tplc="FE8AB91C">
      <w:start w:val="1"/>
      <w:numFmt w:val="bullet"/>
      <w:pStyle w:val="Listaszerbekezd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67373A9"/>
    <w:multiLevelType w:val="hybridMultilevel"/>
    <w:tmpl w:val="E3BA04EE"/>
    <w:lvl w:ilvl="0" w:tplc="4C70C69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ED8176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C1E8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DC1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44C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7477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3083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DA0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12AA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A040E"/>
    <w:multiLevelType w:val="hybridMultilevel"/>
    <w:tmpl w:val="1726832C"/>
    <w:lvl w:ilvl="0" w:tplc="284073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EFAD7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4C212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5654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EEB6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0CC0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94DF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A4CE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5FE07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6664B30"/>
    <w:multiLevelType w:val="hybridMultilevel"/>
    <w:tmpl w:val="C820F4AE"/>
    <w:lvl w:ilvl="0" w:tplc="6FA0C4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7B25D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C9D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4278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FC50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D01B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BAEB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668B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4C4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D9FE821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860765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BEEBE5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E1C60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0A7F6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28E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F38ED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5F08A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3C05B6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612225B2"/>
    <w:multiLevelType w:val="hybridMultilevel"/>
    <w:tmpl w:val="946A1BA6"/>
    <w:lvl w:ilvl="0" w:tplc="A9E2D03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1728DE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0489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263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018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30EC0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3CF5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7494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D106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901BD3"/>
    <w:multiLevelType w:val="hybridMultilevel"/>
    <w:tmpl w:val="4E5C8746"/>
    <w:lvl w:ilvl="0" w:tplc="0BFAD7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633E9A48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69CC5944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D6DC6016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C2608AB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D7FC7AF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E902A54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7BE4974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5EB60ABA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638649FD"/>
    <w:multiLevelType w:val="hybridMultilevel"/>
    <w:tmpl w:val="4A945CDA"/>
    <w:lvl w:ilvl="0" w:tplc="098699E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617AEB1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533443F6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C5200696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EC8A1644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85DE21CC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131425D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45E7424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F0E0B52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4" w15:restartNumberingAfterBreak="0">
    <w:nsid w:val="649B6A7D"/>
    <w:multiLevelType w:val="hybridMultilevel"/>
    <w:tmpl w:val="39A86626"/>
    <w:lvl w:ilvl="0" w:tplc="CDA84464">
      <w:start w:val="1"/>
      <w:numFmt w:val="decimal"/>
      <w:pStyle w:val="List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8235F"/>
    <w:multiLevelType w:val="hybridMultilevel"/>
    <w:tmpl w:val="42E4AA10"/>
    <w:lvl w:ilvl="0" w:tplc="34727CFC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E21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CF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8870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83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07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AD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CE5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81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6B31730C"/>
    <w:multiLevelType w:val="hybridMultilevel"/>
    <w:tmpl w:val="A4E6837E"/>
    <w:lvl w:ilvl="0" w:tplc="6B9A7480">
      <w:numFmt w:val="bullet"/>
      <w:lvlText w:val=""/>
      <w:lvlJc w:val="left"/>
      <w:pPr>
        <w:ind w:left="936" w:hanging="34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de-DE" w:eastAsia="en-US" w:bidi="ar-SA"/>
      </w:rPr>
    </w:lvl>
    <w:lvl w:ilvl="1" w:tplc="E828E9FC">
      <w:numFmt w:val="bullet"/>
      <w:lvlText w:val="•"/>
      <w:lvlJc w:val="left"/>
      <w:pPr>
        <w:ind w:left="1796" w:hanging="348"/>
      </w:pPr>
      <w:rPr>
        <w:rFonts w:hint="default"/>
        <w:lang w:val="de-DE" w:eastAsia="en-US" w:bidi="ar-SA"/>
      </w:rPr>
    </w:lvl>
    <w:lvl w:ilvl="2" w:tplc="FEDCC5E0">
      <w:numFmt w:val="bullet"/>
      <w:lvlText w:val="•"/>
      <w:lvlJc w:val="left"/>
      <w:pPr>
        <w:ind w:left="2653" w:hanging="348"/>
      </w:pPr>
      <w:rPr>
        <w:rFonts w:hint="default"/>
        <w:lang w:val="de-DE" w:eastAsia="en-US" w:bidi="ar-SA"/>
      </w:rPr>
    </w:lvl>
    <w:lvl w:ilvl="3" w:tplc="D63EB412">
      <w:numFmt w:val="bullet"/>
      <w:lvlText w:val="•"/>
      <w:lvlJc w:val="left"/>
      <w:pPr>
        <w:ind w:left="3509" w:hanging="348"/>
      </w:pPr>
      <w:rPr>
        <w:rFonts w:hint="default"/>
        <w:lang w:val="de-DE" w:eastAsia="en-US" w:bidi="ar-SA"/>
      </w:rPr>
    </w:lvl>
    <w:lvl w:ilvl="4" w:tplc="B7E696F8">
      <w:numFmt w:val="bullet"/>
      <w:lvlText w:val="•"/>
      <w:lvlJc w:val="left"/>
      <w:pPr>
        <w:ind w:left="4366" w:hanging="348"/>
      </w:pPr>
      <w:rPr>
        <w:rFonts w:hint="default"/>
        <w:lang w:val="de-DE" w:eastAsia="en-US" w:bidi="ar-SA"/>
      </w:rPr>
    </w:lvl>
    <w:lvl w:ilvl="5" w:tplc="266EAAF2">
      <w:numFmt w:val="bullet"/>
      <w:lvlText w:val="•"/>
      <w:lvlJc w:val="left"/>
      <w:pPr>
        <w:ind w:left="5223" w:hanging="348"/>
      </w:pPr>
      <w:rPr>
        <w:rFonts w:hint="default"/>
        <w:lang w:val="de-DE" w:eastAsia="en-US" w:bidi="ar-SA"/>
      </w:rPr>
    </w:lvl>
    <w:lvl w:ilvl="6" w:tplc="7CE0FCEE">
      <w:numFmt w:val="bullet"/>
      <w:lvlText w:val="•"/>
      <w:lvlJc w:val="left"/>
      <w:pPr>
        <w:ind w:left="6079" w:hanging="348"/>
      </w:pPr>
      <w:rPr>
        <w:rFonts w:hint="default"/>
        <w:lang w:val="de-DE" w:eastAsia="en-US" w:bidi="ar-SA"/>
      </w:rPr>
    </w:lvl>
    <w:lvl w:ilvl="7" w:tplc="037AA5AA">
      <w:numFmt w:val="bullet"/>
      <w:lvlText w:val="•"/>
      <w:lvlJc w:val="left"/>
      <w:pPr>
        <w:ind w:left="6936" w:hanging="348"/>
      </w:pPr>
      <w:rPr>
        <w:rFonts w:hint="default"/>
        <w:lang w:val="de-DE" w:eastAsia="en-US" w:bidi="ar-SA"/>
      </w:rPr>
    </w:lvl>
    <w:lvl w:ilvl="8" w:tplc="0FCEB00A">
      <w:numFmt w:val="bullet"/>
      <w:lvlText w:val="•"/>
      <w:lvlJc w:val="left"/>
      <w:pPr>
        <w:ind w:left="7793" w:hanging="348"/>
      </w:pPr>
      <w:rPr>
        <w:rFonts w:hint="default"/>
        <w:lang w:val="de-DE" w:eastAsia="en-US" w:bidi="ar-SA"/>
      </w:rPr>
    </w:lvl>
  </w:abstractNum>
  <w:abstractNum w:abstractNumId="4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4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2" w15:restartNumberingAfterBreak="0">
    <w:nsid w:val="719956AA"/>
    <w:multiLevelType w:val="hybridMultilevel"/>
    <w:tmpl w:val="E6BC5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FB76EB"/>
    <w:multiLevelType w:val="hybridMultilevel"/>
    <w:tmpl w:val="CC66055E"/>
    <w:lvl w:ilvl="0" w:tplc="2682A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B8D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0E68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C2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36DB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927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581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80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42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5" w15:restartNumberingAfterBreak="0">
    <w:nsid w:val="7652709D"/>
    <w:multiLevelType w:val="hybridMultilevel"/>
    <w:tmpl w:val="027EFA0A"/>
    <w:lvl w:ilvl="0" w:tplc="FB708FC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4A0C85"/>
    <w:multiLevelType w:val="hybridMultilevel"/>
    <w:tmpl w:val="0D0CD590"/>
    <w:lvl w:ilvl="0" w:tplc="A5C0513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4525F0"/>
    <w:multiLevelType w:val="hybridMultilevel"/>
    <w:tmpl w:val="32961120"/>
    <w:lvl w:ilvl="0" w:tplc="F8C89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5"/>
  </w:num>
  <w:num w:numId="3">
    <w:abstractNumId w:val="21"/>
  </w:num>
  <w:num w:numId="4">
    <w:abstractNumId w:val="8"/>
  </w:num>
  <w:num w:numId="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>
    <w:abstractNumId w:val="41"/>
  </w:num>
  <w:num w:numId="8">
    <w:abstractNumId w:val="40"/>
  </w:num>
  <w:num w:numId="9">
    <w:abstractNumId w:val="14"/>
  </w:num>
  <w:num w:numId="10">
    <w:abstractNumId w:val="27"/>
  </w:num>
  <w:num w:numId="11">
    <w:abstractNumId w:val="26"/>
  </w:num>
  <w:num w:numId="12">
    <w:abstractNumId w:val="9"/>
  </w:num>
  <w:num w:numId="13">
    <w:abstractNumId w:val="37"/>
  </w:num>
  <w:num w:numId="14">
    <w:abstractNumId w:val="38"/>
  </w:num>
  <w:num w:numId="15">
    <w:abstractNumId w:val="19"/>
  </w:num>
  <w:num w:numId="16">
    <w:abstractNumId w:val="16"/>
  </w:num>
  <w:num w:numId="17">
    <w:abstractNumId w:val="2"/>
  </w:num>
  <w:num w:numId="18">
    <w:abstractNumId w:val="36"/>
  </w:num>
  <w:num w:numId="19">
    <w:abstractNumId w:val="24"/>
  </w:num>
  <w:num w:numId="20">
    <w:abstractNumId w:val="43"/>
  </w:num>
  <w:num w:numId="21">
    <w:abstractNumId w:val="11"/>
  </w:num>
  <w:num w:numId="22">
    <w:abstractNumId w:val="1"/>
  </w:num>
  <w:num w:numId="23">
    <w:abstractNumId w:val="20"/>
  </w:num>
  <w:num w:numId="24">
    <w:abstractNumId w:val="3"/>
  </w:num>
  <w:num w:numId="25">
    <w:abstractNumId w:val="6"/>
  </w:num>
  <w:num w:numId="26">
    <w:abstractNumId w:val="30"/>
  </w:num>
  <w:num w:numId="27">
    <w:abstractNumId w:val="35"/>
  </w:num>
  <w:num w:numId="28">
    <w:abstractNumId w:val="29"/>
  </w:num>
  <w:num w:numId="29">
    <w:abstractNumId w:val="15"/>
  </w:num>
  <w:num w:numId="30">
    <w:abstractNumId w:val="13"/>
  </w:num>
  <w:num w:numId="31">
    <w:abstractNumId w:val="25"/>
  </w:num>
  <w:num w:numId="32">
    <w:abstractNumId w:val="28"/>
  </w:num>
  <w:num w:numId="33">
    <w:abstractNumId w:val="17"/>
  </w:num>
  <w:num w:numId="34">
    <w:abstractNumId w:val="12"/>
  </w:num>
  <w:num w:numId="35">
    <w:abstractNumId w:val="32"/>
  </w:num>
  <w:num w:numId="36">
    <w:abstractNumId w:val="33"/>
  </w:num>
  <w:num w:numId="37">
    <w:abstractNumId w:val="31"/>
  </w:num>
  <w:num w:numId="38">
    <w:abstractNumId w:val="18"/>
  </w:num>
  <w:num w:numId="39">
    <w:abstractNumId w:val="4"/>
  </w:num>
  <w:num w:numId="40">
    <w:abstractNumId w:val="44"/>
  </w:num>
  <w:num w:numId="4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2">
    <w:abstractNumId w:val="10"/>
  </w:num>
  <w:num w:numId="43">
    <w:abstractNumId w:val="45"/>
  </w:num>
  <w:num w:numId="44">
    <w:abstractNumId w:val="47"/>
  </w:num>
  <w:num w:numId="45">
    <w:abstractNumId w:val="42"/>
  </w:num>
  <w:num w:numId="46">
    <w:abstractNumId w:val="46"/>
  </w:num>
  <w:num w:numId="47">
    <w:abstractNumId w:val="7"/>
  </w:num>
  <w:num w:numId="48">
    <w:abstractNumId w:val="34"/>
  </w:num>
  <w:num w:numId="49">
    <w:abstractNumId w:val="22"/>
  </w:num>
  <w:num w:numId="5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83C"/>
    <w:rsid w:val="00023C53"/>
    <w:rsid w:val="00026407"/>
    <w:rsid w:val="00032BBF"/>
    <w:rsid w:val="00033079"/>
    <w:rsid w:val="00040B25"/>
    <w:rsid w:val="000423F9"/>
    <w:rsid w:val="00044C51"/>
    <w:rsid w:val="00054F5E"/>
    <w:rsid w:val="000567DC"/>
    <w:rsid w:val="00056F70"/>
    <w:rsid w:val="000610C9"/>
    <w:rsid w:val="00075232"/>
    <w:rsid w:val="0007692B"/>
    <w:rsid w:val="00082054"/>
    <w:rsid w:val="000861F1"/>
    <w:rsid w:val="000954D4"/>
    <w:rsid w:val="000B0A18"/>
    <w:rsid w:val="000C0F40"/>
    <w:rsid w:val="000C4D08"/>
    <w:rsid w:val="000D0BDF"/>
    <w:rsid w:val="000D1B4F"/>
    <w:rsid w:val="000E0380"/>
    <w:rsid w:val="000E4935"/>
    <w:rsid w:val="000E53B3"/>
    <w:rsid w:val="000F4E95"/>
    <w:rsid w:val="000F674A"/>
    <w:rsid w:val="00101039"/>
    <w:rsid w:val="001022E3"/>
    <w:rsid w:val="0012105E"/>
    <w:rsid w:val="0012564C"/>
    <w:rsid w:val="00132C05"/>
    <w:rsid w:val="00135DE4"/>
    <w:rsid w:val="001430BF"/>
    <w:rsid w:val="001453D3"/>
    <w:rsid w:val="0016301D"/>
    <w:rsid w:val="001671CA"/>
    <w:rsid w:val="001731BE"/>
    <w:rsid w:val="001924A0"/>
    <w:rsid w:val="001A7DC9"/>
    <w:rsid w:val="001B7CE2"/>
    <w:rsid w:val="001C089B"/>
    <w:rsid w:val="001C6E14"/>
    <w:rsid w:val="001D761C"/>
    <w:rsid w:val="001F4B30"/>
    <w:rsid w:val="00201995"/>
    <w:rsid w:val="00205481"/>
    <w:rsid w:val="002207A7"/>
    <w:rsid w:val="00227C56"/>
    <w:rsid w:val="0023739A"/>
    <w:rsid w:val="00243ECE"/>
    <w:rsid w:val="00247628"/>
    <w:rsid w:val="0025072E"/>
    <w:rsid w:val="00252AFF"/>
    <w:rsid w:val="00257381"/>
    <w:rsid w:val="00261EDC"/>
    <w:rsid w:val="00273B83"/>
    <w:rsid w:val="00280360"/>
    <w:rsid w:val="00282F57"/>
    <w:rsid w:val="00290955"/>
    <w:rsid w:val="002916A4"/>
    <w:rsid w:val="0029309B"/>
    <w:rsid w:val="002944E7"/>
    <w:rsid w:val="002A0152"/>
    <w:rsid w:val="002A0518"/>
    <w:rsid w:val="002C4833"/>
    <w:rsid w:val="002C78E9"/>
    <w:rsid w:val="002E3763"/>
    <w:rsid w:val="002E7610"/>
    <w:rsid w:val="00311032"/>
    <w:rsid w:val="00330876"/>
    <w:rsid w:val="0033323F"/>
    <w:rsid w:val="00347151"/>
    <w:rsid w:val="00351705"/>
    <w:rsid w:val="00362EF8"/>
    <w:rsid w:val="00376593"/>
    <w:rsid w:val="00377FE3"/>
    <w:rsid w:val="0039213C"/>
    <w:rsid w:val="003C1CF1"/>
    <w:rsid w:val="003C3084"/>
    <w:rsid w:val="003D2EDA"/>
    <w:rsid w:val="003D390F"/>
    <w:rsid w:val="003E3130"/>
    <w:rsid w:val="003E45A0"/>
    <w:rsid w:val="003E675B"/>
    <w:rsid w:val="004009F4"/>
    <w:rsid w:val="004062A1"/>
    <w:rsid w:val="00414E13"/>
    <w:rsid w:val="00433AFB"/>
    <w:rsid w:val="00434E51"/>
    <w:rsid w:val="004515EA"/>
    <w:rsid w:val="004519D3"/>
    <w:rsid w:val="00454C0A"/>
    <w:rsid w:val="004619CC"/>
    <w:rsid w:val="004657F9"/>
    <w:rsid w:val="004715AA"/>
    <w:rsid w:val="00474B57"/>
    <w:rsid w:val="0048131F"/>
    <w:rsid w:val="00482868"/>
    <w:rsid w:val="00484E99"/>
    <w:rsid w:val="00487EAF"/>
    <w:rsid w:val="004922F2"/>
    <w:rsid w:val="00495129"/>
    <w:rsid w:val="004A1B03"/>
    <w:rsid w:val="004A68EB"/>
    <w:rsid w:val="004A7912"/>
    <w:rsid w:val="004B0958"/>
    <w:rsid w:val="004B2B8B"/>
    <w:rsid w:val="004C45DD"/>
    <w:rsid w:val="004C4ADA"/>
    <w:rsid w:val="004D75F2"/>
    <w:rsid w:val="004D7887"/>
    <w:rsid w:val="004E1486"/>
    <w:rsid w:val="004F1663"/>
    <w:rsid w:val="004F2167"/>
    <w:rsid w:val="004F515F"/>
    <w:rsid w:val="00503A49"/>
    <w:rsid w:val="005206E8"/>
    <w:rsid w:val="00545F48"/>
    <w:rsid w:val="00546F09"/>
    <w:rsid w:val="00553E68"/>
    <w:rsid w:val="005566BB"/>
    <w:rsid w:val="0056180D"/>
    <w:rsid w:val="00591E85"/>
    <w:rsid w:val="005B37CA"/>
    <w:rsid w:val="005C5F11"/>
    <w:rsid w:val="005C7973"/>
    <w:rsid w:val="005D7CBD"/>
    <w:rsid w:val="005F1571"/>
    <w:rsid w:val="005F22AB"/>
    <w:rsid w:val="005F6D9F"/>
    <w:rsid w:val="00601354"/>
    <w:rsid w:val="00603A55"/>
    <w:rsid w:val="006143A6"/>
    <w:rsid w:val="00633831"/>
    <w:rsid w:val="0064160F"/>
    <w:rsid w:val="00643E6C"/>
    <w:rsid w:val="0065002C"/>
    <w:rsid w:val="006506EB"/>
    <w:rsid w:val="00663B08"/>
    <w:rsid w:val="006670C4"/>
    <w:rsid w:val="00672D4B"/>
    <w:rsid w:val="00681671"/>
    <w:rsid w:val="0069166A"/>
    <w:rsid w:val="00696F1C"/>
    <w:rsid w:val="006B3A61"/>
    <w:rsid w:val="006C49DF"/>
    <w:rsid w:val="006C737B"/>
    <w:rsid w:val="006D46E0"/>
    <w:rsid w:val="006F0167"/>
    <w:rsid w:val="006F0756"/>
    <w:rsid w:val="00713C6D"/>
    <w:rsid w:val="007141BF"/>
    <w:rsid w:val="00714EE2"/>
    <w:rsid w:val="00720051"/>
    <w:rsid w:val="007301B9"/>
    <w:rsid w:val="00740FFC"/>
    <w:rsid w:val="0075109D"/>
    <w:rsid w:val="00760FD2"/>
    <w:rsid w:val="00763738"/>
    <w:rsid w:val="00766371"/>
    <w:rsid w:val="007761EA"/>
    <w:rsid w:val="007801F2"/>
    <w:rsid w:val="00784981"/>
    <w:rsid w:val="007924A3"/>
    <w:rsid w:val="00794D3C"/>
    <w:rsid w:val="007A3163"/>
    <w:rsid w:val="007A36EB"/>
    <w:rsid w:val="007A551A"/>
    <w:rsid w:val="007C286D"/>
    <w:rsid w:val="007D23F2"/>
    <w:rsid w:val="007E2492"/>
    <w:rsid w:val="007F16C4"/>
    <w:rsid w:val="007F1841"/>
    <w:rsid w:val="007F4B01"/>
    <w:rsid w:val="007F6093"/>
    <w:rsid w:val="00810CD9"/>
    <w:rsid w:val="008308B9"/>
    <w:rsid w:val="00834F38"/>
    <w:rsid w:val="00835751"/>
    <w:rsid w:val="00837769"/>
    <w:rsid w:val="0084132E"/>
    <w:rsid w:val="0084132F"/>
    <w:rsid w:val="00842CD0"/>
    <w:rsid w:val="00860FBE"/>
    <w:rsid w:val="00866513"/>
    <w:rsid w:val="00895A76"/>
    <w:rsid w:val="008A63C1"/>
    <w:rsid w:val="008A7BF2"/>
    <w:rsid w:val="008B2647"/>
    <w:rsid w:val="008B4ECF"/>
    <w:rsid w:val="008C17DE"/>
    <w:rsid w:val="008C328E"/>
    <w:rsid w:val="008C49C9"/>
    <w:rsid w:val="008C5188"/>
    <w:rsid w:val="008D2284"/>
    <w:rsid w:val="008E5F96"/>
    <w:rsid w:val="008F4CEB"/>
    <w:rsid w:val="008F6069"/>
    <w:rsid w:val="00944409"/>
    <w:rsid w:val="00951AFA"/>
    <w:rsid w:val="00960A7C"/>
    <w:rsid w:val="00962B93"/>
    <w:rsid w:val="00967276"/>
    <w:rsid w:val="00974737"/>
    <w:rsid w:val="0097511B"/>
    <w:rsid w:val="00981E1E"/>
    <w:rsid w:val="009935EE"/>
    <w:rsid w:val="009945EA"/>
    <w:rsid w:val="009A0489"/>
    <w:rsid w:val="009A3CD5"/>
    <w:rsid w:val="009B37BD"/>
    <w:rsid w:val="009B481D"/>
    <w:rsid w:val="009B5783"/>
    <w:rsid w:val="009E45A1"/>
    <w:rsid w:val="009F2D7D"/>
    <w:rsid w:val="009F33E8"/>
    <w:rsid w:val="009F5472"/>
    <w:rsid w:val="00A07F01"/>
    <w:rsid w:val="00A24E68"/>
    <w:rsid w:val="00A31D3C"/>
    <w:rsid w:val="00A3687E"/>
    <w:rsid w:val="00A43A0F"/>
    <w:rsid w:val="00A4515C"/>
    <w:rsid w:val="00A60F5E"/>
    <w:rsid w:val="00A65770"/>
    <w:rsid w:val="00A704E3"/>
    <w:rsid w:val="00A716FE"/>
    <w:rsid w:val="00A76A7C"/>
    <w:rsid w:val="00A7773A"/>
    <w:rsid w:val="00A83FAD"/>
    <w:rsid w:val="00A9511B"/>
    <w:rsid w:val="00AB3478"/>
    <w:rsid w:val="00AD2581"/>
    <w:rsid w:val="00AD3D54"/>
    <w:rsid w:val="00AF3089"/>
    <w:rsid w:val="00B012C2"/>
    <w:rsid w:val="00B05795"/>
    <w:rsid w:val="00B26D50"/>
    <w:rsid w:val="00B4103C"/>
    <w:rsid w:val="00B4464C"/>
    <w:rsid w:val="00B65924"/>
    <w:rsid w:val="00B72654"/>
    <w:rsid w:val="00B72D53"/>
    <w:rsid w:val="00B856F9"/>
    <w:rsid w:val="00B9444F"/>
    <w:rsid w:val="00B955DA"/>
    <w:rsid w:val="00BA2ABA"/>
    <w:rsid w:val="00BA7C33"/>
    <w:rsid w:val="00BD337E"/>
    <w:rsid w:val="00BD525F"/>
    <w:rsid w:val="00BD5436"/>
    <w:rsid w:val="00BD602A"/>
    <w:rsid w:val="00BE29ED"/>
    <w:rsid w:val="00BF5DB6"/>
    <w:rsid w:val="00C024F6"/>
    <w:rsid w:val="00C05F97"/>
    <w:rsid w:val="00C07286"/>
    <w:rsid w:val="00C10FF0"/>
    <w:rsid w:val="00C14CAE"/>
    <w:rsid w:val="00C228AA"/>
    <w:rsid w:val="00C26159"/>
    <w:rsid w:val="00C671BB"/>
    <w:rsid w:val="00C721F8"/>
    <w:rsid w:val="00C82EAA"/>
    <w:rsid w:val="00C84625"/>
    <w:rsid w:val="00C93702"/>
    <w:rsid w:val="00C94718"/>
    <w:rsid w:val="00CA5586"/>
    <w:rsid w:val="00CB03F5"/>
    <w:rsid w:val="00CB1E89"/>
    <w:rsid w:val="00CB5D37"/>
    <w:rsid w:val="00CC4F03"/>
    <w:rsid w:val="00CC7EB3"/>
    <w:rsid w:val="00CD2EF3"/>
    <w:rsid w:val="00CE2CC5"/>
    <w:rsid w:val="00CF2C24"/>
    <w:rsid w:val="00D0332E"/>
    <w:rsid w:val="00D04EFB"/>
    <w:rsid w:val="00D13D2A"/>
    <w:rsid w:val="00D26A88"/>
    <w:rsid w:val="00D43C00"/>
    <w:rsid w:val="00D5083E"/>
    <w:rsid w:val="00D51303"/>
    <w:rsid w:val="00D5365C"/>
    <w:rsid w:val="00D62FA0"/>
    <w:rsid w:val="00D676F3"/>
    <w:rsid w:val="00D67940"/>
    <w:rsid w:val="00D7072E"/>
    <w:rsid w:val="00D730CC"/>
    <w:rsid w:val="00D82C5F"/>
    <w:rsid w:val="00D90B1F"/>
    <w:rsid w:val="00D97426"/>
    <w:rsid w:val="00DB58AF"/>
    <w:rsid w:val="00DC4A90"/>
    <w:rsid w:val="00DD2CA1"/>
    <w:rsid w:val="00DE2157"/>
    <w:rsid w:val="00DE3C4E"/>
    <w:rsid w:val="00DF6D4D"/>
    <w:rsid w:val="00E01EDA"/>
    <w:rsid w:val="00E14632"/>
    <w:rsid w:val="00E15689"/>
    <w:rsid w:val="00E4639C"/>
    <w:rsid w:val="00E516E2"/>
    <w:rsid w:val="00E537F7"/>
    <w:rsid w:val="00E6247C"/>
    <w:rsid w:val="00E654A8"/>
    <w:rsid w:val="00E675A4"/>
    <w:rsid w:val="00E679D9"/>
    <w:rsid w:val="00E77704"/>
    <w:rsid w:val="00E82582"/>
    <w:rsid w:val="00E86EBB"/>
    <w:rsid w:val="00E91D9C"/>
    <w:rsid w:val="00E92E94"/>
    <w:rsid w:val="00EA37F8"/>
    <w:rsid w:val="00EA71B2"/>
    <w:rsid w:val="00EB7670"/>
    <w:rsid w:val="00EC329F"/>
    <w:rsid w:val="00EC45A4"/>
    <w:rsid w:val="00ED0A25"/>
    <w:rsid w:val="00ED364C"/>
    <w:rsid w:val="00ED3A0C"/>
    <w:rsid w:val="00EE11D6"/>
    <w:rsid w:val="00EE3639"/>
    <w:rsid w:val="00EF6CA3"/>
    <w:rsid w:val="00F00403"/>
    <w:rsid w:val="00F00565"/>
    <w:rsid w:val="00F1383C"/>
    <w:rsid w:val="00F141C1"/>
    <w:rsid w:val="00F14D88"/>
    <w:rsid w:val="00F22507"/>
    <w:rsid w:val="00F32359"/>
    <w:rsid w:val="00F53F60"/>
    <w:rsid w:val="00F54748"/>
    <w:rsid w:val="00F758B4"/>
    <w:rsid w:val="00F77DE1"/>
    <w:rsid w:val="00F82FBD"/>
    <w:rsid w:val="00FA1015"/>
    <w:rsid w:val="00FB11F0"/>
    <w:rsid w:val="00FB1AFE"/>
    <w:rsid w:val="00FB34F0"/>
    <w:rsid w:val="00FC22C7"/>
    <w:rsid w:val="00FC6A25"/>
    <w:rsid w:val="00FD0B31"/>
    <w:rsid w:val="00FD3953"/>
    <w:rsid w:val="00FE0DF3"/>
    <w:rsid w:val="00FE45C1"/>
    <w:rsid w:val="00FE78A4"/>
    <w:rsid w:val="00FF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B0E41"/>
  <w15:docId w15:val="{BCD407DD-C0E9-47AE-92A8-DA67E0B11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3738"/>
    <w:pPr>
      <w:widowControl/>
      <w:tabs>
        <w:tab w:val="left" w:pos="567"/>
      </w:tabs>
      <w:autoSpaceDE/>
      <w:autoSpaceDN/>
      <w:spacing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paragraph" w:styleId="Cmsor1">
    <w:name w:val="heading 1"/>
    <w:basedOn w:val="Norml"/>
    <w:next w:val="Norml"/>
    <w:link w:val="Cmsor1Char"/>
    <w:qFormat/>
    <w:rsid w:val="00763738"/>
    <w:pPr>
      <w:numPr>
        <w:numId w:val="42"/>
      </w:numPr>
      <w:spacing w:before="440" w:after="220" w:line="240" w:lineRule="auto"/>
      <w:ind w:left="431" w:hanging="431"/>
      <w:outlineLvl w:val="0"/>
    </w:pPr>
    <w:rPr>
      <w:b/>
      <w:caps/>
      <w:szCs w:val="16"/>
      <w:lang w:val="en-US"/>
    </w:rPr>
  </w:style>
  <w:style w:type="paragraph" w:styleId="Cmsor2">
    <w:name w:val="heading 2"/>
    <w:basedOn w:val="Norml"/>
    <w:next w:val="Norml"/>
    <w:link w:val="Cmsor2Char"/>
    <w:qFormat/>
    <w:rsid w:val="00763738"/>
    <w:pPr>
      <w:keepNext/>
      <w:numPr>
        <w:ilvl w:val="1"/>
        <w:numId w:val="42"/>
      </w:numPr>
      <w:spacing w:before="220" w:after="220" w:line="240" w:lineRule="auto"/>
      <w:ind w:left="578" w:hanging="578"/>
      <w:outlineLvl w:val="1"/>
    </w:pPr>
    <w:rPr>
      <w:b/>
    </w:rPr>
  </w:style>
  <w:style w:type="paragraph" w:styleId="Cmsor3">
    <w:name w:val="heading 3"/>
    <w:basedOn w:val="Norml"/>
    <w:next w:val="Norml"/>
    <w:link w:val="Cmsor3Char"/>
    <w:qFormat/>
    <w:rsid w:val="00763738"/>
    <w:pPr>
      <w:keepNext/>
      <w:keepLines/>
      <w:numPr>
        <w:ilvl w:val="2"/>
        <w:numId w:val="42"/>
      </w:numPr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763738"/>
    <w:pPr>
      <w:keepNext/>
      <w:numPr>
        <w:ilvl w:val="3"/>
        <w:numId w:val="42"/>
      </w:numPr>
      <w:jc w:val="both"/>
      <w:outlineLvl w:val="3"/>
    </w:pPr>
    <w:rPr>
      <w:b/>
      <w:noProof/>
    </w:rPr>
  </w:style>
  <w:style w:type="paragraph" w:styleId="Cmsor5">
    <w:name w:val="heading 5"/>
    <w:aliases w:val="Main Title"/>
    <w:basedOn w:val="Norml"/>
    <w:next w:val="Norml"/>
    <w:link w:val="Cmsor5Char"/>
    <w:qFormat/>
    <w:rsid w:val="00763738"/>
    <w:pPr>
      <w:tabs>
        <w:tab w:val="clear" w:pos="567"/>
        <w:tab w:val="left" w:pos="-1440"/>
        <w:tab w:val="left" w:pos="-720"/>
      </w:tabs>
      <w:spacing w:line="240" w:lineRule="auto"/>
      <w:jc w:val="center"/>
      <w:outlineLvl w:val="4"/>
    </w:pPr>
    <w:rPr>
      <w:b/>
      <w:caps/>
    </w:rPr>
  </w:style>
  <w:style w:type="paragraph" w:styleId="Cmsor6">
    <w:name w:val="heading 6"/>
    <w:basedOn w:val="Norml"/>
    <w:next w:val="Norml"/>
    <w:link w:val="Cmsor6Char"/>
    <w:rsid w:val="00763738"/>
    <w:pPr>
      <w:keepNext/>
      <w:numPr>
        <w:ilvl w:val="5"/>
        <w:numId w:val="42"/>
      </w:numPr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link w:val="Cmsor7Char"/>
    <w:rsid w:val="00763738"/>
    <w:pPr>
      <w:keepNext/>
      <w:numPr>
        <w:ilvl w:val="6"/>
        <w:numId w:val="42"/>
      </w:numPr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rsid w:val="00763738"/>
    <w:pPr>
      <w:keepNext/>
      <w:numPr>
        <w:ilvl w:val="7"/>
        <w:numId w:val="42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rsid w:val="00763738"/>
    <w:pPr>
      <w:keepNext/>
      <w:numPr>
        <w:ilvl w:val="8"/>
        <w:numId w:val="42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763738"/>
    <w:pPr>
      <w:tabs>
        <w:tab w:val="clear" w:pos="567"/>
      </w:tabs>
      <w:spacing w:line="240" w:lineRule="auto"/>
    </w:pPr>
    <w:rPr>
      <w:i/>
      <w:color w:val="008000"/>
    </w:rPr>
  </w:style>
  <w:style w:type="paragraph" w:styleId="Cm">
    <w:name w:val="Title"/>
    <w:basedOn w:val="Norml"/>
    <w:link w:val="CmChar"/>
    <w:uiPriority w:val="10"/>
    <w:qFormat/>
    <w:rsid w:val="00252AFF"/>
    <w:pPr>
      <w:ind w:right="2"/>
      <w:jc w:val="center"/>
    </w:pPr>
    <w:rPr>
      <w:b/>
      <w:bCs/>
    </w:rPr>
  </w:style>
  <w:style w:type="paragraph" w:styleId="Listaszerbekezds">
    <w:name w:val="List Paragraph"/>
    <w:aliases w:val="List bullet"/>
    <w:basedOn w:val="Norml"/>
    <w:next w:val="Norml"/>
    <w:link w:val="ListaszerbekezdsChar"/>
    <w:uiPriority w:val="34"/>
    <w:qFormat/>
    <w:rsid w:val="00763738"/>
    <w:pPr>
      <w:numPr>
        <w:numId w:val="50"/>
      </w:numPr>
      <w:tabs>
        <w:tab w:val="clear" w:pos="567"/>
      </w:tabs>
      <w:spacing w:line="240" w:lineRule="auto"/>
      <w:ind w:left="0" w:firstLine="0"/>
    </w:pPr>
    <w:rPr>
      <w:noProof/>
    </w:rPr>
  </w:style>
  <w:style w:type="paragraph" w:customStyle="1" w:styleId="TableParagraph">
    <w:name w:val="Table Paragraph"/>
    <w:basedOn w:val="Norml"/>
    <w:uiPriority w:val="1"/>
    <w:qFormat/>
  </w:style>
  <w:style w:type="paragraph" w:styleId="Jegyzetszveg">
    <w:name w:val="annotation text"/>
    <w:basedOn w:val="Norml"/>
    <w:link w:val="JegyzetszvegChar"/>
    <w:uiPriority w:val="99"/>
    <w:rsid w:val="00763738"/>
    <w:rPr>
      <w:sz w:val="20"/>
    </w:rPr>
  </w:style>
  <w:style w:type="character" w:customStyle="1" w:styleId="KommentarerChar">
    <w:name w:val="Kommentarer Char"/>
    <w:basedOn w:val="Bekezdsalapbettpusa"/>
    <w:uiPriority w:val="99"/>
    <w:rsid w:val="008D2284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Jegyzethivatkozs">
    <w:name w:val="annotation reference"/>
    <w:uiPriority w:val="99"/>
    <w:semiHidden/>
    <w:rsid w:val="00763738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763738"/>
    <w:rPr>
      <w:b/>
      <w:bCs/>
    </w:rPr>
  </w:style>
  <w:style w:type="character" w:customStyle="1" w:styleId="MegjegyzstrgyaChar">
    <w:name w:val="Megjegyzés tárgya Char"/>
    <w:basedOn w:val="KommentarerChar"/>
    <w:link w:val="Megjegyzstrgya"/>
    <w:semiHidden/>
    <w:rsid w:val="00A716FE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763738"/>
    <w:pPr>
      <w:widowControl/>
      <w:autoSpaceDE/>
      <w:autoSpaceDN/>
    </w:pPr>
    <w:rPr>
      <w:rFonts w:ascii="Times New Roman" w:eastAsia="Times New Roman" w:hAnsi="Times New Roman" w:cs="Times New Roman"/>
      <w:szCs w:val="20"/>
      <w:lang w:val="en-GB"/>
    </w:rPr>
  </w:style>
  <w:style w:type="paragraph" w:styleId="Buborkszveg">
    <w:name w:val="Balloon Text"/>
    <w:basedOn w:val="Norml"/>
    <w:link w:val="BuborkszvegChar"/>
    <w:semiHidden/>
    <w:rsid w:val="0076373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A7773A"/>
    <w:rPr>
      <w:rFonts w:ascii="Tahoma" w:eastAsia="Times New Roman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763738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SidhuvudChar">
    <w:name w:val="Sidhuvud Char"/>
    <w:basedOn w:val="Bekezdsalapbettpusa"/>
    <w:rsid w:val="008D2284"/>
    <w:rPr>
      <w:rFonts w:ascii="Helvetica" w:eastAsia="Times New Roman" w:hAnsi="Helvetica" w:cs="Times New Roman"/>
      <w:sz w:val="20"/>
      <w:szCs w:val="20"/>
      <w:lang w:val="en-GB"/>
    </w:rPr>
  </w:style>
  <w:style w:type="paragraph" w:styleId="llb">
    <w:name w:val="footer"/>
    <w:basedOn w:val="Norml"/>
    <w:link w:val="llbChar"/>
    <w:rsid w:val="00763738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12105E"/>
    <w:rPr>
      <w:rFonts w:ascii="Helvetica" w:eastAsia="Times New Roman" w:hAnsi="Helvetica" w:cs="Times New Roman"/>
      <w:sz w:val="16"/>
      <w:szCs w:val="20"/>
      <w:lang w:val="en-GB"/>
    </w:rPr>
  </w:style>
  <w:style w:type="character" w:styleId="Hiperhivatkozs">
    <w:name w:val="Hyperlink"/>
    <w:uiPriority w:val="99"/>
    <w:rsid w:val="00763738"/>
    <w:rPr>
      <w:color w:val="0000FF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34E51"/>
    <w:rPr>
      <w:color w:val="605E5C"/>
      <w:shd w:val="clear" w:color="auto" w:fill="E1DFDD"/>
    </w:rPr>
  </w:style>
  <w:style w:type="character" w:customStyle="1" w:styleId="CmChar">
    <w:name w:val="Cím Char"/>
    <w:basedOn w:val="Bekezdsalapbettpusa"/>
    <w:link w:val="Cm"/>
    <w:uiPriority w:val="10"/>
    <w:rsid w:val="00252AFF"/>
    <w:rPr>
      <w:rFonts w:ascii="Times New Roman" w:eastAsia="Arial" w:hAnsi="Times New Roman" w:cs="Times New Roman"/>
      <w:b/>
      <w:bCs/>
      <w:lang w:val="en-GB"/>
    </w:rPr>
  </w:style>
  <w:style w:type="character" w:customStyle="1" w:styleId="Cmsor2Char">
    <w:name w:val="Címsor 2 Char"/>
    <w:basedOn w:val="Bekezdsalapbettpusa"/>
    <w:link w:val="Cmsor2"/>
    <w:rsid w:val="00A3687E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Cmsor3Char">
    <w:name w:val="Címsor 3 Char"/>
    <w:basedOn w:val="Bekezdsalapbettpusa"/>
    <w:link w:val="Cmsor3"/>
    <w:rsid w:val="00A3687E"/>
    <w:rPr>
      <w:rFonts w:ascii="Times New Roman" w:eastAsia="Times New Roman" w:hAnsi="Times New Roman" w:cs="Times New Roman"/>
      <w:b/>
      <w:kern w:val="28"/>
      <w:sz w:val="24"/>
      <w:szCs w:val="20"/>
    </w:rPr>
  </w:style>
  <w:style w:type="character" w:customStyle="1" w:styleId="Cmsor4Char">
    <w:name w:val="Címsor 4 Char"/>
    <w:basedOn w:val="Bekezdsalapbettpusa"/>
    <w:link w:val="Cmsor4"/>
    <w:rsid w:val="00A3687E"/>
    <w:rPr>
      <w:rFonts w:ascii="Times New Roman" w:eastAsia="Times New Roman" w:hAnsi="Times New Roman" w:cs="Times New Roman"/>
      <w:b/>
      <w:noProof/>
      <w:szCs w:val="20"/>
      <w:lang w:val="en-GB"/>
    </w:rPr>
  </w:style>
  <w:style w:type="character" w:customStyle="1" w:styleId="Cmsor5Char">
    <w:name w:val="Címsor 5 Char"/>
    <w:aliases w:val="Main Title Char"/>
    <w:basedOn w:val="Bekezdsalapbettpusa"/>
    <w:link w:val="Cmsor5"/>
    <w:rsid w:val="00A3687E"/>
    <w:rPr>
      <w:rFonts w:ascii="Times New Roman" w:eastAsia="Times New Roman" w:hAnsi="Times New Roman" w:cs="Times New Roman"/>
      <w:b/>
      <w:caps/>
      <w:szCs w:val="20"/>
      <w:lang w:val="en-GB"/>
    </w:rPr>
  </w:style>
  <w:style w:type="character" w:customStyle="1" w:styleId="Cmsor6Char">
    <w:name w:val="Címsor 6 Char"/>
    <w:basedOn w:val="Bekezdsalapbettpusa"/>
    <w:link w:val="Cmsor6"/>
    <w:rsid w:val="00A3687E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Cmsor7Char">
    <w:name w:val="Címsor 7 Char"/>
    <w:basedOn w:val="Bekezdsalapbettpusa"/>
    <w:link w:val="Cmsor7"/>
    <w:rsid w:val="00A3687E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Cmsor8Char">
    <w:name w:val="Címsor 8 Char"/>
    <w:basedOn w:val="Bekezdsalapbettpusa"/>
    <w:link w:val="Cmsor8"/>
    <w:rsid w:val="00A3687E"/>
    <w:rPr>
      <w:rFonts w:ascii="Times New Roman" w:eastAsia="Times New Roman" w:hAnsi="Times New Roman" w:cs="Times New Roman"/>
      <w:b/>
      <w:i/>
      <w:szCs w:val="20"/>
      <w:lang w:val="en-GB"/>
    </w:rPr>
  </w:style>
  <w:style w:type="character" w:customStyle="1" w:styleId="Cmsor9Char">
    <w:name w:val="Címsor 9 Char"/>
    <w:basedOn w:val="Bekezdsalapbettpusa"/>
    <w:link w:val="Cmsor9"/>
    <w:rsid w:val="00A3687E"/>
    <w:rPr>
      <w:rFonts w:ascii="Times New Roman" w:eastAsia="Times New Roman" w:hAnsi="Times New Roman" w:cs="Times New Roman"/>
      <w:b/>
      <w:i/>
      <w:szCs w:val="20"/>
      <w:lang w:val="en-GB"/>
    </w:rPr>
  </w:style>
  <w:style w:type="character" w:styleId="Oldalszm">
    <w:name w:val="page number"/>
    <w:basedOn w:val="Bekezdsalapbettpusa"/>
    <w:rsid w:val="00763738"/>
  </w:style>
  <w:style w:type="paragraph" w:styleId="Szvegtrzsbehzssal">
    <w:name w:val="Body Text Indent"/>
    <w:basedOn w:val="Norml"/>
    <w:link w:val="SzvegtrzsbehzssalChar"/>
    <w:rsid w:val="00763738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character" w:customStyle="1" w:styleId="SzvegtrzsbehzssalChar">
    <w:name w:val="Szövegtörzs behúzással Char"/>
    <w:basedOn w:val="Bekezdsalapbettpusa"/>
    <w:link w:val="Szvegtrzsbehzssal"/>
    <w:rsid w:val="00A3687E"/>
    <w:rPr>
      <w:rFonts w:ascii="Times New Roman" w:eastAsia="Times New Roman" w:hAnsi="Times New Roman" w:cs="Times New Roman"/>
      <w:lang w:val="en-GB" w:eastAsia="en-GB"/>
    </w:rPr>
  </w:style>
  <w:style w:type="paragraph" w:styleId="Szvegtrzs3">
    <w:name w:val="Body Text 3"/>
    <w:basedOn w:val="Norml"/>
    <w:link w:val="Szvegtrzs3Char"/>
    <w:rsid w:val="00763738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character" w:customStyle="1" w:styleId="Szvegtrzs3Char">
    <w:name w:val="Szövegtörzs 3 Char"/>
    <w:basedOn w:val="Bekezdsalapbettpusa"/>
    <w:link w:val="Szvegtrzs3"/>
    <w:rsid w:val="00A3687E"/>
    <w:rPr>
      <w:rFonts w:ascii="Times New Roman" w:eastAsia="Times New Roman" w:hAnsi="Times New Roman" w:cs="Times New Roman"/>
      <w:color w:val="0000FF"/>
      <w:lang w:val="en-GB" w:eastAsia="en-GB"/>
    </w:rPr>
  </w:style>
  <w:style w:type="paragraph" w:styleId="Szvegtrzsbehzssal2">
    <w:name w:val="Body Text Indent 2"/>
    <w:basedOn w:val="Norml"/>
    <w:link w:val="Szvegtrzsbehzssal2Char"/>
    <w:rsid w:val="00763738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character" w:customStyle="1" w:styleId="Szvegtrzsbehzssal2Char">
    <w:name w:val="Szövegtörzs behúzással 2 Char"/>
    <w:basedOn w:val="Bekezdsalapbettpusa"/>
    <w:link w:val="Szvegtrzsbehzssal2"/>
    <w:rsid w:val="00A3687E"/>
    <w:rPr>
      <w:rFonts w:ascii="Times New Roman" w:eastAsia="Times New Roman" w:hAnsi="Times New Roman" w:cs="Times New Roman"/>
      <w:b/>
      <w:bCs/>
      <w:color w:val="0000FF"/>
      <w:lang w:val="en-GB"/>
    </w:rPr>
  </w:style>
  <w:style w:type="paragraph" w:styleId="Szvegtrzs2">
    <w:name w:val="Body Text 2"/>
    <w:basedOn w:val="Norml"/>
    <w:link w:val="Szvegtrzs2Char"/>
    <w:rsid w:val="00763738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customStyle="1" w:styleId="Szvegtrzs2Char">
    <w:name w:val="Szövegtörzs 2 Char"/>
    <w:basedOn w:val="Bekezdsalapbettpusa"/>
    <w:link w:val="Szvegtrzs2"/>
    <w:rsid w:val="00A3687E"/>
    <w:rPr>
      <w:rFonts w:ascii="Times New Roman" w:eastAsia="Times New Roman" w:hAnsi="Times New Roman" w:cs="Times New Roman"/>
      <w:b/>
      <w:bCs/>
      <w:color w:val="0000FF"/>
      <w:u w:val="single"/>
      <w:lang w:val="en-GB"/>
    </w:rPr>
  </w:style>
  <w:style w:type="paragraph" w:customStyle="1" w:styleId="EMEAEnBodyText">
    <w:name w:val="EMEA En Body Text"/>
    <w:basedOn w:val="Norml"/>
    <w:rsid w:val="00763738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link w:val="DokumentumtrkpChar"/>
    <w:semiHidden/>
    <w:rsid w:val="00763738"/>
    <w:pPr>
      <w:shd w:val="clear" w:color="auto" w:fill="000080"/>
    </w:pPr>
    <w:rPr>
      <w:rFonts w:ascii="Tahoma" w:hAnsi="Tahoma" w:cs="Tahoma"/>
    </w:rPr>
  </w:style>
  <w:style w:type="character" w:customStyle="1" w:styleId="DokumentumtrkpChar">
    <w:name w:val="Dokumentumtérkép Char"/>
    <w:basedOn w:val="Bekezdsalapbettpusa"/>
    <w:link w:val="Dokumentumtrkp"/>
    <w:semiHidden/>
    <w:rsid w:val="00A3687E"/>
    <w:rPr>
      <w:rFonts w:ascii="Tahoma" w:eastAsia="Times New Roman" w:hAnsi="Tahoma" w:cs="Tahoma"/>
      <w:szCs w:val="20"/>
      <w:shd w:val="clear" w:color="auto" w:fill="000080"/>
      <w:lang w:val="en-GB"/>
    </w:rPr>
  </w:style>
  <w:style w:type="paragraph" w:customStyle="1" w:styleId="AHeader1">
    <w:name w:val="AHeader 1"/>
    <w:basedOn w:val="Norml"/>
    <w:rsid w:val="00763738"/>
    <w:pPr>
      <w:numPr>
        <w:numId w:val="3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763738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763738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763738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763738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link w:val="Szvegtrzsbehzssal3Char"/>
    <w:rsid w:val="00763738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customStyle="1" w:styleId="Szvegtrzsbehzssal3Char">
    <w:name w:val="Szövegtörzs behúzással 3 Char"/>
    <w:basedOn w:val="Bekezdsalapbettpusa"/>
    <w:link w:val="Szvegtrzsbehzssal3"/>
    <w:rsid w:val="00A3687E"/>
    <w:rPr>
      <w:rFonts w:ascii="Times New Roman" w:eastAsia="Times New Roman" w:hAnsi="Times New Roman" w:cs="Times New Roman"/>
      <w:szCs w:val="21"/>
      <w:lang w:val="en-GB"/>
    </w:rPr>
  </w:style>
  <w:style w:type="character" w:styleId="Mrltotthiperhivatkozs">
    <w:name w:val="FollowedHyperlink"/>
    <w:rsid w:val="00763738"/>
    <w:rPr>
      <w:color w:val="800080"/>
      <w:u w:val="single"/>
    </w:rPr>
  </w:style>
  <w:style w:type="paragraph" w:customStyle="1" w:styleId="Default">
    <w:name w:val="Default"/>
    <w:rsid w:val="00763738"/>
    <w:pPr>
      <w:widowControl/>
      <w:adjustRightIn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Agency">
    <w:name w:val="Body text (Agency)"/>
    <w:basedOn w:val="Norml"/>
    <w:link w:val="BodytextAgencyChar"/>
    <w:rsid w:val="00763738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763738"/>
    <w:rPr>
      <w:rFonts w:ascii="Verdana" w:eastAsia="Verdana" w:hAnsi="Verdana" w:cs="Verdana"/>
      <w:sz w:val="18"/>
      <w:szCs w:val="18"/>
      <w:lang w:val="en-GB" w:eastAsia="en-GB"/>
    </w:rPr>
  </w:style>
  <w:style w:type="character" w:styleId="Knyvcme">
    <w:name w:val="Book Title"/>
    <w:aliases w:val="List number"/>
    <w:uiPriority w:val="33"/>
    <w:rsid w:val="00763738"/>
  </w:style>
  <w:style w:type="paragraph" w:customStyle="1" w:styleId="Listnumbers">
    <w:name w:val="List numbers"/>
    <w:basedOn w:val="Norml"/>
    <w:link w:val="ListnumbersChar"/>
    <w:qFormat/>
    <w:rsid w:val="00763738"/>
    <w:pPr>
      <w:numPr>
        <w:numId w:val="48"/>
      </w:numPr>
      <w:spacing w:line="240" w:lineRule="auto"/>
    </w:pPr>
  </w:style>
  <w:style w:type="character" w:customStyle="1" w:styleId="ListnumbersChar">
    <w:name w:val="List numbers Char"/>
    <w:basedOn w:val="Bekezdsalapbettpusa"/>
    <w:link w:val="Listnumbers"/>
    <w:rsid w:val="00763738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MINA">
    <w:name w:val="MINA"/>
    <w:basedOn w:val="Norml"/>
    <w:rsid w:val="00763738"/>
    <w:pPr>
      <w:spacing w:line="240" w:lineRule="auto"/>
    </w:pPr>
    <w:rPr>
      <w:b/>
      <w:bCs/>
      <w:color w:val="FF0000"/>
    </w:rPr>
  </w:style>
  <w:style w:type="paragraph" w:customStyle="1" w:styleId="ListHyphen">
    <w:name w:val="List Hyphen"/>
    <w:basedOn w:val="Norml"/>
    <w:next w:val="Norml"/>
    <w:link w:val="ListHyphenChar"/>
    <w:qFormat/>
    <w:rsid w:val="00763738"/>
    <w:pPr>
      <w:numPr>
        <w:numId w:val="49"/>
      </w:numPr>
      <w:spacing w:line="240" w:lineRule="auto"/>
      <w:ind w:left="567" w:hanging="567"/>
    </w:pPr>
    <w:rPr>
      <w:noProof/>
    </w:rPr>
  </w:style>
  <w:style w:type="character" w:customStyle="1" w:styleId="ListaszerbekezdsChar">
    <w:name w:val="Listaszerű bekezdés Char"/>
    <w:aliases w:val="List bullet Char"/>
    <w:basedOn w:val="ListnumbersChar"/>
    <w:link w:val="Listaszerbekezds"/>
    <w:uiPriority w:val="34"/>
    <w:rsid w:val="00763738"/>
    <w:rPr>
      <w:rFonts w:ascii="Times New Roman" w:eastAsia="Times New Roman" w:hAnsi="Times New Roman" w:cs="Times New Roman"/>
      <w:noProof/>
      <w:szCs w:val="20"/>
      <w:lang w:val="en-GB"/>
    </w:rPr>
  </w:style>
  <w:style w:type="character" w:customStyle="1" w:styleId="ListHyphenChar">
    <w:name w:val="List Hyphen Char"/>
    <w:basedOn w:val="ListaszerbekezdsChar"/>
    <w:link w:val="ListHyphen"/>
    <w:rsid w:val="00763738"/>
    <w:rPr>
      <w:rFonts w:ascii="Times New Roman" w:eastAsia="Times New Roman" w:hAnsi="Times New Roman" w:cs="Times New Roman"/>
      <w:noProof/>
      <w:szCs w:val="20"/>
      <w:lang w:val="en-GB"/>
    </w:rPr>
  </w:style>
  <w:style w:type="paragraph" w:customStyle="1" w:styleId="NormalUnderlined">
    <w:name w:val="Normal Underlined"/>
    <w:basedOn w:val="Norml"/>
    <w:next w:val="Norml"/>
    <w:qFormat/>
    <w:rsid w:val="00763738"/>
    <w:pPr>
      <w:tabs>
        <w:tab w:val="clear" w:pos="567"/>
      </w:tabs>
      <w:spacing w:line="240" w:lineRule="auto"/>
    </w:pPr>
    <w:rPr>
      <w:szCs w:val="22"/>
      <w:u w:val="single"/>
    </w:rPr>
  </w:style>
  <w:style w:type="paragraph" w:customStyle="1" w:styleId="Normalitalics">
    <w:name w:val="Normal italics"/>
    <w:basedOn w:val="Norml"/>
    <w:next w:val="Norml"/>
    <w:qFormat/>
    <w:rsid w:val="00763738"/>
    <w:pPr>
      <w:tabs>
        <w:tab w:val="clear" w:pos="567"/>
      </w:tabs>
      <w:spacing w:line="240" w:lineRule="auto"/>
    </w:pPr>
    <w:rPr>
      <w:bCs/>
      <w:i/>
      <w:iCs/>
      <w:szCs w:val="22"/>
    </w:rPr>
  </w:style>
  <w:style w:type="paragraph" w:customStyle="1" w:styleId="NBoldCenter">
    <w:name w:val="N Bold Center"/>
    <w:basedOn w:val="Norml"/>
    <w:next w:val="Norml"/>
    <w:qFormat/>
    <w:rsid w:val="00763738"/>
    <w:pPr>
      <w:tabs>
        <w:tab w:val="clear" w:pos="567"/>
      </w:tabs>
      <w:spacing w:line="240" w:lineRule="auto"/>
      <w:jc w:val="center"/>
      <w:outlineLvl w:val="0"/>
    </w:pPr>
    <w:rPr>
      <w:b/>
      <w:noProof/>
    </w:rPr>
  </w:style>
  <w:style w:type="paragraph" w:customStyle="1" w:styleId="Italicunderlined">
    <w:name w:val="Italic underlined"/>
    <w:basedOn w:val="Norml"/>
    <w:next w:val="Norml"/>
    <w:link w:val="ItalicunderlinedChar"/>
    <w:qFormat/>
    <w:rsid w:val="00763738"/>
    <w:rPr>
      <w:i/>
      <w:iCs/>
      <w:szCs w:val="22"/>
      <w:u w:val="single"/>
    </w:rPr>
  </w:style>
  <w:style w:type="character" w:customStyle="1" w:styleId="ItalicunderlinedChar">
    <w:name w:val="Italic underlined Char"/>
    <w:basedOn w:val="Bekezdsalapbettpusa"/>
    <w:link w:val="Italicunderlined"/>
    <w:rsid w:val="00763738"/>
    <w:rPr>
      <w:rFonts w:ascii="Times New Roman" w:eastAsia="Times New Roman" w:hAnsi="Times New Roman" w:cs="Times New Roman"/>
      <w:i/>
      <w:iCs/>
      <w:u w:val="single"/>
      <w:lang w:val="en-GB"/>
    </w:rPr>
  </w:style>
  <w:style w:type="paragraph" w:customStyle="1" w:styleId="Heading1PIL">
    <w:name w:val="Heading 1 PIL"/>
    <w:basedOn w:val="Norml"/>
    <w:next w:val="Norml"/>
    <w:link w:val="Heading1PILChar"/>
    <w:qFormat/>
    <w:rsid w:val="00763738"/>
    <w:pPr>
      <w:numPr>
        <w:numId w:val="29"/>
      </w:numPr>
      <w:tabs>
        <w:tab w:val="clear" w:pos="570"/>
      </w:tabs>
      <w:spacing w:before="440" w:after="220" w:line="240" w:lineRule="auto"/>
      <w:ind w:left="573" w:hanging="573"/>
    </w:pPr>
    <w:rPr>
      <w:b/>
      <w:noProof/>
    </w:rPr>
  </w:style>
  <w:style w:type="character" w:customStyle="1" w:styleId="Heading1PILChar">
    <w:name w:val="Heading 1 PIL Char"/>
    <w:basedOn w:val="Bekezdsalapbettpusa"/>
    <w:link w:val="Heading1PIL"/>
    <w:rsid w:val="00763738"/>
    <w:rPr>
      <w:rFonts w:ascii="Times New Roman" w:eastAsia="Times New Roman" w:hAnsi="Times New Roman" w:cs="Times New Roman"/>
      <w:b/>
      <w:noProof/>
      <w:szCs w:val="20"/>
      <w:lang w:val="en-GB"/>
    </w:rPr>
  </w:style>
  <w:style w:type="character" w:customStyle="1" w:styleId="Cmsor1Char">
    <w:name w:val="Címsor 1 Char"/>
    <w:basedOn w:val="Bekezdsalapbettpusa"/>
    <w:link w:val="Cmsor1"/>
    <w:rsid w:val="008C17DE"/>
    <w:rPr>
      <w:rFonts w:ascii="Times New Roman" w:eastAsia="Times New Roman" w:hAnsi="Times New Roman" w:cs="Times New Roman"/>
      <w:b/>
      <w:caps/>
      <w:szCs w:val="16"/>
    </w:rPr>
  </w:style>
  <w:style w:type="character" w:customStyle="1" w:styleId="SzvegtrzsChar">
    <w:name w:val="Szövegtörzs Char"/>
    <w:basedOn w:val="Bekezdsalapbettpusa"/>
    <w:link w:val="Szvegtrzs"/>
    <w:rsid w:val="005F22AB"/>
    <w:rPr>
      <w:rFonts w:ascii="Times New Roman" w:eastAsia="Times New Roman" w:hAnsi="Times New Roman" w:cs="Times New Roman"/>
      <w:i/>
      <w:color w:val="008000"/>
      <w:szCs w:val="20"/>
      <w:lang w:val="en-GB"/>
    </w:rPr>
  </w:style>
  <w:style w:type="table" w:styleId="Rcsostblzat">
    <w:name w:val="Table Grid"/>
    <w:basedOn w:val="Normltblzat"/>
    <w:uiPriority w:val="39"/>
    <w:rsid w:val="004B2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basedOn w:val="Bekezdsalapbettpusa"/>
    <w:link w:val="lfej"/>
    <w:uiPriority w:val="99"/>
    <w:rsid w:val="00763738"/>
    <w:rPr>
      <w:rFonts w:ascii="Helvetica" w:eastAsia="Times New Roman" w:hAnsi="Helvetica" w:cs="Times New Roman"/>
      <w:sz w:val="20"/>
      <w:szCs w:val="20"/>
      <w:lang w:val="en-GB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3738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RA%20Dep\00.%20RA%20Team\PRE-EU%20team\Guidance-legislation\PI\QR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dac215-b702-4d06-b48f-52e78886b087">
      <Terms xmlns="http://schemas.microsoft.com/office/infopath/2007/PartnerControls"/>
    </lcf76f155ced4ddcb4097134ff3c332f>
    <TaxCatchAll xmlns="5cdc9c2c-5c64-465d-9e76-faf52f2a159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472AF4CF0EB4680FD81707A18BEC9" ma:contentTypeVersion="11" ma:contentTypeDescription="Create a new document." ma:contentTypeScope="" ma:versionID="2e418fbfdbd15df75f671f7d2379ec5f">
  <xsd:schema xmlns:xsd="http://www.w3.org/2001/XMLSchema" xmlns:xs="http://www.w3.org/2001/XMLSchema" xmlns:p="http://schemas.microsoft.com/office/2006/metadata/properties" xmlns:ns2="6adac215-b702-4d06-b48f-52e78886b087" xmlns:ns3="5cdc9c2c-5c64-465d-9e76-faf52f2a1590" targetNamespace="http://schemas.microsoft.com/office/2006/metadata/properties" ma:root="true" ma:fieldsID="c8150760b9ea66bf7c82a13917621329" ns2:_="" ns3:_="">
    <xsd:import namespace="6adac215-b702-4d06-b48f-52e78886b087"/>
    <xsd:import namespace="5cdc9c2c-5c64-465d-9e76-faf52f2a1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dac215-b702-4d06-b48f-52e78886b0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3736fd8-8ca5-4d25-b263-1884e997b8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9c2c-5c64-465d-9e76-faf52f2a15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e26342-e367-43dc-a737-046e3724236d}" ma:internalName="TaxCatchAll" ma:showField="CatchAllData" ma:web="5cdc9c2c-5c64-465d-9e76-faf52f2a1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7CEAC-F0C1-408A-9A6D-94F0F9FC37B9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6adac215-b702-4d06-b48f-52e78886b087"/>
    <ds:schemaRef ds:uri="http://purl.org/dc/dcmitype/"/>
    <ds:schemaRef ds:uri="http://purl.org/dc/elements/1.1/"/>
    <ds:schemaRef ds:uri="5cdc9c2c-5c64-465d-9e76-faf52f2a1590"/>
  </ds:schemaRefs>
</ds:datastoreItem>
</file>

<file path=customXml/itemProps2.xml><?xml version="1.0" encoding="utf-8"?>
<ds:datastoreItem xmlns:ds="http://schemas.openxmlformats.org/officeDocument/2006/customXml" ds:itemID="{F6BF4002-27BA-4872-A1FB-530AA99C90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01959-DCF1-4CFF-A1E4-13427AAC2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dac215-b702-4d06-b48f-52e78886b087"/>
    <ds:schemaRef ds:uri="5cdc9c2c-5c64-465d-9e76-faf52f2a1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4BBD3E-8BE2-4F95-87A1-A0F444AC9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QRD template.dotx</Template>
  <TotalTime>0</TotalTime>
  <Pages>7</Pages>
  <Words>1923</Words>
  <Characters>13272</Characters>
  <Application>Microsoft Office Word</Application>
  <DocSecurity>0</DocSecurity>
  <Lines>110</Lines>
  <Paragraphs>30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15165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Janine Millington</dc:creator>
  <cp:lastModifiedBy>HU_OGYI_50.1</cp:lastModifiedBy>
  <cp:revision>3</cp:revision>
  <dcterms:created xsi:type="dcterms:W3CDTF">2026-08-28T06:21:00Z</dcterms:created>
  <dcterms:modified xsi:type="dcterms:W3CDTF">2026-08-31T07:01:00Z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2021-06-11T00:00:00Z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2023-06-14T00:00:00Z</vt:filetime>
  </property>
  <property fmtid="{D5CDD505-2E9C-101B-9397-08002B2CF9AE}" pid="5" name="Producer">
    <vt:lpwstr>Microsoft® Word für Microsoft 365</vt:lpwstr>
  </property>
  <property fmtid="{D5CDD505-2E9C-101B-9397-08002B2CF9AE}" pid="6" name="ContentTypeId">
    <vt:lpwstr>0x010100645472AF4CF0EB4680FD81707A18BEC9</vt:lpwstr>
  </property>
  <property fmtid="{D5CDD505-2E9C-101B-9397-08002B2CF9AE}" pid="7" name="Order">
    <vt:r8>66174600</vt:r8>
  </property>
  <property fmtid="{D5CDD505-2E9C-101B-9397-08002B2CF9AE}" pid="8" name="MediaServiceImageTags">
    <vt:lpwstr/>
  </property>
</Properties>
</file>