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CA30ED" w14:textId="7C52810F" w:rsidR="00E73575" w:rsidRPr="00577C45" w:rsidRDefault="00030C9B" w:rsidP="00577C45">
      <w:pPr>
        <w:spacing w:line="240" w:lineRule="auto"/>
        <w:ind w:right="151" w:hanging="3"/>
        <w:jc w:val="center"/>
        <w:rPr>
          <w:b/>
          <w:bCs/>
          <w:szCs w:val="22"/>
        </w:rPr>
      </w:pPr>
      <w:r w:rsidRPr="00577C45">
        <w:rPr>
          <w:b/>
          <w:bCs/>
          <w:color w:val="000000"/>
          <w:szCs w:val="22"/>
          <w:shd w:val="clear" w:color="auto" w:fill="FFFFFF"/>
        </w:rPr>
        <w:t>Betegtájékoztató: Információk a beteg számára</w:t>
      </w:r>
    </w:p>
    <w:p w14:paraId="2C3045D9" w14:textId="77777777" w:rsidR="00E73575" w:rsidRPr="00577C45" w:rsidRDefault="00E73575" w:rsidP="00577C45">
      <w:pPr>
        <w:spacing w:line="240" w:lineRule="auto"/>
        <w:ind w:right="151" w:hanging="3"/>
        <w:jc w:val="center"/>
        <w:rPr>
          <w:b/>
          <w:bCs/>
          <w:szCs w:val="22"/>
        </w:rPr>
      </w:pPr>
    </w:p>
    <w:p w14:paraId="270FC7F3" w14:textId="490D8C76" w:rsidR="00A6068A" w:rsidRPr="00577C45" w:rsidRDefault="00BB5617" w:rsidP="00577C45">
      <w:pPr>
        <w:spacing w:line="240" w:lineRule="auto"/>
        <w:ind w:right="151" w:hanging="3"/>
        <w:jc w:val="center"/>
        <w:rPr>
          <w:b/>
          <w:bCs/>
          <w:szCs w:val="22"/>
        </w:rPr>
      </w:pPr>
      <w:r w:rsidRPr="00577C45">
        <w:rPr>
          <w:b/>
          <w:bCs/>
          <w:szCs w:val="22"/>
        </w:rPr>
        <w:tab/>
      </w:r>
      <w:r w:rsidR="00AD4131" w:rsidRPr="00AD4131">
        <w:rPr>
          <w:b/>
          <w:bCs/>
          <w:szCs w:val="22"/>
        </w:rPr>
        <w:t xml:space="preserve">Ramipril/Bisoprolol Polpharma </w:t>
      </w:r>
      <w:r w:rsidR="00A6068A" w:rsidRPr="00577C45">
        <w:rPr>
          <w:b/>
          <w:bCs/>
          <w:szCs w:val="22"/>
        </w:rPr>
        <w:t>5</w:t>
      </w:r>
      <w:r w:rsidRPr="00577C45">
        <w:rPr>
          <w:b/>
          <w:bCs/>
          <w:szCs w:val="22"/>
        </w:rPr>
        <w:t> </w:t>
      </w:r>
      <w:r w:rsidR="00A6068A" w:rsidRPr="00577C45">
        <w:rPr>
          <w:b/>
          <w:bCs/>
          <w:szCs w:val="22"/>
        </w:rPr>
        <w:t>mg/5</w:t>
      </w:r>
      <w:r w:rsidRPr="00577C45">
        <w:rPr>
          <w:b/>
          <w:bCs/>
          <w:szCs w:val="22"/>
        </w:rPr>
        <w:t> </w:t>
      </w:r>
      <w:r w:rsidR="00A6068A" w:rsidRPr="00577C45">
        <w:rPr>
          <w:b/>
          <w:bCs/>
          <w:szCs w:val="22"/>
        </w:rPr>
        <w:t xml:space="preserve">mg </w:t>
      </w:r>
      <w:r w:rsidRPr="00577C45">
        <w:rPr>
          <w:b/>
          <w:bCs/>
          <w:szCs w:val="22"/>
        </w:rPr>
        <w:t xml:space="preserve">kemény </w:t>
      </w:r>
      <w:r w:rsidR="00A6068A" w:rsidRPr="00577C45">
        <w:rPr>
          <w:b/>
          <w:bCs/>
          <w:szCs w:val="22"/>
        </w:rPr>
        <w:t>kapszula</w:t>
      </w:r>
    </w:p>
    <w:p w14:paraId="23767CC3" w14:textId="44D0F537" w:rsidR="00A6068A" w:rsidRPr="00577C45" w:rsidRDefault="00AD4131" w:rsidP="00577C45">
      <w:pPr>
        <w:spacing w:line="240" w:lineRule="auto"/>
        <w:ind w:right="151" w:hanging="3"/>
        <w:jc w:val="center"/>
        <w:rPr>
          <w:b/>
          <w:bCs/>
          <w:szCs w:val="22"/>
        </w:rPr>
      </w:pPr>
      <w:r w:rsidRPr="00AD4131">
        <w:rPr>
          <w:b/>
          <w:bCs/>
          <w:szCs w:val="22"/>
        </w:rPr>
        <w:t xml:space="preserve">Ramipril/Bisoprolol Polpharma </w:t>
      </w:r>
      <w:r w:rsidR="00A6068A" w:rsidRPr="00577C45">
        <w:rPr>
          <w:b/>
          <w:bCs/>
          <w:szCs w:val="22"/>
        </w:rPr>
        <w:t>5</w:t>
      </w:r>
      <w:r w:rsidR="00BB5617" w:rsidRPr="00577C45">
        <w:rPr>
          <w:b/>
          <w:bCs/>
          <w:szCs w:val="22"/>
        </w:rPr>
        <w:t> </w:t>
      </w:r>
      <w:r w:rsidR="00A6068A" w:rsidRPr="00577C45">
        <w:rPr>
          <w:b/>
          <w:bCs/>
          <w:szCs w:val="22"/>
        </w:rPr>
        <w:t>mg/10</w:t>
      </w:r>
      <w:r w:rsidR="00BB5617" w:rsidRPr="00577C45">
        <w:rPr>
          <w:b/>
          <w:bCs/>
          <w:szCs w:val="22"/>
        </w:rPr>
        <w:t> </w:t>
      </w:r>
      <w:r w:rsidR="00A6068A" w:rsidRPr="00577C45">
        <w:rPr>
          <w:b/>
          <w:bCs/>
          <w:szCs w:val="22"/>
        </w:rPr>
        <w:t xml:space="preserve">mg </w:t>
      </w:r>
      <w:r w:rsidR="00BB5617" w:rsidRPr="00577C45">
        <w:rPr>
          <w:b/>
          <w:bCs/>
          <w:szCs w:val="22"/>
        </w:rPr>
        <w:t xml:space="preserve">kemény </w:t>
      </w:r>
      <w:r w:rsidR="00A6068A" w:rsidRPr="00577C45">
        <w:rPr>
          <w:b/>
          <w:bCs/>
          <w:szCs w:val="22"/>
        </w:rPr>
        <w:t>kapszula</w:t>
      </w:r>
    </w:p>
    <w:p w14:paraId="139D0342" w14:textId="2C902D10" w:rsidR="00A6068A" w:rsidRPr="00577C45" w:rsidRDefault="00AD4131" w:rsidP="00577C45">
      <w:pPr>
        <w:spacing w:line="240" w:lineRule="auto"/>
        <w:ind w:right="151" w:hanging="3"/>
        <w:jc w:val="center"/>
        <w:rPr>
          <w:b/>
          <w:bCs/>
          <w:szCs w:val="22"/>
        </w:rPr>
      </w:pPr>
      <w:r w:rsidRPr="00AD4131">
        <w:rPr>
          <w:b/>
          <w:bCs/>
          <w:szCs w:val="22"/>
        </w:rPr>
        <w:t xml:space="preserve">Ramipril/Bisoprolol Polpharma </w:t>
      </w:r>
      <w:r w:rsidR="00A6068A" w:rsidRPr="00577C45">
        <w:rPr>
          <w:b/>
          <w:bCs/>
          <w:szCs w:val="22"/>
        </w:rPr>
        <w:t>10</w:t>
      </w:r>
      <w:r w:rsidR="00BB5617" w:rsidRPr="00577C45">
        <w:rPr>
          <w:b/>
          <w:bCs/>
          <w:szCs w:val="22"/>
        </w:rPr>
        <w:t> </w:t>
      </w:r>
      <w:r w:rsidR="00A6068A" w:rsidRPr="00577C45">
        <w:rPr>
          <w:b/>
          <w:bCs/>
          <w:szCs w:val="22"/>
        </w:rPr>
        <w:t>mg/5</w:t>
      </w:r>
      <w:r w:rsidR="00BB5617" w:rsidRPr="00577C45">
        <w:rPr>
          <w:b/>
          <w:bCs/>
          <w:szCs w:val="22"/>
        </w:rPr>
        <w:t> </w:t>
      </w:r>
      <w:r w:rsidR="00A6068A" w:rsidRPr="00577C45">
        <w:rPr>
          <w:b/>
          <w:bCs/>
          <w:szCs w:val="22"/>
        </w:rPr>
        <w:t xml:space="preserve">mg </w:t>
      </w:r>
      <w:r w:rsidR="00BB5617" w:rsidRPr="00577C45">
        <w:rPr>
          <w:b/>
          <w:bCs/>
          <w:szCs w:val="22"/>
        </w:rPr>
        <w:t xml:space="preserve">kemény </w:t>
      </w:r>
      <w:r w:rsidR="00A6068A" w:rsidRPr="00577C45">
        <w:rPr>
          <w:b/>
          <w:bCs/>
          <w:szCs w:val="22"/>
        </w:rPr>
        <w:t>kapszula</w:t>
      </w:r>
    </w:p>
    <w:p w14:paraId="0992BA38" w14:textId="3E7BD0AF" w:rsidR="00A6068A" w:rsidRPr="00577C45" w:rsidRDefault="00AD4131" w:rsidP="00577C45">
      <w:pPr>
        <w:spacing w:line="240" w:lineRule="auto"/>
        <w:ind w:right="151" w:hanging="3"/>
        <w:jc w:val="center"/>
        <w:rPr>
          <w:b/>
          <w:bCs/>
          <w:szCs w:val="22"/>
        </w:rPr>
      </w:pPr>
      <w:r w:rsidRPr="00AD4131">
        <w:rPr>
          <w:b/>
          <w:bCs/>
          <w:szCs w:val="22"/>
        </w:rPr>
        <w:t xml:space="preserve">Ramipril/Bisoprolol Polpharma </w:t>
      </w:r>
      <w:r w:rsidR="00A6068A" w:rsidRPr="00577C45">
        <w:rPr>
          <w:b/>
          <w:bCs/>
          <w:szCs w:val="22"/>
        </w:rPr>
        <w:t>10</w:t>
      </w:r>
      <w:r w:rsidR="00BB5617" w:rsidRPr="00577C45">
        <w:rPr>
          <w:b/>
          <w:bCs/>
          <w:szCs w:val="22"/>
        </w:rPr>
        <w:t> </w:t>
      </w:r>
      <w:r w:rsidR="00A6068A" w:rsidRPr="00577C45">
        <w:rPr>
          <w:b/>
          <w:bCs/>
          <w:szCs w:val="22"/>
        </w:rPr>
        <w:t>mg/10</w:t>
      </w:r>
      <w:r w:rsidR="00BB5617" w:rsidRPr="00577C45">
        <w:rPr>
          <w:b/>
          <w:bCs/>
          <w:szCs w:val="22"/>
        </w:rPr>
        <w:t> </w:t>
      </w:r>
      <w:r w:rsidR="00A6068A" w:rsidRPr="00577C45">
        <w:rPr>
          <w:b/>
          <w:bCs/>
          <w:szCs w:val="22"/>
        </w:rPr>
        <w:t xml:space="preserve">mg </w:t>
      </w:r>
      <w:r w:rsidR="00BB5617" w:rsidRPr="00577C45">
        <w:rPr>
          <w:b/>
          <w:bCs/>
          <w:szCs w:val="22"/>
        </w:rPr>
        <w:t xml:space="preserve">kemény </w:t>
      </w:r>
      <w:r w:rsidR="00A6068A" w:rsidRPr="00577C45">
        <w:rPr>
          <w:b/>
          <w:bCs/>
          <w:szCs w:val="22"/>
        </w:rPr>
        <w:t>kapszula</w:t>
      </w:r>
    </w:p>
    <w:p w14:paraId="6288F78F" w14:textId="77777777" w:rsidR="00ED0539" w:rsidRPr="00577C45" w:rsidRDefault="00ED0539" w:rsidP="00577C45">
      <w:pPr>
        <w:numPr>
          <w:ilvl w:val="12"/>
          <w:numId w:val="0"/>
        </w:numPr>
        <w:spacing w:line="240" w:lineRule="auto"/>
        <w:jc w:val="center"/>
        <w:rPr>
          <w:szCs w:val="22"/>
        </w:rPr>
      </w:pPr>
    </w:p>
    <w:p w14:paraId="777CF9E8" w14:textId="424DF112" w:rsidR="00A6068A" w:rsidRPr="00577C45" w:rsidRDefault="00A6068A" w:rsidP="00577C45">
      <w:pPr>
        <w:numPr>
          <w:ilvl w:val="12"/>
          <w:numId w:val="0"/>
        </w:numPr>
        <w:spacing w:line="240" w:lineRule="auto"/>
        <w:jc w:val="center"/>
        <w:rPr>
          <w:szCs w:val="22"/>
        </w:rPr>
      </w:pPr>
      <w:r w:rsidRPr="00577C45">
        <w:rPr>
          <w:szCs w:val="22"/>
        </w:rPr>
        <w:t>ramipril</w:t>
      </w:r>
      <w:r w:rsidR="005C446B" w:rsidRPr="00577C45">
        <w:rPr>
          <w:szCs w:val="22"/>
        </w:rPr>
        <w:t>/</w:t>
      </w:r>
      <w:r w:rsidR="00BB5617" w:rsidRPr="00577C45">
        <w:rPr>
          <w:szCs w:val="22"/>
        </w:rPr>
        <w:t>bizoprolol</w:t>
      </w:r>
      <w:r w:rsidR="00767B70" w:rsidRPr="00577C45">
        <w:rPr>
          <w:szCs w:val="22"/>
        </w:rPr>
        <w:t>-fumarát</w:t>
      </w:r>
    </w:p>
    <w:p w14:paraId="108C2A34" w14:textId="77777777" w:rsidR="00A6068A" w:rsidRPr="00577C45" w:rsidRDefault="00A6068A" w:rsidP="00577C45">
      <w:pPr>
        <w:tabs>
          <w:tab w:val="clear" w:pos="567"/>
        </w:tabs>
        <w:spacing w:line="240" w:lineRule="auto"/>
        <w:rPr>
          <w:noProof/>
          <w:szCs w:val="22"/>
        </w:rPr>
      </w:pPr>
    </w:p>
    <w:p w14:paraId="6C3BB62C" w14:textId="77777777" w:rsidR="00A6068A" w:rsidRPr="00577C45" w:rsidRDefault="00A6068A" w:rsidP="00577C45">
      <w:pPr>
        <w:spacing w:line="240" w:lineRule="auto"/>
        <w:rPr>
          <w:b/>
          <w:szCs w:val="22"/>
        </w:rPr>
      </w:pPr>
      <w:r w:rsidRPr="00577C45">
        <w:rPr>
          <w:b/>
          <w:szCs w:val="22"/>
        </w:rPr>
        <w:t xml:space="preserve">Mielőtt elkezdi szedni ezt a gyógyszert, olvassa el figyelmesen az alábbi </w:t>
      </w:r>
      <w:r w:rsidRPr="00577C45">
        <w:rPr>
          <w:b/>
          <w:noProof/>
          <w:szCs w:val="22"/>
        </w:rPr>
        <w:t>betegtájékoztatót, mert az Ön számára fontos információkat tartalmaz</w:t>
      </w:r>
      <w:r w:rsidRPr="00577C45">
        <w:rPr>
          <w:b/>
          <w:szCs w:val="22"/>
        </w:rPr>
        <w:t>.</w:t>
      </w:r>
    </w:p>
    <w:p w14:paraId="49C8B969" w14:textId="77777777" w:rsidR="00A6068A" w:rsidRPr="00577C45" w:rsidRDefault="00A6068A" w:rsidP="00577C45">
      <w:pPr>
        <w:numPr>
          <w:ilvl w:val="0"/>
          <w:numId w:val="4"/>
        </w:numPr>
        <w:tabs>
          <w:tab w:val="clear" w:pos="360"/>
          <w:tab w:val="num" w:pos="567"/>
        </w:tabs>
        <w:suppressAutoHyphens/>
        <w:spacing w:line="240" w:lineRule="auto"/>
        <w:ind w:left="567" w:hanging="567"/>
        <w:rPr>
          <w:szCs w:val="22"/>
        </w:rPr>
      </w:pPr>
      <w:r w:rsidRPr="00577C45">
        <w:rPr>
          <w:szCs w:val="22"/>
        </w:rPr>
        <w:t xml:space="preserve">Tartsa meg a betegtájékoztatót, mert a benne szereplő információkra a </w:t>
      </w:r>
      <w:r w:rsidRPr="00577C45">
        <w:rPr>
          <w:noProof/>
          <w:szCs w:val="22"/>
        </w:rPr>
        <w:t>későbbiekben</w:t>
      </w:r>
      <w:r w:rsidRPr="00577C45">
        <w:rPr>
          <w:szCs w:val="22"/>
        </w:rPr>
        <w:t xml:space="preserve"> is szüksége lehet.</w:t>
      </w:r>
    </w:p>
    <w:p w14:paraId="347DBBB3" w14:textId="755070AA" w:rsidR="00A6068A" w:rsidRPr="00577C45" w:rsidRDefault="00A6068A" w:rsidP="00577C45">
      <w:pPr>
        <w:numPr>
          <w:ilvl w:val="0"/>
          <w:numId w:val="5"/>
        </w:numPr>
        <w:tabs>
          <w:tab w:val="clear" w:pos="360"/>
          <w:tab w:val="num" w:pos="567"/>
        </w:tabs>
        <w:suppressAutoHyphens/>
        <w:spacing w:line="240" w:lineRule="auto"/>
        <w:ind w:left="567" w:hanging="567"/>
        <w:rPr>
          <w:szCs w:val="22"/>
        </w:rPr>
      </w:pPr>
      <w:r w:rsidRPr="00577C45">
        <w:rPr>
          <w:szCs w:val="22"/>
        </w:rPr>
        <w:t xml:space="preserve">További kérdéseivel forduljon </w:t>
      </w:r>
      <w:r w:rsidRPr="00577C45">
        <w:rPr>
          <w:noProof/>
          <w:szCs w:val="22"/>
        </w:rPr>
        <w:t>kezelőorvosához</w:t>
      </w:r>
      <w:r w:rsidR="00E54C1D" w:rsidRPr="00577C45">
        <w:rPr>
          <w:noProof/>
          <w:szCs w:val="22"/>
        </w:rPr>
        <w:t xml:space="preserve"> vagy</w:t>
      </w:r>
      <w:r w:rsidRPr="00577C45">
        <w:rPr>
          <w:noProof/>
          <w:szCs w:val="22"/>
        </w:rPr>
        <w:t xml:space="preserve"> </w:t>
      </w:r>
      <w:r w:rsidRPr="00577C45">
        <w:rPr>
          <w:szCs w:val="22"/>
        </w:rPr>
        <w:t>gyógyszerészéhez.</w:t>
      </w:r>
    </w:p>
    <w:p w14:paraId="5696919A" w14:textId="77777777" w:rsidR="00A6068A" w:rsidRPr="00577C45" w:rsidRDefault="00A6068A" w:rsidP="00577C45">
      <w:pPr>
        <w:suppressAutoHyphens/>
        <w:spacing w:line="240" w:lineRule="auto"/>
        <w:ind w:left="567" w:hanging="567"/>
        <w:rPr>
          <w:szCs w:val="22"/>
        </w:rPr>
      </w:pPr>
      <w:r w:rsidRPr="00577C45">
        <w:rPr>
          <w:szCs w:val="22"/>
        </w:rPr>
        <w:t>-</w:t>
      </w:r>
      <w:r w:rsidRPr="00577C45">
        <w:rPr>
          <w:szCs w:val="22"/>
        </w:rPr>
        <w:tab/>
        <w:t>Ezt a gyógyszert az orvos</w:t>
      </w:r>
      <w:r w:rsidRPr="00577C45">
        <w:rPr>
          <w:noProof/>
          <w:szCs w:val="22"/>
        </w:rPr>
        <w:t xml:space="preserve"> kizárólag</w:t>
      </w:r>
      <w:r w:rsidRPr="00577C45">
        <w:rPr>
          <w:szCs w:val="22"/>
        </w:rPr>
        <w:t xml:space="preserve"> Önnek írta fel. Ne adja át a készítményt másnak, mert számára ártalmas lehet még abban az esetben is, ha </w:t>
      </w:r>
      <w:r w:rsidRPr="00577C45">
        <w:rPr>
          <w:noProof/>
          <w:szCs w:val="22"/>
        </w:rPr>
        <w:t xml:space="preserve">a betegsége </w:t>
      </w:r>
      <w:r w:rsidRPr="00577C45">
        <w:rPr>
          <w:szCs w:val="22"/>
        </w:rPr>
        <w:t>tünetei az Önéhez hasonlóak.</w:t>
      </w:r>
    </w:p>
    <w:p w14:paraId="695C9709" w14:textId="651800B7" w:rsidR="00A6068A" w:rsidRPr="00577C45" w:rsidRDefault="00A6068A" w:rsidP="00577C45">
      <w:pPr>
        <w:numPr>
          <w:ilvl w:val="0"/>
          <w:numId w:val="6"/>
        </w:numPr>
        <w:tabs>
          <w:tab w:val="clear" w:pos="360"/>
          <w:tab w:val="clear" w:pos="567"/>
        </w:tabs>
        <w:suppressAutoHyphens/>
        <w:spacing w:line="240" w:lineRule="auto"/>
        <w:ind w:left="567" w:hanging="567"/>
        <w:rPr>
          <w:szCs w:val="22"/>
        </w:rPr>
      </w:pPr>
      <w:r w:rsidRPr="00577C45">
        <w:rPr>
          <w:szCs w:val="22"/>
        </w:rPr>
        <w:t xml:space="preserve">Ha </w:t>
      </w:r>
      <w:r w:rsidRPr="00577C45">
        <w:rPr>
          <w:noProof/>
          <w:szCs w:val="22"/>
        </w:rPr>
        <w:t>Önnél bármilyen</w:t>
      </w:r>
      <w:r w:rsidRPr="00577C45">
        <w:rPr>
          <w:szCs w:val="22"/>
        </w:rPr>
        <w:t xml:space="preserve"> mellékhatás </w:t>
      </w:r>
      <w:r w:rsidRPr="00577C45">
        <w:rPr>
          <w:noProof/>
          <w:szCs w:val="22"/>
        </w:rPr>
        <w:t>jelentkezik, tájékoztassa erről kezelőorvosát</w:t>
      </w:r>
      <w:r w:rsidR="0007108D" w:rsidRPr="00577C45">
        <w:rPr>
          <w:noProof/>
          <w:szCs w:val="22"/>
        </w:rPr>
        <w:t xml:space="preserve"> vagy</w:t>
      </w:r>
      <w:r w:rsidRPr="00577C45">
        <w:rPr>
          <w:noProof/>
          <w:szCs w:val="22"/>
        </w:rPr>
        <w:t xml:space="preserve"> gyógyszerészét</w:t>
      </w:r>
      <w:r w:rsidRPr="00577C45">
        <w:rPr>
          <w:szCs w:val="22"/>
        </w:rPr>
        <w:t>.</w:t>
      </w:r>
      <w:r w:rsidRPr="00577C45">
        <w:rPr>
          <w:noProof/>
          <w:szCs w:val="22"/>
        </w:rPr>
        <w:t xml:space="preserve"> Ez</w:t>
      </w:r>
      <w:r w:rsidRPr="00577C45">
        <w:rPr>
          <w:szCs w:val="22"/>
        </w:rPr>
        <w:t xml:space="preserve"> a betegtájékoztatóban </w:t>
      </w:r>
      <w:r w:rsidRPr="00577C45">
        <w:rPr>
          <w:noProof/>
          <w:szCs w:val="22"/>
        </w:rPr>
        <w:t>fel nem sorolt bármilyen lehetséges mellékhatásra is vonatkozik.</w:t>
      </w:r>
      <w:r w:rsidRPr="00577C45">
        <w:rPr>
          <w:szCs w:val="22"/>
        </w:rPr>
        <w:t xml:space="preserve"> Lásd 4. pont.</w:t>
      </w:r>
    </w:p>
    <w:p w14:paraId="201B2929" w14:textId="77777777" w:rsidR="00A6068A" w:rsidRPr="00577C45" w:rsidRDefault="00A6068A" w:rsidP="00577C45">
      <w:pPr>
        <w:tabs>
          <w:tab w:val="left" w:pos="1724"/>
        </w:tabs>
        <w:suppressAutoHyphens/>
        <w:spacing w:line="240" w:lineRule="auto"/>
        <w:ind w:right="-2"/>
        <w:rPr>
          <w:szCs w:val="22"/>
        </w:rPr>
      </w:pPr>
    </w:p>
    <w:p w14:paraId="4D06CB28" w14:textId="77777777" w:rsidR="00A6068A" w:rsidRPr="00577C45" w:rsidRDefault="00A6068A" w:rsidP="00577C45">
      <w:pPr>
        <w:keepNext/>
        <w:numPr>
          <w:ilvl w:val="12"/>
          <w:numId w:val="0"/>
        </w:numPr>
        <w:tabs>
          <w:tab w:val="clear" w:pos="567"/>
        </w:tabs>
        <w:spacing w:line="240" w:lineRule="auto"/>
        <w:ind w:right="-2"/>
        <w:outlineLvl w:val="0"/>
        <w:rPr>
          <w:rFonts w:eastAsia="Times New Roman"/>
          <w:b/>
          <w:snapToGrid/>
          <w:szCs w:val="22"/>
          <w:lang w:eastAsia="en-US"/>
        </w:rPr>
      </w:pPr>
      <w:r w:rsidRPr="00577C45">
        <w:rPr>
          <w:rFonts w:eastAsia="Times New Roman"/>
          <w:b/>
          <w:snapToGrid/>
          <w:szCs w:val="22"/>
          <w:lang w:eastAsia="en-US"/>
        </w:rPr>
        <w:t>A betegtájékoztató tartalma:</w:t>
      </w:r>
    </w:p>
    <w:p w14:paraId="316B7B59" w14:textId="2F347A7B" w:rsidR="00A6068A" w:rsidRPr="00577C45" w:rsidRDefault="00A6068A" w:rsidP="00577C45">
      <w:pPr>
        <w:numPr>
          <w:ilvl w:val="1"/>
          <w:numId w:val="7"/>
        </w:numPr>
        <w:tabs>
          <w:tab w:val="clear" w:pos="567"/>
        </w:tabs>
        <w:suppressAutoHyphens/>
        <w:spacing w:line="240" w:lineRule="auto"/>
        <w:ind w:left="567" w:right="-29" w:hanging="567"/>
        <w:rPr>
          <w:szCs w:val="22"/>
        </w:rPr>
      </w:pPr>
      <w:r w:rsidRPr="00577C45">
        <w:rPr>
          <w:szCs w:val="22"/>
        </w:rPr>
        <w:t xml:space="preserve">Milyen típusú gyógyszer a </w:t>
      </w:r>
      <w:r w:rsidR="00B75E7B" w:rsidRPr="00955E83">
        <w:rPr>
          <w:szCs w:val="22"/>
        </w:rPr>
        <w:t>Ramipril/Bisoprolol Polpharma</w:t>
      </w:r>
      <w:r w:rsidR="00403B76" w:rsidRPr="00577C45">
        <w:rPr>
          <w:szCs w:val="22"/>
        </w:rPr>
        <w:t xml:space="preserve"> </w:t>
      </w:r>
      <w:r w:rsidR="00377A7E" w:rsidRPr="00577C45">
        <w:rPr>
          <w:szCs w:val="22"/>
        </w:rPr>
        <w:t xml:space="preserve">kemény kapszula </w:t>
      </w:r>
      <w:r w:rsidRPr="00577C45">
        <w:rPr>
          <w:szCs w:val="22"/>
        </w:rPr>
        <w:t>és milyen betegségek esetén alkalmazható?</w:t>
      </w:r>
    </w:p>
    <w:p w14:paraId="0367CBC5" w14:textId="544FAEAF" w:rsidR="00A6068A" w:rsidRPr="00577C45" w:rsidRDefault="00A6068A" w:rsidP="00577C45">
      <w:pPr>
        <w:numPr>
          <w:ilvl w:val="1"/>
          <w:numId w:val="7"/>
        </w:numPr>
        <w:tabs>
          <w:tab w:val="clear" w:pos="567"/>
        </w:tabs>
        <w:suppressAutoHyphens/>
        <w:spacing w:line="240" w:lineRule="auto"/>
        <w:ind w:left="567" w:right="-29" w:hanging="567"/>
        <w:rPr>
          <w:szCs w:val="22"/>
        </w:rPr>
      </w:pPr>
      <w:r w:rsidRPr="00577C45">
        <w:rPr>
          <w:szCs w:val="22"/>
        </w:rPr>
        <w:t xml:space="preserve">Tudnivalók a </w:t>
      </w:r>
      <w:r w:rsidR="00B75E7B" w:rsidRPr="00955E83">
        <w:rPr>
          <w:szCs w:val="22"/>
        </w:rPr>
        <w:t>Ramipril/Bisoprolol Polpharma</w:t>
      </w:r>
      <w:r w:rsidR="00403B76" w:rsidRPr="00577C45">
        <w:rPr>
          <w:szCs w:val="22"/>
        </w:rPr>
        <w:t xml:space="preserve"> </w:t>
      </w:r>
      <w:r w:rsidR="00377A7E" w:rsidRPr="00577C45">
        <w:rPr>
          <w:szCs w:val="22"/>
        </w:rPr>
        <w:t xml:space="preserve">kemény kapszula </w:t>
      </w:r>
      <w:r w:rsidRPr="00577C45">
        <w:rPr>
          <w:szCs w:val="22"/>
        </w:rPr>
        <w:t>szedése előtt</w:t>
      </w:r>
    </w:p>
    <w:p w14:paraId="4000EE27" w14:textId="4748C29A" w:rsidR="00A6068A" w:rsidRPr="00577C45" w:rsidRDefault="00A6068A" w:rsidP="00577C45">
      <w:pPr>
        <w:spacing w:line="240" w:lineRule="auto"/>
        <w:ind w:left="567" w:right="-29" w:hanging="567"/>
        <w:rPr>
          <w:szCs w:val="22"/>
        </w:rPr>
      </w:pPr>
      <w:r w:rsidRPr="00577C45">
        <w:rPr>
          <w:szCs w:val="22"/>
        </w:rPr>
        <w:t>3.</w:t>
      </w:r>
      <w:r w:rsidRPr="00577C45">
        <w:rPr>
          <w:szCs w:val="22"/>
        </w:rPr>
        <w:tab/>
        <w:t xml:space="preserve">Hogyan kell szedni a </w:t>
      </w:r>
      <w:r w:rsidR="00B75E7B" w:rsidRPr="00B75E7B">
        <w:rPr>
          <w:szCs w:val="22"/>
        </w:rPr>
        <w:t>Ramipril/Bisoprolol Polpharma</w:t>
      </w:r>
      <w:r w:rsidR="00D50E85" w:rsidRPr="00577C45">
        <w:rPr>
          <w:szCs w:val="22"/>
        </w:rPr>
        <w:t xml:space="preserve"> kemény kapszulát</w:t>
      </w:r>
      <w:r w:rsidRPr="00577C45">
        <w:rPr>
          <w:szCs w:val="22"/>
        </w:rPr>
        <w:t>?</w:t>
      </w:r>
    </w:p>
    <w:p w14:paraId="7EBD20BC" w14:textId="77777777" w:rsidR="00A6068A" w:rsidRPr="00577C45" w:rsidRDefault="00A6068A" w:rsidP="00577C45">
      <w:pPr>
        <w:spacing w:line="240" w:lineRule="auto"/>
        <w:ind w:left="567" w:right="-29" w:hanging="567"/>
        <w:rPr>
          <w:szCs w:val="22"/>
        </w:rPr>
      </w:pPr>
      <w:r w:rsidRPr="00577C45">
        <w:rPr>
          <w:szCs w:val="22"/>
        </w:rPr>
        <w:t>4.</w:t>
      </w:r>
      <w:r w:rsidRPr="00577C45">
        <w:rPr>
          <w:szCs w:val="22"/>
        </w:rPr>
        <w:tab/>
        <w:t>Lehetséges mellékhatások</w:t>
      </w:r>
    </w:p>
    <w:p w14:paraId="389DD2F2" w14:textId="6A6FF9C6" w:rsidR="00A6068A" w:rsidRPr="00577C45" w:rsidRDefault="00A6068A" w:rsidP="00577C45">
      <w:pPr>
        <w:spacing w:line="240" w:lineRule="auto"/>
        <w:ind w:left="567" w:right="-29" w:hanging="567"/>
        <w:rPr>
          <w:szCs w:val="22"/>
        </w:rPr>
      </w:pPr>
      <w:r w:rsidRPr="00577C45">
        <w:rPr>
          <w:szCs w:val="22"/>
        </w:rPr>
        <w:t>5</w:t>
      </w:r>
      <w:r w:rsidRPr="00577C45">
        <w:rPr>
          <w:noProof/>
          <w:szCs w:val="22"/>
        </w:rPr>
        <w:t>.</w:t>
      </w:r>
      <w:r w:rsidRPr="00577C45">
        <w:rPr>
          <w:szCs w:val="22"/>
        </w:rPr>
        <w:tab/>
        <w:t xml:space="preserve">Hogyan kell a </w:t>
      </w:r>
      <w:r w:rsidR="00B75E7B" w:rsidRPr="00B75E7B">
        <w:rPr>
          <w:szCs w:val="22"/>
        </w:rPr>
        <w:t xml:space="preserve">Ramipril/Bisoprolol Polpharma </w:t>
      </w:r>
      <w:r w:rsidR="00D50E85" w:rsidRPr="00577C45">
        <w:rPr>
          <w:szCs w:val="22"/>
        </w:rPr>
        <w:t>kemény kapszulát</w:t>
      </w:r>
      <w:r w:rsidR="00E54C1D" w:rsidRPr="00577C45">
        <w:rPr>
          <w:szCs w:val="22"/>
        </w:rPr>
        <w:t xml:space="preserve"> </w:t>
      </w:r>
      <w:r w:rsidRPr="00577C45">
        <w:rPr>
          <w:szCs w:val="22"/>
        </w:rPr>
        <w:t>tárolni?</w:t>
      </w:r>
    </w:p>
    <w:p w14:paraId="19B25121" w14:textId="77777777" w:rsidR="00A6068A" w:rsidRPr="00577C45" w:rsidRDefault="00A6068A" w:rsidP="00577C45">
      <w:pPr>
        <w:spacing w:line="240" w:lineRule="auto"/>
        <w:ind w:left="567" w:right="-29" w:hanging="567"/>
        <w:rPr>
          <w:szCs w:val="22"/>
        </w:rPr>
      </w:pPr>
      <w:r w:rsidRPr="00577C45">
        <w:rPr>
          <w:szCs w:val="22"/>
        </w:rPr>
        <w:t>6.</w:t>
      </w:r>
      <w:r w:rsidRPr="00577C45">
        <w:rPr>
          <w:szCs w:val="22"/>
        </w:rPr>
        <w:tab/>
      </w:r>
      <w:r w:rsidRPr="00577C45">
        <w:rPr>
          <w:noProof/>
          <w:szCs w:val="22"/>
        </w:rPr>
        <w:t xml:space="preserve">A csomagolás tartalma és egyéb </w:t>
      </w:r>
      <w:r w:rsidRPr="00577C45">
        <w:rPr>
          <w:szCs w:val="22"/>
        </w:rPr>
        <w:t>információk</w:t>
      </w:r>
    </w:p>
    <w:p w14:paraId="68DF0FD7" w14:textId="77777777" w:rsidR="00A6068A" w:rsidRPr="00577C45" w:rsidRDefault="00A6068A" w:rsidP="00577C45">
      <w:pPr>
        <w:numPr>
          <w:ilvl w:val="12"/>
          <w:numId w:val="0"/>
        </w:numPr>
        <w:tabs>
          <w:tab w:val="clear" w:pos="567"/>
        </w:tabs>
        <w:spacing w:line="240" w:lineRule="auto"/>
        <w:ind w:right="-2"/>
        <w:rPr>
          <w:szCs w:val="22"/>
        </w:rPr>
      </w:pPr>
    </w:p>
    <w:p w14:paraId="506F956E" w14:textId="77777777" w:rsidR="00A6068A" w:rsidRPr="00577C45" w:rsidRDefault="00A6068A" w:rsidP="00577C45">
      <w:pPr>
        <w:numPr>
          <w:ilvl w:val="12"/>
          <w:numId w:val="0"/>
        </w:numPr>
        <w:tabs>
          <w:tab w:val="clear" w:pos="567"/>
        </w:tabs>
        <w:spacing w:line="240" w:lineRule="auto"/>
        <w:rPr>
          <w:szCs w:val="22"/>
        </w:rPr>
      </w:pPr>
    </w:p>
    <w:p w14:paraId="63C46D22" w14:textId="6DA78283" w:rsidR="00A6068A" w:rsidRPr="00577C45" w:rsidRDefault="00A6068A" w:rsidP="00577C45">
      <w:pPr>
        <w:numPr>
          <w:ilvl w:val="0"/>
          <w:numId w:val="2"/>
        </w:numPr>
        <w:tabs>
          <w:tab w:val="clear" w:pos="570"/>
        </w:tabs>
        <w:spacing w:line="240" w:lineRule="auto"/>
        <w:ind w:right="-2"/>
        <w:rPr>
          <w:b/>
          <w:szCs w:val="22"/>
        </w:rPr>
      </w:pPr>
      <w:r w:rsidRPr="00577C45">
        <w:rPr>
          <w:b/>
          <w:noProof/>
          <w:szCs w:val="22"/>
        </w:rPr>
        <w:t>Milyen típusú</w:t>
      </w:r>
      <w:r w:rsidRPr="00577C45">
        <w:rPr>
          <w:b/>
          <w:szCs w:val="22"/>
        </w:rPr>
        <w:t xml:space="preserve"> gyógyszer </w:t>
      </w:r>
      <w:r w:rsidRPr="00577C45">
        <w:rPr>
          <w:b/>
          <w:noProof/>
          <w:szCs w:val="22"/>
        </w:rPr>
        <w:t xml:space="preserve">a </w:t>
      </w:r>
      <w:r w:rsidR="00AD4131" w:rsidRPr="00AD4131">
        <w:rPr>
          <w:b/>
          <w:bCs/>
          <w:szCs w:val="22"/>
        </w:rPr>
        <w:t>Ramipril/Bisoprolol Polpharma</w:t>
      </w:r>
      <w:r w:rsidR="00AD4131" w:rsidRPr="00424EE7">
        <w:rPr>
          <w:szCs w:val="22"/>
        </w:rPr>
        <w:t xml:space="preserve"> </w:t>
      </w:r>
      <w:r w:rsidR="00D50E85" w:rsidRPr="00577C45">
        <w:rPr>
          <w:b/>
          <w:szCs w:val="22"/>
        </w:rPr>
        <w:t xml:space="preserve">kemény kapszula </w:t>
      </w:r>
      <w:r w:rsidR="00E54C1D" w:rsidRPr="00577C45">
        <w:rPr>
          <w:b/>
          <w:szCs w:val="22"/>
        </w:rPr>
        <w:t xml:space="preserve">és </w:t>
      </w:r>
      <w:r w:rsidRPr="00577C45">
        <w:rPr>
          <w:b/>
          <w:noProof/>
          <w:szCs w:val="22"/>
        </w:rPr>
        <w:t>milyen betegségek esetén</w:t>
      </w:r>
      <w:r w:rsidRPr="00577C45">
        <w:rPr>
          <w:b/>
          <w:szCs w:val="22"/>
        </w:rPr>
        <w:t xml:space="preserve"> alkalmazható</w:t>
      </w:r>
      <w:r w:rsidRPr="00577C45">
        <w:rPr>
          <w:b/>
          <w:noProof/>
          <w:szCs w:val="22"/>
        </w:rPr>
        <w:t>?</w:t>
      </w:r>
    </w:p>
    <w:p w14:paraId="5876A511" w14:textId="77777777" w:rsidR="00BB5617" w:rsidRPr="00577C45" w:rsidRDefault="00BB5617" w:rsidP="00577C45">
      <w:pPr>
        <w:tabs>
          <w:tab w:val="clear" w:pos="567"/>
        </w:tabs>
        <w:spacing w:line="240" w:lineRule="auto"/>
        <w:ind w:right="-2"/>
        <w:rPr>
          <w:color w:val="000000"/>
          <w:szCs w:val="22"/>
        </w:rPr>
      </w:pPr>
    </w:p>
    <w:p w14:paraId="1CDECFBB" w14:textId="5966E689" w:rsidR="0063708D" w:rsidRPr="00577C45" w:rsidRDefault="0063708D" w:rsidP="00577C45">
      <w:pPr>
        <w:tabs>
          <w:tab w:val="clear" w:pos="567"/>
        </w:tabs>
        <w:spacing w:line="240" w:lineRule="auto"/>
        <w:ind w:right="-2"/>
        <w:rPr>
          <w:rFonts w:eastAsia="Aptos"/>
          <w:szCs w:val="22"/>
        </w:rPr>
      </w:pPr>
      <w:r w:rsidRPr="00577C45">
        <w:rPr>
          <w:rFonts w:eastAsia="Aptos"/>
          <w:szCs w:val="22"/>
        </w:rPr>
        <w:t xml:space="preserve">A </w:t>
      </w:r>
      <w:r w:rsidR="00B75E7B" w:rsidRPr="00B75E7B">
        <w:rPr>
          <w:rFonts w:eastAsia="Aptos"/>
          <w:szCs w:val="22"/>
        </w:rPr>
        <w:t>Ramipril/Bisoprolol Polpharma</w:t>
      </w:r>
      <w:r w:rsidRPr="00577C45">
        <w:rPr>
          <w:rFonts w:eastAsia="Aptos"/>
          <w:szCs w:val="22"/>
        </w:rPr>
        <w:t xml:space="preserve"> kemény kapszula két különböző hatóanyagot tartalmaz egy kapszulában, a ramiprilt és a bizoprololt. Mindkét hatóanyag segít a magas vérnyomás beállításában:</w:t>
      </w:r>
    </w:p>
    <w:p w14:paraId="2AD40297" w14:textId="66719CE1" w:rsidR="0063708D" w:rsidRPr="00577C45" w:rsidRDefault="00AB0EDE" w:rsidP="00577C45">
      <w:pPr>
        <w:numPr>
          <w:ilvl w:val="0"/>
          <w:numId w:val="39"/>
        </w:numPr>
        <w:spacing w:line="240" w:lineRule="auto"/>
        <w:rPr>
          <w:rFonts w:eastAsia="Aptos"/>
          <w:szCs w:val="22"/>
        </w:rPr>
      </w:pPr>
      <w:r>
        <w:rPr>
          <w:rFonts w:eastAsia="Aptos"/>
          <w:szCs w:val="22"/>
        </w:rPr>
        <w:t>a</w:t>
      </w:r>
      <w:r w:rsidR="0063708D" w:rsidRPr="00577C45">
        <w:rPr>
          <w:rFonts w:eastAsia="Aptos"/>
          <w:szCs w:val="22"/>
        </w:rPr>
        <w:t xml:space="preserve"> ramipril az úgynevezett angiotenzinkonvertálóenzim</w:t>
      </w:r>
      <w:r w:rsidR="00C946F4" w:rsidRPr="00577C45">
        <w:rPr>
          <w:rFonts w:eastAsia="Aptos"/>
          <w:szCs w:val="22"/>
        </w:rPr>
        <w:t>-</w:t>
      </w:r>
      <w:r w:rsidR="0063708D" w:rsidRPr="00577C45">
        <w:rPr>
          <w:rFonts w:eastAsia="Aptos"/>
          <w:szCs w:val="22"/>
        </w:rPr>
        <w:t>gátlók</w:t>
      </w:r>
      <w:r w:rsidRPr="00AB0EDE">
        <w:rPr>
          <w:rFonts w:eastAsia="Aptos"/>
          <w:szCs w:val="22"/>
        </w:rPr>
        <w:t xml:space="preserve"> </w:t>
      </w:r>
      <w:r>
        <w:rPr>
          <w:rFonts w:eastAsia="Aptos"/>
          <w:szCs w:val="22"/>
        </w:rPr>
        <w:t>(</w:t>
      </w:r>
      <w:r w:rsidRPr="00577C45">
        <w:rPr>
          <w:rFonts w:eastAsia="Aptos"/>
          <w:szCs w:val="22"/>
        </w:rPr>
        <w:t>ACE-gátlók</w:t>
      </w:r>
      <w:r w:rsidR="0063708D" w:rsidRPr="00577C45">
        <w:rPr>
          <w:rFonts w:eastAsia="Aptos"/>
          <w:szCs w:val="22"/>
        </w:rPr>
        <w:t>) csoportjába tartozik. A ramipril csökkenti azoknak az anyagoknak a termelését, amelyek emelhetik a vérnyomást. Ellazítja és tágítja az ereket, megkönnyítve a szív számára a vér keringetését az Ön szervezetében.</w:t>
      </w:r>
    </w:p>
    <w:p w14:paraId="2274238A" w14:textId="2F9C618B" w:rsidR="0063708D" w:rsidRPr="00577C45" w:rsidRDefault="00AB0EDE" w:rsidP="00577C45">
      <w:pPr>
        <w:numPr>
          <w:ilvl w:val="0"/>
          <w:numId w:val="39"/>
        </w:numPr>
        <w:spacing w:line="240" w:lineRule="auto"/>
        <w:rPr>
          <w:rFonts w:eastAsia="Aptos"/>
          <w:szCs w:val="22"/>
        </w:rPr>
      </w:pPr>
      <w:r>
        <w:rPr>
          <w:rFonts w:eastAsia="Aptos"/>
          <w:szCs w:val="22"/>
        </w:rPr>
        <w:t>a</w:t>
      </w:r>
      <w:r w:rsidR="0063708D" w:rsidRPr="00577C45">
        <w:rPr>
          <w:rFonts w:eastAsia="Aptos"/>
          <w:szCs w:val="22"/>
        </w:rPr>
        <w:t xml:space="preserve"> bizoprolol a béta-blokkolóknak nevezett gyógyszerek csoportjába tartozik. Ezek a gyógyszerek a szervezet bizonyos idegingerületekre adott válaszát befolyásolják, elsősorban a szívben. Ennek következményeként a bizoprolol lassítja a szívverést és így segíti a szív</w:t>
      </w:r>
      <w:r w:rsidR="00C946F4" w:rsidRPr="00577C45">
        <w:rPr>
          <w:rFonts w:eastAsia="Aptos"/>
          <w:szCs w:val="22"/>
        </w:rPr>
        <w:t xml:space="preserve"> </w:t>
      </w:r>
      <w:r w:rsidR="0063708D" w:rsidRPr="00577C45">
        <w:rPr>
          <w:rFonts w:eastAsia="Aptos"/>
          <w:szCs w:val="22"/>
        </w:rPr>
        <w:t>működés</w:t>
      </w:r>
      <w:r w:rsidR="00C946F4" w:rsidRPr="00577C45">
        <w:rPr>
          <w:rFonts w:eastAsia="Aptos"/>
          <w:szCs w:val="22"/>
        </w:rPr>
        <w:t>ét</w:t>
      </w:r>
      <w:r w:rsidR="0063708D" w:rsidRPr="00577C45">
        <w:rPr>
          <w:rFonts w:eastAsia="Aptos"/>
          <w:szCs w:val="22"/>
        </w:rPr>
        <w:t>, a pumpafunkció hatékonyságát.</w:t>
      </w:r>
    </w:p>
    <w:p w14:paraId="54029212" w14:textId="77777777" w:rsidR="00A6068A" w:rsidRPr="00577C45" w:rsidRDefault="00A6068A" w:rsidP="00577C45">
      <w:pPr>
        <w:widowControl w:val="0"/>
        <w:tabs>
          <w:tab w:val="clear" w:pos="567"/>
        </w:tabs>
        <w:spacing w:line="240" w:lineRule="auto"/>
        <w:rPr>
          <w:szCs w:val="22"/>
          <w:highlight w:val="yellow"/>
        </w:rPr>
      </w:pPr>
    </w:p>
    <w:p w14:paraId="5003834C" w14:textId="5297ED97" w:rsidR="005F6D16" w:rsidRPr="00577C45" w:rsidRDefault="005F6D16" w:rsidP="00577C45">
      <w:pPr>
        <w:tabs>
          <w:tab w:val="clear" w:pos="567"/>
        </w:tabs>
        <w:spacing w:line="240" w:lineRule="auto"/>
        <w:rPr>
          <w:rFonts w:eastAsia="Aptos"/>
          <w:szCs w:val="22"/>
        </w:rPr>
      </w:pPr>
      <w:r w:rsidRPr="00577C45">
        <w:rPr>
          <w:rFonts w:eastAsia="Aptos"/>
          <w:szCs w:val="22"/>
        </w:rPr>
        <w:t xml:space="preserve">A </w:t>
      </w:r>
      <w:r w:rsidR="00AD4131" w:rsidRPr="00AD4131">
        <w:rPr>
          <w:rFonts w:eastAsia="Aptos"/>
          <w:szCs w:val="22"/>
        </w:rPr>
        <w:t xml:space="preserve">Ramipril/Bisoprolol Polpharma </w:t>
      </w:r>
      <w:r w:rsidRPr="00577C45">
        <w:rPr>
          <w:rFonts w:eastAsia="Aptos"/>
          <w:szCs w:val="22"/>
        </w:rPr>
        <w:t xml:space="preserve">kemény kapszulát felnőtteknél alkalmazzák magasvérnyomás-betegség (hipertónia) kezelésére, vagy krónikus koszorúér-betegséggel (olyan </w:t>
      </w:r>
      <w:r w:rsidR="009B7FA1" w:rsidRPr="00577C45">
        <w:rPr>
          <w:rFonts w:eastAsia="Aptos"/>
          <w:szCs w:val="22"/>
        </w:rPr>
        <w:t>betegség</w:t>
      </w:r>
      <w:r w:rsidRPr="00577C45">
        <w:rPr>
          <w:rFonts w:eastAsia="Aptos"/>
          <w:szCs w:val="22"/>
        </w:rPr>
        <w:t>, amelyben a szív vérellátása csökken</w:t>
      </w:r>
      <w:r w:rsidR="00C946F4" w:rsidRPr="00577C45">
        <w:rPr>
          <w:rFonts w:eastAsia="Aptos"/>
          <w:szCs w:val="22"/>
        </w:rPr>
        <w:t>t</w:t>
      </w:r>
      <w:r w:rsidRPr="00577C45">
        <w:rPr>
          <w:rFonts w:eastAsia="Aptos"/>
          <w:szCs w:val="22"/>
        </w:rPr>
        <w:t xml:space="preserve"> vagy akadályozott) </w:t>
      </w:r>
      <w:r w:rsidR="00C946F4" w:rsidRPr="00577C45">
        <w:rPr>
          <w:rFonts w:eastAsia="Aptos"/>
          <w:szCs w:val="22"/>
        </w:rPr>
        <w:t xml:space="preserve">együtt jelentkező </w:t>
      </w:r>
      <w:r w:rsidRPr="00577C45">
        <w:rPr>
          <w:rFonts w:eastAsia="Aptos"/>
          <w:szCs w:val="22"/>
        </w:rPr>
        <w:t>magasvérnyomás-betegség kezelésére olyan betegeknél</w:t>
      </w:r>
      <w:r w:rsidR="00C946F4" w:rsidRPr="00577C45">
        <w:rPr>
          <w:rFonts w:eastAsia="Aptos"/>
          <w:szCs w:val="22"/>
        </w:rPr>
        <w:t>:</w:t>
      </w:r>
    </w:p>
    <w:p w14:paraId="31D0DF04" w14:textId="67ED62F8" w:rsidR="005F6D16" w:rsidRPr="00577C45" w:rsidRDefault="005F6D16" w:rsidP="00577C45">
      <w:pPr>
        <w:numPr>
          <w:ilvl w:val="0"/>
          <w:numId w:val="40"/>
        </w:numPr>
        <w:tabs>
          <w:tab w:val="clear" w:pos="567"/>
        </w:tabs>
        <w:spacing w:line="240" w:lineRule="auto"/>
        <w:ind w:left="567" w:hanging="567"/>
        <w:rPr>
          <w:rFonts w:eastAsia="Aptos"/>
          <w:snapToGrid/>
          <w:szCs w:val="22"/>
          <w:lang w:eastAsia="en-US"/>
        </w:rPr>
      </w:pPr>
      <w:r w:rsidRPr="00577C45">
        <w:rPr>
          <w:rFonts w:eastAsia="Aptos"/>
          <w:snapToGrid/>
          <w:szCs w:val="22"/>
          <w:lang w:eastAsia="en-US"/>
        </w:rPr>
        <w:t xml:space="preserve">akiknél bizonyos, a szívet és az ereket érintő betegségek is fennállnak (a </w:t>
      </w:r>
      <w:r w:rsidR="00C946F4" w:rsidRPr="00577C45">
        <w:rPr>
          <w:rFonts w:eastAsia="Aptos"/>
          <w:snapToGrid/>
          <w:szCs w:val="22"/>
          <w:lang w:eastAsia="en-US"/>
        </w:rPr>
        <w:t>betegnél korábban előfordult</w:t>
      </w:r>
      <w:r w:rsidRPr="00577C45">
        <w:rPr>
          <w:rFonts w:eastAsia="Aptos"/>
          <w:snapToGrid/>
          <w:szCs w:val="22"/>
          <w:lang w:eastAsia="en-US"/>
        </w:rPr>
        <w:t xml:space="preserve"> koszorúér-betegség vagy sztrók</w:t>
      </w:r>
      <w:r w:rsidR="00C946F4" w:rsidRPr="00577C45">
        <w:rPr>
          <w:rFonts w:eastAsia="Aptos"/>
          <w:snapToGrid/>
          <w:szCs w:val="22"/>
          <w:lang w:eastAsia="en-US"/>
        </w:rPr>
        <w:t>;</w:t>
      </w:r>
      <w:r w:rsidRPr="00577C45">
        <w:rPr>
          <w:rFonts w:eastAsia="Aptos"/>
          <w:snapToGrid/>
          <w:szCs w:val="22"/>
          <w:lang w:eastAsia="en-US"/>
        </w:rPr>
        <w:t xml:space="preserve"> vagy elsősorban az alsó végtag ereit érintő betegség</w:t>
      </w:r>
      <w:r w:rsidR="00C946F4" w:rsidRPr="00577C45">
        <w:rPr>
          <w:rFonts w:eastAsia="Aptos"/>
          <w:snapToGrid/>
          <w:szCs w:val="22"/>
          <w:lang w:eastAsia="en-US"/>
        </w:rPr>
        <w:t xml:space="preserve">: </w:t>
      </w:r>
      <w:r w:rsidRPr="00577C45">
        <w:rPr>
          <w:rFonts w:eastAsia="Aptos"/>
          <w:snapToGrid/>
          <w:szCs w:val="22"/>
          <w:lang w:eastAsia="en-US"/>
        </w:rPr>
        <w:t>perifériás érbetegség)</w:t>
      </w:r>
      <w:r w:rsidR="00C946F4" w:rsidRPr="00577C45">
        <w:rPr>
          <w:rFonts w:eastAsia="Aptos"/>
          <w:snapToGrid/>
          <w:szCs w:val="22"/>
          <w:lang w:eastAsia="en-US"/>
        </w:rPr>
        <w:t>;</w:t>
      </w:r>
      <w:r w:rsidRPr="00577C45">
        <w:rPr>
          <w:rFonts w:eastAsia="Aptos"/>
          <w:snapToGrid/>
          <w:szCs w:val="22"/>
          <w:lang w:eastAsia="en-US"/>
        </w:rPr>
        <w:t xml:space="preserve"> vagy</w:t>
      </w:r>
    </w:p>
    <w:p w14:paraId="35085F37" w14:textId="77777777" w:rsidR="005F6D16" w:rsidRPr="00577C45" w:rsidRDefault="005F6D16" w:rsidP="00577C45">
      <w:pPr>
        <w:numPr>
          <w:ilvl w:val="0"/>
          <w:numId w:val="40"/>
        </w:numPr>
        <w:tabs>
          <w:tab w:val="clear" w:pos="567"/>
        </w:tabs>
        <w:spacing w:line="240" w:lineRule="auto"/>
        <w:ind w:left="567" w:hanging="567"/>
        <w:rPr>
          <w:rFonts w:eastAsia="Aptos"/>
          <w:snapToGrid/>
          <w:szCs w:val="22"/>
          <w:lang w:eastAsia="en-US"/>
        </w:rPr>
      </w:pPr>
      <w:r w:rsidRPr="00577C45">
        <w:rPr>
          <w:rFonts w:eastAsia="Aptos"/>
          <w:snapToGrid/>
          <w:szCs w:val="22"/>
          <w:lang w:eastAsia="en-US"/>
        </w:rPr>
        <w:t>akik cukorbetegek, és legalább egy szív- és érrendszeri kockázati tényező is fennáll, és/vagy</w:t>
      </w:r>
    </w:p>
    <w:p w14:paraId="1D3994C1" w14:textId="1D56EA5D" w:rsidR="005F6D16" w:rsidRPr="00577C45" w:rsidRDefault="005F6D16" w:rsidP="00577C45">
      <w:pPr>
        <w:numPr>
          <w:ilvl w:val="0"/>
          <w:numId w:val="40"/>
        </w:numPr>
        <w:tabs>
          <w:tab w:val="clear" w:pos="567"/>
        </w:tabs>
        <w:spacing w:line="240" w:lineRule="auto"/>
        <w:ind w:left="567" w:hanging="567"/>
        <w:rPr>
          <w:rFonts w:eastAsia="Aptos"/>
          <w:snapToGrid/>
          <w:szCs w:val="22"/>
          <w:lang w:eastAsia="en-US"/>
        </w:rPr>
      </w:pPr>
      <w:r w:rsidRPr="00577C45">
        <w:rPr>
          <w:rFonts w:eastAsia="Aptos"/>
          <w:snapToGrid/>
          <w:szCs w:val="22"/>
          <w:lang w:eastAsia="en-US"/>
        </w:rPr>
        <w:t xml:space="preserve">akiknek már volt szívrohamuk, és a bal szívfél működési zavarával járó krónikus szívelégtelenségben szenvednek (olyan </w:t>
      </w:r>
      <w:r w:rsidR="009B7FA1" w:rsidRPr="00577C45">
        <w:rPr>
          <w:rFonts w:eastAsia="Aptos"/>
          <w:snapToGrid/>
          <w:szCs w:val="22"/>
          <w:lang w:eastAsia="en-US"/>
        </w:rPr>
        <w:t>betegség</w:t>
      </w:r>
      <w:r w:rsidRPr="00577C45">
        <w:rPr>
          <w:rFonts w:eastAsia="Aptos"/>
          <w:snapToGrid/>
          <w:szCs w:val="22"/>
          <w:lang w:eastAsia="en-US"/>
        </w:rPr>
        <w:t xml:space="preserve">, amikor a szív nem képes elegendő vért </w:t>
      </w:r>
      <w:r w:rsidRPr="00577C45">
        <w:rPr>
          <w:rFonts w:eastAsia="Aptos"/>
          <w:snapToGrid/>
          <w:szCs w:val="22"/>
          <w:lang w:eastAsia="en-US"/>
        </w:rPr>
        <w:lastRenderedPageBreak/>
        <w:t xml:space="preserve">pumpálni a szervezet szükségleteinek kielégítésére, ami légszomjat és </w:t>
      </w:r>
      <w:r w:rsidR="009B7FA1" w:rsidRPr="00577C45">
        <w:rPr>
          <w:rFonts w:eastAsia="Aptos"/>
          <w:snapToGrid/>
          <w:szCs w:val="22"/>
          <w:lang w:eastAsia="en-US"/>
        </w:rPr>
        <w:t>duzzanatot/</w:t>
      </w:r>
      <w:r w:rsidRPr="00577C45">
        <w:rPr>
          <w:rFonts w:eastAsia="Aptos"/>
          <w:snapToGrid/>
          <w:szCs w:val="22"/>
          <w:lang w:eastAsia="en-US"/>
        </w:rPr>
        <w:t xml:space="preserve">ödémát </w:t>
      </w:r>
      <w:r w:rsidR="00AB0EDE">
        <w:rPr>
          <w:rFonts w:eastAsia="Aptos"/>
          <w:snapToGrid/>
          <w:szCs w:val="22"/>
          <w:lang w:eastAsia="en-US"/>
        </w:rPr>
        <w:t>okoz</w:t>
      </w:r>
      <w:r w:rsidRPr="00577C45">
        <w:rPr>
          <w:rFonts w:eastAsia="Aptos"/>
          <w:snapToGrid/>
          <w:szCs w:val="22"/>
          <w:lang w:eastAsia="en-US"/>
        </w:rPr>
        <w:t>), a szívet érintő események, például szívroham kockázatának csökkentése céljából.</w:t>
      </w:r>
    </w:p>
    <w:p w14:paraId="4129DC9E" w14:textId="1621695E" w:rsidR="002D4196" w:rsidRPr="00577C45" w:rsidRDefault="002D4196" w:rsidP="00577C45">
      <w:pPr>
        <w:tabs>
          <w:tab w:val="clear" w:pos="567"/>
        </w:tabs>
        <w:spacing w:line="240" w:lineRule="auto"/>
        <w:rPr>
          <w:szCs w:val="22"/>
        </w:rPr>
      </w:pPr>
    </w:p>
    <w:p w14:paraId="53B24E2C" w14:textId="0657C709" w:rsidR="004608C7" w:rsidRPr="00577C45" w:rsidRDefault="004608C7" w:rsidP="00577C45">
      <w:pPr>
        <w:tabs>
          <w:tab w:val="clear" w:pos="567"/>
        </w:tabs>
        <w:spacing w:line="240" w:lineRule="auto"/>
        <w:rPr>
          <w:rFonts w:eastAsia="Aptos"/>
          <w:szCs w:val="22"/>
        </w:rPr>
      </w:pPr>
      <w:r w:rsidRPr="00577C45">
        <w:rPr>
          <w:rFonts w:eastAsia="Aptos"/>
          <w:szCs w:val="22"/>
        </w:rPr>
        <w:t xml:space="preserve">Kezelőorvosa </w:t>
      </w:r>
      <w:r w:rsidR="00AD4131" w:rsidRPr="00AD4131">
        <w:rPr>
          <w:rFonts w:eastAsia="Aptos"/>
          <w:szCs w:val="22"/>
        </w:rPr>
        <w:t>Ramipril/Bisoprolol Polpharma</w:t>
      </w:r>
      <w:r w:rsidRPr="00577C45">
        <w:rPr>
          <w:rFonts w:eastAsia="Aptos"/>
          <w:szCs w:val="22"/>
        </w:rPr>
        <w:t xml:space="preserve"> </w:t>
      </w:r>
      <w:r w:rsidR="009B7FA1" w:rsidRPr="00577C45">
        <w:rPr>
          <w:rFonts w:eastAsia="Aptos"/>
          <w:szCs w:val="22"/>
        </w:rPr>
        <w:t xml:space="preserve">kemény kapszulát, egy </w:t>
      </w:r>
      <w:r w:rsidRPr="00577C45">
        <w:rPr>
          <w:rFonts w:eastAsia="Aptos"/>
          <w:szCs w:val="22"/>
        </w:rPr>
        <w:t>fix</w:t>
      </w:r>
      <w:r w:rsidR="009B7FA1" w:rsidRPr="00577C45">
        <w:rPr>
          <w:rFonts w:eastAsia="Aptos"/>
          <w:szCs w:val="22"/>
        </w:rPr>
        <w:t xml:space="preserve"> </w:t>
      </w:r>
      <w:r w:rsidRPr="00577C45">
        <w:rPr>
          <w:rFonts w:eastAsia="Aptos"/>
          <w:szCs w:val="22"/>
        </w:rPr>
        <w:t xml:space="preserve">dózisú </w:t>
      </w:r>
      <w:r w:rsidR="009B7FA1" w:rsidRPr="00577C45">
        <w:rPr>
          <w:rFonts w:eastAsia="Aptos"/>
          <w:szCs w:val="22"/>
        </w:rPr>
        <w:t xml:space="preserve">kombinációt </w:t>
      </w:r>
      <w:r w:rsidRPr="00577C45">
        <w:rPr>
          <w:rFonts w:eastAsia="Aptos"/>
          <w:szCs w:val="22"/>
        </w:rPr>
        <w:t>írhat fel Önnek, ha korábban már legalább négy héten keresztül szedett ramiprilt és bizoprololt a kombinációs készítménnyel megegyező</w:t>
      </w:r>
      <w:r w:rsidR="009B7FA1" w:rsidRPr="00577C45">
        <w:rPr>
          <w:rFonts w:eastAsia="Aptos"/>
          <w:szCs w:val="22"/>
        </w:rPr>
        <w:t xml:space="preserve"> </w:t>
      </w:r>
      <w:r w:rsidRPr="00577C45">
        <w:rPr>
          <w:rFonts w:eastAsia="Aptos"/>
          <w:szCs w:val="22"/>
        </w:rPr>
        <w:t>hatáserősségekben és azonos adagolási gyakorisággal, de külön-külön készítményekben.</w:t>
      </w:r>
    </w:p>
    <w:p w14:paraId="18811921" w14:textId="6D42C4BC" w:rsidR="00A6068A" w:rsidRPr="00577C45" w:rsidRDefault="00A6068A" w:rsidP="00577C45">
      <w:pPr>
        <w:widowControl w:val="0"/>
        <w:spacing w:line="240" w:lineRule="auto"/>
        <w:rPr>
          <w:szCs w:val="22"/>
        </w:rPr>
      </w:pPr>
    </w:p>
    <w:p w14:paraId="2BADB60B" w14:textId="77777777" w:rsidR="00A6068A" w:rsidRPr="00577C45" w:rsidRDefault="00A6068A" w:rsidP="00577C45">
      <w:pPr>
        <w:widowControl w:val="0"/>
        <w:spacing w:line="240" w:lineRule="auto"/>
        <w:rPr>
          <w:szCs w:val="22"/>
        </w:rPr>
      </w:pPr>
    </w:p>
    <w:p w14:paraId="422DA088" w14:textId="45389F33" w:rsidR="00A6068A" w:rsidRPr="00577C45" w:rsidRDefault="00A6068A" w:rsidP="00577C45">
      <w:pPr>
        <w:keepNext/>
        <w:numPr>
          <w:ilvl w:val="0"/>
          <w:numId w:val="1"/>
        </w:numPr>
        <w:tabs>
          <w:tab w:val="clear" w:pos="570"/>
        </w:tabs>
        <w:spacing w:line="240" w:lineRule="auto"/>
        <w:ind w:right="-2"/>
        <w:rPr>
          <w:b/>
          <w:noProof/>
          <w:szCs w:val="22"/>
        </w:rPr>
      </w:pPr>
      <w:r w:rsidRPr="00577C45">
        <w:rPr>
          <w:b/>
          <w:noProof/>
          <w:szCs w:val="22"/>
        </w:rPr>
        <w:t xml:space="preserve">Tudnivalók a </w:t>
      </w:r>
      <w:r w:rsidR="00AD4131" w:rsidRPr="00AD4131">
        <w:rPr>
          <w:b/>
          <w:bCs/>
          <w:szCs w:val="22"/>
        </w:rPr>
        <w:t>Ramipril/Bisoprolol Polpharma</w:t>
      </w:r>
      <w:r w:rsidR="00403B76" w:rsidRPr="00577C45">
        <w:rPr>
          <w:b/>
          <w:szCs w:val="22"/>
        </w:rPr>
        <w:t xml:space="preserve"> </w:t>
      </w:r>
      <w:r w:rsidR="00377A7E" w:rsidRPr="00577C45">
        <w:rPr>
          <w:b/>
          <w:szCs w:val="22"/>
        </w:rPr>
        <w:t xml:space="preserve">kemény kapszula </w:t>
      </w:r>
      <w:r w:rsidRPr="00577C45">
        <w:rPr>
          <w:b/>
          <w:noProof/>
          <w:szCs w:val="22"/>
        </w:rPr>
        <w:t>szedése előtt</w:t>
      </w:r>
    </w:p>
    <w:p w14:paraId="6B7467C2" w14:textId="77777777" w:rsidR="00A6068A" w:rsidRPr="00577C45" w:rsidRDefault="00A6068A" w:rsidP="00577C45">
      <w:pPr>
        <w:keepNext/>
        <w:numPr>
          <w:ilvl w:val="12"/>
          <w:numId w:val="0"/>
        </w:numPr>
        <w:tabs>
          <w:tab w:val="clear" w:pos="567"/>
        </w:tabs>
        <w:spacing w:line="240" w:lineRule="auto"/>
        <w:outlineLvl w:val="0"/>
        <w:rPr>
          <w:i/>
          <w:szCs w:val="22"/>
        </w:rPr>
      </w:pPr>
    </w:p>
    <w:p w14:paraId="6BBD5BF5" w14:textId="60582CCD" w:rsidR="00A6068A" w:rsidRPr="00577C45" w:rsidRDefault="00A6068A" w:rsidP="00577C45">
      <w:pPr>
        <w:keepNext/>
        <w:spacing w:line="240" w:lineRule="auto"/>
        <w:rPr>
          <w:b/>
          <w:szCs w:val="22"/>
        </w:rPr>
      </w:pPr>
      <w:r w:rsidRPr="00577C45">
        <w:rPr>
          <w:b/>
          <w:szCs w:val="22"/>
        </w:rPr>
        <w:t xml:space="preserve">Ne szedje a </w:t>
      </w:r>
      <w:r w:rsidR="00AD4131" w:rsidRPr="00AD4131">
        <w:rPr>
          <w:b/>
          <w:szCs w:val="22"/>
        </w:rPr>
        <w:t>Ramipril/Bisoprolol Polpharma</w:t>
      </w:r>
      <w:r w:rsidR="00377A7E" w:rsidRPr="00577C45">
        <w:rPr>
          <w:b/>
          <w:szCs w:val="22"/>
        </w:rPr>
        <w:t xml:space="preserve"> kemény kapszulá</w:t>
      </w:r>
      <w:r w:rsidR="00FD6F99" w:rsidRPr="00577C45">
        <w:rPr>
          <w:b/>
          <w:szCs w:val="22"/>
        </w:rPr>
        <w:t>t</w:t>
      </w:r>
      <w:r w:rsidRPr="00577C45">
        <w:rPr>
          <w:b/>
          <w:noProof/>
          <w:szCs w:val="22"/>
        </w:rPr>
        <w:t>:</w:t>
      </w:r>
    </w:p>
    <w:p w14:paraId="5A7DC827" w14:textId="4518F66D" w:rsidR="00A6068A" w:rsidRPr="00577C45" w:rsidRDefault="00DC2E61" w:rsidP="00577C45">
      <w:pPr>
        <w:widowControl w:val="0"/>
        <w:numPr>
          <w:ilvl w:val="0"/>
          <w:numId w:val="8"/>
        </w:numPr>
        <w:tabs>
          <w:tab w:val="left" w:pos="567"/>
        </w:tabs>
        <w:spacing w:line="240" w:lineRule="auto"/>
        <w:rPr>
          <w:szCs w:val="22"/>
        </w:rPr>
      </w:pPr>
      <w:r w:rsidRPr="00577C45">
        <w:rPr>
          <w:szCs w:val="22"/>
        </w:rPr>
        <w:t xml:space="preserve">ha </w:t>
      </w:r>
      <w:r w:rsidR="00A6068A" w:rsidRPr="00577C45">
        <w:rPr>
          <w:szCs w:val="22"/>
        </w:rPr>
        <w:t xml:space="preserve">allergiás a </w:t>
      </w:r>
      <w:r w:rsidR="0007108D" w:rsidRPr="00577C45">
        <w:rPr>
          <w:szCs w:val="22"/>
        </w:rPr>
        <w:t>ramiprilre</w:t>
      </w:r>
      <w:r w:rsidR="00A6068A" w:rsidRPr="00577C45">
        <w:rPr>
          <w:szCs w:val="22"/>
        </w:rPr>
        <w:t xml:space="preserve"> vagy bármely más ACE</w:t>
      </w:r>
      <w:r w:rsidR="00A6068A" w:rsidRPr="00577C45">
        <w:rPr>
          <w:szCs w:val="22"/>
        </w:rPr>
        <w:noBreakHyphen/>
        <w:t>gátló</w:t>
      </w:r>
      <w:r w:rsidR="0007108D" w:rsidRPr="00577C45">
        <w:rPr>
          <w:szCs w:val="22"/>
        </w:rPr>
        <w:t xml:space="preserve"> </w:t>
      </w:r>
      <w:r w:rsidR="00683EE5" w:rsidRPr="00577C45">
        <w:rPr>
          <w:szCs w:val="22"/>
        </w:rPr>
        <w:t xml:space="preserve">típusú </w:t>
      </w:r>
      <w:r w:rsidR="0007108D" w:rsidRPr="00577C45">
        <w:rPr>
          <w:szCs w:val="22"/>
        </w:rPr>
        <w:t>gyógyszerre, a bizoprololra</w:t>
      </w:r>
      <w:r w:rsidR="00A6068A" w:rsidRPr="00577C45">
        <w:rPr>
          <w:szCs w:val="22"/>
        </w:rPr>
        <w:t xml:space="preserve"> vagy a gyógyszer (6. pontban felsorolt) egyéb összetevőjére</w:t>
      </w:r>
      <w:r w:rsidR="00377A7E" w:rsidRPr="00577C45">
        <w:rPr>
          <w:szCs w:val="22"/>
        </w:rPr>
        <w:t>.</w:t>
      </w:r>
    </w:p>
    <w:p w14:paraId="22ADEA30" w14:textId="5B15AC65" w:rsidR="00377A7E" w:rsidRPr="00577C45" w:rsidRDefault="00377A7E" w:rsidP="00577C45">
      <w:pPr>
        <w:widowControl w:val="0"/>
        <w:tabs>
          <w:tab w:val="clear" w:pos="567"/>
        </w:tabs>
        <w:spacing w:line="240" w:lineRule="auto"/>
        <w:ind w:left="567"/>
        <w:rPr>
          <w:szCs w:val="22"/>
        </w:rPr>
      </w:pPr>
      <w:r w:rsidRPr="00577C45">
        <w:rPr>
          <w:szCs w:val="22"/>
        </w:rPr>
        <w:t>Az allergiás reakció jelei lehetnek kiütések, nyelési vagy légzési problémák, az ajkak, az arc, a torok vagy a nyelv duzzanata.</w:t>
      </w:r>
    </w:p>
    <w:p w14:paraId="32BD4EF0" w14:textId="2A69B599" w:rsidR="00105676" w:rsidRPr="00577C45" w:rsidRDefault="00105676" w:rsidP="00577C45">
      <w:pPr>
        <w:numPr>
          <w:ilvl w:val="0"/>
          <w:numId w:val="8"/>
        </w:numPr>
        <w:suppressAutoHyphens/>
        <w:spacing w:line="240" w:lineRule="auto"/>
        <w:rPr>
          <w:rFonts w:eastAsia="Times New Roman"/>
          <w:noProof/>
          <w:snapToGrid/>
          <w:szCs w:val="22"/>
          <w:lang w:eastAsia="ar-SA"/>
        </w:rPr>
      </w:pPr>
      <w:r w:rsidRPr="00577C45">
        <w:rPr>
          <w:noProof/>
          <w:szCs w:val="22"/>
        </w:rPr>
        <w:t>ha Önnél már jelentkezett olyan súlyos allergiás reakció, amit angioödémának neveznek. Ennek jelei lehetnek a viszketés, csalánkiütés, vörös foltok a k</w:t>
      </w:r>
      <w:r w:rsidR="009C79F6" w:rsidRPr="00577C45">
        <w:rPr>
          <w:noProof/>
          <w:szCs w:val="22"/>
        </w:rPr>
        <w:t>é</w:t>
      </w:r>
      <w:r w:rsidRPr="00577C45">
        <w:rPr>
          <w:noProof/>
          <w:szCs w:val="22"/>
        </w:rPr>
        <w:t>z</w:t>
      </w:r>
      <w:r w:rsidR="009C79F6" w:rsidRPr="00577C45">
        <w:rPr>
          <w:noProof/>
          <w:szCs w:val="22"/>
        </w:rPr>
        <w:t>e</w:t>
      </w:r>
      <w:r w:rsidRPr="00577C45">
        <w:rPr>
          <w:noProof/>
          <w:szCs w:val="22"/>
        </w:rPr>
        <w:t>n, láb</w:t>
      </w:r>
      <w:r w:rsidR="009C79F6" w:rsidRPr="00577C45">
        <w:rPr>
          <w:noProof/>
          <w:szCs w:val="22"/>
        </w:rPr>
        <w:t>o</w:t>
      </w:r>
      <w:r w:rsidRPr="00577C45">
        <w:rPr>
          <w:noProof/>
          <w:szCs w:val="22"/>
        </w:rPr>
        <w:t>n és a tork</w:t>
      </w:r>
      <w:r w:rsidR="009C79F6" w:rsidRPr="00577C45">
        <w:rPr>
          <w:noProof/>
          <w:szCs w:val="22"/>
        </w:rPr>
        <w:t>o</w:t>
      </w:r>
      <w:r w:rsidRPr="00577C45">
        <w:rPr>
          <w:noProof/>
          <w:szCs w:val="22"/>
        </w:rPr>
        <w:t xml:space="preserve">n, a torok, </w:t>
      </w:r>
      <w:r w:rsidR="00AB0EDE">
        <w:rPr>
          <w:noProof/>
          <w:szCs w:val="22"/>
        </w:rPr>
        <w:t xml:space="preserve">a </w:t>
      </w:r>
      <w:r w:rsidRPr="00577C45">
        <w:rPr>
          <w:noProof/>
          <w:szCs w:val="22"/>
        </w:rPr>
        <w:t>nyelv</w:t>
      </w:r>
      <w:r w:rsidR="00AB0EDE">
        <w:rPr>
          <w:noProof/>
          <w:szCs w:val="22"/>
        </w:rPr>
        <w:t>,</w:t>
      </w:r>
      <w:r w:rsidRPr="00577C45">
        <w:rPr>
          <w:noProof/>
          <w:szCs w:val="22"/>
        </w:rPr>
        <w:t xml:space="preserve"> a szem körüli terület és az ajkak duzzanata, a nyelési vagy légzési nehézség.</w:t>
      </w:r>
    </w:p>
    <w:p w14:paraId="60D33DC3" w14:textId="415D32ED" w:rsidR="00105676" w:rsidRPr="00577C45" w:rsidRDefault="00105676" w:rsidP="00577C45">
      <w:pPr>
        <w:numPr>
          <w:ilvl w:val="0"/>
          <w:numId w:val="8"/>
        </w:numPr>
        <w:spacing w:line="240" w:lineRule="auto"/>
        <w:rPr>
          <w:rFonts w:eastAsia="Times New Roman"/>
          <w:snapToGrid/>
          <w:szCs w:val="22"/>
          <w:lang w:eastAsia="hu-HU"/>
        </w:rPr>
      </w:pPr>
      <w:r w:rsidRPr="00577C45">
        <w:rPr>
          <w:szCs w:val="22"/>
        </w:rPr>
        <w:t>ha szakubitrilt és valzartánt tartalmazó gyógyszert szedett vagy szed jelenleg, amit felnőttek tartósan fennálló (krónikus) szívelégtelenségének kezelésére alkalmaznak</w:t>
      </w:r>
      <w:r w:rsidR="009B7FA1" w:rsidRPr="00577C45">
        <w:rPr>
          <w:bCs/>
          <w:iCs/>
          <w:noProof/>
          <w:szCs w:val="22"/>
        </w:rPr>
        <w:t>;</w:t>
      </w:r>
    </w:p>
    <w:p w14:paraId="706C6F10" w14:textId="6281BBA3" w:rsidR="00105676" w:rsidRPr="00577C45" w:rsidRDefault="00105676" w:rsidP="00577C45">
      <w:pPr>
        <w:numPr>
          <w:ilvl w:val="0"/>
          <w:numId w:val="8"/>
        </w:numPr>
        <w:spacing w:line="240" w:lineRule="auto"/>
        <w:rPr>
          <w:rStyle w:val="Kiemels"/>
          <w:i w:val="0"/>
          <w:szCs w:val="22"/>
        </w:rPr>
      </w:pPr>
      <w:r w:rsidRPr="00577C45">
        <w:rPr>
          <w:rStyle w:val="Kiemels"/>
          <w:i w:val="0"/>
          <w:szCs w:val="22"/>
        </w:rPr>
        <w:t>amennyiben Ön művesekezelésben</w:t>
      </w:r>
      <w:r w:rsidR="009B7FA1" w:rsidRPr="00577C45">
        <w:rPr>
          <w:rStyle w:val="Kiemels"/>
          <w:i w:val="0"/>
          <w:szCs w:val="22"/>
        </w:rPr>
        <w:t xml:space="preserve"> (dialízis)</w:t>
      </w:r>
      <w:r w:rsidRPr="00577C45">
        <w:rPr>
          <w:rStyle w:val="Kiemels"/>
          <w:i w:val="0"/>
          <w:szCs w:val="22"/>
        </w:rPr>
        <w:t xml:space="preserve"> vagy bármely vérszűrő eljárásban részesül. Az alkalmazott berendezéstől függően a </w:t>
      </w:r>
      <w:r w:rsidR="00AD4131" w:rsidRPr="00955E83">
        <w:rPr>
          <w:szCs w:val="22"/>
        </w:rPr>
        <w:t>Ramipril/Bisoprolol Polpharma</w:t>
      </w:r>
      <w:r w:rsidR="00AD4131" w:rsidRPr="00424EE7">
        <w:rPr>
          <w:szCs w:val="22"/>
        </w:rPr>
        <w:t xml:space="preserve"> </w:t>
      </w:r>
      <w:r w:rsidR="00A223D2" w:rsidRPr="00A223D2">
        <w:rPr>
          <w:noProof/>
          <w:szCs w:val="22"/>
        </w:rPr>
        <w:t>kemény kapszula</w:t>
      </w:r>
      <w:r w:rsidR="00A223D2">
        <w:rPr>
          <w:noProof/>
          <w:szCs w:val="22"/>
        </w:rPr>
        <w:t>-</w:t>
      </w:r>
      <w:r w:rsidRPr="00577C45">
        <w:rPr>
          <w:rStyle w:val="Kiemels"/>
          <w:i w:val="0"/>
          <w:szCs w:val="22"/>
        </w:rPr>
        <w:t>kezelés nem biztos hogy megfelelő Önnek</w:t>
      </w:r>
      <w:r w:rsidRPr="00577C45">
        <w:rPr>
          <w:bCs/>
          <w:iCs/>
          <w:noProof/>
          <w:szCs w:val="22"/>
        </w:rPr>
        <w:t>.</w:t>
      </w:r>
    </w:p>
    <w:p w14:paraId="0AEDBCC4" w14:textId="526911E1" w:rsidR="00105676" w:rsidRPr="00577C45" w:rsidRDefault="00105676" w:rsidP="00577C45">
      <w:pPr>
        <w:numPr>
          <w:ilvl w:val="0"/>
          <w:numId w:val="8"/>
        </w:numPr>
        <w:spacing w:line="240" w:lineRule="auto"/>
        <w:rPr>
          <w:rStyle w:val="Kiemels"/>
          <w:i w:val="0"/>
          <w:szCs w:val="22"/>
        </w:rPr>
      </w:pPr>
      <w:r w:rsidRPr="00577C45">
        <w:rPr>
          <w:rStyle w:val="Kiemels"/>
          <w:i w:val="0"/>
          <w:szCs w:val="22"/>
        </w:rPr>
        <w:t>ha olyan vesebetegségben szenved, amikor a vese vérellátása csökkent (veseartéria</w:t>
      </w:r>
      <w:r w:rsidRPr="00577C45">
        <w:rPr>
          <w:rStyle w:val="Kiemels"/>
          <w:i w:val="0"/>
          <w:szCs w:val="22"/>
        </w:rPr>
        <w:noBreakHyphen/>
        <w:t>szűkület)</w:t>
      </w:r>
      <w:r w:rsidR="009B7FA1" w:rsidRPr="00577C45">
        <w:rPr>
          <w:rStyle w:val="Kiemels"/>
          <w:i w:val="0"/>
          <w:szCs w:val="22"/>
        </w:rPr>
        <w:t>;</w:t>
      </w:r>
    </w:p>
    <w:p w14:paraId="0B282B67" w14:textId="3CE98416" w:rsidR="00A11036" w:rsidRPr="00577C45" w:rsidRDefault="00A11036" w:rsidP="00577C45">
      <w:pPr>
        <w:numPr>
          <w:ilvl w:val="0"/>
          <w:numId w:val="8"/>
        </w:numPr>
        <w:spacing w:line="240" w:lineRule="auto"/>
        <w:rPr>
          <w:noProof/>
          <w:szCs w:val="22"/>
        </w:rPr>
      </w:pPr>
      <w:r w:rsidRPr="00577C45">
        <w:rPr>
          <w:noProof/>
          <w:szCs w:val="22"/>
        </w:rPr>
        <w:t>ha több mint 3</w:t>
      </w:r>
      <w:r w:rsidR="0007108D" w:rsidRPr="00577C45">
        <w:rPr>
          <w:noProof/>
          <w:szCs w:val="22"/>
        </w:rPr>
        <w:t> </w:t>
      </w:r>
      <w:r w:rsidRPr="00577C45">
        <w:rPr>
          <w:noProof/>
          <w:szCs w:val="22"/>
        </w:rPr>
        <w:t xml:space="preserve">hónapos terhes [azonban a terhesség korai szakaszában sem ajánlott szedni a </w:t>
      </w:r>
      <w:r w:rsidR="00AD4131" w:rsidRPr="00955E83">
        <w:rPr>
          <w:szCs w:val="22"/>
        </w:rPr>
        <w:t>Ramipril/Bisoprolol Polpharma</w:t>
      </w:r>
      <w:r w:rsidR="00AD4131" w:rsidRPr="00424EE7">
        <w:rPr>
          <w:szCs w:val="22"/>
        </w:rPr>
        <w:t xml:space="preserve"> </w:t>
      </w:r>
      <w:r w:rsidR="0007108D" w:rsidRPr="00577C45">
        <w:rPr>
          <w:noProof/>
          <w:szCs w:val="22"/>
        </w:rPr>
        <w:t>kemény kapszulát</w:t>
      </w:r>
      <w:r w:rsidRPr="00577C45">
        <w:rPr>
          <w:noProof/>
          <w:szCs w:val="22"/>
        </w:rPr>
        <w:t xml:space="preserve"> (lásd a </w:t>
      </w:r>
      <w:r w:rsidR="00E62181" w:rsidRPr="00577C45">
        <w:rPr>
          <w:noProof/>
          <w:szCs w:val="22"/>
        </w:rPr>
        <w:t>„</w:t>
      </w:r>
      <w:r w:rsidRPr="00577C45">
        <w:rPr>
          <w:noProof/>
          <w:szCs w:val="22"/>
        </w:rPr>
        <w:t>Terhesség és szoptatás” című részt)]</w:t>
      </w:r>
      <w:r w:rsidR="009B7FA1" w:rsidRPr="00577C45">
        <w:rPr>
          <w:noProof/>
          <w:szCs w:val="22"/>
        </w:rPr>
        <w:t>;</w:t>
      </w:r>
    </w:p>
    <w:p w14:paraId="13D2536C" w14:textId="6A20FB5C" w:rsidR="00105676" w:rsidRPr="00577C45" w:rsidRDefault="00105676" w:rsidP="00577C45">
      <w:pPr>
        <w:numPr>
          <w:ilvl w:val="0"/>
          <w:numId w:val="8"/>
        </w:numPr>
        <w:spacing w:line="240" w:lineRule="auto"/>
        <w:rPr>
          <w:rStyle w:val="Kiemels"/>
          <w:i w:val="0"/>
          <w:iCs w:val="0"/>
          <w:szCs w:val="22"/>
        </w:rPr>
      </w:pPr>
      <w:r w:rsidRPr="00577C45">
        <w:rPr>
          <w:rStyle w:val="Kiemels"/>
          <w:i w:val="0"/>
          <w:szCs w:val="22"/>
        </w:rPr>
        <w:t>ha az Ön vérnyomása rendellenesen alacsony vagy ingadozik. Ezt a döntést kezelőorvosának kell meghoznia</w:t>
      </w:r>
      <w:r w:rsidR="003446E3" w:rsidRPr="00577C45">
        <w:rPr>
          <w:bCs/>
          <w:iCs/>
          <w:noProof/>
          <w:szCs w:val="22"/>
        </w:rPr>
        <w:t>.</w:t>
      </w:r>
    </w:p>
    <w:p w14:paraId="06D70CB6" w14:textId="598AE657" w:rsidR="00105676" w:rsidRPr="00577C45" w:rsidRDefault="00105676" w:rsidP="00577C45">
      <w:pPr>
        <w:numPr>
          <w:ilvl w:val="0"/>
          <w:numId w:val="8"/>
        </w:numPr>
        <w:spacing w:line="240" w:lineRule="auto"/>
        <w:rPr>
          <w:szCs w:val="22"/>
        </w:rPr>
      </w:pPr>
      <w:r w:rsidRPr="00577C45">
        <w:rPr>
          <w:rStyle w:val="Kiemels"/>
          <w:i w:val="0"/>
          <w:szCs w:val="22"/>
        </w:rPr>
        <w:t>ha cukorbetegségben vagy vesekárosodásban szenved és aliszkirén hatóanyag</w:t>
      </w:r>
      <w:r w:rsidRPr="00577C45">
        <w:rPr>
          <w:szCs w:val="22"/>
        </w:rPr>
        <w:noBreakHyphen/>
        <w:t>tartalmú vérnyomáscsökkentő gyógyszert kap</w:t>
      </w:r>
      <w:r w:rsidR="009B7FA1" w:rsidRPr="00577C45">
        <w:rPr>
          <w:bCs/>
          <w:iCs/>
          <w:noProof/>
          <w:szCs w:val="22"/>
        </w:rPr>
        <w:t>;</w:t>
      </w:r>
    </w:p>
    <w:p w14:paraId="26746DA4" w14:textId="43556312" w:rsidR="00A6068A" w:rsidRPr="00577C45" w:rsidRDefault="00581599" w:rsidP="00577C45">
      <w:pPr>
        <w:widowControl w:val="0"/>
        <w:numPr>
          <w:ilvl w:val="0"/>
          <w:numId w:val="8"/>
        </w:numPr>
        <w:tabs>
          <w:tab w:val="left" w:pos="567"/>
        </w:tabs>
        <w:spacing w:line="240" w:lineRule="auto"/>
        <w:rPr>
          <w:szCs w:val="22"/>
        </w:rPr>
      </w:pPr>
      <w:r w:rsidRPr="00577C45">
        <w:rPr>
          <w:szCs w:val="22"/>
        </w:rPr>
        <w:t xml:space="preserve">ha </w:t>
      </w:r>
      <w:r w:rsidR="009B7FA1" w:rsidRPr="00577C45">
        <w:rPr>
          <w:szCs w:val="22"/>
        </w:rPr>
        <w:t xml:space="preserve">akut </w:t>
      </w:r>
      <w:r w:rsidR="00A6068A" w:rsidRPr="00577C45">
        <w:rPr>
          <w:szCs w:val="22"/>
        </w:rPr>
        <w:t xml:space="preserve">szívelégtelenségben szenved, </w:t>
      </w:r>
      <w:r w:rsidR="005E0B54" w:rsidRPr="00577C45">
        <w:rPr>
          <w:szCs w:val="22"/>
        </w:rPr>
        <w:t>vagy</w:t>
      </w:r>
      <w:r w:rsidR="003446E3" w:rsidRPr="00577C45">
        <w:rPr>
          <w:szCs w:val="22"/>
        </w:rPr>
        <w:t xml:space="preserve"> szívelégtelensége</w:t>
      </w:r>
      <w:r w:rsidR="005E0B54" w:rsidRPr="00577C45">
        <w:rPr>
          <w:szCs w:val="22"/>
        </w:rPr>
        <w:t xml:space="preserve"> </w:t>
      </w:r>
      <w:r w:rsidR="003446E3" w:rsidRPr="00577C45">
        <w:rPr>
          <w:szCs w:val="22"/>
        </w:rPr>
        <w:t xml:space="preserve">olyan mértékben </w:t>
      </w:r>
      <w:r w:rsidR="00A6068A" w:rsidRPr="00577C45">
        <w:rPr>
          <w:szCs w:val="22"/>
        </w:rPr>
        <w:t>súlyosbodik</w:t>
      </w:r>
      <w:r w:rsidR="003446E3" w:rsidRPr="00577C45">
        <w:rPr>
          <w:szCs w:val="22"/>
        </w:rPr>
        <w:t>,</w:t>
      </w:r>
      <w:r w:rsidR="00A6068A" w:rsidRPr="00577C45">
        <w:rPr>
          <w:szCs w:val="22"/>
        </w:rPr>
        <w:t xml:space="preserve"> </w:t>
      </w:r>
      <w:r w:rsidR="003446E3" w:rsidRPr="00577C45">
        <w:rPr>
          <w:szCs w:val="22"/>
        </w:rPr>
        <w:t>hogy</w:t>
      </w:r>
      <w:r w:rsidR="00A6068A" w:rsidRPr="00577C45">
        <w:rPr>
          <w:szCs w:val="22"/>
        </w:rPr>
        <w:t xml:space="preserve"> </w:t>
      </w:r>
      <w:r w:rsidR="005E0B54" w:rsidRPr="00577C45">
        <w:rPr>
          <w:szCs w:val="22"/>
        </w:rPr>
        <w:t>a szívizomzat összehúzódásának erejét fokozó gyógyszer intravénás adását igényli</w:t>
      </w:r>
      <w:r w:rsidR="009B7FA1" w:rsidRPr="00577C45">
        <w:rPr>
          <w:szCs w:val="22"/>
        </w:rPr>
        <w:t>;</w:t>
      </w:r>
    </w:p>
    <w:p w14:paraId="2D2AE76A" w14:textId="05403FAE" w:rsidR="003446E3" w:rsidRPr="00577C45" w:rsidRDefault="003446E3" w:rsidP="00577C45">
      <w:pPr>
        <w:widowControl w:val="0"/>
        <w:numPr>
          <w:ilvl w:val="0"/>
          <w:numId w:val="8"/>
        </w:numPr>
        <w:tabs>
          <w:tab w:val="left" w:pos="567"/>
        </w:tabs>
        <w:spacing w:line="240" w:lineRule="auto"/>
        <w:rPr>
          <w:szCs w:val="22"/>
        </w:rPr>
      </w:pPr>
      <w:r w:rsidRPr="00577C45">
        <w:rPr>
          <w:szCs w:val="22"/>
        </w:rPr>
        <w:t xml:space="preserve">kardiogén sokk esetén, ami alacsony vérnyomáshoz és a keringés összeomlásához vezető, </w:t>
      </w:r>
      <w:r w:rsidRPr="00577C45">
        <w:rPr>
          <w:szCs w:val="22"/>
          <w:lang w:eastAsia="hu-HU"/>
        </w:rPr>
        <w:t xml:space="preserve">a szív rendellenes működéséből eredő </w:t>
      </w:r>
      <w:r w:rsidR="009B7FA1" w:rsidRPr="00577C45">
        <w:rPr>
          <w:szCs w:val="22"/>
          <w:lang w:eastAsia="hu-HU"/>
        </w:rPr>
        <w:t>hirtelen kialakuló</w:t>
      </w:r>
      <w:r w:rsidRPr="00577C45">
        <w:rPr>
          <w:szCs w:val="22"/>
          <w:lang w:eastAsia="hu-HU"/>
        </w:rPr>
        <w:t>, súlyos állapot</w:t>
      </w:r>
      <w:r w:rsidR="009B7FA1" w:rsidRPr="00577C45">
        <w:rPr>
          <w:szCs w:val="22"/>
          <w:lang w:eastAsia="hu-HU"/>
        </w:rPr>
        <w:t>;</w:t>
      </w:r>
    </w:p>
    <w:p w14:paraId="7B3111CB" w14:textId="25BCF1A5" w:rsidR="00A6068A" w:rsidRPr="00577C45" w:rsidRDefault="00581599" w:rsidP="00577C45">
      <w:pPr>
        <w:widowControl w:val="0"/>
        <w:numPr>
          <w:ilvl w:val="0"/>
          <w:numId w:val="8"/>
        </w:numPr>
        <w:tabs>
          <w:tab w:val="left" w:pos="567"/>
        </w:tabs>
        <w:spacing w:line="240" w:lineRule="auto"/>
        <w:rPr>
          <w:szCs w:val="22"/>
        </w:rPr>
      </w:pPr>
      <w:r w:rsidRPr="00577C45">
        <w:rPr>
          <w:szCs w:val="22"/>
        </w:rPr>
        <w:t xml:space="preserve">ha </w:t>
      </w:r>
      <w:r w:rsidR="00A6068A" w:rsidRPr="00577C45">
        <w:rPr>
          <w:szCs w:val="22"/>
        </w:rPr>
        <w:t xml:space="preserve">olyan szívbetegségben szenved, </w:t>
      </w:r>
      <w:r w:rsidR="009D5574" w:rsidRPr="00577C45">
        <w:rPr>
          <w:szCs w:val="22"/>
        </w:rPr>
        <w:t>a</w:t>
      </w:r>
      <w:r w:rsidR="00A6068A" w:rsidRPr="00577C45">
        <w:rPr>
          <w:szCs w:val="22"/>
        </w:rPr>
        <w:t>mely</w:t>
      </w:r>
      <w:r w:rsidR="001E2EA9" w:rsidRPr="00577C45">
        <w:rPr>
          <w:szCs w:val="22"/>
        </w:rPr>
        <w:t>ben</w:t>
      </w:r>
      <w:r w:rsidR="00A6068A" w:rsidRPr="00577C45">
        <w:rPr>
          <w:szCs w:val="22"/>
        </w:rPr>
        <w:t xml:space="preserve"> nagyon lassú </w:t>
      </w:r>
      <w:r w:rsidR="003446E3" w:rsidRPr="00577C45">
        <w:rPr>
          <w:szCs w:val="22"/>
        </w:rPr>
        <w:t xml:space="preserve">szívverés </w:t>
      </w:r>
      <w:r w:rsidR="00A6068A" w:rsidRPr="00577C45">
        <w:rPr>
          <w:szCs w:val="22"/>
        </w:rPr>
        <w:t>vagy rendszertelen</w:t>
      </w:r>
      <w:r w:rsidR="00A6068A" w:rsidRPr="00577C45">
        <w:rPr>
          <w:szCs w:val="22"/>
          <w:lang w:eastAsia="hu-HU"/>
        </w:rPr>
        <w:t xml:space="preserve"> </w:t>
      </w:r>
      <w:r w:rsidR="00A6068A" w:rsidRPr="00577C45">
        <w:rPr>
          <w:szCs w:val="22"/>
        </w:rPr>
        <w:t>szív</w:t>
      </w:r>
      <w:r w:rsidR="009B7FA1" w:rsidRPr="00577C45">
        <w:rPr>
          <w:szCs w:val="22"/>
        </w:rPr>
        <w:t>verés</w:t>
      </w:r>
      <w:r w:rsidR="00A6068A" w:rsidRPr="00577C45">
        <w:rPr>
          <w:szCs w:val="22"/>
        </w:rPr>
        <w:t xml:space="preserve"> jelentkezik (másod</w:t>
      </w:r>
      <w:r w:rsidR="009B7FA1" w:rsidRPr="00577C45">
        <w:rPr>
          <w:szCs w:val="22"/>
        </w:rPr>
        <w:t>fokú</w:t>
      </w:r>
      <w:r w:rsidR="00A6068A" w:rsidRPr="00577C45">
        <w:rPr>
          <w:szCs w:val="22"/>
        </w:rPr>
        <w:t xml:space="preserve"> vagy harmadfokú </w:t>
      </w:r>
      <w:r w:rsidR="006C7DBC" w:rsidRPr="00577C45">
        <w:rPr>
          <w:szCs w:val="22"/>
        </w:rPr>
        <w:t>atrioventrikuláris</w:t>
      </w:r>
      <w:r w:rsidR="00A6068A" w:rsidRPr="00577C45">
        <w:rPr>
          <w:szCs w:val="22"/>
        </w:rPr>
        <w:t>-blokk</w:t>
      </w:r>
      <w:r w:rsidR="00103E15" w:rsidRPr="00577C45">
        <w:rPr>
          <w:szCs w:val="22"/>
        </w:rPr>
        <w:t xml:space="preserve"> p</w:t>
      </w:r>
      <w:r w:rsidR="00AB0EDE">
        <w:rPr>
          <w:szCs w:val="22"/>
        </w:rPr>
        <w:t>ész</w:t>
      </w:r>
      <w:r w:rsidR="00103E15" w:rsidRPr="00577C45">
        <w:rPr>
          <w:szCs w:val="22"/>
        </w:rPr>
        <w:t>m</w:t>
      </w:r>
      <w:r w:rsidR="00AB0EDE">
        <w:rPr>
          <w:szCs w:val="22"/>
        </w:rPr>
        <w:t>é</w:t>
      </w:r>
      <w:r w:rsidR="00103E15" w:rsidRPr="00577C45">
        <w:rPr>
          <w:szCs w:val="22"/>
        </w:rPr>
        <w:t>ker nélkül</w:t>
      </w:r>
      <w:r w:rsidR="00A6068A" w:rsidRPr="00577C45">
        <w:rPr>
          <w:szCs w:val="22"/>
        </w:rPr>
        <w:t>, szin</w:t>
      </w:r>
      <w:r w:rsidR="00636C06" w:rsidRPr="00577C45">
        <w:rPr>
          <w:szCs w:val="22"/>
        </w:rPr>
        <w:t>oa</w:t>
      </w:r>
      <w:r w:rsidR="00A6068A" w:rsidRPr="00577C45">
        <w:rPr>
          <w:szCs w:val="22"/>
        </w:rPr>
        <w:t>triális blokk, szik szinusz szindróma)</w:t>
      </w:r>
      <w:r w:rsidR="009B7FA1" w:rsidRPr="00577C45">
        <w:rPr>
          <w:szCs w:val="22"/>
        </w:rPr>
        <w:t>;</w:t>
      </w:r>
    </w:p>
    <w:p w14:paraId="2484A2C4" w14:textId="3EE62185" w:rsidR="00A6068A" w:rsidRPr="00577C45" w:rsidRDefault="009B7FA1" w:rsidP="00577C45">
      <w:pPr>
        <w:widowControl w:val="0"/>
        <w:numPr>
          <w:ilvl w:val="0"/>
          <w:numId w:val="8"/>
        </w:numPr>
        <w:tabs>
          <w:tab w:val="left" w:pos="567"/>
        </w:tabs>
        <w:spacing w:line="240" w:lineRule="auto"/>
        <w:rPr>
          <w:szCs w:val="22"/>
        </w:rPr>
      </w:pPr>
      <w:r w:rsidRPr="00577C45">
        <w:rPr>
          <w:szCs w:val="22"/>
        </w:rPr>
        <w:t xml:space="preserve">ha </w:t>
      </w:r>
      <w:r w:rsidR="00D8725E" w:rsidRPr="00577C45">
        <w:rPr>
          <w:szCs w:val="22"/>
        </w:rPr>
        <w:t xml:space="preserve">panaszokat okozó </w:t>
      </w:r>
      <w:r w:rsidR="00A6068A" w:rsidRPr="00577C45">
        <w:rPr>
          <w:szCs w:val="22"/>
        </w:rPr>
        <w:t>lassú szívverés</w:t>
      </w:r>
      <w:r w:rsidR="00D8725E" w:rsidRPr="00577C45">
        <w:rPr>
          <w:szCs w:val="22"/>
        </w:rPr>
        <w:t xml:space="preserve"> </w:t>
      </w:r>
      <w:r w:rsidRPr="00577C45">
        <w:rPr>
          <w:szCs w:val="22"/>
        </w:rPr>
        <w:t>áll fenn Önnél;</w:t>
      </w:r>
    </w:p>
    <w:p w14:paraId="3136FA16" w14:textId="1DA0CDED" w:rsidR="00A6068A" w:rsidRPr="00577C45" w:rsidRDefault="00581599" w:rsidP="00577C45">
      <w:pPr>
        <w:widowControl w:val="0"/>
        <w:numPr>
          <w:ilvl w:val="0"/>
          <w:numId w:val="8"/>
        </w:numPr>
        <w:tabs>
          <w:tab w:val="left" w:pos="567"/>
        </w:tabs>
        <w:spacing w:line="240" w:lineRule="auto"/>
        <w:rPr>
          <w:szCs w:val="22"/>
        </w:rPr>
      </w:pPr>
      <w:r w:rsidRPr="00577C45">
        <w:rPr>
          <w:szCs w:val="22"/>
        </w:rPr>
        <w:t xml:space="preserve">ha </w:t>
      </w:r>
      <w:r w:rsidR="00A6068A" w:rsidRPr="00577C45">
        <w:rPr>
          <w:szCs w:val="22"/>
        </w:rPr>
        <w:t>súlyos asztmában szenved</w:t>
      </w:r>
      <w:r w:rsidR="009B7FA1" w:rsidRPr="00577C45">
        <w:rPr>
          <w:szCs w:val="22"/>
        </w:rPr>
        <w:t>;</w:t>
      </w:r>
    </w:p>
    <w:p w14:paraId="2524EEB1" w14:textId="11A4467E" w:rsidR="00A6068A" w:rsidRPr="00577C45" w:rsidRDefault="001C73EF" w:rsidP="00577C45">
      <w:pPr>
        <w:widowControl w:val="0"/>
        <w:numPr>
          <w:ilvl w:val="0"/>
          <w:numId w:val="8"/>
        </w:numPr>
        <w:tabs>
          <w:tab w:val="left" w:pos="567"/>
        </w:tabs>
        <w:spacing w:line="240" w:lineRule="auto"/>
        <w:rPr>
          <w:szCs w:val="22"/>
        </w:rPr>
      </w:pPr>
      <w:r w:rsidRPr="00577C45">
        <w:rPr>
          <w:szCs w:val="22"/>
        </w:rPr>
        <w:t xml:space="preserve">végtagot érintő súlyos keringési zavar esetén </w:t>
      </w:r>
      <w:r w:rsidR="00A6068A" w:rsidRPr="00577C45">
        <w:rPr>
          <w:szCs w:val="22"/>
        </w:rPr>
        <w:t>(p</w:t>
      </w:r>
      <w:r w:rsidR="00636C06" w:rsidRPr="00577C45">
        <w:rPr>
          <w:szCs w:val="22"/>
        </w:rPr>
        <w:t>é</w:t>
      </w:r>
      <w:r w:rsidR="00A6068A" w:rsidRPr="00577C45">
        <w:rPr>
          <w:szCs w:val="22"/>
        </w:rPr>
        <w:t>l</w:t>
      </w:r>
      <w:r w:rsidR="00636C06" w:rsidRPr="00577C45">
        <w:rPr>
          <w:szCs w:val="22"/>
        </w:rPr>
        <w:t>dául</w:t>
      </w:r>
      <w:r w:rsidR="00A6068A" w:rsidRPr="00577C45">
        <w:rPr>
          <w:szCs w:val="22"/>
        </w:rPr>
        <w:t xml:space="preserve"> </w:t>
      </w:r>
      <w:r w:rsidR="00A6068A" w:rsidRPr="00577C45">
        <w:rPr>
          <w:iCs/>
          <w:szCs w:val="22"/>
        </w:rPr>
        <w:t xml:space="preserve">Raynaud-betegség), </w:t>
      </w:r>
      <w:r w:rsidR="00850143" w:rsidRPr="00577C45">
        <w:rPr>
          <w:szCs w:val="22"/>
        </w:rPr>
        <w:t>ami a hidegnek kitett kéz</w:t>
      </w:r>
      <w:r w:rsidR="009B7FA1" w:rsidRPr="00577C45">
        <w:rPr>
          <w:szCs w:val="22"/>
        </w:rPr>
        <w:t>ujjakon</w:t>
      </w:r>
      <w:r w:rsidR="00850143" w:rsidRPr="00577C45">
        <w:rPr>
          <w:szCs w:val="22"/>
        </w:rPr>
        <w:t xml:space="preserve"> és lábujjakon zsibbadást, bizsergést és elszíneződést vált ki</w:t>
      </w:r>
      <w:r w:rsidR="009B7FA1" w:rsidRPr="00577C45">
        <w:rPr>
          <w:iCs/>
          <w:szCs w:val="22"/>
        </w:rPr>
        <w:t>;</w:t>
      </w:r>
    </w:p>
    <w:p w14:paraId="14E5C7D5" w14:textId="6630FD1A" w:rsidR="00A6068A" w:rsidRPr="00577C45" w:rsidRDefault="00581599" w:rsidP="00577C45">
      <w:pPr>
        <w:widowControl w:val="0"/>
        <w:numPr>
          <w:ilvl w:val="0"/>
          <w:numId w:val="8"/>
        </w:numPr>
        <w:tabs>
          <w:tab w:val="left" w:pos="567"/>
        </w:tabs>
        <w:spacing w:line="240" w:lineRule="auto"/>
        <w:rPr>
          <w:szCs w:val="22"/>
        </w:rPr>
      </w:pPr>
      <w:r w:rsidRPr="00577C45">
        <w:rPr>
          <w:szCs w:val="22"/>
        </w:rPr>
        <w:t xml:space="preserve">ha </w:t>
      </w:r>
      <w:r w:rsidR="00A6068A" w:rsidRPr="00577C45">
        <w:rPr>
          <w:szCs w:val="22"/>
        </w:rPr>
        <w:t>kezeletlen feokromocitómában szenved</w:t>
      </w:r>
      <w:r w:rsidR="00C716C0" w:rsidRPr="00577C45">
        <w:rPr>
          <w:szCs w:val="22"/>
        </w:rPr>
        <w:t xml:space="preserve">, </w:t>
      </w:r>
      <w:r w:rsidR="00B30E8E" w:rsidRPr="00577C45">
        <w:rPr>
          <w:szCs w:val="22"/>
        </w:rPr>
        <w:t xml:space="preserve">ami </w:t>
      </w:r>
      <w:r w:rsidR="00A6068A" w:rsidRPr="00577C45">
        <w:rPr>
          <w:szCs w:val="22"/>
        </w:rPr>
        <w:t xml:space="preserve">a mellékvesevelő </w:t>
      </w:r>
      <w:r w:rsidR="00FD5505" w:rsidRPr="00577C45">
        <w:rPr>
          <w:szCs w:val="22"/>
        </w:rPr>
        <w:t xml:space="preserve">egy </w:t>
      </w:r>
      <w:r w:rsidR="00A6068A" w:rsidRPr="00577C45">
        <w:rPr>
          <w:szCs w:val="22"/>
        </w:rPr>
        <w:t>ritka daganata</w:t>
      </w:r>
      <w:r w:rsidR="009B7FA1" w:rsidRPr="00577C45">
        <w:rPr>
          <w:szCs w:val="22"/>
        </w:rPr>
        <w:t>;</w:t>
      </w:r>
    </w:p>
    <w:p w14:paraId="4E2FED73" w14:textId="5C8F1A1C" w:rsidR="00A6068A" w:rsidRPr="00577C45" w:rsidRDefault="003B56F1" w:rsidP="00577C45">
      <w:pPr>
        <w:widowControl w:val="0"/>
        <w:numPr>
          <w:ilvl w:val="0"/>
          <w:numId w:val="8"/>
        </w:numPr>
        <w:tabs>
          <w:tab w:val="left" w:pos="567"/>
        </w:tabs>
        <w:spacing w:line="240" w:lineRule="auto"/>
        <w:rPr>
          <w:szCs w:val="22"/>
        </w:rPr>
      </w:pPr>
      <w:r w:rsidRPr="00577C45">
        <w:rPr>
          <w:szCs w:val="22"/>
        </w:rPr>
        <w:t xml:space="preserve">olyan anyagcsere </w:t>
      </w:r>
      <w:r w:rsidR="00AB0EDE">
        <w:rPr>
          <w:szCs w:val="22"/>
        </w:rPr>
        <w:t>betegségekben</w:t>
      </w:r>
      <w:r w:rsidRPr="00577C45">
        <w:rPr>
          <w:szCs w:val="22"/>
        </w:rPr>
        <w:t xml:space="preserve">, melyek esetén a vére a normálisnál savasabb kémhatásúvá válik </w:t>
      </w:r>
      <w:r w:rsidR="008B7AC9" w:rsidRPr="00577C45">
        <w:rPr>
          <w:szCs w:val="22"/>
        </w:rPr>
        <w:t>(metabolikus acidózis</w:t>
      </w:r>
      <w:r w:rsidR="00A6068A" w:rsidRPr="00577C45">
        <w:rPr>
          <w:szCs w:val="22"/>
        </w:rPr>
        <w:t>)</w:t>
      </w:r>
      <w:r w:rsidR="0007108D" w:rsidRPr="00577C45">
        <w:rPr>
          <w:szCs w:val="22"/>
        </w:rPr>
        <w:t>.</w:t>
      </w:r>
    </w:p>
    <w:p w14:paraId="0EBFC793" w14:textId="09CABCB8" w:rsidR="00A6068A" w:rsidRPr="00577C45" w:rsidRDefault="00A6068A" w:rsidP="00577C45">
      <w:pPr>
        <w:suppressAutoHyphens/>
        <w:spacing w:line="240" w:lineRule="auto"/>
        <w:rPr>
          <w:noProof/>
          <w:szCs w:val="22"/>
        </w:rPr>
      </w:pPr>
    </w:p>
    <w:p w14:paraId="09C3A434" w14:textId="25D95B88" w:rsidR="002F6867" w:rsidRPr="00577C45" w:rsidRDefault="002F6867" w:rsidP="00577C45">
      <w:pPr>
        <w:spacing w:line="240" w:lineRule="auto"/>
        <w:rPr>
          <w:noProof/>
          <w:szCs w:val="22"/>
        </w:rPr>
      </w:pPr>
      <w:r w:rsidRPr="00577C45">
        <w:rPr>
          <w:noProof/>
          <w:szCs w:val="22"/>
        </w:rPr>
        <w:t xml:space="preserve">Amennyiben bizonytalan, kérdezze meg kezelőorvosát, mielőtt beveszi a </w:t>
      </w:r>
      <w:r w:rsidR="00AD4131" w:rsidRPr="008D42F2">
        <w:rPr>
          <w:szCs w:val="22"/>
        </w:rPr>
        <w:t>Ramipril/Bisoprolol Polpharma</w:t>
      </w:r>
      <w:r w:rsidR="00636C06" w:rsidRPr="008D42F2">
        <w:rPr>
          <w:szCs w:val="22"/>
        </w:rPr>
        <w:t xml:space="preserve"> </w:t>
      </w:r>
      <w:r w:rsidR="00636C06" w:rsidRPr="00577C45">
        <w:rPr>
          <w:noProof/>
          <w:szCs w:val="22"/>
        </w:rPr>
        <w:t>kemény kapszulá</w:t>
      </w:r>
      <w:r w:rsidRPr="00577C45">
        <w:rPr>
          <w:noProof/>
          <w:szCs w:val="22"/>
        </w:rPr>
        <w:t>t.</w:t>
      </w:r>
    </w:p>
    <w:p w14:paraId="41B68B80" w14:textId="77777777" w:rsidR="002F6867" w:rsidRPr="00577C45" w:rsidRDefault="002F6867" w:rsidP="00577C45">
      <w:pPr>
        <w:suppressAutoHyphens/>
        <w:spacing w:line="240" w:lineRule="auto"/>
        <w:rPr>
          <w:noProof/>
          <w:szCs w:val="22"/>
        </w:rPr>
      </w:pPr>
    </w:p>
    <w:p w14:paraId="6E5805A7" w14:textId="77777777" w:rsidR="00A6068A" w:rsidRPr="00577C45" w:rsidRDefault="00A6068A" w:rsidP="00577C45">
      <w:pPr>
        <w:spacing w:line="240" w:lineRule="auto"/>
        <w:ind w:right="-2"/>
        <w:rPr>
          <w:b/>
          <w:noProof/>
          <w:szCs w:val="22"/>
        </w:rPr>
      </w:pPr>
      <w:r w:rsidRPr="00577C45">
        <w:rPr>
          <w:b/>
          <w:noProof/>
          <w:szCs w:val="22"/>
        </w:rPr>
        <w:t>Figyelmeztetések és óvintézkedések</w:t>
      </w:r>
    </w:p>
    <w:p w14:paraId="41DDBACC" w14:textId="01C51DF9" w:rsidR="00A6068A" w:rsidRPr="00577C45" w:rsidRDefault="00A6068A" w:rsidP="00577C45">
      <w:pPr>
        <w:spacing w:line="240" w:lineRule="auto"/>
        <w:ind w:right="-2"/>
        <w:rPr>
          <w:noProof/>
          <w:szCs w:val="22"/>
        </w:rPr>
      </w:pPr>
      <w:r w:rsidRPr="00577C45">
        <w:rPr>
          <w:noProof/>
          <w:szCs w:val="22"/>
        </w:rPr>
        <w:t xml:space="preserve">A </w:t>
      </w:r>
      <w:r w:rsidR="00AD4131" w:rsidRPr="00AD4131">
        <w:rPr>
          <w:szCs w:val="22"/>
        </w:rPr>
        <w:t xml:space="preserve">Ramipril/Bisoprolol Polpharma </w:t>
      </w:r>
      <w:r w:rsidR="00636C06" w:rsidRPr="00577C45">
        <w:rPr>
          <w:szCs w:val="22"/>
        </w:rPr>
        <w:t xml:space="preserve">kemény kapszula </w:t>
      </w:r>
      <w:r w:rsidRPr="00577C45">
        <w:rPr>
          <w:noProof/>
          <w:szCs w:val="22"/>
        </w:rPr>
        <w:t>szedése előtt beszéljen kezelőorvosával vagy gyógyszerészével</w:t>
      </w:r>
      <w:r w:rsidR="00917338" w:rsidRPr="00577C45">
        <w:rPr>
          <w:noProof/>
          <w:szCs w:val="22"/>
        </w:rPr>
        <w:t>.</w:t>
      </w:r>
    </w:p>
    <w:p w14:paraId="64C0019D" w14:textId="342621A3" w:rsidR="002149D1" w:rsidRPr="00577C45" w:rsidRDefault="002149D1" w:rsidP="00577C45">
      <w:pPr>
        <w:spacing w:line="240" w:lineRule="auto"/>
        <w:rPr>
          <w:rFonts w:eastAsia="Times New Roman"/>
          <w:snapToGrid/>
          <w:szCs w:val="22"/>
          <w:lang w:eastAsia="en-US"/>
        </w:rPr>
      </w:pPr>
      <w:r w:rsidRPr="00577C45">
        <w:rPr>
          <w:szCs w:val="22"/>
        </w:rPr>
        <w:t>Jelezze kezelőorvosának, amennyiben az alábbiak bármelyike fennáll</w:t>
      </w:r>
      <w:r w:rsidR="002977C8" w:rsidRPr="00577C45">
        <w:rPr>
          <w:szCs w:val="22"/>
        </w:rPr>
        <w:t xml:space="preserve"> </w:t>
      </w:r>
      <w:r w:rsidR="00DB0D01" w:rsidRPr="00577C45">
        <w:rPr>
          <w:szCs w:val="22"/>
        </w:rPr>
        <w:t>vagy valaha előfordult</w:t>
      </w:r>
      <w:r w:rsidRPr="00577C45">
        <w:rPr>
          <w:szCs w:val="22"/>
        </w:rPr>
        <w:t xml:space="preserve"> Önnél. Lehet, hogy </w:t>
      </w:r>
      <w:r w:rsidR="009B7FA1" w:rsidRPr="00577C45">
        <w:rPr>
          <w:szCs w:val="22"/>
        </w:rPr>
        <w:t>kezelő</w:t>
      </w:r>
      <w:r w:rsidRPr="00577C45">
        <w:rPr>
          <w:szCs w:val="22"/>
        </w:rPr>
        <w:t>orvosa külön óvintézkedéseket lát szükségesnek (p</w:t>
      </w:r>
      <w:r w:rsidR="00636C06" w:rsidRPr="00577C45">
        <w:rPr>
          <w:szCs w:val="22"/>
        </w:rPr>
        <w:t>é</w:t>
      </w:r>
      <w:r w:rsidRPr="00577C45">
        <w:rPr>
          <w:szCs w:val="22"/>
        </w:rPr>
        <w:t>l</w:t>
      </w:r>
      <w:r w:rsidR="00636C06" w:rsidRPr="00577C45">
        <w:rPr>
          <w:szCs w:val="22"/>
        </w:rPr>
        <w:t>dául</w:t>
      </w:r>
      <w:r w:rsidRPr="00577C45">
        <w:rPr>
          <w:szCs w:val="22"/>
        </w:rPr>
        <w:t xml:space="preserve"> további kezelést, illetve gyakoribb ellenőrzéseket):</w:t>
      </w:r>
    </w:p>
    <w:p w14:paraId="20072665" w14:textId="1BE86F18" w:rsidR="002149D1" w:rsidRPr="00577C45" w:rsidRDefault="00113655" w:rsidP="00577C45">
      <w:pPr>
        <w:widowControl w:val="0"/>
        <w:numPr>
          <w:ilvl w:val="0"/>
          <w:numId w:val="8"/>
        </w:numPr>
        <w:tabs>
          <w:tab w:val="left" w:pos="567"/>
        </w:tabs>
        <w:spacing w:line="240" w:lineRule="auto"/>
        <w:rPr>
          <w:szCs w:val="22"/>
        </w:rPr>
      </w:pPr>
      <w:r w:rsidRPr="00577C45">
        <w:rPr>
          <w:szCs w:val="22"/>
        </w:rPr>
        <w:t>ha</w:t>
      </w:r>
      <w:r w:rsidR="0086525F" w:rsidRPr="00577C45">
        <w:rPr>
          <w:szCs w:val="22"/>
        </w:rPr>
        <w:t xml:space="preserve"> kevésbé súlyos</w:t>
      </w:r>
      <w:r w:rsidRPr="00577C45">
        <w:rPr>
          <w:szCs w:val="22"/>
        </w:rPr>
        <w:t xml:space="preserve"> </w:t>
      </w:r>
      <w:r w:rsidR="004C46A4" w:rsidRPr="00577C45">
        <w:rPr>
          <w:szCs w:val="22"/>
        </w:rPr>
        <w:t xml:space="preserve">légúti betegségben, például asztmában vagy egyéb </w:t>
      </w:r>
      <w:r w:rsidR="00577C45" w:rsidRPr="00577C45">
        <w:rPr>
          <w:szCs w:val="22"/>
        </w:rPr>
        <w:t xml:space="preserve">krónikus, </w:t>
      </w:r>
      <w:r w:rsidR="004C46A4" w:rsidRPr="00577C45">
        <w:rPr>
          <w:szCs w:val="22"/>
        </w:rPr>
        <w:t xml:space="preserve">hörgőszűkülettel </w:t>
      </w:r>
      <w:r w:rsidR="004C46A4" w:rsidRPr="00577C45">
        <w:rPr>
          <w:szCs w:val="22"/>
        </w:rPr>
        <w:lastRenderedPageBreak/>
        <w:t>járó tüdőbetegségben szenved</w:t>
      </w:r>
      <w:r w:rsidR="00CD18B7" w:rsidRPr="00577C45">
        <w:rPr>
          <w:szCs w:val="22"/>
        </w:rPr>
        <w:t>;</w:t>
      </w:r>
    </w:p>
    <w:p w14:paraId="725409EF" w14:textId="375444AD" w:rsidR="00A6068A" w:rsidRPr="00577C45" w:rsidRDefault="00113655" w:rsidP="00577C45">
      <w:pPr>
        <w:widowControl w:val="0"/>
        <w:numPr>
          <w:ilvl w:val="0"/>
          <w:numId w:val="8"/>
        </w:numPr>
        <w:tabs>
          <w:tab w:val="left" w:pos="567"/>
        </w:tabs>
        <w:spacing w:line="240" w:lineRule="auto"/>
        <w:rPr>
          <w:szCs w:val="22"/>
        </w:rPr>
      </w:pPr>
      <w:r w:rsidRPr="00577C45">
        <w:rPr>
          <w:szCs w:val="22"/>
        </w:rPr>
        <w:t xml:space="preserve">ha Ön </w:t>
      </w:r>
      <w:r w:rsidR="00A6068A" w:rsidRPr="00577C45">
        <w:rPr>
          <w:szCs w:val="22"/>
        </w:rPr>
        <w:t>cukorbeteg;</w:t>
      </w:r>
    </w:p>
    <w:p w14:paraId="424A8F6E" w14:textId="0D3D4C99" w:rsidR="00CA33A6" w:rsidRPr="00577C45" w:rsidRDefault="00B116CB" w:rsidP="00577C45">
      <w:pPr>
        <w:widowControl w:val="0"/>
        <w:numPr>
          <w:ilvl w:val="0"/>
          <w:numId w:val="8"/>
        </w:numPr>
        <w:tabs>
          <w:tab w:val="left" w:pos="567"/>
        </w:tabs>
        <w:spacing w:line="240" w:lineRule="auto"/>
        <w:rPr>
          <w:szCs w:val="22"/>
        </w:rPr>
      </w:pPr>
      <w:r>
        <w:rPr>
          <w:szCs w:val="22"/>
        </w:rPr>
        <w:t xml:space="preserve">ha </w:t>
      </w:r>
      <w:r w:rsidR="00CA33A6" w:rsidRPr="00577C45">
        <w:rPr>
          <w:szCs w:val="22"/>
        </w:rPr>
        <w:t>szigorúan diétát tart vagy koplal;</w:t>
      </w:r>
    </w:p>
    <w:p w14:paraId="67E97F8C" w14:textId="71633B63" w:rsidR="004507CC" w:rsidRPr="00577C45" w:rsidRDefault="00685D00" w:rsidP="00577C45">
      <w:pPr>
        <w:pStyle w:val="Listaszerbekezds"/>
        <w:widowControl w:val="0"/>
        <w:numPr>
          <w:ilvl w:val="0"/>
          <w:numId w:val="8"/>
        </w:numPr>
        <w:tabs>
          <w:tab w:val="left" w:pos="567"/>
        </w:tabs>
        <w:rPr>
          <w:rFonts w:ascii="Times New Roman" w:hAnsi="Times New Roman" w:cs="Times New Roman"/>
          <w:lang w:val="hu-HU"/>
        </w:rPr>
      </w:pPr>
      <w:r w:rsidRPr="00577C45">
        <w:rPr>
          <w:rFonts w:ascii="Times New Roman" w:eastAsia="SimSun" w:hAnsi="Times New Roman" w:cs="Times New Roman"/>
          <w:snapToGrid w:val="0"/>
          <w:lang w:val="hu-HU" w:eastAsia="zh-CN"/>
        </w:rPr>
        <w:t>ha Ön méhcsípés vagy darázscsípés esetén kialakuló túlérzékenységi reakciót csökkentő (deszenzibilizáló) kezelésben fog részesülni</w:t>
      </w:r>
      <w:r w:rsidR="00083A62" w:rsidRPr="00577C45">
        <w:rPr>
          <w:rFonts w:ascii="Times New Roman" w:eastAsia="SimSun" w:hAnsi="Times New Roman" w:cs="Times New Roman"/>
          <w:snapToGrid w:val="0"/>
          <w:lang w:val="hu-HU" w:eastAsia="zh-CN"/>
        </w:rPr>
        <w:t xml:space="preserve">. </w:t>
      </w:r>
      <w:r w:rsidR="00AE2A90" w:rsidRPr="00577C45">
        <w:rPr>
          <w:rFonts w:ascii="Times New Roman" w:eastAsia="SimSun" w:hAnsi="Times New Roman" w:cs="Times New Roman"/>
          <w:snapToGrid w:val="0"/>
          <w:lang w:val="hu-HU" w:eastAsia="zh-CN"/>
        </w:rPr>
        <w:t xml:space="preserve">A </w:t>
      </w:r>
      <w:r w:rsidR="00AD4131" w:rsidRPr="00BD4981">
        <w:rPr>
          <w:rFonts w:ascii="Times New Roman" w:hAnsi="Times New Roman" w:cs="Times New Roman"/>
        </w:rPr>
        <w:t>Ramipril/Bisoprolol Polpharma</w:t>
      </w:r>
      <w:r w:rsidR="005D2B5A" w:rsidRPr="00577C45">
        <w:rPr>
          <w:rFonts w:ascii="Times New Roman" w:eastAsia="SimSun" w:hAnsi="Times New Roman" w:cs="Times New Roman"/>
          <w:snapToGrid w:val="0"/>
          <w:lang w:val="hu-HU" w:eastAsia="zh-CN"/>
        </w:rPr>
        <w:t xml:space="preserve"> </w:t>
      </w:r>
      <w:r w:rsidR="00A223D2" w:rsidRPr="00A223D2">
        <w:rPr>
          <w:rFonts w:ascii="Times New Roman" w:hAnsi="Times New Roman" w:cs="Times New Roman"/>
          <w:noProof/>
        </w:rPr>
        <w:t>kemény kapszula</w:t>
      </w:r>
      <w:r w:rsidR="00A223D2" w:rsidRPr="00577C45">
        <w:rPr>
          <w:noProof/>
        </w:rPr>
        <w:t xml:space="preserve"> </w:t>
      </w:r>
      <w:r w:rsidR="005D2B5A" w:rsidRPr="00577C45">
        <w:rPr>
          <w:rFonts w:ascii="Times New Roman" w:eastAsia="SimSun" w:hAnsi="Times New Roman" w:cs="Times New Roman"/>
          <w:snapToGrid w:val="0"/>
          <w:lang w:val="hu-HU" w:eastAsia="zh-CN"/>
        </w:rPr>
        <w:t>hatására megnő az esélye az</w:t>
      </w:r>
      <w:r w:rsidR="005D2B5A" w:rsidRPr="00577C45">
        <w:rPr>
          <w:rFonts w:ascii="Times New Roman" w:hAnsi="Times New Roman" w:cs="Times New Roman"/>
          <w:lang w:val="hu-HU"/>
        </w:rPr>
        <w:t xml:space="preserve"> allergiás reakció</w:t>
      </w:r>
      <w:r w:rsidR="00552733" w:rsidRPr="00577C45">
        <w:rPr>
          <w:rFonts w:ascii="Times New Roman" w:hAnsi="Times New Roman" w:cs="Times New Roman"/>
          <w:lang w:val="hu-HU"/>
        </w:rPr>
        <w:t xml:space="preserve"> kialakulásának vagy a kialakuló reakció súlyosabb lehet</w:t>
      </w:r>
      <w:r w:rsidR="00614502" w:rsidRPr="00577C45">
        <w:rPr>
          <w:rFonts w:ascii="Times New Roman" w:hAnsi="Times New Roman" w:cs="Times New Roman"/>
          <w:lang w:val="hu-HU"/>
        </w:rPr>
        <w:t>.</w:t>
      </w:r>
    </w:p>
    <w:p w14:paraId="6B009929" w14:textId="3A5BF1D9" w:rsidR="00830854" w:rsidRPr="00577C45" w:rsidRDefault="00775A16" w:rsidP="00577C45">
      <w:pPr>
        <w:widowControl w:val="0"/>
        <w:numPr>
          <w:ilvl w:val="0"/>
          <w:numId w:val="8"/>
        </w:numPr>
        <w:tabs>
          <w:tab w:val="left" w:pos="567"/>
        </w:tabs>
        <w:spacing w:line="240" w:lineRule="auto"/>
        <w:rPr>
          <w:szCs w:val="22"/>
        </w:rPr>
      </w:pPr>
      <w:r w:rsidRPr="00577C45">
        <w:rPr>
          <w:szCs w:val="22"/>
        </w:rPr>
        <w:t xml:space="preserve">ha </w:t>
      </w:r>
      <w:r w:rsidR="003F1C09" w:rsidRPr="00577C45">
        <w:rPr>
          <w:szCs w:val="22"/>
        </w:rPr>
        <w:t xml:space="preserve">szívritmuszavar vagy az érfali izomzat görcse miatt a koszorúerekben jelentkező véráramlási zavar </w:t>
      </w:r>
      <w:r w:rsidR="009C5405" w:rsidRPr="00577C45">
        <w:rPr>
          <w:szCs w:val="22"/>
        </w:rPr>
        <w:t>(Prinzmetal-angina</w:t>
      </w:r>
      <w:r w:rsidR="00E569F3" w:rsidRPr="00577C45">
        <w:rPr>
          <w:szCs w:val="22"/>
        </w:rPr>
        <w:t xml:space="preserve"> vagy elsőfok</w:t>
      </w:r>
      <w:r w:rsidR="00613CCA" w:rsidRPr="00577C45">
        <w:rPr>
          <w:szCs w:val="22"/>
        </w:rPr>
        <w:t>ú atrioventrikuláris-blokk</w:t>
      </w:r>
      <w:r w:rsidR="009C5405" w:rsidRPr="00577C45">
        <w:rPr>
          <w:szCs w:val="22"/>
        </w:rPr>
        <w:t>)</w:t>
      </w:r>
      <w:r w:rsidRPr="00577C45">
        <w:rPr>
          <w:szCs w:val="22"/>
        </w:rPr>
        <w:t xml:space="preserve"> áll fenn Önnél</w:t>
      </w:r>
      <w:r w:rsidR="009C5405" w:rsidRPr="00577C45">
        <w:rPr>
          <w:szCs w:val="22"/>
        </w:rPr>
        <w:t>;</w:t>
      </w:r>
    </w:p>
    <w:p w14:paraId="5F734B18" w14:textId="245ABB1A" w:rsidR="003F1C09" w:rsidRPr="00577C45" w:rsidRDefault="003F1C09" w:rsidP="00577C45">
      <w:pPr>
        <w:widowControl w:val="0"/>
        <w:numPr>
          <w:ilvl w:val="0"/>
          <w:numId w:val="8"/>
        </w:numPr>
        <w:tabs>
          <w:tab w:val="left" w:pos="567"/>
        </w:tabs>
        <w:spacing w:line="240" w:lineRule="auto"/>
        <w:rPr>
          <w:szCs w:val="22"/>
        </w:rPr>
      </w:pPr>
      <w:r w:rsidRPr="00577C45">
        <w:rPr>
          <w:szCs w:val="22"/>
        </w:rPr>
        <w:t>ha szívelégtelenségben vagy más szívproblémában szenved;</w:t>
      </w:r>
    </w:p>
    <w:p w14:paraId="0718DA17" w14:textId="3EFA9B3A" w:rsidR="003F1C09" w:rsidRPr="00577C45" w:rsidRDefault="003F1C09" w:rsidP="00577C45">
      <w:pPr>
        <w:widowControl w:val="0"/>
        <w:numPr>
          <w:ilvl w:val="0"/>
          <w:numId w:val="8"/>
        </w:numPr>
        <w:tabs>
          <w:tab w:val="left" w:pos="567"/>
        </w:tabs>
        <w:spacing w:line="240" w:lineRule="auto"/>
        <w:rPr>
          <w:szCs w:val="22"/>
        </w:rPr>
      </w:pPr>
      <w:r w:rsidRPr="00577C45">
        <w:rPr>
          <w:szCs w:val="22"/>
        </w:rPr>
        <w:t xml:space="preserve">ha a szíve vagy az agya </w:t>
      </w:r>
      <w:r w:rsidR="00577C45" w:rsidRPr="00577C45">
        <w:rPr>
          <w:szCs w:val="22"/>
        </w:rPr>
        <w:t>oxigénellátása nem megfelelő</w:t>
      </w:r>
      <w:r w:rsidRPr="00577C45">
        <w:rPr>
          <w:szCs w:val="22"/>
        </w:rPr>
        <w:t>;</w:t>
      </w:r>
    </w:p>
    <w:p w14:paraId="25EE9C2A" w14:textId="22561A09" w:rsidR="005D49C5" w:rsidRPr="00577C45" w:rsidRDefault="00563A92" w:rsidP="00577C45">
      <w:pPr>
        <w:numPr>
          <w:ilvl w:val="0"/>
          <w:numId w:val="8"/>
        </w:numPr>
        <w:tabs>
          <w:tab w:val="left" w:pos="567"/>
        </w:tabs>
        <w:suppressAutoHyphens/>
        <w:spacing w:line="240" w:lineRule="auto"/>
        <w:rPr>
          <w:rFonts w:eastAsia="Times New Roman"/>
          <w:snapToGrid/>
          <w:szCs w:val="22"/>
          <w:lang w:eastAsia="hu-HU"/>
        </w:rPr>
      </w:pPr>
      <w:r w:rsidRPr="00577C45">
        <w:rPr>
          <w:szCs w:val="22"/>
        </w:rPr>
        <w:t xml:space="preserve">ha </w:t>
      </w:r>
      <w:r w:rsidR="00577C45" w:rsidRPr="00577C45">
        <w:rPr>
          <w:szCs w:val="22"/>
        </w:rPr>
        <w:t xml:space="preserve">kevésbé súlyos, </w:t>
      </w:r>
      <w:r w:rsidR="005D49C5" w:rsidRPr="00577C45">
        <w:rPr>
          <w:szCs w:val="22"/>
        </w:rPr>
        <w:t>a végtagok vérkeringés</w:t>
      </w:r>
      <w:r w:rsidR="00577C45" w:rsidRPr="00577C45">
        <w:rPr>
          <w:szCs w:val="22"/>
        </w:rPr>
        <w:t>t érintő</w:t>
      </w:r>
      <w:r w:rsidR="005D49C5" w:rsidRPr="00577C45">
        <w:rPr>
          <w:szCs w:val="22"/>
        </w:rPr>
        <w:t xml:space="preserve"> betegség</w:t>
      </w:r>
      <w:r w:rsidRPr="00577C45">
        <w:rPr>
          <w:szCs w:val="22"/>
        </w:rPr>
        <w:t>e van</w:t>
      </w:r>
      <w:r w:rsidR="005D49C5" w:rsidRPr="00577C45">
        <w:rPr>
          <w:szCs w:val="22"/>
        </w:rPr>
        <w:t>;</w:t>
      </w:r>
    </w:p>
    <w:p w14:paraId="340DC745" w14:textId="71F4F5C3" w:rsidR="00F21771" w:rsidRPr="00577C45" w:rsidRDefault="00577C45" w:rsidP="00577C45">
      <w:pPr>
        <w:widowControl w:val="0"/>
        <w:numPr>
          <w:ilvl w:val="0"/>
          <w:numId w:val="8"/>
        </w:numPr>
        <w:tabs>
          <w:tab w:val="left" w:pos="567"/>
        </w:tabs>
        <w:spacing w:line="240" w:lineRule="auto"/>
        <w:rPr>
          <w:szCs w:val="22"/>
        </w:rPr>
      </w:pPr>
      <w:r w:rsidRPr="00577C45">
        <w:rPr>
          <w:szCs w:val="22"/>
        </w:rPr>
        <w:t xml:space="preserve">ha </w:t>
      </w:r>
      <w:r w:rsidR="00F21771" w:rsidRPr="00577C45">
        <w:rPr>
          <w:szCs w:val="22"/>
        </w:rPr>
        <w:t>pikkelysömör</w:t>
      </w:r>
      <w:r w:rsidRPr="00577C45">
        <w:rPr>
          <w:szCs w:val="22"/>
        </w:rPr>
        <w:t>e</w:t>
      </w:r>
      <w:r w:rsidR="00F21771" w:rsidRPr="00577C45">
        <w:rPr>
          <w:szCs w:val="22"/>
        </w:rPr>
        <w:t xml:space="preserve"> (pszoriázis)</w:t>
      </w:r>
      <w:r w:rsidR="003F1C09" w:rsidRPr="00577C45">
        <w:rPr>
          <w:szCs w:val="22"/>
        </w:rPr>
        <w:t xml:space="preserve"> </w:t>
      </w:r>
      <w:r w:rsidRPr="00577C45">
        <w:rPr>
          <w:szCs w:val="22"/>
        </w:rPr>
        <w:t>van vagy volt korábban</w:t>
      </w:r>
      <w:r w:rsidR="00F21771" w:rsidRPr="00577C45">
        <w:rPr>
          <w:szCs w:val="22"/>
        </w:rPr>
        <w:t>;</w:t>
      </w:r>
    </w:p>
    <w:p w14:paraId="763C8886" w14:textId="7903D6F7" w:rsidR="00D47207" w:rsidRPr="00577C45" w:rsidRDefault="00AE0873" w:rsidP="00577C45">
      <w:pPr>
        <w:keepLines/>
        <w:widowControl w:val="0"/>
        <w:numPr>
          <w:ilvl w:val="0"/>
          <w:numId w:val="8"/>
        </w:numPr>
        <w:tabs>
          <w:tab w:val="left" w:pos="567"/>
        </w:tabs>
        <w:spacing w:line="240" w:lineRule="auto"/>
        <w:rPr>
          <w:szCs w:val="22"/>
          <w:u w:val="single"/>
        </w:rPr>
      </w:pPr>
      <w:r w:rsidRPr="00577C45">
        <w:rPr>
          <w:szCs w:val="22"/>
        </w:rPr>
        <w:t xml:space="preserve">ha </w:t>
      </w:r>
      <w:r w:rsidR="00D47207" w:rsidRPr="00577C45">
        <w:rPr>
          <w:szCs w:val="22"/>
        </w:rPr>
        <w:t>a pajzsmirigy</w:t>
      </w:r>
      <w:r w:rsidR="00577C45" w:rsidRPr="00577C45">
        <w:rPr>
          <w:szCs w:val="22"/>
        </w:rPr>
        <w:t>e</w:t>
      </w:r>
      <w:r w:rsidR="00D47207" w:rsidRPr="00577C45">
        <w:rPr>
          <w:szCs w:val="22"/>
        </w:rPr>
        <w:t xml:space="preserve"> </w:t>
      </w:r>
      <w:r w:rsidR="007D7599" w:rsidRPr="00577C45">
        <w:rPr>
          <w:szCs w:val="22"/>
        </w:rPr>
        <w:t xml:space="preserve">működésében </w:t>
      </w:r>
      <w:r w:rsidR="00D47207" w:rsidRPr="00577C45">
        <w:rPr>
          <w:szCs w:val="22"/>
        </w:rPr>
        <w:t>zavar</w:t>
      </w:r>
      <w:r w:rsidR="007D7599" w:rsidRPr="00577C45">
        <w:rPr>
          <w:szCs w:val="22"/>
        </w:rPr>
        <w:t xml:space="preserve"> áll fenn. A</w:t>
      </w:r>
      <w:r w:rsidR="00D47207" w:rsidRPr="00577C45">
        <w:rPr>
          <w:szCs w:val="22"/>
        </w:rPr>
        <w:t xml:space="preserve"> </w:t>
      </w:r>
      <w:r w:rsidR="00AD4131" w:rsidRPr="00955E83">
        <w:rPr>
          <w:szCs w:val="22"/>
        </w:rPr>
        <w:t>Ramipril/Bisoprolol Polpharma</w:t>
      </w:r>
      <w:r w:rsidR="00D47207" w:rsidRPr="00577C45">
        <w:rPr>
          <w:szCs w:val="22"/>
        </w:rPr>
        <w:t xml:space="preserve"> </w:t>
      </w:r>
      <w:r w:rsidR="00A223D2" w:rsidRPr="00A223D2">
        <w:rPr>
          <w:noProof/>
          <w:szCs w:val="22"/>
        </w:rPr>
        <w:t>kemény kapszula</w:t>
      </w:r>
      <w:r w:rsidR="00A223D2" w:rsidRPr="00577C45">
        <w:rPr>
          <w:noProof/>
          <w:szCs w:val="22"/>
        </w:rPr>
        <w:t xml:space="preserve"> </w:t>
      </w:r>
      <w:r w:rsidR="00D47207" w:rsidRPr="00577C45">
        <w:rPr>
          <w:szCs w:val="22"/>
        </w:rPr>
        <w:t>a pajzsmirigy-túlműködés tüneteit elfedheti</w:t>
      </w:r>
      <w:r w:rsidR="00614502" w:rsidRPr="00577C45">
        <w:rPr>
          <w:szCs w:val="22"/>
        </w:rPr>
        <w:t>.</w:t>
      </w:r>
    </w:p>
    <w:p w14:paraId="6DD949FC" w14:textId="47C89974" w:rsidR="008E0EE5" w:rsidRPr="00577C45" w:rsidRDefault="00775A16" w:rsidP="00577C45">
      <w:pPr>
        <w:widowControl w:val="0"/>
        <w:numPr>
          <w:ilvl w:val="0"/>
          <w:numId w:val="8"/>
        </w:numPr>
        <w:tabs>
          <w:tab w:val="left" w:pos="567"/>
        </w:tabs>
        <w:spacing w:line="240" w:lineRule="auto"/>
        <w:rPr>
          <w:szCs w:val="22"/>
        </w:rPr>
      </w:pPr>
      <w:r w:rsidRPr="00577C45">
        <w:rPr>
          <w:szCs w:val="22"/>
        </w:rPr>
        <w:t>kezelt feokromocitóma esetén, amely a mellékvesevelő</w:t>
      </w:r>
      <w:r w:rsidR="008E0EE5" w:rsidRPr="00577C45">
        <w:rPr>
          <w:szCs w:val="22"/>
        </w:rPr>
        <w:t xml:space="preserve"> </w:t>
      </w:r>
      <w:r w:rsidRPr="00577C45">
        <w:rPr>
          <w:szCs w:val="22"/>
        </w:rPr>
        <w:t xml:space="preserve">ritka </w:t>
      </w:r>
      <w:r w:rsidR="008E0EE5" w:rsidRPr="00577C45">
        <w:rPr>
          <w:szCs w:val="22"/>
        </w:rPr>
        <w:t>daganat</w:t>
      </w:r>
      <w:r w:rsidRPr="00577C45">
        <w:rPr>
          <w:szCs w:val="22"/>
        </w:rPr>
        <w:t>a;</w:t>
      </w:r>
    </w:p>
    <w:p w14:paraId="57CE157A" w14:textId="3673AA24" w:rsidR="006315A8" w:rsidRPr="00577C45" w:rsidRDefault="006315A8" w:rsidP="00577C45">
      <w:pPr>
        <w:widowControl w:val="0"/>
        <w:numPr>
          <w:ilvl w:val="0"/>
          <w:numId w:val="8"/>
        </w:numPr>
        <w:tabs>
          <w:tab w:val="left" w:pos="567"/>
        </w:tabs>
        <w:spacing w:line="240" w:lineRule="auto"/>
        <w:rPr>
          <w:szCs w:val="22"/>
        </w:rPr>
      </w:pPr>
      <w:r w:rsidRPr="00577C45">
        <w:rPr>
          <w:szCs w:val="22"/>
        </w:rPr>
        <w:t xml:space="preserve">ha Önnél </w:t>
      </w:r>
      <w:r w:rsidR="00577C45" w:rsidRPr="00577C45">
        <w:rPr>
          <w:szCs w:val="22"/>
        </w:rPr>
        <w:t xml:space="preserve">altatást </w:t>
      </w:r>
      <w:r w:rsidRPr="00577C45">
        <w:rPr>
          <w:szCs w:val="22"/>
        </w:rPr>
        <w:t xml:space="preserve">fognak alkalmazni. Ezt vagy </w:t>
      </w:r>
      <w:r w:rsidR="003F1C09" w:rsidRPr="00577C45">
        <w:rPr>
          <w:szCs w:val="22"/>
        </w:rPr>
        <w:t>műtét</w:t>
      </w:r>
      <w:r w:rsidR="005F7539" w:rsidRPr="00577C45">
        <w:rPr>
          <w:szCs w:val="22"/>
        </w:rPr>
        <w:t>,</w:t>
      </w:r>
      <w:r w:rsidR="003F1C09" w:rsidRPr="00577C45">
        <w:rPr>
          <w:szCs w:val="22"/>
        </w:rPr>
        <w:t xml:space="preserve"> </w:t>
      </w:r>
      <w:r w:rsidRPr="00577C45">
        <w:rPr>
          <w:szCs w:val="22"/>
        </w:rPr>
        <w:t xml:space="preserve">vagy fogászati beavatkozás esetén alkalmazzák. Egy nappal a beavatkozás előtt lehet, hogy fel kell függesztenie a </w:t>
      </w:r>
      <w:r w:rsidR="00AD4131" w:rsidRPr="00955E83">
        <w:rPr>
          <w:szCs w:val="22"/>
        </w:rPr>
        <w:t>Ramipril/Bisoprolol Polpharma</w:t>
      </w:r>
      <w:r w:rsidR="00A223D2">
        <w:rPr>
          <w:szCs w:val="22"/>
        </w:rPr>
        <w:t xml:space="preserve"> </w:t>
      </w:r>
      <w:r w:rsidR="00A223D2" w:rsidRPr="00A223D2">
        <w:rPr>
          <w:noProof/>
          <w:szCs w:val="22"/>
        </w:rPr>
        <w:t>kemény kapszula</w:t>
      </w:r>
      <w:r w:rsidR="00B116CB">
        <w:rPr>
          <w:noProof/>
          <w:szCs w:val="22"/>
        </w:rPr>
        <w:t xml:space="preserve"> szedését</w:t>
      </w:r>
      <w:r w:rsidRPr="00577C45">
        <w:rPr>
          <w:szCs w:val="22"/>
        </w:rPr>
        <w:t>, kérje ki kezelőorvosa tanácsát.</w:t>
      </w:r>
    </w:p>
    <w:p w14:paraId="0A7750B4" w14:textId="55ABF0CE" w:rsidR="0055152C" w:rsidRPr="00577C45" w:rsidRDefault="006131B7" w:rsidP="00577C45">
      <w:pPr>
        <w:widowControl w:val="0"/>
        <w:numPr>
          <w:ilvl w:val="0"/>
          <w:numId w:val="8"/>
        </w:numPr>
        <w:tabs>
          <w:tab w:val="left" w:pos="567"/>
        </w:tabs>
        <w:spacing w:line="240" w:lineRule="auto"/>
        <w:rPr>
          <w:szCs w:val="22"/>
        </w:rPr>
      </w:pPr>
      <w:r w:rsidRPr="00577C45">
        <w:rPr>
          <w:szCs w:val="22"/>
        </w:rPr>
        <w:t xml:space="preserve">ha </w:t>
      </w:r>
      <w:r w:rsidR="0055152C" w:rsidRPr="00577C45">
        <w:rPr>
          <w:szCs w:val="22"/>
        </w:rPr>
        <w:t>angioödém</w:t>
      </w:r>
      <w:r w:rsidR="002219A1" w:rsidRPr="00577C45">
        <w:rPr>
          <w:szCs w:val="22"/>
        </w:rPr>
        <w:t xml:space="preserve">a alakul ki Önnél </w:t>
      </w:r>
      <w:r w:rsidR="0055152C" w:rsidRPr="00577C45">
        <w:rPr>
          <w:szCs w:val="22"/>
        </w:rPr>
        <w:t>(az arc, az ajkak, a nyelv vagy a torok duzzanatával járó súlyos allergiás reakció, mely nyelési és légzési nehézséget okozhat)</w:t>
      </w:r>
      <w:r w:rsidR="003B56F1" w:rsidRPr="00577C45">
        <w:rPr>
          <w:szCs w:val="22"/>
        </w:rPr>
        <w:t>.</w:t>
      </w:r>
      <w:r w:rsidR="0055152C" w:rsidRPr="00577C45">
        <w:rPr>
          <w:szCs w:val="22"/>
        </w:rPr>
        <w:t xml:space="preserve"> Ez a kezelés során bármikor előfordulhat. Ha ilyen tüneteket </w:t>
      </w:r>
      <w:r w:rsidR="00953A47" w:rsidRPr="00577C45">
        <w:rPr>
          <w:szCs w:val="22"/>
        </w:rPr>
        <w:t>észlel</w:t>
      </w:r>
      <w:r w:rsidR="0055152C" w:rsidRPr="00577C45">
        <w:rPr>
          <w:szCs w:val="22"/>
        </w:rPr>
        <w:t xml:space="preserve">, hagyja abba a </w:t>
      </w:r>
      <w:r w:rsidR="00D35409" w:rsidRPr="00955E83">
        <w:rPr>
          <w:szCs w:val="22"/>
        </w:rPr>
        <w:t>Ramipril/Bisoprolol Polpharma</w:t>
      </w:r>
      <w:r w:rsidR="0055152C" w:rsidRPr="00577C45">
        <w:rPr>
          <w:szCs w:val="22"/>
        </w:rPr>
        <w:t xml:space="preserve"> </w:t>
      </w:r>
      <w:r w:rsidR="00A223D2" w:rsidRPr="00A223D2">
        <w:rPr>
          <w:noProof/>
          <w:szCs w:val="22"/>
        </w:rPr>
        <w:t>kemény kapszula</w:t>
      </w:r>
      <w:r w:rsidR="00A223D2" w:rsidRPr="00577C45">
        <w:rPr>
          <w:noProof/>
          <w:szCs w:val="22"/>
        </w:rPr>
        <w:t xml:space="preserve"> </w:t>
      </w:r>
      <w:r w:rsidR="0055152C" w:rsidRPr="00577C45">
        <w:rPr>
          <w:szCs w:val="22"/>
        </w:rPr>
        <w:t>szedését és azonnal forduljon orvoshoz.</w:t>
      </w:r>
    </w:p>
    <w:p w14:paraId="5B34B982" w14:textId="5A920F6F" w:rsidR="00110FC5" w:rsidRPr="00217E9A" w:rsidRDefault="00736378" w:rsidP="00577C45">
      <w:pPr>
        <w:numPr>
          <w:ilvl w:val="0"/>
          <w:numId w:val="8"/>
        </w:numPr>
        <w:spacing w:line="240" w:lineRule="auto"/>
        <w:rPr>
          <w:szCs w:val="22"/>
        </w:rPr>
      </w:pPr>
      <w:r w:rsidRPr="00217E9A">
        <w:rPr>
          <w:szCs w:val="22"/>
        </w:rPr>
        <w:t>ha hasi fájdal</w:t>
      </w:r>
      <w:r w:rsidR="008D1B82" w:rsidRPr="00217E9A">
        <w:rPr>
          <w:szCs w:val="22"/>
        </w:rPr>
        <w:t>o</w:t>
      </w:r>
      <w:r w:rsidRPr="00217E9A">
        <w:rPr>
          <w:szCs w:val="22"/>
        </w:rPr>
        <w:t>m</w:t>
      </w:r>
      <w:r w:rsidR="00932A80" w:rsidRPr="00217E9A">
        <w:rPr>
          <w:szCs w:val="22"/>
        </w:rPr>
        <w:t>, hány</w:t>
      </w:r>
      <w:r w:rsidR="0092279F" w:rsidRPr="00217E9A">
        <w:rPr>
          <w:szCs w:val="22"/>
        </w:rPr>
        <w:t xml:space="preserve">ás </w:t>
      </w:r>
      <w:r w:rsidR="00932A80" w:rsidRPr="00217E9A">
        <w:rPr>
          <w:szCs w:val="22"/>
        </w:rPr>
        <w:t>vagy hasmenés</w:t>
      </w:r>
      <w:r w:rsidR="008D1B82" w:rsidRPr="00217E9A">
        <w:rPr>
          <w:szCs w:val="22"/>
        </w:rPr>
        <w:t xml:space="preserve"> </w:t>
      </w:r>
      <w:r w:rsidR="00217E9A">
        <w:rPr>
          <w:szCs w:val="22"/>
        </w:rPr>
        <w:t>áll fenn Önnél</w:t>
      </w:r>
      <w:r w:rsidR="00646C8E" w:rsidRPr="00217E9A">
        <w:rPr>
          <w:szCs w:val="22"/>
        </w:rPr>
        <w:t>. Ezek az intesztinális angioödéma jelei lehetnek.</w:t>
      </w:r>
    </w:p>
    <w:p w14:paraId="26F99182" w14:textId="0783BD52" w:rsidR="00291B93" w:rsidRPr="00577C45" w:rsidRDefault="00291B93" w:rsidP="00577C45">
      <w:pPr>
        <w:widowControl w:val="0"/>
        <w:numPr>
          <w:ilvl w:val="0"/>
          <w:numId w:val="8"/>
        </w:numPr>
        <w:tabs>
          <w:tab w:val="left" w:pos="567"/>
        </w:tabs>
        <w:spacing w:line="240" w:lineRule="auto"/>
        <w:rPr>
          <w:szCs w:val="22"/>
        </w:rPr>
      </w:pPr>
      <w:r w:rsidRPr="00577C45">
        <w:rPr>
          <w:szCs w:val="22"/>
        </w:rPr>
        <w:t xml:space="preserve">ha Ön feketebőrű, mert Önnél nagyobb lehet az angioödéma kialakulásának kockázata, továbbá ez a gyógyszer kevésbé hatékonyan csökkentheti a vérnyomását, mint </w:t>
      </w:r>
      <w:r w:rsidR="00E12155" w:rsidRPr="00577C45">
        <w:rPr>
          <w:szCs w:val="22"/>
        </w:rPr>
        <w:t xml:space="preserve">a </w:t>
      </w:r>
      <w:r w:rsidRPr="00577C45">
        <w:rPr>
          <w:szCs w:val="22"/>
        </w:rPr>
        <w:t>nem</w:t>
      </w:r>
      <w:r w:rsidR="00614502" w:rsidRPr="00577C45">
        <w:rPr>
          <w:szCs w:val="22"/>
        </w:rPr>
        <w:t xml:space="preserve"> </w:t>
      </w:r>
      <w:r w:rsidRPr="00577C45">
        <w:rPr>
          <w:szCs w:val="22"/>
        </w:rPr>
        <w:t>feketebőrű betegek esetében</w:t>
      </w:r>
      <w:r w:rsidR="004120CE" w:rsidRPr="00577C45">
        <w:rPr>
          <w:szCs w:val="22"/>
        </w:rPr>
        <w:t>;</w:t>
      </w:r>
    </w:p>
    <w:p w14:paraId="07A90ED4" w14:textId="1D028ACF" w:rsidR="00B3776F" w:rsidRPr="00577C45" w:rsidRDefault="009B30CB" w:rsidP="00577C45">
      <w:pPr>
        <w:widowControl w:val="0"/>
        <w:numPr>
          <w:ilvl w:val="0"/>
          <w:numId w:val="8"/>
        </w:numPr>
        <w:tabs>
          <w:tab w:val="left" w:pos="567"/>
        </w:tabs>
        <w:spacing w:line="240" w:lineRule="auto"/>
        <w:rPr>
          <w:szCs w:val="22"/>
        </w:rPr>
      </w:pPr>
      <w:r w:rsidRPr="00577C45">
        <w:rPr>
          <w:szCs w:val="22"/>
        </w:rPr>
        <w:t>ha</w:t>
      </w:r>
      <w:r w:rsidR="00024CA2" w:rsidRPr="00577C45">
        <w:rPr>
          <w:szCs w:val="22"/>
        </w:rPr>
        <w:t xml:space="preserve"> </w:t>
      </w:r>
      <w:r w:rsidR="00B3776F" w:rsidRPr="00577C45">
        <w:rPr>
          <w:szCs w:val="22"/>
        </w:rPr>
        <w:t>az alábbi gyógyszerek bármelyikét szedi, az angioödéma kockázata Önnél megemelked</w:t>
      </w:r>
      <w:r w:rsidRPr="00577C45">
        <w:rPr>
          <w:szCs w:val="22"/>
        </w:rPr>
        <w:t>h</w:t>
      </w:r>
      <w:r w:rsidR="00B3776F" w:rsidRPr="00577C45">
        <w:rPr>
          <w:szCs w:val="22"/>
        </w:rPr>
        <w:t>et:</w:t>
      </w:r>
    </w:p>
    <w:p w14:paraId="1CBEA7B4" w14:textId="3066EB31" w:rsidR="009B30CB" w:rsidRPr="00577C45" w:rsidRDefault="009B30CB" w:rsidP="00577C45">
      <w:pPr>
        <w:numPr>
          <w:ilvl w:val="1"/>
          <w:numId w:val="8"/>
        </w:numPr>
        <w:tabs>
          <w:tab w:val="clear" w:pos="567"/>
          <w:tab w:val="clear" w:pos="1440"/>
          <w:tab w:val="num" w:pos="1134"/>
        </w:tabs>
        <w:spacing w:line="240" w:lineRule="auto"/>
        <w:ind w:left="1134" w:hanging="589"/>
        <w:rPr>
          <w:szCs w:val="22"/>
        </w:rPr>
      </w:pPr>
      <w:bookmarkStart w:id="0" w:name="_Hlk53496946"/>
      <w:r w:rsidRPr="00577C45">
        <w:rPr>
          <w:szCs w:val="22"/>
        </w:rPr>
        <w:t>vildagliptin vagy más, az úgynevezett gliptinek csoportjába tartozó gyógyszer (cukorbetegség kezelésére alkalmazott gyógyszerek)</w:t>
      </w:r>
      <w:bookmarkEnd w:id="0"/>
      <w:r w:rsidR="00217E9A">
        <w:rPr>
          <w:szCs w:val="22"/>
        </w:rPr>
        <w:t>;</w:t>
      </w:r>
    </w:p>
    <w:p w14:paraId="7BAA9635" w14:textId="775996C8" w:rsidR="00B3776F" w:rsidRPr="00577C45" w:rsidRDefault="00B3776F" w:rsidP="00577C45">
      <w:pPr>
        <w:numPr>
          <w:ilvl w:val="1"/>
          <w:numId w:val="8"/>
        </w:numPr>
        <w:tabs>
          <w:tab w:val="clear" w:pos="567"/>
          <w:tab w:val="clear" w:pos="1440"/>
          <w:tab w:val="left" w:pos="1134"/>
        </w:tabs>
        <w:spacing w:line="240" w:lineRule="auto"/>
        <w:ind w:left="1134" w:hanging="567"/>
        <w:rPr>
          <w:szCs w:val="22"/>
        </w:rPr>
      </w:pPr>
      <w:r w:rsidRPr="00577C45">
        <w:rPr>
          <w:szCs w:val="22"/>
        </w:rPr>
        <w:t>racekadotril (a hasmenés kezelésére szolgáló gyógyszer)</w:t>
      </w:r>
      <w:r w:rsidR="00217E9A">
        <w:rPr>
          <w:szCs w:val="22"/>
        </w:rPr>
        <w:t>;</w:t>
      </w:r>
    </w:p>
    <w:p w14:paraId="5A515C20" w14:textId="42FA6AA5" w:rsidR="00B3776F" w:rsidRPr="00577C45" w:rsidRDefault="00B3776F" w:rsidP="00577C45">
      <w:pPr>
        <w:numPr>
          <w:ilvl w:val="1"/>
          <w:numId w:val="8"/>
        </w:numPr>
        <w:tabs>
          <w:tab w:val="clear" w:pos="567"/>
          <w:tab w:val="clear" w:pos="1440"/>
          <w:tab w:val="num" w:pos="1134"/>
        </w:tabs>
        <w:spacing w:line="240" w:lineRule="auto"/>
        <w:ind w:left="1134" w:hanging="589"/>
        <w:rPr>
          <w:szCs w:val="22"/>
        </w:rPr>
      </w:pPr>
      <w:r w:rsidRPr="00577C45">
        <w:rPr>
          <w:szCs w:val="22"/>
        </w:rPr>
        <w:t>szirolimusz, everolimusz, temszirolimusz és egyéb, úgynevezett mTOR-gátlók osztályába tartozó gyógyszerek (szervátültetés során a beültetett szervek kilökődésének megakadályozására szolgáló gyógyszerek</w:t>
      </w:r>
      <w:r w:rsidR="009B30CB" w:rsidRPr="00577C45">
        <w:rPr>
          <w:szCs w:val="22"/>
        </w:rPr>
        <w:t xml:space="preserve"> vagy daganatellenes </w:t>
      </w:r>
      <w:r w:rsidR="00217E9A">
        <w:rPr>
          <w:szCs w:val="22"/>
        </w:rPr>
        <w:t>gyógy</w:t>
      </w:r>
      <w:r w:rsidR="009B30CB" w:rsidRPr="00577C45">
        <w:rPr>
          <w:szCs w:val="22"/>
        </w:rPr>
        <w:t>szerek</w:t>
      </w:r>
      <w:r w:rsidRPr="00577C45">
        <w:rPr>
          <w:szCs w:val="22"/>
        </w:rPr>
        <w:t>)</w:t>
      </w:r>
      <w:r w:rsidR="00217E9A">
        <w:rPr>
          <w:szCs w:val="22"/>
        </w:rPr>
        <w:t>;</w:t>
      </w:r>
    </w:p>
    <w:p w14:paraId="7D2C518F" w14:textId="2CCD973B" w:rsidR="0098543A" w:rsidRPr="00577C45" w:rsidRDefault="00986E64" w:rsidP="00577C45">
      <w:pPr>
        <w:numPr>
          <w:ilvl w:val="0"/>
          <w:numId w:val="8"/>
        </w:numPr>
        <w:spacing w:line="240" w:lineRule="auto"/>
        <w:rPr>
          <w:szCs w:val="22"/>
        </w:rPr>
      </w:pPr>
      <w:r w:rsidRPr="00577C45">
        <w:rPr>
          <w:szCs w:val="22"/>
        </w:rPr>
        <w:t>ha Ön időskorú;</w:t>
      </w:r>
    </w:p>
    <w:p w14:paraId="0DA4DF6B" w14:textId="223135C7" w:rsidR="00986E64" w:rsidRPr="00577C45" w:rsidRDefault="006034FA" w:rsidP="00577C45">
      <w:pPr>
        <w:numPr>
          <w:ilvl w:val="0"/>
          <w:numId w:val="8"/>
        </w:numPr>
        <w:spacing w:line="240" w:lineRule="auto"/>
        <w:rPr>
          <w:szCs w:val="22"/>
        </w:rPr>
      </w:pPr>
      <w:r w:rsidRPr="00577C45">
        <w:rPr>
          <w:szCs w:val="22"/>
        </w:rPr>
        <w:t>ha Önnek vesebetegsége van (beleértve a veseátültetést)</w:t>
      </w:r>
      <w:r w:rsidR="00614502" w:rsidRPr="00577C45">
        <w:rPr>
          <w:szCs w:val="22"/>
        </w:rPr>
        <w:t>;</w:t>
      </w:r>
    </w:p>
    <w:p w14:paraId="1882C57D" w14:textId="159E6F79" w:rsidR="00A0650C" w:rsidRPr="00577C45" w:rsidRDefault="00A0650C" w:rsidP="00577C45">
      <w:pPr>
        <w:widowControl w:val="0"/>
        <w:numPr>
          <w:ilvl w:val="0"/>
          <w:numId w:val="8"/>
        </w:numPr>
        <w:tabs>
          <w:tab w:val="left" w:pos="567"/>
        </w:tabs>
        <w:spacing w:line="240" w:lineRule="auto"/>
        <w:rPr>
          <w:szCs w:val="22"/>
        </w:rPr>
      </w:pPr>
      <w:r w:rsidRPr="00577C45">
        <w:rPr>
          <w:szCs w:val="22"/>
        </w:rPr>
        <w:t>ha Ön</w:t>
      </w:r>
      <w:r w:rsidR="00472E27" w:rsidRPr="00577C45">
        <w:rPr>
          <w:szCs w:val="22"/>
        </w:rPr>
        <w:t>nek</w:t>
      </w:r>
      <w:r w:rsidR="00B15FD5" w:rsidRPr="00577C45">
        <w:rPr>
          <w:szCs w:val="22"/>
        </w:rPr>
        <w:t xml:space="preserve"> májbeteg</w:t>
      </w:r>
      <w:r w:rsidR="00A030BE" w:rsidRPr="00577C45">
        <w:rPr>
          <w:szCs w:val="22"/>
        </w:rPr>
        <w:t>sé</w:t>
      </w:r>
      <w:r w:rsidR="00B15FD5" w:rsidRPr="00577C45">
        <w:rPr>
          <w:szCs w:val="22"/>
        </w:rPr>
        <w:t>ge</w:t>
      </w:r>
      <w:r w:rsidR="00A030BE" w:rsidRPr="00577C45">
        <w:rPr>
          <w:szCs w:val="22"/>
        </w:rPr>
        <w:t xml:space="preserve"> van</w:t>
      </w:r>
      <w:r w:rsidRPr="00577C45">
        <w:rPr>
          <w:szCs w:val="22"/>
        </w:rPr>
        <w:t>;</w:t>
      </w:r>
    </w:p>
    <w:p w14:paraId="7337E987" w14:textId="1FA9C267" w:rsidR="00A6068A" w:rsidRPr="00577C45" w:rsidRDefault="00AA0A47" w:rsidP="00577C45">
      <w:pPr>
        <w:widowControl w:val="0"/>
        <w:numPr>
          <w:ilvl w:val="0"/>
          <w:numId w:val="8"/>
        </w:numPr>
        <w:tabs>
          <w:tab w:val="left" w:pos="567"/>
        </w:tabs>
        <w:spacing w:line="240" w:lineRule="auto"/>
        <w:rPr>
          <w:szCs w:val="22"/>
        </w:rPr>
      </w:pPr>
      <w:r w:rsidRPr="00577C45">
        <w:rPr>
          <w:szCs w:val="22"/>
        </w:rPr>
        <w:t xml:space="preserve">ha </w:t>
      </w:r>
      <w:r w:rsidR="00D9180C" w:rsidRPr="00577C45">
        <w:rPr>
          <w:szCs w:val="22"/>
        </w:rPr>
        <w:t xml:space="preserve">az </w:t>
      </w:r>
      <w:r w:rsidR="00A6068A" w:rsidRPr="00577C45">
        <w:rPr>
          <w:szCs w:val="22"/>
        </w:rPr>
        <w:t>aorta</w:t>
      </w:r>
      <w:r w:rsidR="00B116CB">
        <w:rPr>
          <w:szCs w:val="22"/>
        </w:rPr>
        <w:t>billentyű</w:t>
      </w:r>
      <w:r w:rsidR="00614502" w:rsidRPr="00577C45">
        <w:rPr>
          <w:szCs w:val="22"/>
        </w:rPr>
        <w:t xml:space="preserve"> </w:t>
      </w:r>
      <w:r w:rsidR="00A6068A" w:rsidRPr="00577C45">
        <w:rPr>
          <w:szCs w:val="22"/>
        </w:rPr>
        <w:t xml:space="preserve">vagy </w:t>
      </w:r>
      <w:r w:rsidR="00B116CB">
        <w:rPr>
          <w:szCs w:val="22"/>
        </w:rPr>
        <w:t xml:space="preserve">a </w:t>
      </w:r>
      <w:r w:rsidR="00A6068A" w:rsidRPr="00577C45">
        <w:rPr>
          <w:szCs w:val="22"/>
        </w:rPr>
        <w:t xml:space="preserve">mitrális </w:t>
      </w:r>
      <w:r w:rsidR="001F75E5" w:rsidRPr="00577C45">
        <w:rPr>
          <w:szCs w:val="22"/>
        </w:rPr>
        <w:t>billentyű</w:t>
      </w:r>
      <w:r w:rsidR="00AD027D" w:rsidRPr="00577C45">
        <w:rPr>
          <w:szCs w:val="22"/>
        </w:rPr>
        <w:t xml:space="preserve"> </w:t>
      </w:r>
      <w:r w:rsidR="00A6068A" w:rsidRPr="00577C45">
        <w:rPr>
          <w:szCs w:val="22"/>
        </w:rPr>
        <w:t>szűkület</w:t>
      </w:r>
      <w:r w:rsidR="00AD027D" w:rsidRPr="00577C45">
        <w:rPr>
          <w:szCs w:val="22"/>
        </w:rPr>
        <w:t>é</w:t>
      </w:r>
      <w:r w:rsidR="00A6068A" w:rsidRPr="00577C45">
        <w:rPr>
          <w:szCs w:val="22"/>
        </w:rPr>
        <w:t>ben szenved (</w:t>
      </w:r>
      <w:r w:rsidR="00E8093C" w:rsidRPr="00577C45">
        <w:rPr>
          <w:szCs w:val="22"/>
        </w:rPr>
        <w:t>a szívből kifelé áramló vér útját szabályozó billentyű</w:t>
      </w:r>
      <w:r w:rsidR="00A6068A" w:rsidRPr="00577C45">
        <w:rPr>
          <w:szCs w:val="22"/>
        </w:rPr>
        <w:t xml:space="preserve"> szűkülete</w:t>
      </w:r>
      <w:r w:rsidR="005E4EB1" w:rsidRPr="00577C45">
        <w:rPr>
          <w:szCs w:val="22"/>
        </w:rPr>
        <w:t>,</w:t>
      </w:r>
      <w:r w:rsidR="00A6068A" w:rsidRPr="00577C45">
        <w:rPr>
          <w:szCs w:val="22"/>
        </w:rPr>
        <w:t xml:space="preserve"> illetve a szívben a bal pitvar és kamra közötti billentyű szűkülete), vagy veseartéria</w:t>
      </w:r>
      <w:r w:rsidR="00A324AA" w:rsidRPr="00577C45">
        <w:rPr>
          <w:szCs w:val="22"/>
        </w:rPr>
        <w:t>-</w:t>
      </w:r>
      <w:r w:rsidR="00A6068A" w:rsidRPr="00577C45">
        <w:rPr>
          <w:szCs w:val="22"/>
        </w:rPr>
        <w:t>szűkületben szenved (a vesét vérrel ellátó verőér szűkülete);</w:t>
      </w:r>
    </w:p>
    <w:p w14:paraId="523436EE" w14:textId="6AA6002B" w:rsidR="007D4E4A" w:rsidRPr="00577C45" w:rsidRDefault="00B94450" w:rsidP="00577C45">
      <w:pPr>
        <w:widowControl w:val="0"/>
        <w:numPr>
          <w:ilvl w:val="0"/>
          <w:numId w:val="8"/>
        </w:numPr>
        <w:tabs>
          <w:tab w:val="left" w:pos="567"/>
        </w:tabs>
        <w:spacing w:line="240" w:lineRule="auto"/>
        <w:rPr>
          <w:szCs w:val="22"/>
        </w:rPr>
      </w:pPr>
      <w:r w:rsidRPr="00577C45">
        <w:rPr>
          <w:szCs w:val="22"/>
        </w:rPr>
        <w:t>ha</w:t>
      </w:r>
      <w:r w:rsidR="00B102A4" w:rsidRPr="00577C45">
        <w:rPr>
          <w:szCs w:val="22"/>
        </w:rPr>
        <w:t xml:space="preserve"> </w:t>
      </w:r>
      <w:r w:rsidR="00554C39" w:rsidRPr="00577C45">
        <w:rPr>
          <w:szCs w:val="22"/>
        </w:rPr>
        <w:t xml:space="preserve">Ön </w:t>
      </w:r>
      <w:r w:rsidR="00217E9A">
        <w:rPr>
          <w:szCs w:val="22"/>
        </w:rPr>
        <w:t>sok</w:t>
      </w:r>
      <w:r w:rsidR="00217E9A" w:rsidRPr="00577C45">
        <w:rPr>
          <w:szCs w:val="22"/>
        </w:rPr>
        <w:t xml:space="preserve"> </w:t>
      </w:r>
      <w:r w:rsidR="00217E9A">
        <w:rPr>
          <w:szCs w:val="22"/>
        </w:rPr>
        <w:t xml:space="preserve">sót vagy </w:t>
      </w:r>
      <w:r w:rsidR="00554C39" w:rsidRPr="00577C45">
        <w:rPr>
          <w:szCs w:val="22"/>
        </w:rPr>
        <w:t>folyadék</w:t>
      </w:r>
      <w:r w:rsidR="00217E9A">
        <w:rPr>
          <w:szCs w:val="22"/>
        </w:rPr>
        <w:t>ot</w:t>
      </w:r>
      <w:r w:rsidR="00554C39" w:rsidRPr="00577C45">
        <w:rPr>
          <w:szCs w:val="22"/>
        </w:rPr>
        <w:t xml:space="preserve"> </w:t>
      </w:r>
      <w:r w:rsidR="00217E9A">
        <w:rPr>
          <w:szCs w:val="22"/>
        </w:rPr>
        <w:t>vesztett</w:t>
      </w:r>
      <w:r w:rsidR="00554C39" w:rsidRPr="00577C45">
        <w:rPr>
          <w:szCs w:val="22"/>
        </w:rPr>
        <w:t xml:space="preserve"> </w:t>
      </w:r>
      <w:r w:rsidR="00B102A4" w:rsidRPr="00577C45">
        <w:rPr>
          <w:szCs w:val="22"/>
        </w:rPr>
        <w:t>(</w:t>
      </w:r>
      <w:r w:rsidR="00E71FB7" w:rsidRPr="00577C45">
        <w:rPr>
          <w:szCs w:val="22"/>
        </w:rPr>
        <w:t>hányás</w:t>
      </w:r>
      <w:r w:rsidR="009C79F6" w:rsidRPr="00577C45">
        <w:rPr>
          <w:szCs w:val="22"/>
        </w:rPr>
        <w:t xml:space="preserve">, </w:t>
      </w:r>
      <w:r w:rsidR="00E71FB7" w:rsidRPr="00577C45">
        <w:rPr>
          <w:szCs w:val="22"/>
        </w:rPr>
        <w:t>hasmenés</w:t>
      </w:r>
      <w:r w:rsidR="00EC4617" w:rsidRPr="00577C45">
        <w:rPr>
          <w:szCs w:val="22"/>
        </w:rPr>
        <w:t xml:space="preserve">, </w:t>
      </w:r>
      <w:r w:rsidR="009C79F6" w:rsidRPr="00577C45">
        <w:rPr>
          <w:szCs w:val="22"/>
        </w:rPr>
        <w:t xml:space="preserve">vagy a </w:t>
      </w:r>
      <w:r w:rsidR="00EC4617" w:rsidRPr="00577C45">
        <w:rPr>
          <w:szCs w:val="22"/>
        </w:rPr>
        <w:t>szokás</w:t>
      </w:r>
      <w:r w:rsidR="00A765C3" w:rsidRPr="00577C45">
        <w:rPr>
          <w:szCs w:val="22"/>
        </w:rPr>
        <w:t xml:space="preserve">osnál </w:t>
      </w:r>
      <w:r w:rsidR="009C79F6" w:rsidRPr="00577C45">
        <w:rPr>
          <w:szCs w:val="22"/>
        </w:rPr>
        <w:t xml:space="preserve">is hevesebb </w:t>
      </w:r>
      <w:r w:rsidR="00A765C3" w:rsidRPr="00577C45">
        <w:rPr>
          <w:szCs w:val="22"/>
        </w:rPr>
        <w:t>izzadás</w:t>
      </w:r>
      <w:r w:rsidR="009C79F6" w:rsidRPr="00577C45">
        <w:rPr>
          <w:szCs w:val="22"/>
        </w:rPr>
        <w:t xml:space="preserve"> miatt</w:t>
      </w:r>
      <w:r w:rsidR="00C72A3F" w:rsidRPr="00577C45">
        <w:rPr>
          <w:szCs w:val="22"/>
        </w:rPr>
        <w:t xml:space="preserve">, </w:t>
      </w:r>
      <w:r w:rsidR="00554C39" w:rsidRPr="00577C45">
        <w:rPr>
          <w:szCs w:val="22"/>
        </w:rPr>
        <w:t xml:space="preserve">ha Ön </w:t>
      </w:r>
      <w:r w:rsidR="00C72A3F" w:rsidRPr="00577C45">
        <w:rPr>
          <w:szCs w:val="22"/>
        </w:rPr>
        <w:t>sószegény diét</w:t>
      </w:r>
      <w:r w:rsidR="00554C39" w:rsidRPr="00577C45">
        <w:rPr>
          <w:szCs w:val="22"/>
        </w:rPr>
        <w:t>á</w:t>
      </w:r>
      <w:r w:rsidR="00217E9A">
        <w:rPr>
          <w:szCs w:val="22"/>
        </w:rPr>
        <w:t>t tart</w:t>
      </w:r>
      <w:r w:rsidR="00C72A3F" w:rsidRPr="00577C45">
        <w:rPr>
          <w:szCs w:val="22"/>
        </w:rPr>
        <w:t>, hossza</w:t>
      </w:r>
      <w:r w:rsidR="00554C39" w:rsidRPr="00577C45">
        <w:rPr>
          <w:szCs w:val="22"/>
        </w:rPr>
        <w:t>bb ideje</w:t>
      </w:r>
      <w:r w:rsidR="00C72A3F" w:rsidRPr="00577C45">
        <w:rPr>
          <w:szCs w:val="22"/>
        </w:rPr>
        <w:t xml:space="preserve"> vízhajtó</w:t>
      </w:r>
      <w:r w:rsidR="00554C39" w:rsidRPr="00577C45">
        <w:rPr>
          <w:szCs w:val="22"/>
        </w:rPr>
        <w:t>kat</w:t>
      </w:r>
      <w:r w:rsidR="00C72A3F" w:rsidRPr="00577C45">
        <w:rPr>
          <w:szCs w:val="22"/>
        </w:rPr>
        <w:t xml:space="preserve"> </w:t>
      </w:r>
      <w:r w:rsidR="00554C39" w:rsidRPr="00577C45">
        <w:rPr>
          <w:szCs w:val="22"/>
        </w:rPr>
        <w:t>szed</w:t>
      </w:r>
      <w:r w:rsidR="003A22CE" w:rsidRPr="00577C45">
        <w:rPr>
          <w:szCs w:val="22"/>
        </w:rPr>
        <w:t xml:space="preserve"> vagy </w:t>
      </w:r>
      <w:r w:rsidR="00554C39" w:rsidRPr="00577C45">
        <w:rPr>
          <w:szCs w:val="22"/>
        </w:rPr>
        <w:t>művesekezelésben részesül</w:t>
      </w:r>
      <w:r w:rsidR="003A22CE" w:rsidRPr="00577C45">
        <w:rPr>
          <w:szCs w:val="22"/>
        </w:rPr>
        <w:t>);</w:t>
      </w:r>
    </w:p>
    <w:p w14:paraId="0635A33D" w14:textId="679D3627" w:rsidR="00B94450" w:rsidRPr="00577C45" w:rsidRDefault="00F37AF0" w:rsidP="00577C45">
      <w:pPr>
        <w:widowControl w:val="0"/>
        <w:numPr>
          <w:ilvl w:val="0"/>
          <w:numId w:val="8"/>
        </w:numPr>
        <w:tabs>
          <w:tab w:val="left" w:pos="567"/>
        </w:tabs>
        <w:spacing w:line="240" w:lineRule="auto"/>
        <w:rPr>
          <w:szCs w:val="22"/>
        </w:rPr>
      </w:pPr>
      <w:r w:rsidRPr="00577C45">
        <w:rPr>
          <w:szCs w:val="22"/>
        </w:rPr>
        <w:t xml:space="preserve">ha </w:t>
      </w:r>
      <w:r w:rsidR="003B56F1" w:rsidRPr="00577C45">
        <w:rPr>
          <w:szCs w:val="22"/>
        </w:rPr>
        <w:t xml:space="preserve">a </w:t>
      </w:r>
      <w:r w:rsidR="00626F0F" w:rsidRPr="00577C45">
        <w:rPr>
          <w:szCs w:val="22"/>
        </w:rPr>
        <w:t xml:space="preserve">vérében </w:t>
      </w:r>
      <w:r w:rsidR="002E6596" w:rsidRPr="00577C45">
        <w:rPr>
          <w:szCs w:val="22"/>
        </w:rPr>
        <w:t>magas</w:t>
      </w:r>
      <w:r w:rsidR="005F750E" w:rsidRPr="00577C45">
        <w:rPr>
          <w:szCs w:val="22"/>
        </w:rPr>
        <w:t xml:space="preserve"> a káli</w:t>
      </w:r>
      <w:r w:rsidR="00626F0F" w:rsidRPr="00577C45">
        <w:rPr>
          <w:szCs w:val="22"/>
        </w:rPr>
        <w:t>u</w:t>
      </w:r>
      <w:r w:rsidR="005F750E" w:rsidRPr="00577C45">
        <w:rPr>
          <w:szCs w:val="22"/>
        </w:rPr>
        <w:t>mszint</w:t>
      </w:r>
      <w:r w:rsidR="005E1671" w:rsidRPr="00577C45">
        <w:rPr>
          <w:szCs w:val="22"/>
        </w:rPr>
        <w:t xml:space="preserve"> </w:t>
      </w:r>
      <w:r w:rsidR="00F05224" w:rsidRPr="00577C45">
        <w:rPr>
          <w:szCs w:val="22"/>
        </w:rPr>
        <w:t>(</w:t>
      </w:r>
      <w:r w:rsidR="00E10568" w:rsidRPr="00577C45">
        <w:rPr>
          <w:szCs w:val="22"/>
        </w:rPr>
        <w:t>ez a vérvizsgálat</w:t>
      </w:r>
      <w:r w:rsidR="00B116CB">
        <w:rPr>
          <w:szCs w:val="22"/>
        </w:rPr>
        <w:t>i eredményen látható</w:t>
      </w:r>
      <w:r w:rsidR="00F05224" w:rsidRPr="00577C45">
        <w:rPr>
          <w:szCs w:val="22"/>
        </w:rPr>
        <w:t>);</w:t>
      </w:r>
    </w:p>
    <w:p w14:paraId="30470969" w14:textId="720ECF28" w:rsidR="00FB447F" w:rsidRPr="00577C45" w:rsidRDefault="00FB447F" w:rsidP="00577C45">
      <w:pPr>
        <w:widowControl w:val="0"/>
        <w:numPr>
          <w:ilvl w:val="0"/>
          <w:numId w:val="8"/>
        </w:numPr>
        <w:tabs>
          <w:tab w:val="left" w:pos="567"/>
        </w:tabs>
        <w:spacing w:line="240" w:lineRule="auto"/>
        <w:rPr>
          <w:szCs w:val="22"/>
        </w:rPr>
      </w:pPr>
      <w:r w:rsidRPr="00577C45">
        <w:rPr>
          <w:szCs w:val="22"/>
        </w:rPr>
        <w:t xml:space="preserve">ha olyan gyógyszereket szed, vagy olyan </w:t>
      </w:r>
      <w:r w:rsidR="00B116CB">
        <w:rPr>
          <w:iCs/>
          <w:szCs w:val="22"/>
        </w:rPr>
        <w:t>betegsége van</w:t>
      </w:r>
      <w:r w:rsidRPr="00577C45">
        <w:rPr>
          <w:szCs w:val="22"/>
        </w:rPr>
        <w:t>, amelynek következtében csökkenhet vérének nátriumszintje. Ilyen esetben kezelőorvosa rendszeres vérvizsgálatot írhat elő a nátriumszint ellenőrzése érdekében, különösen abban az esetben, ha Ön idős</w:t>
      </w:r>
      <w:r w:rsidR="006B3259" w:rsidRPr="00577C45">
        <w:rPr>
          <w:szCs w:val="22"/>
        </w:rPr>
        <w:t>korú</w:t>
      </w:r>
      <w:r w:rsidR="003B56F1" w:rsidRPr="00577C45">
        <w:rPr>
          <w:szCs w:val="22"/>
        </w:rPr>
        <w:t>.</w:t>
      </w:r>
    </w:p>
    <w:p w14:paraId="28B893B7" w14:textId="3D2E1CFB" w:rsidR="00325A76" w:rsidRPr="00577C45" w:rsidRDefault="00325A76" w:rsidP="00577C45">
      <w:pPr>
        <w:widowControl w:val="0"/>
        <w:numPr>
          <w:ilvl w:val="0"/>
          <w:numId w:val="8"/>
        </w:numPr>
        <w:tabs>
          <w:tab w:val="left" w:pos="567"/>
        </w:tabs>
        <w:spacing w:line="240" w:lineRule="auto"/>
        <w:rPr>
          <w:szCs w:val="22"/>
        </w:rPr>
      </w:pPr>
      <w:r w:rsidRPr="00577C45">
        <w:rPr>
          <w:szCs w:val="22"/>
        </w:rPr>
        <w:t xml:space="preserve">ha Ön úgynevezett kollagénbetegségben (kötőszöveti </w:t>
      </w:r>
      <w:r w:rsidR="00B116CB">
        <w:rPr>
          <w:szCs w:val="22"/>
        </w:rPr>
        <w:t>betegség</w:t>
      </w:r>
      <w:r w:rsidRPr="00577C45">
        <w:rPr>
          <w:szCs w:val="22"/>
        </w:rPr>
        <w:t>) szenved, mint például</w:t>
      </w:r>
      <w:r w:rsidR="00077DA9" w:rsidRPr="00577C45">
        <w:rPr>
          <w:szCs w:val="22"/>
        </w:rPr>
        <w:t xml:space="preserve"> a</w:t>
      </w:r>
      <w:r w:rsidRPr="00577C45">
        <w:rPr>
          <w:szCs w:val="22"/>
        </w:rPr>
        <w:t xml:space="preserve"> szisztémás lupusz eritematózusz vagy szkleroderma;</w:t>
      </w:r>
    </w:p>
    <w:p w14:paraId="251509BE" w14:textId="77777777" w:rsidR="00077DA9" w:rsidRPr="00577C45" w:rsidRDefault="00077DA9" w:rsidP="00577C45">
      <w:pPr>
        <w:numPr>
          <w:ilvl w:val="0"/>
          <w:numId w:val="8"/>
        </w:numPr>
        <w:spacing w:line="240" w:lineRule="auto"/>
        <w:rPr>
          <w:szCs w:val="22"/>
        </w:rPr>
      </w:pPr>
      <w:r w:rsidRPr="00577C45">
        <w:rPr>
          <w:szCs w:val="22"/>
        </w:rPr>
        <w:t>a következő, magas vérnyomás kezelésére szolgáló gyógyszerek bármelyikét szedi:</w:t>
      </w:r>
    </w:p>
    <w:p w14:paraId="33237147" w14:textId="007DCC9D" w:rsidR="00077DA9" w:rsidRPr="00577C45" w:rsidRDefault="00077DA9" w:rsidP="00577C45">
      <w:pPr>
        <w:numPr>
          <w:ilvl w:val="1"/>
          <w:numId w:val="8"/>
        </w:numPr>
        <w:tabs>
          <w:tab w:val="clear" w:pos="567"/>
          <w:tab w:val="clear" w:pos="1440"/>
          <w:tab w:val="num" w:pos="1134"/>
        </w:tabs>
        <w:spacing w:line="240" w:lineRule="auto"/>
        <w:ind w:left="1134" w:hanging="589"/>
        <w:rPr>
          <w:szCs w:val="22"/>
        </w:rPr>
      </w:pPr>
      <w:r w:rsidRPr="00577C45">
        <w:rPr>
          <w:szCs w:val="22"/>
        </w:rPr>
        <w:t>angiotenzin</w:t>
      </w:r>
      <w:r w:rsidR="00CA69E4" w:rsidRPr="00577C45">
        <w:rPr>
          <w:szCs w:val="22"/>
        </w:rPr>
        <w:t> </w:t>
      </w:r>
      <w:r w:rsidRPr="00577C45">
        <w:rPr>
          <w:szCs w:val="22"/>
        </w:rPr>
        <w:t>II-receptor-blokkoló (ARB) (zartánok néven is ismertek – például valzartán, telmizartán, irbezartán), különösen akkor, ha cukorbetegséggel összefüggő vesebetegségben szenved</w:t>
      </w:r>
      <w:r w:rsidR="00217E9A">
        <w:rPr>
          <w:szCs w:val="22"/>
        </w:rPr>
        <w:t>;</w:t>
      </w:r>
    </w:p>
    <w:p w14:paraId="71BD6D8F" w14:textId="2D1A8EF1" w:rsidR="00077DA9" w:rsidRPr="00577C45" w:rsidRDefault="00077DA9" w:rsidP="00577C45">
      <w:pPr>
        <w:numPr>
          <w:ilvl w:val="1"/>
          <w:numId w:val="8"/>
        </w:numPr>
        <w:tabs>
          <w:tab w:val="clear" w:pos="567"/>
          <w:tab w:val="clear" w:pos="1440"/>
          <w:tab w:val="num" w:pos="1134"/>
        </w:tabs>
        <w:spacing w:line="240" w:lineRule="auto"/>
        <w:ind w:left="1134" w:hanging="589"/>
        <w:rPr>
          <w:szCs w:val="22"/>
        </w:rPr>
      </w:pPr>
      <w:r w:rsidRPr="00577C45">
        <w:rPr>
          <w:szCs w:val="22"/>
        </w:rPr>
        <w:t>aliszkirén</w:t>
      </w:r>
      <w:r w:rsidR="00B116CB">
        <w:rPr>
          <w:szCs w:val="22"/>
        </w:rPr>
        <w:t>.</w:t>
      </w:r>
    </w:p>
    <w:p w14:paraId="0B20ECB5" w14:textId="28362F00" w:rsidR="00077DA9" w:rsidRPr="00577C45" w:rsidRDefault="00077DA9" w:rsidP="00577C45">
      <w:pPr>
        <w:spacing w:line="240" w:lineRule="auto"/>
        <w:ind w:left="567"/>
        <w:rPr>
          <w:szCs w:val="22"/>
        </w:rPr>
      </w:pPr>
      <w:r w:rsidRPr="00577C45">
        <w:rPr>
          <w:szCs w:val="22"/>
        </w:rPr>
        <w:lastRenderedPageBreak/>
        <w:t>Kezelőorvosa rendszeresen ellenőrizheti az Ön veseműködését, vérnyomását és az elektrolitszinteket (p</w:t>
      </w:r>
      <w:r w:rsidR="00E91371" w:rsidRPr="00577C45">
        <w:rPr>
          <w:szCs w:val="22"/>
        </w:rPr>
        <w:t>él</w:t>
      </w:r>
      <w:r w:rsidR="00C6298F" w:rsidRPr="00577C45">
        <w:rPr>
          <w:szCs w:val="22"/>
        </w:rPr>
        <w:t>dáu</w:t>
      </w:r>
      <w:r w:rsidRPr="00577C45">
        <w:rPr>
          <w:szCs w:val="22"/>
        </w:rPr>
        <w:t xml:space="preserve">l kálium) a vérben. Lásd még a „Ne szedje a </w:t>
      </w:r>
      <w:r w:rsidR="00D35409" w:rsidRPr="00D35409">
        <w:rPr>
          <w:szCs w:val="22"/>
        </w:rPr>
        <w:t>Ramipril/Bisoprolol Polpharma</w:t>
      </w:r>
      <w:r w:rsidR="00815FDB" w:rsidRPr="00577C45">
        <w:rPr>
          <w:szCs w:val="22"/>
        </w:rPr>
        <w:t xml:space="preserve"> kemény kapszulát</w:t>
      </w:r>
      <w:r w:rsidRPr="00577C45">
        <w:rPr>
          <w:szCs w:val="22"/>
        </w:rPr>
        <w:t>” pontban szereplő információkat.</w:t>
      </w:r>
    </w:p>
    <w:p w14:paraId="33609D23" w14:textId="37DD1FE3" w:rsidR="00A6068A" w:rsidRPr="00577C45" w:rsidRDefault="00A6068A" w:rsidP="00577C45">
      <w:pPr>
        <w:widowControl w:val="0"/>
        <w:numPr>
          <w:ilvl w:val="0"/>
          <w:numId w:val="8"/>
        </w:numPr>
        <w:tabs>
          <w:tab w:val="left" w:pos="567"/>
        </w:tabs>
        <w:spacing w:line="240" w:lineRule="auto"/>
        <w:rPr>
          <w:szCs w:val="22"/>
        </w:rPr>
      </w:pPr>
      <w:r w:rsidRPr="00577C45">
        <w:rPr>
          <w:szCs w:val="22"/>
        </w:rPr>
        <w:t xml:space="preserve">Feltétlenül közölje kezelőorvosával, ha úgy gondolja, hogy terhes </w:t>
      </w:r>
      <w:r w:rsidR="00B965D7" w:rsidRPr="00577C45">
        <w:rPr>
          <w:szCs w:val="22"/>
        </w:rPr>
        <w:t>(</w:t>
      </w:r>
      <w:r w:rsidRPr="00577C45">
        <w:rPr>
          <w:szCs w:val="22"/>
        </w:rPr>
        <w:t>vagy terhes lehet</w:t>
      </w:r>
      <w:r w:rsidR="00B965D7" w:rsidRPr="00577C45">
        <w:rPr>
          <w:szCs w:val="22"/>
        </w:rPr>
        <w:t>)</w:t>
      </w:r>
      <w:r w:rsidRPr="00577C45">
        <w:rPr>
          <w:szCs w:val="22"/>
        </w:rPr>
        <w:t xml:space="preserve">. A </w:t>
      </w:r>
      <w:r w:rsidR="00D35409" w:rsidRPr="00955E83">
        <w:rPr>
          <w:szCs w:val="22"/>
        </w:rPr>
        <w:t>Ramipril/Bisoprolol Polpharma</w:t>
      </w:r>
      <w:r w:rsidR="00D35409" w:rsidRPr="00424EE7">
        <w:rPr>
          <w:szCs w:val="22"/>
        </w:rPr>
        <w:t xml:space="preserve"> </w:t>
      </w:r>
      <w:r w:rsidR="006B3259" w:rsidRPr="00577C45">
        <w:rPr>
          <w:szCs w:val="22"/>
        </w:rPr>
        <w:t>kemény kapszula</w:t>
      </w:r>
      <w:r w:rsidR="00403B76" w:rsidRPr="00577C45">
        <w:rPr>
          <w:szCs w:val="22"/>
        </w:rPr>
        <w:t xml:space="preserve"> </w:t>
      </w:r>
      <w:r w:rsidR="005A639C" w:rsidRPr="00577C45">
        <w:rPr>
          <w:szCs w:val="22"/>
        </w:rPr>
        <w:t>szedése nem ajánlott a terhesség első 3 hónapjában és</w:t>
      </w:r>
      <w:r w:rsidRPr="00577C45">
        <w:rPr>
          <w:szCs w:val="22"/>
        </w:rPr>
        <w:t xml:space="preserve"> </w:t>
      </w:r>
      <w:r w:rsidR="00B116CB">
        <w:rPr>
          <w:szCs w:val="22"/>
        </w:rPr>
        <w:t>tilos</w:t>
      </w:r>
      <w:r w:rsidRPr="00577C45">
        <w:rPr>
          <w:szCs w:val="22"/>
        </w:rPr>
        <w:t xml:space="preserve"> szedni, ha több mint 3</w:t>
      </w:r>
      <w:r w:rsidR="00E62181" w:rsidRPr="00577C45">
        <w:rPr>
          <w:szCs w:val="22"/>
        </w:rPr>
        <w:t> </w:t>
      </w:r>
      <w:r w:rsidRPr="00577C45">
        <w:rPr>
          <w:szCs w:val="22"/>
        </w:rPr>
        <w:t xml:space="preserve">hónapos terhes, mivel súlyos </w:t>
      </w:r>
      <w:r w:rsidR="005A639C" w:rsidRPr="00577C45">
        <w:rPr>
          <w:szCs w:val="22"/>
        </w:rPr>
        <w:t xml:space="preserve">rendellenességet </w:t>
      </w:r>
      <w:r w:rsidRPr="00577C45">
        <w:rPr>
          <w:szCs w:val="22"/>
        </w:rPr>
        <w:t>okozhat a magzatnak, ha a terhességnek ebben a szakaszában szedi (lásd a „Terhesség</w:t>
      </w:r>
      <w:r w:rsidR="00A501DE" w:rsidRPr="00577C45">
        <w:rPr>
          <w:szCs w:val="22"/>
        </w:rPr>
        <w:t xml:space="preserve"> és szoptatás</w:t>
      </w:r>
      <w:r w:rsidRPr="00577C45">
        <w:rPr>
          <w:szCs w:val="22"/>
        </w:rPr>
        <w:t>” című részt).</w:t>
      </w:r>
    </w:p>
    <w:p w14:paraId="1C791172" w14:textId="77777777" w:rsidR="00A6068A" w:rsidRPr="00577C45" w:rsidRDefault="00A6068A" w:rsidP="00577C45">
      <w:pPr>
        <w:spacing w:line="240" w:lineRule="auto"/>
        <w:ind w:right="-2"/>
        <w:rPr>
          <w:noProof/>
          <w:szCs w:val="22"/>
        </w:rPr>
      </w:pPr>
    </w:p>
    <w:p w14:paraId="6B9F120F" w14:textId="0C8FD41B" w:rsidR="00A6068A" w:rsidRPr="00577C45" w:rsidRDefault="00A6068A" w:rsidP="00577C45">
      <w:pPr>
        <w:spacing w:line="240" w:lineRule="auto"/>
        <w:ind w:right="-2"/>
        <w:rPr>
          <w:b/>
          <w:noProof/>
          <w:szCs w:val="22"/>
        </w:rPr>
      </w:pPr>
      <w:r w:rsidRPr="00577C45">
        <w:rPr>
          <w:b/>
          <w:noProof/>
          <w:szCs w:val="22"/>
        </w:rPr>
        <w:t>Gyermekek és serdülők</w:t>
      </w:r>
    </w:p>
    <w:p w14:paraId="5084CCDF" w14:textId="1A2CC3D6" w:rsidR="00A6068A" w:rsidRPr="00577C45" w:rsidRDefault="00A6068A" w:rsidP="00577C45">
      <w:pPr>
        <w:spacing w:line="240" w:lineRule="auto"/>
        <w:ind w:right="-2"/>
        <w:rPr>
          <w:b/>
          <w:noProof/>
          <w:szCs w:val="22"/>
        </w:rPr>
      </w:pPr>
      <w:r w:rsidRPr="00577C45">
        <w:rPr>
          <w:szCs w:val="22"/>
          <w:lang w:eastAsia="hu-HU"/>
        </w:rPr>
        <w:t>A</w:t>
      </w:r>
      <w:r w:rsidR="00D35409" w:rsidRPr="00D35409">
        <w:rPr>
          <w:szCs w:val="22"/>
        </w:rPr>
        <w:t xml:space="preserve"> </w:t>
      </w:r>
      <w:r w:rsidR="00D35409" w:rsidRPr="00955E83">
        <w:rPr>
          <w:szCs w:val="22"/>
        </w:rPr>
        <w:t>Ramipril/Bisoprolol Polpharma</w:t>
      </w:r>
      <w:r w:rsidR="00D35409" w:rsidRPr="00424EE7">
        <w:rPr>
          <w:szCs w:val="22"/>
        </w:rPr>
        <w:t xml:space="preserve"> </w:t>
      </w:r>
      <w:r w:rsidR="00A223D2" w:rsidRPr="00A223D2">
        <w:rPr>
          <w:szCs w:val="22"/>
        </w:rPr>
        <w:t xml:space="preserve">kemény kapszula </w:t>
      </w:r>
      <w:r w:rsidRPr="00577C45">
        <w:rPr>
          <w:szCs w:val="22"/>
          <w:lang w:eastAsia="hu-HU"/>
        </w:rPr>
        <w:t xml:space="preserve">nem </w:t>
      </w:r>
      <w:r w:rsidR="00DA21BE" w:rsidRPr="00577C45">
        <w:rPr>
          <w:szCs w:val="22"/>
          <w:lang w:eastAsia="hu-HU"/>
        </w:rPr>
        <w:t xml:space="preserve">ajánlott </w:t>
      </w:r>
      <w:r w:rsidR="00217E9A" w:rsidRPr="00577C45">
        <w:rPr>
          <w:szCs w:val="22"/>
          <w:lang w:eastAsia="hu-HU"/>
        </w:rPr>
        <w:t xml:space="preserve">18 év alatti </w:t>
      </w:r>
      <w:r w:rsidRPr="00577C45">
        <w:rPr>
          <w:szCs w:val="22"/>
          <w:lang w:eastAsia="hu-HU"/>
        </w:rPr>
        <w:t>gyermekek és serdülők</w:t>
      </w:r>
      <w:r w:rsidR="00DA21BE" w:rsidRPr="00577C45">
        <w:rPr>
          <w:szCs w:val="22"/>
          <w:lang w:eastAsia="hu-HU"/>
        </w:rPr>
        <w:t xml:space="preserve"> kezelésére</w:t>
      </w:r>
      <w:r w:rsidRPr="00577C45">
        <w:rPr>
          <w:szCs w:val="22"/>
          <w:lang w:eastAsia="hu-HU"/>
        </w:rPr>
        <w:t>.</w:t>
      </w:r>
    </w:p>
    <w:p w14:paraId="11B477EF" w14:textId="77777777" w:rsidR="00A6068A" w:rsidRPr="00577C45" w:rsidRDefault="00A6068A" w:rsidP="00577C45">
      <w:pPr>
        <w:spacing w:line="240" w:lineRule="auto"/>
        <w:ind w:right="-2"/>
        <w:rPr>
          <w:b/>
          <w:noProof/>
          <w:szCs w:val="22"/>
        </w:rPr>
      </w:pPr>
    </w:p>
    <w:p w14:paraId="5369B509" w14:textId="06358336" w:rsidR="00A6068A" w:rsidRPr="00577C45" w:rsidRDefault="00A6068A" w:rsidP="00577C45">
      <w:pPr>
        <w:spacing w:line="240" w:lineRule="auto"/>
        <w:ind w:right="-2"/>
        <w:rPr>
          <w:b/>
          <w:szCs w:val="22"/>
        </w:rPr>
      </w:pPr>
      <w:r w:rsidRPr="00577C45">
        <w:rPr>
          <w:b/>
          <w:noProof/>
          <w:szCs w:val="22"/>
        </w:rPr>
        <w:t>Egyéb</w:t>
      </w:r>
      <w:r w:rsidRPr="00577C45">
        <w:rPr>
          <w:b/>
          <w:szCs w:val="22"/>
        </w:rPr>
        <w:t xml:space="preserve"> gyógyszerek</w:t>
      </w:r>
      <w:r w:rsidRPr="00577C45">
        <w:rPr>
          <w:b/>
          <w:noProof/>
          <w:szCs w:val="22"/>
        </w:rPr>
        <w:t xml:space="preserve"> és a</w:t>
      </w:r>
      <w:r w:rsidRPr="00577C45">
        <w:rPr>
          <w:b/>
          <w:szCs w:val="22"/>
        </w:rPr>
        <w:t xml:space="preserve"> </w:t>
      </w:r>
      <w:r w:rsidR="00D35409" w:rsidRPr="00D35409">
        <w:rPr>
          <w:b/>
          <w:szCs w:val="22"/>
        </w:rPr>
        <w:t>Ramipril/Bisoprolol Polpharma</w:t>
      </w:r>
      <w:r w:rsidR="00A223D2">
        <w:rPr>
          <w:b/>
          <w:szCs w:val="22"/>
        </w:rPr>
        <w:t xml:space="preserve"> </w:t>
      </w:r>
      <w:r w:rsidR="00A223D2" w:rsidRPr="00A223D2">
        <w:rPr>
          <w:b/>
          <w:szCs w:val="22"/>
        </w:rPr>
        <w:t>kemény kapszula</w:t>
      </w:r>
    </w:p>
    <w:p w14:paraId="1952F05D" w14:textId="77777777" w:rsidR="00A6068A" w:rsidRPr="00577C45" w:rsidRDefault="00A6068A" w:rsidP="00577C45">
      <w:pPr>
        <w:spacing w:line="240" w:lineRule="auto"/>
        <w:rPr>
          <w:szCs w:val="22"/>
        </w:rPr>
      </w:pPr>
      <w:r w:rsidRPr="00577C45">
        <w:rPr>
          <w:szCs w:val="22"/>
        </w:rPr>
        <w:t xml:space="preserve">Feltétlenül tájékoztassa kezelőorvosát vagy gyógyszerészét a jelenleg vagy nemrégiben </w:t>
      </w:r>
      <w:r w:rsidRPr="00577C45">
        <w:rPr>
          <w:noProof/>
          <w:szCs w:val="22"/>
        </w:rPr>
        <w:t>szedett, valamint szedni tervezett</w:t>
      </w:r>
      <w:r w:rsidRPr="00577C45">
        <w:rPr>
          <w:szCs w:val="22"/>
        </w:rPr>
        <w:t xml:space="preserve"> egyéb gyógyszereiről</w:t>
      </w:r>
      <w:r w:rsidRPr="00577C45">
        <w:rPr>
          <w:noProof/>
          <w:szCs w:val="22"/>
        </w:rPr>
        <w:t>.</w:t>
      </w:r>
    </w:p>
    <w:p w14:paraId="3F8DEDC8" w14:textId="5DEFDADB" w:rsidR="00EF58AF" w:rsidRPr="00577C45" w:rsidRDefault="00EF58AF" w:rsidP="00577C45">
      <w:pPr>
        <w:autoSpaceDE w:val="0"/>
        <w:autoSpaceDN w:val="0"/>
        <w:adjustRightInd w:val="0"/>
        <w:spacing w:line="240" w:lineRule="auto"/>
        <w:rPr>
          <w:rFonts w:eastAsia="Times New Roman"/>
          <w:snapToGrid/>
          <w:szCs w:val="22"/>
          <w:lang w:eastAsia="hu-HU"/>
        </w:rPr>
      </w:pPr>
      <w:r w:rsidRPr="00577C45">
        <w:rPr>
          <w:szCs w:val="22"/>
        </w:rPr>
        <w:t xml:space="preserve">Ez azért fontos, mert a </w:t>
      </w:r>
      <w:r w:rsidR="00D17AB9" w:rsidRPr="00D17AB9">
        <w:rPr>
          <w:szCs w:val="22"/>
        </w:rPr>
        <w:t>Ramipril/Bisoprolol Polpharma</w:t>
      </w:r>
      <w:r w:rsidRPr="00577C45">
        <w:rPr>
          <w:szCs w:val="22"/>
        </w:rPr>
        <w:t xml:space="preserve"> </w:t>
      </w:r>
      <w:r w:rsidR="00A223D2" w:rsidRPr="00A223D2">
        <w:rPr>
          <w:szCs w:val="22"/>
        </w:rPr>
        <w:t>kemény kapszula</w:t>
      </w:r>
      <w:r w:rsidR="00A223D2">
        <w:rPr>
          <w:szCs w:val="22"/>
        </w:rPr>
        <w:t xml:space="preserve"> </w:t>
      </w:r>
      <w:r w:rsidRPr="00577C45">
        <w:rPr>
          <w:szCs w:val="22"/>
        </w:rPr>
        <w:t>befolyásolhatja más gyógyszerek hatását, ugyanakkor más gyógyszerek is befolyás</w:t>
      </w:r>
      <w:r w:rsidR="00217E9A">
        <w:rPr>
          <w:szCs w:val="22"/>
        </w:rPr>
        <w:t>olhatják</w:t>
      </w:r>
      <w:r w:rsidRPr="00577C45">
        <w:rPr>
          <w:szCs w:val="22"/>
        </w:rPr>
        <w:t xml:space="preserve"> a </w:t>
      </w:r>
      <w:r w:rsidR="00D17AB9" w:rsidRPr="00D17AB9">
        <w:rPr>
          <w:szCs w:val="22"/>
        </w:rPr>
        <w:t>Ramipril/Bisoprolol Polpharma</w:t>
      </w:r>
      <w:r w:rsidRPr="00577C45">
        <w:rPr>
          <w:szCs w:val="22"/>
        </w:rPr>
        <w:t xml:space="preserve"> </w:t>
      </w:r>
      <w:r w:rsidR="00A223D2" w:rsidRPr="00A223D2">
        <w:rPr>
          <w:szCs w:val="22"/>
        </w:rPr>
        <w:t xml:space="preserve">kemény kapszula </w:t>
      </w:r>
      <w:r w:rsidRPr="00577C45">
        <w:rPr>
          <w:szCs w:val="22"/>
        </w:rPr>
        <w:t>hatásá</w:t>
      </w:r>
      <w:r w:rsidR="00217E9A">
        <w:rPr>
          <w:szCs w:val="22"/>
        </w:rPr>
        <w:t>t</w:t>
      </w:r>
      <w:r w:rsidRPr="00577C45">
        <w:rPr>
          <w:szCs w:val="22"/>
        </w:rPr>
        <w:t>.</w:t>
      </w:r>
    </w:p>
    <w:p w14:paraId="1DDBEE50" w14:textId="77777777" w:rsidR="00A6068A" w:rsidRPr="00577C45" w:rsidRDefault="00A6068A" w:rsidP="00577C45">
      <w:pPr>
        <w:spacing w:line="240" w:lineRule="auto"/>
        <w:ind w:right="-2"/>
        <w:rPr>
          <w:szCs w:val="22"/>
        </w:rPr>
      </w:pPr>
    </w:p>
    <w:p w14:paraId="135ACD1C" w14:textId="7641D987" w:rsidR="00A6068A" w:rsidRPr="00577C45" w:rsidRDefault="00C776C1" w:rsidP="00577C45">
      <w:pPr>
        <w:spacing w:line="240" w:lineRule="auto"/>
        <w:rPr>
          <w:szCs w:val="22"/>
        </w:rPr>
      </w:pPr>
      <w:r w:rsidRPr="00577C45">
        <w:rPr>
          <w:szCs w:val="22"/>
        </w:rPr>
        <w:t xml:space="preserve">Lehet, hogy </w:t>
      </w:r>
      <w:r w:rsidR="004B1944">
        <w:rPr>
          <w:szCs w:val="22"/>
        </w:rPr>
        <w:t>kezelő</w:t>
      </w:r>
      <w:r w:rsidRPr="00577C45">
        <w:rPr>
          <w:szCs w:val="22"/>
        </w:rPr>
        <w:t xml:space="preserve">orvosának meg kell változtatnia a gyógyszerek adagját, egyéb óvintézkedéseket tehet, vagy akár </w:t>
      </w:r>
      <w:r w:rsidR="001D2B44" w:rsidRPr="00577C45">
        <w:rPr>
          <w:szCs w:val="22"/>
        </w:rPr>
        <w:t xml:space="preserve">arra is kérheti Önt, hogy hagyja abba </w:t>
      </w:r>
      <w:r w:rsidRPr="00577C45">
        <w:rPr>
          <w:szCs w:val="22"/>
        </w:rPr>
        <w:t>az egyik gyógyszer szedését</w:t>
      </w:r>
      <w:r w:rsidR="008764D6" w:rsidRPr="00577C45">
        <w:rPr>
          <w:szCs w:val="22"/>
        </w:rPr>
        <w:t xml:space="preserve">. </w:t>
      </w:r>
      <w:r w:rsidR="00A6068A" w:rsidRPr="00577C45">
        <w:rPr>
          <w:szCs w:val="22"/>
        </w:rPr>
        <w:t>Feltétlenül tájékoztassa kezelőorvosát, amennyiben az alábbi gyógyszerek valamelyikét szedi:</w:t>
      </w:r>
    </w:p>
    <w:p w14:paraId="6DFCB261" w14:textId="7C583498" w:rsidR="00370A50" w:rsidRPr="00577C45" w:rsidRDefault="00775BE4"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s</w:t>
      </w:r>
      <w:r w:rsidR="001D2B44" w:rsidRPr="00577C45">
        <w:rPr>
          <w:rFonts w:ascii="Times New Roman" w:hAnsi="Times New Roman" w:cs="Times New Roman"/>
          <w:lang w:val="hu-HU"/>
        </w:rPr>
        <w:t xml:space="preserve">zakubitril </w:t>
      </w:r>
      <w:r w:rsidR="00370A50" w:rsidRPr="00577C45">
        <w:rPr>
          <w:rFonts w:ascii="Times New Roman" w:hAnsi="Times New Roman" w:cs="Times New Roman"/>
          <w:lang w:val="hu-HU"/>
        </w:rPr>
        <w:t xml:space="preserve">és valzartán, amit tartósan fennálló (krónikus) szívelégtelenség kezelésére alkalmaznak. Ne szedje a </w:t>
      </w:r>
      <w:r w:rsidR="00D17AB9" w:rsidRPr="00276FE1">
        <w:rPr>
          <w:rFonts w:ascii="Times New Roman" w:hAnsi="Times New Roman" w:cs="Times New Roman"/>
        </w:rPr>
        <w:t>Ramipril/Bisoprolol Polpharma</w:t>
      </w:r>
      <w:r w:rsidR="00062F34" w:rsidRPr="00577C45">
        <w:rPr>
          <w:rFonts w:ascii="Times New Roman" w:hAnsi="Times New Roman" w:cs="Times New Roman"/>
          <w:lang w:val="hu-HU"/>
        </w:rPr>
        <w:t xml:space="preserve"> kemény kapszulát</w:t>
      </w:r>
      <w:r w:rsidR="00370A50" w:rsidRPr="00577C45">
        <w:rPr>
          <w:rFonts w:ascii="Times New Roman" w:hAnsi="Times New Roman" w:cs="Times New Roman"/>
          <w:lang w:val="hu-HU"/>
        </w:rPr>
        <w:t xml:space="preserve"> szakubitril/valzartánt tartalmazó készítménnyel együtt. Ha szakubitril/valzartánt tartalmazó készítményt vett be, a készítmény utolsó adagjának be</w:t>
      </w:r>
      <w:r w:rsidR="004B1944">
        <w:rPr>
          <w:rFonts w:ascii="Times New Roman" w:hAnsi="Times New Roman" w:cs="Times New Roman"/>
          <w:lang w:val="hu-HU"/>
        </w:rPr>
        <w:t>vétele</w:t>
      </w:r>
      <w:r w:rsidR="00370A50" w:rsidRPr="00577C45">
        <w:rPr>
          <w:rFonts w:ascii="Times New Roman" w:hAnsi="Times New Roman" w:cs="Times New Roman"/>
          <w:lang w:val="hu-HU"/>
        </w:rPr>
        <w:t xml:space="preserve"> után várjon 36</w:t>
      </w:r>
      <w:r w:rsidR="005C4BF0" w:rsidRPr="00577C45">
        <w:rPr>
          <w:rFonts w:ascii="Times New Roman" w:hAnsi="Times New Roman" w:cs="Times New Roman"/>
          <w:lang w:val="hu-HU"/>
        </w:rPr>
        <w:t> </w:t>
      </w:r>
      <w:r w:rsidR="00370A50" w:rsidRPr="00577C45">
        <w:rPr>
          <w:rFonts w:ascii="Times New Roman" w:hAnsi="Times New Roman" w:cs="Times New Roman"/>
          <w:lang w:val="hu-HU"/>
        </w:rPr>
        <w:t xml:space="preserve">órát, mielőtt elkezdi szedni a </w:t>
      </w:r>
      <w:r w:rsidR="00D17AB9" w:rsidRPr="00D17AB9">
        <w:rPr>
          <w:rFonts w:ascii="Times New Roman" w:hAnsi="Times New Roman" w:cs="Times New Roman"/>
        </w:rPr>
        <w:t>Ramipril/Bisoprolol Polpharma</w:t>
      </w:r>
      <w:r w:rsidR="00062F34" w:rsidRPr="00577C45">
        <w:rPr>
          <w:rFonts w:ascii="Times New Roman" w:hAnsi="Times New Roman" w:cs="Times New Roman"/>
          <w:lang w:val="hu-HU"/>
        </w:rPr>
        <w:t xml:space="preserve"> kemény kapszulát </w:t>
      </w:r>
      <w:r w:rsidR="00370A50" w:rsidRPr="00577C45">
        <w:rPr>
          <w:rFonts w:ascii="Times New Roman" w:hAnsi="Times New Roman" w:cs="Times New Roman"/>
          <w:lang w:val="hu-HU"/>
        </w:rPr>
        <w:t xml:space="preserve">(lásd „Ne szedje a </w:t>
      </w:r>
      <w:r w:rsidR="00381211" w:rsidRPr="00381211">
        <w:rPr>
          <w:rFonts w:ascii="Times New Roman" w:hAnsi="Times New Roman" w:cs="Times New Roman"/>
        </w:rPr>
        <w:t>Ramipril/Bisoprolol Polpharma</w:t>
      </w:r>
      <w:r w:rsidR="00062F34" w:rsidRPr="00577C45">
        <w:rPr>
          <w:rFonts w:ascii="Times New Roman" w:hAnsi="Times New Roman" w:cs="Times New Roman"/>
          <w:lang w:val="hu-HU"/>
        </w:rPr>
        <w:t xml:space="preserve"> kemény kapszulát</w:t>
      </w:r>
      <w:r w:rsidR="00370A50" w:rsidRPr="00577C45">
        <w:rPr>
          <w:rFonts w:ascii="Times New Roman" w:hAnsi="Times New Roman" w:cs="Times New Roman"/>
          <w:lang w:val="hu-HU"/>
        </w:rPr>
        <w:t>”).</w:t>
      </w:r>
      <w:r w:rsidR="001D2B44" w:rsidRPr="00577C45">
        <w:rPr>
          <w:rFonts w:ascii="Times New Roman" w:hAnsi="Times New Roman" w:cs="Times New Roman"/>
          <w:lang w:val="hu-HU"/>
        </w:rPr>
        <w:t xml:space="preserve"> </w:t>
      </w:r>
      <w:r w:rsidR="00370A50" w:rsidRPr="00577C45">
        <w:rPr>
          <w:rFonts w:ascii="Times New Roman" w:hAnsi="Times New Roman" w:cs="Times New Roman"/>
          <w:lang w:val="hu-HU"/>
        </w:rPr>
        <w:t xml:space="preserve">Ha abbahagyja a </w:t>
      </w:r>
      <w:r w:rsidR="00381211" w:rsidRPr="00381211">
        <w:rPr>
          <w:rFonts w:ascii="Times New Roman" w:hAnsi="Times New Roman" w:cs="Times New Roman"/>
        </w:rPr>
        <w:t>Ramipril/Bisoprolol Polpharma</w:t>
      </w:r>
      <w:r w:rsidR="00370A50" w:rsidRPr="00381211">
        <w:rPr>
          <w:rFonts w:ascii="Times New Roman" w:hAnsi="Times New Roman" w:cs="Times New Roman"/>
          <w:lang w:val="hu-HU"/>
        </w:rPr>
        <w:t xml:space="preserve"> </w:t>
      </w:r>
      <w:r w:rsidR="005C4BF0" w:rsidRPr="00577C45">
        <w:rPr>
          <w:rFonts w:ascii="Times New Roman" w:hAnsi="Times New Roman" w:cs="Times New Roman"/>
          <w:lang w:val="hu-HU"/>
        </w:rPr>
        <w:t xml:space="preserve">kemény kapszula </w:t>
      </w:r>
      <w:r w:rsidR="00370A50" w:rsidRPr="00577C45">
        <w:rPr>
          <w:rFonts w:ascii="Times New Roman" w:hAnsi="Times New Roman" w:cs="Times New Roman"/>
          <w:lang w:val="hu-HU"/>
        </w:rPr>
        <w:t>szedését, az utolsó adag bevétele után várjon 36 órát, mielőtt elkezdi szedni a szakubitril/valzartánt.</w:t>
      </w:r>
    </w:p>
    <w:p w14:paraId="1B04CCC4" w14:textId="440ACB03" w:rsidR="00D04B61" w:rsidRPr="00577C45" w:rsidRDefault="00775BE4"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a</w:t>
      </w:r>
      <w:r w:rsidR="001D2B44" w:rsidRPr="00577C45">
        <w:rPr>
          <w:rFonts w:ascii="Times New Roman" w:hAnsi="Times New Roman" w:cs="Times New Roman"/>
          <w:lang w:val="hu-HU"/>
        </w:rPr>
        <w:t>ngiotenzin </w:t>
      </w:r>
      <w:r w:rsidR="00D04B61" w:rsidRPr="00577C45">
        <w:rPr>
          <w:rFonts w:ascii="Times New Roman" w:hAnsi="Times New Roman" w:cs="Times New Roman"/>
          <w:lang w:val="hu-HU"/>
        </w:rPr>
        <w:t xml:space="preserve">II-receptor-blokkolók (ARB) (zartánok néven is ismertek – például valzartán, telmizartán, irbezartán) vagy aliszkirén (lásd még a „Ne szedje a </w:t>
      </w:r>
      <w:r w:rsidR="00381211" w:rsidRPr="00381211">
        <w:rPr>
          <w:rFonts w:ascii="Times New Roman" w:hAnsi="Times New Roman" w:cs="Times New Roman"/>
        </w:rPr>
        <w:t>Ramipril/Bisoprolol Polpharma</w:t>
      </w:r>
      <w:r w:rsidR="00062F34" w:rsidRPr="00381211">
        <w:rPr>
          <w:rFonts w:ascii="Times New Roman" w:hAnsi="Times New Roman" w:cs="Times New Roman"/>
          <w:lang w:val="hu-HU"/>
        </w:rPr>
        <w:t xml:space="preserve"> </w:t>
      </w:r>
      <w:r w:rsidR="00062F34" w:rsidRPr="00577C45">
        <w:rPr>
          <w:rFonts w:ascii="Times New Roman" w:hAnsi="Times New Roman" w:cs="Times New Roman"/>
          <w:lang w:val="hu-HU"/>
        </w:rPr>
        <w:t>kemény kapszulát</w:t>
      </w:r>
      <w:r w:rsidR="00D04B61" w:rsidRPr="00577C45">
        <w:rPr>
          <w:rFonts w:ascii="Times New Roman" w:hAnsi="Times New Roman" w:cs="Times New Roman"/>
          <w:lang w:val="hu-HU"/>
        </w:rPr>
        <w:t>” és a „Figyelmeztetések és óvintézkedések” pont alatti információt)</w:t>
      </w:r>
      <w:r w:rsidR="004B1944">
        <w:rPr>
          <w:rFonts w:ascii="Times New Roman" w:hAnsi="Times New Roman" w:cs="Times New Roman"/>
          <w:lang w:val="hu-HU"/>
        </w:rPr>
        <w:t>;</w:t>
      </w:r>
    </w:p>
    <w:p w14:paraId="06D52C62" w14:textId="2C32A140" w:rsidR="003A4DEA" w:rsidRPr="00577C45" w:rsidRDefault="001D2B44"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a magas vérnyomás, a</w:t>
      </w:r>
      <w:r w:rsidR="00855B6C" w:rsidRPr="00577C45">
        <w:rPr>
          <w:rFonts w:ascii="Times New Roman" w:hAnsi="Times New Roman" w:cs="Times New Roman"/>
          <w:lang w:val="hu-HU"/>
        </w:rPr>
        <w:t xml:space="preserve"> </w:t>
      </w:r>
      <w:r w:rsidR="004B1944">
        <w:rPr>
          <w:rFonts w:ascii="Times New Roman" w:hAnsi="Times New Roman" w:cs="Times New Roman"/>
          <w:lang w:val="hu-HU"/>
        </w:rPr>
        <w:t>mellkasi</w:t>
      </w:r>
      <w:r w:rsidR="00855B6C" w:rsidRPr="00577C45">
        <w:rPr>
          <w:rFonts w:ascii="Times New Roman" w:hAnsi="Times New Roman" w:cs="Times New Roman"/>
          <w:lang w:val="hu-HU"/>
        </w:rPr>
        <w:t xml:space="preserve"> fájdalom</w:t>
      </w:r>
      <w:r w:rsidRPr="00577C45">
        <w:rPr>
          <w:rFonts w:ascii="Times New Roman" w:hAnsi="Times New Roman" w:cs="Times New Roman"/>
          <w:lang w:val="hu-HU"/>
        </w:rPr>
        <w:t xml:space="preserve"> </w:t>
      </w:r>
      <w:r w:rsidR="00855B6C" w:rsidRPr="00577C45">
        <w:rPr>
          <w:rFonts w:ascii="Times New Roman" w:hAnsi="Times New Roman" w:cs="Times New Roman"/>
          <w:lang w:val="hu-HU"/>
        </w:rPr>
        <w:t>(</w:t>
      </w:r>
      <w:r w:rsidRPr="00577C45">
        <w:rPr>
          <w:rFonts w:ascii="Times New Roman" w:hAnsi="Times New Roman" w:cs="Times New Roman"/>
          <w:lang w:val="hu-HU"/>
        </w:rPr>
        <w:t>angina pektorisz</w:t>
      </w:r>
      <w:r w:rsidR="00855B6C" w:rsidRPr="00577C45">
        <w:rPr>
          <w:rFonts w:ascii="Times New Roman" w:hAnsi="Times New Roman" w:cs="Times New Roman"/>
          <w:lang w:val="hu-HU"/>
        </w:rPr>
        <w:t>)</w:t>
      </w:r>
      <w:r w:rsidRPr="00577C45">
        <w:rPr>
          <w:rFonts w:ascii="Times New Roman" w:hAnsi="Times New Roman" w:cs="Times New Roman"/>
          <w:lang w:val="hu-HU"/>
        </w:rPr>
        <w:t xml:space="preserve">, illetve a szabálytalan szívritmus kezelésére </w:t>
      </w:r>
      <w:r w:rsidR="00775BE4" w:rsidRPr="00577C45">
        <w:rPr>
          <w:rFonts w:ascii="Times New Roman" w:hAnsi="Times New Roman" w:cs="Times New Roman"/>
          <w:lang w:val="hu-HU"/>
        </w:rPr>
        <w:t>alkalmaz</w:t>
      </w:r>
      <w:r w:rsidR="004757C5" w:rsidRPr="00577C45">
        <w:rPr>
          <w:rFonts w:ascii="Times New Roman" w:hAnsi="Times New Roman" w:cs="Times New Roman"/>
          <w:lang w:val="hu-HU"/>
        </w:rPr>
        <w:t>ott bizonyos gyógyszerek</w:t>
      </w:r>
      <w:r w:rsidRPr="00577C45">
        <w:rPr>
          <w:rFonts w:ascii="Times New Roman" w:hAnsi="Times New Roman" w:cs="Times New Roman"/>
          <w:lang w:val="hu-HU"/>
        </w:rPr>
        <w:t xml:space="preserve"> </w:t>
      </w:r>
      <w:r w:rsidR="00855B6C" w:rsidRPr="00577C45">
        <w:rPr>
          <w:rFonts w:ascii="Times New Roman" w:hAnsi="Times New Roman" w:cs="Times New Roman"/>
          <w:lang w:val="hu-HU"/>
        </w:rPr>
        <w:t>(kalciumcsatorna-gátlók, mint például a verapamil</w:t>
      </w:r>
      <w:r w:rsidR="003A4DEA" w:rsidRPr="00577C45">
        <w:rPr>
          <w:rFonts w:ascii="Times New Roman" w:hAnsi="Times New Roman" w:cs="Times New Roman"/>
          <w:lang w:val="hu-HU"/>
        </w:rPr>
        <w:t>, diltiazem, felodipin vagy amlodipin</w:t>
      </w:r>
      <w:r w:rsidR="004757C5" w:rsidRPr="00577C45">
        <w:rPr>
          <w:rFonts w:ascii="Times New Roman" w:hAnsi="Times New Roman" w:cs="Times New Roman"/>
          <w:lang w:val="hu-HU"/>
        </w:rPr>
        <w:t>)</w:t>
      </w:r>
      <w:r w:rsidR="004B1944">
        <w:rPr>
          <w:rFonts w:ascii="Times New Roman" w:hAnsi="Times New Roman" w:cs="Times New Roman"/>
          <w:lang w:val="hu-HU"/>
        </w:rPr>
        <w:t>;</w:t>
      </w:r>
    </w:p>
    <w:p w14:paraId="2C9164A2" w14:textId="2D60E852" w:rsidR="003A4DEA" w:rsidRPr="00577C45" w:rsidRDefault="00AA53B8"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magas vérnyomás kezelésére szolgáló</w:t>
      </w:r>
      <w:r w:rsidR="00855B6C" w:rsidRPr="00577C45">
        <w:rPr>
          <w:rFonts w:ascii="Times New Roman" w:hAnsi="Times New Roman" w:cs="Times New Roman"/>
          <w:lang w:val="hu-HU"/>
        </w:rPr>
        <w:t xml:space="preserve"> </w:t>
      </w:r>
      <w:r w:rsidR="00775BE4" w:rsidRPr="00577C45">
        <w:rPr>
          <w:rFonts w:ascii="Times New Roman" w:hAnsi="Times New Roman" w:cs="Times New Roman"/>
          <w:lang w:val="hu-HU"/>
        </w:rPr>
        <w:t xml:space="preserve">bizonyos </w:t>
      </w:r>
      <w:r w:rsidR="00855B6C" w:rsidRPr="00577C45">
        <w:rPr>
          <w:rFonts w:ascii="Times New Roman" w:hAnsi="Times New Roman" w:cs="Times New Roman"/>
          <w:lang w:val="hu-HU"/>
        </w:rPr>
        <w:t>gyógyszerek</w:t>
      </w:r>
      <w:r w:rsidRPr="00577C45">
        <w:rPr>
          <w:rFonts w:ascii="Times New Roman" w:hAnsi="Times New Roman" w:cs="Times New Roman"/>
          <w:lang w:val="hu-HU"/>
        </w:rPr>
        <w:t>, mint például a klonidin</w:t>
      </w:r>
      <w:r w:rsidR="00D1256C" w:rsidRPr="00577C45">
        <w:rPr>
          <w:rFonts w:ascii="Times New Roman" w:hAnsi="Times New Roman" w:cs="Times New Roman"/>
          <w:lang w:val="hu-HU"/>
        </w:rPr>
        <w:t>, metildopa, moxonodin, rilmenidin (úgynevezett központi hatású vérnyomáscsökkentő gyógyszerek): ezeknek a gyógyszereknek a szedését ne hagyja abba azelőtt, hogy kikérné kezelőorvosa véleményét</w:t>
      </w:r>
      <w:r w:rsidR="004B1944">
        <w:rPr>
          <w:rFonts w:ascii="Times New Roman" w:hAnsi="Times New Roman" w:cs="Times New Roman"/>
          <w:lang w:val="hu-HU"/>
        </w:rPr>
        <w:t>;</w:t>
      </w:r>
    </w:p>
    <w:p w14:paraId="04065C62" w14:textId="4614BA70" w:rsidR="00D1256C" w:rsidRPr="00577C45" w:rsidRDefault="00775BE4"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b</w:t>
      </w:r>
      <w:r w:rsidR="00AA53B8" w:rsidRPr="00577C45">
        <w:rPr>
          <w:rFonts w:ascii="Times New Roman" w:hAnsi="Times New Roman" w:cs="Times New Roman"/>
          <w:lang w:val="hu-HU"/>
        </w:rPr>
        <w:t xml:space="preserve">izonyos gyógyszerek, amiket </w:t>
      </w:r>
      <w:r w:rsidR="004B1944">
        <w:rPr>
          <w:rFonts w:ascii="Times New Roman" w:hAnsi="Times New Roman" w:cs="Times New Roman"/>
          <w:lang w:val="hu-HU"/>
        </w:rPr>
        <w:t>szabálytalan</w:t>
      </w:r>
      <w:r w:rsidR="004B1944" w:rsidRPr="00577C45">
        <w:rPr>
          <w:rFonts w:ascii="Times New Roman" w:hAnsi="Times New Roman" w:cs="Times New Roman"/>
          <w:lang w:val="hu-HU"/>
        </w:rPr>
        <w:t xml:space="preserve"> </w:t>
      </w:r>
      <w:r w:rsidR="00AA53B8" w:rsidRPr="00577C45">
        <w:rPr>
          <w:rFonts w:ascii="Times New Roman" w:hAnsi="Times New Roman" w:cs="Times New Roman"/>
          <w:lang w:val="hu-HU"/>
        </w:rPr>
        <w:t xml:space="preserve">vagy kóros szívritmus kezelésére </w:t>
      </w:r>
      <w:r w:rsidRPr="00577C45">
        <w:rPr>
          <w:rFonts w:ascii="Times New Roman" w:hAnsi="Times New Roman" w:cs="Times New Roman"/>
          <w:lang w:val="hu-HU"/>
        </w:rPr>
        <w:t>alkalmaznak</w:t>
      </w:r>
      <w:r w:rsidR="00AA53B8" w:rsidRPr="00577C45">
        <w:rPr>
          <w:rFonts w:ascii="Times New Roman" w:hAnsi="Times New Roman" w:cs="Times New Roman"/>
          <w:lang w:val="hu-HU"/>
        </w:rPr>
        <w:t>, mint például a kinidin</w:t>
      </w:r>
      <w:r w:rsidR="00D1256C" w:rsidRPr="00577C45">
        <w:rPr>
          <w:rFonts w:ascii="Times New Roman" w:hAnsi="Times New Roman" w:cs="Times New Roman"/>
          <w:lang w:val="hu-HU"/>
        </w:rPr>
        <w:t>, dizopiramid, lidokain, fenitoin, flekainid, propafenon, amiodaron, prokainamid</w:t>
      </w:r>
      <w:r w:rsidR="004B1944">
        <w:rPr>
          <w:rFonts w:ascii="Times New Roman" w:hAnsi="Times New Roman" w:cs="Times New Roman"/>
          <w:lang w:val="hu-HU"/>
        </w:rPr>
        <w:t>;</w:t>
      </w:r>
    </w:p>
    <w:p w14:paraId="3080A659" w14:textId="24412924" w:rsidR="00D1256C" w:rsidRPr="00577C45" w:rsidRDefault="00775BE4"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s</w:t>
      </w:r>
      <w:r w:rsidR="00D1256C" w:rsidRPr="00577C45">
        <w:rPr>
          <w:rFonts w:ascii="Times New Roman" w:hAnsi="Times New Roman" w:cs="Times New Roman"/>
          <w:lang w:val="hu-HU"/>
        </w:rPr>
        <w:t xml:space="preserve">zívglikozidok (a szívelégtelenség kezelésére </w:t>
      </w:r>
      <w:r w:rsidRPr="00577C45">
        <w:rPr>
          <w:rFonts w:ascii="Times New Roman" w:hAnsi="Times New Roman" w:cs="Times New Roman"/>
          <w:lang w:val="hu-HU"/>
        </w:rPr>
        <w:t xml:space="preserve">szolgáló </w:t>
      </w:r>
      <w:r w:rsidR="00D1256C" w:rsidRPr="00577C45">
        <w:rPr>
          <w:rFonts w:ascii="Times New Roman" w:hAnsi="Times New Roman" w:cs="Times New Roman"/>
          <w:lang w:val="hu-HU"/>
        </w:rPr>
        <w:t>gyógyszerek, például a digoxin)</w:t>
      </w:r>
      <w:r w:rsidR="004B1944">
        <w:rPr>
          <w:rFonts w:ascii="Times New Roman" w:hAnsi="Times New Roman" w:cs="Times New Roman"/>
          <w:lang w:val="hu-HU"/>
        </w:rPr>
        <w:t>;</w:t>
      </w:r>
    </w:p>
    <w:p w14:paraId="4825FAC9" w14:textId="72D4045F" w:rsidR="00D1256C" w:rsidRPr="00577C45" w:rsidRDefault="00775BE4"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v</w:t>
      </w:r>
      <w:r w:rsidR="00AA53B8" w:rsidRPr="00577C45">
        <w:rPr>
          <w:rFonts w:ascii="Times New Roman" w:hAnsi="Times New Roman" w:cs="Times New Roman"/>
          <w:lang w:val="hu-HU"/>
        </w:rPr>
        <w:t>í</w:t>
      </w:r>
      <w:r w:rsidR="00D1256C" w:rsidRPr="00577C45">
        <w:rPr>
          <w:rFonts w:ascii="Times New Roman" w:hAnsi="Times New Roman" w:cs="Times New Roman"/>
          <w:lang w:val="hu-HU"/>
        </w:rPr>
        <w:t>zhajtók (</w:t>
      </w:r>
      <w:r w:rsidR="00AA53B8" w:rsidRPr="00577C45">
        <w:rPr>
          <w:rFonts w:ascii="Times New Roman" w:hAnsi="Times New Roman" w:cs="Times New Roman"/>
          <w:lang w:val="hu-HU"/>
        </w:rPr>
        <w:t>diuretikumok</w:t>
      </w:r>
      <w:r w:rsidR="00D1256C" w:rsidRPr="00577C45">
        <w:rPr>
          <w:rFonts w:ascii="Times New Roman" w:hAnsi="Times New Roman" w:cs="Times New Roman"/>
          <w:lang w:val="hu-HU"/>
        </w:rPr>
        <w:t>), például furoszemid, spironolakton, triamteren, amilorid</w:t>
      </w:r>
      <w:r w:rsidR="004B1944">
        <w:rPr>
          <w:rFonts w:ascii="Times New Roman" w:hAnsi="Times New Roman" w:cs="Times New Roman"/>
          <w:lang w:val="hu-HU"/>
        </w:rPr>
        <w:t>;</w:t>
      </w:r>
    </w:p>
    <w:p w14:paraId="126A0FAA" w14:textId="3CFC4930" w:rsidR="00D1256C" w:rsidRPr="00577C45" w:rsidRDefault="00775BE4" w:rsidP="00577C45">
      <w:pPr>
        <w:pStyle w:val="Listaszerbekezds"/>
        <w:numPr>
          <w:ilvl w:val="1"/>
          <w:numId w:val="8"/>
        </w:numPr>
        <w:tabs>
          <w:tab w:val="clear" w:pos="1440"/>
          <w:tab w:val="num" w:pos="709"/>
        </w:tabs>
        <w:ind w:left="993" w:hanging="709"/>
        <w:rPr>
          <w:rFonts w:ascii="Times New Roman" w:hAnsi="Times New Roman" w:cs="Times New Roman"/>
          <w:lang w:val="hu-HU"/>
        </w:rPr>
      </w:pPr>
      <w:r w:rsidRPr="00577C45">
        <w:rPr>
          <w:rFonts w:ascii="Times New Roman" w:hAnsi="Times New Roman" w:cs="Times New Roman"/>
          <w:lang w:val="hu-HU"/>
        </w:rPr>
        <w:t>b</w:t>
      </w:r>
      <w:r w:rsidR="00A21AF8" w:rsidRPr="00577C45">
        <w:rPr>
          <w:rFonts w:ascii="Times New Roman" w:hAnsi="Times New Roman" w:cs="Times New Roman"/>
          <w:lang w:val="hu-HU"/>
        </w:rPr>
        <w:t xml:space="preserve">ármely olyan gyógyszer, mely </w:t>
      </w:r>
      <w:r w:rsidR="00AA53B8" w:rsidRPr="00577C45">
        <w:rPr>
          <w:rFonts w:ascii="Times New Roman" w:hAnsi="Times New Roman" w:cs="Times New Roman"/>
          <w:lang w:val="hu-HU"/>
        </w:rPr>
        <w:t xml:space="preserve">kívánt vagy nem kívánt </w:t>
      </w:r>
      <w:r w:rsidR="00A21AF8" w:rsidRPr="00577C45">
        <w:rPr>
          <w:rFonts w:ascii="Times New Roman" w:hAnsi="Times New Roman" w:cs="Times New Roman"/>
          <w:lang w:val="hu-HU"/>
        </w:rPr>
        <w:t>hatása</w:t>
      </w:r>
      <w:r w:rsidR="00017D6A" w:rsidRPr="00577C45">
        <w:rPr>
          <w:rFonts w:ascii="Times New Roman" w:hAnsi="Times New Roman" w:cs="Times New Roman"/>
          <w:lang w:val="hu-HU"/>
        </w:rPr>
        <w:t xml:space="preserve"> révén</w:t>
      </w:r>
      <w:r w:rsidR="00A21AF8" w:rsidRPr="00577C45">
        <w:rPr>
          <w:rFonts w:ascii="Times New Roman" w:hAnsi="Times New Roman" w:cs="Times New Roman"/>
          <w:lang w:val="hu-HU"/>
        </w:rPr>
        <w:t xml:space="preserve"> a vérnyomást csökkenti</w:t>
      </w:r>
      <w:r w:rsidRPr="00577C45">
        <w:rPr>
          <w:rFonts w:ascii="Times New Roman" w:hAnsi="Times New Roman" w:cs="Times New Roman"/>
          <w:lang w:val="hu-HU"/>
        </w:rPr>
        <w:t>:</w:t>
      </w:r>
    </w:p>
    <w:p w14:paraId="22F639B1" w14:textId="4AB8967D" w:rsidR="00D1256C" w:rsidRPr="00577C45" w:rsidRDefault="00AA53B8" w:rsidP="00577C45">
      <w:pPr>
        <w:widowControl w:val="0"/>
        <w:numPr>
          <w:ilvl w:val="0"/>
          <w:numId w:val="8"/>
        </w:numPr>
        <w:tabs>
          <w:tab w:val="clear" w:pos="567"/>
        </w:tabs>
        <w:spacing w:line="240" w:lineRule="auto"/>
        <w:ind w:left="1276"/>
        <w:rPr>
          <w:szCs w:val="22"/>
        </w:rPr>
      </w:pPr>
      <w:r w:rsidRPr="00577C45">
        <w:rPr>
          <w:szCs w:val="22"/>
        </w:rPr>
        <w:t xml:space="preserve">magas </w:t>
      </w:r>
      <w:r w:rsidR="00A21AF8" w:rsidRPr="00577C45">
        <w:rPr>
          <w:szCs w:val="22"/>
        </w:rPr>
        <w:t>vérnyomás</w:t>
      </w:r>
      <w:r w:rsidRPr="00577C45">
        <w:rPr>
          <w:szCs w:val="22"/>
        </w:rPr>
        <w:t xml:space="preserve"> kezelésére szolgáló </w:t>
      </w:r>
      <w:r w:rsidR="00A21AF8" w:rsidRPr="00577C45">
        <w:rPr>
          <w:szCs w:val="22"/>
        </w:rPr>
        <w:t>gyógyszerek</w:t>
      </w:r>
      <w:r w:rsidR="004B1944">
        <w:rPr>
          <w:szCs w:val="22"/>
        </w:rPr>
        <w:t>;</w:t>
      </w:r>
    </w:p>
    <w:p w14:paraId="274264BC" w14:textId="26721B7E" w:rsidR="00A21AF8" w:rsidRPr="00577C45" w:rsidRDefault="00AA53B8" w:rsidP="00577C45">
      <w:pPr>
        <w:widowControl w:val="0"/>
        <w:numPr>
          <w:ilvl w:val="0"/>
          <w:numId w:val="8"/>
        </w:numPr>
        <w:tabs>
          <w:tab w:val="clear" w:pos="567"/>
        </w:tabs>
        <w:spacing w:line="240" w:lineRule="auto"/>
        <w:ind w:left="1276"/>
        <w:rPr>
          <w:szCs w:val="22"/>
        </w:rPr>
      </w:pPr>
      <w:r w:rsidRPr="00577C45">
        <w:rPr>
          <w:szCs w:val="22"/>
        </w:rPr>
        <w:t xml:space="preserve">depresszió kezelésére alkalmazott </w:t>
      </w:r>
      <w:r w:rsidR="00775BE4" w:rsidRPr="00577C45">
        <w:rPr>
          <w:szCs w:val="22"/>
        </w:rPr>
        <w:t xml:space="preserve">bizonyos </w:t>
      </w:r>
      <w:r w:rsidRPr="00577C45">
        <w:rPr>
          <w:szCs w:val="22"/>
        </w:rPr>
        <w:t>gyógyszer</w:t>
      </w:r>
      <w:r w:rsidR="00775BE4" w:rsidRPr="00577C45">
        <w:rPr>
          <w:szCs w:val="22"/>
        </w:rPr>
        <w:t>ek</w:t>
      </w:r>
      <w:r w:rsidR="00A21AF8" w:rsidRPr="00577C45">
        <w:rPr>
          <w:szCs w:val="22"/>
        </w:rPr>
        <w:t>, mint például az imipramin, dezipramin, nortriptilin, amitriptilin, mirtazapin</w:t>
      </w:r>
      <w:r w:rsidR="004B1944">
        <w:rPr>
          <w:szCs w:val="22"/>
        </w:rPr>
        <w:t>;</w:t>
      </w:r>
    </w:p>
    <w:p w14:paraId="53F9ED14" w14:textId="029581B3" w:rsidR="00A21AF8" w:rsidRPr="00577C45" w:rsidRDefault="00017D6A" w:rsidP="00577C45">
      <w:pPr>
        <w:widowControl w:val="0"/>
        <w:numPr>
          <w:ilvl w:val="0"/>
          <w:numId w:val="8"/>
        </w:numPr>
        <w:tabs>
          <w:tab w:val="clear" w:pos="567"/>
        </w:tabs>
        <w:spacing w:line="240" w:lineRule="auto"/>
        <w:ind w:left="1276"/>
        <w:rPr>
          <w:szCs w:val="22"/>
        </w:rPr>
      </w:pPr>
      <w:r w:rsidRPr="00577C45">
        <w:rPr>
          <w:szCs w:val="22"/>
        </w:rPr>
        <w:t xml:space="preserve">epilepszia kezelésére vagy altatás alatt alkalmazott </w:t>
      </w:r>
      <w:r w:rsidR="00FC494F" w:rsidRPr="00577C45">
        <w:rPr>
          <w:szCs w:val="22"/>
        </w:rPr>
        <w:t xml:space="preserve">egyes </w:t>
      </w:r>
      <w:r w:rsidRPr="00577C45">
        <w:rPr>
          <w:szCs w:val="22"/>
        </w:rPr>
        <w:t>gyógyszerek (</w:t>
      </w:r>
      <w:r w:rsidR="00A21AF8" w:rsidRPr="00577C45">
        <w:rPr>
          <w:szCs w:val="22"/>
        </w:rPr>
        <w:t>barbiturátok, mint például a fenobarbitál</w:t>
      </w:r>
      <w:r w:rsidRPr="00577C45">
        <w:rPr>
          <w:szCs w:val="22"/>
        </w:rPr>
        <w:t>)</w:t>
      </w:r>
      <w:r w:rsidR="004B1944">
        <w:rPr>
          <w:szCs w:val="22"/>
        </w:rPr>
        <w:t>;</w:t>
      </w:r>
    </w:p>
    <w:p w14:paraId="7FF26182" w14:textId="4A51678A" w:rsidR="00A21AF8" w:rsidRPr="00577C45" w:rsidRDefault="00D04CC6" w:rsidP="00577C45">
      <w:pPr>
        <w:widowControl w:val="0"/>
        <w:numPr>
          <w:ilvl w:val="0"/>
          <w:numId w:val="8"/>
        </w:numPr>
        <w:tabs>
          <w:tab w:val="clear" w:pos="567"/>
        </w:tabs>
        <w:spacing w:line="240" w:lineRule="auto"/>
        <w:ind w:left="1276"/>
        <w:rPr>
          <w:szCs w:val="22"/>
        </w:rPr>
      </w:pPr>
      <w:r w:rsidRPr="00577C45">
        <w:rPr>
          <w:szCs w:val="22"/>
        </w:rPr>
        <w:t>olyan gyógyszerek, amiket a valósággal való kapcsolatvesztés</w:t>
      </w:r>
      <w:r w:rsidR="004B1944">
        <w:rPr>
          <w:szCs w:val="22"/>
        </w:rPr>
        <w:t>sel járó</w:t>
      </w:r>
      <w:r w:rsidRPr="00577C45">
        <w:rPr>
          <w:szCs w:val="22"/>
        </w:rPr>
        <w:t xml:space="preserve"> mentális betegségek kezelésére </w:t>
      </w:r>
      <w:r w:rsidR="00FC494F" w:rsidRPr="00577C45">
        <w:rPr>
          <w:szCs w:val="22"/>
        </w:rPr>
        <w:t xml:space="preserve">alkalmaznak </w:t>
      </w:r>
      <w:r w:rsidRPr="00577C45">
        <w:rPr>
          <w:szCs w:val="22"/>
        </w:rPr>
        <w:t>(</w:t>
      </w:r>
      <w:r w:rsidR="00A21AF8" w:rsidRPr="00577C45">
        <w:rPr>
          <w:szCs w:val="22"/>
        </w:rPr>
        <w:t xml:space="preserve">fenotiazinok, mint például a </w:t>
      </w:r>
      <w:r w:rsidRPr="00577C45">
        <w:rPr>
          <w:szCs w:val="22"/>
        </w:rPr>
        <w:t xml:space="preserve">levomepromazin, </w:t>
      </w:r>
      <w:r w:rsidR="00A21AF8" w:rsidRPr="00577C45">
        <w:rPr>
          <w:szCs w:val="22"/>
        </w:rPr>
        <w:t>klórpromazin</w:t>
      </w:r>
      <w:r w:rsidR="00ED6A93" w:rsidRPr="00577C45">
        <w:rPr>
          <w:szCs w:val="22"/>
        </w:rPr>
        <w:t xml:space="preserve"> vagy prometazin</w:t>
      </w:r>
      <w:r w:rsidRPr="00577C45">
        <w:rPr>
          <w:szCs w:val="22"/>
        </w:rPr>
        <w:t>)</w:t>
      </w:r>
      <w:r w:rsidR="004B1944">
        <w:rPr>
          <w:szCs w:val="22"/>
        </w:rPr>
        <w:t>;</w:t>
      </w:r>
    </w:p>
    <w:p w14:paraId="56EF3A34" w14:textId="4A7CFD72" w:rsidR="00F11E7A" w:rsidRPr="00577C45" w:rsidRDefault="00F11E7A" w:rsidP="00577C45">
      <w:pPr>
        <w:widowControl w:val="0"/>
        <w:numPr>
          <w:ilvl w:val="0"/>
          <w:numId w:val="8"/>
        </w:numPr>
        <w:tabs>
          <w:tab w:val="clear" w:pos="567"/>
        </w:tabs>
        <w:spacing w:line="240" w:lineRule="auto"/>
        <w:ind w:left="1276"/>
        <w:rPr>
          <w:szCs w:val="22"/>
        </w:rPr>
      </w:pPr>
      <w:r w:rsidRPr="00577C45">
        <w:rPr>
          <w:szCs w:val="22"/>
        </w:rPr>
        <w:t>nitrátok (</w:t>
      </w:r>
      <w:r w:rsidR="004B1944">
        <w:rPr>
          <w:szCs w:val="22"/>
        </w:rPr>
        <w:t>mellkasi</w:t>
      </w:r>
      <w:r w:rsidR="00D04CC6" w:rsidRPr="00577C45">
        <w:rPr>
          <w:szCs w:val="22"/>
        </w:rPr>
        <w:t xml:space="preserve"> fájdalom [angina] kezelésére és megelőzésére </w:t>
      </w:r>
      <w:r w:rsidR="00FC494F" w:rsidRPr="00577C45">
        <w:rPr>
          <w:szCs w:val="22"/>
        </w:rPr>
        <w:t>alkalmazzák</w:t>
      </w:r>
      <w:r w:rsidR="00165B44" w:rsidRPr="00577C45">
        <w:rPr>
          <w:szCs w:val="22"/>
        </w:rPr>
        <w:t>)</w:t>
      </w:r>
      <w:r w:rsidR="004B1944">
        <w:rPr>
          <w:szCs w:val="22"/>
        </w:rPr>
        <w:t>;</w:t>
      </w:r>
    </w:p>
    <w:p w14:paraId="1859BA8E" w14:textId="3813E3B8" w:rsidR="00A21AF8" w:rsidRPr="00577C45" w:rsidRDefault="00165B44" w:rsidP="00577C45">
      <w:pPr>
        <w:widowControl w:val="0"/>
        <w:numPr>
          <w:ilvl w:val="0"/>
          <w:numId w:val="8"/>
        </w:numPr>
        <w:tabs>
          <w:tab w:val="clear" w:pos="567"/>
        </w:tabs>
        <w:spacing w:line="240" w:lineRule="auto"/>
        <w:ind w:left="1276"/>
        <w:rPr>
          <w:szCs w:val="22"/>
        </w:rPr>
      </w:pPr>
      <w:r w:rsidRPr="00577C45">
        <w:rPr>
          <w:szCs w:val="22"/>
        </w:rPr>
        <w:lastRenderedPageBreak/>
        <w:t>baklofén</w:t>
      </w:r>
      <w:r w:rsidR="00D04CC6" w:rsidRPr="00577C45">
        <w:rPr>
          <w:szCs w:val="22"/>
        </w:rPr>
        <w:t>, ami egy</w:t>
      </w:r>
      <w:r w:rsidRPr="00577C45">
        <w:rPr>
          <w:szCs w:val="22"/>
        </w:rPr>
        <w:t xml:space="preserve"> izomrelaxáns</w:t>
      </w:r>
      <w:r w:rsidR="004B1944">
        <w:rPr>
          <w:szCs w:val="22"/>
        </w:rPr>
        <w:t>;</w:t>
      </w:r>
    </w:p>
    <w:p w14:paraId="54A0A90C" w14:textId="6E13D37F" w:rsidR="00165B44" w:rsidRPr="00577C45" w:rsidRDefault="00D04CC6" w:rsidP="00577C45">
      <w:pPr>
        <w:widowControl w:val="0"/>
        <w:numPr>
          <w:ilvl w:val="0"/>
          <w:numId w:val="8"/>
        </w:numPr>
        <w:tabs>
          <w:tab w:val="clear" w:pos="567"/>
        </w:tabs>
        <w:spacing w:line="240" w:lineRule="auto"/>
        <w:ind w:left="1276"/>
        <w:rPr>
          <w:szCs w:val="22"/>
        </w:rPr>
      </w:pPr>
      <w:r w:rsidRPr="00577C45">
        <w:rPr>
          <w:szCs w:val="22"/>
        </w:rPr>
        <w:t xml:space="preserve">jóindulatú prosztata-megnagyobbodás </w:t>
      </w:r>
      <w:r w:rsidR="00FC494F" w:rsidRPr="00577C45">
        <w:rPr>
          <w:szCs w:val="22"/>
        </w:rPr>
        <w:t xml:space="preserve">kezelésére </w:t>
      </w:r>
      <w:r w:rsidRPr="00577C45">
        <w:rPr>
          <w:szCs w:val="22"/>
        </w:rPr>
        <w:t xml:space="preserve">alkalmazott gyógyszerek, mint például </w:t>
      </w:r>
      <w:r w:rsidR="00165B44" w:rsidRPr="00577C45">
        <w:rPr>
          <w:szCs w:val="22"/>
        </w:rPr>
        <w:t>alfuzozin, doxazozin, prazozin, tamszulozin, terazozin</w:t>
      </w:r>
      <w:r w:rsidR="004B1944">
        <w:rPr>
          <w:szCs w:val="22"/>
        </w:rPr>
        <w:t>;</w:t>
      </w:r>
    </w:p>
    <w:p w14:paraId="1098E606" w14:textId="2E0C3994" w:rsidR="00165B44" w:rsidRPr="00577C45" w:rsidRDefault="00775BE4"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o</w:t>
      </w:r>
      <w:r w:rsidR="00D04CC6" w:rsidRPr="00577C45">
        <w:rPr>
          <w:rFonts w:ascii="Times New Roman" w:hAnsi="Times New Roman" w:cs="Times New Roman"/>
          <w:lang w:val="hu-HU"/>
        </w:rPr>
        <w:t>lyan gyógyszerek, ami</w:t>
      </w:r>
      <w:r w:rsidR="004757C5" w:rsidRPr="00577C45">
        <w:rPr>
          <w:rFonts w:ascii="Times New Roman" w:hAnsi="Times New Roman" w:cs="Times New Roman"/>
          <w:lang w:val="hu-HU"/>
        </w:rPr>
        <w:t>ket</w:t>
      </w:r>
      <w:r w:rsidR="00D04CC6" w:rsidRPr="00577C45">
        <w:rPr>
          <w:rFonts w:ascii="Times New Roman" w:hAnsi="Times New Roman" w:cs="Times New Roman"/>
          <w:lang w:val="hu-HU"/>
        </w:rPr>
        <w:t xml:space="preserve"> például az Alzheimer-kór vagy zöldhályog kezelésére </w:t>
      </w:r>
      <w:r w:rsidR="004757C5" w:rsidRPr="00577C45">
        <w:rPr>
          <w:rFonts w:ascii="Times New Roman" w:hAnsi="Times New Roman" w:cs="Times New Roman"/>
          <w:lang w:val="hu-HU"/>
        </w:rPr>
        <w:t xml:space="preserve">alkalmaznak </w:t>
      </w:r>
      <w:r w:rsidR="00D04CC6" w:rsidRPr="00577C45">
        <w:rPr>
          <w:rFonts w:ascii="Times New Roman" w:hAnsi="Times New Roman" w:cs="Times New Roman"/>
          <w:lang w:val="hu-HU"/>
        </w:rPr>
        <w:t>(</w:t>
      </w:r>
      <w:r w:rsidR="004757C5" w:rsidRPr="00577C45">
        <w:rPr>
          <w:rFonts w:ascii="Times New Roman" w:hAnsi="Times New Roman" w:cs="Times New Roman"/>
          <w:lang w:val="hu-HU"/>
        </w:rPr>
        <w:t xml:space="preserve">úgynevezett </w:t>
      </w:r>
      <w:r w:rsidR="00D04CC6" w:rsidRPr="00577C45">
        <w:rPr>
          <w:rFonts w:ascii="Times New Roman" w:hAnsi="Times New Roman" w:cs="Times New Roman"/>
          <w:lang w:val="hu-HU"/>
        </w:rPr>
        <w:t>paraszimpatomimetiku</w:t>
      </w:r>
      <w:r w:rsidR="009E6BED">
        <w:rPr>
          <w:rFonts w:ascii="Times New Roman" w:hAnsi="Times New Roman" w:cs="Times New Roman"/>
          <w:lang w:val="hu-HU"/>
        </w:rPr>
        <w:t>mok</w:t>
      </w:r>
      <w:r w:rsidR="00D04CC6" w:rsidRPr="00577C45">
        <w:rPr>
          <w:rFonts w:ascii="Times New Roman" w:hAnsi="Times New Roman" w:cs="Times New Roman"/>
          <w:lang w:val="hu-HU"/>
        </w:rPr>
        <w:t xml:space="preserve">, mint például </w:t>
      </w:r>
      <w:r w:rsidR="00AA6ACF" w:rsidRPr="00577C45">
        <w:rPr>
          <w:rFonts w:ascii="Times New Roman" w:hAnsi="Times New Roman" w:cs="Times New Roman"/>
          <w:lang w:val="hu-HU"/>
        </w:rPr>
        <w:t xml:space="preserve">a </w:t>
      </w:r>
      <w:r w:rsidR="004757C5" w:rsidRPr="00577C45">
        <w:rPr>
          <w:rFonts w:ascii="Times New Roman" w:hAnsi="Times New Roman" w:cs="Times New Roman"/>
          <w:lang w:val="hu-HU"/>
        </w:rPr>
        <w:t xml:space="preserve">rivasztigmin </w:t>
      </w:r>
      <w:r w:rsidR="00AA6ACF" w:rsidRPr="00577C45">
        <w:rPr>
          <w:rFonts w:ascii="Times New Roman" w:hAnsi="Times New Roman" w:cs="Times New Roman"/>
          <w:lang w:val="hu-HU"/>
        </w:rPr>
        <w:t>vagy karbakol</w:t>
      </w:r>
      <w:r w:rsidR="00165B44" w:rsidRPr="00577C45">
        <w:rPr>
          <w:rFonts w:ascii="Times New Roman" w:hAnsi="Times New Roman" w:cs="Times New Roman"/>
          <w:lang w:val="hu-HU"/>
        </w:rPr>
        <w:t>);</w:t>
      </w:r>
    </w:p>
    <w:p w14:paraId="166AEB29" w14:textId="31B22C0B" w:rsidR="00AA6ACF" w:rsidRPr="00577C45" w:rsidRDefault="00775BE4"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d</w:t>
      </w:r>
      <w:r w:rsidR="00AA6ACF" w:rsidRPr="00577C45">
        <w:rPr>
          <w:rFonts w:ascii="Times New Roman" w:hAnsi="Times New Roman" w:cs="Times New Roman"/>
          <w:lang w:val="hu-HU"/>
        </w:rPr>
        <w:t xml:space="preserve">epresszió kezelésére alkalmazott </w:t>
      </w:r>
      <w:r w:rsidRPr="00577C45">
        <w:rPr>
          <w:rFonts w:ascii="Times New Roman" w:hAnsi="Times New Roman" w:cs="Times New Roman"/>
          <w:lang w:val="hu-HU"/>
        </w:rPr>
        <w:t xml:space="preserve">bizonyos </w:t>
      </w:r>
      <w:r w:rsidR="00AA6ACF" w:rsidRPr="00577C45">
        <w:rPr>
          <w:rFonts w:ascii="Times New Roman" w:hAnsi="Times New Roman" w:cs="Times New Roman"/>
          <w:lang w:val="hu-HU"/>
        </w:rPr>
        <w:t>gyógyszerek, az úgynevezett monoaminooxidáz</w:t>
      </w:r>
      <w:r w:rsidR="005F7539" w:rsidRPr="00577C45">
        <w:rPr>
          <w:rFonts w:ascii="Times New Roman" w:hAnsi="Times New Roman" w:cs="Times New Roman"/>
          <w:lang w:val="hu-HU"/>
        </w:rPr>
        <w:t xml:space="preserve"> </w:t>
      </w:r>
      <w:r w:rsidR="00AA6ACF" w:rsidRPr="00577C45">
        <w:rPr>
          <w:rFonts w:ascii="Times New Roman" w:hAnsi="Times New Roman" w:cs="Times New Roman"/>
          <w:lang w:val="hu-HU"/>
        </w:rPr>
        <w:t>(MAO)</w:t>
      </w:r>
      <w:r w:rsidR="004B1944">
        <w:rPr>
          <w:rFonts w:ascii="Times New Roman" w:hAnsi="Times New Roman" w:cs="Times New Roman"/>
          <w:lang w:val="hu-HU"/>
        </w:rPr>
        <w:t xml:space="preserve"> </w:t>
      </w:r>
      <w:r w:rsidR="005F7539" w:rsidRPr="00577C45">
        <w:rPr>
          <w:rFonts w:ascii="Times New Roman" w:hAnsi="Times New Roman" w:cs="Times New Roman"/>
          <w:lang w:val="hu-HU"/>
        </w:rPr>
        <w:t>-</w:t>
      </w:r>
      <w:r w:rsidR="00AA6ACF" w:rsidRPr="00577C45">
        <w:rPr>
          <w:rFonts w:ascii="Times New Roman" w:hAnsi="Times New Roman" w:cs="Times New Roman"/>
          <w:lang w:val="hu-HU"/>
        </w:rPr>
        <w:t>gátlók (kivéve a MAO-B-gátlók)</w:t>
      </w:r>
      <w:r w:rsidR="00F25469" w:rsidRPr="00577C45">
        <w:rPr>
          <w:rFonts w:ascii="Times New Roman" w:hAnsi="Times New Roman" w:cs="Times New Roman"/>
          <w:lang w:val="hu-HU"/>
        </w:rPr>
        <w:t>, például a moklobemid</w:t>
      </w:r>
      <w:r w:rsidR="004B1944">
        <w:rPr>
          <w:rFonts w:ascii="Times New Roman" w:hAnsi="Times New Roman" w:cs="Times New Roman"/>
          <w:lang w:val="hu-HU"/>
        </w:rPr>
        <w:t>;</w:t>
      </w:r>
    </w:p>
    <w:p w14:paraId="7E86747F" w14:textId="2609A887" w:rsidR="00AD3ACB" w:rsidRPr="00577C45" w:rsidRDefault="004757C5"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h</w:t>
      </w:r>
      <w:r w:rsidR="00AD3ACB" w:rsidRPr="00577C45">
        <w:rPr>
          <w:rFonts w:ascii="Times New Roman" w:hAnsi="Times New Roman" w:cs="Times New Roman"/>
          <w:lang w:val="hu-HU"/>
        </w:rPr>
        <w:t xml:space="preserve">elyileg alkalmazott béta-blokkoló gyógyszerek (például zöldhályog kezelésére adott </w:t>
      </w:r>
      <w:r w:rsidR="00F25469" w:rsidRPr="00577C45">
        <w:rPr>
          <w:rFonts w:ascii="Times New Roman" w:hAnsi="Times New Roman" w:cs="Times New Roman"/>
          <w:lang w:val="hu-HU"/>
        </w:rPr>
        <w:t xml:space="preserve">timolol-tartalmú </w:t>
      </w:r>
      <w:r w:rsidR="00AD3ACB" w:rsidRPr="00577C45">
        <w:rPr>
          <w:rFonts w:ascii="Times New Roman" w:hAnsi="Times New Roman" w:cs="Times New Roman"/>
          <w:lang w:val="hu-HU"/>
        </w:rPr>
        <w:t>szemcseppek)</w:t>
      </w:r>
      <w:r w:rsidR="009E6BED">
        <w:rPr>
          <w:rFonts w:ascii="Times New Roman" w:hAnsi="Times New Roman" w:cs="Times New Roman"/>
          <w:lang w:val="hu-HU"/>
        </w:rPr>
        <w:t>;</w:t>
      </w:r>
    </w:p>
    <w:p w14:paraId="2543F5DF" w14:textId="1050275C" w:rsidR="00AD3ACB" w:rsidRPr="00577C45" w:rsidRDefault="00775BE4"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E5681B">
        <w:rPr>
          <w:rFonts w:ascii="Times New Roman" w:hAnsi="Times New Roman" w:cs="Times New Roman"/>
          <w:lang w:val="hu-HU"/>
        </w:rPr>
        <w:t>c</w:t>
      </w:r>
      <w:r w:rsidR="00AD3ACB" w:rsidRPr="00E5681B">
        <w:rPr>
          <w:rFonts w:ascii="Times New Roman" w:hAnsi="Times New Roman" w:cs="Times New Roman"/>
          <w:lang w:val="hu-HU"/>
        </w:rPr>
        <w:t>ukorbetegség kezelésére szolgáló gyógyszerek</w:t>
      </w:r>
      <w:r w:rsidR="004757C5" w:rsidRPr="00E5681B">
        <w:rPr>
          <w:rFonts w:ascii="Times New Roman" w:hAnsi="Times New Roman" w:cs="Times New Roman"/>
          <w:lang w:val="hu-HU"/>
        </w:rPr>
        <w:t xml:space="preserve">, mint a </w:t>
      </w:r>
      <w:r w:rsidR="00AD3ACB" w:rsidRPr="00E5681B">
        <w:rPr>
          <w:rFonts w:ascii="Times New Roman" w:hAnsi="Times New Roman" w:cs="Times New Roman"/>
          <w:lang w:val="hu-HU"/>
        </w:rPr>
        <w:t>szájon át alkalmazandó</w:t>
      </w:r>
      <w:r w:rsidR="00AD3ACB" w:rsidRPr="00577C45">
        <w:rPr>
          <w:rFonts w:ascii="Times New Roman" w:hAnsi="Times New Roman" w:cs="Times New Roman"/>
          <w:lang w:val="hu-HU"/>
        </w:rPr>
        <w:t xml:space="preserve"> vércukorszint</w:t>
      </w:r>
      <w:r w:rsidR="00AD3ACB" w:rsidRPr="00577C45">
        <w:rPr>
          <w:rFonts w:ascii="Times New Roman" w:hAnsi="Times New Roman" w:cs="Times New Roman"/>
          <w:lang w:val="hu-HU"/>
        </w:rPr>
        <w:noBreakHyphen/>
        <w:t xml:space="preserve">csökkentők </w:t>
      </w:r>
      <w:r w:rsidR="004757C5" w:rsidRPr="00577C45">
        <w:rPr>
          <w:rFonts w:ascii="Times New Roman" w:hAnsi="Times New Roman" w:cs="Times New Roman"/>
          <w:lang w:val="hu-HU"/>
        </w:rPr>
        <w:t>(például</w:t>
      </w:r>
      <w:r w:rsidR="00AD3ACB" w:rsidRPr="00577C45">
        <w:rPr>
          <w:rFonts w:ascii="Times New Roman" w:hAnsi="Times New Roman" w:cs="Times New Roman"/>
          <w:lang w:val="hu-HU"/>
        </w:rPr>
        <w:t xml:space="preserve"> </w:t>
      </w:r>
      <w:r w:rsidR="00AD3ACB" w:rsidRPr="00577C45">
        <w:rPr>
          <w:rFonts w:ascii="Times New Roman" w:hAnsi="Times New Roman" w:cs="Times New Roman"/>
          <w:noProof/>
          <w:lang w:val="hu-HU"/>
        </w:rPr>
        <w:t xml:space="preserve">metformin, </w:t>
      </w:r>
      <w:r w:rsidR="00AD3ACB" w:rsidRPr="00577C45">
        <w:rPr>
          <w:rFonts w:ascii="Times New Roman" w:hAnsi="Times New Roman" w:cs="Times New Roman"/>
          <w:color w:val="000000"/>
          <w:lang w:val="hu-HU"/>
        </w:rPr>
        <w:t>linagliptin, szaxagliptin, szitagliptin vagy</w:t>
      </w:r>
      <w:r w:rsidR="00AD3ACB" w:rsidRPr="00577C45">
        <w:rPr>
          <w:rFonts w:ascii="Times New Roman" w:hAnsi="Times New Roman" w:cs="Times New Roman"/>
          <w:lang w:val="hu-HU"/>
        </w:rPr>
        <w:t xml:space="preserve"> vildagliptin) és az inzulin. </w:t>
      </w:r>
      <w:r w:rsidR="00AD3ACB" w:rsidRPr="003E40BD">
        <w:rPr>
          <w:rFonts w:ascii="Times New Roman" w:hAnsi="Times New Roman" w:cs="Times New Roman"/>
          <w:lang w:val="hu-HU"/>
        </w:rPr>
        <w:t xml:space="preserve">A </w:t>
      </w:r>
      <w:r w:rsidR="00381211" w:rsidRPr="003E40BD">
        <w:rPr>
          <w:rFonts w:ascii="Times New Roman" w:hAnsi="Times New Roman" w:cs="Times New Roman"/>
        </w:rPr>
        <w:t>Ramipril/Bisoprolol Polpharma</w:t>
      </w:r>
      <w:r w:rsidR="00AD3ACB" w:rsidRPr="00577C45">
        <w:rPr>
          <w:rFonts w:ascii="Times New Roman" w:hAnsi="Times New Roman" w:cs="Times New Roman"/>
          <w:lang w:val="hu-HU"/>
        </w:rPr>
        <w:t xml:space="preserve"> </w:t>
      </w:r>
      <w:r w:rsidR="00A223D2" w:rsidRPr="00A223D2">
        <w:rPr>
          <w:rFonts w:ascii="Times New Roman" w:hAnsi="Times New Roman" w:cs="Times New Roman"/>
          <w:noProof/>
        </w:rPr>
        <w:t>kemény kapszula</w:t>
      </w:r>
      <w:r w:rsidR="00A223D2" w:rsidRPr="00577C45">
        <w:rPr>
          <w:noProof/>
        </w:rPr>
        <w:t xml:space="preserve"> </w:t>
      </w:r>
      <w:r w:rsidR="00AD3ACB" w:rsidRPr="00577C45">
        <w:rPr>
          <w:rFonts w:ascii="Times New Roman" w:hAnsi="Times New Roman" w:cs="Times New Roman"/>
          <w:lang w:val="hu-HU"/>
        </w:rPr>
        <w:t xml:space="preserve">csökkentheti a vércukorszintet. </w:t>
      </w:r>
      <w:r w:rsidR="00E5681B">
        <w:rPr>
          <w:rFonts w:ascii="Times New Roman" w:hAnsi="Times New Roman" w:cs="Times New Roman"/>
          <w:lang w:val="hu-HU"/>
        </w:rPr>
        <w:t>Gondosan</w:t>
      </w:r>
      <w:r w:rsidR="00E5681B" w:rsidRPr="00577C45">
        <w:rPr>
          <w:rFonts w:ascii="Times New Roman" w:hAnsi="Times New Roman" w:cs="Times New Roman"/>
          <w:lang w:val="hu-HU"/>
        </w:rPr>
        <w:t xml:space="preserve"> </w:t>
      </w:r>
      <w:r w:rsidR="00AD3ACB" w:rsidRPr="00577C45">
        <w:rPr>
          <w:rFonts w:ascii="Times New Roman" w:hAnsi="Times New Roman" w:cs="Times New Roman"/>
          <w:lang w:val="hu-HU"/>
        </w:rPr>
        <w:t xml:space="preserve">ellenőrizze a vércukorszintjét, ha </w:t>
      </w:r>
      <w:r w:rsidR="00381211" w:rsidRPr="003E40BD">
        <w:rPr>
          <w:rFonts w:ascii="Times New Roman" w:hAnsi="Times New Roman" w:cs="Times New Roman"/>
        </w:rPr>
        <w:t xml:space="preserve">Ramipril/Bisoprolol Polpharma </w:t>
      </w:r>
      <w:r w:rsidR="00062F34" w:rsidRPr="003E40BD">
        <w:rPr>
          <w:rFonts w:ascii="Times New Roman" w:hAnsi="Times New Roman" w:cs="Times New Roman"/>
          <w:lang w:val="hu-HU"/>
        </w:rPr>
        <w:t>kemény</w:t>
      </w:r>
      <w:r w:rsidR="00062F34" w:rsidRPr="00577C45">
        <w:rPr>
          <w:rFonts w:ascii="Times New Roman" w:hAnsi="Times New Roman" w:cs="Times New Roman"/>
          <w:lang w:val="hu-HU"/>
        </w:rPr>
        <w:t xml:space="preserve"> kapszulát </w:t>
      </w:r>
      <w:r w:rsidR="00AD3ACB" w:rsidRPr="00577C45">
        <w:rPr>
          <w:rFonts w:ascii="Times New Roman" w:hAnsi="Times New Roman" w:cs="Times New Roman"/>
          <w:lang w:val="hu-HU"/>
        </w:rPr>
        <w:t>szed.</w:t>
      </w:r>
    </w:p>
    <w:p w14:paraId="0EDD4B7E" w14:textId="314744F5" w:rsidR="00AD3ACB" w:rsidRPr="00577C45" w:rsidRDefault="00E5681B" w:rsidP="00577C45">
      <w:pPr>
        <w:pStyle w:val="Listaszerbekezds"/>
        <w:numPr>
          <w:ilvl w:val="1"/>
          <w:numId w:val="8"/>
        </w:numPr>
        <w:tabs>
          <w:tab w:val="clear" w:pos="1440"/>
          <w:tab w:val="num" w:pos="709"/>
        </w:tabs>
        <w:ind w:left="709" w:hanging="425"/>
        <w:rPr>
          <w:rFonts w:ascii="Times New Roman" w:hAnsi="Times New Roman" w:cs="Times New Roman"/>
          <w:lang w:val="hu-HU"/>
        </w:rPr>
      </w:pPr>
      <w:r>
        <w:rPr>
          <w:rFonts w:ascii="Times New Roman" w:hAnsi="Times New Roman" w:cs="Times New Roman"/>
          <w:lang w:val="hu-HU"/>
        </w:rPr>
        <w:t xml:space="preserve">műtéti </w:t>
      </w:r>
      <w:r w:rsidR="004757C5" w:rsidRPr="00577C45">
        <w:rPr>
          <w:rFonts w:ascii="Times New Roman" w:hAnsi="Times New Roman" w:cs="Times New Roman"/>
          <w:lang w:val="hu-HU"/>
        </w:rPr>
        <w:t>a</w:t>
      </w:r>
      <w:r w:rsidR="00BE6D0B" w:rsidRPr="00577C45">
        <w:rPr>
          <w:rFonts w:ascii="Times New Roman" w:hAnsi="Times New Roman" w:cs="Times New Roman"/>
          <w:lang w:val="hu-HU"/>
        </w:rPr>
        <w:t>ltat</w:t>
      </w:r>
      <w:r>
        <w:rPr>
          <w:rFonts w:ascii="Times New Roman" w:hAnsi="Times New Roman" w:cs="Times New Roman"/>
          <w:lang w:val="hu-HU"/>
        </w:rPr>
        <w:t>áskor</w:t>
      </w:r>
      <w:r w:rsidR="00BE6D0B" w:rsidRPr="00577C45">
        <w:rPr>
          <w:rFonts w:ascii="Times New Roman" w:hAnsi="Times New Roman" w:cs="Times New Roman"/>
          <w:lang w:val="hu-HU"/>
        </w:rPr>
        <w:t>, általános érzéstelenítés</w:t>
      </w:r>
      <w:r>
        <w:rPr>
          <w:rFonts w:ascii="Times New Roman" w:hAnsi="Times New Roman" w:cs="Times New Roman"/>
          <w:lang w:val="hu-HU"/>
        </w:rPr>
        <w:t>kor alkalmazott</w:t>
      </w:r>
      <w:r w:rsidR="00BE6D0B" w:rsidRPr="00577C45">
        <w:rPr>
          <w:rFonts w:ascii="Times New Roman" w:hAnsi="Times New Roman" w:cs="Times New Roman"/>
          <w:lang w:val="hu-HU"/>
        </w:rPr>
        <w:t xml:space="preserve"> </w:t>
      </w:r>
      <w:r>
        <w:rPr>
          <w:rFonts w:ascii="Times New Roman" w:hAnsi="Times New Roman" w:cs="Times New Roman"/>
          <w:lang w:val="hu-HU"/>
        </w:rPr>
        <w:t>gyógy</w:t>
      </w:r>
      <w:r w:rsidR="00BE6D0B" w:rsidRPr="00577C45">
        <w:rPr>
          <w:rFonts w:ascii="Times New Roman" w:hAnsi="Times New Roman" w:cs="Times New Roman"/>
          <w:lang w:val="hu-HU"/>
        </w:rPr>
        <w:t>szerek</w:t>
      </w:r>
      <w:r w:rsidR="00AD3ACB" w:rsidRPr="00577C45">
        <w:rPr>
          <w:rFonts w:ascii="Times New Roman" w:hAnsi="Times New Roman" w:cs="Times New Roman"/>
          <w:lang w:val="hu-HU"/>
        </w:rPr>
        <w:t>;</w:t>
      </w:r>
    </w:p>
    <w:p w14:paraId="2EE75412" w14:textId="57D8E352" w:rsidR="00AD3ACB" w:rsidRPr="00577C45" w:rsidRDefault="00775BE4"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f</w:t>
      </w:r>
      <w:r w:rsidR="00AD3ACB" w:rsidRPr="00577C45">
        <w:rPr>
          <w:rFonts w:ascii="Times New Roman" w:hAnsi="Times New Roman" w:cs="Times New Roman"/>
          <w:lang w:val="hu-HU"/>
        </w:rPr>
        <w:t xml:space="preserve">ájdalom vagy gyulladás </w:t>
      </w:r>
      <w:r w:rsidR="00E27185" w:rsidRPr="00577C45">
        <w:rPr>
          <w:rFonts w:ascii="Times New Roman" w:hAnsi="Times New Roman" w:cs="Times New Roman"/>
          <w:lang w:val="hu-HU"/>
        </w:rPr>
        <w:t>enyhítésére</w:t>
      </w:r>
      <w:r w:rsidR="00F25469" w:rsidRPr="00577C45">
        <w:rPr>
          <w:rFonts w:ascii="Times New Roman" w:hAnsi="Times New Roman" w:cs="Times New Roman"/>
          <w:lang w:val="hu-HU"/>
        </w:rPr>
        <w:t xml:space="preserve"> alkalmazott gyógyszerek (például nem-szteroid gyulladáscsökkentő </w:t>
      </w:r>
      <w:r w:rsidR="00E5681B">
        <w:rPr>
          <w:rFonts w:ascii="Times New Roman" w:hAnsi="Times New Roman" w:cs="Times New Roman"/>
          <w:lang w:val="hu-HU"/>
        </w:rPr>
        <w:t>gyógyszerek</w:t>
      </w:r>
      <w:r w:rsidR="00E5681B" w:rsidRPr="00577C45">
        <w:rPr>
          <w:rFonts w:ascii="Times New Roman" w:hAnsi="Times New Roman" w:cs="Times New Roman"/>
          <w:lang w:val="hu-HU"/>
        </w:rPr>
        <w:t xml:space="preserve"> </w:t>
      </w:r>
      <w:r w:rsidR="00F25469" w:rsidRPr="00577C45">
        <w:rPr>
          <w:rFonts w:ascii="Times New Roman" w:hAnsi="Times New Roman" w:cs="Times New Roman"/>
          <w:lang w:val="hu-HU"/>
        </w:rPr>
        <w:t>[NSAID-ok]</w:t>
      </w:r>
      <w:r w:rsidR="00AD3ACB" w:rsidRPr="00577C45">
        <w:rPr>
          <w:rFonts w:ascii="Times New Roman" w:hAnsi="Times New Roman" w:cs="Times New Roman"/>
          <w:lang w:val="hu-HU"/>
        </w:rPr>
        <w:t xml:space="preserve">, </w:t>
      </w:r>
      <w:r w:rsidR="00E27185" w:rsidRPr="00577C45">
        <w:rPr>
          <w:rFonts w:ascii="Times New Roman" w:hAnsi="Times New Roman" w:cs="Times New Roman"/>
          <w:lang w:val="hu-HU"/>
        </w:rPr>
        <w:t xml:space="preserve">mint </w:t>
      </w:r>
      <w:r w:rsidR="00AD3ACB" w:rsidRPr="00577C45">
        <w:rPr>
          <w:rFonts w:ascii="Times New Roman" w:hAnsi="Times New Roman" w:cs="Times New Roman"/>
          <w:lang w:val="hu-HU"/>
        </w:rPr>
        <w:t>például ibuprofén</w:t>
      </w:r>
      <w:r w:rsidR="00E27185" w:rsidRPr="00577C45">
        <w:rPr>
          <w:rFonts w:ascii="Times New Roman" w:hAnsi="Times New Roman" w:cs="Times New Roman"/>
          <w:lang w:val="hu-HU"/>
        </w:rPr>
        <w:t xml:space="preserve">, </w:t>
      </w:r>
      <w:r w:rsidR="00AD3ACB" w:rsidRPr="00577C45">
        <w:rPr>
          <w:rFonts w:ascii="Times New Roman" w:hAnsi="Times New Roman" w:cs="Times New Roman"/>
          <w:lang w:val="hu-HU"/>
        </w:rPr>
        <w:t xml:space="preserve">diklofenák vagy </w:t>
      </w:r>
      <w:r w:rsidR="00E27185" w:rsidRPr="00577C45">
        <w:rPr>
          <w:rFonts w:ascii="Times New Roman" w:hAnsi="Times New Roman" w:cs="Times New Roman"/>
          <w:lang w:val="hu-HU"/>
        </w:rPr>
        <w:t xml:space="preserve">indometacin, illetve </w:t>
      </w:r>
      <w:r w:rsidR="00AD3ACB" w:rsidRPr="00577C45">
        <w:rPr>
          <w:rFonts w:ascii="Times New Roman" w:hAnsi="Times New Roman" w:cs="Times New Roman"/>
          <w:lang w:val="hu-HU"/>
        </w:rPr>
        <w:t xml:space="preserve">nagy </w:t>
      </w:r>
      <w:r w:rsidR="00E5681B">
        <w:rPr>
          <w:rFonts w:ascii="Times New Roman" w:hAnsi="Times New Roman" w:cs="Times New Roman"/>
          <w:lang w:val="hu-HU"/>
        </w:rPr>
        <w:t>adagban alkalmazott</w:t>
      </w:r>
      <w:r w:rsidR="00E5681B" w:rsidRPr="00577C45">
        <w:rPr>
          <w:rFonts w:ascii="Times New Roman" w:hAnsi="Times New Roman" w:cs="Times New Roman"/>
          <w:lang w:val="hu-HU"/>
        </w:rPr>
        <w:t xml:space="preserve"> </w:t>
      </w:r>
      <w:r w:rsidR="00AD3ACB" w:rsidRPr="00577C45">
        <w:rPr>
          <w:rFonts w:ascii="Times New Roman" w:hAnsi="Times New Roman" w:cs="Times New Roman"/>
          <w:lang w:val="hu-HU"/>
        </w:rPr>
        <w:t>acetilszalicilsav</w:t>
      </w:r>
      <w:r w:rsidR="00F25469" w:rsidRPr="00577C45">
        <w:rPr>
          <w:rFonts w:ascii="Times New Roman" w:hAnsi="Times New Roman" w:cs="Times New Roman"/>
          <w:lang w:val="hu-HU"/>
        </w:rPr>
        <w:t>)</w:t>
      </w:r>
      <w:r w:rsidR="00E5681B">
        <w:rPr>
          <w:rFonts w:ascii="Times New Roman" w:hAnsi="Times New Roman" w:cs="Times New Roman"/>
          <w:lang w:val="hu-HU"/>
        </w:rPr>
        <w:t>;</w:t>
      </w:r>
    </w:p>
    <w:p w14:paraId="6485E18E" w14:textId="05C40790" w:rsidR="00E27185" w:rsidRPr="00577C45" w:rsidRDefault="00775BE4"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a</w:t>
      </w:r>
      <w:r w:rsidR="003340BF" w:rsidRPr="00577C45">
        <w:rPr>
          <w:rFonts w:ascii="Times New Roman" w:hAnsi="Times New Roman" w:cs="Times New Roman"/>
          <w:lang w:val="hu-HU"/>
        </w:rPr>
        <w:t xml:space="preserve">lacsony vérnyomás, sokk, szívelégtelenség, asztma vagy allergia kezelésére </w:t>
      </w:r>
      <w:r w:rsidR="00F35A8C" w:rsidRPr="00577C45">
        <w:rPr>
          <w:rFonts w:ascii="Times New Roman" w:hAnsi="Times New Roman" w:cs="Times New Roman"/>
          <w:lang w:val="hu-HU"/>
        </w:rPr>
        <w:t>szolgáló</w:t>
      </w:r>
      <w:r w:rsidR="003340BF" w:rsidRPr="00577C45">
        <w:rPr>
          <w:rFonts w:ascii="Times New Roman" w:hAnsi="Times New Roman" w:cs="Times New Roman"/>
          <w:lang w:val="hu-HU"/>
        </w:rPr>
        <w:t xml:space="preserve"> gyógyszerek, például az izoprenalin</w:t>
      </w:r>
      <w:r w:rsidR="00E27185" w:rsidRPr="00577C45">
        <w:rPr>
          <w:rFonts w:ascii="Times New Roman" w:hAnsi="Times New Roman" w:cs="Times New Roman"/>
          <w:lang w:val="hu-HU"/>
        </w:rPr>
        <w:t>, dobutamin, noradrenalin, adrenalin, efedrin, dopamin.</w:t>
      </w:r>
      <w:r w:rsidR="005F3E49" w:rsidRPr="00577C45">
        <w:rPr>
          <w:rFonts w:ascii="Times New Roman" w:hAnsi="Times New Roman" w:cs="Times New Roman"/>
          <w:lang w:val="hu-HU"/>
        </w:rPr>
        <w:t xml:space="preserve"> </w:t>
      </w:r>
      <w:r w:rsidR="000D7DAB" w:rsidRPr="00577C45">
        <w:rPr>
          <w:rFonts w:ascii="Times New Roman" w:hAnsi="Times New Roman" w:cs="Times New Roman"/>
          <w:lang w:val="hu-HU"/>
        </w:rPr>
        <w:t>Kezelőorvosának ellenőriznie kell a vérnyomását</w:t>
      </w:r>
      <w:r w:rsidR="005F3E49" w:rsidRPr="00577C45">
        <w:rPr>
          <w:rFonts w:ascii="Times New Roman" w:hAnsi="Times New Roman" w:cs="Times New Roman"/>
          <w:lang w:val="hu-HU"/>
        </w:rPr>
        <w:t>.</w:t>
      </w:r>
    </w:p>
    <w:p w14:paraId="2C6F367B" w14:textId="3695AAE3" w:rsidR="00E27185" w:rsidRPr="00577C45" w:rsidRDefault="004757C5" w:rsidP="00577C45">
      <w:pPr>
        <w:pStyle w:val="Listaszerbekezds"/>
        <w:numPr>
          <w:ilvl w:val="1"/>
          <w:numId w:val="8"/>
        </w:numPr>
        <w:tabs>
          <w:tab w:val="clear" w:pos="1440"/>
          <w:tab w:val="num" w:pos="709"/>
        </w:tabs>
        <w:ind w:left="993" w:hanging="709"/>
        <w:rPr>
          <w:rFonts w:ascii="Times New Roman" w:hAnsi="Times New Roman" w:cs="Times New Roman"/>
          <w:lang w:val="hu-HU"/>
        </w:rPr>
      </w:pPr>
      <w:r w:rsidRPr="00577C45">
        <w:rPr>
          <w:rFonts w:ascii="Times New Roman" w:hAnsi="Times New Roman" w:cs="Times New Roman"/>
          <w:lang w:val="hu-HU"/>
        </w:rPr>
        <w:t>m</w:t>
      </w:r>
      <w:r w:rsidR="00F23C4A" w:rsidRPr="00577C45">
        <w:rPr>
          <w:rFonts w:ascii="Times New Roman" w:hAnsi="Times New Roman" w:cs="Times New Roman"/>
          <w:lang w:val="hu-HU"/>
        </w:rPr>
        <w:t xml:space="preserve">eflokin </w:t>
      </w:r>
      <w:r w:rsidR="00E27185" w:rsidRPr="00577C45">
        <w:rPr>
          <w:rFonts w:ascii="Times New Roman" w:hAnsi="Times New Roman" w:cs="Times New Roman"/>
          <w:lang w:val="hu-HU"/>
        </w:rPr>
        <w:t xml:space="preserve">(malária megelőzésére vagy kezelésére </w:t>
      </w:r>
      <w:r w:rsidR="00775BE4" w:rsidRPr="00577C45">
        <w:rPr>
          <w:rFonts w:ascii="Times New Roman" w:hAnsi="Times New Roman" w:cs="Times New Roman"/>
          <w:lang w:val="hu-HU"/>
        </w:rPr>
        <w:t>alkalmazzák</w:t>
      </w:r>
      <w:r w:rsidR="00E27185" w:rsidRPr="00577C45">
        <w:rPr>
          <w:rFonts w:ascii="Times New Roman" w:hAnsi="Times New Roman" w:cs="Times New Roman"/>
          <w:lang w:val="hu-HU"/>
        </w:rPr>
        <w:t>)</w:t>
      </w:r>
      <w:r w:rsidR="00E5681B">
        <w:rPr>
          <w:rFonts w:ascii="Times New Roman" w:hAnsi="Times New Roman" w:cs="Times New Roman"/>
          <w:lang w:val="hu-HU"/>
        </w:rPr>
        <w:t>;</w:t>
      </w:r>
    </w:p>
    <w:p w14:paraId="5AB5ABED" w14:textId="26C9A819" w:rsidR="00205ED8" w:rsidRPr="00577C45" w:rsidRDefault="004757C5" w:rsidP="00577C45">
      <w:pPr>
        <w:pStyle w:val="Listaszerbekezds"/>
        <w:numPr>
          <w:ilvl w:val="1"/>
          <w:numId w:val="8"/>
        </w:numPr>
        <w:tabs>
          <w:tab w:val="clear" w:pos="1440"/>
          <w:tab w:val="num" w:pos="709"/>
        </w:tabs>
        <w:ind w:left="993" w:hanging="709"/>
        <w:rPr>
          <w:rFonts w:ascii="Times New Roman" w:hAnsi="Times New Roman" w:cs="Times New Roman"/>
          <w:lang w:val="hu-HU"/>
        </w:rPr>
      </w:pPr>
      <w:r w:rsidRPr="00577C45">
        <w:rPr>
          <w:rFonts w:ascii="Times New Roman" w:hAnsi="Times New Roman" w:cs="Times New Roman"/>
          <w:lang w:val="hu-HU"/>
        </w:rPr>
        <w:t>d</w:t>
      </w:r>
      <w:r w:rsidR="00F23C4A" w:rsidRPr="00577C45">
        <w:rPr>
          <w:rFonts w:ascii="Times New Roman" w:hAnsi="Times New Roman" w:cs="Times New Roman"/>
          <w:lang w:val="hu-HU"/>
        </w:rPr>
        <w:t xml:space="preserve">aganatellenes </w:t>
      </w:r>
      <w:r w:rsidR="00205ED8" w:rsidRPr="00577C45">
        <w:rPr>
          <w:rFonts w:ascii="Times New Roman" w:hAnsi="Times New Roman" w:cs="Times New Roman"/>
          <w:lang w:val="hu-HU"/>
        </w:rPr>
        <w:t>gyógyszerek (kemoterápiás gyógyszerek)</w:t>
      </w:r>
      <w:r w:rsidR="00E5681B">
        <w:rPr>
          <w:rFonts w:ascii="Times New Roman" w:hAnsi="Times New Roman" w:cs="Times New Roman"/>
          <w:lang w:val="hu-HU"/>
        </w:rPr>
        <w:t>;</w:t>
      </w:r>
    </w:p>
    <w:p w14:paraId="351CE526" w14:textId="2142948F" w:rsidR="00F22E88" w:rsidRPr="00577C45" w:rsidRDefault="004757C5"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g</w:t>
      </w:r>
      <w:r w:rsidR="00F23C4A" w:rsidRPr="00577C45">
        <w:rPr>
          <w:rFonts w:ascii="Times New Roman" w:hAnsi="Times New Roman" w:cs="Times New Roman"/>
          <w:lang w:val="hu-HU"/>
        </w:rPr>
        <w:t>yógyszerek, amelyek emelhetik a kálium szintjét a vérben, mint a káliumpótlók (beleértve a sópótlókat) és a vér káliumtartalmának emelkedését okozó egyéb gyógyszerek</w:t>
      </w:r>
      <w:r w:rsidR="005F3E49" w:rsidRPr="00577C45">
        <w:rPr>
          <w:rFonts w:ascii="Times New Roman" w:hAnsi="Times New Roman" w:cs="Times New Roman"/>
          <w:lang w:val="hu-HU"/>
        </w:rPr>
        <w:t xml:space="preserve">, </w:t>
      </w:r>
      <w:r w:rsidR="00F23C4A" w:rsidRPr="00577C45">
        <w:rPr>
          <w:rFonts w:ascii="Times New Roman" w:hAnsi="Times New Roman" w:cs="Times New Roman"/>
          <w:lang w:val="hu-HU"/>
        </w:rPr>
        <w:t>például trimetoprim</w:t>
      </w:r>
      <w:r w:rsidR="005F3E49" w:rsidRPr="00577C45">
        <w:rPr>
          <w:rFonts w:ascii="Times New Roman" w:hAnsi="Times New Roman" w:cs="Times New Roman"/>
          <w:lang w:val="hu-HU"/>
        </w:rPr>
        <w:t xml:space="preserve"> önmagában vagy szulfametoxazollal együtt adva</w:t>
      </w:r>
      <w:r w:rsidR="00F23C4A" w:rsidRPr="00577C45">
        <w:rPr>
          <w:rFonts w:ascii="Times New Roman" w:hAnsi="Times New Roman" w:cs="Times New Roman"/>
          <w:lang w:val="hu-HU"/>
        </w:rPr>
        <w:t xml:space="preserve"> </w:t>
      </w:r>
      <w:r w:rsidR="000D7DAB" w:rsidRPr="00577C45">
        <w:rPr>
          <w:rFonts w:ascii="Times New Roman" w:hAnsi="Times New Roman" w:cs="Times New Roman"/>
          <w:lang w:val="hu-HU"/>
        </w:rPr>
        <w:t>(bakteriális fertőzések kezelésére alkalmazzák),</w:t>
      </w:r>
      <w:r w:rsidR="00F23C4A" w:rsidRPr="00577C45">
        <w:rPr>
          <w:rFonts w:ascii="Times New Roman" w:hAnsi="Times New Roman" w:cs="Times New Roman"/>
          <w:lang w:val="hu-HU"/>
        </w:rPr>
        <w:t xml:space="preserve"> </w:t>
      </w:r>
      <w:r w:rsidR="000D7DAB" w:rsidRPr="00577C45">
        <w:rPr>
          <w:rFonts w:ascii="Times New Roman" w:hAnsi="Times New Roman" w:cs="Times New Roman"/>
          <w:lang w:val="hu-HU"/>
        </w:rPr>
        <w:t>heparin (a vérrögök kialakulásának megelőzésére szolgáló gyógyszer)</w:t>
      </w:r>
      <w:r w:rsidR="00E87140">
        <w:rPr>
          <w:rFonts w:ascii="Times New Roman" w:hAnsi="Times New Roman" w:cs="Times New Roman"/>
          <w:lang w:val="hu-HU"/>
        </w:rPr>
        <w:t>;</w:t>
      </w:r>
    </w:p>
    <w:p w14:paraId="6D4D2946" w14:textId="076BBA95" w:rsidR="00F23C4A" w:rsidRPr="00577C45" w:rsidRDefault="00F23C4A"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az átültetett szerv kilökődésének megakadályozására alkalmazott gyógyszer</w:t>
      </w:r>
      <w:r w:rsidR="00A038FA">
        <w:rPr>
          <w:rFonts w:ascii="Times New Roman" w:hAnsi="Times New Roman" w:cs="Times New Roman"/>
          <w:lang w:val="hu-HU"/>
        </w:rPr>
        <w:t>ek</w:t>
      </w:r>
      <w:r w:rsidR="00E12AE1" w:rsidRPr="00577C45">
        <w:rPr>
          <w:rFonts w:ascii="Times New Roman" w:hAnsi="Times New Roman" w:cs="Times New Roman"/>
          <w:lang w:val="hu-HU"/>
        </w:rPr>
        <w:t>, például a ciklosporin</w:t>
      </w:r>
      <w:r w:rsidR="00E87140">
        <w:rPr>
          <w:rFonts w:ascii="Times New Roman" w:hAnsi="Times New Roman" w:cs="Times New Roman"/>
          <w:lang w:val="hu-HU"/>
        </w:rPr>
        <w:t>;</w:t>
      </w:r>
    </w:p>
    <w:p w14:paraId="12B9CA8E" w14:textId="3CA4E236" w:rsidR="00205ED8" w:rsidRPr="00577C45" w:rsidRDefault="004757C5" w:rsidP="00577C45">
      <w:pPr>
        <w:pStyle w:val="Listaszerbekezds"/>
        <w:numPr>
          <w:ilvl w:val="1"/>
          <w:numId w:val="8"/>
        </w:numPr>
        <w:tabs>
          <w:tab w:val="clear" w:pos="1440"/>
          <w:tab w:val="num" w:pos="709"/>
        </w:tabs>
        <w:ind w:left="993" w:hanging="709"/>
        <w:rPr>
          <w:rFonts w:ascii="Times New Roman" w:hAnsi="Times New Roman" w:cs="Times New Roman"/>
          <w:lang w:val="hu-HU"/>
        </w:rPr>
      </w:pPr>
      <w:r w:rsidRPr="00577C45">
        <w:rPr>
          <w:rFonts w:ascii="Times New Roman" w:hAnsi="Times New Roman" w:cs="Times New Roman"/>
          <w:lang w:val="hu-HU"/>
        </w:rPr>
        <w:t>a</w:t>
      </w:r>
      <w:r w:rsidR="00F23C4A" w:rsidRPr="00577C45">
        <w:rPr>
          <w:rFonts w:ascii="Times New Roman" w:hAnsi="Times New Roman" w:cs="Times New Roman"/>
          <w:lang w:val="hu-HU"/>
        </w:rPr>
        <w:t xml:space="preserve">llopurinol </w:t>
      </w:r>
      <w:r w:rsidR="00205ED8" w:rsidRPr="00577C45">
        <w:rPr>
          <w:rFonts w:ascii="Times New Roman" w:hAnsi="Times New Roman" w:cs="Times New Roman"/>
          <w:lang w:val="hu-HU"/>
        </w:rPr>
        <w:t xml:space="preserve">(a </w:t>
      </w:r>
      <w:r w:rsidR="00F35A8C" w:rsidRPr="00577C45">
        <w:rPr>
          <w:rFonts w:ascii="Times New Roman" w:hAnsi="Times New Roman" w:cs="Times New Roman"/>
          <w:lang w:val="hu-HU"/>
        </w:rPr>
        <w:t xml:space="preserve">vér </w:t>
      </w:r>
      <w:r w:rsidR="00205ED8" w:rsidRPr="00577C45">
        <w:rPr>
          <w:rFonts w:ascii="Times New Roman" w:hAnsi="Times New Roman" w:cs="Times New Roman"/>
          <w:lang w:val="hu-HU"/>
        </w:rPr>
        <w:t>húgysav</w:t>
      </w:r>
      <w:r w:rsidR="00A8690B" w:rsidRPr="00577C45">
        <w:rPr>
          <w:rFonts w:ascii="Times New Roman" w:hAnsi="Times New Roman" w:cs="Times New Roman"/>
          <w:lang w:val="hu-HU"/>
        </w:rPr>
        <w:t>szint</w:t>
      </w:r>
      <w:r w:rsidR="00F35A8C" w:rsidRPr="00577C45">
        <w:rPr>
          <w:rFonts w:ascii="Times New Roman" w:hAnsi="Times New Roman" w:cs="Times New Roman"/>
          <w:lang w:val="hu-HU"/>
        </w:rPr>
        <w:t>jének</w:t>
      </w:r>
      <w:r w:rsidR="00205ED8" w:rsidRPr="00577C45">
        <w:rPr>
          <w:rFonts w:ascii="Times New Roman" w:hAnsi="Times New Roman" w:cs="Times New Roman"/>
          <w:lang w:val="hu-HU"/>
        </w:rPr>
        <w:t xml:space="preserve"> csökkentésére szolgál)</w:t>
      </w:r>
      <w:r w:rsidR="00E87140">
        <w:rPr>
          <w:rFonts w:ascii="Times New Roman" w:hAnsi="Times New Roman" w:cs="Times New Roman"/>
          <w:lang w:val="hu-HU"/>
        </w:rPr>
        <w:t>;</w:t>
      </w:r>
    </w:p>
    <w:p w14:paraId="4BF25CD9" w14:textId="5753F58F" w:rsidR="00A8690B" w:rsidRPr="00577C45" w:rsidRDefault="004757C5"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l</w:t>
      </w:r>
      <w:r w:rsidR="00F23C4A" w:rsidRPr="00577C45">
        <w:rPr>
          <w:rFonts w:ascii="Times New Roman" w:hAnsi="Times New Roman" w:cs="Times New Roman"/>
          <w:lang w:val="hu-HU"/>
        </w:rPr>
        <w:t xml:space="preserve">ítium </w:t>
      </w:r>
      <w:r w:rsidR="00205ED8" w:rsidRPr="00577C45">
        <w:rPr>
          <w:rFonts w:ascii="Times New Roman" w:hAnsi="Times New Roman" w:cs="Times New Roman"/>
          <w:lang w:val="hu-HU"/>
        </w:rPr>
        <w:t>(</w:t>
      </w:r>
      <w:r w:rsidR="00A8690B" w:rsidRPr="00577C45">
        <w:rPr>
          <w:rFonts w:ascii="Times New Roman" w:hAnsi="Times New Roman" w:cs="Times New Roman"/>
          <w:lang w:val="hu-HU"/>
        </w:rPr>
        <w:t xml:space="preserve">mentális betegségek kezelésére). A </w:t>
      </w:r>
      <w:r w:rsidR="00381211" w:rsidRPr="00234C95">
        <w:rPr>
          <w:rFonts w:ascii="Times New Roman" w:hAnsi="Times New Roman" w:cs="Times New Roman"/>
        </w:rPr>
        <w:t>Ramipril/Bisoprolol Polpharma</w:t>
      </w:r>
      <w:r w:rsidR="00A8690B" w:rsidRPr="00577C45">
        <w:rPr>
          <w:rFonts w:ascii="Times New Roman" w:hAnsi="Times New Roman" w:cs="Times New Roman"/>
          <w:lang w:val="hu-HU"/>
        </w:rPr>
        <w:t xml:space="preserve"> </w:t>
      </w:r>
      <w:r w:rsidR="00A223D2" w:rsidRPr="00A223D2">
        <w:rPr>
          <w:rFonts w:ascii="Times New Roman" w:hAnsi="Times New Roman" w:cs="Times New Roman"/>
          <w:noProof/>
        </w:rPr>
        <w:t>kemény kapszula</w:t>
      </w:r>
      <w:r w:rsidR="00A223D2" w:rsidRPr="00577C45">
        <w:rPr>
          <w:noProof/>
        </w:rPr>
        <w:t xml:space="preserve"> </w:t>
      </w:r>
      <w:r w:rsidR="00A8690B" w:rsidRPr="00577C45">
        <w:rPr>
          <w:rFonts w:ascii="Times New Roman" w:hAnsi="Times New Roman" w:cs="Times New Roman"/>
          <w:lang w:val="hu-HU"/>
        </w:rPr>
        <w:t xml:space="preserve">emelheti a vér lítiumszintjét, ezért az Ön lítiumszintjét </w:t>
      </w:r>
      <w:r w:rsidR="00E87140">
        <w:rPr>
          <w:rFonts w:ascii="Times New Roman" w:hAnsi="Times New Roman" w:cs="Times New Roman"/>
          <w:lang w:val="hu-HU"/>
        </w:rPr>
        <w:t>gondosan</w:t>
      </w:r>
      <w:r w:rsidR="00E87140" w:rsidRPr="00577C45">
        <w:rPr>
          <w:rFonts w:ascii="Times New Roman" w:hAnsi="Times New Roman" w:cs="Times New Roman"/>
          <w:lang w:val="hu-HU"/>
        </w:rPr>
        <w:t xml:space="preserve"> </w:t>
      </w:r>
      <w:r w:rsidR="00A8690B" w:rsidRPr="00577C45">
        <w:rPr>
          <w:rFonts w:ascii="Times New Roman" w:hAnsi="Times New Roman" w:cs="Times New Roman"/>
          <w:lang w:val="hu-HU"/>
        </w:rPr>
        <w:t>ellenőriznie kell kezelőorvosának</w:t>
      </w:r>
      <w:r w:rsidR="005E41FB" w:rsidRPr="00577C45">
        <w:rPr>
          <w:rFonts w:ascii="Times New Roman" w:hAnsi="Times New Roman" w:cs="Times New Roman"/>
          <w:lang w:val="hu-HU"/>
        </w:rPr>
        <w:t>.</w:t>
      </w:r>
    </w:p>
    <w:p w14:paraId="65379FBD" w14:textId="38B71FED" w:rsidR="00A8690B" w:rsidRPr="00577C45" w:rsidRDefault="004757C5" w:rsidP="00577C45">
      <w:pPr>
        <w:pStyle w:val="Listaszerbekezds"/>
        <w:numPr>
          <w:ilvl w:val="1"/>
          <w:numId w:val="8"/>
        </w:numPr>
        <w:tabs>
          <w:tab w:val="clear" w:pos="1440"/>
          <w:tab w:val="num" w:pos="709"/>
        </w:tabs>
        <w:ind w:left="993" w:hanging="709"/>
        <w:rPr>
          <w:rFonts w:ascii="Times New Roman" w:hAnsi="Times New Roman" w:cs="Times New Roman"/>
          <w:lang w:val="hu-HU"/>
        </w:rPr>
      </w:pPr>
      <w:r w:rsidRPr="00577C45">
        <w:rPr>
          <w:rFonts w:ascii="Times New Roman" w:hAnsi="Times New Roman" w:cs="Times New Roman"/>
          <w:lang w:val="hu-HU"/>
        </w:rPr>
        <w:t>s</w:t>
      </w:r>
      <w:r w:rsidR="00A8690B" w:rsidRPr="00577C45">
        <w:rPr>
          <w:rFonts w:ascii="Times New Roman" w:hAnsi="Times New Roman" w:cs="Times New Roman"/>
          <w:lang w:val="hu-HU"/>
        </w:rPr>
        <w:t xml:space="preserve">zteroid gyógyszerek, </w:t>
      </w:r>
      <w:r w:rsidR="00E87140">
        <w:rPr>
          <w:rFonts w:ascii="Times New Roman" w:hAnsi="Times New Roman" w:cs="Times New Roman"/>
          <w:lang w:val="hu-HU"/>
        </w:rPr>
        <w:t>például</w:t>
      </w:r>
      <w:r w:rsidR="00E87140" w:rsidRPr="00577C45">
        <w:rPr>
          <w:rFonts w:ascii="Times New Roman" w:hAnsi="Times New Roman" w:cs="Times New Roman"/>
          <w:lang w:val="hu-HU"/>
        </w:rPr>
        <w:t xml:space="preserve"> a prednizolon</w:t>
      </w:r>
      <w:r w:rsidR="00E87140">
        <w:rPr>
          <w:rFonts w:ascii="Times New Roman" w:hAnsi="Times New Roman" w:cs="Times New Roman"/>
          <w:lang w:val="hu-HU"/>
        </w:rPr>
        <w:t>,</w:t>
      </w:r>
      <w:r w:rsidR="00E87140" w:rsidRPr="00577C45">
        <w:rPr>
          <w:rFonts w:ascii="Times New Roman" w:hAnsi="Times New Roman" w:cs="Times New Roman"/>
          <w:lang w:val="hu-HU"/>
        </w:rPr>
        <w:t xml:space="preserve"> </w:t>
      </w:r>
      <w:r w:rsidR="00A8690B" w:rsidRPr="00577C45">
        <w:rPr>
          <w:rFonts w:ascii="Times New Roman" w:hAnsi="Times New Roman" w:cs="Times New Roman"/>
          <w:lang w:val="hu-HU"/>
        </w:rPr>
        <w:t>gyulladásos betegségek kezelésére</w:t>
      </w:r>
      <w:r w:rsidR="00E87140">
        <w:rPr>
          <w:rFonts w:ascii="Times New Roman" w:hAnsi="Times New Roman" w:cs="Times New Roman"/>
          <w:lang w:val="hu-HU"/>
        </w:rPr>
        <w:t>;</w:t>
      </w:r>
    </w:p>
    <w:p w14:paraId="31555B7F" w14:textId="6450A5CE" w:rsidR="00A8690B" w:rsidRPr="00577C45" w:rsidRDefault="004757C5"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t</w:t>
      </w:r>
      <w:r w:rsidR="00F23C4A" w:rsidRPr="00577C45">
        <w:rPr>
          <w:rFonts w:ascii="Times New Roman" w:hAnsi="Times New Roman" w:cs="Times New Roman"/>
          <w:lang w:val="hu-HU"/>
        </w:rPr>
        <w:t>emszirolimusz</w:t>
      </w:r>
      <w:r w:rsidR="00A8690B" w:rsidRPr="00577C45">
        <w:rPr>
          <w:rFonts w:ascii="Times New Roman" w:hAnsi="Times New Roman" w:cs="Times New Roman"/>
          <w:lang w:val="hu-HU"/>
        </w:rPr>
        <w:t>, everolimusz, szirolimusz (</w:t>
      </w:r>
      <w:r w:rsidR="005E41FB" w:rsidRPr="00577C45">
        <w:rPr>
          <w:rFonts w:ascii="Times New Roman" w:hAnsi="Times New Roman" w:cs="Times New Roman"/>
          <w:lang w:val="hu-HU"/>
        </w:rPr>
        <w:t xml:space="preserve">az </w:t>
      </w:r>
      <w:r w:rsidR="00A8690B" w:rsidRPr="00577C45">
        <w:rPr>
          <w:rFonts w:ascii="Times New Roman" w:hAnsi="Times New Roman" w:cs="Times New Roman"/>
          <w:lang w:val="hu-HU"/>
        </w:rPr>
        <w:t xml:space="preserve">átültetett szerv kilökődésének megelőzésére vagy daganatos betegségek kezelésére) </w:t>
      </w:r>
      <w:r w:rsidR="00F35A8C" w:rsidRPr="00577C45">
        <w:rPr>
          <w:rFonts w:ascii="Times New Roman" w:hAnsi="Times New Roman" w:cs="Times New Roman"/>
          <w:lang w:val="hu-HU"/>
        </w:rPr>
        <w:t>és más gyógyszerek, amelyek az úgynevezett mTor-gátlók csoportjába tartoznak</w:t>
      </w:r>
      <w:r w:rsidR="00E87140">
        <w:rPr>
          <w:rFonts w:ascii="Times New Roman" w:hAnsi="Times New Roman" w:cs="Times New Roman"/>
          <w:lang w:val="hu-HU"/>
        </w:rPr>
        <w:t>;</w:t>
      </w:r>
    </w:p>
    <w:p w14:paraId="78BC3085" w14:textId="62E4FC34" w:rsidR="00205ED8" w:rsidRPr="00577C45" w:rsidRDefault="00E87140" w:rsidP="00577C45">
      <w:pPr>
        <w:pStyle w:val="Listaszerbekezds"/>
        <w:numPr>
          <w:ilvl w:val="1"/>
          <w:numId w:val="8"/>
        </w:numPr>
        <w:tabs>
          <w:tab w:val="clear" w:pos="1440"/>
          <w:tab w:val="num" w:pos="709"/>
        </w:tabs>
        <w:ind w:left="709" w:hanging="425"/>
        <w:rPr>
          <w:rFonts w:ascii="Times New Roman" w:hAnsi="Times New Roman" w:cs="Times New Roman"/>
          <w:lang w:val="hu-HU"/>
        </w:rPr>
      </w:pPr>
      <w:r>
        <w:rPr>
          <w:rFonts w:ascii="Times New Roman" w:hAnsi="Times New Roman" w:cs="Times New Roman"/>
          <w:lang w:val="hu-HU"/>
        </w:rPr>
        <w:t>n</w:t>
      </w:r>
      <w:r w:rsidR="00F35A8C" w:rsidRPr="00577C45">
        <w:rPr>
          <w:rFonts w:ascii="Times New Roman" w:hAnsi="Times New Roman" w:cs="Times New Roman"/>
          <w:lang w:val="hu-HU"/>
        </w:rPr>
        <w:t>eprilizin</w:t>
      </w:r>
      <w:r w:rsidR="005E41FB" w:rsidRPr="00577C45">
        <w:rPr>
          <w:rFonts w:ascii="Times New Roman" w:hAnsi="Times New Roman" w:cs="Times New Roman"/>
          <w:lang w:val="hu-HU"/>
        </w:rPr>
        <w:t>-</w:t>
      </w:r>
      <w:r w:rsidR="00F35A8C" w:rsidRPr="00577C45">
        <w:rPr>
          <w:rFonts w:ascii="Times New Roman" w:hAnsi="Times New Roman" w:cs="Times New Roman"/>
          <w:lang w:val="hu-HU"/>
        </w:rPr>
        <w:t xml:space="preserve"> (NEP)</w:t>
      </w:r>
      <w:r w:rsidR="005E41FB" w:rsidRPr="00577C45">
        <w:rPr>
          <w:rFonts w:ascii="Times New Roman" w:hAnsi="Times New Roman" w:cs="Times New Roman"/>
          <w:lang w:val="hu-HU"/>
        </w:rPr>
        <w:t xml:space="preserve"> </w:t>
      </w:r>
      <w:r w:rsidR="00F35A8C" w:rsidRPr="00577C45">
        <w:rPr>
          <w:rFonts w:ascii="Times New Roman" w:hAnsi="Times New Roman" w:cs="Times New Roman"/>
          <w:lang w:val="hu-HU"/>
        </w:rPr>
        <w:t xml:space="preserve">gátlóknak nevezett gyógyszerek, mint például a racekadotril (hasmenés ellen </w:t>
      </w:r>
      <w:r>
        <w:rPr>
          <w:rFonts w:ascii="Times New Roman" w:hAnsi="Times New Roman" w:cs="Times New Roman"/>
          <w:lang w:val="hu-HU"/>
        </w:rPr>
        <w:t>alkalmazzák</w:t>
      </w:r>
      <w:r w:rsidR="00F35A8C" w:rsidRPr="00577C45">
        <w:rPr>
          <w:rFonts w:ascii="Times New Roman" w:hAnsi="Times New Roman" w:cs="Times New Roman"/>
          <w:lang w:val="hu-HU"/>
        </w:rPr>
        <w:t>).</w:t>
      </w:r>
    </w:p>
    <w:p w14:paraId="55274829" w14:textId="77777777" w:rsidR="00A6068A" w:rsidRPr="00577C45" w:rsidRDefault="00A6068A" w:rsidP="00577C45">
      <w:pPr>
        <w:widowControl w:val="0"/>
        <w:spacing w:line="240" w:lineRule="auto"/>
        <w:rPr>
          <w:szCs w:val="22"/>
        </w:rPr>
      </w:pPr>
    </w:p>
    <w:p w14:paraId="5F083857" w14:textId="49DDA6C7" w:rsidR="00A6068A" w:rsidRPr="00577C45" w:rsidRDefault="00A6068A" w:rsidP="00577C45">
      <w:pPr>
        <w:spacing w:line="240" w:lineRule="auto"/>
        <w:ind w:right="-2"/>
        <w:rPr>
          <w:b/>
          <w:szCs w:val="22"/>
        </w:rPr>
      </w:pPr>
      <w:r w:rsidRPr="00577C45">
        <w:rPr>
          <w:b/>
          <w:szCs w:val="22"/>
        </w:rPr>
        <w:t>A</w:t>
      </w:r>
      <w:r w:rsidRPr="00577C45">
        <w:rPr>
          <w:szCs w:val="22"/>
        </w:rPr>
        <w:t xml:space="preserve"> </w:t>
      </w:r>
      <w:r w:rsidR="00381211" w:rsidRPr="00381211">
        <w:rPr>
          <w:b/>
          <w:szCs w:val="22"/>
        </w:rPr>
        <w:t>Ramipril/Bisoprolol Polpharma</w:t>
      </w:r>
      <w:r w:rsidR="00403B76" w:rsidRPr="00577C45">
        <w:rPr>
          <w:b/>
          <w:szCs w:val="22"/>
        </w:rPr>
        <w:t xml:space="preserve"> </w:t>
      </w:r>
      <w:r w:rsidR="00A223D2" w:rsidRPr="00A223D2">
        <w:rPr>
          <w:b/>
          <w:szCs w:val="22"/>
        </w:rPr>
        <w:t xml:space="preserve">kemény kapszula </w:t>
      </w:r>
      <w:r w:rsidRPr="00577C45">
        <w:rPr>
          <w:b/>
          <w:szCs w:val="22"/>
        </w:rPr>
        <w:t xml:space="preserve">egyidejű bevétele </w:t>
      </w:r>
      <w:r w:rsidRPr="00577C45">
        <w:rPr>
          <w:b/>
          <w:noProof/>
          <w:szCs w:val="22"/>
        </w:rPr>
        <w:t>alkohollal</w:t>
      </w:r>
    </w:p>
    <w:p w14:paraId="2276D032" w14:textId="73940C49" w:rsidR="00284D15" w:rsidRPr="00577C45" w:rsidRDefault="00284D15" w:rsidP="00577C45">
      <w:pPr>
        <w:spacing w:line="240" w:lineRule="auto"/>
        <w:rPr>
          <w:rFonts w:eastAsia="Times New Roman"/>
          <w:noProof/>
          <w:snapToGrid/>
          <w:szCs w:val="22"/>
          <w:lang w:eastAsia="hu-HU"/>
        </w:rPr>
      </w:pPr>
      <w:r w:rsidRPr="00577C45">
        <w:rPr>
          <w:noProof/>
          <w:szCs w:val="22"/>
        </w:rPr>
        <w:t xml:space="preserve">A </w:t>
      </w:r>
      <w:r w:rsidR="00381211" w:rsidRPr="00381211">
        <w:rPr>
          <w:szCs w:val="22"/>
        </w:rPr>
        <w:t xml:space="preserve">Ramipril/Bisoprolol Polpharma </w:t>
      </w:r>
      <w:r w:rsidR="00A038FA">
        <w:rPr>
          <w:szCs w:val="22"/>
        </w:rPr>
        <w:t>szedése alatt az</w:t>
      </w:r>
      <w:r w:rsidRPr="00577C45">
        <w:rPr>
          <w:noProof/>
          <w:szCs w:val="22"/>
        </w:rPr>
        <w:t xml:space="preserve"> alkohol</w:t>
      </w:r>
      <w:r w:rsidR="00A038FA">
        <w:rPr>
          <w:noProof/>
          <w:szCs w:val="22"/>
        </w:rPr>
        <w:t xml:space="preserve"> </w:t>
      </w:r>
      <w:r w:rsidRPr="00577C45">
        <w:rPr>
          <w:noProof/>
          <w:szCs w:val="22"/>
        </w:rPr>
        <w:t xml:space="preserve">fogyasztása szédülést vagy kábultságot okozhat. </w:t>
      </w:r>
      <w:r w:rsidRPr="00577C45">
        <w:rPr>
          <w:szCs w:val="22"/>
        </w:rPr>
        <w:t>Amennyiben nem biztos</w:t>
      </w:r>
      <w:r w:rsidR="005E41FB" w:rsidRPr="00577C45">
        <w:rPr>
          <w:szCs w:val="22"/>
        </w:rPr>
        <w:t xml:space="preserve"> abban</w:t>
      </w:r>
      <w:r w:rsidRPr="00577C45">
        <w:rPr>
          <w:szCs w:val="22"/>
        </w:rPr>
        <w:t xml:space="preserve">, hogy mennyi alkoholt fogyaszthat a </w:t>
      </w:r>
      <w:r w:rsidR="00381211" w:rsidRPr="00381211">
        <w:rPr>
          <w:szCs w:val="22"/>
        </w:rPr>
        <w:t>Ramipril/Bisoprolol Polpharma</w:t>
      </w:r>
      <w:r w:rsidR="00A223D2">
        <w:rPr>
          <w:szCs w:val="22"/>
        </w:rPr>
        <w:t xml:space="preserve"> </w:t>
      </w:r>
      <w:r w:rsidR="00A223D2" w:rsidRPr="00A223D2">
        <w:rPr>
          <w:szCs w:val="22"/>
        </w:rPr>
        <w:t>kemény kapszula</w:t>
      </w:r>
      <w:r w:rsidR="00A038FA">
        <w:rPr>
          <w:szCs w:val="22"/>
        </w:rPr>
        <w:t xml:space="preserve"> szedése</w:t>
      </w:r>
      <w:r w:rsidRPr="00577C45">
        <w:rPr>
          <w:noProof/>
          <w:szCs w:val="22"/>
        </w:rPr>
        <w:t xml:space="preserve"> alatt, </w:t>
      </w:r>
      <w:r w:rsidRPr="00577C45">
        <w:rPr>
          <w:szCs w:val="22"/>
        </w:rPr>
        <w:t xml:space="preserve">kérdezze meg kezelőorvosát, mivel a vérnyomáscsökkentő gyógyszerek és az alkohol egymás </w:t>
      </w:r>
      <w:r w:rsidR="00A038FA">
        <w:rPr>
          <w:szCs w:val="22"/>
        </w:rPr>
        <w:t xml:space="preserve">altató-nyugtató </w:t>
      </w:r>
      <w:r w:rsidRPr="00577C45">
        <w:rPr>
          <w:szCs w:val="22"/>
        </w:rPr>
        <w:t>hatását erősíthetik.</w:t>
      </w:r>
    </w:p>
    <w:p w14:paraId="44BAF6CA" w14:textId="77777777" w:rsidR="00A6068A" w:rsidRPr="00577C45" w:rsidRDefault="00A6068A" w:rsidP="00577C45">
      <w:pPr>
        <w:spacing w:line="240" w:lineRule="auto"/>
        <w:ind w:right="-2"/>
        <w:rPr>
          <w:szCs w:val="22"/>
        </w:rPr>
      </w:pPr>
    </w:p>
    <w:p w14:paraId="539A7CEC" w14:textId="77777777" w:rsidR="00A6068A" w:rsidRPr="00577C45" w:rsidRDefault="00A6068A" w:rsidP="00577C45">
      <w:pPr>
        <w:spacing w:line="240" w:lineRule="auto"/>
        <w:ind w:right="-2"/>
        <w:rPr>
          <w:b/>
          <w:szCs w:val="22"/>
        </w:rPr>
      </w:pPr>
      <w:r w:rsidRPr="00577C45">
        <w:rPr>
          <w:b/>
          <w:szCs w:val="22"/>
        </w:rPr>
        <w:t>Terhesség és szoptatás</w:t>
      </w:r>
    </w:p>
    <w:p w14:paraId="68B745E5" w14:textId="77777777" w:rsidR="00A6068A" w:rsidRPr="00577C45" w:rsidRDefault="00A6068A" w:rsidP="00577C45">
      <w:pPr>
        <w:spacing w:line="240" w:lineRule="auto"/>
        <w:rPr>
          <w:szCs w:val="22"/>
        </w:rPr>
      </w:pPr>
      <w:r w:rsidRPr="00577C45">
        <w:rPr>
          <w:noProof/>
          <w:szCs w:val="22"/>
        </w:rPr>
        <w:t xml:space="preserve">Ha Ön terhes vagy szoptat, illetve ha fennáll Önnél a terhesség lehetősége vagy gyermeket szeretne, a gyógyszer alkalmazása előtt beszéljen </w:t>
      </w:r>
      <w:r w:rsidRPr="00577C45">
        <w:rPr>
          <w:szCs w:val="22"/>
        </w:rPr>
        <w:t>kezelőorvosával vagy gyógyszerészével</w:t>
      </w:r>
      <w:r w:rsidRPr="00577C45">
        <w:rPr>
          <w:noProof/>
          <w:szCs w:val="22"/>
        </w:rPr>
        <w:t>.</w:t>
      </w:r>
    </w:p>
    <w:p w14:paraId="5A014C10" w14:textId="77777777" w:rsidR="00A6068A" w:rsidRPr="00577C45" w:rsidRDefault="00A6068A" w:rsidP="00577C45">
      <w:pPr>
        <w:spacing w:line="240" w:lineRule="auto"/>
        <w:ind w:right="-2"/>
        <w:rPr>
          <w:szCs w:val="22"/>
        </w:rPr>
      </w:pPr>
    </w:p>
    <w:p w14:paraId="7ECFF4E6" w14:textId="77777777" w:rsidR="00A6068A" w:rsidRPr="00577C45" w:rsidRDefault="00A6068A" w:rsidP="00577C45">
      <w:pPr>
        <w:spacing w:line="240" w:lineRule="auto"/>
        <w:rPr>
          <w:bCs/>
          <w:i/>
          <w:szCs w:val="22"/>
        </w:rPr>
      </w:pPr>
      <w:r w:rsidRPr="00577C45">
        <w:rPr>
          <w:bCs/>
          <w:i/>
          <w:szCs w:val="22"/>
        </w:rPr>
        <w:t>Terhesség</w:t>
      </w:r>
    </w:p>
    <w:p w14:paraId="5052D164" w14:textId="05AC3D79" w:rsidR="00284D15" w:rsidRPr="00577C45" w:rsidRDefault="00A6068A" w:rsidP="00577C45">
      <w:pPr>
        <w:spacing w:line="240" w:lineRule="auto"/>
        <w:rPr>
          <w:bCs/>
          <w:szCs w:val="22"/>
        </w:rPr>
      </w:pPr>
      <w:r w:rsidRPr="00577C45">
        <w:rPr>
          <w:bCs/>
          <w:szCs w:val="22"/>
        </w:rPr>
        <w:t>Feltétlenül közölje kezelőorvosával, ha úgy gondolja, hogy terhes</w:t>
      </w:r>
      <w:r w:rsidR="005E41FB" w:rsidRPr="00577C45">
        <w:rPr>
          <w:bCs/>
          <w:szCs w:val="22"/>
        </w:rPr>
        <w:t xml:space="preserve">, </w:t>
      </w:r>
      <w:r w:rsidRPr="00577C45">
        <w:rPr>
          <w:bCs/>
          <w:szCs w:val="22"/>
        </w:rPr>
        <w:t>vagy terhes lehet.</w:t>
      </w:r>
    </w:p>
    <w:p w14:paraId="1B315422" w14:textId="289062AA" w:rsidR="00284D15" w:rsidRPr="00577C45" w:rsidRDefault="00284D15" w:rsidP="00577C45">
      <w:pPr>
        <w:autoSpaceDE w:val="0"/>
        <w:autoSpaceDN w:val="0"/>
        <w:adjustRightInd w:val="0"/>
        <w:spacing w:line="240" w:lineRule="auto"/>
        <w:rPr>
          <w:noProof/>
          <w:szCs w:val="22"/>
        </w:rPr>
      </w:pPr>
      <w:r w:rsidRPr="00577C45">
        <w:rPr>
          <w:noProof/>
          <w:szCs w:val="22"/>
        </w:rPr>
        <w:t xml:space="preserve">A </w:t>
      </w:r>
      <w:r w:rsidR="00381211" w:rsidRPr="00381211">
        <w:rPr>
          <w:noProof/>
          <w:szCs w:val="22"/>
        </w:rPr>
        <w:t>Ramipril/Bisoprolol Polpharma</w:t>
      </w:r>
      <w:r w:rsidRPr="00577C45">
        <w:rPr>
          <w:noProof/>
          <w:szCs w:val="22"/>
        </w:rPr>
        <w:t xml:space="preserve"> kemény kapszula nem ajánlott a terhesség első 12 hetében, a 13. héttől kezdődően pedig </w:t>
      </w:r>
      <w:r w:rsidR="00E87140">
        <w:rPr>
          <w:noProof/>
          <w:szCs w:val="22"/>
        </w:rPr>
        <w:t>tilos</w:t>
      </w:r>
      <w:r w:rsidRPr="00577C45">
        <w:rPr>
          <w:noProof/>
          <w:szCs w:val="22"/>
        </w:rPr>
        <w:t xml:space="preserve"> szed</w:t>
      </w:r>
      <w:r w:rsidR="00E87140">
        <w:rPr>
          <w:noProof/>
          <w:szCs w:val="22"/>
        </w:rPr>
        <w:t xml:space="preserve">nie, </w:t>
      </w:r>
      <w:r w:rsidRPr="00577C45">
        <w:rPr>
          <w:noProof/>
          <w:szCs w:val="22"/>
        </w:rPr>
        <w:t>mivel súlyos rendellenességet okozhat a magzatnál.</w:t>
      </w:r>
    </w:p>
    <w:p w14:paraId="774F2EE0" w14:textId="26085587" w:rsidR="00284D15" w:rsidRPr="00577C45" w:rsidRDefault="00284D15" w:rsidP="00577C45">
      <w:pPr>
        <w:autoSpaceDE w:val="0"/>
        <w:autoSpaceDN w:val="0"/>
        <w:adjustRightInd w:val="0"/>
        <w:spacing w:line="240" w:lineRule="auto"/>
        <w:rPr>
          <w:rFonts w:eastAsia="Calibri"/>
          <w:snapToGrid/>
          <w:szCs w:val="22"/>
          <w:lang w:eastAsia="hu-HU"/>
        </w:rPr>
      </w:pPr>
      <w:r w:rsidRPr="00577C45">
        <w:rPr>
          <w:noProof/>
          <w:szCs w:val="22"/>
        </w:rPr>
        <w:t>Azonnal jelezze kezelőorvosának</w:t>
      </w:r>
      <w:r w:rsidR="007E3E48" w:rsidRPr="00577C45">
        <w:rPr>
          <w:noProof/>
          <w:szCs w:val="22"/>
        </w:rPr>
        <w:t>,</w:t>
      </w:r>
      <w:r w:rsidRPr="00577C45">
        <w:rPr>
          <w:noProof/>
          <w:szCs w:val="22"/>
        </w:rPr>
        <w:t xml:space="preserve"> ha a </w:t>
      </w:r>
      <w:r w:rsidR="00381211" w:rsidRPr="00381211">
        <w:rPr>
          <w:noProof/>
          <w:szCs w:val="22"/>
        </w:rPr>
        <w:t>Ramipril/Bisoprolol Polpharma</w:t>
      </w:r>
      <w:r w:rsidRPr="00577C45">
        <w:rPr>
          <w:noProof/>
          <w:szCs w:val="22"/>
        </w:rPr>
        <w:t xml:space="preserve"> </w:t>
      </w:r>
      <w:r w:rsidR="00A223D2" w:rsidRPr="00A223D2">
        <w:rPr>
          <w:noProof/>
          <w:szCs w:val="22"/>
        </w:rPr>
        <w:t>kemény kapszula</w:t>
      </w:r>
      <w:r w:rsidR="00A223D2" w:rsidRPr="00577C45">
        <w:rPr>
          <w:noProof/>
          <w:szCs w:val="22"/>
        </w:rPr>
        <w:t xml:space="preserve"> </w:t>
      </w:r>
      <w:r w:rsidRPr="00577C45">
        <w:rPr>
          <w:noProof/>
          <w:szCs w:val="22"/>
        </w:rPr>
        <w:t xml:space="preserve">alkalmazása alatt teherbe esik. </w:t>
      </w:r>
      <w:r w:rsidRPr="00577C45">
        <w:rPr>
          <w:rFonts w:eastAsia="Calibri"/>
          <w:szCs w:val="22"/>
          <w:lang w:eastAsia="hu-HU"/>
        </w:rPr>
        <w:t xml:space="preserve">Tervezett terhesség esetén egy </w:t>
      </w:r>
      <w:r w:rsidR="00476B54" w:rsidRPr="00577C45">
        <w:rPr>
          <w:rFonts w:eastAsia="Calibri"/>
          <w:szCs w:val="22"/>
          <w:lang w:eastAsia="hu-HU"/>
        </w:rPr>
        <w:t xml:space="preserve">másik, megfelelő kezelésre </w:t>
      </w:r>
      <w:r w:rsidRPr="00577C45">
        <w:rPr>
          <w:rFonts w:eastAsia="Calibri"/>
          <w:szCs w:val="22"/>
          <w:lang w:eastAsia="hu-HU"/>
        </w:rPr>
        <w:t>ajánlott áttérni.</w:t>
      </w:r>
    </w:p>
    <w:p w14:paraId="2B7CB33A" w14:textId="77777777" w:rsidR="00A6068A" w:rsidRPr="00577C45" w:rsidRDefault="00A6068A" w:rsidP="00577C45">
      <w:pPr>
        <w:spacing w:line="240" w:lineRule="auto"/>
        <w:rPr>
          <w:bCs/>
          <w:szCs w:val="22"/>
        </w:rPr>
      </w:pPr>
    </w:p>
    <w:p w14:paraId="69F47210" w14:textId="77777777" w:rsidR="00A6068A" w:rsidRPr="00577C45" w:rsidRDefault="00A6068A" w:rsidP="00577C45">
      <w:pPr>
        <w:keepNext/>
        <w:spacing w:line="240" w:lineRule="auto"/>
        <w:rPr>
          <w:bCs/>
          <w:i/>
          <w:szCs w:val="22"/>
        </w:rPr>
      </w:pPr>
      <w:r w:rsidRPr="00577C45">
        <w:rPr>
          <w:bCs/>
          <w:i/>
          <w:szCs w:val="22"/>
        </w:rPr>
        <w:t>Szoptatás</w:t>
      </w:r>
    </w:p>
    <w:p w14:paraId="06803F1F" w14:textId="73DAF00B" w:rsidR="00284D15" w:rsidRPr="00577C45" w:rsidRDefault="00A038FA" w:rsidP="00577C45">
      <w:pPr>
        <w:spacing w:line="240" w:lineRule="auto"/>
        <w:rPr>
          <w:rFonts w:eastAsia="Times New Roman"/>
          <w:noProof/>
          <w:snapToGrid/>
          <w:szCs w:val="22"/>
          <w:lang w:eastAsia="ar-SA"/>
        </w:rPr>
      </w:pPr>
      <w:r>
        <w:rPr>
          <w:noProof/>
          <w:szCs w:val="22"/>
        </w:rPr>
        <w:t>H</w:t>
      </w:r>
      <w:r w:rsidRPr="00577C45">
        <w:rPr>
          <w:noProof/>
          <w:szCs w:val="22"/>
        </w:rPr>
        <w:t xml:space="preserve">a Ön szoptat </w:t>
      </w:r>
      <w:r w:rsidRPr="00577C45">
        <w:rPr>
          <w:szCs w:val="22"/>
        </w:rPr>
        <w:t>nem javasolt</w:t>
      </w:r>
      <w:r w:rsidRPr="00577C45">
        <w:rPr>
          <w:noProof/>
          <w:szCs w:val="22"/>
        </w:rPr>
        <w:t xml:space="preserve"> </w:t>
      </w:r>
      <w:r>
        <w:rPr>
          <w:noProof/>
          <w:szCs w:val="22"/>
        </w:rPr>
        <w:t>a</w:t>
      </w:r>
      <w:r w:rsidR="00284D15" w:rsidRPr="00577C45">
        <w:rPr>
          <w:noProof/>
          <w:szCs w:val="22"/>
        </w:rPr>
        <w:t xml:space="preserve"> </w:t>
      </w:r>
      <w:r w:rsidR="00381211" w:rsidRPr="00381211">
        <w:rPr>
          <w:noProof/>
          <w:szCs w:val="22"/>
        </w:rPr>
        <w:t xml:space="preserve">Ramipril/Bisoprolol Polpharma </w:t>
      </w:r>
      <w:r w:rsidR="00284D15" w:rsidRPr="00577C45">
        <w:rPr>
          <w:noProof/>
          <w:szCs w:val="22"/>
        </w:rPr>
        <w:t>kemény kapszul</w:t>
      </w:r>
      <w:r w:rsidR="004D0927" w:rsidRPr="00577C45">
        <w:rPr>
          <w:noProof/>
          <w:szCs w:val="22"/>
        </w:rPr>
        <w:t>a</w:t>
      </w:r>
      <w:r w:rsidR="000C64BE" w:rsidRPr="00577C45">
        <w:rPr>
          <w:noProof/>
          <w:szCs w:val="22"/>
        </w:rPr>
        <w:t xml:space="preserve"> szedése</w:t>
      </w:r>
      <w:r w:rsidR="00284D15" w:rsidRPr="00577C45">
        <w:rPr>
          <w:noProof/>
          <w:szCs w:val="22"/>
        </w:rPr>
        <w:t>.</w:t>
      </w:r>
    </w:p>
    <w:p w14:paraId="6D855648" w14:textId="3FD82312" w:rsidR="00A6068A" w:rsidRPr="00577C45" w:rsidRDefault="00A6068A" w:rsidP="00577C45">
      <w:pPr>
        <w:spacing w:line="240" w:lineRule="auto"/>
        <w:ind w:right="-2"/>
        <w:rPr>
          <w:szCs w:val="22"/>
        </w:rPr>
      </w:pPr>
    </w:p>
    <w:p w14:paraId="2F4BF6FA" w14:textId="77777777" w:rsidR="00A6068A" w:rsidRPr="00577C45" w:rsidRDefault="00A6068A" w:rsidP="00577C45">
      <w:pPr>
        <w:keepNext/>
        <w:spacing w:line="240" w:lineRule="auto"/>
        <w:ind w:right="-28"/>
        <w:rPr>
          <w:b/>
          <w:szCs w:val="22"/>
        </w:rPr>
      </w:pPr>
      <w:r w:rsidRPr="00577C45">
        <w:rPr>
          <w:b/>
          <w:szCs w:val="22"/>
        </w:rPr>
        <w:t>A készítmény hatásai a gépjárművezetéshez és a gépek kezeléséhez szükséges képességekre</w:t>
      </w:r>
    </w:p>
    <w:p w14:paraId="104EA12D" w14:textId="43D3EEDC" w:rsidR="00A6068A" w:rsidRPr="00577C45" w:rsidRDefault="00A6068A" w:rsidP="00577C45">
      <w:pPr>
        <w:spacing w:line="240" w:lineRule="auto"/>
        <w:ind w:right="-29"/>
        <w:rPr>
          <w:szCs w:val="22"/>
        </w:rPr>
      </w:pPr>
      <w:r w:rsidRPr="00E56C0C">
        <w:rPr>
          <w:szCs w:val="22"/>
        </w:rPr>
        <w:t xml:space="preserve">A </w:t>
      </w:r>
      <w:r w:rsidR="00381211" w:rsidRPr="00E56C0C">
        <w:rPr>
          <w:szCs w:val="22"/>
        </w:rPr>
        <w:t>Ramipril/Bisoprolol Polpharma</w:t>
      </w:r>
      <w:r w:rsidR="00403B76" w:rsidRPr="00E56C0C">
        <w:rPr>
          <w:szCs w:val="22"/>
        </w:rPr>
        <w:t xml:space="preserve"> </w:t>
      </w:r>
      <w:r w:rsidR="00EB0302" w:rsidRPr="00E56C0C">
        <w:rPr>
          <w:szCs w:val="22"/>
        </w:rPr>
        <w:t xml:space="preserve">kemény kapszula </w:t>
      </w:r>
      <w:r w:rsidR="00E56C0C">
        <w:rPr>
          <w:szCs w:val="22"/>
        </w:rPr>
        <w:t>b</w:t>
      </w:r>
      <w:r w:rsidRPr="00E56C0C">
        <w:rPr>
          <w:szCs w:val="22"/>
        </w:rPr>
        <w:t>efolyásol</w:t>
      </w:r>
      <w:r w:rsidR="00284D15" w:rsidRPr="00E56C0C">
        <w:rPr>
          <w:szCs w:val="22"/>
        </w:rPr>
        <w:t>hat</w:t>
      </w:r>
      <w:r w:rsidRPr="00E56C0C">
        <w:rPr>
          <w:szCs w:val="22"/>
        </w:rPr>
        <w:t xml:space="preserve">ja </w:t>
      </w:r>
      <w:r w:rsidR="00284D15" w:rsidRPr="00E56C0C">
        <w:rPr>
          <w:bCs/>
          <w:szCs w:val="22"/>
        </w:rPr>
        <w:t>a gépjárművezetéshez és a gépek</w:t>
      </w:r>
      <w:r w:rsidR="00284D15" w:rsidRPr="00577C45">
        <w:rPr>
          <w:bCs/>
          <w:szCs w:val="22"/>
        </w:rPr>
        <w:t xml:space="preserve"> kezeléséhez szükséges képességeket.</w:t>
      </w:r>
      <w:r w:rsidRPr="00577C45">
        <w:rPr>
          <w:bCs/>
          <w:szCs w:val="22"/>
        </w:rPr>
        <w:t xml:space="preserve"> </w:t>
      </w:r>
      <w:r w:rsidRPr="00577C45">
        <w:rPr>
          <w:szCs w:val="22"/>
        </w:rPr>
        <w:t>Ha Önnél</w:t>
      </w:r>
      <w:r w:rsidR="00284D15" w:rsidRPr="00577C45">
        <w:rPr>
          <w:szCs w:val="22"/>
        </w:rPr>
        <w:t xml:space="preserve"> szédülés, fáradtság vagy fejfájás</w:t>
      </w:r>
      <w:r w:rsidRPr="00577C45">
        <w:rPr>
          <w:szCs w:val="22"/>
        </w:rPr>
        <w:t xml:space="preserve"> jelentkez</w:t>
      </w:r>
      <w:r w:rsidR="00284D15" w:rsidRPr="00577C45">
        <w:rPr>
          <w:szCs w:val="22"/>
        </w:rPr>
        <w:t>i</w:t>
      </w:r>
      <w:r w:rsidRPr="00577C45">
        <w:rPr>
          <w:szCs w:val="22"/>
        </w:rPr>
        <w:t xml:space="preserve">k, </w:t>
      </w:r>
      <w:r w:rsidR="00284D15" w:rsidRPr="00577C45">
        <w:rPr>
          <w:szCs w:val="22"/>
        </w:rPr>
        <w:t>ne vezessen</w:t>
      </w:r>
      <w:r w:rsidRPr="00577C45">
        <w:rPr>
          <w:szCs w:val="22"/>
        </w:rPr>
        <w:t xml:space="preserve"> gépjárművet és </w:t>
      </w:r>
      <w:r w:rsidR="00F21861" w:rsidRPr="00577C45">
        <w:rPr>
          <w:szCs w:val="22"/>
        </w:rPr>
        <w:t xml:space="preserve">ne </w:t>
      </w:r>
      <w:r w:rsidR="00E87140">
        <w:rPr>
          <w:szCs w:val="22"/>
        </w:rPr>
        <w:t>kezeljen</w:t>
      </w:r>
      <w:r w:rsidR="00E87140" w:rsidRPr="00577C45">
        <w:rPr>
          <w:szCs w:val="22"/>
        </w:rPr>
        <w:t xml:space="preserve"> </w:t>
      </w:r>
      <w:r w:rsidRPr="00577C45">
        <w:rPr>
          <w:szCs w:val="22"/>
        </w:rPr>
        <w:t>gépek</w:t>
      </w:r>
      <w:r w:rsidR="00F21861" w:rsidRPr="00577C45">
        <w:rPr>
          <w:szCs w:val="22"/>
        </w:rPr>
        <w:t>et</w:t>
      </w:r>
      <w:r w:rsidR="005E41FB" w:rsidRPr="00577C45">
        <w:rPr>
          <w:szCs w:val="22"/>
        </w:rPr>
        <w:t>,</w:t>
      </w:r>
      <w:r w:rsidRPr="00577C45">
        <w:rPr>
          <w:szCs w:val="22"/>
        </w:rPr>
        <w:t xml:space="preserve"> </w:t>
      </w:r>
      <w:r w:rsidR="00E87140">
        <w:rPr>
          <w:szCs w:val="22"/>
        </w:rPr>
        <w:t xml:space="preserve">hanem </w:t>
      </w:r>
      <w:r w:rsidR="00F21861" w:rsidRPr="00577C45">
        <w:rPr>
          <w:szCs w:val="22"/>
        </w:rPr>
        <w:t>azonnal forduljon orvosához</w:t>
      </w:r>
      <w:r w:rsidRPr="00577C45">
        <w:rPr>
          <w:szCs w:val="22"/>
        </w:rPr>
        <w:t>.</w:t>
      </w:r>
    </w:p>
    <w:p w14:paraId="3389F259" w14:textId="60DEA947" w:rsidR="00A6068A" w:rsidRPr="00577C45" w:rsidRDefault="00A6068A" w:rsidP="00577C45">
      <w:pPr>
        <w:spacing w:line="240" w:lineRule="auto"/>
        <w:ind w:right="-29"/>
        <w:rPr>
          <w:szCs w:val="22"/>
        </w:rPr>
      </w:pPr>
    </w:p>
    <w:p w14:paraId="1FF2EA22" w14:textId="02D8036F" w:rsidR="00227DB8" w:rsidRPr="00577C45" w:rsidRDefault="00227DB8" w:rsidP="00577C45">
      <w:pPr>
        <w:spacing w:line="240" w:lineRule="auto"/>
        <w:ind w:right="-29"/>
        <w:rPr>
          <w:szCs w:val="22"/>
        </w:rPr>
      </w:pPr>
      <w:r w:rsidRPr="00577C45">
        <w:rPr>
          <w:b/>
          <w:szCs w:val="22"/>
        </w:rPr>
        <w:t xml:space="preserve">A </w:t>
      </w:r>
      <w:r w:rsidR="00381211" w:rsidRPr="00381211">
        <w:rPr>
          <w:b/>
          <w:szCs w:val="22"/>
        </w:rPr>
        <w:t xml:space="preserve">Ramipril/Bisoprolol Polpharma </w:t>
      </w:r>
      <w:r w:rsidRPr="00577C45">
        <w:rPr>
          <w:b/>
          <w:szCs w:val="22"/>
        </w:rPr>
        <w:t>kemény kapszul</w:t>
      </w:r>
      <w:r w:rsidR="00890D7C" w:rsidRPr="00577C45">
        <w:rPr>
          <w:b/>
          <w:szCs w:val="22"/>
        </w:rPr>
        <w:t>a</w:t>
      </w:r>
      <w:r w:rsidRPr="00577C45">
        <w:rPr>
          <w:b/>
          <w:szCs w:val="22"/>
        </w:rPr>
        <w:t xml:space="preserve"> nátriumot tartalmaz</w:t>
      </w:r>
    </w:p>
    <w:p w14:paraId="5910E5A1" w14:textId="46A5E394" w:rsidR="00227DB8" w:rsidRPr="00577C45" w:rsidRDefault="00227DB8" w:rsidP="00577C45">
      <w:pPr>
        <w:spacing w:line="240" w:lineRule="auto"/>
        <w:ind w:right="-29"/>
        <w:rPr>
          <w:szCs w:val="22"/>
        </w:rPr>
      </w:pPr>
      <w:r w:rsidRPr="00577C45">
        <w:rPr>
          <w:szCs w:val="22"/>
        </w:rPr>
        <w:t>A készítmény kevesebb mint 1 mmol (23 mg) nátriumot tartalmaz kapszulánként, azaz gyakorlatilag „nátriummentes”.</w:t>
      </w:r>
    </w:p>
    <w:p w14:paraId="06D1949D" w14:textId="77777777" w:rsidR="00C80DD2" w:rsidRPr="00577C45" w:rsidRDefault="00C80DD2" w:rsidP="00577C45">
      <w:pPr>
        <w:spacing w:line="240" w:lineRule="auto"/>
        <w:ind w:right="-29"/>
        <w:rPr>
          <w:b/>
          <w:szCs w:val="22"/>
        </w:rPr>
      </w:pPr>
    </w:p>
    <w:p w14:paraId="335F7AD7" w14:textId="0C62D124" w:rsidR="00BC3591" w:rsidRPr="00BC3591" w:rsidRDefault="00BC3591" w:rsidP="00BC3591">
      <w:pPr>
        <w:spacing w:line="240" w:lineRule="auto"/>
        <w:ind w:right="-29"/>
        <w:rPr>
          <w:b/>
          <w:szCs w:val="22"/>
        </w:rPr>
      </w:pPr>
      <w:r w:rsidRPr="00BC3591">
        <w:rPr>
          <w:b/>
          <w:szCs w:val="22"/>
        </w:rPr>
        <w:t>A Ramipril/Bisoprolol Polpharma 5</w:t>
      </w:r>
      <w:r w:rsidR="00E56C0C">
        <w:rPr>
          <w:b/>
          <w:szCs w:val="22"/>
        </w:rPr>
        <w:t> </w:t>
      </w:r>
      <w:r w:rsidRPr="00BC3591">
        <w:rPr>
          <w:b/>
          <w:szCs w:val="22"/>
        </w:rPr>
        <w:t>mg/5</w:t>
      </w:r>
      <w:r w:rsidR="00E56C0C">
        <w:rPr>
          <w:b/>
          <w:szCs w:val="22"/>
        </w:rPr>
        <w:t> </w:t>
      </w:r>
      <w:r w:rsidRPr="00BC3591">
        <w:rPr>
          <w:b/>
          <w:szCs w:val="22"/>
        </w:rPr>
        <w:t>mg kemény kapszula és a Ramipril/Bisoprolol Polpharma 5</w:t>
      </w:r>
      <w:r w:rsidR="00E56C0C">
        <w:rPr>
          <w:b/>
          <w:szCs w:val="22"/>
        </w:rPr>
        <w:t> </w:t>
      </w:r>
      <w:r w:rsidRPr="00BC3591">
        <w:rPr>
          <w:b/>
          <w:szCs w:val="22"/>
        </w:rPr>
        <w:t>mg/10</w:t>
      </w:r>
      <w:r w:rsidR="00E56C0C">
        <w:rPr>
          <w:b/>
          <w:szCs w:val="22"/>
        </w:rPr>
        <w:t> </w:t>
      </w:r>
      <w:r w:rsidRPr="00BC3591">
        <w:rPr>
          <w:b/>
          <w:szCs w:val="22"/>
        </w:rPr>
        <w:t>mg kemény kapszula alluravörös AC-t tartalmaz</w:t>
      </w:r>
    </w:p>
    <w:p w14:paraId="02AE3310" w14:textId="70F868BD" w:rsidR="00BC3591" w:rsidRPr="00BC3591" w:rsidRDefault="00BC3591" w:rsidP="00BC3591">
      <w:pPr>
        <w:spacing w:line="240" w:lineRule="auto"/>
        <w:ind w:right="-29"/>
        <w:rPr>
          <w:bCs/>
          <w:szCs w:val="22"/>
        </w:rPr>
      </w:pPr>
      <w:r w:rsidRPr="00BC3591">
        <w:rPr>
          <w:bCs/>
          <w:szCs w:val="22"/>
        </w:rPr>
        <w:t>Az alluravörös AC allergiás reakciókat okozhat.</w:t>
      </w:r>
    </w:p>
    <w:p w14:paraId="6ED9DE06" w14:textId="77777777" w:rsidR="00BC3591" w:rsidRDefault="00BC3591" w:rsidP="00577C45">
      <w:pPr>
        <w:spacing w:line="240" w:lineRule="auto"/>
        <w:ind w:right="-29"/>
        <w:rPr>
          <w:b/>
          <w:szCs w:val="22"/>
        </w:rPr>
      </w:pPr>
    </w:p>
    <w:p w14:paraId="03F60B3A" w14:textId="6FE993D9" w:rsidR="00C80DD2" w:rsidRPr="00577C45" w:rsidRDefault="00C80DD2" w:rsidP="00577C45">
      <w:pPr>
        <w:spacing w:line="240" w:lineRule="auto"/>
        <w:ind w:right="-29"/>
        <w:rPr>
          <w:szCs w:val="22"/>
        </w:rPr>
      </w:pPr>
      <w:r w:rsidRPr="00577C45">
        <w:rPr>
          <w:b/>
          <w:szCs w:val="22"/>
        </w:rPr>
        <w:t xml:space="preserve">A </w:t>
      </w:r>
      <w:r w:rsidR="00381211" w:rsidRPr="00381211">
        <w:rPr>
          <w:b/>
          <w:szCs w:val="22"/>
        </w:rPr>
        <w:t>Ramipril/Bisoprolol Polpharma</w:t>
      </w:r>
      <w:r w:rsidRPr="00577C45">
        <w:rPr>
          <w:b/>
          <w:szCs w:val="22"/>
        </w:rPr>
        <w:t xml:space="preserve"> </w:t>
      </w:r>
      <w:bookmarkStart w:id="1" w:name="_Hlk82437999"/>
      <w:r w:rsidR="00890D7C" w:rsidRPr="00577C45">
        <w:rPr>
          <w:b/>
          <w:szCs w:val="22"/>
        </w:rPr>
        <w:t xml:space="preserve">10 mg/5 mg </w:t>
      </w:r>
      <w:bookmarkEnd w:id="1"/>
      <w:r w:rsidRPr="00577C45">
        <w:rPr>
          <w:b/>
          <w:szCs w:val="22"/>
        </w:rPr>
        <w:t>kemény kapszul</w:t>
      </w:r>
      <w:r w:rsidR="00890D7C" w:rsidRPr="00577C45">
        <w:rPr>
          <w:b/>
          <w:szCs w:val="22"/>
        </w:rPr>
        <w:t xml:space="preserve">a és a </w:t>
      </w:r>
      <w:r w:rsidR="00381211" w:rsidRPr="00381211">
        <w:rPr>
          <w:b/>
          <w:szCs w:val="22"/>
        </w:rPr>
        <w:t>Ramipril/Bisoprolol Polpharma</w:t>
      </w:r>
      <w:r w:rsidR="00890D7C" w:rsidRPr="00577C45">
        <w:rPr>
          <w:b/>
          <w:szCs w:val="22"/>
        </w:rPr>
        <w:t xml:space="preserve"> 10 mg/10 mg kemény kapszula</w:t>
      </w:r>
      <w:r w:rsidRPr="00577C45">
        <w:rPr>
          <w:b/>
          <w:szCs w:val="22"/>
        </w:rPr>
        <w:t xml:space="preserve"> azorubint (</w:t>
      </w:r>
      <w:r w:rsidR="00707E18" w:rsidRPr="00577C45">
        <w:rPr>
          <w:b/>
          <w:szCs w:val="22"/>
        </w:rPr>
        <w:t>más néven karm</w:t>
      </w:r>
      <w:r w:rsidR="004A5666">
        <w:rPr>
          <w:b/>
          <w:szCs w:val="22"/>
        </w:rPr>
        <w:t>a</w:t>
      </w:r>
      <w:r w:rsidR="00707E18" w:rsidRPr="00577C45">
        <w:rPr>
          <w:b/>
          <w:szCs w:val="22"/>
        </w:rPr>
        <w:t>z</w:t>
      </w:r>
      <w:r w:rsidR="004A5666">
        <w:rPr>
          <w:b/>
          <w:szCs w:val="22"/>
        </w:rPr>
        <w:t>s</w:t>
      </w:r>
      <w:r w:rsidR="00707E18" w:rsidRPr="00577C45">
        <w:rPr>
          <w:b/>
          <w:szCs w:val="22"/>
        </w:rPr>
        <w:t>int</w:t>
      </w:r>
      <w:r w:rsidRPr="00577C45">
        <w:rPr>
          <w:b/>
          <w:szCs w:val="22"/>
        </w:rPr>
        <w:t>) tartalmaz</w:t>
      </w:r>
    </w:p>
    <w:p w14:paraId="1734ED35" w14:textId="0E073EB3" w:rsidR="00C80DD2" w:rsidRPr="00577C45" w:rsidRDefault="00C80DD2" w:rsidP="00577C45">
      <w:pPr>
        <w:spacing w:line="240" w:lineRule="auto"/>
        <w:ind w:right="-29"/>
        <w:rPr>
          <w:szCs w:val="22"/>
        </w:rPr>
      </w:pPr>
      <w:r w:rsidRPr="00577C45">
        <w:rPr>
          <w:szCs w:val="22"/>
        </w:rPr>
        <w:t xml:space="preserve">Az azorubin </w:t>
      </w:r>
      <w:r w:rsidR="00E56C0C">
        <w:rPr>
          <w:szCs w:val="22"/>
        </w:rPr>
        <w:t xml:space="preserve">(karmazsin) </w:t>
      </w:r>
      <w:r w:rsidRPr="00577C45">
        <w:rPr>
          <w:szCs w:val="22"/>
        </w:rPr>
        <w:t>allergi</w:t>
      </w:r>
      <w:r w:rsidR="00890D7C" w:rsidRPr="00577C45">
        <w:rPr>
          <w:szCs w:val="22"/>
        </w:rPr>
        <w:t>á</w:t>
      </w:r>
      <w:r w:rsidRPr="00577C45">
        <w:rPr>
          <w:szCs w:val="22"/>
        </w:rPr>
        <w:t>s reakci</w:t>
      </w:r>
      <w:r w:rsidR="00890D7C" w:rsidRPr="00577C45">
        <w:rPr>
          <w:szCs w:val="22"/>
        </w:rPr>
        <w:t>ó</w:t>
      </w:r>
      <w:r w:rsidRPr="00577C45">
        <w:rPr>
          <w:szCs w:val="22"/>
        </w:rPr>
        <w:t>kat okozhat</w:t>
      </w:r>
      <w:r w:rsidR="00707E18" w:rsidRPr="00577C45">
        <w:rPr>
          <w:szCs w:val="22"/>
        </w:rPr>
        <w:t>.</w:t>
      </w:r>
    </w:p>
    <w:p w14:paraId="766EB84D" w14:textId="6BCB62A8" w:rsidR="00A6068A" w:rsidRPr="00577C45" w:rsidRDefault="00A6068A" w:rsidP="00577C45">
      <w:pPr>
        <w:spacing w:line="240" w:lineRule="auto"/>
        <w:ind w:right="-29"/>
        <w:rPr>
          <w:szCs w:val="22"/>
        </w:rPr>
      </w:pPr>
    </w:p>
    <w:p w14:paraId="7494A643" w14:textId="77777777" w:rsidR="00B85C4C" w:rsidRPr="00577C45" w:rsidRDefault="00B85C4C" w:rsidP="00577C45">
      <w:pPr>
        <w:spacing w:line="240" w:lineRule="auto"/>
        <w:ind w:right="-29"/>
        <w:rPr>
          <w:szCs w:val="22"/>
        </w:rPr>
      </w:pPr>
    </w:p>
    <w:p w14:paraId="10A14B1A" w14:textId="6D29FE16" w:rsidR="00A6068A" w:rsidRPr="00577C45" w:rsidRDefault="00A6068A" w:rsidP="00577C45">
      <w:pPr>
        <w:numPr>
          <w:ilvl w:val="0"/>
          <w:numId w:val="1"/>
        </w:numPr>
        <w:tabs>
          <w:tab w:val="clear" w:pos="570"/>
        </w:tabs>
        <w:spacing w:line="240" w:lineRule="auto"/>
        <w:ind w:right="-2"/>
        <w:rPr>
          <w:b/>
          <w:noProof/>
          <w:szCs w:val="22"/>
        </w:rPr>
      </w:pPr>
      <w:r w:rsidRPr="00577C45">
        <w:rPr>
          <w:b/>
          <w:noProof/>
          <w:szCs w:val="22"/>
        </w:rPr>
        <w:t xml:space="preserve">Hogyan kell szedni a </w:t>
      </w:r>
      <w:r w:rsidR="00381211" w:rsidRPr="00381211">
        <w:rPr>
          <w:b/>
          <w:bCs/>
          <w:szCs w:val="22"/>
        </w:rPr>
        <w:t>Ramipril/Bisoprolol Polpharma</w:t>
      </w:r>
      <w:r w:rsidR="00403B76" w:rsidRPr="00577C45">
        <w:rPr>
          <w:b/>
          <w:szCs w:val="22"/>
        </w:rPr>
        <w:t xml:space="preserve"> </w:t>
      </w:r>
      <w:r w:rsidR="00062F34" w:rsidRPr="00577C45">
        <w:rPr>
          <w:b/>
          <w:szCs w:val="22"/>
        </w:rPr>
        <w:t>kemény kapszulát</w:t>
      </w:r>
      <w:r w:rsidRPr="00577C45">
        <w:rPr>
          <w:b/>
          <w:noProof/>
          <w:szCs w:val="22"/>
        </w:rPr>
        <w:t>?</w:t>
      </w:r>
    </w:p>
    <w:p w14:paraId="16CAD1EE" w14:textId="77777777" w:rsidR="00A6068A" w:rsidRPr="00577C45" w:rsidRDefault="00A6068A" w:rsidP="00577C45">
      <w:pPr>
        <w:numPr>
          <w:ilvl w:val="12"/>
          <w:numId w:val="0"/>
        </w:numPr>
        <w:tabs>
          <w:tab w:val="clear" w:pos="567"/>
        </w:tabs>
        <w:spacing w:line="240" w:lineRule="auto"/>
        <w:ind w:right="-2"/>
        <w:rPr>
          <w:i/>
          <w:noProof/>
          <w:szCs w:val="22"/>
        </w:rPr>
      </w:pPr>
    </w:p>
    <w:p w14:paraId="7DE454C0" w14:textId="6B7146C9" w:rsidR="00A6068A" w:rsidRPr="00577C45" w:rsidRDefault="00A6068A" w:rsidP="00577C45">
      <w:pPr>
        <w:spacing w:line="240" w:lineRule="auto"/>
        <w:ind w:right="-2"/>
        <w:rPr>
          <w:szCs w:val="22"/>
        </w:rPr>
      </w:pPr>
      <w:r w:rsidRPr="006E2A3B">
        <w:rPr>
          <w:noProof/>
          <w:szCs w:val="22"/>
        </w:rPr>
        <w:t>A gyógyszert</w:t>
      </w:r>
      <w:r w:rsidRPr="006E2A3B">
        <w:rPr>
          <w:szCs w:val="22"/>
        </w:rPr>
        <w:t xml:space="preserve"> mindig </w:t>
      </w:r>
      <w:r w:rsidRPr="006E2A3B">
        <w:rPr>
          <w:noProof/>
          <w:szCs w:val="22"/>
        </w:rPr>
        <w:t>kezelőorvosa vagy gyógyszerésze</w:t>
      </w:r>
      <w:r w:rsidRPr="006E2A3B">
        <w:rPr>
          <w:szCs w:val="22"/>
        </w:rPr>
        <w:t xml:space="preserve"> által elmondottaknak megfelelően szedje.</w:t>
      </w:r>
      <w:r w:rsidRPr="00577C45">
        <w:rPr>
          <w:szCs w:val="22"/>
        </w:rPr>
        <w:t xml:space="preserve"> Amennyiben nem biztos az adagolást illetően, kérdezze meg </w:t>
      </w:r>
      <w:r w:rsidRPr="00577C45">
        <w:rPr>
          <w:noProof/>
          <w:szCs w:val="22"/>
        </w:rPr>
        <w:t xml:space="preserve">kezelőorvosát </w:t>
      </w:r>
      <w:r w:rsidRPr="00577C45">
        <w:rPr>
          <w:szCs w:val="22"/>
        </w:rPr>
        <w:t>vagy gyógyszerészét.</w:t>
      </w:r>
    </w:p>
    <w:p w14:paraId="3B9439EB" w14:textId="77777777" w:rsidR="00A6068A" w:rsidRPr="00577C45" w:rsidRDefault="00A6068A" w:rsidP="00577C45">
      <w:pPr>
        <w:spacing w:line="240" w:lineRule="auto"/>
        <w:ind w:right="-2"/>
        <w:rPr>
          <w:szCs w:val="22"/>
        </w:rPr>
      </w:pPr>
    </w:p>
    <w:p w14:paraId="6874BF2B" w14:textId="77777777" w:rsidR="00E109C4" w:rsidRPr="00577C45" w:rsidRDefault="00E109C4" w:rsidP="00577C45">
      <w:pPr>
        <w:spacing w:line="240" w:lineRule="auto"/>
        <w:ind w:right="-2"/>
        <w:rPr>
          <w:b/>
          <w:szCs w:val="22"/>
        </w:rPr>
      </w:pPr>
      <w:r w:rsidRPr="00577C45">
        <w:rPr>
          <w:b/>
          <w:szCs w:val="22"/>
        </w:rPr>
        <w:t>Alkalmazása felnőtteknél</w:t>
      </w:r>
    </w:p>
    <w:p w14:paraId="5E2F7BA7" w14:textId="13BBBAB4" w:rsidR="00E109C4" w:rsidRPr="00577C45" w:rsidRDefault="00A6068A" w:rsidP="00577C45">
      <w:pPr>
        <w:spacing w:line="240" w:lineRule="auto"/>
        <w:ind w:right="-2"/>
        <w:rPr>
          <w:szCs w:val="22"/>
        </w:rPr>
      </w:pPr>
      <w:r w:rsidRPr="00577C45">
        <w:rPr>
          <w:szCs w:val="22"/>
        </w:rPr>
        <w:t xml:space="preserve">A készítmény </w:t>
      </w:r>
      <w:r w:rsidRPr="00577C45">
        <w:rPr>
          <w:noProof/>
          <w:szCs w:val="22"/>
        </w:rPr>
        <w:t>ajánlott</w:t>
      </w:r>
      <w:r w:rsidRPr="00577C45">
        <w:rPr>
          <w:szCs w:val="22"/>
        </w:rPr>
        <w:t xml:space="preserve"> adagja naponta egyszer 1</w:t>
      </w:r>
      <w:r w:rsidR="00062F34" w:rsidRPr="00577C45">
        <w:rPr>
          <w:szCs w:val="22"/>
        </w:rPr>
        <w:t> d</w:t>
      </w:r>
      <w:r w:rsidR="002F4B3F" w:rsidRPr="00577C45">
        <w:rPr>
          <w:szCs w:val="22"/>
        </w:rPr>
        <w:t>ara</w:t>
      </w:r>
      <w:r w:rsidR="00062F34" w:rsidRPr="00577C45">
        <w:rPr>
          <w:szCs w:val="22"/>
        </w:rPr>
        <w:t>b kapszula</w:t>
      </w:r>
      <w:r w:rsidR="00E109C4" w:rsidRPr="00577C45">
        <w:rPr>
          <w:szCs w:val="22"/>
        </w:rPr>
        <w:t xml:space="preserve"> </w:t>
      </w:r>
      <w:r w:rsidR="00582942" w:rsidRPr="00577C45">
        <w:rPr>
          <w:szCs w:val="22"/>
        </w:rPr>
        <w:t>az Ön részére felírt</w:t>
      </w:r>
      <w:r w:rsidR="00E109C4" w:rsidRPr="00577C45">
        <w:rPr>
          <w:szCs w:val="22"/>
        </w:rPr>
        <w:t xml:space="preserve"> hat</w:t>
      </w:r>
      <w:r w:rsidR="006E2A3B">
        <w:rPr>
          <w:szCs w:val="22"/>
        </w:rPr>
        <w:t>óanyag-tartalmú kapszulából</w:t>
      </w:r>
      <w:r w:rsidRPr="00577C45">
        <w:rPr>
          <w:szCs w:val="22"/>
        </w:rPr>
        <w:t>.</w:t>
      </w:r>
    </w:p>
    <w:p w14:paraId="407EC310" w14:textId="62CFD167" w:rsidR="00A6068A" w:rsidRPr="00577C45" w:rsidRDefault="00062F34" w:rsidP="00577C45">
      <w:pPr>
        <w:spacing w:line="240" w:lineRule="auto"/>
        <w:ind w:right="-2"/>
        <w:rPr>
          <w:szCs w:val="22"/>
        </w:rPr>
      </w:pPr>
      <w:r w:rsidRPr="00577C45">
        <w:rPr>
          <w:szCs w:val="22"/>
        </w:rPr>
        <w:t xml:space="preserve">A kapszulát </w:t>
      </w:r>
      <w:r w:rsidR="00E109C4" w:rsidRPr="00577C45">
        <w:rPr>
          <w:szCs w:val="22"/>
        </w:rPr>
        <w:t xml:space="preserve">egészben, szétrágás nélkül, némi folyadékkal </w:t>
      </w:r>
      <w:r w:rsidR="00A6068A" w:rsidRPr="00577C45">
        <w:rPr>
          <w:szCs w:val="22"/>
        </w:rPr>
        <w:t xml:space="preserve">kell lenyelni reggel, étkezés </w:t>
      </w:r>
      <w:r w:rsidR="00E109C4" w:rsidRPr="00577C45">
        <w:rPr>
          <w:szCs w:val="22"/>
        </w:rPr>
        <w:t>közben vagy attól függetlenül</w:t>
      </w:r>
      <w:r w:rsidR="00A6068A" w:rsidRPr="00577C45">
        <w:rPr>
          <w:szCs w:val="22"/>
        </w:rPr>
        <w:t>.</w:t>
      </w:r>
    </w:p>
    <w:p w14:paraId="5A0E1CB8" w14:textId="77777777" w:rsidR="00A6068A" w:rsidRPr="00577C45" w:rsidRDefault="00A6068A" w:rsidP="00577C45">
      <w:pPr>
        <w:spacing w:line="240" w:lineRule="auto"/>
        <w:ind w:right="-2"/>
        <w:rPr>
          <w:szCs w:val="22"/>
        </w:rPr>
      </w:pPr>
    </w:p>
    <w:p w14:paraId="24F0854A" w14:textId="77777777" w:rsidR="00A6068A" w:rsidRPr="00577C45" w:rsidRDefault="00A6068A" w:rsidP="00577C45">
      <w:pPr>
        <w:spacing w:line="240" w:lineRule="auto"/>
        <w:ind w:right="-2"/>
        <w:rPr>
          <w:i/>
          <w:szCs w:val="22"/>
        </w:rPr>
      </w:pPr>
      <w:r w:rsidRPr="00577C45">
        <w:rPr>
          <w:i/>
          <w:szCs w:val="22"/>
        </w:rPr>
        <w:t>Alkalmazása vesebetegség esetén</w:t>
      </w:r>
    </w:p>
    <w:p w14:paraId="0691194F" w14:textId="7FF86B4F" w:rsidR="00E109C4" w:rsidRPr="00577C45" w:rsidRDefault="00E109C4" w:rsidP="00577C45">
      <w:pPr>
        <w:spacing w:line="240" w:lineRule="auto"/>
        <w:ind w:right="-2"/>
        <w:rPr>
          <w:i/>
          <w:szCs w:val="22"/>
        </w:rPr>
      </w:pPr>
      <w:r w:rsidRPr="00577C45">
        <w:rPr>
          <w:szCs w:val="22"/>
        </w:rPr>
        <w:t xml:space="preserve">Ha Ön vesebetegségben szenved, kezelőorvosa a </w:t>
      </w:r>
      <w:r w:rsidR="00381211" w:rsidRPr="00381211">
        <w:rPr>
          <w:szCs w:val="22"/>
        </w:rPr>
        <w:t>Ramipril/Bisoprolol Polpharma</w:t>
      </w:r>
      <w:r w:rsidRPr="00577C45">
        <w:rPr>
          <w:szCs w:val="22"/>
        </w:rPr>
        <w:t xml:space="preserve"> </w:t>
      </w:r>
      <w:r w:rsidRPr="00577C45">
        <w:rPr>
          <w:bCs/>
          <w:szCs w:val="22"/>
        </w:rPr>
        <w:t>kemény kapszul</w:t>
      </w:r>
      <w:r w:rsidR="00582942" w:rsidRPr="00577C45">
        <w:rPr>
          <w:bCs/>
          <w:szCs w:val="22"/>
        </w:rPr>
        <w:t>a</w:t>
      </w:r>
      <w:r w:rsidRPr="00577C45">
        <w:rPr>
          <w:bCs/>
          <w:szCs w:val="22"/>
        </w:rPr>
        <w:t xml:space="preserve"> </w:t>
      </w:r>
      <w:r w:rsidR="006E2A3B">
        <w:rPr>
          <w:bCs/>
          <w:szCs w:val="22"/>
        </w:rPr>
        <w:t>kise</w:t>
      </w:r>
      <w:r w:rsidR="006E2A3B" w:rsidRPr="00577C45">
        <w:rPr>
          <w:bCs/>
          <w:szCs w:val="22"/>
        </w:rPr>
        <w:t>bb</w:t>
      </w:r>
      <w:r w:rsidR="006E2A3B" w:rsidRPr="00577C45">
        <w:rPr>
          <w:szCs w:val="22"/>
        </w:rPr>
        <w:t xml:space="preserve"> </w:t>
      </w:r>
      <w:r w:rsidRPr="00577C45">
        <w:rPr>
          <w:szCs w:val="22"/>
        </w:rPr>
        <w:t xml:space="preserve">adagját </w:t>
      </w:r>
      <w:r w:rsidR="00582942" w:rsidRPr="00577C45">
        <w:rPr>
          <w:szCs w:val="22"/>
        </w:rPr>
        <w:t>rendelheti Önnek</w:t>
      </w:r>
      <w:r w:rsidRPr="00577C45">
        <w:rPr>
          <w:szCs w:val="22"/>
        </w:rPr>
        <w:t>.</w:t>
      </w:r>
    </w:p>
    <w:p w14:paraId="49E99CE7" w14:textId="77777777" w:rsidR="00A6068A" w:rsidRPr="00577C45" w:rsidRDefault="00A6068A" w:rsidP="00577C45">
      <w:pPr>
        <w:spacing w:line="240" w:lineRule="auto"/>
        <w:ind w:right="-2"/>
        <w:rPr>
          <w:szCs w:val="22"/>
        </w:rPr>
      </w:pPr>
    </w:p>
    <w:p w14:paraId="5A7A3661" w14:textId="025B6EBB" w:rsidR="00E109C4" w:rsidRPr="00577C45" w:rsidRDefault="00E109C4" w:rsidP="00577C45">
      <w:pPr>
        <w:spacing w:line="240" w:lineRule="auto"/>
        <w:ind w:right="-2"/>
        <w:rPr>
          <w:bCs/>
          <w:i/>
          <w:szCs w:val="22"/>
        </w:rPr>
      </w:pPr>
      <w:r w:rsidRPr="00577C45">
        <w:rPr>
          <w:bCs/>
          <w:i/>
          <w:szCs w:val="22"/>
        </w:rPr>
        <w:t>Alkalmazása májbetegség esetén</w:t>
      </w:r>
    </w:p>
    <w:p w14:paraId="5C5FAF4B" w14:textId="45FE0960" w:rsidR="00E109C4" w:rsidRPr="00577C45" w:rsidRDefault="00E109C4" w:rsidP="00577C45">
      <w:pPr>
        <w:spacing w:line="240" w:lineRule="auto"/>
        <w:ind w:right="-2"/>
        <w:rPr>
          <w:bCs/>
          <w:szCs w:val="22"/>
        </w:rPr>
      </w:pPr>
      <w:r w:rsidRPr="00577C45">
        <w:rPr>
          <w:bCs/>
          <w:szCs w:val="22"/>
        </w:rPr>
        <w:t xml:space="preserve">A </w:t>
      </w:r>
      <w:r w:rsidR="00381211" w:rsidRPr="00381211">
        <w:rPr>
          <w:bCs/>
          <w:szCs w:val="22"/>
        </w:rPr>
        <w:t>Ramipril/Bisoprolol Polpharma</w:t>
      </w:r>
      <w:r w:rsidRPr="00577C45">
        <w:rPr>
          <w:bCs/>
          <w:szCs w:val="22"/>
        </w:rPr>
        <w:t xml:space="preserve"> kemény kapszula </w:t>
      </w:r>
      <w:r w:rsidR="006E2A3B">
        <w:rPr>
          <w:bCs/>
          <w:szCs w:val="22"/>
        </w:rPr>
        <w:t xml:space="preserve">nem </w:t>
      </w:r>
      <w:r w:rsidR="00582942" w:rsidRPr="00577C45">
        <w:rPr>
          <w:bCs/>
          <w:szCs w:val="22"/>
        </w:rPr>
        <w:t>alkalma</w:t>
      </w:r>
      <w:r w:rsidR="006E2A3B">
        <w:rPr>
          <w:bCs/>
          <w:szCs w:val="22"/>
        </w:rPr>
        <w:t>s az Ön kezelésére</w:t>
      </w:r>
      <w:r w:rsidR="006578F1" w:rsidRPr="00577C45">
        <w:rPr>
          <w:bCs/>
          <w:szCs w:val="22"/>
        </w:rPr>
        <w:t xml:space="preserve"> és ne szedje abban az esetben</w:t>
      </w:r>
      <w:r w:rsidRPr="00577C45">
        <w:rPr>
          <w:bCs/>
          <w:szCs w:val="22"/>
        </w:rPr>
        <w:t>, ha Ön máj</w:t>
      </w:r>
      <w:r w:rsidR="00E56C0C">
        <w:rPr>
          <w:bCs/>
          <w:szCs w:val="22"/>
        </w:rPr>
        <w:t>károsodásban</w:t>
      </w:r>
      <w:r w:rsidRPr="00577C45">
        <w:rPr>
          <w:bCs/>
          <w:szCs w:val="22"/>
        </w:rPr>
        <w:t xml:space="preserve"> szenved.</w:t>
      </w:r>
    </w:p>
    <w:p w14:paraId="6ADE4D8A" w14:textId="77777777" w:rsidR="00E109C4" w:rsidRPr="00577C45" w:rsidRDefault="00E109C4" w:rsidP="00577C45">
      <w:pPr>
        <w:spacing w:line="240" w:lineRule="auto"/>
        <w:ind w:right="-2"/>
        <w:rPr>
          <w:bCs/>
          <w:szCs w:val="22"/>
        </w:rPr>
      </w:pPr>
    </w:p>
    <w:p w14:paraId="223524F5" w14:textId="17135990" w:rsidR="00A6068A" w:rsidRPr="00577C45" w:rsidRDefault="00A6068A" w:rsidP="00577C45">
      <w:pPr>
        <w:spacing w:line="240" w:lineRule="auto"/>
        <w:ind w:right="-2"/>
        <w:rPr>
          <w:b/>
          <w:szCs w:val="22"/>
        </w:rPr>
      </w:pPr>
      <w:r w:rsidRPr="00577C45">
        <w:rPr>
          <w:b/>
          <w:szCs w:val="22"/>
        </w:rPr>
        <w:t>Alkalmazása gyermekeknél</w:t>
      </w:r>
      <w:r w:rsidRPr="00577C45">
        <w:rPr>
          <w:b/>
          <w:noProof/>
          <w:szCs w:val="22"/>
        </w:rPr>
        <w:t xml:space="preserve"> és serdülőknél</w:t>
      </w:r>
    </w:p>
    <w:p w14:paraId="6BD79914" w14:textId="7CE6D2FE" w:rsidR="00A6068A" w:rsidRPr="00577C45" w:rsidRDefault="00E457B4" w:rsidP="00577C45">
      <w:pPr>
        <w:spacing w:line="240" w:lineRule="auto"/>
        <w:ind w:right="-2"/>
        <w:rPr>
          <w:szCs w:val="22"/>
        </w:rPr>
      </w:pPr>
      <w:r w:rsidRPr="00577C45">
        <w:rPr>
          <w:bCs/>
          <w:szCs w:val="22"/>
        </w:rPr>
        <w:t xml:space="preserve">A </w:t>
      </w:r>
      <w:r w:rsidR="00381211" w:rsidRPr="00381211">
        <w:rPr>
          <w:bCs/>
          <w:szCs w:val="22"/>
        </w:rPr>
        <w:t xml:space="preserve">Ramipril/Bisoprolol Polpharma </w:t>
      </w:r>
      <w:r w:rsidRPr="00577C45">
        <w:rPr>
          <w:bCs/>
          <w:szCs w:val="22"/>
        </w:rPr>
        <w:t>kemény kapszula</w:t>
      </w:r>
      <w:r w:rsidRPr="00577C45">
        <w:rPr>
          <w:szCs w:val="22"/>
        </w:rPr>
        <w:t xml:space="preserve"> </w:t>
      </w:r>
      <w:r w:rsidR="00A6068A" w:rsidRPr="00577C45">
        <w:rPr>
          <w:szCs w:val="22"/>
        </w:rPr>
        <w:t xml:space="preserve">nem </w:t>
      </w:r>
      <w:r w:rsidR="00F1365F" w:rsidRPr="00577C45">
        <w:rPr>
          <w:szCs w:val="22"/>
        </w:rPr>
        <w:t xml:space="preserve">ajánlott </w:t>
      </w:r>
      <w:r w:rsidR="006E2A3B" w:rsidRPr="00577C45">
        <w:rPr>
          <w:szCs w:val="22"/>
        </w:rPr>
        <w:t xml:space="preserve">18 év alatti </w:t>
      </w:r>
      <w:r w:rsidR="00A6068A" w:rsidRPr="00577C45">
        <w:rPr>
          <w:szCs w:val="22"/>
        </w:rPr>
        <w:t>gyermekek és</w:t>
      </w:r>
      <w:r w:rsidRPr="00577C45">
        <w:rPr>
          <w:szCs w:val="22"/>
        </w:rPr>
        <w:t xml:space="preserve"> </w:t>
      </w:r>
      <w:r w:rsidR="00A6068A" w:rsidRPr="00577C45">
        <w:rPr>
          <w:szCs w:val="22"/>
        </w:rPr>
        <w:t>serdülők</w:t>
      </w:r>
      <w:r w:rsidR="00F1365F" w:rsidRPr="00577C45">
        <w:rPr>
          <w:szCs w:val="22"/>
        </w:rPr>
        <w:t xml:space="preserve"> kezelésére</w:t>
      </w:r>
      <w:r w:rsidR="00A6068A" w:rsidRPr="00577C45">
        <w:rPr>
          <w:szCs w:val="22"/>
        </w:rPr>
        <w:t>.</w:t>
      </w:r>
    </w:p>
    <w:p w14:paraId="49187872" w14:textId="77777777" w:rsidR="00A6068A" w:rsidRPr="00577C45" w:rsidRDefault="00A6068A" w:rsidP="00577C45">
      <w:pPr>
        <w:spacing w:line="240" w:lineRule="auto"/>
        <w:rPr>
          <w:noProof/>
          <w:szCs w:val="22"/>
        </w:rPr>
      </w:pPr>
    </w:p>
    <w:p w14:paraId="4AD181B5" w14:textId="070E9A97" w:rsidR="00A6068A" w:rsidRPr="00577C45" w:rsidRDefault="00A6068A" w:rsidP="00577C45">
      <w:pPr>
        <w:spacing w:line="240" w:lineRule="auto"/>
        <w:ind w:right="-2"/>
        <w:rPr>
          <w:b/>
          <w:szCs w:val="22"/>
        </w:rPr>
      </w:pPr>
      <w:r w:rsidRPr="00577C45">
        <w:rPr>
          <w:b/>
          <w:szCs w:val="22"/>
        </w:rPr>
        <w:t xml:space="preserve">Ha az előírtnál több </w:t>
      </w:r>
      <w:r w:rsidR="00381211" w:rsidRPr="00381211">
        <w:rPr>
          <w:b/>
          <w:szCs w:val="22"/>
        </w:rPr>
        <w:t>Ramipril/Bisoprolol Polpharma</w:t>
      </w:r>
      <w:r w:rsidR="00403B76" w:rsidRPr="00577C45">
        <w:rPr>
          <w:b/>
          <w:szCs w:val="22"/>
        </w:rPr>
        <w:t xml:space="preserve"> </w:t>
      </w:r>
      <w:r w:rsidR="00062F34" w:rsidRPr="00577C45">
        <w:rPr>
          <w:b/>
          <w:szCs w:val="22"/>
        </w:rPr>
        <w:t xml:space="preserve">kemény kapszulát </w:t>
      </w:r>
      <w:r w:rsidRPr="00577C45">
        <w:rPr>
          <w:b/>
          <w:szCs w:val="22"/>
        </w:rPr>
        <w:t>vett be</w:t>
      </w:r>
    </w:p>
    <w:p w14:paraId="1C5C9F5E" w14:textId="3DBA83AA" w:rsidR="00E457B4" w:rsidRPr="00577C45" w:rsidRDefault="00E457B4" w:rsidP="00577C45">
      <w:pPr>
        <w:spacing w:line="240" w:lineRule="auto"/>
        <w:rPr>
          <w:rFonts w:eastAsia="Times New Roman"/>
          <w:noProof/>
          <w:snapToGrid/>
          <w:szCs w:val="22"/>
          <w:lang w:eastAsia="ar-SA"/>
        </w:rPr>
      </w:pPr>
      <w:r w:rsidRPr="00E56C0C">
        <w:rPr>
          <w:noProof/>
          <w:szCs w:val="22"/>
        </w:rPr>
        <w:t xml:space="preserve">Azonnal </w:t>
      </w:r>
      <w:r w:rsidR="00DA21BE" w:rsidRPr="00E56C0C">
        <w:rPr>
          <w:noProof/>
          <w:szCs w:val="22"/>
        </w:rPr>
        <w:t xml:space="preserve">értesítse </w:t>
      </w:r>
      <w:r w:rsidRPr="00E56C0C">
        <w:rPr>
          <w:noProof/>
          <w:szCs w:val="22"/>
        </w:rPr>
        <w:t>kezelőorvosá</w:t>
      </w:r>
      <w:r w:rsidR="00DA21BE" w:rsidRPr="00E56C0C">
        <w:rPr>
          <w:noProof/>
          <w:szCs w:val="22"/>
        </w:rPr>
        <w:t>t</w:t>
      </w:r>
      <w:r w:rsidRPr="00E56C0C">
        <w:rPr>
          <w:noProof/>
          <w:szCs w:val="22"/>
        </w:rPr>
        <w:t xml:space="preserve"> vagy </w:t>
      </w:r>
      <w:r w:rsidR="00DA21BE" w:rsidRPr="00E56C0C">
        <w:rPr>
          <w:noProof/>
          <w:szCs w:val="22"/>
        </w:rPr>
        <w:t>keresse fel a</w:t>
      </w:r>
      <w:r w:rsidRPr="00E56C0C">
        <w:rPr>
          <w:noProof/>
          <w:szCs w:val="22"/>
        </w:rPr>
        <w:t xml:space="preserve"> legközelebbi kórház sürgősségi osztályá</w:t>
      </w:r>
      <w:r w:rsidR="00DA21BE" w:rsidRPr="00E56C0C">
        <w:rPr>
          <w:noProof/>
          <w:szCs w:val="22"/>
        </w:rPr>
        <w:t>t</w:t>
      </w:r>
      <w:r w:rsidR="006E2A3B" w:rsidRPr="00E56C0C">
        <w:rPr>
          <w:noProof/>
          <w:szCs w:val="22"/>
        </w:rPr>
        <w:t>.</w:t>
      </w:r>
      <w:r w:rsidR="00DA21BE" w:rsidRPr="00E56C0C">
        <w:rPr>
          <w:rFonts w:eastAsia="Times New Roman"/>
          <w:noProof/>
          <w:snapToGrid/>
          <w:szCs w:val="22"/>
          <w:lang w:eastAsia="hu-HU"/>
        </w:rPr>
        <w:t xml:space="preserve"> </w:t>
      </w:r>
      <w:r w:rsidRPr="00E56C0C">
        <w:rPr>
          <w:noProof/>
          <w:szCs w:val="22"/>
        </w:rPr>
        <w:t xml:space="preserve">Ne </w:t>
      </w:r>
      <w:r w:rsidR="00DA21BE" w:rsidRPr="00E56C0C">
        <w:rPr>
          <w:noProof/>
          <w:szCs w:val="22"/>
        </w:rPr>
        <w:t>Ön</w:t>
      </w:r>
      <w:r w:rsidR="00DA21BE" w:rsidRPr="00577C45">
        <w:rPr>
          <w:noProof/>
          <w:szCs w:val="22"/>
        </w:rPr>
        <w:t xml:space="preserve"> </w:t>
      </w:r>
      <w:r w:rsidRPr="00577C45">
        <w:rPr>
          <w:noProof/>
          <w:szCs w:val="22"/>
        </w:rPr>
        <w:t>vezessen a kórházba, kérjen meg valakit, hogy vigye el, vagy hívja a mentőket. Vigye magával a gyógyszeré</w:t>
      </w:r>
      <w:r w:rsidR="00DA21BE" w:rsidRPr="00577C45">
        <w:rPr>
          <w:noProof/>
          <w:szCs w:val="22"/>
        </w:rPr>
        <w:t>nek csomagolását</w:t>
      </w:r>
      <w:r w:rsidRPr="00577C45">
        <w:rPr>
          <w:noProof/>
          <w:szCs w:val="22"/>
        </w:rPr>
        <w:t xml:space="preserve">, </w:t>
      </w:r>
      <w:r w:rsidR="00DA21BE" w:rsidRPr="00577C45">
        <w:rPr>
          <w:noProof/>
          <w:szCs w:val="22"/>
        </w:rPr>
        <w:t>hogy</w:t>
      </w:r>
      <w:r w:rsidRPr="00577C45">
        <w:rPr>
          <w:noProof/>
          <w:szCs w:val="22"/>
        </w:rPr>
        <w:t xml:space="preserve"> kezelőorvosa </w:t>
      </w:r>
      <w:r w:rsidR="00DA21BE" w:rsidRPr="00577C45">
        <w:rPr>
          <w:noProof/>
          <w:szCs w:val="22"/>
        </w:rPr>
        <w:t>tudja</w:t>
      </w:r>
      <w:r w:rsidRPr="00577C45">
        <w:rPr>
          <w:noProof/>
          <w:szCs w:val="22"/>
        </w:rPr>
        <w:t>, hogy milyen gyógyszert vett be.</w:t>
      </w:r>
    </w:p>
    <w:p w14:paraId="13572001" w14:textId="77777777" w:rsidR="00A6068A" w:rsidRPr="00577C45" w:rsidRDefault="00A6068A" w:rsidP="00577C45">
      <w:pPr>
        <w:numPr>
          <w:ilvl w:val="12"/>
          <w:numId w:val="0"/>
        </w:numPr>
        <w:tabs>
          <w:tab w:val="clear" w:pos="567"/>
        </w:tabs>
        <w:spacing w:line="240" w:lineRule="auto"/>
        <w:ind w:right="-2"/>
        <w:outlineLvl w:val="0"/>
        <w:rPr>
          <w:i/>
          <w:szCs w:val="22"/>
        </w:rPr>
      </w:pPr>
    </w:p>
    <w:p w14:paraId="107378DE" w14:textId="611B89E5" w:rsidR="00A6068A" w:rsidRPr="00577C45" w:rsidRDefault="00A6068A" w:rsidP="00577C45">
      <w:pPr>
        <w:spacing w:line="240" w:lineRule="auto"/>
        <w:ind w:right="-2"/>
        <w:rPr>
          <w:b/>
          <w:szCs w:val="22"/>
        </w:rPr>
      </w:pPr>
      <w:r w:rsidRPr="00577C45">
        <w:rPr>
          <w:b/>
          <w:szCs w:val="22"/>
        </w:rPr>
        <w:t xml:space="preserve">Ha elfelejtette bevenni a </w:t>
      </w:r>
      <w:r w:rsidR="00381211" w:rsidRPr="00381211">
        <w:rPr>
          <w:b/>
          <w:szCs w:val="22"/>
        </w:rPr>
        <w:t xml:space="preserve">Ramipril/Bisoprolol Polpharma </w:t>
      </w:r>
      <w:r w:rsidR="00062F34" w:rsidRPr="00577C45">
        <w:rPr>
          <w:b/>
          <w:szCs w:val="22"/>
        </w:rPr>
        <w:t>kemény kapszulát</w:t>
      </w:r>
    </w:p>
    <w:p w14:paraId="38F0A076" w14:textId="496903BD" w:rsidR="00A6068A" w:rsidRPr="00577C45" w:rsidRDefault="00A6068A" w:rsidP="00577C45">
      <w:pPr>
        <w:spacing w:line="240" w:lineRule="auto"/>
        <w:ind w:right="-2"/>
        <w:rPr>
          <w:szCs w:val="22"/>
        </w:rPr>
      </w:pPr>
      <w:r w:rsidRPr="00577C45">
        <w:rPr>
          <w:noProof/>
          <w:szCs w:val="22"/>
        </w:rPr>
        <w:t xml:space="preserve">Ha elfelejtett bevenni egy adagot a </w:t>
      </w:r>
      <w:r w:rsidR="00381211" w:rsidRPr="00381211">
        <w:rPr>
          <w:szCs w:val="22"/>
        </w:rPr>
        <w:t>Ramipril/Bisoprolol Polpharma</w:t>
      </w:r>
      <w:r w:rsidR="00403B76" w:rsidRPr="00577C45">
        <w:rPr>
          <w:szCs w:val="22"/>
        </w:rPr>
        <w:t xml:space="preserve"> </w:t>
      </w:r>
      <w:r w:rsidR="00062F34" w:rsidRPr="00577C45">
        <w:rPr>
          <w:szCs w:val="22"/>
        </w:rPr>
        <w:t>kemény kapszulából</w:t>
      </w:r>
      <w:r w:rsidRPr="00577C45">
        <w:rPr>
          <w:noProof/>
          <w:szCs w:val="22"/>
        </w:rPr>
        <w:t xml:space="preserve">, a következő </w:t>
      </w:r>
      <w:r w:rsidR="006E2A3B">
        <w:rPr>
          <w:noProof/>
          <w:szCs w:val="22"/>
        </w:rPr>
        <w:t>adagot</w:t>
      </w:r>
      <w:r w:rsidRPr="00577C45">
        <w:rPr>
          <w:noProof/>
          <w:szCs w:val="22"/>
        </w:rPr>
        <w:t xml:space="preserve"> a szokott időben vegye be. </w:t>
      </w:r>
      <w:r w:rsidRPr="00577C45">
        <w:rPr>
          <w:szCs w:val="22"/>
        </w:rPr>
        <w:t>Ne vegyen be kétszeres adagot a kihagyott adag pótlására.</w:t>
      </w:r>
    </w:p>
    <w:p w14:paraId="0248911C" w14:textId="77777777" w:rsidR="00A6068A" w:rsidRPr="00577C45" w:rsidRDefault="00A6068A" w:rsidP="00577C45">
      <w:pPr>
        <w:spacing w:line="240" w:lineRule="auto"/>
        <w:ind w:right="-2"/>
        <w:rPr>
          <w:szCs w:val="22"/>
        </w:rPr>
      </w:pPr>
    </w:p>
    <w:p w14:paraId="34F3822A" w14:textId="28C9774D" w:rsidR="00A6068A" w:rsidRPr="00577C45" w:rsidRDefault="00A6068A" w:rsidP="00577C45">
      <w:pPr>
        <w:spacing w:line="240" w:lineRule="auto"/>
        <w:ind w:right="-2"/>
        <w:rPr>
          <w:b/>
          <w:szCs w:val="22"/>
        </w:rPr>
      </w:pPr>
      <w:r w:rsidRPr="00577C45">
        <w:rPr>
          <w:b/>
          <w:szCs w:val="22"/>
        </w:rPr>
        <w:t xml:space="preserve">Ha idő előtt abbahagyja a </w:t>
      </w:r>
      <w:bookmarkStart w:id="2" w:name="_Hlk168562042"/>
      <w:r w:rsidR="00381211" w:rsidRPr="00381211">
        <w:rPr>
          <w:b/>
          <w:szCs w:val="22"/>
        </w:rPr>
        <w:t>Ramipril/Bisoprolol Polpharma</w:t>
      </w:r>
      <w:r w:rsidR="00403B76" w:rsidRPr="00577C45">
        <w:rPr>
          <w:b/>
          <w:szCs w:val="22"/>
        </w:rPr>
        <w:t xml:space="preserve"> </w:t>
      </w:r>
      <w:bookmarkEnd w:id="2"/>
      <w:r w:rsidR="00FE3986">
        <w:rPr>
          <w:b/>
          <w:szCs w:val="22"/>
        </w:rPr>
        <w:t xml:space="preserve">kemény kapszula </w:t>
      </w:r>
      <w:r w:rsidRPr="00577C45">
        <w:rPr>
          <w:b/>
          <w:szCs w:val="22"/>
        </w:rPr>
        <w:t>szedését</w:t>
      </w:r>
    </w:p>
    <w:p w14:paraId="7CD5586D" w14:textId="09996596" w:rsidR="00A6068A" w:rsidRPr="00577C45" w:rsidRDefault="005E4F64" w:rsidP="00577C45">
      <w:pPr>
        <w:spacing w:line="240" w:lineRule="auto"/>
        <w:ind w:right="-2"/>
        <w:rPr>
          <w:szCs w:val="22"/>
        </w:rPr>
      </w:pPr>
      <w:r w:rsidRPr="00577C45">
        <w:rPr>
          <w:noProof/>
          <w:szCs w:val="22"/>
        </w:rPr>
        <w:t xml:space="preserve">Ne hagyja abba hirtelen a </w:t>
      </w:r>
      <w:r w:rsidR="00381211" w:rsidRPr="00381211">
        <w:rPr>
          <w:bCs/>
          <w:szCs w:val="22"/>
        </w:rPr>
        <w:t>Ramipril/Bisoprolol Polpharma</w:t>
      </w:r>
      <w:r w:rsidR="00381211">
        <w:rPr>
          <w:bCs/>
          <w:szCs w:val="22"/>
        </w:rPr>
        <w:t xml:space="preserve"> </w:t>
      </w:r>
      <w:r w:rsidR="00FE3986">
        <w:rPr>
          <w:bCs/>
          <w:szCs w:val="22"/>
        </w:rPr>
        <w:t xml:space="preserve">kemény kapszula </w:t>
      </w:r>
      <w:r w:rsidRPr="00577C45">
        <w:rPr>
          <w:noProof/>
          <w:szCs w:val="22"/>
        </w:rPr>
        <w:t>szedését.</w:t>
      </w:r>
      <w:r w:rsidR="006E2A3B">
        <w:rPr>
          <w:noProof/>
          <w:szCs w:val="22"/>
        </w:rPr>
        <w:t xml:space="preserve"> </w:t>
      </w:r>
      <w:r w:rsidR="00500A56" w:rsidRPr="00577C45">
        <w:rPr>
          <w:noProof/>
          <w:szCs w:val="22"/>
        </w:rPr>
        <w:t xml:space="preserve">Beszéljen kezelőorvosával, ha abba akarja hagyni a </w:t>
      </w:r>
      <w:r w:rsidR="00381211" w:rsidRPr="00381211">
        <w:rPr>
          <w:szCs w:val="22"/>
        </w:rPr>
        <w:t>Ramipril/Bisoprolol Polpharma</w:t>
      </w:r>
      <w:r w:rsidR="00403B76" w:rsidRPr="00577C45">
        <w:rPr>
          <w:szCs w:val="22"/>
        </w:rPr>
        <w:t xml:space="preserve"> </w:t>
      </w:r>
      <w:r w:rsidR="00FE3986">
        <w:rPr>
          <w:szCs w:val="22"/>
        </w:rPr>
        <w:t xml:space="preserve">kemény kapszula </w:t>
      </w:r>
      <w:r w:rsidR="00A6068A" w:rsidRPr="00577C45">
        <w:rPr>
          <w:szCs w:val="22"/>
        </w:rPr>
        <w:t>szedését.</w:t>
      </w:r>
    </w:p>
    <w:p w14:paraId="1FAE5645" w14:textId="77777777" w:rsidR="00A6068A" w:rsidRPr="00577C45" w:rsidRDefault="00A6068A" w:rsidP="00577C45">
      <w:pPr>
        <w:spacing w:line="240" w:lineRule="auto"/>
        <w:ind w:right="-2"/>
        <w:rPr>
          <w:szCs w:val="22"/>
        </w:rPr>
      </w:pPr>
    </w:p>
    <w:p w14:paraId="7E305487" w14:textId="2703F2CF" w:rsidR="00A6068A" w:rsidRPr="00577C45" w:rsidRDefault="00A6068A" w:rsidP="00577C45">
      <w:pPr>
        <w:spacing w:line="240" w:lineRule="auto"/>
        <w:ind w:right="-2"/>
        <w:rPr>
          <w:szCs w:val="22"/>
        </w:rPr>
      </w:pPr>
      <w:r w:rsidRPr="00577C45">
        <w:rPr>
          <w:szCs w:val="22"/>
        </w:rPr>
        <w:t xml:space="preserve">Ha bármilyen további kérdése van a </w:t>
      </w:r>
      <w:r w:rsidRPr="00577C45">
        <w:rPr>
          <w:noProof/>
          <w:szCs w:val="22"/>
        </w:rPr>
        <w:t>gyógyszer</w:t>
      </w:r>
      <w:r w:rsidRPr="00577C45">
        <w:rPr>
          <w:szCs w:val="22"/>
        </w:rPr>
        <w:t xml:space="preserve"> alkalmazásával kapcsolatban, kérdezze meg </w:t>
      </w:r>
      <w:r w:rsidRPr="00577C45">
        <w:rPr>
          <w:noProof/>
          <w:szCs w:val="22"/>
        </w:rPr>
        <w:t>kezelőorvosát</w:t>
      </w:r>
      <w:r w:rsidR="00E457B4" w:rsidRPr="00577C45">
        <w:rPr>
          <w:noProof/>
          <w:szCs w:val="22"/>
        </w:rPr>
        <w:t xml:space="preserve"> vagy</w:t>
      </w:r>
      <w:r w:rsidRPr="00577C45">
        <w:rPr>
          <w:noProof/>
          <w:szCs w:val="22"/>
        </w:rPr>
        <w:t xml:space="preserve"> </w:t>
      </w:r>
      <w:r w:rsidRPr="00577C45">
        <w:rPr>
          <w:szCs w:val="22"/>
        </w:rPr>
        <w:t>gyógyszerészét.</w:t>
      </w:r>
    </w:p>
    <w:p w14:paraId="1F27B97A" w14:textId="77777777" w:rsidR="00A6068A" w:rsidRPr="00577C45" w:rsidRDefault="00A6068A" w:rsidP="00577C45">
      <w:pPr>
        <w:numPr>
          <w:ilvl w:val="12"/>
          <w:numId w:val="0"/>
        </w:numPr>
        <w:tabs>
          <w:tab w:val="clear" w:pos="567"/>
        </w:tabs>
        <w:spacing w:line="240" w:lineRule="auto"/>
        <w:rPr>
          <w:szCs w:val="22"/>
        </w:rPr>
      </w:pPr>
    </w:p>
    <w:p w14:paraId="52034FAA" w14:textId="77777777" w:rsidR="00A6068A" w:rsidRPr="00577C45" w:rsidRDefault="00A6068A" w:rsidP="00577C45">
      <w:pPr>
        <w:numPr>
          <w:ilvl w:val="12"/>
          <w:numId w:val="0"/>
        </w:numPr>
        <w:tabs>
          <w:tab w:val="clear" w:pos="567"/>
        </w:tabs>
        <w:spacing w:line="240" w:lineRule="auto"/>
        <w:rPr>
          <w:szCs w:val="22"/>
        </w:rPr>
      </w:pPr>
    </w:p>
    <w:p w14:paraId="64141E7F" w14:textId="77777777" w:rsidR="00A6068A" w:rsidRPr="00577C45" w:rsidRDefault="00A6068A" w:rsidP="00577C45">
      <w:pPr>
        <w:keepNext/>
        <w:spacing w:line="240" w:lineRule="auto"/>
        <w:ind w:left="567" w:right="-2" w:hanging="567"/>
        <w:rPr>
          <w:b/>
          <w:szCs w:val="22"/>
        </w:rPr>
      </w:pPr>
      <w:r w:rsidRPr="00577C45">
        <w:rPr>
          <w:b/>
          <w:szCs w:val="22"/>
        </w:rPr>
        <w:t>4.</w:t>
      </w:r>
      <w:r w:rsidRPr="00577C45">
        <w:rPr>
          <w:b/>
          <w:szCs w:val="22"/>
        </w:rPr>
        <w:tab/>
      </w:r>
      <w:r w:rsidRPr="00577C45">
        <w:rPr>
          <w:b/>
          <w:noProof/>
          <w:szCs w:val="22"/>
        </w:rPr>
        <w:t>Lehetséges mellékhatások</w:t>
      </w:r>
    </w:p>
    <w:p w14:paraId="72E2E3FF" w14:textId="77777777" w:rsidR="00A6068A" w:rsidRPr="00577C45" w:rsidRDefault="00A6068A" w:rsidP="00577C45">
      <w:pPr>
        <w:keepNext/>
        <w:spacing w:line="240" w:lineRule="auto"/>
        <w:ind w:right="-29"/>
        <w:rPr>
          <w:szCs w:val="22"/>
        </w:rPr>
      </w:pPr>
    </w:p>
    <w:p w14:paraId="0551A321" w14:textId="77777777" w:rsidR="00A6068A" w:rsidRPr="00577C45" w:rsidRDefault="00A6068A" w:rsidP="00577C45">
      <w:pPr>
        <w:spacing w:line="240" w:lineRule="auto"/>
        <w:ind w:right="-29"/>
        <w:rPr>
          <w:szCs w:val="22"/>
        </w:rPr>
      </w:pPr>
      <w:r w:rsidRPr="00577C45">
        <w:rPr>
          <w:szCs w:val="22"/>
        </w:rPr>
        <w:t xml:space="preserve">Mint minden gyógyszer, így </w:t>
      </w:r>
      <w:r w:rsidRPr="00577C45">
        <w:rPr>
          <w:noProof/>
          <w:szCs w:val="22"/>
        </w:rPr>
        <w:t>ez a gyógyszer</w:t>
      </w:r>
      <w:r w:rsidRPr="00577C45">
        <w:rPr>
          <w:szCs w:val="22"/>
        </w:rPr>
        <w:t xml:space="preserve"> is okozhat mellékhatásokat, amelyek azonban nem mindenkinél jelentkeznek.</w:t>
      </w:r>
    </w:p>
    <w:p w14:paraId="27EBD546" w14:textId="77777777" w:rsidR="00A6068A" w:rsidRPr="00577C45" w:rsidRDefault="00A6068A" w:rsidP="00577C45">
      <w:pPr>
        <w:spacing w:line="240" w:lineRule="auto"/>
        <w:ind w:right="-2"/>
        <w:rPr>
          <w:b/>
          <w:szCs w:val="22"/>
          <w:lang w:eastAsia="hu-HU"/>
        </w:rPr>
      </w:pPr>
    </w:p>
    <w:p w14:paraId="1D619F52" w14:textId="7C7307F3" w:rsidR="00A6068A" w:rsidRPr="00577C45" w:rsidRDefault="00A6068A" w:rsidP="00577C45">
      <w:pPr>
        <w:spacing w:line="240" w:lineRule="auto"/>
        <w:ind w:right="-2"/>
        <w:rPr>
          <w:b/>
          <w:szCs w:val="22"/>
          <w:lang w:eastAsia="hu-HU"/>
        </w:rPr>
      </w:pPr>
      <w:r w:rsidRPr="00577C45">
        <w:rPr>
          <w:b/>
          <w:szCs w:val="22"/>
          <w:lang w:eastAsia="hu-HU"/>
        </w:rPr>
        <w:t>Hagyja abba a gyógyszer szedését és azonnal forduljon orvoshoz, ha a következő mellékhatások bármelyikét észleli</w:t>
      </w:r>
      <w:r w:rsidR="006F5BB6">
        <w:rPr>
          <w:b/>
          <w:szCs w:val="22"/>
          <w:lang w:eastAsia="hu-HU"/>
        </w:rPr>
        <w:t xml:space="preserve"> – sürgős orvosi ellátásra lehet szüksége</w:t>
      </w:r>
      <w:r w:rsidRPr="00577C45">
        <w:rPr>
          <w:b/>
          <w:szCs w:val="22"/>
          <w:lang w:eastAsia="hu-HU"/>
        </w:rPr>
        <w:t>:</w:t>
      </w:r>
    </w:p>
    <w:p w14:paraId="4F3B9290" w14:textId="50E65E3D" w:rsidR="00C34F8C" w:rsidRPr="00764EE3" w:rsidRDefault="006E2A3B" w:rsidP="00577C45">
      <w:pPr>
        <w:keepLines/>
        <w:numPr>
          <w:ilvl w:val="0"/>
          <w:numId w:val="8"/>
        </w:numPr>
        <w:spacing w:line="240" w:lineRule="auto"/>
        <w:ind w:right="-2"/>
        <w:rPr>
          <w:rFonts w:eastAsia="Times New Roman"/>
          <w:bCs/>
          <w:noProof/>
          <w:snapToGrid/>
          <w:szCs w:val="22"/>
          <w:lang w:eastAsia="hu-HU"/>
        </w:rPr>
      </w:pPr>
      <w:r w:rsidRPr="00013518">
        <w:rPr>
          <w:bCs/>
          <w:noProof/>
          <w:szCs w:val="22"/>
        </w:rPr>
        <w:t>a</w:t>
      </w:r>
      <w:r w:rsidR="00C34F8C" w:rsidRPr="00013518">
        <w:rPr>
          <w:bCs/>
          <w:noProof/>
          <w:szCs w:val="22"/>
        </w:rPr>
        <w:t>z arc, az ajkak, a nyelv és/vagy a torok duzzanata, ami légzési és nyelési nehézséggel jár,</w:t>
      </w:r>
      <w:r w:rsidR="00C34F8C" w:rsidRPr="00764EE3">
        <w:rPr>
          <w:bCs/>
          <w:noProof/>
          <w:szCs w:val="22"/>
        </w:rPr>
        <w:t xml:space="preserve"> valamint viszketés és kiütések. Ez</w:t>
      </w:r>
      <w:r w:rsidR="00013518">
        <w:rPr>
          <w:bCs/>
          <w:noProof/>
          <w:szCs w:val="22"/>
        </w:rPr>
        <w:t>ek</w:t>
      </w:r>
      <w:r w:rsidR="00C34F8C" w:rsidRPr="00764EE3">
        <w:rPr>
          <w:bCs/>
          <w:noProof/>
          <w:szCs w:val="22"/>
        </w:rPr>
        <w:t xml:space="preserve"> súlyos allergiás reakció jele</w:t>
      </w:r>
      <w:r w:rsidR="00013518">
        <w:rPr>
          <w:bCs/>
          <w:noProof/>
          <w:szCs w:val="22"/>
        </w:rPr>
        <w:t>i</w:t>
      </w:r>
      <w:r w:rsidR="00C34F8C" w:rsidRPr="00764EE3">
        <w:rPr>
          <w:bCs/>
          <w:noProof/>
          <w:szCs w:val="22"/>
        </w:rPr>
        <w:t xml:space="preserve"> lehet</w:t>
      </w:r>
      <w:r w:rsidR="00013518">
        <w:rPr>
          <w:bCs/>
          <w:noProof/>
          <w:szCs w:val="22"/>
        </w:rPr>
        <w:t>nek</w:t>
      </w:r>
      <w:r w:rsidR="00C34F8C" w:rsidRPr="00764EE3">
        <w:rPr>
          <w:bCs/>
          <w:noProof/>
          <w:szCs w:val="22"/>
        </w:rPr>
        <w:t>.</w:t>
      </w:r>
    </w:p>
    <w:p w14:paraId="3B7286C3" w14:textId="3759D7CA" w:rsidR="00C34F8C" w:rsidRPr="00577C45" w:rsidRDefault="006E2A3B" w:rsidP="00577C45">
      <w:pPr>
        <w:numPr>
          <w:ilvl w:val="0"/>
          <w:numId w:val="8"/>
        </w:numPr>
        <w:spacing w:line="240" w:lineRule="auto"/>
        <w:rPr>
          <w:iCs/>
          <w:noProof/>
          <w:szCs w:val="22"/>
        </w:rPr>
      </w:pPr>
      <w:r>
        <w:rPr>
          <w:iCs/>
          <w:noProof/>
          <w:szCs w:val="22"/>
        </w:rPr>
        <w:t>s</w:t>
      </w:r>
      <w:r w:rsidR="00C34F8C" w:rsidRPr="00577C45">
        <w:rPr>
          <w:iCs/>
          <w:noProof/>
          <w:szCs w:val="22"/>
        </w:rPr>
        <w:t xml:space="preserve">úlyos bőrreakciók, beleértve </w:t>
      </w:r>
      <w:r w:rsidR="00013518">
        <w:rPr>
          <w:iCs/>
          <w:noProof/>
          <w:szCs w:val="22"/>
        </w:rPr>
        <w:t xml:space="preserve">az </w:t>
      </w:r>
      <w:r w:rsidR="00C34F8C" w:rsidRPr="00577C45">
        <w:rPr>
          <w:iCs/>
          <w:noProof/>
          <w:szCs w:val="22"/>
        </w:rPr>
        <w:t>erős bőrkiütést</w:t>
      </w:r>
      <w:r w:rsidR="003A212E" w:rsidRPr="00577C45">
        <w:rPr>
          <w:iCs/>
          <w:noProof/>
          <w:szCs w:val="22"/>
        </w:rPr>
        <w:t>,</w:t>
      </w:r>
      <w:r w:rsidR="00C34F8C" w:rsidRPr="00577C45">
        <w:rPr>
          <w:iCs/>
          <w:noProof/>
          <w:szCs w:val="22"/>
        </w:rPr>
        <w:t xml:space="preserve"> fekélyképz</w:t>
      </w:r>
      <w:r w:rsidR="000166C2" w:rsidRPr="00577C45">
        <w:rPr>
          <w:iCs/>
          <w:noProof/>
          <w:szCs w:val="22"/>
        </w:rPr>
        <w:t>ő</w:t>
      </w:r>
      <w:r w:rsidR="00C34F8C" w:rsidRPr="00577C45">
        <w:rPr>
          <w:iCs/>
          <w:noProof/>
          <w:szCs w:val="22"/>
        </w:rPr>
        <w:t xml:space="preserve">dést a szájban, meglévő bőrbetegség rosszabbodását, </w:t>
      </w:r>
      <w:r w:rsidR="00C34F8C" w:rsidRPr="00577C45">
        <w:rPr>
          <w:noProof/>
          <w:szCs w:val="22"/>
        </w:rPr>
        <w:t>a bőr vörösödését, hólyagosodását vagy leválását</w:t>
      </w:r>
      <w:r w:rsidR="00C34F8C" w:rsidRPr="00577C45">
        <w:rPr>
          <w:iCs/>
          <w:noProof/>
          <w:szCs w:val="22"/>
        </w:rPr>
        <w:t xml:space="preserve"> (például Stevens</w:t>
      </w:r>
      <w:r w:rsidR="00C34F8C" w:rsidRPr="00577C45">
        <w:rPr>
          <w:szCs w:val="22"/>
        </w:rPr>
        <w:sym w:font="Symbol" w:char="F02D"/>
      </w:r>
      <w:r w:rsidR="00C34F8C" w:rsidRPr="00577C45">
        <w:rPr>
          <w:iCs/>
          <w:noProof/>
          <w:szCs w:val="22"/>
        </w:rPr>
        <w:t>Johnson-szindróma, toxikus epidermális nekrolízis vagy eritéma multiforme).</w:t>
      </w:r>
    </w:p>
    <w:p w14:paraId="34E19261" w14:textId="77777777" w:rsidR="00C34F8C" w:rsidRPr="00577C45" w:rsidRDefault="00C34F8C" w:rsidP="00577C45">
      <w:pPr>
        <w:widowControl w:val="0"/>
        <w:tabs>
          <w:tab w:val="clear" w:pos="567"/>
        </w:tabs>
        <w:spacing w:line="240" w:lineRule="auto"/>
        <w:rPr>
          <w:szCs w:val="22"/>
        </w:rPr>
      </w:pPr>
    </w:p>
    <w:p w14:paraId="0BAF81E4" w14:textId="77777777" w:rsidR="00C34F8C" w:rsidRPr="00577C45" w:rsidRDefault="00C34F8C" w:rsidP="00577C45">
      <w:pPr>
        <w:spacing w:line="240" w:lineRule="auto"/>
        <w:rPr>
          <w:rFonts w:eastAsia="Times New Roman"/>
          <w:b/>
          <w:noProof/>
          <w:snapToGrid/>
          <w:szCs w:val="22"/>
          <w:lang w:eastAsia="ar-SA"/>
        </w:rPr>
      </w:pPr>
      <w:r w:rsidRPr="00577C45">
        <w:rPr>
          <w:b/>
          <w:noProof/>
          <w:szCs w:val="22"/>
        </w:rPr>
        <w:t>Azonnal jelezze kezelőorvosának, ha az alábbiak valamelyikét tapasztalja:</w:t>
      </w:r>
    </w:p>
    <w:p w14:paraId="6716C3EB" w14:textId="0CB841B8" w:rsidR="00C34F8C" w:rsidRPr="00577C45" w:rsidRDefault="00013518" w:rsidP="00577C45">
      <w:pPr>
        <w:numPr>
          <w:ilvl w:val="0"/>
          <w:numId w:val="8"/>
        </w:numPr>
        <w:suppressAutoHyphens/>
        <w:spacing w:line="240" w:lineRule="auto"/>
        <w:rPr>
          <w:noProof/>
          <w:szCs w:val="22"/>
        </w:rPr>
      </w:pPr>
      <w:r>
        <w:rPr>
          <w:noProof/>
          <w:szCs w:val="22"/>
        </w:rPr>
        <w:t>g</w:t>
      </w:r>
      <w:r w:rsidR="00C34F8C" w:rsidRPr="00577C45">
        <w:rPr>
          <w:noProof/>
          <w:szCs w:val="22"/>
        </w:rPr>
        <w:t>yorsabb szívverés, szabálytalan vagy heves szívdobogás</w:t>
      </w:r>
      <w:r>
        <w:rPr>
          <w:noProof/>
          <w:szCs w:val="22"/>
        </w:rPr>
        <w:t>érzés</w:t>
      </w:r>
      <w:r w:rsidR="00C34F8C" w:rsidRPr="00577C45">
        <w:rPr>
          <w:noProof/>
          <w:szCs w:val="22"/>
        </w:rPr>
        <w:t xml:space="preserve"> (úgynevezett palpitáció), mellkasi fájdalom, szorító érzés a mellkasban vagy ennél is súlyosabb szívbetegségek, beleértve a szívinfarktust vagy a </w:t>
      </w:r>
      <w:r w:rsidR="00AC58E3" w:rsidRPr="00577C45">
        <w:rPr>
          <w:noProof/>
          <w:szCs w:val="22"/>
        </w:rPr>
        <w:t>szt</w:t>
      </w:r>
      <w:r w:rsidR="003A212E" w:rsidRPr="00577C45">
        <w:rPr>
          <w:noProof/>
          <w:szCs w:val="22"/>
        </w:rPr>
        <w:t>r</w:t>
      </w:r>
      <w:r w:rsidR="00AC58E3" w:rsidRPr="00577C45">
        <w:rPr>
          <w:noProof/>
          <w:szCs w:val="22"/>
        </w:rPr>
        <w:t>ókot (agyi érkatasztrófát)</w:t>
      </w:r>
      <w:r w:rsidR="00C34F8C" w:rsidRPr="00577C45">
        <w:rPr>
          <w:noProof/>
          <w:szCs w:val="22"/>
        </w:rPr>
        <w:t>;</w:t>
      </w:r>
    </w:p>
    <w:p w14:paraId="6F670222" w14:textId="13BDE173" w:rsidR="00C34F8C" w:rsidRPr="00577C45" w:rsidRDefault="00013518" w:rsidP="00577C45">
      <w:pPr>
        <w:numPr>
          <w:ilvl w:val="0"/>
          <w:numId w:val="8"/>
        </w:numPr>
        <w:suppressAutoHyphens/>
        <w:spacing w:line="240" w:lineRule="auto"/>
        <w:rPr>
          <w:noProof/>
          <w:szCs w:val="22"/>
        </w:rPr>
      </w:pPr>
      <w:r>
        <w:rPr>
          <w:noProof/>
          <w:szCs w:val="22"/>
        </w:rPr>
        <w:t>l</w:t>
      </w:r>
      <w:r w:rsidR="00C34F8C" w:rsidRPr="00577C45">
        <w:rPr>
          <w:noProof/>
          <w:szCs w:val="22"/>
        </w:rPr>
        <w:t>égszomj vagy köhögés, ezek tüdő</w:t>
      </w:r>
      <w:r w:rsidR="006F5BB6">
        <w:rPr>
          <w:noProof/>
          <w:szCs w:val="22"/>
        </w:rPr>
        <w:t>problémá</w:t>
      </w:r>
      <w:r w:rsidR="00C34F8C" w:rsidRPr="00577C45">
        <w:rPr>
          <w:noProof/>
          <w:szCs w:val="22"/>
        </w:rPr>
        <w:t>k jelei lehetnek;</w:t>
      </w:r>
    </w:p>
    <w:p w14:paraId="41FD02C9" w14:textId="4FBF0D3B" w:rsidR="00AC58E3" w:rsidRPr="00577C45" w:rsidRDefault="00013518" w:rsidP="00577C45">
      <w:pPr>
        <w:widowControl w:val="0"/>
        <w:numPr>
          <w:ilvl w:val="0"/>
          <w:numId w:val="8"/>
        </w:numPr>
        <w:tabs>
          <w:tab w:val="left" w:pos="567"/>
        </w:tabs>
        <w:spacing w:line="240" w:lineRule="auto"/>
        <w:rPr>
          <w:rFonts w:eastAsia="Times New Roman"/>
          <w:snapToGrid/>
          <w:szCs w:val="22"/>
          <w:lang w:eastAsia="en-US"/>
        </w:rPr>
      </w:pPr>
      <w:r>
        <w:rPr>
          <w:szCs w:val="22"/>
        </w:rPr>
        <w:t>s</w:t>
      </w:r>
      <w:r w:rsidR="00AC58E3" w:rsidRPr="00577C45">
        <w:rPr>
          <w:szCs w:val="22"/>
        </w:rPr>
        <w:t>zívelégtelenség rosszabbodása, ami fokozott légszomjat és/vagy folyadékvisszatartást okoz</w:t>
      </w:r>
      <w:r>
        <w:rPr>
          <w:szCs w:val="22"/>
        </w:rPr>
        <w:t>;</w:t>
      </w:r>
    </w:p>
    <w:p w14:paraId="5DC9C48A" w14:textId="767EB5B1" w:rsidR="00C34F8C" w:rsidRPr="00577C45" w:rsidRDefault="00013518" w:rsidP="00577C45">
      <w:pPr>
        <w:numPr>
          <w:ilvl w:val="0"/>
          <w:numId w:val="8"/>
        </w:numPr>
        <w:suppressAutoHyphens/>
        <w:spacing w:line="240" w:lineRule="auto"/>
        <w:rPr>
          <w:noProof/>
          <w:szCs w:val="22"/>
        </w:rPr>
      </w:pPr>
      <w:r w:rsidRPr="00842463">
        <w:rPr>
          <w:noProof/>
          <w:szCs w:val="22"/>
        </w:rPr>
        <w:t>k</w:t>
      </w:r>
      <w:r w:rsidR="00C34F8C" w:rsidRPr="00842463">
        <w:rPr>
          <w:noProof/>
          <w:szCs w:val="22"/>
        </w:rPr>
        <w:t xml:space="preserve">önnyebben kialakuló véraláfutás, </w:t>
      </w:r>
      <w:r w:rsidR="00842463">
        <w:rPr>
          <w:noProof/>
          <w:szCs w:val="22"/>
        </w:rPr>
        <w:t xml:space="preserve">a normálisnál </w:t>
      </w:r>
      <w:r w:rsidR="00C34F8C" w:rsidRPr="00842463">
        <w:rPr>
          <w:noProof/>
          <w:szCs w:val="22"/>
        </w:rPr>
        <w:t>hosszabb ideig tartó vérzés vagy a vérzésre utaló bármilyen</w:t>
      </w:r>
      <w:r w:rsidR="00C34F8C" w:rsidRPr="00577C45">
        <w:rPr>
          <w:noProof/>
          <w:szCs w:val="22"/>
        </w:rPr>
        <w:t xml:space="preserve"> jel (p</w:t>
      </w:r>
      <w:r w:rsidR="00C41747" w:rsidRPr="00577C45">
        <w:rPr>
          <w:noProof/>
          <w:szCs w:val="22"/>
        </w:rPr>
        <w:t>é</w:t>
      </w:r>
      <w:r w:rsidR="00C34F8C" w:rsidRPr="00577C45">
        <w:rPr>
          <w:noProof/>
          <w:szCs w:val="22"/>
        </w:rPr>
        <w:t>l</w:t>
      </w:r>
      <w:r w:rsidR="00C41747" w:rsidRPr="00577C45">
        <w:rPr>
          <w:noProof/>
          <w:szCs w:val="22"/>
        </w:rPr>
        <w:t>dául</w:t>
      </w:r>
      <w:r w:rsidR="00C34F8C" w:rsidRPr="00577C45">
        <w:rPr>
          <w:noProof/>
          <w:szCs w:val="22"/>
        </w:rPr>
        <w:t xml:space="preserve"> ínyvérzés), lila pöttyök </w:t>
      </w:r>
      <w:r w:rsidR="00107E62" w:rsidRPr="00577C45">
        <w:rPr>
          <w:noProof/>
          <w:szCs w:val="22"/>
        </w:rPr>
        <w:t>vagy folto</w:t>
      </w:r>
      <w:r w:rsidR="00842463">
        <w:rPr>
          <w:noProof/>
          <w:szCs w:val="22"/>
        </w:rPr>
        <w:t>k</w:t>
      </w:r>
      <w:r w:rsidR="00107E62" w:rsidRPr="00577C45">
        <w:rPr>
          <w:noProof/>
          <w:szCs w:val="22"/>
        </w:rPr>
        <w:t xml:space="preserve"> </w:t>
      </w:r>
      <w:r w:rsidR="00C34F8C" w:rsidRPr="00577C45">
        <w:rPr>
          <w:noProof/>
          <w:szCs w:val="22"/>
        </w:rPr>
        <w:t xml:space="preserve">a bőrön, vagy ha a szokásosnál könnyebben kap el fertőző betegségeket, torokfájás és láz, fáradtság, </w:t>
      </w:r>
      <w:r w:rsidR="00842463">
        <w:rPr>
          <w:noProof/>
          <w:szCs w:val="22"/>
        </w:rPr>
        <w:t>ájulás</w:t>
      </w:r>
      <w:r w:rsidR="00C34F8C" w:rsidRPr="00577C45">
        <w:rPr>
          <w:noProof/>
          <w:szCs w:val="22"/>
        </w:rPr>
        <w:t>, szédülés vagy sápadt bőr. Ezek a tünetek a vérképzőszervi és csontvelő</w:t>
      </w:r>
      <w:r w:rsidR="00842463">
        <w:rPr>
          <w:noProof/>
          <w:szCs w:val="22"/>
        </w:rPr>
        <w:t>-</w:t>
      </w:r>
      <w:r w:rsidR="006F5BB6">
        <w:rPr>
          <w:noProof/>
          <w:szCs w:val="22"/>
        </w:rPr>
        <w:t>problémák</w:t>
      </w:r>
      <w:r w:rsidR="00C34F8C" w:rsidRPr="00577C45">
        <w:rPr>
          <w:noProof/>
          <w:szCs w:val="22"/>
        </w:rPr>
        <w:t xml:space="preserve"> jelei lehetnek.</w:t>
      </w:r>
    </w:p>
    <w:p w14:paraId="2085DB72" w14:textId="760D3AFD" w:rsidR="00C34F8C" w:rsidRPr="00577C45" w:rsidRDefault="00842463" w:rsidP="00577C45">
      <w:pPr>
        <w:numPr>
          <w:ilvl w:val="0"/>
          <w:numId w:val="8"/>
        </w:numPr>
        <w:suppressAutoHyphens/>
        <w:spacing w:line="240" w:lineRule="auto"/>
        <w:rPr>
          <w:noProof/>
          <w:szCs w:val="22"/>
        </w:rPr>
      </w:pPr>
      <w:r>
        <w:rPr>
          <w:noProof/>
          <w:szCs w:val="22"/>
        </w:rPr>
        <w:t>s</w:t>
      </w:r>
      <w:r w:rsidR="00C34F8C" w:rsidRPr="00577C45">
        <w:rPr>
          <w:noProof/>
          <w:szCs w:val="22"/>
        </w:rPr>
        <w:t xml:space="preserve">úlyos </w:t>
      </w:r>
      <w:r w:rsidR="006F5BB6">
        <w:rPr>
          <w:noProof/>
          <w:szCs w:val="22"/>
        </w:rPr>
        <w:t xml:space="preserve">hasi </w:t>
      </w:r>
      <w:r w:rsidR="00C34F8C" w:rsidRPr="00577C45">
        <w:rPr>
          <w:noProof/>
          <w:szCs w:val="22"/>
        </w:rPr>
        <w:t>fájdalom, amely a hátba is kisugárzik. Ez a hasnyálmirigy-gyulladás (pankreatitisz) jele lehet.</w:t>
      </w:r>
    </w:p>
    <w:p w14:paraId="4A405AD0" w14:textId="749CE721" w:rsidR="00C34F8C" w:rsidRPr="00577C45" w:rsidRDefault="00842463" w:rsidP="00577C45">
      <w:pPr>
        <w:numPr>
          <w:ilvl w:val="0"/>
          <w:numId w:val="8"/>
        </w:numPr>
        <w:suppressAutoHyphens/>
        <w:spacing w:line="240" w:lineRule="auto"/>
        <w:rPr>
          <w:noProof/>
          <w:szCs w:val="22"/>
        </w:rPr>
      </w:pPr>
      <w:r>
        <w:rPr>
          <w:noProof/>
          <w:szCs w:val="22"/>
        </w:rPr>
        <w:t>l</w:t>
      </w:r>
      <w:r w:rsidR="00C34F8C" w:rsidRPr="00577C45">
        <w:rPr>
          <w:noProof/>
          <w:szCs w:val="22"/>
        </w:rPr>
        <w:t xml:space="preserve">áz, hidegrázás, fáradtság, étvágytalanság, </w:t>
      </w:r>
      <w:r w:rsidR="006F5BB6">
        <w:rPr>
          <w:noProof/>
          <w:szCs w:val="22"/>
        </w:rPr>
        <w:t xml:space="preserve">hasi </w:t>
      </w:r>
      <w:r w:rsidR="00C34F8C" w:rsidRPr="00577C45">
        <w:rPr>
          <w:noProof/>
          <w:szCs w:val="22"/>
        </w:rPr>
        <w:t>fájdalom, hányinger, a bőr vagy a szemek sárgás elszíneződése (sárgaság). Ezek olyan májbetegség jelei lehetnek, mint a májgyulladás</w:t>
      </w:r>
      <w:r w:rsidR="003A212E" w:rsidRPr="00577C45">
        <w:rPr>
          <w:szCs w:val="22"/>
        </w:rPr>
        <w:t xml:space="preserve"> </w:t>
      </w:r>
      <w:r w:rsidR="0083421B" w:rsidRPr="00577C45">
        <w:rPr>
          <w:szCs w:val="22"/>
        </w:rPr>
        <w:t>(</w:t>
      </w:r>
      <w:r w:rsidR="003A212E" w:rsidRPr="00577C45">
        <w:rPr>
          <w:noProof/>
          <w:szCs w:val="22"/>
        </w:rPr>
        <w:t>hepatitisz</w:t>
      </w:r>
      <w:r w:rsidR="00C34F8C" w:rsidRPr="00577C45">
        <w:rPr>
          <w:noProof/>
          <w:szCs w:val="22"/>
        </w:rPr>
        <w:t>) vagy a májkárosodás.</w:t>
      </w:r>
    </w:p>
    <w:p w14:paraId="0FD20DB3" w14:textId="5E22FD17" w:rsidR="00ED0425" w:rsidRPr="00577C45" w:rsidRDefault="00842463" w:rsidP="00577C45">
      <w:pPr>
        <w:numPr>
          <w:ilvl w:val="0"/>
          <w:numId w:val="8"/>
        </w:numPr>
        <w:suppressAutoHyphens/>
        <w:spacing w:line="240" w:lineRule="auto"/>
        <w:rPr>
          <w:noProof/>
          <w:szCs w:val="22"/>
        </w:rPr>
      </w:pPr>
      <w:r>
        <w:rPr>
          <w:noProof/>
          <w:szCs w:val="22"/>
        </w:rPr>
        <w:t>k</w:t>
      </w:r>
      <w:r w:rsidR="00ED0425" w:rsidRPr="00577C45">
        <w:rPr>
          <w:noProof/>
          <w:szCs w:val="22"/>
        </w:rPr>
        <w:t>oncentrált (sötét színű) vizelet, hányinger, hányás, izomgörcsök, zavartság és görcsrohamok</w:t>
      </w:r>
      <w:r w:rsidR="0083421B" w:rsidRPr="00577C45">
        <w:rPr>
          <w:noProof/>
          <w:szCs w:val="22"/>
        </w:rPr>
        <w:t>.</w:t>
      </w:r>
      <w:r w:rsidR="00ED0425" w:rsidRPr="00577C45">
        <w:rPr>
          <w:noProof/>
          <w:szCs w:val="22"/>
        </w:rPr>
        <w:t xml:space="preserve"> </w:t>
      </w:r>
      <w:r w:rsidR="0083421B" w:rsidRPr="00577C45">
        <w:rPr>
          <w:noProof/>
          <w:szCs w:val="22"/>
        </w:rPr>
        <w:t>E</w:t>
      </w:r>
      <w:r w:rsidR="00ED0425" w:rsidRPr="00577C45">
        <w:rPr>
          <w:noProof/>
          <w:szCs w:val="22"/>
        </w:rPr>
        <w:t>zeket a tüneteket az antidiuretikus hormon</w:t>
      </w:r>
      <w:r w:rsidRPr="00842463">
        <w:rPr>
          <w:noProof/>
          <w:szCs w:val="22"/>
        </w:rPr>
        <w:t xml:space="preserve"> </w:t>
      </w:r>
      <w:r>
        <w:rPr>
          <w:noProof/>
          <w:szCs w:val="22"/>
        </w:rPr>
        <w:t>(</w:t>
      </w:r>
      <w:r w:rsidRPr="00577C45">
        <w:rPr>
          <w:noProof/>
          <w:szCs w:val="22"/>
        </w:rPr>
        <w:t>ADH</w:t>
      </w:r>
      <w:r w:rsidR="00ED0425" w:rsidRPr="00577C45">
        <w:rPr>
          <w:noProof/>
          <w:szCs w:val="22"/>
        </w:rPr>
        <w:t xml:space="preserve">) nem megfelelő </w:t>
      </w:r>
      <w:r>
        <w:rPr>
          <w:noProof/>
          <w:szCs w:val="22"/>
        </w:rPr>
        <w:t>termelődése</w:t>
      </w:r>
      <w:r w:rsidR="00ED0425" w:rsidRPr="00577C45">
        <w:rPr>
          <w:noProof/>
          <w:szCs w:val="22"/>
        </w:rPr>
        <w:t xml:space="preserve"> okoz</w:t>
      </w:r>
      <w:r w:rsidR="0083421B" w:rsidRPr="00577C45">
        <w:rPr>
          <w:noProof/>
          <w:szCs w:val="22"/>
        </w:rPr>
        <w:t>hatja</w:t>
      </w:r>
      <w:r w:rsidR="00ED0425" w:rsidRPr="00577C45">
        <w:rPr>
          <w:noProof/>
          <w:szCs w:val="22"/>
        </w:rPr>
        <w:t>.</w:t>
      </w:r>
    </w:p>
    <w:p w14:paraId="726E62D2" w14:textId="77777777" w:rsidR="00ED0425" w:rsidRPr="00577C45" w:rsidRDefault="00ED0425" w:rsidP="006F5BB6">
      <w:pPr>
        <w:suppressAutoHyphens/>
        <w:spacing w:line="240" w:lineRule="auto"/>
        <w:rPr>
          <w:noProof/>
          <w:szCs w:val="22"/>
        </w:rPr>
      </w:pPr>
    </w:p>
    <w:p w14:paraId="1F17A54A" w14:textId="72AEC5A4" w:rsidR="00A6068A" w:rsidRPr="00577C45" w:rsidRDefault="00ED0425" w:rsidP="00577C45">
      <w:pPr>
        <w:spacing w:line="240" w:lineRule="auto"/>
        <w:ind w:right="-29"/>
        <w:rPr>
          <w:b/>
          <w:bCs/>
          <w:noProof/>
          <w:szCs w:val="22"/>
        </w:rPr>
      </w:pPr>
      <w:r w:rsidRPr="00577C45">
        <w:rPr>
          <w:b/>
          <w:bCs/>
          <w:szCs w:val="22"/>
        </w:rPr>
        <w:t>További mellékhatások</w:t>
      </w:r>
      <w:r w:rsidR="00A6068A" w:rsidRPr="00577C45">
        <w:rPr>
          <w:b/>
          <w:bCs/>
          <w:noProof/>
          <w:szCs w:val="22"/>
        </w:rPr>
        <w:t>:</w:t>
      </w:r>
    </w:p>
    <w:p w14:paraId="692CB85C" w14:textId="77777777" w:rsidR="00A6068A" w:rsidRPr="00577C45" w:rsidRDefault="00A6068A" w:rsidP="00577C45">
      <w:pPr>
        <w:spacing w:line="240" w:lineRule="auto"/>
        <w:ind w:right="-29"/>
        <w:rPr>
          <w:noProof/>
          <w:szCs w:val="22"/>
        </w:rPr>
      </w:pPr>
    </w:p>
    <w:p w14:paraId="2D9C81EB" w14:textId="0A2205A3" w:rsidR="00A6068A" w:rsidRPr="00577C45" w:rsidRDefault="00A6068A" w:rsidP="00577C45">
      <w:pPr>
        <w:widowControl w:val="0"/>
        <w:spacing w:line="240" w:lineRule="auto"/>
        <w:rPr>
          <w:szCs w:val="22"/>
        </w:rPr>
      </w:pPr>
      <w:r w:rsidRPr="00577C45">
        <w:rPr>
          <w:b/>
          <w:bCs/>
          <w:szCs w:val="22"/>
        </w:rPr>
        <w:t>Gyakori</w:t>
      </w:r>
      <w:r w:rsidRPr="00577C45">
        <w:rPr>
          <w:bCs/>
          <w:szCs w:val="22"/>
        </w:rPr>
        <w:t xml:space="preserve"> </w:t>
      </w:r>
      <w:r w:rsidRPr="00577C45">
        <w:rPr>
          <w:szCs w:val="22"/>
        </w:rPr>
        <w:t>(10 beteg közül legfeljebb 1 beteget érinthet)</w:t>
      </w:r>
      <w:r w:rsidR="00842463">
        <w:rPr>
          <w:szCs w:val="22"/>
        </w:rPr>
        <w:t>:</w:t>
      </w:r>
    </w:p>
    <w:p w14:paraId="58247B4E" w14:textId="425BDA7E" w:rsidR="00ED0425" w:rsidRPr="00577C45" w:rsidRDefault="0083421B" w:rsidP="00577C45">
      <w:pPr>
        <w:numPr>
          <w:ilvl w:val="0"/>
          <w:numId w:val="8"/>
        </w:numPr>
        <w:suppressAutoHyphens/>
        <w:spacing w:line="240" w:lineRule="auto"/>
        <w:rPr>
          <w:rFonts w:eastAsia="Times New Roman"/>
          <w:noProof/>
          <w:snapToGrid/>
          <w:szCs w:val="22"/>
          <w:lang w:eastAsia="ar-SA"/>
        </w:rPr>
      </w:pPr>
      <w:r w:rsidRPr="00577C45">
        <w:rPr>
          <w:noProof/>
          <w:szCs w:val="22"/>
        </w:rPr>
        <w:t>a</w:t>
      </w:r>
      <w:r w:rsidR="00ED0425" w:rsidRPr="00577C45">
        <w:rPr>
          <w:noProof/>
          <w:szCs w:val="22"/>
        </w:rPr>
        <w:t xml:space="preserve"> vérvizsgálati eredmények a szokásosnál magasabb káliumszintet </w:t>
      </w:r>
      <w:r w:rsidR="00716E00">
        <w:rPr>
          <w:noProof/>
          <w:szCs w:val="22"/>
        </w:rPr>
        <w:t>mutatnak</w:t>
      </w:r>
      <w:r w:rsidR="00716E00" w:rsidRPr="00577C45">
        <w:rPr>
          <w:noProof/>
          <w:szCs w:val="22"/>
        </w:rPr>
        <w:t xml:space="preserve"> </w:t>
      </w:r>
      <w:r w:rsidR="00ED0425" w:rsidRPr="00577C45">
        <w:rPr>
          <w:noProof/>
          <w:szCs w:val="22"/>
        </w:rPr>
        <w:t>a vér</w:t>
      </w:r>
      <w:r w:rsidRPr="00577C45">
        <w:rPr>
          <w:noProof/>
          <w:szCs w:val="22"/>
        </w:rPr>
        <w:t>é</w:t>
      </w:r>
      <w:r w:rsidR="00ED0425" w:rsidRPr="00577C45">
        <w:rPr>
          <w:noProof/>
          <w:szCs w:val="22"/>
        </w:rPr>
        <w:t>ben</w:t>
      </w:r>
      <w:r w:rsidR="00842463">
        <w:rPr>
          <w:noProof/>
          <w:szCs w:val="22"/>
        </w:rPr>
        <w:t>;</w:t>
      </w:r>
    </w:p>
    <w:p w14:paraId="6830EECF" w14:textId="5CD44D79" w:rsidR="00A6068A" w:rsidRPr="00577C45" w:rsidRDefault="00A6068A" w:rsidP="00577C45">
      <w:pPr>
        <w:widowControl w:val="0"/>
        <w:numPr>
          <w:ilvl w:val="0"/>
          <w:numId w:val="8"/>
        </w:numPr>
        <w:tabs>
          <w:tab w:val="left" w:pos="567"/>
        </w:tabs>
        <w:spacing w:line="240" w:lineRule="auto"/>
        <w:rPr>
          <w:szCs w:val="22"/>
        </w:rPr>
      </w:pPr>
      <w:r w:rsidRPr="00577C45">
        <w:rPr>
          <w:szCs w:val="22"/>
        </w:rPr>
        <w:t>fejfájás</w:t>
      </w:r>
      <w:r w:rsidR="00842463">
        <w:rPr>
          <w:szCs w:val="22"/>
        </w:rPr>
        <w:t>;</w:t>
      </w:r>
    </w:p>
    <w:p w14:paraId="38465E41" w14:textId="57ACFC4A" w:rsidR="00A6068A" w:rsidRPr="00577C45" w:rsidRDefault="00A6068A" w:rsidP="00577C45">
      <w:pPr>
        <w:widowControl w:val="0"/>
        <w:numPr>
          <w:ilvl w:val="0"/>
          <w:numId w:val="8"/>
        </w:numPr>
        <w:tabs>
          <w:tab w:val="left" w:pos="567"/>
        </w:tabs>
        <w:spacing w:line="240" w:lineRule="auto"/>
        <w:rPr>
          <w:szCs w:val="22"/>
        </w:rPr>
      </w:pPr>
      <w:r w:rsidRPr="00577C45">
        <w:rPr>
          <w:szCs w:val="22"/>
        </w:rPr>
        <w:t>szédülés</w:t>
      </w:r>
      <w:r w:rsidR="00842463">
        <w:rPr>
          <w:szCs w:val="22"/>
        </w:rPr>
        <w:t>;</w:t>
      </w:r>
    </w:p>
    <w:p w14:paraId="4F77591C" w14:textId="79B4F825" w:rsidR="00222729" w:rsidRPr="00577C45" w:rsidRDefault="00222729" w:rsidP="00577C45">
      <w:pPr>
        <w:widowControl w:val="0"/>
        <w:numPr>
          <w:ilvl w:val="0"/>
          <w:numId w:val="25"/>
        </w:numPr>
        <w:tabs>
          <w:tab w:val="left" w:pos="567"/>
        </w:tabs>
        <w:spacing w:line="240" w:lineRule="auto"/>
        <w:rPr>
          <w:rFonts w:eastAsia="Times New Roman"/>
          <w:snapToGrid/>
          <w:szCs w:val="22"/>
          <w:lang w:eastAsia="en-US"/>
        </w:rPr>
      </w:pPr>
      <w:r w:rsidRPr="00577C45">
        <w:rPr>
          <w:szCs w:val="22"/>
        </w:rPr>
        <w:t>hideg</w:t>
      </w:r>
      <w:r w:rsidR="00716E00">
        <w:rPr>
          <w:szCs w:val="22"/>
        </w:rPr>
        <w:t>érzés</w:t>
      </w:r>
      <w:r w:rsidRPr="00577C45">
        <w:rPr>
          <w:szCs w:val="22"/>
        </w:rPr>
        <w:t xml:space="preserve"> vagy zsibbadásérzés a kezekben vagy a láb</w:t>
      </w:r>
      <w:r w:rsidR="00716E00">
        <w:rPr>
          <w:szCs w:val="22"/>
        </w:rPr>
        <w:t>fejek</w:t>
      </w:r>
      <w:r w:rsidRPr="00577C45">
        <w:rPr>
          <w:szCs w:val="22"/>
        </w:rPr>
        <w:t>b</w:t>
      </w:r>
      <w:r w:rsidR="00716E00">
        <w:rPr>
          <w:szCs w:val="22"/>
        </w:rPr>
        <w:t>e</w:t>
      </w:r>
      <w:r w:rsidRPr="00577C45">
        <w:rPr>
          <w:szCs w:val="22"/>
        </w:rPr>
        <w:t>n</w:t>
      </w:r>
      <w:r w:rsidR="00842463">
        <w:rPr>
          <w:szCs w:val="22"/>
        </w:rPr>
        <w:t>;</w:t>
      </w:r>
    </w:p>
    <w:p w14:paraId="043782D0" w14:textId="6365261A" w:rsidR="00222729" w:rsidRPr="00577C45" w:rsidRDefault="00222729" w:rsidP="00577C45">
      <w:pPr>
        <w:numPr>
          <w:ilvl w:val="0"/>
          <w:numId w:val="25"/>
        </w:numPr>
        <w:spacing w:line="240" w:lineRule="auto"/>
        <w:rPr>
          <w:rFonts w:eastAsia="Times New Roman"/>
          <w:snapToGrid/>
          <w:szCs w:val="22"/>
          <w:lang w:eastAsia="hu-HU"/>
        </w:rPr>
      </w:pPr>
      <w:r w:rsidRPr="00577C45">
        <w:rPr>
          <w:szCs w:val="22"/>
        </w:rPr>
        <w:t xml:space="preserve">ájulás, </w:t>
      </w:r>
      <w:r w:rsidR="00842463">
        <w:rPr>
          <w:szCs w:val="22"/>
        </w:rPr>
        <w:t>kórosan</w:t>
      </w:r>
      <w:r w:rsidR="00842463" w:rsidRPr="00577C45">
        <w:rPr>
          <w:szCs w:val="22"/>
        </w:rPr>
        <w:t xml:space="preserve"> </w:t>
      </w:r>
      <w:r w:rsidRPr="00577C45">
        <w:rPr>
          <w:szCs w:val="22"/>
        </w:rPr>
        <w:t>alacsony vérnyomás (hipot</w:t>
      </w:r>
      <w:r w:rsidR="00716E00">
        <w:rPr>
          <w:szCs w:val="22"/>
        </w:rPr>
        <w:t>e</w:t>
      </w:r>
      <w:r w:rsidRPr="00577C45">
        <w:rPr>
          <w:szCs w:val="22"/>
        </w:rPr>
        <w:t>n</w:t>
      </w:r>
      <w:r w:rsidR="00716E00">
        <w:rPr>
          <w:szCs w:val="22"/>
        </w:rPr>
        <w:t>z</w:t>
      </w:r>
      <w:r w:rsidRPr="00577C45">
        <w:rPr>
          <w:szCs w:val="22"/>
        </w:rPr>
        <w:t>i</w:t>
      </w:r>
      <w:r w:rsidR="00716E00">
        <w:rPr>
          <w:szCs w:val="22"/>
        </w:rPr>
        <w:t>ó</w:t>
      </w:r>
      <w:r w:rsidRPr="00577C45">
        <w:rPr>
          <w:szCs w:val="22"/>
        </w:rPr>
        <w:t xml:space="preserve">), különösen, amikor gyorsan áll </w:t>
      </w:r>
      <w:r w:rsidR="00842463">
        <w:rPr>
          <w:szCs w:val="22"/>
        </w:rPr>
        <w:t xml:space="preserve">fel </w:t>
      </w:r>
      <w:r w:rsidRPr="00577C45">
        <w:rPr>
          <w:szCs w:val="22"/>
        </w:rPr>
        <w:t>vagy ül fel</w:t>
      </w:r>
      <w:r w:rsidR="00842463">
        <w:rPr>
          <w:szCs w:val="22"/>
        </w:rPr>
        <w:t>;</w:t>
      </w:r>
    </w:p>
    <w:p w14:paraId="2E46D927" w14:textId="015A5E26" w:rsidR="00222729" w:rsidRPr="00577C45" w:rsidRDefault="00222729" w:rsidP="00577C45">
      <w:pPr>
        <w:numPr>
          <w:ilvl w:val="0"/>
          <w:numId w:val="25"/>
        </w:numPr>
        <w:spacing w:line="240" w:lineRule="auto"/>
        <w:rPr>
          <w:rFonts w:eastAsia="Times New Roman"/>
          <w:iCs/>
          <w:noProof/>
          <w:snapToGrid/>
          <w:szCs w:val="22"/>
          <w:lang w:eastAsia="hu-HU"/>
        </w:rPr>
      </w:pPr>
      <w:r w:rsidRPr="00577C45">
        <w:rPr>
          <w:szCs w:val="22"/>
        </w:rPr>
        <w:t>száraz, ingerlő köhögés, arcüreggyulladás (szinuszitisz) vagy hörghurut, légszomj</w:t>
      </w:r>
      <w:r w:rsidR="00842463">
        <w:rPr>
          <w:szCs w:val="22"/>
        </w:rPr>
        <w:t>;</w:t>
      </w:r>
    </w:p>
    <w:p w14:paraId="6F056CEE" w14:textId="031BE05A" w:rsidR="00222729" w:rsidRPr="00577C45" w:rsidRDefault="00222729" w:rsidP="00577C45">
      <w:pPr>
        <w:numPr>
          <w:ilvl w:val="0"/>
          <w:numId w:val="25"/>
        </w:numPr>
        <w:spacing w:line="240" w:lineRule="auto"/>
        <w:rPr>
          <w:iCs/>
          <w:noProof/>
          <w:szCs w:val="22"/>
        </w:rPr>
      </w:pPr>
      <w:r w:rsidRPr="00577C45">
        <w:rPr>
          <w:szCs w:val="22"/>
        </w:rPr>
        <w:t>gyomor vagy bél</w:t>
      </w:r>
      <w:r w:rsidR="00716E00">
        <w:rPr>
          <w:szCs w:val="22"/>
        </w:rPr>
        <w:t xml:space="preserve"> területén jelentkező fájdalom vagy kellemetlen érzés</w:t>
      </w:r>
      <w:r w:rsidRPr="00577C45">
        <w:rPr>
          <w:szCs w:val="22"/>
        </w:rPr>
        <w:t>, hasmenés, székrekedés, emésztési zavar, hányinger vagy hányás</w:t>
      </w:r>
      <w:r w:rsidR="00842463">
        <w:rPr>
          <w:szCs w:val="22"/>
        </w:rPr>
        <w:t>;</w:t>
      </w:r>
    </w:p>
    <w:p w14:paraId="59EC1FA9" w14:textId="14B3BF9E" w:rsidR="00222729" w:rsidRPr="00577C45" w:rsidRDefault="00222729" w:rsidP="00577C45">
      <w:pPr>
        <w:numPr>
          <w:ilvl w:val="0"/>
          <w:numId w:val="25"/>
        </w:numPr>
        <w:spacing w:line="240" w:lineRule="auto"/>
        <w:rPr>
          <w:rFonts w:eastAsia="Times New Roman"/>
          <w:iCs/>
          <w:noProof/>
          <w:snapToGrid/>
          <w:szCs w:val="22"/>
          <w:lang w:eastAsia="hu-HU"/>
        </w:rPr>
      </w:pPr>
      <w:r w:rsidRPr="00577C45">
        <w:rPr>
          <w:szCs w:val="22"/>
        </w:rPr>
        <w:t>bőrkiütés, ami lehet kiemelkedő vagy nem kiemelkedő is</w:t>
      </w:r>
      <w:r w:rsidR="00842463">
        <w:rPr>
          <w:iCs/>
          <w:noProof/>
          <w:szCs w:val="22"/>
        </w:rPr>
        <w:t>;</w:t>
      </w:r>
    </w:p>
    <w:p w14:paraId="33C39E9F" w14:textId="4ECACDF3" w:rsidR="00222729" w:rsidRPr="00577C45" w:rsidRDefault="00222729" w:rsidP="00577C45">
      <w:pPr>
        <w:numPr>
          <w:ilvl w:val="0"/>
          <w:numId w:val="25"/>
        </w:numPr>
        <w:spacing w:line="240" w:lineRule="auto"/>
        <w:rPr>
          <w:iCs/>
          <w:noProof/>
          <w:szCs w:val="22"/>
        </w:rPr>
      </w:pPr>
      <w:r w:rsidRPr="00577C45">
        <w:rPr>
          <w:iCs/>
          <w:noProof/>
          <w:szCs w:val="22"/>
        </w:rPr>
        <w:t>görcsök vagy fájdalom az izmaiban</w:t>
      </w:r>
      <w:r w:rsidR="00842463">
        <w:rPr>
          <w:iCs/>
          <w:noProof/>
          <w:szCs w:val="22"/>
        </w:rPr>
        <w:t>;</w:t>
      </w:r>
    </w:p>
    <w:p w14:paraId="64F8864B" w14:textId="554BC1A6" w:rsidR="00222729" w:rsidRPr="00577C45" w:rsidRDefault="00222729" w:rsidP="00577C45">
      <w:pPr>
        <w:widowControl w:val="0"/>
        <w:numPr>
          <w:ilvl w:val="0"/>
          <w:numId w:val="8"/>
        </w:numPr>
        <w:tabs>
          <w:tab w:val="left" w:pos="567"/>
        </w:tabs>
        <w:spacing w:line="240" w:lineRule="auto"/>
        <w:rPr>
          <w:iCs/>
          <w:szCs w:val="22"/>
        </w:rPr>
      </w:pPr>
      <w:r w:rsidRPr="00577C45">
        <w:rPr>
          <w:iCs/>
          <w:szCs w:val="22"/>
        </w:rPr>
        <w:t>mellkasi fájdalom</w:t>
      </w:r>
      <w:r w:rsidR="00842463">
        <w:rPr>
          <w:iCs/>
          <w:szCs w:val="22"/>
        </w:rPr>
        <w:t>;</w:t>
      </w:r>
    </w:p>
    <w:p w14:paraId="0F504592" w14:textId="7664F304" w:rsidR="00222729" w:rsidRPr="00577C45" w:rsidRDefault="00222729" w:rsidP="00577C45">
      <w:pPr>
        <w:widowControl w:val="0"/>
        <w:numPr>
          <w:ilvl w:val="0"/>
          <w:numId w:val="8"/>
        </w:numPr>
        <w:tabs>
          <w:tab w:val="left" w:pos="567"/>
        </w:tabs>
        <w:spacing w:line="240" w:lineRule="auto"/>
        <w:rPr>
          <w:iCs/>
          <w:szCs w:val="22"/>
        </w:rPr>
      </w:pPr>
      <w:r w:rsidRPr="00577C45">
        <w:rPr>
          <w:iCs/>
          <w:noProof/>
          <w:szCs w:val="22"/>
        </w:rPr>
        <w:t>fáradtság</w:t>
      </w:r>
      <w:r w:rsidR="0083421B" w:rsidRPr="00577C45">
        <w:rPr>
          <w:iCs/>
          <w:noProof/>
          <w:szCs w:val="22"/>
        </w:rPr>
        <w:t>.</w:t>
      </w:r>
    </w:p>
    <w:p w14:paraId="4F1442CD" w14:textId="77777777" w:rsidR="00A6068A" w:rsidRPr="00577C45" w:rsidRDefault="00A6068A" w:rsidP="00577C45">
      <w:pPr>
        <w:widowControl w:val="0"/>
        <w:tabs>
          <w:tab w:val="clear" w:pos="567"/>
        </w:tabs>
        <w:spacing w:line="240" w:lineRule="auto"/>
        <w:rPr>
          <w:szCs w:val="22"/>
        </w:rPr>
      </w:pPr>
    </w:p>
    <w:p w14:paraId="57539767" w14:textId="19118DD0" w:rsidR="00A6068A" w:rsidRPr="00577C45" w:rsidRDefault="00A6068A" w:rsidP="00577C45">
      <w:pPr>
        <w:keepNext/>
        <w:widowControl w:val="0"/>
        <w:spacing w:line="240" w:lineRule="auto"/>
        <w:rPr>
          <w:szCs w:val="22"/>
        </w:rPr>
      </w:pPr>
      <w:r w:rsidRPr="00577C45">
        <w:rPr>
          <w:b/>
          <w:bCs/>
          <w:szCs w:val="22"/>
        </w:rPr>
        <w:t>Nem gyakori</w:t>
      </w:r>
      <w:r w:rsidRPr="00577C45">
        <w:rPr>
          <w:b/>
          <w:szCs w:val="22"/>
        </w:rPr>
        <w:t xml:space="preserve"> </w:t>
      </w:r>
      <w:r w:rsidRPr="00577C45">
        <w:rPr>
          <w:szCs w:val="22"/>
        </w:rPr>
        <w:t>(100 beteg közül legfeljebb 1 beteget érinthet)</w:t>
      </w:r>
      <w:r w:rsidR="00842463">
        <w:rPr>
          <w:szCs w:val="22"/>
        </w:rPr>
        <w:t>:</w:t>
      </w:r>
    </w:p>
    <w:p w14:paraId="6128BE09" w14:textId="4401E631" w:rsidR="00396F45" w:rsidRPr="00577C45" w:rsidRDefault="00781E41" w:rsidP="00577C45">
      <w:pPr>
        <w:keepLines/>
        <w:numPr>
          <w:ilvl w:val="0"/>
          <w:numId w:val="8"/>
        </w:numPr>
        <w:spacing w:line="240" w:lineRule="auto"/>
        <w:rPr>
          <w:bCs/>
          <w:noProof/>
          <w:szCs w:val="22"/>
        </w:rPr>
      </w:pPr>
      <w:r w:rsidRPr="00577C45">
        <w:rPr>
          <w:bCs/>
          <w:noProof/>
          <w:szCs w:val="22"/>
        </w:rPr>
        <w:t>a vérvizsgálati eredmények változást mutatnak a máj</w:t>
      </w:r>
      <w:r w:rsidR="006315A8" w:rsidRPr="00577C45">
        <w:rPr>
          <w:bCs/>
          <w:noProof/>
          <w:szCs w:val="22"/>
        </w:rPr>
        <w:t xml:space="preserve"> (májenzimek szintjének emelkedése, magas bilirubinszint)</w:t>
      </w:r>
      <w:r w:rsidRPr="00577C45">
        <w:rPr>
          <w:bCs/>
          <w:noProof/>
          <w:szCs w:val="22"/>
        </w:rPr>
        <w:t xml:space="preserve">, hasnyálmirigy </w:t>
      </w:r>
      <w:r w:rsidR="006315A8" w:rsidRPr="00577C45">
        <w:rPr>
          <w:bCs/>
          <w:noProof/>
          <w:szCs w:val="22"/>
        </w:rPr>
        <w:t xml:space="preserve">(emelkedett hasnyálmirigyenzim-szint) </w:t>
      </w:r>
      <w:r w:rsidRPr="00577C45">
        <w:rPr>
          <w:bCs/>
          <w:noProof/>
          <w:szCs w:val="22"/>
        </w:rPr>
        <w:t xml:space="preserve">vagy vese </w:t>
      </w:r>
      <w:r w:rsidR="006315A8" w:rsidRPr="00577C45">
        <w:rPr>
          <w:bCs/>
          <w:noProof/>
          <w:szCs w:val="22"/>
        </w:rPr>
        <w:t>(emelkedett húgysav</w:t>
      </w:r>
      <w:r w:rsidR="00842463">
        <w:rPr>
          <w:bCs/>
          <w:noProof/>
          <w:szCs w:val="22"/>
        </w:rPr>
        <w:t>szint</w:t>
      </w:r>
      <w:r w:rsidR="006315A8" w:rsidRPr="00577C45">
        <w:rPr>
          <w:bCs/>
          <w:noProof/>
          <w:szCs w:val="22"/>
        </w:rPr>
        <w:t xml:space="preserve"> vagy kreatinin</w:t>
      </w:r>
      <w:r w:rsidR="00842463">
        <w:rPr>
          <w:bCs/>
          <w:noProof/>
          <w:szCs w:val="22"/>
        </w:rPr>
        <w:t>szint</w:t>
      </w:r>
      <w:r w:rsidR="006315A8" w:rsidRPr="00577C45">
        <w:rPr>
          <w:bCs/>
          <w:noProof/>
          <w:szCs w:val="22"/>
        </w:rPr>
        <w:t xml:space="preserve">) </w:t>
      </w:r>
      <w:r w:rsidR="00716E00">
        <w:rPr>
          <w:bCs/>
          <w:noProof/>
          <w:szCs w:val="22"/>
        </w:rPr>
        <w:t xml:space="preserve">működésével kapcsolatos </w:t>
      </w:r>
      <w:r w:rsidRPr="00577C45">
        <w:rPr>
          <w:bCs/>
          <w:noProof/>
          <w:szCs w:val="22"/>
        </w:rPr>
        <w:t>értékekben</w:t>
      </w:r>
      <w:r w:rsidR="00842463">
        <w:rPr>
          <w:bCs/>
          <w:noProof/>
          <w:szCs w:val="22"/>
        </w:rPr>
        <w:t>;</w:t>
      </w:r>
    </w:p>
    <w:p w14:paraId="32E22C37" w14:textId="44871C82" w:rsidR="002B77DF" w:rsidRPr="00577C45" w:rsidRDefault="002B77DF" w:rsidP="00577C45">
      <w:pPr>
        <w:keepLines/>
        <w:numPr>
          <w:ilvl w:val="0"/>
          <w:numId w:val="8"/>
        </w:numPr>
        <w:spacing w:line="240" w:lineRule="auto"/>
        <w:rPr>
          <w:bCs/>
          <w:noProof/>
          <w:szCs w:val="22"/>
        </w:rPr>
      </w:pPr>
      <w:r w:rsidRPr="00577C45">
        <w:rPr>
          <w:bCs/>
          <w:noProof/>
          <w:szCs w:val="22"/>
        </w:rPr>
        <w:lastRenderedPageBreak/>
        <w:t xml:space="preserve">a fehérvérsejtek egy </w:t>
      </w:r>
      <w:r w:rsidR="005B09B0" w:rsidRPr="00577C45">
        <w:rPr>
          <w:bCs/>
          <w:noProof/>
          <w:szCs w:val="22"/>
        </w:rPr>
        <w:t>bizonyos típus</w:t>
      </w:r>
      <w:r w:rsidR="0083421B" w:rsidRPr="00577C45">
        <w:rPr>
          <w:bCs/>
          <w:noProof/>
          <w:szCs w:val="22"/>
        </w:rPr>
        <w:t>ának (eozinofilok</w:t>
      </w:r>
      <w:r w:rsidRPr="00577C45">
        <w:rPr>
          <w:bCs/>
          <w:noProof/>
          <w:szCs w:val="22"/>
        </w:rPr>
        <w:t xml:space="preserve">) </w:t>
      </w:r>
      <w:r w:rsidR="005B09B0" w:rsidRPr="00577C45">
        <w:rPr>
          <w:bCs/>
          <w:noProof/>
          <w:szCs w:val="22"/>
        </w:rPr>
        <w:t>megnövekedett szám</w:t>
      </w:r>
      <w:r w:rsidR="00396F45" w:rsidRPr="00577C45">
        <w:rPr>
          <w:bCs/>
          <w:noProof/>
          <w:szCs w:val="22"/>
        </w:rPr>
        <w:t>a a vérben</w:t>
      </w:r>
      <w:r w:rsidR="00842463">
        <w:rPr>
          <w:bCs/>
          <w:noProof/>
          <w:szCs w:val="22"/>
        </w:rPr>
        <w:t>;</w:t>
      </w:r>
    </w:p>
    <w:p w14:paraId="23DFF149" w14:textId="0E5D8411" w:rsidR="00053462" w:rsidRPr="00577C45" w:rsidRDefault="00053462" w:rsidP="00577C45">
      <w:pPr>
        <w:keepLines/>
        <w:numPr>
          <w:ilvl w:val="0"/>
          <w:numId w:val="8"/>
        </w:numPr>
        <w:spacing w:line="240" w:lineRule="auto"/>
        <w:rPr>
          <w:rFonts w:eastAsia="Times New Roman"/>
          <w:bCs/>
          <w:noProof/>
          <w:snapToGrid/>
          <w:szCs w:val="22"/>
          <w:lang w:eastAsia="hu-HU"/>
        </w:rPr>
      </w:pPr>
      <w:r w:rsidRPr="00577C45">
        <w:rPr>
          <w:bCs/>
          <w:noProof/>
          <w:szCs w:val="22"/>
        </w:rPr>
        <w:t xml:space="preserve">csökkent étvágy vagy </w:t>
      </w:r>
      <w:r w:rsidR="00842463">
        <w:rPr>
          <w:bCs/>
          <w:noProof/>
          <w:szCs w:val="22"/>
        </w:rPr>
        <w:t xml:space="preserve">kóros </w:t>
      </w:r>
      <w:r w:rsidRPr="00577C45">
        <w:rPr>
          <w:bCs/>
          <w:noProof/>
          <w:szCs w:val="22"/>
        </w:rPr>
        <w:t>étvágytalanság (anorexia)</w:t>
      </w:r>
      <w:r w:rsidR="00842463">
        <w:rPr>
          <w:bCs/>
          <w:noProof/>
          <w:szCs w:val="22"/>
        </w:rPr>
        <w:t>;</w:t>
      </w:r>
    </w:p>
    <w:p w14:paraId="177DC795" w14:textId="34A035AD" w:rsidR="00A6068A" w:rsidRPr="00577C45" w:rsidRDefault="00A6068A" w:rsidP="00577C45">
      <w:pPr>
        <w:widowControl w:val="0"/>
        <w:numPr>
          <w:ilvl w:val="0"/>
          <w:numId w:val="8"/>
        </w:numPr>
        <w:tabs>
          <w:tab w:val="left" w:pos="567"/>
        </w:tabs>
        <w:spacing w:line="240" w:lineRule="auto"/>
        <w:rPr>
          <w:szCs w:val="22"/>
        </w:rPr>
      </w:pPr>
      <w:r w:rsidRPr="00577C45">
        <w:rPr>
          <w:szCs w:val="22"/>
        </w:rPr>
        <w:t>alvászavar</w:t>
      </w:r>
      <w:r w:rsidR="00053462" w:rsidRPr="00577C45">
        <w:rPr>
          <w:szCs w:val="22"/>
        </w:rPr>
        <w:t xml:space="preserve">ok, </w:t>
      </w:r>
      <w:r w:rsidR="00053462" w:rsidRPr="00577C45">
        <w:rPr>
          <w:bCs/>
          <w:noProof/>
          <w:szCs w:val="22"/>
        </w:rPr>
        <w:t>beleértve az aluszékonyságot is</w:t>
      </w:r>
      <w:r w:rsidR="00842463">
        <w:rPr>
          <w:bCs/>
          <w:noProof/>
          <w:szCs w:val="22"/>
        </w:rPr>
        <w:t>;</w:t>
      </w:r>
    </w:p>
    <w:p w14:paraId="4F5E5CF2" w14:textId="0137FBDA" w:rsidR="00A6068A" w:rsidRPr="00577C45" w:rsidRDefault="00A6068A" w:rsidP="00577C45">
      <w:pPr>
        <w:widowControl w:val="0"/>
        <w:numPr>
          <w:ilvl w:val="0"/>
          <w:numId w:val="8"/>
        </w:numPr>
        <w:tabs>
          <w:tab w:val="left" w:pos="567"/>
        </w:tabs>
        <w:spacing w:line="240" w:lineRule="auto"/>
        <w:rPr>
          <w:szCs w:val="22"/>
        </w:rPr>
      </w:pPr>
      <w:r w:rsidRPr="00577C45">
        <w:rPr>
          <w:szCs w:val="22"/>
        </w:rPr>
        <w:t>depresszió</w:t>
      </w:r>
      <w:r w:rsidR="00053462" w:rsidRPr="00577C45">
        <w:rPr>
          <w:szCs w:val="22"/>
        </w:rPr>
        <w:t xml:space="preserve">, nyomott hangulat, </w:t>
      </w:r>
      <w:r w:rsidR="00053462" w:rsidRPr="00577C45">
        <w:rPr>
          <w:bCs/>
          <w:noProof/>
          <w:szCs w:val="22"/>
        </w:rPr>
        <w:t>szorongás, a szokásosnál feszültebbnek érzi magát vagy nyugtalan</w:t>
      </w:r>
      <w:r w:rsidR="00842463">
        <w:rPr>
          <w:bCs/>
          <w:noProof/>
          <w:szCs w:val="22"/>
        </w:rPr>
        <w:t>;</w:t>
      </w:r>
    </w:p>
    <w:p w14:paraId="2BE61805" w14:textId="455A2B56" w:rsidR="00053462" w:rsidRPr="00577C45" w:rsidRDefault="00053462" w:rsidP="00577C45">
      <w:pPr>
        <w:widowControl w:val="0"/>
        <w:numPr>
          <w:ilvl w:val="0"/>
          <w:numId w:val="8"/>
        </w:numPr>
        <w:tabs>
          <w:tab w:val="left" w:pos="567"/>
        </w:tabs>
        <w:spacing w:line="240" w:lineRule="auto"/>
        <w:rPr>
          <w:szCs w:val="22"/>
        </w:rPr>
      </w:pPr>
      <w:r w:rsidRPr="00577C45">
        <w:rPr>
          <w:szCs w:val="22"/>
        </w:rPr>
        <w:t xml:space="preserve">forgó jellegű szédülés </w:t>
      </w:r>
      <w:r w:rsidR="0083421B" w:rsidRPr="00577C45">
        <w:rPr>
          <w:szCs w:val="22"/>
        </w:rPr>
        <w:t>(</w:t>
      </w:r>
      <w:r w:rsidRPr="00577C45">
        <w:rPr>
          <w:szCs w:val="22"/>
        </w:rPr>
        <w:t>vertigo)</w:t>
      </w:r>
      <w:r w:rsidR="00842463">
        <w:rPr>
          <w:szCs w:val="22"/>
        </w:rPr>
        <w:t>;</w:t>
      </w:r>
    </w:p>
    <w:p w14:paraId="57E0381F" w14:textId="467850FF" w:rsidR="002C42EE" w:rsidRPr="00577C45" w:rsidRDefault="002C42EE" w:rsidP="00577C45">
      <w:pPr>
        <w:keepLines/>
        <w:numPr>
          <w:ilvl w:val="0"/>
          <w:numId w:val="8"/>
        </w:numPr>
        <w:spacing w:line="240" w:lineRule="auto"/>
        <w:rPr>
          <w:rFonts w:eastAsia="Times New Roman"/>
          <w:bCs/>
          <w:noProof/>
          <w:snapToGrid/>
          <w:szCs w:val="22"/>
          <w:lang w:eastAsia="hu-HU"/>
        </w:rPr>
      </w:pPr>
      <w:r w:rsidRPr="00577C45">
        <w:rPr>
          <w:szCs w:val="22"/>
        </w:rPr>
        <w:t>rendellenes bőrérzékelés, mint például zsibbadás, bizsergés, szúró vagy égő érzés</w:t>
      </w:r>
      <w:r w:rsidRPr="00577C45">
        <w:rPr>
          <w:bCs/>
          <w:noProof/>
          <w:szCs w:val="22"/>
        </w:rPr>
        <w:t xml:space="preserve"> a bőrön (paresztézia)</w:t>
      </w:r>
      <w:r w:rsidR="00842463">
        <w:rPr>
          <w:bCs/>
          <w:noProof/>
          <w:szCs w:val="22"/>
        </w:rPr>
        <w:t>;</w:t>
      </w:r>
    </w:p>
    <w:p w14:paraId="5C3A70F4" w14:textId="17E8C064" w:rsidR="002C42EE" w:rsidRPr="00577C45" w:rsidRDefault="002C42EE" w:rsidP="00577C45">
      <w:pPr>
        <w:keepLines/>
        <w:numPr>
          <w:ilvl w:val="0"/>
          <w:numId w:val="8"/>
        </w:numPr>
        <w:spacing w:line="240" w:lineRule="auto"/>
        <w:rPr>
          <w:rFonts w:eastAsia="Times New Roman"/>
          <w:bCs/>
          <w:noProof/>
          <w:snapToGrid/>
          <w:szCs w:val="22"/>
          <w:lang w:eastAsia="hu-HU"/>
        </w:rPr>
      </w:pPr>
      <w:r w:rsidRPr="00577C45">
        <w:rPr>
          <w:bCs/>
          <w:noProof/>
          <w:szCs w:val="22"/>
        </w:rPr>
        <w:t xml:space="preserve">az ízérzés </w:t>
      </w:r>
      <w:r w:rsidR="00716E00">
        <w:rPr>
          <w:bCs/>
          <w:noProof/>
          <w:szCs w:val="22"/>
        </w:rPr>
        <w:t>megszűnése</w:t>
      </w:r>
      <w:r w:rsidR="00716E00" w:rsidRPr="00577C45">
        <w:rPr>
          <w:bCs/>
          <w:noProof/>
          <w:szCs w:val="22"/>
        </w:rPr>
        <w:t xml:space="preserve"> </w:t>
      </w:r>
      <w:r w:rsidRPr="00577C45">
        <w:rPr>
          <w:bCs/>
          <w:noProof/>
          <w:szCs w:val="22"/>
        </w:rPr>
        <w:t>vagy megváltozása</w:t>
      </w:r>
      <w:r w:rsidR="00842463">
        <w:rPr>
          <w:bCs/>
          <w:noProof/>
          <w:szCs w:val="22"/>
        </w:rPr>
        <w:t>;</w:t>
      </w:r>
    </w:p>
    <w:p w14:paraId="03E4125F" w14:textId="685C1C72" w:rsidR="002C42EE" w:rsidRPr="00577C45" w:rsidRDefault="002C42EE" w:rsidP="00577C45">
      <w:pPr>
        <w:keepLines/>
        <w:numPr>
          <w:ilvl w:val="0"/>
          <w:numId w:val="8"/>
        </w:numPr>
        <w:spacing w:line="240" w:lineRule="auto"/>
        <w:rPr>
          <w:bCs/>
          <w:noProof/>
          <w:szCs w:val="22"/>
        </w:rPr>
      </w:pPr>
      <w:r w:rsidRPr="00577C45">
        <w:rPr>
          <w:bCs/>
          <w:noProof/>
          <w:szCs w:val="22"/>
        </w:rPr>
        <w:t>szemproblémák, beleértve a homályos látást</w:t>
      </w:r>
      <w:r w:rsidR="00842463">
        <w:rPr>
          <w:bCs/>
          <w:noProof/>
          <w:szCs w:val="22"/>
        </w:rPr>
        <w:t>;</w:t>
      </w:r>
    </w:p>
    <w:p w14:paraId="1B37A9C3" w14:textId="30BC42BE" w:rsidR="005B09B0" w:rsidRPr="00577C45" w:rsidRDefault="005B09B0" w:rsidP="00577C45">
      <w:pPr>
        <w:keepLines/>
        <w:numPr>
          <w:ilvl w:val="0"/>
          <w:numId w:val="8"/>
        </w:numPr>
        <w:spacing w:line="240" w:lineRule="auto"/>
        <w:rPr>
          <w:rFonts w:eastAsia="Times New Roman"/>
          <w:bCs/>
          <w:noProof/>
          <w:snapToGrid/>
          <w:szCs w:val="22"/>
          <w:lang w:eastAsia="hu-HU"/>
        </w:rPr>
      </w:pPr>
      <w:r w:rsidRPr="00577C45">
        <w:rPr>
          <w:bCs/>
          <w:noProof/>
          <w:szCs w:val="22"/>
        </w:rPr>
        <w:t>lassabb vagy gyorsabb szívverés</w:t>
      </w:r>
      <w:r w:rsidR="00396F45" w:rsidRPr="00577C45">
        <w:rPr>
          <w:bCs/>
          <w:noProof/>
          <w:szCs w:val="22"/>
        </w:rPr>
        <w:t>,</w:t>
      </w:r>
      <w:r w:rsidRPr="00577C45">
        <w:rPr>
          <w:bCs/>
          <w:noProof/>
          <w:szCs w:val="22"/>
        </w:rPr>
        <w:t xml:space="preserve"> szabálytalan vagy heves szívdobogás</w:t>
      </w:r>
      <w:r w:rsidR="00842463">
        <w:rPr>
          <w:bCs/>
          <w:noProof/>
          <w:szCs w:val="22"/>
        </w:rPr>
        <w:t>;</w:t>
      </w:r>
    </w:p>
    <w:p w14:paraId="59C17D57" w14:textId="77777777" w:rsidR="005B09B0" w:rsidRPr="00577C45" w:rsidRDefault="005B09B0" w:rsidP="00577C45">
      <w:pPr>
        <w:keepLines/>
        <w:numPr>
          <w:ilvl w:val="0"/>
          <w:numId w:val="8"/>
        </w:numPr>
        <w:spacing w:line="240" w:lineRule="auto"/>
        <w:rPr>
          <w:rFonts w:eastAsia="Times New Roman"/>
          <w:bCs/>
          <w:noProof/>
          <w:snapToGrid/>
          <w:szCs w:val="22"/>
          <w:lang w:eastAsia="hu-HU"/>
        </w:rPr>
      </w:pPr>
      <w:r w:rsidRPr="00577C45">
        <w:rPr>
          <w:bCs/>
          <w:noProof/>
          <w:szCs w:val="22"/>
        </w:rPr>
        <w:t>duzzadt karok és lábak. Ez a szervezet fokozott vízvisszatartásának jele lehet.</w:t>
      </w:r>
    </w:p>
    <w:p w14:paraId="20E950C1" w14:textId="41593A21" w:rsidR="005B09B0" w:rsidRPr="00577C45" w:rsidRDefault="005B09B0" w:rsidP="00577C45">
      <w:pPr>
        <w:keepLines/>
        <w:numPr>
          <w:ilvl w:val="0"/>
          <w:numId w:val="8"/>
        </w:numPr>
        <w:spacing w:line="240" w:lineRule="auto"/>
        <w:rPr>
          <w:rFonts w:eastAsia="Times New Roman"/>
          <w:bCs/>
          <w:noProof/>
          <w:snapToGrid/>
          <w:szCs w:val="22"/>
          <w:lang w:eastAsia="hu-HU"/>
        </w:rPr>
      </w:pPr>
      <w:r w:rsidRPr="00577C45">
        <w:rPr>
          <w:bCs/>
          <w:noProof/>
          <w:szCs w:val="22"/>
        </w:rPr>
        <w:t>kipirulás</w:t>
      </w:r>
      <w:r w:rsidR="00842463">
        <w:rPr>
          <w:bCs/>
          <w:noProof/>
          <w:szCs w:val="22"/>
        </w:rPr>
        <w:t>;</w:t>
      </w:r>
    </w:p>
    <w:p w14:paraId="7FC01172" w14:textId="1717EC4B" w:rsidR="00053462" w:rsidRPr="00577C45" w:rsidRDefault="005B09B0" w:rsidP="00577C45">
      <w:pPr>
        <w:widowControl w:val="0"/>
        <w:numPr>
          <w:ilvl w:val="0"/>
          <w:numId w:val="8"/>
        </w:numPr>
        <w:tabs>
          <w:tab w:val="left" w:pos="567"/>
        </w:tabs>
        <w:spacing w:line="240" w:lineRule="auto"/>
        <w:rPr>
          <w:szCs w:val="22"/>
        </w:rPr>
      </w:pPr>
      <w:r w:rsidRPr="00577C45">
        <w:rPr>
          <w:bCs/>
          <w:noProof/>
          <w:szCs w:val="22"/>
        </w:rPr>
        <w:t>orrdugulás</w:t>
      </w:r>
      <w:r w:rsidR="00842463">
        <w:rPr>
          <w:bCs/>
          <w:noProof/>
          <w:szCs w:val="22"/>
        </w:rPr>
        <w:t>;</w:t>
      </w:r>
    </w:p>
    <w:p w14:paraId="658DEB02" w14:textId="3136A7E0" w:rsidR="005B09B0" w:rsidRPr="00577C45" w:rsidRDefault="005B09B0" w:rsidP="00577C45">
      <w:pPr>
        <w:widowControl w:val="0"/>
        <w:numPr>
          <w:ilvl w:val="0"/>
          <w:numId w:val="8"/>
        </w:numPr>
        <w:tabs>
          <w:tab w:val="left" w:pos="567"/>
        </w:tabs>
        <w:spacing w:line="240" w:lineRule="auto"/>
        <w:rPr>
          <w:szCs w:val="22"/>
        </w:rPr>
      </w:pPr>
      <w:r w:rsidRPr="00577C45">
        <w:rPr>
          <w:bCs/>
          <w:noProof/>
          <w:szCs w:val="22"/>
        </w:rPr>
        <w:t xml:space="preserve">légzési nehézség vagy </w:t>
      </w:r>
      <w:r w:rsidR="00842463">
        <w:rPr>
          <w:bCs/>
          <w:noProof/>
          <w:szCs w:val="22"/>
        </w:rPr>
        <w:t xml:space="preserve">az </w:t>
      </w:r>
      <w:r w:rsidRPr="00577C45">
        <w:rPr>
          <w:bCs/>
          <w:noProof/>
          <w:szCs w:val="22"/>
        </w:rPr>
        <w:t>asztm</w:t>
      </w:r>
      <w:r w:rsidR="00842463">
        <w:rPr>
          <w:bCs/>
          <w:noProof/>
          <w:szCs w:val="22"/>
        </w:rPr>
        <w:t>a</w:t>
      </w:r>
      <w:r w:rsidRPr="00577C45">
        <w:rPr>
          <w:bCs/>
          <w:noProof/>
          <w:szCs w:val="22"/>
        </w:rPr>
        <w:t xml:space="preserve"> rosszabbodása</w:t>
      </w:r>
      <w:r w:rsidR="00842463">
        <w:rPr>
          <w:szCs w:val="22"/>
        </w:rPr>
        <w:t>;</w:t>
      </w:r>
    </w:p>
    <w:p w14:paraId="3E664A59" w14:textId="18D312FF" w:rsidR="005B09B0" w:rsidRPr="00577C45" w:rsidRDefault="005B09B0" w:rsidP="00577C45">
      <w:pPr>
        <w:keepLines/>
        <w:numPr>
          <w:ilvl w:val="0"/>
          <w:numId w:val="8"/>
        </w:numPr>
        <w:spacing w:line="240" w:lineRule="auto"/>
        <w:rPr>
          <w:rFonts w:eastAsia="Times New Roman"/>
          <w:bCs/>
          <w:noProof/>
          <w:snapToGrid/>
          <w:szCs w:val="22"/>
          <w:lang w:eastAsia="hu-HU"/>
        </w:rPr>
      </w:pPr>
      <w:r w:rsidRPr="00577C45">
        <w:rPr>
          <w:bCs/>
          <w:noProof/>
          <w:szCs w:val="22"/>
        </w:rPr>
        <w:t>duzzanat a beleiben, amelyet bélrendszeri angioödémának neveznek, mely hasi fájdalommal, hányással és hasmenéssel jár</w:t>
      </w:r>
      <w:r w:rsidR="00842463">
        <w:rPr>
          <w:bCs/>
          <w:noProof/>
          <w:szCs w:val="22"/>
        </w:rPr>
        <w:t>;</w:t>
      </w:r>
    </w:p>
    <w:p w14:paraId="72208421" w14:textId="748C7336" w:rsidR="00A6068A" w:rsidRPr="00577C45" w:rsidRDefault="005B09B0" w:rsidP="00577C45">
      <w:pPr>
        <w:keepLines/>
        <w:widowControl w:val="0"/>
        <w:numPr>
          <w:ilvl w:val="0"/>
          <w:numId w:val="8"/>
        </w:numPr>
        <w:spacing w:line="240" w:lineRule="auto"/>
        <w:rPr>
          <w:szCs w:val="22"/>
        </w:rPr>
      </w:pPr>
      <w:r w:rsidRPr="00577C45">
        <w:rPr>
          <w:bCs/>
          <w:noProof/>
          <w:szCs w:val="22"/>
        </w:rPr>
        <w:t xml:space="preserve">puffadás, gyomorégés vagy </w:t>
      </w:r>
      <w:r w:rsidR="00A6068A" w:rsidRPr="00577C45">
        <w:rPr>
          <w:szCs w:val="22"/>
        </w:rPr>
        <w:t>szájszárazság</w:t>
      </w:r>
      <w:r w:rsidR="00842463">
        <w:rPr>
          <w:szCs w:val="22"/>
        </w:rPr>
        <w:t>;</w:t>
      </w:r>
    </w:p>
    <w:p w14:paraId="2782AEA3" w14:textId="4B2CCFC2" w:rsidR="00AA0B44" w:rsidRPr="00577C45" w:rsidRDefault="00AA0B44" w:rsidP="00577C45">
      <w:pPr>
        <w:keepLines/>
        <w:numPr>
          <w:ilvl w:val="0"/>
          <w:numId w:val="8"/>
        </w:numPr>
        <w:spacing w:line="240" w:lineRule="auto"/>
        <w:rPr>
          <w:rFonts w:eastAsia="Times New Roman"/>
          <w:bCs/>
          <w:noProof/>
          <w:snapToGrid/>
          <w:szCs w:val="22"/>
          <w:lang w:eastAsia="hu-HU"/>
        </w:rPr>
      </w:pPr>
      <w:r w:rsidRPr="00577C45">
        <w:rPr>
          <w:bCs/>
          <w:noProof/>
          <w:szCs w:val="22"/>
        </w:rPr>
        <w:t>a szokásosnál fokozottabb izzadás</w:t>
      </w:r>
      <w:r w:rsidR="00842463">
        <w:rPr>
          <w:bCs/>
          <w:noProof/>
          <w:szCs w:val="22"/>
        </w:rPr>
        <w:t>;</w:t>
      </w:r>
    </w:p>
    <w:p w14:paraId="2BED2569" w14:textId="112B2A1C" w:rsidR="00AA0B44" w:rsidRPr="00577C45" w:rsidRDefault="00AA0B44" w:rsidP="00577C45">
      <w:pPr>
        <w:keepLines/>
        <w:widowControl w:val="0"/>
        <w:numPr>
          <w:ilvl w:val="0"/>
          <w:numId w:val="8"/>
        </w:numPr>
        <w:spacing w:line="240" w:lineRule="auto"/>
        <w:rPr>
          <w:szCs w:val="22"/>
        </w:rPr>
      </w:pPr>
      <w:r w:rsidRPr="00577C45">
        <w:rPr>
          <w:szCs w:val="22"/>
        </w:rPr>
        <w:t>viszketés</w:t>
      </w:r>
      <w:r w:rsidR="00842463">
        <w:rPr>
          <w:szCs w:val="22"/>
        </w:rPr>
        <w:t>;</w:t>
      </w:r>
    </w:p>
    <w:p w14:paraId="52D2BF13" w14:textId="3FFB257A" w:rsidR="00AA0B44" w:rsidRPr="00577C45" w:rsidRDefault="00AA0B44" w:rsidP="00577C45">
      <w:pPr>
        <w:keepLines/>
        <w:widowControl w:val="0"/>
        <w:numPr>
          <w:ilvl w:val="0"/>
          <w:numId w:val="8"/>
        </w:numPr>
        <w:spacing w:line="240" w:lineRule="auto"/>
        <w:rPr>
          <w:szCs w:val="22"/>
        </w:rPr>
      </w:pPr>
      <w:r w:rsidRPr="00577C45">
        <w:rPr>
          <w:szCs w:val="22"/>
        </w:rPr>
        <w:t>izomgyengeség</w:t>
      </w:r>
      <w:r w:rsidR="00842463">
        <w:rPr>
          <w:szCs w:val="22"/>
        </w:rPr>
        <w:t>;</w:t>
      </w:r>
    </w:p>
    <w:p w14:paraId="36CE6EA1" w14:textId="20D980BB" w:rsidR="00A6068A" w:rsidRPr="00577C45" w:rsidRDefault="00A6068A" w:rsidP="00577C45">
      <w:pPr>
        <w:widowControl w:val="0"/>
        <w:numPr>
          <w:ilvl w:val="0"/>
          <w:numId w:val="8"/>
        </w:numPr>
        <w:tabs>
          <w:tab w:val="left" w:pos="567"/>
        </w:tabs>
        <w:spacing w:line="240" w:lineRule="auto"/>
        <w:rPr>
          <w:szCs w:val="22"/>
        </w:rPr>
      </w:pPr>
      <w:r w:rsidRPr="00577C45">
        <w:rPr>
          <w:szCs w:val="22"/>
        </w:rPr>
        <w:t>ízületi fájdalom</w:t>
      </w:r>
      <w:r w:rsidR="00842463">
        <w:rPr>
          <w:szCs w:val="22"/>
        </w:rPr>
        <w:t>;</w:t>
      </w:r>
    </w:p>
    <w:p w14:paraId="51A354C1" w14:textId="633B9BF6" w:rsidR="00AA0B44" w:rsidRPr="00577C45" w:rsidRDefault="00AA0B44" w:rsidP="00577C45">
      <w:pPr>
        <w:keepLines/>
        <w:numPr>
          <w:ilvl w:val="0"/>
          <w:numId w:val="8"/>
        </w:numPr>
        <w:spacing w:line="240" w:lineRule="auto"/>
        <w:rPr>
          <w:rFonts w:eastAsia="Times New Roman"/>
          <w:bCs/>
          <w:noProof/>
          <w:snapToGrid/>
          <w:szCs w:val="22"/>
          <w:lang w:eastAsia="hu-HU"/>
        </w:rPr>
      </w:pPr>
      <w:r w:rsidRPr="00577C45">
        <w:rPr>
          <w:bCs/>
          <w:noProof/>
          <w:szCs w:val="22"/>
        </w:rPr>
        <w:t xml:space="preserve">a szokásosnál nagyobb </w:t>
      </w:r>
      <w:r w:rsidR="00842463">
        <w:rPr>
          <w:bCs/>
          <w:noProof/>
          <w:szCs w:val="22"/>
        </w:rPr>
        <w:t>mennyiségű vizelet ürítése;</w:t>
      </w:r>
    </w:p>
    <w:p w14:paraId="09C1387A" w14:textId="00DB1186" w:rsidR="00AA0B44" w:rsidRPr="00577C45" w:rsidRDefault="00AA0B44" w:rsidP="00577C45">
      <w:pPr>
        <w:keepLines/>
        <w:numPr>
          <w:ilvl w:val="0"/>
          <w:numId w:val="8"/>
        </w:numPr>
        <w:spacing w:line="240" w:lineRule="auto"/>
        <w:rPr>
          <w:rFonts w:eastAsia="Times New Roman"/>
          <w:bCs/>
          <w:noProof/>
          <w:snapToGrid/>
          <w:szCs w:val="22"/>
          <w:lang w:eastAsia="hu-HU"/>
        </w:rPr>
      </w:pPr>
      <w:r w:rsidRPr="00577C45">
        <w:rPr>
          <w:bCs/>
          <w:noProof/>
          <w:szCs w:val="22"/>
        </w:rPr>
        <w:t>csökkent vesefunkció (beleértve a veseelégtelenséget)</w:t>
      </w:r>
      <w:r w:rsidR="00842463">
        <w:rPr>
          <w:bCs/>
          <w:noProof/>
          <w:szCs w:val="22"/>
        </w:rPr>
        <w:t>;</w:t>
      </w:r>
    </w:p>
    <w:p w14:paraId="0C4F8353" w14:textId="6F3BFD65" w:rsidR="00AA0B44" w:rsidRPr="00577C45" w:rsidRDefault="00AA0B44" w:rsidP="00577C45">
      <w:pPr>
        <w:keepLines/>
        <w:numPr>
          <w:ilvl w:val="0"/>
          <w:numId w:val="8"/>
        </w:numPr>
        <w:spacing w:line="240" w:lineRule="auto"/>
        <w:rPr>
          <w:rFonts w:eastAsia="Times New Roman"/>
          <w:bCs/>
          <w:noProof/>
          <w:snapToGrid/>
          <w:szCs w:val="22"/>
          <w:lang w:eastAsia="hu-HU"/>
        </w:rPr>
      </w:pPr>
      <w:r w:rsidRPr="00577C45">
        <w:rPr>
          <w:noProof/>
          <w:szCs w:val="22"/>
        </w:rPr>
        <w:t>a vizeletben megjelenő fehérje mennyiségének növekedése</w:t>
      </w:r>
      <w:r w:rsidR="00842463">
        <w:rPr>
          <w:noProof/>
          <w:szCs w:val="22"/>
        </w:rPr>
        <w:t>;</w:t>
      </w:r>
    </w:p>
    <w:p w14:paraId="458E5648" w14:textId="6B7502FA" w:rsidR="00AA0B44" w:rsidRPr="00577C45" w:rsidRDefault="00AA0B44" w:rsidP="00577C45">
      <w:pPr>
        <w:keepLines/>
        <w:numPr>
          <w:ilvl w:val="0"/>
          <w:numId w:val="8"/>
        </w:numPr>
        <w:spacing w:line="240" w:lineRule="auto"/>
        <w:rPr>
          <w:rFonts w:eastAsia="Times New Roman"/>
          <w:bCs/>
          <w:noProof/>
          <w:snapToGrid/>
          <w:szCs w:val="22"/>
          <w:lang w:eastAsia="hu-HU"/>
        </w:rPr>
      </w:pPr>
      <w:r w:rsidRPr="00577C45">
        <w:rPr>
          <w:szCs w:val="22"/>
        </w:rPr>
        <w:t>szexuális működési zavar férfiaknál, illetve csökkent szexuális vágy férfiaknál és nőknél</w:t>
      </w:r>
      <w:r w:rsidR="00842463">
        <w:rPr>
          <w:szCs w:val="22"/>
        </w:rPr>
        <w:t>;</w:t>
      </w:r>
    </w:p>
    <w:p w14:paraId="79FFC9B1" w14:textId="03001CCC" w:rsidR="00A6068A" w:rsidRPr="00577C45" w:rsidRDefault="00A6068A" w:rsidP="00577C45">
      <w:pPr>
        <w:widowControl w:val="0"/>
        <w:numPr>
          <w:ilvl w:val="0"/>
          <w:numId w:val="8"/>
        </w:numPr>
        <w:tabs>
          <w:tab w:val="left" w:pos="567"/>
        </w:tabs>
        <w:spacing w:line="240" w:lineRule="auto"/>
        <w:rPr>
          <w:szCs w:val="22"/>
        </w:rPr>
      </w:pPr>
      <w:r w:rsidRPr="00577C45">
        <w:rPr>
          <w:szCs w:val="22"/>
        </w:rPr>
        <w:t>láz</w:t>
      </w:r>
      <w:r w:rsidR="00842463">
        <w:rPr>
          <w:szCs w:val="22"/>
        </w:rPr>
        <w:t>;</w:t>
      </w:r>
    </w:p>
    <w:p w14:paraId="4286509C" w14:textId="55EB11B7" w:rsidR="007A266D" w:rsidRPr="00577C45" w:rsidRDefault="007A4015" w:rsidP="00577C45">
      <w:pPr>
        <w:widowControl w:val="0"/>
        <w:numPr>
          <w:ilvl w:val="0"/>
          <w:numId w:val="8"/>
        </w:numPr>
        <w:tabs>
          <w:tab w:val="left" w:pos="567"/>
        </w:tabs>
        <w:spacing w:line="240" w:lineRule="auto"/>
        <w:rPr>
          <w:szCs w:val="22"/>
        </w:rPr>
      </w:pPr>
      <w:r w:rsidRPr="00577C45">
        <w:rPr>
          <w:szCs w:val="22"/>
        </w:rPr>
        <w:t>gyengeségérz</w:t>
      </w:r>
      <w:r w:rsidR="00CC2CDF" w:rsidRPr="00577C45">
        <w:rPr>
          <w:szCs w:val="22"/>
        </w:rPr>
        <w:t>et</w:t>
      </w:r>
      <w:r w:rsidRPr="00577C45">
        <w:rPr>
          <w:szCs w:val="22"/>
        </w:rPr>
        <w:t>.</w:t>
      </w:r>
    </w:p>
    <w:p w14:paraId="3268BE8D" w14:textId="77777777" w:rsidR="00A6068A" w:rsidRPr="00577C45" w:rsidRDefault="00A6068A" w:rsidP="00577C45">
      <w:pPr>
        <w:widowControl w:val="0"/>
        <w:tabs>
          <w:tab w:val="clear" w:pos="567"/>
        </w:tabs>
        <w:spacing w:line="240" w:lineRule="auto"/>
        <w:rPr>
          <w:szCs w:val="22"/>
        </w:rPr>
      </w:pPr>
    </w:p>
    <w:p w14:paraId="7762E749" w14:textId="177968A7" w:rsidR="00A6068A" w:rsidRPr="00577C45" w:rsidRDefault="00A6068A" w:rsidP="00577C45">
      <w:pPr>
        <w:widowControl w:val="0"/>
        <w:spacing w:line="240" w:lineRule="auto"/>
        <w:rPr>
          <w:szCs w:val="22"/>
        </w:rPr>
      </w:pPr>
      <w:r w:rsidRPr="00577C45">
        <w:rPr>
          <w:b/>
          <w:bCs/>
          <w:szCs w:val="22"/>
        </w:rPr>
        <w:t>Ritka</w:t>
      </w:r>
      <w:r w:rsidRPr="00577C45">
        <w:rPr>
          <w:szCs w:val="22"/>
        </w:rPr>
        <w:t xml:space="preserve"> (1000 beteg közül legfeljebb 1 beteget érinthet)</w:t>
      </w:r>
      <w:r w:rsidR="00842463">
        <w:rPr>
          <w:szCs w:val="22"/>
        </w:rPr>
        <w:t>:</w:t>
      </w:r>
    </w:p>
    <w:p w14:paraId="438A64D3" w14:textId="572986F5" w:rsidR="00781E41" w:rsidRPr="00577C45" w:rsidRDefault="00781E41" w:rsidP="00577C45">
      <w:pPr>
        <w:numPr>
          <w:ilvl w:val="0"/>
          <w:numId w:val="8"/>
        </w:numPr>
        <w:autoSpaceDE w:val="0"/>
        <w:autoSpaceDN w:val="0"/>
        <w:adjustRightInd w:val="0"/>
        <w:spacing w:line="240" w:lineRule="auto"/>
        <w:rPr>
          <w:rFonts w:eastAsia="Times New Roman"/>
          <w:snapToGrid/>
          <w:szCs w:val="22"/>
          <w:lang w:eastAsia="hu-HU"/>
        </w:rPr>
      </w:pPr>
      <w:r w:rsidRPr="00577C45">
        <w:rPr>
          <w:szCs w:val="22"/>
        </w:rPr>
        <w:t xml:space="preserve">a vérvizsgálati eredmények csökkenést mutatnak a vörösvértestek, fehérvérsejtek vagy a vérlemezkék számában és a hemoglobin mennyiségében, </w:t>
      </w:r>
      <w:r w:rsidR="00396F45" w:rsidRPr="00577C45">
        <w:rPr>
          <w:szCs w:val="22"/>
        </w:rPr>
        <w:t xml:space="preserve">valamint </w:t>
      </w:r>
      <w:r w:rsidRPr="00577C45">
        <w:rPr>
          <w:szCs w:val="22"/>
        </w:rPr>
        <w:t>a májenzimek szintje (</w:t>
      </w:r>
      <w:r w:rsidR="00396F45" w:rsidRPr="00577C45">
        <w:rPr>
          <w:szCs w:val="22"/>
        </w:rPr>
        <w:t>GPT</w:t>
      </w:r>
      <w:r w:rsidRPr="00577C45">
        <w:rPr>
          <w:szCs w:val="22"/>
        </w:rPr>
        <w:t xml:space="preserve">, </w:t>
      </w:r>
      <w:r w:rsidR="00396F45" w:rsidRPr="00577C45">
        <w:rPr>
          <w:szCs w:val="22"/>
        </w:rPr>
        <w:t>GOT</w:t>
      </w:r>
      <w:r w:rsidRPr="00577C45">
        <w:rPr>
          <w:szCs w:val="22"/>
        </w:rPr>
        <w:t>) és bizonyo</w:t>
      </w:r>
      <w:r w:rsidR="00716E00">
        <w:rPr>
          <w:szCs w:val="22"/>
        </w:rPr>
        <w:t>s</w:t>
      </w:r>
      <w:r w:rsidRPr="00577C45">
        <w:rPr>
          <w:szCs w:val="22"/>
        </w:rPr>
        <w:t xml:space="preserve"> vérzsírok szintje emelkedik</w:t>
      </w:r>
      <w:r w:rsidR="00842463">
        <w:rPr>
          <w:szCs w:val="22"/>
        </w:rPr>
        <w:t>;</w:t>
      </w:r>
    </w:p>
    <w:p w14:paraId="284FC0F9" w14:textId="3865A9FB" w:rsidR="00A6068A" w:rsidRPr="00577C45" w:rsidRDefault="00A6068A" w:rsidP="00577C45">
      <w:pPr>
        <w:widowControl w:val="0"/>
        <w:numPr>
          <w:ilvl w:val="0"/>
          <w:numId w:val="8"/>
        </w:numPr>
        <w:tabs>
          <w:tab w:val="left" w:pos="567"/>
        </w:tabs>
        <w:spacing w:line="240" w:lineRule="auto"/>
        <w:rPr>
          <w:szCs w:val="22"/>
        </w:rPr>
      </w:pPr>
      <w:r w:rsidRPr="00577C45">
        <w:rPr>
          <w:szCs w:val="22"/>
        </w:rPr>
        <w:t>rémálmok, hallucinációk</w:t>
      </w:r>
      <w:r w:rsidR="00842463">
        <w:rPr>
          <w:szCs w:val="22"/>
        </w:rPr>
        <w:t>;</w:t>
      </w:r>
    </w:p>
    <w:p w14:paraId="5D7212A2" w14:textId="2F36CADE" w:rsidR="00781E41" w:rsidRPr="00577C45" w:rsidRDefault="00781E41" w:rsidP="00577C45">
      <w:pPr>
        <w:widowControl w:val="0"/>
        <w:numPr>
          <w:ilvl w:val="0"/>
          <w:numId w:val="8"/>
        </w:numPr>
        <w:tabs>
          <w:tab w:val="left" w:pos="567"/>
        </w:tabs>
        <w:spacing w:line="240" w:lineRule="auto"/>
        <w:rPr>
          <w:szCs w:val="22"/>
        </w:rPr>
      </w:pPr>
      <w:r w:rsidRPr="00577C45">
        <w:rPr>
          <w:szCs w:val="22"/>
        </w:rPr>
        <w:t>remegés (tremor)</w:t>
      </w:r>
      <w:r w:rsidR="00842463">
        <w:rPr>
          <w:szCs w:val="22"/>
        </w:rPr>
        <w:t>;</w:t>
      </w:r>
    </w:p>
    <w:p w14:paraId="432B1A15" w14:textId="4BD27949" w:rsidR="00396F45" w:rsidRPr="00577C45" w:rsidRDefault="00842463" w:rsidP="00577C45">
      <w:pPr>
        <w:widowControl w:val="0"/>
        <w:numPr>
          <w:ilvl w:val="0"/>
          <w:numId w:val="8"/>
        </w:numPr>
        <w:tabs>
          <w:tab w:val="left" w:pos="567"/>
        </w:tabs>
        <w:spacing w:line="240" w:lineRule="auto"/>
        <w:rPr>
          <w:szCs w:val="22"/>
        </w:rPr>
      </w:pPr>
      <w:r>
        <w:rPr>
          <w:szCs w:val="22"/>
        </w:rPr>
        <w:t>zavartság;</w:t>
      </w:r>
    </w:p>
    <w:p w14:paraId="1739D8DF" w14:textId="6483B218" w:rsidR="006315A8" w:rsidRPr="00577C45" w:rsidRDefault="006315A8" w:rsidP="00577C45">
      <w:pPr>
        <w:widowControl w:val="0"/>
        <w:numPr>
          <w:ilvl w:val="0"/>
          <w:numId w:val="8"/>
        </w:numPr>
        <w:tabs>
          <w:tab w:val="left" w:pos="567"/>
        </w:tabs>
        <w:spacing w:line="240" w:lineRule="auto"/>
        <w:rPr>
          <w:szCs w:val="22"/>
        </w:rPr>
      </w:pPr>
      <w:r w:rsidRPr="00577C45">
        <w:rPr>
          <w:szCs w:val="22"/>
        </w:rPr>
        <w:t>egyensúlyzavar</w:t>
      </w:r>
      <w:r w:rsidR="00842463">
        <w:rPr>
          <w:szCs w:val="22"/>
        </w:rPr>
        <w:t>;</w:t>
      </w:r>
    </w:p>
    <w:p w14:paraId="2223C049" w14:textId="7B506481" w:rsidR="006315A8" w:rsidRPr="00577C45" w:rsidRDefault="006315A8" w:rsidP="00577C45">
      <w:pPr>
        <w:widowControl w:val="0"/>
        <w:numPr>
          <w:ilvl w:val="0"/>
          <w:numId w:val="8"/>
        </w:numPr>
        <w:tabs>
          <w:tab w:val="left" w:pos="567"/>
        </w:tabs>
        <w:spacing w:line="240" w:lineRule="auto"/>
        <w:rPr>
          <w:rFonts w:eastAsia="Times New Roman"/>
          <w:snapToGrid/>
          <w:szCs w:val="22"/>
          <w:lang w:eastAsia="en-US"/>
        </w:rPr>
      </w:pPr>
      <w:r w:rsidRPr="00577C45">
        <w:rPr>
          <w:szCs w:val="22"/>
        </w:rPr>
        <w:t>csökkent könnyelválasztás (szem</w:t>
      </w:r>
      <w:r w:rsidR="001E7142" w:rsidRPr="00577C45">
        <w:rPr>
          <w:szCs w:val="22"/>
        </w:rPr>
        <w:t>száraz</w:t>
      </w:r>
      <w:r w:rsidR="001E7142">
        <w:rPr>
          <w:szCs w:val="22"/>
        </w:rPr>
        <w:t>ság</w:t>
      </w:r>
      <w:r w:rsidRPr="00577C45">
        <w:rPr>
          <w:szCs w:val="22"/>
        </w:rPr>
        <w:t>)</w:t>
      </w:r>
      <w:r w:rsidR="001E7142">
        <w:rPr>
          <w:szCs w:val="22"/>
        </w:rPr>
        <w:t>;</w:t>
      </w:r>
    </w:p>
    <w:p w14:paraId="6F16E9F9" w14:textId="09AF6AE4" w:rsidR="006315A8" w:rsidRPr="00577C45" w:rsidRDefault="006315A8" w:rsidP="00577C45">
      <w:pPr>
        <w:widowControl w:val="0"/>
        <w:numPr>
          <w:ilvl w:val="0"/>
          <w:numId w:val="8"/>
        </w:numPr>
        <w:tabs>
          <w:tab w:val="left" w:pos="567"/>
        </w:tabs>
        <w:spacing w:line="240" w:lineRule="auto"/>
        <w:rPr>
          <w:szCs w:val="22"/>
        </w:rPr>
      </w:pPr>
      <w:r w:rsidRPr="00577C45">
        <w:rPr>
          <w:szCs w:val="22"/>
        </w:rPr>
        <w:t xml:space="preserve">vörös, viszkető, duzzadt vagy </w:t>
      </w:r>
      <w:r w:rsidR="001E7142">
        <w:rPr>
          <w:szCs w:val="22"/>
        </w:rPr>
        <w:t>könnyező</w:t>
      </w:r>
      <w:r w:rsidR="001E7142" w:rsidRPr="00577C45">
        <w:rPr>
          <w:szCs w:val="22"/>
        </w:rPr>
        <w:t xml:space="preserve"> </w:t>
      </w:r>
      <w:r w:rsidRPr="00577C45">
        <w:rPr>
          <w:szCs w:val="22"/>
        </w:rPr>
        <w:t>szem (kötőhártya-gyulladás)</w:t>
      </w:r>
      <w:r w:rsidR="001E7142">
        <w:rPr>
          <w:szCs w:val="22"/>
        </w:rPr>
        <w:t>;</w:t>
      </w:r>
    </w:p>
    <w:p w14:paraId="5E204296" w14:textId="29A45CA2" w:rsidR="006315A8" w:rsidRPr="00577C45" w:rsidRDefault="006315A8" w:rsidP="00577C45">
      <w:pPr>
        <w:widowControl w:val="0"/>
        <w:numPr>
          <w:ilvl w:val="0"/>
          <w:numId w:val="8"/>
        </w:numPr>
        <w:tabs>
          <w:tab w:val="left" w:pos="567"/>
        </w:tabs>
        <w:spacing w:line="240" w:lineRule="auto"/>
        <w:rPr>
          <w:szCs w:val="22"/>
        </w:rPr>
      </w:pPr>
      <w:r w:rsidRPr="00577C45">
        <w:rPr>
          <w:szCs w:val="22"/>
        </w:rPr>
        <w:t>hallásromlás vagy fülcsengés</w:t>
      </w:r>
      <w:r w:rsidR="001E7142">
        <w:rPr>
          <w:szCs w:val="22"/>
        </w:rPr>
        <w:t>;</w:t>
      </w:r>
    </w:p>
    <w:p w14:paraId="3A344ED0" w14:textId="21828859" w:rsidR="006315A8" w:rsidRPr="00577C45" w:rsidRDefault="006315A8" w:rsidP="00577C45">
      <w:pPr>
        <w:widowControl w:val="0"/>
        <w:numPr>
          <w:ilvl w:val="0"/>
          <w:numId w:val="8"/>
        </w:numPr>
        <w:tabs>
          <w:tab w:val="left" w:pos="567"/>
        </w:tabs>
        <w:spacing w:line="240" w:lineRule="auto"/>
        <w:rPr>
          <w:szCs w:val="22"/>
        </w:rPr>
      </w:pPr>
      <w:r w:rsidRPr="00577C45">
        <w:rPr>
          <w:szCs w:val="22"/>
        </w:rPr>
        <w:t>érszűkület, csökkent véráramlás az ereken keresztül (hipoperfúzió), az erek gyulladása (vaszkulitisz)</w:t>
      </w:r>
      <w:r w:rsidR="001E7142">
        <w:rPr>
          <w:szCs w:val="22"/>
        </w:rPr>
        <w:t>;</w:t>
      </w:r>
    </w:p>
    <w:p w14:paraId="75865841" w14:textId="27B57B7A" w:rsidR="006315A8" w:rsidRPr="00577C45" w:rsidRDefault="006315A8" w:rsidP="00577C45">
      <w:pPr>
        <w:widowControl w:val="0"/>
        <w:numPr>
          <w:ilvl w:val="0"/>
          <w:numId w:val="8"/>
        </w:numPr>
        <w:tabs>
          <w:tab w:val="left" w:pos="567"/>
        </w:tabs>
        <w:spacing w:line="240" w:lineRule="auto"/>
        <w:rPr>
          <w:rFonts w:eastAsia="Times New Roman"/>
          <w:snapToGrid/>
          <w:szCs w:val="22"/>
          <w:lang w:eastAsia="en-US"/>
        </w:rPr>
      </w:pPr>
      <w:r w:rsidRPr="00577C45">
        <w:rPr>
          <w:szCs w:val="22"/>
        </w:rPr>
        <w:t>allergiás orrfolyás</w:t>
      </w:r>
      <w:r w:rsidR="001E7142">
        <w:rPr>
          <w:szCs w:val="22"/>
        </w:rPr>
        <w:t>;</w:t>
      </w:r>
    </w:p>
    <w:p w14:paraId="49EE4986" w14:textId="784EB32F" w:rsidR="004B4210" w:rsidRPr="00577C45" w:rsidRDefault="004B4210" w:rsidP="00577C45">
      <w:pPr>
        <w:widowControl w:val="0"/>
        <w:numPr>
          <w:ilvl w:val="0"/>
          <w:numId w:val="8"/>
        </w:numPr>
        <w:tabs>
          <w:tab w:val="left" w:pos="567"/>
        </w:tabs>
        <w:spacing w:line="240" w:lineRule="auto"/>
        <w:rPr>
          <w:szCs w:val="22"/>
        </w:rPr>
      </w:pPr>
      <w:r w:rsidRPr="00577C45">
        <w:rPr>
          <w:szCs w:val="22"/>
        </w:rPr>
        <w:t>vörös és duzzadt nyelv</w:t>
      </w:r>
      <w:r w:rsidR="001E7142">
        <w:rPr>
          <w:szCs w:val="22"/>
        </w:rPr>
        <w:t>;</w:t>
      </w:r>
    </w:p>
    <w:p w14:paraId="2156FB86" w14:textId="7E3D174B" w:rsidR="006315A8" w:rsidRPr="00577C45" w:rsidRDefault="004B4210" w:rsidP="00577C45">
      <w:pPr>
        <w:widowControl w:val="0"/>
        <w:numPr>
          <w:ilvl w:val="0"/>
          <w:numId w:val="8"/>
        </w:numPr>
        <w:tabs>
          <w:tab w:val="left" w:pos="567"/>
        </w:tabs>
        <w:spacing w:line="240" w:lineRule="auto"/>
        <w:rPr>
          <w:szCs w:val="22"/>
        </w:rPr>
      </w:pPr>
      <w:r w:rsidRPr="00577C45">
        <w:rPr>
          <w:szCs w:val="22"/>
        </w:rPr>
        <w:t>allergiaszerű reakciók, mint például viszketés, kipirulás, kiütés</w:t>
      </w:r>
      <w:r w:rsidR="001E7142">
        <w:rPr>
          <w:szCs w:val="22"/>
        </w:rPr>
        <w:t>;</w:t>
      </w:r>
    </w:p>
    <w:p w14:paraId="45D6D4B4" w14:textId="6F2B3B8B" w:rsidR="004B4210" w:rsidRPr="00577C45" w:rsidRDefault="004B4210" w:rsidP="00577C45">
      <w:pPr>
        <w:widowControl w:val="0"/>
        <w:numPr>
          <w:ilvl w:val="0"/>
          <w:numId w:val="8"/>
        </w:numPr>
        <w:tabs>
          <w:tab w:val="left" w:pos="567"/>
        </w:tabs>
        <w:spacing w:line="240" w:lineRule="auto"/>
        <w:rPr>
          <w:szCs w:val="22"/>
        </w:rPr>
      </w:pPr>
      <w:r w:rsidRPr="00577C45">
        <w:rPr>
          <w:szCs w:val="22"/>
        </w:rPr>
        <w:t>súlyos bőrleválás vagy hámlás, viszkető</w:t>
      </w:r>
      <w:r w:rsidR="00396F45" w:rsidRPr="00577C45">
        <w:rPr>
          <w:szCs w:val="22"/>
        </w:rPr>
        <w:t>,</w:t>
      </w:r>
      <w:r w:rsidRPr="00577C45">
        <w:rPr>
          <w:szCs w:val="22"/>
        </w:rPr>
        <w:t xml:space="preserve"> göbös kiütés (exfoliatív dermatitisz), csalánkiütés</w:t>
      </w:r>
      <w:r w:rsidR="001E7142">
        <w:rPr>
          <w:szCs w:val="22"/>
        </w:rPr>
        <w:t>;</w:t>
      </w:r>
    </w:p>
    <w:p w14:paraId="3BACC18F" w14:textId="21B3C03A" w:rsidR="004B4210" w:rsidRPr="00577C45" w:rsidRDefault="004B4210" w:rsidP="00577C45">
      <w:pPr>
        <w:widowControl w:val="0"/>
        <w:numPr>
          <w:ilvl w:val="0"/>
          <w:numId w:val="8"/>
        </w:numPr>
        <w:tabs>
          <w:tab w:val="left" w:pos="567"/>
        </w:tabs>
        <w:spacing w:line="240" w:lineRule="auto"/>
        <w:rPr>
          <w:szCs w:val="22"/>
        </w:rPr>
      </w:pPr>
      <w:r w:rsidRPr="00577C45">
        <w:rPr>
          <w:szCs w:val="22"/>
        </w:rPr>
        <w:t>körömrendellenességek (például a köröm meglazulása vagy leválása a körömágyról)</w:t>
      </w:r>
      <w:r w:rsidR="001E7142">
        <w:rPr>
          <w:szCs w:val="22"/>
        </w:rPr>
        <w:t>;</w:t>
      </w:r>
    </w:p>
    <w:p w14:paraId="262040B4" w14:textId="07E233D6" w:rsidR="00781E41" w:rsidRPr="00577C45" w:rsidRDefault="004B4210" w:rsidP="00577C45">
      <w:pPr>
        <w:widowControl w:val="0"/>
        <w:numPr>
          <w:ilvl w:val="0"/>
          <w:numId w:val="8"/>
        </w:numPr>
        <w:tabs>
          <w:tab w:val="left" w:pos="567"/>
        </w:tabs>
        <w:spacing w:line="240" w:lineRule="auto"/>
        <w:rPr>
          <w:szCs w:val="22"/>
        </w:rPr>
      </w:pPr>
      <w:r w:rsidRPr="00577C45">
        <w:rPr>
          <w:szCs w:val="22"/>
        </w:rPr>
        <w:t>foltok a bőrön</w:t>
      </w:r>
      <w:r w:rsidR="001E7142">
        <w:rPr>
          <w:szCs w:val="22"/>
        </w:rPr>
        <w:t>;</w:t>
      </w:r>
    </w:p>
    <w:p w14:paraId="0C01099C" w14:textId="1AEC5A05" w:rsidR="00A6068A" w:rsidRPr="00577C45" w:rsidRDefault="00A6068A" w:rsidP="00577C45">
      <w:pPr>
        <w:widowControl w:val="0"/>
        <w:numPr>
          <w:ilvl w:val="0"/>
          <w:numId w:val="8"/>
        </w:numPr>
        <w:tabs>
          <w:tab w:val="left" w:pos="567"/>
        </w:tabs>
        <w:spacing w:line="240" w:lineRule="auto"/>
        <w:rPr>
          <w:szCs w:val="22"/>
        </w:rPr>
      </w:pPr>
      <w:r w:rsidRPr="00577C45">
        <w:rPr>
          <w:szCs w:val="22"/>
        </w:rPr>
        <w:t>merevedési zavar</w:t>
      </w:r>
      <w:r w:rsidR="0083421B" w:rsidRPr="00577C45">
        <w:rPr>
          <w:szCs w:val="22"/>
        </w:rPr>
        <w:t>.</w:t>
      </w:r>
    </w:p>
    <w:p w14:paraId="637DFBC0" w14:textId="77777777" w:rsidR="00A6068A" w:rsidRPr="00577C45" w:rsidRDefault="00A6068A" w:rsidP="00577C45">
      <w:pPr>
        <w:widowControl w:val="0"/>
        <w:tabs>
          <w:tab w:val="clear" w:pos="567"/>
        </w:tabs>
        <w:spacing w:line="240" w:lineRule="auto"/>
        <w:rPr>
          <w:szCs w:val="22"/>
        </w:rPr>
      </w:pPr>
    </w:p>
    <w:p w14:paraId="732FE85D" w14:textId="2D93C21A" w:rsidR="00A6068A" w:rsidRPr="00577C45" w:rsidRDefault="00A6068A" w:rsidP="00577C45">
      <w:pPr>
        <w:widowControl w:val="0"/>
        <w:spacing w:line="240" w:lineRule="auto"/>
        <w:rPr>
          <w:szCs w:val="22"/>
        </w:rPr>
      </w:pPr>
      <w:r w:rsidRPr="00577C45">
        <w:rPr>
          <w:b/>
          <w:bCs/>
          <w:szCs w:val="22"/>
        </w:rPr>
        <w:t>Nagyon ritka</w:t>
      </w:r>
      <w:r w:rsidRPr="00577C45">
        <w:rPr>
          <w:b/>
          <w:szCs w:val="22"/>
        </w:rPr>
        <w:t xml:space="preserve"> </w:t>
      </w:r>
      <w:r w:rsidRPr="00577C45">
        <w:rPr>
          <w:szCs w:val="22"/>
        </w:rPr>
        <w:t>(10 000 beteg közül legfeljebb 1 beteget érinthet)</w:t>
      </w:r>
      <w:r w:rsidR="00842463">
        <w:rPr>
          <w:szCs w:val="22"/>
        </w:rPr>
        <w:t>:</w:t>
      </w:r>
    </w:p>
    <w:p w14:paraId="2DF9A305" w14:textId="0BEB4627" w:rsidR="00A6068A" w:rsidRPr="00577C45" w:rsidRDefault="00A6068A" w:rsidP="00577C45">
      <w:pPr>
        <w:widowControl w:val="0"/>
        <w:numPr>
          <w:ilvl w:val="0"/>
          <w:numId w:val="8"/>
        </w:numPr>
        <w:tabs>
          <w:tab w:val="left" w:pos="567"/>
        </w:tabs>
        <w:spacing w:line="240" w:lineRule="auto"/>
        <w:rPr>
          <w:szCs w:val="22"/>
        </w:rPr>
      </w:pPr>
      <w:r w:rsidRPr="00577C45">
        <w:rPr>
          <w:szCs w:val="22"/>
        </w:rPr>
        <w:t>hajhullás</w:t>
      </w:r>
      <w:r w:rsidR="001E7142">
        <w:rPr>
          <w:szCs w:val="22"/>
        </w:rPr>
        <w:t>;</w:t>
      </w:r>
    </w:p>
    <w:p w14:paraId="5CEFC8DD" w14:textId="5BEEFC7D" w:rsidR="00A6068A" w:rsidRPr="00577C45" w:rsidRDefault="00A6068A" w:rsidP="00577C45">
      <w:pPr>
        <w:widowControl w:val="0"/>
        <w:numPr>
          <w:ilvl w:val="0"/>
          <w:numId w:val="8"/>
        </w:numPr>
        <w:tabs>
          <w:tab w:val="left" w:pos="567"/>
        </w:tabs>
        <w:spacing w:line="240" w:lineRule="auto"/>
        <w:rPr>
          <w:szCs w:val="22"/>
        </w:rPr>
      </w:pPr>
      <w:r w:rsidRPr="00577C45">
        <w:rPr>
          <w:szCs w:val="22"/>
        </w:rPr>
        <w:t>a pikkelysömör (pszoriázis) megjelenése vagy súlyosbodása, pikkelysömörszerű kiütések</w:t>
      </w:r>
      <w:r w:rsidR="001E7142">
        <w:rPr>
          <w:szCs w:val="22"/>
        </w:rPr>
        <w:t>;</w:t>
      </w:r>
    </w:p>
    <w:p w14:paraId="5881FD6B" w14:textId="6EC043AF" w:rsidR="00C01119" w:rsidRPr="00577C45" w:rsidRDefault="00C01119" w:rsidP="00577C45">
      <w:pPr>
        <w:widowControl w:val="0"/>
        <w:numPr>
          <w:ilvl w:val="0"/>
          <w:numId w:val="8"/>
        </w:numPr>
        <w:tabs>
          <w:tab w:val="left" w:pos="567"/>
        </w:tabs>
        <w:spacing w:line="240" w:lineRule="auto"/>
        <w:rPr>
          <w:szCs w:val="22"/>
        </w:rPr>
      </w:pPr>
      <w:r w:rsidRPr="00577C45">
        <w:rPr>
          <w:szCs w:val="22"/>
        </w:rPr>
        <w:t>a szokásosnál fokozottabb fényérzékenység</w:t>
      </w:r>
      <w:r w:rsidR="0083421B" w:rsidRPr="00577C45">
        <w:rPr>
          <w:szCs w:val="22"/>
        </w:rPr>
        <w:t>.</w:t>
      </w:r>
    </w:p>
    <w:p w14:paraId="0556F9DF" w14:textId="77777777" w:rsidR="00A6068A" w:rsidRPr="00577C45" w:rsidRDefault="00A6068A" w:rsidP="00577C45">
      <w:pPr>
        <w:widowControl w:val="0"/>
        <w:tabs>
          <w:tab w:val="clear" w:pos="567"/>
        </w:tabs>
        <w:spacing w:line="240" w:lineRule="auto"/>
        <w:rPr>
          <w:szCs w:val="22"/>
        </w:rPr>
      </w:pPr>
    </w:p>
    <w:p w14:paraId="74BCA159" w14:textId="77777777" w:rsidR="00A6068A" w:rsidRPr="00577C45" w:rsidRDefault="00A6068A" w:rsidP="00577C45">
      <w:pPr>
        <w:widowControl w:val="0"/>
        <w:tabs>
          <w:tab w:val="clear" w:pos="567"/>
        </w:tabs>
        <w:spacing w:line="240" w:lineRule="auto"/>
        <w:rPr>
          <w:szCs w:val="22"/>
        </w:rPr>
      </w:pPr>
      <w:r w:rsidRPr="00577C45">
        <w:rPr>
          <w:b/>
          <w:bCs/>
          <w:szCs w:val="22"/>
        </w:rPr>
        <w:t>Nem ismert</w:t>
      </w:r>
      <w:r w:rsidRPr="00577C45">
        <w:rPr>
          <w:b/>
          <w:szCs w:val="22"/>
        </w:rPr>
        <w:t xml:space="preserve"> </w:t>
      </w:r>
      <w:r w:rsidRPr="00577C45">
        <w:rPr>
          <w:szCs w:val="22"/>
        </w:rPr>
        <w:t>(</w:t>
      </w:r>
      <w:r w:rsidRPr="00577C45">
        <w:rPr>
          <w:noProof/>
          <w:szCs w:val="22"/>
        </w:rPr>
        <w:t>a gyakoriság a rendelkezésre álló adatokból nem állapítható meg)</w:t>
      </w:r>
      <w:r w:rsidRPr="00577C45">
        <w:rPr>
          <w:szCs w:val="22"/>
        </w:rPr>
        <w:t>:</w:t>
      </w:r>
    </w:p>
    <w:p w14:paraId="07C16CE6" w14:textId="5133EB9A" w:rsidR="005C446B" w:rsidRPr="00577C45" w:rsidRDefault="005C446B" w:rsidP="00577C45">
      <w:pPr>
        <w:widowControl w:val="0"/>
        <w:numPr>
          <w:ilvl w:val="0"/>
          <w:numId w:val="10"/>
        </w:numPr>
        <w:suppressAutoHyphens/>
        <w:autoSpaceDE w:val="0"/>
        <w:autoSpaceDN w:val="0"/>
        <w:adjustRightInd w:val="0"/>
        <w:spacing w:line="240" w:lineRule="auto"/>
        <w:ind w:left="567" w:hanging="567"/>
        <w:rPr>
          <w:noProof/>
          <w:szCs w:val="22"/>
        </w:rPr>
      </w:pPr>
      <w:r w:rsidRPr="00577C45">
        <w:rPr>
          <w:noProof/>
          <w:szCs w:val="22"/>
        </w:rPr>
        <w:t>a vérvizsgálati eredmények</w:t>
      </w:r>
      <w:r w:rsidR="001E7142">
        <w:rPr>
          <w:noProof/>
          <w:szCs w:val="22"/>
        </w:rPr>
        <w:t xml:space="preserve"> az</w:t>
      </w:r>
      <w:r w:rsidRPr="00577C45">
        <w:rPr>
          <w:noProof/>
          <w:szCs w:val="22"/>
        </w:rPr>
        <w:t xml:space="preserve"> antinukleáris antites</w:t>
      </w:r>
      <w:r w:rsidR="00396F45" w:rsidRPr="00577C45">
        <w:rPr>
          <w:noProof/>
          <w:szCs w:val="22"/>
        </w:rPr>
        <w:t>t</w:t>
      </w:r>
      <w:r w:rsidR="001E7142">
        <w:rPr>
          <w:noProof/>
          <w:szCs w:val="22"/>
        </w:rPr>
        <w:t xml:space="preserve"> </w:t>
      </w:r>
      <w:r w:rsidR="001E7142" w:rsidRPr="00577C45">
        <w:rPr>
          <w:noProof/>
          <w:szCs w:val="22"/>
        </w:rPr>
        <w:t xml:space="preserve">emelkedett </w:t>
      </w:r>
      <w:r w:rsidR="001E7142">
        <w:rPr>
          <w:noProof/>
          <w:szCs w:val="22"/>
        </w:rPr>
        <w:t>szintjét</w:t>
      </w:r>
      <w:r w:rsidRPr="00577C45">
        <w:rPr>
          <w:noProof/>
          <w:szCs w:val="22"/>
        </w:rPr>
        <w:t>, a szokásosnál alacsonyabb nátriumszintet vagy túlzottan kevés vérsejtet mutatnak</w:t>
      </w:r>
      <w:r w:rsidR="001E7142">
        <w:rPr>
          <w:noProof/>
          <w:szCs w:val="22"/>
        </w:rPr>
        <w:t>;</w:t>
      </w:r>
    </w:p>
    <w:p w14:paraId="08C687F4" w14:textId="4FE2594C" w:rsidR="005C446B" w:rsidRPr="00577C45" w:rsidRDefault="005C446B" w:rsidP="00577C45">
      <w:pPr>
        <w:widowControl w:val="0"/>
        <w:numPr>
          <w:ilvl w:val="0"/>
          <w:numId w:val="10"/>
        </w:numPr>
        <w:suppressAutoHyphens/>
        <w:autoSpaceDE w:val="0"/>
        <w:autoSpaceDN w:val="0"/>
        <w:adjustRightInd w:val="0"/>
        <w:spacing w:line="240" w:lineRule="auto"/>
        <w:ind w:left="567" w:hanging="567"/>
        <w:rPr>
          <w:noProof/>
          <w:szCs w:val="22"/>
        </w:rPr>
      </w:pPr>
      <w:r w:rsidRPr="00577C45">
        <w:rPr>
          <w:noProof/>
          <w:szCs w:val="22"/>
        </w:rPr>
        <w:t>koncentrációzavar</w:t>
      </w:r>
      <w:r w:rsidR="001E7142">
        <w:rPr>
          <w:noProof/>
          <w:szCs w:val="22"/>
        </w:rPr>
        <w:t>;</w:t>
      </w:r>
    </w:p>
    <w:p w14:paraId="0386BC29" w14:textId="48194F6E" w:rsidR="00A6068A" w:rsidRPr="00577C45" w:rsidRDefault="005C446B" w:rsidP="00577C45">
      <w:pPr>
        <w:widowControl w:val="0"/>
        <w:numPr>
          <w:ilvl w:val="0"/>
          <w:numId w:val="10"/>
        </w:numPr>
        <w:suppressAutoHyphens/>
        <w:autoSpaceDE w:val="0"/>
        <w:autoSpaceDN w:val="0"/>
        <w:adjustRightInd w:val="0"/>
        <w:spacing w:line="240" w:lineRule="auto"/>
        <w:ind w:left="567" w:hanging="567"/>
        <w:rPr>
          <w:noProof/>
          <w:szCs w:val="22"/>
        </w:rPr>
      </w:pPr>
      <w:r w:rsidRPr="00577C45">
        <w:rPr>
          <w:noProof/>
          <w:szCs w:val="22"/>
        </w:rPr>
        <w:t>a kéz</w:t>
      </w:r>
      <w:r w:rsidR="001E7142">
        <w:rPr>
          <w:noProof/>
          <w:szCs w:val="22"/>
        </w:rPr>
        <w:t>ujjak</w:t>
      </w:r>
      <w:r w:rsidRPr="00577C45">
        <w:rPr>
          <w:noProof/>
          <w:szCs w:val="22"/>
        </w:rPr>
        <w:t xml:space="preserve"> és a lábujjak színe a hidegben megváltozik és bizsergő vagy fájdalmas érzés jelentkezik, amikor újra felmelegednek </w:t>
      </w:r>
      <w:r w:rsidR="00A6068A" w:rsidRPr="00577C45">
        <w:rPr>
          <w:noProof/>
          <w:szCs w:val="22"/>
        </w:rPr>
        <w:t>(Raynaud-jelenség)</w:t>
      </w:r>
      <w:r w:rsidR="001E7142">
        <w:rPr>
          <w:noProof/>
          <w:szCs w:val="22"/>
        </w:rPr>
        <w:t>;</w:t>
      </w:r>
    </w:p>
    <w:p w14:paraId="68D0DB61" w14:textId="68983BD4" w:rsidR="005C446B" w:rsidRPr="00577C45" w:rsidRDefault="005C446B" w:rsidP="00577C45">
      <w:pPr>
        <w:widowControl w:val="0"/>
        <w:numPr>
          <w:ilvl w:val="0"/>
          <w:numId w:val="10"/>
        </w:numPr>
        <w:suppressAutoHyphens/>
        <w:autoSpaceDE w:val="0"/>
        <w:autoSpaceDN w:val="0"/>
        <w:adjustRightInd w:val="0"/>
        <w:spacing w:line="240" w:lineRule="auto"/>
        <w:ind w:left="567" w:hanging="567"/>
        <w:rPr>
          <w:noProof/>
          <w:szCs w:val="22"/>
        </w:rPr>
      </w:pPr>
      <w:r w:rsidRPr="00577C45">
        <w:rPr>
          <w:noProof/>
          <w:szCs w:val="22"/>
        </w:rPr>
        <w:t xml:space="preserve">lelassult vagy </w:t>
      </w:r>
      <w:r w:rsidR="00716E00">
        <w:rPr>
          <w:noProof/>
          <w:szCs w:val="22"/>
        </w:rPr>
        <w:t>károsodott</w:t>
      </w:r>
      <w:r w:rsidR="00716E00" w:rsidRPr="00577C45">
        <w:rPr>
          <w:noProof/>
          <w:szCs w:val="22"/>
        </w:rPr>
        <w:t xml:space="preserve"> </w:t>
      </w:r>
      <w:r w:rsidRPr="00577C45">
        <w:rPr>
          <w:noProof/>
          <w:szCs w:val="22"/>
        </w:rPr>
        <w:t>reakciók</w:t>
      </w:r>
      <w:r w:rsidR="001E7142">
        <w:rPr>
          <w:noProof/>
          <w:szCs w:val="22"/>
        </w:rPr>
        <w:t>;</w:t>
      </w:r>
    </w:p>
    <w:p w14:paraId="747F77F1" w14:textId="0D865C6C" w:rsidR="005C446B" w:rsidRPr="00577C45" w:rsidRDefault="005C446B" w:rsidP="00577C45">
      <w:pPr>
        <w:widowControl w:val="0"/>
        <w:numPr>
          <w:ilvl w:val="0"/>
          <w:numId w:val="10"/>
        </w:numPr>
        <w:suppressAutoHyphens/>
        <w:autoSpaceDE w:val="0"/>
        <w:autoSpaceDN w:val="0"/>
        <w:adjustRightInd w:val="0"/>
        <w:spacing w:line="240" w:lineRule="auto"/>
        <w:ind w:left="567" w:hanging="567"/>
        <w:rPr>
          <w:noProof/>
          <w:szCs w:val="22"/>
        </w:rPr>
      </w:pPr>
      <w:r w:rsidRPr="00577C45">
        <w:rPr>
          <w:noProof/>
          <w:szCs w:val="22"/>
        </w:rPr>
        <w:t>égő érzés</w:t>
      </w:r>
      <w:r w:rsidR="001E7142">
        <w:rPr>
          <w:noProof/>
          <w:szCs w:val="22"/>
        </w:rPr>
        <w:t>;</w:t>
      </w:r>
    </w:p>
    <w:p w14:paraId="47BC04E4" w14:textId="76944C76" w:rsidR="005C446B" w:rsidRPr="00577C45" w:rsidRDefault="005C446B" w:rsidP="00577C45">
      <w:pPr>
        <w:widowControl w:val="0"/>
        <w:numPr>
          <w:ilvl w:val="0"/>
          <w:numId w:val="10"/>
        </w:numPr>
        <w:suppressAutoHyphens/>
        <w:autoSpaceDE w:val="0"/>
        <w:autoSpaceDN w:val="0"/>
        <w:adjustRightInd w:val="0"/>
        <w:spacing w:line="240" w:lineRule="auto"/>
        <w:ind w:left="567" w:hanging="567"/>
        <w:rPr>
          <w:noProof/>
          <w:szCs w:val="22"/>
        </w:rPr>
      </w:pPr>
      <w:r w:rsidRPr="00577C45">
        <w:rPr>
          <w:noProof/>
          <w:szCs w:val="22"/>
        </w:rPr>
        <w:t>a szaglás megváltozása</w:t>
      </w:r>
      <w:r w:rsidR="001E7142">
        <w:rPr>
          <w:noProof/>
          <w:szCs w:val="22"/>
        </w:rPr>
        <w:t>;</w:t>
      </w:r>
    </w:p>
    <w:p w14:paraId="4B9C1D99" w14:textId="333C296E" w:rsidR="005C446B" w:rsidRPr="00577C45" w:rsidRDefault="005C446B" w:rsidP="00577C45">
      <w:pPr>
        <w:widowControl w:val="0"/>
        <w:numPr>
          <w:ilvl w:val="0"/>
          <w:numId w:val="10"/>
        </w:numPr>
        <w:suppressAutoHyphens/>
        <w:autoSpaceDE w:val="0"/>
        <w:autoSpaceDN w:val="0"/>
        <w:adjustRightInd w:val="0"/>
        <w:spacing w:line="240" w:lineRule="auto"/>
        <w:ind w:left="567" w:hanging="567"/>
        <w:rPr>
          <w:noProof/>
          <w:szCs w:val="22"/>
        </w:rPr>
      </w:pPr>
      <w:r w:rsidRPr="00577C45">
        <w:rPr>
          <w:noProof/>
          <w:szCs w:val="22"/>
        </w:rPr>
        <w:t xml:space="preserve">afták </w:t>
      </w:r>
      <w:r w:rsidR="00716E00">
        <w:rPr>
          <w:noProof/>
          <w:szCs w:val="22"/>
        </w:rPr>
        <w:t>(</w:t>
      </w:r>
      <w:r w:rsidR="00716E00" w:rsidRPr="00577C45">
        <w:rPr>
          <w:noProof/>
          <w:szCs w:val="22"/>
        </w:rPr>
        <w:t xml:space="preserve">apró </w:t>
      </w:r>
      <w:r w:rsidR="00716E00">
        <w:rPr>
          <w:noProof/>
          <w:szCs w:val="22"/>
        </w:rPr>
        <w:t xml:space="preserve">fekélyek) </w:t>
      </w:r>
      <w:r w:rsidRPr="00577C45">
        <w:rPr>
          <w:noProof/>
          <w:szCs w:val="22"/>
        </w:rPr>
        <w:t>a szájban</w:t>
      </w:r>
      <w:r w:rsidR="001E7142">
        <w:rPr>
          <w:noProof/>
          <w:szCs w:val="22"/>
        </w:rPr>
        <w:t>;</w:t>
      </w:r>
    </w:p>
    <w:p w14:paraId="62ED28DD" w14:textId="03940697" w:rsidR="00A6068A" w:rsidRPr="00577C45" w:rsidRDefault="005C446B" w:rsidP="00577C45">
      <w:pPr>
        <w:widowControl w:val="0"/>
        <w:numPr>
          <w:ilvl w:val="0"/>
          <w:numId w:val="10"/>
        </w:numPr>
        <w:suppressAutoHyphens/>
        <w:autoSpaceDE w:val="0"/>
        <w:autoSpaceDN w:val="0"/>
        <w:adjustRightInd w:val="0"/>
        <w:spacing w:line="240" w:lineRule="auto"/>
        <w:ind w:left="567" w:hanging="567"/>
        <w:rPr>
          <w:noProof/>
          <w:szCs w:val="22"/>
        </w:rPr>
      </w:pPr>
      <w:r w:rsidRPr="00577C45">
        <w:rPr>
          <w:noProof/>
          <w:szCs w:val="22"/>
        </w:rPr>
        <w:t>a mell megnagyobbodása férfiaknál.</w:t>
      </w:r>
    </w:p>
    <w:p w14:paraId="13A01209" w14:textId="77777777" w:rsidR="007A4015" w:rsidRPr="00577C45" w:rsidRDefault="007A4015" w:rsidP="00577C45">
      <w:pPr>
        <w:widowControl w:val="0"/>
        <w:tabs>
          <w:tab w:val="clear" w:pos="567"/>
        </w:tabs>
        <w:spacing w:line="240" w:lineRule="auto"/>
        <w:rPr>
          <w:szCs w:val="22"/>
        </w:rPr>
      </w:pPr>
    </w:p>
    <w:p w14:paraId="3F459A6D" w14:textId="2E60E37F" w:rsidR="00A6068A" w:rsidRPr="00577C45" w:rsidRDefault="00F11E09" w:rsidP="00577C45">
      <w:pPr>
        <w:widowControl w:val="0"/>
        <w:tabs>
          <w:tab w:val="clear" w:pos="567"/>
        </w:tabs>
        <w:spacing w:line="240" w:lineRule="auto"/>
        <w:rPr>
          <w:szCs w:val="22"/>
        </w:rPr>
      </w:pPr>
      <w:r w:rsidRPr="00577C45">
        <w:rPr>
          <w:szCs w:val="22"/>
        </w:rPr>
        <w:t>Néhány mellékhatásról gyakrabban számoltak be krónikus szívelégtelenségben szenvedő betegeknél</w:t>
      </w:r>
      <w:r w:rsidR="004F1020" w:rsidRPr="00577C45">
        <w:rPr>
          <w:szCs w:val="22"/>
        </w:rPr>
        <w:t xml:space="preserve"> (</w:t>
      </w:r>
      <w:r w:rsidR="00391A9D" w:rsidRPr="00577C45">
        <w:rPr>
          <w:szCs w:val="22"/>
        </w:rPr>
        <w:t>nagyon gyak</w:t>
      </w:r>
      <w:r w:rsidR="001E7142">
        <w:rPr>
          <w:szCs w:val="22"/>
        </w:rPr>
        <w:t>o</w:t>
      </w:r>
      <w:r w:rsidR="00391A9D" w:rsidRPr="00577C45">
        <w:rPr>
          <w:szCs w:val="22"/>
        </w:rPr>
        <w:t>r</w:t>
      </w:r>
      <w:r w:rsidR="001E7142">
        <w:rPr>
          <w:szCs w:val="22"/>
        </w:rPr>
        <w:t>i:</w:t>
      </w:r>
      <w:r w:rsidR="00391A9D" w:rsidRPr="00577C45">
        <w:rPr>
          <w:szCs w:val="22"/>
        </w:rPr>
        <w:t xml:space="preserve"> lassabb pulzus, </w:t>
      </w:r>
      <w:r w:rsidR="00A775BC" w:rsidRPr="00577C45">
        <w:rPr>
          <w:szCs w:val="22"/>
        </w:rPr>
        <w:t>és gyakori</w:t>
      </w:r>
      <w:r w:rsidR="00A775BC">
        <w:rPr>
          <w:szCs w:val="22"/>
        </w:rPr>
        <w:t>:</w:t>
      </w:r>
      <w:r w:rsidR="00A775BC" w:rsidRPr="00577C45">
        <w:rPr>
          <w:szCs w:val="22"/>
        </w:rPr>
        <w:t xml:space="preserve"> </w:t>
      </w:r>
      <w:r w:rsidR="00391A9D" w:rsidRPr="00577C45">
        <w:rPr>
          <w:szCs w:val="22"/>
        </w:rPr>
        <w:t>a szívelégtelenség súlyosbodása</w:t>
      </w:r>
      <w:r w:rsidR="00A775BC">
        <w:rPr>
          <w:szCs w:val="22"/>
        </w:rPr>
        <w:t>,</w:t>
      </w:r>
      <w:r w:rsidR="00391A9D" w:rsidRPr="00577C45">
        <w:rPr>
          <w:szCs w:val="22"/>
        </w:rPr>
        <w:t xml:space="preserve"> gyengeségérzet).</w:t>
      </w:r>
    </w:p>
    <w:p w14:paraId="31792043" w14:textId="77777777" w:rsidR="00F11E09" w:rsidRPr="00577C45" w:rsidRDefault="00F11E09" w:rsidP="00577C45">
      <w:pPr>
        <w:widowControl w:val="0"/>
        <w:tabs>
          <w:tab w:val="clear" w:pos="567"/>
        </w:tabs>
        <w:spacing w:line="240" w:lineRule="auto"/>
        <w:rPr>
          <w:szCs w:val="22"/>
        </w:rPr>
      </w:pPr>
    </w:p>
    <w:p w14:paraId="7EA3B365" w14:textId="77777777" w:rsidR="00A6068A" w:rsidRPr="00577C45" w:rsidRDefault="00A6068A" w:rsidP="00577C45">
      <w:pPr>
        <w:spacing w:line="240" w:lineRule="auto"/>
        <w:ind w:right="-29"/>
        <w:rPr>
          <w:b/>
          <w:bCs/>
          <w:szCs w:val="22"/>
        </w:rPr>
      </w:pPr>
      <w:r w:rsidRPr="00577C45">
        <w:rPr>
          <w:b/>
          <w:bCs/>
          <w:szCs w:val="22"/>
        </w:rPr>
        <w:t>Mellékhatások bejelentése</w:t>
      </w:r>
    </w:p>
    <w:p w14:paraId="69261357" w14:textId="677F6792" w:rsidR="00A6068A" w:rsidRPr="00577C45" w:rsidRDefault="00A6068A" w:rsidP="00577C45">
      <w:pPr>
        <w:widowControl w:val="0"/>
        <w:spacing w:line="240" w:lineRule="auto"/>
        <w:rPr>
          <w:szCs w:val="22"/>
        </w:rPr>
      </w:pPr>
      <w:r w:rsidRPr="00577C45">
        <w:rPr>
          <w:szCs w:val="22"/>
        </w:rPr>
        <w:t xml:space="preserve">Ha </w:t>
      </w:r>
      <w:r w:rsidRPr="00577C45">
        <w:rPr>
          <w:noProof/>
          <w:szCs w:val="22"/>
        </w:rPr>
        <w:t>Önnél bármilyen</w:t>
      </w:r>
      <w:r w:rsidRPr="00577C45">
        <w:rPr>
          <w:szCs w:val="22"/>
        </w:rPr>
        <w:t xml:space="preserve"> mellékhatás </w:t>
      </w:r>
      <w:r w:rsidRPr="00577C45">
        <w:rPr>
          <w:noProof/>
          <w:szCs w:val="22"/>
        </w:rPr>
        <w:t xml:space="preserve">jelentkezik, tájékoztassa kezelőorvosát, gyógyszerészét </w:t>
      </w:r>
      <w:r w:rsidRPr="00577C45">
        <w:rPr>
          <w:szCs w:val="22"/>
        </w:rPr>
        <w:t xml:space="preserve">vagy a gondozását végző egészségügyi szakembert. </w:t>
      </w:r>
      <w:r w:rsidRPr="00577C45">
        <w:rPr>
          <w:noProof/>
          <w:szCs w:val="22"/>
        </w:rPr>
        <w:t>Ez</w:t>
      </w:r>
      <w:r w:rsidRPr="00577C45">
        <w:rPr>
          <w:szCs w:val="22"/>
        </w:rPr>
        <w:t xml:space="preserve"> a betegtájékoztatóban </w:t>
      </w:r>
      <w:r w:rsidRPr="00577C45">
        <w:rPr>
          <w:noProof/>
          <w:szCs w:val="22"/>
        </w:rPr>
        <w:t xml:space="preserve">fel nem sorolt bármilyen lehetséges mellékhatásra is vonatkozik. </w:t>
      </w:r>
      <w:r w:rsidRPr="00577C45">
        <w:rPr>
          <w:szCs w:val="22"/>
        </w:rPr>
        <w:t xml:space="preserve">A mellékhatásokat közvetlenül a hatóság részére is bejelentheti az </w:t>
      </w:r>
      <w:hyperlink r:id="rId8" w:history="1">
        <w:r w:rsidR="00396F45" w:rsidRPr="00577C45">
          <w:rPr>
            <w:color w:val="0000FF"/>
            <w:szCs w:val="22"/>
            <w:highlight w:val="lightGray"/>
            <w:u w:val="single"/>
          </w:rPr>
          <w:t>V. függelékben</w:t>
        </w:r>
      </w:hyperlink>
      <w:r w:rsidR="00396F45" w:rsidRPr="00577C45">
        <w:rPr>
          <w:szCs w:val="22"/>
          <w:highlight w:val="lightGray"/>
        </w:rPr>
        <w:t xml:space="preserve"> található elérhetőségeken keresztül</w:t>
      </w:r>
      <w:r w:rsidRPr="00577C45">
        <w:rPr>
          <w:color w:val="008000"/>
          <w:szCs w:val="22"/>
        </w:rPr>
        <w:t>.</w:t>
      </w:r>
    </w:p>
    <w:p w14:paraId="74C0CEF0" w14:textId="77777777" w:rsidR="00A6068A" w:rsidRPr="00577C45" w:rsidRDefault="00A6068A" w:rsidP="00577C45">
      <w:pPr>
        <w:spacing w:line="240" w:lineRule="auto"/>
        <w:ind w:right="-2"/>
        <w:rPr>
          <w:szCs w:val="22"/>
        </w:rPr>
      </w:pPr>
      <w:r w:rsidRPr="00577C45">
        <w:rPr>
          <w:szCs w:val="22"/>
        </w:rPr>
        <w:t>A mellékhatások bejelentésével Ön is hozzájárulhat ahhoz, hogy minél több információ álljon rendelkezésre a gyógyszer biztonságos alkalmazásával kapcsolatban.</w:t>
      </w:r>
    </w:p>
    <w:p w14:paraId="23CFC154" w14:textId="77777777" w:rsidR="00A6068A" w:rsidRPr="00577C45" w:rsidRDefault="00A6068A" w:rsidP="00577C45">
      <w:pPr>
        <w:spacing w:line="240" w:lineRule="auto"/>
        <w:ind w:right="-2"/>
        <w:rPr>
          <w:szCs w:val="22"/>
        </w:rPr>
      </w:pPr>
    </w:p>
    <w:p w14:paraId="74387BF8" w14:textId="77777777" w:rsidR="00A6068A" w:rsidRPr="00577C45" w:rsidRDefault="00A6068A" w:rsidP="00577C45">
      <w:pPr>
        <w:spacing w:line="240" w:lineRule="auto"/>
        <w:ind w:right="-2"/>
        <w:rPr>
          <w:szCs w:val="22"/>
        </w:rPr>
      </w:pPr>
    </w:p>
    <w:p w14:paraId="35F8CBBC" w14:textId="340F50E5" w:rsidR="00A6068A" w:rsidRPr="00577C45" w:rsidRDefault="00A6068A" w:rsidP="00577C45">
      <w:pPr>
        <w:spacing w:line="240" w:lineRule="auto"/>
        <w:ind w:left="567" w:right="-2" w:hanging="567"/>
        <w:rPr>
          <w:b/>
          <w:szCs w:val="22"/>
        </w:rPr>
      </w:pPr>
      <w:r w:rsidRPr="00577C45">
        <w:rPr>
          <w:b/>
          <w:szCs w:val="22"/>
        </w:rPr>
        <w:t>5.</w:t>
      </w:r>
      <w:r w:rsidRPr="00577C45">
        <w:rPr>
          <w:b/>
          <w:szCs w:val="22"/>
        </w:rPr>
        <w:tab/>
      </w:r>
      <w:r w:rsidRPr="00577C45">
        <w:rPr>
          <w:b/>
          <w:noProof/>
          <w:szCs w:val="22"/>
        </w:rPr>
        <w:t xml:space="preserve">Hogyan kell a </w:t>
      </w:r>
      <w:r w:rsidR="00381211" w:rsidRPr="00381211">
        <w:rPr>
          <w:b/>
          <w:szCs w:val="22"/>
        </w:rPr>
        <w:t>Ramipril/Bisoprolol Polpharma</w:t>
      </w:r>
      <w:r w:rsidR="00403B76" w:rsidRPr="00577C45">
        <w:rPr>
          <w:b/>
          <w:szCs w:val="22"/>
        </w:rPr>
        <w:t xml:space="preserve"> </w:t>
      </w:r>
      <w:r w:rsidR="00946050" w:rsidRPr="00577C45">
        <w:rPr>
          <w:b/>
          <w:szCs w:val="22"/>
        </w:rPr>
        <w:t xml:space="preserve">kemény kapszulát </w:t>
      </w:r>
      <w:r w:rsidRPr="00577C45">
        <w:rPr>
          <w:b/>
          <w:noProof/>
          <w:szCs w:val="22"/>
        </w:rPr>
        <w:t>tárolni</w:t>
      </w:r>
      <w:r w:rsidRPr="00577C45">
        <w:rPr>
          <w:b/>
          <w:szCs w:val="22"/>
        </w:rPr>
        <w:t>?</w:t>
      </w:r>
    </w:p>
    <w:p w14:paraId="24ACC1D7" w14:textId="77777777" w:rsidR="00A6068A" w:rsidRPr="00577C45" w:rsidRDefault="00A6068A" w:rsidP="00577C45">
      <w:pPr>
        <w:spacing w:line="240" w:lineRule="auto"/>
        <w:ind w:right="-2"/>
        <w:rPr>
          <w:noProof/>
          <w:szCs w:val="22"/>
        </w:rPr>
      </w:pPr>
    </w:p>
    <w:p w14:paraId="05F015A5" w14:textId="1E65A14C" w:rsidR="00C97642" w:rsidRDefault="00C97642" w:rsidP="00577C45">
      <w:pPr>
        <w:spacing w:line="240" w:lineRule="auto"/>
        <w:ind w:right="-2"/>
        <w:rPr>
          <w:noProof/>
          <w:szCs w:val="22"/>
        </w:rPr>
      </w:pPr>
      <w:r w:rsidRPr="00577C45">
        <w:rPr>
          <w:noProof/>
          <w:szCs w:val="22"/>
        </w:rPr>
        <w:t>Legfeljebb 25</w:t>
      </w:r>
      <w:r w:rsidR="00577C45">
        <w:rPr>
          <w:noProof/>
          <w:szCs w:val="22"/>
        </w:rPr>
        <w:t> </w:t>
      </w:r>
      <w:r w:rsidRPr="00577C45">
        <w:rPr>
          <w:noProof/>
          <w:szCs w:val="22"/>
        </w:rPr>
        <w:t>°C-on tárolandó.</w:t>
      </w:r>
    </w:p>
    <w:p w14:paraId="3BE9AD1D" w14:textId="0EA2F679" w:rsidR="00403A96" w:rsidRDefault="00403A96" w:rsidP="00577C45">
      <w:pPr>
        <w:spacing w:line="240" w:lineRule="auto"/>
        <w:ind w:right="-2"/>
        <w:rPr>
          <w:noProof/>
          <w:szCs w:val="22"/>
        </w:rPr>
      </w:pPr>
    </w:p>
    <w:p w14:paraId="1CD637A2" w14:textId="731009E9" w:rsidR="00403A96" w:rsidRPr="00577C45" w:rsidRDefault="00403A96" w:rsidP="00577C45">
      <w:pPr>
        <w:spacing w:line="240" w:lineRule="auto"/>
        <w:ind w:right="-2"/>
        <w:rPr>
          <w:noProof/>
          <w:szCs w:val="22"/>
        </w:rPr>
      </w:pPr>
      <w:r w:rsidRPr="00403A96">
        <w:rPr>
          <w:noProof/>
          <w:szCs w:val="22"/>
        </w:rPr>
        <w:t>A gyógyszer gyermekektől elzárva tartandó!</w:t>
      </w:r>
    </w:p>
    <w:p w14:paraId="7F08F929" w14:textId="77777777" w:rsidR="00A6068A" w:rsidRPr="00577C45" w:rsidRDefault="00A6068A" w:rsidP="00577C45">
      <w:pPr>
        <w:spacing w:line="240" w:lineRule="auto"/>
        <w:ind w:right="-2"/>
        <w:rPr>
          <w:szCs w:val="22"/>
        </w:rPr>
      </w:pPr>
    </w:p>
    <w:p w14:paraId="164BA45D" w14:textId="71B4324F" w:rsidR="00A6068A" w:rsidRPr="00577C45" w:rsidRDefault="00A6068A" w:rsidP="00577C45">
      <w:pPr>
        <w:spacing w:line="240" w:lineRule="auto"/>
        <w:ind w:right="-2"/>
        <w:rPr>
          <w:szCs w:val="22"/>
        </w:rPr>
      </w:pPr>
      <w:r w:rsidRPr="00577C45">
        <w:rPr>
          <w:szCs w:val="22"/>
        </w:rPr>
        <w:t>A dobozon</w:t>
      </w:r>
      <w:r w:rsidR="00C97642" w:rsidRPr="00577C45">
        <w:rPr>
          <w:szCs w:val="22"/>
        </w:rPr>
        <w:t xml:space="preserve"> és buborékcsomagoláson</w:t>
      </w:r>
      <w:r w:rsidRPr="00577C45">
        <w:rPr>
          <w:szCs w:val="22"/>
        </w:rPr>
        <w:t xml:space="preserve"> feltüntetett lejárati idő </w:t>
      </w:r>
      <w:r w:rsidR="00C97642" w:rsidRPr="00577C45">
        <w:rPr>
          <w:szCs w:val="22"/>
        </w:rPr>
        <w:t xml:space="preserve">(EXP) </w:t>
      </w:r>
      <w:r w:rsidRPr="00577C45">
        <w:rPr>
          <w:szCs w:val="22"/>
        </w:rPr>
        <w:t xml:space="preserve">után ne szedje ezt </w:t>
      </w:r>
      <w:r w:rsidRPr="00577C45">
        <w:rPr>
          <w:noProof/>
          <w:szCs w:val="22"/>
        </w:rPr>
        <w:t>a gyógyszert</w:t>
      </w:r>
      <w:r w:rsidRPr="00577C45">
        <w:rPr>
          <w:szCs w:val="22"/>
        </w:rPr>
        <w:t xml:space="preserve">. A lejárati idő </w:t>
      </w:r>
      <w:r w:rsidRPr="00577C45">
        <w:rPr>
          <w:noProof/>
          <w:szCs w:val="22"/>
        </w:rPr>
        <w:t>az adott</w:t>
      </w:r>
      <w:r w:rsidRPr="00577C45">
        <w:rPr>
          <w:szCs w:val="22"/>
        </w:rPr>
        <w:t xml:space="preserve"> hónap utolsó napjára vonatkozik.</w:t>
      </w:r>
    </w:p>
    <w:p w14:paraId="6EED5109" w14:textId="77777777" w:rsidR="00A6068A" w:rsidRPr="00577C45" w:rsidRDefault="00A6068A" w:rsidP="00577C45">
      <w:pPr>
        <w:numPr>
          <w:ilvl w:val="12"/>
          <w:numId w:val="0"/>
        </w:numPr>
        <w:tabs>
          <w:tab w:val="clear" w:pos="567"/>
        </w:tabs>
        <w:spacing w:line="240" w:lineRule="auto"/>
        <w:ind w:right="-2"/>
        <w:rPr>
          <w:szCs w:val="22"/>
        </w:rPr>
      </w:pPr>
    </w:p>
    <w:p w14:paraId="2619DA54" w14:textId="77777777" w:rsidR="00A6068A" w:rsidRPr="00577C45" w:rsidRDefault="00A6068A" w:rsidP="00577C45">
      <w:pPr>
        <w:spacing w:line="240" w:lineRule="auto"/>
        <w:ind w:right="-2"/>
        <w:rPr>
          <w:szCs w:val="22"/>
        </w:rPr>
      </w:pPr>
      <w:r w:rsidRPr="00577C45">
        <w:rPr>
          <w:noProof/>
          <w:szCs w:val="22"/>
        </w:rPr>
        <w:t xml:space="preserve">Semmilyen gyógyszert ne dobjon a szennyvízbe </w:t>
      </w:r>
      <w:r w:rsidRPr="00577C45">
        <w:rPr>
          <w:szCs w:val="22"/>
        </w:rPr>
        <w:t xml:space="preserve">vagy a háztartási </w:t>
      </w:r>
      <w:r w:rsidRPr="00577C45">
        <w:rPr>
          <w:noProof/>
          <w:szCs w:val="22"/>
        </w:rPr>
        <w:t>hulladékba.</w:t>
      </w:r>
      <w:r w:rsidRPr="00577C45">
        <w:rPr>
          <w:szCs w:val="22"/>
        </w:rPr>
        <w:t xml:space="preserve"> Kérdezze meg gyógyszerészét, hogy mit tegyen </w:t>
      </w:r>
      <w:r w:rsidRPr="00577C45">
        <w:rPr>
          <w:noProof/>
          <w:szCs w:val="22"/>
        </w:rPr>
        <w:t>a már nem használt</w:t>
      </w:r>
      <w:r w:rsidRPr="00577C45">
        <w:rPr>
          <w:szCs w:val="22"/>
        </w:rPr>
        <w:t xml:space="preserve"> gyógyszereivel. Ezek az intézkedések elősegítik a környezet védelmét.</w:t>
      </w:r>
    </w:p>
    <w:p w14:paraId="48D9A188" w14:textId="77777777" w:rsidR="00A6068A" w:rsidRPr="00577C45" w:rsidRDefault="00A6068A" w:rsidP="00577C45">
      <w:pPr>
        <w:spacing w:line="240" w:lineRule="auto"/>
        <w:ind w:right="-2"/>
        <w:rPr>
          <w:szCs w:val="22"/>
        </w:rPr>
      </w:pPr>
    </w:p>
    <w:p w14:paraId="6016B027" w14:textId="77777777" w:rsidR="00A6068A" w:rsidRPr="00577C45" w:rsidRDefault="00A6068A" w:rsidP="00577C45">
      <w:pPr>
        <w:spacing w:line="240" w:lineRule="auto"/>
        <w:ind w:right="-2"/>
        <w:rPr>
          <w:szCs w:val="22"/>
        </w:rPr>
      </w:pPr>
    </w:p>
    <w:p w14:paraId="6170A886" w14:textId="77777777" w:rsidR="00A6068A" w:rsidRPr="00577C45" w:rsidRDefault="00A6068A" w:rsidP="00577C45">
      <w:pPr>
        <w:spacing w:line="240" w:lineRule="auto"/>
        <w:ind w:left="567" w:right="-2" w:hanging="567"/>
        <w:rPr>
          <w:b/>
          <w:szCs w:val="22"/>
        </w:rPr>
      </w:pPr>
      <w:r w:rsidRPr="00577C45">
        <w:rPr>
          <w:b/>
          <w:szCs w:val="22"/>
        </w:rPr>
        <w:t>6.</w:t>
      </w:r>
      <w:r w:rsidRPr="00577C45">
        <w:rPr>
          <w:b/>
          <w:szCs w:val="22"/>
        </w:rPr>
        <w:tab/>
      </w:r>
      <w:r w:rsidRPr="00577C45">
        <w:rPr>
          <w:b/>
          <w:noProof/>
          <w:szCs w:val="22"/>
        </w:rPr>
        <w:t>A csomagolás tartalma és egyéb információk</w:t>
      </w:r>
    </w:p>
    <w:p w14:paraId="39FE0D26" w14:textId="77777777" w:rsidR="00A6068A" w:rsidRPr="00577C45" w:rsidRDefault="00A6068A" w:rsidP="00577C45">
      <w:pPr>
        <w:spacing w:line="240" w:lineRule="auto"/>
        <w:rPr>
          <w:szCs w:val="22"/>
        </w:rPr>
      </w:pPr>
    </w:p>
    <w:p w14:paraId="624B36EE" w14:textId="4FD000B3" w:rsidR="00A6068A" w:rsidRPr="00577C45" w:rsidRDefault="00A6068A" w:rsidP="00577C45">
      <w:pPr>
        <w:spacing w:line="240" w:lineRule="auto"/>
        <w:rPr>
          <w:szCs w:val="22"/>
        </w:rPr>
      </w:pPr>
      <w:r w:rsidRPr="00577C45">
        <w:rPr>
          <w:b/>
          <w:szCs w:val="22"/>
        </w:rPr>
        <w:t xml:space="preserve">Mit tartalmaz a </w:t>
      </w:r>
      <w:r w:rsidR="00381211" w:rsidRPr="00381211">
        <w:rPr>
          <w:b/>
          <w:szCs w:val="22"/>
        </w:rPr>
        <w:t>Ramipril/Bisoprolol Polpharma</w:t>
      </w:r>
      <w:r w:rsidR="00403B76" w:rsidRPr="00577C45">
        <w:rPr>
          <w:b/>
          <w:szCs w:val="22"/>
        </w:rPr>
        <w:t xml:space="preserve"> </w:t>
      </w:r>
      <w:r w:rsidR="00946050" w:rsidRPr="00577C45">
        <w:rPr>
          <w:b/>
          <w:szCs w:val="22"/>
        </w:rPr>
        <w:t>kemény kapszula</w:t>
      </w:r>
      <w:r w:rsidRPr="00577C45">
        <w:rPr>
          <w:b/>
          <w:szCs w:val="22"/>
        </w:rPr>
        <w:t>?</w:t>
      </w:r>
    </w:p>
    <w:p w14:paraId="635FC5BF" w14:textId="482EA44E" w:rsidR="00396F45" w:rsidRPr="00577C45" w:rsidRDefault="00A6068A" w:rsidP="00577C45">
      <w:pPr>
        <w:numPr>
          <w:ilvl w:val="0"/>
          <w:numId w:val="5"/>
        </w:numPr>
        <w:tabs>
          <w:tab w:val="clear" w:pos="360"/>
          <w:tab w:val="num" w:pos="567"/>
        </w:tabs>
        <w:suppressAutoHyphens/>
        <w:spacing w:line="240" w:lineRule="auto"/>
        <w:ind w:left="567" w:hanging="567"/>
        <w:rPr>
          <w:szCs w:val="22"/>
        </w:rPr>
      </w:pPr>
      <w:r w:rsidRPr="00577C45">
        <w:rPr>
          <w:szCs w:val="22"/>
        </w:rPr>
        <w:t xml:space="preserve">A készítmény hatóanyagai a </w:t>
      </w:r>
      <w:r w:rsidR="00946050" w:rsidRPr="00577C45">
        <w:rPr>
          <w:szCs w:val="22"/>
        </w:rPr>
        <w:t xml:space="preserve">ramipril és a </w:t>
      </w:r>
      <w:r w:rsidRPr="00577C45">
        <w:rPr>
          <w:szCs w:val="22"/>
        </w:rPr>
        <w:t>bizoprolol-fumarát.</w:t>
      </w:r>
    </w:p>
    <w:p w14:paraId="14B1B821" w14:textId="77777777" w:rsidR="00A22CE7" w:rsidRPr="00577C45" w:rsidRDefault="00A22CE7" w:rsidP="00577C45">
      <w:pPr>
        <w:tabs>
          <w:tab w:val="clear" w:pos="567"/>
        </w:tabs>
        <w:suppressAutoHyphens/>
        <w:spacing w:line="240" w:lineRule="auto"/>
        <w:ind w:left="567"/>
        <w:rPr>
          <w:szCs w:val="22"/>
          <w:u w:val="single"/>
        </w:rPr>
      </w:pPr>
    </w:p>
    <w:p w14:paraId="01ED444C" w14:textId="1CC7BA0A" w:rsidR="00396F45" w:rsidRPr="00577C45" w:rsidRDefault="00381211" w:rsidP="00577C45">
      <w:pPr>
        <w:tabs>
          <w:tab w:val="clear" w:pos="567"/>
        </w:tabs>
        <w:suppressAutoHyphens/>
        <w:spacing w:line="240" w:lineRule="auto"/>
        <w:ind w:left="567"/>
        <w:rPr>
          <w:szCs w:val="22"/>
          <w:u w:val="single"/>
        </w:rPr>
      </w:pPr>
      <w:r w:rsidRPr="00381211">
        <w:rPr>
          <w:szCs w:val="22"/>
          <w:u w:val="single"/>
        </w:rPr>
        <w:t xml:space="preserve">Ramipril/Bisoprolol Polpharma </w:t>
      </w:r>
      <w:r w:rsidR="00396F45" w:rsidRPr="00577C45">
        <w:rPr>
          <w:szCs w:val="22"/>
          <w:u w:val="single"/>
        </w:rPr>
        <w:t>5 mg/5</w:t>
      </w:r>
      <w:r w:rsidR="004A303B" w:rsidRPr="00577C45">
        <w:rPr>
          <w:szCs w:val="22"/>
          <w:u w:val="single"/>
        </w:rPr>
        <w:t> </w:t>
      </w:r>
      <w:r w:rsidR="00396F45" w:rsidRPr="00577C45">
        <w:rPr>
          <w:szCs w:val="22"/>
          <w:u w:val="single"/>
        </w:rPr>
        <w:t>mg kemény kapszula</w:t>
      </w:r>
    </w:p>
    <w:p w14:paraId="0661D235" w14:textId="1BC8F687" w:rsidR="00396F45" w:rsidRPr="00577C45" w:rsidRDefault="00396F45" w:rsidP="00577C45">
      <w:pPr>
        <w:tabs>
          <w:tab w:val="clear" w:pos="567"/>
        </w:tabs>
        <w:suppressAutoHyphens/>
        <w:spacing w:line="240" w:lineRule="auto"/>
        <w:ind w:left="567"/>
        <w:rPr>
          <w:szCs w:val="22"/>
        </w:rPr>
      </w:pPr>
      <w:r w:rsidRPr="00577C45">
        <w:rPr>
          <w:szCs w:val="22"/>
        </w:rPr>
        <w:t>5 mg ramiprilt és 5 mg bizoprolol</w:t>
      </w:r>
      <w:r w:rsidR="0025554B" w:rsidRPr="00577C45">
        <w:rPr>
          <w:szCs w:val="22"/>
        </w:rPr>
        <w:t>-</w:t>
      </w:r>
      <w:r w:rsidRPr="00577C45">
        <w:rPr>
          <w:szCs w:val="22"/>
        </w:rPr>
        <w:t>fumarátot tartalmaz kapszulánként.</w:t>
      </w:r>
    </w:p>
    <w:p w14:paraId="71C9F061" w14:textId="77777777" w:rsidR="00396F45" w:rsidRPr="00577C45" w:rsidRDefault="00396F45" w:rsidP="00577C45">
      <w:pPr>
        <w:tabs>
          <w:tab w:val="clear" w:pos="567"/>
        </w:tabs>
        <w:suppressAutoHyphens/>
        <w:spacing w:line="240" w:lineRule="auto"/>
        <w:ind w:left="567"/>
        <w:rPr>
          <w:szCs w:val="22"/>
        </w:rPr>
      </w:pPr>
    </w:p>
    <w:p w14:paraId="6B17A1C0" w14:textId="7FDAB8C5" w:rsidR="00396F45" w:rsidRPr="00577C45" w:rsidRDefault="00381211" w:rsidP="00577C45">
      <w:pPr>
        <w:tabs>
          <w:tab w:val="clear" w:pos="567"/>
        </w:tabs>
        <w:suppressAutoHyphens/>
        <w:spacing w:line="240" w:lineRule="auto"/>
        <w:ind w:left="567"/>
        <w:rPr>
          <w:szCs w:val="22"/>
          <w:u w:val="single"/>
        </w:rPr>
      </w:pPr>
      <w:r w:rsidRPr="00381211">
        <w:rPr>
          <w:szCs w:val="22"/>
          <w:u w:val="single"/>
        </w:rPr>
        <w:t>Ramipril/Bisoprolol Polpharma</w:t>
      </w:r>
      <w:r w:rsidR="00396F45" w:rsidRPr="00577C45">
        <w:rPr>
          <w:szCs w:val="22"/>
          <w:u w:val="single"/>
        </w:rPr>
        <w:t xml:space="preserve"> 5 mg/10 mg kemény kapszula</w:t>
      </w:r>
    </w:p>
    <w:p w14:paraId="04A542A8" w14:textId="13F66C2E" w:rsidR="00396F45" w:rsidRPr="00577C45" w:rsidRDefault="00396F45" w:rsidP="00577C45">
      <w:pPr>
        <w:tabs>
          <w:tab w:val="clear" w:pos="567"/>
        </w:tabs>
        <w:suppressAutoHyphens/>
        <w:spacing w:line="240" w:lineRule="auto"/>
        <w:ind w:left="567"/>
        <w:rPr>
          <w:szCs w:val="22"/>
        </w:rPr>
      </w:pPr>
      <w:r w:rsidRPr="00577C45">
        <w:rPr>
          <w:szCs w:val="22"/>
        </w:rPr>
        <w:t>5 mg ramiprilt és 10 mg bizoprolol</w:t>
      </w:r>
      <w:r w:rsidR="0025554B" w:rsidRPr="00577C45">
        <w:rPr>
          <w:szCs w:val="22"/>
        </w:rPr>
        <w:t>-</w:t>
      </w:r>
      <w:r w:rsidRPr="00577C45">
        <w:rPr>
          <w:szCs w:val="22"/>
        </w:rPr>
        <w:t>fumarátot tartalmaz kapszulánként.</w:t>
      </w:r>
    </w:p>
    <w:p w14:paraId="52FADCE7" w14:textId="77777777" w:rsidR="00396F45" w:rsidRPr="00577C45" w:rsidRDefault="00396F45" w:rsidP="00577C45">
      <w:pPr>
        <w:tabs>
          <w:tab w:val="clear" w:pos="567"/>
        </w:tabs>
        <w:suppressAutoHyphens/>
        <w:spacing w:line="240" w:lineRule="auto"/>
        <w:ind w:left="567"/>
        <w:rPr>
          <w:szCs w:val="22"/>
        </w:rPr>
      </w:pPr>
    </w:p>
    <w:p w14:paraId="7CF97AC2" w14:textId="48AEB9A8" w:rsidR="00396F45" w:rsidRPr="00577C45" w:rsidRDefault="00381211" w:rsidP="00577C45">
      <w:pPr>
        <w:tabs>
          <w:tab w:val="clear" w:pos="567"/>
        </w:tabs>
        <w:suppressAutoHyphens/>
        <w:spacing w:line="240" w:lineRule="auto"/>
        <w:ind w:left="567"/>
        <w:rPr>
          <w:szCs w:val="22"/>
          <w:u w:val="single"/>
        </w:rPr>
      </w:pPr>
      <w:r w:rsidRPr="00381211">
        <w:rPr>
          <w:szCs w:val="22"/>
          <w:u w:val="single"/>
        </w:rPr>
        <w:t xml:space="preserve">Ramipril/Bisoprolol Polpharma </w:t>
      </w:r>
      <w:r w:rsidR="00396F45" w:rsidRPr="00577C45">
        <w:rPr>
          <w:szCs w:val="22"/>
          <w:u w:val="single"/>
        </w:rPr>
        <w:t>10 mg/5 mg kemény kapszula</w:t>
      </w:r>
    </w:p>
    <w:p w14:paraId="09E75373" w14:textId="24D9844B" w:rsidR="00396F45" w:rsidRPr="00577C45" w:rsidRDefault="00396F45" w:rsidP="00577C45">
      <w:pPr>
        <w:tabs>
          <w:tab w:val="clear" w:pos="567"/>
        </w:tabs>
        <w:suppressAutoHyphens/>
        <w:spacing w:line="240" w:lineRule="auto"/>
        <w:ind w:left="567"/>
        <w:rPr>
          <w:szCs w:val="22"/>
        </w:rPr>
      </w:pPr>
      <w:r w:rsidRPr="00577C45">
        <w:rPr>
          <w:szCs w:val="22"/>
        </w:rPr>
        <w:t>10 mg ramiprilt és 5 mg bizoprolol</w:t>
      </w:r>
      <w:r w:rsidR="0025554B" w:rsidRPr="00577C45">
        <w:rPr>
          <w:szCs w:val="22"/>
        </w:rPr>
        <w:t>-</w:t>
      </w:r>
      <w:r w:rsidRPr="00577C45">
        <w:rPr>
          <w:szCs w:val="22"/>
        </w:rPr>
        <w:t>fumarátot tartalmaz kapszulánként.</w:t>
      </w:r>
    </w:p>
    <w:p w14:paraId="0A7916B5" w14:textId="77777777" w:rsidR="00396F45" w:rsidRPr="00577C45" w:rsidRDefault="00396F45" w:rsidP="00577C45">
      <w:pPr>
        <w:tabs>
          <w:tab w:val="clear" w:pos="567"/>
        </w:tabs>
        <w:suppressAutoHyphens/>
        <w:spacing w:line="240" w:lineRule="auto"/>
        <w:ind w:left="567"/>
        <w:rPr>
          <w:szCs w:val="22"/>
        </w:rPr>
      </w:pPr>
    </w:p>
    <w:p w14:paraId="6268CC82" w14:textId="5A8A525B" w:rsidR="00396F45" w:rsidRPr="00577C45" w:rsidRDefault="00381211" w:rsidP="00577C45">
      <w:pPr>
        <w:tabs>
          <w:tab w:val="clear" w:pos="567"/>
        </w:tabs>
        <w:suppressAutoHyphens/>
        <w:spacing w:line="240" w:lineRule="auto"/>
        <w:ind w:left="567"/>
        <w:rPr>
          <w:szCs w:val="22"/>
          <w:u w:val="single"/>
        </w:rPr>
      </w:pPr>
      <w:r w:rsidRPr="00381211">
        <w:rPr>
          <w:szCs w:val="22"/>
          <w:u w:val="single"/>
        </w:rPr>
        <w:t>Ramipril/Bisoprolol Polpharma</w:t>
      </w:r>
      <w:r w:rsidR="00396F45" w:rsidRPr="00577C45">
        <w:rPr>
          <w:szCs w:val="22"/>
          <w:u w:val="single"/>
        </w:rPr>
        <w:t xml:space="preserve"> 10 mg/10 mg kemény kapszula</w:t>
      </w:r>
    </w:p>
    <w:p w14:paraId="27189228" w14:textId="1AAD97F3" w:rsidR="00396F45" w:rsidRPr="00577C45" w:rsidRDefault="00396F45" w:rsidP="00577C45">
      <w:pPr>
        <w:tabs>
          <w:tab w:val="clear" w:pos="567"/>
        </w:tabs>
        <w:suppressAutoHyphens/>
        <w:spacing w:line="240" w:lineRule="auto"/>
        <w:ind w:left="567"/>
        <w:rPr>
          <w:szCs w:val="22"/>
        </w:rPr>
      </w:pPr>
      <w:r w:rsidRPr="00577C45">
        <w:rPr>
          <w:szCs w:val="22"/>
        </w:rPr>
        <w:t>10 mg ramiprilt és 10 mg bizoprolol</w:t>
      </w:r>
      <w:r w:rsidR="0025554B" w:rsidRPr="00577C45">
        <w:rPr>
          <w:szCs w:val="22"/>
        </w:rPr>
        <w:t>-</w:t>
      </w:r>
      <w:r w:rsidRPr="00577C45">
        <w:rPr>
          <w:szCs w:val="22"/>
        </w:rPr>
        <w:t>fumarátot tartalmaz kapszulánként.</w:t>
      </w:r>
    </w:p>
    <w:p w14:paraId="10AAF7DB" w14:textId="77777777" w:rsidR="003A1292" w:rsidRPr="00577C45" w:rsidRDefault="003A1292" w:rsidP="00577C45">
      <w:pPr>
        <w:tabs>
          <w:tab w:val="clear" w:pos="567"/>
        </w:tabs>
        <w:suppressAutoHyphens/>
        <w:spacing w:line="240" w:lineRule="auto"/>
        <w:ind w:left="567"/>
        <w:rPr>
          <w:szCs w:val="22"/>
        </w:rPr>
      </w:pPr>
    </w:p>
    <w:p w14:paraId="3060916F" w14:textId="40621363" w:rsidR="00A6068A" w:rsidRPr="00577C45" w:rsidRDefault="00A6068A" w:rsidP="00577C45">
      <w:pPr>
        <w:numPr>
          <w:ilvl w:val="0"/>
          <w:numId w:val="5"/>
        </w:numPr>
        <w:tabs>
          <w:tab w:val="clear" w:pos="360"/>
          <w:tab w:val="num" w:pos="567"/>
        </w:tabs>
        <w:suppressAutoHyphens/>
        <w:spacing w:line="240" w:lineRule="auto"/>
        <w:ind w:left="567" w:hanging="567"/>
        <w:rPr>
          <w:szCs w:val="22"/>
        </w:rPr>
      </w:pPr>
      <w:r w:rsidRPr="00577C45">
        <w:rPr>
          <w:szCs w:val="22"/>
        </w:rPr>
        <w:t>Egyéb összetevők</w:t>
      </w:r>
      <w:r w:rsidR="00396F45" w:rsidRPr="00577C45">
        <w:rPr>
          <w:szCs w:val="22"/>
        </w:rPr>
        <w:t>:</w:t>
      </w:r>
    </w:p>
    <w:p w14:paraId="6A81A25C" w14:textId="19360E95" w:rsidR="00A05E0E" w:rsidRPr="00577C45" w:rsidRDefault="00A05E0E" w:rsidP="00577C45">
      <w:pPr>
        <w:tabs>
          <w:tab w:val="clear" w:pos="567"/>
        </w:tabs>
        <w:suppressAutoHyphens/>
        <w:spacing w:line="240" w:lineRule="auto"/>
        <w:ind w:left="567"/>
        <w:rPr>
          <w:szCs w:val="22"/>
          <w:u w:val="single"/>
        </w:rPr>
      </w:pPr>
      <w:bookmarkStart w:id="3" w:name="_Hlk82439707"/>
      <w:r w:rsidRPr="00577C45">
        <w:rPr>
          <w:szCs w:val="22"/>
          <w:u w:val="single"/>
        </w:rPr>
        <w:lastRenderedPageBreak/>
        <w:t>Kapszula</w:t>
      </w:r>
      <w:r w:rsidR="00A22CE7" w:rsidRPr="00577C45">
        <w:rPr>
          <w:szCs w:val="22"/>
          <w:u w:val="single"/>
        </w:rPr>
        <w:t>töltet</w:t>
      </w:r>
      <w:r w:rsidRPr="00577C45">
        <w:rPr>
          <w:szCs w:val="22"/>
          <w:u w:val="single"/>
        </w:rPr>
        <w:t>:</w:t>
      </w:r>
    </w:p>
    <w:p w14:paraId="2C5F19BD" w14:textId="1C8D8B7A" w:rsidR="00A51C55" w:rsidRPr="00577C45" w:rsidRDefault="004E4E1D" w:rsidP="00577C45">
      <w:pPr>
        <w:spacing w:line="240" w:lineRule="auto"/>
        <w:ind w:left="567"/>
        <w:rPr>
          <w:szCs w:val="22"/>
        </w:rPr>
      </w:pPr>
      <w:r w:rsidRPr="00577C45">
        <w:rPr>
          <w:szCs w:val="22"/>
        </w:rPr>
        <w:t>mikrokristályos cellulóz</w:t>
      </w:r>
      <w:r w:rsidR="007D6131" w:rsidRPr="00577C45">
        <w:rPr>
          <w:szCs w:val="22"/>
        </w:rPr>
        <w:t xml:space="preserve"> (</w:t>
      </w:r>
      <w:bookmarkStart w:id="4" w:name="_Hlk82441737"/>
      <w:r w:rsidR="007D6131" w:rsidRPr="00577C45">
        <w:rPr>
          <w:szCs w:val="22"/>
        </w:rPr>
        <w:t>E460</w:t>
      </w:r>
      <w:bookmarkEnd w:id="4"/>
      <w:r w:rsidR="007D6131" w:rsidRPr="00577C45">
        <w:rPr>
          <w:szCs w:val="22"/>
        </w:rPr>
        <w:t>),</w:t>
      </w:r>
      <w:r w:rsidRPr="00577C45">
        <w:rPr>
          <w:szCs w:val="22"/>
        </w:rPr>
        <w:t xml:space="preserve"> </w:t>
      </w:r>
      <w:r w:rsidR="004143F7" w:rsidRPr="004143F7">
        <w:rPr>
          <w:szCs w:val="22"/>
        </w:rPr>
        <w:t>karboximetilkeményítő-</w:t>
      </w:r>
      <w:r w:rsidR="00931AD1" w:rsidRPr="004143F7">
        <w:rPr>
          <w:rStyle w:val="text"/>
          <w:szCs w:val="22"/>
        </w:rPr>
        <w:t>nátrium</w:t>
      </w:r>
      <w:r w:rsidR="00931AD1">
        <w:rPr>
          <w:rStyle w:val="text"/>
          <w:szCs w:val="22"/>
        </w:rPr>
        <w:t xml:space="preserve"> </w:t>
      </w:r>
      <w:r w:rsidRPr="00577C45">
        <w:rPr>
          <w:rStyle w:val="text"/>
          <w:szCs w:val="22"/>
        </w:rPr>
        <w:t xml:space="preserve">(A típus), </w:t>
      </w:r>
      <w:r w:rsidR="00A22CE7" w:rsidRPr="00577C45">
        <w:rPr>
          <w:rStyle w:val="text"/>
          <w:szCs w:val="22"/>
        </w:rPr>
        <w:t>vízmentes</w:t>
      </w:r>
      <w:r w:rsidR="001E7142">
        <w:rPr>
          <w:rStyle w:val="text"/>
          <w:szCs w:val="22"/>
        </w:rPr>
        <w:t>,</w:t>
      </w:r>
      <w:r w:rsidR="00A22CE7" w:rsidRPr="00577C45">
        <w:rPr>
          <w:rStyle w:val="text"/>
          <w:szCs w:val="22"/>
        </w:rPr>
        <w:t xml:space="preserve"> </w:t>
      </w:r>
      <w:r w:rsidR="004A303B" w:rsidRPr="00577C45">
        <w:rPr>
          <w:rStyle w:val="text"/>
          <w:szCs w:val="22"/>
        </w:rPr>
        <w:t>kolloid szilícium-dioxid</w:t>
      </w:r>
      <w:r w:rsidR="00287C81" w:rsidRPr="00577C45">
        <w:rPr>
          <w:rStyle w:val="text"/>
          <w:szCs w:val="22"/>
        </w:rPr>
        <w:t xml:space="preserve"> (E551)</w:t>
      </w:r>
      <w:r w:rsidRPr="00577C45">
        <w:rPr>
          <w:rStyle w:val="text"/>
          <w:szCs w:val="22"/>
        </w:rPr>
        <w:t xml:space="preserve">, </w:t>
      </w:r>
      <w:r w:rsidR="00B660C0" w:rsidRPr="00577C45">
        <w:rPr>
          <w:rStyle w:val="text"/>
          <w:szCs w:val="22"/>
        </w:rPr>
        <w:t>hidrofób</w:t>
      </w:r>
      <w:r w:rsidR="00B707A5">
        <w:rPr>
          <w:rStyle w:val="text"/>
          <w:szCs w:val="22"/>
        </w:rPr>
        <w:t>,</w:t>
      </w:r>
      <w:r w:rsidR="00B660C0" w:rsidRPr="00577C45">
        <w:rPr>
          <w:rStyle w:val="text"/>
          <w:szCs w:val="22"/>
        </w:rPr>
        <w:t xml:space="preserve"> kolloid szilícium-dioxid,</w:t>
      </w:r>
      <w:r w:rsidR="00B660C0" w:rsidRPr="00577C45">
        <w:rPr>
          <w:szCs w:val="22"/>
        </w:rPr>
        <w:t xml:space="preserve"> </w:t>
      </w:r>
      <w:r w:rsidR="004A303B" w:rsidRPr="00577C45">
        <w:rPr>
          <w:szCs w:val="22"/>
        </w:rPr>
        <w:t>magnézium-sztearát</w:t>
      </w:r>
      <w:r w:rsidR="00287C81" w:rsidRPr="00577C45">
        <w:rPr>
          <w:szCs w:val="22"/>
        </w:rPr>
        <w:t xml:space="preserve"> (E572)</w:t>
      </w:r>
      <w:r w:rsidR="004A303B" w:rsidRPr="00577C45">
        <w:rPr>
          <w:szCs w:val="22"/>
        </w:rPr>
        <w:t>, kroszpovidon, hipromellóz,</w:t>
      </w:r>
      <w:r w:rsidR="00E65086" w:rsidRPr="00577C45">
        <w:rPr>
          <w:szCs w:val="22"/>
        </w:rPr>
        <w:t xml:space="preserve"> sárga</w:t>
      </w:r>
      <w:r w:rsidR="004A303B" w:rsidRPr="00577C45">
        <w:rPr>
          <w:szCs w:val="22"/>
        </w:rPr>
        <w:t xml:space="preserve"> vas</w:t>
      </w:r>
      <w:r w:rsidR="00E65086" w:rsidRPr="00577C45">
        <w:rPr>
          <w:szCs w:val="22"/>
        </w:rPr>
        <w:t>-</w:t>
      </w:r>
      <w:r w:rsidR="004A303B" w:rsidRPr="00577C45">
        <w:rPr>
          <w:szCs w:val="22"/>
        </w:rPr>
        <w:t>oxid</w:t>
      </w:r>
      <w:r w:rsidR="007D6131" w:rsidRPr="00577C45">
        <w:rPr>
          <w:szCs w:val="22"/>
        </w:rPr>
        <w:t xml:space="preserve"> (E172)</w:t>
      </w:r>
      <w:r w:rsidR="004A303B" w:rsidRPr="00577C45">
        <w:rPr>
          <w:szCs w:val="22"/>
        </w:rPr>
        <w:t>, nátrium-sztearil-fumarát</w:t>
      </w:r>
      <w:r w:rsidR="0060171E" w:rsidRPr="00577C45">
        <w:rPr>
          <w:szCs w:val="22"/>
        </w:rPr>
        <w:t>.</w:t>
      </w:r>
    </w:p>
    <w:p w14:paraId="267BEC84" w14:textId="77777777" w:rsidR="00A05E0E" w:rsidRPr="00577C45" w:rsidRDefault="00A05E0E" w:rsidP="00577C45">
      <w:pPr>
        <w:tabs>
          <w:tab w:val="clear" w:pos="567"/>
        </w:tabs>
        <w:suppressAutoHyphens/>
        <w:spacing w:line="240" w:lineRule="auto"/>
        <w:ind w:left="567"/>
        <w:rPr>
          <w:szCs w:val="22"/>
        </w:rPr>
      </w:pPr>
    </w:p>
    <w:p w14:paraId="38616D25" w14:textId="77777777" w:rsidR="00A05E0E" w:rsidRPr="00577C45" w:rsidRDefault="00A05E0E" w:rsidP="00577C45">
      <w:pPr>
        <w:spacing w:line="240" w:lineRule="auto"/>
        <w:ind w:left="567"/>
        <w:rPr>
          <w:rFonts w:eastAsia="Times New Roman"/>
          <w:snapToGrid/>
          <w:szCs w:val="22"/>
          <w:u w:val="single"/>
          <w:lang w:eastAsia="hu-HU"/>
        </w:rPr>
      </w:pPr>
      <w:r w:rsidRPr="00577C45">
        <w:rPr>
          <w:szCs w:val="22"/>
          <w:u w:val="single"/>
        </w:rPr>
        <w:t>Kapszulahéj:</w:t>
      </w:r>
    </w:p>
    <w:p w14:paraId="1C1376DE" w14:textId="75628A27" w:rsidR="00A51C55" w:rsidRPr="00577C45" w:rsidRDefault="00381211" w:rsidP="00577C45">
      <w:pPr>
        <w:tabs>
          <w:tab w:val="clear" w:pos="567"/>
        </w:tabs>
        <w:suppressAutoHyphens/>
        <w:spacing w:line="240" w:lineRule="auto"/>
        <w:ind w:left="567"/>
        <w:rPr>
          <w:szCs w:val="22"/>
        </w:rPr>
      </w:pPr>
      <w:r w:rsidRPr="00381211">
        <w:rPr>
          <w:szCs w:val="22"/>
          <w:u w:val="single"/>
        </w:rPr>
        <w:t>Ramipril/Bisoprolol Polpharma</w:t>
      </w:r>
      <w:r w:rsidR="004A303B" w:rsidRPr="00577C45">
        <w:rPr>
          <w:szCs w:val="22"/>
          <w:u w:val="single"/>
        </w:rPr>
        <w:t xml:space="preserve"> 5 mg/</w:t>
      </w:r>
      <w:r w:rsidR="004A303B" w:rsidRPr="001E7142">
        <w:rPr>
          <w:u w:val="single"/>
        </w:rPr>
        <w:t>5</w:t>
      </w:r>
      <w:r w:rsidR="001E7142" w:rsidRPr="001E7142">
        <w:rPr>
          <w:u w:val="single"/>
        </w:rPr>
        <w:t> </w:t>
      </w:r>
      <w:r w:rsidR="004A303B" w:rsidRPr="001E7142">
        <w:rPr>
          <w:u w:val="single"/>
        </w:rPr>
        <w:t>m</w:t>
      </w:r>
      <w:r w:rsidR="004A303B" w:rsidRPr="001E7142">
        <w:t>g</w:t>
      </w:r>
      <w:r w:rsidR="004A303B" w:rsidRPr="00577C45">
        <w:rPr>
          <w:szCs w:val="22"/>
          <w:u w:val="single"/>
        </w:rPr>
        <w:t xml:space="preserve"> kemény kapszula:</w:t>
      </w:r>
      <w:r w:rsidR="004A303B" w:rsidRPr="00B707A5">
        <w:rPr>
          <w:szCs w:val="22"/>
        </w:rPr>
        <w:t xml:space="preserve"> </w:t>
      </w:r>
      <w:r w:rsidR="004A303B" w:rsidRPr="00577C45">
        <w:rPr>
          <w:szCs w:val="22"/>
        </w:rPr>
        <w:t>zselatin, titán-dioxid</w:t>
      </w:r>
      <w:r w:rsidR="00287C81" w:rsidRPr="00577C45">
        <w:rPr>
          <w:szCs w:val="22"/>
        </w:rPr>
        <w:t xml:space="preserve"> (E171)</w:t>
      </w:r>
      <w:r w:rsidR="004A303B" w:rsidRPr="00577C45">
        <w:rPr>
          <w:szCs w:val="22"/>
        </w:rPr>
        <w:t>, a</w:t>
      </w:r>
      <w:r w:rsidR="00A51C55" w:rsidRPr="00577C45">
        <w:rPr>
          <w:szCs w:val="22"/>
        </w:rPr>
        <w:t>llura</w:t>
      </w:r>
      <w:r w:rsidR="004A303B" w:rsidRPr="00577C45">
        <w:rPr>
          <w:szCs w:val="22"/>
        </w:rPr>
        <w:t>vörös</w:t>
      </w:r>
      <w:r w:rsidR="00A51C55" w:rsidRPr="00577C45">
        <w:rPr>
          <w:szCs w:val="22"/>
        </w:rPr>
        <w:t xml:space="preserve"> AC</w:t>
      </w:r>
      <w:r w:rsidR="00287C81" w:rsidRPr="00577C45">
        <w:rPr>
          <w:szCs w:val="22"/>
        </w:rPr>
        <w:t xml:space="preserve"> (E129)</w:t>
      </w:r>
      <w:r w:rsidR="004A303B" w:rsidRPr="00577C45">
        <w:rPr>
          <w:szCs w:val="22"/>
        </w:rPr>
        <w:t>, b</w:t>
      </w:r>
      <w:r w:rsidR="00A51C55" w:rsidRPr="00577C45">
        <w:rPr>
          <w:szCs w:val="22"/>
        </w:rPr>
        <w:t>rill</w:t>
      </w:r>
      <w:r w:rsidR="001D6C15" w:rsidRPr="00577C45">
        <w:rPr>
          <w:szCs w:val="22"/>
        </w:rPr>
        <w:t>ant</w:t>
      </w:r>
      <w:r w:rsidR="004A303B" w:rsidRPr="00577C45">
        <w:rPr>
          <w:szCs w:val="22"/>
        </w:rPr>
        <w:t>kék</w:t>
      </w:r>
      <w:r w:rsidR="00A51C55" w:rsidRPr="00577C45">
        <w:rPr>
          <w:szCs w:val="22"/>
        </w:rPr>
        <w:t xml:space="preserve"> FCF</w:t>
      </w:r>
      <w:r w:rsidR="00287C81" w:rsidRPr="00577C45">
        <w:rPr>
          <w:szCs w:val="22"/>
        </w:rPr>
        <w:t xml:space="preserve"> (E133)</w:t>
      </w:r>
      <w:r w:rsidR="004A303B" w:rsidRPr="00577C45">
        <w:rPr>
          <w:szCs w:val="22"/>
        </w:rPr>
        <w:t>, sárga vas</w:t>
      </w:r>
      <w:r w:rsidR="001D6C15" w:rsidRPr="00577C45">
        <w:rPr>
          <w:szCs w:val="22"/>
        </w:rPr>
        <w:t>-</w:t>
      </w:r>
      <w:r w:rsidR="004A303B" w:rsidRPr="00577C45">
        <w:rPr>
          <w:szCs w:val="22"/>
        </w:rPr>
        <w:t>oxid</w:t>
      </w:r>
      <w:bookmarkEnd w:id="3"/>
      <w:r w:rsidR="007D6131" w:rsidRPr="00577C45">
        <w:rPr>
          <w:szCs w:val="22"/>
        </w:rPr>
        <w:t xml:space="preserve"> (E172).</w:t>
      </w:r>
    </w:p>
    <w:p w14:paraId="3C71EAA2" w14:textId="7943143A" w:rsidR="00A51C55" w:rsidRPr="00577C45" w:rsidRDefault="00A51C55" w:rsidP="00577C45">
      <w:pPr>
        <w:tabs>
          <w:tab w:val="clear" w:pos="567"/>
        </w:tabs>
        <w:suppressAutoHyphens/>
        <w:spacing w:line="240" w:lineRule="auto"/>
        <w:ind w:left="567"/>
        <w:rPr>
          <w:szCs w:val="22"/>
          <w:u w:val="single"/>
        </w:rPr>
      </w:pPr>
    </w:p>
    <w:p w14:paraId="44474701" w14:textId="26E92689" w:rsidR="004A303B" w:rsidRPr="00577C45" w:rsidRDefault="00381211" w:rsidP="00577C45">
      <w:pPr>
        <w:tabs>
          <w:tab w:val="clear" w:pos="567"/>
        </w:tabs>
        <w:suppressAutoHyphens/>
        <w:spacing w:line="240" w:lineRule="auto"/>
        <w:ind w:left="567"/>
        <w:rPr>
          <w:szCs w:val="22"/>
        </w:rPr>
      </w:pPr>
      <w:r w:rsidRPr="00381211">
        <w:rPr>
          <w:szCs w:val="22"/>
          <w:u w:val="single"/>
        </w:rPr>
        <w:t xml:space="preserve">Ramipril/Bisoprolol Polpharma </w:t>
      </w:r>
      <w:r w:rsidR="004A303B" w:rsidRPr="00577C45">
        <w:rPr>
          <w:szCs w:val="22"/>
          <w:u w:val="single"/>
        </w:rPr>
        <w:t>5 mg/10 mg kemény kapszula:</w:t>
      </w:r>
      <w:r w:rsidR="004A303B" w:rsidRPr="00B707A5">
        <w:rPr>
          <w:szCs w:val="22"/>
        </w:rPr>
        <w:t xml:space="preserve"> </w:t>
      </w:r>
      <w:r w:rsidR="004A303B" w:rsidRPr="00577C45">
        <w:rPr>
          <w:szCs w:val="22"/>
        </w:rPr>
        <w:t>zselatin, titán-dioxid</w:t>
      </w:r>
      <w:r w:rsidR="00287C81" w:rsidRPr="00577C45">
        <w:rPr>
          <w:szCs w:val="22"/>
        </w:rPr>
        <w:t xml:space="preserve"> (E171)</w:t>
      </w:r>
      <w:r w:rsidR="004A303B" w:rsidRPr="00577C45">
        <w:rPr>
          <w:szCs w:val="22"/>
        </w:rPr>
        <w:t>, alluravörös AC</w:t>
      </w:r>
      <w:r w:rsidR="00287C81" w:rsidRPr="00577C45">
        <w:rPr>
          <w:szCs w:val="22"/>
        </w:rPr>
        <w:t xml:space="preserve"> (E129)</w:t>
      </w:r>
      <w:r w:rsidR="004A303B" w:rsidRPr="00577C45">
        <w:rPr>
          <w:szCs w:val="22"/>
        </w:rPr>
        <w:t>, brill</w:t>
      </w:r>
      <w:r w:rsidR="001D6C15" w:rsidRPr="00577C45">
        <w:rPr>
          <w:szCs w:val="22"/>
        </w:rPr>
        <w:t>ant</w:t>
      </w:r>
      <w:r w:rsidR="004A303B" w:rsidRPr="00577C45">
        <w:rPr>
          <w:szCs w:val="22"/>
        </w:rPr>
        <w:t>kék FCF</w:t>
      </w:r>
      <w:r w:rsidR="00287C81" w:rsidRPr="00577C45">
        <w:rPr>
          <w:szCs w:val="22"/>
        </w:rPr>
        <w:t xml:space="preserve"> (E133)</w:t>
      </w:r>
      <w:r w:rsidR="004A303B" w:rsidRPr="00577C45">
        <w:rPr>
          <w:szCs w:val="22"/>
        </w:rPr>
        <w:t>, kinolinsárga</w:t>
      </w:r>
      <w:r w:rsidR="00287C81" w:rsidRPr="00577C45">
        <w:rPr>
          <w:szCs w:val="22"/>
        </w:rPr>
        <w:t xml:space="preserve"> (E104)</w:t>
      </w:r>
      <w:r w:rsidR="004A303B" w:rsidRPr="00577C45">
        <w:rPr>
          <w:szCs w:val="22"/>
        </w:rPr>
        <w:t>.</w:t>
      </w:r>
    </w:p>
    <w:p w14:paraId="1D6BEAEF" w14:textId="101258B4" w:rsidR="00A51C55" w:rsidRPr="00577C45" w:rsidRDefault="00A51C55" w:rsidP="00577C45">
      <w:pPr>
        <w:tabs>
          <w:tab w:val="clear" w:pos="567"/>
        </w:tabs>
        <w:suppressAutoHyphens/>
        <w:spacing w:line="240" w:lineRule="auto"/>
        <w:ind w:left="567"/>
        <w:rPr>
          <w:szCs w:val="22"/>
        </w:rPr>
      </w:pPr>
    </w:p>
    <w:p w14:paraId="2036635F" w14:textId="59C75DB8" w:rsidR="004A303B" w:rsidRPr="00577C45" w:rsidRDefault="00381211" w:rsidP="00577C45">
      <w:pPr>
        <w:tabs>
          <w:tab w:val="clear" w:pos="567"/>
        </w:tabs>
        <w:suppressAutoHyphens/>
        <w:spacing w:line="240" w:lineRule="auto"/>
        <w:ind w:left="567"/>
        <w:rPr>
          <w:szCs w:val="22"/>
        </w:rPr>
      </w:pPr>
      <w:r w:rsidRPr="00381211">
        <w:rPr>
          <w:szCs w:val="22"/>
          <w:u w:val="single"/>
        </w:rPr>
        <w:t>Ramipril/Bisoprolol Polpharma</w:t>
      </w:r>
      <w:r w:rsidR="004A303B" w:rsidRPr="00577C45">
        <w:rPr>
          <w:szCs w:val="22"/>
          <w:u w:val="single"/>
        </w:rPr>
        <w:t xml:space="preserve"> 10 mg/5 mg kemény kapszula:</w:t>
      </w:r>
      <w:r w:rsidR="004A303B" w:rsidRPr="00B707A5">
        <w:rPr>
          <w:szCs w:val="22"/>
        </w:rPr>
        <w:t xml:space="preserve"> </w:t>
      </w:r>
      <w:r w:rsidR="004A303B" w:rsidRPr="00577C45">
        <w:rPr>
          <w:szCs w:val="22"/>
        </w:rPr>
        <w:t>zselatin, titán-dioxid</w:t>
      </w:r>
      <w:r w:rsidR="00287C81" w:rsidRPr="00577C45">
        <w:rPr>
          <w:szCs w:val="22"/>
        </w:rPr>
        <w:t xml:space="preserve"> (E171)</w:t>
      </w:r>
      <w:r w:rsidR="004A303B" w:rsidRPr="00577C45">
        <w:rPr>
          <w:szCs w:val="22"/>
        </w:rPr>
        <w:t>, fekete vas</w:t>
      </w:r>
      <w:r w:rsidR="001D6C15" w:rsidRPr="00577C45">
        <w:rPr>
          <w:szCs w:val="22"/>
        </w:rPr>
        <w:t>-</w:t>
      </w:r>
      <w:r w:rsidR="004A303B" w:rsidRPr="00577C45">
        <w:rPr>
          <w:szCs w:val="22"/>
        </w:rPr>
        <w:t>oxid</w:t>
      </w:r>
      <w:r w:rsidR="007D6131" w:rsidRPr="00577C45">
        <w:rPr>
          <w:szCs w:val="22"/>
        </w:rPr>
        <w:t xml:space="preserve"> (E172)</w:t>
      </w:r>
      <w:r w:rsidR="004A303B" w:rsidRPr="00577C45">
        <w:rPr>
          <w:szCs w:val="22"/>
        </w:rPr>
        <w:t>, azorubin</w:t>
      </w:r>
      <w:r w:rsidR="00287C81" w:rsidRPr="00577C45">
        <w:rPr>
          <w:szCs w:val="22"/>
        </w:rPr>
        <w:t xml:space="preserve"> (</w:t>
      </w:r>
      <w:r w:rsidR="004A303B" w:rsidRPr="00577C45">
        <w:rPr>
          <w:szCs w:val="22"/>
        </w:rPr>
        <w:t>karm</w:t>
      </w:r>
      <w:r w:rsidR="00B707A5">
        <w:rPr>
          <w:szCs w:val="22"/>
        </w:rPr>
        <w:t>a</w:t>
      </w:r>
      <w:r w:rsidR="001D6C15" w:rsidRPr="00577C45">
        <w:rPr>
          <w:szCs w:val="22"/>
        </w:rPr>
        <w:t>z</w:t>
      </w:r>
      <w:r w:rsidR="00B707A5">
        <w:rPr>
          <w:szCs w:val="22"/>
        </w:rPr>
        <w:t>s</w:t>
      </w:r>
      <w:r w:rsidR="004A303B" w:rsidRPr="00577C45">
        <w:rPr>
          <w:szCs w:val="22"/>
        </w:rPr>
        <w:t>in)</w:t>
      </w:r>
      <w:r w:rsidR="00287C81" w:rsidRPr="00577C45">
        <w:rPr>
          <w:szCs w:val="22"/>
        </w:rPr>
        <w:t xml:space="preserve"> (E122)</w:t>
      </w:r>
      <w:r w:rsidR="004A303B" w:rsidRPr="00577C45">
        <w:rPr>
          <w:szCs w:val="22"/>
        </w:rPr>
        <w:t>, sárga vas</w:t>
      </w:r>
      <w:r w:rsidR="00480AFA" w:rsidRPr="00577C45">
        <w:rPr>
          <w:szCs w:val="22"/>
        </w:rPr>
        <w:t>-</w:t>
      </w:r>
      <w:r w:rsidR="004A303B" w:rsidRPr="00577C45">
        <w:rPr>
          <w:szCs w:val="22"/>
        </w:rPr>
        <w:t>oxid</w:t>
      </w:r>
      <w:r w:rsidR="007D6131" w:rsidRPr="00577C45">
        <w:rPr>
          <w:szCs w:val="22"/>
        </w:rPr>
        <w:t xml:space="preserve"> (E172).</w:t>
      </w:r>
    </w:p>
    <w:p w14:paraId="2AE1A757" w14:textId="65F1FCE8" w:rsidR="004A303B" w:rsidRPr="00577C45" w:rsidRDefault="004A303B" w:rsidP="00577C45">
      <w:pPr>
        <w:tabs>
          <w:tab w:val="clear" w:pos="567"/>
        </w:tabs>
        <w:suppressAutoHyphens/>
        <w:spacing w:line="240" w:lineRule="auto"/>
        <w:ind w:left="567"/>
        <w:rPr>
          <w:szCs w:val="22"/>
        </w:rPr>
      </w:pPr>
    </w:p>
    <w:p w14:paraId="590519C0" w14:textId="250F143C" w:rsidR="004A303B" w:rsidRPr="00577C45" w:rsidRDefault="00381211" w:rsidP="00577C45">
      <w:pPr>
        <w:tabs>
          <w:tab w:val="clear" w:pos="567"/>
        </w:tabs>
        <w:suppressAutoHyphens/>
        <w:spacing w:line="240" w:lineRule="auto"/>
        <w:ind w:left="567"/>
        <w:rPr>
          <w:szCs w:val="22"/>
        </w:rPr>
      </w:pPr>
      <w:r w:rsidRPr="00381211">
        <w:rPr>
          <w:szCs w:val="22"/>
          <w:u w:val="single"/>
        </w:rPr>
        <w:t xml:space="preserve">Ramipril/Bisoprolol Polpharma </w:t>
      </w:r>
      <w:r w:rsidR="004A303B" w:rsidRPr="00577C45">
        <w:rPr>
          <w:szCs w:val="22"/>
          <w:u w:val="single"/>
        </w:rPr>
        <w:t>10 mg/10 mg kemény kapszula:</w:t>
      </w:r>
      <w:r w:rsidR="004A303B" w:rsidRPr="00B707A5">
        <w:rPr>
          <w:szCs w:val="22"/>
        </w:rPr>
        <w:t xml:space="preserve"> </w:t>
      </w:r>
      <w:r w:rsidR="004A303B" w:rsidRPr="00577C45">
        <w:rPr>
          <w:szCs w:val="22"/>
        </w:rPr>
        <w:t>zselatin, titán-dioxid</w:t>
      </w:r>
      <w:r w:rsidR="00287C81" w:rsidRPr="00577C45">
        <w:rPr>
          <w:szCs w:val="22"/>
        </w:rPr>
        <w:t xml:space="preserve"> (E171)</w:t>
      </w:r>
      <w:r w:rsidR="004A303B" w:rsidRPr="00577C45">
        <w:rPr>
          <w:szCs w:val="22"/>
        </w:rPr>
        <w:t>, fekete vas</w:t>
      </w:r>
      <w:r w:rsidR="001D6C15" w:rsidRPr="00577C45">
        <w:rPr>
          <w:szCs w:val="22"/>
        </w:rPr>
        <w:t>-</w:t>
      </w:r>
      <w:r w:rsidR="004A303B" w:rsidRPr="00577C45">
        <w:rPr>
          <w:szCs w:val="22"/>
        </w:rPr>
        <w:t>oxid</w:t>
      </w:r>
      <w:r w:rsidR="007D6131" w:rsidRPr="00577C45">
        <w:rPr>
          <w:szCs w:val="22"/>
        </w:rPr>
        <w:t xml:space="preserve"> (E172)</w:t>
      </w:r>
      <w:r w:rsidR="004A303B" w:rsidRPr="00577C45">
        <w:rPr>
          <w:szCs w:val="22"/>
        </w:rPr>
        <w:t>, azorubin (karm</w:t>
      </w:r>
      <w:r w:rsidR="00B707A5">
        <w:rPr>
          <w:szCs w:val="22"/>
        </w:rPr>
        <w:t>a</w:t>
      </w:r>
      <w:r w:rsidR="001D6C15" w:rsidRPr="00577C45">
        <w:rPr>
          <w:szCs w:val="22"/>
        </w:rPr>
        <w:t>z</w:t>
      </w:r>
      <w:r w:rsidR="00B707A5">
        <w:rPr>
          <w:szCs w:val="22"/>
        </w:rPr>
        <w:t>s</w:t>
      </w:r>
      <w:r w:rsidR="004A303B" w:rsidRPr="00577C45">
        <w:rPr>
          <w:szCs w:val="22"/>
        </w:rPr>
        <w:t>in)</w:t>
      </w:r>
      <w:r w:rsidR="00287C81" w:rsidRPr="00577C45">
        <w:rPr>
          <w:szCs w:val="22"/>
        </w:rPr>
        <w:t xml:space="preserve"> (E122)</w:t>
      </w:r>
      <w:r w:rsidR="004A303B" w:rsidRPr="00577C45">
        <w:rPr>
          <w:szCs w:val="22"/>
        </w:rPr>
        <w:t>, kinolinsárga</w:t>
      </w:r>
      <w:r w:rsidR="00287C81" w:rsidRPr="00577C45">
        <w:rPr>
          <w:szCs w:val="22"/>
        </w:rPr>
        <w:t xml:space="preserve"> (E104)</w:t>
      </w:r>
      <w:r w:rsidR="004A303B" w:rsidRPr="00577C45">
        <w:rPr>
          <w:szCs w:val="22"/>
        </w:rPr>
        <w:t>.</w:t>
      </w:r>
    </w:p>
    <w:p w14:paraId="0F802C4C" w14:textId="77777777" w:rsidR="004A303B" w:rsidRPr="00577C45" w:rsidRDefault="004A303B" w:rsidP="00577C45">
      <w:pPr>
        <w:tabs>
          <w:tab w:val="clear" w:pos="567"/>
        </w:tabs>
        <w:suppressAutoHyphens/>
        <w:spacing w:line="240" w:lineRule="auto"/>
        <w:ind w:left="567"/>
        <w:rPr>
          <w:szCs w:val="22"/>
        </w:rPr>
      </w:pPr>
    </w:p>
    <w:p w14:paraId="4A91879F" w14:textId="30579B39" w:rsidR="00A6068A" w:rsidRPr="00577C45" w:rsidRDefault="00A6068A" w:rsidP="00577C45">
      <w:pPr>
        <w:spacing w:line="240" w:lineRule="auto"/>
        <w:rPr>
          <w:szCs w:val="22"/>
        </w:rPr>
      </w:pPr>
      <w:r w:rsidRPr="00577C45">
        <w:rPr>
          <w:b/>
          <w:szCs w:val="22"/>
        </w:rPr>
        <w:t xml:space="preserve">Milyen a </w:t>
      </w:r>
      <w:r w:rsidR="00381211" w:rsidRPr="00381211">
        <w:rPr>
          <w:b/>
          <w:szCs w:val="22"/>
        </w:rPr>
        <w:t>Ramipril/Bisoprolol Polpharma</w:t>
      </w:r>
      <w:r w:rsidR="00403B76" w:rsidRPr="00577C45">
        <w:rPr>
          <w:b/>
          <w:szCs w:val="22"/>
        </w:rPr>
        <w:t xml:space="preserve"> </w:t>
      </w:r>
      <w:r w:rsidR="00946050" w:rsidRPr="00577C45">
        <w:rPr>
          <w:b/>
          <w:szCs w:val="22"/>
        </w:rPr>
        <w:t>kemény kapszula</w:t>
      </w:r>
      <w:r w:rsidRPr="00577C45">
        <w:rPr>
          <w:b/>
          <w:szCs w:val="22"/>
        </w:rPr>
        <w:t xml:space="preserve"> külleme és mit tartalmaz a csomagolás?</w:t>
      </w:r>
    </w:p>
    <w:p w14:paraId="17FED94A" w14:textId="77777777" w:rsidR="00946050" w:rsidRPr="00577C45" w:rsidRDefault="00946050" w:rsidP="00577C45">
      <w:pPr>
        <w:widowControl w:val="0"/>
        <w:tabs>
          <w:tab w:val="clear" w:pos="567"/>
          <w:tab w:val="left" w:pos="0"/>
        </w:tabs>
        <w:autoSpaceDE w:val="0"/>
        <w:autoSpaceDN w:val="0"/>
        <w:adjustRightInd w:val="0"/>
        <w:spacing w:line="240" w:lineRule="auto"/>
        <w:ind w:right="59"/>
        <w:rPr>
          <w:bCs/>
          <w:iCs/>
          <w:color w:val="000000"/>
          <w:szCs w:val="22"/>
        </w:rPr>
      </w:pPr>
    </w:p>
    <w:p w14:paraId="552449A4" w14:textId="6E6298F3" w:rsidR="00B707A5" w:rsidRPr="00836C7D" w:rsidRDefault="00381211" w:rsidP="00B707A5">
      <w:pPr>
        <w:rPr>
          <w:szCs w:val="22"/>
          <w:u w:val="single"/>
        </w:rPr>
      </w:pPr>
      <w:r w:rsidRPr="00381211">
        <w:rPr>
          <w:szCs w:val="22"/>
          <w:u w:val="single"/>
        </w:rPr>
        <w:t>Ramipril/Bisoprolol Polpharma</w:t>
      </w:r>
      <w:r w:rsidR="00B707A5" w:rsidRPr="00836C7D">
        <w:rPr>
          <w:szCs w:val="22"/>
          <w:u w:val="single"/>
        </w:rPr>
        <w:t xml:space="preserve"> 5 mg/5 mg </w:t>
      </w:r>
      <w:bookmarkStart w:id="5" w:name="_Hlk165282579"/>
      <w:r w:rsidR="00B707A5" w:rsidRPr="00836C7D">
        <w:rPr>
          <w:szCs w:val="22"/>
          <w:u w:val="single"/>
        </w:rPr>
        <w:t>kemény kapszula</w:t>
      </w:r>
    </w:p>
    <w:p w14:paraId="6C2A0765" w14:textId="23E3C6B6" w:rsidR="00B707A5" w:rsidRPr="00836C7D" w:rsidRDefault="00B707A5" w:rsidP="00B707A5">
      <w:pPr>
        <w:rPr>
          <w:szCs w:val="22"/>
        </w:rPr>
      </w:pPr>
      <w:bookmarkStart w:id="6" w:name="_Hlk170114057"/>
      <w:r w:rsidRPr="00836C7D">
        <w:rPr>
          <w:szCs w:val="22"/>
        </w:rPr>
        <w:t>2-es méretű</w:t>
      </w:r>
      <w:r>
        <w:rPr>
          <w:szCs w:val="22"/>
        </w:rPr>
        <w:t>,</w:t>
      </w:r>
      <w:r w:rsidRPr="00836C7D">
        <w:rPr>
          <w:szCs w:val="22"/>
        </w:rPr>
        <w:t xml:space="preserve"> </w:t>
      </w:r>
      <w:r>
        <w:rPr>
          <w:szCs w:val="22"/>
        </w:rPr>
        <w:t>jelöletlen</w:t>
      </w:r>
      <w:r w:rsidRPr="00836C7D">
        <w:rPr>
          <w:szCs w:val="22"/>
        </w:rPr>
        <w:t>, önzáró</w:t>
      </w:r>
      <w:r>
        <w:rPr>
          <w:szCs w:val="22"/>
        </w:rPr>
        <w:t>dó,</w:t>
      </w:r>
      <w:r w:rsidRPr="00836C7D">
        <w:rPr>
          <w:szCs w:val="22"/>
        </w:rPr>
        <w:t xml:space="preserve"> kemény zselatin</w:t>
      </w:r>
      <w:r>
        <w:rPr>
          <w:szCs w:val="22"/>
        </w:rPr>
        <w:t xml:space="preserve"> </w:t>
      </w:r>
      <w:r w:rsidRPr="00836C7D">
        <w:rPr>
          <w:szCs w:val="22"/>
        </w:rPr>
        <w:t>kapszula</w:t>
      </w:r>
      <w:r>
        <w:rPr>
          <w:szCs w:val="22"/>
        </w:rPr>
        <w:t>,</w:t>
      </w:r>
      <w:r w:rsidRPr="00836C7D">
        <w:rPr>
          <w:szCs w:val="22"/>
        </w:rPr>
        <w:t xml:space="preserve"> átlátszatlan, sárgásfehér </w:t>
      </w:r>
      <w:r>
        <w:rPr>
          <w:szCs w:val="22"/>
        </w:rPr>
        <w:t>kapszula</w:t>
      </w:r>
      <w:r w:rsidRPr="00836C7D">
        <w:rPr>
          <w:szCs w:val="22"/>
        </w:rPr>
        <w:t xml:space="preserve"> </w:t>
      </w:r>
      <w:r>
        <w:rPr>
          <w:szCs w:val="22"/>
        </w:rPr>
        <w:t>alsó rész</w:t>
      </w:r>
      <w:r w:rsidRPr="00836C7D">
        <w:rPr>
          <w:szCs w:val="22"/>
        </w:rPr>
        <w:t xml:space="preserve"> és átlátszatlan, sötét</w:t>
      </w:r>
      <w:r>
        <w:rPr>
          <w:szCs w:val="22"/>
        </w:rPr>
        <w:t xml:space="preserve"> </w:t>
      </w:r>
      <w:r w:rsidRPr="00836C7D">
        <w:rPr>
          <w:szCs w:val="22"/>
        </w:rPr>
        <w:t>rózsaszín</w:t>
      </w:r>
      <w:r>
        <w:rPr>
          <w:szCs w:val="22"/>
        </w:rPr>
        <w:t>ű kapszula felső rész</w:t>
      </w:r>
      <w:r w:rsidRPr="00836C7D">
        <w:rPr>
          <w:szCs w:val="22"/>
        </w:rPr>
        <w:t>, két tablettával töltve. A ramipril</w:t>
      </w:r>
      <w:r>
        <w:rPr>
          <w:szCs w:val="22"/>
        </w:rPr>
        <w:t xml:space="preserve"> hatóanyago</w:t>
      </w:r>
      <w:r w:rsidRPr="00836C7D">
        <w:rPr>
          <w:szCs w:val="22"/>
        </w:rPr>
        <w:t>t tartalmaz</w:t>
      </w:r>
      <w:r>
        <w:rPr>
          <w:szCs w:val="22"/>
        </w:rPr>
        <w:t>ó</w:t>
      </w:r>
      <w:r w:rsidRPr="00836C7D">
        <w:rPr>
          <w:szCs w:val="22"/>
        </w:rPr>
        <w:t xml:space="preserve"> tabletta halványsárga színű, kerek, </w:t>
      </w:r>
      <w:r>
        <w:rPr>
          <w:szCs w:val="22"/>
        </w:rPr>
        <w:t>mindkét oldalán domború, jelölés nélküli</w:t>
      </w:r>
      <w:r w:rsidRPr="00836C7D">
        <w:rPr>
          <w:szCs w:val="22"/>
        </w:rPr>
        <w:t xml:space="preserve"> tabletta</w:t>
      </w:r>
      <w:r>
        <w:rPr>
          <w:szCs w:val="22"/>
        </w:rPr>
        <w:t>,</w:t>
      </w:r>
      <w:r w:rsidRPr="00836C7D">
        <w:rPr>
          <w:szCs w:val="22"/>
        </w:rPr>
        <w:t xml:space="preserve"> </w:t>
      </w:r>
      <w:r>
        <w:rPr>
          <w:szCs w:val="22"/>
        </w:rPr>
        <w:t xml:space="preserve">melynek </w:t>
      </w:r>
      <w:r w:rsidRPr="00836C7D">
        <w:rPr>
          <w:szCs w:val="22"/>
        </w:rPr>
        <w:t xml:space="preserve">felületén fehér és sárgásbarna színű foltok </w:t>
      </w:r>
      <w:r>
        <w:rPr>
          <w:szCs w:val="22"/>
        </w:rPr>
        <w:t>megengedettek</w:t>
      </w:r>
      <w:r w:rsidRPr="00836C7D">
        <w:rPr>
          <w:szCs w:val="22"/>
        </w:rPr>
        <w:t>. A másik</w:t>
      </w:r>
      <w:r>
        <w:rPr>
          <w:szCs w:val="22"/>
        </w:rPr>
        <w:t>,</w:t>
      </w:r>
      <w:r w:rsidRPr="00836C7D">
        <w:rPr>
          <w:szCs w:val="22"/>
        </w:rPr>
        <w:t xml:space="preserve"> bizoprolol</w:t>
      </w:r>
      <w:r>
        <w:rPr>
          <w:szCs w:val="22"/>
        </w:rPr>
        <w:t xml:space="preserve"> hatóanyagot </w:t>
      </w:r>
      <w:r w:rsidRPr="00836C7D">
        <w:rPr>
          <w:szCs w:val="22"/>
        </w:rPr>
        <w:t>t</w:t>
      </w:r>
      <w:r>
        <w:rPr>
          <w:szCs w:val="22"/>
        </w:rPr>
        <w:t>artalmazó</w:t>
      </w:r>
      <w:r w:rsidRPr="00836C7D">
        <w:rPr>
          <w:szCs w:val="22"/>
        </w:rPr>
        <w:t xml:space="preserve"> tabletta fehér vagy majdnem fehér, kerek, </w:t>
      </w:r>
      <w:r>
        <w:rPr>
          <w:szCs w:val="22"/>
        </w:rPr>
        <w:t>mindkét oldalán domború</w:t>
      </w:r>
      <w:r w:rsidRPr="00836C7D">
        <w:rPr>
          <w:szCs w:val="22"/>
        </w:rPr>
        <w:t xml:space="preserve">, egyik oldalán stilizált E </w:t>
      </w:r>
      <w:r>
        <w:rPr>
          <w:szCs w:val="22"/>
        </w:rPr>
        <w:t>jelöléssel ellátva</w:t>
      </w:r>
      <w:r w:rsidRPr="00836C7D">
        <w:rPr>
          <w:szCs w:val="22"/>
        </w:rPr>
        <w:t>, a másik oldal</w:t>
      </w:r>
      <w:r>
        <w:rPr>
          <w:szCs w:val="22"/>
        </w:rPr>
        <w:t>a sima</w:t>
      </w:r>
      <w:r w:rsidRPr="00836C7D">
        <w:rPr>
          <w:szCs w:val="22"/>
        </w:rPr>
        <w:t>.</w:t>
      </w:r>
    </w:p>
    <w:bookmarkEnd w:id="6"/>
    <w:p w14:paraId="236AA055" w14:textId="77777777" w:rsidR="00B707A5" w:rsidRPr="001630BA" w:rsidRDefault="00B707A5" w:rsidP="00B707A5">
      <w:pPr>
        <w:rPr>
          <w:szCs w:val="22"/>
        </w:rPr>
      </w:pPr>
    </w:p>
    <w:bookmarkEnd w:id="5"/>
    <w:p w14:paraId="4C95B36C" w14:textId="101DF060" w:rsidR="00B707A5" w:rsidRDefault="00381211" w:rsidP="00B707A5">
      <w:pPr>
        <w:rPr>
          <w:bCs/>
          <w:szCs w:val="22"/>
          <w:u w:val="single"/>
        </w:rPr>
      </w:pPr>
      <w:r w:rsidRPr="00381211">
        <w:rPr>
          <w:bCs/>
          <w:szCs w:val="22"/>
          <w:u w:val="single"/>
        </w:rPr>
        <w:t xml:space="preserve">Ramipril/Bisoprolol Polpharma </w:t>
      </w:r>
      <w:r w:rsidR="00B707A5" w:rsidRPr="002E5673">
        <w:rPr>
          <w:bCs/>
          <w:szCs w:val="22"/>
          <w:u w:val="single"/>
        </w:rPr>
        <w:t>5 mg/10 mg kemény kapszula</w:t>
      </w:r>
    </w:p>
    <w:p w14:paraId="26110835" w14:textId="04BA2121" w:rsidR="00B707A5" w:rsidRPr="00AF62C3" w:rsidRDefault="00B707A5" w:rsidP="00B707A5">
      <w:pPr>
        <w:rPr>
          <w:szCs w:val="22"/>
        </w:rPr>
      </w:pPr>
      <w:bookmarkStart w:id="7" w:name="_Hlk170114074"/>
      <w:r w:rsidRPr="00AF62C3">
        <w:rPr>
          <w:szCs w:val="22"/>
        </w:rPr>
        <w:t xml:space="preserve">0-es méretű, jelöletlen, önzáródó, kemény zselatin kapszula, átlátszatlan, sárga kapszula alsó rész és átlátszatlan, sötétrózsaszín kapszula felső rész, </w:t>
      </w:r>
      <w:r w:rsidR="009B2BEE">
        <w:rPr>
          <w:szCs w:val="22"/>
        </w:rPr>
        <w:t>két</w:t>
      </w:r>
      <w:r w:rsidRPr="00AF62C3">
        <w:rPr>
          <w:szCs w:val="22"/>
        </w:rPr>
        <w:t xml:space="preserve"> tablettával töltve.</w:t>
      </w:r>
      <w:r>
        <w:rPr>
          <w:szCs w:val="22"/>
        </w:rPr>
        <w:t xml:space="preserve"> </w:t>
      </w:r>
      <w:r w:rsidRPr="00AF62C3">
        <w:rPr>
          <w:szCs w:val="22"/>
        </w:rPr>
        <w:t>A ramipril hatóanyagot tartalmazó tabletta halványsárga színű, kerek, mindkét oldalán domború, jelölés nélküli tabletta, melynek felületén fehér és sárgásbarna színű foltok megengedettek.</w:t>
      </w:r>
      <w:r>
        <w:rPr>
          <w:szCs w:val="22"/>
        </w:rPr>
        <w:t xml:space="preserve"> </w:t>
      </w:r>
      <w:r w:rsidRPr="00AF62C3">
        <w:rPr>
          <w:szCs w:val="22"/>
        </w:rPr>
        <w:t>A másik, bizoprolol hatóanyagot tartalmazó tabletta fehér vagy csaknem fehér, kerek, mindkét oldalán domború, egyik oldalán stilizált E jelöléssel ellátva, a másik oldala sima.</w:t>
      </w:r>
    </w:p>
    <w:bookmarkEnd w:id="7"/>
    <w:p w14:paraId="7674A827" w14:textId="77777777" w:rsidR="00B707A5" w:rsidRPr="001630BA" w:rsidRDefault="00B707A5" w:rsidP="00B707A5">
      <w:pPr>
        <w:rPr>
          <w:u w:val="single"/>
        </w:rPr>
      </w:pPr>
    </w:p>
    <w:p w14:paraId="7463C445" w14:textId="523DBF45" w:rsidR="00B707A5" w:rsidRDefault="00381211" w:rsidP="00B707A5">
      <w:pPr>
        <w:rPr>
          <w:bCs/>
          <w:szCs w:val="22"/>
          <w:u w:val="single"/>
        </w:rPr>
      </w:pPr>
      <w:r w:rsidRPr="00381211">
        <w:rPr>
          <w:bCs/>
          <w:szCs w:val="22"/>
          <w:u w:val="single"/>
        </w:rPr>
        <w:t>Ramipril/Bisoprolol Polpharma</w:t>
      </w:r>
      <w:r w:rsidR="00B707A5" w:rsidRPr="002E5673">
        <w:rPr>
          <w:bCs/>
          <w:szCs w:val="22"/>
          <w:u w:val="single"/>
        </w:rPr>
        <w:t xml:space="preserve"> 10 mg/5 mg kemény kapszula</w:t>
      </w:r>
    </w:p>
    <w:p w14:paraId="326D7EAF" w14:textId="772257E7" w:rsidR="00B707A5" w:rsidRPr="00AF62C3" w:rsidRDefault="00B707A5" w:rsidP="00B707A5">
      <w:pPr>
        <w:rPr>
          <w:szCs w:val="22"/>
        </w:rPr>
      </w:pPr>
      <w:bookmarkStart w:id="8" w:name="_Hlk170114088"/>
      <w:r w:rsidRPr="00AF62C3">
        <w:rPr>
          <w:szCs w:val="22"/>
        </w:rPr>
        <w:t xml:space="preserve">0-ás méretű, jelöletlen, önzáródó, kemény zselatin kapszula, átlátszatlan, sárgásfehér kapszula alsó rész és átlátszatlan, bordó kapszula felső rész, </w:t>
      </w:r>
      <w:r w:rsidR="009B2BEE">
        <w:rPr>
          <w:szCs w:val="22"/>
        </w:rPr>
        <w:t>két</w:t>
      </w:r>
      <w:r w:rsidRPr="00AF62C3">
        <w:rPr>
          <w:szCs w:val="22"/>
        </w:rPr>
        <w:t xml:space="preserve"> tablettával töltve.</w:t>
      </w:r>
      <w:r>
        <w:rPr>
          <w:szCs w:val="22"/>
        </w:rPr>
        <w:t xml:space="preserve"> </w:t>
      </w:r>
      <w:r w:rsidRPr="00AF62C3">
        <w:rPr>
          <w:szCs w:val="22"/>
        </w:rPr>
        <w:t>A ramipril hatóanyagot tartalmazó tabletta halványsárga színű, kerek, mindkét oldalán domború, jelölés nélküli tabletta, melynek felületén fehér és sárgásbarna színű foltok megengedettek.</w:t>
      </w:r>
      <w:r>
        <w:rPr>
          <w:szCs w:val="22"/>
        </w:rPr>
        <w:t xml:space="preserve"> </w:t>
      </w:r>
      <w:r w:rsidRPr="00AF62C3">
        <w:rPr>
          <w:szCs w:val="22"/>
        </w:rPr>
        <w:t>A másik, bizoprolol hatóanyagot tartalmazó tabletta fehér vagy csaknem fehér, kerek, mindkét oldalán domború, egyik oldalán stilizált E jelöléssel ellátva, a másik oldala sima.</w:t>
      </w:r>
    </w:p>
    <w:bookmarkEnd w:id="8"/>
    <w:p w14:paraId="2DA1BD8B" w14:textId="77777777" w:rsidR="00B707A5" w:rsidRPr="002E5673" w:rsidRDefault="00B707A5" w:rsidP="00B707A5">
      <w:pPr>
        <w:rPr>
          <w:szCs w:val="22"/>
          <w:u w:val="single"/>
        </w:rPr>
      </w:pPr>
    </w:p>
    <w:p w14:paraId="30F1394A" w14:textId="1DE06534" w:rsidR="00B707A5" w:rsidRPr="002E5673" w:rsidRDefault="00381211" w:rsidP="00B707A5">
      <w:pPr>
        <w:rPr>
          <w:szCs w:val="22"/>
          <w:u w:val="single"/>
        </w:rPr>
      </w:pPr>
      <w:r w:rsidRPr="00381211">
        <w:rPr>
          <w:bCs/>
          <w:szCs w:val="22"/>
          <w:u w:val="single"/>
        </w:rPr>
        <w:t>Ramipril/Bisoprolol Polpharma</w:t>
      </w:r>
      <w:r w:rsidR="00B707A5" w:rsidRPr="002E5673">
        <w:rPr>
          <w:bCs/>
          <w:szCs w:val="22"/>
          <w:u w:val="single"/>
        </w:rPr>
        <w:t xml:space="preserve"> 10 mg/10 mg kemény kapszula</w:t>
      </w:r>
    </w:p>
    <w:p w14:paraId="312FA3C6" w14:textId="4E79B664" w:rsidR="00B707A5" w:rsidRPr="00AF62C3" w:rsidRDefault="00B707A5" w:rsidP="00B707A5">
      <w:pPr>
        <w:rPr>
          <w:szCs w:val="22"/>
        </w:rPr>
      </w:pPr>
      <w:r w:rsidRPr="00AF62C3">
        <w:rPr>
          <w:szCs w:val="22"/>
        </w:rPr>
        <w:t xml:space="preserve">0-es méretű, jelöletlen, önzáródó, kemény zselatin kapszula, átlátszatlan, sárga kapszula alsó rész és átlátszatlan, bordó színű kapszula felső rész, </w:t>
      </w:r>
      <w:r w:rsidR="009B2BEE">
        <w:rPr>
          <w:szCs w:val="22"/>
        </w:rPr>
        <w:t>két</w:t>
      </w:r>
      <w:r w:rsidRPr="00AF62C3">
        <w:rPr>
          <w:szCs w:val="22"/>
        </w:rPr>
        <w:t xml:space="preserve"> tablettával töltve.</w:t>
      </w:r>
      <w:r>
        <w:rPr>
          <w:szCs w:val="22"/>
        </w:rPr>
        <w:t xml:space="preserve"> </w:t>
      </w:r>
      <w:r w:rsidRPr="00AF62C3">
        <w:rPr>
          <w:szCs w:val="22"/>
        </w:rPr>
        <w:t>A ramipril hatóanyagot tartalmazó tabletta halványsárga színű, kerek, mindkét oldalán domború, jelölés nélküli tabletta, melynek felületén fehér és sárgásbarna színű foltok megengedettek.</w:t>
      </w:r>
      <w:r>
        <w:rPr>
          <w:szCs w:val="22"/>
        </w:rPr>
        <w:t xml:space="preserve"> </w:t>
      </w:r>
      <w:r w:rsidRPr="00AF62C3">
        <w:rPr>
          <w:szCs w:val="22"/>
        </w:rPr>
        <w:t>A másik, bizoprolol hatóanyagot tartalmazó tabletta fehér vagy csaknem fehér, kerek, mindkét oldalán domború, egyik oldalán stilizált E jelöléssel ellátva, a másik oldala sima.</w:t>
      </w:r>
    </w:p>
    <w:p w14:paraId="32847B99" w14:textId="77777777" w:rsidR="00EE7353" w:rsidRPr="00577C45" w:rsidRDefault="00EE7353" w:rsidP="00577C45">
      <w:pPr>
        <w:widowControl w:val="0"/>
        <w:tabs>
          <w:tab w:val="clear" w:pos="567"/>
          <w:tab w:val="left" w:pos="0"/>
        </w:tabs>
        <w:autoSpaceDE w:val="0"/>
        <w:autoSpaceDN w:val="0"/>
        <w:adjustRightInd w:val="0"/>
        <w:spacing w:line="240" w:lineRule="auto"/>
        <w:ind w:right="59"/>
        <w:rPr>
          <w:bCs/>
          <w:iCs/>
          <w:color w:val="000000"/>
          <w:szCs w:val="22"/>
        </w:rPr>
      </w:pPr>
    </w:p>
    <w:p w14:paraId="5E060624" w14:textId="6FAFCDFD" w:rsidR="00E7561C" w:rsidRPr="00577C45" w:rsidRDefault="001A6E45" w:rsidP="00577C45">
      <w:pPr>
        <w:widowControl w:val="0"/>
        <w:tabs>
          <w:tab w:val="clear" w:pos="567"/>
          <w:tab w:val="left" w:pos="0"/>
        </w:tabs>
        <w:autoSpaceDE w:val="0"/>
        <w:autoSpaceDN w:val="0"/>
        <w:adjustRightInd w:val="0"/>
        <w:spacing w:line="240" w:lineRule="auto"/>
        <w:ind w:right="59"/>
        <w:rPr>
          <w:bCs/>
          <w:iCs/>
          <w:color w:val="000000"/>
          <w:szCs w:val="22"/>
        </w:rPr>
      </w:pPr>
      <w:r w:rsidRPr="00577C45">
        <w:rPr>
          <w:bCs/>
          <w:iCs/>
          <w:color w:val="000000"/>
          <w:szCs w:val="22"/>
        </w:rPr>
        <w:t>30</w:t>
      </w:r>
      <w:r w:rsidR="00EB5AE9">
        <w:rPr>
          <w:bCs/>
          <w:iCs/>
          <w:color w:val="000000"/>
          <w:szCs w:val="22"/>
        </w:rPr>
        <w:t xml:space="preserve"> vagy </w:t>
      </w:r>
      <w:r w:rsidRPr="00577C45">
        <w:rPr>
          <w:bCs/>
          <w:iCs/>
          <w:color w:val="000000"/>
          <w:szCs w:val="22"/>
        </w:rPr>
        <w:t xml:space="preserve">60 </w:t>
      </w:r>
      <w:r w:rsidR="00C2263E" w:rsidRPr="00577C45">
        <w:rPr>
          <w:bCs/>
          <w:iCs/>
          <w:color w:val="000000"/>
          <w:szCs w:val="22"/>
        </w:rPr>
        <w:t>darab</w:t>
      </w:r>
      <w:r w:rsidRPr="00577C45">
        <w:rPr>
          <w:bCs/>
          <w:iCs/>
          <w:color w:val="000000"/>
          <w:szCs w:val="22"/>
        </w:rPr>
        <w:t xml:space="preserve"> kemény kapszula OPA/Al/PVC//Al buborékcsomagolásban, dobozba</w:t>
      </w:r>
      <w:r w:rsidR="00C2263E" w:rsidRPr="00577C45">
        <w:rPr>
          <w:bCs/>
          <w:iCs/>
          <w:color w:val="000000"/>
          <w:szCs w:val="22"/>
        </w:rPr>
        <w:t>n</w:t>
      </w:r>
      <w:r w:rsidRPr="00577C45">
        <w:rPr>
          <w:bCs/>
          <w:iCs/>
          <w:color w:val="000000"/>
          <w:szCs w:val="22"/>
        </w:rPr>
        <w:t>.</w:t>
      </w:r>
    </w:p>
    <w:p w14:paraId="12A59562" w14:textId="77777777" w:rsidR="001A6E45" w:rsidRPr="00577C45" w:rsidRDefault="001A6E45" w:rsidP="00577C45">
      <w:pPr>
        <w:tabs>
          <w:tab w:val="clear" w:pos="567"/>
        </w:tabs>
        <w:spacing w:line="240" w:lineRule="auto"/>
        <w:ind w:left="567" w:hanging="567"/>
        <w:jc w:val="both"/>
        <w:rPr>
          <w:color w:val="000000"/>
          <w:szCs w:val="22"/>
        </w:rPr>
      </w:pPr>
    </w:p>
    <w:p w14:paraId="400D6901" w14:textId="3F2F3F8B" w:rsidR="00A6068A" w:rsidRPr="00577C45" w:rsidRDefault="00A6068A" w:rsidP="00577C45">
      <w:pPr>
        <w:tabs>
          <w:tab w:val="clear" w:pos="567"/>
        </w:tabs>
        <w:spacing w:line="240" w:lineRule="auto"/>
        <w:ind w:left="567" w:hanging="567"/>
        <w:jc w:val="both"/>
        <w:rPr>
          <w:color w:val="000000"/>
          <w:szCs w:val="22"/>
        </w:rPr>
      </w:pPr>
      <w:r w:rsidRPr="00577C45">
        <w:rPr>
          <w:color w:val="000000"/>
          <w:szCs w:val="22"/>
        </w:rPr>
        <w:t>Nem feltétlenül mindegyik kiszerelés kerül kereskedelmi forgalomba.</w:t>
      </w:r>
    </w:p>
    <w:p w14:paraId="5D82268D" w14:textId="77777777" w:rsidR="00A6068A" w:rsidRPr="00577C45" w:rsidRDefault="00A6068A" w:rsidP="00577C45">
      <w:pPr>
        <w:spacing w:line="240" w:lineRule="auto"/>
        <w:rPr>
          <w:szCs w:val="22"/>
        </w:rPr>
      </w:pPr>
    </w:p>
    <w:p w14:paraId="2C023944" w14:textId="20F1C33D" w:rsidR="00A6068A" w:rsidRPr="00577C45" w:rsidRDefault="007E5C92" w:rsidP="00577C45">
      <w:pPr>
        <w:keepNext/>
        <w:numPr>
          <w:ilvl w:val="12"/>
          <w:numId w:val="0"/>
        </w:numPr>
        <w:tabs>
          <w:tab w:val="clear" w:pos="567"/>
        </w:tabs>
        <w:spacing w:line="240" w:lineRule="auto"/>
        <w:ind w:right="-2"/>
        <w:jc w:val="both"/>
        <w:rPr>
          <w:b/>
          <w:szCs w:val="22"/>
        </w:rPr>
      </w:pPr>
      <w:r w:rsidRPr="00577C45">
        <w:rPr>
          <w:b/>
          <w:szCs w:val="22"/>
        </w:rPr>
        <w:t>A f</w:t>
      </w:r>
      <w:r w:rsidR="00A6068A" w:rsidRPr="00577C45">
        <w:rPr>
          <w:b/>
          <w:szCs w:val="22"/>
        </w:rPr>
        <w:t>orgalomba</w:t>
      </w:r>
      <w:r w:rsidR="00B85C4C" w:rsidRPr="00577C45">
        <w:rPr>
          <w:b/>
          <w:szCs w:val="22"/>
        </w:rPr>
        <w:t xml:space="preserve"> </w:t>
      </w:r>
      <w:r w:rsidR="00A6068A" w:rsidRPr="00577C45">
        <w:rPr>
          <w:b/>
          <w:szCs w:val="22"/>
        </w:rPr>
        <w:t>hozatali engedély jogosultja</w:t>
      </w:r>
    </w:p>
    <w:p w14:paraId="7A6F4195" w14:textId="77777777" w:rsidR="00590C86" w:rsidRPr="00590C86" w:rsidRDefault="00590C86" w:rsidP="00590C86">
      <w:pPr>
        <w:numPr>
          <w:ilvl w:val="12"/>
          <w:numId w:val="0"/>
        </w:numPr>
        <w:tabs>
          <w:tab w:val="clear" w:pos="567"/>
        </w:tabs>
        <w:spacing w:line="240" w:lineRule="auto"/>
        <w:ind w:right="-2"/>
        <w:jc w:val="both"/>
        <w:rPr>
          <w:bCs/>
          <w:noProof/>
          <w:szCs w:val="22"/>
        </w:rPr>
      </w:pPr>
      <w:r w:rsidRPr="00590C86">
        <w:rPr>
          <w:bCs/>
          <w:noProof/>
          <w:szCs w:val="22"/>
        </w:rPr>
        <w:t>Zakłady Farmaceutyczne POLPHARMA S.A.</w:t>
      </w:r>
    </w:p>
    <w:p w14:paraId="1933EE43" w14:textId="77777777" w:rsidR="00590C86" w:rsidRPr="00590C86" w:rsidRDefault="00590C86" w:rsidP="00590C86">
      <w:pPr>
        <w:numPr>
          <w:ilvl w:val="12"/>
          <w:numId w:val="0"/>
        </w:numPr>
        <w:tabs>
          <w:tab w:val="clear" w:pos="567"/>
        </w:tabs>
        <w:spacing w:line="240" w:lineRule="auto"/>
        <w:ind w:right="-2"/>
        <w:jc w:val="both"/>
        <w:rPr>
          <w:bCs/>
          <w:noProof/>
          <w:szCs w:val="22"/>
        </w:rPr>
      </w:pPr>
      <w:r w:rsidRPr="00590C86">
        <w:rPr>
          <w:bCs/>
          <w:noProof/>
          <w:szCs w:val="22"/>
        </w:rPr>
        <w:t>19, Pelplińska Street,</w:t>
      </w:r>
    </w:p>
    <w:p w14:paraId="78484100" w14:textId="77777777" w:rsidR="00590C86" w:rsidRPr="00590C86" w:rsidRDefault="00590C86" w:rsidP="00590C86">
      <w:pPr>
        <w:numPr>
          <w:ilvl w:val="12"/>
          <w:numId w:val="0"/>
        </w:numPr>
        <w:tabs>
          <w:tab w:val="clear" w:pos="567"/>
        </w:tabs>
        <w:spacing w:line="240" w:lineRule="auto"/>
        <w:ind w:right="-2"/>
        <w:jc w:val="both"/>
        <w:rPr>
          <w:bCs/>
          <w:noProof/>
          <w:szCs w:val="22"/>
        </w:rPr>
      </w:pPr>
      <w:r w:rsidRPr="00590C86">
        <w:rPr>
          <w:bCs/>
          <w:noProof/>
          <w:szCs w:val="22"/>
        </w:rPr>
        <w:t>83-200 Starogard Gdański,</w:t>
      </w:r>
    </w:p>
    <w:p w14:paraId="5ABCB763" w14:textId="06F293D7" w:rsidR="00590C86" w:rsidRPr="00577C45" w:rsidRDefault="00590C86" w:rsidP="00590C86">
      <w:pPr>
        <w:numPr>
          <w:ilvl w:val="12"/>
          <w:numId w:val="0"/>
        </w:numPr>
        <w:tabs>
          <w:tab w:val="clear" w:pos="567"/>
        </w:tabs>
        <w:spacing w:line="240" w:lineRule="auto"/>
        <w:ind w:right="-2"/>
        <w:jc w:val="both"/>
        <w:rPr>
          <w:bCs/>
          <w:noProof/>
          <w:szCs w:val="22"/>
        </w:rPr>
      </w:pPr>
      <w:r w:rsidRPr="00590C86">
        <w:rPr>
          <w:bCs/>
          <w:noProof/>
          <w:szCs w:val="22"/>
        </w:rPr>
        <w:t>Lengyelország</w:t>
      </w:r>
    </w:p>
    <w:p w14:paraId="37630671" w14:textId="77777777" w:rsidR="00382FFF" w:rsidRDefault="00382FFF" w:rsidP="00382FFF">
      <w:pPr>
        <w:spacing w:line="240" w:lineRule="auto"/>
        <w:rPr>
          <w:b/>
          <w:bCs/>
          <w:szCs w:val="22"/>
        </w:rPr>
      </w:pPr>
    </w:p>
    <w:p w14:paraId="005662C5" w14:textId="7BA656F6" w:rsidR="00382FFF" w:rsidRPr="008405B1" w:rsidRDefault="00382FFF" w:rsidP="00382FFF">
      <w:pPr>
        <w:spacing w:line="240" w:lineRule="auto"/>
        <w:rPr>
          <w:b/>
          <w:bCs/>
          <w:szCs w:val="22"/>
        </w:rPr>
      </w:pPr>
      <w:r w:rsidRPr="008405B1">
        <w:rPr>
          <w:b/>
          <w:bCs/>
          <w:szCs w:val="22"/>
        </w:rPr>
        <w:t>Gyártó</w:t>
      </w:r>
    </w:p>
    <w:p w14:paraId="0D17C6C2" w14:textId="56680C2E" w:rsidR="00382FFF" w:rsidRDefault="00017EB8" w:rsidP="00382FFF">
      <w:pPr>
        <w:spacing w:line="240" w:lineRule="auto"/>
        <w:ind w:right="-2"/>
        <w:rPr>
          <w:bCs/>
          <w:szCs w:val="22"/>
        </w:rPr>
      </w:pPr>
      <w:r>
        <w:rPr>
          <w:bCs/>
          <w:szCs w:val="22"/>
        </w:rPr>
        <w:t>Egis Gyógyszergyár Zrt.</w:t>
      </w:r>
    </w:p>
    <w:p w14:paraId="6430B3E1" w14:textId="7A337FF1" w:rsidR="00382FFF" w:rsidRDefault="00382FFF" w:rsidP="00382FFF">
      <w:pPr>
        <w:spacing w:line="240" w:lineRule="auto"/>
        <w:ind w:right="-2"/>
        <w:rPr>
          <w:bCs/>
          <w:szCs w:val="22"/>
        </w:rPr>
      </w:pPr>
      <w:r w:rsidRPr="008405B1">
        <w:rPr>
          <w:bCs/>
          <w:szCs w:val="22"/>
        </w:rPr>
        <w:t>1165 Budapest, Bökényföldi út 118–120</w:t>
      </w:r>
      <w:r>
        <w:rPr>
          <w:bCs/>
          <w:szCs w:val="22"/>
        </w:rPr>
        <w:t>.</w:t>
      </w:r>
    </w:p>
    <w:p w14:paraId="24C043E7" w14:textId="5E69B404" w:rsidR="00382FFF" w:rsidRPr="008405B1" w:rsidRDefault="00382FFF" w:rsidP="00382FFF">
      <w:pPr>
        <w:spacing w:line="240" w:lineRule="auto"/>
        <w:ind w:right="-2"/>
        <w:rPr>
          <w:bCs/>
          <w:szCs w:val="22"/>
        </w:rPr>
      </w:pPr>
      <w:r>
        <w:rPr>
          <w:bCs/>
          <w:szCs w:val="22"/>
        </w:rPr>
        <w:t>Magyarország</w:t>
      </w:r>
    </w:p>
    <w:p w14:paraId="3B7197D2" w14:textId="77777777" w:rsidR="00382FFF" w:rsidRPr="008405B1" w:rsidRDefault="00382FFF" w:rsidP="00382FFF">
      <w:pPr>
        <w:spacing w:line="240" w:lineRule="auto"/>
        <w:ind w:right="-2"/>
        <w:rPr>
          <w:bCs/>
          <w:iCs/>
          <w:szCs w:val="22"/>
        </w:rPr>
      </w:pPr>
    </w:p>
    <w:p w14:paraId="0FDA1CB9" w14:textId="1B658F74" w:rsidR="00382FFF" w:rsidRPr="00382FFF" w:rsidRDefault="00017EB8" w:rsidP="00382FFF">
      <w:pPr>
        <w:spacing w:line="240" w:lineRule="auto"/>
        <w:ind w:right="-2"/>
        <w:rPr>
          <w:bCs/>
          <w:szCs w:val="22"/>
        </w:rPr>
      </w:pPr>
      <w:r>
        <w:rPr>
          <w:bCs/>
          <w:szCs w:val="22"/>
        </w:rPr>
        <w:t>Egis Gyógyszergyár Zrt.</w:t>
      </w:r>
    </w:p>
    <w:p w14:paraId="3D8C98FC" w14:textId="41781A66" w:rsidR="00382FFF" w:rsidRDefault="00382FFF" w:rsidP="00382FFF">
      <w:pPr>
        <w:spacing w:line="240" w:lineRule="auto"/>
        <w:ind w:right="-2"/>
        <w:rPr>
          <w:bCs/>
          <w:szCs w:val="22"/>
        </w:rPr>
      </w:pPr>
      <w:r w:rsidRPr="00382FFF">
        <w:rPr>
          <w:bCs/>
          <w:szCs w:val="22"/>
        </w:rPr>
        <w:t>9900 Körmend, Mátyás király u. 65</w:t>
      </w:r>
      <w:r>
        <w:rPr>
          <w:bCs/>
          <w:szCs w:val="22"/>
        </w:rPr>
        <w:t>.</w:t>
      </w:r>
    </w:p>
    <w:p w14:paraId="69AA85D8" w14:textId="77777777" w:rsidR="00382FFF" w:rsidRPr="008405B1" w:rsidRDefault="00382FFF" w:rsidP="00382FFF">
      <w:pPr>
        <w:spacing w:line="240" w:lineRule="auto"/>
        <w:ind w:right="-2"/>
        <w:rPr>
          <w:bCs/>
          <w:szCs w:val="22"/>
        </w:rPr>
      </w:pPr>
      <w:r>
        <w:rPr>
          <w:bCs/>
          <w:szCs w:val="22"/>
        </w:rPr>
        <w:t>Magyarország</w:t>
      </w:r>
    </w:p>
    <w:p w14:paraId="37998F0D" w14:textId="77777777" w:rsidR="00382FFF" w:rsidRPr="008405B1" w:rsidRDefault="00382FFF" w:rsidP="00382FFF">
      <w:pPr>
        <w:spacing w:line="240" w:lineRule="auto"/>
        <w:ind w:right="-2"/>
        <w:rPr>
          <w:bCs/>
          <w:szCs w:val="22"/>
        </w:rPr>
      </w:pPr>
    </w:p>
    <w:p w14:paraId="26FF60E7" w14:textId="77777777" w:rsidR="00A6068A" w:rsidRPr="00577C45" w:rsidRDefault="00A6068A" w:rsidP="00577C45">
      <w:pPr>
        <w:spacing w:line="240" w:lineRule="auto"/>
        <w:ind w:right="-2"/>
        <w:rPr>
          <w:b/>
          <w:szCs w:val="22"/>
        </w:rPr>
      </w:pPr>
    </w:p>
    <w:p w14:paraId="2E35476D" w14:textId="77777777" w:rsidR="00A6068A" w:rsidRPr="00577C45" w:rsidRDefault="00A6068A" w:rsidP="00577C45">
      <w:pPr>
        <w:spacing w:line="240" w:lineRule="auto"/>
        <w:ind w:right="-2"/>
        <w:rPr>
          <w:b/>
          <w:szCs w:val="22"/>
        </w:rPr>
      </w:pPr>
      <w:r w:rsidRPr="00577C45">
        <w:rPr>
          <w:b/>
          <w:szCs w:val="22"/>
        </w:rPr>
        <w:t>Ezt a gyógyszert az Európai Gazdasági Térség tagállamaiban az alábbi neveken engedélyezték:</w:t>
      </w:r>
    </w:p>
    <w:p w14:paraId="32E4CBF4" w14:textId="77777777" w:rsidR="001F470F" w:rsidRPr="00577C45" w:rsidRDefault="001F470F" w:rsidP="00577C45">
      <w:pPr>
        <w:spacing w:line="240" w:lineRule="auto"/>
        <w:rPr>
          <w:szCs w:val="22"/>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7"/>
        <w:gridCol w:w="6237"/>
      </w:tblGrid>
      <w:tr w:rsidR="00A860A0" w:rsidRPr="00577C45" w14:paraId="16296EC7" w14:textId="77777777" w:rsidTr="004B1944">
        <w:tc>
          <w:tcPr>
            <w:tcW w:w="2977" w:type="dxa"/>
            <w:vAlign w:val="center"/>
          </w:tcPr>
          <w:p w14:paraId="4E00EB6F" w14:textId="0D18B5BA" w:rsidR="00A860A0" w:rsidRPr="00577C45" w:rsidRDefault="00A860A0" w:rsidP="00577C45">
            <w:pPr>
              <w:spacing w:line="240" w:lineRule="auto"/>
              <w:rPr>
                <w:szCs w:val="22"/>
                <w:lang w:eastAsia="en-US"/>
              </w:rPr>
            </w:pPr>
            <w:r>
              <w:rPr>
                <w:szCs w:val="22"/>
                <w:lang w:eastAsia="en-US"/>
              </w:rPr>
              <w:t>Bulgária</w:t>
            </w:r>
          </w:p>
        </w:tc>
        <w:tc>
          <w:tcPr>
            <w:tcW w:w="6237" w:type="dxa"/>
            <w:vAlign w:val="center"/>
          </w:tcPr>
          <w:p w14:paraId="3FEC417B" w14:textId="77777777" w:rsidR="00A860A0" w:rsidRPr="00A860A0" w:rsidRDefault="00A860A0" w:rsidP="00A860A0">
            <w:pPr>
              <w:tabs>
                <w:tab w:val="clear" w:pos="567"/>
              </w:tabs>
              <w:autoSpaceDE w:val="0"/>
              <w:autoSpaceDN w:val="0"/>
              <w:adjustRightInd w:val="0"/>
              <w:spacing w:line="240" w:lineRule="auto"/>
              <w:rPr>
                <w:rFonts w:eastAsiaTheme="minorHAnsi"/>
                <w:snapToGrid/>
                <w:szCs w:val="22"/>
                <w:lang w:val="en-GB" w:eastAsia="en-US"/>
              </w:rPr>
            </w:pPr>
            <w:r w:rsidRPr="00A860A0">
              <w:rPr>
                <w:rFonts w:eastAsiaTheme="minorHAnsi"/>
                <w:snapToGrid/>
                <w:szCs w:val="22"/>
                <w:lang w:val="en-GB" w:eastAsia="en-US"/>
              </w:rPr>
              <w:t xml:space="preserve">Polbis 5 mg/5 mg, 5 mg/10 mg, 10mg/5 mg,10mg/10mg hard capsules </w:t>
            </w:r>
          </w:p>
          <w:p w14:paraId="1454D985" w14:textId="66D526C4" w:rsidR="00A860A0" w:rsidRPr="00A860A0" w:rsidRDefault="00A860A0" w:rsidP="00A860A0">
            <w:pPr>
              <w:pStyle w:val="Default"/>
              <w:rPr>
                <w:sz w:val="22"/>
                <w:szCs w:val="22"/>
              </w:rPr>
            </w:pPr>
            <w:r w:rsidRPr="00A860A0">
              <w:rPr>
                <w:rFonts w:eastAsiaTheme="minorHAnsi"/>
                <w:sz w:val="22"/>
                <w:szCs w:val="22"/>
                <w:lang w:val="en-GB" w:eastAsia="en-US"/>
              </w:rPr>
              <w:t>Полбис 5 mg/5 mg, 5 mg/10 mg, 10mg/5 mg,10mg/10mg твърди капсули</w:t>
            </w:r>
          </w:p>
        </w:tc>
      </w:tr>
      <w:tr w:rsidR="0040460D" w:rsidRPr="00577C45" w14:paraId="3F8073AF" w14:textId="77777777" w:rsidTr="004B1944">
        <w:tc>
          <w:tcPr>
            <w:tcW w:w="2977" w:type="dxa"/>
            <w:vAlign w:val="center"/>
          </w:tcPr>
          <w:p w14:paraId="39C577F4" w14:textId="3E90950B" w:rsidR="0040460D" w:rsidRPr="00577C45" w:rsidRDefault="0040460D" w:rsidP="00577C45">
            <w:pPr>
              <w:spacing w:line="240" w:lineRule="auto"/>
              <w:rPr>
                <w:szCs w:val="22"/>
                <w:lang w:eastAsia="en-US"/>
              </w:rPr>
            </w:pPr>
            <w:r w:rsidRPr="00577C45">
              <w:rPr>
                <w:szCs w:val="22"/>
                <w:lang w:eastAsia="en-US"/>
              </w:rPr>
              <w:t>Lengyelország</w:t>
            </w:r>
          </w:p>
        </w:tc>
        <w:tc>
          <w:tcPr>
            <w:tcW w:w="6237" w:type="dxa"/>
            <w:vAlign w:val="center"/>
          </w:tcPr>
          <w:p w14:paraId="6797A421" w14:textId="0ED476D5" w:rsidR="0040460D" w:rsidRPr="00A860A0" w:rsidRDefault="00A860A0" w:rsidP="00577C45">
            <w:pPr>
              <w:spacing w:line="240" w:lineRule="auto"/>
              <w:rPr>
                <w:szCs w:val="22"/>
              </w:rPr>
            </w:pPr>
            <w:r w:rsidRPr="00A860A0">
              <w:rPr>
                <w:rFonts w:eastAsiaTheme="minorHAnsi"/>
                <w:snapToGrid/>
                <w:szCs w:val="22"/>
                <w:lang w:val="en-GB" w:eastAsia="en-US"/>
              </w:rPr>
              <w:t>Polpril Biso</w:t>
            </w:r>
          </w:p>
        </w:tc>
      </w:tr>
      <w:tr w:rsidR="001F470F" w:rsidRPr="00577C45" w14:paraId="1FC08138" w14:textId="77777777" w:rsidTr="004B1944">
        <w:tc>
          <w:tcPr>
            <w:tcW w:w="2977" w:type="dxa"/>
            <w:vAlign w:val="center"/>
          </w:tcPr>
          <w:p w14:paraId="0E712DC1" w14:textId="77777777" w:rsidR="001F470F" w:rsidRPr="00577C45" w:rsidRDefault="001F470F" w:rsidP="00577C45">
            <w:pPr>
              <w:spacing w:line="240" w:lineRule="auto"/>
              <w:rPr>
                <w:szCs w:val="22"/>
                <w:lang w:eastAsia="en-US"/>
              </w:rPr>
            </w:pPr>
            <w:r w:rsidRPr="00577C45">
              <w:rPr>
                <w:szCs w:val="22"/>
                <w:lang w:eastAsia="en-US"/>
              </w:rPr>
              <w:t xml:space="preserve">Magyarország </w:t>
            </w:r>
          </w:p>
        </w:tc>
        <w:tc>
          <w:tcPr>
            <w:tcW w:w="6237" w:type="dxa"/>
            <w:vAlign w:val="center"/>
          </w:tcPr>
          <w:p w14:paraId="26F4FDFC" w14:textId="7885095C" w:rsidR="001F470F" w:rsidRPr="00577C45" w:rsidRDefault="00381211" w:rsidP="00577C45">
            <w:pPr>
              <w:spacing w:line="240" w:lineRule="auto"/>
              <w:rPr>
                <w:szCs w:val="22"/>
              </w:rPr>
            </w:pPr>
            <w:r w:rsidRPr="00955E83">
              <w:rPr>
                <w:szCs w:val="22"/>
              </w:rPr>
              <w:t>Ramipril/Bisoprolol Polpharma</w:t>
            </w:r>
            <w:r w:rsidR="0040460D" w:rsidRPr="00577C45">
              <w:rPr>
                <w:szCs w:val="22"/>
              </w:rPr>
              <w:t xml:space="preserve"> 5 mg/5 mg, 5 mg/10 mg, 10 mg/5 mg, 10 mg/10 mg kemény kapszula</w:t>
            </w:r>
          </w:p>
        </w:tc>
      </w:tr>
    </w:tbl>
    <w:p w14:paraId="4D01DB57" w14:textId="77777777" w:rsidR="00A6068A" w:rsidRPr="00577C45" w:rsidRDefault="00A6068A" w:rsidP="00577C45">
      <w:pPr>
        <w:spacing w:line="240" w:lineRule="auto"/>
        <w:rPr>
          <w:noProof/>
          <w:szCs w:val="22"/>
        </w:rPr>
      </w:pPr>
    </w:p>
    <w:p w14:paraId="28062CFC" w14:textId="77777777" w:rsidR="00667AB7" w:rsidRDefault="00667AB7" w:rsidP="00667AB7">
      <w:pPr>
        <w:rPr>
          <w:rFonts w:eastAsia="Times New Roman"/>
          <w:snapToGrid/>
          <w:szCs w:val="22"/>
          <w:u w:val="single"/>
          <w:lang w:eastAsia="ar-SA"/>
        </w:rPr>
      </w:pPr>
      <w:r>
        <w:rPr>
          <w:szCs w:val="22"/>
          <w:u w:val="single"/>
        </w:rPr>
        <w:t>Ramipril/Bisoprolol Polpharma 5 mg/5 mg kemény kapszula</w:t>
      </w:r>
    </w:p>
    <w:p w14:paraId="0FF88169" w14:textId="77777777" w:rsidR="00667AB7" w:rsidRDefault="00667AB7" w:rsidP="00667AB7">
      <w:pPr>
        <w:rPr>
          <w:szCs w:val="22"/>
        </w:rPr>
      </w:pPr>
      <w:r>
        <w:rPr>
          <w:szCs w:val="22"/>
        </w:rPr>
        <w:t>OGYI-T-24734/01</w:t>
      </w:r>
      <w:r>
        <w:rPr>
          <w:szCs w:val="22"/>
        </w:rPr>
        <w:tab/>
        <w:t>30×</w:t>
      </w:r>
      <w:r>
        <w:rPr>
          <w:szCs w:val="22"/>
        </w:rPr>
        <w:tab/>
        <w:t>OPA/Al/PVC//Al buborékcsomagolásban</w:t>
      </w:r>
    </w:p>
    <w:p w14:paraId="4B896605" w14:textId="77777777" w:rsidR="00667AB7" w:rsidRDefault="00667AB7" w:rsidP="00667AB7">
      <w:pPr>
        <w:rPr>
          <w:szCs w:val="22"/>
        </w:rPr>
      </w:pPr>
      <w:r>
        <w:rPr>
          <w:szCs w:val="22"/>
        </w:rPr>
        <w:t>OGYI-T-24734/02</w:t>
      </w:r>
      <w:r>
        <w:rPr>
          <w:szCs w:val="22"/>
        </w:rPr>
        <w:tab/>
        <w:t>60×</w:t>
      </w:r>
      <w:r>
        <w:rPr>
          <w:szCs w:val="22"/>
        </w:rPr>
        <w:tab/>
        <w:t>OPA/Al/PVC//Al buborékcsomagolásban</w:t>
      </w:r>
    </w:p>
    <w:p w14:paraId="711BB597" w14:textId="77777777" w:rsidR="00667AB7" w:rsidRDefault="00667AB7" w:rsidP="00667AB7">
      <w:pPr>
        <w:rPr>
          <w:szCs w:val="22"/>
        </w:rPr>
      </w:pPr>
    </w:p>
    <w:p w14:paraId="4F1251A6" w14:textId="77777777" w:rsidR="00667AB7" w:rsidRDefault="00667AB7" w:rsidP="00667AB7">
      <w:pPr>
        <w:rPr>
          <w:szCs w:val="22"/>
          <w:u w:val="single"/>
        </w:rPr>
      </w:pPr>
      <w:r>
        <w:rPr>
          <w:szCs w:val="22"/>
          <w:u w:val="single"/>
        </w:rPr>
        <w:t>Ramipril/Bisoprolol Polpharma 5 mg/10 mg kemény kapszula</w:t>
      </w:r>
    </w:p>
    <w:p w14:paraId="0CD32772" w14:textId="77777777" w:rsidR="00667AB7" w:rsidRDefault="00667AB7" w:rsidP="00667AB7">
      <w:pPr>
        <w:rPr>
          <w:szCs w:val="22"/>
        </w:rPr>
      </w:pPr>
      <w:r>
        <w:rPr>
          <w:szCs w:val="22"/>
        </w:rPr>
        <w:t>OGYI-T-24734/03</w:t>
      </w:r>
      <w:r>
        <w:rPr>
          <w:szCs w:val="22"/>
        </w:rPr>
        <w:tab/>
        <w:t>30×</w:t>
      </w:r>
      <w:r>
        <w:rPr>
          <w:szCs w:val="22"/>
        </w:rPr>
        <w:tab/>
        <w:t>OPA/Al/PVC//Al buborékcsomagolásban</w:t>
      </w:r>
    </w:p>
    <w:p w14:paraId="1B9D0799" w14:textId="77777777" w:rsidR="00667AB7" w:rsidRDefault="00667AB7" w:rsidP="00667AB7">
      <w:pPr>
        <w:rPr>
          <w:szCs w:val="22"/>
        </w:rPr>
      </w:pPr>
      <w:r>
        <w:rPr>
          <w:szCs w:val="22"/>
        </w:rPr>
        <w:t>OGYI-T-24734/04</w:t>
      </w:r>
      <w:r>
        <w:rPr>
          <w:szCs w:val="22"/>
        </w:rPr>
        <w:tab/>
        <w:t>60×</w:t>
      </w:r>
      <w:r>
        <w:rPr>
          <w:szCs w:val="22"/>
        </w:rPr>
        <w:tab/>
        <w:t>OPA/Al/PVC//Al buborékcsomagolásban</w:t>
      </w:r>
    </w:p>
    <w:p w14:paraId="7239417C" w14:textId="77777777" w:rsidR="00667AB7" w:rsidRDefault="00667AB7" w:rsidP="00667AB7">
      <w:pPr>
        <w:rPr>
          <w:szCs w:val="22"/>
        </w:rPr>
      </w:pPr>
    </w:p>
    <w:p w14:paraId="19922823" w14:textId="77777777" w:rsidR="00667AB7" w:rsidRDefault="00667AB7" w:rsidP="00667AB7">
      <w:pPr>
        <w:rPr>
          <w:szCs w:val="22"/>
          <w:u w:val="single"/>
        </w:rPr>
      </w:pPr>
      <w:r>
        <w:rPr>
          <w:szCs w:val="22"/>
          <w:u w:val="single"/>
        </w:rPr>
        <w:t>Ramipril/Bisoprolol Polpharma 10 mg/5 mg kemény kapszula</w:t>
      </w:r>
    </w:p>
    <w:p w14:paraId="171A8462" w14:textId="77777777" w:rsidR="00667AB7" w:rsidRDefault="00667AB7" w:rsidP="00667AB7">
      <w:pPr>
        <w:rPr>
          <w:szCs w:val="22"/>
        </w:rPr>
      </w:pPr>
      <w:r>
        <w:rPr>
          <w:szCs w:val="22"/>
        </w:rPr>
        <w:t>OGYI-T-24734/05</w:t>
      </w:r>
      <w:r>
        <w:rPr>
          <w:szCs w:val="22"/>
        </w:rPr>
        <w:tab/>
        <w:t>30×</w:t>
      </w:r>
      <w:r>
        <w:rPr>
          <w:szCs w:val="22"/>
        </w:rPr>
        <w:tab/>
        <w:t>OPA/Al/PVC//Al buborékcsomagolásban</w:t>
      </w:r>
    </w:p>
    <w:p w14:paraId="6F5569E2" w14:textId="77777777" w:rsidR="00667AB7" w:rsidRDefault="00667AB7" w:rsidP="00667AB7">
      <w:pPr>
        <w:rPr>
          <w:szCs w:val="22"/>
        </w:rPr>
      </w:pPr>
      <w:r>
        <w:rPr>
          <w:szCs w:val="22"/>
        </w:rPr>
        <w:t>OGYI-T-24734/06</w:t>
      </w:r>
      <w:r>
        <w:rPr>
          <w:szCs w:val="22"/>
        </w:rPr>
        <w:tab/>
        <w:t>60×</w:t>
      </w:r>
      <w:r>
        <w:rPr>
          <w:szCs w:val="22"/>
        </w:rPr>
        <w:tab/>
        <w:t>OPA/Al/PVC//Al buborékcsomagolásban</w:t>
      </w:r>
    </w:p>
    <w:p w14:paraId="3ACBEB7A" w14:textId="77777777" w:rsidR="00667AB7" w:rsidRDefault="00667AB7" w:rsidP="00667AB7">
      <w:pPr>
        <w:rPr>
          <w:szCs w:val="22"/>
        </w:rPr>
      </w:pPr>
    </w:p>
    <w:p w14:paraId="3C158235" w14:textId="77777777" w:rsidR="00667AB7" w:rsidRDefault="00667AB7" w:rsidP="00667AB7">
      <w:pPr>
        <w:rPr>
          <w:szCs w:val="22"/>
          <w:u w:val="single"/>
        </w:rPr>
      </w:pPr>
      <w:r>
        <w:rPr>
          <w:szCs w:val="22"/>
          <w:u w:val="single"/>
        </w:rPr>
        <w:t>Ramipril/Bisoprolol Polpharma 10 mg/10 mg kemény kapszula</w:t>
      </w:r>
    </w:p>
    <w:p w14:paraId="203111C2" w14:textId="77777777" w:rsidR="00667AB7" w:rsidRDefault="00667AB7" w:rsidP="00667AB7">
      <w:pPr>
        <w:rPr>
          <w:szCs w:val="22"/>
        </w:rPr>
      </w:pPr>
      <w:r>
        <w:rPr>
          <w:szCs w:val="22"/>
        </w:rPr>
        <w:t>OGYI-T-24734/07</w:t>
      </w:r>
      <w:r>
        <w:rPr>
          <w:szCs w:val="22"/>
        </w:rPr>
        <w:tab/>
        <w:t>30×</w:t>
      </w:r>
      <w:r>
        <w:rPr>
          <w:szCs w:val="22"/>
        </w:rPr>
        <w:tab/>
        <w:t>OPA/Al/PVC//Al buborékcsomagolásban</w:t>
      </w:r>
    </w:p>
    <w:p w14:paraId="1583058A" w14:textId="77777777" w:rsidR="00667AB7" w:rsidRDefault="00667AB7" w:rsidP="00667AB7">
      <w:pPr>
        <w:rPr>
          <w:szCs w:val="22"/>
        </w:rPr>
      </w:pPr>
      <w:r>
        <w:rPr>
          <w:szCs w:val="22"/>
        </w:rPr>
        <w:t>OGYI-T-24734/08</w:t>
      </w:r>
      <w:r>
        <w:rPr>
          <w:szCs w:val="22"/>
        </w:rPr>
        <w:tab/>
        <w:t>60×</w:t>
      </w:r>
      <w:r>
        <w:rPr>
          <w:szCs w:val="22"/>
        </w:rPr>
        <w:tab/>
        <w:t>OPA/Al/PVC//Al buborékcsomagolásban</w:t>
      </w:r>
    </w:p>
    <w:p w14:paraId="4F75D6D7" w14:textId="77777777" w:rsidR="00A6068A" w:rsidRPr="00577C45" w:rsidRDefault="00A6068A" w:rsidP="00577C45">
      <w:pPr>
        <w:spacing w:line="240" w:lineRule="auto"/>
        <w:rPr>
          <w:szCs w:val="22"/>
        </w:rPr>
      </w:pPr>
    </w:p>
    <w:p w14:paraId="7B4EB6B5" w14:textId="62C6E266" w:rsidR="00CC5448" w:rsidRPr="00577C45" w:rsidRDefault="00A6068A" w:rsidP="00577C45">
      <w:pPr>
        <w:spacing w:line="240" w:lineRule="auto"/>
        <w:rPr>
          <w:szCs w:val="22"/>
        </w:rPr>
      </w:pPr>
      <w:r w:rsidRPr="00577C45">
        <w:rPr>
          <w:b/>
          <w:szCs w:val="22"/>
        </w:rPr>
        <w:t xml:space="preserve">A betegtájékoztató </w:t>
      </w:r>
      <w:r w:rsidRPr="00577C45">
        <w:rPr>
          <w:b/>
          <w:noProof/>
          <w:szCs w:val="22"/>
        </w:rPr>
        <w:t>legutóbbi felülvizsgálatának</w:t>
      </w:r>
      <w:r w:rsidRPr="00577C45">
        <w:rPr>
          <w:b/>
          <w:szCs w:val="22"/>
        </w:rPr>
        <w:t xml:space="preserve"> dátuma</w:t>
      </w:r>
      <w:r w:rsidRPr="00577C45">
        <w:rPr>
          <w:b/>
          <w:noProof/>
          <w:szCs w:val="22"/>
        </w:rPr>
        <w:t xml:space="preserve">: </w:t>
      </w:r>
      <w:r w:rsidR="00667AB7">
        <w:rPr>
          <w:b/>
          <w:noProof/>
          <w:szCs w:val="22"/>
        </w:rPr>
        <w:t>2026. május.</w:t>
      </w:r>
      <w:bookmarkStart w:id="9" w:name="_GoBack"/>
      <w:bookmarkEnd w:id="9"/>
    </w:p>
    <w:sectPr w:rsidR="00CC5448" w:rsidRPr="00577C45" w:rsidSect="004B1944">
      <w:headerReference w:type="default" r:id="rId9"/>
      <w:footerReference w:type="default" r:id="rId10"/>
      <w:footerReference w:type="first" r:id="rId11"/>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B49724" w14:textId="77777777" w:rsidR="00BF1FC9" w:rsidRDefault="00BF1FC9">
      <w:pPr>
        <w:spacing w:line="240" w:lineRule="auto"/>
      </w:pPr>
      <w:r>
        <w:separator/>
      </w:r>
    </w:p>
  </w:endnote>
  <w:endnote w:type="continuationSeparator" w:id="0">
    <w:p w14:paraId="7F210673" w14:textId="77777777" w:rsidR="00BF1FC9" w:rsidRDefault="00BF1F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Calibri"/>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EA59F" w14:textId="77777777" w:rsidR="004B1944" w:rsidRDefault="004B1944">
    <w:pPr>
      <w:pStyle w:val="llb"/>
      <w:tabs>
        <w:tab w:val="right" w:pos="8931"/>
      </w:tabs>
      <w:ind w:right="96"/>
      <w:jc w:val="center"/>
    </w:pPr>
    <w:r>
      <w:rPr>
        <w:szCs w:val="24"/>
      </w:rPr>
      <w:fldChar w:fldCharType="begin"/>
    </w:r>
    <w:r>
      <w:rPr>
        <w:szCs w:val="24"/>
      </w:rPr>
      <w:instrText xml:space="preserve"> EQ </w:instrTex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A78D4" w14:textId="77777777" w:rsidR="002C1B74" w:rsidRPr="002C1B74" w:rsidRDefault="002C1B74" w:rsidP="00667AB7">
    <w:pPr>
      <w:pStyle w:val="llb"/>
      <w:spacing w:line="240" w:lineRule="auto"/>
      <w:rPr>
        <w:rFonts w:ascii="Times New Roman" w:eastAsia="Times New Roman" w:hAnsi="Times New Roman"/>
        <w:snapToGrid/>
        <w:sz w:val="18"/>
        <w:szCs w:val="18"/>
        <w:lang w:eastAsia="ar-SA"/>
      </w:rPr>
    </w:pPr>
    <w:r w:rsidRPr="002C1B74">
      <w:rPr>
        <w:rFonts w:ascii="Times New Roman" w:hAnsi="Times New Roman"/>
        <w:sz w:val="18"/>
        <w:szCs w:val="18"/>
      </w:rPr>
      <w:t>NNGYK/GYSZ/52459/2024</w:t>
    </w:r>
  </w:p>
  <w:p w14:paraId="654A15E2" w14:textId="77777777" w:rsidR="002C1B74" w:rsidRPr="002C1B74" w:rsidRDefault="002C1B74" w:rsidP="00667AB7">
    <w:pPr>
      <w:pStyle w:val="llb"/>
      <w:spacing w:line="240" w:lineRule="auto"/>
      <w:rPr>
        <w:rFonts w:ascii="Times New Roman" w:hAnsi="Times New Roman"/>
        <w:sz w:val="18"/>
        <w:szCs w:val="18"/>
      </w:rPr>
    </w:pPr>
    <w:r w:rsidRPr="002C1B74">
      <w:rPr>
        <w:rFonts w:ascii="Times New Roman" w:hAnsi="Times New Roman"/>
        <w:sz w:val="18"/>
        <w:szCs w:val="18"/>
      </w:rPr>
      <w:t>NNGYK/GYSZ/524</w:t>
    </w:r>
    <w:r w:rsidRPr="002C1B74">
      <w:rPr>
        <w:rFonts w:ascii="Times New Roman" w:hAnsi="Times New Roman"/>
        <w:sz w:val="18"/>
        <w:szCs w:val="18"/>
        <w:lang w:val="hu-HU"/>
      </w:rPr>
      <w:t>60</w:t>
    </w:r>
    <w:r w:rsidRPr="002C1B74">
      <w:rPr>
        <w:rFonts w:ascii="Times New Roman" w:hAnsi="Times New Roman"/>
        <w:sz w:val="18"/>
        <w:szCs w:val="18"/>
      </w:rPr>
      <w:t>/2024</w:t>
    </w:r>
  </w:p>
  <w:p w14:paraId="66367A22" w14:textId="77777777" w:rsidR="002C1B74" w:rsidRPr="002C1B74" w:rsidRDefault="002C1B74" w:rsidP="00667AB7">
    <w:pPr>
      <w:pStyle w:val="llb"/>
      <w:spacing w:line="240" w:lineRule="auto"/>
      <w:rPr>
        <w:rFonts w:ascii="Times New Roman" w:hAnsi="Times New Roman"/>
        <w:sz w:val="18"/>
        <w:szCs w:val="18"/>
      </w:rPr>
    </w:pPr>
    <w:r w:rsidRPr="002C1B74">
      <w:rPr>
        <w:rFonts w:ascii="Times New Roman" w:hAnsi="Times New Roman"/>
        <w:sz w:val="18"/>
        <w:szCs w:val="18"/>
      </w:rPr>
      <w:t>NNGYK/GYSZ/524</w:t>
    </w:r>
    <w:r w:rsidRPr="002C1B74">
      <w:rPr>
        <w:rFonts w:ascii="Times New Roman" w:hAnsi="Times New Roman"/>
        <w:sz w:val="18"/>
        <w:szCs w:val="18"/>
        <w:lang w:val="hu-HU"/>
      </w:rPr>
      <w:t>61</w:t>
    </w:r>
    <w:r w:rsidRPr="002C1B74">
      <w:rPr>
        <w:rFonts w:ascii="Times New Roman" w:hAnsi="Times New Roman"/>
        <w:sz w:val="18"/>
        <w:szCs w:val="18"/>
      </w:rPr>
      <w:t>/2024</w:t>
    </w:r>
  </w:p>
  <w:p w14:paraId="06480302" w14:textId="40D8C3C9" w:rsidR="002C1B74" w:rsidRPr="002C1B74" w:rsidRDefault="002C1B74" w:rsidP="00667AB7">
    <w:pPr>
      <w:pStyle w:val="llb"/>
      <w:spacing w:line="240" w:lineRule="auto"/>
      <w:rPr>
        <w:rFonts w:ascii="Times New Roman" w:hAnsi="Times New Roman"/>
      </w:rPr>
    </w:pPr>
    <w:r w:rsidRPr="002C1B74">
      <w:rPr>
        <w:rFonts w:ascii="Times New Roman" w:hAnsi="Times New Roman"/>
        <w:sz w:val="18"/>
        <w:szCs w:val="18"/>
      </w:rPr>
      <w:t>NNGYK/GYSZ/524</w:t>
    </w:r>
    <w:r w:rsidRPr="002C1B74">
      <w:rPr>
        <w:rFonts w:ascii="Times New Roman" w:hAnsi="Times New Roman"/>
        <w:sz w:val="18"/>
        <w:szCs w:val="18"/>
        <w:lang w:val="hu-HU"/>
      </w:rPr>
      <w:t>62</w:t>
    </w:r>
    <w:r w:rsidRPr="002C1B74">
      <w:rPr>
        <w:rFonts w:ascii="Times New Roman" w:hAnsi="Times New Roman"/>
        <w:sz w:val="18"/>
        <w:szCs w:val="18"/>
      </w:rPr>
      <w:t>/2024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E49C50" w14:textId="77777777" w:rsidR="00BF1FC9" w:rsidRDefault="00BF1FC9">
      <w:pPr>
        <w:spacing w:line="240" w:lineRule="auto"/>
      </w:pPr>
      <w:r>
        <w:separator/>
      </w:r>
    </w:p>
  </w:footnote>
  <w:footnote w:type="continuationSeparator" w:id="0">
    <w:p w14:paraId="32255ACB" w14:textId="77777777" w:rsidR="00BF1FC9" w:rsidRDefault="00BF1FC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4450D" w14:textId="6B3696D1" w:rsidR="004B1944" w:rsidRPr="00B731CD" w:rsidRDefault="004B1944" w:rsidP="004B1944">
    <w:pPr>
      <w:pStyle w:val="lfej"/>
      <w:jc w:val="center"/>
      <w:rPr>
        <w:sz w:val="18"/>
        <w:szCs w:val="18"/>
      </w:rPr>
    </w:pPr>
    <w:r w:rsidRPr="00B731CD">
      <w:rPr>
        <w:sz w:val="18"/>
        <w:szCs w:val="18"/>
      </w:rPr>
      <w:fldChar w:fldCharType="begin"/>
    </w:r>
    <w:r w:rsidRPr="00B731CD">
      <w:rPr>
        <w:sz w:val="18"/>
        <w:szCs w:val="18"/>
      </w:rPr>
      <w:instrText>PAGE   \* MERGEFORMAT</w:instrText>
    </w:r>
    <w:r w:rsidRPr="00B731CD">
      <w:rPr>
        <w:sz w:val="18"/>
        <w:szCs w:val="18"/>
      </w:rPr>
      <w:fldChar w:fldCharType="separate"/>
    </w:r>
    <w:r w:rsidR="00667AB7">
      <w:rPr>
        <w:noProof/>
        <w:sz w:val="18"/>
        <w:szCs w:val="18"/>
      </w:rPr>
      <w:t>10</w:t>
    </w:r>
    <w:r w:rsidRPr="00B731CD">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1"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8"/>
    <w:multiLevelType w:val="multilevel"/>
    <w:tmpl w:val="00000008"/>
    <w:name w:val="WW8Num8"/>
    <w:lvl w:ilvl="0">
      <w:numFmt w:val="bullet"/>
      <w:lvlText w:val="-"/>
      <w:lvlJc w:val="left"/>
      <w:pPr>
        <w:tabs>
          <w:tab w:val="num" w:pos="360"/>
        </w:tabs>
        <w:ind w:left="0" w:firstLine="0"/>
      </w:pPr>
      <w:rPr>
        <w:rFonts w:ascii="Thorndale" w:hAnsi="Thorndale" w:cs="Times New Roman"/>
      </w:rPr>
    </w:lvl>
    <w:lvl w:ilvl="1">
      <w:start w:val="1"/>
      <w:numFmt w:val="bullet"/>
      <w:lvlText w:val="–"/>
      <w:lvlJc w:val="left"/>
      <w:pPr>
        <w:tabs>
          <w:tab w:val="num" w:pos="0"/>
        </w:tabs>
        <w:ind w:left="0" w:firstLine="0"/>
      </w:pPr>
      <w:rPr>
        <w:rFonts w:ascii="StarSymbol" w:hAnsi="StarSymbol"/>
        <w:sz w:val="18"/>
      </w:rPr>
    </w:lvl>
    <w:lvl w:ilvl="2">
      <w:start w:val="1"/>
      <w:numFmt w:val="bullet"/>
      <w:lvlText w:val="–"/>
      <w:lvlJc w:val="left"/>
      <w:pPr>
        <w:tabs>
          <w:tab w:val="num" w:pos="0"/>
        </w:tabs>
        <w:ind w:left="0" w:firstLine="0"/>
      </w:pPr>
      <w:rPr>
        <w:rFonts w:ascii="StarSymbol" w:hAnsi="StarSymbol"/>
        <w:sz w:val="18"/>
      </w:rPr>
    </w:lvl>
    <w:lvl w:ilvl="3">
      <w:start w:val="1"/>
      <w:numFmt w:val="bullet"/>
      <w:lvlText w:val="–"/>
      <w:lvlJc w:val="left"/>
      <w:pPr>
        <w:tabs>
          <w:tab w:val="num" w:pos="0"/>
        </w:tabs>
        <w:ind w:left="0" w:firstLine="0"/>
      </w:pPr>
      <w:rPr>
        <w:rFonts w:ascii="StarSymbol" w:hAnsi="StarSymbol"/>
        <w:sz w:val="18"/>
      </w:rPr>
    </w:lvl>
    <w:lvl w:ilvl="4">
      <w:start w:val="1"/>
      <w:numFmt w:val="bullet"/>
      <w:lvlText w:val="–"/>
      <w:lvlJc w:val="left"/>
      <w:pPr>
        <w:tabs>
          <w:tab w:val="num" w:pos="0"/>
        </w:tabs>
        <w:ind w:left="0" w:firstLine="0"/>
      </w:pPr>
      <w:rPr>
        <w:rFonts w:ascii="StarSymbol" w:hAnsi="StarSymbol"/>
        <w:sz w:val="18"/>
      </w:rPr>
    </w:lvl>
    <w:lvl w:ilvl="5">
      <w:start w:val="1"/>
      <w:numFmt w:val="bullet"/>
      <w:lvlText w:val="–"/>
      <w:lvlJc w:val="left"/>
      <w:pPr>
        <w:tabs>
          <w:tab w:val="num" w:pos="0"/>
        </w:tabs>
        <w:ind w:left="0" w:firstLine="0"/>
      </w:pPr>
      <w:rPr>
        <w:rFonts w:ascii="StarSymbol" w:hAnsi="StarSymbol"/>
        <w:sz w:val="18"/>
      </w:rPr>
    </w:lvl>
    <w:lvl w:ilvl="6">
      <w:start w:val="1"/>
      <w:numFmt w:val="bullet"/>
      <w:lvlText w:val="–"/>
      <w:lvlJc w:val="left"/>
      <w:pPr>
        <w:tabs>
          <w:tab w:val="num" w:pos="0"/>
        </w:tabs>
        <w:ind w:left="0" w:firstLine="0"/>
      </w:pPr>
      <w:rPr>
        <w:rFonts w:ascii="StarSymbol" w:hAnsi="StarSymbol"/>
        <w:sz w:val="18"/>
      </w:rPr>
    </w:lvl>
    <w:lvl w:ilvl="7">
      <w:start w:val="1"/>
      <w:numFmt w:val="bullet"/>
      <w:lvlText w:val="–"/>
      <w:lvlJc w:val="left"/>
      <w:pPr>
        <w:tabs>
          <w:tab w:val="num" w:pos="0"/>
        </w:tabs>
        <w:ind w:left="0" w:firstLine="0"/>
      </w:pPr>
      <w:rPr>
        <w:rFonts w:ascii="StarSymbol" w:hAnsi="StarSymbol"/>
        <w:sz w:val="18"/>
      </w:rPr>
    </w:lvl>
    <w:lvl w:ilvl="8">
      <w:start w:val="1"/>
      <w:numFmt w:val="bullet"/>
      <w:lvlText w:val="–"/>
      <w:lvlJc w:val="left"/>
      <w:pPr>
        <w:tabs>
          <w:tab w:val="num" w:pos="0"/>
        </w:tabs>
        <w:ind w:left="0" w:firstLine="0"/>
      </w:pPr>
      <w:rPr>
        <w:rFonts w:ascii="StarSymbol" w:hAnsi="StarSymbol"/>
        <w:sz w:val="18"/>
      </w:rPr>
    </w:lvl>
  </w:abstractNum>
  <w:abstractNum w:abstractNumId="5" w15:restartNumberingAfterBreak="0">
    <w:nsid w:val="00000009"/>
    <w:multiLevelType w:val="multilevel"/>
    <w:tmpl w:val="00000009"/>
    <w:name w:val="WW8Num9"/>
    <w:lvl w:ilvl="0">
      <w:numFmt w:val="bullet"/>
      <w:lvlText w:val="-"/>
      <w:lvlJc w:val="left"/>
      <w:pPr>
        <w:tabs>
          <w:tab w:val="num" w:pos="360"/>
        </w:tabs>
        <w:ind w:left="0" w:firstLine="0"/>
      </w:pPr>
      <w:rPr>
        <w:rFonts w:ascii="Thorndale" w:hAnsi="Thorndale" w:cs="Times New Roman"/>
      </w:rPr>
    </w:lvl>
    <w:lvl w:ilvl="1">
      <w:start w:val="1"/>
      <w:numFmt w:val="bullet"/>
      <w:lvlText w:val="–"/>
      <w:lvlJc w:val="left"/>
      <w:pPr>
        <w:tabs>
          <w:tab w:val="num" w:pos="0"/>
        </w:tabs>
        <w:ind w:left="0" w:firstLine="0"/>
      </w:pPr>
      <w:rPr>
        <w:rFonts w:ascii="StarSymbol" w:hAnsi="StarSymbol"/>
        <w:sz w:val="18"/>
      </w:rPr>
    </w:lvl>
    <w:lvl w:ilvl="2">
      <w:start w:val="1"/>
      <w:numFmt w:val="bullet"/>
      <w:lvlText w:val="–"/>
      <w:lvlJc w:val="left"/>
      <w:pPr>
        <w:tabs>
          <w:tab w:val="num" w:pos="0"/>
        </w:tabs>
        <w:ind w:left="0" w:firstLine="0"/>
      </w:pPr>
      <w:rPr>
        <w:rFonts w:ascii="StarSymbol" w:hAnsi="StarSymbol"/>
        <w:sz w:val="18"/>
      </w:rPr>
    </w:lvl>
    <w:lvl w:ilvl="3">
      <w:start w:val="1"/>
      <w:numFmt w:val="bullet"/>
      <w:lvlText w:val="–"/>
      <w:lvlJc w:val="left"/>
      <w:pPr>
        <w:tabs>
          <w:tab w:val="num" w:pos="0"/>
        </w:tabs>
        <w:ind w:left="0" w:firstLine="0"/>
      </w:pPr>
      <w:rPr>
        <w:rFonts w:ascii="StarSymbol" w:hAnsi="StarSymbol"/>
        <w:sz w:val="18"/>
      </w:rPr>
    </w:lvl>
    <w:lvl w:ilvl="4">
      <w:start w:val="1"/>
      <w:numFmt w:val="bullet"/>
      <w:lvlText w:val="–"/>
      <w:lvlJc w:val="left"/>
      <w:pPr>
        <w:tabs>
          <w:tab w:val="num" w:pos="0"/>
        </w:tabs>
        <w:ind w:left="0" w:firstLine="0"/>
      </w:pPr>
      <w:rPr>
        <w:rFonts w:ascii="StarSymbol" w:hAnsi="StarSymbol"/>
        <w:sz w:val="18"/>
      </w:rPr>
    </w:lvl>
    <w:lvl w:ilvl="5">
      <w:start w:val="1"/>
      <w:numFmt w:val="bullet"/>
      <w:lvlText w:val="–"/>
      <w:lvlJc w:val="left"/>
      <w:pPr>
        <w:tabs>
          <w:tab w:val="num" w:pos="0"/>
        </w:tabs>
        <w:ind w:left="0" w:firstLine="0"/>
      </w:pPr>
      <w:rPr>
        <w:rFonts w:ascii="StarSymbol" w:hAnsi="StarSymbol"/>
        <w:sz w:val="18"/>
      </w:rPr>
    </w:lvl>
    <w:lvl w:ilvl="6">
      <w:start w:val="1"/>
      <w:numFmt w:val="bullet"/>
      <w:lvlText w:val="–"/>
      <w:lvlJc w:val="left"/>
      <w:pPr>
        <w:tabs>
          <w:tab w:val="num" w:pos="0"/>
        </w:tabs>
        <w:ind w:left="0" w:firstLine="0"/>
      </w:pPr>
      <w:rPr>
        <w:rFonts w:ascii="StarSymbol" w:hAnsi="StarSymbol"/>
        <w:sz w:val="18"/>
      </w:rPr>
    </w:lvl>
    <w:lvl w:ilvl="7">
      <w:start w:val="1"/>
      <w:numFmt w:val="bullet"/>
      <w:lvlText w:val="–"/>
      <w:lvlJc w:val="left"/>
      <w:pPr>
        <w:tabs>
          <w:tab w:val="num" w:pos="0"/>
        </w:tabs>
        <w:ind w:left="0" w:firstLine="0"/>
      </w:pPr>
      <w:rPr>
        <w:rFonts w:ascii="StarSymbol" w:hAnsi="StarSymbol"/>
        <w:sz w:val="18"/>
      </w:rPr>
    </w:lvl>
    <w:lvl w:ilvl="8">
      <w:start w:val="1"/>
      <w:numFmt w:val="bullet"/>
      <w:lvlText w:val="–"/>
      <w:lvlJc w:val="left"/>
      <w:pPr>
        <w:tabs>
          <w:tab w:val="num" w:pos="0"/>
        </w:tabs>
        <w:ind w:left="0" w:firstLine="0"/>
      </w:pPr>
      <w:rPr>
        <w:rFonts w:ascii="StarSymbol" w:hAnsi="StarSymbol"/>
        <w:sz w:val="18"/>
      </w:rPr>
    </w:lvl>
  </w:abstractNum>
  <w:abstractNum w:abstractNumId="6" w15:restartNumberingAfterBreak="0">
    <w:nsid w:val="000900ED"/>
    <w:multiLevelType w:val="hybridMultilevel"/>
    <w:tmpl w:val="3D08C984"/>
    <w:lvl w:ilvl="0" w:tplc="04090001">
      <w:start w:val="1"/>
      <w:numFmt w:val="bullet"/>
      <w:pStyle w:val="Cmsor1"/>
      <w:lvlText w:val=""/>
      <w:lvlJc w:val="left"/>
      <w:pPr>
        <w:tabs>
          <w:tab w:val="num" w:pos="360"/>
        </w:tabs>
        <w:ind w:left="360" w:hanging="360"/>
      </w:pPr>
      <w:rPr>
        <w:rFonts w:ascii="Symbol" w:hAnsi="Symbol" w:hint="default"/>
      </w:rPr>
    </w:lvl>
    <w:lvl w:ilvl="1" w:tplc="04090003">
      <w:start w:val="1"/>
      <w:numFmt w:val="bullet"/>
      <w:pStyle w:val="Cmsor2"/>
      <w:lvlText w:val="o"/>
      <w:lvlJc w:val="left"/>
      <w:pPr>
        <w:tabs>
          <w:tab w:val="num" w:pos="1080"/>
        </w:tabs>
        <w:ind w:left="1080" w:hanging="360"/>
      </w:pPr>
      <w:rPr>
        <w:rFonts w:ascii="Courier New" w:hAnsi="Courier New" w:hint="default"/>
      </w:rPr>
    </w:lvl>
    <w:lvl w:ilvl="2" w:tplc="04090005">
      <w:start w:val="1"/>
      <w:numFmt w:val="bullet"/>
      <w:pStyle w:val="Cmsor3"/>
      <w:lvlText w:val=""/>
      <w:lvlJc w:val="left"/>
      <w:pPr>
        <w:tabs>
          <w:tab w:val="num" w:pos="1800"/>
        </w:tabs>
        <w:ind w:left="1800" w:hanging="360"/>
      </w:pPr>
      <w:rPr>
        <w:rFonts w:ascii="Wingdings" w:hAnsi="Wingdings" w:hint="default"/>
      </w:rPr>
    </w:lvl>
    <w:lvl w:ilvl="3" w:tplc="04090001" w:tentative="1">
      <w:start w:val="1"/>
      <w:numFmt w:val="bullet"/>
      <w:pStyle w:val="Cmsor4"/>
      <w:lvlText w:val=""/>
      <w:lvlJc w:val="left"/>
      <w:pPr>
        <w:tabs>
          <w:tab w:val="num" w:pos="2520"/>
        </w:tabs>
        <w:ind w:left="2520" w:hanging="360"/>
      </w:pPr>
      <w:rPr>
        <w:rFonts w:ascii="Symbol" w:hAnsi="Symbol" w:hint="default"/>
      </w:rPr>
    </w:lvl>
    <w:lvl w:ilvl="4" w:tplc="04090003" w:tentative="1">
      <w:start w:val="1"/>
      <w:numFmt w:val="bullet"/>
      <w:pStyle w:val="Cmsor5"/>
      <w:lvlText w:val="o"/>
      <w:lvlJc w:val="left"/>
      <w:pPr>
        <w:tabs>
          <w:tab w:val="num" w:pos="3240"/>
        </w:tabs>
        <w:ind w:left="3240" w:hanging="360"/>
      </w:pPr>
      <w:rPr>
        <w:rFonts w:ascii="Courier New" w:hAnsi="Courier New" w:hint="default"/>
      </w:rPr>
    </w:lvl>
    <w:lvl w:ilvl="5" w:tplc="04090005" w:tentative="1">
      <w:start w:val="1"/>
      <w:numFmt w:val="bullet"/>
      <w:pStyle w:val="Cmsor6"/>
      <w:lvlText w:val=""/>
      <w:lvlJc w:val="left"/>
      <w:pPr>
        <w:tabs>
          <w:tab w:val="num" w:pos="3960"/>
        </w:tabs>
        <w:ind w:left="3960" w:hanging="360"/>
      </w:pPr>
      <w:rPr>
        <w:rFonts w:ascii="Wingdings" w:hAnsi="Wingdings" w:hint="default"/>
      </w:rPr>
    </w:lvl>
    <w:lvl w:ilvl="6" w:tplc="04090001" w:tentative="1">
      <w:start w:val="1"/>
      <w:numFmt w:val="bullet"/>
      <w:pStyle w:val="Cmsor7"/>
      <w:lvlText w:val=""/>
      <w:lvlJc w:val="left"/>
      <w:pPr>
        <w:tabs>
          <w:tab w:val="num" w:pos="4680"/>
        </w:tabs>
        <w:ind w:left="4680" w:hanging="360"/>
      </w:pPr>
      <w:rPr>
        <w:rFonts w:ascii="Symbol" w:hAnsi="Symbol" w:hint="default"/>
      </w:rPr>
    </w:lvl>
    <w:lvl w:ilvl="7" w:tplc="04090003" w:tentative="1">
      <w:start w:val="1"/>
      <w:numFmt w:val="bullet"/>
      <w:pStyle w:val="Cmsor8"/>
      <w:lvlText w:val="o"/>
      <w:lvlJc w:val="left"/>
      <w:pPr>
        <w:tabs>
          <w:tab w:val="num" w:pos="5400"/>
        </w:tabs>
        <w:ind w:left="5400" w:hanging="360"/>
      </w:pPr>
      <w:rPr>
        <w:rFonts w:ascii="Courier New" w:hAnsi="Courier New" w:hint="default"/>
      </w:rPr>
    </w:lvl>
    <w:lvl w:ilvl="8" w:tplc="04090005" w:tentative="1">
      <w:start w:val="1"/>
      <w:numFmt w:val="bullet"/>
      <w:pStyle w:val="Cmsor9"/>
      <w:lvlText w:val=""/>
      <w:lvlJc w:val="left"/>
      <w:pPr>
        <w:tabs>
          <w:tab w:val="num" w:pos="6120"/>
        </w:tabs>
        <w:ind w:left="6120" w:hanging="360"/>
      </w:pPr>
      <w:rPr>
        <w:rFonts w:ascii="Wingdings" w:hAnsi="Wingdings" w:hint="default"/>
      </w:rPr>
    </w:lvl>
  </w:abstractNum>
  <w:abstractNum w:abstractNumId="7" w15:restartNumberingAfterBreak="0">
    <w:nsid w:val="04C23292"/>
    <w:multiLevelType w:val="hybridMultilevel"/>
    <w:tmpl w:val="90EC211E"/>
    <w:lvl w:ilvl="0" w:tplc="8FAEA6EC">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09744F6A"/>
    <w:multiLevelType w:val="hybridMultilevel"/>
    <w:tmpl w:val="27B46E0C"/>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9" w15:restartNumberingAfterBreak="0">
    <w:nsid w:val="0E673B3D"/>
    <w:multiLevelType w:val="hybridMultilevel"/>
    <w:tmpl w:val="C15EC6EC"/>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0E947C10"/>
    <w:multiLevelType w:val="hybridMultilevel"/>
    <w:tmpl w:val="7B9A69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2405D37"/>
    <w:multiLevelType w:val="hybridMultilevel"/>
    <w:tmpl w:val="992C99AE"/>
    <w:lvl w:ilvl="0" w:tplc="C922AFA4">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2" w15:restartNumberingAfterBreak="0">
    <w:nsid w:val="13C64734"/>
    <w:multiLevelType w:val="hybridMultilevel"/>
    <w:tmpl w:val="C22CB6EE"/>
    <w:lvl w:ilvl="0" w:tplc="040E0003">
      <w:start w:val="1"/>
      <w:numFmt w:val="bullet"/>
      <w:lvlText w:val="o"/>
      <w:lvlJc w:val="left"/>
      <w:pPr>
        <w:ind w:left="1440" w:hanging="360"/>
      </w:pPr>
      <w:rPr>
        <w:rFonts w:ascii="Courier New" w:hAnsi="Courier New" w:cs="Courier New"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14C44CAC"/>
    <w:multiLevelType w:val="hybridMultilevel"/>
    <w:tmpl w:val="6CFC67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1D157629"/>
    <w:multiLevelType w:val="hybridMultilevel"/>
    <w:tmpl w:val="C1AC66EA"/>
    <w:lvl w:ilvl="0" w:tplc="040C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7175B4C"/>
    <w:multiLevelType w:val="hybridMultilevel"/>
    <w:tmpl w:val="88DE22F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6" w15:restartNumberingAfterBreak="0">
    <w:nsid w:val="29014956"/>
    <w:multiLevelType w:val="hybridMultilevel"/>
    <w:tmpl w:val="FD0EC5B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7"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8" w15:restartNumberingAfterBreak="0">
    <w:nsid w:val="33587703"/>
    <w:multiLevelType w:val="hybridMultilevel"/>
    <w:tmpl w:val="15F47904"/>
    <w:lvl w:ilvl="0" w:tplc="C922AFA4">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9" w15:restartNumberingAfterBreak="0">
    <w:nsid w:val="34B96CA3"/>
    <w:multiLevelType w:val="hybridMultilevel"/>
    <w:tmpl w:val="0FC2C14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392D2392"/>
    <w:multiLevelType w:val="hybridMultilevel"/>
    <w:tmpl w:val="77DA6D5A"/>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1" w15:restartNumberingAfterBreak="0">
    <w:nsid w:val="39507397"/>
    <w:multiLevelType w:val="hybridMultilevel"/>
    <w:tmpl w:val="59D839A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3D69157E"/>
    <w:multiLevelType w:val="hybridMultilevel"/>
    <w:tmpl w:val="4CE6A780"/>
    <w:lvl w:ilvl="0" w:tplc="C922AFA4">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42130A67"/>
    <w:multiLevelType w:val="hybridMultilevel"/>
    <w:tmpl w:val="3050BC00"/>
    <w:lvl w:ilvl="0" w:tplc="212C1B22">
      <w:start w:val="1"/>
      <w:numFmt w:val="bullet"/>
      <w:lvlText w:val=""/>
      <w:lvlJc w:val="left"/>
      <w:pPr>
        <w:tabs>
          <w:tab w:val="num" w:pos="567"/>
        </w:tabs>
        <w:ind w:left="567" w:hanging="567"/>
      </w:pPr>
      <w:rPr>
        <w:rFonts w:ascii="Symbol" w:hAnsi="Symbol" w:hint="default"/>
      </w:rPr>
    </w:lvl>
    <w:lvl w:ilvl="1" w:tplc="9992056A">
      <w:numFmt w:val="bullet"/>
      <w:lvlText w:val="-"/>
      <w:lvlJc w:val="left"/>
      <w:pPr>
        <w:tabs>
          <w:tab w:val="num" w:pos="1440"/>
        </w:tabs>
        <w:ind w:left="1440" w:hanging="360"/>
      </w:pPr>
      <w:rPr>
        <w:rFonts w:ascii="Times New Roman" w:eastAsia="Times New Roman" w:hAnsi="Times New Roman" w:cs="Times New Roman"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8C02AFC"/>
    <w:multiLevelType w:val="hybridMultilevel"/>
    <w:tmpl w:val="4F526D6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5" w15:restartNumberingAfterBreak="0">
    <w:nsid w:val="491E3B26"/>
    <w:multiLevelType w:val="hybridMultilevel"/>
    <w:tmpl w:val="A1721274"/>
    <w:lvl w:ilvl="0" w:tplc="8FAEA6EC">
      <w:start w:val="1"/>
      <w:numFmt w:val="bullet"/>
      <w:lvlText w:val="•"/>
      <w:lvlJc w:val="left"/>
      <w:pPr>
        <w:ind w:left="720" w:hanging="360"/>
      </w:pPr>
      <w:rPr>
        <w:rFonts w:ascii="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4AA600CF"/>
    <w:multiLevelType w:val="hybridMultilevel"/>
    <w:tmpl w:val="4A34385C"/>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7"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5AF4040A"/>
    <w:multiLevelType w:val="hybridMultilevel"/>
    <w:tmpl w:val="631CC4C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9" w15:restartNumberingAfterBreak="0">
    <w:nsid w:val="65DE477A"/>
    <w:multiLevelType w:val="hybridMultilevel"/>
    <w:tmpl w:val="CF2C42E0"/>
    <w:lvl w:ilvl="0" w:tplc="209C63CC">
      <w:start w:val="1"/>
      <w:numFmt w:val="bullet"/>
      <w:lvlText w:val="−"/>
      <w:lvlJc w:val="left"/>
      <w:pPr>
        <w:ind w:left="720" w:hanging="360"/>
      </w:pPr>
      <w:rPr>
        <w:rFonts w:ascii="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666C0B0B"/>
    <w:multiLevelType w:val="hybridMultilevel"/>
    <w:tmpl w:val="8C1801E0"/>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6CF25A22"/>
    <w:multiLevelType w:val="hybridMultilevel"/>
    <w:tmpl w:val="0722E7B2"/>
    <w:lvl w:ilvl="0" w:tplc="C922AFA4">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5340CDE"/>
    <w:multiLevelType w:val="hybridMultilevel"/>
    <w:tmpl w:val="8B72F874"/>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7DB7308F"/>
    <w:multiLevelType w:val="hybridMultilevel"/>
    <w:tmpl w:val="44481212"/>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F4D7C12"/>
    <w:multiLevelType w:val="hybridMultilevel"/>
    <w:tmpl w:val="0C2A097A"/>
    <w:lvl w:ilvl="0" w:tplc="040E0003">
      <w:start w:val="1"/>
      <w:numFmt w:val="bullet"/>
      <w:lvlText w:val="o"/>
      <w:lvlJc w:val="left"/>
      <w:pPr>
        <w:ind w:left="144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7FF35C0A"/>
    <w:multiLevelType w:val="hybridMultilevel"/>
    <w:tmpl w:val="AED825BE"/>
    <w:lvl w:ilvl="0" w:tplc="040E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7"/>
  </w:num>
  <w:num w:numId="2">
    <w:abstractNumId w:val="17"/>
  </w:num>
  <w:num w:numId="3">
    <w:abstractNumId w:val="6"/>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14"/>
  </w:num>
  <w:num w:numId="10">
    <w:abstractNumId w:val="19"/>
  </w:num>
  <w:num w:numId="11">
    <w:abstractNumId w:val="13"/>
  </w:num>
  <w:num w:numId="12">
    <w:abstractNumId w:val="4"/>
  </w:num>
  <w:num w:numId="13">
    <w:abstractNumId w:val="18"/>
  </w:num>
  <w:num w:numId="14">
    <w:abstractNumId w:val="11"/>
  </w:num>
  <w:num w:numId="15">
    <w:abstractNumId w:val="25"/>
  </w:num>
  <w:num w:numId="16">
    <w:abstractNumId w:val="10"/>
  </w:num>
  <w:num w:numId="17">
    <w:abstractNumId w:val="4"/>
  </w:num>
  <w:num w:numId="18">
    <w:abstractNumId w:val="26"/>
  </w:num>
  <w:num w:numId="19">
    <w:abstractNumId w:val="7"/>
  </w:num>
  <w:num w:numId="20">
    <w:abstractNumId w:val="22"/>
  </w:num>
  <w:num w:numId="21">
    <w:abstractNumId w:val="5"/>
  </w:num>
  <w:num w:numId="22">
    <w:abstractNumId w:val="33"/>
  </w:num>
  <w:num w:numId="23">
    <w:abstractNumId w:val="31"/>
  </w:num>
  <w:num w:numId="24">
    <w:abstractNumId w:val="20"/>
  </w:num>
  <w:num w:numId="25">
    <w:abstractNumId w:val="23"/>
  </w:num>
  <w:num w:numId="26">
    <w:abstractNumId w:val="15"/>
  </w:num>
  <w:num w:numId="27">
    <w:abstractNumId w:val="8"/>
  </w:num>
  <w:num w:numId="28">
    <w:abstractNumId w:val="28"/>
  </w:num>
  <w:num w:numId="29">
    <w:abstractNumId w:val="16"/>
  </w:num>
  <w:num w:numId="30">
    <w:abstractNumId w:val="24"/>
  </w:num>
  <w:num w:numId="31">
    <w:abstractNumId w:val="32"/>
  </w:num>
  <w:num w:numId="32">
    <w:abstractNumId w:val="30"/>
  </w:num>
  <w:num w:numId="33">
    <w:abstractNumId w:val="21"/>
  </w:num>
  <w:num w:numId="34">
    <w:abstractNumId w:val="9"/>
  </w:num>
  <w:num w:numId="35">
    <w:abstractNumId w:val="29"/>
  </w:num>
  <w:num w:numId="36">
    <w:abstractNumId w:val="12"/>
  </w:num>
  <w:num w:numId="37">
    <w:abstractNumId w:val="34"/>
  </w:num>
  <w:num w:numId="38">
    <w:abstractNumId w:val="35"/>
  </w:num>
  <w:num w:numId="39">
    <w:abstractNumId w:val="23"/>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Formatting/>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68A"/>
    <w:rsid w:val="000031E1"/>
    <w:rsid w:val="00013518"/>
    <w:rsid w:val="000166C2"/>
    <w:rsid w:val="00017D6A"/>
    <w:rsid w:val="00017EB8"/>
    <w:rsid w:val="0002139F"/>
    <w:rsid w:val="00024CA2"/>
    <w:rsid w:val="00030C9B"/>
    <w:rsid w:val="00037E80"/>
    <w:rsid w:val="0005113B"/>
    <w:rsid w:val="00053462"/>
    <w:rsid w:val="00054B52"/>
    <w:rsid w:val="00062F34"/>
    <w:rsid w:val="0007108D"/>
    <w:rsid w:val="00075CF0"/>
    <w:rsid w:val="00077DA9"/>
    <w:rsid w:val="00083A62"/>
    <w:rsid w:val="00090759"/>
    <w:rsid w:val="00094FD8"/>
    <w:rsid w:val="000A2423"/>
    <w:rsid w:val="000A5222"/>
    <w:rsid w:val="000A5FDD"/>
    <w:rsid w:val="000C110D"/>
    <w:rsid w:val="000C64BE"/>
    <w:rsid w:val="000D7DAB"/>
    <w:rsid w:val="000E0C96"/>
    <w:rsid w:val="000E7A7E"/>
    <w:rsid w:val="000E7B96"/>
    <w:rsid w:val="000F5499"/>
    <w:rsid w:val="00103E15"/>
    <w:rsid w:val="00105676"/>
    <w:rsid w:val="00107E62"/>
    <w:rsid w:val="00110FC5"/>
    <w:rsid w:val="00113655"/>
    <w:rsid w:val="00121AD9"/>
    <w:rsid w:val="00132981"/>
    <w:rsid w:val="0016152C"/>
    <w:rsid w:val="00161C9E"/>
    <w:rsid w:val="001632E6"/>
    <w:rsid w:val="00165B44"/>
    <w:rsid w:val="0017122B"/>
    <w:rsid w:val="00181028"/>
    <w:rsid w:val="0018551D"/>
    <w:rsid w:val="0019126D"/>
    <w:rsid w:val="00191D11"/>
    <w:rsid w:val="001A179A"/>
    <w:rsid w:val="001A4679"/>
    <w:rsid w:val="001A5A38"/>
    <w:rsid w:val="001A69F2"/>
    <w:rsid w:val="001A6E45"/>
    <w:rsid w:val="001B675B"/>
    <w:rsid w:val="001C73EF"/>
    <w:rsid w:val="001D1757"/>
    <w:rsid w:val="001D2B44"/>
    <w:rsid w:val="001D6C15"/>
    <w:rsid w:val="001E1AC5"/>
    <w:rsid w:val="001E2EA9"/>
    <w:rsid w:val="001E7142"/>
    <w:rsid w:val="001F1CA5"/>
    <w:rsid w:val="001F470F"/>
    <w:rsid w:val="001F75E5"/>
    <w:rsid w:val="00203AFE"/>
    <w:rsid w:val="00205ED8"/>
    <w:rsid w:val="002149D1"/>
    <w:rsid w:val="00214CD1"/>
    <w:rsid w:val="00216D18"/>
    <w:rsid w:val="002177F5"/>
    <w:rsid w:val="00217E9A"/>
    <w:rsid w:val="002219A1"/>
    <w:rsid w:val="00222729"/>
    <w:rsid w:val="002241E3"/>
    <w:rsid w:val="002272A0"/>
    <w:rsid w:val="00227DB8"/>
    <w:rsid w:val="00234C95"/>
    <w:rsid w:val="002354AE"/>
    <w:rsid w:val="002477CB"/>
    <w:rsid w:val="00252F11"/>
    <w:rsid w:val="0025554B"/>
    <w:rsid w:val="00265181"/>
    <w:rsid w:val="00267048"/>
    <w:rsid w:val="00272874"/>
    <w:rsid w:val="00276FE1"/>
    <w:rsid w:val="00284D15"/>
    <w:rsid w:val="00287C81"/>
    <w:rsid w:val="00291B93"/>
    <w:rsid w:val="00293829"/>
    <w:rsid w:val="002977C8"/>
    <w:rsid w:val="002B77DF"/>
    <w:rsid w:val="002C1B74"/>
    <w:rsid w:val="002C42EE"/>
    <w:rsid w:val="002D10AA"/>
    <w:rsid w:val="002D2519"/>
    <w:rsid w:val="002D4196"/>
    <w:rsid w:val="002E2DD1"/>
    <w:rsid w:val="002E32EE"/>
    <w:rsid w:val="002E4CD1"/>
    <w:rsid w:val="002E6596"/>
    <w:rsid w:val="002E734C"/>
    <w:rsid w:val="002F4B3F"/>
    <w:rsid w:val="002F6867"/>
    <w:rsid w:val="0030186E"/>
    <w:rsid w:val="00304611"/>
    <w:rsid w:val="003058A8"/>
    <w:rsid w:val="003108E9"/>
    <w:rsid w:val="00325A76"/>
    <w:rsid w:val="00327AD1"/>
    <w:rsid w:val="00331ED5"/>
    <w:rsid w:val="003340BF"/>
    <w:rsid w:val="003446E3"/>
    <w:rsid w:val="0036075F"/>
    <w:rsid w:val="003678DB"/>
    <w:rsid w:val="003707F0"/>
    <w:rsid w:val="00370A50"/>
    <w:rsid w:val="00377A7E"/>
    <w:rsid w:val="00381211"/>
    <w:rsid w:val="00382FFF"/>
    <w:rsid w:val="003830B5"/>
    <w:rsid w:val="00386EFE"/>
    <w:rsid w:val="00391A9D"/>
    <w:rsid w:val="00391AA7"/>
    <w:rsid w:val="0039488C"/>
    <w:rsid w:val="00396F45"/>
    <w:rsid w:val="003977B9"/>
    <w:rsid w:val="003A1292"/>
    <w:rsid w:val="003A212E"/>
    <w:rsid w:val="003A22CE"/>
    <w:rsid w:val="003A4DEA"/>
    <w:rsid w:val="003A5473"/>
    <w:rsid w:val="003B56F1"/>
    <w:rsid w:val="003B6539"/>
    <w:rsid w:val="003C2CDD"/>
    <w:rsid w:val="003C3AB8"/>
    <w:rsid w:val="003C5697"/>
    <w:rsid w:val="003D4BB3"/>
    <w:rsid w:val="003D7937"/>
    <w:rsid w:val="003E1F39"/>
    <w:rsid w:val="003E40BD"/>
    <w:rsid w:val="003E5856"/>
    <w:rsid w:val="003F0F67"/>
    <w:rsid w:val="003F1ABA"/>
    <w:rsid w:val="003F1C09"/>
    <w:rsid w:val="003F2885"/>
    <w:rsid w:val="0040325B"/>
    <w:rsid w:val="00403A96"/>
    <w:rsid w:val="00403B76"/>
    <w:rsid w:val="0040460D"/>
    <w:rsid w:val="00411D9D"/>
    <w:rsid w:val="004120CE"/>
    <w:rsid w:val="004143F7"/>
    <w:rsid w:val="00426B24"/>
    <w:rsid w:val="00440E7A"/>
    <w:rsid w:val="00441A46"/>
    <w:rsid w:val="00446D42"/>
    <w:rsid w:val="004507CC"/>
    <w:rsid w:val="004526AC"/>
    <w:rsid w:val="004608C7"/>
    <w:rsid w:val="00472E27"/>
    <w:rsid w:val="004757C5"/>
    <w:rsid w:val="00476B54"/>
    <w:rsid w:val="00480AFA"/>
    <w:rsid w:val="004821C8"/>
    <w:rsid w:val="00491A7B"/>
    <w:rsid w:val="004A303B"/>
    <w:rsid w:val="004A5666"/>
    <w:rsid w:val="004A6A8C"/>
    <w:rsid w:val="004B1944"/>
    <w:rsid w:val="004B4210"/>
    <w:rsid w:val="004C46A4"/>
    <w:rsid w:val="004C5B02"/>
    <w:rsid w:val="004D0927"/>
    <w:rsid w:val="004D143C"/>
    <w:rsid w:val="004D2184"/>
    <w:rsid w:val="004E09F5"/>
    <w:rsid w:val="004E291F"/>
    <w:rsid w:val="004E4E1D"/>
    <w:rsid w:val="004E6DC0"/>
    <w:rsid w:val="004F0366"/>
    <w:rsid w:val="004F1020"/>
    <w:rsid w:val="00500A56"/>
    <w:rsid w:val="0050670C"/>
    <w:rsid w:val="00512E3C"/>
    <w:rsid w:val="00520FD3"/>
    <w:rsid w:val="0052266A"/>
    <w:rsid w:val="00525D21"/>
    <w:rsid w:val="005270F3"/>
    <w:rsid w:val="00531981"/>
    <w:rsid w:val="00535B8D"/>
    <w:rsid w:val="0055152C"/>
    <w:rsid w:val="00552733"/>
    <w:rsid w:val="00552B73"/>
    <w:rsid w:val="00554C39"/>
    <w:rsid w:val="00563A92"/>
    <w:rsid w:val="00570021"/>
    <w:rsid w:val="00574B03"/>
    <w:rsid w:val="00577338"/>
    <w:rsid w:val="00577828"/>
    <w:rsid w:val="00577C45"/>
    <w:rsid w:val="00581599"/>
    <w:rsid w:val="00582942"/>
    <w:rsid w:val="00585F77"/>
    <w:rsid w:val="005876B5"/>
    <w:rsid w:val="00590C86"/>
    <w:rsid w:val="00595AB9"/>
    <w:rsid w:val="00595D82"/>
    <w:rsid w:val="005A639C"/>
    <w:rsid w:val="005B09B0"/>
    <w:rsid w:val="005B444D"/>
    <w:rsid w:val="005B5ADD"/>
    <w:rsid w:val="005C4170"/>
    <w:rsid w:val="005C446B"/>
    <w:rsid w:val="005C4BF0"/>
    <w:rsid w:val="005D2B5A"/>
    <w:rsid w:val="005D49C5"/>
    <w:rsid w:val="005E0B54"/>
    <w:rsid w:val="005E1671"/>
    <w:rsid w:val="005E41FB"/>
    <w:rsid w:val="005E4EB1"/>
    <w:rsid w:val="005E4F64"/>
    <w:rsid w:val="005F16DE"/>
    <w:rsid w:val="005F26D1"/>
    <w:rsid w:val="005F3E49"/>
    <w:rsid w:val="005F6D16"/>
    <w:rsid w:val="005F750E"/>
    <w:rsid w:val="005F7539"/>
    <w:rsid w:val="005F7A27"/>
    <w:rsid w:val="0060171E"/>
    <w:rsid w:val="006034FA"/>
    <w:rsid w:val="006131B7"/>
    <w:rsid w:val="00613CCA"/>
    <w:rsid w:val="00613F4A"/>
    <w:rsid w:val="00614502"/>
    <w:rsid w:val="00626F0F"/>
    <w:rsid w:val="006301F3"/>
    <w:rsid w:val="00631450"/>
    <w:rsid w:val="006315A8"/>
    <w:rsid w:val="00632904"/>
    <w:rsid w:val="00636C06"/>
    <w:rsid w:val="0063708D"/>
    <w:rsid w:val="00641ACA"/>
    <w:rsid w:val="00641C96"/>
    <w:rsid w:val="00642149"/>
    <w:rsid w:val="00646C8E"/>
    <w:rsid w:val="006534AE"/>
    <w:rsid w:val="006572B9"/>
    <w:rsid w:val="006578F1"/>
    <w:rsid w:val="00665278"/>
    <w:rsid w:val="00667AB7"/>
    <w:rsid w:val="00670DE3"/>
    <w:rsid w:val="00675A9E"/>
    <w:rsid w:val="00683EE5"/>
    <w:rsid w:val="00684890"/>
    <w:rsid w:val="00684E62"/>
    <w:rsid w:val="00685D00"/>
    <w:rsid w:val="00693FF2"/>
    <w:rsid w:val="006B08D2"/>
    <w:rsid w:val="006B3259"/>
    <w:rsid w:val="006B4A15"/>
    <w:rsid w:val="006C1A64"/>
    <w:rsid w:val="006C7DBC"/>
    <w:rsid w:val="006E2075"/>
    <w:rsid w:val="006E22A8"/>
    <w:rsid w:val="006E262A"/>
    <w:rsid w:val="006E2A3B"/>
    <w:rsid w:val="006E55E7"/>
    <w:rsid w:val="006F25C5"/>
    <w:rsid w:val="006F5BB6"/>
    <w:rsid w:val="0070159E"/>
    <w:rsid w:val="00707E18"/>
    <w:rsid w:val="0071199B"/>
    <w:rsid w:val="00716E00"/>
    <w:rsid w:val="00722741"/>
    <w:rsid w:val="00732204"/>
    <w:rsid w:val="0073229B"/>
    <w:rsid w:val="00733F83"/>
    <w:rsid w:val="00735583"/>
    <w:rsid w:val="00736378"/>
    <w:rsid w:val="00751937"/>
    <w:rsid w:val="00764EE3"/>
    <w:rsid w:val="00767B70"/>
    <w:rsid w:val="00775A16"/>
    <w:rsid w:val="00775BE4"/>
    <w:rsid w:val="00781E41"/>
    <w:rsid w:val="0078773B"/>
    <w:rsid w:val="007962C5"/>
    <w:rsid w:val="007A266D"/>
    <w:rsid w:val="007A4015"/>
    <w:rsid w:val="007A765C"/>
    <w:rsid w:val="007C2B11"/>
    <w:rsid w:val="007C3663"/>
    <w:rsid w:val="007C3F73"/>
    <w:rsid w:val="007D4E4A"/>
    <w:rsid w:val="007D6131"/>
    <w:rsid w:val="007D7599"/>
    <w:rsid w:val="007E23B5"/>
    <w:rsid w:val="007E3820"/>
    <w:rsid w:val="007E3E48"/>
    <w:rsid w:val="007E4EB6"/>
    <w:rsid w:val="007E5C92"/>
    <w:rsid w:val="007F1CE0"/>
    <w:rsid w:val="007F2CDA"/>
    <w:rsid w:val="00815FDB"/>
    <w:rsid w:val="00830854"/>
    <w:rsid w:val="0083421B"/>
    <w:rsid w:val="00842463"/>
    <w:rsid w:val="00850143"/>
    <w:rsid w:val="00851A66"/>
    <w:rsid w:val="00853BC7"/>
    <w:rsid w:val="00855B6C"/>
    <w:rsid w:val="0086525F"/>
    <w:rsid w:val="008764D6"/>
    <w:rsid w:val="00890D7C"/>
    <w:rsid w:val="00893E2B"/>
    <w:rsid w:val="008A7669"/>
    <w:rsid w:val="008B6A7B"/>
    <w:rsid w:val="008B7AC9"/>
    <w:rsid w:val="008D1B82"/>
    <w:rsid w:val="008D42F2"/>
    <w:rsid w:val="008E0EE5"/>
    <w:rsid w:val="008E4E75"/>
    <w:rsid w:val="008F330C"/>
    <w:rsid w:val="008F5147"/>
    <w:rsid w:val="00900DD5"/>
    <w:rsid w:val="00911A82"/>
    <w:rsid w:val="00917338"/>
    <w:rsid w:val="0092279F"/>
    <w:rsid w:val="00922A16"/>
    <w:rsid w:val="00924160"/>
    <w:rsid w:val="009316CC"/>
    <w:rsid w:val="00931AD1"/>
    <w:rsid w:val="00932A80"/>
    <w:rsid w:val="00935BFE"/>
    <w:rsid w:val="0094097C"/>
    <w:rsid w:val="00946050"/>
    <w:rsid w:val="00953A47"/>
    <w:rsid w:val="00967F07"/>
    <w:rsid w:val="0097052D"/>
    <w:rsid w:val="009736AD"/>
    <w:rsid w:val="009745BC"/>
    <w:rsid w:val="0098543A"/>
    <w:rsid w:val="00986E64"/>
    <w:rsid w:val="009910A2"/>
    <w:rsid w:val="009B2BEE"/>
    <w:rsid w:val="009B30CB"/>
    <w:rsid w:val="009B6482"/>
    <w:rsid w:val="009B7FA1"/>
    <w:rsid w:val="009C3C90"/>
    <w:rsid w:val="009C5405"/>
    <w:rsid w:val="009C5BBC"/>
    <w:rsid w:val="009C79F6"/>
    <w:rsid w:val="009D2467"/>
    <w:rsid w:val="009D5574"/>
    <w:rsid w:val="009E6BED"/>
    <w:rsid w:val="009F495D"/>
    <w:rsid w:val="009F75A9"/>
    <w:rsid w:val="00A016C8"/>
    <w:rsid w:val="00A030BE"/>
    <w:rsid w:val="00A038FA"/>
    <w:rsid w:val="00A05E0E"/>
    <w:rsid w:val="00A0650C"/>
    <w:rsid w:val="00A11036"/>
    <w:rsid w:val="00A11171"/>
    <w:rsid w:val="00A1168A"/>
    <w:rsid w:val="00A21AF8"/>
    <w:rsid w:val="00A223D2"/>
    <w:rsid w:val="00A22CE7"/>
    <w:rsid w:val="00A308B9"/>
    <w:rsid w:val="00A324AA"/>
    <w:rsid w:val="00A364C2"/>
    <w:rsid w:val="00A41C3B"/>
    <w:rsid w:val="00A501DE"/>
    <w:rsid w:val="00A51C55"/>
    <w:rsid w:val="00A56091"/>
    <w:rsid w:val="00A57DBE"/>
    <w:rsid w:val="00A6068A"/>
    <w:rsid w:val="00A765C3"/>
    <w:rsid w:val="00A775BC"/>
    <w:rsid w:val="00A860A0"/>
    <w:rsid w:val="00A8690B"/>
    <w:rsid w:val="00AA0A47"/>
    <w:rsid w:val="00AA0A56"/>
    <w:rsid w:val="00AA0B44"/>
    <w:rsid w:val="00AA53B8"/>
    <w:rsid w:val="00AA6ACF"/>
    <w:rsid w:val="00AB0EDE"/>
    <w:rsid w:val="00AB2500"/>
    <w:rsid w:val="00AC58E3"/>
    <w:rsid w:val="00AC66F4"/>
    <w:rsid w:val="00AD027D"/>
    <w:rsid w:val="00AD3ACB"/>
    <w:rsid w:val="00AD4131"/>
    <w:rsid w:val="00AE0873"/>
    <w:rsid w:val="00AE2A90"/>
    <w:rsid w:val="00AF276E"/>
    <w:rsid w:val="00AF3414"/>
    <w:rsid w:val="00AF3A96"/>
    <w:rsid w:val="00AF7040"/>
    <w:rsid w:val="00B01C1C"/>
    <w:rsid w:val="00B01E28"/>
    <w:rsid w:val="00B102A4"/>
    <w:rsid w:val="00B116CB"/>
    <w:rsid w:val="00B15FD5"/>
    <w:rsid w:val="00B22388"/>
    <w:rsid w:val="00B30E8E"/>
    <w:rsid w:val="00B3776F"/>
    <w:rsid w:val="00B4722A"/>
    <w:rsid w:val="00B53DE5"/>
    <w:rsid w:val="00B552A2"/>
    <w:rsid w:val="00B5642A"/>
    <w:rsid w:val="00B660C0"/>
    <w:rsid w:val="00B707A5"/>
    <w:rsid w:val="00B75E7B"/>
    <w:rsid w:val="00B763D0"/>
    <w:rsid w:val="00B85C4C"/>
    <w:rsid w:val="00B872AA"/>
    <w:rsid w:val="00B92E20"/>
    <w:rsid w:val="00B94450"/>
    <w:rsid w:val="00B965D7"/>
    <w:rsid w:val="00B9709E"/>
    <w:rsid w:val="00BA00C7"/>
    <w:rsid w:val="00BA7812"/>
    <w:rsid w:val="00BB017A"/>
    <w:rsid w:val="00BB5617"/>
    <w:rsid w:val="00BB5CE0"/>
    <w:rsid w:val="00BC3591"/>
    <w:rsid w:val="00BC38FD"/>
    <w:rsid w:val="00BD0F0C"/>
    <w:rsid w:val="00BD4981"/>
    <w:rsid w:val="00BD6792"/>
    <w:rsid w:val="00BD6ACA"/>
    <w:rsid w:val="00BD6E98"/>
    <w:rsid w:val="00BE0683"/>
    <w:rsid w:val="00BE6D0B"/>
    <w:rsid w:val="00BF1FC9"/>
    <w:rsid w:val="00BF2EDE"/>
    <w:rsid w:val="00C01119"/>
    <w:rsid w:val="00C0546E"/>
    <w:rsid w:val="00C111E9"/>
    <w:rsid w:val="00C2263E"/>
    <w:rsid w:val="00C32036"/>
    <w:rsid w:val="00C34F8C"/>
    <w:rsid w:val="00C41747"/>
    <w:rsid w:val="00C4489A"/>
    <w:rsid w:val="00C45E50"/>
    <w:rsid w:val="00C47D16"/>
    <w:rsid w:val="00C5244E"/>
    <w:rsid w:val="00C54FC1"/>
    <w:rsid w:val="00C558FA"/>
    <w:rsid w:val="00C55F3F"/>
    <w:rsid w:val="00C62803"/>
    <w:rsid w:val="00C6298F"/>
    <w:rsid w:val="00C654AE"/>
    <w:rsid w:val="00C716C0"/>
    <w:rsid w:val="00C72A3F"/>
    <w:rsid w:val="00C74A94"/>
    <w:rsid w:val="00C77326"/>
    <w:rsid w:val="00C776C1"/>
    <w:rsid w:val="00C80DD2"/>
    <w:rsid w:val="00C85E2F"/>
    <w:rsid w:val="00C946F4"/>
    <w:rsid w:val="00C97642"/>
    <w:rsid w:val="00CA33A6"/>
    <w:rsid w:val="00CA69E4"/>
    <w:rsid w:val="00CA7491"/>
    <w:rsid w:val="00CC1C2A"/>
    <w:rsid w:val="00CC2CDF"/>
    <w:rsid w:val="00CC5448"/>
    <w:rsid w:val="00CD18B7"/>
    <w:rsid w:val="00CD43FE"/>
    <w:rsid w:val="00CE5806"/>
    <w:rsid w:val="00CE666B"/>
    <w:rsid w:val="00CF4A67"/>
    <w:rsid w:val="00D04B61"/>
    <w:rsid w:val="00D04CC6"/>
    <w:rsid w:val="00D1256C"/>
    <w:rsid w:val="00D13D1B"/>
    <w:rsid w:val="00D164B8"/>
    <w:rsid w:val="00D17AB9"/>
    <w:rsid w:val="00D35409"/>
    <w:rsid w:val="00D42D96"/>
    <w:rsid w:val="00D47207"/>
    <w:rsid w:val="00D50E85"/>
    <w:rsid w:val="00D547CF"/>
    <w:rsid w:val="00D63CFD"/>
    <w:rsid w:val="00D745B8"/>
    <w:rsid w:val="00D8725E"/>
    <w:rsid w:val="00D9180C"/>
    <w:rsid w:val="00D93AF3"/>
    <w:rsid w:val="00DA21BE"/>
    <w:rsid w:val="00DB0D01"/>
    <w:rsid w:val="00DB4AED"/>
    <w:rsid w:val="00DB6437"/>
    <w:rsid w:val="00DC2E61"/>
    <w:rsid w:val="00DF2B27"/>
    <w:rsid w:val="00DF5134"/>
    <w:rsid w:val="00DF7101"/>
    <w:rsid w:val="00E022AB"/>
    <w:rsid w:val="00E0574F"/>
    <w:rsid w:val="00E10568"/>
    <w:rsid w:val="00E109C4"/>
    <w:rsid w:val="00E12155"/>
    <w:rsid w:val="00E12AE1"/>
    <w:rsid w:val="00E20431"/>
    <w:rsid w:val="00E22F55"/>
    <w:rsid w:val="00E234C8"/>
    <w:rsid w:val="00E25568"/>
    <w:rsid w:val="00E27185"/>
    <w:rsid w:val="00E457B4"/>
    <w:rsid w:val="00E523ED"/>
    <w:rsid w:val="00E542B9"/>
    <w:rsid w:val="00E54C1D"/>
    <w:rsid w:val="00E5681B"/>
    <w:rsid w:val="00E569F3"/>
    <w:rsid w:val="00E56C0C"/>
    <w:rsid w:val="00E57D4F"/>
    <w:rsid w:val="00E62181"/>
    <w:rsid w:val="00E640FE"/>
    <w:rsid w:val="00E65086"/>
    <w:rsid w:val="00E70E14"/>
    <w:rsid w:val="00E71FB7"/>
    <w:rsid w:val="00E73575"/>
    <w:rsid w:val="00E73AF7"/>
    <w:rsid w:val="00E7561C"/>
    <w:rsid w:val="00E8093C"/>
    <w:rsid w:val="00E82940"/>
    <w:rsid w:val="00E87140"/>
    <w:rsid w:val="00E90EB1"/>
    <w:rsid w:val="00E91371"/>
    <w:rsid w:val="00EA51D4"/>
    <w:rsid w:val="00EB0302"/>
    <w:rsid w:val="00EB5AE9"/>
    <w:rsid w:val="00EB5C77"/>
    <w:rsid w:val="00EB7BFA"/>
    <w:rsid w:val="00EC4617"/>
    <w:rsid w:val="00ED0425"/>
    <w:rsid w:val="00ED0539"/>
    <w:rsid w:val="00ED6A93"/>
    <w:rsid w:val="00EE23FE"/>
    <w:rsid w:val="00EE7353"/>
    <w:rsid w:val="00EE76A3"/>
    <w:rsid w:val="00EF58AF"/>
    <w:rsid w:val="00F049AA"/>
    <w:rsid w:val="00F05224"/>
    <w:rsid w:val="00F11E09"/>
    <w:rsid w:val="00F11E7A"/>
    <w:rsid w:val="00F1365F"/>
    <w:rsid w:val="00F1498F"/>
    <w:rsid w:val="00F169AD"/>
    <w:rsid w:val="00F21771"/>
    <w:rsid w:val="00F21861"/>
    <w:rsid w:val="00F22E88"/>
    <w:rsid w:val="00F23C4A"/>
    <w:rsid w:val="00F25469"/>
    <w:rsid w:val="00F35A8C"/>
    <w:rsid w:val="00F37AF0"/>
    <w:rsid w:val="00F43C03"/>
    <w:rsid w:val="00F467C8"/>
    <w:rsid w:val="00F56C9E"/>
    <w:rsid w:val="00F63382"/>
    <w:rsid w:val="00F63FFE"/>
    <w:rsid w:val="00F64EAD"/>
    <w:rsid w:val="00F74650"/>
    <w:rsid w:val="00F83E0E"/>
    <w:rsid w:val="00F90FBD"/>
    <w:rsid w:val="00F91DBC"/>
    <w:rsid w:val="00F960BF"/>
    <w:rsid w:val="00FB447F"/>
    <w:rsid w:val="00FC1D59"/>
    <w:rsid w:val="00FC494F"/>
    <w:rsid w:val="00FD5505"/>
    <w:rsid w:val="00FD6F99"/>
    <w:rsid w:val="00FE398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45996"/>
  <w15:chartTrackingRefBased/>
  <w15:docId w15:val="{04401918-0A1B-452D-A4EF-BD482E58A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6068A"/>
    <w:pPr>
      <w:tabs>
        <w:tab w:val="left" w:pos="567"/>
      </w:tabs>
      <w:spacing w:after="0" w:line="260" w:lineRule="exact"/>
    </w:pPr>
    <w:rPr>
      <w:rFonts w:ascii="Times New Roman" w:eastAsia="SimSun" w:hAnsi="Times New Roman" w:cs="Times New Roman"/>
      <w:snapToGrid w:val="0"/>
      <w:szCs w:val="20"/>
      <w:lang w:eastAsia="zh-CN"/>
    </w:rPr>
  </w:style>
  <w:style w:type="paragraph" w:styleId="Cmsor1">
    <w:name w:val="heading 1"/>
    <w:basedOn w:val="Norml"/>
    <w:next w:val="Norml"/>
    <w:link w:val="Cmsor1Char"/>
    <w:qFormat/>
    <w:rsid w:val="00A6068A"/>
    <w:pPr>
      <w:numPr>
        <w:numId w:val="3"/>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rsid w:val="00A6068A"/>
    <w:pPr>
      <w:keepNext/>
      <w:numPr>
        <w:ilvl w:val="1"/>
        <w:numId w:val="3"/>
      </w:numPr>
      <w:tabs>
        <w:tab w:val="clear" w:pos="567"/>
      </w:tabs>
      <w:suppressAutoHyphens/>
      <w:spacing w:before="240" w:after="60"/>
      <w:outlineLvl w:val="1"/>
    </w:pPr>
    <w:rPr>
      <w:rFonts w:ascii="Helvetica" w:eastAsia="Times New Roman" w:hAnsi="Helvetica"/>
      <w:b/>
      <w:i/>
      <w:snapToGrid/>
      <w:sz w:val="24"/>
    </w:rPr>
  </w:style>
  <w:style w:type="paragraph" w:styleId="Cmsor3">
    <w:name w:val="heading 3"/>
    <w:basedOn w:val="Norml"/>
    <w:next w:val="Norml"/>
    <w:link w:val="Cmsor3Char"/>
    <w:qFormat/>
    <w:rsid w:val="00A6068A"/>
    <w:pPr>
      <w:keepNext/>
      <w:keepLines/>
      <w:numPr>
        <w:ilvl w:val="2"/>
        <w:numId w:val="3"/>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rsid w:val="00A6068A"/>
    <w:pPr>
      <w:keepNext/>
      <w:numPr>
        <w:ilvl w:val="3"/>
        <w:numId w:val="3"/>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rsid w:val="00A6068A"/>
    <w:pPr>
      <w:keepNext/>
      <w:numPr>
        <w:ilvl w:val="4"/>
        <w:numId w:val="3"/>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rsid w:val="00A6068A"/>
    <w:pPr>
      <w:keepNext/>
      <w:numPr>
        <w:ilvl w:val="5"/>
        <w:numId w:val="3"/>
      </w:numPr>
      <w:tabs>
        <w:tab w:val="left" w:pos="4536"/>
      </w:tabs>
      <w:suppressAutoHyphens/>
      <w:outlineLvl w:val="5"/>
    </w:pPr>
    <w:rPr>
      <w:rFonts w:eastAsia="Times New Roman"/>
      <w:i/>
      <w:snapToGrid/>
    </w:rPr>
  </w:style>
  <w:style w:type="paragraph" w:styleId="Cmsor7">
    <w:name w:val="heading 7"/>
    <w:basedOn w:val="Norml"/>
    <w:next w:val="Norml"/>
    <w:link w:val="Cmsor7Char"/>
    <w:qFormat/>
    <w:rsid w:val="00A6068A"/>
    <w:pPr>
      <w:keepNext/>
      <w:numPr>
        <w:ilvl w:val="6"/>
        <w:numId w:val="3"/>
      </w:numPr>
      <w:tabs>
        <w:tab w:val="left" w:pos="4536"/>
      </w:tabs>
      <w:suppressAutoHyphens/>
      <w:jc w:val="both"/>
      <w:outlineLvl w:val="6"/>
    </w:pPr>
    <w:rPr>
      <w:rFonts w:eastAsia="Times New Roman"/>
      <w:i/>
      <w:snapToGrid/>
    </w:rPr>
  </w:style>
  <w:style w:type="paragraph" w:styleId="Cmsor8">
    <w:name w:val="heading 8"/>
    <w:basedOn w:val="Norml"/>
    <w:next w:val="Norml"/>
    <w:link w:val="Cmsor8Char"/>
    <w:qFormat/>
    <w:rsid w:val="00A6068A"/>
    <w:pPr>
      <w:keepNext/>
      <w:numPr>
        <w:ilvl w:val="7"/>
        <w:numId w:val="3"/>
      </w:numPr>
      <w:tabs>
        <w:tab w:val="clear" w:pos="567"/>
      </w:tabs>
      <w:suppressAutoHyphens/>
      <w:jc w:val="both"/>
      <w:outlineLvl w:val="7"/>
    </w:pPr>
    <w:rPr>
      <w:rFonts w:eastAsia="Times New Roman"/>
      <w:b/>
      <w:i/>
      <w:snapToGrid/>
    </w:rPr>
  </w:style>
  <w:style w:type="paragraph" w:styleId="Cmsor9">
    <w:name w:val="heading 9"/>
    <w:basedOn w:val="Norml"/>
    <w:next w:val="Norml"/>
    <w:link w:val="Cmsor9Char"/>
    <w:qFormat/>
    <w:rsid w:val="00A6068A"/>
    <w:pPr>
      <w:keepNext/>
      <w:numPr>
        <w:ilvl w:val="8"/>
        <w:numId w:val="3"/>
      </w:numPr>
      <w:tabs>
        <w:tab w:val="clear" w:pos="567"/>
      </w:tabs>
      <w:suppressAutoHyphens/>
      <w:jc w:val="both"/>
      <w:outlineLvl w:val="8"/>
    </w:pPr>
    <w:rPr>
      <w:rFonts w:eastAsia="Times New Roman"/>
      <w:b/>
      <w:i/>
      <w:snapToGrid/>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A6068A"/>
    <w:rPr>
      <w:rFonts w:ascii="Times New Roman" w:eastAsia="Times New Roman" w:hAnsi="Times New Roman" w:cs="Times New Roman"/>
      <w:b/>
      <w:caps/>
      <w:sz w:val="26"/>
      <w:szCs w:val="20"/>
      <w:lang w:val="en-US"/>
    </w:rPr>
  </w:style>
  <w:style w:type="character" w:customStyle="1" w:styleId="Cmsor2Char">
    <w:name w:val="Címsor 2 Char"/>
    <w:basedOn w:val="Bekezdsalapbettpusa"/>
    <w:link w:val="Cmsor2"/>
    <w:rsid w:val="00A6068A"/>
    <w:rPr>
      <w:rFonts w:ascii="Helvetica" w:eastAsia="Times New Roman" w:hAnsi="Helvetica" w:cs="Times New Roman"/>
      <w:b/>
      <w:i/>
      <w:sz w:val="24"/>
      <w:szCs w:val="20"/>
    </w:rPr>
  </w:style>
  <w:style w:type="character" w:customStyle="1" w:styleId="Cmsor3Char">
    <w:name w:val="Címsor 3 Char"/>
    <w:basedOn w:val="Bekezdsalapbettpusa"/>
    <w:link w:val="Cmsor3"/>
    <w:rsid w:val="00A6068A"/>
    <w:rPr>
      <w:rFonts w:ascii="Times New Roman" w:eastAsia="Times New Roman" w:hAnsi="Times New Roman" w:cs="Times New Roman"/>
      <w:b/>
      <w:kern w:val="1"/>
      <w:sz w:val="24"/>
      <w:szCs w:val="20"/>
      <w:lang w:val="en-US"/>
    </w:rPr>
  </w:style>
  <w:style w:type="character" w:customStyle="1" w:styleId="Cmsor4Char">
    <w:name w:val="Címsor 4 Char"/>
    <w:basedOn w:val="Bekezdsalapbettpusa"/>
    <w:link w:val="Cmsor4"/>
    <w:rsid w:val="00A6068A"/>
    <w:rPr>
      <w:rFonts w:ascii="Times New Roman" w:eastAsia="Times New Roman" w:hAnsi="Times New Roman" w:cs="Times New Roman"/>
      <w:b/>
      <w:szCs w:val="20"/>
    </w:rPr>
  </w:style>
  <w:style w:type="character" w:customStyle="1" w:styleId="Cmsor5Char">
    <w:name w:val="Címsor 5 Char"/>
    <w:basedOn w:val="Bekezdsalapbettpusa"/>
    <w:link w:val="Cmsor5"/>
    <w:rsid w:val="00A6068A"/>
    <w:rPr>
      <w:rFonts w:ascii="Times New Roman" w:eastAsia="Times New Roman" w:hAnsi="Times New Roman" w:cs="Times New Roman"/>
      <w:szCs w:val="20"/>
    </w:rPr>
  </w:style>
  <w:style w:type="character" w:customStyle="1" w:styleId="Cmsor6Char">
    <w:name w:val="Címsor 6 Char"/>
    <w:basedOn w:val="Bekezdsalapbettpusa"/>
    <w:link w:val="Cmsor6"/>
    <w:rsid w:val="00A6068A"/>
    <w:rPr>
      <w:rFonts w:ascii="Times New Roman" w:eastAsia="Times New Roman" w:hAnsi="Times New Roman" w:cs="Times New Roman"/>
      <w:i/>
      <w:szCs w:val="20"/>
    </w:rPr>
  </w:style>
  <w:style w:type="character" w:customStyle="1" w:styleId="Cmsor7Char">
    <w:name w:val="Címsor 7 Char"/>
    <w:basedOn w:val="Bekezdsalapbettpusa"/>
    <w:link w:val="Cmsor7"/>
    <w:rsid w:val="00A6068A"/>
    <w:rPr>
      <w:rFonts w:ascii="Times New Roman" w:eastAsia="Times New Roman" w:hAnsi="Times New Roman" w:cs="Times New Roman"/>
      <w:i/>
      <w:szCs w:val="20"/>
    </w:rPr>
  </w:style>
  <w:style w:type="character" w:customStyle="1" w:styleId="Cmsor8Char">
    <w:name w:val="Címsor 8 Char"/>
    <w:basedOn w:val="Bekezdsalapbettpusa"/>
    <w:link w:val="Cmsor8"/>
    <w:rsid w:val="00A6068A"/>
    <w:rPr>
      <w:rFonts w:ascii="Times New Roman" w:eastAsia="Times New Roman" w:hAnsi="Times New Roman" w:cs="Times New Roman"/>
      <w:b/>
      <w:i/>
      <w:szCs w:val="20"/>
    </w:rPr>
  </w:style>
  <w:style w:type="character" w:customStyle="1" w:styleId="Cmsor9Char">
    <w:name w:val="Címsor 9 Char"/>
    <w:basedOn w:val="Bekezdsalapbettpusa"/>
    <w:link w:val="Cmsor9"/>
    <w:rsid w:val="00A6068A"/>
    <w:rPr>
      <w:rFonts w:ascii="Times New Roman" w:eastAsia="Times New Roman" w:hAnsi="Times New Roman" w:cs="Times New Roman"/>
      <w:b/>
      <w:i/>
      <w:szCs w:val="20"/>
    </w:rPr>
  </w:style>
  <w:style w:type="paragraph" w:styleId="llb">
    <w:name w:val="footer"/>
    <w:aliases w:val="Footer Char2,Footer Char1 Char,Footer Char2 Char Char1,Footer Char1 Char Char Char,Footer Char2 Char Char1 Char Char,Footer Char1 Char Char Char Char1 Char,Footer Char1 Char Char Char Char1 Char Char Char"/>
    <w:basedOn w:val="Norml"/>
    <w:link w:val="llbChar"/>
    <w:rsid w:val="00A6068A"/>
    <w:pPr>
      <w:tabs>
        <w:tab w:val="center" w:pos="4536"/>
        <w:tab w:val="right" w:pos="8306"/>
      </w:tabs>
    </w:pPr>
    <w:rPr>
      <w:rFonts w:ascii="Arial" w:hAnsi="Arial"/>
      <w:noProof/>
      <w:sz w:val="16"/>
      <w:lang w:val="en-US"/>
    </w:rPr>
  </w:style>
  <w:style w:type="character" w:customStyle="1" w:styleId="llbChar">
    <w:name w:val="Élőláb Char"/>
    <w:aliases w:val="Footer Char2 Char,Footer Char1 Char Char,Footer Char2 Char Char1 Char,Footer Char1 Char Char Char Char,Footer Char2 Char Char1 Char Char Char,Footer Char1 Char Char Char Char1 Char Char,Footer Char1 Char Char Char Char1 Char Char Char Char"/>
    <w:basedOn w:val="Bekezdsalapbettpusa"/>
    <w:link w:val="llb"/>
    <w:rsid w:val="00A6068A"/>
    <w:rPr>
      <w:rFonts w:ascii="Arial" w:eastAsia="SimSun" w:hAnsi="Arial" w:cs="Times New Roman"/>
      <w:noProof/>
      <w:snapToGrid w:val="0"/>
      <w:sz w:val="16"/>
      <w:szCs w:val="20"/>
      <w:lang w:val="en-US" w:eastAsia="zh-CN"/>
    </w:rPr>
  </w:style>
  <w:style w:type="character" w:styleId="Oldalszm">
    <w:name w:val="page number"/>
    <w:rsid w:val="00A6068A"/>
    <w:rPr>
      <w:rFonts w:cs="Times New Roman"/>
    </w:rPr>
  </w:style>
  <w:style w:type="character" w:styleId="Hiperhivatkozs">
    <w:name w:val="Hyperlink"/>
    <w:rsid w:val="00A6068A"/>
    <w:rPr>
      <w:rFonts w:cs="Times New Roman"/>
      <w:color w:val="0000FF"/>
      <w:u w:val="single"/>
    </w:rPr>
  </w:style>
  <w:style w:type="character" w:customStyle="1" w:styleId="tw4winMark">
    <w:name w:val="tw4winMark"/>
    <w:uiPriority w:val="99"/>
    <w:rsid w:val="00A6068A"/>
    <w:rPr>
      <w:rFonts w:ascii="Courier New" w:hAnsi="Courier New"/>
      <w:vanish/>
      <w:color w:val="800080"/>
      <w:vertAlign w:val="subscript"/>
    </w:rPr>
  </w:style>
  <w:style w:type="character" w:customStyle="1" w:styleId="tw4winError">
    <w:name w:val="tw4winError"/>
    <w:uiPriority w:val="99"/>
    <w:rsid w:val="00A6068A"/>
    <w:rPr>
      <w:rFonts w:ascii="Courier New" w:hAnsi="Courier New"/>
      <w:color w:val="00FF00"/>
      <w:sz w:val="40"/>
    </w:rPr>
  </w:style>
  <w:style w:type="character" w:customStyle="1" w:styleId="tw4winTerm">
    <w:name w:val="tw4winTerm"/>
    <w:uiPriority w:val="99"/>
    <w:rsid w:val="00A6068A"/>
    <w:rPr>
      <w:color w:val="0000FF"/>
    </w:rPr>
  </w:style>
  <w:style w:type="character" w:customStyle="1" w:styleId="tw4winPopup">
    <w:name w:val="tw4winPopup"/>
    <w:uiPriority w:val="99"/>
    <w:rsid w:val="00A6068A"/>
    <w:rPr>
      <w:rFonts w:ascii="Courier New" w:hAnsi="Courier New"/>
      <w:noProof/>
      <w:color w:val="008000"/>
    </w:rPr>
  </w:style>
  <w:style w:type="character" w:customStyle="1" w:styleId="tw4winJump">
    <w:name w:val="tw4winJump"/>
    <w:uiPriority w:val="99"/>
    <w:rsid w:val="00A6068A"/>
    <w:rPr>
      <w:rFonts w:ascii="Courier New" w:hAnsi="Courier New"/>
      <w:noProof/>
      <w:color w:val="008080"/>
    </w:rPr>
  </w:style>
  <w:style w:type="character" w:customStyle="1" w:styleId="tw4winExternal">
    <w:name w:val="tw4winExternal"/>
    <w:uiPriority w:val="99"/>
    <w:rsid w:val="00A6068A"/>
    <w:rPr>
      <w:rFonts w:ascii="Courier New" w:hAnsi="Courier New"/>
      <w:noProof/>
      <w:color w:val="808080"/>
    </w:rPr>
  </w:style>
  <w:style w:type="character" w:customStyle="1" w:styleId="tw4winInternal">
    <w:name w:val="tw4winInternal"/>
    <w:uiPriority w:val="99"/>
    <w:rsid w:val="00A6068A"/>
    <w:rPr>
      <w:rFonts w:ascii="Courier New" w:hAnsi="Courier New"/>
      <w:noProof/>
      <w:color w:val="FF0000"/>
    </w:rPr>
  </w:style>
  <w:style w:type="character" w:customStyle="1" w:styleId="DONOTTRANSLATE">
    <w:name w:val="DO_NOT_TRANSLATE"/>
    <w:uiPriority w:val="99"/>
    <w:rsid w:val="00A6068A"/>
    <w:rPr>
      <w:rFonts w:ascii="Courier New" w:hAnsi="Courier New"/>
      <w:noProof/>
      <w:color w:val="800000"/>
    </w:rPr>
  </w:style>
  <w:style w:type="paragraph" w:styleId="Buborkszveg">
    <w:name w:val="Balloon Text"/>
    <w:basedOn w:val="Norml"/>
    <w:link w:val="BuborkszvegChar"/>
    <w:rsid w:val="00A6068A"/>
    <w:pPr>
      <w:spacing w:line="240" w:lineRule="auto"/>
    </w:pPr>
    <w:rPr>
      <w:rFonts w:ascii="Tahoma" w:hAnsi="Tahoma" w:cs="Tahoma"/>
      <w:sz w:val="16"/>
      <w:szCs w:val="16"/>
    </w:rPr>
  </w:style>
  <w:style w:type="character" w:customStyle="1" w:styleId="BuborkszvegChar">
    <w:name w:val="Buborékszöveg Char"/>
    <w:basedOn w:val="Bekezdsalapbettpusa"/>
    <w:link w:val="Buborkszveg"/>
    <w:rsid w:val="00A6068A"/>
    <w:rPr>
      <w:rFonts w:ascii="Tahoma" w:eastAsia="SimSun" w:hAnsi="Tahoma" w:cs="Tahoma"/>
      <w:snapToGrid w:val="0"/>
      <w:sz w:val="16"/>
      <w:szCs w:val="16"/>
      <w:lang w:eastAsia="zh-CN"/>
    </w:rPr>
  </w:style>
  <w:style w:type="paragraph" w:styleId="lfej">
    <w:name w:val="header"/>
    <w:basedOn w:val="Norml"/>
    <w:link w:val="lfejChar"/>
    <w:uiPriority w:val="99"/>
    <w:rsid w:val="00A6068A"/>
    <w:pPr>
      <w:tabs>
        <w:tab w:val="clear" w:pos="567"/>
        <w:tab w:val="center" w:pos="4320"/>
        <w:tab w:val="right" w:pos="8640"/>
      </w:tabs>
    </w:pPr>
  </w:style>
  <w:style w:type="character" w:customStyle="1" w:styleId="lfejChar">
    <w:name w:val="Élőfej Char"/>
    <w:basedOn w:val="Bekezdsalapbettpusa"/>
    <w:link w:val="lfej"/>
    <w:uiPriority w:val="99"/>
    <w:rsid w:val="00A6068A"/>
    <w:rPr>
      <w:rFonts w:ascii="Times New Roman" w:eastAsia="SimSun" w:hAnsi="Times New Roman" w:cs="Times New Roman"/>
      <w:snapToGrid w:val="0"/>
      <w:szCs w:val="20"/>
      <w:lang w:eastAsia="zh-CN"/>
    </w:rPr>
  </w:style>
  <w:style w:type="character" w:styleId="Jegyzethivatkozs">
    <w:name w:val="annotation reference"/>
    <w:uiPriority w:val="99"/>
    <w:rsid w:val="00A6068A"/>
    <w:rPr>
      <w:sz w:val="16"/>
      <w:szCs w:val="16"/>
    </w:rPr>
  </w:style>
  <w:style w:type="paragraph" w:styleId="Jegyzetszveg">
    <w:name w:val="annotation text"/>
    <w:basedOn w:val="Norml"/>
    <w:link w:val="JegyzetszvegChar"/>
    <w:uiPriority w:val="99"/>
    <w:rsid w:val="00A6068A"/>
    <w:rPr>
      <w:sz w:val="20"/>
    </w:rPr>
  </w:style>
  <w:style w:type="character" w:customStyle="1" w:styleId="JegyzetszvegChar">
    <w:name w:val="Jegyzetszöveg Char"/>
    <w:basedOn w:val="Bekezdsalapbettpusa"/>
    <w:link w:val="Jegyzetszveg"/>
    <w:uiPriority w:val="99"/>
    <w:rsid w:val="00A6068A"/>
    <w:rPr>
      <w:rFonts w:ascii="Times New Roman" w:eastAsia="SimSun" w:hAnsi="Times New Roman" w:cs="Times New Roman"/>
      <w:snapToGrid w:val="0"/>
      <w:sz w:val="20"/>
      <w:szCs w:val="20"/>
      <w:lang w:eastAsia="zh-CN"/>
    </w:rPr>
  </w:style>
  <w:style w:type="paragraph" w:styleId="Megjegyzstrgya">
    <w:name w:val="annotation subject"/>
    <w:basedOn w:val="Jegyzetszveg"/>
    <w:next w:val="Jegyzetszveg"/>
    <w:link w:val="MegjegyzstrgyaChar"/>
    <w:semiHidden/>
    <w:rsid w:val="00A6068A"/>
    <w:rPr>
      <w:b/>
      <w:bCs/>
    </w:rPr>
  </w:style>
  <w:style w:type="character" w:customStyle="1" w:styleId="MegjegyzstrgyaChar">
    <w:name w:val="Megjegyzés tárgya Char"/>
    <w:basedOn w:val="JegyzetszvegChar"/>
    <w:link w:val="Megjegyzstrgya"/>
    <w:semiHidden/>
    <w:rsid w:val="00A6068A"/>
    <w:rPr>
      <w:rFonts w:ascii="Times New Roman" w:eastAsia="SimSun" w:hAnsi="Times New Roman" w:cs="Times New Roman"/>
      <w:b/>
      <w:bCs/>
      <w:snapToGrid w:val="0"/>
      <w:sz w:val="20"/>
      <w:szCs w:val="20"/>
      <w:lang w:eastAsia="zh-CN"/>
    </w:rPr>
  </w:style>
  <w:style w:type="paragraph" w:customStyle="1" w:styleId="EMEAEnBodyText">
    <w:name w:val="EMEA En Body Text"/>
    <w:basedOn w:val="Norml"/>
    <w:rsid w:val="00A6068A"/>
    <w:pPr>
      <w:tabs>
        <w:tab w:val="clear" w:pos="567"/>
      </w:tabs>
      <w:spacing w:before="120" w:after="120" w:line="240" w:lineRule="auto"/>
      <w:jc w:val="both"/>
    </w:pPr>
    <w:rPr>
      <w:rFonts w:eastAsia="Times New Roman"/>
      <w:snapToGrid/>
      <w:lang w:val="en-US" w:eastAsia="en-US"/>
    </w:rPr>
  </w:style>
  <w:style w:type="character" w:styleId="Mrltotthiperhivatkozs">
    <w:name w:val="FollowedHyperlink"/>
    <w:rsid w:val="00A6068A"/>
    <w:rPr>
      <w:color w:val="800080"/>
      <w:u w:val="single"/>
    </w:rPr>
  </w:style>
  <w:style w:type="paragraph" w:styleId="Szvegtrzs">
    <w:name w:val="Body Text"/>
    <w:basedOn w:val="Norml"/>
    <w:link w:val="SzvegtrzsChar"/>
    <w:rsid w:val="00A6068A"/>
    <w:pPr>
      <w:tabs>
        <w:tab w:val="clear" w:pos="567"/>
      </w:tabs>
      <w:suppressAutoHyphens/>
    </w:pPr>
    <w:rPr>
      <w:rFonts w:eastAsia="Times New Roman"/>
      <w:b/>
      <w:i/>
      <w:snapToGrid/>
    </w:rPr>
  </w:style>
  <w:style w:type="character" w:customStyle="1" w:styleId="SzvegtrzsChar">
    <w:name w:val="Szövegtörzs Char"/>
    <w:basedOn w:val="Bekezdsalapbettpusa"/>
    <w:link w:val="Szvegtrzs"/>
    <w:rsid w:val="00A6068A"/>
    <w:rPr>
      <w:rFonts w:ascii="Times New Roman" w:eastAsia="Times New Roman" w:hAnsi="Times New Roman" w:cs="Times New Roman"/>
      <w:b/>
      <w:i/>
      <w:szCs w:val="20"/>
    </w:rPr>
  </w:style>
  <w:style w:type="paragraph" w:styleId="Lista">
    <w:name w:val="List"/>
    <w:basedOn w:val="Szvegtrzs"/>
    <w:rsid w:val="00A6068A"/>
    <w:rPr>
      <w:rFonts w:cs="Tahoma"/>
    </w:rPr>
  </w:style>
  <w:style w:type="paragraph" w:styleId="Szvegtrzsbehzssal">
    <w:name w:val="Body Text Indent"/>
    <w:basedOn w:val="Norml"/>
    <w:link w:val="SzvegtrzsbehzssalChar"/>
    <w:rsid w:val="00A6068A"/>
    <w:pPr>
      <w:tabs>
        <w:tab w:val="clear" w:pos="567"/>
      </w:tabs>
      <w:suppressAutoHyphens/>
      <w:spacing w:line="260" w:lineRule="atLeast"/>
      <w:ind w:left="567" w:hanging="567"/>
    </w:pPr>
    <w:rPr>
      <w:rFonts w:eastAsia="Times New Roman"/>
      <w:b/>
      <w:snapToGrid/>
      <w:color w:val="808080"/>
    </w:rPr>
  </w:style>
  <w:style w:type="character" w:customStyle="1" w:styleId="SzvegtrzsbehzssalChar">
    <w:name w:val="Szövegtörzs behúzással Char"/>
    <w:basedOn w:val="Bekezdsalapbettpusa"/>
    <w:link w:val="Szvegtrzsbehzssal"/>
    <w:rsid w:val="00A6068A"/>
    <w:rPr>
      <w:rFonts w:ascii="Times New Roman" w:eastAsia="Times New Roman" w:hAnsi="Times New Roman" w:cs="Times New Roman"/>
      <w:b/>
      <w:color w:val="808080"/>
      <w:szCs w:val="20"/>
    </w:rPr>
  </w:style>
  <w:style w:type="paragraph" w:styleId="Bortkcm">
    <w:name w:val="envelope address"/>
    <w:basedOn w:val="Norml"/>
    <w:next w:val="Szvegtrzs"/>
    <w:rsid w:val="00A6068A"/>
    <w:pPr>
      <w:keepNext/>
      <w:tabs>
        <w:tab w:val="clear" w:pos="567"/>
      </w:tabs>
      <w:suppressAutoHyphens/>
      <w:spacing w:before="240" w:after="120"/>
    </w:pPr>
    <w:rPr>
      <w:rFonts w:ascii="Albany" w:eastAsia="HG Mincho Light J" w:hAnsi="Albany"/>
      <w:snapToGrid/>
      <w:sz w:val="28"/>
    </w:rPr>
  </w:style>
  <w:style w:type="paragraph" w:styleId="Lbjegyzetszveg">
    <w:name w:val="footnote text"/>
    <w:basedOn w:val="Norml"/>
    <w:link w:val="LbjegyzetszvegChar"/>
    <w:rsid w:val="00A6068A"/>
    <w:pPr>
      <w:tabs>
        <w:tab w:val="clear" w:pos="567"/>
      </w:tabs>
      <w:suppressAutoHyphens/>
    </w:pPr>
    <w:rPr>
      <w:rFonts w:eastAsia="Times New Roman"/>
      <w:snapToGrid/>
      <w:sz w:val="20"/>
    </w:rPr>
  </w:style>
  <w:style w:type="character" w:customStyle="1" w:styleId="LbjegyzetszvegChar">
    <w:name w:val="Lábjegyzetszöveg Char"/>
    <w:basedOn w:val="Bekezdsalapbettpusa"/>
    <w:link w:val="Lbjegyzetszveg"/>
    <w:rsid w:val="00A6068A"/>
    <w:rPr>
      <w:rFonts w:ascii="Times New Roman" w:eastAsia="Times New Roman" w:hAnsi="Times New Roman" w:cs="Times New Roman"/>
      <w:sz w:val="20"/>
      <w:szCs w:val="20"/>
    </w:rPr>
  </w:style>
  <w:style w:type="paragraph" w:styleId="Vgjegyzetszvege">
    <w:name w:val="endnote text"/>
    <w:basedOn w:val="Norml"/>
    <w:next w:val="Norml"/>
    <w:link w:val="VgjegyzetszvegeChar"/>
    <w:rsid w:val="00A6068A"/>
    <w:pPr>
      <w:tabs>
        <w:tab w:val="clear" w:pos="567"/>
      </w:tabs>
      <w:suppressAutoHyphens/>
      <w:spacing w:line="260" w:lineRule="atLeast"/>
    </w:pPr>
    <w:rPr>
      <w:rFonts w:eastAsia="Times New Roman"/>
      <w:snapToGrid/>
    </w:rPr>
  </w:style>
  <w:style w:type="character" w:customStyle="1" w:styleId="VgjegyzetszvegeChar">
    <w:name w:val="Végjegyzet szövege Char"/>
    <w:basedOn w:val="Bekezdsalapbettpusa"/>
    <w:link w:val="Vgjegyzetszvege"/>
    <w:rsid w:val="00A6068A"/>
    <w:rPr>
      <w:rFonts w:ascii="Times New Roman" w:eastAsia="Times New Roman" w:hAnsi="Times New Roman" w:cs="Times New Roman"/>
      <w:szCs w:val="20"/>
    </w:rPr>
  </w:style>
  <w:style w:type="paragraph" w:styleId="Szvegblokk">
    <w:name w:val="Block Text"/>
    <w:basedOn w:val="Norml"/>
    <w:rsid w:val="00A6068A"/>
    <w:pPr>
      <w:tabs>
        <w:tab w:val="clear" w:pos="567"/>
      </w:tabs>
      <w:suppressAutoHyphens/>
      <w:spacing w:line="260" w:lineRule="atLeast"/>
      <w:ind w:left="567" w:right="-2" w:hanging="567"/>
    </w:pPr>
    <w:rPr>
      <w:rFonts w:eastAsia="Times New Roman"/>
      <w:b/>
      <w:snapToGrid/>
    </w:rPr>
  </w:style>
  <w:style w:type="paragraph" w:customStyle="1" w:styleId="Buborkszveg1">
    <w:name w:val="Buborékszöveg1"/>
    <w:basedOn w:val="Norml"/>
    <w:semiHidden/>
    <w:rsid w:val="00A6068A"/>
    <w:pPr>
      <w:tabs>
        <w:tab w:val="clear" w:pos="567"/>
      </w:tabs>
      <w:suppressAutoHyphens/>
    </w:pPr>
    <w:rPr>
      <w:rFonts w:ascii="Tahoma" w:eastAsia="Times New Roman" w:hAnsi="Tahoma" w:cs="Tahoma"/>
      <w:snapToGrid/>
      <w:sz w:val="16"/>
      <w:szCs w:val="16"/>
    </w:rPr>
  </w:style>
  <w:style w:type="paragraph" w:customStyle="1" w:styleId="Default">
    <w:name w:val="Default"/>
    <w:rsid w:val="00A6068A"/>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paragraph" w:styleId="Listaszerbekezds">
    <w:name w:val="List Paragraph"/>
    <w:basedOn w:val="Norml"/>
    <w:uiPriority w:val="34"/>
    <w:qFormat/>
    <w:rsid w:val="00A6068A"/>
    <w:pPr>
      <w:tabs>
        <w:tab w:val="clear" w:pos="567"/>
      </w:tabs>
      <w:spacing w:line="240" w:lineRule="auto"/>
      <w:ind w:left="720"/>
    </w:pPr>
    <w:rPr>
      <w:rFonts w:ascii="Calibri" w:eastAsia="Calibri" w:hAnsi="Calibri" w:cs="Calibri"/>
      <w:snapToGrid/>
      <w:szCs w:val="22"/>
      <w:lang w:val="fr-FR" w:eastAsia="en-US"/>
    </w:rPr>
  </w:style>
  <w:style w:type="paragraph" w:styleId="Csakszveg">
    <w:name w:val="Plain Text"/>
    <w:basedOn w:val="Norml"/>
    <w:link w:val="CsakszvegChar"/>
    <w:rsid w:val="00A6068A"/>
    <w:pPr>
      <w:tabs>
        <w:tab w:val="clear" w:pos="567"/>
      </w:tabs>
      <w:spacing w:after="120" w:line="240" w:lineRule="auto"/>
    </w:pPr>
    <w:rPr>
      <w:rFonts w:ascii="Courier New" w:eastAsia="Times New Roman" w:hAnsi="Courier New" w:cs="Courier New"/>
      <w:snapToGrid/>
      <w:sz w:val="20"/>
      <w:lang w:val="en-US" w:eastAsia="en-US"/>
    </w:rPr>
  </w:style>
  <w:style w:type="character" w:customStyle="1" w:styleId="CsakszvegChar">
    <w:name w:val="Csak szöveg Char"/>
    <w:basedOn w:val="Bekezdsalapbettpusa"/>
    <w:link w:val="Csakszveg"/>
    <w:rsid w:val="00A6068A"/>
    <w:rPr>
      <w:rFonts w:ascii="Courier New" w:eastAsia="Times New Roman" w:hAnsi="Courier New" w:cs="Courier New"/>
      <w:sz w:val="20"/>
      <w:szCs w:val="20"/>
      <w:lang w:val="en-US"/>
    </w:rPr>
  </w:style>
  <w:style w:type="paragraph" w:styleId="Vltozat">
    <w:name w:val="Revision"/>
    <w:hidden/>
    <w:uiPriority w:val="99"/>
    <w:semiHidden/>
    <w:rsid w:val="00A6068A"/>
    <w:pPr>
      <w:spacing w:after="0" w:line="240" w:lineRule="auto"/>
    </w:pPr>
    <w:rPr>
      <w:rFonts w:ascii="Times New Roman" w:eastAsia="SimSun" w:hAnsi="Times New Roman" w:cs="Times New Roman"/>
      <w:snapToGrid w:val="0"/>
      <w:szCs w:val="20"/>
      <w:lang w:eastAsia="zh-CN"/>
    </w:rPr>
  </w:style>
  <w:style w:type="character" w:customStyle="1" w:styleId="text">
    <w:name w:val="text"/>
    <w:basedOn w:val="Bekezdsalapbettpusa"/>
    <w:rsid w:val="004A6A8C"/>
  </w:style>
  <w:style w:type="character" w:styleId="Kiemels">
    <w:name w:val="Emphasis"/>
    <w:basedOn w:val="Bekezdsalapbettpusa"/>
    <w:uiPriority w:val="20"/>
    <w:qFormat/>
    <w:rsid w:val="00105676"/>
    <w:rPr>
      <w:i/>
      <w:iCs/>
    </w:rPr>
  </w:style>
  <w:style w:type="paragraph" w:customStyle="1" w:styleId="SEPIlist">
    <w:name w:val="SEPI_list"/>
    <w:basedOn w:val="Norml"/>
    <w:next w:val="Norml"/>
    <w:rsid w:val="00AC58E3"/>
    <w:pPr>
      <w:tabs>
        <w:tab w:val="num" w:pos="567"/>
      </w:tabs>
      <w:spacing w:line="240" w:lineRule="auto"/>
      <w:ind w:left="567" w:hanging="567"/>
    </w:pPr>
    <w:rPr>
      <w:rFonts w:ascii="Arial" w:eastAsia="Times New Roman" w:hAnsi="Arial"/>
      <w:snapToGrid/>
      <w:szCs w:val="22"/>
      <w:lang w:val="en-GB" w:eastAsia="en-US"/>
    </w:rPr>
  </w:style>
  <w:style w:type="character" w:customStyle="1" w:styleId="ztplmc">
    <w:name w:val="ztplmc"/>
    <w:basedOn w:val="Bekezdsalapbettpusa"/>
    <w:rsid w:val="00911A82"/>
  </w:style>
  <w:style w:type="character" w:customStyle="1" w:styleId="hwtze">
    <w:name w:val="hwtze"/>
    <w:basedOn w:val="Bekezdsalapbettpusa"/>
    <w:rsid w:val="00911A82"/>
  </w:style>
  <w:style w:type="character" w:customStyle="1" w:styleId="rynqvb">
    <w:name w:val="rynqvb"/>
    <w:basedOn w:val="Bekezdsalapbettpusa"/>
    <w:rsid w:val="00911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58555">
      <w:bodyDiv w:val="1"/>
      <w:marLeft w:val="0"/>
      <w:marRight w:val="0"/>
      <w:marTop w:val="0"/>
      <w:marBottom w:val="0"/>
      <w:divBdr>
        <w:top w:val="none" w:sz="0" w:space="0" w:color="auto"/>
        <w:left w:val="none" w:sz="0" w:space="0" w:color="auto"/>
        <w:bottom w:val="none" w:sz="0" w:space="0" w:color="auto"/>
        <w:right w:val="none" w:sz="0" w:space="0" w:color="auto"/>
      </w:divBdr>
    </w:div>
    <w:div w:id="65953340">
      <w:bodyDiv w:val="1"/>
      <w:marLeft w:val="0"/>
      <w:marRight w:val="0"/>
      <w:marTop w:val="0"/>
      <w:marBottom w:val="0"/>
      <w:divBdr>
        <w:top w:val="none" w:sz="0" w:space="0" w:color="auto"/>
        <w:left w:val="none" w:sz="0" w:space="0" w:color="auto"/>
        <w:bottom w:val="none" w:sz="0" w:space="0" w:color="auto"/>
        <w:right w:val="none" w:sz="0" w:space="0" w:color="auto"/>
      </w:divBdr>
    </w:div>
    <w:div w:id="84305894">
      <w:bodyDiv w:val="1"/>
      <w:marLeft w:val="0"/>
      <w:marRight w:val="0"/>
      <w:marTop w:val="0"/>
      <w:marBottom w:val="0"/>
      <w:divBdr>
        <w:top w:val="none" w:sz="0" w:space="0" w:color="auto"/>
        <w:left w:val="none" w:sz="0" w:space="0" w:color="auto"/>
        <w:bottom w:val="none" w:sz="0" w:space="0" w:color="auto"/>
        <w:right w:val="none" w:sz="0" w:space="0" w:color="auto"/>
      </w:divBdr>
    </w:div>
    <w:div w:id="109249365">
      <w:bodyDiv w:val="1"/>
      <w:marLeft w:val="0"/>
      <w:marRight w:val="0"/>
      <w:marTop w:val="0"/>
      <w:marBottom w:val="0"/>
      <w:divBdr>
        <w:top w:val="none" w:sz="0" w:space="0" w:color="auto"/>
        <w:left w:val="none" w:sz="0" w:space="0" w:color="auto"/>
        <w:bottom w:val="none" w:sz="0" w:space="0" w:color="auto"/>
        <w:right w:val="none" w:sz="0" w:space="0" w:color="auto"/>
      </w:divBdr>
    </w:div>
    <w:div w:id="124203130">
      <w:bodyDiv w:val="1"/>
      <w:marLeft w:val="0"/>
      <w:marRight w:val="0"/>
      <w:marTop w:val="0"/>
      <w:marBottom w:val="0"/>
      <w:divBdr>
        <w:top w:val="none" w:sz="0" w:space="0" w:color="auto"/>
        <w:left w:val="none" w:sz="0" w:space="0" w:color="auto"/>
        <w:bottom w:val="none" w:sz="0" w:space="0" w:color="auto"/>
        <w:right w:val="none" w:sz="0" w:space="0" w:color="auto"/>
      </w:divBdr>
    </w:div>
    <w:div w:id="147290776">
      <w:bodyDiv w:val="1"/>
      <w:marLeft w:val="0"/>
      <w:marRight w:val="0"/>
      <w:marTop w:val="0"/>
      <w:marBottom w:val="0"/>
      <w:divBdr>
        <w:top w:val="none" w:sz="0" w:space="0" w:color="auto"/>
        <w:left w:val="none" w:sz="0" w:space="0" w:color="auto"/>
        <w:bottom w:val="none" w:sz="0" w:space="0" w:color="auto"/>
        <w:right w:val="none" w:sz="0" w:space="0" w:color="auto"/>
      </w:divBdr>
      <w:divsChild>
        <w:div w:id="437405721">
          <w:marLeft w:val="0"/>
          <w:marRight w:val="0"/>
          <w:marTop w:val="0"/>
          <w:marBottom w:val="0"/>
          <w:divBdr>
            <w:top w:val="none" w:sz="0" w:space="0" w:color="auto"/>
            <w:left w:val="none" w:sz="0" w:space="0" w:color="auto"/>
            <w:bottom w:val="none" w:sz="0" w:space="0" w:color="auto"/>
            <w:right w:val="none" w:sz="0" w:space="0" w:color="auto"/>
          </w:divBdr>
        </w:div>
      </w:divsChild>
    </w:div>
    <w:div w:id="208079117">
      <w:bodyDiv w:val="1"/>
      <w:marLeft w:val="0"/>
      <w:marRight w:val="0"/>
      <w:marTop w:val="0"/>
      <w:marBottom w:val="0"/>
      <w:divBdr>
        <w:top w:val="none" w:sz="0" w:space="0" w:color="auto"/>
        <w:left w:val="none" w:sz="0" w:space="0" w:color="auto"/>
        <w:bottom w:val="none" w:sz="0" w:space="0" w:color="auto"/>
        <w:right w:val="none" w:sz="0" w:space="0" w:color="auto"/>
      </w:divBdr>
    </w:div>
    <w:div w:id="218328936">
      <w:bodyDiv w:val="1"/>
      <w:marLeft w:val="0"/>
      <w:marRight w:val="0"/>
      <w:marTop w:val="0"/>
      <w:marBottom w:val="0"/>
      <w:divBdr>
        <w:top w:val="none" w:sz="0" w:space="0" w:color="auto"/>
        <w:left w:val="none" w:sz="0" w:space="0" w:color="auto"/>
        <w:bottom w:val="none" w:sz="0" w:space="0" w:color="auto"/>
        <w:right w:val="none" w:sz="0" w:space="0" w:color="auto"/>
      </w:divBdr>
    </w:div>
    <w:div w:id="219678830">
      <w:bodyDiv w:val="1"/>
      <w:marLeft w:val="0"/>
      <w:marRight w:val="0"/>
      <w:marTop w:val="0"/>
      <w:marBottom w:val="0"/>
      <w:divBdr>
        <w:top w:val="none" w:sz="0" w:space="0" w:color="auto"/>
        <w:left w:val="none" w:sz="0" w:space="0" w:color="auto"/>
        <w:bottom w:val="none" w:sz="0" w:space="0" w:color="auto"/>
        <w:right w:val="none" w:sz="0" w:space="0" w:color="auto"/>
      </w:divBdr>
    </w:div>
    <w:div w:id="226689599">
      <w:bodyDiv w:val="1"/>
      <w:marLeft w:val="0"/>
      <w:marRight w:val="0"/>
      <w:marTop w:val="0"/>
      <w:marBottom w:val="0"/>
      <w:divBdr>
        <w:top w:val="none" w:sz="0" w:space="0" w:color="auto"/>
        <w:left w:val="none" w:sz="0" w:space="0" w:color="auto"/>
        <w:bottom w:val="none" w:sz="0" w:space="0" w:color="auto"/>
        <w:right w:val="none" w:sz="0" w:space="0" w:color="auto"/>
      </w:divBdr>
    </w:div>
    <w:div w:id="229076339">
      <w:bodyDiv w:val="1"/>
      <w:marLeft w:val="0"/>
      <w:marRight w:val="0"/>
      <w:marTop w:val="0"/>
      <w:marBottom w:val="0"/>
      <w:divBdr>
        <w:top w:val="none" w:sz="0" w:space="0" w:color="auto"/>
        <w:left w:val="none" w:sz="0" w:space="0" w:color="auto"/>
        <w:bottom w:val="none" w:sz="0" w:space="0" w:color="auto"/>
        <w:right w:val="none" w:sz="0" w:space="0" w:color="auto"/>
      </w:divBdr>
    </w:div>
    <w:div w:id="242028668">
      <w:bodyDiv w:val="1"/>
      <w:marLeft w:val="0"/>
      <w:marRight w:val="0"/>
      <w:marTop w:val="0"/>
      <w:marBottom w:val="0"/>
      <w:divBdr>
        <w:top w:val="none" w:sz="0" w:space="0" w:color="auto"/>
        <w:left w:val="none" w:sz="0" w:space="0" w:color="auto"/>
        <w:bottom w:val="none" w:sz="0" w:space="0" w:color="auto"/>
        <w:right w:val="none" w:sz="0" w:space="0" w:color="auto"/>
      </w:divBdr>
    </w:div>
    <w:div w:id="301665945">
      <w:bodyDiv w:val="1"/>
      <w:marLeft w:val="0"/>
      <w:marRight w:val="0"/>
      <w:marTop w:val="0"/>
      <w:marBottom w:val="0"/>
      <w:divBdr>
        <w:top w:val="none" w:sz="0" w:space="0" w:color="auto"/>
        <w:left w:val="none" w:sz="0" w:space="0" w:color="auto"/>
        <w:bottom w:val="none" w:sz="0" w:space="0" w:color="auto"/>
        <w:right w:val="none" w:sz="0" w:space="0" w:color="auto"/>
      </w:divBdr>
    </w:div>
    <w:div w:id="351029593">
      <w:bodyDiv w:val="1"/>
      <w:marLeft w:val="0"/>
      <w:marRight w:val="0"/>
      <w:marTop w:val="0"/>
      <w:marBottom w:val="0"/>
      <w:divBdr>
        <w:top w:val="none" w:sz="0" w:space="0" w:color="auto"/>
        <w:left w:val="none" w:sz="0" w:space="0" w:color="auto"/>
        <w:bottom w:val="none" w:sz="0" w:space="0" w:color="auto"/>
        <w:right w:val="none" w:sz="0" w:space="0" w:color="auto"/>
      </w:divBdr>
    </w:div>
    <w:div w:id="356781393">
      <w:bodyDiv w:val="1"/>
      <w:marLeft w:val="0"/>
      <w:marRight w:val="0"/>
      <w:marTop w:val="0"/>
      <w:marBottom w:val="0"/>
      <w:divBdr>
        <w:top w:val="none" w:sz="0" w:space="0" w:color="auto"/>
        <w:left w:val="none" w:sz="0" w:space="0" w:color="auto"/>
        <w:bottom w:val="none" w:sz="0" w:space="0" w:color="auto"/>
        <w:right w:val="none" w:sz="0" w:space="0" w:color="auto"/>
      </w:divBdr>
    </w:div>
    <w:div w:id="357200062">
      <w:bodyDiv w:val="1"/>
      <w:marLeft w:val="0"/>
      <w:marRight w:val="0"/>
      <w:marTop w:val="0"/>
      <w:marBottom w:val="0"/>
      <w:divBdr>
        <w:top w:val="none" w:sz="0" w:space="0" w:color="auto"/>
        <w:left w:val="none" w:sz="0" w:space="0" w:color="auto"/>
        <w:bottom w:val="none" w:sz="0" w:space="0" w:color="auto"/>
        <w:right w:val="none" w:sz="0" w:space="0" w:color="auto"/>
      </w:divBdr>
    </w:div>
    <w:div w:id="395512974">
      <w:bodyDiv w:val="1"/>
      <w:marLeft w:val="0"/>
      <w:marRight w:val="0"/>
      <w:marTop w:val="0"/>
      <w:marBottom w:val="0"/>
      <w:divBdr>
        <w:top w:val="none" w:sz="0" w:space="0" w:color="auto"/>
        <w:left w:val="none" w:sz="0" w:space="0" w:color="auto"/>
        <w:bottom w:val="none" w:sz="0" w:space="0" w:color="auto"/>
        <w:right w:val="none" w:sz="0" w:space="0" w:color="auto"/>
      </w:divBdr>
    </w:div>
    <w:div w:id="417753796">
      <w:bodyDiv w:val="1"/>
      <w:marLeft w:val="0"/>
      <w:marRight w:val="0"/>
      <w:marTop w:val="0"/>
      <w:marBottom w:val="0"/>
      <w:divBdr>
        <w:top w:val="none" w:sz="0" w:space="0" w:color="auto"/>
        <w:left w:val="none" w:sz="0" w:space="0" w:color="auto"/>
        <w:bottom w:val="none" w:sz="0" w:space="0" w:color="auto"/>
        <w:right w:val="none" w:sz="0" w:space="0" w:color="auto"/>
      </w:divBdr>
    </w:div>
    <w:div w:id="418134541">
      <w:bodyDiv w:val="1"/>
      <w:marLeft w:val="0"/>
      <w:marRight w:val="0"/>
      <w:marTop w:val="0"/>
      <w:marBottom w:val="0"/>
      <w:divBdr>
        <w:top w:val="none" w:sz="0" w:space="0" w:color="auto"/>
        <w:left w:val="none" w:sz="0" w:space="0" w:color="auto"/>
        <w:bottom w:val="none" w:sz="0" w:space="0" w:color="auto"/>
        <w:right w:val="none" w:sz="0" w:space="0" w:color="auto"/>
      </w:divBdr>
    </w:div>
    <w:div w:id="450825482">
      <w:bodyDiv w:val="1"/>
      <w:marLeft w:val="0"/>
      <w:marRight w:val="0"/>
      <w:marTop w:val="0"/>
      <w:marBottom w:val="0"/>
      <w:divBdr>
        <w:top w:val="none" w:sz="0" w:space="0" w:color="auto"/>
        <w:left w:val="none" w:sz="0" w:space="0" w:color="auto"/>
        <w:bottom w:val="none" w:sz="0" w:space="0" w:color="auto"/>
        <w:right w:val="none" w:sz="0" w:space="0" w:color="auto"/>
      </w:divBdr>
    </w:div>
    <w:div w:id="535119767">
      <w:bodyDiv w:val="1"/>
      <w:marLeft w:val="0"/>
      <w:marRight w:val="0"/>
      <w:marTop w:val="0"/>
      <w:marBottom w:val="0"/>
      <w:divBdr>
        <w:top w:val="none" w:sz="0" w:space="0" w:color="auto"/>
        <w:left w:val="none" w:sz="0" w:space="0" w:color="auto"/>
        <w:bottom w:val="none" w:sz="0" w:space="0" w:color="auto"/>
        <w:right w:val="none" w:sz="0" w:space="0" w:color="auto"/>
      </w:divBdr>
    </w:div>
    <w:div w:id="547187022">
      <w:bodyDiv w:val="1"/>
      <w:marLeft w:val="0"/>
      <w:marRight w:val="0"/>
      <w:marTop w:val="0"/>
      <w:marBottom w:val="0"/>
      <w:divBdr>
        <w:top w:val="none" w:sz="0" w:space="0" w:color="auto"/>
        <w:left w:val="none" w:sz="0" w:space="0" w:color="auto"/>
        <w:bottom w:val="none" w:sz="0" w:space="0" w:color="auto"/>
        <w:right w:val="none" w:sz="0" w:space="0" w:color="auto"/>
      </w:divBdr>
    </w:div>
    <w:div w:id="553588755">
      <w:bodyDiv w:val="1"/>
      <w:marLeft w:val="0"/>
      <w:marRight w:val="0"/>
      <w:marTop w:val="0"/>
      <w:marBottom w:val="0"/>
      <w:divBdr>
        <w:top w:val="none" w:sz="0" w:space="0" w:color="auto"/>
        <w:left w:val="none" w:sz="0" w:space="0" w:color="auto"/>
        <w:bottom w:val="none" w:sz="0" w:space="0" w:color="auto"/>
        <w:right w:val="none" w:sz="0" w:space="0" w:color="auto"/>
      </w:divBdr>
    </w:div>
    <w:div w:id="600921048">
      <w:bodyDiv w:val="1"/>
      <w:marLeft w:val="0"/>
      <w:marRight w:val="0"/>
      <w:marTop w:val="0"/>
      <w:marBottom w:val="0"/>
      <w:divBdr>
        <w:top w:val="none" w:sz="0" w:space="0" w:color="auto"/>
        <w:left w:val="none" w:sz="0" w:space="0" w:color="auto"/>
        <w:bottom w:val="none" w:sz="0" w:space="0" w:color="auto"/>
        <w:right w:val="none" w:sz="0" w:space="0" w:color="auto"/>
      </w:divBdr>
    </w:div>
    <w:div w:id="640186247">
      <w:bodyDiv w:val="1"/>
      <w:marLeft w:val="0"/>
      <w:marRight w:val="0"/>
      <w:marTop w:val="0"/>
      <w:marBottom w:val="0"/>
      <w:divBdr>
        <w:top w:val="none" w:sz="0" w:space="0" w:color="auto"/>
        <w:left w:val="none" w:sz="0" w:space="0" w:color="auto"/>
        <w:bottom w:val="none" w:sz="0" w:space="0" w:color="auto"/>
        <w:right w:val="none" w:sz="0" w:space="0" w:color="auto"/>
      </w:divBdr>
    </w:div>
    <w:div w:id="683172462">
      <w:bodyDiv w:val="1"/>
      <w:marLeft w:val="0"/>
      <w:marRight w:val="0"/>
      <w:marTop w:val="0"/>
      <w:marBottom w:val="0"/>
      <w:divBdr>
        <w:top w:val="none" w:sz="0" w:space="0" w:color="auto"/>
        <w:left w:val="none" w:sz="0" w:space="0" w:color="auto"/>
        <w:bottom w:val="none" w:sz="0" w:space="0" w:color="auto"/>
        <w:right w:val="none" w:sz="0" w:space="0" w:color="auto"/>
      </w:divBdr>
    </w:div>
    <w:div w:id="716901304">
      <w:bodyDiv w:val="1"/>
      <w:marLeft w:val="0"/>
      <w:marRight w:val="0"/>
      <w:marTop w:val="0"/>
      <w:marBottom w:val="0"/>
      <w:divBdr>
        <w:top w:val="none" w:sz="0" w:space="0" w:color="auto"/>
        <w:left w:val="none" w:sz="0" w:space="0" w:color="auto"/>
        <w:bottom w:val="none" w:sz="0" w:space="0" w:color="auto"/>
        <w:right w:val="none" w:sz="0" w:space="0" w:color="auto"/>
      </w:divBdr>
    </w:div>
    <w:div w:id="718165427">
      <w:bodyDiv w:val="1"/>
      <w:marLeft w:val="0"/>
      <w:marRight w:val="0"/>
      <w:marTop w:val="0"/>
      <w:marBottom w:val="0"/>
      <w:divBdr>
        <w:top w:val="none" w:sz="0" w:space="0" w:color="auto"/>
        <w:left w:val="none" w:sz="0" w:space="0" w:color="auto"/>
        <w:bottom w:val="none" w:sz="0" w:space="0" w:color="auto"/>
        <w:right w:val="none" w:sz="0" w:space="0" w:color="auto"/>
      </w:divBdr>
    </w:div>
    <w:div w:id="729839043">
      <w:bodyDiv w:val="1"/>
      <w:marLeft w:val="0"/>
      <w:marRight w:val="0"/>
      <w:marTop w:val="0"/>
      <w:marBottom w:val="0"/>
      <w:divBdr>
        <w:top w:val="none" w:sz="0" w:space="0" w:color="auto"/>
        <w:left w:val="none" w:sz="0" w:space="0" w:color="auto"/>
        <w:bottom w:val="none" w:sz="0" w:space="0" w:color="auto"/>
        <w:right w:val="none" w:sz="0" w:space="0" w:color="auto"/>
      </w:divBdr>
    </w:div>
    <w:div w:id="751657766">
      <w:bodyDiv w:val="1"/>
      <w:marLeft w:val="0"/>
      <w:marRight w:val="0"/>
      <w:marTop w:val="0"/>
      <w:marBottom w:val="0"/>
      <w:divBdr>
        <w:top w:val="none" w:sz="0" w:space="0" w:color="auto"/>
        <w:left w:val="none" w:sz="0" w:space="0" w:color="auto"/>
        <w:bottom w:val="none" w:sz="0" w:space="0" w:color="auto"/>
        <w:right w:val="none" w:sz="0" w:space="0" w:color="auto"/>
      </w:divBdr>
    </w:div>
    <w:div w:id="769281403">
      <w:bodyDiv w:val="1"/>
      <w:marLeft w:val="0"/>
      <w:marRight w:val="0"/>
      <w:marTop w:val="0"/>
      <w:marBottom w:val="0"/>
      <w:divBdr>
        <w:top w:val="none" w:sz="0" w:space="0" w:color="auto"/>
        <w:left w:val="none" w:sz="0" w:space="0" w:color="auto"/>
        <w:bottom w:val="none" w:sz="0" w:space="0" w:color="auto"/>
        <w:right w:val="none" w:sz="0" w:space="0" w:color="auto"/>
      </w:divBdr>
    </w:div>
    <w:div w:id="785929424">
      <w:bodyDiv w:val="1"/>
      <w:marLeft w:val="0"/>
      <w:marRight w:val="0"/>
      <w:marTop w:val="0"/>
      <w:marBottom w:val="0"/>
      <w:divBdr>
        <w:top w:val="none" w:sz="0" w:space="0" w:color="auto"/>
        <w:left w:val="none" w:sz="0" w:space="0" w:color="auto"/>
        <w:bottom w:val="none" w:sz="0" w:space="0" w:color="auto"/>
        <w:right w:val="none" w:sz="0" w:space="0" w:color="auto"/>
      </w:divBdr>
    </w:div>
    <w:div w:id="790056358">
      <w:bodyDiv w:val="1"/>
      <w:marLeft w:val="0"/>
      <w:marRight w:val="0"/>
      <w:marTop w:val="0"/>
      <w:marBottom w:val="0"/>
      <w:divBdr>
        <w:top w:val="none" w:sz="0" w:space="0" w:color="auto"/>
        <w:left w:val="none" w:sz="0" w:space="0" w:color="auto"/>
        <w:bottom w:val="none" w:sz="0" w:space="0" w:color="auto"/>
        <w:right w:val="none" w:sz="0" w:space="0" w:color="auto"/>
      </w:divBdr>
    </w:div>
    <w:div w:id="794718225">
      <w:bodyDiv w:val="1"/>
      <w:marLeft w:val="0"/>
      <w:marRight w:val="0"/>
      <w:marTop w:val="0"/>
      <w:marBottom w:val="0"/>
      <w:divBdr>
        <w:top w:val="none" w:sz="0" w:space="0" w:color="auto"/>
        <w:left w:val="none" w:sz="0" w:space="0" w:color="auto"/>
        <w:bottom w:val="none" w:sz="0" w:space="0" w:color="auto"/>
        <w:right w:val="none" w:sz="0" w:space="0" w:color="auto"/>
      </w:divBdr>
    </w:div>
    <w:div w:id="809134022">
      <w:bodyDiv w:val="1"/>
      <w:marLeft w:val="0"/>
      <w:marRight w:val="0"/>
      <w:marTop w:val="0"/>
      <w:marBottom w:val="0"/>
      <w:divBdr>
        <w:top w:val="none" w:sz="0" w:space="0" w:color="auto"/>
        <w:left w:val="none" w:sz="0" w:space="0" w:color="auto"/>
        <w:bottom w:val="none" w:sz="0" w:space="0" w:color="auto"/>
        <w:right w:val="none" w:sz="0" w:space="0" w:color="auto"/>
      </w:divBdr>
    </w:div>
    <w:div w:id="831215362">
      <w:bodyDiv w:val="1"/>
      <w:marLeft w:val="0"/>
      <w:marRight w:val="0"/>
      <w:marTop w:val="0"/>
      <w:marBottom w:val="0"/>
      <w:divBdr>
        <w:top w:val="none" w:sz="0" w:space="0" w:color="auto"/>
        <w:left w:val="none" w:sz="0" w:space="0" w:color="auto"/>
        <w:bottom w:val="none" w:sz="0" w:space="0" w:color="auto"/>
        <w:right w:val="none" w:sz="0" w:space="0" w:color="auto"/>
      </w:divBdr>
    </w:div>
    <w:div w:id="839853001">
      <w:bodyDiv w:val="1"/>
      <w:marLeft w:val="0"/>
      <w:marRight w:val="0"/>
      <w:marTop w:val="0"/>
      <w:marBottom w:val="0"/>
      <w:divBdr>
        <w:top w:val="none" w:sz="0" w:space="0" w:color="auto"/>
        <w:left w:val="none" w:sz="0" w:space="0" w:color="auto"/>
        <w:bottom w:val="none" w:sz="0" w:space="0" w:color="auto"/>
        <w:right w:val="none" w:sz="0" w:space="0" w:color="auto"/>
      </w:divBdr>
    </w:div>
    <w:div w:id="983386822">
      <w:bodyDiv w:val="1"/>
      <w:marLeft w:val="0"/>
      <w:marRight w:val="0"/>
      <w:marTop w:val="0"/>
      <w:marBottom w:val="0"/>
      <w:divBdr>
        <w:top w:val="none" w:sz="0" w:space="0" w:color="auto"/>
        <w:left w:val="none" w:sz="0" w:space="0" w:color="auto"/>
        <w:bottom w:val="none" w:sz="0" w:space="0" w:color="auto"/>
        <w:right w:val="none" w:sz="0" w:space="0" w:color="auto"/>
      </w:divBdr>
    </w:div>
    <w:div w:id="997342501">
      <w:bodyDiv w:val="1"/>
      <w:marLeft w:val="0"/>
      <w:marRight w:val="0"/>
      <w:marTop w:val="0"/>
      <w:marBottom w:val="0"/>
      <w:divBdr>
        <w:top w:val="none" w:sz="0" w:space="0" w:color="auto"/>
        <w:left w:val="none" w:sz="0" w:space="0" w:color="auto"/>
        <w:bottom w:val="none" w:sz="0" w:space="0" w:color="auto"/>
        <w:right w:val="none" w:sz="0" w:space="0" w:color="auto"/>
      </w:divBdr>
    </w:div>
    <w:div w:id="1062751390">
      <w:bodyDiv w:val="1"/>
      <w:marLeft w:val="0"/>
      <w:marRight w:val="0"/>
      <w:marTop w:val="0"/>
      <w:marBottom w:val="0"/>
      <w:divBdr>
        <w:top w:val="none" w:sz="0" w:space="0" w:color="auto"/>
        <w:left w:val="none" w:sz="0" w:space="0" w:color="auto"/>
        <w:bottom w:val="none" w:sz="0" w:space="0" w:color="auto"/>
        <w:right w:val="none" w:sz="0" w:space="0" w:color="auto"/>
      </w:divBdr>
    </w:div>
    <w:div w:id="1116799821">
      <w:bodyDiv w:val="1"/>
      <w:marLeft w:val="0"/>
      <w:marRight w:val="0"/>
      <w:marTop w:val="0"/>
      <w:marBottom w:val="0"/>
      <w:divBdr>
        <w:top w:val="none" w:sz="0" w:space="0" w:color="auto"/>
        <w:left w:val="none" w:sz="0" w:space="0" w:color="auto"/>
        <w:bottom w:val="none" w:sz="0" w:space="0" w:color="auto"/>
        <w:right w:val="none" w:sz="0" w:space="0" w:color="auto"/>
      </w:divBdr>
    </w:div>
    <w:div w:id="1139608772">
      <w:bodyDiv w:val="1"/>
      <w:marLeft w:val="0"/>
      <w:marRight w:val="0"/>
      <w:marTop w:val="0"/>
      <w:marBottom w:val="0"/>
      <w:divBdr>
        <w:top w:val="none" w:sz="0" w:space="0" w:color="auto"/>
        <w:left w:val="none" w:sz="0" w:space="0" w:color="auto"/>
        <w:bottom w:val="none" w:sz="0" w:space="0" w:color="auto"/>
        <w:right w:val="none" w:sz="0" w:space="0" w:color="auto"/>
      </w:divBdr>
    </w:div>
    <w:div w:id="1163198864">
      <w:bodyDiv w:val="1"/>
      <w:marLeft w:val="0"/>
      <w:marRight w:val="0"/>
      <w:marTop w:val="0"/>
      <w:marBottom w:val="0"/>
      <w:divBdr>
        <w:top w:val="none" w:sz="0" w:space="0" w:color="auto"/>
        <w:left w:val="none" w:sz="0" w:space="0" w:color="auto"/>
        <w:bottom w:val="none" w:sz="0" w:space="0" w:color="auto"/>
        <w:right w:val="none" w:sz="0" w:space="0" w:color="auto"/>
      </w:divBdr>
    </w:div>
    <w:div w:id="1170370498">
      <w:bodyDiv w:val="1"/>
      <w:marLeft w:val="0"/>
      <w:marRight w:val="0"/>
      <w:marTop w:val="0"/>
      <w:marBottom w:val="0"/>
      <w:divBdr>
        <w:top w:val="none" w:sz="0" w:space="0" w:color="auto"/>
        <w:left w:val="none" w:sz="0" w:space="0" w:color="auto"/>
        <w:bottom w:val="none" w:sz="0" w:space="0" w:color="auto"/>
        <w:right w:val="none" w:sz="0" w:space="0" w:color="auto"/>
      </w:divBdr>
    </w:div>
    <w:div w:id="1198472448">
      <w:bodyDiv w:val="1"/>
      <w:marLeft w:val="0"/>
      <w:marRight w:val="0"/>
      <w:marTop w:val="0"/>
      <w:marBottom w:val="0"/>
      <w:divBdr>
        <w:top w:val="none" w:sz="0" w:space="0" w:color="auto"/>
        <w:left w:val="none" w:sz="0" w:space="0" w:color="auto"/>
        <w:bottom w:val="none" w:sz="0" w:space="0" w:color="auto"/>
        <w:right w:val="none" w:sz="0" w:space="0" w:color="auto"/>
      </w:divBdr>
    </w:div>
    <w:div w:id="1219515417">
      <w:bodyDiv w:val="1"/>
      <w:marLeft w:val="0"/>
      <w:marRight w:val="0"/>
      <w:marTop w:val="0"/>
      <w:marBottom w:val="0"/>
      <w:divBdr>
        <w:top w:val="none" w:sz="0" w:space="0" w:color="auto"/>
        <w:left w:val="none" w:sz="0" w:space="0" w:color="auto"/>
        <w:bottom w:val="none" w:sz="0" w:space="0" w:color="auto"/>
        <w:right w:val="none" w:sz="0" w:space="0" w:color="auto"/>
      </w:divBdr>
    </w:div>
    <w:div w:id="1220092968">
      <w:bodyDiv w:val="1"/>
      <w:marLeft w:val="0"/>
      <w:marRight w:val="0"/>
      <w:marTop w:val="0"/>
      <w:marBottom w:val="0"/>
      <w:divBdr>
        <w:top w:val="none" w:sz="0" w:space="0" w:color="auto"/>
        <w:left w:val="none" w:sz="0" w:space="0" w:color="auto"/>
        <w:bottom w:val="none" w:sz="0" w:space="0" w:color="auto"/>
        <w:right w:val="none" w:sz="0" w:space="0" w:color="auto"/>
      </w:divBdr>
    </w:div>
    <w:div w:id="1222985944">
      <w:bodyDiv w:val="1"/>
      <w:marLeft w:val="0"/>
      <w:marRight w:val="0"/>
      <w:marTop w:val="0"/>
      <w:marBottom w:val="0"/>
      <w:divBdr>
        <w:top w:val="none" w:sz="0" w:space="0" w:color="auto"/>
        <w:left w:val="none" w:sz="0" w:space="0" w:color="auto"/>
        <w:bottom w:val="none" w:sz="0" w:space="0" w:color="auto"/>
        <w:right w:val="none" w:sz="0" w:space="0" w:color="auto"/>
      </w:divBdr>
    </w:div>
    <w:div w:id="1244922569">
      <w:bodyDiv w:val="1"/>
      <w:marLeft w:val="0"/>
      <w:marRight w:val="0"/>
      <w:marTop w:val="0"/>
      <w:marBottom w:val="0"/>
      <w:divBdr>
        <w:top w:val="none" w:sz="0" w:space="0" w:color="auto"/>
        <w:left w:val="none" w:sz="0" w:space="0" w:color="auto"/>
        <w:bottom w:val="none" w:sz="0" w:space="0" w:color="auto"/>
        <w:right w:val="none" w:sz="0" w:space="0" w:color="auto"/>
      </w:divBdr>
    </w:div>
    <w:div w:id="1286307305">
      <w:bodyDiv w:val="1"/>
      <w:marLeft w:val="0"/>
      <w:marRight w:val="0"/>
      <w:marTop w:val="0"/>
      <w:marBottom w:val="0"/>
      <w:divBdr>
        <w:top w:val="none" w:sz="0" w:space="0" w:color="auto"/>
        <w:left w:val="none" w:sz="0" w:space="0" w:color="auto"/>
        <w:bottom w:val="none" w:sz="0" w:space="0" w:color="auto"/>
        <w:right w:val="none" w:sz="0" w:space="0" w:color="auto"/>
      </w:divBdr>
    </w:div>
    <w:div w:id="1292594339">
      <w:bodyDiv w:val="1"/>
      <w:marLeft w:val="0"/>
      <w:marRight w:val="0"/>
      <w:marTop w:val="0"/>
      <w:marBottom w:val="0"/>
      <w:divBdr>
        <w:top w:val="none" w:sz="0" w:space="0" w:color="auto"/>
        <w:left w:val="none" w:sz="0" w:space="0" w:color="auto"/>
        <w:bottom w:val="none" w:sz="0" w:space="0" w:color="auto"/>
        <w:right w:val="none" w:sz="0" w:space="0" w:color="auto"/>
      </w:divBdr>
    </w:div>
    <w:div w:id="1303345120">
      <w:bodyDiv w:val="1"/>
      <w:marLeft w:val="0"/>
      <w:marRight w:val="0"/>
      <w:marTop w:val="0"/>
      <w:marBottom w:val="0"/>
      <w:divBdr>
        <w:top w:val="none" w:sz="0" w:space="0" w:color="auto"/>
        <w:left w:val="none" w:sz="0" w:space="0" w:color="auto"/>
        <w:bottom w:val="none" w:sz="0" w:space="0" w:color="auto"/>
        <w:right w:val="none" w:sz="0" w:space="0" w:color="auto"/>
      </w:divBdr>
    </w:div>
    <w:div w:id="1316422463">
      <w:bodyDiv w:val="1"/>
      <w:marLeft w:val="0"/>
      <w:marRight w:val="0"/>
      <w:marTop w:val="0"/>
      <w:marBottom w:val="0"/>
      <w:divBdr>
        <w:top w:val="none" w:sz="0" w:space="0" w:color="auto"/>
        <w:left w:val="none" w:sz="0" w:space="0" w:color="auto"/>
        <w:bottom w:val="none" w:sz="0" w:space="0" w:color="auto"/>
        <w:right w:val="none" w:sz="0" w:space="0" w:color="auto"/>
      </w:divBdr>
    </w:div>
    <w:div w:id="1327857127">
      <w:bodyDiv w:val="1"/>
      <w:marLeft w:val="0"/>
      <w:marRight w:val="0"/>
      <w:marTop w:val="0"/>
      <w:marBottom w:val="0"/>
      <w:divBdr>
        <w:top w:val="none" w:sz="0" w:space="0" w:color="auto"/>
        <w:left w:val="none" w:sz="0" w:space="0" w:color="auto"/>
        <w:bottom w:val="none" w:sz="0" w:space="0" w:color="auto"/>
        <w:right w:val="none" w:sz="0" w:space="0" w:color="auto"/>
      </w:divBdr>
    </w:div>
    <w:div w:id="1338338495">
      <w:bodyDiv w:val="1"/>
      <w:marLeft w:val="0"/>
      <w:marRight w:val="0"/>
      <w:marTop w:val="0"/>
      <w:marBottom w:val="0"/>
      <w:divBdr>
        <w:top w:val="none" w:sz="0" w:space="0" w:color="auto"/>
        <w:left w:val="none" w:sz="0" w:space="0" w:color="auto"/>
        <w:bottom w:val="none" w:sz="0" w:space="0" w:color="auto"/>
        <w:right w:val="none" w:sz="0" w:space="0" w:color="auto"/>
      </w:divBdr>
    </w:div>
    <w:div w:id="1444764348">
      <w:bodyDiv w:val="1"/>
      <w:marLeft w:val="0"/>
      <w:marRight w:val="0"/>
      <w:marTop w:val="0"/>
      <w:marBottom w:val="0"/>
      <w:divBdr>
        <w:top w:val="none" w:sz="0" w:space="0" w:color="auto"/>
        <w:left w:val="none" w:sz="0" w:space="0" w:color="auto"/>
        <w:bottom w:val="none" w:sz="0" w:space="0" w:color="auto"/>
        <w:right w:val="none" w:sz="0" w:space="0" w:color="auto"/>
      </w:divBdr>
    </w:div>
    <w:div w:id="1475021145">
      <w:bodyDiv w:val="1"/>
      <w:marLeft w:val="0"/>
      <w:marRight w:val="0"/>
      <w:marTop w:val="0"/>
      <w:marBottom w:val="0"/>
      <w:divBdr>
        <w:top w:val="none" w:sz="0" w:space="0" w:color="auto"/>
        <w:left w:val="none" w:sz="0" w:space="0" w:color="auto"/>
        <w:bottom w:val="none" w:sz="0" w:space="0" w:color="auto"/>
        <w:right w:val="none" w:sz="0" w:space="0" w:color="auto"/>
      </w:divBdr>
    </w:div>
    <w:div w:id="1509255148">
      <w:bodyDiv w:val="1"/>
      <w:marLeft w:val="0"/>
      <w:marRight w:val="0"/>
      <w:marTop w:val="0"/>
      <w:marBottom w:val="0"/>
      <w:divBdr>
        <w:top w:val="none" w:sz="0" w:space="0" w:color="auto"/>
        <w:left w:val="none" w:sz="0" w:space="0" w:color="auto"/>
        <w:bottom w:val="none" w:sz="0" w:space="0" w:color="auto"/>
        <w:right w:val="none" w:sz="0" w:space="0" w:color="auto"/>
      </w:divBdr>
    </w:div>
    <w:div w:id="1539901137">
      <w:bodyDiv w:val="1"/>
      <w:marLeft w:val="0"/>
      <w:marRight w:val="0"/>
      <w:marTop w:val="0"/>
      <w:marBottom w:val="0"/>
      <w:divBdr>
        <w:top w:val="none" w:sz="0" w:space="0" w:color="auto"/>
        <w:left w:val="none" w:sz="0" w:space="0" w:color="auto"/>
        <w:bottom w:val="none" w:sz="0" w:space="0" w:color="auto"/>
        <w:right w:val="none" w:sz="0" w:space="0" w:color="auto"/>
      </w:divBdr>
    </w:div>
    <w:div w:id="1603606104">
      <w:bodyDiv w:val="1"/>
      <w:marLeft w:val="0"/>
      <w:marRight w:val="0"/>
      <w:marTop w:val="0"/>
      <w:marBottom w:val="0"/>
      <w:divBdr>
        <w:top w:val="none" w:sz="0" w:space="0" w:color="auto"/>
        <w:left w:val="none" w:sz="0" w:space="0" w:color="auto"/>
        <w:bottom w:val="none" w:sz="0" w:space="0" w:color="auto"/>
        <w:right w:val="none" w:sz="0" w:space="0" w:color="auto"/>
      </w:divBdr>
    </w:div>
    <w:div w:id="1605188228">
      <w:bodyDiv w:val="1"/>
      <w:marLeft w:val="0"/>
      <w:marRight w:val="0"/>
      <w:marTop w:val="0"/>
      <w:marBottom w:val="0"/>
      <w:divBdr>
        <w:top w:val="none" w:sz="0" w:space="0" w:color="auto"/>
        <w:left w:val="none" w:sz="0" w:space="0" w:color="auto"/>
        <w:bottom w:val="none" w:sz="0" w:space="0" w:color="auto"/>
        <w:right w:val="none" w:sz="0" w:space="0" w:color="auto"/>
      </w:divBdr>
    </w:div>
    <w:div w:id="1605765120">
      <w:bodyDiv w:val="1"/>
      <w:marLeft w:val="0"/>
      <w:marRight w:val="0"/>
      <w:marTop w:val="0"/>
      <w:marBottom w:val="0"/>
      <w:divBdr>
        <w:top w:val="none" w:sz="0" w:space="0" w:color="auto"/>
        <w:left w:val="none" w:sz="0" w:space="0" w:color="auto"/>
        <w:bottom w:val="none" w:sz="0" w:space="0" w:color="auto"/>
        <w:right w:val="none" w:sz="0" w:space="0" w:color="auto"/>
      </w:divBdr>
    </w:div>
    <w:div w:id="1657496118">
      <w:bodyDiv w:val="1"/>
      <w:marLeft w:val="0"/>
      <w:marRight w:val="0"/>
      <w:marTop w:val="0"/>
      <w:marBottom w:val="0"/>
      <w:divBdr>
        <w:top w:val="none" w:sz="0" w:space="0" w:color="auto"/>
        <w:left w:val="none" w:sz="0" w:space="0" w:color="auto"/>
        <w:bottom w:val="none" w:sz="0" w:space="0" w:color="auto"/>
        <w:right w:val="none" w:sz="0" w:space="0" w:color="auto"/>
      </w:divBdr>
    </w:div>
    <w:div w:id="1673071006">
      <w:bodyDiv w:val="1"/>
      <w:marLeft w:val="0"/>
      <w:marRight w:val="0"/>
      <w:marTop w:val="0"/>
      <w:marBottom w:val="0"/>
      <w:divBdr>
        <w:top w:val="none" w:sz="0" w:space="0" w:color="auto"/>
        <w:left w:val="none" w:sz="0" w:space="0" w:color="auto"/>
        <w:bottom w:val="none" w:sz="0" w:space="0" w:color="auto"/>
        <w:right w:val="none" w:sz="0" w:space="0" w:color="auto"/>
      </w:divBdr>
    </w:div>
    <w:div w:id="1707608345">
      <w:bodyDiv w:val="1"/>
      <w:marLeft w:val="0"/>
      <w:marRight w:val="0"/>
      <w:marTop w:val="0"/>
      <w:marBottom w:val="0"/>
      <w:divBdr>
        <w:top w:val="none" w:sz="0" w:space="0" w:color="auto"/>
        <w:left w:val="none" w:sz="0" w:space="0" w:color="auto"/>
        <w:bottom w:val="none" w:sz="0" w:space="0" w:color="auto"/>
        <w:right w:val="none" w:sz="0" w:space="0" w:color="auto"/>
      </w:divBdr>
    </w:div>
    <w:div w:id="1724064028">
      <w:bodyDiv w:val="1"/>
      <w:marLeft w:val="0"/>
      <w:marRight w:val="0"/>
      <w:marTop w:val="0"/>
      <w:marBottom w:val="0"/>
      <w:divBdr>
        <w:top w:val="none" w:sz="0" w:space="0" w:color="auto"/>
        <w:left w:val="none" w:sz="0" w:space="0" w:color="auto"/>
        <w:bottom w:val="none" w:sz="0" w:space="0" w:color="auto"/>
        <w:right w:val="none" w:sz="0" w:space="0" w:color="auto"/>
      </w:divBdr>
    </w:div>
    <w:div w:id="1726371425">
      <w:bodyDiv w:val="1"/>
      <w:marLeft w:val="0"/>
      <w:marRight w:val="0"/>
      <w:marTop w:val="0"/>
      <w:marBottom w:val="0"/>
      <w:divBdr>
        <w:top w:val="none" w:sz="0" w:space="0" w:color="auto"/>
        <w:left w:val="none" w:sz="0" w:space="0" w:color="auto"/>
        <w:bottom w:val="none" w:sz="0" w:space="0" w:color="auto"/>
        <w:right w:val="none" w:sz="0" w:space="0" w:color="auto"/>
      </w:divBdr>
    </w:div>
    <w:div w:id="1728138650">
      <w:bodyDiv w:val="1"/>
      <w:marLeft w:val="0"/>
      <w:marRight w:val="0"/>
      <w:marTop w:val="0"/>
      <w:marBottom w:val="0"/>
      <w:divBdr>
        <w:top w:val="none" w:sz="0" w:space="0" w:color="auto"/>
        <w:left w:val="none" w:sz="0" w:space="0" w:color="auto"/>
        <w:bottom w:val="none" w:sz="0" w:space="0" w:color="auto"/>
        <w:right w:val="none" w:sz="0" w:space="0" w:color="auto"/>
      </w:divBdr>
    </w:div>
    <w:div w:id="1782259520">
      <w:bodyDiv w:val="1"/>
      <w:marLeft w:val="0"/>
      <w:marRight w:val="0"/>
      <w:marTop w:val="0"/>
      <w:marBottom w:val="0"/>
      <w:divBdr>
        <w:top w:val="none" w:sz="0" w:space="0" w:color="auto"/>
        <w:left w:val="none" w:sz="0" w:space="0" w:color="auto"/>
        <w:bottom w:val="none" w:sz="0" w:space="0" w:color="auto"/>
        <w:right w:val="none" w:sz="0" w:space="0" w:color="auto"/>
      </w:divBdr>
      <w:divsChild>
        <w:div w:id="101072443">
          <w:marLeft w:val="0"/>
          <w:marRight w:val="0"/>
          <w:marTop w:val="0"/>
          <w:marBottom w:val="0"/>
          <w:divBdr>
            <w:top w:val="none" w:sz="0" w:space="0" w:color="auto"/>
            <w:left w:val="none" w:sz="0" w:space="0" w:color="auto"/>
            <w:bottom w:val="none" w:sz="0" w:space="0" w:color="auto"/>
            <w:right w:val="none" w:sz="0" w:space="0" w:color="auto"/>
          </w:divBdr>
        </w:div>
        <w:div w:id="1702437776">
          <w:marLeft w:val="0"/>
          <w:marRight w:val="0"/>
          <w:marTop w:val="0"/>
          <w:marBottom w:val="0"/>
          <w:divBdr>
            <w:top w:val="none" w:sz="0" w:space="0" w:color="auto"/>
            <w:left w:val="none" w:sz="0" w:space="0" w:color="auto"/>
            <w:bottom w:val="none" w:sz="0" w:space="0" w:color="auto"/>
            <w:right w:val="none" w:sz="0" w:space="0" w:color="auto"/>
          </w:divBdr>
        </w:div>
        <w:div w:id="1715739593">
          <w:marLeft w:val="0"/>
          <w:marRight w:val="0"/>
          <w:marTop w:val="0"/>
          <w:marBottom w:val="0"/>
          <w:divBdr>
            <w:top w:val="none" w:sz="0" w:space="0" w:color="auto"/>
            <w:left w:val="none" w:sz="0" w:space="0" w:color="auto"/>
            <w:bottom w:val="none" w:sz="0" w:space="0" w:color="auto"/>
            <w:right w:val="none" w:sz="0" w:space="0" w:color="auto"/>
          </w:divBdr>
        </w:div>
        <w:div w:id="98723872">
          <w:marLeft w:val="0"/>
          <w:marRight w:val="0"/>
          <w:marTop w:val="0"/>
          <w:marBottom w:val="0"/>
          <w:divBdr>
            <w:top w:val="none" w:sz="0" w:space="0" w:color="auto"/>
            <w:left w:val="none" w:sz="0" w:space="0" w:color="auto"/>
            <w:bottom w:val="none" w:sz="0" w:space="0" w:color="auto"/>
            <w:right w:val="none" w:sz="0" w:space="0" w:color="auto"/>
          </w:divBdr>
        </w:div>
        <w:div w:id="1137991994">
          <w:marLeft w:val="0"/>
          <w:marRight w:val="0"/>
          <w:marTop w:val="0"/>
          <w:marBottom w:val="0"/>
          <w:divBdr>
            <w:top w:val="none" w:sz="0" w:space="0" w:color="auto"/>
            <w:left w:val="none" w:sz="0" w:space="0" w:color="auto"/>
            <w:bottom w:val="none" w:sz="0" w:space="0" w:color="auto"/>
            <w:right w:val="none" w:sz="0" w:space="0" w:color="auto"/>
          </w:divBdr>
        </w:div>
        <w:div w:id="202211172">
          <w:marLeft w:val="0"/>
          <w:marRight w:val="0"/>
          <w:marTop w:val="0"/>
          <w:marBottom w:val="0"/>
          <w:divBdr>
            <w:top w:val="none" w:sz="0" w:space="0" w:color="auto"/>
            <w:left w:val="none" w:sz="0" w:space="0" w:color="auto"/>
            <w:bottom w:val="none" w:sz="0" w:space="0" w:color="auto"/>
            <w:right w:val="none" w:sz="0" w:space="0" w:color="auto"/>
          </w:divBdr>
        </w:div>
        <w:div w:id="1313221199">
          <w:marLeft w:val="0"/>
          <w:marRight w:val="0"/>
          <w:marTop w:val="0"/>
          <w:marBottom w:val="0"/>
          <w:divBdr>
            <w:top w:val="none" w:sz="0" w:space="0" w:color="auto"/>
            <w:left w:val="none" w:sz="0" w:space="0" w:color="auto"/>
            <w:bottom w:val="none" w:sz="0" w:space="0" w:color="auto"/>
            <w:right w:val="none" w:sz="0" w:space="0" w:color="auto"/>
          </w:divBdr>
        </w:div>
        <w:div w:id="580261752">
          <w:marLeft w:val="0"/>
          <w:marRight w:val="0"/>
          <w:marTop w:val="0"/>
          <w:marBottom w:val="0"/>
          <w:divBdr>
            <w:top w:val="none" w:sz="0" w:space="0" w:color="auto"/>
            <w:left w:val="none" w:sz="0" w:space="0" w:color="auto"/>
            <w:bottom w:val="none" w:sz="0" w:space="0" w:color="auto"/>
            <w:right w:val="none" w:sz="0" w:space="0" w:color="auto"/>
          </w:divBdr>
        </w:div>
        <w:div w:id="1562323809">
          <w:marLeft w:val="0"/>
          <w:marRight w:val="0"/>
          <w:marTop w:val="0"/>
          <w:marBottom w:val="0"/>
          <w:divBdr>
            <w:top w:val="none" w:sz="0" w:space="0" w:color="auto"/>
            <w:left w:val="none" w:sz="0" w:space="0" w:color="auto"/>
            <w:bottom w:val="none" w:sz="0" w:space="0" w:color="auto"/>
            <w:right w:val="none" w:sz="0" w:space="0" w:color="auto"/>
          </w:divBdr>
        </w:div>
        <w:div w:id="1022438068">
          <w:marLeft w:val="0"/>
          <w:marRight w:val="0"/>
          <w:marTop w:val="0"/>
          <w:marBottom w:val="0"/>
          <w:divBdr>
            <w:top w:val="none" w:sz="0" w:space="0" w:color="auto"/>
            <w:left w:val="none" w:sz="0" w:space="0" w:color="auto"/>
            <w:bottom w:val="none" w:sz="0" w:space="0" w:color="auto"/>
            <w:right w:val="none" w:sz="0" w:space="0" w:color="auto"/>
          </w:divBdr>
        </w:div>
        <w:div w:id="1299647521">
          <w:marLeft w:val="0"/>
          <w:marRight w:val="0"/>
          <w:marTop w:val="0"/>
          <w:marBottom w:val="0"/>
          <w:divBdr>
            <w:top w:val="none" w:sz="0" w:space="0" w:color="auto"/>
            <w:left w:val="none" w:sz="0" w:space="0" w:color="auto"/>
            <w:bottom w:val="none" w:sz="0" w:space="0" w:color="auto"/>
            <w:right w:val="none" w:sz="0" w:space="0" w:color="auto"/>
          </w:divBdr>
        </w:div>
        <w:div w:id="1284268905">
          <w:marLeft w:val="0"/>
          <w:marRight w:val="0"/>
          <w:marTop w:val="0"/>
          <w:marBottom w:val="0"/>
          <w:divBdr>
            <w:top w:val="none" w:sz="0" w:space="0" w:color="auto"/>
            <w:left w:val="none" w:sz="0" w:space="0" w:color="auto"/>
            <w:bottom w:val="none" w:sz="0" w:space="0" w:color="auto"/>
            <w:right w:val="none" w:sz="0" w:space="0" w:color="auto"/>
          </w:divBdr>
        </w:div>
        <w:div w:id="1582593840">
          <w:marLeft w:val="0"/>
          <w:marRight w:val="0"/>
          <w:marTop w:val="0"/>
          <w:marBottom w:val="0"/>
          <w:divBdr>
            <w:top w:val="none" w:sz="0" w:space="0" w:color="auto"/>
            <w:left w:val="none" w:sz="0" w:space="0" w:color="auto"/>
            <w:bottom w:val="none" w:sz="0" w:space="0" w:color="auto"/>
            <w:right w:val="none" w:sz="0" w:space="0" w:color="auto"/>
          </w:divBdr>
        </w:div>
        <w:div w:id="257256111">
          <w:marLeft w:val="0"/>
          <w:marRight w:val="0"/>
          <w:marTop w:val="0"/>
          <w:marBottom w:val="0"/>
          <w:divBdr>
            <w:top w:val="none" w:sz="0" w:space="0" w:color="auto"/>
            <w:left w:val="none" w:sz="0" w:space="0" w:color="auto"/>
            <w:bottom w:val="none" w:sz="0" w:space="0" w:color="auto"/>
            <w:right w:val="none" w:sz="0" w:space="0" w:color="auto"/>
          </w:divBdr>
        </w:div>
      </w:divsChild>
    </w:div>
    <w:div w:id="1796561351">
      <w:bodyDiv w:val="1"/>
      <w:marLeft w:val="0"/>
      <w:marRight w:val="0"/>
      <w:marTop w:val="0"/>
      <w:marBottom w:val="0"/>
      <w:divBdr>
        <w:top w:val="none" w:sz="0" w:space="0" w:color="auto"/>
        <w:left w:val="none" w:sz="0" w:space="0" w:color="auto"/>
        <w:bottom w:val="none" w:sz="0" w:space="0" w:color="auto"/>
        <w:right w:val="none" w:sz="0" w:space="0" w:color="auto"/>
      </w:divBdr>
    </w:div>
    <w:div w:id="1829319613">
      <w:bodyDiv w:val="1"/>
      <w:marLeft w:val="0"/>
      <w:marRight w:val="0"/>
      <w:marTop w:val="0"/>
      <w:marBottom w:val="0"/>
      <w:divBdr>
        <w:top w:val="none" w:sz="0" w:space="0" w:color="auto"/>
        <w:left w:val="none" w:sz="0" w:space="0" w:color="auto"/>
        <w:bottom w:val="none" w:sz="0" w:space="0" w:color="auto"/>
        <w:right w:val="none" w:sz="0" w:space="0" w:color="auto"/>
      </w:divBdr>
    </w:div>
    <w:div w:id="1861162352">
      <w:bodyDiv w:val="1"/>
      <w:marLeft w:val="0"/>
      <w:marRight w:val="0"/>
      <w:marTop w:val="0"/>
      <w:marBottom w:val="0"/>
      <w:divBdr>
        <w:top w:val="none" w:sz="0" w:space="0" w:color="auto"/>
        <w:left w:val="none" w:sz="0" w:space="0" w:color="auto"/>
        <w:bottom w:val="none" w:sz="0" w:space="0" w:color="auto"/>
        <w:right w:val="none" w:sz="0" w:space="0" w:color="auto"/>
      </w:divBdr>
    </w:div>
    <w:div w:id="1893999778">
      <w:bodyDiv w:val="1"/>
      <w:marLeft w:val="0"/>
      <w:marRight w:val="0"/>
      <w:marTop w:val="0"/>
      <w:marBottom w:val="0"/>
      <w:divBdr>
        <w:top w:val="none" w:sz="0" w:space="0" w:color="auto"/>
        <w:left w:val="none" w:sz="0" w:space="0" w:color="auto"/>
        <w:bottom w:val="none" w:sz="0" w:space="0" w:color="auto"/>
        <w:right w:val="none" w:sz="0" w:space="0" w:color="auto"/>
      </w:divBdr>
      <w:divsChild>
        <w:div w:id="1260872207">
          <w:marLeft w:val="0"/>
          <w:marRight w:val="0"/>
          <w:marTop w:val="0"/>
          <w:marBottom w:val="0"/>
          <w:divBdr>
            <w:top w:val="none" w:sz="0" w:space="0" w:color="auto"/>
            <w:left w:val="none" w:sz="0" w:space="0" w:color="auto"/>
            <w:bottom w:val="none" w:sz="0" w:space="0" w:color="auto"/>
            <w:right w:val="none" w:sz="0" w:space="0" w:color="auto"/>
          </w:divBdr>
        </w:div>
        <w:div w:id="1392730550">
          <w:marLeft w:val="0"/>
          <w:marRight w:val="0"/>
          <w:marTop w:val="0"/>
          <w:marBottom w:val="0"/>
          <w:divBdr>
            <w:top w:val="none" w:sz="0" w:space="0" w:color="auto"/>
            <w:left w:val="none" w:sz="0" w:space="0" w:color="auto"/>
            <w:bottom w:val="none" w:sz="0" w:space="0" w:color="auto"/>
            <w:right w:val="none" w:sz="0" w:space="0" w:color="auto"/>
          </w:divBdr>
          <w:divsChild>
            <w:div w:id="1255629946">
              <w:marLeft w:val="0"/>
              <w:marRight w:val="0"/>
              <w:marTop w:val="0"/>
              <w:marBottom w:val="0"/>
              <w:divBdr>
                <w:top w:val="none" w:sz="0" w:space="0" w:color="auto"/>
                <w:left w:val="none" w:sz="0" w:space="0" w:color="auto"/>
                <w:bottom w:val="none" w:sz="0" w:space="0" w:color="auto"/>
                <w:right w:val="none" w:sz="0" w:space="0" w:color="auto"/>
              </w:divBdr>
              <w:divsChild>
                <w:div w:id="212464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607830">
          <w:marLeft w:val="0"/>
          <w:marRight w:val="0"/>
          <w:marTop w:val="0"/>
          <w:marBottom w:val="0"/>
          <w:divBdr>
            <w:top w:val="none" w:sz="0" w:space="0" w:color="auto"/>
            <w:left w:val="none" w:sz="0" w:space="0" w:color="auto"/>
            <w:bottom w:val="none" w:sz="0" w:space="0" w:color="auto"/>
            <w:right w:val="none" w:sz="0" w:space="0" w:color="auto"/>
          </w:divBdr>
        </w:div>
        <w:div w:id="648099747">
          <w:marLeft w:val="0"/>
          <w:marRight w:val="0"/>
          <w:marTop w:val="0"/>
          <w:marBottom w:val="0"/>
          <w:divBdr>
            <w:top w:val="none" w:sz="0" w:space="0" w:color="auto"/>
            <w:left w:val="none" w:sz="0" w:space="0" w:color="auto"/>
            <w:bottom w:val="none" w:sz="0" w:space="0" w:color="auto"/>
            <w:right w:val="none" w:sz="0" w:space="0" w:color="auto"/>
          </w:divBdr>
          <w:divsChild>
            <w:div w:id="2061006303">
              <w:marLeft w:val="0"/>
              <w:marRight w:val="0"/>
              <w:marTop w:val="0"/>
              <w:marBottom w:val="0"/>
              <w:divBdr>
                <w:top w:val="none" w:sz="0" w:space="0" w:color="auto"/>
                <w:left w:val="none" w:sz="0" w:space="0" w:color="auto"/>
                <w:bottom w:val="none" w:sz="0" w:space="0" w:color="auto"/>
                <w:right w:val="none" w:sz="0" w:space="0" w:color="auto"/>
              </w:divBdr>
              <w:divsChild>
                <w:div w:id="99224730">
                  <w:marLeft w:val="0"/>
                  <w:marRight w:val="0"/>
                  <w:marTop w:val="0"/>
                  <w:marBottom w:val="0"/>
                  <w:divBdr>
                    <w:top w:val="none" w:sz="0" w:space="0" w:color="auto"/>
                    <w:left w:val="none" w:sz="0" w:space="0" w:color="auto"/>
                    <w:bottom w:val="none" w:sz="0" w:space="0" w:color="auto"/>
                    <w:right w:val="none" w:sz="0" w:space="0" w:color="auto"/>
                  </w:divBdr>
                  <w:divsChild>
                    <w:div w:id="13920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348616">
      <w:bodyDiv w:val="1"/>
      <w:marLeft w:val="0"/>
      <w:marRight w:val="0"/>
      <w:marTop w:val="0"/>
      <w:marBottom w:val="0"/>
      <w:divBdr>
        <w:top w:val="none" w:sz="0" w:space="0" w:color="auto"/>
        <w:left w:val="none" w:sz="0" w:space="0" w:color="auto"/>
        <w:bottom w:val="none" w:sz="0" w:space="0" w:color="auto"/>
        <w:right w:val="none" w:sz="0" w:space="0" w:color="auto"/>
      </w:divBdr>
    </w:div>
    <w:div w:id="1978141458">
      <w:bodyDiv w:val="1"/>
      <w:marLeft w:val="0"/>
      <w:marRight w:val="0"/>
      <w:marTop w:val="0"/>
      <w:marBottom w:val="0"/>
      <w:divBdr>
        <w:top w:val="none" w:sz="0" w:space="0" w:color="auto"/>
        <w:left w:val="none" w:sz="0" w:space="0" w:color="auto"/>
        <w:bottom w:val="none" w:sz="0" w:space="0" w:color="auto"/>
        <w:right w:val="none" w:sz="0" w:space="0" w:color="auto"/>
      </w:divBdr>
    </w:div>
    <w:div w:id="2035232661">
      <w:bodyDiv w:val="1"/>
      <w:marLeft w:val="0"/>
      <w:marRight w:val="0"/>
      <w:marTop w:val="0"/>
      <w:marBottom w:val="0"/>
      <w:divBdr>
        <w:top w:val="none" w:sz="0" w:space="0" w:color="auto"/>
        <w:left w:val="none" w:sz="0" w:space="0" w:color="auto"/>
        <w:bottom w:val="none" w:sz="0" w:space="0" w:color="auto"/>
        <w:right w:val="none" w:sz="0" w:space="0" w:color="auto"/>
      </w:divBdr>
    </w:div>
    <w:div w:id="2045055982">
      <w:bodyDiv w:val="1"/>
      <w:marLeft w:val="0"/>
      <w:marRight w:val="0"/>
      <w:marTop w:val="0"/>
      <w:marBottom w:val="0"/>
      <w:divBdr>
        <w:top w:val="none" w:sz="0" w:space="0" w:color="auto"/>
        <w:left w:val="none" w:sz="0" w:space="0" w:color="auto"/>
        <w:bottom w:val="none" w:sz="0" w:space="0" w:color="auto"/>
        <w:right w:val="none" w:sz="0" w:space="0" w:color="auto"/>
      </w:divBdr>
    </w:div>
    <w:div w:id="2105298672">
      <w:bodyDiv w:val="1"/>
      <w:marLeft w:val="0"/>
      <w:marRight w:val="0"/>
      <w:marTop w:val="0"/>
      <w:marBottom w:val="0"/>
      <w:divBdr>
        <w:top w:val="none" w:sz="0" w:space="0" w:color="auto"/>
        <w:left w:val="none" w:sz="0" w:space="0" w:color="auto"/>
        <w:bottom w:val="none" w:sz="0" w:space="0" w:color="auto"/>
        <w:right w:val="none" w:sz="0" w:space="0" w:color="auto"/>
      </w:divBdr>
    </w:div>
    <w:div w:id="2110394869">
      <w:bodyDiv w:val="1"/>
      <w:marLeft w:val="0"/>
      <w:marRight w:val="0"/>
      <w:marTop w:val="0"/>
      <w:marBottom w:val="0"/>
      <w:divBdr>
        <w:top w:val="none" w:sz="0" w:space="0" w:color="auto"/>
        <w:left w:val="none" w:sz="0" w:space="0" w:color="auto"/>
        <w:bottom w:val="none" w:sz="0" w:space="0" w:color="auto"/>
        <w:right w:val="none" w:sz="0" w:space="0" w:color="auto"/>
      </w:divBdr>
    </w:div>
    <w:div w:id="2128041348">
      <w:bodyDiv w:val="1"/>
      <w:marLeft w:val="0"/>
      <w:marRight w:val="0"/>
      <w:marTop w:val="0"/>
      <w:marBottom w:val="0"/>
      <w:divBdr>
        <w:top w:val="none" w:sz="0" w:space="0" w:color="auto"/>
        <w:left w:val="none" w:sz="0" w:space="0" w:color="auto"/>
        <w:bottom w:val="none" w:sz="0" w:space="0" w:color="auto"/>
        <w:right w:val="none" w:sz="0" w:space="0" w:color="auto"/>
      </w:divBdr>
      <w:divsChild>
        <w:div w:id="857235584">
          <w:marLeft w:val="0"/>
          <w:marRight w:val="0"/>
          <w:marTop w:val="0"/>
          <w:marBottom w:val="0"/>
          <w:divBdr>
            <w:top w:val="none" w:sz="0" w:space="0" w:color="auto"/>
            <w:left w:val="none" w:sz="0" w:space="0" w:color="auto"/>
            <w:bottom w:val="none" w:sz="0" w:space="0" w:color="auto"/>
            <w:right w:val="none" w:sz="0" w:space="0" w:color="auto"/>
          </w:divBdr>
        </w:div>
        <w:div w:id="1096629269">
          <w:marLeft w:val="0"/>
          <w:marRight w:val="0"/>
          <w:marTop w:val="0"/>
          <w:marBottom w:val="0"/>
          <w:divBdr>
            <w:top w:val="none" w:sz="0" w:space="0" w:color="auto"/>
            <w:left w:val="none" w:sz="0" w:space="0" w:color="auto"/>
            <w:bottom w:val="none" w:sz="0" w:space="0" w:color="auto"/>
            <w:right w:val="none" w:sz="0" w:space="0" w:color="auto"/>
          </w:divBdr>
        </w:div>
        <w:div w:id="2060592855">
          <w:marLeft w:val="0"/>
          <w:marRight w:val="0"/>
          <w:marTop w:val="0"/>
          <w:marBottom w:val="0"/>
          <w:divBdr>
            <w:top w:val="none" w:sz="0" w:space="0" w:color="auto"/>
            <w:left w:val="none" w:sz="0" w:space="0" w:color="auto"/>
            <w:bottom w:val="none" w:sz="0" w:space="0" w:color="auto"/>
            <w:right w:val="none" w:sz="0" w:space="0" w:color="auto"/>
          </w:divBdr>
        </w:div>
        <w:div w:id="663434706">
          <w:marLeft w:val="0"/>
          <w:marRight w:val="0"/>
          <w:marTop w:val="0"/>
          <w:marBottom w:val="0"/>
          <w:divBdr>
            <w:top w:val="none" w:sz="0" w:space="0" w:color="auto"/>
            <w:left w:val="none" w:sz="0" w:space="0" w:color="auto"/>
            <w:bottom w:val="none" w:sz="0" w:space="0" w:color="auto"/>
            <w:right w:val="none" w:sz="0" w:space="0" w:color="auto"/>
          </w:divBdr>
        </w:div>
        <w:div w:id="1661696095">
          <w:marLeft w:val="0"/>
          <w:marRight w:val="0"/>
          <w:marTop w:val="0"/>
          <w:marBottom w:val="0"/>
          <w:divBdr>
            <w:top w:val="none" w:sz="0" w:space="0" w:color="auto"/>
            <w:left w:val="none" w:sz="0" w:space="0" w:color="auto"/>
            <w:bottom w:val="none" w:sz="0" w:space="0" w:color="auto"/>
            <w:right w:val="none" w:sz="0" w:space="0" w:color="auto"/>
          </w:divBdr>
        </w:div>
        <w:div w:id="253515617">
          <w:marLeft w:val="0"/>
          <w:marRight w:val="0"/>
          <w:marTop w:val="0"/>
          <w:marBottom w:val="0"/>
          <w:divBdr>
            <w:top w:val="none" w:sz="0" w:space="0" w:color="auto"/>
            <w:left w:val="none" w:sz="0" w:space="0" w:color="auto"/>
            <w:bottom w:val="none" w:sz="0" w:space="0" w:color="auto"/>
            <w:right w:val="none" w:sz="0" w:space="0" w:color="auto"/>
          </w:divBdr>
        </w:div>
        <w:div w:id="1018775473">
          <w:marLeft w:val="0"/>
          <w:marRight w:val="0"/>
          <w:marTop w:val="0"/>
          <w:marBottom w:val="0"/>
          <w:divBdr>
            <w:top w:val="none" w:sz="0" w:space="0" w:color="auto"/>
            <w:left w:val="none" w:sz="0" w:space="0" w:color="auto"/>
            <w:bottom w:val="none" w:sz="0" w:space="0" w:color="auto"/>
            <w:right w:val="none" w:sz="0" w:space="0" w:color="auto"/>
          </w:divBdr>
        </w:div>
        <w:div w:id="2102604931">
          <w:marLeft w:val="0"/>
          <w:marRight w:val="0"/>
          <w:marTop w:val="0"/>
          <w:marBottom w:val="0"/>
          <w:divBdr>
            <w:top w:val="none" w:sz="0" w:space="0" w:color="auto"/>
            <w:left w:val="none" w:sz="0" w:space="0" w:color="auto"/>
            <w:bottom w:val="none" w:sz="0" w:space="0" w:color="auto"/>
            <w:right w:val="none" w:sz="0" w:space="0" w:color="auto"/>
          </w:divBdr>
        </w:div>
        <w:div w:id="319118177">
          <w:marLeft w:val="0"/>
          <w:marRight w:val="0"/>
          <w:marTop w:val="0"/>
          <w:marBottom w:val="0"/>
          <w:divBdr>
            <w:top w:val="none" w:sz="0" w:space="0" w:color="auto"/>
            <w:left w:val="none" w:sz="0" w:space="0" w:color="auto"/>
            <w:bottom w:val="none" w:sz="0" w:space="0" w:color="auto"/>
            <w:right w:val="none" w:sz="0" w:space="0" w:color="auto"/>
          </w:divBdr>
        </w:div>
        <w:div w:id="867373470">
          <w:marLeft w:val="0"/>
          <w:marRight w:val="0"/>
          <w:marTop w:val="0"/>
          <w:marBottom w:val="0"/>
          <w:divBdr>
            <w:top w:val="none" w:sz="0" w:space="0" w:color="auto"/>
            <w:left w:val="none" w:sz="0" w:space="0" w:color="auto"/>
            <w:bottom w:val="none" w:sz="0" w:space="0" w:color="auto"/>
            <w:right w:val="none" w:sz="0" w:space="0" w:color="auto"/>
          </w:divBdr>
        </w:div>
        <w:div w:id="18734923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93F25-E940-4A5A-B30F-1F0B59830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4337</Words>
  <Characters>29931</Characters>
  <Application>Microsoft Office Word</Application>
  <DocSecurity>0</DocSecurity>
  <Lines>249</Lines>
  <Paragraphs>68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Szerencsi, Ildiko</dc:creator>
  <cp:keywords/>
  <dc:description/>
  <cp:lastModifiedBy>HU OGYI 49.1</cp:lastModifiedBy>
  <cp:revision>4</cp:revision>
  <dcterms:created xsi:type="dcterms:W3CDTF">2026-05-08T06:21:00Z</dcterms:created>
  <dcterms:modified xsi:type="dcterms:W3CDTF">2026-05-11T11:39:00Z</dcterms:modified>
</cp:coreProperties>
</file>