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A0C29E" w14:textId="7A9C55D0" w:rsidR="0029197E" w:rsidRPr="00E45788" w:rsidRDefault="0029197E" w:rsidP="00144E9E">
      <w:pPr>
        <w:pStyle w:val="Bodytext20"/>
        <w:widowControl/>
        <w:shd w:val="clear" w:color="auto" w:fill="auto"/>
        <w:spacing w:line="240" w:lineRule="auto"/>
        <w:ind w:firstLine="0"/>
        <w:rPr>
          <w:noProof/>
          <w:sz w:val="22"/>
          <w:szCs w:val="22"/>
        </w:rPr>
      </w:pPr>
      <w:r w:rsidRPr="00E45788">
        <w:rPr>
          <w:noProof/>
          <w:sz w:val="22"/>
          <w:szCs w:val="22"/>
        </w:rPr>
        <w:t>Betegtájéko</w:t>
      </w:r>
      <w:r w:rsidR="00524A63" w:rsidRPr="00E45788">
        <w:rPr>
          <w:noProof/>
          <w:sz w:val="22"/>
          <w:szCs w:val="22"/>
        </w:rPr>
        <w:t>ztató: Információk a beteg</w:t>
      </w:r>
      <w:r w:rsidRPr="00E45788">
        <w:rPr>
          <w:noProof/>
          <w:sz w:val="22"/>
          <w:szCs w:val="22"/>
        </w:rPr>
        <w:t xml:space="preserve"> számára</w:t>
      </w:r>
    </w:p>
    <w:p w14:paraId="7756DE51" w14:textId="77777777" w:rsidR="00524A63" w:rsidRPr="00E45788" w:rsidRDefault="00524A63" w:rsidP="00144E9E">
      <w:pPr>
        <w:pStyle w:val="Bodytext20"/>
        <w:widowControl/>
        <w:shd w:val="clear" w:color="auto" w:fill="auto"/>
        <w:spacing w:line="240" w:lineRule="auto"/>
        <w:ind w:firstLine="0"/>
        <w:rPr>
          <w:noProof/>
          <w:sz w:val="22"/>
          <w:szCs w:val="22"/>
        </w:rPr>
      </w:pPr>
    </w:p>
    <w:p w14:paraId="50E017C4" w14:textId="7C315707" w:rsidR="002709F7" w:rsidRPr="00E45788" w:rsidRDefault="00CF39A4" w:rsidP="002709F7">
      <w:pPr>
        <w:tabs>
          <w:tab w:val="left" w:pos="567"/>
        </w:tabs>
        <w:jc w:val="center"/>
        <w:rPr>
          <w:b/>
          <w:bCs/>
          <w:noProof/>
        </w:rPr>
      </w:pPr>
      <w:r>
        <w:rPr>
          <w:b/>
          <w:bCs/>
          <w:noProof/>
        </w:rPr>
        <w:t xml:space="preserve">Telmisartan/Amlodipine PharmSol </w:t>
      </w:r>
      <w:r w:rsidR="002709F7" w:rsidRPr="00E45788">
        <w:rPr>
          <w:b/>
          <w:bCs/>
          <w:noProof/>
        </w:rPr>
        <w:t>80 mg/10 mg tabletta</w:t>
      </w:r>
    </w:p>
    <w:p w14:paraId="393EEF3A" w14:textId="57372D20" w:rsidR="0029197E" w:rsidRPr="00E45788" w:rsidRDefault="00524A63" w:rsidP="008F1057">
      <w:pPr>
        <w:widowControl/>
        <w:jc w:val="center"/>
        <w:rPr>
          <w:rFonts w:cs="Times New Roman"/>
          <w:noProof/>
          <w:szCs w:val="22"/>
        </w:rPr>
      </w:pPr>
      <w:r w:rsidRPr="00E45788">
        <w:rPr>
          <w:rFonts w:cs="Times New Roman"/>
          <w:noProof/>
          <w:szCs w:val="22"/>
        </w:rPr>
        <w:t>telmizartán/amlodipin</w:t>
      </w:r>
    </w:p>
    <w:p w14:paraId="3E6C543E" w14:textId="77777777" w:rsidR="0029197E" w:rsidRPr="00E45788" w:rsidRDefault="0029197E" w:rsidP="000B0928">
      <w:pPr>
        <w:pStyle w:val="Bodytext20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5CE8B5FF" w14:textId="77777777" w:rsidR="0029197E" w:rsidRPr="00E45788" w:rsidRDefault="0029197E" w:rsidP="000B0928">
      <w:pPr>
        <w:pStyle w:val="Bodytext20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E45788">
        <w:rPr>
          <w:noProof/>
          <w:sz w:val="22"/>
          <w:szCs w:val="22"/>
        </w:rPr>
        <w:t>Mielőtt elkezdi szedni ezt a gyógyszert, olvassa el figyelmesen az alábbi betegtájékoztatót, mert</w:t>
      </w:r>
      <w:r w:rsidR="00450EE9" w:rsidRPr="00E45788">
        <w:rPr>
          <w:noProof/>
          <w:sz w:val="22"/>
          <w:szCs w:val="22"/>
        </w:rPr>
        <w:t xml:space="preserve"> </w:t>
      </w:r>
      <w:r w:rsidRPr="00E45788">
        <w:rPr>
          <w:noProof/>
          <w:sz w:val="22"/>
          <w:szCs w:val="22"/>
        </w:rPr>
        <w:t>az Ön számára fontos információkat tartalmaz.</w:t>
      </w:r>
    </w:p>
    <w:p w14:paraId="669AF1EB" w14:textId="77777777" w:rsidR="0029197E" w:rsidRPr="00E45788" w:rsidRDefault="0029197E" w:rsidP="00A45880">
      <w:pPr>
        <w:widowControl/>
        <w:numPr>
          <w:ilvl w:val="0"/>
          <w:numId w:val="5"/>
        </w:numPr>
        <w:tabs>
          <w:tab w:val="num" w:pos="567"/>
        </w:tabs>
        <w:suppressAutoHyphens/>
        <w:ind w:left="567" w:hanging="567"/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</w:pPr>
      <w:r w:rsidRPr="00E45788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Tartsa meg a betegtájékoztatót, mert a benne szereplő információkra a későbbiekben is szüksége lehet.</w:t>
      </w:r>
    </w:p>
    <w:p w14:paraId="613FAEFE" w14:textId="77777777" w:rsidR="0029197E" w:rsidRPr="00E45788" w:rsidRDefault="0029197E" w:rsidP="00A45880">
      <w:pPr>
        <w:widowControl/>
        <w:numPr>
          <w:ilvl w:val="0"/>
          <w:numId w:val="5"/>
        </w:numPr>
        <w:tabs>
          <w:tab w:val="num" w:pos="567"/>
        </w:tabs>
        <w:suppressAutoHyphens/>
        <w:ind w:left="567" w:hanging="567"/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</w:pPr>
      <w:r w:rsidRPr="00E45788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További kérdéseivel forduljon kezelőorvosához vagy gyógyszerészéhez.</w:t>
      </w:r>
    </w:p>
    <w:p w14:paraId="63293251" w14:textId="77777777" w:rsidR="0029197E" w:rsidRPr="00E45788" w:rsidRDefault="0029197E" w:rsidP="00A45880">
      <w:pPr>
        <w:widowControl/>
        <w:numPr>
          <w:ilvl w:val="0"/>
          <w:numId w:val="5"/>
        </w:numPr>
        <w:tabs>
          <w:tab w:val="num" w:pos="567"/>
        </w:tabs>
        <w:suppressAutoHyphens/>
        <w:ind w:left="567" w:hanging="567"/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</w:pPr>
      <w:r w:rsidRPr="00E45788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3E7C4AC8" w14:textId="77777777" w:rsidR="0029197E" w:rsidRPr="00E45788" w:rsidRDefault="0029197E" w:rsidP="00A45880">
      <w:pPr>
        <w:widowControl/>
        <w:numPr>
          <w:ilvl w:val="0"/>
          <w:numId w:val="5"/>
        </w:numPr>
        <w:tabs>
          <w:tab w:val="num" w:pos="567"/>
        </w:tabs>
        <w:suppressAutoHyphens/>
        <w:ind w:left="567" w:hanging="567"/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</w:pPr>
      <w:r w:rsidRPr="00E45788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Ha Önnél bármilyen mellékhatás jelentkezik, tájékoztassa erről kezelőorvosát vagy gyógyszerészét. Ez a betegtájékoztatóban fel nem sorolt bármilyen lehetséges mellékhatásra is vonatkozik. Lásd 4. pont.</w:t>
      </w:r>
    </w:p>
    <w:p w14:paraId="414DB013" w14:textId="77777777" w:rsidR="0029197E" w:rsidRPr="00E45788" w:rsidRDefault="0029197E" w:rsidP="00A45880">
      <w:pPr>
        <w:pStyle w:val="Bodytext20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5C68A570" w14:textId="77777777" w:rsidR="0029197E" w:rsidRPr="00E45788" w:rsidRDefault="0029197E" w:rsidP="00A45880">
      <w:pPr>
        <w:pStyle w:val="Bodytext20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E45788">
        <w:rPr>
          <w:noProof/>
          <w:sz w:val="22"/>
          <w:szCs w:val="22"/>
        </w:rPr>
        <w:t>A betegtájékoztató tartalma:</w:t>
      </w:r>
    </w:p>
    <w:p w14:paraId="359FA00A" w14:textId="0BE49B9C" w:rsidR="0029197E" w:rsidRPr="00E45788" w:rsidRDefault="0029197E" w:rsidP="00643214">
      <w:pPr>
        <w:widowControl/>
        <w:numPr>
          <w:ilvl w:val="0"/>
          <w:numId w:val="6"/>
        </w:numPr>
        <w:tabs>
          <w:tab w:val="num" w:pos="0"/>
        </w:tabs>
        <w:suppressAutoHyphens/>
        <w:ind w:left="567" w:hanging="567"/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</w:pPr>
      <w:r w:rsidRPr="00E45788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 xml:space="preserve">Milyen típusú gyógyszer </w:t>
      </w:r>
      <w:r w:rsidR="00524A63" w:rsidRPr="00E45788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 xml:space="preserve">a </w:t>
      </w:r>
      <w:r w:rsidR="00CF39A4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Telmisartan/Amlodipine PharmSol</w:t>
      </w:r>
      <w:r w:rsidR="002709F7" w:rsidRPr="00E45788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 xml:space="preserve"> </w:t>
      </w:r>
      <w:r w:rsidR="00586DF2" w:rsidRPr="00E45788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 xml:space="preserve">tabletta </w:t>
      </w:r>
      <w:r w:rsidRPr="00E45788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és milyen betegségek esetén alkalmazható?</w:t>
      </w:r>
    </w:p>
    <w:p w14:paraId="47CB7E1E" w14:textId="5C327115" w:rsidR="0029197E" w:rsidRPr="00E45788" w:rsidRDefault="0029197E" w:rsidP="00643214">
      <w:pPr>
        <w:widowControl/>
        <w:numPr>
          <w:ilvl w:val="0"/>
          <w:numId w:val="6"/>
        </w:numPr>
        <w:tabs>
          <w:tab w:val="num" w:pos="0"/>
        </w:tabs>
        <w:suppressAutoHyphens/>
        <w:ind w:left="567" w:hanging="567"/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</w:pPr>
      <w:r w:rsidRPr="00E45788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 xml:space="preserve">Tudnivalók </w:t>
      </w:r>
      <w:r w:rsidR="00524A63" w:rsidRPr="00E45788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 xml:space="preserve">a </w:t>
      </w:r>
      <w:r w:rsidR="00CF39A4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Telmisartan/Amlodipine PharmSol</w:t>
      </w:r>
      <w:r w:rsidR="002709F7" w:rsidRPr="00E45788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 xml:space="preserve"> </w:t>
      </w:r>
      <w:r w:rsidR="00586DF2" w:rsidRPr="00E45788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 xml:space="preserve">tabletta </w:t>
      </w:r>
      <w:r w:rsidRPr="00E45788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szedése előtt</w:t>
      </w:r>
    </w:p>
    <w:p w14:paraId="64B2209C" w14:textId="1629226D" w:rsidR="0029197E" w:rsidRPr="00E45788" w:rsidRDefault="0029197E" w:rsidP="00643214">
      <w:pPr>
        <w:widowControl/>
        <w:numPr>
          <w:ilvl w:val="0"/>
          <w:numId w:val="6"/>
        </w:numPr>
        <w:tabs>
          <w:tab w:val="num" w:pos="0"/>
        </w:tabs>
        <w:suppressAutoHyphens/>
        <w:ind w:left="567" w:hanging="567"/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</w:pPr>
      <w:r w:rsidRPr="00E45788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 xml:space="preserve">Hogyan kell szedni </w:t>
      </w:r>
      <w:r w:rsidR="00524A63" w:rsidRPr="00E45788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 xml:space="preserve">a </w:t>
      </w:r>
      <w:r w:rsidR="00CF39A4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Telmisartan/Amlodipine PharmSol</w:t>
      </w:r>
      <w:r w:rsidR="002709F7" w:rsidRPr="00E45788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 xml:space="preserve"> </w:t>
      </w:r>
      <w:r w:rsidR="00B8279A" w:rsidRPr="00E45788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tablettát</w:t>
      </w:r>
      <w:r w:rsidRPr="00E45788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?</w:t>
      </w:r>
    </w:p>
    <w:p w14:paraId="2099E71A" w14:textId="77777777" w:rsidR="0029197E" w:rsidRPr="00E45788" w:rsidRDefault="0029197E" w:rsidP="00643214">
      <w:pPr>
        <w:widowControl/>
        <w:numPr>
          <w:ilvl w:val="0"/>
          <w:numId w:val="6"/>
        </w:numPr>
        <w:tabs>
          <w:tab w:val="num" w:pos="0"/>
        </w:tabs>
        <w:suppressAutoHyphens/>
        <w:ind w:left="567" w:hanging="567"/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</w:pPr>
      <w:r w:rsidRPr="00E45788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Lehetséges mellékhatások</w:t>
      </w:r>
    </w:p>
    <w:p w14:paraId="4B438F89" w14:textId="431A6360" w:rsidR="0029197E" w:rsidRPr="00E45788" w:rsidRDefault="0029197E" w:rsidP="00643214">
      <w:pPr>
        <w:widowControl/>
        <w:numPr>
          <w:ilvl w:val="0"/>
          <w:numId w:val="6"/>
        </w:numPr>
        <w:tabs>
          <w:tab w:val="num" w:pos="0"/>
        </w:tabs>
        <w:suppressAutoHyphens/>
        <w:ind w:left="567" w:hanging="567"/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</w:pPr>
      <w:r w:rsidRPr="00E45788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 xml:space="preserve">Hogyan kell </w:t>
      </w:r>
      <w:r w:rsidR="00524A63" w:rsidRPr="00E45788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 xml:space="preserve">a </w:t>
      </w:r>
      <w:r w:rsidR="00CF39A4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Telmisartan/Amlodipine PharmSol</w:t>
      </w:r>
      <w:r w:rsidR="002709F7" w:rsidRPr="00E45788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 xml:space="preserve"> </w:t>
      </w:r>
      <w:r w:rsidR="00B8279A" w:rsidRPr="00E45788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tablettát</w:t>
      </w:r>
      <w:r w:rsidRPr="00E45788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 xml:space="preserve"> tárolni?</w:t>
      </w:r>
    </w:p>
    <w:p w14:paraId="79E6525C" w14:textId="77777777" w:rsidR="0029197E" w:rsidRPr="00E45788" w:rsidRDefault="0029197E" w:rsidP="00643214">
      <w:pPr>
        <w:widowControl/>
        <w:numPr>
          <w:ilvl w:val="0"/>
          <w:numId w:val="6"/>
        </w:numPr>
        <w:tabs>
          <w:tab w:val="num" w:pos="0"/>
        </w:tabs>
        <w:suppressAutoHyphens/>
        <w:ind w:left="567" w:hanging="567"/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</w:pPr>
      <w:r w:rsidRPr="00E45788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A csomagolás tartalma és egyéb információk</w:t>
      </w:r>
    </w:p>
    <w:p w14:paraId="13F27A3A" w14:textId="77777777" w:rsidR="0029197E" w:rsidRPr="00E45788" w:rsidRDefault="0029197E" w:rsidP="00144E9E">
      <w:pPr>
        <w:pStyle w:val="Szvegtrzs4"/>
        <w:widowControl/>
        <w:shd w:val="clear" w:color="auto" w:fill="auto"/>
        <w:tabs>
          <w:tab w:val="left" w:pos="529"/>
        </w:tabs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5847BEA3" w14:textId="77777777" w:rsidR="0029197E" w:rsidRPr="00E45788" w:rsidRDefault="0029197E" w:rsidP="00144E9E">
      <w:pPr>
        <w:pStyle w:val="Szvegtrzs4"/>
        <w:widowControl/>
        <w:shd w:val="clear" w:color="auto" w:fill="auto"/>
        <w:tabs>
          <w:tab w:val="left" w:pos="529"/>
        </w:tabs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53695C90" w14:textId="6663210E" w:rsidR="0029197E" w:rsidRPr="00E45788" w:rsidRDefault="0029197E" w:rsidP="00144E9E">
      <w:pPr>
        <w:pStyle w:val="Bodytext20"/>
        <w:widowControl/>
        <w:numPr>
          <w:ilvl w:val="0"/>
          <w:numId w:val="7"/>
        </w:numPr>
        <w:shd w:val="clear" w:color="auto" w:fill="auto"/>
        <w:tabs>
          <w:tab w:val="left" w:pos="529"/>
        </w:tabs>
        <w:spacing w:line="240" w:lineRule="auto"/>
        <w:ind w:firstLine="0"/>
        <w:jc w:val="left"/>
        <w:rPr>
          <w:noProof/>
          <w:sz w:val="22"/>
          <w:szCs w:val="22"/>
        </w:rPr>
      </w:pPr>
      <w:r w:rsidRPr="00E45788">
        <w:rPr>
          <w:noProof/>
          <w:sz w:val="22"/>
          <w:szCs w:val="22"/>
        </w:rPr>
        <w:t xml:space="preserve">Milyen típusú gyógyszer </w:t>
      </w:r>
      <w:r w:rsidR="00524A63" w:rsidRPr="00E45788">
        <w:rPr>
          <w:noProof/>
          <w:sz w:val="22"/>
          <w:szCs w:val="22"/>
        </w:rPr>
        <w:t xml:space="preserve">a </w:t>
      </w:r>
      <w:r w:rsidR="00CF39A4">
        <w:rPr>
          <w:noProof/>
          <w:sz w:val="22"/>
          <w:szCs w:val="22"/>
        </w:rPr>
        <w:t>Telmisartan/Amlodipine PharmSol</w:t>
      </w:r>
      <w:r w:rsidR="002709F7" w:rsidRPr="00E45788">
        <w:rPr>
          <w:noProof/>
          <w:sz w:val="22"/>
          <w:szCs w:val="22"/>
        </w:rPr>
        <w:t xml:space="preserve"> </w:t>
      </w:r>
      <w:r w:rsidR="00586DF2" w:rsidRPr="00E45788">
        <w:rPr>
          <w:noProof/>
          <w:sz w:val="22"/>
          <w:szCs w:val="22"/>
        </w:rPr>
        <w:t xml:space="preserve">tabletta </w:t>
      </w:r>
      <w:r w:rsidRPr="00E45788">
        <w:rPr>
          <w:noProof/>
          <w:sz w:val="22"/>
          <w:szCs w:val="22"/>
        </w:rPr>
        <w:t>és milyen betegségek esetén alkalmazható?</w:t>
      </w:r>
    </w:p>
    <w:p w14:paraId="0C10E8FE" w14:textId="77777777" w:rsidR="0029197E" w:rsidRPr="00E45788" w:rsidRDefault="0029197E" w:rsidP="00F503ED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7FC7023B" w14:textId="03F8055C" w:rsidR="0029197E" w:rsidRPr="00E45788" w:rsidRDefault="00524A63" w:rsidP="00F81E2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E45788">
        <w:rPr>
          <w:noProof/>
          <w:sz w:val="22"/>
          <w:szCs w:val="22"/>
        </w:rPr>
        <w:t xml:space="preserve">A </w:t>
      </w:r>
      <w:r w:rsidR="00CF39A4">
        <w:rPr>
          <w:noProof/>
          <w:sz w:val="22"/>
          <w:szCs w:val="22"/>
        </w:rPr>
        <w:t>Telmisartan/Amlodipine PharmSol</w:t>
      </w:r>
      <w:r w:rsidR="002709F7" w:rsidRPr="00E45788">
        <w:rPr>
          <w:noProof/>
          <w:sz w:val="22"/>
          <w:szCs w:val="22"/>
        </w:rPr>
        <w:t xml:space="preserve"> </w:t>
      </w:r>
      <w:r w:rsidRPr="00E45788">
        <w:rPr>
          <w:noProof/>
          <w:sz w:val="22"/>
          <w:szCs w:val="22"/>
        </w:rPr>
        <w:t xml:space="preserve">tabletta két hatóanyagot tartalmaz, telmizartánt és amlodipint. Mindkét hatóanyag a magas </w:t>
      </w:r>
      <w:r w:rsidR="003D3E3D" w:rsidRPr="00E45788">
        <w:rPr>
          <w:noProof/>
          <w:sz w:val="22"/>
          <w:szCs w:val="22"/>
        </w:rPr>
        <w:t>vérnyomás kezelésére szolgál.</w:t>
      </w:r>
    </w:p>
    <w:p w14:paraId="10AD86D9" w14:textId="418F9D14" w:rsidR="00524A63" w:rsidRPr="00E45788" w:rsidRDefault="00524A63" w:rsidP="00385CEE">
      <w:pPr>
        <w:pStyle w:val="Szvegtrzs4"/>
        <w:widowControl/>
        <w:numPr>
          <w:ilvl w:val="0"/>
          <w:numId w:val="21"/>
        </w:numPr>
        <w:shd w:val="clear" w:color="auto" w:fill="auto"/>
        <w:spacing w:line="240" w:lineRule="auto"/>
        <w:jc w:val="left"/>
        <w:rPr>
          <w:noProof/>
          <w:sz w:val="22"/>
          <w:szCs w:val="22"/>
        </w:rPr>
      </w:pPr>
      <w:r w:rsidRPr="00E45788">
        <w:rPr>
          <w:noProof/>
          <w:sz w:val="22"/>
          <w:szCs w:val="22"/>
        </w:rPr>
        <w:t>A telmizartán az angiotenzin II-receptor</w:t>
      </w:r>
      <w:r w:rsidR="00586DF2" w:rsidRPr="00E45788">
        <w:rPr>
          <w:noProof/>
          <w:sz w:val="22"/>
          <w:szCs w:val="22"/>
        </w:rPr>
        <w:t>-</w:t>
      </w:r>
      <w:r w:rsidRPr="00E45788">
        <w:rPr>
          <w:noProof/>
          <w:sz w:val="22"/>
          <w:szCs w:val="22"/>
        </w:rPr>
        <w:t>antagonisták csoportjába tartozik. Az angiotenzin II egy, a szervez</w:t>
      </w:r>
      <w:r w:rsidR="003D3E3D" w:rsidRPr="00E45788">
        <w:rPr>
          <w:noProof/>
          <w:sz w:val="22"/>
          <w:szCs w:val="22"/>
        </w:rPr>
        <w:t>etben termelődő olyan anyag, amely</w:t>
      </w:r>
      <w:r w:rsidRPr="00E45788">
        <w:rPr>
          <w:noProof/>
          <w:sz w:val="22"/>
          <w:szCs w:val="22"/>
        </w:rPr>
        <w:t xml:space="preserve"> szűkíti a vérereket és ezzel növeli a vérnyom</w:t>
      </w:r>
      <w:r w:rsidR="003D3E3D" w:rsidRPr="00E45788">
        <w:rPr>
          <w:noProof/>
          <w:sz w:val="22"/>
          <w:szCs w:val="22"/>
        </w:rPr>
        <w:t>ást. A telmizartán</w:t>
      </w:r>
      <w:r w:rsidRPr="00E45788">
        <w:rPr>
          <w:noProof/>
          <w:sz w:val="22"/>
          <w:szCs w:val="22"/>
        </w:rPr>
        <w:t xml:space="preserve"> gátolja az angiotenzin II hatását, és ezáltal csökken a vérnyomás.</w:t>
      </w:r>
    </w:p>
    <w:p w14:paraId="6C1AFE95" w14:textId="77777777" w:rsidR="00524A63" w:rsidRPr="00E45788" w:rsidRDefault="00524A63" w:rsidP="00385CEE">
      <w:pPr>
        <w:pStyle w:val="Szvegtrzs4"/>
        <w:widowControl/>
        <w:numPr>
          <w:ilvl w:val="0"/>
          <w:numId w:val="21"/>
        </w:numPr>
        <w:shd w:val="clear" w:color="auto" w:fill="auto"/>
        <w:spacing w:line="240" w:lineRule="auto"/>
        <w:jc w:val="left"/>
        <w:rPr>
          <w:noProof/>
          <w:sz w:val="22"/>
          <w:szCs w:val="22"/>
        </w:rPr>
      </w:pPr>
      <w:r w:rsidRPr="00E45788">
        <w:rPr>
          <w:noProof/>
          <w:sz w:val="22"/>
          <w:szCs w:val="22"/>
        </w:rPr>
        <w:t>Az amlodipin a kalciumcsatorna</w:t>
      </w:r>
      <w:r w:rsidR="00144E9E" w:rsidRPr="00E45788">
        <w:rPr>
          <w:noProof/>
          <w:sz w:val="22"/>
          <w:szCs w:val="22"/>
        </w:rPr>
        <w:t>-</w:t>
      </w:r>
      <w:r w:rsidRPr="00E45788">
        <w:rPr>
          <w:noProof/>
          <w:sz w:val="22"/>
          <w:szCs w:val="22"/>
        </w:rPr>
        <w:t>blokkolóknak nevezett gyógyszerek csoportjába tartozik. Az amlodipin megakadályozza, hogy a kalcium bejusson az erek falába, ami meggátolja az erek szűkülését, így az amlodipin is csökkenti a vérnyomást.</w:t>
      </w:r>
    </w:p>
    <w:p w14:paraId="62A58C78" w14:textId="6EC59AE7" w:rsidR="00524A63" w:rsidRPr="00E45788" w:rsidRDefault="00524A63" w:rsidP="008F1057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E45788">
        <w:rPr>
          <w:noProof/>
          <w:sz w:val="22"/>
          <w:szCs w:val="22"/>
        </w:rPr>
        <w:t xml:space="preserve">Ez azt jelenti, hogy </w:t>
      </w:r>
      <w:r w:rsidR="00385CEE" w:rsidRPr="00E45788">
        <w:rPr>
          <w:noProof/>
          <w:sz w:val="22"/>
          <w:szCs w:val="22"/>
        </w:rPr>
        <w:t>a két</w:t>
      </w:r>
      <w:r w:rsidRPr="00E45788">
        <w:rPr>
          <w:noProof/>
          <w:sz w:val="22"/>
          <w:szCs w:val="22"/>
        </w:rPr>
        <w:t xml:space="preserve"> hatóanyag együtt</w:t>
      </w:r>
      <w:r w:rsidR="00385CEE" w:rsidRPr="00E45788">
        <w:rPr>
          <w:noProof/>
          <w:sz w:val="22"/>
          <w:szCs w:val="22"/>
        </w:rPr>
        <w:t>esen</w:t>
      </w:r>
      <w:r w:rsidRPr="00E45788">
        <w:rPr>
          <w:noProof/>
          <w:sz w:val="22"/>
          <w:szCs w:val="22"/>
        </w:rPr>
        <w:t xml:space="preserve"> segít megakadályo</w:t>
      </w:r>
      <w:r w:rsidR="007F4002" w:rsidRPr="00E45788">
        <w:rPr>
          <w:noProof/>
          <w:sz w:val="22"/>
          <w:szCs w:val="22"/>
        </w:rPr>
        <w:t xml:space="preserve">zni a vérerek szűkülését. Ennek </w:t>
      </w:r>
      <w:r w:rsidRPr="00E45788">
        <w:rPr>
          <w:noProof/>
          <w:sz w:val="22"/>
          <w:szCs w:val="22"/>
        </w:rPr>
        <w:t>eredményeké</w:t>
      </w:r>
      <w:r w:rsidR="00385CEE" w:rsidRPr="00E45788">
        <w:rPr>
          <w:noProof/>
          <w:sz w:val="22"/>
          <w:szCs w:val="22"/>
        </w:rPr>
        <w:t xml:space="preserve">nt </w:t>
      </w:r>
      <w:r w:rsidRPr="00E45788">
        <w:rPr>
          <w:noProof/>
          <w:sz w:val="22"/>
          <w:szCs w:val="22"/>
        </w:rPr>
        <w:t>a vérerek ellazulnak, és a vérnyomás csökken.</w:t>
      </w:r>
    </w:p>
    <w:p w14:paraId="040AB8A1" w14:textId="77777777" w:rsidR="0029197E" w:rsidRPr="00E45788" w:rsidRDefault="0029197E" w:rsidP="008F1057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4E67A9E8" w14:textId="5CF243C8" w:rsidR="00385CEE" w:rsidRPr="00E45788" w:rsidRDefault="003046AD" w:rsidP="008F1057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E45788">
        <w:rPr>
          <w:noProof/>
          <w:sz w:val="22"/>
          <w:szCs w:val="22"/>
        </w:rPr>
        <w:t xml:space="preserve">A </w:t>
      </w:r>
      <w:r w:rsidR="00CF39A4">
        <w:rPr>
          <w:noProof/>
          <w:sz w:val="22"/>
          <w:szCs w:val="22"/>
        </w:rPr>
        <w:t>Telmisartan/Amlodipine PharmSol</w:t>
      </w:r>
      <w:r w:rsidR="002709F7" w:rsidRPr="00E45788">
        <w:rPr>
          <w:noProof/>
          <w:sz w:val="22"/>
          <w:szCs w:val="22"/>
        </w:rPr>
        <w:t xml:space="preserve"> </w:t>
      </w:r>
      <w:r w:rsidR="00586DF2" w:rsidRPr="00E45788">
        <w:rPr>
          <w:noProof/>
          <w:sz w:val="22"/>
          <w:szCs w:val="22"/>
        </w:rPr>
        <w:t xml:space="preserve">tabletta </w:t>
      </w:r>
      <w:r w:rsidR="00524A63" w:rsidRPr="00E45788">
        <w:rPr>
          <w:noProof/>
          <w:sz w:val="22"/>
          <w:szCs w:val="22"/>
        </w:rPr>
        <w:t xml:space="preserve">a magas vérnyomás </w:t>
      </w:r>
      <w:r w:rsidRPr="00E45788">
        <w:rPr>
          <w:noProof/>
          <w:sz w:val="22"/>
          <w:szCs w:val="22"/>
        </w:rPr>
        <w:t>(hipertó</w:t>
      </w:r>
      <w:r w:rsidR="00144E9E" w:rsidRPr="00E45788">
        <w:rPr>
          <w:noProof/>
          <w:sz w:val="22"/>
          <w:szCs w:val="22"/>
        </w:rPr>
        <w:t>nia</w:t>
      </w:r>
      <w:r w:rsidRPr="00E45788">
        <w:rPr>
          <w:noProof/>
          <w:sz w:val="22"/>
          <w:szCs w:val="22"/>
        </w:rPr>
        <w:t xml:space="preserve">) </w:t>
      </w:r>
      <w:r w:rsidR="00524A63" w:rsidRPr="00E45788">
        <w:rPr>
          <w:noProof/>
          <w:sz w:val="22"/>
          <w:szCs w:val="22"/>
        </w:rPr>
        <w:t>kezelésére szolgá</w:t>
      </w:r>
      <w:r w:rsidRPr="00E45788">
        <w:rPr>
          <w:noProof/>
          <w:sz w:val="22"/>
          <w:szCs w:val="22"/>
        </w:rPr>
        <w:t>l</w:t>
      </w:r>
      <w:r w:rsidR="00602F68" w:rsidRPr="00E45788">
        <w:rPr>
          <w:noProof/>
          <w:sz w:val="22"/>
          <w:szCs w:val="22"/>
        </w:rPr>
        <w:t>:</w:t>
      </w:r>
    </w:p>
    <w:p w14:paraId="1B18BB2B" w14:textId="5E002FEA" w:rsidR="00385CEE" w:rsidRPr="00E45788" w:rsidRDefault="00385CEE" w:rsidP="00385CEE">
      <w:pPr>
        <w:pStyle w:val="Listaszerbekezds"/>
        <w:numPr>
          <w:ilvl w:val="0"/>
          <w:numId w:val="23"/>
        </w:numPr>
        <w:tabs>
          <w:tab w:val="left" w:pos="685"/>
        </w:tabs>
        <w:kinsoku w:val="0"/>
        <w:overflowPunct w:val="0"/>
        <w:spacing w:before="7" w:line="230" w:lineRule="auto"/>
        <w:ind w:right="810"/>
        <w:rPr>
          <w:noProof/>
          <w:sz w:val="22"/>
          <w:szCs w:val="22"/>
          <w:lang w:val="hu-HU"/>
        </w:rPr>
      </w:pPr>
      <w:r w:rsidRPr="00E45788">
        <w:rPr>
          <w:noProof/>
          <w:sz w:val="22"/>
          <w:szCs w:val="22"/>
          <w:lang w:val="hu-HU"/>
        </w:rPr>
        <w:t>azoknál</w:t>
      </w:r>
      <w:r w:rsidRPr="00E45788">
        <w:rPr>
          <w:noProof/>
          <w:spacing w:val="-3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a</w:t>
      </w:r>
      <w:r w:rsidRPr="00E45788">
        <w:rPr>
          <w:noProof/>
          <w:spacing w:val="-3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felnőtt</w:t>
      </w:r>
      <w:r w:rsidRPr="00E45788">
        <w:rPr>
          <w:noProof/>
          <w:spacing w:val="-3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betegeknél,</w:t>
      </w:r>
      <w:r w:rsidRPr="00E45788">
        <w:rPr>
          <w:noProof/>
          <w:spacing w:val="-3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akiknek</w:t>
      </w:r>
      <w:r w:rsidRPr="00E45788">
        <w:rPr>
          <w:noProof/>
          <w:spacing w:val="-3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a</w:t>
      </w:r>
      <w:r w:rsidRPr="00E45788">
        <w:rPr>
          <w:noProof/>
          <w:spacing w:val="-3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vérnyomását</w:t>
      </w:r>
      <w:r w:rsidRPr="00E45788">
        <w:rPr>
          <w:noProof/>
          <w:spacing w:val="-3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az</w:t>
      </w:r>
      <w:r w:rsidRPr="00E45788">
        <w:rPr>
          <w:noProof/>
          <w:spacing w:val="-3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önmagában</w:t>
      </w:r>
      <w:r w:rsidRPr="00E45788">
        <w:rPr>
          <w:noProof/>
          <w:spacing w:val="-3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adott</w:t>
      </w:r>
      <w:r w:rsidRPr="00E45788">
        <w:rPr>
          <w:noProof/>
          <w:spacing w:val="-5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amlodipin</w:t>
      </w:r>
      <w:r w:rsidRPr="00E45788">
        <w:rPr>
          <w:noProof/>
          <w:spacing w:val="-3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nem csökkentette megfelelő mértékben, illetve</w:t>
      </w:r>
    </w:p>
    <w:p w14:paraId="1ED1179F" w14:textId="6DE31299" w:rsidR="00385CEE" w:rsidRPr="00E45788" w:rsidRDefault="00385CEE" w:rsidP="00385CEE">
      <w:pPr>
        <w:pStyle w:val="Listaszerbekezds"/>
        <w:numPr>
          <w:ilvl w:val="0"/>
          <w:numId w:val="23"/>
        </w:numPr>
        <w:tabs>
          <w:tab w:val="left" w:pos="685"/>
        </w:tabs>
        <w:kinsoku w:val="0"/>
        <w:overflowPunct w:val="0"/>
        <w:spacing w:before="12" w:line="230" w:lineRule="auto"/>
        <w:ind w:right="249"/>
        <w:rPr>
          <w:noProof/>
          <w:sz w:val="22"/>
          <w:szCs w:val="22"/>
          <w:lang w:val="hu-HU"/>
        </w:rPr>
      </w:pPr>
      <w:r w:rsidRPr="00E45788">
        <w:rPr>
          <w:noProof/>
          <w:sz w:val="22"/>
          <w:szCs w:val="22"/>
          <w:lang w:val="hu-HU"/>
        </w:rPr>
        <w:t>azoknál</w:t>
      </w:r>
      <w:r w:rsidRPr="00E45788">
        <w:rPr>
          <w:noProof/>
          <w:spacing w:val="-3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a</w:t>
      </w:r>
      <w:r w:rsidRPr="00E45788">
        <w:rPr>
          <w:noProof/>
          <w:spacing w:val="-3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felnőtt</w:t>
      </w:r>
      <w:r w:rsidRPr="00E45788">
        <w:rPr>
          <w:noProof/>
          <w:spacing w:val="-2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betegeknél,</w:t>
      </w:r>
      <w:r w:rsidRPr="00E45788">
        <w:rPr>
          <w:noProof/>
          <w:spacing w:val="-3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akik</w:t>
      </w:r>
      <w:r w:rsidRPr="00E45788">
        <w:rPr>
          <w:noProof/>
          <w:spacing w:val="-3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már</w:t>
      </w:r>
      <w:r w:rsidRPr="00E45788">
        <w:rPr>
          <w:noProof/>
          <w:spacing w:val="-3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szednek</w:t>
      </w:r>
      <w:r w:rsidRPr="00E45788">
        <w:rPr>
          <w:noProof/>
          <w:spacing w:val="-3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telmizartánt</w:t>
      </w:r>
      <w:r w:rsidRPr="00E45788">
        <w:rPr>
          <w:noProof/>
          <w:spacing w:val="-3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és</w:t>
      </w:r>
      <w:r w:rsidRPr="00E45788">
        <w:rPr>
          <w:noProof/>
          <w:spacing w:val="-3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amlodipint</w:t>
      </w:r>
      <w:r w:rsidRPr="00E45788">
        <w:rPr>
          <w:noProof/>
          <w:spacing w:val="-3"/>
          <w:sz w:val="22"/>
          <w:szCs w:val="22"/>
          <w:lang w:val="hu-HU"/>
        </w:rPr>
        <w:t xml:space="preserve"> két </w:t>
      </w:r>
      <w:r w:rsidRPr="00E45788">
        <w:rPr>
          <w:noProof/>
          <w:sz w:val="22"/>
          <w:szCs w:val="22"/>
          <w:lang w:val="hu-HU"/>
        </w:rPr>
        <w:t>külön</w:t>
      </w:r>
      <w:r w:rsidRPr="00E45788">
        <w:rPr>
          <w:noProof/>
          <w:spacing w:val="-3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tablettában,</w:t>
      </w:r>
      <w:r w:rsidRPr="00E45788">
        <w:rPr>
          <w:noProof/>
          <w:spacing w:val="-6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de megfelelőbb számukra, hogy ugyanolyan adagokat egy tablettában szedjenek.</w:t>
      </w:r>
    </w:p>
    <w:p w14:paraId="4E718587" w14:textId="77777777" w:rsidR="003046AD" w:rsidRPr="00E45788" w:rsidRDefault="003046AD" w:rsidP="000B0928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1F8E430E" w14:textId="6F5AD0B9" w:rsidR="00385CEE" w:rsidRPr="00E45788" w:rsidRDefault="00385CEE" w:rsidP="009970E7">
      <w:pPr>
        <w:pStyle w:val="Szvegtrzs"/>
        <w:kinsoku w:val="0"/>
        <w:overflowPunct w:val="0"/>
        <w:spacing w:line="247" w:lineRule="auto"/>
        <w:ind w:right="164"/>
        <w:rPr>
          <w:noProof/>
          <w:spacing w:val="-5"/>
          <w:lang w:val="hu-HU"/>
        </w:rPr>
      </w:pPr>
      <w:r w:rsidRPr="00E45788">
        <w:rPr>
          <w:noProof/>
          <w:lang w:val="hu-HU"/>
        </w:rPr>
        <w:t>A magas vérnyomás, ha nem kezelik, számos szervben károsíthatja az ereket, ami a betegeket súlyos események,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például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szívroham,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szív</w:t>
      </w:r>
      <w:r w:rsidR="00586DF2" w:rsidRPr="00E45788">
        <w:rPr>
          <w:noProof/>
          <w:lang w:val="hu-HU"/>
        </w:rPr>
        <w:t>elégtelenség</w:t>
      </w:r>
      <w:r w:rsidRPr="00E45788">
        <w:rPr>
          <w:noProof/>
          <w:spacing w:val="-4"/>
          <w:lang w:val="hu-HU"/>
        </w:rPr>
        <w:t xml:space="preserve"> </w:t>
      </w:r>
      <w:r w:rsidRPr="00E45788">
        <w:rPr>
          <w:noProof/>
          <w:lang w:val="hu-HU"/>
        </w:rPr>
        <w:t>vagy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veseelégtelenség,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s</w:t>
      </w:r>
      <w:r w:rsidR="00586DF2" w:rsidRPr="00E45788">
        <w:rPr>
          <w:noProof/>
          <w:lang w:val="hu-HU"/>
        </w:rPr>
        <w:t>ztrók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vagy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vakság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kockázatának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teszi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ki.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A magas vérnyomás a károsodások kialakulása előtt általában nem okoz panaszokat. Ezért fontos rendszeresen megmérni a vérnyomást annak ellenőrzésére, hogy az a normális tartományon belül</w:t>
      </w:r>
      <w:r w:rsidR="00586DF2" w:rsidRPr="00E45788">
        <w:rPr>
          <w:noProof/>
          <w:lang w:val="hu-HU"/>
        </w:rPr>
        <w:t xml:space="preserve"> </w:t>
      </w:r>
      <w:r w:rsidRPr="00E45788">
        <w:rPr>
          <w:noProof/>
          <w:spacing w:val="-2"/>
          <w:lang w:val="hu-HU"/>
        </w:rPr>
        <w:t>van-</w:t>
      </w:r>
      <w:r w:rsidRPr="00E45788">
        <w:rPr>
          <w:noProof/>
          <w:spacing w:val="-5"/>
          <w:lang w:val="hu-HU"/>
        </w:rPr>
        <w:t>e.</w:t>
      </w:r>
    </w:p>
    <w:p w14:paraId="741C7E3B" w14:textId="0FB6AE00" w:rsidR="003046AD" w:rsidRPr="00E45788" w:rsidRDefault="003046AD" w:rsidP="000B0928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6E3DDC96" w14:textId="77777777" w:rsidR="00586DF2" w:rsidRPr="00E45788" w:rsidRDefault="00586DF2" w:rsidP="000B0928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042396BF" w14:textId="551F33AF" w:rsidR="0029197E" w:rsidRPr="00E45788" w:rsidRDefault="0029197E" w:rsidP="00A45880">
      <w:pPr>
        <w:pStyle w:val="Bodytext20"/>
        <w:widowControl/>
        <w:numPr>
          <w:ilvl w:val="0"/>
          <w:numId w:val="7"/>
        </w:numPr>
        <w:shd w:val="clear" w:color="auto" w:fill="auto"/>
        <w:tabs>
          <w:tab w:val="left" w:pos="529"/>
        </w:tabs>
        <w:spacing w:line="240" w:lineRule="auto"/>
        <w:ind w:firstLine="0"/>
        <w:jc w:val="left"/>
        <w:rPr>
          <w:noProof/>
          <w:sz w:val="22"/>
          <w:szCs w:val="22"/>
        </w:rPr>
      </w:pPr>
      <w:r w:rsidRPr="00E45788">
        <w:rPr>
          <w:noProof/>
          <w:sz w:val="22"/>
          <w:szCs w:val="22"/>
        </w:rPr>
        <w:t xml:space="preserve">Tudnivalók </w:t>
      </w:r>
      <w:r w:rsidR="00524A63" w:rsidRPr="00E45788">
        <w:rPr>
          <w:noProof/>
          <w:sz w:val="22"/>
          <w:szCs w:val="22"/>
        </w:rPr>
        <w:t xml:space="preserve">a </w:t>
      </w:r>
      <w:r w:rsidR="00CF39A4">
        <w:rPr>
          <w:noProof/>
          <w:sz w:val="22"/>
          <w:szCs w:val="22"/>
        </w:rPr>
        <w:t xml:space="preserve">Telmisartan/Amlodipine PharmSol </w:t>
      </w:r>
      <w:r w:rsidR="00586DF2" w:rsidRPr="00E45788">
        <w:rPr>
          <w:noProof/>
          <w:sz w:val="22"/>
          <w:szCs w:val="22"/>
        </w:rPr>
        <w:t>tabletta</w:t>
      </w:r>
      <w:r w:rsidR="002709F7" w:rsidRPr="00E45788">
        <w:rPr>
          <w:noProof/>
          <w:sz w:val="22"/>
          <w:szCs w:val="22"/>
        </w:rPr>
        <w:t xml:space="preserve"> </w:t>
      </w:r>
      <w:r w:rsidRPr="00E45788">
        <w:rPr>
          <w:noProof/>
          <w:sz w:val="22"/>
          <w:szCs w:val="22"/>
        </w:rPr>
        <w:t>szedése előtt</w:t>
      </w:r>
    </w:p>
    <w:p w14:paraId="645AD3DC" w14:textId="77777777" w:rsidR="0029197E" w:rsidRPr="00E45788" w:rsidRDefault="0029197E" w:rsidP="00A45880">
      <w:pPr>
        <w:pStyle w:val="Bodytext20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0B7E7ACA" w14:textId="290EAD39" w:rsidR="0029197E" w:rsidRPr="00E45788" w:rsidRDefault="0029197E" w:rsidP="00A45880">
      <w:pPr>
        <w:pStyle w:val="Bodytext20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E45788">
        <w:rPr>
          <w:noProof/>
          <w:sz w:val="22"/>
          <w:szCs w:val="22"/>
        </w:rPr>
        <w:t xml:space="preserve">Ne szedje </w:t>
      </w:r>
      <w:r w:rsidR="00524A63" w:rsidRPr="00E45788">
        <w:rPr>
          <w:noProof/>
          <w:sz w:val="22"/>
          <w:szCs w:val="22"/>
        </w:rPr>
        <w:t xml:space="preserve">a </w:t>
      </w:r>
      <w:r w:rsidR="00CF39A4">
        <w:rPr>
          <w:noProof/>
          <w:sz w:val="22"/>
          <w:szCs w:val="22"/>
        </w:rPr>
        <w:t xml:space="preserve">Telmisartan/Amlodipine PharmSol </w:t>
      </w:r>
      <w:r w:rsidR="00B8279A" w:rsidRPr="00E45788">
        <w:rPr>
          <w:noProof/>
          <w:sz w:val="22"/>
          <w:szCs w:val="22"/>
        </w:rPr>
        <w:t>tablettá</w:t>
      </w:r>
      <w:r w:rsidRPr="00E45788">
        <w:rPr>
          <w:noProof/>
          <w:sz w:val="22"/>
          <w:szCs w:val="22"/>
        </w:rPr>
        <w:t>t</w:t>
      </w:r>
      <w:r w:rsidR="00385CEE" w:rsidRPr="00E45788">
        <w:rPr>
          <w:noProof/>
          <w:sz w:val="22"/>
          <w:szCs w:val="22"/>
        </w:rPr>
        <w:t>,</w:t>
      </w:r>
    </w:p>
    <w:p w14:paraId="0E393F06" w14:textId="1057DFC5" w:rsidR="0029197E" w:rsidRPr="00E45788" w:rsidRDefault="007F4002" w:rsidP="00385CEE">
      <w:pPr>
        <w:pStyle w:val="Szvegtrzs4"/>
        <w:widowControl/>
        <w:numPr>
          <w:ilvl w:val="0"/>
          <w:numId w:val="24"/>
        </w:numPr>
        <w:shd w:val="clear" w:color="auto" w:fill="auto"/>
        <w:spacing w:line="240" w:lineRule="auto"/>
        <w:jc w:val="left"/>
        <w:rPr>
          <w:noProof/>
          <w:sz w:val="22"/>
          <w:szCs w:val="22"/>
        </w:rPr>
      </w:pPr>
      <w:r w:rsidRPr="00E45788">
        <w:rPr>
          <w:noProof/>
          <w:sz w:val="22"/>
          <w:szCs w:val="22"/>
        </w:rPr>
        <w:lastRenderedPageBreak/>
        <w:t>ha allergiás a telmizartánra,</w:t>
      </w:r>
      <w:r w:rsidR="0091699A" w:rsidRPr="00E45788">
        <w:rPr>
          <w:noProof/>
          <w:sz w:val="22"/>
          <w:szCs w:val="22"/>
        </w:rPr>
        <w:t xml:space="preserve"> </w:t>
      </w:r>
      <w:r w:rsidR="003046AD" w:rsidRPr="00E45788">
        <w:rPr>
          <w:noProof/>
          <w:sz w:val="22"/>
          <w:szCs w:val="22"/>
        </w:rPr>
        <w:t>az amlodipinre</w:t>
      </w:r>
      <w:r w:rsidR="000C0B43" w:rsidRPr="00E45788">
        <w:rPr>
          <w:noProof/>
          <w:sz w:val="22"/>
          <w:szCs w:val="22"/>
        </w:rPr>
        <w:t xml:space="preserve">, </w:t>
      </w:r>
      <w:r w:rsidR="003046AD" w:rsidRPr="00E45788">
        <w:rPr>
          <w:noProof/>
          <w:sz w:val="22"/>
          <w:szCs w:val="22"/>
        </w:rPr>
        <w:t>vagy a gyógyszer (6. pontban felsorolt) egyéb összetevőjére</w:t>
      </w:r>
      <w:r w:rsidR="00144E9E" w:rsidRPr="00E45788">
        <w:rPr>
          <w:noProof/>
          <w:sz w:val="22"/>
          <w:szCs w:val="22"/>
        </w:rPr>
        <w:t>;</w:t>
      </w:r>
    </w:p>
    <w:p w14:paraId="72938747" w14:textId="003108D0" w:rsidR="00385CEE" w:rsidRPr="00E45788" w:rsidRDefault="00385CEE" w:rsidP="00385CEE">
      <w:pPr>
        <w:pStyle w:val="Szvegtrzs4"/>
        <w:widowControl/>
        <w:numPr>
          <w:ilvl w:val="0"/>
          <w:numId w:val="24"/>
        </w:numPr>
        <w:shd w:val="clear" w:color="auto" w:fill="auto"/>
        <w:spacing w:line="240" w:lineRule="auto"/>
        <w:jc w:val="left"/>
        <w:rPr>
          <w:noProof/>
          <w:sz w:val="22"/>
          <w:szCs w:val="22"/>
        </w:rPr>
      </w:pPr>
      <w:r w:rsidRPr="00E45788">
        <w:rPr>
          <w:noProof/>
          <w:sz w:val="22"/>
          <w:szCs w:val="22"/>
        </w:rPr>
        <w:t>ha</w:t>
      </w:r>
      <w:r w:rsidRPr="00E45788">
        <w:rPr>
          <w:noProof/>
          <w:spacing w:val="-11"/>
          <w:sz w:val="22"/>
          <w:szCs w:val="22"/>
        </w:rPr>
        <w:t xml:space="preserve"> </w:t>
      </w:r>
      <w:r w:rsidRPr="00E45788">
        <w:rPr>
          <w:noProof/>
          <w:sz w:val="22"/>
          <w:szCs w:val="22"/>
        </w:rPr>
        <w:t>allergiás</w:t>
      </w:r>
      <w:r w:rsidRPr="00E45788">
        <w:rPr>
          <w:noProof/>
          <w:spacing w:val="-9"/>
          <w:sz w:val="22"/>
          <w:szCs w:val="22"/>
        </w:rPr>
        <w:t xml:space="preserve"> </w:t>
      </w:r>
      <w:r w:rsidRPr="00E45788">
        <w:rPr>
          <w:noProof/>
          <w:sz w:val="22"/>
          <w:szCs w:val="22"/>
        </w:rPr>
        <w:t>más</w:t>
      </w:r>
      <w:r w:rsidRPr="00E45788">
        <w:rPr>
          <w:noProof/>
          <w:spacing w:val="-9"/>
          <w:sz w:val="22"/>
          <w:szCs w:val="22"/>
        </w:rPr>
        <w:t xml:space="preserve"> </w:t>
      </w:r>
      <w:r w:rsidRPr="00E45788">
        <w:rPr>
          <w:noProof/>
          <w:sz w:val="22"/>
          <w:szCs w:val="22"/>
        </w:rPr>
        <w:t>dihidro-piridin</w:t>
      </w:r>
      <w:r w:rsidRPr="00E45788">
        <w:rPr>
          <w:noProof/>
          <w:spacing w:val="-9"/>
          <w:sz w:val="22"/>
          <w:szCs w:val="22"/>
        </w:rPr>
        <w:t xml:space="preserve"> </w:t>
      </w:r>
      <w:r w:rsidRPr="00E45788">
        <w:rPr>
          <w:noProof/>
          <w:sz w:val="22"/>
          <w:szCs w:val="22"/>
        </w:rPr>
        <w:t>típusú</w:t>
      </w:r>
      <w:r w:rsidRPr="00E45788">
        <w:rPr>
          <w:noProof/>
          <w:spacing w:val="-10"/>
          <w:sz w:val="22"/>
          <w:szCs w:val="22"/>
        </w:rPr>
        <w:t xml:space="preserve"> </w:t>
      </w:r>
      <w:r w:rsidRPr="00E45788">
        <w:rPr>
          <w:noProof/>
          <w:sz w:val="22"/>
          <w:szCs w:val="22"/>
        </w:rPr>
        <w:t>gyógyszerekre</w:t>
      </w:r>
      <w:r w:rsidRPr="00E45788">
        <w:rPr>
          <w:noProof/>
          <w:spacing w:val="-9"/>
          <w:sz w:val="22"/>
          <w:szCs w:val="22"/>
        </w:rPr>
        <w:t xml:space="preserve"> </w:t>
      </w:r>
      <w:r w:rsidRPr="00E45788">
        <w:rPr>
          <w:noProof/>
          <w:sz w:val="22"/>
          <w:szCs w:val="22"/>
        </w:rPr>
        <w:t>(a</w:t>
      </w:r>
      <w:r w:rsidRPr="00E45788">
        <w:rPr>
          <w:noProof/>
          <w:spacing w:val="-9"/>
          <w:sz w:val="22"/>
          <w:szCs w:val="22"/>
        </w:rPr>
        <w:t xml:space="preserve"> </w:t>
      </w:r>
      <w:r w:rsidRPr="00E45788">
        <w:rPr>
          <w:noProof/>
          <w:sz w:val="22"/>
          <w:szCs w:val="22"/>
        </w:rPr>
        <w:t>kalciumcsatorna-blokkolók</w:t>
      </w:r>
      <w:r w:rsidRPr="00E45788">
        <w:rPr>
          <w:noProof/>
          <w:spacing w:val="-9"/>
          <w:sz w:val="22"/>
          <w:szCs w:val="22"/>
        </w:rPr>
        <w:t xml:space="preserve"> </w:t>
      </w:r>
      <w:r w:rsidRPr="00E45788">
        <w:rPr>
          <w:noProof/>
          <w:sz w:val="22"/>
          <w:szCs w:val="22"/>
        </w:rPr>
        <w:t>egy</w:t>
      </w:r>
      <w:r w:rsidRPr="00E45788">
        <w:rPr>
          <w:noProof/>
          <w:spacing w:val="-8"/>
          <w:sz w:val="22"/>
          <w:szCs w:val="22"/>
        </w:rPr>
        <w:t xml:space="preserve"> </w:t>
      </w:r>
      <w:r w:rsidRPr="00E45788">
        <w:rPr>
          <w:noProof/>
          <w:spacing w:val="-2"/>
          <w:sz w:val="22"/>
          <w:szCs w:val="22"/>
        </w:rPr>
        <w:t>típusa)</w:t>
      </w:r>
      <w:r w:rsidR="009B2E1D" w:rsidRPr="00E45788">
        <w:rPr>
          <w:noProof/>
          <w:spacing w:val="-2"/>
          <w:sz w:val="22"/>
          <w:szCs w:val="22"/>
        </w:rPr>
        <w:t>;</w:t>
      </w:r>
    </w:p>
    <w:p w14:paraId="45338007" w14:textId="331825B8" w:rsidR="00144E9E" w:rsidRPr="00E45788" w:rsidRDefault="007F4002" w:rsidP="00385CEE">
      <w:pPr>
        <w:pStyle w:val="Szvegtrzs4"/>
        <w:widowControl/>
        <w:numPr>
          <w:ilvl w:val="0"/>
          <w:numId w:val="24"/>
        </w:numPr>
        <w:shd w:val="clear" w:color="auto" w:fill="auto"/>
        <w:spacing w:line="240" w:lineRule="auto"/>
        <w:jc w:val="left"/>
        <w:rPr>
          <w:noProof/>
          <w:sz w:val="22"/>
          <w:szCs w:val="22"/>
        </w:rPr>
      </w:pPr>
      <w:r w:rsidRPr="00E45788">
        <w:rPr>
          <w:noProof/>
          <w:sz w:val="22"/>
          <w:szCs w:val="22"/>
        </w:rPr>
        <w:t>ha több</w:t>
      </w:r>
      <w:r w:rsidR="003046AD" w:rsidRPr="00E45788">
        <w:rPr>
          <w:noProof/>
          <w:sz w:val="22"/>
          <w:szCs w:val="22"/>
        </w:rPr>
        <w:t xml:space="preserve"> mint 3 hónapos terhes (</w:t>
      </w:r>
      <w:r w:rsidR="00144E9E" w:rsidRPr="00E45788">
        <w:rPr>
          <w:noProof/>
          <w:sz w:val="22"/>
          <w:szCs w:val="22"/>
        </w:rPr>
        <w:t>k</w:t>
      </w:r>
      <w:r w:rsidR="003046AD" w:rsidRPr="00E45788">
        <w:rPr>
          <w:noProof/>
          <w:sz w:val="22"/>
          <w:szCs w:val="22"/>
        </w:rPr>
        <w:t xml:space="preserve">orai terhességben </w:t>
      </w:r>
      <w:r w:rsidR="009B2E1D" w:rsidRPr="00E45788">
        <w:rPr>
          <w:noProof/>
          <w:sz w:val="22"/>
          <w:szCs w:val="22"/>
        </w:rPr>
        <w:t xml:space="preserve">is </w:t>
      </w:r>
      <w:r w:rsidR="003046AD" w:rsidRPr="00E45788">
        <w:rPr>
          <w:noProof/>
          <w:sz w:val="22"/>
          <w:szCs w:val="22"/>
        </w:rPr>
        <w:t xml:space="preserve">kerülni </w:t>
      </w:r>
      <w:r w:rsidR="00385CEE" w:rsidRPr="00E45788">
        <w:rPr>
          <w:noProof/>
          <w:sz w:val="22"/>
          <w:szCs w:val="22"/>
        </w:rPr>
        <w:t xml:space="preserve">kell </w:t>
      </w:r>
      <w:r w:rsidR="003046AD" w:rsidRPr="00E45788">
        <w:rPr>
          <w:noProof/>
          <w:sz w:val="22"/>
          <w:szCs w:val="22"/>
        </w:rPr>
        <w:t xml:space="preserve">a </w:t>
      </w:r>
      <w:r w:rsidR="00CF39A4">
        <w:rPr>
          <w:noProof/>
          <w:sz w:val="22"/>
          <w:szCs w:val="22"/>
        </w:rPr>
        <w:t xml:space="preserve">Telmisartan/Amlodipine PharmSol </w:t>
      </w:r>
      <w:r w:rsidR="00010B59" w:rsidRPr="00E45788">
        <w:rPr>
          <w:noProof/>
          <w:sz w:val="22"/>
          <w:szCs w:val="22"/>
        </w:rPr>
        <w:t xml:space="preserve">tabletta </w:t>
      </w:r>
      <w:r w:rsidR="003046AD" w:rsidRPr="00E45788">
        <w:rPr>
          <w:noProof/>
          <w:sz w:val="22"/>
          <w:szCs w:val="22"/>
        </w:rPr>
        <w:t>alkalmazását –</w:t>
      </w:r>
      <w:r w:rsidR="00144E9E" w:rsidRPr="00E45788">
        <w:rPr>
          <w:noProof/>
          <w:sz w:val="22"/>
          <w:szCs w:val="22"/>
        </w:rPr>
        <w:t xml:space="preserve"> lásd a terhességre vonatkozó fejezetet);</w:t>
      </w:r>
    </w:p>
    <w:p w14:paraId="63C364E2" w14:textId="3D9C907B" w:rsidR="00451346" w:rsidRPr="00E45788" w:rsidRDefault="00451346" w:rsidP="00385CEE">
      <w:pPr>
        <w:pStyle w:val="Szvegtrzs4"/>
        <w:widowControl/>
        <w:numPr>
          <w:ilvl w:val="0"/>
          <w:numId w:val="24"/>
        </w:numPr>
        <w:shd w:val="clear" w:color="auto" w:fill="auto"/>
        <w:autoSpaceDE w:val="0"/>
        <w:autoSpaceDN w:val="0"/>
        <w:adjustRightInd w:val="0"/>
        <w:spacing w:line="240" w:lineRule="auto"/>
        <w:jc w:val="left"/>
        <w:rPr>
          <w:noProof/>
          <w:sz w:val="22"/>
          <w:szCs w:val="22"/>
          <w:lang w:eastAsia="sl-SI"/>
        </w:rPr>
      </w:pPr>
      <w:r w:rsidRPr="00E45788">
        <w:rPr>
          <w:noProof/>
          <w:sz w:val="22"/>
          <w:szCs w:val="22"/>
          <w:lang w:eastAsia="sl-SI"/>
        </w:rPr>
        <w:t>ha súlyos májbetegsége vagy epeúti elzáródása van (epe</w:t>
      </w:r>
      <w:r w:rsidR="009B2E1D" w:rsidRPr="00E45788">
        <w:rPr>
          <w:noProof/>
          <w:sz w:val="22"/>
          <w:szCs w:val="22"/>
          <w:lang w:eastAsia="sl-SI"/>
        </w:rPr>
        <w:t xml:space="preserve"> </w:t>
      </w:r>
      <w:r w:rsidRPr="00E45788">
        <w:rPr>
          <w:noProof/>
          <w:sz w:val="22"/>
          <w:szCs w:val="22"/>
          <w:lang w:eastAsia="sl-SI"/>
        </w:rPr>
        <w:t>elfolyási zavar a májból és az epehólyagból)</w:t>
      </w:r>
      <w:r w:rsidR="00144E9E" w:rsidRPr="00E45788">
        <w:rPr>
          <w:noProof/>
          <w:sz w:val="22"/>
          <w:szCs w:val="22"/>
          <w:lang w:eastAsia="sl-SI"/>
        </w:rPr>
        <w:t>;</w:t>
      </w:r>
    </w:p>
    <w:p w14:paraId="7BCB94E1" w14:textId="7454AD0D" w:rsidR="009B2E1D" w:rsidRPr="00E45788" w:rsidRDefault="009B2E1D" w:rsidP="009B2E1D">
      <w:pPr>
        <w:pStyle w:val="Szvegtrzs4"/>
        <w:widowControl/>
        <w:numPr>
          <w:ilvl w:val="0"/>
          <w:numId w:val="24"/>
        </w:numPr>
        <w:shd w:val="clear" w:color="auto" w:fill="auto"/>
        <w:autoSpaceDE w:val="0"/>
        <w:autoSpaceDN w:val="0"/>
        <w:adjustRightInd w:val="0"/>
        <w:spacing w:line="240" w:lineRule="auto"/>
        <w:jc w:val="left"/>
        <w:rPr>
          <w:noProof/>
          <w:sz w:val="22"/>
          <w:szCs w:val="22"/>
          <w:lang w:eastAsia="sl-SI"/>
        </w:rPr>
      </w:pPr>
      <w:r w:rsidRPr="00E45788">
        <w:rPr>
          <w:noProof/>
          <w:sz w:val="22"/>
          <w:szCs w:val="22"/>
        </w:rPr>
        <w:t>ha</w:t>
      </w:r>
      <w:r w:rsidRPr="00E45788">
        <w:rPr>
          <w:noProof/>
          <w:spacing w:val="-3"/>
          <w:sz w:val="22"/>
          <w:szCs w:val="22"/>
        </w:rPr>
        <w:t xml:space="preserve"> </w:t>
      </w:r>
      <w:r w:rsidRPr="00E45788">
        <w:rPr>
          <w:noProof/>
          <w:sz w:val="22"/>
          <w:szCs w:val="22"/>
        </w:rPr>
        <w:t>beszűkült</w:t>
      </w:r>
      <w:r w:rsidRPr="00E45788">
        <w:rPr>
          <w:noProof/>
          <w:spacing w:val="-3"/>
          <w:sz w:val="22"/>
          <w:szCs w:val="22"/>
        </w:rPr>
        <w:t xml:space="preserve"> </w:t>
      </w:r>
      <w:r w:rsidRPr="00E45788">
        <w:rPr>
          <w:noProof/>
          <w:sz w:val="22"/>
          <w:szCs w:val="22"/>
        </w:rPr>
        <w:t>az</w:t>
      </w:r>
      <w:r w:rsidRPr="00E45788">
        <w:rPr>
          <w:noProof/>
          <w:spacing w:val="-3"/>
          <w:sz w:val="22"/>
          <w:szCs w:val="22"/>
        </w:rPr>
        <w:t xml:space="preserve"> </w:t>
      </w:r>
      <w:r w:rsidRPr="00E45788">
        <w:rPr>
          <w:noProof/>
          <w:sz w:val="22"/>
          <w:szCs w:val="22"/>
        </w:rPr>
        <w:t>aortabillentyűje</w:t>
      </w:r>
      <w:r w:rsidRPr="00E45788">
        <w:rPr>
          <w:noProof/>
          <w:spacing w:val="-3"/>
          <w:sz w:val="22"/>
          <w:szCs w:val="22"/>
        </w:rPr>
        <w:t xml:space="preserve"> </w:t>
      </w:r>
      <w:r w:rsidRPr="00E45788">
        <w:rPr>
          <w:noProof/>
          <w:sz w:val="22"/>
          <w:szCs w:val="22"/>
        </w:rPr>
        <w:t>(aorta</w:t>
      </w:r>
      <w:r w:rsidRPr="00E45788">
        <w:rPr>
          <w:noProof/>
          <w:spacing w:val="-3"/>
          <w:sz w:val="22"/>
          <w:szCs w:val="22"/>
        </w:rPr>
        <w:t xml:space="preserve"> </w:t>
      </w:r>
      <w:r w:rsidRPr="00E45788">
        <w:rPr>
          <w:noProof/>
          <w:sz w:val="22"/>
          <w:szCs w:val="22"/>
        </w:rPr>
        <w:t>sztenózis)</w:t>
      </w:r>
      <w:r w:rsidRPr="00E45788">
        <w:rPr>
          <w:noProof/>
          <w:spacing w:val="-3"/>
          <w:sz w:val="22"/>
          <w:szCs w:val="22"/>
        </w:rPr>
        <w:t xml:space="preserve"> </w:t>
      </w:r>
      <w:r w:rsidRPr="00E45788">
        <w:rPr>
          <w:noProof/>
          <w:sz w:val="22"/>
          <w:szCs w:val="22"/>
        </w:rPr>
        <w:t>vagy</w:t>
      </w:r>
      <w:r w:rsidRPr="00E45788">
        <w:rPr>
          <w:noProof/>
          <w:spacing w:val="-3"/>
          <w:sz w:val="22"/>
          <w:szCs w:val="22"/>
        </w:rPr>
        <w:t xml:space="preserve"> szívered</w:t>
      </w:r>
      <w:r w:rsidR="00586DF2" w:rsidRPr="00E45788">
        <w:rPr>
          <w:noProof/>
          <w:spacing w:val="-3"/>
          <w:sz w:val="22"/>
          <w:szCs w:val="22"/>
        </w:rPr>
        <w:t>e</w:t>
      </w:r>
      <w:r w:rsidRPr="00E45788">
        <w:rPr>
          <w:noProof/>
          <w:spacing w:val="-3"/>
          <w:sz w:val="22"/>
          <w:szCs w:val="22"/>
        </w:rPr>
        <w:t>tű (</w:t>
      </w:r>
      <w:r w:rsidRPr="00E45788">
        <w:rPr>
          <w:noProof/>
          <w:sz w:val="22"/>
          <w:szCs w:val="22"/>
        </w:rPr>
        <w:t>kardiogén)</w:t>
      </w:r>
      <w:r w:rsidRPr="00E45788">
        <w:rPr>
          <w:noProof/>
          <w:spacing w:val="-3"/>
          <w:sz w:val="22"/>
          <w:szCs w:val="22"/>
        </w:rPr>
        <w:t xml:space="preserve"> </w:t>
      </w:r>
      <w:r w:rsidRPr="00E45788">
        <w:rPr>
          <w:noProof/>
          <w:sz w:val="22"/>
          <w:szCs w:val="22"/>
        </w:rPr>
        <w:t>sokkja</w:t>
      </w:r>
      <w:r w:rsidRPr="00E45788">
        <w:rPr>
          <w:noProof/>
          <w:spacing w:val="-3"/>
          <w:sz w:val="22"/>
          <w:szCs w:val="22"/>
        </w:rPr>
        <w:t xml:space="preserve"> </w:t>
      </w:r>
      <w:r w:rsidRPr="00E45788">
        <w:rPr>
          <w:noProof/>
          <w:sz w:val="22"/>
          <w:szCs w:val="22"/>
        </w:rPr>
        <w:t>van</w:t>
      </w:r>
      <w:r w:rsidRPr="00E45788">
        <w:rPr>
          <w:noProof/>
          <w:spacing w:val="-3"/>
          <w:sz w:val="22"/>
          <w:szCs w:val="22"/>
        </w:rPr>
        <w:t xml:space="preserve"> </w:t>
      </w:r>
      <w:r w:rsidRPr="00E45788">
        <w:rPr>
          <w:noProof/>
          <w:sz w:val="22"/>
          <w:szCs w:val="22"/>
        </w:rPr>
        <w:t>(olyan</w:t>
      </w:r>
      <w:r w:rsidRPr="00E45788">
        <w:rPr>
          <w:noProof/>
          <w:spacing w:val="-3"/>
          <w:sz w:val="22"/>
          <w:szCs w:val="22"/>
        </w:rPr>
        <w:t xml:space="preserve"> </w:t>
      </w:r>
      <w:r w:rsidRPr="00E45788">
        <w:rPr>
          <w:noProof/>
          <w:sz w:val="22"/>
          <w:szCs w:val="22"/>
        </w:rPr>
        <w:t>állapot,</w:t>
      </w:r>
      <w:r w:rsidRPr="00E45788">
        <w:rPr>
          <w:noProof/>
          <w:spacing w:val="-3"/>
          <w:sz w:val="22"/>
          <w:szCs w:val="22"/>
        </w:rPr>
        <w:t xml:space="preserve"> </w:t>
      </w:r>
      <w:r w:rsidRPr="00E45788">
        <w:rPr>
          <w:noProof/>
          <w:sz w:val="22"/>
          <w:szCs w:val="22"/>
        </w:rPr>
        <w:t>amikor</w:t>
      </w:r>
      <w:r w:rsidRPr="00E45788">
        <w:rPr>
          <w:noProof/>
          <w:spacing w:val="-3"/>
          <w:sz w:val="22"/>
          <w:szCs w:val="22"/>
        </w:rPr>
        <w:t xml:space="preserve"> </w:t>
      </w:r>
      <w:r w:rsidRPr="00E45788">
        <w:rPr>
          <w:noProof/>
          <w:sz w:val="22"/>
          <w:szCs w:val="22"/>
        </w:rPr>
        <w:t>a szív nem tudja ellátni elegendő vérrel a szervezetet);</w:t>
      </w:r>
    </w:p>
    <w:p w14:paraId="372ACC31" w14:textId="3A5F8438" w:rsidR="009B2E1D" w:rsidRPr="00E45788" w:rsidRDefault="009B2E1D" w:rsidP="009B2E1D">
      <w:pPr>
        <w:numPr>
          <w:ilvl w:val="0"/>
          <w:numId w:val="24"/>
        </w:numPr>
        <w:rPr>
          <w:noProof/>
          <w:szCs w:val="22"/>
        </w:rPr>
      </w:pPr>
      <w:r w:rsidRPr="00E45788">
        <w:rPr>
          <w:noProof/>
          <w:szCs w:val="22"/>
        </w:rPr>
        <w:t xml:space="preserve">ha Ön </w:t>
      </w:r>
      <w:r w:rsidR="0061014C" w:rsidRPr="00E45788">
        <w:rPr>
          <w:noProof/>
          <w:szCs w:val="22"/>
        </w:rPr>
        <w:t xml:space="preserve">szívinfarktus </w:t>
      </w:r>
      <w:r w:rsidRPr="00E45788">
        <w:rPr>
          <w:noProof/>
          <w:szCs w:val="22"/>
        </w:rPr>
        <w:t>után kialakult szívelégtelenségben szenved;</w:t>
      </w:r>
    </w:p>
    <w:p w14:paraId="5A0211DC" w14:textId="164D9251" w:rsidR="00451346" w:rsidRPr="00E45788" w:rsidRDefault="00451346" w:rsidP="00385CEE">
      <w:pPr>
        <w:numPr>
          <w:ilvl w:val="0"/>
          <w:numId w:val="24"/>
        </w:numPr>
        <w:rPr>
          <w:noProof/>
          <w:szCs w:val="22"/>
        </w:rPr>
      </w:pPr>
      <w:r w:rsidRPr="00E45788">
        <w:rPr>
          <w:noProof/>
          <w:szCs w:val="22"/>
        </w:rPr>
        <w:t>ha cukorbetegségben szenved vagy károso</w:t>
      </w:r>
      <w:r w:rsidR="006D32FF" w:rsidRPr="00E45788">
        <w:rPr>
          <w:noProof/>
          <w:szCs w:val="22"/>
        </w:rPr>
        <w:t>dott a veseműködése és aliszkiré</w:t>
      </w:r>
      <w:r w:rsidRPr="00E45788">
        <w:rPr>
          <w:noProof/>
          <w:szCs w:val="22"/>
        </w:rPr>
        <w:t xml:space="preserve">n </w:t>
      </w:r>
      <w:r w:rsidRPr="00E45788">
        <w:rPr>
          <w:noProof/>
          <w:szCs w:val="22"/>
          <w:lang w:eastAsia="sl-SI"/>
        </w:rPr>
        <w:t xml:space="preserve">hatóanyag tartalmú vérnyomáscsökkentő gyógyszert </w:t>
      </w:r>
      <w:r w:rsidRPr="00E45788">
        <w:rPr>
          <w:noProof/>
          <w:szCs w:val="22"/>
        </w:rPr>
        <w:t>kap</w:t>
      </w:r>
      <w:r w:rsidR="009B2E1D" w:rsidRPr="00E45788">
        <w:rPr>
          <w:noProof/>
          <w:szCs w:val="22"/>
        </w:rPr>
        <w:t>.</w:t>
      </w:r>
    </w:p>
    <w:p w14:paraId="1C740402" w14:textId="59B2C274" w:rsidR="00451346" w:rsidRPr="00E45788" w:rsidRDefault="00451346" w:rsidP="009B2E1D">
      <w:pPr>
        <w:ind w:left="720"/>
        <w:rPr>
          <w:noProof/>
          <w:szCs w:val="22"/>
        </w:rPr>
      </w:pPr>
    </w:p>
    <w:p w14:paraId="5862A4BA" w14:textId="406BDEA8" w:rsidR="007F4002" w:rsidRPr="00E45788" w:rsidRDefault="007F4002" w:rsidP="00144E9E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E45788">
        <w:rPr>
          <w:noProof/>
          <w:sz w:val="22"/>
          <w:szCs w:val="22"/>
        </w:rPr>
        <w:t xml:space="preserve">Ha az imént felsoroltak bármelyike érvényes Önre, a </w:t>
      </w:r>
      <w:r w:rsidR="00CF39A4">
        <w:rPr>
          <w:noProof/>
          <w:sz w:val="22"/>
          <w:szCs w:val="22"/>
        </w:rPr>
        <w:t>Telmisartan/Amlodipine PharmSol</w:t>
      </w:r>
      <w:r w:rsidR="002709F7" w:rsidRPr="00E45788">
        <w:rPr>
          <w:noProof/>
          <w:sz w:val="22"/>
          <w:szCs w:val="22"/>
        </w:rPr>
        <w:t xml:space="preserve"> </w:t>
      </w:r>
      <w:r w:rsidR="00586DF2" w:rsidRPr="00E45788">
        <w:rPr>
          <w:noProof/>
          <w:sz w:val="22"/>
          <w:szCs w:val="22"/>
        </w:rPr>
        <w:t xml:space="preserve">tabletta </w:t>
      </w:r>
      <w:r w:rsidRPr="00E45788">
        <w:rPr>
          <w:noProof/>
          <w:sz w:val="22"/>
          <w:szCs w:val="22"/>
        </w:rPr>
        <w:t xml:space="preserve">szedése előtt forduljon </w:t>
      </w:r>
      <w:r w:rsidR="00F503ED" w:rsidRPr="00E45788">
        <w:rPr>
          <w:noProof/>
          <w:sz w:val="22"/>
          <w:szCs w:val="22"/>
        </w:rPr>
        <w:t>kezelő</w:t>
      </w:r>
      <w:r w:rsidRPr="00E45788">
        <w:rPr>
          <w:noProof/>
          <w:sz w:val="22"/>
          <w:szCs w:val="22"/>
        </w:rPr>
        <w:t>orvosához vagy gyógyszerészéhez.</w:t>
      </w:r>
    </w:p>
    <w:p w14:paraId="5B564EFB" w14:textId="77777777" w:rsidR="004A3B77" w:rsidRPr="00E45788" w:rsidRDefault="004A3B77" w:rsidP="00F503ED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1920E41A" w14:textId="77777777" w:rsidR="0029197E" w:rsidRPr="00E45788" w:rsidRDefault="0029197E" w:rsidP="00F81E2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E45788">
        <w:rPr>
          <w:rStyle w:val="BodytextBold0"/>
          <w:noProof/>
          <w:sz w:val="22"/>
          <w:szCs w:val="22"/>
        </w:rPr>
        <w:t>Figyelmeztetések és óvintézkedések</w:t>
      </w:r>
    </w:p>
    <w:p w14:paraId="1DDB8906" w14:textId="0549B292" w:rsidR="00451346" w:rsidRPr="00E45788" w:rsidRDefault="009B2E1D" w:rsidP="008F1057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E45788">
        <w:rPr>
          <w:noProof/>
          <w:sz w:val="22"/>
          <w:szCs w:val="22"/>
        </w:rPr>
        <w:t xml:space="preserve">A </w:t>
      </w:r>
      <w:r w:rsidR="00CF39A4">
        <w:rPr>
          <w:noProof/>
          <w:sz w:val="22"/>
          <w:szCs w:val="22"/>
        </w:rPr>
        <w:t>Telmisartan/Amlodipine PharmSol</w:t>
      </w:r>
      <w:r w:rsidRPr="00E45788">
        <w:rPr>
          <w:noProof/>
          <w:sz w:val="22"/>
          <w:szCs w:val="22"/>
        </w:rPr>
        <w:t xml:space="preserve"> </w:t>
      </w:r>
      <w:r w:rsidR="00586DF2" w:rsidRPr="00E45788">
        <w:rPr>
          <w:noProof/>
          <w:sz w:val="22"/>
          <w:szCs w:val="22"/>
        </w:rPr>
        <w:t>tabletta-</w:t>
      </w:r>
      <w:r w:rsidRPr="00E45788">
        <w:rPr>
          <w:noProof/>
          <w:sz w:val="22"/>
          <w:szCs w:val="22"/>
        </w:rPr>
        <w:t>kezelés megkezdése előtt b</w:t>
      </w:r>
      <w:r w:rsidR="00451346" w:rsidRPr="00E45788">
        <w:rPr>
          <w:noProof/>
          <w:sz w:val="22"/>
          <w:szCs w:val="22"/>
        </w:rPr>
        <w:t>eszéljen kezelőorvosával, ha a következő állapotok vagy betegsé</w:t>
      </w:r>
      <w:r w:rsidR="004F54B5" w:rsidRPr="00E45788">
        <w:rPr>
          <w:noProof/>
          <w:sz w:val="22"/>
          <w:szCs w:val="22"/>
        </w:rPr>
        <w:t xml:space="preserve">gek bármelyikében szenved, vagy </w:t>
      </w:r>
      <w:r w:rsidR="00451346" w:rsidRPr="00E45788">
        <w:rPr>
          <w:noProof/>
          <w:sz w:val="22"/>
          <w:szCs w:val="22"/>
        </w:rPr>
        <w:t>korábban szenvedett:</w:t>
      </w:r>
    </w:p>
    <w:p w14:paraId="0A245AEA" w14:textId="77777777" w:rsidR="00451346" w:rsidRPr="00E45788" w:rsidRDefault="00451346" w:rsidP="009B2E1D">
      <w:pPr>
        <w:numPr>
          <w:ilvl w:val="0"/>
          <w:numId w:val="25"/>
        </w:numPr>
        <w:rPr>
          <w:noProof/>
          <w:szCs w:val="22"/>
        </w:rPr>
      </w:pPr>
      <w:r w:rsidRPr="00E45788">
        <w:rPr>
          <w:noProof/>
          <w:szCs w:val="22"/>
        </w:rPr>
        <w:t>vesebetegség vagy veseátültetés</w:t>
      </w:r>
      <w:r w:rsidR="00F503ED" w:rsidRPr="00E45788">
        <w:rPr>
          <w:noProof/>
          <w:szCs w:val="22"/>
        </w:rPr>
        <w:t>;</w:t>
      </w:r>
    </w:p>
    <w:p w14:paraId="2FC06B2C" w14:textId="77777777" w:rsidR="0029197E" w:rsidRPr="00E45788" w:rsidRDefault="00451346" w:rsidP="009B2E1D">
      <w:pPr>
        <w:numPr>
          <w:ilvl w:val="0"/>
          <w:numId w:val="25"/>
        </w:numPr>
        <w:rPr>
          <w:noProof/>
          <w:szCs w:val="22"/>
        </w:rPr>
      </w:pPr>
      <w:r w:rsidRPr="00E45788">
        <w:rPr>
          <w:noProof/>
          <w:szCs w:val="22"/>
        </w:rPr>
        <w:t>a veseverőér szűkülete egyik vagy mindkét vesében (artéria renális sztenózis)</w:t>
      </w:r>
      <w:r w:rsidR="00F503ED" w:rsidRPr="00E45788">
        <w:rPr>
          <w:noProof/>
          <w:szCs w:val="22"/>
        </w:rPr>
        <w:t>;</w:t>
      </w:r>
    </w:p>
    <w:p w14:paraId="03DC3840" w14:textId="77777777" w:rsidR="00451346" w:rsidRPr="00E45788" w:rsidRDefault="00451346" w:rsidP="009B2E1D">
      <w:pPr>
        <w:numPr>
          <w:ilvl w:val="0"/>
          <w:numId w:val="25"/>
        </w:numPr>
        <w:rPr>
          <w:noProof/>
          <w:szCs w:val="22"/>
        </w:rPr>
      </w:pPr>
      <w:r w:rsidRPr="00E45788">
        <w:rPr>
          <w:noProof/>
          <w:szCs w:val="22"/>
        </w:rPr>
        <w:t>májbetegség</w:t>
      </w:r>
      <w:r w:rsidR="00F503ED" w:rsidRPr="00E45788">
        <w:rPr>
          <w:noProof/>
          <w:szCs w:val="22"/>
        </w:rPr>
        <w:t>;</w:t>
      </w:r>
    </w:p>
    <w:p w14:paraId="3266AABF" w14:textId="77777777" w:rsidR="00451346" w:rsidRPr="00E45788" w:rsidRDefault="00451346" w:rsidP="009B2E1D">
      <w:pPr>
        <w:numPr>
          <w:ilvl w:val="0"/>
          <w:numId w:val="25"/>
        </w:numPr>
        <w:rPr>
          <w:noProof/>
          <w:szCs w:val="22"/>
        </w:rPr>
      </w:pPr>
      <w:r w:rsidRPr="00E45788">
        <w:rPr>
          <w:noProof/>
          <w:szCs w:val="22"/>
        </w:rPr>
        <w:t>szívbetegség</w:t>
      </w:r>
      <w:r w:rsidR="00F503ED" w:rsidRPr="00E45788">
        <w:rPr>
          <w:noProof/>
          <w:szCs w:val="22"/>
        </w:rPr>
        <w:t>;</w:t>
      </w:r>
    </w:p>
    <w:p w14:paraId="27B11D68" w14:textId="700BA800" w:rsidR="00451346" w:rsidRPr="00E45788" w:rsidRDefault="00451346" w:rsidP="009B2E1D">
      <w:pPr>
        <w:numPr>
          <w:ilvl w:val="0"/>
          <w:numId w:val="25"/>
        </w:numPr>
        <w:rPr>
          <w:noProof/>
          <w:szCs w:val="22"/>
        </w:rPr>
      </w:pPr>
      <w:r w:rsidRPr="00E45788">
        <w:rPr>
          <w:noProof/>
          <w:szCs w:val="22"/>
        </w:rPr>
        <w:t xml:space="preserve">emelkedett aldoszteronszint (ami víz- és sóvisszatartáshoz vezet a szervezetben, </w:t>
      </w:r>
      <w:r w:rsidR="009B2E1D" w:rsidRPr="00E45788">
        <w:rPr>
          <w:noProof/>
          <w:szCs w:val="22"/>
        </w:rPr>
        <w:t xml:space="preserve">és </w:t>
      </w:r>
      <w:r w:rsidRPr="00E45788">
        <w:rPr>
          <w:noProof/>
          <w:szCs w:val="22"/>
        </w:rPr>
        <w:t>különböző ásványi anyagok egyensúlyzavarával a vérben)</w:t>
      </w:r>
      <w:r w:rsidR="00F503ED" w:rsidRPr="00E45788">
        <w:rPr>
          <w:noProof/>
          <w:szCs w:val="22"/>
        </w:rPr>
        <w:t>;</w:t>
      </w:r>
    </w:p>
    <w:p w14:paraId="50C1E537" w14:textId="77777777" w:rsidR="00451346" w:rsidRPr="00E45788" w:rsidRDefault="00451346" w:rsidP="009B2E1D">
      <w:pPr>
        <w:numPr>
          <w:ilvl w:val="0"/>
          <w:numId w:val="25"/>
        </w:numPr>
        <w:rPr>
          <w:noProof/>
          <w:szCs w:val="22"/>
        </w:rPr>
      </w:pPr>
      <w:r w:rsidRPr="00E45788">
        <w:rPr>
          <w:noProof/>
          <w:szCs w:val="22"/>
        </w:rPr>
        <w:t>alacsony vérnyomás (hipotónia), ami kiszáradás (a test víztartalmának túlzott mértékű csökkenése)</w:t>
      </w:r>
      <w:r w:rsidR="004A3B77" w:rsidRPr="00E45788">
        <w:rPr>
          <w:noProof/>
          <w:szCs w:val="22"/>
        </w:rPr>
        <w:t xml:space="preserve"> </w:t>
      </w:r>
      <w:r w:rsidRPr="00E45788">
        <w:rPr>
          <w:noProof/>
          <w:szCs w:val="22"/>
        </w:rPr>
        <w:t>vagy vízhajtó-kezelés következtében kialakult sóhiány, alacsony só</w:t>
      </w:r>
      <w:r w:rsidR="004A3B77" w:rsidRPr="00E45788">
        <w:rPr>
          <w:noProof/>
          <w:szCs w:val="22"/>
        </w:rPr>
        <w:t xml:space="preserve">tartalmú diéta esetén, valamint </w:t>
      </w:r>
      <w:r w:rsidRPr="00E45788">
        <w:rPr>
          <w:noProof/>
          <w:szCs w:val="22"/>
        </w:rPr>
        <w:t>hasmenést vagy hányást követően fordulhat elő</w:t>
      </w:r>
      <w:r w:rsidR="00F503ED" w:rsidRPr="00E45788">
        <w:rPr>
          <w:noProof/>
          <w:szCs w:val="22"/>
        </w:rPr>
        <w:t>;</w:t>
      </w:r>
    </w:p>
    <w:p w14:paraId="39833EEE" w14:textId="77777777" w:rsidR="00451346" w:rsidRPr="00E45788" w:rsidRDefault="00451346" w:rsidP="009B2E1D">
      <w:pPr>
        <w:numPr>
          <w:ilvl w:val="0"/>
          <w:numId w:val="25"/>
        </w:numPr>
        <w:rPr>
          <w:noProof/>
          <w:szCs w:val="22"/>
        </w:rPr>
      </w:pPr>
      <w:r w:rsidRPr="00E45788">
        <w:rPr>
          <w:noProof/>
          <w:szCs w:val="22"/>
        </w:rPr>
        <w:t>emelkedett káliumszint a vérben</w:t>
      </w:r>
      <w:r w:rsidR="00F503ED" w:rsidRPr="00E45788">
        <w:rPr>
          <w:noProof/>
          <w:szCs w:val="22"/>
        </w:rPr>
        <w:t>;</w:t>
      </w:r>
    </w:p>
    <w:p w14:paraId="7B120307" w14:textId="04DE85E4" w:rsidR="00451346" w:rsidRPr="00E45788" w:rsidRDefault="00451346" w:rsidP="009B2E1D">
      <w:pPr>
        <w:numPr>
          <w:ilvl w:val="0"/>
          <w:numId w:val="25"/>
        </w:numPr>
        <w:rPr>
          <w:noProof/>
          <w:szCs w:val="22"/>
        </w:rPr>
      </w:pPr>
      <w:r w:rsidRPr="00E45788">
        <w:rPr>
          <w:noProof/>
          <w:szCs w:val="22"/>
        </w:rPr>
        <w:t>cukorbetegség</w:t>
      </w:r>
      <w:r w:rsidR="00F503ED" w:rsidRPr="00E45788">
        <w:rPr>
          <w:noProof/>
          <w:szCs w:val="22"/>
        </w:rPr>
        <w:t>;</w:t>
      </w:r>
    </w:p>
    <w:p w14:paraId="67C331D9" w14:textId="6A0F7F6E" w:rsidR="00DB0B10" w:rsidRPr="00E45788" w:rsidRDefault="00DB0B10" w:rsidP="009B2E1D">
      <w:pPr>
        <w:numPr>
          <w:ilvl w:val="0"/>
          <w:numId w:val="25"/>
        </w:numPr>
        <w:rPr>
          <w:noProof/>
          <w:szCs w:val="22"/>
        </w:rPr>
      </w:pPr>
      <w:r w:rsidRPr="00E45788">
        <w:rPr>
          <w:noProof/>
          <w:spacing w:val="-2"/>
          <w:szCs w:val="22"/>
        </w:rPr>
        <w:t>a főverőér (aorta) szűkülete;</w:t>
      </w:r>
    </w:p>
    <w:p w14:paraId="7E5A76E8" w14:textId="2D495F5A" w:rsidR="00DB0B10" w:rsidRPr="00E45788" w:rsidRDefault="00DB0B10" w:rsidP="00DB0B10">
      <w:pPr>
        <w:numPr>
          <w:ilvl w:val="0"/>
          <w:numId w:val="25"/>
        </w:numPr>
        <w:rPr>
          <w:noProof/>
          <w:szCs w:val="22"/>
        </w:rPr>
      </w:pPr>
      <w:r w:rsidRPr="00E45788">
        <w:rPr>
          <w:noProof/>
          <w:szCs w:val="22"/>
        </w:rPr>
        <w:t>nyugalomban</w:t>
      </w:r>
      <w:r w:rsidRPr="00E45788">
        <w:rPr>
          <w:noProof/>
          <w:spacing w:val="-3"/>
          <w:szCs w:val="22"/>
        </w:rPr>
        <w:t xml:space="preserve"> </w:t>
      </w:r>
      <w:r w:rsidRPr="00E45788">
        <w:rPr>
          <w:noProof/>
          <w:szCs w:val="22"/>
        </w:rPr>
        <w:t>vagy</w:t>
      </w:r>
      <w:r w:rsidRPr="00E45788">
        <w:rPr>
          <w:noProof/>
          <w:spacing w:val="-3"/>
          <w:szCs w:val="22"/>
        </w:rPr>
        <w:t xml:space="preserve"> </w:t>
      </w:r>
      <w:r w:rsidRPr="00E45788">
        <w:rPr>
          <w:noProof/>
          <w:szCs w:val="22"/>
        </w:rPr>
        <w:t>minimális</w:t>
      </w:r>
      <w:r w:rsidRPr="00E45788">
        <w:rPr>
          <w:noProof/>
          <w:spacing w:val="-3"/>
          <w:szCs w:val="22"/>
        </w:rPr>
        <w:t xml:space="preserve"> </w:t>
      </w:r>
      <w:r w:rsidRPr="00E45788">
        <w:rPr>
          <w:noProof/>
          <w:szCs w:val="22"/>
        </w:rPr>
        <w:t>terhelés</w:t>
      </w:r>
      <w:r w:rsidRPr="00E45788">
        <w:rPr>
          <w:noProof/>
          <w:spacing w:val="-3"/>
          <w:szCs w:val="22"/>
        </w:rPr>
        <w:t xml:space="preserve"> </w:t>
      </w:r>
      <w:r w:rsidRPr="00E45788">
        <w:rPr>
          <w:noProof/>
          <w:szCs w:val="22"/>
        </w:rPr>
        <w:t>esetén</w:t>
      </w:r>
      <w:r w:rsidRPr="00E45788">
        <w:rPr>
          <w:noProof/>
          <w:spacing w:val="-3"/>
          <w:szCs w:val="22"/>
        </w:rPr>
        <w:t xml:space="preserve"> </w:t>
      </w:r>
      <w:r w:rsidRPr="00E45788">
        <w:rPr>
          <w:noProof/>
          <w:szCs w:val="22"/>
        </w:rPr>
        <w:t>jelentkező,</w:t>
      </w:r>
      <w:r w:rsidRPr="00E45788">
        <w:rPr>
          <w:noProof/>
          <w:spacing w:val="-3"/>
          <w:szCs w:val="22"/>
        </w:rPr>
        <w:t xml:space="preserve"> </w:t>
      </w:r>
      <w:r w:rsidRPr="00E45788">
        <w:rPr>
          <w:noProof/>
          <w:szCs w:val="22"/>
        </w:rPr>
        <w:t>szív</w:t>
      </w:r>
      <w:r w:rsidRPr="00E45788">
        <w:rPr>
          <w:noProof/>
          <w:spacing w:val="-3"/>
          <w:szCs w:val="22"/>
        </w:rPr>
        <w:t xml:space="preserve"> </w:t>
      </w:r>
      <w:r w:rsidRPr="00E45788">
        <w:rPr>
          <w:noProof/>
          <w:szCs w:val="22"/>
        </w:rPr>
        <w:t>eredetű</w:t>
      </w:r>
      <w:r w:rsidRPr="00E45788">
        <w:rPr>
          <w:noProof/>
          <w:spacing w:val="-5"/>
          <w:szCs w:val="22"/>
        </w:rPr>
        <w:t xml:space="preserve"> </w:t>
      </w:r>
      <w:r w:rsidRPr="00E45788">
        <w:rPr>
          <w:noProof/>
          <w:szCs w:val="22"/>
        </w:rPr>
        <w:t>mellkasi</w:t>
      </w:r>
      <w:r w:rsidRPr="00E45788">
        <w:rPr>
          <w:noProof/>
          <w:spacing w:val="-3"/>
          <w:szCs w:val="22"/>
        </w:rPr>
        <w:t xml:space="preserve"> </w:t>
      </w:r>
      <w:r w:rsidRPr="00E45788">
        <w:rPr>
          <w:noProof/>
          <w:szCs w:val="22"/>
        </w:rPr>
        <w:t>fájdalom</w:t>
      </w:r>
      <w:r w:rsidRPr="00E45788">
        <w:rPr>
          <w:noProof/>
          <w:spacing w:val="-3"/>
          <w:szCs w:val="22"/>
        </w:rPr>
        <w:t xml:space="preserve"> </w:t>
      </w:r>
      <w:r w:rsidRPr="00E45788">
        <w:rPr>
          <w:noProof/>
          <w:szCs w:val="22"/>
        </w:rPr>
        <w:t>(instabil angina pektorisz);</w:t>
      </w:r>
    </w:p>
    <w:p w14:paraId="7D0B2A30" w14:textId="5A73A40F" w:rsidR="00451346" w:rsidRPr="00E45788" w:rsidRDefault="00DB0B10" w:rsidP="009B2E1D">
      <w:pPr>
        <w:numPr>
          <w:ilvl w:val="0"/>
          <w:numId w:val="25"/>
        </w:numPr>
        <w:rPr>
          <w:noProof/>
          <w:szCs w:val="22"/>
        </w:rPr>
      </w:pPr>
      <w:r w:rsidRPr="00E45788">
        <w:rPr>
          <w:noProof/>
          <w:szCs w:val="22"/>
        </w:rPr>
        <w:t>az elmúlt négy hétben</w:t>
      </w:r>
      <w:r w:rsidR="00451346" w:rsidRPr="00E45788">
        <w:rPr>
          <w:noProof/>
          <w:szCs w:val="22"/>
        </w:rPr>
        <w:t xml:space="preserve"> bekövetkezett szívroham</w:t>
      </w:r>
      <w:r w:rsidRPr="00E45788">
        <w:rPr>
          <w:noProof/>
          <w:szCs w:val="22"/>
        </w:rPr>
        <w:t>.</w:t>
      </w:r>
    </w:p>
    <w:p w14:paraId="062998FB" w14:textId="77777777" w:rsidR="00DB0B10" w:rsidRPr="00E45788" w:rsidRDefault="00DB0B10" w:rsidP="00A45880">
      <w:pPr>
        <w:rPr>
          <w:noProof/>
          <w:szCs w:val="22"/>
          <w:highlight w:val="yellow"/>
        </w:rPr>
      </w:pPr>
    </w:p>
    <w:p w14:paraId="7605F26D" w14:textId="77542EDA" w:rsidR="00BD5F91" w:rsidRPr="00E45788" w:rsidRDefault="00BD5F91" w:rsidP="00A45880">
      <w:pPr>
        <w:rPr>
          <w:noProof/>
          <w:szCs w:val="22"/>
        </w:rPr>
      </w:pPr>
      <w:r w:rsidRPr="00E45788">
        <w:rPr>
          <w:noProof/>
          <w:szCs w:val="22"/>
        </w:rPr>
        <w:t xml:space="preserve">A </w:t>
      </w:r>
      <w:r w:rsidR="00CF39A4">
        <w:rPr>
          <w:noProof/>
          <w:szCs w:val="22"/>
        </w:rPr>
        <w:t>Telmisartan/Amlodipine PharmSol</w:t>
      </w:r>
      <w:r w:rsidR="002709F7" w:rsidRPr="00E45788">
        <w:rPr>
          <w:noProof/>
          <w:szCs w:val="22"/>
        </w:rPr>
        <w:t xml:space="preserve"> </w:t>
      </w:r>
      <w:r w:rsidR="00586DF2" w:rsidRPr="00E45788">
        <w:rPr>
          <w:noProof/>
          <w:szCs w:val="22"/>
        </w:rPr>
        <w:t xml:space="preserve">tabletta </w:t>
      </w:r>
      <w:r w:rsidRPr="00E45788">
        <w:rPr>
          <w:noProof/>
          <w:szCs w:val="22"/>
        </w:rPr>
        <w:t>szedése előtt beszéljen kezelőorvosával:</w:t>
      </w:r>
    </w:p>
    <w:p w14:paraId="21C90EA3" w14:textId="77777777" w:rsidR="00DB0B10" w:rsidRPr="00E45788" w:rsidRDefault="00DB0B10" w:rsidP="00DB0B10">
      <w:pPr>
        <w:pStyle w:val="Listaszerbekezds"/>
        <w:numPr>
          <w:ilvl w:val="0"/>
          <w:numId w:val="23"/>
        </w:numPr>
        <w:tabs>
          <w:tab w:val="left" w:pos="685"/>
        </w:tabs>
        <w:kinsoku w:val="0"/>
        <w:overflowPunct w:val="0"/>
        <w:spacing w:line="265" w:lineRule="exact"/>
        <w:rPr>
          <w:noProof/>
          <w:spacing w:val="-2"/>
          <w:sz w:val="22"/>
          <w:szCs w:val="22"/>
          <w:lang w:val="hu-HU"/>
        </w:rPr>
      </w:pPr>
      <w:r w:rsidRPr="00E45788">
        <w:rPr>
          <w:noProof/>
          <w:sz w:val="22"/>
          <w:szCs w:val="22"/>
          <w:lang w:val="hu-HU"/>
        </w:rPr>
        <w:t>ha</w:t>
      </w:r>
      <w:r w:rsidRPr="00E45788">
        <w:rPr>
          <w:noProof/>
          <w:spacing w:val="-7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Ön</w:t>
      </w:r>
      <w:r w:rsidRPr="00E45788">
        <w:rPr>
          <w:noProof/>
          <w:spacing w:val="-7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a</w:t>
      </w:r>
      <w:r w:rsidRPr="00E45788">
        <w:rPr>
          <w:noProof/>
          <w:spacing w:val="-7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következő,</w:t>
      </w:r>
      <w:r w:rsidRPr="00E45788">
        <w:rPr>
          <w:noProof/>
          <w:spacing w:val="-7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magas</w:t>
      </w:r>
      <w:r w:rsidRPr="00E45788">
        <w:rPr>
          <w:noProof/>
          <w:spacing w:val="-7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vérnyomás</w:t>
      </w:r>
      <w:r w:rsidRPr="00E45788">
        <w:rPr>
          <w:noProof/>
          <w:spacing w:val="-7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kezelésére</w:t>
      </w:r>
      <w:r w:rsidRPr="00E45788">
        <w:rPr>
          <w:noProof/>
          <w:spacing w:val="-7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szolgáló</w:t>
      </w:r>
      <w:r w:rsidRPr="00E45788">
        <w:rPr>
          <w:noProof/>
          <w:spacing w:val="-7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gyógyszerek</w:t>
      </w:r>
      <w:r w:rsidRPr="00E45788">
        <w:rPr>
          <w:noProof/>
          <w:spacing w:val="-7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bármelyikét</w:t>
      </w:r>
      <w:r w:rsidRPr="00E45788">
        <w:rPr>
          <w:noProof/>
          <w:spacing w:val="-6"/>
          <w:sz w:val="22"/>
          <w:szCs w:val="22"/>
          <w:lang w:val="hu-HU"/>
        </w:rPr>
        <w:t xml:space="preserve"> </w:t>
      </w:r>
      <w:r w:rsidRPr="00E45788">
        <w:rPr>
          <w:noProof/>
          <w:spacing w:val="-2"/>
          <w:sz w:val="22"/>
          <w:szCs w:val="22"/>
          <w:lang w:val="hu-HU"/>
        </w:rPr>
        <w:t>szedi:</w:t>
      </w:r>
    </w:p>
    <w:p w14:paraId="39435A82" w14:textId="7D602165" w:rsidR="00DB0B10" w:rsidRPr="00E45788" w:rsidRDefault="00DB0B10" w:rsidP="00DB0B10">
      <w:pPr>
        <w:pStyle w:val="Listaszerbekezds"/>
        <w:numPr>
          <w:ilvl w:val="1"/>
          <w:numId w:val="23"/>
        </w:numPr>
        <w:tabs>
          <w:tab w:val="left" w:pos="812"/>
        </w:tabs>
        <w:kinsoku w:val="0"/>
        <w:overflowPunct w:val="0"/>
        <w:spacing w:before="4" w:line="230" w:lineRule="auto"/>
        <w:ind w:right="533" w:firstLine="0"/>
        <w:rPr>
          <w:noProof/>
          <w:sz w:val="22"/>
          <w:szCs w:val="22"/>
          <w:lang w:val="hu-HU"/>
        </w:rPr>
      </w:pPr>
      <w:r w:rsidRPr="00E45788">
        <w:rPr>
          <w:noProof/>
          <w:sz w:val="22"/>
          <w:szCs w:val="22"/>
          <w:lang w:val="hu-HU"/>
        </w:rPr>
        <w:t>ACE-gátlók</w:t>
      </w:r>
      <w:r w:rsidRPr="00E45788">
        <w:rPr>
          <w:noProof/>
          <w:spacing w:val="-4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(például</w:t>
      </w:r>
      <w:r w:rsidRPr="00E45788">
        <w:rPr>
          <w:noProof/>
          <w:spacing w:val="-4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enalapril,</w:t>
      </w:r>
      <w:r w:rsidRPr="00E45788">
        <w:rPr>
          <w:noProof/>
          <w:spacing w:val="-4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lizinopril,</w:t>
      </w:r>
      <w:r w:rsidRPr="00E45788">
        <w:rPr>
          <w:noProof/>
          <w:spacing w:val="-4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ramipril),</w:t>
      </w:r>
      <w:r w:rsidRPr="00E45788">
        <w:rPr>
          <w:noProof/>
          <w:spacing w:val="-4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különösen</w:t>
      </w:r>
      <w:r w:rsidRPr="00E45788">
        <w:rPr>
          <w:noProof/>
          <w:spacing w:val="-4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akkor,</w:t>
      </w:r>
      <w:r w:rsidRPr="00E45788">
        <w:rPr>
          <w:noProof/>
          <w:spacing w:val="-4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ha</w:t>
      </w:r>
      <w:r w:rsidRPr="00E45788">
        <w:rPr>
          <w:noProof/>
          <w:spacing w:val="-4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cukorbetegséggel összefüggő vesebetegségben szenved</w:t>
      </w:r>
      <w:r w:rsidR="00602F68" w:rsidRPr="00E45788">
        <w:rPr>
          <w:noProof/>
          <w:sz w:val="22"/>
          <w:szCs w:val="22"/>
          <w:lang w:val="hu-HU"/>
        </w:rPr>
        <w:t>;</w:t>
      </w:r>
    </w:p>
    <w:p w14:paraId="67F3F827" w14:textId="6BEE23B6" w:rsidR="00DB0B10" w:rsidRPr="00E45788" w:rsidRDefault="00DB0B10" w:rsidP="00DB0B10">
      <w:pPr>
        <w:pStyle w:val="Listaszerbekezds"/>
        <w:numPr>
          <w:ilvl w:val="1"/>
          <w:numId w:val="23"/>
        </w:numPr>
        <w:tabs>
          <w:tab w:val="left" w:pos="810"/>
        </w:tabs>
        <w:kinsoku w:val="0"/>
        <w:overflowPunct w:val="0"/>
        <w:spacing w:line="241" w:lineRule="exact"/>
        <w:ind w:left="809" w:hanging="126"/>
        <w:rPr>
          <w:noProof/>
          <w:spacing w:val="-2"/>
          <w:sz w:val="22"/>
          <w:szCs w:val="22"/>
          <w:lang w:val="hu-HU"/>
        </w:rPr>
      </w:pPr>
      <w:r w:rsidRPr="00E45788">
        <w:rPr>
          <w:noProof/>
          <w:spacing w:val="-2"/>
          <w:sz w:val="22"/>
          <w:szCs w:val="22"/>
          <w:lang w:val="hu-HU"/>
        </w:rPr>
        <w:t>aliszkir</w:t>
      </w:r>
      <w:r w:rsidR="00586DF2" w:rsidRPr="00E45788">
        <w:rPr>
          <w:noProof/>
          <w:spacing w:val="-2"/>
          <w:sz w:val="22"/>
          <w:szCs w:val="22"/>
          <w:lang w:val="hu-HU"/>
        </w:rPr>
        <w:t>é</w:t>
      </w:r>
      <w:r w:rsidRPr="00E45788">
        <w:rPr>
          <w:noProof/>
          <w:spacing w:val="-2"/>
          <w:sz w:val="22"/>
          <w:szCs w:val="22"/>
          <w:lang w:val="hu-HU"/>
        </w:rPr>
        <w:t>n.</w:t>
      </w:r>
    </w:p>
    <w:p w14:paraId="1583E296" w14:textId="73965AA7" w:rsidR="00DB0B10" w:rsidRPr="00E45788" w:rsidRDefault="00DB0B10" w:rsidP="00DB0B10">
      <w:pPr>
        <w:pStyle w:val="Szvegtrzs"/>
        <w:kinsoku w:val="0"/>
        <w:overflowPunct w:val="0"/>
        <w:spacing w:before="3" w:line="230" w:lineRule="auto"/>
        <w:ind w:left="684"/>
        <w:rPr>
          <w:noProof/>
          <w:spacing w:val="-2"/>
          <w:lang w:val="hu-HU"/>
        </w:rPr>
      </w:pPr>
      <w:r w:rsidRPr="00E45788">
        <w:rPr>
          <w:noProof/>
          <w:lang w:val="hu-HU"/>
        </w:rPr>
        <w:t>Kezelőorvosa</w:t>
      </w:r>
      <w:r w:rsidRPr="00E45788">
        <w:rPr>
          <w:noProof/>
          <w:spacing w:val="-4"/>
          <w:lang w:val="hu-HU"/>
        </w:rPr>
        <w:t xml:space="preserve"> </w:t>
      </w:r>
      <w:r w:rsidRPr="00E45788">
        <w:rPr>
          <w:noProof/>
          <w:lang w:val="hu-HU"/>
        </w:rPr>
        <w:t>rendszeresen</w:t>
      </w:r>
      <w:r w:rsidRPr="00E45788">
        <w:rPr>
          <w:noProof/>
          <w:spacing w:val="-4"/>
          <w:lang w:val="hu-HU"/>
        </w:rPr>
        <w:t xml:space="preserve"> </w:t>
      </w:r>
      <w:r w:rsidRPr="00E45788">
        <w:rPr>
          <w:noProof/>
          <w:lang w:val="hu-HU"/>
        </w:rPr>
        <w:t>ellenőrizheti</w:t>
      </w:r>
      <w:r w:rsidRPr="00E45788">
        <w:rPr>
          <w:noProof/>
          <w:spacing w:val="-4"/>
          <w:lang w:val="hu-HU"/>
        </w:rPr>
        <w:t xml:space="preserve"> </w:t>
      </w:r>
      <w:r w:rsidRPr="00E45788">
        <w:rPr>
          <w:noProof/>
          <w:lang w:val="hu-HU"/>
        </w:rPr>
        <w:t>az</w:t>
      </w:r>
      <w:r w:rsidRPr="00E45788">
        <w:rPr>
          <w:noProof/>
          <w:spacing w:val="-4"/>
          <w:lang w:val="hu-HU"/>
        </w:rPr>
        <w:t xml:space="preserve"> </w:t>
      </w:r>
      <w:r w:rsidRPr="00E45788">
        <w:rPr>
          <w:noProof/>
          <w:lang w:val="hu-HU"/>
        </w:rPr>
        <w:t>Ön</w:t>
      </w:r>
      <w:r w:rsidRPr="00E45788">
        <w:rPr>
          <w:noProof/>
          <w:spacing w:val="-4"/>
          <w:lang w:val="hu-HU"/>
        </w:rPr>
        <w:t xml:space="preserve"> </w:t>
      </w:r>
      <w:r w:rsidRPr="00E45788">
        <w:rPr>
          <w:noProof/>
          <w:lang w:val="hu-HU"/>
        </w:rPr>
        <w:t>veseműködését,</w:t>
      </w:r>
      <w:r w:rsidRPr="00E45788">
        <w:rPr>
          <w:noProof/>
          <w:spacing w:val="-4"/>
          <w:lang w:val="hu-HU"/>
        </w:rPr>
        <w:t xml:space="preserve"> </w:t>
      </w:r>
      <w:r w:rsidRPr="00E45788">
        <w:rPr>
          <w:noProof/>
          <w:lang w:val="hu-HU"/>
        </w:rPr>
        <w:t>vérnyomását</w:t>
      </w:r>
      <w:r w:rsidRPr="00E45788">
        <w:rPr>
          <w:noProof/>
          <w:spacing w:val="-4"/>
          <w:lang w:val="hu-HU"/>
        </w:rPr>
        <w:t xml:space="preserve"> </w:t>
      </w:r>
      <w:r w:rsidRPr="00E45788">
        <w:rPr>
          <w:noProof/>
          <w:lang w:val="hu-HU"/>
        </w:rPr>
        <w:t>és</w:t>
      </w:r>
      <w:r w:rsidRPr="00E45788">
        <w:rPr>
          <w:noProof/>
          <w:spacing w:val="-4"/>
          <w:lang w:val="hu-HU"/>
        </w:rPr>
        <w:t xml:space="preserve"> </w:t>
      </w:r>
      <w:r w:rsidRPr="00E45788">
        <w:rPr>
          <w:noProof/>
          <w:lang w:val="hu-HU"/>
        </w:rPr>
        <w:t>az</w:t>
      </w:r>
      <w:r w:rsidRPr="00E45788">
        <w:rPr>
          <w:noProof/>
          <w:spacing w:val="-4"/>
          <w:lang w:val="hu-HU"/>
        </w:rPr>
        <w:t xml:space="preserve"> </w:t>
      </w:r>
      <w:r w:rsidRPr="00E45788">
        <w:rPr>
          <w:noProof/>
          <w:lang w:val="hu-HU"/>
        </w:rPr>
        <w:t>elektrolit</w:t>
      </w:r>
      <w:r w:rsidR="00586DF2" w:rsidRPr="00E45788">
        <w:rPr>
          <w:noProof/>
          <w:lang w:val="hu-HU"/>
        </w:rPr>
        <w:t>-</w:t>
      </w:r>
      <w:r w:rsidRPr="00E45788">
        <w:rPr>
          <w:noProof/>
          <w:lang w:val="hu-HU"/>
        </w:rPr>
        <w:t xml:space="preserve"> (például kálium) szinteket a vérben. Lásd még a „Ne szedje a </w:t>
      </w:r>
      <w:r w:rsidR="00CF39A4">
        <w:rPr>
          <w:noProof/>
          <w:lang w:val="hu-HU"/>
        </w:rPr>
        <w:t xml:space="preserve">Telmisartan/Amlodipine PharmSol </w:t>
      </w:r>
      <w:r w:rsidRPr="00E45788">
        <w:rPr>
          <w:noProof/>
          <w:lang w:val="hu-HU"/>
        </w:rPr>
        <w:t xml:space="preserve">tablettát” pontban szereplő </w:t>
      </w:r>
      <w:r w:rsidRPr="00E45788">
        <w:rPr>
          <w:noProof/>
          <w:spacing w:val="-2"/>
          <w:lang w:val="hu-HU"/>
        </w:rPr>
        <w:t>információkat.</w:t>
      </w:r>
    </w:p>
    <w:p w14:paraId="7F9855FA" w14:textId="21DF22BE" w:rsidR="00DB0B10" w:rsidRPr="00E45788" w:rsidRDefault="00DB0B10" w:rsidP="00DB0B10">
      <w:pPr>
        <w:pStyle w:val="Listaszerbekezds"/>
        <w:numPr>
          <w:ilvl w:val="0"/>
          <w:numId w:val="23"/>
        </w:numPr>
        <w:tabs>
          <w:tab w:val="left" w:pos="685"/>
        </w:tabs>
        <w:kinsoku w:val="0"/>
        <w:overflowPunct w:val="0"/>
        <w:spacing w:before="3"/>
        <w:rPr>
          <w:noProof/>
          <w:spacing w:val="-2"/>
          <w:sz w:val="22"/>
          <w:szCs w:val="22"/>
          <w:lang w:val="hu-HU"/>
        </w:rPr>
      </w:pPr>
      <w:r w:rsidRPr="00E45788">
        <w:rPr>
          <w:noProof/>
          <w:sz w:val="22"/>
          <w:szCs w:val="22"/>
          <w:lang w:val="hu-HU"/>
        </w:rPr>
        <w:t>ha</w:t>
      </w:r>
      <w:r w:rsidRPr="00E45788">
        <w:rPr>
          <w:noProof/>
          <w:spacing w:val="-4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Ön</w:t>
      </w:r>
      <w:r w:rsidRPr="00E45788">
        <w:rPr>
          <w:noProof/>
          <w:spacing w:val="-3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idős</w:t>
      </w:r>
      <w:r w:rsidRPr="00E45788">
        <w:rPr>
          <w:noProof/>
          <w:spacing w:val="-3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beteg,</w:t>
      </w:r>
      <w:r w:rsidRPr="00E45788">
        <w:rPr>
          <w:noProof/>
          <w:spacing w:val="-3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és</w:t>
      </w:r>
      <w:r w:rsidRPr="00E45788">
        <w:rPr>
          <w:noProof/>
          <w:spacing w:val="-4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emelni</w:t>
      </w:r>
      <w:r w:rsidRPr="00E45788">
        <w:rPr>
          <w:noProof/>
          <w:spacing w:val="-3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kell</w:t>
      </w:r>
      <w:r w:rsidRPr="00E45788">
        <w:rPr>
          <w:noProof/>
          <w:spacing w:val="-3"/>
          <w:sz w:val="22"/>
          <w:szCs w:val="22"/>
          <w:lang w:val="hu-HU"/>
        </w:rPr>
        <w:t xml:space="preserve"> </w:t>
      </w:r>
      <w:r w:rsidRPr="00E45788">
        <w:rPr>
          <w:noProof/>
          <w:sz w:val="22"/>
          <w:szCs w:val="22"/>
          <w:lang w:val="hu-HU"/>
        </w:rPr>
        <w:t>a</w:t>
      </w:r>
      <w:r w:rsidRPr="00E45788">
        <w:rPr>
          <w:noProof/>
          <w:spacing w:val="-3"/>
          <w:sz w:val="22"/>
          <w:szCs w:val="22"/>
          <w:lang w:val="hu-HU"/>
        </w:rPr>
        <w:t xml:space="preserve"> gyógyszer adagját</w:t>
      </w:r>
      <w:r w:rsidRPr="00E45788">
        <w:rPr>
          <w:noProof/>
          <w:spacing w:val="-2"/>
          <w:sz w:val="22"/>
          <w:szCs w:val="22"/>
          <w:lang w:val="hu-HU"/>
        </w:rPr>
        <w:t>.</w:t>
      </w:r>
    </w:p>
    <w:p w14:paraId="12274E96" w14:textId="77777777" w:rsidR="00DB0B10" w:rsidRPr="00E45788" w:rsidRDefault="00DB0B10" w:rsidP="00DB0B10">
      <w:pPr>
        <w:pStyle w:val="Szvegtrzs"/>
        <w:kinsoku w:val="0"/>
        <w:overflowPunct w:val="0"/>
        <w:spacing w:before="4"/>
        <w:rPr>
          <w:noProof/>
          <w:sz w:val="20"/>
          <w:szCs w:val="20"/>
          <w:highlight w:val="cyan"/>
          <w:lang w:val="hu-HU"/>
        </w:rPr>
      </w:pPr>
    </w:p>
    <w:p w14:paraId="08FE803A" w14:textId="6A20A370" w:rsidR="00DB0B10" w:rsidRPr="00E45788" w:rsidRDefault="00DB0B10" w:rsidP="00DB0B10">
      <w:pPr>
        <w:pStyle w:val="Szvegtrzs"/>
        <w:kinsoku w:val="0"/>
        <w:overflowPunct w:val="0"/>
        <w:rPr>
          <w:noProof/>
          <w:spacing w:val="-2"/>
          <w:lang w:val="hu-HU"/>
        </w:rPr>
      </w:pPr>
      <w:r w:rsidRPr="00E45788">
        <w:rPr>
          <w:noProof/>
          <w:lang w:val="hu-HU"/>
        </w:rPr>
        <w:t>Műtét</w:t>
      </w:r>
      <w:r w:rsidRPr="00E45788">
        <w:rPr>
          <w:noProof/>
          <w:spacing w:val="-8"/>
          <w:lang w:val="hu-HU"/>
        </w:rPr>
        <w:t xml:space="preserve"> </w:t>
      </w:r>
      <w:r w:rsidRPr="00E45788">
        <w:rPr>
          <w:noProof/>
          <w:lang w:val="hu-HU"/>
        </w:rPr>
        <w:t>vagy</w:t>
      </w:r>
      <w:r w:rsidRPr="00E45788">
        <w:rPr>
          <w:noProof/>
          <w:spacing w:val="-4"/>
          <w:lang w:val="hu-HU"/>
        </w:rPr>
        <w:t xml:space="preserve"> </w:t>
      </w:r>
      <w:r w:rsidRPr="00E45788">
        <w:rPr>
          <w:noProof/>
          <w:lang w:val="hu-HU"/>
        </w:rPr>
        <w:t>érzéstelenítés</w:t>
      </w:r>
      <w:r w:rsidRPr="00E45788">
        <w:rPr>
          <w:noProof/>
          <w:spacing w:val="-6"/>
          <w:lang w:val="hu-HU"/>
        </w:rPr>
        <w:t xml:space="preserve"> </w:t>
      </w:r>
      <w:r w:rsidRPr="00E45788">
        <w:rPr>
          <w:noProof/>
          <w:lang w:val="hu-HU"/>
        </w:rPr>
        <w:t>esetén</w:t>
      </w:r>
      <w:r w:rsidRPr="00E45788">
        <w:rPr>
          <w:noProof/>
          <w:spacing w:val="-4"/>
          <w:lang w:val="hu-HU"/>
        </w:rPr>
        <w:t xml:space="preserve"> </w:t>
      </w:r>
      <w:r w:rsidRPr="00E45788">
        <w:rPr>
          <w:noProof/>
          <w:lang w:val="hu-HU"/>
        </w:rPr>
        <w:t>közölje</w:t>
      </w:r>
      <w:r w:rsidRPr="00E45788">
        <w:rPr>
          <w:noProof/>
          <w:spacing w:val="-4"/>
          <w:lang w:val="hu-HU"/>
        </w:rPr>
        <w:t xml:space="preserve"> </w:t>
      </w:r>
      <w:r w:rsidRPr="00E45788">
        <w:rPr>
          <w:noProof/>
          <w:lang w:val="hu-HU"/>
        </w:rPr>
        <w:t>orvosával,</w:t>
      </w:r>
      <w:r w:rsidRPr="00E45788">
        <w:rPr>
          <w:noProof/>
          <w:spacing w:val="-5"/>
          <w:lang w:val="hu-HU"/>
        </w:rPr>
        <w:t xml:space="preserve"> </w:t>
      </w:r>
      <w:r w:rsidRPr="00E45788">
        <w:rPr>
          <w:noProof/>
          <w:lang w:val="hu-HU"/>
        </w:rPr>
        <w:t>hogy</w:t>
      </w:r>
      <w:r w:rsidRPr="00E45788">
        <w:rPr>
          <w:noProof/>
          <w:spacing w:val="-4"/>
          <w:lang w:val="hu-HU"/>
        </w:rPr>
        <w:t xml:space="preserve"> </w:t>
      </w:r>
      <w:r w:rsidRPr="00E45788">
        <w:rPr>
          <w:noProof/>
          <w:lang w:val="hu-HU"/>
        </w:rPr>
        <w:t>Ön</w:t>
      </w:r>
      <w:r w:rsidRPr="00E45788">
        <w:rPr>
          <w:noProof/>
          <w:spacing w:val="-4"/>
          <w:lang w:val="hu-HU"/>
        </w:rPr>
        <w:t xml:space="preserve"> </w:t>
      </w:r>
      <w:r w:rsidR="00CF39A4">
        <w:rPr>
          <w:noProof/>
          <w:lang w:val="hu-HU"/>
        </w:rPr>
        <w:t xml:space="preserve">Telmisartan/Amlodipine PharmSol </w:t>
      </w:r>
      <w:r w:rsidRPr="00E45788">
        <w:rPr>
          <w:noProof/>
          <w:lang w:val="hu-HU"/>
        </w:rPr>
        <w:t xml:space="preserve">tablettát </w:t>
      </w:r>
      <w:r w:rsidRPr="00E45788">
        <w:rPr>
          <w:noProof/>
          <w:spacing w:val="-2"/>
          <w:lang w:val="hu-HU"/>
        </w:rPr>
        <w:t>szed.</w:t>
      </w:r>
    </w:p>
    <w:p w14:paraId="40409C15" w14:textId="09B0AD32" w:rsidR="00DB0B10" w:rsidRPr="00E45788" w:rsidRDefault="00DB0B10" w:rsidP="00DB0B10">
      <w:pPr>
        <w:pStyle w:val="Szvegtrzs"/>
        <w:kinsoku w:val="0"/>
        <w:overflowPunct w:val="0"/>
        <w:rPr>
          <w:noProof/>
          <w:spacing w:val="-2"/>
          <w:lang w:val="hu-HU"/>
        </w:rPr>
      </w:pPr>
    </w:p>
    <w:p w14:paraId="0EFE4995" w14:textId="77777777" w:rsidR="00DB0B10" w:rsidRPr="00E45788" w:rsidRDefault="00DB0B10" w:rsidP="00DB0B1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BodytextBold0"/>
          <w:noProof/>
          <w:sz w:val="22"/>
          <w:szCs w:val="22"/>
        </w:rPr>
      </w:pPr>
      <w:r w:rsidRPr="00E45788">
        <w:rPr>
          <w:rStyle w:val="BodytextBold0"/>
          <w:noProof/>
          <w:sz w:val="22"/>
          <w:szCs w:val="22"/>
        </w:rPr>
        <w:t>Gyermekek és serdülők</w:t>
      </w:r>
    </w:p>
    <w:p w14:paraId="4C59899B" w14:textId="012AF9C0" w:rsidR="00DB0B10" w:rsidRPr="00E45788" w:rsidRDefault="00DB0B10" w:rsidP="00DB0B10">
      <w:pPr>
        <w:autoSpaceDE w:val="0"/>
        <w:autoSpaceDN w:val="0"/>
        <w:adjustRightInd w:val="0"/>
        <w:rPr>
          <w:noProof/>
          <w:szCs w:val="22"/>
        </w:rPr>
      </w:pPr>
      <w:r w:rsidRPr="00E45788">
        <w:rPr>
          <w:noProof/>
          <w:szCs w:val="22"/>
        </w:rPr>
        <w:t xml:space="preserve">A </w:t>
      </w:r>
      <w:r w:rsidR="00CF39A4">
        <w:rPr>
          <w:noProof/>
          <w:szCs w:val="22"/>
        </w:rPr>
        <w:t>Telmisartan/Amlodipine PharmSol</w:t>
      </w:r>
      <w:r w:rsidRPr="00E45788">
        <w:rPr>
          <w:noProof/>
          <w:szCs w:val="22"/>
        </w:rPr>
        <w:t xml:space="preserve"> alkalmazása gyermekek és serdülők (18 év alattiak) számára nem javasolt.</w:t>
      </w:r>
    </w:p>
    <w:p w14:paraId="59F1094A" w14:textId="77777777" w:rsidR="00DB0B10" w:rsidRPr="00E45788" w:rsidRDefault="00DB0B10" w:rsidP="00DB0B10">
      <w:pPr>
        <w:pStyle w:val="Szvegtrzs"/>
        <w:kinsoku w:val="0"/>
        <w:overflowPunct w:val="0"/>
        <w:rPr>
          <w:noProof/>
          <w:spacing w:val="-2"/>
          <w:lang w:val="hu-HU"/>
        </w:rPr>
      </w:pPr>
    </w:p>
    <w:p w14:paraId="21ECF73A" w14:textId="68BBEA1A" w:rsidR="00DB0B10" w:rsidRPr="00E45788" w:rsidRDefault="0029197E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b/>
          <w:noProof/>
          <w:sz w:val="22"/>
          <w:szCs w:val="22"/>
        </w:rPr>
      </w:pPr>
      <w:r w:rsidRPr="00E45788">
        <w:rPr>
          <w:rStyle w:val="BodytextBold0"/>
          <w:noProof/>
          <w:sz w:val="22"/>
          <w:szCs w:val="22"/>
        </w:rPr>
        <w:t xml:space="preserve">Egyéb gyógyszerek és </w:t>
      </w:r>
      <w:r w:rsidR="00524A63" w:rsidRPr="00E45788">
        <w:rPr>
          <w:rStyle w:val="BodytextBold0"/>
          <w:noProof/>
          <w:sz w:val="22"/>
          <w:szCs w:val="22"/>
        </w:rPr>
        <w:t xml:space="preserve">a </w:t>
      </w:r>
      <w:r w:rsidR="00CF39A4">
        <w:rPr>
          <w:rStyle w:val="BodytextBold0"/>
          <w:noProof/>
          <w:sz w:val="22"/>
          <w:szCs w:val="22"/>
        </w:rPr>
        <w:t xml:space="preserve">Telmisartan/Amlodipine PharmSol </w:t>
      </w:r>
      <w:r w:rsidR="00586DF2" w:rsidRPr="00E45788">
        <w:rPr>
          <w:b/>
          <w:noProof/>
          <w:sz w:val="22"/>
          <w:szCs w:val="22"/>
        </w:rPr>
        <w:t>tabletta</w:t>
      </w:r>
    </w:p>
    <w:p w14:paraId="4127F31A" w14:textId="4AEEB435" w:rsidR="00BD5F91" w:rsidRPr="00E45788" w:rsidRDefault="0029197E" w:rsidP="00EC6385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E45788">
        <w:rPr>
          <w:noProof/>
          <w:sz w:val="22"/>
          <w:szCs w:val="22"/>
        </w:rPr>
        <w:t>Feltétlenül tájékoztassa kezelőorvosát vagy gyógyszerészét a jelenleg vagy nemrégiben szedett, valamint szedni tervezett egyéb gyógyszereiről.</w:t>
      </w:r>
      <w:r w:rsidR="00FF0869" w:rsidRPr="00E45788">
        <w:rPr>
          <w:noProof/>
          <w:sz w:val="22"/>
          <w:szCs w:val="22"/>
        </w:rPr>
        <w:t xml:space="preserve"> Lehet</w:t>
      </w:r>
      <w:r w:rsidR="00BD5F91" w:rsidRPr="00E45788">
        <w:rPr>
          <w:noProof/>
          <w:sz w:val="22"/>
          <w:szCs w:val="22"/>
        </w:rPr>
        <w:t>, hogy kezelőorvos</w:t>
      </w:r>
      <w:r w:rsidR="00FF0869" w:rsidRPr="00E45788">
        <w:rPr>
          <w:noProof/>
          <w:sz w:val="22"/>
          <w:szCs w:val="22"/>
        </w:rPr>
        <w:t>á</w:t>
      </w:r>
      <w:r w:rsidR="00BD5F91" w:rsidRPr="00E45788">
        <w:rPr>
          <w:noProof/>
          <w:sz w:val="22"/>
          <w:szCs w:val="22"/>
        </w:rPr>
        <w:t xml:space="preserve">nak meg kell változtatnia </w:t>
      </w:r>
      <w:r w:rsidR="00BD5F91" w:rsidRPr="00E45788">
        <w:rPr>
          <w:noProof/>
          <w:sz w:val="22"/>
          <w:szCs w:val="22"/>
        </w:rPr>
        <w:lastRenderedPageBreak/>
        <w:t xml:space="preserve">ezeknek a gyógyszereknek az adagját, vagy egyéb óvintézkedéseket </w:t>
      </w:r>
      <w:r w:rsidR="00FF0869" w:rsidRPr="00E45788">
        <w:rPr>
          <w:noProof/>
          <w:sz w:val="22"/>
          <w:szCs w:val="22"/>
        </w:rPr>
        <w:t>kell tennie</w:t>
      </w:r>
      <w:r w:rsidR="00BD5F91" w:rsidRPr="00E45788">
        <w:rPr>
          <w:noProof/>
          <w:sz w:val="22"/>
          <w:szCs w:val="22"/>
        </w:rPr>
        <w:t>. Bizonyos esetekben előfordulhat, hogy valamelyik gyógys</w:t>
      </w:r>
      <w:r w:rsidR="004F54B5" w:rsidRPr="00E45788">
        <w:rPr>
          <w:noProof/>
          <w:sz w:val="22"/>
          <w:szCs w:val="22"/>
        </w:rPr>
        <w:t>zer szedését abba kell hagynia.</w:t>
      </w:r>
      <w:r w:rsidR="00FF0869" w:rsidRPr="00E45788">
        <w:rPr>
          <w:noProof/>
          <w:sz w:val="22"/>
          <w:szCs w:val="22"/>
        </w:rPr>
        <w:t xml:space="preserve"> </w:t>
      </w:r>
      <w:r w:rsidR="00BD5F91" w:rsidRPr="00E45788">
        <w:rPr>
          <w:noProof/>
          <w:sz w:val="22"/>
          <w:szCs w:val="22"/>
        </w:rPr>
        <w:t>Ez különösen az alább felsorolt gyógyszerekre vonatkozik:</w:t>
      </w:r>
    </w:p>
    <w:p w14:paraId="668AC0CF" w14:textId="4F268AAE" w:rsidR="00FF0869" w:rsidRPr="00F425B1" w:rsidRDefault="00FF0869" w:rsidP="00EC6385">
      <w:pPr>
        <w:pStyle w:val="Listaszerbekezds"/>
        <w:numPr>
          <w:ilvl w:val="0"/>
          <w:numId w:val="23"/>
        </w:numPr>
        <w:tabs>
          <w:tab w:val="left" w:pos="479"/>
        </w:tabs>
        <w:kinsoku w:val="0"/>
        <w:overflowPunct w:val="0"/>
        <w:spacing w:before="4"/>
        <w:ind w:left="478" w:hanging="361"/>
        <w:rPr>
          <w:noProof/>
          <w:spacing w:val="-2"/>
          <w:sz w:val="22"/>
          <w:szCs w:val="22"/>
          <w:lang w:val="hu-HU"/>
        </w:rPr>
      </w:pPr>
      <w:r w:rsidRPr="00F425B1">
        <w:rPr>
          <w:noProof/>
          <w:sz w:val="22"/>
          <w:szCs w:val="22"/>
          <w:lang w:val="hu-HU"/>
        </w:rPr>
        <w:t>lítium</w:t>
      </w:r>
      <w:r w:rsidRPr="00F425B1">
        <w:rPr>
          <w:noProof/>
          <w:spacing w:val="-8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tartalmú</w:t>
      </w:r>
      <w:r w:rsidRPr="00F425B1">
        <w:rPr>
          <w:noProof/>
          <w:spacing w:val="-7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gyógyszerek,</w:t>
      </w:r>
      <w:r w:rsidRPr="00F425B1">
        <w:rPr>
          <w:noProof/>
          <w:spacing w:val="-9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a</w:t>
      </w:r>
      <w:r w:rsidRPr="00F425B1">
        <w:rPr>
          <w:noProof/>
          <w:spacing w:val="-6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depresszió</w:t>
      </w:r>
      <w:r w:rsidRPr="00F425B1">
        <w:rPr>
          <w:noProof/>
          <w:spacing w:val="-7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bizonyos</w:t>
      </w:r>
      <w:r w:rsidRPr="00F425B1">
        <w:rPr>
          <w:noProof/>
          <w:spacing w:val="-7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típusainak</w:t>
      </w:r>
      <w:r w:rsidRPr="00F425B1">
        <w:rPr>
          <w:noProof/>
          <w:spacing w:val="-9"/>
          <w:sz w:val="22"/>
          <w:szCs w:val="22"/>
          <w:lang w:val="hu-HU"/>
        </w:rPr>
        <w:t xml:space="preserve"> </w:t>
      </w:r>
      <w:r w:rsidRPr="00F425B1">
        <w:rPr>
          <w:noProof/>
          <w:spacing w:val="-2"/>
          <w:sz w:val="22"/>
          <w:szCs w:val="22"/>
          <w:lang w:val="hu-HU"/>
        </w:rPr>
        <w:t>kezelésére;</w:t>
      </w:r>
    </w:p>
    <w:p w14:paraId="7413A88D" w14:textId="29DCFF6B" w:rsidR="00FF0869" w:rsidRPr="00F425B1" w:rsidRDefault="00FF0869" w:rsidP="00EC6385">
      <w:pPr>
        <w:pStyle w:val="Listaszerbekezds"/>
        <w:numPr>
          <w:ilvl w:val="0"/>
          <w:numId w:val="23"/>
        </w:numPr>
        <w:tabs>
          <w:tab w:val="left" w:pos="479"/>
        </w:tabs>
        <w:kinsoku w:val="0"/>
        <w:overflowPunct w:val="0"/>
        <w:spacing w:before="9"/>
        <w:ind w:left="478" w:right="413" w:hanging="360"/>
        <w:rPr>
          <w:noProof/>
          <w:sz w:val="22"/>
          <w:szCs w:val="22"/>
          <w:lang w:val="hu-HU"/>
        </w:rPr>
      </w:pPr>
      <w:r w:rsidRPr="00F425B1">
        <w:rPr>
          <w:noProof/>
          <w:sz w:val="22"/>
          <w:szCs w:val="22"/>
          <w:lang w:val="hu-HU"/>
        </w:rPr>
        <w:t>olyan</w:t>
      </w:r>
      <w:r w:rsidRPr="00F425B1">
        <w:rPr>
          <w:noProof/>
          <w:spacing w:val="-3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gyógyszerek,</w:t>
      </w:r>
      <w:r w:rsidRPr="00F425B1">
        <w:rPr>
          <w:noProof/>
          <w:spacing w:val="-4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amelyek</w:t>
      </w:r>
      <w:r w:rsidRPr="00F425B1">
        <w:rPr>
          <w:noProof/>
          <w:spacing w:val="-4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emelhetik</w:t>
      </w:r>
      <w:r w:rsidRPr="00F425B1">
        <w:rPr>
          <w:noProof/>
          <w:spacing w:val="-4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a</w:t>
      </w:r>
      <w:r w:rsidRPr="00F425B1">
        <w:rPr>
          <w:noProof/>
          <w:spacing w:val="-4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vér</w:t>
      </w:r>
      <w:r w:rsidRPr="00F425B1">
        <w:rPr>
          <w:noProof/>
          <w:spacing w:val="-4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káliumszintjét,</w:t>
      </w:r>
      <w:r w:rsidRPr="00F425B1">
        <w:rPr>
          <w:noProof/>
          <w:spacing w:val="-4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mint</w:t>
      </w:r>
      <w:r w:rsidRPr="00F425B1">
        <w:rPr>
          <w:noProof/>
          <w:spacing w:val="-5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például</w:t>
      </w:r>
      <w:r w:rsidRPr="00F425B1">
        <w:rPr>
          <w:noProof/>
          <w:spacing w:val="-5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a</w:t>
      </w:r>
      <w:r w:rsidRPr="00F425B1">
        <w:rPr>
          <w:noProof/>
          <w:spacing w:val="-3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káliumot</w:t>
      </w:r>
      <w:r w:rsidRPr="00F425B1">
        <w:rPr>
          <w:noProof/>
          <w:spacing w:val="-2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tartalmazó sópótlók, káliummegtakarító vízhajtók (diuretikumok);</w:t>
      </w:r>
    </w:p>
    <w:p w14:paraId="313623E2" w14:textId="1E3F80EB" w:rsidR="00FF0869" w:rsidRPr="00F425B1" w:rsidRDefault="00FF0869" w:rsidP="00EC6385">
      <w:pPr>
        <w:pStyle w:val="Listaszerbekezds"/>
        <w:numPr>
          <w:ilvl w:val="0"/>
          <w:numId w:val="23"/>
        </w:numPr>
        <w:tabs>
          <w:tab w:val="left" w:pos="479"/>
        </w:tabs>
        <w:kinsoku w:val="0"/>
        <w:overflowPunct w:val="0"/>
        <w:ind w:left="482" w:hanging="363"/>
        <w:rPr>
          <w:noProof/>
          <w:sz w:val="22"/>
          <w:szCs w:val="22"/>
          <w:lang w:val="hu-HU"/>
        </w:rPr>
      </w:pPr>
      <w:r w:rsidRPr="00F425B1">
        <w:rPr>
          <w:noProof/>
          <w:sz w:val="22"/>
          <w:szCs w:val="22"/>
          <w:lang w:val="hu-HU"/>
        </w:rPr>
        <w:t>angiotenzin II-receptor</w:t>
      </w:r>
      <w:r w:rsidR="00586DF2" w:rsidRPr="00F425B1">
        <w:rPr>
          <w:noProof/>
          <w:sz w:val="22"/>
          <w:szCs w:val="22"/>
          <w:lang w:val="hu-HU"/>
        </w:rPr>
        <w:t>-</w:t>
      </w:r>
      <w:r w:rsidRPr="00F425B1">
        <w:rPr>
          <w:noProof/>
          <w:sz w:val="22"/>
          <w:szCs w:val="22"/>
          <w:lang w:val="hu-HU"/>
        </w:rPr>
        <w:t>antagonisták</w:t>
      </w:r>
      <w:r w:rsidR="00BD6843" w:rsidRPr="00F425B1">
        <w:rPr>
          <w:noProof/>
          <w:sz w:val="22"/>
          <w:szCs w:val="22"/>
          <w:lang w:val="hu-HU"/>
        </w:rPr>
        <w:t xml:space="preserve"> és más vérnyomáscsökkentők</w:t>
      </w:r>
      <w:r w:rsidRPr="00F425B1">
        <w:rPr>
          <w:noProof/>
          <w:sz w:val="22"/>
          <w:szCs w:val="22"/>
          <w:lang w:val="hu-HU"/>
        </w:rPr>
        <w:t>;</w:t>
      </w:r>
    </w:p>
    <w:p w14:paraId="3014C95A" w14:textId="0C10DFDC" w:rsidR="00FF0869" w:rsidRPr="00F425B1" w:rsidRDefault="00FF0869" w:rsidP="00EC6385">
      <w:pPr>
        <w:pStyle w:val="Listaszerbekezds"/>
        <w:numPr>
          <w:ilvl w:val="0"/>
          <w:numId w:val="23"/>
        </w:numPr>
        <w:tabs>
          <w:tab w:val="left" w:pos="479"/>
        </w:tabs>
        <w:kinsoku w:val="0"/>
        <w:overflowPunct w:val="0"/>
        <w:ind w:left="482" w:hanging="363"/>
        <w:rPr>
          <w:noProof/>
          <w:sz w:val="22"/>
          <w:szCs w:val="22"/>
          <w:lang w:val="hu-HU"/>
        </w:rPr>
      </w:pPr>
      <w:r w:rsidRPr="00F425B1">
        <w:rPr>
          <w:noProof/>
          <w:sz w:val="22"/>
          <w:szCs w:val="22"/>
          <w:lang w:val="hu-HU"/>
        </w:rPr>
        <w:t xml:space="preserve">ACE-gátlók </w:t>
      </w:r>
      <w:r w:rsidR="00586DF2" w:rsidRPr="00F425B1">
        <w:rPr>
          <w:noProof/>
          <w:sz w:val="22"/>
          <w:szCs w:val="22"/>
          <w:lang w:val="hu-HU"/>
        </w:rPr>
        <w:t xml:space="preserve">(bizonyos vérnyomáscsökkentők) </w:t>
      </w:r>
      <w:r w:rsidRPr="00F425B1">
        <w:rPr>
          <w:noProof/>
          <w:sz w:val="22"/>
          <w:szCs w:val="22"/>
          <w:lang w:val="hu-HU"/>
        </w:rPr>
        <w:t xml:space="preserve">vagy aliszkirén (lásd még a „Ne szedje a </w:t>
      </w:r>
      <w:r w:rsidR="00CF39A4" w:rsidRPr="00F425B1">
        <w:rPr>
          <w:noProof/>
          <w:sz w:val="22"/>
          <w:szCs w:val="22"/>
          <w:lang w:val="hu-HU"/>
        </w:rPr>
        <w:t xml:space="preserve">Telmisartan/Amlodipine PharmSol </w:t>
      </w:r>
      <w:r w:rsidRPr="00F425B1">
        <w:rPr>
          <w:noProof/>
          <w:sz w:val="22"/>
          <w:szCs w:val="22"/>
          <w:lang w:val="hu-HU"/>
        </w:rPr>
        <w:t>tablettát” és a „Figyelmeztetések és óvintézkedések” pontok alatti információt);</w:t>
      </w:r>
    </w:p>
    <w:p w14:paraId="57A76D9D" w14:textId="0CEAA32F" w:rsidR="00FF0869" w:rsidRPr="00F425B1" w:rsidRDefault="00FF0869" w:rsidP="00EC6385">
      <w:pPr>
        <w:pStyle w:val="Listaszerbekezds"/>
        <w:numPr>
          <w:ilvl w:val="0"/>
          <w:numId w:val="23"/>
        </w:numPr>
        <w:tabs>
          <w:tab w:val="left" w:pos="479"/>
        </w:tabs>
        <w:kinsoku w:val="0"/>
        <w:overflowPunct w:val="0"/>
        <w:ind w:left="482" w:hanging="363"/>
        <w:rPr>
          <w:noProof/>
          <w:sz w:val="22"/>
          <w:szCs w:val="22"/>
          <w:lang w:val="hu-HU"/>
        </w:rPr>
      </w:pPr>
      <w:r w:rsidRPr="00F425B1">
        <w:rPr>
          <w:noProof/>
          <w:sz w:val="22"/>
          <w:szCs w:val="22"/>
          <w:lang w:val="hu-HU"/>
        </w:rPr>
        <w:t xml:space="preserve">nem-szteroid gyulladáscsökkentők, </w:t>
      </w:r>
      <w:r w:rsidR="00C35233" w:rsidRPr="00F425B1">
        <w:rPr>
          <w:noProof/>
          <w:sz w:val="22"/>
          <w:szCs w:val="22"/>
          <w:lang w:val="hu-HU"/>
        </w:rPr>
        <w:t>(</w:t>
      </w:r>
      <w:r w:rsidRPr="00F425B1">
        <w:rPr>
          <w:noProof/>
          <w:sz w:val="22"/>
          <w:szCs w:val="22"/>
          <w:lang w:val="hu-HU"/>
        </w:rPr>
        <w:t>például acetilszalicilsav vagy ibuprofén), heparin, immunszupresszív</w:t>
      </w:r>
      <w:r w:rsidRPr="00F425B1">
        <w:rPr>
          <w:noProof/>
          <w:spacing w:val="-3"/>
          <w:sz w:val="22"/>
          <w:szCs w:val="22"/>
          <w:lang w:val="hu-HU"/>
        </w:rPr>
        <w:t xml:space="preserve"> </w:t>
      </w:r>
      <w:r w:rsidR="002B4DB7" w:rsidRPr="00F425B1">
        <w:rPr>
          <w:noProof/>
          <w:spacing w:val="-3"/>
          <w:sz w:val="22"/>
          <w:szCs w:val="22"/>
          <w:lang w:val="hu-HU"/>
        </w:rPr>
        <w:t>gyógy</w:t>
      </w:r>
      <w:r w:rsidRPr="00F425B1">
        <w:rPr>
          <w:noProof/>
          <w:sz w:val="22"/>
          <w:szCs w:val="22"/>
          <w:lang w:val="hu-HU"/>
        </w:rPr>
        <w:t>szerek</w:t>
      </w:r>
      <w:r w:rsidRPr="00F425B1">
        <w:rPr>
          <w:noProof/>
          <w:spacing w:val="-4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(például</w:t>
      </w:r>
      <w:r w:rsidRPr="00F425B1">
        <w:rPr>
          <w:noProof/>
          <w:spacing w:val="-3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ciklosporin</w:t>
      </w:r>
      <w:r w:rsidRPr="00F425B1">
        <w:rPr>
          <w:noProof/>
          <w:spacing w:val="-3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vagy</w:t>
      </w:r>
      <w:r w:rsidRPr="00F425B1">
        <w:rPr>
          <w:noProof/>
          <w:spacing w:val="-3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takrolimusz)</w:t>
      </w:r>
      <w:r w:rsidR="00F425B1" w:rsidRPr="00F425B1">
        <w:rPr>
          <w:noProof/>
          <w:sz w:val="22"/>
          <w:szCs w:val="22"/>
          <w:lang w:val="hu-HU"/>
        </w:rPr>
        <w:t xml:space="preserve"> és a trimetoprim nevű antibiotikum</w:t>
      </w:r>
      <w:r w:rsidR="00EC6385" w:rsidRPr="00F425B1">
        <w:rPr>
          <w:noProof/>
          <w:sz w:val="22"/>
          <w:szCs w:val="22"/>
          <w:lang w:val="hu-HU"/>
        </w:rPr>
        <w:t>;</w:t>
      </w:r>
    </w:p>
    <w:p w14:paraId="61E4A634" w14:textId="1216C3CC" w:rsidR="00F425B1" w:rsidRPr="002913A1" w:rsidRDefault="006C17C3" w:rsidP="00EC6385">
      <w:pPr>
        <w:pStyle w:val="Listaszerbekezds"/>
        <w:numPr>
          <w:ilvl w:val="0"/>
          <w:numId w:val="23"/>
        </w:numPr>
        <w:tabs>
          <w:tab w:val="left" w:pos="479"/>
        </w:tabs>
        <w:kinsoku w:val="0"/>
        <w:overflowPunct w:val="0"/>
        <w:spacing w:before="3"/>
        <w:ind w:left="478" w:hanging="361"/>
        <w:rPr>
          <w:noProof/>
          <w:spacing w:val="-2"/>
          <w:sz w:val="22"/>
          <w:szCs w:val="22"/>
          <w:lang w:val="hu-HU"/>
        </w:rPr>
      </w:pPr>
      <w:r w:rsidRPr="00F425B1">
        <w:rPr>
          <w:noProof/>
          <w:sz w:val="22"/>
          <w:szCs w:val="22"/>
          <w:lang w:val="hu-HU"/>
        </w:rPr>
        <w:t xml:space="preserve">a </w:t>
      </w:r>
      <w:r w:rsidRPr="00F425B1">
        <w:rPr>
          <w:noProof/>
          <w:spacing w:val="-1"/>
          <w:sz w:val="22"/>
          <w:szCs w:val="22"/>
          <w:lang w:val="hu-HU"/>
        </w:rPr>
        <w:t>HIV/AIDS kezelésére szolgáló gyógyszerek (például ritonavir)</w:t>
      </w:r>
      <w:r w:rsidR="00F425B1" w:rsidRPr="00F425B1">
        <w:rPr>
          <w:noProof/>
          <w:sz w:val="22"/>
          <w:szCs w:val="22"/>
          <w:lang w:val="hu-HU"/>
        </w:rPr>
        <w:t>;</w:t>
      </w:r>
    </w:p>
    <w:p w14:paraId="4D250A95" w14:textId="335F163B" w:rsidR="00FF0869" w:rsidRPr="00F425B1" w:rsidRDefault="00FF0869" w:rsidP="00EC6385">
      <w:pPr>
        <w:pStyle w:val="Listaszerbekezds"/>
        <w:numPr>
          <w:ilvl w:val="0"/>
          <w:numId w:val="23"/>
        </w:numPr>
        <w:tabs>
          <w:tab w:val="left" w:pos="479"/>
        </w:tabs>
        <w:kinsoku w:val="0"/>
        <w:overflowPunct w:val="0"/>
        <w:spacing w:before="3"/>
        <w:ind w:left="478" w:hanging="361"/>
        <w:rPr>
          <w:noProof/>
          <w:spacing w:val="-2"/>
          <w:sz w:val="22"/>
          <w:szCs w:val="22"/>
          <w:lang w:val="hu-HU"/>
        </w:rPr>
      </w:pPr>
      <w:r w:rsidRPr="00F425B1">
        <w:rPr>
          <w:noProof/>
          <w:sz w:val="22"/>
          <w:szCs w:val="22"/>
          <w:lang w:val="hu-HU"/>
        </w:rPr>
        <w:t>rifampicin,</w:t>
      </w:r>
      <w:r w:rsidRPr="00F425B1">
        <w:rPr>
          <w:noProof/>
          <w:spacing w:val="-14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eritromicin,</w:t>
      </w:r>
      <w:r w:rsidRPr="00F425B1">
        <w:rPr>
          <w:noProof/>
          <w:spacing w:val="-13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klaritromicin</w:t>
      </w:r>
      <w:r w:rsidRPr="00F425B1">
        <w:rPr>
          <w:noProof/>
          <w:spacing w:val="-11"/>
          <w:sz w:val="22"/>
          <w:szCs w:val="22"/>
          <w:lang w:val="hu-HU"/>
        </w:rPr>
        <w:t xml:space="preserve"> </w:t>
      </w:r>
      <w:r w:rsidRPr="00F425B1">
        <w:rPr>
          <w:noProof/>
          <w:spacing w:val="-2"/>
          <w:sz w:val="22"/>
          <w:szCs w:val="22"/>
          <w:lang w:val="hu-HU"/>
        </w:rPr>
        <w:t>(antibiotikumok)</w:t>
      </w:r>
      <w:r w:rsidR="00EC6385" w:rsidRPr="00F425B1">
        <w:rPr>
          <w:noProof/>
          <w:spacing w:val="-2"/>
          <w:sz w:val="22"/>
          <w:szCs w:val="22"/>
          <w:lang w:val="hu-HU"/>
        </w:rPr>
        <w:t>;</w:t>
      </w:r>
    </w:p>
    <w:p w14:paraId="2113DB36" w14:textId="094B99BC" w:rsidR="00FF0869" w:rsidRPr="00F425B1" w:rsidRDefault="00EC6385" w:rsidP="00EC6385">
      <w:pPr>
        <w:pStyle w:val="Listaszerbekezds"/>
        <w:numPr>
          <w:ilvl w:val="0"/>
          <w:numId w:val="23"/>
        </w:numPr>
        <w:tabs>
          <w:tab w:val="left" w:pos="479"/>
        </w:tabs>
        <w:kinsoku w:val="0"/>
        <w:overflowPunct w:val="0"/>
        <w:ind w:left="478" w:hanging="361"/>
        <w:rPr>
          <w:noProof/>
          <w:spacing w:val="-2"/>
          <w:sz w:val="22"/>
          <w:szCs w:val="22"/>
          <w:lang w:val="hu-HU"/>
        </w:rPr>
      </w:pPr>
      <w:r w:rsidRPr="00F425B1">
        <w:rPr>
          <w:noProof/>
          <w:spacing w:val="-2"/>
          <w:sz w:val="22"/>
          <w:szCs w:val="22"/>
          <w:lang w:val="hu-HU"/>
        </w:rPr>
        <w:t xml:space="preserve">közönséges </w:t>
      </w:r>
      <w:r w:rsidR="00FF0869" w:rsidRPr="00F425B1">
        <w:rPr>
          <w:noProof/>
          <w:spacing w:val="-2"/>
          <w:sz w:val="22"/>
          <w:szCs w:val="22"/>
          <w:lang w:val="hu-HU"/>
        </w:rPr>
        <w:t>orbáncfű</w:t>
      </w:r>
      <w:r w:rsidRPr="00F425B1">
        <w:rPr>
          <w:noProof/>
          <w:spacing w:val="-2"/>
          <w:sz w:val="22"/>
          <w:szCs w:val="22"/>
          <w:lang w:val="hu-HU"/>
        </w:rPr>
        <w:t xml:space="preserve"> (gyógynövény);</w:t>
      </w:r>
    </w:p>
    <w:p w14:paraId="11CD5B5F" w14:textId="3719B6EB" w:rsidR="00FF0869" w:rsidRPr="00F425B1" w:rsidRDefault="00FF0869" w:rsidP="00EC6385">
      <w:pPr>
        <w:pStyle w:val="Listaszerbekezds"/>
        <w:numPr>
          <w:ilvl w:val="0"/>
          <w:numId w:val="23"/>
        </w:numPr>
        <w:tabs>
          <w:tab w:val="left" w:pos="479"/>
        </w:tabs>
        <w:kinsoku w:val="0"/>
        <w:overflowPunct w:val="0"/>
        <w:ind w:left="478" w:hanging="361"/>
        <w:rPr>
          <w:noProof/>
          <w:spacing w:val="-2"/>
          <w:sz w:val="22"/>
          <w:szCs w:val="22"/>
          <w:lang w:val="hu-HU"/>
        </w:rPr>
      </w:pPr>
      <w:r w:rsidRPr="00F425B1">
        <w:rPr>
          <w:noProof/>
          <w:sz w:val="22"/>
          <w:szCs w:val="22"/>
          <w:lang w:val="hu-HU"/>
        </w:rPr>
        <w:t>dantrolén</w:t>
      </w:r>
      <w:r w:rsidRPr="00F425B1">
        <w:rPr>
          <w:noProof/>
          <w:spacing w:val="-11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(a</w:t>
      </w:r>
      <w:r w:rsidRPr="00F425B1">
        <w:rPr>
          <w:noProof/>
          <w:spacing w:val="-8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szervezet</w:t>
      </w:r>
      <w:r w:rsidRPr="00F425B1">
        <w:rPr>
          <w:noProof/>
          <w:spacing w:val="-8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hőháztartásának</w:t>
      </w:r>
      <w:r w:rsidRPr="00F425B1">
        <w:rPr>
          <w:noProof/>
          <w:spacing w:val="-8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súlyos</w:t>
      </w:r>
      <w:r w:rsidRPr="00F425B1">
        <w:rPr>
          <w:noProof/>
          <w:spacing w:val="-8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zavarai</w:t>
      </w:r>
      <w:r w:rsidRPr="00F425B1">
        <w:rPr>
          <w:noProof/>
          <w:spacing w:val="-8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esetén</w:t>
      </w:r>
      <w:r w:rsidRPr="00F425B1">
        <w:rPr>
          <w:noProof/>
          <w:spacing w:val="-8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alkalmazott</w:t>
      </w:r>
      <w:r w:rsidRPr="00F425B1">
        <w:rPr>
          <w:noProof/>
          <w:spacing w:val="-8"/>
          <w:sz w:val="22"/>
          <w:szCs w:val="22"/>
          <w:lang w:val="hu-HU"/>
        </w:rPr>
        <w:t xml:space="preserve"> </w:t>
      </w:r>
      <w:r w:rsidRPr="00F425B1">
        <w:rPr>
          <w:noProof/>
          <w:spacing w:val="-2"/>
          <w:sz w:val="22"/>
          <w:szCs w:val="22"/>
          <w:lang w:val="hu-HU"/>
        </w:rPr>
        <w:t>infúzió)</w:t>
      </w:r>
      <w:r w:rsidR="00EC6385" w:rsidRPr="00F425B1">
        <w:rPr>
          <w:noProof/>
          <w:spacing w:val="-2"/>
          <w:sz w:val="22"/>
          <w:szCs w:val="22"/>
          <w:lang w:val="hu-HU"/>
        </w:rPr>
        <w:t>;</w:t>
      </w:r>
    </w:p>
    <w:p w14:paraId="0E36FA32" w14:textId="68158533" w:rsidR="00FF0869" w:rsidRPr="00F425B1" w:rsidRDefault="00FF0869" w:rsidP="00EC6385">
      <w:pPr>
        <w:pStyle w:val="Listaszerbekezds"/>
        <w:numPr>
          <w:ilvl w:val="0"/>
          <w:numId w:val="23"/>
        </w:numPr>
        <w:tabs>
          <w:tab w:val="left" w:pos="479"/>
        </w:tabs>
        <w:kinsoku w:val="0"/>
        <w:overflowPunct w:val="0"/>
        <w:spacing w:before="8"/>
        <w:ind w:left="478" w:right="448" w:hanging="360"/>
        <w:rPr>
          <w:noProof/>
          <w:spacing w:val="-2"/>
          <w:sz w:val="22"/>
          <w:szCs w:val="22"/>
          <w:lang w:val="hu-HU"/>
        </w:rPr>
      </w:pPr>
      <w:r w:rsidRPr="00F425B1">
        <w:rPr>
          <w:noProof/>
          <w:sz w:val="22"/>
          <w:szCs w:val="22"/>
          <w:lang w:val="hu-HU"/>
        </w:rPr>
        <w:t>az</w:t>
      </w:r>
      <w:r w:rsidRPr="00F425B1">
        <w:rPr>
          <w:noProof/>
          <w:spacing w:val="-4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immunrendszer</w:t>
      </w:r>
      <w:r w:rsidRPr="00F425B1">
        <w:rPr>
          <w:noProof/>
          <w:spacing w:val="-4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működését</w:t>
      </w:r>
      <w:r w:rsidRPr="00F425B1">
        <w:rPr>
          <w:noProof/>
          <w:spacing w:val="-4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befolyásoló</w:t>
      </w:r>
      <w:r w:rsidRPr="00F425B1">
        <w:rPr>
          <w:noProof/>
          <w:spacing w:val="-4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gyógyszerek</w:t>
      </w:r>
      <w:r w:rsidRPr="00F425B1">
        <w:rPr>
          <w:noProof/>
          <w:spacing w:val="-4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(például</w:t>
      </w:r>
      <w:r w:rsidR="0061014C" w:rsidRPr="00F425B1">
        <w:rPr>
          <w:noProof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szirolimusz,</w:t>
      </w:r>
      <w:r w:rsidRPr="00F425B1">
        <w:rPr>
          <w:noProof/>
          <w:spacing w:val="-4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tems</w:t>
      </w:r>
      <w:r w:rsidR="00EC6385" w:rsidRPr="00F425B1">
        <w:rPr>
          <w:noProof/>
          <w:sz w:val="22"/>
          <w:szCs w:val="22"/>
          <w:lang w:val="hu-HU"/>
        </w:rPr>
        <w:t>z</w:t>
      </w:r>
      <w:r w:rsidRPr="00F425B1">
        <w:rPr>
          <w:noProof/>
          <w:sz w:val="22"/>
          <w:szCs w:val="22"/>
          <w:lang w:val="hu-HU"/>
        </w:rPr>
        <w:t>irolimusz</w:t>
      </w:r>
      <w:r w:rsidRPr="00F425B1">
        <w:rPr>
          <w:noProof/>
          <w:spacing w:val="-5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 xml:space="preserve">és </w:t>
      </w:r>
      <w:r w:rsidRPr="00F425B1">
        <w:rPr>
          <w:noProof/>
          <w:spacing w:val="-2"/>
          <w:sz w:val="22"/>
          <w:szCs w:val="22"/>
          <w:lang w:val="hu-HU"/>
        </w:rPr>
        <w:t>everolimusz)</w:t>
      </w:r>
      <w:r w:rsidR="00586DF2" w:rsidRPr="00F425B1">
        <w:rPr>
          <w:noProof/>
          <w:spacing w:val="-2"/>
          <w:sz w:val="22"/>
          <w:szCs w:val="22"/>
          <w:lang w:val="hu-HU"/>
        </w:rPr>
        <w:t>;</w:t>
      </w:r>
    </w:p>
    <w:p w14:paraId="6E2909DB" w14:textId="51FC5392" w:rsidR="00FF0869" w:rsidRPr="00F425B1" w:rsidRDefault="00FF0869" w:rsidP="00EC6385">
      <w:pPr>
        <w:pStyle w:val="Listaszerbekezds"/>
        <w:numPr>
          <w:ilvl w:val="0"/>
          <w:numId w:val="23"/>
        </w:numPr>
        <w:tabs>
          <w:tab w:val="left" w:pos="479"/>
        </w:tabs>
        <w:kinsoku w:val="0"/>
        <w:overflowPunct w:val="0"/>
        <w:spacing w:before="10"/>
        <w:ind w:left="478" w:right="137" w:hanging="360"/>
        <w:rPr>
          <w:noProof/>
          <w:spacing w:val="-2"/>
          <w:sz w:val="22"/>
          <w:szCs w:val="22"/>
          <w:lang w:val="hu-HU"/>
        </w:rPr>
      </w:pPr>
      <w:r w:rsidRPr="00F425B1">
        <w:rPr>
          <w:noProof/>
          <w:sz w:val="22"/>
          <w:szCs w:val="22"/>
          <w:lang w:val="hu-HU"/>
        </w:rPr>
        <w:t>gombafertőzések</w:t>
      </w:r>
      <w:r w:rsidRPr="00F425B1">
        <w:rPr>
          <w:noProof/>
          <w:spacing w:val="-4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kezelésére</w:t>
      </w:r>
      <w:r w:rsidRPr="00F425B1">
        <w:rPr>
          <w:noProof/>
          <w:spacing w:val="-4"/>
          <w:sz w:val="22"/>
          <w:szCs w:val="22"/>
          <w:lang w:val="hu-HU"/>
        </w:rPr>
        <w:t xml:space="preserve"> </w:t>
      </w:r>
      <w:r w:rsidR="00EC6385" w:rsidRPr="00F425B1">
        <w:rPr>
          <w:noProof/>
          <w:sz w:val="22"/>
          <w:szCs w:val="22"/>
          <w:lang w:val="hu-HU"/>
        </w:rPr>
        <w:t>alkalmazott</w:t>
      </w:r>
      <w:r w:rsidRPr="00F425B1">
        <w:rPr>
          <w:noProof/>
          <w:sz w:val="22"/>
          <w:szCs w:val="22"/>
          <w:lang w:val="hu-HU"/>
        </w:rPr>
        <w:t xml:space="preserve"> </w:t>
      </w:r>
      <w:r w:rsidRPr="00F425B1">
        <w:rPr>
          <w:noProof/>
          <w:spacing w:val="-2"/>
          <w:sz w:val="22"/>
          <w:szCs w:val="22"/>
          <w:lang w:val="hu-HU"/>
        </w:rPr>
        <w:t>gyógyszerek</w:t>
      </w:r>
      <w:r w:rsidR="00954BF9" w:rsidRPr="00F425B1">
        <w:rPr>
          <w:noProof/>
          <w:spacing w:val="-2"/>
          <w:sz w:val="22"/>
          <w:szCs w:val="22"/>
          <w:lang w:val="hu-HU"/>
        </w:rPr>
        <w:t xml:space="preserve"> </w:t>
      </w:r>
      <w:r w:rsidR="00954BF9" w:rsidRPr="00F425B1">
        <w:rPr>
          <w:noProof/>
          <w:sz w:val="22"/>
          <w:szCs w:val="22"/>
          <w:lang w:val="hu-HU"/>
        </w:rPr>
        <w:t>(például</w:t>
      </w:r>
      <w:r w:rsidR="00954BF9" w:rsidRPr="00F425B1">
        <w:rPr>
          <w:noProof/>
          <w:spacing w:val="-4"/>
          <w:sz w:val="22"/>
          <w:szCs w:val="22"/>
          <w:lang w:val="hu-HU"/>
        </w:rPr>
        <w:t xml:space="preserve"> </w:t>
      </w:r>
      <w:r w:rsidR="00954BF9" w:rsidRPr="00F425B1">
        <w:rPr>
          <w:noProof/>
          <w:sz w:val="22"/>
          <w:szCs w:val="22"/>
          <w:lang w:val="hu-HU"/>
        </w:rPr>
        <w:t>ketokonazol)</w:t>
      </w:r>
      <w:r w:rsidR="00586DF2" w:rsidRPr="00F425B1">
        <w:rPr>
          <w:noProof/>
          <w:spacing w:val="-2"/>
          <w:sz w:val="22"/>
          <w:szCs w:val="22"/>
          <w:lang w:val="hu-HU"/>
        </w:rPr>
        <w:t>;</w:t>
      </w:r>
    </w:p>
    <w:p w14:paraId="376C1184" w14:textId="581EE2DA" w:rsidR="00FF0869" w:rsidRPr="00F425B1" w:rsidRDefault="00FF0869" w:rsidP="00EC6385">
      <w:pPr>
        <w:pStyle w:val="Listaszerbekezds"/>
        <w:numPr>
          <w:ilvl w:val="0"/>
          <w:numId w:val="23"/>
        </w:numPr>
        <w:tabs>
          <w:tab w:val="left" w:pos="479"/>
        </w:tabs>
        <w:kinsoku w:val="0"/>
        <w:overflowPunct w:val="0"/>
        <w:spacing w:before="3"/>
        <w:ind w:left="478" w:hanging="361"/>
        <w:rPr>
          <w:noProof/>
          <w:spacing w:val="-2"/>
          <w:sz w:val="22"/>
          <w:szCs w:val="22"/>
          <w:lang w:val="hu-HU"/>
        </w:rPr>
      </w:pPr>
      <w:r w:rsidRPr="00F425B1">
        <w:rPr>
          <w:noProof/>
          <w:sz w:val="22"/>
          <w:szCs w:val="22"/>
          <w:lang w:val="hu-HU"/>
        </w:rPr>
        <w:t>diltiazem</w:t>
      </w:r>
      <w:r w:rsidRPr="00F425B1">
        <w:rPr>
          <w:noProof/>
          <w:spacing w:val="-8"/>
          <w:sz w:val="22"/>
          <w:szCs w:val="22"/>
          <w:lang w:val="hu-HU"/>
        </w:rPr>
        <w:t xml:space="preserve"> </w:t>
      </w:r>
      <w:r w:rsidRPr="00F425B1">
        <w:rPr>
          <w:noProof/>
          <w:spacing w:val="-2"/>
          <w:sz w:val="22"/>
          <w:szCs w:val="22"/>
          <w:lang w:val="hu-HU"/>
        </w:rPr>
        <w:t>(szívgyógyszer)</w:t>
      </w:r>
      <w:r w:rsidR="00586DF2" w:rsidRPr="00F425B1">
        <w:rPr>
          <w:noProof/>
          <w:spacing w:val="-2"/>
          <w:sz w:val="22"/>
          <w:szCs w:val="22"/>
          <w:lang w:val="hu-HU"/>
        </w:rPr>
        <w:t>;</w:t>
      </w:r>
    </w:p>
    <w:p w14:paraId="47E8D1A4" w14:textId="33F1A4BB" w:rsidR="00FF0869" w:rsidRPr="00F425B1" w:rsidRDefault="00FF0869" w:rsidP="00EC6385">
      <w:pPr>
        <w:pStyle w:val="Listaszerbekezds"/>
        <w:numPr>
          <w:ilvl w:val="0"/>
          <w:numId w:val="23"/>
        </w:numPr>
        <w:tabs>
          <w:tab w:val="left" w:pos="479"/>
        </w:tabs>
        <w:kinsoku w:val="0"/>
        <w:overflowPunct w:val="0"/>
        <w:ind w:left="478" w:hanging="361"/>
        <w:rPr>
          <w:noProof/>
          <w:spacing w:val="-2"/>
          <w:sz w:val="22"/>
          <w:szCs w:val="22"/>
          <w:lang w:val="hu-HU"/>
        </w:rPr>
      </w:pPr>
      <w:r w:rsidRPr="00F425B1">
        <w:rPr>
          <w:noProof/>
          <w:sz w:val="22"/>
          <w:szCs w:val="22"/>
          <w:lang w:val="hu-HU"/>
        </w:rPr>
        <w:t>a</w:t>
      </w:r>
      <w:r w:rsidRPr="00F425B1">
        <w:rPr>
          <w:noProof/>
          <w:spacing w:val="-10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magas</w:t>
      </w:r>
      <w:r w:rsidRPr="00F425B1">
        <w:rPr>
          <w:noProof/>
          <w:spacing w:val="-8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koleszterinszint</w:t>
      </w:r>
      <w:r w:rsidRPr="00F425B1">
        <w:rPr>
          <w:noProof/>
          <w:spacing w:val="-8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kezelésére</w:t>
      </w:r>
      <w:r w:rsidRPr="00F425B1">
        <w:rPr>
          <w:noProof/>
          <w:spacing w:val="-8"/>
          <w:sz w:val="22"/>
          <w:szCs w:val="22"/>
          <w:lang w:val="hu-HU"/>
        </w:rPr>
        <w:t xml:space="preserve"> </w:t>
      </w:r>
      <w:r w:rsidRPr="00F425B1">
        <w:rPr>
          <w:noProof/>
          <w:sz w:val="22"/>
          <w:szCs w:val="22"/>
          <w:lang w:val="hu-HU"/>
        </w:rPr>
        <w:t>szolgáló</w:t>
      </w:r>
      <w:r w:rsidRPr="00F425B1">
        <w:rPr>
          <w:noProof/>
          <w:spacing w:val="-8"/>
          <w:sz w:val="22"/>
          <w:szCs w:val="22"/>
          <w:lang w:val="hu-HU"/>
        </w:rPr>
        <w:t xml:space="preserve"> </w:t>
      </w:r>
      <w:r w:rsidRPr="00F425B1">
        <w:rPr>
          <w:noProof/>
          <w:spacing w:val="-2"/>
          <w:sz w:val="22"/>
          <w:szCs w:val="22"/>
          <w:lang w:val="hu-HU"/>
        </w:rPr>
        <w:t>szimvasztatin</w:t>
      </w:r>
      <w:r w:rsidR="00586DF2" w:rsidRPr="00F425B1">
        <w:rPr>
          <w:noProof/>
          <w:spacing w:val="-2"/>
          <w:sz w:val="22"/>
          <w:szCs w:val="22"/>
          <w:lang w:val="hu-HU"/>
        </w:rPr>
        <w:t>;</w:t>
      </w:r>
    </w:p>
    <w:p w14:paraId="027B089C" w14:textId="6DD00D50" w:rsidR="00BD6843" w:rsidRPr="00F425B1" w:rsidRDefault="00FF0869" w:rsidP="00EC6385">
      <w:pPr>
        <w:pStyle w:val="Listaszerbekezds"/>
        <w:numPr>
          <w:ilvl w:val="0"/>
          <w:numId w:val="23"/>
        </w:numPr>
        <w:tabs>
          <w:tab w:val="left" w:pos="479"/>
        </w:tabs>
        <w:kinsoku w:val="0"/>
        <w:overflowPunct w:val="0"/>
        <w:ind w:left="478" w:hanging="361"/>
        <w:rPr>
          <w:noProof/>
          <w:spacing w:val="-2"/>
          <w:sz w:val="22"/>
          <w:szCs w:val="22"/>
          <w:lang w:val="hu-HU"/>
        </w:rPr>
      </w:pPr>
      <w:r w:rsidRPr="00F425B1">
        <w:rPr>
          <w:noProof/>
          <w:spacing w:val="-2"/>
          <w:sz w:val="22"/>
          <w:szCs w:val="22"/>
          <w:lang w:val="hu-HU"/>
        </w:rPr>
        <w:t>digoxin</w:t>
      </w:r>
      <w:r w:rsidR="00954BF9" w:rsidRPr="00F425B1">
        <w:rPr>
          <w:noProof/>
          <w:spacing w:val="-2"/>
          <w:sz w:val="22"/>
          <w:szCs w:val="22"/>
          <w:lang w:val="hu-HU"/>
        </w:rPr>
        <w:t xml:space="preserve"> (szívgyógyszer);</w:t>
      </w:r>
    </w:p>
    <w:p w14:paraId="586FBB37" w14:textId="77777777" w:rsidR="0029197E" w:rsidRPr="00E45788" w:rsidRDefault="0029197E" w:rsidP="000B0928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516E0240" w14:textId="7516AEA6" w:rsidR="006E195A" w:rsidRPr="00E45788" w:rsidRDefault="006E195A" w:rsidP="000B0928">
      <w:pPr>
        <w:autoSpaceDE w:val="0"/>
        <w:autoSpaceDN w:val="0"/>
        <w:adjustRightInd w:val="0"/>
        <w:rPr>
          <w:noProof/>
          <w:szCs w:val="22"/>
        </w:rPr>
      </w:pPr>
      <w:r w:rsidRPr="00E45788">
        <w:rPr>
          <w:noProof/>
          <w:szCs w:val="22"/>
        </w:rPr>
        <w:t xml:space="preserve">A </w:t>
      </w:r>
      <w:r w:rsidR="00692A94" w:rsidRPr="00E45788">
        <w:rPr>
          <w:noProof/>
          <w:spacing w:val="-1"/>
        </w:rPr>
        <w:t xml:space="preserve">többi vérnyomáscsökkentőhöz hasonlóan a </w:t>
      </w:r>
      <w:r w:rsidR="00CF39A4">
        <w:rPr>
          <w:noProof/>
          <w:szCs w:val="22"/>
        </w:rPr>
        <w:t>Telmisartan/Amlodipine PharmSol</w:t>
      </w:r>
      <w:r w:rsidR="002709F7" w:rsidRPr="00E45788">
        <w:rPr>
          <w:noProof/>
          <w:szCs w:val="22"/>
        </w:rPr>
        <w:t xml:space="preserve"> </w:t>
      </w:r>
      <w:r w:rsidR="00586DF2" w:rsidRPr="00E45788">
        <w:rPr>
          <w:noProof/>
          <w:szCs w:val="22"/>
        </w:rPr>
        <w:t xml:space="preserve">tabletta </w:t>
      </w:r>
      <w:r w:rsidRPr="00E45788">
        <w:rPr>
          <w:noProof/>
          <w:szCs w:val="22"/>
        </w:rPr>
        <w:t>hatása csökkenhet, ha Ön nem</w:t>
      </w:r>
      <w:r w:rsidR="00F81E21" w:rsidRPr="00E45788">
        <w:rPr>
          <w:noProof/>
          <w:szCs w:val="22"/>
        </w:rPr>
        <w:t>-</w:t>
      </w:r>
      <w:r w:rsidRPr="00E45788">
        <w:rPr>
          <w:noProof/>
          <w:szCs w:val="22"/>
        </w:rPr>
        <w:t>szteroid gyulladáscsö</w:t>
      </w:r>
      <w:r w:rsidR="006D32FF" w:rsidRPr="00E45788">
        <w:rPr>
          <w:noProof/>
          <w:szCs w:val="22"/>
        </w:rPr>
        <w:t xml:space="preserve">kkentő gyógyszert </w:t>
      </w:r>
      <w:r w:rsidR="00EC6385" w:rsidRPr="00E45788">
        <w:rPr>
          <w:noProof/>
          <w:szCs w:val="22"/>
        </w:rPr>
        <w:t>(</w:t>
      </w:r>
      <w:r w:rsidR="006D32FF" w:rsidRPr="00E45788">
        <w:rPr>
          <w:noProof/>
          <w:szCs w:val="22"/>
        </w:rPr>
        <w:t>p</w:t>
      </w:r>
      <w:r w:rsidR="00EC6385" w:rsidRPr="00E45788">
        <w:rPr>
          <w:noProof/>
          <w:szCs w:val="22"/>
        </w:rPr>
        <w:t>éldául</w:t>
      </w:r>
      <w:r w:rsidR="006D32FF" w:rsidRPr="00E45788">
        <w:rPr>
          <w:noProof/>
          <w:szCs w:val="22"/>
        </w:rPr>
        <w:t xml:space="preserve"> acetilszalicilsavat</w:t>
      </w:r>
      <w:r w:rsidRPr="00E45788">
        <w:rPr>
          <w:noProof/>
          <w:szCs w:val="22"/>
        </w:rPr>
        <w:t xml:space="preserve"> vagy ibuprofént) vagy kortikoszteroidot is szed.</w:t>
      </w:r>
    </w:p>
    <w:p w14:paraId="04591FDB" w14:textId="77777777" w:rsidR="006E195A" w:rsidRPr="00E45788" w:rsidRDefault="006E195A" w:rsidP="000B0928">
      <w:pPr>
        <w:autoSpaceDE w:val="0"/>
        <w:autoSpaceDN w:val="0"/>
        <w:adjustRightInd w:val="0"/>
        <w:rPr>
          <w:noProof/>
          <w:szCs w:val="22"/>
        </w:rPr>
      </w:pPr>
    </w:p>
    <w:p w14:paraId="146153F7" w14:textId="0237147D" w:rsidR="00EC6385" w:rsidRPr="00E45788" w:rsidRDefault="006E195A" w:rsidP="00A45880">
      <w:pPr>
        <w:autoSpaceDE w:val="0"/>
        <w:autoSpaceDN w:val="0"/>
        <w:adjustRightInd w:val="0"/>
        <w:rPr>
          <w:noProof/>
          <w:szCs w:val="22"/>
        </w:rPr>
      </w:pPr>
      <w:r w:rsidRPr="00E45788">
        <w:rPr>
          <w:noProof/>
          <w:szCs w:val="22"/>
        </w:rPr>
        <w:t xml:space="preserve">A </w:t>
      </w:r>
      <w:r w:rsidR="00CF39A4">
        <w:rPr>
          <w:noProof/>
          <w:szCs w:val="22"/>
        </w:rPr>
        <w:t xml:space="preserve">Telmisartan/Amlodipine PharmSol </w:t>
      </w:r>
      <w:r w:rsidR="00586DF2" w:rsidRPr="00E45788">
        <w:rPr>
          <w:noProof/>
          <w:szCs w:val="22"/>
        </w:rPr>
        <w:t xml:space="preserve">tabletta </w:t>
      </w:r>
      <w:r w:rsidRPr="00E45788">
        <w:rPr>
          <w:noProof/>
          <w:szCs w:val="22"/>
        </w:rPr>
        <w:t xml:space="preserve">fokozhatja az egyéb, </w:t>
      </w:r>
      <w:r w:rsidR="00EC6385" w:rsidRPr="00E45788">
        <w:rPr>
          <w:noProof/>
          <w:szCs w:val="22"/>
        </w:rPr>
        <w:t xml:space="preserve">a </w:t>
      </w:r>
      <w:r w:rsidRPr="00E45788">
        <w:rPr>
          <w:noProof/>
          <w:szCs w:val="22"/>
        </w:rPr>
        <w:t xml:space="preserve">magas vérnyomás kezelésére szolgáló gyógyszerek </w:t>
      </w:r>
      <w:r w:rsidR="001C0B98" w:rsidRPr="00E45788">
        <w:rPr>
          <w:noProof/>
          <w:szCs w:val="22"/>
        </w:rPr>
        <w:t>(például verapamil)</w:t>
      </w:r>
      <w:r w:rsidR="00DD3D0F" w:rsidRPr="00E45788">
        <w:rPr>
          <w:noProof/>
          <w:szCs w:val="22"/>
        </w:rPr>
        <w:t>,</w:t>
      </w:r>
      <w:r w:rsidR="001C0B98" w:rsidRPr="00E45788">
        <w:rPr>
          <w:noProof/>
          <w:szCs w:val="22"/>
        </w:rPr>
        <w:t xml:space="preserve"> </w:t>
      </w:r>
      <w:r w:rsidRPr="00E45788">
        <w:rPr>
          <w:noProof/>
          <w:szCs w:val="22"/>
        </w:rPr>
        <w:t>vagy vérnyomáscsökkentő</w:t>
      </w:r>
      <w:r w:rsidR="006D32FF" w:rsidRPr="00E45788">
        <w:rPr>
          <w:noProof/>
          <w:szCs w:val="22"/>
        </w:rPr>
        <w:t xml:space="preserve"> hatás</w:t>
      </w:r>
      <w:r w:rsidR="00EC6385" w:rsidRPr="00E45788">
        <w:rPr>
          <w:noProof/>
          <w:szCs w:val="22"/>
        </w:rPr>
        <w:t>sal rendelkező</w:t>
      </w:r>
      <w:r w:rsidR="006D32FF" w:rsidRPr="00E45788">
        <w:rPr>
          <w:noProof/>
          <w:szCs w:val="22"/>
        </w:rPr>
        <w:t xml:space="preserve"> gyógyszerek (p</w:t>
      </w:r>
      <w:r w:rsidR="00EC6385" w:rsidRPr="00E45788">
        <w:rPr>
          <w:noProof/>
          <w:szCs w:val="22"/>
        </w:rPr>
        <w:t>éldául</w:t>
      </w:r>
      <w:r w:rsidR="006D32FF" w:rsidRPr="00E45788">
        <w:rPr>
          <w:noProof/>
          <w:szCs w:val="22"/>
        </w:rPr>
        <w:t xml:space="preserve"> baklofé</w:t>
      </w:r>
      <w:r w:rsidRPr="00E45788">
        <w:rPr>
          <w:noProof/>
          <w:szCs w:val="22"/>
        </w:rPr>
        <w:t>n, amifosztin</w:t>
      </w:r>
      <w:r w:rsidR="00330E7A" w:rsidRPr="00E45788">
        <w:rPr>
          <w:noProof/>
          <w:szCs w:val="22"/>
        </w:rPr>
        <w:t xml:space="preserve">, </w:t>
      </w:r>
      <w:r w:rsidR="00586DF2" w:rsidRPr="00E45788">
        <w:rPr>
          <w:noProof/>
          <w:szCs w:val="22"/>
        </w:rPr>
        <w:t xml:space="preserve">bizonyos mentális betegségek kezelésére szolgáló gyógyszerek, a </w:t>
      </w:r>
      <w:r w:rsidR="00330E7A" w:rsidRPr="00E45788">
        <w:rPr>
          <w:noProof/>
          <w:spacing w:val="-1"/>
        </w:rPr>
        <w:t xml:space="preserve">neuroleptikumok vagy </w:t>
      </w:r>
      <w:r w:rsidR="00586DF2" w:rsidRPr="00E45788">
        <w:rPr>
          <w:noProof/>
          <w:spacing w:val="-1"/>
        </w:rPr>
        <w:t xml:space="preserve">az </w:t>
      </w:r>
      <w:r w:rsidR="00330E7A" w:rsidRPr="00E45788">
        <w:rPr>
          <w:noProof/>
          <w:spacing w:val="-1"/>
        </w:rPr>
        <w:t>antidepresszánsok</w:t>
      </w:r>
      <w:r w:rsidRPr="00E45788">
        <w:rPr>
          <w:noProof/>
          <w:szCs w:val="22"/>
        </w:rPr>
        <w:t>) vérnyomáscsökkentő hatását.</w:t>
      </w:r>
    </w:p>
    <w:p w14:paraId="26C5947E" w14:textId="77777777" w:rsidR="00EC6385" w:rsidRPr="00E45788" w:rsidRDefault="00EC6385" w:rsidP="00A45880">
      <w:pPr>
        <w:autoSpaceDE w:val="0"/>
        <w:autoSpaceDN w:val="0"/>
        <w:adjustRightInd w:val="0"/>
        <w:rPr>
          <w:noProof/>
          <w:szCs w:val="22"/>
          <w:highlight w:val="yellow"/>
        </w:rPr>
      </w:pPr>
    </w:p>
    <w:p w14:paraId="3ED30CA3" w14:textId="1619AE65" w:rsidR="006E195A" w:rsidRPr="00E45788" w:rsidRDefault="006E195A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b/>
          <w:bCs/>
          <w:noProof/>
          <w:sz w:val="22"/>
          <w:szCs w:val="22"/>
        </w:rPr>
      </w:pPr>
      <w:r w:rsidRPr="00E45788">
        <w:rPr>
          <w:rStyle w:val="BodytextBold0"/>
          <w:noProof/>
          <w:sz w:val="22"/>
          <w:szCs w:val="22"/>
        </w:rPr>
        <w:t>A</w:t>
      </w:r>
      <w:r w:rsidR="00692A94" w:rsidRPr="00E45788">
        <w:rPr>
          <w:rStyle w:val="BodytextBold0"/>
          <w:noProof/>
          <w:sz w:val="22"/>
          <w:szCs w:val="22"/>
        </w:rPr>
        <w:t>z étel és ital hatása a</w:t>
      </w:r>
      <w:r w:rsidRPr="00E45788">
        <w:rPr>
          <w:rStyle w:val="BodytextBold0"/>
          <w:noProof/>
          <w:sz w:val="22"/>
          <w:szCs w:val="22"/>
        </w:rPr>
        <w:t xml:space="preserve"> </w:t>
      </w:r>
      <w:r w:rsidR="00CF39A4">
        <w:rPr>
          <w:rStyle w:val="BodytextBold0"/>
          <w:noProof/>
          <w:sz w:val="22"/>
          <w:szCs w:val="22"/>
        </w:rPr>
        <w:t xml:space="preserve">Telmisartan/Amlodipine PharmSol </w:t>
      </w:r>
      <w:r w:rsidR="00586DF2" w:rsidRPr="00E45788">
        <w:rPr>
          <w:rStyle w:val="BodytextBold0"/>
          <w:noProof/>
          <w:sz w:val="22"/>
          <w:szCs w:val="22"/>
        </w:rPr>
        <w:t>tablett</w:t>
      </w:r>
      <w:r w:rsidR="00692A94" w:rsidRPr="00E45788">
        <w:rPr>
          <w:rStyle w:val="BodytextBold0"/>
          <w:noProof/>
          <w:sz w:val="22"/>
          <w:szCs w:val="22"/>
        </w:rPr>
        <w:t>ár</w:t>
      </w:r>
      <w:r w:rsidR="00586DF2" w:rsidRPr="00E45788">
        <w:rPr>
          <w:rStyle w:val="BodytextBold0"/>
          <w:noProof/>
          <w:sz w:val="22"/>
          <w:szCs w:val="22"/>
        </w:rPr>
        <w:t>a</w:t>
      </w:r>
    </w:p>
    <w:p w14:paraId="5CB32F3B" w14:textId="6127CFE3" w:rsidR="00EC6385" w:rsidRPr="00E45788" w:rsidRDefault="00EC6385" w:rsidP="00426AA3">
      <w:pPr>
        <w:pStyle w:val="Szvegtrzs"/>
        <w:kinsoku w:val="0"/>
        <w:overflowPunct w:val="0"/>
        <w:spacing w:after="120"/>
        <w:ind w:right="136"/>
        <w:rPr>
          <w:noProof/>
          <w:sz w:val="21"/>
          <w:szCs w:val="21"/>
          <w:lang w:val="hu-HU"/>
        </w:rPr>
      </w:pPr>
      <w:r w:rsidRPr="00E45788">
        <w:rPr>
          <w:noProof/>
          <w:lang w:val="hu-HU"/>
        </w:rPr>
        <w:t>Az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alkohol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fokozhatja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a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vérnyomáscsökkentő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hatást,</w:t>
      </w:r>
      <w:r w:rsidRPr="00E45788">
        <w:rPr>
          <w:noProof/>
          <w:spacing w:val="-5"/>
          <w:lang w:val="hu-HU"/>
        </w:rPr>
        <w:t xml:space="preserve"> </w:t>
      </w:r>
      <w:r w:rsidRPr="00E45788">
        <w:rPr>
          <w:noProof/>
          <w:lang w:val="hu-HU"/>
        </w:rPr>
        <w:t>amit</w:t>
      </w:r>
      <w:r w:rsidRPr="00E45788">
        <w:rPr>
          <w:noProof/>
          <w:spacing w:val="-1"/>
          <w:lang w:val="hu-HU"/>
        </w:rPr>
        <w:t xml:space="preserve"> </w:t>
      </w:r>
      <w:r w:rsidRPr="00E45788">
        <w:rPr>
          <w:noProof/>
          <w:lang w:val="hu-HU"/>
        </w:rPr>
        <w:t>felállás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közben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jelentkező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szédülés formájában érzékelhet.</w:t>
      </w:r>
    </w:p>
    <w:p w14:paraId="41988C20" w14:textId="36EFDDAB" w:rsidR="006E195A" w:rsidRPr="00E45788" w:rsidRDefault="006E195A" w:rsidP="00A45880">
      <w:pPr>
        <w:autoSpaceDE w:val="0"/>
        <w:autoSpaceDN w:val="0"/>
        <w:adjustRightInd w:val="0"/>
        <w:rPr>
          <w:noProof/>
          <w:szCs w:val="22"/>
        </w:rPr>
      </w:pPr>
      <w:r w:rsidRPr="00E45788">
        <w:rPr>
          <w:noProof/>
          <w:szCs w:val="22"/>
        </w:rPr>
        <w:t xml:space="preserve">A </w:t>
      </w:r>
      <w:r w:rsidR="00CF39A4">
        <w:rPr>
          <w:noProof/>
          <w:szCs w:val="22"/>
        </w:rPr>
        <w:t>Telmisartan/Amlodipine PharmSol</w:t>
      </w:r>
      <w:r w:rsidR="002709F7" w:rsidRPr="00E45788">
        <w:rPr>
          <w:noProof/>
          <w:szCs w:val="22"/>
        </w:rPr>
        <w:t xml:space="preserve"> </w:t>
      </w:r>
      <w:r w:rsidR="00586DF2" w:rsidRPr="00E45788">
        <w:rPr>
          <w:noProof/>
          <w:szCs w:val="22"/>
        </w:rPr>
        <w:t xml:space="preserve">tabletta </w:t>
      </w:r>
      <w:r w:rsidRPr="00E45788">
        <w:rPr>
          <w:noProof/>
          <w:szCs w:val="22"/>
        </w:rPr>
        <w:t xml:space="preserve">szedése alatt nem szabad grépfrútlevet és grépfrútot fogyasztani. Ennek oka, hogy a grépfrút és a grépfrútlé néhány betegnél az amlodipin hatóanyag vérszintjének emelkedéséhez vezethet és fokozhatja a </w:t>
      </w:r>
      <w:r w:rsidR="00CF39A4">
        <w:rPr>
          <w:noProof/>
          <w:szCs w:val="22"/>
        </w:rPr>
        <w:t>Telmisartan/Amlodipine PharmSol</w:t>
      </w:r>
      <w:r w:rsidR="002709F7" w:rsidRPr="00E45788">
        <w:rPr>
          <w:noProof/>
          <w:szCs w:val="22"/>
        </w:rPr>
        <w:t xml:space="preserve"> </w:t>
      </w:r>
      <w:r w:rsidR="00586DF2" w:rsidRPr="00E45788">
        <w:rPr>
          <w:noProof/>
          <w:szCs w:val="22"/>
        </w:rPr>
        <w:t xml:space="preserve">tabletta </w:t>
      </w:r>
      <w:r w:rsidRPr="00E45788">
        <w:rPr>
          <w:noProof/>
          <w:szCs w:val="22"/>
        </w:rPr>
        <w:t>vérnyomáscsökkentő hatását.</w:t>
      </w:r>
    </w:p>
    <w:p w14:paraId="14448956" w14:textId="77777777" w:rsidR="0029197E" w:rsidRPr="00E45788" w:rsidRDefault="0029197E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24555653" w14:textId="77777777" w:rsidR="0029197E" w:rsidRPr="00E45788" w:rsidRDefault="0029197E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BodytextBold0"/>
          <w:noProof/>
          <w:sz w:val="22"/>
          <w:szCs w:val="22"/>
        </w:rPr>
      </w:pPr>
      <w:r w:rsidRPr="00E45788">
        <w:rPr>
          <w:rStyle w:val="BodytextBold0"/>
          <w:noProof/>
          <w:sz w:val="22"/>
          <w:szCs w:val="22"/>
        </w:rPr>
        <w:t>Terhesség</w:t>
      </w:r>
      <w:r w:rsidR="00C11672" w:rsidRPr="00E45788">
        <w:rPr>
          <w:rStyle w:val="BodytextBold0"/>
          <w:noProof/>
          <w:sz w:val="22"/>
          <w:szCs w:val="22"/>
        </w:rPr>
        <w:t xml:space="preserve"> és</w:t>
      </w:r>
      <w:r w:rsidRPr="00E45788">
        <w:rPr>
          <w:rStyle w:val="BodytextBold0"/>
          <w:noProof/>
          <w:sz w:val="22"/>
          <w:szCs w:val="22"/>
        </w:rPr>
        <w:t xml:space="preserve"> szoptatás</w:t>
      </w:r>
    </w:p>
    <w:p w14:paraId="4F8AE3DA" w14:textId="77777777" w:rsidR="00EC6385" w:rsidRPr="00E45788" w:rsidRDefault="00EC6385" w:rsidP="00EC6385">
      <w:pPr>
        <w:pStyle w:val="Szvegtrzs"/>
        <w:kinsoku w:val="0"/>
        <w:overflowPunct w:val="0"/>
        <w:spacing w:line="241" w:lineRule="exact"/>
        <w:rPr>
          <w:noProof/>
          <w:spacing w:val="-2"/>
          <w:lang w:val="hu-HU"/>
        </w:rPr>
      </w:pPr>
      <w:r w:rsidRPr="00E45788">
        <w:rPr>
          <w:noProof/>
          <w:spacing w:val="-2"/>
          <w:u w:val="single"/>
          <w:lang w:val="hu-HU"/>
        </w:rPr>
        <w:t>Terhesség</w:t>
      </w:r>
    </w:p>
    <w:p w14:paraId="1E540A59" w14:textId="685BC505" w:rsidR="00EC6385" w:rsidRPr="00E45788" w:rsidRDefault="00EC6385" w:rsidP="00EC6385">
      <w:pPr>
        <w:pStyle w:val="Szvegtrzs"/>
        <w:kinsoku w:val="0"/>
        <w:overflowPunct w:val="0"/>
        <w:spacing w:before="4" w:line="230" w:lineRule="auto"/>
        <w:rPr>
          <w:noProof/>
          <w:lang w:val="hu-HU"/>
        </w:rPr>
      </w:pPr>
      <w:r w:rsidRPr="00E45788">
        <w:rPr>
          <w:noProof/>
          <w:lang w:val="hu-HU"/>
        </w:rPr>
        <w:t xml:space="preserve">Feltétlenül közölje </w:t>
      </w:r>
      <w:r w:rsidR="00C0632E" w:rsidRPr="00E45788">
        <w:rPr>
          <w:noProof/>
          <w:lang w:val="hu-HU"/>
        </w:rPr>
        <w:t>kezelő</w:t>
      </w:r>
      <w:r w:rsidRPr="00E45788">
        <w:rPr>
          <w:noProof/>
          <w:lang w:val="hu-HU"/>
        </w:rPr>
        <w:t>orvosával, ha úgy gondolja, hogy terhes lehet, vagy gyermeket szeretne. Kezelőorvosa valószínűleg azt fogja javasolni, hogy hagyja abba</w:t>
      </w:r>
      <w:r w:rsidRPr="00E45788">
        <w:rPr>
          <w:noProof/>
          <w:spacing w:val="-2"/>
          <w:lang w:val="hu-HU"/>
        </w:rPr>
        <w:t xml:space="preserve"> </w:t>
      </w:r>
      <w:r w:rsidRPr="00E45788">
        <w:rPr>
          <w:noProof/>
          <w:lang w:val="hu-HU"/>
        </w:rPr>
        <w:t xml:space="preserve">a </w:t>
      </w:r>
      <w:r w:rsidR="00CF39A4">
        <w:rPr>
          <w:noProof/>
          <w:lang w:val="hu-HU"/>
        </w:rPr>
        <w:t xml:space="preserve">Telmisartan/Amlodipine PharmSol </w:t>
      </w:r>
      <w:r w:rsidR="00586DF2" w:rsidRPr="00E45788">
        <w:rPr>
          <w:noProof/>
          <w:lang w:val="hu-HU"/>
        </w:rPr>
        <w:t xml:space="preserve">tabletta </w:t>
      </w:r>
      <w:r w:rsidRPr="00E45788">
        <w:rPr>
          <w:noProof/>
          <w:lang w:val="hu-HU"/>
        </w:rPr>
        <w:t>szedését, mielőtt</w:t>
      </w:r>
      <w:r w:rsidRPr="00E45788">
        <w:rPr>
          <w:noProof/>
          <w:spacing w:val="-1"/>
          <w:lang w:val="hu-HU"/>
        </w:rPr>
        <w:t xml:space="preserve"> </w:t>
      </w:r>
      <w:r w:rsidRPr="00E45788">
        <w:rPr>
          <w:noProof/>
          <w:lang w:val="hu-HU"/>
        </w:rPr>
        <w:t>teherbe esne,</w:t>
      </w:r>
      <w:r w:rsidRPr="00E45788">
        <w:rPr>
          <w:noProof/>
          <w:spacing w:val="-1"/>
          <w:lang w:val="hu-HU"/>
        </w:rPr>
        <w:t xml:space="preserve"> </w:t>
      </w:r>
      <w:r w:rsidRPr="00E45788">
        <w:rPr>
          <w:noProof/>
          <w:lang w:val="hu-HU"/>
        </w:rPr>
        <w:t>vagy</w:t>
      </w:r>
      <w:r w:rsidRPr="00E45788">
        <w:rPr>
          <w:noProof/>
          <w:spacing w:val="-2"/>
          <w:lang w:val="hu-HU"/>
        </w:rPr>
        <w:t xml:space="preserve"> </w:t>
      </w:r>
      <w:r w:rsidRPr="00E45788">
        <w:rPr>
          <w:noProof/>
          <w:lang w:val="hu-HU"/>
        </w:rPr>
        <w:t>amint</w:t>
      </w:r>
      <w:r w:rsidRPr="00E45788">
        <w:rPr>
          <w:noProof/>
          <w:spacing w:val="-2"/>
          <w:lang w:val="hu-HU"/>
        </w:rPr>
        <w:t xml:space="preserve"> </w:t>
      </w:r>
      <w:r w:rsidRPr="00E45788">
        <w:rPr>
          <w:noProof/>
          <w:lang w:val="hu-HU"/>
        </w:rPr>
        <w:t>megtudja,</w:t>
      </w:r>
      <w:r w:rsidRPr="00E45788">
        <w:rPr>
          <w:noProof/>
          <w:spacing w:val="-2"/>
          <w:lang w:val="hu-HU"/>
        </w:rPr>
        <w:t xml:space="preserve"> </w:t>
      </w:r>
      <w:r w:rsidRPr="00E45788">
        <w:rPr>
          <w:noProof/>
          <w:lang w:val="hu-HU"/>
        </w:rPr>
        <w:t>hogy</w:t>
      </w:r>
      <w:r w:rsidRPr="00E45788">
        <w:rPr>
          <w:noProof/>
          <w:spacing w:val="-2"/>
          <w:lang w:val="hu-HU"/>
        </w:rPr>
        <w:t xml:space="preserve"> </w:t>
      </w:r>
      <w:r w:rsidRPr="00E45788">
        <w:rPr>
          <w:noProof/>
          <w:lang w:val="hu-HU"/>
        </w:rPr>
        <w:t>terhes</w:t>
      </w:r>
      <w:r w:rsidR="00C0632E" w:rsidRPr="00E45788">
        <w:rPr>
          <w:noProof/>
          <w:lang w:val="hu-HU"/>
        </w:rPr>
        <w:t>,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és</w:t>
      </w:r>
      <w:r w:rsidRPr="00E45788">
        <w:rPr>
          <w:noProof/>
          <w:spacing w:val="-2"/>
          <w:lang w:val="hu-HU"/>
        </w:rPr>
        <w:t xml:space="preserve"> </w:t>
      </w:r>
      <w:r w:rsidRPr="00E45788">
        <w:rPr>
          <w:noProof/>
          <w:lang w:val="hu-HU"/>
        </w:rPr>
        <w:t>a</w:t>
      </w:r>
      <w:r w:rsidRPr="00E45788">
        <w:rPr>
          <w:noProof/>
          <w:spacing w:val="-4"/>
          <w:lang w:val="hu-HU"/>
        </w:rPr>
        <w:t xml:space="preserve"> </w:t>
      </w:r>
      <w:r w:rsidR="00CF39A4">
        <w:rPr>
          <w:noProof/>
          <w:lang w:val="hu-HU"/>
        </w:rPr>
        <w:t xml:space="preserve">Telmisartan/Amlodipine PharmSol </w:t>
      </w:r>
      <w:r w:rsidRPr="00E45788">
        <w:rPr>
          <w:noProof/>
          <w:lang w:val="hu-HU"/>
        </w:rPr>
        <w:t>helyett</w:t>
      </w:r>
      <w:r w:rsidRPr="00E45788">
        <w:rPr>
          <w:noProof/>
          <w:spacing w:val="-4"/>
          <w:lang w:val="hu-HU"/>
        </w:rPr>
        <w:t xml:space="preserve"> </w:t>
      </w:r>
      <w:r w:rsidR="00586DF2" w:rsidRPr="00E45788">
        <w:rPr>
          <w:noProof/>
          <w:lang w:val="hu-HU"/>
        </w:rPr>
        <w:t>másik</w:t>
      </w:r>
      <w:r w:rsidR="00586DF2" w:rsidRPr="00E45788">
        <w:rPr>
          <w:noProof/>
          <w:spacing w:val="-2"/>
          <w:lang w:val="hu-HU"/>
        </w:rPr>
        <w:t xml:space="preserve"> </w:t>
      </w:r>
      <w:r w:rsidRPr="00E45788">
        <w:rPr>
          <w:noProof/>
          <w:lang w:val="hu-HU"/>
        </w:rPr>
        <w:t>gyógyszer szedését fogja</w:t>
      </w:r>
      <w:r w:rsidRPr="00E45788">
        <w:rPr>
          <w:noProof/>
          <w:spacing w:val="-3"/>
          <w:lang w:val="hu-HU"/>
        </w:rPr>
        <w:t xml:space="preserve"> </w:t>
      </w:r>
      <w:r w:rsidR="00C0632E" w:rsidRPr="00E45788">
        <w:rPr>
          <w:noProof/>
          <w:lang w:val="hu-HU"/>
        </w:rPr>
        <w:t>javasolni</w:t>
      </w:r>
      <w:r w:rsidRPr="00E45788">
        <w:rPr>
          <w:noProof/>
          <w:lang w:val="hu-HU"/>
        </w:rPr>
        <w:t xml:space="preserve"> Önnek. </w:t>
      </w:r>
      <w:r w:rsidR="00CF39A4">
        <w:rPr>
          <w:noProof/>
          <w:lang w:val="hu-HU"/>
        </w:rPr>
        <w:t xml:space="preserve">Telmisartan/Amlodipine PharmSol </w:t>
      </w:r>
      <w:r w:rsidR="00586DF2" w:rsidRPr="00E45788">
        <w:rPr>
          <w:noProof/>
          <w:lang w:val="hu-HU"/>
        </w:rPr>
        <w:t xml:space="preserve">tabletta </w:t>
      </w:r>
      <w:r w:rsidRPr="00E45788">
        <w:rPr>
          <w:noProof/>
          <w:lang w:val="hu-HU"/>
        </w:rPr>
        <w:t>alkalmazása nem ajánlott</w:t>
      </w:r>
      <w:r w:rsidR="00C0632E" w:rsidRPr="00E45788">
        <w:rPr>
          <w:noProof/>
          <w:lang w:val="hu-HU"/>
        </w:rPr>
        <w:t xml:space="preserve"> </w:t>
      </w:r>
      <w:r w:rsidRPr="00E45788">
        <w:rPr>
          <w:noProof/>
          <w:lang w:val="hu-HU"/>
        </w:rPr>
        <w:t xml:space="preserve">a terhesség korai szakaszában, és </w:t>
      </w:r>
      <w:r w:rsidR="00586DF2" w:rsidRPr="00E45788">
        <w:rPr>
          <w:noProof/>
          <w:lang w:val="hu-HU"/>
        </w:rPr>
        <w:t xml:space="preserve">tilos szedni ha </w:t>
      </w:r>
      <w:r w:rsidR="00692A94" w:rsidRPr="00E45788">
        <w:rPr>
          <w:noProof/>
          <w:lang w:val="hu-HU"/>
        </w:rPr>
        <w:t xml:space="preserve">Ön </w:t>
      </w:r>
      <w:r w:rsidR="00586DF2" w:rsidRPr="00E45788">
        <w:rPr>
          <w:noProof/>
          <w:lang w:val="hu-HU"/>
        </w:rPr>
        <w:t xml:space="preserve">több mint </w:t>
      </w:r>
      <w:r w:rsidRPr="00E45788">
        <w:rPr>
          <w:noProof/>
          <w:lang w:val="hu-HU"/>
        </w:rPr>
        <w:t>3 hónapos terhes, mivel súlyosan károsíthatja a magzatot, ha a terhesség harmadik hónapja után szedik.</w:t>
      </w:r>
    </w:p>
    <w:p w14:paraId="191DBE3E" w14:textId="77777777" w:rsidR="00EC6385" w:rsidRPr="00E45788" w:rsidRDefault="00EC6385" w:rsidP="00EC6385">
      <w:pPr>
        <w:pStyle w:val="Szvegtrzs"/>
        <w:kinsoku w:val="0"/>
        <w:overflowPunct w:val="0"/>
        <w:spacing w:before="9"/>
        <w:rPr>
          <w:noProof/>
          <w:sz w:val="20"/>
          <w:szCs w:val="20"/>
          <w:highlight w:val="cyan"/>
          <w:lang w:val="hu-HU"/>
        </w:rPr>
      </w:pPr>
    </w:p>
    <w:p w14:paraId="2518160F" w14:textId="77777777" w:rsidR="00EC6385" w:rsidRPr="00E45788" w:rsidRDefault="00EC6385" w:rsidP="00EC6385">
      <w:pPr>
        <w:pStyle w:val="Szvegtrzs"/>
        <w:kinsoku w:val="0"/>
        <w:overflowPunct w:val="0"/>
        <w:spacing w:line="249" w:lineRule="exact"/>
        <w:rPr>
          <w:noProof/>
          <w:spacing w:val="-2"/>
          <w:lang w:val="hu-HU"/>
        </w:rPr>
      </w:pPr>
      <w:r w:rsidRPr="00E45788">
        <w:rPr>
          <w:noProof/>
          <w:spacing w:val="-2"/>
          <w:u w:val="single"/>
          <w:lang w:val="hu-HU"/>
        </w:rPr>
        <w:t>Szoptatás</w:t>
      </w:r>
    </w:p>
    <w:p w14:paraId="28130682" w14:textId="77777777" w:rsidR="00EC6385" w:rsidRPr="00E45788" w:rsidRDefault="00EC6385" w:rsidP="00EC6385">
      <w:pPr>
        <w:pStyle w:val="Szvegtrzs"/>
        <w:kinsoku w:val="0"/>
        <w:overflowPunct w:val="0"/>
        <w:spacing w:line="244" w:lineRule="exact"/>
        <w:rPr>
          <w:noProof/>
          <w:spacing w:val="-2"/>
          <w:lang w:val="hu-HU"/>
        </w:rPr>
      </w:pPr>
      <w:r w:rsidRPr="00E45788">
        <w:rPr>
          <w:noProof/>
          <w:lang w:val="hu-HU"/>
        </w:rPr>
        <w:t>Az</w:t>
      </w:r>
      <w:r w:rsidRPr="00E45788">
        <w:rPr>
          <w:noProof/>
          <w:spacing w:val="-6"/>
          <w:lang w:val="hu-HU"/>
        </w:rPr>
        <w:t xml:space="preserve"> </w:t>
      </w:r>
      <w:r w:rsidRPr="00E45788">
        <w:rPr>
          <w:noProof/>
          <w:lang w:val="hu-HU"/>
        </w:rPr>
        <w:t>amlodipin</w:t>
      </w:r>
      <w:r w:rsidRPr="00E45788">
        <w:rPr>
          <w:noProof/>
          <w:spacing w:val="-6"/>
          <w:lang w:val="hu-HU"/>
        </w:rPr>
        <w:t xml:space="preserve"> </w:t>
      </w:r>
      <w:r w:rsidRPr="00E45788">
        <w:rPr>
          <w:noProof/>
          <w:lang w:val="hu-HU"/>
        </w:rPr>
        <w:t>kis</w:t>
      </w:r>
      <w:r w:rsidRPr="00E45788">
        <w:rPr>
          <w:noProof/>
          <w:spacing w:val="-6"/>
          <w:lang w:val="hu-HU"/>
        </w:rPr>
        <w:t xml:space="preserve"> </w:t>
      </w:r>
      <w:r w:rsidRPr="00E45788">
        <w:rPr>
          <w:noProof/>
          <w:lang w:val="hu-HU"/>
        </w:rPr>
        <w:t>mennyiségben</w:t>
      </w:r>
      <w:r w:rsidRPr="00E45788">
        <w:rPr>
          <w:noProof/>
          <w:spacing w:val="-6"/>
          <w:lang w:val="hu-HU"/>
        </w:rPr>
        <w:t xml:space="preserve"> </w:t>
      </w:r>
      <w:r w:rsidRPr="00E45788">
        <w:rPr>
          <w:noProof/>
          <w:lang w:val="hu-HU"/>
        </w:rPr>
        <w:t>igazoltan</w:t>
      </w:r>
      <w:r w:rsidRPr="00E45788">
        <w:rPr>
          <w:noProof/>
          <w:spacing w:val="-6"/>
          <w:lang w:val="hu-HU"/>
        </w:rPr>
        <w:t xml:space="preserve"> </w:t>
      </w:r>
      <w:r w:rsidRPr="00E45788">
        <w:rPr>
          <w:noProof/>
          <w:lang w:val="hu-HU"/>
        </w:rPr>
        <w:t>átjut</w:t>
      </w:r>
      <w:r w:rsidRPr="00E45788">
        <w:rPr>
          <w:noProof/>
          <w:spacing w:val="-6"/>
          <w:lang w:val="hu-HU"/>
        </w:rPr>
        <w:t xml:space="preserve"> </w:t>
      </w:r>
      <w:r w:rsidRPr="00E45788">
        <w:rPr>
          <w:noProof/>
          <w:lang w:val="hu-HU"/>
        </w:rPr>
        <w:t>az</w:t>
      </w:r>
      <w:r w:rsidRPr="00E45788">
        <w:rPr>
          <w:noProof/>
          <w:spacing w:val="-6"/>
          <w:lang w:val="hu-HU"/>
        </w:rPr>
        <w:t xml:space="preserve"> </w:t>
      </w:r>
      <w:r w:rsidRPr="00E45788">
        <w:rPr>
          <w:noProof/>
          <w:spacing w:val="-2"/>
          <w:lang w:val="hu-HU"/>
        </w:rPr>
        <w:t>anyatejbe.</w:t>
      </w:r>
    </w:p>
    <w:p w14:paraId="7CED6085" w14:textId="23A22D6E" w:rsidR="00EC6385" w:rsidRPr="00E45788" w:rsidRDefault="00EC6385" w:rsidP="00EC6385">
      <w:pPr>
        <w:pStyle w:val="Szvegtrzs"/>
        <w:kinsoku w:val="0"/>
        <w:overflowPunct w:val="0"/>
        <w:spacing w:before="3" w:line="230" w:lineRule="auto"/>
        <w:ind w:right="134"/>
        <w:rPr>
          <w:noProof/>
          <w:lang w:val="hu-HU"/>
        </w:rPr>
      </w:pPr>
      <w:r w:rsidRPr="00E45788">
        <w:rPr>
          <w:noProof/>
          <w:lang w:val="hu-HU"/>
        </w:rPr>
        <w:t>Tájékoztassa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kezelőorvosát,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ha</w:t>
      </w:r>
      <w:r w:rsidRPr="00E45788">
        <w:rPr>
          <w:noProof/>
          <w:spacing w:val="-3"/>
          <w:lang w:val="hu-HU"/>
        </w:rPr>
        <w:t xml:space="preserve"> </w:t>
      </w:r>
      <w:r w:rsidR="00C0632E" w:rsidRPr="00E45788">
        <w:rPr>
          <w:noProof/>
          <w:spacing w:val="-3"/>
          <w:lang w:val="hu-HU"/>
        </w:rPr>
        <w:t xml:space="preserve">Ön </w:t>
      </w:r>
      <w:r w:rsidRPr="00E45788">
        <w:rPr>
          <w:noProof/>
          <w:lang w:val="hu-HU"/>
        </w:rPr>
        <w:t>szoptat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vagy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szoptatni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kezd.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A</w:t>
      </w:r>
      <w:r w:rsidRPr="00E45788">
        <w:rPr>
          <w:noProof/>
          <w:spacing w:val="-3"/>
          <w:lang w:val="hu-HU"/>
        </w:rPr>
        <w:t xml:space="preserve"> </w:t>
      </w:r>
      <w:r w:rsidR="00CF39A4">
        <w:rPr>
          <w:noProof/>
          <w:lang w:val="hu-HU"/>
        </w:rPr>
        <w:t xml:space="preserve">Telmisartan/Amlodipine PharmSol </w:t>
      </w:r>
      <w:r w:rsidR="00936944" w:rsidRPr="00E45788">
        <w:rPr>
          <w:noProof/>
          <w:lang w:val="hu-HU"/>
        </w:rPr>
        <w:t xml:space="preserve">tabletta </w:t>
      </w:r>
      <w:r w:rsidRPr="00E45788">
        <w:rPr>
          <w:noProof/>
          <w:lang w:val="hu-HU"/>
        </w:rPr>
        <w:t>szedése</w:t>
      </w:r>
      <w:r w:rsidRPr="00E45788">
        <w:rPr>
          <w:noProof/>
          <w:spacing w:val="-4"/>
          <w:lang w:val="hu-HU"/>
        </w:rPr>
        <w:t xml:space="preserve"> </w:t>
      </w:r>
      <w:r w:rsidRPr="00E45788">
        <w:rPr>
          <w:noProof/>
          <w:lang w:val="hu-HU"/>
        </w:rPr>
        <w:t>nem</w:t>
      </w:r>
      <w:r w:rsidRPr="00E45788">
        <w:rPr>
          <w:noProof/>
          <w:spacing w:val="-5"/>
          <w:lang w:val="hu-HU"/>
        </w:rPr>
        <w:t xml:space="preserve"> </w:t>
      </w:r>
      <w:r w:rsidRPr="00E45788">
        <w:rPr>
          <w:noProof/>
          <w:lang w:val="hu-HU"/>
        </w:rPr>
        <w:t>javasolt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 xml:space="preserve">azoknak az anyáknak, akik szoptatnak, </w:t>
      </w:r>
      <w:r w:rsidR="00C0632E" w:rsidRPr="00E45788">
        <w:rPr>
          <w:noProof/>
          <w:lang w:val="hu-HU"/>
        </w:rPr>
        <w:t>ezért</w:t>
      </w:r>
      <w:r w:rsidRPr="00E45788">
        <w:rPr>
          <w:noProof/>
          <w:lang w:val="hu-HU"/>
        </w:rPr>
        <w:t xml:space="preserve"> orvosa más kezelést választhat, amennyiben Ön szoptatni szeretne, különösen akkor, ha gyermeke újszülött vagy koraszülött.</w:t>
      </w:r>
    </w:p>
    <w:p w14:paraId="399CD078" w14:textId="77777777" w:rsidR="00EC6385" w:rsidRPr="00E45788" w:rsidRDefault="00EC6385" w:rsidP="00EC6385">
      <w:pPr>
        <w:pStyle w:val="Szvegtrzs"/>
        <w:kinsoku w:val="0"/>
        <w:overflowPunct w:val="0"/>
        <w:spacing w:before="7"/>
        <w:rPr>
          <w:noProof/>
          <w:sz w:val="20"/>
          <w:szCs w:val="20"/>
          <w:lang w:val="hu-HU"/>
        </w:rPr>
      </w:pPr>
    </w:p>
    <w:p w14:paraId="4FF652B3" w14:textId="77777777" w:rsidR="00EC6385" w:rsidRPr="00E45788" w:rsidRDefault="00EC6385" w:rsidP="00EC6385">
      <w:pPr>
        <w:pStyle w:val="Szvegtrzs"/>
        <w:kinsoku w:val="0"/>
        <w:overflowPunct w:val="0"/>
        <w:rPr>
          <w:noProof/>
          <w:spacing w:val="-2"/>
          <w:lang w:val="hu-HU"/>
        </w:rPr>
      </w:pPr>
      <w:r w:rsidRPr="00E45788">
        <w:rPr>
          <w:noProof/>
          <w:lang w:val="hu-HU"/>
        </w:rPr>
        <w:t>Bármilyen</w:t>
      </w:r>
      <w:r w:rsidRPr="00E45788">
        <w:rPr>
          <w:noProof/>
          <w:spacing w:val="-7"/>
          <w:lang w:val="hu-HU"/>
        </w:rPr>
        <w:t xml:space="preserve"> </w:t>
      </w:r>
      <w:r w:rsidRPr="00E45788">
        <w:rPr>
          <w:noProof/>
          <w:lang w:val="hu-HU"/>
        </w:rPr>
        <w:t>gyógyszer</w:t>
      </w:r>
      <w:r w:rsidRPr="00E45788">
        <w:rPr>
          <w:noProof/>
          <w:spacing w:val="-8"/>
          <w:lang w:val="hu-HU"/>
        </w:rPr>
        <w:t xml:space="preserve"> </w:t>
      </w:r>
      <w:r w:rsidRPr="00E45788">
        <w:rPr>
          <w:noProof/>
          <w:lang w:val="hu-HU"/>
        </w:rPr>
        <w:t>szedése</w:t>
      </w:r>
      <w:r w:rsidRPr="00E45788">
        <w:rPr>
          <w:noProof/>
          <w:spacing w:val="-8"/>
          <w:lang w:val="hu-HU"/>
        </w:rPr>
        <w:t xml:space="preserve"> </w:t>
      </w:r>
      <w:r w:rsidRPr="00E45788">
        <w:rPr>
          <w:noProof/>
          <w:lang w:val="hu-HU"/>
        </w:rPr>
        <w:t>előtt</w:t>
      </w:r>
      <w:r w:rsidRPr="00E45788">
        <w:rPr>
          <w:noProof/>
          <w:spacing w:val="-7"/>
          <w:lang w:val="hu-HU"/>
        </w:rPr>
        <w:t xml:space="preserve"> </w:t>
      </w:r>
      <w:r w:rsidRPr="00E45788">
        <w:rPr>
          <w:noProof/>
          <w:lang w:val="hu-HU"/>
        </w:rPr>
        <w:t>beszéljen</w:t>
      </w:r>
      <w:r w:rsidRPr="00E45788">
        <w:rPr>
          <w:noProof/>
          <w:spacing w:val="-8"/>
          <w:lang w:val="hu-HU"/>
        </w:rPr>
        <w:t xml:space="preserve"> </w:t>
      </w:r>
      <w:r w:rsidRPr="00E45788">
        <w:rPr>
          <w:noProof/>
          <w:lang w:val="hu-HU"/>
        </w:rPr>
        <w:t>kezelőorvosával</w:t>
      </w:r>
      <w:r w:rsidRPr="00E45788">
        <w:rPr>
          <w:noProof/>
          <w:spacing w:val="-8"/>
          <w:lang w:val="hu-HU"/>
        </w:rPr>
        <w:t xml:space="preserve"> </w:t>
      </w:r>
      <w:r w:rsidRPr="00E45788">
        <w:rPr>
          <w:noProof/>
          <w:lang w:val="hu-HU"/>
        </w:rPr>
        <w:t>vagy</w:t>
      </w:r>
      <w:r w:rsidRPr="00E45788">
        <w:rPr>
          <w:noProof/>
          <w:spacing w:val="-7"/>
          <w:lang w:val="hu-HU"/>
        </w:rPr>
        <w:t xml:space="preserve"> </w:t>
      </w:r>
      <w:r w:rsidRPr="00E45788">
        <w:rPr>
          <w:noProof/>
          <w:spacing w:val="-2"/>
          <w:lang w:val="hu-HU"/>
        </w:rPr>
        <w:t>gyógyszerészével.</w:t>
      </w:r>
    </w:p>
    <w:p w14:paraId="61F124FD" w14:textId="77777777" w:rsidR="00EC6385" w:rsidRPr="00E45788" w:rsidRDefault="00EC6385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BodytextBold0"/>
          <w:noProof/>
          <w:sz w:val="22"/>
          <w:szCs w:val="22"/>
          <w:highlight w:val="yellow"/>
        </w:rPr>
      </w:pPr>
    </w:p>
    <w:p w14:paraId="326C9B72" w14:textId="4A20A89B" w:rsidR="0029197E" w:rsidRPr="00E45788" w:rsidRDefault="0029197E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BodytextBold0"/>
          <w:noProof/>
          <w:sz w:val="22"/>
          <w:szCs w:val="22"/>
        </w:rPr>
      </w:pPr>
      <w:r w:rsidRPr="00E45788">
        <w:rPr>
          <w:rStyle w:val="BodytextBold0"/>
          <w:noProof/>
          <w:sz w:val="22"/>
          <w:szCs w:val="22"/>
        </w:rPr>
        <w:t>A készítmény hatásai a gépjárművezetéshez és a gépek kezeléséhez szükséges képességekre</w:t>
      </w:r>
    </w:p>
    <w:p w14:paraId="350934EE" w14:textId="12A4DFC7" w:rsidR="00C0632E" w:rsidRPr="00E45788" w:rsidRDefault="00C0632E" w:rsidP="00C0632E">
      <w:pPr>
        <w:pStyle w:val="Szvegtrzs"/>
        <w:kinsoku w:val="0"/>
        <w:overflowPunct w:val="0"/>
        <w:spacing w:before="1" w:line="230" w:lineRule="auto"/>
        <w:ind w:right="164"/>
        <w:rPr>
          <w:noProof/>
          <w:lang w:val="hu-HU"/>
        </w:rPr>
      </w:pPr>
      <w:r w:rsidRPr="00E45788">
        <w:rPr>
          <w:noProof/>
          <w:lang w:val="hu-HU"/>
        </w:rPr>
        <w:t>A magas vérnyomás kezelése során egyeseknél előfordulhatnak olyan mellékhatások, mint az ájulás, álmosság, szédülés vagy forgó jellegű szédülés (vertigó). Ha Ön ilyen mellékhatásokat észlel, ne vezessen gépjárművet és ne kezeljen gépeket.</w:t>
      </w:r>
    </w:p>
    <w:p w14:paraId="4FE043E6" w14:textId="77777777" w:rsidR="0029197E" w:rsidRPr="00E45788" w:rsidRDefault="0029197E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color w:val="auto"/>
          <w:sz w:val="22"/>
          <w:szCs w:val="22"/>
          <w:lang w:eastAsia="en-US" w:bidi="ar-SA"/>
        </w:rPr>
      </w:pPr>
    </w:p>
    <w:p w14:paraId="6999AD43" w14:textId="1FB59BEC" w:rsidR="0029197E" w:rsidRPr="00E45788" w:rsidRDefault="00524A63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BodytextBold0"/>
          <w:noProof/>
          <w:sz w:val="22"/>
          <w:szCs w:val="22"/>
        </w:rPr>
      </w:pPr>
      <w:r w:rsidRPr="00E45788">
        <w:rPr>
          <w:rStyle w:val="BodytextBold0"/>
          <w:noProof/>
          <w:sz w:val="22"/>
          <w:szCs w:val="22"/>
        </w:rPr>
        <w:t xml:space="preserve">A </w:t>
      </w:r>
      <w:r w:rsidR="00CF39A4">
        <w:rPr>
          <w:rStyle w:val="BodytextBold0"/>
          <w:noProof/>
          <w:sz w:val="22"/>
          <w:szCs w:val="22"/>
        </w:rPr>
        <w:t xml:space="preserve">Telmisartan/Amlodipine PharmSol </w:t>
      </w:r>
      <w:r w:rsidR="00936944" w:rsidRPr="00E45788">
        <w:rPr>
          <w:rStyle w:val="BodytextBold0"/>
          <w:noProof/>
          <w:sz w:val="22"/>
          <w:szCs w:val="22"/>
        </w:rPr>
        <w:t>tabletta</w:t>
      </w:r>
      <w:r w:rsidR="002709F7" w:rsidRPr="00E45788">
        <w:rPr>
          <w:rStyle w:val="BodytextBold0"/>
          <w:noProof/>
          <w:sz w:val="22"/>
          <w:szCs w:val="22"/>
        </w:rPr>
        <w:t xml:space="preserve"> </w:t>
      </w:r>
      <w:r w:rsidR="00D47CA0" w:rsidRPr="00E45788">
        <w:rPr>
          <w:rStyle w:val="BodytextBold0"/>
          <w:noProof/>
          <w:sz w:val="22"/>
          <w:szCs w:val="22"/>
        </w:rPr>
        <w:t>nátriumot</w:t>
      </w:r>
      <w:r w:rsidR="0029197E" w:rsidRPr="00E45788">
        <w:rPr>
          <w:rStyle w:val="BodytextBold0"/>
          <w:noProof/>
          <w:sz w:val="22"/>
          <w:szCs w:val="22"/>
        </w:rPr>
        <w:t xml:space="preserve"> tartalmaz</w:t>
      </w:r>
    </w:p>
    <w:p w14:paraId="5CFD10D7" w14:textId="0F22CA18" w:rsidR="0030794F" w:rsidRPr="00E45788" w:rsidRDefault="0030794F" w:rsidP="00D47CA0">
      <w:pPr>
        <w:widowControl/>
        <w:outlineLvl w:val="0"/>
        <w:rPr>
          <w:noProof/>
          <w:szCs w:val="22"/>
        </w:rPr>
      </w:pPr>
      <w:r w:rsidRPr="00E45788">
        <w:rPr>
          <w:noProof/>
          <w:szCs w:val="22"/>
        </w:rPr>
        <w:t>Ez a gyógyszer kevesebb mint 1</w:t>
      </w:r>
      <w:r w:rsidR="002B4DB7" w:rsidRPr="00E45788">
        <w:rPr>
          <w:noProof/>
          <w:szCs w:val="22"/>
        </w:rPr>
        <w:t> </w:t>
      </w:r>
      <w:r w:rsidRPr="00E45788">
        <w:rPr>
          <w:noProof/>
          <w:szCs w:val="22"/>
        </w:rPr>
        <w:t>mmol (23</w:t>
      </w:r>
      <w:r w:rsidR="002B4DB7" w:rsidRPr="00E45788">
        <w:rPr>
          <w:noProof/>
          <w:szCs w:val="22"/>
        </w:rPr>
        <w:t> </w:t>
      </w:r>
      <w:r w:rsidRPr="00E45788">
        <w:rPr>
          <w:noProof/>
          <w:szCs w:val="22"/>
        </w:rPr>
        <w:t>mg) nátriumot tartalmaz tablettánként, azaz gyakorlatilag „nátriummentes”</w:t>
      </w:r>
      <w:r w:rsidR="00023FE9" w:rsidRPr="00E45788">
        <w:rPr>
          <w:noProof/>
          <w:szCs w:val="22"/>
        </w:rPr>
        <w:t>.</w:t>
      </w:r>
    </w:p>
    <w:p w14:paraId="737BFC8B" w14:textId="77777777" w:rsidR="0029197E" w:rsidRPr="00E45788" w:rsidRDefault="0029197E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769444AC" w14:textId="77777777" w:rsidR="0029197E" w:rsidRPr="00E45788" w:rsidRDefault="0029197E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311B7525" w14:textId="152B60BD" w:rsidR="0029197E" w:rsidRPr="00E45788" w:rsidRDefault="0029197E" w:rsidP="00643214">
      <w:pPr>
        <w:widowControl/>
        <w:numPr>
          <w:ilvl w:val="0"/>
          <w:numId w:val="7"/>
        </w:numPr>
        <w:ind w:left="570" w:hanging="570"/>
        <w:rPr>
          <w:rFonts w:eastAsia="SimSun" w:cs="Times New Roman"/>
          <w:b/>
          <w:noProof/>
          <w:snapToGrid w:val="0"/>
          <w:color w:val="auto"/>
          <w:lang w:eastAsia="zh-CN" w:bidi="ar-SA"/>
        </w:rPr>
      </w:pPr>
      <w:r w:rsidRPr="00E45788">
        <w:rPr>
          <w:rFonts w:eastAsia="SimSun" w:cs="Times New Roman"/>
          <w:b/>
          <w:noProof/>
          <w:snapToGrid w:val="0"/>
          <w:color w:val="auto"/>
          <w:lang w:eastAsia="zh-CN" w:bidi="ar-SA"/>
        </w:rPr>
        <w:t xml:space="preserve">Hogyan kell szedni </w:t>
      </w:r>
      <w:r w:rsidR="00524A63" w:rsidRPr="00E45788">
        <w:rPr>
          <w:rFonts w:eastAsia="SimSun" w:cs="Times New Roman"/>
          <w:b/>
          <w:noProof/>
          <w:snapToGrid w:val="0"/>
          <w:color w:val="auto"/>
          <w:lang w:eastAsia="zh-CN" w:bidi="ar-SA"/>
        </w:rPr>
        <w:t xml:space="preserve">a </w:t>
      </w:r>
      <w:r w:rsidR="00CF39A4">
        <w:rPr>
          <w:rFonts w:eastAsia="SimSun" w:cs="Times New Roman"/>
          <w:b/>
          <w:noProof/>
          <w:snapToGrid w:val="0"/>
          <w:color w:val="auto"/>
          <w:lang w:eastAsia="zh-CN" w:bidi="ar-SA"/>
        </w:rPr>
        <w:t xml:space="preserve">Telmisartan/Amlodipine PharmSol </w:t>
      </w:r>
      <w:r w:rsidR="00B8279A" w:rsidRPr="00E45788">
        <w:rPr>
          <w:rFonts w:eastAsia="SimSun" w:cs="Times New Roman"/>
          <w:b/>
          <w:noProof/>
          <w:snapToGrid w:val="0"/>
          <w:color w:val="auto"/>
          <w:lang w:eastAsia="zh-CN" w:bidi="ar-SA"/>
        </w:rPr>
        <w:t>tablettá</w:t>
      </w:r>
      <w:r w:rsidRPr="00E45788">
        <w:rPr>
          <w:rFonts w:eastAsia="SimSun" w:cs="Times New Roman"/>
          <w:b/>
          <w:noProof/>
          <w:snapToGrid w:val="0"/>
          <w:color w:val="auto"/>
          <w:lang w:eastAsia="zh-CN" w:bidi="ar-SA"/>
        </w:rPr>
        <w:t>t?</w:t>
      </w:r>
    </w:p>
    <w:p w14:paraId="0569CD42" w14:textId="77777777" w:rsidR="0029197E" w:rsidRPr="00E45788" w:rsidRDefault="0029197E" w:rsidP="00144E9E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46F41506" w14:textId="44AFAABF" w:rsidR="0029197E" w:rsidRPr="00E45788" w:rsidRDefault="0029197E" w:rsidP="00144E9E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E45788">
        <w:rPr>
          <w:noProof/>
          <w:sz w:val="22"/>
          <w:szCs w:val="22"/>
        </w:rPr>
        <w:t xml:space="preserve">A gyógyszert mindig a kezelőorvosa vagy gyógyszerésze által elmondottaknak megfelelően szedje. Amennyiben nem biztos </w:t>
      </w:r>
      <w:r w:rsidR="00692A94" w:rsidRPr="00E45788">
        <w:rPr>
          <w:noProof/>
          <w:sz w:val="22"/>
          <w:szCs w:val="22"/>
        </w:rPr>
        <w:t>abban, hogyan alkalmazza a gyógyszert</w:t>
      </w:r>
      <w:r w:rsidRPr="00E45788">
        <w:rPr>
          <w:noProof/>
          <w:sz w:val="22"/>
          <w:szCs w:val="22"/>
        </w:rPr>
        <w:t>, kérdezze meg kezelőorvosát vagy gyógyszerészét.</w:t>
      </w:r>
    </w:p>
    <w:p w14:paraId="1CD75BED" w14:textId="77777777" w:rsidR="0029197E" w:rsidRPr="00E45788" w:rsidRDefault="0029197E" w:rsidP="00144E9E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70EC5085" w14:textId="5521DA82" w:rsidR="00C0632E" w:rsidRPr="00E45788" w:rsidRDefault="00C0632E" w:rsidP="00C0632E">
      <w:pPr>
        <w:pStyle w:val="Szvegtrzs"/>
        <w:kinsoku w:val="0"/>
        <w:overflowPunct w:val="0"/>
        <w:spacing w:line="230" w:lineRule="auto"/>
        <w:ind w:right="1058"/>
        <w:rPr>
          <w:noProof/>
          <w:spacing w:val="-2"/>
          <w:lang w:val="hu-HU"/>
        </w:rPr>
      </w:pPr>
      <w:r w:rsidRPr="00E45788">
        <w:rPr>
          <w:noProof/>
          <w:lang w:val="hu-HU"/>
        </w:rPr>
        <w:t>A</w:t>
      </w:r>
      <w:r w:rsidRPr="00E45788">
        <w:rPr>
          <w:noProof/>
          <w:spacing w:val="-2"/>
          <w:lang w:val="hu-HU"/>
        </w:rPr>
        <w:t xml:space="preserve"> </w:t>
      </w:r>
      <w:r w:rsidR="00CF39A4">
        <w:rPr>
          <w:noProof/>
          <w:lang w:val="hu-HU"/>
        </w:rPr>
        <w:t xml:space="preserve">Telmisartan/Amlodipine PharmSol </w:t>
      </w:r>
      <w:r w:rsidR="00936944" w:rsidRPr="00E45788">
        <w:rPr>
          <w:noProof/>
          <w:lang w:val="hu-HU"/>
        </w:rPr>
        <w:t xml:space="preserve">tabletta </w:t>
      </w:r>
      <w:r w:rsidRPr="00E45788">
        <w:rPr>
          <w:noProof/>
          <w:lang w:val="hu-HU"/>
        </w:rPr>
        <w:t>ajánlott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adagja</w:t>
      </w:r>
      <w:r w:rsidRPr="00E45788">
        <w:rPr>
          <w:noProof/>
          <w:spacing w:val="-2"/>
          <w:lang w:val="hu-HU"/>
        </w:rPr>
        <w:t xml:space="preserve"> </w:t>
      </w:r>
      <w:r w:rsidRPr="00E45788">
        <w:rPr>
          <w:noProof/>
          <w:lang w:val="hu-HU"/>
        </w:rPr>
        <w:t>naponta</w:t>
      </w:r>
      <w:r w:rsidRPr="00E45788">
        <w:rPr>
          <w:noProof/>
          <w:spacing w:val="-2"/>
          <w:lang w:val="hu-HU"/>
        </w:rPr>
        <w:t xml:space="preserve"> </w:t>
      </w:r>
      <w:r w:rsidRPr="00E45788">
        <w:rPr>
          <w:noProof/>
          <w:lang w:val="hu-HU"/>
        </w:rPr>
        <w:t>egy</w:t>
      </w:r>
      <w:r w:rsidRPr="00E45788">
        <w:rPr>
          <w:noProof/>
          <w:spacing w:val="-4"/>
          <w:lang w:val="hu-HU"/>
        </w:rPr>
        <w:t xml:space="preserve"> </w:t>
      </w:r>
      <w:r w:rsidRPr="00E45788">
        <w:rPr>
          <w:noProof/>
          <w:lang w:val="hu-HU"/>
        </w:rPr>
        <w:t>tabletta.</w:t>
      </w:r>
      <w:r w:rsidRPr="00E45788">
        <w:rPr>
          <w:noProof/>
          <w:spacing w:val="-2"/>
          <w:lang w:val="hu-HU"/>
        </w:rPr>
        <w:t xml:space="preserve"> </w:t>
      </w:r>
      <w:r w:rsidRPr="00E45788">
        <w:rPr>
          <w:noProof/>
          <w:lang w:val="hu-HU"/>
        </w:rPr>
        <w:t>Próbálja</w:t>
      </w:r>
      <w:r w:rsidRPr="00E45788">
        <w:rPr>
          <w:noProof/>
          <w:spacing w:val="-2"/>
          <w:lang w:val="hu-HU"/>
        </w:rPr>
        <w:t xml:space="preserve"> </w:t>
      </w:r>
      <w:r w:rsidRPr="00E45788">
        <w:rPr>
          <w:noProof/>
          <w:lang w:val="hu-HU"/>
        </w:rPr>
        <w:t>meg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minden</w:t>
      </w:r>
      <w:r w:rsidRPr="00E45788">
        <w:rPr>
          <w:noProof/>
          <w:spacing w:val="-2"/>
          <w:lang w:val="hu-HU"/>
        </w:rPr>
        <w:t xml:space="preserve"> </w:t>
      </w:r>
      <w:r w:rsidRPr="00E45788">
        <w:rPr>
          <w:noProof/>
          <w:lang w:val="hu-HU"/>
        </w:rPr>
        <w:t>nap</w:t>
      </w:r>
      <w:r w:rsidRPr="00E45788">
        <w:rPr>
          <w:noProof/>
          <w:spacing w:val="-2"/>
          <w:lang w:val="hu-HU"/>
        </w:rPr>
        <w:t xml:space="preserve"> </w:t>
      </w:r>
      <w:r w:rsidRPr="00E45788">
        <w:rPr>
          <w:noProof/>
          <w:lang w:val="hu-HU"/>
        </w:rPr>
        <w:t>ugyanabban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az időpontban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bevenni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a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tablettát.</w:t>
      </w:r>
      <w:r w:rsidRPr="00E45788">
        <w:rPr>
          <w:noProof/>
          <w:spacing w:val="-5"/>
          <w:lang w:val="hu-HU"/>
        </w:rPr>
        <w:t xml:space="preserve"> </w:t>
      </w:r>
      <w:r w:rsidRPr="00E45788">
        <w:rPr>
          <w:noProof/>
          <w:lang w:val="hu-HU"/>
        </w:rPr>
        <w:t>A</w:t>
      </w:r>
      <w:r w:rsidRPr="00E45788">
        <w:rPr>
          <w:noProof/>
          <w:spacing w:val="-3"/>
          <w:lang w:val="hu-HU"/>
        </w:rPr>
        <w:t xml:space="preserve"> </w:t>
      </w:r>
      <w:r w:rsidR="00CF39A4">
        <w:rPr>
          <w:noProof/>
          <w:lang w:val="hu-HU"/>
        </w:rPr>
        <w:t xml:space="preserve">Telmisartan/Amlodipine PharmSol </w:t>
      </w:r>
      <w:r w:rsidRPr="00E45788">
        <w:rPr>
          <w:noProof/>
          <w:lang w:val="hu-HU"/>
        </w:rPr>
        <w:t>tablettát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csak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közvetlenül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bevétel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előtt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vegye</w:t>
      </w:r>
      <w:r w:rsidRPr="00E45788">
        <w:rPr>
          <w:noProof/>
          <w:spacing w:val="-2"/>
          <w:lang w:val="hu-HU"/>
        </w:rPr>
        <w:t xml:space="preserve"> </w:t>
      </w:r>
      <w:r w:rsidRPr="00E45788">
        <w:rPr>
          <w:noProof/>
          <w:lang w:val="hu-HU"/>
        </w:rPr>
        <w:t>ki</w:t>
      </w:r>
      <w:r w:rsidRPr="00E45788">
        <w:rPr>
          <w:noProof/>
          <w:spacing w:val="-2"/>
          <w:lang w:val="hu-HU"/>
        </w:rPr>
        <w:t xml:space="preserve"> </w:t>
      </w:r>
      <w:r w:rsidRPr="00E45788">
        <w:rPr>
          <w:noProof/>
          <w:lang w:val="hu-HU"/>
        </w:rPr>
        <w:t xml:space="preserve">a </w:t>
      </w:r>
      <w:r w:rsidRPr="00E45788">
        <w:rPr>
          <w:noProof/>
          <w:spacing w:val="-2"/>
          <w:lang w:val="hu-HU"/>
        </w:rPr>
        <w:t>buborékcsomagolásból.</w:t>
      </w:r>
    </w:p>
    <w:p w14:paraId="00320D49" w14:textId="77777777" w:rsidR="00C0632E" w:rsidRPr="00E45788" w:rsidRDefault="00C0632E" w:rsidP="00C0632E">
      <w:pPr>
        <w:pStyle w:val="Szvegtrzs"/>
        <w:kinsoku w:val="0"/>
        <w:overflowPunct w:val="0"/>
        <w:spacing w:line="230" w:lineRule="auto"/>
        <w:ind w:right="1058"/>
        <w:jc w:val="both"/>
        <w:rPr>
          <w:noProof/>
          <w:spacing w:val="-2"/>
          <w:highlight w:val="cyan"/>
          <w:lang w:val="hu-HU"/>
        </w:rPr>
      </w:pPr>
    </w:p>
    <w:p w14:paraId="2C9A51B1" w14:textId="0EC87E14" w:rsidR="00656C16" w:rsidRPr="00E45788" w:rsidRDefault="00656C16" w:rsidP="008F1057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E45788">
        <w:rPr>
          <w:noProof/>
          <w:sz w:val="22"/>
          <w:szCs w:val="22"/>
        </w:rPr>
        <w:t xml:space="preserve">A </w:t>
      </w:r>
      <w:r w:rsidR="00CF39A4">
        <w:rPr>
          <w:noProof/>
          <w:sz w:val="22"/>
          <w:szCs w:val="22"/>
        </w:rPr>
        <w:t xml:space="preserve">Telmisartan/Amlodipine PharmSol </w:t>
      </w:r>
      <w:r w:rsidRPr="00E45788">
        <w:rPr>
          <w:noProof/>
          <w:sz w:val="22"/>
          <w:szCs w:val="22"/>
        </w:rPr>
        <w:t xml:space="preserve">tabletta </w:t>
      </w:r>
      <w:r w:rsidR="00936944" w:rsidRPr="00E45788">
        <w:rPr>
          <w:noProof/>
          <w:sz w:val="22"/>
          <w:szCs w:val="22"/>
        </w:rPr>
        <w:t xml:space="preserve">étkezés közben </w:t>
      </w:r>
      <w:r w:rsidRPr="00E45788">
        <w:rPr>
          <w:noProof/>
          <w:sz w:val="22"/>
          <w:szCs w:val="22"/>
        </w:rPr>
        <w:t>vagy a</w:t>
      </w:r>
      <w:r w:rsidR="00936944" w:rsidRPr="00E45788">
        <w:rPr>
          <w:noProof/>
          <w:sz w:val="22"/>
          <w:szCs w:val="22"/>
        </w:rPr>
        <w:t>ttól függetlenül</w:t>
      </w:r>
      <w:r w:rsidRPr="00E45788">
        <w:rPr>
          <w:noProof/>
          <w:sz w:val="22"/>
          <w:szCs w:val="22"/>
        </w:rPr>
        <w:t xml:space="preserve"> is bevehető. A tablettát egy kevés vízzel </w:t>
      </w:r>
      <w:r w:rsidR="005B52C1" w:rsidRPr="00E45788">
        <w:rPr>
          <w:noProof/>
          <w:sz w:val="22"/>
          <w:szCs w:val="22"/>
        </w:rPr>
        <w:t xml:space="preserve">vagy más alkoholmentes folyadékkal </w:t>
      </w:r>
      <w:r w:rsidRPr="00E45788">
        <w:rPr>
          <w:noProof/>
          <w:sz w:val="22"/>
          <w:szCs w:val="22"/>
        </w:rPr>
        <w:t xml:space="preserve">kell </w:t>
      </w:r>
      <w:r w:rsidR="005B52C1" w:rsidRPr="00E45788">
        <w:rPr>
          <w:noProof/>
          <w:sz w:val="22"/>
          <w:szCs w:val="22"/>
        </w:rPr>
        <w:t>lenyelni</w:t>
      </w:r>
      <w:r w:rsidRPr="00E45788">
        <w:rPr>
          <w:noProof/>
          <w:sz w:val="22"/>
          <w:szCs w:val="22"/>
        </w:rPr>
        <w:t>.</w:t>
      </w:r>
    </w:p>
    <w:p w14:paraId="373CAD12" w14:textId="77777777" w:rsidR="00656C16" w:rsidRPr="00E45788" w:rsidRDefault="00656C16" w:rsidP="008F1057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6D93F7DF" w14:textId="6AA4E246" w:rsidR="005B52C1" w:rsidRPr="00E45788" w:rsidRDefault="005B52C1" w:rsidP="005B52C1">
      <w:pPr>
        <w:pStyle w:val="Szvegtrzs"/>
        <w:kinsoku w:val="0"/>
        <w:overflowPunct w:val="0"/>
        <w:spacing w:line="230" w:lineRule="auto"/>
        <w:ind w:right="751"/>
        <w:rPr>
          <w:noProof/>
          <w:lang w:val="hu-HU"/>
        </w:rPr>
      </w:pPr>
      <w:r w:rsidRPr="00E45788">
        <w:rPr>
          <w:noProof/>
          <w:lang w:val="hu-HU"/>
        </w:rPr>
        <w:t>Ha</w:t>
      </w:r>
      <w:r w:rsidRPr="00E45788">
        <w:rPr>
          <w:noProof/>
          <w:spacing w:val="-2"/>
          <w:lang w:val="hu-HU"/>
        </w:rPr>
        <w:t xml:space="preserve"> </w:t>
      </w:r>
      <w:r w:rsidRPr="00E45788">
        <w:rPr>
          <w:noProof/>
          <w:lang w:val="hu-HU"/>
        </w:rPr>
        <w:t>az</w:t>
      </w:r>
      <w:r w:rsidRPr="00E45788">
        <w:rPr>
          <w:noProof/>
          <w:spacing w:val="-2"/>
          <w:lang w:val="hu-HU"/>
        </w:rPr>
        <w:t xml:space="preserve"> </w:t>
      </w:r>
      <w:r w:rsidRPr="00E45788">
        <w:rPr>
          <w:noProof/>
          <w:lang w:val="hu-HU"/>
        </w:rPr>
        <w:t>Ön</w:t>
      </w:r>
      <w:r w:rsidRPr="00E45788">
        <w:rPr>
          <w:noProof/>
          <w:spacing w:val="-2"/>
          <w:lang w:val="hu-HU"/>
        </w:rPr>
        <w:t xml:space="preserve"> </w:t>
      </w:r>
      <w:r w:rsidRPr="00E45788">
        <w:rPr>
          <w:noProof/>
          <w:lang w:val="hu-HU"/>
        </w:rPr>
        <w:t>mája</w:t>
      </w:r>
      <w:r w:rsidRPr="00E45788">
        <w:rPr>
          <w:noProof/>
          <w:spacing w:val="-2"/>
          <w:lang w:val="hu-HU"/>
        </w:rPr>
        <w:t xml:space="preserve"> </w:t>
      </w:r>
      <w:r w:rsidRPr="00E45788">
        <w:rPr>
          <w:noProof/>
          <w:lang w:val="hu-HU"/>
        </w:rPr>
        <w:t>nem</w:t>
      </w:r>
      <w:r w:rsidRPr="00E45788">
        <w:rPr>
          <w:noProof/>
          <w:spacing w:val="-2"/>
          <w:lang w:val="hu-HU"/>
        </w:rPr>
        <w:t xml:space="preserve"> </w:t>
      </w:r>
      <w:r w:rsidRPr="00E45788">
        <w:rPr>
          <w:noProof/>
          <w:lang w:val="hu-HU"/>
        </w:rPr>
        <w:t>működik</w:t>
      </w:r>
      <w:r w:rsidRPr="00E45788">
        <w:rPr>
          <w:noProof/>
          <w:spacing w:val="-2"/>
          <w:lang w:val="hu-HU"/>
        </w:rPr>
        <w:t xml:space="preserve"> </w:t>
      </w:r>
      <w:r w:rsidRPr="00E45788">
        <w:rPr>
          <w:noProof/>
          <w:lang w:val="hu-HU"/>
        </w:rPr>
        <w:t>megfelelően,</w:t>
      </w:r>
      <w:r w:rsidRPr="00E45788">
        <w:rPr>
          <w:noProof/>
          <w:spacing w:val="-2"/>
          <w:lang w:val="hu-HU"/>
        </w:rPr>
        <w:t xml:space="preserve"> </w:t>
      </w:r>
      <w:r w:rsidRPr="00E45788">
        <w:rPr>
          <w:noProof/>
          <w:lang w:val="hu-HU"/>
        </w:rPr>
        <w:t>a</w:t>
      </w:r>
      <w:r w:rsidRPr="00E45788">
        <w:rPr>
          <w:noProof/>
          <w:spacing w:val="-2"/>
          <w:lang w:val="hu-HU"/>
        </w:rPr>
        <w:t xml:space="preserve"> </w:t>
      </w:r>
      <w:r w:rsidRPr="00E45788">
        <w:rPr>
          <w:noProof/>
          <w:lang w:val="hu-HU"/>
        </w:rPr>
        <w:t>szokásos</w:t>
      </w:r>
      <w:r w:rsidRPr="00E45788">
        <w:rPr>
          <w:noProof/>
          <w:spacing w:val="-2"/>
          <w:lang w:val="hu-HU"/>
        </w:rPr>
        <w:t xml:space="preserve"> </w:t>
      </w:r>
      <w:r w:rsidRPr="00E45788">
        <w:rPr>
          <w:noProof/>
          <w:lang w:val="hu-HU"/>
        </w:rPr>
        <w:t>adag</w:t>
      </w:r>
      <w:r w:rsidRPr="00E45788">
        <w:rPr>
          <w:noProof/>
          <w:spacing w:val="-2"/>
          <w:lang w:val="hu-HU"/>
        </w:rPr>
        <w:t xml:space="preserve"> </w:t>
      </w:r>
      <w:r w:rsidRPr="00E45788">
        <w:rPr>
          <w:noProof/>
          <w:lang w:val="hu-HU"/>
        </w:rPr>
        <w:t>nem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lehet</w:t>
      </w:r>
      <w:r w:rsidRPr="00E45788">
        <w:rPr>
          <w:noProof/>
          <w:spacing w:val="-1"/>
          <w:lang w:val="hu-HU"/>
        </w:rPr>
        <w:t xml:space="preserve"> </w:t>
      </w:r>
      <w:r w:rsidRPr="00E45788">
        <w:rPr>
          <w:noProof/>
          <w:lang w:val="hu-HU"/>
        </w:rPr>
        <w:t>több</w:t>
      </w:r>
      <w:r w:rsidRPr="00E45788">
        <w:rPr>
          <w:noProof/>
          <w:spacing w:val="-2"/>
          <w:lang w:val="hu-HU"/>
        </w:rPr>
        <w:t xml:space="preserve"> </w:t>
      </w:r>
      <w:r w:rsidRPr="00E45788">
        <w:rPr>
          <w:noProof/>
          <w:lang w:val="hu-HU"/>
        </w:rPr>
        <w:t>naponta</w:t>
      </w:r>
      <w:r w:rsidRPr="00E45788">
        <w:rPr>
          <w:noProof/>
          <w:spacing w:val="-1"/>
          <w:lang w:val="hu-HU"/>
        </w:rPr>
        <w:t xml:space="preserve"> </w:t>
      </w:r>
      <w:r w:rsidRPr="00E45788">
        <w:rPr>
          <w:noProof/>
          <w:lang w:val="hu-HU"/>
        </w:rPr>
        <w:t>egy</w:t>
      </w:r>
      <w:r w:rsidRPr="00E45788">
        <w:rPr>
          <w:noProof/>
          <w:spacing w:val="-4"/>
          <w:lang w:val="hu-HU"/>
        </w:rPr>
        <w:t xml:space="preserve"> </w:t>
      </w:r>
      <w:r w:rsidRPr="00E45788">
        <w:rPr>
          <w:noProof/>
          <w:lang w:val="hu-HU"/>
        </w:rPr>
        <w:t>darab</w:t>
      </w:r>
      <w:r w:rsidR="0002495B" w:rsidRPr="00E45788">
        <w:rPr>
          <w:noProof/>
          <w:lang w:val="hu-HU"/>
        </w:rPr>
        <w:t>,</w:t>
      </w:r>
      <w:r w:rsidRPr="00E45788">
        <w:rPr>
          <w:noProof/>
          <w:lang w:val="hu-HU"/>
        </w:rPr>
        <w:t xml:space="preserve"> 40</w:t>
      </w:r>
      <w:r w:rsidR="00936944" w:rsidRPr="00E45788">
        <w:rPr>
          <w:noProof/>
          <w:lang w:val="hu-HU"/>
        </w:rPr>
        <w:t> </w:t>
      </w:r>
      <w:r w:rsidRPr="00E45788">
        <w:rPr>
          <w:noProof/>
          <w:lang w:val="hu-HU"/>
        </w:rPr>
        <w:t>mg</w:t>
      </w:r>
      <w:r w:rsidR="0002495B" w:rsidRPr="00E45788">
        <w:rPr>
          <w:noProof/>
          <w:lang w:val="hu-HU"/>
        </w:rPr>
        <w:t xml:space="preserve"> telmizartánt és 5 mg amlodipint vagy egy darab, 40 mg telmizartánt és</w:t>
      </w:r>
      <w:r w:rsidR="006B3E0B" w:rsidRPr="00E45788">
        <w:rPr>
          <w:noProof/>
          <w:lang w:val="hu-HU"/>
        </w:rPr>
        <w:t xml:space="preserve"> </w:t>
      </w:r>
      <w:r w:rsidR="0002495B" w:rsidRPr="00E45788">
        <w:rPr>
          <w:noProof/>
          <w:lang w:val="hu-HU"/>
        </w:rPr>
        <w:t xml:space="preserve">10 mg amlodipint tartalmazó </w:t>
      </w:r>
      <w:r w:rsidRPr="00E45788">
        <w:rPr>
          <w:noProof/>
          <w:lang w:val="hu-HU"/>
        </w:rPr>
        <w:t>tablettánál.</w:t>
      </w:r>
    </w:p>
    <w:p w14:paraId="7C2828EF" w14:textId="77777777" w:rsidR="0029197E" w:rsidRPr="00E45788" w:rsidRDefault="0029197E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2BB74685" w14:textId="3C99785E" w:rsidR="0029197E" w:rsidRPr="00E45788" w:rsidRDefault="0029197E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b/>
          <w:noProof/>
          <w:sz w:val="22"/>
          <w:szCs w:val="22"/>
        </w:rPr>
      </w:pPr>
      <w:r w:rsidRPr="00E45788">
        <w:rPr>
          <w:b/>
          <w:noProof/>
          <w:sz w:val="22"/>
          <w:szCs w:val="22"/>
        </w:rPr>
        <w:t xml:space="preserve">Ha az előírtnál több </w:t>
      </w:r>
      <w:r w:rsidR="00CF39A4">
        <w:rPr>
          <w:b/>
          <w:noProof/>
          <w:sz w:val="22"/>
          <w:szCs w:val="22"/>
        </w:rPr>
        <w:t xml:space="preserve">Telmisartan/Amlodipine PharmSol </w:t>
      </w:r>
      <w:r w:rsidR="00B8279A" w:rsidRPr="00E45788">
        <w:rPr>
          <w:b/>
          <w:noProof/>
          <w:sz w:val="22"/>
          <w:szCs w:val="22"/>
        </w:rPr>
        <w:t>tablettá</w:t>
      </w:r>
      <w:r w:rsidRPr="00E45788">
        <w:rPr>
          <w:b/>
          <w:noProof/>
          <w:sz w:val="22"/>
          <w:szCs w:val="22"/>
        </w:rPr>
        <w:t>t vett be</w:t>
      </w:r>
    </w:p>
    <w:p w14:paraId="1B285F52" w14:textId="720C951A" w:rsidR="005B52C1" w:rsidRPr="00E45788" w:rsidRDefault="00656C16" w:rsidP="005B52C1">
      <w:pPr>
        <w:pStyle w:val="Szvegtrzs"/>
        <w:kinsoku w:val="0"/>
        <w:overflowPunct w:val="0"/>
        <w:spacing w:before="1" w:line="230" w:lineRule="auto"/>
        <w:ind w:right="164"/>
        <w:rPr>
          <w:noProof/>
          <w:lang w:val="hu-HU"/>
        </w:rPr>
      </w:pPr>
      <w:r w:rsidRPr="00E45788">
        <w:rPr>
          <w:noProof/>
          <w:lang w:val="hu-HU"/>
        </w:rPr>
        <w:t xml:space="preserve">Ha véletlenül több tablettát vett be, azonnal forduljon </w:t>
      </w:r>
      <w:r w:rsidR="00D448A3" w:rsidRPr="00E45788">
        <w:rPr>
          <w:noProof/>
          <w:lang w:val="hu-HU"/>
        </w:rPr>
        <w:t>kezelő</w:t>
      </w:r>
      <w:r w:rsidRPr="00E45788">
        <w:rPr>
          <w:noProof/>
          <w:lang w:val="hu-HU"/>
        </w:rPr>
        <w:t>orvosához, gyógyszerészéhez, vagy keresse fel a legközelebbi kórház sürgősségi osztályát.</w:t>
      </w:r>
      <w:r w:rsidR="005B52C1" w:rsidRPr="00E45788">
        <w:rPr>
          <w:noProof/>
          <w:lang w:val="hu-HU"/>
        </w:rPr>
        <w:t xml:space="preserve"> Alacsony vérnyomás és szapora szívverés jelentkezhet.</w:t>
      </w:r>
      <w:r w:rsidR="005B52C1" w:rsidRPr="00E45788">
        <w:rPr>
          <w:noProof/>
          <w:spacing w:val="-4"/>
          <w:lang w:val="hu-HU"/>
        </w:rPr>
        <w:t xml:space="preserve"> </w:t>
      </w:r>
      <w:r w:rsidR="005B52C1" w:rsidRPr="00E45788">
        <w:rPr>
          <w:noProof/>
          <w:lang w:val="hu-HU"/>
        </w:rPr>
        <w:t>Jelentettek</w:t>
      </w:r>
      <w:r w:rsidR="005B52C1" w:rsidRPr="00E45788">
        <w:rPr>
          <w:noProof/>
          <w:spacing w:val="-4"/>
          <w:lang w:val="hu-HU"/>
        </w:rPr>
        <w:t xml:space="preserve"> </w:t>
      </w:r>
      <w:r w:rsidR="005B52C1" w:rsidRPr="00E45788">
        <w:rPr>
          <w:noProof/>
          <w:lang w:val="hu-HU"/>
        </w:rPr>
        <w:t>lassú</w:t>
      </w:r>
      <w:r w:rsidR="005B52C1" w:rsidRPr="00E45788">
        <w:rPr>
          <w:noProof/>
          <w:spacing w:val="-4"/>
          <w:lang w:val="hu-HU"/>
        </w:rPr>
        <w:t xml:space="preserve"> </w:t>
      </w:r>
      <w:r w:rsidR="005B52C1" w:rsidRPr="00E45788">
        <w:rPr>
          <w:noProof/>
          <w:lang w:val="hu-HU"/>
        </w:rPr>
        <w:t>szívverést,</w:t>
      </w:r>
      <w:r w:rsidR="005B52C1" w:rsidRPr="00E45788">
        <w:rPr>
          <w:noProof/>
          <w:spacing w:val="-4"/>
          <w:lang w:val="hu-HU"/>
        </w:rPr>
        <w:t xml:space="preserve"> </w:t>
      </w:r>
      <w:r w:rsidR="005B52C1" w:rsidRPr="00E45788">
        <w:rPr>
          <w:noProof/>
          <w:lang w:val="hu-HU"/>
        </w:rPr>
        <w:t>szédülést,</w:t>
      </w:r>
      <w:r w:rsidR="005B52C1" w:rsidRPr="00E45788">
        <w:rPr>
          <w:noProof/>
          <w:spacing w:val="-4"/>
          <w:lang w:val="hu-HU"/>
        </w:rPr>
        <w:t xml:space="preserve"> </w:t>
      </w:r>
      <w:r w:rsidR="005B52C1" w:rsidRPr="00E45788">
        <w:rPr>
          <w:noProof/>
          <w:lang w:val="hu-HU"/>
        </w:rPr>
        <w:t>csökkent</w:t>
      </w:r>
      <w:r w:rsidR="005B52C1" w:rsidRPr="00E45788">
        <w:rPr>
          <w:noProof/>
          <w:spacing w:val="-4"/>
          <w:lang w:val="hu-HU"/>
        </w:rPr>
        <w:t xml:space="preserve"> </w:t>
      </w:r>
      <w:r w:rsidR="005B52C1" w:rsidRPr="00E45788">
        <w:rPr>
          <w:noProof/>
          <w:lang w:val="hu-HU"/>
        </w:rPr>
        <w:t>veseműködést,</w:t>
      </w:r>
      <w:r w:rsidR="005B52C1" w:rsidRPr="00E45788">
        <w:rPr>
          <w:noProof/>
          <w:spacing w:val="-4"/>
          <w:lang w:val="hu-HU"/>
        </w:rPr>
        <w:t xml:space="preserve"> </w:t>
      </w:r>
      <w:r w:rsidR="005B52C1" w:rsidRPr="00E45788">
        <w:rPr>
          <w:noProof/>
          <w:lang w:val="hu-HU"/>
        </w:rPr>
        <w:t>a</w:t>
      </w:r>
      <w:r w:rsidR="005B52C1" w:rsidRPr="00E45788">
        <w:rPr>
          <w:noProof/>
          <w:spacing w:val="-4"/>
          <w:lang w:val="hu-HU"/>
        </w:rPr>
        <w:t xml:space="preserve"> </w:t>
      </w:r>
      <w:r w:rsidR="005B52C1" w:rsidRPr="00E45788">
        <w:rPr>
          <w:noProof/>
          <w:lang w:val="hu-HU"/>
        </w:rPr>
        <w:t>veseelégtelenséget</w:t>
      </w:r>
      <w:r w:rsidR="005B52C1" w:rsidRPr="00E45788">
        <w:rPr>
          <w:noProof/>
          <w:spacing w:val="-4"/>
          <w:lang w:val="hu-HU"/>
        </w:rPr>
        <w:t xml:space="preserve"> </w:t>
      </w:r>
      <w:r w:rsidR="005B52C1" w:rsidRPr="00E45788">
        <w:rPr>
          <w:noProof/>
          <w:lang w:val="hu-HU"/>
        </w:rPr>
        <w:t>is beleértve, jelentős és tartós alacsony vérnyomást, beleértve a sokkot és a halált is.</w:t>
      </w:r>
    </w:p>
    <w:p w14:paraId="67C106F2" w14:textId="6AE40534" w:rsidR="00F06BF3" w:rsidRPr="00E45788" w:rsidRDefault="00F06BF3" w:rsidP="005B52C1">
      <w:pPr>
        <w:pStyle w:val="Szvegtrzs"/>
        <w:kinsoku w:val="0"/>
        <w:overflowPunct w:val="0"/>
        <w:spacing w:before="1" w:line="230" w:lineRule="auto"/>
        <w:ind w:right="164"/>
        <w:rPr>
          <w:noProof/>
          <w:lang w:val="hu-HU"/>
        </w:rPr>
      </w:pPr>
    </w:p>
    <w:p w14:paraId="48A893B3" w14:textId="597B5538" w:rsidR="00F06BF3" w:rsidRPr="00E45788" w:rsidRDefault="00F06BF3" w:rsidP="00F06BF3">
      <w:pPr>
        <w:pStyle w:val="Szvegtrzs"/>
        <w:kinsoku w:val="0"/>
        <w:overflowPunct w:val="0"/>
        <w:spacing w:before="1" w:line="230" w:lineRule="auto"/>
        <w:ind w:right="164"/>
        <w:rPr>
          <w:noProof/>
          <w:lang w:val="hu-HU"/>
        </w:rPr>
      </w:pPr>
      <w:r w:rsidRPr="00E45788">
        <w:rPr>
          <w:noProof/>
          <w:lang w:val="hu-HU"/>
        </w:rPr>
        <w:t>Folyadékfelhalmozódás alakulhat ki a tüdejében (tüdőödéma), ami nehézlégzést okozhat. Ez a</w:t>
      </w:r>
      <w:r w:rsidR="002B4DB7" w:rsidRPr="00E45788">
        <w:rPr>
          <w:noProof/>
          <w:lang w:val="hu-HU"/>
        </w:rPr>
        <w:t xml:space="preserve"> </w:t>
      </w:r>
      <w:r w:rsidRPr="00E45788">
        <w:rPr>
          <w:noProof/>
          <w:lang w:val="hu-HU"/>
        </w:rPr>
        <w:t>gyógyszer bevétele után akár 24–48 órával is kialakulhat.</w:t>
      </w:r>
    </w:p>
    <w:p w14:paraId="31193329" w14:textId="76DD84C2" w:rsidR="00097E83" w:rsidRPr="00E45788" w:rsidRDefault="00097E83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6A91F698" w14:textId="66AB8357" w:rsidR="0029197E" w:rsidRPr="00E45788" w:rsidRDefault="0029197E" w:rsidP="00BE3CB9">
      <w:pPr>
        <w:pStyle w:val="Szvegtrzs"/>
        <w:rPr>
          <w:noProof/>
          <w:lang w:val="hu-HU"/>
        </w:rPr>
      </w:pPr>
      <w:r w:rsidRPr="00E45788">
        <w:rPr>
          <w:b/>
          <w:bCs/>
          <w:noProof/>
          <w:lang w:val="hu-HU"/>
        </w:rPr>
        <w:t xml:space="preserve">Ha elfelejtette bevenni </w:t>
      </w:r>
      <w:r w:rsidR="00524A63" w:rsidRPr="00E45788">
        <w:rPr>
          <w:b/>
          <w:bCs/>
          <w:noProof/>
          <w:lang w:val="hu-HU"/>
        </w:rPr>
        <w:t xml:space="preserve">a </w:t>
      </w:r>
      <w:r w:rsidR="00CF39A4">
        <w:rPr>
          <w:b/>
          <w:bCs/>
          <w:noProof/>
          <w:lang w:val="hu-HU"/>
        </w:rPr>
        <w:t xml:space="preserve">Telmisartan/Amlodipine PharmSol </w:t>
      </w:r>
      <w:r w:rsidR="00B8279A" w:rsidRPr="00E45788">
        <w:rPr>
          <w:b/>
          <w:bCs/>
          <w:noProof/>
          <w:lang w:val="hu-HU"/>
        </w:rPr>
        <w:t>tablettá</w:t>
      </w:r>
      <w:r w:rsidRPr="00E45788">
        <w:rPr>
          <w:b/>
          <w:bCs/>
          <w:noProof/>
          <w:lang w:val="hu-HU"/>
        </w:rPr>
        <w:t>t</w:t>
      </w:r>
    </w:p>
    <w:p w14:paraId="7CAE03DA" w14:textId="77777777" w:rsidR="0029197E" w:rsidRPr="00E45788" w:rsidRDefault="00AB2662" w:rsidP="00BE3CB9">
      <w:pPr>
        <w:pStyle w:val="Szvegtrzs"/>
        <w:rPr>
          <w:noProof/>
          <w:lang w:val="hu-HU"/>
        </w:rPr>
      </w:pPr>
      <w:r w:rsidRPr="00E45788">
        <w:rPr>
          <w:noProof/>
          <w:lang w:val="hu-HU"/>
        </w:rPr>
        <w:t>Ha elfelejtett bevenni egy adagot, vegye be, amint eszébe jut, és a továbbiakban szedje a gyógyszert a szokásos módon. Ha egyik nap nem vette be a tablettát, a következő napon a szokásos adagot kell bevennie. Ne vegyen be kétszeres adagot a kihagyott tabletta pótlására.</w:t>
      </w:r>
    </w:p>
    <w:p w14:paraId="0CEE3468" w14:textId="5CDA8E99" w:rsidR="007A39D1" w:rsidRPr="00E45788" w:rsidRDefault="007A39D1" w:rsidP="007A39D1">
      <w:pPr>
        <w:pStyle w:val="Cmsor1"/>
        <w:kinsoku w:val="0"/>
        <w:overflowPunct w:val="0"/>
        <w:spacing w:line="245" w:lineRule="exact"/>
        <w:rPr>
          <w:rFonts w:ascii="Times New Roman" w:eastAsia="Times New Roman" w:hAnsi="Times New Roman" w:cs="Times New Roman"/>
          <w:b/>
          <w:noProof/>
          <w:color w:val="000000"/>
          <w:sz w:val="22"/>
          <w:szCs w:val="22"/>
        </w:rPr>
      </w:pPr>
      <w:r w:rsidRPr="00E45788">
        <w:rPr>
          <w:rFonts w:ascii="Times New Roman" w:eastAsia="Times New Roman" w:hAnsi="Times New Roman" w:cs="Times New Roman"/>
          <w:b/>
          <w:noProof/>
          <w:color w:val="000000"/>
          <w:sz w:val="22"/>
          <w:szCs w:val="22"/>
        </w:rPr>
        <w:t xml:space="preserve">Ha idő előtt abbahagyja a </w:t>
      </w:r>
      <w:r w:rsidR="00CF39A4">
        <w:rPr>
          <w:rFonts w:ascii="Times New Roman" w:eastAsia="Times New Roman" w:hAnsi="Times New Roman" w:cs="Times New Roman"/>
          <w:b/>
          <w:noProof/>
          <w:color w:val="000000"/>
          <w:sz w:val="22"/>
          <w:szCs w:val="22"/>
        </w:rPr>
        <w:t xml:space="preserve">Telmisartan/Amlodipine PharmSol </w:t>
      </w:r>
      <w:r w:rsidRPr="00E45788">
        <w:rPr>
          <w:rFonts w:ascii="Times New Roman" w:eastAsia="Times New Roman" w:hAnsi="Times New Roman" w:cs="Times New Roman"/>
          <w:b/>
          <w:noProof/>
          <w:color w:val="000000"/>
          <w:sz w:val="22"/>
          <w:szCs w:val="22"/>
        </w:rPr>
        <w:t>tabletta szedését</w:t>
      </w:r>
    </w:p>
    <w:p w14:paraId="295D37AC" w14:textId="7ED01EF7" w:rsidR="007A39D1" w:rsidRPr="00E45788" w:rsidRDefault="007A39D1" w:rsidP="007A39D1">
      <w:pPr>
        <w:pStyle w:val="Szvegtrzs"/>
        <w:kinsoku w:val="0"/>
        <w:overflowPunct w:val="0"/>
        <w:spacing w:before="1" w:line="230" w:lineRule="auto"/>
        <w:ind w:right="134"/>
        <w:rPr>
          <w:noProof/>
          <w:spacing w:val="-2"/>
          <w:lang w:val="hu-HU"/>
        </w:rPr>
      </w:pPr>
      <w:r w:rsidRPr="00E45788">
        <w:rPr>
          <w:noProof/>
          <w:lang w:val="hu-HU"/>
        </w:rPr>
        <w:t>Fontos,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hogy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minden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nap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vegye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be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a</w:t>
      </w:r>
      <w:r w:rsidRPr="00E45788">
        <w:rPr>
          <w:noProof/>
          <w:spacing w:val="-3"/>
          <w:lang w:val="hu-HU"/>
        </w:rPr>
        <w:t xml:space="preserve"> </w:t>
      </w:r>
      <w:r w:rsidR="00CF39A4">
        <w:rPr>
          <w:noProof/>
          <w:lang w:val="hu-HU"/>
        </w:rPr>
        <w:t xml:space="preserve">Telmisartan/Amlodipine PharmSol </w:t>
      </w:r>
      <w:r w:rsidRPr="00E45788">
        <w:rPr>
          <w:noProof/>
          <w:lang w:val="hu-HU"/>
        </w:rPr>
        <w:t>tablettát,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amíg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kezelőorvosa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másképp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nem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rendelkezik.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Ha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 xml:space="preserve">Ön úgy érzi, hogy a </w:t>
      </w:r>
      <w:r w:rsidR="00CF39A4">
        <w:rPr>
          <w:noProof/>
          <w:lang w:val="hu-HU"/>
        </w:rPr>
        <w:t xml:space="preserve">Telmisartan/Amlodipine PharmSol </w:t>
      </w:r>
      <w:r w:rsidR="00936944" w:rsidRPr="00E45788">
        <w:rPr>
          <w:noProof/>
          <w:lang w:val="hu-HU"/>
        </w:rPr>
        <w:t xml:space="preserve">tabletta </w:t>
      </w:r>
      <w:r w:rsidRPr="00E45788">
        <w:rPr>
          <w:noProof/>
          <w:lang w:val="hu-HU"/>
        </w:rPr>
        <w:t xml:space="preserve">hatása túlságosan erős vagy gyenge, forduljon kezelőorvosához vagy </w:t>
      </w:r>
      <w:r w:rsidRPr="00E45788">
        <w:rPr>
          <w:noProof/>
          <w:spacing w:val="-2"/>
          <w:lang w:val="hu-HU"/>
        </w:rPr>
        <w:t>gyógyszerészéhez.</w:t>
      </w:r>
    </w:p>
    <w:p w14:paraId="782D9CAB" w14:textId="77777777" w:rsidR="007A39D1" w:rsidRPr="00E45788" w:rsidRDefault="007A39D1" w:rsidP="007A39D1">
      <w:pPr>
        <w:pStyle w:val="Szvegtrzs"/>
        <w:kinsoku w:val="0"/>
        <w:overflowPunct w:val="0"/>
        <w:spacing w:before="1" w:line="230" w:lineRule="auto"/>
        <w:ind w:right="134"/>
        <w:rPr>
          <w:noProof/>
          <w:spacing w:val="-2"/>
          <w:highlight w:val="cyan"/>
          <w:lang w:val="hu-HU"/>
        </w:rPr>
      </w:pPr>
    </w:p>
    <w:p w14:paraId="08E04E80" w14:textId="77777777" w:rsidR="007A39D1" w:rsidRPr="00E45788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E45788">
        <w:rPr>
          <w:noProof/>
          <w:sz w:val="22"/>
          <w:szCs w:val="22"/>
        </w:rPr>
        <w:t>Ha bármilyen további kérdése van a gyógyszer alkalmazásával kapcsolatban, kérdezze meg kezelőorvosát vagy gyógyszerészét.</w:t>
      </w:r>
    </w:p>
    <w:p w14:paraId="20303A13" w14:textId="77777777" w:rsidR="007A39D1" w:rsidRPr="00E45788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color w:val="auto"/>
          <w:sz w:val="22"/>
          <w:szCs w:val="22"/>
          <w:highlight w:val="yellow"/>
        </w:rPr>
      </w:pPr>
    </w:p>
    <w:p w14:paraId="7530BFDE" w14:textId="77777777" w:rsidR="007A39D1" w:rsidRPr="00E45788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color w:val="auto"/>
          <w:sz w:val="22"/>
          <w:szCs w:val="22"/>
        </w:rPr>
      </w:pPr>
    </w:p>
    <w:p w14:paraId="6A3DA719" w14:textId="77777777" w:rsidR="007A39D1" w:rsidRPr="00E45788" w:rsidRDefault="007A39D1" w:rsidP="007A39D1">
      <w:pPr>
        <w:widowControl/>
        <w:numPr>
          <w:ilvl w:val="0"/>
          <w:numId w:val="7"/>
        </w:numPr>
        <w:tabs>
          <w:tab w:val="left" w:pos="567"/>
        </w:tabs>
        <w:ind w:left="567" w:hanging="567"/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</w:pPr>
      <w:r w:rsidRPr="00E45788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>Lehetséges mellékhatások</w:t>
      </w:r>
    </w:p>
    <w:p w14:paraId="5A40693C" w14:textId="77777777" w:rsidR="007A39D1" w:rsidRPr="00E45788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color w:val="auto"/>
          <w:sz w:val="22"/>
          <w:szCs w:val="22"/>
        </w:rPr>
      </w:pPr>
    </w:p>
    <w:p w14:paraId="74120600" w14:textId="77777777" w:rsidR="007A39D1" w:rsidRPr="00E45788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color w:val="auto"/>
          <w:sz w:val="22"/>
          <w:szCs w:val="22"/>
        </w:rPr>
      </w:pPr>
      <w:r w:rsidRPr="00E45788">
        <w:rPr>
          <w:noProof/>
          <w:color w:val="auto"/>
          <w:sz w:val="22"/>
          <w:szCs w:val="22"/>
        </w:rPr>
        <w:t>Mint minden gyógyszer, így ez a gyógyszer is okozhat mellékhatásokat, amelyek azonban nem mindenkinél jelentkeznek.</w:t>
      </w:r>
    </w:p>
    <w:p w14:paraId="727D1AB8" w14:textId="77777777" w:rsidR="007A39D1" w:rsidRPr="00E45788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color w:val="auto"/>
          <w:sz w:val="22"/>
          <w:szCs w:val="22"/>
        </w:rPr>
      </w:pPr>
    </w:p>
    <w:p w14:paraId="4476F443" w14:textId="77777777" w:rsidR="007A39D1" w:rsidRPr="00E45788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b/>
          <w:noProof/>
          <w:color w:val="auto"/>
          <w:sz w:val="22"/>
          <w:szCs w:val="22"/>
        </w:rPr>
      </w:pPr>
      <w:r w:rsidRPr="00E45788">
        <w:rPr>
          <w:b/>
          <w:noProof/>
          <w:color w:val="auto"/>
          <w:sz w:val="22"/>
          <w:szCs w:val="22"/>
        </w:rPr>
        <w:lastRenderedPageBreak/>
        <w:t>Néhány mellékhatás súlyos lehet és azonnali orvosi kezelést igényelhet:</w:t>
      </w:r>
    </w:p>
    <w:p w14:paraId="22858C14" w14:textId="40584649" w:rsidR="007A39D1" w:rsidRPr="00E45788" w:rsidRDefault="007A39D1" w:rsidP="00BE3CB9">
      <w:pPr>
        <w:pStyle w:val="Szvegtrzs"/>
        <w:rPr>
          <w:noProof/>
          <w:lang w:val="hu-HU"/>
        </w:rPr>
      </w:pPr>
      <w:r w:rsidRPr="00E45788">
        <w:rPr>
          <w:noProof/>
          <w:lang w:val="hu-HU"/>
        </w:rPr>
        <w:t>Azonnal forduljon kezelőorvosához, ha az alábbi tünetek valamelyikét észleli:</w:t>
      </w:r>
    </w:p>
    <w:p w14:paraId="181561D8" w14:textId="1140F660" w:rsidR="007A39D1" w:rsidRPr="00E45788" w:rsidRDefault="007A39D1" w:rsidP="00BE3CB9">
      <w:pPr>
        <w:pStyle w:val="Szvegtrzs"/>
        <w:rPr>
          <w:noProof/>
          <w:lang w:val="hu-HU"/>
        </w:rPr>
      </w:pPr>
      <w:r w:rsidRPr="00E45788">
        <w:rPr>
          <w:noProof/>
          <w:lang w:val="hu-HU"/>
        </w:rPr>
        <w:t>Szepszis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(gyakran</w:t>
      </w:r>
      <w:r w:rsidRPr="00E45788">
        <w:rPr>
          <w:noProof/>
          <w:spacing w:val="-4"/>
          <w:lang w:val="hu-HU"/>
        </w:rPr>
        <w:t xml:space="preserve"> </w:t>
      </w:r>
      <w:r w:rsidRPr="00E45788">
        <w:rPr>
          <w:noProof/>
          <w:lang w:val="hu-HU"/>
        </w:rPr>
        <w:t>vérmérgezésnek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nevezett,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a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szervezet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egészét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érintő</w:t>
      </w:r>
      <w:r w:rsidRPr="00E45788">
        <w:rPr>
          <w:noProof/>
          <w:spacing w:val="-5"/>
          <w:lang w:val="hu-HU"/>
        </w:rPr>
        <w:t xml:space="preserve"> </w:t>
      </w:r>
      <w:r w:rsidRPr="00E45788">
        <w:rPr>
          <w:noProof/>
          <w:lang w:val="hu-HU"/>
        </w:rPr>
        <w:t>súlyos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fertőzés,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ami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 xml:space="preserve">magas lázzal és nagyon rossz közérzettel jár), a bőr vagy a nyálkahártyák hirtelen fellépő duzzanata (angioödéma). Ezek a mellékhatások ritkán fordulnak elő (1000 </w:t>
      </w:r>
      <w:r w:rsidR="00BE3CB9" w:rsidRPr="00E45788">
        <w:rPr>
          <w:noProof/>
          <w:lang w:val="hu-HU"/>
        </w:rPr>
        <w:t xml:space="preserve">beteg </w:t>
      </w:r>
      <w:r w:rsidRPr="00E45788">
        <w:rPr>
          <w:noProof/>
          <w:lang w:val="hu-HU"/>
        </w:rPr>
        <w:t xml:space="preserve">közül legfeljebb 1 beteget érinthet), azonban nagyon súlyosak, ezért a betegeknek abba kell hagyniuk a gyógyszer szedését, és azonnal kapcsolatba kell lépniük kezelőorvosukkal. Kezelés nélkül ezek a hatások halálos kimenetelűek is lehetnek. A szepszis megnövekedett előfordulási gyakoriságát csak a telmizartánnál figyelték meg, azonban előfordulása a </w:t>
      </w:r>
      <w:r w:rsidR="00CF39A4">
        <w:rPr>
          <w:noProof/>
          <w:lang w:val="hu-HU"/>
        </w:rPr>
        <w:t xml:space="preserve">Telmisartan/Amlodipine PharmSol </w:t>
      </w:r>
      <w:r w:rsidR="00936944" w:rsidRPr="00E45788">
        <w:rPr>
          <w:noProof/>
          <w:lang w:val="hu-HU"/>
        </w:rPr>
        <w:t xml:space="preserve">tabletta </w:t>
      </w:r>
      <w:r w:rsidRPr="00E45788">
        <w:rPr>
          <w:noProof/>
          <w:lang w:val="hu-HU"/>
        </w:rPr>
        <w:t>alkalmazása esetén sem zárható ki.</w:t>
      </w:r>
    </w:p>
    <w:p w14:paraId="065A6DB7" w14:textId="3296BCFD" w:rsidR="00BE3CB9" w:rsidRPr="00E45788" w:rsidRDefault="00BE3CB9" w:rsidP="00BE3CB9">
      <w:pPr>
        <w:pStyle w:val="Cmsor1"/>
        <w:kinsoku w:val="0"/>
        <w:overflowPunct w:val="0"/>
        <w:spacing w:line="245" w:lineRule="exact"/>
        <w:rPr>
          <w:rFonts w:ascii="Times New Roman" w:hAnsi="Times New Roman" w:cs="Times New Roman"/>
          <w:b/>
          <w:bCs/>
          <w:noProof/>
          <w:color w:val="auto"/>
          <w:spacing w:val="-2"/>
          <w:sz w:val="22"/>
          <w:szCs w:val="22"/>
        </w:rPr>
      </w:pPr>
      <w:r w:rsidRPr="00E45788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>Gyakori</w:t>
      </w:r>
      <w:r w:rsidRPr="00E45788">
        <w:rPr>
          <w:rFonts w:ascii="Times New Roman" w:hAnsi="Times New Roman" w:cs="Times New Roman"/>
          <w:b/>
          <w:bCs/>
          <w:noProof/>
          <w:color w:val="auto"/>
          <w:spacing w:val="-7"/>
          <w:sz w:val="22"/>
          <w:szCs w:val="22"/>
        </w:rPr>
        <w:t xml:space="preserve"> </w:t>
      </w:r>
      <w:r w:rsidRPr="00E45788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>mellékhatások</w:t>
      </w:r>
      <w:r w:rsidRPr="00E45788">
        <w:rPr>
          <w:rFonts w:ascii="Times New Roman" w:hAnsi="Times New Roman" w:cs="Times New Roman"/>
          <w:b/>
          <w:bCs/>
          <w:noProof/>
          <w:color w:val="auto"/>
          <w:spacing w:val="-6"/>
          <w:sz w:val="22"/>
          <w:szCs w:val="22"/>
        </w:rPr>
        <w:t xml:space="preserve"> </w:t>
      </w:r>
      <w:r w:rsidRPr="00E45788">
        <w:rPr>
          <w:rFonts w:ascii="Times New Roman" w:hAnsi="Times New Roman" w:cs="Times New Roman"/>
          <w:noProof/>
          <w:color w:val="auto"/>
          <w:sz w:val="22"/>
          <w:szCs w:val="22"/>
        </w:rPr>
        <w:t>(10</w:t>
      </w:r>
      <w:r w:rsidRPr="00E45788">
        <w:rPr>
          <w:rFonts w:ascii="Times New Roman" w:hAnsi="Times New Roman" w:cs="Times New Roman"/>
          <w:noProof/>
          <w:color w:val="auto"/>
          <w:spacing w:val="-6"/>
          <w:sz w:val="22"/>
          <w:szCs w:val="22"/>
        </w:rPr>
        <w:t xml:space="preserve"> </w:t>
      </w:r>
      <w:r w:rsidRPr="00E45788">
        <w:rPr>
          <w:rFonts w:ascii="Times New Roman" w:hAnsi="Times New Roman" w:cs="Times New Roman"/>
          <w:noProof/>
          <w:color w:val="auto"/>
          <w:sz w:val="22"/>
          <w:szCs w:val="22"/>
        </w:rPr>
        <w:t>beteg</w:t>
      </w:r>
      <w:r w:rsidRPr="00E45788">
        <w:rPr>
          <w:rFonts w:ascii="Times New Roman" w:hAnsi="Times New Roman" w:cs="Times New Roman"/>
          <w:noProof/>
          <w:color w:val="auto"/>
          <w:spacing w:val="-6"/>
          <w:sz w:val="22"/>
          <w:szCs w:val="22"/>
        </w:rPr>
        <w:t xml:space="preserve"> </w:t>
      </w:r>
      <w:r w:rsidRPr="00E45788">
        <w:rPr>
          <w:rFonts w:ascii="Times New Roman" w:hAnsi="Times New Roman" w:cs="Times New Roman"/>
          <w:noProof/>
          <w:color w:val="auto"/>
          <w:sz w:val="22"/>
          <w:szCs w:val="22"/>
        </w:rPr>
        <w:t>közül</w:t>
      </w:r>
      <w:r w:rsidRPr="00E45788">
        <w:rPr>
          <w:rFonts w:ascii="Times New Roman" w:hAnsi="Times New Roman" w:cs="Times New Roman"/>
          <w:noProof/>
          <w:color w:val="auto"/>
          <w:spacing w:val="-5"/>
          <w:sz w:val="22"/>
          <w:szCs w:val="22"/>
        </w:rPr>
        <w:t xml:space="preserve"> </w:t>
      </w:r>
      <w:r w:rsidRPr="00E45788">
        <w:rPr>
          <w:rFonts w:ascii="Times New Roman" w:hAnsi="Times New Roman" w:cs="Times New Roman"/>
          <w:noProof/>
          <w:color w:val="auto"/>
          <w:sz w:val="22"/>
          <w:szCs w:val="22"/>
        </w:rPr>
        <w:t>legfeljebb</w:t>
      </w:r>
      <w:r w:rsidRPr="00E45788">
        <w:rPr>
          <w:rFonts w:ascii="Times New Roman" w:hAnsi="Times New Roman" w:cs="Times New Roman"/>
          <w:noProof/>
          <w:color w:val="auto"/>
          <w:spacing w:val="-6"/>
          <w:sz w:val="22"/>
          <w:szCs w:val="22"/>
        </w:rPr>
        <w:t xml:space="preserve"> </w:t>
      </w:r>
      <w:r w:rsidRPr="00E45788">
        <w:rPr>
          <w:rFonts w:ascii="Times New Roman" w:hAnsi="Times New Roman" w:cs="Times New Roman"/>
          <w:noProof/>
          <w:color w:val="auto"/>
          <w:sz w:val="22"/>
          <w:szCs w:val="22"/>
        </w:rPr>
        <w:t>1</w:t>
      </w:r>
      <w:r w:rsidRPr="00E45788">
        <w:rPr>
          <w:rFonts w:ascii="Times New Roman" w:hAnsi="Times New Roman" w:cs="Times New Roman"/>
          <w:noProof/>
          <w:color w:val="auto"/>
          <w:spacing w:val="-8"/>
          <w:sz w:val="22"/>
          <w:szCs w:val="22"/>
        </w:rPr>
        <w:t xml:space="preserve"> </w:t>
      </w:r>
      <w:r w:rsidRPr="00E45788">
        <w:rPr>
          <w:rFonts w:ascii="Times New Roman" w:hAnsi="Times New Roman" w:cs="Times New Roman"/>
          <w:noProof/>
          <w:color w:val="auto"/>
          <w:sz w:val="22"/>
          <w:szCs w:val="22"/>
        </w:rPr>
        <w:t>beteget</w:t>
      </w:r>
      <w:r w:rsidRPr="00E45788">
        <w:rPr>
          <w:rFonts w:ascii="Times New Roman" w:hAnsi="Times New Roman" w:cs="Times New Roman"/>
          <w:noProof/>
          <w:color w:val="auto"/>
          <w:spacing w:val="-6"/>
          <w:sz w:val="22"/>
          <w:szCs w:val="22"/>
        </w:rPr>
        <w:t xml:space="preserve"> </w:t>
      </w:r>
      <w:r w:rsidRPr="00E45788">
        <w:rPr>
          <w:rFonts w:ascii="Times New Roman" w:hAnsi="Times New Roman" w:cs="Times New Roman"/>
          <w:noProof/>
          <w:color w:val="auto"/>
          <w:spacing w:val="-2"/>
          <w:sz w:val="22"/>
          <w:szCs w:val="22"/>
        </w:rPr>
        <w:t>érinthet)</w:t>
      </w:r>
      <w:r w:rsidR="002B4DB7" w:rsidRPr="00E45788">
        <w:rPr>
          <w:rFonts w:ascii="Times New Roman" w:hAnsi="Times New Roman" w:cs="Times New Roman"/>
          <w:noProof/>
          <w:color w:val="auto"/>
          <w:spacing w:val="-2"/>
          <w:sz w:val="22"/>
          <w:szCs w:val="22"/>
        </w:rPr>
        <w:t>:</w:t>
      </w:r>
    </w:p>
    <w:p w14:paraId="562FB728" w14:textId="3F9B6A83" w:rsidR="00BE3CB9" w:rsidRPr="00E45788" w:rsidRDefault="002B4DB7" w:rsidP="00BE3CB9">
      <w:pPr>
        <w:pStyle w:val="Szvegtrzs"/>
        <w:kinsoku w:val="0"/>
        <w:overflowPunct w:val="0"/>
        <w:spacing w:line="245" w:lineRule="exact"/>
        <w:rPr>
          <w:noProof/>
          <w:spacing w:val="-2"/>
          <w:lang w:val="hu-HU"/>
        </w:rPr>
      </w:pPr>
      <w:r w:rsidRPr="00E45788">
        <w:rPr>
          <w:noProof/>
          <w:lang w:val="hu-HU"/>
        </w:rPr>
        <w:t>s</w:t>
      </w:r>
      <w:r w:rsidR="00BE3CB9" w:rsidRPr="00E45788">
        <w:rPr>
          <w:noProof/>
          <w:lang w:val="hu-HU"/>
        </w:rPr>
        <w:t>zédülés,</w:t>
      </w:r>
      <w:r w:rsidR="00BE3CB9" w:rsidRPr="00E45788">
        <w:rPr>
          <w:noProof/>
          <w:spacing w:val="-11"/>
          <w:lang w:val="hu-HU"/>
        </w:rPr>
        <w:t xml:space="preserve"> </w:t>
      </w:r>
      <w:r w:rsidR="00330E7A" w:rsidRPr="00E45788">
        <w:rPr>
          <w:noProof/>
          <w:lang w:val="hu-HU"/>
        </w:rPr>
        <w:t>boka</w:t>
      </w:r>
      <w:r w:rsidR="00C16CCC" w:rsidRPr="00E45788">
        <w:rPr>
          <w:noProof/>
          <w:lang w:val="hu-HU"/>
        </w:rPr>
        <w:t>duzzanat</w:t>
      </w:r>
      <w:r w:rsidR="00C16CCC" w:rsidRPr="00E45788">
        <w:rPr>
          <w:noProof/>
          <w:spacing w:val="-8"/>
          <w:lang w:val="hu-HU"/>
        </w:rPr>
        <w:t xml:space="preserve"> </w:t>
      </w:r>
      <w:r w:rsidR="00BE3CB9" w:rsidRPr="00E45788">
        <w:rPr>
          <w:noProof/>
          <w:spacing w:val="-2"/>
          <w:lang w:val="hu-HU"/>
        </w:rPr>
        <w:t>(ödéma).</w:t>
      </w:r>
    </w:p>
    <w:p w14:paraId="2E0AB8DD" w14:textId="77777777" w:rsidR="00BE3CB9" w:rsidRPr="00E45788" w:rsidRDefault="00BE3CB9" w:rsidP="00BE3CB9">
      <w:pPr>
        <w:pStyle w:val="Cmsor1"/>
        <w:kinsoku w:val="0"/>
        <w:overflowPunct w:val="0"/>
        <w:spacing w:line="246" w:lineRule="exact"/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</w:pPr>
      <w:r w:rsidRPr="00E45788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 xml:space="preserve">Nem gyakori mellékhatások </w:t>
      </w:r>
      <w:r w:rsidRPr="00E45788">
        <w:rPr>
          <w:rFonts w:ascii="Times New Roman" w:hAnsi="Times New Roman" w:cs="Times New Roman"/>
          <w:noProof/>
          <w:color w:val="auto"/>
          <w:sz w:val="22"/>
          <w:szCs w:val="22"/>
        </w:rPr>
        <w:t>(100 beteg közül legfeljebb 1 beteget érinthet):</w:t>
      </w:r>
    </w:p>
    <w:p w14:paraId="43943FF5" w14:textId="755A59B2" w:rsidR="00BE3CB9" w:rsidRPr="00E45788" w:rsidRDefault="00C015A6" w:rsidP="00BE3CB9">
      <w:pPr>
        <w:pStyle w:val="Szvegtrzs"/>
        <w:kinsoku w:val="0"/>
        <w:overflowPunct w:val="0"/>
        <w:spacing w:before="2" w:line="230" w:lineRule="auto"/>
        <w:rPr>
          <w:noProof/>
          <w:lang w:val="hu-HU"/>
        </w:rPr>
      </w:pPr>
      <w:r w:rsidRPr="00E45788">
        <w:rPr>
          <w:noProof/>
          <w:lang w:val="hu-HU"/>
        </w:rPr>
        <w:t>a</w:t>
      </w:r>
      <w:r w:rsidR="00BE3CB9" w:rsidRPr="00E45788">
        <w:rPr>
          <w:noProof/>
          <w:lang w:val="hu-HU"/>
        </w:rPr>
        <w:t>l</w:t>
      </w:r>
      <w:r w:rsidR="00B4249A" w:rsidRPr="00E45788">
        <w:rPr>
          <w:noProof/>
          <w:lang w:val="hu-HU"/>
        </w:rPr>
        <w:t>uszékonyság</w:t>
      </w:r>
      <w:r w:rsidR="00BE3CB9" w:rsidRPr="00E45788">
        <w:rPr>
          <w:noProof/>
          <w:lang w:val="hu-HU"/>
        </w:rPr>
        <w:t>, migrénes fejfájás, fejfájás, szúró érzés vagy zsibbadás a kezekben vagy a lábakban, forgó jellegű szédülés (vertigó), lassú szívverés, szívdobogásérzés (palpitáció), alacsony vérnyomás (hipotónia),</w:t>
      </w:r>
      <w:r w:rsidR="00BE3CB9" w:rsidRPr="00E45788">
        <w:rPr>
          <w:noProof/>
          <w:spacing w:val="-3"/>
          <w:lang w:val="hu-HU"/>
        </w:rPr>
        <w:t xml:space="preserve"> </w:t>
      </w:r>
      <w:r w:rsidR="00BE3CB9" w:rsidRPr="00E45788">
        <w:rPr>
          <w:noProof/>
          <w:lang w:val="hu-HU"/>
        </w:rPr>
        <w:t>felálláskor</w:t>
      </w:r>
      <w:r w:rsidR="00BE3CB9" w:rsidRPr="00E45788">
        <w:rPr>
          <w:noProof/>
          <w:spacing w:val="-4"/>
          <w:lang w:val="hu-HU"/>
        </w:rPr>
        <w:t xml:space="preserve"> </w:t>
      </w:r>
      <w:r w:rsidR="00BE3CB9" w:rsidRPr="00E45788">
        <w:rPr>
          <w:noProof/>
          <w:lang w:val="hu-HU"/>
        </w:rPr>
        <w:t>jelentkező</w:t>
      </w:r>
      <w:r w:rsidR="00BE3CB9" w:rsidRPr="00E45788">
        <w:rPr>
          <w:noProof/>
          <w:spacing w:val="-5"/>
          <w:lang w:val="hu-HU"/>
        </w:rPr>
        <w:t xml:space="preserve"> </w:t>
      </w:r>
      <w:r w:rsidR="00BE3CB9" w:rsidRPr="00E45788">
        <w:rPr>
          <w:noProof/>
          <w:lang w:val="hu-HU"/>
        </w:rPr>
        <w:t>szédülés</w:t>
      </w:r>
      <w:r w:rsidR="00BE3CB9" w:rsidRPr="00E45788">
        <w:rPr>
          <w:noProof/>
          <w:spacing w:val="-4"/>
          <w:lang w:val="hu-HU"/>
        </w:rPr>
        <w:t xml:space="preserve"> </w:t>
      </w:r>
      <w:r w:rsidR="00BE3CB9" w:rsidRPr="00E45788">
        <w:rPr>
          <w:noProof/>
          <w:lang w:val="hu-HU"/>
        </w:rPr>
        <w:t>(ortosztatikus</w:t>
      </w:r>
      <w:r w:rsidR="00BE3CB9" w:rsidRPr="00E45788">
        <w:rPr>
          <w:noProof/>
          <w:spacing w:val="-4"/>
          <w:lang w:val="hu-HU"/>
        </w:rPr>
        <w:t xml:space="preserve"> </w:t>
      </w:r>
      <w:r w:rsidR="00BE3CB9" w:rsidRPr="00E45788">
        <w:rPr>
          <w:noProof/>
          <w:lang w:val="hu-HU"/>
        </w:rPr>
        <w:t>hipotónia),</w:t>
      </w:r>
      <w:r w:rsidR="00BE3CB9" w:rsidRPr="00E45788">
        <w:rPr>
          <w:noProof/>
          <w:spacing w:val="-4"/>
          <w:lang w:val="hu-HU"/>
        </w:rPr>
        <w:t xml:space="preserve"> </w:t>
      </w:r>
      <w:r w:rsidR="00BE3CB9" w:rsidRPr="00E45788">
        <w:rPr>
          <w:noProof/>
          <w:lang w:val="hu-HU"/>
        </w:rPr>
        <w:t>kipirulás,</w:t>
      </w:r>
      <w:r w:rsidR="00E16AF0" w:rsidRPr="00E45788">
        <w:rPr>
          <w:noProof/>
          <w:lang w:val="hu-HU"/>
        </w:rPr>
        <w:t xml:space="preserve"> </w:t>
      </w:r>
      <w:r w:rsidR="00BE3CB9" w:rsidRPr="00E45788">
        <w:rPr>
          <w:noProof/>
          <w:lang w:val="hu-HU"/>
        </w:rPr>
        <w:t>köhögés,</w:t>
      </w:r>
      <w:r w:rsidR="00BE3CB9" w:rsidRPr="00E45788">
        <w:rPr>
          <w:noProof/>
          <w:spacing w:val="-4"/>
          <w:lang w:val="hu-HU"/>
        </w:rPr>
        <w:t xml:space="preserve"> </w:t>
      </w:r>
      <w:r w:rsidR="00BE3CB9" w:rsidRPr="00E45788">
        <w:rPr>
          <w:noProof/>
          <w:lang w:val="hu-HU"/>
        </w:rPr>
        <w:t>hasi</w:t>
      </w:r>
      <w:r w:rsidR="00BE3CB9" w:rsidRPr="00E45788">
        <w:rPr>
          <w:noProof/>
          <w:spacing w:val="-4"/>
          <w:lang w:val="hu-HU"/>
        </w:rPr>
        <w:t xml:space="preserve"> </w:t>
      </w:r>
      <w:r w:rsidR="00BE3CB9" w:rsidRPr="00E45788">
        <w:rPr>
          <w:noProof/>
          <w:lang w:val="hu-HU"/>
        </w:rPr>
        <w:t>fájdalom,</w:t>
      </w:r>
      <w:r w:rsidR="00BE3CB9" w:rsidRPr="00E45788">
        <w:rPr>
          <w:noProof/>
          <w:spacing w:val="-4"/>
          <w:lang w:val="hu-HU"/>
        </w:rPr>
        <w:t xml:space="preserve"> </w:t>
      </w:r>
      <w:r w:rsidR="00BE3CB9" w:rsidRPr="00E45788">
        <w:rPr>
          <w:noProof/>
          <w:lang w:val="hu-HU"/>
        </w:rPr>
        <w:t>hányinger,</w:t>
      </w:r>
      <w:r w:rsidR="00BE3CB9" w:rsidRPr="00E45788">
        <w:rPr>
          <w:noProof/>
          <w:spacing w:val="-4"/>
          <w:lang w:val="hu-HU"/>
        </w:rPr>
        <w:t xml:space="preserve"> </w:t>
      </w:r>
      <w:r w:rsidR="00BE3CB9" w:rsidRPr="00E45788">
        <w:rPr>
          <w:noProof/>
          <w:lang w:val="hu-HU"/>
        </w:rPr>
        <w:t>viszketés,</w:t>
      </w:r>
      <w:r w:rsidR="00BE3CB9" w:rsidRPr="00E45788">
        <w:rPr>
          <w:noProof/>
          <w:spacing w:val="-4"/>
          <w:lang w:val="hu-HU"/>
        </w:rPr>
        <w:t xml:space="preserve"> </w:t>
      </w:r>
      <w:r w:rsidR="00BE3CB9" w:rsidRPr="00E45788">
        <w:rPr>
          <w:noProof/>
          <w:lang w:val="hu-HU"/>
        </w:rPr>
        <w:t>ízületi</w:t>
      </w:r>
      <w:r w:rsidR="00BE3CB9" w:rsidRPr="00E45788">
        <w:rPr>
          <w:noProof/>
          <w:spacing w:val="-4"/>
          <w:lang w:val="hu-HU"/>
        </w:rPr>
        <w:t xml:space="preserve"> </w:t>
      </w:r>
      <w:r w:rsidR="00BE3CB9" w:rsidRPr="00E45788">
        <w:rPr>
          <w:noProof/>
          <w:lang w:val="hu-HU"/>
        </w:rPr>
        <w:t>fájdalom,</w:t>
      </w:r>
      <w:r w:rsidR="00BE3CB9" w:rsidRPr="00E45788">
        <w:rPr>
          <w:noProof/>
          <w:spacing w:val="-4"/>
          <w:lang w:val="hu-HU"/>
        </w:rPr>
        <w:t xml:space="preserve"> </w:t>
      </w:r>
      <w:r w:rsidR="00BE3CB9" w:rsidRPr="00E45788">
        <w:rPr>
          <w:noProof/>
          <w:lang w:val="hu-HU"/>
        </w:rPr>
        <w:t>izomgörcsök,</w:t>
      </w:r>
      <w:r w:rsidR="00BE3CB9" w:rsidRPr="00E45788">
        <w:rPr>
          <w:noProof/>
          <w:spacing w:val="-4"/>
          <w:lang w:val="hu-HU"/>
        </w:rPr>
        <w:t xml:space="preserve"> </w:t>
      </w:r>
      <w:r w:rsidR="00BE3CB9" w:rsidRPr="00E45788">
        <w:rPr>
          <w:noProof/>
          <w:lang w:val="hu-HU"/>
        </w:rPr>
        <w:t>izomfájdalom, merevedési zavar, gyengeség, mellkasi fájdalom, fáradtság, ödéma, magas májenzimszint</w:t>
      </w:r>
      <w:r w:rsidR="00D4778E" w:rsidRPr="00E45788">
        <w:rPr>
          <w:noProof/>
          <w:lang w:val="hu-HU"/>
        </w:rPr>
        <w:t>ek</w:t>
      </w:r>
      <w:r w:rsidR="00BE3CB9" w:rsidRPr="00E45788">
        <w:rPr>
          <w:noProof/>
          <w:lang w:val="hu-HU"/>
        </w:rPr>
        <w:t>.</w:t>
      </w:r>
    </w:p>
    <w:p w14:paraId="5A9695B7" w14:textId="1E27E0B6" w:rsidR="00BE3CB9" w:rsidRPr="00E45788" w:rsidRDefault="00BE3CB9" w:rsidP="00BE3CB9">
      <w:pPr>
        <w:pStyle w:val="Cmsor1"/>
        <w:kinsoku w:val="0"/>
        <w:overflowPunct w:val="0"/>
        <w:spacing w:line="246" w:lineRule="exact"/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</w:pPr>
      <w:r w:rsidRPr="00E45788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 xml:space="preserve">Ritka mellékhatások </w:t>
      </w:r>
      <w:r w:rsidRPr="00E45788">
        <w:rPr>
          <w:rFonts w:ascii="Times New Roman" w:hAnsi="Times New Roman" w:cs="Times New Roman"/>
          <w:noProof/>
          <w:color w:val="auto"/>
          <w:sz w:val="22"/>
          <w:szCs w:val="22"/>
        </w:rPr>
        <w:t>(1000 beteg közül legfeljebb 1 beteget érinthet)</w:t>
      </w:r>
      <w:r w:rsidR="00C015A6" w:rsidRPr="00E45788">
        <w:rPr>
          <w:rFonts w:ascii="Times New Roman" w:hAnsi="Times New Roman" w:cs="Times New Roman"/>
          <w:noProof/>
          <w:color w:val="auto"/>
          <w:sz w:val="22"/>
          <w:szCs w:val="22"/>
        </w:rPr>
        <w:t>:</w:t>
      </w:r>
    </w:p>
    <w:p w14:paraId="5DFA8643" w14:textId="7FB136A5" w:rsidR="00BE3CB9" w:rsidRPr="00E45788" w:rsidRDefault="00C015A6" w:rsidP="00BE3CB9">
      <w:pPr>
        <w:pStyle w:val="Szvegtrzs"/>
        <w:kinsoku w:val="0"/>
        <w:overflowPunct w:val="0"/>
        <w:spacing w:before="1" w:line="230" w:lineRule="auto"/>
        <w:rPr>
          <w:noProof/>
          <w:lang w:val="hu-HU"/>
        </w:rPr>
      </w:pPr>
      <w:r w:rsidRPr="00E45788">
        <w:rPr>
          <w:noProof/>
          <w:lang w:val="hu-HU"/>
        </w:rPr>
        <w:t>h</w:t>
      </w:r>
      <w:r w:rsidR="00BE3CB9" w:rsidRPr="00E45788">
        <w:rPr>
          <w:noProof/>
          <w:lang w:val="hu-HU"/>
        </w:rPr>
        <w:t>úgyhólyagfertőzés,</w:t>
      </w:r>
      <w:r w:rsidR="00BE3CB9" w:rsidRPr="00E45788">
        <w:rPr>
          <w:noProof/>
          <w:spacing w:val="-3"/>
          <w:lang w:val="hu-HU"/>
        </w:rPr>
        <w:t xml:space="preserve"> </w:t>
      </w:r>
      <w:r w:rsidR="00BE3CB9" w:rsidRPr="00E45788">
        <w:rPr>
          <w:noProof/>
          <w:lang w:val="hu-HU"/>
        </w:rPr>
        <w:t>depresszió,</w:t>
      </w:r>
      <w:r w:rsidR="00BE3CB9" w:rsidRPr="00E45788">
        <w:rPr>
          <w:noProof/>
          <w:spacing w:val="-3"/>
          <w:lang w:val="hu-HU"/>
        </w:rPr>
        <w:t xml:space="preserve"> </w:t>
      </w:r>
      <w:r w:rsidR="00BE3CB9" w:rsidRPr="00E45788">
        <w:rPr>
          <w:noProof/>
          <w:lang w:val="hu-HU"/>
        </w:rPr>
        <w:t>szorongás,</w:t>
      </w:r>
      <w:r w:rsidR="00BE3CB9" w:rsidRPr="00E45788">
        <w:rPr>
          <w:noProof/>
          <w:spacing w:val="-3"/>
          <w:lang w:val="hu-HU"/>
        </w:rPr>
        <w:t xml:space="preserve"> </w:t>
      </w:r>
      <w:r w:rsidR="00BE3CB9" w:rsidRPr="00E45788">
        <w:rPr>
          <w:noProof/>
          <w:lang w:val="hu-HU"/>
        </w:rPr>
        <w:t>álmatlanság,</w:t>
      </w:r>
      <w:r w:rsidR="00BE3CB9" w:rsidRPr="00E45788">
        <w:rPr>
          <w:noProof/>
          <w:spacing w:val="-3"/>
          <w:lang w:val="hu-HU"/>
        </w:rPr>
        <w:t xml:space="preserve"> </w:t>
      </w:r>
      <w:r w:rsidR="00BE3CB9" w:rsidRPr="00E45788">
        <w:rPr>
          <w:noProof/>
          <w:lang w:val="hu-HU"/>
        </w:rPr>
        <w:t>ájulás,</w:t>
      </w:r>
      <w:r w:rsidR="00BE3CB9" w:rsidRPr="00E45788">
        <w:rPr>
          <w:noProof/>
          <w:spacing w:val="-4"/>
          <w:lang w:val="hu-HU"/>
        </w:rPr>
        <w:t xml:space="preserve"> </w:t>
      </w:r>
      <w:r w:rsidR="00BE3CB9" w:rsidRPr="00E45788">
        <w:rPr>
          <w:noProof/>
          <w:lang w:val="hu-HU"/>
        </w:rPr>
        <w:t>a</w:t>
      </w:r>
      <w:r w:rsidR="00BE3CB9" w:rsidRPr="00E45788">
        <w:rPr>
          <w:noProof/>
          <w:spacing w:val="-3"/>
          <w:lang w:val="hu-HU"/>
        </w:rPr>
        <w:t xml:space="preserve"> </w:t>
      </w:r>
      <w:r w:rsidR="00BE3CB9" w:rsidRPr="00E45788">
        <w:rPr>
          <w:noProof/>
          <w:lang w:val="hu-HU"/>
        </w:rPr>
        <w:t>kéz</w:t>
      </w:r>
      <w:r w:rsidR="00BE3CB9" w:rsidRPr="00E45788">
        <w:rPr>
          <w:noProof/>
          <w:spacing w:val="-3"/>
          <w:lang w:val="hu-HU"/>
        </w:rPr>
        <w:t xml:space="preserve"> </w:t>
      </w:r>
      <w:r w:rsidR="00BE3CB9" w:rsidRPr="00E45788">
        <w:rPr>
          <w:noProof/>
          <w:lang w:val="hu-HU"/>
        </w:rPr>
        <w:t>és</w:t>
      </w:r>
      <w:r w:rsidR="00BE3CB9" w:rsidRPr="00E45788">
        <w:rPr>
          <w:noProof/>
          <w:spacing w:val="-3"/>
          <w:lang w:val="hu-HU"/>
        </w:rPr>
        <w:t xml:space="preserve"> </w:t>
      </w:r>
      <w:r w:rsidR="00BE3CB9" w:rsidRPr="00E45788">
        <w:rPr>
          <w:noProof/>
          <w:lang w:val="hu-HU"/>
        </w:rPr>
        <w:t>a</w:t>
      </w:r>
      <w:r w:rsidR="00BE3CB9" w:rsidRPr="00E45788">
        <w:rPr>
          <w:noProof/>
          <w:spacing w:val="-3"/>
          <w:lang w:val="hu-HU"/>
        </w:rPr>
        <w:t xml:space="preserve"> </w:t>
      </w:r>
      <w:r w:rsidR="00BE3CB9" w:rsidRPr="00E45788">
        <w:rPr>
          <w:noProof/>
          <w:lang w:val="hu-HU"/>
        </w:rPr>
        <w:t>láb</w:t>
      </w:r>
      <w:r w:rsidR="00BE3CB9" w:rsidRPr="00E45788">
        <w:rPr>
          <w:noProof/>
          <w:spacing w:val="-3"/>
          <w:lang w:val="hu-HU"/>
        </w:rPr>
        <w:t xml:space="preserve"> </w:t>
      </w:r>
      <w:r w:rsidR="00BE3CB9" w:rsidRPr="00E45788">
        <w:rPr>
          <w:noProof/>
          <w:lang w:val="hu-HU"/>
        </w:rPr>
        <w:t>idegeinek</w:t>
      </w:r>
      <w:r w:rsidR="00BE3CB9" w:rsidRPr="00E45788">
        <w:rPr>
          <w:noProof/>
          <w:spacing w:val="-3"/>
          <w:lang w:val="hu-HU"/>
        </w:rPr>
        <w:t xml:space="preserve"> </w:t>
      </w:r>
      <w:r w:rsidR="00BE3CB9" w:rsidRPr="00E45788">
        <w:rPr>
          <w:noProof/>
          <w:lang w:val="hu-HU"/>
        </w:rPr>
        <w:t>károsodása</w:t>
      </w:r>
      <w:r w:rsidR="00C16CCC" w:rsidRPr="00E45788">
        <w:rPr>
          <w:noProof/>
          <w:lang w:val="hu-HU"/>
        </w:rPr>
        <w:t xml:space="preserve"> (perifériás neuropátia)</w:t>
      </w:r>
      <w:r w:rsidR="00BE3CB9" w:rsidRPr="00E45788">
        <w:rPr>
          <w:noProof/>
          <w:lang w:val="hu-HU"/>
        </w:rPr>
        <w:t>,</w:t>
      </w:r>
      <w:r w:rsidR="00BE3CB9" w:rsidRPr="00E45788">
        <w:rPr>
          <w:noProof/>
          <w:spacing w:val="-4"/>
          <w:lang w:val="hu-HU"/>
        </w:rPr>
        <w:t xml:space="preserve"> </w:t>
      </w:r>
      <w:r w:rsidR="00BE3CB9" w:rsidRPr="00E45788">
        <w:rPr>
          <w:noProof/>
          <w:lang w:val="hu-HU"/>
        </w:rPr>
        <w:t xml:space="preserve">a tapintás csökkent érzékenysége, ízérzészavar, remegés, hányás, fogínytúlburjánzás, </w:t>
      </w:r>
      <w:r w:rsidR="00B4249A" w:rsidRPr="00E45788">
        <w:rPr>
          <w:noProof/>
          <w:lang w:val="hu-HU"/>
        </w:rPr>
        <w:t xml:space="preserve">emésztési panaszok, </w:t>
      </w:r>
      <w:r w:rsidR="00BE3CB9" w:rsidRPr="00E45788">
        <w:rPr>
          <w:noProof/>
          <w:lang w:val="hu-HU"/>
        </w:rPr>
        <w:t xml:space="preserve">szájszárazság, ekcéma (egy bőrbetegség), bőrpír, bőrkiütés, hátfájás, </w:t>
      </w:r>
      <w:r w:rsidR="00C16CCC" w:rsidRPr="00E45788">
        <w:rPr>
          <w:noProof/>
          <w:lang w:val="hu-HU"/>
        </w:rPr>
        <w:t>végtagfájdalom (</w:t>
      </w:r>
      <w:r w:rsidR="00BE3CB9" w:rsidRPr="00E45788">
        <w:rPr>
          <w:noProof/>
          <w:lang w:val="hu-HU"/>
        </w:rPr>
        <w:t>lábfájás</w:t>
      </w:r>
      <w:r w:rsidR="00C16CCC" w:rsidRPr="00E45788">
        <w:rPr>
          <w:noProof/>
          <w:lang w:val="hu-HU"/>
        </w:rPr>
        <w:t>)</w:t>
      </w:r>
      <w:r w:rsidR="00BE3CB9" w:rsidRPr="00E45788">
        <w:rPr>
          <w:noProof/>
          <w:lang w:val="hu-HU"/>
        </w:rPr>
        <w:t>, sürgető éjszakai vizelési inger, rossz közérzet</w:t>
      </w:r>
      <w:r w:rsidR="00330E7A" w:rsidRPr="00E45788">
        <w:rPr>
          <w:noProof/>
          <w:lang w:val="hu-HU"/>
        </w:rPr>
        <w:t>, magas húgysavszint a vérben.</w:t>
      </w:r>
    </w:p>
    <w:p w14:paraId="157E0B1A" w14:textId="29B00814" w:rsidR="00BE3CB9" w:rsidRPr="00E45788" w:rsidRDefault="00BE3CB9" w:rsidP="00BE3CB9">
      <w:pPr>
        <w:pStyle w:val="Cmsor1"/>
        <w:kinsoku w:val="0"/>
        <w:overflowPunct w:val="0"/>
        <w:spacing w:line="246" w:lineRule="exact"/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</w:pPr>
      <w:r w:rsidRPr="00E45788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 xml:space="preserve">Nagyon ritka mellékhatások </w:t>
      </w:r>
      <w:r w:rsidRPr="00E45788">
        <w:rPr>
          <w:rFonts w:ascii="Times New Roman" w:hAnsi="Times New Roman" w:cs="Times New Roman"/>
          <w:noProof/>
          <w:color w:val="auto"/>
          <w:sz w:val="22"/>
          <w:szCs w:val="22"/>
        </w:rPr>
        <w:t>(10000 beteg közül legfeljebb 1 beteget érinthet)</w:t>
      </w:r>
      <w:r w:rsidR="00C015A6" w:rsidRPr="00E45788">
        <w:rPr>
          <w:rFonts w:ascii="Times New Roman" w:hAnsi="Times New Roman" w:cs="Times New Roman"/>
          <w:noProof/>
          <w:color w:val="auto"/>
          <w:sz w:val="22"/>
          <w:szCs w:val="22"/>
        </w:rPr>
        <w:t>:</w:t>
      </w:r>
    </w:p>
    <w:p w14:paraId="1F7CB419" w14:textId="4C8A6388" w:rsidR="00BE3CB9" w:rsidRPr="00E45788" w:rsidRDefault="00C015A6" w:rsidP="00BE3CB9">
      <w:pPr>
        <w:pStyle w:val="Szvegtrzs"/>
        <w:kinsoku w:val="0"/>
        <w:overflowPunct w:val="0"/>
        <w:spacing w:before="2" w:line="230" w:lineRule="auto"/>
        <w:ind w:right="164"/>
        <w:rPr>
          <w:noProof/>
          <w:spacing w:val="-2"/>
          <w:lang w:val="hu-HU"/>
        </w:rPr>
      </w:pPr>
      <w:r w:rsidRPr="00E45788">
        <w:rPr>
          <w:noProof/>
          <w:lang w:val="hu-HU"/>
        </w:rPr>
        <w:t>a</w:t>
      </w:r>
      <w:r w:rsidR="00BE3CB9" w:rsidRPr="00E45788">
        <w:rPr>
          <w:noProof/>
          <w:spacing w:val="-3"/>
          <w:lang w:val="hu-HU"/>
        </w:rPr>
        <w:t xml:space="preserve"> </w:t>
      </w:r>
      <w:r w:rsidR="00BE3CB9" w:rsidRPr="00E45788">
        <w:rPr>
          <w:noProof/>
          <w:lang w:val="hu-HU"/>
        </w:rPr>
        <w:t>tüdő</w:t>
      </w:r>
      <w:r w:rsidR="00BE3CB9" w:rsidRPr="00E45788">
        <w:rPr>
          <w:noProof/>
          <w:spacing w:val="-3"/>
          <w:lang w:val="hu-HU"/>
        </w:rPr>
        <w:t xml:space="preserve"> </w:t>
      </w:r>
      <w:r w:rsidR="00BE3CB9" w:rsidRPr="00E45788">
        <w:rPr>
          <w:noProof/>
          <w:lang w:val="hu-HU"/>
        </w:rPr>
        <w:t>szöveteinek</w:t>
      </w:r>
      <w:r w:rsidR="00BE3CB9" w:rsidRPr="00E45788">
        <w:rPr>
          <w:noProof/>
          <w:spacing w:val="-3"/>
          <w:lang w:val="hu-HU"/>
        </w:rPr>
        <w:t xml:space="preserve"> </w:t>
      </w:r>
      <w:r w:rsidR="00BE3CB9" w:rsidRPr="00E45788">
        <w:rPr>
          <w:noProof/>
          <w:lang w:val="hu-HU"/>
        </w:rPr>
        <w:t>egyre</w:t>
      </w:r>
      <w:r w:rsidR="00BE3CB9" w:rsidRPr="00E45788">
        <w:rPr>
          <w:noProof/>
          <w:spacing w:val="-3"/>
          <w:lang w:val="hu-HU"/>
        </w:rPr>
        <w:t xml:space="preserve"> </w:t>
      </w:r>
      <w:r w:rsidR="00BE3CB9" w:rsidRPr="00E45788">
        <w:rPr>
          <w:noProof/>
          <w:lang w:val="hu-HU"/>
        </w:rPr>
        <w:t>súlyosbodó</w:t>
      </w:r>
      <w:r w:rsidR="00BE3CB9" w:rsidRPr="00E45788">
        <w:rPr>
          <w:noProof/>
          <w:spacing w:val="-3"/>
          <w:lang w:val="hu-HU"/>
        </w:rPr>
        <w:t xml:space="preserve"> </w:t>
      </w:r>
      <w:r w:rsidR="00BE3CB9" w:rsidRPr="00E45788">
        <w:rPr>
          <w:noProof/>
          <w:lang w:val="hu-HU"/>
        </w:rPr>
        <w:t>hegesedése</w:t>
      </w:r>
      <w:r w:rsidR="00BE3CB9" w:rsidRPr="00E45788">
        <w:rPr>
          <w:noProof/>
          <w:spacing w:val="-3"/>
          <w:lang w:val="hu-HU"/>
        </w:rPr>
        <w:t xml:space="preserve"> </w:t>
      </w:r>
      <w:r w:rsidR="00BE3CB9" w:rsidRPr="00E45788">
        <w:rPr>
          <w:noProof/>
          <w:lang w:val="hu-HU"/>
        </w:rPr>
        <w:t>(intersticiális</w:t>
      </w:r>
      <w:r w:rsidR="00BE3CB9" w:rsidRPr="00E45788">
        <w:rPr>
          <w:noProof/>
          <w:spacing w:val="-3"/>
          <w:lang w:val="hu-HU"/>
        </w:rPr>
        <w:t xml:space="preserve"> </w:t>
      </w:r>
      <w:r w:rsidR="00BE3CB9" w:rsidRPr="00E45788">
        <w:rPr>
          <w:noProof/>
          <w:lang w:val="hu-HU"/>
        </w:rPr>
        <w:t>tüdőbetegség</w:t>
      </w:r>
      <w:r w:rsidR="00BE3CB9" w:rsidRPr="00E45788">
        <w:rPr>
          <w:noProof/>
          <w:spacing w:val="-5"/>
          <w:lang w:val="hu-HU"/>
        </w:rPr>
        <w:t xml:space="preserve"> </w:t>
      </w:r>
      <w:r w:rsidR="00BE3CB9" w:rsidRPr="00E45788">
        <w:rPr>
          <w:noProof/>
          <w:lang w:val="hu-HU"/>
        </w:rPr>
        <w:t>[főként</w:t>
      </w:r>
      <w:r w:rsidR="00BE3CB9" w:rsidRPr="00E45788">
        <w:rPr>
          <w:noProof/>
          <w:spacing w:val="-3"/>
          <w:lang w:val="hu-HU"/>
        </w:rPr>
        <w:t xml:space="preserve"> </w:t>
      </w:r>
      <w:r w:rsidR="00BE3CB9" w:rsidRPr="00E45788">
        <w:rPr>
          <w:noProof/>
          <w:lang w:val="hu-HU"/>
        </w:rPr>
        <w:t>a</w:t>
      </w:r>
      <w:r w:rsidR="00BE3CB9" w:rsidRPr="00E45788">
        <w:rPr>
          <w:noProof/>
          <w:spacing w:val="-3"/>
          <w:lang w:val="hu-HU"/>
        </w:rPr>
        <w:t xml:space="preserve"> </w:t>
      </w:r>
      <w:r w:rsidR="00BE3CB9" w:rsidRPr="00E45788">
        <w:rPr>
          <w:noProof/>
          <w:lang w:val="hu-HU"/>
        </w:rPr>
        <w:t xml:space="preserve">tüdő kötőszöveteinek gyulladása és az eozinofil granulociták számának megnövekedésével járó </w:t>
      </w:r>
      <w:r w:rsidR="00BE3CB9" w:rsidRPr="00E45788">
        <w:rPr>
          <w:noProof/>
          <w:spacing w:val="-2"/>
          <w:lang w:val="hu-HU"/>
        </w:rPr>
        <w:t>tüdőgyulladás]).</w:t>
      </w:r>
    </w:p>
    <w:p w14:paraId="0E15D9C8" w14:textId="77777777" w:rsidR="00BE3CB9" w:rsidRPr="00E45788" w:rsidRDefault="00BE3CB9" w:rsidP="00BE3CB9">
      <w:pPr>
        <w:pStyle w:val="Szvegtrzs"/>
        <w:kinsoku w:val="0"/>
        <w:overflowPunct w:val="0"/>
        <w:spacing w:before="4"/>
        <w:rPr>
          <w:noProof/>
          <w:sz w:val="21"/>
          <w:szCs w:val="21"/>
          <w:lang w:val="hu-HU"/>
        </w:rPr>
      </w:pPr>
    </w:p>
    <w:p w14:paraId="7750980F" w14:textId="0438721B" w:rsidR="00BE3CB9" w:rsidRPr="00E45788" w:rsidRDefault="00BE3CB9" w:rsidP="00BE3CB9">
      <w:pPr>
        <w:pStyle w:val="Szvegtrzs"/>
        <w:kinsoku w:val="0"/>
        <w:overflowPunct w:val="0"/>
        <w:spacing w:line="230" w:lineRule="auto"/>
        <w:ind w:right="134"/>
        <w:rPr>
          <w:noProof/>
          <w:lang w:val="hu-HU"/>
        </w:rPr>
      </w:pPr>
      <w:r w:rsidRPr="00E45788">
        <w:rPr>
          <w:noProof/>
          <w:lang w:val="hu-HU"/>
        </w:rPr>
        <w:t>A</w:t>
      </w:r>
      <w:r w:rsidRPr="00E45788">
        <w:rPr>
          <w:noProof/>
          <w:spacing w:val="-5"/>
          <w:lang w:val="hu-HU"/>
        </w:rPr>
        <w:t xml:space="preserve"> </w:t>
      </w:r>
      <w:r w:rsidRPr="00E45788">
        <w:rPr>
          <w:noProof/>
          <w:lang w:val="hu-HU"/>
        </w:rPr>
        <w:t>következő</w:t>
      </w:r>
      <w:r w:rsidRPr="00E45788">
        <w:rPr>
          <w:noProof/>
          <w:spacing w:val="-1"/>
          <w:lang w:val="hu-HU"/>
        </w:rPr>
        <w:t xml:space="preserve"> </w:t>
      </w:r>
      <w:r w:rsidRPr="00E45788">
        <w:rPr>
          <w:noProof/>
          <w:lang w:val="hu-HU"/>
        </w:rPr>
        <w:t>mellékhatásokat</w:t>
      </w:r>
      <w:r w:rsidRPr="00E45788">
        <w:rPr>
          <w:noProof/>
          <w:spacing w:val="-4"/>
          <w:lang w:val="hu-HU"/>
        </w:rPr>
        <w:t xml:space="preserve"> </w:t>
      </w:r>
      <w:r w:rsidRPr="00E45788">
        <w:rPr>
          <w:noProof/>
          <w:lang w:val="hu-HU"/>
        </w:rPr>
        <w:t>a</w:t>
      </w:r>
      <w:r w:rsidRPr="00E45788">
        <w:rPr>
          <w:noProof/>
          <w:spacing w:val="-4"/>
          <w:lang w:val="hu-HU"/>
        </w:rPr>
        <w:t xml:space="preserve"> </w:t>
      </w:r>
      <w:r w:rsidRPr="00E45788">
        <w:rPr>
          <w:noProof/>
          <w:lang w:val="hu-HU"/>
        </w:rPr>
        <w:t>telmizartán,</w:t>
      </w:r>
      <w:r w:rsidRPr="00E45788">
        <w:rPr>
          <w:noProof/>
          <w:spacing w:val="-4"/>
          <w:lang w:val="hu-HU"/>
        </w:rPr>
        <w:t xml:space="preserve"> </w:t>
      </w:r>
      <w:r w:rsidRPr="00E45788">
        <w:rPr>
          <w:noProof/>
          <w:lang w:val="hu-HU"/>
        </w:rPr>
        <w:t>illetve</w:t>
      </w:r>
      <w:r w:rsidRPr="00E45788">
        <w:rPr>
          <w:noProof/>
          <w:spacing w:val="-6"/>
          <w:lang w:val="hu-HU"/>
        </w:rPr>
        <w:t xml:space="preserve"> </w:t>
      </w:r>
      <w:r w:rsidRPr="00E45788">
        <w:rPr>
          <w:noProof/>
          <w:lang w:val="hu-HU"/>
        </w:rPr>
        <w:t>az</w:t>
      </w:r>
      <w:r w:rsidRPr="00E45788">
        <w:rPr>
          <w:noProof/>
          <w:spacing w:val="-4"/>
          <w:lang w:val="hu-HU"/>
        </w:rPr>
        <w:t xml:space="preserve"> </w:t>
      </w:r>
      <w:r w:rsidRPr="00E45788">
        <w:rPr>
          <w:noProof/>
          <w:lang w:val="hu-HU"/>
        </w:rPr>
        <w:t>amlodipin</w:t>
      </w:r>
      <w:r w:rsidRPr="00E45788">
        <w:rPr>
          <w:noProof/>
          <w:spacing w:val="-4"/>
          <w:lang w:val="hu-HU"/>
        </w:rPr>
        <w:t xml:space="preserve"> </w:t>
      </w:r>
      <w:r w:rsidRPr="00E45788">
        <w:rPr>
          <w:noProof/>
          <w:lang w:val="hu-HU"/>
        </w:rPr>
        <w:t>összetevők</w:t>
      </w:r>
      <w:r w:rsidRPr="00E45788">
        <w:rPr>
          <w:noProof/>
          <w:spacing w:val="-4"/>
          <w:lang w:val="hu-HU"/>
        </w:rPr>
        <w:t xml:space="preserve"> </w:t>
      </w:r>
      <w:r w:rsidRPr="00E45788">
        <w:rPr>
          <w:noProof/>
          <w:lang w:val="hu-HU"/>
        </w:rPr>
        <w:t>esetén</w:t>
      </w:r>
      <w:r w:rsidRPr="00E45788">
        <w:rPr>
          <w:noProof/>
          <w:spacing w:val="-4"/>
          <w:lang w:val="hu-HU"/>
        </w:rPr>
        <w:t xml:space="preserve"> </w:t>
      </w:r>
      <w:r w:rsidRPr="00E45788">
        <w:rPr>
          <w:noProof/>
          <w:lang w:val="hu-HU"/>
        </w:rPr>
        <w:t>figyelték</w:t>
      </w:r>
      <w:r w:rsidRPr="00E45788">
        <w:rPr>
          <w:noProof/>
          <w:spacing w:val="-4"/>
          <w:lang w:val="hu-HU"/>
        </w:rPr>
        <w:t xml:space="preserve"> </w:t>
      </w:r>
      <w:r w:rsidRPr="00E45788">
        <w:rPr>
          <w:noProof/>
          <w:lang w:val="hu-HU"/>
        </w:rPr>
        <w:t xml:space="preserve">meg, amelyek a </w:t>
      </w:r>
      <w:r w:rsidR="00CF39A4">
        <w:rPr>
          <w:noProof/>
          <w:lang w:val="hu-HU"/>
        </w:rPr>
        <w:t xml:space="preserve">Telmisartan/Amlodipine PharmSol </w:t>
      </w:r>
      <w:r w:rsidR="00936944" w:rsidRPr="00E45788">
        <w:rPr>
          <w:noProof/>
          <w:lang w:val="hu-HU"/>
        </w:rPr>
        <w:t xml:space="preserve">tablettával végzett </w:t>
      </w:r>
      <w:r w:rsidRPr="00E45788">
        <w:rPr>
          <w:noProof/>
          <w:lang w:val="hu-HU"/>
        </w:rPr>
        <w:t>kezelés során is előfordulhatnak:</w:t>
      </w:r>
    </w:p>
    <w:p w14:paraId="69E65F73" w14:textId="77777777" w:rsidR="00BE3CB9" w:rsidRPr="00E45788" w:rsidRDefault="00BE3CB9" w:rsidP="00BE3CB9">
      <w:pPr>
        <w:pStyle w:val="Szvegtrzs"/>
        <w:kinsoku w:val="0"/>
        <w:overflowPunct w:val="0"/>
        <w:spacing w:before="6"/>
        <w:rPr>
          <w:noProof/>
          <w:sz w:val="20"/>
          <w:szCs w:val="20"/>
          <w:lang w:val="hu-HU"/>
        </w:rPr>
      </w:pPr>
    </w:p>
    <w:p w14:paraId="45E89D1D" w14:textId="77777777" w:rsidR="00BE3CB9" w:rsidRPr="00E45788" w:rsidRDefault="00BE3CB9" w:rsidP="00BE3CB9">
      <w:pPr>
        <w:pStyle w:val="Szvegtrzs"/>
        <w:kinsoku w:val="0"/>
        <w:overflowPunct w:val="0"/>
        <w:spacing w:line="249" w:lineRule="exact"/>
        <w:rPr>
          <w:b/>
          <w:bCs/>
          <w:i/>
          <w:iCs/>
          <w:noProof/>
          <w:spacing w:val="-2"/>
          <w:lang w:val="hu-HU"/>
        </w:rPr>
      </w:pPr>
      <w:r w:rsidRPr="00E45788">
        <w:rPr>
          <w:b/>
          <w:bCs/>
          <w:i/>
          <w:iCs/>
          <w:noProof/>
          <w:spacing w:val="-2"/>
          <w:u w:val="single"/>
          <w:lang w:val="hu-HU"/>
        </w:rPr>
        <w:t>Telmizartán</w:t>
      </w:r>
    </w:p>
    <w:p w14:paraId="07E02F51" w14:textId="77777777" w:rsidR="00BE3CB9" w:rsidRPr="00E45788" w:rsidRDefault="00BE3CB9" w:rsidP="00BE3CB9">
      <w:pPr>
        <w:pStyle w:val="Szvegtrzs"/>
        <w:kinsoku w:val="0"/>
        <w:overflowPunct w:val="0"/>
        <w:spacing w:line="249" w:lineRule="exact"/>
        <w:rPr>
          <w:noProof/>
          <w:spacing w:val="-2"/>
          <w:lang w:val="hu-HU"/>
        </w:rPr>
      </w:pPr>
      <w:r w:rsidRPr="00E45788">
        <w:rPr>
          <w:noProof/>
          <w:lang w:val="hu-HU"/>
        </w:rPr>
        <w:t>Az</w:t>
      </w:r>
      <w:r w:rsidRPr="00E45788">
        <w:rPr>
          <w:noProof/>
          <w:spacing w:val="-10"/>
          <w:lang w:val="hu-HU"/>
        </w:rPr>
        <w:t xml:space="preserve"> </w:t>
      </w:r>
      <w:r w:rsidRPr="00E45788">
        <w:rPr>
          <w:noProof/>
          <w:lang w:val="hu-HU"/>
        </w:rPr>
        <w:t>önmagában</w:t>
      </w:r>
      <w:r w:rsidRPr="00E45788">
        <w:rPr>
          <w:noProof/>
          <w:spacing w:val="-8"/>
          <w:lang w:val="hu-HU"/>
        </w:rPr>
        <w:t xml:space="preserve"> </w:t>
      </w:r>
      <w:r w:rsidRPr="00E45788">
        <w:rPr>
          <w:noProof/>
          <w:lang w:val="hu-HU"/>
        </w:rPr>
        <w:t>telmizartánt</w:t>
      </w:r>
      <w:r w:rsidRPr="00E45788">
        <w:rPr>
          <w:noProof/>
          <w:spacing w:val="-8"/>
          <w:lang w:val="hu-HU"/>
        </w:rPr>
        <w:t xml:space="preserve"> </w:t>
      </w:r>
      <w:r w:rsidRPr="00E45788">
        <w:rPr>
          <w:noProof/>
          <w:lang w:val="hu-HU"/>
        </w:rPr>
        <w:t>szedő</w:t>
      </w:r>
      <w:r w:rsidRPr="00E45788">
        <w:rPr>
          <w:noProof/>
          <w:spacing w:val="-8"/>
          <w:lang w:val="hu-HU"/>
        </w:rPr>
        <w:t xml:space="preserve"> </w:t>
      </w:r>
      <w:r w:rsidRPr="00E45788">
        <w:rPr>
          <w:noProof/>
          <w:lang w:val="hu-HU"/>
        </w:rPr>
        <w:t>betegeknél</w:t>
      </w:r>
      <w:r w:rsidRPr="00E45788">
        <w:rPr>
          <w:noProof/>
          <w:spacing w:val="-7"/>
          <w:lang w:val="hu-HU"/>
        </w:rPr>
        <w:t xml:space="preserve"> </w:t>
      </w:r>
      <w:r w:rsidRPr="00E45788">
        <w:rPr>
          <w:noProof/>
          <w:lang w:val="hu-HU"/>
        </w:rPr>
        <w:t>a</w:t>
      </w:r>
      <w:r w:rsidRPr="00E45788">
        <w:rPr>
          <w:noProof/>
          <w:spacing w:val="-8"/>
          <w:lang w:val="hu-HU"/>
        </w:rPr>
        <w:t xml:space="preserve"> </w:t>
      </w:r>
      <w:r w:rsidRPr="00E45788">
        <w:rPr>
          <w:noProof/>
          <w:lang w:val="hu-HU"/>
        </w:rPr>
        <w:t>következő</w:t>
      </w:r>
      <w:r w:rsidRPr="00E45788">
        <w:rPr>
          <w:noProof/>
          <w:spacing w:val="-8"/>
          <w:lang w:val="hu-HU"/>
        </w:rPr>
        <w:t xml:space="preserve"> </w:t>
      </w:r>
      <w:r w:rsidRPr="00E45788">
        <w:rPr>
          <w:noProof/>
          <w:lang w:val="hu-HU"/>
        </w:rPr>
        <w:t>további</w:t>
      </w:r>
      <w:r w:rsidRPr="00E45788">
        <w:rPr>
          <w:noProof/>
          <w:spacing w:val="-8"/>
          <w:lang w:val="hu-HU"/>
        </w:rPr>
        <w:t xml:space="preserve"> </w:t>
      </w:r>
      <w:r w:rsidRPr="00E45788">
        <w:rPr>
          <w:noProof/>
          <w:lang w:val="hu-HU"/>
        </w:rPr>
        <w:t>mellékhatásokat</w:t>
      </w:r>
      <w:r w:rsidRPr="00E45788">
        <w:rPr>
          <w:noProof/>
          <w:spacing w:val="-7"/>
          <w:lang w:val="hu-HU"/>
        </w:rPr>
        <w:t xml:space="preserve"> </w:t>
      </w:r>
      <w:r w:rsidRPr="00E45788">
        <w:rPr>
          <w:noProof/>
          <w:spacing w:val="-2"/>
          <w:lang w:val="hu-HU"/>
        </w:rPr>
        <w:t>jelentették:</w:t>
      </w:r>
    </w:p>
    <w:p w14:paraId="631072DA" w14:textId="7B5A0F0B" w:rsidR="00BE3CB9" w:rsidRPr="00E45788" w:rsidRDefault="00BE3CB9" w:rsidP="00BE3CB9">
      <w:pPr>
        <w:pStyle w:val="Cmsor1"/>
        <w:kinsoku w:val="0"/>
        <w:overflowPunct w:val="0"/>
        <w:spacing w:line="245" w:lineRule="exact"/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</w:pPr>
      <w:r w:rsidRPr="00E45788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 xml:space="preserve">Nem gyakori mellékhatások </w:t>
      </w:r>
      <w:r w:rsidRPr="00E45788">
        <w:rPr>
          <w:rFonts w:ascii="Times New Roman" w:hAnsi="Times New Roman" w:cs="Times New Roman"/>
          <w:noProof/>
          <w:color w:val="auto"/>
          <w:sz w:val="22"/>
          <w:szCs w:val="22"/>
        </w:rPr>
        <w:t>(100 beteg közül legfeljebb 1 beteget érinthet)</w:t>
      </w:r>
      <w:r w:rsidR="00C015A6" w:rsidRPr="00E45788">
        <w:rPr>
          <w:rFonts w:ascii="Times New Roman" w:hAnsi="Times New Roman" w:cs="Times New Roman"/>
          <w:noProof/>
          <w:color w:val="auto"/>
          <w:sz w:val="22"/>
          <w:szCs w:val="22"/>
        </w:rPr>
        <w:t>:</w:t>
      </w:r>
    </w:p>
    <w:p w14:paraId="0912F3D5" w14:textId="6BA1EEA5" w:rsidR="00BE3CB9" w:rsidRPr="00E45788" w:rsidRDefault="00C015A6" w:rsidP="00BE3CB9">
      <w:pPr>
        <w:pStyle w:val="Szvegtrzs"/>
        <w:kinsoku w:val="0"/>
        <w:overflowPunct w:val="0"/>
        <w:spacing w:line="230" w:lineRule="auto"/>
        <w:ind w:right="134"/>
        <w:rPr>
          <w:noProof/>
          <w:lang w:val="hu-HU"/>
        </w:rPr>
      </w:pPr>
      <w:r w:rsidRPr="00E45788">
        <w:rPr>
          <w:noProof/>
          <w:lang w:val="hu-HU"/>
        </w:rPr>
        <w:t>h</w:t>
      </w:r>
      <w:r w:rsidR="00BE3CB9" w:rsidRPr="00E45788">
        <w:rPr>
          <w:noProof/>
          <w:lang w:val="hu-HU"/>
        </w:rPr>
        <w:t>úgyúti fertőzések, felső légúti fertőzés (p</w:t>
      </w:r>
      <w:r w:rsidR="00010B59" w:rsidRPr="00E45788">
        <w:rPr>
          <w:noProof/>
          <w:lang w:val="hu-HU"/>
        </w:rPr>
        <w:t>éldáu</w:t>
      </w:r>
      <w:r w:rsidR="00BE3CB9" w:rsidRPr="00E45788">
        <w:rPr>
          <w:noProof/>
          <w:lang w:val="hu-HU"/>
        </w:rPr>
        <w:t>l torokfájás, a</w:t>
      </w:r>
      <w:r w:rsidR="00010B59" w:rsidRPr="00E45788">
        <w:rPr>
          <w:noProof/>
          <w:lang w:val="hu-HU"/>
        </w:rPr>
        <w:t>rc</w:t>
      </w:r>
      <w:r w:rsidR="00BE3CB9" w:rsidRPr="00E45788">
        <w:rPr>
          <w:noProof/>
          <w:lang w:val="hu-HU"/>
        </w:rPr>
        <w:t>üreggyulladás), a vörösvértestek számának csökkenése (vérszegénység), magas káliumszint a vérben, légszomj, puffadás,</w:t>
      </w:r>
      <w:r w:rsidR="00BE3CB9" w:rsidRPr="00E45788">
        <w:rPr>
          <w:noProof/>
          <w:spacing w:val="-3"/>
          <w:lang w:val="hu-HU"/>
        </w:rPr>
        <w:t xml:space="preserve"> </w:t>
      </w:r>
      <w:r w:rsidR="00BE3CB9" w:rsidRPr="00E45788">
        <w:rPr>
          <w:noProof/>
          <w:lang w:val="hu-HU"/>
        </w:rPr>
        <w:t>fokozott</w:t>
      </w:r>
      <w:r w:rsidR="00BE3CB9" w:rsidRPr="00E45788">
        <w:rPr>
          <w:noProof/>
          <w:spacing w:val="-4"/>
          <w:lang w:val="hu-HU"/>
        </w:rPr>
        <w:t xml:space="preserve"> </w:t>
      </w:r>
      <w:r w:rsidR="00BE3CB9" w:rsidRPr="00E45788">
        <w:rPr>
          <w:noProof/>
          <w:lang w:val="hu-HU"/>
        </w:rPr>
        <w:t>verejtékezés,</w:t>
      </w:r>
      <w:r w:rsidR="00BE3CB9" w:rsidRPr="00E45788">
        <w:rPr>
          <w:noProof/>
          <w:spacing w:val="-4"/>
          <w:lang w:val="hu-HU"/>
        </w:rPr>
        <w:t xml:space="preserve"> </w:t>
      </w:r>
      <w:r w:rsidR="00BE3CB9" w:rsidRPr="00E45788">
        <w:rPr>
          <w:noProof/>
          <w:lang w:val="hu-HU"/>
        </w:rPr>
        <w:t>a</w:t>
      </w:r>
      <w:r w:rsidR="00BE3CB9" w:rsidRPr="00E45788">
        <w:rPr>
          <w:noProof/>
          <w:spacing w:val="-3"/>
          <w:lang w:val="hu-HU"/>
        </w:rPr>
        <w:t xml:space="preserve"> </w:t>
      </w:r>
      <w:r w:rsidR="00BE3CB9" w:rsidRPr="00E45788">
        <w:rPr>
          <w:noProof/>
          <w:lang w:val="hu-HU"/>
        </w:rPr>
        <w:t>veseműködés</w:t>
      </w:r>
      <w:r w:rsidR="00BE3CB9" w:rsidRPr="00E45788">
        <w:rPr>
          <w:noProof/>
          <w:spacing w:val="-3"/>
          <w:lang w:val="hu-HU"/>
        </w:rPr>
        <w:t xml:space="preserve"> </w:t>
      </w:r>
      <w:r w:rsidR="00BE3CB9" w:rsidRPr="00E45788">
        <w:rPr>
          <w:noProof/>
          <w:lang w:val="hu-HU"/>
        </w:rPr>
        <w:t>károsodása,</w:t>
      </w:r>
      <w:r w:rsidR="00BE3CB9" w:rsidRPr="00E45788">
        <w:rPr>
          <w:noProof/>
          <w:spacing w:val="-6"/>
          <w:lang w:val="hu-HU"/>
        </w:rPr>
        <w:t xml:space="preserve"> </w:t>
      </w:r>
      <w:r w:rsidR="00BE3CB9" w:rsidRPr="00E45788">
        <w:rPr>
          <w:noProof/>
          <w:lang w:val="hu-HU"/>
        </w:rPr>
        <w:t>beleértve</w:t>
      </w:r>
      <w:r w:rsidR="00BE3CB9" w:rsidRPr="00E45788">
        <w:rPr>
          <w:noProof/>
          <w:spacing w:val="-4"/>
          <w:lang w:val="hu-HU"/>
        </w:rPr>
        <w:t xml:space="preserve"> </w:t>
      </w:r>
      <w:r w:rsidR="00BE3CB9" w:rsidRPr="00E45788">
        <w:rPr>
          <w:noProof/>
          <w:lang w:val="hu-HU"/>
        </w:rPr>
        <w:t>a</w:t>
      </w:r>
      <w:r w:rsidR="00936944" w:rsidRPr="00E45788">
        <w:rPr>
          <w:noProof/>
          <w:lang w:val="hu-HU"/>
        </w:rPr>
        <w:t>z akut</w:t>
      </w:r>
      <w:r w:rsidR="00BE3CB9" w:rsidRPr="00E45788">
        <w:rPr>
          <w:noProof/>
          <w:spacing w:val="-4"/>
          <w:lang w:val="hu-HU"/>
        </w:rPr>
        <w:t xml:space="preserve"> </w:t>
      </w:r>
      <w:r w:rsidR="00BE3CB9" w:rsidRPr="00E45788">
        <w:rPr>
          <w:noProof/>
          <w:lang w:val="hu-HU"/>
        </w:rPr>
        <w:t>veseelégtelenséget</w:t>
      </w:r>
      <w:r w:rsidR="00BE3CB9" w:rsidRPr="00E45788">
        <w:rPr>
          <w:noProof/>
          <w:spacing w:val="-3"/>
          <w:lang w:val="hu-HU"/>
        </w:rPr>
        <w:t xml:space="preserve"> </w:t>
      </w:r>
      <w:r w:rsidR="00BE3CB9" w:rsidRPr="00E45788">
        <w:rPr>
          <w:noProof/>
          <w:lang w:val="hu-HU"/>
        </w:rPr>
        <w:t>is, emelkedett kreatininszint a vérben.</w:t>
      </w:r>
    </w:p>
    <w:p w14:paraId="067D58F2" w14:textId="2A98CA43" w:rsidR="00BE3CB9" w:rsidRPr="00E45788" w:rsidRDefault="00BE3CB9" w:rsidP="00BE3CB9">
      <w:pPr>
        <w:pStyle w:val="Cmsor1"/>
        <w:kinsoku w:val="0"/>
        <w:overflowPunct w:val="0"/>
        <w:spacing w:line="245" w:lineRule="exact"/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</w:pPr>
      <w:r w:rsidRPr="00E45788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 xml:space="preserve">Ritka mellékhatások </w:t>
      </w:r>
      <w:r w:rsidRPr="00E45788">
        <w:rPr>
          <w:rFonts w:ascii="Times New Roman" w:hAnsi="Times New Roman" w:cs="Times New Roman"/>
          <w:noProof/>
          <w:color w:val="auto"/>
          <w:sz w:val="22"/>
          <w:szCs w:val="22"/>
        </w:rPr>
        <w:t>(1000 beteg közül legfeljebb 1 beteget érinthet)</w:t>
      </w:r>
      <w:r w:rsidR="00C015A6" w:rsidRPr="00E45788">
        <w:rPr>
          <w:rFonts w:ascii="Times New Roman" w:hAnsi="Times New Roman" w:cs="Times New Roman"/>
          <w:noProof/>
          <w:color w:val="auto"/>
          <w:sz w:val="22"/>
          <w:szCs w:val="22"/>
        </w:rPr>
        <w:t>:</w:t>
      </w:r>
    </w:p>
    <w:p w14:paraId="11C9FBC2" w14:textId="50CE63A4" w:rsidR="00BE3CB9" w:rsidRPr="00E45788" w:rsidRDefault="00C015A6" w:rsidP="00BE3CB9">
      <w:pPr>
        <w:pStyle w:val="Szvegtrzs"/>
        <w:kinsoku w:val="0"/>
        <w:overflowPunct w:val="0"/>
        <w:spacing w:before="1" w:line="230" w:lineRule="auto"/>
        <w:ind w:right="239"/>
        <w:rPr>
          <w:noProof/>
          <w:lang w:val="hu-HU"/>
        </w:rPr>
      </w:pPr>
      <w:r w:rsidRPr="00E45788">
        <w:rPr>
          <w:noProof/>
          <w:lang w:val="hu-HU"/>
        </w:rPr>
        <w:t>b</w:t>
      </w:r>
      <w:r w:rsidR="00BE3CB9" w:rsidRPr="00E45788">
        <w:rPr>
          <w:noProof/>
          <w:lang w:val="hu-HU"/>
        </w:rPr>
        <w:t>izonyos fehérvérsejtek számának emelkedése (eozinofília), alacsony vérlemezkeszám (trombocitopénia), allergiás reakció</w:t>
      </w:r>
      <w:r w:rsidR="00010B59" w:rsidRPr="00E45788">
        <w:rPr>
          <w:noProof/>
          <w:lang w:val="hu-HU"/>
        </w:rPr>
        <w:t>, súlyos allergi</w:t>
      </w:r>
      <w:r w:rsidR="001E4B44" w:rsidRPr="00E45788">
        <w:rPr>
          <w:noProof/>
          <w:lang w:val="hu-HU"/>
        </w:rPr>
        <w:t>á</w:t>
      </w:r>
      <w:r w:rsidR="00010B59" w:rsidRPr="00E45788">
        <w:rPr>
          <w:noProof/>
          <w:lang w:val="hu-HU"/>
        </w:rPr>
        <w:t>s reakció</w:t>
      </w:r>
      <w:r w:rsidR="00BE3CB9" w:rsidRPr="00E45788">
        <w:rPr>
          <w:noProof/>
          <w:lang w:val="hu-HU"/>
        </w:rPr>
        <w:t xml:space="preserve"> (</w:t>
      </w:r>
      <w:r w:rsidR="007D21BD" w:rsidRPr="00E45788">
        <w:rPr>
          <w:noProof/>
          <w:lang w:val="hu-HU"/>
        </w:rPr>
        <w:t>anafilaxiás reakció),</w:t>
      </w:r>
      <w:r w:rsidR="00BE3CB9" w:rsidRPr="00E45788">
        <w:rPr>
          <w:noProof/>
          <w:spacing w:val="-4"/>
          <w:lang w:val="hu-HU"/>
        </w:rPr>
        <w:t xml:space="preserve"> </w:t>
      </w:r>
      <w:r w:rsidR="00BE3CB9" w:rsidRPr="00E45788">
        <w:rPr>
          <w:noProof/>
          <w:lang w:val="hu-HU"/>
        </w:rPr>
        <w:t>alacsony</w:t>
      </w:r>
      <w:r w:rsidR="00BE3CB9" w:rsidRPr="00E45788">
        <w:rPr>
          <w:noProof/>
          <w:spacing w:val="-4"/>
          <w:lang w:val="hu-HU"/>
        </w:rPr>
        <w:t xml:space="preserve"> </w:t>
      </w:r>
      <w:r w:rsidR="00BE3CB9" w:rsidRPr="00E45788">
        <w:rPr>
          <w:noProof/>
          <w:lang w:val="hu-HU"/>
        </w:rPr>
        <w:t>vércukorszint</w:t>
      </w:r>
      <w:r w:rsidR="00BE3CB9" w:rsidRPr="00E45788">
        <w:rPr>
          <w:noProof/>
          <w:spacing w:val="-4"/>
          <w:lang w:val="hu-HU"/>
        </w:rPr>
        <w:t xml:space="preserve"> </w:t>
      </w:r>
      <w:r w:rsidR="00BE3CB9" w:rsidRPr="00E45788">
        <w:rPr>
          <w:noProof/>
          <w:lang w:val="hu-HU"/>
        </w:rPr>
        <w:t>(cukorbetegeknél),</w:t>
      </w:r>
      <w:r w:rsidR="00BE3CB9" w:rsidRPr="00E45788">
        <w:rPr>
          <w:noProof/>
          <w:spacing w:val="-4"/>
          <w:lang w:val="hu-HU"/>
        </w:rPr>
        <w:t xml:space="preserve"> </w:t>
      </w:r>
      <w:r w:rsidR="00BE3CB9" w:rsidRPr="00E45788">
        <w:rPr>
          <w:noProof/>
          <w:lang w:val="hu-HU"/>
        </w:rPr>
        <w:t xml:space="preserve">gyors szívverés, </w:t>
      </w:r>
      <w:r w:rsidR="00B4249A" w:rsidRPr="00E45788">
        <w:rPr>
          <w:noProof/>
          <w:lang w:val="hu-HU"/>
        </w:rPr>
        <w:t>hasi kellemetlen érzés</w:t>
      </w:r>
      <w:r w:rsidR="00BE3CB9" w:rsidRPr="00E45788">
        <w:rPr>
          <w:noProof/>
          <w:lang w:val="hu-HU"/>
        </w:rPr>
        <w:t>, májműködési zavar,</w:t>
      </w:r>
      <w:r w:rsidR="00C16CCC" w:rsidRPr="00E45788">
        <w:rPr>
          <w:noProof/>
          <w:lang w:val="hu-HU"/>
        </w:rPr>
        <w:t xml:space="preserve"> </w:t>
      </w:r>
      <w:r w:rsidR="00B4249A" w:rsidRPr="00E45788">
        <w:rPr>
          <w:noProof/>
          <w:lang w:val="hu-HU"/>
        </w:rPr>
        <w:t>kóros</w:t>
      </w:r>
      <w:r w:rsidR="00B4249A" w:rsidRPr="00E45788">
        <w:rPr>
          <w:noProof/>
          <w:spacing w:val="-3"/>
          <w:lang w:val="hu-HU"/>
        </w:rPr>
        <w:t xml:space="preserve"> </w:t>
      </w:r>
      <w:r w:rsidR="00B4249A" w:rsidRPr="00E45788">
        <w:rPr>
          <w:noProof/>
          <w:lang w:val="hu-HU"/>
        </w:rPr>
        <w:t>májfunkciós</w:t>
      </w:r>
      <w:r w:rsidR="00B4249A" w:rsidRPr="00E45788">
        <w:rPr>
          <w:noProof/>
          <w:spacing w:val="-7"/>
          <w:lang w:val="hu-HU"/>
        </w:rPr>
        <w:t xml:space="preserve"> labor</w:t>
      </w:r>
      <w:r w:rsidR="00B4249A" w:rsidRPr="00E45788">
        <w:rPr>
          <w:noProof/>
          <w:lang w:val="hu-HU"/>
        </w:rPr>
        <w:t>értékek,</w:t>
      </w:r>
      <w:r w:rsidR="002221C0" w:rsidRPr="00E45788">
        <w:rPr>
          <w:noProof/>
          <w:lang w:val="hu-HU"/>
        </w:rPr>
        <w:t xml:space="preserve"> </w:t>
      </w:r>
      <w:r w:rsidR="00BE3CB9" w:rsidRPr="00E45788">
        <w:rPr>
          <w:noProof/>
          <w:lang w:val="hu-HU"/>
        </w:rPr>
        <w:t xml:space="preserve">csalánkiütés (urtikária), gyógyszerkiütés, </w:t>
      </w:r>
      <w:r w:rsidR="00C16CCC" w:rsidRPr="00E45788">
        <w:rPr>
          <w:noProof/>
          <w:lang w:val="hu-HU"/>
        </w:rPr>
        <w:t>toxikus bőrkiütés, ínfájdalom (</w:t>
      </w:r>
      <w:r w:rsidR="00BE3CB9" w:rsidRPr="00E45788">
        <w:rPr>
          <w:noProof/>
          <w:lang w:val="hu-HU"/>
        </w:rPr>
        <w:t>íngyulladás</w:t>
      </w:r>
      <w:r w:rsidR="00C16CCC" w:rsidRPr="00E45788">
        <w:rPr>
          <w:noProof/>
          <w:lang w:val="hu-HU"/>
        </w:rPr>
        <w:t>szerű tünetek)</w:t>
      </w:r>
      <w:r w:rsidR="00BE3CB9" w:rsidRPr="00E45788">
        <w:rPr>
          <w:noProof/>
          <w:lang w:val="hu-HU"/>
        </w:rPr>
        <w:t>, influenzaszerű</w:t>
      </w:r>
      <w:r w:rsidR="00BE3CB9" w:rsidRPr="00E45788">
        <w:rPr>
          <w:noProof/>
          <w:spacing w:val="-3"/>
          <w:lang w:val="hu-HU"/>
        </w:rPr>
        <w:t xml:space="preserve"> </w:t>
      </w:r>
      <w:r w:rsidR="00BE3CB9" w:rsidRPr="00E45788">
        <w:rPr>
          <w:noProof/>
          <w:lang w:val="hu-HU"/>
        </w:rPr>
        <w:t>betegség</w:t>
      </w:r>
      <w:r w:rsidR="00BE3CB9" w:rsidRPr="00E45788">
        <w:rPr>
          <w:noProof/>
          <w:spacing w:val="-6"/>
          <w:lang w:val="hu-HU"/>
        </w:rPr>
        <w:t xml:space="preserve"> </w:t>
      </w:r>
      <w:r w:rsidR="00BE3CB9" w:rsidRPr="00E45788">
        <w:rPr>
          <w:noProof/>
          <w:lang w:val="hu-HU"/>
        </w:rPr>
        <w:t>(p</w:t>
      </w:r>
      <w:r w:rsidR="00936944" w:rsidRPr="00E45788">
        <w:rPr>
          <w:noProof/>
          <w:lang w:val="hu-HU"/>
        </w:rPr>
        <w:t>éldáu</w:t>
      </w:r>
      <w:r w:rsidR="00BE3CB9" w:rsidRPr="00E45788">
        <w:rPr>
          <w:noProof/>
          <w:lang w:val="hu-HU"/>
        </w:rPr>
        <w:t>l</w:t>
      </w:r>
      <w:r w:rsidR="00BE3CB9" w:rsidRPr="00E45788">
        <w:rPr>
          <w:noProof/>
          <w:spacing w:val="-4"/>
          <w:lang w:val="hu-HU"/>
        </w:rPr>
        <w:t xml:space="preserve"> </w:t>
      </w:r>
      <w:r w:rsidR="00BE3CB9" w:rsidRPr="00E45788">
        <w:rPr>
          <w:noProof/>
          <w:lang w:val="hu-HU"/>
        </w:rPr>
        <w:t>izomfájdalom,</w:t>
      </w:r>
      <w:r w:rsidR="00BE3CB9" w:rsidRPr="00E45788">
        <w:rPr>
          <w:noProof/>
          <w:spacing w:val="-5"/>
          <w:lang w:val="hu-HU"/>
        </w:rPr>
        <w:t xml:space="preserve"> </w:t>
      </w:r>
      <w:r w:rsidR="00BE3CB9" w:rsidRPr="00E45788">
        <w:rPr>
          <w:noProof/>
          <w:lang w:val="hu-HU"/>
        </w:rPr>
        <w:t>általános</w:t>
      </w:r>
      <w:r w:rsidR="00BE3CB9" w:rsidRPr="00E45788">
        <w:rPr>
          <w:noProof/>
          <w:spacing w:val="-4"/>
          <w:lang w:val="hu-HU"/>
        </w:rPr>
        <w:t xml:space="preserve"> </w:t>
      </w:r>
      <w:r w:rsidR="00BE3CB9" w:rsidRPr="00E45788">
        <w:rPr>
          <w:noProof/>
          <w:lang w:val="hu-HU"/>
        </w:rPr>
        <w:t>rossz</w:t>
      </w:r>
      <w:r w:rsidR="00BE3CB9" w:rsidRPr="00E45788">
        <w:rPr>
          <w:noProof/>
          <w:spacing w:val="-5"/>
          <w:lang w:val="hu-HU"/>
        </w:rPr>
        <w:t xml:space="preserve"> </w:t>
      </w:r>
      <w:r w:rsidR="00BE3CB9" w:rsidRPr="00E45788">
        <w:rPr>
          <w:noProof/>
          <w:lang w:val="hu-HU"/>
        </w:rPr>
        <w:t>közérzet),</w:t>
      </w:r>
      <w:r w:rsidR="00BE3CB9" w:rsidRPr="00E45788">
        <w:rPr>
          <w:noProof/>
          <w:spacing w:val="-4"/>
          <w:lang w:val="hu-HU"/>
        </w:rPr>
        <w:t xml:space="preserve"> </w:t>
      </w:r>
      <w:r w:rsidR="00453068" w:rsidRPr="00E45788">
        <w:rPr>
          <w:noProof/>
          <w:spacing w:val="-1"/>
          <w:lang w:val="hu-HU"/>
        </w:rPr>
        <w:t>csökkent hemoglobinszint</w:t>
      </w:r>
      <w:r w:rsidR="00453068" w:rsidRPr="00E45788">
        <w:rPr>
          <w:noProof/>
          <w:spacing w:val="-2"/>
          <w:lang w:val="hu-HU"/>
        </w:rPr>
        <w:t xml:space="preserve"> (egy</w:t>
      </w:r>
      <w:r w:rsidR="00453068" w:rsidRPr="00E45788">
        <w:rPr>
          <w:noProof/>
          <w:spacing w:val="47"/>
          <w:lang w:val="hu-HU"/>
        </w:rPr>
        <w:t xml:space="preserve"> </w:t>
      </w:r>
      <w:r w:rsidR="00453068" w:rsidRPr="00E45788">
        <w:rPr>
          <w:noProof/>
          <w:spacing w:val="-1"/>
          <w:lang w:val="hu-HU"/>
        </w:rPr>
        <w:t>vérfehérje),</w:t>
      </w:r>
      <w:r w:rsidR="00453068" w:rsidRPr="00E45788">
        <w:rPr>
          <w:noProof/>
          <w:lang w:val="hu-HU"/>
        </w:rPr>
        <w:t xml:space="preserve"> </w:t>
      </w:r>
      <w:r w:rsidR="00453068" w:rsidRPr="00E45788">
        <w:rPr>
          <w:noProof/>
          <w:spacing w:val="-1"/>
          <w:lang w:val="hu-HU"/>
        </w:rPr>
        <w:t>magas kreatin-foszfokináz-aktivitás</w:t>
      </w:r>
      <w:r w:rsidR="00453068" w:rsidRPr="00E45788">
        <w:rPr>
          <w:noProof/>
          <w:lang w:val="hu-HU"/>
        </w:rPr>
        <w:t xml:space="preserve"> a</w:t>
      </w:r>
      <w:r w:rsidR="00453068" w:rsidRPr="00E45788">
        <w:rPr>
          <w:noProof/>
          <w:spacing w:val="-1"/>
          <w:lang w:val="hu-HU"/>
        </w:rPr>
        <w:t xml:space="preserve"> vérben</w:t>
      </w:r>
      <w:r w:rsidRPr="00E45788">
        <w:rPr>
          <w:noProof/>
          <w:spacing w:val="-1"/>
          <w:lang w:val="hu-HU"/>
        </w:rPr>
        <w:t>,</w:t>
      </w:r>
      <w:r w:rsidR="0036586D" w:rsidRPr="00E45788">
        <w:rPr>
          <w:noProof/>
          <w:lang w:val="hu-HU"/>
        </w:rPr>
        <w:t xml:space="preserve"> alacsony nátriumszint</w:t>
      </w:r>
      <w:r w:rsidR="00E16AF0" w:rsidRPr="00E45788">
        <w:rPr>
          <w:noProof/>
          <w:lang w:val="hu-HU"/>
        </w:rPr>
        <w:t>.</w:t>
      </w:r>
    </w:p>
    <w:p w14:paraId="0CCBEBAA" w14:textId="1AAD8EE9" w:rsidR="00BE3CB9" w:rsidRPr="00E45788" w:rsidRDefault="00BE3CB9" w:rsidP="00BE3CB9">
      <w:pPr>
        <w:pStyle w:val="Szvegtrzs"/>
        <w:kinsoku w:val="0"/>
        <w:overflowPunct w:val="0"/>
        <w:spacing w:before="4" w:line="230" w:lineRule="auto"/>
        <w:rPr>
          <w:noProof/>
          <w:lang w:val="hu-HU"/>
        </w:rPr>
      </w:pPr>
      <w:r w:rsidRPr="00E45788">
        <w:rPr>
          <w:noProof/>
          <w:lang w:val="hu-HU"/>
        </w:rPr>
        <w:t>A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forgalomba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hozatalt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követő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esetekben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tapasztalt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kóros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májfunkciós</w:t>
      </w:r>
      <w:r w:rsidRPr="00E45788">
        <w:rPr>
          <w:noProof/>
          <w:spacing w:val="-7"/>
          <w:lang w:val="hu-HU"/>
        </w:rPr>
        <w:t xml:space="preserve"> </w:t>
      </w:r>
      <w:r w:rsidRPr="00E45788">
        <w:rPr>
          <w:noProof/>
          <w:lang w:val="hu-HU"/>
        </w:rPr>
        <w:t>érték/májbetegség</w:t>
      </w:r>
      <w:r w:rsidRPr="00E45788">
        <w:rPr>
          <w:noProof/>
          <w:spacing w:val="-4"/>
          <w:lang w:val="hu-HU"/>
        </w:rPr>
        <w:t xml:space="preserve"> </w:t>
      </w:r>
      <w:r w:rsidRPr="00E45788">
        <w:rPr>
          <w:noProof/>
          <w:lang w:val="hu-HU"/>
        </w:rPr>
        <w:t xml:space="preserve">legtöbbször japán betegeknél fordult elő. </w:t>
      </w:r>
      <w:r w:rsidR="00C16CCC" w:rsidRPr="00E45788">
        <w:rPr>
          <w:noProof/>
          <w:lang w:val="hu-HU"/>
        </w:rPr>
        <w:t>E</w:t>
      </w:r>
      <w:r w:rsidRPr="00E45788">
        <w:rPr>
          <w:noProof/>
          <w:lang w:val="hu-HU"/>
        </w:rPr>
        <w:t xml:space="preserve">zek a mellékhatások a japán betegeknél </w:t>
      </w:r>
      <w:r w:rsidR="00C16CCC" w:rsidRPr="00E45788">
        <w:rPr>
          <w:noProof/>
          <w:lang w:val="hu-HU"/>
        </w:rPr>
        <w:t xml:space="preserve">valószínűleg </w:t>
      </w:r>
      <w:r w:rsidRPr="00E45788">
        <w:rPr>
          <w:noProof/>
          <w:lang w:val="hu-HU"/>
        </w:rPr>
        <w:t>gyakrabban jelentkeznek.</w:t>
      </w:r>
    </w:p>
    <w:p w14:paraId="3E7DE706" w14:textId="77777777" w:rsidR="00BE3CB9" w:rsidRPr="00E45788" w:rsidRDefault="00BE3CB9" w:rsidP="00BE3CB9">
      <w:pPr>
        <w:pStyle w:val="Szvegtrzs"/>
        <w:kinsoku w:val="0"/>
        <w:overflowPunct w:val="0"/>
        <w:spacing w:line="248" w:lineRule="exact"/>
        <w:rPr>
          <w:i/>
          <w:iCs/>
          <w:noProof/>
          <w:spacing w:val="-2"/>
          <w:u w:val="single"/>
          <w:lang w:val="hu-HU"/>
        </w:rPr>
      </w:pPr>
    </w:p>
    <w:p w14:paraId="11C0BA03" w14:textId="4048A8BB" w:rsidR="00BE3CB9" w:rsidRPr="00E45788" w:rsidRDefault="00BE3CB9" w:rsidP="00BE3CB9">
      <w:pPr>
        <w:pStyle w:val="Szvegtrzs"/>
        <w:kinsoku w:val="0"/>
        <w:overflowPunct w:val="0"/>
        <w:spacing w:line="248" w:lineRule="exact"/>
        <w:rPr>
          <w:i/>
          <w:iCs/>
          <w:noProof/>
          <w:spacing w:val="-2"/>
          <w:lang w:val="hu-HU"/>
        </w:rPr>
      </w:pPr>
      <w:r w:rsidRPr="00E45788">
        <w:rPr>
          <w:b/>
          <w:bCs/>
          <w:i/>
          <w:iCs/>
          <w:noProof/>
          <w:spacing w:val="-2"/>
          <w:u w:val="single"/>
          <w:lang w:val="hu-HU"/>
        </w:rPr>
        <w:t>Amlodipin</w:t>
      </w:r>
    </w:p>
    <w:p w14:paraId="29ACCB39" w14:textId="77777777" w:rsidR="00BE3CB9" w:rsidRPr="00E45788" w:rsidRDefault="00BE3CB9" w:rsidP="00BE3CB9">
      <w:pPr>
        <w:pStyle w:val="Szvegtrzs"/>
        <w:kinsoku w:val="0"/>
        <w:overflowPunct w:val="0"/>
        <w:spacing w:line="248" w:lineRule="exact"/>
        <w:rPr>
          <w:noProof/>
          <w:spacing w:val="-2"/>
          <w:lang w:val="hu-HU"/>
        </w:rPr>
      </w:pPr>
      <w:r w:rsidRPr="00E45788">
        <w:rPr>
          <w:noProof/>
          <w:lang w:val="hu-HU"/>
        </w:rPr>
        <w:t>Az</w:t>
      </w:r>
      <w:r w:rsidRPr="00E45788">
        <w:rPr>
          <w:noProof/>
          <w:spacing w:val="-10"/>
          <w:lang w:val="hu-HU"/>
        </w:rPr>
        <w:t xml:space="preserve"> </w:t>
      </w:r>
      <w:r w:rsidRPr="00E45788">
        <w:rPr>
          <w:noProof/>
          <w:lang w:val="hu-HU"/>
        </w:rPr>
        <w:t>önmagában</w:t>
      </w:r>
      <w:r w:rsidRPr="00E45788">
        <w:rPr>
          <w:noProof/>
          <w:spacing w:val="-8"/>
          <w:lang w:val="hu-HU"/>
        </w:rPr>
        <w:t xml:space="preserve"> </w:t>
      </w:r>
      <w:r w:rsidRPr="00E45788">
        <w:rPr>
          <w:noProof/>
          <w:lang w:val="hu-HU"/>
        </w:rPr>
        <w:t>amlodipint</w:t>
      </w:r>
      <w:r w:rsidRPr="00E45788">
        <w:rPr>
          <w:noProof/>
          <w:spacing w:val="-7"/>
          <w:lang w:val="hu-HU"/>
        </w:rPr>
        <w:t xml:space="preserve"> </w:t>
      </w:r>
      <w:r w:rsidRPr="00E45788">
        <w:rPr>
          <w:noProof/>
          <w:lang w:val="hu-HU"/>
        </w:rPr>
        <w:t>szedő</w:t>
      </w:r>
      <w:r w:rsidRPr="00E45788">
        <w:rPr>
          <w:noProof/>
          <w:spacing w:val="-8"/>
          <w:lang w:val="hu-HU"/>
        </w:rPr>
        <w:t xml:space="preserve"> </w:t>
      </w:r>
      <w:r w:rsidRPr="00E45788">
        <w:rPr>
          <w:noProof/>
          <w:lang w:val="hu-HU"/>
        </w:rPr>
        <w:t>betegeknél</w:t>
      </w:r>
      <w:r w:rsidRPr="00E45788">
        <w:rPr>
          <w:noProof/>
          <w:spacing w:val="-7"/>
          <w:lang w:val="hu-HU"/>
        </w:rPr>
        <w:t xml:space="preserve"> </w:t>
      </w:r>
      <w:r w:rsidRPr="00E45788">
        <w:rPr>
          <w:noProof/>
          <w:lang w:val="hu-HU"/>
        </w:rPr>
        <w:t>a</w:t>
      </w:r>
      <w:r w:rsidRPr="00E45788">
        <w:rPr>
          <w:noProof/>
          <w:spacing w:val="-8"/>
          <w:lang w:val="hu-HU"/>
        </w:rPr>
        <w:t xml:space="preserve"> </w:t>
      </w:r>
      <w:r w:rsidRPr="00E45788">
        <w:rPr>
          <w:noProof/>
          <w:lang w:val="hu-HU"/>
        </w:rPr>
        <w:t>következő</w:t>
      </w:r>
      <w:r w:rsidRPr="00E45788">
        <w:rPr>
          <w:noProof/>
          <w:spacing w:val="-7"/>
          <w:lang w:val="hu-HU"/>
        </w:rPr>
        <w:t xml:space="preserve"> </w:t>
      </w:r>
      <w:r w:rsidRPr="00E45788">
        <w:rPr>
          <w:noProof/>
          <w:lang w:val="hu-HU"/>
        </w:rPr>
        <w:t>további</w:t>
      </w:r>
      <w:r w:rsidRPr="00E45788">
        <w:rPr>
          <w:noProof/>
          <w:spacing w:val="-8"/>
          <w:lang w:val="hu-HU"/>
        </w:rPr>
        <w:t xml:space="preserve"> </w:t>
      </w:r>
      <w:r w:rsidRPr="00E45788">
        <w:rPr>
          <w:noProof/>
          <w:lang w:val="hu-HU"/>
        </w:rPr>
        <w:t>mellékhatásokat</w:t>
      </w:r>
      <w:r w:rsidRPr="00E45788">
        <w:rPr>
          <w:noProof/>
          <w:spacing w:val="-7"/>
          <w:lang w:val="hu-HU"/>
        </w:rPr>
        <w:t xml:space="preserve"> </w:t>
      </w:r>
      <w:r w:rsidRPr="00E45788">
        <w:rPr>
          <w:noProof/>
          <w:spacing w:val="-2"/>
          <w:lang w:val="hu-HU"/>
        </w:rPr>
        <w:t>jelentették:</w:t>
      </w:r>
    </w:p>
    <w:p w14:paraId="5E60827F" w14:textId="2EAEA46B" w:rsidR="00BE3CB9" w:rsidRPr="00E45788" w:rsidRDefault="00BE3CB9" w:rsidP="00BE3CB9">
      <w:pPr>
        <w:pStyle w:val="Cmsor1"/>
        <w:kinsoku w:val="0"/>
        <w:overflowPunct w:val="0"/>
        <w:spacing w:line="246" w:lineRule="exact"/>
        <w:rPr>
          <w:rFonts w:ascii="Times New Roman" w:hAnsi="Times New Roman" w:cs="Times New Roman"/>
          <w:b/>
          <w:bCs/>
          <w:noProof/>
          <w:color w:val="auto"/>
          <w:spacing w:val="-2"/>
          <w:sz w:val="22"/>
          <w:szCs w:val="22"/>
        </w:rPr>
      </w:pPr>
      <w:r w:rsidRPr="00E45788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lastRenderedPageBreak/>
        <w:t>Gyakori</w:t>
      </w:r>
      <w:r w:rsidRPr="00E45788">
        <w:rPr>
          <w:rFonts w:ascii="Times New Roman" w:hAnsi="Times New Roman" w:cs="Times New Roman"/>
          <w:b/>
          <w:bCs/>
          <w:noProof/>
          <w:color w:val="auto"/>
          <w:spacing w:val="-7"/>
          <w:sz w:val="22"/>
          <w:szCs w:val="22"/>
        </w:rPr>
        <w:t xml:space="preserve"> </w:t>
      </w:r>
      <w:r w:rsidRPr="00E45788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>mellékhatások</w:t>
      </w:r>
      <w:r w:rsidRPr="00E45788">
        <w:rPr>
          <w:rFonts w:ascii="Times New Roman" w:hAnsi="Times New Roman" w:cs="Times New Roman"/>
          <w:b/>
          <w:bCs/>
          <w:noProof/>
          <w:color w:val="auto"/>
          <w:spacing w:val="-6"/>
          <w:sz w:val="22"/>
          <w:szCs w:val="22"/>
        </w:rPr>
        <w:t xml:space="preserve"> </w:t>
      </w:r>
      <w:r w:rsidRPr="00E45788">
        <w:rPr>
          <w:rFonts w:ascii="Times New Roman" w:hAnsi="Times New Roman" w:cs="Times New Roman"/>
          <w:noProof/>
          <w:color w:val="auto"/>
          <w:sz w:val="22"/>
          <w:szCs w:val="22"/>
        </w:rPr>
        <w:t>(10</w:t>
      </w:r>
      <w:r w:rsidRPr="00E45788">
        <w:rPr>
          <w:rFonts w:ascii="Times New Roman" w:hAnsi="Times New Roman" w:cs="Times New Roman"/>
          <w:noProof/>
          <w:color w:val="auto"/>
          <w:spacing w:val="-6"/>
          <w:sz w:val="22"/>
          <w:szCs w:val="22"/>
        </w:rPr>
        <w:t xml:space="preserve"> </w:t>
      </w:r>
      <w:r w:rsidRPr="00E45788">
        <w:rPr>
          <w:rFonts w:ascii="Times New Roman" w:hAnsi="Times New Roman" w:cs="Times New Roman"/>
          <w:noProof/>
          <w:color w:val="auto"/>
          <w:sz w:val="22"/>
          <w:szCs w:val="22"/>
        </w:rPr>
        <w:t>beteg</w:t>
      </w:r>
      <w:r w:rsidRPr="00E45788">
        <w:rPr>
          <w:rFonts w:ascii="Times New Roman" w:hAnsi="Times New Roman" w:cs="Times New Roman"/>
          <w:noProof/>
          <w:color w:val="auto"/>
          <w:spacing w:val="-6"/>
          <w:sz w:val="22"/>
          <w:szCs w:val="22"/>
        </w:rPr>
        <w:t xml:space="preserve"> </w:t>
      </w:r>
      <w:r w:rsidRPr="00E45788">
        <w:rPr>
          <w:rFonts w:ascii="Times New Roman" w:hAnsi="Times New Roman" w:cs="Times New Roman"/>
          <w:noProof/>
          <w:color w:val="auto"/>
          <w:sz w:val="22"/>
          <w:szCs w:val="22"/>
        </w:rPr>
        <w:t>közül</w:t>
      </w:r>
      <w:r w:rsidRPr="00E45788">
        <w:rPr>
          <w:rFonts w:ascii="Times New Roman" w:hAnsi="Times New Roman" w:cs="Times New Roman"/>
          <w:noProof/>
          <w:color w:val="auto"/>
          <w:spacing w:val="-6"/>
          <w:sz w:val="22"/>
          <w:szCs w:val="22"/>
        </w:rPr>
        <w:t xml:space="preserve"> </w:t>
      </w:r>
      <w:r w:rsidRPr="00E45788">
        <w:rPr>
          <w:rFonts w:ascii="Times New Roman" w:hAnsi="Times New Roman" w:cs="Times New Roman"/>
          <w:noProof/>
          <w:color w:val="auto"/>
          <w:sz w:val="22"/>
          <w:szCs w:val="22"/>
        </w:rPr>
        <w:t>legfeljebb</w:t>
      </w:r>
      <w:r w:rsidRPr="00E45788">
        <w:rPr>
          <w:rFonts w:ascii="Times New Roman" w:hAnsi="Times New Roman" w:cs="Times New Roman"/>
          <w:noProof/>
          <w:color w:val="auto"/>
          <w:spacing w:val="-5"/>
          <w:sz w:val="22"/>
          <w:szCs w:val="22"/>
        </w:rPr>
        <w:t xml:space="preserve"> </w:t>
      </w:r>
      <w:r w:rsidRPr="00E45788">
        <w:rPr>
          <w:rFonts w:ascii="Times New Roman" w:hAnsi="Times New Roman" w:cs="Times New Roman"/>
          <w:noProof/>
          <w:color w:val="auto"/>
          <w:sz w:val="22"/>
          <w:szCs w:val="22"/>
        </w:rPr>
        <w:t>1</w:t>
      </w:r>
      <w:r w:rsidRPr="00E45788">
        <w:rPr>
          <w:rFonts w:ascii="Times New Roman" w:hAnsi="Times New Roman" w:cs="Times New Roman"/>
          <w:noProof/>
          <w:color w:val="auto"/>
          <w:spacing w:val="-8"/>
          <w:sz w:val="22"/>
          <w:szCs w:val="22"/>
        </w:rPr>
        <w:t xml:space="preserve"> </w:t>
      </w:r>
      <w:r w:rsidRPr="00E45788">
        <w:rPr>
          <w:rFonts w:ascii="Times New Roman" w:hAnsi="Times New Roman" w:cs="Times New Roman"/>
          <w:noProof/>
          <w:color w:val="auto"/>
          <w:sz w:val="22"/>
          <w:szCs w:val="22"/>
        </w:rPr>
        <w:t>beteget</w:t>
      </w:r>
      <w:r w:rsidRPr="00E45788">
        <w:rPr>
          <w:rFonts w:ascii="Times New Roman" w:hAnsi="Times New Roman" w:cs="Times New Roman"/>
          <w:noProof/>
          <w:color w:val="auto"/>
          <w:spacing w:val="-6"/>
          <w:sz w:val="22"/>
          <w:szCs w:val="22"/>
        </w:rPr>
        <w:t xml:space="preserve"> </w:t>
      </w:r>
      <w:r w:rsidRPr="00E45788">
        <w:rPr>
          <w:rFonts w:ascii="Times New Roman" w:hAnsi="Times New Roman" w:cs="Times New Roman"/>
          <w:noProof/>
          <w:color w:val="auto"/>
          <w:spacing w:val="-2"/>
          <w:sz w:val="22"/>
          <w:szCs w:val="22"/>
        </w:rPr>
        <w:t>érinthet)</w:t>
      </w:r>
      <w:r w:rsidR="00C015A6" w:rsidRPr="00E45788">
        <w:rPr>
          <w:rFonts w:ascii="Times New Roman" w:hAnsi="Times New Roman" w:cs="Times New Roman"/>
          <w:noProof/>
          <w:color w:val="auto"/>
          <w:spacing w:val="-2"/>
          <w:sz w:val="22"/>
          <w:szCs w:val="22"/>
        </w:rPr>
        <w:t>:</w:t>
      </w:r>
    </w:p>
    <w:p w14:paraId="377B20EC" w14:textId="18D164B8" w:rsidR="00BE3CB9" w:rsidRPr="00E45788" w:rsidRDefault="00C015A6" w:rsidP="00BE3CB9">
      <w:pPr>
        <w:pStyle w:val="Szvegtrzs"/>
        <w:kinsoku w:val="0"/>
        <w:overflowPunct w:val="0"/>
        <w:spacing w:line="246" w:lineRule="exact"/>
        <w:rPr>
          <w:noProof/>
          <w:spacing w:val="-2"/>
          <w:lang w:val="hu-HU"/>
        </w:rPr>
      </w:pPr>
      <w:r w:rsidRPr="00E45788">
        <w:rPr>
          <w:noProof/>
          <w:lang w:val="hu-HU"/>
        </w:rPr>
        <w:t>a</w:t>
      </w:r>
      <w:r w:rsidR="00BE3CB9" w:rsidRPr="00E45788">
        <w:rPr>
          <w:noProof/>
          <w:spacing w:val="-12"/>
          <w:lang w:val="hu-HU"/>
        </w:rPr>
        <w:t xml:space="preserve"> </w:t>
      </w:r>
      <w:r w:rsidR="00BE3CB9" w:rsidRPr="00E45788">
        <w:rPr>
          <w:noProof/>
          <w:lang w:val="hu-HU"/>
        </w:rPr>
        <w:t>székelési</w:t>
      </w:r>
      <w:r w:rsidR="00BE3CB9" w:rsidRPr="00E45788">
        <w:rPr>
          <w:noProof/>
          <w:spacing w:val="-10"/>
          <w:lang w:val="hu-HU"/>
        </w:rPr>
        <w:t xml:space="preserve"> </w:t>
      </w:r>
      <w:r w:rsidR="00BE3CB9" w:rsidRPr="00E45788">
        <w:rPr>
          <w:noProof/>
          <w:lang w:val="hu-HU"/>
        </w:rPr>
        <w:t>szokások</w:t>
      </w:r>
      <w:r w:rsidR="00BE3CB9" w:rsidRPr="00E45788">
        <w:rPr>
          <w:noProof/>
          <w:spacing w:val="-9"/>
          <w:lang w:val="hu-HU"/>
        </w:rPr>
        <w:t xml:space="preserve"> </w:t>
      </w:r>
      <w:r w:rsidR="00BE3CB9" w:rsidRPr="00E45788">
        <w:rPr>
          <w:noProof/>
          <w:lang w:val="hu-HU"/>
        </w:rPr>
        <w:t>megváltozása,</w:t>
      </w:r>
      <w:r w:rsidR="00BE3CB9" w:rsidRPr="00E45788">
        <w:rPr>
          <w:noProof/>
          <w:spacing w:val="-10"/>
          <w:lang w:val="hu-HU"/>
        </w:rPr>
        <w:t xml:space="preserve"> </w:t>
      </w:r>
      <w:r w:rsidR="00BE3CB9" w:rsidRPr="00E45788">
        <w:rPr>
          <w:noProof/>
          <w:lang w:val="hu-HU"/>
        </w:rPr>
        <w:t>hasmenés,</w:t>
      </w:r>
      <w:r w:rsidR="00BE3CB9" w:rsidRPr="00E45788">
        <w:rPr>
          <w:noProof/>
          <w:spacing w:val="-9"/>
          <w:lang w:val="hu-HU"/>
        </w:rPr>
        <w:t xml:space="preserve"> </w:t>
      </w:r>
      <w:r w:rsidR="00BE3CB9" w:rsidRPr="00E45788">
        <w:rPr>
          <w:noProof/>
          <w:lang w:val="hu-HU"/>
        </w:rPr>
        <w:t>székrekedés,</w:t>
      </w:r>
      <w:r w:rsidR="00BE3CB9" w:rsidRPr="00E45788">
        <w:rPr>
          <w:noProof/>
          <w:spacing w:val="-10"/>
          <w:lang w:val="hu-HU"/>
        </w:rPr>
        <w:t xml:space="preserve"> </w:t>
      </w:r>
      <w:r w:rsidR="00BE3CB9" w:rsidRPr="00E45788">
        <w:rPr>
          <w:noProof/>
          <w:lang w:val="hu-HU"/>
        </w:rPr>
        <w:t>látászavarok</w:t>
      </w:r>
      <w:r w:rsidR="0096487B" w:rsidRPr="00E45788">
        <w:rPr>
          <w:noProof/>
          <w:lang w:val="hu-HU"/>
        </w:rPr>
        <w:t xml:space="preserve"> (beleértve a</w:t>
      </w:r>
      <w:r w:rsidR="00BE3CB9" w:rsidRPr="00E45788">
        <w:rPr>
          <w:noProof/>
          <w:spacing w:val="-10"/>
          <w:lang w:val="hu-HU"/>
        </w:rPr>
        <w:t xml:space="preserve"> </w:t>
      </w:r>
      <w:r w:rsidR="00BE3CB9" w:rsidRPr="00E45788">
        <w:rPr>
          <w:noProof/>
          <w:lang w:val="hu-HU"/>
        </w:rPr>
        <w:t>kettőslátás</w:t>
      </w:r>
      <w:r w:rsidR="0096487B" w:rsidRPr="00E45788">
        <w:rPr>
          <w:noProof/>
          <w:lang w:val="hu-HU"/>
        </w:rPr>
        <w:t>t is)</w:t>
      </w:r>
      <w:r w:rsidR="00BE3CB9" w:rsidRPr="00E45788">
        <w:rPr>
          <w:noProof/>
          <w:lang w:val="hu-HU"/>
        </w:rPr>
        <w:t>,</w:t>
      </w:r>
      <w:r w:rsidR="00BE3CB9" w:rsidRPr="00E45788">
        <w:rPr>
          <w:noProof/>
          <w:spacing w:val="-9"/>
          <w:lang w:val="hu-HU"/>
        </w:rPr>
        <w:t xml:space="preserve"> </w:t>
      </w:r>
      <w:r w:rsidR="00BE3CB9" w:rsidRPr="00E45788">
        <w:rPr>
          <w:noProof/>
          <w:spacing w:val="-2"/>
          <w:lang w:val="hu-HU"/>
        </w:rPr>
        <w:t>bokaduzzanat.</w:t>
      </w:r>
    </w:p>
    <w:p w14:paraId="78D262F2" w14:textId="734CA2E5" w:rsidR="00BE3CB9" w:rsidRPr="00E45788" w:rsidRDefault="00BE3CB9" w:rsidP="00BE3CB9">
      <w:pPr>
        <w:pStyle w:val="Cmsor1"/>
        <w:kinsoku w:val="0"/>
        <w:overflowPunct w:val="0"/>
        <w:spacing w:line="245" w:lineRule="exact"/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</w:pPr>
      <w:r w:rsidRPr="00E45788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 xml:space="preserve">Nem gyakori mellékhatások </w:t>
      </w:r>
      <w:r w:rsidRPr="00E45788">
        <w:rPr>
          <w:rFonts w:ascii="Times New Roman" w:hAnsi="Times New Roman" w:cs="Times New Roman"/>
          <w:noProof/>
          <w:color w:val="auto"/>
          <w:sz w:val="22"/>
          <w:szCs w:val="22"/>
        </w:rPr>
        <w:t>(100 beteg közül legfeljebb 1 beteget érinthet)</w:t>
      </w:r>
      <w:r w:rsidR="00C015A6" w:rsidRPr="00E45788">
        <w:rPr>
          <w:rFonts w:ascii="Times New Roman" w:hAnsi="Times New Roman" w:cs="Times New Roman"/>
          <w:noProof/>
          <w:color w:val="auto"/>
          <w:sz w:val="22"/>
          <w:szCs w:val="22"/>
        </w:rPr>
        <w:t>:</w:t>
      </w:r>
    </w:p>
    <w:p w14:paraId="3A2AC4DE" w14:textId="6277D454" w:rsidR="00BE3CB9" w:rsidRPr="00E45788" w:rsidRDefault="00C015A6" w:rsidP="00BE3CB9">
      <w:pPr>
        <w:pStyle w:val="Szvegtrzs"/>
        <w:kinsoku w:val="0"/>
        <w:overflowPunct w:val="0"/>
        <w:spacing w:before="1" w:line="230" w:lineRule="auto"/>
        <w:rPr>
          <w:noProof/>
          <w:lang w:val="hu-HU"/>
        </w:rPr>
      </w:pPr>
      <w:r w:rsidRPr="00E45788">
        <w:rPr>
          <w:noProof/>
          <w:lang w:val="hu-HU"/>
        </w:rPr>
        <w:t>h</w:t>
      </w:r>
      <w:r w:rsidR="00BE3CB9" w:rsidRPr="00E45788">
        <w:rPr>
          <w:noProof/>
          <w:lang w:val="hu-HU"/>
        </w:rPr>
        <w:t xml:space="preserve">angulatváltozások, látásromlás, fülcsengés, </w:t>
      </w:r>
      <w:bookmarkStart w:id="0" w:name="_Hlk192848896"/>
      <w:r w:rsidR="00F425B1" w:rsidRPr="006D5B36">
        <w:rPr>
          <w:noProof/>
          <w:lang w:val="hu-HU"/>
        </w:rPr>
        <w:t>légszomj,</w:t>
      </w:r>
      <w:r w:rsidR="00F425B1" w:rsidRPr="00C81DB0">
        <w:rPr>
          <w:noProof/>
          <w:lang w:val="hu-HU"/>
        </w:rPr>
        <w:t xml:space="preserve"> </w:t>
      </w:r>
      <w:bookmarkEnd w:id="0"/>
      <w:r w:rsidR="00BE3CB9" w:rsidRPr="00E45788">
        <w:rPr>
          <w:noProof/>
          <w:lang w:val="hu-HU"/>
        </w:rPr>
        <w:t>tüsszögés/orrfolyás, hajhullás, szokatlan véraláfutás</w:t>
      </w:r>
      <w:r w:rsidR="00BE3CB9" w:rsidRPr="00E45788">
        <w:rPr>
          <w:noProof/>
          <w:spacing w:val="-4"/>
          <w:lang w:val="hu-HU"/>
        </w:rPr>
        <w:t xml:space="preserve"> </w:t>
      </w:r>
      <w:r w:rsidR="00BE3CB9" w:rsidRPr="00E45788">
        <w:rPr>
          <w:noProof/>
          <w:lang w:val="hu-HU"/>
        </w:rPr>
        <w:t>és</w:t>
      </w:r>
      <w:r w:rsidR="00BE3CB9" w:rsidRPr="00E45788">
        <w:rPr>
          <w:noProof/>
          <w:spacing w:val="-4"/>
          <w:lang w:val="hu-HU"/>
        </w:rPr>
        <w:t xml:space="preserve"> </w:t>
      </w:r>
      <w:r w:rsidR="00BE3CB9" w:rsidRPr="00E45788">
        <w:rPr>
          <w:noProof/>
          <w:lang w:val="hu-HU"/>
        </w:rPr>
        <w:t>vérzés</w:t>
      </w:r>
      <w:r w:rsidR="00BE3CB9" w:rsidRPr="00E45788">
        <w:rPr>
          <w:noProof/>
          <w:spacing w:val="-4"/>
          <w:lang w:val="hu-HU"/>
        </w:rPr>
        <w:t xml:space="preserve"> </w:t>
      </w:r>
      <w:r w:rsidR="00BE3CB9" w:rsidRPr="00E45788">
        <w:rPr>
          <w:noProof/>
          <w:lang w:val="hu-HU"/>
        </w:rPr>
        <w:t>(vörösvértest-károsodás),</w:t>
      </w:r>
      <w:r w:rsidR="00BE3CB9" w:rsidRPr="00E45788">
        <w:rPr>
          <w:noProof/>
          <w:spacing w:val="-4"/>
          <w:lang w:val="hu-HU"/>
        </w:rPr>
        <w:t xml:space="preserve"> </w:t>
      </w:r>
      <w:r w:rsidR="00BE3CB9" w:rsidRPr="00E45788">
        <w:rPr>
          <w:noProof/>
          <w:lang w:val="hu-HU"/>
        </w:rPr>
        <w:t>bőrelszíneződés,</w:t>
      </w:r>
      <w:r w:rsidR="00BE3CB9" w:rsidRPr="00E45788">
        <w:rPr>
          <w:noProof/>
          <w:spacing w:val="-4"/>
          <w:lang w:val="hu-HU"/>
        </w:rPr>
        <w:t xml:space="preserve"> </w:t>
      </w:r>
      <w:r w:rsidR="00BE3CB9" w:rsidRPr="00E45788">
        <w:rPr>
          <w:noProof/>
          <w:lang w:val="hu-HU"/>
        </w:rPr>
        <w:t>vizelési</w:t>
      </w:r>
      <w:r w:rsidR="00BE3CB9" w:rsidRPr="00E45788">
        <w:rPr>
          <w:noProof/>
          <w:spacing w:val="-4"/>
          <w:lang w:val="hu-HU"/>
        </w:rPr>
        <w:t xml:space="preserve"> </w:t>
      </w:r>
      <w:r w:rsidR="00BE3CB9" w:rsidRPr="00E45788">
        <w:rPr>
          <w:noProof/>
          <w:lang w:val="hu-HU"/>
        </w:rPr>
        <w:t>nehézség, sürgető vizelési inger, emlő-megnagyobbodás férfiaknál, fájdalom, hízás, fogyás.</w:t>
      </w:r>
    </w:p>
    <w:p w14:paraId="15CF424E" w14:textId="77777777" w:rsidR="00BE3CB9" w:rsidRPr="00E45788" w:rsidRDefault="00BE3CB9" w:rsidP="00BE3CB9">
      <w:pPr>
        <w:pStyle w:val="Szvegtrzs"/>
        <w:kinsoku w:val="0"/>
        <w:overflowPunct w:val="0"/>
        <w:rPr>
          <w:noProof/>
          <w:sz w:val="21"/>
          <w:szCs w:val="21"/>
          <w:lang w:val="hu-HU"/>
        </w:rPr>
      </w:pPr>
    </w:p>
    <w:p w14:paraId="4B2F7304" w14:textId="62B987FB" w:rsidR="00BE3CB9" w:rsidRPr="00E45788" w:rsidRDefault="00BE3CB9" w:rsidP="00BE3CB9">
      <w:pPr>
        <w:pStyle w:val="Cmsor1"/>
        <w:kinsoku w:val="0"/>
        <w:overflowPunct w:val="0"/>
        <w:spacing w:before="1" w:line="246" w:lineRule="exact"/>
        <w:rPr>
          <w:rFonts w:ascii="Times New Roman" w:hAnsi="Times New Roman" w:cs="Times New Roman"/>
          <w:noProof/>
          <w:color w:val="auto"/>
          <w:spacing w:val="-2"/>
          <w:sz w:val="22"/>
          <w:szCs w:val="22"/>
        </w:rPr>
      </w:pPr>
      <w:r w:rsidRPr="00E45788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>Ritka</w:t>
      </w:r>
      <w:r w:rsidRPr="00E45788">
        <w:rPr>
          <w:rFonts w:ascii="Times New Roman" w:hAnsi="Times New Roman" w:cs="Times New Roman"/>
          <w:b/>
          <w:bCs/>
          <w:noProof/>
          <w:color w:val="auto"/>
          <w:spacing w:val="-7"/>
          <w:sz w:val="22"/>
          <w:szCs w:val="22"/>
        </w:rPr>
        <w:t xml:space="preserve"> </w:t>
      </w:r>
      <w:r w:rsidRPr="00E45788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>mellékhatások</w:t>
      </w:r>
      <w:r w:rsidRPr="00E45788">
        <w:rPr>
          <w:rFonts w:ascii="Times New Roman" w:hAnsi="Times New Roman" w:cs="Times New Roman"/>
          <w:b/>
          <w:bCs/>
          <w:noProof/>
          <w:color w:val="auto"/>
          <w:spacing w:val="-6"/>
          <w:sz w:val="22"/>
          <w:szCs w:val="22"/>
        </w:rPr>
        <w:t xml:space="preserve"> </w:t>
      </w:r>
      <w:r w:rsidRPr="00E45788">
        <w:rPr>
          <w:rFonts w:ascii="Times New Roman" w:hAnsi="Times New Roman" w:cs="Times New Roman"/>
          <w:noProof/>
          <w:color w:val="auto"/>
          <w:sz w:val="22"/>
          <w:szCs w:val="22"/>
        </w:rPr>
        <w:t>(1000</w:t>
      </w:r>
      <w:r w:rsidRPr="00E45788">
        <w:rPr>
          <w:rFonts w:ascii="Times New Roman" w:hAnsi="Times New Roman" w:cs="Times New Roman"/>
          <w:noProof/>
          <w:color w:val="auto"/>
          <w:spacing w:val="-5"/>
          <w:sz w:val="22"/>
          <w:szCs w:val="22"/>
        </w:rPr>
        <w:t xml:space="preserve"> </w:t>
      </w:r>
      <w:r w:rsidRPr="00E45788">
        <w:rPr>
          <w:rFonts w:ascii="Times New Roman" w:hAnsi="Times New Roman" w:cs="Times New Roman"/>
          <w:noProof/>
          <w:color w:val="auto"/>
          <w:sz w:val="22"/>
          <w:szCs w:val="22"/>
        </w:rPr>
        <w:t>beteg</w:t>
      </w:r>
      <w:r w:rsidRPr="00E45788">
        <w:rPr>
          <w:rFonts w:ascii="Times New Roman" w:hAnsi="Times New Roman" w:cs="Times New Roman"/>
          <w:noProof/>
          <w:color w:val="auto"/>
          <w:spacing w:val="-6"/>
          <w:sz w:val="22"/>
          <w:szCs w:val="22"/>
        </w:rPr>
        <w:t xml:space="preserve"> </w:t>
      </w:r>
      <w:r w:rsidRPr="00E45788">
        <w:rPr>
          <w:rFonts w:ascii="Times New Roman" w:hAnsi="Times New Roman" w:cs="Times New Roman"/>
          <w:noProof/>
          <w:color w:val="auto"/>
          <w:sz w:val="22"/>
          <w:szCs w:val="22"/>
        </w:rPr>
        <w:t>közül</w:t>
      </w:r>
      <w:r w:rsidRPr="00E45788">
        <w:rPr>
          <w:rFonts w:ascii="Times New Roman" w:hAnsi="Times New Roman" w:cs="Times New Roman"/>
          <w:noProof/>
          <w:color w:val="auto"/>
          <w:spacing w:val="-5"/>
          <w:sz w:val="22"/>
          <w:szCs w:val="22"/>
        </w:rPr>
        <w:t xml:space="preserve"> </w:t>
      </w:r>
      <w:r w:rsidRPr="00E45788">
        <w:rPr>
          <w:rFonts w:ascii="Times New Roman" w:hAnsi="Times New Roman" w:cs="Times New Roman"/>
          <w:noProof/>
          <w:color w:val="auto"/>
          <w:sz w:val="22"/>
          <w:szCs w:val="22"/>
        </w:rPr>
        <w:t>legfeljebb</w:t>
      </w:r>
      <w:r w:rsidRPr="00E45788">
        <w:rPr>
          <w:rFonts w:ascii="Times New Roman" w:hAnsi="Times New Roman" w:cs="Times New Roman"/>
          <w:noProof/>
          <w:color w:val="auto"/>
          <w:spacing w:val="-6"/>
          <w:sz w:val="22"/>
          <w:szCs w:val="22"/>
        </w:rPr>
        <w:t xml:space="preserve"> </w:t>
      </w:r>
      <w:r w:rsidRPr="00E45788">
        <w:rPr>
          <w:rFonts w:ascii="Times New Roman" w:hAnsi="Times New Roman" w:cs="Times New Roman"/>
          <w:noProof/>
          <w:color w:val="auto"/>
          <w:sz w:val="22"/>
          <w:szCs w:val="22"/>
        </w:rPr>
        <w:t>1</w:t>
      </w:r>
      <w:r w:rsidRPr="00E45788">
        <w:rPr>
          <w:rFonts w:ascii="Times New Roman" w:hAnsi="Times New Roman" w:cs="Times New Roman"/>
          <w:noProof/>
          <w:color w:val="auto"/>
          <w:spacing w:val="-6"/>
          <w:sz w:val="22"/>
          <w:szCs w:val="22"/>
        </w:rPr>
        <w:t xml:space="preserve"> </w:t>
      </w:r>
      <w:r w:rsidRPr="00E45788">
        <w:rPr>
          <w:rFonts w:ascii="Times New Roman" w:hAnsi="Times New Roman" w:cs="Times New Roman"/>
          <w:noProof/>
          <w:color w:val="auto"/>
          <w:sz w:val="22"/>
          <w:szCs w:val="22"/>
        </w:rPr>
        <w:t>beteget</w:t>
      </w:r>
      <w:r w:rsidRPr="00E45788">
        <w:rPr>
          <w:rFonts w:ascii="Times New Roman" w:hAnsi="Times New Roman" w:cs="Times New Roman"/>
          <w:noProof/>
          <w:color w:val="auto"/>
          <w:spacing w:val="-6"/>
          <w:sz w:val="22"/>
          <w:szCs w:val="22"/>
        </w:rPr>
        <w:t xml:space="preserve"> </w:t>
      </w:r>
      <w:r w:rsidRPr="00E45788">
        <w:rPr>
          <w:rFonts w:ascii="Times New Roman" w:hAnsi="Times New Roman" w:cs="Times New Roman"/>
          <w:noProof/>
          <w:color w:val="auto"/>
          <w:spacing w:val="-2"/>
          <w:sz w:val="22"/>
          <w:szCs w:val="22"/>
        </w:rPr>
        <w:t>érinthet)</w:t>
      </w:r>
      <w:r w:rsidR="00C015A6" w:rsidRPr="00E45788">
        <w:rPr>
          <w:rFonts w:ascii="Times New Roman" w:hAnsi="Times New Roman" w:cs="Times New Roman"/>
          <w:noProof/>
          <w:color w:val="auto"/>
          <w:spacing w:val="-2"/>
          <w:sz w:val="22"/>
          <w:szCs w:val="22"/>
        </w:rPr>
        <w:t>:</w:t>
      </w:r>
    </w:p>
    <w:p w14:paraId="765C41A2" w14:textId="4E5079A6" w:rsidR="00BE3CB9" w:rsidRPr="00E45788" w:rsidRDefault="00C015A6" w:rsidP="00BE3CB9">
      <w:pPr>
        <w:pStyle w:val="Szvegtrzs"/>
        <w:kinsoku w:val="0"/>
        <w:overflowPunct w:val="0"/>
        <w:spacing w:line="246" w:lineRule="exact"/>
        <w:rPr>
          <w:noProof/>
          <w:spacing w:val="-2"/>
          <w:lang w:val="hu-HU"/>
        </w:rPr>
      </w:pPr>
      <w:r w:rsidRPr="00E45788">
        <w:rPr>
          <w:noProof/>
          <w:spacing w:val="-2"/>
          <w:lang w:val="hu-HU"/>
        </w:rPr>
        <w:t>z</w:t>
      </w:r>
      <w:r w:rsidR="00BE3CB9" w:rsidRPr="00E45788">
        <w:rPr>
          <w:noProof/>
          <w:spacing w:val="-2"/>
          <w:lang w:val="hu-HU"/>
        </w:rPr>
        <w:t>avartság.</w:t>
      </w:r>
    </w:p>
    <w:p w14:paraId="07313A0D" w14:textId="17564347" w:rsidR="00BE3CB9" w:rsidRPr="00E45788" w:rsidRDefault="00BE3CB9" w:rsidP="00BE3CB9">
      <w:pPr>
        <w:pStyle w:val="Cmsor1"/>
        <w:kinsoku w:val="0"/>
        <w:overflowPunct w:val="0"/>
        <w:spacing w:line="245" w:lineRule="exact"/>
        <w:rPr>
          <w:rFonts w:ascii="Times New Roman" w:hAnsi="Times New Roman" w:cs="Times New Roman"/>
          <w:noProof/>
          <w:color w:val="auto"/>
          <w:sz w:val="22"/>
          <w:szCs w:val="22"/>
        </w:rPr>
      </w:pPr>
      <w:r w:rsidRPr="00E45788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 xml:space="preserve">Nagyon ritka mellékhatások </w:t>
      </w:r>
      <w:r w:rsidRPr="00E45788">
        <w:rPr>
          <w:rFonts w:ascii="Times New Roman" w:hAnsi="Times New Roman" w:cs="Times New Roman"/>
          <w:noProof/>
          <w:color w:val="auto"/>
          <w:sz w:val="22"/>
          <w:szCs w:val="22"/>
        </w:rPr>
        <w:t>(10</w:t>
      </w:r>
      <w:r w:rsidR="00936944" w:rsidRPr="00E45788">
        <w:rPr>
          <w:rFonts w:ascii="Times New Roman" w:hAnsi="Times New Roman" w:cs="Times New Roman"/>
          <w:noProof/>
          <w:color w:val="auto"/>
          <w:sz w:val="22"/>
          <w:szCs w:val="22"/>
        </w:rPr>
        <w:t> </w:t>
      </w:r>
      <w:r w:rsidRPr="00E45788">
        <w:rPr>
          <w:rFonts w:ascii="Times New Roman" w:hAnsi="Times New Roman" w:cs="Times New Roman"/>
          <w:noProof/>
          <w:color w:val="auto"/>
          <w:sz w:val="22"/>
          <w:szCs w:val="22"/>
        </w:rPr>
        <w:t>000 beteg közül legfeljebb 1 beteget érinthet)</w:t>
      </w:r>
      <w:r w:rsidR="00C015A6" w:rsidRPr="00E45788">
        <w:rPr>
          <w:rFonts w:ascii="Times New Roman" w:hAnsi="Times New Roman" w:cs="Times New Roman"/>
          <w:noProof/>
          <w:color w:val="auto"/>
          <w:sz w:val="22"/>
          <w:szCs w:val="22"/>
        </w:rPr>
        <w:t>:</w:t>
      </w:r>
    </w:p>
    <w:p w14:paraId="1A9DF582" w14:textId="1D96336C" w:rsidR="00145664" w:rsidRPr="00E45788" w:rsidRDefault="00C015A6" w:rsidP="00145664">
      <w:pPr>
        <w:pStyle w:val="Szvegtrzs"/>
        <w:kinsoku w:val="0"/>
        <w:overflowPunct w:val="0"/>
        <w:rPr>
          <w:noProof/>
          <w:lang w:val="hu-HU"/>
        </w:rPr>
      </w:pPr>
      <w:r w:rsidRPr="00E45788">
        <w:rPr>
          <w:noProof/>
          <w:lang w:val="hu-HU"/>
        </w:rPr>
        <w:t>a</w:t>
      </w:r>
      <w:r w:rsidR="00BE3CB9" w:rsidRPr="00E45788">
        <w:rPr>
          <w:noProof/>
          <w:lang w:val="hu-HU"/>
        </w:rPr>
        <w:t xml:space="preserve"> fehérvérsejtek számának csökkenése (leukopénia), magas vércukorszint, akaratlan rángások vagy rángatózó mozgások</w:t>
      </w:r>
      <w:r w:rsidR="0096487B" w:rsidRPr="00E45788">
        <w:rPr>
          <w:noProof/>
          <w:lang w:val="hu-HU"/>
        </w:rPr>
        <w:t xml:space="preserve">, </w:t>
      </w:r>
      <w:r w:rsidR="00BE3CB9" w:rsidRPr="00E45788">
        <w:rPr>
          <w:noProof/>
          <w:lang w:val="hu-HU"/>
        </w:rPr>
        <w:t>szívroham</w:t>
      </w:r>
      <w:r w:rsidR="0096487B" w:rsidRPr="00E45788">
        <w:rPr>
          <w:noProof/>
          <w:lang w:val="hu-HU"/>
        </w:rPr>
        <w:t xml:space="preserve"> (miokardiális infarktus), szívritmuszavarok</w:t>
      </w:r>
      <w:r w:rsidR="00E16AF0" w:rsidRPr="00E45788">
        <w:rPr>
          <w:noProof/>
          <w:lang w:val="hu-HU"/>
        </w:rPr>
        <w:t>,</w:t>
      </w:r>
      <w:r w:rsidR="0096487B" w:rsidRPr="00E45788">
        <w:rPr>
          <w:noProof/>
          <w:lang w:val="hu-HU"/>
        </w:rPr>
        <w:t xml:space="preserve"> </w:t>
      </w:r>
      <w:r w:rsidR="00BE3CB9" w:rsidRPr="00E45788">
        <w:rPr>
          <w:noProof/>
          <w:lang w:val="hu-HU"/>
        </w:rPr>
        <w:t>a vérerek gyulladása, hasnyálmirigy-gyulladás, a gyomornyálkahártya gyulladása (gasztritisz), májgyulladás, sárgaság, súlyos bőrreakciók</w:t>
      </w:r>
      <w:r w:rsidR="00D4778E" w:rsidRPr="00E45788">
        <w:rPr>
          <w:noProof/>
          <w:lang w:val="hu-HU"/>
        </w:rPr>
        <w:t>,</w:t>
      </w:r>
      <w:r w:rsidR="00BE3CB9" w:rsidRPr="00E45788">
        <w:rPr>
          <w:noProof/>
          <w:lang w:val="hu-HU"/>
        </w:rPr>
        <w:t xml:space="preserve"> a bőr és a nyálkahártyák hólyagos kiütésével (exfoliatív dermatitisz, Stevens</w:t>
      </w:r>
      <w:r w:rsidR="00936944" w:rsidRPr="00E45788">
        <w:rPr>
          <w:noProof/>
          <w:lang w:val="hu-HU"/>
        </w:rPr>
        <w:t>–</w:t>
      </w:r>
      <w:r w:rsidR="00BE3CB9" w:rsidRPr="00E45788">
        <w:rPr>
          <w:noProof/>
          <w:lang w:val="hu-HU"/>
        </w:rPr>
        <w:t>Johnson</w:t>
      </w:r>
      <w:r w:rsidR="00936944" w:rsidRPr="00E45788">
        <w:rPr>
          <w:noProof/>
          <w:lang w:val="hu-HU"/>
        </w:rPr>
        <w:t>-</w:t>
      </w:r>
      <w:r w:rsidR="00BE3CB9" w:rsidRPr="00E45788">
        <w:rPr>
          <w:noProof/>
          <w:lang w:val="hu-HU"/>
        </w:rPr>
        <w:t>szindróma), a bőr fokozott érzékenysége a napfénnyel szemben, fokozott izomtónus.</w:t>
      </w:r>
    </w:p>
    <w:p w14:paraId="07CA1E7C" w14:textId="77777777" w:rsidR="00145664" w:rsidRPr="00E45788" w:rsidRDefault="00145664" w:rsidP="00145664">
      <w:pPr>
        <w:pStyle w:val="Szvegtrzs"/>
        <w:kinsoku w:val="0"/>
        <w:overflowPunct w:val="0"/>
        <w:rPr>
          <w:b/>
          <w:bCs/>
          <w:noProof/>
          <w:lang w:val="hu-HU"/>
        </w:rPr>
      </w:pPr>
    </w:p>
    <w:p w14:paraId="0CAC9D46" w14:textId="6E98B1CD" w:rsidR="00BE3CB9" w:rsidRPr="00E45788" w:rsidRDefault="00BE3CB9" w:rsidP="00BE3CB9">
      <w:pPr>
        <w:pStyle w:val="Cmsor1"/>
        <w:kinsoku w:val="0"/>
        <w:overflowPunct w:val="0"/>
        <w:spacing w:before="70" w:line="246" w:lineRule="exact"/>
        <w:rPr>
          <w:rFonts w:ascii="Times New Roman" w:hAnsi="Times New Roman" w:cs="Times New Roman"/>
          <w:noProof/>
          <w:color w:val="auto"/>
          <w:sz w:val="22"/>
          <w:szCs w:val="22"/>
        </w:rPr>
      </w:pPr>
      <w:r w:rsidRPr="00E45788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 xml:space="preserve">Nem ismert </w:t>
      </w:r>
      <w:r w:rsidRPr="00E45788">
        <w:rPr>
          <w:rFonts w:ascii="Times New Roman" w:hAnsi="Times New Roman" w:cs="Times New Roman"/>
          <w:noProof/>
          <w:color w:val="auto"/>
          <w:sz w:val="22"/>
          <w:szCs w:val="22"/>
        </w:rPr>
        <w:t>(a rendelkezésre álló adatokból a gyakoriság nem állapítható meg)</w:t>
      </w:r>
      <w:r w:rsidR="001611B9" w:rsidRPr="00E45788">
        <w:rPr>
          <w:rFonts w:ascii="Times New Roman" w:hAnsi="Times New Roman" w:cs="Times New Roman"/>
          <w:noProof/>
          <w:color w:val="auto"/>
          <w:sz w:val="22"/>
          <w:szCs w:val="22"/>
        </w:rPr>
        <w:t>:</w:t>
      </w:r>
    </w:p>
    <w:p w14:paraId="551A38B5" w14:textId="263F8463" w:rsidR="00BE3CB9" w:rsidRPr="00E45788" w:rsidRDefault="001611B9" w:rsidP="00BE3CB9">
      <w:pPr>
        <w:pStyle w:val="Szvegtrzs"/>
        <w:kinsoku w:val="0"/>
        <w:overflowPunct w:val="0"/>
        <w:spacing w:line="246" w:lineRule="exact"/>
        <w:rPr>
          <w:noProof/>
          <w:spacing w:val="-2"/>
          <w:lang w:val="hu-HU"/>
        </w:rPr>
      </w:pPr>
      <w:r w:rsidRPr="00E45788">
        <w:rPr>
          <w:noProof/>
          <w:lang w:val="hu-HU"/>
        </w:rPr>
        <w:t>s</w:t>
      </w:r>
      <w:r w:rsidR="00BE3CB9" w:rsidRPr="00E45788">
        <w:rPr>
          <w:noProof/>
          <w:lang w:val="hu-HU"/>
        </w:rPr>
        <w:t>úlyos</w:t>
      </w:r>
      <w:r w:rsidR="00BE3CB9" w:rsidRPr="00E45788">
        <w:rPr>
          <w:noProof/>
          <w:spacing w:val="-9"/>
          <w:lang w:val="hu-HU"/>
        </w:rPr>
        <w:t xml:space="preserve"> </w:t>
      </w:r>
      <w:r w:rsidR="00BE3CB9" w:rsidRPr="00E45788">
        <w:rPr>
          <w:noProof/>
          <w:lang w:val="hu-HU"/>
        </w:rPr>
        <w:t>allergiás</w:t>
      </w:r>
      <w:r w:rsidR="00BE3CB9" w:rsidRPr="00E45788">
        <w:rPr>
          <w:noProof/>
          <w:spacing w:val="-7"/>
          <w:lang w:val="hu-HU"/>
        </w:rPr>
        <w:t xml:space="preserve"> </w:t>
      </w:r>
      <w:r w:rsidR="00BE3CB9" w:rsidRPr="00E45788">
        <w:rPr>
          <w:noProof/>
          <w:lang w:val="hu-HU"/>
        </w:rPr>
        <w:t>reakció</w:t>
      </w:r>
      <w:r w:rsidR="00BE3CB9" w:rsidRPr="00E45788">
        <w:rPr>
          <w:noProof/>
          <w:spacing w:val="-6"/>
          <w:lang w:val="hu-HU"/>
        </w:rPr>
        <w:t xml:space="preserve"> </w:t>
      </w:r>
      <w:r w:rsidR="00BE3CB9" w:rsidRPr="00E45788">
        <w:rPr>
          <w:noProof/>
          <w:lang w:val="hu-HU"/>
        </w:rPr>
        <w:t>a</w:t>
      </w:r>
      <w:r w:rsidR="00BE3CB9" w:rsidRPr="00E45788">
        <w:rPr>
          <w:noProof/>
          <w:spacing w:val="-7"/>
          <w:lang w:val="hu-HU"/>
        </w:rPr>
        <w:t xml:space="preserve"> </w:t>
      </w:r>
      <w:r w:rsidR="00BE3CB9" w:rsidRPr="00E45788">
        <w:rPr>
          <w:noProof/>
          <w:lang w:val="hu-HU"/>
        </w:rPr>
        <w:t>bőr</w:t>
      </w:r>
      <w:r w:rsidR="00BE3CB9" w:rsidRPr="00E45788">
        <w:rPr>
          <w:noProof/>
          <w:spacing w:val="-7"/>
          <w:lang w:val="hu-HU"/>
        </w:rPr>
        <w:t xml:space="preserve"> </w:t>
      </w:r>
      <w:r w:rsidR="00BE3CB9" w:rsidRPr="00E45788">
        <w:rPr>
          <w:noProof/>
          <w:lang w:val="hu-HU"/>
        </w:rPr>
        <w:t>és</w:t>
      </w:r>
      <w:r w:rsidR="00BE3CB9" w:rsidRPr="00E45788">
        <w:rPr>
          <w:noProof/>
          <w:spacing w:val="-6"/>
          <w:lang w:val="hu-HU"/>
        </w:rPr>
        <w:t xml:space="preserve"> </w:t>
      </w:r>
      <w:r w:rsidR="00BE3CB9" w:rsidRPr="00E45788">
        <w:rPr>
          <w:noProof/>
          <w:lang w:val="hu-HU"/>
        </w:rPr>
        <w:t>a</w:t>
      </w:r>
      <w:r w:rsidR="00BE3CB9" w:rsidRPr="00E45788">
        <w:rPr>
          <w:noProof/>
          <w:spacing w:val="-7"/>
          <w:lang w:val="hu-HU"/>
        </w:rPr>
        <w:t xml:space="preserve"> </w:t>
      </w:r>
      <w:r w:rsidR="00BE3CB9" w:rsidRPr="00E45788">
        <w:rPr>
          <w:noProof/>
          <w:lang w:val="hu-HU"/>
        </w:rPr>
        <w:t>nyálkahártyák</w:t>
      </w:r>
      <w:r w:rsidR="00BE3CB9" w:rsidRPr="00E45788">
        <w:rPr>
          <w:noProof/>
          <w:spacing w:val="-7"/>
          <w:lang w:val="hu-HU"/>
        </w:rPr>
        <w:t xml:space="preserve"> </w:t>
      </w:r>
      <w:r w:rsidR="00BE3CB9" w:rsidRPr="00E45788">
        <w:rPr>
          <w:noProof/>
          <w:lang w:val="hu-HU"/>
        </w:rPr>
        <w:t>hólyagos</w:t>
      </w:r>
      <w:r w:rsidR="00BE3CB9" w:rsidRPr="00E45788">
        <w:rPr>
          <w:noProof/>
          <w:spacing w:val="-6"/>
          <w:lang w:val="hu-HU"/>
        </w:rPr>
        <w:t xml:space="preserve"> </w:t>
      </w:r>
      <w:r w:rsidR="00BE3CB9" w:rsidRPr="00E45788">
        <w:rPr>
          <w:noProof/>
          <w:lang w:val="hu-HU"/>
        </w:rPr>
        <w:t>kiütésével</w:t>
      </w:r>
      <w:r w:rsidR="00BE3CB9" w:rsidRPr="00E45788">
        <w:rPr>
          <w:noProof/>
          <w:spacing w:val="-7"/>
          <w:lang w:val="hu-HU"/>
        </w:rPr>
        <w:t xml:space="preserve"> </w:t>
      </w:r>
      <w:r w:rsidR="00BE3CB9" w:rsidRPr="00E45788">
        <w:rPr>
          <w:noProof/>
          <w:lang w:val="hu-HU"/>
        </w:rPr>
        <w:t>(toxikus</w:t>
      </w:r>
      <w:r w:rsidR="00BE3CB9" w:rsidRPr="00E45788">
        <w:rPr>
          <w:noProof/>
          <w:spacing w:val="-7"/>
          <w:lang w:val="hu-HU"/>
        </w:rPr>
        <w:t xml:space="preserve"> </w:t>
      </w:r>
      <w:r w:rsidR="00BE3CB9" w:rsidRPr="00E45788">
        <w:rPr>
          <w:noProof/>
          <w:lang w:val="hu-HU"/>
        </w:rPr>
        <w:t>epidermális</w:t>
      </w:r>
      <w:r w:rsidR="00BE3CB9" w:rsidRPr="00E45788">
        <w:rPr>
          <w:noProof/>
          <w:spacing w:val="-6"/>
          <w:lang w:val="hu-HU"/>
        </w:rPr>
        <w:t xml:space="preserve"> </w:t>
      </w:r>
      <w:r w:rsidR="00BE3CB9" w:rsidRPr="00E45788">
        <w:rPr>
          <w:noProof/>
          <w:spacing w:val="-2"/>
          <w:lang w:val="hu-HU"/>
        </w:rPr>
        <w:t>nekrolízis).</w:t>
      </w:r>
    </w:p>
    <w:p w14:paraId="071C98EA" w14:textId="77777777" w:rsidR="00BE3CB9" w:rsidRPr="00E45788" w:rsidRDefault="00BE3CB9" w:rsidP="00BE3CB9">
      <w:pPr>
        <w:autoSpaceDE w:val="0"/>
        <w:autoSpaceDN w:val="0"/>
        <w:adjustRightInd w:val="0"/>
        <w:rPr>
          <w:b/>
          <w:noProof/>
          <w:szCs w:val="22"/>
        </w:rPr>
      </w:pPr>
    </w:p>
    <w:p w14:paraId="7CF4A486" w14:textId="77777777" w:rsidR="007A39D1" w:rsidRPr="00E45788" w:rsidRDefault="007A39D1" w:rsidP="007A39D1">
      <w:pPr>
        <w:pStyle w:val="Bodytext20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E45788">
        <w:rPr>
          <w:noProof/>
          <w:sz w:val="22"/>
          <w:szCs w:val="22"/>
        </w:rPr>
        <w:t>Mellékhatások bejelentése</w:t>
      </w:r>
    </w:p>
    <w:p w14:paraId="5058A6C9" w14:textId="3C09E292" w:rsidR="007A39D1" w:rsidRPr="00E45788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E45788">
        <w:rPr>
          <w:noProof/>
          <w:sz w:val="22"/>
          <w:szCs w:val="22"/>
        </w:rPr>
        <w:t xml:space="preserve">Ha Önnél bármilyen mellékhatás jelentkezik, tájékoztassa kezelőorvosát vagy gyógyszerészét. Ez a betegtájékoztatóban fel nem sorolt bármilyen lehetséges mellékhatásra is vonatkozik. </w:t>
      </w:r>
      <w:bookmarkStart w:id="1" w:name="_Hlk192848917"/>
      <w:r w:rsidR="00F425B1" w:rsidRPr="00F67AC0">
        <w:rPr>
          <w:sz w:val="22"/>
          <w:szCs w:val="22"/>
        </w:rPr>
        <w:t xml:space="preserve">A mellékhatásokat közvetlenül a hatóság részére is bejelentheti az </w:t>
      </w:r>
      <w:hyperlink r:id="rId8" w:history="1">
        <w:r w:rsidR="00F425B1" w:rsidRPr="006D5B36">
          <w:rPr>
            <w:rStyle w:val="llbChar"/>
            <w:szCs w:val="22"/>
            <w:highlight w:val="lightGray"/>
          </w:rPr>
          <w:t>V. függelékben</w:t>
        </w:r>
      </w:hyperlink>
      <w:r w:rsidR="00F425B1" w:rsidRPr="00F67AC0">
        <w:rPr>
          <w:sz w:val="22"/>
          <w:szCs w:val="22"/>
          <w:highlight w:val="lightGray"/>
        </w:rPr>
        <w:t xml:space="preserve"> található</w:t>
      </w:r>
      <w:bookmarkEnd w:id="1"/>
      <w:r w:rsidR="00F425B1">
        <w:rPr>
          <w:sz w:val="22"/>
          <w:szCs w:val="22"/>
          <w:highlight w:val="lightGray"/>
        </w:rPr>
        <w:t xml:space="preserve"> elérhetőségeken keresztül. </w:t>
      </w:r>
      <w:r w:rsidRPr="00E45788">
        <w:rPr>
          <w:noProof/>
          <w:sz w:val="22"/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74033B77" w14:textId="77777777" w:rsidR="007A39D1" w:rsidRPr="00E45788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3B0D4B40" w14:textId="77777777" w:rsidR="007A39D1" w:rsidRPr="00E45788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080CBC62" w14:textId="6245C0DF" w:rsidR="007A39D1" w:rsidRPr="00E45788" w:rsidRDefault="007A39D1" w:rsidP="007A39D1">
      <w:pPr>
        <w:widowControl/>
        <w:numPr>
          <w:ilvl w:val="0"/>
          <w:numId w:val="7"/>
        </w:numPr>
        <w:tabs>
          <w:tab w:val="left" w:pos="567"/>
        </w:tabs>
        <w:ind w:left="567" w:hanging="567"/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</w:pPr>
      <w:r w:rsidRPr="00E45788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 xml:space="preserve">Hogyan kell a </w:t>
      </w:r>
      <w:r w:rsidR="00CF39A4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 xml:space="preserve">Telmisartan/Amlodipine PharmSol </w:t>
      </w:r>
      <w:r w:rsidRPr="00E45788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>tablettát tárolni?</w:t>
      </w:r>
    </w:p>
    <w:p w14:paraId="6BA39ED1" w14:textId="77777777" w:rsidR="007A39D1" w:rsidRPr="00E45788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7F109FFF" w14:textId="77777777" w:rsidR="007A39D1" w:rsidRPr="00E45788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E45788">
        <w:rPr>
          <w:noProof/>
          <w:sz w:val="22"/>
          <w:szCs w:val="22"/>
        </w:rPr>
        <w:t>A gyógyszer gyermekektől elzárva tartandó!</w:t>
      </w:r>
    </w:p>
    <w:p w14:paraId="3BD70561" w14:textId="77777777" w:rsidR="007A39D1" w:rsidRPr="00E45788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42F62AF0" w14:textId="77777777" w:rsidR="007A39D1" w:rsidRPr="00E45788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E45788">
        <w:rPr>
          <w:noProof/>
          <w:sz w:val="22"/>
          <w:szCs w:val="22"/>
        </w:rPr>
        <w:t>A buborékcsomagoláson és a dobozon feltüntetett lejárati idő után (EXP) ne szedje ezt a gyógyszert. A lejárati idő az adott hónap utolsó napjára vonatkozik.</w:t>
      </w:r>
    </w:p>
    <w:p w14:paraId="78DA04B6" w14:textId="77777777" w:rsidR="007A39D1" w:rsidRPr="00E45788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69C97D14" w14:textId="77777777" w:rsidR="00145664" w:rsidRPr="00E45788" w:rsidRDefault="00145664" w:rsidP="00145664">
      <w:pPr>
        <w:pStyle w:val="Szvegtrzs"/>
        <w:kinsoku w:val="0"/>
        <w:overflowPunct w:val="0"/>
        <w:spacing w:line="248" w:lineRule="exact"/>
        <w:rPr>
          <w:noProof/>
          <w:spacing w:val="-2"/>
          <w:lang w:val="hu-HU"/>
        </w:rPr>
      </w:pPr>
      <w:r w:rsidRPr="00E45788">
        <w:rPr>
          <w:noProof/>
          <w:lang w:val="hu-HU"/>
        </w:rPr>
        <w:t>Ez</w:t>
      </w:r>
      <w:r w:rsidRPr="00E45788">
        <w:rPr>
          <w:noProof/>
          <w:spacing w:val="-7"/>
          <w:lang w:val="hu-HU"/>
        </w:rPr>
        <w:t xml:space="preserve"> </w:t>
      </w:r>
      <w:r w:rsidRPr="00E45788">
        <w:rPr>
          <w:noProof/>
          <w:lang w:val="hu-HU"/>
        </w:rPr>
        <w:t>a</w:t>
      </w:r>
      <w:r w:rsidRPr="00E45788">
        <w:rPr>
          <w:noProof/>
          <w:spacing w:val="-6"/>
          <w:lang w:val="hu-HU"/>
        </w:rPr>
        <w:t xml:space="preserve"> </w:t>
      </w:r>
      <w:r w:rsidRPr="00E45788">
        <w:rPr>
          <w:noProof/>
          <w:lang w:val="hu-HU"/>
        </w:rPr>
        <w:t>gyógyszer</w:t>
      </w:r>
      <w:r w:rsidRPr="00E45788">
        <w:rPr>
          <w:noProof/>
          <w:spacing w:val="-7"/>
          <w:lang w:val="hu-HU"/>
        </w:rPr>
        <w:t xml:space="preserve"> </w:t>
      </w:r>
      <w:r w:rsidRPr="00E45788">
        <w:rPr>
          <w:noProof/>
          <w:lang w:val="hu-HU"/>
        </w:rPr>
        <w:t>különleges</w:t>
      </w:r>
      <w:r w:rsidRPr="00E45788">
        <w:rPr>
          <w:noProof/>
          <w:spacing w:val="-6"/>
          <w:lang w:val="hu-HU"/>
        </w:rPr>
        <w:t xml:space="preserve"> </w:t>
      </w:r>
      <w:r w:rsidRPr="00E45788">
        <w:rPr>
          <w:noProof/>
          <w:lang w:val="hu-HU"/>
        </w:rPr>
        <w:t>tárolási</w:t>
      </w:r>
      <w:r w:rsidRPr="00E45788">
        <w:rPr>
          <w:noProof/>
          <w:spacing w:val="-7"/>
          <w:lang w:val="hu-HU"/>
        </w:rPr>
        <w:t xml:space="preserve"> </w:t>
      </w:r>
      <w:r w:rsidRPr="00E45788">
        <w:rPr>
          <w:noProof/>
          <w:lang w:val="hu-HU"/>
        </w:rPr>
        <w:t>hőmérsékletet</w:t>
      </w:r>
      <w:r w:rsidRPr="00E45788">
        <w:rPr>
          <w:noProof/>
          <w:spacing w:val="-4"/>
          <w:lang w:val="hu-HU"/>
        </w:rPr>
        <w:t xml:space="preserve"> </w:t>
      </w:r>
      <w:r w:rsidRPr="00E45788">
        <w:rPr>
          <w:noProof/>
          <w:lang w:val="hu-HU"/>
        </w:rPr>
        <w:t>nem</w:t>
      </w:r>
      <w:r w:rsidRPr="00E45788">
        <w:rPr>
          <w:noProof/>
          <w:spacing w:val="-7"/>
          <w:lang w:val="hu-HU"/>
        </w:rPr>
        <w:t xml:space="preserve"> </w:t>
      </w:r>
      <w:r w:rsidRPr="00E45788">
        <w:rPr>
          <w:noProof/>
          <w:spacing w:val="-2"/>
          <w:lang w:val="hu-HU"/>
        </w:rPr>
        <w:t>igényel.</w:t>
      </w:r>
    </w:p>
    <w:p w14:paraId="5E2566FC" w14:textId="77777777" w:rsidR="00F22A67" w:rsidRPr="00E45788" w:rsidRDefault="00145664" w:rsidP="00145664">
      <w:pPr>
        <w:pStyle w:val="Szvegtrzs"/>
        <w:kinsoku w:val="0"/>
        <w:overflowPunct w:val="0"/>
        <w:spacing w:before="1" w:line="232" w:lineRule="auto"/>
        <w:ind w:right="1231"/>
        <w:rPr>
          <w:noProof/>
          <w:lang w:val="hu-HU"/>
        </w:rPr>
      </w:pPr>
      <w:r w:rsidRPr="00E45788">
        <w:rPr>
          <w:noProof/>
          <w:lang w:val="hu-HU"/>
        </w:rPr>
        <w:t>A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fénytől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és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a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nedvességtől</w:t>
      </w:r>
      <w:r w:rsidRPr="00E45788">
        <w:rPr>
          <w:noProof/>
          <w:spacing w:val="-4"/>
          <w:lang w:val="hu-HU"/>
        </w:rPr>
        <w:t xml:space="preserve"> </w:t>
      </w:r>
      <w:r w:rsidRPr="00E45788">
        <w:rPr>
          <w:noProof/>
          <w:lang w:val="hu-HU"/>
        </w:rPr>
        <w:t>való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védelem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érdekében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az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eredeti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csomagolásban</w:t>
      </w:r>
      <w:r w:rsidRPr="00E45788">
        <w:rPr>
          <w:noProof/>
          <w:spacing w:val="-3"/>
          <w:lang w:val="hu-HU"/>
        </w:rPr>
        <w:t xml:space="preserve"> </w:t>
      </w:r>
      <w:r w:rsidRPr="00E45788">
        <w:rPr>
          <w:noProof/>
          <w:lang w:val="hu-HU"/>
        </w:rPr>
        <w:t>tárolandó.</w:t>
      </w:r>
    </w:p>
    <w:p w14:paraId="0F81D4CF" w14:textId="6DC68EBF" w:rsidR="00145664" w:rsidRPr="00E45788" w:rsidRDefault="00F22A67" w:rsidP="00145664">
      <w:pPr>
        <w:pStyle w:val="Szvegtrzs"/>
        <w:kinsoku w:val="0"/>
        <w:overflowPunct w:val="0"/>
        <w:spacing w:before="1" w:line="232" w:lineRule="auto"/>
        <w:ind w:right="1231"/>
        <w:rPr>
          <w:noProof/>
          <w:lang w:val="hu-HU"/>
        </w:rPr>
      </w:pPr>
      <w:r w:rsidRPr="00E45788">
        <w:rPr>
          <w:noProof/>
          <w:lang w:val="hu-HU"/>
        </w:rPr>
        <w:t>A tablettát csak közvetlenül a bevétel előtt szabad kivenni a buborékcsomagolásból.</w:t>
      </w:r>
    </w:p>
    <w:p w14:paraId="2C640CA6" w14:textId="77777777" w:rsidR="00145664" w:rsidRPr="00E45788" w:rsidRDefault="00145664" w:rsidP="00145664">
      <w:pPr>
        <w:pStyle w:val="Szvegtrzs"/>
        <w:kinsoku w:val="0"/>
        <w:overflowPunct w:val="0"/>
        <w:spacing w:before="1" w:line="232" w:lineRule="auto"/>
        <w:ind w:right="1231"/>
        <w:rPr>
          <w:noProof/>
          <w:lang w:val="hu-HU"/>
        </w:rPr>
      </w:pPr>
    </w:p>
    <w:p w14:paraId="1E251BE2" w14:textId="3984A32A" w:rsidR="007A39D1" w:rsidRPr="00E45788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E45788">
        <w:rPr>
          <w:noProof/>
          <w:sz w:val="22"/>
          <w:szCs w:val="22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10AB62D4" w14:textId="77777777" w:rsidR="007A39D1" w:rsidRPr="00E45788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19FB1B8F" w14:textId="77777777" w:rsidR="007A39D1" w:rsidRPr="00E45788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515D0DCC" w14:textId="77777777" w:rsidR="007A39D1" w:rsidRPr="00E45788" w:rsidRDefault="007A39D1" w:rsidP="007A39D1">
      <w:pPr>
        <w:widowControl/>
        <w:numPr>
          <w:ilvl w:val="0"/>
          <w:numId w:val="7"/>
        </w:numPr>
        <w:tabs>
          <w:tab w:val="left" w:pos="567"/>
        </w:tabs>
        <w:ind w:left="567" w:hanging="567"/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</w:pPr>
      <w:r w:rsidRPr="00E45788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 xml:space="preserve">A csomagolás tartalma és egyéb információk </w:t>
      </w:r>
    </w:p>
    <w:p w14:paraId="79E72492" w14:textId="77777777" w:rsidR="007A39D1" w:rsidRPr="00E45788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3372F099" w14:textId="29050FF1" w:rsidR="007A39D1" w:rsidRPr="00E45788" w:rsidRDefault="007A39D1" w:rsidP="007A39D1">
      <w:pPr>
        <w:widowControl/>
        <w:tabs>
          <w:tab w:val="left" w:pos="567"/>
        </w:tabs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</w:pPr>
      <w:r w:rsidRPr="00E45788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 xml:space="preserve">Mit tartalmaz a </w:t>
      </w:r>
      <w:r w:rsidR="00CF39A4">
        <w:rPr>
          <w:b/>
          <w:noProof/>
          <w:szCs w:val="22"/>
        </w:rPr>
        <w:t xml:space="preserve">Telmisartan/Amlodipine PharmSol </w:t>
      </w:r>
      <w:r w:rsidR="00936944" w:rsidRPr="00E45788">
        <w:rPr>
          <w:b/>
          <w:noProof/>
          <w:szCs w:val="22"/>
        </w:rPr>
        <w:t>tabletta</w:t>
      </w:r>
      <w:r w:rsidRPr="00E45788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>?</w:t>
      </w:r>
    </w:p>
    <w:p w14:paraId="5B84E549" w14:textId="77777777" w:rsidR="007A39D1" w:rsidRPr="00E45788" w:rsidRDefault="007A39D1" w:rsidP="00887E93">
      <w:pPr>
        <w:pStyle w:val="Szvegtrzs4"/>
        <w:widowControl/>
        <w:numPr>
          <w:ilvl w:val="0"/>
          <w:numId w:val="5"/>
        </w:numPr>
        <w:shd w:val="clear" w:color="auto" w:fill="auto"/>
        <w:tabs>
          <w:tab w:val="left" w:pos="426"/>
        </w:tabs>
        <w:spacing w:line="240" w:lineRule="auto"/>
        <w:ind w:left="425" w:hanging="425"/>
        <w:jc w:val="left"/>
        <w:rPr>
          <w:noProof/>
          <w:sz w:val="22"/>
          <w:szCs w:val="22"/>
        </w:rPr>
      </w:pPr>
      <w:r w:rsidRPr="00E45788">
        <w:rPr>
          <w:noProof/>
          <w:sz w:val="22"/>
          <w:szCs w:val="22"/>
        </w:rPr>
        <w:t>A készítmény hatóanyagai a telmizartán és az amlodipin.</w:t>
      </w:r>
    </w:p>
    <w:p w14:paraId="3E284446" w14:textId="77777777" w:rsidR="007A39D1" w:rsidRPr="00E45788" w:rsidRDefault="007A39D1" w:rsidP="0002495B">
      <w:pPr>
        <w:widowControl/>
        <w:rPr>
          <w:rFonts w:cs="Times New Roman"/>
          <w:noProof/>
          <w:szCs w:val="22"/>
        </w:rPr>
      </w:pPr>
      <w:r w:rsidRPr="00E45788">
        <w:rPr>
          <w:rFonts w:cs="Times New Roman"/>
          <w:noProof/>
          <w:szCs w:val="22"/>
        </w:rPr>
        <w:t xml:space="preserve">80 mg telmizartánt és 10 mg amlodipint </w:t>
      </w:r>
      <w:r w:rsidRPr="00E45788">
        <w:rPr>
          <w:noProof/>
          <w:szCs w:val="22"/>
          <w:lang w:eastAsia="en-US"/>
        </w:rPr>
        <w:t>(amlodipin</w:t>
      </w:r>
      <w:r w:rsidRPr="00E45788">
        <w:rPr>
          <w:noProof/>
          <w:szCs w:val="22"/>
          <w:lang w:eastAsia="en-US"/>
        </w:rPr>
        <w:noBreakHyphen/>
        <w:t>bezilát formájában)</w:t>
      </w:r>
      <w:r w:rsidRPr="00E45788">
        <w:rPr>
          <w:rFonts w:cs="Times New Roman"/>
          <w:noProof/>
          <w:szCs w:val="22"/>
        </w:rPr>
        <w:t xml:space="preserve"> tartalmaz tablettánként.</w:t>
      </w:r>
    </w:p>
    <w:p w14:paraId="29CFF970" w14:textId="77777777" w:rsidR="007A39D1" w:rsidRPr="00E45788" w:rsidRDefault="007A39D1">
      <w:pPr>
        <w:widowControl/>
        <w:rPr>
          <w:rFonts w:cs="Times New Roman"/>
          <w:noProof/>
          <w:szCs w:val="22"/>
          <w:highlight w:val="yellow"/>
        </w:rPr>
      </w:pPr>
    </w:p>
    <w:p w14:paraId="2AA10685" w14:textId="7232495C" w:rsidR="007A39D1" w:rsidRPr="00E45788" w:rsidRDefault="007A39D1" w:rsidP="00887E93">
      <w:pPr>
        <w:pStyle w:val="Szvegtrzs4"/>
        <w:widowControl/>
        <w:shd w:val="clear" w:color="auto" w:fill="auto"/>
        <w:tabs>
          <w:tab w:val="left" w:pos="426"/>
          <w:tab w:val="left" w:pos="567"/>
        </w:tabs>
        <w:kinsoku w:val="0"/>
        <w:overflowPunct w:val="0"/>
        <w:spacing w:line="240" w:lineRule="auto"/>
        <w:ind w:firstLine="0"/>
        <w:jc w:val="left"/>
        <w:rPr>
          <w:noProof/>
          <w:sz w:val="22"/>
          <w:szCs w:val="22"/>
        </w:rPr>
      </w:pPr>
      <w:r w:rsidRPr="00E45788">
        <w:rPr>
          <w:noProof/>
          <w:sz w:val="22"/>
          <w:szCs w:val="22"/>
        </w:rPr>
        <w:t>Egyéb összetevők (segédanyagok): mannit</w:t>
      </w:r>
      <w:r w:rsidR="00AE2AF1" w:rsidRPr="00E45788">
        <w:rPr>
          <w:noProof/>
          <w:sz w:val="22"/>
          <w:szCs w:val="22"/>
        </w:rPr>
        <w:t xml:space="preserve"> (Perlitol 200)</w:t>
      </w:r>
      <w:r w:rsidRPr="00E45788">
        <w:rPr>
          <w:noProof/>
          <w:sz w:val="22"/>
          <w:szCs w:val="22"/>
        </w:rPr>
        <w:t>, povidon</w:t>
      </w:r>
      <w:r w:rsidR="00AE2AF1" w:rsidRPr="00E45788">
        <w:rPr>
          <w:noProof/>
          <w:sz w:val="22"/>
          <w:szCs w:val="22"/>
        </w:rPr>
        <w:t xml:space="preserve"> K29/32</w:t>
      </w:r>
      <w:r w:rsidRPr="00E45788">
        <w:rPr>
          <w:noProof/>
          <w:sz w:val="22"/>
          <w:szCs w:val="22"/>
        </w:rPr>
        <w:t>, meglumin, magnézium-sztearát, nátrium-hidroxid, bril</w:t>
      </w:r>
      <w:r w:rsidR="00AE2AF1" w:rsidRPr="00E45788">
        <w:rPr>
          <w:noProof/>
          <w:sz w:val="22"/>
          <w:szCs w:val="22"/>
        </w:rPr>
        <w:t>lant</w:t>
      </w:r>
      <w:r w:rsidRPr="00E45788">
        <w:rPr>
          <w:noProof/>
          <w:sz w:val="22"/>
          <w:szCs w:val="22"/>
        </w:rPr>
        <w:t xml:space="preserve">kék </w:t>
      </w:r>
      <w:r w:rsidRPr="00225E53">
        <w:rPr>
          <w:noProof/>
          <w:sz w:val="22"/>
          <w:szCs w:val="22"/>
        </w:rPr>
        <w:t>lakk</w:t>
      </w:r>
      <w:r w:rsidR="00225E53" w:rsidRPr="00225E53">
        <w:rPr>
          <w:noProof/>
          <w:sz w:val="22"/>
          <w:szCs w:val="22"/>
        </w:rPr>
        <w:t xml:space="preserve"> </w:t>
      </w:r>
      <w:r w:rsidR="00225E53" w:rsidRPr="00C741D3">
        <w:rPr>
          <w:sz w:val="22"/>
          <w:szCs w:val="22"/>
        </w:rPr>
        <w:t>(E133)</w:t>
      </w:r>
      <w:r w:rsidRPr="00225E53">
        <w:rPr>
          <w:noProof/>
          <w:sz w:val="22"/>
          <w:szCs w:val="22"/>
        </w:rPr>
        <w:t>, citromsav</w:t>
      </w:r>
      <w:r w:rsidRPr="00E45788">
        <w:rPr>
          <w:noProof/>
          <w:sz w:val="22"/>
          <w:szCs w:val="22"/>
        </w:rPr>
        <w:t>.</w:t>
      </w:r>
    </w:p>
    <w:p w14:paraId="7E83E511" w14:textId="77777777" w:rsidR="007A39D1" w:rsidRPr="00E45788" w:rsidRDefault="007A39D1" w:rsidP="0002495B">
      <w:pPr>
        <w:widowControl/>
        <w:tabs>
          <w:tab w:val="left" w:pos="567"/>
        </w:tabs>
        <w:rPr>
          <w:rFonts w:eastAsia="SimSun" w:cs="Times New Roman"/>
          <w:b/>
          <w:noProof/>
          <w:snapToGrid w:val="0"/>
          <w:color w:val="auto"/>
          <w:szCs w:val="20"/>
          <w:highlight w:val="yellow"/>
          <w:lang w:eastAsia="zh-CN" w:bidi="ar-SA"/>
        </w:rPr>
      </w:pPr>
    </w:p>
    <w:p w14:paraId="24F7CBB1" w14:textId="42415DBA" w:rsidR="007A39D1" w:rsidRPr="00E45788" w:rsidRDefault="007A39D1" w:rsidP="007A39D1">
      <w:pPr>
        <w:widowControl/>
        <w:tabs>
          <w:tab w:val="left" w:pos="567"/>
        </w:tabs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</w:pPr>
      <w:r w:rsidRPr="00E45788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 xml:space="preserve">Milyen a </w:t>
      </w:r>
      <w:r w:rsidR="00CF39A4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 xml:space="preserve">Telmisartan/Amlodipine PharmSol </w:t>
      </w:r>
      <w:r w:rsidRPr="00E45788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>külleme és mit tartalmaz a csomagolás?</w:t>
      </w:r>
    </w:p>
    <w:p w14:paraId="0ED04368" w14:textId="511F4AD0" w:rsidR="007A39D1" w:rsidRPr="00E45788" w:rsidRDefault="007A39D1" w:rsidP="009970E7">
      <w:pPr>
        <w:pStyle w:val="Szvegtrzs"/>
        <w:kinsoku w:val="0"/>
        <w:overflowPunct w:val="0"/>
        <w:ind w:right="232"/>
        <w:rPr>
          <w:noProof/>
          <w:lang w:val="hu-HU"/>
        </w:rPr>
      </w:pPr>
      <w:r w:rsidRPr="00E45788">
        <w:rPr>
          <w:noProof/>
          <w:lang w:val="hu-HU"/>
        </w:rPr>
        <w:t xml:space="preserve">Hosszúkás, bevonat nélküli, kétrétegű tabletta, egyik oldala fehér vagy törtfehér, „C9” </w:t>
      </w:r>
      <w:r w:rsidRPr="00E45788">
        <w:rPr>
          <w:noProof/>
          <w:lang w:val="hu-HU"/>
        </w:rPr>
        <w:lastRenderedPageBreak/>
        <w:t>dombornyomású jelöléssel, másik oldala kék színű, jelöletlen.</w:t>
      </w:r>
      <w:r w:rsidR="006E1C88">
        <w:rPr>
          <w:noProof/>
          <w:lang w:val="hu-HU"/>
        </w:rPr>
        <w:t xml:space="preserve"> </w:t>
      </w:r>
      <w:bookmarkStart w:id="2" w:name="_Hlk203576614"/>
      <w:r w:rsidR="006E1C88">
        <w:rPr>
          <w:spacing w:val="-3"/>
          <w:szCs w:val="24"/>
        </w:rPr>
        <w:t xml:space="preserve">Átmérő: </w:t>
      </w:r>
      <w:bookmarkEnd w:id="2"/>
      <w:r w:rsidR="006E1C88">
        <w:rPr>
          <w:spacing w:val="-3"/>
          <w:szCs w:val="24"/>
        </w:rPr>
        <w:t>16,3 mm</w:t>
      </w:r>
      <w:r w:rsidR="0065356D">
        <w:rPr>
          <w:spacing w:val="-3"/>
          <w:szCs w:val="24"/>
        </w:rPr>
        <w:t xml:space="preserve"> </w:t>
      </w:r>
      <w:r w:rsidR="006E1C88">
        <w:rPr>
          <w:spacing w:val="-3"/>
          <w:szCs w:val="24"/>
        </w:rPr>
        <w:t>×</w:t>
      </w:r>
      <w:r w:rsidR="0065356D">
        <w:rPr>
          <w:spacing w:val="-3"/>
          <w:szCs w:val="24"/>
        </w:rPr>
        <w:t xml:space="preserve"> </w:t>
      </w:r>
      <w:r w:rsidR="006E1C88">
        <w:rPr>
          <w:spacing w:val="-3"/>
          <w:szCs w:val="24"/>
        </w:rPr>
        <w:t>8,0 mm.</w:t>
      </w:r>
    </w:p>
    <w:p w14:paraId="66B69338" w14:textId="77777777" w:rsidR="007A39D1" w:rsidRPr="00E45788" w:rsidRDefault="007A39D1" w:rsidP="00AE2AF1">
      <w:pPr>
        <w:pStyle w:val="Szvegtrzs4"/>
        <w:widowControl/>
        <w:shd w:val="clear" w:color="auto" w:fill="auto"/>
        <w:tabs>
          <w:tab w:val="left" w:pos="426"/>
        </w:tabs>
        <w:spacing w:line="240" w:lineRule="auto"/>
        <w:ind w:firstLine="0"/>
        <w:jc w:val="left"/>
        <w:rPr>
          <w:noProof/>
          <w:sz w:val="22"/>
          <w:szCs w:val="22"/>
          <w:u w:val="single"/>
        </w:rPr>
      </w:pPr>
    </w:p>
    <w:p w14:paraId="053AAC28" w14:textId="2682B88C" w:rsidR="007A39D1" w:rsidRPr="00E45788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  <w:r w:rsidRPr="00E45788">
        <w:rPr>
          <w:noProof/>
          <w:sz w:val="22"/>
          <w:szCs w:val="22"/>
        </w:rPr>
        <w:t xml:space="preserve">A </w:t>
      </w:r>
      <w:r w:rsidR="00CF39A4">
        <w:rPr>
          <w:noProof/>
          <w:sz w:val="22"/>
          <w:szCs w:val="22"/>
        </w:rPr>
        <w:t xml:space="preserve">Telmisartan/Amlodipine PharmSol </w:t>
      </w:r>
      <w:r w:rsidR="00907099" w:rsidRPr="00E45788">
        <w:rPr>
          <w:noProof/>
          <w:sz w:val="22"/>
          <w:szCs w:val="22"/>
        </w:rPr>
        <w:t>tabletta</w:t>
      </w:r>
      <w:r w:rsidRPr="00E45788">
        <w:rPr>
          <w:noProof/>
          <w:sz w:val="22"/>
          <w:szCs w:val="22"/>
        </w:rPr>
        <w:t xml:space="preserve"> 4</w:t>
      </w:r>
      <w:r w:rsidR="00936944" w:rsidRPr="00E45788">
        <w:rPr>
          <w:noProof/>
          <w:sz w:val="22"/>
          <w:szCs w:val="22"/>
        </w:rPr>
        <w:t>×</w:t>
      </w:r>
      <w:r w:rsidRPr="00E45788">
        <w:rPr>
          <w:noProof/>
          <w:sz w:val="22"/>
          <w:szCs w:val="22"/>
        </w:rPr>
        <w:t xml:space="preserve">7 db (28 db) tablettát tartalmazó </w:t>
      </w:r>
      <w:r w:rsidR="00E30C6F">
        <w:rPr>
          <w:rFonts w:ascii="TimesNewRomanPSMT" w:hAnsi="TimesNewRomanPSMT" w:cs="TimesNewRomanPSMT"/>
          <w:color w:val="auto"/>
          <w:sz w:val="24"/>
          <w:lang w:bidi="ar-SA"/>
        </w:rPr>
        <w:t xml:space="preserve">OPA/Al/PVC//Al </w:t>
      </w:r>
      <w:r w:rsidRPr="00E45788">
        <w:rPr>
          <w:noProof/>
          <w:sz w:val="22"/>
          <w:szCs w:val="22"/>
        </w:rPr>
        <w:t>buborékcsomagolásban és dobozban kapható.</w:t>
      </w:r>
    </w:p>
    <w:p w14:paraId="36EB21B8" w14:textId="77777777" w:rsidR="007A39D1" w:rsidRPr="00E45788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7579699B" w14:textId="77777777" w:rsidR="007A39D1" w:rsidRPr="00E45788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b/>
          <w:noProof/>
          <w:sz w:val="22"/>
          <w:szCs w:val="22"/>
        </w:rPr>
      </w:pPr>
      <w:r w:rsidRPr="00E45788">
        <w:rPr>
          <w:b/>
          <w:noProof/>
          <w:sz w:val="22"/>
          <w:szCs w:val="22"/>
        </w:rPr>
        <w:t>A forgalomba hozatali engedély jogosultja:</w:t>
      </w:r>
    </w:p>
    <w:p w14:paraId="49C88883" w14:textId="77777777" w:rsidR="00F90032" w:rsidRPr="00AA0F86" w:rsidRDefault="00F90032" w:rsidP="00F90032">
      <w:pPr>
        <w:pStyle w:val="Default"/>
        <w:rPr>
          <w:color w:val="auto"/>
          <w:sz w:val="22"/>
          <w:szCs w:val="22"/>
        </w:rPr>
      </w:pPr>
      <w:r w:rsidRPr="00AA0F86">
        <w:rPr>
          <w:color w:val="auto"/>
          <w:sz w:val="22"/>
          <w:szCs w:val="22"/>
        </w:rPr>
        <w:t xml:space="preserve">Egis Gyógyszergyár Zrt. </w:t>
      </w:r>
    </w:p>
    <w:p w14:paraId="2D29DFC2" w14:textId="77777777" w:rsidR="00F90032" w:rsidRPr="00AA0F86" w:rsidRDefault="00F90032" w:rsidP="00F90032">
      <w:pPr>
        <w:pStyle w:val="Default"/>
        <w:rPr>
          <w:color w:val="auto"/>
          <w:sz w:val="22"/>
          <w:szCs w:val="22"/>
        </w:rPr>
      </w:pPr>
      <w:r w:rsidRPr="00AA0F86">
        <w:rPr>
          <w:color w:val="auto"/>
          <w:sz w:val="22"/>
          <w:szCs w:val="22"/>
        </w:rPr>
        <w:t xml:space="preserve">1106 Budapest, Keresztúri út 30-38. </w:t>
      </w:r>
    </w:p>
    <w:p w14:paraId="3203A18D" w14:textId="4E147C09" w:rsidR="007A39D1" w:rsidRPr="00E45788" w:rsidRDefault="00F90032" w:rsidP="007A39D1">
      <w:pPr>
        <w:pStyle w:val="Szvegtrzs"/>
        <w:spacing w:before="8"/>
        <w:rPr>
          <w:rFonts w:eastAsia="Calibri"/>
          <w:noProof/>
          <w:lang w:val="hu-HU"/>
        </w:rPr>
      </w:pPr>
      <w:r w:rsidRPr="00AA0F86">
        <w:t>Magyarország</w:t>
      </w:r>
    </w:p>
    <w:p w14:paraId="50596FBE" w14:textId="77777777" w:rsidR="007A39D1" w:rsidRPr="00E45788" w:rsidRDefault="007A39D1" w:rsidP="007A39D1">
      <w:pPr>
        <w:pStyle w:val="Default"/>
        <w:rPr>
          <w:b/>
          <w:noProof/>
          <w:sz w:val="22"/>
          <w:szCs w:val="22"/>
        </w:rPr>
      </w:pPr>
      <w:r w:rsidRPr="00E45788">
        <w:rPr>
          <w:b/>
          <w:noProof/>
          <w:sz w:val="22"/>
          <w:szCs w:val="22"/>
        </w:rPr>
        <w:t>Gyártó:</w:t>
      </w:r>
    </w:p>
    <w:p w14:paraId="1220BDD8" w14:textId="77777777" w:rsidR="007A39D1" w:rsidRPr="00E45788" w:rsidRDefault="007A39D1" w:rsidP="007A39D1">
      <w:pPr>
        <w:widowControl/>
        <w:adjustRightInd w:val="0"/>
        <w:rPr>
          <w:rFonts w:eastAsia="Calibri"/>
          <w:noProof/>
          <w:szCs w:val="22"/>
        </w:rPr>
      </w:pPr>
      <w:r w:rsidRPr="00E45788">
        <w:rPr>
          <w:rFonts w:eastAsia="Calibri"/>
          <w:noProof/>
          <w:szCs w:val="22"/>
        </w:rPr>
        <w:t xml:space="preserve">Alterno Labs d.o.o. </w:t>
      </w:r>
    </w:p>
    <w:p w14:paraId="0D1FB793" w14:textId="77777777" w:rsidR="007A39D1" w:rsidRPr="00E45788" w:rsidRDefault="007A39D1" w:rsidP="007A39D1">
      <w:pPr>
        <w:widowControl/>
        <w:adjustRightInd w:val="0"/>
        <w:rPr>
          <w:rFonts w:eastAsia="Calibri"/>
          <w:noProof/>
          <w:szCs w:val="22"/>
        </w:rPr>
      </w:pPr>
      <w:r w:rsidRPr="00E45788">
        <w:rPr>
          <w:rFonts w:eastAsia="Calibri"/>
          <w:noProof/>
          <w:szCs w:val="22"/>
        </w:rPr>
        <w:t xml:space="preserve">Brnčičeva ulica 29 </w:t>
      </w:r>
    </w:p>
    <w:p w14:paraId="14D24D69" w14:textId="77777777" w:rsidR="007A39D1" w:rsidRPr="00E45788" w:rsidRDefault="007A39D1" w:rsidP="007A39D1">
      <w:pPr>
        <w:widowControl/>
        <w:adjustRightInd w:val="0"/>
        <w:rPr>
          <w:rFonts w:eastAsia="Calibri"/>
          <w:noProof/>
          <w:szCs w:val="22"/>
        </w:rPr>
      </w:pPr>
      <w:r w:rsidRPr="00E45788">
        <w:rPr>
          <w:rFonts w:eastAsia="Calibri"/>
          <w:noProof/>
          <w:szCs w:val="22"/>
        </w:rPr>
        <w:t xml:space="preserve">1231 Ljubljana - Črnuče </w:t>
      </w:r>
    </w:p>
    <w:p w14:paraId="62F061CD" w14:textId="7E18AB91" w:rsidR="007A39D1" w:rsidRPr="00E45788" w:rsidRDefault="007A39D1" w:rsidP="007A39D1">
      <w:pPr>
        <w:pStyle w:val="Szvegtrzs"/>
        <w:spacing w:before="8"/>
        <w:rPr>
          <w:noProof/>
          <w:lang w:val="hu-HU"/>
        </w:rPr>
      </w:pPr>
      <w:r w:rsidRPr="00E45788">
        <w:rPr>
          <w:rFonts w:eastAsia="Calibri"/>
          <w:noProof/>
          <w:color w:val="000000"/>
          <w:lang w:val="hu-HU"/>
        </w:rPr>
        <w:t>Szlovénia</w:t>
      </w:r>
    </w:p>
    <w:p w14:paraId="3AE4D934" w14:textId="1D2E39CF" w:rsidR="007A39D1" w:rsidRPr="00E45788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b/>
          <w:noProof/>
          <w:sz w:val="22"/>
          <w:szCs w:val="22"/>
        </w:rPr>
      </w:pPr>
    </w:p>
    <w:p w14:paraId="427E7E2D" w14:textId="77777777" w:rsidR="00E54B62" w:rsidRDefault="00E54B62" w:rsidP="00E54B62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t>OGYI-T-24609/04</w:t>
      </w:r>
      <w:r>
        <w:rPr>
          <w:sz w:val="22"/>
          <w:szCs w:val="22"/>
        </w:rPr>
        <w:tab/>
        <w:t>28×</w:t>
      </w:r>
      <w:r>
        <w:rPr>
          <w:sz w:val="22"/>
          <w:szCs w:val="22"/>
        </w:rPr>
        <w:tab/>
        <w:t>OPA/Al/PVC//Al buborékcsomagolásban</w:t>
      </w:r>
    </w:p>
    <w:p w14:paraId="116C873B" w14:textId="77777777" w:rsidR="00C03AA4" w:rsidRPr="00E45788" w:rsidRDefault="00C03AA4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b/>
          <w:noProof/>
          <w:sz w:val="22"/>
          <w:szCs w:val="22"/>
        </w:rPr>
      </w:pPr>
    </w:p>
    <w:p w14:paraId="1987FC42" w14:textId="02E7554B" w:rsidR="007A39D1" w:rsidRPr="00E45788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E45788">
        <w:rPr>
          <w:b/>
          <w:noProof/>
          <w:sz w:val="22"/>
          <w:szCs w:val="22"/>
        </w:rPr>
        <w:t xml:space="preserve">A betegtájékoztató legutóbbi felülvizsgálatának dátuma: </w:t>
      </w:r>
      <w:r w:rsidR="00F90032">
        <w:rPr>
          <w:b/>
          <w:noProof/>
          <w:sz w:val="22"/>
          <w:szCs w:val="22"/>
        </w:rPr>
        <w:t>2026. március</w:t>
      </w:r>
    </w:p>
    <w:sectPr w:rsidR="007A39D1" w:rsidRPr="00E45788" w:rsidSect="0041647F">
      <w:headerReference w:type="default" r:id="rId9"/>
      <w:footerReference w:type="default" r:id="rId10"/>
      <w:footerReference w:type="first" r:id="rId11"/>
      <w:type w:val="continuous"/>
      <w:pgSz w:w="11909" w:h="16834" w:code="9"/>
      <w:pgMar w:top="1134" w:right="1418" w:bottom="1134" w:left="1418" w:header="737" w:footer="737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E1DA25" w14:textId="77777777" w:rsidR="00E64A88" w:rsidRDefault="00E64A88">
      <w:r>
        <w:separator/>
      </w:r>
    </w:p>
  </w:endnote>
  <w:endnote w:type="continuationSeparator" w:id="0">
    <w:p w14:paraId="2255B5FF" w14:textId="77777777" w:rsidR="00E64A88" w:rsidRDefault="00E64A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847E3" w14:textId="77777777" w:rsidR="00AB2662" w:rsidRPr="00643214" w:rsidRDefault="00AB2662" w:rsidP="00643214">
    <w:pPr>
      <w:pStyle w:val="llb"/>
      <w:jc w:val="center"/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134DC" w14:textId="7FBFC08F" w:rsidR="00707489" w:rsidRPr="002913A1" w:rsidRDefault="00F425B1">
    <w:pPr>
      <w:pStyle w:val="llb"/>
      <w:rPr>
        <w:sz w:val="18"/>
        <w:szCs w:val="18"/>
      </w:rPr>
    </w:pPr>
    <w:r w:rsidRPr="002913A1">
      <w:rPr>
        <w:rFonts w:cs="Times New Roman"/>
        <w:color w:val="auto"/>
        <w:sz w:val="18"/>
        <w:szCs w:val="18"/>
        <w:lang w:bidi="ar-SA"/>
      </w:rPr>
      <w:t>NNGYK/</w:t>
    </w:r>
    <w:r w:rsidR="00F90032">
      <w:rPr>
        <w:rFonts w:cs="Times New Roman"/>
        <w:color w:val="auto"/>
        <w:sz w:val="18"/>
        <w:szCs w:val="18"/>
        <w:lang w:bidi="ar-SA"/>
      </w:rPr>
      <w:t>ETGY/5477/2026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467501" w14:textId="77777777" w:rsidR="00E64A88" w:rsidRDefault="00E64A88"/>
  </w:footnote>
  <w:footnote w:type="continuationSeparator" w:id="0">
    <w:p w14:paraId="0B159BE5" w14:textId="77777777" w:rsidR="00E64A88" w:rsidRDefault="00E64A8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C1558" w14:textId="3FC6CDBA" w:rsidR="00C720BD" w:rsidRPr="006C4882" w:rsidRDefault="009E31B2" w:rsidP="006C4882">
    <w:pPr>
      <w:pStyle w:val="lfej"/>
      <w:jc w:val="center"/>
      <w:rPr>
        <w:sz w:val="18"/>
        <w:szCs w:val="18"/>
      </w:rPr>
    </w:pPr>
    <w:r w:rsidRPr="006C4882">
      <w:rPr>
        <w:sz w:val="18"/>
        <w:szCs w:val="18"/>
      </w:rPr>
      <w:fldChar w:fldCharType="begin"/>
    </w:r>
    <w:r w:rsidRPr="006C4882">
      <w:rPr>
        <w:sz w:val="18"/>
        <w:szCs w:val="18"/>
      </w:rPr>
      <w:instrText>PAGE   \* MERGEFORMAT</w:instrText>
    </w:r>
    <w:r w:rsidRPr="006C4882">
      <w:rPr>
        <w:sz w:val="18"/>
        <w:szCs w:val="18"/>
      </w:rPr>
      <w:fldChar w:fldCharType="separate"/>
    </w:r>
    <w:r w:rsidR="00E54B62">
      <w:rPr>
        <w:noProof/>
        <w:sz w:val="18"/>
        <w:szCs w:val="18"/>
      </w:rPr>
      <w:t>6</w:t>
    </w:r>
    <w:r w:rsidRPr="006C4882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405"/>
    <w:multiLevelType w:val="multilevel"/>
    <w:tmpl w:val="FFFFFFFF"/>
    <w:lvl w:ilvl="0">
      <w:numFmt w:val="bullet"/>
      <w:lvlText w:val=""/>
      <w:lvlJc w:val="left"/>
      <w:pPr>
        <w:ind w:left="684" w:hanging="567"/>
      </w:pPr>
      <w:rPr>
        <w:rFonts w:ascii="Symbol" w:hAnsi="Symbol"/>
        <w:b w:val="0"/>
        <w:i w:val="0"/>
        <w:w w:val="100"/>
        <w:sz w:val="22"/>
      </w:rPr>
    </w:lvl>
    <w:lvl w:ilvl="1">
      <w:numFmt w:val="bullet"/>
      <w:lvlText w:val="-"/>
      <w:lvlJc w:val="left"/>
      <w:pPr>
        <w:ind w:left="684" w:hanging="128"/>
      </w:pPr>
      <w:rPr>
        <w:rFonts w:ascii="Times New Roman" w:hAnsi="Times New Roman"/>
        <w:b w:val="0"/>
        <w:i w:val="0"/>
        <w:w w:val="100"/>
        <w:sz w:val="22"/>
      </w:rPr>
    </w:lvl>
    <w:lvl w:ilvl="2">
      <w:numFmt w:val="bullet"/>
      <w:lvlText w:val="•"/>
      <w:lvlJc w:val="left"/>
      <w:pPr>
        <w:ind w:left="2405" w:hanging="128"/>
      </w:pPr>
    </w:lvl>
    <w:lvl w:ilvl="3">
      <w:numFmt w:val="bullet"/>
      <w:lvlText w:val="•"/>
      <w:lvlJc w:val="left"/>
      <w:pPr>
        <w:ind w:left="3267" w:hanging="128"/>
      </w:pPr>
    </w:lvl>
    <w:lvl w:ilvl="4">
      <w:numFmt w:val="bullet"/>
      <w:lvlText w:val="•"/>
      <w:lvlJc w:val="left"/>
      <w:pPr>
        <w:ind w:left="4130" w:hanging="128"/>
      </w:pPr>
    </w:lvl>
    <w:lvl w:ilvl="5">
      <w:numFmt w:val="bullet"/>
      <w:lvlText w:val="•"/>
      <w:lvlJc w:val="left"/>
      <w:pPr>
        <w:ind w:left="4992" w:hanging="128"/>
      </w:pPr>
    </w:lvl>
    <w:lvl w:ilvl="6">
      <w:numFmt w:val="bullet"/>
      <w:lvlText w:val="•"/>
      <w:lvlJc w:val="left"/>
      <w:pPr>
        <w:ind w:left="5855" w:hanging="128"/>
      </w:pPr>
    </w:lvl>
    <w:lvl w:ilvl="7">
      <w:numFmt w:val="bullet"/>
      <w:lvlText w:val="•"/>
      <w:lvlJc w:val="left"/>
      <w:pPr>
        <w:ind w:left="6717" w:hanging="128"/>
      </w:pPr>
    </w:lvl>
    <w:lvl w:ilvl="8">
      <w:numFmt w:val="bullet"/>
      <w:lvlText w:val="•"/>
      <w:lvlJc w:val="left"/>
      <w:pPr>
        <w:ind w:left="7580" w:hanging="128"/>
      </w:pPr>
    </w:lvl>
  </w:abstractNum>
  <w:abstractNum w:abstractNumId="1" w15:restartNumberingAfterBreak="0">
    <w:nsid w:val="00000406"/>
    <w:multiLevelType w:val="multilevel"/>
    <w:tmpl w:val="FFFFFFFF"/>
    <w:lvl w:ilvl="0">
      <w:numFmt w:val="bullet"/>
      <w:lvlText w:val=""/>
      <w:lvlJc w:val="left"/>
      <w:pPr>
        <w:ind w:left="478" w:hanging="360"/>
      </w:pPr>
      <w:rPr>
        <w:rFonts w:ascii="Symbol" w:hAnsi="Symbol"/>
        <w:b w:val="0"/>
        <w:i w:val="0"/>
        <w:w w:val="100"/>
        <w:sz w:val="22"/>
      </w:rPr>
    </w:lvl>
    <w:lvl w:ilvl="1">
      <w:numFmt w:val="bullet"/>
      <w:lvlText w:val="•"/>
      <w:lvlJc w:val="left"/>
      <w:pPr>
        <w:ind w:left="1362" w:hanging="360"/>
      </w:pPr>
    </w:lvl>
    <w:lvl w:ilvl="2">
      <w:numFmt w:val="bullet"/>
      <w:lvlText w:val="•"/>
      <w:lvlJc w:val="left"/>
      <w:pPr>
        <w:ind w:left="2245" w:hanging="360"/>
      </w:pPr>
    </w:lvl>
    <w:lvl w:ilvl="3">
      <w:numFmt w:val="bullet"/>
      <w:lvlText w:val="•"/>
      <w:lvlJc w:val="left"/>
      <w:pPr>
        <w:ind w:left="3127" w:hanging="360"/>
      </w:pPr>
    </w:lvl>
    <w:lvl w:ilvl="4">
      <w:numFmt w:val="bullet"/>
      <w:lvlText w:val="•"/>
      <w:lvlJc w:val="left"/>
      <w:pPr>
        <w:ind w:left="4010" w:hanging="360"/>
      </w:pPr>
    </w:lvl>
    <w:lvl w:ilvl="5">
      <w:numFmt w:val="bullet"/>
      <w:lvlText w:val="•"/>
      <w:lvlJc w:val="left"/>
      <w:pPr>
        <w:ind w:left="4892" w:hanging="360"/>
      </w:pPr>
    </w:lvl>
    <w:lvl w:ilvl="6">
      <w:numFmt w:val="bullet"/>
      <w:lvlText w:val="•"/>
      <w:lvlJc w:val="left"/>
      <w:pPr>
        <w:ind w:left="5775" w:hanging="360"/>
      </w:pPr>
    </w:lvl>
    <w:lvl w:ilvl="7">
      <w:numFmt w:val="bullet"/>
      <w:lvlText w:val="•"/>
      <w:lvlJc w:val="left"/>
      <w:pPr>
        <w:ind w:left="6657" w:hanging="360"/>
      </w:pPr>
    </w:lvl>
    <w:lvl w:ilvl="8">
      <w:numFmt w:val="bullet"/>
      <w:lvlText w:val="•"/>
      <w:lvlJc w:val="left"/>
      <w:pPr>
        <w:ind w:left="7540" w:hanging="360"/>
      </w:pPr>
    </w:lvl>
  </w:abstractNum>
  <w:abstractNum w:abstractNumId="2" w15:restartNumberingAfterBreak="0">
    <w:nsid w:val="04A8553C"/>
    <w:multiLevelType w:val="hybridMultilevel"/>
    <w:tmpl w:val="3266F53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B948C6"/>
    <w:multiLevelType w:val="multilevel"/>
    <w:tmpl w:val="2A3E00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5FD6692"/>
    <w:multiLevelType w:val="hybridMultilevel"/>
    <w:tmpl w:val="9C943ED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2F2449"/>
    <w:multiLevelType w:val="multilevel"/>
    <w:tmpl w:val="5672A7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CEF6A0C"/>
    <w:multiLevelType w:val="hybridMultilevel"/>
    <w:tmpl w:val="1B421734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030EFE"/>
    <w:multiLevelType w:val="multilevel"/>
    <w:tmpl w:val="7F50C6CC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20E2D43"/>
    <w:multiLevelType w:val="hybridMultilevel"/>
    <w:tmpl w:val="570268D0"/>
    <w:lvl w:ilvl="0" w:tplc="8850E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8850EF2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39588B"/>
    <w:multiLevelType w:val="hybridMultilevel"/>
    <w:tmpl w:val="1952E312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F84A1B"/>
    <w:multiLevelType w:val="hybridMultilevel"/>
    <w:tmpl w:val="2DB86EC0"/>
    <w:lvl w:ilvl="0" w:tplc="AE94D15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FC368B"/>
    <w:multiLevelType w:val="multilevel"/>
    <w:tmpl w:val="827E86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14F3D30"/>
    <w:multiLevelType w:val="hybridMultilevel"/>
    <w:tmpl w:val="49CCAA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732619"/>
    <w:multiLevelType w:val="hybridMultilevel"/>
    <w:tmpl w:val="964660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8B78E1"/>
    <w:multiLevelType w:val="hybridMultilevel"/>
    <w:tmpl w:val="53E4DCDC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033E56"/>
    <w:multiLevelType w:val="hybridMultilevel"/>
    <w:tmpl w:val="2E944FB8"/>
    <w:lvl w:ilvl="0" w:tplc="61D6DA8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B01417"/>
    <w:multiLevelType w:val="multilevel"/>
    <w:tmpl w:val="F8B87790"/>
    <w:lvl w:ilvl="0">
      <w:start w:val="3"/>
      <w:numFmt w:val="decimal"/>
      <w:lvlText w:val="2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6B9E5C11"/>
    <w:multiLevelType w:val="hybridMultilevel"/>
    <w:tmpl w:val="2FDA17B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FA29C9"/>
    <w:multiLevelType w:val="hybridMultilevel"/>
    <w:tmpl w:val="73807DCA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80617B"/>
    <w:multiLevelType w:val="hybridMultilevel"/>
    <w:tmpl w:val="EBBAE6F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604EA0"/>
    <w:multiLevelType w:val="hybridMultilevel"/>
    <w:tmpl w:val="362A771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DA77F3"/>
    <w:multiLevelType w:val="hybridMultilevel"/>
    <w:tmpl w:val="8984F2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9810CC0"/>
    <w:multiLevelType w:val="hybridMultilevel"/>
    <w:tmpl w:val="C50860E8"/>
    <w:lvl w:ilvl="0" w:tplc="D450914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B1470B"/>
    <w:multiLevelType w:val="multilevel"/>
    <w:tmpl w:val="67CC5C86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B320182"/>
    <w:multiLevelType w:val="multilevel"/>
    <w:tmpl w:val="0B7AB5C4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C907B3E"/>
    <w:multiLevelType w:val="hybridMultilevel"/>
    <w:tmpl w:val="A5DEA0D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4D45C0"/>
    <w:multiLevelType w:val="hybridMultilevel"/>
    <w:tmpl w:val="23D4CE6E"/>
    <w:lvl w:ilvl="0" w:tplc="8850E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8850EF2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3633611">
    <w:abstractNumId w:val="11"/>
  </w:num>
  <w:num w:numId="2" w16cid:durableId="1689795803">
    <w:abstractNumId w:val="23"/>
  </w:num>
  <w:num w:numId="3" w16cid:durableId="1702508584">
    <w:abstractNumId w:val="24"/>
  </w:num>
  <w:num w:numId="4" w16cid:durableId="897591875">
    <w:abstractNumId w:val="16"/>
  </w:num>
  <w:num w:numId="5" w16cid:durableId="1233615874">
    <w:abstractNumId w:val="7"/>
  </w:num>
  <w:num w:numId="6" w16cid:durableId="1195919648">
    <w:abstractNumId w:val="5"/>
  </w:num>
  <w:num w:numId="7" w16cid:durableId="480849721">
    <w:abstractNumId w:val="3"/>
  </w:num>
  <w:num w:numId="8" w16cid:durableId="1310746147">
    <w:abstractNumId w:val="2"/>
  </w:num>
  <w:num w:numId="9" w16cid:durableId="362942374">
    <w:abstractNumId w:val="15"/>
  </w:num>
  <w:num w:numId="10" w16cid:durableId="596525594">
    <w:abstractNumId w:val="18"/>
  </w:num>
  <w:num w:numId="11" w16cid:durableId="563027745">
    <w:abstractNumId w:val="22"/>
  </w:num>
  <w:num w:numId="12" w16cid:durableId="898906338">
    <w:abstractNumId w:val="14"/>
  </w:num>
  <w:num w:numId="13" w16cid:durableId="462696361">
    <w:abstractNumId w:val="6"/>
  </w:num>
  <w:num w:numId="14" w16cid:durableId="33240074">
    <w:abstractNumId w:val="9"/>
  </w:num>
  <w:num w:numId="15" w16cid:durableId="1083066571">
    <w:abstractNumId w:val="21"/>
  </w:num>
  <w:num w:numId="16" w16cid:durableId="1563717348">
    <w:abstractNumId w:val="12"/>
  </w:num>
  <w:num w:numId="17" w16cid:durableId="1417633948">
    <w:abstractNumId w:val="10"/>
  </w:num>
  <w:num w:numId="18" w16cid:durableId="1353998648">
    <w:abstractNumId w:val="13"/>
  </w:num>
  <w:num w:numId="19" w16cid:durableId="1419138610">
    <w:abstractNumId w:val="26"/>
  </w:num>
  <w:num w:numId="20" w16cid:durableId="358551895">
    <w:abstractNumId w:val="8"/>
  </w:num>
  <w:num w:numId="21" w16cid:durableId="732973269">
    <w:abstractNumId w:val="17"/>
  </w:num>
  <w:num w:numId="22" w16cid:durableId="902831486">
    <w:abstractNumId w:val="4"/>
  </w:num>
  <w:num w:numId="23" w16cid:durableId="1926722063">
    <w:abstractNumId w:val="0"/>
  </w:num>
  <w:num w:numId="24" w16cid:durableId="654383573">
    <w:abstractNumId w:val="20"/>
  </w:num>
  <w:num w:numId="25" w16cid:durableId="1812749330">
    <w:abstractNumId w:val="25"/>
  </w:num>
  <w:num w:numId="26" w16cid:durableId="1488127133">
    <w:abstractNumId w:val="1"/>
  </w:num>
  <w:num w:numId="27" w16cid:durableId="108476454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defaultTabStop w:val="720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39A9"/>
    <w:rsid w:val="00002B34"/>
    <w:rsid w:val="000041A1"/>
    <w:rsid w:val="00010B59"/>
    <w:rsid w:val="00023FE9"/>
    <w:rsid w:val="0002495B"/>
    <w:rsid w:val="00036DF7"/>
    <w:rsid w:val="00047746"/>
    <w:rsid w:val="000556D3"/>
    <w:rsid w:val="00090390"/>
    <w:rsid w:val="0009050B"/>
    <w:rsid w:val="00092998"/>
    <w:rsid w:val="00097E83"/>
    <w:rsid w:val="000A0D40"/>
    <w:rsid w:val="000B0928"/>
    <w:rsid w:val="000B5F50"/>
    <w:rsid w:val="000C0B43"/>
    <w:rsid w:val="000C2714"/>
    <w:rsid w:val="000E21B4"/>
    <w:rsid w:val="000E31AE"/>
    <w:rsid w:val="000E3489"/>
    <w:rsid w:val="000E3D1D"/>
    <w:rsid w:val="000E4D59"/>
    <w:rsid w:val="000E6D7C"/>
    <w:rsid w:val="000F32A0"/>
    <w:rsid w:val="000F5008"/>
    <w:rsid w:val="00102D4E"/>
    <w:rsid w:val="00105FF7"/>
    <w:rsid w:val="00107CCC"/>
    <w:rsid w:val="00110570"/>
    <w:rsid w:val="00111A6D"/>
    <w:rsid w:val="00111E37"/>
    <w:rsid w:val="001130E9"/>
    <w:rsid w:val="0012282E"/>
    <w:rsid w:val="00127EF8"/>
    <w:rsid w:val="00131766"/>
    <w:rsid w:val="00134464"/>
    <w:rsid w:val="0014032F"/>
    <w:rsid w:val="00144E9E"/>
    <w:rsid w:val="00145664"/>
    <w:rsid w:val="0015770F"/>
    <w:rsid w:val="001611B9"/>
    <w:rsid w:val="00165D5C"/>
    <w:rsid w:val="001734AA"/>
    <w:rsid w:val="00173A17"/>
    <w:rsid w:val="00176D58"/>
    <w:rsid w:val="00181B7B"/>
    <w:rsid w:val="00186E95"/>
    <w:rsid w:val="00193D7C"/>
    <w:rsid w:val="00196B1B"/>
    <w:rsid w:val="00196E1A"/>
    <w:rsid w:val="00197524"/>
    <w:rsid w:val="001B46BE"/>
    <w:rsid w:val="001B7C5D"/>
    <w:rsid w:val="001C0B98"/>
    <w:rsid w:val="001D1C09"/>
    <w:rsid w:val="001D2B2E"/>
    <w:rsid w:val="001E39DE"/>
    <w:rsid w:val="001E4B44"/>
    <w:rsid w:val="001F17E9"/>
    <w:rsid w:val="001F241E"/>
    <w:rsid w:val="001F6FB4"/>
    <w:rsid w:val="00205920"/>
    <w:rsid w:val="00206B77"/>
    <w:rsid w:val="0021586E"/>
    <w:rsid w:val="002221C0"/>
    <w:rsid w:val="0022547D"/>
    <w:rsid w:val="00225E53"/>
    <w:rsid w:val="00230FFF"/>
    <w:rsid w:val="00231283"/>
    <w:rsid w:val="0024047F"/>
    <w:rsid w:val="00246B52"/>
    <w:rsid w:val="00247AB7"/>
    <w:rsid w:val="00255AB4"/>
    <w:rsid w:val="00264C5B"/>
    <w:rsid w:val="002709F7"/>
    <w:rsid w:val="0027252F"/>
    <w:rsid w:val="00277B41"/>
    <w:rsid w:val="0028119A"/>
    <w:rsid w:val="002913A1"/>
    <w:rsid w:val="0029197E"/>
    <w:rsid w:val="002A1DEB"/>
    <w:rsid w:val="002A2629"/>
    <w:rsid w:val="002B4DB7"/>
    <w:rsid w:val="002C5B2C"/>
    <w:rsid w:val="002D272D"/>
    <w:rsid w:val="002D274B"/>
    <w:rsid w:val="002D4ACD"/>
    <w:rsid w:val="002E27F7"/>
    <w:rsid w:val="002E5473"/>
    <w:rsid w:val="002E793F"/>
    <w:rsid w:val="002F61DA"/>
    <w:rsid w:val="002F707B"/>
    <w:rsid w:val="002F752F"/>
    <w:rsid w:val="002F7C28"/>
    <w:rsid w:val="003046AD"/>
    <w:rsid w:val="0030794F"/>
    <w:rsid w:val="003300B1"/>
    <w:rsid w:val="00330E7A"/>
    <w:rsid w:val="0034033C"/>
    <w:rsid w:val="0034159A"/>
    <w:rsid w:val="003435F5"/>
    <w:rsid w:val="00344964"/>
    <w:rsid w:val="00347759"/>
    <w:rsid w:val="00350F3E"/>
    <w:rsid w:val="00352C10"/>
    <w:rsid w:val="0036586D"/>
    <w:rsid w:val="00366837"/>
    <w:rsid w:val="0037002D"/>
    <w:rsid w:val="00372325"/>
    <w:rsid w:val="0037273D"/>
    <w:rsid w:val="00385CEE"/>
    <w:rsid w:val="00390E9E"/>
    <w:rsid w:val="00392FF6"/>
    <w:rsid w:val="003945E9"/>
    <w:rsid w:val="00396120"/>
    <w:rsid w:val="003A4BB4"/>
    <w:rsid w:val="003B0F1C"/>
    <w:rsid w:val="003B68BF"/>
    <w:rsid w:val="003B6D8D"/>
    <w:rsid w:val="003C0E31"/>
    <w:rsid w:val="003D3E3D"/>
    <w:rsid w:val="003D6978"/>
    <w:rsid w:val="003D6A21"/>
    <w:rsid w:val="003E159F"/>
    <w:rsid w:val="003E3E21"/>
    <w:rsid w:val="003E5658"/>
    <w:rsid w:val="003E5C43"/>
    <w:rsid w:val="003F4A8F"/>
    <w:rsid w:val="0040505D"/>
    <w:rsid w:val="004147CF"/>
    <w:rsid w:val="00415443"/>
    <w:rsid w:val="0041647F"/>
    <w:rsid w:val="00422B55"/>
    <w:rsid w:val="00426AA3"/>
    <w:rsid w:val="004345D3"/>
    <w:rsid w:val="004412AD"/>
    <w:rsid w:val="004507F5"/>
    <w:rsid w:val="00450EE9"/>
    <w:rsid w:val="00451346"/>
    <w:rsid w:val="00453068"/>
    <w:rsid w:val="00482C64"/>
    <w:rsid w:val="004854E8"/>
    <w:rsid w:val="00492510"/>
    <w:rsid w:val="004A16CD"/>
    <w:rsid w:val="004A3B77"/>
    <w:rsid w:val="004C2BD5"/>
    <w:rsid w:val="004C5A76"/>
    <w:rsid w:val="004C7E30"/>
    <w:rsid w:val="004D131D"/>
    <w:rsid w:val="004E1476"/>
    <w:rsid w:val="004E409F"/>
    <w:rsid w:val="004F235A"/>
    <w:rsid w:val="004F54B5"/>
    <w:rsid w:val="00507629"/>
    <w:rsid w:val="005123C6"/>
    <w:rsid w:val="00523DF6"/>
    <w:rsid w:val="00524A63"/>
    <w:rsid w:val="005339A9"/>
    <w:rsid w:val="00547893"/>
    <w:rsid w:val="00551049"/>
    <w:rsid w:val="00552DB3"/>
    <w:rsid w:val="00586DF2"/>
    <w:rsid w:val="005B024A"/>
    <w:rsid w:val="005B2E51"/>
    <w:rsid w:val="005B52C1"/>
    <w:rsid w:val="005B5640"/>
    <w:rsid w:val="005B6FF3"/>
    <w:rsid w:val="005D5E9B"/>
    <w:rsid w:val="005D6EED"/>
    <w:rsid w:val="005E2EBC"/>
    <w:rsid w:val="005E4134"/>
    <w:rsid w:val="005F266A"/>
    <w:rsid w:val="005F3FE1"/>
    <w:rsid w:val="005F6EC1"/>
    <w:rsid w:val="00601022"/>
    <w:rsid w:val="00602F68"/>
    <w:rsid w:val="0061014C"/>
    <w:rsid w:val="00615707"/>
    <w:rsid w:val="00615C93"/>
    <w:rsid w:val="00617024"/>
    <w:rsid w:val="006230E8"/>
    <w:rsid w:val="00635EFA"/>
    <w:rsid w:val="00642BFD"/>
    <w:rsid w:val="00643214"/>
    <w:rsid w:val="006458D5"/>
    <w:rsid w:val="0065356D"/>
    <w:rsid w:val="00656C16"/>
    <w:rsid w:val="00660895"/>
    <w:rsid w:val="00662AE8"/>
    <w:rsid w:val="00675DB5"/>
    <w:rsid w:val="0067784F"/>
    <w:rsid w:val="0068012B"/>
    <w:rsid w:val="0068157B"/>
    <w:rsid w:val="00681DEB"/>
    <w:rsid w:val="00692A94"/>
    <w:rsid w:val="00693A92"/>
    <w:rsid w:val="00696494"/>
    <w:rsid w:val="006A037B"/>
    <w:rsid w:val="006A15E7"/>
    <w:rsid w:val="006A54DC"/>
    <w:rsid w:val="006A7526"/>
    <w:rsid w:val="006B3E0B"/>
    <w:rsid w:val="006C17C3"/>
    <w:rsid w:val="006C1EB6"/>
    <w:rsid w:val="006C4882"/>
    <w:rsid w:val="006C6397"/>
    <w:rsid w:val="006C725A"/>
    <w:rsid w:val="006D32FF"/>
    <w:rsid w:val="006D4D5F"/>
    <w:rsid w:val="006E195A"/>
    <w:rsid w:val="006E1C88"/>
    <w:rsid w:val="007017AA"/>
    <w:rsid w:val="007060E0"/>
    <w:rsid w:val="00707489"/>
    <w:rsid w:val="00707EE5"/>
    <w:rsid w:val="007217EA"/>
    <w:rsid w:val="0073172D"/>
    <w:rsid w:val="007441C4"/>
    <w:rsid w:val="0076515F"/>
    <w:rsid w:val="00772001"/>
    <w:rsid w:val="00773942"/>
    <w:rsid w:val="007743A9"/>
    <w:rsid w:val="00777594"/>
    <w:rsid w:val="00787621"/>
    <w:rsid w:val="007876C6"/>
    <w:rsid w:val="00790807"/>
    <w:rsid w:val="00791EF8"/>
    <w:rsid w:val="007A2F3E"/>
    <w:rsid w:val="007A39D1"/>
    <w:rsid w:val="007B4621"/>
    <w:rsid w:val="007C5F44"/>
    <w:rsid w:val="007D118F"/>
    <w:rsid w:val="007D21BD"/>
    <w:rsid w:val="007E4E7E"/>
    <w:rsid w:val="007E5F87"/>
    <w:rsid w:val="007E6005"/>
    <w:rsid w:val="007F4002"/>
    <w:rsid w:val="008005FE"/>
    <w:rsid w:val="00801A2B"/>
    <w:rsid w:val="00807C7A"/>
    <w:rsid w:val="00820053"/>
    <w:rsid w:val="008230FD"/>
    <w:rsid w:val="008348CA"/>
    <w:rsid w:val="00861200"/>
    <w:rsid w:val="00876311"/>
    <w:rsid w:val="008838FA"/>
    <w:rsid w:val="00887E93"/>
    <w:rsid w:val="008B0690"/>
    <w:rsid w:val="008C4318"/>
    <w:rsid w:val="008D0CB8"/>
    <w:rsid w:val="008E05E7"/>
    <w:rsid w:val="008E2A83"/>
    <w:rsid w:val="008E53AB"/>
    <w:rsid w:val="008E61A3"/>
    <w:rsid w:val="008F1057"/>
    <w:rsid w:val="008F3A2D"/>
    <w:rsid w:val="008F40D0"/>
    <w:rsid w:val="009026F2"/>
    <w:rsid w:val="00907099"/>
    <w:rsid w:val="0091699A"/>
    <w:rsid w:val="00936944"/>
    <w:rsid w:val="00943C32"/>
    <w:rsid w:val="0095034F"/>
    <w:rsid w:val="00954BF9"/>
    <w:rsid w:val="009579FB"/>
    <w:rsid w:val="0096487B"/>
    <w:rsid w:val="0097060D"/>
    <w:rsid w:val="009970E7"/>
    <w:rsid w:val="009A4489"/>
    <w:rsid w:val="009A693E"/>
    <w:rsid w:val="009B2E1D"/>
    <w:rsid w:val="009C4420"/>
    <w:rsid w:val="009D10FE"/>
    <w:rsid w:val="009E31B2"/>
    <w:rsid w:val="009E31CC"/>
    <w:rsid w:val="009F7115"/>
    <w:rsid w:val="009F741A"/>
    <w:rsid w:val="00A05655"/>
    <w:rsid w:val="00A22E59"/>
    <w:rsid w:val="00A26B39"/>
    <w:rsid w:val="00A304A1"/>
    <w:rsid w:val="00A45880"/>
    <w:rsid w:val="00A65489"/>
    <w:rsid w:val="00A77845"/>
    <w:rsid w:val="00A77B40"/>
    <w:rsid w:val="00A81500"/>
    <w:rsid w:val="00A86401"/>
    <w:rsid w:val="00A9078C"/>
    <w:rsid w:val="00A92870"/>
    <w:rsid w:val="00A9770C"/>
    <w:rsid w:val="00AA1390"/>
    <w:rsid w:val="00AA15C1"/>
    <w:rsid w:val="00AA25BD"/>
    <w:rsid w:val="00AB149B"/>
    <w:rsid w:val="00AB2662"/>
    <w:rsid w:val="00AC3CF3"/>
    <w:rsid w:val="00AC7133"/>
    <w:rsid w:val="00AE0CB7"/>
    <w:rsid w:val="00AE2AF1"/>
    <w:rsid w:val="00AE7684"/>
    <w:rsid w:val="00AF61D3"/>
    <w:rsid w:val="00B016F5"/>
    <w:rsid w:val="00B020D0"/>
    <w:rsid w:val="00B13D25"/>
    <w:rsid w:val="00B20472"/>
    <w:rsid w:val="00B24A85"/>
    <w:rsid w:val="00B24D9C"/>
    <w:rsid w:val="00B27514"/>
    <w:rsid w:val="00B40231"/>
    <w:rsid w:val="00B4249A"/>
    <w:rsid w:val="00B430B9"/>
    <w:rsid w:val="00B46F31"/>
    <w:rsid w:val="00B64834"/>
    <w:rsid w:val="00B77FF9"/>
    <w:rsid w:val="00B8279A"/>
    <w:rsid w:val="00B83FF7"/>
    <w:rsid w:val="00B90E5A"/>
    <w:rsid w:val="00B9548E"/>
    <w:rsid w:val="00B97165"/>
    <w:rsid w:val="00BC3801"/>
    <w:rsid w:val="00BD1045"/>
    <w:rsid w:val="00BD5F91"/>
    <w:rsid w:val="00BD6843"/>
    <w:rsid w:val="00BE3CB9"/>
    <w:rsid w:val="00C001A8"/>
    <w:rsid w:val="00C015A6"/>
    <w:rsid w:val="00C03AA4"/>
    <w:rsid w:val="00C0632E"/>
    <w:rsid w:val="00C11672"/>
    <w:rsid w:val="00C16BEF"/>
    <w:rsid w:val="00C16CCC"/>
    <w:rsid w:val="00C23A26"/>
    <w:rsid w:val="00C252C1"/>
    <w:rsid w:val="00C35233"/>
    <w:rsid w:val="00C4067F"/>
    <w:rsid w:val="00C42194"/>
    <w:rsid w:val="00C43971"/>
    <w:rsid w:val="00C62846"/>
    <w:rsid w:val="00C720BD"/>
    <w:rsid w:val="00C741D3"/>
    <w:rsid w:val="00C842A2"/>
    <w:rsid w:val="00CA112D"/>
    <w:rsid w:val="00CA19B1"/>
    <w:rsid w:val="00CA3033"/>
    <w:rsid w:val="00CA6284"/>
    <w:rsid w:val="00CB4084"/>
    <w:rsid w:val="00CC15E9"/>
    <w:rsid w:val="00CE3DE9"/>
    <w:rsid w:val="00CE6B5E"/>
    <w:rsid w:val="00CF35CB"/>
    <w:rsid w:val="00CF39A4"/>
    <w:rsid w:val="00CF4C85"/>
    <w:rsid w:val="00CF5089"/>
    <w:rsid w:val="00CF69EB"/>
    <w:rsid w:val="00D0260E"/>
    <w:rsid w:val="00D0645A"/>
    <w:rsid w:val="00D150AD"/>
    <w:rsid w:val="00D270E6"/>
    <w:rsid w:val="00D424A8"/>
    <w:rsid w:val="00D448A3"/>
    <w:rsid w:val="00D4778E"/>
    <w:rsid w:val="00D47CA0"/>
    <w:rsid w:val="00D52631"/>
    <w:rsid w:val="00D54B66"/>
    <w:rsid w:val="00D73E25"/>
    <w:rsid w:val="00D74314"/>
    <w:rsid w:val="00DB0B10"/>
    <w:rsid w:val="00DB2F65"/>
    <w:rsid w:val="00DC7A44"/>
    <w:rsid w:val="00DD3D0F"/>
    <w:rsid w:val="00DD50FA"/>
    <w:rsid w:val="00DE731E"/>
    <w:rsid w:val="00DE7D4D"/>
    <w:rsid w:val="00DF51BE"/>
    <w:rsid w:val="00E137DA"/>
    <w:rsid w:val="00E16AF0"/>
    <w:rsid w:val="00E27BC6"/>
    <w:rsid w:val="00E30B83"/>
    <w:rsid w:val="00E30C6F"/>
    <w:rsid w:val="00E32DA1"/>
    <w:rsid w:val="00E45788"/>
    <w:rsid w:val="00E46FB8"/>
    <w:rsid w:val="00E47163"/>
    <w:rsid w:val="00E543FF"/>
    <w:rsid w:val="00E54B62"/>
    <w:rsid w:val="00E64A88"/>
    <w:rsid w:val="00E7418C"/>
    <w:rsid w:val="00E75D12"/>
    <w:rsid w:val="00E805C3"/>
    <w:rsid w:val="00E83182"/>
    <w:rsid w:val="00E8369F"/>
    <w:rsid w:val="00E8437C"/>
    <w:rsid w:val="00E872C1"/>
    <w:rsid w:val="00E87457"/>
    <w:rsid w:val="00E938FD"/>
    <w:rsid w:val="00EA404C"/>
    <w:rsid w:val="00EB55E6"/>
    <w:rsid w:val="00EC6198"/>
    <w:rsid w:val="00EC6385"/>
    <w:rsid w:val="00ED311B"/>
    <w:rsid w:val="00ED3D6E"/>
    <w:rsid w:val="00EE0109"/>
    <w:rsid w:val="00EF06D8"/>
    <w:rsid w:val="00F03827"/>
    <w:rsid w:val="00F06BF3"/>
    <w:rsid w:val="00F12A3B"/>
    <w:rsid w:val="00F1532C"/>
    <w:rsid w:val="00F17981"/>
    <w:rsid w:val="00F22A67"/>
    <w:rsid w:val="00F264A4"/>
    <w:rsid w:val="00F35B9B"/>
    <w:rsid w:val="00F425B1"/>
    <w:rsid w:val="00F453FC"/>
    <w:rsid w:val="00F503ED"/>
    <w:rsid w:val="00F543C9"/>
    <w:rsid w:val="00F60D2B"/>
    <w:rsid w:val="00F75D95"/>
    <w:rsid w:val="00F81A09"/>
    <w:rsid w:val="00F81E21"/>
    <w:rsid w:val="00F90032"/>
    <w:rsid w:val="00F9063C"/>
    <w:rsid w:val="00FA0D1E"/>
    <w:rsid w:val="00FA4582"/>
    <w:rsid w:val="00FA6DB5"/>
    <w:rsid w:val="00FB1211"/>
    <w:rsid w:val="00FB6BF1"/>
    <w:rsid w:val="00FC6F8B"/>
    <w:rsid w:val="00FC78D5"/>
    <w:rsid w:val="00FE279F"/>
    <w:rsid w:val="00FE2A8C"/>
    <w:rsid w:val="00FE5EC8"/>
    <w:rsid w:val="00FF0869"/>
    <w:rsid w:val="00FF1365"/>
    <w:rsid w:val="00FF39BF"/>
    <w:rsid w:val="00FF6774"/>
    <w:rsid w:val="00FF7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58B029"/>
  <w15:chartTrackingRefBased/>
  <w15:docId w15:val="{EFFFD8A5-DC20-4C2F-A23F-6287D16EC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pPr>
      <w:widowControl w:val="0"/>
    </w:pPr>
    <w:rPr>
      <w:rFonts w:ascii="Times New Roman" w:hAnsi="Times New Roman"/>
      <w:color w:val="000000"/>
      <w:sz w:val="22"/>
      <w:szCs w:val="24"/>
      <w:lang w:bidi="hu-HU"/>
    </w:rPr>
  </w:style>
  <w:style w:type="paragraph" w:styleId="Cmsor1">
    <w:name w:val="heading 1"/>
    <w:basedOn w:val="Norml"/>
    <w:next w:val="Norml"/>
    <w:link w:val="Cmsor1Char"/>
    <w:uiPriority w:val="9"/>
    <w:qFormat/>
    <w:rsid w:val="00EC638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2709F7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68157B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Pr>
      <w:color w:val="000080"/>
      <w:u w:val="single"/>
    </w:rPr>
  </w:style>
  <w:style w:type="character" w:customStyle="1" w:styleId="Bodytext2">
    <w:name w:val="Body text (2)_"/>
    <w:link w:val="Bodytext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1">
    <w:name w:val="Heading #1_"/>
    <w:link w:val="Heading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">
    <w:name w:val="Body text_"/>
    <w:link w:val="Szvegtrzs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Szvegtrzs1">
    <w:name w:val="Szövegtörzs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Heading1NotBold">
    <w:name w:val="Heading #1 + Not Bol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Bodytext3">
    <w:name w:val="Body text (3)_"/>
    <w:link w:val="Bodytext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Bodytext31">
    <w:name w:val="Body text (3)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BodytextItalic">
    <w:name w:val="Body text + Itali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Heading2">
    <w:name w:val="Heading #2_"/>
    <w:link w:val="Heading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5pt">
    <w:name w:val="Body text + 5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hu-HU" w:eastAsia="hu-HU" w:bidi="hu-HU"/>
    </w:rPr>
  </w:style>
  <w:style w:type="character" w:customStyle="1" w:styleId="Bodytext5pt0">
    <w:name w:val="Body text + 5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hu-HU" w:eastAsia="hu-HU" w:bidi="hu-HU"/>
    </w:rPr>
  </w:style>
  <w:style w:type="character" w:customStyle="1" w:styleId="BodytextItalic0">
    <w:name w:val="Body text + Itali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BodytextBold">
    <w:name w:val="Body text + Bol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Szvegtrzs2">
    <w:name w:val="Szövegtörzs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6pt">
    <w:name w:val="Body text + 6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hu-HU" w:eastAsia="hu-HU" w:bidi="hu-HU"/>
    </w:rPr>
  </w:style>
  <w:style w:type="character" w:customStyle="1" w:styleId="Tablecaption">
    <w:name w:val="Table caption_"/>
    <w:link w:val="Tablecaption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Bold0">
    <w:name w:val="Body text + Bol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Szvegtrzs3">
    <w:name w:val="Szövegtörzs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paragraph" w:customStyle="1" w:styleId="Bodytext20">
    <w:name w:val="Body text (2)"/>
    <w:basedOn w:val="Norml"/>
    <w:link w:val="Bodytext2"/>
    <w:pPr>
      <w:shd w:val="clear" w:color="auto" w:fill="FFFFFF"/>
      <w:spacing w:line="504" w:lineRule="exact"/>
      <w:ind w:hanging="1140"/>
      <w:jc w:val="center"/>
    </w:pPr>
    <w:rPr>
      <w:rFonts w:eastAsia="Times New Roman" w:cs="Times New Roman"/>
      <w:b/>
      <w:bCs/>
      <w:sz w:val="20"/>
      <w:szCs w:val="20"/>
    </w:rPr>
  </w:style>
  <w:style w:type="paragraph" w:customStyle="1" w:styleId="Heading10">
    <w:name w:val="Heading #1"/>
    <w:basedOn w:val="Norml"/>
    <w:link w:val="Heading1"/>
    <w:pPr>
      <w:shd w:val="clear" w:color="auto" w:fill="FFFFFF"/>
      <w:spacing w:line="0" w:lineRule="atLeast"/>
      <w:jc w:val="both"/>
      <w:outlineLvl w:val="0"/>
    </w:pPr>
    <w:rPr>
      <w:rFonts w:eastAsia="Times New Roman" w:cs="Times New Roman"/>
      <w:b/>
      <w:bCs/>
      <w:sz w:val="20"/>
      <w:szCs w:val="20"/>
    </w:rPr>
  </w:style>
  <w:style w:type="paragraph" w:customStyle="1" w:styleId="Szvegtrzs4">
    <w:name w:val="Szövegtörzs4"/>
    <w:basedOn w:val="Norml"/>
    <w:link w:val="Bodytext"/>
    <w:pPr>
      <w:shd w:val="clear" w:color="auto" w:fill="FFFFFF"/>
      <w:spacing w:line="0" w:lineRule="atLeast"/>
      <w:ind w:hanging="3980"/>
      <w:jc w:val="both"/>
    </w:pPr>
    <w:rPr>
      <w:rFonts w:eastAsia="Times New Roman" w:cs="Times New Roman"/>
      <w:sz w:val="20"/>
      <w:szCs w:val="20"/>
    </w:rPr>
  </w:style>
  <w:style w:type="paragraph" w:customStyle="1" w:styleId="Bodytext30">
    <w:name w:val="Body text (3)"/>
    <w:basedOn w:val="Norml"/>
    <w:link w:val="Bodytext3"/>
    <w:pPr>
      <w:shd w:val="clear" w:color="auto" w:fill="FFFFFF"/>
      <w:spacing w:line="504" w:lineRule="exact"/>
      <w:jc w:val="both"/>
    </w:pPr>
    <w:rPr>
      <w:rFonts w:eastAsia="Times New Roman" w:cs="Times New Roman"/>
      <w:i/>
      <w:iCs/>
      <w:sz w:val="20"/>
      <w:szCs w:val="20"/>
    </w:rPr>
  </w:style>
  <w:style w:type="paragraph" w:customStyle="1" w:styleId="Heading20">
    <w:name w:val="Heading #2"/>
    <w:basedOn w:val="Norml"/>
    <w:link w:val="Heading2"/>
    <w:pPr>
      <w:shd w:val="clear" w:color="auto" w:fill="FFFFFF"/>
      <w:spacing w:line="504" w:lineRule="exact"/>
      <w:outlineLvl w:val="1"/>
    </w:pPr>
    <w:rPr>
      <w:rFonts w:eastAsia="Times New Roman" w:cs="Times New Roman"/>
      <w:b/>
      <w:bCs/>
      <w:sz w:val="20"/>
      <w:szCs w:val="20"/>
    </w:rPr>
  </w:style>
  <w:style w:type="paragraph" w:customStyle="1" w:styleId="Tablecaption0">
    <w:name w:val="Table caption"/>
    <w:basedOn w:val="Norml"/>
    <w:link w:val="Tablecaption"/>
    <w:pPr>
      <w:shd w:val="clear" w:color="auto" w:fill="FFFFFF"/>
      <w:spacing w:line="254" w:lineRule="exact"/>
      <w:jc w:val="both"/>
    </w:pPr>
    <w:rPr>
      <w:rFonts w:eastAsia="Times New Roman" w:cs="Times New Roman"/>
      <w:sz w:val="20"/>
      <w:szCs w:val="20"/>
    </w:rPr>
  </w:style>
  <w:style w:type="table" w:styleId="Rcsostblzat">
    <w:name w:val="Table Grid"/>
    <w:basedOn w:val="Normltblzat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310pt">
    <w:name w:val="Body text (3) + 10 p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Bodytext85pt">
    <w:name w:val="Body text + 8;5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hu-HU" w:eastAsia="hu-HU" w:bidi="hu-HU"/>
    </w:rPr>
  </w:style>
  <w:style w:type="paragraph" w:styleId="lfej">
    <w:name w:val="header"/>
    <w:basedOn w:val="Norml"/>
    <w:link w:val="lfej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lfejChar">
    <w:name w:val="Élőfej Char"/>
    <w:link w:val="lfej"/>
    <w:uiPriority w:val="99"/>
    <w:rPr>
      <w:rFonts w:ascii="Times New Roman" w:hAnsi="Times New Roman"/>
      <w:color w:val="000000"/>
      <w:sz w:val="22"/>
      <w:szCs w:val="24"/>
      <w:lang w:val="hu-HU" w:eastAsia="hu-HU" w:bidi="hu-HU"/>
    </w:rPr>
  </w:style>
  <w:style w:type="paragraph" w:styleId="llb">
    <w:name w:val="footer"/>
    <w:basedOn w:val="Norml"/>
    <w:link w:val="llb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llbChar">
    <w:name w:val="Élőláb Char"/>
    <w:link w:val="llb"/>
    <w:uiPriority w:val="99"/>
    <w:rPr>
      <w:rFonts w:ascii="Times New Roman" w:hAnsi="Times New Roman"/>
      <w:color w:val="000000"/>
      <w:sz w:val="22"/>
      <w:szCs w:val="24"/>
      <w:lang w:val="hu-HU" w:eastAsia="hu-HU" w:bidi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A0D40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0A0D40"/>
    <w:rPr>
      <w:rFonts w:ascii="Tahoma" w:hAnsi="Tahoma" w:cs="Tahoma"/>
      <w:color w:val="000000"/>
      <w:sz w:val="16"/>
      <w:szCs w:val="16"/>
      <w:lang w:bidi="hu-HU"/>
    </w:rPr>
  </w:style>
  <w:style w:type="paragraph" w:customStyle="1" w:styleId="Default">
    <w:name w:val="Default"/>
    <w:rsid w:val="003E5C43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Oldalszm">
    <w:name w:val="page number"/>
    <w:rsid w:val="0068157B"/>
    <w:rPr>
      <w:rFonts w:cs="Times New Roman"/>
    </w:rPr>
  </w:style>
  <w:style w:type="character" w:customStyle="1" w:styleId="Cmsor3Char">
    <w:name w:val="Címsor 3 Char"/>
    <w:link w:val="Cmsor3"/>
    <w:rsid w:val="0068157B"/>
    <w:rPr>
      <w:rFonts w:ascii="Cambria" w:eastAsia="Times New Roman" w:hAnsi="Cambria" w:cs="Times New Roman"/>
      <w:b/>
      <w:bCs/>
      <w:color w:val="000000"/>
      <w:sz w:val="26"/>
      <w:szCs w:val="26"/>
      <w:lang w:bidi="hu-HU"/>
    </w:rPr>
  </w:style>
  <w:style w:type="paragraph" w:styleId="Csakszveg">
    <w:name w:val="Plain Text"/>
    <w:basedOn w:val="Norml"/>
    <w:link w:val="CsakszvegChar"/>
    <w:uiPriority w:val="99"/>
    <w:unhideWhenUsed/>
    <w:rsid w:val="00BD5F91"/>
    <w:pPr>
      <w:widowControl/>
    </w:pPr>
    <w:rPr>
      <w:rFonts w:ascii="Consolas" w:eastAsia="Calibri" w:hAnsi="Consolas" w:cs="Times New Roman"/>
      <w:color w:val="auto"/>
      <w:sz w:val="21"/>
      <w:szCs w:val="21"/>
      <w:lang w:val="x-none" w:eastAsia="x-none" w:bidi="ar-SA"/>
    </w:rPr>
  </w:style>
  <w:style w:type="character" w:customStyle="1" w:styleId="CsakszvegChar">
    <w:name w:val="Csak szöveg Char"/>
    <w:link w:val="Csakszveg"/>
    <w:uiPriority w:val="99"/>
    <w:rsid w:val="00BD5F91"/>
    <w:rPr>
      <w:rFonts w:ascii="Consolas" w:eastAsia="Calibri" w:hAnsi="Consolas" w:cs="Times New Roman"/>
      <w:sz w:val="21"/>
      <w:szCs w:val="21"/>
      <w:lang w:val="x-none" w:eastAsia="x-none"/>
    </w:rPr>
  </w:style>
  <w:style w:type="character" w:styleId="Jegyzethivatkozs">
    <w:name w:val="annotation reference"/>
    <w:uiPriority w:val="99"/>
    <w:semiHidden/>
    <w:unhideWhenUsed/>
    <w:rsid w:val="000C0B4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0C0B43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rsid w:val="000C0B43"/>
    <w:rPr>
      <w:rFonts w:ascii="Times New Roman" w:hAnsi="Times New Roman"/>
      <w:color w:val="000000"/>
      <w:lang w:bidi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C0B43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0C0B43"/>
    <w:rPr>
      <w:rFonts w:ascii="Times New Roman" w:hAnsi="Times New Roman"/>
      <w:b/>
      <w:bCs/>
      <w:color w:val="000000"/>
      <w:lang w:bidi="hu-HU"/>
    </w:rPr>
  </w:style>
  <w:style w:type="paragraph" w:styleId="Vltozat">
    <w:name w:val="Revision"/>
    <w:hidden/>
    <w:uiPriority w:val="99"/>
    <w:semiHidden/>
    <w:rsid w:val="00A45880"/>
    <w:rPr>
      <w:rFonts w:ascii="Times New Roman" w:hAnsi="Times New Roman"/>
      <w:color w:val="000000"/>
      <w:sz w:val="22"/>
      <w:szCs w:val="24"/>
      <w:lang w:bidi="hu-HU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2709F7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  <w:lang w:bidi="hu-HU"/>
    </w:rPr>
  </w:style>
  <w:style w:type="paragraph" w:styleId="Szvegtrzs">
    <w:name w:val="Body Text"/>
    <w:basedOn w:val="Norml"/>
    <w:link w:val="SzvegtrzsChar"/>
    <w:uiPriority w:val="1"/>
    <w:qFormat/>
    <w:rsid w:val="002709F7"/>
    <w:pPr>
      <w:autoSpaceDE w:val="0"/>
      <w:autoSpaceDN w:val="0"/>
    </w:pPr>
    <w:rPr>
      <w:rFonts w:eastAsia="Times New Roman" w:cs="Times New Roman"/>
      <w:color w:val="auto"/>
      <w:szCs w:val="22"/>
      <w:lang w:val="en-US" w:eastAsia="en-US" w:bidi="ar-SA"/>
    </w:rPr>
  </w:style>
  <w:style w:type="character" w:customStyle="1" w:styleId="SzvegtrzsChar">
    <w:name w:val="Szövegtörzs Char"/>
    <w:basedOn w:val="Bekezdsalapbettpusa"/>
    <w:link w:val="Szvegtrzs"/>
    <w:uiPriority w:val="1"/>
    <w:rsid w:val="002709F7"/>
    <w:rPr>
      <w:rFonts w:ascii="Times New Roman" w:eastAsia="Times New Roman" w:hAnsi="Times New Roman" w:cs="Times New Roman"/>
      <w:sz w:val="22"/>
      <w:szCs w:val="22"/>
      <w:lang w:val="en-US" w:eastAsia="en-US"/>
    </w:rPr>
  </w:style>
  <w:style w:type="paragraph" w:styleId="Listaszerbekezds">
    <w:name w:val="List Paragraph"/>
    <w:basedOn w:val="Norml"/>
    <w:uiPriority w:val="1"/>
    <w:qFormat/>
    <w:rsid w:val="00181B7B"/>
    <w:pPr>
      <w:autoSpaceDE w:val="0"/>
      <w:autoSpaceDN w:val="0"/>
      <w:adjustRightInd w:val="0"/>
      <w:ind w:left="684" w:hanging="567"/>
    </w:pPr>
    <w:rPr>
      <w:rFonts w:eastAsia="Times New Roman" w:cs="Times New Roman"/>
      <w:color w:val="auto"/>
      <w:sz w:val="24"/>
      <w:lang w:val="en-IN" w:eastAsia="en-IN" w:bidi="ar-SA"/>
    </w:rPr>
  </w:style>
  <w:style w:type="character" w:customStyle="1" w:styleId="Cmsor1Char">
    <w:name w:val="Címsor 1 Char"/>
    <w:basedOn w:val="Bekezdsalapbettpusa"/>
    <w:link w:val="Cmsor1"/>
    <w:uiPriority w:val="9"/>
    <w:rsid w:val="00EC6385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bidi="hu-HU"/>
    </w:rPr>
  </w:style>
  <w:style w:type="paragraph" w:customStyle="1" w:styleId="Bodytext1">
    <w:name w:val="Body text1"/>
    <w:basedOn w:val="Norml"/>
    <w:rsid w:val="00E54B62"/>
    <w:pPr>
      <w:shd w:val="clear" w:color="auto" w:fill="FFFFFF"/>
      <w:spacing w:line="0" w:lineRule="atLeast"/>
      <w:ind w:hanging="3980"/>
      <w:jc w:val="both"/>
    </w:pPr>
    <w:rPr>
      <w:rFonts w:eastAsia="Times New Roman" w:cs="Times New Roman"/>
      <w:color w:val="auto"/>
      <w:sz w:val="20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6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3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2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41CE40-341D-4829-8AD7-1602C6903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7</Pages>
  <Words>2582</Words>
  <Characters>17818</Characters>
  <Application>Microsoft Office Word</Application>
  <DocSecurity>0</DocSecurity>
  <Lines>148</Lines>
  <Paragraphs>40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ABILIFY, aripiprazole</vt:lpstr>
      <vt:lpstr>ABILIFY, aripiprazole</vt:lpstr>
    </vt:vector>
  </TitlesOfParts>
  <Company>Grizli777</Company>
  <LinksUpToDate>false</LinksUpToDate>
  <CharactersWithSpaces>20360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ABILIFY, aripiprazole</dc:title>
  <dc:subject>EPAR</dc:subject>
  <dc:creator>Kaizer</dc:creator>
  <cp:keywords>ABILIFY, aripiprazole</cp:keywords>
  <cp:lastModifiedBy>Tóth Erika</cp:lastModifiedBy>
  <cp:revision>9</cp:revision>
  <cp:lastPrinted>2017-02-07T15:03:00Z</cp:lastPrinted>
  <dcterms:created xsi:type="dcterms:W3CDTF">2025-07-30T09:50:00Z</dcterms:created>
  <dcterms:modified xsi:type="dcterms:W3CDTF">2026-03-06T11:58:00Z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1139071658</vt:i4>
  </property>
</Properties>
</file>