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88F62C" w14:textId="77777777" w:rsidR="006A6448" w:rsidRPr="004A5AAE" w:rsidRDefault="006A6448" w:rsidP="006A6448">
      <w:pPr>
        <w:tabs>
          <w:tab w:val="clear" w:pos="567"/>
          <w:tab w:val="left" w:pos="720"/>
        </w:tabs>
        <w:spacing w:line="240" w:lineRule="auto"/>
        <w:jc w:val="center"/>
        <w:outlineLvl w:val="0"/>
        <w:rPr>
          <w:lang w:val="hu-HU"/>
        </w:rPr>
      </w:pPr>
      <w:r w:rsidRPr="004A5AAE">
        <w:rPr>
          <w:b/>
          <w:bCs/>
          <w:lang w:val="hu-HU"/>
        </w:rPr>
        <w:t>Betegtájékoztató: Információk a felhasználó számára</w:t>
      </w:r>
    </w:p>
    <w:p w14:paraId="1358C290" w14:textId="77777777" w:rsidR="006A6448" w:rsidRPr="004A5AAE" w:rsidRDefault="006A6448" w:rsidP="006A6448">
      <w:pPr>
        <w:numPr>
          <w:ilvl w:val="12"/>
          <w:numId w:val="0"/>
        </w:numPr>
        <w:shd w:val="clear" w:color="auto" w:fill="FFFFFF"/>
        <w:tabs>
          <w:tab w:val="clear" w:pos="567"/>
          <w:tab w:val="left" w:pos="720"/>
        </w:tabs>
        <w:spacing w:line="240" w:lineRule="auto"/>
        <w:jc w:val="center"/>
        <w:rPr>
          <w:lang w:val="hu-HU"/>
        </w:rPr>
      </w:pPr>
    </w:p>
    <w:p w14:paraId="4F2CDA37" w14:textId="664FD8C6" w:rsidR="006A6448" w:rsidRPr="004A5AAE" w:rsidRDefault="006A6448" w:rsidP="006A6448">
      <w:pPr>
        <w:numPr>
          <w:ilvl w:val="12"/>
          <w:numId w:val="0"/>
        </w:numPr>
        <w:spacing w:line="240" w:lineRule="auto"/>
        <w:jc w:val="center"/>
        <w:rPr>
          <w:b/>
          <w:bCs/>
          <w:lang w:val="hu-HU"/>
        </w:rPr>
      </w:pPr>
      <w:proofErr w:type="spellStart"/>
      <w:r w:rsidRPr="004A5AAE">
        <w:rPr>
          <w:b/>
          <w:bCs/>
          <w:lang w:val="hu-HU"/>
        </w:rPr>
        <w:t>Nodoryl</w:t>
      </w:r>
      <w:proofErr w:type="spellEnd"/>
      <w:r w:rsidRPr="004A5AAE">
        <w:rPr>
          <w:b/>
          <w:bCs/>
          <w:lang w:val="hu-HU"/>
        </w:rPr>
        <w:t xml:space="preserve"> </w:t>
      </w:r>
      <w:r w:rsidR="008067A5">
        <w:rPr>
          <w:b/>
          <w:bCs/>
          <w:lang w:val="hu-HU"/>
        </w:rPr>
        <w:t>500 mg/</w:t>
      </w:r>
      <w:r w:rsidRPr="004A5AAE">
        <w:rPr>
          <w:b/>
          <w:bCs/>
          <w:lang w:val="hu-HU"/>
        </w:rPr>
        <w:t xml:space="preserve">ml </w:t>
      </w:r>
      <w:proofErr w:type="spellStart"/>
      <w:r w:rsidRPr="004A5AAE">
        <w:rPr>
          <w:b/>
          <w:bCs/>
          <w:lang w:val="hu-HU"/>
        </w:rPr>
        <w:t>oldatos</w:t>
      </w:r>
      <w:proofErr w:type="spellEnd"/>
      <w:r w:rsidRPr="004A5AAE">
        <w:rPr>
          <w:b/>
          <w:bCs/>
          <w:lang w:val="hu-HU"/>
        </w:rPr>
        <w:t xml:space="preserve"> injekció</w:t>
      </w:r>
    </w:p>
    <w:p w14:paraId="06BC49E6" w14:textId="2BB1C1A4" w:rsidR="006A6448" w:rsidRDefault="006A6448" w:rsidP="006A6448">
      <w:pPr>
        <w:numPr>
          <w:ilvl w:val="12"/>
          <w:numId w:val="0"/>
        </w:numPr>
        <w:spacing w:line="240" w:lineRule="auto"/>
        <w:jc w:val="center"/>
        <w:rPr>
          <w:lang w:val="hu-HU"/>
        </w:rPr>
      </w:pPr>
      <w:proofErr w:type="spellStart"/>
      <w:r w:rsidRPr="004A5AAE">
        <w:rPr>
          <w:lang w:val="hu-HU"/>
        </w:rPr>
        <w:t>metamizol</w:t>
      </w:r>
      <w:proofErr w:type="spellEnd"/>
      <w:r w:rsidRPr="004A5AAE">
        <w:rPr>
          <w:lang w:val="hu-HU"/>
        </w:rPr>
        <w:t>-nátrium</w:t>
      </w:r>
      <w:r w:rsidR="00A509DF">
        <w:rPr>
          <w:lang w:val="hu-HU"/>
        </w:rPr>
        <w:t>-</w:t>
      </w:r>
      <w:proofErr w:type="spellStart"/>
      <w:r w:rsidRPr="004A5AAE">
        <w:rPr>
          <w:lang w:val="hu-HU"/>
        </w:rPr>
        <w:t>monohidrát</w:t>
      </w:r>
      <w:proofErr w:type="spellEnd"/>
    </w:p>
    <w:p w14:paraId="3A58C732" w14:textId="77777777" w:rsidR="006E6D8B" w:rsidRDefault="006E6D8B" w:rsidP="006A6448">
      <w:pPr>
        <w:numPr>
          <w:ilvl w:val="12"/>
          <w:numId w:val="0"/>
        </w:numPr>
        <w:spacing w:line="240" w:lineRule="auto"/>
        <w:jc w:val="center"/>
        <w:rPr>
          <w:lang w:val="hu-HU"/>
        </w:rPr>
      </w:pPr>
    </w:p>
    <w:p w14:paraId="6D06915D" w14:textId="203C136D" w:rsidR="006E6D8B" w:rsidRPr="006E6D8B" w:rsidRDefault="006E6D8B" w:rsidP="00FA7AC8">
      <w:pPr>
        <w:numPr>
          <w:ilvl w:val="12"/>
          <w:numId w:val="0"/>
        </w:numPr>
        <w:pBdr>
          <w:top w:val="single" w:sz="12" w:space="1" w:color="auto"/>
          <w:left w:val="single" w:sz="12" w:space="4" w:color="auto"/>
          <w:bottom w:val="single" w:sz="12" w:space="1" w:color="auto"/>
          <w:right w:val="single" w:sz="12" w:space="4" w:color="auto"/>
        </w:pBdr>
        <w:spacing w:line="240" w:lineRule="auto"/>
        <w:jc w:val="both"/>
        <w:rPr>
          <w:lang w:val="hu-HU"/>
        </w:rPr>
      </w:pPr>
      <w:r w:rsidRPr="006E6D8B">
        <w:rPr>
          <w:lang w:val="hu-HU"/>
        </w:rPr>
        <w:t xml:space="preserve">A </w:t>
      </w:r>
      <w:proofErr w:type="spellStart"/>
      <w:r w:rsidRPr="006E6D8B">
        <w:rPr>
          <w:lang w:val="hu-HU"/>
        </w:rPr>
        <w:t>Nodoryl</w:t>
      </w:r>
      <w:proofErr w:type="spellEnd"/>
      <w:r w:rsidRPr="006E6D8B">
        <w:rPr>
          <w:lang w:val="hu-HU"/>
        </w:rPr>
        <w:t xml:space="preserve"> </w:t>
      </w:r>
      <w:r w:rsidR="008067A5">
        <w:rPr>
          <w:lang w:val="hu-HU"/>
        </w:rPr>
        <w:t>500 </w:t>
      </w:r>
      <w:r w:rsidR="008067A5" w:rsidRPr="008067A5">
        <w:rPr>
          <w:lang w:val="hu-HU"/>
        </w:rPr>
        <w:t>mg/</w:t>
      </w:r>
      <w:r w:rsidR="00AE48E9" w:rsidRPr="00AE48E9">
        <w:rPr>
          <w:lang w:val="hu-HU"/>
        </w:rPr>
        <w:t xml:space="preserve">ml </w:t>
      </w:r>
      <w:proofErr w:type="spellStart"/>
      <w:r w:rsidR="00AE48E9" w:rsidRPr="00AE48E9">
        <w:rPr>
          <w:lang w:val="hu-HU"/>
        </w:rPr>
        <w:t>oldatos</w:t>
      </w:r>
      <w:proofErr w:type="spellEnd"/>
      <w:r w:rsidR="00AE48E9" w:rsidRPr="00AE48E9">
        <w:rPr>
          <w:lang w:val="hu-HU"/>
        </w:rPr>
        <w:t xml:space="preserve"> injekció</w:t>
      </w:r>
      <w:r w:rsidR="00AE48E9">
        <w:rPr>
          <w:lang w:val="hu-HU"/>
        </w:rPr>
        <w:t xml:space="preserve"> </w:t>
      </w:r>
      <w:r w:rsidRPr="006E6D8B">
        <w:rPr>
          <w:lang w:val="hu-HU"/>
        </w:rPr>
        <w:t>kórosan alacsony fehérvérsejtszámot (</w:t>
      </w:r>
      <w:proofErr w:type="spellStart"/>
      <w:r w:rsidRPr="006E6D8B">
        <w:rPr>
          <w:lang w:val="hu-HU"/>
        </w:rPr>
        <w:t>agranulocitózist</w:t>
      </w:r>
      <w:proofErr w:type="spellEnd"/>
      <w:r w:rsidRPr="006E6D8B">
        <w:rPr>
          <w:lang w:val="hu-HU"/>
        </w:rPr>
        <w:t>) okozhat, ami súlyos és életveszélyes fertőzésekhez vezethet (lásd 4. pont).</w:t>
      </w:r>
    </w:p>
    <w:p w14:paraId="300393FF" w14:textId="77777777" w:rsidR="006E6D8B" w:rsidRPr="006E6D8B" w:rsidRDefault="006E6D8B" w:rsidP="00FA7AC8">
      <w:pPr>
        <w:numPr>
          <w:ilvl w:val="12"/>
          <w:numId w:val="0"/>
        </w:numPr>
        <w:pBdr>
          <w:top w:val="single" w:sz="12" w:space="1" w:color="auto"/>
          <w:left w:val="single" w:sz="12" w:space="4" w:color="auto"/>
          <w:bottom w:val="single" w:sz="12" w:space="1" w:color="auto"/>
          <w:right w:val="single" w:sz="12" w:space="4" w:color="auto"/>
        </w:pBdr>
        <w:spacing w:line="240" w:lineRule="auto"/>
        <w:jc w:val="both"/>
        <w:rPr>
          <w:lang w:val="hu-HU"/>
        </w:rPr>
      </w:pPr>
      <w:r w:rsidRPr="006E6D8B">
        <w:rPr>
          <w:lang w:val="hu-HU"/>
        </w:rPr>
        <w:t>Azonnal hagyja abba a gyógyszer alkalmazását és forduljon orvoshoz, ha a következő tünetek bármelyikét észleli: láz, hidegrázás, torokfájás és fájdalmas sebek az orrban, a szájban, a torokban, vagy a nemi szerveken, vagy a végbéltájékon.</w:t>
      </w:r>
    </w:p>
    <w:p w14:paraId="6E8D0F7D" w14:textId="1451772E" w:rsidR="006E6D8B" w:rsidRPr="004A5AAE" w:rsidRDefault="006E6D8B" w:rsidP="00FA7AC8">
      <w:pPr>
        <w:numPr>
          <w:ilvl w:val="12"/>
          <w:numId w:val="0"/>
        </w:numPr>
        <w:pBdr>
          <w:top w:val="single" w:sz="12" w:space="1" w:color="auto"/>
          <w:left w:val="single" w:sz="12" w:space="4" w:color="auto"/>
          <w:bottom w:val="single" w:sz="12" w:space="1" w:color="auto"/>
          <w:right w:val="single" w:sz="12" w:space="4" w:color="auto"/>
        </w:pBdr>
        <w:spacing w:line="240" w:lineRule="auto"/>
        <w:jc w:val="both"/>
        <w:rPr>
          <w:lang w:val="hu-HU"/>
        </w:rPr>
      </w:pPr>
      <w:r w:rsidRPr="006E6D8B">
        <w:rPr>
          <w:lang w:val="hu-HU"/>
        </w:rPr>
        <w:t xml:space="preserve">Ha Önnél korábban már előfordult </w:t>
      </w:r>
      <w:proofErr w:type="spellStart"/>
      <w:r w:rsidRPr="006E6D8B">
        <w:rPr>
          <w:lang w:val="hu-HU"/>
        </w:rPr>
        <w:t>metamizol</w:t>
      </w:r>
      <w:proofErr w:type="spellEnd"/>
      <w:r w:rsidRPr="006E6D8B">
        <w:rPr>
          <w:lang w:val="hu-HU"/>
        </w:rPr>
        <w:t xml:space="preserve"> vagy ehhez hasonló gyógyszerek alkalmazása miatt </w:t>
      </w:r>
      <w:proofErr w:type="spellStart"/>
      <w:r w:rsidRPr="006E6D8B">
        <w:rPr>
          <w:lang w:val="hu-HU"/>
        </w:rPr>
        <w:t>agranulocitózis</w:t>
      </w:r>
      <w:proofErr w:type="spellEnd"/>
      <w:r w:rsidRPr="006E6D8B">
        <w:rPr>
          <w:lang w:val="hu-HU"/>
        </w:rPr>
        <w:t>, soha többé nem alkalmazhatja ezt a gyógyszert (lásd 2. pont).</w:t>
      </w:r>
    </w:p>
    <w:p w14:paraId="006BAED6" w14:textId="77777777" w:rsidR="006A6448" w:rsidRPr="004A5AAE" w:rsidRDefault="006A6448" w:rsidP="006A6448">
      <w:pPr>
        <w:tabs>
          <w:tab w:val="clear" w:pos="567"/>
          <w:tab w:val="left" w:pos="720"/>
        </w:tabs>
        <w:spacing w:line="240" w:lineRule="auto"/>
        <w:rPr>
          <w:lang w:val="hu-HU"/>
        </w:rPr>
      </w:pPr>
    </w:p>
    <w:p w14:paraId="3E1EF6A6" w14:textId="77777777" w:rsidR="006A6448" w:rsidRPr="004A5AAE" w:rsidRDefault="006A6448" w:rsidP="006A6448">
      <w:pPr>
        <w:spacing w:line="240" w:lineRule="auto"/>
        <w:rPr>
          <w:b/>
          <w:bCs/>
          <w:lang w:val="hu-HU"/>
        </w:rPr>
      </w:pPr>
      <w:r w:rsidRPr="004A5AAE">
        <w:rPr>
          <w:b/>
          <w:bCs/>
          <w:lang w:val="hu-HU"/>
        </w:rPr>
        <w:t>Mielőtt elkezdi alkalmazni ezt a gyógyszert, olvassa el figyelmesen az alábbi betegtájékoztatót, mert az Ön számára fontos információkat tartalmaz.</w:t>
      </w:r>
    </w:p>
    <w:p w14:paraId="44E90CE8" w14:textId="77777777" w:rsidR="006A6448" w:rsidRPr="004A5AAE" w:rsidRDefault="006A6448" w:rsidP="006A6448">
      <w:pPr>
        <w:numPr>
          <w:ilvl w:val="0"/>
          <w:numId w:val="1"/>
        </w:numPr>
        <w:tabs>
          <w:tab w:val="clear" w:pos="360"/>
          <w:tab w:val="num" w:pos="567"/>
        </w:tabs>
        <w:suppressAutoHyphens/>
        <w:snapToGrid w:val="0"/>
        <w:spacing w:line="240" w:lineRule="auto"/>
        <w:ind w:left="567" w:hanging="567"/>
        <w:rPr>
          <w:lang w:val="hu-HU"/>
        </w:rPr>
      </w:pPr>
      <w:r w:rsidRPr="004A5AAE">
        <w:rPr>
          <w:lang w:val="hu-HU"/>
        </w:rPr>
        <w:t>Tartsa meg a betegtájékoztatót, mert a benne szereplő információkra a későbbiekben is szüksége lehet.</w:t>
      </w:r>
    </w:p>
    <w:p w14:paraId="3BA0F3FA" w14:textId="77777777" w:rsidR="006A6448" w:rsidRPr="004A5AAE" w:rsidRDefault="006A6448" w:rsidP="006A6448">
      <w:pPr>
        <w:numPr>
          <w:ilvl w:val="0"/>
          <w:numId w:val="2"/>
        </w:numPr>
        <w:tabs>
          <w:tab w:val="clear" w:pos="360"/>
          <w:tab w:val="num" w:pos="567"/>
        </w:tabs>
        <w:suppressAutoHyphens/>
        <w:snapToGrid w:val="0"/>
        <w:spacing w:line="240" w:lineRule="auto"/>
        <w:ind w:left="567" w:hanging="567"/>
        <w:rPr>
          <w:lang w:val="hu-HU"/>
        </w:rPr>
      </w:pPr>
      <w:r w:rsidRPr="004A5AAE">
        <w:rPr>
          <w:lang w:val="hu-HU"/>
        </w:rPr>
        <w:t>További kérdéseivel forduljon kezelőorvosához vagy gyógyszerészéhez.</w:t>
      </w:r>
    </w:p>
    <w:p w14:paraId="28BC938A" w14:textId="77777777" w:rsidR="006A6448" w:rsidRPr="004A5AAE" w:rsidRDefault="006A6448" w:rsidP="006A6448">
      <w:pPr>
        <w:numPr>
          <w:ilvl w:val="0"/>
          <w:numId w:val="3"/>
        </w:numPr>
        <w:tabs>
          <w:tab w:val="clear" w:pos="360"/>
          <w:tab w:val="num" w:pos="567"/>
        </w:tabs>
        <w:suppressAutoHyphens/>
        <w:snapToGrid w:val="0"/>
        <w:spacing w:line="240" w:lineRule="auto"/>
        <w:ind w:left="567" w:hanging="567"/>
        <w:rPr>
          <w:lang w:val="hu-HU"/>
        </w:rPr>
      </w:pPr>
      <w:r w:rsidRPr="004A5AAE">
        <w:rPr>
          <w:lang w:val="hu-HU"/>
        </w:rPr>
        <w:t>Ezt a gyógyszert az orvos kizárólag Önnek írta fel. Ne adja át a készítményt másnak, mert számára ártalmas lehet még abban az esetben is, ha a betegsége tünetei az Önéhez hasonlóak.</w:t>
      </w:r>
    </w:p>
    <w:p w14:paraId="6574E72D" w14:textId="77777777" w:rsidR="006A6448" w:rsidRPr="004A5AAE" w:rsidRDefault="006A6448" w:rsidP="006A6448">
      <w:pPr>
        <w:numPr>
          <w:ilvl w:val="0"/>
          <w:numId w:val="3"/>
        </w:numPr>
        <w:tabs>
          <w:tab w:val="clear" w:pos="360"/>
          <w:tab w:val="num" w:pos="567"/>
        </w:tabs>
        <w:suppressAutoHyphens/>
        <w:snapToGrid w:val="0"/>
        <w:spacing w:line="240" w:lineRule="auto"/>
        <w:ind w:left="567" w:hanging="567"/>
        <w:rPr>
          <w:lang w:val="hu-HU"/>
        </w:rPr>
      </w:pPr>
      <w:r w:rsidRPr="004A5AAE">
        <w:rPr>
          <w:lang w:val="hu-HU"/>
        </w:rPr>
        <w:t>Ha Önnél bármilyen mellékhatás jelentkezik, tájékoztassa erről kezelőorvosát vagy gyógyszerészét. Ez a betegtájékoztatóban fel nem sorolt bármilyen lehetséges mellékhatásra is vonatkozik. Lásd 4. pont.</w:t>
      </w:r>
    </w:p>
    <w:p w14:paraId="50D5A594" w14:textId="77777777" w:rsidR="006A6448" w:rsidRPr="004A5AAE" w:rsidRDefault="006A6448" w:rsidP="006A6448">
      <w:pPr>
        <w:tabs>
          <w:tab w:val="left" w:pos="1724"/>
        </w:tabs>
        <w:suppressAutoHyphens/>
        <w:spacing w:line="240" w:lineRule="auto"/>
        <w:ind w:right="-2"/>
        <w:rPr>
          <w:lang w:val="hu-HU"/>
        </w:rPr>
      </w:pPr>
    </w:p>
    <w:p w14:paraId="2F3DFEC0" w14:textId="77777777" w:rsidR="006A6448" w:rsidRPr="004A5AAE" w:rsidRDefault="006A6448" w:rsidP="006A6448">
      <w:pPr>
        <w:keepNext/>
        <w:numPr>
          <w:ilvl w:val="12"/>
          <w:numId w:val="0"/>
        </w:numPr>
        <w:tabs>
          <w:tab w:val="clear" w:pos="567"/>
          <w:tab w:val="left" w:pos="720"/>
        </w:tabs>
        <w:spacing w:line="240" w:lineRule="auto"/>
        <w:ind w:right="-2"/>
        <w:outlineLvl w:val="0"/>
        <w:rPr>
          <w:b/>
          <w:bCs/>
          <w:lang w:val="hu-HU"/>
        </w:rPr>
      </w:pPr>
      <w:r w:rsidRPr="004A5AAE">
        <w:rPr>
          <w:b/>
          <w:bCs/>
          <w:lang w:val="hu-HU"/>
        </w:rPr>
        <w:t>A betegtájékoztató tartalma:</w:t>
      </w:r>
    </w:p>
    <w:p w14:paraId="7862D95F" w14:textId="77777777" w:rsidR="006A6448" w:rsidRPr="004A5AAE" w:rsidRDefault="006A6448" w:rsidP="006A6448">
      <w:pPr>
        <w:numPr>
          <w:ilvl w:val="12"/>
          <w:numId w:val="0"/>
        </w:numPr>
        <w:tabs>
          <w:tab w:val="clear" w:pos="567"/>
          <w:tab w:val="left" w:pos="720"/>
        </w:tabs>
        <w:spacing w:line="240" w:lineRule="auto"/>
        <w:ind w:right="-2"/>
        <w:outlineLvl w:val="0"/>
        <w:rPr>
          <w:lang w:val="hu-HU"/>
        </w:rPr>
      </w:pPr>
    </w:p>
    <w:p w14:paraId="033A189D" w14:textId="231BE12C" w:rsidR="006A6448" w:rsidRPr="004A5AAE" w:rsidRDefault="006A6448" w:rsidP="008067A5">
      <w:pPr>
        <w:numPr>
          <w:ilvl w:val="1"/>
          <w:numId w:val="4"/>
        </w:numPr>
        <w:suppressAutoHyphens/>
        <w:snapToGrid w:val="0"/>
        <w:spacing w:line="240" w:lineRule="auto"/>
        <w:ind w:left="567" w:right="-29" w:hanging="567"/>
        <w:rPr>
          <w:lang w:val="hu-HU"/>
        </w:rPr>
      </w:pPr>
      <w:r w:rsidRPr="004A5AAE">
        <w:rPr>
          <w:lang w:val="hu-HU"/>
        </w:rPr>
        <w:t xml:space="preserve">Milyen típusú gyógyszer a </w:t>
      </w:r>
      <w:proofErr w:type="spellStart"/>
      <w:r w:rsidR="008D3179" w:rsidRPr="008D3179">
        <w:rPr>
          <w:lang w:val="hu-HU"/>
        </w:rPr>
        <w:t>Nodoryl</w:t>
      </w:r>
      <w:proofErr w:type="spellEnd"/>
      <w:r w:rsidR="008D3179" w:rsidRPr="008D3179">
        <w:rPr>
          <w:lang w:val="hu-HU"/>
        </w:rPr>
        <w:t xml:space="preserve"> </w:t>
      </w:r>
      <w:r w:rsidR="008067A5">
        <w:rPr>
          <w:lang w:val="hu-HU"/>
        </w:rPr>
        <w:t>500 </w:t>
      </w:r>
      <w:r w:rsidR="008067A5" w:rsidRPr="008067A5">
        <w:rPr>
          <w:lang w:val="hu-HU"/>
        </w:rPr>
        <w:t>mg/</w:t>
      </w:r>
      <w:r w:rsidR="008D3179" w:rsidRPr="008D3179">
        <w:rPr>
          <w:lang w:val="hu-HU"/>
        </w:rPr>
        <w:t xml:space="preserve">ml </w:t>
      </w:r>
      <w:proofErr w:type="spellStart"/>
      <w:r w:rsidR="008D3179" w:rsidRPr="008D3179">
        <w:rPr>
          <w:lang w:val="hu-HU"/>
        </w:rPr>
        <w:t>oldatos</w:t>
      </w:r>
      <w:proofErr w:type="spellEnd"/>
      <w:r w:rsidR="008D3179" w:rsidRPr="008D3179">
        <w:rPr>
          <w:lang w:val="hu-HU"/>
        </w:rPr>
        <w:t xml:space="preserve"> injekció</w:t>
      </w:r>
      <w:r w:rsidR="008D3179">
        <w:rPr>
          <w:lang w:val="hu-HU"/>
        </w:rPr>
        <w:t xml:space="preserve"> (továbbiakban </w:t>
      </w:r>
      <w:proofErr w:type="spellStart"/>
      <w:r w:rsidRPr="004A5AAE">
        <w:rPr>
          <w:lang w:val="hu-HU"/>
        </w:rPr>
        <w:t>Nodoryl</w:t>
      </w:r>
      <w:proofErr w:type="spellEnd"/>
      <w:r w:rsidR="008D3179">
        <w:rPr>
          <w:lang w:val="hu-HU"/>
        </w:rPr>
        <w:t>)</w:t>
      </w:r>
      <w:r w:rsidRPr="004A5AAE">
        <w:rPr>
          <w:lang w:val="hu-HU"/>
        </w:rPr>
        <w:t xml:space="preserve"> és milyen betegségek esetén alkalmazható?</w:t>
      </w:r>
    </w:p>
    <w:p w14:paraId="66CEDF54" w14:textId="77777777" w:rsidR="006A6448" w:rsidRPr="004A5AAE" w:rsidRDefault="006A6448" w:rsidP="006A6448">
      <w:pPr>
        <w:numPr>
          <w:ilvl w:val="1"/>
          <w:numId w:val="4"/>
        </w:numPr>
        <w:suppressAutoHyphens/>
        <w:snapToGrid w:val="0"/>
        <w:spacing w:line="240" w:lineRule="auto"/>
        <w:ind w:left="567" w:right="-29" w:hanging="567"/>
        <w:rPr>
          <w:lang w:val="hu-HU"/>
        </w:rPr>
      </w:pPr>
      <w:r w:rsidRPr="004A5AAE">
        <w:rPr>
          <w:lang w:val="hu-HU"/>
        </w:rPr>
        <w:t xml:space="preserve">Tudnivalók a </w:t>
      </w:r>
      <w:proofErr w:type="spellStart"/>
      <w:r w:rsidRPr="004A5AAE">
        <w:rPr>
          <w:lang w:val="hu-HU"/>
        </w:rPr>
        <w:t>Nodoryl</w:t>
      </w:r>
      <w:proofErr w:type="spellEnd"/>
      <w:r w:rsidRPr="004A5AAE">
        <w:rPr>
          <w:lang w:val="hu-HU"/>
        </w:rPr>
        <w:t xml:space="preserve"> alkalmazása előtt</w:t>
      </w:r>
    </w:p>
    <w:p w14:paraId="295A7E60" w14:textId="77777777" w:rsidR="006A6448" w:rsidRPr="004A5AAE" w:rsidRDefault="006A6448" w:rsidP="006A6448">
      <w:pPr>
        <w:spacing w:line="240" w:lineRule="auto"/>
        <w:ind w:left="567" w:right="-29" w:hanging="567"/>
        <w:rPr>
          <w:lang w:val="hu-HU"/>
        </w:rPr>
      </w:pPr>
      <w:r w:rsidRPr="004A5AAE">
        <w:rPr>
          <w:lang w:val="hu-HU"/>
        </w:rPr>
        <w:t>3.</w:t>
      </w:r>
      <w:r w:rsidRPr="004A5AAE">
        <w:rPr>
          <w:lang w:val="hu-HU"/>
        </w:rPr>
        <w:tab/>
        <w:t xml:space="preserve">Hogyan kell alkalmazni a </w:t>
      </w:r>
      <w:proofErr w:type="spellStart"/>
      <w:r w:rsidRPr="004A5AAE">
        <w:rPr>
          <w:lang w:val="hu-HU"/>
        </w:rPr>
        <w:t>Nodoryl</w:t>
      </w:r>
      <w:proofErr w:type="spellEnd"/>
      <w:r w:rsidRPr="004A5AAE">
        <w:rPr>
          <w:lang w:val="hu-HU"/>
        </w:rPr>
        <w:t>-t?</w:t>
      </w:r>
    </w:p>
    <w:p w14:paraId="0FAEDFBA" w14:textId="77777777" w:rsidR="006A6448" w:rsidRPr="004A5AAE" w:rsidRDefault="006A6448" w:rsidP="006A6448">
      <w:pPr>
        <w:spacing w:line="240" w:lineRule="auto"/>
        <w:ind w:left="567" w:right="-29" w:hanging="567"/>
        <w:rPr>
          <w:lang w:val="hu-HU"/>
        </w:rPr>
      </w:pPr>
      <w:r w:rsidRPr="004A5AAE">
        <w:rPr>
          <w:lang w:val="hu-HU"/>
        </w:rPr>
        <w:t>4.</w:t>
      </w:r>
      <w:r w:rsidRPr="004A5AAE">
        <w:rPr>
          <w:lang w:val="hu-HU"/>
        </w:rPr>
        <w:tab/>
        <w:t>Lehetséges mellékhatások</w:t>
      </w:r>
    </w:p>
    <w:p w14:paraId="42C9948C" w14:textId="77777777" w:rsidR="006A6448" w:rsidRPr="004A5AAE" w:rsidRDefault="006A6448" w:rsidP="006A6448">
      <w:pPr>
        <w:spacing w:line="240" w:lineRule="auto"/>
        <w:ind w:left="567" w:right="-29" w:hanging="567"/>
        <w:rPr>
          <w:lang w:val="hu-HU"/>
        </w:rPr>
      </w:pPr>
      <w:r w:rsidRPr="004A5AAE">
        <w:rPr>
          <w:lang w:val="hu-HU"/>
        </w:rPr>
        <w:t>5.</w:t>
      </w:r>
      <w:r w:rsidRPr="004A5AAE">
        <w:rPr>
          <w:lang w:val="hu-HU"/>
        </w:rPr>
        <w:tab/>
        <w:t xml:space="preserve">Hogyan kell a </w:t>
      </w:r>
      <w:proofErr w:type="spellStart"/>
      <w:r w:rsidRPr="004A5AAE">
        <w:rPr>
          <w:lang w:val="hu-HU"/>
        </w:rPr>
        <w:t>Nodoryl</w:t>
      </w:r>
      <w:proofErr w:type="spellEnd"/>
      <w:r w:rsidRPr="004A5AAE">
        <w:rPr>
          <w:lang w:val="hu-HU"/>
        </w:rPr>
        <w:t>-t tárolni?</w:t>
      </w:r>
    </w:p>
    <w:p w14:paraId="4A549E9E" w14:textId="77777777" w:rsidR="006A6448" w:rsidRPr="004A5AAE" w:rsidRDefault="006A6448" w:rsidP="006A6448">
      <w:pPr>
        <w:spacing w:line="240" w:lineRule="auto"/>
        <w:ind w:left="567" w:right="-29" w:hanging="567"/>
        <w:rPr>
          <w:lang w:val="hu-HU"/>
        </w:rPr>
      </w:pPr>
      <w:r w:rsidRPr="004A5AAE">
        <w:rPr>
          <w:lang w:val="hu-HU"/>
        </w:rPr>
        <w:t>6.</w:t>
      </w:r>
      <w:r w:rsidRPr="004A5AAE">
        <w:rPr>
          <w:lang w:val="hu-HU"/>
        </w:rPr>
        <w:tab/>
        <w:t>A csomagolás tartalma és egyéb információk</w:t>
      </w:r>
    </w:p>
    <w:p w14:paraId="2B55F27C" w14:textId="77777777" w:rsidR="006A6448" w:rsidRPr="004A5AAE" w:rsidRDefault="006A6448" w:rsidP="006A6448">
      <w:pPr>
        <w:numPr>
          <w:ilvl w:val="12"/>
          <w:numId w:val="0"/>
        </w:numPr>
        <w:tabs>
          <w:tab w:val="clear" w:pos="567"/>
          <w:tab w:val="left" w:pos="720"/>
        </w:tabs>
        <w:spacing w:line="240" w:lineRule="auto"/>
        <w:ind w:right="-2"/>
        <w:rPr>
          <w:lang w:val="hu-HU"/>
        </w:rPr>
      </w:pPr>
    </w:p>
    <w:p w14:paraId="1B4445C8" w14:textId="77777777" w:rsidR="006A6448" w:rsidRPr="004A5AAE" w:rsidRDefault="006A6448" w:rsidP="006A6448">
      <w:pPr>
        <w:numPr>
          <w:ilvl w:val="12"/>
          <w:numId w:val="0"/>
        </w:numPr>
        <w:tabs>
          <w:tab w:val="clear" w:pos="567"/>
          <w:tab w:val="left" w:pos="720"/>
        </w:tabs>
        <w:spacing w:line="240" w:lineRule="auto"/>
        <w:rPr>
          <w:lang w:val="hu-HU"/>
        </w:rPr>
      </w:pPr>
    </w:p>
    <w:p w14:paraId="2535CF1E" w14:textId="77777777" w:rsidR="006A6448" w:rsidRPr="004A5AAE" w:rsidRDefault="006A6448" w:rsidP="006A6448">
      <w:pPr>
        <w:pStyle w:val="Listaszerbekezds"/>
        <w:numPr>
          <w:ilvl w:val="2"/>
          <w:numId w:val="4"/>
        </w:numPr>
        <w:snapToGrid w:val="0"/>
        <w:spacing w:line="240" w:lineRule="auto"/>
        <w:ind w:left="0" w:right="-2"/>
        <w:rPr>
          <w:b/>
          <w:bCs/>
          <w:lang w:val="hu-HU"/>
        </w:rPr>
      </w:pPr>
      <w:r w:rsidRPr="004A5AAE">
        <w:rPr>
          <w:b/>
          <w:bCs/>
          <w:lang w:val="hu-HU"/>
        </w:rPr>
        <w:t xml:space="preserve">Milyen típusú gyógyszer a </w:t>
      </w:r>
      <w:proofErr w:type="spellStart"/>
      <w:r w:rsidRPr="004A5AAE">
        <w:rPr>
          <w:b/>
          <w:bCs/>
          <w:lang w:val="hu-HU"/>
        </w:rPr>
        <w:t>Nodoryl</w:t>
      </w:r>
      <w:proofErr w:type="spellEnd"/>
      <w:r w:rsidRPr="004A5AAE">
        <w:rPr>
          <w:b/>
          <w:bCs/>
          <w:lang w:val="hu-HU"/>
        </w:rPr>
        <w:t xml:space="preserve"> és milyen betegségek esetén alkalmazható?</w:t>
      </w:r>
    </w:p>
    <w:p w14:paraId="1C5773FD" w14:textId="77777777" w:rsidR="006A6448" w:rsidRPr="004A5AAE" w:rsidRDefault="006A6448" w:rsidP="006A6448">
      <w:pPr>
        <w:tabs>
          <w:tab w:val="clear" w:pos="567"/>
          <w:tab w:val="left" w:pos="720"/>
        </w:tabs>
        <w:spacing w:line="240" w:lineRule="auto"/>
        <w:rPr>
          <w:lang w:val="hu-HU"/>
        </w:rPr>
      </w:pPr>
    </w:p>
    <w:p w14:paraId="62096C54" w14:textId="2D43A060" w:rsidR="006A6448" w:rsidRPr="004A5AAE" w:rsidRDefault="006A6448" w:rsidP="006A6448">
      <w:pPr>
        <w:tabs>
          <w:tab w:val="clear" w:pos="567"/>
          <w:tab w:val="left" w:pos="720"/>
        </w:tabs>
        <w:spacing w:line="240" w:lineRule="auto"/>
        <w:ind w:right="-2"/>
        <w:rPr>
          <w:lang w:val="hu-HU"/>
        </w:rPr>
      </w:pPr>
      <w:r w:rsidRPr="004A5AAE">
        <w:rPr>
          <w:lang w:val="hu-HU"/>
        </w:rPr>
        <w:t xml:space="preserve">A </w:t>
      </w:r>
      <w:proofErr w:type="spellStart"/>
      <w:r w:rsidRPr="004A5AAE">
        <w:rPr>
          <w:lang w:val="hu-HU"/>
        </w:rPr>
        <w:t>Nodoryl</w:t>
      </w:r>
      <w:proofErr w:type="spellEnd"/>
      <w:r w:rsidRPr="004A5AAE">
        <w:rPr>
          <w:lang w:val="hu-HU"/>
        </w:rPr>
        <w:t xml:space="preserve"> fájdalomcsillapító, lázcsillapító és görcsoldó </w:t>
      </w:r>
      <w:r>
        <w:rPr>
          <w:lang w:val="hu-HU"/>
        </w:rPr>
        <w:t xml:space="preserve">hatású </w:t>
      </w:r>
      <w:r w:rsidRPr="004A5AAE">
        <w:rPr>
          <w:lang w:val="hu-HU"/>
        </w:rPr>
        <w:t xml:space="preserve">gyógyszer, amelyet </w:t>
      </w:r>
      <w:r w:rsidR="008A04CC">
        <w:rPr>
          <w:lang w:val="hu-HU"/>
        </w:rPr>
        <w:t>3 hónapos kor felett</w:t>
      </w:r>
      <w:r w:rsidR="008A04CC" w:rsidRPr="008A04CC">
        <w:rPr>
          <w:lang w:val="hu-HU"/>
        </w:rPr>
        <w:t xml:space="preserve"> </w:t>
      </w:r>
      <w:r w:rsidR="008A04CC" w:rsidRPr="004A5AAE">
        <w:rPr>
          <w:lang w:val="hu-HU"/>
        </w:rPr>
        <w:t>alkalmaznak</w:t>
      </w:r>
      <w:r w:rsidR="008A04CC">
        <w:rPr>
          <w:lang w:val="hu-HU"/>
        </w:rPr>
        <w:t xml:space="preserve">, </w:t>
      </w:r>
      <w:r w:rsidRPr="004A5AAE">
        <w:rPr>
          <w:lang w:val="hu-HU"/>
        </w:rPr>
        <w:t>az alábbi esetekben:</w:t>
      </w:r>
    </w:p>
    <w:p w14:paraId="1E8DADEE" w14:textId="77777777" w:rsidR="006A6448" w:rsidRPr="004A5AAE" w:rsidRDefault="006A6448" w:rsidP="006A6448">
      <w:pPr>
        <w:pStyle w:val="Listaszerbekezds"/>
        <w:numPr>
          <w:ilvl w:val="0"/>
          <w:numId w:val="6"/>
        </w:numPr>
        <w:tabs>
          <w:tab w:val="clear" w:pos="567"/>
          <w:tab w:val="left" w:pos="284"/>
        </w:tabs>
        <w:spacing w:line="240" w:lineRule="auto"/>
        <w:ind w:left="284" w:right="-2" w:hanging="284"/>
        <w:rPr>
          <w:lang w:val="hu-HU"/>
        </w:rPr>
      </w:pPr>
      <w:r w:rsidRPr="004A5AAE">
        <w:rPr>
          <w:lang w:val="hu-HU"/>
        </w:rPr>
        <w:t>akut súlyos fájdalom sérülések vagy műtétek után,</w:t>
      </w:r>
    </w:p>
    <w:p w14:paraId="3C564E04" w14:textId="166C4052" w:rsidR="006A6448" w:rsidRPr="004A5AAE" w:rsidRDefault="006B7640" w:rsidP="006A6448">
      <w:pPr>
        <w:pStyle w:val="Listaszerbekezds"/>
        <w:numPr>
          <w:ilvl w:val="0"/>
          <w:numId w:val="6"/>
        </w:numPr>
        <w:tabs>
          <w:tab w:val="clear" w:pos="567"/>
          <w:tab w:val="left" w:pos="284"/>
        </w:tabs>
        <w:spacing w:line="240" w:lineRule="auto"/>
        <w:ind w:left="284" w:right="-2" w:hanging="284"/>
        <w:rPr>
          <w:lang w:val="hu-HU"/>
        </w:rPr>
      </w:pPr>
      <w:r w:rsidRPr="004A5AAE">
        <w:rPr>
          <w:lang w:val="hu-HU"/>
        </w:rPr>
        <w:t>görcs</w:t>
      </w:r>
      <w:r>
        <w:rPr>
          <w:lang w:val="hu-HU"/>
        </w:rPr>
        <w:t>ös</w:t>
      </w:r>
      <w:r w:rsidRPr="004A5AAE">
        <w:rPr>
          <w:lang w:val="hu-HU"/>
        </w:rPr>
        <w:t xml:space="preserve"> </w:t>
      </w:r>
      <w:r w:rsidR="006A6448" w:rsidRPr="004A5AAE">
        <w:rPr>
          <w:lang w:val="hu-HU"/>
        </w:rPr>
        <w:t>hasi fájdalom (kólika),</w:t>
      </w:r>
    </w:p>
    <w:p w14:paraId="55FBBF07" w14:textId="77777777" w:rsidR="006A6448" w:rsidRPr="004A5AAE" w:rsidRDefault="006A6448" w:rsidP="006A6448">
      <w:pPr>
        <w:pStyle w:val="Listaszerbekezds"/>
        <w:numPr>
          <w:ilvl w:val="0"/>
          <w:numId w:val="6"/>
        </w:numPr>
        <w:tabs>
          <w:tab w:val="clear" w:pos="567"/>
          <w:tab w:val="left" w:pos="284"/>
        </w:tabs>
        <w:spacing w:line="240" w:lineRule="auto"/>
        <w:ind w:left="284" w:right="-2" w:hanging="284"/>
        <w:rPr>
          <w:lang w:val="hu-HU"/>
        </w:rPr>
      </w:pPr>
      <w:r w:rsidRPr="004A5AAE">
        <w:rPr>
          <w:lang w:val="hu-HU"/>
        </w:rPr>
        <w:t>daganatos fájdalom,</w:t>
      </w:r>
    </w:p>
    <w:p w14:paraId="35DC45A3" w14:textId="77777777" w:rsidR="006A6448" w:rsidRPr="004A5AAE" w:rsidRDefault="006A6448" w:rsidP="006A6448">
      <w:pPr>
        <w:pStyle w:val="Listaszerbekezds"/>
        <w:numPr>
          <w:ilvl w:val="0"/>
          <w:numId w:val="6"/>
        </w:numPr>
        <w:tabs>
          <w:tab w:val="clear" w:pos="567"/>
          <w:tab w:val="left" w:pos="284"/>
        </w:tabs>
        <w:spacing w:line="240" w:lineRule="auto"/>
        <w:ind w:left="284" w:right="-2" w:hanging="284"/>
        <w:rPr>
          <w:lang w:val="hu-HU"/>
        </w:rPr>
      </w:pPr>
      <w:r w:rsidRPr="004A5AAE">
        <w:rPr>
          <w:lang w:val="hu-HU"/>
        </w:rPr>
        <w:t>egyéb akut vagy krónikus súlyos fájdalom, amennyiben más terápiás intézkedés nem indokolt,</w:t>
      </w:r>
    </w:p>
    <w:p w14:paraId="5E684CBD" w14:textId="77777777" w:rsidR="006A6448" w:rsidRPr="004A5AAE" w:rsidRDefault="006A6448" w:rsidP="006A6448">
      <w:pPr>
        <w:pStyle w:val="Listaszerbekezds"/>
        <w:numPr>
          <w:ilvl w:val="0"/>
          <w:numId w:val="6"/>
        </w:numPr>
        <w:tabs>
          <w:tab w:val="clear" w:pos="567"/>
          <w:tab w:val="left" w:pos="284"/>
        </w:tabs>
        <w:spacing w:line="240" w:lineRule="auto"/>
        <w:ind w:left="284" w:right="-2" w:hanging="284"/>
        <w:rPr>
          <w:lang w:val="hu-HU"/>
        </w:rPr>
      </w:pPr>
      <w:r w:rsidRPr="004A5AAE">
        <w:rPr>
          <w:lang w:val="hu-HU"/>
        </w:rPr>
        <w:t>magas láz, amely nem reagál más kezelésekre.</w:t>
      </w:r>
    </w:p>
    <w:p w14:paraId="6254D649" w14:textId="77777777" w:rsidR="006A6448" w:rsidRPr="004A5AAE" w:rsidRDefault="006A6448" w:rsidP="006A6448">
      <w:pPr>
        <w:tabs>
          <w:tab w:val="clear" w:pos="567"/>
          <w:tab w:val="left" w:pos="720"/>
        </w:tabs>
        <w:spacing w:line="240" w:lineRule="auto"/>
        <w:ind w:right="-2"/>
        <w:rPr>
          <w:lang w:val="hu-HU"/>
        </w:rPr>
      </w:pPr>
    </w:p>
    <w:p w14:paraId="6BAD9060" w14:textId="6EA6AEFE" w:rsidR="006A6448" w:rsidRPr="004A5AAE" w:rsidRDefault="006A6448" w:rsidP="006A6448">
      <w:pPr>
        <w:tabs>
          <w:tab w:val="clear" w:pos="567"/>
          <w:tab w:val="left" w:pos="720"/>
        </w:tabs>
        <w:spacing w:line="240" w:lineRule="auto"/>
        <w:ind w:right="-2"/>
        <w:rPr>
          <w:lang w:val="hu-HU"/>
        </w:rPr>
      </w:pPr>
      <w:r w:rsidRPr="004A5AAE">
        <w:rPr>
          <w:lang w:val="hu-HU"/>
        </w:rPr>
        <w:t>Az injekció alkalmazása csak akkor javasolt, ha szájon át szedhető készítmények vagy végbélkúpok nem alkalmazhatók.</w:t>
      </w:r>
    </w:p>
    <w:p w14:paraId="7C889541" w14:textId="77777777" w:rsidR="006A6448" w:rsidRPr="004A5AAE" w:rsidRDefault="006A6448" w:rsidP="006A6448">
      <w:pPr>
        <w:tabs>
          <w:tab w:val="clear" w:pos="567"/>
          <w:tab w:val="left" w:pos="720"/>
        </w:tabs>
        <w:spacing w:line="240" w:lineRule="auto"/>
        <w:ind w:right="-2"/>
        <w:rPr>
          <w:lang w:val="hu-HU"/>
        </w:rPr>
      </w:pPr>
    </w:p>
    <w:p w14:paraId="1ED2CB7D" w14:textId="77777777" w:rsidR="006A6448" w:rsidRPr="004A5AAE" w:rsidRDefault="006A6448" w:rsidP="006A6448">
      <w:pPr>
        <w:tabs>
          <w:tab w:val="clear" w:pos="567"/>
          <w:tab w:val="left" w:pos="720"/>
        </w:tabs>
        <w:spacing w:line="240" w:lineRule="auto"/>
        <w:ind w:right="-2"/>
        <w:rPr>
          <w:lang w:val="hu-HU"/>
        </w:rPr>
      </w:pPr>
    </w:p>
    <w:p w14:paraId="17D52B0B" w14:textId="77777777" w:rsidR="006A6448" w:rsidRPr="004A5AAE" w:rsidRDefault="006A6448" w:rsidP="006A6448">
      <w:pPr>
        <w:pStyle w:val="Listaszerbekezds"/>
        <w:numPr>
          <w:ilvl w:val="2"/>
          <w:numId w:val="4"/>
        </w:numPr>
        <w:snapToGrid w:val="0"/>
        <w:spacing w:line="240" w:lineRule="auto"/>
        <w:ind w:left="0" w:right="-2"/>
        <w:rPr>
          <w:b/>
          <w:bCs/>
          <w:lang w:val="hu-HU"/>
        </w:rPr>
      </w:pPr>
      <w:r w:rsidRPr="004A5AAE">
        <w:rPr>
          <w:b/>
          <w:bCs/>
          <w:lang w:val="hu-HU"/>
        </w:rPr>
        <w:t xml:space="preserve">Tudnivalók a </w:t>
      </w:r>
      <w:proofErr w:type="spellStart"/>
      <w:r w:rsidRPr="004A5AAE">
        <w:rPr>
          <w:b/>
          <w:bCs/>
          <w:lang w:val="hu-HU"/>
        </w:rPr>
        <w:t>Nodoryl</w:t>
      </w:r>
      <w:proofErr w:type="spellEnd"/>
      <w:r w:rsidRPr="004A5AAE">
        <w:rPr>
          <w:b/>
          <w:bCs/>
          <w:lang w:val="hu-HU"/>
        </w:rPr>
        <w:t xml:space="preserve"> alkalmazása előtt</w:t>
      </w:r>
    </w:p>
    <w:p w14:paraId="67E0F40D" w14:textId="77777777" w:rsidR="006A6448" w:rsidRPr="004A5AAE" w:rsidRDefault="006A6448" w:rsidP="006A6448">
      <w:pPr>
        <w:tabs>
          <w:tab w:val="clear" w:pos="567"/>
          <w:tab w:val="left" w:pos="720"/>
        </w:tabs>
        <w:spacing w:line="240" w:lineRule="auto"/>
        <w:outlineLvl w:val="0"/>
        <w:rPr>
          <w:i/>
          <w:iCs/>
          <w:lang w:val="hu-HU"/>
        </w:rPr>
      </w:pPr>
    </w:p>
    <w:p w14:paraId="3BFF7342" w14:textId="77777777" w:rsidR="006A6448" w:rsidRPr="004A5AAE" w:rsidRDefault="006A6448" w:rsidP="006A6448">
      <w:pPr>
        <w:spacing w:line="240" w:lineRule="auto"/>
        <w:rPr>
          <w:b/>
          <w:bCs/>
          <w:lang w:val="hu-HU"/>
        </w:rPr>
      </w:pPr>
      <w:r w:rsidRPr="004A5AAE">
        <w:rPr>
          <w:b/>
          <w:bCs/>
          <w:lang w:val="hu-HU"/>
        </w:rPr>
        <w:t xml:space="preserve">Ne alkalmazza a </w:t>
      </w:r>
      <w:proofErr w:type="spellStart"/>
      <w:r w:rsidRPr="004A5AAE">
        <w:rPr>
          <w:b/>
          <w:bCs/>
          <w:lang w:val="hu-HU"/>
        </w:rPr>
        <w:t>Nodoryl</w:t>
      </w:r>
      <w:proofErr w:type="spellEnd"/>
      <w:r w:rsidRPr="004A5AAE">
        <w:rPr>
          <w:b/>
          <w:bCs/>
          <w:lang w:val="hu-HU"/>
        </w:rPr>
        <w:t>-t</w:t>
      </w:r>
    </w:p>
    <w:p w14:paraId="51F59154" w14:textId="77777777" w:rsidR="006A6448" w:rsidRDefault="006A6448" w:rsidP="006A6448">
      <w:pPr>
        <w:pStyle w:val="Listaszerbekezds"/>
        <w:numPr>
          <w:ilvl w:val="0"/>
          <w:numId w:val="7"/>
        </w:numPr>
        <w:tabs>
          <w:tab w:val="clear" w:pos="567"/>
          <w:tab w:val="left" w:pos="284"/>
        </w:tabs>
        <w:suppressAutoHyphens/>
        <w:spacing w:line="240" w:lineRule="auto"/>
        <w:ind w:left="284" w:hanging="284"/>
        <w:rPr>
          <w:lang w:val="hu-HU"/>
        </w:rPr>
      </w:pPr>
      <w:r w:rsidRPr="004A5AAE">
        <w:rPr>
          <w:lang w:val="hu-HU"/>
        </w:rPr>
        <w:t xml:space="preserve">ha allergiás a </w:t>
      </w:r>
      <w:proofErr w:type="spellStart"/>
      <w:r w:rsidRPr="004A5AAE">
        <w:rPr>
          <w:lang w:val="hu-HU"/>
        </w:rPr>
        <w:t>pirazolonokat</w:t>
      </w:r>
      <w:proofErr w:type="spellEnd"/>
      <w:r w:rsidRPr="004A5AAE">
        <w:rPr>
          <w:lang w:val="hu-HU"/>
        </w:rPr>
        <w:t xml:space="preserve"> (például </w:t>
      </w:r>
      <w:proofErr w:type="spellStart"/>
      <w:r w:rsidRPr="004A5AAE">
        <w:rPr>
          <w:lang w:val="hu-HU"/>
        </w:rPr>
        <w:t>izopropilaminofenazont</w:t>
      </w:r>
      <w:proofErr w:type="spellEnd"/>
      <w:r w:rsidRPr="004A5AAE">
        <w:rPr>
          <w:lang w:val="hu-HU"/>
        </w:rPr>
        <w:t xml:space="preserve">, </w:t>
      </w:r>
      <w:proofErr w:type="spellStart"/>
      <w:r w:rsidRPr="004A5AAE">
        <w:rPr>
          <w:lang w:val="hu-HU"/>
        </w:rPr>
        <w:t>propifenazont</w:t>
      </w:r>
      <w:proofErr w:type="spellEnd"/>
      <w:r w:rsidRPr="004A5AAE">
        <w:rPr>
          <w:lang w:val="hu-HU"/>
        </w:rPr>
        <w:t xml:space="preserve"> vagy </w:t>
      </w:r>
      <w:proofErr w:type="spellStart"/>
      <w:r w:rsidRPr="004A5AAE">
        <w:rPr>
          <w:lang w:val="hu-HU"/>
        </w:rPr>
        <w:t>fenazont</w:t>
      </w:r>
      <w:proofErr w:type="spellEnd"/>
      <w:r w:rsidRPr="004A5AAE">
        <w:rPr>
          <w:lang w:val="hu-HU"/>
        </w:rPr>
        <w:t xml:space="preserve">) vagy </w:t>
      </w:r>
      <w:proofErr w:type="spellStart"/>
      <w:r w:rsidRPr="004A5AAE">
        <w:rPr>
          <w:lang w:val="hu-HU"/>
        </w:rPr>
        <w:t>pirazolidineket</w:t>
      </w:r>
      <w:proofErr w:type="spellEnd"/>
      <w:r w:rsidRPr="004A5AAE">
        <w:rPr>
          <w:lang w:val="hu-HU"/>
        </w:rPr>
        <w:t xml:space="preserve"> (például </w:t>
      </w:r>
      <w:proofErr w:type="spellStart"/>
      <w:r w:rsidRPr="004A5AAE">
        <w:rPr>
          <w:lang w:val="hu-HU"/>
        </w:rPr>
        <w:t>fenilbutazont</w:t>
      </w:r>
      <w:proofErr w:type="spellEnd"/>
      <w:r w:rsidRPr="004A5AAE">
        <w:rPr>
          <w:lang w:val="hu-HU"/>
        </w:rPr>
        <w:t xml:space="preserve">, </w:t>
      </w:r>
      <w:proofErr w:type="spellStart"/>
      <w:r w:rsidRPr="004A5AAE">
        <w:rPr>
          <w:lang w:val="hu-HU"/>
        </w:rPr>
        <w:t>oxifenbutazont</w:t>
      </w:r>
      <w:proofErr w:type="spellEnd"/>
      <w:r w:rsidRPr="004A5AAE">
        <w:rPr>
          <w:lang w:val="hu-HU"/>
        </w:rPr>
        <w:t>) tartalmazó gyógyszerekre vagy a gyógyszer (6. pontban felsorolt) egyéb összetevőjére.</w:t>
      </w:r>
    </w:p>
    <w:p w14:paraId="727CD027" w14:textId="77777777" w:rsidR="006E6D8B" w:rsidRPr="00FA7AC8" w:rsidRDefault="006E6D8B" w:rsidP="00FA7AC8">
      <w:pPr>
        <w:pStyle w:val="Listaszerbekezds"/>
        <w:numPr>
          <w:ilvl w:val="0"/>
          <w:numId w:val="7"/>
        </w:numPr>
        <w:tabs>
          <w:tab w:val="clear" w:pos="567"/>
          <w:tab w:val="left" w:pos="284"/>
        </w:tabs>
        <w:suppressAutoHyphens/>
        <w:spacing w:line="240" w:lineRule="auto"/>
        <w:ind w:left="284" w:hanging="284"/>
        <w:rPr>
          <w:lang w:val="hu-HU"/>
        </w:rPr>
      </w:pPr>
      <w:r w:rsidRPr="00FA7AC8">
        <w:rPr>
          <w:lang w:val="hu-HU"/>
        </w:rPr>
        <w:lastRenderedPageBreak/>
        <w:t xml:space="preserve">ha Önnél korábban már előfordult, hogy a </w:t>
      </w:r>
      <w:proofErr w:type="spellStart"/>
      <w:r w:rsidRPr="00FA7AC8">
        <w:rPr>
          <w:lang w:val="hu-HU"/>
        </w:rPr>
        <w:t>metamizol</w:t>
      </w:r>
      <w:proofErr w:type="spellEnd"/>
      <w:r w:rsidRPr="00FA7AC8">
        <w:rPr>
          <w:lang w:val="hu-HU"/>
        </w:rPr>
        <w:t xml:space="preserve"> vagy egyéb hasonló gyógyszerek, úgynevezett </w:t>
      </w:r>
      <w:proofErr w:type="spellStart"/>
      <w:r w:rsidRPr="00FA7AC8">
        <w:rPr>
          <w:lang w:val="hu-HU"/>
        </w:rPr>
        <w:t>pirazolon</w:t>
      </w:r>
      <w:proofErr w:type="spellEnd"/>
      <w:r w:rsidRPr="00FA7AC8">
        <w:rPr>
          <w:lang w:val="hu-HU"/>
        </w:rPr>
        <w:t xml:space="preserve">-származékok vagy </w:t>
      </w:r>
      <w:proofErr w:type="spellStart"/>
      <w:r w:rsidRPr="00FA7AC8">
        <w:rPr>
          <w:lang w:val="hu-HU"/>
        </w:rPr>
        <w:t>pirazolidin</w:t>
      </w:r>
      <w:proofErr w:type="spellEnd"/>
      <w:r w:rsidRPr="00FA7AC8">
        <w:rPr>
          <w:lang w:val="hu-HU"/>
        </w:rPr>
        <w:t xml:space="preserve">-származékok, a fehérvérsejtek egyik típusának, a </w:t>
      </w:r>
      <w:proofErr w:type="spellStart"/>
      <w:r w:rsidRPr="00FA7AC8">
        <w:rPr>
          <w:lang w:val="hu-HU"/>
        </w:rPr>
        <w:t>granulociták</w:t>
      </w:r>
      <w:proofErr w:type="spellEnd"/>
      <w:r w:rsidRPr="00FA7AC8">
        <w:rPr>
          <w:lang w:val="hu-HU"/>
        </w:rPr>
        <w:t xml:space="preserve"> számának jelentős csökkenését okozták.</w:t>
      </w:r>
    </w:p>
    <w:p w14:paraId="6DAF8D70" w14:textId="7F9A1857" w:rsidR="006E6D8B" w:rsidRPr="004A5AAE" w:rsidRDefault="006E6D8B" w:rsidP="00FA7AC8">
      <w:pPr>
        <w:pStyle w:val="Listaszerbekezds"/>
        <w:numPr>
          <w:ilvl w:val="0"/>
          <w:numId w:val="7"/>
        </w:numPr>
        <w:tabs>
          <w:tab w:val="clear" w:pos="567"/>
          <w:tab w:val="left" w:pos="284"/>
        </w:tabs>
        <w:suppressAutoHyphens/>
        <w:spacing w:line="240" w:lineRule="auto"/>
        <w:ind w:left="284" w:hanging="284"/>
        <w:rPr>
          <w:lang w:val="hu-HU"/>
        </w:rPr>
      </w:pPr>
      <w:r w:rsidRPr="00FA7AC8">
        <w:rPr>
          <w:lang w:val="hu-HU"/>
        </w:rPr>
        <w:t xml:space="preserve"> ha Önnek csontvelőműködési rendellenessége</w:t>
      </w:r>
      <w:r w:rsidR="00914323">
        <w:rPr>
          <w:lang w:val="hu-HU"/>
        </w:rPr>
        <w:t xml:space="preserve"> </w:t>
      </w:r>
      <w:r w:rsidR="00914323" w:rsidRPr="00976EF0">
        <w:rPr>
          <w:lang w:val="hu-HU"/>
        </w:rPr>
        <w:t>(például daganatellenes kezelést követően</w:t>
      </w:r>
      <w:r w:rsidR="00914323">
        <w:rPr>
          <w:lang w:val="hu-HU"/>
        </w:rPr>
        <w:t>)</w:t>
      </w:r>
      <w:r w:rsidRPr="00FA7AC8">
        <w:rPr>
          <w:lang w:val="hu-HU"/>
        </w:rPr>
        <w:t>, vagy a vérsejtjei képződését, vagy azok működését befolyásoló betegsége van</w:t>
      </w:r>
      <w:r w:rsidR="00914323">
        <w:rPr>
          <w:lang w:val="hu-HU"/>
        </w:rPr>
        <w:t>,</w:t>
      </w:r>
    </w:p>
    <w:p w14:paraId="54D52200" w14:textId="525AC853" w:rsidR="006A6448" w:rsidRPr="004A5AAE" w:rsidRDefault="006A6448" w:rsidP="006A6448">
      <w:pPr>
        <w:pStyle w:val="Listaszerbekezds"/>
        <w:numPr>
          <w:ilvl w:val="0"/>
          <w:numId w:val="7"/>
        </w:numPr>
        <w:tabs>
          <w:tab w:val="clear" w:pos="567"/>
          <w:tab w:val="left" w:pos="284"/>
        </w:tabs>
        <w:suppressAutoHyphens/>
        <w:spacing w:line="240" w:lineRule="auto"/>
        <w:ind w:left="284" w:hanging="284"/>
        <w:rPr>
          <w:lang w:val="hu-HU"/>
        </w:rPr>
      </w:pPr>
      <w:r w:rsidRPr="004A5AAE">
        <w:rPr>
          <w:lang w:val="hu-HU"/>
        </w:rPr>
        <w:t>ha korábban</w:t>
      </w:r>
      <w:r w:rsidR="006B7640">
        <w:rPr>
          <w:lang w:val="hu-HU"/>
        </w:rPr>
        <w:t xml:space="preserve"> szervezete</w:t>
      </w:r>
      <w:r w:rsidRPr="004A5AAE">
        <w:rPr>
          <w:lang w:val="hu-HU"/>
        </w:rPr>
        <w:t xml:space="preserve"> fájdalomcsillapítókra asztmaszerű állapotokkal vagy légszomjjal (úgynevezett </w:t>
      </w:r>
      <w:r w:rsidR="00BD4E00">
        <w:rPr>
          <w:lang w:val="hu-HU"/>
        </w:rPr>
        <w:t>„</w:t>
      </w:r>
      <w:r w:rsidRPr="004A5AAE">
        <w:rPr>
          <w:lang w:val="hu-HU"/>
        </w:rPr>
        <w:t>fájdalomcsillapító okozta asztmával</w:t>
      </w:r>
      <w:r w:rsidR="00BD4E00">
        <w:rPr>
          <w:lang w:val="hu-HU"/>
        </w:rPr>
        <w:t>”</w:t>
      </w:r>
      <w:r w:rsidRPr="004A5AAE">
        <w:rPr>
          <w:lang w:val="hu-HU"/>
        </w:rPr>
        <w:t>), csalánkiütéssel vagy az arc és/vagy a száj és a torok nyálkahártyájának duzzanatával reagált,</w:t>
      </w:r>
    </w:p>
    <w:p w14:paraId="0F8635B7" w14:textId="1D5DB578" w:rsidR="006A6448" w:rsidRPr="004A5AAE" w:rsidRDefault="006A6448" w:rsidP="006A6448">
      <w:pPr>
        <w:pStyle w:val="Listaszerbekezds"/>
        <w:numPr>
          <w:ilvl w:val="0"/>
          <w:numId w:val="7"/>
        </w:numPr>
        <w:tabs>
          <w:tab w:val="clear" w:pos="567"/>
          <w:tab w:val="left" w:pos="284"/>
        </w:tabs>
        <w:suppressAutoHyphens/>
        <w:spacing w:line="240" w:lineRule="auto"/>
        <w:ind w:left="284" w:hanging="284"/>
        <w:rPr>
          <w:lang w:val="hu-HU"/>
        </w:rPr>
      </w:pPr>
      <w:r w:rsidRPr="004A5AAE">
        <w:rPr>
          <w:lang w:val="hu-HU"/>
        </w:rPr>
        <w:t xml:space="preserve">ha allergiás reakciója </w:t>
      </w:r>
      <w:r w:rsidR="00BD4E00">
        <w:rPr>
          <w:lang w:val="hu-HU"/>
        </w:rPr>
        <w:t>–</w:t>
      </w:r>
      <w:r w:rsidRPr="004A5AAE">
        <w:rPr>
          <w:lang w:val="hu-HU"/>
        </w:rPr>
        <w:t xml:space="preserve"> például súlyos bőrreakciói </w:t>
      </w:r>
      <w:r w:rsidR="00BD4E00">
        <w:rPr>
          <w:lang w:val="hu-HU"/>
        </w:rPr>
        <w:t>–</w:t>
      </w:r>
      <w:r w:rsidRPr="004A5AAE">
        <w:rPr>
          <w:lang w:val="hu-HU"/>
        </w:rPr>
        <w:t xml:space="preserve"> voltak erre a gyógyszerre,</w:t>
      </w:r>
    </w:p>
    <w:p w14:paraId="2AC76D8C" w14:textId="2F078FD7" w:rsidR="006A6448" w:rsidRPr="004A5AAE" w:rsidRDefault="006A6448" w:rsidP="006A6448">
      <w:pPr>
        <w:pStyle w:val="Listaszerbekezds"/>
        <w:numPr>
          <w:ilvl w:val="0"/>
          <w:numId w:val="7"/>
        </w:numPr>
        <w:tabs>
          <w:tab w:val="clear" w:pos="567"/>
          <w:tab w:val="left" w:pos="284"/>
        </w:tabs>
        <w:suppressAutoHyphens/>
        <w:spacing w:line="240" w:lineRule="auto"/>
        <w:ind w:left="284" w:hanging="284"/>
        <w:rPr>
          <w:lang w:val="hu-HU"/>
        </w:rPr>
      </w:pPr>
      <w:r w:rsidRPr="004A5AAE">
        <w:rPr>
          <w:lang w:val="hu-HU"/>
        </w:rPr>
        <w:t>ha csontvelő-károsodása volt (</w:t>
      </w:r>
      <w:r w:rsidR="005F79E4">
        <w:rPr>
          <w:lang w:val="hu-HU"/>
        </w:rPr>
        <w:t>például</w:t>
      </w:r>
      <w:r w:rsidRPr="004A5AAE">
        <w:rPr>
          <w:lang w:val="hu-HU"/>
        </w:rPr>
        <w:t xml:space="preserve"> kemoterápia után) vagy a vérképzőszervek betegsége miatt vérképzése károsodott,</w:t>
      </w:r>
    </w:p>
    <w:p w14:paraId="3FC252F3" w14:textId="77777777" w:rsidR="006A6448" w:rsidRPr="004A5AAE" w:rsidRDefault="006A6448" w:rsidP="006A6448">
      <w:pPr>
        <w:pStyle w:val="Listaszerbekezds"/>
        <w:numPr>
          <w:ilvl w:val="0"/>
          <w:numId w:val="7"/>
        </w:numPr>
        <w:tabs>
          <w:tab w:val="clear" w:pos="567"/>
          <w:tab w:val="left" w:pos="284"/>
        </w:tabs>
        <w:suppressAutoHyphens/>
        <w:spacing w:line="240" w:lineRule="auto"/>
        <w:ind w:left="284" w:hanging="284"/>
        <w:rPr>
          <w:lang w:val="hu-HU"/>
        </w:rPr>
      </w:pPr>
      <w:r w:rsidRPr="004A5AAE">
        <w:rPr>
          <w:lang w:val="hu-HU"/>
        </w:rPr>
        <w:t>ha az alábbi anyagcserezavarok bármelyikében szenved:</w:t>
      </w:r>
    </w:p>
    <w:p w14:paraId="1CF50BDF" w14:textId="2D57BE84" w:rsidR="006A6448" w:rsidRPr="004A5AAE" w:rsidRDefault="006A6448" w:rsidP="006A6448">
      <w:pPr>
        <w:pStyle w:val="Listaszerbekezds"/>
        <w:numPr>
          <w:ilvl w:val="1"/>
          <w:numId w:val="7"/>
        </w:numPr>
        <w:tabs>
          <w:tab w:val="clear" w:pos="567"/>
          <w:tab w:val="left" w:pos="284"/>
        </w:tabs>
        <w:suppressAutoHyphens/>
        <w:spacing w:line="240" w:lineRule="auto"/>
        <w:ind w:left="567" w:hanging="283"/>
        <w:rPr>
          <w:lang w:val="hu-HU"/>
        </w:rPr>
      </w:pPr>
      <w:r w:rsidRPr="004A5AAE">
        <w:rPr>
          <w:lang w:val="hu-HU"/>
        </w:rPr>
        <w:t>glükóz-6-foszfát-dehidrogenáz</w:t>
      </w:r>
      <w:r w:rsidR="00BD4E00">
        <w:rPr>
          <w:lang w:val="hu-HU"/>
        </w:rPr>
        <w:t>-</w:t>
      </w:r>
      <w:r w:rsidRPr="004A5AAE">
        <w:rPr>
          <w:lang w:val="hu-HU"/>
        </w:rPr>
        <w:t>hiány: ritka örökletes betegség, amely a vörösvértestek lebomlását okozhatja,</w:t>
      </w:r>
    </w:p>
    <w:p w14:paraId="7FD52A72" w14:textId="55A4CD1F" w:rsidR="006A6448" w:rsidRPr="004A5AAE" w:rsidRDefault="006A6448" w:rsidP="006A6448">
      <w:pPr>
        <w:pStyle w:val="Listaszerbekezds"/>
        <w:numPr>
          <w:ilvl w:val="1"/>
          <w:numId w:val="7"/>
        </w:numPr>
        <w:tabs>
          <w:tab w:val="clear" w:pos="567"/>
          <w:tab w:val="left" w:pos="284"/>
        </w:tabs>
        <w:suppressAutoHyphens/>
        <w:spacing w:line="240" w:lineRule="auto"/>
        <w:ind w:left="567" w:hanging="283"/>
        <w:rPr>
          <w:lang w:val="hu-HU"/>
        </w:rPr>
      </w:pPr>
      <w:r w:rsidRPr="004A5AAE">
        <w:rPr>
          <w:lang w:val="hu-HU"/>
        </w:rPr>
        <w:t xml:space="preserve">akut </w:t>
      </w:r>
      <w:proofErr w:type="spellStart"/>
      <w:r w:rsidRPr="004A5AAE">
        <w:rPr>
          <w:lang w:val="hu-HU"/>
        </w:rPr>
        <w:t>májporfíria</w:t>
      </w:r>
      <w:proofErr w:type="spellEnd"/>
      <w:r w:rsidRPr="004A5AAE">
        <w:rPr>
          <w:lang w:val="hu-HU"/>
        </w:rPr>
        <w:t>: a vörös vérfesték (hemoglobin) képződésének ritka rendellenessége, melyben hasi fájdalommal és/vagy központi idegrendszeri (CNS) panaszokkal járó úgynevezett „</w:t>
      </w:r>
      <w:proofErr w:type="spellStart"/>
      <w:r w:rsidRPr="004A5AAE">
        <w:rPr>
          <w:lang w:val="hu-HU"/>
        </w:rPr>
        <w:t>porfiri</w:t>
      </w:r>
      <w:r w:rsidR="008D3179">
        <w:rPr>
          <w:lang w:val="hu-HU"/>
        </w:rPr>
        <w:t>ás</w:t>
      </w:r>
      <w:proofErr w:type="spellEnd"/>
      <w:r w:rsidRPr="004A5AAE">
        <w:rPr>
          <w:lang w:val="hu-HU"/>
        </w:rPr>
        <w:t xml:space="preserve"> rohamok” </w:t>
      </w:r>
      <w:r w:rsidR="00914323">
        <w:rPr>
          <w:lang w:val="hu-HU"/>
        </w:rPr>
        <w:t>alakulhatnak</w:t>
      </w:r>
      <w:r w:rsidR="00914323" w:rsidRPr="004A5AAE">
        <w:rPr>
          <w:lang w:val="hu-HU"/>
        </w:rPr>
        <w:t xml:space="preserve"> </w:t>
      </w:r>
      <w:r w:rsidRPr="004A5AAE">
        <w:rPr>
          <w:lang w:val="hu-HU"/>
        </w:rPr>
        <w:t>ki,</w:t>
      </w:r>
    </w:p>
    <w:p w14:paraId="2FCA5FB6" w14:textId="77777777" w:rsidR="006A6448" w:rsidRPr="004A5AAE" w:rsidRDefault="006A6448" w:rsidP="006A6448">
      <w:pPr>
        <w:pStyle w:val="Listaszerbekezds"/>
        <w:numPr>
          <w:ilvl w:val="1"/>
          <w:numId w:val="7"/>
        </w:numPr>
        <w:tabs>
          <w:tab w:val="clear" w:pos="567"/>
          <w:tab w:val="left" w:pos="284"/>
        </w:tabs>
        <w:suppressAutoHyphens/>
        <w:spacing w:line="240" w:lineRule="auto"/>
        <w:ind w:left="567" w:hanging="283"/>
        <w:rPr>
          <w:lang w:val="hu-HU"/>
        </w:rPr>
      </w:pPr>
      <w:r w:rsidRPr="004A5AAE">
        <w:rPr>
          <w:lang w:val="hu-HU"/>
        </w:rPr>
        <w:t>ha alacsony a vérnyomása vagy instabil a vérkeringése,</w:t>
      </w:r>
    </w:p>
    <w:p w14:paraId="01C68C2F" w14:textId="77777777" w:rsidR="006A6448" w:rsidRPr="004A5AAE" w:rsidRDefault="006A6448" w:rsidP="006A6448">
      <w:pPr>
        <w:pStyle w:val="Listaszerbekezds"/>
        <w:numPr>
          <w:ilvl w:val="1"/>
          <w:numId w:val="7"/>
        </w:numPr>
        <w:tabs>
          <w:tab w:val="clear" w:pos="567"/>
          <w:tab w:val="left" w:pos="284"/>
        </w:tabs>
        <w:suppressAutoHyphens/>
        <w:spacing w:line="240" w:lineRule="auto"/>
        <w:ind w:left="567" w:hanging="283"/>
        <w:rPr>
          <w:lang w:val="hu-HU"/>
        </w:rPr>
      </w:pPr>
      <w:r w:rsidRPr="004A5AAE">
        <w:rPr>
          <w:lang w:val="hu-HU"/>
        </w:rPr>
        <w:t>ha a terhesség utolsó három hónapjában van.</w:t>
      </w:r>
    </w:p>
    <w:p w14:paraId="38FC89FE" w14:textId="77777777" w:rsidR="006A6448" w:rsidRPr="004A5AAE" w:rsidRDefault="006A6448" w:rsidP="006A6448">
      <w:pPr>
        <w:suppressAutoHyphens/>
        <w:spacing w:line="240" w:lineRule="auto"/>
        <w:rPr>
          <w:lang w:val="hu-HU"/>
        </w:rPr>
      </w:pPr>
    </w:p>
    <w:p w14:paraId="4B46A17A" w14:textId="77777777" w:rsidR="006A6448" w:rsidRPr="004A5AAE" w:rsidRDefault="006A6448" w:rsidP="006A6448">
      <w:pPr>
        <w:spacing w:line="240" w:lineRule="auto"/>
        <w:ind w:right="-2"/>
        <w:rPr>
          <w:b/>
          <w:bCs/>
          <w:lang w:val="hu-HU"/>
        </w:rPr>
      </w:pPr>
      <w:r w:rsidRPr="004A5AAE">
        <w:rPr>
          <w:b/>
          <w:bCs/>
          <w:lang w:val="hu-HU"/>
        </w:rPr>
        <w:t>Figyelmeztetések és óvintézkedések</w:t>
      </w:r>
    </w:p>
    <w:p w14:paraId="6FADABBF" w14:textId="77777777" w:rsidR="006A6448" w:rsidRPr="004A5AAE" w:rsidRDefault="006A6448" w:rsidP="006A6448">
      <w:pPr>
        <w:spacing w:line="240" w:lineRule="auto"/>
        <w:ind w:right="-2"/>
        <w:rPr>
          <w:b/>
          <w:bCs/>
          <w:lang w:val="hu-HU"/>
        </w:rPr>
      </w:pPr>
      <w:r w:rsidRPr="004A5AAE">
        <w:rPr>
          <w:lang w:val="hu-HU"/>
        </w:rPr>
        <w:t xml:space="preserve">A </w:t>
      </w:r>
      <w:proofErr w:type="spellStart"/>
      <w:r w:rsidRPr="004A5AAE">
        <w:rPr>
          <w:lang w:val="hu-HU"/>
        </w:rPr>
        <w:t>Nodoryl</w:t>
      </w:r>
      <w:proofErr w:type="spellEnd"/>
      <w:r w:rsidRPr="004A5AAE">
        <w:rPr>
          <w:lang w:val="hu-HU"/>
        </w:rPr>
        <w:t xml:space="preserve"> alkalmazása előtt beszéljen kezelőorvosával vagy gyógyszerészével.</w:t>
      </w:r>
    </w:p>
    <w:p w14:paraId="74A2A3D6" w14:textId="77777777" w:rsidR="006A6448" w:rsidRPr="004A5AAE" w:rsidRDefault="006A6448" w:rsidP="006A6448">
      <w:pPr>
        <w:spacing w:line="240" w:lineRule="auto"/>
        <w:ind w:right="-2"/>
        <w:rPr>
          <w:lang w:val="hu-HU"/>
        </w:rPr>
      </w:pPr>
    </w:p>
    <w:p w14:paraId="1E7446D9" w14:textId="77777777" w:rsidR="006A6448" w:rsidRDefault="006A6448" w:rsidP="006A6448">
      <w:pPr>
        <w:spacing w:line="240" w:lineRule="auto"/>
        <w:ind w:right="-2"/>
        <w:rPr>
          <w:lang w:val="hu-HU"/>
        </w:rPr>
      </w:pPr>
      <w:r w:rsidRPr="004A5AAE">
        <w:rPr>
          <w:lang w:val="hu-HU"/>
        </w:rPr>
        <w:t xml:space="preserve">A </w:t>
      </w:r>
      <w:proofErr w:type="spellStart"/>
      <w:r w:rsidRPr="004A5AAE">
        <w:rPr>
          <w:lang w:val="hu-HU"/>
        </w:rPr>
        <w:t>Nodoryl</w:t>
      </w:r>
      <w:proofErr w:type="spellEnd"/>
      <w:r w:rsidRPr="004A5AAE">
        <w:rPr>
          <w:lang w:val="hu-HU"/>
        </w:rPr>
        <w:t xml:space="preserve"> alkalmazása nem </w:t>
      </w:r>
      <w:proofErr w:type="spellStart"/>
      <w:r w:rsidRPr="004A5AAE">
        <w:rPr>
          <w:lang w:val="hu-HU"/>
        </w:rPr>
        <w:t>javallt</w:t>
      </w:r>
      <w:proofErr w:type="spellEnd"/>
      <w:r w:rsidRPr="004A5AAE">
        <w:rPr>
          <w:lang w:val="hu-HU"/>
        </w:rPr>
        <w:t xml:space="preserve"> kisebb fájdalom és láz esetén.</w:t>
      </w:r>
    </w:p>
    <w:p w14:paraId="2482EFA9" w14:textId="77777777" w:rsidR="006E6D8B" w:rsidRDefault="006E6D8B" w:rsidP="006A6448">
      <w:pPr>
        <w:spacing w:line="240" w:lineRule="auto"/>
        <w:ind w:right="-2"/>
        <w:rPr>
          <w:lang w:val="hu-HU"/>
        </w:rPr>
      </w:pPr>
    </w:p>
    <w:p w14:paraId="0C6286FD" w14:textId="77777777" w:rsidR="006E6D8B" w:rsidRPr="00540C30" w:rsidRDefault="006E6D8B" w:rsidP="006E6D8B">
      <w:pPr>
        <w:keepNext/>
        <w:rPr>
          <w:b/>
          <w:bCs/>
          <w:szCs w:val="22"/>
        </w:rPr>
      </w:pPr>
      <w:proofErr w:type="spellStart"/>
      <w:r w:rsidRPr="00540C30">
        <w:rPr>
          <w:b/>
          <w:bCs/>
          <w:szCs w:val="22"/>
        </w:rPr>
        <w:t>Kórosan</w:t>
      </w:r>
      <w:proofErr w:type="spellEnd"/>
      <w:r w:rsidRPr="00540C30">
        <w:rPr>
          <w:b/>
          <w:bCs/>
          <w:szCs w:val="22"/>
        </w:rPr>
        <w:t xml:space="preserve"> </w:t>
      </w:r>
      <w:proofErr w:type="spellStart"/>
      <w:r w:rsidRPr="00540C30">
        <w:rPr>
          <w:b/>
          <w:bCs/>
          <w:szCs w:val="22"/>
        </w:rPr>
        <w:t>alacsony</w:t>
      </w:r>
      <w:proofErr w:type="spellEnd"/>
      <w:r w:rsidRPr="00540C30">
        <w:rPr>
          <w:b/>
          <w:bCs/>
          <w:szCs w:val="22"/>
        </w:rPr>
        <w:t xml:space="preserve"> </w:t>
      </w:r>
      <w:proofErr w:type="spellStart"/>
      <w:r w:rsidRPr="00540C30">
        <w:rPr>
          <w:b/>
          <w:bCs/>
          <w:szCs w:val="22"/>
        </w:rPr>
        <w:t>fehérvérsejtszám</w:t>
      </w:r>
      <w:proofErr w:type="spellEnd"/>
      <w:r w:rsidRPr="00540C30">
        <w:rPr>
          <w:b/>
          <w:bCs/>
          <w:szCs w:val="22"/>
        </w:rPr>
        <w:t xml:space="preserve"> (</w:t>
      </w:r>
      <w:proofErr w:type="spellStart"/>
      <w:r w:rsidRPr="00540C30">
        <w:rPr>
          <w:b/>
          <w:bCs/>
          <w:szCs w:val="22"/>
        </w:rPr>
        <w:t>agranulocitózis</w:t>
      </w:r>
      <w:proofErr w:type="spellEnd"/>
      <w:r w:rsidRPr="00540C30">
        <w:rPr>
          <w:b/>
          <w:bCs/>
          <w:szCs w:val="22"/>
        </w:rPr>
        <w:t>)</w:t>
      </w:r>
    </w:p>
    <w:p w14:paraId="3AE15281" w14:textId="431FD1FC" w:rsidR="006E6D8B" w:rsidRPr="00A32444" w:rsidRDefault="006E6D8B" w:rsidP="006E6D8B">
      <w:pPr>
        <w:keepNext/>
        <w:rPr>
          <w:szCs w:val="22"/>
        </w:rPr>
      </w:pPr>
      <w:r w:rsidRPr="00A32444">
        <w:rPr>
          <w:szCs w:val="22"/>
        </w:rPr>
        <w:t>A</w:t>
      </w:r>
      <w:r>
        <w:rPr>
          <w:szCs w:val="22"/>
        </w:rPr>
        <w:t xml:space="preserve"> </w:t>
      </w:r>
      <w:proofErr w:type="spellStart"/>
      <w:r>
        <w:rPr>
          <w:szCs w:val="22"/>
        </w:rPr>
        <w:t>Nodoryl</w:t>
      </w:r>
      <w:proofErr w:type="spellEnd"/>
      <w:r>
        <w:rPr>
          <w:szCs w:val="22"/>
        </w:rPr>
        <w:t xml:space="preserve"> </w:t>
      </w:r>
      <w:proofErr w:type="spellStart"/>
      <w:r w:rsidRPr="00A32444">
        <w:rPr>
          <w:szCs w:val="22"/>
        </w:rPr>
        <w:t>agranulocitózist</w:t>
      </w:r>
      <w:proofErr w:type="spellEnd"/>
      <w:r w:rsidRPr="00A32444">
        <w:rPr>
          <w:szCs w:val="22"/>
        </w:rPr>
        <w:t xml:space="preserve"> </w:t>
      </w:r>
      <w:proofErr w:type="spellStart"/>
      <w:r w:rsidRPr="00A32444">
        <w:rPr>
          <w:szCs w:val="22"/>
        </w:rPr>
        <w:t>okozhat</w:t>
      </w:r>
      <w:proofErr w:type="spellEnd"/>
      <w:r w:rsidRPr="00A32444">
        <w:rPr>
          <w:szCs w:val="22"/>
        </w:rPr>
        <w:t xml:space="preserve">, </w:t>
      </w:r>
      <w:proofErr w:type="spellStart"/>
      <w:r w:rsidRPr="00A32444">
        <w:rPr>
          <w:szCs w:val="22"/>
        </w:rPr>
        <w:t>ami</w:t>
      </w:r>
      <w:proofErr w:type="spellEnd"/>
      <w:r w:rsidRPr="00A32444">
        <w:rPr>
          <w:szCs w:val="22"/>
        </w:rPr>
        <w:t xml:space="preserve"> a </w:t>
      </w:r>
      <w:proofErr w:type="spellStart"/>
      <w:r w:rsidRPr="00A32444">
        <w:rPr>
          <w:szCs w:val="22"/>
        </w:rPr>
        <w:t>granulocitáknak</w:t>
      </w:r>
      <w:proofErr w:type="spellEnd"/>
      <w:r w:rsidRPr="00A32444">
        <w:rPr>
          <w:szCs w:val="22"/>
        </w:rPr>
        <w:t xml:space="preserve"> </w:t>
      </w:r>
      <w:proofErr w:type="spellStart"/>
      <w:r w:rsidRPr="00A32444">
        <w:rPr>
          <w:szCs w:val="22"/>
        </w:rPr>
        <w:t>nevezett</w:t>
      </w:r>
      <w:proofErr w:type="spellEnd"/>
      <w:r w:rsidRPr="00A32444">
        <w:rPr>
          <w:szCs w:val="22"/>
        </w:rPr>
        <w:t xml:space="preserve">, a </w:t>
      </w:r>
      <w:proofErr w:type="spellStart"/>
      <w:r w:rsidRPr="00A32444">
        <w:rPr>
          <w:szCs w:val="22"/>
        </w:rPr>
        <w:t>fertőzések</w:t>
      </w:r>
      <w:proofErr w:type="spellEnd"/>
      <w:r w:rsidRPr="00A32444">
        <w:rPr>
          <w:szCs w:val="22"/>
        </w:rPr>
        <w:t xml:space="preserve"> </w:t>
      </w:r>
      <w:proofErr w:type="spellStart"/>
      <w:r w:rsidRPr="00A32444">
        <w:rPr>
          <w:szCs w:val="22"/>
        </w:rPr>
        <w:t>leküzdésében</w:t>
      </w:r>
      <w:proofErr w:type="spellEnd"/>
      <w:r w:rsidRPr="00A32444">
        <w:rPr>
          <w:szCs w:val="22"/>
        </w:rPr>
        <w:t xml:space="preserve"> </w:t>
      </w:r>
      <w:proofErr w:type="spellStart"/>
      <w:r w:rsidRPr="00A32444">
        <w:rPr>
          <w:szCs w:val="22"/>
        </w:rPr>
        <w:t>fontos</w:t>
      </w:r>
      <w:proofErr w:type="spellEnd"/>
      <w:r w:rsidRPr="00A32444">
        <w:rPr>
          <w:szCs w:val="22"/>
        </w:rPr>
        <w:t xml:space="preserve"> </w:t>
      </w:r>
      <w:proofErr w:type="spellStart"/>
      <w:r w:rsidRPr="00A32444">
        <w:rPr>
          <w:szCs w:val="22"/>
        </w:rPr>
        <w:t>szerepet</w:t>
      </w:r>
      <w:proofErr w:type="spellEnd"/>
      <w:r w:rsidRPr="00A32444">
        <w:rPr>
          <w:szCs w:val="22"/>
        </w:rPr>
        <w:t xml:space="preserve"> </w:t>
      </w:r>
      <w:proofErr w:type="spellStart"/>
      <w:r w:rsidRPr="00A32444">
        <w:rPr>
          <w:szCs w:val="22"/>
        </w:rPr>
        <w:t>játszó</w:t>
      </w:r>
      <w:proofErr w:type="spellEnd"/>
      <w:r w:rsidRPr="00A32444">
        <w:rPr>
          <w:szCs w:val="22"/>
        </w:rPr>
        <w:t xml:space="preserve"> </w:t>
      </w:r>
      <w:proofErr w:type="spellStart"/>
      <w:r w:rsidRPr="00A32444">
        <w:rPr>
          <w:szCs w:val="22"/>
        </w:rPr>
        <w:t>fehérvérsejtek</w:t>
      </w:r>
      <w:proofErr w:type="spellEnd"/>
      <w:r w:rsidRPr="00A32444">
        <w:rPr>
          <w:szCs w:val="22"/>
        </w:rPr>
        <w:t xml:space="preserve"> </w:t>
      </w:r>
      <w:proofErr w:type="spellStart"/>
      <w:r w:rsidRPr="00A32444">
        <w:rPr>
          <w:szCs w:val="22"/>
        </w:rPr>
        <w:t>kórosan</w:t>
      </w:r>
      <w:proofErr w:type="spellEnd"/>
      <w:r w:rsidRPr="00A32444">
        <w:rPr>
          <w:szCs w:val="22"/>
        </w:rPr>
        <w:t xml:space="preserve"> </w:t>
      </w:r>
      <w:proofErr w:type="spellStart"/>
      <w:r w:rsidRPr="00A32444">
        <w:rPr>
          <w:szCs w:val="22"/>
        </w:rPr>
        <w:t>alacsony</w:t>
      </w:r>
      <w:proofErr w:type="spellEnd"/>
      <w:r w:rsidRPr="00A32444">
        <w:rPr>
          <w:szCs w:val="22"/>
        </w:rPr>
        <w:t xml:space="preserve"> </w:t>
      </w:r>
      <w:proofErr w:type="spellStart"/>
      <w:r w:rsidRPr="00A32444">
        <w:rPr>
          <w:szCs w:val="22"/>
        </w:rPr>
        <w:t>szintje</w:t>
      </w:r>
      <w:proofErr w:type="spellEnd"/>
      <w:r w:rsidRPr="00A32444">
        <w:rPr>
          <w:szCs w:val="22"/>
        </w:rPr>
        <w:t xml:space="preserve"> (</w:t>
      </w:r>
      <w:proofErr w:type="spellStart"/>
      <w:r w:rsidRPr="00A32444">
        <w:rPr>
          <w:szCs w:val="22"/>
        </w:rPr>
        <w:t>lásd</w:t>
      </w:r>
      <w:proofErr w:type="spellEnd"/>
      <w:r w:rsidRPr="00A32444">
        <w:rPr>
          <w:szCs w:val="22"/>
        </w:rPr>
        <w:t xml:space="preserve"> 4. </w:t>
      </w:r>
      <w:proofErr w:type="spellStart"/>
      <w:r w:rsidRPr="00A32444">
        <w:rPr>
          <w:szCs w:val="22"/>
        </w:rPr>
        <w:t>pont</w:t>
      </w:r>
      <w:proofErr w:type="spellEnd"/>
      <w:r w:rsidRPr="00A32444">
        <w:rPr>
          <w:szCs w:val="22"/>
        </w:rPr>
        <w:t xml:space="preserve">). </w:t>
      </w:r>
      <w:proofErr w:type="spellStart"/>
      <w:r w:rsidRPr="00A32444">
        <w:rPr>
          <w:szCs w:val="22"/>
        </w:rPr>
        <w:t>Azonnal</w:t>
      </w:r>
      <w:proofErr w:type="spellEnd"/>
      <w:r w:rsidRPr="00A32444">
        <w:rPr>
          <w:szCs w:val="22"/>
        </w:rPr>
        <w:t xml:space="preserve"> </w:t>
      </w:r>
      <w:proofErr w:type="spellStart"/>
      <w:r w:rsidRPr="00A32444">
        <w:rPr>
          <w:szCs w:val="22"/>
        </w:rPr>
        <w:t>hagyja</w:t>
      </w:r>
      <w:proofErr w:type="spellEnd"/>
      <w:r w:rsidRPr="00A32444">
        <w:rPr>
          <w:szCs w:val="22"/>
        </w:rPr>
        <w:t xml:space="preserve"> </w:t>
      </w:r>
      <w:proofErr w:type="spellStart"/>
      <w:r w:rsidRPr="00A32444">
        <w:rPr>
          <w:szCs w:val="22"/>
        </w:rPr>
        <w:t>abba</w:t>
      </w:r>
      <w:proofErr w:type="spellEnd"/>
      <w:r w:rsidRPr="00A32444">
        <w:rPr>
          <w:szCs w:val="22"/>
        </w:rPr>
        <w:t xml:space="preserve"> a </w:t>
      </w:r>
      <w:proofErr w:type="spellStart"/>
      <w:r w:rsidRPr="00A32444">
        <w:rPr>
          <w:szCs w:val="22"/>
        </w:rPr>
        <w:t>metamizol</w:t>
      </w:r>
      <w:proofErr w:type="spellEnd"/>
      <w:r w:rsidRPr="00A32444">
        <w:rPr>
          <w:szCs w:val="22"/>
        </w:rPr>
        <w:t xml:space="preserve"> </w:t>
      </w:r>
      <w:proofErr w:type="spellStart"/>
      <w:r w:rsidRPr="00A32444">
        <w:rPr>
          <w:szCs w:val="22"/>
        </w:rPr>
        <w:t>alkalmazását</w:t>
      </w:r>
      <w:proofErr w:type="spellEnd"/>
      <w:r w:rsidRPr="00A32444">
        <w:rPr>
          <w:szCs w:val="22"/>
        </w:rPr>
        <w:t xml:space="preserve"> </w:t>
      </w:r>
      <w:proofErr w:type="spellStart"/>
      <w:r w:rsidRPr="00A32444">
        <w:rPr>
          <w:szCs w:val="22"/>
        </w:rPr>
        <w:t>és</w:t>
      </w:r>
      <w:proofErr w:type="spellEnd"/>
      <w:r w:rsidRPr="00A32444">
        <w:rPr>
          <w:szCs w:val="22"/>
        </w:rPr>
        <w:t xml:space="preserve"> </w:t>
      </w:r>
      <w:proofErr w:type="spellStart"/>
      <w:r w:rsidRPr="00A32444">
        <w:rPr>
          <w:szCs w:val="22"/>
        </w:rPr>
        <w:t>forduljon</w:t>
      </w:r>
      <w:proofErr w:type="spellEnd"/>
      <w:r w:rsidRPr="00A32444">
        <w:rPr>
          <w:szCs w:val="22"/>
        </w:rPr>
        <w:t xml:space="preserve"> </w:t>
      </w:r>
      <w:proofErr w:type="spellStart"/>
      <w:r w:rsidRPr="00A32444">
        <w:rPr>
          <w:szCs w:val="22"/>
        </w:rPr>
        <w:t>orvoshoz</w:t>
      </w:r>
      <w:proofErr w:type="spellEnd"/>
      <w:r w:rsidRPr="00A32444">
        <w:rPr>
          <w:szCs w:val="22"/>
        </w:rPr>
        <w:t xml:space="preserve">, ha a </w:t>
      </w:r>
      <w:proofErr w:type="spellStart"/>
      <w:r w:rsidRPr="00A32444">
        <w:rPr>
          <w:szCs w:val="22"/>
        </w:rPr>
        <w:t>következő</w:t>
      </w:r>
      <w:proofErr w:type="spellEnd"/>
      <w:r w:rsidRPr="00A32444">
        <w:rPr>
          <w:szCs w:val="22"/>
        </w:rPr>
        <w:t xml:space="preserve">, </w:t>
      </w:r>
      <w:proofErr w:type="spellStart"/>
      <w:r w:rsidRPr="00A32444">
        <w:rPr>
          <w:szCs w:val="22"/>
        </w:rPr>
        <w:t>tünetek</w:t>
      </w:r>
      <w:proofErr w:type="spellEnd"/>
      <w:r w:rsidRPr="00A32444">
        <w:rPr>
          <w:szCs w:val="22"/>
        </w:rPr>
        <w:t xml:space="preserve"> </w:t>
      </w:r>
      <w:proofErr w:type="spellStart"/>
      <w:r w:rsidRPr="00A32444">
        <w:rPr>
          <w:szCs w:val="22"/>
        </w:rPr>
        <w:t>bármelyikét</w:t>
      </w:r>
      <w:proofErr w:type="spellEnd"/>
      <w:r w:rsidRPr="00A32444">
        <w:rPr>
          <w:szCs w:val="22"/>
        </w:rPr>
        <w:t xml:space="preserve"> </w:t>
      </w:r>
      <w:proofErr w:type="spellStart"/>
      <w:r w:rsidRPr="00A32444">
        <w:rPr>
          <w:szCs w:val="22"/>
        </w:rPr>
        <w:t>észleli</w:t>
      </w:r>
      <w:proofErr w:type="spellEnd"/>
      <w:r w:rsidRPr="00A32444">
        <w:rPr>
          <w:szCs w:val="22"/>
        </w:rPr>
        <w:t xml:space="preserve">, </w:t>
      </w:r>
      <w:proofErr w:type="spellStart"/>
      <w:r w:rsidRPr="00A32444">
        <w:rPr>
          <w:szCs w:val="22"/>
        </w:rPr>
        <w:t>mivel</w:t>
      </w:r>
      <w:proofErr w:type="spellEnd"/>
      <w:r w:rsidRPr="00A32444">
        <w:rPr>
          <w:szCs w:val="22"/>
        </w:rPr>
        <w:t xml:space="preserve"> </w:t>
      </w:r>
      <w:proofErr w:type="spellStart"/>
      <w:r w:rsidRPr="00A32444">
        <w:rPr>
          <w:szCs w:val="22"/>
        </w:rPr>
        <w:t>ezek</w:t>
      </w:r>
      <w:proofErr w:type="spellEnd"/>
      <w:r w:rsidRPr="00A32444">
        <w:rPr>
          <w:szCs w:val="22"/>
        </w:rPr>
        <w:t xml:space="preserve"> </w:t>
      </w:r>
      <w:proofErr w:type="spellStart"/>
      <w:r w:rsidRPr="00A32444">
        <w:rPr>
          <w:szCs w:val="22"/>
        </w:rPr>
        <w:t>agranulocitózisra</w:t>
      </w:r>
      <w:proofErr w:type="spellEnd"/>
      <w:r w:rsidRPr="00A32444">
        <w:rPr>
          <w:szCs w:val="22"/>
        </w:rPr>
        <w:t xml:space="preserve"> </w:t>
      </w:r>
      <w:proofErr w:type="spellStart"/>
      <w:r w:rsidRPr="00A32444">
        <w:rPr>
          <w:szCs w:val="22"/>
        </w:rPr>
        <w:t>utalhatnak</w:t>
      </w:r>
      <w:proofErr w:type="spellEnd"/>
      <w:r w:rsidRPr="00A32444">
        <w:rPr>
          <w:szCs w:val="22"/>
        </w:rPr>
        <w:t xml:space="preserve">: </w:t>
      </w:r>
      <w:proofErr w:type="spellStart"/>
      <w:r w:rsidRPr="00A32444">
        <w:rPr>
          <w:szCs w:val="22"/>
        </w:rPr>
        <w:t>hidegrázás</w:t>
      </w:r>
      <w:proofErr w:type="spellEnd"/>
      <w:r w:rsidRPr="00A32444">
        <w:rPr>
          <w:szCs w:val="22"/>
        </w:rPr>
        <w:t xml:space="preserve">, </w:t>
      </w:r>
      <w:proofErr w:type="spellStart"/>
      <w:r w:rsidRPr="00A32444">
        <w:rPr>
          <w:szCs w:val="22"/>
        </w:rPr>
        <w:t>láz</w:t>
      </w:r>
      <w:proofErr w:type="spellEnd"/>
      <w:r w:rsidRPr="00A32444">
        <w:rPr>
          <w:szCs w:val="22"/>
        </w:rPr>
        <w:t xml:space="preserve">, </w:t>
      </w:r>
      <w:proofErr w:type="spellStart"/>
      <w:r w:rsidRPr="00A32444">
        <w:rPr>
          <w:szCs w:val="22"/>
        </w:rPr>
        <w:t>torokfájás</w:t>
      </w:r>
      <w:proofErr w:type="spellEnd"/>
      <w:r w:rsidRPr="00A32444">
        <w:rPr>
          <w:szCs w:val="22"/>
        </w:rPr>
        <w:t xml:space="preserve"> </w:t>
      </w:r>
      <w:proofErr w:type="spellStart"/>
      <w:r w:rsidRPr="00A32444">
        <w:rPr>
          <w:szCs w:val="22"/>
        </w:rPr>
        <w:t>és</w:t>
      </w:r>
      <w:proofErr w:type="spellEnd"/>
      <w:r w:rsidRPr="00A32444">
        <w:rPr>
          <w:szCs w:val="22"/>
        </w:rPr>
        <w:t xml:space="preserve"> </w:t>
      </w:r>
      <w:proofErr w:type="spellStart"/>
      <w:r w:rsidRPr="00A32444">
        <w:rPr>
          <w:szCs w:val="22"/>
        </w:rPr>
        <w:t>fájdalmas</w:t>
      </w:r>
      <w:proofErr w:type="spellEnd"/>
      <w:r w:rsidRPr="00A32444">
        <w:rPr>
          <w:szCs w:val="22"/>
        </w:rPr>
        <w:t xml:space="preserve"> </w:t>
      </w:r>
      <w:proofErr w:type="spellStart"/>
      <w:r w:rsidRPr="00A32444">
        <w:rPr>
          <w:szCs w:val="22"/>
        </w:rPr>
        <w:t>sebek</w:t>
      </w:r>
      <w:proofErr w:type="spellEnd"/>
      <w:r w:rsidRPr="00A32444">
        <w:rPr>
          <w:szCs w:val="22"/>
        </w:rPr>
        <w:t xml:space="preserve"> a </w:t>
      </w:r>
      <w:proofErr w:type="spellStart"/>
      <w:r w:rsidRPr="00A32444">
        <w:rPr>
          <w:szCs w:val="22"/>
        </w:rPr>
        <w:t>nyálkahártyán</w:t>
      </w:r>
      <w:proofErr w:type="spellEnd"/>
      <w:r w:rsidRPr="00A32444">
        <w:rPr>
          <w:szCs w:val="22"/>
        </w:rPr>
        <w:t xml:space="preserve"> </w:t>
      </w:r>
      <w:proofErr w:type="spellStart"/>
      <w:r w:rsidRPr="00A32444">
        <w:rPr>
          <w:szCs w:val="22"/>
        </w:rPr>
        <w:t>az</w:t>
      </w:r>
      <w:proofErr w:type="spellEnd"/>
      <w:r w:rsidRPr="00A32444">
        <w:rPr>
          <w:szCs w:val="22"/>
        </w:rPr>
        <w:t xml:space="preserve"> </w:t>
      </w:r>
      <w:proofErr w:type="spellStart"/>
      <w:r w:rsidRPr="00A32444">
        <w:rPr>
          <w:szCs w:val="22"/>
        </w:rPr>
        <w:t>orrban</w:t>
      </w:r>
      <w:proofErr w:type="spellEnd"/>
      <w:r w:rsidRPr="00A32444">
        <w:rPr>
          <w:szCs w:val="22"/>
        </w:rPr>
        <w:t xml:space="preserve">, a </w:t>
      </w:r>
      <w:proofErr w:type="spellStart"/>
      <w:r w:rsidRPr="00A32444">
        <w:rPr>
          <w:szCs w:val="22"/>
        </w:rPr>
        <w:t>szájban</w:t>
      </w:r>
      <w:proofErr w:type="spellEnd"/>
      <w:r w:rsidRPr="00A32444">
        <w:rPr>
          <w:szCs w:val="22"/>
        </w:rPr>
        <w:t xml:space="preserve">, a </w:t>
      </w:r>
      <w:proofErr w:type="spellStart"/>
      <w:r w:rsidRPr="00A32444">
        <w:rPr>
          <w:szCs w:val="22"/>
        </w:rPr>
        <w:t>torokban</w:t>
      </w:r>
      <w:proofErr w:type="spellEnd"/>
      <w:r w:rsidRPr="00A32444">
        <w:rPr>
          <w:szCs w:val="22"/>
        </w:rPr>
        <w:t xml:space="preserve">, a </w:t>
      </w:r>
      <w:proofErr w:type="spellStart"/>
      <w:r w:rsidRPr="00A32444">
        <w:rPr>
          <w:szCs w:val="22"/>
        </w:rPr>
        <w:t>nemi</w:t>
      </w:r>
      <w:proofErr w:type="spellEnd"/>
      <w:r w:rsidRPr="00A32444">
        <w:rPr>
          <w:szCs w:val="22"/>
        </w:rPr>
        <w:t xml:space="preserve"> </w:t>
      </w:r>
      <w:proofErr w:type="spellStart"/>
      <w:r w:rsidRPr="00A32444">
        <w:rPr>
          <w:szCs w:val="22"/>
        </w:rPr>
        <w:t>szerveken</w:t>
      </w:r>
      <w:proofErr w:type="spellEnd"/>
      <w:r w:rsidRPr="00A32444">
        <w:rPr>
          <w:szCs w:val="22"/>
        </w:rPr>
        <w:t xml:space="preserve"> </w:t>
      </w:r>
      <w:proofErr w:type="spellStart"/>
      <w:r w:rsidRPr="00A32444">
        <w:rPr>
          <w:szCs w:val="22"/>
        </w:rPr>
        <w:t>vagy</w:t>
      </w:r>
      <w:proofErr w:type="spellEnd"/>
      <w:r w:rsidRPr="00A32444">
        <w:rPr>
          <w:szCs w:val="22"/>
        </w:rPr>
        <w:t xml:space="preserve"> a </w:t>
      </w:r>
      <w:proofErr w:type="spellStart"/>
      <w:r w:rsidRPr="00A32444">
        <w:rPr>
          <w:szCs w:val="22"/>
        </w:rPr>
        <w:t>végbéltájékon</w:t>
      </w:r>
      <w:proofErr w:type="spellEnd"/>
      <w:r w:rsidRPr="00A32444">
        <w:rPr>
          <w:szCs w:val="22"/>
        </w:rPr>
        <w:t xml:space="preserve">. </w:t>
      </w:r>
      <w:proofErr w:type="spellStart"/>
      <w:r w:rsidRPr="00A32444">
        <w:rPr>
          <w:szCs w:val="22"/>
        </w:rPr>
        <w:t>Kezelőorvosa</w:t>
      </w:r>
      <w:proofErr w:type="spellEnd"/>
      <w:r w:rsidRPr="00A32444">
        <w:rPr>
          <w:szCs w:val="22"/>
        </w:rPr>
        <w:t xml:space="preserve"> </w:t>
      </w:r>
      <w:proofErr w:type="spellStart"/>
      <w:r w:rsidRPr="00A32444">
        <w:rPr>
          <w:szCs w:val="22"/>
        </w:rPr>
        <w:t>vérvizsgálatot</w:t>
      </w:r>
      <w:proofErr w:type="spellEnd"/>
      <w:r w:rsidRPr="00A32444">
        <w:rPr>
          <w:szCs w:val="22"/>
        </w:rPr>
        <w:t xml:space="preserve"> fog </w:t>
      </w:r>
      <w:proofErr w:type="spellStart"/>
      <w:r w:rsidRPr="00A32444">
        <w:rPr>
          <w:szCs w:val="22"/>
        </w:rPr>
        <w:t>előírni</w:t>
      </w:r>
      <w:proofErr w:type="spellEnd"/>
      <w:r w:rsidRPr="00A32444">
        <w:rPr>
          <w:szCs w:val="22"/>
        </w:rPr>
        <w:t xml:space="preserve"> a </w:t>
      </w:r>
      <w:proofErr w:type="spellStart"/>
      <w:r w:rsidRPr="00A32444">
        <w:rPr>
          <w:szCs w:val="22"/>
        </w:rPr>
        <w:t>vérsejtek</w:t>
      </w:r>
      <w:proofErr w:type="spellEnd"/>
      <w:r w:rsidRPr="00A32444">
        <w:rPr>
          <w:szCs w:val="22"/>
        </w:rPr>
        <w:t xml:space="preserve"> </w:t>
      </w:r>
      <w:proofErr w:type="spellStart"/>
      <w:r w:rsidRPr="00A32444">
        <w:rPr>
          <w:szCs w:val="22"/>
        </w:rPr>
        <w:t>számának</w:t>
      </w:r>
      <w:proofErr w:type="spellEnd"/>
      <w:r w:rsidRPr="00A32444">
        <w:rPr>
          <w:szCs w:val="22"/>
        </w:rPr>
        <w:t xml:space="preserve"> </w:t>
      </w:r>
      <w:proofErr w:type="spellStart"/>
      <w:r w:rsidRPr="00A32444">
        <w:rPr>
          <w:szCs w:val="22"/>
        </w:rPr>
        <w:t>meghatározása</w:t>
      </w:r>
      <w:proofErr w:type="spellEnd"/>
      <w:r w:rsidRPr="00A32444">
        <w:rPr>
          <w:szCs w:val="22"/>
        </w:rPr>
        <w:t xml:space="preserve"> </w:t>
      </w:r>
      <w:proofErr w:type="spellStart"/>
      <w:r w:rsidRPr="00A32444">
        <w:rPr>
          <w:szCs w:val="22"/>
        </w:rPr>
        <w:t>céljából</w:t>
      </w:r>
      <w:proofErr w:type="spellEnd"/>
      <w:r w:rsidRPr="00A32444">
        <w:rPr>
          <w:szCs w:val="22"/>
        </w:rPr>
        <w:t>.</w:t>
      </w:r>
    </w:p>
    <w:p w14:paraId="7126FA59" w14:textId="77777777" w:rsidR="006E6D8B" w:rsidRPr="00A32444" w:rsidRDefault="006E6D8B" w:rsidP="006E6D8B">
      <w:pPr>
        <w:keepNext/>
        <w:rPr>
          <w:szCs w:val="22"/>
        </w:rPr>
      </w:pPr>
      <w:r w:rsidRPr="00A32444">
        <w:rPr>
          <w:szCs w:val="22"/>
        </w:rPr>
        <w:t xml:space="preserve">Ha a </w:t>
      </w:r>
      <w:proofErr w:type="spellStart"/>
      <w:r w:rsidRPr="00A32444">
        <w:rPr>
          <w:szCs w:val="22"/>
        </w:rPr>
        <w:t>metamizolt</w:t>
      </w:r>
      <w:proofErr w:type="spellEnd"/>
      <w:r w:rsidRPr="00A32444">
        <w:rPr>
          <w:szCs w:val="22"/>
        </w:rPr>
        <w:t xml:space="preserve"> </w:t>
      </w:r>
      <w:proofErr w:type="spellStart"/>
      <w:r w:rsidRPr="00A32444">
        <w:rPr>
          <w:szCs w:val="22"/>
        </w:rPr>
        <w:t>lázcsillapítás</w:t>
      </w:r>
      <w:proofErr w:type="spellEnd"/>
      <w:r w:rsidRPr="00A32444">
        <w:rPr>
          <w:szCs w:val="22"/>
        </w:rPr>
        <w:t xml:space="preserve"> </w:t>
      </w:r>
      <w:proofErr w:type="spellStart"/>
      <w:r w:rsidRPr="00A32444">
        <w:rPr>
          <w:szCs w:val="22"/>
        </w:rPr>
        <w:t>céljából</w:t>
      </w:r>
      <w:proofErr w:type="spellEnd"/>
      <w:r w:rsidRPr="00A32444">
        <w:rPr>
          <w:szCs w:val="22"/>
        </w:rPr>
        <w:t xml:space="preserve"> </w:t>
      </w:r>
      <w:proofErr w:type="spellStart"/>
      <w:r w:rsidRPr="00A32444">
        <w:rPr>
          <w:szCs w:val="22"/>
        </w:rPr>
        <w:t>alkalmazza</w:t>
      </w:r>
      <w:proofErr w:type="spellEnd"/>
      <w:r w:rsidRPr="00A32444">
        <w:rPr>
          <w:szCs w:val="22"/>
        </w:rPr>
        <w:t xml:space="preserve">, </w:t>
      </w:r>
      <w:proofErr w:type="spellStart"/>
      <w:r w:rsidRPr="00A32444">
        <w:rPr>
          <w:szCs w:val="22"/>
        </w:rPr>
        <w:t>akkor</w:t>
      </w:r>
      <w:proofErr w:type="spellEnd"/>
      <w:r w:rsidRPr="00A32444">
        <w:rPr>
          <w:szCs w:val="22"/>
        </w:rPr>
        <w:t xml:space="preserve"> </w:t>
      </w:r>
      <w:proofErr w:type="spellStart"/>
      <w:r w:rsidRPr="00A32444">
        <w:rPr>
          <w:szCs w:val="22"/>
        </w:rPr>
        <w:t>lehet</w:t>
      </w:r>
      <w:proofErr w:type="spellEnd"/>
      <w:r w:rsidRPr="00A32444">
        <w:rPr>
          <w:szCs w:val="22"/>
        </w:rPr>
        <w:t xml:space="preserve">, </w:t>
      </w:r>
      <w:proofErr w:type="spellStart"/>
      <w:r w:rsidRPr="00A32444">
        <w:rPr>
          <w:szCs w:val="22"/>
        </w:rPr>
        <w:t>hogy</w:t>
      </w:r>
      <w:proofErr w:type="spellEnd"/>
      <w:r w:rsidRPr="00A32444">
        <w:rPr>
          <w:szCs w:val="22"/>
        </w:rPr>
        <w:t xml:space="preserve"> a </w:t>
      </w:r>
      <w:proofErr w:type="spellStart"/>
      <w:r w:rsidRPr="00A32444">
        <w:rPr>
          <w:szCs w:val="22"/>
        </w:rPr>
        <w:t>kialakulóban</w:t>
      </w:r>
      <w:proofErr w:type="spellEnd"/>
      <w:r w:rsidRPr="00A32444">
        <w:rPr>
          <w:szCs w:val="22"/>
        </w:rPr>
        <w:t xml:space="preserve"> </w:t>
      </w:r>
      <w:proofErr w:type="spellStart"/>
      <w:r w:rsidRPr="00A32444">
        <w:rPr>
          <w:szCs w:val="22"/>
        </w:rPr>
        <w:t>lévő</w:t>
      </w:r>
      <w:proofErr w:type="spellEnd"/>
      <w:r w:rsidRPr="00A32444">
        <w:rPr>
          <w:szCs w:val="22"/>
        </w:rPr>
        <w:t xml:space="preserve"> </w:t>
      </w:r>
      <w:proofErr w:type="spellStart"/>
      <w:r w:rsidRPr="00A32444">
        <w:rPr>
          <w:szCs w:val="22"/>
        </w:rPr>
        <w:t>agranulocitózis</w:t>
      </w:r>
      <w:proofErr w:type="spellEnd"/>
      <w:r w:rsidRPr="00A32444">
        <w:rPr>
          <w:szCs w:val="22"/>
        </w:rPr>
        <w:t xml:space="preserve"> </w:t>
      </w:r>
      <w:proofErr w:type="spellStart"/>
      <w:r w:rsidRPr="00A32444">
        <w:rPr>
          <w:szCs w:val="22"/>
        </w:rPr>
        <w:t>néhány</w:t>
      </w:r>
      <w:proofErr w:type="spellEnd"/>
      <w:r w:rsidRPr="00A32444">
        <w:rPr>
          <w:szCs w:val="22"/>
        </w:rPr>
        <w:t xml:space="preserve"> </w:t>
      </w:r>
      <w:proofErr w:type="spellStart"/>
      <w:r w:rsidRPr="00A32444">
        <w:rPr>
          <w:szCs w:val="22"/>
        </w:rPr>
        <w:t>tünete</w:t>
      </w:r>
      <w:proofErr w:type="spellEnd"/>
      <w:r w:rsidRPr="00A32444">
        <w:rPr>
          <w:szCs w:val="22"/>
        </w:rPr>
        <w:t xml:space="preserve"> </w:t>
      </w:r>
      <w:proofErr w:type="spellStart"/>
      <w:r w:rsidRPr="00A32444">
        <w:rPr>
          <w:szCs w:val="22"/>
        </w:rPr>
        <w:t>észrevétlen</w:t>
      </w:r>
      <w:proofErr w:type="spellEnd"/>
      <w:r w:rsidRPr="00A32444">
        <w:rPr>
          <w:szCs w:val="22"/>
        </w:rPr>
        <w:t xml:space="preserve"> </w:t>
      </w:r>
      <w:proofErr w:type="spellStart"/>
      <w:r w:rsidRPr="00A32444">
        <w:rPr>
          <w:szCs w:val="22"/>
        </w:rPr>
        <w:t>marad</w:t>
      </w:r>
      <w:proofErr w:type="spellEnd"/>
      <w:r w:rsidRPr="00A32444">
        <w:rPr>
          <w:szCs w:val="22"/>
        </w:rPr>
        <w:t xml:space="preserve">. </w:t>
      </w:r>
      <w:proofErr w:type="spellStart"/>
      <w:r w:rsidRPr="00A32444">
        <w:rPr>
          <w:szCs w:val="22"/>
        </w:rPr>
        <w:t>Hasonlóképpen</w:t>
      </w:r>
      <w:proofErr w:type="spellEnd"/>
      <w:r w:rsidRPr="00A32444">
        <w:rPr>
          <w:szCs w:val="22"/>
        </w:rPr>
        <w:t xml:space="preserve">, ha </w:t>
      </w:r>
      <w:proofErr w:type="spellStart"/>
      <w:r w:rsidRPr="00A32444">
        <w:rPr>
          <w:szCs w:val="22"/>
        </w:rPr>
        <w:t>Ön</w:t>
      </w:r>
      <w:proofErr w:type="spellEnd"/>
      <w:r w:rsidRPr="00A32444">
        <w:rPr>
          <w:szCs w:val="22"/>
        </w:rPr>
        <w:t xml:space="preserve"> </w:t>
      </w:r>
      <w:proofErr w:type="spellStart"/>
      <w:r w:rsidRPr="00A32444">
        <w:rPr>
          <w:szCs w:val="22"/>
        </w:rPr>
        <w:t>antibiotikumot</w:t>
      </w:r>
      <w:proofErr w:type="spellEnd"/>
      <w:r w:rsidRPr="00A32444">
        <w:rPr>
          <w:szCs w:val="22"/>
        </w:rPr>
        <w:t xml:space="preserve"> is </w:t>
      </w:r>
      <w:proofErr w:type="spellStart"/>
      <w:r w:rsidRPr="00A32444">
        <w:rPr>
          <w:szCs w:val="22"/>
        </w:rPr>
        <w:t>kap</w:t>
      </w:r>
      <w:proofErr w:type="spellEnd"/>
      <w:r w:rsidRPr="00A32444">
        <w:rPr>
          <w:szCs w:val="22"/>
        </w:rPr>
        <w:t xml:space="preserve">, </w:t>
      </w:r>
      <w:proofErr w:type="spellStart"/>
      <w:r w:rsidRPr="00A32444">
        <w:rPr>
          <w:szCs w:val="22"/>
        </w:rPr>
        <w:t>akkor</w:t>
      </w:r>
      <w:proofErr w:type="spellEnd"/>
      <w:r w:rsidRPr="00A32444">
        <w:rPr>
          <w:szCs w:val="22"/>
        </w:rPr>
        <w:t xml:space="preserve"> </w:t>
      </w:r>
      <w:proofErr w:type="spellStart"/>
      <w:r w:rsidRPr="00A32444">
        <w:rPr>
          <w:szCs w:val="22"/>
        </w:rPr>
        <w:t>az</w:t>
      </w:r>
      <w:proofErr w:type="spellEnd"/>
      <w:r w:rsidRPr="00A32444">
        <w:rPr>
          <w:szCs w:val="22"/>
        </w:rPr>
        <w:t xml:space="preserve"> </w:t>
      </w:r>
      <w:proofErr w:type="spellStart"/>
      <w:r w:rsidRPr="00A32444">
        <w:rPr>
          <w:szCs w:val="22"/>
        </w:rPr>
        <w:t>egyes</w:t>
      </w:r>
      <w:proofErr w:type="spellEnd"/>
      <w:r w:rsidRPr="00A32444">
        <w:rPr>
          <w:szCs w:val="22"/>
        </w:rPr>
        <w:t xml:space="preserve"> </w:t>
      </w:r>
      <w:proofErr w:type="spellStart"/>
      <w:r w:rsidRPr="00A32444">
        <w:rPr>
          <w:szCs w:val="22"/>
        </w:rPr>
        <w:t>tüneteket</w:t>
      </w:r>
      <w:proofErr w:type="spellEnd"/>
      <w:r w:rsidRPr="00A32444">
        <w:rPr>
          <w:szCs w:val="22"/>
        </w:rPr>
        <w:t xml:space="preserve"> el is </w:t>
      </w:r>
      <w:proofErr w:type="spellStart"/>
      <w:r w:rsidRPr="00A32444">
        <w:rPr>
          <w:szCs w:val="22"/>
        </w:rPr>
        <w:t>fedhet</w:t>
      </w:r>
      <w:proofErr w:type="spellEnd"/>
      <w:r w:rsidRPr="00A32444">
        <w:rPr>
          <w:szCs w:val="22"/>
        </w:rPr>
        <w:t>.</w:t>
      </w:r>
    </w:p>
    <w:p w14:paraId="7F5F2037" w14:textId="58C0E21B" w:rsidR="006E6D8B" w:rsidRPr="00A32444" w:rsidRDefault="006E6D8B" w:rsidP="006E6D8B">
      <w:pPr>
        <w:keepNext/>
        <w:rPr>
          <w:szCs w:val="22"/>
        </w:rPr>
      </w:pPr>
      <w:proofErr w:type="spellStart"/>
      <w:r w:rsidRPr="00A32444">
        <w:rPr>
          <w:szCs w:val="22"/>
        </w:rPr>
        <w:t>Az</w:t>
      </w:r>
      <w:proofErr w:type="spellEnd"/>
      <w:r w:rsidRPr="00A32444">
        <w:rPr>
          <w:szCs w:val="22"/>
        </w:rPr>
        <w:t xml:space="preserve"> </w:t>
      </w:r>
      <w:proofErr w:type="spellStart"/>
      <w:r w:rsidRPr="00A32444">
        <w:rPr>
          <w:szCs w:val="22"/>
        </w:rPr>
        <w:t>agranulocitózis</w:t>
      </w:r>
      <w:proofErr w:type="spellEnd"/>
      <w:r w:rsidRPr="00A32444">
        <w:rPr>
          <w:szCs w:val="22"/>
        </w:rPr>
        <w:t xml:space="preserve"> a</w:t>
      </w:r>
      <w:r>
        <w:rPr>
          <w:szCs w:val="22"/>
        </w:rPr>
        <w:t xml:space="preserve"> </w:t>
      </w:r>
      <w:proofErr w:type="spellStart"/>
      <w:r>
        <w:rPr>
          <w:szCs w:val="22"/>
        </w:rPr>
        <w:t>Nodoryl</w:t>
      </w:r>
      <w:proofErr w:type="spellEnd"/>
      <w:r>
        <w:rPr>
          <w:szCs w:val="22"/>
        </w:rPr>
        <w:t xml:space="preserve"> </w:t>
      </w:r>
      <w:proofErr w:type="spellStart"/>
      <w:r w:rsidRPr="00A32444">
        <w:rPr>
          <w:szCs w:val="22"/>
        </w:rPr>
        <w:t>alkalmazása</w:t>
      </w:r>
      <w:proofErr w:type="spellEnd"/>
      <w:r w:rsidRPr="00A32444">
        <w:rPr>
          <w:szCs w:val="22"/>
        </w:rPr>
        <w:t xml:space="preserve"> </w:t>
      </w:r>
      <w:proofErr w:type="spellStart"/>
      <w:r w:rsidRPr="00A32444">
        <w:rPr>
          <w:szCs w:val="22"/>
        </w:rPr>
        <w:t>során</w:t>
      </w:r>
      <w:proofErr w:type="spellEnd"/>
      <w:r w:rsidRPr="00A32444">
        <w:rPr>
          <w:szCs w:val="22"/>
        </w:rPr>
        <w:t xml:space="preserve"> </w:t>
      </w:r>
      <w:proofErr w:type="spellStart"/>
      <w:r w:rsidRPr="00A32444">
        <w:rPr>
          <w:szCs w:val="22"/>
        </w:rPr>
        <w:t>bármikor</w:t>
      </w:r>
      <w:proofErr w:type="spellEnd"/>
      <w:r w:rsidRPr="00A32444">
        <w:rPr>
          <w:szCs w:val="22"/>
        </w:rPr>
        <w:t xml:space="preserve"> </w:t>
      </w:r>
      <w:proofErr w:type="spellStart"/>
      <w:r w:rsidRPr="00A32444">
        <w:rPr>
          <w:szCs w:val="22"/>
        </w:rPr>
        <w:t>kialakulhat</w:t>
      </w:r>
      <w:proofErr w:type="spellEnd"/>
      <w:r w:rsidRPr="00A32444">
        <w:rPr>
          <w:szCs w:val="22"/>
        </w:rPr>
        <w:t xml:space="preserve">, </w:t>
      </w:r>
      <w:proofErr w:type="spellStart"/>
      <w:r w:rsidRPr="00A32444">
        <w:rPr>
          <w:szCs w:val="22"/>
        </w:rPr>
        <w:t>akár</w:t>
      </w:r>
      <w:proofErr w:type="spellEnd"/>
      <w:r w:rsidRPr="00A32444">
        <w:rPr>
          <w:szCs w:val="22"/>
        </w:rPr>
        <w:t xml:space="preserve"> </w:t>
      </w:r>
      <w:proofErr w:type="spellStart"/>
      <w:r w:rsidRPr="00A32444">
        <w:rPr>
          <w:szCs w:val="22"/>
        </w:rPr>
        <w:t>röviddel</w:t>
      </w:r>
      <w:proofErr w:type="spellEnd"/>
      <w:r w:rsidRPr="00A32444">
        <w:rPr>
          <w:szCs w:val="22"/>
        </w:rPr>
        <w:t xml:space="preserve"> </w:t>
      </w:r>
      <w:proofErr w:type="spellStart"/>
      <w:r w:rsidRPr="00A32444">
        <w:rPr>
          <w:szCs w:val="22"/>
        </w:rPr>
        <w:t>azután</w:t>
      </w:r>
      <w:proofErr w:type="spellEnd"/>
      <w:r w:rsidRPr="00A32444">
        <w:rPr>
          <w:szCs w:val="22"/>
        </w:rPr>
        <w:t xml:space="preserve"> is, </w:t>
      </w:r>
      <w:proofErr w:type="spellStart"/>
      <w:r w:rsidRPr="00A32444">
        <w:rPr>
          <w:szCs w:val="22"/>
        </w:rPr>
        <w:t>hogy</w:t>
      </w:r>
      <w:proofErr w:type="spellEnd"/>
      <w:r w:rsidRPr="00A32444">
        <w:rPr>
          <w:szCs w:val="22"/>
        </w:rPr>
        <w:t xml:space="preserve"> </w:t>
      </w:r>
      <w:proofErr w:type="spellStart"/>
      <w:r w:rsidRPr="00A32444">
        <w:rPr>
          <w:szCs w:val="22"/>
        </w:rPr>
        <w:t>már</w:t>
      </w:r>
      <w:proofErr w:type="spellEnd"/>
      <w:r w:rsidRPr="00A32444">
        <w:rPr>
          <w:szCs w:val="22"/>
        </w:rPr>
        <w:t xml:space="preserve"> </w:t>
      </w:r>
      <w:proofErr w:type="spellStart"/>
      <w:r w:rsidRPr="00A32444">
        <w:rPr>
          <w:szCs w:val="22"/>
        </w:rPr>
        <w:t>abbahagyta</w:t>
      </w:r>
      <w:proofErr w:type="spellEnd"/>
      <w:r w:rsidRPr="00A32444">
        <w:rPr>
          <w:szCs w:val="22"/>
        </w:rPr>
        <w:t xml:space="preserve"> a </w:t>
      </w:r>
      <w:proofErr w:type="spellStart"/>
      <w:r w:rsidRPr="00A32444">
        <w:rPr>
          <w:szCs w:val="22"/>
        </w:rPr>
        <w:t>metamizol</w:t>
      </w:r>
      <w:proofErr w:type="spellEnd"/>
      <w:r w:rsidRPr="00A32444">
        <w:rPr>
          <w:szCs w:val="22"/>
        </w:rPr>
        <w:t xml:space="preserve"> </w:t>
      </w:r>
      <w:proofErr w:type="spellStart"/>
      <w:r w:rsidRPr="00A32444">
        <w:rPr>
          <w:szCs w:val="22"/>
        </w:rPr>
        <w:t>alkalmazását</w:t>
      </w:r>
      <w:proofErr w:type="spellEnd"/>
      <w:r w:rsidRPr="00A32444">
        <w:rPr>
          <w:szCs w:val="22"/>
        </w:rPr>
        <w:t>.</w:t>
      </w:r>
    </w:p>
    <w:p w14:paraId="7F63CFCB" w14:textId="77777777" w:rsidR="006E6D8B" w:rsidRDefault="006E6D8B" w:rsidP="006E6D8B">
      <w:pPr>
        <w:keepNext/>
        <w:rPr>
          <w:szCs w:val="22"/>
        </w:rPr>
      </w:pPr>
      <w:proofErr w:type="spellStart"/>
      <w:r w:rsidRPr="00A32444">
        <w:rPr>
          <w:szCs w:val="22"/>
        </w:rPr>
        <w:t>Az</w:t>
      </w:r>
      <w:proofErr w:type="spellEnd"/>
      <w:r w:rsidRPr="00A32444">
        <w:rPr>
          <w:szCs w:val="22"/>
        </w:rPr>
        <w:t xml:space="preserve"> </w:t>
      </w:r>
      <w:proofErr w:type="spellStart"/>
      <w:r w:rsidRPr="00A32444">
        <w:rPr>
          <w:szCs w:val="22"/>
        </w:rPr>
        <w:t>agranulocitózis</w:t>
      </w:r>
      <w:proofErr w:type="spellEnd"/>
      <w:r w:rsidRPr="00A32444">
        <w:rPr>
          <w:szCs w:val="22"/>
        </w:rPr>
        <w:t xml:space="preserve"> </w:t>
      </w:r>
      <w:proofErr w:type="spellStart"/>
      <w:r w:rsidRPr="00A32444">
        <w:rPr>
          <w:szCs w:val="22"/>
        </w:rPr>
        <w:t>akkor</w:t>
      </w:r>
      <w:proofErr w:type="spellEnd"/>
      <w:r w:rsidRPr="00A32444">
        <w:rPr>
          <w:szCs w:val="22"/>
        </w:rPr>
        <w:t xml:space="preserve"> is </w:t>
      </w:r>
      <w:proofErr w:type="spellStart"/>
      <w:r w:rsidRPr="00A32444">
        <w:rPr>
          <w:szCs w:val="22"/>
        </w:rPr>
        <w:t>kialakulhat</w:t>
      </w:r>
      <w:proofErr w:type="spellEnd"/>
      <w:r w:rsidRPr="00A32444">
        <w:rPr>
          <w:szCs w:val="22"/>
        </w:rPr>
        <w:t xml:space="preserve"> </w:t>
      </w:r>
      <w:proofErr w:type="spellStart"/>
      <w:r w:rsidRPr="00A32444">
        <w:rPr>
          <w:szCs w:val="22"/>
        </w:rPr>
        <w:t>Önnél</w:t>
      </w:r>
      <w:proofErr w:type="spellEnd"/>
      <w:r w:rsidRPr="00A32444">
        <w:rPr>
          <w:szCs w:val="22"/>
        </w:rPr>
        <w:t xml:space="preserve">, ha </w:t>
      </w:r>
      <w:proofErr w:type="spellStart"/>
      <w:r w:rsidRPr="00A32444">
        <w:rPr>
          <w:szCs w:val="22"/>
        </w:rPr>
        <w:t>korábban</w:t>
      </w:r>
      <w:proofErr w:type="spellEnd"/>
      <w:r w:rsidRPr="00A32444">
        <w:rPr>
          <w:szCs w:val="22"/>
        </w:rPr>
        <w:t xml:space="preserve"> a </w:t>
      </w:r>
      <w:proofErr w:type="spellStart"/>
      <w:r w:rsidRPr="00A32444">
        <w:rPr>
          <w:szCs w:val="22"/>
        </w:rPr>
        <w:t>metamizol</w:t>
      </w:r>
      <w:proofErr w:type="spellEnd"/>
      <w:r w:rsidRPr="00A32444">
        <w:rPr>
          <w:szCs w:val="22"/>
        </w:rPr>
        <w:t xml:space="preserve"> </w:t>
      </w:r>
      <w:proofErr w:type="spellStart"/>
      <w:r w:rsidRPr="00A32444">
        <w:rPr>
          <w:szCs w:val="22"/>
        </w:rPr>
        <w:t>alkalmazása</w:t>
      </w:r>
      <w:proofErr w:type="spellEnd"/>
      <w:r w:rsidRPr="00A32444">
        <w:rPr>
          <w:szCs w:val="22"/>
        </w:rPr>
        <w:t xml:space="preserve"> </w:t>
      </w:r>
      <w:proofErr w:type="spellStart"/>
      <w:r w:rsidRPr="00A32444">
        <w:rPr>
          <w:szCs w:val="22"/>
        </w:rPr>
        <w:t>semmilyen</w:t>
      </w:r>
      <w:proofErr w:type="spellEnd"/>
      <w:r w:rsidRPr="00A32444">
        <w:rPr>
          <w:szCs w:val="22"/>
        </w:rPr>
        <w:t xml:space="preserve"> </w:t>
      </w:r>
      <w:proofErr w:type="spellStart"/>
      <w:r w:rsidRPr="00A32444">
        <w:rPr>
          <w:szCs w:val="22"/>
        </w:rPr>
        <w:t>problémát</w:t>
      </w:r>
      <w:proofErr w:type="spellEnd"/>
      <w:r w:rsidRPr="00A32444">
        <w:rPr>
          <w:szCs w:val="22"/>
        </w:rPr>
        <w:t xml:space="preserve"> </w:t>
      </w:r>
      <w:proofErr w:type="spellStart"/>
      <w:r w:rsidRPr="00A32444">
        <w:rPr>
          <w:szCs w:val="22"/>
        </w:rPr>
        <w:t>nem</w:t>
      </w:r>
      <w:proofErr w:type="spellEnd"/>
      <w:r w:rsidRPr="00A32444">
        <w:rPr>
          <w:szCs w:val="22"/>
        </w:rPr>
        <w:t xml:space="preserve"> </w:t>
      </w:r>
      <w:proofErr w:type="spellStart"/>
      <w:r w:rsidRPr="00A32444">
        <w:rPr>
          <w:szCs w:val="22"/>
        </w:rPr>
        <w:t>okozott</w:t>
      </w:r>
      <w:proofErr w:type="spellEnd"/>
      <w:r w:rsidRPr="00A32444">
        <w:rPr>
          <w:szCs w:val="22"/>
        </w:rPr>
        <w:t>.</w:t>
      </w:r>
    </w:p>
    <w:p w14:paraId="6DCEC148" w14:textId="77777777" w:rsidR="006A6448" w:rsidRPr="004A5AAE" w:rsidRDefault="006A6448" w:rsidP="006A6448">
      <w:pPr>
        <w:spacing w:line="240" w:lineRule="auto"/>
        <w:ind w:right="-2"/>
        <w:rPr>
          <w:lang w:val="hu-HU"/>
        </w:rPr>
      </w:pPr>
    </w:p>
    <w:p w14:paraId="2FD9C7D1" w14:textId="77777777" w:rsidR="006A6448" w:rsidRPr="004A5AAE" w:rsidRDefault="006A6448" w:rsidP="006A6448">
      <w:pPr>
        <w:spacing w:line="240" w:lineRule="auto"/>
        <w:ind w:right="-2"/>
        <w:rPr>
          <w:lang w:val="hu-HU"/>
        </w:rPr>
      </w:pPr>
      <w:r w:rsidRPr="004A5AAE">
        <w:rPr>
          <w:lang w:val="hu-HU"/>
        </w:rPr>
        <w:t xml:space="preserve">Ha az alábbi tünetek jelentkeznek a </w:t>
      </w:r>
      <w:proofErr w:type="spellStart"/>
      <w:r w:rsidRPr="004A5AAE">
        <w:rPr>
          <w:lang w:val="hu-HU"/>
        </w:rPr>
        <w:t>Nodoryl</w:t>
      </w:r>
      <w:proofErr w:type="spellEnd"/>
      <w:r w:rsidRPr="004A5AAE">
        <w:rPr>
          <w:lang w:val="hu-HU"/>
        </w:rPr>
        <w:t>-kezelés során, az alkalmazást azonnal le kell állítani, és azonnal orvoshoz kell fordulni:</w:t>
      </w:r>
    </w:p>
    <w:p w14:paraId="50D35CB0" w14:textId="0526BE01" w:rsidR="006A6448" w:rsidRPr="004A5AAE" w:rsidRDefault="006A6448" w:rsidP="006A6448">
      <w:pPr>
        <w:pStyle w:val="Listaszerbekezds"/>
        <w:numPr>
          <w:ilvl w:val="0"/>
          <w:numId w:val="8"/>
        </w:numPr>
        <w:tabs>
          <w:tab w:val="clear" w:pos="567"/>
          <w:tab w:val="left" w:pos="284"/>
        </w:tabs>
        <w:spacing w:line="240" w:lineRule="auto"/>
        <w:ind w:left="284" w:right="-2" w:hanging="284"/>
        <w:rPr>
          <w:lang w:val="hu-HU"/>
        </w:rPr>
      </w:pPr>
      <w:r w:rsidRPr="004A5AAE">
        <w:rPr>
          <w:lang w:val="hu-HU"/>
        </w:rPr>
        <w:t xml:space="preserve">ha általános állapota váratlanul leromlik, a láz nem múlik vagy visszatér, illetve fájdalmas elváltozások lépnek fel a száj, az orr vagy a torok nyálkahártyáján. Ezek a tünetek súlyos mellékhatásra utalhatnak (az úgynevezett </w:t>
      </w:r>
      <w:r w:rsidR="00C928A9">
        <w:rPr>
          <w:lang w:val="hu-HU"/>
        </w:rPr>
        <w:t>„</w:t>
      </w:r>
      <w:proofErr w:type="spellStart"/>
      <w:r w:rsidRPr="004A5AAE">
        <w:rPr>
          <w:lang w:val="hu-HU"/>
        </w:rPr>
        <w:t>agranulocitózis</w:t>
      </w:r>
      <w:proofErr w:type="spellEnd"/>
      <w:r w:rsidR="00C928A9">
        <w:rPr>
          <w:lang w:val="hu-HU"/>
        </w:rPr>
        <w:t>”</w:t>
      </w:r>
      <w:r w:rsidRPr="004A5AAE">
        <w:rPr>
          <w:lang w:val="hu-HU"/>
        </w:rPr>
        <w:t xml:space="preserve"> = új fehérvérsejtek képződésének gátlása. Lásd még a 4. </w:t>
      </w:r>
      <w:r w:rsidR="00C928A9">
        <w:rPr>
          <w:lang w:val="hu-HU"/>
        </w:rPr>
        <w:t>„</w:t>
      </w:r>
      <w:r w:rsidRPr="004A5AAE">
        <w:rPr>
          <w:lang w:val="hu-HU"/>
        </w:rPr>
        <w:t>Lehetséges mellékhatások</w:t>
      </w:r>
      <w:r w:rsidR="00C928A9">
        <w:rPr>
          <w:lang w:val="hu-HU"/>
        </w:rPr>
        <w:t>”</w:t>
      </w:r>
      <w:r w:rsidRPr="004A5AAE">
        <w:rPr>
          <w:lang w:val="hu-HU"/>
        </w:rPr>
        <w:t xml:space="preserve"> pontot). Az </w:t>
      </w:r>
      <w:proofErr w:type="spellStart"/>
      <w:r w:rsidRPr="004A5AAE">
        <w:rPr>
          <w:lang w:val="hu-HU"/>
        </w:rPr>
        <w:t>agranulocitózis</w:t>
      </w:r>
      <w:proofErr w:type="spellEnd"/>
      <w:r w:rsidRPr="004A5AAE">
        <w:rPr>
          <w:lang w:val="hu-HU"/>
        </w:rPr>
        <w:t xml:space="preserve"> kockázata nőhet, ha a </w:t>
      </w:r>
      <w:proofErr w:type="spellStart"/>
      <w:r w:rsidRPr="004A5AAE">
        <w:rPr>
          <w:lang w:val="hu-HU"/>
        </w:rPr>
        <w:t>Nodoryl</w:t>
      </w:r>
      <w:proofErr w:type="spellEnd"/>
      <w:r w:rsidRPr="004A5AAE">
        <w:rPr>
          <w:lang w:val="hu-HU"/>
        </w:rPr>
        <w:t>-t egy hétnél tovább alkalmazzák.</w:t>
      </w:r>
    </w:p>
    <w:p w14:paraId="5797BBE1" w14:textId="77777777" w:rsidR="006A6448" w:rsidRPr="004A5AAE" w:rsidRDefault="006A6448" w:rsidP="006A6448">
      <w:pPr>
        <w:pStyle w:val="Listaszerbekezds"/>
        <w:numPr>
          <w:ilvl w:val="0"/>
          <w:numId w:val="8"/>
        </w:numPr>
        <w:tabs>
          <w:tab w:val="clear" w:pos="567"/>
          <w:tab w:val="left" w:pos="284"/>
        </w:tabs>
        <w:spacing w:line="240" w:lineRule="auto"/>
        <w:ind w:left="284" w:right="-2" w:hanging="284"/>
        <w:rPr>
          <w:lang w:val="hu-HU"/>
        </w:rPr>
      </w:pPr>
      <w:r w:rsidRPr="004A5AAE">
        <w:rPr>
          <w:lang w:val="hu-HU"/>
        </w:rPr>
        <w:t xml:space="preserve">ha a </w:t>
      </w:r>
      <w:proofErr w:type="spellStart"/>
      <w:r w:rsidRPr="004A5AAE">
        <w:rPr>
          <w:lang w:val="hu-HU"/>
        </w:rPr>
        <w:t>Nodoryl</w:t>
      </w:r>
      <w:proofErr w:type="spellEnd"/>
      <w:r w:rsidRPr="004A5AAE">
        <w:rPr>
          <w:lang w:val="hu-HU"/>
        </w:rPr>
        <w:t>-kezelés alatt a bőrön és/vagy a nyálkahártyán pontszerű vérzések lépnek fel, vagy ha fokozott vérzési hajlamot észlel. A vérlemezkék száma csökkenhet.</w:t>
      </w:r>
    </w:p>
    <w:p w14:paraId="730F8ED0" w14:textId="3A53DB7E" w:rsidR="006A6448" w:rsidRPr="004A5AAE" w:rsidRDefault="006A6448" w:rsidP="006A6448">
      <w:pPr>
        <w:pStyle w:val="Listaszerbekezds"/>
        <w:numPr>
          <w:ilvl w:val="0"/>
          <w:numId w:val="8"/>
        </w:numPr>
        <w:tabs>
          <w:tab w:val="clear" w:pos="567"/>
          <w:tab w:val="left" w:pos="284"/>
        </w:tabs>
        <w:spacing w:line="240" w:lineRule="auto"/>
        <w:ind w:left="284" w:right="-2" w:hanging="284"/>
        <w:rPr>
          <w:lang w:val="hu-HU"/>
        </w:rPr>
      </w:pPr>
      <w:r w:rsidRPr="004A5AAE">
        <w:rPr>
          <w:lang w:val="hu-HU"/>
        </w:rPr>
        <w:t xml:space="preserve">ha hajlamosabb a fertőzésekre és zúzódásokra. Ilyen esetekben, ha az </w:t>
      </w:r>
      <w:proofErr w:type="spellStart"/>
      <w:r w:rsidRPr="004A5AAE">
        <w:rPr>
          <w:lang w:val="hu-HU"/>
        </w:rPr>
        <w:t>összvérsejtszám</w:t>
      </w:r>
      <w:proofErr w:type="spellEnd"/>
      <w:r w:rsidRPr="004A5AAE">
        <w:rPr>
          <w:lang w:val="hu-HU"/>
        </w:rPr>
        <w:t xml:space="preserve"> nagymértékben csökken, kezelőorvosa azonnal leállítja a kezelést.</w:t>
      </w:r>
    </w:p>
    <w:p w14:paraId="36E6A6DE" w14:textId="77777777" w:rsidR="006A6448" w:rsidRPr="004A5AAE" w:rsidRDefault="006A6448" w:rsidP="006A6448">
      <w:pPr>
        <w:spacing w:line="240" w:lineRule="auto"/>
        <w:ind w:right="-2"/>
        <w:rPr>
          <w:lang w:val="hu-HU"/>
        </w:rPr>
      </w:pPr>
    </w:p>
    <w:p w14:paraId="499C5C4D" w14:textId="77777777" w:rsidR="006A6448" w:rsidRPr="004A5AAE" w:rsidRDefault="006A6448" w:rsidP="006A6448">
      <w:pPr>
        <w:spacing w:line="240" w:lineRule="auto"/>
        <w:ind w:right="-2"/>
        <w:rPr>
          <w:lang w:val="hu-HU"/>
        </w:rPr>
      </w:pPr>
      <w:r w:rsidRPr="004A5AAE">
        <w:rPr>
          <w:lang w:val="hu-HU"/>
        </w:rPr>
        <w:t>A fent leírt esetekben az orvos addig ellenőrzi az Ön vérképét, amíg az értékek vissza nem térnek a normáltartományba.</w:t>
      </w:r>
    </w:p>
    <w:p w14:paraId="0E8DE505" w14:textId="77777777" w:rsidR="006A6448" w:rsidRPr="004A5AAE" w:rsidRDefault="006A6448" w:rsidP="006A6448">
      <w:pPr>
        <w:spacing w:line="240" w:lineRule="auto"/>
        <w:ind w:right="-2"/>
        <w:rPr>
          <w:lang w:val="hu-HU"/>
        </w:rPr>
      </w:pPr>
      <w:r w:rsidRPr="004A5AAE">
        <w:rPr>
          <w:lang w:val="hu-HU"/>
        </w:rPr>
        <w:t xml:space="preserve">Hosszú távú </w:t>
      </w:r>
      <w:proofErr w:type="spellStart"/>
      <w:r w:rsidRPr="004A5AAE">
        <w:rPr>
          <w:lang w:val="hu-HU"/>
        </w:rPr>
        <w:t>Nodoryl</w:t>
      </w:r>
      <w:proofErr w:type="spellEnd"/>
      <w:r w:rsidRPr="004A5AAE">
        <w:rPr>
          <w:lang w:val="hu-HU"/>
        </w:rPr>
        <w:t xml:space="preserve">-kezelés esetén is szükséges rendszeres vérkép-ellenőrzés (lásd még a 3. „Hogyan kell alkalmazni a </w:t>
      </w:r>
      <w:proofErr w:type="spellStart"/>
      <w:r w:rsidRPr="004A5AAE">
        <w:rPr>
          <w:lang w:val="hu-HU"/>
        </w:rPr>
        <w:t>Nodoryl</w:t>
      </w:r>
      <w:proofErr w:type="spellEnd"/>
      <w:r w:rsidRPr="004A5AAE">
        <w:rPr>
          <w:lang w:val="hu-HU"/>
        </w:rPr>
        <w:t>-t” pontot).</w:t>
      </w:r>
    </w:p>
    <w:p w14:paraId="7497ABA2" w14:textId="77777777" w:rsidR="006A6448" w:rsidRPr="004A5AAE" w:rsidRDefault="006A6448" w:rsidP="006A6448">
      <w:pPr>
        <w:spacing w:line="240" w:lineRule="auto"/>
        <w:ind w:right="-2"/>
        <w:rPr>
          <w:lang w:val="hu-HU"/>
        </w:rPr>
      </w:pPr>
    </w:p>
    <w:p w14:paraId="79A0563E" w14:textId="3E185447" w:rsidR="006A6448" w:rsidRPr="004A5AAE" w:rsidRDefault="006A6448" w:rsidP="006A6448">
      <w:pPr>
        <w:spacing w:line="240" w:lineRule="auto"/>
        <w:ind w:right="-2"/>
        <w:rPr>
          <w:lang w:val="hu-HU"/>
        </w:rPr>
      </w:pPr>
      <w:r w:rsidRPr="004A5AAE">
        <w:rPr>
          <w:lang w:val="hu-HU"/>
        </w:rPr>
        <w:t xml:space="preserve">Ha az alábbi betegségek/rendellenességek bármelyikében szenved, a kezelés megkezdése előtt tájékoztassa kezelőorvosát, mert megnő a súlyos </w:t>
      </w:r>
      <w:r w:rsidR="00E450F2">
        <w:rPr>
          <w:lang w:val="hu-HU"/>
        </w:rPr>
        <w:t>allergiás</w:t>
      </w:r>
      <w:r w:rsidRPr="004A5AAE">
        <w:rPr>
          <w:lang w:val="hu-HU"/>
        </w:rPr>
        <w:t xml:space="preserve"> </w:t>
      </w:r>
      <w:r w:rsidR="00E450F2">
        <w:rPr>
          <w:lang w:val="hu-HU"/>
        </w:rPr>
        <w:t xml:space="preserve">reakció </w:t>
      </w:r>
      <w:r w:rsidRPr="004A5AAE">
        <w:rPr>
          <w:lang w:val="hu-HU"/>
        </w:rPr>
        <w:t>kockázata:</w:t>
      </w:r>
    </w:p>
    <w:p w14:paraId="1719740C" w14:textId="77777777" w:rsidR="006A6448" w:rsidRPr="004A5AAE" w:rsidRDefault="006A6448" w:rsidP="006A6448">
      <w:pPr>
        <w:pStyle w:val="Listaszerbekezds"/>
        <w:numPr>
          <w:ilvl w:val="0"/>
          <w:numId w:val="9"/>
        </w:numPr>
        <w:tabs>
          <w:tab w:val="clear" w:pos="567"/>
          <w:tab w:val="left" w:pos="284"/>
        </w:tabs>
        <w:spacing w:line="240" w:lineRule="auto"/>
        <w:ind w:left="284" w:right="-2" w:hanging="284"/>
        <w:rPr>
          <w:lang w:val="hu-HU"/>
        </w:rPr>
      </w:pPr>
      <w:r w:rsidRPr="004A5AAE">
        <w:rPr>
          <w:lang w:val="hu-HU"/>
        </w:rPr>
        <w:t>ha fájdalomcsillapítók alkalmazása során valaha asztmaszerű állapota vagy légszomja, csalánkiütése</w:t>
      </w:r>
      <w:r>
        <w:rPr>
          <w:lang w:val="hu-HU"/>
        </w:rPr>
        <w:t>,</w:t>
      </w:r>
      <w:r w:rsidRPr="004A5AAE">
        <w:rPr>
          <w:lang w:val="hu-HU"/>
        </w:rPr>
        <w:t xml:space="preserve"> vagy az arc és/vagy a száj és a torok nyálkahártyájának duzzanata fordult elő (lásd „Ne alkalmazza a </w:t>
      </w:r>
      <w:proofErr w:type="spellStart"/>
      <w:r w:rsidRPr="004A5AAE">
        <w:rPr>
          <w:lang w:val="hu-HU"/>
        </w:rPr>
        <w:t>Nodoryl</w:t>
      </w:r>
      <w:proofErr w:type="spellEnd"/>
      <w:r w:rsidRPr="004A5AAE">
        <w:rPr>
          <w:lang w:val="hu-HU"/>
        </w:rPr>
        <w:t>-t”),</w:t>
      </w:r>
    </w:p>
    <w:p w14:paraId="4685BD03" w14:textId="46660A06" w:rsidR="006A6448" w:rsidRPr="004A5AAE" w:rsidRDefault="006A6448" w:rsidP="006A6448">
      <w:pPr>
        <w:pStyle w:val="Listaszerbekezds"/>
        <w:numPr>
          <w:ilvl w:val="0"/>
          <w:numId w:val="9"/>
        </w:numPr>
        <w:tabs>
          <w:tab w:val="clear" w:pos="567"/>
          <w:tab w:val="left" w:pos="284"/>
        </w:tabs>
        <w:spacing w:line="240" w:lineRule="auto"/>
        <w:ind w:left="284" w:right="-2" w:hanging="284"/>
        <w:rPr>
          <w:lang w:val="hu-HU"/>
        </w:rPr>
      </w:pPr>
      <w:r w:rsidRPr="004A5AAE">
        <w:rPr>
          <w:lang w:val="hu-HU"/>
        </w:rPr>
        <w:t>asztma, különösen, ha az orrmelléküregek gyulladásával társult krónikus orrnyálkahártya-gyulladásban (úgynevezett „</w:t>
      </w:r>
      <w:proofErr w:type="spellStart"/>
      <w:r w:rsidR="008D3179">
        <w:rPr>
          <w:lang w:val="hu-HU"/>
        </w:rPr>
        <w:t>rinoszinuszitiszben</w:t>
      </w:r>
      <w:proofErr w:type="spellEnd"/>
      <w:r w:rsidRPr="004A5AAE">
        <w:rPr>
          <w:lang w:val="hu-HU"/>
        </w:rPr>
        <w:t>”) és egyidejűleg orrpolipban szenved,</w:t>
      </w:r>
    </w:p>
    <w:p w14:paraId="13B0EEF7" w14:textId="77777777" w:rsidR="006A6448" w:rsidRPr="004A5AAE" w:rsidRDefault="006A6448" w:rsidP="006A6448">
      <w:pPr>
        <w:pStyle w:val="Listaszerbekezds"/>
        <w:numPr>
          <w:ilvl w:val="0"/>
          <w:numId w:val="9"/>
        </w:numPr>
        <w:tabs>
          <w:tab w:val="clear" w:pos="567"/>
          <w:tab w:val="left" w:pos="284"/>
        </w:tabs>
        <w:spacing w:line="240" w:lineRule="auto"/>
        <w:ind w:left="284" w:right="-2" w:hanging="284"/>
        <w:rPr>
          <w:lang w:val="hu-HU"/>
        </w:rPr>
      </w:pPr>
      <w:r w:rsidRPr="004A5AAE">
        <w:rPr>
          <w:lang w:val="hu-HU"/>
        </w:rPr>
        <w:t>krónikus csalánkiütés esetén,</w:t>
      </w:r>
    </w:p>
    <w:p w14:paraId="05CC292A" w14:textId="0BCCC2D4" w:rsidR="006A6448" w:rsidRPr="004A5AAE" w:rsidRDefault="006A6448" w:rsidP="006A6448">
      <w:pPr>
        <w:pStyle w:val="Listaszerbekezds"/>
        <w:numPr>
          <w:ilvl w:val="0"/>
          <w:numId w:val="9"/>
        </w:numPr>
        <w:tabs>
          <w:tab w:val="clear" w:pos="567"/>
          <w:tab w:val="left" w:pos="284"/>
        </w:tabs>
        <w:spacing w:line="240" w:lineRule="auto"/>
        <w:ind w:left="284" w:right="-2" w:hanging="284"/>
        <w:rPr>
          <w:lang w:val="hu-HU"/>
        </w:rPr>
      </w:pPr>
      <w:r w:rsidRPr="004A5AAE">
        <w:rPr>
          <w:lang w:val="hu-HU"/>
        </w:rPr>
        <w:t xml:space="preserve">bizonyos színezékekkel (például </w:t>
      </w:r>
      <w:proofErr w:type="spellStart"/>
      <w:r w:rsidRPr="004A5AAE">
        <w:rPr>
          <w:lang w:val="hu-HU"/>
        </w:rPr>
        <w:t>tartrazinnal</w:t>
      </w:r>
      <w:proofErr w:type="spellEnd"/>
      <w:r w:rsidRPr="004A5AAE">
        <w:rPr>
          <w:lang w:val="hu-HU"/>
        </w:rPr>
        <w:t>) vagy tartósítószerekkel (</w:t>
      </w:r>
      <w:r w:rsidR="005F79E4">
        <w:rPr>
          <w:lang w:val="hu-HU"/>
        </w:rPr>
        <w:t>például</w:t>
      </w:r>
      <w:r w:rsidRPr="004A5AAE">
        <w:rPr>
          <w:lang w:val="hu-HU"/>
        </w:rPr>
        <w:t xml:space="preserve"> </w:t>
      </w:r>
      <w:proofErr w:type="spellStart"/>
      <w:r w:rsidRPr="004A5AAE">
        <w:rPr>
          <w:lang w:val="hu-HU"/>
        </w:rPr>
        <w:t>benzoátokkal</w:t>
      </w:r>
      <w:proofErr w:type="spellEnd"/>
      <w:r w:rsidRPr="004A5AAE">
        <w:rPr>
          <w:lang w:val="hu-HU"/>
        </w:rPr>
        <w:t xml:space="preserve">) szembeni </w:t>
      </w:r>
      <w:r w:rsidR="00E450F2">
        <w:rPr>
          <w:lang w:val="hu-HU"/>
        </w:rPr>
        <w:t>allergia</w:t>
      </w:r>
      <w:r w:rsidRPr="004A5AAE">
        <w:rPr>
          <w:lang w:val="hu-HU"/>
        </w:rPr>
        <w:t>,</w:t>
      </w:r>
    </w:p>
    <w:p w14:paraId="0453E2EA" w14:textId="495AEA79" w:rsidR="006A6448" w:rsidRPr="004A5AAE" w:rsidRDefault="006A6448" w:rsidP="006A6448">
      <w:pPr>
        <w:pStyle w:val="Listaszerbekezds"/>
        <w:numPr>
          <w:ilvl w:val="0"/>
          <w:numId w:val="9"/>
        </w:numPr>
        <w:tabs>
          <w:tab w:val="clear" w:pos="567"/>
          <w:tab w:val="left" w:pos="284"/>
        </w:tabs>
        <w:spacing w:line="240" w:lineRule="auto"/>
        <w:ind w:left="284" w:right="-2" w:hanging="284"/>
        <w:rPr>
          <w:lang w:val="hu-HU"/>
        </w:rPr>
      </w:pPr>
      <w:r w:rsidRPr="004A5AAE">
        <w:rPr>
          <w:lang w:val="hu-HU"/>
        </w:rPr>
        <w:t>alkoholintolerancia (az arc erős kipirulása, könnyezés és tüsszögés kis mennyiségű alkohol fogyasztása után is).</w:t>
      </w:r>
    </w:p>
    <w:p w14:paraId="2134D665" w14:textId="77777777" w:rsidR="006A6448" w:rsidRPr="004A5AAE" w:rsidRDefault="006A6448" w:rsidP="006A6448">
      <w:pPr>
        <w:spacing w:line="240" w:lineRule="auto"/>
        <w:ind w:right="-2"/>
        <w:rPr>
          <w:lang w:val="hu-HU"/>
        </w:rPr>
      </w:pPr>
    </w:p>
    <w:p w14:paraId="03119AB1" w14:textId="5DD7B580" w:rsidR="006A6448" w:rsidRPr="004A5AAE" w:rsidRDefault="006A6448" w:rsidP="006A6448">
      <w:pPr>
        <w:spacing w:line="240" w:lineRule="auto"/>
        <w:ind w:right="-2"/>
        <w:rPr>
          <w:lang w:val="hu-HU"/>
        </w:rPr>
      </w:pPr>
      <w:r w:rsidRPr="004A5AAE">
        <w:rPr>
          <w:lang w:val="hu-HU"/>
        </w:rPr>
        <w:t xml:space="preserve">Ezekben az esetekben kezelőorvosa szoros figyelemmel fogja kísérni a </w:t>
      </w:r>
      <w:proofErr w:type="spellStart"/>
      <w:r w:rsidRPr="004A5AAE">
        <w:rPr>
          <w:lang w:val="hu-HU"/>
        </w:rPr>
        <w:t>Nodoryl</w:t>
      </w:r>
      <w:proofErr w:type="spellEnd"/>
      <w:r w:rsidRPr="004A5AAE">
        <w:rPr>
          <w:lang w:val="hu-HU"/>
        </w:rPr>
        <w:t xml:space="preserve">-kezelést. Ha a kezelés során bőrelváltozást vagy </w:t>
      </w:r>
      <w:r w:rsidR="00E450F2">
        <w:rPr>
          <w:lang w:val="hu-HU"/>
        </w:rPr>
        <w:t>allergia</w:t>
      </w:r>
      <w:r w:rsidR="00E450F2" w:rsidRPr="004A5AAE">
        <w:rPr>
          <w:lang w:val="hu-HU"/>
        </w:rPr>
        <w:t xml:space="preserve"> </w:t>
      </w:r>
      <w:r w:rsidRPr="004A5AAE">
        <w:rPr>
          <w:lang w:val="hu-HU"/>
        </w:rPr>
        <w:t>egyéb jeleit észleli, azonnal forduljon orvoshoz, aki le</w:t>
      </w:r>
      <w:r w:rsidR="008D3179">
        <w:rPr>
          <w:lang w:val="hu-HU"/>
        </w:rPr>
        <w:t xml:space="preserve"> fogja </w:t>
      </w:r>
      <w:r w:rsidRPr="004A5AAE">
        <w:rPr>
          <w:lang w:val="hu-HU"/>
        </w:rPr>
        <w:t>állít</w:t>
      </w:r>
      <w:r w:rsidR="008D3179">
        <w:rPr>
          <w:lang w:val="hu-HU"/>
        </w:rPr>
        <w:t>ani</w:t>
      </w:r>
      <w:r w:rsidRPr="004A5AAE">
        <w:rPr>
          <w:lang w:val="hu-HU"/>
        </w:rPr>
        <w:t xml:space="preserve"> a kezelést.</w:t>
      </w:r>
    </w:p>
    <w:p w14:paraId="55681C0A" w14:textId="1D8904AB" w:rsidR="006A6448" w:rsidRPr="004A5AAE" w:rsidRDefault="006A6448" w:rsidP="006A6448">
      <w:pPr>
        <w:spacing w:line="240" w:lineRule="auto"/>
        <w:ind w:right="-2"/>
        <w:rPr>
          <w:lang w:val="hu-HU"/>
        </w:rPr>
      </w:pPr>
      <w:r w:rsidRPr="004A5AAE">
        <w:rPr>
          <w:lang w:val="hu-HU"/>
        </w:rPr>
        <w:t xml:space="preserve">Azoknál a betegeknél, akiknél a </w:t>
      </w:r>
      <w:proofErr w:type="spellStart"/>
      <w:r w:rsidRPr="004A5AAE">
        <w:rPr>
          <w:lang w:val="hu-HU"/>
        </w:rPr>
        <w:t>metamizolra</w:t>
      </w:r>
      <w:proofErr w:type="spellEnd"/>
      <w:r w:rsidRPr="004A5AAE">
        <w:rPr>
          <w:lang w:val="hu-HU"/>
        </w:rPr>
        <w:t xml:space="preserve"> allergiás reakciók </w:t>
      </w:r>
      <w:r w:rsidR="008D3179">
        <w:rPr>
          <w:lang w:val="hu-HU"/>
        </w:rPr>
        <w:t>alakulnak ki</w:t>
      </w:r>
      <w:r w:rsidRPr="004A5AAE">
        <w:rPr>
          <w:lang w:val="hu-HU"/>
        </w:rPr>
        <w:t xml:space="preserve">, különösen nagy a kockázata annak, hogy más </w:t>
      </w:r>
      <w:r w:rsidR="003A1147" w:rsidRPr="004A5AAE">
        <w:rPr>
          <w:lang w:val="hu-HU"/>
        </w:rPr>
        <w:t>fájdalomcsillapítók</w:t>
      </w:r>
      <w:r w:rsidR="003A1147">
        <w:rPr>
          <w:lang w:val="hu-HU"/>
        </w:rPr>
        <w:t>ra</w:t>
      </w:r>
      <w:r w:rsidRPr="004A5AAE">
        <w:rPr>
          <w:lang w:val="hu-HU"/>
        </w:rPr>
        <w:t xml:space="preserve">, különösen az egyéb </w:t>
      </w:r>
      <w:proofErr w:type="spellStart"/>
      <w:r w:rsidRPr="004A5AAE">
        <w:rPr>
          <w:lang w:val="hu-HU"/>
        </w:rPr>
        <w:t>pirazolon</w:t>
      </w:r>
      <w:proofErr w:type="spellEnd"/>
      <w:r w:rsidRPr="004A5AAE">
        <w:rPr>
          <w:lang w:val="hu-HU"/>
        </w:rPr>
        <w:t>-/</w:t>
      </w:r>
      <w:proofErr w:type="spellStart"/>
      <w:r w:rsidRPr="004A5AAE">
        <w:rPr>
          <w:lang w:val="hu-HU"/>
        </w:rPr>
        <w:t>pirazolidin</w:t>
      </w:r>
      <w:proofErr w:type="spellEnd"/>
      <w:r w:rsidRPr="004A5AAE">
        <w:rPr>
          <w:lang w:val="hu-HU"/>
        </w:rPr>
        <w:t xml:space="preserve">-származékokat tartalmazó </w:t>
      </w:r>
      <w:r w:rsidR="003A1147" w:rsidRPr="004A5AAE">
        <w:rPr>
          <w:lang w:val="hu-HU"/>
        </w:rPr>
        <w:t>fájdalomcsillapítók</w:t>
      </w:r>
      <w:r w:rsidR="003A1147">
        <w:rPr>
          <w:lang w:val="hu-HU"/>
        </w:rPr>
        <w:t>ra</w:t>
      </w:r>
      <w:r w:rsidR="003A1147" w:rsidRPr="004A5AAE">
        <w:rPr>
          <w:lang w:val="hu-HU"/>
        </w:rPr>
        <w:t xml:space="preserve"> </w:t>
      </w:r>
      <w:r w:rsidRPr="004A5AAE">
        <w:rPr>
          <w:lang w:val="hu-HU"/>
        </w:rPr>
        <w:t xml:space="preserve">azonos módon reagáljanak (lásd még a „Ne alkalmazza a </w:t>
      </w:r>
      <w:proofErr w:type="spellStart"/>
      <w:r w:rsidRPr="004A5AAE">
        <w:rPr>
          <w:lang w:val="hu-HU"/>
        </w:rPr>
        <w:t>Nodoryl</w:t>
      </w:r>
      <w:proofErr w:type="spellEnd"/>
      <w:r w:rsidRPr="004A5AAE">
        <w:rPr>
          <w:lang w:val="hu-HU"/>
        </w:rPr>
        <w:t>-t” pontot).</w:t>
      </w:r>
    </w:p>
    <w:p w14:paraId="16089E21" w14:textId="77777777" w:rsidR="006A6448" w:rsidRPr="004A5AAE" w:rsidRDefault="006A6448" w:rsidP="006A6448">
      <w:pPr>
        <w:spacing w:line="240" w:lineRule="auto"/>
        <w:ind w:right="-2"/>
        <w:rPr>
          <w:lang w:val="hu-HU"/>
        </w:rPr>
      </w:pPr>
      <w:r w:rsidRPr="004A5AAE">
        <w:rPr>
          <w:lang w:val="hu-HU"/>
        </w:rPr>
        <w:t xml:space="preserve">A </w:t>
      </w:r>
      <w:proofErr w:type="spellStart"/>
      <w:r w:rsidRPr="004A5AAE">
        <w:rPr>
          <w:lang w:val="hu-HU"/>
        </w:rPr>
        <w:t>Nodoryl</w:t>
      </w:r>
      <w:proofErr w:type="spellEnd"/>
      <w:r w:rsidRPr="004A5AAE">
        <w:rPr>
          <w:lang w:val="hu-HU"/>
        </w:rPr>
        <w:t xml:space="preserve"> jelentősen csökkentheti a vérnyomást. Ez a reakció adagfüggő lehet, és nagyobb valószínűséggel fordul elő az alábbi esetekben:</w:t>
      </w:r>
    </w:p>
    <w:p w14:paraId="63A71115" w14:textId="77777777" w:rsidR="006A6448" w:rsidRPr="004A5AAE" w:rsidRDefault="006A6448" w:rsidP="006A6448">
      <w:pPr>
        <w:pStyle w:val="Listaszerbekezds"/>
        <w:numPr>
          <w:ilvl w:val="0"/>
          <w:numId w:val="10"/>
        </w:numPr>
        <w:tabs>
          <w:tab w:val="clear" w:pos="567"/>
          <w:tab w:val="left" w:pos="284"/>
        </w:tabs>
        <w:spacing w:line="240" w:lineRule="auto"/>
        <w:ind w:left="284" w:right="-2" w:hanging="284"/>
        <w:rPr>
          <w:lang w:val="hu-HU"/>
        </w:rPr>
      </w:pPr>
      <w:r w:rsidRPr="004A5AAE">
        <w:rPr>
          <w:lang w:val="hu-HU"/>
        </w:rPr>
        <w:t>alacsony vagy erősen ingadozó vérnyomás,</w:t>
      </w:r>
    </w:p>
    <w:p w14:paraId="1B473C35" w14:textId="2C84C606" w:rsidR="006A6448" w:rsidRPr="004A5AAE" w:rsidRDefault="006A6448" w:rsidP="006A6448">
      <w:pPr>
        <w:pStyle w:val="Listaszerbekezds"/>
        <w:numPr>
          <w:ilvl w:val="0"/>
          <w:numId w:val="10"/>
        </w:numPr>
        <w:tabs>
          <w:tab w:val="clear" w:pos="567"/>
          <w:tab w:val="left" w:pos="284"/>
        </w:tabs>
        <w:spacing w:line="240" w:lineRule="auto"/>
        <w:ind w:left="284" w:right="-2" w:hanging="284"/>
        <w:rPr>
          <w:lang w:val="hu-HU"/>
        </w:rPr>
      </w:pPr>
      <w:r w:rsidRPr="004A5AAE">
        <w:rPr>
          <w:lang w:val="hu-HU"/>
        </w:rPr>
        <w:t>keringési elégtelenség korai szakasza (</w:t>
      </w:r>
      <w:r w:rsidR="005F79E4">
        <w:rPr>
          <w:lang w:val="hu-HU"/>
        </w:rPr>
        <w:t>például</w:t>
      </w:r>
      <w:r w:rsidRPr="004A5AAE">
        <w:rPr>
          <w:lang w:val="hu-HU"/>
        </w:rPr>
        <w:t xml:space="preserve"> szívinfarktus után vagy súlyos sérülések esetén),</w:t>
      </w:r>
    </w:p>
    <w:p w14:paraId="16DD6E1C" w14:textId="7CADACF7" w:rsidR="006A6448" w:rsidRPr="004A5AAE" w:rsidRDefault="006A6448" w:rsidP="006A6448">
      <w:pPr>
        <w:pStyle w:val="Listaszerbekezds"/>
        <w:numPr>
          <w:ilvl w:val="0"/>
          <w:numId w:val="10"/>
        </w:numPr>
        <w:tabs>
          <w:tab w:val="clear" w:pos="567"/>
          <w:tab w:val="left" w:pos="284"/>
        </w:tabs>
        <w:spacing w:line="240" w:lineRule="auto"/>
        <w:ind w:left="284" w:right="-2" w:hanging="284"/>
        <w:rPr>
          <w:lang w:val="hu-HU"/>
        </w:rPr>
      </w:pPr>
      <w:r w:rsidRPr="004A5AAE">
        <w:rPr>
          <w:lang w:val="hu-HU"/>
        </w:rPr>
        <w:t>kiszáradás (</w:t>
      </w:r>
      <w:r w:rsidR="005F79E4">
        <w:rPr>
          <w:lang w:val="hu-HU"/>
        </w:rPr>
        <w:t>például</w:t>
      </w:r>
      <w:r w:rsidRPr="004A5AAE">
        <w:rPr>
          <w:lang w:val="hu-HU"/>
        </w:rPr>
        <w:t xml:space="preserve"> elégtelen folyadékbevitel miatt),</w:t>
      </w:r>
    </w:p>
    <w:p w14:paraId="47D5EC22" w14:textId="77777777" w:rsidR="006A6448" w:rsidRPr="004A5AAE" w:rsidRDefault="006A6448" w:rsidP="006A6448">
      <w:pPr>
        <w:pStyle w:val="Listaszerbekezds"/>
        <w:numPr>
          <w:ilvl w:val="0"/>
          <w:numId w:val="10"/>
        </w:numPr>
        <w:tabs>
          <w:tab w:val="clear" w:pos="567"/>
          <w:tab w:val="left" w:pos="284"/>
        </w:tabs>
        <w:spacing w:line="240" w:lineRule="auto"/>
        <w:ind w:left="284" w:right="-2" w:hanging="284"/>
        <w:rPr>
          <w:lang w:val="hu-HU"/>
        </w:rPr>
      </w:pPr>
      <w:r w:rsidRPr="004A5AAE">
        <w:rPr>
          <w:lang w:val="hu-HU"/>
        </w:rPr>
        <w:t>magas láz,</w:t>
      </w:r>
    </w:p>
    <w:p w14:paraId="74D0A486" w14:textId="77777777" w:rsidR="006A6448" w:rsidRPr="004A5AAE" w:rsidRDefault="006A6448" w:rsidP="006A6448">
      <w:pPr>
        <w:pStyle w:val="Listaszerbekezds"/>
        <w:numPr>
          <w:ilvl w:val="0"/>
          <w:numId w:val="10"/>
        </w:numPr>
        <w:tabs>
          <w:tab w:val="clear" w:pos="567"/>
          <w:tab w:val="left" w:pos="284"/>
        </w:tabs>
        <w:spacing w:line="240" w:lineRule="auto"/>
        <w:ind w:left="284" w:right="-2" w:hanging="284"/>
        <w:rPr>
          <w:lang w:val="hu-HU"/>
        </w:rPr>
      </w:pPr>
      <w:r w:rsidRPr="004A5AAE">
        <w:rPr>
          <w:lang w:val="hu-HU"/>
        </w:rPr>
        <w:t>gyors intravénás injekció.</w:t>
      </w:r>
    </w:p>
    <w:p w14:paraId="03449029" w14:textId="77777777" w:rsidR="006A6448" w:rsidRPr="004A5AAE" w:rsidRDefault="006A6448" w:rsidP="006A6448">
      <w:pPr>
        <w:spacing w:line="240" w:lineRule="auto"/>
        <w:ind w:right="-2"/>
        <w:rPr>
          <w:lang w:val="hu-HU"/>
        </w:rPr>
      </w:pPr>
      <w:r w:rsidRPr="004A5AAE">
        <w:rPr>
          <w:lang w:val="hu-HU"/>
        </w:rPr>
        <w:t>Ilyen esetekben kezelőorvosa különösen figyelemmel fogja kísérni a kezelést, és szükség esetén intézkedéseket tesz a vérkeringés támogatására.</w:t>
      </w:r>
    </w:p>
    <w:p w14:paraId="785B2286" w14:textId="0DB48405" w:rsidR="006A6448" w:rsidRPr="004A5AAE" w:rsidRDefault="006A6448" w:rsidP="006A6448">
      <w:pPr>
        <w:spacing w:line="240" w:lineRule="auto"/>
        <w:ind w:right="-2"/>
        <w:rPr>
          <w:lang w:val="hu-HU"/>
        </w:rPr>
      </w:pPr>
      <w:r w:rsidRPr="004A5AAE">
        <w:rPr>
          <w:lang w:val="hu-HU"/>
        </w:rPr>
        <w:t xml:space="preserve">Ha súlyos koszorúér-betegségben szenved, vagy súlyosan beszűkültek az agyat ellátó erek, kezelőorvosa az Ön vérkeringését </w:t>
      </w:r>
      <w:r w:rsidR="001233C7">
        <w:rPr>
          <w:lang w:val="hu-HU"/>
        </w:rPr>
        <w:t>s</w:t>
      </w:r>
      <w:r w:rsidRPr="004A5AAE">
        <w:rPr>
          <w:lang w:val="hu-HU"/>
        </w:rPr>
        <w:t>zorosan ellenőrizni fogja, hogy megelőzze a vérnyomásesést.</w:t>
      </w:r>
    </w:p>
    <w:p w14:paraId="5B486046" w14:textId="77777777" w:rsidR="006A6448" w:rsidRPr="004A5AAE" w:rsidRDefault="006A6448" w:rsidP="006A6448">
      <w:pPr>
        <w:spacing w:line="240" w:lineRule="auto"/>
        <w:ind w:right="-2"/>
        <w:rPr>
          <w:lang w:val="hu-HU"/>
        </w:rPr>
      </w:pPr>
    </w:p>
    <w:p w14:paraId="02A23613" w14:textId="5A8D1554" w:rsidR="006A6448" w:rsidRPr="004A5AAE" w:rsidRDefault="006A6448" w:rsidP="006A6448">
      <w:pPr>
        <w:spacing w:line="240" w:lineRule="auto"/>
        <w:ind w:right="-2"/>
        <w:rPr>
          <w:lang w:val="hu-HU"/>
        </w:rPr>
      </w:pPr>
      <w:r w:rsidRPr="004A5AAE">
        <w:rPr>
          <w:lang w:val="hu-HU"/>
        </w:rPr>
        <w:t>Mondja el kezelőorvosának, ha vese</w:t>
      </w:r>
      <w:r w:rsidR="00BD4E00">
        <w:rPr>
          <w:lang w:val="hu-HU"/>
        </w:rPr>
        <w:t>betegsége</w:t>
      </w:r>
      <w:r w:rsidRPr="004A5AAE">
        <w:rPr>
          <w:lang w:val="hu-HU"/>
        </w:rPr>
        <w:t xml:space="preserve"> vagy májbetegsége van, mert ilyenkor fokozott figyelemmel kíséri a kezelést, és szükség esetén ennek megfelelően </w:t>
      </w:r>
      <w:r w:rsidR="003A1147" w:rsidRPr="004A5AAE">
        <w:rPr>
          <w:lang w:val="hu-HU"/>
        </w:rPr>
        <w:t>módosít</w:t>
      </w:r>
      <w:r w:rsidR="003A1147">
        <w:rPr>
          <w:lang w:val="hu-HU"/>
        </w:rPr>
        <w:t>ani</w:t>
      </w:r>
      <w:r w:rsidR="003A1147" w:rsidRPr="004A5AAE">
        <w:rPr>
          <w:lang w:val="hu-HU"/>
        </w:rPr>
        <w:t xml:space="preserve"> </w:t>
      </w:r>
      <w:r w:rsidR="003A1147">
        <w:rPr>
          <w:lang w:val="hu-HU"/>
        </w:rPr>
        <w:t xml:space="preserve">fogja </w:t>
      </w:r>
      <w:r w:rsidRPr="004A5AAE">
        <w:rPr>
          <w:lang w:val="hu-HU"/>
        </w:rPr>
        <w:t>az adagolást.</w:t>
      </w:r>
    </w:p>
    <w:p w14:paraId="240125CF" w14:textId="77777777" w:rsidR="006A6448" w:rsidRPr="004A5AAE" w:rsidRDefault="006A6448" w:rsidP="006A6448">
      <w:pPr>
        <w:spacing w:line="240" w:lineRule="auto"/>
        <w:ind w:right="-2"/>
        <w:rPr>
          <w:lang w:val="hu-HU"/>
        </w:rPr>
      </w:pPr>
    </w:p>
    <w:p w14:paraId="5B1444CD" w14:textId="77777777" w:rsidR="006A6448" w:rsidRPr="004A5AAE" w:rsidRDefault="006A6448" w:rsidP="006A6448">
      <w:pPr>
        <w:spacing w:line="240" w:lineRule="auto"/>
        <w:ind w:right="-2"/>
        <w:rPr>
          <w:i/>
          <w:iCs/>
          <w:lang w:val="hu-HU"/>
        </w:rPr>
      </w:pPr>
      <w:r w:rsidRPr="004A5AAE">
        <w:rPr>
          <w:i/>
          <w:iCs/>
          <w:lang w:val="hu-HU"/>
        </w:rPr>
        <w:t>Májproblémák</w:t>
      </w:r>
    </w:p>
    <w:p w14:paraId="33A04BB5" w14:textId="77777777" w:rsidR="006A6448" w:rsidRPr="004A5AAE" w:rsidRDefault="006A6448" w:rsidP="006A6448">
      <w:pPr>
        <w:spacing w:line="240" w:lineRule="auto"/>
        <w:ind w:right="-2"/>
        <w:rPr>
          <w:lang w:val="hu-HU"/>
        </w:rPr>
      </w:pPr>
      <w:r w:rsidRPr="004A5AAE">
        <w:rPr>
          <w:lang w:val="hu-HU"/>
        </w:rPr>
        <w:t xml:space="preserve">Májgyulladást jelentettek </w:t>
      </w:r>
      <w:proofErr w:type="spellStart"/>
      <w:r w:rsidRPr="004A5AAE">
        <w:rPr>
          <w:lang w:val="hu-HU"/>
        </w:rPr>
        <w:t>metamizolt</w:t>
      </w:r>
      <w:proofErr w:type="spellEnd"/>
      <w:r w:rsidRPr="004A5AAE">
        <w:rPr>
          <w:lang w:val="hu-HU"/>
        </w:rPr>
        <w:t xml:space="preserve"> szedő betegeknél, amely esetekben a tünetek a kezelés megkezdése után néhány napon vagy néhány hónapon belül jelentkeztek.</w:t>
      </w:r>
    </w:p>
    <w:p w14:paraId="2785336D" w14:textId="77777777" w:rsidR="006A6448" w:rsidRPr="004A5AAE" w:rsidRDefault="006A6448" w:rsidP="006A6448">
      <w:pPr>
        <w:spacing w:line="240" w:lineRule="auto"/>
        <w:ind w:right="-2"/>
        <w:rPr>
          <w:lang w:val="hu-HU"/>
        </w:rPr>
      </w:pPr>
      <w:r w:rsidRPr="004A5AAE">
        <w:rPr>
          <w:lang w:val="hu-HU"/>
        </w:rPr>
        <w:t xml:space="preserve">Hagyja abba a </w:t>
      </w:r>
      <w:proofErr w:type="spellStart"/>
      <w:r w:rsidRPr="004A5AAE">
        <w:rPr>
          <w:lang w:val="hu-HU"/>
        </w:rPr>
        <w:t>Nodoryl</w:t>
      </w:r>
      <w:proofErr w:type="spellEnd"/>
      <w:r w:rsidRPr="004A5AAE">
        <w:rPr>
          <w:lang w:val="hu-HU"/>
        </w:rPr>
        <w:t xml:space="preserve"> alkalmazását és forduljon orvoshoz, ha májproblémá</w:t>
      </w:r>
      <w:r>
        <w:rPr>
          <w:lang w:val="hu-HU"/>
        </w:rPr>
        <w:t>ra utaló</w:t>
      </w:r>
      <w:r w:rsidRPr="004A5AAE">
        <w:rPr>
          <w:lang w:val="hu-HU"/>
        </w:rPr>
        <w:t xml:space="preserve"> tünete</w:t>
      </w:r>
      <w:r>
        <w:rPr>
          <w:lang w:val="hu-HU"/>
        </w:rPr>
        <w:t>ket</w:t>
      </w:r>
      <w:r w:rsidRPr="004A5AAE">
        <w:rPr>
          <w:lang w:val="hu-HU"/>
        </w:rPr>
        <w:t xml:space="preserve"> észlel, mint például hányinger vagy rosszullét, láz, fáradtság, étvágytalanság, sötét vizelet, világos színű széklet, a bőr vagy a szem fehér részének sárgulása, viszketés, kiütés vagy fájdalom a has felső részében. Kezelőorvosa ellenőrizni fogja a májműködést.</w:t>
      </w:r>
    </w:p>
    <w:p w14:paraId="3C1299D1" w14:textId="77777777" w:rsidR="006A6448" w:rsidRPr="004A5AAE" w:rsidRDefault="006A6448" w:rsidP="006A6448">
      <w:pPr>
        <w:spacing w:line="240" w:lineRule="auto"/>
        <w:ind w:right="-2"/>
        <w:rPr>
          <w:lang w:val="hu-HU"/>
        </w:rPr>
      </w:pPr>
      <w:r w:rsidRPr="004A5AAE">
        <w:rPr>
          <w:lang w:val="hu-HU"/>
        </w:rPr>
        <w:t xml:space="preserve">Ne szedje a </w:t>
      </w:r>
      <w:proofErr w:type="spellStart"/>
      <w:r w:rsidRPr="004A5AAE">
        <w:rPr>
          <w:lang w:val="hu-HU"/>
        </w:rPr>
        <w:t>Nodoryl</w:t>
      </w:r>
      <w:proofErr w:type="spellEnd"/>
      <w:r w:rsidRPr="004A5AAE">
        <w:rPr>
          <w:lang w:val="hu-HU"/>
        </w:rPr>
        <w:t xml:space="preserve">-t, ha korábban </w:t>
      </w:r>
      <w:proofErr w:type="spellStart"/>
      <w:r w:rsidRPr="004A5AAE">
        <w:rPr>
          <w:lang w:val="hu-HU"/>
        </w:rPr>
        <w:t>metamizolt</w:t>
      </w:r>
      <w:proofErr w:type="spellEnd"/>
      <w:r w:rsidRPr="004A5AAE">
        <w:rPr>
          <w:lang w:val="hu-HU"/>
        </w:rPr>
        <w:t xml:space="preserve"> tartalmazó gyógyszert szedett, és májproblémák léptek fel.</w:t>
      </w:r>
    </w:p>
    <w:p w14:paraId="30A3A9C3" w14:textId="77777777" w:rsidR="006A6448" w:rsidRPr="004A5AAE" w:rsidRDefault="006A6448" w:rsidP="006A6448">
      <w:pPr>
        <w:spacing w:line="240" w:lineRule="auto"/>
        <w:ind w:right="-2"/>
        <w:rPr>
          <w:lang w:val="hu-HU"/>
        </w:rPr>
      </w:pPr>
      <w:r w:rsidRPr="004A5AAE">
        <w:rPr>
          <w:lang w:val="hu-HU"/>
        </w:rPr>
        <w:t xml:space="preserve">A </w:t>
      </w:r>
      <w:proofErr w:type="spellStart"/>
      <w:r w:rsidRPr="004A5AAE">
        <w:rPr>
          <w:lang w:val="hu-HU"/>
        </w:rPr>
        <w:t>Nodoryl</w:t>
      </w:r>
      <w:proofErr w:type="spellEnd"/>
      <w:r w:rsidRPr="004A5AAE">
        <w:rPr>
          <w:lang w:val="hu-HU"/>
        </w:rPr>
        <w:t xml:space="preserve"> nagyobb adagjainak alkalmazása után a vizelet vöröses színű lehet. Ezt a </w:t>
      </w:r>
      <w:proofErr w:type="spellStart"/>
      <w:r w:rsidRPr="004A5AAE">
        <w:rPr>
          <w:lang w:val="hu-HU"/>
        </w:rPr>
        <w:t>metamizol</w:t>
      </w:r>
      <w:proofErr w:type="spellEnd"/>
      <w:r w:rsidRPr="004A5AAE">
        <w:rPr>
          <w:lang w:val="hu-HU"/>
        </w:rPr>
        <w:t xml:space="preserve"> egy bomlásterméke okozza, és ártalmatlan.</w:t>
      </w:r>
    </w:p>
    <w:p w14:paraId="11B47895" w14:textId="77777777" w:rsidR="006A6448" w:rsidRPr="004A5AAE" w:rsidRDefault="006A6448" w:rsidP="006A6448">
      <w:pPr>
        <w:spacing w:line="240" w:lineRule="auto"/>
        <w:ind w:right="-2"/>
        <w:rPr>
          <w:lang w:val="hu-HU"/>
        </w:rPr>
      </w:pPr>
      <w:r w:rsidRPr="004A5AAE">
        <w:rPr>
          <w:lang w:val="hu-HU"/>
        </w:rPr>
        <w:t xml:space="preserve">Kezelőorvosa nagyon lassan fogja beadni az intravénás injekciót, hogy az </w:t>
      </w:r>
      <w:proofErr w:type="spellStart"/>
      <w:r w:rsidRPr="004A5AAE">
        <w:rPr>
          <w:lang w:val="hu-HU"/>
        </w:rPr>
        <w:t>anafilaxiás</w:t>
      </w:r>
      <w:proofErr w:type="spellEnd"/>
      <w:r w:rsidRPr="004A5AAE">
        <w:rPr>
          <w:lang w:val="hu-HU"/>
        </w:rPr>
        <w:t>/</w:t>
      </w:r>
      <w:proofErr w:type="spellStart"/>
      <w:r w:rsidRPr="004A5AAE">
        <w:rPr>
          <w:lang w:val="hu-HU"/>
        </w:rPr>
        <w:t>anafilaktoid</w:t>
      </w:r>
      <w:proofErr w:type="spellEnd"/>
      <w:r w:rsidRPr="004A5AAE">
        <w:rPr>
          <w:lang w:val="hu-HU"/>
        </w:rPr>
        <w:t xml:space="preserve"> reakció első jelére leállíthassa a beadást, és a lehető legkisebbre csökkentse a vérnyomásesés kockázatát.</w:t>
      </w:r>
    </w:p>
    <w:p w14:paraId="53829E54" w14:textId="77777777" w:rsidR="006A6448" w:rsidRPr="004A5AAE" w:rsidRDefault="006A6448" w:rsidP="006A6448">
      <w:pPr>
        <w:spacing w:line="240" w:lineRule="auto"/>
        <w:ind w:right="-2"/>
        <w:rPr>
          <w:lang w:val="hu-HU"/>
        </w:rPr>
      </w:pPr>
    </w:p>
    <w:p w14:paraId="5500F12E" w14:textId="77777777" w:rsidR="006A6448" w:rsidRPr="004A5AAE" w:rsidRDefault="006A6448" w:rsidP="006A6448">
      <w:pPr>
        <w:spacing w:line="240" w:lineRule="auto"/>
        <w:ind w:right="-2"/>
        <w:rPr>
          <w:i/>
          <w:iCs/>
          <w:lang w:val="hu-HU"/>
        </w:rPr>
      </w:pPr>
      <w:r w:rsidRPr="004A5AAE">
        <w:rPr>
          <w:i/>
          <w:iCs/>
          <w:lang w:val="hu-HU"/>
        </w:rPr>
        <w:t>Súlyos bőrreakciók</w:t>
      </w:r>
    </w:p>
    <w:p w14:paraId="32698F4C" w14:textId="78129A7F" w:rsidR="00E450F2" w:rsidRDefault="00E450F2" w:rsidP="00E450F2">
      <w:pPr>
        <w:spacing w:line="240" w:lineRule="auto"/>
        <w:ind w:right="-2"/>
        <w:rPr>
          <w:lang w:val="hu-HU"/>
        </w:rPr>
      </w:pPr>
      <w:proofErr w:type="spellStart"/>
      <w:r w:rsidRPr="00E450F2">
        <w:rPr>
          <w:lang w:val="hu-HU"/>
        </w:rPr>
        <w:t>Metamizol</w:t>
      </w:r>
      <w:proofErr w:type="spellEnd"/>
      <w:r w:rsidRPr="00E450F2">
        <w:rPr>
          <w:lang w:val="hu-HU"/>
        </w:rPr>
        <w:t xml:space="preserve">-kezeléssel összefüggésben súlyos bőrreakciókról, többek között </w:t>
      </w:r>
      <w:proofErr w:type="spellStart"/>
      <w:r w:rsidRPr="00E450F2">
        <w:rPr>
          <w:lang w:val="hu-HU"/>
        </w:rPr>
        <w:t>Stevens</w:t>
      </w:r>
      <w:proofErr w:type="spellEnd"/>
      <w:r w:rsidRPr="00E450F2">
        <w:rPr>
          <w:lang w:val="hu-HU"/>
        </w:rPr>
        <w:t xml:space="preserve">–Johnson-szindrómáról, toxikus </w:t>
      </w:r>
      <w:proofErr w:type="spellStart"/>
      <w:r w:rsidRPr="00E450F2">
        <w:rPr>
          <w:lang w:val="hu-HU"/>
        </w:rPr>
        <w:t>epidermális</w:t>
      </w:r>
      <w:proofErr w:type="spellEnd"/>
      <w:r w:rsidRPr="00E450F2">
        <w:rPr>
          <w:lang w:val="hu-HU"/>
        </w:rPr>
        <w:t xml:space="preserve"> </w:t>
      </w:r>
      <w:proofErr w:type="spellStart"/>
      <w:r w:rsidRPr="00E450F2">
        <w:rPr>
          <w:lang w:val="hu-HU"/>
        </w:rPr>
        <w:t>nekrolízisről</w:t>
      </w:r>
      <w:proofErr w:type="spellEnd"/>
      <w:r w:rsidRPr="00E450F2">
        <w:rPr>
          <w:lang w:val="hu-HU"/>
        </w:rPr>
        <w:t xml:space="preserve">, </w:t>
      </w:r>
      <w:proofErr w:type="spellStart"/>
      <w:r w:rsidRPr="00E450F2">
        <w:rPr>
          <w:lang w:val="hu-HU"/>
        </w:rPr>
        <w:t>eozinofíliával</w:t>
      </w:r>
      <w:proofErr w:type="spellEnd"/>
      <w:r w:rsidRPr="00E450F2">
        <w:rPr>
          <w:lang w:val="hu-HU"/>
        </w:rPr>
        <w:t xml:space="preserve"> és szisztémás tünetekkel járó gyógyszerreakcióról (DRESS) számoltak be. Hagyja abba a </w:t>
      </w:r>
      <w:proofErr w:type="spellStart"/>
      <w:r w:rsidRPr="00E450F2">
        <w:rPr>
          <w:lang w:val="hu-HU"/>
        </w:rPr>
        <w:t>metamizol</w:t>
      </w:r>
      <w:proofErr w:type="spellEnd"/>
      <w:r w:rsidRPr="00E450F2">
        <w:rPr>
          <w:lang w:val="hu-HU"/>
        </w:rPr>
        <w:t xml:space="preserve"> alkalmazását, és azonnal forduljon orvoshoz, ha a 4. pontban leírt, az említett súlyos bőrreakciókkal kapcsolatos tünetek bármelyikét észleli.</w:t>
      </w:r>
    </w:p>
    <w:p w14:paraId="7CBE013B" w14:textId="77777777" w:rsidR="00E450F2" w:rsidRPr="00E450F2" w:rsidRDefault="00E450F2" w:rsidP="00E450F2">
      <w:pPr>
        <w:spacing w:line="240" w:lineRule="auto"/>
        <w:ind w:right="-2"/>
        <w:rPr>
          <w:lang w:val="hu-HU"/>
        </w:rPr>
      </w:pPr>
    </w:p>
    <w:p w14:paraId="3461ABF8" w14:textId="455178DF" w:rsidR="006A6448" w:rsidRPr="004A5AAE" w:rsidRDefault="00E450F2" w:rsidP="006A6448">
      <w:pPr>
        <w:spacing w:line="240" w:lineRule="auto"/>
        <w:ind w:right="-2"/>
        <w:rPr>
          <w:lang w:val="hu-HU"/>
        </w:rPr>
      </w:pPr>
      <w:r w:rsidRPr="00E450F2">
        <w:rPr>
          <w:lang w:val="hu-HU"/>
        </w:rPr>
        <w:t xml:space="preserve">Ha valaha is súlyos bőrreakciót észlelt magán, a továbbiakban soha nem folytathatja a </w:t>
      </w:r>
      <w:proofErr w:type="spellStart"/>
      <w:r w:rsidRPr="00E450F2">
        <w:rPr>
          <w:lang w:val="hu-HU"/>
        </w:rPr>
        <w:t>Nodoryl</w:t>
      </w:r>
      <w:proofErr w:type="spellEnd"/>
      <w:r w:rsidRPr="00E450F2">
        <w:rPr>
          <w:lang w:val="hu-HU"/>
        </w:rPr>
        <w:t>-kezelést (lásd a 4. pontot).</w:t>
      </w:r>
    </w:p>
    <w:p w14:paraId="220F1A18" w14:textId="77777777" w:rsidR="006A6448" w:rsidRPr="004A5AAE" w:rsidRDefault="006A6448" w:rsidP="006A6448">
      <w:pPr>
        <w:spacing w:line="240" w:lineRule="auto"/>
        <w:ind w:right="-2"/>
        <w:rPr>
          <w:b/>
          <w:bCs/>
          <w:lang w:val="hu-HU"/>
        </w:rPr>
      </w:pPr>
    </w:p>
    <w:p w14:paraId="3868CBC2" w14:textId="77777777" w:rsidR="006A6448" w:rsidRPr="004A5AAE" w:rsidRDefault="006A6448" w:rsidP="006A6448">
      <w:pPr>
        <w:spacing w:line="240" w:lineRule="auto"/>
        <w:ind w:right="-2"/>
        <w:rPr>
          <w:b/>
          <w:bCs/>
          <w:lang w:val="hu-HU"/>
        </w:rPr>
      </w:pPr>
      <w:r w:rsidRPr="004A5AAE">
        <w:rPr>
          <w:b/>
          <w:bCs/>
          <w:lang w:val="hu-HU"/>
        </w:rPr>
        <w:t xml:space="preserve">Egyéb gyógyszerek és a </w:t>
      </w:r>
      <w:proofErr w:type="spellStart"/>
      <w:r w:rsidRPr="004A5AAE">
        <w:rPr>
          <w:b/>
          <w:bCs/>
          <w:lang w:val="hu-HU"/>
        </w:rPr>
        <w:t>Nodoryl</w:t>
      </w:r>
      <w:proofErr w:type="spellEnd"/>
    </w:p>
    <w:p w14:paraId="275D9E6E" w14:textId="77777777" w:rsidR="006A6448" w:rsidRPr="004A5AAE" w:rsidRDefault="006A6448" w:rsidP="006A6448">
      <w:pPr>
        <w:spacing w:line="240" w:lineRule="auto"/>
        <w:rPr>
          <w:lang w:val="hu-HU"/>
        </w:rPr>
      </w:pPr>
      <w:r w:rsidRPr="004A5AAE">
        <w:rPr>
          <w:lang w:val="hu-HU"/>
        </w:rPr>
        <w:t>Feltétlenül tájékoztassa kezelőorvosát vagy gyógyszerészét a jelenleg vagy nemrégiben alkalmazott, valamint alkalmazni tervezett egyéb gyógyszereiről.</w:t>
      </w:r>
    </w:p>
    <w:p w14:paraId="4D93AA57" w14:textId="77777777" w:rsidR="006A6448" w:rsidRPr="004A5AAE" w:rsidRDefault="006A6448" w:rsidP="006A6448">
      <w:pPr>
        <w:spacing w:line="240" w:lineRule="auto"/>
        <w:rPr>
          <w:lang w:val="hu-HU"/>
        </w:rPr>
      </w:pPr>
    </w:p>
    <w:p w14:paraId="34FAB747" w14:textId="10DE5EE2" w:rsidR="006A6448" w:rsidRPr="004A5AAE" w:rsidRDefault="006A6448" w:rsidP="006A6448">
      <w:pPr>
        <w:spacing w:line="240" w:lineRule="auto"/>
        <w:rPr>
          <w:lang w:val="hu-HU"/>
        </w:rPr>
      </w:pPr>
      <w:r w:rsidRPr="004A5AAE">
        <w:rPr>
          <w:lang w:val="hu-HU"/>
        </w:rPr>
        <w:t>A</w:t>
      </w:r>
      <w:r w:rsidR="00B1044D">
        <w:rPr>
          <w:lang w:val="hu-HU"/>
        </w:rPr>
        <w:t>z alábbi gyógyszerek</w:t>
      </w:r>
      <w:r w:rsidR="00734C48">
        <w:rPr>
          <w:lang w:val="hu-HU"/>
        </w:rPr>
        <w:t xml:space="preserve"> </w:t>
      </w:r>
      <w:r w:rsidR="00734C48" w:rsidRPr="004A5AAE">
        <w:rPr>
          <w:lang w:val="hu-HU"/>
        </w:rPr>
        <w:t>hatékonyság</w:t>
      </w:r>
      <w:r w:rsidR="00734C48">
        <w:rPr>
          <w:lang w:val="hu-HU"/>
        </w:rPr>
        <w:t xml:space="preserve">a </w:t>
      </w:r>
      <w:r w:rsidR="00734C48" w:rsidRPr="004A5AAE">
        <w:rPr>
          <w:lang w:val="hu-HU"/>
        </w:rPr>
        <w:t>csökken</w:t>
      </w:r>
      <w:r w:rsidR="00734C48">
        <w:rPr>
          <w:lang w:val="hu-HU"/>
        </w:rPr>
        <w:t>het</w:t>
      </w:r>
      <w:r w:rsidR="00734C48" w:rsidRPr="004A5AAE">
        <w:rPr>
          <w:lang w:val="hu-HU"/>
        </w:rPr>
        <w:t xml:space="preserve"> </w:t>
      </w:r>
      <w:proofErr w:type="spellStart"/>
      <w:r w:rsidRPr="004A5AAE">
        <w:rPr>
          <w:lang w:val="hu-HU"/>
        </w:rPr>
        <w:t>metamizol</w:t>
      </w:r>
      <w:r w:rsidR="00734C48">
        <w:rPr>
          <w:lang w:val="hu-HU"/>
        </w:rPr>
        <w:t>lal</w:t>
      </w:r>
      <w:proofErr w:type="spellEnd"/>
      <w:r w:rsidRPr="004A5AAE">
        <w:rPr>
          <w:lang w:val="hu-HU"/>
        </w:rPr>
        <w:t xml:space="preserve"> </w:t>
      </w:r>
      <w:r w:rsidR="00E450F2">
        <w:rPr>
          <w:lang w:val="hu-HU"/>
        </w:rPr>
        <w:t xml:space="preserve">történő </w:t>
      </w:r>
      <w:r w:rsidRPr="004A5AAE">
        <w:rPr>
          <w:lang w:val="hu-HU"/>
        </w:rPr>
        <w:t>egyidejű alkalmazás</w:t>
      </w:r>
      <w:r w:rsidR="00734C48">
        <w:rPr>
          <w:lang w:val="hu-HU"/>
        </w:rPr>
        <w:t xml:space="preserve"> esetén:</w:t>
      </w:r>
    </w:p>
    <w:p w14:paraId="1155F94F" w14:textId="6FBCC401" w:rsidR="006A6448" w:rsidRPr="004A5AAE" w:rsidRDefault="006A6448" w:rsidP="006A6448">
      <w:pPr>
        <w:pStyle w:val="Listaszerbekezds"/>
        <w:numPr>
          <w:ilvl w:val="0"/>
          <w:numId w:val="11"/>
        </w:numPr>
        <w:tabs>
          <w:tab w:val="clear" w:pos="567"/>
          <w:tab w:val="left" w:pos="284"/>
        </w:tabs>
        <w:spacing w:line="240" w:lineRule="auto"/>
        <w:ind w:left="284" w:hanging="284"/>
        <w:rPr>
          <w:lang w:val="hu-HU"/>
        </w:rPr>
      </w:pPr>
      <w:proofErr w:type="spellStart"/>
      <w:r w:rsidRPr="004A5AAE">
        <w:rPr>
          <w:lang w:val="hu-HU"/>
        </w:rPr>
        <w:t>bupropion</w:t>
      </w:r>
      <w:proofErr w:type="spellEnd"/>
      <w:r w:rsidRPr="004A5AAE">
        <w:rPr>
          <w:lang w:val="hu-HU"/>
        </w:rPr>
        <w:t>, a depresszió kezelésére és a dohányzás abbahagyására szolgáló gyógyszer,</w:t>
      </w:r>
    </w:p>
    <w:p w14:paraId="2A4A0F5C" w14:textId="361B4290" w:rsidR="006A6448" w:rsidRPr="004A5AAE" w:rsidRDefault="006A6448" w:rsidP="006A6448">
      <w:pPr>
        <w:pStyle w:val="Listaszerbekezds"/>
        <w:numPr>
          <w:ilvl w:val="0"/>
          <w:numId w:val="11"/>
        </w:numPr>
        <w:tabs>
          <w:tab w:val="clear" w:pos="567"/>
          <w:tab w:val="left" w:pos="284"/>
        </w:tabs>
        <w:spacing w:line="240" w:lineRule="auto"/>
        <w:ind w:left="284" w:hanging="284"/>
        <w:rPr>
          <w:lang w:val="hu-HU"/>
        </w:rPr>
      </w:pPr>
      <w:proofErr w:type="spellStart"/>
      <w:r w:rsidRPr="004A5AAE">
        <w:rPr>
          <w:lang w:val="hu-HU"/>
        </w:rPr>
        <w:t>efavirenz</w:t>
      </w:r>
      <w:proofErr w:type="spellEnd"/>
      <w:r w:rsidRPr="004A5AAE">
        <w:rPr>
          <w:lang w:val="hu-HU"/>
        </w:rPr>
        <w:t>, a HIV/AIDS kezelésére használt gyógyszer,</w:t>
      </w:r>
    </w:p>
    <w:p w14:paraId="763C1715" w14:textId="69C7ABD5" w:rsidR="006A6448" w:rsidRPr="004A5AAE" w:rsidRDefault="006A6448" w:rsidP="006A6448">
      <w:pPr>
        <w:pStyle w:val="Listaszerbekezds"/>
        <w:numPr>
          <w:ilvl w:val="0"/>
          <w:numId w:val="11"/>
        </w:numPr>
        <w:tabs>
          <w:tab w:val="clear" w:pos="567"/>
          <w:tab w:val="left" w:pos="284"/>
        </w:tabs>
        <w:spacing w:line="240" w:lineRule="auto"/>
        <w:ind w:left="284" w:hanging="284"/>
        <w:rPr>
          <w:lang w:val="hu-HU"/>
        </w:rPr>
      </w:pPr>
      <w:proofErr w:type="spellStart"/>
      <w:r w:rsidRPr="004A5AAE">
        <w:rPr>
          <w:lang w:val="hu-HU"/>
        </w:rPr>
        <w:t>metadon</w:t>
      </w:r>
      <w:proofErr w:type="spellEnd"/>
      <w:r w:rsidRPr="004A5AAE">
        <w:rPr>
          <w:lang w:val="hu-HU"/>
        </w:rPr>
        <w:t xml:space="preserve">, a kábítószer (úgynevezett </w:t>
      </w:r>
      <w:proofErr w:type="spellStart"/>
      <w:r w:rsidRPr="004A5AAE">
        <w:rPr>
          <w:lang w:val="hu-HU"/>
        </w:rPr>
        <w:t>opi</w:t>
      </w:r>
      <w:r>
        <w:rPr>
          <w:lang w:val="hu-HU"/>
        </w:rPr>
        <w:t>át</w:t>
      </w:r>
      <w:proofErr w:type="spellEnd"/>
      <w:r w:rsidRPr="004A5AAE">
        <w:rPr>
          <w:lang w:val="hu-HU"/>
        </w:rPr>
        <w:t>)</w:t>
      </w:r>
      <w:r w:rsidR="008A04CC">
        <w:rPr>
          <w:lang w:val="hu-HU"/>
        </w:rPr>
        <w:t xml:space="preserve"> </w:t>
      </w:r>
      <w:r>
        <w:rPr>
          <w:lang w:val="hu-HU"/>
        </w:rPr>
        <w:t>-</w:t>
      </w:r>
      <w:r w:rsidRPr="004A5AAE">
        <w:rPr>
          <w:lang w:val="hu-HU"/>
        </w:rPr>
        <w:t>függőség kezelésére használt gyógyszer,</w:t>
      </w:r>
    </w:p>
    <w:p w14:paraId="7A4E7896" w14:textId="2EF0C39B" w:rsidR="006A6448" w:rsidRPr="004A5AAE" w:rsidRDefault="006A6448" w:rsidP="006A6448">
      <w:pPr>
        <w:pStyle w:val="Listaszerbekezds"/>
        <w:numPr>
          <w:ilvl w:val="0"/>
          <w:numId w:val="11"/>
        </w:numPr>
        <w:tabs>
          <w:tab w:val="clear" w:pos="567"/>
          <w:tab w:val="left" w:pos="284"/>
        </w:tabs>
        <w:spacing w:line="240" w:lineRule="auto"/>
        <w:ind w:left="284" w:hanging="284"/>
        <w:rPr>
          <w:lang w:val="hu-HU"/>
        </w:rPr>
      </w:pPr>
      <w:proofErr w:type="spellStart"/>
      <w:r w:rsidRPr="004A5AAE">
        <w:rPr>
          <w:lang w:val="hu-HU"/>
        </w:rPr>
        <w:t>valproát</w:t>
      </w:r>
      <w:proofErr w:type="spellEnd"/>
      <w:r w:rsidRPr="004A5AAE">
        <w:rPr>
          <w:lang w:val="hu-HU"/>
        </w:rPr>
        <w:t>, epilepszia vagy bipoláris zavar kezelésére használt gyógyszer,</w:t>
      </w:r>
    </w:p>
    <w:p w14:paraId="2F750B5A" w14:textId="0FC6FC11" w:rsidR="006A6448" w:rsidRPr="004A5AAE" w:rsidRDefault="006A6448" w:rsidP="006A6448">
      <w:pPr>
        <w:pStyle w:val="Listaszerbekezds"/>
        <w:numPr>
          <w:ilvl w:val="0"/>
          <w:numId w:val="11"/>
        </w:numPr>
        <w:tabs>
          <w:tab w:val="clear" w:pos="567"/>
          <w:tab w:val="left" w:pos="284"/>
        </w:tabs>
        <w:spacing w:line="240" w:lineRule="auto"/>
        <w:ind w:left="284" w:hanging="284"/>
        <w:rPr>
          <w:lang w:val="hu-HU"/>
        </w:rPr>
      </w:pPr>
      <w:proofErr w:type="spellStart"/>
      <w:r w:rsidRPr="004A5AAE">
        <w:rPr>
          <w:lang w:val="hu-HU"/>
        </w:rPr>
        <w:t>takrolimusz</w:t>
      </w:r>
      <w:proofErr w:type="spellEnd"/>
      <w:r w:rsidRPr="004A5AAE">
        <w:rPr>
          <w:lang w:val="hu-HU"/>
        </w:rPr>
        <w:t xml:space="preserve"> vagy </w:t>
      </w:r>
      <w:proofErr w:type="spellStart"/>
      <w:r w:rsidRPr="004A5AAE">
        <w:rPr>
          <w:lang w:val="hu-HU"/>
        </w:rPr>
        <w:t>ciklosporin</w:t>
      </w:r>
      <w:proofErr w:type="spellEnd"/>
      <w:r w:rsidRPr="004A5AAE">
        <w:rPr>
          <w:lang w:val="hu-HU"/>
        </w:rPr>
        <w:t xml:space="preserve">, a transzplantált betegek </w:t>
      </w:r>
      <w:proofErr w:type="spellStart"/>
      <w:r w:rsidRPr="004A5AAE">
        <w:rPr>
          <w:lang w:val="hu-HU"/>
        </w:rPr>
        <w:t>szervkilökődésének</w:t>
      </w:r>
      <w:proofErr w:type="spellEnd"/>
      <w:r w:rsidRPr="004A5AAE">
        <w:rPr>
          <w:lang w:val="hu-HU"/>
        </w:rPr>
        <w:t xml:space="preserve"> megelőzésére használt gyógyszerek,</w:t>
      </w:r>
    </w:p>
    <w:p w14:paraId="38415516" w14:textId="34DF2599" w:rsidR="006A6448" w:rsidRPr="004A5AAE" w:rsidRDefault="006A6448" w:rsidP="006A6448">
      <w:pPr>
        <w:pStyle w:val="Listaszerbekezds"/>
        <w:numPr>
          <w:ilvl w:val="0"/>
          <w:numId w:val="11"/>
        </w:numPr>
        <w:tabs>
          <w:tab w:val="clear" w:pos="567"/>
          <w:tab w:val="left" w:pos="284"/>
        </w:tabs>
        <w:spacing w:line="240" w:lineRule="auto"/>
        <w:ind w:left="284" w:hanging="284"/>
        <w:rPr>
          <w:lang w:val="hu-HU"/>
        </w:rPr>
      </w:pPr>
      <w:proofErr w:type="spellStart"/>
      <w:r w:rsidRPr="004A5AAE">
        <w:rPr>
          <w:lang w:val="hu-HU"/>
        </w:rPr>
        <w:t>szertralin</w:t>
      </w:r>
      <w:proofErr w:type="spellEnd"/>
      <w:r w:rsidRPr="004A5AAE">
        <w:rPr>
          <w:lang w:val="hu-HU"/>
        </w:rPr>
        <w:t>, a depresszió kezelésére használt gyógyszer</w:t>
      </w:r>
      <w:r w:rsidR="00734C48">
        <w:rPr>
          <w:lang w:val="hu-HU"/>
        </w:rPr>
        <w:t>.</w:t>
      </w:r>
    </w:p>
    <w:p w14:paraId="3D69FB38" w14:textId="2F73636C" w:rsidR="006A6448" w:rsidRPr="004A5AAE" w:rsidRDefault="006A6448" w:rsidP="006A6448">
      <w:pPr>
        <w:spacing w:line="240" w:lineRule="auto"/>
        <w:rPr>
          <w:lang w:val="hu-HU"/>
        </w:rPr>
      </w:pPr>
    </w:p>
    <w:p w14:paraId="25D75F19" w14:textId="307C8B41" w:rsidR="006A6448" w:rsidRPr="004A5AAE" w:rsidRDefault="006E6D8B" w:rsidP="006A6448">
      <w:pPr>
        <w:spacing w:line="240" w:lineRule="auto"/>
        <w:rPr>
          <w:lang w:val="hu-HU"/>
        </w:rPr>
      </w:pPr>
      <w:r>
        <w:rPr>
          <w:lang w:val="hu-HU"/>
        </w:rPr>
        <w:t>A fentieket figyelembe véve ó</w:t>
      </w:r>
      <w:r w:rsidR="006A6448" w:rsidRPr="004A5AAE">
        <w:rPr>
          <w:lang w:val="hu-HU"/>
        </w:rPr>
        <w:t xml:space="preserve">vatosan kell eljárni, ha a fenti gyógyszerek bármelyikét </w:t>
      </w:r>
      <w:proofErr w:type="spellStart"/>
      <w:r w:rsidR="006A6448" w:rsidRPr="004A5AAE">
        <w:rPr>
          <w:lang w:val="hu-HU"/>
        </w:rPr>
        <w:t>metamizollal</w:t>
      </w:r>
      <w:proofErr w:type="spellEnd"/>
      <w:r w:rsidR="006A6448" w:rsidRPr="004A5AAE">
        <w:rPr>
          <w:lang w:val="hu-HU"/>
        </w:rPr>
        <w:t xml:space="preserve"> együtt alkalmazzák; a kezelésre adott választ és/vagy a vérben mért gyógyszerszinteket kezelőorvosának ellenőriznie kell.</w:t>
      </w:r>
    </w:p>
    <w:p w14:paraId="52680E0F" w14:textId="77777777" w:rsidR="006A6448" w:rsidRPr="004A5AAE" w:rsidRDefault="006A6448" w:rsidP="006A6448">
      <w:pPr>
        <w:spacing w:line="240" w:lineRule="auto"/>
        <w:rPr>
          <w:lang w:val="hu-HU"/>
        </w:rPr>
      </w:pPr>
    </w:p>
    <w:p w14:paraId="7CF03654" w14:textId="40D9863E" w:rsidR="006A6448" w:rsidRPr="004A5AAE" w:rsidRDefault="006A6448" w:rsidP="006A6448">
      <w:pPr>
        <w:spacing w:line="240" w:lineRule="auto"/>
        <w:rPr>
          <w:lang w:val="hu-HU"/>
        </w:rPr>
      </w:pPr>
      <w:r w:rsidRPr="004A5AAE">
        <w:rPr>
          <w:lang w:val="hu-HU"/>
        </w:rPr>
        <w:t xml:space="preserve">A </w:t>
      </w:r>
      <w:proofErr w:type="spellStart"/>
      <w:r w:rsidRPr="004A5AAE">
        <w:rPr>
          <w:lang w:val="hu-HU"/>
        </w:rPr>
        <w:t>metamizollal</w:t>
      </w:r>
      <w:proofErr w:type="spellEnd"/>
      <w:r w:rsidRPr="004A5AAE">
        <w:rPr>
          <w:lang w:val="hu-HU"/>
        </w:rPr>
        <w:t xml:space="preserve"> és a </w:t>
      </w:r>
      <w:proofErr w:type="spellStart"/>
      <w:r w:rsidRPr="004A5AAE">
        <w:rPr>
          <w:lang w:val="hu-HU"/>
        </w:rPr>
        <w:t>metotrexáttal</w:t>
      </w:r>
      <w:proofErr w:type="spellEnd"/>
      <w:r w:rsidRPr="004A5AAE">
        <w:rPr>
          <w:lang w:val="hu-HU"/>
        </w:rPr>
        <w:t xml:space="preserve"> (reumás ízületi gyulladásban alkalmazott gyógyszerrel) történő egyidejű kezelés esetén a vérképzésre gyakorolt káros hatás </w:t>
      </w:r>
      <w:r w:rsidR="008A04CC">
        <w:rPr>
          <w:lang w:val="hu-HU"/>
        </w:rPr>
        <w:t>–</w:t>
      </w:r>
      <w:r w:rsidRPr="004A5AAE">
        <w:rPr>
          <w:lang w:val="hu-HU"/>
        </w:rPr>
        <w:t xml:space="preserve"> különösen idősebb betegeknél </w:t>
      </w:r>
      <w:r w:rsidR="008A04CC">
        <w:rPr>
          <w:lang w:val="hu-HU"/>
        </w:rPr>
        <w:t>–</w:t>
      </w:r>
      <w:r w:rsidRPr="004A5AAE">
        <w:rPr>
          <w:lang w:val="hu-HU"/>
        </w:rPr>
        <w:t xml:space="preserve"> fokozódhat. Ezért ezt a gyógyszerkombinációt kerülni kell.</w:t>
      </w:r>
    </w:p>
    <w:p w14:paraId="26612F66" w14:textId="77777777" w:rsidR="006A6448" w:rsidRPr="004A5AAE" w:rsidRDefault="006A6448" w:rsidP="006A6448">
      <w:pPr>
        <w:spacing w:line="240" w:lineRule="auto"/>
        <w:rPr>
          <w:lang w:val="hu-HU"/>
        </w:rPr>
      </w:pPr>
    </w:p>
    <w:p w14:paraId="796431B2" w14:textId="73FFDE80" w:rsidR="006A6448" w:rsidRPr="004A5AAE" w:rsidRDefault="006A6448" w:rsidP="006A6448">
      <w:pPr>
        <w:spacing w:line="240" w:lineRule="auto"/>
        <w:rPr>
          <w:lang w:val="hu-HU"/>
        </w:rPr>
      </w:pPr>
      <w:r w:rsidRPr="004A5AAE">
        <w:rPr>
          <w:lang w:val="hu-HU"/>
        </w:rPr>
        <w:t xml:space="preserve">A </w:t>
      </w:r>
      <w:proofErr w:type="spellStart"/>
      <w:r w:rsidRPr="004A5AAE">
        <w:rPr>
          <w:lang w:val="hu-HU"/>
        </w:rPr>
        <w:t>metamizol</w:t>
      </w:r>
      <w:proofErr w:type="spellEnd"/>
      <w:r w:rsidRPr="004A5AAE">
        <w:rPr>
          <w:lang w:val="hu-HU"/>
        </w:rPr>
        <w:t xml:space="preserve"> egyidejű bevétele csökkentheti az </w:t>
      </w:r>
      <w:proofErr w:type="spellStart"/>
      <w:r w:rsidRPr="004A5AAE">
        <w:rPr>
          <w:lang w:val="hu-HU"/>
        </w:rPr>
        <w:t>acetilszalicilsav</w:t>
      </w:r>
      <w:proofErr w:type="spellEnd"/>
      <w:r w:rsidRPr="004A5AAE">
        <w:rPr>
          <w:lang w:val="hu-HU"/>
        </w:rPr>
        <w:t xml:space="preserve"> vérlemezkék összetapadására kifejtett hatását. Ezért ezt a kombinációt óvatosan kell alkalmazni azoknál a betegeknél, akik kis adag </w:t>
      </w:r>
      <w:proofErr w:type="spellStart"/>
      <w:r w:rsidRPr="004A5AAE">
        <w:rPr>
          <w:lang w:val="hu-HU"/>
        </w:rPr>
        <w:t>acetilszalicilsavat</w:t>
      </w:r>
      <w:proofErr w:type="spellEnd"/>
      <w:r w:rsidRPr="004A5AAE">
        <w:rPr>
          <w:lang w:val="hu-HU"/>
        </w:rPr>
        <w:t xml:space="preserve"> szednek szív- és érrendszeri védelem céljából. </w:t>
      </w:r>
    </w:p>
    <w:p w14:paraId="13D36B1C" w14:textId="77777777" w:rsidR="006A6448" w:rsidRPr="004A5AAE" w:rsidRDefault="006A6448" w:rsidP="006A6448">
      <w:pPr>
        <w:spacing w:line="240" w:lineRule="auto"/>
        <w:rPr>
          <w:lang w:val="hu-HU"/>
        </w:rPr>
      </w:pPr>
    </w:p>
    <w:p w14:paraId="30C0C4F3" w14:textId="77777777" w:rsidR="006A6448" w:rsidRPr="004A5AAE" w:rsidRDefault="006A6448" w:rsidP="006A6448">
      <w:pPr>
        <w:spacing w:line="240" w:lineRule="auto"/>
        <w:ind w:right="-2"/>
        <w:rPr>
          <w:lang w:val="hu-HU"/>
        </w:rPr>
      </w:pPr>
      <w:r w:rsidRPr="004A5AAE">
        <w:rPr>
          <w:lang w:val="hu-HU"/>
        </w:rPr>
        <w:t xml:space="preserve">A </w:t>
      </w:r>
      <w:proofErr w:type="spellStart"/>
      <w:r w:rsidRPr="004A5AAE">
        <w:rPr>
          <w:lang w:val="hu-HU"/>
        </w:rPr>
        <w:t>metamizol</w:t>
      </w:r>
      <w:proofErr w:type="spellEnd"/>
      <w:r w:rsidRPr="004A5AAE">
        <w:rPr>
          <w:lang w:val="hu-HU"/>
        </w:rPr>
        <w:t xml:space="preserve"> és a </w:t>
      </w:r>
      <w:proofErr w:type="spellStart"/>
      <w:r w:rsidRPr="004A5AAE">
        <w:rPr>
          <w:lang w:val="hu-HU"/>
        </w:rPr>
        <w:t>klórpromazin</w:t>
      </w:r>
      <w:proofErr w:type="spellEnd"/>
      <w:r w:rsidRPr="004A5AAE">
        <w:rPr>
          <w:lang w:val="hu-HU"/>
        </w:rPr>
        <w:t xml:space="preserve"> egyidejű alkalmazása esetén súlyos testhőmérséklet-csökkenés (</w:t>
      </w:r>
      <w:proofErr w:type="spellStart"/>
      <w:r w:rsidRPr="004A5AAE">
        <w:rPr>
          <w:lang w:val="hu-HU"/>
        </w:rPr>
        <w:t>hipotermia</w:t>
      </w:r>
      <w:proofErr w:type="spellEnd"/>
      <w:r w:rsidRPr="004A5AAE">
        <w:rPr>
          <w:lang w:val="hu-HU"/>
        </w:rPr>
        <w:t>) léphet fel.</w:t>
      </w:r>
    </w:p>
    <w:p w14:paraId="6E506575" w14:textId="77777777" w:rsidR="006A6448" w:rsidRPr="004A5AAE" w:rsidRDefault="006A6448" w:rsidP="006A6448">
      <w:pPr>
        <w:spacing w:line="240" w:lineRule="auto"/>
        <w:ind w:right="-2"/>
        <w:rPr>
          <w:lang w:val="hu-HU"/>
        </w:rPr>
      </w:pPr>
    </w:p>
    <w:p w14:paraId="1D5128C6" w14:textId="77777777" w:rsidR="006A6448" w:rsidRPr="004A5AAE" w:rsidRDefault="006A6448" w:rsidP="006A6448">
      <w:pPr>
        <w:spacing w:line="240" w:lineRule="auto"/>
        <w:ind w:right="-2"/>
        <w:rPr>
          <w:lang w:val="hu-HU"/>
        </w:rPr>
      </w:pPr>
      <w:r w:rsidRPr="004A5AAE">
        <w:rPr>
          <w:lang w:val="hu-HU"/>
        </w:rPr>
        <w:t xml:space="preserve">A </w:t>
      </w:r>
      <w:proofErr w:type="spellStart"/>
      <w:r w:rsidRPr="004A5AAE">
        <w:rPr>
          <w:lang w:val="hu-HU"/>
        </w:rPr>
        <w:t>pirazolon</w:t>
      </w:r>
      <w:proofErr w:type="spellEnd"/>
      <w:r>
        <w:rPr>
          <w:lang w:val="hu-HU"/>
        </w:rPr>
        <w:t>-származékok</w:t>
      </w:r>
      <w:r w:rsidRPr="004A5AAE">
        <w:rPr>
          <w:lang w:val="hu-HU"/>
        </w:rPr>
        <w:t xml:space="preserve"> (az a gyógyszercsoport, amelyhez a </w:t>
      </w:r>
      <w:proofErr w:type="spellStart"/>
      <w:r w:rsidRPr="004A5AAE">
        <w:rPr>
          <w:lang w:val="hu-HU"/>
        </w:rPr>
        <w:t>metamizol</w:t>
      </w:r>
      <w:proofErr w:type="spellEnd"/>
      <w:r w:rsidRPr="004A5AAE">
        <w:rPr>
          <w:lang w:val="hu-HU"/>
        </w:rPr>
        <w:t xml:space="preserve"> tartozik) kölcsönhatásba léphetnek az alábbi gyógyszerekkel:</w:t>
      </w:r>
    </w:p>
    <w:p w14:paraId="4D9603BA" w14:textId="3A07CD83" w:rsidR="006A6448" w:rsidRPr="004A5AAE" w:rsidRDefault="006A6448" w:rsidP="006A6448">
      <w:pPr>
        <w:pStyle w:val="Listaszerbekezds"/>
        <w:numPr>
          <w:ilvl w:val="0"/>
          <w:numId w:val="12"/>
        </w:numPr>
        <w:tabs>
          <w:tab w:val="clear" w:pos="567"/>
          <w:tab w:val="left" w:pos="284"/>
        </w:tabs>
        <w:spacing w:line="240" w:lineRule="auto"/>
        <w:ind w:left="284" w:right="-2" w:hanging="284"/>
        <w:rPr>
          <w:lang w:val="hu-HU"/>
        </w:rPr>
      </w:pPr>
      <w:r w:rsidRPr="004A5AAE">
        <w:rPr>
          <w:lang w:val="hu-HU"/>
        </w:rPr>
        <w:t xml:space="preserve">a véralvadás megelőzésére használt </w:t>
      </w:r>
      <w:r w:rsidR="002F6B9C">
        <w:rPr>
          <w:lang w:val="hu-HU"/>
        </w:rPr>
        <w:t>szájon át szedett</w:t>
      </w:r>
      <w:r w:rsidR="002F6B9C" w:rsidRPr="004A5AAE">
        <w:rPr>
          <w:lang w:val="hu-HU"/>
        </w:rPr>
        <w:t xml:space="preserve"> </w:t>
      </w:r>
      <w:r w:rsidRPr="004A5AAE">
        <w:rPr>
          <w:lang w:val="hu-HU"/>
        </w:rPr>
        <w:t>gyógyszerekkel,</w:t>
      </w:r>
    </w:p>
    <w:p w14:paraId="0F19E192" w14:textId="77777777" w:rsidR="006A6448" w:rsidRPr="004A5AAE" w:rsidRDefault="006A6448" w:rsidP="006A6448">
      <w:pPr>
        <w:pStyle w:val="Listaszerbekezds"/>
        <w:numPr>
          <w:ilvl w:val="0"/>
          <w:numId w:val="12"/>
        </w:numPr>
        <w:tabs>
          <w:tab w:val="clear" w:pos="567"/>
          <w:tab w:val="left" w:pos="284"/>
        </w:tabs>
        <w:spacing w:line="240" w:lineRule="auto"/>
        <w:ind w:left="284" w:right="-2" w:hanging="284"/>
        <w:rPr>
          <w:lang w:val="hu-HU"/>
        </w:rPr>
      </w:pPr>
      <w:proofErr w:type="spellStart"/>
      <w:r w:rsidRPr="004A5AAE">
        <w:rPr>
          <w:lang w:val="hu-HU"/>
        </w:rPr>
        <w:t>kaptoprillal</w:t>
      </w:r>
      <w:proofErr w:type="spellEnd"/>
      <w:r w:rsidRPr="004A5AAE">
        <w:rPr>
          <w:lang w:val="hu-HU"/>
        </w:rPr>
        <w:t>, amely a magas vérnyomás és bizonyos szívbetegségek kezelésére használt gyógyszer,</w:t>
      </w:r>
    </w:p>
    <w:p w14:paraId="6EEF6033" w14:textId="77777777" w:rsidR="006A6448" w:rsidRPr="004A5AAE" w:rsidRDefault="006A6448" w:rsidP="006A6448">
      <w:pPr>
        <w:pStyle w:val="Listaszerbekezds"/>
        <w:numPr>
          <w:ilvl w:val="0"/>
          <w:numId w:val="12"/>
        </w:numPr>
        <w:tabs>
          <w:tab w:val="clear" w:pos="567"/>
          <w:tab w:val="left" w:pos="284"/>
        </w:tabs>
        <w:spacing w:line="240" w:lineRule="auto"/>
        <w:ind w:left="284" w:right="-2" w:hanging="284"/>
        <w:rPr>
          <w:lang w:val="hu-HU"/>
        </w:rPr>
      </w:pPr>
      <w:r w:rsidRPr="004A5AAE">
        <w:rPr>
          <w:lang w:val="hu-HU"/>
        </w:rPr>
        <w:t>lítiummal, amely egyes pszichés betegségek kezelésére használt gyógyszer,</w:t>
      </w:r>
    </w:p>
    <w:p w14:paraId="704A6D46" w14:textId="34F70299" w:rsidR="006A6448" w:rsidRPr="004A5AAE" w:rsidRDefault="006A6448" w:rsidP="006A6448">
      <w:pPr>
        <w:pStyle w:val="Listaszerbekezds"/>
        <w:numPr>
          <w:ilvl w:val="0"/>
          <w:numId w:val="12"/>
        </w:numPr>
        <w:tabs>
          <w:tab w:val="clear" w:pos="567"/>
          <w:tab w:val="left" w:pos="284"/>
        </w:tabs>
        <w:spacing w:line="240" w:lineRule="auto"/>
        <w:ind w:left="284" w:right="-2" w:hanging="284"/>
        <w:rPr>
          <w:lang w:val="hu-HU"/>
        </w:rPr>
      </w:pPr>
      <w:r w:rsidRPr="004A5AAE">
        <w:rPr>
          <w:lang w:val="hu-HU"/>
        </w:rPr>
        <w:t xml:space="preserve">a vizeletürítés fokozására használt gyógyszerekkel, például a </w:t>
      </w:r>
      <w:proofErr w:type="spellStart"/>
      <w:r w:rsidRPr="004A5AAE">
        <w:rPr>
          <w:lang w:val="hu-HU"/>
        </w:rPr>
        <w:t>triamter</w:t>
      </w:r>
      <w:r w:rsidR="00D14F58">
        <w:rPr>
          <w:lang w:val="hu-HU"/>
        </w:rPr>
        <w:t>é</w:t>
      </w:r>
      <w:r w:rsidRPr="004A5AAE">
        <w:rPr>
          <w:lang w:val="hu-HU"/>
        </w:rPr>
        <w:t>nnel</w:t>
      </w:r>
      <w:proofErr w:type="spellEnd"/>
      <w:r w:rsidRPr="004A5AAE">
        <w:rPr>
          <w:lang w:val="hu-HU"/>
        </w:rPr>
        <w:t>,</w:t>
      </w:r>
    </w:p>
    <w:p w14:paraId="724F143B" w14:textId="77777777" w:rsidR="006A6448" w:rsidRPr="004A5AAE" w:rsidRDefault="006A6448" w:rsidP="006A6448">
      <w:pPr>
        <w:pStyle w:val="Listaszerbekezds"/>
        <w:numPr>
          <w:ilvl w:val="0"/>
          <w:numId w:val="12"/>
        </w:numPr>
        <w:tabs>
          <w:tab w:val="clear" w:pos="567"/>
          <w:tab w:val="left" w:pos="284"/>
        </w:tabs>
        <w:spacing w:line="240" w:lineRule="auto"/>
        <w:ind w:left="284" w:right="-2" w:hanging="284"/>
        <w:rPr>
          <w:lang w:val="hu-HU"/>
        </w:rPr>
      </w:pPr>
      <w:r w:rsidRPr="004A5AAE">
        <w:rPr>
          <w:lang w:val="hu-HU"/>
        </w:rPr>
        <w:t>vérnyomáscsökkentő gyógyszerekkel</w:t>
      </w:r>
      <w:r>
        <w:rPr>
          <w:lang w:val="hu-HU"/>
        </w:rPr>
        <w:t>.</w:t>
      </w:r>
    </w:p>
    <w:p w14:paraId="5EC81ABC" w14:textId="5863DB8D" w:rsidR="006A6448" w:rsidRPr="004A5AAE" w:rsidRDefault="006A6448" w:rsidP="006A6448">
      <w:pPr>
        <w:spacing w:line="240" w:lineRule="auto"/>
        <w:ind w:right="-2"/>
        <w:rPr>
          <w:lang w:val="hu-HU"/>
        </w:rPr>
      </w:pPr>
      <w:r w:rsidRPr="004A5AAE">
        <w:rPr>
          <w:lang w:val="hu-HU"/>
        </w:rPr>
        <w:t xml:space="preserve">Nem ismert, hogy a </w:t>
      </w:r>
      <w:proofErr w:type="spellStart"/>
      <w:r w:rsidRPr="004A5AAE">
        <w:rPr>
          <w:lang w:val="hu-HU"/>
        </w:rPr>
        <w:t>metamizol</w:t>
      </w:r>
      <w:proofErr w:type="spellEnd"/>
      <w:r w:rsidRPr="004A5AAE">
        <w:rPr>
          <w:lang w:val="hu-HU"/>
        </w:rPr>
        <w:t xml:space="preserve"> milyen mértékben </w:t>
      </w:r>
      <w:r w:rsidR="00B31015">
        <w:rPr>
          <w:lang w:val="hu-HU"/>
        </w:rPr>
        <w:t>vesz részt</w:t>
      </w:r>
      <w:r w:rsidR="00B31015" w:rsidRPr="004A5AAE">
        <w:rPr>
          <w:lang w:val="hu-HU"/>
        </w:rPr>
        <w:t xml:space="preserve"> </w:t>
      </w:r>
      <w:r w:rsidRPr="004A5AAE">
        <w:rPr>
          <w:lang w:val="hu-HU"/>
        </w:rPr>
        <w:t>ezekben a kölcsönhatásokban.</w:t>
      </w:r>
    </w:p>
    <w:p w14:paraId="3DB68F84" w14:textId="77777777" w:rsidR="006A6448" w:rsidRPr="004A5AAE" w:rsidRDefault="006A6448" w:rsidP="006A6448">
      <w:pPr>
        <w:spacing w:line="240" w:lineRule="auto"/>
        <w:ind w:right="-2"/>
        <w:rPr>
          <w:lang w:val="hu-HU"/>
        </w:rPr>
      </w:pPr>
    </w:p>
    <w:p w14:paraId="1FAC800A" w14:textId="77777777" w:rsidR="006A6448" w:rsidRPr="004A5AAE" w:rsidRDefault="006A6448" w:rsidP="006A6448">
      <w:pPr>
        <w:spacing w:line="240" w:lineRule="auto"/>
        <w:ind w:right="-2"/>
        <w:rPr>
          <w:lang w:val="hu-HU"/>
        </w:rPr>
      </w:pPr>
      <w:r w:rsidRPr="004A5AAE">
        <w:rPr>
          <w:lang w:val="hu-HU"/>
        </w:rPr>
        <w:t xml:space="preserve">A </w:t>
      </w:r>
      <w:proofErr w:type="spellStart"/>
      <w:r w:rsidRPr="004A5AAE">
        <w:rPr>
          <w:lang w:val="hu-HU"/>
        </w:rPr>
        <w:t>Trinder</w:t>
      </w:r>
      <w:proofErr w:type="spellEnd"/>
      <w:r w:rsidRPr="004A5AAE">
        <w:rPr>
          <w:lang w:val="hu-HU"/>
        </w:rPr>
        <w:t>/</w:t>
      </w:r>
      <w:proofErr w:type="spellStart"/>
      <w:r w:rsidRPr="004A5AAE">
        <w:rPr>
          <w:lang w:val="hu-HU"/>
        </w:rPr>
        <w:t>Trinderszerű</w:t>
      </w:r>
      <w:proofErr w:type="spellEnd"/>
      <w:r w:rsidRPr="004A5AAE">
        <w:rPr>
          <w:lang w:val="hu-HU"/>
        </w:rPr>
        <w:t xml:space="preserve"> reakciókat használó laboratóriumi tesztek (például a kreatinin, trigliceridek, HDL-koleszterin és húgysav szérumszintjét mérő módszerek) zavarásáról számoltak be </w:t>
      </w:r>
      <w:proofErr w:type="spellStart"/>
      <w:r w:rsidRPr="004A5AAE">
        <w:rPr>
          <w:lang w:val="hu-HU"/>
        </w:rPr>
        <w:t>metamizolt</w:t>
      </w:r>
      <w:proofErr w:type="spellEnd"/>
      <w:r w:rsidRPr="004A5AAE">
        <w:rPr>
          <w:lang w:val="hu-HU"/>
        </w:rPr>
        <w:t xml:space="preserve"> szedő betegeknél.</w:t>
      </w:r>
    </w:p>
    <w:p w14:paraId="37B8C53E" w14:textId="77777777" w:rsidR="006A6448" w:rsidRPr="004A5AAE" w:rsidRDefault="006A6448" w:rsidP="006A6448">
      <w:pPr>
        <w:spacing w:line="240" w:lineRule="auto"/>
        <w:ind w:right="-2"/>
        <w:rPr>
          <w:lang w:val="hu-HU"/>
        </w:rPr>
      </w:pPr>
    </w:p>
    <w:p w14:paraId="4673AB8C" w14:textId="0F994FC8" w:rsidR="006A6448" w:rsidRPr="004A5AAE" w:rsidRDefault="00031AFA" w:rsidP="006A6448">
      <w:pPr>
        <w:spacing w:line="240" w:lineRule="auto"/>
        <w:ind w:right="-2"/>
        <w:rPr>
          <w:b/>
          <w:bCs/>
          <w:lang w:val="hu-HU"/>
        </w:rPr>
      </w:pPr>
      <w:r>
        <w:rPr>
          <w:b/>
          <w:lang w:val="hu-HU"/>
        </w:rPr>
        <w:t xml:space="preserve">Az alkohol hatása a </w:t>
      </w:r>
      <w:proofErr w:type="spellStart"/>
      <w:r>
        <w:rPr>
          <w:b/>
          <w:lang w:val="hu-HU"/>
        </w:rPr>
        <w:t>Nod</w:t>
      </w:r>
      <w:r w:rsidR="006A6448" w:rsidRPr="004A5AAE">
        <w:rPr>
          <w:b/>
          <w:lang w:val="hu-HU"/>
        </w:rPr>
        <w:t>oryl-ra</w:t>
      </w:r>
      <w:proofErr w:type="spellEnd"/>
    </w:p>
    <w:p w14:paraId="5E88F366" w14:textId="77777777" w:rsidR="006A6448" w:rsidRDefault="006A6448" w:rsidP="006A6448">
      <w:pPr>
        <w:spacing w:line="240" w:lineRule="auto"/>
        <w:ind w:right="-2"/>
        <w:rPr>
          <w:lang w:val="hu-HU"/>
        </w:rPr>
      </w:pPr>
      <w:r w:rsidRPr="00444848">
        <w:rPr>
          <w:lang w:val="hu-HU"/>
        </w:rPr>
        <w:t xml:space="preserve">A </w:t>
      </w:r>
      <w:proofErr w:type="spellStart"/>
      <w:r w:rsidRPr="00444848">
        <w:rPr>
          <w:lang w:val="hu-HU"/>
        </w:rPr>
        <w:t>Nodoryl</w:t>
      </w:r>
      <w:proofErr w:type="spellEnd"/>
      <w:r w:rsidRPr="00444848">
        <w:rPr>
          <w:lang w:val="hu-HU"/>
        </w:rPr>
        <w:t>-kezelés alatt nem szabad alkoholt fogyasztani, m</w:t>
      </w:r>
      <w:r>
        <w:rPr>
          <w:lang w:val="hu-HU"/>
        </w:rPr>
        <w:t>ert</w:t>
      </w:r>
      <w:r w:rsidRPr="00444848">
        <w:rPr>
          <w:lang w:val="hu-HU"/>
        </w:rPr>
        <w:t xml:space="preserve"> a </w:t>
      </w:r>
      <w:proofErr w:type="spellStart"/>
      <w:r w:rsidRPr="00444848">
        <w:rPr>
          <w:lang w:val="hu-HU"/>
        </w:rPr>
        <w:t>Nodoryl</w:t>
      </w:r>
      <w:proofErr w:type="spellEnd"/>
      <w:r w:rsidRPr="00444848">
        <w:rPr>
          <w:lang w:val="hu-HU"/>
        </w:rPr>
        <w:t xml:space="preserve"> hatása megváltozik.</w:t>
      </w:r>
    </w:p>
    <w:p w14:paraId="46EE6C37" w14:textId="77777777" w:rsidR="006A6448" w:rsidRPr="004A5AAE" w:rsidRDefault="006A6448" w:rsidP="006A6448">
      <w:pPr>
        <w:spacing w:line="240" w:lineRule="auto"/>
        <w:ind w:right="-2"/>
        <w:rPr>
          <w:lang w:val="hu-HU"/>
        </w:rPr>
      </w:pPr>
    </w:p>
    <w:p w14:paraId="43BA63DB" w14:textId="77777777" w:rsidR="006A6448" w:rsidRPr="004A5AAE" w:rsidRDefault="006A6448" w:rsidP="006A6448">
      <w:pPr>
        <w:spacing w:line="240" w:lineRule="auto"/>
        <w:ind w:right="-2"/>
        <w:rPr>
          <w:b/>
          <w:bCs/>
          <w:lang w:val="hu-HU"/>
        </w:rPr>
      </w:pPr>
      <w:r w:rsidRPr="004A5AAE">
        <w:rPr>
          <w:b/>
          <w:bCs/>
          <w:lang w:val="hu-HU"/>
        </w:rPr>
        <w:t>Terhesség, szoptatás és termékenység</w:t>
      </w:r>
    </w:p>
    <w:p w14:paraId="60959549" w14:textId="77777777" w:rsidR="006A6448" w:rsidRPr="004A5AAE" w:rsidRDefault="006A6448" w:rsidP="006A6448">
      <w:pPr>
        <w:spacing w:line="240" w:lineRule="auto"/>
        <w:rPr>
          <w:lang w:val="hu-HU"/>
        </w:rPr>
      </w:pPr>
      <w:r w:rsidRPr="004A5AAE">
        <w:rPr>
          <w:lang w:val="hu-HU"/>
        </w:rPr>
        <w:t>Ha Ön terhes vagy szoptat, illetve ha fennáll Önnél a terhesség lehetősége vagy gyermeket szeretne, a gyógyszer alkalmazása előtt beszéljen kezelőorvosával vagy gyógyszerészével.</w:t>
      </w:r>
    </w:p>
    <w:p w14:paraId="658CEB5B" w14:textId="77777777" w:rsidR="006A6448" w:rsidRPr="004A5AAE" w:rsidRDefault="006A6448" w:rsidP="006A6448">
      <w:pPr>
        <w:spacing w:line="240" w:lineRule="auto"/>
        <w:ind w:right="-2"/>
        <w:rPr>
          <w:lang w:val="hu-HU"/>
        </w:rPr>
      </w:pPr>
    </w:p>
    <w:p w14:paraId="6A2DFA17" w14:textId="77777777" w:rsidR="006A6448" w:rsidRPr="004A5AAE" w:rsidRDefault="006A6448" w:rsidP="006A6448">
      <w:pPr>
        <w:pStyle w:val="Default"/>
        <w:keepNext/>
        <w:rPr>
          <w:b/>
          <w:bCs/>
          <w:color w:val="auto"/>
          <w:sz w:val="22"/>
          <w:szCs w:val="22"/>
        </w:rPr>
      </w:pPr>
      <w:r w:rsidRPr="004A5AAE">
        <w:rPr>
          <w:b/>
          <w:bCs/>
          <w:color w:val="auto"/>
          <w:sz w:val="22"/>
          <w:szCs w:val="22"/>
        </w:rPr>
        <w:t xml:space="preserve">Terhesség </w:t>
      </w:r>
    </w:p>
    <w:p w14:paraId="00E0441D" w14:textId="77777777" w:rsidR="006A6448" w:rsidRPr="004A5AAE" w:rsidRDefault="006A6448" w:rsidP="006A6448">
      <w:pPr>
        <w:pStyle w:val="Default"/>
        <w:rPr>
          <w:color w:val="auto"/>
          <w:sz w:val="22"/>
          <w:szCs w:val="22"/>
        </w:rPr>
      </w:pPr>
      <w:r w:rsidRPr="004A5AAE">
        <w:rPr>
          <w:color w:val="auto"/>
          <w:sz w:val="22"/>
          <w:szCs w:val="22"/>
        </w:rPr>
        <w:t xml:space="preserve">A terhesség első három hónapjában történő </w:t>
      </w:r>
      <w:proofErr w:type="spellStart"/>
      <w:r w:rsidRPr="004A5AAE">
        <w:rPr>
          <w:color w:val="auto"/>
          <w:sz w:val="22"/>
          <w:szCs w:val="22"/>
        </w:rPr>
        <w:t>metamizol</w:t>
      </w:r>
      <w:proofErr w:type="spellEnd"/>
      <w:r w:rsidRPr="004A5AAE">
        <w:rPr>
          <w:color w:val="auto"/>
          <w:sz w:val="22"/>
          <w:szCs w:val="22"/>
        </w:rPr>
        <w:t xml:space="preserve"> alkalmazással kapcsolat</w:t>
      </w:r>
      <w:r>
        <w:rPr>
          <w:color w:val="auto"/>
          <w:sz w:val="22"/>
          <w:szCs w:val="22"/>
        </w:rPr>
        <w:t>ban</w:t>
      </w:r>
      <w:r w:rsidRPr="004A5AAE">
        <w:rPr>
          <w:color w:val="auto"/>
          <w:sz w:val="22"/>
          <w:szCs w:val="22"/>
        </w:rPr>
        <w:t xml:space="preserve"> rendelkezésre álló adatok mennyisége korlátozott, de nem mutatnak magzatkárosító hatást. Bizonyos esetekben, ha más kezelési lehetőség nincs, a </w:t>
      </w:r>
      <w:proofErr w:type="spellStart"/>
      <w:r w:rsidRPr="004A5AAE">
        <w:rPr>
          <w:color w:val="auto"/>
          <w:sz w:val="22"/>
          <w:szCs w:val="22"/>
        </w:rPr>
        <w:t>metamizol</w:t>
      </w:r>
      <w:proofErr w:type="spellEnd"/>
      <w:r w:rsidRPr="004A5AAE">
        <w:rPr>
          <w:color w:val="auto"/>
          <w:sz w:val="22"/>
          <w:szCs w:val="22"/>
        </w:rPr>
        <w:t xml:space="preserve"> egyszeri adagjainak alkalmazása a terhesség első és második trimeszterében elfogadható lehet, a kezelőorvossal vagy gyógyszerésszel történt megbeszélés, és a </w:t>
      </w:r>
      <w:proofErr w:type="spellStart"/>
      <w:r w:rsidRPr="004A5AAE">
        <w:rPr>
          <w:color w:val="auto"/>
          <w:sz w:val="22"/>
          <w:szCs w:val="22"/>
        </w:rPr>
        <w:t>metamizol</w:t>
      </w:r>
      <w:proofErr w:type="spellEnd"/>
      <w:r w:rsidRPr="004A5AAE">
        <w:rPr>
          <w:color w:val="auto"/>
          <w:sz w:val="22"/>
          <w:szCs w:val="22"/>
        </w:rPr>
        <w:t xml:space="preserve"> kezelés előnyeinek és kockázatainak gondos mérlegelése után. Általánosságban azonban, a </w:t>
      </w:r>
      <w:proofErr w:type="spellStart"/>
      <w:r w:rsidRPr="004A5AAE">
        <w:rPr>
          <w:color w:val="auto"/>
          <w:sz w:val="22"/>
          <w:szCs w:val="22"/>
        </w:rPr>
        <w:t>metamizol</w:t>
      </w:r>
      <w:proofErr w:type="spellEnd"/>
      <w:r w:rsidRPr="004A5AAE">
        <w:rPr>
          <w:color w:val="auto"/>
          <w:sz w:val="22"/>
          <w:szCs w:val="22"/>
        </w:rPr>
        <w:t xml:space="preserve"> alkalmazása a terhesség első és második trimeszterében nem ajánlott.</w:t>
      </w:r>
    </w:p>
    <w:p w14:paraId="36A1B466" w14:textId="09EA9C93" w:rsidR="006A6448" w:rsidRPr="004A5AAE" w:rsidRDefault="006A6448" w:rsidP="006A6448">
      <w:pPr>
        <w:pStyle w:val="Default"/>
        <w:rPr>
          <w:bCs/>
          <w:color w:val="auto"/>
          <w:sz w:val="22"/>
          <w:szCs w:val="22"/>
        </w:rPr>
      </w:pPr>
      <w:r w:rsidRPr="004A5AAE">
        <w:rPr>
          <w:color w:val="auto"/>
          <w:sz w:val="22"/>
          <w:szCs w:val="22"/>
        </w:rPr>
        <w:t xml:space="preserve">A terhesség harmadik trimeszterében tilos alkalmazni a </w:t>
      </w:r>
      <w:proofErr w:type="spellStart"/>
      <w:r w:rsidRPr="004A5AAE">
        <w:rPr>
          <w:color w:val="auto"/>
          <w:sz w:val="22"/>
          <w:szCs w:val="22"/>
        </w:rPr>
        <w:t>Nodoryl</w:t>
      </w:r>
      <w:proofErr w:type="spellEnd"/>
      <w:r w:rsidRPr="004A5AAE">
        <w:rPr>
          <w:color w:val="auto"/>
          <w:sz w:val="22"/>
          <w:szCs w:val="22"/>
        </w:rPr>
        <w:t xml:space="preserve">-t, az anyai és a magzati szövődmények fokozott kockázata miatt (vérzés; a magzat egy fontos </w:t>
      </w:r>
      <w:proofErr w:type="spellStart"/>
      <w:r w:rsidRPr="004A5AAE">
        <w:rPr>
          <w:color w:val="auto"/>
          <w:sz w:val="22"/>
          <w:szCs w:val="22"/>
        </w:rPr>
        <w:t>erének</w:t>
      </w:r>
      <w:proofErr w:type="spellEnd"/>
      <w:r w:rsidRPr="004A5AAE">
        <w:rPr>
          <w:color w:val="auto"/>
          <w:sz w:val="22"/>
          <w:szCs w:val="22"/>
        </w:rPr>
        <w:t xml:space="preserve">, az úgynevezett </w:t>
      </w:r>
      <w:proofErr w:type="spellStart"/>
      <w:r w:rsidRPr="004A5AAE">
        <w:rPr>
          <w:color w:val="auto"/>
          <w:sz w:val="22"/>
          <w:szCs w:val="22"/>
        </w:rPr>
        <w:t>Botallo</w:t>
      </w:r>
      <w:proofErr w:type="spellEnd"/>
      <w:r w:rsidRPr="004A5AAE">
        <w:rPr>
          <w:color w:val="auto"/>
          <w:sz w:val="22"/>
          <w:szCs w:val="22"/>
        </w:rPr>
        <w:t xml:space="preserve">-vezetéknek a korai záródása, mert </w:t>
      </w:r>
      <w:r w:rsidR="00B31015" w:rsidRPr="004A5AAE">
        <w:rPr>
          <w:color w:val="auto"/>
          <w:sz w:val="22"/>
          <w:szCs w:val="22"/>
        </w:rPr>
        <w:t>normál</w:t>
      </w:r>
      <w:r w:rsidR="00B31015">
        <w:rPr>
          <w:color w:val="auto"/>
          <w:sz w:val="22"/>
          <w:szCs w:val="22"/>
        </w:rPr>
        <w:t xml:space="preserve"> esetben </w:t>
      </w:r>
      <w:r w:rsidRPr="004A5AAE">
        <w:rPr>
          <w:color w:val="auto"/>
          <w:sz w:val="22"/>
          <w:szCs w:val="22"/>
        </w:rPr>
        <w:t>csak a születés után záródik be).</w:t>
      </w:r>
    </w:p>
    <w:p w14:paraId="749278CE" w14:textId="77777777" w:rsidR="006A6448" w:rsidRPr="004A5AAE" w:rsidRDefault="006A6448" w:rsidP="006A6448">
      <w:pPr>
        <w:pStyle w:val="Default"/>
        <w:rPr>
          <w:color w:val="auto"/>
          <w:sz w:val="22"/>
          <w:szCs w:val="22"/>
          <w:u w:val="single"/>
        </w:rPr>
      </w:pPr>
    </w:p>
    <w:p w14:paraId="323174A4" w14:textId="77777777" w:rsidR="006A6448" w:rsidRPr="004A5AAE" w:rsidRDefault="006A6448" w:rsidP="006A6448">
      <w:pPr>
        <w:pStyle w:val="Default"/>
        <w:keepNext/>
        <w:rPr>
          <w:b/>
          <w:bCs/>
          <w:color w:val="auto"/>
          <w:sz w:val="22"/>
          <w:szCs w:val="22"/>
        </w:rPr>
      </w:pPr>
      <w:r w:rsidRPr="004A5AAE">
        <w:rPr>
          <w:b/>
          <w:bCs/>
          <w:color w:val="auto"/>
          <w:sz w:val="22"/>
          <w:szCs w:val="22"/>
        </w:rPr>
        <w:t>Szoptatás</w:t>
      </w:r>
    </w:p>
    <w:p w14:paraId="2E549085" w14:textId="7EC8EE6D" w:rsidR="006A6448" w:rsidRPr="004A5AAE" w:rsidRDefault="006A6448" w:rsidP="006A6448">
      <w:pPr>
        <w:pStyle w:val="BodytextAgency"/>
        <w:spacing w:after="0" w:line="240" w:lineRule="auto"/>
        <w:rPr>
          <w:rFonts w:ascii="Times New Roman" w:hAnsi="Times New Roman" w:cs="Times New Roman"/>
          <w:sz w:val="22"/>
          <w:szCs w:val="22"/>
          <w:lang w:val="hu-HU"/>
        </w:rPr>
      </w:pPr>
      <w:r w:rsidRPr="004A5AAE">
        <w:rPr>
          <w:rFonts w:ascii="Times New Roman" w:hAnsi="Times New Roman" w:cs="Times New Roman"/>
          <w:sz w:val="22"/>
          <w:szCs w:val="22"/>
          <w:lang w:val="hu-HU"/>
        </w:rPr>
        <w:t xml:space="preserve">A </w:t>
      </w:r>
      <w:proofErr w:type="spellStart"/>
      <w:r w:rsidRPr="004A5AAE">
        <w:rPr>
          <w:rFonts w:ascii="Times New Roman" w:hAnsi="Times New Roman" w:cs="Times New Roman"/>
          <w:sz w:val="22"/>
          <w:szCs w:val="22"/>
          <w:lang w:val="hu-HU"/>
        </w:rPr>
        <w:t>metamizol</w:t>
      </w:r>
      <w:proofErr w:type="spellEnd"/>
      <w:r w:rsidRPr="004A5AAE">
        <w:rPr>
          <w:rFonts w:ascii="Times New Roman" w:hAnsi="Times New Roman" w:cs="Times New Roman"/>
          <w:sz w:val="22"/>
          <w:szCs w:val="22"/>
          <w:lang w:val="hu-HU"/>
        </w:rPr>
        <w:t xml:space="preserve"> bomlástermékei jelentős mennyiségben kiválasztódnak az anyatejbe és a szoptatott csecsemőre vonatkozó kockázat nem zárható ki. Ezért, a </w:t>
      </w:r>
      <w:proofErr w:type="spellStart"/>
      <w:r w:rsidRPr="004A5AAE">
        <w:rPr>
          <w:rFonts w:ascii="Times New Roman" w:hAnsi="Times New Roman" w:cs="Times New Roman"/>
          <w:sz w:val="22"/>
          <w:szCs w:val="22"/>
          <w:lang w:val="hu-HU"/>
        </w:rPr>
        <w:t>metamizol</w:t>
      </w:r>
      <w:proofErr w:type="spellEnd"/>
      <w:r w:rsidRPr="004A5AAE">
        <w:rPr>
          <w:rFonts w:ascii="Times New Roman" w:hAnsi="Times New Roman" w:cs="Times New Roman"/>
          <w:sz w:val="22"/>
          <w:szCs w:val="22"/>
          <w:lang w:val="hu-HU"/>
        </w:rPr>
        <w:t xml:space="preserve"> ismételt alkalmazását különösen kerülni kell szoptatás alatt. A </w:t>
      </w:r>
      <w:proofErr w:type="spellStart"/>
      <w:r w:rsidRPr="004A5AAE">
        <w:rPr>
          <w:rFonts w:ascii="Times New Roman" w:hAnsi="Times New Roman" w:cs="Times New Roman"/>
          <w:sz w:val="22"/>
          <w:szCs w:val="22"/>
          <w:lang w:val="hu-HU"/>
        </w:rPr>
        <w:t>metamizol</w:t>
      </w:r>
      <w:proofErr w:type="spellEnd"/>
      <w:r w:rsidRPr="004A5AAE">
        <w:rPr>
          <w:rFonts w:ascii="Times New Roman" w:hAnsi="Times New Roman" w:cs="Times New Roman"/>
          <w:sz w:val="22"/>
          <w:szCs w:val="22"/>
          <w:lang w:val="hu-HU"/>
        </w:rPr>
        <w:t xml:space="preserve"> egyszeri alkalmazásakor javasolt az anyatej </w:t>
      </w:r>
      <w:r w:rsidR="00FD5823">
        <w:rPr>
          <w:rFonts w:ascii="Times New Roman" w:hAnsi="Times New Roman" w:cs="Times New Roman"/>
          <w:sz w:val="22"/>
          <w:szCs w:val="22"/>
          <w:lang w:val="hu-HU"/>
        </w:rPr>
        <w:t>lefejése</w:t>
      </w:r>
      <w:r w:rsidR="00FD5823" w:rsidRPr="004A5AAE">
        <w:rPr>
          <w:rFonts w:ascii="Times New Roman" w:hAnsi="Times New Roman" w:cs="Times New Roman"/>
          <w:sz w:val="22"/>
          <w:szCs w:val="22"/>
          <w:lang w:val="hu-HU"/>
        </w:rPr>
        <w:t xml:space="preserve"> </w:t>
      </w:r>
      <w:r w:rsidRPr="004A5AAE">
        <w:rPr>
          <w:rFonts w:ascii="Times New Roman" w:hAnsi="Times New Roman" w:cs="Times New Roman"/>
          <w:sz w:val="22"/>
          <w:szCs w:val="22"/>
          <w:lang w:val="hu-HU"/>
        </w:rPr>
        <w:t xml:space="preserve">és </w:t>
      </w:r>
      <w:r w:rsidR="00FD5823">
        <w:rPr>
          <w:rFonts w:ascii="Times New Roman" w:hAnsi="Times New Roman" w:cs="Times New Roman"/>
          <w:sz w:val="22"/>
          <w:szCs w:val="22"/>
          <w:lang w:val="hu-HU"/>
        </w:rPr>
        <w:t>kiöntése</w:t>
      </w:r>
      <w:r w:rsidR="00FD5823" w:rsidRPr="004A5AAE">
        <w:rPr>
          <w:rFonts w:ascii="Times New Roman" w:hAnsi="Times New Roman" w:cs="Times New Roman"/>
          <w:sz w:val="22"/>
          <w:szCs w:val="22"/>
          <w:lang w:val="hu-HU"/>
        </w:rPr>
        <w:t xml:space="preserve"> </w:t>
      </w:r>
      <w:r w:rsidRPr="004A5AAE">
        <w:rPr>
          <w:rFonts w:ascii="Times New Roman" w:hAnsi="Times New Roman" w:cs="Times New Roman"/>
          <w:sz w:val="22"/>
          <w:szCs w:val="22"/>
          <w:lang w:val="hu-HU"/>
        </w:rPr>
        <w:t>az adag beadását követő 48 órában.</w:t>
      </w:r>
    </w:p>
    <w:p w14:paraId="7D390917" w14:textId="77777777" w:rsidR="006A6448" w:rsidRPr="004A5AAE" w:rsidRDefault="006A6448" w:rsidP="006A6448">
      <w:pPr>
        <w:spacing w:line="240" w:lineRule="auto"/>
        <w:ind w:right="-2"/>
        <w:rPr>
          <w:lang w:val="hu-HU"/>
        </w:rPr>
      </w:pPr>
    </w:p>
    <w:p w14:paraId="101EC233" w14:textId="77777777" w:rsidR="006A6448" w:rsidRPr="004A5AAE" w:rsidRDefault="006A6448" w:rsidP="006A6448">
      <w:pPr>
        <w:spacing w:line="240" w:lineRule="auto"/>
        <w:ind w:right="-29"/>
        <w:rPr>
          <w:b/>
          <w:bCs/>
          <w:lang w:val="hu-HU"/>
        </w:rPr>
      </w:pPr>
      <w:r w:rsidRPr="004A5AAE">
        <w:rPr>
          <w:b/>
          <w:bCs/>
          <w:lang w:val="hu-HU"/>
        </w:rPr>
        <w:t>A készítmény hatásai a gépjárművezetéshez és a gépek kezeléséhez szükséges képességekre</w:t>
      </w:r>
    </w:p>
    <w:p w14:paraId="070CE856" w14:textId="458B41FA" w:rsidR="006A6448" w:rsidRPr="004A5AAE" w:rsidRDefault="006A6448" w:rsidP="006A6448">
      <w:pPr>
        <w:spacing w:line="240" w:lineRule="auto"/>
        <w:ind w:right="-29"/>
        <w:rPr>
          <w:lang w:val="hu-HU"/>
        </w:rPr>
      </w:pPr>
      <w:r w:rsidRPr="004A5AAE">
        <w:rPr>
          <w:lang w:val="hu-HU"/>
        </w:rPr>
        <w:t>Az ajánlott adagolás mellett a koncentrá</w:t>
      </w:r>
      <w:r w:rsidR="002F6B9C">
        <w:rPr>
          <w:lang w:val="hu-HU"/>
        </w:rPr>
        <w:t>ciós</w:t>
      </w:r>
      <w:r w:rsidRPr="004A5AAE">
        <w:rPr>
          <w:lang w:val="hu-HU"/>
        </w:rPr>
        <w:t xml:space="preserve"> és reakcióképesség károsodása nem ismeretes.</w:t>
      </w:r>
    </w:p>
    <w:p w14:paraId="1539DB80" w14:textId="032B7416" w:rsidR="006A6448" w:rsidRPr="004A5AAE" w:rsidRDefault="006A6448" w:rsidP="006A6448">
      <w:pPr>
        <w:spacing w:line="240" w:lineRule="auto"/>
        <w:ind w:right="-29"/>
        <w:rPr>
          <w:lang w:val="hu-HU"/>
        </w:rPr>
      </w:pPr>
      <w:r w:rsidRPr="004A5AAE">
        <w:rPr>
          <w:lang w:val="hu-HU"/>
        </w:rPr>
        <w:t xml:space="preserve">Mindazonáltal elővigyázatosságból, elsősorban nagyobb </w:t>
      </w:r>
      <w:r w:rsidR="008F21BD">
        <w:rPr>
          <w:lang w:val="hu-HU"/>
        </w:rPr>
        <w:t>adagok</w:t>
      </w:r>
      <w:r w:rsidR="008F21BD" w:rsidRPr="004A5AAE">
        <w:rPr>
          <w:lang w:val="hu-HU"/>
        </w:rPr>
        <w:t xml:space="preserve"> </w:t>
      </w:r>
      <w:r w:rsidRPr="004A5AAE">
        <w:rPr>
          <w:lang w:val="hu-HU"/>
        </w:rPr>
        <w:t>esetén mérlegelni kell az ilyen károsodás lehetőségét, és tartózkodni kell a gépek kezelésétől, a járművezetéstől és más veszélyes tevékenységektől.</w:t>
      </w:r>
    </w:p>
    <w:p w14:paraId="67A67013" w14:textId="77777777" w:rsidR="006A6448" w:rsidRPr="004A5AAE" w:rsidRDefault="006A6448" w:rsidP="006A6448">
      <w:pPr>
        <w:spacing w:line="240" w:lineRule="auto"/>
        <w:ind w:right="-29"/>
        <w:rPr>
          <w:lang w:val="hu-HU"/>
        </w:rPr>
      </w:pPr>
    </w:p>
    <w:p w14:paraId="77267A0B" w14:textId="77777777" w:rsidR="006A6448" w:rsidRPr="00F74228" w:rsidRDefault="006A6448" w:rsidP="006A6448">
      <w:pPr>
        <w:numPr>
          <w:ilvl w:val="12"/>
          <w:numId w:val="0"/>
        </w:numPr>
        <w:tabs>
          <w:tab w:val="clear" w:pos="567"/>
          <w:tab w:val="left" w:pos="720"/>
        </w:tabs>
        <w:spacing w:line="240" w:lineRule="auto"/>
        <w:ind w:right="-2"/>
        <w:outlineLvl w:val="0"/>
        <w:rPr>
          <w:b/>
          <w:bCs/>
          <w:lang w:val="hu-HU"/>
        </w:rPr>
      </w:pPr>
      <w:r w:rsidRPr="00F74228">
        <w:rPr>
          <w:b/>
          <w:bCs/>
          <w:lang w:val="hu-HU"/>
        </w:rPr>
        <w:t xml:space="preserve">A </w:t>
      </w:r>
      <w:proofErr w:type="spellStart"/>
      <w:r w:rsidRPr="00F74228">
        <w:rPr>
          <w:b/>
          <w:bCs/>
          <w:lang w:val="hu-HU"/>
        </w:rPr>
        <w:t>Nodoryl</w:t>
      </w:r>
      <w:proofErr w:type="spellEnd"/>
      <w:r w:rsidRPr="00F74228">
        <w:rPr>
          <w:b/>
          <w:bCs/>
          <w:lang w:val="hu-HU"/>
        </w:rPr>
        <w:t xml:space="preserve"> nátriumot tartalmaz</w:t>
      </w:r>
    </w:p>
    <w:p w14:paraId="1A24DC7A" w14:textId="6EC3D637" w:rsidR="006A6448" w:rsidRPr="004A5AAE" w:rsidRDefault="006A6448" w:rsidP="006A6448">
      <w:pPr>
        <w:numPr>
          <w:ilvl w:val="12"/>
          <w:numId w:val="0"/>
        </w:numPr>
        <w:tabs>
          <w:tab w:val="clear" w:pos="567"/>
          <w:tab w:val="left" w:pos="720"/>
        </w:tabs>
        <w:spacing w:line="240" w:lineRule="auto"/>
        <w:ind w:right="-2"/>
        <w:rPr>
          <w:lang w:val="hu-HU"/>
        </w:rPr>
      </w:pPr>
      <w:r w:rsidRPr="00F74228">
        <w:rPr>
          <w:lang w:val="hu-HU"/>
        </w:rPr>
        <w:t xml:space="preserve">Ez a gyógyszer </w:t>
      </w:r>
      <w:r w:rsidR="00F74228" w:rsidRPr="00F74228">
        <w:rPr>
          <w:lang w:val="hu-HU"/>
        </w:rPr>
        <w:t>65,5</w:t>
      </w:r>
      <w:r w:rsidR="00D61F58">
        <w:rPr>
          <w:lang w:val="hu-HU"/>
        </w:rPr>
        <w:t> </w:t>
      </w:r>
      <w:r w:rsidRPr="00F74228">
        <w:rPr>
          <w:lang w:val="hu-HU"/>
        </w:rPr>
        <w:t>mg nátriumot (a konyhasó</w:t>
      </w:r>
      <w:r w:rsidRPr="004A5AAE">
        <w:rPr>
          <w:lang w:val="hu-HU"/>
        </w:rPr>
        <w:t xml:space="preserve"> fő összetevőjét) tartalmaz 2</w:t>
      </w:r>
      <w:r w:rsidR="00D61F58">
        <w:rPr>
          <w:lang w:val="hu-HU"/>
        </w:rPr>
        <w:t> </w:t>
      </w:r>
      <w:r w:rsidRPr="004A5AAE">
        <w:rPr>
          <w:lang w:val="hu-HU"/>
        </w:rPr>
        <w:t xml:space="preserve">ml </w:t>
      </w:r>
      <w:proofErr w:type="spellStart"/>
      <w:r w:rsidRPr="004A5AAE">
        <w:rPr>
          <w:lang w:val="hu-HU"/>
        </w:rPr>
        <w:t>oldatos</w:t>
      </w:r>
      <w:proofErr w:type="spellEnd"/>
      <w:r w:rsidRPr="004A5AAE">
        <w:rPr>
          <w:lang w:val="hu-HU"/>
        </w:rPr>
        <w:t xml:space="preserve"> </w:t>
      </w:r>
      <w:r w:rsidR="002261E4" w:rsidRPr="004A5AAE">
        <w:rPr>
          <w:lang w:val="hu-HU"/>
        </w:rPr>
        <w:t>injekció</w:t>
      </w:r>
      <w:r w:rsidR="002261E4">
        <w:rPr>
          <w:lang w:val="hu-HU"/>
        </w:rPr>
        <w:t>nként</w:t>
      </w:r>
      <w:r w:rsidRPr="004A5AAE">
        <w:rPr>
          <w:lang w:val="hu-HU"/>
        </w:rPr>
        <w:t>/</w:t>
      </w:r>
      <w:r w:rsidR="002261E4" w:rsidRPr="004A5AAE">
        <w:rPr>
          <w:lang w:val="hu-HU"/>
        </w:rPr>
        <w:t>infúzió</w:t>
      </w:r>
      <w:r w:rsidR="002261E4">
        <w:rPr>
          <w:lang w:val="hu-HU"/>
        </w:rPr>
        <w:t>nként</w:t>
      </w:r>
      <w:r w:rsidR="00611CC8">
        <w:rPr>
          <w:lang w:val="hu-HU"/>
        </w:rPr>
        <w:t>,</w:t>
      </w:r>
      <w:r w:rsidR="00611CC8" w:rsidRPr="00611CC8">
        <w:t xml:space="preserve"> </w:t>
      </w:r>
      <w:r w:rsidR="00611CC8" w:rsidRPr="00611CC8">
        <w:rPr>
          <w:lang w:val="hu-HU"/>
        </w:rPr>
        <w:t>ami megfelel a nátrium ajánlott maximális napi bevitel 3,27%-</w:t>
      </w:r>
      <w:proofErr w:type="spellStart"/>
      <w:r w:rsidR="00611CC8" w:rsidRPr="00611CC8">
        <w:rPr>
          <w:lang w:val="hu-HU"/>
        </w:rPr>
        <w:t>ának</w:t>
      </w:r>
      <w:proofErr w:type="spellEnd"/>
      <w:r w:rsidR="00611CC8" w:rsidRPr="00611CC8">
        <w:rPr>
          <w:lang w:val="hu-HU"/>
        </w:rPr>
        <w:t xml:space="preserve"> felnőtteknél.</w:t>
      </w:r>
    </w:p>
    <w:p w14:paraId="132AFE21" w14:textId="77777777" w:rsidR="006A6448" w:rsidRPr="004A5AAE" w:rsidRDefault="006A6448" w:rsidP="006A6448">
      <w:pPr>
        <w:numPr>
          <w:ilvl w:val="12"/>
          <w:numId w:val="0"/>
        </w:numPr>
        <w:tabs>
          <w:tab w:val="clear" w:pos="567"/>
          <w:tab w:val="left" w:pos="720"/>
        </w:tabs>
        <w:spacing w:line="240" w:lineRule="auto"/>
        <w:ind w:right="-2"/>
        <w:rPr>
          <w:lang w:val="hu-HU"/>
        </w:rPr>
      </w:pPr>
    </w:p>
    <w:p w14:paraId="7363E83D" w14:textId="77777777" w:rsidR="006A6448" w:rsidRPr="004A5AAE" w:rsidRDefault="006A6448" w:rsidP="006A6448">
      <w:pPr>
        <w:pStyle w:val="Listaszerbekezds"/>
        <w:numPr>
          <w:ilvl w:val="1"/>
          <w:numId w:val="4"/>
        </w:numPr>
        <w:snapToGrid w:val="0"/>
        <w:spacing w:line="240" w:lineRule="auto"/>
        <w:ind w:left="0" w:right="-2"/>
        <w:rPr>
          <w:b/>
          <w:bCs/>
          <w:lang w:val="hu-HU"/>
        </w:rPr>
      </w:pPr>
      <w:r w:rsidRPr="004A5AAE">
        <w:rPr>
          <w:b/>
          <w:bCs/>
          <w:lang w:val="hu-HU"/>
        </w:rPr>
        <w:t xml:space="preserve">Hogyan kell alkalmazni a </w:t>
      </w:r>
      <w:proofErr w:type="spellStart"/>
      <w:r w:rsidRPr="004A5AAE">
        <w:rPr>
          <w:b/>
          <w:bCs/>
          <w:lang w:val="hu-HU"/>
        </w:rPr>
        <w:t>Nodoryl</w:t>
      </w:r>
      <w:proofErr w:type="spellEnd"/>
      <w:r w:rsidRPr="004A5AAE">
        <w:rPr>
          <w:b/>
          <w:bCs/>
          <w:lang w:val="hu-HU"/>
        </w:rPr>
        <w:t>-t?</w:t>
      </w:r>
    </w:p>
    <w:p w14:paraId="5AD16B76" w14:textId="77777777" w:rsidR="006A6448" w:rsidRPr="004A5AAE" w:rsidRDefault="006A6448" w:rsidP="006A6448">
      <w:pPr>
        <w:tabs>
          <w:tab w:val="clear" w:pos="567"/>
          <w:tab w:val="left" w:pos="720"/>
        </w:tabs>
        <w:spacing w:line="240" w:lineRule="auto"/>
        <w:ind w:right="-2"/>
        <w:rPr>
          <w:lang w:val="hu-HU"/>
        </w:rPr>
      </w:pPr>
    </w:p>
    <w:p w14:paraId="2F147F16" w14:textId="77777777" w:rsidR="006A6448" w:rsidRPr="004A5AAE" w:rsidRDefault="006A6448" w:rsidP="006A6448">
      <w:pPr>
        <w:tabs>
          <w:tab w:val="clear" w:pos="567"/>
          <w:tab w:val="left" w:pos="720"/>
        </w:tabs>
        <w:spacing w:line="240" w:lineRule="auto"/>
        <w:ind w:right="-2"/>
        <w:rPr>
          <w:i/>
          <w:iCs/>
          <w:lang w:val="hu-HU"/>
        </w:rPr>
      </w:pPr>
      <w:r w:rsidRPr="004A5AAE">
        <w:rPr>
          <w:i/>
          <w:iCs/>
          <w:lang w:val="hu-HU"/>
        </w:rPr>
        <w:t>Adagolás</w:t>
      </w:r>
    </w:p>
    <w:p w14:paraId="405C3414" w14:textId="69FDEB66" w:rsidR="006A6448" w:rsidRPr="004A5AAE" w:rsidRDefault="006A6448" w:rsidP="006A6448">
      <w:pPr>
        <w:tabs>
          <w:tab w:val="clear" w:pos="567"/>
          <w:tab w:val="left" w:pos="720"/>
        </w:tabs>
        <w:spacing w:line="240" w:lineRule="auto"/>
        <w:ind w:right="-2"/>
        <w:rPr>
          <w:lang w:val="hu-HU"/>
        </w:rPr>
      </w:pPr>
      <w:r w:rsidRPr="004A5AAE">
        <w:rPr>
          <w:lang w:val="hu-HU"/>
        </w:rPr>
        <w:t xml:space="preserve">Az adag a fájdalom vagy láz súlyosságától és a </w:t>
      </w:r>
      <w:proofErr w:type="spellStart"/>
      <w:r w:rsidRPr="004A5AAE">
        <w:rPr>
          <w:lang w:val="hu-HU"/>
        </w:rPr>
        <w:t>metamizolra</w:t>
      </w:r>
      <w:proofErr w:type="spellEnd"/>
      <w:r w:rsidRPr="004A5AAE">
        <w:rPr>
          <w:lang w:val="hu-HU"/>
        </w:rPr>
        <w:t xml:space="preserve"> adott egyéni </w:t>
      </w:r>
      <w:r w:rsidR="00B31015" w:rsidRPr="004A5AAE">
        <w:rPr>
          <w:lang w:val="hu-HU"/>
        </w:rPr>
        <w:t>válasz</w:t>
      </w:r>
      <w:r w:rsidR="00B31015">
        <w:rPr>
          <w:lang w:val="hu-HU"/>
        </w:rPr>
        <w:t>tól</w:t>
      </w:r>
      <w:r w:rsidR="00B31015" w:rsidRPr="004A5AAE">
        <w:rPr>
          <w:lang w:val="hu-HU"/>
        </w:rPr>
        <w:t xml:space="preserve"> </w:t>
      </w:r>
      <w:r w:rsidRPr="004A5AAE">
        <w:rPr>
          <w:lang w:val="hu-HU"/>
        </w:rPr>
        <w:t>függ.</w:t>
      </w:r>
    </w:p>
    <w:p w14:paraId="2C46A8E0" w14:textId="4D3C85CA" w:rsidR="006A6448" w:rsidRPr="004A5AAE" w:rsidRDefault="006A6448" w:rsidP="006A6448">
      <w:pPr>
        <w:tabs>
          <w:tab w:val="clear" w:pos="567"/>
          <w:tab w:val="left" w:pos="720"/>
        </w:tabs>
        <w:spacing w:line="240" w:lineRule="auto"/>
        <w:ind w:right="-2"/>
        <w:rPr>
          <w:lang w:val="hu-HU"/>
        </w:rPr>
      </w:pPr>
      <w:r w:rsidRPr="004A5AAE">
        <w:rPr>
          <w:lang w:val="hu-HU"/>
        </w:rPr>
        <w:t xml:space="preserve">A </w:t>
      </w:r>
      <w:proofErr w:type="spellStart"/>
      <w:r w:rsidRPr="004A5AAE">
        <w:rPr>
          <w:lang w:val="hu-HU"/>
        </w:rPr>
        <w:t>Nodoryl</w:t>
      </w:r>
      <w:proofErr w:type="spellEnd"/>
      <w:r w:rsidRPr="004A5AAE">
        <w:rPr>
          <w:lang w:val="hu-HU"/>
        </w:rPr>
        <w:t xml:space="preserve"> injekciót vénába vagy izomba (intravénásan vagy intramuszkulárisan) adják be.</w:t>
      </w:r>
    </w:p>
    <w:p w14:paraId="2DC96966" w14:textId="25E57924" w:rsidR="006A6448" w:rsidRPr="004A5AAE" w:rsidRDefault="006A6448" w:rsidP="006A6448">
      <w:pPr>
        <w:tabs>
          <w:tab w:val="clear" w:pos="567"/>
          <w:tab w:val="left" w:pos="720"/>
        </w:tabs>
        <w:spacing w:line="240" w:lineRule="auto"/>
        <w:ind w:right="-2"/>
        <w:rPr>
          <w:lang w:val="hu-HU"/>
        </w:rPr>
      </w:pPr>
      <w:r w:rsidRPr="004A5AAE">
        <w:rPr>
          <w:lang w:val="hu-HU"/>
        </w:rPr>
        <w:t xml:space="preserve">Ha egyetlen adag hatása nem elegendő, vagy később, amikor </w:t>
      </w:r>
      <w:r w:rsidR="00031AFA">
        <w:rPr>
          <w:lang w:val="hu-HU"/>
        </w:rPr>
        <w:t>a fájdalomcsillapító hatás csökken</w:t>
      </w:r>
      <w:r w:rsidRPr="004A5AAE">
        <w:rPr>
          <w:lang w:val="hu-HU"/>
        </w:rPr>
        <w:t>, kezelőorvosa újabb adagot adhat be a napi maximális adagig az alábbiak szerint. Mindig a legalacsonyabb fájdalom</w:t>
      </w:r>
      <w:r w:rsidR="00BD4E00" w:rsidRPr="00BD4E00">
        <w:rPr>
          <w:lang w:val="hu-HU"/>
        </w:rPr>
        <w:t>csillapító</w:t>
      </w:r>
      <w:r w:rsidRPr="004A5AAE">
        <w:rPr>
          <w:lang w:val="hu-HU"/>
        </w:rPr>
        <w:t xml:space="preserve"> és lázcsillapító adagot kell választani.</w:t>
      </w:r>
    </w:p>
    <w:p w14:paraId="22DD4799" w14:textId="6F651CFD" w:rsidR="006A6448" w:rsidRPr="004A5AAE" w:rsidRDefault="006A6448" w:rsidP="006A6448">
      <w:pPr>
        <w:tabs>
          <w:tab w:val="clear" w:pos="567"/>
          <w:tab w:val="left" w:pos="720"/>
        </w:tabs>
        <w:spacing w:line="240" w:lineRule="auto"/>
        <w:ind w:right="-2"/>
        <w:rPr>
          <w:lang w:val="hu-HU"/>
        </w:rPr>
      </w:pPr>
      <w:r w:rsidRPr="004A5AAE">
        <w:rPr>
          <w:lang w:val="hu-HU"/>
        </w:rPr>
        <w:t>A beadás után 30</w:t>
      </w:r>
      <w:r w:rsidR="00D61F58">
        <w:rPr>
          <w:lang w:val="hu-HU"/>
        </w:rPr>
        <w:t> </w:t>
      </w:r>
      <w:r w:rsidRPr="004A5AAE">
        <w:rPr>
          <w:lang w:val="hu-HU"/>
        </w:rPr>
        <w:t>perccel egyértelmű hatás várható. Az egyszeri adagok a maximális napi adagtól függően legfeljebb napi 4 alkalommal adhatók be.</w:t>
      </w:r>
    </w:p>
    <w:p w14:paraId="1E106E62" w14:textId="77777777" w:rsidR="006A6448" w:rsidRPr="004A5AAE" w:rsidRDefault="006A6448" w:rsidP="006A6448">
      <w:pPr>
        <w:tabs>
          <w:tab w:val="clear" w:pos="567"/>
          <w:tab w:val="left" w:pos="720"/>
        </w:tabs>
        <w:spacing w:line="240" w:lineRule="auto"/>
        <w:ind w:right="-2"/>
        <w:rPr>
          <w:lang w:val="hu-HU"/>
        </w:rPr>
      </w:pPr>
    </w:p>
    <w:p w14:paraId="7767691C" w14:textId="1515F79F" w:rsidR="006A6448" w:rsidRPr="004A5AAE" w:rsidRDefault="006A6448" w:rsidP="006A6448">
      <w:pPr>
        <w:tabs>
          <w:tab w:val="clear" w:pos="567"/>
          <w:tab w:val="left" w:pos="720"/>
        </w:tabs>
        <w:spacing w:line="240" w:lineRule="auto"/>
        <w:ind w:right="-2"/>
        <w:rPr>
          <w:i/>
          <w:iCs/>
          <w:lang w:val="hu-HU"/>
        </w:rPr>
      </w:pPr>
      <w:r w:rsidRPr="004A5AAE">
        <w:rPr>
          <w:i/>
          <w:iCs/>
          <w:lang w:val="hu-HU"/>
        </w:rPr>
        <w:t>Felnőttek és 15</w:t>
      </w:r>
      <w:r w:rsidR="00D61F58">
        <w:rPr>
          <w:i/>
          <w:iCs/>
          <w:lang w:val="hu-HU"/>
        </w:rPr>
        <w:t> </w:t>
      </w:r>
      <w:r w:rsidRPr="004A5AAE">
        <w:rPr>
          <w:i/>
          <w:iCs/>
          <w:lang w:val="hu-HU"/>
        </w:rPr>
        <w:t>év feletti serdülők</w:t>
      </w:r>
    </w:p>
    <w:p w14:paraId="55384A43" w14:textId="65303ACD" w:rsidR="006A6448" w:rsidRPr="004A5AAE" w:rsidRDefault="006A6448" w:rsidP="006A6448">
      <w:pPr>
        <w:tabs>
          <w:tab w:val="clear" w:pos="567"/>
          <w:tab w:val="left" w:pos="720"/>
        </w:tabs>
        <w:spacing w:line="240" w:lineRule="auto"/>
        <w:ind w:right="-2"/>
        <w:rPr>
          <w:lang w:val="hu-HU"/>
        </w:rPr>
      </w:pPr>
      <w:r w:rsidRPr="004A5AAE">
        <w:rPr>
          <w:lang w:val="hu-HU"/>
        </w:rPr>
        <w:t>Felnőtteknek és 15</w:t>
      </w:r>
      <w:r w:rsidR="00D61F58">
        <w:rPr>
          <w:lang w:val="hu-HU"/>
        </w:rPr>
        <w:t> </w:t>
      </w:r>
      <w:r w:rsidRPr="004A5AAE">
        <w:rPr>
          <w:lang w:val="hu-HU"/>
        </w:rPr>
        <w:t>éves vagy idősebb (53</w:t>
      </w:r>
      <w:r w:rsidR="00D61F58">
        <w:rPr>
          <w:lang w:val="hu-HU"/>
        </w:rPr>
        <w:t> </w:t>
      </w:r>
      <w:r w:rsidRPr="004A5AAE">
        <w:rPr>
          <w:lang w:val="hu-HU"/>
        </w:rPr>
        <w:t>kg-nál nagyobb testtömegű) serdülőknek 1-2</w:t>
      </w:r>
      <w:r w:rsidR="00D61F58">
        <w:rPr>
          <w:lang w:val="hu-HU"/>
        </w:rPr>
        <w:t> </w:t>
      </w:r>
      <w:r w:rsidRPr="004A5AAE">
        <w:rPr>
          <w:lang w:val="hu-HU"/>
        </w:rPr>
        <w:t>ml egyszeri intravénás vagy intramuszkuláris adag adható be; szükség esetén az egyszeri adag 5</w:t>
      </w:r>
      <w:r w:rsidR="00D61F58">
        <w:rPr>
          <w:lang w:val="hu-HU"/>
        </w:rPr>
        <w:t> </w:t>
      </w:r>
      <w:r w:rsidRPr="004A5AAE">
        <w:rPr>
          <w:lang w:val="hu-HU"/>
        </w:rPr>
        <w:t>ml-re növelhető (amely 2500</w:t>
      </w:r>
      <w:r w:rsidR="00D61F58">
        <w:rPr>
          <w:lang w:val="hu-HU"/>
        </w:rPr>
        <w:t> </w:t>
      </w:r>
      <w:r w:rsidRPr="004A5AAE">
        <w:rPr>
          <w:lang w:val="hu-HU"/>
        </w:rPr>
        <w:t xml:space="preserve">mg </w:t>
      </w:r>
      <w:proofErr w:type="spellStart"/>
      <w:r w:rsidRPr="004A5AAE">
        <w:rPr>
          <w:lang w:val="hu-HU"/>
        </w:rPr>
        <w:t>metamizolnak</w:t>
      </w:r>
      <w:proofErr w:type="spellEnd"/>
      <w:r w:rsidRPr="004A5AAE">
        <w:rPr>
          <w:lang w:val="hu-HU"/>
        </w:rPr>
        <w:t xml:space="preserve"> felel meg). </w:t>
      </w:r>
    </w:p>
    <w:p w14:paraId="6B85C62D" w14:textId="519BA451" w:rsidR="006A6448" w:rsidRPr="004A5AAE" w:rsidRDefault="006A6448" w:rsidP="006A6448">
      <w:pPr>
        <w:tabs>
          <w:tab w:val="clear" w:pos="567"/>
          <w:tab w:val="left" w:pos="720"/>
        </w:tabs>
        <w:spacing w:line="240" w:lineRule="auto"/>
        <w:ind w:right="-2"/>
        <w:rPr>
          <w:lang w:val="hu-HU"/>
        </w:rPr>
      </w:pPr>
      <w:r w:rsidRPr="004A5AAE">
        <w:rPr>
          <w:lang w:val="hu-HU"/>
        </w:rPr>
        <w:t>A maximális napi adag 8</w:t>
      </w:r>
      <w:r w:rsidR="00D61F58">
        <w:rPr>
          <w:lang w:val="hu-HU"/>
        </w:rPr>
        <w:t> </w:t>
      </w:r>
      <w:r w:rsidRPr="004A5AAE">
        <w:rPr>
          <w:lang w:val="hu-HU"/>
        </w:rPr>
        <w:t>ml; szükség esetén a napi adag 10</w:t>
      </w:r>
      <w:r w:rsidR="00D61F58">
        <w:rPr>
          <w:lang w:val="hu-HU"/>
        </w:rPr>
        <w:t> </w:t>
      </w:r>
      <w:r w:rsidRPr="004A5AAE">
        <w:rPr>
          <w:lang w:val="hu-HU"/>
        </w:rPr>
        <w:t>ml-re emelhető (amely 5000</w:t>
      </w:r>
      <w:r w:rsidR="00D61F58">
        <w:rPr>
          <w:lang w:val="hu-HU"/>
        </w:rPr>
        <w:t> </w:t>
      </w:r>
      <w:r w:rsidRPr="004A5AAE">
        <w:rPr>
          <w:lang w:val="hu-HU"/>
        </w:rPr>
        <w:t xml:space="preserve">mg </w:t>
      </w:r>
      <w:proofErr w:type="spellStart"/>
      <w:r w:rsidRPr="004A5AAE">
        <w:rPr>
          <w:lang w:val="hu-HU"/>
        </w:rPr>
        <w:t>metamizolnak</w:t>
      </w:r>
      <w:proofErr w:type="spellEnd"/>
      <w:r w:rsidRPr="004A5AAE">
        <w:rPr>
          <w:lang w:val="hu-HU"/>
        </w:rPr>
        <w:t xml:space="preserve"> felel meg).</w:t>
      </w:r>
    </w:p>
    <w:p w14:paraId="0610A463" w14:textId="77777777" w:rsidR="006A6448" w:rsidRPr="004A5AAE" w:rsidRDefault="006A6448" w:rsidP="006A6448">
      <w:pPr>
        <w:tabs>
          <w:tab w:val="clear" w:pos="567"/>
          <w:tab w:val="left" w:pos="720"/>
        </w:tabs>
        <w:spacing w:line="240" w:lineRule="auto"/>
        <w:ind w:right="-2"/>
        <w:rPr>
          <w:lang w:val="hu-HU"/>
        </w:rPr>
      </w:pPr>
    </w:p>
    <w:p w14:paraId="477F1D24" w14:textId="77777777" w:rsidR="006A6448" w:rsidRPr="004A5AAE" w:rsidRDefault="006A6448" w:rsidP="006A6448">
      <w:pPr>
        <w:tabs>
          <w:tab w:val="clear" w:pos="567"/>
          <w:tab w:val="left" w:pos="720"/>
        </w:tabs>
        <w:spacing w:line="240" w:lineRule="auto"/>
        <w:ind w:right="-2"/>
        <w:rPr>
          <w:i/>
          <w:iCs/>
          <w:lang w:val="hu-HU"/>
        </w:rPr>
      </w:pPr>
      <w:r w:rsidRPr="004A5AAE">
        <w:rPr>
          <w:i/>
          <w:iCs/>
          <w:lang w:val="hu-HU"/>
        </w:rPr>
        <w:t>Csecsemők és gyerekek</w:t>
      </w:r>
    </w:p>
    <w:p w14:paraId="728DCA3D" w14:textId="7B5257B6" w:rsidR="006A6448" w:rsidRPr="004A5AAE" w:rsidRDefault="00031EFC" w:rsidP="006A6448">
      <w:pPr>
        <w:tabs>
          <w:tab w:val="clear" w:pos="567"/>
          <w:tab w:val="left" w:pos="720"/>
        </w:tabs>
        <w:spacing w:line="240" w:lineRule="auto"/>
        <w:ind w:right="-2"/>
        <w:rPr>
          <w:lang w:val="hu-HU"/>
        </w:rPr>
      </w:pPr>
      <w:r>
        <w:rPr>
          <w:lang w:val="hu-HU"/>
        </w:rPr>
        <w:t>3 hónapos-</w:t>
      </w:r>
      <w:r w:rsidR="006A6448" w:rsidRPr="004A5AAE">
        <w:rPr>
          <w:lang w:val="hu-HU"/>
        </w:rPr>
        <w:t>14</w:t>
      </w:r>
      <w:r>
        <w:rPr>
          <w:lang w:val="hu-HU"/>
        </w:rPr>
        <w:t> </w:t>
      </w:r>
      <w:r w:rsidRPr="004A5AAE">
        <w:rPr>
          <w:lang w:val="hu-HU"/>
        </w:rPr>
        <w:t>éves</w:t>
      </w:r>
      <w:r>
        <w:rPr>
          <w:lang w:val="hu-HU"/>
        </w:rPr>
        <w:t xml:space="preserve"> korú</w:t>
      </w:r>
      <w:r w:rsidRPr="004A5AAE">
        <w:rPr>
          <w:lang w:val="hu-HU"/>
        </w:rPr>
        <w:t xml:space="preserve"> </w:t>
      </w:r>
      <w:r>
        <w:rPr>
          <w:lang w:val="hu-HU"/>
        </w:rPr>
        <w:t>gyermekek és</w:t>
      </w:r>
      <w:r w:rsidRPr="004A5AAE">
        <w:rPr>
          <w:lang w:val="hu-HU"/>
        </w:rPr>
        <w:t xml:space="preserve"> </w:t>
      </w:r>
      <w:r w:rsidR="006A6448" w:rsidRPr="004A5AAE">
        <w:rPr>
          <w:lang w:val="hu-HU"/>
        </w:rPr>
        <w:t>serdülők testtömeg-kilogrammonként egyszeri adagban 8-16</w:t>
      </w:r>
      <w:r>
        <w:rPr>
          <w:lang w:val="hu-HU"/>
        </w:rPr>
        <w:t> </w:t>
      </w:r>
      <w:r w:rsidR="006A6448" w:rsidRPr="004A5AAE">
        <w:rPr>
          <w:lang w:val="hu-HU"/>
        </w:rPr>
        <w:t xml:space="preserve">mg </w:t>
      </w:r>
      <w:proofErr w:type="spellStart"/>
      <w:r w:rsidR="006A6448" w:rsidRPr="004A5AAE">
        <w:rPr>
          <w:lang w:val="hu-HU"/>
        </w:rPr>
        <w:t>metamizolt</w:t>
      </w:r>
      <w:proofErr w:type="spellEnd"/>
      <w:r w:rsidR="006A6448" w:rsidRPr="004A5AAE">
        <w:rPr>
          <w:lang w:val="hu-HU"/>
        </w:rPr>
        <w:t xml:space="preserve"> kaphatnak.</w:t>
      </w:r>
    </w:p>
    <w:p w14:paraId="44947009" w14:textId="20FBC97F" w:rsidR="006A6448" w:rsidRPr="004A5AAE" w:rsidRDefault="006A6448" w:rsidP="006A6448">
      <w:pPr>
        <w:tabs>
          <w:tab w:val="clear" w:pos="567"/>
          <w:tab w:val="left" w:pos="720"/>
        </w:tabs>
        <w:spacing w:line="240" w:lineRule="auto"/>
        <w:ind w:right="-2"/>
        <w:rPr>
          <w:lang w:val="hu-HU"/>
        </w:rPr>
      </w:pPr>
      <w:r w:rsidRPr="004A5AAE">
        <w:rPr>
          <w:lang w:val="hu-HU"/>
        </w:rPr>
        <w:t>Lázas gyermekeknek általában testtömeg-kilogrammonként 10</w:t>
      </w:r>
      <w:r w:rsidR="00D61F58">
        <w:rPr>
          <w:lang w:val="hu-HU"/>
        </w:rPr>
        <w:t> </w:t>
      </w:r>
      <w:r w:rsidRPr="004A5AAE">
        <w:rPr>
          <w:lang w:val="hu-HU"/>
        </w:rPr>
        <w:t xml:space="preserve">mg </w:t>
      </w:r>
      <w:proofErr w:type="spellStart"/>
      <w:r w:rsidRPr="004A5AAE">
        <w:rPr>
          <w:lang w:val="hu-HU"/>
        </w:rPr>
        <w:t>metamizol</w:t>
      </w:r>
      <w:proofErr w:type="spellEnd"/>
      <w:r w:rsidRPr="004A5AAE">
        <w:rPr>
          <w:lang w:val="hu-HU"/>
        </w:rPr>
        <w:t xml:space="preserve"> adag elegendő.</w:t>
      </w:r>
    </w:p>
    <w:p w14:paraId="0D9AD613" w14:textId="77777777" w:rsidR="006A6448" w:rsidRPr="004A5AAE" w:rsidRDefault="006A6448" w:rsidP="006A6448">
      <w:pPr>
        <w:tabs>
          <w:tab w:val="clear" w:pos="567"/>
          <w:tab w:val="left" w:pos="720"/>
        </w:tabs>
        <w:spacing w:line="240" w:lineRule="auto"/>
        <w:ind w:right="-2"/>
        <w:rPr>
          <w:lang w:val="hu-HU"/>
        </w:rPr>
      </w:pPr>
      <w:r w:rsidRPr="004A5AAE">
        <w:rPr>
          <w:lang w:val="hu-HU"/>
        </w:rPr>
        <w:t>A vénába vagy izomba juttatott egyszeri adagok alábbi adagolási rendje irányadó:</w:t>
      </w:r>
    </w:p>
    <w:p w14:paraId="0813515A" w14:textId="77777777" w:rsidR="006A6448" w:rsidRPr="004A5AAE" w:rsidRDefault="006A6448" w:rsidP="006A6448">
      <w:pPr>
        <w:numPr>
          <w:ilvl w:val="12"/>
          <w:numId w:val="0"/>
        </w:numPr>
        <w:tabs>
          <w:tab w:val="clear" w:pos="567"/>
        </w:tabs>
        <w:spacing w:line="240" w:lineRule="auto"/>
        <w:ind w:right="-2"/>
        <w:rPr>
          <w:noProof/>
        </w:rPr>
      </w:pPr>
    </w:p>
    <w:tbl>
      <w:tblPr>
        <w:tblStyle w:val="Rcsostblzat"/>
        <w:tblW w:w="0" w:type="auto"/>
        <w:tblLook w:val="04A0" w:firstRow="1" w:lastRow="0" w:firstColumn="1" w:lastColumn="0" w:noHBand="0" w:noVBand="1"/>
      </w:tblPr>
      <w:tblGrid>
        <w:gridCol w:w="4531"/>
        <w:gridCol w:w="2127"/>
        <w:gridCol w:w="2403"/>
      </w:tblGrid>
      <w:tr w:rsidR="006A6448" w:rsidRPr="004A5AAE" w14:paraId="7DEB5B1A" w14:textId="77777777" w:rsidTr="00064CED">
        <w:tc>
          <w:tcPr>
            <w:tcW w:w="4531" w:type="dxa"/>
          </w:tcPr>
          <w:p w14:paraId="682490E1" w14:textId="77777777" w:rsidR="006A6448" w:rsidRPr="004A5AAE" w:rsidRDefault="006A6448" w:rsidP="00064CED">
            <w:pPr>
              <w:numPr>
                <w:ilvl w:val="12"/>
                <w:numId w:val="0"/>
              </w:numPr>
              <w:tabs>
                <w:tab w:val="clear" w:pos="567"/>
              </w:tabs>
              <w:spacing w:line="240" w:lineRule="auto"/>
              <w:ind w:right="-2"/>
              <w:rPr>
                <w:noProof/>
              </w:rPr>
            </w:pPr>
            <w:r w:rsidRPr="004A5AAE">
              <w:rPr>
                <w:noProof/>
              </w:rPr>
              <w:t>Életkor-csoportok</w:t>
            </w:r>
          </w:p>
          <w:p w14:paraId="5DD707DD" w14:textId="77777777" w:rsidR="006A6448" w:rsidRPr="004A5AAE" w:rsidRDefault="006A6448" w:rsidP="00064CED">
            <w:pPr>
              <w:numPr>
                <w:ilvl w:val="12"/>
                <w:numId w:val="0"/>
              </w:numPr>
              <w:tabs>
                <w:tab w:val="clear" w:pos="567"/>
              </w:tabs>
              <w:spacing w:line="240" w:lineRule="auto"/>
              <w:ind w:right="-2"/>
              <w:rPr>
                <w:noProof/>
              </w:rPr>
            </w:pPr>
            <w:r w:rsidRPr="004A5AAE">
              <w:rPr>
                <w:noProof/>
              </w:rPr>
              <w:t>(testtömeg)</w:t>
            </w:r>
          </w:p>
        </w:tc>
        <w:tc>
          <w:tcPr>
            <w:tcW w:w="2127" w:type="dxa"/>
          </w:tcPr>
          <w:p w14:paraId="1D559A5B" w14:textId="77777777" w:rsidR="006A6448" w:rsidRPr="004A5AAE" w:rsidRDefault="006A6448" w:rsidP="00064CED">
            <w:pPr>
              <w:numPr>
                <w:ilvl w:val="12"/>
                <w:numId w:val="0"/>
              </w:numPr>
              <w:tabs>
                <w:tab w:val="clear" w:pos="567"/>
              </w:tabs>
              <w:spacing w:line="240" w:lineRule="auto"/>
              <w:ind w:right="-2"/>
              <w:rPr>
                <w:noProof/>
              </w:rPr>
            </w:pPr>
            <w:r w:rsidRPr="004A5AAE">
              <w:rPr>
                <w:noProof/>
              </w:rPr>
              <w:t>Egyszeri adag</w:t>
            </w:r>
          </w:p>
        </w:tc>
        <w:tc>
          <w:tcPr>
            <w:tcW w:w="2403" w:type="dxa"/>
          </w:tcPr>
          <w:p w14:paraId="780F4C34" w14:textId="77777777" w:rsidR="006A6448" w:rsidRPr="004A5AAE" w:rsidRDefault="006A6448" w:rsidP="00064CED">
            <w:pPr>
              <w:numPr>
                <w:ilvl w:val="12"/>
                <w:numId w:val="0"/>
              </w:numPr>
              <w:tabs>
                <w:tab w:val="clear" w:pos="567"/>
              </w:tabs>
              <w:spacing w:line="240" w:lineRule="auto"/>
              <w:ind w:right="-2"/>
              <w:rPr>
                <w:noProof/>
              </w:rPr>
            </w:pPr>
            <w:r w:rsidRPr="004A5AAE">
              <w:rPr>
                <w:noProof/>
              </w:rPr>
              <w:t>Maximális napi adag</w:t>
            </w:r>
          </w:p>
        </w:tc>
      </w:tr>
      <w:tr w:rsidR="006A6448" w:rsidRPr="004A5AAE" w14:paraId="200A407F" w14:textId="77777777" w:rsidTr="00064CED">
        <w:tc>
          <w:tcPr>
            <w:tcW w:w="4531" w:type="dxa"/>
          </w:tcPr>
          <w:p w14:paraId="4912EA28" w14:textId="6BAB56E5" w:rsidR="006A6448" w:rsidRPr="004A5AAE" w:rsidRDefault="006A6448" w:rsidP="00064CED">
            <w:pPr>
              <w:numPr>
                <w:ilvl w:val="12"/>
                <w:numId w:val="0"/>
              </w:numPr>
              <w:tabs>
                <w:tab w:val="clear" w:pos="567"/>
              </w:tabs>
              <w:spacing w:line="240" w:lineRule="auto"/>
              <w:ind w:right="-2"/>
              <w:rPr>
                <w:noProof/>
              </w:rPr>
            </w:pPr>
            <w:r w:rsidRPr="004A5AAE">
              <w:rPr>
                <w:noProof/>
              </w:rPr>
              <w:t>3-11</w:t>
            </w:r>
            <w:r w:rsidR="00D61F58">
              <w:rPr>
                <w:noProof/>
              </w:rPr>
              <w:t> </w:t>
            </w:r>
            <w:r w:rsidRPr="004A5AAE">
              <w:rPr>
                <w:noProof/>
              </w:rPr>
              <w:t>hónapos csecsemők (kb. 5-8</w:t>
            </w:r>
            <w:r w:rsidR="00D61F58">
              <w:rPr>
                <w:noProof/>
              </w:rPr>
              <w:t> </w:t>
            </w:r>
            <w:r w:rsidRPr="004A5AAE">
              <w:rPr>
                <w:noProof/>
              </w:rPr>
              <w:t>kg)</w:t>
            </w:r>
          </w:p>
        </w:tc>
        <w:tc>
          <w:tcPr>
            <w:tcW w:w="2127" w:type="dxa"/>
          </w:tcPr>
          <w:p w14:paraId="75ADE827" w14:textId="27317B9D" w:rsidR="006A6448" w:rsidRPr="004A5AAE" w:rsidRDefault="006A6448" w:rsidP="00064CED">
            <w:pPr>
              <w:numPr>
                <w:ilvl w:val="12"/>
                <w:numId w:val="0"/>
              </w:numPr>
              <w:tabs>
                <w:tab w:val="clear" w:pos="567"/>
              </w:tabs>
              <w:spacing w:line="240" w:lineRule="auto"/>
              <w:ind w:right="-2"/>
              <w:rPr>
                <w:noProof/>
              </w:rPr>
            </w:pPr>
            <w:r w:rsidRPr="004A5AAE">
              <w:rPr>
                <w:lang w:val="hu-HU"/>
              </w:rPr>
              <w:t>0,1 – 0,2</w:t>
            </w:r>
            <w:r w:rsidR="00D61F58">
              <w:rPr>
                <w:lang w:val="hu-HU"/>
              </w:rPr>
              <w:t> </w:t>
            </w:r>
            <w:r w:rsidRPr="004A5AAE">
              <w:rPr>
                <w:lang w:val="hu-HU"/>
              </w:rPr>
              <w:t>ml</w:t>
            </w:r>
          </w:p>
        </w:tc>
        <w:tc>
          <w:tcPr>
            <w:tcW w:w="2403" w:type="dxa"/>
          </w:tcPr>
          <w:p w14:paraId="2BB02864" w14:textId="30600995" w:rsidR="006A6448" w:rsidRPr="004A5AAE" w:rsidRDefault="006A6448" w:rsidP="00064CED">
            <w:pPr>
              <w:numPr>
                <w:ilvl w:val="12"/>
                <w:numId w:val="0"/>
              </w:numPr>
              <w:tabs>
                <w:tab w:val="clear" w:pos="567"/>
              </w:tabs>
              <w:spacing w:line="240" w:lineRule="auto"/>
              <w:ind w:right="-2"/>
              <w:rPr>
                <w:noProof/>
              </w:rPr>
            </w:pPr>
            <w:r w:rsidRPr="004A5AAE">
              <w:rPr>
                <w:lang w:val="hu-HU"/>
              </w:rPr>
              <w:t>0,4 - 0,8</w:t>
            </w:r>
            <w:r w:rsidR="00D61F58">
              <w:rPr>
                <w:lang w:val="hu-HU"/>
              </w:rPr>
              <w:t> </w:t>
            </w:r>
            <w:r w:rsidRPr="004A5AAE">
              <w:rPr>
                <w:lang w:val="hu-HU"/>
              </w:rPr>
              <w:t>ml</w:t>
            </w:r>
          </w:p>
        </w:tc>
      </w:tr>
      <w:tr w:rsidR="006A6448" w:rsidRPr="004A5AAE" w14:paraId="16C156AF" w14:textId="77777777" w:rsidTr="00064CED">
        <w:tc>
          <w:tcPr>
            <w:tcW w:w="4531" w:type="dxa"/>
          </w:tcPr>
          <w:p w14:paraId="44591C82" w14:textId="45FEA4EF" w:rsidR="006A6448" w:rsidRPr="004A5AAE" w:rsidRDefault="006A6448" w:rsidP="00064CED">
            <w:pPr>
              <w:numPr>
                <w:ilvl w:val="12"/>
                <w:numId w:val="0"/>
              </w:numPr>
              <w:tabs>
                <w:tab w:val="clear" w:pos="567"/>
              </w:tabs>
              <w:spacing w:line="240" w:lineRule="auto"/>
              <w:ind w:right="-2"/>
              <w:rPr>
                <w:noProof/>
              </w:rPr>
            </w:pPr>
            <w:r w:rsidRPr="004A5AAE">
              <w:rPr>
                <w:noProof/>
              </w:rPr>
              <w:t>1-3</w:t>
            </w:r>
            <w:r w:rsidR="00D61F58">
              <w:rPr>
                <w:noProof/>
              </w:rPr>
              <w:t> </w:t>
            </w:r>
            <w:r w:rsidRPr="004A5AAE">
              <w:rPr>
                <w:noProof/>
              </w:rPr>
              <w:t>év (kb. 9-15</w:t>
            </w:r>
            <w:r w:rsidR="00D61F58">
              <w:rPr>
                <w:noProof/>
              </w:rPr>
              <w:t> </w:t>
            </w:r>
            <w:r w:rsidRPr="004A5AAE">
              <w:rPr>
                <w:noProof/>
              </w:rPr>
              <w:t>kg)</w:t>
            </w:r>
          </w:p>
        </w:tc>
        <w:tc>
          <w:tcPr>
            <w:tcW w:w="2127" w:type="dxa"/>
          </w:tcPr>
          <w:p w14:paraId="29A76EEF" w14:textId="550A3A04" w:rsidR="006A6448" w:rsidRPr="004A5AAE" w:rsidRDefault="006A6448" w:rsidP="00064CED">
            <w:pPr>
              <w:numPr>
                <w:ilvl w:val="12"/>
                <w:numId w:val="0"/>
              </w:numPr>
              <w:tabs>
                <w:tab w:val="clear" w:pos="567"/>
              </w:tabs>
              <w:spacing w:line="240" w:lineRule="auto"/>
              <w:ind w:right="-2"/>
              <w:rPr>
                <w:noProof/>
              </w:rPr>
            </w:pPr>
            <w:r w:rsidRPr="004A5AAE">
              <w:rPr>
                <w:noProof/>
              </w:rPr>
              <w:t>0,2 – 0,5</w:t>
            </w:r>
            <w:r w:rsidR="00D61F58">
              <w:rPr>
                <w:noProof/>
              </w:rPr>
              <w:t> </w:t>
            </w:r>
            <w:r w:rsidRPr="004A5AAE">
              <w:rPr>
                <w:noProof/>
              </w:rPr>
              <w:t>ml</w:t>
            </w:r>
          </w:p>
        </w:tc>
        <w:tc>
          <w:tcPr>
            <w:tcW w:w="2403" w:type="dxa"/>
          </w:tcPr>
          <w:p w14:paraId="17579A26" w14:textId="04609974" w:rsidR="006A6448" w:rsidRPr="004A5AAE" w:rsidRDefault="006A6448" w:rsidP="00064CED">
            <w:pPr>
              <w:numPr>
                <w:ilvl w:val="12"/>
                <w:numId w:val="0"/>
              </w:numPr>
              <w:tabs>
                <w:tab w:val="clear" w:pos="567"/>
              </w:tabs>
              <w:spacing w:line="240" w:lineRule="auto"/>
              <w:ind w:right="-2"/>
              <w:rPr>
                <w:noProof/>
              </w:rPr>
            </w:pPr>
            <w:r w:rsidRPr="004A5AAE">
              <w:rPr>
                <w:lang w:val="hu-HU"/>
              </w:rPr>
              <w:t>0,8 - 2,0</w:t>
            </w:r>
            <w:r w:rsidR="00D61F58">
              <w:rPr>
                <w:lang w:val="hu-HU"/>
              </w:rPr>
              <w:t> </w:t>
            </w:r>
            <w:r w:rsidRPr="004A5AAE">
              <w:rPr>
                <w:lang w:val="hu-HU"/>
              </w:rPr>
              <w:t>ml</w:t>
            </w:r>
          </w:p>
        </w:tc>
      </w:tr>
      <w:tr w:rsidR="006A6448" w:rsidRPr="004A5AAE" w14:paraId="1643CD88" w14:textId="77777777" w:rsidTr="00064CED">
        <w:tc>
          <w:tcPr>
            <w:tcW w:w="4531" w:type="dxa"/>
          </w:tcPr>
          <w:p w14:paraId="122737DE" w14:textId="51F7D859" w:rsidR="006A6448" w:rsidRPr="004A5AAE" w:rsidRDefault="006A6448" w:rsidP="00064CED">
            <w:pPr>
              <w:numPr>
                <w:ilvl w:val="12"/>
                <w:numId w:val="0"/>
              </w:numPr>
              <w:tabs>
                <w:tab w:val="clear" w:pos="567"/>
              </w:tabs>
              <w:spacing w:line="240" w:lineRule="auto"/>
              <w:ind w:right="-2"/>
              <w:rPr>
                <w:noProof/>
              </w:rPr>
            </w:pPr>
            <w:r w:rsidRPr="004A5AAE">
              <w:rPr>
                <w:noProof/>
              </w:rPr>
              <w:t>4-6</w:t>
            </w:r>
            <w:r w:rsidR="00D61F58">
              <w:rPr>
                <w:noProof/>
              </w:rPr>
              <w:t> </w:t>
            </w:r>
            <w:r w:rsidRPr="004A5AAE">
              <w:rPr>
                <w:noProof/>
              </w:rPr>
              <w:t>év (kb. 16-23</w:t>
            </w:r>
            <w:r w:rsidR="00D61F58">
              <w:rPr>
                <w:noProof/>
              </w:rPr>
              <w:t> </w:t>
            </w:r>
            <w:r w:rsidRPr="004A5AAE">
              <w:rPr>
                <w:noProof/>
              </w:rPr>
              <w:t>kg)</w:t>
            </w:r>
          </w:p>
        </w:tc>
        <w:tc>
          <w:tcPr>
            <w:tcW w:w="2127" w:type="dxa"/>
          </w:tcPr>
          <w:p w14:paraId="0596ED49" w14:textId="2C33B49C" w:rsidR="006A6448" w:rsidRPr="004A5AAE" w:rsidRDefault="006A6448" w:rsidP="00064CED">
            <w:pPr>
              <w:numPr>
                <w:ilvl w:val="12"/>
                <w:numId w:val="0"/>
              </w:numPr>
              <w:tabs>
                <w:tab w:val="clear" w:pos="567"/>
              </w:tabs>
              <w:spacing w:line="240" w:lineRule="auto"/>
              <w:ind w:right="-2"/>
              <w:rPr>
                <w:noProof/>
              </w:rPr>
            </w:pPr>
            <w:r w:rsidRPr="004A5AAE">
              <w:rPr>
                <w:lang w:val="hu-HU"/>
              </w:rPr>
              <w:t>0,3 – 0,8</w:t>
            </w:r>
            <w:r w:rsidR="00D61F58">
              <w:rPr>
                <w:lang w:val="hu-HU"/>
              </w:rPr>
              <w:t> </w:t>
            </w:r>
            <w:r w:rsidRPr="004A5AAE">
              <w:rPr>
                <w:lang w:val="hu-HU"/>
              </w:rPr>
              <w:t>ml</w:t>
            </w:r>
          </w:p>
        </w:tc>
        <w:tc>
          <w:tcPr>
            <w:tcW w:w="2403" w:type="dxa"/>
          </w:tcPr>
          <w:p w14:paraId="0A19AE63" w14:textId="56A49C30" w:rsidR="006A6448" w:rsidRPr="004A5AAE" w:rsidRDefault="006A6448" w:rsidP="00064CED">
            <w:pPr>
              <w:numPr>
                <w:ilvl w:val="12"/>
                <w:numId w:val="0"/>
              </w:numPr>
              <w:tabs>
                <w:tab w:val="clear" w:pos="567"/>
              </w:tabs>
              <w:spacing w:line="240" w:lineRule="auto"/>
              <w:ind w:right="-2"/>
              <w:rPr>
                <w:noProof/>
              </w:rPr>
            </w:pPr>
            <w:r w:rsidRPr="004A5AAE">
              <w:rPr>
                <w:lang w:val="hu-HU"/>
              </w:rPr>
              <w:t>1,2 - 3,2</w:t>
            </w:r>
            <w:r w:rsidR="00D61F58">
              <w:rPr>
                <w:lang w:val="hu-HU"/>
              </w:rPr>
              <w:t> </w:t>
            </w:r>
            <w:r w:rsidRPr="004A5AAE">
              <w:rPr>
                <w:lang w:val="hu-HU"/>
              </w:rPr>
              <w:t>ml</w:t>
            </w:r>
          </w:p>
        </w:tc>
      </w:tr>
      <w:tr w:rsidR="006A6448" w:rsidRPr="004A5AAE" w14:paraId="2C683A53" w14:textId="77777777" w:rsidTr="00064CED">
        <w:tc>
          <w:tcPr>
            <w:tcW w:w="4531" w:type="dxa"/>
          </w:tcPr>
          <w:p w14:paraId="42308B69" w14:textId="5E51E61E" w:rsidR="006A6448" w:rsidRPr="004A5AAE" w:rsidRDefault="006A6448" w:rsidP="00064CED">
            <w:pPr>
              <w:numPr>
                <w:ilvl w:val="12"/>
                <w:numId w:val="0"/>
              </w:numPr>
              <w:tabs>
                <w:tab w:val="clear" w:pos="567"/>
              </w:tabs>
              <w:spacing w:line="240" w:lineRule="auto"/>
              <w:ind w:right="-2"/>
              <w:rPr>
                <w:noProof/>
              </w:rPr>
            </w:pPr>
            <w:r w:rsidRPr="004A5AAE">
              <w:rPr>
                <w:noProof/>
              </w:rPr>
              <w:t>7-9</w:t>
            </w:r>
            <w:r w:rsidR="00D61F58">
              <w:rPr>
                <w:noProof/>
              </w:rPr>
              <w:t> </w:t>
            </w:r>
            <w:r w:rsidRPr="004A5AAE">
              <w:rPr>
                <w:noProof/>
              </w:rPr>
              <w:t>év (kb. 24-30</w:t>
            </w:r>
            <w:r w:rsidR="00D61F58">
              <w:rPr>
                <w:noProof/>
              </w:rPr>
              <w:t> </w:t>
            </w:r>
            <w:r w:rsidRPr="004A5AAE">
              <w:rPr>
                <w:noProof/>
              </w:rPr>
              <w:t>kg)</w:t>
            </w:r>
          </w:p>
        </w:tc>
        <w:tc>
          <w:tcPr>
            <w:tcW w:w="2127" w:type="dxa"/>
          </w:tcPr>
          <w:p w14:paraId="5B610D0A" w14:textId="06F5F5E0" w:rsidR="006A6448" w:rsidRPr="004A5AAE" w:rsidRDefault="006A6448" w:rsidP="00064CED">
            <w:pPr>
              <w:numPr>
                <w:ilvl w:val="12"/>
                <w:numId w:val="0"/>
              </w:numPr>
              <w:tabs>
                <w:tab w:val="clear" w:pos="567"/>
              </w:tabs>
              <w:spacing w:line="240" w:lineRule="auto"/>
              <w:ind w:right="-2"/>
              <w:rPr>
                <w:noProof/>
              </w:rPr>
            </w:pPr>
            <w:r w:rsidRPr="004A5AAE">
              <w:rPr>
                <w:lang w:val="hu-HU"/>
              </w:rPr>
              <w:t>0,4 – 1,0</w:t>
            </w:r>
            <w:r w:rsidR="00D61F58">
              <w:rPr>
                <w:lang w:val="hu-HU"/>
              </w:rPr>
              <w:t> </w:t>
            </w:r>
            <w:r w:rsidRPr="004A5AAE">
              <w:rPr>
                <w:lang w:val="hu-HU"/>
              </w:rPr>
              <w:t>ml</w:t>
            </w:r>
          </w:p>
        </w:tc>
        <w:tc>
          <w:tcPr>
            <w:tcW w:w="2403" w:type="dxa"/>
          </w:tcPr>
          <w:p w14:paraId="353E26EE" w14:textId="24E65836" w:rsidR="006A6448" w:rsidRPr="004A5AAE" w:rsidRDefault="006A6448" w:rsidP="00064CED">
            <w:pPr>
              <w:numPr>
                <w:ilvl w:val="12"/>
                <w:numId w:val="0"/>
              </w:numPr>
              <w:tabs>
                <w:tab w:val="clear" w:pos="567"/>
              </w:tabs>
              <w:spacing w:line="240" w:lineRule="auto"/>
              <w:ind w:right="-2"/>
              <w:rPr>
                <w:noProof/>
              </w:rPr>
            </w:pPr>
            <w:r w:rsidRPr="004A5AAE">
              <w:rPr>
                <w:lang w:val="hu-HU"/>
              </w:rPr>
              <w:t>1,6 - 4,0</w:t>
            </w:r>
            <w:r w:rsidR="00D61F58">
              <w:rPr>
                <w:lang w:val="hu-HU"/>
              </w:rPr>
              <w:t> </w:t>
            </w:r>
            <w:r w:rsidRPr="004A5AAE">
              <w:rPr>
                <w:lang w:val="hu-HU"/>
              </w:rPr>
              <w:t>ml</w:t>
            </w:r>
          </w:p>
        </w:tc>
      </w:tr>
      <w:tr w:rsidR="006A6448" w:rsidRPr="004A5AAE" w14:paraId="39AF447C" w14:textId="77777777" w:rsidTr="00064CED">
        <w:tc>
          <w:tcPr>
            <w:tcW w:w="4531" w:type="dxa"/>
          </w:tcPr>
          <w:p w14:paraId="35924F08" w14:textId="393CAE40" w:rsidR="006A6448" w:rsidRPr="004A5AAE" w:rsidRDefault="006A6448" w:rsidP="00064CED">
            <w:pPr>
              <w:numPr>
                <w:ilvl w:val="12"/>
                <w:numId w:val="0"/>
              </w:numPr>
              <w:tabs>
                <w:tab w:val="clear" w:pos="567"/>
              </w:tabs>
              <w:spacing w:line="240" w:lineRule="auto"/>
              <w:ind w:right="-2"/>
              <w:rPr>
                <w:noProof/>
              </w:rPr>
            </w:pPr>
            <w:r w:rsidRPr="004A5AAE">
              <w:rPr>
                <w:noProof/>
              </w:rPr>
              <w:t>10-12</w:t>
            </w:r>
            <w:r w:rsidR="00D61F58">
              <w:rPr>
                <w:noProof/>
              </w:rPr>
              <w:t> </w:t>
            </w:r>
            <w:r w:rsidRPr="004A5AAE">
              <w:rPr>
                <w:noProof/>
              </w:rPr>
              <w:t>év (kb. 31-45</w:t>
            </w:r>
            <w:r w:rsidR="00D61F58">
              <w:rPr>
                <w:noProof/>
              </w:rPr>
              <w:t> </w:t>
            </w:r>
            <w:r w:rsidRPr="004A5AAE">
              <w:rPr>
                <w:noProof/>
              </w:rPr>
              <w:t>kg)</w:t>
            </w:r>
          </w:p>
        </w:tc>
        <w:tc>
          <w:tcPr>
            <w:tcW w:w="2127" w:type="dxa"/>
          </w:tcPr>
          <w:p w14:paraId="48EEA752" w14:textId="67F5AA89" w:rsidR="006A6448" w:rsidRPr="004A5AAE" w:rsidRDefault="006A6448" w:rsidP="00064CED">
            <w:pPr>
              <w:numPr>
                <w:ilvl w:val="12"/>
                <w:numId w:val="0"/>
              </w:numPr>
              <w:tabs>
                <w:tab w:val="clear" w:pos="567"/>
              </w:tabs>
              <w:spacing w:line="240" w:lineRule="auto"/>
              <w:ind w:right="-2"/>
              <w:rPr>
                <w:noProof/>
              </w:rPr>
            </w:pPr>
            <w:r w:rsidRPr="004A5AAE">
              <w:rPr>
                <w:lang w:val="hu-HU"/>
              </w:rPr>
              <w:t>0,5 – 1,4</w:t>
            </w:r>
            <w:r w:rsidR="00D61F58">
              <w:rPr>
                <w:lang w:val="hu-HU"/>
              </w:rPr>
              <w:t> </w:t>
            </w:r>
            <w:r w:rsidRPr="004A5AAE">
              <w:rPr>
                <w:lang w:val="hu-HU"/>
              </w:rPr>
              <w:t>ml</w:t>
            </w:r>
          </w:p>
        </w:tc>
        <w:tc>
          <w:tcPr>
            <w:tcW w:w="2403" w:type="dxa"/>
          </w:tcPr>
          <w:p w14:paraId="0695BE39" w14:textId="569C2914" w:rsidR="006A6448" w:rsidRPr="004A5AAE" w:rsidRDefault="006A6448" w:rsidP="00064CED">
            <w:pPr>
              <w:numPr>
                <w:ilvl w:val="12"/>
                <w:numId w:val="0"/>
              </w:numPr>
              <w:tabs>
                <w:tab w:val="clear" w:pos="567"/>
              </w:tabs>
              <w:spacing w:line="240" w:lineRule="auto"/>
              <w:ind w:right="-2"/>
              <w:rPr>
                <w:noProof/>
              </w:rPr>
            </w:pPr>
            <w:r w:rsidRPr="004A5AAE">
              <w:rPr>
                <w:noProof/>
              </w:rPr>
              <w:t>2,0 - 5,6</w:t>
            </w:r>
            <w:r w:rsidR="00D61F58">
              <w:rPr>
                <w:noProof/>
              </w:rPr>
              <w:t> </w:t>
            </w:r>
            <w:r w:rsidRPr="004A5AAE">
              <w:rPr>
                <w:noProof/>
              </w:rPr>
              <w:t>ml</w:t>
            </w:r>
          </w:p>
        </w:tc>
      </w:tr>
      <w:tr w:rsidR="006A6448" w:rsidRPr="004A5AAE" w14:paraId="5CBD3F8B" w14:textId="77777777" w:rsidTr="00064CED">
        <w:tc>
          <w:tcPr>
            <w:tcW w:w="4531" w:type="dxa"/>
          </w:tcPr>
          <w:p w14:paraId="13E3103B" w14:textId="2C2EE061" w:rsidR="006A6448" w:rsidRPr="004A5AAE" w:rsidRDefault="006A6448" w:rsidP="00064CED">
            <w:pPr>
              <w:numPr>
                <w:ilvl w:val="12"/>
                <w:numId w:val="0"/>
              </w:numPr>
              <w:tabs>
                <w:tab w:val="clear" w:pos="567"/>
              </w:tabs>
              <w:spacing w:line="240" w:lineRule="auto"/>
              <w:ind w:right="-2"/>
              <w:rPr>
                <w:noProof/>
              </w:rPr>
            </w:pPr>
            <w:r w:rsidRPr="004A5AAE">
              <w:rPr>
                <w:noProof/>
              </w:rPr>
              <w:t>13-14</w:t>
            </w:r>
            <w:r w:rsidR="00D61F58">
              <w:rPr>
                <w:noProof/>
              </w:rPr>
              <w:t> </w:t>
            </w:r>
            <w:r w:rsidRPr="004A5AAE">
              <w:rPr>
                <w:noProof/>
              </w:rPr>
              <w:t>év (kb. 46-53</w:t>
            </w:r>
            <w:r w:rsidR="00D61F58">
              <w:rPr>
                <w:noProof/>
              </w:rPr>
              <w:t> </w:t>
            </w:r>
            <w:r w:rsidRPr="004A5AAE">
              <w:rPr>
                <w:noProof/>
              </w:rPr>
              <w:t>kg)</w:t>
            </w:r>
          </w:p>
        </w:tc>
        <w:tc>
          <w:tcPr>
            <w:tcW w:w="2127" w:type="dxa"/>
          </w:tcPr>
          <w:p w14:paraId="08F27058" w14:textId="1D62AC74" w:rsidR="006A6448" w:rsidRPr="004A5AAE" w:rsidRDefault="006A6448" w:rsidP="00064CED">
            <w:pPr>
              <w:numPr>
                <w:ilvl w:val="12"/>
                <w:numId w:val="0"/>
              </w:numPr>
              <w:tabs>
                <w:tab w:val="clear" w:pos="567"/>
              </w:tabs>
              <w:spacing w:line="240" w:lineRule="auto"/>
              <w:ind w:right="-2"/>
              <w:rPr>
                <w:noProof/>
              </w:rPr>
            </w:pPr>
            <w:r w:rsidRPr="004A5AAE">
              <w:rPr>
                <w:lang w:val="hu-HU"/>
              </w:rPr>
              <w:t>0,8 – 1,8</w:t>
            </w:r>
            <w:r w:rsidR="00D61F58">
              <w:rPr>
                <w:lang w:val="hu-HU"/>
              </w:rPr>
              <w:t> </w:t>
            </w:r>
            <w:r w:rsidRPr="004A5AAE">
              <w:rPr>
                <w:lang w:val="hu-HU"/>
              </w:rPr>
              <w:t>ml</w:t>
            </w:r>
          </w:p>
        </w:tc>
        <w:tc>
          <w:tcPr>
            <w:tcW w:w="2403" w:type="dxa"/>
          </w:tcPr>
          <w:p w14:paraId="57CC8954" w14:textId="6D7E8EFE" w:rsidR="006A6448" w:rsidRPr="004A5AAE" w:rsidRDefault="006A6448" w:rsidP="00064CED">
            <w:pPr>
              <w:numPr>
                <w:ilvl w:val="12"/>
                <w:numId w:val="0"/>
              </w:numPr>
              <w:tabs>
                <w:tab w:val="clear" w:pos="567"/>
              </w:tabs>
              <w:spacing w:line="240" w:lineRule="auto"/>
              <w:ind w:right="-2"/>
              <w:rPr>
                <w:noProof/>
              </w:rPr>
            </w:pPr>
            <w:r w:rsidRPr="004A5AAE">
              <w:rPr>
                <w:lang w:val="hu-HU"/>
              </w:rPr>
              <w:t>3,2 - 7,2</w:t>
            </w:r>
            <w:r w:rsidR="00D61F58">
              <w:rPr>
                <w:lang w:val="hu-HU"/>
              </w:rPr>
              <w:t> </w:t>
            </w:r>
            <w:r w:rsidRPr="004A5AAE">
              <w:rPr>
                <w:lang w:val="hu-HU"/>
              </w:rPr>
              <w:t>ml</w:t>
            </w:r>
          </w:p>
        </w:tc>
      </w:tr>
    </w:tbl>
    <w:p w14:paraId="633BA424" w14:textId="77777777" w:rsidR="006A6448" w:rsidRPr="004A5AAE" w:rsidRDefault="006A6448" w:rsidP="006A6448">
      <w:pPr>
        <w:numPr>
          <w:ilvl w:val="12"/>
          <w:numId w:val="0"/>
        </w:numPr>
        <w:tabs>
          <w:tab w:val="clear" w:pos="567"/>
        </w:tabs>
        <w:spacing w:line="240" w:lineRule="auto"/>
        <w:ind w:right="-2"/>
        <w:rPr>
          <w:noProof/>
        </w:rPr>
      </w:pPr>
    </w:p>
    <w:p w14:paraId="0214E175" w14:textId="77777777" w:rsidR="006A6448" w:rsidRPr="004A5AAE" w:rsidRDefault="006A6448" w:rsidP="006A6448">
      <w:pPr>
        <w:tabs>
          <w:tab w:val="clear" w:pos="567"/>
          <w:tab w:val="left" w:pos="720"/>
        </w:tabs>
        <w:spacing w:line="240" w:lineRule="auto"/>
        <w:ind w:right="-2"/>
        <w:rPr>
          <w:lang w:val="hu-HU"/>
        </w:rPr>
      </w:pPr>
      <w:r w:rsidRPr="004A5AAE">
        <w:rPr>
          <w:lang w:val="hu-HU"/>
        </w:rPr>
        <w:t xml:space="preserve">A </w:t>
      </w:r>
      <w:proofErr w:type="spellStart"/>
      <w:r w:rsidRPr="004A5AAE">
        <w:rPr>
          <w:lang w:val="hu-HU"/>
        </w:rPr>
        <w:t>Nodoryl</w:t>
      </w:r>
      <w:proofErr w:type="spellEnd"/>
      <w:r w:rsidRPr="004A5AAE">
        <w:rPr>
          <w:lang w:val="hu-HU"/>
        </w:rPr>
        <w:t xml:space="preserve"> nem alkalmazható 3 hónaposnál fiatalabb csecsemőknél. A gyógyszer más készítmények formájában is elérhető kisebb csecsemők számára.</w:t>
      </w:r>
    </w:p>
    <w:p w14:paraId="7619F9F3" w14:textId="77777777" w:rsidR="006A6448" w:rsidRPr="004A5AAE" w:rsidRDefault="006A6448" w:rsidP="006A6448">
      <w:pPr>
        <w:tabs>
          <w:tab w:val="clear" w:pos="567"/>
          <w:tab w:val="left" w:pos="720"/>
        </w:tabs>
        <w:spacing w:line="240" w:lineRule="auto"/>
        <w:ind w:right="-2"/>
        <w:rPr>
          <w:lang w:val="hu-HU"/>
        </w:rPr>
      </w:pPr>
    </w:p>
    <w:p w14:paraId="5D96E52D" w14:textId="77777777" w:rsidR="006A6448" w:rsidRPr="004A5AAE" w:rsidRDefault="006A6448" w:rsidP="006A6448">
      <w:pPr>
        <w:tabs>
          <w:tab w:val="clear" w:pos="567"/>
          <w:tab w:val="left" w:pos="720"/>
        </w:tabs>
        <w:spacing w:line="240" w:lineRule="auto"/>
        <w:ind w:right="-2"/>
        <w:rPr>
          <w:i/>
          <w:iCs/>
          <w:lang w:val="hu-HU"/>
        </w:rPr>
      </w:pPr>
      <w:r w:rsidRPr="004A5AAE">
        <w:rPr>
          <w:i/>
          <w:iCs/>
          <w:lang w:val="hu-HU"/>
        </w:rPr>
        <w:t>Idős és legyengült betegek:</w:t>
      </w:r>
    </w:p>
    <w:p w14:paraId="00E2D089" w14:textId="77777777" w:rsidR="006A6448" w:rsidRPr="004A5AAE" w:rsidRDefault="006A6448" w:rsidP="006A6448">
      <w:pPr>
        <w:tabs>
          <w:tab w:val="clear" w:pos="567"/>
          <w:tab w:val="left" w:pos="720"/>
        </w:tabs>
        <w:spacing w:line="240" w:lineRule="auto"/>
        <w:ind w:right="-2"/>
        <w:rPr>
          <w:lang w:val="hu-HU"/>
        </w:rPr>
      </w:pPr>
      <w:r w:rsidRPr="004A5AAE">
        <w:rPr>
          <w:lang w:val="hu-HU"/>
        </w:rPr>
        <w:t xml:space="preserve">Idős és legyengült betegeknél az adagot csökkenteni kell, mert a </w:t>
      </w:r>
      <w:proofErr w:type="spellStart"/>
      <w:r w:rsidRPr="004A5AAE">
        <w:rPr>
          <w:lang w:val="hu-HU"/>
        </w:rPr>
        <w:t>metamizol</w:t>
      </w:r>
      <w:proofErr w:type="spellEnd"/>
      <w:r w:rsidRPr="004A5AAE">
        <w:rPr>
          <w:lang w:val="hu-HU"/>
        </w:rPr>
        <w:t xml:space="preserve"> bomlástermékeinek kiürülése lassabb lehet.</w:t>
      </w:r>
    </w:p>
    <w:p w14:paraId="1866BB70" w14:textId="77777777" w:rsidR="006A6448" w:rsidRPr="004A5AAE" w:rsidRDefault="006A6448" w:rsidP="006A6448">
      <w:pPr>
        <w:tabs>
          <w:tab w:val="clear" w:pos="567"/>
          <w:tab w:val="left" w:pos="720"/>
        </w:tabs>
        <w:spacing w:line="240" w:lineRule="auto"/>
        <w:ind w:right="-2"/>
        <w:rPr>
          <w:lang w:val="hu-HU"/>
        </w:rPr>
      </w:pPr>
    </w:p>
    <w:p w14:paraId="38317CD9" w14:textId="55376C75" w:rsidR="006A6448" w:rsidRPr="004A5AAE" w:rsidRDefault="00BD4E00" w:rsidP="006A6448">
      <w:pPr>
        <w:tabs>
          <w:tab w:val="clear" w:pos="567"/>
          <w:tab w:val="left" w:pos="720"/>
        </w:tabs>
        <w:spacing w:line="240" w:lineRule="auto"/>
        <w:ind w:right="-2"/>
        <w:rPr>
          <w:i/>
          <w:iCs/>
          <w:lang w:val="hu-HU"/>
        </w:rPr>
      </w:pPr>
      <w:r>
        <w:rPr>
          <w:i/>
          <w:iCs/>
          <w:lang w:val="hu-HU"/>
        </w:rPr>
        <w:t>Vesekárosodás vagy májkárosodás</w:t>
      </w:r>
    </w:p>
    <w:p w14:paraId="5D8F68E9" w14:textId="4A48BAAA" w:rsidR="006A6448" w:rsidRPr="004A5AAE" w:rsidRDefault="006A6448" w:rsidP="006A6448">
      <w:pPr>
        <w:tabs>
          <w:tab w:val="clear" w:pos="567"/>
          <w:tab w:val="left" w:pos="720"/>
        </w:tabs>
        <w:spacing w:line="240" w:lineRule="auto"/>
        <w:ind w:right="-2"/>
        <w:rPr>
          <w:lang w:val="hu-HU"/>
        </w:rPr>
      </w:pPr>
      <w:r w:rsidRPr="004A5AAE">
        <w:rPr>
          <w:lang w:val="hu-HU"/>
        </w:rPr>
        <w:t>Mivel a kiürülés sebessége csökkent mértékű a vese</w:t>
      </w:r>
      <w:r w:rsidR="00BD4E00" w:rsidRPr="00BD4E00">
        <w:rPr>
          <w:lang w:val="hu-HU"/>
        </w:rPr>
        <w:t>károsodásban</w:t>
      </w:r>
      <w:r w:rsidRPr="004A5AAE">
        <w:rPr>
          <w:lang w:val="hu-HU"/>
        </w:rPr>
        <w:t xml:space="preserve"> vagy májkárosodásban szenvedő betegeknél, kerülni kell a többszöri nagy adagok alkalmazását. </w:t>
      </w:r>
    </w:p>
    <w:p w14:paraId="61B88D28" w14:textId="77777777" w:rsidR="006A6448" w:rsidRPr="004A5AAE" w:rsidRDefault="006A6448" w:rsidP="006A6448">
      <w:pPr>
        <w:tabs>
          <w:tab w:val="clear" w:pos="567"/>
          <w:tab w:val="left" w:pos="720"/>
        </w:tabs>
        <w:spacing w:line="240" w:lineRule="auto"/>
        <w:ind w:right="-2"/>
        <w:rPr>
          <w:lang w:val="hu-HU"/>
        </w:rPr>
      </w:pPr>
      <w:r w:rsidRPr="004A5AAE">
        <w:rPr>
          <w:lang w:val="hu-HU"/>
        </w:rPr>
        <w:t>Rövid távú alkalmazás esetén nincs szükség az adag csökkentésre. Hosszú távú használatról nincs tapasztalat.</w:t>
      </w:r>
    </w:p>
    <w:p w14:paraId="000C218F" w14:textId="77777777" w:rsidR="006A6448" w:rsidRPr="004A5AAE" w:rsidRDefault="006A6448" w:rsidP="006A6448">
      <w:pPr>
        <w:tabs>
          <w:tab w:val="clear" w:pos="567"/>
          <w:tab w:val="left" w:pos="720"/>
        </w:tabs>
        <w:spacing w:line="240" w:lineRule="auto"/>
        <w:ind w:right="-2"/>
        <w:rPr>
          <w:lang w:val="hu-HU"/>
        </w:rPr>
      </w:pPr>
    </w:p>
    <w:p w14:paraId="6C701F3F" w14:textId="756032A3" w:rsidR="006A6448" w:rsidRPr="004A5AAE" w:rsidRDefault="00031EFC" w:rsidP="006A6448">
      <w:pPr>
        <w:tabs>
          <w:tab w:val="clear" w:pos="567"/>
          <w:tab w:val="left" w:pos="720"/>
        </w:tabs>
        <w:spacing w:line="240" w:lineRule="auto"/>
        <w:ind w:right="-2"/>
        <w:rPr>
          <w:i/>
          <w:iCs/>
          <w:lang w:val="hu-HU"/>
        </w:rPr>
      </w:pPr>
      <w:r>
        <w:rPr>
          <w:i/>
          <w:iCs/>
          <w:lang w:val="hu-HU"/>
        </w:rPr>
        <w:t>Az alkalmazás módja</w:t>
      </w:r>
    </w:p>
    <w:p w14:paraId="246BABDA" w14:textId="77777777" w:rsidR="006A6448" w:rsidRPr="004A5AAE" w:rsidRDefault="006A6448" w:rsidP="006A6448">
      <w:pPr>
        <w:tabs>
          <w:tab w:val="clear" w:pos="567"/>
          <w:tab w:val="left" w:pos="720"/>
        </w:tabs>
        <w:spacing w:line="240" w:lineRule="auto"/>
        <w:ind w:right="-2"/>
        <w:rPr>
          <w:lang w:val="hu-HU"/>
        </w:rPr>
      </w:pPr>
      <w:r w:rsidRPr="004A5AAE">
        <w:rPr>
          <w:lang w:val="hu-HU"/>
        </w:rPr>
        <w:t>Intravénás (vénába történő) vagy intramuszkuláris (izomba történő) beadásra.</w:t>
      </w:r>
    </w:p>
    <w:p w14:paraId="51AC83F7" w14:textId="77777777" w:rsidR="006A6448" w:rsidRPr="004A5AAE" w:rsidRDefault="006A6448" w:rsidP="006A6448">
      <w:pPr>
        <w:tabs>
          <w:tab w:val="clear" w:pos="567"/>
          <w:tab w:val="left" w:pos="720"/>
        </w:tabs>
        <w:spacing w:line="240" w:lineRule="auto"/>
        <w:ind w:right="-2"/>
        <w:rPr>
          <w:lang w:val="hu-HU"/>
        </w:rPr>
      </w:pPr>
      <w:r w:rsidRPr="004A5AAE">
        <w:rPr>
          <w:lang w:val="hu-HU"/>
        </w:rPr>
        <w:t>Figyelembe kell venni, hogy a vénába történő beadás a túlérzékenységi reakciók nagyobb kockázatával jár. Ezért a beadást a beteg fekvő testhelyzetében és gondos orvosi felügyelet mellett kell elvégezni.</w:t>
      </w:r>
    </w:p>
    <w:p w14:paraId="624F764B" w14:textId="77777777" w:rsidR="006A6448" w:rsidRPr="004A5AAE" w:rsidRDefault="006A6448" w:rsidP="006A6448">
      <w:pPr>
        <w:tabs>
          <w:tab w:val="clear" w:pos="567"/>
          <w:tab w:val="left" w:pos="720"/>
        </w:tabs>
        <w:spacing w:line="240" w:lineRule="auto"/>
        <w:ind w:right="-2"/>
        <w:rPr>
          <w:lang w:val="hu-HU"/>
        </w:rPr>
      </w:pPr>
      <w:r w:rsidRPr="004A5AAE">
        <w:rPr>
          <w:lang w:val="hu-HU"/>
        </w:rPr>
        <w:t xml:space="preserve">A vérnyomásesés kockázatának lehető legkisebbre csökkentése és annak biztosítása érdekében, hogy az injekció beadása a túlérzékenységi reakció első jelére leállítható legyen, kezelőorvosa nagyon lassan adja be a </w:t>
      </w:r>
      <w:proofErr w:type="spellStart"/>
      <w:r w:rsidRPr="004A5AAE">
        <w:rPr>
          <w:lang w:val="hu-HU"/>
        </w:rPr>
        <w:t>Nodoryl</w:t>
      </w:r>
      <w:proofErr w:type="spellEnd"/>
      <w:r w:rsidRPr="004A5AAE">
        <w:rPr>
          <w:lang w:val="hu-HU"/>
        </w:rPr>
        <w:t xml:space="preserve"> injekciót az Ön vénájába.</w:t>
      </w:r>
    </w:p>
    <w:p w14:paraId="6A8860FD" w14:textId="77777777" w:rsidR="006A6448" w:rsidRPr="004A5AAE" w:rsidRDefault="006A6448" w:rsidP="006A6448">
      <w:pPr>
        <w:tabs>
          <w:tab w:val="clear" w:pos="567"/>
          <w:tab w:val="left" w:pos="720"/>
        </w:tabs>
        <w:spacing w:line="240" w:lineRule="auto"/>
        <w:ind w:right="-2"/>
        <w:rPr>
          <w:lang w:val="hu-HU"/>
        </w:rPr>
      </w:pPr>
      <w:r w:rsidRPr="004A5AAE">
        <w:rPr>
          <w:lang w:val="hu-HU"/>
        </w:rPr>
        <w:t xml:space="preserve">A </w:t>
      </w:r>
      <w:proofErr w:type="spellStart"/>
      <w:r w:rsidRPr="004A5AAE">
        <w:rPr>
          <w:lang w:val="hu-HU"/>
        </w:rPr>
        <w:t>Nodoryl</w:t>
      </w:r>
      <w:proofErr w:type="spellEnd"/>
      <w:r w:rsidRPr="004A5AAE">
        <w:rPr>
          <w:lang w:val="hu-HU"/>
        </w:rPr>
        <w:t xml:space="preserve"> nem adható együtt más gyógyszerekkel egy fecskendőben.</w:t>
      </w:r>
    </w:p>
    <w:p w14:paraId="0CFDC71E" w14:textId="77777777" w:rsidR="006A6448" w:rsidRPr="004A5AAE" w:rsidRDefault="006A6448" w:rsidP="006A6448">
      <w:pPr>
        <w:tabs>
          <w:tab w:val="clear" w:pos="567"/>
          <w:tab w:val="left" w:pos="720"/>
        </w:tabs>
        <w:spacing w:line="240" w:lineRule="auto"/>
        <w:ind w:right="-2"/>
        <w:rPr>
          <w:lang w:val="hu-HU"/>
        </w:rPr>
      </w:pPr>
    </w:p>
    <w:p w14:paraId="7ECC9160" w14:textId="77777777" w:rsidR="006A6448" w:rsidRPr="004A5AAE" w:rsidRDefault="006A6448" w:rsidP="006A6448">
      <w:pPr>
        <w:tabs>
          <w:tab w:val="clear" w:pos="567"/>
          <w:tab w:val="left" w:pos="720"/>
        </w:tabs>
        <w:spacing w:line="240" w:lineRule="auto"/>
        <w:ind w:right="-2"/>
        <w:rPr>
          <w:i/>
          <w:iCs/>
          <w:lang w:val="hu-HU"/>
        </w:rPr>
      </w:pPr>
      <w:r w:rsidRPr="004A5AAE">
        <w:rPr>
          <w:i/>
          <w:iCs/>
          <w:lang w:val="hu-HU"/>
        </w:rPr>
        <w:t>Az alkalmazás időtartama</w:t>
      </w:r>
    </w:p>
    <w:p w14:paraId="08F21B05" w14:textId="77777777" w:rsidR="006A6448" w:rsidRPr="004A5AAE" w:rsidRDefault="006A6448" w:rsidP="006A6448">
      <w:pPr>
        <w:tabs>
          <w:tab w:val="clear" w:pos="567"/>
          <w:tab w:val="left" w:pos="720"/>
        </w:tabs>
        <w:spacing w:line="240" w:lineRule="auto"/>
        <w:ind w:right="-2"/>
        <w:rPr>
          <w:lang w:val="hu-HU"/>
        </w:rPr>
      </w:pPr>
      <w:r w:rsidRPr="004A5AAE">
        <w:rPr>
          <w:lang w:val="hu-HU"/>
        </w:rPr>
        <w:t>Az alkalmazás időtartamát az orvos határozza meg, amely a betegség típusától és súlyosságától függ.</w:t>
      </w:r>
    </w:p>
    <w:p w14:paraId="4B034E21" w14:textId="77777777" w:rsidR="006A6448" w:rsidRPr="004A5AAE" w:rsidRDefault="006A6448" w:rsidP="006A6448">
      <w:pPr>
        <w:tabs>
          <w:tab w:val="clear" w:pos="567"/>
          <w:tab w:val="left" w:pos="720"/>
        </w:tabs>
        <w:spacing w:line="240" w:lineRule="auto"/>
        <w:ind w:right="-2"/>
        <w:rPr>
          <w:lang w:val="hu-HU"/>
        </w:rPr>
      </w:pPr>
      <w:r w:rsidRPr="004A5AAE">
        <w:rPr>
          <w:lang w:val="hu-HU"/>
        </w:rPr>
        <w:t xml:space="preserve">A </w:t>
      </w:r>
      <w:proofErr w:type="spellStart"/>
      <w:r w:rsidRPr="004A5AAE">
        <w:rPr>
          <w:lang w:val="hu-HU"/>
        </w:rPr>
        <w:t>Nodoryl-lal</w:t>
      </w:r>
      <w:proofErr w:type="spellEnd"/>
      <w:r w:rsidRPr="004A5AAE">
        <w:rPr>
          <w:lang w:val="hu-HU"/>
        </w:rPr>
        <w:t xml:space="preserve"> végzett hosszú időtartamú kezelés alatt kezelőorvosa rendszeresen ellenőrizni fogja az Ön vérképét.</w:t>
      </w:r>
    </w:p>
    <w:p w14:paraId="58D9347C" w14:textId="77777777" w:rsidR="006A6448" w:rsidRPr="004A5AAE" w:rsidRDefault="006A6448" w:rsidP="006A6448">
      <w:pPr>
        <w:tabs>
          <w:tab w:val="clear" w:pos="567"/>
          <w:tab w:val="left" w:pos="720"/>
        </w:tabs>
        <w:spacing w:line="240" w:lineRule="auto"/>
        <w:ind w:right="-2"/>
        <w:rPr>
          <w:lang w:val="hu-HU"/>
        </w:rPr>
      </w:pPr>
    </w:p>
    <w:p w14:paraId="1FBF537D" w14:textId="77777777" w:rsidR="006A6448" w:rsidRPr="004A5AAE" w:rsidRDefault="006A6448" w:rsidP="006A6448">
      <w:pPr>
        <w:spacing w:line="240" w:lineRule="auto"/>
        <w:ind w:right="-2"/>
        <w:rPr>
          <w:b/>
          <w:bCs/>
          <w:lang w:val="hu-HU"/>
        </w:rPr>
      </w:pPr>
      <w:r w:rsidRPr="004A5AAE">
        <w:rPr>
          <w:b/>
          <w:bCs/>
          <w:lang w:val="hu-HU"/>
        </w:rPr>
        <w:t xml:space="preserve">Ha az előírtnál több </w:t>
      </w:r>
      <w:proofErr w:type="spellStart"/>
      <w:r w:rsidRPr="004A5AAE">
        <w:rPr>
          <w:b/>
          <w:bCs/>
          <w:lang w:val="hu-HU"/>
        </w:rPr>
        <w:t>Nodoryl</w:t>
      </w:r>
      <w:proofErr w:type="spellEnd"/>
      <w:r w:rsidRPr="004A5AAE">
        <w:rPr>
          <w:b/>
          <w:bCs/>
          <w:lang w:val="hu-HU"/>
        </w:rPr>
        <w:t>-t adtak be Önnek</w:t>
      </w:r>
    </w:p>
    <w:p w14:paraId="09F29F1B" w14:textId="1B2EF45F" w:rsidR="006A6448" w:rsidRPr="004A5AAE" w:rsidRDefault="006A6448" w:rsidP="006A6448">
      <w:pPr>
        <w:numPr>
          <w:ilvl w:val="12"/>
          <w:numId w:val="0"/>
        </w:numPr>
        <w:tabs>
          <w:tab w:val="clear" w:pos="567"/>
          <w:tab w:val="left" w:pos="720"/>
        </w:tabs>
        <w:spacing w:line="240" w:lineRule="auto"/>
        <w:ind w:right="-2"/>
        <w:outlineLvl w:val="0"/>
        <w:rPr>
          <w:lang w:val="hu-HU"/>
        </w:rPr>
      </w:pPr>
      <w:r w:rsidRPr="004A5AAE">
        <w:rPr>
          <w:lang w:val="hu-HU"/>
        </w:rPr>
        <w:t xml:space="preserve">Túladagolást követően émelygést, hányást, hasi fájdalmat, </w:t>
      </w:r>
      <w:r w:rsidR="00031EFC" w:rsidRPr="004A5AAE">
        <w:rPr>
          <w:lang w:val="hu-HU"/>
        </w:rPr>
        <w:t>vese</w:t>
      </w:r>
      <w:r w:rsidR="00031EFC">
        <w:rPr>
          <w:lang w:val="hu-HU"/>
        </w:rPr>
        <w:t>károsodást</w:t>
      </w:r>
      <w:r w:rsidRPr="004A5AAE">
        <w:rPr>
          <w:lang w:val="hu-HU"/>
        </w:rPr>
        <w:t xml:space="preserve">/akut veseelégtelenséget és </w:t>
      </w:r>
      <w:r w:rsidR="00BD4E00">
        <w:rPr>
          <w:lang w:val="hu-HU"/>
        </w:rPr>
        <w:t>–</w:t>
      </w:r>
      <w:r w:rsidRPr="004A5AAE">
        <w:rPr>
          <w:lang w:val="hu-HU"/>
        </w:rPr>
        <w:t xml:space="preserve"> ritkábban </w:t>
      </w:r>
      <w:r w:rsidR="00BD4E00">
        <w:rPr>
          <w:lang w:val="hu-HU"/>
        </w:rPr>
        <w:t>–</w:t>
      </w:r>
      <w:r w:rsidRPr="004A5AAE">
        <w:rPr>
          <w:lang w:val="hu-HU"/>
        </w:rPr>
        <w:t xml:space="preserve"> szédülést, álmosságot, kómát, görcs</w:t>
      </w:r>
      <w:r w:rsidR="008067A5">
        <w:rPr>
          <w:lang w:val="hu-HU"/>
        </w:rPr>
        <w:t>rohamoka</w:t>
      </w:r>
      <w:r w:rsidRPr="004A5AAE">
        <w:rPr>
          <w:lang w:val="hu-HU"/>
        </w:rPr>
        <w:t xml:space="preserve">t és </w:t>
      </w:r>
      <w:r w:rsidR="00031EFC">
        <w:rPr>
          <w:lang w:val="hu-HU"/>
        </w:rPr>
        <w:t xml:space="preserve">keringési </w:t>
      </w:r>
      <w:r w:rsidRPr="004A5AAE">
        <w:rPr>
          <w:lang w:val="hu-HU"/>
        </w:rPr>
        <w:t>sokk</w:t>
      </w:r>
      <w:r w:rsidR="00031EFC">
        <w:rPr>
          <w:lang w:val="hu-HU"/>
        </w:rPr>
        <w:t>ot okozó</w:t>
      </w:r>
      <w:r w:rsidRPr="004A5AAE">
        <w:rPr>
          <w:lang w:val="hu-HU"/>
        </w:rPr>
        <w:t xml:space="preserve"> vérnyomásesést és pulzusszám-emelkedést figyeltek meg. Ha ezek a tünetek jelentkeznek, azonnal forduljon orvoshoz.</w:t>
      </w:r>
    </w:p>
    <w:p w14:paraId="3BCE873B" w14:textId="77777777" w:rsidR="006A6448" w:rsidRPr="004A5AAE" w:rsidRDefault="006A6448" w:rsidP="006A6448">
      <w:pPr>
        <w:numPr>
          <w:ilvl w:val="12"/>
          <w:numId w:val="0"/>
        </w:numPr>
        <w:tabs>
          <w:tab w:val="clear" w:pos="567"/>
          <w:tab w:val="left" w:pos="720"/>
        </w:tabs>
        <w:spacing w:line="240" w:lineRule="auto"/>
        <w:ind w:right="-2"/>
        <w:outlineLvl w:val="0"/>
        <w:rPr>
          <w:lang w:val="hu-HU"/>
        </w:rPr>
      </w:pPr>
    </w:p>
    <w:p w14:paraId="7D26B3A7" w14:textId="77777777" w:rsidR="006A6448" w:rsidRPr="004A5AAE" w:rsidRDefault="006A6448" w:rsidP="006A6448">
      <w:pPr>
        <w:numPr>
          <w:ilvl w:val="12"/>
          <w:numId w:val="0"/>
        </w:numPr>
        <w:tabs>
          <w:tab w:val="clear" w:pos="567"/>
          <w:tab w:val="left" w:pos="720"/>
        </w:tabs>
        <w:spacing w:line="240" w:lineRule="auto"/>
        <w:ind w:right="-2"/>
        <w:jc w:val="center"/>
        <w:outlineLvl w:val="0"/>
        <w:rPr>
          <w:i/>
          <w:iCs/>
          <w:lang w:val="hu-HU"/>
        </w:rPr>
      </w:pPr>
      <w:r w:rsidRPr="004A5AAE">
        <w:rPr>
          <w:i/>
          <w:iCs/>
          <w:lang w:val="hu-HU"/>
        </w:rPr>
        <w:t>Megjegyzés egészségügyi szakemberek számára:</w:t>
      </w:r>
    </w:p>
    <w:p w14:paraId="50C709F9" w14:textId="77777777" w:rsidR="006A6448" w:rsidRPr="004A5AAE" w:rsidRDefault="006A6448" w:rsidP="006A6448">
      <w:pPr>
        <w:numPr>
          <w:ilvl w:val="12"/>
          <w:numId w:val="0"/>
        </w:numPr>
        <w:tabs>
          <w:tab w:val="clear" w:pos="567"/>
          <w:tab w:val="left" w:pos="720"/>
        </w:tabs>
        <w:spacing w:line="240" w:lineRule="auto"/>
        <w:ind w:right="-2"/>
        <w:jc w:val="center"/>
        <w:outlineLvl w:val="0"/>
        <w:rPr>
          <w:i/>
          <w:iCs/>
          <w:lang w:val="hu-HU"/>
        </w:rPr>
      </w:pPr>
      <w:r w:rsidRPr="004A5AAE">
        <w:rPr>
          <w:i/>
          <w:iCs/>
          <w:lang w:val="hu-HU"/>
        </w:rPr>
        <w:t>A túladagolással kapcsolatos további információk a betegtájékoztató végén találhatók.</w:t>
      </w:r>
    </w:p>
    <w:p w14:paraId="7ED67C7B" w14:textId="77777777" w:rsidR="006A6448" w:rsidRPr="004A5AAE" w:rsidRDefault="006A6448" w:rsidP="006A6448">
      <w:pPr>
        <w:numPr>
          <w:ilvl w:val="12"/>
          <w:numId w:val="0"/>
        </w:numPr>
        <w:tabs>
          <w:tab w:val="clear" w:pos="567"/>
          <w:tab w:val="left" w:pos="720"/>
        </w:tabs>
        <w:spacing w:line="240" w:lineRule="auto"/>
        <w:ind w:right="-2"/>
        <w:outlineLvl w:val="0"/>
        <w:rPr>
          <w:lang w:val="hu-HU"/>
        </w:rPr>
      </w:pPr>
    </w:p>
    <w:p w14:paraId="05727186" w14:textId="77777777" w:rsidR="006A6448" w:rsidRPr="004A5AAE" w:rsidRDefault="006A6448" w:rsidP="006A6448">
      <w:pPr>
        <w:spacing w:line="240" w:lineRule="auto"/>
        <w:ind w:right="-2"/>
        <w:rPr>
          <w:b/>
          <w:bCs/>
          <w:lang w:val="hu-HU"/>
        </w:rPr>
      </w:pPr>
      <w:r w:rsidRPr="004A5AAE">
        <w:rPr>
          <w:b/>
          <w:bCs/>
          <w:lang w:val="hu-HU"/>
        </w:rPr>
        <w:t xml:space="preserve">Ha elfelejtették alkalmazni Önnél a </w:t>
      </w:r>
      <w:proofErr w:type="spellStart"/>
      <w:r w:rsidRPr="004A5AAE">
        <w:rPr>
          <w:b/>
          <w:bCs/>
          <w:lang w:val="hu-HU"/>
        </w:rPr>
        <w:t>Nodoryl</w:t>
      </w:r>
      <w:proofErr w:type="spellEnd"/>
      <w:r w:rsidRPr="004A5AAE">
        <w:rPr>
          <w:b/>
          <w:bCs/>
          <w:lang w:val="hu-HU"/>
        </w:rPr>
        <w:t>-t</w:t>
      </w:r>
    </w:p>
    <w:p w14:paraId="1279D875" w14:textId="77777777" w:rsidR="006A6448" w:rsidRPr="004A5AAE" w:rsidRDefault="006A6448" w:rsidP="006A6448">
      <w:pPr>
        <w:tabs>
          <w:tab w:val="clear" w:pos="567"/>
          <w:tab w:val="left" w:pos="720"/>
        </w:tabs>
        <w:spacing w:line="240" w:lineRule="auto"/>
        <w:ind w:right="-2"/>
        <w:rPr>
          <w:lang w:val="hu-HU"/>
        </w:rPr>
      </w:pPr>
      <w:r w:rsidRPr="004A5AAE">
        <w:rPr>
          <w:lang w:val="hu-HU"/>
        </w:rPr>
        <w:t>Ha elfelejtették beadni Önnek az előző adagot, kezelőorvosa nem emeli meg a következő adagot, hanem a szokásos módon folytatja a kezelést.</w:t>
      </w:r>
    </w:p>
    <w:p w14:paraId="6771AB83" w14:textId="77777777" w:rsidR="006A6448" w:rsidRPr="004A5AAE" w:rsidRDefault="006A6448" w:rsidP="006A6448">
      <w:pPr>
        <w:tabs>
          <w:tab w:val="clear" w:pos="567"/>
          <w:tab w:val="left" w:pos="720"/>
        </w:tabs>
        <w:spacing w:line="240" w:lineRule="auto"/>
        <w:ind w:right="-2"/>
        <w:rPr>
          <w:lang w:val="hu-HU"/>
        </w:rPr>
      </w:pPr>
    </w:p>
    <w:p w14:paraId="0ECDA479" w14:textId="77777777" w:rsidR="006A6448" w:rsidRPr="004A5AAE" w:rsidRDefault="006A6448" w:rsidP="006A6448">
      <w:pPr>
        <w:spacing w:line="240" w:lineRule="auto"/>
        <w:ind w:right="-2"/>
        <w:rPr>
          <w:b/>
          <w:bCs/>
          <w:lang w:val="hu-HU"/>
        </w:rPr>
      </w:pPr>
      <w:r w:rsidRPr="004A5AAE">
        <w:rPr>
          <w:b/>
          <w:bCs/>
          <w:lang w:val="hu-HU"/>
        </w:rPr>
        <w:t xml:space="preserve">Ha idő előtt abbahagyja a </w:t>
      </w:r>
      <w:proofErr w:type="spellStart"/>
      <w:r w:rsidRPr="004A5AAE">
        <w:rPr>
          <w:b/>
          <w:bCs/>
          <w:lang w:val="hu-HU"/>
        </w:rPr>
        <w:t>Nodoryl</w:t>
      </w:r>
      <w:proofErr w:type="spellEnd"/>
      <w:r w:rsidRPr="004A5AAE">
        <w:rPr>
          <w:b/>
          <w:bCs/>
          <w:lang w:val="hu-HU"/>
        </w:rPr>
        <w:t xml:space="preserve"> alkalmazását</w:t>
      </w:r>
    </w:p>
    <w:p w14:paraId="022B6E4F" w14:textId="77777777" w:rsidR="006A6448" w:rsidRPr="004A5AAE" w:rsidRDefault="006A6448" w:rsidP="006A6448">
      <w:pPr>
        <w:spacing w:line="240" w:lineRule="auto"/>
        <w:ind w:right="-2"/>
        <w:rPr>
          <w:lang w:val="hu-HU"/>
        </w:rPr>
      </w:pPr>
      <w:r w:rsidRPr="004A5AAE">
        <w:rPr>
          <w:lang w:val="hu-HU"/>
        </w:rPr>
        <w:t>Ha a kezelést idő előtt abbahagyják, az eredeti tünetek újra megjelenhetnek.</w:t>
      </w:r>
    </w:p>
    <w:p w14:paraId="57337097" w14:textId="77777777" w:rsidR="006A6448" w:rsidRPr="004A5AAE" w:rsidRDefault="006A6448" w:rsidP="006A6448">
      <w:pPr>
        <w:spacing w:line="240" w:lineRule="auto"/>
        <w:ind w:right="-2"/>
        <w:rPr>
          <w:lang w:val="hu-HU"/>
        </w:rPr>
      </w:pPr>
    </w:p>
    <w:p w14:paraId="6B732AEB" w14:textId="77777777" w:rsidR="006A6448" w:rsidRPr="004A5AAE" w:rsidRDefault="006A6448" w:rsidP="006A6448">
      <w:pPr>
        <w:spacing w:line="240" w:lineRule="auto"/>
        <w:ind w:right="-2"/>
        <w:rPr>
          <w:lang w:val="hu-HU"/>
        </w:rPr>
      </w:pPr>
      <w:r w:rsidRPr="004A5AAE">
        <w:rPr>
          <w:lang w:val="hu-HU"/>
        </w:rPr>
        <w:t>Ha bármilyen további kérdése van a gyógyszer alkalmazásával kapcsolatban, kérdezze meg kezelőorvosát vagy gyógyszerészét.</w:t>
      </w:r>
    </w:p>
    <w:p w14:paraId="3C4276F4" w14:textId="77777777" w:rsidR="006A6448" w:rsidRPr="004A5AAE" w:rsidRDefault="006A6448" w:rsidP="006A6448">
      <w:pPr>
        <w:numPr>
          <w:ilvl w:val="12"/>
          <w:numId w:val="0"/>
        </w:numPr>
        <w:tabs>
          <w:tab w:val="clear" w:pos="567"/>
          <w:tab w:val="left" w:pos="720"/>
        </w:tabs>
        <w:spacing w:line="240" w:lineRule="auto"/>
        <w:rPr>
          <w:lang w:val="hu-HU"/>
        </w:rPr>
      </w:pPr>
    </w:p>
    <w:p w14:paraId="5CDA3299" w14:textId="77777777" w:rsidR="006A6448" w:rsidRPr="004A5AAE" w:rsidRDefault="006A6448" w:rsidP="006A6448">
      <w:pPr>
        <w:numPr>
          <w:ilvl w:val="12"/>
          <w:numId w:val="0"/>
        </w:numPr>
        <w:tabs>
          <w:tab w:val="clear" w:pos="567"/>
          <w:tab w:val="left" w:pos="720"/>
        </w:tabs>
        <w:spacing w:line="240" w:lineRule="auto"/>
        <w:rPr>
          <w:lang w:val="hu-HU"/>
        </w:rPr>
      </w:pPr>
    </w:p>
    <w:p w14:paraId="39D40E1F" w14:textId="77777777" w:rsidR="006A6448" w:rsidRPr="004A5AAE" w:rsidRDefault="006A6448" w:rsidP="006A6448">
      <w:pPr>
        <w:spacing w:line="240" w:lineRule="auto"/>
        <w:ind w:left="567" w:right="-2" w:hanging="567"/>
        <w:rPr>
          <w:b/>
          <w:bCs/>
          <w:lang w:val="hu-HU"/>
        </w:rPr>
      </w:pPr>
      <w:r w:rsidRPr="004A5AAE">
        <w:rPr>
          <w:b/>
          <w:bCs/>
          <w:lang w:val="hu-HU"/>
        </w:rPr>
        <w:t>4.</w:t>
      </w:r>
      <w:r w:rsidRPr="004A5AAE">
        <w:rPr>
          <w:b/>
          <w:bCs/>
          <w:lang w:val="hu-HU"/>
        </w:rPr>
        <w:tab/>
        <w:t>Lehetséges mellékhatások</w:t>
      </w:r>
    </w:p>
    <w:p w14:paraId="172E7C61" w14:textId="77777777" w:rsidR="006A6448" w:rsidRPr="004A5AAE" w:rsidRDefault="006A6448" w:rsidP="006A6448">
      <w:pPr>
        <w:spacing w:line="240" w:lineRule="auto"/>
        <w:ind w:right="-29"/>
        <w:rPr>
          <w:lang w:val="hu-HU"/>
        </w:rPr>
      </w:pPr>
    </w:p>
    <w:p w14:paraId="6D6642CB" w14:textId="77777777" w:rsidR="006A6448" w:rsidRPr="004A5AAE" w:rsidRDefault="006A6448" w:rsidP="006A6448">
      <w:pPr>
        <w:spacing w:line="240" w:lineRule="auto"/>
        <w:ind w:right="-29"/>
        <w:rPr>
          <w:lang w:val="hu-HU"/>
        </w:rPr>
      </w:pPr>
      <w:r w:rsidRPr="004A5AAE">
        <w:rPr>
          <w:lang w:val="hu-HU"/>
        </w:rPr>
        <w:t>Mint minden gyógyszer, így ez a gyógyszer is okozhat mellékhatásokat, amelyek azonban nem mindenkinél jelentkeznek.</w:t>
      </w:r>
    </w:p>
    <w:p w14:paraId="071D505F" w14:textId="77777777" w:rsidR="006A6448" w:rsidRPr="004A5AAE" w:rsidRDefault="006A6448" w:rsidP="006A6448">
      <w:pPr>
        <w:spacing w:line="240" w:lineRule="auto"/>
        <w:ind w:right="-29"/>
        <w:rPr>
          <w:lang w:val="hu-HU"/>
        </w:rPr>
      </w:pPr>
    </w:p>
    <w:p w14:paraId="0AA11246" w14:textId="77777777" w:rsidR="006A6448" w:rsidRPr="004A5AAE" w:rsidRDefault="006A6448" w:rsidP="006A6448">
      <w:pPr>
        <w:spacing w:line="240" w:lineRule="auto"/>
        <w:ind w:right="-29"/>
        <w:rPr>
          <w:lang w:val="hu-HU"/>
        </w:rPr>
      </w:pPr>
      <w:r w:rsidRPr="004A5AAE">
        <w:rPr>
          <w:lang w:val="hu-HU"/>
        </w:rPr>
        <w:t xml:space="preserve">Hagyja abba a </w:t>
      </w:r>
      <w:proofErr w:type="spellStart"/>
      <w:r w:rsidRPr="004A5AAE">
        <w:rPr>
          <w:lang w:val="hu-HU"/>
        </w:rPr>
        <w:t>Nodoryl</w:t>
      </w:r>
      <w:proofErr w:type="spellEnd"/>
      <w:r w:rsidRPr="004A5AAE">
        <w:rPr>
          <w:lang w:val="hu-HU"/>
        </w:rPr>
        <w:t xml:space="preserve"> alkalmazását, és azonnal forduljon orvoshoz, ha az alábbi tünetek bármelyikét észleli: </w:t>
      </w:r>
    </w:p>
    <w:p w14:paraId="6046BF06" w14:textId="1439402D" w:rsidR="006A6448" w:rsidRPr="004A5AAE" w:rsidRDefault="006A6448" w:rsidP="006A6448">
      <w:pPr>
        <w:spacing w:line="240" w:lineRule="auto"/>
        <w:ind w:right="-29"/>
        <w:rPr>
          <w:lang w:val="hu-HU"/>
        </w:rPr>
      </w:pPr>
      <w:r w:rsidRPr="004A5AAE">
        <w:rPr>
          <w:lang w:val="hu-HU"/>
        </w:rPr>
        <w:t>hányinger vagy hányás, láz, fáradtság, étvágytalanság, sötét vizelet, világos színű széklet, a bőr vagy a szemfehérje besárgulása, viszketés, kiütés vagy fájdalom a has felső részén.</w:t>
      </w:r>
    </w:p>
    <w:p w14:paraId="151B40D8" w14:textId="77777777" w:rsidR="006A6448" w:rsidRPr="004A5AAE" w:rsidRDefault="006A6448" w:rsidP="006A6448">
      <w:pPr>
        <w:spacing w:line="240" w:lineRule="auto"/>
        <w:ind w:right="-29"/>
        <w:rPr>
          <w:lang w:val="hu-HU"/>
        </w:rPr>
      </w:pPr>
      <w:r w:rsidRPr="004A5AAE">
        <w:rPr>
          <w:lang w:val="hu-HU"/>
        </w:rPr>
        <w:t>Ezek a tünetek májkárosodás jelei lehetnek. Lásd még a 2. pontban a. „Figyelmeztetések és óvintézkedések” című részt.</w:t>
      </w:r>
    </w:p>
    <w:p w14:paraId="51935504" w14:textId="77777777" w:rsidR="006A6448" w:rsidRPr="004A5AAE" w:rsidRDefault="006A6448" w:rsidP="006A6448">
      <w:pPr>
        <w:spacing w:line="240" w:lineRule="auto"/>
        <w:ind w:right="-29"/>
        <w:rPr>
          <w:lang w:val="hu-HU"/>
        </w:rPr>
      </w:pPr>
    </w:p>
    <w:p w14:paraId="1C315D49" w14:textId="77777777" w:rsidR="006A6448" w:rsidRPr="004A5AAE" w:rsidRDefault="006A6448" w:rsidP="006A6448">
      <w:pPr>
        <w:spacing w:line="240" w:lineRule="auto"/>
        <w:ind w:right="-29"/>
        <w:rPr>
          <w:b/>
          <w:bCs/>
          <w:lang w:val="hu-HU"/>
        </w:rPr>
      </w:pPr>
      <w:r w:rsidRPr="004A5AAE">
        <w:rPr>
          <w:b/>
          <w:bCs/>
          <w:u w:val="single"/>
          <w:lang w:val="hu-HU"/>
        </w:rPr>
        <w:t>Nem gyakori</w:t>
      </w:r>
      <w:r w:rsidRPr="004A5AAE">
        <w:rPr>
          <w:b/>
          <w:bCs/>
          <w:lang w:val="hu-HU"/>
        </w:rPr>
        <w:t xml:space="preserve"> (100-ból legfeljebb 1 embert érinthet)</w:t>
      </w:r>
    </w:p>
    <w:p w14:paraId="2CD48366" w14:textId="77777777" w:rsidR="006A6448" w:rsidRPr="004A5AAE" w:rsidRDefault="006A6448" w:rsidP="006A6448">
      <w:pPr>
        <w:pStyle w:val="Listaszerbekezds"/>
        <w:numPr>
          <w:ilvl w:val="0"/>
          <w:numId w:val="13"/>
        </w:numPr>
        <w:tabs>
          <w:tab w:val="clear" w:pos="567"/>
          <w:tab w:val="left" w:pos="284"/>
        </w:tabs>
        <w:spacing w:line="240" w:lineRule="auto"/>
        <w:ind w:left="284" w:right="-29" w:hanging="284"/>
        <w:rPr>
          <w:lang w:val="hu-HU"/>
        </w:rPr>
      </w:pPr>
      <w:r w:rsidRPr="004A5AAE">
        <w:rPr>
          <w:lang w:val="hu-HU"/>
        </w:rPr>
        <w:t>Vérnyomásesés (nem allergiás, adagfüggő) az alkalmazás közben vagy után, ami esetenként súlyos is lehet.</w:t>
      </w:r>
    </w:p>
    <w:p w14:paraId="6FC1BDA3" w14:textId="77777777" w:rsidR="006A6448" w:rsidRPr="004A5AAE" w:rsidRDefault="006A6448" w:rsidP="006A6448">
      <w:pPr>
        <w:pStyle w:val="Listaszerbekezds"/>
        <w:numPr>
          <w:ilvl w:val="0"/>
          <w:numId w:val="13"/>
        </w:numPr>
        <w:tabs>
          <w:tab w:val="clear" w:pos="567"/>
          <w:tab w:val="left" w:pos="284"/>
        </w:tabs>
        <w:spacing w:line="240" w:lineRule="auto"/>
        <w:ind w:left="284" w:right="-29" w:hanging="284"/>
        <w:rPr>
          <w:lang w:val="hu-HU"/>
        </w:rPr>
      </w:pPr>
      <w:r w:rsidRPr="004A5AAE">
        <w:rPr>
          <w:lang w:val="hu-HU"/>
        </w:rPr>
        <w:t xml:space="preserve">Amennyiben a </w:t>
      </w:r>
      <w:proofErr w:type="spellStart"/>
      <w:r w:rsidRPr="004A5AAE">
        <w:rPr>
          <w:lang w:val="hu-HU"/>
        </w:rPr>
        <w:t>Nodoryl</w:t>
      </w:r>
      <w:proofErr w:type="spellEnd"/>
      <w:r w:rsidRPr="004A5AAE">
        <w:rPr>
          <w:lang w:val="hu-HU"/>
        </w:rPr>
        <w:t>-t magas lázban szenvedő betegeknél alkalmazzák, súlyos vérnyomásesés is kialakulhat.</w:t>
      </w:r>
    </w:p>
    <w:p w14:paraId="76951165" w14:textId="77777777" w:rsidR="006A6448" w:rsidRPr="004A5AAE" w:rsidRDefault="006A6448" w:rsidP="006A6448">
      <w:pPr>
        <w:pStyle w:val="Listaszerbekezds"/>
        <w:numPr>
          <w:ilvl w:val="0"/>
          <w:numId w:val="13"/>
        </w:numPr>
        <w:tabs>
          <w:tab w:val="clear" w:pos="567"/>
          <w:tab w:val="left" w:pos="284"/>
        </w:tabs>
        <w:spacing w:line="240" w:lineRule="auto"/>
        <w:ind w:left="284" w:right="-29" w:hanging="284"/>
        <w:rPr>
          <w:lang w:val="hu-HU"/>
        </w:rPr>
      </w:pPr>
      <w:r w:rsidRPr="004A5AAE">
        <w:rPr>
          <w:lang w:val="hu-HU"/>
        </w:rPr>
        <w:t>Gyógyszerkiütés.</w:t>
      </w:r>
    </w:p>
    <w:p w14:paraId="4FC94135" w14:textId="77777777" w:rsidR="006A6448" w:rsidRPr="004A5AAE" w:rsidRDefault="006A6448" w:rsidP="006A6448">
      <w:pPr>
        <w:spacing w:line="240" w:lineRule="auto"/>
        <w:ind w:right="-29"/>
        <w:rPr>
          <w:lang w:val="hu-HU"/>
        </w:rPr>
      </w:pPr>
    </w:p>
    <w:p w14:paraId="76D76F48" w14:textId="77777777" w:rsidR="006A6448" w:rsidRPr="004A5AAE" w:rsidRDefault="006A6448" w:rsidP="006A6448">
      <w:pPr>
        <w:spacing w:line="240" w:lineRule="auto"/>
        <w:ind w:right="-29"/>
        <w:rPr>
          <w:b/>
          <w:bCs/>
          <w:lang w:val="hu-HU"/>
        </w:rPr>
      </w:pPr>
      <w:r w:rsidRPr="004A5AAE">
        <w:rPr>
          <w:b/>
          <w:bCs/>
          <w:u w:val="single"/>
          <w:lang w:val="hu-HU"/>
        </w:rPr>
        <w:t>Ritka</w:t>
      </w:r>
      <w:r w:rsidRPr="004A5AAE">
        <w:rPr>
          <w:b/>
          <w:bCs/>
          <w:lang w:val="hu-HU"/>
        </w:rPr>
        <w:t xml:space="preserve"> (1000-ből legfeljebb 1 embert érinthet)</w:t>
      </w:r>
    </w:p>
    <w:p w14:paraId="41D525FA" w14:textId="77777777" w:rsidR="006A6448" w:rsidRPr="004A5AAE" w:rsidRDefault="006A6448" w:rsidP="006A6448">
      <w:pPr>
        <w:pStyle w:val="Listaszerbekezds"/>
        <w:numPr>
          <w:ilvl w:val="0"/>
          <w:numId w:val="14"/>
        </w:numPr>
        <w:tabs>
          <w:tab w:val="clear" w:pos="567"/>
          <w:tab w:val="left" w:pos="284"/>
        </w:tabs>
        <w:spacing w:line="240" w:lineRule="auto"/>
        <w:ind w:left="284" w:right="-29" w:hanging="284"/>
        <w:rPr>
          <w:lang w:val="hu-HU"/>
        </w:rPr>
      </w:pPr>
      <w:r w:rsidRPr="004A5AAE">
        <w:rPr>
          <w:lang w:val="hu-HU"/>
        </w:rPr>
        <w:t>Allergiás (túlérzékenységi) reakció, amelyet gyakran vérnyomásesés, szédülés, hányinger és esetlegesen légszomj kísér.</w:t>
      </w:r>
    </w:p>
    <w:p w14:paraId="291EB55F" w14:textId="3904DF86" w:rsidR="006A6448" w:rsidRPr="004A5AAE" w:rsidRDefault="006A6448" w:rsidP="006A6448">
      <w:pPr>
        <w:pStyle w:val="Listaszerbekezds"/>
        <w:numPr>
          <w:ilvl w:val="0"/>
          <w:numId w:val="14"/>
        </w:numPr>
        <w:tabs>
          <w:tab w:val="clear" w:pos="567"/>
          <w:tab w:val="left" w:pos="284"/>
        </w:tabs>
        <w:spacing w:line="240" w:lineRule="auto"/>
        <w:ind w:left="284" w:right="-29" w:hanging="284"/>
        <w:rPr>
          <w:lang w:val="hu-HU"/>
        </w:rPr>
      </w:pPr>
      <w:r w:rsidRPr="004A5AAE">
        <w:rPr>
          <w:lang w:val="hu-HU"/>
        </w:rPr>
        <w:t>Bőr</w:t>
      </w:r>
      <w:r w:rsidR="00BD4E00">
        <w:rPr>
          <w:lang w:val="hu-HU"/>
        </w:rPr>
        <w:t>reakciók</w:t>
      </w:r>
      <w:r w:rsidRPr="004A5AAE">
        <w:rPr>
          <w:lang w:val="hu-HU"/>
        </w:rPr>
        <w:t xml:space="preserve"> és nyálkahártya-reakciók (például viszketés, égő érzés, bőrpír, csalánkiütés, duzzanat), légszomj, gyomor-bél</w:t>
      </w:r>
      <w:r w:rsidR="00031EFC">
        <w:rPr>
          <w:lang w:val="hu-HU"/>
        </w:rPr>
        <w:t xml:space="preserve"> </w:t>
      </w:r>
      <w:r w:rsidRPr="004A5AAE">
        <w:rPr>
          <w:lang w:val="hu-HU"/>
        </w:rPr>
        <w:t xml:space="preserve">rendszeri panaszok, kiterjedt csalánkiütések jelentős duzzanattal, </w:t>
      </w:r>
      <w:r w:rsidR="005F79E4">
        <w:rPr>
          <w:lang w:val="hu-HU"/>
        </w:rPr>
        <w:t>például</w:t>
      </w:r>
      <w:r w:rsidRPr="004A5AAE">
        <w:rPr>
          <w:lang w:val="hu-HU"/>
        </w:rPr>
        <w:t xml:space="preserve"> az arcon, de a torokban is (fulladásveszély!), asztmaszerű állapotok, szívritmuszavarok és vérnyomásesés vagy </w:t>
      </w:r>
      <w:r w:rsidR="00031EFC">
        <w:rPr>
          <w:lang w:val="hu-HU"/>
        </w:rPr>
        <w:t>vérnyomás</w:t>
      </w:r>
      <w:r w:rsidRPr="004A5AAE">
        <w:rPr>
          <w:lang w:val="hu-HU"/>
        </w:rPr>
        <w:t>-emelkedés.</w:t>
      </w:r>
    </w:p>
    <w:p w14:paraId="1A20D747" w14:textId="77777777" w:rsidR="006A6448" w:rsidRPr="004A5AAE" w:rsidRDefault="006A6448" w:rsidP="006A6448">
      <w:pPr>
        <w:pStyle w:val="Listaszerbekezds"/>
        <w:numPr>
          <w:ilvl w:val="0"/>
          <w:numId w:val="14"/>
        </w:numPr>
        <w:tabs>
          <w:tab w:val="clear" w:pos="567"/>
          <w:tab w:val="left" w:pos="284"/>
        </w:tabs>
        <w:spacing w:line="240" w:lineRule="auto"/>
        <w:ind w:left="284" w:right="-29" w:hanging="284"/>
        <w:rPr>
          <w:lang w:val="hu-HU"/>
        </w:rPr>
      </w:pPr>
      <w:r w:rsidRPr="004A5AAE">
        <w:rPr>
          <w:lang w:val="hu-HU"/>
        </w:rPr>
        <w:t>Gyulladásos bőrelváltozások (beleértve a bőrpírt és a hólyagosodást).</w:t>
      </w:r>
    </w:p>
    <w:p w14:paraId="78EF897E" w14:textId="77777777" w:rsidR="006A6448" w:rsidRPr="004A5AAE" w:rsidRDefault="006A6448" w:rsidP="006A6448">
      <w:pPr>
        <w:spacing w:line="240" w:lineRule="auto"/>
        <w:ind w:right="-29"/>
        <w:rPr>
          <w:lang w:val="hu-HU"/>
        </w:rPr>
      </w:pPr>
    </w:p>
    <w:p w14:paraId="187AAAA6" w14:textId="0AFFEA7B" w:rsidR="006A6448" w:rsidRPr="004A5AAE" w:rsidRDefault="006A6448" w:rsidP="006A6448">
      <w:pPr>
        <w:spacing w:line="240" w:lineRule="auto"/>
        <w:ind w:right="-29"/>
        <w:rPr>
          <w:b/>
          <w:bCs/>
          <w:lang w:val="hu-HU"/>
        </w:rPr>
      </w:pPr>
      <w:r w:rsidRPr="004A5AAE">
        <w:rPr>
          <w:b/>
          <w:bCs/>
          <w:u w:val="single"/>
          <w:lang w:val="hu-HU"/>
        </w:rPr>
        <w:t>Nagyon ritka</w:t>
      </w:r>
      <w:r w:rsidRPr="004A5AAE">
        <w:rPr>
          <w:b/>
          <w:bCs/>
          <w:lang w:val="hu-HU"/>
        </w:rPr>
        <w:t xml:space="preserve"> (10</w:t>
      </w:r>
      <w:r w:rsidR="0093379D">
        <w:rPr>
          <w:b/>
          <w:bCs/>
          <w:lang w:val="hu-HU"/>
        </w:rPr>
        <w:t> </w:t>
      </w:r>
      <w:r w:rsidRPr="004A5AAE">
        <w:rPr>
          <w:b/>
          <w:bCs/>
          <w:lang w:val="hu-HU"/>
        </w:rPr>
        <w:t>000-ből legfeljebb 1 embert érinthet)</w:t>
      </w:r>
    </w:p>
    <w:p w14:paraId="34F17028" w14:textId="77777777" w:rsidR="006A6448" w:rsidRPr="004A5AAE" w:rsidRDefault="006A6448" w:rsidP="006A6448">
      <w:pPr>
        <w:pStyle w:val="Listaszerbekezds"/>
        <w:numPr>
          <w:ilvl w:val="0"/>
          <w:numId w:val="15"/>
        </w:numPr>
        <w:tabs>
          <w:tab w:val="clear" w:pos="567"/>
          <w:tab w:val="left" w:pos="284"/>
        </w:tabs>
        <w:spacing w:line="240" w:lineRule="auto"/>
        <w:ind w:left="284" w:right="-29" w:hanging="284"/>
        <w:rPr>
          <w:lang w:val="hu-HU"/>
        </w:rPr>
      </w:pPr>
      <w:r w:rsidRPr="004A5AAE">
        <w:rPr>
          <w:lang w:val="hu-HU"/>
        </w:rPr>
        <w:t>Keringési eredetű sokk.</w:t>
      </w:r>
    </w:p>
    <w:p w14:paraId="2D687DCF" w14:textId="18766824" w:rsidR="006A6448" w:rsidRPr="004A5AAE" w:rsidRDefault="006A6448" w:rsidP="006A6448">
      <w:pPr>
        <w:pStyle w:val="Listaszerbekezds"/>
        <w:numPr>
          <w:ilvl w:val="0"/>
          <w:numId w:val="15"/>
        </w:numPr>
        <w:tabs>
          <w:tab w:val="clear" w:pos="567"/>
          <w:tab w:val="left" w:pos="284"/>
        </w:tabs>
        <w:spacing w:line="240" w:lineRule="auto"/>
        <w:ind w:left="284" w:right="-29" w:hanging="284"/>
        <w:rPr>
          <w:lang w:val="hu-HU"/>
        </w:rPr>
      </w:pPr>
      <w:r w:rsidRPr="004A5AAE">
        <w:rPr>
          <w:lang w:val="hu-HU"/>
        </w:rPr>
        <w:t xml:space="preserve">A fájdalomcsillapító okozta asztmában szenvedő betegeknél (lásd a </w:t>
      </w:r>
      <w:r w:rsidR="00F01478">
        <w:rPr>
          <w:lang w:val="hu-HU"/>
        </w:rPr>
        <w:t>„</w:t>
      </w:r>
      <w:r w:rsidRPr="004A5AAE">
        <w:rPr>
          <w:lang w:val="hu-HU"/>
        </w:rPr>
        <w:t xml:space="preserve">Ne alkalmazza a </w:t>
      </w:r>
      <w:proofErr w:type="spellStart"/>
      <w:r w:rsidRPr="004A5AAE">
        <w:rPr>
          <w:lang w:val="hu-HU"/>
        </w:rPr>
        <w:t>Nodoryl</w:t>
      </w:r>
      <w:proofErr w:type="spellEnd"/>
      <w:r w:rsidRPr="004A5AAE">
        <w:rPr>
          <w:lang w:val="hu-HU"/>
        </w:rPr>
        <w:t>-t</w:t>
      </w:r>
      <w:r w:rsidR="00F01478">
        <w:rPr>
          <w:lang w:val="hu-HU"/>
        </w:rPr>
        <w:t>”</w:t>
      </w:r>
      <w:r w:rsidRPr="004A5AAE">
        <w:rPr>
          <w:lang w:val="hu-HU"/>
        </w:rPr>
        <w:t xml:space="preserve"> részt) az </w:t>
      </w:r>
      <w:r w:rsidR="00E450F2">
        <w:rPr>
          <w:lang w:val="hu-HU"/>
        </w:rPr>
        <w:t>allergiás</w:t>
      </w:r>
      <w:r w:rsidR="00E450F2" w:rsidRPr="004A5AAE">
        <w:rPr>
          <w:lang w:val="hu-HU"/>
        </w:rPr>
        <w:t xml:space="preserve"> </w:t>
      </w:r>
      <w:r w:rsidRPr="004A5AAE">
        <w:rPr>
          <w:lang w:val="hu-HU"/>
        </w:rPr>
        <w:t>reakciók jellemzően asztmás rohamok formájában jelentkeznek.</w:t>
      </w:r>
    </w:p>
    <w:p w14:paraId="1CAF286C" w14:textId="77777777" w:rsidR="006A6448" w:rsidRPr="004A5AAE" w:rsidRDefault="006A6448" w:rsidP="006A6448">
      <w:pPr>
        <w:pStyle w:val="Listaszerbekezds"/>
        <w:numPr>
          <w:ilvl w:val="0"/>
          <w:numId w:val="15"/>
        </w:numPr>
        <w:tabs>
          <w:tab w:val="clear" w:pos="567"/>
          <w:tab w:val="left" w:pos="284"/>
        </w:tabs>
        <w:spacing w:line="240" w:lineRule="auto"/>
        <w:ind w:left="284" w:right="-29" w:hanging="284"/>
        <w:rPr>
          <w:lang w:val="hu-HU"/>
        </w:rPr>
      </w:pPr>
      <w:r w:rsidRPr="004A5AAE">
        <w:rPr>
          <w:lang w:val="hu-HU"/>
        </w:rPr>
        <w:t>Akut veseműködési zavar a veseelégtelenségig: fehérjék kiválasztása a vizelettel, a vizelettermelés csökkenése vagy hiánya; akut vesegyulladás (</w:t>
      </w:r>
      <w:proofErr w:type="spellStart"/>
      <w:r w:rsidRPr="004A5AAE">
        <w:rPr>
          <w:lang w:val="hu-HU"/>
        </w:rPr>
        <w:t>nefritisz</w:t>
      </w:r>
      <w:proofErr w:type="spellEnd"/>
      <w:r w:rsidRPr="004A5AAE">
        <w:rPr>
          <w:lang w:val="hu-HU"/>
        </w:rPr>
        <w:t>).</w:t>
      </w:r>
    </w:p>
    <w:p w14:paraId="06AE6FE2" w14:textId="6CEA8038" w:rsidR="006A6448" w:rsidRPr="004A5AAE" w:rsidRDefault="006A6448" w:rsidP="006A6448">
      <w:pPr>
        <w:pStyle w:val="Listaszerbekezds"/>
        <w:numPr>
          <w:ilvl w:val="0"/>
          <w:numId w:val="15"/>
        </w:numPr>
        <w:tabs>
          <w:tab w:val="clear" w:pos="567"/>
          <w:tab w:val="left" w:pos="284"/>
        </w:tabs>
        <w:spacing w:line="240" w:lineRule="auto"/>
        <w:ind w:left="284" w:right="-29" w:hanging="284"/>
        <w:rPr>
          <w:lang w:val="hu-HU"/>
        </w:rPr>
      </w:pPr>
      <w:r w:rsidRPr="004A5AAE">
        <w:rPr>
          <w:lang w:val="hu-HU"/>
        </w:rPr>
        <w:t>Az injekció beadása után</w:t>
      </w:r>
      <w:r w:rsidR="00090737">
        <w:rPr>
          <w:lang w:val="hu-HU"/>
        </w:rPr>
        <w:t>,</w:t>
      </w:r>
      <w:r w:rsidRPr="004A5AAE">
        <w:rPr>
          <w:lang w:val="hu-HU"/>
        </w:rPr>
        <w:t xml:space="preserve"> az injekció beadás</w:t>
      </w:r>
      <w:r w:rsidR="00090737">
        <w:rPr>
          <w:lang w:val="hu-HU"/>
        </w:rPr>
        <w:t>i</w:t>
      </w:r>
      <w:r w:rsidRPr="004A5AAE">
        <w:rPr>
          <w:lang w:val="hu-HU"/>
        </w:rPr>
        <w:t xml:space="preserve"> helyén</w:t>
      </w:r>
      <w:r w:rsidR="00090737">
        <w:rPr>
          <w:lang w:val="hu-HU"/>
        </w:rPr>
        <w:t>,</w:t>
      </w:r>
      <w:r w:rsidR="00090737" w:rsidRPr="00090737">
        <w:rPr>
          <w:lang w:val="hu-HU"/>
        </w:rPr>
        <w:t xml:space="preserve"> </w:t>
      </w:r>
      <w:r w:rsidR="00090737" w:rsidRPr="004A5AAE">
        <w:rPr>
          <w:lang w:val="hu-HU"/>
        </w:rPr>
        <w:t>fájdalom</w:t>
      </w:r>
      <w:r w:rsidRPr="004A5AAE">
        <w:rPr>
          <w:lang w:val="hu-HU"/>
        </w:rPr>
        <w:t xml:space="preserve"> és helyi reakciók </w:t>
      </w:r>
      <w:r w:rsidR="00090737">
        <w:rPr>
          <w:lang w:val="hu-HU"/>
        </w:rPr>
        <w:t>(</w:t>
      </w:r>
      <w:r w:rsidRPr="004A5AAE">
        <w:rPr>
          <w:lang w:val="hu-HU"/>
        </w:rPr>
        <w:t xml:space="preserve">nagyon ritkán vénagyulladás </w:t>
      </w:r>
      <w:r w:rsidR="00090737">
        <w:rPr>
          <w:lang w:val="hu-HU"/>
        </w:rPr>
        <w:t>[</w:t>
      </w:r>
      <w:proofErr w:type="spellStart"/>
      <w:r w:rsidRPr="004A5AAE">
        <w:rPr>
          <w:lang w:val="hu-HU"/>
        </w:rPr>
        <w:t>flebitisz</w:t>
      </w:r>
      <w:proofErr w:type="spellEnd"/>
      <w:r w:rsidR="00090737">
        <w:rPr>
          <w:lang w:val="hu-HU"/>
        </w:rPr>
        <w:t>]</w:t>
      </w:r>
      <w:r w:rsidRPr="004A5AAE">
        <w:rPr>
          <w:lang w:val="hu-HU"/>
        </w:rPr>
        <w:t>)</w:t>
      </w:r>
      <w:r w:rsidR="00090737">
        <w:rPr>
          <w:lang w:val="hu-HU"/>
        </w:rPr>
        <w:t xml:space="preserve"> léphetnek fel</w:t>
      </w:r>
      <w:r w:rsidRPr="004A5AAE">
        <w:rPr>
          <w:lang w:val="hu-HU"/>
        </w:rPr>
        <w:t>.</w:t>
      </w:r>
    </w:p>
    <w:p w14:paraId="6D06F0DD" w14:textId="77777777" w:rsidR="006A6448" w:rsidRPr="004A5AAE" w:rsidRDefault="006A6448" w:rsidP="006A6448">
      <w:pPr>
        <w:spacing w:line="240" w:lineRule="auto"/>
        <w:ind w:right="-29"/>
        <w:rPr>
          <w:lang w:val="hu-HU"/>
        </w:rPr>
      </w:pPr>
    </w:p>
    <w:p w14:paraId="3E533E3A" w14:textId="6564A446" w:rsidR="006A6448" w:rsidRPr="004A5AAE" w:rsidRDefault="006A6448" w:rsidP="006A6448">
      <w:pPr>
        <w:spacing w:line="240" w:lineRule="auto"/>
        <w:ind w:right="-29"/>
        <w:rPr>
          <w:b/>
          <w:bCs/>
          <w:lang w:val="hu-HU"/>
        </w:rPr>
      </w:pPr>
      <w:r w:rsidRPr="004A5AAE">
        <w:rPr>
          <w:b/>
          <w:bCs/>
          <w:u w:val="single"/>
          <w:lang w:val="hu-HU"/>
        </w:rPr>
        <w:t>Nem ismert</w:t>
      </w:r>
      <w:r w:rsidRPr="004A5AAE">
        <w:rPr>
          <w:b/>
          <w:bCs/>
          <w:lang w:val="hu-HU"/>
        </w:rPr>
        <w:t xml:space="preserve"> (a</w:t>
      </w:r>
      <w:r w:rsidR="0093379D">
        <w:rPr>
          <w:b/>
          <w:bCs/>
          <w:lang w:val="hu-HU"/>
        </w:rPr>
        <w:t xml:space="preserve"> gyakoriság a</w:t>
      </w:r>
      <w:r w:rsidRPr="004A5AAE">
        <w:rPr>
          <w:b/>
          <w:bCs/>
          <w:lang w:val="hu-HU"/>
        </w:rPr>
        <w:t xml:space="preserve"> rendelkezésre álló adatokból nem becsülhető meg)</w:t>
      </w:r>
    </w:p>
    <w:p w14:paraId="1A871F4C" w14:textId="77777777" w:rsidR="006A6448" w:rsidRDefault="006A6448" w:rsidP="006A6448">
      <w:pPr>
        <w:pStyle w:val="Listaszerbekezds"/>
        <w:numPr>
          <w:ilvl w:val="0"/>
          <w:numId w:val="16"/>
        </w:numPr>
        <w:tabs>
          <w:tab w:val="clear" w:pos="567"/>
          <w:tab w:val="left" w:pos="284"/>
        </w:tabs>
        <w:spacing w:line="240" w:lineRule="auto"/>
        <w:ind w:left="284" w:right="-29" w:hanging="284"/>
        <w:rPr>
          <w:lang w:val="hu-HU"/>
        </w:rPr>
      </w:pPr>
      <w:r w:rsidRPr="004A5AAE">
        <w:rPr>
          <w:lang w:val="hu-HU"/>
        </w:rPr>
        <w:t xml:space="preserve">A vérképző csontvelő </w:t>
      </w:r>
      <w:r>
        <w:rPr>
          <w:lang w:val="hu-HU"/>
        </w:rPr>
        <w:t>működési rendellenessége</w:t>
      </w:r>
      <w:r w:rsidRPr="004A5AAE">
        <w:rPr>
          <w:lang w:val="hu-HU"/>
        </w:rPr>
        <w:t xml:space="preserve"> miatt kialakuló vérszegénység az összes vérsejt számának súlyos csökkenésével együtt gyengeséghez, fertőzésekre és véraláfutásokra való fokozott fogékonysághoz vezethet.</w:t>
      </w:r>
    </w:p>
    <w:p w14:paraId="4CC8737C" w14:textId="6268F741" w:rsidR="006A6448" w:rsidRDefault="006A6448" w:rsidP="006E6D8B">
      <w:pPr>
        <w:pStyle w:val="Listaszerbekezds"/>
        <w:numPr>
          <w:ilvl w:val="0"/>
          <w:numId w:val="16"/>
        </w:numPr>
        <w:tabs>
          <w:tab w:val="clear" w:pos="567"/>
          <w:tab w:val="left" w:pos="284"/>
        </w:tabs>
        <w:ind w:left="284" w:right="-29" w:hanging="284"/>
        <w:rPr>
          <w:lang w:val="hu-HU"/>
        </w:rPr>
      </w:pPr>
      <w:r w:rsidRPr="004A2EDA">
        <w:rPr>
          <w:lang w:val="hu-HU"/>
        </w:rPr>
        <w:t>Bizonyos fehérvérsejtek számának</w:t>
      </w:r>
      <w:r>
        <w:rPr>
          <w:lang w:val="hu-HU"/>
        </w:rPr>
        <w:t xml:space="preserve"> jelentős</w:t>
      </w:r>
      <w:r w:rsidRPr="004A2EDA">
        <w:rPr>
          <w:lang w:val="hu-HU"/>
        </w:rPr>
        <w:t xml:space="preserve"> csökkenése</w:t>
      </w:r>
      <w:r>
        <w:rPr>
          <w:lang w:val="hu-HU"/>
        </w:rPr>
        <w:t xml:space="preserve"> (</w:t>
      </w:r>
      <w:proofErr w:type="spellStart"/>
      <w:r>
        <w:rPr>
          <w:lang w:val="hu-HU"/>
        </w:rPr>
        <w:t>agranulocitózis</w:t>
      </w:r>
      <w:proofErr w:type="spellEnd"/>
      <w:r>
        <w:rPr>
          <w:lang w:val="hu-HU"/>
        </w:rPr>
        <w:t>)</w:t>
      </w:r>
      <w:r w:rsidRPr="004A2EDA">
        <w:rPr>
          <w:lang w:val="hu-HU"/>
        </w:rPr>
        <w:t xml:space="preserve">, fertőzésekre való hajlam, láz. Az </w:t>
      </w:r>
      <w:proofErr w:type="spellStart"/>
      <w:r w:rsidRPr="004A2EDA">
        <w:rPr>
          <w:lang w:val="hu-HU"/>
        </w:rPr>
        <w:t>agranulocitózis</w:t>
      </w:r>
      <w:proofErr w:type="spellEnd"/>
      <w:r w:rsidRPr="004A2EDA">
        <w:rPr>
          <w:lang w:val="hu-HU"/>
        </w:rPr>
        <w:t xml:space="preserve"> magas lázban, hidegrázásban, torokfájásban, nyelési nehézségben</w:t>
      </w:r>
      <w:r w:rsidR="006E0288">
        <w:rPr>
          <w:lang w:val="hu-HU"/>
        </w:rPr>
        <w:t xml:space="preserve">, illetve a </w:t>
      </w:r>
      <w:proofErr w:type="spellStart"/>
      <w:r w:rsidR="006E0288" w:rsidRPr="006E0288">
        <w:t>száj</w:t>
      </w:r>
      <w:proofErr w:type="spellEnd"/>
      <w:r w:rsidR="006E0288" w:rsidRPr="006E0288">
        <w:t xml:space="preserve">, </w:t>
      </w:r>
      <w:proofErr w:type="spellStart"/>
      <w:r w:rsidR="006E0288" w:rsidRPr="006E0288">
        <w:t>az</w:t>
      </w:r>
      <w:proofErr w:type="spellEnd"/>
      <w:r w:rsidR="006E0288" w:rsidRPr="006E0288">
        <w:t xml:space="preserve"> </w:t>
      </w:r>
      <w:proofErr w:type="spellStart"/>
      <w:r w:rsidR="006E0288" w:rsidRPr="006E0288">
        <w:t>orr</w:t>
      </w:r>
      <w:proofErr w:type="spellEnd"/>
      <w:r w:rsidR="006E0288" w:rsidRPr="006E0288">
        <w:t xml:space="preserve">, a </w:t>
      </w:r>
      <w:proofErr w:type="spellStart"/>
      <w:r w:rsidR="006E0288" w:rsidRPr="006E0288">
        <w:t>torok</w:t>
      </w:r>
      <w:proofErr w:type="spellEnd"/>
      <w:r w:rsidR="006E0288" w:rsidRPr="006E0288">
        <w:t xml:space="preserve"> </w:t>
      </w:r>
      <w:proofErr w:type="spellStart"/>
      <w:r w:rsidR="006E0288" w:rsidRPr="006E0288">
        <w:t>és</w:t>
      </w:r>
      <w:proofErr w:type="spellEnd"/>
      <w:r w:rsidR="006E0288" w:rsidRPr="006E0288">
        <w:t xml:space="preserve"> a </w:t>
      </w:r>
      <w:proofErr w:type="spellStart"/>
      <w:r w:rsidR="006E0288" w:rsidRPr="006E0288">
        <w:t>nemi</w:t>
      </w:r>
      <w:proofErr w:type="spellEnd"/>
      <w:r w:rsidR="006E0288" w:rsidRPr="006E0288">
        <w:t xml:space="preserve"> </w:t>
      </w:r>
      <w:proofErr w:type="spellStart"/>
      <w:r w:rsidR="006E0288" w:rsidRPr="006E0288">
        <w:t>szervek</w:t>
      </w:r>
      <w:proofErr w:type="spellEnd"/>
      <w:r w:rsidR="006E0288" w:rsidRPr="006E0288">
        <w:t xml:space="preserve"> </w:t>
      </w:r>
      <w:proofErr w:type="spellStart"/>
      <w:r w:rsidR="006E0288" w:rsidRPr="006E0288">
        <w:t>vagy</w:t>
      </w:r>
      <w:proofErr w:type="spellEnd"/>
      <w:r w:rsidR="006E0288" w:rsidRPr="006E0288">
        <w:t xml:space="preserve"> a </w:t>
      </w:r>
      <w:proofErr w:type="spellStart"/>
      <w:r w:rsidR="006E0288" w:rsidRPr="006E0288">
        <w:t>végbél</w:t>
      </w:r>
      <w:proofErr w:type="spellEnd"/>
      <w:r w:rsidR="006E0288" w:rsidRPr="006E0288">
        <w:t xml:space="preserve"> </w:t>
      </w:r>
      <w:proofErr w:type="spellStart"/>
      <w:r w:rsidR="006E0288" w:rsidRPr="006E0288">
        <w:t>területénnek</w:t>
      </w:r>
      <w:proofErr w:type="spellEnd"/>
      <w:r w:rsidR="006E0288">
        <w:t xml:space="preserve"> </w:t>
      </w:r>
      <w:proofErr w:type="spellStart"/>
      <w:r w:rsidR="006E0288">
        <w:t>gyulladásában</w:t>
      </w:r>
      <w:proofErr w:type="spellEnd"/>
      <w:r w:rsidRPr="004A2EDA">
        <w:rPr>
          <w:lang w:val="hu-HU"/>
        </w:rPr>
        <w:t xml:space="preserve"> nyilvánul meg. Antibiotikumot kapó betegeknél azonban ezek a jelek minimálisak lehetnek. A nyirokcsomó</w:t>
      </w:r>
      <w:r>
        <w:rPr>
          <w:lang w:val="hu-HU"/>
        </w:rPr>
        <w:t>k</w:t>
      </w:r>
      <w:r w:rsidRPr="004A2EDA">
        <w:rPr>
          <w:lang w:val="hu-HU"/>
        </w:rPr>
        <w:t xml:space="preserve"> vagy a lép duzzanata minimális vagy hiányzik. A vérülepedés</w:t>
      </w:r>
      <w:r>
        <w:rPr>
          <w:lang w:val="hu-HU"/>
        </w:rPr>
        <w:t xml:space="preserve"> </w:t>
      </w:r>
      <w:r w:rsidRPr="004A2EDA">
        <w:rPr>
          <w:lang w:val="hu-HU"/>
        </w:rPr>
        <w:t xml:space="preserve">nagymértékben felgyorsul, a </w:t>
      </w:r>
      <w:proofErr w:type="spellStart"/>
      <w:r w:rsidRPr="004A2EDA">
        <w:rPr>
          <w:lang w:val="hu-HU"/>
        </w:rPr>
        <w:t>granulociták</w:t>
      </w:r>
      <w:proofErr w:type="spellEnd"/>
      <w:r w:rsidRPr="004A2EDA">
        <w:rPr>
          <w:lang w:val="hu-HU"/>
        </w:rPr>
        <w:t xml:space="preserve"> (bizonyos fehérvérsejtek)</w:t>
      </w:r>
      <w:r>
        <w:rPr>
          <w:lang w:val="hu-HU"/>
        </w:rPr>
        <w:t xml:space="preserve"> száma</w:t>
      </w:r>
      <w:r w:rsidRPr="004A2EDA">
        <w:rPr>
          <w:lang w:val="hu-HU"/>
        </w:rPr>
        <w:t xml:space="preserve"> jelentősen csökken vagy teljesen hiányoznak. Azonban más vér</w:t>
      </w:r>
      <w:r>
        <w:rPr>
          <w:lang w:val="hu-HU"/>
        </w:rPr>
        <w:t>összetevők</w:t>
      </w:r>
      <w:r w:rsidRPr="004A2EDA">
        <w:rPr>
          <w:lang w:val="hu-HU"/>
        </w:rPr>
        <w:t xml:space="preserve"> (például vörös vé</w:t>
      </w:r>
      <w:r>
        <w:rPr>
          <w:lang w:val="hu-HU"/>
        </w:rPr>
        <w:t>rfesték</w:t>
      </w:r>
      <w:r w:rsidRPr="004A2EDA">
        <w:rPr>
          <w:lang w:val="hu-HU"/>
        </w:rPr>
        <w:t xml:space="preserve"> </w:t>
      </w:r>
      <w:r w:rsidR="006E0288">
        <w:rPr>
          <w:lang w:val="hu-HU"/>
        </w:rPr>
        <w:t>[</w:t>
      </w:r>
      <w:r w:rsidRPr="004A2EDA">
        <w:rPr>
          <w:lang w:val="hu-HU"/>
        </w:rPr>
        <w:t>hemoglobin</w:t>
      </w:r>
      <w:r w:rsidR="006E0288">
        <w:rPr>
          <w:lang w:val="hu-HU"/>
        </w:rPr>
        <w:t>]</w:t>
      </w:r>
      <w:r w:rsidRPr="004A2EDA">
        <w:rPr>
          <w:lang w:val="hu-HU"/>
        </w:rPr>
        <w:t>, vörös</w:t>
      </w:r>
      <w:r>
        <w:rPr>
          <w:lang w:val="hu-HU"/>
        </w:rPr>
        <w:t xml:space="preserve"> </w:t>
      </w:r>
      <w:r w:rsidRPr="004A2EDA">
        <w:rPr>
          <w:lang w:val="hu-HU"/>
        </w:rPr>
        <w:t>vér</w:t>
      </w:r>
      <w:r>
        <w:rPr>
          <w:lang w:val="hu-HU"/>
        </w:rPr>
        <w:t>testek</w:t>
      </w:r>
      <w:r w:rsidRPr="004A2EDA">
        <w:rPr>
          <w:lang w:val="hu-HU"/>
        </w:rPr>
        <w:t xml:space="preserve"> és vérlemezkék) általában, de nem mindig, normális értékeket mutatnak.</w:t>
      </w:r>
    </w:p>
    <w:p w14:paraId="410343D3" w14:textId="77777777" w:rsidR="006A6448" w:rsidRDefault="006A6448" w:rsidP="006A6448">
      <w:pPr>
        <w:pStyle w:val="Listaszerbekezds"/>
        <w:numPr>
          <w:ilvl w:val="0"/>
          <w:numId w:val="16"/>
        </w:numPr>
        <w:tabs>
          <w:tab w:val="clear" w:pos="567"/>
          <w:tab w:val="left" w:pos="284"/>
        </w:tabs>
        <w:spacing w:line="240" w:lineRule="auto"/>
        <w:ind w:left="284" w:right="-29" w:hanging="284"/>
        <w:rPr>
          <w:lang w:val="hu-HU"/>
        </w:rPr>
      </w:pPr>
      <w:r w:rsidRPr="004A2EDA">
        <w:rPr>
          <w:lang w:val="hu-HU"/>
        </w:rPr>
        <w:t>Az összes fehérvérsejt számának csökkenése.</w:t>
      </w:r>
    </w:p>
    <w:p w14:paraId="354DBF15" w14:textId="77777777" w:rsidR="006A6448" w:rsidRDefault="006A6448" w:rsidP="006A6448">
      <w:pPr>
        <w:pStyle w:val="Listaszerbekezds"/>
        <w:numPr>
          <w:ilvl w:val="0"/>
          <w:numId w:val="16"/>
        </w:numPr>
        <w:tabs>
          <w:tab w:val="clear" w:pos="567"/>
          <w:tab w:val="left" w:pos="284"/>
        </w:tabs>
        <w:spacing w:line="240" w:lineRule="auto"/>
        <w:ind w:left="284" w:right="-29" w:hanging="284"/>
        <w:rPr>
          <w:lang w:val="hu-HU"/>
        </w:rPr>
      </w:pPr>
      <w:r w:rsidRPr="004A2EDA">
        <w:rPr>
          <w:lang w:val="hu-HU"/>
        </w:rPr>
        <w:t xml:space="preserve">A vérlemezkék számának súlyos </w:t>
      </w:r>
      <w:r>
        <w:rPr>
          <w:lang w:val="hu-HU"/>
        </w:rPr>
        <w:t xml:space="preserve">mértékű </w:t>
      </w:r>
      <w:r w:rsidRPr="004A2EDA">
        <w:rPr>
          <w:lang w:val="hu-HU"/>
        </w:rPr>
        <w:t>csökkenése, ami növeli a vérzés és a véraláfutások kockázatát.</w:t>
      </w:r>
    </w:p>
    <w:p w14:paraId="02A862C6" w14:textId="77777777" w:rsidR="006A6448" w:rsidRDefault="006A6448" w:rsidP="006A6448">
      <w:pPr>
        <w:pStyle w:val="Listaszerbekezds"/>
        <w:numPr>
          <w:ilvl w:val="0"/>
          <w:numId w:val="16"/>
        </w:numPr>
        <w:tabs>
          <w:tab w:val="clear" w:pos="567"/>
          <w:tab w:val="left" w:pos="284"/>
        </w:tabs>
        <w:spacing w:line="240" w:lineRule="auto"/>
        <w:ind w:left="284" w:right="-29" w:hanging="284"/>
        <w:rPr>
          <w:lang w:val="hu-HU"/>
        </w:rPr>
      </w:pPr>
      <w:r w:rsidRPr="004A2EDA">
        <w:rPr>
          <w:lang w:val="hu-HU"/>
        </w:rPr>
        <w:t>Allergiás szívbetegség (</w:t>
      </w:r>
      <w:proofErr w:type="spellStart"/>
      <w:r w:rsidRPr="004A2EDA">
        <w:rPr>
          <w:lang w:val="hu-HU"/>
        </w:rPr>
        <w:t>Kounis</w:t>
      </w:r>
      <w:proofErr w:type="spellEnd"/>
      <w:r w:rsidRPr="004A2EDA">
        <w:rPr>
          <w:lang w:val="hu-HU"/>
        </w:rPr>
        <w:t>-szindróma).</w:t>
      </w:r>
    </w:p>
    <w:p w14:paraId="10E1E6C0" w14:textId="7361A2BF" w:rsidR="006A6448" w:rsidRDefault="006A6448" w:rsidP="006A6448">
      <w:pPr>
        <w:pStyle w:val="Listaszerbekezds"/>
        <w:numPr>
          <w:ilvl w:val="0"/>
          <w:numId w:val="16"/>
        </w:numPr>
        <w:tabs>
          <w:tab w:val="clear" w:pos="567"/>
          <w:tab w:val="left" w:pos="284"/>
        </w:tabs>
        <w:spacing w:line="240" w:lineRule="auto"/>
        <w:ind w:left="284" w:right="-29" w:hanging="284"/>
        <w:rPr>
          <w:lang w:val="hu-HU"/>
        </w:rPr>
      </w:pPr>
      <w:r w:rsidRPr="004A2EDA">
        <w:rPr>
          <w:lang w:val="hu-HU"/>
        </w:rPr>
        <w:t xml:space="preserve">Allergiás (túlérzékenységi) reakciók, amelyeket gyakran súlyos vérnyomásesés, </w:t>
      </w:r>
      <w:r w:rsidR="00914323">
        <w:rPr>
          <w:lang w:val="hu-HU"/>
        </w:rPr>
        <w:t>ödéma</w:t>
      </w:r>
      <w:r w:rsidRPr="004A2EDA">
        <w:rPr>
          <w:lang w:val="hu-HU"/>
        </w:rPr>
        <w:t>, keringési elégtelenség, eszméletvesztés kísér.</w:t>
      </w:r>
    </w:p>
    <w:p w14:paraId="455E1CA8" w14:textId="77777777" w:rsidR="006A6448" w:rsidRDefault="006A6448" w:rsidP="006A6448">
      <w:pPr>
        <w:pStyle w:val="Listaszerbekezds"/>
        <w:numPr>
          <w:ilvl w:val="0"/>
          <w:numId w:val="16"/>
        </w:numPr>
        <w:tabs>
          <w:tab w:val="clear" w:pos="567"/>
          <w:tab w:val="left" w:pos="284"/>
        </w:tabs>
        <w:spacing w:line="240" w:lineRule="auto"/>
        <w:ind w:left="284" w:right="-29" w:hanging="284"/>
        <w:rPr>
          <w:lang w:val="hu-HU"/>
        </w:rPr>
      </w:pPr>
      <w:r w:rsidRPr="004A2EDA">
        <w:rPr>
          <w:lang w:val="hu-HU"/>
        </w:rPr>
        <w:t>Asztmás rohamok.</w:t>
      </w:r>
    </w:p>
    <w:p w14:paraId="467E3FC2" w14:textId="41B06459" w:rsidR="006A6448" w:rsidRDefault="006A6448" w:rsidP="006A6448">
      <w:pPr>
        <w:pStyle w:val="Listaszerbekezds"/>
        <w:numPr>
          <w:ilvl w:val="0"/>
          <w:numId w:val="16"/>
        </w:numPr>
        <w:tabs>
          <w:tab w:val="clear" w:pos="567"/>
          <w:tab w:val="left" w:pos="284"/>
        </w:tabs>
        <w:spacing w:line="240" w:lineRule="auto"/>
        <w:ind w:left="284" w:right="-29" w:hanging="284"/>
        <w:rPr>
          <w:lang w:val="hu-HU"/>
        </w:rPr>
      </w:pPr>
      <w:r w:rsidRPr="004A2EDA">
        <w:rPr>
          <w:lang w:val="hu-HU"/>
        </w:rPr>
        <w:t>Súlyos bőrbetegség az általános állapot zavarával</w:t>
      </w:r>
      <w:r w:rsidR="006E0288">
        <w:rPr>
          <w:lang w:val="hu-HU"/>
        </w:rPr>
        <w:t>;</w:t>
      </w:r>
      <w:r w:rsidRPr="004A2EDA">
        <w:rPr>
          <w:lang w:val="hu-HU"/>
        </w:rPr>
        <w:t xml:space="preserve"> a bőr, különösen a száj, a szemek és a nemi szervek</w:t>
      </w:r>
      <w:r w:rsidR="006E0288" w:rsidRPr="006E0288">
        <w:rPr>
          <w:lang w:val="hu-HU"/>
        </w:rPr>
        <w:t xml:space="preserve"> </w:t>
      </w:r>
      <w:r w:rsidR="006E0288" w:rsidRPr="004A2EDA">
        <w:rPr>
          <w:lang w:val="hu-HU"/>
        </w:rPr>
        <w:t>fájdalmas hólyagosodás</w:t>
      </w:r>
      <w:r w:rsidR="006E0288">
        <w:rPr>
          <w:lang w:val="hu-HU"/>
        </w:rPr>
        <w:t>a</w:t>
      </w:r>
      <w:r w:rsidRPr="004A2EDA">
        <w:rPr>
          <w:lang w:val="hu-HU"/>
        </w:rPr>
        <w:t xml:space="preserve">; a bőr hólyagos </w:t>
      </w:r>
      <w:r>
        <w:rPr>
          <w:lang w:val="hu-HU"/>
        </w:rPr>
        <w:t>hámlása</w:t>
      </w:r>
      <w:r w:rsidRPr="004A2EDA">
        <w:rPr>
          <w:lang w:val="hu-HU"/>
        </w:rPr>
        <w:t>.</w:t>
      </w:r>
    </w:p>
    <w:p w14:paraId="7460D070" w14:textId="77777777" w:rsidR="006A6448" w:rsidRDefault="006A6448" w:rsidP="006A6448">
      <w:pPr>
        <w:pStyle w:val="Listaszerbekezds"/>
        <w:numPr>
          <w:ilvl w:val="0"/>
          <w:numId w:val="16"/>
        </w:numPr>
        <w:tabs>
          <w:tab w:val="clear" w:pos="567"/>
          <w:tab w:val="left" w:pos="284"/>
        </w:tabs>
        <w:spacing w:line="240" w:lineRule="auto"/>
        <w:ind w:left="284" w:right="-29" w:hanging="284"/>
        <w:rPr>
          <w:lang w:val="hu-HU"/>
        </w:rPr>
      </w:pPr>
      <w:r w:rsidRPr="004A2EDA">
        <w:rPr>
          <w:lang w:val="hu-HU"/>
        </w:rPr>
        <w:t>Emésztőrendszeri vérzés.</w:t>
      </w:r>
    </w:p>
    <w:p w14:paraId="41294628" w14:textId="77777777" w:rsidR="006A6448" w:rsidRDefault="006A6448" w:rsidP="006A6448">
      <w:pPr>
        <w:pStyle w:val="Listaszerbekezds"/>
        <w:numPr>
          <w:ilvl w:val="0"/>
          <w:numId w:val="16"/>
        </w:numPr>
        <w:tabs>
          <w:tab w:val="clear" w:pos="567"/>
          <w:tab w:val="left" w:pos="284"/>
        </w:tabs>
        <w:spacing w:line="240" w:lineRule="auto"/>
        <w:ind w:left="284" w:right="-29" w:hanging="284"/>
        <w:rPr>
          <w:lang w:val="hu-HU"/>
        </w:rPr>
      </w:pPr>
      <w:r w:rsidRPr="004A2EDA">
        <w:rPr>
          <w:lang w:val="hu-HU"/>
        </w:rPr>
        <w:t>Májgyulladás, a bőr vagy a szemfehérje besárgulása, a májenzimek vérszintjének emelkedése.</w:t>
      </w:r>
    </w:p>
    <w:p w14:paraId="677554E7" w14:textId="77777777" w:rsidR="006A6448" w:rsidRDefault="006A6448" w:rsidP="006A6448">
      <w:pPr>
        <w:pStyle w:val="Listaszerbekezds"/>
        <w:numPr>
          <w:ilvl w:val="0"/>
          <w:numId w:val="16"/>
        </w:numPr>
        <w:tabs>
          <w:tab w:val="clear" w:pos="567"/>
          <w:tab w:val="left" w:pos="284"/>
        </w:tabs>
        <w:spacing w:line="240" w:lineRule="auto"/>
        <w:ind w:left="284" w:right="-29" w:hanging="284"/>
        <w:rPr>
          <w:lang w:val="hu-HU"/>
        </w:rPr>
      </w:pPr>
      <w:r w:rsidRPr="004A2EDA">
        <w:rPr>
          <w:lang w:val="hu-HU"/>
        </w:rPr>
        <w:t xml:space="preserve">Súlyos bőrreakciók: hagyja abba a </w:t>
      </w:r>
      <w:proofErr w:type="spellStart"/>
      <w:r w:rsidRPr="004A2EDA">
        <w:rPr>
          <w:lang w:val="hu-HU"/>
        </w:rPr>
        <w:t>metamizol</w:t>
      </w:r>
      <w:proofErr w:type="spellEnd"/>
      <w:r w:rsidRPr="004A2EDA">
        <w:rPr>
          <w:lang w:val="hu-HU"/>
        </w:rPr>
        <w:t xml:space="preserve"> alkalmazását, és azonnal forduljon orvoshoz, ha az alábbi súlyos mellékhatások bármelyikét észleli:</w:t>
      </w:r>
    </w:p>
    <w:p w14:paraId="1B472319" w14:textId="3D9B569C" w:rsidR="006A6448" w:rsidRDefault="006A6448" w:rsidP="006A6448">
      <w:pPr>
        <w:pStyle w:val="Listaszerbekezds"/>
        <w:numPr>
          <w:ilvl w:val="1"/>
          <w:numId w:val="16"/>
        </w:numPr>
        <w:tabs>
          <w:tab w:val="clear" w:pos="567"/>
          <w:tab w:val="left" w:pos="284"/>
        </w:tabs>
        <w:spacing w:line="240" w:lineRule="auto"/>
        <w:ind w:left="567" w:right="-29" w:hanging="283"/>
        <w:rPr>
          <w:lang w:val="hu-HU"/>
        </w:rPr>
      </w:pPr>
      <w:r>
        <w:rPr>
          <w:lang w:val="hu-HU"/>
        </w:rPr>
        <w:t>v</w:t>
      </w:r>
      <w:proofErr w:type="spellStart"/>
      <w:r w:rsidR="00C130F8" w:rsidRPr="006E6D8B">
        <w:rPr>
          <w:color w:val="000000"/>
        </w:rPr>
        <w:t>öröses</w:t>
      </w:r>
      <w:proofErr w:type="spellEnd"/>
      <w:r w:rsidR="00C130F8" w:rsidRPr="006E6D8B">
        <w:rPr>
          <w:color w:val="000000"/>
        </w:rPr>
        <w:t xml:space="preserve"> </w:t>
      </w:r>
      <w:proofErr w:type="spellStart"/>
      <w:r w:rsidR="00C130F8" w:rsidRPr="006E6D8B">
        <w:rPr>
          <w:color w:val="000000"/>
        </w:rPr>
        <w:t>színű</w:t>
      </w:r>
      <w:proofErr w:type="spellEnd"/>
      <w:r w:rsidR="00C130F8" w:rsidRPr="006E6D8B">
        <w:rPr>
          <w:color w:val="000000"/>
        </w:rPr>
        <w:t xml:space="preserve">, </w:t>
      </w:r>
      <w:proofErr w:type="spellStart"/>
      <w:r w:rsidR="00C130F8" w:rsidRPr="006E6D8B">
        <w:rPr>
          <w:color w:val="000000"/>
        </w:rPr>
        <w:t>nem</w:t>
      </w:r>
      <w:proofErr w:type="spellEnd"/>
      <w:r w:rsidR="00C130F8" w:rsidRPr="006E6D8B">
        <w:rPr>
          <w:color w:val="000000"/>
        </w:rPr>
        <w:t xml:space="preserve"> </w:t>
      </w:r>
      <w:proofErr w:type="spellStart"/>
      <w:r w:rsidR="00C130F8" w:rsidRPr="006E6D8B">
        <w:rPr>
          <w:color w:val="000000"/>
        </w:rPr>
        <w:t>kiemelkedő</w:t>
      </w:r>
      <w:proofErr w:type="spellEnd"/>
      <w:r w:rsidR="00C130F8" w:rsidRPr="006E6D8B">
        <w:rPr>
          <w:color w:val="000000"/>
        </w:rPr>
        <w:t xml:space="preserve">, </w:t>
      </w:r>
      <w:proofErr w:type="spellStart"/>
      <w:r w:rsidR="00C130F8" w:rsidRPr="006E6D8B">
        <w:rPr>
          <w:color w:val="000000"/>
        </w:rPr>
        <w:t>céltáblaszerű</w:t>
      </w:r>
      <w:proofErr w:type="spellEnd"/>
      <w:r w:rsidR="00C130F8" w:rsidRPr="006E6D8B">
        <w:rPr>
          <w:color w:val="000000"/>
        </w:rPr>
        <w:t xml:space="preserve"> </w:t>
      </w:r>
      <w:proofErr w:type="spellStart"/>
      <w:r w:rsidR="00C130F8" w:rsidRPr="006E6D8B">
        <w:rPr>
          <w:color w:val="000000"/>
        </w:rPr>
        <w:t>vagy</w:t>
      </w:r>
      <w:proofErr w:type="spellEnd"/>
      <w:r w:rsidR="00C130F8" w:rsidRPr="006E6D8B">
        <w:rPr>
          <w:color w:val="000000"/>
        </w:rPr>
        <w:t xml:space="preserve"> </w:t>
      </w:r>
      <w:proofErr w:type="spellStart"/>
      <w:r w:rsidR="00C130F8" w:rsidRPr="006E6D8B">
        <w:rPr>
          <w:color w:val="000000"/>
        </w:rPr>
        <w:t>kerek</w:t>
      </w:r>
      <w:proofErr w:type="spellEnd"/>
      <w:r w:rsidR="00C130F8" w:rsidRPr="006E6D8B">
        <w:rPr>
          <w:color w:val="000000"/>
        </w:rPr>
        <w:t xml:space="preserve"> </w:t>
      </w:r>
      <w:proofErr w:type="spellStart"/>
      <w:r w:rsidR="00C130F8" w:rsidRPr="006E6D8B">
        <w:rPr>
          <w:color w:val="000000"/>
        </w:rPr>
        <w:t>foltok</w:t>
      </w:r>
      <w:proofErr w:type="spellEnd"/>
      <w:r w:rsidR="00C130F8" w:rsidRPr="006E6D8B">
        <w:rPr>
          <w:color w:val="000000"/>
        </w:rPr>
        <w:t xml:space="preserve"> a </w:t>
      </w:r>
      <w:proofErr w:type="spellStart"/>
      <w:r w:rsidR="00C130F8" w:rsidRPr="006E6D8B">
        <w:rPr>
          <w:color w:val="000000"/>
        </w:rPr>
        <w:t>törzsön</w:t>
      </w:r>
      <w:proofErr w:type="spellEnd"/>
      <w:r w:rsidR="00C130F8" w:rsidRPr="006E6D8B">
        <w:rPr>
          <w:color w:val="000000"/>
        </w:rPr>
        <w:t xml:space="preserve">, </w:t>
      </w:r>
      <w:proofErr w:type="spellStart"/>
      <w:r w:rsidR="00C130F8" w:rsidRPr="006E6D8B">
        <w:rPr>
          <w:color w:val="000000"/>
        </w:rPr>
        <w:t>közepükön</w:t>
      </w:r>
      <w:proofErr w:type="spellEnd"/>
      <w:r w:rsidR="00C130F8" w:rsidRPr="006E6D8B">
        <w:rPr>
          <w:color w:val="000000"/>
        </w:rPr>
        <w:t xml:space="preserve"> </w:t>
      </w:r>
      <w:proofErr w:type="spellStart"/>
      <w:r w:rsidR="00C130F8" w:rsidRPr="006E6D8B">
        <w:rPr>
          <w:color w:val="000000"/>
        </w:rPr>
        <w:t>gyakran</w:t>
      </w:r>
      <w:proofErr w:type="spellEnd"/>
      <w:r w:rsidR="00C130F8" w:rsidRPr="006E6D8B">
        <w:rPr>
          <w:color w:val="000000"/>
        </w:rPr>
        <w:t xml:space="preserve"> </w:t>
      </w:r>
      <w:proofErr w:type="spellStart"/>
      <w:r w:rsidR="00C130F8" w:rsidRPr="006E6D8B">
        <w:rPr>
          <w:color w:val="000000"/>
        </w:rPr>
        <w:t>hólyagokkal</w:t>
      </w:r>
      <w:proofErr w:type="spellEnd"/>
      <w:r w:rsidR="00C130F8" w:rsidRPr="006E6D8B">
        <w:rPr>
          <w:color w:val="000000"/>
        </w:rPr>
        <w:t xml:space="preserve">, </w:t>
      </w:r>
      <w:proofErr w:type="spellStart"/>
      <w:r w:rsidR="00C130F8" w:rsidRPr="006E6D8B">
        <w:rPr>
          <w:color w:val="000000"/>
        </w:rPr>
        <w:t>bőrhámlás</w:t>
      </w:r>
      <w:proofErr w:type="spellEnd"/>
      <w:r w:rsidR="00C130F8" w:rsidRPr="006E6D8B">
        <w:rPr>
          <w:color w:val="000000"/>
        </w:rPr>
        <w:t xml:space="preserve">, </w:t>
      </w:r>
      <w:proofErr w:type="spellStart"/>
      <w:r w:rsidR="00C130F8" w:rsidRPr="006E6D8B">
        <w:rPr>
          <w:color w:val="000000"/>
        </w:rPr>
        <w:t>fekélyek</w:t>
      </w:r>
      <w:proofErr w:type="spellEnd"/>
      <w:r w:rsidR="00C130F8" w:rsidRPr="006E6D8B">
        <w:rPr>
          <w:color w:val="000000"/>
        </w:rPr>
        <w:t xml:space="preserve"> a </w:t>
      </w:r>
      <w:proofErr w:type="spellStart"/>
      <w:r w:rsidR="00C130F8" w:rsidRPr="006E6D8B">
        <w:rPr>
          <w:color w:val="000000"/>
        </w:rPr>
        <w:t>szájban</w:t>
      </w:r>
      <w:proofErr w:type="spellEnd"/>
      <w:r w:rsidR="00C130F8" w:rsidRPr="006E6D8B">
        <w:rPr>
          <w:color w:val="000000"/>
        </w:rPr>
        <w:t xml:space="preserve">, a </w:t>
      </w:r>
      <w:proofErr w:type="spellStart"/>
      <w:r w:rsidR="00C130F8" w:rsidRPr="006E6D8B">
        <w:rPr>
          <w:color w:val="000000"/>
        </w:rPr>
        <w:t>torokban</w:t>
      </w:r>
      <w:proofErr w:type="spellEnd"/>
      <w:r w:rsidR="00C130F8" w:rsidRPr="006E6D8B">
        <w:rPr>
          <w:color w:val="000000"/>
        </w:rPr>
        <w:t xml:space="preserve">, </w:t>
      </w:r>
      <w:proofErr w:type="spellStart"/>
      <w:r w:rsidR="00C130F8" w:rsidRPr="006E6D8B">
        <w:rPr>
          <w:color w:val="000000"/>
        </w:rPr>
        <w:t>az</w:t>
      </w:r>
      <w:proofErr w:type="spellEnd"/>
      <w:r w:rsidR="00C130F8" w:rsidRPr="006E6D8B">
        <w:rPr>
          <w:color w:val="000000"/>
        </w:rPr>
        <w:t xml:space="preserve"> </w:t>
      </w:r>
      <w:proofErr w:type="spellStart"/>
      <w:r w:rsidR="00C130F8" w:rsidRPr="006E6D8B">
        <w:rPr>
          <w:color w:val="000000"/>
        </w:rPr>
        <w:t>orron</w:t>
      </w:r>
      <w:proofErr w:type="spellEnd"/>
      <w:r w:rsidR="00C130F8" w:rsidRPr="006E6D8B">
        <w:rPr>
          <w:color w:val="000000"/>
        </w:rPr>
        <w:t xml:space="preserve">, a </w:t>
      </w:r>
      <w:proofErr w:type="spellStart"/>
      <w:r w:rsidR="00C130F8" w:rsidRPr="006E6D8B">
        <w:rPr>
          <w:color w:val="000000"/>
        </w:rPr>
        <w:t>nemi</w:t>
      </w:r>
      <w:proofErr w:type="spellEnd"/>
      <w:r w:rsidR="00C130F8" w:rsidRPr="006E6D8B">
        <w:rPr>
          <w:color w:val="000000"/>
        </w:rPr>
        <w:t xml:space="preserve"> </w:t>
      </w:r>
      <w:proofErr w:type="spellStart"/>
      <w:r w:rsidR="00C130F8" w:rsidRPr="006E6D8B">
        <w:rPr>
          <w:color w:val="000000"/>
        </w:rPr>
        <w:t>szerveken</w:t>
      </w:r>
      <w:proofErr w:type="spellEnd"/>
      <w:r w:rsidR="00C130F8" w:rsidRPr="006E6D8B">
        <w:rPr>
          <w:color w:val="000000"/>
        </w:rPr>
        <w:t xml:space="preserve"> </w:t>
      </w:r>
      <w:proofErr w:type="spellStart"/>
      <w:r w:rsidR="00C130F8" w:rsidRPr="006E6D8B">
        <w:rPr>
          <w:color w:val="000000"/>
        </w:rPr>
        <w:t>vagy</w:t>
      </w:r>
      <w:proofErr w:type="spellEnd"/>
      <w:r w:rsidR="00C130F8" w:rsidRPr="006E6D8B">
        <w:rPr>
          <w:color w:val="000000"/>
        </w:rPr>
        <w:t xml:space="preserve"> a </w:t>
      </w:r>
      <w:proofErr w:type="spellStart"/>
      <w:r w:rsidR="00C130F8" w:rsidRPr="006E6D8B">
        <w:rPr>
          <w:color w:val="000000"/>
        </w:rPr>
        <w:t>szemen</w:t>
      </w:r>
      <w:proofErr w:type="spellEnd"/>
      <w:r w:rsidR="00C130F8" w:rsidRPr="006E6D8B">
        <w:rPr>
          <w:color w:val="000000"/>
        </w:rPr>
        <w:t xml:space="preserve">. </w:t>
      </w:r>
      <w:proofErr w:type="spellStart"/>
      <w:r w:rsidR="00C130F8" w:rsidRPr="006E6D8B">
        <w:rPr>
          <w:color w:val="000000"/>
        </w:rPr>
        <w:t>Ezeket</w:t>
      </w:r>
      <w:proofErr w:type="spellEnd"/>
      <w:r w:rsidR="00C130F8" w:rsidRPr="006E6D8B">
        <w:rPr>
          <w:color w:val="000000"/>
        </w:rPr>
        <w:t xml:space="preserve"> a </w:t>
      </w:r>
      <w:proofErr w:type="spellStart"/>
      <w:r w:rsidR="00C130F8" w:rsidRPr="006E6D8B">
        <w:rPr>
          <w:color w:val="000000"/>
        </w:rPr>
        <w:t>súlyos</w:t>
      </w:r>
      <w:proofErr w:type="spellEnd"/>
      <w:r w:rsidR="00C130F8" w:rsidRPr="006E6D8B">
        <w:rPr>
          <w:color w:val="000000"/>
        </w:rPr>
        <w:t xml:space="preserve"> </w:t>
      </w:r>
      <w:proofErr w:type="spellStart"/>
      <w:r w:rsidR="00C130F8" w:rsidRPr="006E6D8B">
        <w:rPr>
          <w:color w:val="000000"/>
        </w:rPr>
        <w:t>bőrkiütéseket</w:t>
      </w:r>
      <w:proofErr w:type="spellEnd"/>
      <w:r w:rsidR="00C130F8" w:rsidRPr="006E6D8B">
        <w:rPr>
          <w:color w:val="000000"/>
        </w:rPr>
        <w:t xml:space="preserve"> </w:t>
      </w:r>
      <w:proofErr w:type="spellStart"/>
      <w:r w:rsidR="00C130F8" w:rsidRPr="006E6D8B">
        <w:rPr>
          <w:color w:val="000000"/>
        </w:rPr>
        <w:t>láz</w:t>
      </w:r>
      <w:proofErr w:type="spellEnd"/>
      <w:r w:rsidR="00C130F8" w:rsidRPr="006E6D8B">
        <w:rPr>
          <w:color w:val="000000"/>
        </w:rPr>
        <w:t xml:space="preserve"> </w:t>
      </w:r>
      <w:proofErr w:type="spellStart"/>
      <w:r w:rsidR="00C130F8" w:rsidRPr="006E6D8B">
        <w:rPr>
          <w:color w:val="000000"/>
        </w:rPr>
        <w:t>és</w:t>
      </w:r>
      <w:proofErr w:type="spellEnd"/>
      <w:r w:rsidR="00C130F8" w:rsidRPr="006E6D8B">
        <w:rPr>
          <w:color w:val="000000"/>
        </w:rPr>
        <w:t xml:space="preserve"> </w:t>
      </w:r>
      <w:proofErr w:type="spellStart"/>
      <w:r w:rsidR="00C130F8" w:rsidRPr="006E6D8B">
        <w:rPr>
          <w:color w:val="000000"/>
        </w:rPr>
        <w:t>influenzaszerű</w:t>
      </w:r>
      <w:proofErr w:type="spellEnd"/>
      <w:r w:rsidR="00C130F8" w:rsidRPr="006E6D8B">
        <w:rPr>
          <w:color w:val="000000"/>
        </w:rPr>
        <w:t xml:space="preserve"> </w:t>
      </w:r>
      <w:proofErr w:type="spellStart"/>
      <w:r w:rsidR="00C130F8" w:rsidRPr="006E6D8B">
        <w:rPr>
          <w:color w:val="000000"/>
        </w:rPr>
        <w:t>tünetek</w:t>
      </w:r>
      <w:proofErr w:type="spellEnd"/>
      <w:r w:rsidR="00C130F8" w:rsidRPr="006E6D8B">
        <w:rPr>
          <w:color w:val="000000"/>
        </w:rPr>
        <w:t xml:space="preserve"> </w:t>
      </w:r>
      <w:proofErr w:type="spellStart"/>
      <w:r w:rsidR="00C130F8" w:rsidRPr="006E6D8B">
        <w:rPr>
          <w:color w:val="000000"/>
        </w:rPr>
        <w:t>előzhetik</w:t>
      </w:r>
      <w:proofErr w:type="spellEnd"/>
      <w:r w:rsidR="00C130F8" w:rsidRPr="006E6D8B">
        <w:rPr>
          <w:color w:val="000000"/>
        </w:rPr>
        <w:t xml:space="preserve"> meg (Stevens–Johnson-</w:t>
      </w:r>
      <w:proofErr w:type="spellStart"/>
      <w:r w:rsidR="00C130F8" w:rsidRPr="006E6D8B">
        <w:rPr>
          <w:color w:val="000000"/>
        </w:rPr>
        <w:t>szindróma</w:t>
      </w:r>
      <w:proofErr w:type="spellEnd"/>
      <w:r w:rsidR="00C130F8" w:rsidRPr="006E6D8B">
        <w:rPr>
          <w:color w:val="000000"/>
        </w:rPr>
        <w:t xml:space="preserve">, </w:t>
      </w:r>
      <w:proofErr w:type="spellStart"/>
      <w:r w:rsidR="00C130F8" w:rsidRPr="006E6D8B">
        <w:rPr>
          <w:color w:val="000000"/>
        </w:rPr>
        <w:t>toxikus</w:t>
      </w:r>
      <w:proofErr w:type="spellEnd"/>
      <w:r w:rsidR="00C130F8" w:rsidRPr="006E6D8B">
        <w:rPr>
          <w:color w:val="000000"/>
        </w:rPr>
        <w:t xml:space="preserve"> </w:t>
      </w:r>
      <w:proofErr w:type="spellStart"/>
      <w:r w:rsidR="00C130F8" w:rsidRPr="006E6D8B">
        <w:rPr>
          <w:color w:val="000000"/>
        </w:rPr>
        <w:t>epidermális</w:t>
      </w:r>
      <w:proofErr w:type="spellEnd"/>
      <w:r w:rsidR="00C130F8" w:rsidRPr="006E6D8B">
        <w:rPr>
          <w:color w:val="000000"/>
        </w:rPr>
        <w:t xml:space="preserve"> </w:t>
      </w:r>
      <w:proofErr w:type="spellStart"/>
      <w:r w:rsidR="00C130F8" w:rsidRPr="006E6D8B">
        <w:rPr>
          <w:color w:val="000000"/>
        </w:rPr>
        <w:t>nekrolízis</w:t>
      </w:r>
      <w:proofErr w:type="spellEnd"/>
      <w:r w:rsidR="00C130F8" w:rsidRPr="006E6D8B">
        <w:rPr>
          <w:color w:val="000000"/>
        </w:rPr>
        <w:t>).</w:t>
      </w:r>
    </w:p>
    <w:p w14:paraId="131A2F41" w14:textId="3DCDDCEE" w:rsidR="006A6448" w:rsidRPr="004A2EDA" w:rsidRDefault="006A6448" w:rsidP="006A6448">
      <w:pPr>
        <w:pStyle w:val="Listaszerbekezds"/>
        <w:numPr>
          <w:ilvl w:val="1"/>
          <w:numId w:val="16"/>
        </w:numPr>
        <w:tabs>
          <w:tab w:val="clear" w:pos="567"/>
          <w:tab w:val="left" w:pos="284"/>
        </w:tabs>
        <w:spacing w:line="240" w:lineRule="auto"/>
        <w:ind w:left="567" w:right="-29" w:hanging="283"/>
        <w:rPr>
          <w:lang w:val="hu-HU"/>
        </w:rPr>
      </w:pPr>
      <w:r>
        <w:rPr>
          <w:lang w:val="hu-HU"/>
        </w:rPr>
        <w:t>ki</w:t>
      </w:r>
      <w:r w:rsidRPr="004A2EDA">
        <w:rPr>
          <w:lang w:val="hu-HU"/>
        </w:rPr>
        <w:t xml:space="preserve">terjedt </w:t>
      </w:r>
      <w:proofErr w:type="spellStart"/>
      <w:r w:rsidR="00C130F8" w:rsidRPr="006E6D8B">
        <w:t>kiütés</w:t>
      </w:r>
      <w:proofErr w:type="spellEnd"/>
      <w:r w:rsidR="00C130F8" w:rsidRPr="006E6D8B">
        <w:t xml:space="preserve">, </w:t>
      </w:r>
      <w:proofErr w:type="spellStart"/>
      <w:r w:rsidR="00C130F8" w:rsidRPr="006E6D8B">
        <w:t>magas</w:t>
      </w:r>
      <w:proofErr w:type="spellEnd"/>
      <w:r w:rsidR="00C130F8" w:rsidRPr="006E6D8B">
        <w:t xml:space="preserve"> </w:t>
      </w:r>
      <w:proofErr w:type="spellStart"/>
      <w:r w:rsidR="00C130F8" w:rsidRPr="006E6D8B">
        <w:t>testhőmérséklet</w:t>
      </w:r>
      <w:proofErr w:type="spellEnd"/>
      <w:r w:rsidR="00C130F8" w:rsidRPr="006E6D8B">
        <w:t xml:space="preserve"> </w:t>
      </w:r>
      <w:proofErr w:type="spellStart"/>
      <w:r w:rsidR="00C130F8" w:rsidRPr="006E6D8B">
        <w:t>és</w:t>
      </w:r>
      <w:proofErr w:type="spellEnd"/>
      <w:r w:rsidR="00C130F8" w:rsidRPr="006E6D8B">
        <w:t xml:space="preserve"> </w:t>
      </w:r>
      <w:proofErr w:type="spellStart"/>
      <w:r w:rsidR="00C130F8" w:rsidRPr="006E6D8B">
        <w:t>megnagyobbodott</w:t>
      </w:r>
      <w:proofErr w:type="spellEnd"/>
      <w:r w:rsidR="00C130F8" w:rsidRPr="006E6D8B">
        <w:t xml:space="preserve"> </w:t>
      </w:r>
      <w:proofErr w:type="spellStart"/>
      <w:r w:rsidR="00C130F8" w:rsidRPr="006E6D8B">
        <w:t>nyirokcsomók</w:t>
      </w:r>
      <w:proofErr w:type="spellEnd"/>
      <w:r w:rsidR="00C130F8" w:rsidRPr="006E6D8B">
        <w:t xml:space="preserve"> (DRESS-</w:t>
      </w:r>
      <w:proofErr w:type="spellStart"/>
      <w:r w:rsidR="00C130F8" w:rsidRPr="006E6D8B">
        <w:t>szindróma</w:t>
      </w:r>
      <w:proofErr w:type="spellEnd"/>
      <w:r w:rsidR="00C130F8" w:rsidRPr="006E6D8B">
        <w:t xml:space="preserve"> </w:t>
      </w:r>
      <w:proofErr w:type="spellStart"/>
      <w:r w:rsidR="00C130F8" w:rsidRPr="006E6D8B">
        <w:t>vagy</w:t>
      </w:r>
      <w:proofErr w:type="spellEnd"/>
      <w:r w:rsidR="00C130F8" w:rsidRPr="006E6D8B">
        <w:t xml:space="preserve"> </w:t>
      </w:r>
      <w:proofErr w:type="spellStart"/>
      <w:r w:rsidR="00C130F8" w:rsidRPr="006E6D8B">
        <w:t>gyógyszer-túlérzékenységi</w:t>
      </w:r>
      <w:proofErr w:type="spellEnd"/>
      <w:r w:rsidR="00C130F8" w:rsidRPr="006E6D8B">
        <w:t xml:space="preserve"> </w:t>
      </w:r>
      <w:proofErr w:type="spellStart"/>
      <w:r w:rsidR="00C130F8" w:rsidRPr="006E6D8B">
        <w:t>szindróma</w:t>
      </w:r>
      <w:proofErr w:type="spellEnd"/>
      <w:r w:rsidR="00C130F8" w:rsidRPr="006E6D8B">
        <w:t>).</w:t>
      </w:r>
    </w:p>
    <w:p w14:paraId="6E939ACA" w14:textId="77777777" w:rsidR="006A6448" w:rsidRPr="00071EBC" w:rsidRDefault="006A6448" w:rsidP="006A6448">
      <w:pPr>
        <w:spacing w:line="240" w:lineRule="auto"/>
        <w:ind w:right="-29"/>
        <w:rPr>
          <w:b/>
          <w:bCs/>
          <w:lang w:val="hu-HU"/>
        </w:rPr>
      </w:pPr>
    </w:p>
    <w:p w14:paraId="2FA630D8" w14:textId="77777777" w:rsidR="006A6448" w:rsidRPr="00071EBC" w:rsidRDefault="006A6448" w:rsidP="006A6448">
      <w:pPr>
        <w:spacing w:line="240" w:lineRule="auto"/>
        <w:ind w:right="-29"/>
        <w:rPr>
          <w:b/>
          <w:bCs/>
          <w:lang w:val="hu-HU"/>
        </w:rPr>
      </w:pPr>
      <w:r w:rsidRPr="00071EBC">
        <w:rPr>
          <w:b/>
          <w:bCs/>
          <w:lang w:val="hu-HU"/>
        </w:rPr>
        <w:t>Mellékhatások bejelentése</w:t>
      </w:r>
    </w:p>
    <w:p w14:paraId="15AC92E2" w14:textId="52FE204C" w:rsidR="006A6448" w:rsidRPr="00071EBC" w:rsidRDefault="006A6448" w:rsidP="006A6448">
      <w:pPr>
        <w:spacing w:line="240" w:lineRule="auto"/>
        <w:ind w:right="-2"/>
        <w:rPr>
          <w:lang w:val="hu-HU"/>
        </w:rPr>
      </w:pPr>
      <w:r w:rsidRPr="00071EBC">
        <w:rPr>
          <w:lang w:val="hu-HU"/>
        </w:rPr>
        <w:t>Ha Önnél bármilyen mellékhatás jelentkezik, tájékoztassa</w:t>
      </w:r>
      <w:r>
        <w:rPr>
          <w:lang w:val="hu-HU"/>
        </w:rPr>
        <w:t xml:space="preserve"> </w:t>
      </w:r>
      <w:r w:rsidRPr="00071EBC">
        <w:rPr>
          <w:lang w:val="hu-HU"/>
        </w:rPr>
        <w:t>kezelőorvosát</w:t>
      </w:r>
      <w:r>
        <w:rPr>
          <w:lang w:val="hu-HU"/>
        </w:rPr>
        <w:t xml:space="preserve"> </w:t>
      </w:r>
      <w:r w:rsidRPr="00071EBC">
        <w:rPr>
          <w:lang w:val="hu-HU"/>
        </w:rPr>
        <w:t>vagy</w:t>
      </w:r>
      <w:r>
        <w:rPr>
          <w:lang w:val="hu-HU"/>
        </w:rPr>
        <w:t xml:space="preserve"> </w:t>
      </w:r>
      <w:r w:rsidRPr="00071EBC">
        <w:rPr>
          <w:lang w:val="hu-HU"/>
        </w:rPr>
        <w:t>gyógyszerészét. Ez a betegtájékoztatóban fel nem sorolt bármilyen lehetséges mellékhatásra is vonatkozik. A mellékhatásokat közvetlenül a hatóság részére is bejelentheti az</w:t>
      </w:r>
      <w:r w:rsidR="00C95A92" w:rsidRPr="00F06234">
        <w:rPr>
          <w:lang w:val="hu-HU"/>
        </w:rPr>
        <w:t xml:space="preserve"> </w:t>
      </w:r>
      <w:hyperlink r:id="rId7" w:history="1">
        <w:r w:rsidR="00C95A92" w:rsidRPr="00F06234">
          <w:rPr>
            <w:rStyle w:val="Hiperhivatkozs"/>
            <w:highlight w:val="lightGray"/>
            <w:lang w:val="hu-HU"/>
          </w:rPr>
          <w:t>V. függelékben</w:t>
        </w:r>
      </w:hyperlink>
      <w:r w:rsidRPr="00071EBC">
        <w:rPr>
          <w:highlight w:val="lightGray"/>
          <w:lang w:val="hu-HU"/>
        </w:rPr>
        <w:t xml:space="preserve"> található elérhetőségeken keresztül</w:t>
      </w:r>
      <w:r w:rsidRPr="00071EBC">
        <w:rPr>
          <w:color w:val="008000"/>
          <w:lang w:val="hu-HU"/>
        </w:rPr>
        <w:t>.</w:t>
      </w:r>
    </w:p>
    <w:p w14:paraId="188B955C" w14:textId="77777777" w:rsidR="006A6448" w:rsidRPr="00071EBC" w:rsidRDefault="006A6448" w:rsidP="006A6448">
      <w:pPr>
        <w:spacing w:line="240" w:lineRule="auto"/>
        <w:ind w:right="-2"/>
        <w:rPr>
          <w:lang w:val="hu-HU"/>
        </w:rPr>
      </w:pPr>
      <w:r w:rsidRPr="00071EBC">
        <w:rPr>
          <w:lang w:val="hu-HU"/>
        </w:rPr>
        <w:t>A mellékhatások bejelentésével Ön is hozzájárulhat ahhoz, hogy minél több információ álljon rendelkezésre a gyógyszer biztonságos alkalmazásával kapcsolatban.</w:t>
      </w:r>
    </w:p>
    <w:p w14:paraId="3DEDB92C" w14:textId="77777777" w:rsidR="006A6448" w:rsidRDefault="006A6448" w:rsidP="006A6448">
      <w:pPr>
        <w:spacing w:line="240" w:lineRule="auto"/>
        <w:ind w:right="-2"/>
        <w:rPr>
          <w:color w:val="008000"/>
          <w:lang w:val="hu-HU"/>
        </w:rPr>
      </w:pPr>
    </w:p>
    <w:p w14:paraId="63E5A326" w14:textId="77777777" w:rsidR="006A6448" w:rsidRPr="00071EBC" w:rsidRDefault="006A6448" w:rsidP="006A6448">
      <w:pPr>
        <w:spacing w:line="240" w:lineRule="auto"/>
        <w:ind w:right="-2"/>
        <w:rPr>
          <w:lang w:val="hu-HU"/>
        </w:rPr>
      </w:pPr>
    </w:p>
    <w:p w14:paraId="7BB0E4A8" w14:textId="77777777" w:rsidR="006A6448" w:rsidRPr="00071EBC" w:rsidRDefault="006A6448" w:rsidP="006A6448">
      <w:pPr>
        <w:spacing w:line="240" w:lineRule="auto"/>
        <w:ind w:left="567" w:right="-2" w:hanging="567"/>
        <w:rPr>
          <w:b/>
          <w:bCs/>
          <w:lang w:val="hu-HU"/>
        </w:rPr>
      </w:pPr>
      <w:r w:rsidRPr="00071EBC">
        <w:rPr>
          <w:b/>
          <w:bCs/>
          <w:lang w:val="hu-HU"/>
        </w:rPr>
        <w:t>5.</w:t>
      </w:r>
      <w:r w:rsidRPr="00071EBC">
        <w:rPr>
          <w:b/>
          <w:bCs/>
          <w:lang w:val="hu-HU"/>
        </w:rPr>
        <w:tab/>
        <w:t>Hogyan kell a</w:t>
      </w:r>
      <w:r>
        <w:rPr>
          <w:b/>
          <w:bCs/>
          <w:lang w:val="hu-HU"/>
        </w:rPr>
        <w:t xml:space="preserve"> </w:t>
      </w:r>
      <w:proofErr w:type="spellStart"/>
      <w:r>
        <w:rPr>
          <w:b/>
          <w:bCs/>
          <w:lang w:val="hu-HU"/>
        </w:rPr>
        <w:t>Nodoryl</w:t>
      </w:r>
      <w:proofErr w:type="spellEnd"/>
      <w:r>
        <w:rPr>
          <w:b/>
          <w:bCs/>
          <w:lang w:val="hu-HU"/>
        </w:rPr>
        <w:t xml:space="preserve">-t </w:t>
      </w:r>
      <w:r w:rsidRPr="00071EBC">
        <w:rPr>
          <w:b/>
          <w:bCs/>
          <w:lang w:val="hu-HU"/>
        </w:rPr>
        <w:t>tárolni?</w:t>
      </w:r>
    </w:p>
    <w:p w14:paraId="4C410AE6" w14:textId="77777777" w:rsidR="006A6448" w:rsidRPr="00071EBC" w:rsidRDefault="006A6448" w:rsidP="006A6448">
      <w:pPr>
        <w:spacing w:line="240" w:lineRule="auto"/>
        <w:ind w:right="-2"/>
        <w:rPr>
          <w:lang w:val="hu-HU"/>
        </w:rPr>
      </w:pPr>
    </w:p>
    <w:p w14:paraId="764BFBC8" w14:textId="53B510D5" w:rsidR="006A6448" w:rsidRDefault="0046514D" w:rsidP="006A6448">
      <w:pPr>
        <w:spacing w:line="240" w:lineRule="auto"/>
        <w:rPr>
          <w:lang w:val="hu-HU"/>
        </w:rPr>
      </w:pPr>
      <w:r w:rsidRPr="0046514D">
        <w:rPr>
          <w:lang w:val="hu-HU"/>
        </w:rPr>
        <w:t>Ez a gyógyszer nem igényel különleges tárolást.</w:t>
      </w:r>
    </w:p>
    <w:p w14:paraId="5C072CE1" w14:textId="77777777" w:rsidR="006A6448" w:rsidRDefault="006A6448" w:rsidP="006A6448">
      <w:pPr>
        <w:spacing w:line="240" w:lineRule="auto"/>
        <w:ind w:right="-2"/>
        <w:rPr>
          <w:lang w:val="hu-HU"/>
        </w:rPr>
      </w:pPr>
    </w:p>
    <w:p w14:paraId="1A518C15" w14:textId="77777777" w:rsidR="006A6448" w:rsidRPr="00071EBC" w:rsidRDefault="006A6448" w:rsidP="006A6448">
      <w:pPr>
        <w:spacing w:line="240" w:lineRule="auto"/>
        <w:ind w:right="-2"/>
        <w:rPr>
          <w:lang w:val="hu-HU"/>
        </w:rPr>
      </w:pPr>
      <w:r w:rsidRPr="00071EBC">
        <w:rPr>
          <w:lang w:val="hu-HU"/>
        </w:rPr>
        <w:t>A gyógyszer gyermekektől elzárva tartandó!</w:t>
      </w:r>
    </w:p>
    <w:p w14:paraId="4577BB06" w14:textId="77777777" w:rsidR="006A6448" w:rsidRPr="00071EBC" w:rsidRDefault="006A6448" w:rsidP="006A6448">
      <w:pPr>
        <w:spacing w:line="240" w:lineRule="auto"/>
        <w:ind w:right="-2"/>
        <w:rPr>
          <w:lang w:val="hu-HU"/>
        </w:rPr>
      </w:pPr>
    </w:p>
    <w:p w14:paraId="1D4EB444" w14:textId="77777777" w:rsidR="006A6448" w:rsidRPr="00071EBC" w:rsidRDefault="006A6448" w:rsidP="006A6448">
      <w:pPr>
        <w:spacing w:line="240" w:lineRule="auto"/>
        <w:ind w:right="-2"/>
        <w:rPr>
          <w:lang w:val="hu-HU"/>
        </w:rPr>
      </w:pPr>
      <w:r w:rsidRPr="00071EBC">
        <w:rPr>
          <w:lang w:val="hu-HU"/>
        </w:rPr>
        <w:t xml:space="preserve">A dobozon feltüntetett lejárati idő </w:t>
      </w:r>
      <w:r>
        <w:rPr>
          <w:lang w:val="hu-HU"/>
        </w:rPr>
        <w:t>(</w:t>
      </w:r>
      <w:proofErr w:type="spellStart"/>
      <w:r>
        <w:rPr>
          <w:lang w:val="hu-HU"/>
        </w:rPr>
        <w:t>Felh</w:t>
      </w:r>
      <w:proofErr w:type="spellEnd"/>
      <w:r>
        <w:rPr>
          <w:lang w:val="hu-HU"/>
        </w:rPr>
        <w:t>.:)</w:t>
      </w:r>
      <w:r w:rsidRPr="00071EBC">
        <w:rPr>
          <w:lang w:val="hu-HU"/>
        </w:rPr>
        <w:t xml:space="preserve"> után ne alkalmazza</w:t>
      </w:r>
      <w:r>
        <w:rPr>
          <w:lang w:val="hu-HU"/>
        </w:rPr>
        <w:t xml:space="preserve"> </w:t>
      </w:r>
      <w:r w:rsidRPr="00071EBC">
        <w:rPr>
          <w:lang w:val="hu-HU"/>
        </w:rPr>
        <w:t xml:space="preserve">ezt </w:t>
      </w:r>
      <w:r w:rsidRPr="0029671C">
        <w:rPr>
          <w:lang w:val="hu-HU"/>
        </w:rPr>
        <w:t>a gy</w:t>
      </w:r>
      <w:r w:rsidRPr="00071EBC">
        <w:rPr>
          <w:lang w:val="hu-HU"/>
        </w:rPr>
        <w:t>ógyszert.</w:t>
      </w:r>
      <w:r>
        <w:rPr>
          <w:lang w:val="hu-HU"/>
        </w:rPr>
        <w:t xml:space="preserve"> </w:t>
      </w:r>
      <w:r w:rsidRPr="00071EBC">
        <w:rPr>
          <w:lang w:val="hu-HU"/>
        </w:rPr>
        <w:t>A lejárati idő az adott hónap utolsó napjára vonatkozik.</w:t>
      </w:r>
    </w:p>
    <w:p w14:paraId="6F665B6F" w14:textId="77777777" w:rsidR="006A6448" w:rsidRDefault="006A6448" w:rsidP="006A6448">
      <w:pPr>
        <w:numPr>
          <w:ilvl w:val="12"/>
          <w:numId w:val="0"/>
        </w:numPr>
        <w:tabs>
          <w:tab w:val="clear" w:pos="567"/>
          <w:tab w:val="left" w:pos="720"/>
        </w:tabs>
        <w:spacing w:line="240" w:lineRule="auto"/>
        <w:ind w:right="-2"/>
        <w:rPr>
          <w:lang w:val="hu-HU"/>
        </w:rPr>
      </w:pPr>
    </w:p>
    <w:p w14:paraId="44CE9D25" w14:textId="77777777" w:rsidR="006A6448" w:rsidRPr="00DE7D7C" w:rsidRDefault="006A6448" w:rsidP="006A6448">
      <w:pPr>
        <w:numPr>
          <w:ilvl w:val="12"/>
          <w:numId w:val="0"/>
        </w:numPr>
        <w:tabs>
          <w:tab w:val="clear" w:pos="567"/>
          <w:tab w:val="left" w:pos="720"/>
        </w:tabs>
        <w:spacing w:line="240" w:lineRule="auto"/>
        <w:ind w:right="-2"/>
        <w:rPr>
          <w:lang w:val="hu-HU"/>
        </w:rPr>
      </w:pPr>
      <w:r>
        <w:rPr>
          <w:lang w:val="hu-HU"/>
        </w:rPr>
        <w:t>Beadás</w:t>
      </w:r>
      <w:r w:rsidRPr="00DE7D7C">
        <w:rPr>
          <w:lang w:val="hu-HU"/>
        </w:rPr>
        <w:t xml:space="preserve"> előtt az oldatot vizuálisan ellenőrizni kell. Csak tiszta, látható részecskéktől és csapadéktól mentes oldatot szabad használni.</w:t>
      </w:r>
    </w:p>
    <w:p w14:paraId="456F7CF7" w14:textId="77777777" w:rsidR="006A6448" w:rsidRPr="00DE7D7C" w:rsidRDefault="006A6448" w:rsidP="006A6448">
      <w:pPr>
        <w:numPr>
          <w:ilvl w:val="12"/>
          <w:numId w:val="0"/>
        </w:numPr>
        <w:tabs>
          <w:tab w:val="clear" w:pos="567"/>
          <w:tab w:val="left" w:pos="720"/>
        </w:tabs>
        <w:spacing w:line="240" w:lineRule="auto"/>
        <w:ind w:right="-2"/>
        <w:rPr>
          <w:lang w:val="hu-HU"/>
        </w:rPr>
      </w:pPr>
    </w:p>
    <w:p w14:paraId="6119F87B" w14:textId="77777777" w:rsidR="006A6448" w:rsidRPr="00DE7D7C" w:rsidRDefault="006A6448" w:rsidP="006A6448">
      <w:pPr>
        <w:numPr>
          <w:ilvl w:val="12"/>
          <w:numId w:val="0"/>
        </w:numPr>
        <w:tabs>
          <w:tab w:val="clear" w:pos="567"/>
          <w:tab w:val="left" w:pos="720"/>
        </w:tabs>
        <w:spacing w:line="240" w:lineRule="auto"/>
        <w:ind w:right="-2"/>
        <w:rPr>
          <w:lang w:val="hu-HU"/>
        </w:rPr>
      </w:pPr>
      <w:r w:rsidRPr="00DE7D7C">
        <w:rPr>
          <w:lang w:val="hu-HU"/>
        </w:rPr>
        <w:t xml:space="preserve">Ügyelni kell arra, hogy a steril oldat ne </w:t>
      </w:r>
      <w:r>
        <w:rPr>
          <w:lang w:val="hu-HU"/>
        </w:rPr>
        <w:t>váljon</w:t>
      </w:r>
      <w:r w:rsidRPr="00DE7D7C">
        <w:rPr>
          <w:lang w:val="hu-HU"/>
        </w:rPr>
        <w:t xml:space="preserve"> (</w:t>
      </w:r>
      <w:proofErr w:type="spellStart"/>
      <w:r w:rsidRPr="00DE7D7C">
        <w:rPr>
          <w:lang w:val="hu-HU"/>
        </w:rPr>
        <w:t>mikrobiológiailag</w:t>
      </w:r>
      <w:proofErr w:type="spellEnd"/>
      <w:r w:rsidRPr="00DE7D7C">
        <w:rPr>
          <w:lang w:val="hu-HU"/>
        </w:rPr>
        <w:t>) szennyezett</w:t>
      </w:r>
      <w:r>
        <w:rPr>
          <w:lang w:val="hu-HU"/>
        </w:rPr>
        <w:t>é</w:t>
      </w:r>
      <w:r w:rsidRPr="00DE7D7C">
        <w:rPr>
          <w:lang w:val="hu-HU"/>
        </w:rPr>
        <w:t>.</w:t>
      </w:r>
    </w:p>
    <w:p w14:paraId="3C5E5DFA" w14:textId="77777777" w:rsidR="006A6448" w:rsidRPr="00DE7D7C" w:rsidRDefault="006A6448" w:rsidP="006A6448">
      <w:pPr>
        <w:numPr>
          <w:ilvl w:val="12"/>
          <w:numId w:val="0"/>
        </w:numPr>
        <w:tabs>
          <w:tab w:val="clear" w:pos="567"/>
          <w:tab w:val="left" w:pos="720"/>
        </w:tabs>
        <w:spacing w:line="240" w:lineRule="auto"/>
        <w:ind w:right="-2"/>
        <w:rPr>
          <w:lang w:val="hu-HU"/>
        </w:rPr>
      </w:pPr>
    </w:p>
    <w:p w14:paraId="0B480AC1" w14:textId="77777777" w:rsidR="006A6448" w:rsidRDefault="006A6448" w:rsidP="006A6448">
      <w:pPr>
        <w:numPr>
          <w:ilvl w:val="12"/>
          <w:numId w:val="0"/>
        </w:numPr>
        <w:tabs>
          <w:tab w:val="clear" w:pos="567"/>
          <w:tab w:val="left" w:pos="720"/>
        </w:tabs>
        <w:spacing w:line="240" w:lineRule="auto"/>
        <w:ind w:right="-2"/>
        <w:rPr>
          <w:lang w:val="hu-HU"/>
        </w:rPr>
      </w:pPr>
      <w:r w:rsidRPr="00DE7D7C">
        <w:rPr>
          <w:lang w:val="hu-HU"/>
        </w:rPr>
        <w:t xml:space="preserve">Egyszeri </w:t>
      </w:r>
      <w:r>
        <w:rPr>
          <w:lang w:val="hu-HU"/>
        </w:rPr>
        <w:t>alkalmazásra; a</w:t>
      </w:r>
      <w:r w:rsidRPr="00DE7D7C">
        <w:rPr>
          <w:lang w:val="hu-HU"/>
        </w:rPr>
        <w:t xml:space="preserve"> fel nem használt gyógyszert </w:t>
      </w:r>
      <w:r>
        <w:rPr>
          <w:lang w:val="hu-HU"/>
        </w:rPr>
        <w:t>meg kell semmisíteni</w:t>
      </w:r>
      <w:r w:rsidRPr="00DE7D7C">
        <w:rPr>
          <w:lang w:val="hu-HU"/>
        </w:rPr>
        <w:t>.</w:t>
      </w:r>
    </w:p>
    <w:p w14:paraId="25BD2753" w14:textId="77777777" w:rsidR="006A6448" w:rsidRPr="0029671C" w:rsidRDefault="006A6448" w:rsidP="006A6448">
      <w:pPr>
        <w:spacing w:line="240" w:lineRule="auto"/>
        <w:ind w:right="-2"/>
        <w:rPr>
          <w:lang w:val="hu-HU"/>
        </w:rPr>
      </w:pPr>
    </w:p>
    <w:p w14:paraId="649A6B8C" w14:textId="77777777" w:rsidR="006A6448" w:rsidRPr="00071EBC" w:rsidRDefault="006A6448" w:rsidP="006A6448">
      <w:pPr>
        <w:spacing w:line="240" w:lineRule="auto"/>
        <w:ind w:right="-2"/>
        <w:rPr>
          <w:lang w:val="hu-HU"/>
        </w:rPr>
      </w:pPr>
      <w:r w:rsidRPr="00071EBC">
        <w:rPr>
          <w:lang w:val="hu-HU"/>
        </w:rPr>
        <w:t>Semmilyen gyógyszert ne dobjon a szennyvízbe vagy a háztartási hulladékba. Kérdezze meg gyógyszerészét, hogy mit tegyen a már nem használt gyógyszereivel. Ezek az intézkedések elősegítik a környezet védelmét.</w:t>
      </w:r>
    </w:p>
    <w:p w14:paraId="131CD63E" w14:textId="77777777" w:rsidR="006A6448" w:rsidRPr="00071EBC" w:rsidRDefault="006A6448" w:rsidP="006A6448">
      <w:pPr>
        <w:spacing w:line="240" w:lineRule="auto"/>
        <w:ind w:right="-2"/>
        <w:rPr>
          <w:lang w:val="hu-HU"/>
        </w:rPr>
      </w:pPr>
    </w:p>
    <w:p w14:paraId="5453D014" w14:textId="77777777" w:rsidR="006A6448" w:rsidRPr="00071EBC" w:rsidRDefault="006A6448" w:rsidP="006A6448">
      <w:pPr>
        <w:spacing w:line="240" w:lineRule="auto"/>
        <w:ind w:right="-2"/>
        <w:rPr>
          <w:lang w:val="hu-HU"/>
        </w:rPr>
      </w:pPr>
    </w:p>
    <w:p w14:paraId="2E627B04" w14:textId="77777777" w:rsidR="006A6448" w:rsidRPr="00071EBC" w:rsidRDefault="006A6448" w:rsidP="006A6448">
      <w:pPr>
        <w:spacing w:line="240" w:lineRule="auto"/>
        <w:ind w:left="567" w:right="-2" w:hanging="567"/>
        <w:rPr>
          <w:b/>
          <w:bCs/>
          <w:lang w:val="hu-HU"/>
        </w:rPr>
      </w:pPr>
      <w:r w:rsidRPr="00071EBC">
        <w:rPr>
          <w:b/>
          <w:bCs/>
          <w:lang w:val="hu-HU"/>
        </w:rPr>
        <w:t>6.</w:t>
      </w:r>
      <w:r w:rsidRPr="00071EBC">
        <w:rPr>
          <w:b/>
          <w:bCs/>
          <w:lang w:val="hu-HU"/>
        </w:rPr>
        <w:tab/>
        <w:t>A csomagolás tartalma és egyéb információk</w:t>
      </w:r>
    </w:p>
    <w:p w14:paraId="13160393" w14:textId="77777777" w:rsidR="006A6448" w:rsidRPr="00071EBC" w:rsidRDefault="006A6448" w:rsidP="006A6448">
      <w:pPr>
        <w:spacing w:line="240" w:lineRule="auto"/>
        <w:rPr>
          <w:lang w:val="hu-HU"/>
        </w:rPr>
      </w:pPr>
    </w:p>
    <w:p w14:paraId="4E93DDF1" w14:textId="77777777" w:rsidR="006A6448" w:rsidRPr="00071EBC" w:rsidRDefault="006A6448" w:rsidP="006A6448">
      <w:pPr>
        <w:spacing w:line="240" w:lineRule="auto"/>
        <w:rPr>
          <w:lang w:val="hu-HU"/>
        </w:rPr>
      </w:pPr>
      <w:r w:rsidRPr="00071EBC">
        <w:rPr>
          <w:b/>
          <w:bCs/>
          <w:lang w:val="hu-HU"/>
        </w:rPr>
        <w:t>Mit tartalmaz a</w:t>
      </w:r>
      <w:r>
        <w:rPr>
          <w:b/>
          <w:bCs/>
          <w:lang w:val="hu-HU"/>
        </w:rPr>
        <w:t xml:space="preserve"> </w:t>
      </w:r>
      <w:proofErr w:type="spellStart"/>
      <w:r>
        <w:rPr>
          <w:b/>
          <w:bCs/>
          <w:lang w:val="hu-HU"/>
        </w:rPr>
        <w:t>Nodoryl</w:t>
      </w:r>
      <w:proofErr w:type="spellEnd"/>
    </w:p>
    <w:p w14:paraId="19B64197" w14:textId="77777777" w:rsidR="006A6448" w:rsidRDefault="006A6448" w:rsidP="006A6448">
      <w:pPr>
        <w:keepNext/>
        <w:numPr>
          <w:ilvl w:val="0"/>
          <w:numId w:val="5"/>
        </w:numPr>
        <w:tabs>
          <w:tab w:val="clear" w:pos="567"/>
        </w:tabs>
        <w:snapToGrid w:val="0"/>
        <w:spacing w:line="240" w:lineRule="auto"/>
        <w:ind w:left="567" w:right="-2" w:hanging="567"/>
        <w:rPr>
          <w:lang w:val="hu-HU"/>
        </w:rPr>
      </w:pPr>
      <w:r w:rsidRPr="00071EBC">
        <w:rPr>
          <w:lang w:val="hu-HU"/>
        </w:rPr>
        <w:t>A készítmény hatóanyag</w:t>
      </w:r>
      <w:r>
        <w:rPr>
          <w:lang w:val="hu-HU"/>
        </w:rPr>
        <w:t xml:space="preserve">a a </w:t>
      </w:r>
      <w:proofErr w:type="spellStart"/>
      <w:r>
        <w:rPr>
          <w:lang w:val="hu-HU"/>
        </w:rPr>
        <w:t>metamizol</w:t>
      </w:r>
      <w:proofErr w:type="spellEnd"/>
      <w:r>
        <w:rPr>
          <w:lang w:val="hu-HU"/>
        </w:rPr>
        <w:t>-nátrium-</w:t>
      </w:r>
      <w:proofErr w:type="spellStart"/>
      <w:r>
        <w:rPr>
          <w:lang w:val="hu-HU"/>
        </w:rPr>
        <w:t>monohidrát</w:t>
      </w:r>
      <w:proofErr w:type="spellEnd"/>
    </w:p>
    <w:p w14:paraId="7FFF0BED" w14:textId="18BD6445" w:rsidR="006A6448" w:rsidRDefault="006A6448" w:rsidP="006A6448">
      <w:pPr>
        <w:keepNext/>
        <w:tabs>
          <w:tab w:val="clear" w:pos="567"/>
        </w:tabs>
        <w:snapToGrid w:val="0"/>
        <w:spacing w:line="240" w:lineRule="auto"/>
        <w:ind w:left="567" w:right="-2"/>
        <w:rPr>
          <w:lang w:val="hu-HU"/>
        </w:rPr>
      </w:pPr>
      <w:r w:rsidRPr="00DE7D7C">
        <w:rPr>
          <w:lang w:val="hu-HU"/>
        </w:rPr>
        <w:t>500</w:t>
      </w:r>
      <w:r w:rsidR="00D61F58">
        <w:rPr>
          <w:lang w:val="hu-HU"/>
        </w:rPr>
        <w:t> </w:t>
      </w:r>
      <w:r w:rsidRPr="00DE7D7C">
        <w:rPr>
          <w:lang w:val="hu-HU"/>
        </w:rPr>
        <w:t xml:space="preserve">mg </w:t>
      </w:r>
      <w:proofErr w:type="spellStart"/>
      <w:r w:rsidRPr="00DE7D7C">
        <w:rPr>
          <w:lang w:val="hu-HU"/>
        </w:rPr>
        <w:t>metamizol</w:t>
      </w:r>
      <w:proofErr w:type="spellEnd"/>
      <w:r w:rsidRPr="00DE7D7C">
        <w:rPr>
          <w:lang w:val="hu-HU"/>
        </w:rPr>
        <w:t>-nátrium-</w:t>
      </w:r>
      <w:proofErr w:type="spellStart"/>
      <w:r w:rsidRPr="00DE7D7C">
        <w:rPr>
          <w:lang w:val="hu-HU"/>
        </w:rPr>
        <w:t>monohidrátot</w:t>
      </w:r>
      <w:proofErr w:type="spellEnd"/>
      <w:r w:rsidRPr="00DE7D7C">
        <w:rPr>
          <w:lang w:val="hu-HU"/>
        </w:rPr>
        <w:t xml:space="preserve"> tartalmaz</w:t>
      </w:r>
      <w:r w:rsidR="006E0288">
        <w:rPr>
          <w:lang w:val="hu-HU"/>
        </w:rPr>
        <w:t xml:space="preserve"> az </w:t>
      </w:r>
      <w:proofErr w:type="spellStart"/>
      <w:r w:rsidR="006E0288" w:rsidRPr="00DE7D7C">
        <w:rPr>
          <w:lang w:val="hu-HU"/>
        </w:rPr>
        <w:t>oldatos</w:t>
      </w:r>
      <w:proofErr w:type="spellEnd"/>
      <w:r w:rsidR="006E0288" w:rsidRPr="00DE7D7C">
        <w:rPr>
          <w:lang w:val="hu-HU"/>
        </w:rPr>
        <w:t xml:space="preserve"> injekció</w:t>
      </w:r>
      <w:r w:rsidR="006E0288">
        <w:rPr>
          <w:lang w:val="hu-HU"/>
        </w:rPr>
        <w:t xml:space="preserve"> milliliterenként</w:t>
      </w:r>
      <w:r>
        <w:rPr>
          <w:lang w:val="hu-HU"/>
        </w:rPr>
        <w:t>.</w:t>
      </w:r>
    </w:p>
    <w:p w14:paraId="34BC716D" w14:textId="7232D543" w:rsidR="00D61F85" w:rsidRPr="00FA7AC8" w:rsidRDefault="00D61F85" w:rsidP="00D61F85">
      <w:pPr>
        <w:keepNext/>
        <w:tabs>
          <w:tab w:val="clear" w:pos="567"/>
        </w:tabs>
        <w:snapToGrid w:val="0"/>
        <w:spacing w:line="240" w:lineRule="auto"/>
        <w:ind w:left="567" w:right="-2"/>
        <w:rPr>
          <w:lang w:val="es-ES"/>
        </w:rPr>
      </w:pPr>
      <w:r w:rsidRPr="00D61F85">
        <w:rPr>
          <w:lang w:val="es-ES"/>
        </w:rPr>
        <w:t>1000 mg metamizol-nátrium-monohidrátot tartalmaz 2 ml oldatos injekcióban.</w:t>
      </w:r>
    </w:p>
    <w:p w14:paraId="76798DA3" w14:textId="74A1C1BF" w:rsidR="006A6448" w:rsidRPr="00FA7AC8" w:rsidRDefault="006A6448" w:rsidP="000D1D71">
      <w:pPr>
        <w:keepNext/>
        <w:numPr>
          <w:ilvl w:val="0"/>
          <w:numId w:val="5"/>
        </w:numPr>
        <w:tabs>
          <w:tab w:val="clear" w:pos="567"/>
        </w:tabs>
        <w:snapToGrid w:val="0"/>
        <w:spacing w:line="240" w:lineRule="auto"/>
        <w:ind w:left="567" w:right="-2" w:hanging="567"/>
        <w:rPr>
          <w:rFonts w:eastAsiaTheme="minorEastAsia"/>
          <w:color w:val="3DAEC2"/>
          <w:szCs w:val="22"/>
          <w:lang w:val="en-US"/>
        </w:rPr>
      </w:pPr>
      <w:r w:rsidRPr="00071EBC">
        <w:rPr>
          <w:lang w:val="hu-HU"/>
        </w:rPr>
        <w:t>Egyéb összetevő</w:t>
      </w:r>
      <w:r w:rsidR="000D1D71">
        <w:rPr>
          <w:lang w:val="hu-HU"/>
        </w:rPr>
        <w:t>k</w:t>
      </w:r>
      <w:r w:rsidRPr="000D1D71">
        <w:rPr>
          <w:lang w:val="hu-HU"/>
        </w:rPr>
        <w:t>: injekcióhoz való víz</w:t>
      </w:r>
      <w:r w:rsidR="004122B2" w:rsidRPr="000D1D71">
        <w:rPr>
          <w:lang w:val="hu-HU"/>
        </w:rPr>
        <w:t xml:space="preserve">, </w:t>
      </w:r>
      <w:proofErr w:type="spellStart"/>
      <w:r w:rsidR="004122B2" w:rsidRPr="00FA7AC8">
        <w:rPr>
          <w:color w:val="3DAEC2"/>
        </w:rPr>
        <w:t>nátrium-hidroxid</w:t>
      </w:r>
      <w:proofErr w:type="spellEnd"/>
      <w:r w:rsidR="004122B2" w:rsidRPr="00FA7AC8">
        <w:rPr>
          <w:color w:val="3DAEC2"/>
        </w:rPr>
        <w:t xml:space="preserve"> (pH </w:t>
      </w:r>
      <w:proofErr w:type="spellStart"/>
      <w:r w:rsidR="004122B2" w:rsidRPr="00FA7AC8">
        <w:rPr>
          <w:color w:val="3DAEC2"/>
        </w:rPr>
        <w:t>beállításhoz</w:t>
      </w:r>
      <w:proofErr w:type="spellEnd"/>
      <w:r w:rsidR="004122B2" w:rsidRPr="00FA7AC8">
        <w:rPr>
          <w:color w:val="3DAEC2"/>
        </w:rPr>
        <w:t xml:space="preserve">), </w:t>
      </w:r>
      <w:proofErr w:type="spellStart"/>
      <w:r w:rsidR="004122B2" w:rsidRPr="00FA7AC8">
        <w:rPr>
          <w:color w:val="3DAEC2"/>
        </w:rPr>
        <w:t>sósav</w:t>
      </w:r>
      <w:proofErr w:type="spellEnd"/>
      <w:r w:rsidR="004122B2" w:rsidRPr="00FA7AC8">
        <w:rPr>
          <w:color w:val="3DAEC2"/>
        </w:rPr>
        <w:t xml:space="preserve"> (pH </w:t>
      </w:r>
      <w:proofErr w:type="spellStart"/>
      <w:r w:rsidR="004122B2" w:rsidRPr="00FA7AC8">
        <w:rPr>
          <w:color w:val="3DAEC2"/>
        </w:rPr>
        <w:t>beállításhoz</w:t>
      </w:r>
      <w:proofErr w:type="spellEnd"/>
      <w:r w:rsidR="004122B2" w:rsidRPr="00FA7AC8">
        <w:rPr>
          <w:color w:val="3DAEC2"/>
        </w:rPr>
        <w:t>).</w:t>
      </w:r>
    </w:p>
    <w:p w14:paraId="303BA0E0" w14:textId="77777777" w:rsidR="006A6448" w:rsidRPr="00071EBC" w:rsidRDefault="006A6448" w:rsidP="006A6448">
      <w:pPr>
        <w:keepNext/>
        <w:tabs>
          <w:tab w:val="clear" w:pos="567"/>
          <w:tab w:val="left" w:pos="720"/>
        </w:tabs>
        <w:spacing w:line="240" w:lineRule="auto"/>
        <w:ind w:right="-2"/>
        <w:rPr>
          <w:lang w:val="hu-HU"/>
        </w:rPr>
      </w:pPr>
    </w:p>
    <w:p w14:paraId="7A97722F" w14:textId="77777777" w:rsidR="006A6448" w:rsidRPr="00071EBC" w:rsidRDefault="006A6448" w:rsidP="006A6448">
      <w:pPr>
        <w:spacing w:line="240" w:lineRule="auto"/>
        <w:rPr>
          <w:lang w:val="hu-HU"/>
        </w:rPr>
      </w:pPr>
      <w:r w:rsidRPr="00E41FFD">
        <w:rPr>
          <w:b/>
          <w:bCs/>
          <w:lang w:val="hu-HU"/>
        </w:rPr>
        <w:t xml:space="preserve">Milyen a </w:t>
      </w:r>
      <w:proofErr w:type="spellStart"/>
      <w:r w:rsidRPr="00E41FFD">
        <w:rPr>
          <w:b/>
          <w:bCs/>
          <w:lang w:val="hu-HU"/>
        </w:rPr>
        <w:t>Nodoryl</w:t>
      </w:r>
      <w:proofErr w:type="spellEnd"/>
      <w:r w:rsidRPr="00E41FFD">
        <w:rPr>
          <w:b/>
          <w:bCs/>
          <w:lang w:val="hu-HU"/>
        </w:rPr>
        <w:t xml:space="preserve"> külleme és mit tartalmaz a csomagolás?</w:t>
      </w:r>
    </w:p>
    <w:p w14:paraId="1F0479D9" w14:textId="067A959C" w:rsidR="006A6448" w:rsidRPr="00DE7D7C" w:rsidRDefault="0046514D" w:rsidP="006A6448">
      <w:pPr>
        <w:spacing w:line="240" w:lineRule="auto"/>
        <w:rPr>
          <w:lang w:val="hu-HU"/>
        </w:rPr>
      </w:pPr>
      <w:r w:rsidRPr="0046514D">
        <w:rPr>
          <w:lang w:val="hu-HU"/>
        </w:rPr>
        <w:t>Tiszta, zöldessárga színű, steril oldat; pH értéke 6,0–7,5.</w:t>
      </w:r>
    </w:p>
    <w:p w14:paraId="09C34E94" w14:textId="77777777" w:rsidR="006A6448" w:rsidRPr="00DE7D7C" w:rsidRDefault="006A6448" w:rsidP="006A6448">
      <w:pPr>
        <w:spacing w:line="240" w:lineRule="auto"/>
        <w:rPr>
          <w:lang w:val="hu-HU"/>
        </w:rPr>
      </w:pPr>
    </w:p>
    <w:p w14:paraId="1855A80F" w14:textId="77777777" w:rsidR="000D1D71" w:rsidRPr="000D1D71" w:rsidRDefault="000D1D71" w:rsidP="000D1D71">
      <w:pPr>
        <w:spacing w:line="240" w:lineRule="auto"/>
        <w:rPr>
          <w:lang w:val="hu-HU"/>
        </w:rPr>
      </w:pPr>
      <w:r w:rsidRPr="000D1D71">
        <w:rPr>
          <w:lang w:val="hu-HU"/>
        </w:rPr>
        <w:t xml:space="preserve">2 ml </w:t>
      </w:r>
      <w:proofErr w:type="spellStart"/>
      <w:r w:rsidRPr="000D1D71">
        <w:rPr>
          <w:lang w:val="hu-HU"/>
        </w:rPr>
        <w:t>oldatos</w:t>
      </w:r>
      <w:proofErr w:type="spellEnd"/>
      <w:r w:rsidRPr="000D1D71">
        <w:rPr>
          <w:lang w:val="hu-HU"/>
        </w:rPr>
        <w:t xml:space="preserve"> injekció fehér törőponttal ellátott barna üvegampullákban.</w:t>
      </w:r>
    </w:p>
    <w:p w14:paraId="291CFFB9" w14:textId="77777777" w:rsidR="000D1D71" w:rsidRPr="000D1D71" w:rsidRDefault="000D1D71" w:rsidP="000D1D71">
      <w:pPr>
        <w:spacing w:line="240" w:lineRule="auto"/>
        <w:rPr>
          <w:lang w:val="hu-HU"/>
        </w:rPr>
      </w:pPr>
      <w:r w:rsidRPr="000D1D71">
        <w:rPr>
          <w:lang w:val="hu-HU"/>
        </w:rPr>
        <w:t>5 db, 10 db és 25 db ampulla műanyag tálcán és dobozban.</w:t>
      </w:r>
    </w:p>
    <w:p w14:paraId="46DAF02C" w14:textId="77777777" w:rsidR="006A6448" w:rsidRPr="00071EBC" w:rsidRDefault="006A6448" w:rsidP="006A6448">
      <w:pPr>
        <w:spacing w:line="240" w:lineRule="auto"/>
        <w:rPr>
          <w:lang w:val="hu-HU"/>
        </w:rPr>
      </w:pPr>
    </w:p>
    <w:p w14:paraId="583C9D07" w14:textId="77777777" w:rsidR="006A6448" w:rsidRPr="00071EBC" w:rsidRDefault="006A6448" w:rsidP="006A6448">
      <w:pPr>
        <w:spacing w:line="240" w:lineRule="auto"/>
        <w:rPr>
          <w:b/>
          <w:bCs/>
          <w:lang w:val="hu-HU"/>
        </w:rPr>
      </w:pPr>
      <w:r w:rsidRPr="00071EBC">
        <w:rPr>
          <w:b/>
          <w:bCs/>
          <w:lang w:val="hu-HU"/>
        </w:rPr>
        <w:t>A forgalomba hozatali engedély jogosultja és a gyártó</w:t>
      </w:r>
    </w:p>
    <w:p w14:paraId="2860F59A" w14:textId="04D11795" w:rsidR="006A6448" w:rsidRPr="00BC4FFF" w:rsidRDefault="00D61F58" w:rsidP="006A6448">
      <w:pPr>
        <w:jc w:val="both"/>
      </w:pPr>
      <w:r w:rsidRPr="00BC4FFF">
        <w:t>M</w:t>
      </w:r>
      <w:r>
        <w:t>EDITOP</w:t>
      </w:r>
      <w:r w:rsidRPr="00BC4FFF">
        <w:t xml:space="preserve"> </w:t>
      </w:r>
      <w:proofErr w:type="spellStart"/>
      <w:r w:rsidR="006A6448" w:rsidRPr="00BC4FFF">
        <w:t>Gyógyszeripari</w:t>
      </w:r>
      <w:proofErr w:type="spellEnd"/>
      <w:r w:rsidR="006A6448" w:rsidRPr="00BC4FFF">
        <w:t xml:space="preserve"> Kft.</w:t>
      </w:r>
    </w:p>
    <w:p w14:paraId="2ABAE98A" w14:textId="77777777" w:rsidR="006A6448" w:rsidRPr="00BC4FFF" w:rsidRDefault="006A6448" w:rsidP="006A6448">
      <w:pPr>
        <w:jc w:val="both"/>
      </w:pPr>
      <w:r w:rsidRPr="00BC4FFF">
        <w:t xml:space="preserve">2097 </w:t>
      </w:r>
      <w:proofErr w:type="spellStart"/>
      <w:r w:rsidRPr="00BC4FFF">
        <w:t>Pilisborosjenő</w:t>
      </w:r>
      <w:proofErr w:type="spellEnd"/>
      <w:r w:rsidRPr="00BC4FFF">
        <w:t xml:space="preserve">, </w:t>
      </w:r>
      <w:bookmarkStart w:id="0" w:name="_GoBack"/>
      <w:bookmarkEnd w:id="0"/>
    </w:p>
    <w:p w14:paraId="5F9E2FBE" w14:textId="77777777" w:rsidR="006A6448" w:rsidRPr="00BC4FFF" w:rsidRDefault="006A6448" w:rsidP="006A6448">
      <w:pPr>
        <w:jc w:val="both"/>
      </w:pPr>
      <w:proofErr w:type="spellStart"/>
      <w:r w:rsidRPr="00BC4FFF">
        <w:t>Ady</w:t>
      </w:r>
      <w:proofErr w:type="spellEnd"/>
      <w:r w:rsidRPr="00BC4FFF">
        <w:t xml:space="preserve"> </w:t>
      </w:r>
      <w:proofErr w:type="spellStart"/>
      <w:r w:rsidRPr="00BC4FFF">
        <w:t>Endre</w:t>
      </w:r>
      <w:proofErr w:type="spellEnd"/>
      <w:r w:rsidRPr="00BC4FFF">
        <w:t xml:space="preserve"> </w:t>
      </w:r>
      <w:proofErr w:type="spellStart"/>
      <w:r w:rsidRPr="00BC4FFF">
        <w:t>utca</w:t>
      </w:r>
      <w:proofErr w:type="spellEnd"/>
      <w:r w:rsidRPr="00BC4FFF">
        <w:t xml:space="preserve"> 1.</w:t>
      </w:r>
    </w:p>
    <w:p w14:paraId="529A7958" w14:textId="77777777" w:rsidR="006A6448" w:rsidRPr="00067B16" w:rsidRDefault="006A6448" w:rsidP="006A6448">
      <w:pPr>
        <w:numPr>
          <w:ilvl w:val="12"/>
          <w:numId w:val="0"/>
        </w:numPr>
        <w:tabs>
          <w:tab w:val="clear" w:pos="567"/>
        </w:tabs>
        <w:spacing w:line="240" w:lineRule="auto"/>
        <w:ind w:right="-2"/>
        <w:rPr>
          <w:noProof/>
        </w:rPr>
      </w:pPr>
      <w:proofErr w:type="spellStart"/>
      <w:r>
        <w:t>Magyarország</w:t>
      </w:r>
      <w:proofErr w:type="spellEnd"/>
    </w:p>
    <w:p w14:paraId="0B2DFF56" w14:textId="77777777" w:rsidR="006A6448" w:rsidRPr="00071EBC" w:rsidRDefault="006A6448" w:rsidP="006A6448">
      <w:pPr>
        <w:spacing w:line="240" w:lineRule="auto"/>
        <w:rPr>
          <w:lang w:val="hu-HU"/>
        </w:rPr>
      </w:pPr>
    </w:p>
    <w:p w14:paraId="01E81419" w14:textId="437353EC" w:rsidR="004852EB" w:rsidRPr="004852EB" w:rsidRDefault="004852EB" w:rsidP="004852EB">
      <w:pPr>
        <w:numPr>
          <w:ilvl w:val="12"/>
          <w:numId w:val="0"/>
        </w:numPr>
        <w:tabs>
          <w:tab w:val="clear" w:pos="567"/>
          <w:tab w:val="left" w:pos="720"/>
        </w:tabs>
        <w:spacing w:line="240" w:lineRule="auto"/>
        <w:ind w:right="-2"/>
        <w:rPr>
          <w:bCs/>
          <w:lang w:val="hu-HU"/>
        </w:rPr>
      </w:pPr>
      <w:r w:rsidRPr="004852EB">
        <w:rPr>
          <w:bCs/>
          <w:lang w:val="hu-HU"/>
        </w:rPr>
        <w:t>OGYI-T-23298/0</w:t>
      </w:r>
      <w:r w:rsidR="001B6B04">
        <w:rPr>
          <w:bCs/>
          <w:lang w:val="hu-HU"/>
        </w:rPr>
        <w:t>5</w:t>
      </w:r>
      <w:r w:rsidRPr="004852EB">
        <w:rPr>
          <w:bCs/>
          <w:lang w:val="hu-HU"/>
        </w:rPr>
        <w:tab/>
        <w:t>5×</w:t>
      </w:r>
      <w:r w:rsidRPr="004852EB">
        <w:rPr>
          <w:bCs/>
          <w:lang w:val="hu-HU"/>
        </w:rPr>
        <w:tab/>
        <w:t>barna üvegampullákban, dobozban</w:t>
      </w:r>
    </w:p>
    <w:p w14:paraId="3F57ADDE" w14:textId="23F3EE2A" w:rsidR="004852EB" w:rsidRPr="004852EB" w:rsidRDefault="001B6B04" w:rsidP="004852EB">
      <w:pPr>
        <w:numPr>
          <w:ilvl w:val="12"/>
          <w:numId w:val="0"/>
        </w:numPr>
        <w:tabs>
          <w:tab w:val="clear" w:pos="567"/>
          <w:tab w:val="left" w:pos="720"/>
        </w:tabs>
        <w:spacing w:line="240" w:lineRule="auto"/>
        <w:ind w:right="-2"/>
        <w:rPr>
          <w:bCs/>
          <w:lang w:val="hu-HU"/>
        </w:rPr>
      </w:pPr>
      <w:r>
        <w:rPr>
          <w:bCs/>
          <w:lang w:val="hu-HU"/>
        </w:rPr>
        <w:t>OGYI-T-23298/06</w:t>
      </w:r>
      <w:r w:rsidR="004852EB" w:rsidRPr="004852EB">
        <w:rPr>
          <w:bCs/>
          <w:lang w:val="hu-HU"/>
        </w:rPr>
        <w:tab/>
        <w:t>10×</w:t>
      </w:r>
      <w:r w:rsidR="004852EB" w:rsidRPr="004852EB">
        <w:rPr>
          <w:bCs/>
          <w:lang w:val="hu-HU"/>
        </w:rPr>
        <w:tab/>
        <w:t>barna üvegampullákban, dobozban</w:t>
      </w:r>
    </w:p>
    <w:p w14:paraId="21B5F820" w14:textId="6AB30219" w:rsidR="004852EB" w:rsidRPr="004852EB" w:rsidRDefault="001B6B04" w:rsidP="004852EB">
      <w:pPr>
        <w:numPr>
          <w:ilvl w:val="12"/>
          <w:numId w:val="0"/>
        </w:numPr>
        <w:tabs>
          <w:tab w:val="clear" w:pos="567"/>
          <w:tab w:val="left" w:pos="720"/>
        </w:tabs>
        <w:spacing w:line="240" w:lineRule="auto"/>
        <w:ind w:right="-2"/>
        <w:rPr>
          <w:bCs/>
          <w:lang w:val="hu-HU"/>
        </w:rPr>
      </w:pPr>
      <w:r>
        <w:rPr>
          <w:bCs/>
          <w:lang w:val="hu-HU"/>
        </w:rPr>
        <w:t>OGYI-T-23298/07</w:t>
      </w:r>
      <w:r w:rsidR="004852EB" w:rsidRPr="004852EB">
        <w:rPr>
          <w:bCs/>
          <w:lang w:val="hu-HU"/>
        </w:rPr>
        <w:tab/>
        <w:t>25×</w:t>
      </w:r>
      <w:r w:rsidR="004852EB" w:rsidRPr="004852EB">
        <w:rPr>
          <w:bCs/>
          <w:lang w:val="hu-HU"/>
        </w:rPr>
        <w:tab/>
        <w:t>barna üvegampullákban, dobozban</w:t>
      </w:r>
    </w:p>
    <w:p w14:paraId="76808442" w14:textId="77777777" w:rsidR="004852EB" w:rsidRPr="00071EBC" w:rsidRDefault="004852EB" w:rsidP="006A6448">
      <w:pPr>
        <w:numPr>
          <w:ilvl w:val="12"/>
          <w:numId w:val="0"/>
        </w:numPr>
        <w:tabs>
          <w:tab w:val="clear" w:pos="567"/>
          <w:tab w:val="left" w:pos="720"/>
        </w:tabs>
        <w:spacing w:line="240" w:lineRule="auto"/>
        <w:ind w:right="-2"/>
        <w:rPr>
          <w:lang w:val="hu-HU"/>
        </w:rPr>
      </w:pPr>
    </w:p>
    <w:p w14:paraId="3D6E55A3" w14:textId="19D52E3F" w:rsidR="006A6448" w:rsidRPr="004852EB" w:rsidRDefault="006A6448" w:rsidP="006A6448">
      <w:pPr>
        <w:spacing w:line="240" w:lineRule="auto"/>
        <w:ind w:right="-2"/>
        <w:rPr>
          <w:bCs/>
          <w:lang w:val="hu-HU"/>
        </w:rPr>
      </w:pPr>
      <w:r w:rsidRPr="0029671C">
        <w:rPr>
          <w:b/>
          <w:bCs/>
          <w:lang w:val="hu-HU"/>
        </w:rPr>
        <w:t>A betegtájékoztató legutóbbi felülvizsgálatának dátuma:</w:t>
      </w:r>
      <w:r w:rsidR="004852EB" w:rsidRPr="004852EB">
        <w:rPr>
          <w:bCs/>
          <w:lang w:val="hu-HU"/>
        </w:rPr>
        <w:t xml:space="preserve"> 2026. április.</w:t>
      </w:r>
    </w:p>
    <w:p w14:paraId="4CD81F10" w14:textId="77777777" w:rsidR="006A6448" w:rsidRDefault="006A6448" w:rsidP="006A6448">
      <w:pPr>
        <w:spacing w:line="240" w:lineRule="auto"/>
        <w:ind w:right="-449"/>
        <w:rPr>
          <w:sz w:val="16"/>
          <w:szCs w:val="16"/>
          <w:lang w:val="hu-HU"/>
        </w:rPr>
      </w:pPr>
    </w:p>
    <w:p w14:paraId="1A2C8248" w14:textId="77777777" w:rsidR="006A6448" w:rsidRDefault="006A6448" w:rsidP="006A6448">
      <w:pPr>
        <w:spacing w:line="240" w:lineRule="auto"/>
        <w:ind w:right="-449"/>
        <w:rPr>
          <w:sz w:val="16"/>
          <w:szCs w:val="16"/>
          <w:lang w:val="hu-HU"/>
        </w:rPr>
      </w:pPr>
    </w:p>
    <w:p w14:paraId="388EB2FD" w14:textId="77777777" w:rsidR="006A6448" w:rsidRPr="00071EBC" w:rsidRDefault="006A6448" w:rsidP="006A6448">
      <w:pPr>
        <w:spacing w:line="240" w:lineRule="auto"/>
        <w:ind w:right="-449"/>
        <w:rPr>
          <w:sz w:val="16"/>
          <w:szCs w:val="16"/>
          <w:lang w:val="hu-HU"/>
        </w:rPr>
      </w:pPr>
    </w:p>
    <w:p w14:paraId="55755B8A" w14:textId="77777777" w:rsidR="006A6448" w:rsidRPr="00071EBC" w:rsidRDefault="006A6448" w:rsidP="006A6448">
      <w:pPr>
        <w:spacing w:line="240" w:lineRule="auto"/>
        <w:ind w:right="-449"/>
        <w:rPr>
          <w:lang w:val="hu-HU"/>
        </w:rPr>
      </w:pPr>
      <w:r w:rsidRPr="00071EBC">
        <w:rPr>
          <w:lang w:val="hu-HU"/>
        </w:rPr>
        <w:t>------------------------------------------------------------------------------------------------------------------------------</w:t>
      </w:r>
    </w:p>
    <w:p w14:paraId="1245AFDA" w14:textId="77777777" w:rsidR="006A6448" w:rsidRDefault="006A6448" w:rsidP="006A6448">
      <w:pPr>
        <w:spacing w:line="240" w:lineRule="auto"/>
        <w:rPr>
          <w:lang w:val="hu-HU"/>
        </w:rPr>
      </w:pPr>
      <w:r w:rsidRPr="00071EBC">
        <w:rPr>
          <w:lang w:val="hu-HU"/>
        </w:rPr>
        <w:t>Az alábbi információk kizárólag egészségügyi szakembereknek szólnak:</w:t>
      </w:r>
    </w:p>
    <w:p w14:paraId="1677F532" w14:textId="77777777" w:rsidR="006A6448" w:rsidRDefault="006A6448" w:rsidP="006A6448">
      <w:pPr>
        <w:spacing w:line="240" w:lineRule="auto"/>
        <w:rPr>
          <w:lang w:val="hu-HU"/>
        </w:rPr>
      </w:pPr>
    </w:p>
    <w:p w14:paraId="13063F15" w14:textId="77777777" w:rsidR="006A6448" w:rsidRPr="008A5882" w:rsidRDefault="006A6448" w:rsidP="006A6448">
      <w:pPr>
        <w:rPr>
          <w:u w:val="single"/>
        </w:rPr>
      </w:pPr>
      <w:r>
        <w:rPr>
          <w:u w:val="single"/>
        </w:rPr>
        <w:t xml:space="preserve">A </w:t>
      </w:r>
      <w:proofErr w:type="spellStart"/>
      <w:r>
        <w:rPr>
          <w:u w:val="single"/>
        </w:rPr>
        <w:t>metamizol-túladagolás</w:t>
      </w:r>
      <w:proofErr w:type="spellEnd"/>
      <w:r>
        <w:rPr>
          <w:u w:val="single"/>
        </w:rPr>
        <w:t xml:space="preserve"> </w:t>
      </w:r>
      <w:proofErr w:type="spellStart"/>
      <w:r>
        <w:rPr>
          <w:u w:val="single"/>
        </w:rPr>
        <w:t>t</w:t>
      </w:r>
      <w:r w:rsidRPr="008A5882">
        <w:rPr>
          <w:u w:val="single"/>
        </w:rPr>
        <w:t>erápi</w:t>
      </w:r>
      <w:r>
        <w:rPr>
          <w:u w:val="single"/>
        </w:rPr>
        <w:t>ája</w:t>
      </w:r>
      <w:proofErr w:type="spellEnd"/>
    </w:p>
    <w:p w14:paraId="71AEB9C7" w14:textId="77777777" w:rsidR="006A6448" w:rsidRDefault="006A6448" w:rsidP="006A6448">
      <w:r>
        <w:t xml:space="preserve">A </w:t>
      </w:r>
      <w:proofErr w:type="spellStart"/>
      <w:r>
        <w:t>metamizolnak</w:t>
      </w:r>
      <w:proofErr w:type="spellEnd"/>
      <w:r>
        <w:t xml:space="preserve"> </w:t>
      </w:r>
      <w:proofErr w:type="spellStart"/>
      <w:r>
        <w:t>nem</w:t>
      </w:r>
      <w:proofErr w:type="spellEnd"/>
      <w:r>
        <w:t xml:space="preserve"> </w:t>
      </w:r>
      <w:proofErr w:type="spellStart"/>
      <w:r>
        <w:t>ismert</w:t>
      </w:r>
      <w:proofErr w:type="spellEnd"/>
      <w:r>
        <w:t xml:space="preserve"> </w:t>
      </w:r>
      <w:proofErr w:type="spellStart"/>
      <w:r>
        <w:t>specifikus</w:t>
      </w:r>
      <w:proofErr w:type="spellEnd"/>
      <w:r>
        <w:t xml:space="preserve"> </w:t>
      </w:r>
      <w:proofErr w:type="spellStart"/>
      <w:r>
        <w:t>ellenszere</w:t>
      </w:r>
      <w:proofErr w:type="spellEnd"/>
      <w:r>
        <w:t xml:space="preserve">. A </w:t>
      </w:r>
      <w:proofErr w:type="spellStart"/>
      <w:r>
        <w:t>fő</w:t>
      </w:r>
      <w:proofErr w:type="spellEnd"/>
      <w:r>
        <w:t xml:space="preserve"> </w:t>
      </w:r>
      <w:proofErr w:type="spellStart"/>
      <w:r>
        <w:t>metabolit</w:t>
      </w:r>
      <w:proofErr w:type="spellEnd"/>
      <w:r>
        <w:t xml:space="preserve"> (4-N-metilamino-antipirin) </w:t>
      </w:r>
      <w:proofErr w:type="spellStart"/>
      <w:r>
        <w:t>hemodialízissel</w:t>
      </w:r>
      <w:proofErr w:type="spellEnd"/>
      <w:r>
        <w:t xml:space="preserve">, </w:t>
      </w:r>
      <w:proofErr w:type="spellStart"/>
      <w:r>
        <w:t>hemofiltrációval</w:t>
      </w:r>
      <w:proofErr w:type="spellEnd"/>
      <w:r>
        <w:t xml:space="preserve">, </w:t>
      </w:r>
      <w:proofErr w:type="spellStart"/>
      <w:r>
        <w:t>hemoperfúzióval</w:t>
      </w:r>
      <w:proofErr w:type="spellEnd"/>
      <w:r>
        <w:t xml:space="preserve"> </w:t>
      </w:r>
      <w:proofErr w:type="spellStart"/>
      <w:r>
        <w:t>vagy</w:t>
      </w:r>
      <w:proofErr w:type="spellEnd"/>
      <w:r>
        <w:t xml:space="preserve"> </w:t>
      </w:r>
      <w:proofErr w:type="spellStart"/>
      <w:r>
        <w:t>plazmafiltrációval</w:t>
      </w:r>
      <w:proofErr w:type="spellEnd"/>
      <w:r>
        <w:t xml:space="preserve"> </w:t>
      </w:r>
      <w:proofErr w:type="spellStart"/>
      <w:r>
        <w:t>eltávolítható</w:t>
      </w:r>
      <w:proofErr w:type="spellEnd"/>
      <w:r>
        <w:t>.</w:t>
      </w:r>
    </w:p>
    <w:p w14:paraId="571A0D7D" w14:textId="64825E1B" w:rsidR="006A6448" w:rsidRPr="00071EBC" w:rsidRDefault="006A6448" w:rsidP="006A6448">
      <w:pPr>
        <w:tabs>
          <w:tab w:val="clear" w:pos="567"/>
          <w:tab w:val="left" w:pos="0"/>
        </w:tabs>
        <w:spacing w:line="240" w:lineRule="auto"/>
        <w:outlineLvl w:val="0"/>
        <w:rPr>
          <w:b/>
          <w:bCs/>
          <w:lang w:val="hu-HU"/>
        </w:rPr>
      </w:pPr>
      <w:r>
        <w:t xml:space="preserve">A </w:t>
      </w:r>
      <w:proofErr w:type="spellStart"/>
      <w:r>
        <w:t>mérgezés</w:t>
      </w:r>
      <w:proofErr w:type="spellEnd"/>
      <w:r>
        <w:t xml:space="preserve"> </w:t>
      </w:r>
      <w:proofErr w:type="spellStart"/>
      <w:r>
        <w:t>kezelése</w:t>
      </w:r>
      <w:proofErr w:type="spellEnd"/>
      <w:r>
        <w:t xml:space="preserve">, </w:t>
      </w:r>
      <w:proofErr w:type="spellStart"/>
      <w:r>
        <w:t>valamint</w:t>
      </w:r>
      <w:proofErr w:type="spellEnd"/>
      <w:r>
        <w:t xml:space="preserve"> a </w:t>
      </w:r>
      <w:proofErr w:type="spellStart"/>
      <w:r>
        <w:t>súlyos</w:t>
      </w:r>
      <w:proofErr w:type="spellEnd"/>
      <w:r>
        <w:t xml:space="preserve"> </w:t>
      </w:r>
      <w:proofErr w:type="spellStart"/>
      <w:r>
        <w:t>szövődmények</w:t>
      </w:r>
      <w:proofErr w:type="spellEnd"/>
      <w:r>
        <w:t xml:space="preserve"> </w:t>
      </w:r>
      <w:proofErr w:type="spellStart"/>
      <w:r>
        <w:t>megelőzése</w:t>
      </w:r>
      <w:proofErr w:type="spellEnd"/>
      <w:r>
        <w:t xml:space="preserve"> </w:t>
      </w:r>
      <w:proofErr w:type="spellStart"/>
      <w:r>
        <w:t>általános</w:t>
      </w:r>
      <w:proofErr w:type="spellEnd"/>
      <w:r>
        <w:t xml:space="preserve"> </w:t>
      </w:r>
      <w:proofErr w:type="spellStart"/>
      <w:r>
        <w:t>és</w:t>
      </w:r>
      <w:proofErr w:type="spellEnd"/>
      <w:r>
        <w:t xml:space="preserve"> </w:t>
      </w:r>
      <w:proofErr w:type="spellStart"/>
      <w:r>
        <w:t>speciális</w:t>
      </w:r>
      <w:proofErr w:type="spellEnd"/>
      <w:r>
        <w:t xml:space="preserve"> </w:t>
      </w:r>
      <w:proofErr w:type="spellStart"/>
      <w:r>
        <w:t>intenzív</w:t>
      </w:r>
      <w:proofErr w:type="spellEnd"/>
      <w:r>
        <w:t xml:space="preserve"> </w:t>
      </w:r>
      <w:proofErr w:type="spellStart"/>
      <w:r>
        <w:t>terápiás</w:t>
      </w:r>
      <w:proofErr w:type="spellEnd"/>
      <w:r>
        <w:t xml:space="preserve"> </w:t>
      </w:r>
      <w:proofErr w:type="spellStart"/>
      <w:r>
        <w:t>megfigyelést</w:t>
      </w:r>
      <w:proofErr w:type="spellEnd"/>
      <w:r>
        <w:t xml:space="preserve"> </w:t>
      </w:r>
      <w:proofErr w:type="spellStart"/>
      <w:r>
        <w:t>és</w:t>
      </w:r>
      <w:proofErr w:type="spellEnd"/>
      <w:r>
        <w:t xml:space="preserve"> </w:t>
      </w:r>
      <w:proofErr w:type="spellStart"/>
      <w:r>
        <w:t>kezelést</w:t>
      </w:r>
      <w:proofErr w:type="spellEnd"/>
      <w:r>
        <w:t xml:space="preserve"> </w:t>
      </w:r>
      <w:proofErr w:type="spellStart"/>
      <w:r>
        <w:t>igényelhet</w:t>
      </w:r>
      <w:proofErr w:type="spellEnd"/>
      <w:r>
        <w:t>.</w:t>
      </w:r>
      <w:r w:rsidR="005C5B05">
        <w:t xml:space="preserve"> </w:t>
      </w:r>
    </w:p>
    <w:p w14:paraId="1D845A8A" w14:textId="77777777" w:rsidR="006A6448" w:rsidRPr="00071EBC" w:rsidRDefault="006A6448" w:rsidP="006A6448">
      <w:pPr>
        <w:spacing w:line="240" w:lineRule="auto"/>
        <w:rPr>
          <w:lang w:val="hu-HU"/>
        </w:rPr>
      </w:pPr>
    </w:p>
    <w:p w14:paraId="28CF7E53" w14:textId="77777777" w:rsidR="001B0B1F" w:rsidRDefault="001B0B1F"/>
    <w:sectPr w:rsidR="001B0B1F" w:rsidSect="00587609">
      <w:headerReference w:type="default" r:id="rId8"/>
      <w:footerReference w:type="default" r:id="rId9"/>
      <w:footerReference w:type="first" r:id="rId10"/>
      <w:endnotePr>
        <w:numFmt w:val="decimal"/>
      </w:endnotePr>
      <w:pgSz w:w="11907" w:h="16840" w:code="9"/>
      <w:pgMar w:top="1134" w:right="1418" w:bottom="1134" w:left="1418" w:header="737" w:footer="737" w:gutter="0"/>
      <w:cols w:space="708"/>
      <w:titlePg/>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052A30C" w16cid:durableId="06E24A5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219E35" w14:textId="77777777" w:rsidR="00526945" w:rsidRDefault="00526945">
      <w:pPr>
        <w:spacing w:line="240" w:lineRule="auto"/>
      </w:pPr>
      <w:r>
        <w:separator/>
      </w:r>
    </w:p>
  </w:endnote>
  <w:endnote w:type="continuationSeparator" w:id="0">
    <w:p w14:paraId="00EAAA76" w14:textId="77777777" w:rsidR="00526945" w:rsidRDefault="005269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Batang">
    <w:altName w:val="Malgun Gothic"/>
    <w:panose1 w:val="02030600000101010101"/>
    <w:charset w:val="81"/>
    <w:family w:val="roman"/>
    <w:pitch w:val="variable"/>
    <w:sig w:usb0="B00002AF" w:usb1="69D77CFB" w:usb2="00000030" w:usb3="00000000" w:csb0="0008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imSun">
    <w:altName w:val="???|||||?||||?||?|ˇ¦ˇěˇ¦¨§?||?ˇ"/>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8479F" w14:textId="3FA391F9" w:rsidR="00303818" w:rsidRDefault="00303818"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0ED81" w14:textId="0123CE02" w:rsidR="00303818" w:rsidRPr="006E6D8B" w:rsidRDefault="00CE0DF2" w:rsidP="006E6D8B">
    <w:pPr>
      <w:pStyle w:val="llb1"/>
      <w:rPr>
        <w:sz w:val="18"/>
        <w:szCs w:val="18"/>
      </w:rPr>
    </w:pPr>
    <w:r w:rsidRPr="006E6D8B">
      <w:rPr>
        <w:sz w:val="18"/>
        <w:szCs w:val="18"/>
      </w:rPr>
      <w:t>OGYÉI/74313/2023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9C1008" w14:textId="77777777" w:rsidR="00526945" w:rsidRDefault="00526945">
      <w:pPr>
        <w:spacing w:line="240" w:lineRule="auto"/>
      </w:pPr>
      <w:r>
        <w:separator/>
      </w:r>
    </w:p>
  </w:footnote>
  <w:footnote w:type="continuationSeparator" w:id="0">
    <w:p w14:paraId="79A5F78D" w14:textId="77777777" w:rsidR="00526945" w:rsidRDefault="0052694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1401421"/>
      <w:docPartObj>
        <w:docPartGallery w:val="Page Numbers (Top of Page)"/>
        <w:docPartUnique/>
      </w:docPartObj>
    </w:sdtPr>
    <w:sdtEndPr>
      <w:rPr>
        <w:sz w:val="18"/>
        <w:szCs w:val="18"/>
      </w:rPr>
    </w:sdtEndPr>
    <w:sdtContent>
      <w:p w14:paraId="3272BF46" w14:textId="4D67DA67" w:rsidR="00CE0DF2" w:rsidRPr="006E6D8B" w:rsidRDefault="00CE0DF2">
        <w:pPr>
          <w:pStyle w:val="lfej"/>
          <w:jc w:val="center"/>
          <w:rPr>
            <w:sz w:val="18"/>
            <w:szCs w:val="18"/>
          </w:rPr>
        </w:pPr>
        <w:r w:rsidRPr="006E6D8B">
          <w:rPr>
            <w:sz w:val="18"/>
            <w:szCs w:val="18"/>
          </w:rPr>
          <w:fldChar w:fldCharType="begin"/>
        </w:r>
        <w:r w:rsidRPr="006E6D8B">
          <w:rPr>
            <w:sz w:val="18"/>
            <w:szCs w:val="18"/>
          </w:rPr>
          <w:instrText>PAGE   \* MERGEFORMAT</w:instrText>
        </w:r>
        <w:r w:rsidRPr="006E6D8B">
          <w:rPr>
            <w:sz w:val="18"/>
            <w:szCs w:val="18"/>
          </w:rPr>
          <w:fldChar w:fldCharType="separate"/>
        </w:r>
        <w:r w:rsidR="001B6B04" w:rsidRPr="001B6B04">
          <w:rPr>
            <w:noProof/>
            <w:sz w:val="18"/>
            <w:szCs w:val="18"/>
            <w:lang w:val="hu-HU"/>
          </w:rPr>
          <w:t>7</w:t>
        </w:r>
        <w:r w:rsidRPr="006E6D8B">
          <w:rPr>
            <w:sz w:val="18"/>
            <w:szCs w:val="18"/>
          </w:rPr>
          <w:fldChar w:fldCharType="end"/>
        </w:r>
      </w:p>
    </w:sdtContent>
  </w:sdt>
  <w:p w14:paraId="7E90EE88" w14:textId="77777777" w:rsidR="00CE0DF2" w:rsidRDefault="00CE0DF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5"/>
    <w:multiLevelType w:val="multilevel"/>
    <w:tmpl w:val="FFFFFFFF"/>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E760956"/>
    <w:multiLevelType w:val="hybridMultilevel"/>
    <w:tmpl w:val="B9F0DAAA"/>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88026F1"/>
    <w:multiLevelType w:val="hybridMultilevel"/>
    <w:tmpl w:val="ED18776C"/>
    <w:lvl w:ilvl="0" w:tplc="576A0B84">
      <w:start w:val="1"/>
      <w:numFmt w:val="bullet"/>
      <w:lvlText w:val="-"/>
      <w:lvlJc w:val="left"/>
      <w:pPr>
        <w:ind w:left="720" w:hanging="360"/>
      </w:pPr>
      <w:rPr>
        <w:rFonts w:ascii="Times New Roman" w:eastAsia="Batang" w:hAnsi="Times New Roman" w:cs="Times New Roman"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2BA68A3"/>
    <w:multiLevelType w:val="hybridMultilevel"/>
    <w:tmpl w:val="EC981B44"/>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BA34362"/>
    <w:multiLevelType w:val="hybridMultilevel"/>
    <w:tmpl w:val="A2E80DC2"/>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36720446"/>
    <w:multiLevelType w:val="hybridMultilevel"/>
    <w:tmpl w:val="58AAD572"/>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3C40288C"/>
    <w:multiLevelType w:val="hybridMultilevel"/>
    <w:tmpl w:val="65168346"/>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43652D87"/>
    <w:multiLevelType w:val="hybridMultilevel"/>
    <w:tmpl w:val="C4429150"/>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50F34AE3"/>
    <w:multiLevelType w:val="hybridMultilevel"/>
    <w:tmpl w:val="343C5BBA"/>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5E71608A"/>
    <w:multiLevelType w:val="hybridMultilevel"/>
    <w:tmpl w:val="FFFFFFFF"/>
    <w:lvl w:ilvl="0" w:tplc="6D689EBA">
      <w:start w:val="1"/>
      <w:numFmt w:val="bullet"/>
      <w:lvlText w:val=""/>
      <w:lvlJc w:val="left"/>
      <w:pPr>
        <w:tabs>
          <w:tab w:val="num" w:pos="454"/>
        </w:tabs>
        <w:ind w:left="454" w:hanging="454"/>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4056EB2"/>
    <w:multiLevelType w:val="hybridMultilevel"/>
    <w:tmpl w:val="8B884470"/>
    <w:lvl w:ilvl="0" w:tplc="576A0B84">
      <w:start w:val="1"/>
      <w:numFmt w:val="bullet"/>
      <w:lvlText w:val="-"/>
      <w:lvlJc w:val="left"/>
      <w:pPr>
        <w:ind w:left="720" w:hanging="360"/>
      </w:pPr>
      <w:rPr>
        <w:rFonts w:ascii="Times New Roman" w:eastAsia="Batang" w:hAnsi="Times New Roman" w:cs="Times New Roman" w:hint="default"/>
      </w:rPr>
    </w:lvl>
    <w:lvl w:ilvl="1" w:tplc="040E0001">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6ED64D0A"/>
    <w:multiLevelType w:val="hybridMultilevel"/>
    <w:tmpl w:val="7FD6C97A"/>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71035839"/>
    <w:multiLevelType w:val="hybridMultilevel"/>
    <w:tmpl w:val="A16A0D16"/>
    <w:lvl w:ilvl="0" w:tplc="576A0B84">
      <w:start w:val="1"/>
      <w:numFmt w:val="bullet"/>
      <w:lvlText w:val="-"/>
      <w:lvlJc w:val="left"/>
      <w:pPr>
        <w:ind w:left="720" w:hanging="360"/>
      </w:pPr>
      <w:rPr>
        <w:rFonts w:ascii="Times New Roman" w:eastAsia="Batang"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lvl w:ilvl="0">
        <w:numFmt w:val="bullet"/>
        <w:lvlText w:val="-"/>
        <w:lvlJc w:val="left"/>
        <w:pPr>
          <w:ind w:left="360" w:hanging="360"/>
        </w:pPr>
      </w:lvl>
    </w:lvlOverride>
  </w:num>
  <w:num w:numId="6">
    <w:abstractNumId w:val="6"/>
  </w:num>
  <w:num w:numId="7">
    <w:abstractNumId w:val="15"/>
  </w:num>
  <w:num w:numId="8">
    <w:abstractNumId w:val="9"/>
  </w:num>
  <w:num w:numId="9">
    <w:abstractNumId w:val="10"/>
  </w:num>
  <w:num w:numId="10">
    <w:abstractNumId w:val="16"/>
  </w:num>
  <w:num w:numId="11">
    <w:abstractNumId w:val="8"/>
  </w:num>
  <w:num w:numId="12">
    <w:abstractNumId w:val="17"/>
  </w:num>
  <w:num w:numId="13">
    <w:abstractNumId w:val="11"/>
  </w:num>
  <w:num w:numId="14">
    <w:abstractNumId w:val="12"/>
  </w:num>
  <w:num w:numId="15">
    <w:abstractNumId w:val="13"/>
  </w:num>
  <w:num w:numId="16">
    <w:abstractNumId w:val="7"/>
  </w:num>
  <w:num w:numId="17">
    <w:abstractNumId w:val="4"/>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3A5"/>
    <w:rsid w:val="00021AB5"/>
    <w:rsid w:val="00031AFA"/>
    <w:rsid w:val="00031EFC"/>
    <w:rsid w:val="00065238"/>
    <w:rsid w:val="00065B29"/>
    <w:rsid w:val="00090737"/>
    <w:rsid w:val="000C0550"/>
    <w:rsid w:val="000D1D71"/>
    <w:rsid w:val="001233C7"/>
    <w:rsid w:val="001B0B1F"/>
    <w:rsid w:val="001B6B04"/>
    <w:rsid w:val="001D72AD"/>
    <w:rsid w:val="001E42DD"/>
    <w:rsid w:val="002261E4"/>
    <w:rsid w:val="002363A6"/>
    <w:rsid w:val="002A2C56"/>
    <w:rsid w:val="002F6B9C"/>
    <w:rsid w:val="00303818"/>
    <w:rsid w:val="003A1147"/>
    <w:rsid w:val="003C155F"/>
    <w:rsid w:val="004122B2"/>
    <w:rsid w:val="0046514D"/>
    <w:rsid w:val="00467076"/>
    <w:rsid w:val="004852EB"/>
    <w:rsid w:val="005179C7"/>
    <w:rsid w:val="00526945"/>
    <w:rsid w:val="005457A7"/>
    <w:rsid w:val="005C5B05"/>
    <w:rsid w:val="005F79E4"/>
    <w:rsid w:val="00611CC8"/>
    <w:rsid w:val="00626891"/>
    <w:rsid w:val="006658D8"/>
    <w:rsid w:val="006A6448"/>
    <w:rsid w:val="006B7640"/>
    <w:rsid w:val="006E0288"/>
    <w:rsid w:val="006E6D8B"/>
    <w:rsid w:val="00734C48"/>
    <w:rsid w:val="00772D84"/>
    <w:rsid w:val="008067A5"/>
    <w:rsid w:val="00832ACD"/>
    <w:rsid w:val="008A04CC"/>
    <w:rsid w:val="008D3179"/>
    <w:rsid w:val="008F21BD"/>
    <w:rsid w:val="008F3AE0"/>
    <w:rsid w:val="00914323"/>
    <w:rsid w:val="0093379D"/>
    <w:rsid w:val="00935F62"/>
    <w:rsid w:val="0094790A"/>
    <w:rsid w:val="00962253"/>
    <w:rsid w:val="009D2351"/>
    <w:rsid w:val="00A04F3E"/>
    <w:rsid w:val="00A509DF"/>
    <w:rsid w:val="00AE48E9"/>
    <w:rsid w:val="00B1044D"/>
    <w:rsid w:val="00B11922"/>
    <w:rsid w:val="00B13AEA"/>
    <w:rsid w:val="00B31015"/>
    <w:rsid w:val="00B925B3"/>
    <w:rsid w:val="00BA1D59"/>
    <w:rsid w:val="00BC4EEC"/>
    <w:rsid w:val="00BD4E00"/>
    <w:rsid w:val="00C130F8"/>
    <w:rsid w:val="00C878BA"/>
    <w:rsid w:val="00C928A9"/>
    <w:rsid w:val="00C95A92"/>
    <w:rsid w:val="00CE0DF2"/>
    <w:rsid w:val="00D14F58"/>
    <w:rsid w:val="00D203A5"/>
    <w:rsid w:val="00D61F58"/>
    <w:rsid w:val="00D61F85"/>
    <w:rsid w:val="00D67A15"/>
    <w:rsid w:val="00D81422"/>
    <w:rsid w:val="00DF6FE4"/>
    <w:rsid w:val="00E27062"/>
    <w:rsid w:val="00E41FFD"/>
    <w:rsid w:val="00E450F2"/>
    <w:rsid w:val="00EA187B"/>
    <w:rsid w:val="00F01478"/>
    <w:rsid w:val="00F74228"/>
    <w:rsid w:val="00FA7AC8"/>
    <w:rsid w:val="00FD5823"/>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49CAC"/>
  <w15:chartTrackingRefBased/>
  <w15:docId w15:val="{6B44B7A9-EF18-4989-B149-F75CF570D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11922"/>
    <w:pPr>
      <w:tabs>
        <w:tab w:val="left" w:pos="567"/>
      </w:tabs>
      <w:spacing w:after="0" w:line="260" w:lineRule="exact"/>
    </w:pPr>
    <w:rPr>
      <w:rFonts w:ascii="Times New Roman" w:eastAsia="Times New Roman" w:hAnsi="Times New Roman" w:cs="Times New Roman"/>
      <w:kern w:val="0"/>
      <w:szCs w:val="20"/>
      <w:lang w:val="en-GB"/>
      <w14:ligatures w14:val="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EMEAEnBodyText">
    <w:name w:val="EMEA En Body Text"/>
    <w:basedOn w:val="Norml"/>
    <w:rsid w:val="00B11922"/>
    <w:pPr>
      <w:tabs>
        <w:tab w:val="clear" w:pos="567"/>
      </w:tabs>
      <w:spacing w:before="120" w:after="120" w:line="240" w:lineRule="auto"/>
      <w:jc w:val="both"/>
    </w:pPr>
    <w:rPr>
      <w:lang w:val="en-US"/>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6A6448"/>
    <w:pPr>
      <w:tabs>
        <w:tab w:val="center" w:pos="4536"/>
        <w:tab w:val="right" w:pos="8306"/>
      </w:tabs>
    </w:pPr>
    <w:rPr>
      <w:szCs w:val="22"/>
      <w:lang w:eastAsia="hu-HU"/>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6A6448"/>
    <w:rPr>
      <w:rFonts w:ascii="Times New Roman" w:eastAsia="Times New Roman" w:hAnsi="Times New Roman" w:cs="Times New Roman"/>
      <w:kern w:val="0"/>
      <w:lang w:val="en-GB" w:eastAsia="hu-HU"/>
      <w14:ligatures w14:val="none"/>
    </w:rPr>
  </w:style>
  <w:style w:type="paragraph" w:styleId="lfej">
    <w:name w:val="header"/>
    <w:basedOn w:val="Norml"/>
    <w:link w:val="lfejChar1"/>
    <w:uiPriority w:val="99"/>
    <w:rsid w:val="006A6448"/>
    <w:pPr>
      <w:tabs>
        <w:tab w:val="clear" w:pos="567"/>
        <w:tab w:val="center" w:pos="4513"/>
        <w:tab w:val="right" w:pos="9026"/>
      </w:tabs>
    </w:pPr>
    <w:rPr>
      <w:szCs w:val="22"/>
    </w:rPr>
  </w:style>
  <w:style w:type="character" w:customStyle="1" w:styleId="lfejChar">
    <w:name w:val="Élőfej Char"/>
    <w:basedOn w:val="Bekezdsalapbettpusa"/>
    <w:uiPriority w:val="99"/>
    <w:rsid w:val="006A6448"/>
    <w:rPr>
      <w:rFonts w:ascii="Times New Roman" w:eastAsia="Times New Roman" w:hAnsi="Times New Roman" w:cs="Times New Roman"/>
      <w:kern w:val="0"/>
      <w:szCs w:val="20"/>
      <w:lang w:val="en-GB"/>
      <w14:ligatures w14:val="none"/>
    </w:rPr>
  </w:style>
  <w:style w:type="character" w:customStyle="1" w:styleId="lfejChar1">
    <w:name w:val="Élőfej Char1"/>
    <w:basedOn w:val="Bekezdsalapbettpusa"/>
    <w:link w:val="lfej"/>
    <w:rsid w:val="006A6448"/>
    <w:rPr>
      <w:rFonts w:ascii="Times New Roman" w:eastAsia="Times New Roman" w:hAnsi="Times New Roman" w:cs="Times New Roman"/>
      <w:kern w:val="0"/>
      <w:lang w:val="en-GB"/>
      <w14:ligatures w14:val="none"/>
    </w:rPr>
  </w:style>
  <w:style w:type="paragraph" w:styleId="llb">
    <w:name w:val="footer"/>
    <w:basedOn w:val="Norml"/>
    <w:link w:val="llbChar1"/>
    <w:uiPriority w:val="99"/>
    <w:rsid w:val="006A6448"/>
    <w:pPr>
      <w:tabs>
        <w:tab w:val="clear" w:pos="567"/>
        <w:tab w:val="center" w:pos="4513"/>
        <w:tab w:val="right" w:pos="9026"/>
      </w:tabs>
    </w:pPr>
    <w:rPr>
      <w:szCs w:val="22"/>
    </w:rPr>
  </w:style>
  <w:style w:type="character" w:customStyle="1" w:styleId="llbChar1">
    <w:name w:val="Élőláb Char1"/>
    <w:basedOn w:val="Bekezdsalapbettpusa"/>
    <w:link w:val="llb"/>
    <w:uiPriority w:val="99"/>
    <w:rsid w:val="006A6448"/>
    <w:rPr>
      <w:rFonts w:ascii="Times New Roman" w:eastAsia="Times New Roman" w:hAnsi="Times New Roman" w:cs="Times New Roman"/>
      <w:kern w:val="0"/>
      <w:lang w:val="en-GB"/>
      <w14:ligatures w14:val="none"/>
    </w:rPr>
  </w:style>
  <w:style w:type="paragraph" w:styleId="Listaszerbekezds">
    <w:name w:val="List Paragraph"/>
    <w:basedOn w:val="Norml"/>
    <w:uiPriority w:val="34"/>
    <w:qFormat/>
    <w:rsid w:val="006A6448"/>
    <w:pPr>
      <w:ind w:left="720"/>
      <w:contextualSpacing/>
    </w:pPr>
    <w:rPr>
      <w:szCs w:val="22"/>
    </w:rPr>
  </w:style>
  <w:style w:type="paragraph" w:customStyle="1" w:styleId="Default">
    <w:name w:val="Default"/>
    <w:rsid w:val="006A6448"/>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hu-HU"/>
      <w14:ligatures w14:val="none"/>
    </w:rPr>
  </w:style>
  <w:style w:type="paragraph" w:customStyle="1" w:styleId="BodytextAgency">
    <w:name w:val="Body text (Agency)"/>
    <w:basedOn w:val="Norml"/>
    <w:link w:val="BodytextAgencyChar"/>
    <w:uiPriority w:val="99"/>
    <w:qFormat/>
    <w:rsid w:val="006A6448"/>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uiPriority w:val="99"/>
    <w:rsid w:val="006A6448"/>
    <w:rPr>
      <w:rFonts w:ascii="Verdana" w:eastAsia="Verdana" w:hAnsi="Verdana" w:cs="Verdana"/>
      <w:kern w:val="0"/>
      <w:sz w:val="18"/>
      <w:szCs w:val="18"/>
      <w:lang w:val="en-GB" w:eastAsia="en-GB"/>
      <w14:ligatures w14:val="none"/>
    </w:rPr>
  </w:style>
  <w:style w:type="table" w:styleId="Rcsostblzat">
    <w:name w:val="Table Grid"/>
    <w:basedOn w:val="Normltblzat"/>
    <w:rsid w:val="006A6448"/>
    <w:pPr>
      <w:spacing w:after="0" w:line="240" w:lineRule="auto"/>
    </w:pPr>
    <w:rPr>
      <w:rFonts w:ascii="Times New Roman" w:eastAsia="SimSu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CE0DF2"/>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CE0DF2"/>
    <w:rPr>
      <w:rFonts w:ascii="Segoe UI" w:eastAsia="Times New Roman" w:hAnsi="Segoe UI" w:cs="Segoe UI"/>
      <w:kern w:val="0"/>
      <w:sz w:val="18"/>
      <w:szCs w:val="18"/>
      <w:lang w:val="en-GB"/>
      <w14:ligatures w14:val="none"/>
    </w:rPr>
  </w:style>
  <w:style w:type="character" w:styleId="Jegyzethivatkozs">
    <w:name w:val="annotation reference"/>
    <w:basedOn w:val="Bekezdsalapbettpusa"/>
    <w:uiPriority w:val="99"/>
    <w:semiHidden/>
    <w:unhideWhenUsed/>
    <w:rsid w:val="008A04CC"/>
    <w:rPr>
      <w:sz w:val="16"/>
      <w:szCs w:val="16"/>
    </w:rPr>
  </w:style>
  <w:style w:type="paragraph" w:styleId="Jegyzetszveg">
    <w:name w:val="annotation text"/>
    <w:basedOn w:val="Norml"/>
    <w:link w:val="JegyzetszvegChar"/>
    <w:uiPriority w:val="99"/>
    <w:semiHidden/>
    <w:unhideWhenUsed/>
    <w:rsid w:val="008A04CC"/>
    <w:pPr>
      <w:spacing w:line="240" w:lineRule="auto"/>
    </w:pPr>
    <w:rPr>
      <w:sz w:val="20"/>
    </w:rPr>
  </w:style>
  <w:style w:type="character" w:customStyle="1" w:styleId="JegyzetszvegChar">
    <w:name w:val="Jegyzetszöveg Char"/>
    <w:basedOn w:val="Bekezdsalapbettpusa"/>
    <w:link w:val="Jegyzetszveg"/>
    <w:uiPriority w:val="99"/>
    <w:semiHidden/>
    <w:rsid w:val="008A04CC"/>
    <w:rPr>
      <w:rFonts w:ascii="Times New Roman" w:eastAsia="Times New Roman" w:hAnsi="Times New Roman" w:cs="Times New Roman"/>
      <w:kern w:val="0"/>
      <w:sz w:val="20"/>
      <w:szCs w:val="20"/>
      <w:lang w:val="en-GB"/>
      <w14:ligatures w14:val="none"/>
    </w:rPr>
  </w:style>
  <w:style w:type="paragraph" w:styleId="Megjegyzstrgya">
    <w:name w:val="annotation subject"/>
    <w:basedOn w:val="Jegyzetszveg"/>
    <w:next w:val="Jegyzetszveg"/>
    <w:link w:val="MegjegyzstrgyaChar"/>
    <w:uiPriority w:val="99"/>
    <w:semiHidden/>
    <w:unhideWhenUsed/>
    <w:rsid w:val="008A04CC"/>
    <w:rPr>
      <w:b/>
      <w:bCs/>
    </w:rPr>
  </w:style>
  <w:style w:type="character" w:customStyle="1" w:styleId="MegjegyzstrgyaChar">
    <w:name w:val="Megjegyzés tárgya Char"/>
    <w:basedOn w:val="JegyzetszvegChar"/>
    <w:link w:val="Megjegyzstrgya"/>
    <w:uiPriority w:val="99"/>
    <w:semiHidden/>
    <w:rsid w:val="008A04CC"/>
    <w:rPr>
      <w:rFonts w:ascii="Times New Roman" w:eastAsia="Times New Roman" w:hAnsi="Times New Roman" w:cs="Times New Roman"/>
      <w:b/>
      <w:bCs/>
      <w:kern w:val="0"/>
      <w:sz w:val="20"/>
      <w:szCs w:val="20"/>
      <w:lang w:val="en-GB"/>
      <w14:ligatures w14:val="none"/>
    </w:rPr>
  </w:style>
  <w:style w:type="character" w:styleId="Hiperhivatkozs">
    <w:name w:val="Hyperlink"/>
    <w:rsid w:val="00C95A92"/>
    <w:rPr>
      <w:rFonts w:cs="Times New Roman"/>
      <w:color w:val="0000FF"/>
      <w:u w:val="single"/>
    </w:rPr>
  </w:style>
  <w:style w:type="character" w:styleId="Mrltotthiperhivatkozs">
    <w:name w:val="FollowedHyperlink"/>
    <w:basedOn w:val="Bekezdsalapbettpusa"/>
    <w:uiPriority w:val="99"/>
    <w:semiHidden/>
    <w:unhideWhenUsed/>
    <w:rsid w:val="00C95A92"/>
    <w:rPr>
      <w:color w:val="954F72" w:themeColor="followedHyperlink"/>
      <w:u w:val="single"/>
    </w:rPr>
  </w:style>
  <w:style w:type="paragraph" w:styleId="Vltozat">
    <w:name w:val="Revision"/>
    <w:hidden/>
    <w:uiPriority w:val="99"/>
    <w:semiHidden/>
    <w:rsid w:val="006B7640"/>
    <w:pPr>
      <w:spacing w:after="0" w:line="240" w:lineRule="auto"/>
    </w:pPr>
    <w:rPr>
      <w:rFonts w:ascii="Times New Roman" w:eastAsia="Times New Roman" w:hAnsi="Times New Roman" w:cs="Times New Roman"/>
      <w:kern w:val="0"/>
      <w:szCs w:val="20"/>
      <w:lang w:val="en-GB"/>
      <w14:ligatures w14:val="none"/>
    </w:rPr>
  </w:style>
  <w:style w:type="character" w:customStyle="1" w:styleId="StyleOutline">
    <w:name w:val="Style Outline"/>
    <w:rsid w:val="006E6D8B"/>
    <w:rPr>
      <w:rFonts w:ascii="Times New Roman" w:hAnsi="Times New Roman"/>
    </w:rPr>
  </w:style>
  <w:style w:type="paragraph" w:styleId="Szvegtrzs">
    <w:name w:val="Body Text"/>
    <w:basedOn w:val="Norml"/>
    <w:link w:val="SzvegtrzsChar"/>
    <w:uiPriority w:val="1"/>
    <w:qFormat/>
    <w:rsid w:val="004122B2"/>
    <w:pPr>
      <w:widowControl w:val="0"/>
      <w:tabs>
        <w:tab w:val="clear" w:pos="567"/>
      </w:tabs>
      <w:autoSpaceDE w:val="0"/>
      <w:autoSpaceDN w:val="0"/>
      <w:adjustRightInd w:val="0"/>
      <w:spacing w:line="240" w:lineRule="auto"/>
      <w:ind w:left="238"/>
    </w:pPr>
    <w:rPr>
      <w:rFonts w:eastAsiaTheme="minorEastAsia"/>
      <w:szCs w:val="22"/>
      <w:lang w:val="en-US"/>
    </w:rPr>
  </w:style>
  <w:style w:type="character" w:customStyle="1" w:styleId="SzvegtrzsChar">
    <w:name w:val="Szövegtörzs Char"/>
    <w:basedOn w:val="Bekezdsalapbettpusa"/>
    <w:link w:val="Szvegtrzs"/>
    <w:uiPriority w:val="1"/>
    <w:rsid w:val="004122B2"/>
    <w:rPr>
      <w:rFonts w:ascii="Times New Roman" w:eastAsiaTheme="minorEastAsia"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6" Type="http://schemas.microsoft.com/office/2016/09/relationships/commentsIds" Target="commentsId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9</Pages>
  <Words>3256</Words>
  <Characters>22474</Characters>
  <Application>Microsoft Office Word</Application>
  <DocSecurity>0</DocSecurity>
  <Lines>187</Lines>
  <Paragraphs>51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Qualipharmacon corr</dc:creator>
  <cp:keywords/>
  <dc:description/>
  <cp:lastModifiedBy>HU_OGYI_61_1</cp:lastModifiedBy>
  <cp:revision>13</cp:revision>
  <dcterms:created xsi:type="dcterms:W3CDTF">2026-03-06T13:06:00Z</dcterms:created>
  <dcterms:modified xsi:type="dcterms:W3CDTF">2026-04-22T13:17:00Z</dcterms:modified>
</cp:coreProperties>
</file>