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33098" w14:textId="77777777" w:rsidR="00A52E4B" w:rsidRDefault="00A52E4B" w:rsidP="00A52E4B">
      <w:pPr>
        <w:pStyle w:val="Cmsor2"/>
        <w:widowControl/>
        <w:jc w:val="center"/>
      </w:pPr>
      <w:bookmarkStart w:id="0" w:name="_GoBack"/>
      <w:bookmarkEnd w:id="0"/>
      <w:r>
        <w:t>Betegtájékoztató:</w:t>
      </w:r>
      <w:r>
        <w:rPr>
          <w:spacing w:val="-10"/>
        </w:rPr>
        <w:t xml:space="preserve"> </w:t>
      </w:r>
      <w:r>
        <w:t>Információk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felhasználó</w:t>
      </w:r>
      <w:r>
        <w:rPr>
          <w:spacing w:val="-10"/>
        </w:rPr>
        <w:t xml:space="preserve"> </w:t>
      </w:r>
      <w:r>
        <w:rPr>
          <w:spacing w:val="-2"/>
        </w:rPr>
        <w:t>számára</w:t>
      </w:r>
    </w:p>
    <w:p w14:paraId="564C3985" w14:textId="77777777" w:rsidR="00A52E4B" w:rsidRDefault="00A52E4B" w:rsidP="00A52E4B">
      <w:pPr>
        <w:pStyle w:val="Szvegtrzs"/>
        <w:widowControl/>
        <w:rPr>
          <w:b/>
        </w:rPr>
      </w:pPr>
    </w:p>
    <w:p w14:paraId="4547785C" w14:textId="77777777" w:rsidR="00A52E4B" w:rsidRDefault="00A52E4B" w:rsidP="00A52E4B">
      <w:pPr>
        <w:widowControl/>
        <w:jc w:val="center"/>
        <w:rPr>
          <w:b/>
        </w:rPr>
      </w:pPr>
      <w:proofErr w:type="spellStart"/>
      <w:r>
        <w:rPr>
          <w:b/>
        </w:rPr>
        <w:t>Apixaban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Viatris</w:t>
      </w:r>
      <w:proofErr w:type="spellEnd"/>
      <w:r>
        <w:rPr>
          <w:b/>
        </w:rPr>
        <w:t xml:space="preserve"> Pharma</w:t>
      </w:r>
      <w:r>
        <w:rPr>
          <w:b/>
          <w:spacing w:val="-3"/>
        </w:rPr>
        <w:t xml:space="preserve"> </w:t>
      </w:r>
      <w:r>
        <w:rPr>
          <w:b/>
        </w:rPr>
        <w:t>2,5 mg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filmtabletta</w:t>
      </w:r>
    </w:p>
    <w:p w14:paraId="61E1417A" w14:textId="77777777" w:rsidR="00A52E4B" w:rsidRDefault="00A52E4B" w:rsidP="00A52E4B">
      <w:pPr>
        <w:pStyle w:val="Szvegtrzs"/>
        <w:widowControl/>
        <w:ind w:left="2"/>
        <w:jc w:val="center"/>
      </w:pPr>
      <w:proofErr w:type="spellStart"/>
      <w:r>
        <w:rPr>
          <w:spacing w:val="-2"/>
        </w:rPr>
        <w:t>apixabán</w:t>
      </w:r>
      <w:proofErr w:type="spellEnd"/>
    </w:p>
    <w:p w14:paraId="1999E048" w14:textId="77777777" w:rsidR="00A52E4B" w:rsidRDefault="00A52E4B" w:rsidP="00A52E4B">
      <w:pPr>
        <w:pStyle w:val="Szvegtrzs"/>
        <w:widowControl/>
      </w:pPr>
    </w:p>
    <w:p w14:paraId="3F3DE068" w14:textId="77777777" w:rsidR="00A52E4B" w:rsidRDefault="00A52E4B" w:rsidP="00A52E4B">
      <w:pPr>
        <w:pStyle w:val="Cmsor2"/>
        <w:widowControl/>
      </w:pPr>
      <w:r>
        <w:t>Mielőtt</w:t>
      </w:r>
      <w:r>
        <w:rPr>
          <w:spacing w:val="-2"/>
        </w:rPr>
        <w:t xml:space="preserve"> </w:t>
      </w:r>
      <w:r>
        <w:t>elkezdi</w:t>
      </w:r>
      <w:r>
        <w:rPr>
          <w:spacing w:val="-3"/>
        </w:rPr>
        <w:t xml:space="preserve"> </w:t>
      </w:r>
      <w:r>
        <w:t>szedni</w:t>
      </w:r>
      <w:r>
        <w:rPr>
          <w:spacing w:val="-3"/>
        </w:rPr>
        <w:t xml:space="preserve"> </w:t>
      </w:r>
      <w:r>
        <w:t>ezt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gyógyszert,</w:t>
      </w:r>
      <w:r>
        <w:rPr>
          <w:spacing w:val="-3"/>
        </w:rPr>
        <w:t xml:space="preserve"> </w:t>
      </w:r>
      <w:r>
        <w:t>olvassa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figyelmesen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alábbi</w:t>
      </w:r>
      <w:r>
        <w:rPr>
          <w:spacing w:val="-3"/>
        </w:rPr>
        <w:t xml:space="preserve"> </w:t>
      </w:r>
      <w:r>
        <w:t>betegtájékoztatót,</w:t>
      </w:r>
      <w:r>
        <w:rPr>
          <w:spacing w:val="-2"/>
        </w:rPr>
        <w:t xml:space="preserve"> </w:t>
      </w:r>
      <w:r>
        <w:t>mert az Ön számára fontos információkat tartalmaz.</w:t>
      </w:r>
    </w:p>
    <w:p w14:paraId="20137907" w14:textId="77777777" w:rsidR="00A52E4B" w:rsidRDefault="00A52E4B" w:rsidP="00A52E4B">
      <w:pPr>
        <w:pStyle w:val="Listaszerbekezds"/>
        <w:widowControl/>
        <w:numPr>
          <w:ilvl w:val="0"/>
          <w:numId w:val="23"/>
        </w:numPr>
        <w:tabs>
          <w:tab w:val="left" w:pos="567"/>
        </w:tabs>
        <w:ind w:left="567"/>
      </w:pPr>
      <w:r>
        <w:t>Tartsa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betegtájékoztatót,</w:t>
      </w:r>
      <w:r>
        <w:rPr>
          <w:spacing w:val="-3"/>
        </w:rPr>
        <w:t xml:space="preserve"> </w:t>
      </w:r>
      <w:r>
        <w:t>mert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benne</w:t>
      </w:r>
      <w:r>
        <w:rPr>
          <w:spacing w:val="-3"/>
        </w:rPr>
        <w:t xml:space="preserve"> </w:t>
      </w:r>
      <w:r>
        <w:t>szereplő</w:t>
      </w:r>
      <w:r>
        <w:rPr>
          <w:spacing w:val="-3"/>
        </w:rPr>
        <w:t xml:space="preserve"> </w:t>
      </w:r>
      <w:r>
        <w:t>információkra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későbbiekben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szüksége </w:t>
      </w:r>
      <w:r>
        <w:rPr>
          <w:spacing w:val="-2"/>
        </w:rPr>
        <w:t>lehet.</w:t>
      </w:r>
    </w:p>
    <w:p w14:paraId="2616B745" w14:textId="77777777" w:rsidR="00A52E4B" w:rsidRDefault="00A52E4B" w:rsidP="00A52E4B">
      <w:pPr>
        <w:pStyle w:val="Listaszerbekezds"/>
        <w:widowControl/>
        <w:numPr>
          <w:ilvl w:val="0"/>
          <w:numId w:val="23"/>
        </w:numPr>
        <w:tabs>
          <w:tab w:val="left" w:pos="567"/>
        </w:tabs>
        <w:ind w:left="567"/>
      </w:pPr>
      <w:r>
        <w:t>További</w:t>
      </w:r>
      <w:r>
        <w:rPr>
          <w:spacing w:val="-5"/>
        </w:rPr>
        <w:t xml:space="preserve"> </w:t>
      </w:r>
      <w:r>
        <w:t>kérdéseivel</w:t>
      </w:r>
      <w:r>
        <w:rPr>
          <w:spacing w:val="-5"/>
        </w:rPr>
        <w:t xml:space="preserve"> </w:t>
      </w:r>
      <w:r>
        <w:t>forduljon</w:t>
      </w:r>
      <w:r>
        <w:rPr>
          <w:spacing w:val="-5"/>
        </w:rPr>
        <w:t xml:space="preserve"> </w:t>
      </w:r>
      <w:r>
        <w:t>kezelőorvosához,</w:t>
      </w:r>
      <w:r>
        <w:rPr>
          <w:spacing w:val="-4"/>
        </w:rPr>
        <w:t xml:space="preserve"> </w:t>
      </w:r>
      <w:r>
        <w:t>gyógyszerészéhez</w:t>
      </w:r>
      <w:r>
        <w:rPr>
          <w:spacing w:val="-7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gondozását</w:t>
      </w:r>
      <w:r>
        <w:rPr>
          <w:spacing w:val="-5"/>
        </w:rPr>
        <w:t xml:space="preserve"> </w:t>
      </w:r>
      <w:r>
        <w:t>végző egészségügyi szakemberhez.</w:t>
      </w:r>
    </w:p>
    <w:p w14:paraId="50818E9C" w14:textId="77777777" w:rsidR="00A52E4B" w:rsidRDefault="00A52E4B" w:rsidP="00A52E4B">
      <w:pPr>
        <w:pStyle w:val="Listaszerbekezds"/>
        <w:widowControl/>
        <w:numPr>
          <w:ilvl w:val="0"/>
          <w:numId w:val="23"/>
        </w:numPr>
        <w:tabs>
          <w:tab w:val="left" w:pos="567"/>
        </w:tabs>
        <w:ind w:left="567"/>
      </w:pPr>
      <w:r>
        <w:t>Ezt a gyógyszert az orvos kizárólag Önnek írta fel. Ne adja át a készítményt másnak, mert számára</w:t>
      </w:r>
      <w:r>
        <w:rPr>
          <w:spacing w:val="-3"/>
        </w:rPr>
        <w:t xml:space="preserve"> </w:t>
      </w:r>
      <w:r>
        <w:t>ártalmas</w:t>
      </w:r>
      <w:r>
        <w:rPr>
          <w:spacing w:val="-3"/>
        </w:rPr>
        <w:t xml:space="preserve"> </w:t>
      </w:r>
      <w:r>
        <w:t>lehet</w:t>
      </w:r>
      <w:r>
        <w:rPr>
          <w:spacing w:val="-3"/>
        </w:rPr>
        <w:t xml:space="preserve"> </w:t>
      </w:r>
      <w:r>
        <w:t>még</w:t>
      </w:r>
      <w:r>
        <w:rPr>
          <w:spacing w:val="-3"/>
        </w:rPr>
        <w:t xml:space="preserve"> </w:t>
      </w:r>
      <w:r>
        <w:t>abban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esetben</w:t>
      </w:r>
      <w:r>
        <w:rPr>
          <w:spacing w:val="-3"/>
        </w:rPr>
        <w:t xml:space="preserve"> </w:t>
      </w:r>
      <w:r>
        <w:t>is,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betegsége</w:t>
      </w:r>
      <w:r>
        <w:rPr>
          <w:spacing w:val="-3"/>
        </w:rPr>
        <w:t xml:space="preserve"> </w:t>
      </w:r>
      <w:r>
        <w:t>tünetei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Önéhez</w:t>
      </w:r>
      <w:r>
        <w:rPr>
          <w:spacing w:val="-3"/>
        </w:rPr>
        <w:t xml:space="preserve"> </w:t>
      </w:r>
      <w:r>
        <w:t>hasonlóak.</w:t>
      </w:r>
    </w:p>
    <w:p w14:paraId="1548C786" w14:textId="7A3B3924" w:rsidR="00A52E4B" w:rsidRDefault="00A52E4B" w:rsidP="00A52E4B">
      <w:pPr>
        <w:pStyle w:val="Listaszerbekezds"/>
        <w:widowControl/>
        <w:numPr>
          <w:ilvl w:val="0"/>
          <w:numId w:val="23"/>
        </w:numPr>
        <w:tabs>
          <w:tab w:val="left" w:pos="567"/>
        </w:tabs>
        <w:ind w:left="567"/>
      </w:pPr>
      <w:r>
        <w:t>Ha</w:t>
      </w:r>
      <w:r>
        <w:rPr>
          <w:spacing w:val="-4"/>
        </w:rPr>
        <w:t xml:space="preserve"> </w:t>
      </w:r>
      <w:r>
        <w:t>Önnél</w:t>
      </w:r>
      <w:r>
        <w:rPr>
          <w:spacing w:val="-4"/>
        </w:rPr>
        <w:t xml:space="preserve"> </w:t>
      </w:r>
      <w:r>
        <w:t>bármilyen</w:t>
      </w:r>
      <w:r>
        <w:rPr>
          <w:spacing w:val="-4"/>
        </w:rPr>
        <w:t xml:space="preserve"> </w:t>
      </w:r>
      <w:r>
        <w:t>mellékhatás</w:t>
      </w:r>
      <w:r>
        <w:rPr>
          <w:spacing w:val="-4"/>
        </w:rPr>
        <w:t xml:space="preserve"> </w:t>
      </w:r>
      <w:r>
        <w:t>jelentkezik,</w:t>
      </w:r>
      <w:r>
        <w:rPr>
          <w:spacing w:val="-4"/>
        </w:rPr>
        <w:t xml:space="preserve"> </w:t>
      </w:r>
      <w:r>
        <w:t>tájékoztassa</w:t>
      </w:r>
      <w:r>
        <w:rPr>
          <w:spacing w:val="-4"/>
        </w:rPr>
        <w:t xml:space="preserve"> </w:t>
      </w:r>
      <w:r>
        <w:t>erről</w:t>
      </w:r>
      <w:r>
        <w:rPr>
          <w:spacing w:val="-4"/>
        </w:rPr>
        <w:t xml:space="preserve"> </w:t>
      </w:r>
      <w:r>
        <w:t>kezelőorvosát,</w:t>
      </w:r>
      <w:r>
        <w:rPr>
          <w:spacing w:val="-4"/>
        </w:rPr>
        <w:t xml:space="preserve"> </w:t>
      </w:r>
      <w:r>
        <w:t>gyógyszerészét vagy a gondozását végző egészségügyi szakembert. Ez a betegtájékoztatóban fel nem sorolt bármilyen lehetséges mellékhatásra is vonatkozik. Lásd 4.</w:t>
      </w:r>
      <w:r w:rsidR="00A64070">
        <w:t> </w:t>
      </w:r>
      <w:r>
        <w:t>pont.</w:t>
      </w:r>
    </w:p>
    <w:p w14:paraId="241B12C8" w14:textId="77777777" w:rsidR="00A52E4B" w:rsidRDefault="00A52E4B" w:rsidP="00A52E4B">
      <w:pPr>
        <w:pStyle w:val="Cmsor2"/>
        <w:widowControl/>
      </w:pPr>
    </w:p>
    <w:p w14:paraId="3DAC57DA" w14:textId="77777777" w:rsidR="00A52E4B" w:rsidRDefault="00A52E4B" w:rsidP="00A52E4B">
      <w:pPr>
        <w:pStyle w:val="Cmsor2"/>
        <w:widowControl/>
      </w:pPr>
      <w:r>
        <w:t>A</w:t>
      </w:r>
      <w:r>
        <w:rPr>
          <w:spacing w:val="-9"/>
        </w:rPr>
        <w:t xml:space="preserve"> </w:t>
      </w:r>
      <w:r>
        <w:t>betegtájékoztató</w:t>
      </w:r>
      <w:r>
        <w:rPr>
          <w:spacing w:val="-8"/>
        </w:rPr>
        <w:t xml:space="preserve"> </w:t>
      </w:r>
      <w:r>
        <w:rPr>
          <w:spacing w:val="-2"/>
        </w:rPr>
        <w:t>tartalma:</w:t>
      </w:r>
    </w:p>
    <w:p w14:paraId="17B30DD4" w14:textId="77777777" w:rsidR="00A52E4B" w:rsidRDefault="00A52E4B" w:rsidP="00A52E4B">
      <w:pPr>
        <w:pStyle w:val="Szvegtrzs"/>
        <w:widowControl/>
        <w:rPr>
          <w:b/>
        </w:rPr>
      </w:pPr>
    </w:p>
    <w:p w14:paraId="4B264A5E" w14:textId="7C7CACD8" w:rsidR="00A52E4B" w:rsidRDefault="00A52E4B" w:rsidP="00A52E4B">
      <w:pPr>
        <w:pStyle w:val="Listaszerbekezds"/>
        <w:widowControl/>
        <w:numPr>
          <w:ilvl w:val="0"/>
          <w:numId w:val="22"/>
        </w:numPr>
        <w:ind w:left="567"/>
      </w:pPr>
      <w:r>
        <w:t>Milyen</w:t>
      </w:r>
      <w:r>
        <w:rPr>
          <w:spacing w:val="-3"/>
        </w:rPr>
        <w:t xml:space="preserve"> </w:t>
      </w:r>
      <w:r>
        <w:t>típusú</w:t>
      </w:r>
      <w:r>
        <w:rPr>
          <w:spacing w:val="-3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4"/>
        </w:rPr>
        <w:t xml:space="preserve"> </w:t>
      </w:r>
      <w:r>
        <w:t>2,5</w:t>
      </w:r>
      <w:r w:rsidR="00A64070">
        <w:t> </w:t>
      </w:r>
      <w:r>
        <w:t>mg</w:t>
      </w:r>
      <w:r>
        <w:rPr>
          <w:spacing w:val="-3"/>
        </w:rPr>
        <w:t xml:space="preserve"> </w:t>
      </w:r>
      <w:r>
        <w:t>filmtabletta</w:t>
      </w:r>
      <w:r>
        <w:rPr>
          <w:spacing w:val="-3"/>
        </w:rPr>
        <w:t xml:space="preserve"> </w:t>
      </w:r>
      <w:r>
        <w:t>(továbbiakban</w:t>
      </w:r>
      <w:r>
        <w:rPr>
          <w:spacing w:val="-3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Pharma)</w:t>
      </w:r>
      <w:r>
        <w:rPr>
          <w:spacing w:val="-4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milyen betegségek esetén alkalmazható?</w:t>
      </w:r>
    </w:p>
    <w:p w14:paraId="16FFD583" w14:textId="77777777" w:rsidR="00A52E4B" w:rsidRDefault="00A52E4B" w:rsidP="00A52E4B">
      <w:pPr>
        <w:pStyle w:val="Listaszerbekezds"/>
        <w:widowControl/>
        <w:numPr>
          <w:ilvl w:val="0"/>
          <w:numId w:val="22"/>
        </w:numPr>
        <w:ind w:left="567"/>
      </w:pPr>
      <w:r>
        <w:t>Tudnivalók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6"/>
        </w:rPr>
        <w:t xml:space="preserve"> </w:t>
      </w:r>
      <w:r>
        <w:t>szedése</w:t>
      </w:r>
      <w:r>
        <w:rPr>
          <w:spacing w:val="-4"/>
        </w:rPr>
        <w:t xml:space="preserve"> </w:t>
      </w:r>
      <w:r>
        <w:rPr>
          <w:spacing w:val="-2"/>
        </w:rPr>
        <w:t>előtt</w:t>
      </w:r>
    </w:p>
    <w:p w14:paraId="6FAEC280" w14:textId="77777777" w:rsidR="00A52E4B" w:rsidRDefault="00A52E4B" w:rsidP="00A52E4B">
      <w:pPr>
        <w:pStyle w:val="Listaszerbekezds"/>
        <w:widowControl/>
        <w:numPr>
          <w:ilvl w:val="0"/>
          <w:numId w:val="22"/>
        </w:numPr>
        <w:ind w:left="567"/>
      </w:pPr>
      <w:r>
        <w:t>Hogyan</w:t>
      </w:r>
      <w:r>
        <w:rPr>
          <w:spacing w:val="-6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szedni</w:t>
      </w:r>
      <w:r>
        <w:rPr>
          <w:spacing w:val="-7"/>
        </w:rPr>
        <w:t xml:space="preserve"> </w:t>
      </w:r>
      <w:r>
        <w:t>az</w:t>
      </w:r>
      <w:r>
        <w:rPr>
          <w:spacing w:val="-5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</w:t>
      </w:r>
      <w:r>
        <w:rPr>
          <w:spacing w:val="-5"/>
        </w:rPr>
        <w:t>t?</w:t>
      </w:r>
    </w:p>
    <w:p w14:paraId="1E68A662" w14:textId="77777777" w:rsidR="00A52E4B" w:rsidRDefault="00A52E4B" w:rsidP="00A52E4B">
      <w:pPr>
        <w:pStyle w:val="Listaszerbekezds"/>
        <w:widowControl/>
        <w:numPr>
          <w:ilvl w:val="0"/>
          <w:numId w:val="22"/>
        </w:numPr>
        <w:ind w:left="567"/>
      </w:pPr>
      <w:r>
        <w:t>Lehetséges</w:t>
      </w:r>
      <w:r>
        <w:rPr>
          <w:spacing w:val="-10"/>
        </w:rPr>
        <w:t xml:space="preserve"> </w:t>
      </w:r>
      <w:r>
        <w:rPr>
          <w:spacing w:val="-2"/>
        </w:rPr>
        <w:t>mellékhatások</w:t>
      </w:r>
    </w:p>
    <w:p w14:paraId="2FC3B713" w14:textId="77777777" w:rsidR="00A52E4B" w:rsidRDefault="00A52E4B" w:rsidP="00A52E4B">
      <w:pPr>
        <w:pStyle w:val="Listaszerbekezds"/>
        <w:widowControl/>
        <w:numPr>
          <w:ilvl w:val="0"/>
          <w:numId w:val="22"/>
        </w:numPr>
        <w:ind w:left="567"/>
      </w:pPr>
      <w:r>
        <w:t>Hogyan</w:t>
      </w:r>
      <w:r>
        <w:rPr>
          <w:spacing w:val="-5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</w:t>
      </w:r>
      <w:r>
        <w:rPr>
          <w:spacing w:val="-2"/>
        </w:rPr>
        <w:t xml:space="preserve"> tárolni?</w:t>
      </w:r>
    </w:p>
    <w:p w14:paraId="02531398" w14:textId="77777777" w:rsidR="00A52E4B" w:rsidRDefault="00A52E4B" w:rsidP="00A52E4B">
      <w:pPr>
        <w:pStyle w:val="Listaszerbekezds"/>
        <w:widowControl/>
        <w:numPr>
          <w:ilvl w:val="0"/>
          <w:numId w:val="22"/>
        </w:numPr>
        <w:ind w:left="567"/>
      </w:pPr>
      <w:r>
        <w:t>A</w:t>
      </w:r>
      <w:r>
        <w:rPr>
          <w:spacing w:val="-6"/>
        </w:rPr>
        <w:t xml:space="preserve"> </w:t>
      </w:r>
      <w:r>
        <w:t>csomagolás</w:t>
      </w:r>
      <w:r>
        <w:rPr>
          <w:spacing w:val="-5"/>
        </w:rPr>
        <w:t xml:space="preserve"> </w:t>
      </w:r>
      <w:r>
        <w:t>tartalma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egyéb</w:t>
      </w:r>
      <w:r>
        <w:rPr>
          <w:spacing w:val="-5"/>
        </w:rPr>
        <w:t xml:space="preserve"> </w:t>
      </w:r>
      <w:r>
        <w:rPr>
          <w:spacing w:val="-2"/>
        </w:rPr>
        <w:t>információk</w:t>
      </w:r>
    </w:p>
    <w:p w14:paraId="482370D4" w14:textId="77777777" w:rsidR="00A52E4B" w:rsidRDefault="00A52E4B" w:rsidP="00A52E4B">
      <w:pPr>
        <w:pStyle w:val="Szvegtrzs"/>
        <w:widowControl/>
      </w:pPr>
    </w:p>
    <w:p w14:paraId="12AC6138" w14:textId="77777777" w:rsidR="00A52E4B" w:rsidRDefault="00A52E4B" w:rsidP="00A52E4B">
      <w:pPr>
        <w:pStyle w:val="Szvegtrzs"/>
        <w:widowControl/>
      </w:pPr>
    </w:p>
    <w:p w14:paraId="7A1A508C" w14:textId="77777777" w:rsidR="00A52E4B" w:rsidRDefault="00A52E4B" w:rsidP="00A52E4B">
      <w:pPr>
        <w:pStyle w:val="Cmsor2"/>
        <w:widowControl/>
        <w:numPr>
          <w:ilvl w:val="0"/>
          <w:numId w:val="21"/>
        </w:numPr>
        <w:tabs>
          <w:tab w:val="left" w:pos="567"/>
        </w:tabs>
        <w:ind w:left="567"/>
      </w:pPr>
      <w:r>
        <w:t>Milyen</w:t>
      </w:r>
      <w:r>
        <w:rPr>
          <w:spacing w:val="-8"/>
        </w:rPr>
        <w:t xml:space="preserve"> </w:t>
      </w:r>
      <w:r>
        <w:t>típusú</w:t>
      </w:r>
      <w:r>
        <w:rPr>
          <w:spacing w:val="-5"/>
        </w:rPr>
        <w:t xml:space="preserve"> </w:t>
      </w:r>
      <w:r>
        <w:t>gyógyszer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milyen</w:t>
      </w:r>
      <w:r>
        <w:rPr>
          <w:spacing w:val="-6"/>
        </w:rPr>
        <w:t xml:space="preserve"> </w:t>
      </w:r>
      <w:r>
        <w:t>betegségek</w:t>
      </w:r>
      <w:r>
        <w:rPr>
          <w:spacing w:val="-5"/>
        </w:rPr>
        <w:t xml:space="preserve"> </w:t>
      </w:r>
      <w:r>
        <w:t>esetén</w:t>
      </w:r>
      <w:r>
        <w:rPr>
          <w:spacing w:val="-5"/>
        </w:rPr>
        <w:t xml:space="preserve"> </w:t>
      </w:r>
      <w:r>
        <w:rPr>
          <w:spacing w:val="-2"/>
        </w:rPr>
        <w:t>alkalmazható?</w:t>
      </w:r>
    </w:p>
    <w:p w14:paraId="5E90F555" w14:textId="77777777" w:rsidR="00A52E4B" w:rsidRDefault="00A52E4B" w:rsidP="00A52E4B">
      <w:pPr>
        <w:pStyle w:val="Szvegtrzs"/>
        <w:widowControl/>
        <w:rPr>
          <w:b/>
        </w:rPr>
      </w:pPr>
    </w:p>
    <w:p w14:paraId="7A209C0F" w14:textId="77777777" w:rsidR="00A52E4B" w:rsidRDefault="00A52E4B" w:rsidP="00A52E4B">
      <w:pPr>
        <w:pStyle w:val="Szvegtrzs"/>
        <w:widowControl/>
      </w:pPr>
      <w:r>
        <w:t>Az</w:t>
      </w:r>
      <w:r>
        <w:rPr>
          <w:spacing w:val="-5"/>
        </w:rPr>
        <w:t xml:space="preserve"> </w:t>
      </w:r>
      <w:proofErr w:type="spellStart"/>
      <w:r>
        <w:t>apixabán</w:t>
      </w:r>
      <w:proofErr w:type="spellEnd"/>
      <w:r>
        <w:rPr>
          <w:spacing w:val="-6"/>
        </w:rPr>
        <w:t xml:space="preserve"> </w:t>
      </w:r>
      <w:r>
        <w:t>hatóanyagot</w:t>
      </w:r>
      <w:r>
        <w:rPr>
          <w:spacing w:val="-4"/>
        </w:rPr>
        <w:t xml:space="preserve"> </w:t>
      </w:r>
      <w:r>
        <w:t>tartalmazó</w:t>
      </w:r>
      <w:r>
        <w:rPr>
          <w:spacing w:val="-4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véralvadásgátló</w:t>
      </w:r>
      <w:r>
        <w:rPr>
          <w:spacing w:val="-4"/>
        </w:rPr>
        <w:t xml:space="preserve"> </w:t>
      </w:r>
      <w:r>
        <w:t>gyógyszerek</w:t>
      </w:r>
      <w:r>
        <w:rPr>
          <w:spacing w:val="-4"/>
        </w:rPr>
        <w:t xml:space="preserve"> </w:t>
      </w:r>
      <w:r>
        <w:t>csoportjába</w:t>
      </w:r>
      <w:r>
        <w:rPr>
          <w:spacing w:val="-4"/>
        </w:rPr>
        <w:t xml:space="preserve"> </w:t>
      </w:r>
      <w:r>
        <w:t xml:space="preserve">tartozik. Ez a gyógyszer segít a vérrögképződés megelőzésében azáltal, hogy gátolja az úgynevezett </w:t>
      </w:r>
      <w:proofErr w:type="spellStart"/>
      <w:r>
        <w:t>Xa</w:t>
      </w:r>
      <w:proofErr w:type="spellEnd"/>
      <w:r>
        <w:t xml:space="preserve"> faktort, amely a véralvadási folyamat egyik fontos eleme.</w:t>
      </w:r>
    </w:p>
    <w:p w14:paraId="500FF804" w14:textId="77777777" w:rsidR="00A52E4B" w:rsidRDefault="00A52E4B" w:rsidP="00A52E4B">
      <w:pPr>
        <w:pStyle w:val="Szvegtrzs"/>
        <w:widowControl/>
      </w:pPr>
    </w:p>
    <w:p w14:paraId="0FAA8201" w14:textId="452D0D32" w:rsidR="00A52E4B" w:rsidRDefault="00A52E4B" w:rsidP="00A52E4B">
      <w:pPr>
        <w:pStyle w:val="Szvegtrzs"/>
        <w:widowControl/>
        <w:rPr>
          <w:spacing w:val="-2"/>
        </w:rPr>
      </w:pPr>
      <w:r>
        <w:t>Az</w:t>
      </w:r>
      <w:r>
        <w:rPr>
          <w:spacing w:val="-8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</w:t>
      </w:r>
      <w:r>
        <w:rPr>
          <w:spacing w:val="-7"/>
        </w:rPr>
        <w:t xml:space="preserve"> </w:t>
      </w:r>
      <w:r>
        <w:rPr>
          <w:spacing w:val="-2"/>
        </w:rPr>
        <w:t>alkalmazzák:</w:t>
      </w:r>
    </w:p>
    <w:p w14:paraId="63A88987" w14:textId="77777777" w:rsidR="00625ED6" w:rsidRDefault="00625ED6" w:rsidP="00A52E4B">
      <w:pPr>
        <w:pStyle w:val="Szvegtrzs"/>
        <w:widowControl/>
      </w:pPr>
    </w:p>
    <w:p w14:paraId="1B4A1DF5" w14:textId="648E96DE" w:rsidR="00A52E4B" w:rsidRPr="00722E3C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csípő- vagy térdprotézis műtét után a vérrögképződés (mélyvénás trombózis) megelőzésére. Csípő</w:t>
      </w:r>
      <w:r w:rsidR="00AC5012">
        <w:t>-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térdműtét</w:t>
      </w:r>
      <w:r>
        <w:rPr>
          <w:spacing w:val="-2"/>
        </w:rPr>
        <w:t xml:space="preserve"> </w:t>
      </w:r>
      <w:r>
        <w:t>után</w:t>
      </w:r>
      <w:r>
        <w:rPr>
          <w:spacing w:val="-2"/>
        </w:rPr>
        <w:t xml:space="preserve"> </w:t>
      </w:r>
      <w:r>
        <w:t>Önnél</w:t>
      </w:r>
      <w:r>
        <w:rPr>
          <w:spacing w:val="-3"/>
        </w:rPr>
        <w:t xml:space="preserve"> </w:t>
      </w:r>
      <w:r>
        <w:t>nagyobb</w:t>
      </w:r>
      <w:r>
        <w:rPr>
          <w:spacing w:val="-2"/>
        </w:rPr>
        <w:t xml:space="preserve"> </w:t>
      </w:r>
      <w:r>
        <w:t>lehet</w:t>
      </w:r>
      <w:r>
        <w:rPr>
          <w:spacing w:val="-4"/>
        </w:rPr>
        <w:t xml:space="preserve"> </w:t>
      </w:r>
      <w:r>
        <w:t>annak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veszélye,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alsó</w:t>
      </w:r>
      <w:r>
        <w:rPr>
          <w:spacing w:val="-2"/>
        </w:rPr>
        <w:t xml:space="preserve"> </w:t>
      </w:r>
      <w:r>
        <w:t>végtag</w:t>
      </w:r>
      <w:r>
        <w:rPr>
          <w:spacing w:val="-2"/>
        </w:rPr>
        <w:t xml:space="preserve"> </w:t>
      </w:r>
      <w:r>
        <w:t xml:space="preserve">vénáiban vérrögök alakuljanak ki. Ez a láb fájdalommal járó vagy fájdalmatlan megdagadásával járhat. Ha egy vérrög a lábából a </w:t>
      </w:r>
      <w:proofErr w:type="spellStart"/>
      <w:r>
        <w:t>tüdejébe</w:t>
      </w:r>
      <w:proofErr w:type="spellEnd"/>
      <w:r>
        <w:t xml:space="preserve"> jut, ott gátolhatja a véráramlást, ami mellkasi fájdalommal járó vagy a nélküli légszomjat okozhat. Ez az állapot (tüdőembólia) életveszélyes lehet és azonnali orvosi ellátást igényel</w:t>
      </w:r>
      <w:r w:rsidR="00F61890">
        <w:t>;</w:t>
      </w:r>
    </w:p>
    <w:p w14:paraId="056BFF52" w14:textId="77777777" w:rsidR="00A52E4B" w:rsidRDefault="00A52E4B" w:rsidP="00A52E4B">
      <w:pPr>
        <w:pStyle w:val="Listaszerbekezds"/>
        <w:widowControl/>
        <w:tabs>
          <w:tab w:val="left" w:pos="567"/>
        </w:tabs>
        <w:ind w:firstLine="0"/>
        <w:rPr>
          <w:rFonts w:ascii="Symbol" w:hAnsi="Symbol"/>
          <w:sz w:val="20"/>
        </w:rPr>
      </w:pPr>
    </w:p>
    <w:p w14:paraId="1B2EB2ED" w14:textId="4D3EAAB9" w:rsidR="00A52E4B" w:rsidRPr="00722E3C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szívritmuszavarban (</w:t>
      </w:r>
      <w:proofErr w:type="spellStart"/>
      <w:r>
        <w:t>pitvarfibrilláció</w:t>
      </w:r>
      <w:proofErr w:type="spellEnd"/>
      <w:r>
        <w:t>) szenvedő olyan betegeknél a szívben történő vérrögképződés megelőzésére, akiknek legalább egy, további kockázati tényezője is van. A vérrög</w:t>
      </w:r>
      <w:r>
        <w:rPr>
          <w:spacing w:val="-3"/>
        </w:rPr>
        <w:t xml:space="preserve"> </w:t>
      </w:r>
      <w:r>
        <w:t>leszakadhat,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agyba</w:t>
      </w:r>
      <w:r>
        <w:rPr>
          <w:spacing w:val="-3"/>
        </w:rPr>
        <w:t xml:space="preserve"> </w:t>
      </w:r>
      <w:r>
        <w:t>kerülhet,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proofErr w:type="spellStart"/>
      <w:r>
        <w:t>sztrókhoz</w:t>
      </w:r>
      <w:proofErr w:type="spellEnd"/>
      <w:r>
        <w:rPr>
          <w:spacing w:val="-4"/>
        </w:rPr>
        <w:t xml:space="preserve"> </w:t>
      </w:r>
      <w:r>
        <w:t>(agyi</w:t>
      </w:r>
      <w:r>
        <w:rPr>
          <w:spacing w:val="-2"/>
        </w:rPr>
        <w:t xml:space="preserve"> </w:t>
      </w:r>
      <w:r>
        <w:t>érkatasztrófa)</w:t>
      </w:r>
      <w:r>
        <w:rPr>
          <w:spacing w:val="-3"/>
        </w:rPr>
        <w:t xml:space="preserve"> </w:t>
      </w:r>
      <w:r>
        <w:t>vezethet,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más szervekbe is eljuthat, és meggátolhatja annak a szervnek a normális vérellátását (ezt</w:t>
      </w:r>
      <w:r>
        <w:rPr>
          <w:spacing w:val="-1"/>
        </w:rPr>
        <w:t xml:space="preserve"> </w:t>
      </w:r>
      <w:r>
        <w:t xml:space="preserve">szisztémás </w:t>
      </w:r>
      <w:proofErr w:type="spellStart"/>
      <w:r>
        <w:t>embolizációnak</w:t>
      </w:r>
      <w:proofErr w:type="spellEnd"/>
      <w:r>
        <w:t xml:space="preserve"> is nevezik). A </w:t>
      </w:r>
      <w:proofErr w:type="spellStart"/>
      <w:r>
        <w:t>sztrók</w:t>
      </w:r>
      <w:proofErr w:type="spellEnd"/>
      <w:r>
        <w:t xml:space="preserve"> életveszélyes lehet, és azonnali orvosi kezelést igényel</w:t>
      </w:r>
      <w:r w:rsidR="00F61890">
        <w:t>;</w:t>
      </w:r>
    </w:p>
    <w:p w14:paraId="6992E22C" w14:textId="77777777" w:rsidR="00A52E4B" w:rsidRDefault="00A52E4B" w:rsidP="00A52E4B">
      <w:pPr>
        <w:pStyle w:val="Listaszerbekezds"/>
        <w:widowControl/>
        <w:tabs>
          <w:tab w:val="left" w:pos="567"/>
        </w:tabs>
        <w:ind w:firstLine="0"/>
        <w:rPr>
          <w:rFonts w:ascii="Symbol" w:hAnsi="Symbol"/>
          <w:sz w:val="20"/>
        </w:rPr>
      </w:pPr>
    </w:p>
    <w:p w14:paraId="42FB950A" w14:textId="78286082" w:rsidR="00A52E4B" w:rsidRDefault="000E25A5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lábak</w:t>
      </w:r>
      <w:r w:rsidR="00A52E4B">
        <w:t xml:space="preserve"> vénáiban lévő vérrögök (mélyvénás trombózis) és a </w:t>
      </w:r>
      <w:proofErr w:type="spellStart"/>
      <w:r w:rsidR="00A52E4B">
        <w:t>tüdők</w:t>
      </w:r>
      <w:proofErr w:type="spellEnd"/>
      <w:r w:rsidR="00A52E4B">
        <w:t xml:space="preserve"> ereiben lévő vérrögök</w:t>
      </w:r>
      <w:r w:rsidR="00A52E4B">
        <w:rPr>
          <w:spacing w:val="-3"/>
        </w:rPr>
        <w:t xml:space="preserve"> </w:t>
      </w:r>
      <w:r w:rsidR="00A52E4B">
        <w:t>(tüdőembólia)</w:t>
      </w:r>
      <w:r w:rsidR="00A52E4B">
        <w:rPr>
          <w:spacing w:val="-3"/>
        </w:rPr>
        <w:t xml:space="preserve"> </w:t>
      </w:r>
      <w:r w:rsidR="00A52E4B">
        <w:t>kezelésére,</w:t>
      </w:r>
      <w:r w:rsidR="00A52E4B">
        <w:rPr>
          <w:spacing w:val="-3"/>
        </w:rPr>
        <w:t xml:space="preserve"> </w:t>
      </w:r>
      <w:r w:rsidR="00A52E4B">
        <w:t>valamint</w:t>
      </w:r>
      <w:r w:rsidR="00A52E4B">
        <w:rPr>
          <w:spacing w:val="-2"/>
        </w:rPr>
        <w:t xml:space="preserve"> </w:t>
      </w:r>
      <w:r w:rsidR="00A52E4B">
        <w:t>az</w:t>
      </w:r>
      <w:r w:rsidR="00A52E4B">
        <w:rPr>
          <w:spacing w:val="-3"/>
        </w:rPr>
        <w:t xml:space="preserve"> </w:t>
      </w:r>
      <w:r w:rsidR="00A52E4B">
        <w:t>alsó</w:t>
      </w:r>
      <w:r w:rsidR="00A52E4B">
        <w:rPr>
          <w:spacing w:val="-3"/>
        </w:rPr>
        <w:t xml:space="preserve"> </w:t>
      </w:r>
      <w:r w:rsidR="00A52E4B">
        <w:t>végtagok</w:t>
      </w:r>
      <w:r w:rsidR="00A52E4B">
        <w:rPr>
          <w:spacing w:val="-3"/>
        </w:rPr>
        <w:t xml:space="preserve"> </w:t>
      </w:r>
      <w:r w:rsidR="00A52E4B">
        <w:t>és/vagy</w:t>
      </w:r>
      <w:r w:rsidR="00A52E4B">
        <w:rPr>
          <w:spacing w:val="-3"/>
        </w:rPr>
        <w:t xml:space="preserve"> </w:t>
      </w:r>
      <w:r w:rsidR="00A52E4B">
        <w:t>a</w:t>
      </w:r>
      <w:r w:rsidR="00A52E4B">
        <w:rPr>
          <w:spacing w:val="-3"/>
        </w:rPr>
        <w:t xml:space="preserve"> </w:t>
      </w:r>
      <w:proofErr w:type="spellStart"/>
      <w:r w:rsidR="00A52E4B">
        <w:t>tüdők</w:t>
      </w:r>
      <w:proofErr w:type="spellEnd"/>
      <w:r w:rsidR="00A52E4B">
        <w:rPr>
          <w:spacing w:val="-3"/>
        </w:rPr>
        <w:t xml:space="preserve"> </w:t>
      </w:r>
      <w:r w:rsidR="00A52E4B">
        <w:t>ereiben</w:t>
      </w:r>
      <w:r w:rsidR="00A52E4B">
        <w:rPr>
          <w:spacing w:val="-3"/>
        </w:rPr>
        <w:t xml:space="preserve"> </w:t>
      </w:r>
      <w:r w:rsidR="00A52E4B">
        <w:t>történő, ismételt vérrögképződés megelőzésére.</w:t>
      </w:r>
    </w:p>
    <w:p w14:paraId="48917F6B" w14:textId="77777777" w:rsidR="00A52E4B" w:rsidRDefault="00A52E4B" w:rsidP="00A52E4B">
      <w:pPr>
        <w:pStyle w:val="Szvegtrzs"/>
        <w:widowControl/>
      </w:pPr>
    </w:p>
    <w:p w14:paraId="62E757A9" w14:textId="77777777" w:rsidR="00A52E4B" w:rsidRDefault="00A52E4B" w:rsidP="00A52E4B">
      <w:pPr>
        <w:pStyle w:val="Szvegtrzs"/>
        <w:widowControl/>
      </w:pPr>
    </w:p>
    <w:p w14:paraId="007780D7" w14:textId="77777777" w:rsidR="00A52E4B" w:rsidRDefault="00A52E4B" w:rsidP="00A52E4B">
      <w:pPr>
        <w:pStyle w:val="Szvegtrzs"/>
        <w:widowControl/>
      </w:pPr>
    </w:p>
    <w:p w14:paraId="039672DA" w14:textId="77777777" w:rsidR="00A52E4B" w:rsidRDefault="00A52E4B" w:rsidP="00A52E4B">
      <w:pPr>
        <w:pStyle w:val="Szvegtrzs"/>
        <w:widowControl/>
      </w:pPr>
    </w:p>
    <w:p w14:paraId="3DC0D842" w14:textId="77777777" w:rsidR="00A52E4B" w:rsidRDefault="00A52E4B" w:rsidP="00A52E4B">
      <w:pPr>
        <w:pStyle w:val="Cmsor2"/>
        <w:keepNext/>
        <w:widowControl/>
        <w:numPr>
          <w:ilvl w:val="0"/>
          <w:numId w:val="21"/>
        </w:numPr>
        <w:ind w:left="0" w:firstLine="0"/>
      </w:pPr>
      <w:r>
        <w:t>Tudnivalók</w:t>
      </w:r>
      <w:r>
        <w:rPr>
          <w:spacing w:val="-9"/>
        </w:rPr>
        <w:t xml:space="preserve"> </w:t>
      </w:r>
      <w:r>
        <w:t>az</w:t>
      </w:r>
      <w:r>
        <w:rPr>
          <w:spacing w:val="-8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8"/>
        </w:rPr>
        <w:t xml:space="preserve"> </w:t>
      </w:r>
      <w:r>
        <w:t>szedése</w:t>
      </w:r>
      <w:r>
        <w:rPr>
          <w:spacing w:val="-9"/>
        </w:rPr>
        <w:t xml:space="preserve"> </w:t>
      </w:r>
      <w:r>
        <w:t>előtt</w:t>
      </w:r>
    </w:p>
    <w:p w14:paraId="2A3530C1" w14:textId="77777777" w:rsidR="00A52E4B" w:rsidRDefault="00A52E4B" w:rsidP="00A52E4B">
      <w:pPr>
        <w:pStyle w:val="Cmsor2"/>
        <w:keepNext/>
        <w:widowControl/>
      </w:pPr>
    </w:p>
    <w:p w14:paraId="559C2F5C" w14:textId="77777777" w:rsidR="00A52E4B" w:rsidRDefault="00A52E4B" w:rsidP="00A52E4B">
      <w:pPr>
        <w:pStyle w:val="Cmsor2"/>
        <w:keepNext/>
        <w:widowControl/>
      </w:pPr>
      <w:r>
        <w:t xml:space="preserve">Ne szedje az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Pharma-t, ha</w:t>
      </w:r>
    </w:p>
    <w:p w14:paraId="63D1AEB1" w14:textId="7159EC75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allergiás</w:t>
      </w:r>
      <w:r>
        <w:rPr>
          <w:b/>
          <w:spacing w:val="-5"/>
        </w:rPr>
        <w:t xml:space="preserve"> </w:t>
      </w:r>
      <w:r>
        <w:t>az</w:t>
      </w:r>
      <w:r>
        <w:rPr>
          <w:spacing w:val="-7"/>
        </w:rPr>
        <w:t xml:space="preserve"> </w:t>
      </w:r>
      <w:proofErr w:type="spellStart"/>
      <w:r>
        <w:t>apixabánra</w:t>
      </w:r>
      <w:proofErr w:type="spellEnd"/>
      <w:r>
        <w:rPr>
          <w:spacing w:val="-7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gyógyszer</w:t>
      </w:r>
      <w:r>
        <w:rPr>
          <w:spacing w:val="-5"/>
        </w:rPr>
        <w:t xml:space="preserve"> </w:t>
      </w:r>
      <w:r>
        <w:t>(6.</w:t>
      </w:r>
      <w:r w:rsidR="003F1503">
        <w:t> </w:t>
      </w:r>
      <w:r>
        <w:t>pontban</w:t>
      </w:r>
      <w:r>
        <w:rPr>
          <w:spacing w:val="-6"/>
        </w:rPr>
        <w:t xml:space="preserve"> </w:t>
      </w:r>
      <w:r>
        <w:t>felsorolt)</w:t>
      </w:r>
      <w:r>
        <w:rPr>
          <w:spacing w:val="-6"/>
        </w:rPr>
        <w:t xml:space="preserve"> </w:t>
      </w:r>
      <w:r>
        <w:t>egyéb</w:t>
      </w:r>
      <w:r>
        <w:rPr>
          <w:spacing w:val="-5"/>
        </w:rPr>
        <w:t xml:space="preserve"> </w:t>
      </w:r>
      <w:r>
        <w:rPr>
          <w:spacing w:val="-2"/>
        </w:rPr>
        <w:t>összetevőjére;</w:t>
      </w:r>
    </w:p>
    <w:p w14:paraId="7E27A712" w14:textId="77777777" w:rsidR="00A52E4B" w:rsidRDefault="00A52E4B" w:rsidP="00A52E4B">
      <w:pPr>
        <w:pStyle w:val="Cmsor2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b w:val="0"/>
          <w:sz w:val="20"/>
        </w:rPr>
      </w:pPr>
      <w:r>
        <w:t>erősen</w:t>
      </w:r>
      <w:r>
        <w:rPr>
          <w:spacing w:val="-6"/>
        </w:rPr>
        <w:t xml:space="preserve"> </w:t>
      </w:r>
      <w:r>
        <w:rPr>
          <w:spacing w:val="-2"/>
        </w:rPr>
        <w:t>vérzik</w:t>
      </w:r>
      <w:r>
        <w:rPr>
          <w:b w:val="0"/>
          <w:spacing w:val="-2"/>
        </w:rPr>
        <w:t>;</w:t>
      </w:r>
    </w:p>
    <w:p w14:paraId="2D5ED110" w14:textId="098D2EC6" w:rsidR="000E25A5" w:rsidRPr="00C051D2" w:rsidRDefault="000E25A5" w:rsidP="000E25A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</w:pPr>
      <w:r w:rsidRPr="00C051D2">
        <w:rPr>
          <w:b/>
          <w:bCs/>
        </w:rPr>
        <w:t>valamelyik szervét érintő olyan betegsége</w:t>
      </w:r>
      <w:r w:rsidRPr="00C051D2">
        <w:t xml:space="preserve"> van, ami növeli a súlyos vérzés kockázatát (például egy </w:t>
      </w:r>
      <w:r w:rsidRPr="00C051D2">
        <w:rPr>
          <w:b/>
          <w:bCs/>
        </w:rPr>
        <w:t>aktív vagy nemrégiben lezajlott</w:t>
      </w:r>
      <w:r w:rsidRPr="00C051D2">
        <w:t xml:space="preserve"> gyomor- vagy bél</w:t>
      </w:r>
      <w:r w:rsidRPr="00C051D2">
        <w:rPr>
          <w:b/>
          <w:bCs/>
        </w:rPr>
        <w:t>fekély</w:t>
      </w:r>
      <w:r w:rsidRPr="00C051D2">
        <w:t xml:space="preserve">, </w:t>
      </w:r>
      <w:r w:rsidRPr="00C051D2">
        <w:rPr>
          <w:b/>
          <w:bCs/>
        </w:rPr>
        <w:t>nemrégiben lezajlott agyvérzés</w:t>
      </w:r>
      <w:r w:rsidRPr="00C051D2">
        <w:t>);</w:t>
      </w:r>
    </w:p>
    <w:p w14:paraId="2FC77E6E" w14:textId="5F32AA0F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májbetegségben</w:t>
      </w:r>
      <w:r>
        <w:rPr>
          <w:b/>
          <w:spacing w:val="-7"/>
        </w:rPr>
        <w:t xml:space="preserve"> </w:t>
      </w:r>
      <w:r>
        <w:t>szenved,</w:t>
      </w:r>
      <w:r>
        <w:rPr>
          <w:spacing w:val="-8"/>
        </w:rPr>
        <w:t xml:space="preserve"> </w:t>
      </w:r>
      <w:r>
        <w:t>ami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vérzés</w:t>
      </w:r>
      <w:r>
        <w:rPr>
          <w:spacing w:val="-7"/>
        </w:rPr>
        <w:t xml:space="preserve"> </w:t>
      </w:r>
      <w:r>
        <w:t>fokozott</w:t>
      </w:r>
      <w:r>
        <w:rPr>
          <w:spacing w:val="-7"/>
        </w:rPr>
        <w:t xml:space="preserve"> </w:t>
      </w:r>
      <w:r>
        <w:t>kockázatához</w:t>
      </w:r>
      <w:r>
        <w:rPr>
          <w:spacing w:val="-7"/>
        </w:rPr>
        <w:t xml:space="preserve"> </w:t>
      </w:r>
      <w:r>
        <w:t>vezet</w:t>
      </w:r>
      <w:r>
        <w:rPr>
          <w:spacing w:val="-7"/>
        </w:rPr>
        <w:t xml:space="preserve"> </w:t>
      </w:r>
      <w:r>
        <w:t>(</w:t>
      </w:r>
      <w:proofErr w:type="spellStart"/>
      <w:r>
        <w:t>hepatikus</w:t>
      </w:r>
      <w:proofErr w:type="spellEnd"/>
      <w:r>
        <w:rPr>
          <w:spacing w:val="-7"/>
        </w:rPr>
        <w:t xml:space="preserve"> </w:t>
      </w:r>
      <w:proofErr w:type="spellStart"/>
      <w:r w:rsidR="003F1503">
        <w:rPr>
          <w:spacing w:val="-2"/>
        </w:rPr>
        <w:t>koagulopátia</w:t>
      </w:r>
      <w:proofErr w:type="spellEnd"/>
      <w:r w:rsidR="003F1503">
        <w:rPr>
          <w:spacing w:val="-2"/>
        </w:rPr>
        <w:t>)</w:t>
      </w:r>
      <w:r w:rsidR="00A35C60">
        <w:rPr>
          <w:spacing w:val="-2"/>
        </w:rPr>
        <w:t>;</w:t>
      </w:r>
    </w:p>
    <w:p w14:paraId="134A1822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 xml:space="preserve">ha Ön </w:t>
      </w:r>
      <w:r>
        <w:rPr>
          <w:b/>
        </w:rPr>
        <w:t xml:space="preserve">véralvadásgátló gyógyszereket kap </w:t>
      </w:r>
      <w:r>
        <w:t xml:space="preserve">(például </w:t>
      </w:r>
      <w:proofErr w:type="spellStart"/>
      <w:r>
        <w:t>warfarin</w:t>
      </w:r>
      <w:proofErr w:type="spellEnd"/>
      <w:r>
        <w:t xml:space="preserve">, </w:t>
      </w:r>
      <w:proofErr w:type="spellStart"/>
      <w:r>
        <w:t>rivaroxabán</w:t>
      </w:r>
      <w:proofErr w:type="spellEnd"/>
      <w:r>
        <w:t xml:space="preserve">, </w:t>
      </w:r>
      <w:proofErr w:type="spellStart"/>
      <w:r>
        <w:t>dabigatrán</w:t>
      </w:r>
      <w:proofErr w:type="spellEnd"/>
      <w:r>
        <w:t xml:space="preserve"> vagy </w:t>
      </w:r>
      <w:proofErr w:type="spellStart"/>
      <w:r>
        <w:t>heparin</w:t>
      </w:r>
      <w:proofErr w:type="spellEnd"/>
      <w:r>
        <w:t>),</w:t>
      </w:r>
      <w:r>
        <w:rPr>
          <w:spacing w:val="-3"/>
        </w:rPr>
        <w:t xml:space="preserve"> </w:t>
      </w:r>
      <w:r>
        <w:t>kivéve</w:t>
      </w:r>
      <w:r>
        <w:rPr>
          <w:spacing w:val="-3"/>
        </w:rPr>
        <w:t xml:space="preserve"> </w:t>
      </w:r>
      <w:r>
        <w:t>akkor,</w:t>
      </w:r>
      <w:r>
        <w:rPr>
          <w:spacing w:val="-3"/>
        </w:rPr>
        <w:t xml:space="preserve"> </w:t>
      </w:r>
      <w:r>
        <w:t>amikor</w:t>
      </w:r>
      <w:r>
        <w:rPr>
          <w:spacing w:val="-3"/>
        </w:rPr>
        <w:t xml:space="preserve"> </w:t>
      </w:r>
      <w:r>
        <w:t>váltás</w:t>
      </w:r>
      <w:r>
        <w:rPr>
          <w:spacing w:val="-3"/>
        </w:rPr>
        <w:t xml:space="preserve"> </w:t>
      </w:r>
      <w:r>
        <w:t>történik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véralvadásgátló</w:t>
      </w:r>
      <w:r>
        <w:rPr>
          <w:spacing w:val="-3"/>
        </w:rPr>
        <w:t xml:space="preserve"> </w:t>
      </w:r>
      <w:r>
        <w:t>kezelésben,</w:t>
      </w:r>
      <w:r>
        <w:rPr>
          <w:spacing w:val="-3"/>
        </w:rPr>
        <w:t xml:space="preserve"> </w:t>
      </w:r>
      <w:r>
        <w:t>vénás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 xml:space="preserve">artériás </w:t>
      </w:r>
      <w:proofErr w:type="spellStart"/>
      <w:r>
        <w:t>kanülje</w:t>
      </w:r>
      <w:proofErr w:type="spellEnd"/>
      <w:r>
        <w:t xml:space="preserve"> van, és </w:t>
      </w:r>
      <w:proofErr w:type="spellStart"/>
      <w:r>
        <w:t>heparint</w:t>
      </w:r>
      <w:proofErr w:type="spellEnd"/>
      <w:r>
        <w:t xml:space="preserve"> kap ezen a </w:t>
      </w:r>
      <w:proofErr w:type="spellStart"/>
      <w:r>
        <w:t>kanülön</w:t>
      </w:r>
      <w:proofErr w:type="spellEnd"/>
      <w:r>
        <w:t xml:space="preserve"> keresztül, hogy az ne alvadjon be, vagy ha egy csövet vezetnek be az érbe (katéteres </w:t>
      </w:r>
      <w:proofErr w:type="spellStart"/>
      <w:r>
        <w:t>abláció</w:t>
      </w:r>
      <w:proofErr w:type="spellEnd"/>
      <w:r>
        <w:t>), amellyel a szabálytalan szívverést (szívritmuszavart) kezelik.</w:t>
      </w:r>
    </w:p>
    <w:p w14:paraId="1C8C7F7C" w14:textId="77777777" w:rsidR="00A52E4B" w:rsidRDefault="00A52E4B" w:rsidP="00A52E4B">
      <w:pPr>
        <w:pStyle w:val="Cmsor2"/>
        <w:widowControl/>
      </w:pPr>
    </w:p>
    <w:p w14:paraId="55037530" w14:textId="77777777" w:rsidR="00A52E4B" w:rsidRDefault="00A52E4B" w:rsidP="00A52E4B">
      <w:pPr>
        <w:pStyle w:val="Cmsor2"/>
        <w:widowControl/>
      </w:pPr>
      <w:r>
        <w:t>Figyelmeztetések</w:t>
      </w:r>
      <w:r>
        <w:rPr>
          <w:spacing w:val="-9"/>
        </w:rPr>
        <w:t xml:space="preserve"> </w:t>
      </w:r>
      <w:r>
        <w:t>és</w:t>
      </w:r>
      <w:r>
        <w:rPr>
          <w:spacing w:val="-9"/>
        </w:rPr>
        <w:t xml:space="preserve"> </w:t>
      </w:r>
      <w:r>
        <w:rPr>
          <w:spacing w:val="-2"/>
        </w:rPr>
        <w:t>óvintézkedések</w:t>
      </w:r>
    </w:p>
    <w:p w14:paraId="00B394AC" w14:textId="77777777" w:rsidR="00A52E4B" w:rsidRDefault="00A52E4B" w:rsidP="00A52E4B">
      <w:pPr>
        <w:pStyle w:val="Szvegtrzs"/>
        <w:widowControl/>
      </w:pPr>
      <w:r>
        <w:t>A</w:t>
      </w:r>
      <w:r>
        <w:rPr>
          <w:spacing w:val="-4"/>
        </w:rPr>
        <w:t xml:space="preserve"> </w:t>
      </w:r>
      <w:r>
        <w:t>gyógyszer</w:t>
      </w:r>
      <w:r>
        <w:rPr>
          <w:spacing w:val="-4"/>
        </w:rPr>
        <w:t xml:space="preserve"> </w:t>
      </w:r>
      <w:r>
        <w:t>szedése</w:t>
      </w:r>
      <w:r>
        <w:rPr>
          <w:spacing w:val="-4"/>
        </w:rPr>
        <w:t xml:space="preserve"> </w:t>
      </w:r>
      <w:r>
        <w:t>előtt</w:t>
      </w:r>
      <w:r>
        <w:rPr>
          <w:spacing w:val="-4"/>
        </w:rPr>
        <w:t xml:space="preserve"> </w:t>
      </w:r>
      <w:r>
        <w:t>beszéljen</w:t>
      </w:r>
      <w:r>
        <w:rPr>
          <w:spacing w:val="-4"/>
        </w:rPr>
        <w:t xml:space="preserve"> </w:t>
      </w:r>
      <w:r>
        <w:t>kezelőorvosával,</w:t>
      </w:r>
      <w:r>
        <w:rPr>
          <w:spacing w:val="-3"/>
        </w:rPr>
        <w:t xml:space="preserve"> </w:t>
      </w:r>
      <w:r>
        <w:t>gyógyszerészével</w:t>
      </w:r>
      <w:r>
        <w:rPr>
          <w:spacing w:val="-2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gondozását</w:t>
      </w:r>
      <w:r>
        <w:rPr>
          <w:spacing w:val="-4"/>
        </w:rPr>
        <w:t xml:space="preserve"> </w:t>
      </w:r>
      <w:r>
        <w:t>végző egészségügyi szakemberrel, ha fennáll Önnél az alábbi állapotok bármelyike:</w:t>
      </w:r>
    </w:p>
    <w:p w14:paraId="045B42FC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a</w:t>
      </w:r>
      <w:r>
        <w:rPr>
          <w:b/>
          <w:spacing w:val="-6"/>
        </w:rPr>
        <w:t xml:space="preserve"> </w:t>
      </w:r>
      <w:r>
        <w:rPr>
          <w:b/>
        </w:rPr>
        <w:t>vérzés</w:t>
      </w:r>
      <w:r>
        <w:rPr>
          <w:b/>
          <w:spacing w:val="-6"/>
        </w:rPr>
        <w:t xml:space="preserve"> </w:t>
      </w:r>
      <w:r>
        <w:rPr>
          <w:b/>
        </w:rPr>
        <w:t>fokozott</w:t>
      </w:r>
      <w:r>
        <w:rPr>
          <w:b/>
          <w:spacing w:val="-4"/>
        </w:rPr>
        <w:t xml:space="preserve"> </w:t>
      </w:r>
      <w:r>
        <w:rPr>
          <w:b/>
        </w:rPr>
        <w:t>kockázata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például:</w:t>
      </w:r>
    </w:p>
    <w:p w14:paraId="3C256F60" w14:textId="77777777" w:rsidR="00A52E4B" w:rsidRDefault="00A52E4B" w:rsidP="00A52E4B">
      <w:pPr>
        <w:pStyle w:val="Listaszerbekezds"/>
        <w:widowControl/>
        <w:numPr>
          <w:ilvl w:val="2"/>
          <w:numId w:val="21"/>
        </w:numPr>
        <w:tabs>
          <w:tab w:val="left" w:pos="1134"/>
        </w:tabs>
        <w:ind w:left="1134"/>
        <w:rPr>
          <w:rFonts w:ascii="Calibri" w:hAnsi="Calibri"/>
          <w:i/>
          <w:sz w:val="20"/>
        </w:rPr>
      </w:pPr>
      <w:r>
        <w:rPr>
          <w:b/>
        </w:rPr>
        <w:t>véralvadási</w:t>
      </w:r>
      <w:r>
        <w:rPr>
          <w:b/>
          <w:spacing w:val="-6"/>
        </w:rPr>
        <w:t xml:space="preserve"> </w:t>
      </w:r>
      <w:r>
        <w:rPr>
          <w:b/>
        </w:rPr>
        <w:t>zavarok,</w:t>
      </w:r>
      <w:r>
        <w:rPr>
          <w:b/>
          <w:spacing w:val="-7"/>
        </w:rPr>
        <w:t xml:space="preserve"> </w:t>
      </w:r>
      <w:r>
        <w:t>beleértve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vérlemezkék</w:t>
      </w:r>
      <w:r>
        <w:rPr>
          <w:spacing w:val="-7"/>
        </w:rPr>
        <w:t xml:space="preserve"> </w:t>
      </w:r>
      <w:r>
        <w:t>csökkent</w:t>
      </w:r>
      <w:r>
        <w:rPr>
          <w:spacing w:val="-6"/>
        </w:rPr>
        <w:t xml:space="preserve"> </w:t>
      </w:r>
      <w:r>
        <w:t>működését eredményező állapotokat;</w:t>
      </w:r>
    </w:p>
    <w:p w14:paraId="032E9333" w14:textId="77777777" w:rsidR="00A52E4B" w:rsidRDefault="00A52E4B" w:rsidP="00A52E4B">
      <w:pPr>
        <w:pStyle w:val="Listaszerbekezds"/>
        <w:widowControl/>
        <w:numPr>
          <w:ilvl w:val="2"/>
          <w:numId w:val="21"/>
        </w:numPr>
        <w:tabs>
          <w:tab w:val="left" w:pos="1134"/>
        </w:tabs>
        <w:ind w:left="1134"/>
        <w:rPr>
          <w:rFonts w:ascii="Calibri" w:hAnsi="Calibri"/>
          <w:i/>
          <w:sz w:val="20"/>
        </w:rPr>
      </w:pPr>
      <w:r>
        <w:t>gyógyszerrel</w:t>
      </w:r>
      <w:r>
        <w:rPr>
          <w:spacing w:val="-8"/>
        </w:rPr>
        <w:t xml:space="preserve"> </w:t>
      </w:r>
      <w:r>
        <w:t>nem</w:t>
      </w:r>
      <w:r>
        <w:rPr>
          <w:spacing w:val="-9"/>
        </w:rPr>
        <w:t xml:space="preserve"> </w:t>
      </w:r>
      <w:r>
        <w:t>beállított,</w:t>
      </w:r>
      <w:r>
        <w:rPr>
          <w:spacing w:val="-8"/>
        </w:rPr>
        <w:t xml:space="preserve"> </w:t>
      </w:r>
      <w:r>
        <w:rPr>
          <w:b/>
        </w:rPr>
        <w:t>nagyon</w:t>
      </w:r>
      <w:r>
        <w:rPr>
          <w:b/>
          <w:spacing w:val="-8"/>
        </w:rPr>
        <w:t xml:space="preserve"> </w:t>
      </w:r>
      <w:r>
        <w:rPr>
          <w:b/>
        </w:rPr>
        <w:t>magas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vérnyomás</w:t>
      </w:r>
      <w:r>
        <w:rPr>
          <w:spacing w:val="-2"/>
        </w:rPr>
        <w:t>;</w:t>
      </w:r>
    </w:p>
    <w:p w14:paraId="2CD1AD2C" w14:textId="1628B0FA" w:rsidR="00A52E4B" w:rsidRDefault="00A52E4B" w:rsidP="00A52E4B">
      <w:pPr>
        <w:pStyle w:val="Listaszerbekezds"/>
        <w:widowControl/>
        <w:numPr>
          <w:ilvl w:val="2"/>
          <w:numId w:val="21"/>
        </w:numPr>
        <w:tabs>
          <w:tab w:val="left" w:pos="1134"/>
        </w:tabs>
        <w:ind w:left="1134"/>
        <w:rPr>
          <w:rFonts w:ascii="Calibri" w:hAnsi="Calibri"/>
          <w:i/>
          <w:sz w:val="20"/>
        </w:rPr>
      </w:pPr>
      <w:r>
        <w:t>75</w:t>
      </w:r>
      <w:r w:rsidR="003F1503">
        <w:t> </w:t>
      </w:r>
      <w:r>
        <w:t>évnél</w:t>
      </w:r>
      <w:r>
        <w:rPr>
          <w:spacing w:val="-4"/>
        </w:rPr>
        <w:t xml:space="preserve"> </w:t>
      </w:r>
      <w:r>
        <w:t>idősebb</w:t>
      </w:r>
      <w:r>
        <w:rPr>
          <w:spacing w:val="-4"/>
        </w:rPr>
        <w:t xml:space="preserve"> </w:t>
      </w:r>
      <w:r>
        <w:rPr>
          <w:spacing w:val="-2"/>
        </w:rPr>
        <w:t>életkor;</w:t>
      </w:r>
    </w:p>
    <w:p w14:paraId="02ED39D2" w14:textId="4C87F179" w:rsidR="00A52E4B" w:rsidRDefault="00A52E4B" w:rsidP="00A52E4B">
      <w:pPr>
        <w:pStyle w:val="Listaszerbekezds"/>
        <w:widowControl/>
        <w:numPr>
          <w:ilvl w:val="2"/>
          <w:numId w:val="21"/>
        </w:numPr>
        <w:tabs>
          <w:tab w:val="left" w:pos="1134"/>
        </w:tabs>
        <w:ind w:left="1134"/>
        <w:rPr>
          <w:rFonts w:ascii="Calibri" w:hAnsi="Calibri"/>
          <w:i/>
          <w:sz w:val="20"/>
        </w:rPr>
      </w:pPr>
      <w:r>
        <w:t>60</w:t>
      </w:r>
      <w:r w:rsidR="003F1503">
        <w:t> </w:t>
      </w:r>
      <w:r>
        <w:t>kg</w:t>
      </w:r>
      <w:r>
        <w:rPr>
          <w:spacing w:val="-4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ennél</w:t>
      </w:r>
      <w:r>
        <w:rPr>
          <w:spacing w:val="-4"/>
        </w:rPr>
        <w:t xml:space="preserve"> </w:t>
      </w:r>
      <w:r>
        <w:t>kisebb</w:t>
      </w:r>
      <w:r>
        <w:rPr>
          <w:spacing w:val="-3"/>
        </w:rPr>
        <w:t xml:space="preserve"> </w:t>
      </w:r>
      <w:r w:rsidR="003F1503">
        <w:rPr>
          <w:spacing w:val="-2"/>
        </w:rPr>
        <w:t>testtömeg;</w:t>
      </w:r>
    </w:p>
    <w:p w14:paraId="61CFE6AF" w14:textId="0C6C2457" w:rsidR="00A52E4B" w:rsidRDefault="00A52E4B" w:rsidP="00A52E4B">
      <w:pPr>
        <w:pStyle w:val="Cmsor2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b w:val="0"/>
          <w:sz w:val="20"/>
        </w:rPr>
      </w:pPr>
      <w:r>
        <w:t>súlyos</w:t>
      </w:r>
      <w:r>
        <w:rPr>
          <w:spacing w:val="-8"/>
        </w:rPr>
        <w:t xml:space="preserve"> </w:t>
      </w:r>
      <w:r>
        <w:t>vesebetegség</w:t>
      </w:r>
      <w:r w:rsidR="000E25A5">
        <w:t xml:space="preserve">ben </w:t>
      </w:r>
      <w:proofErr w:type="gramStart"/>
      <w:r w:rsidR="000E25A5">
        <w:t>szenved</w:t>
      </w:r>
      <w:proofErr w:type="gramEnd"/>
      <w:r>
        <w:rPr>
          <w:spacing w:val="-8"/>
        </w:rPr>
        <w:t xml:space="preserve"> </w:t>
      </w:r>
      <w:r>
        <w:t>vagy</w:t>
      </w:r>
      <w:r>
        <w:rPr>
          <w:spacing w:val="-9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művesekezelésben</w:t>
      </w:r>
      <w:r>
        <w:rPr>
          <w:spacing w:val="-7"/>
        </w:rPr>
        <w:t xml:space="preserve"> </w:t>
      </w:r>
      <w:r>
        <w:rPr>
          <w:spacing w:val="-2"/>
        </w:rPr>
        <w:t>részesül</w:t>
      </w:r>
      <w:r>
        <w:rPr>
          <w:b w:val="0"/>
          <w:spacing w:val="-2"/>
        </w:rPr>
        <w:t>;</w:t>
      </w:r>
    </w:p>
    <w:p w14:paraId="7FD1A6A8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fennálló</w:t>
      </w:r>
      <w:r>
        <w:rPr>
          <w:b/>
          <w:spacing w:val="-8"/>
        </w:rPr>
        <w:t xml:space="preserve"> </w:t>
      </w:r>
      <w:r>
        <w:rPr>
          <w:b/>
        </w:rPr>
        <w:t>vagy</w:t>
      </w:r>
      <w:r>
        <w:rPr>
          <w:b/>
          <w:spacing w:val="-8"/>
        </w:rPr>
        <w:t xml:space="preserve"> </w:t>
      </w:r>
      <w:r>
        <w:rPr>
          <w:b/>
        </w:rPr>
        <w:t>korábbi</w:t>
      </w:r>
      <w:r>
        <w:rPr>
          <w:b/>
          <w:spacing w:val="-9"/>
        </w:rPr>
        <w:t xml:space="preserve"> </w:t>
      </w:r>
      <w:r>
        <w:rPr>
          <w:b/>
        </w:rPr>
        <w:t>májbetegség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esetén</w:t>
      </w:r>
      <w:r>
        <w:rPr>
          <w:spacing w:val="-2"/>
        </w:rPr>
        <w:t>;</w:t>
      </w:r>
    </w:p>
    <w:p w14:paraId="28F37F22" w14:textId="77777777" w:rsidR="00A52E4B" w:rsidRDefault="00A52E4B" w:rsidP="00A52E4B">
      <w:pPr>
        <w:pStyle w:val="Listaszerbekezds"/>
        <w:widowControl/>
        <w:numPr>
          <w:ilvl w:val="2"/>
          <w:numId w:val="21"/>
        </w:numPr>
        <w:tabs>
          <w:tab w:val="left" w:pos="1134"/>
        </w:tabs>
        <w:ind w:left="1134"/>
      </w:pPr>
      <w:r>
        <w:t>Ez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gyógyszer</w:t>
      </w:r>
      <w:r>
        <w:rPr>
          <w:spacing w:val="-1"/>
        </w:rPr>
        <w:t xml:space="preserve"> </w:t>
      </w:r>
      <w:r>
        <w:t>óvatosan</w:t>
      </w:r>
      <w:r>
        <w:rPr>
          <w:spacing w:val="-3"/>
        </w:rPr>
        <w:t xml:space="preserve"> </w:t>
      </w:r>
      <w:r>
        <w:t>kerül</w:t>
      </w:r>
      <w:r>
        <w:rPr>
          <w:spacing w:val="-3"/>
        </w:rPr>
        <w:t xml:space="preserve"> </w:t>
      </w:r>
      <w:r>
        <w:t>alkalmazásra</w:t>
      </w:r>
      <w:r>
        <w:rPr>
          <w:spacing w:val="-3"/>
        </w:rPr>
        <w:t xml:space="preserve"> </w:t>
      </w:r>
      <w:r>
        <w:t>azoknál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betegeknél,</w:t>
      </w:r>
      <w:r>
        <w:rPr>
          <w:spacing w:val="-3"/>
        </w:rPr>
        <w:t xml:space="preserve"> </w:t>
      </w:r>
      <w:r>
        <w:t>akik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megváltozott májműködés jeleit mutatják.</w:t>
      </w:r>
    </w:p>
    <w:p w14:paraId="2060F7D2" w14:textId="0B828E8A" w:rsidR="00A52E4B" w:rsidRPr="00C051D2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 w:rsidRPr="00C051D2">
        <w:rPr>
          <w:b/>
        </w:rPr>
        <w:t>a gerincébe vezetett cső (</w:t>
      </w:r>
      <w:proofErr w:type="spellStart"/>
      <w:r w:rsidRPr="00C051D2">
        <w:rPr>
          <w:b/>
        </w:rPr>
        <w:t>kanül</w:t>
      </w:r>
      <w:proofErr w:type="spellEnd"/>
      <w:r w:rsidRPr="00C051D2">
        <w:rPr>
          <w:b/>
        </w:rPr>
        <w:t xml:space="preserve">) </w:t>
      </w:r>
      <w:proofErr w:type="gramStart"/>
      <w:r w:rsidRPr="00C051D2">
        <w:rPr>
          <w:b/>
        </w:rPr>
        <w:t>esetén</w:t>
      </w:r>
      <w:proofErr w:type="gramEnd"/>
      <w:r w:rsidRPr="00C051D2">
        <w:rPr>
          <w:b/>
        </w:rPr>
        <w:t xml:space="preserve"> vagy ha injekciót (</w:t>
      </w:r>
      <w:r w:rsidRPr="00C051D2">
        <w:t>például érzéstelenítés vagy fájdalomcsillapítás</w:t>
      </w:r>
      <w:r w:rsidRPr="00C051D2">
        <w:rPr>
          <w:spacing w:val="-4"/>
        </w:rPr>
        <w:t xml:space="preserve"> </w:t>
      </w:r>
      <w:r w:rsidRPr="00C051D2">
        <w:t>céljából</w:t>
      </w:r>
      <w:r w:rsidRPr="00C051D2">
        <w:rPr>
          <w:b/>
        </w:rPr>
        <w:t>)</w:t>
      </w:r>
      <w:r w:rsidRPr="00C051D2">
        <w:rPr>
          <w:b/>
          <w:spacing w:val="-4"/>
        </w:rPr>
        <w:t xml:space="preserve"> </w:t>
      </w:r>
      <w:r w:rsidRPr="00C051D2">
        <w:rPr>
          <w:b/>
        </w:rPr>
        <w:t>kapott</w:t>
      </w:r>
      <w:r w:rsidRPr="00C051D2">
        <w:rPr>
          <w:b/>
          <w:spacing w:val="-4"/>
        </w:rPr>
        <w:t xml:space="preserve"> </w:t>
      </w:r>
      <w:r w:rsidRPr="00C051D2">
        <w:rPr>
          <w:b/>
        </w:rPr>
        <w:t>a</w:t>
      </w:r>
      <w:r w:rsidRPr="00C051D2">
        <w:rPr>
          <w:b/>
          <w:spacing w:val="-4"/>
        </w:rPr>
        <w:t xml:space="preserve"> </w:t>
      </w:r>
      <w:r w:rsidRPr="00C051D2">
        <w:rPr>
          <w:b/>
        </w:rPr>
        <w:t>gerincoszlopába,</w:t>
      </w:r>
      <w:r w:rsidRPr="00C051D2">
        <w:rPr>
          <w:b/>
          <w:spacing w:val="-3"/>
        </w:rPr>
        <w:t xml:space="preserve"> </w:t>
      </w:r>
      <w:r w:rsidRPr="00C051D2">
        <w:t>kezelőorvosa</w:t>
      </w:r>
      <w:r w:rsidRPr="00C051D2">
        <w:rPr>
          <w:spacing w:val="-4"/>
        </w:rPr>
        <w:t xml:space="preserve"> </w:t>
      </w:r>
      <w:r w:rsidRPr="00C051D2">
        <w:t>tájékoztatni</w:t>
      </w:r>
      <w:r w:rsidRPr="00C051D2">
        <w:rPr>
          <w:spacing w:val="-4"/>
        </w:rPr>
        <w:t xml:space="preserve"> </w:t>
      </w:r>
      <w:r w:rsidRPr="00C051D2">
        <w:t>fogja</w:t>
      </w:r>
      <w:r w:rsidRPr="00C051D2">
        <w:rPr>
          <w:spacing w:val="-4"/>
        </w:rPr>
        <w:t xml:space="preserve"> </w:t>
      </w:r>
      <w:r w:rsidRPr="00C051D2">
        <w:t xml:space="preserve">arról, hogy a </w:t>
      </w:r>
      <w:proofErr w:type="spellStart"/>
      <w:r w:rsidRPr="00C051D2">
        <w:t>kanül</w:t>
      </w:r>
      <w:proofErr w:type="spellEnd"/>
      <w:r w:rsidRPr="00C051D2">
        <w:t xml:space="preserve"> eltávolítása után legalább 5</w:t>
      </w:r>
      <w:r w:rsidR="003F1503" w:rsidRPr="00C051D2">
        <w:t> </w:t>
      </w:r>
      <w:r w:rsidRPr="00C051D2">
        <w:t>óra elteltével veheti be ezt a gyógyszert;</w:t>
      </w:r>
    </w:p>
    <w:p w14:paraId="430FFD2B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  <w:spacing w:val="-2"/>
        </w:rPr>
        <w:t>szívbillentyű-protézissel</w:t>
      </w:r>
      <w:r>
        <w:rPr>
          <w:b/>
          <w:spacing w:val="26"/>
        </w:rPr>
        <w:t xml:space="preserve"> </w:t>
      </w:r>
      <w:r>
        <w:rPr>
          <w:spacing w:val="-2"/>
        </w:rPr>
        <w:t>rendelkezik;</w:t>
      </w:r>
    </w:p>
    <w:p w14:paraId="57703835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ha</w:t>
      </w:r>
      <w:r>
        <w:rPr>
          <w:spacing w:val="-3"/>
        </w:rPr>
        <w:t xml:space="preserve"> </w:t>
      </w:r>
      <w:r>
        <w:t>kezelőorvosa</w:t>
      </w:r>
      <w:r>
        <w:rPr>
          <w:spacing w:val="-3"/>
        </w:rPr>
        <w:t xml:space="preserve"> </w:t>
      </w:r>
      <w:r>
        <w:t>azt</w:t>
      </w:r>
      <w:r>
        <w:rPr>
          <w:spacing w:val="-3"/>
        </w:rPr>
        <w:t xml:space="preserve"> </w:t>
      </w:r>
      <w:r>
        <w:t>állapítja</w:t>
      </w:r>
      <w:r>
        <w:rPr>
          <w:spacing w:val="-3"/>
        </w:rPr>
        <w:t xml:space="preserve"> </w:t>
      </w:r>
      <w:r>
        <w:t>meg,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Ön</w:t>
      </w:r>
      <w:r>
        <w:rPr>
          <w:spacing w:val="-3"/>
        </w:rPr>
        <w:t xml:space="preserve"> </w:t>
      </w:r>
      <w:r>
        <w:t>vérnyomása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stabil,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tüdejében</w:t>
      </w:r>
      <w:proofErr w:type="spellEnd"/>
      <w:r>
        <w:rPr>
          <w:spacing w:val="-3"/>
        </w:rPr>
        <w:t xml:space="preserve"> </w:t>
      </w:r>
      <w:r>
        <w:t>lévő vérrög eltávolítására más kezelést vagy műtéti beavatkozást terveznek.</w:t>
      </w:r>
    </w:p>
    <w:p w14:paraId="07291E14" w14:textId="77777777" w:rsidR="00A52E4B" w:rsidRDefault="00A52E4B" w:rsidP="00A52E4B">
      <w:pPr>
        <w:pStyle w:val="Szvegtrzs"/>
        <w:widowControl/>
      </w:pPr>
    </w:p>
    <w:p w14:paraId="4F738A0E" w14:textId="77777777" w:rsidR="00A52E4B" w:rsidRDefault="00A52E4B" w:rsidP="00A52E4B">
      <w:pPr>
        <w:pStyle w:val="Szvegtrzs"/>
        <w:widowControl/>
      </w:pPr>
      <w:r>
        <w:t>Az</w:t>
      </w:r>
      <w:r>
        <w:rPr>
          <w:spacing w:val="-9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9"/>
        </w:rPr>
        <w:t xml:space="preserve"> </w:t>
      </w:r>
      <w:r>
        <w:t>fokozott</w:t>
      </w:r>
      <w:r>
        <w:rPr>
          <w:spacing w:val="-9"/>
        </w:rPr>
        <w:t xml:space="preserve"> </w:t>
      </w:r>
      <w:r>
        <w:t>elővigyázatossággal</w:t>
      </w:r>
      <w:r>
        <w:rPr>
          <w:spacing w:val="-9"/>
        </w:rPr>
        <w:t xml:space="preserve"> </w:t>
      </w:r>
      <w:r>
        <w:rPr>
          <w:spacing w:val="-2"/>
        </w:rPr>
        <w:t>alkalmazható</w:t>
      </w:r>
    </w:p>
    <w:p w14:paraId="1E841C0C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ha</w:t>
      </w:r>
      <w:r>
        <w:rPr>
          <w:spacing w:val="-3"/>
        </w:rPr>
        <w:t xml:space="preserve"> </w:t>
      </w:r>
      <w:r>
        <w:t>Önnek</w:t>
      </w:r>
      <w:r>
        <w:rPr>
          <w:spacing w:val="-3"/>
        </w:rPr>
        <w:t xml:space="preserve"> </w:t>
      </w:r>
      <w:r>
        <w:t>tudomása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arról,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proofErr w:type="spellStart"/>
      <w:r>
        <w:t>antifoszfolipid</w:t>
      </w:r>
      <w:proofErr w:type="spellEnd"/>
      <w:r>
        <w:rPr>
          <w:spacing w:val="-3"/>
        </w:rPr>
        <w:t xml:space="preserve"> </w:t>
      </w:r>
      <w:r>
        <w:t>szindróma</w:t>
      </w:r>
      <w:r>
        <w:rPr>
          <w:spacing w:val="-3"/>
        </w:rPr>
        <w:t xml:space="preserve"> </w:t>
      </w:r>
      <w:r>
        <w:t>elnevezésű</w:t>
      </w:r>
      <w:r>
        <w:rPr>
          <w:spacing w:val="-3"/>
        </w:rPr>
        <w:t xml:space="preserve"> </w:t>
      </w:r>
      <w:r>
        <w:t xml:space="preserve">betegségben szenved (az immunrendszer rendellenessége, amely a vérrögök magasabb kockázatát eredményezi), tájékoztassa kezelőorvosát, aki eldönti, hogy szükség van-e a kezelés </w:t>
      </w:r>
      <w:r>
        <w:rPr>
          <w:spacing w:val="-2"/>
        </w:rPr>
        <w:t>módosítására.</w:t>
      </w:r>
    </w:p>
    <w:p w14:paraId="4D34AD7C" w14:textId="77777777" w:rsidR="00A52E4B" w:rsidRDefault="00A52E4B" w:rsidP="00A52E4B">
      <w:pPr>
        <w:pStyle w:val="Szvegtrzs"/>
        <w:widowControl/>
      </w:pPr>
    </w:p>
    <w:p w14:paraId="78F03F91" w14:textId="77777777" w:rsidR="00A52E4B" w:rsidRDefault="00A52E4B" w:rsidP="00A52E4B">
      <w:pPr>
        <w:pStyle w:val="Szvegtrzs"/>
        <w:widowControl/>
      </w:pPr>
      <w:r>
        <w:t>Ha</w:t>
      </w:r>
      <w:r>
        <w:rPr>
          <w:spacing w:val="-3"/>
        </w:rPr>
        <w:t xml:space="preserve"> </w:t>
      </w:r>
      <w:r>
        <w:t>műtétre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beavatkozásra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szükség</w:t>
      </w:r>
      <w:r>
        <w:rPr>
          <w:spacing w:val="-3"/>
        </w:rPr>
        <w:t xml:space="preserve"> </w:t>
      </w:r>
      <w:r>
        <w:t>Önnél,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vérzést</w:t>
      </w:r>
      <w:r>
        <w:rPr>
          <w:spacing w:val="-3"/>
        </w:rPr>
        <w:t xml:space="preserve"> </w:t>
      </w:r>
      <w:r>
        <w:t>okozhat,</w:t>
      </w:r>
      <w:r>
        <w:rPr>
          <w:spacing w:val="-3"/>
        </w:rPr>
        <w:t xml:space="preserve"> </w:t>
      </w:r>
      <w:r>
        <w:t>kezelőorvosa</w:t>
      </w:r>
      <w:r>
        <w:rPr>
          <w:spacing w:val="-3"/>
        </w:rPr>
        <w:t xml:space="preserve"> </w:t>
      </w:r>
      <w:r>
        <w:t>arra kérheti, hogy egy rövid időre átmenetileg hagyja abba ennek a gyógyszernek</w:t>
      </w:r>
      <w:r>
        <w:rPr>
          <w:spacing w:val="-1"/>
        </w:rPr>
        <w:t xml:space="preserve"> </w:t>
      </w:r>
      <w:r>
        <w:t>a szedését. Ha nem biztos benne, hogy a beavatkozás okozhat-e vérzést, akkor beszéljen kezelőorvosával.</w:t>
      </w:r>
    </w:p>
    <w:p w14:paraId="33C38F7E" w14:textId="77777777" w:rsidR="00A52E4B" w:rsidRDefault="00A52E4B" w:rsidP="00A52E4B">
      <w:pPr>
        <w:pStyle w:val="Szvegtrzs"/>
        <w:widowControl/>
      </w:pPr>
    </w:p>
    <w:p w14:paraId="7064AB50" w14:textId="77777777" w:rsidR="00A52E4B" w:rsidRDefault="00A52E4B" w:rsidP="00A52E4B">
      <w:pPr>
        <w:pStyle w:val="Cmsor2"/>
        <w:widowControl/>
      </w:pPr>
      <w:r>
        <w:t>Gyermekek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rPr>
          <w:spacing w:val="-2"/>
        </w:rPr>
        <w:t>serdülők</w:t>
      </w:r>
    </w:p>
    <w:p w14:paraId="610D1465" w14:textId="265446DF" w:rsidR="00A52E4B" w:rsidRDefault="00A52E4B" w:rsidP="00A52E4B">
      <w:pPr>
        <w:pStyle w:val="Szvegtrzs"/>
        <w:widowControl/>
      </w:pPr>
      <w:r>
        <w:t>Ez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gyógyszer</w:t>
      </w:r>
      <w:r>
        <w:rPr>
          <w:spacing w:val="-5"/>
        </w:rPr>
        <w:t xml:space="preserve"> </w:t>
      </w:r>
      <w:r>
        <w:t>35</w:t>
      </w:r>
      <w:r w:rsidR="00625ED6">
        <w:rPr>
          <w:spacing w:val="-4"/>
        </w:rPr>
        <w:t> </w:t>
      </w:r>
      <w:r>
        <w:t>kg-nál</w:t>
      </w:r>
      <w:r>
        <w:rPr>
          <w:spacing w:val="-4"/>
        </w:rPr>
        <w:t xml:space="preserve"> </w:t>
      </w:r>
      <w:r>
        <w:t>kisebb</w:t>
      </w:r>
      <w:r>
        <w:rPr>
          <w:spacing w:val="-7"/>
        </w:rPr>
        <w:t xml:space="preserve"> </w:t>
      </w:r>
      <w:r>
        <w:t>testtömegű</w:t>
      </w:r>
      <w:r>
        <w:rPr>
          <w:spacing w:val="-5"/>
        </w:rPr>
        <w:t xml:space="preserve"> </w:t>
      </w:r>
      <w:r>
        <w:t>gyermekek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serdülők</w:t>
      </w:r>
      <w:r>
        <w:rPr>
          <w:spacing w:val="-6"/>
        </w:rPr>
        <w:t xml:space="preserve"> </w:t>
      </w:r>
      <w:r>
        <w:t>számára</w:t>
      </w:r>
      <w:r>
        <w:rPr>
          <w:spacing w:val="-4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rPr>
          <w:spacing w:val="-2"/>
        </w:rPr>
        <w:t>javasolt.</w:t>
      </w:r>
    </w:p>
    <w:p w14:paraId="4DD45C1B" w14:textId="77777777" w:rsidR="00A52E4B" w:rsidRDefault="00A52E4B" w:rsidP="00A52E4B">
      <w:pPr>
        <w:pStyle w:val="Szvegtrzs"/>
        <w:widowControl/>
      </w:pPr>
    </w:p>
    <w:p w14:paraId="66DE437C" w14:textId="77777777" w:rsidR="00A52E4B" w:rsidRDefault="00A52E4B" w:rsidP="00A52E4B">
      <w:pPr>
        <w:pStyle w:val="Cmsor2"/>
        <w:widowControl/>
      </w:pPr>
      <w:r>
        <w:t>Egyéb</w:t>
      </w:r>
      <w:r>
        <w:rPr>
          <w:spacing w:val="-5"/>
        </w:rPr>
        <w:t xml:space="preserve"> </w:t>
      </w:r>
      <w:r>
        <w:t>gyógyszerek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Apixaban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Viatris</w:t>
      </w:r>
      <w:proofErr w:type="spellEnd"/>
      <w:r>
        <w:rPr>
          <w:spacing w:val="-2"/>
        </w:rPr>
        <w:t xml:space="preserve"> Pharma</w:t>
      </w:r>
    </w:p>
    <w:p w14:paraId="77CFD76B" w14:textId="77777777" w:rsidR="00A52E4B" w:rsidRDefault="00A52E4B" w:rsidP="00A52E4B">
      <w:pPr>
        <w:pStyle w:val="Szvegtrzs"/>
        <w:widowControl/>
      </w:pPr>
      <w:r>
        <w:t>Feltétlenül</w:t>
      </w:r>
      <w:r>
        <w:rPr>
          <w:spacing w:val="-4"/>
        </w:rPr>
        <w:t xml:space="preserve"> </w:t>
      </w:r>
      <w:r>
        <w:t>tájékoztassa</w:t>
      </w:r>
      <w:r>
        <w:rPr>
          <w:spacing w:val="-4"/>
        </w:rPr>
        <w:t xml:space="preserve"> </w:t>
      </w:r>
      <w:r>
        <w:t>kezelőorvosát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gyógyszerészét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jelenleg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nemrégiben</w:t>
      </w:r>
      <w:r>
        <w:rPr>
          <w:spacing w:val="-4"/>
        </w:rPr>
        <w:t xml:space="preserve"> </w:t>
      </w:r>
      <w:r>
        <w:t>szedett, valamint szedni tervezett egyéb gyógyszereiről.</w:t>
      </w:r>
    </w:p>
    <w:p w14:paraId="7B8808DF" w14:textId="77777777" w:rsidR="00A52E4B" w:rsidRDefault="00A52E4B" w:rsidP="00A52E4B">
      <w:pPr>
        <w:pStyle w:val="Szvegtrzs"/>
        <w:widowControl/>
      </w:pPr>
    </w:p>
    <w:p w14:paraId="2CC94D85" w14:textId="060A17CC" w:rsidR="00A52E4B" w:rsidRDefault="00A52E4B" w:rsidP="00A52E4B">
      <w:pPr>
        <w:pStyle w:val="Szvegtrzs"/>
        <w:widowControl/>
      </w:pPr>
      <w:r>
        <w:t>Egyes</w:t>
      </w:r>
      <w:r>
        <w:rPr>
          <w:spacing w:val="-4"/>
        </w:rPr>
        <w:t xml:space="preserve"> </w:t>
      </w:r>
      <w:r>
        <w:t>gyógyszerek</w:t>
      </w:r>
      <w:r>
        <w:rPr>
          <w:spacing w:val="-4"/>
        </w:rPr>
        <w:t xml:space="preserve"> </w:t>
      </w:r>
      <w:r>
        <w:t>fokozhatják,</w:t>
      </w:r>
      <w:r>
        <w:rPr>
          <w:spacing w:val="-4"/>
        </w:rPr>
        <w:t xml:space="preserve"> </w:t>
      </w:r>
      <w:r>
        <w:t>míg</w:t>
      </w:r>
      <w:r>
        <w:rPr>
          <w:spacing w:val="-4"/>
        </w:rPr>
        <w:t xml:space="preserve"> </w:t>
      </w:r>
      <w:r>
        <w:t>mások</w:t>
      </w:r>
      <w:r>
        <w:rPr>
          <w:spacing w:val="-4"/>
        </w:rPr>
        <w:t xml:space="preserve"> </w:t>
      </w:r>
      <w:r>
        <w:t>csökkenthetik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3"/>
        </w:rPr>
        <w:t xml:space="preserve"> </w:t>
      </w:r>
      <w:r>
        <w:t>hatását.</w:t>
      </w:r>
      <w:r>
        <w:rPr>
          <w:spacing w:val="-3"/>
        </w:rPr>
        <w:t xml:space="preserve"> </w:t>
      </w:r>
      <w:r w:rsidR="00943EA7">
        <w:rPr>
          <w:spacing w:val="-3"/>
        </w:rPr>
        <w:t>Kezelő</w:t>
      </w:r>
      <w:r w:rsidR="00943EA7">
        <w:t>o</w:t>
      </w:r>
      <w:r>
        <w:t>rvosa</w:t>
      </w:r>
      <w:r>
        <w:rPr>
          <w:spacing w:val="-4"/>
        </w:rPr>
        <w:t xml:space="preserve"> </w:t>
      </w:r>
      <w:r>
        <w:t>fogja</w:t>
      </w:r>
      <w:r>
        <w:rPr>
          <w:spacing w:val="-4"/>
        </w:rPr>
        <w:t xml:space="preserve"> </w:t>
      </w:r>
      <w:r>
        <w:t xml:space="preserve">eldönteni, hogy </w:t>
      </w:r>
      <w:proofErr w:type="gramStart"/>
      <w:r>
        <w:t>ezen</w:t>
      </w:r>
      <w:proofErr w:type="gramEnd"/>
      <w:r>
        <w:t xml:space="preserve"> gyógyszerek szedése mellett kezelje-e Önt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</w:t>
      </w:r>
      <w:proofErr w:type="spellStart"/>
      <w:r w:rsidR="003F1503">
        <w:t>val</w:t>
      </w:r>
      <w:proofErr w:type="spellEnd"/>
      <w:r>
        <w:t>, és hogy az Ön kezelése milyen szoros ellenőrzést igényel.</w:t>
      </w:r>
    </w:p>
    <w:p w14:paraId="41AFC08E" w14:textId="77777777" w:rsidR="00A52E4B" w:rsidRDefault="00A52E4B" w:rsidP="00A52E4B">
      <w:pPr>
        <w:pStyle w:val="Szvegtrzs"/>
        <w:widowControl/>
      </w:pPr>
    </w:p>
    <w:p w14:paraId="0E7AEE3E" w14:textId="77777777" w:rsidR="00A52E4B" w:rsidRDefault="00A52E4B" w:rsidP="00A52E4B">
      <w:pPr>
        <w:pStyle w:val="Szvegtrzs"/>
        <w:widowControl/>
      </w:pPr>
      <w:r>
        <w:t>Az</w:t>
      </w:r>
      <w:r>
        <w:rPr>
          <w:spacing w:val="-8"/>
        </w:rPr>
        <w:t xml:space="preserve"> </w:t>
      </w:r>
      <w:r>
        <w:t>alábbi</w:t>
      </w:r>
      <w:r>
        <w:rPr>
          <w:spacing w:val="-6"/>
        </w:rPr>
        <w:t xml:space="preserve"> </w:t>
      </w:r>
      <w:r>
        <w:t>gyógyszerek</w:t>
      </w:r>
      <w:r>
        <w:rPr>
          <w:spacing w:val="-6"/>
        </w:rPr>
        <w:t xml:space="preserve"> </w:t>
      </w:r>
      <w:r>
        <w:t>fokozhatják</w:t>
      </w:r>
      <w:r>
        <w:rPr>
          <w:spacing w:val="-5"/>
        </w:rPr>
        <w:t xml:space="preserve"> </w:t>
      </w:r>
      <w:r>
        <w:t>az</w:t>
      </w:r>
      <w:r>
        <w:rPr>
          <w:spacing w:val="-6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5"/>
        </w:rPr>
        <w:t xml:space="preserve"> </w:t>
      </w:r>
      <w:r>
        <w:t>hatását</w:t>
      </w:r>
      <w:r>
        <w:rPr>
          <w:spacing w:val="-5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növelhetik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kívánt</w:t>
      </w:r>
      <w:r>
        <w:rPr>
          <w:spacing w:val="-6"/>
        </w:rPr>
        <w:t xml:space="preserve"> </w:t>
      </w:r>
      <w:r>
        <w:t>vérzés</w:t>
      </w:r>
      <w:r>
        <w:rPr>
          <w:spacing w:val="-5"/>
        </w:rPr>
        <w:t xml:space="preserve"> </w:t>
      </w:r>
      <w:r>
        <w:rPr>
          <w:spacing w:val="-2"/>
        </w:rPr>
        <w:t>kockázatát:</w:t>
      </w:r>
    </w:p>
    <w:p w14:paraId="1D126E28" w14:textId="35B2DE5C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gombás</w:t>
      </w:r>
      <w:r>
        <w:rPr>
          <w:b/>
          <w:spacing w:val="-9"/>
        </w:rPr>
        <w:t xml:space="preserve"> </w:t>
      </w:r>
      <w:r>
        <w:rPr>
          <w:b/>
        </w:rPr>
        <w:t>fertőzések</w:t>
      </w:r>
      <w:r>
        <w:rPr>
          <w:b/>
          <w:spacing w:val="-9"/>
        </w:rPr>
        <w:t xml:space="preserve"> </w:t>
      </w:r>
      <w:r>
        <w:rPr>
          <w:b/>
        </w:rPr>
        <w:t>kezelésére</w:t>
      </w:r>
      <w:r>
        <w:rPr>
          <w:b/>
          <w:spacing w:val="-8"/>
        </w:rPr>
        <w:t xml:space="preserve"> </w:t>
      </w:r>
      <w:r>
        <w:rPr>
          <w:b/>
        </w:rPr>
        <w:t>szolgáló</w:t>
      </w:r>
      <w:r>
        <w:rPr>
          <w:b/>
          <w:spacing w:val="-11"/>
        </w:rPr>
        <w:t xml:space="preserve"> </w:t>
      </w:r>
      <w:r>
        <w:t>bizonyos</w:t>
      </w:r>
      <w:r>
        <w:rPr>
          <w:spacing w:val="-7"/>
        </w:rPr>
        <w:t xml:space="preserve"> </w:t>
      </w:r>
      <w:r>
        <w:rPr>
          <w:b/>
        </w:rPr>
        <w:t>gyógyszerek</w:t>
      </w:r>
      <w:r>
        <w:rPr>
          <w:b/>
          <w:spacing w:val="-8"/>
        </w:rPr>
        <w:t xml:space="preserve"> </w:t>
      </w:r>
      <w:r>
        <w:t>(például</w:t>
      </w:r>
      <w:r>
        <w:rPr>
          <w:spacing w:val="-10"/>
        </w:rPr>
        <w:t xml:space="preserve"> </w:t>
      </w:r>
      <w:proofErr w:type="spellStart"/>
      <w:r>
        <w:t>ketokonazol</w:t>
      </w:r>
      <w:proofErr w:type="spellEnd"/>
      <w:r>
        <w:rPr>
          <w:spacing w:val="-7"/>
        </w:rPr>
        <w:t xml:space="preserve"> </w:t>
      </w:r>
      <w:r w:rsidR="003F1503">
        <w:rPr>
          <w:spacing w:val="-2"/>
        </w:rPr>
        <w:t>stb.)</w:t>
      </w:r>
      <w:r w:rsidR="00A35C60">
        <w:rPr>
          <w:spacing w:val="-2"/>
        </w:rPr>
        <w:t>;</w:t>
      </w:r>
    </w:p>
    <w:p w14:paraId="6718BFC2" w14:textId="2A095241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HIV/AIDS</w:t>
      </w:r>
      <w:r>
        <w:rPr>
          <w:b/>
          <w:spacing w:val="-8"/>
        </w:rPr>
        <w:t xml:space="preserve"> </w:t>
      </w:r>
      <w:r>
        <w:rPr>
          <w:b/>
        </w:rPr>
        <w:t>kezelésére</w:t>
      </w:r>
      <w:r>
        <w:rPr>
          <w:b/>
          <w:spacing w:val="-10"/>
        </w:rPr>
        <w:t xml:space="preserve"> </w:t>
      </w:r>
      <w:r>
        <w:rPr>
          <w:b/>
        </w:rPr>
        <w:t>alkalmazott</w:t>
      </w:r>
      <w:r>
        <w:rPr>
          <w:b/>
          <w:spacing w:val="-7"/>
        </w:rPr>
        <w:t xml:space="preserve"> </w:t>
      </w:r>
      <w:r>
        <w:t>egyes</w:t>
      </w:r>
      <w:r>
        <w:rPr>
          <w:spacing w:val="-8"/>
        </w:rPr>
        <w:t xml:space="preserve"> </w:t>
      </w:r>
      <w:r>
        <w:rPr>
          <w:b/>
        </w:rPr>
        <w:t>vírusellenes</w:t>
      </w:r>
      <w:r>
        <w:rPr>
          <w:b/>
          <w:spacing w:val="-7"/>
        </w:rPr>
        <w:t xml:space="preserve"> </w:t>
      </w:r>
      <w:r>
        <w:rPr>
          <w:b/>
        </w:rPr>
        <w:t>szerek</w:t>
      </w:r>
      <w:r>
        <w:rPr>
          <w:b/>
          <w:spacing w:val="-10"/>
        </w:rPr>
        <w:t xml:space="preserve"> </w:t>
      </w:r>
      <w:r>
        <w:t>(például</w:t>
      </w:r>
      <w:r>
        <w:rPr>
          <w:spacing w:val="-6"/>
        </w:rPr>
        <w:t xml:space="preserve"> </w:t>
      </w:r>
      <w:proofErr w:type="spellStart"/>
      <w:r w:rsidR="003F1503">
        <w:rPr>
          <w:spacing w:val="-2"/>
        </w:rPr>
        <w:t>ritonavir</w:t>
      </w:r>
      <w:proofErr w:type="spellEnd"/>
      <w:r w:rsidR="003F1503">
        <w:rPr>
          <w:spacing w:val="-2"/>
        </w:rPr>
        <w:t>)</w:t>
      </w:r>
      <w:r w:rsidR="00A35C60">
        <w:rPr>
          <w:spacing w:val="-2"/>
        </w:rPr>
        <w:t>;</w:t>
      </w:r>
    </w:p>
    <w:p w14:paraId="3B815D67" w14:textId="42A5517E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egyéb,</w:t>
      </w:r>
      <w:r>
        <w:rPr>
          <w:spacing w:val="-10"/>
        </w:rPr>
        <w:t xml:space="preserve"> </w:t>
      </w:r>
      <w:r>
        <w:rPr>
          <w:b/>
        </w:rPr>
        <w:t>véralvadásgátló</w:t>
      </w:r>
      <w:r>
        <w:rPr>
          <w:b/>
          <w:spacing w:val="-9"/>
        </w:rPr>
        <w:t xml:space="preserve"> </w:t>
      </w:r>
      <w:r>
        <w:rPr>
          <w:b/>
        </w:rPr>
        <w:t>gyógyszerek</w:t>
      </w:r>
      <w:r>
        <w:rPr>
          <w:b/>
          <w:spacing w:val="-12"/>
        </w:rPr>
        <w:t xml:space="preserve"> </w:t>
      </w:r>
      <w:r>
        <w:t>(például</w:t>
      </w:r>
      <w:r>
        <w:rPr>
          <w:spacing w:val="-7"/>
        </w:rPr>
        <w:t xml:space="preserve"> </w:t>
      </w:r>
      <w:proofErr w:type="spellStart"/>
      <w:r>
        <w:t>enoxaparin</w:t>
      </w:r>
      <w:proofErr w:type="spellEnd"/>
      <w:r>
        <w:rPr>
          <w:spacing w:val="-11"/>
        </w:rPr>
        <w:t xml:space="preserve"> </w:t>
      </w:r>
      <w:r w:rsidR="003F1503">
        <w:rPr>
          <w:spacing w:val="-2"/>
        </w:rPr>
        <w:t>stb.)</w:t>
      </w:r>
      <w:r w:rsidR="00A35C60">
        <w:rPr>
          <w:spacing w:val="-2"/>
        </w:rPr>
        <w:t>;</w:t>
      </w:r>
    </w:p>
    <w:p w14:paraId="6CE90FC8" w14:textId="0A2F90E9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 xml:space="preserve">gyulladáscsökkentő </w:t>
      </w:r>
      <w:r>
        <w:t xml:space="preserve">vagy </w:t>
      </w:r>
      <w:r>
        <w:rPr>
          <w:b/>
        </w:rPr>
        <w:t xml:space="preserve">fájdalomcsillapító </w:t>
      </w:r>
      <w:r>
        <w:t xml:space="preserve">gyógyszerek (például </w:t>
      </w:r>
      <w:proofErr w:type="spellStart"/>
      <w:r>
        <w:t>acetilszalicilsav</w:t>
      </w:r>
      <w:proofErr w:type="spellEnd"/>
      <w:r>
        <w:t xml:space="preserve"> vagy </w:t>
      </w:r>
      <w:proofErr w:type="spellStart"/>
      <w:r>
        <w:t>naproxén</w:t>
      </w:r>
      <w:proofErr w:type="spellEnd"/>
      <w:r>
        <w:t>).</w:t>
      </w:r>
      <w:r>
        <w:rPr>
          <w:spacing w:val="-5"/>
        </w:rPr>
        <w:t xml:space="preserve"> </w:t>
      </w:r>
      <w:r>
        <w:t>Különösen</w:t>
      </w:r>
      <w:r>
        <w:rPr>
          <w:spacing w:val="-3"/>
        </w:rPr>
        <w:t xml:space="preserve"> </w:t>
      </w:r>
      <w:r>
        <w:t>akkor,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Ön</w:t>
      </w:r>
      <w:r>
        <w:rPr>
          <w:spacing w:val="-3"/>
        </w:rPr>
        <w:t xml:space="preserve"> </w:t>
      </w:r>
      <w:r>
        <w:t>75</w:t>
      </w:r>
      <w:r w:rsidR="003F1503">
        <w:t> </w:t>
      </w:r>
      <w:r>
        <w:t>évnél</w:t>
      </w:r>
      <w:r>
        <w:rPr>
          <w:spacing w:val="-3"/>
        </w:rPr>
        <w:t xml:space="preserve"> </w:t>
      </w:r>
      <w:r>
        <w:t>idősebb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proofErr w:type="spellStart"/>
      <w:r>
        <w:t>acetilszalicilsavat</w:t>
      </w:r>
      <w:proofErr w:type="spellEnd"/>
      <w:r>
        <w:rPr>
          <w:spacing w:val="-3"/>
        </w:rPr>
        <w:t xml:space="preserve"> </w:t>
      </w:r>
      <w:r>
        <w:t>szed,</w:t>
      </w:r>
      <w:r>
        <w:rPr>
          <w:spacing w:val="-3"/>
        </w:rPr>
        <w:t xml:space="preserve"> </w:t>
      </w:r>
      <w:r>
        <w:t>Önnél</w:t>
      </w:r>
      <w:r>
        <w:rPr>
          <w:spacing w:val="-3"/>
        </w:rPr>
        <w:t xml:space="preserve"> </w:t>
      </w:r>
      <w:r>
        <w:t>na</w:t>
      </w:r>
      <w:r w:rsidR="003F1503">
        <w:t>gyobb lehet a vérzés lehetősége</w:t>
      </w:r>
      <w:r w:rsidR="00A35C60">
        <w:t>;</w:t>
      </w:r>
    </w:p>
    <w:p w14:paraId="440F63EB" w14:textId="4258C273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magasvérnyomás</w:t>
      </w:r>
      <w:r w:rsidR="007D6BCA">
        <w:rPr>
          <w:b/>
          <w:spacing w:val="-7"/>
        </w:rPr>
        <w:t xml:space="preserve">-betegségre </w:t>
      </w:r>
      <w:r>
        <w:rPr>
          <w:b/>
        </w:rPr>
        <w:t>vagy</w:t>
      </w:r>
      <w:r>
        <w:rPr>
          <w:b/>
          <w:spacing w:val="-9"/>
        </w:rPr>
        <w:t xml:space="preserve"> </w:t>
      </w:r>
      <w:r>
        <w:rPr>
          <w:b/>
        </w:rPr>
        <w:t>szívproblémákra</w:t>
      </w:r>
      <w:r>
        <w:rPr>
          <w:b/>
          <w:spacing w:val="-7"/>
        </w:rPr>
        <w:t xml:space="preserve"> </w:t>
      </w:r>
      <w:r>
        <w:rPr>
          <w:b/>
        </w:rPr>
        <w:t>szedett</w:t>
      </w:r>
      <w:r>
        <w:rPr>
          <w:b/>
          <w:spacing w:val="-8"/>
        </w:rPr>
        <w:t xml:space="preserve"> </w:t>
      </w:r>
      <w:r>
        <w:rPr>
          <w:b/>
        </w:rPr>
        <w:t>gyógyszerek</w:t>
      </w:r>
      <w:r>
        <w:rPr>
          <w:b/>
          <w:spacing w:val="-9"/>
        </w:rPr>
        <w:t xml:space="preserve"> </w:t>
      </w:r>
      <w:r>
        <w:t>(például</w:t>
      </w:r>
      <w:r>
        <w:rPr>
          <w:spacing w:val="-6"/>
        </w:rPr>
        <w:t xml:space="preserve"> </w:t>
      </w:r>
      <w:proofErr w:type="spellStart"/>
      <w:r w:rsidR="003F1503">
        <w:rPr>
          <w:spacing w:val="-2"/>
        </w:rPr>
        <w:t>diltiazem</w:t>
      </w:r>
      <w:proofErr w:type="spellEnd"/>
      <w:r w:rsidR="003F1503">
        <w:rPr>
          <w:spacing w:val="-2"/>
        </w:rPr>
        <w:t>)</w:t>
      </w:r>
      <w:r w:rsidR="00A35C60">
        <w:rPr>
          <w:spacing w:val="-2"/>
        </w:rPr>
        <w:t>;</w:t>
      </w:r>
    </w:p>
    <w:p w14:paraId="1D78F661" w14:textId="77777777" w:rsidR="00A52E4B" w:rsidRDefault="00A52E4B" w:rsidP="00A52E4B">
      <w:pPr>
        <w:pStyle w:val="Cmsor2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b w:val="0"/>
          <w:sz w:val="20"/>
        </w:rPr>
      </w:pPr>
      <w:r>
        <w:t>depresszió</w:t>
      </w:r>
      <w:r>
        <w:rPr>
          <w:spacing w:val="-6"/>
        </w:rPr>
        <w:t xml:space="preserve"> </w:t>
      </w:r>
      <w:r>
        <w:t>kezelésére</w:t>
      </w:r>
      <w:r>
        <w:rPr>
          <w:spacing w:val="-6"/>
        </w:rPr>
        <w:t xml:space="preserve"> </w:t>
      </w:r>
      <w:r>
        <w:t>alkalmazott</w:t>
      </w:r>
      <w:r>
        <w:rPr>
          <w:spacing w:val="-5"/>
        </w:rPr>
        <w:t xml:space="preserve"> </w:t>
      </w:r>
      <w:r>
        <w:t>gyógyszerek,</w:t>
      </w:r>
      <w:r>
        <w:rPr>
          <w:spacing w:val="-8"/>
        </w:rPr>
        <w:t xml:space="preserve"> </w:t>
      </w:r>
      <w:r>
        <w:t>amiket</w:t>
      </w:r>
      <w:r>
        <w:rPr>
          <w:spacing w:val="-4"/>
        </w:rPr>
        <w:t xml:space="preserve"> </w:t>
      </w:r>
      <w:r>
        <w:t>szelektív</w:t>
      </w:r>
      <w:r>
        <w:rPr>
          <w:spacing w:val="-6"/>
        </w:rPr>
        <w:t xml:space="preserve"> </w:t>
      </w:r>
      <w:r>
        <w:t>szerotoninvisszavétel- gátlóknak vagy szerotonin-</w:t>
      </w:r>
      <w:proofErr w:type="spellStart"/>
      <w:r>
        <w:t>noradrenalin</w:t>
      </w:r>
      <w:proofErr w:type="spellEnd"/>
      <w:r>
        <w:t>-visszavétel-gátlóknak neveznek.</w:t>
      </w:r>
    </w:p>
    <w:p w14:paraId="4490B012" w14:textId="77777777" w:rsidR="00A52E4B" w:rsidRDefault="00A52E4B" w:rsidP="00A52E4B">
      <w:pPr>
        <w:pStyle w:val="Szvegtrzs"/>
        <w:widowControl/>
      </w:pPr>
    </w:p>
    <w:p w14:paraId="7DBF6B4A" w14:textId="77777777" w:rsidR="00A52E4B" w:rsidRDefault="00A52E4B" w:rsidP="00A52E4B">
      <w:pPr>
        <w:pStyle w:val="Szvegtrzs"/>
        <w:widowControl/>
      </w:pPr>
      <w:r>
        <w:t>Az</w:t>
      </w:r>
      <w:r>
        <w:rPr>
          <w:spacing w:val="-7"/>
        </w:rPr>
        <w:t xml:space="preserve"> </w:t>
      </w:r>
      <w:r>
        <w:t>alábbi</w:t>
      </w:r>
      <w:r>
        <w:rPr>
          <w:spacing w:val="-7"/>
        </w:rPr>
        <w:t xml:space="preserve"> </w:t>
      </w:r>
      <w:r>
        <w:t>gyógyszerek</w:t>
      </w:r>
      <w:r>
        <w:rPr>
          <w:spacing w:val="-7"/>
        </w:rPr>
        <w:t xml:space="preserve"> </w:t>
      </w:r>
      <w:r>
        <w:t>csökkenthetik</w:t>
      </w:r>
      <w:r>
        <w:rPr>
          <w:spacing w:val="-6"/>
        </w:rPr>
        <w:t xml:space="preserve"> </w:t>
      </w:r>
      <w:r>
        <w:t>az</w:t>
      </w:r>
      <w:r>
        <w:rPr>
          <w:spacing w:val="-8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6"/>
        </w:rPr>
        <w:t xml:space="preserve"> </w:t>
      </w:r>
      <w:r>
        <w:t>vérrögképződést</w:t>
      </w:r>
      <w:r>
        <w:rPr>
          <w:spacing w:val="-5"/>
        </w:rPr>
        <w:t xml:space="preserve"> </w:t>
      </w:r>
      <w:r>
        <w:t>gátló</w:t>
      </w:r>
      <w:r>
        <w:rPr>
          <w:spacing w:val="-6"/>
        </w:rPr>
        <w:t xml:space="preserve"> </w:t>
      </w:r>
      <w:r>
        <w:rPr>
          <w:spacing w:val="-2"/>
        </w:rPr>
        <w:t>hatását:</w:t>
      </w:r>
    </w:p>
    <w:p w14:paraId="33840466" w14:textId="5BA807AD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epilepszia</w:t>
      </w:r>
      <w:r>
        <w:rPr>
          <w:b/>
          <w:spacing w:val="-5"/>
        </w:rPr>
        <w:t xml:space="preserve"> </w:t>
      </w:r>
      <w:r>
        <w:rPr>
          <w:b/>
        </w:rPr>
        <w:t>kezelésére</w:t>
      </w:r>
      <w:r>
        <w:rPr>
          <w:b/>
          <w:spacing w:val="-5"/>
        </w:rPr>
        <w:t xml:space="preserve"> </w:t>
      </w:r>
      <w:r>
        <w:rPr>
          <w:b/>
        </w:rPr>
        <w:t>vagy</w:t>
      </w:r>
      <w:r>
        <w:rPr>
          <w:b/>
          <w:spacing w:val="-5"/>
        </w:rPr>
        <w:t xml:space="preserve"> </w:t>
      </w:r>
      <w:r>
        <w:rPr>
          <w:b/>
        </w:rPr>
        <w:t>görcsrohamok</w:t>
      </w:r>
      <w:r>
        <w:rPr>
          <w:b/>
          <w:spacing w:val="-5"/>
        </w:rPr>
        <w:t xml:space="preserve"> </w:t>
      </w:r>
      <w:r>
        <w:rPr>
          <w:b/>
        </w:rPr>
        <w:t>megelőzésére</w:t>
      </w:r>
      <w:r>
        <w:rPr>
          <w:b/>
          <w:spacing w:val="-5"/>
        </w:rPr>
        <w:t xml:space="preserve"> </w:t>
      </w:r>
      <w:r>
        <w:rPr>
          <w:b/>
        </w:rPr>
        <w:t>alkalmazott</w:t>
      </w:r>
      <w:r>
        <w:rPr>
          <w:b/>
          <w:spacing w:val="-5"/>
        </w:rPr>
        <w:t xml:space="preserve"> </w:t>
      </w:r>
      <w:r>
        <w:rPr>
          <w:b/>
        </w:rPr>
        <w:t>gyógyszerek</w:t>
      </w:r>
      <w:r>
        <w:rPr>
          <w:b/>
          <w:spacing w:val="-5"/>
        </w:rPr>
        <w:t xml:space="preserve"> </w:t>
      </w:r>
      <w:r w:rsidR="003F1503">
        <w:t xml:space="preserve">(például </w:t>
      </w:r>
      <w:proofErr w:type="spellStart"/>
      <w:r w:rsidR="003F1503">
        <w:t>fenitoin</w:t>
      </w:r>
      <w:proofErr w:type="spellEnd"/>
      <w:r w:rsidR="003F1503">
        <w:t xml:space="preserve"> stb.)</w:t>
      </w:r>
      <w:r w:rsidR="00A35C60">
        <w:t>;</w:t>
      </w:r>
    </w:p>
    <w:p w14:paraId="6AA9831C" w14:textId="62289EAD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közönséges</w:t>
      </w:r>
      <w:r>
        <w:rPr>
          <w:b/>
          <w:spacing w:val="-9"/>
        </w:rPr>
        <w:t xml:space="preserve"> </w:t>
      </w:r>
      <w:r>
        <w:rPr>
          <w:b/>
        </w:rPr>
        <w:t>orbáncfű</w:t>
      </w:r>
      <w:r>
        <w:rPr>
          <w:b/>
          <w:spacing w:val="-9"/>
        </w:rPr>
        <w:t xml:space="preserve"> </w:t>
      </w:r>
      <w:r>
        <w:t>(depresszió</w:t>
      </w:r>
      <w:r>
        <w:rPr>
          <w:spacing w:val="-10"/>
        </w:rPr>
        <w:t xml:space="preserve"> </w:t>
      </w:r>
      <w:r>
        <w:t>kezelésére</w:t>
      </w:r>
      <w:r>
        <w:rPr>
          <w:spacing w:val="-10"/>
        </w:rPr>
        <w:t xml:space="preserve"> </w:t>
      </w:r>
      <w:r>
        <w:t>alkalmazott</w:t>
      </w:r>
      <w:r>
        <w:rPr>
          <w:spacing w:val="-9"/>
        </w:rPr>
        <w:t xml:space="preserve"> </w:t>
      </w:r>
      <w:proofErr w:type="spellStart"/>
      <w:r>
        <w:t>gyógynövénytartalmú</w:t>
      </w:r>
      <w:proofErr w:type="spellEnd"/>
      <w:r>
        <w:rPr>
          <w:spacing w:val="-9"/>
        </w:rPr>
        <w:t xml:space="preserve"> </w:t>
      </w:r>
      <w:r w:rsidR="003F1503">
        <w:rPr>
          <w:spacing w:val="-2"/>
        </w:rPr>
        <w:t>készítmény)</w:t>
      </w:r>
      <w:r w:rsidR="00A35C60">
        <w:rPr>
          <w:spacing w:val="-2"/>
        </w:rPr>
        <w:t>;</w:t>
      </w:r>
    </w:p>
    <w:p w14:paraId="0417C302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tuberkulózis</w:t>
      </w:r>
      <w:r>
        <w:rPr>
          <w:b/>
          <w:spacing w:val="-4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rPr>
          <w:b/>
        </w:rPr>
        <w:t>egyéb</w:t>
      </w:r>
      <w:r>
        <w:rPr>
          <w:b/>
          <w:spacing w:val="-4"/>
        </w:rPr>
        <w:t xml:space="preserve"> </w:t>
      </w:r>
      <w:r>
        <w:rPr>
          <w:b/>
        </w:rPr>
        <w:t>fertőzések</w:t>
      </w:r>
      <w:r>
        <w:rPr>
          <w:b/>
          <w:spacing w:val="-5"/>
        </w:rPr>
        <w:t xml:space="preserve"> </w:t>
      </w:r>
      <w:r>
        <w:rPr>
          <w:b/>
        </w:rPr>
        <w:t>kezelésére</w:t>
      </w:r>
      <w:r>
        <w:rPr>
          <w:b/>
          <w:spacing w:val="-4"/>
        </w:rPr>
        <w:t xml:space="preserve"> </w:t>
      </w:r>
      <w:r>
        <w:rPr>
          <w:b/>
        </w:rPr>
        <w:t>alkalmazott</w:t>
      </w:r>
      <w:r>
        <w:rPr>
          <w:b/>
          <w:spacing w:val="-5"/>
        </w:rPr>
        <w:t xml:space="preserve"> </w:t>
      </w:r>
      <w:r>
        <w:rPr>
          <w:b/>
        </w:rPr>
        <w:t>gyógyszerek</w:t>
      </w:r>
      <w:r>
        <w:rPr>
          <w:b/>
          <w:spacing w:val="-4"/>
        </w:rPr>
        <w:t xml:space="preserve"> </w:t>
      </w:r>
      <w:r>
        <w:t xml:space="preserve">(például </w:t>
      </w:r>
      <w:proofErr w:type="spellStart"/>
      <w:r>
        <w:rPr>
          <w:spacing w:val="-2"/>
        </w:rPr>
        <w:t>rifampicin</w:t>
      </w:r>
      <w:proofErr w:type="spellEnd"/>
      <w:r>
        <w:rPr>
          <w:spacing w:val="-2"/>
        </w:rPr>
        <w:t>).</w:t>
      </w:r>
    </w:p>
    <w:p w14:paraId="1EA0E48B" w14:textId="77777777" w:rsidR="00A52E4B" w:rsidRDefault="00A52E4B" w:rsidP="00A52E4B">
      <w:pPr>
        <w:pStyle w:val="Cmsor2"/>
        <w:widowControl/>
      </w:pPr>
    </w:p>
    <w:p w14:paraId="1D6C608B" w14:textId="77777777" w:rsidR="00A52E4B" w:rsidRDefault="00A52E4B" w:rsidP="00A52E4B">
      <w:pPr>
        <w:pStyle w:val="Cmsor2"/>
        <w:widowControl/>
      </w:pPr>
      <w:r>
        <w:t>Terhesség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rPr>
          <w:spacing w:val="-2"/>
        </w:rPr>
        <w:t>szoptatás</w:t>
      </w:r>
    </w:p>
    <w:p w14:paraId="61C0893D" w14:textId="77777777" w:rsidR="00A52E4B" w:rsidRDefault="00A52E4B" w:rsidP="00A52E4B">
      <w:pPr>
        <w:pStyle w:val="Szvegtrzs"/>
        <w:widowControl/>
      </w:pPr>
      <w:r>
        <w:t>Ha</w:t>
      </w:r>
      <w:r>
        <w:rPr>
          <w:spacing w:val="-2"/>
        </w:rPr>
        <w:t xml:space="preserve"> </w:t>
      </w:r>
      <w:r>
        <w:t>Ön</w:t>
      </w:r>
      <w:r>
        <w:rPr>
          <w:spacing w:val="-2"/>
        </w:rPr>
        <w:t xml:space="preserve"> </w:t>
      </w:r>
      <w:r>
        <w:t>terhes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szoptat,</w:t>
      </w:r>
      <w:r>
        <w:rPr>
          <w:spacing w:val="-2"/>
        </w:rPr>
        <w:t xml:space="preserve"> </w:t>
      </w:r>
      <w:r>
        <w:t>illetve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fennáll</w:t>
      </w:r>
      <w:r>
        <w:rPr>
          <w:spacing w:val="-2"/>
        </w:rPr>
        <w:t xml:space="preserve"> </w:t>
      </w:r>
      <w:r>
        <w:t>Önnél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terhesség</w:t>
      </w:r>
      <w:r>
        <w:rPr>
          <w:spacing w:val="-2"/>
        </w:rPr>
        <w:t xml:space="preserve"> </w:t>
      </w:r>
      <w:r>
        <w:t>lehetősége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gyermeket</w:t>
      </w:r>
      <w:r>
        <w:rPr>
          <w:spacing w:val="-2"/>
        </w:rPr>
        <w:t xml:space="preserve"> </w:t>
      </w:r>
      <w:r>
        <w:t>szeretne,</w:t>
      </w:r>
      <w:r>
        <w:rPr>
          <w:spacing w:val="-2"/>
        </w:rPr>
        <w:t xml:space="preserve"> </w:t>
      </w:r>
      <w:r>
        <w:t>a gyógyszer szedése előtt beszéljen kezelőorvosával, gyógyszerészével vagy a gondozását végző egészségügyi szakemberrel.</w:t>
      </w:r>
    </w:p>
    <w:p w14:paraId="325DD3B6" w14:textId="77777777" w:rsidR="00A52E4B" w:rsidRDefault="00A52E4B" w:rsidP="00A52E4B">
      <w:pPr>
        <w:pStyle w:val="Szvegtrzs"/>
        <w:widowControl/>
      </w:pPr>
    </w:p>
    <w:p w14:paraId="548FABD5" w14:textId="77777777" w:rsidR="00A52E4B" w:rsidRDefault="00A52E4B" w:rsidP="00A52E4B">
      <w:pPr>
        <w:pStyle w:val="Szvegtrzs"/>
        <w:widowControl/>
      </w:pPr>
      <w:r>
        <w:t>Az</w:t>
      </w:r>
      <w:r>
        <w:rPr>
          <w:spacing w:val="-3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3"/>
        </w:rPr>
        <w:t xml:space="preserve"> </w:t>
      </w:r>
      <w:r>
        <w:t>terhességre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még</w:t>
      </w:r>
      <w:r>
        <w:rPr>
          <w:spacing w:val="-2"/>
        </w:rPr>
        <w:t xml:space="preserve"> </w:t>
      </w:r>
      <w:r>
        <w:t>meg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született</w:t>
      </w:r>
      <w:r>
        <w:rPr>
          <w:spacing w:val="-2"/>
        </w:rPr>
        <w:t xml:space="preserve"> </w:t>
      </w:r>
      <w:r>
        <w:t>gyermekre</w:t>
      </w:r>
      <w:r>
        <w:rPr>
          <w:spacing w:val="-3"/>
        </w:rPr>
        <w:t xml:space="preserve"> </w:t>
      </w:r>
      <w:r>
        <w:t>gyakorolt</w:t>
      </w:r>
      <w:r>
        <w:rPr>
          <w:spacing w:val="-1"/>
        </w:rPr>
        <w:t xml:space="preserve"> </w:t>
      </w:r>
      <w:r>
        <w:t>hatása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ismert.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 xml:space="preserve">Ön terhes, nem szedheti ezt a gyógyszert. Ha Ön a gyógyszer szedése során teherbe esik, </w:t>
      </w:r>
      <w:r>
        <w:rPr>
          <w:b/>
        </w:rPr>
        <w:t xml:space="preserve">azonnal tájékoztassa </w:t>
      </w:r>
      <w:r>
        <w:t xml:space="preserve">erről </w:t>
      </w:r>
      <w:r>
        <w:rPr>
          <w:b/>
        </w:rPr>
        <w:t>kezelőorvosát</w:t>
      </w:r>
      <w:r>
        <w:t>.</w:t>
      </w:r>
    </w:p>
    <w:p w14:paraId="26BFE57E" w14:textId="77777777" w:rsidR="00A52E4B" w:rsidRDefault="00A52E4B" w:rsidP="00A52E4B">
      <w:pPr>
        <w:pStyle w:val="Szvegtrzs"/>
        <w:widowControl/>
      </w:pPr>
    </w:p>
    <w:p w14:paraId="2AD3E7D2" w14:textId="77777777" w:rsidR="00A52E4B" w:rsidRDefault="00A52E4B" w:rsidP="00A52E4B">
      <w:pPr>
        <w:pStyle w:val="Szvegtrzs"/>
        <w:widowControl/>
      </w:pPr>
      <w:r>
        <w:t>Nem</w:t>
      </w:r>
      <w:r>
        <w:rPr>
          <w:spacing w:val="-3"/>
        </w:rPr>
        <w:t xml:space="preserve"> </w:t>
      </w:r>
      <w:r>
        <w:t>ismert,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2"/>
        </w:rPr>
        <w:t xml:space="preserve"> </w:t>
      </w:r>
      <w:proofErr w:type="spellStart"/>
      <w:r>
        <w:t>kiválasztódik</w:t>
      </w:r>
      <w:proofErr w:type="spellEnd"/>
      <w:r>
        <w:t>-e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emberi</w:t>
      </w:r>
      <w:r>
        <w:rPr>
          <w:spacing w:val="-3"/>
        </w:rPr>
        <w:t xml:space="preserve"> </w:t>
      </w:r>
      <w:r>
        <w:t>anyatejbe.</w:t>
      </w:r>
      <w:r>
        <w:rPr>
          <w:spacing w:val="-3"/>
        </w:rPr>
        <w:t xml:space="preserve"> </w:t>
      </w:r>
      <w:r>
        <w:t>Mielőtt</w:t>
      </w:r>
      <w:r>
        <w:rPr>
          <w:spacing w:val="-3"/>
        </w:rPr>
        <w:t xml:space="preserve"> </w:t>
      </w:r>
      <w:r>
        <w:t>szoptatás</w:t>
      </w:r>
      <w:r>
        <w:rPr>
          <w:spacing w:val="-3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 xml:space="preserve">kezdené szedni az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Pharma-t, kérdezze meg kezelőorvosát, gyógyszerészét vagy a gondozását végző egészségügyi szakembert, akik tanácsot adnak a szoptatás felfüggesztését, illetve a gyógyszer szedésének megkezdését/abbahagyását illetően.</w:t>
      </w:r>
    </w:p>
    <w:p w14:paraId="1E711CFC" w14:textId="77777777" w:rsidR="00A52E4B" w:rsidRDefault="00A52E4B" w:rsidP="00A52E4B">
      <w:pPr>
        <w:pStyle w:val="Szvegtrzs"/>
        <w:widowControl/>
      </w:pPr>
    </w:p>
    <w:p w14:paraId="471C5A51" w14:textId="5DD70173" w:rsidR="00625ED6" w:rsidRDefault="00A52E4B" w:rsidP="00A52E4B">
      <w:pPr>
        <w:widowControl/>
        <w:ind w:right="143"/>
        <w:rPr>
          <w:b/>
        </w:rPr>
      </w:pPr>
      <w:r>
        <w:rPr>
          <w:b/>
        </w:rPr>
        <w:t>A készítmény hatásai a gépjárművezetéshez és a</w:t>
      </w:r>
      <w:r>
        <w:rPr>
          <w:b/>
          <w:spacing w:val="-2"/>
        </w:rPr>
        <w:t xml:space="preserve"> </w:t>
      </w:r>
      <w:r>
        <w:rPr>
          <w:b/>
        </w:rPr>
        <w:t>gépek kezeléséhez szükséges képességekre</w:t>
      </w:r>
    </w:p>
    <w:p w14:paraId="7471C423" w14:textId="590C4769" w:rsidR="00A52E4B" w:rsidRDefault="00A52E4B" w:rsidP="00A52E4B">
      <w:pPr>
        <w:widowControl/>
        <w:ind w:right="143"/>
      </w:pPr>
      <w:r>
        <w:t>Nem</w:t>
      </w:r>
      <w:r>
        <w:rPr>
          <w:spacing w:val="-3"/>
        </w:rPr>
        <w:t xml:space="preserve"> </w:t>
      </w:r>
      <w:r>
        <w:t>mutatták</w:t>
      </w:r>
      <w:r>
        <w:rPr>
          <w:spacing w:val="-3"/>
        </w:rPr>
        <w:t xml:space="preserve"> </w:t>
      </w:r>
      <w:r>
        <w:t>ki,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</w:t>
      </w:r>
      <w:r>
        <w:rPr>
          <w:spacing w:val="-2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4"/>
        </w:rPr>
        <w:t xml:space="preserve"> </w:t>
      </w:r>
      <w:r>
        <w:t>rontja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gépjárművezetéshez</w:t>
      </w:r>
      <w:r>
        <w:rPr>
          <w:spacing w:val="-3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gépek</w:t>
      </w:r>
      <w:r>
        <w:rPr>
          <w:spacing w:val="-3"/>
        </w:rPr>
        <w:t xml:space="preserve"> </w:t>
      </w:r>
      <w:r>
        <w:t>kezeléséhez</w:t>
      </w:r>
      <w:r>
        <w:rPr>
          <w:spacing w:val="-3"/>
        </w:rPr>
        <w:t xml:space="preserve"> </w:t>
      </w:r>
      <w:r>
        <w:t xml:space="preserve">szükséges </w:t>
      </w:r>
      <w:r>
        <w:rPr>
          <w:spacing w:val="-2"/>
        </w:rPr>
        <w:t>képességeit.</w:t>
      </w:r>
    </w:p>
    <w:p w14:paraId="4B7E75B0" w14:textId="77777777" w:rsidR="00A52E4B" w:rsidRDefault="00A52E4B" w:rsidP="00A52E4B">
      <w:pPr>
        <w:pStyle w:val="Szvegtrzs"/>
        <w:widowControl/>
      </w:pPr>
    </w:p>
    <w:p w14:paraId="4D75CE42" w14:textId="474B797B" w:rsidR="00A52E4B" w:rsidRDefault="00A52E4B" w:rsidP="00A52E4B">
      <w:pPr>
        <w:pStyle w:val="Cmsor2"/>
        <w:widowControl/>
      </w:pPr>
      <w:r>
        <w:t>Az</w:t>
      </w:r>
      <w:r>
        <w:rPr>
          <w:spacing w:val="-6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5"/>
        </w:rPr>
        <w:t xml:space="preserve"> </w:t>
      </w:r>
      <w:proofErr w:type="spellStart"/>
      <w:r>
        <w:t>laktózt</w:t>
      </w:r>
      <w:proofErr w:type="spellEnd"/>
      <w:r>
        <w:rPr>
          <w:spacing w:val="-5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nátriumot</w:t>
      </w:r>
      <w:r>
        <w:rPr>
          <w:spacing w:val="-4"/>
        </w:rPr>
        <w:t xml:space="preserve"> </w:t>
      </w:r>
      <w:r>
        <w:rPr>
          <w:spacing w:val="-2"/>
        </w:rPr>
        <w:t>tartalmaz</w:t>
      </w:r>
    </w:p>
    <w:p w14:paraId="3B769457" w14:textId="77777777" w:rsidR="00A52E4B" w:rsidRDefault="00A52E4B" w:rsidP="00A52E4B">
      <w:pPr>
        <w:pStyle w:val="Szvegtrzs"/>
        <w:widowControl/>
      </w:pPr>
      <w:r>
        <w:t>Amennyiben</w:t>
      </w:r>
      <w:r>
        <w:rPr>
          <w:spacing w:val="-3"/>
        </w:rPr>
        <w:t xml:space="preserve"> </w:t>
      </w:r>
      <w:r>
        <w:t>kezelőorvosa</w:t>
      </w:r>
      <w:r>
        <w:rPr>
          <w:spacing w:val="-6"/>
        </w:rPr>
        <w:t xml:space="preserve"> </w:t>
      </w:r>
      <w:r>
        <w:t>korábban</w:t>
      </w:r>
      <w:r>
        <w:rPr>
          <w:spacing w:val="-4"/>
        </w:rPr>
        <w:t xml:space="preserve"> </w:t>
      </w:r>
      <w:r>
        <w:t>már</w:t>
      </w:r>
      <w:r>
        <w:rPr>
          <w:spacing w:val="-4"/>
        </w:rPr>
        <w:t xml:space="preserve"> </w:t>
      </w:r>
      <w:r>
        <w:t>figyelmeztette</w:t>
      </w:r>
      <w:r>
        <w:rPr>
          <w:spacing w:val="-4"/>
        </w:rPr>
        <w:t xml:space="preserve"> </w:t>
      </w:r>
      <w:r>
        <w:t>Önt,</w:t>
      </w:r>
      <w:r>
        <w:rPr>
          <w:spacing w:val="-4"/>
        </w:rPr>
        <w:t xml:space="preserve"> </w:t>
      </w:r>
      <w:r>
        <w:t>hogy</w:t>
      </w:r>
      <w:r>
        <w:rPr>
          <w:spacing w:val="-4"/>
        </w:rPr>
        <w:t xml:space="preserve"> </w:t>
      </w:r>
      <w:r>
        <w:t>bizonyos</w:t>
      </w:r>
      <w:r>
        <w:rPr>
          <w:spacing w:val="-4"/>
        </w:rPr>
        <w:t xml:space="preserve"> </w:t>
      </w:r>
      <w:r>
        <w:t>cukrokra</w:t>
      </w:r>
      <w:r>
        <w:rPr>
          <w:spacing w:val="-3"/>
        </w:rPr>
        <w:t xml:space="preserve"> </w:t>
      </w:r>
      <w:r>
        <w:t>érzékeny, keresse fel orvosát, mielőtt elkezdi szedni ezt a gyógyszert.</w:t>
      </w:r>
    </w:p>
    <w:p w14:paraId="72EBCE34" w14:textId="1155243A" w:rsidR="00A52E4B" w:rsidRDefault="00A52E4B" w:rsidP="00625ED6">
      <w:pPr>
        <w:pStyle w:val="Szvegtrzs"/>
        <w:widowControl/>
      </w:pPr>
      <w:r>
        <w:t>A</w:t>
      </w:r>
      <w:r>
        <w:rPr>
          <w:spacing w:val="-6"/>
        </w:rPr>
        <w:t xml:space="preserve"> </w:t>
      </w:r>
      <w:r>
        <w:t>készítmény</w:t>
      </w:r>
      <w:r>
        <w:rPr>
          <w:spacing w:val="-6"/>
        </w:rPr>
        <w:t xml:space="preserve"> </w:t>
      </w:r>
      <w:proofErr w:type="gramStart"/>
      <w:r>
        <w:t>kevesebb</w:t>
      </w:r>
      <w:proofErr w:type="gramEnd"/>
      <w:r>
        <w:rPr>
          <w:spacing w:val="-6"/>
        </w:rPr>
        <w:t xml:space="preserve"> </w:t>
      </w:r>
      <w:r>
        <w:t>mint</w:t>
      </w:r>
      <w:r>
        <w:rPr>
          <w:spacing w:val="-6"/>
        </w:rPr>
        <w:t xml:space="preserve"> </w:t>
      </w:r>
      <w:r>
        <w:t>1</w:t>
      </w:r>
      <w:r w:rsidR="003F1503">
        <w:t> </w:t>
      </w:r>
      <w:proofErr w:type="spellStart"/>
      <w:r>
        <w:t>mmol</w:t>
      </w:r>
      <w:proofErr w:type="spellEnd"/>
      <w:r>
        <w:rPr>
          <w:spacing w:val="-6"/>
        </w:rPr>
        <w:t xml:space="preserve"> </w:t>
      </w:r>
      <w:r>
        <w:t>(23</w:t>
      </w:r>
      <w:r w:rsidR="003F1503">
        <w:t> </w:t>
      </w:r>
      <w:r>
        <w:t>mg)</w:t>
      </w:r>
      <w:r>
        <w:rPr>
          <w:spacing w:val="-6"/>
        </w:rPr>
        <w:t xml:space="preserve"> </w:t>
      </w:r>
      <w:r>
        <w:t>nátriumot</w:t>
      </w:r>
      <w:r>
        <w:rPr>
          <w:spacing w:val="-6"/>
        </w:rPr>
        <w:t xml:space="preserve"> </w:t>
      </w:r>
      <w:r w:rsidRPr="0095665C">
        <w:t>tartalmaz</w:t>
      </w:r>
      <w:r w:rsidRPr="0095665C">
        <w:rPr>
          <w:spacing w:val="-6"/>
        </w:rPr>
        <w:t xml:space="preserve"> </w:t>
      </w:r>
      <w:bookmarkStart w:id="1" w:name="_Hlk201325369"/>
      <w:r w:rsidR="004D4A46">
        <w:rPr>
          <w:spacing w:val="-6"/>
        </w:rPr>
        <w:t>adagonként</w:t>
      </w:r>
      <w:bookmarkEnd w:id="1"/>
      <w:r>
        <w:t>,</w:t>
      </w:r>
      <w:r>
        <w:rPr>
          <w:spacing w:val="-6"/>
        </w:rPr>
        <w:t xml:space="preserve"> </w:t>
      </w:r>
      <w:r>
        <w:t>azaz</w:t>
      </w:r>
      <w:r>
        <w:rPr>
          <w:spacing w:val="-5"/>
        </w:rPr>
        <w:t xml:space="preserve"> </w:t>
      </w:r>
      <w:r>
        <w:rPr>
          <w:spacing w:val="-2"/>
        </w:rPr>
        <w:t>gyakorlatilag</w:t>
      </w:r>
      <w:r w:rsidR="00625ED6">
        <w:rPr>
          <w:spacing w:val="-2"/>
        </w:rPr>
        <w:t xml:space="preserve"> </w:t>
      </w:r>
      <w:r>
        <w:rPr>
          <w:spacing w:val="-2"/>
        </w:rPr>
        <w:t>„nátriummentes”.</w:t>
      </w:r>
    </w:p>
    <w:p w14:paraId="5B52981A" w14:textId="77777777" w:rsidR="00A52E4B" w:rsidRDefault="00A52E4B" w:rsidP="00A52E4B">
      <w:pPr>
        <w:pStyle w:val="Szvegtrzs"/>
        <w:widowControl/>
      </w:pPr>
    </w:p>
    <w:p w14:paraId="0AA1F6FD" w14:textId="77777777" w:rsidR="00A52E4B" w:rsidRDefault="00A52E4B" w:rsidP="00A52E4B">
      <w:pPr>
        <w:pStyle w:val="Szvegtrzs"/>
        <w:widowControl/>
      </w:pPr>
    </w:p>
    <w:p w14:paraId="028CFDB6" w14:textId="77777777" w:rsidR="00A52E4B" w:rsidRDefault="00A52E4B" w:rsidP="00A52E4B">
      <w:pPr>
        <w:pStyle w:val="Cmsor2"/>
        <w:widowControl/>
        <w:numPr>
          <w:ilvl w:val="0"/>
          <w:numId w:val="21"/>
        </w:numPr>
        <w:tabs>
          <w:tab w:val="left" w:pos="567"/>
        </w:tabs>
        <w:ind w:left="567"/>
      </w:pPr>
      <w:r>
        <w:t>Hogyan</w:t>
      </w:r>
      <w:r>
        <w:rPr>
          <w:spacing w:val="-7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szedni</w:t>
      </w:r>
      <w:r>
        <w:rPr>
          <w:spacing w:val="-7"/>
        </w:rPr>
        <w:t xml:space="preserve"> </w:t>
      </w:r>
      <w:r>
        <w:t>az</w:t>
      </w:r>
      <w:r>
        <w:rPr>
          <w:spacing w:val="-6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</w:t>
      </w:r>
      <w:r>
        <w:rPr>
          <w:spacing w:val="-5"/>
        </w:rPr>
        <w:t>t?</w:t>
      </w:r>
    </w:p>
    <w:p w14:paraId="75EDF2A0" w14:textId="77777777" w:rsidR="00A52E4B" w:rsidRDefault="00A52E4B" w:rsidP="00A52E4B">
      <w:pPr>
        <w:pStyle w:val="Szvegtrzs"/>
        <w:widowControl/>
        <w:rPr>
          <w:b/>
        </w:rPr>
      </w:pPr>
    </w:p>
    <w:p w14:paraId="4481D738" w14:textId="187A1E02" w:rsidR="00A52E4B" w:rsidRDefault="00A52E4B" w:rsidP="00A52E4B">
      <w:pPr>
        <w:pStyle w:val="Szvegtrzs"/>
        <w:widowControl/>
      </w:pPr>
      <w:r>
        <w:t>A</w:t>
      </w:r>
      <w:r>
        <w:rPr>
          <w:spacing w:val="-3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mindig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kezelőorvosa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gyógyszerésze</w:t>
      </w:r>
      <w:r>
        <w:rPr>
          <w:spacing w:val="-3"/>
        </w:rPr>
        <w:t xml:space="preserve"> </w:t>
      </w:r>
      <w:r>
        <w:t>által</w:t>
      </w:r>
      <w:r>
        <w:rPr>
          <w:spacing w:val="-3"/>
        </w:rPr>
        <w:t xml:space="preserve"> </w:t>
      </w:r>
      <w:r>
        <w:t>elmondottaknak</w:t>
      </w:r>
      <w:r>
        <w:rPr>
          <w:spacing w:val="-3"/>
        </w:rPr>
        <w:t xml:space="preserve"> </w:t>
      </w:r>
      <w:r>
        <w:t>megfelelően</w:t>
      </w:r>
      <w:r>
        <w:rPr>
          <w:spacing w:val="-3"/>
        </w:rPr>
        <w:t xml:space="preserve"> </w:t>
      </w:r>
      <w:r>
        <w:t xml:space="preserve">szedje. Amennyiben nem biztos </w:t>
      </w:r>
      <w:r w:rsidR="00625ED6" w:rsidRPr="00625ED6">
        <w:t>az adagolást illetően</w:t>
      </w:r>
      <w:r>
        <w:t xml:space="preserve">, kérdezze meg kezelőorvosát, gyógyszerészét vagy </w:t>
      </w:r>
      <w:r w:rsidR="00BF511C">
        <w:t xml:space="preserve">a </w:t>
      </w:r>
      <w:r>
        <w:t>gondozását végző egészségügyi szakembert.</w:t>
      </w:r>
    </w:p>
    <w:p w14:paraId="442A49E6" w14:textId="77777777" w:rsidR="00A52E4B" w:rsidRDefault="00A52E4B" w:rsidP="00A52E4B">
      <w:pPr>
        <w:pStyle w:val="Szvegtrzs"/>
        <w:widowControl/>
      </w:pPr>
    </w:p>
    <w:p w14:paraId="2561CC21" w14:textId="77777777" w:rsidR="00A52E4B" w:rsidRDefault="00A52E4B" w:rsidP="00A52E4B">
      <w:pPr>
        <w:pStyle w:val="Cmsor2"/>
        <w:widowControl/>
      </w:pPr>
      <w:r>
        <w:rPr>
          <w:spacing w:val="-2"/>
        </w:rPr>
        <w:t>Adagolás</w:t>
      </w:r>
    </w:p>
    <w:p w14:paraId="33E0E415" w14:textId="77777777" w:rsidR="00A52E4B" w:rsidRDefault="00A52E4B" w:rsidP="00A52E4B">
      <w:pPr>
        <w:pStyle w:val="Szvegtrzs"/>
        <w:widowControl/>
      </w:pPr>
      <w:r>
        <w:t>A</w:t>
      </w:r>
      <w:r>
        <w:rPr>
          <w:spacing w:val="-7"/>
        </w:rPr>
        <w:t xml:space="preserve"> </w:t>
      </w:r>
      <w:r>
        <w:t>tablettát</w:t>
      </w:r>
      <w:r>
        <w:rPr>
          <w:spacing w:val="-6"/>
        </w:rPr>
        <w:t xml:space="preserve"> </w:t>
      </w:r>
      <w:r>
        <w:t>vízzel</w:t>
      </w:r>
      <w:r>
        <w:rPr>
          <w:spacing w:val="-6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lenyelni.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5"/>
        </w:rPr>
        <w:t xml:space="preserve"> </w:t>
      </w:r>
      <w:r>
        <w:t>bevehető</w:t>
      </w:r>
      <w:r>
        <w:rPr>
          <w:spacing w:val="-6"/>
        </w:rPr>
        <w:t xml:space="preserve"> </w:t>
      </w:r>
      <w:r>
        <w:t>étkezés</w:t>
      </w:r>
      <w:r>
        <w:rPr>
          <w:spacing w:val="-6"/>
        </w:rPr>
        <w:t xml:space="preserve"> </w:t>
      </w:r>
      <w:r>
        <w:t>közben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attól</w:t>
      </w:r>
      <w:r>
        <w:rPr>
          <w:spacing w:val="-6"/>
        </w:rPr>
        <w:t xml:space="preserve"> </w:t>
      </w:r>
      <w:r>
        <w:t>függetlenül</w:t>
      </w:r>
      <w:r>
        <w:rPr>
          <w:spacing w:val="-6"/>
        </w:rPr>
        <w:t xml:space="preserve"> </w:t>
      </w:r>
      <w:r>
        <w:rPr>
          <w:spacing w:val="-5"/>
        </w:rPr>
        <w:t xml:space="preserve">is. </w:t>
      </w:r>
      <w:r>
        <w:t>A</w:t>
      </w:r>
      <w:r>
        <w:rPr>
          <w:spacing w:val="-3"/>
        </w:rPr>
        <w:t xml:space="preserve"> </w:t>
      </w:r>
      <w:r>
        <w:t>legjobb</w:t>
      </w:r>
      <w:r>
        <w:rPr>
          <w:spacing w:val="-3"/>
        </w:rPr>
        <w:t xml:space="preserve"> </w:t>
      </w:r>
      <w:r>
        <w:t>terápiás</w:t>
      </w:r>
      <w:r>
        <w:rPr>
          <w:spacing w:val="-3"/>
        </w:rPr>
        <w:t xml:space="preserve"> </w:t>
      </w:r>
      <w:r>
        <w:t>hatás</w:t>
      </w:r>
      <w:r>
        <w:rPr>
          <w:spacing w:val="-3"/>
        </w:rPr>
        <w:t xml:space="preserve"> </w:t>
      </w:r>
      <w:r>
        <w:t>elérése</w:t>
      </w:r>
      <w:r>
        <w:rPr>
          <w:spacing w:val="-3"/>
        </w:rPr>
        <w:t xml:space="preserve"> </w:t>
      </w:r>
      <w:r>
        <w:t>érdekében</w:t>
      </w:r>
      <w:r>
        <w:rPr>
          <w:spacing w:val="-3"/>
        </w:rPr>
        <w:t xml:space="preserve"> </w:t>
      </w:r>
      <w:r>
        <w:t>próbálja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tablettákat</w:t>
      </w:r>
      <w:r>
        <w:rPr>
          <w:spacing w:val="-3"/>
        </w:rPr>
        <w:t xml:space="preserve"> </w:t>
      </w:r>
      <w:r>
        <w:t>minden</w:t>
      </w:r>
      <w:r>
        <w:rPr>
          <w:spacing w:val="-3"/>
        </w:rPr>
        <w:t xml:space="preserve"> </w:t>
      </w:r>
      <w:r>
        <w:t>nap</w:t>
      </w:r>
      <w:r>
        <w:rPr>
          <w:spacing w:val="-3"/>
        </w:rPr>
        <w:t xml:space="preserve"> </w:t>
      </w:r>
      <w:r>
        <w:t>ugyanabban</w:t>
      </w:r>
      <w:r>
        <w:rPr>
          <w:spacing w:val="-3"/>
        </w:rPr>
        <w:t xml:space="preserve"> </w:t>
      </w:r>
      <w:r>
        <w:t>az időpontban bevenni.</w:t>
      </w:r>
    </w:p>
    <w:p w14:paraId="559AC827" w14:textId="77777777" w:rsidR="00A52E4B" w:rsidRDefault="00A52E4B" w:rsidP="00A52E4B">
      <w:pPr>
        <w:pStyle w:val="Szvegtrzs"/>
        <w:widowControl/>
      </w:pPr>
    </w:p>
    <w:p w14:paraId="2DFD67CC" w14:textId="6FAB1CA9" w:rsidR="00A52E4B" w:rsidRDefault="00A52E4B" w:rsidP="00A52E4B">
      <w:pPr>
        <w:pStyle w:val="Szvegtrzs"/>
        <w:widowControl/>
      </w:pPr>
      <w:r>
        <w:t>Ha</w:t>
      </w:r>
      <w:r>
        <w:rPr>
          <w:spacing w:val="-3"/>
        </w:rPr>
        <w:t xml:space="preserve"> </w:t>
      </w:r>
      <w:r>
        <w:t>Önnek</w:t>
      </w:r>
      <w:r>
        <w:rPr>
          <w:spacing w:val="-3"/>
        </w:rPr>
        <w:t xml:space="preserve"> </w:t>
      </w:r>
      <w:r>
        <w:t>nehezére</w:t>
      </w:r>
      <w:r>
        <w:rPr>
          <w:spacing w:val="-3"/>
        </w:rPr>
        <w:t xml:space="preserve"> </w:t>
      </w:r>
      <w:r>
        <w:t>esik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tabletta</w:t>
      </w:r>
      <w:r>
        <w:rPr>
          <w:spacing w:val="-3"/>
        </w:rPr>
        <w:t xml:space="preserve"> </w:t>
      </w:r>
      <w:r>
        <w:t>egészben</w:t>
      </w:r>
      <w:r>
        <w:rPr>
          <w:spacing w:val="-3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t>lenyelése,</w:t>
      </w:r>
      <w:r>
        <w:rPr>
          <w:spacing w:val="-3"/>
        </w:rPr>
        <w:t xml:space="preserve"> </w:t>
      </w:r>
      <w:r>
        <w:t>beszéljen</w:t>
      </w:r>
      <w:r>
        <w:rPr>
          <w:spacing w:val="-3"/>
        </w:rPr>
        <w:t xml:space="preserve"> </w:t>
      </w:r>
      <w:r>
        <w:t>kezelőorvosával</w:t>
      </w:r>
      <w:r>
        <w:rPr>
          <w:spacing w:val="-3"/>
        </w:rPr>
        <w:t xml:space="preserve"> </w:t>
      </w:r>
      <w:r>
        <w:t>arról,</w:t>
      </w:r>
      <w:r>
        <w:rPr>
          <w:spacing w:val="-3"/>
        </w:rPr>
        <w:t xml:space="preserve"> </w:t>
      </w:r>
      <w:r>
        <w:t xml:space="preserve">milyen egyéb módon veheti be az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Pharma-t. A tablettát közvetlenül a bevétel előtt porrá lehet törni, majd belekeverni vízbe, 5%-</w:t>
      </w:r>
      <w:proofErr w:type="spellStart"/>
      <w:r>
        <w:t>os</w:t>
      </w:r>
      <w:proofErr w:type="spellEnd"/>
      <w:r>
        <w:t xml:space="preserve"> cukoroldatba</w:t>
      </w:r>
      <w:r w:rsidR="00943EA7">
        <w:t xml:space="preserve"> (glükóz)</w:t>
      </w:r>
      <w:r>
        <w:t>, almalébe vagy almapürébe.</w:t>
      </w:r>
    </w:p>
    <w:p w14:paraId="6D83B89A" w14:textId="77777777" w:rsidR="00A52E4B" w:rsidRDefault="00A52E4B" w:rsidP="00A52E4B">
      <w:pPr>
        <w:pStyle w:val="Szvegtrzs"/>
        <w:widowControl/>
      </w:pPr>
    </w:p>
    <w:p w14:paraId="714DCE53" w14:textId="77777777" w:rsidR="00A52E4B" w:rsidRDefault="00A52E4B" w:rsidP="00A52E4B">
      <w:pPr>
        <w:pStyle w:val="Cmsor2"/>
        <w:widowControl/>
      </w:pPr>
      <w:r>
        <w:t>Útmutató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tabletta</w:t>
      </w:r>
      <w:r>
        <w:rPr>
          <w:spacing w:val="-6"/>
        </w:rPr>
        <w:t xml:space="preserve"> </w:t>
      </w:r>
      <w:r>
        <w:t>porrá</w:t>
      </w:r>
      <w:r>
        <w:rPr>
          <w:spacing w:val="-5"/>
        </w:rPr>
        <w:t xml:space="preserve"> </w:t>
      </w:r>
      <w:r>
        <w:rPr>
          <w:spacing w:val="-2"/>
        </w:rPr>
        <w:t>töréséhez:</w:t>
      </w:r>
    </w:p>
    <w:p w14:paraId="50F13306" w14:textId="77777777" w:rsidR="00A52E4B" w:rsidRDefault="00A52E4B" w:rsidP="00A52E4B">
      <w:pPr>
        <w:pStyle w:val="Listaszerbekezds"/>
        <w:widowControl/>
        <w:numPr>
          <w:ilvl w:val="0"/>
          <w:numId w:val="20"/>
        </w:numPr>
        <w:tabs>
          <w:tab w:val="left" w:pos="567"/>
        </w:tabs>
        <w:ind w:left="567" w:hanging="567"/>
      </w:pPr>
      <w:r>
        <w:t>A</w:t>
      </w:r>
      <w:r>
        <w:rPr>
          <w:spacing w:val="-9"/>
        </w:rPr>
        <w:t xml:space="preserve"> </w:t>
      </w:r>
      <w:r>
        <w:t>tablettákat</w:t>
      </w:r>
      <w:r>
        <w:rPr>
          <w:spacing w:val="-8"/>
        </w:rPr>
        <w:t xml:space="preserve"> </w:t>
      </w:r>
      <w:r>
        <w:t>mozsárban,</w:t>
      </w:r>
      <w:r>
        <w:rPr>
          <w:spacing w:val="-9"/>
        </w:rPr>
        <w:t xml:space="preserve"> </w:t>
      </w:r>
      <w:r>
        <w:t>mozsártörő</w:t>
      </w:r>
      <w:r>
        <w:rPr>
          <w:spacing w:val="-8"/>
        </w:rPr>
        <w:t xml:space="preserve"> </w:t>
      </w:r>
      <w:r>
        <w:t>használatával</w:t>
      </w:r>
      <w:r>
        <w:rPr>
          <w:spacing w:val="-10"/>
        </w:rPr>
        <w:t xml:space="preserve"> </w:t>
      </w:r>
      <w:r>
        <w:t>törje</w:t>
      </w:r>
      <w:r>
        <w:rPr>
          <w:spacing w:val="-8"/>
        </w:rPr>
        <w:t xml:space="preserve"> </w:t>
      </w:r>
      <w:r>
        <w:rPr>
          <w:spacing w:val="-2"/>
        </w:rPr>
        <w:t>porrá.</w:t>
      </w:r>
    </w:p>
    <w:p w14:paraId="503F442C" w14:textId="3502EE07" w:rsidR="00A52E4B" w:rsidRDefault="00A52E4B" w:rsidP="00A52E4B">
      <w:pPr>
        <w:pStyle w:val="Listaszerbekezds"/>
        <w:widowControl/>
        <w:numPr>
          <w:ilvl w:val="0"/>
          <w:numId w:val="20"/>
        </w:numPr>
        <w:tabs>
          <w:tab w:val="left" w:pos="567"/>
        </w:tabs>
        <w:ind w:left="567" w:hanging="567"/>
      </w:pPr>
      <w:r>
        <w:t>Az</w:t>
      </w:r>
      <w:r>
        <w:rPr>
          <w:spacing w:val="-3"/>
        </w:rPr>
        <w:t xml:space="preserve"> </w:t>
      </w:r>
      <w:r>
        <w:t>így</w:t>
      </w:r>
      <w:r>
        <w:rPr>
          <w:spacing w:val="-3"/>
        </w:rPr>
        <w:t xml:space="preserve"> </w:t>
      </w:r>
      <w:r>
        <w:t>keletkezett</w:t>
      </w:r>
      <w:r>
        <w:rPr>
          <w:spacing w:val="-3"/>
        </w:rPr>
        <w:t xml:space="preserve"> </w:t>
      </w:r>
      <w:r>
        <w:t>port</w:t>
      </w:r>
      <w:r>
        <w:rPr>
          <w:spacing w:val="-3"/>
        </w:rPr>
        <w:t xml:space="preserve"> </w:t>
      </w:r>
      <w:r>
        <w:t>óvatosan</w:t>
      </w:r>
      <w:r>
        <w:rPr>
          <w:spacing w:val="-6"/>
        </w:rPr>
        <w:t xml:space="preserve"> </w:t>
      </w:r>
      <w:r>
        <w:t>tegye</w:t>
      </w:r>
      <w:r>
        <w:rPr>
          <w:spacing w:val="-2"/>
        </w:rPr>
        <w:t xml:space="preserve"> </w:t>
      </w:r>
      <w:r>
        <w:t>át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megfelelő</w:t>
      </w:r>
      <w:r>
        <w:rPr>
          <w:spacing w:val="-3"/>
        </w:rPr>
        <w:t xml:space="preserve"> </w:t>
      </w:r>
      <w:r>
        <w:t>pohárba,</w:t>
      </w:r>
      <w:r>
        <w:rPr>
          <w:spacing w:val="-3"/>
        </w:rPr>
        <w:t xml:space="preserve"> </w:t>
      </w:r>
      <w:r>
        <w:t>majd</w:t>
      </w:r>
      <w:r>
        <w:rPr>
          <w:spacing w:val="-3"/>
        </w:rPr>
        <w:t xml:space="preserve"> </w:t>
      </w:r>
      <w:r>
        <w:t>keverjen</w:t>
      </w:r>
      <w:r>
        <w:rPr>
          <w:spacing w:val="-3"/>
        </w:rPr>
        <w:t xml:space="preserve"> </w:t>
      </w:r>
      <w:r>
        <w:t>hozzá kismennyiségű (kb.</w:t>
      </w:r>
      <w:r w:rsidR="00751408">
        <w:t> </w:t>
      </w:r>
      <w:r>
        <w:t>30 ml, vagyis 2</w:t>
      </w:r>
      <w:r w:rsidR="00751408">
        <w:t> </w:t>
      </w:r>
      <w:r>
        <w:t>evőkanálnyi) vizet vagy a fent leírt folyadékok valamelyikét, így egy keveréket kap.</w:t>
      </w:r>
    </w:p>
    <w:p w14:paraId="26272168" w14:textId="77777777" w:rsidR="00A52E4B" w:rsidRPr="00442055" w:rsidRDefault="00A52E4B" w:rsidP="00A52E4B">
      <w:pPr>
        <w:pStyle w:val="Listaszerbekezds"/>
        <w:keepNext/>
        <w:widowControl/>
        <w:numPr>
          <w:ilvl w:val="0"/>
          <w:numId w:val="20"/>
        </w:numPr>
        <w:tabs>
          <w:tab w:val="left" w:pos="567"/>
        </w:tabs>
        <w:ind w:left="567" w:hanging="567"/>
      </w:pPr>
      <w:r>
        <w:t>Igya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keveréket.</w:t>
      </w:r>
    </w:p>
    <w:p w14:paraId="463948F4" w14:textId="73F3376C" w:rsidR="00A52E4B" w:rsidRDefault="00A52E4B" w:rsidP="00A52E4B">
      <w:pPr>
        <w:pStyle w:val="Listaszerbekezds"/>
        <w:widowControl/>
        <w:numPr>
          <w:ilvl w:val="0"/>
          <w:numId w:val="20"/>
        </w:numPr>
        <w:tabs>
          <w:tab w:val="left" w:pos="567"/>
        </w:tabs>
        <w:ind w:left="567" w:hanging="567"/>
      </w:pPr>
      <w:r>
        <w:t>Öblítse</w:t>
      </w:r>
      <w:r w:rsidRPr="00442055">
        <w:rPr>
          <w:spacing w:val="-4"/>
        </w:rPr>
        <w:t xml:space="preserve"> </w:t>
      </w:r>
      <w:r>
        <w:t>le</w:t>
      </w:r>
      <w:r w:rsidRPr="00442055">
        <w:rPr>
          <w:spacing w:val="-2"/>
        </w:rPr>
        <w:t xml:space="preserve"> </w:t>
      </w:r>
      <w:r>
        <w:t>a</w:t>
      </w:r>
      <w:r w:rsidRPr="00442055">
        <w:rPr>
          <w:spacing w:val="-3"/>
        </w:rPr>
        <w:t xml:space="preserve"> </w:t>
      </w:r>
      <w:r>
        <w:t>tabletta</w:t>
      </w:r>
      <w:r w:rsidRPr="00442055">
        <w:rPr>
          <w:spacing w:val="-3"/>
        </w:rPr>
        <w:t xml:space="preserve"> </w:t>
      </w:r>
      <w:r>
        <w:t>összetörésére</w:t>
      </w:r>
      <w:r w:rsidRPr="00442055">
        <w:rPr>
          <w:spacing w:val="-3"/>
        </w:rPr>
        <w:t xml:space="preserve"> </w:t>
      </w:r>
      <w:r>
        <w:t>használt</w:t>
      </w:r>
      <w:r w:rsidRPr="00442055">
        <w:rPr>
          <w:spacing w:val="-3"/>
        </w:rPr>
        <w:t xml:space="preserve"> </w:t>
      </w:r>
      <w:proofErr w:type="spellStart"/>
      <w:r>
        <w:t>mozsárt</w:t>
      </w:r>
      <w:proofErr w:type="spellEnd"/>
      <w:r w:rsidRPr="00442055">
        <w:rPr>
          <w:spacing w:val="-1"/>
        </w:rPr>
        <w:t xml:space="preserve"> </w:t>
      </w:r>
      <w:r>
        <w:t>és</w:t>
      </w:r>
      <w:r w:rsidRPr="00442055">
        <w:rPr>
          <w:spacing w:val="-3"/>
        </w:rPr>
        <w:t xml:space="preserve"> </w:t>
      </w:r>
      <w:r>
        <w:t>mozsártörőt,</w:t>
      </w:r>
      <w:r w:rsidRPr="00442055">
        <w:rPr>
          <w:spacing w:val="-3"/>
        </w:rPr>
        <w:t xml:space="preserve"> </w:t>
      </w:r>
      <w:r>
        <w:t>valamint</w:t>
      </w:r>
      <w:r w:rsidRPr="00442055">
        <w:rPr>
          <w:spacing w:val="-3"/>
        </w:rPr>
        <w:t xml:space="preserve"> </w:t>
      </w:r>
      <w:r>
        <w:t>a</w:t>
      </w:r>
      <w:r w:rsidRPr="00442055">
        <w:rPr>
          <w:spacing w:val="-3"/>
        </w:rPr>
        <w:t xml:space="preserve"> </w:t>
      </w:r>
      <w:r>
        <w:t>poharat</w:t>
      </w:r>
      <w:r w:rsidRPr="00442055">
        <w:rPr>
          <w:spacing w:val="-1"/>
        </w:rPr>
        <w:t xml:space="preserve"> </w:t>
      </w:r>
      <w:r>
        <w:t>egy</w:t>
      </w:r>
      <w:r w:rsidRPr="00442055">
        <w:rPr>
          <w:spacing w:val="-5"/>
        </w:rPr>
        <w:t xml:space="preserve"> </w:t>
      </w:r>
      <w:r>
        <w:t>kis mennyiségű (kb. 30</w:t>
      </w:r>
      <w:r w:rsidR="00774753">
        <w:t> </w:t>
      </w:r>
      <w:r>
        <w:t>ml) vízzel vagy a fenti folyadékok valamelyikével, és ezt az öblítéshez használt folyadékot is igya meg.</w:t>
      </w:r>
    </w:p>
    <w:p w14:paraId="1EB09EFF" w14:textId="77777777" w:rsidR="00A52E4B" w:rsidRDefault="00A52E4B" w:rsidP="00A52E4B">
      <w:pPr>
        <w:pStyle w:val="Szvegtrzs"/>
        <w:widowControl/>
      </w:pPr>
    </w:p>
    <w:p w14:paraId="78D054C1" w14:textId="5162FC55" w:rsidR="00A52E4B" w:rsidRDefault="00A52E4B" w:rsidP="00A52E4B">
      <w:pPr>
        <w:pStyle w:val="Szvegtrzs"/>
        <w:widowControl/>
      </w:pPr>
      <w:r>
        <w:t>Ha</w:t>
      </w:r>
      <w:r>
        <w:rPr>
          <w:spacing w:val="-2"/>
        </w:rPr>
        <w:t xml:space="preserve"> </w:t>
      </w:r>
      <w:r>
        <w:t>szükséges,</w:t>
      </w:r>
      <w:r>
        <w:rPr>
          <w:spacing w:val="-2"/>
        </w:rPr>
        <w:t xml:space="preserve"> </w:t>
      </w:r>
      <w:r>
        <w:t>kezelőorvosa</w:t>
      </w:r>
      <w:r>
        <w:rPr>
          <w:spacing w:val="-2"/>
        </w:rPr>
        <w:t xml:space="preserve"> </w:t>
      </w:r>
      <w:r>
        <w:t>beadhatja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porrá</w:t>
      </w:r>
      <w:r>
        <w:rPr>
          <w:spacing w:val="-2"/>
        </w:rPr>
        <w:t xml:space="preserve"> </w:t>
      </w:r>
      <w:r>
        <w:t>tört</w:t>
      </w:r>
      <w:r>
        <w:rPr>
          <w:spacing w:val="-3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2"/>
        </w:rPr>
        <w:t xml:space="preserve"> </w:t>
      </w:r>
      <w:r>
        <w:t>tablettát</w:t>
      </w:r>
      <w:r>
        <w:rPr>
          <w:spacing w:val="-2"/>
        </w:rPr>
        <w:t xml:space="preserve"> </w:t>
      </w:r>
      <w:r>
        <w:t>oly</w:t>
      </w:r>
      <w:r>
        <w:rPr>
          <w:spacing w:val="-2"/>
        </w:rPr>
        <w:t xml:space="preserve"> </w:t>
      </w:r>
      <w:r>
        <w:t>módon</w:t>
      </w:r>
      <w:r>
        <w:rPr>
          <w:spacing w:val="-2"/>
        </w:rPr>
        <w:t xml:space="preserve"> </w:t>
      </w:r>
      <w:r>
        <w:t>is,</w:t>
      </w:r>
      <w:r>
        <w:rPr>
          <w:spacing w:val="-2"/>
        </w:rPr>
        <w:t xml:space="preserve"> </w:t>
      </w:r>
      <w:r>
        <w:t>hogy</w:t>
      </w:r>
      <w:r>
        <w:rPr>
          <w:spacing w:val="-2"/>
        </w:rPr>
        <w:t xml:space="preserve"> </w:t>
      </w:r>
      <w:r>
        <w:t>60</w:t>
      </w:r>
      <w:r w:rsidR="00774753">
        <w:t> </w:t>
      </w:r>
      <w:r>
        <w:t>ml</w:t>
      </w:r>
      <w:r>
        <w:rPr>
          <w:spacing w:val="-2"/>
        </w:rPr>
        <w:t xml:space="preserve"> </w:t>
      </w:r>
      <w:r>
        <w:t>vízbe vagy 5%-</w:t>
      </w:r>
      <w:proofErr w:type="spellStart"/>
      <w:r>
        <w:t>os</w:t>
      </w:r>
      <w:proofErr w:type="spellEnd"/>
      <w:r>
        <w:t xml:space="preserve"> cukoroldatba </w:t>
      </w:r>
      <w:r w:rsidR="00DD100F">
        <w:t xml:space="preserve">(glükóz) </w:t>
      </w:r>
      <w:r>
        <w:t>keveri bele, majd a keveréket gyomorszondán (az orrán keresztül a gyomrába levezetett csövön) át adja be Önnek.</w:t>
      </w:r>
    </w:p>
    <w:p w14:paraId="6B507230" w14:textId="77777777" w:rsidR="00A52E4B" w:rsidRDefault="00A52E4B" w:rsidP="00A52E4B">
      <w:pPr>
        <w:pStyle w:val="Cmsor2"/>
        <w:widowControl/>
      </w:pPr>
    </w:p>
    <w:p w14:paraId="083981DE" w14:textId="77777777" w:rsidR="00A52E4B" w:rsidRDefault="00A52E4B" w:rsidP="00A52E4B">
      <w:pPr>
        <w:pStyle w:val="Cmsor2"/>
        <w:widowControl/>
      </w:pPr>
      <w:r>
        <w:t>Az</w:t>
      </w:r>
      <w:r>
        <w:rPr>
          <w:spacing w:val="-8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alábbi</w:t>
      </w:r>
      <w:r>
        <w:rPr>
          <w:spacing w:val="-5"/>
        </w:rPr>
        <w:t xml:space="preserve"> </w:t>
      </w:r>
      <w:r>
        <w:t>javaslat</w:t>
      </w:r>
      <w:r>
        <w:rPr>
          <w:spacing w:val="-5"/>
        </w:rPr>
        <w:t xml:space="preserve"> </w:t>
      </w:r>
      <w:r>
        <w:t>szerint</w:t>
      </w:r>
      <w:r>
        <w:rPr>
          <w:spacing w:val="-4"/>
        </w:rPr>
        <w:t xml:space="preserve"> </w:t>
      </w:r>
      <w:r>
        <w:rPr>
          <w:spacing w:val="-2"/>
        </w:rPr>
        <w:t>szedje:</w:t>
      </w:r>
    </w:p>
    <w:p w14:paraId="2137E0D1" w14:textId="77777777" w:rsidR="00A52E4B" w:rsidRDefault="00A52E4B" w:rsidP="00A52E4B">
      <w:pPr>
        <w:pStyle w:val="Szvegtrzs"/>
        <w:widowControl/>
        <w:rPr>
          <w:b/>
        </w:rPr>
      </w:pPr>
    </w:p>
    <w:p w14:paraId="77B86A1E" w14:textId="77777777" w:rsidR="00A52E4B" w:rsidRDefault="00A52E4B" w:rsidP="00A52E4B">
      <w:pPr>
        <w:pStyle w:val="Szvegtrzs"/>
        <w:widowControl/>
      </w:pPr>
      <w:r>
        <w:rPr>
          <w:u w:val="single"/>
        </w:rPr>
        <w:t>Csípő-</w:t>
      </w:r>
      <w:r>
        <w:rPr>
          <w:spacing w:val="-9"/>
          <w:u w:val="single"/>
        </w:rPr>
        <w:t xml:space="preserve"> </w:t>
      </w:r>
      <w:r>
        <w:rPr>
          <w:u w:val="single"/>
        </w:rPr>
        <w:t>vagy</w:t>
      </w:r>
      <w:r>
        <w:rPr>
          <w:spacing w:val="-6"/>
          <w:u w:val="single"/>
        </w:rPr>
        <w:t xml:space="preserve"> </w:t>
      </w:r>
      <w:r>
        <w:rPr>
          <w:u w:val="single"/>
        </w:rPr>
        <w:t>térdprotézis</w:t>
      </w:r>
      <w:r>
        <w:rPr>
          <w:spacing w:val="-5"/>
          <w:u w:val="single"/>
        </w:rPr>
        <w:t xml:space="preserve"> </w:t>
      </w:r>
      <w:r>
        <w:rPr>
          <w:u w:val="single"/>
        </w:rPr>
        <w:t>műtét</w:t>
      </w:r>
      <w:r>
        <w:rPr>
          <w:spacing w:val="-6"/>
          <w:u w:val="single"/>
        </w:rPr>
        <w:t xml:space="preserve"> </w:t>
      </w:r>
      <w:r>
        <w:rPr>
          <w:u w:val="single"/>
        </w:rPr>
        <w:t>után</w:t>
      </w:r>
      <w:r>
        <w:rPr>
          <w:spacing w:val="-6"/>
          <w:u w:val="single"/>
        </w:rPr>
        <w:t xml:space="preserve"> </w:t>
      </w:r>
      <w:r>
        <w:rPr>
          <w:u w:val="single"/>
        </w:rPr>
        <w:t>a</w:t>
      </w:r>
      <w:r>
        <w:rPr>
          <w:spacing w:val="-6"/>
          <w:u w:val="single"/>
        </w:rPr>
        <w:t xml:space="preserve"> </w:t>
      </w:r>
      <w:r>
        <w:rPr>
          <w:u w:val="single"/>
        </w:rPr>
        <w:t>vérrögképződés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megelőzésére.</w:t>
      </w:r>
    </w:p>
    <w:p w14:paraId="78CC09F0" w14:textId="77E47CE8" w:rsidR="00A52E4B" w:rsidRDefault="00A52E4B" w:rsidP="00A52E4B">
      <w:pPr>
        <w:pStyle w:val="Szvegtrzs"/>
        <w:widowControl/>
      </w:pPr>
      <w:r>
        <w:t>A</w:t>
      </w:r>
      <w:r>
        <w:rPr>
          <w:spacing w:val="-2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t>kétszer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2,</w:t>
      </w:r>
      <w:r w:rsidR="00A002B1">
        <w:t>5 </w:t>
      </w:r>
      <w:r>
        <w:t>mg-</w:t>
      </w:r>
      <w:proofErr w:type="spellStart"/>
      <w:r>
        <w:t>os</w:t>
      </w:r>
      <w:proofErr w:type="spellEnd"/>
      <w:r>
        <w:rPr>
          <w:spacing w:val="-1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3"/>
        </w:rPr>
        <w:t xml:space="preserve"> </w:t>
      </w:r>
      <w:r>
        <w:t>tabletta,</w:t>
      </w:r>
      <w:r>
        <w:rPr>
          <w:spacing w:val="-4"/>
        </w:rPr>
        <w:t xml:space="preserve"> </w:t>
      </w:r>
      <w:r>
        <w:t>például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reggel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este. Az első tablettát 12-24</w:t>
      </w:r>
      <w:r w:rsidR="00751408">
        <w:t> </w:t>
      </w:r>
      <w:r>
        <w:t xml:space="preserve">órával a </w:t>
      </w:r>
      <w:proofErr w:type="spellStart"/>
      <w:r>
        <w:t>műtéte</w:t>
      </w:r>
      <w:proofErr w:type="spellEnd"/>
      <w:r>
        <w:t xml:space="preserve"> után kell bevennie.</w:t>
      </w:r>
    </w:p>
    <w:p w14:paraId="46A644EE" w14:textId="77777777" w:rsidR="00A52E4B" w:rsidRDefault="00A52E4B" w:rsidP="00A52E4B">
      <w:pPr>
        <w:pStyle w:val="Szvegtrzs"/>
        <w:widowControl/>
      </w:pPr>
    </w:p>
    <w:p w14:paraId="73AF4B54" w14:textId="690FD061" w:rsidR="00A52E4B" w:rsidRDefault="00A52E4B" w:rsidP="00A52E4B">
      <w:pPr>
        <w:pStyle w:val="Szvegtrzs"/>
        <w:widowControl/>
      </w:pPr>
      <w:r>
        <w:t>Ha</w:t>
      </w:r>
      <w:r>
        <w:rPr>
          <w:spacing w:val="-3"/>
        </w:rPr>
        <w:t xml:space="preserve"> </w:t>
      </w:r>
      <w:r>
        <w:t>Önnek</w:t>
      </w:r>
      <w:r>
        <w:rPr>
          <w:spacing w:val="-3"/>
        </w:rPr>
        <w:t xml:space="preserve"> </w:t>
      </w:r>
      <w:r>
        <w:t>nagyobb</w:t>
      </w:r>
      <w:r>
        <w:rPr>
          <w:spacing w:val="-3"/>
        </w:rPr>
        <w:t xml:space="preserve"> </w:t>
      </w:r>
      <w:proofErr w:type="spellStart"/>
      <w:r>
        <w:rPr>
          <w:b/>
        </w:rPr>
        <w:t>csípőműtéte</w:t>
      </w:r>
      <w:proofErr w:type="spellEnd"/>
      <w:r>
        <w:rPr>
          <w:b/>
          <w:spacing w:val="-2"/>
        </w:rPr>
        <w:t xml:space="preserve"> </w:t>
      </w:r>
      <w:r>
        <w:t>volt,</w:t>
      </w:r>
      <w:r>
        <w:rPr>
          <w:spacing w:val="-3"/>
        </w:rPr>
        <w:t xml:space="preserve"> </w:t>
      </w:r>
      <w:r>
        <w:t>akkor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tablettát</w:t>
      </w:r>
      <w:r>
        <w:rPr>
          <w:spacing w:val="-3"/>
        </w:rPr>
        <w:t xml:space="preserve"> </w:t>
      </w:r>
      <w:r>
        <w:t>rendszerint</w:t>
      </w:r>
      <w:r>
        <w:rPr>
          <w:spacing w:val="-3"/>
        </w:rPr>
        <w:t xml:space="preserve"> </w:t>
      </w:r>
      <w:r>
        <w:t>32</w:t>
      </w:r>
      <w:r w:rsidR="00A002B1">
        <w:t>‒</w:t>
      </w:r>
      <w:r>
        <w:t>38</w:t>
      </w:r>
      <w:r w:rsidR="00751408">
        <w:t xml:space="preserve"> </w:t>
      </w:r>
      <w:r>
        <w:t>napig</w:t>
      </w:r>
      <w:r>
        <w:rPr>
          <w:spacing w:val="-3"/>
        </w:rPr>
        <w:t xml:space="preserve"> </w:t>
      </w:r>
      <w:r>
        <w:t>fogja</w:t>
      </w:r>
      <w:r>
        <w:rPr>
          <w:spacing w:val="-3"/>
        </w:rPr>
        <w:t xml:space="preserve"> </w:t>
      </w:r>
      <w:r>
        <w:t xml:space="preserve">szedni. Ha Önnek nagyobb </w:t>
      </w:r>
      <w:proofErr w:type="spellStart"/>
      <w:r>
        <w:rPr>
          <w:b/>
        </w:rPr>
        <w:t>térdműtéte</w:t>
      </w:r>
      <w:proofErr w:type="spellEnd"/>
      <w:r>
        <w:rPr>
          <w:b/>
        </w:rPr>
        <w:t xml:space="preserve"> </w:t>
      </w:r>
      <w:r>
        <w:t>volt, akkor a tablettát rendszerint 10</w:t>
      </w:r>
      <w:r w:rsidR="00A002B1">
        <w:t>‒</w:t>
      </w:r>
      <w:r>
        <w:t>14</w:t>
      </w:r>
      <w:r w:rsidR="00751408">
        <w:t> </w:t>
      </w:r>
      <w:r>
        <w:t>napig fogja szedni.</w:t>
      </w:r>
    </w:p>
    <w:p w14:paraId="26E9D2CC" w14:textId="77777777" w:rsidR="00A52E4B" w:rsidRDefault="00A52E4B" w:rsidP="00A52E4B">
      <w:pPr>
        <w:pStyle w:val="Szvegtrzs"/>
        <w:widowControl/>
      </w:pPr>
    </w:p>
    <w:p w14:paraId="7348AA8E" w14:textId="4D617FE0" w:rsidR="00A52E4B" w:rsidRDefault="00A52E4B" w:rsidP="00A52E4B">
      <w:pPr>
        <w:pStyle w:val="Szvegtrzs"/>
        <w:widowControl/>
        <w:rPr>
          <w:u w:val="single"/>
        </w:rPr>
      </w:pPr>
      <w:r>
        <w:rPr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u w:val="single"/>
        </w:rPr>
        <w:t>szívben</w:t>
      </w:r>
      <w:r>
        <w:rPr>
          <w:spacing w:val="-4"/>
          <w:u w:val="single"/>
        </w:rPr>
        <w:t xml:space="preserve"> </w:t>
      </w:r>
      <w:r>
        <w:rPr>
          <w:u w:val="single"/>
        </w:rPr>
        <w:t>történő</w:t>
      </w:r>
      <w:r>
        <w:rPr>
          <w:spacing w:val="-4"/>
          <w:u w:val="single"/>
        </w:rPr>
        <w:t xml:space="preserve"> </w:t>
      </w:r>
      <w:r>
        <w:rPr>
          <w:u w:val="single"/>
        </w:rPr>
        <w:t>vérrögképződés</w:t>
      </w:r>
      <w:r>
        <w:rPr>
          <w:spacing w:val="-4"/>
          <w:u w:val="single"/>
        </w:rPr>
        <w:t xml:space="preserve"> </w:t>
      </w:r>
      <w:r>
        <w:rPr>
          <w:u w:val="single"/>
        </w:rPr>
        <w:t>megelőzésére</w:t>
      </w:r>
      <w:r>
        <w:rPr>
          <w:spacing w:val="-4"/>
          <w:u w:val="single"/>
        </w:rPr>
        <w:t xml:space="preserve"> </w:t>
      </w:r>
      <w:r>
        <w:rPr>
          <w:u w:val="single"/>
        </w:rPr>
        <w:t>szívritmuszavarban</w:t>
      </w:r>
      <w:r>
        <w:rPr>
          <w:spacing w:val="-4"/>
          <w:u w:val="single"/>
        </w:rPr>
        <w:t xml:space="preserve"> </w:t>
      </w:r>
      <w:r>
        <w:rPr>
          <w:u w:val="single"/>
        </w:rPr>
        <w:t>szenvedő</w:t>
      </w:r>
      <w:r>
        <w:rPr>
          <w:spacing w:val="-4"/>
          <w:u w:val="single"/>
        </w:rPr>
        <w:t xml:space="preserve"> </w:t>
      </w:r>
      <w:r>
        <w:rPr>
          <w:u w:val="single"/>
        </w:rPr>
        <w:t>olyan</w:t>
      </w:r>
      <w:r>
        <w:rPr>
          <w:spacing w:val="-4"/>
          <w:u w:val="single"/>
        </w:rPr>
        <w:t xml:space="preserve"> </w:t>
      </w:r>
      <w:r>
        <w:rPr>
          <w:u w:val="single"/>
        </w:rPr>
        <w:t>betegeknél,</w:t>
      </w:r>
      <w:r>
        <w:t xml:space="preserve"> </w:t>
      </w:r>
      <w:r>
        <w:rPr>
          <w:u w:val="single"/>
        </w:rPr>
        <w:t>akiknek legalább egy, további kockázati tényezője is van.</w:t>
      </w:r>
    </w:p>
    <w:p w14:paraId="3073A61E" w14:textId="77777777" w:rsidR="00751408" w:rsidRDefault="00751408" w:rsidP="00A52E4B">
      <w:pPr>
        <w:pStyle w:val="Szvegtrzs"/>
        <w:widowControl/>
        <w:rPr>
          <w:u w:val="single"/>
        </w:rPr>
      </w:pPr>
    </w:p>
    <w:p w14:paraId="45C4109B" w14:textId="012391FB" w:rsidR="00A52E4B" w:rsidRDefault="00A52E4B" w:rsidP="00A52E4B">
      <w:pPr>
        <w:widowControl/>
        <w:rPr>
          <w:spacing w:val="-2"/>
        </w:rPr>
      </w:pPr>
      <w:r>
        <w:t>A</w:t>
      </w:r>
      <w:r>
        <w:rPr>
          <w:spacing w:val="-5"/>
        </w:rPr>
        <w:t xml:space="preserve"> </w:t>
      </w:r>
      <w:r>
        <w:t>javasolt</w:t>
      </w:r>
      <w:r>
        <w:rPr>
          <w:spacing w:val="-4"/>
        </w:rPr>
        <w:t xml:space="preserve"> </w:t>
      </w:r>
      <w:r>
        <w:t>adag</w:t>
      </w:r>
      <w:r>
        <w:rPr>
          <w:spacing w:val="-4"/>
        </w:rPr>
        <w:t xml:space="preserve"> </w:t>
      </w:r>
      <w:r>
        <w:t>naponta</w:t>
      </w:r>
      <w:r>
        <w:rPr>
          <w:spacing w:val="-5"/>
        </w:rPr>
        <w:t xml:space="preserve"> </w:t>
      </w:r>
      <w:r>
        <w:rPr>
          <w:b/>
        </w:rPr>
        <w:t>kétszer</w:t>
      </w:r>
      <w:r>
        <w:rPr>
          <w:b/>
          <w:spacing w:val="-4"/>
        </w:rPr>
        <w:t xml:space="preserve"> </w:t>
      </w:r>
      <w:r>
        <w:rPr>
          <w:b/>
        </w:rPr>
        <w:t>egy</w:t>
      </w:r>
      <w:r>
        <w:rPr>
          <w:b/>
          <w:spacing w:val="-6"/>
        </w:rPr>
        <w:t xml:space="preserve"> </w:t>
      </w:r>
      <w:r>
        <w:rPr>
          <w:b/>
        </w:rPr>
        <w:t>5</w:t>
      </w:r>
      <w:r w:rsidR="00751408">
        <w:rPr>
          <w:b/>
        </w:rPr>
        <w:t> </w:t>
      </w:r>
      <w:r>
        <w:rPr>
          <w:b/>
        </w:rPr>
        <w:t>mg</w:t>
      </w:r>
      <w:r>
        <w:t>-</w:t>
      </w:r>
      <w:proofErr w:type="spellStart"/>
      <w:r>
        <w:t>os</w:t>
      </w:r>
      <w:proofErr w:type="spellEnd"/>
      <w:r>
        <w:rPr>
          <w:spacing w:val="-3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3"/>
        </w:rPr>
        <w:t xml:space="preserve"> </w:t>
      </w:r>
      <w:r>
        <w:rPr>
          <w:spacing w:val="-2"/>
        </w:rPr>
        <w:t>tabletta.</w:t>
      </w:r>
    </w:p>
    <w:p w14:paraId="0DBDF070" w14:textId="77777777" w:rsidR="00A52E4B" w:rsidRDefault="00A52E4B" w:rsidP="00A52E4B">
      <w:pPr>
        <w:widowControl/>
      </w:pPr>
    </w:p>
    <w:p w14:paraId="4ABDC244" w14:textId="432AA6E3" w:rsidR="00A52E4B" w:rsidRDefault="00A52E4B" w:rsidP="00A52E4B">
      <w:pPr>
        <w:widowControl/>
      </w:pPr>
      <w:r>
        <w:t>A</w:t>
      </w:r>
      <w:r>
        <w:rPr>
          <w:spacing w:val="-5"/>
        </w:rPr>
        <w:t xml:space="preserve"> </w:t>
      </w:r>
      <w:r>
        <w:t>javasolt</w:t>
      </w:r>
      <w:r>
        <w:rPr>
          <w:spacing w:val="-5"/>
        </w:rPr>
        <w:t xml:space="preserve"> </w:t>
      </w:r>
      <w:r>
        <w:t>adag</w:t>
      </w:r>
      <w:r>
        <w:rPr>
          <w:spacing w:val="-4"/>
        </w:rPr>
        <w:t xml:space="preserve"> </w:t>
      </w:r>
      <w:r>
        <w:t>naponta</w:t>
      </w:r>
      <w:r>
        <w:rPr>
          <w:spacing w:val="-5"/>
        </w:rPr>
        <w:t xml:space="preserve"> </w:t>
      </w:r>
      <w:r>
        <w:rPr>
          <w:b/>
        </w:rPr>
        <w:t>kétszer</w:t>
      </w:r>
      <w:r>
        <w:rPr>
          <w:b/>
          <w:spacing w:val="-5"/>
        </w:rPr>
        <w:t xml:space="preserve"> </w:t>
      </w:r>
      <w:r>
        <w:rPr>
          <w:b/>
        </w:rPr>
        <w:t>egy</w:t>
      </w:r>
      <w:r>
        <w:rPr>
          <w:b/>
          <w:spacing w:val="-6"/>
        </w:rPr>
        <w:t xml:space="preserve"> </w:t>
      </w:r>
      <w:r>
        <w:rPr>
          <w:b/>
        </w:rPr>
        <w:t>2,5</w:t>
      </w:r>
      <w:r w:rsidR="00751408">
        <w:rPr>
          <w:b/>
        </w:rPr>
        <w:t> </w:t>
      </w:r>
      <w:r>
        <w:rPr>
          <w:b/>
        </w:rPr>
        <w:t>mg</w:t>
      </w:r>
      <w:r>
        <w:t>-</w:t>
      </w:r>
      <w:proofErr w:type="spellStart"/>
      <w:r>
        <w:t>os</w:t>
      </w:r>
      <w:proofErr w:type="spellEnd"/>
      <w:r>
        <w:rPr>
          <w:spacing w:val="-3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6"/>
        </w:rPr>
        <w:t xml:space="preserve"> </w:t>
      </w:r>
      <w:r>
        <w:t>tabletta,</w:t>
      </w:r>
      <w:r>
        <w:rPr>
          <w:spacing w:val="-3"/>
        </w:rPr>
        <w:t xml:space="preserve"> </w:t>
      </w:r>
      <w:r>
        <w:rPr>
          <w:spacing w:val="-5"/>
        </w:rPr>
        <w:t>ha:</w:t>
      </w:r>
    </w:p>
    <w:p w14:paraId="6CD292C7" w14:textId="62D987F5" w:rsidR="00A52E4B" w:rsidRDefault="00A52E4B" w:rsidP="00A52E4B">
      <w:pPr>
        <w:pStyle w:val="Cmsor2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b w:val="0"/>
        </w:rPr>
      </w:pPr>
      <w:r>
        <w:t>súlyosan</w:t>
      </w:r>
      <w:r>
        <w:rPr>
          <w:spacing w:val="-6"/>
        </w:rPr>
        <w:t xml:space="preserve"> </w:t>
      </w:r>
      <w:r w:rsidR="00DD100F">
        <w:rPr>
          <w:spacing w:val="-6"/>
        </w:rPr>
        <w:t xml:space="preserve">károsodott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veseműködése</w:t>
      </w:r>
    </w:p>
    <w:p w14:paraId="6555C198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</w:rPr>
      </w:pPr>
      <w:r>
        <w:rPr>
          <w:b/>
        </w:rPr>
        <w:t>az</w:t>
      </w:r>
      <w:r>
        <w:rPr>
          <w:b/>
          <w:spacing w:val="-7"/>
        </w:rPr>
        <w:t xml:space="preserve"> </w:t>
      </w:r>
      <w:r>
        <w:rPr>
          <w:b/>
        </w:rPr>
        <w:t>alábbiak</w:t>
      </w:r>
      <w:r>
        <w:rPr>
          <w:b/>
          <w:spacing w:val="-5"/>
        </w:rPr>
        <w:t xml:space="preserve"> </w:t>
      </w:r>
      <w:r>
        <w:rPr>
          <w:b/>
        </w:rPr>
        <w:t>közül</w:t>
      </w:r>
      <w:r>
        <w:rPr>
          <w:b/>
          <w:spacing w:val="-4"/>
        </w:rPr>
        <w:t xml:space="preserve"> </w:t>
      </w:r>
      <w:r>
        <w:rPr>
          <w:b/>
        </w:rPr>
        <w:t>kettő</w:t>
      </w:r>
      <w:r>
        <w:rPr>
          <w:b/>
          <w:spacing w:val="-5"/>
        </w:rPr>
        <w:t xml:space="preserve"> </w:t>
      </w:r>
      <w:r>
        <w:rPr>
          <w:b/>
        </w:rPr>
        <w:t>vagy</w:t>
      </w:r>
      <w:r>
        <w:rPr>
          <w:b/>
          <w:spacing w:val="-4"/>
        </w:rPr>
        <w:t xml:space="preserve"> </w:t>
      </w:r>
      <w:r>
        <w:rPr>
          <w:b/>
        </w:rPr>
        <w:t>több</w:t>
      </w:r>
      <w:r>
        <w:rPr>
          <w:b/>
          <w:spacing w:val="-5"/>
        </w:rPr>
        <w:t xml:space="preserve"> </w:t>
      </w:r>
      <w:r>
        <w:rPr>
          <w:b/>
        </w:rPr>
        <w:t>igaz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Önre:</w:t>
      </w:r>
    </w:p>
    <w:p w14:paraId="25F0D43D" w14:textId="2387B382" w:rsidR="00A52E4B" w:rsidRDefault="00A52E4B" w:rsidP="00A52E4B">
      <w:pPr>
        <w:pStyle w:val="Listaszerbekezds"/>
        <w:widowControl/>
        <w:numPr>
          <w:ilvl w:val="0"/>
          <w:numId w:val="19"/>
        </w:numPr>
        <w:tabs>
          <w:tab w:val="left" w:pos="1134"/>
        </w:tabs>
        <w:ind w:left="1134"/>
      </w:pPr>
      <w:r>
        <w:t>ha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vérvizsgálati</w:t>
      </w:r>
      <w:r>
        <w:rPr>
          <w:spacing w:val="-4"/>
        </w:rPr>
        <w:t xml:space="preserve"> </w:t>
      </w:r>
      <w:r>
        <w:t>eredményei</w:t>
      </w:r>
      <w:r>
        <w:rPr>
          <w:spacing w:val="-4"/>
        </w:rPr>
        <w:t xml:space="preserve"> </w:t>
      </w:r>
      <w:r>
        <w:t>rossz</w:t>
      </w:r>
      <w:r>
        <w:rPr>
          <w:spacing w:val="-4"/>
        </w:rPr>
        <w:t xml:space="preserve"> </w:t>
      </w:r>
      <w:r>
        <w:t>veseműködésre</w:t>
      </w:r>
      <w:r>
        <w:rPr>
          <w:spacing w:val="-4"/>
        </w:rPr>
        <w:t xml:space="preserve"> </w:t>
      </w:r>
      <w:r>
        <w:t>utalnak</w:t>
      </w:r>
      <w:r>
        <w:rPr>
          <w:spacing w:val="-4"/>
        </w:rPr>
        <w:t xml:space="preserve"> </w:t>
      </w:r>
      <w:r>
        <w:t>(a</w:t>
      </w:r>
      <w:r>
        <w:rPr>
          <w:spacing w:val="-4"/>
        </w:rPr>
        <w:t xml:space="preserve"> </w:t>
      </w:r>
      <w:r>
        <w:t>szérum-</w:t>
      </w:r>
      <w:proofErr w:type="spellStart"/>
      <w:r>
        <w:t>kreatininszint</w:t>
      </w:r>
      <w:proofErr w:type="spellEnd"/>
      <w:r>
        <w:t xml:space="preserve"> 1,5</w:t>
      </w:r>
      <w:r w:rsidR="00751408">
        <w:t> </w:t>
      </w:r>
      <w:r>
        <w:t>mg/dl (133</w:t>
      </w:r>
      <w:r w:rsidR="00751408">
        <w:t> </w:t>
      </w:r>
      <w:proofErr w:type="spellStart"/>
      <w:r>
        <w:t>mikromol</w:t>
      </w:r>
      <w:proofErr w:type="spellEnd"/>
      <w:r>
        <w:t>/l) vagy magasabb);</w:t>
      </w:r>
    </w:p>
    <w:p w14:paraId="230AF0D8" w14:textId="5C034009" w:rsidR="00A52E4B" w:rsidRDefault="00A52E4B" w:rsidP="00A52E4B">
      <w:pPr>
        <w:pStyle w:val="Listaszerbekezds"/>
        <w:widowControl/>
        <w:numPr>
          <w:ilvl w:val="0"/>
          <w:numId w:val="19"/>
        </w:numPr>
        <w:tabs>
          <w:tab w:val="left" w:pos="1134"/>
        </w:tabs>
        <w:ind w:left="1134"/>
      </w:pPr>
      <w:r>
        <w:t>ha</w:t>
      </w:r>
      <w:r>
        <w:rPr>
          <w:spacing w:val="-2"/>
        </w:rPr>
        <w:t xml:space="preserve"> </w:t>
      </w:r>
      <w:r>
        <w:t>Ön</w:t>
      </w:r>
      <w:r>
        <w:rPr>
          <w:spacing w:val="-2"/>
        </w:rPr>
        <w:t xml:space="preserve"> </w:t>
      </w:r>
      <w:r>
        <w:t>80</w:t>
      </w:r>
      <w:r w:rsidR="00751408">
        <w:t> </w:t>
      </w:r>
      <w:r>
        <w:t>éves</w:t>
      </w:r>
      <w:r>
        <w:rPr>
          <w:spacing w:val="-3"/>
        </w:rPr>
        <w:t xml:space="preserve"> </w:t>
      </w:r>
      <w:r>
        <w:t>vagy</w:t>
      </w:r>
      <w:r>
        <w:rPr>
          <w:spacing w:val="-2"/>
        </w:rPr>
        <w:t xml:space="preserve"> idősebb;</w:t>
      </w:r>
    </w:p>
    <w:p w14:paraId="75C64949" w14:textId="66C87150" w:rsidR="00A52E4B" w:rsidRDefault="00A52E4B" w:rsidP="00A52E4B">
      <w:pPr>
        <w:pStyle w:val="Listaszerbekezds"/>
        <w:widowControl/>
        <w:numPr>
          <w:ilvl w:val="0"/>
          <w:numId w:val="19"/>
        </w:numPr>
        <w:tabs>
          <w:tab w:val="left" w:pos="1134"/>
        </w:tabs>
        <w:ind w:left="1134"/>
      </w:pPr>
      <w:r>
        <w:t>ha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testtömege</w:t>
      </w:r>
      <w:r>
        <w:rPr>
          <w:spacing w:val="-4"/>
        </w:rPr>
        <w:t xml:space="preserve"> </w:t>
      </w:r>
      <w:r>
        <w:t>60</w:t>
      </w:r>
      <w:r w:rsidR="00751408">
        <w:t> </w:t>
      </w:r>
      <w:r>
        <w:t>kg</w:t>
      </w:r>
      <w:r>
        <w:rPr>
          <w:spacing w:val="-4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rPr>
          <w:spacing w:val="-2"/>
        </w:rPr>
        <w:t>kevesebb.</w:t>
      </w:r>
    </w:p>
    <w:p w14:paraId="52F665E9" w14:textId="77777777" w:rsidR="00A52E4B" w:rsidRDefault="00A52E4B" w:rsidP="00A52E4B">
      <w:pPr>
        <w:pStyle w:val="Szvegtrzs"/>
        <w:widowControl/>
      </w:pPr>
    </w:p>
    <w:p w14:paraId="51B0872A" w14:textId="77777777" w:rsidR="00A52E4B" w:rsidRDefault="00A52E4B" w:rsidP="00A52E4B">
      <w:pPr>
        <w:pStyle w:val="Szvegtrzs"/>
        <w:widowControl/>
      </w:pPr>
      <w:r>
        <w:t>A</w:t>
      </w:r>
      <w:r>
        <w:rPr>
          <w:spacing w:val="-2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t>kétszer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tabletta,</w:t>
      </w:r>
      <w:r>
        <w:rPr>
          <w:spacing w:val="-2"/>
        </w:rPr>
        <w:t xml:space="preserve"> </w:t>
      </w:r>
      <w:r>
        <w:t>például</w:t>
      </w:r>
      <w:r>
        <w:rPr>
          <w:spacing w:val="-2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reggel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este.</w:t>
      </w:r>
      <w:r>
        <w:rPr>
          <w:spacing w:val="-2"/>
        </w:rPr>
        <w:t xml:space="preserve"> </w:t>
      </w:r>
      <w:r>
        <w:t>Kezelőorvosa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fogja dönteni, mennyi ideig </w:t>
      </w:r>
      <w:proofErr w:type="gramStart"/>
      <w:r>
        <w:t>kell</w:t>
      </w:r>
      <w:proofErr w:type="gramEnd"/>
      <w:r>
        <w:t xml:space="preserve"> folytassa a kezelést.</w:t>
      </w:r>
    </w:p>
    <w:p w14:paraId="7C3E4932" w14:textId="77777777" w:rsidR="00A52E4B" w:rsidRDefault="00A52E4B" w:rsidP="00A52E4B">
      <w:pPr>
        <w:pStyle w:val="Szvegtrzs"/>
        <w:widowControl/>
      </w:pPr>
    </w:p>
    <w:p w14:paraId="7C8AF56D" w14:textId="50F0F4E3" w:rsidR="00A52E4B" w:rsidRDefault="00A52E4B" w:rsidP="00A52E4B">
      <w:pPr>
        <w:pStyle w:val="Szvegtrzs"/>
        <w:widowControl/>
        <w:rPr>
          <w:spacing w:val="-2"/>
          <w:u w:val="single"/>
        </w:rPr>
      </w:pPr>
      <w:r>
        <w:rPr>
          <w:u w:val="single"/>
        </w:rPr>
        <w:t>A</w:t>
      </w:r>
      <w:r w:rsidR="00A002B1">
        <w:rPr>
          <w:spacing w:val="-4"/>
          <w:u w:val="single"/>
        </w:rPr>
        <w:t xml:space="preserve"> lábak </w:t>
      </w:r>
      <w:r>
        <w:rPr>
          <w:u w:val="single"/>
        </w:rPr>
        <w:t>vénáiban</w:t>
      </w:r>
      <w:r>
        <w:rPr>
          <w:spacing w:val="-7"/>
          <w:u w:val="single"/>
        </w:rPr>
        <w:t xml:space="preserve"> </w:t>
      </w:r>
      <w:r>
        <w:rPr>
          <w:u w:val="single"/>
        </w:rPr>
        <w:t>lévő</w:t>
      </w:r>
      <w:r>
        <w:rPr>
          <w:spacing w:val="-5"/>
          <w:u w:val="single"/>
        </w:rPr>
        <w:t xml:space="preserve"> </w:t>
      </w:r>
      <w:r>
        <w:rPr>
          <w:u w:val="single"/>
        </w:rPr>
        <w:t>vérrögök</w:t>
      </w:r>
      <w:r>
        <w:rPr>
          <w:spacing w:val="-5"/>
          <w:u w:val="single"/>
        </w:rPr>
        <w:t xml:space="preserve"> </w:t>
      </w:r>
      <w:r>
        <w:rPr>
          <w:u w:val="single"/>
        </w:rPr>
        <w:t>és</w:t>
      </w:r>
      <w:r>
        <w:rPr>
          <w:spacing w:val="-6"/>
          <w:u w:val="single"/>
        </w:rPr>
        <w:t xml:space="preserve"> </w:t>
      </w:r>
      <w:r>
        <w:rPr>
          <w:u w:val="single"/>
        </w:rPr>
        <w:t>a</w:t>
      </w:r>
      <w:r>
        <w:rPr>
          <w:spacing w:val="-5"/>
          <w:u w:val="single"/>
        </w:rPr>
        <w:t xml:space="preserve"> </w:t>
      </w:r>
      <w:proofErr w:type="spellStart"/>
      <w:r>
        <w:rPr>
          <w:u w:val="single"/>
        </w:rPr>
        <w:t>tüdők</w:t>
      </w:r>
      <w:proofErr w:type="spellEnd"/>
      <w:r>
        <w:rPr>
          <w:spacing w:val="-5"/>
          <w:u w:val="single"/>
        </w:rPr>
        <w:t xml:space="preserve"> </w:t>
      </w:r>
      <w:r>
        <w:rPr>
          <w:u w:val="single"/>
        </w:rPr>
        <w:t>ereiben</w:t>
      </w:r>
      <w:r>
        <w:rPr>
          <w:spacing w:val="-5"/>
          <w:u w:val="single"/>
        </w:rPr>
        <w:t xml:space="preserve"> </w:t>
      </w:r>
      <w:r>
        <w:rPr>
          <w:u w:val="single"/>
        </w:rPr>
        <w:t>lévő</w:t>
      </w:r>
      <w:r>
        <w:rPr>
          <w:spacing w:val="-5"/>
          <w:u w:val="single"/>
        </w:rPr>
        <w:t xml:space="preserve"> </w:t>
      </w:r>
      <w:r>
        <w:rPr>
          <w:u w:val="single"/>
        </w:rPr>
        <w:t>vérrögök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kezelése</w:t>
      </w:r>
    </w:p>
    <w:p w14:paraId="4594B087" w14:textId="77777777" w:rsidR="00751408" w:rsidRDefault="00751408" w:rsidP="00A52E4B">
      <w:pPr>
        <w:pStyle w:val="Szvegtrzs"/>
        <w:widowControl/>
      </w:pPr>
    </w:p>
    <w:p w14:paraId="79F656F2" w14:textId="240605A1" w:rsidR="00A52E4B" w:rsidRDefault="00A52E4B" w:rsidP="00A52E4B">
      <w:pPr>
        <w:widowControl/>
      </w:pPr>
      <w:r>
        <w:t>A</w:t>
      </w:r>
      <w:r>
        <w:rPr>
          <w:spacing w:val="-2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rPr>
          <w:b/>
        </w:rPr>
        <w:t>kétszer</w:t>
      </w:r>
      <w:r>
        <w:rPr>
          <w:b/>
          <w:spacing w:val="-2"/>
        </w:rPr>
        <w:t xml:space="preserve"> </w:t>
      </w:r>
      <w:r>
        <w:rPr>
          <w:b/>
        </w:rPr>
        <w:t>két</w:t>
      </w:r>
      <w:r>
        <w:rPr>
          <w:b/>
          <w:spacing w:val="-1"/>
        </w:rPr>
        <w:t xml:space="preserve"> </w:t>
      </w:r>
      <w:r>
        <w:rPr>
          <w:b/>
        </w:rPr>
        <w:t>5</w:t>
      </w:r>
      <w:r w:rsidR="00751408">
        <w:rPr>
          <w:b/>
        </w:rPr>
        <w:t> </w:t>
      </w:r>
      <w:r>
        <w:rPr>
          <w:b/>
        </w:rPr>
        <w:t>mg-</w:t>
      </w:r>
      <w:proofErr w:type="spellStart"/>
      <w:r>
        <w:rPr>
          <w:b/>
        </w:rPr>
        <w:t>os</w:t>
      </w:r>
      <w:proofErr w:type="spellEnd"/>
      <w:r>
        <w:rPr>
          <w:b/>
          <w:spacing w:val="-1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3"/>
        </w:rPr>
        <w:t xml:space="preserve"> </w:t>
      </w:r>
      <w:r>
        <w:rPr>
          <w:b/>
        </w:rPr>
        <w:t>tabletta</w:t>
      </w:r>
      <w:r>
        <w:rPr>
          <w:b/>
          <w:spacing w:val="-4"/>
        </w:rPr>
        <w:t xml:space="preserve"> </w:t>
      </w:r>
      <w:r>
        <w:t>az</w:t>
      </w:r>
      <w:r>
        <w:rPr>
          <w:spacing w:val="-1"/>
        </w:rPr>
        <w:t xml:space="preserve"> </w:t>
      </w:r>
      <w:r>
        <w:t>első</w:t>
      </w:r>
      <w:r>
        <w:rPr>
          <w:spacing w:val="-1"/>
        </w:rPr>
        <w:t xml:space="preserve"> </w:t>
      </w:r>
      <w:r>
        <w:t>7</w:t>
      </w:r>
      <w:r w:rsidR="00751408">
        <w:t> </w:t>
      </w:r>
      <w:r>
        <w:t>napon,</w:t>
      </w:r>
      <w:r>
        <w:rPr>
          <w:spacing w:val="-1"/>
        </w:rPr>
        <w:t xml:space="preserve"> </w:t>
      </w:r>
      <w:r>
        <w:t>például</w:t>
      </w:r>
      <w:r>
        <w:rPr>
          <w:spacing w:val="-2"/>
        </w:rPr>
        <w:t xml:space="preserve"> </w:t>
      </w:r>
      <w:r>
        <w:t>kettő</w:t>
      </w:r>
      <w:r>
        <w:rPr>
          <w:spacing w:val="-2"/>
        </w:rPr>
        <w:t xml:space="preserve"> </w:t>
      </w:r>
      <w:r>
        <w:t>reggel</w:t>
      </w:r>
      <w:r>
        <w:rPr>
          <w:spacing w:val="-2"/>
        </w:rPr>
        <w:t xml:space="preserve"> </w:t>
      </w:r>
      <w:r>
        <w:t>és kettő este.</w:t>
      </w:r>
    </w:p>
    <w:p w14:paraId="7A7287F5" w14:textId="65079D1C" w:rsidR="00A52E4B" w:rsidRDefault="00A52E4B" w:rsidP="00A52E4B">
      <w:pPr>
        <w:widowControl/>
      </w:pPr>
      <w:r>
        <w:t>Hét</w:t>
      </w:r>
      <w:r>
        <w:rPr>
          <w:spacing w:val="-2"/>
        </w:rPr>
        <w:t xml:space="preserve"> </w:t>
      </w:r>
      <w:r>
        <w:t>nap</w:t>
      </w:r>
      <w:r>
        <w:rPr>
          <w:spacing w:val="-2"/>
        </w:rPr>
        <w:t xml:space="preserve"> </w:t>
      </w:r>
      <w:r>
        <w:t>után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rPr>
          <w:b/>
        </w:rPr>
        <w:t>kétszer</w:t>
      </w:r>
      <w:r>
        <w:rPr>
          <w:b/>
          <w:spacing w:val="-4"/>
        </w:rPr>
        <w:t xml:space="preserve"> </w:t>
      </w:r>
      <w:r>
        <w:rPr>
          <w:b/>
        </w:rPr>
        <w:t>egy</w:t>
      </w:r>
      <w:r>
        <w:rPr>
          <w:b/>
          <w:spacing w:val="-1"/>
        </w:rPr>
        <w:t xml:space="preserve"> </w:t>
      </w:r>
      <w:r>
        <w:rPr>
          <w:b/>
        </w:rPr>
        <w:t>5</w:t>
      </w:r>
      <w:r w:rsidR="00751408">
        <w:rPr>
          <w:b/>
        </w:rPr>
        <w:t> </w:t>
      </w:r>
      <w:r>
        <w:rPr>
          <w:b/>
        </w:rPr>
        <w:t>mg-</w:t>
      </w:r>
      <w:proofErr w:type="spellStart"/>
      <w:r>
        <w:rPr>
          <w:b/>
        </w:rPr>
        <w:t>os</w:t>
      </w:r>
      <w:proofErr w:type="spellEnd"/>
      <w:r>
        <w:rPr>
          <w:b/>
          <w:spacing w:val="-1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3"/>
        </w:rPr>
        <w:t xml:space="preserve"> </w:t>
      </w:r>
      <w:r>
        <w:rPr>
          <w:b/>
        </w:rPr>
        <w:t>tabletta</w:t>
      </w:r>
      <w:r>
        <w:t>,</w:t>
      </w:r>
      <w:r>
        <w:rPr>
          <w:spacing w:val="-2"/>
        </w:rPr>
        <w:t xml:space="preserve"> </w:t>
      </w:r>
      <w:r>
        <w:t>például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reggel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 xml:space="preserve">egy </w:t>
      </w:r>
      <w:r>
        <w:rPr>
          <w:spacing w:val="-2"/>
        </w:rPr>
        <w:t>este.</w:t>
      </w:r>
    </w:p>
    <w:p w14:paraId="16D6C090" w14:textId="77777777" w:rsidR="00A52E4B" w:rsidRDefault="00A52E4B" w:rsidP="00A52E4B">
      <w:pPr>
        <w:pStyle w:val="Szvegtrzs"/>
        <w:widowControl/>
      </w:pPr>
    </w:p>
    <w:p w14:paraId="47A5FFD8" w14:textId="274ED743" w:rsidR="00A52E4B" w:rsidRDefault="00A52E4B" w:rsidP="00A52E4B">
      <w:pPr>
        <w:pStyle w:val="Szvegtrzs"/>
        <w:widowControl/>
        <w:rPr>
          <w:spacing w:val="-4"/>
          <w:u w:val="single"/>
        </w:rPr>
      </w:pPr>
      <w:r>
        <w:rPr>
          <w:u w:val="single"/>
        </w:rPr>
        <w:t>Ismételt</w:t>
      </w:r>
      <w:r>
        <w:rPr>
          <w:spacing w:val="-10"/>
          <w:u w:val="single"/>
        </w:rPr>
        <w:t xml:space="preserve"> </w:t>
      </w:r>
      <w:r>
        <w:rPr>
          <w:u w:val="single"/>
        </w:rPr>
        <w:t>vérrögképződés</w:t>
      </w:r>
      <w:r>
        <w:rPr>
          <w:spacing w:val="-7"/>
          <w:u w:val="single"/>
        </w:rPr>
        <w:t xml:space="preserve"> </w:t>
      </w:r>
      <w:r>
        <w:rPr>
          <w:u w:val="single"/>
        </w:rPr>
        <w:t>megelőzésére</w:t>
      </w:r>
      <w:r>
        <w:rPr>
          <w:spacing w:val="-7"/>
          <w:u w:val="single"/>
        </w:rPr>
        <w:t xml:space="preserve"> </w:t>
      </w:r>
      <w:r>
        <w:rPr>
          <w:u w:val="single"/>
        </w:rPr>
        <w:t>a</w:t>
      </w:r>
      <w:r>
        <w:rPr>
          <w:spacing w:val="-7"/>
          <w:u w:val="single"/>
        </w:rPr>
        <w:t xml:space="preserve"> </w:t>
      </w:r>
      <w:r>
        <w:rPr>
          <w:u w:val="single"/>
        </w:rPr>
        <w:t>6</w:t>
      </w:r>
      <w:r w:rsidR="00B84077">
        <w:rPr>
          <w:u w:val="single"/>
        </w:rPr>
        <w:t> </w:t>
      </w:r>
      <w:r>
        <w:rPr>
          <w:u w:val="single"/>
        </w:rPr>
        <w:t>hónapig</w:t>
      </w:r>
      <w:r>
        <w:rPr>
          <w:spacing w:val="-7"/>
          <w:u w:val="single"/>
        </w:rPr>
        <w:t xml:space="preserve"> </w:t>
      </w:r>
      <w:r>
        <w:rPr>
          <w:u w:val="single"/>
        </w:rPr>
        <w:t>tartó</w:t>
      </w:r>
      <w:r>
        <w:rPr>
          <w:spacing w:val="-7"/>
          <w:u w:val="single"/>
        </w:rPr>
        <w:t xml:space="preserve"> </w:t>
      </w:r>
      <w:r>
        <w:rPr>
          <w:u w:val="single"/>
        </w:rPr>
        <w:t>kezelés</w:t>
      </w:r>
      <w:r>
        <w:rPr>
          <w:spacing w:val="-7"/>
          <w:u w:val="single"/>
        </w:rPr>
        <w:t xml:space="preserve"> </w:t>
      </w:r>
      <w:r>
        <w:rPr>
          <w:u w:val="single"/>
        </w:rPr>
        <w:t>befejezése</w:t>
      </w:r>
      <w:r>
        <w:rPr>
          <w:spacing w:val="-7"/>
          <w:u w:val="single"/>
        </w:rPr>
        <w:t xml:space="preserve"> </w:t>
      </w:r>
      <w:r>
        <w:rPr>
          <w:spacing w:val="-4"/>
          <w:u w:val="single"/>
        </w:rPr>
        <w:t>után</w:t>
      </w:r>
    </w:p>
    <w:p w14:paraId="16A4EED9" w14:textId="77777777" w:rsidR="00B84077" w:rsidRDefault="00B84077" w:rsidP="00A52E4B">
      <w:pPr>
        <w:pStyle w:val="Szvegtrzs"/>
        <w:widowControl/>
      </w:pPr>
    </w:p>
    <w:p w14:paraId="4654EFC3" w14:textId="052C28E7" w:rsidR="00A52E4B" w:rsidRDefault="00A52E4B" w:rsidP="00A52E4B">
      <w:pPr>
        <w:pStyle w:val="Szvegtrzs"/>
        <w:widowControl/>
      </w:pPr>
      <w:r>
        <w:t>A</w:t>
      </w:r>
      <w:r>
        <w:rPr>
          <w:spacing w:val="-2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rPr>
          <w:b/>
        </w:rPr>
        <w:t>kétszer</w:t>
      </w:r>
      <w:r>
        <w:rPr>
          <w:b/>
          <w:spacing w:val="-1"/>
        </w:rPr>
        <w:t xml:space="preserve"> </w:t>
      </w:r>
      <w:r>
        <w:rPr>
          <w:b/>
        </w:rPr>
        <w:t>egy</w:t>
      </w:r>
      <w:r>
        <w:rPr>
          <w:b/>
          <w:spacing w:val="-4"/>
        </w:rPr>
        <w:t xml:space="preserve"> </w:t>
      </w:r>
      <w:r>
        <w:rPr>
          <w:b/>
        </w:rPr>
        <w:t>2,5</w:t>
      </w:r>
      <w:r w:rsidR="00B84077">
        <w:rPr>
          <w:b/>
        </w:rPr>
        <w:t> </w:t>
      </w:r>
      <w:r>
        <w:rPr>
          <w:b/>
        </w:rPr>
        <w:t>mg-</w:t>
      </w:r>
      <w:proofErr w:type="spellStart"/>
      <w:r>
        <w:rPr>
          <w:b/>
        </w:rPr>
        <w:t>os</w:t>
      </w:r>
      <w:proofErr w:type="spellEnd"/>
      <w:r>
        <w:rPr>
          <w:b/>
          <w:spacing w:val="-1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2"/>
        </w:rPr>
        <w:t xml:space="preserve"> </w:t>
      </w:r>
      <w:r>
        <w:t>tabletta,</w:t>
      </w:r>
      <w:r>
        <w:rPr>
          <w:spacing w:val="-2"/>
        </w:rPr>
        <w:t xml:space="preserve"> </w:t>
      </w:r>
      <w:r>
        <w:t>például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reggel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 xml:space="preserve">este. </w:t>
      </w:r>
    </w:p>
    <w:p w14:paraId="7865FD0D" w14:textId="77777777" w:rsidR="00A52E4B" w:rsidRDefault="00A52E4B" w:rsidP="00A52E4B">
      <w:pPr>
        <w:pStyle w:val="Szvegtrzs"/>
        <w:widowControl/>
      </w:pPr>
      <w:r>
        <w:t>Kezelőorvosa el fogja dönteni, mennyi ideig kell folytatnia a kezelést.</w:t>
      </w:r>
    </w:p>
    <w:p w14:paraId="7BA9C37F" w14:textId="77777777" w:rsidR="00A52E4B" w:rsidRDefault="00A52E4B" w:rsidP="00A52E4B">
      <w:pPr>
        <w:pStyle w:val="Szvegtrzs"/>
        <w:widowControl/>
        <w:rPr>
          <w:u w:val="single"/>
        </w:rPr>
      </w:pPr>
    </w:p>
    <w:p w14:paraId="66385163" w14:textId="77777777" w:rsidR="00A52E4B" w:rsidRDefault="00A52E4B" w:rsidP="00A52E4B">
      <w:pPr>
        <w:widowControl/>
        <w:rPr>
          <w:b/>
          <w:u w:val="single"/>
        </w:rPr>
      </w:pPr>
    </w:p>
    <w:p w14:paraId="199725CC" w14:textId="77777777" w:rsidR="00A52E4B" w:rsidRDefault="00A52E4B" w:rsidP="00A52E4B">
      <w:pPr>
        <w:widowControl/>
        <w:rPr>
          <w:b/>
        </w:rPr>
      </w:pPr>
      <w:r>
        <w:rPr>
          <w:b/>
          <w:u w:val="single"/>
        </w:rPr>
        <w:t>Lehet,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hogy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kezelőorvosa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az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alábbiak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szerint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megváltoztatja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véralvadásgátló</w:t>
      </w:r>
      <w:r>
        <w:rPr>
          <w:b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kezelését:</w:t>
      </w:r>
    </w:p>
    <w:p w14:paraId="5691CCFD" w14:textId="77777777" w:rsidR="00A52E4B" w:rsidRDefault="00A52E4B" w:rsidP="00A52E4B">
      <w:pPr>
        <w:pStyle w:val="Szvegtrzs"/>
        <w:widowControl/>
        <w:rPr>
          <w:b/>
        </w:rPr>
      </w:pPr>
    </w:p>
    <w:p w14:paraId="3271E37F" w14:textId="73B9FB15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proofErr w:type="spellStart"/>
      <w:r>
        <w:rPr>
          <w:i/>
        </w:rPr>
        <w:t>Apixaban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Viatris</w:t>
      </w:r>
      <w:proofErr w:type="spellEnd"/>
      <w:r>
        <w:rPr>
          <w:i/>
        </w:rPr>
        <w:t xml:space="preserve"> Pharma-</w:t>
      </w:r>
      <w:proofErr w:type="spellStart"/>
      <w:r>
        <w:rPr>
          <w:i/>
        </w:rPr>
        <w:t>r</w:t>
      </w:r>
      <w:r w:rsidR="00B84077">
        <w:rPr>
          <w:i/>
        </w:rPr>
        <w:t>ó</w:t>
      </w:r>
      <w:r>
        <w:rPr>
          <w:i/>
        </w:rPr>
        <w:t>l</w:t>
      </w:r>
      <w:proofErr w:type="spellEnd"/>
      <w:r>
        <w:rPr>
          <w:i/>
          <w:spacing w:val="-10"/>
        </w:rPr>
        <w:t xml:space="preserve"> </w:t>
      </w:r>
      <w:r>
        <w:rPr>
          <w:i/>
        </w:rPr>
        <w:t>véralvadásgátló</w:t>
      </w:r>
      <w:r>
        <w:rPr>
          <w:i/>
          <w:spacing w:val="-10"/>
        </w:rPr>
        <w:t xml:space="preserve"> </w:t>
      </w:r>
      <w:r>
        <w:rPr>
          <w:i/>
        </w:rPr>
        <w:t>gyógyszerekre</w:t>
      </w:r>
      <w:r>
        <w:rPr>
          <w:i/>
          <w:spacing w:val="-10"/>
        </w:rPr>
        <w:t xml:space="preserve"> </w:t>
      </w:r>
      <w:r>
        <w:rPr>
          <w:i/>
        </w:rPr>
        <w:t>történő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átállás</w:t>
      </w:r>
    </w:p>
    <w:p w14:paraId="563153F4" w14:textId="77777777" w:rsidR="00A52E4B" w:rsidRDefault="00A52E4B" w:rsidP="00A52E4B">
      <w:pPr>
        <w:pStyle w:val="Szvegtrzs"/>
        <w:widowControl/>
        <w:ind w:left="567"/>
      </w:pPr>
      <w:r>
        <w:t>Hagyja</w:t>
      </w:r>
      <w:r>
        <w:rPr>
          <w:spacing w:val="-3"/>
        </w:rPr>
        <w:t xml:space="preserve"> </w:t>
      </w:r>
      <w:r>
        <w:t>abba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4"/>
        </w:rPr>
        <w:t xml:space="preserve"> </w:t>
      </w:r>
      <w:r>
        <w:t>szedését.</w:t>
      </w:r>
      <w:r>
        <w:rPr>
          <w:spacing w:val="-3"/>
        </w:rPr>
        <w:t xml:space="preserve"> </w:t>
      </w:r>
      <w:r>
        <w:t>Akkor</w:t>
      </w:r>
      <w:r>
        <w:rPr>
          <w:spacing w:val="-3"/>
        </w:rPr>
        <w:t xml:space="preserve"> </w:t>
      </w:r>
      <w:r>
        <w:t>kezdje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véralvadásgátló</w:t>
      </w:r>
      <w:r>
        <w:rPr>
          <w:spacing w:val="-3"/>
        </w:rPr>
        <w:t xml:space="preserve"> </w:t>
      </w:r>
      <w:r>
        <w:t>gyógyszerrel</w:t>
      </w:r>
      <w:r>
        <w:rPr>
          <w:spacing w:val="-3"/>
        </w:rPr>
        <w:t xml:space="preserve"> </w:t>
      </w:r>
      <w:r>
        <w:t xml:space="preserve">(például </w:t>
      </w:r>
      <w:proofErr w:type="spellStart"/>
      <w:r>
        <w:t>heparinnal</w:t>
      </w:r>
      <w:proofErr w:type="spellEnd"/>
      <w:r>
        <w:t>) a kezelést, amikor a következő tablettát be kellene vennie.</w:t>
      </w:r>
    </w:p>
    <w:p w14:paraId="3D6EA928" w14:textId="77777777" w:rsidR="00A52E4B" w:rsidRDefault="00A52E4B" w:rsidP="00A52E4B">
      <w:pPr>
        <w:pStyle w:val="Szvegtrzs"/>
        <w:widowControl/>
        <w:tabs>
          <w:tab w:val="left" w:pos="567"/>
        </w:tabs>
        <w:ind w:left="567" w:hanging="567"/>
      </w:pPr>
    </w:p>
    <w:p w14:paraId="595C447D" w14:textId="295726DE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i/>
        </w:rPr>
        <w:t>Véralvadásgátló</w:t>
      </w:r>
      <w:r>
        <w:rPr>
          <w:i/>
          <w:spacing w:val="-12"/>
        </w:rPr>
        <w:t xml:space="preserve"> </w:t>
      </w:r>
      <w:r>
        <w:rPr>
          <w:i/>
        </w:rPr>
        <w:t>gyógyszerekről</w:t>
      </w:r>
      <w:r>
        <w:rPr>
          <w:i/>
          <w:spacing w:val="-11"/>
        </w:rPr>
        <w:t xml:space="preserve"> </w:t>
      </w:r>
      <w:proofErr w:type="spellStart"/>
      <w:r>
        <w:rPr>
          <w:i/>
        </w:rPr>
        <w:t>Apixaban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Viatris</w:t>
      </w:r>
      <w:proofErr w:type="spellEnd"/>
      <w:r>
        <w:rPr>
          <w:i/>
        </w:rPr>
        <w:t xml:space="preserve"> Pharma-</w:t>
      </w:r>
      <w:proofErr w:type="spellStart"/>
      <w:r>
        <w:rPr>
          <w:i/>
        </w:rPr>
        <w:t>r</w:t>
      </w:r>
      <w:r w:rsidR="00B84077">
        <w:rPr>
          <w:i/>
        </w:rPr>
        <w:t>a</w:t>
      </w:r>
      <w:proofErr w:type="spellEnd"/>
      <w:r>
        <w:rPr>
          <w:i/>
          <w:spacing w:val="-11"/>
        </w:rPr>
        <w:t xml:space="preserve"> </w:t>
      </w:r>
      <w:r>
        <w:rPr>
          <w:i/>
        </w:rPr>
        <w:t>történő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átállás</w:t>
      </w:r>
    </w:p>
    <w:p w14:paraId="43BC4AE6" w14:textId="77777777" w:rsidR="00A52E4B" w:rsidRDefault="00A52E4B" w:rsidP="00A52E4B">
      <w:pPr>
        <w:pStyle w:val="Szvegtrzs"/>
        <w:widowControl/>
        <w:ind w:left="567"/>
      </w:pPr>
      <w:r>
        <w:t xml:space="preserve">Hagyja abba a véralvadásgátló gyógyszerek szedését. Akkor kezdje el az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Pharma-kezelést, amikor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véralvadásgátló</w:t>
      </w:r>
      <w:r>
        <w:rPr>
          <w:spacing w:val="-3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következő</w:t>
      </w:r>
      <w:r>
        <w:rPr>
          <w:spacing w:val="-3"/>
        </w:rPr>
        <w:t xml:space="preserve"> </w:t>
      </w:r>
      <w:r>
        <w:t>adagja</w:t>
      </w:r>
      <w:r>
        <w:rPr>
          <w:spacing w:val="-3"/>
        </w:rPr>
        <w:t xml:space="preserve"> </w:t>
      </w:r>
      <w:r>
        <w:t>esedékes</w:t>
      </w:r>
      <w:r>
        <w:rPr>
          <w:spacing w:val="-3"/>
        </w:rPr>
        <w:t xml:space="preserve"> </w:t>
      </w:r>
      <w:r>
        <w:t>lenne,</w:t>
      </w:r>
      <w:r>
        <w:rPr>
          <w:spacing w:val="-3"/>
        </w:rPr>
        <w:t xml:space="preserve"> </w:t>
      </w:r>
      <w:r>
        <w:t>majd</w:t>
      </w:r>
      <w:r>
        <w:rPr>
          <w:spacing w:val="-3"/>
        </w:rPr>
        <w:t xml:space="preserve"> </w:t>
      </w:r>
      <w:r>
        <w:t>folytassa</w:t>
      </w:r>
      <w:r>
        <w:rPr>
          <w:spacing w:val="-3"/>
        </w:rPr>
        <w:t xml:space="preserve"> </w:t>
      </w:r>
      <w:r>
        <w:t>azt</w:t>
      </w:r>
      <w:r>
        <w:rPr>
          <w:spacing w:val="-3"/>
        </w:rPr>
        <w:t xml:space="preserve"> </w:t>
      </w:r>
      <w:r>
        <w:t>a szokásos módon.</w:t>
      </w:r>
    </w:p>
    <w:p w14:paraId="29922B14" w14:textId="77777777" w:rsidR="00A52E4B" w:rsidRDefault="00A52E4B" w:rsidP="00A52E4B">
      <w:pPr>
        <w:pStyle w:val="Szvegtrzs"/>
        <w:widowControl/>
        <w:tabs>
          <w:tab w:val="left" w:pos="567"/>
        </w:tabs>
        <w:ind w:left="567" w:hanging="567"/>
      </w:pPr>
    </w:p>
    <w:p w14:paraId="678B69B7" w14:textId="525A8963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K-vitamin-</w:t>
      </w:r>
      <w:proofErr w:type="spellStart"/>
      <w:r>
        <w:rPr>
          <w:i/>
        </w:rPr>
        <w:t>antagonista</w:t>
      </w:r>
      <w:proofErr w:type="spellEnd"/>
      <w:r>
        <w:rPr>
          <w:i/>
          <w:spacing w:val="-6"/>
        </w:rPr>
        <w:t xml:space="preserve"> </w:t>
      </w:r>
      <w:r>
        <w:rPr>
          <w:i/>
        </w:rPr>
        <w:t>tartalmú</w:t>
      </w:r>
      <w:r>
        <w:rPr>
          <w:i/>
          <w:spacing w:val="-4"/>
        </w:rPr>
        <w:t xml:space="preserve"> </w:t>
      </w:r>
      <w:r>
        <w:rPr>
          <w:i/>
        </w:rPr>
        <w:t>véralvadásgátló</w:t>
      </w:r>
      <w:r>
        <w:rPr>
          <w:i/>
          <w:spacing w:val="-4"/>
        </w:rPr>
        <w:t xml:space="preserve"> </w:t>
      </w:r>
      <w:r>
        <w:rPr>
          <w:i/>
        </w:rPr>
        <w:t>kezelésről</w:t>
      </w:r>
      <w:r>
        <w:rPr>
          <w:i/>
          <w:spacing w:val="-4"/>
        </w:rPr>
        <w:t xml:space="preserve"> </w:t>
      </w:r>
      <w:r>
        <w:rPr>
          <w:i/>
        </w:rPr>
        <w:t>(például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warfarin</w:t>
      </w:r>
      <w:proofErr w:type="spellEnd"/>
      <w:r>
        <w:rPr>
          <w:i/>
        </w:rPr>
        <w:t>)</w:t>
      </w:r>
      <w:r>
        <w:rPr>
          <w:i/>
          <w:spacing w:val="-4"/>
        </w:rPr>
        <w:t xml:space="preserve"> </w:t>
      </w:r>
      <w:r>
        <w:rPr>
          <w:i/>
        </w:rPr>
        <w:t>történő</w:t>
      </w:r>
      <w:r>
        <w:rPr>
          <w:i/>
          <w:spacing w:val="-4"/>
        </w:rPr>
        <w:t xml:space="preserve"> </w:t>
      </w:r>
      <w:r>
        <w:rPr>
          <w:i/>
        </w:rPr>
        <w:t xml:space="preserve">átállás </w:t>
      </w:r>
      <w:proofErr w:type="spellStart"/>
      <w:r>
        <w:rPr>
          <w:i/>
          <w:spacing w:val="-2"/>
        </w:rPr>
        <w:t>Apixaban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  <w:spacing w:val="-2"/>
        </w:rPr>
        <w:t>Viatris</w:t>
      </w:r>
      <w:proofErr w:type="spellEnd"/>
      <w:r>
        <w:rPr>
          <w:i/>
          <w:spacing w:val="-2"/>
        </w:rPr>
        <w:t xml:space="preserve"> Pharma-</w:t>
      </w:r>
      <w:proofErr w:type="spellStart"/>
      <w:r>
        <w:rPr>
          <w:i/>
          <w:spacing w:val="-2"/>
        </w:rPr>
        <w:t>r</w:t>
      </w:r>
      <w:r w:rsidR="00B84077">
        <w:rPr>
          <w:i/>
          <w:spacing w:val="-2"/>
        </w:rPr>
        <w:t>a</w:t>
      </w:r>
      <w:proofErr w:type="spellEnd"/>
    </w:p>
    <w:p w14:paraId="6A638E4F" w14:textId="77777777" w:rsidR="00A52E4B" w:rsidRDefault="00A52E4B" w:rsidP="00A52E4B">
      <w:pPr>
        <w:pStyle w:val="Szvegtrzs"/>
        <w:widowControl/>
        <w:ind w:left="567"/>
      </w:pPr>
      <w:r>
        <w:t>Hagyja abba a K-vitamin-</w:t>
      </w:r>
      <w:proofErr w:type="spellStart"/>
      <w:r>
        <w:t>antagonista</w:t>
      </w:r>
      <w:proofErr w:type="spellEnd"/>
      <w:r>
        <w:t xml:space="preserve"> tartalmú gyógyszer szedését. Kezelőorvosának vérvizsgálatokat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végeznie,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tájékoztatja</w:t>
      </w:r>
      <w:r>
        <w:rPr>
          <w:spacing w:val="-3"/>
        </w:rPr>
        <w:t xml:space="preserve"> </w:t>
      </w:r>
      <w:r>
        <w:t>Önt,</w:t>
      </w:r>
      <w:r>
        <w:rPr>
          <w:spacing w:val="-3"/>
        </w:rPr>
        <w:t xml:space="preserve"> </w:t>
      </w:r>
      <w:r>
        <w:t>mikor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proofErr w:type="spellStart"/>
      <w:r>
        <w:t>elkezdenie</w:t>
      </w:r>
      <w:proofErr w:type="spellEnd"/>
      <w:r>
        <w:rPr>
          <w:spacing w:val="-3"/>
        </w:rPr>
        <w:t xml:space="preserve"> </w:t>
      </w:r>
      <w:r>
        <w:t>szedni</w:t>
      </w:r>
      <w:r>
        <w:rPr>
          <w:spacing w:val="-3"/>
        </w:rPr>
        <w:t xml:space="preserve"> </w:t>
      </w:r>
      <w:r>
        <w:t>az</w:t>
      </w:r>
      <w:r>
        <w:rPr>
          <w:spacing w:val="-6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Pharma-t.</w:t>
      </w:r>
    </w:p>
    <w:p w14:paraId="08575E12" w14:textId="77777777" w:rsidR="00A52E4B" w:rsidRDefault="00A52E4B" w:rsidP="00A52E4B">
      <w:pPr>
        <w:pStyle w:val="Szvegtrzs"/>
        <w:widowControl/>
        <w:tabs>
          <w:tab w:val="left" w:pos="567"/>
        </w:tabs>
        <w:ind w:left="567" w:hanging="567"/>
      </w:pPr>
    </w:p>
    <w:p w14:paraId="1AC08533" w14:textId="1DE8C21E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proofErr w:type="spellStart"/>
      <w:r>
        <w:rPr>
          <w:i/>
        </w:rPr>
        <w:t>Apixaban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Viatris</w:t>
      </w:r>
      <w:proofErr w:type="spellEnd"/>
      <w:r>
        <w:rPr>
          <w:i/>
        </w:rPr>
        <w:t xml:space="preserve"> Pharma-</w:t>
      </w:r>
      <w:proofErr w:type="spellStart"/>
      <w:r>
        <w:rPr>
          <w:i/>
        </w:rPr>
        <w:t>r</w:t>
      </w:r>
      <w:r w:rsidR="00B84077">
        <w:rPr>
          <w:i/>
        </w:rPr>
        <w:t>ó</w:t>
      </w:r>
      <w:r>
        <w:rPr>
          <w:i/>
        </w:rPr>
        <w:t>l</w:t>
      </w:r>
      <w:proofErr w:type="spellEnd"/>
      <w:r>
        <w:rPr>
          <w:i/>
          <w:spacing w:val="-6"/>
        </w:rPr>
        <w:t xml:space="preserve"> </w:t>
      </w:r>
      <w:r>
        <w:rPr>
          <w:i/>
        </w:rPr>
        <w:t>K-vitamin-</w:t>
      </w:r>
      <w:proofErr w:type="spellStart"/>
      <w:r>
        <w:rPr>
          <w:i/>
        </w:rPr>
        <w:t>antagonista</w:t>
      </w:r>
      <w:proofErr w:type="spellEnd"/>
      <w:r>
        <w:rPr>
          <w:i/>
          <w:spacing w:val="-8"/>
        </w:rPr>
        <w:t xml:space="preserve"> </w:t>
      </w:r>
      <w:r>
        <w:rPr>
          <w:i/>
        </w:rPr>
        <w:t>tartalmú</w:t>
      </w:r>
      <w:r>
        <w:rPr>
          <w:i/>
          <w:spacing w:val="-6"/>
        </w:rPr>
        <w:t xml:space="preserve"> </w:t>
      </w:r>
      <w:r>
        <w:rPr>
          <w:i/>
        </w:rPr>
        <w:t>véralvadásgátló</w:t>
      </w:r>
      <w:r>
        <w:rPr>
          <w:i/>
          <w:spacing w:val="-6"/>
        </w:rPr>
        <w:t xml:space="preserve"> </w:t>
      </w:r>
      <w:r>
        <w:rPr>
          <w:i/>
        </w:rPr>
        <w:t>kezelésre</w:t>
      </w:r>
      <w:r>
        <w:rPr>
          <w:i/>
          <w:spacing w:val="-6"/>
        </w:rPr>
        <w:t xml:space="preserve"> </w:t>
      </w:r>
      <w:r>
        <w:rPr>
          <w:i/>
        </w:rPr>
        <w:t>(például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warfarin</w:t>
      </w:r>
      <w:proofErr w:type="spellEnd"/>
      <w:r>
        <w:rPr>
          <w:i/>
        </w:rPr>
        <w:t>) történő átállás</w:t>
      </w:r>
    </w:p>
    <w:p w14:paraId="66C2B2E4" w14:textId="745F5CDE" w:rsidR="00A52E4B" w:rsidRDefault="00A52E4B" w:rsidP="00A52E4B">
      <w:pPr>
        <w:pStyle w:val="Szvegtrzs"/>
        <w:widowControl/>
        <w:ind w:left="567"/>
      </w:pPr>
      <w:r>
        <w:t>Ha kezelőorvosa azt mondja Önnek, hogy egy K-vitamin-</w:t>
      </w:r>
      <w:proofErr w:type="spellStart"/>
      <w:r>
        <w:t>antagonista</w:t>
      </w:r>
      <w:proofErr w:type="spellEnd"/>
      <w:r>
        <w:t xml:space="preserve"> tartalmú gyógyszert kell </w:t>
      </w:r>
      <w:proofErr w:type="spellStart"/>
      <w:r>
        <w:t>elkezdenie</w:t>
      </w:r>
      <w:proofErr w:type="spellEnd"/>
      <w:r>
        <w:t xml:space="preserve"> szedni, akkor a K-vitamin-</w:t>
      </w:r>
      <w:proofErr w:type="spellStart"/>
      <w:r>
        <w:t>antagonista</w:t>
      </w:r>
      <w:proofErr w:type="spellEnd"/>
      <w:r>
        <w:t xml:space="preserve"> tartalmú gyógyszer első adagja után is még legalább</w:t>
      </w:r>
      <w:r>
        <w:rPr>
          <w:spacing w:val="-4"/>
        </w:rPr>
        <w:t xml:space="preserve"> </w:t>
      </w:r>
      <w:r>
        <w:t>2</w:t>
      </w:r>
      <w:r w:rsidR="00B84077">
        <w:t> </w:t>
      </w:r>
      <w:r>
        <w:t>napig</w:t>
      </w:r>
      <w:r>
        <w:rPr>
          <w:spacing w:val="-4"/>
        </w:rPr>
        <w:t xml:space="preserve"> </w:t>
      </w:r>
      <w:r>
        <w:t>folytassa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3"/>
        </w:rPr>
        <w:t xml:space="preserve"> </w:t>
      </w:r>
      <w:r>
        <w:t>szedését.</w:t>
      </w:r>
      <w:r>
        <w:rPr>
          <w:spacing w:val="-4"/>
        </w:rPr>
        <w:t xml:space="preserve"> </w:t>
      </w:r>
      <w:r>
        <w:t>Kezelőorvosának</w:t>
      </w:r>
      <w:r>
        <w:rPr>
          <w:spacing w:val="-4"/>
        </w:rPr>
        <w:t xml:space="preserve"> </w:t>
      </w:r>
      <w:r>
        <w:t>vérvizsgálatokat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 xml:space="preserve">végeznie, és tájékoztatja Önt, mikor hagyja abba az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 szedését.</w:t>
      </w:r>
    </w:p>
    <w:p w14:paraId="5655CBF7" w14:textId="77777777" w:rsidR="00A52E4B" w:rsidRDefault="00A52E4B" w:rsidP="00A52E4B">
      <w:pPr>
        <w:pStyle w:val="Szvegtrzs"/>
        <w:widowControl/>
      </w:pPr>
    </w:p>
    <w:p w14:paraId="347E953A" w14:textId="77777777" w:rsidR="00A52E4B" w:rsidRDefault="00A52E4B" w:rsidP="00A52E4B">
      <w:pPr>
        <w:pStyle w:val="Cmsor2"/>
        <w:widowControl/>
      </w:pPr>
      <w:proofErr w:type="spellStart"/>
      <w:r>
        <w:t>Kardioverzióban</w:t>
      </w:r>
      <w:proofErr w:type="spellEnd"/>
      <w:r>
        <w:rPr>
          <w:spacing w:val="-12"/>
        </w:rPr>
        <w:t xml:space="preserve"> </w:t>
      </w:r>
      <w:r>
        <w:t>részesülő</w:t>
      </w:r>
      <w:r>
        <w:rPr>
          <w:spacing w:val="-12"/>
        </w:rPr>
        <w:t xml:space="preserve"> </w:t>
      </w:r>
      <w:r>
        <w:rPr>
          <w:spacing w:val="-2"/>
        </w:rPr>
        <w:t>betegek</w:t>
      </w:r>
    </w:p>
    <w:p w14:paraId="772FAB62" w14:textId="52C1B975" w:rsidR="00A52E4B" w:rsidRDefault="00A52E4B" w:rsidP="00A52E4B">
      <w:pPr>
        <w:pStyle w:val="Szvegtrzs"/>
        <w:widowControl/>
      </w:pPr>
      <w:r>
        <w:t>Ha</w:t>
      </w:r>
      <w:r>
        <w:rPr>
          <w:spacing w:val="-3"/>
        </w:rPr>
        <w:t xml:space="preserve"> </w:t>
      </w:r>
      <w:r>
        <w:t>szívritmuszavarát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kardioverzió</w:t>
      </w:r>
      <w:proofErr w:type="spellEnd"/>
      <w:r>
        <w:rPr>
          <w:spacing w:val="-3"/>
        </w:rPr>
        <w:t xml:space="preserve"> </w:t>
      </w:r>
      <w:r>
        <w:t>nevű</w:t>
      </w:r>
      <w:r>
        <w:rPr>
          <w:spacing w:val="-3"/>
        </w:rPr>
        <w:t xml:space="preserve"> </w:t>
      </w:r>
      <w:r>
        <w:t>eljárással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helyreállítani,</w:t>
      </w:r>
      <w:r>
        <w:rPr>
          <w:spacing w:val="-3"/>
        </w:rPr>
        <w:t xml:space="preserve"> </w:t>
      </w:r>
      <w:r>
        <w:t>vegye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 xml:space="preserve">azokban az időpontokban, amikor kezelőorvosa mondja, hogy megelőzze a vérrögök kialakulását az agy </w:t>
      </w:r>
      <w:proofErr w:type="spellStart"/>
      <w:r>
        <w:t>vérereiben</w:t>
      </w:r>
      <w:proofErr w:type="spellEnd"/>
      <w:r>
        <w:t xml:space="preserve"> és a szervezetében lévő egyéb </w:t>
      </w:r>
      <w:proofErr w:type="spellStart"/>
      <w:r>
        <w:t>ere</w:t>
      </w:r>
      <w:r w:rsidR="00A002B1">
        <w:t>k</w:t>
      </w:r>
      <w:r>
        <w:t>ben</w:t>
      </w:r>
      <w:proofErr w:type="spellEnd"/>
      <w:r>
        <w:t>.</w:t>
      </w:r>
    </w:p>
    <w:p w14:paraId="7ACEBC38" w14:textId="77777777" w:rsidR="00A52E4B" w:rsidRDefault="00A52E4B" w:rsidP="00A52E4B">
      <w:pPr>
        <w:pStyle w:val="Szvegtrzs"/>
        <w:widowControl/>
      </w:pPr>
    </w:p>
    <w:p w14:paraId="6817A6A7" w14:textId="77777777" w:rsidR="00A52E4B" w:rsidRDefault="00A52E4B" w:rsidP="00B04E50">
      <w:pPr>
        <w:pStyle w:val="Cmsor2"/>
        <w:keepNext/>
        <w:keepLines/>
        <w:widowControl/>
        <w:rPr>
          <w:spacing w:val="-5"/>
        </w:rPr>
      </w:pPr>
      <w:r>
        <w:t>Ha</w:t>
      </w:r>
      <w:r>
        <w:rPr>
          <w:spacing w:val="-4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előírtnál</w:t>
      </w:r>
      <w:r>
        <w:rPr>
          <w:spacing w:val="-4"/>
        </w:rPr>
        <w:t xml:space="preserve"> </w:t>
      </w:r>
      <w:r>
        <w:t>több</w:t>
      </w:r>
      <w:r>
        <w:rPr>
          <w:spacing w:val="-5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</w:t>
      </w:r>
      <w:r>
        <w:rPr>
          <w:spacing w:val="-3"/>
        </w:rPr>
        <w:t xml:space="preserve"> </w:t>
      </w:r>
      <w:r>
        <w:t>vett</w:t>
      </w:r>
      <w:r>
        <w:rPr>
          <w:spacing w:val="-4"/>
        </w:rPr>
        <w:t xml:space="preserve"> </w:t>
      </w:r>
      <w:r>
        <w:rPr>
          <w:spacing w:val="-5"/>
        </w:rPr>
        <w:t>be</w:t>
      </w:r>
    </w:p>
    <w:p w14:paraId="6EF7E792" w14:textId="77777777" w:rsidR="00625ED6" w:rsidRDefault="00625ED6" w:rsidP="00B04E50">
      <w:pPr>
        <w:pStyle w:val="Cmsor2"/>
        <w:keepNext/>
        <w:keepLines/>
        <w:widowControl/>
      </w:pPr>
    </w:p>
    <w:p w14:paraId="6E614DAD" w14:textId="77777777" w:rsidR="00A52E4B" w:rsidRDefault="00A52E4B" w:rsidP="00B04E50">
      <w:pPr>
        <w:keepNext/>
        <w:keepLines/>
        <w:widowControl/>
      </w:pPr>
      <w:r>
        <w:rPr>
          <w:b/>
        </w:rPr>
        <w:t>Azonnal</w:t>
      </w:r>
      <w:r>
        <w:rPr>
          <w:b/>
          <w:spacing w:val="-3"/>
        </w:rPr>
        <w:t xml:space="preserve"> </w:t>
      </w:r>
      <w:r>
        <w:rPr>
          <w:b/>
        </w:rPr>
        <w:t>tájékoztassa</w:t>
      </w:r>
      <w:r>
        <w:rPr>
          <w:b/>
          <w:spacing w:val="-3"/>
        </w:rPr>
        <w:t xml:space="preserve"> </w:t>
      </w:r>
      <w:r>
        <w:rPr>
          <w:b/>
        </w:rPr>
        <w:t>kezelőorvosát,</w:t>
      </w:r>
      <w:r>
        <w:rPr>
          <w:b/>
          <w:spacing w:val="-3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előírtnál</w:t>
      </w:r>
      <w:r>
        <w:rPr>
          <w:spacing w:val="-3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adag</w:t>
      </w:r>
      <w:r>
        <w:rPr>
          <w:spacing w:val="-5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vett</w:t>
      </w:r>
      <w:r>
        <w:rPr>
          <w:spacing w:val="-2"/>
        </w:rPr>
        <w:t xml:space="preserve"> </w:t>
      </w:r>
      <w:r>
        <w:t>be.</w:t>
      </w:r>
      <w:r>
        <w:rPr>
          <w:spacing w:val="-5"/>
        </w:rPr>
        <w:t xml:space="preserve"> </w:t>
      </w:r>
      <w:r>
        <w:t>Vigye magával a gyógyszer dobozát akkor is, ha abban nem maradt tabletta.</w:t>
      </w:r>
    </w:p>
    <w:p w14:paraId="25EDCD1A" w14:textId="77777777" w:rsidR="00A52E4B" w:rsidRDefault="00A52E4B" w:rsidP="00A52E4B">
      <w:pPr>
        <w:widowControl/>
      </w:pPr>
    </w:p>
    <w:p w14:paraId="2EE21D9C" w14:textId="77777777" w:rsidR="00A52E4B" w:rsidRDefault="00A52E4B" w:rsidP="00A52E4B">
      <w:pPr>
        <w:pStyle w:val="Szvegtrzs"/>
        <w:widowControl/>
      </w:pP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javasoltnál</w:t>
      </w:r>
      <w:proofErr w:type="spellEnd"/>
      <w:r>
        <w:rPr>
          <w:spacing w:val="-4"/>
        </w:rPr>
        <w:t xml:space="preserve"> </w:t>
      </w:r>
      <w:r>
        <w:t>több</w:t>
      </w:r>
      <w:r>
        <w:rPr>
          <w:spacing w:val="-3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</w:t>
      </w:r>
      <w:r>
        <w:rPr>
          <w:spacing w:val="-1"/>
        </w:rPr>
        <w:t xml:space="preserve"> </w:t>
      </w:r>
      <w:r>
        <w:t>vett</w:t>
      </w:r>
      <w:r>
        <w:rPr>
          <w:spacing w:val="-3"/>
        </w:rPr>
        <w:t xml:space="preserve"> </w:t>
      </w:r>
      <w:r>
        <w:t>be,</w:t>
      </w:r>
      <w:r>
        <w:rPr>
          <w:spacing w:val="-3"/>
        </w:rPr>
        <w:t xml:space="preserve"> </w:t>
      </w:r>
      <w:r>
        <w:t>akkor</w:t>
      </w:r>
      <w:r>
        <w:rPr>
          <w:spacing w:val="-3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lehet</w:t>
      </w:r>
      <w:r>
        <w:rPr>
          <w:spacing w:val="-3"/>
        </w:rPr>
        <w:t xml:space="preserve"> </w:t>
      </w:r>
      <w:r>
        <w:t>Önnél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vérzés</w:t>
      </w:r>
      <w:r>
        <w:rPr>
          <w:spacing w:val="-2"/>
        </w:rPr>
        <w:t xml:space="preserve"> </w:t>
      </w:r>
      <w:r>
        <w:t>kockázata.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 xml:space="preserve">esetén sebészeti beavatkozásra, vérátömlesztésre vagy a </w:t>
      </w:r>
      <w:proofErr w:type="spellStart"/>
      <w:r>
        <w:t>Xa</w:t>
      </w:r>
      <w:proofErr w:type="spellEnd"/>
      <w:r>
        <w:t xml:space="preserve"> faktor-ellenes aktivitás felfüggesztésére képes egyéb kezelésre lehet szükség.</w:t>
      </w:r>
    </w:p>
    <w:p w14:paraId="3396C83C" w14:textId="77777777" w:rsidR="00A52E4B" w:rsidRDefault="00A52E4B" w:rsidP="00A52E4B">
      <w:pPr>
        <w:pStyle w:val="Cmsor2"/>
        <w:widowControl/>
      </w:pPr>
    </w:p>
    <w:p w14:paraId="3A8C621D" w14:textId="77777777" w:rsidR="00A52E4B" w:rsidRDefault="00A52E4B" w:rsidP="00A52E4B">
      <w:pPr>
        <w:pStyle w:val="Cmsor2"/>
        <w:widowControl/>
      </w:pPr>
      <w:r>
        <w:t>Ha</w:t>
      </w:r>
      <w:r>
        <w:rPr>
          <w:spacing w:val="-8"/>
        </w:rPr>
        <w:t xml:space="preserve"> </w:t>
      </w:r>
      <w:r>
        <w:t>elfelejtette</w:t>
      </w:r>
      <w:r>
        <w:rPr>
          <w:spacing w:val="-8"/>
        </w:rPr>
        <w:t xml:space="preserve"> </w:t>
      </w:r>
      <w:r>
        <w:t>bevenni</w:t>
      </w:r>
      <w:r>
        <w:rPr>
          <w:spacing w:val="-8"/>
        </w:rPr>
        <w:t xml:space="preserve"> </w:t>
      </w:r>
      <w:r>
        <w:t>az</w:t>
      </w:r>
      <w:r>
        <w:rPr>
          <w:spacing w:val="-8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</w:t>
      </w:r>
      <w:r>
        <w:rPr>
          <w:spacing w:val="-10"/>
        </w:rPr>
        <w:t>t</w:t>
      </w:r>
    </w:p>
    <w:p w14:paraId="369CD4D8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Ha</w:t>
      </w:r>
      <w:r>
        <w:rPr>
          <w:spacing w:val="-2"/>
        </w:rPr>
        <w:t xml:space="preserve"> </w:t>
      </w:r>
      <w:r>
        <w:t>elfelejtette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reggeli</w:t>
      </w:r>
      <w:r>
        <w:rPr>
          <w:spacing w:val="-2"/>
        </w:rPr>
        <w:t xml:space="preserve"> </w:t>
      </w:r>
      <w:r>
        <w:t>adagot,</w:t>
      </w:r>
      <w:r>
        <w:rPr>
          <w:spacing w:val="-2"/>
        </w:rPr>
        <w:t xml:space="preserve"> </w:t>
      </w:r>
      <w:r>
        <w:t>vegye</w:t>
      </w:r>
      <w:r>
        <w:rPr>
          <w:spacing w:val="-1"/>
        </w:rPr>
        <w:t xml:space="preserve"> </w:t>
      </w:r>
      <w:r>
        <w:t>be,</w:t>
      </w:r>
      <w:r>
        <w:rPr>
          <w:spacing w:val="-2"/>
        </w:rPr>
        <w:t xml:space="preserve"> </w:t>
      </w:r>
      <w:r>
        <w:t>amint</w:t>
      </w:r>
      <w:r>
        <w:rPr>
          <w:spacing w:val="-1"/>
        </w:rPr>
        <w:t xml:space="preserve"> </w:t>
      </w:r>
      <w:r>
        <w:t>eszébe</w:t>
      </w:r>
      <w:r>
        <w:rPr>
          <w:spacing w:val="-1"/>
        </w:rPr>
        <w:t xml:space="preserve"> </w:t>
      </w:r>
      <w:r>
        <w:t>jut,</w:t>
      </w:r>
      <w:r>
        <w:rPr>
          <w:spacing w:val="-4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akár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esti</w:t>
      </w:r>
      <w:r>
        <w:rPr>
          <w:spacing w:val="-2"/>
        </w:rPr>
        <w:t xml:space="preserve"> </w:t>
      </w:r>
      <w:r>
        <w:t>adaggal</w:t>
      </w:r>
      <w:r>
        <w:rPr>
          <w:spacing w:val="-2"/>
        </w:rPr>
        <w:t xml:space="preserve"> </w:t>
      </w:r>
      <w:r>
        <w:t>együtt</w:t>
      </w:r>
      <w:r>
        <w:rPr>
          <w:spacing w:val="-2"/>
        </w:rPr>
        <w:t xml:space="preserve"> </w:t>
      </w:r>
      <w:r>
        <w:t xml:space="preserve">is </w:t>
      </w:r>
      <w:proofErr w:type="spellStart"/>
      <w:r>
        <w:rPr>
          <w:spacing w:val="-2"/>
        </w:rPr>
        <w:t>beveheti</w:t>
      </w:r>
      <w:proofErr w:type="spellEnd"/>
      <w:r>
        <w:rPr>
          <w:spacing w:val="-2"/>
        </w:rPr>
        <w:t>.</w:t>
      </w:r>
    </w:p>
    <w:p w14:paraId="399E21EF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A</w:t>
      </w:r>
      <w:r>
        <w:rPr>
          <w:spacing w:val="-3"/>
        </w:rPr>
        <w:t xml:space="preserve"> </w:t>
      </w:r>
      <w:r>
        <w:t>kihagyott</w:t>
      </w:r>
      <w:r>
        <w:rPr>
          <w:spacing w:val="-3"/>
        </w:rPr>
        <w:t xml:space="preserve"> </w:t>
      </w:r>
      <w:r>
        <w:t>esti</w:t>
      </w:r>
      <w:r>
        <w:rPr>
          <w:spacing w:val="-3"/>
        </w:rPr>
        <w:t xml:space="preserve"> </w:t>
      </w:r>
      <w:r>
        <w:t>adagot</w:t>
      </w:r>
      <w:r>
        <w:rPr>
          <w:spacing w:val="-3"/>
        </w:rPr>
        <w:t xml:space="preserve"> </w:t>
      </w:r>
      <w:r>
        <w:t>csak</w:t>
      </w:r>
      <w:r>
        <w:rPr>
          <w:spacing w:val="-3"/>
        </w:rPr>
        <w:t xml:space="preserve"> </w:t>
      </w:r>
      <w:r>
        <w:t>ugyanazon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szabad</w:t>
      </w:r>
      <w:r>
        <w:rPr>
          <w:spacing w:val="-3"/>
        </w:rPr>
        <w:t xml:space="preserve"> </w:t>
      </w:r>
      <w:r>
        <w:t>bevenni.</w:t>
      </w:r>
      <w:r>
        <w:rPr>
          <w:spacing w:val="-4"/>
        </w:rPr>
        <w:t xml:space="preserve"> </w:t>
      </w:r>
      <w:r>
        <w:t>Ne</w:t>
      </w:r>
      <w:r>
        <w:rPr>
          <w:spacing w:val="-3"/>
        </w:rPr>
        <w:t xml:space="preserve"> </w:t>
      </w:r>
      <w:r>
        <w:t>vegyen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két</w:t>
      </w:r>
      <w:r>
        <w:rPr>
          <w:spacing w:val="-3"/>
        </w:rPr>
        <w:t xml:space="preserve"> </w:t>
      </w:r>
      <w:r>
        <w:t>adagot</w:t>
      </w:r>
      <w:r>
        <w:rPr>
          <w:spacing w:val="-3"/>
        </w:rPr>
        <w:t xml:space="preserve"> </w:t>
      </w:r>
      <w:r>
        <w:t>másnap reggel, hanem másnap az ajánlásnak megfelelően folytassa a naponta kétszeri adagolást.</w:t>
      </w:r>
    </w:p>
    <w:p w14:paraId="4EB7A063" w14:textId="77777777" w:rsidR="00A52E4B" w:rsidRDefault="00A52E4B" w:rsidP="00A52E4B">
      <w:pPr>
        <w:widowControl/>
      </w:pPr>
      <w:r>
        <w:rPr>
          <w:b/>
        </w:rPr>
        <w:t>Ha</w:t>
      </w:r>
      <w:r>
        <w:rPr>
          <w:b/>
          <w:spacing w:val="-3"/>
        </w:rPr>
        <w:t xml:space="preserve"> </w:t>
      </w:r>
      <w:r>
        <w:rPr>
          <w:b/>
        </w:rPr>
        <w:t>nem</w:t>
      </w:r>
      <w:r>
        <w:rPr>
          <w:b/>
          <w:spacing w:val="-3"/>
        </w:rPr>
        <w:t xml:space="preserve"> </w:t>
      </w:r>
      <w:r>
        <w:rPr>
          <w:b/>
        </w:rPr>
        <w:t>biztos</w:t>
      </w:r>
      <w:r>
        <w:rPr>
          <w:b/>
          <w:spacing w:val="-3"/>
        </w:rPr>
        <w:t xml:space="preserve"> </w:t>
      </w:r>
      <w:r>
        <w:rPr>
          <w:b/>
        </w:rPr>
        <w:t>benne,</w:t>
      </w:r>
      <w:r>
        <w:rPr>
          <w:b/>
          <w:spacing w:val="-3"/>
        </w:rPr>
        <w:t xml:space="preserve"> </w:t>
      </w:r>
      <w:r>
        <w:rPr>
          <w:b/>
        </w:rPr>
        <w:t>mit</w:t>
      </w:r>
      <w:r>
        <w:rPr>
          <w:b/>
          <w:spacing w:val="-3"/>
        </w:rPr>
        <w:t xml:space="preserve"> </w:t>
      </w:r>
      <w:r>
        <w:rPr>
          <w:b/>
        </w:rPr>
        <w:t>kell</w:t>
      </w:r>
      <w:r>
        <w:rPr>
          <w:b/>
          <w:spacing w:val="-3"/>
        </w:rPr>
        <w:t xml:space="preserve"> </w:t>
      </w:r>
      <w:r>
        <w:rPr>
          <w:b/>
        </w:rPr>
        <w:t>tennie,</w:t>
      </w:r>
      <w:r>
        <w:rPr>
          <w:b/>
          <w:spacing w:val="-3"/>
        </w:rPr>
        <w:t xml:space="preserve"> </w:t>
      </w:r>
      <w:r>
        <w:rPr>
          <w:b/>
        </w:rPr>
        <w:t>vagy</w:t>
      </w:r>
      <w:r>
        <w:rPr>
          <w:b/>
          <w:spacing w:val="-3"/>
        </w:rPr>
        <w:t xml:space="preserve"> </w:t>
      </w:r>
      <w:r>
        <w:rPr>
          <w:b/>
        </w:rPr>
        <w:t>egynél</w:t>
      </w:r>
      <w:r>
        <w:rPr>
          <w:b/>
          <w:spacing w:val="-3"/>
        </w:rPr>
        <w:t xml:space="preserve"> </w:t>
      </w:r>
      <w:r>
        <w:rPr>
          <w:b/>
        </w:rPr>
        <w:t>több</w:t>
      </w:r>
      <w:r>
        <w:rPr>
          <w:b/>
          <w:spacing w:val="-3"/>
        </w:rPr>
        <w:t xml:space="preserve"> </w:t>
      </w:r>
      <w:r>
        <w:rPr>
          <w:b/>
        </w:rPr>
        <w:t>adagot</w:t>
      </w:r>
      <w:r>
        <w:rPr>
          <w:b/>
          <w:spacing w:val="-3"/>
        </w:rPr>
        <w:t xml:space="preserve"> </w:t>
      </w:r>
      <w:r>
        <w:rPr>
          <w:b/>
        </w:rPr>
        <w:t>hagyott</w:t>
      </w:r>
      <w:r>
        <w:rPr>
          <w:b/>
          <w:spacing w:val="-3"/>
        </w:rPr>
        <w:t xml:space="preserve"> </w:t>
      </w:r>
      <w:r>
        <w:rPr>
          <w:b/>
        </w:rPr>
        <w:t>ki,</w:t>
      </w:r>
      <w:r>
        <w:rPr>
          <w:b/>
          <w:spacing w:val="-3"/>
        </w:rPr>
        <w:t xml:space="preserve"> </w:t>
      </w:r>
      <w:r>
        <w:t>kérdezze</w:t>
      </w:r>
      <w:r>
        <w:rPr>
          <w:spacing w:val="-4"/>
        </w:rPr>
        <w:t xml:space="preserve"> </w:t>
      </w:r>
      <w:r>
        <w:t>meg kezelőorvosát, gyógyszerészét vagy a gondozását végző egészségügyi szakembert.</w:t>
      </w:r>
    </w:p>
    <w:p w14:paraId="7590D9C5" w14:textId="77777777" w:rsidR="00A52E4B" w:rsidRDefault="00A52E4B" w:rsidP="00A52E4B">
      <w:pPr>
        <w:pStyle w:val="Szvegtrzs"/>
        <w:widowControl/>
      </w:pPr>
    </w:p>
    <w:p w14:paraId="50FF494F" w14:textId="77777777" w:rsidR="00A52E4B" w:rsidRDefault="00A52E4B" w:rsidP="00A52E4B">
      <w:pPr>
        <w:pStyle w:val="Cmsor2"/>
        <w:keepNext/>
        <w:widowControl/>
        <w:rPr>
          <w:spacing w:val="-2"/>
        </w:rPr>
      </w:pPr>
      <w:r>
        <w:t>Ha</w:t>
      </w:r>
      <w:r>
        <w:rPr>
          <w:spacing w:val="-4"/>
        </w:rPr>
        <w:t xml:space="preserve"> </w:t>
      </w:r>
      <w:r>
        <w:t>idő</w:t>
      </w:r>
      <w:r>
        <w:rPr>
          <w:spacing w:val="-4"/>
        </w:rPr>
        <w:t xml:space="preserve"> </w:t>
      </w:r>
      <w:r>
        <w:t>előtt</w:t>
      </w:r>
      <w:r>
        <w:rPr>
          <w:spacing w:val="-4"/>
        </w:rPr>
        <w:t xml:space="preserve"> </w:t>
      </w:r>
      <w:r>
        <w:t>abbahagyja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4"/>
        </w:rPr>
        <w:t xml:space="preserve"> </w:t>
      </w:r>
      <w:r>
        <w:rPr>
          <w:spacing w:val="-2"/>
        </w:rPr>
        <w:t>szedését</w:t>
      </w:r>
    </w:p>
    <w:p w14:paraId="58C9E53B" w14:textId="77777777" w:rsidR="00625ED6" w:rsidRDefault="00625ED6" w:rsidP="00A52E4B">
      <w:pPr>
        <w:pStyle w:val="Cmsor2"/>
        <w:keepNext/>
        <w:widowControl/>
      </w:pPr>
    </w:p>
    <w:p w14:paraId="6CAC4785" w14:textId="77777777" w:rsidR="00A52E4B" w:rsidRDefault="00A52E4B" w:rsidP="00A52E4B">
      <w:pPr>
        <w:pStyle w:val="Szvegtrzs"/>
        <w:widowControl/>
      </w:pPr>
      <w:r>
        <w:t>Ne</w:t>
      </w:r>
      <w:r>
        <w:rPr>
          <w:spacing w:val="-3"/>
        </w:rPr>
        <w:t xml:space="preserve"> </w:t>
      </w:r>
      <w:r>
        <w:t>hagyja</w:t>
      </w:r>
      <w:r>
        <w:rPr>
          <w:spacing w:val="-3"/>
        </w:rPr>
        <w:t xml:space="preserve"> </w:t>
      </w:r>
      <w:r>
        <w:t>abba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1"/>
        </w:rPr>
        <w:t xml:space="preserve"> </w:t>
      </w:r>
      <w:r>
        <w:t>szedését</w:t>
      </w:r>
      <w:r>
        <w:rPr>
          <w:spacing w:val="-3"/>
        </w:rPr>
        <w:t xml:space="preserve"> </w:t>
      </w:r>
      <w:r>
        <w:t>anélkül,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előtte</w:t>
      </w:r>
      <w:r>
        <w:rPr>
          <w:spacing w:val="-3"/>
        </w:rPr>
        <w:t xml:space="preserve"> </w:t>
      </w:r>
      <w:r>
        <w:t>ezt</w:t>
      </w:r>
      <w:r>
        <w:rPr>
          <w:spacing w:val="-3"/>
        </w:rPr>
        <w:t xml:space="preserve"> </w:t>
      </w:r>
      <w:r>
        <w:t>kezelőorvosával</w:t>
      </w:r>
      <w:r>
        <w:rPr>
          <w:spacing w:val="-3"/>
        </w:rPr>
        <w:t xml:space="preserve"> </w:t>
      </w:r>
      <w:r>
        <w:t>megbeszélné,</w:t>
      </w:r>
      <w:r>
        <w:rPr>
          <w:spacing w:val="-3"/>
        </w:rPr>
        <w:t xml:space="preserve"> </w:t>
      </w:r>
      <w:r>
        <w:t>mert</w:t>
      </w:r>
      <w:r>
        <w:rPr>
          <w:spacing w:val="-3"/>
        </w:rPr>
        <w:t xml:space="preserve"> </w:t>
      </w:r>
      <w:r>
        <w:t>a kezelés túl korai abbahagyása a vérrögképződés kockázatának fokozódását eredményezheti.</w:t>
      </w:r>
    </w:p>
    <w:p w14:paraId="2840A1C5" w14:textId="77777777" w:rsidR="00A52E4B" w:rsidRDefault="00A52E4B" w:rsidP="00A52E4B">
      <w:pPr>
        <w:pStyle w:val="Szvegtrzs"/>
        <w:widowControl/>
      </w:pPr>
    </w:p>
    <w:p w14:paraId="528ABE22" w14:textId="77777777" w:rsidR="00A52E4B" w:rsidRDefault="00A52E4B" w:rsidP="00A52E4B">
      <w:pPr>
        <w:pStyle w:val="Szvegtrzs"/>
        <w:widowControl/>
      </w:pPr>
      <w:r>
        <w:t>Ha</w:t>
      </w:r>
      <w:r>
        <w:rPr>
          <w:spacing w:val="-4"/>
        </w:rPr>
        <w:t xml:space="preserve"> </w:t>
      </w:r>
      <w:r>
        <w:t>bármilyen</w:t>
      </w:r>
      <w:r>
        <w:rPr>
          <w:spacing w:val="-4"/>
        </w:rPr>
        <w:t xml:space="preserve"> </w:t>
      </w:r>
      <w:r>
        <w:t>további</w:t>
      </w:r>
      <w:r>
        <w:rPr>
          <w:spacing w:val="-4"/>
        </w:rPr>
        <w:t xml:space="preserve"> </w:t>
      </w:r>
      <w:r>
        <w:t>kérdése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</w:t>
      </w:r>
      <w:r>
        <w:rPr>
          <w:spacing w:val="-2"/>
        </w:rPr>
        <w:t xml:space="preserve"> </w:t>
      </w:r>
      <w:r>
        <w:t>alkalmazásával</w:t>
      </w:r>
      <w:r>
        <w:rPr>
          <w:spacing w:val="-4"/>
        </w:rPr>
        <w:t xml:space="preserve"> </w:t>
      </w:r>
      <w:r>
        <w:t>kapcsolatban,</w:t>
      </w:r>
      <w:r>
        <w:rPr>
          <w:spacing w:val="-4"/>
        </w:rPr>
        <w:t xml:space="preserve"> </w:t>
      </w:r>
      <w:r>
        <w:t>kérdezze</w:t>
      </w:r>
      <w:r>
        <w:rPr>
          <w:spacing w:val="-4"/>
        </w:rPr>
        <w:t xml:space="preserve"> </w:t>
      </w:r>
      <w:r>
        <w:t>meg kezelőorvosát, gyógyszerészét vagy a gondozását végző egészségügyi szakembert.</w:t>
      </w:r>
    </w:p>
    <w:p w14:paraId="2FAD07B4" w14:textId="77777777" w:rsidR="00A52E4B" w:rsidRDefault="00A52E4B" w:rsidP="00A52E4B">
      <w:pPr>
        <w:pStyle w:val="Szvegtrzs"/>
        <w:widowControl/>
      </w:pPr>
    </w:p>
    <w:p w14:paraId="1C0D46B4" w14:textId="77777777" w:rsidR="00A52E4B" w:rsidRDefault="00A52E4B" w:rsidP="00A52E4B">
      <w:pPr>
        <w:pStyle w:val="Szvegtrzs"/>
        <w:widowControl/>
      </w:pPr>
    </w:p>
    <w:p w14:paraId="445E37B7" w14:textId="77777777" w:rsidR="00A52E4B" w:rsidRDefault="00A52E4B" w:rsidP="00A52E4B">
      <w:pPr>
        <w:pStyle w:val="Cmsor2"/>
        <w:widowControl/>
        <w:numPr>
          <w:ilvl w:val="0"/>
          <w:numId w:val="21"/>
        </w:numPr>
        <w:tabs>
          <w:tab w:val="left" w:pos="567"/>
        </w:tabs>
        <w:ind w:left="567"/>
      </w:pPr>
      <w:r>
        <w:t>Lehetséges</w:t>
      </w:r>
      <w:r>
        <w:rPr>
          <w:spacing w:val="-10"/>
        </w:rPr>
        <w:t xml:space="preserve"> </w:t>
      </w:r>
      <w:r>
        <w:rPr>
          <w:spacing w:val="-2"/>
        </w:rPr>
        <w:t>mellékhatások</w:t>
      </w:r>
    </w:p>
    <w:p w14:paraId="6D8C3687" w14:textId="77777777" w:rsidR="00A52E4B" w:rsidRDefault="00A52E4B" w:rsidP="00A52E4B">
      <w:pPr>
        <w:pStyle w:val="Szvegtrzs"/>
        <w:widowControl/>
        <w:rPr>
          <w:b/>
        </w:rPr>
      </w:pPr>
    </w:p>
    <w:p w14:paraId="3714CB16" w14:textId="77777777" w:rsidR="00A52E4B" w:rsidRDefault="00A52E4B" w:rsidP="00A52E4B">
      <w:pPr>
        <w:pStyle w:val="Szvegtrzs"/>
        <w:widowControl/>
      </w:pPr>
      <w:r>
        <w:t xml:space="preserve">Mint minden gyógyszer, így ez a gyógyszer is okozhat mellékhatásokat, amelyek azonban nem mindenkinél jelentkeznek. Az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 három különböző betegség esetén adható. Az ismert mellékhatások, valamint az, hogy azok milyen gyakran jelentkeznek az egyes betegségek esetén, egymástól eltérőek lehetnek, és az alábbiakban külön-külön kerülnek felsorolásra. A gyógyszer leggyakoribb</w:t>
      </w:r>
      <w:r>
        <w:rPr>
          <w:spacing w:val="-3"/>
        </w:rPr>
        <w:t xml:space="preserve"> </w:t>
      </w:r>
      <w:r>
        <w:t>általános</w:t>
      </w:r>
      <w:r>
        <w:rPr>
          <w:spacing w:val="-3"/>
        </w:rPr>
        <w:t xml:space="preserve"> </w:t>
      </w:r>
      <w:r>
        <w:t>mellékhatása</w:t>
      </w:r>
      <w:r>
        <w:rPr>
          <w:spacing w:val="-3"/>
        </w:rPr>
        <w:t xml:space="preserve"> </w:t>
      </w:r>
      <w:r>
        <w:t>mindhárom</w:t>
      </w:r>
      <w:r>
        <w:rPr>
          <w:spacing w:val="-6"/>
        </w:rPr>
        <w:t xml:space="preserve"> </w:t>
      </w:r>
      <w:r>
        <w:t>betegség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vérzés,</w:t>
      </w:r>
      <w:r>
        <w:rPr>
          <w:spacing w:val="-3"/>
        </w:rPr>
        <w:t xml:space="preserve"> </w:t>
      </w:r>
      <w:r>
        <w:t>amely</w:t>
      </w:r>
      <w:r>
        <w:rPr>
          <w:spacing w:val="-3"/>
        </w:rPr>
        <w:t xml:space="preserve"> </w:t>
      </w:r>
      <w:r>
        <w:t>életveszélyes</w:t>
      </w:r>
      <w:r>
        <w:rPr>
          <w:spacing w:val="-3"/>
        </w:rPr>
        <w:t xml:space="preserve"> </w:t>
      </w:r>
      <w:r>
        <w:t>lehet, és azonnali orvosi kezelést igényel.</w:t>
      </w:r>
    </w:p>
    <w:p w14:paraId="33BFD027" w14:textId="77777777" w:rsidR="00A52E4B" w:rsidRDefault="00A52E4B" w:rsidP="00A52E4B">
      <w:pPr>
        <w:pStyle w:val="Szvegtrzs"/>
        <w:widowControl/>
      </w:pPr>
    </w:p>
    <w:p w14:paraId="60A134BE" w14:textId="77777777" w:rsidR="00A52E4B" w:rsidRDefault="00A52E4B" w:rsidP="00A52E4B">
      <w:pPr>
        <w:pStyle w:val="Szvegtrzs"/>
        <w:widowControl/>
        <w:rPr>
          <w:u w:val="single"/>
        </w:rPr>
      </w:pPr>
      <w:r>
        <w:rPr>
          <w:u w:val="single"/>
        </w:rPr>
        <w:t>Az</w:t>
      </w:r>
      <w:r>
        <w:rPr>
          <w:spacing w:val="-3"/>
          <w:u w:val="single"/>
        </w:rPr>
        <w:t xml:space="preserve"> </w:t>
      </w:r>
      <w:r>
        <w:rPr>
          <w:u w:val="single"/>
        </w:rPr>
        <w:t>alábbi</w:t>
      </w:r>
      <w:r>
        <w:rPr>
          <w:spacing w:val="-3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3"/>
          <w:u w:val="single"/>
        </w:rPr>
        <w:t xml:space="preserve"> </w:t>
      </w:r>
      <w:r>
        <w:rPr>
          <w:u w:val="single"/>
        </w:rPr>
        <w:t>ismertek,</w:t>
      </w:r>
      <w:r>
        <w:rPr>
          <w:spacing w:val="-3"/>
          <w:u w:val="single"/>
        </w:rPr>
        <w:t xml:space="preserve"> </w:t>
      </w:r>
      <w:r>
        <w:rPr>
          <w:u w:val="single"/>
        </w:rPr>
        <w:t>ha</w:t>
      </w:r>
      <w:r>
        <w:rPr>
          <w:spacing w:val="-3"/>
          <w:u w:val="single"/>
        </w:rPr>
        <w:t xml:space="preserve"> </w:t>
      </w:r>
      <w:r>
        <w:rPr>
          <w:u w:val="single"/>
        </w:rPr>
        <w:t>az</w:t>
      </w:r>
      <w:r>
        <w:rPr>
          <w:spacing w:val="-4"/>
          <w:u w:val="single"/>
        </w:rPr>
        <w:t xml:space="preserve"> </w:t>
      </w:r>
      <w:proofErr w:type="spellStart"/>
      <w:r>
        <w:rPr>
          <w:u w:val="single"/>
        </w:rPr>
        <w:t>Apixaban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Viatris</w:t>
      </w:r>
      <w:proofErr w:type="spellEnd"/>
      <w:r>
        <w:rPr>
          <w:u w:val="single"/>
        </w:rPr>
        <w:t xml:space="preserve"> Pharma-t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csípő-</w:t>
      </w:r>
      <w:r>
        <w:rPr>
          <w:spacing w:val="-4"/>
          <w:u w:val="single"/>
        </w:rPr>
        <w:t xml:space="preserve"> </w:t>
      </w:r>
      <w:r>
        <w:rPr>
          <w:u w:val="single"/>
        </w:rPr>
        <w:t>vagy</w:t>
      </w:r>
      <w:r>
        <w:rPr>
          <w:spacing w:val="-3"/>
          <w:u w:val="single"/>
        </w:rPr>
        <w:t xml:space="preserve"> </w:t>
      </w:r>
      <w:r>
        <w:rPr>
          <w:u w:val="single"/>
        </w:rPr>
        <w:t>térdprotézis</w:t>
      </w:r>
      <w:r>
        <w:rPr>
          <w:spacing w:val="-3"/>
          <w:u w:val="single"/>
        </w:rPr>
        <w:t xml:space="preserve"> </w:t>
      </w:r>
      <w:r>
        <w:rPr>
          <w:u w:val="single"/>
        </w:rPr>
        <w:t>műtét</w:t>
      </w:r>
      <w:r>
        <w:rPr>
          <w:spacing w:val="-3"/>
          <w:u w:val="single"/>
        </w:rPr>
        <w:t xml:space="preserve"> </w:t>
      </w:r>
      <w:r>
        <w:rPr>
          <w:u w:val="single"/>
        </w:rPr>
        <w:t>után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t xml:space="preserve"> </w:t>
      </w:r>
      <w:r>
        <w:rPr>
          <w:u w:val="single"/>
        </w:rPr>
        <w:t>vérrögképződés megelőzésére szedi.</w:t>
      </w:r>
    </w:p>
    <w:p w14:paraId="23714F4B" w14:textId="77777777" w:rsidR="00A52E4B" w:rsidRDefault="00A52E4B" w:rsidP="00A52E4B">
      <w:pPr>
        <w:pStyle w:val="Szvegtrzs"/>
        <w:widowControl/>
      </w:pPr>
    </w:p>
    <w:p w14:paraId="4CFBA3CC" w14:textId="1C5D7AE2" w:rsidR="00A52E4B" w:rsidRDefault="00A52E4B" w:rsidP="00A52E4B">
      <w:pPr>
        <w:pStyle w:val="Cmsor2"/>
        <w:widowControl/>
      </w:pP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</w:t>
      </w:r>
      <w:r w:rsidR="00550B81">
        <w:t> </w:t>
      </w:r>
      <w:r>
        <w:t>beteg</w:t>
      </w:r>
      <w:r>
        <w:rPr>
          <w:spacing w:val="-6"/>
        </w:rPr>
        <w:t xml:space="preserve"> </w:t>
      </w:r>
      <w:r>
        <w:t>közül</w:t>
      </w:r>
      <w:r>
        <w:rPr>
          <w:spacing w:val="-7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</w:t>
      </w:r>
      <w:r w:rsidR="00550B81">
        <w:t> </w:t>
      </w:r>
      <w:r>
        <w:t>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6CC7A1BF" w14:textId="14255B11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Vérszegénység,</w:t>
      </w:r>
      <w:r>
        <w:rPr>
          <w:spacing w:val="-9"/>
        </w:rPr>
        <w:t xml:space="preserve"> </w:t>
      </w:r>
      <w:r>
        <w:t>mely</w:t>
      </w:r>
      <w:r>
        <w:rPr>
          <w:spacing w:val="-12"/>
        </w:rPr>
        <w:t xml:space="preserve"> </w:t>
      </w:r>
      <w:r>
        <w:t>fáradtságot,</w:t>
      </w:r>
      <w:r>
        <w:rPr>
          <w:spacing w:val="-11"/>
        </w:rPr>
        <w:t xml:space="preserve"> </w:t>
      </w:r>
      <w:proofErr w:type="spellStart"/>
      <w:r>
        <w:t>sápadtságot</w:t>
      </w:r>
      <w:proofErr w:type="spellEnd"/>
      <w:r>
        <w:rPr>
          <w:spacing w:val="-11"/>
        </w:rPr>
        <w:t xml:space="preserve"> </w:t>
      </w:r>
      <w:r w:rsidR="00550B81">
        <w:rPr>
          <w:spacing w:val="-2"/>
        </w:rPr>
        <w:t>okozhat</w:t>
      </w:r>
    </w:p>
    <w:p w14:paraId="41951805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Vérzések,</w:t>
      </w:r>
      <w:r>
        <w:rPr>
          <w:spacing w:val="-10"/>
        </w:rPr>
        <w:t xml:space="preserve"> </w:t>
      </w:r>
      <w:r>
        <w:rPr>
          <w:spacing w:val="-2"/>
        </w:rPr>
        <w:t>köztük:</w:t>
      </w:r>
    </w:p>
    <w:p w14:paraId="0FC74692" w14:textId="3997BCBF" w:rsidR="00A52E4B" w:rsidRDefault="00A52E4B" w:rsidP="00A52E4B">
      <w:pPr>
        <w:pStyle w:val="Listaszerbekezds"/>
        <w:widowControl/>
        <w:numPr>
          <w:ilvl w:val="0"/>
          <w:numId w:val="18"/>
        </w:numPr>
        <w:tabs>
          <w:tab w:val="left" w:pos="1134"/>
        </w:tabs>
        <w:ind w:left="1134"/>
      </w:pPr>
      <w:r>
        <w:t>véraláfutások</w:t>
      </w:r>
      <w:r>
        <w:rPr>
          <w:spacing w:val="-8"/>
        </w:rPr>
        <w:t xml:space="preserve"> </w:t>
      </w:r>
      <w:r>
        <w:t>és</w:t>
      </w:r>
      <w:r>
        <w:rPr>
          <w:spacing w:val="-7"/>
        </w:rPr>
        <w:t xml:space="preserve"> </w:t>
      </w:r>
      <w:r w:rsidR="00550B81">
        <w:rPr>
          <w:spacing w:val="-2"/>
        </w:rPr>
        <w:t>duzzanatok</w:t>
      </w:r>
    </w:p>
    <w:p w14:paraId="6AEAFED7" w14:textId="607C1C7E" w:rsidR="00A52E4B" w:rsidRDefault="00550B81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spacing w:val="-2"/>
        </w:rPr>
        <w:t>Hányinger</w:t>
      </w:r>
    </w:p>
    <w:p w14:paraId="543F79F6" w14:textId="77777777" w:rsidR="00A52E4B" w:rsidRDefault="00A52E4B" w:rsidP="00A52E4B">
      <w:pPr>
        <w:pStyle w:val="Szvegtrzs"/>
        <w:widowControl/>
      </w:pPr>
    </w:p>
    <w:p w14:paraId="2236B5F3" w14:textId="18EDA0BA" w:rsidR="00A52E4B" w:rsidRDefault="00A52E4B" w:rsidP="00A52E4B">
      <w:pPr>
        <w:pStyle w:val="Cmsor2"/>
        <w:keepNext/>
        <w:widowControl/>
      </w:pPr>
      <w:r>
        <w:t>Nem</w:t>
      </w:r>
      <w:r>
        <w:rPr>
          <w:spacing w:val="-5"/>
        </w:rPr>
        <w:t xml:space="preserve"> </w:t>
      </w:r>
      <w:r>
        <w:t>gyakori</w:t>
      </w:r>
      <w:r>
        <w:rPr>
          <w:spacing w:val="-6"/>
        </w:rPr>
        <w:t xml:space="preserve"> </w:t>
      </w:r>
      <w:r>
        <w:t>mellékhatások</w:t>
      </w:r>
      <w:r>
        <w:rPr>
          <w:spacing w:val="-5"/>
        </w:rPr>
        <w:t xml:space="preserve"> </w:t>
      </w:r>
      <w:r>
        <w:t>(100</w:t>
      </w:r>
      <w:r w:rsidR="00550B81">
        <w:rPr>
          <w:spacing w:val="-5"/>
        </w:rPr>
        <w:t> </w:t>
      </w:r>
      <w:r>
        <w:t>beteg</w:t>
      </w:r>
      <w:r>
        <w:rPr>
          <w:spacing w:val="-5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5"/>
        </w:rPr>
        <w:t xml:space="preserve"> </w:t>
      </w:r>
      <w:r>
        <w:t>1</w:t>
      </w:r>
      <w:r w:rsidR="00550B81">
        <w:t> </w:t>
      </w:r>
      <w:r>
        <w:t>beteget</w:t>
      </w:r>
      <w:r>
        <w:rPr>
          <w:spacing w:val="-5"/>
        </w:rPr>
        <w:t xml:space="preserve"> </w:t>
      </w:r>
      <w:r>
        <w:rPr>
          <w:spacing w:val="-2"/>
        </w:rPr>
        <w:t>érinthet)</w:t>
      </w:r>
    </w:p>
    <w:p w14:paraId="27EEEE1D" w14:textId="02E82F9A" w:rsidR="00A52E4B" w:rsidRDefault="00A52E4B" w:rsidP="00A52E4B">
      <w:pPr>
        <w:pStyle w:val="Listaszerbekezds"/>
        <w:keepNext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Csökkent</w:t>
      </w:r>
      <w:r>
        <w:rPr>
          <w:spacing w:val="-8"/>
        </w:rPr>
        <w:t xml:space="preserve"> </w:t>
      </w:r>
      <w:r>
        <w:t>vérlemezkeszám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vérben</w:t>
      </w:r>
      <w:r>
        <w:rPr>
          <w:spacing w:val="-7"/>
        </w:rPr>
        <w:t xml:space="preserve"> </w:t>
      </w:r>
      <w:r>
        <w:t>(mely</w:t>
      </w:r>
      <w:r>
        <w:rPr>
          <w:spacing w:val="-7"/>
        </w:rPr>
        <w:t xml:space="preserve"> </w:t>
      </w:r>
      <w:r>
        <w:t>befolyásolhatja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 w:rsidR="00550B81">
        <w:rPr>
          <w:spacing w:val="-2"/>
        </w:rPr>
        <w:t>véralvadást)</w:t>
      </w:r>
    </w:p>
    <w:p w14:paraId="1431A947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spacing w:val="-2"/>
        </w:rPr>
        <w:t>Vérzések:</w:t>
      </w:r>
    </w:p>
    <w:p w14:paraId="5037BAFF" w14:textId="65270995" w:rsidR="00A52E4B" w:rsidRDefault="00A52E4B" w:rsidP="00A52E4B">
      <w:pPr>
        <w:pStyle w:val="Listaszerbekezds"/>
        <w:widowControl/>
        <w:numPr>
          <w:ilvl w:val="0"/>
          <w:numId w:val="17"/>
        </w:numPr>
        <w:tabs>
          <w:tab w:val="left" w:pos="1134"/>
        </w:tabs>
        <w:ind w:left="1134"/>
      </w:pPr>
      <w:r>
        <w:t>műtét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fellépő,</w:t>
      </w:r>
      <w:r>
        <w:rPr>
          <w:spacing w:val="-3"/>
        </w:rPr>
        <w:t xml:space="preserve"> </w:t>
      </w:r>
      <w:r>
        <w:t>különösen</w:t>
      </w:r>
      <w:r>
        <w:rPr>
          <w:spacing w:val="-3"/>
        </w:rPr>
        <w:t xml:space="preserve"> </w:t>
      </w:r>
      <w:r>
        <w:t>véraláfutás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duzzanatok,</w:t>
      </w:r>
      <w:r>
        <w:rPr>
          <w:spacing w:val="-3"/>
        </w:rPr>
        <w:t xml:space="preserve"> </w:t>
      </w:r>
      <w:r>
        <w:t>vér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folyadék</w:t>
      </w:r>
      <w:r>
        <w:rPr>
          <w:spacing w:val="-3"/>
        </w:rPr>
        <w:t xml:space="preserve"> </w:t>
      </w:r>
      <w:r>
        <w:t>szivárgása</w:t>
      </w:r>
      <w:r>
        <w:rPr>
          <w:spacing w:val="-3"/>
        </w:rPr>
        <w:t xml:space="preserve"> </w:t>
      </w:r>
      <w:r>
        <w:t>a műtéti sebből/metszésből (</w:t>
      </w:r>
      <w:proofErr w:type="spellStart"/>
      <w:r>
        <w:t>váladékozó</w:t>
      </w:r>
      <w:proofErr w:type="spellEnd"/>
      <w:r>
        <w:t xml:space="preserve"> seb) v</w:t>
      </w:r>
      <w:r w:rsidR="00550B81">
        <w:t>agy egy injekció beadási helyén</w:t>
      </w:r>
    </w:p>
    <w:p w14:paraId="050D96F1" w14:textId="3E36406F" w:rsidR="00A52E4B" w:rsidRDefault="00A52E4B" w:rsidP="00A52E4B">
      <w:pPr>
        <w:pStyle w:val="Listaszerbekezds"/>
        <w:widowControl/>
        <w:numPr>
          <w:ilvl w:val="0"/>
          <w:numId w:val="17"/>
        </w:numPr>
        <w:tabs>
          <w:tab w:val="left" w:pos="1134"/>
        </w:tabs>
        <w:ind w:left="1134"/>
      </w:pPr>
      <w:r>
        <w:t>a</w:t>
      </w:r>
      <w:r>
        <w:rPr>
          <w:spacing w:val="-5"/>
        </w:rPr>
        <w:t xml:space="preserve"> </w:t>
      </w:r>
      <w:r>
        <w:t>gyomorban</w:t>
      </w:r>
      <w:r>
        <w:rPr>
          <w:spacing w:val="-5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belekben,</w:t>
      </w:r>
      <w:r>
        <w:rPr>
          <w:spacing w:val="-4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élénk/piros</w:t>
      </w:r>
      <w:r>
        <w:rPr>
          <w:spacing w:val="-3"/>
        </w:rPr>
        <w:t xml:space="preserve"> </w:t>
      </w:r>
      <w:r>
        <w:t>vér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 w:rsidR="00550B81">
        <w:rPr>
          <w:spacing w:val="-2"/>
        </w:rPr>
        <w:t>székletben</w:t>
      </w:r>
    </w:p>
    <w:p w14:paraId="756447E8" w14:textId="7D6E27E6" w:rsidR="00A52E4B" w:rsidRDefault="00A52E4B" w:rsidP="00A52E4B">
      <w:pPr>
        <w:pStyle w:val="Listaszerbekezds"/>
        <w:widowControl/>
        <w:numPr>
          <w:ilvl w:val="0"/>
          <w:numId w:val="17"/>
        </w:numPr>
        <w:tabs>
          <w:tab w:val="left" w:pos="1134"/>
        </w:tabs>
        <w:ind w:left="1134"/>
      </w:pPr>
      <w:r>
        <w:t>véres</w:t>
      </w:r>
      <w:r>
        <w:rPr>
          <w:spacing w:val="-7"/>
        </w:rPr>
        <w:t xml:space="preserve"> </w:t>
      </w:r>
      <w:r w:rsidR="00550B81">
        <w:rPr>
          <w:spacing w:val="-2"/>
        </w:rPr>
        <w:t>vizelet</w:t>
      </w:r>
    </w:p>
    <w:p w14:paraId="23277D81" w14:textId="4932B163" w:rsidR="00A52E4B" w:rsidRDefault="00550B81" w:rsidP="00A52E4B">
      <w:pPr>
        <w:pStyle w:val="Listaszerbekezds"/>
        <w:widowControl/>
        <w:numPr>
          <w:ilvl w:val="0"/>
          <w:numId w:val="17"/>
        </w:numPr>
        <w:tabs>
          <w:tab w:val="left" w:pos="1134"/>
        </w:tabs>
        <w:ind w:left="1134"/>
      </w:pPr>
      <w:r>
        <w:rPr>
          <w:spacing w:val="-2"/>
        </w:rPr>
        <w:t>orrvérzés</w:t>
      </w:r>
    </w:p>
    <w:p w14:paraId="3D0678D5" w14:textId="7F8A7FB1" w:rsidR="00A52E4B" w:rsidRDefault="00A52E4B" w:rsidP="00A52E4B">
      <w:pPr>
        <w:pStyle w:val="Listaszerbekezds"/>
        <w:widowControl/>
        <w:numPr>
          <w:ilvl w:val="0"/>
          <w:numId w:val="17"/>
        </w:numPr>
        <w:tabs>
          <w:tab w:val="left" w:pos="1134"/>
        </w:tabs>
        <w:ind w:left="1134"/>
      </w:pPr>
      <w:r>
        <w:t>hüvelyi</w:t>
      </w:r>
      <w:r>
        <w:rPr>
          <w:spacing w:val="-7"/>
        </w:rPr>
        <w:t xml:space="preserve"> </w:t>
      </w:r>
      <w:r w:rsidR="00550B81">
        <w:rPr>
          <w:spacing w:val="-2"/>
        </w:rPr>
        <w:t>vérzés</w:t>
      </w:r>
    </w:p>
    <w:p w14:paraId="3C565B58" w14:textId="26C4862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Alacsony</w:t>
      </w:r>
      <w:r>
        <w:rPr>
          <w:spacing w:val="-10"/>
        </w:rPr>
        <w:t xml:space="preserve"> </w:t>
      </w:r>
      <w:r>
        <w:t>vérnyomás,</w:t>
      </w:r>
      <w:r>
        <w:rPr>
          <w:spacing w:val="-9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ájulással,</w:t>
      </w:r>
      <w:r>
        <w:rPr>
          <w:spacing w:val="-9"/>
        </w:rPr>
        <w:t xml:space="preserve"> </w:t>
      </w:r>
      <w:r>
        <w:t>felgyorsult</w:t>
      </w:r>
      <w:r>
        <w:rPr>
          <w:spacing w:val="-12"/>
        </w:rPr>
        <w:t xml:space="preserve"> </w:t>
      </w:r>
      <w:r>
        <w:t>szívveréssel</w:t>
      </w:r>
      <w:r>
        <w:rPr>
          <w:spacing w:val="-9"/>
        </w:rPr>
        <w:t xml:space="preserve"> </w:t>
      </w:r>
      <w:r>
        <w:rPr>
          <w:spacing w:val="-2"/>
        </w:rPr>
        <w:t>járhat</w:t>
      </w:r>
    </w:p>
    <w:p w14:paraId="57FB223F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rPr>
          <w:spacing w:val="-2"/>
        </w:rPr>
        <w:t>jelezhetik:</w:t>
      </w:r>
    </w:p>
    <w:p w14:paraId="585DBE93" w14:textId="4F5364B7" w:rsidR="00A52E4B" w:rsidRDefault="00A52E4B" w:rsidP="00A52E4B">
      <w:pPr>
        <w:pStyle w:val="Listaszerbekezds"/>
        <w:widowControl/>
        <w:numPr>
          <w:ilvl w:val="0"/>
          <w:numId w:val="16"/>
        </w:numPr>
        <w:tabs>
          <w:tab w:val="left" w:pos="1134"/>
        </w:tabs>
        <w:ind w:left="1134"/>
      </w:pPr>
      <w:r>
        <w:t>kóros</w:t>
      </w:r>
      <w:r>
        <w:rPr>
          <w:spacing w:val="-9"/>
        </w:rPr>
        <w:t xml:space="preserve"> </w:t>
      </w:r>
      <w:r>
        <w:t>májfunkciós</w:t>
      </w:r>
      <w:r>
        <w:rPr>
          <w:spacing w:val="-9"/>
        </w:rPr>
        <w:t xml:space="preserve"> </w:t>
      </w:r>
      <w:r>
        <w:t>vizsgálati</w:t>
      </w:r>
      <w:r>
        <w:rPr>
          <w:spacing w:val="-8"/>
        </w:rPr>
        <w:t xml:space="preserve"> </w:t>
      </w:r>
      <w:r w:rsidR="00550B81">
        <w:rPr>
          <w:spacing w:val="-2"/>
        </w:rPr>
        <w:t>eredmények</w:t>
      </w:r>
    </w:p>
    <w:p w14:paraId="1F64F8A1" w14:textId="4D156E84" w:rsidR="00A52E4B" w:rsidRDefault="00A52E4B" w:rsidP="00A52E4B">
      <w:pPr>
        <w:pStyle w:val="Listaszerbekezds"/>
        <w:widowControl/>
        <w:numPr>
          <w:ilvl w:val="0"/>
          <w:numId w:val="16"/>
        </w:numPr>
        <w:tabs>
          <w:tab w:val="left" w:pos="1134"/>
        </w:tabs>
        <w:ind w:left="1134"/>
      </w:pPr>
      <w:r>
        <w:t>bizonyos</w:t>
      </w:r>
      <w:r>
        <w:rPr>
          <w:spacing w:val="-12"/>
        </w:rPr>
        <w:t xml:space="preserve"> </w:t>
      </w:r>
      <w:r>
        <w:t>májenzimek</w:t>
      </w:r>
      <w:r>
        <w:rPr>
          <w:spacing w:val="-9"/>
        </w:rPr>
        <w:t xml:space="preserve"> </w:t>
      </w:r>
      <w:r>
        <w:t>szintjének</w:t>
      </w:r>
      <w:r>
        <w:rPr>
          <w:spacing w:val="-9"/>
        </w:rPr>
        <w:t xml:space="preserve"> </w:t>
      </w:r>
      <w:r w:rsidR="00550B81">
        <w:rPr>
          <w:spacing w:val="-2"/>
        </w:rPr>
        <w:t>emelkedése</w:t>
      </w:r>
    </w:p>
    <w:p w14:paraId="7FA2E930" w14:textId="77777777" w:rsidR="00A52E4B" w:rsidRDefault="00A52E4B" w:rsidP="00A52E4B">
      <w:pPr>
        <w:pStyle w:val="Listaszerbekezds"/>
        <w:widowControl/>
        <w:numPr>
          <w:ilvl w:val="0"/>
          <w:numId w:val="16"/>
        </w:numPr>
        <w:tabs>
          <w:tab w:val="left" w:pos="1134"/>
        </w:tabs>
        <w:ind w:left="1134"/>
      </w:pPr>
      <w:r>
        <w:t>a</w:t>
      </w:r>
      <w:r>
        <w:rPr>
          <w:spacing w:val="-4"/>
        </w:rPr>
        <w:t xml:space="preserve"> </w:t>
      </w:r>
      <w:r>
        <w:t>vörösvértestek</w:t>
      </w:r>
      <w:r>
        <w:rPr>
          <w:spacing w:val="-4"/>
        </w:rPr>
        <w:t xml:space="preserve"> </w:t>
      </w:r>
      <w:r>
        <w:t>szétesése</w:t>
      </w:r>
      <w:r>
        <w:rPr>
          <w:spacing w:val="-4"/>
        </w:rPr>
        <w:t xml:space="preserve"> </w:t>
      </w:r>
      <w:r>
        <w:t>következtében</w:t>
      </w:r>
      <w:r>
        <w:rPr>
          <w:spacing w:val="-4"/>
        </w:rPr>
        <w:t xml:space="preserve"> </w:t>
      </w:r>
      <w:r>
        <w:t>keletkező</w:t>
      </w:r>
      <w:r>
        <w:rPr>
          <w:spacing w:val="-4"/>
        </w:rPr>
        <w:t xml:space="preserve"> </w:t>
      </w:r>
      <w:r>
        <w:t>bilirubin</w:t>
      </w:r>
      <w:r>
        <w:rPr>
          <w:spacing w:val="-4"/>
        </w:rPr>
        <w:t xml:space="preserve"> </w:t>
      </w:r>
      <w:r>
        <w:t>szintjének</w:t>
      </w:r>
      <w:r>
        <w:rPr>
          <w:spacing w:val="-4"/>
        </w:rPr>
        <w:t xml:space="preserve"> </w:t>
      </w:r>
      <w:r>
        <w:t>emelkedése,</w:t>
      </w:r>
      <w:r>
        <w:rPr>
          <w:spacing w:val="-4"/>
        </w:rPr>
        <w:t xml:space="preserve"> </w:t>
      </w:r>
      <w:r>
        <w:t>ami a bőr és a szemek sárgaságát okozhatja.</w:t>
      </w:r>
    </w:p>
    <w:p w14:paraId="27D8D930" w14:textId="41F20C0E" w:rsidR="00A52E4B" w:rsidRDefault="00550B81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spacing w:val="-2"/>
        </w:rPr>
        <w:t>Viszketés</w:t>
      </w:r>
    </w:p>
    <w:p w14:paraId="4510DEEE" w14:textId="77777777" w:rsidR="00A52E4B" w:rsidRDefault="00A52E4B" w:rsidP="00A52E4B">
      <w:pPr>
        <w:pStyle w:val="Szvegtrzs"/>
        <w:widowControl/>
      </w:pPr>
    </w:p>
    <w:p w14:paraId="334517CB" w14:textId="5F47BC27" w:rsidR="00A52E4B" w:rsidRDefault="00A52E4B" w:rsidP="00A52E4B">
      <w:pPr>
        <w:pStyle w:val="Cmsor2"/>
        <w:widowControl/>
      </w:pPr>
      <w:r>
        <w:t>Ritka</w:t>
      </w:r>
      <w:r>
        <w:rPr>
          <w:spacing w:val="-7"/>
        </w:rPr>
        <w:t xml:space="preserve"> </w:t>
      </w:r>
      <w:r>
        <w:t>mellékhatások</w:t>
      </w:r>
      <w:r>
        <w:rPr>
          <w:spacing w:val="-5"/>
        </w:rPr>
        <w:t xml:space="preserve"> </w:t>
      </w:r>
      <w:r>
        <w:t>(1000</w:t>
      </w:r>
      <w:r w:rsidR="00550B81">
        <w:t> </w:t>
      </w:r>
      <w:r>
        <w:t>beteg</w:t>
      </w:r>
      <w:r>
        <w:rPr>
          <w:spacing w:val="-6"/>
        </w:rPr>
        <w:t xml:space="preserve"> </w:t>
      </w:r>
      <w:r>
        <w:t>közül</w:t>
      </w:r>
      <w:r>
        <w:rPr>
          <w:spacing w:val="-7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</w:t>
      </w:r>
      <w:r w:rsidR="00550B81">
        <w:t> </w:t>
      </w:r>
      <w:r>
        <w:t>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7CAE9D96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Allergiás reakciók (túlérzékenység), mely az arc, ajkak, száj, nyelv és/vagy a torok megdagadását</w:t>
      </w:r>
      <w:r>
        <w:rPr>
          <w:spacing w:val="-4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légzési</w:t>
      </w:r>
      <w:r>
        <w:rPr>
          <w:spacing w:val="-4"/>
        </w:rPr>
        <w:t xml:space="preserve"> </w:t>
      </w:r>
      <w:r>
        <w:t>nehézséget</w:t>
      </w:r>
      <w:r>
        <w:rPr>
          <w:spacing w:val="-4"/>
        </w:rPr>
        <w:t xml:space="preserve"> </w:t>
      </w:r>
      <w:r>
        <w:t>okozhat.</w:t>
      </w:r>
      <w:r>
        <w:rPr>
          <w:spacing w:val="-5"/>
        </w:rPr>
        <w:t xml:space="preserve"> </w:t>
      </w:r>
      <w:r>
        <w:rPr>
          <w:b/>
        </w:rPr>
        <w:t>Azonnal</w:t>
      </w:r>
      <w:r>
        <w:rPr>
          <w:b/>
          <w:spacing w:val="-4"/>
        </w:rPr>
        <w:t xml:space="preserve"> </w:t>
      </w:r>
      <w:r>
        <w:rPr>
          <w:b/>
        </w:rPr>
        <w:t>forduljon</w:t>
      </w:r>
      <w:r>
        <w:rPr>
          <w:b/>
          <w:spacing w:val="-4"/>
        </w:rPr>
        <w:t xml:space="preserve"> </w:t>
      </w:r>
      <w:r>
        <w:rPr>
          <w:b/>
        </w:rPr>
        <w:t>orvoshoz,</w:t>
      </w:r>
      <w:r>
        <w:rPr>
          <w:b/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proofErr w:type="gramStart"/>
      <w:r>
        <w:t>ezen</w:t>
      </w:r>
      <w:proofErr w:type="gramEnd"/>
      <w:r>
        <w:rPr>
          <w:spacing w:val="-3"/>
        </w:rPr>
        <w:t xml:space="preserve"> </w:t>
      </w:r>
      <w:r>
        <w:t>tünetek bármelyikét tapasztalja.</w:t>
      </w:r>
    </w:p>
    <w:p w14:paraId="51E07156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spacing w:val="-2"/>
        </w:rPr>
        <w:t>Vérzések:</w:t>
      </w:r>
    </w:p>
    <w:p w14:paraId="2A68D52C" w14:textId="7B5ED51A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  <w:rPr>
          <w:rFonts w:ascii="Symbol" w:hAnsi="Symbol"/>
          <w:sz w:val="12"/>
        </w:rPr>
      </w:pPr>
      <w:r>
        <w:t>az</w:t>
      </w:r>
      <w:r w:rsidR="00550B81">
        <w:rPr>
          <w:spacing w:val="-2"/>
        </w:rPr>
        <w:t xml:space="preserve"> izomban</w:t>
      </w:r>
    </w:p>
    <w:p w14:paraId="12C6C62A" w14:textId="7CC9CE0D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  <w:rPr>
          <w:rFonts w:ascii="Symbol" w:hAnsi="Symbol"/>
          <w:sz w:val="12"/>
        </w:rPr>
      </w:pPr>
      <w:r>
        <w:t>a</w:t>
      </w:r>
      <w:r>
        <w:rPr>
          <w:spacing w:val="-1"/>
        </w:rPr>
        <w:t xml:space="preserve"> </w:t>
      </w:r>
      <w:r w:rsidR="00550B81">
        <w:rPr>
          <w:spacing w:val="-2"/>
        </w:rPr>
        <w:t>szemben</w:t>
      </w:r>
    </w:p>
    <w:p w14:paraId="6EACF02D" w14:textId="6FF71FF5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  <w:rPr>
          <w:rFonts w:ascii="Symbol" w:hAnsi="Symbol"/>
          <w:sz w:val="12"/>
        </w:rPr>
      </w:pPr>
      <w:r>
        <w:t>a</w:t>
      </w:r>
      <w:r>
        <w:rPr>
          <w:spacing w:val="-5"/>
        </w:rPr>
        <w:t xml:space="preserve"> </w:t>
      </w:r>
      <w:r>
        <w:t>fogínyből,</w:t>
      </w:r>
      <w:r>
        <w:rPr>
          <w:spacing w:val="-4"/>
        </w:rPr>
        <w:t xml:space="preserve"> </w:t>
      </w:r>
      <w:r>
        <w:t>köhögés</w:t>
      </w:r>
      <w:r>
        <w:rPr>
          <w:spacing w:val="-6"/>
        </w:rPr>
        <w:t xml:space="preserve"> </w:t>
      </w:r>
      <w:r>
        <w:t>utáni</w:t>
      </w:r>
      <w:r>
        <w:rPr>
          <w:spacing w:val="-7"/>
        </w:rPr>
        <w:t xml:space="preserve"> </w:t>
      </w:r>
      <w:r>
        <w:t>véres</w:t>
      </w:r>
      <w:r>
        <w:rPr>
          <w:spacing w:val="-5"/>
        </w:rPr>
        <w:t xml:space="preserve"> </w:t>
      </w:r>
      <w:r w:rsidR="00550B81">
        <w:rPr>
          <w:spacing w:val="-2"/>
        </w:rPr>
        <w:t>köpet</w:t>
      </w:r>
    </w:p>
    <w:p w14:paraId="7B86F404" w14:textId="767675BB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  <w:rPr>
          <w:rFonts w:ascii="Symbol" w:hAnsi="Symbol"/>
          <w:sz w:val="12"/>
        </w:rPr>
      </w:pPr>
      <w:r>
        <w:t>a</w:t>
      </w:r>
      <w:r>
        <w:rPr>
          <w:spacing w:val="-1"/>
        </w:rPr>
        <w:t xml:space="preserve"> </w:t>
      </w:r>
      <w:r w:rsidR="00550B81">
        <w:rPr>
          <w:spacing w:val="-2"/>
        </w:rPr>
        <w:t>végbélből</w:t>
      </w:r>
    </w:p>
    <w:p w14:paraId="034C3F75" w14:textId="746EC09E" w:rsidR="00A52E4B" w:rsidRDefault="00550B81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spacing w:val="-2"/>
        </w:rPr>
        <w:t>Hajhullás</w:t>
      </w:r>
    </w:p>
    <w:p w14:paraId="1F2B24AD" w14:textId="77777777" w:rsidR="00A52E4B" w:rsidRDefault="00A52E4B" w:rsidP="00A52E4B">
      <w:pPr>
        <w:pStyle w:val="Szvegtrzs"/>
        <w:widowControl/>
      </w:pPr>
    </w:p>
    <w:p w14:paraId="552ACB07" w14:textId="77777777" w:rsidR="00A52E4B" w:rsidRDefault="00A52E4B" w:rsidP="00A52E4B">
      <w:pPr>
        <w:pStyle w:val="Cmsor2"/>
        <w:widowControl/>
      </w:pPr>
      <w:r>
        <w:t>Nem</w:t>
      </w:r>
      <w:r>
        <w:rPr>
          <w:spacing w:val="-2"/>
        </w:rPr>
        <w:t xml:space="preserve"> </w:t>
      </w:r>
      <w:r>
        <w:t>ismert</w:t>
      </w:r>
      <w:r>
        <w:rPr>
          <w:spacing w:val="-5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mellékhatás</w:t>
      </w:r>
      <w:r>
        <w:rPr>
          <w:spacing w:val="-2"/>
        </w:rPr>
        <w:t xml:space="preserve"> </w:t>
      </w:r>
      <w:r>
        <w:t>(a</w:t>
      </w:r>
      <w:r>
        <w:rPr>
          <w:spacing w:val="-2"/>
        </w:rPr>
        <w:t xml:space="preserve"> </w:t>
      </w:r>
      <w:r>
        <w:t>gyakoriság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adatokból</w:t>
      </w:r>
      <w:r>
        <w:rPr>
          <w:spacing w:val="-3"/>
        </w:rPr>
        <w:t xml:space="preserve"> </w:t>
      </w:r>
      <w:r>
        <w:t>nem állapítható meg)</w:t>
      </w:r>
    </w:p>
    <w:p w14:paraId="65BBB5A4" w14:textId="77777777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</w:rPr>
      </w:pPr>
      <w:r>
        <w:rPr>
          <w:spacing w:val="-2"/>
        </w:rPr>
        <w:t>Vérzés:</w:t>
      </w:r>
    </w:p>
    <w:p w14:paraId="6D343635" w14:textId="5B108870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</w:t>
      </w:r>
      <w:r>
        <w:rPr>
          <w:spacing w:val="-4"/>
        </w:rPr>
        <w:t xml:space="preserve"> </w:t>
      </w:r>
      <w:r>
        <w:t>agyában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 w:rsidR="00C75FF0">
        <w:rPr>
          <w:spacing w:val="-2"/>
        </w:rPr>
        <w:t>gerincoszlopában</w:t>
      </w:r>
    </w:p>
    <w:p w14:paraId="07108319" w14:textId="2F68C441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3"/>
        </w:rPr>
        <w:t xml:space="preserve"> </w:t>
      </w:r>
      <w:proofErr w:type="spellStart"/>
      <w:r>
        <w:t>tüdejében</w:t>
      </w:r>
      <w:proofErr w:type="spellEnd"/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C75FF0">
        <w:rPr>
          <w:spacing w:val="-2"/>
        </w:rPr>
        <w:t>torkában</w:t>
      </w:r>
    </w:p>
    <w:p w14:paraId="1F8202AB" w14:textId="58A80169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1"/>
        </w:rPr>
        <w:t xml:space="preserve"> </w:t>
      </w:r>
      <w:r w:rsidR="00C75FF0">
        <w:rPr>
          <w:spacing w:val="-2"/>
        </w:rPr>
        <w:t>szájában</w:t>
      </w:r>
    </w:p>
    <w:p w14:paraId="59AD1085" w14:textId="72DD56EA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7"/>
        </w:rPr>
        <w:t xml:space="preserve"> </w:t>
      </w:r>
      <w:r>
        <w:t>hasüregbe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hasüreg</w:t>
      </w:r>
      <w:r>
        <w:rPr>
          <w:spacing w:val="-4"/>
        </w:rPr>
        <w:t xml:space="preserve"> </w:t>
      </w:r>
      <w:r>
        <w:t>mögött</w:t>
      </w:r>
      <w:r>
        <w:rPr>
          <w:spacing w:val="-4"/>
        </w:rPr>
        <w:t xml:space="preserve"> </w:t>
      </w:r>
      <w:r>
        <w:t>lévő</w:t>
      </w:r>
      <w:r>
        <w:rPr>
          <w:spacing w:val="-4"/>
        </w:rPr>
        <w:t xml:space="preserve"> </w:t>
      </w:r>
      <w:r w:rsidR="00C75FF0">
        <w:rPr>
          <w:spacing w:val="-2"/>
        </w:rPr>
        <w:t>területre</w:t>
      </w:r>
    </w:p>
    <w:p w14:paraId="5F5F9335" w14:textId="6DB4CBF5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</w:t>
      </w:r>
      <w:r w:rsidR="00C75FF0">
        <w:rPr>
          <w:spacing w:val="-2"/>
        </w:rPr>
        <w:t xml:space="preserve"> aranyérből</w:t>
      </w:r>
    </w:p>
    <w:p w14:paraId="709F50BC" w14:textId="6C585947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8"/>
        </w:rPr>
        <w:t xml:space="preserve"> </w:t>
      </w:r>
      <w:r>
        <w:t>székletben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vizeletben,</w:t>
      </w:r>
      <w:r>
        <w:rPr>
          <w:spacing w:val="-7"/>
        </w:rPr>
        <w:t xml:space="preserve"> </w:t>
      </w:r>
      <w:r>
        <w:t>amelyeket</w:t>
      </w:r>
      <w:r>
        <w:rPr>
          <w:spacing w:val="-7"/>
        </w:rPr>
        <w:t xml:space="preserve"> </w:t>
      </w:r>
      <w:r>
        <w:t>vizsgálatokkal</w:t>
      </w:r>
      <w:r>
        <w:rPr>
          <w:spacing w:val="-7"/>
        </w:rPr>
        <w:t xml:space="preserve"> </w:t>
      </w:r>
      <w:r>
        <w:t>mutatnak</w:t>
      </w:r>
      <w:r>
        <w:rPr>
          <w:spacing w:val="-7"/>
        </w:rPr>
        <w:t xml:space="preserve"> </w:t>
      </w:r>
      <w:r w:rsidR="00C75FF0">
        <w:rPr>
          <w:spacing w:val="-5"/>
        </w:rPr>
        <w:t>ki</w:t>
      </w:r>
    </w:p>
    <w:p w14:paraId="2AE93F7F" w14:textId="22F841DE" w:rsidR="00A52E4B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</w:rPr>
      </w:pPr>
      <w:r>
        <w:t>Bőrkiütés,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hólyagokat</w:t>
      </w:r>
      <w:r>
        <w:rPr>
          <w:spacing w:val="-3"/>
        </w:rPr>
        <w:t xml:space="preserve"> </w:t>
      </w:r>
      <w:r>
        <w:t>képezhet</w:t>
      </w:r>
      <w:r>
        <w:rPr>
          <w:spacing w:val="-1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céltáblára</w:t>
      </w:r>
      <w:r>
        <w:rPr>
          <w:spacing w:val="-3"/>
        </w:rPr>
        <w:t xml:space="preserve"> </w:t>
      </w:r>
      <w:r>
        <w:t>emlékeztet</w:t>
      </w:r>
      <w:r>
        <w:rPr>
          <w:spacing w:val="-4"/>
        </w:rPr>
        <w:t xml:space="preserve"> </w:t>
      </w:r>
      <w:r>
        <w:t>(középen</w:t>
      </w:r>
      <w:r>
        <w:rPr>
          <w:spacing w:val="-3"/>
        </w:rPr>
        <w:t xml:space="preserve"> </w:t>
      </w:r>
      <w:r>
        <w:t>sötét</w:t>
      </w:r>
      <w:r>
        <w:rPr>
          <w:spacing w:val="-3"/>
        </w:rPr>
        <w:t xml:space="preserve"> </w:t>
      </w:r>
      <w:r>
        <w:t>pontokkal,</w:t>
      </w:r>
      <w:r>
        <w:rPr>
          <w:spacing w:val="-3"/>
        </w:rPr>
        <w:t xml:space="preserve"> </w:t>
      </w:r>
      <w:r>
        <w:t xml:space="preserve">körülötte halványabb területtel és a szélén sötét gyűrűvel) </w:t>
      </w:r>
      <w:r>
        <w:rPr>
          <w:i/>
        </w:rPr>
        <w:t>(</w:t>
      </w:r>
      <w:proofErr w:type="spellStart"/>
      <w:r>
        <w:rPr>
          <w:i/>
        </w:rPr>
        <w:t>eritéma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multiforme</w:t>
      </w:r>
      <w:proofErr w:type="spellEnd"/>
      <w:r>
        <w:rPr>
          <w:i/>
        </w:rPr>
        <w:t>)</w:t>
      </w:r>
    </w:p>
    <w:p w14:paraId="5135C713" w14:textId="7DA6DA8D" w:rsidR="00A52E4B" w:rsidRPr="007E0E27" w:rsidRDefault="00A52E4B" w:rsidP="00A52E4B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</w:rPr>
      </w:pPr>
      <w:r>
        <w:t>A</w:t>
      </w:r>
      <w:r>
        <w:rPr>
          <w:spacing w:val="-3"/>
        </w:rPr>
        <w:t xml:space="preserve"> </w:t>
      </w:r>
      <w:proofErr w:type="spellStart"/>
      <w:r>
        <w:t>vérerek</w:t>
      </w:r>
      <w:proofErr w:type="spellEnd"/>
      <w:r>
        <w:rPr>
          <w:spacing w:val="-3"/>
        </w:rPr>
        <w:t xml:space="preserve"> </w:t>
      </w:r>
      <w:r>
        <w:t>gyulladása</w:t>
      </w:r>
      <w:r>
        <w:rPr>
          <w:spacing w:val="-3"/>
        </w:rPr>
        <w:t xml:space="preserve"> </w:t>
      </w:r>
      <w:r>
        <w:t>(</w:t>
      </w:r>
      <w:proofErr w:type="spellStart"/>
      <w:r>
        <w:t>vaszkulitisz</w:t>
      </w:r>
      <w:proofErr w:type="spellEnd"/>
      <w:r>
        <w:t>),</w:t>
      </w:r>
      <w:r>
        <w:rPr>
          <w:spacing w:val="-3"/>
        </w:rPr>
        <w:t xml:space="preserve"> </w:t>
      </w:r>
      <w:r>
        <w:t>amely</w:t>
      </w:r>
      <w:r>
        <w:rPr>
          <w:spacing w:val="-3"/>
        </w:rPr>
        <w:t xml:space="preserve"> </w:t>
      </w:r>
      <w:r>
        <w:t>bőrkiütést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bőrfelszín</w:t>
      </w:r>
      <w:r>
        <w:rPr>
          <w:spacing w:val="-2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pontszerű,</w:t>
      </w:r>
      <w:r>
        <w:rPr>
          <w:spacing w:val="-2"/>
        </w:rPr>
        <w:t xml:space="preserve"> </w:t>
      </w:r>
      <w:r>
        <w:t>lapos, vörös, kerek foltokat vagy véraláfutást okozhat.</w:t>
      </w:r>
    </w:p>
    <w:p w14:paraId="08A70DB0" w14:textId="1070F288" w:rsidR="007E0E27" w:rsidRPr="007E0E27" w:rsidRDefault="007E0E27" w:rsidP="007E0E27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</w:rPr>
      </w:pPr>
      <w:r>
        <w:t>Vesében jelentkező vérzés, alkalmanként véres vizelettel, ami ellehetetleníti a vesék megfelelő működését (</w:t>
      </w:r>
      <w:proofErr w:type="spellStart"/>
      <w:r>
        <w:t>antikoagulánssal</w:t>
      </w:r>
      <w:proofErr w:type="spellEnd"/>
      <w:r>
        <w:t xml:space="preserve"> kapcsolatos </w:t>
      </w:r>
      <w:proofErr w:type="spellStart"/>
      <w:r>
        <w:t>nefropátia</w:t>
      </w:r>
      <w:proofErr w:type="spellEnd"/>
      <w:r>
        <w:t>).</w:t>
      </w:r>
    </w:p>
    <w:p w14:paraId="33B25C1A" w14:textId="77777777" w:rsidR="00A52E4B" w:rsidRDefault="00A52E4B" w:rsidP="00A52E4B">
      <w:pPr>
        <w:pStyle w:val="Szvegtrzs"/>
        <w:widowControl/>
        <w:rPr>
          <w:u w:val="single"/>
        </w:rPr>
      </w:pPr>
    </w:p>
    <w:p w14:paraId="5C842A29" w14:textId="77777777" w:rsidR="00A52E4B" w:rsidRDefault="00A52E4B" w:rsidP="00A52E4B">
      <w:pPr>
        <w:pStyle w:val="Szvegtrzs"/>
        <w:widowControl/>
      </w:pPr>
      <w:r>
        <w:rPr>
          <w:u w:val="single"/>
        </w:rPr>
        <w:t>Az</w:t>
      </w:r>
      <w:r>
        <w:rPr>
          <w:spacing w:val="-3"/>
          <w:u w:val="single"/>
        </w:rPr>
        <w:t xml:space="preserve"> </w:t>
      </w:r>
      <w:r>
        <w:rPr>
          <w:u w:val="single"/>
        </w:rPr>
        <w:t>alábbi</w:t>
      </w:r>
      <w:r>
        <w:rPr>
          <w:spacing w:val="-3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3"/>
          <w:u w:val="single"/>
        </w:rPr>
        <w:t xml:space="preserve"> </w:t>
      </w:r>
      <w:r>
        <w:rPr>
          <w:u w:val="single"/>
        </w:rPr>
        <w:t>ismertek,</w:t>
      </w:r>
      <w:r>
        <w:rPr>
          <w:spacing w:val="-3"/>
          <w:u w:val="single"/>
        </w:rPr>
        <w:t xml:space="preserve"> </w:t>
      </w:r>
      <w:r>
        <w:rPr>
          <w:u w:val="single"/>
        </w:rPr>
        <w:t>ha</w:t>
      </w:r>
      <w:r>
        <w:rPr>
          <w:spacing w:val="-3"/>
          <w:u w:val="single"/>
        </w:rPr>
        <w:t xml:space="preserve"> </w:t>
      </w:r>
      <w:r>
        <w:rPr>
          <w:u w:val="single"/>
        </w:rPr>
        <w:t>az</w:t>
      </w:r>
      <w:r>
        <w:rPr>
          <w:spacing w:val="-4"/>
          <w:u w:val="single"/>
        </w:rPr>
        <w:t xml:space="preserve"> </w:t>
      </w:r>
      <w:proofErr w:type="spellStart"/>
      <w:r>
        <w:rPr>
          <w:u w:val="single"/>
        </w:rPr>
        <w:t>Apixaban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Viatris</w:t>
      </w:r>
      <w:proofErr w:type="spellEnd"/>
      <w:r>
        <w:rPr>
          <w:u w:val="single"/>
        </w:rPr>
        <w:t xml:space="preserve"> Pharma-t</w:t>
      </w:r>
      <w:r>
        <w:rPr>
          <w:spacing w:val="-3"/>
          <w:u w:val="single"/>
        </w:rPr>
        <w:t xml:space="preserve"> </w:t>
      </w:r>
      <w:r>
        <w:rPr>
          <w:u w:val="single"/>
        </w:rPr>
        <w:t>olyan,</w:t>
      </w:r>
      <w:r>
        <w:rPr>
          <w:spacing w:val="-3"/>
          <w:u w:val="single"/>
        </w:rPr>
        <w:t xml:space="preserve"> </w:t>
      </w:r>
      <w:r>
        <w:rPr>
          <w:u w:val="single"/>
        </w:rPr>
        <w:t>szívritmuszavarban</w:t>
      </w:r>
      <w:r>
        <w:rPr>
          <w:spacing w:val="-3"/>
          <w:u w:val="single"/>
        </w:rPr>
        <w:t xml:space="preserve"> </w:t>
      </w:r>
      <w:r>
        <w:rPr>
          <w:u w:val="single"/>
        </w:rPr>
        <w:t>szenvedő</w:t>
      </w:r>
      <w:r>
        <w:rPr>
          <w:spacing w:val="-3"/>
          <w:u w:val="single"/>
        </w:rPr>
        <w:t xml:space="preserve"> </w:t>
      </w:r>
      <w:r>
        <w:rPr>
          <w:u w:val="single"/>
        </w:rPr>
        <w:t>betegként</w:t>
      </w:r>
      <w:r>
        <w:rPr>
          <w:spacing w:val="-3"/>
          <w:u w:val="single"/>
        </w:rPr>
        <w:t xml:space="preserve"> </w:t>
      </w:r>
      <w:r>
        <w:rPr>
          <w:u w:val="single"/>
        </w:rPr>
        <w:t>szedi</w:t>
      </w:r>
      <w:r>
        <w:t xml:space="preserve"> </w:t>
      </w:r>
      <w:r>
        <w:rPr>
          <w:u w:val="single"/>
        </w:rPr>
        <w:t>a szívben történő vérrögképződés megelőzésére, akinek legalább egy, további kockázati tényezője is</w:t>
      </w:r>
      <w:r>
        <w:t xml:space="preserve"> </w:t>
      </w:r>
      <w:r>
        <w:rPr>
          <w:spacing w:val="-4"/>
          <w:u w:val="single"/>
        </w:rPr>
        <w:t>van.</w:t>
      </w:r>
    </w:p>
    <w:p w14:paraId="55524321" w14:textId="77777777" w:rsidR="00A52E4B" w:rsidRDefault="00A52E4B" w:rsidP="00A52E4B">
      <w:pPr>
        <w:pStyle w:val="Cmsor2"/>
        <w:widowControl/>
      </w:pPr>
    </w:p>
    <w:p w14:paraId="4FE639D4" w14:textId="0AD61E15" w:rsidR="00A52E4B" w:rsidRDefault="00A52E4B" w:rsidP="00A52E4B">
      <w:pPr>
        <w:pStyle w:val="Cmsor2"/>
        <w:widowControl/>
      </w:pP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</w:t>
      </w:r>
      <w:r w:rsidR="00C75FF0">
        <w:t> </w:t>
      </w:r>
      <w:r>
        <w:t>beteg</w:t>
      </w:r>
      <w:r>
        <w:rPr>
          <w:spacing w:val="-6"/>
        </w:rPr>
        <w:t xml:space="preserve"> </w:t>
      </w:r>
      <w:r>
        <w:t>közül</w:t>
      </w:r>
      <w:r>
        <w:rPr>
          <w:spacing w:val="-7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</w:t>
      </w:r>
      <w:r w:rsidR="00C75FF0">
        <w:t> </w:t>
      </w:r>
      <w:r>
        <w:t>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4E4568FC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Vérzések,</w:t>
      </w:r>
      <w:r>
        <w:rPr>
          <w:spacing w:val="-12"/>
        </w:rPr>
        <w:t xml:space="preserve"> </w:t>
      </w:r>
      <w:r>
        <w:rPr>
          <w:spacing w:val="-2"/>
        </w:rPr>
        <w:t>köztük:</w:t>
      </w:r>
    </w:p>
    <w:p w14:paraId="57D965C2" w14:textId="69E809F6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1"/>
        </w:rPr>
        <w:t xml:space="preserve"> </w:t>
      </w:r>
      <w:r w:rsidR="00C75FF0">
        <w:t>szemben</w:t>
      </w:r>
    </w:p>
    <w:p w14:paraId="4A21B7FD" w14:textId="522698A1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5"/>
        </w:rPr>
        <w:t xml:space="preserve"> </w:t>
      </w:r>
      <w:r>
        <w:t>gyomrában</w:t>
      </w:r>
      <w:r>
        <w:rPr>
          <w:spacing w:val="-4"/>
        </w:rPr>
        <w:t xml:space="preserve"> </w:t>
      </w:r>
      <w:r>
        <w:t>vagy</w:t>
      </w:r>
      <w:r>
        <w:rPr>
          <w:spacing w:val="-6"/>
        </w:rPr>
        <w:t xml:space="preserve"> </w:t>
      </w:r>
      <w:r w:rsidR="00C75FF0">
        <w:rPr>
          <w:spacing w:val="-2"/>
        </w:rPr>
        <w:t>belében</w:t>
      </w:r>
    </w:p>
    <w:p w14:paraId="0A9C5010" w14:textId="66F50861" w:rsidR="00A52E4B" w:rsidRDefault="00C75FF0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 végbélből</w:t>
      </w:r>
    </w:p>
    <w:p w14:paraId="29B81F8D" w14:textId="35A5686B" w:rsidR="00A52E4B" w:rsidRDefault="00C75FF0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vér a vizeletben</w:t>
      </w:r>
    </w:p>
    <w:p w14:paraId="179F1E5F" w14:textId="017B65FA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</w:t>
      </w:r>
      <w:r>
        <w:rPr>
          <w:spacing w:val="-1"/>
        </w:rPr>
        <w:t xml:space="preserve"> </w:t>
      </w:r>
      <w:r w:rsidR="00C75FF0">
        <w:t>orrából</w:t>
      </w:r>
    </w:p>
    <w:p w14:paraId="4E5CD430" w14:textId="47B2BD0D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 ínyéből</w:t>
      </w:r>
    </w:p>
    <w:p w14:paraId="5A451FAF" w14:textId="7E989492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véraláfutás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 w:rsidR="00C75FF0">
        <w:rPr>
          <w:spacing w:val="-2"/>
        </w:rPr>
        <w:t>duzzanat</w:t>
      </w:r>
    </w:p>
    <w:p w14:paraId="28DD6C25" w14:textId="568010C6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Vérszegénység,</w:t>
      </w:r>
      <w:r>
        <w:rPr>
          <w:spacing w:val="-7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fáradtságot,</w:t>
      </w:r>
      <w:r>
        <w:rPr>
          <w:spacing w:val="-7"/>
        </w:rPr>
        <w:t xml:space="preserve"> </w:t>
      </w:r>
      <w:proofErr w:type="spellStart"/>
      <w:r>
        <w:t>sápadtságot</w:t>
      </w:r>
      <w:proofErr w:type="spellEnd"/>
      <w:r>
        <w:rPr>
          <w:spacing w:val="-7"/>
        </w:rPr>
        <w:t xml:space="preserve"> </w:t>
      </w:r>
      <w:r w:rsidR="00C75FF0">
        <w:rPr>
          <w:spacing w:val="-2"/>
        </w:rPr>
        <w:t>okozhat</w:t>
      </w:r>
    </w:p>
    <w:p w14:paraId="518A8CAD" w14:textId="399F9D96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Alacsony</w:t>
      </w:r>
      <w:r>
        <w:rPr>
          <w:spacing w:val="-8"/>
        </w:rPr>
        <w:t xml:space="preserve"> </w:t>
      </w:r>
      <w:r>
        <w:t>vérnyomás,</w:t>
      </w:r>
      <w:r>
        <w:rPr>
          <w:spacing w:val="-6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ájulással,</w:t>
      </w:r>
      <w:r>
        <w:rPr>
          <w:spacing w:val="-8"/>
        </w:rPr>
        <w:t xml:space="preserve"> </w:t>
      </w:r>
      <w:r>
        <w:t>felgyorsult</w:t>
      </w:r>
      <w:r>
        <w:rPr>
          <w:spacing w:val="-8"/>
        </w:rPr>
        <w:t xml:space="preserve"> </w:t>
      </w:r>
      <w:r>
        <w:t>szívveréssel</w:t>
      </w:r>
      <w:r>
        <w:rPr>
          <w:spacing w:val="-7"/>
        </w:rPr>
        <w:t xml:space="preserve"> </w:t>
      </w:r>
      <w:r w:rsidR="00C75FF0">
        <w:rPr>
          <w:spacing w:val="-2"/>
        </w:rPr>
        <w:t>járhat</w:t>
      </w:r>
    </w:p>
    <w:p w14:paraId="4B439C64" w14:textId="35238C74" w:rsidR="00A52E4B" w:rsidRDefault="00C75FF0" w:rsidP="00A52E4B">
      <w:pPr>
        <w:pStyle w:val="Bullet1"/>
        <w:widowControl/>
        <w:rPr>
          <w:rFonts w:ascii="Symbol" w:hAnsi="Symbol"/>
          <w:sz w:val="20"/>
        </w:rPr>
      </w:pPr>
      <w:r>
        <w:rPr>
          <w:spacing w:val="-2"/>
        </w:rPr>
        <w:t>Hányinger</w:t>
      </w:r>
    </w:p>
    <w:p w14:paraId="7BD39678" w14:textId="77777777" w:rsidR="00A52E4B" w:rsidRDefault="00A52E4B" w:rsidP="00A52E4B">
      <w:pPr>
        <w:pStyle w:val="Bullet1"/>
        <w:keepNext/>
        <w:widowControl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rPr>
          <w:spacing w:val="-2"/>
        </w:rPr>
        <w:t>jelezhetik:</w:t>
      </w:r>
    </w:p>
    <w:p w14:paraId="7F407A3E" w14:textId="77777777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megnövekedett</w:t>
      </w:r>
      <w:r>
        <w:rPr>
          <w:spacing w:val="23"/>
        </w:rPr>
        <w:t xml:space="preserve"> </w:t>
      </w:r>
      <w:r>
        <w:t>gamma-</w:t>
      </w:r>
      <w:proofErr w:type="spellStart"/>
      <w:r>
        <w:t>glutamiltranszferázszint</w:t>
      </w:r>
      <w:proofErr w:type="spellEnd"/>
      <w:r>
        <w:rPr>
          <w:spacing w:val="22"/>
        </w:rPr>
        <w:t xml:space="preserve"> </w:t>
      </w:r>
      <w:r>
        <w:t>(GGT).</w:t>
      </w:r>
    </w:p>
    <w:p w14:paraId="679E9814" w14:textId="77777777" w:rsidR="00A52E4B" w:rsidRDefault="00A52E4B" w:rsidP="00A52E4B">
      <w:pPr>
        <w:pStyle w:val="Szvegtrzs"/>
        <w:widowControl/>
      </w:pPr>
    </w:p>
    <w:p w14:paraId="4A3D2556" w14:textId="7C3CBFE8" w:rsidR="00A52E4B" w:rsidRDefault="00A52E4B" w:rsidP="00A52E4B">
      <w:pPr>
        <w:pStyle w:val="Cmsor2"/>
        <w:widowControl/>
      </w:pPr>
      <w:r>
        <w:t>Nem</w:t>
      </w:r>
      <w:r>
        <w:rPr>
          <w:spacing w:val="-7"/>
        </w:rPr>
        <w:t xml:space="preserve"> </w:t>
      </w:r>
      <w:r>
        <w:t>gyakori</w:t>
      </w:r>
      <w:r>
        <w:rPr>
          <w:spacing w:val="-6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(100</w:t>
      </w:r>
      <w:r w:rsidR="00E84765">
        <w:t> </w:t>
      </w:r>
      <w:r>
        <w:t>beteg</w:t>
      </w:r>
      <w:r>
        <w:rPr>
          <w:spacing w:val="-6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</w:t>
      </w:r>
      <w:r w:rsidR="00E84765">
        <w:t> </w:t>
      </w:r>
      <w:r>
        <w:t>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26CE2790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Vérzések:</w:t>
      </w:r>
    </w:p>
    <w:p w14:paraId="4DD0988D" w14:textId="7D9E4E4F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</w:t>
      </w:r>
      <w:r>
        <w:rPr>
          <w:spacing w:val="-4"/>
        </w:rPr>
        <w:t xml:space="preserve"> </w:t>
      </w:r>
      <w:r>
        <w:t>agyában</w:t>
      </w:r>
      <w:r>
        <w:rPr>
          <w:spacing w:val="-3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 w:rsidR="00E84765">
        <w:t>gerincoszlopában</w:t>
      </w:r>
    </w:p>
    <w:p w14:paraId="56793FE0" w14:textId="11CDD477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6"/>
        </w:rPr>
        <w:t xml:space="preserve"> </w:t>
      </w:r>
      <w:r>
        <w:t>szájában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köhögés</w:t>
      </w:r>
      <w:r>
        <w:rPr>
          <w:spacing w:val="-4"/>
        </w:rPr>
        <w:t xml:space="preserve"> </w:t>
      </w:r>
      <w:r>
        <w:t>után</w:t>
      </w:r>
      <w:r>
        <w:rPr>
          <w:spacing w:val="-4"/>
        </w:rPr>
        <w:t xml:space="preserve"> </w:t>
      </w:r>
      <w:r>
        <w:t>vér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 w:rsidR="00E84765">
        <w:t>köpetében</w:t>
      </w:r>
    </w:p>
    <w:p w14:paraId="04944860" w14:textId="12ACFCB6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4"/>
        </w:rPr>
        <w:t xml:space="preserve"> </w:t>
      </w:r>
      <w:r>
        <w:t>hasüregébe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 w:rsidR="00E84765">
        <w:t>hüvelyéből</w:t>
      </w:r>
    </w:p>
    <w:p w14:paraId="47A92FBD" w14:textId="2B64ADAD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élénk/piros</w:t>
      </w:r>
      <w:r>
        <w:rPr>
          <w:spacing w:val="-5"/>
        </w:rPr>
        <w:t xml:space="preserve"> </w:t>
      </w:r>
      <w:r>
        <w:t>vér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 w:rsidR="00E84765">
        <w:t>székletében</w:t>
      </w:r>
    </w:p>
    <w:p w14:paraId="40994D96" w14:textId="2009125B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bármilyen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megjelenő</w:t>
      </w:r>
      <w:r>
        <w:rPr>
          <w:spacing w:val="-3"/>
        </w:rPr>
        <w:t xml:space="preserve"> </w:t>
      </w:r>
      <w:r>
        <w:t>vérzés,</w:t>
      </w:r>
      <w:r>
        <w:rPr>
          <w:spacing w:val="-3"/>
        </w:rPr>
        <w:t xml:space="preserve"> </w:t>
      </w:r>
      <w:r>
        <w:t>beleértve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véraláfutást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duzzanatot,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műtéti sebből/metszésből vagy az injekció beadási helyéről szivárgó vért v</w:t>
      </w:r>
      <w:r w:rsidR="00E84765">
        <w:t>agy folyadékot (</w:t>
      </w:r>
      <w:proofErr w:type="spellStart"/>
      <w:r w:rsidR="00E84765">
        <w:t>sebváladékozás</w:t>
      </w:r>
      <w:proofErr w:type="spellEnd"/>
      <w:r w:rsidR="00E84765">
        <w:t>)</w:t>
      </w:r>
    </w:p>
    <w:p w14:paraId="54424ADC" w14:textId="209EB91A" w:rsidR="00A52E4B" w:rsidRDefault="00E84765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 aranyérből</w:t>
      </w:r>
    </w:p>
    <w:p w14:paraId="0E3EABD2" w14:textId="33C32A90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6"/>
        </w:rPr>
        <w:t xml:space="preserve"> </w:t>
      </w:r>
      <w:r>
        <w:t>székletben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vizeletben</w:t>
      </w:r>
      <w:r>
        <w:rPr>
          <w:spacing w:val="-6"/>
        </w:rPr>
        <w:t xml:space="preserve"> </w:t>
      </w:r>
      <w:r>
        <w:t>vért</w:t>
      </w:r>
      <w:r>
        <w:rPr>
          <w:spacing w:val="-5"/>
        </w:rPr>
        <w:t xml:space="preserve"> </w:t>
      </w:r>
      <w:r>
        <w:t>kimutató</w:t>
      </w:r>
      <w:r>
        <w:rPr>
          <w:spacing w:val="-5"/>
        </w:rPr>
        <w:t xml:space="preserve"> </w:t>
      </w:r>
      <w:r w:rsidR="00E84765">
        <w:t>vizsgálatok</w:t>
      </w:r>
    </w:p>
    <w:p w14:paraId="15525F39" w14:textId="777E018B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Csökkent</w:t>
      </w:r>
      <w:r>
        <w:rPr>
          <w:spacing w:val="-10"/>
        </w:rPr>
        <w:t xml:space="preserve"> </w:t>
      </w:r>
      <w:r>
        <w:t>vérlemezkeszám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vérben</w:t>
      </w:r>
      <w:r>
        <w:rPr>
          <w:spacing w:val="-7"/>
        </w:rPr>
        <w:t xml:space="preserve"> </w:t>
      </w:r>
      <w:r>
        <w:t>(mely</w:t>
      </w:r>
      <w:r>
        <w:rPr>
          <w:spacing w:val="-7"/>
        </w:rPr>
        <w:t xml:space="preserve"> </w:t>
      </w:r>
      <w:r>
        <w:t>befolyásolhatja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 w:rsidR="00E84765">
        <w:rPr>
          <w:spacing w:val="-2"/>
        </w:rPr>
        <w:t>véralvadást)</w:t>
      </w:r>
    </w:p>
    <w:p w14:paraId="141BCF92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rPr>
          <w:spacing w:val="-2"/>
        </w:rPr>
        <w:t>jelezhetik:</w:t>
      </w:r>
    </w:p>
    <w:p w14:paraId="09F6E0EB" w14:textId="16AED475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kóros</w:t>
      </w:r>
      <w:r>
        <w:rPr>
          <w:spacing w:val="-9"/>
        </w:rPr>
        <w:t xml:space="preserve"> </w:t>
      </w:r>
      <w:r>
        <w:t>májfunkciós</w:t>
      </w:r>
      <w:r>
        <w:rPr>
          <w:spacing w:val="-9"/>
        </w:rPr>
        <w:t xml:space="preserve"> </w:t>
      </w:r>
      <w:r>
        <w:t>vizsgálati</w:t>
      </w:r>
      <w:r>
        <w:rPr>
          <w:spacing w:val="-8"/>
        </w:rPr>
        <w:t xml:space="preserve"> </w:t>
      </w:r>
      <w:r w:rsidR="00E84765">
        <w:rPr>
          <w:spacing w:val="-2"/>
        </w:rPr>
        <w:t>eredmények</w:t>
      </w:r>
    </w:p>
    <w:p w14:paraId="5F1F58C8" w14:textId="4CD994DB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bizonyos</w:t>
      </w:r>
      <w:r>
        <w:rPr>
          <w:spacing w:val="-12"/>
        </w:rPr>
        <w:t xml:space="preserve"> </w:t>
      </w:r>
      <w:r>
        <w:t>májenzimek</w:t>
      </w:r>
      <w:r>
        <w:rPr>
          <w:spacing w:val="-9"/>
        </w:rPr>
        <w:t xml:space="preserve"> </w:t>
      </w:r>
      <w:r>
        <w:t>szintjének</w:t>
      </w:r>
      <w:r>
        <w:rPr>
          <w:spacing w:val="-9"/>
        </w:rPr>
        <w:t xml:space="preserve"> </w:t>
      </w:r>
      <w:r w:rsidR="00E84765">
        <w:rPr>
          <w:spacing w:val="-2"/>
        </w:rPr>
        <w:t>emelkedése</w:t>
      </w:r>
    </w:p>
    <w:p w14:paraId="509DE073" w14:textId="07A26C29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4"/>
        </w:rPr>
        <w:t xml:space="preserve"> </w:t>
      </w:r>
      <w:r>
        <w:t>vörösvértestek</w:t>
      </w:r>
      <w:r>
        <w:rPr>
          <w:spacing w:val="-4"/>
        </w:rPr>
        <w:t xml:space="preserve"> </w:t>
      </w:r>
      <w:r>
        <w:t>szétesése</w:t>
      </w:r>
      <w:r>
        <w:rPr>
          <w:spacing w:val="-4"/>
        </w:rPr>
        <w:t xml:space="preserve"> </w:t>
      </w:r>
      <w:r>
        <w:t>következtében</w:t>
      </w:r>
      <w:r>
        <w:rPr>
          <w:spacing w:val="-4"/>
        </w:rPr>
        <w:t xml:space="preserve"> </w:t>
      </w:r>
      <w:r>
        <w:t>keletkező</w:t>
      </w:r>
      <w:r>
        <w:rPr>
          <w:spacing w:val="-4"/>
        </w:rPr>
        <w:t xml:space="preserve"> </w:t>
      </w:r>
      <w:r>
        <w:t>bilirubin</w:t>
      </w:r>
      <w:r>
        <w:rPr>
          <w:spacing w:val="-4"/>
        </w:rPr>
        <w:t xml:space="preserve"> </w:t>
      </w:r>
      <w:r>
        <w:t>szintjének</w:t>
      </w:r>
      <w:r>
        <w:rPr>
          <w:spacing w:val="-4"/>
        </w:rPr>
        <w:t xml:space="preserve"> </w:t>
      </w:r>
      <w:r>
        <w:t>emelkedése,</w:t>
      </w:r>
      <w:r>
        <w:rPr>
          <w:spacing w:val="-4"/>
        </w:rPr>
        <w:t xml:space="preserve"> </w:t>
      </w:r>
      <w:r>
        <w:t>ami a bőr é</w:t>
      </w:r>
      <w:r w:rsidR="00E84765">
        <w:t>s a szemek sárgaságát okozhatja</w:t>
      </w:r>
    </w:p>
    <w:p w14:paraId="53B875EA" w14:textId="465F748C" w:rsidR="00A52E4B" w:rsidRDefault="00E84765" w:rsidP="00A52E4B">
      <w:pPr>
        <w:pStyle w:val="Bullet1"/>
        <w:widowControl/>
        <w:rPr>
          <w:rFonts w:ascii="Symbol" w:hAnsi="Symbol"/>
          <w:sz w:val="20"/>
        </w:rPr>
      </w:pPr>
      <w:r>
        <w:t>Bőrkiütés</w:t>
      </w:r>
    </w:p>
    <w:p w14:paraId="66907F8D" w14:textId="06C87F39" w:rsidR="00A52E4B" w:rsidRDefault="00E84765" w:rsidP="00A52E4B">
      <w:pPr>
        <w:pStyle w:val="Bullet1"/>
        <w:widowControl/>
        <w:rPr>
          <w:rFonts w:ascii="Symbol" w:hAnsi="Symbol"/>
          <w:sz w:val="20"/>
        </w:rPr>
      </w:pPr>
      <w:r>
        <w:t>Viszketés</w:t>
      </w:r>
    </w:p>
    <w:p w14:paraId="507A337E" w14:textId="71E75531" w:rsidR="00A52E4B" w:rsidRDefault="00E84765" w:rsidP="00A52E4B">
      <w:pPr>
        <w:pStyle w:val="Bullet1"/>
        <w:widowControl/>
        <w:rPr>
          <w:rFonts w:ascii="Symbol" w:hAnsi="Symbol"/>
          <w:sz w:val="20"/>
        </w:rPr>
      </w:pPr>
      <w:r>
        <w:t>Hajhullás</w:t>
      </w:r>
    </w:p>
    <w:p w14:paraId="7B16387E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Allergiás reakciók (túlérzékenység), amelyek az arc, az ajkak, a nyelv és/vagy a torok feldagadását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nehézlégzést</w:t>
      </w:r>
      <w:r>
        <w:rPr>
          <w:spacing w:val="-3"/>
        </w:rPr>
        <w:t xml:space="preserve"> </w:t>
      </w:r>
      <w:r>
        <w:t>okozhatnak.</w:t>
      </w:r>
      <w:r>
        <w:rPr>
          <w:spacing w:val="-3"/>
        </w:rPr>
        <w:t xml:space="preserve"> </w:t>
      </w:r>
      <w:r>
        <w:rPr>
          <w:b/>
        </w:rPr>
        <w:t>Azonnal</w:t>
      </w:r>
      <w:r>
        <w:rPr>
          <w:b/>
          <w:spacing w:val="-3"/>
        </w:rPr>
        <w:t xml:space="preserve"> </w:t>
      </w:r>
      <w:r>
        <w:rPr>
          <w:b/>
        </w:rPr>
        <w:t>forduljon</w:t>
      </w:r>
      <w:r>
        <w:rPr>
          <w:b/>
          <w:spacing w:val="-3"/>
        </w:rPr>
        <w:t xml:space="preserve"> </w:t>
      </w:r>
      <w:r>
        <w:rPr>
          <w:b/>
        </w:rPr>
        <w:t>kezelőorvosához</w:t>
      </w:r>
      <w:r>
        <w:t>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ezek</w:t>
      </w:r>
      <w:r>
        <w:rPr>
          <w:spacing w:val="-3"/>
        </w:rPr>
        <w:t xml:space="preserve"> </w:t>
      </w:r>
      <w:r>
        <w:t>közül</w:t>
      </w:r>
      <w:r>
        <w:rPr>
          <w:spacing w:val="-3"/>
        </w:rPr>
        <w:t xml:space="preserve"> </w:t>
      </w:r>
      <w:r>
        <w:t>a mellékhatások közül bármelyiket észleli.</w:t>
      </w:r>
    </w:p>
    <w:p w14:paraId="1E82442B" w14:textId="77777777" w:rsidR="00A52E4B" w:rsidRDefault="00A52E4B" w:rsidP="00A52E4B">
      <w:pPr>
        <w:widowControl/>
      </w:pPr>
    </w:p>
    <w:p w14:paraId="067DEBFC" w14:textId="7B4B453E" w:rsidR="00A52E4B" w:rsidRDefault="00A52E4B" w:rsidP="00A52E4B">
      <w:pPr>
        <w:pStyle w:val="Cmsor2"/>
        <w:keepNext/>
        <w:widowControl/>
      </w:pPr>
      <w:r>
        <w:t>Ritka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(1000</w:t>
      </w:r>
      <w:r w:rsidR="0065365D">
        <w:t> </w:t>
      </w:r>
      <w:r>
        <w:t>beteg</w:t>
      </w:r>
      <w:r>
        <w:rPr>
          <w:spacing w:val="-6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7"/>
        </w:rPr>
        <w:t xml:space="preserve"> </w:t>
      </w:r>
      <w:r>
        <w:t>1</w:t>
      </w:r>
      <w:r w:rsidR="0065365D">
        <w:t> </w:t>
      </w:r>
      <w:r>
        <w:t>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27D2C52A" w14:textId="77777777" w:rsidR="00A52E4B" w:rsidRDefault="00A52E4B" w:rsidP="00A52E4B">
      <w:pPr>
        <w:pStyle w:val="Szvegtrzs"/>
        <w:widowControl/>
      </w:pPr>
      <w:r>
        <w:rPr>
          <w:spacing w:val="-2"/>
        </w:rPr>
        <w:t>Vérzés:</w:t>
      </w:r>
    </w:p>
    <w:p w14:paraId="5BE2B2F3" w14:textId="2404039B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4"/>
        </w:rPr>
        <w:t xml:space="preserve"> </w:t>
      </w:r>
      <w:proofErr w:type="spellStart"/>
      <w:r>
        <w:t>tüdejében</w:t>
      </w:r>
      <w:proofErr w:type="spellEnd"/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65365D">
        <w:rPr>
          <w:spacing w:val="-2"/>
        </w:rPr>
        <w:t>torkában</w:t>
      </w:r>
    </w:p>
    <w:p w14:paraId="22F7F430" w14:textId="3F86415E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4"/>
        </w:rPr>
        <w:t xml:space="preserve"> </w:t>
      </w:r>
      <w:r>
        <w:t>hasürege</w:t>
      </w:r>
      <w:r>
        <w:rPr>
          <w:spacing w:val="-5"/>
        </w:rPr>
        <w:t xml:space="preserve"> </w:t>
      </w:r>
      <w:r>
        <w:t>mögött</w:t>
      </w:r>
      <w:r>
        <w:rPr>
          <w:spacing w:val="-5"/>
        </w:rPr>
        <w:t xml:space="preserve"> </w:t>
      </w:r>
      <w:r>
        <w:t>lévő</w:t>
      </w:r>
      <w:r>
        <w:rPr>
          <w:spacing w:val="-4"/>
        </w:rPr>
        <w:t xml:space="preserve"> </w:t>
      </w:r>
      <w:r w:rsidR="0065365D">
        <w:rPr>
          <w:spacing w:val="-2"/>
        </w:rPr>
        <w:t>területre</w:t>
      </w:r>
    </w:p>
    <w:p w14:paraId="1D5F9C19" w14:textId="6D254A5C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az</w:t>
      </w:r>
      <w:r w:rsidR="0065365D">
        <w:rPr>
          <w:spacing w:val="-2"/>
        </w:rPr>
        <w:t xml:space="preserve"> izomban</w:t>
      </w:r>
    </w:p>
    <w:p w14:paraId="77F42992" w14:textId="77777777" w:rsidR="00A52E4B" w:rsidRDefault="00A52E4B" w:rsidP="00A52E4B">
      <w:pPr>
        <w:pStyle w:val="Szvegtrzs"/>
        <w:widowControl/>
      </w:pPr>
    </w:p>
    <w:p w14:paraId="6CEBB29C" w14:textId="19DEB046" w:rsidR="00A52E4B" w:rsidRDefault="00A52E4B" w:rsidP="00A52E4B">
      <w:pPr>
        <w:pStyle w:val="Cmsor2"/>
        <w:widowControl/>
      </w:pPr>
      <w:r>
        <w:t>Nagyon</w:t>
      </w:r>
      <w:r>
        <w:rPr>
          <w:spacing w:val="-6"/>
        </w:rPr>
        <w:t xml:space="preserve"> </w:t>
      </w:r>
      <w:r>
        <w:t>ritka</w:t>
      </w:r>
      <w:r>
        <w:rPr>
          <w:spacing w:val="-6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</w:t>
      </w:r>
      <w:r w:rsidR="0065365D">
        <w:t> </w:t>
      </w:r>
      <w:r>
        <w:t>000</w:t>
      </w:r>
      <w:r w:rsidR="0065365D">
        <w:t> </w:t>
      </w:r>
      <w:r>
        <w:t>beteg</w:t>
      </w:r>
      <w:r>
        <w:rPr>
          <w:spacing w:val="-6"/>
        </w:rPr>
        <w:t xml:space="preserve"> </w:t>
      </w:r>
      <w:r>
        <w:t>közül</w:t>
      </w:r>
      <w:r>
        <w:rPr>
          <w:spacing w:val="-5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</w:t>
      </w:r>
      <w:r w:rsidR="0065365D">
        <w:t> </w:t>
      </w:r>
      <w:r>
        <w:t>beteget</w:t>
      </w:r>
      <w:r>
        <w:rPr>
          <w:spacing w:val="-5"/>
        </w:rPr>
        <w:t xml:space="preserve"> </w:t>
      </w:r>
      <w:r>
        <w:rPr>
          <w:spacing w:val="-2"/>
        </w:rPr>
        <w:t>érinthet)</w:t>
      </w:r>
    </w:p>
    <w:p w14:paraId="292FEC28" w14:textId="588923CB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Bőrkiütés,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hólyagokat</w:t>
      </w:r>
      <w:r>
        <w:rPr>
          <w:spacing w:val="-3"/>
        </w:rPr>
        <w:t xml:space="preserve"> </w:t>
      </w:r>
      <w:r>
        <w:t>képezhet</w:t>
      </w:r>
      <w:r>
        <w:rPr>
          <w:spacing w:val="-1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céltáblára</w:t>
      </w:r>
      <w:r>
        <w:rPr>
          <w:spacing w:val="-3"/>
        </w:rPr>
        <w:t xml:space="preserve"> </w:t>
      </w:r>
      <w:r>
        <w:t>emlékeztet</w:t>
      </w:r>
      <w:r>
        <w:rPr>
          <w:spacing w:val="-3"/>
        </w:rPr>
        <w:t xml:space="preserve"> </w:t>
      </w:r>
      <w:r>
        <w:t>(középen</w:t>
      </w:r>
      <w:r>
        <w:rPr>
          <w:spacing w:val="-3"/>
        </w:rPr>
        <w:t xml:space="preserve"> </w:t>
      </w:r>
      <w:r>
        <w:t>sötét</w:t>
      </w:r>
      <w:r>
        <w:rPr>
          <w:spacing w:val="-3"/>
        </w:rPr>
        <w:t xml:space="preserve"> </w:t>
      </w:r>
      <w:r>
        <w:t>pontokkal,</w:t>
      </w:r>
      <w:r>
        <w:rPr>
          <w:spacing w:val="-3"/>
        </w:rPr>
        <w:t xml:space="preserve"> </w:t>
      </w:r>
      <w:r>
        <w:t xml:space="preserve">körülötte halványabb területtel és a szélén sötét gyűrűvel) </w:t>
      </w:r>
      <w:r>
        <w:rPr>
          <w:i/>
        </w:rPr>
        <w:t>(</w:t>
      </w:r>
      <w:proofErr w:type="spellStart"/>
      <w:r>
        <w:rPr>
          <w:i/>
        </w:rPr>
        <w:t>eritéma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multiforme</w:t>
      </w:r>
      <w:proofErr w:type="spellEnd"/>
      <w:r>
        <w:rPr>
          <w:i/>
        </w:rPr>
        <w:t>)</w:t>
      </w:r>
    </w:p>
    <w:p w14:paraId="2E837A26" w14:textId="77777777" w:rsidR="00A52E4B" w:rsidRDefault="00A52E4B" w:rsidP="00A52E4B">
      <w:pPr>
        <w:pStyle w:val="Cmsor2"/>
        <w:widowControl/>
      </w:pPr>
    </w:p>
    <w:p w14:paraId="04F1BF74" w14:textId="77777777" w:rsidR="00A52E4B" w:rsidRDefault="00A52E4B" w:rsidP="00A52E4B">
      <w:pPr>
        <w:pStyle w:val="Cmsor2"/>
        <w:widowControl/>
      </w:pPr>
      <w:r>
        <w:t>Nem</w:t>
      </w:r>
      <w:r>
        <w:rPr>
          <w:spacing w:val="-3"/>
        </w:rPr>
        <w:t xml:space="preserve"> </w:t>
      </w:r>
      <w:r>
        <w:t>ismert</w:t>
      </w:r>
      <w:r>
        <w:rPr>
          <w:spacing w:val="-3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mellékhatás</w:t>
      </w:r>
      <w:r>
        <w:rPr>
          <w:spacing w:val="-3"/>
        </w:rPr>
        <w:t xml:space="preserve"> </w:t>
      </w:r>
      <w:r>
        <w:t>(a</w:t>
      </w:r>
      <w:r>
        <w:rPr>
          <w:spacing w:val="-3"/>
        </w:rPr>
        <w:t xml:space="preserve"> </w:t>
      </w:r>
      <w:r>
        <w:t>gyakoriság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adatokból</w:t>
      </w:r>
      <w:r>
        <w:rPr>
          <w:spacing w:val="-3"/>
        </w:rPr>
        <w:t xml:space="preserve"> </w:t>
      </w:r>
      <w:r>
        <w:t>nem állapítható meg)</w:t>
      </w:r>
    </w:p>
    <w:p w14:paraId="494A68BB" w14:textId="77777777" w:rsidR="00A52E4B" w:rsidRPr="00BB50C2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3"/>
        </w:rPr>
        <w:t xml:space="preserve"> </w:t>
      </w:r>
      <w:proofErr w:type="spellStart"/>
      <w:r>
        <w:t>vérerek</w:t>
      </w:r>
      <w:proofErr w:type="spellEnd"/>
      <w:r>
        <w:rPr>
          <w:spacing w:val="-3"/>
        </w:rPr>
        <w:t xml:space="preserve"> </w:t>
      </w:r>
      <w:r>
        <w:t>gyulladása</w:t>
      </w:r>
      <w:r>
        <w:rPr>
          <w:spacing w:val="-5"/>
        </w:rPr>
        <w:t xml:space="preserve"> </w:t>
      </w:r>
      <w:r>
        <w:t>(</w:t>
      </w:r>
      <w:proofErr w:type="spellStart"/>
      <w:r>
        <w:t>vaszkulitisz</w:t>
      </w:r>
      <w:proofErr w:type="spellEnd"/>
      <w:r>
        <w:t>),</w:t>
      </w:r>
      <w:r>
        <w:rPr>
          <w:spacing w:val="-3"/>
        </w:rPr>
        <w:t xml:space="preserve"> </w:t>
      </w:r>
      <w:r>
        <w:t>amely</w:t>
      </w:r>
      <w:r>
        <w:rPr>
          <w:spacing w:val="-3"/>
        </w:rPr>
        <w:t xml:space="preserve"> </w:t>
      </w:r>
      <w:r>
        <w:t>bőrkiütést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bőrfelszín</w:t>
      </w:r>
      <w:r>
        <w:rPr>
          <w:spacing w:val="-2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pontszerű,</w:t>
      </w:r>
      <w:r>
        <w:rPr>
          <w:spacing w:val="-2"/>
        </w:rPr>
        <w:t xml:space="preserve"> </w:t>
      </w:r>
      <w:r>
        <w:t>lapos, vörös, kerek foltokat vagy véraláfutást okozhat.</w:t>
      </w:r>
    </w:p>
    <w:p w14:paraId="50BB9CC0" w14:textId="6A8C45FF" w:rsidR="00BB50C2" w:rsidRPr="00BB50C2" w:rsidRDefault="00BB50C2" w:rsidP="00BB50C2">
      <w:pPr>
        <w:pStyle w:val="Bullet1"/>
      </w:pPr>
      <w:r>
        <w:t>V</w:t>
      </w:r>
      <w:r w:rsidRPr="00BB50C2">
        <w:t>esében jelentkező vérzés, alkalmanként véres vizelettel, ami ellehetetleníti a vesék megfelelő működését (</w:t>
      </w:r>
      <w:proofErr w:type="spellStart"/>
      <w:r w:rsidRPr="00BB50C2">
        <w:t>antikoagulánssal</w:t>
      </w:r>
      <w:proofErr w:type="spellEnd"/>
      <w:r w:rsidRPr="00BB50C2">
        <w:t xml:space="preserve"> kapcsolatos </w:t>
      </w:r>
      <w:proofErr w:type="spellStart"/>
      <w:r w:rsidRPr="00BB50C2">
        <w:t>nefropátia</w:t>
      </w:r>
      <w:proofErr w:type="spellEnd"/>
      <w:r w:rsidRPr="00BB50C2">
        <w:t>).</w:t>
      </w:r>
    </w:p>
    <w:p w14:paraId="1DEC361C" w14:textId="77777777" w:rsidR="00A52E4B" w:rsidRDefault="00A52E4B" w:rsidP="00A52E4B">
      <w:pPr>
        <w:pStyle w:val="Szvegtrzs"/>
        <w:widowControl/>
      </w:pPr>
    </w:p>
    <w:p w14:paraId="09E49BB4" w14:textId="77777777" w:rsidR="00A52E4B" w:rsidRDefault="00A52E4B" w:rsidP="00A52E4B">
      <w:pPr>
        <w:pStyle w:val="Szvegtrzs"/>
        <w:widowControl/>
      </w:pPr>
      <w:r>
        <w:rPr>
          <w:u w:val="single"/>
        </w:rPr>
        <w:t>Az</w:t>
      </w:r>
      <w:r>
        <w:rPr>
          <w:spacing w:val="-3"/>
          <w:u w:val="single"/>
        </w:rPr>
        <w:t xml:space="preserve"> </w:t>
      </w:r>
      <w:r>
        <w:rPr>
          <w:u w:val="single"/>
        </w:rPr>
        <w:t>alábbi</w:t>
      </w:r>
      <w:r>
        <w:rPr>
          <w:spacing w:val="-3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3"/>
          <w:u w:val="single"/>
        </w:rPr>
        <w:t xml:space="preserve"> </w:t>
      </w:r>
      <w:r>
        <w:rPr>
          <w:u w:val="single"/>
        </w:rPr>
        <w:t>ismertek,</w:t>
      </w:r>
      <w:r>
        <w:rPr>
          <w:spacing w:val="-3"/>
          <w:u w:val="single"/>
        </w:rPr>
        <w:t xml:space="preserve"> </w:t>
      </w:r>
      <w:r>
        <w:rPr>
          <w:u w:val="single"/>
        </w:rPr>
        <w:t>ha</w:t>
      </w:r>
      <w:r>
        <w:rPr>
          <w:spacing w:val="-3"/>
          <w:u w:val="single"/>
        </w:rPr>
        <w:t xml:space="preserve"> </w:t>
      </w:r>
      <w:r>
        <w:rPr>
          <w:u w:val="single"/>
        </w:rPr>
        <w:t>az</w:t>
      </w:r>
      <w:r>
        <w:rPr>
          <w:spacing w:val="-3"/>
          <w:u w:val="single"/>
        </w:rPr>
        <w:t xml:space="preserve"> </w:t>
      </w:r>
      <w:proofErr w:type="spellStart"/>
      <w:r>
        <w:rPr>
          <w:u w:val="single"/>
        </w:rPr>
        <w:t>Apixaban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Viatris</w:t>
      </w:r>
      <w:proofErr w:type="spellEnd"/>
      <w:r>
        <w:rPr>
          <w:u w:val="single"/>
        </w:rPr>
        <w:t xml:space="preserve"> Pharma-t</w:t>
      </w:r>
      <w:r>
        <w:rPr>
          <w:spacing w:val="-3"/>
          <w:u w:val="single"/>
        </w:rPr>
        <w:t xml:space="preserve"> </w:t>
      </w:r>
      <w:r>
        <w:rPr>
          <w:u w:val="single"/>
        </w:rPr>
        <w:t>az</w:t>
      </w:r>
      <w:r>
        <w:rPr>
          <w:spacing w:val="-3"/>
          <w:u w:val="single"/>
        </w:rPr>
        <w:t xml:space="preserve"> </w:t>
      </w:r>
      <w:r>
        <w:rPr>
          <w:u w:val="single"/>
        </w:rPr>
        <w:t>alsó</w:t>
      </w:r>
      <w:r>
        <w:rPr>
          <w:spacing w:val="-3"/>
          <w:u w:val="single"/>
        </w:rPr>
        <w:t xml:space="preserve"> </w:t>
      </w:r>
      <w:r>
        <w:rPr>
          <w:u w:val="single"/>
        </w:rPr>
        <w:t>végtagok</w:t>
      </w:r>
      <w:r>
        <w:rPr>
          <w:spacing w:val="-2"/>
          <w:u w:val="single"/>
        </w:rPr>
        <w:t xml:space="preserve"> </w:t>
      </w:r>
      <w:r>
        <w:rPr>
          <w:u w:val="single"/>
        </w:rPr>
        <w:t>vénáiban</w:t>
      </w:r>
      <w:r>
        <w:rPr>
          <w:spacing w:val="-2"/>
          <w:u w:val="single"/>
        </w:rPr>
        <w:t xml:space="preserve"> </w:t>
      </w:r>
      <w:r>
        <w:rPr>
          <w:u w:val="single"/>
        </w:rPr>
        <w:t>lévő</w:t>
      </w:r>
      <w:r>
        <w:rPr>
          <w:spacing w:val="-3"/>
          <w:u w:val="single"/>
        </w:rPr>
        <w:t xml:space="preserve"> </w:t>
      </w:r>
      <w:r>
        <w:rPr>
          <w:u w:val="single"/>
        </w:rPr>
        <w:t>vérrögök</w:t>
      </w:r>
      <w:r>
        <w:rPr>
          <w:spacing w:val="-3"/>
          <w:u w:val="single"/>
        </w:rPr>
        <w:t xml:space="preserve"> </w:t>
      </w:r>
      <w:r>
        <w:rPr>
          <w:u w:val="single"/>
        </w:rPr>
        <w:t>és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proofErr w:type="spellStart"/>
      <w:r>
        <w:rPr>
          <w:u w:val="single"/>
        </w:rPr>
        <w:t>tüdők</w:t>
      </w:r>
      <w:proofErr w:type="spellEnd"/>
      <w:r>
        <w:t xml:space="preserve"> </w:t>
      </w:r>
      <w:r>
        <w:rPr>
          <w:u w:val="single"/>
        </w:rPr>
        <w:t>ereiben lévő vérrögök kezelésére vagy azok ismételt kialakulásának megelőzésére szedi.</w:t>
      </w:r>
    </w:p>
    <w:p w14:paraId="2235FF77" w14:textId="77777777" w:rsidR="00A52E4B" w:rsidRDefault="00A52E4B" w:rsidP="00A52E4B">
      <w:pPr>
        <w:pStyle w:val="Szvegtrzs"/>
        <w:widowControl/>
      </w:pPr>
    </w:p>
    <w:p w14:paraId="0C963F1E" w14:textId="35BFE9FC" w:rsidR="00A52E4B" w:rsidRDefault="00A52E4B" w:rsidP="00A52E4B">
      <w:pPr>
        <w:pStyle w:val="Cmsor2"/>
        <w:widowControl/>
      </w:pP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</w:t>
      </w:r>
      <w:r w:rsidR="0065365D">
        <w:t> </w:t>
      </w:r>
      <w:r>
        <w:t>beteg</w:t>
      </w:r>
      <w:r>
        <w:rPr>
          <w:spacing w:val="-6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7"/>
        </w:rPr>
        <w:t xml:space="preserve"> </w:t>
      </w:r>
      <w:r>
        <w:t>1</w:t>
      </w:r>
      <w:r w:rsidR="0065365D">
        <w:t> </w:t>
      </w:r>
      <w:r>
        <w:t>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7B000EED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Vérzések,</w:t>
      </w:r>
      <w:r>
        <w:rPr>
          <w:spacing w:val="-10"/>
        </w:rPr>
        <w:t xml:space="preserve"> </w:t>
      </w:r>
      <w:r>
        <w:rPr>
          <w:spacing w:val="-2"/>
        </w:rPr>
        <w:t>köztük:</w:t>
      </w:r>
    </w:p>
    <w:p w14:paraId="4C49A0AB" w14:textId="5CCBDEA3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</w:t>
      </w:r>
      <w:r>
        <w:rPr>
          <w:spacing w:val="-1"/>
        </w:rPr>
        <w:t xml:space="preserve"> </w:t>
      </w:r>
      <w:r w:rsidR="0065365D">
        <w:t>orrából</w:t>
      </w:r>
    </w:p>
    <w:p w14:paraId="3FA5A2A7" w14:textId="3601DF77" w:rsidR="00A52E4B" w:rsidRDefault="0065365D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 xml:space="preserve">az </w:t>
      </w:r>
      <w:proofErr w:type="spellStart"/>
      <w:r>
        <w:t>ínyébő</w:t>
      </w:r>
      <w:proofErr w:type="spellEnd"/>
      <w:r w:rsidR="00A52E4B">
        <w:t>,</w:t>
      </w:r>
    </w:p>
    <w:p w14:paraId="505DB509" w14:textId="5EA39146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véres</w:t>
      </w:r>
      <w:r w:rsidRPr="00D219CC">
        <w:t xml:space="preserve"> </w:t>
      </w:r>
      <w:r w:rsidR="0065365D">
        <w:t>vizelet</w:t>
      </w:r>
    </w:p>
    <w:p w14:paraId="35F70857" w14:textId="3CA2E863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véraláfutás</w:t>
      </w:r>
      <w:r w:rsidRPr="00D219CC">
        <w:t xml:space="preserve"> </w:t>
      </w:r>
      <w:r>
        <w:t>és</w:t>
      </w:r>
      <w:r w:rsidRPr="00D219CC">
        <w:t xml:space="preserve"> </w:t>
      </w:r>
      <w:r w:rsidR="0065365D">
        <w:t>duzzanat</w:t>
      </w:r>
    </w:p>
    <w:p w14:paraId="6107C4ED" w14:textId="0D6350F5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>
        <w:t>gyomrában,</w:t>
      </w:r>
      <w:r w:rsidRPr="00D219CC">
        <w:t xml:space="preserve"> </w:t>
      </w:r>
      <w:r>
        <w:t>a</w:t>
      </w:r>
      <w:r w:rsidRPr="00D219CC">
        <w:t xml:space="preserve"> </w:t>
      </w:r>
      <w:r>
        <w:t>beleiben,</w:t>
      </w:r>
      <w:r w:rsidRPr="00D219CC">
        <w:t xml:space="preserve"> </w:t>
      </w:r>
      <w:r>
        <w:t>a</w:t>
      </w:r>
      <w:r w:rsidRPr="00D219CC">
        <w:t xml:space="preserve"> </w:t>
      </w:r>
      <w:r w:rsidR="0065365D">
        <w:t>végbeléből</w:t>
      </w:r>
    </w:p>
    <w:p w14:paraId="021A9157" w14:textId="4DB97406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 w:rsidR="0065365D">
        <w:t>szájában</w:t>
      </w:r>
    </w:p>
    <w:p w14:paraId="504676E5" w14:textId="65FA89CC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 w:rsidR="0065365D">
        <w:t>hüvelyéből</w:t>
      </w:r>
    </w:p>
    <w:p w14:paraId="3A4C0330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Vérszegénység,</w:t>
      </w:r>
      <w:r>
        <w:rPr>
          <w:spacing w:val="-7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fáradtságot,</w:t>
      </w:r>
      <w:r>
        <w:rPr>
          <w:spacing w:val="-7"/>
        </w:rPr>
        <w:t xml:space="preserve"> </w:t>
      </w:r>
      <w:proofErr w:type="spellStart"/>
      <w:r>
        <w:t>sápadtságot</w:t>
      </w:r>
      <w:proofErr w:type="spellEnd"/>
      <w:r>
        <w:rPr>
          <w:spacing w:val="-7"/>
        </w:rPr>
        <w:t xml:space="preserve"> </w:t>
      </w:r>
      <w:r>
        <w:rPr>
          <w:spacing w:val="-2"/>
        </w:rPr>
        <w:t>okozhat</w:t>
      </w:r>
    </w:p>
    <w:p w14:paraId="11232AAC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Csökkent</w:t>
      </w:r>
      <w:r>
        <w:rPr>
          <w:spacing w:val="-8"/>
        </w:rPr>
        <w:t xml:space="preserve"> </w:t>
      </w:r>
      <w:r>
        <w:t>vérlemezkeszám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vérben</w:t>
      </w:r>
      <w:r>
        <w:rPr>
          <w:spacing w:val="-7"/>
        </w:rPr>
        <w:t xml:space="preserve"> </w:t>
      </w:r>
      <w:r>
        <w:t>(mely</w:t>
      </w:r>
      <w:r>
        <w:rPr>
          <w:spacing w:val="-7"/>
        </w:rPr>
        <w:t xml:space="preserve"> </w:t>
      </w:r>
      <w:r>
        <w:t>befolyásolhatja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véralvadást)</w:t>
      </w:r>
    </w:p>
    <w:p w14:paraId="0D28C0FC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rPr>
          <w:spacing w:val="-2"/>
        </w:rPr>
        <w:t>Hányinger</w:t>
      </w:r>
    </w:p>
    <w:p w14:paraId="6F80355F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rPr>
          <w:spacing w:val="-2"/>
        </w:rPr>
        <w:t>Bőrkiütés</w:t>
      </w:r>
    </w:p>
    <w:p w14:paraId="248C75B3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rPr>
          <w:spacing w:val="-2"/>
        </w:rPr>
        <w:t>jelezhetik:</w:t>
      </w:r>
    </w:p>
    <w:p w14:paraId="3B8C14FE" w14:textId="2B102590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megnövekedett</w:t>
      </w:r>
      <w:r>
        <w:rPr>
          <w:spacing w:val="-9"/>
        </w:rPr>
        <w:t xml:space="preserve"> </w:t>
      </w:r>
      <w:r>
        <w:t>gamma-</w:t>
      </w:r>
      <w:proofErr w:type="spellStart"/>
      <w:r>
        <w:t>glutamiltranszferázszint</w:t>
      </w:r>
      <w:proofErr w:type="spellEnd"/>
      <w:r>
        <w:rPr>
          <w:spacing w:val="-9"/>
        </w:rPr>
        <w:t xml:space="preserve"> </w:t>
      </w:r>
      <w:r>
        <w:t>(GGT)</w:t>
      </w:r>
      <w:r>
        <w:rPr>
          <w:spacing w:val="-9"/>
        </w:rPr>
        <w:t xml:space="preserve"> </w:t>
      </w:r>
      <w:r>
        <w:t>vagy</w:t>
      </w:r>
      <w:r>
        <w:rPr>
          <w:spacing w:val="-9"/>
        </w:rPr>
        <w:t xml:space="preserve"> </w:t>
      </w:r>
      <w:bookmarkStart w:id="2" w:name="_Hlk201325655"/>
      <w:proofErr w:type="spellStart"/>
      <w:r w:rsidR="00E33CC3" w:rsidRPr="00EF3B93">
        <w:t>glutamát-piruvát-transzaminázszint</w:t>
      </w:r>
      <w:proofErr w:type="spellEnd"/>
      <w:r w:rsidR="00E33CC3">
        <w:t xml:space="preserve"> (GPT) más néven </w:t>
      </w:r>
      <w:bookmarkEnd w:id="2"/>
      <w:r w:rsidR="00F27426">
        <w:t>alanin-aminotranszferáz</w:t>
      </w:r>
      <w:r w:rsidR="0065365D">
        <w:t>- (</w:t>
      </w:r>
      <w:r w:rsidR="00F27426">
        <w:t>AL</w:t>
      </w:r>
      <w:r w:rsidR="00E33CC3">
        <w:t>A</w:t>
      </w:r>
      <w:r w:rsidR="00F27426">
        <w:t>T</w:t>
      </w:r>
      <w:r w:rsidR="0065365D">
        <w:t>) szint</w:t>
      </w:r>
    </w:p>
    <w:p w14:paraId="080E1A43" w14:textId="77777777" w:rsidR="00A52E4B" w:rsidRDefault="00A52E4B" w:rsidP="00A52E4B">
      <w:pPr>
        <w:pStyle w:val="Cmsor2"/>
        <w:widowControl/>
      </w:pPr>
    </w:p>
    <w:p w14:paraId="2012227B" w14:textId="7F0F356C" w:rsidR="00A52E4B" w:rsidRDefault="00A52E4B" w:rsidP="00A52E4B">
      <w:pPr>
        <w:pStyle w:val="Cmsor2"/>
        <w:widowControl/>
      </w:pPr>
      <w:r>
        <w:t>Nem</w:t>
      </w:r>
      <w:r>
        <w:rPr>
          <w:spacing w:val="-6"/>
        </w:rPr>
        <w:t xml:space="preserve"> </w:t>
      </w:r>
      <w:r>
        <w:t>gyakori</w:t>
      </w:r>
      <w:r>
        <w:rPr>
          <w:spacing w:val="-8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(100</w:t>
      </w:r>
      <w:r w:rsidR="0065365D">
        <w:t> </w:t>
      </w:r>
      <w:r>
        <w:t>beteg</w:t>
      </w:r>
      <w:r>
        <w:rPr>
          <w:spacing w:val="-6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</w:t>
      </w:r>
      <w:r w:rsidR="0065365D">
        <w:t> </w:t>
      </w:r>
      <w:r>
        <w:t>beteget</w:t>
      </w:r>
      <w:r>
        <w:rPr>
          <w:spacing w:val="-6"/>
        </w:rPr>
        <w:t xml:space="preserve"> </w:t>
      </w:r>
      <w:r>
        <w:rPr>
          <w:spacing w:val="-2"/>
        </w:rPr>
        <w:t>érinthetnek)</w:t>
      </w:r>
    </w:p>
    <w:p w14:paraId="72C18D9D" w14:textId="77777777" w:rsidR="00A52E4B" w:rsidRDefault="00A52E4B" w:rsidP="00A52E4B">
      <w:pPr>
        <w:pStyle w:val="Bullet1"/>
        <w:widowControl/>
        <w:rPr>
          <w:rFonts w:ascii="Symbol" w:hAnsi="Symbol"/>
        </w:rPr>
      </w:pPr>
      <w:r>
        <w:t>Alacsony</w:t>
      </w:r>
      <w:r>
        <w:rPr>
          <w:spacing w:val="-12"/>
        </w:rPr>
        <w:t xml:space="preserve"> </w:t>
      </w:r>
      <w:r>
        <w:t>vérnyomás,</w:t>
      </w:r>
      <w:r>
        <w:rPr>
          <w:spacing w:val="-7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ájulással,</w:t>
      </w:r>
      <w:r>
        <w:rPr>
          <w:spacing w:val="-9"/>
        </w:rPr>
        <w:t xml:space="preserve"> </w:t>
      </w:r>
      <w:r>
        <w:t>felgyorsult</w:t>
      </w:r>
      <w:r>
        <w:rPr>
          <w:spacing w:val="-9"/>
        </w:rPr>
        <w:t xml:space="preserve"> </w:t>
      </w:r>
      <w:r>
        <w:t>szívveréssel</w:t>
      </w:r>
      <w:r>
        <w:rPr>
          <w:spacing w:val="-9"/>
        </w:rPr>
        <w:t xml:space="preserve"> </w:t>
      </w:r>
      <w:r>
        <w:rPr>
          <w:spacing w:val="-2"/>
        </w:rPr>
        <w:t>járhat</w:t>
      </w:r>
    </w:p>
    <w:p w14:paraId="0662C470" w14:textId="77777777" w:rsidR="00A52E4B" w:rsidRDefault="00A52E4B" w:rsidP="00A52E4B">
      <w:pPr>
        <w:pStyle w:val="Bullet1"/>
        <w:widowControl/>
        <w:rPr>
          <w:rFonts w:ascii="Symbol" w:hAnsi="Symbol"/>
        </w:rPr>
      </w:pPr>
      <w:r>
        <w:rPr>
          <w:spacing w:val="-2"/>
        </w:rPr>
        <w:t>Vérzések:</w:t>
      </w:r>
    </w:p>
    <w:p w14:paraId="1616AEAB" w14:textId="37471A4F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1"/>
        </w:rPr>
        <w:t xml:space="preserve"> </w:t>
      </w:r>
      <w:r w:rsidR="0065365D">
        <w:t>szemeiben</w:t>
      </w:r>
    </w:p>
    <w:p w14:paraId="7F378F83" w14:textId="5F36992A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>
        <w:t>szájában</w:t>
      </w:r>
      <w:r w:rsidRPr="00D219CC">
        <w:t xml:space="preserve"> </w:t>
      </w:r>
      <w:r>
        <w:t>vagy</w:t>
      </w:r>
      <w:r w:rsidRPr="00D219CC">
        <w:t xml:space="preserve"> </w:t>
      </w:r>
      <w:r>
        <w:t>köhögés</w:t>
      </w:r>
      <w:r w:rsidRPr="00D219CC">
        <w:t xml:space="preserve"> </w:t>
      </w:r>
      <w:r>
        <w:t>után</w:t>
      </w:r>
      <w:r w:rsidRPr="00D219CC">
        <w:t xml:space="preserve"> </w:t>
      </w:r>
      <w:r>
        <w:t>vér</w:t>
      </w:r>
      <w:r w:rsidRPr="00D219CC">
        <w:t xml:space="preserve"> </w:t>
      </w:r>
      <w:r>
        <w:t>van</w:t>
      </w:r>
      <w:r w:rsidRPr="00D219CC">
        <w:t xml:space="preserve"> </w:t>
      </w:r>
      <w:r>
        <w:t>a</w:t>
      </w:r>
      <w:r w:rsidRPr="00D219CC">
        <w:t xml:space="preserve"> </w:t>
      </w:r>
      <w:r w:rsidR="0065365D">
        <w:t>köpetében</w:t>
      </w:r>
    </w:p>
    <w:p w14:paraId="11899A0A" w14:textId="0FD37672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élénk/piros</w:t>
      </w:r>
      <w:r w:rsidRPr="00D219CC">
        <w:t xml:space="preserve"> </w:t>
      </w:r>
      <w:r>
        <w:t>vér</w:t>
      </w:r>
      <w:r w:rsidRPr="00D219CC">
        <w:t xml:space="preserve"> </w:t>
      </w:r>
      <w:r>
        <w:t>a</w:t>
      </w:r>
      <w:r w:rsidRPr="00D219CC">
        <w:t xml:space="preserve"> </w:t>
      </w:r>
      <w:r w:rsidR="0065365D">
        <w:t>székletben</w:t>
      </w:r>
    </w:p>
    <w:p w14:paraId="66E73870" w14:textId="72A88EAB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>
        <w:t>székletben</w:t>
      </w:r>
      <w:r w:rsidRPr="00D219CC">
        <w:t xml:space="preserve"> </w:t>
      </w:r>
      <w:r>
        <w:t>vagy</w:t>
      </w:r>
      <w:r w:rsidRPr="00D219CC">
        <w:t xml:space="preserve"> </w:t>
      </w:r>
      <w:r>
        <w:t>a</w:t>
      </w:r>
      <w:r w:rsidRPr="00D219CC">
        <w:t xml:space="preserve"> </w:t>
      </w:r>
      <w:r>
        <w:t>vizeletben</w:t>
      </w:r>
      <w:r w:rsidRPr="00D219CC">
        <w:t xml:space="preserve"> </w:t>
      </w:r>
      <w:r>
        <w:t>vért</w:t>
      </w:r>
      <w:r w:rsidRPr="00D219CC">
        <w:t xml:space="preserve"> </w:t>
      </w:r>
      <w:r>
        <w:t>kimutató</w:t>
      </w:r>
      <w:r w:rsidRPr="00D219CC">
        <w:t xml:space="preserve"> </w:t>
      </w:r>
      <w:r w:rsidR="0065365D">
        <w:t>vizsgálatok</w:t>
      </w:r>
    </w:p>
    <w:p w14:paraId="4F6D137A" w14:textId="53215675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műtét</w:t>
      </w:r>
      <w:r w:rsidRPr="00D219CC">
        <w:t xml:space="preserve"> </w:t>
      </w:r>
      <w:r>
        <w:t>után</w:t>
      </w:r>
      <w:r w:rsidRPr="00D219CC">
        <w:t xml:space="preserve"> </w:t>
      </w:r>
      <w:r>
        <w:t>fellépő,</w:t>
      </w:r>
      <w:r w:rsidRPr="00D219CC">
        <w:t xml:space="preserve"> </w:t>
      </w:r>
      <w:r>
        <w:t>különösen</w:t>
      </w:r>
      <w:r w:rsidRPr="00D219CC">
        <w:t xml:space="preserve"> </w:t>
      </w:r>
      <w:r>
        <w:t>véraláfutás</w:t>
      </w:r>
      <w:r w:rsidRPr="00D219CC">
        <w:t xml:space="preserve"> </w:t>
      </w:r>
      <w:r>
        <w:t>és</w:t>
      </w:r>
      <w:r w:rsidRPr="00D219CC">
        <w:t xml:space="preserve"> </w:t>
      </w:r>
      <w:r>
        <w:t>duzzanatok,</w:t>
      </w:r>
      <w:r w:rsidRPr="00D219CC">
        <w:t xml:space="preserve"> </w:t>
      </w:r>
      <w:r>
        <w:t>vér</w:t>
      </w:r>
      <w:r w:rsidRPr="00D219CC">
        <w:t xml:space="preserve"> </w:t>
      </w:r>
      <w:r>
        <w:t>vagy</w:t>
      </w:r>
      <w:r w:rsidRPr="00D219CC">
        <w:t xml:space="preserve"> </w:t>
      </w:r>
      <w:r>
        <w:t>folyadék</w:t>
      </w:r>
      <w:r w:rsidRPr="00D219CC">
        <w:t xml:space="preserve"> </w:t>
      </w:r>
      <w:r>
        <w:t>szivárgása</w:t>
      </w:r>
      <w:r w:rsidRPr="00D219CC">
        <w:t xml:space="preserve"> </w:t>
      </w:r>
      <w:r>
        <w:t>a műtéti sebből/metszésből (</w:t>
      </w:r>
      <w:proofErr w:type="spellStart"/>
      <w:r>
        <w:t>váladékozó</w:t>
      </w:r>
      <w:proofErr w:type="spellEnd"/>
      <w:r>
        <w:t xml:space="preserve"> seb) v</w:t>
      </w:r>
      <w:r w:rsidR="0065365D">
        <w:t>agy egy injekció beadási helyén</w:t>
      </w:r>
    </w:p>
    <w:p w14:paraId="269113A7" w14:textId="0791392F" w:rsidR="00A52E4B" w:rsidRDefault="0065365D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 aranyérből</w:t>
      </w:r>
    </w:p>
    <w:p w14:paraId="26ABA976" w14:textId="1CB96B45" w:rsidR="00A52E4B" w:rsidRDefault="0065365D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 izomban</w:t>
      </w:r>
    </w:p>
    <w:p w14:paraId="2290EBC3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Viszketés</w:t>
      </w:r>
    </w:p>
    <w:p w14:paraId="2CB14DCA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Hajhullás</w:t>
      </w:r>
    </w:p>
    <w:p w14:paraId="29020FD5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Allergiás reakciók (túlérzékenység), amelyek az arc, az ajkak, a nyelv és/vagy a torok feldagadását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nehézlégzést</w:t>
      </w:r>
      <w:r>
        <w:rPr>
          <w:spacing w:val="-3"/>
        </w:rPr>
        <w:t xml:space="preserve"> </w:t>
      </w:r>
      <w:r>
        <w:t>okozhatnak.</w:t>
      </w:r>
      <w:r>
        <w:rPr>
          <w:spacing w:val="-3"/>
        </w:rPr>
        <w:t xml:space="preserve"> </w:t>
      </w:r>
      <w:r>
        <w:rPr>
          <w:b/>
        </w:rPr>
        <w:t>Azonnal</w:t>
      </w:r>
      <w:r>
        <w:rPr>
          <w:b/>
          <w:spacing w:val="-3"/>
        </w:rPr>
        <w:t xml:space="preserve"> </w:t>
      </w:r>
      <w:r>
        <w:rPr>
          <w:b/>
        </w:rPr>
        <w:t>forduljon</w:t>
      </w:r>
      <w:r>
        <w:rPr>
          <w:b/>
          <w:spacing w:val="-3"/>
        </w:rPr>
        <w:t xml:space="preserve"> </w:t>
      </w:r>
      <w:r>
        <w:rPr>
          <w:b/>
        </w:rPr>
        <w:t>kezelőorvosához</w:t>
      </w:r>
      <w:r>
        <w:t>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ezek</w:t>
      </w:r>
      <w:r>
        <w:rPr>
          <w:spacing w:val="-3"/>
        </w:rPr>
        <w:t xml:space="preserve"> </w:t>
      </w:r>
      <w:r>
        <w:t>közül</w:t>
      </w:r>
      <w:r>
        <w:rPr>
          <w:spacing w:val="-3"/>
        </w:rPr>
        <w:t xml:space="preserve"> </w:t>
      </w:r>
      <w:r>
        <w:t>a mellékhatások közül bármelyiket észleli.</w:t>
      </w:r>
    </w:p>
    <w:p w14:paraId="4F2622DD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t>jelezhetik:</w:t>
      </w:r>
    </w:p>
    <w:p w14:paraId="051452E1" w14:textId="6C383993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kóros</w:t>
      </w:r>
      <w:r w:rsidRPr="00D219CC">
        <w:t xml:space="preserve"> </w:t>
      </w:r>
      <w:r>
        <w:t>májfunkciós</w:t>
      </w:r>
      <w:r w:rsidRPr="00D219CC">
        <w:t xml:space="preserve"> </w:t>
      </w:r>
      <w:r>
        <w:t>vizsgálati</w:t>
      </w:r>
      <w:r w:rsidR="0065365D">
        <w:t xml:space="preserve"> eredmények</w:t>
      </w:r>
    </w:p>
    <w:p w14:paraId="77BC2600" w14:textId="6D53E4C8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bizonyos</w:t>
      </w:r>
      <w:r w:rsidRPr="00D219CC">
        <w:t xml:space="preserve"> </w:t>
      </w:r>
      <w:r>
        <w:t>májenzimek</w:t>
      </w:r>
      <w:r w:rsidRPr="00D219CC">
        <w:t xml:space="preserve"> </w:t>
      </w:r>
      <w:r>
        <w:t>szintjének</w:t>
      </w:r>
      <w:r w:rsidRPr="00D219CC">
        <w:t xml:space="preserve"> e</w:t>
      </w:r>
      <w:r w:rsidR="0065365D">
        <w:t>melkedése</w:t>
      </w:r>
    </w:p>
    <w:p w14:paraId="080ACAE9" w14:textId="73E8AE24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>
        <w:t>vörösvértestek</w:t>
      </w:r>
      <w:r w:rsidRPr="00D219CC">
        <w:t xml:space="preserve"> </w:t>
      </w:r>
      <w:r>
        <w:t>szétesése</w:t>
      </w:r>
      <w:r w:rsidRPr="00D219CC">
        <w:t xml:space="preserve"> </w:t>
      </w:r>
      <w:r>
        <w:t>következtében</w:t>
      </w:r>
      <w:r w:rsidRPr="00D219CC">
        <w:t xml:space="preserve"> </w:t>
      </w:r>
      <w:r>
        <w:t>keletkező</w:t>
      </w:r>
      <w:r w:rsidRPr="00D219CC">
        <w:t xml:space="preserve"> </w:t>
      </w:r>
      <w:r>
        <w:t>bilirubin</w:t>
      </w:r>
      <w:r w:rsidRPr="00D219CC">
        <w:t xml:space="preserve"> </w:t>
      </w:r>
      <w:r>
        <w:t>szintjének</w:t>
      </w:r>
      <w:r w:rsidRPr="00D219CC">
        <w:t xml:space="preserve"> </w:t>
      </w:r>
      <w:r>
        <w:t>emelkedése,</w:t>
      </w:r>
      <w:r w:rsidRPr="00D219CC">
        <w:t xml:space="preserve"> </w:t>
      </w:r>
      <w:r>
        <w:t>ami a bőr é</w:t>
      </w:r>
      <w:r w:rsidR="0065365D">
        <w:t>s a szemek sárgaságát okozhatja</w:t>
      </w:r>
    </w:p>
    <w:p w14:paraId="2116F854" w14:textId="77777777" w:rsidR="00A52E4B" w:rsidRDefault="00A52E4B" w:rsidP="00A52E4B">
      <w:pPr>
        <w:pStyle w:val="Szvegtrzs"/>
        <w:widowControl/>
      </w:pPr>
    </w:p>
    <w:p w14:paraId="09418463" w14:textId="4ED60371" w:rsidR="00A52E4B" w:rsidRDefault="00A52E4B" w:rsidP="00A52E4B">
      <w:pPr>
        <w:pStyle w:val="Cmsor2"/>
        <w:widowControl/>
      </w:pPr>
      <w:r>
        <w:t>Ritka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(1000</w:t>
      </w:r>
      <w:r w:rsidR="0065365D">
        <w:t> </w:t>
      </w:r>
      <w:r>
        <w:t>beteg</w:t>
      </w:r>
      <w:r>
        <w:rPr>
          <w:spacing w:val="-7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</w:t>
      </w:r>
      <w:r w:rsidR="0065365D">
        <w:t> </w:t>
      </w:r>
      <w:r>
        <w:t>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31808396" w14:textId="77777777" w:rsidR="00A52E4B" w:rsidRDefault="00A52E4B" w:rsidP="00A52E4B">
      <w:pPr>
        <w:pStyle w:val="Szvegtrzs"/>
        <w:widowControl/>
      </w:pPr>
      <w:r>
        <w:rPr>
          <w:spacing w:val="-2"/>
        </w:rPr>
        <w:t>Vérzések:</w:t>
      </w:r>
    </w:p>
    <w:p w14:paraId="2A44DF1F" w14:textId="4D91EB86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az</w:t>
      </w:r>
      <w:r>
        <w:rPr>
          <w:spacing w:val="-4"/>
        </w:rPr>
        <w:t xml:space="preserve"> </w:t>
      </w:r>
      <w:r>
        <w:t>agyában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65365D">
        <w:t>gerincoszlopában</w:t>
      </w:r>
    </w:p>
    <w:p w14:paraId="2F3062A2" w14:textId="06B4DA36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</w:t>
      </w:r>
      <w:r w:rsidR="0065365D">
        <w:t xml:space="preserve"> </w:t>
      </w:r>
      <w:proofErr w:type="spellStart"/>
      <w:r w:rsidR="0065365D">
        <w:t>tüdejében</w:t>
      </w:r>
      <w:proofErr w:type="spellEnd"/>
    </w:p>
    <w:p w14:paraId="6E44A76E" w14:textId="77777777" w:rsidR="00A52E4B" w:rsidRDefault="00A52E4B" w:rsidP="00A52E4B">
      <w:pPr>
        <w:pStyle w:val="Szvegtrzs"/>
        <w:widowControl/>
      </w:pPr>
    </w:p>
    <w:p w14:paraId="5AD82B35" w14:textId="77777777" w:rsidR="00A52E4B" w:rsidRDefault="00A52E4B" w:rsidP="00A52E4B">
      <w:pPr>
        <w:pStyle w:val="Cmsor2"/>
        <w:widowControl/>
      </w:pPr>
      <w:r>
        <w:t>Nem</w:t>
      </w:r>
      <w:r>
        <w:rPr>
          <w:spacing w:val="-2"/>
        </w:rPr>
        <w:t xml:space="preserve"> </w:t>
      </w:r>
      <w:r>
        <w:t>ismert</w:t>
      </w:r>
      <w:r>
        <w:rPr>
          <w:spacing w:val="-5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mellékhatás</w:t>
      </w:r>
      <w:r>
        <w:rPr>
          <w:spacing w:val="-2"/>
        </w:rPr>
        <w:t xml:space="preserve"> </w:t>
      </w:r>
      <w:r>
        <w:t>(a</w:t>
      </w:r>
      <w:r>
        <w:rPr>
          <w:spacing w:val="-2"/>
        </w:rPr>
        <w:t xml:space="preserve"> </w:t>
      </w:r>
      <w:r>
        <w:t>gyakoriság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adatokból</w:t>
      </w:r>
      <w:r>
        <w:rPr>
          <w:spacing w:val="-3"/>
        </w:rPr>
        <w:t xml:space="preserve"> </w:t>
      </w:r>
      <w:r>
        <w:t>nem állapítható meg)</w:t>
      </w:r>
    </w:p>
    <w:p w14:paraId="31FE8106" w14:textId="77777777" w:rsidR="00A52E4B" w:rsidRDefault="00A52E4B" w:rsidP="00A52E4B">
      <w:pPr>
        <w:pStyle w:val="Bullet1"/>
        <w:widowControl/>
        <w:rPr>
          <w:rFonts w:ascii="Symbol" w:hAnsi="Symbol"/>
        </w:rPr>
      </w:pPr>
      <w:r>
        <w:t>Vérzés:</w:t>
      </w:r>
    </w:p>
    <w:p w14:paraId="0BA884D2" w14:textId="43EC39C3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7"/>
        </w:rPr>
        <w:t xml:space="preserve"> </w:t>
      </w:r>
      <w:r>
        <w:t>hasüregbe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hasüreg</w:t>
      </w:r>
      <w:r>
        <w:rPr>
          <w:spacing w:val="-4"/>
        </w:rPr>
        <w:t xml:space="preserve"> </w:t>
      </w:r>
      <w:r>
        <w:t>mögött</w:t>
      </w:r>
      <w:r>
        <w:rPr>
          <w:spacing w:val="-4"/>
        </w:rPr>
        <w:t xml:space="preserve"> </w:t>
      </w:r>
      <w:r>
        <w:t>lévő</w:t>
      </w:r>
      <w:r>
        <w:rPr>
          <w:spacing w:val="-4"/>
        </w:rPr>
        <w:t xml:space="preserve"> </w:t>
      </w:r>
      <w:r w:rsidR="0065365D">
        <w:rPr>
          <w:spacing w:val="-2"/>
        </w:rPr>
        <w:t>területre</w:t>
      </w:r>
    </w:p>
    <w:p w14:paraId="5AFC2442" w14:textId="6461AEFB" w:rsidR="00A52E4B" w:rsidRDefault="00A52E4B" w:rsidP="00A52E4B">
      <w:pPr>
        <w:pStyle w:val="Bullet1"/>
        <w:widowControl/>
        <w:rPr>
          <w:rFonts w:ascii="Symbol" w:hAnsi="Symbol"/>
        </w:rPr>
      </w:pPr>
      <w:r>
        <w:t>Bőrkiütés,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hólyagokat</w:t>
      </w:r>
      <w:r>
        <w:rPr>
          <w:spacing w:val="-3"/>
        </w:rPr>
        <w:t xml:space="preserve"> </w:t>
      </w:r>
      <w:r>
        <w:t>képezhet</w:t>
      </w:r>
      <w:r>
        <w:rPr>
          <w:spacing w:val="-1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céltáblára</w:t>
      </w:r>
      <w:r>
        <w:rPr>
          <w:spacing w:val="-3"/>
        </w:rPr>
        <w:t xml:space="preserve"> </w:t>
      </w:r>
      <w:r>
        <w:t>emlékeztet</w:t>
      </w:r>
      <w:r>
        <w:rPr>
          <w:spacing w:val="-3"/>
        </w:rPr>
        <w:t xml:space="preserve"> </w:t>
      </w:r>
      <w:r>
        <w:t>(középen</w:t>
      </w:r>
      <w:r>
        <w:rPr>
          <w:spacing w:val="-3"/>
        </w:rPr>
        <w:t xml:space="preserve"> </w:t>
      </w:r>
      <w:r>
        <w:t>sötét</w:t>
      </w:r>
      <w:r>
        <w:rPr>
          <w:spacing w:val="-3"/>
        </w:rPr>
        <w:t xml:space="preserve"> </w:t>
      </w:r>
      <w:r>
        <w:t>pontokkal,</w:t>
      </w:r>
      <w:r>
        <w:rPr>
          <w:spacing w:val="-3"/>
        </w:rPr>
        <w:t xml:space="preserve"> </w:t>
      </w:r>
      <w:r>
        <w:t xml:space="preserve">körülötte halványabb területtel és a szélén sötét gyűrűvel) </w:t>
      </w:r>
      <w:r>
        <w:rPr>
          <w:i/>
        </w:rPr>
        <w:t>(</w:t>
      </w:r>
      <w:proofErr w:type="spellStart"/>
      <w:r>
        <w:rPr>
          <w:i/>
        </w:rPr>
        <w:t>eritéma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multiforme</w:t>
      </w:r>
      <w:proofErr w:type="spellEnd"/>
      <w:r>
        <w:rPr>
          <w:i/>
        </w:rPr>
        <w:t>)</w:t>
      </w:r>
    </w:p>
    <w:p w14:paraId="1607EC1E" w14:textId="77777777" w:rsidR="00A52E4B" w:rsidRPr="00BB50C2" w:rsidRDefault="00A52E4B" w:rsidP="00A52E4B">
      <w:pPr>
        <w:pStyle w:val="Bullet1"/>
        <w:widowControl/>
        <w:rPr>
          <w:rFonts w:ascii="Symbol" w:hAnsi="Symbol"/>
        </w:rPr>
      </w:pPr>
      <w:r>
        <w:t>A</w:t>
      </w:r>
      <w:r>
        <w:rPr>
          <w:spacing w:val="-3"/>
        </w:rPr>
        <w:t xml:space="preserve"> </w:t>
      </w:r>
      <w:proofErr w:type="spellStart"/>
      <w:r>
        <w:t>vérerek</w:t>
      </w:r>
      <w:proofErr w:type="spellEnd"/>
      <w:r>
        <w:rPr>
          <w:spacing w:val="-3"/>
        </w:rPr>
        <w:t xml:space="preserve"> </w:t>
      </w:r>
      <w:r>
        <w:t>gyulladása</w:t>
      </w:r>
      <w:r>
        <w:rPr>
          <w:spacing w:val="-3"/>
        </w:rPr>
        <w:t xml:space="preserve"> </w:t>
      </w:r>
      <w:r>
        <w:t>(</w:t>
      </w:r>
      <w:proofErr w:type="spellStart"/>
      <w:r>
        <w:t>vaszkulitisz</w:t>
      </w:r>
      <w:proofErr w:type="spellEnd"/>
      <w:r>
        <w:t>),</w:t>
      </w:r>
      <w:r>
        <w:rPr>
          <w:spacing w:val="-3"/>
        </w:rPr>
        <w:t xml:space="preserve"> </w:t>
      </w:r>
      <w:r>
        <w:t>amely</w:t>
      </w:r>
      <w:r>
        <w:rPr>
          <w:spacing w:val="-3"/>
        </w:rPr>
        <w:t xml:space="preserve"> </w:t>
      </w:r>
      <w:r>
        <w:t>bőrkiütést</w:t>
      </w:r>
      <w:r>
        <w:rPr>
          <w:spacing w:val="-6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bőrfelszín</w:t>
      </w:r>
      <w:r>
        <w:rPr>
          <w:spacing w:val="-2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pontszerű,</w:t>
      </w:r>
      <w:r>
        <w:rPr>
          <w:spacing w:val="-2"/>
        </w:rPr>
        <w:t xml:space="preserve"> </w:t>
      </w:r>
      <w:r>
        <w:t>lapos, vörös, kerek foltokat vagy véraláfutást okozhat.</w:t>
      </w:r>
    </w:p>
    <w:p w14:paraId="45C57879" w14:textId="3F34718D" w:rsidR="00BB50C2" w:rsidRPr="00BB50C2" w:rsidRDefault="00BB50C2" w:rsidP="00BB50C2">
      <w:pPr>
        <w:pStyle w:val="Bullet1"/>
      </w:pPr>
      <w:r>
        <w:t>V</w:t>
      </w:r>
      <w:r w:rsidRPr="00BB50C2">
        <w:t>esében jelentkező vérzés, alkalmanként véres vizelettel, ami ellehetetleníti a vesék megfelelő működését (</w:t>
      </w:r>
      <w:proofErr w:type="spellStart"/>
      <w:r w:rsidRPr="00BB50C2">
        <w:t>antikoagulánssal</w:t>
      </w:r>
      <w:proofErr w:type="spellEnd"/>
      <w:r w:rsidRPr="00BB50C2">
        <w:t xml:space="preserve"> kapcsolatos </w:t>
      </w:r>
      <w:proofErr w:type="spellStart"/>
      <w:r w:rsidRPr="00BB50C2">
        <w:t>nefropátia</w:t>
      </w:r>
      <w:proofErr w:type="spellEnd"/>
      <w:r w:rsidRPr="00BB50C2">
        <w:t>).</w:t>
      </w:r>
    </w:p>
    <w:p w14:paraId="3A59C698" w14:textId="77777777" w:rsidR="00A52E4B" w:rsidRDefault="00A52E4B" w:rsidP="00A52E4B">
      <w:pPr>
        <w:pStyle w:val="Szvegtrzs"/>
        <w:widowControl/>
        <w:rPr>
          <w:u w:val="single"/>
        </w:rPr>
      </w:pPr>
    </w:p>
    <w:p w14:paraId="212493DB" w14:textId="77777777" w:rsidR="00A52E4B" w:rsidRDefault="00A52E4B" w:rsidP="00A52E4B">
      <w:pPr>
        <w:pStyle w:val="Szvegtrzs"/>
        <w:widowControl/>
      </w:pPr>
      <w:r>
        <w:rPr>
          <w:u w:val="single"/>
        </w:rPr>
        <w:t>További</w:t>
      </w:r>
      <w:r>
        <w:rPr>
          <w:spacing w:val="-9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8"/>
          <w:u w:val="single"/>
        </w:rPr>
        <w:t xml:space="preserve"> </w:t>
      </w:r>
      <w:r>
        <w:rPr>
          <w:u w:val="single"/>
        </w:rPr>
        <w:t>gyermekeknél</w:t>
      </w:r>
      <w:r>
        <w:rPr>
          <w:spacing w:val="-9"/>
          <w:u w:val="single"/>
        </w:rPr>
        <w:t xml:space="preserve"> </w:t>
      </w:r>
      <w:r>
        <w:rPr>
          <w:u w:val="single"/>
        </w:rPr>
        <w:t>és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serdülőknél</w:t>
      </w:r>
    </w:p>
    <w:p w14:paraId="1348FBD9" w14:textId="77777777" w:rsidR="00A52E4B" w:rsidRDefault="00A52E4B" w:rsidP="00A52E4B">
      <w:pPr>
        <w:widowControl/>
      </w:pPr>
    </w:p>
    <w:p w14:paraId="71F26BA7" w14:textId="77777777" w:rsidR="00A52E4B" w:rsidRDefault="00A52E4B" w:rsidP="00A52E4B">
      <w:pPr>
        <w:widowControl/>
      </w:pPr>
      <w:r>
        <w:rPr>
          <w:b/>
        </w:rPr>
        <w:t>Azonnal</w:t>
      </w:r>
      <w:r>
        <w:rPr>
          <w:b/>
          <w:spacing w:val="-9"/>
        </w:rPr>
        <w:t xml:space="preserve"> </w:t>
      </w:r>
      <w:r>
        <w:rPr>
          <w:b/>
        </w:rPr>
        <w:t>forduljon</w:t>
      </w:r>
      <w:r>
        <w:rPr>
          <w:b/>
          <w:spacing w:val="-7"/>
        </w:rPr>
        <w:t xml:space="preserve"> </w:t>
      </w:r>
      <w:r>
        <w:rPr>
          <w:b/>
        </w:rPr>
        <w:t>a</w:t>
      </w:r>
      <w:r>
        <w:rPr>
          <w:b/>
          <w:spacing w:val="-7"/>
        </w:rPr>
        <w:t xml:space="preserve"> </w:t>
      </w:r>
      <w:r>
        <w:rPr>
          <w:b/>
        </w:rPr>
        <w:t>gyermek</w:t>
      </w:r>
      <w:r>
        <w:rPr>
          <w:b/>
          <w:spacing w:val="-7"/>
        </w:rPr>
        <w:t xml:space="preserve"> </w:t>
      </w:r>
      <w:r>
        <w:rPr>
          <w:b/>
        </w:rPr>
        <w:t>kezelőorvosához</w:t>
      </w:r>
      <w:r>
        <w:t>,</w:t>
      </w:r>
      <w:r>
        <w:rPr>
          <w:spacing w:val="-7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alábbi</w:t>
      </w:r>
      <w:r>
        <w:rPr>
          <w:spacing w:val="-7"/>
        </w:rPr>
        <w:t xml:space="preserve"> </w:t>
      </w:r>
      <w:r>
        <w:t>tünetek</w:t>
      </w:r>
      <w:r>
        <w:rPr>
          <w:spacing w:val="-7"/>
        </w:rPr>
        <w:t xml:space="preserve"> </w:t>
      </w:r>
      <w:r>
        <w:t>bármelyikét</w:t>
      </w:r>
      <w:r>
        <w:rPr>
          <w:spacing w:val="-7"/>
        </w:rPr>
        <w:t xml:space="preserve"> </w:t>
      </w:r>
      <w:r>
        <w:rPr>
          <w:spacing w:val="-2"/>
        </w:rPr>
        <w:t>észleli:</w:t>
      </w:r>
    </w:p>
    <w:p w14:paraId="7C18CBDE" w14:textId="77777777" w:rsidR="00A52E4B" w:rsidRDefault="00A52E4B" w:rsidP="00A52E4B">
      <w:pPr>
        <w:pStyle w:val="Szvegtrzs"/>
        <w:widowControl/>
        <w:tabs>
          <w:tab w:val="left" w:pos="567"/>
        </w:tabs>
        <w:ind w:left="567" w:hanging="567"/>
      </w:pPr>
      <w:r>
        <w:rPr>
          <w:spacing w:val="-10"/>
        </w:rPr>
        <w:t>-</w:t>
      </w:r>
      <w:r>
        <w:tab/>
        <w:t>Allergiás</w:t>
      </w:r>
      <w:r>
        <w:rPr>
          <w:spacing w:val="-3"/>
        </w:rPr>
        <w:t xml:space="preserve"> </w:t>
      </w:r>
      <w:r>
        <w:t>reakciók</w:t>
      </w:r>
      <w:r>
        <w:rPr>
          <w:spacing w:val="-3"/>
        </w:rPr>
        <w:t xml:space="preserve"> </w:t>
      </w:r>
      <w:r>
        <w:t>(túlérzékenység),</w:t>
      </w:r>
      <w:r>
        <w:rPr>
          <w:spacing w:val="-3"/>
        </w:rPr>
        <w:t xml:space="preserve"> </w:t>
      </w:r>
      <w:r>
        <w:t>amelyek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arc,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ajkak,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nyelv,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száj,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nyelv</w:t>
      </w:r>
      <w:r>
        <w:rPr>
          <w:spacing w:val="-3"/>
        </w:rPr>
        <w:t xml:space="preserve"> </w:t>
      </w:r>
      <w:r>
        <w:t>és/vagy</w:t>
      </w:r>
      <w:r>
        <w:rPr>
          <w:spacing w:val="-3"/>
        </w:rPr>
        <w:t xml:space="preserve"> </w:t>
      </w:r>
      <w:r>
        <w:t>a torok feldagadását és nehézlégzést okozhatnak. Ezen mellékhatások gyakorisága gyakori (10</w:t>
      </w:r>
      <w:r>
        <w:rPr>
          <w:spacing w:val="-4"/>
        </w:rPr>
        <w:t xml:space="preserve"> </w:t>
      </w:r>
      <w:r>
        <w:t>beteg</w:t>
      </w:r>
      <w:r>
        <w:rPr>
          <w:spacing w:val="-5"/>
        </w:rPr>
        <w:t xml:space="preserve"> </w:t>
      </w:r>
      <w:r>
        <w:t>közül</w:t>
      </w:r>
      <w:r>
        <w:rPr>
          <w:spacing w:val="-5"/>
        </w:rPr>
        <w:t xml:space="preserve"> </w:t>
      </w:r>
      <w:r>
        <w:t>legfeljebb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beteget</w:t>
      </w:r>
      <w:r>
        <w:rPr>
          <w:spacing w:val="-4"/>
        </w:rPr>
        <w:t xml:space="preserve"> </w:t>
      </w:r>
      <w:r>
        <w:rPr>
          <w:spacing w:val="-2"/>
        </w:rPr>
        <w:t>érinthet).</w:t>
      </w:r>
    </w:p>
    <w:p w14:paraId="5E51FA8F" w14:textId="77777777" w:rsidR="00A52E4B" w:rsidRDefault="00A52E4B" w:rsidP="00A52E4B">
      <w:pPr>
        <w:pStyle w:val="Szvegtrzs"/>
        <w:widowControl/>
      </w:pPr>
    </w:p>
    <w:p w14:paraId="0A0623FB" w14:textId="1FDDEE86" w:rsidR="00A52E4B" w:rsidRDefault="00A52E4B" w:rsidP="00A52E4B">
      <w:pPr>
        <w:pStyle w:val="Szvegtrzs"/>
        <w:widowControl/>
      </w:pPr>
      <w:r>
        <w:t xml:space="preserve">Általánosságban az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</w:t>
      </w:r>
      <w:proofErr w:type="spellStart"/>
      <w:r w:rsidR="00BF511C">
        <w:t>val</w:t>
      </w:r>
      <w:proofErr w:type="spellEnd"/>
      <w:r>
        <w:t xml:space="preserve"> kezelt gyermekeknél és serdülőknél megfigyelt mellékhatások hasonlóak</w:t>
      </w:r>
      <w:r>
        <w:rPr>
          <w:spacing w:val="-4"/>
        </w:rPr>
        <w:t xml:space="preserve"> </w:t>
      </w:r>
      <w:r>
        <w:t>voltak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felnőtteknél</w:t>
      </w:r>
      <w:r>
        <w:rPr>
          <w:spacing w:val="-4"/>
        </w:rPr>
        <w:t xml:space="preserve"> </w:t>
      </w:r>
      <w:r>
        <w:t>megfigyeltekhez,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elsődlegesen</w:t>
      </w:r>
      <w:r>
        <w:rPr>
          <w:spacing w:val="-4"/>
        </w:rPr>
        <w:t xml:space="preserve"> </w:t>
      </w:r>
      <w:r>
        <w:t>enyhe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közepes</w:t>
      </w:r>
      <w:r>
        <w:rPr>
          <w:spacing w:val="-4"/>
        </w:rPr>
        <w:t xml:space="preserve"> </w:t>
      </w:r>
      <w:r>
        <w:t>súlyosságúak voltak. A gyermekek és serdülők esetében gyakrabban megfigyelt mellékhatások az orrvérzés és a kóros hüvelyi vérzés voltak.</w:t>
      </w:r>
    </w:p>
    <w:p w14:paraId="289F1A78" w14:textId="77777777" w:rsidR="00A52E4B" w:rsidRDefault="00A52E4B" w:rsidP="00A52E4B">
      <w:pPr>
        <w:pStyle w:val="Cmsor2"/>
        <w:widowControl/>
      </w:pPr>
    </w:p>
    <w:p w14:paraId="7AC72F9A" w14:textId="04A281F9" w:rsidR="00A52E4B" w:rsidRDefault="00A52E4B" w:rsidP="00A52E4B">
      <w:pPr>
        <w:pStyle w:val="Cmsor2"/>
        <w:widowControl/>
      </w:pPr>
      <w:r>
        <w:t>Nagyon</w:t>
      </w:r>
      <w:r>
        <w:rPr>
          <w:spacing w:val="-9"/>
        </w:rPr>
        <w:t xml:space="preserve"> </w:t>
      </w:r>
      <w:r>
        <w:t>gyakori</w:t>
      </w:r>
      <w:r>
        <w:rPr>
          <w:spacing w:val="-6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</w:t>
      </w:r>
      <w:r w:rsidR="00D22D20">
        <w:t> </w:t>
      </w:r>
      <w:r>
        <w:t>beteg</w:t>
      </w:r>
      <w:r>
        <w:rPr>
          <w:spacing w:val="-6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legalább</w:t>
      </w:r>
      <w:r>
        <w:rPr>
          <w:spacing w:val="-6"/>
        </w:rPr>
        <w:t xml:space="preserve"> </w:t>
      </w:r>
      <w:r>
        <w:t>1</w:t>
      </w:r>
      <w:r w:rsidR="00D22D20">
        <w:t> </w:t>
      </w:r>
      <w:r>
        <w:t>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467A281F" w14:textId="77777777" w:rsidR="00A52E4B" w:rsidRDefault="00A52E4B" w:rsidP="00A52E4B">
      <w:pPr>
        <w:pStyle w:val="Bullethyp"/>
      </w:pPr>
      <w:r>
        <w:t>Vérzések,</w:t>
      </w:r>
      <w:r>
        <w:rPr>
          <w:spacing w:val="-9"/>
        </w:rPr>
        <w:t xml:space="preserve"> </w:t>
      </w:r>
      <w:r>
        <w:rPr>
          <w:spacing w:val="-2"/>
        </w:rPr>
        <w:t>köztük:</w:t>
      </w:r>
    </w:p>
    <w:p w14:paraId="57620CCB" w14:textId="3FBEE824" w:rsidR="00A52E4B" w:rsidRPr="00B95EBA" w:rsidRDefault="00D22D20" w:rsidP="00A52E4B">
      <w:pPr>
        <w:pStyle w:val="Bullet2"/>
        <w:widowControl/>
      </w:pPr>
      <w:r>
        <w:t>a hüvelyből</w:t>
      </w:r>
    </w:p>
    <w:p w14:paraId="6791B849" w14:textId="77777777" w:rsidR="00A52E4B" w:rsidRPr="00B95EBA" w:rsidRDefault="00A52E4B" w:rsidP="00A52E4B">
      <w:pPr>
        <w:pStyle w:val="Bullet2"/>
        <w:widowControl/>
      </w:pPr>
      <w:r w:rsidRPr="00B95EBA">
        <w:t>az orrból.</w:t>
      </w:r>
    </w:p>
    <w:p w14:paraId="5C57C1FA" w14:textId="77777777" w:rsidR="00A52E4B" w:rsidRDefault="00A52E4B" w:rsidP="00A52E4B">
      <w:pPr>
        <w:pStyle w:val="Szvegtrzs"/>
        <w:widowControl/>
      </w:pPr>
    </w:p>
    <w:p w14:paraId="2DB97E85" w14:textId="208FF8DC" w:rsidR="00A52E4B" w:rsidRDefault="00A52E4B" w:rsidP="00A52E4B">
      <w:pPr>
        <w:pStyle w:val="Cmsor2"/>
        <w:widowControl/>
      </w:pP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</w:t>
      </w:r>
      <w:r w:rsidR="00D22D20">
        <w:t> </w:t>
      </w:r>
      <w:r>
        <w:t>beteg</w:t>
      </w:r>
      <w:r>
        <w:rPr>
          <w:spacing w:val="-6"/>
        </w:rPr>
        <w:t xml:space="preserve"> </w:t>
      </w:r>
      <w:r>
        <w:t>közül</w:t>
      </w:r>
      <w:r>
        <w:rPr>
          <w:spacing w:val="-7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</w:t>
      </w:r>
      <w:r w:rsidR="00D22D20">
        <w:t> </w:t>
      </w:r>
      <w:r>
        <w:t>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403780F8" w14:textId="77777777" w:rsidR="00A52E4B" w:rsidRDefault="00A52E4B" w:rsidP="00A52E4B">
      <w:pPr>
        <w:pStyle w:val="Bullethyp"/>
      </w:pPr>
      <w:r>
        <w:t>Vérzések,</w:t>
      </w:r>
      <w:r>
        <w:rPr>
          <w:spacing w:val="-9"/>
        </w:rPr>
        <w:t xml:space="preserve"> </w:t>
      </w:r>
      <w:r>
        <w:rPr>
          <w:spacing w:val="-2"/>
        </w:rPr>
        <w:t>köztük:</w:t>
      </w:r>
    </w:p>
    <w:p w14:paraId="2C5B7CF7" w14:textId="77777777" w:rsidR="00A52E4B" w:rsidRDefault="00A52E4B" w:rsidP="00A52E4B">
      <w:pPr>
        <w:pStyle w:val="Bullet2"/>
        <w:widowControl/>
      </w:pPr>
      <w:r>
        <w:t>fogínyvérzés,</w:t>
      </w:r>
    </w:p>
    <w:p w14:paraId="4CD5E586" w14:textId="77777777" w:rsidR="00A52E4B" w:rsidRDefault="00A52E4B" w:rsidP="00A52E4B">
      <w:pPr>
        <w:pStyle w:val="Bullet2"/>
        <w:widowControl/>
      </w:pPr>
      <w:r>
        <w:t>véres vizelet,</w:t>
      </w:r>
    </w:p>
    <w:p w14:paraId="44D31EB2" w14:textId="77777777" w:rsidR="00A52E4B" w:rsidRDefault="00A52E4B" w:rsidP="00A52E4B">
      <w:pPr>
        <w:pStyle w:val="Bullet2"/>
        <w:widowControl/>
      </w:pPr>
      <w:r>
        <w:t>véraláfutás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duzzanat,</w:t>
      </w:r>
    </w:p>
    <w:p w14:paraId="724D6468" w14:textId="77777777" w:rsidR="00A52E4B" w:rsidRDefault="00A52E4B" w:rsidP="00A52E4B">
      <w:pPr>
        <w:pStyle w:val="Bullet2"/>
        <w:widowControl/>
      </w:pPr>
      <w:r>
        <w:t>bél-</w:t>
      </w:r>
      <w:r>
        <w:rPr>
          <w:spacing w:val="-5"/>
        </w:rPr>
        <w:t xml:space="preserve"> </w:t>
      </w:r>
      <w:r>
        <w:t>vagy</w:t>
      </w:r>
      <w:r>
        <w:rPr>
          <w:spacing w:val="-1"/>
        </w:rPr>
        <w:t xml:space="preserve"> </w:t>
      </w:r>
      <w:r>
        <w:t>végbélvérzés,</w:t>
      </w:r>
    </w:p>
    <w:p w14:paraId="1E11F081" w14:textId="77777777" w:rsidR="00A52E4B" w:rsidRDefault="00A52E4B" w:rsidP="00A52E4B">
      <w:pPr>
        <w:pStyle w:val="Bullet2"/>
        <w:widowControl/>
      </w:pPr>
      <w:r>
        <w:t>élénk/piros</w:t>
      </w:r>
      <w:r>
        <w:rPr>
          <w:spacing w:val="-5"/>
        </w:rPr>
        <w:t xml:space="preserve"> </w:t>
      </w:r>
      <w:r>
        <w:t>vér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székletben,</w:t>
      </w:r>
    </w:p>
    <w:p w14:paraId="31444F1E" w14:textId="31074A11" w:rsidR="00A52E4B" w:rsidRDefault="00A52E4B" w:rsidP="00A52E4B">
      <w:pPr>
        <w:pStyle w:val="Bullet2"/>
        <w:widowControl/>
      </w:pPr>
      <w:r>
        <w:t>bármilyen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megjelenő</w:t>
      </w:r>
      <w:r>
        <w:rPr>
          <w:spacing w:val="-3"/>
        </w:rPr>
        <w:t xml:space="preserve"> </w:t>
      </w:r>
      <w:r>
        <w:t>vérzés,</w:t>
      </w:r>
      <w:r>
        <w:rPr>
          <w:spacing w:val="-3"/>
        </w:rPr>
        <w:t xml:space="preserve"> </w:t>
      </w:r>
      <w:r>
        <w:t>beleértve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véraláfutást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duzzanatot,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műtéti sebből/metszésből vagy az injekció beadási helyéről szivárgó vért vagy folyadékot (</w:t>
      </w:r>
      <w:proofErr w:type="spellStart"/>
      <w:r>
        <w:t>sebváladékoz</w:t>
      </w:r>
      <w:r w:rsidR="00D22D20">
        <w:t>ás</w:t>
      </w:r>
      <w:proofErr w:type="spellEnd"/>
      <w:r w:rsidR="00D22D20">
        <w:t>);</w:t>
      </w:r>
    </w:p>
    <w:p w14:paraId="249C0BF7" w14:textId="5073EE00" w:rsidR="00A52E4B" w:rsidRDefault="00A52E4B" w:rsidP="00A52E4B">
      <w:pPr>
        <w:pStyle w:val="Bullethyp"/>
      </w:pPr>
      <w:r>
        <w:t>Hajhullás</w:t>
      </w:r>
      <w:r w:rsidR="00D22D20">
        <w:t>;</w:t>
      </w:r>
    </w:p>
    <w:p w14:paraId="1183C2F2" w14:textId="7B0286C2" w:rsidR="00A52E4B" w:rsidRDefault="00A52E4B" w:rsidP="00A52E4B">
      <w:pPr>
        <w:pStyle w:val="Bullethyp"/>
      </w:pPr>
      <w:r>
        <w:t>Vérszegénység,</w:t>
      </w:r>
      <w:r>
        <w:rPr>
          <w:spacing w:val="-10"/>
        </w:rPr>
        <w:t xml:space="preserve"> </w:t>
      </w:r>
      <w:r>
        <w:t>mely</w:t>
      </w:r>
      <w:r>
        <w:rPr>
          <w:spacing w:val="-10"/>
        </w:rPr>
        <w:t xml:space="preserve"> </w:t>
      </w:r>
      <w:r>
        <w:t>fáradtságot,</w:t>
      </w:r>
      <w:r>
        <w:rPr>
          <w:spacing w:val="-10"/>
        </w:rPr>
        <w:t xml:space="preserve"> </w:t>
      </w:r>
      <w:proofErr w:type="spellStart"/>
      <w:r>
        <w:t>sápadtságot</w:t>
      </w:r>
      <w:proofErr w:type="spellEnd"/>
      <w:r>
        <w:rPr>
          <w:spacing w:val="-10"/>
        </w:rPr>
        <w:t xml:space="preserve"> </w:t>
      </w:r>
      <w:r>
        <w:t>okozhat</w:t>
      </w:r>
      <w:r w:rsidR="00D22D20">
        <w:t>;</w:t>
      </w:r>
    </w:p>
    <w:p w14:paraId="06DA8AF2" w14:textId="70552D5F" w:rsidR="00A52E4B" w:rsidRDefault="00A52E4B" w:rsidP="00A52E4B">
      <w:pPr>
        <w:pStyle w:val="Bullethyp"/>
      </w:pPr>
      <w:r>
        <w:t>Csökkent</w:t>
      </w:r>
      <w:r>
        <w:rPr>
          <w:spacing w:val="-9"/>
        </w:rPr>
        <w:t xml:space="preserve"> </w:t>
      </w:r>
      <w:r>
        <w:t>vérlemezkeszám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gyermek</w:t>
      </w:r>
      <w:r>
        <w:rPr>
          <w:spacing w:val="-6"/>
        </w:rPr>
        <w:t xml:space="preserve"> </w:t>
      </w:r>
      <w:r>
        <w:t>vérében</w:t>
      </w:r>
      <w:r>
        <w:rPr>
          <w:spacing w:val="-7"/>
        </w:rPr>
        <w:t xml:space="preserve"> </w:t>
      </w:r>
      <w:r>
        <w:t>(mely</w:t>
      </w:r>
      <w:r>
        <w:rPr>
          <w:spacing w:val="-7"/>
        </w:rPr>
        <w:t xml:space="preserve"> </w:t>
      </w:r>
      <w:r>
        <w:t>befolyásolhatja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véralvadást)</w:t>
      </w:r>
      <w:r w:rsidR="00D22D20">
        <w:t>;</w:t>
      </w:r>
    </w:p>
    <w:p w14:paraId="09110EE7" w14:textId="521EE559" w:rsidR="00A52E4B" w:rsidRDefault="00A52E4B" w:rsidP="00A52E4B">
      <w:pPr>
        <w:pStyle w:val="Bullethyp"/>
      </w:pPr>
      <w:r>
        <w:t>Hányinger</w:t>
      </w:r>
      <w:r w:rsidR="00D22D20">
        <w:t>;</w:t>
      </w:r>
    </w:p>
    <w:p w14:paraId="6E75751A" w14:textId="1589872D" w:rsidR="00A52E4B" w:rsidRDefault="00A52E4B" w:rsidP="00A52E4B">
      <w:pPr>
        <w:pStyle w:val="Bullethyp"/>
      </w:pPr>
      <w:r>
        <w:t>Bőrkiütés</w:t>
      </w:r>
      <w:r w:rsidR="00D22D20">
        <w:t>;</w:t>
      </w:r>
    </w:p>
    <w:p w14:paraId="2B1A67B3" w14:textId="792ED9A5" w:rsidR="00A52E4B" w:rsidRDefault="00A52E4B" w:rsidP="00A52E4B">
      <w:pPr>
        <w:pStyle w:val="Bullethyp"/>
      </w:pPr>
      <w:r>
        <w:t>Viszketés</w:t>
      </w:r>
      <w:r w:rsidR="00D22D20">
        <w:t>;</w:t>
      </w:r>
    </w:p>
    <w:p w14:paraId="2F08FE3E" w14:textId="0864CCFF" w:rsidR="00A52E4B" w:rsidRDefault="00A52E4B" w:rsidP="00A52E4B">
      <w:pPr>
        <w:pStyle w:val="Bullethyp"/>
      </w:pPr>
      <w:r>
        <w:t>Alacsony</w:t>
      </w:r>
      <w:r>
        <w:rPr>
          <w:spacing w:val="-12"/>
        </w:rPr>
        <w:t xml:space="preserve"> </w:t>
      </w:r>
      <w:r>
        <w:t>vérnyomás,</w:t>
      </w:r>
      <w:r>
        <w:rPr>
          <w:spacing w:val="-9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ájulással,</w:t>
      </w:r>
      <w:r>
        <w:rPr>
          <w:spacing w:val="-9"/>
        </w:rPr>
        <w:t xml:space="preserve"> </w:t>
      </w:r>
      <w:r>
        <w:t>felgyorsult</w:t>
      </w:r>
      <w:r>
        <w:rPr>
          <w:spacing w:val="-9"/>
        </w:rPr>
        <w:t xml:space="preserve"> </w:t>
      </w:r>
      <w:r>
        <w:t>szívveréssel</w:t>
      </w:r>
      <w:r>
        <w:rPr>
          <w:spacing w:val="-9"/>
        </w:rPr>
        <w:t xml:space="preserve"> </w:t>
      </w:r>
      <w:r>
        <w:t>járhat</w:t>
      </w:r>
      <w:r w:rsidR="00D22D20">
        <w:t>;</w:t>
      </w:r>
    </w:p>
    <w:p w14:paraId="070E5D8E" w14:textId="77777777" w:rsidR="00A52E4B" w:rsidRDefault="00A52E4B" w:rsidP="00A52E4B">
      <w:pPr>
        <w:pStyle w:val="Bullethyp"/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t>jelezhetik:</w:t>
      </w:r>
    </w:p>
    <w:p w14:paraId="4D27B992" w14:textId="1114CE2A" w:rsidR="00A52E4B" w:rsidRDefault="00A52E4B" w:rsidP="00A52E4B">
      <w:pPr>
        <w:pStyle w:val="Bullet2"/>
        <w:keepNext/>
        <w:widowControl/>
      </w:pPr>
      <w:r>
        <w:t>kóros</w:t>
      </w:r>
      <w:r>
        <w:rPr>
          <w:spacing w:val="-10"/>
        </w:rPr>
        <w:t xml:space="preserve"> </w:t>
      </w:r>
      <w:r>
        <w:t>májfunkciós</w:t>
      </w:r>
      <w:r>
        <w:rPr>
          <w:spacing w:val="-8"/>
        </w:rPr>
        <w:t xml:space="preserve"> </w:t>
      </w:r>
      <w:r>
        <w:t>vizsgálati</w:t>
      </w:r>
      <w:r>
        <w:rPr>
          <w:spacing w:val="-7"/>
        </w:rPr>
        <w:t xml:space="preserve"> </w:t>
      </w:r>
      <w:r w:rsidR="00D22D20">
        <w:rPr>
          <w:spacing w:val="-2"/>
        </w:rPr>
        <w:t>eredmények;</w:t>
      </w:r>
    </w:p>
    <w:p w14:paraId="0806FD98" w14:textId="5AE1030B" w:rsidR="00A52E4B" w:rsidRDefault="00A52E4B" w:rsidP="00A52E4B">
      <w:pPr>
        <w:pStyle w:val="Bullet2"/>
        <w:keepNext/>
        <w:widowControl/>
      </w:pPr>
      <w:r>
        <w:t>bizonyos</w:t>
      </w:r>
      <w:r>
        <w:rPr>
          <w:spacing w:val="-12"/>
        </w:rPr>
        <w:t xml:space="preserve"> </w:t>
      </w:r>
      <w:r>
        <w:t>májenzimek</w:t>
      </w:r>
      <w:r>
        <w:rPr>
          <w:spacing w:val="-9"/>
        </w:rPr>
        <w:t xml:space="preserve"> </w:t>
      </w:r>
      <w:r>
        <w:t>szintjének</w:t>
      </w:r>
      <w:r>
        <w:rPr>
          <w:spacing w:val="-9"/>
        </w:rPr>
        <w:t xml:space="preserve"> </w:t>
      </w:r>
      <w:r w:rsidR="00D22D20">
        <w:rPr>
          <w:spacing w:val="-2"/>
        </w:rPr>
        <w:t>emelkedése;</w:t>
      </w:r>
    </w:p>
    <w:p w14:paraId="0F3B64BF" w14:textId="6E9890C0" w:rsidR="00A52E4B" w:rsidRDefault="00A52E4B" w:rsidP="00E33CC3">
      <w:pPr>
        <w:pStyle w:val="Bullet2"/>
      </w:pPr>
      <w:r>
        <w:t>megnövekedett</w:t>
      </w:r>
      <w:r w:rsidRPr="00DF5C7E">
        <w:t xml:space="preserve"> </w:t>
      </w:r>
      <w:proofErr w:type="spellStart"/>
      <w:r w:rsidR="00E33CC3" w:rsidRPr="00E33CC3">
        <w:rPr>
          <w:spacing w:val="-2"/>
        </w:rPr>
        <w:t>glutamát-piruvát-transzaminázszint</w:t>
      </w:r>
      <w:proofErr w:type="spellEnd"/>
      <w:r w:rsidR="00E33CC3" w:rsidRPr="00E33CC3">
        <w:rPr>
          <w:spacing w:val="-2"/>
        </w:rPr>
        <w:t xml:space="preserve"> </w:t>
      </w:r>
      <w:r w:rsidR="00E33CC3">
        <w:rPr>
          <w:spacing w:val="-2"/>
        </w:rPr>
        <w:t xml:space="preserve">(GPT) más néven </w:t>
      </w:r>
      <w:r w:rsidR="00D22D20" w:rsidRPr="00DF5C7E">
        <w:t>alanin-aminotranszferáz</w:t>
      </w:r>
      <w:r w:rsidR="00D22D20">
        <w:rPr>
          <w:spacing w:val="18"/>
        </w:rPr>
        <w:t xml:space="preserve">- </w:t>
      </w:r>
      <w:r>
        <w:t>(</w:t>
      </w:r>
      <w:r w:rsidR="00687B25">
        <w:t>AL</w:t>
      </w:r>
      <w:r w:rsidR="00E33CC3">
        <w:t>A</w:t>
      </w:r>
      <w:r w:rsidR="00687B25">
        <w:t>T</w:t>
      </w:r>
      <w:r>
        <w:t>)</w:t>
      </w:r>
      <w:r>
        <w:rPr>
          <w:spacing w:val="18"/>
        </w:rPr>
        <w:t xml:space="preserve"> </w:t>
      </w:r>
      <w:r>
        <w:t>szint.</w:t>
      </w:r>
    </w:p>
    <w:p w14:paraId="7494B386" w14:textId="77777777" w:rsidR="00A52E4B" w:rsidRDefault="00A52E4B" w:rsidP="00A52E4B">
      <w:pPr>
        <w:pStyle w:val="Szvegtrzs"/>
        <w:widowControl/>
      </w:pPr>
    </w:p>
    <w:p w14:paraId="07B8081B" w14:textId="77777777" w:rsidR="00A52E4B" w:rsidRDefault="00A52E4B" w:rsidP="00A52E4B">
      <w:pPr>
        <w:pStyle w:val="Cmsor2"/>
        <w:widowControl/>
      </w:pPr>
      <w:r>
        <w:t>Nem</w:t>
      </w:r>
      <w:r>
        <w:rPr>
          <w:spacing w:val="-3"/>
        </w:rPr>
        <w:t xml:space="preserve"> </w:t>
      </w:r>
      <w:r>
        <w:t>ismert</w:t>
      </w:r>
      <w:r>
        <w:rPr>
          <w:spacing w:val="-3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mellékhatás</w:t>
      </w:r>
      <w:r>
        <w:rPr>
          <w:spacing w:val="-3"/>
        </w:rPr>
        <w:t xml:space="preserve"> </w:t>
      </w:r>
      <w:r>
        <w:t>(a</w:t>
      </w:r>
      <w:r>
        <w:rPr>
          <w:spacing w:val="-3"/>
        </w:rPr>
        <w:t xml:space="preserve"> </w:t>
      </w:r>
      <w:r>
        <w:t>gyakoriság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adatokból</w:t>
      </w:r>
      <w:r>
        <w:rPr>
          <w:spacing w:val="-3"/>
        </w:rPr>
        <w:t xml:space="preserve"> </w:t>
      </w:r>
      <w:r>
        <w:t>nem állapítható meg)</w:t>
      </w:r>
    </w:p>
    <w:p w14:paraId="3A1BA0FE" w14:textId="77777777" w:rsidR="00A52E4B" w:rsidRDefault="00A52E4B" w:rsidP="00A52E4B">
      <w:pPr>
        <w:pStyle w:val="Bullethyp"/>
      </w:pPr>
      <w:r>
        <w:t>Vérzés:</w:t>
      </w:r>
    </w:p>
    <w:p w14:paraId="50FBF80E" w14:textId="2A88C35D" w:rsidR="00A52E4B" w:rsidRDefault="00A52E4B" w:rsidP="00A52E4B">
      <w:pPr>
        <w:pStyle w:val="Bullet2"/>
        <w:widowControl/>
      </w:pPr>
      <w:r>
        <w:t>a</w:t>
      </w:r>
      <w:r>
        <w:rPr>
          <w:spacing w:val="-6"/>
        </w:rPr>
        <w:t xml:space="preserve"> </w:t>
      </w:r>
      <w:r>
        <w:t>hasüregbe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hasüreg</w:t>
      </w:r>
      <w:r>
        <w:rPr>
          <w:spacing w:val="-4"/>
        </w:rPr>
        <w:t xml:space="preserve"> </w:t>
      </w:r>
      <w:r>
        <w:t>mögött</w:t>
      </w:r>
      <w:r>
        <w:rPr>
          <w:spacing w:val="-4"/>
        </w:rPr>
        <w:t xml:space="preserve"> </w:t>
      </w:r>
      <w:r>
        <w:t>lévő</w:t>
      </w:r>
      <w:r>
        <w:rPr>
          <w:spacing w:val="-4"/>
        </w:rPr>
        <w:t xml:space="preserve"> </w:t>
      </w:r>
      <w:r w:rsidR="00687B25">
        <w:rPr>
          <w:spacing w:val="-2"/>
        </w:rPr>
        <w:t>területre;</w:t>
      </w:r>
    </w:p>
    <w:p w14:paraId="6D680B5F" w14:textId="73CF5AAE" w:rsidR="00A52E4B" w:rsidRDefault="00A52E4B" w:rsidP="00A52E4B">
      <w:pPr>
        <w:pStyle w:val="Bullet2"/>
        <w:widowControl/>
      </w:pPr>
      <w:r>
        <w:t>a</w:t>
      </w:r>
      <w:r>
        <w:rPr>
          <w:spacing w:val="-1"/>
        </w:rPr>
        <w:t xml:space="preserve"> </w:t>
      </w:r>
      <w:r w:rsidR="00687B25">
        <w:rPr>
          <w:spacing w:val="-2"/>
        </w:rPr>
        <w:t>gyomorban;</w:t>
      </w:r>
    </w:p>
    <w:p w14:paraId="4B8936FE" w14:textId="1897A52F" w:rsidR="00A52E4B" w:rsidRDefault="00A52E4B" w:rsidP="00A52E4B">
      <w:pPr>
        <w:pStyle w:val="Bullet2"/>
        <w:widowControl/>
      </w:pPr>
      <w:r>
        <w:t>a</w:t>
      </w:r>
      <w:r>
        <w:rPr>
          <w:spacing w:val="-1"/>
        </w:rPr>
        <w:t xml:space="preserve"> </w:t>
      </w:r>
      <w:r w:rsidR="00687B25">
        <w:rPr>
          <w:spacing w:val="-2"/>
        </w:rPr>
        <w:t>szemben;</w:t>
      </w:r>
    </w:p>
    <w:p w14:paraId="6A0F954C" w14:textId="7C975021" w:rsidR="00A52E4B" w:rsidRDefault="00A52E4B" w:rsidP="00A52E4B">
      <w:pPr>
        <w:pStyle w:val="Bullet2"/>
        <w:widowControl/>
      </w:pPr>
      <w:r>
        <w:t>a</w:t>
      </w:r>
      <w:r>
        <w:rPr>
          <w:spacing w:val="-1"/>
        </w:rPr>
        <w:t xml:space="preserve"> </w:t>
      </w:r>
      <w:r w:rsidR="00687B25">
        <w:rPr>
          <w:spacing w:val="-2"/>
        </w:rPr>
        <w:t>szájban;</w:t>
      </w:r>
    </w:p>
    <w:p w14:paraId="72DF7B71" w14:textId="3997EB3F" w:rsidR="00A52E4B" w:rsidRDefault="00A52E4B" w:rsidP="00A52E4B">
      <w:pPr>
        <w:pStyle w:val="Bullet2"/>
        <w:widowControl/>
      </w:pPr>
      <w:r>
        <w:t>az</w:t>
      </w:r>
      <w:r w:rsidR="00687B25">
        <w:rPr>
          <w:spacing w:val="-2"/>
        </w:rPr>
        <w:t xml:space="preserve"> aranyérből;</w:t>
      </w:r>
    </w:p>
    <w:p w14:paraId="028FA167" w14:textId="0A413589" w:rsidR="00A52E4B" w:rsidRDefault="00A52E4B" w:rsidP="00A52E4B">
      <w:pPr>
        <w:pStyle w:val="Bullet2"/>
        <w:widowControl/>
      </w:pPr>
      <w:r>
        <w:t>a</w:t>
      </w:r>
      <w:r>
        <w:rPr>
          <w:spacing w:val="-6"/>
        </w:rPr>
        <w:t xml:space="preserve"> </w:t>
      </w:r>
      <w:r>
        <w:t>szájban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köhögés</w:t>
      </w:r>
      <w:r>
        <w:rPr>
          <w:spacing w:val="-4"/>
        </w:rPr>
        <w:t xml:space="preserve"> </w:t>
      </w:r>
      <w:r>
        <w:t>után</w:t>
      </w:r>
      <w:r>
        <w:rPr>
          <w:spacing w:val="-4"/>
        </w:rPr>
        <w:t xml:space="preserve"> </w:t>
      </w:r>
      <w:r>
        <w:t>vér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 w:rsidR="00687B25">
        <w:rPr>
          <w:spacing w:val="-2"/>
        </w:rPr>
        <w:t>köpetben;</w:t>
      </w:r>
    </w:p>
    <w:p w14:paraId="5B2FAFED" w14:textId="751E611E" w:rsidR="00A52E4B" w:rsidRDefault="00A52E4B" w:rsidP="00A52E4B">
      <w:pPr>
        <w:pStyle w:val="Bullet2"/>
        <w:widowControl/>
      </w:pPr>
      <w:r>
        <w:t>az</w:t>
      </w:r>
      <w:r>
        <w:rPr>
          <w:spacing w:val="-4"/>
        </w:rPr>
        <w:t xml:space="preserve"> </w:t>
      </w:r>
      <w:r>
        <w:t>agyban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687B25">
        <w:rPr>
          <w:spacing w:val="-2"/>
        </w:rPr>
        <w:t>gerincoszlopban;</w:t>
      </w:r>
    </w:p>
    <w:p w14:paraId="4F7D0A30" w14:textId="51D67906" w:rsidR="00A52E4B" w:rsidRDefault="00A52E4B" w:rsidP="00A52E4B">
      <w:pPr>
        <w:pStyle w:val="Bullet2"/>
        <w:widowControl/>
      </w:pPr>
      <w:r>
        <w:t xml:space="preserve">a </w:t>
      </w:r>
      <w:r w:rsidR="00687B25">
        <w:rPr>
          <w:spacing w:val="-2"/>
        </w:rPr>
        <w:t>tüdőben;</w:t>
      </w:r>
    </w:p>
    <w:p w14:paraId="0AFCC448" w14:textId="53DD41F3" w:rsidR="00A52E4B" w:rsidRDefault="00A52E4B" w:rsidP="00A52E4B">
      <w:pPr>
        <w:pStyle w:val="Bullet2"/>
        <w:widowControl/>
      </w:pPr>
      <w:r>
        <w:t>az</w:t>
      </w:r>
      <w:r>
        <w:rPr>
          <w:spacing w:val="-2"/>
        </w:rPr>
        <w:t xml:space="preserve"> izomban</w:t>
      </w:r>
      <w:proofErr w:type="gramStart"/>
      <w:r>
        <w:rPr>
          <w:spacing w:val="-2"/>
        </w:rPr>
        <w:t>.</w:t>
      </w:r>
      <w:r w:rsidR="00687B25">
        <w:rPr>
          <w:spacing w:val="-2"/>
        </w:rPr>
        <w:t>;</w:t>
      </w:r>
      <w:proofErr w:type="gramEnd"/>
    </w:p>
    <w:p w14:paraId="1E02C6C4" w14:textId="60B75935" w:rsidR="00A52E4B" w:rsidRDefault="00A52E4B" w:rsidP="00A52E4B">
      <w:pPr>
        <w:pStyle w:val="Bullethyp"/>
      </w:pPr>
      <w:r>
        <w:t>Bőrkiütés,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hólyagokat</w:t>
      </w:r>
      <w:r>
        <w:rPr>
          <w:spacing w:val="-3"/>
        </w:rPr>
        <w:t xml:space="preserve"> </w:t>
      </w:r>
      <w:r>
        <w:t>képezhet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céltáblára</w:t>
      </w:r>
      <w:r>
        <w:rPr>
          <w:spacing w:val="-3"/>
        </w:rPr>
        <w:t xml:space="preserve"> </w:t>
      </w:r>
      <w:r>
        <w:t>emlékeztet</w:t>
      </w:r>
      <w:r>
        <w:rPr>
          <w:spacing w:val="-3"/>
        </w:rPr>
        <w:t xml:space="preserve"> </w:t>
      </w:r>
      <w:r>
        <w:t>(középen</w:t>
      </w:r>
      <w:r>
        <w:rPr>
          <w:spacing w:val="-3"/>
        </w:rPr>
        <w:t xml:space="preserve"> </w:t>
      </w:r>
      <w:r>
        <w:t>sötét</w:t>
      </w:r>
      <w:r>
        <w:rPr>
          <w:spacing w:val="-3"/>
        </w:rPr>
        <w:t xml:space="preserve"> </w:t>
      </w:r>
      <w:r>
        <w:t>pontokkal,</w:t>
      </w:r>
      <w:r>
        <w:rPr>
          <w:spacing w:val="-3"/>
        </w:rPr>
        <w:t xml:space="preserve"> </w:t>
      </w:r>
      <w:r>
        <w:t xml:space="preserve">körülötte halványabb területtel és a szélén sötét gyűrűvel) </w:t>
      </w:r>
      <w:r>
        <w:rPr>
          <w:i/>
        </w:rPr>
        <w:t>(</w:t>
      </w:r>
      <w:proofErr w:type="spellStart"/>
      <w:r>
        <w:rPr>
          <w:i/>
        </w:rPr>
        <w:t>eritéma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multiforme</w:t>
      </w:r>
      <w:proofErr w:type="spellEnd"/>
      <w:r>
        <w:rPr>
          <w:i/>
        </w:rPr>
        <w:t>)</w:t>
      </w:r>
      <w:r w:rsidR="00687B25">
        <w:t>;</w:t>
      </w:r>
    </w:p>
    <w:p w14:paraId="6B90010D" w14:textId="1FB6235D" w:rsidR="00A52E4B" w:rsidRDefault="00A52E4B" w:rsidP="00A52E4B">
      <w:pPr>
        <w:pStyle w:val="Bullethyp"/>
      </w:pPr>
      <w:r>
        <w:t>A</w:t>
      </w:r>
      <w:r>
        <w:rPr>
          <w:spacing w:val="-3"/>
        </w:rPr>
        <w:t xml:space="preserve"> </w:t>
      </w:r>
      <w:proofErr w:type="spellStart"/>
      <w:r>
        <w:t>vérerek</w:t>
      </w:r>
      <w:proofErr w:type="spellEnd"/>
      <w:r>
        <w:rPr>
          <w:spacing w:val="-3"/>
        </w:rPr>
        <w:t xml:space="preserve"> </w:t>
      </w:r>
      <w:r>
        <w:t>gyulladása</w:t>
      </w:r>
      <w:r>
        <w:rPr>
          <w:spacing w:val="-3"/>
        </w:rPr>
        <w:t xml:space="preserve"> </w:t>
      </w:r>
      <w:r>
        <w:t>(</w:t>
      </w:r>
      <w:proofErr w:type="spellStart"/>
      <w:r>
        <w:t>vaszkulitisz</w:t>
      </w:r>
      <w:proofErr w:type="spellEnd"/>
      <w:r>
        <w:t>),</w:t>
      </w:r>
      <w:r>
        <w:rPr>
          <w:spacing w:val="-3"/>
        </w:rPr>
        <w:t xml:space="preserve"> </w:t>
      </w:r>
      <w:r>
        <w:t>amely</w:t>
      </w:r>
      <w:r>
        <w:rPr>
          <w:spacing w:val="-3"/>
        </w:rPr>
        <w:t xml:space="preserve"> </w:t>
      </w:r>
      <w:r>
        <w:t>bőrkiütést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bőrfelszín</w:t>
      </w:r>
      <w:r>
        <w:rPr>
          <w:spacing w:val="-3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pontszerű,</w:t>
      </w:r>
      <w:r>
        <w:rPr>
          <w:spacing w:val="-4"/>
        </w:rPr>
        <w:t xml:space="preserve"> </w:t>
      </w:r>
      <w:r>
        <w:t>lapos, vörös, kerek foltoka</w:t>
      </w:r>
      <w:r w:rsidR="00687B25">
        <w:t>t vagy véraláfutást okozhat</w:t>
      </w:r>
    </w:p>
    <w:p w14:paraId="0E85443D" w14:textId="77777777" w:rsidR="00A52E4B" w:rsidRDefault="00A52E4B" w:rsidP="00A52E4B">
      <w:pPr>
        <w:pStyle w:val="Bullethyp"/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rPr>
          <w:spacing w:val="-2"/>
        </w:rPr>
        <w:t>jelezhetik:</w:t>
      </w:r>
    </w:p>
    <w:p w14:paraId="29979D05" w14:textId="65423A57" w:rsidR="00A52E4B" w:rsidRDefault="00A52E4B" w:rsidP="00A52E4B">
      <w:pPr>
        <w:pStyle w:val="Bullet2"/>
        <w:widowControl/>
      </w:pPr>
      <w:r>
        <w:t>megnövekedett</w:t>
      </w:r>
      <w:r>
        <w:rPr>
          <w:spacing w:val="22"/>
        </w:rPr>
        <w:t xml:space="preserve"> </w:t>
      </w:r>
      <w:r>
        <w:t>gamma-</w:t>
      </w:r>
      <w:proofErr w:type="spellStart"/>
      <w:r>
        <w:t>glutamiltranszferázszint</w:t>
      </w:r>
      <w:proofErr w:type="spellEnd"/>
      <w:r>
        <w:rPr>
          <w:spacing w:val="22"/>
        </w:rPr>
        <w:t xml:space="preserve"> </w:t>
      </w:r>
      <w:r w:rsidR="00687B25">
        <w:t>(GGT);</w:t>
      </w:r>
    </w:p>
    <w:p w14:paraId="386F9FE2" w14:textId="77777777" w:rsidR="00A52E4B" w:rsidRDefault="00A52E4B" w:rsidP="00A52E4B">
      <w:pPr>
        <w:pStyle w:val="Bullet2"/>
        <w:widowControl/>
      </w:pPr>
      <w:r>
        <w:t>vér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székletben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vizeletben,</w:t>
      </w:r>
      <w:r>
        <w:rPr>
          <w:spacing w:val="-7"/>
        </w:rPr>
        <w:t xml:space="preserve"> </w:t>
      </w:r>
      <w:r>
        <w:t>amelyeket</w:t>
      </w:r>
      <w:r>
        <w:rPr>
          <w:spacing w:val="-7"/>
        </w:rPr>
        <w:t xml:space="preserve"> </w:t>
      </w:r>
      <w:r>
        <w:t>vizsgálatokkal</w:t>
      </w:r>
      <w:r>
        <w:rPr>
          <w:spacing w:val="-7"/>
        </w:rPr>
        <w:t xml:space="preserve"> </w:t>
      </w:r>
      <w:r>
        <w:t>mutatnak</w:t>
      </w:r>
      <w:r>
        <w:rPr>
          <w:spacing w:val="-6"/>
        </w:rPr>
        <w:t xml:space="preserve"> </w:t>
      </w:r>
      <w:r>
        <w:rPr>
          <w:spacing w:val="-5"/>
        </w:rPr>
        <w:t>ki.</w:t>
      </w:r>
    </w:p>
    <w:p w14:paraId="43BBFCD3" w14:textId="77777777" w:rsidR="00A52E4B" w:rsidRDefault="00A52E4B" w:rsidP="00A52E4B">
      <w:pPr>
        <w:pStyle w:val="Szvegtrzs"/>
        <w:widowControl/>
      </w:pPr>
    </w:p>
    <w:p w14:paraId="1DDF1162" w14:textId="77777777" w:rsidR="00A52E4B" w:rsidRDefault="00A52E4B" w:rsidP="00A52E4B">
      <w:pPr>
        <w:pStyle w:val="Cmsor2"/>
        <w:widowControl/>
      </w:pPr>
      <w:r>
        <w:t>Mellékhatások</w:t>
      </w:r>
      <w:r>
        <w:rPr>
          <w:spacing w:val="-13"/>
        </w:rPr>
        <w:t xml:space="preserve"> </w:t>
      </w:r>
      <w:r>
        <w:rPr>
          <w:spacing w:val="-2"/>
        </w:rPr>
        <w:t>bejelentése</w:t>
      </w:r>
    </w:p>
    <w:p w14:paraId="2BAD32DA" w14:textId="50DFD197" w:rsidR="00625ED6" w:rsidRDefault="00A52E4B" w:rsidP="00A52E4B">
      <w:pPr>
        <w:pStyle w:val="Szvegtrzs"/>
        <w:widowControl/>
        <w:rPr>
          <w:color w:val="000000"/>
          <w:spacing w:val="-3"/>
        </w:rPr>
      </w:pPr>
      <w:r>
        <w:t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</w:t>
      </w:r>
      <w:r>
        <w:rPr>
          <w:spacing w:val="40"/>
        </w:rPr>
        <w:t xml:space="preserve"> </w:t>
      </w:r>
      <w:r>
        <w:t>bejelentheti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hyperlink r:id="rId7">
        <w:r>
          <w:rPr>
            <w:color w:val="0000FD"/>
            <w:highlight w:val="lightGray"/>
            <w:u w:val="single" w:color="0000FF"/>
          </w:rPr>
          <w:t>V.</w:t>
        </w:r>
        <w:r w:rsidR="00625ED6">
          <w:rPr>
            <w:color w:val="0000FD"/>
            <w:spacing w:val="-3"/>
            <w:highlight w:val="lightGray"/>
            <w:u w:val="single" w:color="0000FF"/>
          </w:rPr>
          <w:t> </w:t>
        </w:r>
        <w:r>
          <w:rPr>
            <w:color w:val="0000FD"/>
            <w:highlight w:val="lightGray"/>
            <w:u w:val="single" w:color="0000FF"/>
          </w:rPr>
          <w:t>függelékbe</w:t>
        </w:r>
      </w:hyperlink>
      <w:r>
        <w:rPr>
          <w:color w:val="0000FD"/>
          <w:highlight w:val="lightGray"/>
          <w:u w:val="single" w:color="0000FF"/>
        </w:rPr>
        <w:t>n</w:t>
      </w:r>
      <w:r>
        <w:rPr>
          <w:color w:val="0000FD"/>
          <w:spacing w:val="-2"/>
          <w:highlight w:val="lightGray"/>
          <w:u w:val="single" w:color="0000FF"/>
        </w:rPr>
        <w:t xml:space="preserve"> </w:t>
      </w:r>
      <w:r>
        <w:rPr>
          <w:color w:val="000000"/>
          <w:highlight w:val="lightGray"/>
        </w:rPr>
        <w:t>található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elérhetőségeken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keresztül</w:t>
      </w:r>
      <w:r>
        <w:rPr>
          <w:color w:val="000000"/>
        </w:rPr>
        <w:t>.</w:t>
      </w:r>
    </w:p>
    <w:p w14:paraId="11AA9134" w14:textId="6C4E211F" w:rsidR="00A52E4B" w:rsidRDefault="00A52E4B" w:rsidP="00A52E4B">
      <w:pPr>
        <w:pStyle w:val="Szvegtrzs"/>
        <w:widowControl/>
      </w:pPr>
      <w:r>
        <w:rPr>
          <w:color w:val="000000"/>
        </w:rPr>
        <w:t>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mellékhatások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bejelentésével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Ön is hozzájárulhat ahhoz, hogy minél több információ álljon rendelkezésre a gyógyszer biztonságos alkalmazásával kapcsolatban.</w:t>
      </w:r>
    </w:p>
    <w:p w14:paraId="57913EFF" w14:textId="77777777" w:rsidR="00A52E4B" w:rsidRDefault="00A52E4B" w:rsidP="00A52E4B">
      <w:pPr>
        <w:pStyle w:val="Szvegtrzs"/>
        <w:widowControl/>
      </w:pPr>
    </w:p>
    <w:p w14:paraId="7A2AA4EF" w14:textId="77777777" w:rsidR="00A52E4B" w:rsidRDefault="00A52E4B" w:rsidP="00A52E4B">
      <w:pPr>
        <w:pStyle w:val="Szvegtrzs"/>
        <w:widowControl/>
      </w:pPr>
    </w:p>
    <w:p w14:paraId="51065F08" w14:textId="77777777" w:rsidR="00A52E4B" w:rsidRDefault="00A52E4B" w:rsidP="00A52E4B">
      <w:pPr>
        <w:pStyle w:val="Cmsor2"/>
        <w:widowControl/>
        <w:numPr>
          <w:ilvl w:val="0"/>
          <w:numId w:val="21"/>
        </w:numPr>
        <w:tabs>
          <w:tab w:val="left" w:pos="567"/>
        </w:tabs>
        <w:ind w:left="567"/>
      </w:pPr>
      <w:r>
        <w:t>Hogyan</w:t>
      </w:r>
      <w:r>
        <w:rPr>
          <w:spacing w:val="-6"/>
        </w:rPr>
        <w:t xml:space="preserve"> </w:t>
      </w:r>
      <w:r>
        <w:t>kell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</w:t>
      </w:r>
      <w:r>
        <w:rPr>
          <w:spacing w:val="-6"/>
        </w:rPr>
        <w:t xml:space="preserve"> </w:t>
      </w:r>
      <w:r>
        <w:rPr>
          <w:spacing w:val="-2"/>
        </w:rPr>
        <w:t>tárolni?</w:t>
      </w:r>
    </w:p>
    <w:p w14:paraId="7C7899A2" w14:textId="77777777" w:rsidR="00A52E4B" w:rsidRDefault="00A52E4B" w:rsidP="00A52E4B">
      <w:pPr>
        <w:pStyle w:val="Szvegtrzs"/>
        <w:widowControl/>
      </w:pPr>
    </w:p>
    <w:p w14:paraId="39AAD2FD" w14:textId="77777777" w:rsidR="00A52E4B" w:rsidRDefault="00A52E4B" w:rsidP="00A52E4B">
      <w:pPr>
        <w:pStyle w:val="Szvegtrzs"/>
        <w:widowControl/>
      </w:pPr>
      <w:r>
        <w:t>A</w:t>
      </w:r>
      <w:r>
        <w:rPr>
          <w:spacing w:val="-8"/>
        </w:rPr>
        <w:t xml:space="preserve"> </w:t>
      </w:r>
      <w:r>
        <w:t>gyógyszer</w:t>
      </w:r>
      <w:r>
        <w:rPr>
          <w:spacing w:val="-7"/>
        </w:rPr>
        <w:t xml:space="preserve"> </w:t>
      </w:r>
      <w:r>
        <w:t>gyermekektől</w:t>
      </w:r>
      <w:r>
        <w:rPr>
          <w:spacing w:val="-7"/>
        </w:rPr>
        <w:t xml:space="preserve"> </w:t>
      </w:r>
      <w:r>
        <w:t>elzárva</w:t>
      </w:r>
      <w:r>
        <w:rPr>
          <w:spacing w:val="-7"/>
        </w:rPr>
        <w:t xml:space="preserve"> </w:t>
      </w:r>
      <w:r>
        <w:rPr>
          <w:spacing w:val="-2"/>
        </w:rPr>
        <w:t>tartandó!</w:t>
      </w:r>
    </w:p>
    <w:p w14:paraId="696D068E" w14:textId="77777777" w:rsidR="00A52E4B" w:rsidRDefault="00A52E4B" w:rsidP="00A52E4B">
      <w:pPr>
        <w:pStyle w:val="Szvegtrzs"/>
        <w:widowControl/>
      </w:pPr>
    </w:p>
    <w:p w14:paraId="16A15CD7" w14:textId="22E2DF4B" w:rsidR="00A52E4B" w:rsidRDefault="00A52E4B" w:rsidP="00A52E4B">
      <w:pPr>
        <w:pStyle w:val="Szvegtrzs"/>
        <w:widowControl/>
      </w:pPr>
      <w:r>
        <w:t>A</w:t>
      </w:r>
      <w:r>
        <w:rPr>
          <w:spacing w:val="-3"/>
        </w:rPr>
        <w:t xml:space="preserve"> </w:t>
      </w:r>
      <w:r>
        <w:t>dobozon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buborékcsomagoláson</w:t>
      </w:r>
      <w:r>
        <w:rPr>
          <w:spacing w:val="-3"/>
        </w:rPr>
        <w:t xml:space="preserve"> </w:t>
      </w:r>
      <w:r w:rsidR="00EA6BEE">
        <w:rPr>
          <w:spacing w:val="-3"/>
        </w:rPr>
        <w:t xml:space="preserve">vagy a tartályon </w:t>
      </w:r>
      <w:r>
        <w:t>feltüntetett</w:t>
      </w:r>
      <w:r>
        <w:rPr>
          <w:spacing w:val="-3"/>
        </w:rPr>
        <w:t xml:space="preserve"> </w:t>
      </w:r>
      <w:r>
        <w:t>lejárati</w:t>
      </w:r>
      <w:r>
        <w:rPr>
          <w:spacing w:val="-3"/>
        </w:rPr>
        <w:t xml:space="preserve"> </w:t>
      </w:r>
      <w:r>
        <w:t>idő</w:t>
      </w:r>
      <w:r>
        <w:rPr>
          <w:spacing w:val="-3"/>
        </w:rPr>
        <w:t xml:space="preserve"> </w:t>
      </w:r>
      <w:r>
        <w:t>(EXP)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ne</w:t>
      </w:r>
      <w:r>
        <w:rPr>
          <w:spacing w:val="-3"/>
        </w:rPr>
        <w:t xml:space="preserve"> </w:t>
      </w:r>
      <w:r>
        <w:t>szedje</w:t>
      </w:r>
      <w:r>
        <w:rPr>
          <w:spacing w:val="-5"/>
        </w:rPr>
        <w:t xml:space="preserve"> </w:t>
      </w:r>
      <w:r>
        <w:t>ezt a gyógyszert. A lejárati idő az adott hónap utolsó napjára vonatkozik.</w:t>
      </w:r>
    </w:p>
    <w:p w14:paraId="4773631F" w14:textId="77777777" w:rsidR="00A52E4B" w:rsidRDefault="00A52E4B" w:rsidP="00A52E4B">
      <w:pPr>
        <w:pStyle w:val="Szvegtrzs"/>
        <w:widowControl/>
      </w:pPr>
    </w:p>
    <w:p w14:paraId="30AE6CE3" w14:textId="7A91D435" w:rsidR="00A52E4B" w:rsidRDefault="00A52E4B" w:rsidP="00A52E4B">
      <w:pPr>
        <w:pStyle w:val="Szvegtrzs"/>
        <w:widowControl/>
      </w:pPr>
      <w:r>
        <w:t>Ez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6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igényel</w:t>
      </w:r>
      <w:r>
        <w:rPr>
          <w:spacing w:val="-6"/>
        </w:rPr>
        <w:t xml:space="preserve"> </w:t>
      </w:r>
      <w:r>
        <w:t>különleges</w:t>
      </w:r>
      <w:r>
        <w:rPr>
          <w:spacing w:val="-5"/>
        </w:rPr>
        <w:t xml:space="preserve"> </w:t>
      </w:r>
      <w:r>
        <w:t>tárolás</w:t>
      </w:r>
      <w:r>
        <w:rPr>
          <w:spacing w:val="-2"/>
        </w:rPr>
        <w:t>t.</w:t>
      </w:r>
    </w:p>
    <w:p w14:paraId="2E940507" w14:textId="77777777" w:rsidR="00A52E4B" w:rsidRDefault="00A52E4B" w:rsidP="00A52E4B">
      <w:pPr>
        <w:pStyle w:val="Szvegtrzs"/>
        <w:widowControl/>
      </w:pPr>
    </w:p>
    <w:p w14:paraId="7F9198BC" w14:textId="77777777" w:rsidR="00A52E4B" w:rsidRDefault="00A52E4B" w:rsidP="00A52E4B">
      <w:pPr>
        <w:pStyle w:val="Szvegtrzs"/>
        <w:widowControl/>
      </w:pPr>
      <w:r>
        <w:t>Semmilyen</w:t>
      </w:r>
      <w:r>
        <w:rPr>
          <w:spacing w:val="-4"/>
        </w:rPr>
        <w:t xml:space="preserve"> </w:t>
      </w:r>
      <w:r>
        <w:t>gyógyszert</w:t>
      </w:r>
      <w:r>
        <w:rPr>
          <w:spacing w:val="-4"/>
        </w:rPr>
        <w:t xml:space="preserve"> </w:t>
      </w:r>
      <w:r>
        <w:t>ne</w:t>
      </w:r>
      <w:r>
        <w:rPr>
          <w:spacing w:val="-4"/>
        </w:rPr>
        <w:t xml:space="preserve"> </w:t>
      </w:r>
      <w:r>
        <w:t>dobjon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szennyvízbe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háztartási</w:t>
      </w:r>
      <w:r>
        <w:rPr>
          <w:spacing w:val="-4"/>
        </w:rPr>
        <w:t xml:space="preserve"> </w:t>
      </w:r>
      <w:r>
        <w:t>hulladékba.</w:t>
      </w:r>
      <w:r>
        <w:rPr>
          <w:spacing w:val="-4"/>
        </w:rPr>
        <w:t xml:space="preserve"> </w:t>
      </w:r>
      <w:r>
        <w:t>Kérdezze</w:t>
      </w:r>
      <w:r>
        <w:rPr>
          <w:spacing w:val="-4"/>
        </w:rPr>
        <w:t xml:space="preserve"> </w:t>
      </w:r>
      <w:r>
        <w:t>meg gyógyszerészét, hogy mit tegyen a már nem használt gyógyszereivel.</w:t>
      </w:r>
    </w:p>
    <w:p w14:paraId="0F9D512C" w14:textId="77777777" w:rsidR="00A52E4B" w:rsidRDefault="00A52E4B" w:rsidP="00A52E4B">
      <w:pPr>
        <w:pStyle w:val="Szvegtrzs"/>
        <w:widowControl/>
      </w:pPr>
    </w:p>
    <w:p w14:paraId="213FB59D" w14:textId="77777777" w:rsidR="00A52E4B" w:rsidRDefault="00A52E4B" w:rsidP="00A52E4B">
      <w:pPr>
        <w:pStyle w:val="Szvegtrzs"/>
        <w:widowControl/>
      </w:pPr>
    </w:p>
    <w:p w14:paraId="24271D75" w14:textId="27344570" w:rsidR="00A52E4B" w:rsidRPr="00DF5C7E" w:rsidRDefault="00A52E4B" w:rsidP="00A52E4B">
      <w:pPr>
        <w:pStyle w:val="Cmsor2"/>
        <w:widowControl/>
        <w:numPr>
          <w:ilvl w:val="0"/>
          <w:numId w:val="21"/>
        </w:numPr>
        <w:tabs>
          <w:tab w:val="left" w:pos="567"/>
        </w:tabs>
        <w:ind w:left="567"/>
      </w:pPr>
      <w:r>
        <w:t>A</w:t>
      </w:r>
      <w:r>
        <w:rPr>
          <w:spacing w:val="-6"/>
        </w:rPr>
        <w:t xml:space="preserve"> </w:t>
      </w:r>
      <w:r>
        <w:t>csomagolás</w:t>
      </w:r>
      <w:r>
        <w:rPr>
          <w:spacing w:val="-5"/>
        </w:rPr>
        <w:t xml:space="preserve"> </w:t>
      </w:r>
      <w:r>
        <w:t>tartalma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egyéb</w:t>
      </w:r>
      <w:r>
        <w:rPr>
          <w:spacing w:val="-5"/>
        </w:rPr>
        <w:t xml:space="preserve"> </w:t>
      </w:r>
      <w:r>
        <w:rPr>
          <w:spacing w:val="-2"/>
        </w:rPr>
        <w:t>információk</w:t>
      </w:r>
    </w:p>
    <w:p w14:paraId="1B589BED" w14:textId="77777777" w:rsidR="00EA6BEE" w:rsidRDefault="00EA6BEE" w:rsidP="00DF5C7E">
      <w:pPr>
        <w:pStyle w:val="Cmsor2"/>
        <w:widowControl/>
        <w:tabs>
          <w:tab w:val="left" w:pos="567"/>
        </w:tabs>
        <w:ind w:left="567"/>
      </w:pPr>
    </w:p>
    <w:p w14:paraId="58761E33" w14:textId="77777777" w:rsidR="00A52E4B" w:rsidRDefault="00A52E4B" w:rsidP="00A52E4B">
      <w:pPr>
        <w:pStyle w:val="Cmsor2"/>
        <w:widowControl/>
      </w:pPr>
      <w:r>
        <w:t>Mit</w:t>
      </w:r>
      <w:r>
        <w:rPr>
          <w:spacing w:val="-5"/>
        </w:rPr>
        <w:t xml:space="preserve"> </w:t>
      </w:r>
      <w:r>
        <w:t>tartalmaz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Apixaban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Viatris</w:t>
      </w:r>
      <w:proofErr w:type="spellEnd"/>
      <w:r>
        <w:rPr>
          <w:spacing w:val="-2"/>
        </w:rPr>
        <w:t xml:space="preserve"> Pharma?</w:t>
      </w:r>
    </w:p>
    <w:p w14:paraId="46716903" w14:textId="460C9F3C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készítmény</w:t>
      </w:r>
      <w:r>
        <w:rPr>
          <w:spacing w:val="-6"/>
        </w:rPr>
        <w:t xml:space="preserve"> </w:t>
      </w:r>
      <w:r>
        <w:t>hatóanyaga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proofErr w:type="spellStart"/>
      <w:r>
        <w:t>apixabán</w:t>
      </w:r>
      <w:proofErr w:type="spellEnd"/>
      <w:r>
        <w:t>.</w:t>
      </w:r>
      <w:r>
        <w:rPr>
          <w:spacing w:val="-6"/>
        </w:rPr>
        <w:t xml:space="preserve"> </w:t>
      </w:r>
      <w:r>
        <w:t>2,5</w:t>
      </w:r>
      <w:r w:rsidR="00EA6BEE">
        <w:t> </w:t>
      </w:r>
      <w:r>
        <w:t>mg</w:t>
      </w:r>
      <w:r>
        <w:rPr>
          <w:spacing w:val="-8"/>
        </w:rPr>
        <w:t xml:space="preserve"> </w:t>
      </w:r>
      <w:proofErr w:type="spellStart"/>
      <w:r>
        <w:t>apixabánt</w:t>
      </w:r>
      <w:proofErr w:type="spellEnd"/>
      <w:r>
        <w:rPr>
          <w:spacing w:val="-6"/>
        </w:rPr>
        <w:t xml:space="preserve"> </w:t>
      </w:r>
      <w:r>
        <w:t>tartalmaz</w:t>
      </w:r>
      <w:r>
        <w:rPr>
          <w:spacing w:val="-8"/>
        </w:rPr>
        <w:t xml:space="preserve"> </w:t>
      </w:r>
      <w:r w:rsidR="00EA6BEE">
        <w:rPr>
          <w:spacing w:val="-8"/>
        </w:rPr>
        <w:t>film</w:t>
      </w:r>
      <w:r>
        <w:rPr>
          <w:spacing w:val="-2"/>
        </w:rPr>
        <w:t>tablettánként.</w:t>
      </w:r>
    </w:p>
    <w:p w14:paraId="07D673CE" w14:textId="77777777" w:rsidR="00A52E4B" w:rsidRDefault="00A52E4B" w:rsidP="00A52E4B">
      <w:pPr>
        <w:pStyle w:val="Bullet1"/>
        <w:widowControl/>
        <w:rPr>
          <w:rFonts w:ascii="Symbol" w:hAnsi="Symbol"/>
          <w:sz w:val="20"/>
        </w:rPr>
      </w:pPr>
      <w:r>
        <w:t>Egyéb</w:t>
      </w:r>
      <w:r>
        <w:rPr>
          <w:spacing w:val="-5"/>
        </w:rPr>
        <w:t xml:space="preserve"> </w:t>
      </w:r>
      <w:r>
        <w:rPr>
          <w:spacing w:val="-2"/>
        </w:rPr>
        <w:t>összetevők:</w:t>
      </w:r>
    </w:p>
    <w:p w14:paraId="492565E6" w14:textId="1A2E009F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Tablettamag:</w:t>
      </w:r>
      <w:r>
        <w:rPr>
          <w:spacing w:val="-3"/>
        </w:rPr>
        <w:t xml:space="preserve"> </w:t>
      </w:r>
      <w:proofErr w:type="spellStart"/>
      <w:r>
        <w:rPr>
          <w:b/>
        </w:rPr>
        <w:t>laktóz</w:t>
      </w:r>
      <w:proofErr w:type="spellEnd"/>
      <w:r>
        <w:rPr>
          <w:b/>
          <w:spacing w:val="-4"/>
        </w:rPr>
        <w:t xml:space="preserve"> </w:t>
      </w:r>
      <w:r w:rsidRPr="00DF5C7E">
        <w:rPr>
          <w:b/>
        </w:rPr>
        <w:t>(lásd</w:t>
      </w:r>
      <w:r w:rsidRPr="00DF5C7E">
        <w:rPr>
          <w:b/>
          <w:spacing w:val="-2"/>
        </w:rPr>
        <w:t xml:space="preserve"> </w:t>
      </w:r>
      <w:r w:rsidRPr="00DF5C7E">
        <w:rPr>
          <w:b/>
        </w:rPr>
        <w:t>2.</w:t>
      </w:r>
      <w:r w:rsidR="00EA6BEE" w:rsidRPr="00DF5C7E">
        <w:rPr>
          <w:b/>
        </w:rPr>
        <w:t> </w:t>
      </w:r>
      <w:r w:rsidRPr="00DF5C7E">
        <w:rPr>
          <w:b/>
        </w:rPr>
        <w:t>pont</w:t>
      </w:r>
      <w:r w:rsidR="00EA6BEE" w:rsidRPr="00DF5C7E">
        <w:rPr>
          <w:b/>
        </w:rPr>
        <w:t>)</w:t>
      </w:r>
      <w:r w:rsidR="00EA6BEE">
        <w:t xml:space="preserve">, </w:t>
      </w:r>
      <w:r>
        <w:t>mikrokristályos</w:t>
      </w:r>
      <w:r>
        <w:rPr>
          <w:spacing w:val="-3"/>
        </w:rPr>
        <w:t xml:space="preserve"> </w:t>
      </w:r>
      <w:r>
        <w:t>cellulóz,</w:t>
      </w:r>
      <w:r>
        <w:rPr>
          <w:spacing w:val="-3"/>
        </w:rPr>
        <w:t xml:space="preserve"> </w:t>
      </w:r>
      <w:r w:rsidR="00EA6BEE">
        <w:rPr>
          <w:spacing w:val="-3"/>
        </w:rPr>
        <w:t>nátrium-</w:t>
      </w:r>
      <w:proofErr w:type="spellStart"/>
      <w:r w:rsidR="00EA6BEE">
        <w:rPr>
          <w:spacing w:val="-3"/>
        </w:rPr>
        <w:t>lauril</w:t>
      </w:r>
      <w:proofErr w:type="spellEnd"/>
      <w:r w:rsidR="00EA6BEE">
        <w:rPr>
          <w:spacing w:val="-3"/>
        </w:rPr>
        <w:t xml:space="preserve">-szulfát, </w:t>
      </w:r>
      <w:proofErr w:type="spellStart"/>
      <w:r>
        <w:t>kroszkarmellóz</w:t>
      </w:r>
      <w:proofErr w:type="spellEnd"/>
      <w:r>
        <w:t>-nátrium, magnézium-</w:t>
      </w:r>
      <w:proofErr w:type="spellStart"/>
      <w:r>
        <w:t>sztearát</w:t>
      </w:r>
      <w:proofErr w:type="spellEnd"/>
      <w:r>
        <w:t>.</w:t>
      </w:r>
    </w:p>
    <w:p w14:paraId="3AC30E02" w14:textId="641BD1EE" w:rsidR="00A52E4B" w:rsidRDefault="00A52E4B" w:rsidP="00A52E4B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Filmbevonat:</w:t>
      </w:r>
      <w:r>
        <w:rPr>
          <w:spacing w:val="-5"/>
        </w:rPr>
        <w:t xml:space="preserve"> </w:t>
      </w:r>
      <w:proofErr w:type="spellStart"/>
      <w:r>
        <w:t>hipromellóz</w:t>
      </w:r>
      <w:proofErr w:type="spellEnd"/>
      <w:r>
        <w:t xml:space="preserve">, </w:t>
      </w:r>
      <w:proofErr w:type="spellStart"/>
      <w:r w:rsidR="00EA6BEE">
        <w:t>makrogol</w:t>
      </w:r>
      <w:proofErr w:type="spellEnd"/>
      <w:r w:rsidR="00EA6BEE">
        <w:t>, nátrium-</w:t>
      </w:r>
      <w:proofErr w:type="spellStart"/>
      <w:r w:rsidR="00EA6BEE">
        <w:t>lauril</w:t>
      </w:r>
      <w:proofErr w:type="spellEnd"/>
      <w:r w:rsidR="00EA6BEE">
        <w:t xml:space="preserve">-szulfát, </w:t>
      </w:r>
      <w:r>
        <w:t xml:space="preserve">titán-dioxid (E171), </w:t>
      </w:r>
      <w:r w:rsidR="00EA6BEE">
        <w:t>vörös vas-oxid (E172)</w:t>
      </w:r>
      <w:r>
        <w:t>, sárga vas-oxid</w:t>
      </w:r>
      <w:r w:rsidRPr="00B95EBA">
        <w:rPr>
          <w:spacing w:val="-6"/>
        </w:rPr>
        <w:t xml:space="preserve"> </w:t>
      </w:r>
      <w:r w:rsidR="00EA6BEE">
        <w:rPr>
          <w:spacing w:val="-2"/>
        </w:rPr>
        <w:t>(E172)</w:t>
      </w:r>
    </w:p>
    <w:p w14:paraId="67FD3A51" w14:textId="77777777" w:rsidR="00A52E4B" w:rsidRDefault="00A52E4B" w:rsidP="00A52E4B">
      <w:pPr>
        <w:pStyle w:val="Szvegtrzs"/>
        <w:widowControl/>
      </w:pPr>
    </w:p>
    <w:p w14:paraId="78B31C39" w14:textId="77777777" w:rsidR="00A52E4B" w:rsidRDefault="00A52E4B" w:rsidP="00A52E4B">
      <w:pPr>
        <w:pStyle w:val="Cmsor2"/>
        <w:widowControl/>
      </w:pPr>
      <w:r>
        <w:t>Milyen</w:t>
      </w:r>
      <w:r>
        <w:rPr>
          <w:spacing w:val="-7"/>
        </w:rPr>
        <w:t xml:space="preserve"> </w:t>
      </w:r>
      <w:r>
        <w:t>az</w:t>
      </w:r>
      <w:r>
        <w:rPr>
          <w:spacing w:val="-4"/>
        </w:rPr>
        <w:t xml:space="preserve">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</w:t>
      </w:r>
      <w:r>
        <w:rPr>
          <w:spacing w:val="-5"/>
        </w:rPr>
        <w:t xml:space="preserve"> </w:t>
      </w:r>
      <w:r>
        <w:t>külleme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mit</w:t>
      </w:r>
      <w:r>
        <w:rPr>
          <w:spacing w:val="-4"/>
        </w:rPr>
        <w:t xml:space="preserve"> </w:t>
      </w:r>
      <w:r>
        <w:t>tartalmaz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csomagolás?</w:t>
      </w:r>
    </w:p>
    <w:p w14:paraId="0A4EBF01" w14:textId="55876831" w:rsidR="00A52E4B" w:rsidRDefault="00B91C6C">
      <w:pPr>
        <w:pStyle w:val="Szvegtrzs"/>
        <w:widowControl/>
      </w:pPr>
      <w:r>
        <w:t>Barna</w:t>
      </w:r>
      <w:r w:rsidR="00A52E4B">
        <w:t>,</w:t>
      </w:r>
      <w:r w:rsidR="00A52E4B">
        <w:rPr>
          <w:spacing w:val="-8"/>
        </w:rPr>
        <w:t xml:space="preserve"> </w:t>
      </w:r>
      <w:r w:rsidR="00A52E4B">
        <w:t>kerek</w:t>
      </w:r>
      <w:r w:rsidR="00A52E4B" w:rsidRPr="00DF5C7E">
        <w:t xml:space="preserve"> </w:t>
      </w:r>
      <w:r w:rsidR="00A52E4B">
        <w:t>(</w:t>
      </w:r>
      <w:r>
        <w:t xml:space="preserve">körülbelül </w:t>
      </w:r>
      <w:r w:rsidR="00A52E4B">
        <w:t>6</w:t>
      </w:r>
      <w:r>
        <w:t>,4 </w:t>
      </w:r>
      <w:r w:rsidR="00A52E4B">
        <w:t>mm</w:t>
      </w:r>
      <w:r w:rsidR="00A52E4B" w:rsidRPr="00DF5C7E">
        <w:t xml:space="preserve"> </w:t>
      </w:r>
      <w:r w:rsidR="00A52E4B">
        <w:t>átmérőjű),</w:t>
      </w:r>
      <w:r w:rsidR="00A52E4B" w:rsidRPr="00DF5C7E">
        <w:t xml:space="preserve"> </w:t>
      </w:r>
      <w:bookmarkStart w:id="3" w:name="_Hlk201325764"/>
      <w:r w:rsidR="00E33CC3">
        <w:t>mindkét oldalon domború</w:t>
      </w:r>
      <w:bookmarkEnd w:id="3"/>
      <w:r w:rsidRPr="00DF5C7E">
        <w:t xml:space="preserve"> (a felszíne kifelé domborodik mindkét oldalon), metszett élű, </w:t>
      </w:r>
      <w:r w:rsidR="00A52E4B">
        <w:t>egyik</w:t>
      </w:r>
      <w:r w:rsidR="00A52E4B">
        <w:rPr>
          <w:spacing w:val="-6"/>
        </w:rPr>
        <w:t xml:space="preserve"> </w:t>
      </w:r>
      <w:r w:rsidR="00A52E4B">
        <w:t>oldalán</w:t>
      </w:r>
      <w:r w:rsidR="00A52E4B">
        <w:rPr>
          <w:spacing w:val="-5"/>
        </w:rPr>
        <w:t xml:space="preserve"> </w:t>
      </w:r>
      <w:r w:rsidR="00A52E4B">
        <w:t>„</w:t>
      </w:r>
      <w:r>
        <w:t>X2</w:t>
      </w:r>
      <w:r w:rsidR="00A52E4B">
        <w:t>”,</w:t>
      </w:r>
      <w:r w:rsidR="00A52E4B">
        <w:rPr>
          <w:spacing w:val="-6"/>
        </w:rPr>
        <w:t xml:space="preserve"> </w:t>
      </w:r>
      <w:r w:rsidR="00A52E4B">
        <w:t>másik</w:t>
      </w:r>
      <w:r w:rsidR="00A52E4B">
        <w:rPr>
          <w:spacing w:val="-6"/>
        </w:rPr>
        <w:t xml:space="preserve"> </w:t>
      </w:r>
      <w:r w:rsidR="00A52E4B">
        <w:t>oldalán</w:t>
      </w:r>
      <w:r w:rsidR="00A52E4B">
        <w:rPr>
          <w:spacing w:val="-5"/>
        </w:rPr>
        <w:t xml:space="preserve"> </w:t>
      </w:r>
      <w:r w:rsidR="00A52E4B">
        <w:t>„</w:t>
      </w:r>
      <w:r>
        <w:t xml:space="preserve">M” mélynyomású </w:t>
      </w:r>
      <w:r w:rsidR="00A52E4B">
        <w:t>jelzéssel</w:t>
      </w:r>
      <w:r w:rsidR="00A52E4B">
        <w:rPr>
          <w:spacing w:val="-6"/>
        </w:rPr>
        <w:t xml:space="preserve"> </w:t>
      </w:r>
      <w:r w:rsidR="00A52E4B">
        <w:t>ellátott</w:t>
      </w:r>
      <w:r w:rsidR="00A52E4B">
        <w:rPr>
          <w:spacing w:val="-5"/>
        </w:rPr>
        <w:t xml:space="preserve"> </w:t>
      </w:r>
      <w:r w:rsidR="00A52E4B">
        <w:rPr>
          <w:spacing w:val="-2"/>
        </w:rPr>
        <w:t>filmtabletta.</w:t>
      </w:r>
    </w:p>
    <w:p w14:paraId="0A024C6D" w14:textId="0EDA2AA9" w:rsidR="00A52E4B" w:rsidRDefault="00A52E4B" w:rsidP="00A52E4B">
      <w:pPr>
        <w:pStyle w:val="Szvegtrzs"/>
        <w:widowControl/>
      </w:pPr>
    </w:p>
    <w:p w14:paraId="62A352FC" w14:textId="3CFBE143" w:rsidR="00B91C6C" w:rsidRDefault="00B91C6C" w:rsidP="00A52E4B">
      <w:pPr>
        <w:pStyle w:val="Szvegtrzs"/>
        <w:widowControl/>
      </w:pPr>
      <w:r>
        <w:t xml:space="preserve">Az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 a következő kiszerelésekben kapható:</w:t>
      </w:r>
    </w:p>
    <w:p w14:paraId="153ABAE1" w14:textId="27495E69" w:rsidR="00A52E4B" w:rsidRDefault="00A52E4B" w:rsidP="00A52E4B">
      <w:pPr>
        <w:pStyle w:val="Bullet1"/>
        <w:widowControl/>
        <w:rPr>
          <w:rFonts w:ascii="Symbol" w:hAnsi="Symbol"/>
        </w:rPr>
      </w:pPr>
      <w:r>
        <w:t>10</w:t>
      </w:r>
      <w:r w:rsidR="00B91C6C">
        <w:t> </w:t>
      </w:r>
      <w:r>
        <w:t>db,</w:t>
      </w:r>
      <w:r>
        <w:rPr>
          <w:spacing w:val="-2"/>
        </w:rPr>
        <w:t xml:space="preserve"> </w:t>
      </w:r>
      <w:r>
        <w:t>20</w:t>
      </w:r>
      <w:r w:rsidR="00B91C6C">
        <w:t> </w:t>
      </w:r>
      <w:r>
        <w:t>db,</w:t>
      </w:r>
      <w:r>
        <w:rPr>
          <w:spacing w:val="-2"/>
        </w:rPr>
        <w:t xml:space="preserve"> </w:t>
      </w:r>
      <w:r w:rsidR="00B91C6C">
        <w:rPr>
          <w:spacing w:val="-2"/>
        </w:rPr>
        <w:t xml:space="preserve">56 db, </w:t>
      </w:r>
      <w:r>
        <w:t>60</w:t>
      </w:r>
      <w:r w:rsidR="00B91C6C">
        <w:t> </w:t>
      </w:r>
      <w:r>
        <w:t>db,</w:t>
      </w:r>
      <w:r>
        <w:rPr>
          <w:spacing w:val="-2"/>
        </w:rPr>
        <w:t xml:space="preserve"> </w:t>
      </w:r>
      <w:r w:rsidR="00B91C6C">
        <w:rPr>
          <w:spacing w:val="-2"/>
        </w:rPr>
        <w:t xml:space="preserve">100 db, </w:t>
      </w:r>
      <w:r>
        <w:t>168</w:t>
      </w:r>
      <w:r>
        <w:rPr>
          <w:spacing w:val="-3"/>
        </w:rPr>
        <w:t xml:space="preserve"> </w:t>
      </w:r>
      <w:r>
        <w:t>db</w:t>
      </w:r>
      <w:r>
        <w:rPr>
          <w:spacing w:val="-5"/>
        </w:rPr>
        <w:t xml:space="preserve"> </w:t>
      </w:r>
      <w:r w:rsidR="00B91C6C">
        <w:rPr>
          <w:spacing w:val="-5"/>
        </w:rPr>
        <w:t xml:space="preserve">vagy </w:t>
      </w:r>
      <w:r>
        <w:t>200</w:t>
      </w:r>
      <w:r w:rsidR="00B91C6C">
        <w:t> </w:t>
      </w:r>
      <w:r>
        <w:t>db</w:t>
      </w:r>
      <w:r>
        <w:rPr>
          <w:spacing w:val="-2"/>
        </w:rPr>
        <w:t xml:space="preserve"> </w:t>
      </w:r>
      <w:r>
        <w:t>filmtabletta</w:t>
      </w:r>
      <w:r w:rsidR="000D6457" w:rsidRPr="000D6457">
        <w:rPr>
          <w:spacing w:val="-2"/>
        </w:rPr>
        <w:t xml:space="preserve"> </w:t>
      </w:r>
      <w:r w:rsidR="000D6457">
        <w:rPr>
          <w:spacing w:val="-2"/>
        </w:rPr>
        <w:t>buborékcsomagolásban,</w:t>
      </w:r>
      <w:r>
        <w:rPr>
          <w:spacing w:val="-3"/>
        </w:rPr>
        <w:t xml:space="preserve"> </w:t>
      </w:r>
      <w:r>
        <w:t>dobozban</w:t>
      </w:r>
      <w:r w:rsidR="00B91C6C">
        <w:rPr>
          <w:spacing w:val="-2"/>
        </w:rPr>
        <w:t xml:space="preserve"> vagy</w:t>
      </w:r>
    </w:p>
    <w:p w14:paraId="092015F2" w14:textId="4F23BBCA" w:rsidR="00A52E4B" w:rsidRPr="00DF5C7E" w:rsidRDefault="00B91C6C" w:rsidP="00A52E4B">
      <w:pPr>
        <w:pStyle w:val="Bullet1"/>
        <w:widowControl/>
        <w:rPr>
          <w:rFonts w:ascii="Symbol" w:hAnsi="Symbol"/>
        </w:rPr>
      </w:pPr>
      <w:r>
        <w:t>10</w:t>
      </w:r>
      <w:bookmarkStart w:id="4" w:name="_Hlk201325794"/>
      <w:r w:rsidR="00625ED6">
        <w:t>×</w:t>
      </w:r>
      <w:bookmarkEnd w:id="4"/>
      <w:r>
        <w:t>1 db, 20</w:t>
      </w:r>
      <w:r w:rsidR="00625ED6">
        <w:t>×</w:t>
      </w:r>
      <w:r>
        <w:t>1 db, 56</w:t>
      </w:r>
      <w:r w:rsidR="00625ED6">
        <w:t>×</w:t>
      </w:r>
      <w:r>
        <w:t xml:space="preserve">1 db, </w:t>
      </w:r>
      <w:r w:rsidR="00A52E4B">
        <w:t>60</w:t>
      </w:r>
      <w:r w:rsidR="00625ED6">
        <w:t>×</w:t>
      </w:r>
      <w:r w:rsidR="00A52E4B">
        <w:t>1</w:t>
      </w:r>
      <w:r>
        <w:t> </w:t>
      </w:r>
      <w:r w:rsidR="00A52E4B">
        <w:t>db</w:t>
      </w:r>
      <w:r>
        <w:t>,</w:t>
      </w:r>
      <w:r w:rsidR="00A52E4B">
        <w:rPr>
          <w:spacing w:val="-3"/>
        </w:rPr>
        <w:t xml:space="preserve"> </w:t>
      </w:r>
      <w:r w:rsidR="00A52E4B">
        <w:t>100</w:t>
      </w:r>
      <w:r w:rsidR="00625ED6">
        <w:t>×</w:t>
      </w:r>
      <w:r w:rsidR="00A52E4B">
        <w:t>1</w:t>
      </w:r>
      <w:r>
        <w:t> </w:t>
      </w:r>
      <w:r w:rsidR="00A52E4B">
        <w:t>db</w:t>
      </w:r>
      <w:r>
        <w:t>, 168</w:t>
      </w:r>
      <w:r w:rsidR="00625ED6">
        <w:t>×</w:t>
      </w:r>
      <w:r>
        <w:t>1 db vagy 200</w:t>
      </w:r>
      <w:r w:rsidR="00625ED6">
        <w:t>×</w:t>
      </w:r>
      <w:r>
        <w:t>1 db</w:t>
      </w:r>
      <w:r w:rsidR="00A52E4B">
        <w:rPr>
          <w:spacing w:val="-3"/>
        </w:rPr>
        <w:t xml:space="preserve"> </w:t>
      </w:r>
      <w:r w:rsidR="00A52E4B">
        <w:t>filmtablettát</w:t>
      </w:r>
      <w:r w:rsidR="00A52E4B">
        <w:rPr>
          <w:spacing w:val="-3"/>
        </w:rPr>
        <w:t xml:space="preserve"> </w:t>
      </w:r>
      <w:r w:rsidR="00A52E4B">
        <w:t>tartalmazó, adagonként perforált buborékcsomagolás</w:t>
      </w:r>
      <w:r>
        <w:t>, dobozban vagy</w:t>
      </w:r>
    </w:p>
    <w:p w14:paraId="5ED8B668" w14:textId="1B87864E" w:rsidR="00B91C6C" w:rsidRDefault="00B91C6C" w:rsidP="00A52E4B">
      <w:pPr>
        <w:pStyle w:val="Bullet1"/>
        <w:widowControl/>
        <w:rPr>
          <w:rFonts w:ascii="Symbol" w:hAnsi="Symbol"/>
        </w:rPr>
      </w:pPr>
      <w:r>
        <w:t xml:space="preserve">60 db, </w:t>
      </w:r>
      <w:r w:rsidR="00256F66">
        <w:t>180 db vagy 200 db filmtablettát tartalmazó tartály</w:t>
      </w:r>
      <w:r w:rsidR="008A1673">
        <w:t xml:space="preserve"> dobozban</w:t>
      </w:r>
      <w:r w:rsidR="00256F66">
        <w:t>.</w:t>
      </w:r>
    </w:p>
    <w:p w14:paraId="2EF68DFA" w14:textId="77777777" w:rsidR="00A52E4B" w:rsidRDefault="00A52E4B" w:rsidP="00A52E4B">
      <w:pPr>
        <w:pStyle w:val="Szvegtrzs"/>
        <w:widowControl/>
      </w:pPr>
    </w:p>
    <w:p w14:paraId="43B177FA" w14:textId="77777777" w:rsidR="00A52E4B" w:rsidRDefault="00A52E4B" w:rsidP="00A52E4B">
      <w:pPr>
        <w:pStyle w:val="Szvegtrzs"/>
        <w:widowControl/>
      </w:pPr>
      <w:r>
        <w:t>Nem</w:t>
      </w:r>
      <w:r>
        <w:rPr>
          <w:spacing w:val="-9"/>
        </w:rPr>
        <w:t xml:space="preserve"> </w:t>
      </w:r>
      <w:r>
        <w:t>feltétlenül</w:t>
      </w:r>
      <w:r>
        <w:rPr>
          <w:spacing w:val="-8"/>
        </w:rPr>
        <w:t xml:space="preserve"> </w:t>
      </w:r>
      <w:r>
        <w:t>kerül</w:t>
      </w:r>
      <w:r>
        <w:rPr>
          <w:spacing w:val="-8"/>
        </w:rPr>
        <w:t xml:space="preserve"> </w:t>
      </w:r>
      <w:r>
        <w:t>mindegyik</w:t>
      </w:r>
      <w:r>
        <w:rPr>
          <w:spacing w:val="-9"/>
        </w:rPr>
        <w:t xml:space="preserve"> </w:t>
      </w:r>
      <w:r>
        <w:t>kiszerelés</w:t>
      </w:r>
      <w:r>
        <w:rPr>
          <w:spacing w:val="-8"/>
        </w:rPr>
        <w:t xml:space="preserve"> </w:t>
      </w:r>
      <w:r>
        <w:t>kereskedelmi</w:t>
      </w:r>
      <w:r>
        <w:rPr>
          <w:spacing w:val="-8"/>
        </w:rPr>
        <w:t xml:space="preserve"> </w:t>
      </w:r>
      <w:r>
        <w:rPr>
          <w:spacing w:val="-2"/>
        </w:rPr>
        <w:t>forgalomba.</w:t>
      </w:r>
    </w:p>
    <w:p w14:paraId="0A548897" w14:textId="77777777" w:rsidR="00A52E4B" w:rsidRDefault="00A52E4B" w:rsidP="00A52E4B">
      <w:pPr>
        <w:pStyle w:val="Szvegtrzs"/>
        <w:widowControl/>
      </w:pPr>
    </w:p>
    <w:p w14:paraId="6808C95E" w14:textId="77777777" w:rsidR="00A52E4B" w:rsidRDefault="00A52E4B" w:rsidP="00A52E4B">
      <w:pPr>
        <w:pStyle w:val="Cmsor2"/>
        <w:widowControl/>
      </w:pPr>
      <w:r>
        <w:t>Betegkártya: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gyógyszer</w:t>
      </w:r>
      <w:r>
        <w:rPr>
          <w:spacing w:val="-8"/>
        </w:rPr>
        <w:t xml:space="preserve"> </w:t>
      </w:r>
      <w:r>
        <w:t>kezelésére</w:t>
      </w:r>
      <w:r>
        <w:rPr>
          <w:spacing w:val="-8"/>
        </w:rPr>
        <w:t xml:space="preserve"> </w:t>
      </w:r>
      <w:r>
        <w:t>vonatkozó</w:t>
      </w:r>
      <w:r>
        <w:rPr>
          <w:spacing w:val="-8"/>
        </w:rPr>
        <w:t xml:space="preserve"> </w:t>
      </w:r>
      <w:r>
        <w:rPr>
          <w:spacing w:val="-2"/>
        </w:rPr>
        <w:t>információk</w:t>
      </w:r>
    </w:p>
    <w:p w14:paraId="3422040D" w14:textId="42400175" w:rsidR="00A52E4B" w:rsidRDefault="00A52E4B" w:rsidP="00A52E4B">
      <w:pPr>
        <w:widowControl/>
        <w:rPr>
          <w:b/>
        </w:rPr>
      </w:pPr>
      <w:r>
        <w:t>A</w:t>
      </w:r>
      <w:r w:rsidR="00256F66">
        <w:t xml:space="preserve"> </w:t>
      </w:r>
      <w:r>
        <w:t>csomagolás</w:t>
      </w:r>
      <w:r>
        <w:rPr>
          <w:spacing w:val="-2"/>
        </w:rPr>
        <w:t xml:space="preserve"> </w:t>
      </w:r>
      <w:r>
        <w:t>belsejében</w:t>
      </w:r>
      <w:r w:rsidR="00256F66">
        <w:t xml:space="preserve"> </w:t>
      </w:r>
      <w:r>
        <w:t>talál</w:t>
      </w:r>
      <w:r>
        <w:rPr>
          <w:spacing w:val="-2"/>
        </w:rPr>
        <w:t xml:space="preserve"> </w:t>
      </w:r>
      <w:r>
        <w:t>majd</w:t>
      </w:r>
      <w:r>
        <w:rPr>
          <w:spacing w:val="-2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betegkártyát</w:t>
      </w:r>
      <w:r>
        <w:rPr>
          <w:spacing w:val="-2"/>
        </w:rPr>
        <w:t xml:space="preserve"> </w:t>
      </w:r>
      <w:r>
        <w:t>is,</w:t>
      </w:r>
      <w:r>
        <w:rPr>
          <w:spacing w:val="-2"/>
        </w:rPr>
        <w:t xml:space="preserve"> </w:t>
      </w:r>
      <w:r>
        <w:t>vagy kezelőorvosa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adhat</w:t>
      </w:r>
      <w:r>
        <w:rPr>
          <w:spacing w:val="-3"/>
        </w:rPr>
        <w:t xml:space="preserve"> </w:t>
      </w:r>
      <w:r>
        <w:t>Önnek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hasonló</w:t>
      </w:r>
      <w:r>
        <w:rPr>
          <w:spacing w:val="-3"/>
        </w:rPr>
        <w:t xml:space="preserve"> </w:t>
      </w:r>
      <w:r>
        <w:t>kártyát.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betegkártya</w:t>
      </w:r>
      <w:r>
        <w:rPr>
          <w:spacing w:val="-3"/>
        </w:rPr>
        <w:t xml:space="preserve"> </w:t>
      </w:r>
      <w:r>
        <w:t>hasznos</w:t>
      </w:r>
      <w:r>
        <w:rPr>
          <w:spacing w:val="-3"/>
        </w:rPr>
        <w:t xml:space="preserve"> </w:t>
      </w:r>
      <w:r>
        <w:t>információkat</w:t>
      </w:r>
      <w:r>
        <w:rPr>
          <w:spacing w:val="-3"/>
        </w:rPr>
        <w:t xml:space="preserve"> </w:t>
      </w:r>
      <w:r>
        <w:t>tartalmaz,</w:t>
      </w:r>
      <w:r>
        <w:rPr>
          <w:spacing w:val="-3"/>
        </w:rPr>
        <w:t xml:space="preserve"> </w:t>
      </w:r>
      <w:r>
        <w:t xml:space="preserve">és figyelmezteti a többi orvost, hogy Ön </w:t>
      </w:r>
      <w:proofErr w:type="spellStart"/>
      <w:r>
        <w:t>Apixaban</w:t>
      </w:r>
      <w:proofErr w:type="spellEnd"/>
      <w:r>
        <w:t xml:space="preserve"> </w:t>
      </w:r>
      <w:proofErr w:type="spellStart"/>
      <w:r>
        <w:t>Viatris</w:t>
      </w:r>
      <w:proofErr w:type="spellEnd"/>
      <w:r>
        <w:t xml:space="preserve"> Pharma-t szed. </w:t>
      </w:r>
      <w:r>
        <w:rPr>
          <w:b/>
        </w:rPr>
        <w:t>Ezt a kártyát mindig magánál kell tartania.</w:t>
      </w:r>
    </w:p>
    <w:p w14:paraId="78510141" w14:textId="77777777" w:rsidR="00256F66" w:rsidRDefault="00256F66" w:rsidP="00DF5C7E">
      <w:pPr>
        <w:pStyle w:val="Listaszerbekezds"/>
        <w:widowControl/>
        <w:tabs>
          <w:tab w:val="left" w:pos="567"/>
        </w:tabs>
        <w:rPr>
          <w:b/>
        </w:rPr>
      </w:pPr>
    </w:p>
    <w:p w14:paraId="6408356A" w14:textId="62D09E2D" w:rsidR="00A52E4B" w:rsidRDefault="00256F66" w:rsidP="00DF5C7E">
      <w:pPr>
        <w:pStyle w:val="Listaszerbekezds"/>
        <w:widowControl/>
        <w:ind w:left="0" w:firstLine="0"/>
      </w:pPr>
      <w:r>
        <w:t xml:space="preserve">Válassza le </w:t>
      </w:r>
      <w:r w:rsidR="00A52E4B">
        <w:t>a</w:t>
      </w:r>
      <w:r w:rsidR="00A52E4B" w:rsidRPr="00256F66">
        <w:rPr>
          <w:spacing w:val="-3"/>
        </w:rPr>
        <w:t xml:space="preserve"> </w:t>
      </w:r>
      <w:r w:rsidR="00A52E4B" w:rsidRPr="00256F66">
        <w:rPr>
          <w:spacing w:val="-2"/>
        </w:rPr>
        <w:t>kártyát</w:t>
      </w:r>
      <w:r w:rsidRPr="00256F66">
        <w:rPr>
          <w:spacing w:val="-2"/>
        </w:rPr>
        <w:t xml:space="preserve"> a csomagról és töltse</w:t>
      </w:r>
      <w:r w:rsidR="00A52E4B" w:rsidRPr="00256F66">
        <w:rPr>
          <w:spacing w:val="-7"/>
        </w:rPr>
        <w:t xml:space="preserve"> </w:t>
      </w:r>
      <w:r w:rsidR="00A52E4B">
        <w:t>ki</w:t>
      </w:r>
      <w:r w:rsidR="00A52E4B" w:rsidRPr="00256F66">
        <w:rPr>
          <w:spacing w:val="-5"/>
        </w:rPr>
        <w:t xml:space="preserve"> </w:t>
      </w:r>
      <w:r w:rsidR="00A52E4B">
        <w:t>az</w:t>
      </w:r>
      <w:r w:rsidR="00A52E4B" w:rsidRPr="00256F66">
        <w:rPr>
          <w:spacing w:val="-4"/>
        </w:rPr>
        <w:t xml:space="preserve"> </w:t>
      </w:r>
      <w:r w:rsidR="00A52E4B">
        <w:t>alábbi</w:t>
      </w:r>
      <w:r w:rsidR="00A52E4B" w:rsidRPr="00256F66">
        <w:rPr>
          <w:spacing w:val="-5"/>
        </w:rPr>
        <w:t xml:space="preserve"> </w:t>
      </w:r>
      <w:r w:rsidR="00A52E4B">
        <w:t>részeket,</w:t>
      </w:r>
      <w:r w:rsidR="00A52E4B" w:rsidRPr="00256F66">
        <w:rPr>
          <w:spacing w:val="-4"/>
        </w:rPr>
        <w:t xml:space="preserve"> </w:t>
      </w:r>
      <w:r w:rsidR="00A52E4B">
        <w:t>vagy</w:t>
      </w:r>
      <w:r w:rsidR="00A52E4B" w:rsidRPr="00256F66">
        <w:rPr>
          <w:spacing w:val="-5"/>
        </w:rPr>
        <w:t xml:space="preserve"> </w:t>
      </w:r>
      <w:r w:rsidR="00A52E4B">
        <w:t>kérje</w:t>
      </w:r>
      <w:r w:rsidR="00A52E4B" w:rsidRPr="00256F66">
        <w:rPr>
          <w:spacing w:val="-4"/>
        </w:rPr>
        <w:t xml:space="preserve"> </w:t>
      </w:r>
      <w:r w:rsidR="00A52E4B">
        <w:t>meg</w:t>
      </w:r>
      <w:r w:rsidR="00A52E4B" w:rsidRPr="00256F66">
        <w:rPr>
          <w:spacing w:val="-5"/>
        </w:rPr>
        <w:t xml:space="preserve"> </w:t>
      </w:r>
      <w:r w:rsidR="00A52E4B">
        <w:t>erre</w:t>
      </w:r>
      <w:r w:rsidR="00A52E4B" w:rsidRPr="00256F66">
        <w:rPr>
          <w:spacing w:val="-4"/>
        </w:rPr>
        <w:t xml:space="preserve"> </w:t>
      </w:r>
      <w:r w:rsidR="00A52E4B" w:rsidRPr="00256F66">
        <w:rPr>
          <w:spacing w:val="-2"/>
        </w:rPr>
        <w:t>kezelőorvosát:</w:t>
      </w:r>
    </w:p>
    <w:p w14:paraId="29F6176C" w14:textId="77777777" w:rsidR="00A52E4B" w:rsidRDefault="00A52E4B" w:rsidP="00A52E4B">
      <w:pPr>
        <w:pStyle w:val="Bullet2"/>
        <w:widowControl/>
      </w:pPr>
      <w:r>
        <w:t>Név:</w:t>
      </w:r>
    </w:p>
    <w:p w14:paraId="60ED63FF" w14:textId="77777777" w:rsidR="00A52E4B" w:rsidRDefault="00A52E4B" w:rsidP="00A52E4B">
      <w:pPr>
        <w:pStyle w:val="Bullet2"/>
        <w:widowControl/>
      </w:pPr>
      <w:r>
        <w:t>Születési</w:t>
      </w:r>
      <w:r>
        <w:rPr>
          <w:spacing w:val="-9"/>
        </w:rPr>
        <w:t xml:space="preserve"> </w:t>
      </w:r>
      <w:r>
        <w:rPr>
          <w:spacing w:val="-2"/>
        </w:rPr>
        <w:t>dátum:</w:t>
      </w:r>
    </w:p>
    <w:p w14:paraId="0E221EB5" w14:textId="33BEB699" w:rsidR="00A52E4B" w:rsidRPr="00C051D2" w:rsidRDefault="00A52E4B" w:rsidP="00A52E4B">
      <w:pPr>
        <w:pStyle w:val="Bullet2"/>
        <w:widowControl/>
      </w:pPr>
      <w:r>
        <w:rPr>
          <w:spacing w:val="-2"/>
        </w:rPr>
        <w:t>Javallat:</w:t>
      </w:r>
    </w:p>
    <w:p w14:paraId="4E00BCE7" w14:textId="70F81370" w:rsidR="00A52E4B" w:rsidRDefault="00A52E4B" w:rsidP="00A52E4B">
      <w:pPr>
        <w:pStyle w:val="Bullet2"/>
        <w:widowControl/>
      </w:pPr>
      <w:r>
        <w:rPr>
          <w:spacing w:val="-2"/>
        </w:rPr>
        <w:t>Adagolás:</w:t>
      </w:r>
      <w:r>
        <w:tab/>
      </w:r>
      <w:r w:rsidR="00256F66">
        <w:t> </w:t>
      </w:r>
      <w:r>
        <w:t>mg</w:t>
      </w:r>
      <w:r>
        <w:rPr>
          <w:spacing w:val="-5"/>
        </w:rPr>
        <w:t xml:space="preserve"> </w:t>
      </w:r>
      <w:r>
        <w:t xml:space="preserve">naponta </w:t>
      </w:r>
      <w:r>
        <w:rPr>
          <w:spacing w:val="-2"/>
        </w:rPr>
        <w:t>kétszer</w:t>
      </w:r>
    </w:p>
    <w:p w14:paraId="0D5BB7C6" w14:textId="77777777" w:rsidR="00A52E4B" w:rsidRDefault="00A52E4B" w:rsidP="00A52E4B">
      <w:pPr>
        <w:pStyle w:val="Bullet2"/>
        <w:widowControl/>
      </w:pPr>
      <w:r>
        <w:t>Kezelőorvosa</w:t>
      </w:r>
      <w:r>
        <w:rPr>
          <w:spacing w:val="-12"/>
        </w:rPr>
        <w:t xml:space="preserve"> </w:t>
      </w:r>
      <w:r>
        <w:rPr>
          <w:spacing w:val="-2"/>
        </w:rPr>
        <w:t>neve:</w:t>
      </w:r>
    </w:p>
    <w:p w14:paraId="12A5CFD8" w14:textId="0E8A8159" w:rsidR="00A52E4B" w:rsidRPr="00DF5C7E" w:rsidRDefault="00A52E4B" w:rsidP="00A52E4B">
      <w:pPr>
        <w:pStyle w:val="Bullet2"/>
        <w:widowControl/>
      </w:pPr>
      <w:r>
        <w:t>Kezelőorvosa</w:t>
      </w:r>
      <w:r>
        <w:rPr>
          <w:spacing w:val="-12"/>
        </w:rPr>
        <w:t xml:space="preserve"> </w:t>
      </w:r>
      <w:r>
        <w:rPr>
          <w:spacing w:val="-2"/>
        </w:rPr>
        <w:t>telefonszáma:</w:t>
      </w:r>
    </w:p>
    <w:p w14:paraId="7290E12F" w14:textId="77777777" w:rsidR="00256F66" w:rsidRDefault="00256F66" w:rsidP="00DF5C7E">
      <w:pPr>
        <w:pStyle w:val="Bullet2"/>
        <w:widowControl/>
        <w:numPr>
          <w:ilvl w:val="0"/>
          <w:numId w:val="0"/>
        </w:numPr>
        <w:ind w:left="1134"/>
      </w:pPr>
    </w:p>
    <w:p w14:paraId="7E234BAF" w14:textId="464A30B6" w:rsidR="00A52E4B" w:rsidRDefault="00256F66" w:rsidP="00DF5C7E">
      <w:pPr>
        <w:pStyle w:val="Listaszerbekezds"/>
        <w:widowControl/>
        <w:ind w:left="0" w:firstLine="0"/>
      </w:pPr>
      <w:r>
        <w:rPr>
          <w:spacing w:val="-4"/>
        </w:rPr>
        <w:t>A</w:t>
      </w:r>
      <w:r w:rsidR="00A52E4B">
        <w:rPr>
          <w:spacing w:val="-4"/>
        </w:rPr>
        <w:t xml:space="preserve"> </w:t>
      </w:r>
      <w:r>
        <w:t xml:space="preserve">kártyát </w:t>
      </w:r>
      <w:r w:rsidR="00A52E4B">
        <w:t>mindig</w:t>
      </w:r>
      <w:r w:rsidR="00A52E4B">
        <w:rPr>
          <w:spacing w:val="-5"/>
        </w:rPr>
        <w:t xml:space="preserve"> </w:t>
      </w:r>
      <w:r w:rsidR="00A52E4B">
        <w:t>tartsa</w:t>
      </w:r>
      <w:r w:rsidR="00A52E4B">
        <w:rPr>
          <w:spacing w:val="-4"/>
        </w:rPr>
        <w:t xml:space="preserve"> </w:t>
      </w:r>
      <w:r w:rsidR="00A52E4B">
        <w:rPr>
          <w:spacing w:val="-2"/>
        </w:rPr>
        <w:t>magánál.</w:t>
      </w:r>
    </w:p>
    <w:p w14:paraId="2B1B7DF3" w14:textId="77777777" w:rsidR="00A52E4B" w:rsidRDefault="00A52E4B" w:rsidP="00A52E4B">
      <w:pPr>
        <w:pStyle w:val="Cmsor2"/>
        <w:widowControl/>
      </w:pPr>
    </w:p>
    <w:p w14:paraId="58BB930A" w14:textId="77777777" w:rsidR="00A52E4B" w:rsidRDefault="00A52E4B" w:rsidP="00A52E4B">
      <w:pPr>
        <w:pStyle w:val="Cmsor2"/>
        <w:widowControl/>
      </w:pPr>
      <w:r>
        <w:t>A</w:t>
      </w:r>
      <w:r>
        <w:rPr>
          <w:spacing w:val="-9"/>
        </w:rPr>
        <w:t xml:space="preserve"> </w:t>
      </w:r>
      <w:r>
        <w:t>forgalomba</w:t>
      </w:r>
      <w:r>
        <w:rPr>
          <w:spacing w:val="-7"/>
        </w:rPr>
        <w:t xml:space="preserve"> </w:t>
      </w:r>
      <w:r>
        <w:t>hozatali</w:t>
      </w:r>
      <w:r>
        <w:rPr>
          <w:spacing w:val="-7"/>
        </w:rPr>
        <w:t xml:space="preserve"> </w:t>
      </w:r>
      <w:r>
        <w:t>engedély</w:t>
      </w:r>
      <w:r>
        <w:rPr>
          <w:spacing w:val="-6"/>
        </w:rPr>
        <w:t xml:space="preserve"> </w:t>
      </w:r>
      <w:r>
        <w:rPr>
          <w:spacing w:val="-2"/>
        </w:rPr>
        <w:t>jogosultja</w:t>
      </w:r>
    </w:p>
    <w:p w14:paraId="58F11B10" w14:textId="77777777" w:rsidR="00256F66" w:rsidRPr="00DF5C7E" w:rsidRDefault="00256F66" w:rsidP="00DF5C7E">
      <w:pPr>
        <w:widowControl/>
      </w:pPr>
      <w:proofErr w:type="spellStart"/>
      <w:r w:rsidRPr="00DF5C7E">
        <w:t>Viatris</w:t>
      </w:r>
      <w:proofErr w:type="spellEnd"/>
      <w:r w:rsidRPr="00DF5C7E">
        <w:t xml:space="preserve"> Limited</w:t>
      </w:r>
    </w:p>
    <w:p w14:paraId="34A81D7D" w14:textId="77777777" w:rsidR="00256F66" w:rsidRPr="00DF5C7E" w:rsidRDefault="00256F66" w:rsidP="00DF5C7E">
      <w:pPr>
        <w:widowControl/>
      </w:pPr>
      <w:proofErr w:type="spellStart"/>
      <w:r w:rsidRPr="00DF5C7E">
        <w:t>Damastown</w:t>
      </w:r>
      <w:proofErr w:type="spellEnd"/>
      <w:r w:rsidRPr="00DF5C7E">
        <w:t xml:space="preserve"> </w:t>
      </w:r>
      <w:proofErr w:type="spellStart"/>
      <w:r w:rsidRPr="00DF5C7E">
        <w:t>Industrial</w:t>
      </w:r>
      <w:proofErr w:type="spellEnd"/>
      <w:r w:rsidRPr="00DF5C7E">
        <w:t xml:space="preserve"> Park</w:t>
      </w:r>
    </w:p>
    <w:p w14:paraId="308014BC" w14:textId="77777777" w:rsidR="00256F66" w:rsidRPr="00DF5C7E" w:rsidRDefault="00256F66" w:rsidP="00DF5C7E">
      <w:pPr>
        <w:widowControl/>
      </w:pPr>
      <w:proofErr w:type="spellStart"/>
      <w:r w:rsidRPr="00DF5C7E">
        <w:t>Mulhuddart</w:t>
      </w:r>
      <w:proofErr w:type="spellEnd"/>
    </w:p>
    <w:p w14:paraId="3CA83F59" w14:textId="77777777" w:rsidR="00256F66" w:rsidRPr="00DF5C7E" w:rsidRDefault="00256F66" w:rsidP="00DF5C7E">
      <w:pPr>
        <w:widowControl/>
      </w:pPr>
      <w:r w:rsidRPr="00DF5C7E">
        <w:t>Dublin 15</w:t>
      </w:r>
    </w:p>
    <w:p w14:paraId="1D930503" w14:textId="77777777" w:rsidR="00256F66" w:rsidRPr="00DF5C7E" w:rsidRDefault="00256F66" w:rsidP="00DF5C7E">
      <w:pPr>
        <w:widowControl/>
      </w:pPr>
      <w:r w:rsidRPr="00DF5C7E">
        <w:t>DUBLIN</w:t>
      </w:r>
    </w:p>
    <w:p w14:paraId="2C34091A" w14:textId="77777777" w:rsidR="00256F66" w:rsidRPr="00DF5C7E" w:rsidRDefault="00256F66" w:rsidP="00DF5C7E">
      <w:pPr>
        <w:widowControl/>
      </w:pPr>
      <w:r w:rsidRPr="00DF5C7E">
        <w:t>Írország</w:t>
      </w:r>
    </w:p>
    <w:p w14:paraId="5B301A6C" w14:textId="77777777" w:rsidR="00A52E4B" w:rsidRDefault="00A52E4B" w:rsidP="00A52E4B">
      <w:pPr>
        <w:pStyle w:val="Szvegtrzs"/>
        <w:widowControl/>
      </w:pPr>
    </w:p>
    <w:p w14:paraId="5F7291A0" w14:textId="77777777" w:rsidR="00A52E4B" w:rsidRDefault="00A52E4B" w:rsidP="00A52E4B">
      <w:pPr>
        <w:pStyle w:val="Cmsor2"/>
        <w:widowControl/>
      </w:pPr>
      <w:r>
        <w:rPr>
          <w:spacing w:val="-2"/>
        </w:rPr>
        <w:t>Gyártó</w:t>
      </w:r>
    </w:p>
    <w:p w14:paraId="1D1B6185" w14:textId="49FD8354" w:rsidR="00AF5E2B" w:rsidRPr="009B214F" w:rsidRDefault="00256F66" w:rsidP="00256F66">
      <w:pPr>
        <w:rPr>
          <w:highlight w:val="yellow"/>
        </w:rPr>
      </w:pPr>
      <w:proofErr w:type="spellStart"/>
      <w:r w:rsidRPr="009B214F">
        <w:t>Mylan</w:t>
      </w:r>
      <w:proofErr w:type="spellEnd"/>
      <w:r w:rsidRPr="009B214F">
        <w:t xml:space="preserve"> Hungary Kft., </w:t>
      </w:r>
      <w:proofErr w:type="spellStart"/>
      <w:r w:rsidRPr="009B214F">
        <w:t>Mylan</w:t>
      </w:r>
      <w:proofErr w:type="spellEnd"/>
      <w:r w:rsidRPr="009B214F">
        <w:t xml:space="preserve"> utca</w:t>
      </w:r>
      <w:r w:rsidR="00BB50C2">
        <w:t xml:space="preserve"> </w:t>
      </w:r>
      <w:r w:rsidRPr="009B214F">
        <w:t>1</w:t>
      </w:r>
      <w:proofErr w:type="gramStart"/>
      <w:r w:rsidRPr="009B214F">
        <w:t>.,</w:t>
      </w:r>
      <w:proofErr w:type="gramEnd"/>
      <w:r w:rsidRPr="009B214F">
        <w:t xml:space="preserve"> Komárom, 2900, </w:t>
      </w:r>
      <w:r>
        <w:t>Magyarország</w:t>
      </w:r>
      <w:r w:rsidRPr="009B214F">
        <w:t>.</w:t>
      </w:r>
    </w:p>
    <w:p w14:paraId="6D12757A" w14:textId="60A13E8E" w:rsidR="00A52E4B" w:rsidRDefault="00A52E4B" w:rsidP="00A52E4B">
      <w:pPr>
        <w:pStyle w:val="Szvegtrzs"/>
        <w:widowControl/>
      </w:pPr>
    </w:p>
    <w:p w14:paraId="1AA6C03A" w14:textId="0F46054C" w:rsidR="00256F66" w:rsidRPr="003873CB" w:rsidRDefault="00CF64A6" w:rsidP="00256F66">
      <w:pPr>
        <w:numPr>
          <w:ilvl w:val="12"/>
          <w:numId w:val="0"/>
        </w:numPr>
        <w:ind w:right="-2"/>
        <w:rPr>
          <w:b/>
          <w:noProof/>
        </w:rPr>
      </w:pPr>
      <w:r>
        <w:rPr>
          <w:b/>
        </w:rPr>
        <w:t>Ezt a gyógyszert az Európai Gazdasági Térség tagállamaiban a következő név alatt forgalmazzák:</w:t>
      </w:r>
    </w:p>
    <w:p w14:paraId="6E301CA1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Ausztria</w:t>
      </w:r>
      <w:r w:rsidRPr="008A24F0">
        <w:rPr>
          <w:noProof/>
          <w:color w:val="000000"/>
          <w:lang w:val="en-GB" w:eastAsia="en-GB"/>
        </w:rPr>
        <w:tab/>
        <w:t>Apixaban Viatris Pharma 2,5 mg Filmtabletten</w:t>
      </w:r>
    </w:p>
    <w:p w14:paraId="46C74CC4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 w:rsidRPr="008A24F0">
        <w:rPr>
          <w:noProof/>
          <w:color w:val="000000"/>
          <w:lang w:val="en-GB" w:eastAsia="en-GB"/>
        </w:rPr>
        <w:t>Belgium</w:t>
      </w:r>
      <w:r w:rsidRPr="008A24F0">
        <w:rPr>
          <w:noProof/>
          <w:color w:val="000000"/>
          <w:lang w:val="en-GB" w:eastAsia="en-GB"/>
        </w:rPr>
        <w:tab/>
        <w:t>Apixaban Viatris Pharma 2,5 mg filmomhulde tabletten</w:t>
      </w:r>
    </w:p>
    <w:p w14:paraId="66D8D3D7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Bulgá</w:t>
      </w:r>
      <w:r w:rsidRPr="008A24F0">
        <w:rPr>
          <w:noProof/>
          <w:color w:val="000000"/>
          <w:lang w:val="en-GB" w:eastAsia="en-GB"/>
        </w:rPr>
        <w:t>ria</w:t>
      </w:r>
      <w:r w:rsidRPr="008A24F0">
        <w:rPr>
          <w:noProof/>
          <w:color w:val="000000"/>
          <w:lang w:val="en-GB" w:eastAsia="en-GB"/>
        </w:rPr>
        <w:tab/>
        <w:t>Apixaban Viatris Pharma</w:t>
      </w:r>
    </w:p>
    <w:p w14:paraId="2743DABD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Ci</w:t>
      </w:r>
      <w:r w:rsidRPr="008A24F0">
        <w:rPr>
          <w:noProof/>
          <w:color w:val="000000"/>
          <w:lang w:val="en-GB" w:eastAsia="en-GB"/>
        </w:rPr>
        <w:t>prus</w:t>
      </w:r>
      <w:r w:rsidRPr="008A24F0">
        <w:rPr>
          <w:noProof/>
          <w:color w:val="000000"/>
          <w:lang w:val="en-GB" w:eastAsia="en-GB"/>
        </w:rPr>
        <w:tab/>
        <w:t>Apixaban / Viatris Pharma 2,5 mg Film Coated Tablets</w:t>
      </w:r>
    </w:p>
    <w:p w14:paraId="712B5342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Csehország</w:t>
      </w:r>
      <w:r w:rsidRPr="008A24F0">
        <w:rPr>
          <w:noProof/>
          <w:color w:val="000000"/>
          <w:lang w:val="fr-FR" w:eastAsia="en-GB"/>
        </w:rPr>
        <w:tab/>
        <w:t>Apixaban Viatris Pharma</w:t>
      </w:r>
    </w:p>
    <w:p w14:paraId="2625F993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Dánia</w:t>
      </w:r>
      <w:r w:rsidRPr="008A24F0">
        <w:rPr>
          <w:noProof/>
          <w:color w:val="000000"/>
          <w:lang w:val="fr-FR" w:eastAsia="en-GB"/>
        </w:rPr>
        <w:tab/>
        <w:t>Apixaban Viatris Pharma</w:t>
      </w:r>
    </w:p>
    <w:p w14:paraId="19E433C7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Észtország</w:t>
      </w:r>
      <w:r w:rsidRPr="008A24F0">
        <w:rPr>
          <w:noProof/>
          <w:color w:val="000000"/>
          <w:lang w:val="fr-FR" w:eastAsia="en-GB"/>
        </w:rPr>
        <w:tab/>
        <w:t>Apixaban Viatris Pharma</w:t>
      </w:r>
    </w:p>
    <w:p w14:paraId="62A315AF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Finnország</w:t>
      </w:r>
      <w:r w:rsidRPr="008A24F0">
        <w:rPr>
          <w:noProof/>
          <w:color w:val="000000"/>
          <w:lang w:val="fr-FR" w:eastAsia="en-GB"/>
        </w:rPr>
        <w:tab/>
        <w:t>Apixaban Viatris Pharma</w:t>
      </w:r>
    </w:p>
    <w:p w14:paraId="2583C3DA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Franciaország</w:t>
      </w:r>
      <w:r w:rsidRPr="008A24F0">
        <w:rPr>
          <w:noProof/>
          <w:color w:val="000000"/>
          <w:lang w:val="fr-FR" w:eastAsia="en-GB"/>
        </w:rPr>
        <w:tab/>
        <w:t>Apixaban Viatris Santé 2,5 mg, comprimé pelliculé</w:t>
      </w:r>
    </w:p>
    <w:p w14:paraId="4AFD3D8A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Németország</w:t>
      </w:r>
      <w:r w:rsidRPr="008A24F0">
        <w:rPr>
          <w:noProof/>
          <w:color w:val="000000"/>
          <w:lang w:val="en-GB" w:eastAsia="en-GB"/>
        </w:rPr>
        <w:tab/>
        <w:t>Apixaban Viatris Pharma</w:t>
      </w:r>
    </w:p>
    <w:p w14:paraId="702EAB93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Görögország</w:t>
      </w:r>
      <w:r w:rsidRPr="008A24F0">
        <w:rPr>
          <w:noProof/>
          <w:color w:val="000000"/>
          <w:lang w:val="en-GB" w:eastAsia="en-GB"/>
        </w:rPr>
        <w:tab/>
        <w:t>Apixaban / Viatris 2,5 mg Film Coated Tablets</w:t>
      </w:r>
    </w:p>
    <w:p w14:paraId="49791B71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Magyarország</w:t>
      </w:r>
      <w:r w:rsidRPr="008A24F0">
        <w:rPr>
          <w:noProof/>
          <w:color w:val="000000"/>
          <w:lang w:val="en-GB" w:eastAsia="en-GB"/>
        </w:rPr>
        <w:tab/>
        <w:t>Apixaban Viatris Pharma</w:t>
      </w:r>
      <w:r>
        <w:rPr>
          <w:noProof/>
          <w:color w:val="000000"/>
          <w:lang w:val="en-GB" w:eastAsia="en-GB"/>
        </w:rPr>
        <w:t xml:space="preserve"> 2,5 mg filmtabletta</w:t>
      </w:r>
    </w:p>
    <w:p w14:paraId="461E8D66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Izland</w:t>
      </w:r>
      <w:r w:rsidRPr="008A24F0">
        <w:rPr>
          <w:noProof/>
          <w:color w:val="000000"/>
          <w:lang w:val="en-GB" w:eastAsia="en-GB"/>
        </w:rPr>
        <w:tab/>
        <w:t>Apixaban Viatris Pharma</w:t>
      </w:r>
    </w:p>
    <w:p w14:paraId="1D23699C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Írország</w:t>
      </w:r>
      <w:r w:rsidRPr="008A24F0">
        <w:rPr>
          <w:noProof/>
          <w:color w:val="000000"/>
          <w:lang w:val="en-GB" w:eastAsia="en-GB"/>
        </w:rPr>
        <w:tab/>
        <w:t>Apixaban Viatris Pharma 2.5 mg film-coated tablets</w:t>
      </w:r>
    </w:p>
    <w:p w14:paraId="72973A32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Olaszország</w:t>
      </w:r>
      <w:r w:rsidRPr="008A24F0">
        <w:rPr>
          <w:noProof/>
          <w:color w:val="000000"/>
          <w:lang w:val="en-GB" w:eastAsia="en-GB"/>
        </w:rPr>
        <w:tab/>
        <w:t>Apixaban Viatris Pharma</w:t>
      </w:r>
    </w:p>
    <w:p w14:paraId="2EA076AB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Lettország</w:t>
      </w:r>
      <w:r w:rsidRPr="008A24F0">
        <w:rPr>
          <w:noProof/>
          <w:color w:val="000000"/>
          <w:lang w:val="en-GB" w:eastAsia="en-GB"/>
        </w:rPr>
        <w:tab/>
        <w:t>Apixaban Viatris Pharma 2,5 mg apvalkotās tablets</w:t>
      </w:r>
    </w:p>
    <w:p w14:paraId="5CF5442D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Litvánia</w:t>
      </w:r>
      <w:r w:rsidRPr="008A24F0">
        <w:rPr>
          <w:noProof/>
          <w:color w:val="000000"/>
          <w:lang w:val="en-GB" w:eastAsia="en-GB"/>
        </w:rPr>
        <w:tab/>
        <w:t>Apixaban Viatris Pharma 2,5 mg plėvele dengtos tabletės</w:t>
      </w:r>
    </w:p>
    <w:p w14:paraId="48456C2E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 w:rsidRPr="008A24F0">
        <w:rPr>
          <w:noProof/>
          <w:color w:val="000000"/>
          <w:lang w:val="fr-FR" w:eastAsia="en-GB"/>
        </w:rPr>
        <w:t>Luxembourg</w:t>
      </w:r>
      <w:r w:rsidRPr="008A24F0">
        <w:rPr>
          <w:noProof/>
          <w:color w:val="000000"/>
          <w:lang w:val="fr-FR" w:eastAsia="en-GB"/>
        </w:rPr>
        <w:tab/>
        <w:t>Apixaban Viatris Pharma 2,5 mg comprimés pelliculés</w:t>
      </w:r>
    </w:p>
    <w:p w14:paraId="2A5407E4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Má</w:t>
      </w:r>
      <w:r w:rsidRPr="008A24F0">
        <w:rPr>
          <w:noProof/>
          <w:color w:val="000000"/>
          <w:lang w:val="en-GB" w:eastAsia="en-GB"/>
        </w:rPr>
        <w:t>lta</w:t>
      </w:r>
      <w:r w:rsidRPr="008A24F0">
        <w:rPr>
          <w:noProof/>
          <w:color w:val="000000"/>
          <w:lang w:val="en-GB" w:eastAsia="en-GB"/>
        </w:rPr>
        <w:tab/>
        <w:t>Apixaban / Viatris Pharma 2,5 mg Film Coated Tablets</w:t>
      </w:r>
    </w:p>
    <w:p w14:paraId="74BF6DDF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Norvégia</w:t>
      </w:r>
      <w:r w:rsidRPr="008A24F0">
        <w:rPr>
          <w:noProof/>
          <w:color w:val="000000"/>
          <w:lang w:val="fr-FR" w:eastAsia="en-GB"/>
        </w:rPr>
        <w:tab/>
        <w:t>Apixaban Viatris Pharma</w:t>
      </w:r>
    </w:p>
    <w:p w14:paraId="6EE6FF1E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Portugália</w:t>
      </w:r>
      <w:r w:rsidRPr="008A24F0">
        <w:rPr>
          <w:noProof/>
          <w:color w:val="000000"/>
          <w:lang w:val="fr-FR" w:eastAsia="en-GB"/>
        </w:rPr>
        <w:tab/>
        <w:t>Apixabano Viatris Pharma</w:t>
      </w:r>
    </w:p>
    <w:p w14:paraId="2ED60C86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Romá</w:t>
      </w:r>
      <w:r w:rsidRPr="008A24F0">
        <w:rPr>
          <w:noProof/>
          <w:color w:val="000000"/>
          <w:lang w:val="fr-FR" w:eastAsia="en-GB"/>
        </w:rPr>
        <w:t>nia</w:t>
      </w:r>
      <w:r w:rsidRPr="008A24F0">
        <w:rPr>
          <w:noProof/>
          <w:color w:val="000000"/>
          <w:lang w:val="fr-FR" w:eastAsia="en-GB"/>
        </w:rPr>
        <w:tab/>
        <w:t>Apixaban Viatris Pharma 2,5 mg comprimate filmate</w:t>
      </w:r>
    </w:p>
    <w:p w14:paraId="64AB3670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Szlovákia</w:t>
      </w:r>
      <w:r w:rsidRPr="008A24F0">
        <w:rPr>
          <w:noProof/>
          <w:color w:val="000000"/>
          <w:lang w:val="fr-FR" w:eastAsia="en-GB"/>
        </w:rPr>
        <w:tab/>
        <w:t>Apixaban Viatris Pharma</w:t>
      </w:r>
    </w:p>
    <w:p w14:paraId="175444A6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Szlovénia</w:t>
      </w:r>
      <w:r w:rsidRPr="008A24F0">
        <w:rPr>
          <w:noProof/>
          <w:color w:val="000000"/>
          <w:lang w:val="fr-FR" w:eastAsia="en-GB"/>
        </w:rPr>
        <w:tab/>
        <w:t>Apiksaban Viatris Pharma 2,5 mg filmsko obložene tablete</w:t>
      </w:r>
    </w:p>
    <w:p w14:paraId="16DA659B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Spanyolország</w:t>
      </w:r>
      <w:r w:rsidRPr="008A24F0">
        <w:rPr>
          <w:noProof/>
          <w:color w:val="000000"/>
          <w:lang w:val="fr-FR" w:eastAsia="en-GB"/>
        </w:rPr>
        <w:tab/>
        <w:t>Apixabán Viatris Pharmaceuticals 2,5 mg comprimidos recubiertos con película EFG</w:t>
      </w:r>
    </w:p>
    <w:p w14:paraId="5378A1DB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Svédország</w:t>
      </w:r>
      <w:r w:rsidRPr="008A24F0">
        <w:rPr>
          <w:noProof/>
          <w:color w:val="000000"/>
          <w:lang w:val="en-GB" w:eastAsia="en-GB"/>
        </w:rPr>
        <w:tab/>
        <w:t>Apixaban Viatris Pharma</w:t>
      </w:r>
    </w:p>
    <w:p w14:paraId="55E63163" w14:textId="77777777" w:rsidR="00DE206F" w:rsidRPr="008A24F0" w:rsidRDefault="00DE206F" w:rsidP="00DE206F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Hollandia</w:t>
      </w:r>
      <w:r w:rsidRPr="008A24F0">
        <w:rPr>
          <w:noProof/>
          <w:color w:val="000000"/>
          <w:lang w:val="en-GB" w:eastAsia="en-GB"/>
        </w:rPr>
        <w:tab/>
        <w:t>Apixaban Viatris Pharma 2,5 mg, filmomhulde tabletten</w:t>
      </w:r>
    </w:p>
    <w:p w14:paraId="443A3E09" w14:textId="77777777" w:rsidR="00A75A80" w:rsidRDefault="00A75A80" w:rsidP="00A52E4B">
      <w:pPr>
        <w:pStyle w:val="Cmsor2"/>
        <w:widowControl/>
      </w:pPr>
    </w:p>
    <w:p w14:paraId="50101494" w14:textId="1047C518" w:rsidR="00A75A80" w:rsidRPr="00DB7F7E" w:rsidRDefault="00A75A80" w:rsidP="00A75A80">
      <w:pPr>
        <w:pStyle w:val="Cmsor2"/>
        <w:widowControl/>
        <w:rPr>
          <w:b w:val="0"/>
        </w:rPr>
      </w:pPr>
      <w:r w:rsidRPr="00A75A80">
        <w:rPr>
          <w:b w:val="0"/>
        </w:rPr>
        <w:t>OGYI-T-24733/</w:t>
      </w:r>
      <w:proofErr w:type="gramStart"/>
      <w:r w:rsidRPr="00A75A80">
        <w:rPr>
          <w:b w:val="0"/>
        </w:rPr>
        <w:t>01    20</w:t>
      </w:r>
      <w:proofErr w:type="gramEnd"/>
      <w:r>
        <w:rPr>
          <w:b w:val="0"/>
        </w:rPr>
        <w:t>×</w:t>
      </w:r>
      <w:r w:rsidRPr="00DB7F7E">
        <w:rPr>
          <w:b w:val="0"/>
        </w:rPr>
        <w:t xml:space="preserve">      PVC/</w:t>
      </w:r>
      <w:proofErr w:type="spellStart"/>
      <w:r w:rsidRPr="00DB7F7E">
        <w:rPr>
          <w:b w:val="0"/>
        </w:rPr>
        <w:t>PVdC</w:t>
      </w:r>
      <w:proofErr w:type="spellEnd"/>
      <w:r w:rsidRPr="00DB7F7E">
        <w:rPr>
          <w:b w:val="0"/>
        </w:rPr>
        <w:t>//</w:t>
      </w:r>
      <w:proofErr w:type="spellStart"/>
      <w:r w:rsidRPr="00DB7F7E">
        <w:rPr>
          <w:b w:val="0"/>
        </w:rPr>
        <w:t>Al</w:t>
      </w:r>
      <w:proofErr w:type="spellEnd"/>
      <w:r w:rsidRPr="00DB7F7E">
        <w:rPr>
          <w:b w:val="0"/>
        </w:rPr>
        <w:t xml:space="preserve"> buborékcsomagolásban</w:t>
      </w:r>
    </w:p>
    <w:p w14:paraId="6E443816" w14:textId="63D937D7" w:rsidR="00A75A80" w:rsidRPr="00DB7F7E" w:rsidRDefault="00A75A80" w:rsidP="00A75A80">
      <w:pPr>
        <w:pStyle w:val="Cmsor2"/>
        <w:widowControl/>
        <w:rPr>
          <w:b w:val="0"/>
        </w:rPr>
      </w:pPr>
      <w:r w:rsidRPr="00A75A80">
        <w:rPr>
          <w:b w:val="0"/>
        </w:rPr>
        <w:t>OGYI-T-24733/</w:t>
      </w:r>
      <w:proofErr w:type="gramStart"/>
      <w:r w:rsidRPr="00A75A80">
        <w:rPr>
          <w:b w:val="0"/>
        </w:rPr>
        <w:t>02    60</w:t>
      </w:r>
      <w:proofErr w:type="gramEnd"/>
      <w:r w:rsidRPr="00A75A80">
        <w:rPr>
          <w:b w:val="0"/>
        </w:rPr>
        <w:t>×</w:t>
      </w:r>
      <w:r w:rsidRPr="00DB7F7E">
        <w:rPr>
          <w:b w:val="0"/>
        </w:rPr>
        <w:t xml:space="preserve">      PVC/</w:t>
      </w:r>
      <w:proofErr w:type="spellStart"/>
      <w:r w:rsidRPr="00DB7F7E">
        <w:rPr>
          <w:b w:val="0"/>
        </w:rPr>
        <w:t>PVdC</w:t>
      </w:r>
      <w:proofErr w:type="spellEnd"/>
      <w:r w:rsidRPr="00DB7F7E">
        <w:rPr>
          <w:b w:val="0"/>
        </w:rPr>
        <w:t>//</w:t>
      </w:r>
      <w:proofErr w:type="spellStart"/>
      <w:r w:rsidRPr="00DB7F7E">
        <w:rPr>
          <w:b w:val="0"/>
        </w:rPr>
        <w:t>Al</w:t>
      </w:r>
      <w:proofErr w:type="spellEnd"/>
      <w:r w:rsidRPr="00DB7F7E">
        <w:rPr>
          <w:b w:val="0"/>
        </w:rPr>
        <w:t xml:space="preserve"> buborékcsomagolásban</w:t>
      </w:r>
    </w:p>
    <w:p w14:paraId="3AB94EA0" w14:textId="77777777" w:rsidR="00A75A80" w:rsidRDefault="00A75A80" w:rsidP="00A75A80">
      <w:pPr>
        <w:pStyle w:val="Cmsor2"/>
        <w:widowControl/>
      </w:pPr>
    </w:p>
    <w:p w14:paraId="3C849824" w14:textId="59ED199D" w:rsidR="00A52E4B" w:rsidRDefault="00A52E4B" w:rsidP="00A52E4B">
      <w:pPr>
        <w:pStyle w:val="Cmsor2"/>
        <w:widowControl/>
        <w:rPr>
          <w:b w:val="0"/>
        </w:rPr>
      </w:pPr>
      <w:r>
        <w:t>A</w:t>
      </w:r>
      <w:r>
        <w:rPr>
          <w:spacing w:val="-13"/>
        </w:rPr>
        <w:t xml:space="preserve"> </w:t>
      </w:r>
      <w:r>
        <w:t>betegtájékoztató</w:t>
      </w:r>
      <w:r>
        <w:rPr>
          <w:spacing w:val="-12"/>
        </w:rPr>
        <w:t xml:space="preserve"> </w:t>
      </w:r>
      <w:r>
        <w:t>legutóbbi</w:t>
      </w:r>
      <w:r>
        <w:rPr>
          <w:spacing w:val="-10"/>
        </w:rPr>
        <w:t xml:space="preserve"> </w:t>
      </w:r>
      <w:r>
        <w:t>felülvizsgálatának</w:t>
      </w:r>
      <w:r>
        <w:rPr>
          <w:spacing w:val="-10"/>
        </w:rPr>
        <w:t xml:space="preserve"> </w:t>
      </w:r>
      <w:r>
        <w:t>dátuma:</w:t>
      </w:r>
      <w:r>
        <w:rPr>
          <w:spacing w:val="-8"/>
        </w:rPr>
        <w:t xml:space="preserve"> </w:t>
      </w:r>
      <w:r w:rsidR="00A75A80">
        <w:rPr>
          <w:spacing w:val="-8"/>
        </w:rPr>
        <w:t>2026. április.</w:t>
      </w:r>
    </w:p>
    <w:p w14:paraId="45CD74F8" w14:textId="77777777" w:rsidR="00A52E4B" w:rsidRDefault="00A52E4B" w:rsidP="00A52E4B">
      <w:pPr>
        <w:pStyle w:val="Szvegtrzs"/>
        <w:widowControl/>
      </w:pPr>
    </w:p>
    <w:p w14:paraId="7220A93A" w14:textId="77777777" w:rsidR="00A52E4B" w:rsidRDefault="00A52E4B" w:rsidP="00A52E4B">
      <w:pPr>
        <w:widowControl/>
      </w:pPr>
    </w:p>
    <w:p w14:paraId="22F2DB48" w14:textId="3144249C" w:rsidR="0046645D" w:rsidRDefault="0046645D" w:rsidP="00026604">
      <w:pPr>
        <w:widowControl/>
      </w:pPr>
    </w:p>
    <w:sectPr w:rsidR="0046645D" w:rsidSect="00DB7F7E">
      <w:headerReference w:type="default" r:id="rId8"/>
      <w:foot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F737EA" w16cex:dateUtc="2026-03-20T07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D522FC2" w16cid:durableId="5D522FC2"/>
  <w16cid:commentId w16cid:paraId="7665A263" w16cid:durableId="5DF737E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F9D0E" w14:textId="77777777" w:rsidR="00E27A0F" w:rsidRDefault="00E27A0F">
      <w:r>
        <w:separator/>
      </w:r>
    </w:p>
  </w:endnote>
  <w:endnote w:type="continuationSeparator" w:id="0">
    <w:p w14:paraId="125C7783" w14:textId="77777777" w:rsidR="00E27A0F" w:rsidRDefault="00E27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91E22" w14:textId="3E816C5E" w:rsidR="00A002B1" w:rsidRPr="0073674F" w:rsidRDefault="00A002B1" w:rsidP="0073674F">
    <w:pPr>
      <w:widowControl/>
      <w:autoSpaceDE/>
      <w:autoSpaceDN/>
      <w:jc w:val="center"/>
      <w:rPr>
        <w:rFonts w:ascii="Arial" w:eastAsia="DengXian" w:hAnsi="Arial" w:cs="Arial"/>
        <w:sz w:val="16"/>
        <w:szCs w:val="16"/>
        <w:lang w:val="en-US" w:eastAsia="zh-C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418B2" w14:textId="23295D66" w:rsidR="00A002B1" w:rsidRDefault="00A002B1">
    <w:pPr>
      <w:pStyle w:val="llb"/>
      <w:rPr>
        <w:sz w:val="18"/>
        <w:szCs w:val="18"/>
      </w:rPr>
    </w:pPr>
    <w:r w:rsidRPr="007864E5">
      <w:rPr>
        <w:sz w:val="18"/>
        <w:szCs w:val="18"/>
      </w:rPr>
      <w:t>OGYÉI/53955/2023</w:t>
    </w:r>
  </w:p>
  <w:p w14:paraId="04F0C981" w14:textId="6CBFA60F" w:rsidR="002F18D7" w:rsidRDefault="002F18D7">
    <w:pPr>
      <w:pStyle w:val="llb"/>
      <w:rPr>
        <w:sz w:val="18"/>
        <w:szCs w:val="18"/>
      </w:rPr>
    </w:pPr>
    <w:r w:rsidRPr="002F18D7">
      <w:rPr>
        <w:sz w:val="18"/>
        <w:szCs w:val="18"/>
      </w:rPr>
      <w:t>NNGYK/ETGY/2641</w:t>
    </w:r>
    <w:r>
      <w:rPr>
        <w:sz w:val="18"/>
        <w:szCs w:val="18"/>
      </w:rPr>
      <w:t>6</w:t>
    </w:r>
    <w:r w:rsidRPr="002F18D7">
      <w:rPr>
        <w:sz w:val="18"/>
        <w:szCs w:val="18"/>
      </w:rPr>
      <w:t>/2025</w:t>
    </w:r>
  </w:p>
  <w:p w14:paraId="0F528CE8" w14:textId="7428ECBE" w:rsidR="00875ABD" w:rsidRPr="007864E5" w:rsidRDefault="00875ABD">
    <w:pPr>
      <w:pStyle w:val="llb"/>
      <w:rPr>
        <w:sz w:val="18"/>
        <w:szCs w:val="18"/>
      </w:rPr>
    </w:pPr>
    <w:r w:rsidRPr="00875ABD">
      <w:rPr>
        <w:sz w:val="18"/>
        <w:szCs w:val="18"/>
      </w:rPr>
      <w:t>NNGYK</w:t>
    </w:r>
    <w:r>
      <w:rPr>
        <w:sz w:val="18"/>
        <w:szCs w:val="18"/>
      </w:rPr>
      <w:t>/</w:t>
    </w:r>
    <w:r w:rsidRPr="00875ABD">
      <w:rPr>
        <w:sz w:val="18"/>
        <w:szCs w:val="18"/>
      </w:rPr>
      <w:t>ETGY</w:t>
    </w:r>
    <w:r>
      <w:rPr>
        <w:sz w:val="18"/>
        <w:szCs w:val="18"/>
      </w:rPr>
      <w:t>/</w:t>
    </w:r>
    <w:r w:rsidRPr="00875ABD">
      <w:rPr>
        <w:sz w:val="18"/>
        <w:szCs w:val="18"/>
      </w:rPr>
      <w:t>3185</w:t>
    </w:r>
    <w:r>
      <w:rPr>
        <w:sz w:val="18"/>
        <w:szCs w:val="18"/>
      </w:rPr>
      <w:t>/</w:t>
    </w:r>
    <w:r w:rsidRPr="00875ABD">
      <w:rPr>
        <w:sz w:val="18"/>
        <w:szCs w:val="18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25D15" w14:textId="77777777" w:rsidR="00E27A0F" w:rsidRDefault="00E27A0F">
      <w:r>
        <w:separator/>
      </w:r>
    </w:p>
  </w:footnote>
  <w:footnote w:type="continuationSeparator" w:id="0">
    <w:p w14:paraId="47442686" w14:textId="77777777" w:rsidR="00E27A0F" w:rsidRDefault="00E27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111932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76A77D0" w14:textId="6EF9008C" w:rsidR="00A002B1" w:rsidRPr="007864E5" w:rsidRDefault="00A002B1">
        <w:pPr>
          <w:pStyle w:val="lfej"/>
          <w:jc w:val="center"/>
          <w:rPr>
            <w:sz w:val="18"/>
            <w:szCs w:val="18"/>
          </w:rPr>
        </w:pPr>
        <w:r w:rsidRPr="007864E5">
          <w:rPr>
            <w:sz w:val="18"/>
            <w:szCs w:val="18"/>
          </w:rPr>
          <w:fldChar w:fldCharType="begin"/>
        </w:r>
        <w:r w:rsidRPr="007864E5">
          <w:rPr>
            <w:sz w:val="18"/>
            <w:szCs w:val="18"/>
          </w:rPr>
          <w:instrText>PAGE   \* MERGEFORMAT</w:instrText>
        </w:r>
        <w:r w:rsidRPr="007864E5">
          <w:rPr>
            <w:sz w:val="18"/>
            <w:szCs w:val="18"/>
          </w:rPr>
          <w:fldChar w:fldCharType="separate"/>
        </w:r>
        <w:r w:rsidR="00DB7F7E">
          <w:rPr>
            <w:noProof/>
            <w:sz w:val="18"/>
            <w:szCs w:val="18"/>
          </w:rPr>
          <w:t>12</w:t>
        </w:r>
        <w:r w:rsidRPr="007864E5">
          <w:rPr>
            <w:sz w:val="18"/>
            <w:szCs w:val="18"/>
          </w:rPr>
          <w:fldChar w:fldCharType="end"/>
        </w:r>
      </w:p>
    </w:sdtContent>
  </w:sdt>
  <w:p w14:paraId="21458228" w14:textId="77777777" w:rsidR="00A002B1" w:rsidRDefault="00A002B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80929"/>
    <w:multiLevelType w:val="hybridMultilevel"/>
    <w:tmpl w:val="4E08DAD4"/>
    <w:lvl w:ilvl="0" w:tplc="33CC748C">
      <w:start w:val="1"/>
      <w:numFmt w:val="bullet"/>
      <w:lvlText w:val="-"/>
      <w:lvlJc w:val="left"/>
      <w:pPr>
        <w:ind w:left="802" w:hanging="562"/>
      </w:pPr>
      <w:rPr>
        <w:rFonts w:ascii="Times New Roman" w:hAnsi="Times New Roman" w:cs="Times New Roman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1" w15:restartNumberingAfterBreak="0">
    <w:nsid w:val="07EA47CF"/>
    <w:multiLevelType w:val="hybridMultilevel"/>
    <w:tmpl w:val="196CCA12"/>
    <w:lvl w:ilvl="0" w:tplc="C2F24C1C">
      <w:numFmt w:val="bullet"/>
      <w:lvlText w:val=""/>
      <w:lvlJc w:val="left"/>
      <w:pPr>
        <w:ind w:left="7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3480B0A">
      <w:numFmt w:val="bullet"/>
      <w:lvlText w:val="•"/>
      <w:lvlJc w:val="left"/>
      <w:pPr>
        <w:ind w:left="1622" w:hanging="360"/>
      </w:pPr>
      <w:rPr>
        <w:rFonts w:hint="default"/>
        <w:lang w:val="hu-HU" w:eastAsia="en-US" w:bidi="ar-SA"/>
      </w:rPr>
    </w:lvl>
    <w:lvl w:ilvl="2" w:tplc="D1B49A1A">
      <w:numFmt w:val="bullet"/>
      <w:lvlText w:val="•"/>
      <w:lvlJc w:val="left"/>
      <w:pPr>
        <w:ind w:left="2544" w:hanging="360"/>
      </w:pPr>
      <w:rPr>
        <w:rFonts w:hint="default"/>
        <w:lang w:val="hu-HU" w:eastAsia="en-US" w:bidi="ar-SA"/>
      </w:rPr>
    </w:lvl>
    <w:lvl w:ilvl="3" w:tplc="41107E0C">
      <w:numFmt w:val="bullet"/>
      <w:lvlText w:val="•"/>
      <w:lvlJc w:val="left"/>
      <w:pPr>
        <w:ind w:left="3466" w:hanging="360"/>
      </w:pPr>
      <w:rPr>
        <w:rFonts w:hint="default"/>
        <w:lang w:val="hu-HU" w:eastAsia="en-US" w:bidi="ar-SA"/>
      </w:rPr>
    </w:lvl>
    <w:lvl w:ilvl="4" w:tplc="39328F2E">
      <w:numFmt w:val="bullet"/>
      <w:lvlText w:val="•"/>
      <w:lvlJc w:val="left"/>
      <w:pPr>
        <w:ind w:left="4388" w:hanging="360"/>
      </w:pPr>
      <w:rPr>
        <w:rFonts w:hint="default"/>
        <w:lang w:val="hu-HU" w:eastAsia="en-US" w:bidi="ar-SA"/>
      </w:rPr>
    </w:lvl>
    <w:lvl w:ilvl="5" w:tplc="5C408D34">
      <w:numFmt w:val="bullet"/>
      <w:lvlText w:val="•"/>
      <w:lvlJc w:val="left"/>
      <w:pPr>
        <w:ind w:left="5311" w:hanging="360"/>
      </w:pPr>
      <w:rPr>
        <w:rFonts w:hint="default"/>
        <w:lang w:val="hu-HU" w:eastAsia="en-US" w:bidi="ar-SA"/>
      </w:rPr>
    </w:lvl>
    <w:lvl w:ilvl="6" w:tplc="7BDAF1FE">
      <w:numFmt w:val="bullet"/>
      <w:lvlText w:val="•"/>
      <w:lvlJc w:val="left"/>
      <w:pPr>
        <w:ind w:left="6233" w:hanging="360"/>
      </w:pPr>
      <w:rPr>
        <w:rFonts w:hint="default"/>
        <w:lang w:val="hu-HU" w:eastAsia="en-US" w:bidi="ar-SA"/>
      </w:rPr>
    </w:lvl>
    <w:lvl w:ilvl="7" w:tplc="2B90BA8A">
      <w:numFmt w:val="bullet"/>
      <w:lvlText w:val="•"/>
      <w:lvlJc w:val="left"/>
      <w:pPr>
        <w:ind w:left="7155" w:hanging="360"/>
      </w:pPr>
      <w:rPr>
        <w:rFonts w:hint="default"/>
        <w:lang w:val="hu-HU" w:eastAsia="en-US" w:bidi="ar-SA"/>
      </w:rPr>
    </w:lvl>
    <w:lvl w:ilvl="8" w:tplc="DFF8AFD2">
      <w:numFmt w:val="bullet"/>
      <w:lvlText w:val="•"/>
      <w:lvlJc w:val="left"/>
      <w:pPr>
        <w:ind w:left="8077" w:hanging="360"/>
      </w:pPr>
      <w:rPr>
        <w:rFonts w:hint="default"/>
        <w:lang w:val="hu-HU" w:eastAsia="en-US" w:bidi="ar-SA"/>
      </w:rPr>
    </w:lvl>
  </w:abstractNum>
  <w:abstractNum w:abstractNumId="2" w15:restartNumberingAfterBreak="0">
    <w:nsid w:val="0A2307A3"/>
    <w:multiLevelType w:val="hybridMultilevel"/>
    <w:tmpl w:val="61EE4BBC"/>
    <w:lvl w:ilvl="0" w:tplc="CE0659F8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9DADF1C">
      <w:numFmt w:val="bullet"/>
      <w:lvlText w:val="-"/>
      <w:lvlJc w:val="left"/>
      <w:pPr>
        <w:ind w:left="127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F09EA20C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324277AC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6370317E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32348670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05529B62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9162E24C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216478B6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0A3E10A8"/>
    <w:multiLevelType w:val="hybridMultilevel"/>
    <w:tmpl w:val="3C329598"/>
    <w:lvl w:ilvl="0" w:tplc="72B89C32">
      <w:numFmt w:val="bullet"/>
      <w:lvlText w:val=""/>
      <w:lvlJc w:val="left"/>
      <w:pPr>
        <w:ind w:left="707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hu-HU" w:eastAsia="en-US" w:bidi="ar-SA"/>
      </w:rPr>
    </w:lvl>
    <w:lvl w:ilvl="1" w:tplc="B22CEDF2">
      <w:numFmt w:val="bullet"/>
      <w:lvlText w:val="-"/>
      <w:lvlJc w:val="left"/>
      <w:pPr>
        <w:ind w:left="26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hu-HU" w:eastAsia="en-US" w:bidi="ar-SA"/>
      </w:rPr>
    </w:lvl>
    <w:lvl w:ilvl="2" w:tplc="E970115E">
      <w:numFmt w:val="bullet"/>
      <w:lvlText w:val="•"/>
      <w:lvlJc w:val="left"/>
      <w:pPr>
        <w:ind w:left="2660" w:hanging="360"/>
      </w:pPr>
      <w:rPr>
        <w:rFonts w:hint="default"/>
        <w:lang w:val="hu-HU" w:eastAsia="en-US" w:bidi="ar-SA"/>
      </w:rPr>
    </w:lvl>
    <w:lvl w:ilvl="3" w:tplc="9AD8C3B6">
      <w:numFmt w:val="bullet"/>
      <w:lvlText w:val="•"/>
      <w:lvlJc w:val="left"/>
      <w:pPr>
        <w:ind w:left="3567" w:hanging="360"/>
      </w:pPr>
      <w:rPr>
        <w:rFonts w:hint="default"/>
        <w:lang w:val="hu-HU" w:eastAsia="en-US" w:bidi="ar-SA"/>
      </w:rPr>
    </w:lvl>
    <w:lvl w:ilvl="4" w:tplc="D63650E4">
      <w:numFmt w:val="bullet"/>
      <w:lvlText w:val="•"/>
      <w:lvlJc w:val="left"/>
      <w:pPr>
        <w:ind w:left="4475" w:hanging="360"/>
      </w:pPr>
      <w:rPr>
        <w:rFonts w:hint="default"/>
        <w:lang w:val="hu-HU" w:eastAsia="en-US" w:bidi="ar-SA"/>
      </w:rPr>
    </w:lvl>
    <w:lvl w:ilvl="5" w:tplc="D424EF44">
      <w:numFmt w:val="bullet"/>
      <w:lvlText w:val="•"/>
      <w:lvlJc w:val="left"/>
      <w:pPr>
        <w:ind w:left="5383" w:hanging="360"/>
      </w:pPr>
      <w:rPr>
        <w:rFonts w:hint="default"/>
        <w:lang w:val="hu-HU" w:eastAsia="en-US" w:bidi="ar-SA"/>
      </w:rPr>
    </w:lvl>
    <w:lvl w:ilvl="6" w:tplc="CB4E0826">
      <w:numFmt w:val="bullet"/>
      <w:lvlText w:val="•"/>
      <w:lvlJc w:val="left"/>
      <w:pPr>
        <w:ind w:left="6291" w:hanging="360"/>
      </w:pPr>
      <w:rPr>
        <w:rFonts w:hint="default"/>
        <w:lang w:val="hu-HU" w:eastAsia="en-US" w:bidi="ar-SA"/>
      </w:rPr>
    </w:lvl>
    <w:lvl w:ilvl="7" w:tplc="060E8C10">
      <w:numFmt w:val="bullet"/>
      <w:lvlText w:val="•"/>
      <w:lvlJc w:val="left"/>
      <w:pPr>
        <w:ind w:left="7199" w:hanging="360"/>
      </w:pPr>
      <w:rPr>
        <w:rFonts w:hint="default"/>
        <w:lang w:val="hu-HU" w:eastAsia="en-US" w:bidi="ar-SA"/>
      </w:rPr>
    </w:lvl>
    <w:lvl w:ilvl="8" w:tplc="B3B840E6">
      <w:numFmt w:val="bullet"/>
      <w:lvlText w:val="•"/>
      <w:lvlJc w:val="left"/>
      <w:pPr>
        <w:ind w:left="8106" w:hanging="360"/>
      </w:pPr>
      <w:rPr>
        <w:rFonts w:hint="default"/>
        <w:lang w:val="hu-HU" w:eastAsia="en-US" w:bidi="ar-SA"/>
      </w:rPr>
    </w:lvl>
  </w:abstractNum>
  <w:abstractNum w:abstractNumId="4" w15:restartNumberingAfterBreak="0">
    <w:nsid w:val="13DB601E"/>
    <w:multiLevelType w:val="hybridMultilevel"/>
    <w:tmpl w:val="6F6AA118"/>
    <w:lvl w:ilvl="0" w:tplc="C2A0F8F4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5246D672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67127696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E774E21E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4C420744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FD9AAA44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7996D42E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A6D8347A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8800DC0C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151F74F0"/>
    <w:multiLevelType w:val="hybridMultilevel"/>
    <w:tmpl w:val="C17AFAF6"/>
    <w:lvl w:ilvl="0" w:tplc="6156903C">
      <w:start w:val="1"/>
      <w:numFmt w:val="bullet"/>
      <w:pStyle w:val="Bullethyp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5735B"/>
    <w:multiLevelType w:val="hybridMultilevel"/>
    <w:tmpl w:val="6ECC1796"/>
    <w:lvl w:ilvl="0" w:tplc="2140163E">
      <w:numFmt w:val="bullet"/>
      <w:pStyle w:val="Bullet1"/>
      <w:lvlText w:val=""/>
      <w:lvlJc w:val="left"/>
      <w:pPr>
        <w:ind w:left="707" w:hanging="567"/>
      </w:pPr>
      <w:rPr>
        <w:rFonts w:ascii="Symbol" w:eastAsia="Symbol" w:hAnsi="Symbol" w:cs="Symbol" w:hint="default"/>
        <w:spacing w:val="0"/>
        <w:w w:val="99"/>
        <w:sz w:val="22"/>
        <w:szCs w:val="22"/>
        <w:lang w:val="hu-HU" w:eastAsia="en-US" w:bidi="ar-SA"/>
      </w:rPr>
    </w:lvl>
    <w:lvl w:ilvl="1" w:tplc="5AB2F35A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13923B42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CB306CAE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AE8EE950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4B683432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DD6C20F0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FF18C78A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8C646FFA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18FB14A8"/>
    <w:multiLevelType w:val="hybridMultilevel"/>
    <w:tmpl w:val="25E87E6E"/>
    <w:lvl w:ilvl="0" w:tplc="E41EDBE2">
      <w:numFmt w:val="bullet"/>
      <w:lvlText w:val="-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6D2D6D4">
      <w:numFmt w:val="bullet"/>
      <w:lvlText w:val="•"/>
      <w:lvlJc w:val="left"/>
      <w:pPr>
        <w:ind w:left="1622" w:hanging="567"/>
      </w:pPr>
      <w:rPr>
        <w:rFonts w:hint="default"/>
        <w:lang w:val="hu-HU" w:eastAsia="en-US" w:bidi="ar-SA"/>
      </w:rPr>
    </w:lvl>
    <w:lvl w:ilvl="2" w:tplc="11A0AB1C">
      <w:numFmt w:val="bullet"/>
      <w:lvlText w:val="•"/>
      <w:lvlJc w:val="left"/>
      <w:pPr>
        <w:ind w:left="2544" w:hanging="567"/>
      </w:pPr>
      <w:rPr>
        <w:rFonts w:hint="default"/>
        <w:lang w:val="hu-HU" w:eastAsia="en-US" w:bidi="ar-SA"/>
      </w:rPr>
    </w:lvl>
    <w:lvl w:ilvl="3" w:tplc="BBDA420A">
      <w:numFmt w:val="bullet"/>
      <w:lvlText w:val="•"/>
      <w:lvlJc w:val="left"/>
      <w:pPr>
        <w:ind w:left="3466" w:hanging="567"/>
      </w:pPr>
      <w:rPr>
        <w:rFonts w:hint="default"/>
        <w:lang w:val="hu-HU" w:eastAsia="en-US" w:bidi="ar-SA"/>
      </w:rPr>
    </w:lvl>
    <w:lvl w:ilvl="4" w:tplc="0E24FBD6">
      <w:numFmt w:val="bullet"/>
      <w:lvlText w:val="•"/>
      <w:lvlJc w:val="left"/>
      <w:pPr>
        <w:ind w:left="4388" w:hanging="567"/>
      </w:pPr>
      <w:rPr>
        <w:rFonts w:hint="default"/>
        <w:lang w:val="hu-HU" w:eastAsia="en-US" w:bidi="ar-SA"/>
      </w:rPr>
    </w:lvl>
    <w:lvl w:ilvl="5" w:tplc="07246024">
      <w:numFmt w:val="bullet"/>
      <w:lvlText w:val="•"/>
      <w:lvlJc w:val="left"/>
      <w:pPr>
        <w:ind w:left="5311" w:hanging="567"/>
      </w:pPr>
      <w:rPr>
        <w:rFonts w:hint="default"/>
        <w:lang w:val="hu-HU" w:eastAsia="en-US" w:bidi="ar-SA"/>
      </w:rPr>
    </w:lvl>
    <w:lvl w:ilvl="6" w:tplc="B8A080C4">
      <w:numFmt w:val="bullet"/>
      <w:lvlText w:val="•"/>
      <w:lvlJc w:val="left"/>
      <w:pPr>
        <w:ind w:left="6233" w:hanging="567"/>
      </w:pPr>
      <w:rPr>
        <w:rFonts w:hint="default"/>
        <w:lang w:val="hu-HU" w:eastAsia="en-US" w:bidi="ar-SA"/>
      </w:rPr>
    </w:lvl>
    <w:lvl w:ilvl="7" w:tplc="67A0CB7E">
      <w:numFmt w:val="bullet"/>
      <w:lvlText w:val="•"/>
      <w:lvlJc w:val="left"/>
      <w:pPr>
        <w:ind w:left="7155" w:hanging="567"/>
      </w:pPr>
      <w:rPr>
        <w:rFonts w:hint="default"/>
        <w:lang w:val="hu-HU" w:eastAsia="en-US" w:bidi="ar-SA"/>
      </w:rPr>
    </w:lvl>
    <w:lvl w:ilvl="8" w:tplc="50CE5868">
      <w:numFmt w:val="bullet"/>
      <w:lvlText w:val="•"/>
      <w:lvlJc w:val="left"/>
      <w:pPr>
        <w:ind w:left="8077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22833079"/>
    <w:multiLevelType w:val="hybridMultilevel"/>
    <w:tmpl w:val="C2442E56"/>
    <w:lvl w:ilvl="0" w:tplc="FA786C6C">
      <w:numFmt w:val="bullet"/>
      <w:lvlText w:val=""/>
      <w:lvlJc w:val="left"/>
      <w:pPr>
        <w:ind w:left="707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E570986A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C44C0F64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ACD86722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020615BE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6FF0E11E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BCEA1014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20D6328C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A470CBC2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29CF194C"/>
    <w:multiLevelType w:val="hybridMultilevel"/>
    <w:tmpl w:val="387C7338"/>
    <w:lvl w:ilvl="0" w:tplc="8BA013F4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BCF21D54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AAE8FD3E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D9D8DCA8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C824B68E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DB12BF9C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3C6E90D6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0ACC9718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2158AC6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2C520A0B"/>
    <w:multiLevelType w:val="hybridMultilevel"/>
    <w:tmpl w:val="16B2EA6E"/>
    <w:lvl w:ilvl="0" w:tplc="2B1AF45E">
      <w:numFmt w:val="bullet"/>
      <w:lvlText w:val=""/>
      <w:lvlJc w:val="left"/>
      <w:pPr>
        <w:ind w:left="707" w:hanging="567"/>
      </w:pPr>
      <w:rPr>
        <w:rFonts w:ascii="Symbol" w:eastAsia="Symbol" w:hAnsi="Symbol" w:cs="Symbol" w:hint="default"/>
        <w:spacing w:val="0"/>
        <w:w w:val="99"/>
        <w:lang w:val="hu-HU" w:eastAsia="en-US" w:bidi="ar-SA"/>
      </w:rPr>
    </w:lvl>
    <w:lvl w:ilvl="1" w:tplc="55A63036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F894F4D2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E1B44EAA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52503978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2CF8A502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A57616CA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ABD6C86C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50B0CF8E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2C6A1307"/>
    <w:multiLevelType w:val="hybridMultilevel"/>
    <w:tmpl w:val="2AF663EE"/>
    <w:lvl w:ilvl="0" w:tplc="195E8304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6B2485C">
      <w:numFmt w:val="bullet"/>
      <w:lvlText w:val="-"/>
      <w:lvlJc w:val="left"/>
      <w:pPr>
        <w:ind w:left="127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6078597A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1DB2AEA8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119E617A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F44C9EE6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6E3A1C06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5A54B446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92C86534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371E4AB6"/>
    <w:multiLevelType w:val="hybridMultilevel"/>
    <w:tmpl w:val="B7F6D16E"/>
    <w:lvl w:ilvl="0" w:tplc="0F0222FE">
      <w:numFmt w:val="bullet"/>
      <w:lvlText w:val="-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1BCFCB4">
      <w:numFmt w:val="bullet"/>
      <w:lvlText w:val="•"/>
      <w:lvlJc w:val="left"/>
      <w:pPr>
        <w:ind w:left="1622" w:hanging="567"/>
      </w:pPr>
      <w:rPr>
        <w:rFonts w:hint="default"/>
        <w:lang w:val="hu-HU" w:eastAsia="en-US" w:bidi="ar-SA"/>
      </w:rPr>
    </w:lvl>
    <w:lvl w:ilvl="2" w:tplc="152CB0CA">
      <w:numFmt w:val="bullet"/>
      <w:lvlText w:val="•"/>
      <w:lvlJc w:val="left"/>
      <w:pPr>
        <w:ind w:left="2544" w:hanging="567"/>
      </w:pPr>
      <w:rPr>
        <w:rFonts w:hint="default"/>
        <w:lang w:val="hu-HU" w:eastAsia="en-US" w:bidi="ar-SA"/>
      </w:rPr>
    </w:lvl>
    <w:lvl w:ilvl="3" w:tplc="E32A5C16">
      <w:numFmt w:val="bullet"/>
      <w:lvlText w:val="•"/>
      <w:lvlJc w:val="left"/>
      <w:pPr>
        <w:ind w:left="3466" w:hanging="567"/>
      </w:pPr>
      <w:rPr>
        <w:rFonts w:hint="default"/>
        <w:lang w:val="hu-HU" w:eastAsia="en-US" w:bidi="ar-SA"/>
      </w:rPr>
    </w:lvl>
    <w:lvl w:ilvl="4" w:tplc="12521A9C">
      <w:numFmt w:val="bullet"/>
      <w:lvlText w:val="•"/>
      <w:lvlJc w:val="left"/>
      <w:pPr>
        <w:ind w:left="4388" w:hanging="567"/>
      </w:pPr>
      <w:rPr>
        <w:rFonts w:hint="default"/>
        <w:lang w:val="hu-HU" w:eastAsia="en-US" w:bidi="ar-SA"/>
      </w:rPr>
    </w:lvl>
    <w:lvl w:ilvl="5" w:tplc="590CA82A">
      <w:numFmt w:val="bullet"/>
      <w:lvlText w:val="•"/>
      <w:lvlJc w:val="left"/>
      <w:pPr>
        <w:ind w:left="5311" w:hanging="567"/>
      </w:pPr>
      <w:rPr>
        <w:rFonts w:hint="default"/>
        <w:lang w:val="hu-HU" w:eastAsia="en-US" w:bidi="ar-SA"/>
      </w:rPr>
    </w:lvl>
    <w:lvl w:ilvl="6" w:tplc="E5104AFA">
      <w:numFmt w:val="bullet"/>
      <w:lvlText w:val="•"/>
      <w:lvlJc w:val="left"/>
      <w:pPr>
        <w:ind w:left="6233" w:hanging="567"/>
      </w:pPr>
      <w:rPr>
        <w:rFonts w:hint="default"/>
        <w:lang w:val="hu-HU" w:eastAsia="en-US" w:bidi="ar-SA"/>
      </w:rPr>
    </w:lvl>
    <w:lvl w:ilvl="7" w:tplc="CBD4038E">
      <w:numFmt w:val="bullet"/>
      <w:lvlText w:val="•"/>
      <w:lvlJc w:val="left"/>
      <w:pPr>
        <w:ind w:left="7155" w:hanging="567"/>
      </w:pPr>
      <w:rPr>
        <w:rFonts w:hint="default"/>
        <w:lang w:val="hu-HU" w:eastAsia="en-US" w:bidi="ar-SA"/>
      </w:rPr>
    </w:lvl>
    <w:lvl w:ilvl="8" w:tplc="C2D042CA">
      <w:numFmt w:val="bullet"/>
      <w:lvlText w:val="•"/>
      <w:lvlJc w:val="left"/>
      <w:pPr>
        <w:ind w:left="8077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388F0DAA"/>
    <w:multiLevelType w:val="hybridMultilevel"/>
    <w:tmpl w:val="BDD668B8"/>
    <w:lvl w:ilvl="0" w:tplc="B2107B48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46DFC0">
      <w:numFmt w:val="bullet"/>
      <w:lvlText w:val="•"/>
      <w:lvlJc w:val="left"/>
      <w:pPr>
        <w:ind w:left="1622" w:hanging="567"/>
      </w:pPr>
      <w:rPr>
        <w:rFonts w:hint="default"/>
        <w:lang w:val="hu-HU" w:eastAsia="en-US" w:bidi="ar-SA"/>
      </w:rPr>
    </w:lvl>
    <w:lvl w:ilvl="2" w:tplc="85A229F8">
      <w:numFmt w:val="bullet"/>
      <w:lvlText w:val="•"/>
      <w:lvlJc w:val="left"/>
      <w:pPr>
        <w:ind w:left="2544" w:hanging="567"/>
      </w:pPr>
      <w:rPr>
        <w:rFonts w:hint="default"/>
        <w:lang w:val="hu-HU" w:eastAsia="en-US" w:bidi="ar-SA"/>
      </w:rPr>
    </w:lvl>
    <w:lvl w:ilvl="3" w:tplc="52642618">
      <w:numFmt w:val="bullet"/>
      <w:lvlText w:val="•"/>
      <w:lvlJc w:val="left"/>
      <w:pPr>
        <w:ind w:left="3466" w:hanging="567"/>
      </w:pPr>
      <w:rPr>
        <w:rFonts w:hint="default"/>
        <w:lang w:val="hu-HU" w:eastAsia="en-US" w:bidi="ar-SA"/>
      </w:rPr>
    </w:lvl>
    <w:lvl w:ilvl="4" w:tplc="F0C6979A">
      <w:numFmt w:val="bullet"/>
      <w:lvlText w:val="•"/>
      <w:lvlJc w:val="left"/>
      <w:pPr>
        <w:ind w:left="4388" w:hanging="567"/>
      </w:pPr>
      <w:rPr>
        <w:rFonts w:hint="default"/>
        <w:lang w:val="hu-HU" w:eastAsia="en-US" w:bidi="ar-SA"/>
      </w:rPr>
    </w:lvl>
    <w:lvl w:ilvl="5" w:tplc="9350FD2C">
      <w:numFmt w:val="bullet"/>
      <w:lvlText w:val="•"/>
      <w:lvlJc w:val="left"/>
      <w:pPr>
        <w:ind w:left="5311" w:hanging="567"/>
      </w:pPr>
      <w:rPr>
        <w:rFonts w:hint="default"/>
        <w:lang w:val="hu-HU" w:eastAsia="en-US" w:bidi="ar-SA"/>
      </w:rPr>
    </w:lvl>
    <w:lvl w:ilvl="6" w:tplc="388E120A">
      <w:numFmt w:val="bullet"/>
      <w:lvlText w:val="•"/>
      <w:lvlJc w:val="left"/>
      <w:pPr>
        <w:ind w:left="6233" w:hanging="567"/>
      </w:pPr>
      <w:rPr>
        <w:rFonts w:hint="default"/>
        <w:lang w:val="hu-HU" w:eastAsia="en-US" w:bidi="ar-SA"/>
      </w:rPr>
    </w:lvl>
    <w:lvl w:ilvl="7" w:tplc="7DF487EA">
      <w:numFmt w:val="bullet"/>
      <w:lvlText w:val="•"/>
      <w:lvlJc w:val="left"/>
      <w:pPr>
        <w:ind w:left="7155" w:hanging="567"/>
      </w:pPr>
      <w:rPr>
        <w:rFonts w:hint="default"/>
        <w:lang w:val="hu-HU" w:eastAsia="en-US" w:bidi="ar-SA"/>
      </w:rPr>
    </w:lvl>
    <w:lvl w:ilvl="8" w:tplc="8618BED0">
      <w:numFmt w:val="bullet"/>
      <w:lvlText w:val="•"/>
      <w:lvlJc w:val="left"/>
      <w:pPr>
        <w:ind w:left="8077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4A0F61B4"/>
    <w:multiLevelType w:val="hybridMultilevel"/>
    <w:tmpl w:val="EC54FA76"/>
    <w:lvl w:ilvl="0" w:tplc="4B6CDF04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19616CA">
      <w:numFmt w:val="bullet"/>
      <w:lvlText w:val=""/>
      <w:lvlJc w:val="left"/>
      <w:pPr>
        <w:ind w:left="707" w:hanging="567"/>
      </w:pPr>
      <w:rPr>
        <w:rFonts w:ascii="Symbol" w:eastAsia="Symbol" w:hAnsi="Symbol" w:cs="Symbol" w:hint="default"/>
        <w:spacing w:val="0"/>
        <w:w w:val="99"/>
        <w:sz w:val="22"/>
        <w:szCs w:val="22"/>
        <w:lang w:val="hu-HU" w:eastAsia="en-US" w:bidi="ar-SA"/>
      </w:rPr>
    </w:lvl>
    <w:lvl w:ilvl="2" w:tplc="0596A35C">
      <w:numFmt w:val="bullet"/>
      <w:lvlText w:val="-"/>
      <w:lvlJc w:val="left"/>
      <w:pPr>
        <w:ind w:left="1273" w:hanging="567"/>
      </w:pPr>
      <w:rPr>
        <w:rFonts w:ascii="Times New Roman" w:eastAsia="Times New Roman" w:hAnsi="Times New Roman" w:cs="Times New Roman" w:hint="default"/>
        <w:spacing w:val="0"/>
        <w:w w:val="100"/>
        <w:lang w:val="hu-HU" w:eastAsia="en-US" w:bidi="ar-SA"/>
      </w:rPr>
    </w:lvl>
    <w:lvl w:ilvl="3" w:tplc="891C8D6A">
      <w:numFmt w:val="bullet"/>
      <w:lvlText w:val="•"/>
      <w:lvlJc w:val="left"/>
      <w:pPr>
        <w:ind w:left="3252" w:hanging="567"/>
      </w:pPr>
      <w:rPr>
        <w:rFonts w:hint="default"/>
        <w:lang w:val="hu-HU" w:eastAsia="en-US" w:bidi="ar-SA"/>
      </w:rPr>
    </w:lvl>
    <w:lvl w:ilvl="4" w:tplc="98104B2C">
      <w:numFmt w:val="bullet"/>
      <w:lvlText w:val="•"/>
      <w:lvlJc w:val="left"/>
      <w:pPr>
        <w:ind w:left="4205" w:hanging="567"/>
      </w:pPr>
      <w:rPr>
        <w:rFonts w:hint="default"/>
        <w:lang w:val="hu-HU" w:eastAsia="en-US" w:bidi="ar-SA"/>
      </w:rPr>
    </w:lvl>
    <w:lvl w:ilvl="5" w:tplc="3F480CB2">
      <w:numFmt w:val="bullet"/>
      <w:lvlText w:val="•"/>
      <w:lvlJc w:val="left"/>
      <w:pPr>
        <w:ind w:left="5158" w:hanging="567"/>
      </w:pPr>
      <w:rPr>
        <w:rFonts w:hint="default"/>
        <w:lang w:val="hu-HU" w:eastAsia="en-US" w:bidi="ar-SA"/>
      </w:rPr>
    </w:lvl>
    <w:lvl w:ilvl="6" w:tplc="7174EBB2">
      <w:numFmt w:val="bullet"/>
      <w:lvlText w:val="•"/>
      <w:lvlJc w:val="left"/>
      <w:pPr>
        <w:ind w:left="6111" w:hanging="567"/>
      </w:pPr>
      <w:rPr>
        <w:rFonts w:hint="default"/>
        <w:lang w:val="hu-HU" w:eastAsia="en-US" w:bidi="ar-SA"/>
      </w:rPr>
    </w:lvl>
    <w:lvl w:ilvl="7" w:tplc="900A3B88">
      <w:numFmt w:val="bullet"/>
      <w:lvlText w:val="•"/>
      <w:lvlJc w:val="left"/>
      <w:pPr>
        <w:ind w:left="7064" w:hanging="567"/>
      </w:pPr>
      <w:rPr>
        <w:rFonts w:hint="default"/>
        <w:lang w:val="hu-HU" w:eastAsia="en-US" w:bidi="ar-SA"/>
      </w:rPr>
    </w:lvl>
    <w:lvl w:ilvl="8" w:tplc="38D24204">
      <w:numFmt w:val="bullet"/>
      <w:lvlText w:val="•"/>
      <w:lvlJc w:val="left"/>
      <w:pPr>
        <w:ind w:left="8016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4FA073F4"/>
    <w:multiLevelType w:val="hybridMultilevel"/>
    <w:tmpl w:val="6F80F326"/>
    <w:lvl w:ilvl="0" w:tplc="A418D150">
      <w:numFmt w:val="bullet"/>
      <w:lvlText w:val=""/>
      <w:lvlJc w:val="left"/>
      <w:pPr>
        <w:ind w:left="707" w:hanging="20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F4EB198">
      <w:numFmt w:val="bullet"/>
      <w:lvlText w:val="•"/>
      <w:lvlJc w:val="left"/>
      <w:pPr>
        <w:ind w:left="1622" w:hanging="207"/>
      </w:pPr>
      <w:rPr>
        <w:rFonts w:hint="default"/>
        <w:lang w:val="hu-HU" w:eastAsia="en-US" w:bidi="ar-SA"/>
      </w:rPr>
    </w:lvl>
    <w:lvl w:ilvl="2" w:tplc="C6A0A64C">
      <w:numFmt w:val="bullet"/>
      <w:lvlText w:val="•"/>
      <w:lvlJc w:val="left"/>
      <w:pPr>
        <w:ind w:left="2544" w:hanging="207"/>
      </w:pPr>
      <w:rPr>
        <w:rFonts w:hint="default"/>
        <w:lang w:val="hu-HU" w:eastAsia="en-US" w:bidi="ar-SA"/>
      </w:rPr>
    </w:lvl>
    <w:lvl w:ilvl="3" w:tplc="3D462B5E">
      <w:numFmt w:val="bullet"/>
      <w:lvlText w:val="•"/>
      <w:lvlJc w:val="left"/>
      <w:pPr>
        <w:ind w:left="3466" w:hanging="207"/>
      </w:pPr>
      <w:rPr>
        <w:rFonts w:hint="default"/>
        <w:lang w:val="hu-HU" w:eastAsia="en-US" w:bidi="ar-SA"/>
      </w:rPr>
    </w:lvl>
    <w:lvl w:ilvl="4" w:tplc="0726A9DE">
      <w:numFmt w:val="bullet"/>
      <w:lvlText w:val="•"/>
      <w:lvlJc w:val="left"/>
      <w:pPr>
        <w:ind w:left="4388" w:hanging="207"/>
      </w:pPr>
      <w:rPr>
        <w:rFonts w:hint="default"/>
        <w:lang w:val="hu-HU" w:eastAsia="en-US" w:bidi="ar-SA"/>
      </w:rPr>
    </w:lvl>
    <w:lvl w:ilvl="5" w:tplc="3D820A66">
      <w:numFmt w:val="bullet"/>
      <w:lvlText w:val="•"/>
      <w:lvlJc w:val="left"/>
      <w:pPr>
        <w:ind w:left="5311" w:hanging="207"/>
      </w:pPr>
      <w:rPr>
        <w:rFonts w:hint="default"/>
        <w:lang w:val="hu-HU" w:eastAsia="en-US" w:bidi="ar-SA"/>
      </w:rPr>
    </w:lvl>
    <w:lvl w:ilvl="6" w:tplc="6CD825CC">
      <w:numFmt w:val="bullet"/>
      <w:lvlText w:val="•"/>
      <w:lvlJc w:val="left"/>
      <w:pPr>
        <w:ind w:left="6233" w:hanging="207"/>
      </w:pPr>
      <w:rPr>
        <w:rFonts w:hint="default"/>
        <w:lang w:val="hu-HU" w:eastAsia="en-US" w:bidi="ar-SA"/>
      </w:rPr>
    </w:lvl>
    <w:lvl w:ilvl="7" w:tplc="8FBEDE36">
      <w:numFmt w:val="bullet"/>
      <w:lvlText w:val="•"/>
      <w:lvlJc w:val="left"/>
      <w:pPr>
        <w:ind w:left="7155" w:hanging="207"/>
      </w:pPr>
      <w:rPr>
        <w:rFonts w:hint="default"/>
        <w:lang w:val="hu-HU" w:eastAsia="en-US" w:bidi="ar-SA"/>
      </w:rPr>
    </w:lvl>
    <w:lvl w:ilvl="8" w:tplc="7AE4E804">
      <w:numFmt w:val="bullet"/>
      <w:lvlText w:val="•"/>
      <w:lvlJc w:val="left"/>
      <w:pPr>
        <w:ind w:left="8077" w:hanging="207"/>
      </w:pPr>
      <w:rPr>
        <w:rFonts w:hint="default"/>
        <w:lang w:val="hu-HU" w:eastAsia="en-US" w:bidi="ar-SA"/>
      </w:rPr>
    </w:lvl>
  </w:abstractNum>
  <w:abstractNum w:abstractNumId="16" w15:restartNumberingAfterBreak="0">
    <w:nsid w:val="4FAF417C"/>
    <w:multiLevelType w:val="hybridMultilevel"/>
    <w:tmpl w:val="4364A2EC"/>
    <w:lvl w:ilvl="0" w:tplc="1818A4DC">
      <w:numFmt w:val="bullet"/>
      <w:lvlText w:val="-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11AC2D4">
      <w:numFmt w:val="bullet"/>
      <w:pStyle w:val="Bullet2"/>
      <w:lvlText w:val="-"/>
      <w:lvlJc w:val="left"/>
      <w:pPr>
        <w:ind w:left="127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1B502B50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F7840BEC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E0B4E42A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D8C0BC60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66CE84FA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05F87A08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1722F32E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54CF6320"/>
    <w:multiLevelType w:val="hybridMultilevel"/>
    <w:tmpl w:val="1A0A39EE"/>
    <w:lvl w:ilvl="0" w:tplc="C6AE73E6">
      <w:numFmt w:val="bullet"/>
      <w:lvlText w:val="-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E3440D6">
      <w:numFmt w:val="bullet"/>
      <w:lvlText w:val="-"/>
      <w:lvlJc w:val="left"/>
      <w:pPr>
        <w:ind w:left="127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CADA8BDC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EFA8A4EE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EFC89396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5F42F8F4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51209200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7B562172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6DDE772C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550F7270"/>
    <w:multiLevelType w:val="hybridMultilevel"/>
    <w:tmpl w:val="E8245F14"/>
    <w:lvl w:ilvl="0" w:tplc="FC2CBC22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D384EEEC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6C22C348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52E4865A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8B664F44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44D2B7AE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FD007712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6B840668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0F081AD4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59427DEC"/>
    <w:multiLevelType w:val="hybridMultilevel"/>
    <w:tmpl w:val="3104F104"/>
    <w:lvl w:ilvl="0" w:tplc="B26EA49A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E848B00">
      <w:numFmt w:val="bullet"/>
      <w:lvlText w:val="•"/>
      <w:lvlJc w:val="left"/>
      <w:pPr>
        <w:ind w:left="1622" w:hanging="567"/>
      </w:pPr>
      <w:rPr>
        <w:rFonts w:hint="default"/>
        <w:lang w:val="hu-HU" w:eastAsia="en-US" w:bidi="ar-SA"/>
      </w:rPr>
    </w:lvl>
    <w:lvl w:ilvl="2" w:tplc="0770905A">
      <w:numFmt w:val="bullet"/>
      <w:lvlText w:val="•"/>
      <w:lvlJc w:val="left"/>
      <w:pPr>
        <w:ind w:left="2544" w:hanging="567"/>
      </w:pPr>
      <w:rPr>
        <w:rFonts w:hint="default"/>
        <w:lang w:val="hu-HU" w:eastAsia="en-US" w:bidi="ar-SA"/>
      </w:rPr>
    </w:lvl>
    <w:lvl w:ilvl="3" w:tplc="554E0E12">
      <w:numFmt w:val="bullet"/>
      <w:lvlText w:val="•"/>
      <w:lvlJc w:val="left"/>
      <w:pPr>
        <w:ind w:left="3466" w:hanging="567"/>
      </w:pPr>
      <w:rPr>
        <w:rFonts w:hint="default"/>
        <w:lang w:val="hu-HU" w:eastAsia="en-US" w:bidi="ar-SA"/>
      </w:rPr>
    </w:lvl>
    <w:lvl w:ilvl="4" w:tplc="1E46E0AE">
      <w:numFmt w:val="bullet"/>
      <w:lvlText w:val="•"/>
      <w:lvlJc w:val="left"/>
      <w:pPr>
        <w:ind w:left="4388" w:hanging="567"/>
      </w:pPr>
      <w:rPr>
        <w:rFonts w:hint="default"/>
        <w:lang w:val="hu-HU" w:eastAsia="en-US" w:bidi="ar-SA"/>
      </w:rPr>
    </w:lvl>
    <w:lvl w:ilvl="5" w:tplc="35E0205E">
      <w:numFmt w:val="bullet"/>
      <w:lvlText w:val="•"/>
      <w:lvlJc w:val="left"/>
      <w:pPr>
        <w:ind w:left="5311" w:hanging="567"/>
      </w:pPr>
      <w:rPr>
        <w:rFonts w:hint="default"/>
        <w:lang w:val="hu-HU" w:eastAsia="en-US" w:bidi="ar-SA"/>
      </w:rPr>
    </w:lvl>
    <w:lvl w:ilvl="6" w:tplc="401E2586">
      <w:numFmt w:val="bullet"/>
      <w:lvlText w:val="•"/>
      <w:lvlJc w:val="left"/>
      <w:pPr>
        <w:ind w:left="6233" w:hanging="567"/>
      </w:pPr>
      <w:rPr>
        <w:rFonts w:hint="default"/>
        <w:lang w:val="hu-HU" w:eastAsia="en-US" w:bidi="ar-SA"/>
      </w:rPr>
    </w:lvl>
    <w:lvl w:ilvl="7" w:tplc="E8C6859C">
      <w:numFmt w:val="bullet"/>
      <w:lvlText w:val="•"/>
      <w:lvlJc w:val="left"/>
      <w:pPr>
        <w:ind w:left="7155" w:hanging="567"/>
      </w:pPr>
      <w:rPr>
        <w:rFonts w:hint="default"/>
        <w:lang w:val="hu-HU" w:eastAsia="en-US" w:bidi="ar-SA"/>
      </w:rPr>
    </w:lvl>
    <w:lvl w:ilvl="8" w:tplc="2E68A11C">
      <w:numFmt w:val="bullet"/>
      <w:lvlText w:val="•"/>
      <w:lvlJc w:val="left"/>
      <w:pPr>
        <w:ind w:left="8077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5B451D77"/>
    <w:multiLevelType w:val="hybridMultilevel"/>
    <w:tmpl w:val="4100F3BA"/>
    <w:lvl w:ilvl="0" w:tplc="B3D0A3D0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0E182E84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E57C6A64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E52E9842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ACC8EAB8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33EA268C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440C0660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FDB6BF64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D96812DA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21" w15:restartNumberingAfterBreak="0">
    <w:nsid w:val="5CA025D6"/>
    <w:multiLevelType w:val="hybridMultilevel"/>
    <w:tmpl w:val="963A93CC"/>
    <w:lvl w:ilvl="0" w:tplc="643E1BF4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D530099E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7298BFEC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75CECEFC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48C06A7C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ACB29784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28B8991C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67EC3426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16D0AB4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6121725F"/>
    <w:multiLevelType w:val="hybridMultilevel"/>
    <w:tmpl w:val="E564B030"/>
    <w:lvl w:ilvl="0" w:tplc="C6344C8E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7C38F342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F17238BC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F65249D0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241CC5AC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0150AF80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437EAD46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D44A9BB4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BB1810B4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23" w15:restartNumberingAfterBreak="0">
    <w:nsid w:val="62B20F46"/>
    <w:multiLevelType w:val="hybridMultilevel"/>
    <w:tmpl w:val="6A442884"/>
    <w:lvl w:ilvl="0" w:tplc="A4168E90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DDE4E1C">
      <w:numFmt w:val="bullet"/>
      <w:lvlText w:val="-"/>
      <w:lvlJc w:val="left"/>
      <w:pPr>
        <w:ind w:left="141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DBDC403C">
      <w:numFmt w:val="bullet"/>
      <w:lvlText w:val="•"/>
      <w:lvlJc w:val="left"/>
      <w:pPr>
        <w:ind w:left="1724" w:hanging="125"/>
      </w:pPr>
      <w:rPr>
        <w:rFonts w:hint="default"/>
        <w:lang w:val="hu-HU" w:eastAsia="en-US" w:bidi="ar-SA"/>
      </w:rPr>
    </w:lvl>
    <w:lvl w:ilvl="3" w:tplc="C5BE9116">
      <w:numFmt w:val="bullet"/>
      <w:lvlText w:val="•"/>
      <w:lvlJc w:val="left"/>
      <w:pPr>
        <w:ind w:left="2749" w:hanging="125"/>
      </w:pPr>
      <w:rPr>
        <w:rFonts w:hint="default"/>
        <w:lang w:val="hu-HU" w:eastAsia="en-US" w:bidi="ar-SA"/>
      </w:rPr>
    </w:lvl>
    <w:lvl w:ilvl="4" w:tplc="69C0681C">
      <w:numFmt w:val="bullet"/>
      <w:lvlText w:val="•"/>
      <w:lvlJc w:val="left"/>
      <w:pPr>
        <w:ind w:left="3774" w:hanging="125"/>
      </w:pPr>
      <w:rPr>
        <w:rFonts w:hint="default"/>
        <w:lang w:val="hu-HU" w:eastAsia="en-US" w:bidi="ar-SA"/>
      </w:rPr>
    </w:lvl>
    <w:lvl w:ilvl="5" w:tplc="55A29EB4">
      <w:numFmt w:val="bullet"/>
      <w:lvlText w:val="•"/>
      <w:lvlJc w:val="left"/>
      <w:pPr>
        <w:ind w:left="4798" w:hanging="125"/>
      </w:pPr>
      <w:rPr>
        <w:rFonts w:hint="default"/>
        <w:lang w:val="hu-HU" w:eastAsia="en-US" w:bidi="ar-SA"/>
      </w:rPr>
    </w:lvl>
    <w:lvl w:ilvl="6" w:tplc="0478DACA">
      <w:numFmt w:val="bullet"/>
      <w:lvlText w:val="•"/>
      <w:lvlJc w:val="left"/>
      <w:pPr>
        <w:ind w:left="5823" w:hanging="125"/>
      </w:pPr>
      <w:rPr>
        <w:rFonts w:hint="default"/>
        <w:lang w:val="hu-HU" w:eastAsia="en-US" w:bidi="ar-SA"/>
      </w:rPr>
    </w:lvl>
    <w:lvl w:ilvl="7" w:tplc="1944B16E">
      <w:numFmt w:val="bullet"/>
      <w:lvlText w:val="•"/>
      <w:lvlJc w:val="left"/>
      <w:pPr>
        <w:ind w:left="6848" w:hanging="125"/>
      </w:pPr>
      <w:rPr>
        <w:rFonts w:hint="default"/>
        <w:lang w:val="hu-HU" w:eastAsia="en-US" w:bidi="ar-SA"/>
      </w:rPr>
    </w:lvl>
    <w:lvl w:ilvl="8" w:tplc="586E0008">
      <w:numFmt w:val="bullet"/>
      <w:lvlText w:val="•"/>
      <w:lvlJc w:val="left"/>
      <w:pPr>
        <w:ind w:left="7873" w:hanging="125"/>
      </w:pPr>
      <w:rPr>
        <w:rFonts w:hint="default"/>
        <w:lang w:val="hu-HU" w:eastAsia="en-US" w:bidi="ar-SA"/>
      </w:rPr>
    </w:lvl>
  </w:abstractNum>
  <w:abstractNum w:abstractNumId="24" w15:restartNumberingAfterBreak="0">
    <w:nsid w:val="6A713575"/>
    <w:multiLevelType w:val="hybridMultilevel"/>
    <w:tmpl w:val="E98C2444"/>
    <w:lvl w:ilvl="0" w:tplc="99027A38">
      <w:start w:val="1"/>
      <w:numFmt w:val="upperLetter"/>
      <w:lvlText w:val="%1."/>
      <w:lvlJc w:val="left"/>
      <w:pPr>
        <w:ind w:left="3966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48A07CFC">
      <w:numFmt w:val="bullet"/>
      <w:lvlText w:val="•"/>
      <w:lvlJc w:val="left"/>
      <w:pPr>
        <w:ind w:left="4556" w:hanging="269"/>
      </w:pPr>
      <w:rPr>
        <w:rFonts w:hint="default"/>
        <w:lang w:val="hu-HU" w:eastAsia="en-US" w:bidi="ar-SA"/>
      </w:rPr>
    </w:lvl>
    <w:lvl w:ilvl="2" w:tplc="53AEB73C">
      <w:numFmt w:val="bullet"/>
      <w:lvlText w:val="•"/>
      <w:lvlJc w:val="left"/>
      <w:pPr>
        <w:ind w:left="5152" w:hanging="269"/>
      </w:pPr>
      <w:rPr>
        <w:rFonts w:hint="default"/>
        <w:lang w:val="hu-HU" w:eastAsia="en-US" w:bidi="ar-SA"/>
      </w:rPr>
    </w:lvl>
    <w:lvl w:ilvl="3" w:tplc="EA706582">
      <w:numFmt w:val="bullet"/>
      <w:lvlText w:val="•"/>
      <w:lvlJc w:val="left"/>
      <w:pPr>
        <w:ind w:left="5748" w:hanging="269"/>
      </w:pPr>
      <w:rPr>
        <w:rFonts w:hint="default"/>
        <w:lang w:val="hu-HU" w:eastAsia="en-US" w:bidi="ar-SA"/>
      </w:rPr>
    </w:lvl>
    <w:lvl w:ilvl="4" w:tplc="C50AA586">
      <w:numFmt w:val="bullet"/>
      <w:lvlText w:val="•"/>
      <w:lvlJc w:val="left"/>
      <w:pPr>
        <w:ind w:left="6344" w:hanging="269"/>
      </w:pPr>
      <w:rPr>
        <w:rFonts w:hint="default"/>
        <w:lang w:val="hu-HU" w:eastAsia="en-US" w:bidi="ar-SA"/>
      </w:rPr>
    </w:lvl>
    <w:lvl w:ilvl="5" w:tplc="8AC4274C">
      <w:numFmt w:val="bullet"/>
      <w:lvlText w:val="•"/>
      <w:lvlJc w:val="left"/>
      <w:pPr>
        <w:ind w:left="6941" w:hanging="269"/>
      </w:pPr>
      <w:rPr>
        <w:rFonts w:hint="default"/>
        <w:lang w:val="hu-HU" w:eastAsia="en-US" w:bidi="ar-SA"/>
      </w:rPr>
    </w:lvl>
    <w:lvl w:ilvl="6" w:tplc="ED6E38B0">
      <w:numFmt w:val="bullet"/>
      <w:lvlText w:val="•"/>
      <w:lvlJc w:val="left"/>
      <w:pPr>
        <w:ind w:left="7537" w:hanging="269"/>
      </w:pPr>
      <w:rPr>
        <w:rFonts w:hint="default"/>
        <w:lang w:val="hu-HU" w:eastAsia="en-US" w:bidi="ar-SA"/>
      </w:rPr>
    </w:lvl>
    <w:lvl w:ilvl="7" w:tplc="01EC20C6">
      <w:numFmt w:val="bullet"/>
      <w:lvlText w:val="•"/>
      <w:lvlJc w:val="left"/>
      <w:pPr>
        <w:ind w:left="8133" w:hanging="269"/>
      </w:pPr>
      <w:rPr>
        <w:rFonts w:hint="default"/>
        <w:lang w:val="hu-HU" w:eastAsia="en-US" w:bidi="ar-SA"/>
      </w:rPr>
    </w:lvl>
    <w:lvl w:ilvl="8" w:tplc="9EE67D9C">
      <w:numFmt w:val="bullet"/>
      <w:lvlText w:val="•"/>
      <w:lvlJc w:val="left"/>
      <w:pPr>
        <w:ind w:left="8729" w:hanging="269"/>
      </w:pPr>
      <w:rPr>
        <w:rFonts w:hint="default"/>
        <w:lang w:val="hu-HU" w:eastAsia="en-US" w:bidi="ar-SA"/>
      </w:rPr>
    </w:lvl>
  </w:abstractNum>
  <w:abstractNum w:abstractNumId="25" w15:restartNumberingAfterBreak="0">
    <w:nsid w:val="6C29213B"/>
    <w:multiLevelType w:val="hybridMultilevel"/>
    <w:tmpl w:val="09F446E0"/>
    <w:lvl w:ilvl="0" w:tplc="8A58FCAE">
      <w:numFmt w:val="bullet"/>
      <w:lvlText w:val=""/>
      <w:lvlJc w:val="left"/>
      <w:pPr>
        <w:ind w:left="707" w:hanging="720"/>
      </w:pPr>
      <w:rPr>
        <w:rFonts w:ascii="Symbol" w:eastAsia="Symbol" w:hAnsi="Symbol" w:cs="Symbol" w:hint="default"/>
        <w:spacing w:val="0"/>
        <w:w w:val="99"/>
        <w:lang w:val="hu-HU" w:eastAsia="en-US" w:bidi="ar-SA"/>
      </w:rPr>
    </w:lvl>
    <w:lvl w:ilvl="1" w:tplc="4894AD86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854AF0F2">
      <w:numFmt w:val="bullet"/>
      <w:lvlText w:val="•"/>
      <w:lvlJc w:val="left"/>
      <w:pPr>
        <w:ind w:left="1320" w:hanging="567"/>
      </w:pPr>
      <w:rPr>
        <w:rFonts w:hint="default"/>
        <w:lang w:val="hu-HU" w:eastAsia="en-US" w:bidi="ar-SA"/>
      </w:rPr>
    </w:lvl>
    <w:lvl w:ilvl="3" w:tplc="1B18D56C">
      <w:numFmt w:val="bullet"/>
      <w:lvlText w:val="•"/>
      <w:lvlJc w:val="left"/>
      <w:pPr>
        <w:ind w:left="2395" w:hanging="567"/>
      </w:pPr>
      <w:rPr>
        <w:rFonts w:hint="default"/>
        <w:lang w:val="hu-HU" w:eastAsia="en-US" w:bidi="ar-SA"/>
      </w:rPr>
    </w:lvl>
    <w:lvl w:ilvl="4" w:tplc="0DCA6244">
      <w:numFmt w:val="bullet"/>
      <w:lvlText w:val="•"/>
      <w:lvlJc w:val="left"/>
      <w:pPr>
        <w:ind w:left="3470" w:hanging="567"/>
      </w:pPr>
      <w:rPr>
        <w:rFonts w:hint="default"/>
        <w:lang w:val="hu-HU" w:eastAsia="en-US" w:bidi="ar-SA"/>
      </w:rPr>
    </w:lvl>
    <w:lvl w:ilvl="5" w:tplc="3AB49FAE">
      <w:numFmt w:val="bullet"/>
      <w:lvlText w:val="•"/>
      <w:lvlJc w:val="left"/>
      <w:pPr>
        <w:ind w:left="4545" w:hanging="567"/>
      </w:pPr>
      <w:rPr>
        <w:rFonts w:hint="default"/>
        <w:lang w:val="hu-HU" w:eastAsia="en-US" w:bidi="ar-SA"/>
      </w:rPr>
    </w:lvl>
    <w:lvl w:ilvl="6" w:tplc="5A62F822">
      <w:numFmt w:val="bullet"/>
      <w:lvlText w:val="•"/>
      <w:lvlJc w:val="left"/>
      <w:pPr>
        <w:ind w:left="5621" w:hanging="567"/>
      </w:pPr>
      <w:rPr>
        <w:rFonts w:hint="default"/>
        <w:lang w:val="hu-HU" w:eastAsia="en-US" w:bidi="ar-SA"/>
      </w:rPr>
    </w:lvl>
    <w:lvl w:ilvl="7" w:tplc="C24EC6F4">
      <w:numFmt w:val="bullet"/>
      <w:lvlText w:val="•"/>
      <w:lvlJc w:val="left"/>
      <w:pPr>
        <w:ind w:left="6696" w:hanging="567"/>
      </w:pPr>
      <w:rPr>
        <w:rFonts w:hint="default"/>
        <w:lang w:val="hu-HU" w:eastAsia="en-US" w:bidi="ar-SA"/>
      </w:rPr>
    </w:lvl>
    <w:lvl w:ilvl="8" w:tplc="0D54B45E">
      <w:numFmt w:val="bullet"/>
      <w:lvlText w:val="•"/>
      <w:lvlJc w:val="left"/>
      <w:pPr>
        <w:ind w:left="7771" w:hanging="567"/>
      </w:pPr>
      <w:rPr>
        <w:rFonts w:hint="default"/>
        <w:lang w:val="hu-HU" w:eastAsia="en-US" w:bidi="ar-SA"/>
      </w:rPr>
    </w:lvl>
  </w:abstractNum>
  <w:num w:numId="1">
    <w:abstractNumId w:val="11"/>
  </w:num>
  <w:num w:numId="2">
    <w:abstractNumId w:val="10"/>
  </w:num>
  <w:num w:numId="3">
    <w:abstractNumId w:val="17"/>
  </w:num>
  <w:num w:numId="4">
    <w:abstractNumId w:val="25"/>
  </w:num>
  <w:num w:numId="5">
    <w:abstractNumId w:val="8"/>
  </w:num>
  <w:num w:numId="6">
    <w:abstractNumId w:val="1"/>
  </w:num>
  <w:num w:numId="7">
    <w:abstractNumId w:val="20"/>
  </w:num>
  <w:num w:numId="8">
    <w:abstractNumId w:val="3"/>
  </w:num>
  <w:num w:numId="9">
    <w:abstractNumId w:val="23"/>
  </w:num>
  <w:num w:numId="10">
    <w:abstractNumId w:val="19"/>
  </w:num>
  <w:num w:numId="11">
    <w:abstractNumId w:val="7"/>
  </w:num>
  <w:num w:numId="12">
    <w:abstractNumId w:val="2"/>
  </w:num>
  <w:num w:numId="13">
    <w:abstractNumId w:val="22"/>
  </w:num>
  <w:num w:numId="14">
    <w:abstractNumId w:val="16"/>
  </w:num>
  <w:num w:numId="15">
    <w:abstractNumId w:val="6"/>
  </w:num>
  <w:num w:numId="16">
    <w:abstractNumId w:val="9"/>
  </w:num>
  <w:num w:numId="17">
    <w:abstractNumId w:val="18"/>
  </w:num>
  <w:num w:numId="18">
    <w:abstractNumId w:val="4"/>
  </w:num>
  <w:num w:numId="19">
    <w:abstractNumId w:val="21"/>
  </w:num>
  <w:num w:numId="20">
    <w:abstractNumId w:val="15"/>
  </w:num>
  <w:num w:numId="21">
    <w:abstractNumId w:val="14"/>
  </w:num>
  <w:num w:numId="22">
    <w:abstractNumId w:val="13"/>
  </w:num>
  <w:num w:numId="23">
    <w:abstractNumId w:val="12"/>
  </w:num>
  <w:num w:numId="24">
    <w:abstractNumId w:val="24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6"/>
  </w:num>
  <w:num w:numId="30">
    <w:abstractNumId w:val="5"/>
  </w:num>
  <w:num w:numId="31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6" w:nlCheck="1" w:checkStyle="0"/>
  <w:activeWritingStyle w:appName="MSWord" w:lang="es-CO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131078" w:nlCheck="1" w:checkStyle="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EAD"/>
    <w:rsid w:val="00026604"/>
    <w:rsid w:val="00030541"/>
    <w:rsid w:val="00085082"/>
    <w:rsid w:val="000C0458"/>
    <w:rsid w:val="000D60C3"/>
    <w:rsid w:val="000D6457"/>
    <w:rsid w:val="000E25A5"/>
    <w:rsid w:val="001A238B"/>
    <w:rsid w:val="001A5969"/>
    <w:rsid w:val="001B16F5"/>
    <w:rsid w:val="0024635A"/>
    <w:rsid w:val="00252B39"/>
    <w:rsid w:val="00256F66"/>
    <w:rsid w:val="00270041"/>
    <w:rsid w:val="00276E66"/>
    <w:rsid w:val="002A44CD"/>
    <w:rsid w:val="002C2EC0"/>
    <w:rsid w:val="002C68AF"/>
    <w:rsid w:val="002F18D7"/>
    <w:rsid w:val="00350FB6"/>
    <w:rsid w:val="00353A71"/>
    <w:rsid w:val="003B60FD"/>
    <w:rsid w:val="003C27A5"/>
    <w:rsid w:val="003F0B68"/>
    <w:rsid w:val="003F1503"/>
    <w:rsid w:val="00442055"/>
    <w:rsid w:val="00442247"/>
    <w:rsid w:val="0046645D"/>
    <w:rsid w:val="004D4A46"/>
    <w:rsid w:val="00550B81"/>
    <w:rsid w:val="005C19B5"/>
    <w:rsid w:val="00606C3C"/>
    <w:rsid w:val="00625ED6"/>
    <w:rsid w:val="0065365D"/>
    <w:rsid w:val="00687B25"/>
    <w:rsid w:val="006B5EAD"/>
    <w:rsid w:val="00722E3C"/>
    <w:rsid w:val="0073674F"/>
    <w:rsid w:val="00745ABF"/>
    <w:rsid w:val="00751408"/>
    <w:rsid w:val="00774016"/>
    <w:rsid w:val="00774753"/>
    <w:rsid w:val="007864E5"/>
    <w:rsid w:val="0079173B"/>
    <w:rsid w:val="007D6BCA"/>
    <w:rsid w:val="007E0E27"/>
    <w:rsid w:val="00844525"/>
    <w:rsid w:val="00872C3F"/>
    <w:rsid w:val="00875ABD"/>
    <w:rsid w:val="008930BB"/>
    <w:rsid w:val="008A1673"/>
    <w:rsid w:val="008B5683"/>
    <w:rsid w:val="008B70F5"/>
    <w:rsid w:val="008D3B65"/>
    <w:rsid w:val="0091536A"/>
    <w:rsid w:val="00922B39"/>
    <w:rsid w:val="00943EA7"/>
    <w:rsid w:val="0095665C"/>
    <w:rsid w:val="0096495A"/>
    <w:rsid w:val="00976095"/>
    <w:rsid w:val="009F0107"/>
    <w:rsid w:val="00A002B1"/>
    <w:rsid w:val="00A35C60"/>
    <w:rsid w:val="00A52E4B"/>
    <w:rsid w:val="00A631CC"/>
    <w:rsid w:val="00A64070"/>
    <w:rsid w:val="00A75A80"/>
    <w:rsid w:val="00A8356F"/>
    <w:rsid w:val="00AB3E37"/>
    <w:rsid w:val="00AC5012"/>
    <w:rsid w:val="00AF5E2B"/>
    <w:rsid w:val="00B04E50"/>
    <w:rsid w:val="00B84077"/>
    <w:rsid w:val="00B91C6C"/>
    <w:rsid w:val="00B95EBA"/>
    <w:rsid w:val="00BB50C2"/>
    <w:rsid w:val="00BF511C"/>
    <w:rsid w:val="00C051D2"/>
    <w:rsid w:val="00C373E6"/>
    <w:rsid w:val="00C5214B"/>
    <w:rsid w:val="00C564A5"/>
    <w:rsid w:val="00C63CCD"/>
    <w:rsid w:val="00C74F5F"/>
    <w:rsid w:val="00C75FF0"/>
    <w:rsid w:val="00C855DC"/>
    <w:rsid w:val="00CF64A6"/>
    <w:rsid w:val="00D219CC"/>
    <w:rsid w:val="00D22D20"/>
    <w:rsid w:val="00DA29EF"/>
    <w:rsid w:val="00DB2AC8"/>
    <w:rsid w:val="00DB7F7E"/>
    <w:rsid w:val="00DD100F"/>
    <w:rsid w:val="00DD3A37"/>
    <w:rsid w:val="00DD5021"/>
    <w:rsid w:val="00DE206F"/>
    <w:rsid w:val="00DF558F"/>
    <w:rsid w:val="00DF5C7E"/>
    <w:rsid w:val="00E03ED3"/>
    <w:rsid w:val="00E05D0E"/>
    <w:rsid w:val="00E0684C"/>
    <w:rsid w:val="00E27A0F"/>
    <w:rsid w:val="00E33CC3"/>
    <w:rsid w:val="00E67C45"/>
    <w:rsid w:val="00E7521C"/>
    <w:rsid w:val="00E84765"/>
    <w:rsid w:val="00E94302"/>
    <w:rsid w:val="00EA2CA0"/>
    <w:rsid w:val="00EA6BEE"/>
    <w:rsid w:val="00F27426"/>
    <w:rsid w:val="00F47C12"/>
    <w:rsid w:val="00F61890"/>
    <w:rsid w:val="00F625FE"/>
    <w:rsid w:val="00FA2638"/>
    <w:rsid w:val="00FA40FF"/>
    <w:rsid w:val="00FA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E3F220D"/>
  <w15:docId w15:val="{67444E46-60E8-439A-9C17-1AB06420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95EBA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link w:val="Cmsor1Char"/>
    <w:uiPriority w:val="9"/>
    <w:qFormat/>
    <w:pPr>
      <w:spacing w:before="22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rsid w:val="00B95EBA"/>
    <w:pPr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52E4B"/>
    <w:rPr>
      <w:rFonts w:ascii="Times New Roman" w:eastAsia="Times New Roman" w:hAnsi="Times New Roman" w:cs="Times New Roman"/>
      <w:b/>
      <w:bCs/>
      <w:lang w:val="hu-HU"/>
    </w:rPr>
  </w:style>
  <w:style w:type="character" w:customStyle="1" w:styleId="Cmsor2Char">
    <w:name w:val="Címsor 2 Char"/>
    <w:basedOn w:val="Bekezdsalapbettpusa"/>
    <w:link w:val="Cmsor2"/>
    <w:uiPriority w:val="9"/>
    <w:rsid w:val="00A52E4B"/>
    <w:rPr>
      <w:rFonts w:ascii="Times New Roman" w:eastAsia="Times New Roman" w:hAnsi="Times New Roman" w:cs="Times New Roman"/>
      <w:b/>
      <w:bCs/>
      <w:lang w:val="hu-HU"/>
    </w:rPr>
  </w:style>
  <w:style w:type="paragraph" w:styleId="Szvegtrzs">
    <w:name w:val="Body Text"/>
    <w:basedOn w:val="Norml"/>
    <w:link w:val="SzvegtrzsChar"/>
    <w:uiPriority w:val="1"/>
    <w:qFormat/>
    <w:rsid w:val="00B95EBA"/>
  </w:style>
  <w:style w:type="character" w:customStyle="1" w:styleId="SzvegtrzsChar">
    <w:name w:val="Szövegtörzs Char"/>
    <w:basedOn w:val="Bekezdsalapbettpusa"/>
    <w:link w:val="Szvegtrzs"/>
    <w:uiPriority w:val="1"/>
    <w:rsid w:val="00A52E4B"/>
    <w:rPr>
      <w:rFonts w:ascii="Times New Roman" w:eastAsia="Times New Roman" w:hAnsi="Times New Roman" w:cs="Times New Roman"/>
      <w:lang w:val="hu-HU"/>
    </w:rPr>
  </w:style>
  <w:style w:type="paragraph" w:styleId="Listaszerbekezds">
    <w:name w:val="List Paragraph"/>
    <w:basedOn w:val="Norml"/>
    <w:uiPriority w:val="1"/>
    <w:qFormat/>
    <w:rsid w:val="00B95EBA"/>
    <w:pPr>
      <w:ind w:left="567" w:hanging="567"/>
    </w:pPr>
  </w:style>
  <w:style w:type="paragraph" w:customStyle="1" w:styleId="TableParagraph">
    <w:name w:val="Table Paragraph"/>
    <w:basedOn w:val="Norml"/>
    <w:uiPriority w:val="1"/>
    <w:qFormat/>
    <w:pPr>
      <w:ind w:left="110"/>
      <w:jc w:val="center"/>
    </w:pPr>
  </w:style>
  <w:style w:type="paragraph" w:styleId="lfej">
    <w:name w:val="header"/>
    <w:basedOn w:val="Norml"/>
    <w:link w:val="lfejChar"/>
    <w:uiPriority w:val="99"/>
    <w:unhideWhenUsed/>
    <w:rsid w:val="0046645D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46645D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46645D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46645D"/>
    <w:rPr>
      <w:rFonts w:ascii="Times New Roman" w:eastAsia="Times New Roman" w:hAnsi="Times New Roman" w:cs="Times New Roman"/>
      <w:lang w:val="hu-HU"/>
    </w:rPr>
  </w:style>
  <w:style w:type="paragraph" w:customStyle="1" w:styleId="Bullet1">
    <w:name w:val="Bullet 1"/>
    <w:basedOn w:val="Listaszerbekezds"/>
    <w:qFormat/>
    <w:rsid w:val="00AB3E37"/>
    <w:pPr>
      <w:numPr>
        <w:numId w:val="15"/>
      </w:numPr>
      <w:tabs>
        <w:tab w:val="left" w:pos="566"/>
      </w:tabs>
      <w:ind w:left="567"/>
    </w:pPr>
  </w:style>
  <w:style w:type="paragraph" w:customStyle="1" w:styleId="Bullet2">
    <w:name w:val="Bullet 2"/>
    <w:basedOn w:val="Listaszerbekezds"/>
    <w:qFormat/>
    <w:rsid w:val="00B95EBA"/>
    <w:pPr>
      <w:numPr>
        <w:ilvl w:val="1"/>
        <w:numId w:val="14"/>
      </w:numPr>
      <w:tabs>
        <w:tab w:val="left" w:pos="1134"/>
      </w:tabs>
      <w:ind w:left="1134"/>
    </w:pPr>
  </w:style>
  <w:style w:type="paragraph" w:customStyle="1" w:styleId="Bullethy">
    <w:name w:val="Bullet hy"/>
    <w:basedOn w:val="Bullet1"/>
    <w:rsid w:val="00D219CC"/>
    <w:pPr>
      <w:widowControl/>
    </w:pPr>
  </w:style>
  <w:style w:type="paragraph" w:customStyle="1" w:styleId="Bullethyp">
    <w:name w:val="Bullet hyp"/>
    <w:basedOn w:val="Bullet1"/>
    <w:qFormat/>
    <w:rsid w:val="00D219CC"/>
    <w:pPr>
      <w:widowControl/>
      <w:numPr>
        <w:numId w:val="30"/>
      </w:numPr>
      <w:ind w:left="567" w:hanging="567"/>
    </w:pPr>
  </w:style>
  <w:style w:type="paragraph" w:customStyle="1" w:styleId="TableText">
    <w:name w:val="Table Text"/>
    <w:basedOn w:val="Norml"/>
    <w:rsid w:val="00256F66"/>
    <w:pPr>
      <w:widowControl/>
      <w:autoSpaceDE/>
      <w:autoSpaceDN/>
    </w:pPr>
    <w:rPr>
      <w:sz w:val="20"/>
      <w:szCs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511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511C"/>
    <w:rPr>
      <w:rFonts w:ascii="Segoe UI" w:eastAsia="Times New Roman" w:hAnsi="Segoe UI" w:cs="Segoe UI"/>
      <w:sz w:val="18"/>
      <w:szCs w:val="18"/>
      <w:lang w:val="hu-HU"/>
    </w:rPr>
  </w:style>
  <w:style w:type="paragraph" w:styleId="Vltozat">
    <w:name w:val="Revision"/>
    <w:hidden/>
    <w:uiPriority w:val="99"/>
    <w:semiHidden/>
    <w:rsid w:val="00625ED6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D502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D502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D5021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D502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D5021"/>
    <w:rPr>
      <w:rFonts w:ascii="Times New Roman" w:eastAsia="Times New Roman" w:hAnsi="Times New Roman" w:cs="Times New Roman"/>
      <w:b/>
      <w:bCs/>
      <w:sz w:val="20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documents/template-form/qrd-appendix-v-adverse-drug-reaction-reporting-details_en.docx" TargetMode="Externa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12</Pages>
  <Words>3807</Words>
  <Characters>26270</Characters>
  <Application>Microsoft Office Word</Application>
  <DocSecurity>0</DocSecurity>
  <Lines>218</Lines>
  <Paragraphs>60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Eliquis, INN-apixaban</vt:lpstr>
      <vt:lpstr>Eliquis, INN-apixaban</vt:lpstr>
    </vt:vector>
  </TitlesOfParts>
  <Company/>
  <LinksUpToDate>false</LinksUpToDate>
  <CharactersWithSpaces>30017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Eliquis, INN-apixaban</dc:title>
  <dc:subject>EPAR</dc:subject>
  <dc:creator>CHMP</dc:creator>
  <cp:keywords>Eliquis, INN-apixaban</cp:keywords>
  <cp:lastModifiedBy>HU_OGYI_7.1</cp:lastModifiedBy>
  <cp:revision>50</cp:revision>
  <dcterms:created xsi:type="dcterms:W3CDTF">2025-05-14T16:55:00Z</dcterms:created>
  <dcterms:modified xsi:type="dcterms:W3CDTF">2026-04-23T09:34:00Z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2025-04-14T00:00:00Z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2025-05-09T00:00:00Z</vt:filetime>
  </property>
  <property fmtid="{D5CDD505-2E9C-101B-9397-08002B2CF9AE}" pid="5" name="Producer">
    <vt:lpwstr>www.adlibsoftware.com: CTP (6.1.1.78224) OS (Windows 2012,2,0,64); modified using iText 2.1.7 by 1T3XT</vt:lpwstr>
  </property>
  <property fmtid="{D5CDD505-2E9C-101B-9397-08002B2CF9AE}" pid="6" name="r_object_id">
    <vt:lpwstr>090177e1a34a71d2</vt:lpwstr>
  </property>
  <property fmtid="{D5CDD505-2E9C-101B-9397-08002B2CF9AE}" pid="7" name="MSIP_Label_ed96aa77-7762-4c34-b9f0-7d6a55545bbc_Enabled">
    <vt:lpwstr>true</vt:lpwstr>
  </property>
  <property fmtid="{D5CDD505-2E9C-101B-9397-08002B2CF9AE}" pid="8" name="MSIP_Label_ed96aa77-7762-4c34-b9f0-7d6a55545bbc_SetDate">
    <vt:lpwstr>2025-05-21T09:37:10Z</vt:lpwstr>
  </property>
  <property fmtid="{D5CDD505-2E9C-101B-9397-08002B2CF9AE}" pid="9" name="MSIP_Label_ed96aa77-7762-4c34-b9f0-7d6a55545bbc_Method">
    <vt:lpwstr>Privileged</vt:lpwstr>
  </property>
  <property fmtid="{D5CDD505-2E9C-101B-9397-08002B2CF9AE}" pid="10" name="MSIP_Label_ed96aa77-7762-4c34-b9f0-7d6a55545bbc_Name">
    <vt:lpwstr>Proprietary</vt:lpwstr>
  </property>
  <property fmtid="{D5CDD505-2E9C-101B-9397-08002B2CF9AE}" pid="11" name="MSIP_Label_ed96aa77-7762-4c34-b9f0-7d6a55545bbc_SiteId">
    <vt:lpwstr>b7dcea4e-d150-4ba1-8b2a-c8b27a75525c</vt:lpwstr>
  </property>
  <property fmtid="{D5CDD505-2E9C-101B-9397-08002B2CF9AE}" pid="12" name="MSIP_Label_ed96aa77-7762-4c34-b9f0-7d6a55545bbc_ActionId">
    <vt:lpwstr>5fa6d46b-2f37-4334-a8f1-d699f02fefcf</vt:lpwstr>
  </property>
  <property fmtid="{D5CDD505-2E9C-101B-9397-08002B2CF9AE}" pid="13" name="MSIP_Label_ed96aa77-7762-4c34-b9f0-7d6a55545bbc_ContentBits">
    <vt:lpwstr>0</vt:lpwstr>
  </property>
</Properties>
</file>