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5267A" w14:textId="77777777" w:rsidR="00014733" w:rsidRPr="00EE6F2D" w:rsidRDefault="00A17153">
      <w:pPr>
        <w:spacing w:before="75"/>
        <w:ind w:left="2275" w:right="2256"/>
        <w:jc w:val="center"/>
        <w:rPr>
          <w:b/>
          <w:lang w:val="hu-HU"/>
        </w:rPr>
      </w:pPr>
      <w:r w:rsidRPr="00EE6F2D">
        <w:rPr>
          <w:b/>
          <w:lang w:val="hu-HU"/>
        </w:rPr>
        <w:t>Betegtájékoztató: Információk a felhasználó számára</w:t>
      </w:r>
    </w:p>
    <w:p w14:paraId="6931CB24" w14:textId="77777777" w:rsidR="00014733" w:rsidRPr="00EE6F2D" w:rsidRDefault="00014733">
      <w:pPr>
        <w:pStyle w:val="Szvegtrzs"/>
        <w:spacing w:before="2"/>
        <w:rPr>
          <w:b/>
          <w:lang w:val="hu-HU"/>
        </w:rPr>
      </w:pPr>
    </w:p>
    <w:p w14:paraId="019496B2" w14:textId="43F08F42" w:rsidR="00F44F69" w:rsidRPr="00EE6F2D" w:rsidRDefault="00283F7A" w:rsidP="00F44F69">
      <w:pPr>
        <w:spacing w:before="75"/>
        <w:ind w:left="2275" w:right="2256"/>
        <w:jc w:val="center"/>
        <w:rPr>
          <w:b/>
          <w:lang w:val="hu-HU"/>
        </w:rPr>
      </w:pPr>
      <w:r w:rsidRPr="00EE6F2D">
        <w:rPr>
          <w:b/>
          <w:lang w:val="hu-HU"/>
        </w:rPr>
        <w:t>Tsatsago</w:t>
      </w:r>
      <w:r w:rsidR="00F44F69" w:rsidRPr="00EE6F2D">
        <w:rPr>
          <w:b/>
          <w:lang w:val="hu-HU"/>
        </w:rPr>
        <w:t xml:space="preserve"> 1 mg filmtabletta</w:t>
      </w:r>
    </w:p>
    <w:p w14:paraId="1C2F02FA" w14:textId="7EB4A845" w:rsidR="00F44F69" w:rsidRPr="00EE6F2D" w:rsidRDefault="00283F7A" w:rsidP="00F44F69">
      <w:pPr>
        <w:spacing w:before="75"/>
        <w:ind w:left="2275" w:right="2256"/>
        <w:jc w:val="center"/>
        <w:rPr>
          <w:b/>
          <w:lang w:val="hu-HU"/>
        </w:rPr>
      </w:pPr>
      <w:r w:rsidRPr="00EE6F2D">
        <w:rPr>
          <w:b/>
          <w:lang w:val="hu-HU"/>
        </w:rPr>
        <w:t>Tsatsago</w:t>
      </w:r>
      <w:r w:rsidR="00F44F69" w:rsidRPr="00EE6F2D">
        <w:rPr>
          <w:b/>
          <w:lang w:val="hu-HU"/>
        </w:rPr>
        <w:t xml:space="preserve"> 2 mg filmtabletta</w:t>
      </w:r>
    </w:p>
    <w:p w14:paraId="364B2675" w14:textId="73A86257" w:rsidR="00014733" w:rsidRPr="00EE6F2D" w:rsidRDefault="00F65E21">
      <w:pPr>
        <w:spacing w:before="1" w:line="237" w:lineRule="auto"/>
        <w:ind w:left="3462" w:right="3439"/>
        <w:jc w:val="center"/>
        <w:rPr>
          <w:lang w:val="hu-HU"/>
        </w:rPr>
      </w:pPr>
      <w:r w:rsidRPr="00EE6F2D">
        <w:rPr>
          <w:lang w:val="hu-HU"/>
        </w:rPr>
        <w:t>p</w:t>
      </w:r>
      <w:r w:rsidR="00A17153" w:rsidRPr="00EE6F2D">
        <w:rPr>
          <w:lang w:val="hu-HU"/>
        </w:rPr>
        <w:t>rukaloprid</w:t>
      </w:r>
    </w:p>
    <w:p w14:paraId="7C0F2314" w14:textId="77777777" w:rsidR="00014733" w:rsidRPr="00EE6F2D" w:rsidRDefault="00014733">
      <w:pPr>
        <w:pStyle w:val="Szvegtrzs"/>
        <w:spacing w:before="6"/>
        <w:rPr>
          <w:lang w:val="hu-HU"/>
        </w:rPr>
      </w:pPr>
    </w:p>
    <w:p w14:paraId="6BC1A887" w14:textId="77777777" w:rsidR="00014733" w:rsidRPr="00EE6F2D" w:rsidRDefault="00A17153">
      <w:pPr>
        <w:ind w:left="258" w:right="408"/>
        <w:rPr>
          <w:b/>
          <w:lang w:val="hu-HU"/>
        </w:rPr>
      </w:pPr>
      <w:r w:rsidRPr="00EE6F2D">
        <w:rPr>
          <w:b/>
          <w:lang w:val="hu-HU"/>
        </w:rPr>
        <w:t>Mielőtt elkezdi szedni ezt a gyógyszert, olvassa el figyelmesen az alábbi betegtájékoztatót, mert az Ön számára fontos információkat tartalmaz.</w:t>
      </w:r>
    </w:p>
    <w:p w14:paraId="7F6B4364" w14:textId="77777777" w:rsidR="00014733" w:rsidRPr="00EE6F2D" w:rsidRDefault="00A17153">
      <w:pPr>
        <w:pStyle w:val="Listaszerbekezds"/>
        <w:numPr>
          <w:ilvl w:val="0"/>
          <w:numId w:val="13"/>
        </w:numPr>
        <w:tabs>
          <w:tab w:val="left" w:pos="824"/>
          <w:tab w:val="left" w:pos="825"/>
        </w:tabs>
        <w:ind w:left="824" w:right="243" w:hanging="567"/>
        <w:rPr>
          <w:lang w:val="hu-HU"/>
        </w:rPr>
      </w:pPr>
      <w:r w:rsidRPr="00EE6F2D">
        <w:rPr>
          <w:lang w:val="hu-HU"/>
        </w:rPr>
        <w:t>Tartsa meg a betegtájékoztatót, mert a benne szereplő információkra a későbbiekben is szüksége lehet.</w:t>
      </w:r>
    </w:p>
    <w:p w14:paraId="51055960" w14:textId="77777777" w:rsidR="00014733" w:rsidRPr="00EE6F2D" w:rsidRDefault="00A17153">
      <w:pPr>
        <w:pStyle w:val="Listaszerbekezds"/>
        <w:numPr>
          <w:ilvl w:val="0"/>
          <w:numId w:val="13"/>
        </w:numPr>
        <w:tabs>
          <w:tab w:val="left" w:pos="824"/>
          <w:tab w:val="left" w:pos="825"/>
        </w:tabs>
        <w:spacing w:line="252" w:lineRule="exact"/>
        <w:ind w:left="824" w:hanging="567"/>
        <w:rPr>
          <w:lang w:val="hu-HU"/>
        </w:rPr>
      </w:pPr>
      <w:r w:rsidRPr="00EE6F2D">
        <w:rPr>
          <w:lang w:val="hu-HU"/>
        </w:rPr>
        <w:t>További kérdéseivel forduljon kezelőorvosához vagy</w:t>
      </w:r>
      <w:r w:rsidRPr="00EE6F2D">
        <w:rPr>
          <w:spacing w:val="-9"/>
          <w:lang w:val="hu-HU"/>
        </w:rPr>
        <w:t xml:space="preserve"> </w:t>
      </w:r>
      <w:r w:rsidRPr="00EE6F2D">
        <w:rPr>
          <w:lang w:val="hu-HU"/>
        </w:rPr>
        <w:t>gyógyszerészéhez.</w:t>
      </w:r>
    </w:p>
    <w:p w14:paraId="55429011" w14:textId="77777777" w:rsidR="00014733" w:rsidRPr="00EE6F2D" w:rsidRDefault="00A17153">
      <w:pPr>
        <w:pStyle w:val="Listaszerbekezds"/>
        <w:numPr>
          <w:ilvl w:val="0"/>
          <w:numId w:val="13"/>
        </w:numPr>
        <w:tabs>
          <w:tab w:val="left" w:pos="824"/>
          <w:tab w:val="left" w:pos="825"/>
        </w:tabs>
        <w:ind w:left="824" w:right="525" w:hanging="567"/>
        <w:rPr>
          <w:lang w:val="hu-HU"/>
        </w:rPr>
      </w:pPr>
      <w:r w:rsidRPr="00EE6F2D">
        <w:rPr>
          <w:lang w:val="hu-HU"/>
        </w:rPr>
        <w:t>Ezt a gyógyszert az orvos kizárólag Önnek írta fel. Ne adja át a készítményt másnak, mert számára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ártalmas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lehet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még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abban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az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esetben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is,</w:t>
      </w:r>
      <w:r w:rsidRPr="00EE6F2D">
        <w:rPr>
          <w:spacing w:val="-2"/>
          <w:lang w:val="hu-HU"/>
        </w:rPr>
        <w:t xml:space="preserve"> </w:t>
      </w:r>
      <w:r w:rsidRPr="00EE6F2D">
        <w:rPr>
          <w:lang w:val="hu-HU"/>
        </w:rPr>
        <w:t>ha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a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betegsége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tünetei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az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Önéhez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hasonlóak.</w:t>
      </w:r>
    </w:p>
    <w:p w14:paraId="759DADFF" w14:textId="77777777" w:rsidR="00014733" w:rsidRPr="00EE6F2D" w:rsidRDefault="00A17153">
      <w:pPr>
        <w:pStyle w:val="Listaszerbekezds"/>
        <w:numPr>
          <w:ilvl w:val="0"/>
          <w:numId w:val="13"/>
        </w:numPr>
        <w:tabs>
          <w:tab w:val="left" w:pos="824"/>
          <w:tab w:val="left" w:pos="825"/>
        </w:tabs>
        <w:ind w:left="824" w:right="419" w:hanging="567"/>
        <w:rPr>
          <w:lang w:val="hu-HU"/>
        </w:rPr>
      </w:pPr>
      <w:r w:rsidRPr="00EE6F2D">
        <w:rPr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Pr="00EE6F2D">
        <w:rPr>
          <w:spacing w:val="-1"/>
          <w:lang w:val="hu-HU"/>
        </w:rPr>
        <w:t xml:space="preserve"> </w:t>
      </w:r>
      <w:r w:rsidRPr="00EE6F2D">
        <w:rPr>
          <w:lang w:val="hu-HU"/>
        </w:rPr>
        <w:t>pont.</w:t>
      </w:r>
    </w:p>
    <w:p w14:paraId="3D28F6F7" w14:textId="77777777" w:rsidR="00014733" w:rsidRPr="00EE6F2D" w:rsidRDefault="00014733">
      <w:pPr>
        <w:pStyle w:val="Szvegtrzs"/>
        <w:spacing w:before="6"/>
        <w:rPr>
          <w:sz w:val="21"/>
          <w:lang w:val="hu-HU"/>
        </w:rPr>
      </w:pPr>
    </w:p>
    <w:p w14:paraId="679727C9" w14:textId="77777777" w:rsidR="00014733" w:rsidRPr="00EE6F2D" w:rsidRDefault="00A17153">
      <w:pPr>
        <w:pStyle w:val="Cmsor1"/>
        <w:ind w:left="258"/>
        <w:rPr>
          <w:b w:val="0"/>
          <w:lang w:val="hu-HU"/>
        </w:rPr>
      </w:pPr>
      <w:r w:rsidRPr="00EE6F2D">
        <w:rPr>
          <w:lang w:val="hu-HU"/>
        </w:rPr>
        <w:t>A betegtájékoztató tartalma</w:t>
      </w:r>
      <w:r w:rsidRPr="00EE6F2D">
        <w:rPr>
          <w:b w:val="0"/>
          <w:lang w:val="hu-HU"/>
        </w:rPr>
        <w:t>:</w:t>
      </w:r>
    </w:p>
    <w:p w14:paraId="2CDE43DB" w14:textId="1DD18670" w:rsidR="00014733" w:rsidRPr="00EE6F2D" w:rsidRDefault="00A17153">
      <w:pPr>
        <w:pStyle w:val="Listaszerbekezds"/>
        <w:numPr>
          <w:ilvl w:val="0"/>
          <w:numId w:val="4"/>
        </w:numPr>
        <w:tabs>
          <w:tab w:val="left" w:pos="798"/>
          <w:tab w:val="left" w:pos="799"/>
        </w:tabs>
        <w:spacing w:before="1" w:line="252" w:lineRule="exact"/>
        <w:ind w:hanging="541"/>
        <w:rPr>
          <w:lang w:val="hu-HU"/>
        </w:rPr>
      </w:pPr>
      <w:r w:rsidRPr="00EE6F2D">
        <w:rPr>
          <w:lang w:val="hu-HU"/>
        </w:rPr>
        <w:t xml:space="preserve">Milyen típusú gyógyszer a </w:t>
      </w:r>
      <w:r w:rsidR="00283F7A" w:rsidRPr="00EE6F2D">
        <w:rPr>
          <w:lang w:val="hu-HU"/>
        </w:rPr>
        <w:t>Tsatsago filmtabletta (továbbiakban: Tsatsago)</w:t>
      </w:r>
      <w:r w:rsidRPr="00EE6F2D">
        <w:rPr>
          <w:lang w:val="hu-HU"/>
        </w:rPr>
        <w:t xml:space="preserve"> és milyen betegségek esetén</w:t>
      </w:r>
      <w:r w:rsidRPr="00EE6F2D">
        <w:rPr>
          <w:spacing w:val="-16"/>
          <w:lang w:val="hu-HU"/>
        </w:rPr>
        <w:t xml:space="preserve"> </w:t>
      </w:r>
      <w:r w:rsidRPr="00EE6F2D">
        <w:rPr>
          <w:lang w:val="hu-HU"/>
        </w:rPr>
        <w:t>alkalmazható?</w:t>
      </w:r>
    </w:p>
    <w:p w14:paraId="65DDE95F" w14:textId="0A1F40A5" w:rsidR="00014733" w:rsidRPr="00EE6F2D" w:rsidRDefault="00A17153">
      <w:pPr>
        <w:pStyle w:val="Listaszerbekezds"/>
        <w:numPr>
          <w:ilvl w:val="0"/>
          <w:numId w:val="4"/>
        </w:numPr>
        <w:tabs>
          <w:tab w:val="left" w:pos="798"/>
          <w:tab w:val="left" w:pos="799"/>
        </w:tabs>
        <w:spacing w:line="252" w:lineRule="exact"/>
        <w:ind w:hanging="541"/>
        <w:rPr>
          <w:lang w:val="hu-HU"/>
        </w:rPr>
      </w:pPr>
      <w:r w:rsidRPr="00EE6F2D">
        <w:rPr>
          <w:lang w:val="hu-HU"/>
        </w:rPr>
        <w:t xml:space="preserve">Tudnivalók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szedése</w:t>
      </w:r>
      <w:r w:rsidRPr="00EE6F2D">
        <w:rPr>
          <w:spacing w:val="-5"/>
          <w:lang w:val="hu-HU"/>
        </w:rPr>
        <w:t xml:space="preserve"> </w:t>
      </w:r>
      <w:r w:rsidRPr="00EE6F2D">
        <w:rPr>
          <w:lang w:val="hu-HU"/>
        </w:rPr>
        <w:t>előtt</w:t>
      </w:r>
    </w:p>
    <w:p w14:paraId="0D4EBFED" w14:textId="6BFFB821" w:rsidR="00014733" w:rsidRPr="00EE6F2D" w:rsidRDefault="00A17153">
      <w:pPr>
        <w:pStyle w:val="Listaszerbekezds"/>
        <w:numPr>
          <w:ilvl w:val="0"/>
          <w:numId w:val="4"/>
        </w:numPr>
        <w:tabs>
          <w:tab w:val="left" w:pos="798"/>
          <w:tab w:val="left" w:pos="799"/>
        </w:tabs>
        <w:spacing w:before="2" w:line="252" w:lineRule="exact"/>
        <w:ind w:hanging="541"/>
        <w:rPr>
          <w:lang w:val="hu-HU"/>
        </w:rPr>
      </w:pPr>
      <w:r w:rsidRPr="00EE6F2D">
        <w:rPr>
          <w:lang w:val="hu-HU"/>
        </w:rPr>
        <w:t>Hogyan kell szedni a</w:t>
      </w:r>
      <w:r w:rsidRPr="00EE6F2D">
        <w:rPr>
          <w:spacing w:val="-4"/>
          <w:lang w:val="hu-HU"/>
        </w:rPr>
        <w:t xml:space="preserve">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>-t?</w:t>
      </w:r>
    </w:p>
    <w:p w14:paraId="2125957B" w14:textId="77777777" w:rsidR="00014733" w:rsidRPr="00EE6F2D" w:rsidRDefault="00A17153">
      <w:pPr>
        <w:pStyle w:val="Listaszerbekezds"/>
        <w:numPr>
          <w:ilvl w:val="0"/>
          <w:numId w:val="4"/>
        </w:numPr>
        <w:tabs>
          <w:tab w:val="left" w:pos="798"/>
          <w:tab w:val="left" w:pos="799"/>
        </w:tabs>
        <w:spacing w:line="252" w:lineRule="exact"/>
        <w:ind w:hanging="541"/>
        <w:rPr>
          <w:lang w:val="hu-HU"/>
        </w:rPr>
      </w:pPr>
      <w:r w:rsidRPr="00EE6F2D">
        <w:rPr>
          <w:lang w:val="hu-HU"/>
        </w:rPr>
        <w:t>Lehetséges</w:t>
      </w:r>
      <w:r w:rsidRPr="00EE6F2D">
        <w:rPr>
          <w:spacing w:val="-2"/>
          <w:lang w:val="hu-HU"/>
        </w:rPr>
        <w:t xml:space="preserve"> </w:t>
      </w:r>
      <w:r w:rsidRPr="00EE6F2D">
        <w:rPr>
          <w:lang w:val="hu-HU"/>
        </w:rPr>
        <w:t>mellékhatások</w:t>
      </w:r>
    </w:p>
    <w:p w14:paraId="39E453DE" w14:textId="4C47C10D" w:rsidR="00014733" w:rsidRPr="00EE6F2D" w:rsidRDefault="00A17153">
      <w:pPr>
        <w:pStyle w:val="Listaszerbekezds"/>
        <w:numPr>
          <w:ilvl w:val="0"/>
          <w:numId w:val="4"/>
        </w:numPr>
        <w:tabs>
          <w:tab w:val="left" w:pos="798"/>
          <w:tab w:val="left" w:pos="799"/>
        </w:tabs>
        <w:spacing w:line="252" w:lineRule="exact"/>
        <w:ind w:hanging="541"/>
        <w:rPr>
          <w:lang w:val="hu-HU"/>
        </w:rPr>
      </w:pPr>
      <w:r w:rsidRPr="00EE6F2D">
        <w:rPr>
          <w:lang w:val="hu-HU"/>
        </w:rPr>
        <w:t xml:space="preserve">Hogyan kell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>-t</w:t>
      </w:r>
      <w:r w:rsidRPr="00EE6F2D">
        <w:rPr>
          <w:spacing w:val="-2"/>
          <w:lang w:val="hu-HU"/>
        </w:rPr>
        <w:t xml:space="preserve"> </w:t>
      </w:r>
      <w:r w:rsidRPr="00EE6F2D">
        <w:rPr>
          <w:lang w:val="hu-HU"/>
        </w:rPr>
        <w:t>tárolni?</w:t>
      </w:r>
    </w:p>
    <w:p w14:paraId="077250BB" w14:textId="77777777" w:rsidR="00014733" w:rsidRPr="00EE6F2D" w:rsidRDefault="00A17153">
      <w:pPr>
        <w:pStyle w:val="Listaszerbekezds"/>
        <w:numPr>
          <w:ilvl w:val="0"/>
          <w:numId w:val="4"/>
        </w:numPr>
        <w:tabs>
          <w:tab w:val="left" w:pos="798"/>
          <w:tab w:val="left" w:pos="799"/>
        </w:tabs>
        <w:spacing w:before="1"/>
        <w:ind w:hanging="541"/>
        <w:rPr>
          <w:lang w:val="hu-HU"/>
        </w:rPr>
      </w:pPr>
      <w:r w:rsidRPr="00EE6F2D">
        <w:rPr>
          <w:lang w:val="hu-HU"/>
        </w:rPr>
        <w:t>A csomagolás tartalma és egyéb</w:t>
      </w:r>
      <w:r w:rsidRPr="00EE6F2D">
        <w:rPr>
          <w:spacing w:val="-5"/>
          <w:lang w:val="hu-HU"/>
        </w:rPr>
        <w:t xml:space="preserve"> </w:t>
      </w:r>
      <w:r w:rsidRPr="00EE6F2D">
        <w:rPr>
          <w:lang w:val="hu-HU"/>
        </w:rPr>
        <w:t>információk</w:t>
      </w:r>
    </w:p>
    <w:p w14:paraId="478FCAAF" w14:textId="77777777" w:rsidR="00014733" w:rsidRPr="00EE6F2D" w:rsidRDefault="00014733">
      <w:pPr>
        <w:pStyle w:val="Szvegtrzs"/>
        <w:rPr>
          <w:sz w:val="24"/>
          <w:lang w:val="hu-HU"/>
        </w:rPr>
      </w:pPr>
    </w:p>
    <w:p w14:paraId="725F709D" w14:textId="77777777" w:rsidR="00014733" w:rsidRPr="00EE6F2D" w:rsidRDefault="00014733">
      <w:pPr>
        <w:pStyle w:val="Szvegtrzs"/>
        <w:spacing w:before="4"/>
        <w:rPr>
          <w:sz w:val="20"/>
          <w:lang w:val="hu-HU"/>
        </w:rPr>
      </w:pPr>
    </w:p>
    <w:p w14:paraId="52703D75" w14:textId="77C5DB52" w:rsidR="00014733" w:rsidRPr="00EE6F2D" w:rsidRDefault="00A17153">
      <w:pPr>
        <w:pStyle w:val="Cmsor1"/>
        <w:numPr>
          <w:ilvl w:val="0"/>
          <w:numId w:val="3"/>
        </w:numPr>
        <w:tabs>
          <w:tab w:val="left" w:pos="829"/>
          <w:tab w:val="left" w:pos="830"/>
        </w:tabs>
        <w:spacing w:before="1"/>
        <w:rPr>
          <w:lang w:val="hu-HU"/>
        </w:rPr>
      </w:pPr>
      <w:r w:rsidRPr="00EE6F2D">
        <w:rPr>
          <w:lang w:val="hu-HU"/>
        </w:rPr>
        <w:t xml:space="preserve">Milyen típusú gyógyszer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és milyen betegségek esetén</w:t>
      </w:r>
      <w:r w:rsidRPr="00EE6F2D">
        <w:rPr>
          <w:spacing w:val="-17"/>
          <w:lang w:val="hu-HU"/>
        </w:rPr>
        <w:t xml:space="preserve"> </w:t>
      </w:r>
      <w:r w:rsidRPr="00EE6F2D">
        <w:rPr>
          <w:lang w:val="hu-HU"/>
        </w:rPr>
        <w:t>alkalmazható?</w:t>
      </w:r>
    </w:p>
    <w:p w14:paraId="36F28640" w14:textId="77777777" w:rsidR="00014733" w:rsidRPr="00EE6F2D" w:rsidRDefault="00014733">
      <w:pPr>
        <w:pStyle w:val="Szvegtrzs"/>
        <w:spacing w:before="7"/>
        <w:rPr>
          <w:b/>
          <w:sz w:val="21"/>
          <w:lang w:val="hu-HU"/>
        </w:rPr>
      </w:pPr>
    </w:p>
    <w:p w14:paraId="11150970" w14:textId="7C7BE38E" w:rsidR="00014733" w:rsidRPr="00EE6F2D" w:rsidRDefault="00A17153">
      <w:pPr>
        <w:pStyle w:val="Szvegtrzs"/>
        <w:ind w:left="258"/>
        <w:rPr>
          <w:lang w:val="hu-HU"/>
        </w:rPr>
      </w:pPr>
      <w:r w:rsidRPr="00EE6F2D">
        <w:rPr>
          <w:lang w:val="hu-HU"/>
        </w:rPr>
        <w:t xml:space="preserve">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a prukaloprid nevű hatóanyagot tartalmazza.</w:t>
      </w:r>
    </w:p>
    <w:p w14:paraId="6F17CC66" w14:textId="77777777" w:rsidR="00014733" w:rsidRPr="00EE6F2D" w:rsidRDefault="00014733">
      <w:pPr>
        <w:pStyle w:val="Szvegtrzs"/>
        <w:rPr>
          <w:lang w:val="hu-HU"/>
        </w:rPr>
      </w:pPr>
    </w:p>
    <w:p w14:paraId="7F096687" w14:textId="1883F506" w:rsidR="00014733" w:rsidRPr="00EE6F2D" w:rsidRDefault="00A17153" w:rsidP="00781E40">
      <w:pPr>
        <w:pStyle w:val="Szvegtrzs"/>
        <w:ind w:left="258" w:right="2"/>
        <w:rPr>
          <w:lang w:val="hu-HU"/>
        </w:rPr>
      </w:pPr>
      <w:r w:rsidRPr="00EE6F2D">
        <w:rPr>
          <w:lang w:val="hu-HU"/>
        </w:rPr>
        <w:t xml:space="preserve">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a bél mozgását serkentő gyógyszerek (gyomor-bélrendszeri prokinetikumok) egy csoportjába tartozik. A bél izomfalára hat, segítve a belek normál működésének helyreállítását.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>-t krónikus székrekedés kezelésére alkalmazzák olyan felnőtteknél, akiknél a hashajtók nem elég hatásosak.</w:t>
      </w:r>
    </w:p>
    <w:p w14:paraId="26AF4474" w14:textId="77777777" w:rsidR="00014733" w:rsidRPr="00EE6F2D" w:rsidRDefault="00014733">
      <w:pPr>
        <w:pStyle w:val="Szvegtrzs"/>
        <w:rPr>
          <w:lang w:val="hu-HU"/>
        </w:rPr>
      </w:pPr>
    </w:p>
    <w:p w14:paraId="2CE1CFE9" w14:textId="66C7F9FC" w:rsidR="00014733" w:rsidRPr="00EE6F2D" w:rsidRDefault="00A17153">
      <w:pPr>
        <w:pStyle w:val="Szvegtrzs"/>
        <w:ind w:left="258"/>
        <w:rPr>
          <w:lang w:val="hu-HU"/>
        </w:rPr>
      </w:pPr>
      <w:r w:rsidRPr="00EE6F2D">
        <w:rPr>
          <w:lang w:val="hu-HU"/>
        </w:rPr>
        <w:t>Nem alkalmazható gyermekeknél és 18 év alatti serdülőknél.</w:t>
      </w:r>
    </w:p>
    <w:p w14:paraId="20CE2199" w14:textId="77777777" w:rsidR="00CD5508" w:rsidRPr="00EE6F2D" w:rsidRDefault="00CD5508">
      <w:pPr>
        <w:pStyle w:val="Szvegtrzs"/>
        <w:ind w:left="258"/>
        <w:rPr>
          <w:lang w:val="hu-HU"/>
        </w:rPr>
      </w:pPr>
    </w:p>
    <w:p w14:paraId="1057136E" w14:textId="195BB0FD" w:rsidR="00CD5508" w:rsidRPr="00EE6F2D" w:rsidRDefault="00CD5508" w:rsidP="00CD5508">
      <w:pPr>
        <w:pStyle w:val="Cmsor1"/>
        <w:numPr>
          <w:ilvl w:val="0"/>
          <w:numId w:val="3"/>
        </w:numPr>
        <w:tabs>
          <w:tab w:val="left" w:pos="829"/>
          <w:tab w:val="left" w:pos="830"/>
        </w:tabs>
        <w:spacing w:before="1"/>
        <w:rPr>
          <w:lang w:val="hu-HU"/>
        </w:rPr>
      </w:pPr>
      <w:r w:rsidRPr="00EE6F2D">
        <w:rPr>
          <w:lang w:val="hu-HU"/>
        </w:rPr>
        <w:t xml:space="preserve">Tudnivalók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szedése előtt</w:t>
      </w:r>
    </w:p>
    <w:p w14:paraId="3278DD7C" w14:textId="77777777" w:rsidR="00F65E21" w:rsidRPr="00EE6F2D" w:rsidRDefault="00F65E21" w:rsidP="00781E40">
      <w:pPr>
        <w:pStyle w:val="Cmsor1"/>
        <w:tabs>
          <w:tab w:val="left" w:pos="829"/>
          <w:tab w:val="left" w:pos="830"/>
        </w:tabs>
        <w:spacing w:before="1"/>
        <w:ind w:left="257"/>
        <w:rPr>
          <w:lang w:val="hu-HU"/>
        </w:rPr>
      </w:pPr>
    </w:p>
    <w:p w14:paraId="1F7857AB" w14:textId="6DA18A29" w:rsidR="00CD5508" w:rsidRPr="00EE6F2D" w:rsidRDefault="00CD5508" w:rsidP="00781E40">
      <w:pPr>
        <w:pStyle w:val="Cmsor1"/>
        <w:tabs>
          <w:tab w:val="left" w:pos="829"/>
          <w:tab w:val="left" w:pos="830"/>
        </w:tabs>
        <w:spacing w:before="1"/>
        <w:ind w:left="284"/>
        <w:rPr>
          <w:lang w:val="hu-HU"/>
        </w:rPr>
      </w:pPr>
      <w:r w:rsidRPr="00EE6F2D">
        <w:rPr>
          <w:lang w:val="hu-HU"/>
        </w:rPr>
        <w:t xml:space="preserve">Ne szedje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>-t:</w:t>
      </w:r>
    </w:p>
    <w:p w14:paraId="465DECCB" w14:textId="77777777" w:rsidR="00014733" w:rsidRPr="00EE6F2D" w:rsidRDefault="00A17153">
      <w:pPr>
        <w:pStyle w:val="Listaszerbekezds"/>
        <w:numPr>
          <w:ilvl w:val="0"/>
          <w:numId w:val="13"/>
        </w:numPr>
        <w:tabs>
          <w:tab w:val="left" w:pos="824"/>
          <w:tab w:val="left" w:pos="825"/>
        </w:tabs>
        <w:spacing w:before="1"/>
        <w:ind w:left="824" w:hanging="567"/>
        <w:rPr>
          <w:lang w:val="hu-HU"/>
        </w:rPr>
      </w:pPr>
      <w:r w:rsidRPr="00EE6F2D">
        <w:rPr>
          <w:lang w:val="hu-HU"/>
        </w:rPr>
        <w:t>ha allergiás a prukalopridra vagy a gyógyszer (6. pontban felsorolt) egyéb</w:t>
      </w:r>
      <w:r w:rsidRPr="00EE6F2D">
        <w:rPr>
          <w:spacing w:val="-28"/>
          <w:lang w:val="hu-HU"/>
        </w:rPr>
        <w:t xml:space="preserve"> </w:t>
      </w:r>
      <w:r w:rsidRPr="00EE6F2D">
        <w:rPr>
          <w:lang w:val="hu-HU"/>
        </w:rPr>
        <w:t>összetevőjére,</w:t>
      </w:r>
    </w:p>
    <w:p w14:paraId="1C5205A2" w14:textId="77777777" w:rsidR="00014733" w:rsidRPr="00EE6F2D" w:rsidRDefault="00A17153">
      <w:pPr>
        <w:pStyle w:val="Listaszerbekezds"/>
        <w:numPr>
          <w:ilvl w:val="0"/>
          <w:numId w:val="13"/>
        </w:numPr>
        <w:tabs>
          <w:tab w:val="left" w:pos="824"/>
          <w:tab w:val="left" w:pos="825"/>
        </w:tabs>
        <w:spacing w:before="1" w:line="252" w:lineRule="exact"/>
        <w:ind w:left="824" w:hanging="567"/>
        <w:rPr>
          <w:lang w:val="hu-HU"/>
        </w:rPr>
      </w:pPr>
      <w:r w:rsidRPr="00EE6F2D">
        <w:rPr>
          <w:lang w:val="hu-HU"/>
        </w:rPr>
        <w:t>ha Ön művesekezelés alatt</w:t>
      </w:r>
      <w:r w:rsidRPr="00EE6F2D">
        <w:rPr>
          <w:spacing w:val="-5"/>
          <w:lang w:val="hu-HU"/>
        </w:rPr>
        <w:t xml:space="preserve"> </w:t>
      </w:r>
      <w:r w:rsidRPr="00EE6F2D">
        <w:rPr>
          <w:lang w:val="hu-HU"/>
        </w:rPr>
        <w:t>áll,</w:t>
      </w:r>
    </w:p>
    <w:p w14:paraId="11AEE22F" w14:textId="693E4632" w:rsidR="00014733" w:rsidRPr="00EE6F2D" w:rsidRDefault="00A17153">
      <w:pPr>
        <w:pStyle w:val="Listaszerbekezds"/>
        <w:numPr>
          <w:ilvl w:val="0"/>
          <w:numId w:val="13"/>
        </w:numPr>
        <w:tabs>
          <w:tab w:val="left" w:pos="824"/>
          <w:tab w:val="left" w:pos="825"/>
        </w:tabs>
        <w:ind w:left="824" w:right="811" w:hanging="567"/>
        <w:rPr>
          <w:lang w:val="hu-HU"/>
        </w:rPr>
      </w:pPr>
      <w:r w:rsidRPr="00EE6F2D">
        <w:rPr>
          <w:lang w:val="hu-HU"/>
        </w:rPr>
        <w:t>ha Önnél átlyukadt a bélfal vagy elzáródott a bél, a bélrendszer súlyos gyulladása, például Cro</w:t>
      </w:r>
      <w:r w:rsidR="00FD3527" w:rsidRPr="00EE6F2D">
        <w:rPr>
          <w:lang w:val="hu-HU"/>
        </w:rPr>
        <w:t>h</w:t>
      </w:r>
      <w:r w:rsidRPr="00EE6F2D">
        <w:rPr>
          <w:lang w:val="hu-HU"/>
        </w:rPr>
        <w:t>n-betegség, kifekélyesedő vastagbélgyulladás vagy toxikus megakolon/megarektum (kitágult vastagbél és végbél) áll</w:t>
      </w:r>
      <w:r w:rsidRPr="00EE6F2D">
        <w:rPr>
          <w:spacing w:val="-7"/>
          <w:lang w:val="hu-HU"/>
        </w:rPr>
        <w:t xml:space="preserve"> </w:t>
      </w:r>
      <w:r w:rsidRPr="00EE6F2D">
        <w:rPr>
          <w:lang w:val="hu-HU"/>
        </w:rPr>
        <w:t>fenn.</w:t>
      </w:r>
    </w:p>
    <w:p w14:paraId="7D27DFBD" w14:textId="77777777" w:rsidR="00014733" w:rsidRPr="00EE6F2D" w:rsidRDefault="00014733">
      <w:pPr>
        <w:pStyle w:val="Szvegtrzs"/>
        <w:spacing w:before="5"/>
        <w:rPr>
          <w:lang w:val="hu-HU"/>
        </w:rPr>
      </w:pPr>
    </w:p>
    <w:p w14:paraId="7DBF5E7A" w14:textId="77777777" w:rsidR="00014733" w:rsidRPr="00EE6F2D" w:rsidRDefault="00A17153">
      <w:pPr>
        <w:pStyle w:val="Cmsor1"/>
        <w:spacing w:before="1" w:line="250" w:lineRule="exact"/>
        <w:ind w:left="258"/>
        <w:rPr>
          <w:lang w:val="hu-HU"/>
        </w:rPr>
      </w:pPr>
      <w:r w:rsidRPr="00EE6F2D">
        <w:rPr>
          <w:lang w:val="hu-HU"/>
        </w:rPr>
        <w:t>Figyelmeztetések és óvintézkedések</w:t>
      </w:r>
    </w:p>
    <w:p w14:paraId="3198623C" w14:textId="1517DD62" w:rsidR="00014733" w:rsidRPr="00EE6F2D" w:rsidRDefault="00A17153">
      <w:pPr>
        <w:pStyle w:val="Szvegtrzs"/>
        <w:spacing w:line="250" w:lineRule="exact"/>
        <w:ind w:left="258"/>
        <w:rPr>
          <w:lang w:val="hu-HU"/>
        </w:rPr>
      </w:pPr>
      <w:r w:rsidRPr="00EE6F2D">
        <w:rPr>
          <w:lang w:val="hu-HU"/>
        </w:rPr>
        <w:t xml:space="preserve">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szedése előtt beszéljen kezelőorvosával.</w:t>
      </w:r>
    </w:p>
    <w:p w14:paraId="3DFD71A3" w14:textId="77777777" w:rsidR="00014733" w:rsidRPr="00EE6F2D" w:rsidRDefault="00014733">
      <w:pPr>
        <w:pStyle w:val="Szvegtrzs"/>
        <w:rPr>
          <w:lang w:val="hu-HU"/>
        </w:rPr>
      </w:pPr>
    </w:p>
    <w:p w14:paraId="3EFD4BE3" w14:textId="4F94BDAF" w:rsidR="00014733" w:rsidRPr="00EE6F2D" w:rsidRDefault="00A17153">
      <w:pPr>
        <w:pStyle w:val="Szvegtrzs"/>
        <w:ind w:left="258" w:right="990"/>
        <w:rPr>
          <w:lang w:val="hu-HU"/>
        </w:rPr>
      </w:pPr>
      <w:r w:rsidRPr="00EE6F2D">
        <w:rPr>
          <w:lang w:val="hu-HU"/>
        </w:rPr>
        <w:t xml:space="preserve">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fokozott elővigyázatossággal alkalmazható, és kérje ki kezelőorvosa tanácsát, ha az alábbiak valamelyike vonatkozik Önre:</w:t>
      </w:r>
    </w:p>
    <w:p w14:paraId="16551CDB" w14:textId="77777777" w:rsidR="00014733" w:rsidRPr="00EE6F2D" w:rsidRDefault="00A17153">
      <w:pPr>
        <w:pStyle w:val="Listaszerbekezds"/>
        <w:numPr>
          <w:ilvl w:val="0"/>
          <w:numId w:val="13"/>
        </w:numPr>
        <w:tabs>
          <w:tab w:val="left" w:pos="798"/>
          <w:tab w:val="left" w:pos="799"/>
        </w:tabs>
        <w:spacing w:line="252" w:lineRule="exact"/>
        <w:ind w:hanging="541"/>
        <w:rPr>
          <w:lang w:val="hu-HU"/>
        </w:rPr>
      </w:pPr>
      <w:r w:rsidRPr="00EE6F2D">
        <w:rPr>
          <w:lang w:val="hu-HU"/>
        </w:rPr>
        <w:t>ha Ön súlyos vesebetegségben</w:t>
      </w:r>
      <w:r w:rsidRPr="00EE6F2D">
        <w:rPr>
          <w:spacing w:val="-5"/>
          <w:lang w:val="hu-HU"/>
        </w:rPr>
        <w:t xml:space="preserve"> </w:t>
      </w:r>
      <w:r w:rsidRPr="00EE6F2D">
        <w:rPr>
          <w:lang w:val="hu-HU"/>
        </w:rPr>
        <w:t>szenved,</w:t>
      </w:r>
    </w:p>
    <w:p w14:paraId="5A40CBC8" w14:textId="77777777" w:rsidR="00014733" w:rsidRPr="00EE6F2D" w:rsidRDefault="00A17153">
      <w:pPr>
        <w:pStyle w:val="Listaszerbekezds"/>
        <w:numPr>
          <w:ilvl w:val="0"/>
          <w:numId w:val="13"/>
        </w:numPr>
        <w:tabs>
          <w:tab w:val="left" w:pos="798"/>
          <w:tab w:val="left" w:pos="799"/>
        </w:tabs>
        <w:spacing w:line="252" w:lineRule="exact"/>
        <w:ind w:hanging="541"/>
        <w:rPr>
          <w:lang w:val="hu-HU"/>
        </w:rPr>
      </w:pPr>
      <w:r w:rsidRPr="00EE6F2D">
        <w:rPr>
          <w:lang w:val="hu-HU"/>
        </w:rPr>
        <w:t>ha Ön súlyos májbetegségben</w:t>
      </w:r>
      <w:r w:rsidRPr="00EE6F2D">
        <w:rPr>
          <w:spacing w:val="-5"/>
          <w:lang w:val="hu-HU"/>
        </w:rPr>
        <w:t xml:space="preserve"> </w:t>
      </w:r>
      <w:r w:rsidRPr="00EE6F2D">
        <w:rPr>
          <w:lang w:val="hu-HU"/>
        </w:rPr>
        <w:t>szenved,</w:t>
      </w:r>
    </w:p>
    <w:p w14:paraId="02D6A9C7" w14:textId="041CD8E1" w:rsidR="00014733" w:rsidRPr="00EE6F2D" w:rsidRDefault="00A17153">
      <w:pPr>
        <w:pStyle w:val="Listaszerbekezds"/>
        <w:numPr>
          <w:ilvl w:val="0"/>
          <w:numId w:val="13"/>
        </w:numPr>
        <w:tabs>
          <w:tab w:val="left" w:pos="798"/>
          <w:tab w:val="left" w:pos="799"/>
        </w:tabs>
        <w:spacing w:before="2"/>
        <w:ind w:right="255"/>
        <w:rPr>
          <w:lang w:val="hu-HU"/>
        </w:rPr>
      </w:pPr>
      <w:r w:rsidRPr="00EE6F2D">
        <w:rPr>
          <w:lang w:val="hu-HU"/>
        </w:rPr>
        <w:lastRenderedPageBreak/>
        <w:t>ha Ön jelenleg súlyos egészségi probléma – például tüdő- vagy szívbetegség, idegrendszeri vagy mentális betegség, daganatos betegség, AIDS vagy hormonális betegség – miatt orvosi felügyelet alatt</w:t>
      </w:r>
      <w:r w:rsidRPr="00EE6F2D">
        <w:rPr>
          <w:spacing w:val="-2"/>
          <w:lang w:val="hu-HU"/>
        </w:rPr>
        <w:t xml:space="preserve"> </w:t>
      </w:r>
      <w:r w:rsidRPr="00EE6F2D">
        <w:rPr>
          <w:lang w:val="hu-HU"/>
        </w:rPr>
        <w:t>áll.</w:t>
      </w:r>
    </w:p>
    <w:p w14:paraId="61B8E3A9" w14:textId="77777777" w:rsidR="00F65E21" w:rsidRPr="00EE6F2D" w:rsidRDefault="00F65E21" w:rsidP="00781E40">
      <w:pPr>
        <w:tabs>
          <w:tab w:val="left" w:pos="798"/>
          <w:tab w:val="left" w:pos="799"/>
        </w:tabs>
        <w:spacing w:before="2"/>
        <w:ind w:left="258" w:right="255"/>
        <w:rPr>
          <w:lang w:val="hu-HU"/>
        </w:rPr>
      </w:pPr>
    </w:p>
    <w:p w14:paraId="1396912B" w14:textId="77777777" w:rsidR="00014733" w:rsidRPr="00EE6F2D" w:rsidRDefault="00A17153">
      <w:pPr>
        <w:pStyle w:val="Szvegtrzs"/>
        <w:spacing w:before="65"/>
        <w:ind w:left="258" w:right="977"/>
        <w:rPr>
          <w:lang w:val="hu-HU"/>
        </w:rPr>
      </w:pPr>
      <w:r w:rsidRPr="00EE6F2D">
        <w:rPr>
          <w:lang w:val="hu-HU"/>
        </w:rPr>
        <w:t>Ha Önnek nagyon erős hasmenése van, előfordulhat, hogy a fogamzásgátló tabletta nem hat megfelelően, és kiegészítő fogamzásgátló módszert javasolt alkalmazni. Olvassa el az Ön által használt fogamzásgátló tabletta betegtájékoztatójában szereplő útmutatást.</w:t>
      </w:r>
    </w:p>
    <w:p w14:paraId="124BE3C7" w14:textId="77777777" w:rsidR="00014733" w:rsidRPr="00EE6F2D" w:rsidRDefault="00014733">
      <w:pPr>
        <w:pStyle w:val="Szvegtrzs"/>
        <w:spacing w:before="5"/>
        <w:rPr>
          <w:lang w:val="hu-HU"/>
        </w:rPr>
      </w:pPr>
    </w:p>
    <w:p w14:paraId="046E059D" w14:textId="1629A0E3" w:rsidR="00014733" w:rsidRPr="00EE6F2D" w:rsidRDefault="00A17153">
      <w:pPr>
        <w:pStyle w:val="Cmsor1"/>
        <w:spacing w:line="250" w:lineRule="exact"/>
        <w:ind w:left="258"/>
        <w:rPr>
          <w:lang w:val="hu-HU"/>
        </w:rPr>
      </w:pPr>
      <w:r w:rsidRPr="00EE6F2D">
        <w:rPr>
          <w:lang w:val="hu-HU"/>
        </w:rPr>
        <w:t xml:space="preserve">Egyéb gyógyszerek és a </w:t>
      </w:r>
      <w:r w:rsidR="00283F7A" w:rsidRPr="00EE6F2D">
        <w:rPr>
          <w:lang w:val="hu-HU"/>
        </w:rPr>
        <w:t>Tsatsago</w:t>
      </w:r>
    </w:p>
    <w:p w14:paraId="0BDA13FB" w14:textId="77777777" w:rsidR="00014733" w:rsidRPr="00EE6F2D" w:rsidRDefault="00A17153">
      <w:pPr>
        <w:pStyle w:val="Szvegtrzs"/>
        <w:ind w:left="258" w:right="501"/>
        <w:rPr>
          <w:lang w:val="hu-HU"/>
        </w:rPr>
      </w:pPr>
      <w:r w:rsidRPr="00EE6F2D">
        <w:rPr>
          <w:lang w:val="hu-HU"/>
        </w:rPr>
        <w:t>Feltétlenül tájékoztassa kezelőorvosát a jelenleg vagy nemrégiben szedett, valamint szedni tervezett egyéb gyógyszereiről.</w:t>
      </w:r>
    </w:p>
    <w:p w14:paraId="483D43A6" w14:textId="77777777" w:rsidR="00014733" w:rsidRPr="00EE6F2D" w:rsidRDefault="00014733">
      <w:pPr>
        <w:pStyle w:val="Szvegtrzs"/>
        <w:spacing w:before="2"/>
        <w:rPr>
          <w:lang w:val="hu-HU"/>
        </w:rPr>
      </w:pPr>
    </w:p>
    <w:p w14:paraId="71590B5F" w14:textId="560DD7A4" w:rsidR="00014733" w:rsidRPr="00EE6F2D" w:rsidRDefault="00A17153">
      <w:pPr>
        <w:pStyle w:val="Cmsor1"/>
        <w:spacing w:line="251" w:lineRule="exact"/>
        <w:ind w:left="258"/>
        <w:rPr>
          <w:lang w:val="hu-HU"/>
        </w:rPr>
      </w:pPr>
      <w:r w:rsidRPr="00EE6F2D">
        <w:rPr>
          <w:lang w:val="hu-HU"/>
        </w:rPr>
        <w:t xml:space="preserve">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egyidejű bevétele étellel és itallal</w:t>
      </w:r>
    </w:p>
    <w:p w14:paraId="00163413" w14:textId="37D55E89" w:rsidR="00014733" w:rsidRPr="00EE6F2D" w:rsidRDefault="00A17153">
      <w:pPr>
        <w:pStyle w:val="Szvegtrzs"/>
        <w:spacing w:line="251" w:lineRule="exact"/>
        <w:ind w:left="258"/>
        <w:rPr>
          <w:lang w:val="hu-HU"/>
        </w:rPr>
      </w:pPr>
      <w:r w:rsidRPr="00EE6F2D">
        <w:rPr>
          <w:lang w:val="hu-HU"/>
        </w:rPr>
        <w:t xml:space="preserve">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a nap bármely szakában étellel és itallal együtt, vagy ezek</w:t>
      </w:r>
      <w:r w:rsidR="00FF1219" w:rsidRPr="00EE6F2D">
        <w:rPr>
          <w:lang w:val="hu-HU"/>
        </w:rPr>
        <w:t>től függetlenül</w:t>
      </w:r>
      <w:r w:rsidRPr="00EE6F2D">
        <w:rPr>
          <w:lang w:val="hu-HU"/>
        </w:rPr>
        <w:t xml:space="preserve"> is bevehető.</w:t>
      </w:r>
    </w:p>
    <w:p w14:paraId="6ED87A6A" w14:textId="77777777" w:rsidR="00014733" w:rsidRPr="00EE6F2D" w:rsidRDefault="00014733">
      <w:pPr>
        <w:pStyle w:val="Szvegtrzs"/>
        <w:spacing w:before="2"/>
        <w:rPr>
          <w:lang w:val="hu-HU"/>
        </w:rPr>
      </w:pPr>
    </w:p>
    <w:p w14:paraId="01DD3996" w14:textId="77777777" w:rsidR="00014733" w:rsidRPr="00EE6F2D" w:rsidRDefault="00A17153">
      <w:pPr>
        <w:pStyle w:val="Cmsor1"/>
        <w:spacing w:before="1" w:line="251" w:lineRule="exact"/>
        <w:ind w:left="258"/>
        <w:rPr>
          <w:lang w:val="hu-HU"/>
        </w:rPr>
      </w:pPr>
      <w:r w:rsidRPr="00EE6F2D">
        <w:rPr>
          <w:lang w:val="hu-HU"/>
        </w:rPr>
        <w:t>Terhesség és szoptatás</w:t>
      </w:r>
    </w:p>
    <w:p w14:paraId="1EF6E12C" w14:textId="67A313D8" w:rsidR="00014733" w:rsidRPr="00EE6F2D" w:rsidRDefault="00A17153">
      <w:pPr>
        <w:pStyle w:val="Szvegtrzs"/>
        <w:spacing w:line="250" w:lineRule="exact"/>
        <w:ind w:left="258"/>
        <w:rPr>
          <w:lang w:val="hu-HU"/>
        </w:rPr>
      </w:pPr>
      <w:r w:rsidRPr="00EE6F2D">
        <w:rPr>
          <w:lang w:val="hu-HU"/>
        </w:rPr>
        <w:t xml:space="preserve">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alkalmazása nem java</w:t>
      </w:r>
      <w:r w:rsidR="00EA3681" w:rsidRPr="00EE6F2D">
        <w:rPr>
          <w:lang w:val="hu-HU"/>
        </w:rPr>
        <w:t>so</w:t>
      </w:r>
      <w:r w:rsidRPr="00EE6F2D">
        <w:rPr>
          <w:lang w:val="hu-HU"/>
        </w:rPr>
        <w:t>lt terhesség alatt.</w:t>
      </w:r>
    </w:p>
    <w:p w14:paraId="002918E0" w14:textId="1A986701" w:rsidR="00014733" w:rsidRPr="00EE6F2D" w:rsidRDefault="003E6A26">
      <w:pPr>
        <w:pStyle w:val="Listaszerbekezds"/>
        <w:numPr>
          <w:ilvl w:val="0"/>
          <w:numId w:val="2"/>
        </w:numPr>
        <w:tabs>
          <w:tab w:val="left" w:pos="541"/>
          <w:tab w:val="left" w:pos="542"/>
        </w:tabs>
        <w:spacing w:line="253" w:lineRule="exact"/>
        <w:rPr>
          <w:lang w:val="hu-HU"/>
        </w:rPr>
      </w:pPr>
      <w:r w:rsidRPr="00781E40">
        <w:rPr>
          <w:lang w:val="hu-HU"/>
        </w:rPr>
        <w:t>Ha Ön terhes illetve ha fennáll Önnél a terhesség lehetősége vagy gyermeket szeretne, a gyógyszer alkalmazása előtt beszéljen kezelőorvosával</w:t>
      </w:r>
      <w:r w:rsidR="00A17153" w:rsidRPr="00EE6F2D">
        <w:rPr>
          <w:lang w:val="hu-HU"/>
        </w:rPr>
        <w:t>.</w:t>
      </w:r>
    </w:p>
    <w:p w14:paraId="43AC0338" w14:textId="63B45672" w:rsidR="00014733" w:rsidRPr="00EE6F2D" w:rsidRDefault="00A17153">
      <w:pPr>
        <w:pStyle w:val="Listaszerbekezds"/>
        <w:numPr>
          <w:ilvl w:val="0"/>
          <w:numId w:val="2"/>
        </w:numPr>
        <w:tabs>
          <w:tab w:val="left" w:pos="541"/>
          <w:tab w:val="left" w:pos="542"/>
        </w:tabs>
        <w:ind w:right="304"/>
        <w:rPr>
          <w:lang w:val="hu-HU"/>
        </w:rPr>
      </w:pPr>
      <w:r w:rsidRPr="00EE6F2D">
        <w:rPr>
          <w:lang w:val="hu-HU"/>
        </w:rPr>
        <w:t xml:space="preserve">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szedése alatt a terhesség megelőzése érdekében alkalmazzon megbízható fogamzásgátló módszert.</w:t>
      </w:r>
    </w:p>
    <w:p w14:paraId="39045DE0" w14:textId="7F3D88FC" w:rsidR="00014733" w:rsidRPr="00EE6F2D" w:rsidRDefault="00A17153">
      <w:pPr>
        <w:pStyle w:val="Listaszerbekezds"/>
        <w:numPr>
          <w:ilvl w:val="0"/>
          <w:numId w:val="2"/>
        </w:numPr>
        <w:tabs>
          <w:tab w:val="left" w:pos="541"/>
          <w:tab w:val="left" w:pos="542"/>
        </w:tabs>
        <w:spacing w:line="253" w:lineRule="exact"/>
        <w:rPr>
          <w:lang w:val="hu-HU"/>
        </w:rPr>
      </w:pPr>
      <w:r w:rsidRPr="00EE6F2D">
        <w:rPr>
          <w:lang w:val="hu-HU"/>
        </w:rPr>
        <w:t xml:space="preserve">Ha mégis teherbe esett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>-</w:t>
      </w:r>
      <w:r w:rsidR="00283F7A" w:rsidRPr="00EE6F2D">
        <w:rPr>
          <w:lang w:val="hu-HU"/>
        </w:rPr>
        <w:t>va</w:t>
      </w:r>
      <w:r w:rsidRPr="00EE6F2D">
        <w:rPr>
          <w:lang w:val="hu-HU"/>
        </w:rPr>
        <w:t>l végzett kezelés alatt, szóljon</w:t>
      </w:r>
      <w:r w:rsidRPr="00EE6F2D">
        <w:rPr>
          <w:spacing w:val="-16"/>
          <w:lang w:val="hu-HU"/>
        </w:rPr>
        <w:t xml:space="preserve"> </w:t>
      </w:r>
      <w:r w:rsidRPr="00EE6F2D">
        <w:rPr>
          <w:lang w:val="hu-HU"/>
        </w:rPr>
        <w:t>kezelőorvosának.</w:t>
      </w:r>
    </w:p>
    <w:p w14:paraId="77923D21" w14:textId="77777777" w:rsidR="00014733" w:rsidRPr="00EE6F2D" w:rsidRDefault="00014733">
      <w:pPr>
        <w:pStyle w:val="Szvegtrzs"/>
        <w:rPr>
          <w:lang w:val="hu-HU"/>
        </w:rPr>
      </w:pPr>
    </w:p>
    <w:p w14:paraId="40400443" w14:textId="5238B703" w:rsidR="00014733" w:rsidRPr="00EE6F2D" w:rsidRDefault="00A17153">
      <w:pPr>
        <w:pStyle w:val="Szvegtrzs"/>
        <w:spacing w:before="1"/>
        <w:ind w:left="258" w:right="269"/>
        <w:rPr>
          <w:lang w:val="hu-HU"/>
        </w:rPr>
      </w:pPr>
      <w:r w:rsidRPr="00EE6F2D">
        <w:rPr>
          <w:lang w:val="hu-HU"/>
        </w:rPr>
        <w:t xml:space="preserve">A prukaloprid szoptatáskor kiválasztódhat az anyatejbe.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>-</w:t>
      </w:r>
      <w:r w:rsidR="00283F7A" w:rsidRPr="00EE6F2D">
        <w:rPr>
          <w:lang w:val="hu-HU"/>
        </w:rPr>
        <w:t>va</w:t>
      </w:r>
      <w:r w:rsidRPr="00EE6F2D">
        <w:rPr>
          <w:lang w:val="hu-HU"/>
        </w:rPr>
        <w:t>l végzett kezelés alatt a szoptatás nem javasolt. Beszélje ezt meg kezelőorvosával.</w:t>
      </w:r>
    </w:p>
    <w:p w14:paraId="72F0601E" w14:textId="77777777" w:rsidR="00014733" w:rsidRPr="00EE6F2D" w:rsidRDefault="00014733">
      <w:pPr>
        <w:pStyle w:val="Szvegtrzs"/>
        <w:spacing w:before="1"/>
        <w:rPr>
          <w:lang w:val="hu-HU"/>
        </w:rPr>
      </w:pPr>
    </w:p>
    <w:p w14:paraId="0AA460AE" w14:textId="77777777" w:rsidR="00014733" w:rsidRPr="00EE6F2D" w:rsidRDefault="00A17153">
      <w:pPr>
        <w:pStyle w:val="Szvegtrzs"/>
        <w:ind w:left="258"/>
        <w:rPr>
          <w:lang w:val="hu-HU"/>
        </w:rPr>
      </w:pPr>
      <w:r w:rsidRPr="00EE6F2D">
        <w:rPr>
          <w:lang w:val="hu-HU"/>
        </w:rPr>
        <w:t>Mielőtt bármilyen gyógyszert elkezdene szedni, beszélje meg kezelőorvosával!</w:t>
      </w:r>
    </w:p>
    <w:p w14:paraId="5F1D9766" w14:textId="77777777" w:rsidR="00014733" w:rsidRPr="00EE6F2D" w:rsidRDefault="00014733">
      <w:pPr>
        <w:pStyle w:val="Szvegtrzs"/>
        <w:spacing w:before="3"/>
        <w:rPr>
          <w:lang w:val="hu-HU"/>
        </w:rPr>
      </w:pPr>
    </w:p>
    <w:p w14:paraId="31A0C329" w14:textId="64D1DF01" w:rsidR="000B6924" w:rsidRPr="00EE6F2D" w:rsidRDefault="00A17153">
      <w:pPr>
        <w:ind w:left="258" w:right="554"/>
        <w:rPr>
          <w:b/>
          <w:lang w:val="hu-HU"/>
        </w:rPr>
      </w:pPr>
      <w:r w:rsidRPr="00EE6F2D">
        <w:rPr>
          <w:b/>
          <w:lang w:val="hu-HU"/>
        </w:rPr>
        <w:t>A készítmény hatásai a gépjárművezetéshez és</w:t>
      </w:r>
      <w:r w:rsidR="000B6924" w:rsidRPr="00EE6F2D">
        <w:rPr>
          <w:b/>
          <w:lang w:val="hu-HU"/>
        </w:rPr>
        <w:t xml:space="preserve"> a</w:t>
      </w:r>
      <w:r w:rsidRPr="00EE6F2D">
        <w:rPr>
          <w:b/>
          <w:lang w:val="hu-HU"/>
        </w:rPr>
        <w:t xml:space="preserve"> gépek kezeléséhez szükséges képességekre</w:t>
      </w:r>
    </w:p>
    <w:p w14:paraId="0D4619FF" w14:textId="5C6EA310" w:rsidR="00014733" w:rsidRPr="00EE6F2D" w:rsidRDefault="00A17153">
      <w:pPr>
        <w:ind w:left="258" w:right="554"/>
        <w:rPr>
          <w:lang w:val="hu-HU"/>
        </w:rPr>
      </w:pPr>
      <w:r w:rsidRPr="00EE6F2D">
        <w:rPr>
          <w:lang w:val="hu-HU"/>
        </w:rPr>
        <w:t xml:space="preserve">Nem valószínű, hogy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befolyásolja a gépjárművezetéshez és gépek kezeléséhez szükséges képességeket.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azonban néha szédülést és fáradtságot okozhat, különösen a kezelés első napján, és ez hatással lehet a gépjárművezetésre és gépek</w:t>
      </w:r>
      <w:r w:rsidRPr="00EE6F2D">
        <w:rPr>
          <w:spacing w:val="-14"/>
          <w:lang w:val="hu-HU"/>
        </w:rPr>
        <w:t xml:space="preserve"> </w:t>
      </w:r>
      <w:r w:rsidRPr="00EE6F2D">
        <w:rPr>
          <w:lang w:val="hu-HU"/>
        </w:rPr>
        <w:t>kezelésére.</w:t>
      </w:r>
    </w:p>
    <w:p w14:paraId="555FFB5D" w14:textId="77777777" w:rsidR="00014733" w:rsidRPr="00EE6F2D" w:rsidRDefault="00014733">
      <w:pPr>
        <w:pStyle w:val="Szvegtrzs"/>
        <w:spacing w:before="2"/>
        <w:rPr>
          <w:lang w:val="hu-HU"/>
        </w:rPr>
      </w:pPr>
    </w:p>
    <w:p w14:paraId="5E3B13AC" w14:textId="1B7291B4" w:rsidR="00014733" w:rsidRPr="00EE6F2D" w:rsidRDefault="00A17153">
      <w:pPr>
        <w:pStyle w:val="Cmsor1"/>
        <w:spacing w:before="1" w:line="250" w:lineRule="exact"/>
        <w:ind w:left="258"/>
        <w:rPr>
          <w:lang w:val="hu-HU"/>
        </w:rPr>
      </w:pPr>
      <w:r w:rsidRPr="00EE6F2D">
        <w:rPr>
          <w:lang w:val="hu-HU"/>
        </w:rPr>
        <w:t xml:space="preserve">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laktóz</w:t>
      </w:r>
      <w:r w:rsidR="00F44F69" w:rsidRPr="00EE6F2D">
        <w:rPr>
          <w:lang w:val="hu-HU"/>
        </w:rPr>
        <w:t>-monohidráto</w:t>
      </w:r>
      <w:r w:rsidRPr="00EE6F2D">
        <w:rPr>
          <w:lang w:val="hu-HU"/>
        </w:rPr>
        <w:t>t tartalmaz</w:t>
      </w:r>
    </w:p>
    <w:p w14:paraId="1B6E951D" w14:textId="77777777" w:rsidR="00014733" w:rsidRPr="00EE6F2D" w:rsidRDefault="00A17153">
      <w:pPr>
        <w:pStyle w:val="Szvegtrzs"/>
        <w:ind w:left="258" w:right="904"/>
        <w:rPr>
          <w:lang w:val="hu-HU"/>
        </w:rPr>
      </w:pPr>
      <w:r w:rsidRPr="00EE6F2D">
        <w:rPr>
          <w:lang w:val="hu-HU"/>
        </w:rPr>
        <w:t>Amennyiben kezelőorvosa korábban már figyelmeztette Önt, hogy bizonyos cukrokra (laktóz) érzékeny, keresse fel orvosát, mielőtt elkezdi szedni ezt a gyógyszert.</w:t>
      </w:r>
    </w:p>
    <w:p w14:paraId="7C5B3506" w14:textId="77777777" w:rsidR="00014733" w:rsidRPr="00EE6F2D" w:rsidRDefault="00014733">
      <w:pPr>
        <w:pStyle w:val="Szvegtrzs"/>
        <w:rPr>
          <w:sz w:val="24"/>
          <w:lang w:val="hu-HU"/>
        </w:rPr>
      </w:pPr>
    </w:p>
    <w:p w14:paraId="520E2FEC" w14:textId="77777777" w:rsidR="00014733" w:rsidRPr="00EE6F2D" w:rsidRDefault="00014733">
      <w:pPr>
        <w:pStyle w:val="Szvegtrzs"/>
        <w:spacing w:before="2"/>
        <w:rPr>
          <w:sz w:val="20"/>
          <w:lang w:val="hu-HU"/>
        </w:rPr>
      </w:pPr>
    </w:p>
    <w:p w14:paraId="05515D9C" w14:textId="154C67A8" w:rsidR="00014733" w:rsidRPr="00EE6F2D" w:rsidRDefault="00A17153">
      <w:pPr>
        <w:pStyle w:val="Cmsor1"/>
        <w:numPr>
          <w:ilvl w:val="0"/>
          <w:numId w:val="3"/>
        </w:numPr>
        <w:tabs>
          <w:tab w:val="left" w:pos="829"/>
          <w:tab w:val="left" w:pos="830"/>
        </w:tabs>
        <w:rPr>
          <w:lang w:val="hu-HU"/>
        </w:rPr>
      </w:pPr>
      <w:r w:rsidRPr="00EE6F2D">
        <w:rPr>
          <w:lang w:val="hu-HU"/>
        </w:rPr>
        <w:t>Hogyan kell szedni a</w:t>
      </w:r>
      <w:r w:rsidRPr="00EE6F2D">
        <w:rPr>
          <w:spacing w:val="-4"/>
          <w:lang w:val="hu-HU"/>
        </w:rPr>
        <w:t xml:space="preserve">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>-t?</w:t>
      </w:r>
    </w:p>
    <w:p w14:paraId="1D80DA3A" w14:textId="77777777" w:rsidR="00014733" w:rsidRPr="00EE6F2D" w:rsidRDefault="00014733">
      <w:pPr>
        <w:pStyle w:val="Szvegtrzs"/>
        <w:spacing w:before="5"/>
        <w:rPr>
          <w:b/>
          <w:sz w:val="21"/>
          <w:lang w:val="hu-HU"/>
        </w:rPr>
      </w:pPr>
    </w:p>
    <w:p w14:paraId="7340B184" w14:textId="125E1E10" w:rsidR="00014733" w:rsidRPr="00EE6F2D" w:rsidRDefault="00A17153">
      <w:pPr>
        <w:pStyle w:val="Szvegtrzs"/>
        <w:ind w:left="258" w:right="690"/>
        <w:rPr>
          <w:lang w:val="hu-HU"/>
        </w:rPr>
      </w:pPr>
      <w:r w:rsidRPr="00EE6F2D">
        <w:rPr>
          <w:lang w:val="hu-HU"/>
        </w:rPr>
        <w:t xml:space="preserve">A gyógyszert mindig a kezelőorvosa által elmondottaknak megfelelően szedje. Amennyiben nem biztos az adagolást illetően, kérdezze meg kezelőorvosát vagy gyógyszerészét.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-t addig szedje mindennap, amíg </w:t>
      </w:r>
      <w:r w:rsidR="006F215F" w:rsidRPr="00EE6F2D">
        <w:rPr>
          <w:lang w:val="hu-HU"/>
        </w:rPr>
        <w:t>kezelő</w:t>
      </w:r>
      <w:r w:rsidRPr="00EE6F2D">
        <w:rPr>
          <w:lang w:val="hu-HU"/>
        </w:rPr>
        <w:t>orvosa azt előírja.</w:t>
      </w:r>
    </w:p>
    <w:p w14:paraId="13E71BFA" w14:textId="77777777" w:rsidR="00014733" w:rsidRPr="00EE6F2D" w:rsidRDefault="00014733">
      <w:pPr>
        <w:pStyle w:val="Szvegtrzs"/>
        <w:spacing w:before="1"/>
        <w:rPr>
          <w:lang w:val="hu-HU"/>
        </w:rPr>
      </w:pPr>
    </w:p>
    <w:p w14:paraId="24290596" w14:textId="4169724D" w:rsidR="00014733" w:rsidRPr="00EE6F2D" w:rsidRDefault="00A17153">
      <w:pPr>
        <w:pStyle w:val="Szvegtrzs"/>
        <w:ind w:left="258" w:right="1001"/>
        <w:rPr>
          <w:lang w:val="hu-HU"/>
        </w:rPr>
      </w:pPr>
      <w:r w:rsidRPr="00EE6F2D">
        <w:rPr>
          <w:lang w:val="hu-HU"/>
        </w:rPr>
        <w:t xml:space="preserve">Előfordulhat, hogy </w:t>
      </w:r>
      <w:r w:rsidR="006D7316" w:rsidRPr="00EE6F2D">
        <w:rPr>
          <w:lang w:val="hu-HU"/>
        </w:rPr>
        <w:t>kezelő</w:t>
      </w:r>
      <w:r w:rsidRPr="00EE6F2D">
        <w:rPr>
          <w:lang w:val="hu-HU"/>
        </w:rPr>
        <w:t>orvosa az első 4 hét után, ezt követően pedig rendszeres időközönként újra értékelni szeretné az Ön állapotát, és azt, hogy előnyös-e a kezelés folytatása.</w:t>
      </w:r>
    </w:p>
    <w:p w14:paraId="54C81512" w14:textId="77777777" w:rsidR="00014733" w:rsidRPr="00EE6F2D" w:rsidRDefault="00014733">
      <w:pPr>
        <w:pStyle w:val="Szvegtrzs"/>
        <w:spacing w:before="11"/>
        <w:rPr>
          <w:sz w:val="21"/>
          <w:lang w:val="hu-HU"/>
        </w:rPr>
      </w:pPr>
    </w:p>
    <w:p w14:paraId="1ADD3B9E" w14:textId="7A2CCAD5" w:rsidR="00014733" w:rsidRPr="00EE6F2D" w:rsidRDefault="00A17153">
      <w:pPr>
        <w:pStyle w:val="Szvegtrzs"/>
        <w:ind w:left="258"/>
        <w:rPr>
          <w:lang w:val="hu-HU"/>
        </w:rPr>
      </w:pPr>
      <w:r w:rsidRPr="00EE6F2D">
        <w:rPr>
          <w:lang w:val="hu-HU"/>
        </w:rPr>
        <w:t xml:space="preserve">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szokásos adagja a betegek többségénél naponta egyszer egy 2</w:t>
      </w:r>
      <w:r w:rsidR="003E6A26" w:rsidRPr="00EE6F2D">
        <w:rPr>
          <w:lang w:val="hu-HU"/>
        </w:rPr>
        <w:t> </w:t>
      </w:r>
      <w:r w:rsidRPr="00EE6F2D">
        <w:rPr>
          <w:lang w:val="hu-HU"/>
        </w:rPr>
        <w:t>mg-os tabletta.</w:t>
      </w:r>
    </w:p>
    <w:p w14:paraId="3444DB57" w14:textId="77777777" w:rsidR="00014733" w:rsidRPr="00EE6F2D" w:rsidRDefault="00014733">
      <w:pPr>
        <w:pStyle w:val="Szvegtrzs"/>
        <w:rPr>
          <w:lang w:val="hu-HU"/>
        </w:rPr>
      </w:pPr>
    </w:p>
    <w:p w14:paraId="509F6242" w14:textId="588C4B7E" w:rsidR="00014733" w:rsidRPr="00EE6F2D" w:rsidRDefault="00A17153">
      <w:pPr>
        <w:pStyle w:val="Szvegtrzs"/>
        <w:ind w:left="258" w:right="433"/>
        <w:rPr>
          <w:lang w:val="hu-HU"/>
        </w:rPr>
      </w:pPr>
      <w:r w:rsidRPr="00EE6F2D">
        <w:rPr>
          <w:lang w:val="hu-HU"/>
        </w:rPr>
        <w:t>Ha Ön 65 évnél idősebb vagy súlyos májbetegségben szenved, az adag naponta egyszer egy 1</w:t>
      </w:r>
      <w:r w:rsidR="006D7316" w:rsidRPr="00EE6F2D">
        <w:rPr>
          <w:lang w:val="hu-HU"/>
        </w:rPr>
        <w:t> </w:t>
      </w:r>
      <w:r w:rsidRPr="00EE6F2D">
        <w:rPr>
          <w:lang w:val="hu-HU"/>
        </w:rPr>
        <w:t xml:space="preserve">mg-os tabletta, amelyet </w:t>
      </w:r>
      <w:r w:rsidR="006D7316" w:rsidRPr="00EE6F2D">
        <w:rPr>
          <w:lang w:val="hu-HU"/>
        </w:rPr>
        <w:t>kezelő</w:t>
      </w:r>
      <w:r w:rsidRPr="00EE6F2D">
        <w:rPr>
          <w:lang w:val="hu-HU"/>
        </w:rPr>
        <w:t>orvosa szükség esetén naponta egyszer 2</w:t>
      </w:r>
      <w:r w:rsidR="003E6A26" w:rsidRPr="00EE6F2D">
        <w:rPr>
          <w:lang w:val="hu-HU"/>
        </w:rPr>
        <w:t> </w:t>
      </w:r>
      <w:r w:rsidRPr="00EE6F2D">
        <w:rPr>
          <w:lang w:val="hu-HU"/>
        </w:rPr>
        <w:t>mg-ra emelhet.</w:t>
      </w:r>
    </w:p>
    <w:p w14:paraId="0D896D06" w14:textId="77777777" w:rsidR="00014733" w:rsidRPr="00EE6F2D" w:rsidRDefault="00014733">
      <w:pPr>
        <w:pStyle w:val="Szvegtrzs"/>
        <w:rPr>
          <w:lang w:val="hu-HU"/>
        </w:rPr>
      </w:pPr>
    </w:p>
    <w:p w14:paraId="6C2839FF" w14:textId="1A6DF4A9" w:rsidR="00014733" w:rsidRPr="00EE6F2D" w:rsidRDefault="00A17153">
      <w:pPr>
        <w:pStyle w:val="Szvegtrzs"/>
        <w:ind w:left="258" w:right="397"/>
        <w:rPr>
          <w:lang w:val="hu-HU"/>
        </w:rPr>
      </w:pPr>
      <w:r w:rsidRPr="00EE6F2D">
        <w:rPr>
          <w:lang w:val="hu-HU"/>
        </w:rPr>
        <w:t xml:space="preserve">Ha Önnek súlyos vesebetegsége van, </w:t>
      </w:r>
      <w:r w:rsidR="006D7316" w:rsidRPr="00EE6F2D">
        <w:rPr>
          <w:lang w:val="hu-HU"/>
        </w:rPr>
        <w:t>kezelő</w:t>
      </w:r>
      <w:r w:rsidRPr="00EE6F2D">
        <w:rPr>
          <w:lang w:val="hu-HU"/>
        </w:rPr>
        <w:t>orvosa esetleg alacsonyabb adagot is javasolhat, amely naponta egyszer egy 1 mg-os tabletta.</w:t>
      </w:r>
    </w:p>
    <w:p w14:paraId="5E45DC07" w14:textId="77777777" w:rsidR="00014733" w:rsidRPr="00EE6F2D" w:rsidRDefault="00014733">
      <w:pPr>
        <w:pStyle w:val="Szvegtrzs"/>
        <w:spacing w:before="1"/>
        <w:rPr>
          <w:lang w:val="hu-HU"/>
        </w:rPr>
      </w:pPr>
    </w:p>
    <w:p w14:paraId="3916E411" w14:textId="77777777" w:rsidR="00014733" w:rsidRPr="00EE6F2D" w:rsidRDefault="00A17153">
      <w:pPr>
        <w:pStyle w:val="Szvegtrzs"/>
        <w:spacing w:before="1"/>
        <w:ind w:left="258"/>
        <w:rPr>
          <w:lang w:val="hu-HU"/>
        </w:rPr>
      </w:pPr>
      <w:r w:rsidRPr="00EE6F2D">
        <w:rPr>
          <w:lang w:val="hu-HU"/>
        </w:rPr>
        <w:t>A javasoltnál nagyobb adag szedése nem vezet a készítmény nagyobb hatásosságához.</w:t>
      </w:r>
    </w:p>
    <w:p w14:paraId="3E382CC1" w14:textId="77777777" w:rsidR="00014733" w:rsidRPr="00EE6F2D" w:rsidRDefault="00014733">
      <w:pPr>
        <w:pStyle w:val="Szvegtrzs"/>
        <w:spacing w:before="9"/>
        <w:rPr>
          <w:sz w:val="21"/>
          <w:lang w:val="hu-HU"/>
        </w:rPr>
      </w:pPr>
    </w:p>
    <w:p w14:paraId="0C19B405" w14:textId="19391836" w:rsidR="00014733" w:rsidRPr="00EE6F2D" w:rsidRDefault="00A17153">
      <w:pPr>
        <w:pStyle w:val="Szvegtrzs"/>
        <w:ind w:left="258" w:right="665"/>
        <w:rPr>
          <w:lang w:val="hu-HU"/>
        </w:rPr>
      </w:pPr>
      <w:r w:rsidRPr="00EE6F2D">
        <w:rPr>
          <w:lang w:val="hu-HU"/>
        </w:rPr>
        <w:t xml:space="preserve">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kizárólag felnőtteknek készül, és gyermekek, valamint 18 évnél fiatalabb serdülők nem szedhetik.</w:t>
      </w:r>
    </w:p>
    <w:p w14:paraId="14F369AF" w14:textId="77777777" w:rsidR="00F65E21" w:rsidRPr="00EE6F2D" w:rsidRDefault="00F65E21">
      <w:pPr>
        <w:pStyle w:val="Cmsor1"/>
        <w:spacing w:before="75" w:line="251" w:lineRule="exact"/>
        <w:ind w:left="258"/>
        <w:jc w:val="both"/>
        <w:rPr>
          <w:lang w:val="hu-HU"/>
        </w:rPr>
      </w:pPr>
    </w:p>
    <w:p w14:paraId="342209CA" w14:textId="675F9DF4" w:rsidR="00014733" w:rsidRPr="00EE6F2D" w:rsidRDefault="00A17153">
      <w:pPr>
        <w:pStyle w:val="Cmsor1"/>
        <w:spacing w:before="75" w:line="251" w:lineRule="exact"/>
        <w:ind w:left="258"/>
        <w:jc w:val="both"/>
        <w:rPr>
          <w:lang w:val="hu-HU"/>
        </w:rPr>
      </w:pPr>
      <w:r w:rsidRPr="00EE6F2D">
        <w:rPr>
          <w:lang w:val="hu-HU"/>
        </w:rPr>
        <w:t xml:space="preserve">Ha az előírtnál több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>-t vett be</w:t>
      </w:r>
    </w:p>
    <w:p w14:paraId="18DE5FA7" w14:textId="78A68065" w:rsidR="00014733" w:rsidRPr="00EE6F2D" w:rsidRDefault="00A17153">
      <w:pPr>
        <w:pStyle w:val="Szvegtrzs"/>
        <w:ind w:left="258" w:right="547"/>
        <w:jc w:val="both"/>
        <w:rPr>
          <w:lang w:val="hu-HU"/>
        </w:rPr>
      </w:pPr>
      <w:r w:rsidRPr="00EE6F2D">
        <w:rPr>
          <w:lang w:val="hu-HU"/>
        </w:rPr>
        <w:t xml:space="preserve">Fontos a </w:t>
      </w:r>
      <w:r w:rsidR="006D7316" w:rsidRPr="00EE6F2D">
        <w:rPr>
          <w:lang w:val="hu-HU"/>
        </w:rPr>
        <w:t>kezelő</w:t>
      </w:r>
      <w:r w:rsidRPr="00EE6F2D">
        <w:rPr>
          <w:lang w:val="hu-HU"/>
        </w:rPr>
        <w:t xml:space="preserve">orvos által előírt adagot betartani. Ha az előírtnál több </w:t>
      </w:r>
      <w:r w:rsidR="00283F7A" w:rsidRPr="00EE6F2D">
        <w:rPr>
          <w:lang w:val="hu-HU"/>
        </w:rPr>
        <w:t>Tsatsago</w:t>
      </w:r>
      <w:r w:rsidR="006D7316" w:rsidRPr="00EE6F2D">
        <w:rPr>
          <w:lang w:val="hu-HU"/>
        </w:rPr>
        <w:noBreakHyphen/>
      </w:r>
      <w:r w:rsidRPr="00EE6F2D">
        <w:rPr>
          <w:lang w:val="hu-HU"/>
        </w:rPr>
        <w:t>t vett be, lehetséges, hogy hasmenés, fejfájás és/vagy émelygés alakul ki. Hasmenés esetén ügyeljen arra, hogy elegendő vizet fogyasszon.</w:t>
      </w:r>
    </w:p>
    <w:p w14:paraId="26085845" w14:textId="77777777" w:rsidR="00014733" w:rsidRPr="00EE6F2D" w:rsidRDefault="00014733">
      <w:pPr>
        <w:pStyle w:val="Szvegtrzs"/>
        <w:spacing w:before="4"/>
        <w:rPr>
          <w:lang w:val="hu-HU"/>
        </w:rPr>
      </w:pPr>
    </w:p>
    <w:p w14:paraId="292F174D" w14:textId="26988E97" w:rsidR="00014733" w:rsidRPr="00EE6F2D" w:rsidRDefault="00A17153">
      <w:pPr>
        <w:pStyle w:val="Cmsor1"/>
        <w:spacing w:line="250" w:lineRule="exact"/>
        <w:ind w:left="258"/>
        <w:jc w:val="both"/>
        <w:rPr>
          <w:lang w:val="hu-HU"/>
        </w:rPr>
      </w:pPr>
      <w:r w:rsidRPr="00EE6F2D">
        <w:rPr>
          <w:lang w:val="hu-HU"/>
        </w:rPr>
        <w:t xml:space="preserve">Ha elfelejtette bevenni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>-t</w:t>
      </w:r>
    </w:p>
    <w:p w14:paraId="0E9D9C59" w14:textId="77777777" w:rsidR="00014733" w:rsidRPr="00EE6F2D" w:rsidRDefault="00A17153">
      <w:pPr>
        <w:pStyle w:val="Szvegtrzs"/>
        <w:ind w:left="258" w:right="654"/>
        <w:jc w:val="both"/>
        <w:rPr>
          <w:lang w:val="hu-HU"/>
        </w:rPr>
      </w:pPr>
      <w:r w:rsidRPr="00EE6F2D">
        <w:rPr>
          <w:lang w:val="hu-HU"/>
        </w:rPr>
        <w:t>Ne vegyen be kétszeres adagot a kihagyott tabletta pótlására. Mindössze annyit kell tennie, hogy a szokásos időben beveszi a következő adagot.</w:t>
      </w:r>
    </w:p>
    <w:p w14:paraId="4F83BEB9" w14:textId="77777777" w:rsidR="00014733" w:rsidRPr="00EE6F2D" w:rsidRDefault="00014733">
      <w:pPr>
        <w:pStyle w:val="Szvegtrzs"/>
        <w:spacing w:before="1"/>
        <w:rPr>
          <w:lang w:val="hu-HU"/>
        </w:rPr>
      </w:pPr>
    </w:p>
    <w:p w14:paraId="0C38A87C" w14:textId="19406B4F" w:rsidR="00014733" w:rsidRPr="00EE6F2D" w:rsidRDefault="00A17153">
      <w:pPr>
        <w:pStyle w:val="Cmsor1"/>
        <w:spacing w:line="251" w:lineRule="exact"/>
        <w:ind w:left="258"/>
        <w:rPr>
          <w:lang w:val="hu-HU"/>
        </w:rPr>
      </w:pPr>
      <w:r w:rsidRPr="00EE6F2D">
        <w:rPr>
          <w:lang w:val="hu-HU"/>
        </w:rPr>
        <w:t xml:space="preserve">Ha idő előtt abbahagyja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szedését</w:t>
      </w:r>
    </w:p>
    <w:p w14:paraId="74A45863" w14:textId="57616B1F" w:rsidR="00014733" w:rsidRPr="00EE6F2D" w:rsidRDefault="00A17153">
      <w:pPr>
        <w:pStyle w:val="Szvegtrzs"/>
        <w:spacing w:line="251" w:lineRule="exact"/>
        <w:ind w:left="258"/>
        <w:rPr>
          <w:lang w:val="hu-HU"/>
        </w:rPr>
      </w:pPr>
      <w:r w:rsidRPr="00EE6F2D">
        <w:rPr>
          <w:lang w:val="hu-HU"/>
        </w:rPr>
        <w:t xml:space="preserve">Ha idő előtt abbahagyja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szedését, székrekedéses tünetei visszatérhetnek.</w:t>
      </w:r>
    </w:p>
    <w:p w14:paraId="5FDFC8C5" w14:textId="77777777" w:rsidR="00014733" w:rsidRPr="00EE6F2D" w:rsidRDefault="00014733">
      <w:pPr>
        <w:pStyle w:val="Szvegtrzs"/>
        <w:spacing w:before="10"/>
        <w:rPr>
          <w:sz w:val="21"/>
          <w:lang w:val="hu-HU"/>
        </w:rPr>
      </w:pPr>
    </w:p>
    <w:p w14:paraId="272622AE" w14:textId="77777777" w:rsidR="00014733" w:rsidRPr="00EE6F2D" w:rsidRDefault="00A17153">
      <w:pPr>
        <w:pStyle w:val="Szvegtrzs"/>
        <w:ind w:left="258" w:right="1235"/>
        <w:rPr>
          <w:lang w:val="hu-HU"/>
        </w:rPr>
      </w:pPr>
      <w:r w:rsidRPr="00EE6F2D">
        <w:rPr>
          <w:lang w:val="hu-HU"/>
        </w:rPr>
        <w:t>Ha bármilyen további kérdése van a gyógyszer alkalmazásával kapcsolatban, kérdezze meg kezelőorvosát vagy gyógyszerészét.</w:t>
      </w:r>
    </w:p>
    <w:p w14:paraId="7D0D4360" w14:textId="77777777" w:rsidR="00014733" w:rsidRPr="00EE6F2D" w:rsidRDefault="00014733">
      <w:pPr>
        <w:pStyle w:val="Szvegtrzs"/>
        <w:rPr>
          <w:sz w:val="24"/>
          <w:lang w:val="hu-HU"/>
        </w:rPr>
      </w:pPr>
    </w:p>
    <w:p w14:paraId="00DEB5BC" w14:textId="77777777" w:rsidR="00014733" w:rsidRPr="00EE6F2D" w:rsidRDefault="00014733">
      <w:pPr>
        <w:pStyle w:val="Szvegtrzs"/>
        <w:spacing w:before="6"/>
        <w:rPr>
          <w:sz w:val="20"/>
          <w:lang w:val="hu-HU"/>
        </w:rPr>
      </w:pPr>
    </w:p>
    <w:p w14:paraId="7AEEAA83" w14:textId="77777777" w:rsidR="00014733" w:rsidRPr="00EE6F2D" w:rsidRDefault="00A17153">
      <w:pPr>
        <w:pStyle w:val="Cmsor1"/>
        <w:numPr>
          <w:ilvl w:val="0"/>
          <w:numId w:val="3"/>
        </w:numPr>
        <w:tabs>
          <w:tab w:val="left" w:pos="824"/>
          <w:tab w:val="left" w:pos="825"/>
        </w:tabs>
        <w:ind w:left="824" w:hanging="567"/>
        <w:rPr>
          <w:lang w:val="hu-HU"/>
        </w:rPr>
      </w:pPr>
      <w:r w:rsidRPr="00EE6F2D">
        <w:rPr>
          <w:lang w:val="hu-HU"/>
        </w:rPr>
        <w:t>Lehetséges</w:t>
      </w:r>
      <w:r w:rsidRPr="00EE6F2D">
        <w:rPr>
          <w:spacing w:val="-2"/>
          <w:lang w:val="hu-HU"/>
        </w:rPr>
        <w:t xml:space="preserve"> </w:t>
      </w:r>
      <w:r w:rsidRPr="00EE6F2D">
        <w:rPr>
          <w:lang w:val="hu-HU"/>
        </w:rPr>
        <w:t>mellékhatások</w:t>
      </w:r>
    </w:p>
    <w:p w14:paraId="31104CCB" w14:textId="77777777" w:rsidR="00014733" w:rsidRPr="00EE6F2D" w:rsidRDefault="00014733">
      <w:pPr>
        <w:pStyle w:val="Szvegtrzs"/>
        <w:spacing w:before="7"/>
        <w:rPr>
          <w:b/>
          <w:sz w:val="21"/>
          <w:lang w:val="hu-HU"/>
        </w:rPr>
      </w:pPr>
    </w:p>
    <w:p w14:paraId="595EC7A9" w14:textId="77777777" w:rsidR="00014733" w:rsidRPr="00EE6F2D" w:rsidRDefault="00A17153">
      <w:pPr>
        <w:pStyle w:val="Szvegtrzs"/>
        <w:ind w:left="258" w:right="367"/>
        <w:rPr>
          <w:lang w:val="hu-HU"/>
        </w:rPr>
      </w:pPr>
      <w:r w:rsidRPr="00EE6F2D">
        <w:rPr>
          <w:lang w:val="hu-HU"/>
        </w:rPr>
        <w:t>Mint minden gyógyszer, így ez a gyógyszer is okozhat mellékhatásokat, amelyek azonban nem mindenkinél jelentkeznek. A mellékhatások túlnyomórészt a kezelés elején jelentkeznek, és a kezelés folytatása mellett rendszerint néhány napon belül</w:t>
      </w:r>
      <w:r w:rsidRPr="00EE6F2D">
        <w:rPr>
          <w:spacing w:val="-5"/>
          <w:lang w:val="hu-HU"/>
        </w:rPr>
        <w:t xml:space="preserve"> </w:t>
      </w:r>
      <w:r w:rsidRPr="00EE6F2D">
        <w:rPr>
          <w:lang w:val="hu-HU"/>
        </w:rPr>
        <w:t>elmúlnak.</w:t>
      </w:r>
    </w:p>
    <w:p w14:paraId="241E75EA" w14:textId="77777777" w:rsidR="00014733" w:rsidRPr="00EE6F2D" w:rsidRDefault="00014733">
      <w:pPr>
        <w:pStyle w:val="Szvegtrzs"/>
        <w:spacing w:before="10"/>
        <w:rPr>
          <w:sz w:val="21"/>
          <w:lang w:val="hu-HU"/>
        </w:rPr>
      </w:pPr>
    </w:p>
    <w:p w14:paraId="3F9E4B7A" w14:textId="0FC02B3C" w:rsidR="00014733" w:rsidRPr="00EE6F2D" w:rsidRDefault="00A17153">
      <w:pPr>
        <w:pStyle w:val="Szvegtrzs"/>
        <w:ind w:left="258" w:right="946"/>
        <w:rPr>
          <w:lang w:val="hu-HU"/>
        </w:rPr>
      </w:pPr>
      <w:r w:rsidRPr="00EE6F2D">
        <w:rPr>
          <w:lang w:val="hu-HU"/>
        </w:rPr>
        <w:t xml:space="preserve">Az alábbi mellékhatásokat nagyon gyakran jelentették (10 </w:t>
      </w:r>
      <w:r w:rsidR="006D7316" w:rsidRPr="00EE6F2D">
        <w:rPr>
          <w:lang w:val="hu-HU"/>
        </w:rPr>
        <w:t>beteg</w:t>
      </w:r>
      <w:r w:rsidR="00FD3527" w:rsidRPr="00EE6F2D">
        <w:rPr>
          <w:lang w:val="hu-HU"/>
        </w:rPr>
        <w:t>ből</w:t>
      </w:r>
      <w:r w:rsidRPr="00EE6F2D">
        <w:rPr>
          <w:lang w:val="hu-HU"/>
        </w:rPr>
        <w:t xml:space="preserve"> több mint 1</w:t>
      </w:r>
      <w:r w:rsidR="006D7316" w:rsidRPr="00EE6F2D">
        <w:rPr>
          <w:lang w:val="hu-HU"/>
        </w:rPr>
        <w:t>-e</w:t>
      </w:r>
      <w:r w:rsidRPr="00EE6F2D">
        <w:rPr>
          <w:lang w:val="hu-HU"/>
        </w:rPr>
        <w:t xml:space="preserve">t érinthet): fejfájás, </w:t>
      </w:r>
      <w:r w:rsidR="00220A9C" w:rsidRPr="00EE6F2D">
        <w:rPr>
          <w:lang w:val="hu-HU"/>
        </w:rPr>
        <w:t>hányinger</w:t>
      </w:r>
      <w:r w:rsidRPr="00EE6F2D">
        <w:rPr>
          <w:lang w:val="hu-HU"/>
        </w:rPr>
        <w:t>, hasmenés és hasi</w:t>
      </w:r>
      <w:r w:rsidRPr="00EE6F2D">
        <w:rPr>
          <w:spacing w:val="-10"/>
          <w:lang w:val="hu-HU"/>
        </w:rPr>
        <w:t xml:space="preserve"> </w:t>
      </w:r>
      <w:r w:rsidRPr="00EE6F2D">
        <w:rPr>
          <w:lang w:val="hu-HU"/>
        </w:rPr>
        <w:t>fájdalom.</w:t>
      </w:r>
    </w:p>
    <w:p w14:paraId="36C26D60" w14:textId="77777777" w:rsidR="00014733" w:rsidRPr="00EE6F2D" w:rsidRDefault="00014733">
      <w:pPr>
        <w:pStyle w:val="Szvegtrzs"/>
        <w:spacing w:before="2"/>
        <w:rPr>
          <w:lang w:val="hu-HU"/>
        </w:rPr>
      </w:pPr>
    </w:p>
    <w:p w14:paraId="5BEABE7C" w14:textId="30DBB9FF" w:rsidR="00014733" w:rsidRPr="00EE6F2D" w:rsidRDefault="00A17153">
      <w:pPr>
        <w:pStyle w:val="Szvegtrzs"/>
        <w:ind w:left="258" w:right="440"/>
        <w:rPr>
          <w:lang w:val="hu-HU"/>
        </w:rPr>
      </w:pPr>
      <w:r w:rsidRPr="00EE6F2D">
        <w:rPr>
          <w:lang w:val="hu-HU"/>
        </w:rPr>
        <w:t xml:space="preserve">Az alábbi mellékhatásokat gyakran jelentették (10 </w:t>
      </w:r>
      <w:r w:rsidR="006D7316" w:rsidRPr="00EE6F2D">
        <w:rPr>
          <w:lang w:val="hu-HU"/>
        </w:rPr>
        <w:t>beteg</w:t>
      </w:r>
      <w:r w:rsidR="00FD3527" w:rsidRPr="00EE6F2D">
        <w:rPr>
          <w:lang w:val="hu-HU"/>
        </w:rPr>
        <w:t>ből</w:t>
      </w:r>
      <w:r w:rsidRPr="00EE6F2D">
        <w:rPr>
          <w:lang w:val="hu-HU"/>
        </w:rPr>
        <w:t xml:space="preserve"> legfeljebb 1</w:t>
      </w:r>
      <w:r w:rsidR="006D7316" w:rsidRPr="00EE6F2D">
        <w:rPr>
          <w:lang w:val="hu-HU"/>
        </w:rPr>
        <w:t>-</w:t>
      </w:r>
      <w:r w:rsidRPr="00EE6F2D">
        <w:rPr>
          <w:lang w:val="hu-HU"/>
        </w:rPr>
        <w:t xml:space="preserve">et érinthet): csökkent étvágy, szédülés, hányás, emésztési zavarok, </w:t>
      </w:r>
      <w:r w:rsidR="00220A9C" w:rsidRPr="00781E40">
        <w:rPr>
          <w:lang w:val="hu-HU"/>
        </w:rPr>
        <w:t>fokozott bélgázképződés</w:t>
      </w:r>
      <w:r w:rsidRPr="00EE6F2D">
        <w:rPr>
          <w:lang w:val="hu-HU"/>
        </w:rPr>
        <w:t>, rendellenes bélhangok, fáradtság.</w:t>
      </w:r>
    </w:p>
    <w:p w14:paraId="579A873E" w14:textId="77777777" w:rsidR="00014733" w:rsidRPr="00EE6F2D" w:rsidRDefault="00014733">
      <w:pPr>
        <w:pStyle w:val="Szvegtrzs"/>
        <w:spacing w:before="9"/>
        <w:rPr>
          <w:sz w:val="21"/>
          <w:lang w:val="hu-HU"/>
        </w:rPr>
      </w:pPr>
    </w:p>
    <w:p w14:paraId="54264151" w14:textId="5ADB2713" w:rsidR="00014733" w:rsidRPr="00EE6F2D" w:rsidRDefault="00A17153" w:rsidP="00781E40">
      <w:pPr>
        <w:pStyle w:val="Szvegtrzs"/>
        <w:spacing w:before="1"/>
        <w:ind w:left="258"/>
        <w:rPr>
          <w:lang w:val="hu-HU"/>
        </w:rPr>
      </w:pPr>
      <w:r w:rsidRPr="00EE6F2D">
        <w:rPr>
          <w:lang w:val="hu-HU"/>
        </w:rPr>
        <w:t xml:space="preserve">Az alábbi, nem gyakori mellékhatásokat szintén megfigyelték (100 </w:t>
      </w:r>
      <w:r w:rsidR="006D7316" w:rsidRPr="00EE6F2D">
        <w:rPr>
          <w:lang w:val="hu-HU"/>
        </w:rPr>
        <w:t>beteg</w:t>
      </w:r>
      <w:r w:rsidR="00FD3527" w:rsidRPr="00EE6F2D">
        <w:rPr>
          <w:lang w:val="hu-HU"/>
        </w:rPr>
        <w:t>ből</w:t>
      </w:r>
      <w:r w:rsidRPr="00EE6F2D">
        <w:rPr>
          <w:lang w:val="hu-HU"/>
        </w:rPr>
        <w:t xml:space="preserve"> legfeljebb</w:t>
      </w:r>
      <w:r w:rsidR="006D7316" w:rsidRPr="00EE6F2D">
        <w:rPr>
          <w:lang w:val="hu-HU"/>
        </w:rPr>
        <w:t xml:space="preserve"> </w:t>
      </w:r>
      <w:r w:rsidRPr="00EE6F2D">
        <w:rPr>
          <w:lang w:val="hu-HU"/>
        </w:rPr>
        <w:t>1</w:t>
      </w:r>
      <w:r w:rsidR="006D7316" w:rsidRPr="00EE6F2D">
        <w:rPr>
          <w:lang w:val="hu-HU"/>
        </w:rPr>
        <w:noBreakHyphen/>
      </w:r>
      <w:r w:rsidRPr="00EE6F2D">
        <w:rPr>
          <w:lang w:val="hu-HU"/>
        </w:rPr>
        <w:t xml:space="preserve">et érinthet): remegés, </w:t>
      </w:r>
      <w:r w:rsidR="00220A9C" w:rsidRPr="00EE6F2D">
        <w:rPr>
          <w:lang w:val="hu-HU"/>
        </w:rPr>
        <w:t xml:space="preserve">migrén </w:t>
      </w:r>
      <w:r w:rsidRPr="00EE6F2D">
        <w:rPr>
          <w:lang w:val="hu-HU"/>
        </w:rPr>
        <w:t>erős szívdobogás</w:t>
      </w:r>
      <w:r w:rsidR="00220A9C" w:rsidRPr="00EE6F2D">
        <w:rPr>
          <w:lang w:val="hu-HU"/>
        </w:rPr>
        <w:t xml:space="preserve"> érzés (palpitátio)</w:t>
      </w:r>
      <w:r w:rsidRPr="00EE6F2D">
        <w:rPr>
          <w:lang w:val="hu-HU"/>
        </w:rPr>
        <w:t>,</w:t>
      </w:r>
      <w:r w:rsidR="00220A9C" w:rsidRPr="00EE6F2D">
        <w:rPr>
          <w:lang w:val="hu-HU"/>
        </w:rPr>
        <w:t xml:space="preserve"> forgó jellegű szédülés (vertigo),</w:t>
      </w:r>
      <w:r w:rsidRPr="00EE6F2D">
        <w:rPr>
          <w:lang w:val="hu-HU"/>
        </w:rPr>
        <w:t xml:space="preserve"> vérzés a végbélből, a vizelés gyakoriságának fokozódása, láz és rossz közérzet. Ha erős szívdobogást tapasztal, kérjük, szóljon erről kezelőorvosának!</w:t>
      </w:r>
    </w:p>
    <w:p w14:paraId="5AA49DB6" w14:textId="77777777" w:rsidR="00014733" w:rsidRPr="00EE6F2D" w:rsidRDefault="00014733">
      <w:pPr>
        <w:pStyle w:val="Szvegtrzs"/>
        <w:spacing w:before="3"/>
        <w:rPr>
          <w:lang w:val="hu-HU"/>
        </w:rPr>
      </w:pPr>
    </w:p>
    <w:p w14:paraId="78432E6C" w14:textId="77777777" w:rsidR="00014733" w:rsidRPr="00EE6F2D" w:rsidRDefault="00A17153">
      <w:pPr>
        <w:pStyle w:val="Cmsor1"/>
        <w:spacing w:line="251" w:lineRule="exact"/>
        <w:ind w:left="258"/>
        <w:rPr>
          <w:lang w:val="hu-HU"/>
        </w:rPr>
      </w:pPr>
      <w:r w:rsidRPr="00EE6F2D">
        <w:rPr>
          <w:lang w:val="hu-HU"/>
        </w:rPr>
        <w:t>Mellékhatások bejelentése</w:t>
      </w:r>
    </w:p>
    <w:p w14:paraId="400515CE" w14:textId="77777777" w:rsidR="00220A9C" w:rsidRPr="00EE6F2D" w:rsidRDefault="00A17153">
      <w:pPr>
        <w:pStyle w:val="Szvegtrzs"/>
        <w:ind w:left="258" w:right="232"/>
        <w:rPr>
          <w:lang w:val="hu-HU"/>
        </w:rPr>
      </w:pPr>
      <w:r w:rsidRPr="00EE6F2D">
        <w:rPr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r w:rsidRPr="00EE6F2D">
        <w:rPr>
          <w:color w:val="0000FF"/>
          <w:shd w:val="clear" w:color="auto" w:fill="C0C0C0"/>
          <w:lang w:val="hu-HU"/>
        </w:rPr>
        <w:t xml:space="preserve">V. függelékben </w:t>
      </w:r>
      <w:r w:rsidRPr="00EE6F2D">
        <w:rPr>
          <w:shd w:val="clear" w:color="auto" w:fill="C0C0C0"/>
          <w:lang w:val="hu-HU"/>
        </w:rPr>
        <w:t>található</w:t>
      </w:r>
      <w:r w:rsidRPr="00EE6F2D">
        <w:rPr>
          <w:lang w:val="hu-HU"/>
        </w:rPr>
        <w:t xml:space="preserve"> </w:t>
      </w:r>
      <w:r w:rsidRPr="00EE6F2D">
        <w:rPr>
          <w:shd w:val="clear" w:color="auto" w:fill="C0C0C0"/>
          <w:lang w:val="hu-HU"/>
        </w:rPr>
        <w:t>elérhetőségeken keresztül</w:t>
      </w:r>
      <w:r w:rsidRPr="00EE6F2D">
        <w:rPr>
          <w:lang w:val="hu-HU"/>
        </w:rPr>
        <w:t xml:space="preserve">. </w:t>
      </w:r>
    </w:p>
    <w:p w14:paraId="4458E73C" w14:textId="31450607" w:rsidR="00014733" w:rsidRPr="00EE6F2D" w:rsidRDefault="00A17153">
      <w:pPr>
        <w:pStyle w:val="Szvegtrzs"/>
        <w:ind w:left="258" w:right="232"/>
        <w:rPr>
          <w:lang w:val="hu-HU"/>
        </w:rPr>
      </w:pPr>
      <w:r w:rsidRPr="00EE6F2D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21ABC855" w14:textId="77777777" w:rsidR="00014733" w:rsidRPr="00EE6F2D" w:rsidRDefault="00014733">
      <w:pPr>
        <w:pStyle w:val="Szvegtrzs"/>
        <w:rPr>
          <w:sz w:val="24"/>
          <w:lang w:val="hu-HU"/>
        </w:rPr>
      </w:pPr>
    </w:p>
    <w:p w14:paraId="56312F0F" w14:textId="77777777" w:rsidR="00014733" w:rsidRPr="00EE6F2D" w:rsidRDefault="00014733">
      <w:pPr>
        <w:pStyle w:val="Szvegtrzs"/>
        <w:spacing w:before="4"/>
        <w:rPr>
          <w:sz w:val="20"/>
          <w:lang w:val="hu-HU"/>
        </w:rPr>
      </w:pPr>
    </w:p>
    <w:p w14:paraId="37E7258C" w14:textId="2476E2B0" w:rsidR="00014733" w:rsidRPr="00EE6F2D" w:rsidRDefault="00A17153">
      <w:pPr>
        <w:pStyle w:val="Cmsor1"/>
        <w:numPr>
          <w:ilvl w:val="0"/>
          <w:numId w:val="3"/>
        </w:numPr>
        <w:tabs>
          <w:tab w:val="left" w:pos="824"/>
          <w:tab w:val="left" w:pos="825"/>
        </w:tabs>
        <w:ind w:left="824" w:hanging="567"/>
        <w:rPr>
          <w:lang w:val="hu-HU"/>
        </w:rPr>
      </w:pPr>
      <w:r w:rsidRPr="00EE6F2D">
        <w:rPr>
          <w:lang w:val="hu-HU"/>
        </w:rPr>
        <w:t xml:space="preserve">Hogyan kell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>-t</w:t>
      </w:r>
      <w:r w:rsidRPr="00EE6F2D">
        <w:rPr>
          <w:spacing w:val="-3"/>
          <w:lang w:val="hu-HU"/>
        </w:rPr>
        <w:t xml:space="preserve"> </w:t>
      </w:r>
      <w:r w:rsidRPr="00EE6F2D">
        <w:rPr>
          <w:lang w:val="hu-HU"/>
        </w:rPr>
        <w:t>tárolni?</w:t>
      </w:r>
    </w:p>
    <w:p w14:paraId="39983032" w14:textId="77777777" w:rsidR="00014733" w:rsidRPr="00EE6F2D" w:rsidRDefault="00014733">
      <w:pPr>
        <w:pStyle w:val="Szvegtrzs"/>
        <w:spacing w:before="4"/>
        <w:rPr>
          <w:b/>
          <w:sz w:val="21"/>
          <w:lang w:val="hu-HU"/>
        </w:rPr>
      </w:pPr>
    </w:p>
    <w:p w14:paraId="1E7DBAD1" w14:textId="77777777" w:rsidR="00014733" w:rsidRPr="00EE6F2D" w:rsidRDefault="00A17153">
      <w:pPr>
        <w:pStyle w:val="Szvegtrzs"/>
        <w:spacing w:before="1"/>
        <w:ind w:left="258"/>
        <w:rPr>
          <w:lang w:val="hu-HU"/>
        </w:rPr>
      </w:pPr>
      <w:r w:rsidRPr="00EE6F2D">
        <w:rPr>
          <w:lang w:val="hu-HU"/>
        </w:rPr>
        <w:t>A gyógyszer gyermekektől elzárva tartandó!</w:t>
      </w:r>
    </w:p>
    <w:p w14:paraId="5874B6CC" w14:textId="77777777" w:rsidR="00014733" w:rsidRPr="00EE6F2D" w:rsidRDefault="00014733">
      <w:pPr>
        <w:pStyle w:val="Szvegtrzs"/>
        <w:rPr>
          <w:lang w:val="hu-HU"/>
        </w:rPr>
      </w:pPr>
    </w:p>
    <w:p w14:paraId="109585E8" w14:textId="3E2D5C40" w:rsidR="00014733" w:rsidRPr="00EE6F2D" w:rsidRDefault="00A17153">
      <w:pPr>
        <w:pStyle w:val="Szvegtrzs"/>
        <w:ind w:left="258" w:right="445"/>
        <w:rPr>
          <w:lang w:val="hu-HU"/>
        </w:rPr>
      </w:pPr>
      <w:r w:rsidRPr="00EE6F2D">
        <w:rPr>
          <w:lang w:val="hu-HU"/>
        </w:rPr>
        <w:t>A buborékcsomagoláson és a dobozon feltüntetett lejárati idő (</w:t>
      </w:r>
      <w:r w:rsidR="00CD5508" w:rsidRPr="00EE6F2D">
        <w:rPr>
          <w:lang w:val="hu-HU"/>
        </w:rPr>
        <w:t>EXP</w:t>
      </w:r>
      <w:r w:rsidRPr="00EE6F2D">
        <w:rPr>
          <w:lang w:val="hu-HU"/>
        </w:rPr>
        <w:t>:) után ne szedje a gyógyszert. A lejárati idő az adott hónap utolsó napjára vonatkozik.</w:t>
      </w:r>
    </w:p>
    <w:p w14:paraId="533EC7EF" w14:textId="77777777" w:rsidR="00014733" w:rsidRPr="00EE6F2D" w:rsidRDefault="00014733">
      <w:pPr>
        <w:pStyle w:val="Szvegtrzs"/>
        <w:spacing w:before="11"/>
        <w:rPr>
          <w:sz w:val="21"/>
          <w:lang w:val="hu-HU"/>
        </w:rPr>
      </w:pPr>
    </w:p>
    <w:p w14:paraId="2A88ED93" w14:textId="77777777" w:rsidR="00014733" w:rsidRPr="00EE6F2D" w:rsidRDefault="00A17153">
      <w:pPr>
        <w:pStyle w:val="Szvegtrzs"/>
        <w:ind w:left="258"/>
        <w:rPr>
          <w:lang w:val="hu-HU"/>
        </w:rPr>
      </w:pPr>
      <w:r w:rsidRPr="00EE6F2D">
        <w:rPr>
          <w:lang w:val="hu-HU"/>
        </w:rPr>
        <w:t>A nedvességtől való védelem érdekében az eredeti buborékcsomagolásban tárolandó.</w:t>
      </w:r>
    </w:p>
    <w:p w14:paraId="620EDA65" w14:textId="77777777" w:rsidR="00014733" w:rsidRPr="00EE6F2D" w:rsidRDefault="00014733">
      <w:pPr>
        <w:pStyle w:val="Szvegtrzs"/>
        <w:rPr>
          <w:lang w:val="hu-HU"/>
        </w:rPr>
      </w:pPr>
    </w:p>
    <w:p w14:paraId="6EDD4528" w14:textId="365A130F" w:rsidR="00014733" w:rsidRPr="00EE6F2D" w:rsidRDefault="00A17153">
      <w:pPr>
        <w:pStyle w:val="Szvegtrzs"/>
        <w:ind w:left="258" w:right="360"/>
        <w:rPr>
          <w:lang w:val="hu-HU"/>
        </w:rPr>
      </w:pPr>
      <w:r w:rsidRPr="00EE6F2D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89A03D0" w14:textId="0791027B" w:rsidR="00F65E21" w:rsidRPr="00EE6F2D" w:rsidRDefault="00F65E21">
      <w:pPr>
        <w:pStyle w:val="Szvegtrzs"/>
        <w:ind w:left="258" w:right="360"/>
        <w:rPr>
          <w:lang w:val="hu-HU"/>
        </w:rPr>
      </w:pPr>
    </w:p>
    <w:p w14:paraId="6118D9D6" w14:textId="77777777" w:rsidR="00F65E21" w:rsidRPr="00EE6F2D" w:rsidRDefault="00F65E21">
      <w:pPr>
        <w:pStyle w:val="Szvegtrzs"/>
        <w:ind w:left="258" w:right="360"/>
        <w:rPr>
          <w:lang w:val="hu-HU"/>
        </w:rPr>
      </w:pPr>
    </w:p>
    <w:p w14:paraId="236168A3" w14:textId="77777777" w:rsidR="00014733" w:rsidRPr="00EE6F2D" w:rsidRDefault="00A17153">
      <w:pPr>
        <w:pStyle w:val="Cmsor1"/>
        <w:numPr>
          <w:ilvl w:val="0"/>
          <w:numId w:val="3"/>
        </w:numPr>
        <w:tabs>
          <w:tab w:val="left" w:pos="824"/>
          <w:tab w:val="left" w:pos="825"/>
        </w:tabs>
        <w:spacing w:before="75"/>
        <w:ind w:left="824" w:hanging="567"/>
        <w:rPr>
          <w:lang w:val="hu-HU"/>
        </w:rPr>
      </w:pPr>
      <w:r w:rsidRPr="00EE6F2D">
        <w:rPr>
          <w:lang w:val="hu-HU"/>
        </w:rPr>
        <w:t>A csomagolás tartalma és egyéb</w:t>
      </w:r>
      <w:r w:rsidRPr="00EE6F2D">
        <w:rPr>
          <w:spacing w:val="-9"/>
          <w:lang w:val="hu-HU"/>
        </w:rPr>
        <w:t xml:space="preserve"> </w:t>
      </w:r>
      <w:r w:rsidRPr="00EE6F2D">
        <w:rPr>
          <w:lang w:val="hu-HU"/>
        </w:rPr>
        <w:t>információk</w:t>
      </w:r>
    </w:p>
    <w:p w14:paraId="6AF8017D" w14:textId="77777777" w:rsidR="00014733" w:rsidRPr="00EE6F2D" w:rsidRDefault="00014733">
      <w:pPr>
        <w:pStyle w:val="Szvegtrzs"/>
        <w:rPr>
          <w:b/>
          <w:lang w:val="hu-HU"/>
        </w:rPr>
      </w:pPr>
    </w:p>
    <w:p w14:paraId="475E152A" w14:textId="7FE34B28" w:rsidR="00014733" w:rsidRPr="00EE6F2D" w:rsidRDefault="00A17153">
      <w:pPr>
        <w:spacing w:before="1" w:line="251" w:lineRule="exact"/>
        <w:ind w:left="258"/>
        <w:rPr>
          <w:b/>
          <w:lang w:val="hu-HU"/>
        </w:rPr>
      </w:pPr>
      <w:r w:rsidRPr="00EE6F2D">
        <w:rPr>
          <w:b/>
          <w:lang w:val="hu-HU"/>
        </w:rPr>
        <w:t xml:space="preserve">Mit tartalmaz a </w:t>
      </w:r>
      <w:r w:rsidR="00283F7A" w:rsidRPr="00EE6F2D">
        <w:rPr>
          <w:b/>
          <w:lang w:val="hu-HU"/>
        </w:rPr>
        <w:t>Tsatsago</w:t>
      </w:r>
      <w:r w:rsidR="006D7316" w:rsidRPr="00EE6F2D">
        <w:rPr>
          <w:b/>
          <w:lang w:val="hu-HU"/>
        </w:rPr>
        <w:t>?</w:t>
      </w:r>
    </w:p>
    <w:p w14:paraId="7F5ED6BA" w14:textId="77777777" w:rsidR="00014733" w:rsidRPr="00EE6F2D" w:rsidRDefault="00A17153">
      <w:pPr>
        <w:pStyle w:val="Szvegtrzs"/>
        <w:spacing w:line="251" w:lineRule="exact"/>
        <w:ind w:left="258"/>
        <w:rPr>
          <w:lang w:val="hu-HU"/>
        </w:rPr>
      </w:pPr>
      <w:r w:rsidRPr="00EE6F2D">
        <w:rPr>
          <w:lang w:val="hu-HU"/>
        </w:rPr>
        <w:t>A készítmény hatóanyaga a prukaloprid.</w:t>
      </w:r>
    </w:p>
    <w:p w14:paraId="5F566297" w14:textId="4DC739D6" w:rsidR="00F44F69" w:rsidRPr="00EE6F2D" w:rsidRDefault="00A17153">
      <w:pPr>
        <w:pStyle w:val="Szvegtrzs"/>
        <w:ind w:left="258" w:right="1857"/>
        <w:rPr>
          <w:lang w:val="hu-HU"/>
        </w:rPr>
      </w:pPr>
      <w:r w:rsidRPr="00EE6F2D">
        <w:rPr>
          <w:lang w:val="hu-HU"/>
        </w:rPr>
        <w:t xml:space="preserve">Egy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</w:t>
      </w:r>
      <w:r w:rsidR="00F44F69" w:rsidRPr="00EE6F2D">
        <w:rPr>
          <w:lang w:val="hu-HU"/>
        </w:rPr>
        <w:t xml:space="preserve">1 mg </w:t>
      </w:r>
      <w:r w:rsidRPr="00EE6F2D">
        <w:rPr>
          <w:lang w:val="hu-HU"/>
        </w:rPr>
        <w:t>filmtabletta 1 mg prukalopridot tartalmaz (szukcinát formájában).</w:t>
      </w:r>
    </w:p>
    <w:p w14:paraId="7460A20A" w14:textId="6F02ADC4" w:rsidR="00014733" w:rsidRPr="00EE6F2D" w:rsidRDefault="00A17153">
      <w:pPr>
        <w:pStyle w:val="Szvegtrzs"/>
        <w:ind w:left="258" w:right="1857"/>
        <w:rPr>
          <w:lang w:val="hu-HU"/>
        </w:rPr>
      </w:pPr>
      <w:r w:rsidRPr="00EE6F2D">
        <w:rPr>
          <w:lang w:val="hu-HU"/>
        </w:rPr>
        <w:t xml:space="preserve">Egy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</w:t>
      </w:r>
      <w:r w:rsidR="00F44F69" w:rsidRPr="00EE6F2D">
        <w:rPr>
          <w:lang w:val="hu-HU"/>
        </w:rPr>
        <w:t xml:space="preserve">2 mg </w:t>
      </w:r>
      <w:r w:rsidRPr="00EE6F2D">
        <w:rPr>
          <w:lang w:val="hu-HU"/>
        </w:rPr>
        <w:t>filmtabletta 2 mg prukalopridot tartalmaz (szukcinát formájában).</w:t>
      </w:r>
    </w:p>
    <w:p w14:paraId="3A355F3B" w14:textId="77777777" w:rsidR="00014733" w:rsidRPr="00EE6F2D" w:rsidRDefault="00014733">
      <w:pPr>
        <w:pStyle w:val="Szvegtrzs"/>
        <w:spacing w:before="10"/>
        <w:rPr>
          <w:sz w:val="21"/>
          <w:lang w:val="hu-HU"/>
        </w:rPr>
      </w:pPr>
    </w:p>
    <w:p w14:paraId="2C932F2E" w14:textId="77777777" w:rsidR="00014733" w:rsidRPr="00EE6F2D" w:rsidRDefault="00A17153">
      <w:pPr>
        <w:pStyle w:val="Szvegtrzs"/>
        <w:ind w:left="258"/>
        <w:rPr>
          <w:lang w:val="hu-HU"/>
        </w:rPr>
      </w:pPr>
      <w:r w:rsidRPr="00EE6F2D">
        <w:rPr>
          <w:lang w:val="hu-HU"/>
        </w:rPr>
        <w:t>Egyéb összetevők:</w:t>
      </w:r>
    </w:p>
    <w:p w14:paraId="2585BBE6" w14:textId="54D12F0A" w:rsidR="00014733" w:rsidRPr="00EE6F2D" w:rsidRDefault="00A17153">
      <w:pPr>
        <w:pStyle w:val="Szvegtrzs"/>
        <w:spacing w:before="1"/>
        <w:ind w:left="258" w:right="659"/>
        <w:rPr>
          <w:lang w:val="hu-HU"/>
        </w:rPr>
      </w:pPr>
      <w:r w:rsidRPr="00EE6F2D">
        <w:rPr>
          <w:lang w:val="hu-HU"/>
        </w:rPr>
        <w:t xml:space="preserve">Laktóz-monohidrát (lásd a 2. pontot), mikrokristályos cellulóz, </w:t>
      </w:r>
      <w:r w:rsidR="0085246B" w:rsidRPr="00EE6F2D">
        <w:rPr>
          <w:lang w:val="hu-HU"/>
        </w:rPr>
        <w:t xml:space="preserve">vízmentes </w:t>
      </w:r>
      <w:r w:rsidRPr="00EE6F2D">
        <w:rPr>
          <w:lang w:val="hu-HU"/>
        </w:rPr>
        <w:t>kolloid szilícium-dioxid, magnézium-sztearát, hipromellóz, titán-dioxid (E171), makrogol</w:t>
      </w:r>
      <w:r w:rsidR="00B140FB" w:rsidRPr="00EE6F2D">
        <w:rPr>
          <w:lang w:val="hu-HU"/>
        </w:rPr>
        <w:t xml:space="preserve"> 400, poliszorbát 80</w:t>
      </w:r>
      <w:r w:rsidRPr="00EE6F2D">
        <w:rPr>
          <w:lang w:val="hu-HU"/>
        </w:rPr>
        <w:t xml:space="preserve">. A </w:t>
      </w:r>
      <w:r w:rsidR="00283F7A" w:rsidRPr="00EE6F2D">
        <w:rPr>
          <w:lang w:val="hu-HU"/>
        </w:rPr>
        <w:t>Tsatsago</w:t>
      </w:r>
      <w:r w:rsidR="00B140FB" w:rsidRPr="00EE6F2D">
        <w:rPr>
          <w:lang w:val="hu-HU"/>
        </w:rPr>
        <w:t xml:space="preserve"> </w:t>
      </w:r>
      <w:r w:rsidRPr="00EE6F2D">
        <w:rPr>
          <w:lang w:val="hu-HU"/>
        </w:rPr>
        <w:t xml:space="preserve">2 mg </w:t>
      </w:r>
      <w:r w:rsidR="00B140FB" w:rsidRPr="00EE6F2D">
        <w:rPr>
          <w:lang w:val="hu-HU"/>
        </w:rPr>
        <w:t>film</w:t>
      </w:r>
      <w:r w:rsidRPr="00EE6F2D">
        <w:rPr>
          <w:lang w:val="hu-HU"/>
        </w:rPr>
        <w:t>tabletta vörös vas-oxidot (E172) is tartalmaz.</w:t>
      </w:r>
    </w:p>
    <w:p w14:paraId="16862546" w14:textId="77777777" w:rsidR="00014733" w:rsidRPr="00EE6F2D" w:rsidRDefault="00014733">
      <w:pPr>
        <w:pStyle w:val="Szvegtrzs"/>
        <w:spacing w:before="4"/>
        <w:rPr>
          <w:lang w:val="hu-HU"/>
        </w:rPr>
      </w:pPr>
    </w:p>
    <w:p w14:paraId="3350A32E" w14:textId="78066FC4" w:rsidR="00014733" w:rsidRPr="00EE6F2D" w:rsidRDefault="00A17153">
      <w:pPr>
        <w:pStyle w:val="Cmsor1"/>
        <w:spacing w:line="251" w:lineRule="exact"/>
        <w:ind w:left="258"/>
        <w:rPr>
          <w:lang w:val="hu-HU"/>
        </w:rPr>
      </w:pPr>
      <w:r w:rsidRPr="00EE6F2D">
        <w:rPr>
          <w:lang w:val="hu-HU"/>
        </w:rPr>
        <w:t xml:space="preserve">Milyen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külleme és mit tartalmaz a csomagolás</w:t>
      </w:r>
      <w:r w:rsidR="00220A9C" w:rsidRPr="00EE6F2D">
        <w:rPr>
          <w:lang w:val="hu-HU"/>
        </w:rPr>
        <w:t>?</w:t>
      </w:r>
    </w:p>
    <w:p w14:paraId="3790F0C1" w14:textId="10564038" w:rsidR="00014733" w:rsidRPr="00EE6F2D" w:rsidRDefault="00A17153">
      <w:pPr>
        <w:pStyle w:val="Szvegtrzs"/>
        <w:ind w:left="258" w:right="721"/>
        <w:rPr>
          <w:lang w:val="hu-HU"/>
        </w:rPr>
      </w:pPr>
      <w:r w:rsidRPr="00EE6F2D">
        <w:rPr>
          <w:lang w:val="hu-HU"/>
        </w:rPr>
        <w:t xml:space="preserve">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1 mg filmtabletta fehér vagy törtfehér, kerek</w:t>
      </w:r>
      <w:r w:rsidR="006859DE" w:rsidRPr="00EE6F2D">
        <w:rPr>
          <w:lang w:val="hu-HU"/>
        </w:rPr>
        <w:t>, körülbelül 6 mm átmérőjű</w:t>
      </w:r>
      <w:r w:rsidRPr="00EE6F2D">
        <w:rPr>
          <w:lang w:val="hu-HU"/>
        </w:rPr>
        <w:t xml:space="preserve"> </w:t>
      </w:r>
      <w:r w:rsidR="00EF29AF" w:rsidRPr="00EE6F2D">
        <w:rPr>
          <w:lang w:val="hu-HU"/>
        </w:rPr>
        <w:t>film</w:t>
      </w:r>
      <w:r w:rsidRPr="00EE6F2D">
        <w:rPr>
          <w:lang w:val="hu-HU"/>
        </w:rPr>
        <w:t>tabletta, egyik oldalán „</w:t>
      </w:r>
      <w:r w:rsidR="00EF29AF" w:rsidRPr="00EE6F2D">
        <w:rPr>
          <w:lang w:val="hu-HU"/>
        </w:rPr>
        <w:t>C</w:t>
      </w:r>
      <w:r w:rsidRPr="00EE6F2D">
        <w:rPr>
          <w:lang w:val="hu-HU"/>
        </w:rPr>
        <w:t>”</w:t>
      </w:r>
      <w:r w:rsidR="00EF29AF" w:rsidRPr="00EE6F2D">
        <w:rPr>
          <w:lang w:val="hu-HU"/>
        </w:rPr>
        <w:t>, másik oldalán „11”</w:t>
      </w:r>
      <w:r w:rsidRPr="00EE6F2D">
        <w:rPr>
          <w:lang w:val="hu-HU"/>
        </w:rPr>
        <w:t xml:space="preserve"> felirattal. A </w:t>
      </w:r>
      <w:r w:rsidR="00283F7A" w:rsidRPr="00EE6F2D">
        <w:rPr>
          <w:lang w:val="hu-HU"/>
        </w:rPr>
        <w:t>Tsatsago</w:t>
      </w:r>
      <w:r w:rsidRPr="00EE6F2D">
        <w:rPr>
          <w:lang w:val="hu-HU"/>
        </w:rPr>
        <w:t xml:space="preserve"> 2 mg filmtabletta rózsaszín, kerek</w:t>
      </w:r>
      <w:r w:rsidR="006859DE" w:rsidRPr="00EE6F2D">
        <w:rPr>
          <w:lang w:val="hu-HU"/>
        </w:rPr>
        <w:t>, körülbelül 8 mm átmérőjű</w:t>
      </w:r>
      <w:r w:rsidRPr="00EE6F2D">
        <w:rPr>
          <w:lang w:val="hu-HU"/>
        </w:rPr>
        <w:t xml:space="preserve"> </w:t>
      </w:r>
      <w:r w:rsidR="00EF29AF" w:rsidRPr="00EE6F2D">
        <w:rPr>
          <w:lang w:val="hu-HU"/>
        </w:rPr>
        <w:t>film</w:t>
      </w:r>
      <w:r w:rsidRPr="00EE6F2D">
        <w:rPr>
          <w:lang w:val="hu-HU"/>
        </w:rPr>
        <w:t>tabletta, egyik oldalán „</w:t>
      </w:r>
      <w:r w:rsidR="00EF29AF" w:rsidRPr="00EE6F2D">
        <w:rPr>
          <w:lang w:val="hu-HU"/>
        </w:rPr>
        <w:t>C</w:t>
      </w:r>
      <w:r w:rsidRPr="00EE6F2D">
        <w:rPr>
          <w:lang w:val="hu-HU"/>
        </w:rPr>
        <w:t>”</w:t>
      </w:r>
      <w:r w:rsidR="00EF29AF" w:rsidRPr="00EE6F2D">
        <w:rPr>
          <w:lang w:val="hu-HU"/>
        </w:rPr>
        <w:t>, másik oldalán „12”</w:t>
      </w:r>
      <w:r w:rsidRPr="00EE6F2D">
        <w:rPr>
          <w:lang w:val="hu-HU"/>
        </w:rPr>
        <w:t xml:space="preserve"> felirattal.</w:t>
      </w:r>
    </w:p>
    <w:p w14:paraId="4E70FC2C" w14:textId="77777777" w:rsidR="00014733" w:rsidRPr="00EE6F2D" w:rsidRDefault="00014733">
      <w:pPr>
        <w:pStyle w:val="Szvegtrzs"/>
        <w:spacing w:before="9"/>
        <w:rPr>
          <w:sz w:val="21"/>
          <w:lang w:val="hu-HU"/>
        </w:rPr>
      </w:pPr>
    </w:p>
    <w:p w14:paraId="57FB2260" w14:textId="1D60920D" w:rsidR="00014733" w:rsidRPr="00EE6F2D" w:rsidRDefault="00220A9C" w:rsidP="00E349BF">
      <w:pPr>
        <w:pStyle w:val="Szvegtrzs"/>
        <w:ind w:left="258" w:right="604"/>
        <w:rPr>
          <w:sz w:val="21"/>
          <w:lang w:val="hu-HU"/>
        </w:rPr>
      </w:pPr>
      <w:r w:rsidRPr="00781E40">
        <w:rPr>
          <w:lang w:val="hu-HU"/>
        </w:rPr>
        <w:t>Filmtabletták OPA/Al/PVC//Al vagy fehér, átlátszatlan PVC/PE.EVOH.PE/PCTFE//Al adagonként perforált, naptár jelzéses buborékcsomagolásban és dobozban</w:t>
      </w:r>
      <w:r w:rsidRPr="00EE6F2D">
        <w:rPr>
          <w:lang w:val="hu-HU"/>
        </w:rPr>
        <w:t>.</w:t>
      </w:r>
    </w:p>
    <w:p w14:paraId="5C281A87" w14:textId="77777777" w:rsidR="00014733" w:rsidRPr="00EE6F2D" w:rsidRDefault="00014733">
      <w:pPr>
        <w:pStyle w:val="Szvegtrzs"/>
        <w:spacing w:before="5"/>
        <w:rPr>
          <w:lang w:val="hu-HU"/>
        </w:rPr>
      </w:pPr>
    </w:p>
    <w:p w14:paraId="098E8922" w14:textId="77777777" w:rsidR="00014733" w:rsidRPr="00EE6F2D" w:rsidRDefault="00A17153">
      <w:pPr>
        <w:pStyle w:val="Cmsor1"/>
        <w:spacing w:line="250" w:lineRule="exact"/>
        <w:ind w:left="258"/>
        <w:rPr>
          <w:lang w:val="hu-HU"/>
        </w:rPr>
      </w:pPr>
      <w:r w:rsidRPr="00EE6F2D">
        <w:rPr>
          <w:lang w:val="hu-HU"/>
        </w:rPr>
        <w:t>A forgalomba hozatali engedély jogosultja</w:t>
      </w:r>
    </w:p>
    <w:p w14:paraId="3C2F99E5" w14:textId="1CCFC8DA" w:rsidR="00014733" w:rsidRPr="00EE6F2D" w:rsidRDefault="00CD5508">
      <w:pPr>
        <w:pStyle w:val="Szvegtrzs"/>
        <w:spacing w:line="242" w:lineRule="auto"/>
        <w:ind w:left="258" w:right="4228"/>
        <w:rPr>
          <w:b/>
          <w:bCs/>
          <w:lang w:val="hu-HU"/>
        </w:rPr>
      </w:pPr>
      <w:r w:rsidRPr="00EE6F2D">
        <w:rPr>
          <w:b/>
          <w:bCs/>
          <w:lang w:val="hu-HU"/>
        </w:rPr>
        <w:t xml:space="preserve">Goodwill Pharma </w:t>
      </w:r>
      <w:r w:rsidR="004F2921" w:rsidRPr="00EE6F2D">
        <w:rPr>
          <w:b/>
          <w:bCs/>
          <w:lang w:val="hu-HU"/>
        </w:rPr>
        <w:t>Nyrt</w:t>
      </w:r>
      <w:r w:rsidRPr="00EE6F2D">
        <w:rPr>
          <w:b/>
          <w:bCs/>
          <w:lang w:val="hu-HU"/>
        </w:rPr>
        <w:t>.</w:t>
      </w:r>
    </w:p>
    <w:p w14:paraId="092FB70B" w14:textId="03EF3522" w:rsidR="00014733" w:rsidRPr="00EE6F2D" w:rsidRDefault="004F2921">
      <w:pPr>
        <w:pStyle w:val="Szvegtrzs"/>
        <w:spacing w:line="248" w:lineRule="exact"/>
        <w:ind w:left="258"/>
        <w:rPr>
          <w:lang w:val="hu-HU"/>
        </w:rPr>
      </w:pPr>
      <w:r w:rsidRPr="00EE6F2D">
        <w:rPr>
          <w:lang w:val="hu-HU"/>
        </w:rPr>
        <w:t xml:space="preserve">6724 </w:t>
      </w:r>
      <w:r w:rsidR="00CD5508" w:rsidRPr="00EE6F2D">
        <w:rPr>
          <w:lang w:val="hu-HU"/>
        </w:rPr>
        <w:t>Szeged, Cserzy Mihály utca 32.</w:t>
      </w:r>
    </w:p>
    <w:p w14:paraId="6CF4A36C" w14:textId="0966C2DD" w:rsidR="00014733" w:rsidRPr="00EE6F2D" w:rsidRDefault="00CD5508" w:rsidP="00CD5508">
      <w:pPr>
        <w:pStyle w:val="Szvegtrzs"/>
        <w:spacing w:line="248" w:lineRule="exact"/>
        <w:ind w:left="258"/>
        <w:rPr>
          <w:lang w:val="hu-HU"/>
        </w:rPr>
      </w:pPr>
      <w:r w:rsidRPr="00EE6F2D">
        <w:rPr>
          <w:lang w:val="hu-HU"/>
        </w:rPr>
        <w:t>Magyarország</w:t>
      </w:r>
    </w:p>
    <w:p w14:paraId="002E58F4" w14:textId="77777777" w:rsidR="00014733" w:rsidRPr="00EE6F2D" w:rsidRDefault="00014733">
      <w:pPr>
        <w:pStyle w:val="Szvegtrzs"/>
        <w:spacing w:before="6"/>
        <w:rPr>
          <w:lang w:val="hu-HU"/>
        </w:rPr>
      </w:pPr>
    </w:p>
    <w:p w14:paraId="58BD039A" w14:textId="77777777" w:rsidR="002E217F" w:rsidRPr="00EE6F2D" w:rsidRDefault="00A17153" w:rsidP="002E217F">
      <w:pPr>
        <w:pStyle w:val="Szvegtrzs"/>
        <w:spacing w:line="248" w:lineRule="exact"/>
        <w:ind w:left="258"/>
        <w:rPr>
          <w:b/>
          <w:lang w:val="hu-HU"/>
        </w:rPr>
      </w:pPr>
      <w:r w:rsidRPr="00EE6F2D">
        <w:rPr>
          <w:b/>
          <w:lang w:val="hu-HU"/>
        </w:rPr>
        <w:t>Gyártó</w:t>
      </w:r>
    </w:p>
    <w:p w14:paraId="0B225592" w14:textId="2E8AE2AD" w:rsidR="002E217F" w:rsidRPr="00EE6F2D" w:rsidRDefault="002E217F" w:rsidP="002E217F">
      <w:pPr>
        <w:pStyle w:val="Szvegtrzs"/>
        <w:spacing w:line="248" w:lineRule="exact"/>
        <w:ind w:left="258"/>
        <w:rPr>
          <w:b/>
          <w:bCs/>
          <w:lang w:val="hu-HU"/>
        </w:rPr>
      </w:pPr>
      <w:r w:rsidRPr="00EE6F2D">
        <w:rPr>
          <w:b/>
          <w:bCs/>
          <w:lang w:val="hu-HU"/>
        </w:rPr>
        <w:t>Chanelle Medical</w:t>
      </w:r>
      <w:r w:rsidR="00F71DED" w:rsidRPr="00EE6F2D">
        <w:rPr>
          <w:b/>
          <w:bCs/>
          <w:lang w:val="hu-HU"/>
        </w:rPr>
        <w:t xml:space="preserve"> Unlimited Company</w:t>
      </w:r>
    </w:p>
    <w:p w14:paraId="0B5E53C8" w14:textId="14DA4400" w:rsidR="002E217F" w:rsidRPr="00EE6F2D" w:rsidRDefault="002E217F" w:rsidP="002E217F">
      <w:pPr>
        <w:pStyle w:val="Szvegtrzs"/>
        <w:spacing w:line="248" w:lineRule="exact"/>
        <w:ind w:left="258"/>
        <w:rPr>
          <w:lang w:val="hu-HU"/>
        </w:rPr>
      </w:pPr>
      <w:r w:rsidRPr="00EE6F2D">
        <w:rPr>
          <w:lang w:val="hu-HU"/>
        </w:rPr>
        <w:t>Dublin Road, Lougherea, Co. Galway,</w:t>
      </w:r>
      <w:r w:rsidR="00DF61D5" w:rsidRPr="00EE6F2D">
        <w:rPr>
          <w:lang w:val="hu-HU"/>
        </w:rPr>
        <w:t xml:space="preserve"> H62 FH90</w:t>
      </w:r>
    </w:p>
    <w:p w14:paraId="14273AB2" w14:textId="5CE9D6F2" w:rsidR="002E217F" w:rsidRDefault="002E217F" w:rsidP="002E217F">
      <w:pPr>
        <w:pStyle w:val="Szvegtrzs"/>
        <w:spacing w:line="248" w:lineRule="exact"/>
        <w:ind w:left="258"/>
        <w:rPr>
          <w:lang w:val="hu-HU"/>
        </w:rPr>
      </w:pPr>
      <w:r w:rsidRPr="00EE6F2D">
        <w:rPr>
          <w:lang w:val="hu-HU"/>
        </w:rPr>
        <w:t>Írország</w:t>
      </w:r>
    </w:p>
    <w:p w14:paraId="11E7F65B" w14:textId="0BA9A68F" w:rsidR="00055408" w:rsidRDefault="00055408" w:rsidP="002E217F">
      <w:pPr>
        <w:pStyle w:val="Szvegtrzs"/>
        <w:spacing w:line="248" w:lineRule="exact"/>
        <w:ind w:left="258"/>
        <w:rPr>
          <w:lang w:val="hu-HU"/>
        </w:rPr>
      </w:pPr>
    </w:p>
    <w:p w14:paraId="48C56ED5" w14:textId="77777777" w:rsidR="00055408" w:rsidRPr="00055408" w:rsidRDefault="00055408" w:rsidP="00055408">
      <w:pPr>
        <w:rPr>
          <w:u w:val="single"/>
        </w:rPr>
      </w:pPr>
      <w:bookmarkStart w:id="0" w:name="_Hlk145419673"/>
      <w:r w:rsidRPr="00055408">
        <w:rPr>
          <w:bCs/>
          <w:u w:val="single"/>
        </w:rPr>
        <w:t>Tsatsago 1 mg filmtabletta</w:t>
      </w:r>
      <w:bookmarkEnd w:id="0"/>
      <w:r w:rsidRPr="00055408">
        <w:rPr>
          <w:bCs/>
          <w:u w:val="single"/>
        </w:rPr>
        <w:t>:</w:t>
      </w:r>
    </w:p>
    <w:p w14:paraId="5939B17A" w14:textId="4DAED0E4" w:rsidR="00055408" w:rsidRPr="00055408" w:rsidRDefault="00055408" w:rsidP="00055408">
      <w:pPr>
        <w:jc w:val="both"/>
        <w:rPr>
          <w:sz w:val="24"/>
          <w:szCs w:val="24"/>
          <w:lang w:eastAsia="hu-HU"/>
        </w:rPr>
      </w:pPr>
      <w:bookmarkStart w:id="1" w:name="_Hlk145424256"/>
      <w:r w:rsidRPr="00055408">
        <w:rPr>
          <w:bCs/>
        </w:rPr>
        <w:t xml:space="preserve">OGYI-T-24284/01      28x      </w:t>
      </w:r>
      <w:r w:rsidRPr="00055408">
        <w:t>OPA/Al/PVC//Al</w:t>
      </w:r>
      <w:r w:rsidR="00850290">
        <w:t xml:space="preserve"> </w:t>
      </w:r>
      <w:r w:rsidR="00850290" w:rsidRPr="00850290">
        <w:t xml:space="preserve">adagonként perforált, naptár jelzéses </w:t>
      </w:r>
      <w:r w:rsidRPr="00055408">
        <w:t xml:space="preserve"> buborékcsomagolásban         </w:t>
      </w:r>
    </w:p>
    <w:p w14:paraId="155A75D5" w14:textId="77777777" w:rsidR="00055408" w:rsidRPr="00055408" w:rsidRDefault="00055408" w:rsidP="00055408">
      <w:pPr>
        <w:jc w:val="both"/>
      </w:pPr>
      <w:r w:rsidRPr="00055408">
        <w:rPr>
          <w:bCs/>
        </w:rPr>
        <w:t xml:space="preserve">OGYI-T-24284/02       28x1     </w:t>
      </w:r>
      <w:r w:rsidRPr="00055408">
        <w:t xml:space="preserve">fehér, átlátszatlan PVC/PE.EVOH.PE/PCTFE//Al adagonként perforált, naptár jelzéses buborékcsomagolásban                                                           </w:t>
      </w:r>
      <w:bookmarkEnd w:id="1"/>
    </w:p>
    <w:p w14:paraId="4A671E0E" w14:textId="77777777" w:rsidR="00055408" w:rsidRPr="00055408" w:rsidRDefault="00055408" w:rsidP="00055408">
      <w:pPr>
        <w:jc w:val="both"/>
        <w:rPr>
          <w:bCs/>
        </w:rPr>
      </w:pPr>
    </w:p>
    <w:p w14:paraId="70F8E955" w14:textId="77777777" w:rsidR="00055408" w:rsidRPr="00055408" w:rsidRDefault="00055408" w:rsidP="00055408">
      <w:pPr>
        <w:rPr>
          <w:bCs/>
          <w:u w:val="single"/>
        </w:rPr>
      </w:pPr>
      <w:r w:rsidRPr="00055408">
        <w:rPr>
          <w:bCs/>
          <w:u w:val="single"/>
        </w:rPr>
        <w:t>Tsatsago 2 mg filmtabletta:</w:t>
      </w:r>
    </w:p>
    <w:p w14:paraId="181C5173" w14:textId="5FA9DF93" w:rsidR="00055408" w:rsidRPr="00055408" w:rsidRDefault="00055408" w:rsidP="00055408">
      <w:pPr>
        <w:jc w:val="both"/>
        <w:rPr>
          <w:sz w:val="24"/>
          <w:szCs w:val="24"/>
          <w:lang w:eastAsia="hu-HU"/>
        </w:rPr>
      </w:pPr>
      <w:r w:rsidRPr="00055408">
        <w:rPr>
          <w:bCs/>
        </w:rPr>
        <w:t xml:space="preserve">OGYI-T-24284/03      28x      </w:t>
      </w:r>
      <w:r w:rsidRPr="00055408">
        <w:t>OPA/Al/PVC//Al</w:t>
      </w:r>
      <w:r w:rsidR="00850290" w:rsidRPr="00850290">
        <w:t xml:space="preserve">adagonként perforált, naptár jelzéses </w:t>
      </w:r>
      <w:r w:rsidRPr="00055408">
        <w:t xml:space="preserve"> buborékcsomagolásban         </w:t>
      </w:r>
    </w:p>
    <w:p w14:paraId="116D6E17" w14:textId="77777777" w:rsidR="00055408" w:rsidRPr="00055408" w:rsidRDefault="00055408" w:rsidP="00055408">
      <w:pPr>
        <w:jc w:val="both"/>
      </w:pPr>
      <w:r w:rsidRPr="00055408">
        <w:rPr>
          <w:bCs/>
        </w:rPr>
        <w:t xml:space="preserve">OGYI-T-24284/04       28x1     </w:t>
      </w:r>
      <w:r w:rsidRPr="00055408">
        <w:t xml:space="preserve">fehér, átlátszatlan PVC/PE.EVOH.PE/PCTFE//Al adagonként perforált, naptár jelzéses buborékcsomagolásban                                                           </w:t>
      </w:r>
    </w:p>
    <w:p w14:paraId="5939A5EE" w14:textId="77777777" w:rsidR="00055408" w:rsidRPr="00055408" w:rsidRDefault="00055408" w:rsidP="00055408">
      <w:pPr>
        <w:rPr>
          <w:bCs/>
        </w:rPr>
      </w:pPr>
    </w:p>
    <w:p w14:paraId="53C96D13" w14:textId="5DBD63B3" w:rsidR="00014733" w:rsidRPr="00EE6F2D" w:rsidRDefault="00A17153" w:rsidP="00055408">
      <w:pPr>
        <w:pStyle w:val="Cmsor1"/>
        <w:ind w:left="0"/>
        <w:rPr>
          <w:lang w:val="hu-HU"/>
        </w:rPr>
      </w:pPr>
      <w:r w:rsidRPr="00EE6F2D">
        <w:rPr>
          <w:lang w:val="hu-HU"/>
        </w:rPr>
        <w:t>A betegtájékoztató legutóbbi felülvizsgálatának dátuma:</w:t>
      </w:r>
      <w:r w:rsidR="00055408">
        <w:rPr>
          <w:lang w:val="hu-HU"/>
        </w:rPr>
        <w:t xml:space="preserve"> 2023 szeptember.</w:t>
      </w:r>
    </w:p>
    <w:p w14:paraId="716A60B8" w14:textId="77777777" w:rsidR="00014733" w:rsidRPr="00EE6F2D" w:rsidRDefault="00014733">
      <w:pPr>
        <w:pStyle w:val="Szvegtrzs"/>
        <w:spacing w:before="7"/>
        <w:rPr>
          <w:b/>
          <w:sz w:val="21"/>
          <w:lang w:val="hu-HU"/>
        </w:rPr>
      </w:pPr>
    </w:p>
    <w:p w14:paraId="190D657D" w14:textId="30AAD7DC" w:rsidR="00014733" w:rsidRPr="00EE6F2D" w:rsidRDefault="00014733">
      <w:pPr>
        <w:pStyle w:val="Szvegtrzs"/>
        <w:ind w:left="258" w:right="1301"/>
        <w:rPr>
          <w:lang w:val="hu-HU"/>
        </w:rPr>
      </w:pPr>
    </w:p>
    <w:sectPr w:rsidR="00014733" w:rsidRPr="00EE6F2D" w:rsidSect="00781E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7053E" w14:textId="77777777" w:rsidR="005A0D15" w:rsidRDefault="005A0D15">
      <w:r>
        <w:separator/>
      </w:r>
    </w:p>
  </w:endnote>
  <w:endnote w:type="continuationSeparator" w:id="0">
    <w:p w14:paraId="4A73C487" w14:textId="77777777" w:rsidR="005A0D15" w:rsidRDefault="005A0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E81B97" w14:textId="77777777" w:rsidR="00850290" w:rsidRDefault="0085029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CAC43" w14:textId="77777777" w:rsidR="00850290" w:rsidRDefault="00850290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AA02D9" w14:textId="184DB9D9" w:rsidR="00FF1219" w:rsidRPr="00781E40" w:rsidRDefault="00FF1219" w:rsidP="00FF1219">
    <w:pPr>
      <w:pStyle w:val="llb"/>
      <w:rPr>
        <w:sz w:val="18"/>
        <w:szCs w:val="18"/>
      </w:rPr>
    </w:pPr>
    <w:r w:rsidRPr="00781E40">
      <w:rPr>
        <w:sz w:val="18"/>
        <w:szCs w:val="18"/>
      </w:rPr>
      <w:t>OGYÉI/31704/2022</w:t>
    </w:r>
    <w:r w:rsidR="00850290">
      <w:rPr>
        <w:sz w:val="18"/>
        <w:szCs w:val="18"/>
      </w:rPr>
      <w:tab/>
    </w:r>
    <w:r w:rsidR="00850290">
      <w:rPr>
        <w:sz w:val="18"/>
        <w:szCs w:val="18"/>
      </w:rPr>
      <w:tab/>
      <w:t>2. verzió</w:t>
    </w:r>
    <w:bookmarkStart w:id="2" w:name="_GoBack"/>
    <w:bookmarkEnd w:id="2"/>
  </w:p>
  <w:p w14:paraId="6A5D23D5" w14:textId="693C2D0D" w:rsidR="00FF1219" w:rsidRPr="00781E40" w:rsidRDefault="00FF1219" w:rsidP="00FF1219">
    <w:pPr>
      <w:pStyle w:val="llb"/>
      <w:rPr>
        <w:sz w:val="18"/>
        <w:szCs w:val="18"/>
      </w:rPr>
    </w:pPr>
    <w:r w:rsidRPr="00781E40">
      <w:rPr>
        <w:sz w:val="18"/>
        <w:szCs w:val="18"/>
      </w:rPr>
      <w:t>OGYÉI/31706/2022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78F321" w14:textId="77777777" w:rsidR="005A0D15" w:rsidRDefault="005A0D15">
      <w:r>
        <w:separator/>
      </w:r>
    </w:p>
  </w:footnote>
  <w:footnote w:type="continuationSeparator" w:id="0">
    <w:p w14:paraId="5E9440B4" w14:textId="77777777" w:rsidR="005A0D15" w:rsidRDefault="005A0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2CC58" w14:textId="77777777" w:rsidR="00850290" w:rsidRDefault="0085029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767813019"/>
      <w:docPartObj>
        <w:docPartGallery w:val="Page Numbers (Top of Page)"/>
        <w:docPartUnique/>
      </w:docPartObj>
    </w:sdtPr>
    <w:sdtEndPr/>
    <w:sdtContent>
      <w:p w14:paraId="6C7BB2D4" w14:textId="3E19A0CE" w:rsidR="00FF1219" w:rsidRPr="00781E40" w:rsidRDefault="00FF1219">
        <w:pPr>
          <w:pStyle w:val="lfej"/>
          <w:jc w:val="center"/>
          <w:rPr>
            <w:sz w:val="18"/>
            <w:szCs w:val="18"/>
          </w:rPr>
        </w:pPr>
        <w:r w:rsidRPr="00781E40">
          <w:rPr>
            <w:sz w:val="18"/>
            <w:szCs w:val="18"/>
          </w:rPr>
          <w:fldChar w:fldCharType="begin"/>
        </w:r>
        <w:r w:rsidRPr="00781E40">
          <w:rPr>
            <w:sz w:val="18"/>
            <w:szCs w:val="18"/>
          </w:rPr>
          <w:instrText>PAGE   \* MERGEFORMAT</w:instrText>
        </w:r>
        <w:r w:rsidRPr="00781E40">
          <w:rPr>
            <w:sz w:val="18"/>
            <w:szCs w:val="18"/>
          </w:rPr>
          <w:fldChar w:fldCharType="separate"/>
        </w:r>
        <w:r w:rsidR="00850290" w:rsidRPr="00850290">
          <w:rPr>
            <w:noProof/>
            <w:sz w:val="18"/>
            <w:szCs w:val="18"/>
            <w:lang w:val="hu-HU"/>
          </w:rPr>
          <w:t>2</w:t>
        </w:r>
        <w:r w:rsidRPr="00781E40">
          <w:rPr>
            <w:sz w:val="18"/>
            <w:szCs w:val="18"/>
          </w:rPr>
          <w:fldChar w:fldCharType="end"/>
        </w:r>
      </w:p>
    </w:sdtContent>
  </w:sdt>
  <w:p w14:paraId="2AE19A23" w14:textId="77777777" w:rsidR="00FF1219" w:rsidRDefault="00FF1219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91E17" w14:textId="77777777" w:rsidR="00850290" w:rsidRDefault="0085029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76CC6"/>
    <w:multiLevelType w:val="hybridMultilevel"/>
    <w:tmpl w:val="84448782"/>
    <w:lvl w:ilvl="0" w:tplc="F15A8E6A">
      <w:start w:val="1"/>
      <w:numFmt w:val="decimal"/>
      <w:lvlText w:val="%1."/>
      <w:lvlJc w:val="left"/>
      <w:pPr>
        <w:ind w:left="618" w:hanging="2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F2CE8FC8">
      <w:numFmt w:val="bullet"/>
      <w:lvlText w:val="•"/>
      <w:lvlJc w:val="left"/>
      <w:pPr>
        <w:ind w:left="1514" w:hanging="252"/>
      </w:pPr>
      <w:rPr>
        <w:rFonts w:hint="default"/>
      </w:rPr>
    </w:lvl>
    <w:lvl w:ilvl="2" w:tplc="79508D18">
      <w:numFmt w:val="bullet"/>
      <w:lvlText w:val="•"/>
      <w:lvlJc w:val="left"/>
      <w:pPr>
        <w:ind w:left="2409" w:hanging="252"/>
      </w:pPr>
      <w:rPr>
        <w:rFonts w:hint="default"/>
      </w:rPr>
    </w:lvl>
    <w:lvl w:ilvl="3" w:tplc="36D60FC8">
      <w:numFmt w:val="bullet"/>
      <w:lvlText w:val="•"/>
      <w:lvlJc w:val="left"/>
      <w:pPr>
        <w:ind w:left="3303" w:hanging="252"/>
      </w:pPr>
      <w:rPr>
        <w:rFonts w:hint="default"/>
      </w:rPr>
    </w:lvl>
    <w:lvl w:ilvl="4" w:tplc="E53AA458">
      <w:numFmt w:val="bullet"/>
      <w:lvlText w:val="•"/>
      <w:lvlJc w:val="left"/>
      <w:pPr>
        <w:ind w:left="4198" w:hanging="252"/>
      </w:pPr>
      <w:rPr>
        <w:rFonts w:hint="default"/>
      </w:rPr>
    </w:lvl>
    <w:lvl w:ilvl="5" w:tplc="34AE829E">
      <w:numFmt w:val="bullet"/>
      <w:lvlText w:val="•"/>
      <w:lvlJc w:val="left"/>
      <w:pPr>
        <w:ind w:left="5092" w:hanging="252"/>
      </w:pPr>
      <w:rPr>
        <w:rFonts w:hint="default"/>
      </w:rPr>
    </w:lvl>
    <w:lvl w:ilvl="6" w:tplc="591AD0C2">
      <w:numFmt w:val="bullet"/>
      <w:lvlText w:val="•"/>
      <w:lvlJc w:val="left"/>
      <w:pPr>
        <w:ind w:left="5987" w:hanging="252"/>
      </w:pPr>
      <w:rPr>
        <w:rFonts w:hint="default"/>
      </w:rPr>
    </w:lvl>
    <w:lvl w:ilvl="7" w:tplc="2B723692">
      <w:numFmt w:val="bullet"/>
      <w:lvlText w:val="•"/>
      <w:lvlJc w:val="left"/>
      <w:pPr>
        <w:ind w:left="6881" w:hanging="252"/>
      </w:pPr>
      <w:rPr>
        <w:rFonts w:hint="default"/>
      </w:rPr>
    </w:lvl>
    <w:lvl w:ilvl="8" w:tplc="C9D21014">
      <w:numFmt w:val="bullet"/>
      <w:lvlText w:val="•"/>
      <w:lvlJc w:val="left"/>
      <w:pPr>
        <w:ind w:left="7776" w:hanging="252"/>
      </w:pPr>
      <w:rPr>
        <w:rFonts w:hint="default"/>
      </w:rPr>
    </w:lvl>
  </w:abstractNum>
  <w:abstractNum w:abstractNumId="1" w15:restartNumberingAfterBreak="0">
    <w:nsid w:val="05315B7E"/>
    <w:multiLevelType w:val="multilevel"/>
    <w:tmpl w:val="58B694DC"/>
    <w:lvl w:ilvl="0">
      <w:start w:val="1"/>
      <w:numFmt w:val="decimal"/>
      <w:lvlText w:val="%1"/>
      <w:lvlJc w:val="left"/>
      <w:pPr>
        <w:ind w:left="258" w:hanging="497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258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8" w:hanging="49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upperLetter"/>
      <w:lvlText w:val="%4."/>
      <w:lvlJc w:val="left"/>
      <w:pPr>
        <w:ind w:left="4083" w:hanging="269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5908" w:hanging="269"/>
      </w:pPr>
      <w:rPr>
        <w:rFonts w:hint="default"/>
      </w:rPr>
    </w:lvl>
    <w:lvl w:ilvl="5">
      <w:numFmt w:val="bullet"/>
      <w:lvlText w:val="•"/>
      <w:lvlJc w:val="left"/>
      <w:pPr>
        <w:ind w:left="6517" w:hanging="269"/>
      </w:pPr>
      <w:rPr>
        <w:rFonts w:hint="default"/>
      </w:rPr>
    </w:lvl>
    <w:lvl w:ilvl="6">
      <w:numFmt w:val="bullet"/>
      <w:lvlText w:val="•"/>
      <w:lvlJc w:val="left"/>
      <w:pPr>
        <w:ind w:left="7127" w:hanging="269"/>
      </w:pPr>
      <w:rPr>
        <w:rFonts w:hint="default"/>
      </w:rPr>
    </w:lvl>
    <w:lvl w:ilvl="7">
      <w:numFmt w:val="bullet"/>
      <w:lvlText w:val="•"/>
      <w:lvlJc w:val="left"/>
      <w:pPr>
        <w:ind w:left="7736" w:hanging="269"/>
      </w:pPr>
      <w:rPr>
        <w:rFonts w:hint="default"/>
      </w:rPr>
    </w:lvl>
    <w:lvl w:ilvl="8">
      <w:numFmt w:val="bullet"/>
      <w:lvlText w:val="•"/>
      <w:lvlJc w:val="left"/>
      <w:pPr>
        <w:ind w:left="8346" w:hanging="269"/>
      </w:pPr>
      <w:rPr>
        <w:rFonts w:hint="default"/>
      </w:rPr>
    </w:lvl>
  </w:abstractNum>
  <w:abstractNum w:abstractNumId="2" w15:restartNumberingAfterBreak="0">
    <w:nsid w:val="187A3A03"/>
    <w:multiLevelType w:val="hybridMultilevel"/>
    <w:tmpl w:val="AC2A7862"/>
    <w:lvl w:ilvl="0" w:tplc="BD12D016">
      <w:numFmt w:val="bullet"/>
      <w:lvlText w:val="-"/>
      <w:lvlJc w:val="left"/>
      <w:pPr>
        <w:ind w:left="541" w:hanging="284"/>
      </w:pPr>
      <w:rPr>
        <w:rFonts w:ascii="Arial" w:eastAsia="Arial" w:hAnsi="Arial" w:cs="Arial" w:hint="default"/>
        <w:w w:val="100"/>
        <w:sz w:val="22"/>
        <w:szCs w:val="22"/>
      </w:rPr>
    </w:lvl>
    <w:lvl w:ilvl="1" w:tplc="91701E4A">
      <w:numFmt w:val="bullet"/>
      <w:lvlText w:val="•"/>
      <w:lvlJc w:val="left"/>
      <w:pPr>
        <w:ind w:left="1442" w:hanging="284"/>
      </w:pPr>
      <w:rPr>
        <w:rFonts w:hint="default"/>
      </w:rPr>
    </w:lvl>
    <w:lvl w:ilvl="2" w:tplc="84900878">
      <w:numFmt w:val="bullet"/>
      <w:lvlText w:val="•"/>
      <w:lvlJc w:val="left"/>
      <w:pPr>
        <w:ind w:left="2345" w:hanging="284"/>
      </w:pPr>
      <w:rPr>
        <w:rFonts w:hint="default"/>
      </w:rPr>
    </w:lvl>
    <w:lvl w:ilvl="3" w:tplc="48044336">
      <w:numFmt w:val="bullet"/>
      <w:lvlText w:val="•"/>
      <w:lvlJc w:val="left"/>
      <w:pPr>
        <w:ind w:left="3247" w:hanging="284"/>
      </w:pPr>
      <w:rPr>
        <w:rFonts w:hint="default"/>
      </w:rPr>
    </w:lvl>
    <w:lvl w:ilvl="4" w:tplc="DD12B2A2">
      <w:numFmt w:val="bullet"/>
      <w:lvlText w:val="•"/>
      <w:lvlJc w:val="left"/>
      <w:pPr>
        <w:ind w:left="4150" w:hanging="284"/>
      </w:pPr>
      <w:rPr>
        <w:rFonts w:hint="default"/>
      </w:rPr>
    </w:lvl>
    <w:lvl w:ilvl="5" w:tplc="7BDC49F0">
      <w:numFmt w:val="bullet"/>
      <w:lvlText w:val="•"/>
      <w:lvlJc w:val="left"/>
      <w:pPr>
        <w:ind w:left="5052" w:hanging="284"/>
      </w:pPr>
      <w:rPr>
        <w:rFonts w:hint="default"/>
      </w:rPr>
    </w:lvl>
    <w:lvl w:ilvl="6" w:tplc="DC240942">
      <w:numFmt w:val="bullet"/>
      <w:lvlText w:val="•"/>
      <w:lvlJc w:val="left"/>
      <w:pPr>
        <w:ind w:left="5955" w:hanging="284"/>
      </w:pPr>
      <w:rPr>
        <w:rFonts w:hint="default"/>
      </w:rPr>
    </w:lvl>
    <w:lvl w:ilvl="7" w:tplc="9AE4B836">
      <w:numFmt w:val="bullet"/>
      <w:lvlText w:val="•"/>
      <w:lvlJc w:val="left"/>
      <w:pPr>
        <w:ind w:left="6857" w:hanging="284"/>
      </w:pPr>
      <w:rPr>
        <w:rFonts w:hint="default"/>
      </w:rPr>
    </w:lvl>
    <w:lvl w:ilvl="8" w:tplc="7B34D73A">
      <w:numFmt w:val="bullet"/>
      <w:lvlText w:val="•"/>
      <w:lvlJc w:val="left"/>
      <w:pPr>
        <w:ind w:left="7760" w:hanging="284"/>
      </w:pPr>
      <w:rPr>
        <w:rFonts w:hint="default"/>
      </w:rPr>
    </w:lvl>
  </w:abstractNum>
  <w:abstractNum w:abstractNumId="3" w15:restartNumberingAfterBreak="0">
    <w:nsid w:val="1D544F56"/>
    <w:multiLevelType w:val="multilevel"/>
    <w:tmpl w:val="9CDE780A"/>
    <w:lvl w:ilvl="0">
      <w:start w:val="6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9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72"/>
      </w:pPr>
      <w:rPr>
        <w:rFonts w:hint="default"/>
      </w:rPr>
    </w:lvl>
    <w:lvl w:ilvl="3">
      <w:numFmt w:val="bullet"/>
      <w:lvlText w:val="•"/>
      <w:lvlJc w:val="left"/>
      <w:pPr>
        <w:ind w:left="3443" w:hanging="572"/>
      </w:pPr>
      <w:rPr>
        <w:rFonts w:hint="default"/>
      </w:rPr>
    </w:lvl>
    <w:lvl w:ilvl="4">
      <w:numFmt w:val="bullet"/>
      <w:lvlText w:val="•"/>
      <w:lvlJc w:val="left"/>
      <w:pPr>
        <w:ind w:left="4318" w:hanging="572"/>
      </w:pPr>
      <w:rPr>
        <w:rFonts w:hint="default"/>
      </w:rPr>
    </w:lvl>
    <w:lvl w:ilvl="5">
      <w:numFmt w:val="bullet"/>
      <w:lvlText w:val="•"/>
      <w:lvlJc w:val="left"/>
      <w:pPr>
        <w:ind w:left="5192" w:hanging="572"/>
      </w:pPr>
      <w:rPr>
        <w:rFonts w:hint="default"/>
      </w:rPr>
    </w:lvl>
    <w:lvl w:ilvl="6">
      <w:numFmt w:val="bullet"/>
      <w:lvlText w:val="•"/>
      <w:lvlJc w:val="left"/>
      <w:pPr>
        <w:ind w:left="6067" w:hanging="572"/>
      </w:pPr>
      <w:rPr>
        <w:rFonts w:hint="default"/>
      </w:rPr>
    </w:lvl>
    <w:lvl w:ilvl="7">
      <w:numFmt w:val="bullet"/>
      <w:lvlText w:val="•"/>
      <w:lvlJc w:val="left"/>
      <w:pPr>
        <w:ind w:left="6941" w:hanging="572"/>
      </w:pPr>
      <w:rPr>
        <w:rFonts w:hint="default"/>
      </w:rPr>
    </w:lvl>
    <w:lvl w:ilvl="8">
      <w:numFmt w:val="bullet"/>
      <w:lvlText w:val="•"/>
      <w:lvlJc w:val="left"/>
      <w:pPr>
        <w:ind w:left="7816" w:hanging="572"/>
      </w:pPr>
      <w:rPr>
        <w:rFonts w:hint="default"/>
      </w:rPr>
    </w:lvl>
  </w:abstractNum>
  <w:abstractNum w:abstractNumId="4" w15:restartNumberingAfterBreak="0">
    <w:nsid w:val="20DB3A48"/>
    <w:multiLevelType w:val="hybridMultilevel"/>
    <w:tmpl w:val="17E622EC"/>
    <w:lvl w:ilvl="0" w:tplc="1CC63536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A7C6C166">
      <w:numFmt w:val="bullet"/>
      <w:lvlText w:val="•"/>
      <w:lvlJc w:val="left"/>
      <w:pPr>
        <w:ind w:left="1694" w:hanging="567"/>
      </w:pPr>
      <w:rPr>
        <w:rFonts w:hint="default"/>
      </w:rPr>
    </w:lvl>
    <w:lvl w:ilvl="2" w:tplc="FF54D236">
      <w:numFmt w:val="bullet"/>
      <w:lvlText w:val="•"/>
      <w:lvlJc w:val="left"/>
      <w:pPr>
        <w:ind w:left="2569" w:hanging="567"/>
      </w:pPr>
      <w:rPr>
        <w:rFonts w:hint="default"/>
      </w:rPr>
    </w:lvl>
    <w:lvl w:ilvl="3" w:tplc="09AA40BA">
      <w:numFmt w:val="bullet"/>
      <w:lvlText w:val="•"/>
      <w:lvlJc w:val="left"/>
      <w:pPr>
        <w:ind w:left="3443" w:hanging="567"/>
      </w:pPr>
      <w:rPr>
        <w:rFonts w:hint="default"/>
      </w:rPr>
    </w:lvl>
    <w:lvl w:ilvl="4" w:tplc="9050E536">
      <w:numFmt w:val="bullet"/>
      <w:lvlText w:val="•"/>
      <w:lvlJc w:val="left"/>
      <w:pPr>
        <w:ind w:left="4318" w:hanging="567"/>
      </w:pPr>
      <w:rPr>
        <w:rFonts w:hint="default"/>
      </w:rPr>
    </w:lvl>
    <w:lvl w:ilvl="5" w:tplc="E53CAD0A">
      <w:numFmt w:val="bullet"/>
      <w:lvlText w:val="•"/>
      <w:lvlJc w:val="left"/>
      <w:pPr>
        <w:ind w:left="5192" w:hanging="567"/>
      </w:pPr>
      <w:rPr>
        <w:rFonts w:hint="default"/>
      </w:rPr>
    </w:lvl>
    <w:lvl w:ilvl="6" w:tplc="0040047E">
      <w:numFmt w:val="bullet"/>
      <w:lvlText w:val="•"/>
      <w:lvlJc w:val="left"/>
      <w:pPr>
        <w:ind w:left="6067" w:hanging="567"/>
      </w:pPr>
      <w:rPr>
        <w:rFonts w:hint="default"/>
      </w:rPr>
    </w:lvl>
    <w:lvl w:ilvl="7" w:tplc="BE8A38BA">
      <w:numFmt w:val="bullet"/>
      <w:lvlText w:val="•"/>
      <w:lvlJc w:val="left"/>
      <w:pPr>
        <w:ind w:left="6941" w:hanging="567"/>
      </w:pPr>
      <w:rPr>
        <w:rFonts w:hint="default"/>
      </w:rPr>
    </w:lvl>
    <w:lvl w:ilvl="8" w:tplc="99AC02A4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5" w15:restartNumberingAfterBreak="0">
    <w:nsid w:val="3A964412"/>
    <w:multiLevelType w:val="multilevel"/>
    <w:tmpl w:val="5268ED16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6" w15:restartNumberingAfterBreak="0">
    <w:nsid w:val="3C1C4D60"/>
    <w:multiLevelType w:val="hybridMultilevel"/>
    <w:tmpl w:val="4600D362"/>
    <w:lvl w:ilvl="0" w:tplc="013CCBCA">
      <w:start w:val="1"/>
      <w:numFmt w:val="upperLetter"/>
      <w:lvlText w:val="%1."/>
      <w:lvlJc w:val="left"/>
      <w:pPr>
        <w:ind w:left="1960" w:hanging="71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1" w:tplc="AB042A4A">
      <w:numFmt w:val="bullet"/>
      <w:lvlText w:val="•"/>
      <w:lvlJc w:val="left"/>
      <w:pPr>
        <w:ind w:left="2720" w:hanging="711"/>
      </w:pPr>
      <w:rPr>
        <w:rFonts w:hint="default"/>
      </w:rPr>
    </w:lvl>
    <w:lvl w:ilvl="2" w:tplc="D80A7190">
      <w:numFmt w:val="bullet"/>
      <w:lvlText w:val="•"/>
      <w:lvlJc w:val="left"/>
      <w:pPr>
        <w:ind w:left="3481" w:hanging="711"/>
      </w:pPr>
      <w:rPr>
        <w:rFonts w:hint="default"/>
      </w:rPr>
    </w:lvl>
    <w:lvl w:ilvl="3" w:tplc="3B826504">
      <w:numFmt w:val="bullet"/>
      <w:lvlText w:val="•"/>
      <w:lvlJc w:val="left"/>
      <w:pPr>
        <w:ind w:left="4241" w:hanging="711"/>
      </w:pPr>
      <w:rPr>
        <w:rFonts w:hint="default"/>
      </w:rPr>
    </w:lvl>
    <w:lvl w:ilvl="4" w:tplc="D6249B48">
      <w:numFmt w:val="bullet"/>
      <w:lvlText w:val="•"/>
      <w:lvlJc w:val="left"/>
      <w:pPr>
        <w:ind w:left="5002" w:hanging="711"/>
      </w:pPr>
      <w:rPr>
        <w:rFonts w:hint="default"/>
      </w:rPr>
    </w:lvl>
    <w:lvl w:ilvl="5" w:tplc="A36CE510">
      <w:numFmt w:val="bullet"/>
      <w:lvlText w:val="•"/>
      <w:lvlJc w:val="left"/>
      <w:pPr>
        <w:ind w:left="5762" w:hanging="711"/>
      </w:pPr>
      <w:rPr>
        <w:rFonts w:hint="default"/>
      </w:rPr>
    </w:lvl>
    <w:lvl w:ilvl="6" w:tplc="593E1248">
      <w:numFmt w:val="bullet"/>
      <w:lvlText w:val="•"/>
      <w:lvlJc w:val="left"/>
      <w:pPr>
        <w:ind w:left="6523" w:hanging="711"/>
      </w:pPr>
      <w:rPr>
        <w:rFonts w:hint="default"/>
      </w:rPr>
    </w:lvl>
    <w:lvl w:ilvl="7" w:tplc="BDB677E4">
      <w:numFmt w:val="bullet"/>
      <w:lvlText w:val="•"/>
      <w:lvlJc w:val="left"/>
      <w:pPr>
        <w:ind w:left="7283" w:hanging="711"/>
      </w:pPr>
      <w:rPr>
        <w:rFonts w:hint="default"/>
      </w:rPr>
    </w:lvl>
    <w:lvl w:ilvl="8" w:tplc="F9BE7260">
      <w:numFmt w:val="bullet"/>
      <w:lvlText w:val="•"/>
      <w:lvlJc w:val="left"/>
      <w:pPr>
        <w:ind w:left="8044" w:hanging="711"/>
      </w:pPr>
      <w:rPr>
        <w:rFonts w:hint="default"/>
      </w:rPr>
    </w:lvl>
  </w:abstractNum>
  <w:abstractNum w:abstractNumId="7" w15:restartNumberingAfterBreak="0">
    <w:nsid w:val="3FF85690"/>
    <w:multiLevelType w:val="hybridMultilevel"/>
    <w:tmpl w:val="23C49684"/>
    <w:lvl w:ilvl="0" w:tplc="DB0A9130">
      <w:start w:val="1"/>
      <w:numFmt w:val="decimal"/>
      <w:lvlText w:val="%1."/>
      <w:lvlJc w:val="left"/>
      <w:pPr>
        <w:ind w:left="829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43DEF4E6">
      <w:numFmt w:val="bullet"/>
      <w:lvlText w:val="•"/>
      <w:lvlJc w:val="left"/>
      <w:pPr>
        <w:ind w:left="1694" w:hanging="572"/>
      </w:pPr>
      <w:rPr>
        <w:rFonts w:hint="default"/>
      </w:rPr>
    </w:lvl>
    <w:lvl w:ilvl="2" w:tplc="D75432A2">
      <w:numFmt w:val="bullet"/>
      <w:lvlText w:val="•"/>
      <w:lvlJc w:val="left"/>
      <w:pPr>
        <w:ind w:left="2569" w:hanging="572"/>
      </w:pPr>
      <w:rPr>
        <w:rFonts w:hint="default"/>
      </w:rPr>
    </w:lvl>
    <w:lvl w:ilvl="3" w:tplc="EBAA7362">
      <w:numFmt w:val="bullet"/>
      <w:lvlText w:val="•"/>
      <w:lvlJc w:val="left"/>
      <w:pPr>
        <w:ind w:left="3443" w:hanging="572"/>
      </w:pPr>
      <w:rPr>
        <w:rFonts w:hint="default"/>
      </w:rPr>
    </w:lvl>
    <w:lvl w:ilvl="4" w:tplc="F750820C">
      <w:numFmt w:val="bullet"/>
      <w:lvlText w:val="•"/>
      <w:lvlJc w:val="left"/>
      <w:pPr>
        <w:ind w:left="4318" w:hanging="572"/>
      </w:pPr>
      <w:rPr>
        <w:rFonts w:hint="default"/>
      </w:rPr>
    </w:lvl>
    <w:lvl w:ilvl="5" w:tplc="65303B96">
      <w:numFmt w:val="bullet"/>
      <w:lvlText w:val="•"/>
      <w:lvlJc w:val="left"/>
      <w:pPr>
        <w:ind w:left="5192" w:hanging="572"/>
      </w:pPr>
      <w:rPr>
        <w:rFonts w:hint="default"/>
      </w:rPr>
    </w:lvl>
    <w:lvl w:ilvl="6" w:tplc="7C7AF0B4">
      <w:numFmt w:val="bullet"/>
      <w:lvlText w:val="•"/>
      <w:lvlJc w:val="left"/>
      <w:pPr>
        <w:ind w:left="6067" w:hanging="572"/>
      </w:pPr>
      <w:rPr>
        <w:rFonts w:hint="default"/>
      </w:rPr>
    </w:lvl>
    <w:lvl w:ilvl="7" w:tplc="E22E99DC">
      <w:numFmt w:val="bullet"/>
      <w:lvlText w:val="•"/>
      <w:lvlJc w:val="left"/>
      <w:pPr>
        <w:ind w:left="6941" w:hanging="572"/>
      </w:pPr>
      <w:rPr>
        <w:rFonts w:hint="default"/>
      </w:rPr>
    </w:lvl>
    <w:lvl w:ilvl="8" w:tplc="2DB0FDA0">
      <w:numFmt w:val="bullet"/>
      <w:lvlText w:val="•"/>
      <w:lvlJc w:val="left"/>
      <w:pPr>
        <w:ind w:left="7816" w:hanging="572"/>
      </w:pPr>
      <w:rPr>
        <w:rFonts w:hint="default"/>
      </w:rPr>
    </w:lvl>
  </w:abstractNum>
  <w:abstractNum w:abstractNumId="8" w15:restartNumberingAfterBreak="0">
    <w:nsid w:val="416E4A87"/>
    <w:multiLevelType w:val="hybridMultilevel"/>
    <w:tmpl w:val="B6B27E8E"/>
    <w:lvl w:ilvl="0" w:tplc="6DE8FFBC">
      <w:start w:val="1"/>
      <w:numFmt w:val="upperRoman"/>
      <w:lvlText w:val="%1."/>
      <w:lvlJc w:val="left"/>
      <w:pPr>
        <w:ind w:left="3438" w:hanging="196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1" w:tplc="7A22E616">
      <w:numFmt w:val="bullet"/>
      <w:lvlText w:val="•"/>
      <w:lvlJc w:val="left"/>
      <w:pPr>
        <w:ind w:left="4052" w:hanging="196"/>
      </w:pPr>
      <w:rPr>
        <w:rFonts w:hint="default"/>
      </w:rPr>
    </w:lvl>
    <w:lvl w:ilvl="2" w:tplc="8ACAC82C">
      <w:numFmt w:val="bullet"/>
      <w:lvlText w:val="•"/>
      <w:lvlJc w:val="left"/>
      <w:pPr>
        <w:ind w:left="4665" w:hanging="196"/>
      </w:pPr>
      <w:rPr>
        <w:rFonts w:hint="default"/>
      </w:rPr>
    </w:lvl>
    <w:lvl w:ilvl="3" w:tplc="C476668C">
      <w:numFmt w:val="bullet"/>
      <w:lvlText w:val="•"/>
      <w:lvlJc w:val="left"/>
      <w:pPr>
        <w:ind w:left="5277" w:hanging="196"/>
      </w:pPr>
      <w:rPr>
        <w:rFonts w:hint="default"/>
      </w:rPr>
    </w:lvl>
    <w:lvl w:ilvl="4" w:tplc="A3463528">
      <w:numFmt w:val="bullet"/>
      <w:lvlText w:val="•"/>
      <w:lvlJc w:val="left"/>
      <w:pPr>
        <w:ind w:left="5890" w:hanging="196"/>
      </w:pPr>
      <w:rPr>
        <w:rFonts w:hint="default"/>
      </w:rPr>
    </w:lvl>
    <w:lvl w:ilvl="5" w:tplc="9E3ABFA8">
      <w:numFmt w:val="bullet"/>
      <w:lvlText w:val="•"/>
      <w:lvlJc w:val="left"/>
      <w:pPr>
        <w:ind w:left="6502" w:hanging="196"/>
      </w:pPr>
      <w:rPr>
        <w:rFonts w:hint="default"/>
      </w:rPr>
    </w:lvl>
    <w:lvl w:ilvl="6" w:tplc="0A7800FA">
      <w:numFmt w:val="bullet"/>
      <w:lvlText w:val="•"/>
      <w:lvlJc w:val="left"/>
      <w:pPr>
        <w:ind w:left="7115" w:hanging="196"/>
      </w:pPr>
      <w:rPr>
        <w:rFonts w:hint="default"/>
      </w:rPr>
    </w:lvl>
    <w:lvl w:ilvl="7" w:tplc="BB5A0EAE">
      <w:numFmt w:val="bullet"/>
      <w:lvlText w:val="•"/>
      <w:lvlJc w:val="left"/>
      <w:pPr>
        <w:ind w:left="7727" w:hanging="196"/>
      </w:pPr>
      <w:rPr>
        <w:rFonts w:hint="default"/>
      </w:rPr>
    </w:lvl>
    <w:lvl w:ilvl="8" w:tplc="A2725B44">
      <w:numFmt w:val="bullet"/>
      <w:lvlText w:val="•"/>
      <w:lvlJc w:val="left"/>
      <w:pPr>
        <w:ind w:left="8340" w:hanging="196"/>
      </w:pPr>
      <w:rPr>
        <w:rFonts w:hint="default"/>
      </w:rPr>
    </w:lvl>
  </w:abstractNum>
  <w:abstractNum w:abstractNumId="9" w15:restartNumberingAfterBreak="0">
    <w:nsid w:val="46D4736B"/>
    <w:multiLevelType w:val="hybridMultilevel"/>
    <w:tmpl w:val="21F2C83A"/>
    <w:lvl w:ilvl="0" w:tplc="E4C4ECF2">
      <w:numFmt w:val="bullet"/>
      <w:lvlText w:val="-"/>
      <w:lvlJc w:val="left"/>
      <w:pPr>
        <w:ind w:left="798" w:hanging="5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8466D916">
      <w:numFmt w:val="bullet"/>
      <w:lvlText w:val="•"/>
      <w:lvlJc w:val="left"/>
      <w:pPr>
        <w:ind w:left="1676" w:hanging="540"/>
      </w:pPr>
      <w:rPr>
        <w:rFonts w:hint="default"/>
      </w:rPr>
    </w:lvl>
    <w:lvl w:ilvl="2" w:tplc="C330BAD6">
      <w:numFmt w:val="bullet"/>
      <w:lvlText w:val="•"/>
      <w:lvlJc w:val="left"/>
      <w:pPr>
        <w:ind w:left="2553" w:hanging="540"/>
      </w:pPr>
      <w:rPr>
        <w:rFonts w:hint="default"/>
      </w:rPr>
    </w:lvl>
    <w:lvl w:ilvl="3" w:tplc="2C04D946">
      <w:numFmt w:val="bullet"/>
      <w:lvlText w:val="•"/>
      <w:lvlJc w:val="left"/>
      <w:pPr>
        <w:ind w:left="3429" w:hanging="540"/>
      </w:pPr>
      <w:rPr>
        <w:rFonts w:hint="default"/>
      </w:rPr>
    </w:lvl>
    <w:lvl w:ilvl="4" w:tplc="CE60B762">
      <w:numFmt w:val="bullet"/>
      <w:lvlText w:val="•"/>
      <w:lvlJc w:val="left"/>
      <w:pPr>
        <w:ind w:left="4306" w:hanging="540"/>
      </w:pPr>
      <w:rPr>
        <w:rFonts w:hint="default"/>
      </w:rPr>
    </w:lvl>
    <w:lvl w:ilvl="5" w:tplc="AA6A21F6">
      <w:numFmt w:val="bullet"/>
      <w:lvlText w:val="•"/>
      <w:lvlJc w:val="left"/>
      <w:pPr>
        <w:ind w:left="5182" w:hanging="540"/>
      </w:pPr>
      <w:rPr>
        <w:rFonts w:hint="default"/>
      </w:rPr>
    </w:lvl>
    <w:lvl w:ilvl="6" w:tplc="2C9E164E">
      <w:numFmt w:val="bullet"/>
      <w:lvlText w:val="•"/>
      <w:lvlJc w:val="left"/>
      <w:pPr>
        <w:ind w:left="6059" w:hanging="540"/>
      </w:pPr>
      <w:rPr>
        <w:rFonts w:hint="default"/>
      </w:rPr>
    </w:lvl>
    <w:lvl w:ilvl="7" w:tplc="0A526732">
      <w:numFmt w:val="bullet"/>
      <w:lvlText w:val="•"/>
      <w:lvlJc w:val="left"/>
      <w:pPr>
        <w:ind w:left="6935" w:hanging="540"/>
      </w:pPr>
      <w:rPr>
        <w:rFonts w:hint="default"/>
      </w:rPr>
    </w:lvl>
    <w:lvl w:ilvl="8" w:tplc="851AA76C">
      <w:numFmt w:val="bullet"/>
      <w:lvlText w:val="•"/>
      <w:lvlJc w:val="left"/>
      <w:pPr>
        <w:ind w:left="7812" w:hanging="540"/>
      </w:pPr>
      <w:rPr>
        <w:rFonts w:hint="default"/>
      </w:rPr>
    </w:lvl>
  </w:abstractNum>
  <w:abstractNum w:abstractNumId="10" w15:restartNumberingAfterBreak="0">
    <w:nsid w:val="4A5F5A28"/>
    <w:multiLevelType w:val="multilevel"/>
    <w:tmpl w:val="036A371C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11" w15:restartNumberingAfterBreak="0">
    <w:nsid w:val="50871601"/>
    <w:multiLevelType w:val="hybridMultilevel"/>
    <w:tmpl w:val="A94084E4"/>
    <w:lvl w:ilvl="0" w:tplc="9FD66D98">
      <w:start w:val="1"/>
      <w:numFmt w:val="decimal"/>
      <w:lvlText w:val="%1."/>
      <w:lvlJc w:val="left"/>
      <w:pPr>
        <w:ind w:left="798" w:hanging="5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C9F8BB20">
      <w:numFmt w:val="bullet"/>
      <w:lvlText w:val="•"/>
      <w:lvlJc w:val="left"/>
      <w:pPr>
        <w:ind w:left="1676" w:hanging="540"/>
      </w:pPr>
      <w:rPr>
        <w:rFonts w:hint="default"/>
      </w:rPr>
    </w:lvl>
    <w:lvl w:ilvl="2" w:tplc="3D6CC15A">
      <w:numFmt w:val="bullet"/>
      <w:lvlText w:val="•"/>
      <w:lvlJc w:val="left"/>
      <w:pPr>
        <w:ind w:left="2553" w:hanging="540"/>
      </w:pPr>
      <w:rPr>
        <w:rFonts w:hint="default"/>
      </w:rPr>
    </w:lvl>
    <w:lvl w:ilvl="3" w:tplc="1C100CCA">
      <w:numFmt w:val="bullet"/>
      <w:lvlText w:val="•"/>
      <w:lvlJc w:val="left"/>
      <w:pPr>
        <w:ind w:left="3429" w:hanging="540"/>
      </w:pPr>
      <w:rPr>
        <w:rFonts w:hint="default"/>
      </w:rPr>
    </w:lvl>
    <w:lvl w:ilvl="4" w:tplc="EC5C1CD6">
      <w:numFmt w:val="bullet"/>
      <w:lvlText w:val="•"/>
      <w:lvlJc w:val="left"/>
      <w:pPr>
        <w:ind w:left="4306" w:hanging="540"/>
      </w:pPr>
      <w:rPr>
        <w:rFonts w:hint="default"/>
      </w:rPr>
    </w:lvl>
    <w:lvl w:ilvl="5" w:tplc="A8B804CE">
      <w:numFmt w:val="bullet"/>
      <w:lvlText w:val="•"/>
      <w:lvlJc w:val="left"/>
      <w:pPr>
        <w:ind w:left="5182" w:hanging="540"/>
      </w:pPr>
      <w:rPr>
        <w:rFonts w:hint="default"/>
      </w:rPr>
    </w:lvl>
    <w:lvl w:ilvl="6" w:tplc="BB8EEE80">
      <w:numFmt w:val="bullet"/>
      <w:lvlText w:val="•"/>
      <w:lvlJc w:val="left"/>
      <w:pPr>
        <w:ind w:left="6059" w:hanging="540"/>
      </w:pPr>
      <w:rPr>
        <w:rFonts w:hint="default"/>
      </w:rPr>
    </w:lvl>
    <w:lvl w:ilvl="7" w:tplc="4B4AE48C">
      <w:numFmt w:val="bullet"/>
      <w:lvlText w:val="•"/>
      <w:lvlJc w:val="left"/>
      <w:pPr>
        <w:ind w:left="6935" w:hanging="540"/>
      </w:pPr>
      <w:rPr>
        <w:rFonts w:hint="default"/>
      </w:rPr>
    </w:lvl>
    <w:lvl w:ilvl="8" w:tplc="8A60F2E0">
      <w:numFmt w:val="bullet"/>
      <w:lvlText w:val="•"/>
      <w:lvlJc w:val="left"/>
      <w:pPr>
        <w:ind w:left="7812" w:hanging="540"/>
      </w:pPr>
      <w:rPr>
        <w:rFonts w:hint="default"/>
      </w:rPr>
    </w:lvl>
  </w:abstractNum>
  <w:abstractNum w:abstractNumId="12" w15:restartNumberingAfterBreak="0">
    <w:nsid w:val="53616458"/>
    <w:multiLevelType w:val="multilevel"/>
    <w:tmpl w:val="BFCA244C"/>
    <w:lvl w:ilvl="0">
      <w:start w:val="6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9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72"/>
      </w:pPr>
      <w:rPr>
        <w:rFonts w:hint="default"/>
      </w:rPr>
    </w:lvl>
    <w:lvl w:ilvl="3">
      <w:numFmt w:val="bullet"/>
      <w:lvlText w:val="•"/>
      <w:lvlJc w:val="left"/>
      <w:pPr>
        <w:ind w:left="3443" w:hanging="572"/>
      </w:pPr>
      <w:rPr>
        <w:rFonts w:hint="default"/>
      </w:rPr>
    </w:lvl>
    <w:lvl w:ilvl="4">
      <w:numFmt w:val="bullet"/>
      <w:lvlText w:val="•"/>
      <w:lvlJc w:val="left"/>
      <w:pPr>
        <w:ind w:left="4318" w:hanging="572"/>
      </w:pPr>
      <w:rPr>
        <w:rFonts w:hint="default"/>
      </w:rPr>
    </w:lvl>
    <w:lvl w:ilvl="5">
      <w:numFmt w:val="bullet"/>
      <w:lvlText w:val="•"/>
      <w:lvlJc w:val="left"/>
      <w:pPr>
        <w:ind w:left="5192" w:hanging="572"/>
      </w:pPr>
      <w:rPr>
        <w:rFonts w:hint="default"/>
      </w:rPr>
    </w:lvl>
    <w:lvl w:ilvl="6">
      <w:numFmt w:val="bullet"/>
      <w:lvlText w:val="•"/>
      <w:lvlJc w:val="left"/>
      <w:pPr>
        <w:ind w:left="6067" w:hanging="572"/>
      </w:pPr>
      <w:rPr>
        <w:rFonts w:hint="default"/>
      </w:rPr>
    </w:lvl>
    <w:lvl w:ilvl="7">
      <w:numFmt w:val="bullet"/>
      <w:lvlText w:val="•"/>
      <w:lvlJc w:val="left"/>
      <w:pPr>
        <w:ind w:left="6941" w:hanging="572"/>
      </w:pPr>
      <w:rPr>
        <w:rFonts w:hint="default"/>
      </w:rPr>
    </w:lvl>
    <w:lvl w:ilvl="8">
      <w:numFmt w:val="bullet"/>
      <w:lvlText w:val="•"/>
      <w:lvlJc w:val="left"/>
      <w:pPr>
        <w:ind w:left="7816" w:hanging="572"/>
      </w:pPr>
      <w:rPr>
        <w:rFonts w:hint="default"/>
      </w:rPr>
    </w:lvl>
  </w:abstractNum>
  <w:abstractNum w:abstractNumId="13" w15:restartNumberingAfterBreak="0">
    <w:nsid w:val="58DC2924"/>
    <w:multiLevelType w:val="multilevel"/>
    <w:tmpl w:val="EE4684E2"/>
    <w:lvl w:ilvl="0">
      <w:start w:val="5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14" w15:restartNumberingAfterBreak="0">
    <w:nsid w:val="5A594ECD"/>
    <w:multiLevelType w:val="hybridMultilevel"/>
    <w:tmpl w:val="974E091A"/>
    <w:lvl w:ilvl="0" w:tplc="98849018">
      <w:start w:val="1"/>
      <w:numFmt w:val="upperLetter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1" w:tplc="6FE63F66">
      <w:numFmt w:val="bullet"/>
      <w:lvlText w:val="•"/>
      <w:lvlJc w:val="left"/>
      <w:pPr>
        <w:ind w:left="1694" w:hanging="567"/>
      </w:pPr>
      <w:rPr>
        <w:rFonts w:hint="default"/>
      </w:rPr>
    </w:lvl>
    <w:lvl w:ilvl="2" w:tplc="B464F024">
      <w:numFmt w:val="bullet"/>
      <w:lvlText w:val="•"/>
      <w:lvlJc w:val="left"/>
      <w:pPr>
        <w:ind w:left="2569" w:hanging="567"/>
      </w:pPr>
      <w:rPr>
        <w:rFonts w:hint="default"/>
      </w:rPr>
    </w:lvl>
    <w:lvl w:ilvl="3" w:tplc="52D0585A">
      <w:numFmt w:val="bullet"/>
      <w:lvlText w:val="•"/>
      <w:lvlJc w:val="left"/>
      <w:pPr>
        <w:ind w:left="3443" w:hanging="567"/>
      </w:pPr>
      <w:rPr>
        <w:rFonts w:hint="default"/>
      </w:rPr>
    </w:lvl>
    <w:lvl w:ilvl="4" w:tplc="C5E21CE6">
      <w:numFmt w:val="bullet"/>
      <w:lvlText w:val="•"/>
      <w:lvlJc w:val="left"/>
      <w:pPr>
        <w:ind w:left="4318" w:hanging="567"/>
      </w:pPr>
      <w:rPr>
        <w:rFonts w:hint="default"/>
      </w:rPr>
    </w:lvl>
    <w:lvl w:ilvl="5" w:tplc="14B0F1DE">
      <w:numFmt w:val="bullet"/>
      <w:lvlText w:val="•"/>
      <w:lvlJc w:val="left"/>
      <w:pPr>
        <w:ind w:left="5192" w:hanging="567"/>
      </w:pPr>
      <w:rPr>
        <w:rFonts w:hint="default"/>
      </w:rPr>
    </w:lvl>
    <w:lvl w:ilvl="6" w:tplc="5AB0A4F8">
      <w:numFmt w:val="bullet"/>
      <w:lvlText w:val="•"/>
      <w:lvlJc w:val="left"/>
      <w:pPr>
        <w:ind w:left="6067" w:hanging="567"/>
      </w:pPr>
      <w:rPr>
        <w:rFonts w:hint="default"/>
      </w:rPr>
    </w:lvl>
    <w:lvl w:ilvl="7" w:tplc="2C4606C2">
      <w:numFmt w:val="bullet"/>
      <w:lvlText w:val="•"/>
      <w:lvlJc w:val="left"/>
      <w:pPr>
        <w:ind w:left="6941" w:hanging="567"/>
      </w:pPr>
      <w:rPr>
        <w:rFonts w:hint="default"/>
      </w:rPr>
    </w:lvl>
    <w:lvl w:ilvl="8" w:tplc="A32A0E72">
      <w:numFmt w:val="bullet"/>
      <w:lvlText w:val="•"/>
      <w:lvlJc w:val="left"/>
      <w:pPr>
        <w:ind w:left="7816" w:hanging="567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1"/>
  </w:num>
  <w:num w:numId="5">
    <w:abstractNumId w:val="1"/>
  </w:num>
  <w:num w:numId="6">
    <w:abstractNumId w:val="4"/>
  </w:num>
  <w:num w:numId="7">
    <w:abstractNumId w:val="14"/>
  </w:num>
  <w:num w:numId="8">
    <w:abstractNumId w:val="6"/>
  </w:num>
  <w:num w:numId="9">
    <w:abstractNumId w:val="3"/>
  </w:num>
  <w:num w:numId="10">
    <w:abstractNumId w:val="13"/>
  </w:num>
  <w:num w:numId="11">
    <w:abstractNumId w:val="10"/>
  </w:num>
  <w:num w:numId="12">
    <w:abstractNumId w:val="12"/>
  </w:num>
  <w:num w:numId="13">
    <w:abstractNumId w:val="9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33"/>
    <w:rsid w:val="00014733"/>
    <w:rsid w:val="00055408"/>
    <w:rsid w:val="000B6924"/>
    <w:rsid w:val="00220A9C"/>
    <w:rsid w:val="00283F7A"/>
    <w:rsid w:val="002E217F"/>
    <w:rsid w:val="003E6A26"/>
    <w:rsid w:val="004F2921"/>
    <w:rsid w:val="005A0D15"/>
    <w:rsid w:val="005D59F2"/>
    <w:rsid w:val="006859DE"/>
    <w:rsid w:val="006D7316"/>
    <w:rsid w:val="006F215F"/>
    <w:rsid w:val="00781E40"/>
    <w:rsid w:val="00850290"/>
    <w:rsid w:val="0085246B"/>
    <w:rsid w:val="00923377"/>
    <w:rsid w:val="00946CD6"/>
    <w:rsid w:val="00A17153"/>
    <w:rsid w:val="00B140FB"/>
    <w:rsid w:val="00B538AB"/>
    <w:rsid w:val="00B63318"/>
    <w:rsid w:val="00B86BF3"/>
    <w:rsid w:val="00C47C07"/>
    <w:rsid w:val="00CD0564"/>
    <w:rsid w:val="00CD5508"/>
    <w:rsid w:val="00D4215B"/>
    <w:rsid w:val="00DF61D5"/>
    <w:rsid w:val="00E349BF"/>
    <w:rsid w:val="00EA3681"/>
    <w:rsid w:val="00EE6F2D"/>
    <w:rsid w:val="00EF29AF"/>
    <w:rsid w:val="00F44F69"/>
    <w:rsid w:val="00F65E21"/>
    <w:rsid w:val="00F71DED"/>
    <w:rsid w:val="00FD3527"/>
    <w:rsid w:val="00FF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E7098C8"/>
  <w15:docId w15:val="{C630161D-3689-4DF3-8501-3BE5EB37E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ind w:left="824"/>
      <w:outlineLvl w:val="0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24" w:hanging="567"/>
    </w:pPr>
  </w:style>
  <w:style w:type="paragraph" w:customStyle="1" w:styleId="TableParagraph">
    <w:name w:val="Table Paragraph"/>
    <w:basedOn w:val="Norml"/>
    <w:uiPriority w:val="1"/>
    <w:qFormat/>
    <w:pPr>
      <w:spacing w:line="247" w:lineRule="exact"/>
      <w:ind w:left="10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5E2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5E21"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5246B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styleId="lfej">
    <w:name w:val="header"/>
    <w:basedOn w:val="Norml"/>
    <w:link w:val="lfejChar"/>
    <w:uiPriority w:val="99"/>
    <w:unhideWhenUsed/>
    <w:rsid w:val="00FF121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F1219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FF121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F1219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9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1266</Words>
  <Characters>8738</Characters>
  <Application>Microsoft Office Word</Application>
  <DocSecurity>0</DocSecurity>
  <Lines>72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Resolor, INN-prucalopride</vt:lpstr>
    </vt:vector>
  </TitlesOfParts>
  <Company/>
  <LinksUpToDate>false</LinksUpToDate>
  <CharactersWithSpaces>9985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Resolor, INN-prucalopride</dc:title>
  <dc:subject>EPAR</dc:subject>
  <dc:creator>CHMP</dc:creator>
  <cp:keywords>Resolor, INN-prucalopride</cp:keywords>
  <cp:lastModifiedBy>OGYI_33.1</cp:lastModifiedBy>
  <cp:revision>5</cp:revision>
  <dcterms:created xsi:type="dcterms:W3CDTF">2023-09-12T09:29:00Z</dcterms:created>
  <dcterms:modified xsi:type="dcterms:W3CDTF">2023-10-26T12:07:00Z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2021-11-19T00:00:00Z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2022-01-31T00:00:00Z</vt:filetime>
  </property>
</Properties>
</file>