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9456CE" w14:textId="4CD331B0" w:rsidR="00C9236A" w:rsidRPr="00BE3EC7" w:rsidRDefault="00C9236A" w:rsidP="001372AB">
      <w:pPr>
        <w:spacing w:after="0" w:line="240" w:lineRule="auto"/>
        <w:ind w:right="-1"/>
        <w:jc w:val="center"/>
        <w:rPr>
          <w:rFonts w:ascii="Times New Roman" w:eastAsia="Times New Roman" w:hAnsi="Times New Roman" w:cs="Times New Roman"/>
          <w:b/>
          <w:lang w:eastAsia="hu-HU"/>
        </w:rPr>
      </w:pPr>
      <w:bookmarkStart w:id="0" w:name="_GoBack"/>
      <w:bookmarkEnd w:id="0"/>
      <w:r w:rsidRPr="00BE3EC7">
        <w:rPr>
          <w:rFonts w:ascii="Times New Roman" w:eastAsia="Times New Roman" w:hAnsi="Times New Roman" w:cs="Times New Roman"/>
          <w:b/>
          <w:lang w:eastAsia="hu-HU"/>
        </w:rPr>
        <w:t xml:space="preserve">Betegtájékoztató: Információk a </w:t>
      </w:r>
      <w:r w:rsidR="00A60056" w:rsidRPr="00BE3EC7">
        <w:rPr>
          <w:rFonts w:ascii="Times New Roman" w:eastAsia="Times New Roman" w:hAnsi="Times New Roman" w:cs="Times New Roman"/>
          <w:b/>
          <w:lang w:eastAsia="hu-HU"/>
        </w:rPr>
        <w:t xml:space="preserve">beteg </w:t>
      </w:r>
      <w:r w:rsidRPr="00BE3EC7">
        <w:rPr>
          <w:rFonts w:ascii="Times New Roman" w:eastAsia="Times New Roman" w:hAnsi="Times New Roman" w:cs="Times New Roman"/>
          <w:b/>
          <w:lang w:eastAsia="hu-HU"/>
        </w:rPr>
        <w:t>számára</w:t>
      </w:r>
    </w:p>
    <w:p w14:paraId="227039B9" w14:textId="01BA7800" w:rsidR="00C9236A" w:rsidRPr="00BE3EC7" w:rsidRDefault="00C9236A" w:rsidP="001372AB">
      <w:pPr>
        <w:tabs>
          <w:tab w:val="left" w:pos="0"/>
          <w:tab w:val="left" w:pos="567"/>
          <w:tab w:val="left" w:pos="9071"/>
        </w:tabs>
        <w:spacing w:after="0" w:line="240" w:lineRule="auto"/>
        <w:ind w:right="-1"/>
        <w:jc w:val="center"/>
        <w:rPr>
          <w:rFonts w:ascii="Times New Roman" w:eastAsia="Times New Roman" w:hAnsi="Times New Roman" w:cs="Times New Roman"/>
        </w:rPr>
      </w:pPr>
    </w:p>
    <w:p w14:paraId="40E0C017" w14:textId="7A8E513A" w:rsidR="00FD3BD6" w:rsidRPr="00BE3EC7" w:rsidRDefault="000A61A3" w:rsidP="001372AB">
      <w:pPr>
        <w:tabs>
          <w:tab w:val="left" w:pos="0"/>
          <w:tab w:val="left" w:pos="567"/>
          <w:tab w:val="left" w:pos="9071"/>
        </w:tabs>
        <w:spacing w:after="0" w:line="240" w:lineRule="auto"/>
        <w:ind w:right="-1"/>
        <w:jc w:val="center"/>
        <w:rPr>
          <w:rFonts w:ascii="Times New Roman" w:eastAsia="Times New Roman" w:hAnsi="Times New Roman" w:cs="Times New Roman"/>
          <w:b/>
        </w:rPr>
      </w:pPr>
      <w:r w:rsidRPr="00BE3EC7">
        <w:rPr>
          <w:rFonts w:ascii="Times New Roman" w:eastAsia="Times New Roman" w:hAnsi="Times New Roman" w:cs="Times New Roman"/>
          <w:b/>
        </w:rPr>
        <w:t>Lenalidomide Zentiva</w:t>
      </w:r>
      <w:r w:rsidR="00FD3BD6" w:rsidRPr="00BE3EC7">
        <w:rPr>
          <w:rFonts w:ascii="Times New Roman" w:eastAsia="Times New Roman" w:hAnsi="Times New Roman" w:cs="Times New Roman"/>
          <w:b/>
        </w:rPr>
        <w:t xml:space="preserve"> 2,5 mg kemény kapszula</w:t>
      </w:r>
    </w:p>
    <w:p w14:paraId="093605D4" w14:textId="4DB917A2" w:rsidR="00FD3BD6" w:rsidRPr="00BE3EC7" w:rsidRDefault="000A61A3" w:rsidP="001372AB">
      <w:pPr>
        <w:tabs>
          <w:tab w:val="left" w:pos="0"/>
          <w:tab w:val="left" w:pos="567"/>
          <w:tab w:val="left" w:pos="9071"/>
        </w:tabs>
        <w:spacing w:after="0" w:line="240" w:lineRule="auto"/>
        <w:ind w:right="-1"/>
        <w:jc w:val="center"/>
        <w:rPr>
          <w:rFonts w:ascii="Times New Roman" w:eastAsia="Times New Roman" w:hAnsi="Times New Roman" w:cs="Times New Roman"/>
          <w:b/>
        </w:rPr>
      </w:pPr>
      <w:r w:rsidRPr="00BE3EC7">
        <w:rPr>
          <w:rFonts w:ascii="Times New Roman" w:eastAsia="Times New Roman" w:hAnsi="Times New Roman" w:cs="Times New Roman"/>
          <w:b/>
        </w:rPr>
        <w:t>Lenalidomide Zentiva</w:t>
      </w:r>
      <w:r w:rsidR="00FD3BD6" w:rsidRPr="00BE3EC7">
        <w:rPr>
          <w:rFonts w:ascii="Times New Roman" w:eastAsia="Times New Roman" w:hAnsi="Times New Roman" w:cs="Times New Roman"/>
          <w:b/>
        </w:rPr>
        <w:t xml:space="preserve"> 5 mg kemény kapszula</w:t>
      </w:r>
    </w:p>
    <w:p w14:paraId="788A56D3" w14:textId="42E6EA7F" w:rsidR="00FD3BD6" w:rsidRPr="00BE3EC7" w:rsidRDefault="000A61A3" w:rsidP="001372AB">
      <w:pPr>
        <w:tabs>
          <w:tab w:val="left" w:pos="0"/>
          <w:tab w:val="left" w:pos="567"/>
          <w:tab w:val="left" w:pos="9071"/>
        </w:tabs>
        <w:spacing w:after="0" w:line="240" w:lineRule="auto"/>
        <w:ind w:right="-1"/>
        <w:jc w:val="center"/>
        <w:rPr>
          <w:rFonts w:ascii="Times New Roman" w:eastAsia="Times New Roman" w:hAnsi="Times New Roman" w:cs="Times New Roman"/>
          <w:b/>
        </w:rPr>
      </w:pPr>
      <w:r w:rsidRPr="00BE3EC7">
        <w:rPr>
          <w:rFonts w:ascii="Times New Roman" w:eastAsia="Times New Roman" w:hAnsi="Times New Roman" w:cs="Times New Roman"/>
          <w:b/>
        </w:rPr>
        <w:t>Lenalidomide Zentiva</w:t>
      </w:r>
      <w:r w:rsidR="00FD3BD6" w:rsidRPr="00BE3EC7">
        <w:rPr>
          <w:rFonts w:ascii="Times New Roman" w:eastAsia="Times New Roman" w:hAnsi="Times New Roman" w:cs="Times New Roman"/>
          <w:b/>
        </w:rPr>
        <w:t xml:space="preserve"> 7,5 mg kemény kapszula</w:t>
      </w:r>
    </w:p>
    <w:p w14:paraId="466320A2" w14:textId="64935D51" w:rsidR="00C9236A" w:rsidRPr="00BE3EC7" w:rsidRDefault="00BC5A65" w:rsidP="001372AB">
      <w:pPr>
        <w:tabs>
          <w:tab w:val="left" w:pos="0"/>
          <w:tab w:val="left" w:pos="567"/>
          <w:tab w:val="left" w:pos="9071"/>
        </w:tabs>
        <w:spacing w:after="0" w:line="240" w:lineRule="auto"/>
        <w:ind w:right="-1"/>
        <w:jc w:val="center"/>
        <w:rPr>
          <w:rFonts w:ascii="Times New Roman" w:eastAsia="Times New Roman" w:hAnsi="Times New Roman" w:cs="Times New Roman"/>
          <w:b/>
        </w:rPr>
      </w:pPr>
      <w:r w:rsidRPr="00BE3EC7">
        <w:rPr>
          <w:rFonts w:ascii="Times New Roman" w:eastAsia="Times New Roman" w:hAnsi="Times New Roman" w:cs="Times New Roman"/>
          <w:b/>
        </w:rPr>
        <w:t>Lenalidomid</w:t>
      </w:r>
      <w:r w:rsidR="000A61A3" w:rsidRPr="00BE3EC7">
        <w:rPr>
          <w:rFonts w:ascii="Times New Roman" w:eastAsia="Times New Roman" w:hAnsi="Times New Roman" w:cs="Times New Roman"/>
          <w:b/>
        </w:rPr>
        <w:t>e</w:t>
      </w:r>
      <w:r w:rsidRPr="00BE3EC7">
        <w:rPr>
          <w:rFonts w:ascii="Times New Roman" w:eastAsia="Times New Roman" w:hAnsi="Times New Roman" w:cs="Times New Roman"/>
          <w:b/>
        </w:rPr>
        <w:t xml:space="preserve"> </w:t>
      </w:r>
      <w:r w:rsidR="00FD3BD6" w:rsidRPr="00BE3EC7">
        <w:rPr>
          <w:rFonts w:ascii="Times New Roman" w:eastAsia="Times New Roman" w:hAnsi="Times New Roman" w:cs="Times New Roman"/>
          <w:b/>
        </w:rPr>
        <w:t>Zentiva</w:t>
      </w:r>
      <w:r w:rsidR="00C9236A" w:rsidRPr="00BE3EC7">
        <w:rPr>
          <w:rFonts w:ascii="Times New Roman" w:eastAsia="Times New Roman" w:hAnsi="Times New Roman" w:cs="Times New Roman"/>
          <w:b/>
        </w:rPr>
        <w:t xml:space="preserve"> 10 mg kemény kapszula</w:t>
      </w:r>
    </w:p>
    <w:p w14:paraId="63E7CA0E" w14:textId="046FCE83" w:rsidR="00C9236A" w:rsidRPr="00BE3EC7" w:rsidRDefault="00BC5A65" w:rsidP="001372AB">
      <w:pPr>
        <w:tabs>
          <w:tab w:val="left" w:pos="0"/>
          <w:tab w:val="left" w:pos="567"/>
          <w:tab w:val="left" w:pos="9071"/>
        </w:tabs>
        <w:spacing w:after="0" w:line="240" w:lineRule="auto"/>
        <w:ind w:right="-1"/>
        <w:jc w:val="center"/>
        <w:rPr>
          <w:rFonts w:ascii="Times New Roman" w:eastAsia="Times New Roman" w:hAnsi="Times New Roman" w:cs="Times New Roman"/>
          <w:b/>
        </w:rPr>
      </w:pPr>
      <w:r w:rsidRPr="00BE3EC7">
        <w:rPr>
          <w:rFonts w:ascii="Times New Roman" w:eastAsia="Times New Roman" w:hAnsi="Times New Roman" w:cs="Times New Roman"/>
          <w:b/>
        </w:rPr>
        <w:t>Lenalidomid</w:t>
      </w:r>
      <w:r w:rsidR="000A61A3" w:rsidRPr="00BE3EC7">
        <w:rPr>
          <w:rFonts w:ascii="Times New Roman" w:eastAsia="Times New Roman" w:hAnsi="Times New Roman" w:cs="Times New Roman"/>
          <w:b/>
        </w:rPr>
        <w:t>e</w:t>
      </w:r>
      <w:r w:rsidRPr="00BE3EC7">
        <w:rPr>
          <w:rFonts w:ascii="Times New Roman" w:eastAsia="Times New Roman" w:hAnsi="Times New Roman" w:cs="Times New Roman"/>
          <w:b/>
        </w:rPr>
        <w:t xml:space="preserve"> </w:t>
      </w:r>
      <w:r w:rsidR="00FD3BD6" w:rsidRPr="00BE3EC7">
        <w:rPr>
          <w:rFonts w:ascii="Times New Roman" w:eastAsia="Times New Roman" w:hAnsi="Times New Roman" w:cs="Times New Roman"/>
          <w:b/>
        </w:rPr>
        <w:t>Zentiva</w:t>
      </w:r>
      <w:r w:rsidR="00C9236A" w:rsidRPr="00BE3EC7">
        <w:rPr>
          <w:rFonts w:ascii="Times New Roman" w:eastAsia="Times New Roman" w:hAnsi="Times New Roman" w:cs="Times New Roman"/>
          <w:b/>
        </w:rPr>
        <w:t xml:space="preserve"> 15 mg kemény kapszula</w:t>
      </w:r>
    </w:p>
    <w:p w14:paraId="0AA1E758" w14:textId="277139F4" w:rsidR="00FD3BD6" w:rsidRPr="00BE3EC7" w:rsidRDefault="000A61A3" w:rsidP="001372AB">
      <w:pPr>
        <w:tabs>
          <w:tab w:val="left" w:pos="0"/>
          <w:tab w:val="left" w:pos="567"/>
          <w:tab w:val="left" w:pos="9071"/>
        </w:tabs>
        <w:spacing w:after="0" w:line="240" w:lineRule="auto"/>
        <w:ind w:right="-1"/>
        <w:jc w:val="center"/>
        <w:rPr>
          <w:rFonts w:ascii="Times New Roman" w:eastAsia="Times New Roman" w:hAnsi="Times New Roman" w:cs="Times New Roman"/>
          <w:b/>
        </w:rPr>
      </w:pPr>
      <w:r w:rsidRPr="00BE3EC7">
        <w:rPr>
          <w:rFonts w:ascii="Times New Roman" w:eastAsia="Times New Roman" w:hAnsi="Times New Roman" w:cs="Times New Roman"/>
          <w:b/>
        </w:rPr>
        <w:t>Lenalidomide Zentiva</w:t>
      </w:r>
      <w:r w:rsidR="00FD3BD6" w:rsidRPr="00BE3EC7">
        <w:rPr>
          <w:rFonts w:ascii="Times New Roman" w:eastAsia="Times New Roman" w:hAnsi="Times New Roman" w:cs="Times New Roman"/>
          <w:b/>
        </w:rPr>
        <w:t xml:space="preserve"> 20 mg kemény kapszula</w:t>
      </w:r>
    </w:p>
    <w:p w14:paraId="4E3F67CE" w14:textId="50522226" w:rsidR="00C9236A" w:rsidRPr="00BE3EC7" w:rsidRDefault="00BC5A65" w:rsidP="001372AB">
      <w:pPr>
        <w:tabs>
          <w:tab w:val="left" w:pos="0"/>
          <w:tab w:val="left" w:pos="567"/>
          <w:tab w:val="left" w:pos="9071"/>
        </w:tabs>
        <w:spacing w:after="0" w:line="240" w:lineRule="auto"/>
        <w:ind w:right="-1"/>
        <w:jc w:val="center"/>
        <w:rPr>
          <w:rFonts w:ascii="Times New Roman" w:eastAsia="Times New Roman" w:hAnsi="Times New Roman" w:cs="Times New Roman"/>
          <w:b/>
        </w:rPr>
      </w:pPr>
      <w:r w:rsidRPr="00BE3EC7">
        <w:rPr>
          <w:rFonts w:ascii="Times New Roman" w:eastAsia="Times New Roman" w:hAnsi="Times New Roman" w:cs="Times New Roman"/>
          <w:b/>
        </w:rPr>
        <w:t>Lenalidomid</w:t>
      </w:r>
      <w:r w:rsidR="000A61A3" w:rsidRPr="00BE3EC7">
        <w:rPr>
          <w:rFonts w:ascii="Times New Roman" w:eastAsia="Times New Roman" w:hAnsi="Times New Roman" w:cs="Times New Roman"/>
          <w:b/>
        </w:rPr>
        <w:t>e</w:t>
      </w:r>
      <w:r w:rsidRPr="00BE3EC7">
        <w:rPr>
          <w:rFonts w:ascii="Times New Roman" w:eastAsia="Times New Roman" w:hAnsi="Times New Roman" w:cs="Times New Roman"/>
          <w:b/>
        </w:rPr>
        <w:t xml:space="preserve"> </w:t>
      </w:r>
      <w:r w:rsidR="00FD3BD6" w:rsidRPr="00BE3EC7">
        <w:rPr>
          <w:rFonts w:ascii="Times New Roman" w:eastAsia="Times New Roman" w:hAnsi="Times New Roman" w:cs="Times New Roman"/>
          <w:b/>
        </w:rPr>
        <w:t>Zentiva</w:t>
      </w:r>
      <w:r w:rsidR="00C9236A" w:rsidRPr="00BE3EC7">
        <w:rPr>
          <w:rFonts w:ascii="Times New Roman" w:eastAsia="Times New Roman" w:hAnsi="Times New Roman" w:cs="Times New Roman"/>
          <w:b/>
        </w:rPr>
        <w:t xml:space="preserve"> 2</w:t>
      </w:r>
      <w:r w:rsidR="008C215E" w:rsidRPr="00BE3EC7">
        <w:rPr>
          <w:rFonts w:ascii="Times New Roman" w:eastAsia="Times New Roman" w:hAnsi="Times New Roman" w:cs="Times New Roman"/>
          <w:b/>
        </w:rPr>
        <w:t>5</w:t>
      </w:r>
      <w:r w:rsidR="00C9236A" w:rsidRPr="00BE3EC7">
        <w:rPr>
          <w:rFonts w:ascii="Times New Roman" w:eastAsia="Times New Roman" w:hAnsi="Times New Roman" w:cs="Times New Roman"/>
          <w:b/>
        </w:rPr>
        <w:t> mg kemény kapszula</w:t>
      </w:r>
    </w:p>
    <w:p w14:paraId="39D3CB68" w14:textId="77777777" w:rsidR="00C9236A" w:rsidRPr="00BE3EC7" w:rsidRDefault="00C9236A" w:rsidP="00BE3EC7">
      <w:pPr>
        <w:tabs>
          <w:tab w:val="left" w:pos="0"/>
          <w:tab w:val="left" w:pos="567"/>
          <w:tab w:val="left" w:pos="9071"/>
        </w:tabs>
        <w:spacing w:after="0" w:line="240" w:lineRule="auto"/>
        <w:ind w:right="-1"/>
        <w:jc w:val="center"/>
        <w:rPr>
          <w:rFonts w:ascii="Times New Roman" w:eastAsia="Times New Roman" w:hAnsi="Times New Roman" w:cs="Times New Roman"/>
        </w:rPr>
      </w:pPr>
    </w:p>
    <w:p w14:paraId="0D2F228F" w14:textId="77777777" w:rsidR="00C9236A" w:rsidRPr="00BE3EC7" w:rsidRDefault="00C9236A" w:rsidP="00BE3EC7">
      <w:pPr>
        <w:spacing w:after="0" w:line="240" w:lineRule="auto"/>
        <w:ind w:right="-1"/>
        <w:jc w:val="center"/>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lenalidomid</w:t>
      </w:r>
    </w:p>
    <w:p w14:paraId="644D9041"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0EA3F252" w14:textId="4DCFA34B" w:rsidR="00C9236A" w:rsidRPr="00BE3EC7" w:rsidRDefault="00C9236A" w:rsidP="00BE3EC7">
      <w:pPr>
        <w:spacing w:after="0" w:line="240" w:lineRule="auto"/>
        <w:ind w:left="2" w:right="-1"/>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t>Mielőtt elkezdi szedni ezt a gyógyszert, olvassa el figyelmesen az alábbi betegtájékoztatót, mert az Ön számára fontos információkat tartalmaz.</w:t>
      </w:r>
    </w:p>
    <w:p w14:paraId="3FD3E519" w14:textId="77777777" w:rsidR="00C9236A" w:rsidRPr="00BE3EC7" w:rsidRDefault="00C9236A" w:rsidP="00BE3EC7">
      <w:pPr>
        <w:numPr>
          <w:ilvl w:val="0"/>
          <w:numId w:val="22"/>
        </w:numPr>
        <w:tabs>
          <w:tab w:val="clear" w:pos="360"/>
        </w:tabs>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Tartsa meg a betegtájékoztatót, mert a benne szereplő információkra a későbbiekben is szüksége lehet.</w:t>
      </w:r>
    </w:p>
    <w:p w14:paraId="3F08CE44" w14:textId="77777777" w:rsidR="00C9236A" w:rsidRPr="00BE3EC7" w:rsidRDefault="00C9236A" w:rsidP="00BE3EC7">
      <w:pPr>
        <w:numPr>
          <w:ilvl w:val="0"/>
          <w:numId w:val="22"/>
        </w:numPr>
        <w:tabs>
          <w:tab w:val="clear" w:pos="360"/>
        </w:tabs>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További kérdéseivel forduljon kezelőorvosához vagy gyógyszerészéhez.</w:t>
      </w:r>
    </w:p>
    <w:p w14:paraId="4FDDECE8" w14:textId="77777777" w:rsidR="00C9236A" w:rsidRPr="00BE3EC7" w:rsidRDefault="00C9236A" w:rsidP="00BE3EC7">
      <w:pPr>
        <w:numPr>
          <w:ilvl w:val="0"/>
          <w:numId w:val="22"/>
        </w:numPr>
        <w:tabs>
          <w:tab w:val="clear" w:pos="360"/>
        </w:tabs>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Ezt a gyógyszert az orvos kizárólag Önnek írta fel. Ne adja át a készítményt másnak, mert számára ártalmas lehet még abban az esetben is, ha a betegsége tünetei az Önéhez hasonlóak.</w:t>
      </w:r>
    </w:p>
    <w:p w14:paraId="0FD650D5" w14:textId="43E1D1C1" w:rsidR="00C9236A" w:rsidRPr="00BE3EC7" w:rsidRDefault="00C9236A" w:rsidP="00BE3EC7">
      <w:pPr>
        <w:numPr>
          <w:ilvl w:val="0"/>
          <w:numId w:val="22"/>
        </w:numPr>
        <w:tabs>
          <w:tab w:val="clear" w:pos="360"/>
        </w:tabs>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Ha Önnél bármilyen mellékhatás jelentkezik, tájékoztassa erről kezelőorvosát vagy gyógyszerészét. Ez a betegtájékoztatóban fel nem sorolt bármilyen lehetséges mellékhatásra is vonatkozik. Lásd 4.</w:t>
      </w:r>
      <w:r w:rsidR="00713DBC"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pont.</w:t>
      </w:r>
    </w:p>
    <w:p w14:paraId="2BE7B8F9"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73AFE7C5" w14:textId="77777777" w:rsidR="00C9236A" w:rsidRPr="00BE3EC7" w:rsidRDefault="00C9236A" w:rsidP="00BE3EC7">
      <w:pPr>
        <w:spacing w:after="0" w:line="240" w:lineRule="auto"/>
        <w:ind w:left="2" w:right="-1"/>
        <w:rPr>
          <w:rFonts w:ascii="Times New Roman" w:eastAsia="Times New Roman" w:hAnsi="Times New Roman" w:cs="Times New Roman"/>
          <w:lang w:eastAsia="hu-HU"/>
        </w:rPr>
      </w:pPr>
      <w:r w:rsidRPr="00BE3EC7">
        <w:rPr>
          <w:rFonts w:ascii="Times New Roman" w:eastAsia="Times New Roman" w:hAnsi="Times New Roman" w:cs="Times New Roman"/>
          <w:b/>
          <w:lang w:eastAsia="hu-HU"/>
        </w:rPr>
        <w:t>A betegtájékoztató tartalma</w:t>
      </w:r>
      <w:r w:rsidRPr="00BE3EC7">
        <w:rPr>
          <w:rFonts w:ascii="Times New Roman" w:eastAsia="Times New Roman" w:hAnsi="Times New Roman" w:cs="Times New Roman"/>
          <w:lang w:eastAsia="hu-HU"/>
        </w:rPr>
        <w:t>:</w:t>
      </w:r>
    </w:p>
    <w:p w14:paraId="520E0940" w14:textId="79F4EC3C" w:rsidR="00C9236A" w:rsidRPr="00BE3EC7" w:rsidRDefault="00C9236A" w:rsidP="00BE3EC7">
      <w:pPr>
        <w:numPr>
          <w:ilvl w:val="0"/>
          <w:numId w:val="1"/>
        </w:numPr>
        <w:tabs>
          <w:tab w:val="clear" w:pos="360"/>
        </w:tabs>
        <w:spacing w:after="0" w:line="240" w:lineRule="auto"/>
        <w:ind w:left="562" w:right="-1" w:hanging="562"/>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Milyen típusú gyógyszer a </w:t>
      </w:r>
      <w:r w:rsidR="00BC5A65" w:rsidRPr="00BE3EC7">
        <w:rPr>
          <w:rFonts w:ascii="Times New Roman" w:eastAsia="Times New Roman" w:hAnsi="Times New Roman" w:cs="Times New Roman"/>
          <w:lang w:eastAsia="hu-HU"/>
        </w:rPr>
        <w:t>Lenalidomid</w:t>
      </w:r>
      <w:r w:rsidR="000A61A3"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és milyen betegségek esetén alkalmazható?</w:t>
      </w:r>
    </w:p>
    <w:p w14:paraId="7F85BF4D" w14:textId="4417B13C" w:rsidR="00C9236A" w:rsidRPr="00BE3EC7" w:rsidRDefault="00C9236A" w:rsidP="00BE3EC7">
      <w:pPr>
        <w:numPr>
          <w:ilvl w:val="0"/>
          <w:numId w:val="1"/>
        </w:numPr>
        <w:tabs>
          <w:tab w:val="clear" w:pos="360"/>
        </w:tabs>
        <w:spacing w:after="0" w:line="240" w:lineRule="auto"/>
        <w:ind w:left="562" w:right="-1" w:hanging="562"/>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Tudnivalók a </w:t>
      </w:r>
      <w:r w:rsidR="00BC5A65" w:rsidRPr="00BE3EC7">
        <w:rPr>
          <w:rFonts w:ascii="Times New Roman" w:eastAsia="Times New Roman" w:hAnsi="Times New Roman" w:cs="Times New Roman"/>
          <w:lang w:eastAsia="hu-HU"/>
        </w:rPr>
        <w:t>Lenalidomid</w:t>
      </w:r>
      <w:r w:rsidR="000A61A3"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szedése előtt</w:t>
      </w:r>
    </w:p>
    <w:p w14:paraId="4908F21F" w14:textId="5BF712F4" w:rsidR="00C9236A" w:rsidRPr="00BE3EC7" w:rsidRDefault="00C9236A" w:rsidP="00BE3EC7">
      <w:pPr>
        <w:numPr>
          <w:ilvl w:val="0"/>
          <w:numId w:val="1"/>
        </w:numPr>
        <w:tabs>
          <w:tab w:val="clear" w:pos="360"/>
        </w:tabs>
        <w:spacing w:after="0" w:line="240" w:lineRule="auto"/>
        <w:ind w:left="562" w:right="-1" w:hanging="562"/>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Hogyan kell szedni a </w:t>
      </w:r>
      <w:r w:rsidR="00BC5A65" w:rsidRPr="00BE3EC7">
        <w:rPr>
          <w:rFonts w:ascii="Times New Roman" w:eastAsia="Times New Roman" w:hAnsi="Times New Roman" w:cs="Times New Roman"/>
          <w:lang w:eastAsia="hu-HU"/>
        </w:rPr>
        <w:t>Lenalidomid</w:t>
      </w:r>
      <w:r w:rsidR="000A61A3"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000A61A3" w:rsidRPr="00BE3EC7">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t?</w:t>
      </w:r>
    </w:p>
    <w:p w14:paraId="773D608E" w14:textId="77777777" w:rsidR="00C9236A" w:rsidRPr="00BE3EC7" w:rsidRDefault="00C9236A" w:rsidP="00BE3EC7">
      <w:pPr>
        <w:numPr>
          <w:ilvl w:val="0"/>
          <w:numId w:val="1"/>
        </w:numPr>
        <w:tabs>
          <w:tab w:val="clear" w:pos="360"/>
        </w:tabs>
        <w:spacing w:after="0" w:line="240" w:lineRule="auto"/>
        <w:ind w:left="562" w:right="-1" w:hanging="562"/>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Lehetséges mellékhatások</w:t>
      </w:r>
    </w:p>
    <w:p w14:paraId="08AE2ADD" w14:textId="309EF169" w:rsidR="00C9236A" w:rsidRPr="00BE3EC7" w:rsidRDefault="00C9236A" w:rsidP="00BE3EC7">
      <w:pPr>
        <w:numPr>
          <w:ilvl w:val="0"/>
          <w:numId w:val="1"/>
        </w:numPr>
        <w:tabs>
          <w:tab w:val="clear" w:pos="360"/>
        </w:tabs>
        <w:spacing w:after="0" w:line="240" w:lineRule="auto"/>
        <w:ind w:left="562" w:right="-1" w:hanging="562"/>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Hogyan kell a </w:t>
      </w:r>
      <w:r w:rsidR="00BC5A65" w:rsidRPr="00BE3EC7">
        <w:rPr>
          <w:rFonts w:ascii="Times New Roman" w:eastAsia="Times New Roman" w:hAnsi="Times New Roman" w:cs="Times New Roman"/>
          <w:lang w:eastAsia="hu-HU"/>
        </w:rPr>
        <w:t>Lenalidomid</w:t>
      </w:r>
      <w:r w:rsidR="000A61A3"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000A61A3" w:rsidRPr="00BE3EC7">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t tárolni?</w:t>
      </w:r>
    </w:p>
    <w:p w14:paraId="1CAF1CC1" w14:textId="77777777" w:rsidR="00C9236A" w:rsidRPr="00BE3EC7" w:rsidRDefault="00C9236A" w:rsidP="00BE3EC7">
      <w:pPr>
        <w:numPr>
          <w:ilvl w:val="0"/>
          <w:numId w:val="1"/>
        </w:numPr>
        <w:tabs>
          <w:tab w:val="clear" w:pos="360"/>
        </w:tabs>
        <w:spacing w:after="0" w:line="240" w:lineRule="auto"/>
        <w:ind w:left="542" w:right="-1" w:hanging="542"/>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 csomagolás tartalma és egyéb információk</w:t>
      </w:r>
    </w:p>
    <w:p w14:paraId="04EEE1FF"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5B60AADC"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26878EBE" w14:textId="28E2D7F9" w:rsidR="00C9236A" w:rsidRPr="00BE3EC7" w:rsidRDefault="004E2CA1" w:rsidP="004E2CA1">
      <w:pPr>
        <w:spacing w:after="0" w:line="240" w:lineRule="auto"/>
        <w:ind w:left="567" w:right="-1" w:hanging="567"/>
        <w:rPr>
          <w:rFonts w:ascii="Times New Roman" w:eastAsia="Times New Roman" w:hAnsi="Times New Roman" w:cs="Times New Roman"/>
          <w:b/>
          <w:lang w:eastAsia="hu-HU"/>
        </w:rPr>
      </w:pPr>
      <w:r>
        <w:rPr>
          <w:rFonts w:ascii="Times New Roman" w:eastAsia="Times New Roman" w:hAnsi="Times New Roman" w:cs="Times New Roman"/>
          <w:b/>
          <w:lang w:eastAsia="hu-HU"/>
        </w:rPr>
        <w:t>1.</w:t>
      </w:r>
      <w:r>
        <w:rPr>
          <w:rFonts w:ascii="Times New Roman" w:eastAsia="Times New Roman" w:hAnsi="Times New Roman" w:cs="Times New Roman"/>
          <w:b/>
          <w:lang w:eastAsia="hu-HU"/>
        </w:rPr>
        <w:tab/>
      </w:r>
      <w:r w:rsidR="00C9236A" w:rsidRPr="00BE3EC7">
        <w:rPr>
          <w:rFonts w:ascii="Times New Roman" w:eastAsia="Times New Roman" w:hAnsi="Times New Roman" w:cs="Times New Roman"/>
          <w:b/>
          <w:lang w:eastAsia="hu-HU"/>
        </w:rPr>
        <w:t xml:space="preserve">Milyen típusú gyógyszer a </w:t>
      </w:r>
      <w:r w:rsidR="00BC5A65" w:rsidRPr="00BE3EC7">
        <w:rPr>
          <w:rFonts w:ascii="Times New Roman" w:eastAsia="Times New Roman" w:hAnsi="Times New Roman" w:cs="Times New Roman"/>
          <w:b/>
          <w:lang w:eastAsia="hu-HU"/>
        </w:rPr>
        <w:t>Lenalidomid</w:t>
      </w:r>
      <w:r w:rsidR="000A61A3" w:rsidRPr="00BE3EC7">
        <w:rPr>
          <w:rFonts w:ascii="Times New Roman" w:eastAsia="Times New Roman" w:hAnsi="Times New Roman" w:cs="Times New Roman"/>
          <w:b/>
          <w:lang w:eastAsia="hu-HU"/>
        </w:rPr>
        <w:t>e</w:t>
      </w:r>
      <w:r w:rsidR="00BC5A65" w:rsidRPr="00BE3EC7">
        <w:rPr>
          <w:rFonts w:ascii="Times New Roman" w:eastAsia="Times New Roman" w:hAnsi="Times New Roman" w:cs="Times New Roman"/>
          <w:b/>
          <w:lang w:eastAsia="hu-HU"/>
        </w:rPr>
        <w:t xml:space="preserve"> </w:t>
      </w:r>
      <w:r w:rsidR="00FD3BD6" w:rsidRPr="00BE3EC7">
        <w:rPr>
          <w:rFonts w:ascii="Times New Roman" w:eastAsia="Times New Roman" w:hAnsi="Times New Roman" w:cs="Times New Roman"/>
          <w:b/>
          <w:lang w:eastAsia="hu-HU"/>
        </w:rPr>
        <w:t>Zentiva</w:t>
      </w:r>
      <w:r w:rsidR="00C9236A" w:rsidRPr="00BE3EC7">
        <w:rPr>
          <w:rFonts w:ascii="Times New Roman" w:eastAsia="Times New Roman" w:hAnsi="Times New Roman" w:cs="Times New Roman"/>
          <w:b/>
          <w:lang w:eastAsia="hu-HU"/>
        </w:rPr>
        <w:t xml:space="preserve"> és milyen betegségek esetén alkalmazható?</w:t>
      </w:r>
    </w:p>
    <w:p w14:paraId="397BDA2D"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5F6DD14E" w14:textId="2C699585" w:rsidR="00C9236A" w:rsidRPr="00BE3EC7" w:rsidRDefault="00C9236A" w:rsidP="00BE3EC7">
      <w:pPr>
        <w:spacing w:after="0" w:line="240" w:lineRule="auto"/>
        <w:ind w:left="2" w:right="-1"/>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t xml:space="preserve">Milyen típusú gyógyszer a </w:t>
      </w:r>
      <w:r w:rsidR="00BC5A65" w:rsidRPr="00BE3EC7">
        <w:rPr>
          <w:rFonts w:ascii="Times New Roman" w:eastAsia="Times New Roman" w:hAnsi="Times New Roman" w:cs="Times New Roman"/>
          <w:b/>
          <w:lang w:eastAsia="hu-HU"/>
        </w:rPr>
        <w:t>Lenalidomid</w:t>
      </w:r>
      <w:r w:rsidR="000A61A3" w:rsidRPr="00BE3EC7">
        <w:rPr>
          <w:rFonts w:ascii="Times New Roman" w:eastAsia="Times New Roman" w:hAnsi="Times New Roman" w:cs="Times New Roman"/>
          <w:b/>
          <w:lang w:eastAsia="hu-HU"/>
        </w:rPr>
        <w:t>e</w:t>
      </w:r>
      <w:r w:rsidR="00BC5A65" w:rsidRPr="00BE3EC7">
        <w:rPr>
          <w:rFonts w:ascii="Times New Roman" w:eastAsia="Times New Roman" w:hAnsi="Times New Roman" w:cs="Times New Roman"/>
          <w:b/>
          <w:lang w:eastAsia="hu-HU"/>
        </w:rPr>
        <w:t xml:space="preserve"> </w:t>
      </w:r>
      <w:r w:rsidR="00FD3BD6" w:rsidRPr="00BE3EC7">
        <w:rPr>
          <w:rFonts w:ascii="Times New Roman" w:eastAsia="Times New Roman" w:hAnsi="Times New Roman" w:cs="Times New Roman"/>
          <w:b/>
          <w:lang w:eastAsia="hu-HU"/>
        </w:rPr>
        <w:t>Zentiva</w:t>
      </w:r>
      <w:r w:rsidR="00DB59AF">
        <w:rPr>
          <w:rFonts w:ascii="Times New Roman" w:eastAsia="Times New Roman" w:hAnsi="Times New Roman" w:cs="Times New Roman"/>
          <w:b/>
          <w:lang w:eastAsia="hu-HU"/>
        </w:rPr>
        <w:t>?</w:t>
      </w:r>
    </w:p>
    <w:p w14:paraId="073F082E" w14:textId="367041B1" w:rsidR="00C9236A" w:rsidRPr="00BE3EC7" w:rsidRDefault="00C9236A" w:rsidP="00BE3EC7">
      <w:pPr>
        <w:spacing w:after="0" w:line="240" w:lineRule="auto"/>
        <w:ind w:left="2"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BC5A65" w:rsidRPr="00BE3EC7">
        <w:rPr>
          <w:rFonts w:ascii="Times New Roman" w:eastAsia="Times New Roman" w:hAnsi="Times New Roman" w:cs="Times New Roman"/>
          <w:lang w:eastAsia="hu-HU"/>
        </w:rPr>
        <w:t>Lenalidomid</w:t>
      </w:r>
      <w:r w:rsidR="000A61A3"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a „lenalidomid” nevű hatóanyagot tartalmazza. Ez a gyógyszer az immunrendszer működésére ható gyógyszerek csoportjába tartozik.</w:t>
      </w:r>
    </w:p>
    <w:p w14:paraId="182971CE"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08FF9BF2" w14:textId="0B94E5FE" w:rsidR="00C9236A" w:rsidRPr="00BE3EC7" w:rsidRDefault="00C9236A" w:rsidP="00BE3EC7">
      <w:pPr>
        <w:spacing w:after="0" w:line="240" w:lineRule="auto"/>
        <w:ind w:left="2" w:right="-1"/>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t xml:space="preserve">Milyen betegségek esetén alkalmazható a </w:t>
      </w:r>
      <w:r w:rsidR="00BC5A65" w:rsidRPr="00BE3EC7">
        <w:rPr>
          <w:rFonts w:ascii="Times New Roman" w:eastAsia="Times New Roman" w:hAnsi="Times New Roman" w:cs="Times New Roman"/>
          <w:b/>
          <w:lang w:eastAsia="hu-HU"/>
        </w:rPr>
        <w:t>Lenalidomid</w:t>
      </w:r>
      <w:r w:rsidR="000A61A3" w:rsidRPr="00BE3EC7">
        <w:rPr>
          <w:rFonts w:ascii="Times New Roman" w:eastAsia="Times New Roman" w:hAnsi="Times New Roman" w:cs="Times New Roman"/>
          <w:b/>
          <w:lang w:eastAsia="hu-HU"/>
        </w:rPr>
        <w:t>e</w:t>
      </w:r>
      <w:r w:rsidR="00BC5A65" w:rsidRPr="00BE3EC7">
        <w:rPr>
          <w:rFonts w:ascii="Times New Roman" w:eastAsia="Times New Roman" w:hAnsi="Times New Roman" w:cs="Times New Roman"/>
          <w:b/>
          <w:lang w:eastAsia="hu-HU"/>
        </w:rPr>
        <w:t xml:space="preserve"> </w:t>
      </w:r>
      <w:r w:rsidR="00FD3BD6" w:rsidRPr="00BE3EC7">
        <w:rPr>
          <w:rFonts w:ascii="Times New Roman" w:eastAsia="Times New Roman" w:hAnsi="Times New Roman" w:cs="Times New Roman"/>
          <w:b/>
          <w:lang w:eastAsia="hu-HU"/>
        </w:rPr>
        <w:t>Zentiva</w:t>
      </w:r>
      <w:r w:rsidRPr="00BE3EC7">
        <w:rPr>
          <w:rFonts w:ascii="Times New Roman" w:eastAsia="Times New Roman" w:hAnsi="Times New Roman" w:cs="Times New Roman"/>
          <w:b/>
          <w:lang w:eastAsia="hu-HU"/>
        </w:rPr>
        <w:t>?</w:t>
      </w:r>
    </w:p>
    <w:p w14:paraId="042C571F" w14:textId="6A374D68" w:rsidR="007C5776" w:rsidRPr="00E45000" w:rsidRDefault="007C5776" w:rsidP="007C5776">
      <w:pPr>
        <w:spacing w:after="0" w:line="240" w:lineRule="auto"/>
        <w:ind w:left="2" w:right="-1"/>
        <w:rPr>
          <w:rFonts w:ascii="Times New Roman" w:eastAsia="Times New Roman" w:hAnsi="Times New Roman" w:cs="Times New Roman"/>
          <w:bCs/>
          <w:lang w:eastAsia="hu-HU"/>
        </w:rPr>
      </w:pPr>
      <w:r>
        <w:rPr>
          <w:rFonts w:ascii="Times New Roman" w:eastAsia="Times New Roman" w:hAnsi="Times New Roman" w:cs="Times New Roman"/>
          <w:bCs/>
          <w:lang w:eastAsia="hu-HU"/>
        </w:rPr>
        <w:t xml:space="preserve">A </w:t>
      </w:r>
      <w:r w:rsidRPr="00BE3EC7">
        <w:rPr>
          <w:rFonts w:ascii="Times New Roman" w:eastAsia="Times New Roman" w:hAnsi="Times New Roman" w:cs="Times New Roman"/>
          <w:lang w:eastAsia="hu-HU"/>
        </w:rPr>
        <w:t>Lenalidomide Zentiv</w:t>
      </w:r>
      <w:r w:rsidR="00DC5547">
        <w:rPr>
          <w:rFonts w:ascii="Times New Roman" w:eastAsia="Times New Roman" w:hAnsi="Times New Roman" w:cs="Times New Roman"/>
          <w:lang w:eastAsia="hu-HU"/>
        </w:rPr>
        <w:t>a</w:t>
      </w:r>
      <w:r w:rsidRPr="00BE3EC7">
        <w:rPr>
          <w:rFonts w:ascii="Times New Roman" w:eastAsia="Times New Roman" w:hAnsi="Times New Roman" w:cs="Times New Roman"/>
          <w:lang w:eastAsia="hu-HU"/>
        </w:rPr>
        <w:t>-t</w:t>
      </w:r>
      <w:r>
        <w:rPr>
          <w:rFonts w:ascii="Times New Roman" w:eastAsia="Times New Roman" w:hAnsi="Times New Roman" w:cs="Times New Roman"/>
          <w:lang w:eastAsia="hu-HU"/>
        </w:rPr>
        <w:t xml:space="preserve"> felnőttek esetében</w:t>
      </w:r>
    </w:p>
    <w:p w14:paraId="2976159C" w14:textId="291D71E7" w:rsidR="00C9236A" w:rsidRDefault="00FD3BD6" w:rsidP="00BE3EC7">
      <w:pPr>
        <w:spacing w:after="0" w:line="240" w:lineRule="auto"/>
        <w:ind w:right="-1"/>
        <w:rPr>
          <w:rFonts w:ascii="Times New Roman" w:eastAsia="Times New Roman" w:hAnsi="Times New Roman" w:cs="Times New Roman"/>
          <w:lang w:eastAsia="en-GB"/>
        </w:rPr>
      </w:pPr>
      <w:r w:rsidRPr="00BE3EC7">
        <w:rPr>
          <w:rFonts w:ascii="Times New Roman" w:eastAsia="Times New Roman" w:hAnsi="Times New Roman" w:cs="Times New Roman"/>
          <w:lang w:eastAsia="hu-HU"/>
        </w:rPr>
        <w:t xml:space="preserve">1. </w:t>
      </w:r>
      <w:r w:rsidR="00744C4D">
        <w:rPr>
          <w:rFonts w:ascii="Times New Roman" w:eastAsia="Times New Roman" w:hAnsi="Times New Roman" w:cs="Times New Roman"/>
          <w:lang w:eastAsia="en-GB"/>
        </w:rPr>
        <w:t>m</w:t>
      </w:r>
      <w:r w:rsidR="00744C4D" w:rsidRPr="00BE3EC7">
        <w:rPr>
          <w:rFonts w:ascii="Times New Roman" w:eastAsia="Times New Roman" w:hAnsi="Times New Roman" w:cs="Times New Roman"/>
          <w:lang w:eastAsia="en-GB"/>
        </w:rPr>
        <w:t xml:space="preserve">ielóma </w:t>
      </w:r>
      <w:r w:rsidR="00C9236A" w:rsidRPr="00BE3EC7">
        <w:rPr>
          <w:rFonts w:ascii="Times New Roman" w:eastAsia="Times New Roman" w:hAnsi="Times New Roman" w:cs="Times New Roman"/>
          <w:lang w:eastAsia="en-GB"/>
        </w:rPr>
        <w:t>multiplex</w:t>
      </w:r>
    </w:p>
    <w:p w14:paraId="6006CFB8" w14:textId="7AC86E47" w:rsidR="003A1DBF" w:rsidRPr="003A1DBF" w:rsidRDefault="003A1DBF" w:rsidP="003A1DBF">
      <w:pPr>
        <w:pStyle w:val="Default"/>
        <w:rPr>
          <w:sz w:val="22"/>
          <w:szCs w:val="22"/>
        </w:rPr>
      </w:pPr>
      <w:r w:rsidRPr="003A1DBF">
        <w:rPr>
          <w:rFonts w:eastAsia="Times New Roman"/>
          <w:sz w:val="22"/>
          <w:szCs w:val="22"/>
          <w:lang w:eastAsia="en-GB"/>
        </w:rPr>
        <w:t xml:space="preserve">2. </w:t>
      </w:r>
      <w:r w:rsidRPr="003A1DBF">
        <w:rPr>
          <w:sz w:val="22"/>
          <w:szCs w:val="22"/>
        </w:rPr>
        <w:t>mielodiszpláziás szindrómák</w:t>
      </w:r>
    </w:p>
    <w:p w14:paraId="2367F51F" w14:textId="763B82B1" w:rsidR="00F817D7" w:rsidRPr="003A1DBF" w:rsidRDefault="003A1DBF" w:rsidP="00BE3EC7">
      <w:pPr>
        <w:spacing w:after="0" w:line="240" w:lineRule="auto"/>
        <w:ind w:right="-1"/>
        <w:rPr>
          <w:rFonts w:ascii="Times New Roman" w:eastAsia="Times New Roman" w:hAnsi="Times New Roman" w:cs="Times New Roman"/>
          <w:lang w:eastAsia="hu-HU"/>
        </w:rPr>
      </w:pPr>
      <w:r w:rsidRPr="003A1DBF">
        <w:rPr>
          <w:rFonts w:ascii="Times New Roman" w:eastAsia="Times New Roman" w:hAnsi="Times New Roman" w:cs="Times New Roman"/>
          <w:lang w:eastAsia="hu-HU"/>
        </w:rPr>
        <w:t>3</w:t>
      </w:r>
      <w:r w:rsidR="00FD3BD6" w:rsidRPr="003A1DBF">
        <w:rPr>
          <w:rFonts w:ascii="Times New Roman" w:eastAsia="Times New Roman" w:hAnsi="Times New Roman" w:cs="Times New Roman"/>
          <w:lang w:eastAsia="hu-HU"/>
        </w:rPr>
        <w:t xml:space="preserve">. </w:t>
      </w:r>
      <w:r w:rsidR="00744C4D" w:rsidRPr="003A1DBF">
        <w:rPr>
          <w:rFonts w:ascii="Times New Roman" w:eastAsia="Times New Roman" w:hAnsi="Times New Roman" w:cs="Times New Roman"/>
          <w:lang w:eastAsia="hu-HU"/>
        </w:rPr>
        <w:t xml:space="preserve">follikuláris </w:t>
      </w:r>
      <w:r w:rsidR="004B4632" w:rsidRPr="003A1DBF">
        <w:rPr>
          <w:rFonts w:ascii="Times New Roman" w:eastAsia="Times New Roman" w:hAnsi="Times New Roman" w:cs="Times New Roman"/>
          <w:lang w:eastAsia="hu-HU"/>
        </w:rPr>
        <w:t>limfóma</w:t>
      </w:r>
    </w:p>
    <w:p w14:paraId="4C2380ED" w14:textId="77777777" w:rsidR="007C5776" w:rsidRPr="00BE3EC7" w:rsidRDefault="007C5776" w:rsidP="007C5776">
      <w:pPr>
        <w:spacing w:after="0" w:line="240" w:lineRule="auto"/>
        <w:ind w:right="-1"/>
        <w:rPr>
          <w:rFonts w:ascii="Times New Roman" w:eastAsia="Times New Roman" w:hAnsi="Times New Roman" w:cs="Times New Roman"/>
          <w:lang w:eastAsia="hu-HU"/>
        </w:rPr>
      </w:pPr>
      <w:r>
        <w:rPr>
          <w:rFonts w:ascii="Times New Roman" w:eastAsia="Times New Roman" w:hAnsi="Times New Roman" w:cs="Times New Roman"/>
          <w:lang w:eastAsia="hu-HU"/>
        </w:rPr>
        <w:t>kezelésére alkalmazzák.</w:t>
      </w:r>
    </w:p>
    <w:p w14:paraId="49676F47" w14:textId="77777777" w:rsidR="00C9236A" w:rsidRPr="003A1DBF" w:rsidRDefault="00C9236A" w:rsidP="001372AB">
      <w:pPr>
        <w:spacing w:after="0" w:line="240" w:lineRule="auto"/>
        <w:rPr>
          <w:rFonts w:ascii="Times New Roman" w:eastAsia="Times New Roman" w:hAnsi="Times New Roman" w:cs="Times New Roman"/>
          <w:lang w:eastAsia="hu-HU"/>
        </w:rPr>
      </w:pPr>
    </w:p>
    <w:p w14:paraId="2024D01C" w14:textId="77777777" w:rsidR="00C9236A" w:rsidRPr="00BE3EC7" w:rsidRDefault="00C9236A" w:rsidP="001372AB">
      <w:pPr>
        <w:keepNext/>
        <w:tabs>
          <w:tab w:val="left" w:pos="0"/>
          <w:tab w:val="left" w:pos="567"/>
          <w:tab w:val="left" w:pos="9071"/>
        </w:tabs>
        <w:spacing w:after="0" w:line="240" w:lineRule="auto"/>
        <w:rPr>
          <w:rFonts w:ascii="Times New Roman" w:eastAsia="Times New Roman" w:hAnsi="Times New Roman" w:cs="Times New Roman"/>
          <w:b/>
        </w:rPr>
      </w:pPr>
      <w:r w:rsidRPr="00BE3EC7">
        <w:rPr>
          <w:rFonts w:ascii="Times New Roman" w:eastAsia="Times New Roman" w:hAnsi="Times New Roman" w:cs="Times New Roman"/>
          <w:b/>
        </w:rPr>
        <w:lastRenderedPageBreak/>
        <w:t>Mielóma multiplex</w:t>
      </w:r>
    </w:p>
    <w:p w14:paraId="3F50896E" w14:textId="77777777" w:rsidR="00C9236A" w:rsidRPr="00BE3EC7" w:rsidRDefault="00C9236A" w:rsidP="001372AB">
      <w:pPr>
        <w:keepNext/>
        <w:tabs>
          <w:tab w:val="left" w:pos="0"/>
          <w:tab w:val="left" w:pos="567"/>
          <w:tab w:val="left" w:pos="9071"/>
        </w:tabs>
        <w:spacing w:after="0" w:line="240" w:lineRule="auto"/>
        <w:rPr>
          <w:rFonts w:ascii="Times New Roman" w:eastAsia="Times New Roman" w:hAnsi="Times New Roman" w:cs="Times New Roman"/>
        </w:rPr>
      </w:pPr>
      <w:r w:rsidRPr="00BE3EC7">
        <w:rPr>
          <w:rFonts w:ascii="Times New Roman" w:eastAsia="Times New Roman" w:hAnsi="Times New Roman" w:cs="Times New Roman"/>
        </w:rPr>
        <w:t>A mielóma multiplex a rák egy típusa, amely a fehérvérsejtek egy bizonyos fajtáját, az úgynevezett plazmasejteket érinti. Ezek a sejtek felhalmozódnak a csontvelőben, és szabályozatlanul osztódnak. Ez károsíthatja a csontokat és a vesét.</w:t>
      </w:r>
    </w:p>
    <w:p w14:paraId="0FB510D6" w14:textId="77777777" w:rsidR="00C9236A" w:rsidRPr="00BE3EC7" w:rsidRDefault="00C9236A" w:rsidP="001372AB">
      <w:pPr>
        <w:spacing w:after="0" w:line="240" w:lineRule="auto"/>
        <w:rPr>
          <w:rFonts w:ascii="Times New Roman" w:eastAsia="Times New Roman" w:hAnsi="Times New Roman" w:cs="Times New Roman"/>
          <w:lang w:eastAsia="hu-HU"/>
        </w:rPr>
      </w:pPr>
    </w:p>
    <w:p w14:paraId="3053AD59" w14:textId="1CAC698B" w:rsidR="00C9236A" w:rsidRPr="00BE3EC7" w:rsidRDefault="00C9236A" w:rsidP="001372AB">
      <w:pPr>
        <w:spacing w:after="0" w:line="240" w:lineRule="auto"/>
        <w:rPr>
          <w:rFonts w:ascii="Times New Roman" w:eastAsia="Times New Roman" w:hAnsi="Times New Roman" w:cs="Times New Roman"/>
          <w:lang w:eastAsia="hu-HU"/>
        </w:rPr>
      </w:pPr>
      <w:bookmarkStart w:id="1" w:name="page96"/>
      <w:bookmarkEnd w:id="1"/>
      <w:r w:rsidRPr="00BE3EC7">
        <w:rPr>
          <w:rFonts w:ascii="Times New Roman" w:eastAsia="Times New Roman" w:hAnsi="Times New Roman" w:cs="Times New Roman"/>
          <w:lang w:eastAsia="hu-HU"/>
        </w:rPr>
        <w:t>A mielóma multiplex általában gyógyíthatatlan. A panaszokat és tüneteket azonban egy időre nagymértékben mérsékelni lehet vagy meg lehet szüntetni. Ezt nevezzük „</w:t>
      </w:r>
      <w:r w:rsidR="00C762FF" w:rsidRPr="00BE3EC7">
        <w:rPr>
          <w:rFonts w:ascii="Times New Roman" w:eastAsia="Times New Roman" w:hAnsi="Times New Roman" w:cs="Times New Roman"/>
          <w:lang w:eastAsia="hu-HU"/>
        </w:rPr>
        <w:t>a kezelésre</w:t>
      </w:r>
      <w:r w:rsidR="00DA2291" w:rsidRPr="00BE3EC7">
        <w:rPr>
          <w:rFonts w:ascii="Times New Roman" w:hAnsi="Times New Roman" w:cs="Times New Roman"/>
        </w:rPr>
        <w:t xml:space="preserve"> adott válasznak</w:t>
      </w:r>
      <w:r w:rsidRPr="00BE3EC7">
        <w:rPr>
          <w:rFonts w:ascii="Times New Roman" w:eastAsia="Times New Roman" w:hAnsi="Times New Roman" w:cs="Times New Roman"/>
          <w:lang w:eastAsia="hu-HU"/>
        </w:rPr>
        <w:t>”.</w:t>
      </w:r>
    </w:p>
    <w:p w14:paraId="152DED60" w14:textId="77777777" w:rsidR="00C9236A" w:rsidRPr="00BE3EC7" w:rsidRDefault="00C9236A" w:rsidP="001372AB">
      <w:pPr>
        <w:spacing w:after="0" w:line="240" w:lineRule="auto"/>
        <w:rPr>
          <w:rFonts w:ascii="Times New Roman" w:eastAsia="Times New Roman" w:hAnsi="Times New Roman" w:cs="Times New Roman"/>
          <w:lang w:eastAsia="hu-HU"/>
        </w:rPr>
      </w:pPr>
    </w:p>
    <w:p w14:paraId="1DF83EA3" w14:textId="47EAECBA" w:rsidR="00C9236A" w:rsidRPr="00BE3EC7" w:rsidRDefault="00C9236A" w:rsidP="001372AB">
      <w:pPr>
        <w:spacing w:after="0" w:line="240" w:lineRule="auto"/>
        <w:rPr>
          <w:rFonts w:ascii="Times New Roman" w:eastAsia="Times New Roman" w:hAnsi="Times New Roman" w:cs="Times New Roman"/>
          <w:u w:val="single"/>
          <w:lang w:eastAsia="hu-HU"/>
        </w:rPr>
      </w:pPr>
      <w:r w:rsidRPr="00BE3EC7">
        <w:rPr>
          <w:rFonts w:ascii="Times New Roman" w:eastAsia="Times New Roman" w:hAnsi="Times New Roman" w:cs="Times New Roman"/>
          <w:u w:val="single"/>
          <w:lang w:eastAsia="hu-HU"/>
        </w:rPr>
        <w:t>Újonnan diagnosztizált mielóma multiplex – olyan betegeknél, akik csontvelő-átültetésen (transzplantáción) estek át</w:t>
      </w:r>
    </w:p>
    <w:p w14:paraId="5787C6FC" w14:textId="420411A8" w:rsidR="00C9236A" w:rsidRPr="00BE3EC7" w:rsidRDefault="00C9236A" w:rsidP="001372AB">
      <w:pPr>
        <w:spacing w:after="0" w:line="240" w:lineRule="auto"/>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Ebben a javallatban a </w:t>
      </w:r>
      <w:r w:rsidR="00BC5A65" w:rsidRPr="00BE3EC7">
        <w:rPr>
          <w:rFonts w:ascii="Times New Roman" w:eastAsia="Times New Roman" w:hAnsi="Times New Roman" w:cs="Times New Roman"/>
          <w:lang w:eastAsia="hu-HU"/>
        </w:rPr>
        <w:t>Lenalidomid</w:t>
      </w:r>
      <w:r w:rsidR="000A61A3"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t a transzplantáció után megfelelő felépülést követően, önmagában, fenntartó kezelésre alkalmazzák.</w:t>
      </w:r>
    </w:p>
    <w:p w14:paraId="0EE98E3D"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310261B9" w14:textId="77777777" w:rsidR="00C9236A" w:rsidRPr="00BE3EC7" w:rsidRDefault="00C9236A" w:rsidP="00BE3EC7">
      <w:pPr>
        <w:tabs>
          <w:tab w:val="left" w:pos="7088"/>
        </w:tabs>
        <w:spacing w:after="0" w:line="240" w:lineRule="auto"/>
        <w:ind w:right="-1"/>
        <w:rPr>
          <w:rFonts w:ascii="Times New Roman" w:eastAsia="Times New Roman" w:hAnsi="Times New Roman" w:cs="Times New Roman"/>
          <w:u w:val="single"/>
          <w:lang w:eastAsia="hu-HU"/>
        </w:rPr>
      </w:pPr>
      <w:r w:rsidRPr="00BE3EC7">
        <w:rPr>
          <w:rFonts w:ascii="Times New Roman" w:eastAsia="Times New Roman" w:hAnsi="Times New Roman" w:cs="Times New Roman"/>
          <w:u w:val="single"/>
          <w:lang w:eastAsia="hu-HU"/>
        </w:rPr>
        <w:t>Újonnan diagnosztizált mielóma multiplex – olyan betegeknél, akiknél nem lehet csontvelő-transzplantációt végezni</w:t>
      </w:r>
    </w:p>
    <w:p w14:paraId="436BCC73" w14:textId="31262B7B" w:rsidR="00C9236A" w:rsidRPr="00BE3EC7" w:rsidRDefault="00C9236A"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BC5A65" w:rsidRPr="00BE3EC7">
        <w:rPr>
          <w:rFonts w:ascii="Times New Roman" w:eastAsia="Times New Roman" w:hAnsi="Times New Roman" w:cs="Times New Roman"/>
          <w:lang w:eastAsia="hu-HU"/>
        </w:rPr>
        <w:t>Lenalidomid</w:t>
      </w:r>
      <w:r w:rsidR="00F549E0"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t más gyógyszerekkel együtt alkalmazzák. Ezek közé a következők tartozhatnak:</w:t>
      </w:r>
    </w:p>
    <w:p w14:paraId="198F343E" w14:textId="687888D0" w:rsidR="00C9236A" w:rsidRPr="00BE3EC7" w:rsidRDefault="00C9236A" w:rsidP="00BE3EC7">
      <w:pPr>
        <w:numPr>
          <w:ilvl w:val="0"/>
          <w:numId w:val="21"/>
        </w:numPr>
        <w:spacing w:after="0" w:line="240" w:lineRule="auto"/>
        <w:ind w:left="567" w:right="-1" w:hanging="567"/>
        <w:rPr>
          <w:rFonts w:ascii="Times New Roman" w:eastAsia="Times New Roman" w:hAnsi="Times New Roman" w:cs="Times New Roman"/>
        </w:rPr>
      </w:pPr>
      <w:r w:rsidRPr="00BE3EC7">
        <w:rPr>
          <w:rFonts w:ascii="Times New Roman" w:eastAsia="Times New Roman" w:hAnsi="Times New Roman" w:cs="Times New Roman"/>
        </w:rPr>
        <w:t>a „bortezomib” nevű kemoterápiás gyógyszer</w:t>
      </w:r>
      <w:r w:rsidR="00924B13" w:rsidRPr="00BE3EC7">
        <w:rPr>
          <w:rFonts w:ascii="Times New Roman" w:eastAsia="Times New Roman" w:hAnsi="Times New Roman" w:cs="Times New Roman"/>
        </w:rPr>
        <w:t>,</w:t>
      </w:r>
    </w:p>
    <w:p w14:paraId="25D3E78C" w14:textId="73258DFE" w:rsidR="00C9236A" w:rsidRPr="00BE3EC7" w:rsidRDefault="00C9236A" w:rsidP="00BE3EC7">
      <w:pPr>
        <w:numPr>
          <w:ilvl w:val="0"/>
          <w:numId w:val="21"/>
        </w:numPr>
        <w:spacing w:after="0" w:line="240" w:lineRule="auto"/>
        <w:ind w:left="567" w:right="-1" w:hanging="567"/>
        <w:rPr>
          <w:rFonts w:ascii="Times New Roman" w:eastAsia="Times New Roman" w:hAnsi="Times New Roman" w:cs="Times New Roman"/>
        </w:rPr>
      </w:pPr>
      <w:r w:rsidRPr="00BE3EC7">
        <w:rPr>
          <w:rFonts w:ascii="Times New Roman" w:eastAsia="Times New Roman" w:hAnsi="Times New Roman" w:cs="Times New Roman"/>
        </w:rPr>
        <w:t>a „dexametazon” nevű gyulladásgátló gyógyszer</w:t>
      </w:r>
      <w:r w:rsidR="00924B13" w:rsidRPr="00BE3EC7">
        <w:rPr>
          <w:rFonts w:ascii="Times New Roman" w:eastAsia="Times New Roman" w:hAnsi="Times New Roman" w:cs="Times New Roman"/>
        </w:rPr>
        <w:t>,</w:t>
      </w:r>
      <w:r w:rsidRPr="00BE3EC7">
        <w:rPr>
          <w:rFonts w:ascii="Times New Roman" w:eastAsia="Times New Roman" w:hAnsi="Times New Roman" w:cs="Times New Roman"/>
        </w:rPr>
        <w:t xml:space="preserve"> </w:t>
      </w:r>
    </w:p>
    <w:p w14:paraId="4D66A21A" w14:textId="77777777" w:rsidR="00C9236A" w:rsidRPr="00BE3EC7" w:rsidRDefault="00C9236A" w:rsidP="00BE3EC7">
      <w:pPr>
        <w:numPr>
          <w:ilvl w:val="0"/>
          <w:numId w:val="21"/>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 „melfalán” nevű kemoterápiás gyógyszer és</w:t>
      </w:r>
    </w:p>
    <w:p w14:paraId="75659AC8" w14:textId="77777777" w:rsidR="00C9236A" w:rsidRPr="00BE3EC7" w:rsidRDefault="00C9236A" w:rsidP="00BE3EC7">
      <w:pPr>
        <w:numPr>
          <w:ilvl w:val="0"/>
          <w:numId w:val="21"/>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 „prednizon” nevű immunszupresszív gyógyszer.</w:t>
      </w:r>
    </w:p>
    <w:p w14:paraId="6CBC1227" w14:textId="205ED22C" w:rsidR="00C9236A" w:rsidRPr="00BE3EC7" w:rsidRDefault="00C9236A"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Ezeket az egyéb gyógyszereket a kezelés elején fogja szedni, majd a továbbiakban önmagában fogja szedni a </w:t>
      </w:r>
      <w:r w:rsidR="00BC5A65" w:rsidRPr="00BE3EC7">
        <w:rPr>
          <w:rFonts w:ascii="Times New Roman" w:eastAsia="Times New Roman" w:hAnsi="Times New Roman" w:cs="Times New Roman"/>
          <w:lang w:eastAsia="hu-HU"/>
        </w:rPr>
        <w:t>Lenalidomid</w:t>
      </w:r>
      <w:r w:rsidR="00F549E0"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t.</w:t>
      </w:r>
    </w:p>
    <w:p w14:paraId="061145D4"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5FB0799B" w14:textId="495C21CA" w:rsidR="00C9236A" w:rsidRPr="00BE3EC7" w:rsidRDefault="00C9236A"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Ha Ön 75</w:t>
      </w:r>
      <w:r w:rsidR="00D55C03"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éves vagy idősebb, vagy közepes</w:t>
      </w:r>
      <w:r w:rsidR="005B54B6" w:rsidRPr="00BE3EC7">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súlyos</w:t>
      </w:r>
      <w:r w:rsidR="005B54B6" w:rsidRPr="00BE3EC7">
        <w:rPr>
          <w:rFonts w:ascii="Times New Roman" w:eastAsia="Times New Roman" w:hAnsi="Times New Roman" w:cs="Times New Roman"/>
          <w:lang w:eastAsia="hu-HU"/>
        </w:rPr>
        <w:t xml:space="preserve"> fokú</w:t>
      </w:r>
      <w:r w:rsidRPr="00BE3EC7">
        <w:rPr>
          <w:rFonts w:ascii="Times New Roman" w:eastAsia="Times New Roman" w:hAnsi="Times New Roman" w:cs="Times New Roman"/>
          <w:lang w:eastAsia="hu-HU"/>
        </w:rPr>
        <w:t xml:space="preserve"> vesebetegségben szenved, kezelőorvosa gondosan ellenőrizni fogja az Ön állapotát a kezelés </w:t>
      </w:r>
      <w:r w:rsidR="009521C2" w:rsidRPr="00BE3EC7">
        <w:rPr>
          <w:rFonts w:ascii="Times New Roman" w:hAnsi="Times New Roman" w:cs="Times New Roman"/>
        </w:rPr>
        <w:t>elkezdése előtt.</w:t>
      </w:r>
    </w:p>
    <w:p w14:paraId="46A162BF" w14:textId="77777777" w:rsidR="00712BD9" w:rsidRPr="00BE3EC7" w:rsidRDefault="00712BD9" w:rsidP="00BE3EC7">
      <w:pPr>
        <w:spacing w:after="0" w:line="240" w:lineRule="auto"/>
        <w:ind w:right="-1"/>
        <w:rPr>
          <w:rFonts w:ascii="Times New Roman" w:eastAsia="Times New Roman" w:hAnsi="Times New Roman" w:cs="Times New Roman"/>
          <w:lang w:eastAsia="hu-HU"/>
        </w:rPr>
      </w:pPr>
    </w:p>
    <w:p w14:paraId="05A4D5FD" w14:textId="77777777" w:rsidR="00C9236A" w:rsidRPr="00BE3EC7" w:rsidRDefault="00C9236A" w:rsidP="00BE3EC7">
      <w:pPr>
        <w:spacing w:after="0" w:line="240" w:lineRule="auto"/>
        <w:ind w:right="-1"/>
        <w:rPr>
          <w:rFonts w:ascii="Times New Roman" w:eastAsia="Times New Roman" w:hAnsi="Times New Roman" w:cs="Times New Roman"/>
          <w:u w:val="single"/>
          <w:lang w:eastAsia="hu-HU"/>
        </w:rPr>
      </w:pPr>
      <w:r w:rsidRPr="00BE3EC7">
        <w:rPr>
          <w:rFonts w:ascii="Times New Roman" w:eastAsia="Times New Roman" w:hAnsi="Times New Roman" w:cs="Times New Roman"/>
          <w:u w:val="single"/>
          <w:lang w:eastAsia="hu-HU"/>
        </w:rPr>
        <w:t>Mielóma multiplex – olyan betegek, akik korábban már részesültek kezelésben</w:t>
      </w:r>
    </w:p>
    <w:p w14:paraId="0853E657" w14:textId="70B19635" w:rsidR="00C9236A" w:rsidRPr="00BE3EC7" w:rsidRDefault="00C9236A"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BC5A65" w:rsidRPr="00BE3EC7">
        <w:rPr>
          <w:rFonts w:ascii="Times New Roman" w:eastAsia="Times New Roman" w:hAnsi="Times New Roman" w:cs="Times New Roman"/>
          <w:lang w:eastAsia="hu-HU"/>
        </w:rPr>
        <w:t>Lenalidomid</w:t>
      </w:r>
      <w:r w:rsidR="00F549E0"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t a „dexametazon” nevű gyulladásgátló gyógyszerrel együtt kell alkalmazni.</w:t>
      </w:r>
    </w:p>
    <w:p w14:paraId="15B85E7E"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5D0DB4CE" w14:textId="3B43A70F" w:rsidR="00C9236A" w:rsidRDefault="00C9236A"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BC5A65" w:rsidRPr="00BE3EC7">
        <w:rPr>
          <w:rFonts w:ascii="Times New Roman" w:eastAsia="Times New Roman" w:hAnsi="Times New Roman" w:cs="Times New Roman"/>
          <w:lang w:eastAsia="hu-HU"/>
        </w:rPr>
        <w:t>Lenalidomid</w:t>
      </w:r>
      <w:r w:rsidR="00F549E0"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megállíthatja a mielóma multiplex okozta </w:t>
      </w:r>
      <w:r w:rsidR="004E4233" w:rsidRPr="00BE3EC7">
        <w:rPr>
          <w:rFonts w:ascii="Times New Roman" w:hAnsi="Times New Roman" w:cs="Times New Roman"/>
        </w:rPr>
        <w:t>jelek</w:t>
      </w:r>
      <w:r w:rsidR="004E4233" w:rsidRPr="00BE3EC7">
        <w:rPr>
          <w:rFonts w:ascii="Times New Roman" w:eastAsia="Times New Roman" w:hAnsi="Times New Roman" w:cs="Times New Roman"/>
          <w:lang w:eastAsia="hu-HU"/>
        </w:rPr>
        <w:t xml:space="preserve"> </w:t>
      </w:r>
      <w:r w:rsidRPr="00BE3EC7">
        <w:rPr>
          <w:rFonts w:ascii="Times New Roman" w:eastAsia="Times New Roman" w:hAnsi="Times New Roman" w:cs="Times New Roman"/>
          <w:lang w:eastAsia="hu-HU"/>
        </w:rPr>
        <w:t>és tünetek rosszabbodását. Kimutatták azt is, hogy késlelteti a mielóma multiplex kezelés utáni visszatérését.</w:t>
      </w:r>
    </w:p>
    <w:p w14:paraId="2D6CADE3" w14:textId="0CD085E8" w:rsidR="00946FD4" w:rsidRDefault="00946FD4" w:rsidP="00BE3EC7">
      <w:pPr>
        <w:spacing w:after="0" w:line="240" w:lineRule="auto"/>
        <w:ind w:right="-1"/>
        <w:rPr>
          <w:rFonts w:ascii="Times New Roman" w:eastAsia="Times New Roman" w:hAnsi="Times New Roman" w:cs="Times New Roman"/>
          <w:lang w:eastAsia="hu-HU"/>
        </w:rPr>
      </w:pPr>
    </w:p>
    <w:p w14:paraId="4782238A" w14:textId="50757690" w:rsidR="00946FD4" w:rsidRPr="00FD3BD6" w:rsidRDefault="00946FD4" w:rsidP="00946FD4">
      <w:pPr>
        <w:spacing w:after="0" w:line="240" w:lineRule="auto"/>
        <w:ind w:right="-1"/>
        <w:rPr>
          <w:rFonts w:ascii="Times New Roman" w:eastAsia="Times New Roman" w:hAnsi="Times New Roman" w:cs="Times New Roman"/>
          <w:b/>
          <w:bCs/>
          <w:lang w:eastAsia="hu-HU"/>
        </w:rPr>
      </w:pPr>
      <w:r w:rsidRPr="00FD3BD6">
        <w:rPr>
          <w:rFonts w:ascii="Times New Roman" w:eastAsia="Times New Roman" w:hAnsi="Times New Roman" w:cs="Times New Roman"/>
          <w:b/>
          <w:bCs/>
          <w:lang w:eastAsia="hu-HU"/>
        </w:rPr>
        <w:t>Mielodiszpláziás szindrómák</w:t>
      </w:r>
      <w:r>
        <w:rPr>
          <w:rFonts w:ascii="Times New Roman" w:eastAsia="Times New Roman" w:hAnsi="Times New Roman" w:cs="Times New Roman"/>
          <w:b/>
          <w:bCs/>
          <w:lang w:eastAsia="hu-HU"/>
        </w:rPr>
        <w:t xml:space="preserve"> (MDS)</w:t>
      </w:r>
    </w:p>
    <w:p w14:paraId="1EF7593B" w14:textId="1520E665" w:rsidR="00946FD4" w:rsidRPr="00FD3BD6" w:rsidRDefault="00946FD4" w:rsidP="00946FD4">
      <w:pPr>
        <w:spacing w:after="0" w:line="240" w:lineRule="auto"/>
        <w:ind w:right="-1"/>
        <w:rPr>
          <w:rFonts w:ascii="Times New Roman" w:eastAsia="Times New Roman" w:hAnsi="Times New Roman" w:cs="Times New Roman"/>
          <w:lang w:eastAsia="hu-HU"/>
        </w:rPr>
      </w:pPr>
      <w:r w:rsidRPr="00FD3BD6">
        <w:rPr>
          <w:rFonts w:ascii="Times New Roman" w:eastAsia="Times New Roman" w:hAnsi="Times New Roman" w:cs="Times New Roman"/>
          <w:lang w:eastAsia="hu-HU"/>
        </w:rPr>
        <w:t>Az MDS számos különböző vér- és csontvelőbetegség gyűjtőneve. A vérsejtek kórossá válnak, és nem</w:t>
      </w:r>
      <w:r w:rsidR="00C7034B">
        <w:rPr>
          <w:rFonts w:ascii="Times New Roman" w:eastAsia="Times New Roman" w:hAnsi="Times New Roman" w:cs="Times New Roman"/>
          <w:lang w:eastAsia="hu-HU"/>
        </w:rPr>
        <w:t xml:space="preserve"> </w:t>
      </w:r>
      <w:r w:rsidRPr="00FD3BD6">
        <w:rPr>
          <w:rFonts w:ascii="Times New Roman" w:eastAsia="Times New Roman" w:hAnsi="Times New Roman" w:cs="Times New Roman"/>
          <w:lang w:eastAsia="hu-HU"/>
        </w:rPr>
        <w:t>működnek megfelelően. A betegek egy sor különböző panaszt és tünetet, köztük alacsony</w:t>
      </w:r>
      <w:r w:rsidR="00C7034B">
        <w:rPr>
          <w:rFonts w:ascii="Times New Roman" w:eastAsia="Times New Roman" w:hAnsi="Times New Roman" w:cs="Times New Roman"/>
          <w:lang w:eastAsia="hu-HU"/>
        </w:rPr>
        <w:t xml:space="preserve"> </w:t>
      </w:r>
      <w:r w:rsidRPr="00FD3BD6">
        <w:rPr>
          <w:rFonts w:ascii="Times New Roman" w:eastAsia="Times New Roman" w:hAnsi="Times New Roman" w:cs="Times New Roman"/>
          <w:lang w:eastAsia="hu-HU"/>
        </w:rPr>
        <w:t>vörösvértestszámot (vérszegénység) tapasztalhatnak, vérátömlesztésre szorulhatnak, és fokozott lehet</w:t>
      </w:r>
      <w:r w:rsidR="00C7034B">
        <w:rPr>
          <w:rFonts w:ascii="Times New Roman" w:eastAsia="Times New Roman" w:hAnsi="Times New Roman" w:cs="Times New Roman"/>
          <w:lang w:eastAsia="hu-HU"/>
        </w:rPr>
        <w:t xml:space="preserve"> </w:t>
      </w:r>
      <w:r w:rsidRPr="00FD3BD6">
        <w:rPr>
          <w:rFonts w:ascii="Times New Roman" w:eastAsia="Times New Roman" w:hAnsi="Times New Roman" w:cs="Times New Roman"/>
          <w:lang w:eastAsia="hu-HU"/>
        </w:rPr>
        <w:t>a fertőzések kockázata.</w:t>
      </w:r>
    </w:p>
    <w:p w14:paraId="7B5F9D2C" w14:textId="2A336704" w:rsidR="00946FD4" w:rsidRPr="00FD3BD6" w:rsidRDefault="00946FD4" w:rsidP="00946FD4">
      <w:pPr>
        <w:spacing w:after="0" w:line="240" w:lineRule="auto"/>
        <w:ind w:right="-1"/>
        <w:rPr>
          <w:rFonts w:ascii="Times New Roman" w:eastAsia="Times New Roman" w:hAnsi="Times New Roman" w:cs="Times New Roman"/>
          <w:lang w:eastAsia="hu-HU"/>
        </w:rPr>
      </w:pPr>
      <w:r w:rsidRPr="00FD3BD6">
        <w:rPr>
          <w:rFonts w:ascii="Times New Roman" w:eastAsia="Times New Roman" w:hAnsi="Times New Roman" w:cs="Times New Roman"/>
          <w:lang w:eastAsia="hu-HU"/>
        </w:rPr>
        <w:t xml:space="preserve">A Lenalidomide </w:t>
      </w:r>
      <w:r>
        <w:rPr>
          <w:rFonts w:ascii="Times New Roman" w:eastAsia="Times New Roman" w:hAnsi="Times New Roman" w:cs="Times New Roman"/>
          <w:lang w:eastAsia="hu-HU"/>
        </w:rPr>
        <w:t>Zentiva</w:t>
      </w:r>
      <w:r w:rsidRPr="00FD3BD6">
        <w:rPr>
          <w:rFonts w:ascii="Times New Roman" w:eastAsia="Times New Roman" w:hAnsi="Times New Roman" w:cs="Times New Roman"/>
          <w:lang w:eastAsia="hu-HU"/>
        </w:rPr>
        <w:t>-t olyan felnőtt betegeknél alkalmazzák önmagában, akiknél MDS-t</w:t>
      </w:r>
      <w:r w:rsidR="00C7034B">
        <w:rPr>
          <w:rFonts w:ascii="Times New Roman" w:eastAsia="Times New Roman" w:hAnsi="Times New Roman" w:cs="Times New Roman"/>
          <w:lang w:eastAsia="hu-HU"/>
        </w:rPr>
        <w:t xml:space="preserve"> </w:t>
      </w:r>
      <w:r w:rsidRPr="00FD3BD6">
        <w:rPr>
          <w:rFonts w:ascii="Times New Roman" w:eastAsia="Times New Roman" w:hAnsi="Times New Roman" w:cs="Times New Roman"/>
          <w:lang w:eastAsia="hu-HU"/>
        </w:rPr>
        <w:t>diagnosztizáltak, amennyiben a következők mindegyike vonatkozik rájuk:</w:t>
      </w:r>
    </w:p>
    <w:p w14:paraId="1E1D92F4" w14:textId="1103D262" w:rsidR="00946FD4" w:rsidRPr="00D032E2" w:rsidRDefault="00946FD4" w:rsidP="00946FD4">
      <w:pPr>
        <w:pStyle w:val="Listaszerbekezds"/>
        <w:numPr>
          <w:ilvl w:val="0"/>
          <w:numId w:val="10"/>
        </w:numPr>
        <w:spacing w:after="0" w:line="240" w:lineRule="auto"/>
        <w:ind w:left="567" w:right="-1" w:hanging="567"/>
        <w:rPr>
          <w:rFonts w:ascii="Times New Roman" w:eastAsia="Times New Roman" w:hAnsi="Times New Roman" w:cs="Times New Roman"/>
          <w:lang w:eastAsia="hu-HU"/>
        </w:rPr>
      </w:pPr>
      <w:r w:rsidRPr="00D032E2">
        <w:rPr>
          <w:rFonts w:ascii="Times New Roman" w:eastAsia="Times New Roman" w:hAnsi="Times New Roman" w:cs="Times New Roman"/>
          <w:lang w:eastAsia="hu-HU"/>
        </w:rPr>
        <w:t>rendszeresen vérátömlesztésre van szüksége ahhoz, hogy vörösvértestszámát rendezni tudják</w:t>
      </w:r>
      <w:r>
        <w:rPr>
          <w:rFonts w:ascii="Times New Roman" w:eastAsia="Times New Roman" w:hAnsi="Times New Roman" w:cs="Times New Roman"/>
          <w:lang w:eastAsia="hu-HU"/>
        </w:rPr>
        <w:t xml:space="preserve"> </w:t>
      </w:r>
      <w:r w:rsidRPr="00D032E2">
        <w:rPr>
          <w:rFonts w:ascii="Times New Roman" w:eastAsia="Times New Roman" w:hAnsi="Times New Roman" w:cs="Times New Roman"/>
          <w:lang w:eastAsia="hu-HU"/>
        </w:rPr>
        <w:t>(„transzfúzió-dependens anémia”)</w:t>
      </w:r>
      <w:r w:rsidR="00861284">
        <w:rPr>
          <w:rFonts w:ascii="Times New Roman" w:eastAsia="Times New Roman" w:hAnsi="Times New Roman" w:cs="Times New Roman"/>
          <w:lang w:eastAsia="hu-HU"/>
        </w:rPr>
        <w:t>.</w:t>
      </w:r>
    </w:p>
    <w:p w14:paraId="6F9B58C1" w14:textId="77777777" w:rsidR="00946FD4" w:rsidRPr="00D032E2" w:rsidRDefault="00946FD4" w:rsidP="00946FD4">
      <w:pPr>
        <w:pStyle w:val="Listaszerbekezds"/>
        <w:numPr>
          <w:ilvl w:val="0"/>
          <w:numId w:val="10"/>
        </w:numPr>
        <w:spacing w:after="0" w:line="240" w:lineRule="auto"/>
        <w:ind w:left="567" w:right="-1" w:hanging="567"/>
        <w:rPr>
          <w:rFonts w:ascii="Times New Roman" w:eastAsia="Times New Roman" w:hAnsi="Times New Roman" w:cs="Times New Roman"/>
          <w:lang w:eastAsia="hu-HU"/>
        </w:rPr>
      </w:pPr>
      <w:r w:rsidRPr="00D032E2">
        <w:rPr>
          <w:rFonts w:ascii="Times New Roman" w:eastAsia="Times New Roman" w:hAnsi="Times New Roman" w:cs="Times New Roman"/>
          <w:lang w:eastAsia="hu-HU"/>
        </w:rPr>
        <w:t>a csontvelő sejtekben Önnél egy bizonyos „izolált 5q deléció típusú citogenetikai elváltozásnak”</w:t>
      </w:r>
      <w:r>
        <w:rPr>
          <w:rFonts w:ascii="Times New Roman" w:eastAsia="Times New Roman" w:hAnsi="Times New Roman" w:cs="Times New Roman"/>
          <w:lang w:eastAsia="hu-HU"/>
        </w:rPr>
        <w:t xml:space="preserve"> </w:t>
      </w:r>
      <w:r w:rsidRPr="00D032E2">
        <w:rPr>
          <w:rFonts w:ascii="Times New Roman" w:eastAsia="Times New Roman" w:hAnsi="Times New Roman" w:cs="Times New Roman"/>
          <w:lang w:eastAsia="hu-HU"/>
        </w:rPr>
        <w:t>nevezett kórállapot áll fenn. Ez azt jelenti, hogy szervezete nem képes elegendő egészséges</w:t>
      </w:r>
      <w:r>
        <w:rPr>
          <w:rFonts w:ascii="Times New Roman" w:eastAsia="Times New Roman" w:hAnsi="Times New Roman" w:cs="Times New Roman"/>
          <w:lang w:eastAsia="hu-HU"/>
        </w:rPr>
        <w:t xml:space="preserve"> </w:t>
      </w:r>
      <w:r w:rsidRPr="00D032E2">
        <w:rPr>
          <w:rFonts w:ascii="Times New Roman" w:eastAsia="Times New Roman" w:hAnsi="Times New Roman" w:cs="Times New Roman"/>
          <w:lang w:eastAsia="hu-HU"/>
        </w:rPr>
        <w:t>vérsejtet termelni.</w:t>
      </w:r>
    </w:p>
    <w:p w14:paraId="35A8D435" w14:textId="77777777" w:rsidR="00946FD4" w:rsidRPr="00D032E2" w:rsidRDefault="00946FD4" w:rsidP="00946FD4">
      <w:pPr>
        <w:pStyle w:val="Listaszerbekezds"/>
        <w:numPr>
          <w:ilvl w:val="0"/>
          <w:numId w:val="10"/>
        </w:numPr>
        <w:spacing w:after="0" w:line="240" w:lineRule="auto"/>
        <w:ind w:left="567" w:right="-1" w:hanging="567"/>
        <w:rPr>
          <w:rFonts w:ascii="Times New Roman" w:eastAsia="Times New Roman" w:hAnsi="Times New Roman" w:cs="Times New Roman"/>
          <w:lang w:eastAsia="hu-HU"/>
        </w:rPr>
      </w:pPr>
      <w:r w:rsidRPr="00D032E2">
        <w:rPr>
          <w:rFonts w:ascii="Times New Roman" w:eastAsia="Times New Roman" w:hAnsi="Times New Roman" w:cs="Times New Roman"/>
          <w:lang w:eastAsia="hu-HU"/>
        </w:rPr>
        <w:t>korábban egyéb kezelési eljárásokat alkalmaztak, melyek nem voltak megfelelőek vagy hatásuk</w:t>
      </w:r>
      <w:r>
        <w:rPr>
          <w:rFonts w:ascii="Times New Roman" w:eastAsia="Times New Roman" w:hAnsi="Times New Roman" w:cs="Times New Roman"/>
          <w:lang w:eastAsia="hu-HU"/>
        </w:rPr>
        <w:t xml:space="preserve"> </w:t>
      </w:r>
      <w:r w:rsidRPr="00D032E2">
        <w:rPr>
          <w:rFonts w:ascii="Times New Roman" w:eastAsia="Times New Roman" w:hAnsi="Times New Roman" w:cs="Times New Roman"/>
          <w:lang w:eastAsia="hu-HU"/>
        </w:rPr>
        <w:t>nem volt elég jó.</w:t>
      </w:r>
    </w:p>
    <w:p w14:paraId="28E1C4E8" w14:textId="77777777" w:rsidR="00946FD4" w:rsidRDefault="00946FD4" w:rsidP="00946FD4">
      <w:pPr>
        <w:spacing w:after="0" w:line="240" w:lineRule="auto"/>
        <w:ind w:right="-1"/>
        <w:rPr>
          <w:rFonts w:ascii="Times New Roman" w:eastAsia="Times New Roman" w:hAnsi="Times New Roman" w:cs="Times New Roman"/>
          <w:lang w:eastAsia="hu-HU"/>
        </w:rPr>
      </w:pPr>
    </w:p>
    <w:p w14:paraId="784BAEFA" w14:textId="77777777" w:rsidR="00946FD4" w:rsidRPr="00D032E2" w:rsidRDefault="00946FD4" w:rsidP="00946FD4">
      <w:pPr>
        <w:spacing w:after="0" w:line="240" w:lineRule="auto"/>
        <w:ind w:right="-1"/>
        <w:rPr>
          <w:rFonts w:ascii="Times New Roman" w:eastAsia="Times New Roman" w:hAnsi="Times New Roman" w:cs="Times New Roman"/>
          <w:lang w:eastAsia="hu-HU"/>
        </w:rPr>
      </w:pPr>
      <w:r w:rsidRPr="00D032E2">
        <w:rPr>
          <w:rFonts w:ascii="Times New Roman" w:eastAsia="Times New Roman" w:hAnsi="Times New Roman" w:cs="Times New Roman"/>
          <w:lang w:eastAsia="hu-HU"/>
        </w:rPr>
        <w:t xml:space="preserve">A Lenalidomide </w:t>
      </w:r>
      <w:r>
        <w:rPr>
          <w:rFonts w:ascii="Times New Roman" w:eastAsia="Times New Roman" w:hAnsi="Times New Roman" w:cs="Times New Roman"/>
          <w:lang w:eastAsia="hu-HU"/>
        </w:rPr>
        <w:t>Zentiva</w:t>
      </w:r>
      <w:r w:rsidRPr="00D032E2">
        <w:rPr>
          <w:rFonts w:ascii="Times New Roman" w:eastAsia="Times New Roman" w:hAnsi="Times New Roman" w:cs="Times New Roman"/>
          <w:lang w:eastAsia="hu-HU"/>
        </w:rPr>
        <w:t xml:space="preserve"> a szervezet által termelt kóros sejtek számának csökkentésével emelheti az</w:t>
      </w:r>
      <w:r>
        <w:rPr>
          <w:rFonts w:ascii="Times New Roman" w:eastAsia="Times New Roman" w:hAnsi="Times New Roman" w:cs="Times New Roman"/>
          <w:lang w:eastAsia="hu-HU"/>
        </w:rPr>
        <w:t xml:space="preserve"> </w:t>
      </w:r>
      <w:r w:rsidRPr="00D032E2">
        <w:rPr>
          <w:rFonts w:ascii="Times New Roman" w:eastAsia="Times New Roman" w:hAnsi="Times New Roman" w:cs="Times New Roman"/>
          <w:lang w:eastAsia="hu-HU"/>
        </w:rPr>
        <w:t>egészséges vörösvértestek számát:</w:t>
      </w:r>
    </w:p>
    <w:p w14:paraId="0A849D97" w14:textId="77777777" w:rsidR="00946FD4" w:rsidRDefault="00946FD4" w:rsidP="00D64851">
      <w:pPr>
        <w:pStyle w:val="Listaszerbekezds"/>
        <w:numPr>
          <w:ilvl w:val="0"/>
          <w:numId w:val="10"/>
        </w:numPr>
        <w:spacing w:after="0" w:line="240" w:lineRule="auto"/>
        <w:ind w:left="567" w:right="-1" w:hanging="567"/>
        <w:rPr>
          <w:rFonts w:ascii="Times New Roman" w:eastAsia="Times New Roman" w:hAnsi="Times New Roman" w:cs="Times New Roman"/>
          <w:lang w:eastAsia="hu-HU"/>
        </w:rPr>
      </w:pPr>
      <w:r w:rsidRPr="00D032E2">
        <w:rPr>
          <w:rFonts w:ascii="Times New Roman" w:eastAsia="Times New Roman" w:hAnsi="Times New Roman" w:cs="Times New Roman"/>
          <w:lang w:eastAsia="hu-HU"/>
        </w:rPr>
        <w:t>ezzel csökkenthető a szükséges vérátömlesztések száma. Lehetséges, hogy egyáltalán nem lesz</w:t>
      </w:r>
      <w:r>
        <w:rPr>
          <w:rFonts w:ascii="Times New Roman" w:eastAsia="Times New Roman" w:hAnsi="Times New Roman" w:cs="Times New Roman"/>
          <w:lang w:eastAsia="hu-HU"/>
        </w:rPr>
        <w:t xml:space="preserve"> </w:t>
      </w:r>
      <w:r w:rsidRPr="00D032E2">
        <w:rPr>
          <w:rFonts w:ascii="Times New Roman" w:eastAsia="Times New Roman" w:hAnsi="Times New Roman" w:cs="Times New Roman"/>
          <w:lang w:eastAsia="hu-HU"/>
        </w:rPr>
        <w:t>szükség vérátömlesztésre.</w:t>
      </w:r>
    </w:p>
    <w:p w14:paraId="36ADE049" w14:textId="77777777" w:rsidR="00946FD4" w:rsidRDefault="00946FD4" w:rsidP="00BE3EC7">
      <w:pPr>
        <w:spacing w:after="0" w:line="240" w:lineRule="auto"/>
        <w:ind w:right="-1"/>
        <w:rPr>
          <w:rFonts w:ascii="Times New Roman" w:eastAsia="Times New Roman" w:hAnsi="Times New Roman" w:cs="Times New Roman"/>
          <w:lang w:eastAsia="hu-HU"/>
        </w:rPr>
      </w:pPr>
    </w:p>
    <w:p w14:paraId="71F33F86" w14:textId="77777777" w:rsidR="00C9236A" w:rsidRPr="00BE3EC7" w:rsidRDefault="00C9236A" w:rsidP="00BE3EC7">
      <w:pPr>
        <w:spacing w:after="0" w:line="240" w:lineRule="auto"/>
        <w:ind w:left="2" w:right="-1"/>
        <w:rPr>
          <w:rFonts w:ascii="Times New Roman" w:eastAsia="Times New Roman" w:hAnsi="Times New Roman" w:cs="Times New Roman"/>
          <w:b/>
          <w:lang w:eastAsia="hu-HU"/>
        </w:rPr>
      </w:pPr>
      <w:bookmarkStart w:id="2" w:name="page97"/>
      <w:bookmarkEnd w:id="2"/>
      <w:r w:rsidRPr="00BE3EC7">
        <w:rPr>
          <w:rFonts w:ascii="Times New Roman" w:eastAsia="Times New Roman" w:hAnsi="Times New Roman" w:cs="Times New Roman"/>
          <w:b/>
          <w:lang w:eastAsia="hu-HU"/>
        </w:rPr>
        <w:t>Follikuláris limfóma (FL)</w:t>
      </w:r>
    </w:p>
    <w:p w14:paraId="6CDB7428" w14:textId="7A16C441" w:rsidR="00C9236A" w:rsidRPr="00BE3EC7" w:rsidRDefault="00C37107" w:rsidP="00BE3EC7">
      <w:pPr>
        <w:spacing w:after="0" w:line="240" w:lineRule="auto"/>
        <w:ind w:left="2" w:right="-1"/>
        <w:rPr>
          <w:rFonts w:ascii="Times New Roman" w:eastAsia="Times New Roman" w:hAnsi="Times New Roman" w:cs="Times New Roman"/>
          <w:lang w:eastAsia="hu-HU"/>
        </w:rPr>
      </w:pPr>
      <w:r w:rsidRPr="00BE3EC7">
        <w:rPr>
          <w:rFonts w:ascii="Times New Roman" w:hAnsi="Times New Roman" w:cs="Times New Roman"/>
        </w:rPr>
        <w:t xml:space="preserve">A Follikuláris limfóma (a továbbiakban FL) </w:t>
      </w:r>
      <w:r w:rsidR="00C9236A" w:rsidRPr="00BE3EC7">
        <w:rPr>
          <w:rFonts w:ascii="Times New Roman" w:eastAsia="Times New Roman" w:hAnsi="Times New Roman" w:cs="Times New Roman"/>
          <w:lang w:eastAsia="hu-HU"/>
        </w:rPr>
        <w:t xml:space="preserve">olyan lassan növekvő daganat, amely a B-limfocitákat érinti. Ez olyan fehérvérsejttípus, amely segít a szervezetnek a fertőzések elleni küzdelemben. FL-ben </w:t>
      </w:r>
      <w:r w:rsidR="00C9236A" w:rsidRPr="00BE3EC7">
        <w:rPr>
          <w:rFonts w:ascii="Times New Roman" w:eastAsia="Times New Roman" w:hAnsi="Times New Roman" w:cs="Times New Roman"/>
          <w:lang w:eastAsia="hu-HU"/>
        </w:rPr>
        <w:lastRenderedPageBreak/>
        <w:t>szenvedő betegeknél a vérben, a csontvelőben, a nyirokcsomókban és a lépben túl sok B-limfocita szaporodhat fel.</w:t>
      </w:r>
    </w:p>
    <w:p w14:paraId="3A041F10"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4B287E75" w14:textId="4AB17CAD" w:rsidR="00C9236A" w:rsidRPr="00BE3EC7" w:rsidRDefault="00C9236A" w:rsidP="00BE3EC7">
      <w:pPr>
        <w:spacing w:after="0" w:line="240" w:lineRule="auto"/>
        <w:ind w:left="2"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Korábban már kezelt</w:t>
      </w:r>
      <w:r w:rsidR="00B50888" w:rsidRPr="00BE3EC7">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 xml:space="preserve"> follikuláris limfómában szenvedő</w:t>
      </w:r>
      <w:r w:rsidR="00B50888" w:rsidRPr="00BE3EC7">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 xml:space="preserve"> felnőtt betegeknek a </w:t>
      </w:r>
      <w:r w:rsidR="00A45509">
        <w:rPr>
          <w:rFonts w:ascii="Times New Roman" w:eastAsia="Times New Roman" w:hAnsi="Times New Roman" w:cs="Times New Roman"/>
          <w:lang w:eastAsia="hu-HU"/>
        </w:rPr>
        <w:t>l</w:t>
      </w:r>
      <w:r w:rsidR="00BC5A65" w:rsidRPr="00BE3EC7">
        <w:rPr>
          <w:rFonts w:ascii="Times New Roman" w:eastAsia="Times New Roman" w:hAnsi="Times New Roman" w:cs="Times New Roman"/>
          <w:lang w:eastAsia="hu-HU"/>
        </w:rPr>
        <w:t>enalidomid</w:t>
      </w:r>
      <w:r w:rsidR="002A1630" w:rsidRPr="00BE3EC7">
        <w:rPr>
          <w:rFonts w:ascii="Times New Roman" w:eastAsia="Times New Roman" w:hAnsi="Times New Roman" w:cs="Times New Roman"/>
          <w:lang w:eastAsia="hu-HU"/>
        </w:rPr>
        <w:t>o</w:t>
      </w:r>
      <w:r w:rsidRPr="00BE3EC7">
        <w:rPr>
          <w:rFonts w:ascii="Times New Roman" w:eastAsia="Times New Roman" w:hAnsi="Times New Roman" w:cs="Times New Roman"/>
          <w:lang w:eastAsia="hu-HU"/>
        </w:rPr>
        <w:t xml:space="preserve">t egy másik gyógyszerrel, az úgynevezett </w:t>
      </w:r>
      <w:r w:rsidR="00B50888" w:rsidRPr="00BE3EC7">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rituximab</w:t>
      </w:r>
      <w:r w:rsidR="00B50888" w:rsidRPr="00BE3EC7">
        <w:rPr>
          <w:rFonts w:ascii="Times New Roman" w:eastAsia="Times New Roman" w:hAnsi="Times New Roman" w:cs="Times New Roman"/>
          <w:lang w:eastAsia="hu-HU"/>
        </w:rPr>
        <w:t>” hatóanyagú gyógyszerrel</w:t>
      </w:r>
      <w:r w:rsidRPr="00BE3EC7">
        <w:rPr>
          <w:rFonts w:ascii="Times New Roman" w:eastAsia="Times New Roman" w:hAnsi="Times New Roman" w:cs="Times New Roman"/>
          <w:lang w:eastAsia="hu-HU"/>
        </w:rPr>
        <w:t xml:space="preserve"> </w:t>
      </w:r>
      <w:r w:rsidR="005E1E2D" w:rsidRPr="00BE3EC7">
        <w:rPr>
          <w:rFonts w:ascii="Times New Roman" w:eastAsia="Times New Roman" w:hAnsi="Times New Roman" w:cs="Times New Roman"/>
          <w:lang w:eastAsia="hu-HU"/>
        </w:rPr>
        <w:t xml:space="preserve">kell </w:t>
      </w:r>
      <w:r w:rsidRPr="00BE3EC7">
        <w:rPr>
          <w:rFonts w:ascii="Times New Roman" w:eastAsia="Times New Roman" w:hAnsi="Times New Roman" w:cs="Times New Roman"/>
          <w:lang w:eastAsia="hu-HU"/>
        </w:rPr>
        <w:t>együtt szedniük.</w:t>
      </w:r>
    </w:p>
    <w:p w14:paraId="6B881994"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5F4A431E" w14:textId="7BB8984F" w:rsidR="00C9236A" w:rsidRPr="00BE3EC7" w:rsidRDefault="00C9236A" w:rsidP="00BE3EC7">
      <w:pPr>
        <w:spacing w:after="0" w:line="240" w:lineRule="auto"/>
        <w:ind w:left="2" w:right="-1"/>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t xml:space="preserve">Hogyan hat a </w:t>
      </w:r>
      <w:r w:rsidR="00BC5A65" w:rsidRPr="00BE3EC7">
        <w:rPr>
          <w:rFonts w:ascii="Times New Roman" w:eastAsia="Times New Roman" w:hAnsi="Times New Roman" w:cs="Times New Roman"/>
          <w:b/>
          <w:lang w:eastAsia="hu-HU"/>
        </w:rPr>
        <w:t>Lenalidomid</w:t>
      </w:r>
      <w:r w:rsidR="00F549E0" w:rsidRPr="00BE3EC7">
        <w:rPr>
          <w:rFonts w:ascii="Times New Roman" w:eastAsia="Times New Roman" w:hAnsi="Times New Roman" w:cs="Times New Roman"/>
          <w:b/>
          <w:lang w:eastAsia="hu-HU"/>
        </w:rPr>
        <w:t>e</w:t>
      </w:r>
      <w:r w:rsidR="00BC5A65" w:rsidRPr="00BE3EC7">
        <w:rPr>
          <w:rFonts w:ascii="Times New Roman" w:eastAsia="Times New Roman" w:hAnsi="Times New Roman" w:cs="Times New Roman"/>
          <w:b/>
          <w:lang w:eastAsia="hu-HU"/>
        </w:rPr>
        <w:t xml:space="preserve"> </w:t>
      </w:r>
      <w:r w:rsidR="00FD3BD6" w:rsidRPr="00BE3EC7">
        <w:rPr>
          <w:rFonts w:ascii="Times New Roman" w:eastAsia="Times New Roman" w:hAnsi="Times New Roman" w:cs="Times New Roman"/>
          <w:b/>
          <w:lang w:eastAsia="hu-HU"/>
        </w:rPr>
        <w:t>Zentiva</w:t>
      </w:r>
      <w:r w:rsidRPr="00BE3EC7">
        <w:rPr>
          <w:rFonts w:ascii="Times New Roman" w:eastAsia="Times New Roman" w:hAnsi="Times New Roman" w:cs="Times New Roman"/>
          <w:b/>
          <w:lang w:eastAsia="hu-HU"/>
        </w:rPr>
        <w:t>?</w:t>
      </w:r>
    </w:p>
    <w:p w14:paraId="7E3954BD" w14:textId="753D9B63" w:rsidR="00C9236A" w:rsidRPr="00BE3EC7" w:rsidRDefault="00C9236A" w:rsidP="00BE3EC7">
      <w:pPr>
        <w:spacing w:after="0" w:line="240" w:lineRule="auto"/>
        <w:ind w:left="2"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BC5A65" w:rsidRPr="00BE3EC7">
        <w:rPr>
          <w:rFonts w:ascii="Times New Roman" w:eastAsia="Times New Roman" w:hAnsi="Times New Roman" w:cs="Times New Roman"/>
          <w:lang w:eastAsia="hu-HU"/>
        </w:rPr>
        <w:t>Lenalidomid</w:t>
      </w:r>
      <w:r w:rsidR="00F549E0"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a szervezet immunrendszerére gyakorol hatást, és közvetlenül a rákot támadja meg.</w:t>
      </w:r>
      <w:r w:rsidR="000C7915" w:rsidRPr="00BE3EC7">
        <w:rPr>
          <w:rFonts w:ascii="Times New Roman" w:eastAsia="Times New Roman" w:hAnsi="Times New Roman" w:cs="Times New Roman"/>
          <w:lang w:eastAsia="hu-HU"/>
        </w:rPr>
        <w:t xml:space="preserve"> </w:t>
      </w:r>
      <w:r w:rsidRPr="00BE3EC7">
        <w:rPr>
          <w:rFonts w:ascii="Times New Roman" w:eastAsia="Times New Roman" w:hAnsi="Times New Roman" w:cs="Times New Roman"/>
          <w:lang w:eastAsia="hu-HU"/>
        </w:rPr>
        <w:t>Többféle módon fejti ki hatását:</w:t>
      </w:r>
    </w:p>
    <w:p w14:paraId="324771EE" w14:textId="77777777" w:rsidR="00C9236A" w:rsidRPr="00BE3EC7" w:rsidRDefault="00C9236A" w:rsidP="00BE3EC7">
      <w:pPr>
        <w:numPr>
          <w:ilvl w:val="0"/>
          <w:numId w:val="20"/>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 rákos sejtek fejlődésének leállításával,</w:t>
      </w:r>
    </w:p>
    <w:p w14:paraId="79EA957E" w14:textId="77777777" w:rsidR="00C9236A" w:rsidRPr="00BE3EC7" w:rsidRDefault="00C9236A" w:rsidP="00BE3EC7">
      <w:pPr>
        <w:numPr>
          <w:ilvl w:val="0"/>
          <w:numId w:val="20"/>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az erek daganatba való benövésének leállításával,</w:t>
      </w:r>
    </w:p>
    <w:p w14:paraId="37760167" w14:textId="77777777" w:rsidR="00C9236A" w:rsidRPr="00BE3EC7" w:rsidRDefault="00C9236A" w:rsidP="00BE3EC7">
      <w:pPr>
        <w:numPr>
          <w:ilvl w:val="0"/>
          <w:numId w:val="20"/>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az immunrendszer egy részének serkentésével, hogy az megtámadja a rákos sejteket.</w:t>
      </w:r>
    </w:p>
    <w:p w14:paraId="4520A55C" w14:textId="77777777" w:rsidR="00C9236A" w:rsidRPr="00BE3EC7" w:rsidRDefault="00C9236A" w:rsidP="00BE3EC7">
      <w:pPr>
        <w:spacing w:after="0" w:line="240" w:lineRule="auto"/>
        <w:ind w:left="567" w:right="-1" w:hanging="567"/>
        <w:rPr>
          <w:rFonts w:ascii="Times New Roman" w:eastAsia="Times New Roman" w:hAnsi="Times New Roman" w:cs="Times New Roman"/>
          <w:lang w:eastAsia="hu-HU"/>
        </w:rPr>
      </w:pPr>
    </w:p>
    <w:p w14:paraId="10748534"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6126DA01" w14:textId="6B213C5E" w:rsidR="00C9236A" w:rsidRPr="00BE3EC7" w:rsidRDefault="00110941" w:rsidP="00110941">
      <w:pPr>
        <w:spacing w:after="0" w:line="240" w:lineRule="auto"/>
        <w:ind w:left="567" w:right="-1" w:hanging="567"/>
        <w:rPr>
          <w:rFonts w:ascii="Times New Roman" w:eastAsia="Times New Roman" w:hAnsi="Times New Roman" w:cs="Times New Roman"/>
          <w:b/>
          <w:lang w:eastAsia="hu-HU"/>
        </w:rPr>
      </w:pPr>
      <w:r>
        <w:rPr>
          <w:rFonts w:ascii="Times New Roman" w:eastAsia="Times New Roman" w:hAnsi="Times New Roman" w:cs="Times New Roman"/>
          <w:b/>
          <w:lang w:eastAsia="hu-HU"/>
        </w:rPr>
        <w:t>2.</w:t>
      </w:r>
      <w:r>
        <w:rPr>
          <w:rFonts w:ascii="Times New Roman" w:eastAsia="Times New Roman" w:hAnsi="Times New Roman" w:cs="Times New Roman"/>
          <w:b/>
          <w:lang w:eastAsia="hu-HU"/>
        </w:rPr>
        <w:tab/>
      </w:r>
      <w:r w:rsidR="00C9236A" w:rsidRPr="00BE3EC7">
        <w:rPr>
          <w:rFonts w:ascii="Times New Roman" w:eastAsia="Times New Roman" w:hAnsi="Times New Roman" w:cs="Times New Roman"/>
          <w:b/>
          <w:lang w:eastAsia="hu-HU"/>
        </w:rPr>
        <w:t xml:space="preserve">Tudnivalók a </w:t>
      </w:r>
      <w:r w:rsidR="00BC5A65" w:rsidRPr="00BE3EC7">
        <w:rPr>
          <w:rFonts w:ascii="Times New Roman" w:eastAsia="Times New Roman" w:hAnsi="Times New Roman" w:cs="Times New Roman"/>
          <w:b/>
          <w:lang w:eastAsia="hu-HU"/>
        </w:rPr>
        <w:t>Lenalidomid</w:t>
      </w:r>
      <w:r w:rsidR="00F549E0" w:rsidRPr="00BE3EC7">
        <w:rPr>
          <w:rFonts w:ascii="Times New Roman" w:eastAsia="Times New Roman" w:hAnsi="Times New Roman" w:cs="Times New Roman"/>
          <w:b/>
          <w:lang w:eastAsia="hu-HU"/>
        </w:rPr>
        <w:t>e</w:t>
      </w:r>
      <w:r w:rsidR="00BC5A65" w:rsidRPr="00BE3EC7">
        <w:rPr>
          <w:rFonts w:ascii="Times New Roman" w:eastAsia="Times New Roman" w:hAnsi="Times New Roman" w:cs="Times New Roman"/>
          <w:b/>
          <w:lang w:eastAsia="hu-HU"/>
        </w:rPr>
        <w:t xml:space="preserve"> </w:t>
      </w:r>
      <w:r w:rsidR="00FD3BD6" w:rsidRPr="00BE3EC7">
        <w:rPr>
          <w:rFonts w:ascii="Times New Roman" w:eastAsia="Times New Roman" w:hAnsi="Times New Roman" w:cs="Times New Roman"/>
          <w:b/>
          <w:lang w:eastAsia="hu-HU"/>
        </w:rPr>
        <w:t>Zentiva</w:t>
      </w:r>
      <w:r w:rsidR="00C9236A" w:rsidRPr="00BE3EC7">
        <w:rPr>
          <w:rFonts w:ascii="Times New Roman" w:eastAsia="Times New Roman" w:hAnsi="Times New Roman" w:cs="Times New Roman"/>
          <w:b/>
          <w:lang w:eastAsia="hu-HU"/>
        </w:rPr>
        <w:t xml:space="preserve"> szedése előtt</w:t>
      </w:r>
    </w:p>
    <w:p w14:paraId="2A864875"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7C968026" w14:textId="66CD0E0A" w:rsidR="00C9236A" w:rsidRPr="00BE3EC7" w:rsidRDefault="00C9236A" w:rsidP="00BE3EC7">
      <w:pPr>
        <w:spacing w:after="0" w:line="240" w:lineRule="auto"/>
        <w:ind w:left="2" w:right="-1"/>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t xml:space="preserve">Mielőtt megkezdené a </w:t>
      </w:r>
      <w:r w:rsidR="00BC5A65" w:rsidRPr="00BE3EC7">
        <w:rPr>
          <w:rFonts w:ascii="Times New Roman" w:eastAsia="Times New Roman" w:hAnsi="Times New Roman" w:cs="Times New Roman"/>
          <w:b/>
          <w:lang w:eastAsia="hu-HU"/>
        </w:rPr>
        <w:t>Lenalidomid</w:t>
      </w:r>
      <w:r w:rsidR="00F549E0" w:rsidRPr="00BE3EC7">
        <w:rPr>
          <w:rFonts w:ascii="Times New Roman" w:eastAsia="Times New Roman" w:hAnsi="Times New Roman" w:cs="Times New Roman"/>
          <w:b/>
          <w:lang w:eastAsia="hu-HU"/>
        </w:rPr>
        <w:t>e</w:t>
      </w:r>
      <w:r w:rsidR="00BC5A65" w:rsidRPr="00BE3EC7">
        <w:rPr>
          <w:rFonts w:ascii="Times New Roman" w:eastAsia="Times New Roman" w:hAnsi="Times New Roman" w:cs="Times New Roman"/>
          <w:b/>
          <w:lang w:eastAsia="hu-HU"/>
        </w:rPr>
        <w:t xml:space="preserve"> </w:t>
      </w:r>
      <w:r w:rsidR="00FD3BD6" w:rsidRPr="00BE3EC7">
        <w:rPr>
          <w:rFonts w:ascii="Times New Roman" w:eastAsia="Times New Roman" w:hAnsi="Times New Roman" w:cs="Times New Roman"/>
          <w:b/>
          <w:lang w:eastAsia="hu-HU"/>
        </w:rPr>
        <w:t>Zentiva</w:t>
      </w:r>
      <w:r w:rsidRPr="00BE3EC7">
        <w:rPr>
          <w:rFonts w:ascii="Times New Roman" w:eastAsia="Times New Roman" w:hAnsi="Times New Roman" w:cs="Times New Roman"/>
          <w:b/>
          <w:lang w:eastAsia="hu-HU"/>
        </w:rPr>
        <w:t xml:space="preserve">-kezelést, feltétlenül el kell olvasnia a </w:t>
      </w:r>
      <w:r w:rsidR="00BC5A65" w:rsidRPr="00BE3EC7">
        <w:rPr>
          <w:rFonts w:ascii="Times New Roman" w:eastAsia="Times New Roman" w:hAnsi="Times New Roman" w:cs="Times New Roman"/>
          <w:b/>
          <w:lang w:eastAsia="hu-HU"/>
        </w:rPr>
        <w:t>Lenalidomid</w:t>
      </w:r>
      <w:r w:rsidR="00F549E0" w:rsidRPr="00BE3EC7">
        <w:rPr>
          <w:rFonts w:ascii="Times New Roman" w:eastAsia="Times New Roman" w:hAnsi="Times New Roman" w:cs="Times New Roman"/>
          <w:b/>
          <w:lang w:eastAsia="hu-HU"/>
        </w:rPr>
        <w:t>e</w:t>
      </w:r>
      <w:r w:rsidR="00BC5A65" w:rsidRPr="00BE3EC7">
        <w:rPr>
          <w:rFonts w:ascii="Times New Roman" w:eastAsia="Times New Roman" w:hAnsi="Times New Roman" w:cs="Times New Roman"/>
          <w:b/>
          <w:lang w:eastAsia="hu-HU"/>
        </w:rPr>
        <w:t xml:space="preserve"> </w:t>
      </w:r>
      <w:r w:rsidR="00FD3BD6" w:rsidRPr="00BE3EC7">
        <w:rPr>
          <w:rFonts w:ascii="Times New Roman" w:eastAsia="Times New Roman" w:hAnsi="Times New Roman" w:cs="Times New Roman"/>
          <w:b/>
          <w:lang w:eastAsia="hu-HU"/>
        </w:rPr>
        <w:t>Zentiva</w:t>
      </w:r>
      <w:r w:rsidR="00666E1B" w:rsidRPr="00BE3EC7">
        <w:rPr>
          <w:rFonts w:ascii="Times New Roman" w:eastAsia="Times New Roman" w:hAnsi="Times New Roman" w:cs="Times New Roman"/>
          <w:b/>
          <w:lang w:eastAsia="hu-HU"/>
        </w:rPr>
        <w:t>-val</w:t>
      </w:r>
      <w:r w:rsidRPr="00BE3EC7">
        <w:rPr>
          <w:rFonts w:ascii="Times New Roman" w:eastAsia="Times New Roman" w:hAnsi="Times New Roman" w:cs="Times New Roman"/>
          <w:b/>
          <w:lang w:eastAsia="hu-HU"/>
        </w:rPr>
        <w:t xml:space="preserve"> együtt szedendő összes gyógyszer betegtájékoztatóját.</w:t>
      </w:r>
    </w:p>
    <w:p w14:paraId="34BF353B"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2669E2FD" w14:textId="63A07D55" w:rsidR="00C9236A" w:rsidRPr="00BE3EC7" w:rsidRDefault="00C9236A" w:rsidP="00BE3EC7">
      <w:pPr>
        <w:spacing w:after="0" w:line="240" w:lineRule="auto"/>
        <w:ind w:left="2" w:right="-1"/>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t xml:space="preserve">Ne szedje a </w:t>
      </w:r>
      <w:r w:rsidR="00BC5A65" w:rsidRPr="00BE3EC7">
        <w:rPr>
          <w:rFonts w:ascii="Times New Roman" w:eastAsia="Times New Roman" w:hAnsi="Times New Roman" w:cs="Times New Roman"/>
          <w:b/>
          <w:lang w:eastAsia="hu-HU"/>
        </w:rPr>
        <w:t>Lenalidomid</w:t>
      </w:r>
      <w:r w:rsidR="00F549E0" w:rsidRPr="00BE3EC7">
        <w:rPr>
          <w:rFonts w:ascii="Times New Roman" w:eastAsia="Times New Roman" w:hAnsi="Times New Roman" w:cs="Times New Roman"/>
          <w:b/>
          <w:lang w:eastAsia="hu-HU"/>
        </w:rPr>
        <w:t>e</w:t>
      </w:r>
      <w:r w:rsidR="00BC5A65" w:rsidRPr="00BE3EC7">
        <w:rPr>
          <w:rFonts w:ascii="Times New Roman" w:eastAsia="Times New Roman" w:hAnsi="Times New Roman" w:cs="Times New Roman"/>
          <w:b/>
          <w:lang w:eastAsia="hu-HU"/>
        </w:rPr>
        <w:t xml:space="preserve"> </w:t>
      </w:r>
      <w:r w:rsidR="00FD3BD6" w:rsidRPr="00BE3EC7">
        <w:rPr>
          <w:rFonts w:ascii="Times New Roman" w:eastAsia="Times New Roman" w:hAnsi="Times New Roman" w:cs="Times New Roman"/>
          <w:b/>
          <w:lang w:eastAsia="hu-HU"/>
        </w:rPr>
        <w:t>Zentiva</w:t>
      </w:r>
      <w:r w:rsidR="00F549E0" w:rsidRPr="00BE3EC7">
        <w:rPr>
          <w:rFonts w:ascii="Times New Roman" w:eastAsia="Times New Roman" w:hAnsi="Times New Roman" w:cs="Times New Roman"/>
          <w:b/>
          <w:lang w:eastAsia="hu-HU"/>
        </w:rPr>
        <w:t>-</w:t>
      </w:r>
      <w:r w:rsidRPr="00BE3EC7">
        <w:rPr>
          <w:rFonts w:ascii="Times New Roman" w:eastAsia="Times New Roman" w:hAnsi="Times New Roman" w:cs="Times New Roman"/>
          <w:b/>
          <w:lang w:eastAsia="hu-HU"/>
        </w:rPr>
        <w:t>t:</w:t>
      </w:r>
    </w:p>
    <w:p w14:paraId="76FF1223" w14:textId="1EF50EB5" w:rsidR="00C9236A" w:rsidRPr="00BE3EC7" w:rsidRDefault="00C9236A" w:rsidP="00BE3EC7">
      <w:pPr>
        <w:numPr>
          <w:ilvl w:val="0"/>
          <w:numId w:val="1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ha Ön terhes, </w:t>
      </w:r>
      <w:r w:rsidR="000A38EF" w:rsidRPr="00BE3EC7">
        <w:rPr>
          <w:rFonts w:ascii="Times New Roman" w:eastAsia="Times New Roman" w:hAnsi="Times New Roman" w:cs="Times New Roman"/>
          <w:lang w:eastAsia="hu-HU"/>
        </w:rPr>
        <w:t>illetve fennáll Önnél a terhesség</w:t>
      </w:r>
      <w:r w:rsidRPr="00BE3EC7">
        <w:rPr>
          <w:rFonts w:ascii="Times New Roman" w:eastAsia="Times New Roman" w:hAnsi="Times New Roman" w:cs="Times New Roman"/>
          <w:lang w:eastAsia="hu-HU"/>
        </w:rPr>
        <w:t xml:space="preserve"> lehet</w:t>
      </w:r>
      <w:r w:rsidR="000A38EF" w:rsidRPr="00BE3EC7">
        <w:rPr>
          <w:rFonts w:ascii="Times New Roman" w:eastAsia="Times New Roman" w:hAnsi="Times New Roman" w:cs="Times New Roman"/>
          <w:lang w:eastAsia="hu-HU"/>
        </w:rPr>
        <w:t>ősége</w:t>
      </w:r>
      <w:r w:rsidRPr="00BE3EC7">
        <w:rPr>
          <w:rFonts w:ascii="Times New Roman" w:eastAsia="Times New Roman" w:hAnsi="Times New Roman" w:cs="Times New Roman"/>
          <w:lang w:eastAsia="hu-HU"/>
        </w:rPr>
        <w:t xml:space="preserve"> vagy terhességet tervez, </w:t>
      </w:r>
      <w:r w:rsidRPr="00BE3EC7">
        <w:rPr>
          <w:rFonts w:ascii="Times New Roman" w:eastAsia="Times New Roman" w:hAnsi="Times New Roman" w:cs="Times New Roman"/>
          <w:b/>
          <w:bCs/>
          <w:lang w:eastAsia="hu-HU"/>
        </w:rPr>
        <w:t xml:space="preserve">mivel a </w:t>
      </w:r>
      <w:r w:rsidR="00BC5A65" w:rsidRPr="00BE3EC7">
        <w:rPr>
          <w:rFonts w:ascii="Times New Roman" w:eastAsia="Times New Roman" w:hAnsi="Times New Roman" w:cs="Times New Roman"/>
          <w:b/>
          <w:bCs/>
          <w:lang w:eastAsia="hu-HU"/>
        </w:rPr>
        <w:t>Lenalidomid</w:t>
      </w:r>
      <w:r w:rsidR="00F549E0" w:rsidRPr="00BE3EC7">
        <w:rPr>
          <w:rFonts w:ascii="Times New Roman" w:eastAsia="Times New Roman" w:hAnsi="Times New Roman" w:cs="Times New Roman"/>
          <w:b/>
          <w:bCs/>
          <w:lang w:eastAsia="hu-HU"/>
        </w:rPr>
        <w:t>e</w:t>
      </w:r>
      <w:r w:rsidR="00BC5A65" w:rsidRPr="00BE3EC7">
        <w:rPr>
          <w:rFonts w:ascii="Times New Roman" w:eastAsia="Times New Roman" w:hAnsi="Times New Roman" w:cs="Times New Roman"/>
          <w:b/>
          <w:bCs/>
          <w:lang w:eastAsia="hu-HU"/>
        </w:rPr>
        <w:t xml:space="preserve"> </w:t>
      </w:r>
      <w:r w:rsidR="00FD3BD6" w:rsidRPr="00BE3EC7">
        <w:rPr>
          <w:rFonts w:ascii="Times New Roman" w:eastAsia="Times New Roman" w:hAnsi="Times New Roman" w:cs="Times New Roman"/>
          <w:b/>
          <w:bCs/>
          <w:lang w:eastAsia="hu-HU"/>
        </w:rPr>
        <w:t>Zentiva</w:t>
      </w:r>
      <w:r w:rsidRPr="00BE3EC7">
        <w:rPr>
          <w:rFonts w:ascii="Times New Roman" w:eastAsia="Times New Roman" w:hAnsi="Times New Roman" w:cs="Times New Roman"/>
          <w:b/>
          <w:bCs/>
          <w:lang w:eastAsia="hu-HU"/>
        </w:rPr>
        <w:t xml:space="preserve"> várhatóan ártalmas a meg nem született gyermek számára</w:t>
      </w:r>
      <w:r w:rsidRPr="00BE3EC7">
        <w:rPr>
          <w:rFonts w:ascii="Times New Roman" w:eastAsia="Times New Roman" w:hAnsi="Times New Roman" w:cs="Times New Roman"/>
          <w:lang w:eastAsia="hu-HU"/>
        </w:rPr>
        <w:t xml:space="preserve"> (lásd 2.</w:t>
      </w:r>
      <w:r w:rsidR="00713DBC"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pont, „Terhesség, szoptatás és fogamzásgátlás – információk nők és férfiak számára”).</w:t>
      </w:r>
    </w:p>
    <w:p w14:paraId="3267BD9B" w14:textId="15D48C8B" w:rsidR="00C9236A" w:rsidRPr="00BE3EC7" w:rsidRDefault="00C9236A" w:rsidP="00BE3EC7">
      <w:pPr>
        <w:numPr>
          <w:ilvl w:val="0"/>
          <w:numId w:val="1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ha teherbe eshet, kivéve, ha minden szükséges intézkedést megtesz a teherbe esés elkerülésére (lásd 2.</w:t>
      </w:r>
      <w:r w:rsidR="00713DBC"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pont, „Terhesség, szoptatás és fogamzásgátlás – információk nők és férfiak számára”). Ha teherbe eshet, orvosa minden újabb adag felírásakor feljegyzi, hogy Ön minden szükséges óvintézkedést megtett, és erről Önnek is ad egy igazolást.</w:t>
      </w:r>
    </w:p>
    <w:p w14:paraId="50E1A492" w14:textId="00C0FC82" w:rsidR="00C9236A" w:rsidRPr="00BE3EC7" w:rsidRDefault="00C9236A" w:rsidP="00BE3EC7">
      <w:pPr>
        <w:numPr>
          <w:ilvl w:val="0"/>
          <w:numId w:val="1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ha allergiás a lenalidomidra vagy a gyógyszer (6. pontban felsorolt) egyéb összetevőjére. Ha úgy gondolja allergiás lehet, kérje kezelőorvosa tanácsát.</w:t>
      </w:r>
    </w:p>
    <w:p w14:paraId="7B7356E4" w14:textId="77777777" w:rsidR="00C9236A" w:rsidRPr="00BE3EC7" w:rsidRDefault="00C9236A" w:rsidP="00BE3EC7">
      <w:pPr>
        <w:spacing w:after="0" w:line="240" w:lineRule="auto"/>
        <w:ind w:left="567" w:right="-1" w:hanging="567"/>
        <w:rPr>
          <w:rFonts w:ascii="Times New Roman" w:eastAsia="Times New Roman" w:hAnsi="Times New Roman" w:cs="Times New Roman"/>
          <w:lang w:eastAsia="hu-HU"/>
        </w:rPr>
      </w:pPr>
    </w:p>
    <w:p w14:paraId="12D97193" w14:textId="3D95246B" w:rsidR="00C9236A" w:rsidRPr="00BE3EC7" w:rsidRDefault="00C9236A" w:rsidP="00BE3EC7">
      <w:pPr>
        <w:spacing w:after="0" w:line="240" w:lineRule="auto"/>
        <w:ind w:left="2"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Ha ezek közül bármelyik érvényes Önre, ne szedje a </w:t>
      </w:r>
      <w:r w:rsidR="00BC5A65" w:rsidRPr="00BE3EC7">
        <w:rPr>
          <w:rFonts w:ascii="Times New Roman" w:eastAsia="Times New Roman" w:hAnsi="Times New Roman" w:cs="Times New Roman"/>
          <w:lang w:eastAsia="hu-HU"/>
        </w:rPr>
        <w:t>Lenalidomid</w:t>
      </w:r>
      <w:r w:rsidR="00F549E0"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0022136D" w:rsidRPr="00BE3EC7">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t. Ha nem biztos benne, akkor beszéljen kezelőorvosával.</w:t>
      </w:r>
    </w:p>
    <w:p w14:paraId="3AE6DAE9"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4568F390" w14:textId="77777777" w:rsidR="00C9236A" w:rsidRPr="00BE3EC7" w:rsidRDefault="00C9236A" w:rsidP="00BE3EC7">
      <w:pPr>
        <w:keepNext/>
        <w:spacing w:after="0" w:line="240" w:lineRule="auto"/>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t>Figyelmeztetések és óvintézkedések</w:t>
      </w:r>
    </w:p>
    <w:p w14:paraId="59017E7F" w14:textId="5104A2BF" w:rsidR="00C9236A" w:rsidRPr="00BE3EC7" w:rsidRDefault="00C9236A" w:rsidP="00BE3EC7">
      <w:pPr>
        <w:keepNext/>
        <w:spacing w:after="0" w:line="240" w:lineRule="auto"/>
        <w:rPr>
          <w:rFonts w:ascii="Times New Roman" w:eastAsia="Times New Roman" w:hAnsi="Times New Roman" w:cs="Times New Roman"/>
          <w:bCs/>
          <w:lang w:eastAsia="hu-HU"/>
        </w:rPr>
      </w:pPr>
      <w:r w:rsidRPr="00BE3EC7">
        <w:rPr>
          <w:rFonts w:ascii="Times New Roman" w:eastAsia="Times New Roman" w:hAnsi="Times New Roman" w:cs="Times New Roman"/>
          <w:bCs/>
          <w:lang w:eastAsia="hu-HU"/>
        </w:rPr>
        <w:t xml:space="preserve">A </w:t>
      </w:r>
      <w:r w:rsidR="00BC5A65" w:rsidRPr="00BE3EC7">
        <w:rPr>
          <w:rFonts w:ascii="Times New Roman" w:eastAsia="Times New Roman" w:hAnsi="Times New Roman" w:cs="Times New Roman"/>
          <w:bCs/>
          <w:lang w:eastAsia="hu-HU"/>
        </w:rPr>
        <w:t>Lenalidomid</w:t>
      </w:r>
      <w:r w:rsidR="00F549E0" w:rsidRPr="00BE3EC7">
        <w:rPr>
          <w:rFonts w:ascii="Times New Roman" w:eastAsia="Times New Roman" w:hAnsi="Times New Roman" w:cs="Times New Roman"/>
          <w:bCs/>
          <w:lang w:eastAsia="hu-HU"/>
        </w:rPr>
        <w:t>e</w:t>
      </w:r>
      <w:r w:rsidR="00BC5A65" w:rsidRPr="00BE3EC7">
        <w:rPr>
          <w:rFonts w:ascii="Times New Roman" w:eastAsia="Times New Roman" w:hAnsi="Times New Roman" w:cs="Times New Roman"/>
          <w:bCs/>
          <w:lang w:eastAsia="hu-HU"/>
        </w:rPr>
        <w:t xml:space="preserve"> </w:t>
      </w:r>
      <w:r w:rsidR="00FD3BD6" w:rsidRPr="00BE3EC7">
        <w:rPr>
          <w:rFonts w:ascii="Times New Roman" w:eastAsia="Times New Roman" w:hAnsi="Times New Roman" w:cs="Times New Roman"/>
          <w:bCs/>
          <w:lang w:eastAsia="hu-HU"/>
        </w:rPr>
        <w:t>Zentiva</w:t>
      </w:r>
      <w:r w:rsidRPr="00BE3EC7">
        <w:rPr>
          <w:rFonts w:ascii="Times New Roman" w:eastAsia="Times New Roman" w:hAnsi="Times New Roman" w:cs="Times New Roman"/>
          <w:bCs/>
          <w:lang w:eastAsia="hu-HU"/>
        </w:rPr>
        <w:t xml:space="preserve"> szedése előtt beszéljen kezelőorvosával, gyógyszerészével vagy a gondozását végző egészségügyi szakemberrel, ha:</w:t>
      </w:r>
    </w:p>
    <w:p w14:paraId="295EB41E" w14:textId="1608D4A3" w:rsidR="00C9236A" w:rsidRPr="00BE3EC7" w:rsidRDefault="00C9236A" w:rsidP="00BE3EC7">
      <w:pPr>
        <w:numPr>
          <w:ilvl w:val="0"/>
          <w:numId w:val="1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bCs/>
        </w:rPr>
        <w:t>régebben vérrögképződés fordult elő Önnél – fokozott lehet</w:t>
      </w:r>
      <w:r w:rsidRPr="00BE3EC7">
        <w:rPr>
          <w:rFonts w:ascii="Times New Roman" w:eastAsia="Times New Roman" w:hAnsi="Times New Roman" w:cs="Times New Roman"/>
          <w:lang w:eastAsia="hu-HU"/>
        </w:rPr>
        <w:t xml:space="preserve"> a kezelés alatt a vérrögök kialakulásának kockázata a </w:t>
      </w:r>
      <w:r w:rsidR="00E0790C">
        <w:rPr>
          <w:rFonts w:ascii="Times New Roman" w:hAnsi="Times New Roman" w:cs="Times New Roman"/>
        </w:rPr>
        <w:t>visszerekben és a verőerekben</w:t>
      </w:r>
      <w:r w:rsidRPr="00BE3EC7">
        <w:rPr>
          <w:rFonts w:ascii="Times New Roman" w:eastAsia="Times New Roman" w:hAnsi="Times New Roman" w:cs="Times New Roman"/>
          <w:lang w:eastAsia="hu-HU"/>
        </w:rPr>
        <w:t>;</w:t>
      </w:r>
    </w:p>
    <w:p w14:paraId="31309E8B" w14:textId="77777777" w:rsidR="00C9236A" w:rsidRPr="00BE3EC7" w:rsidRDefault="00C9236A" w:rsidP="00BE3EC7">
      <w:pPr>
        <w:numPr>
          <w:ilvl w:val="0"/>
          <w:numId w:val="1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fertőzés bármilyen tünete áll fenn, például köhögés vagy láz;</w:t>
      </w:r>
    </w:p>
    <w:p w14:paraId="313F0474" w14:textId="6A8C5745" w:rsidR="00C9236A" w:rsidRPr="00BE3EC7" w:rsidRDefault="00C9236A" w:rsidP="00BE3EC7">
      <w:pPr>
        <w:numPr>
          <w:ilvl w:val="0"/>
          <w:numId w:val="1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jelenleg </w:t>
      </w:r>
      <w:r w:rsidR="00DA63BB">
        <w:rPr>
          <w:rFonts w:ascii="Times New Roman" w:hAnsi="Times New Roman" w:cs="Times New Roman"/>
        </w:rPr>
        <w:t>vírusfertőzésben szenved vagy szenvedett korábban bármikor</w:t>
      </w:r>
      <w:r w:rsidRPr="00BE3EC7">
        <w:rPr>
          <w:rFonts w:ascii="Times New Roman" w:eastAsia="Times New Roman" w:hAnsi="Times New Roman" w:cs="Times New Roman"/>
          <w:lang w:eastAsia="hu-HU"/>
        </w:rPr>
        <w:t>, különös</w:t>
      </w:r>
      <w:r w:rsidR="00040107">
        <w:rPr>
          <w:rFonts w:ascii="Times New Roman" w:eastAsia="Times New Roman" w:hAnsi="Times New Roman" w:cs="Times New Roman"/>
          <w:lang w:eastAsia="hu-HU"/>
        </w:rPr>
        <w:t xml:space="preserve"> tekintettel a</w:t>
      </w:r>
      <w:r w:rsidRPr="00BE3EC7">
        <w:rPr>
          <w:rFonts w:ascii="Times New Roman" w:eastAsia="Times New Roman" w:hAnsi="Times New Roman" w:cs="Times New Roman"/>
          <w:lang w:eastAsia="hu-HU"/>
        </w:rPr>
        <w:t xml:space="preserve"> hepatitisz</w:t>
      </w:r>
      <w:r w:rsidR="00C4442B">
        <w:rPr>
          <w:rFonts w:ascii="Times New Roman" w:eastAsia="Times New Roman" w:hAnsi="Times New Roman" w:cs="Times New Roman"/>
          <w:lang w:eastAsia="hu-HU"/>
        </w:rPr>
        <w:t xml:space="preserve"> </w:t>
      </w:r>
      <w:r w:rsidRPr="00BE3EC7">
        <w:rPr>
          <w:rFonts w:ascii="Times New Roman" w:eastAsia="Times New Roman" w:hAnsi="Times New Roman" w:cs="Times New Roman"/>
          <w:lang w:eastAsia="hu-HU"/>
        </w:rPr>
        <w:t>B fertőzés</w:t>
      </w:r>
      <w:r w:rsidR="00040107">
        <w:rPr>
          <w:rFonts w:ascii="Times New Roman" w:eastAsia="Times New Roman" w:hAnsi="Times New Roman" w:cs="Times New Roman"/>
          <w:lang w:eastAsia="hu-HU"/>
        </w:rPr>
        <w:t>re</w:t>
      </w:r>
      <w:r w:rsidRPr="00BE3EC7">
        <w:rPr>
          <w:rFonts w:ascii="Times New Roman" w:eastAsia="Times New Roman" w:hAnsi="Times New Roman" w:cs="Times New Roman"/>
          <w:lang w:eastAsia="hu-HU"/>
        </w:rPr>
        <w:t xml:space="preserve">, </w:t>
      </w:r>
      <w:r w:rsidRPr="00BE3EC7">
        <w:rPr>
          <w:rFonts w:ascii="Times New Roman" w:eastAsia="Times New Roman" w:hAnsi="Times New Roman" w:cs="Times New Roman"/>
          <w:i/>
          <w:iCs/>
          <w:lang w:eastAsia="hu-HU"/>
        </w:rPr>
        <w:t xml:space="preserve">Varicella </w:t>
      </w:r>
      <w:r w:rsidR="00A60706" w:rsidRPr="00BE3EC7">
        <w:rPr>
          <w:rFonts w:ascii="Times New Roman" w:eastAsia="Times New Roman" w:hAnsi="Times New Roman" w:cs="Times New Roman"/>
          <w:i/>
          <w:iCs/>
          <w:lang w:eastAsia="hu-HU"/>
        </w:rPr>
        <w:t>z</w:t>
      </w:r>
      <w:r w:rsidRPr="00BE3EC7">
        <w:rPr>
          <w:rFonts w:ascii="Times New Roman" w:eastAsia="Times New Roman" w:hAnsi="Times New Roman" w:cs="Times New Roman"/>
          <w:i/>
          <w:iCs/>
          <w:lang w:eastAsia="hu-HU"/>
        </w:rPr>
        <w:t>oster</w:t>
      </w:r>
      <w:r w:rsidRPr="00BE3EC7">
        <w:rPr>
          <w:rFonts w:ascii="Times New Roman" w:eastAsia="Times New Roman" w:hAnsi="Times New Roman" w:cs="Times New Roman"/>
          <w:lang w:eastAsia="hu-HU"/>
        </w:rPr>
        <w:t xml:space="preserve"> vírus</w:t>
      </w:r>
      <w:r w:rsidR="00040107">
        <w:rPr>
          <w:rFonts w:ascii="Times New Roman" w:eastAsia="Times New Roman" w:hAnsi="Times New Roman" w:cs="Times New Roman"/>
          <w:lang w:eastAsia="hu-HU"/>
        </w:rPr>
        <w:t>ra</w:t>
      </w:r>
      <w:r w:rsidR="004D4BE2" w:rsidRPr="00BE3EC7">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 xml:space="preserve"> </w:t>
      </w:r>
      <w:r w:rsidR="004D3195" w:rsidRPr="00BE3EC7">
        <w:rPr>
          <w:rFonts w:ascii="Times New Roman" w:eastAsia="Times New Roman" w:hAnsi="Times New Roman" w:cs="Times New Roman"/>
          <w:lang w:eastAsia="hu-HU"/>
        </w:rPr>
        <w:t xml:space="preserve">illetve </w:t>
      </w:r>
      <w:r w:rsidRPr="00BE3EC7">
        <w:rPr>
          <w:rFonts w:ascii="Times New Roman" w:eastAsia="Times New Roman" w:hAnsi="Times New Roman" w:cs="Times New Roman"/>
          <w:lang w:eastAsia="hu-HU"/>
        </w:rPr>
        <w:t>HIV</w:t>
      </w:r>
      <w:r w:rsidR="00ED5B66" w:rsidRPr="00BE3EC7">
        <w:rPr>
          <w:rFonts w:ascii="Times New Roman" w:eastAsia="Times New Roman" w:hAnsi="Times New Roman" w:cs="Times New Roman"/>
          <w:lang w:eastAsia="hu-HU"/>
        </w:rPr>
        <w:t>-</w:t>
      </w:r>
      <w:r w:rsidR="00A60056" w:rsidRPr="00BE3EC7">
        <w:rPr>
          <w:rFonts w:ascii="Times New Roman" w:eastAsia="Times New Roman" w:hAnsi="Times New Roman" w:cs="Times New Roman"/>
          <w:lang w:eastAsia="hu-HU"/>
        </w:rPr>
        <w:t>fertőzés</w:t>
      </w:r>
      <w:r w:rsidR="00040107">
        <w:rPr>
          <w:rFonts w:ascii="Times New Roman" w:eastAsia="Times New Roman" w:hAnsi="Times New Roman" w:cs="Times New Roman"/>
          <w:lang w:eastAsia="hu-HU"/>
        </w:rPr>
        <w:t>re</w:t>
      </w:r>
      <w:r w:rsidRPr="00BE3EC7">
        <w:rPr>
          <w:rFonts w:ascii="Times New Roman" w:eastAsia="Times New Roman" w:hAnsi="Times New Roman" w:cs="Times New Roman"/>
          <w:lang w:eastAsia="hu-HU"/>
        </w:rPr>
        <w:t xml:space="preserve">. Ha nem biztos benne, beszéljen kezelőorvosával. A </w:t>
      </w:r>
      <w:r w:rsidR="00BC5A65" w:rsidRPr="00BE3EC7">
        <w:rPr>
          <w:rFonts w:ascii="Times New Roman" w:eastAsia="Times New Roman" w:hAnsi="Times New Roman" w:cs="Times New Roman"/>
          <w:lang w:eastAsia="hu-HU"/>
        </w:rPr>
        <w:t>Lenalidomid</w:t>
      </w:r>
      <w:r w:rsidR="00F549E0"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-kezelés a vírust hordozó betegeknél újra aktivizálhatja a vírust. Ez a fertőzés kiújulását eredményezi. Kezelőorvosának ellenőriznie kell, hogy volt-e Önnek korábban hepatitisz B fertőzése.</w:t>
      </w:r>
    </w:p>
    <w:p w14:paraId="599A9454" w14:textId="08EC17A4" w:rsidR="00C9236A" w:rsidRPr="00BE3EC7" w:rsidRDefault="00C9236A" w:rsidP="00BE3EC7">
      <w:pPr>
        <w:numPr>
          <w:ilvl w:val="0"/>
          <w:numId w:val="1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veseproblémái vannak – kezelőorvosa módosíthatja az Ön </w:t>
      </w:r>
      <w:r w:rsidR="00BC5A65" w:rsidRPr="00BE3EC7">
        <w:rPr>
          <w:rFonts w:ascii="Times New Roman" w:eastAsia="Times New Roman" w:hAnsi="Times New Roman" w:cs="Times New Roman"/>
          <w:lang w:eastAsia="hu-HU"/>
        </w:rPr>
        <w:t>Lenalidomid</w:t>
      </w:r>
      <w:r w:rsidR="00F549E0"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adagját</w:t>
      </w:r>
      <w:r w:rsidR="005F2A31" w:rsidRPr="00BE3EC7">
        <w:rPr>
          <w:rFonts w:ascii="Times New Roman" w:eastAsia="Times New Roman" w:hAnsi="Times New Roman" w:cs="Times New Roman"/>
          <w:lang w:eastAsia="hu-HU"/>
        </w:rPr>
        <w:t>;</w:t>
      </w:r>
    </w:p>
    <w:p w14:paraId="1A395194" w14:textId="6375B3D5" w:rsidR="00C9236A" w:rsidRPr="00BE3EC7" w:rsidRDefault="00C9236A" w:rsidP="00BE3EC7">
      <w:pPr>
        <w:numPr>
          <w:ilvl w:val="0"/>
          <w:numId w:val="1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ha szívrohama volt, valaha vér</w:t>
      </w:r>
      <w:r w:rsidR="004D3195" w:rsidRPr="00BE3EC7">
        <w:rPr>
          <w:rFonts w:ascii="Times New Roman" w:eastAsia="Times New Roman" w:hAnsi="Times New Roman" w:cs="Times New Roman"/>
          <w:lang w:eastAsia="hu-HU"/>
        </w:rPr>
        <w:t>rögöt</w:t>
      </w:r>
      <w:r w:rsidRPr="00BE3EC7">
        <w:rPr>
          <w:rFonts w:ascii="Times New Roman" w:eastAsia="Times New Roman" w:hAnsi="Times New Roman" w:cs="Times New Roman"/>
          <w:lang w:eastAsia="hu-HU"/>
        </w:rPr>
        <w:t xml:space="preserve"> találtak az ereiben vagy amennyiben dohányzik, magas a vérnyomása vagy magas a koleszterinszintje;</w:t>
      </w:r>
    </w:p>
    <w:p w14:paraId="23FB664C" w14:textId="77777777" w:rsidR="00C9236A" w:rsidRPr="00BE3EC7" w:rsidRDefault="00C9236A" w:rsidP="00BE3EC7">
      <w:pPr>
        <w:numPr>
          <w:ilvl w:val="0"/>
          <w:numId w:val="1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talidomid (egy másik gyógyszer, amelyet mielóma multiplex kezelésére alkalmaznak) szedése során allergiás reakciók léptek fel, például bőrkiütés, viszketés, duzzanat, szédülés vagy légzési nehézség;</w:t>
      </w:r>
    </w:p>
    <w:p w14:paraId="7E9028AE" w14:textId="16207283" w:rsidR="00C9236A" w:rsidRPr="00BE3EC7" w:rsidRDefault="00C9236A" w:rsidP="00BE3EC7">
      <w:pPr>
        <w:numPr>
          <w:ilvl w:val="0"/>
          <w:numId w:val="1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korábban a következő tünetek bármelyikének kombinációját tapasztalta: nagy kiterjedésű bőrkiütések, bőrpír, magas testhőmérséklet, influenzaszerű tünetek, emelkedett májenzimszintek, kóros vérképeltérések (eozinofília), megnagyobbodott nyirokcsomók – ezek egy súlyos bőrreakció, az ú</w:t>
      </w:r>
      <w:r w:rsidR="00D20802" w:rsidRPr="00BE3EC7">
        <w:rPr>
          <w:rFonts w:ascii="Times New Roman" w:eastAsia="Times New Roman" w:hAnsi="Times New Roman" w:cs="Times New Roman"/>
          <w:lang w:eastAsia="hu-HU"/>
        </w:rPr>
        <w:t>gy</w:t>
      </w:r>
      <w:r w:rsidRPr="00BE3EC7">
        <w:rPr>
          <w:rFonts w:ascii="Times New Roman" w:eastAsia="Times New Roman" w:hAnsi="Times New Roman" w:cs="Times New Roman"/>
          <w:lang w:eastAsia="hu-HU"/>
        </w:rPr>
        <w:t>n</w:t>
      </w:r>
      <w:r w:rsidR="00D20802" w:rsidRPr="00BE3EC7">
        <w:rPr>
          <w:rFonts w:ascii="Times New Roman" w:eastAsia="Times New Roman" w:hAnsi="Times New Roman" w:cs="Times New Roman"/>
          <w:lang w:eastAsia="hu-HU"/>
        </w:rPr>
        <w:t>evezett</w:t>
      </w:r>
      <w:r w:rsidRPr="00BE3EC7">
        <w:rPr>
          <w:rFonts w:ascii="Times New Roman" w:eastAsia="Times New Roman" w:hAnsi="Times New Roman" w:cs="Times New Roman"/>
          <w:lang w:eastAsia="hu-HU"/>
        </w:rPr>
        <w:t xml:space="preserve"> eozinofil fehérvérsejtek számának emelkedésével és szisztémás tünetekkel járó gyógyszerreakció, más néven DRESS vagy gyógyszer-túlérzékenységi szindróma tünetei (lásd még 4.</w:t>
      </w:r>
      <w:r w:rsidR="00713DBC"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pont: „Lehetséges mellékhatások”).</w:t>
      </w:r>
      <w:bookmarkStart w:id="3" w:name="page98"/>
      <w:bookmarkEnd w:id="3"/>
    </w:p>
    <w:p w14:paraId="1FB6A0DD" w14:textId="77777777" w:rsidR="00F32A18" w:rsidRPr="00BE3EC7" w:rsidRDefault="00F32A18" w:rsidP="00BE3EC7">
      <w:pPr>
        <w:spacing w:after="0" w:line="240" w:lineRule="auto"/>
        <w:ind w:left="567" w:right="-1" w:hanging="567"/>
        <w:rPr>
          <w:rFonts w:ascii="Times New Roman" w:eastAsia="Times New Roman" w:hAnsi="Times New Roman" w:cs="Times New Roman"/>
          <w:lang w:eastAsia="hu-HU"/>
        </w:rPr>
      </w:pPr>
    </w:p>
    <w:p w14:paraId="7B758874" w14:textId="644E022F" w:rsidR="00C9236A" w:rsidRPr="00BE3EC7" w:rsidRDefault="00C9236A"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lastRenderedPageBreak/>
        <w:t>Amennyiben a fentiek bármelyike vonatkozik Önre, szóljon kezelőorvosának, gyógyszerészének vagy a gondozását végző egészségügyi szakembernek a kezelés megkezdése előtt.</w:t>
      </w:r>
    </w:p>
    <w:p w14:paraId="6700C40C"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62A3002A" w14:textId="77777777" w:rsidR="00BD076B" w:rsidRPr="00BE3EC7" w:rsidRDefault="00C9236A"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Azonnal számoljon be </w:t>
      </w:r>
      <w:r w:rsidR="005575C1" w:rsidRPr="00BE3EC7">
        <w:rPr>
          <w:rFonts w:ascii="Times New Roman" w:eastAsia="Times New Roman" w:hAnsi="Times New Roman" w:cs="Times New Roman"/>
          <w:lang w:eastAsia="hu-HU"/>
        </w:rPr>
        <w:t>kezelő</w:t>
      </w:r>
      <w:r w:rsidRPr="00BE3EC7">
        <w:rPr>
          <w:rFonts w:ascii="Times New Roman" w:eastAsia="Times New Roman" w:hAnsi="Times New Roman" w:cs="Times New Roman"/>
          <w:lang w:eastAsia="hu-HU"/>
        </w:rPr>
        <w:t xml:space="preserve">orvosának vagy a </w:t>
      </w:r>
      <w:r w:rsidR="005575C1" w:rsidRPr="00BE3EC7">
        <w:rPr>
          <w:rFonts w:ascii="Times New Roman" w:eastAsia="Times New Roman" w:hAnsi="Times New Roman" w:cs="Times New Roman"/>
          <w:lang w:eastAsia="hu-HU"/>
        </w:rPr>
        <w:t>gondozását</w:t>
      </w:r>
      <w:r w:rsidRPr="00BE3EC7">
        <w:rPr>
          <w:rFonts w:ascii="Times New Roman" w:eastAsia="Times New Roman" w:hAnsi="Times New Roman" w:cs="Times New Roman"/>
          <w:lang w:eastAsia="hu-HU"/>
        </w:rPr>
        <w:t xml:space="preserve"> végző egészségügyi szakembernek, ha bármikor a kezelés alatt vagy azután a következőket tapasztalja:</w:t>
      </w:r>
    </w:p>
    <w:p w14:paraId="236DEE95" w14:textId="60348CAF" w:rsidR="00C9236A" w:rsidRPr="00BE3EC7" w:rsidRDefault="00C9236A" w:rsidP="00BE3EC7">
      <w:pPr>
        <w:pStyle w:val="Default"/>
        <w:numPr>
          <w:ilvl w:val="0"/>
          <w:numId w:val="8"/>
        </w:numPr>
        <w:ind w:left="567" w:hanging="567"/>
        <w:rPr>
          <w:sz w:val="22"/>
          <w:szCs w:val="22"/>
        </w:rPr>
      </w:pPr>
      <w:r w:rsidRPr="00BE3EC7">
        <w:rPr>
          <w:sz w:val="22"/>
          <w:szCs w:val="22"/>
        </w:rPr>
        <w:t>homályos látás, látásvesztés vagy kettős látás, beszédnehezítettség, a kar vagy a láb gyengesége, a járásában bekövetkező változás vagy egyensúlyproblémák, hosszan tartó zsibbadás, csökkent érzékelés vagy érzéskiesés, emlékezetkiesés vagy zavartság. Ezek bármelyike a súlyos és potenciálisan halálos kimenetelű, progresszív multifokális enkefalopátiának (PML) nevezett agyi betegségnek</w:t>
      </w:r>
      <w:r w:rsidR="00BD0D94" w:rsidRPr="00BE3EC7">
        <w:rPr>
          <w:sz w:val="22"/>
          <w:szCs w:val="22"/>
        </w:rPr>
        <w:t xml:space="preserve"> lehet a tünete</w:t>
      </w:r>
      <w:r w:rsidRPr="00BE3EC7">
        <w:rPr>
          <w:sz w:val="22"/>
          <w:szCs w:val="22"/>
        </w:rPr>
        <w:t xml:space="preserve">. Amennyiben a fenti tünetek fennálltak Önnél a </w:t>
      </w:r>
      <w:r w:rsidR="00AA4C6B" w:rsidRPr="00BE3EC7">
        <w:rPr>
          <w:sz w:val="22"/>
          <w:szCs w:val="22"/>
        </w:rPr>
        <w:t>lenalidomid</w:t>
      </w:r>
      <w:r w:rsidRPr="00BE3EC7">
        <w:rPr>
          <w:sz w:val="22"/>
          <w:szCs w:val="22"/>
        </w:rPr>
        <w:t xml:space="preserve">-kezelés előtt, a tünetekkel kapcsolatos bármilyen változásról számoljon be </w:t>
      </w:r>
      <w:r w:rsidR="005575C1" w:rsidRPr="00BE3EC7">
        <w:rPr>
          <w:sz w:val="22"/>
          <w:szCs w:val="22"/>
        </w:rPr>
        <w:t>kezelő</w:t>
      </w:r>
      <w:r w:rsidRPr="00BE3EC7">
        <w:rPr>
          <w:sz w:val="22"/>
          <w:szCs w:val="22"/>
        </w:rPr>
        <w:t>orvosának.</w:t>
      </w:r>
    </w:p>
    <w:p w14:paraId="16A56665" w14:textId="3602F07C" w:rsidR="00BD076B" w:rsidRPr="00BE3EC7" w:rsidRDefault="00BD076B" w:rsidP="00BE3EC7">
      <w:pPr>
        <w:pStyle w:val="Default"/>
        <w:numPr>
          <w:ilvl w:val="0"/>
          <w:numId w:val="8"/>
        </w:numPr>
        <w:ind w:left="567" w:right="-1" w:hanging="567"/>
        <w:rPr>
          <w:rFonts w:eastAsia="Times New Roman"/>
          <w:sz w:val="22"/>
          <w:szCs w:val="22"/>
          <w:lang w:eastAsia="hu-HU"/>
        </w:rPr>
      </w:pPr>
      <w:r w:rsidRPr="00BE3EC7">
        <w:rPr>
          <w:sz w:val="22"/>
          <w:szCs w:val="22"/>
        </w:rPr>
        <w:t>légszomj, fáradtság, szédülés, mellkasi fájdalom, gyorsabb szívverés, illetve a láb vagy a boka duzzanata. Ezek a pulmonális hipertóniának nevezett súlyos betegség tünetei lehetnek (lásd 4.</w:t>
      </w:r>
      <w:r w:rsidR="002F60B8" w:rsidRPr="00BE3EC7">
        <w:rPr>
          <w:sz w:val="22"/>
          <w:szCs w:val="22"/>
        </w:rPr>
        <w:t> </w:t>
      </w:r>
      <w:r w:rsidRPr="00BE3EC7">
        <w:rPr>
          <w:sz w:val="22"/>
          <w:szCs w:val="22"/>
        </w:rPr>
        <w:t>pont)</w:t>
      </w:r>
      <w:r w:rsidR="002F60B8" w:rsidRPr="00BE3EC7">
        <w:rPr>
          <w:sz w:val="22"/>
          <w:szCs w:val="22"/>
        </w:rPr>
        <w:t>.</w:t>
      </w:r>
    </w:p>
    <w:p w14:paraId="4B668506"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370A082E" w14:textId="77777777" w:rsidR="00C9236A" w:rsidRPr="00BE3EC7" w:rsidRDefault="00C9236A" w:rsidP="00BE3EC7">
      <w:pPr>
        <w:spacing w:after="0" w:line="240" w:lineRule="auto"/>
        <w:ind w:right="-1"/>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t>Vizsgálatok és ellenőrzések</w:t>
      </w:r>
    </w:p>
    <w:p w14:paraId="7292CBB3" w14:textId="6F346B64" w:rsidR="00C9236A" w:rsidRPr="00BE3EC7" w:rsidRDefault="00C9236A"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BC5A65" w:rsidRPr="00BE3EC7">
        <w:rPr>
          <w:rFonts w:ascii="Times New Roman" w:eastAsia="Times New Roman" w:hAnsi="Times New Roman" w:cs="Times New Roman"/>
          <w:lang w:eastAsia="hu-HU"/>
        </w:rPr>
        <w:t>Lenalidomid</w:t>
      </w:r>
      <w:r w:rsidR="00F549E0"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-kezelés előtt és alatt Önnél rendszeresen vérvizsgálatot fognak végezni. Erre azért van szükség, mert a </w:t>
      </w:r>
      <w:bookmarkStart w:id="4" w:name="_Hlk65160782"/>
      <w:r w:rsidR="00BC5A65" w:rsidRPr="00BE3EC7">
        <w:rPr>
          <w:rFonts w:ascii="Times New Roman" w:eastAsia="Times New Roman" w:hAnsi="Times New Roman" w:cs="Times New Roman"/>
          <w:lang w:eastAsia="hu-HU"/>
        </w:rPr>
        <w:t>Lenalidomid</w:t>
      </w:r>
      <w:r w:rsidR="00F549E0"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w:t>
      </w:r>
      <w:bookmarkEnd w:id="4"/>
      <w:r w:rsidRPr="00BE3EC7">
        <w:rPr>
          <w:rFonts w:ascii="Times New Roman" w:eastAsia="Times New Roman" w:hAnsi="Times New Roman" w:cs="Times New Roman"/>
          <w:lang w:eastAsia="hu-HU"/>
        </w:rPr>
        <w:t xml:space="preserve">hatására csökkenhet a fertőzések ellen védő </w:t>
      </w:r>
      <w:r w:rsidR="0014472D" w:rsidRPr="00BE3EC7">
        <w:rPr>
          <w:rFonts w:ascii="Times New Roman" w:eastAsia="Times New Roman" w:hAnsi="Times New Roman" w:cs="Times New Roman"/>
          <w:lang w:eastAsia="hu-HU"/>
        </w:rPr>
        <w:t xml:space="preserve">vérsejtek </w:t>
      </w:r>
      <w:r w:rsidRPr="00BE3EC7">
        <w:rPr>
          <w:rFonts w:ascii="Times New Roman" w:eastAsia="Times New Roman" w:hAnsi="Times New Roman" w:cs="Times New Roman"/>
          <w:lang w:eastAsia="hu-HU"/>
        </w:rPr>
        <w:t xml:space="preserve">(fehérvérsejtek) és a véralvadást elősegítő </w:t>
      </w:r>
      <w:r w:rsidR="00A86EDB" w:rsidRPr="00BE3EC7">
        <w:rPr>
          <w:rFonts w:ascii="Times New Roman" w:eastAsia="Times New Roman" w:hAnsi="Times New Roman" w:cs="Times New Roman"/>
          <w:lang w:eastAsia="hu-HU"/>
        </w:rPr>
        <w:t xml:space="preserve">véralkotóelemek </w:t>
      </w:r>
      <w:r w:rsidRPr="00BE3EC7">
        <w:rPr>
          <w:rFonts w:ascii="Times New Roman" w:eastAsia="Times New Roman" w:hAnsi="Times New Roman" w:cs="Times New Roman"/>
          <w:lang w:eastAsia="hu-HU"/>
        </w:rPr>
        <w:t>(vérlemezkék) száma.</w:t>
      </w:r>
      <w:r w:rsidR="00DB3FC9" w:rsidRPr="00BE3EC7">
        <w:rPr>
          <w:rFonts w:ascii="Times New Roman" w:eastAsia="Times New Roman" w:hAnsi="Times New Roman" w:cs="Times New Roman"/>
          <w:lang w:eastAsia="hu-HU"/>
        </w:rPr>
        <w:t xml:space="preserve"> </w:t>
      </w:r>
      <w:r w:rsidR="00D55C03" w:rsidRPr="00BE3EC7">
        <w:rPr>
          <w:rFonts w:ascii="Times New Roman" w:eastAsia="Times New Roman" w:hAnsi="Times New Roman" w:cs="Times New Roman"/>
          <w:lang w:eastAsia="hu-HU"/>
        </w:rPr>
        <w:t>Kezelőo</w:t>
      </w:r>
      <w:r w:rsidRPr="00BE3EC7">
        <w:rPr>
          <w:rFonts w:ascii="Times New Roman" w:eastAsia="Times New Roman" w:hAnsi="Times New Roman" w:cs="Times New Roman"/>
          <w:lang w:eastAsia="hu-HU"/>
        </w:rPr>
        <w:t>rvosa vérvizsgálatra fogja küldeni</w:t>
      </w:r>
      <w:r w:rsidR="00AA4C6B" w:rsidRPr="00BE3EC7">
        <w:rPr>
          <w:rFonts w:ascii="Times New Roman" w:eastAsia="Times New Roman" w:hAnsi="Times New Roman" w:cs="Times New Roman"/>
          <w:lang w:eastAsia="hu-HU"/>
        </w:rPr>
        <w:t xml:space="preserve"> Önt</w:t>
      </w:r>
      <w:r w:rsidRPr="00BE3EC7">
        <w:rPr>
          <w:rFonts w:ascii="Times New Roman" w:eastAsia="Times New Roman" w:hAnsi="Times New Roman" w:cs="Times New Roman"/>
          <w:lang w:eastAsia="hu-HU"/>
        </w:rPr>
        <w:t>:</w:t>
      </w:r>
    </w:p>
    <w:p w14:paraId="049D80C6" w14:textId="37EFA83D" w:rsidR="00C9236A" w:rsidRPr="00BE3EC7" w:rsidRDefault="00C9236A" w:rsidP="00BE3EC7">
      <w:pPr>
        <w:numPr>
          <w:ilvl w:val="0"/>
          <w:numId w:val="17"/>
        </w:numPr>
        <w:spacing w:after="0" w:line="240" w:lineRule="auto"/>
        <w:ind w:left="567" w:right="-1" w:hanging="567"/>
        <w:rPr>
          <w:rFonts w:ascii="Times New Roman" w:eastAsia="Times New Roman" w:hAnsi="Times New Roman" w:cs="Times New Roman"/>
          <w:bCs/>
        </w:rPr>
      </w:pPr>
      <w:r w:rsidRPr="00BE3EC7">
        <w:rPr>
          <w:rFonts w:ascii="Times New Roman" w:eastAsia="Times New Roman" w:hAnsi="Times New Roman" w:cs="Times New Roman"/>
          <w:bCs/>
        </w:rPr>
        <w:t xml:space="preserve">a kezelés </w:t>
      </w:r>
      <w:r w:rsidR="00AA4C6B" w:rsidRPr="00BE3EC7">
        <w:rPr>
          <w:rFonts w:ascii="Times New Roman" w:eastAsia="Times New Roman" w:hAnsi="Times New Roman" w:cs="Times New Roman"/>
          <w:bCs/>
        </w:rPr>
        <w:t xml:space="preserve">megkezdése </w:t>
      </w:r>
      <w:r w:rsidRPr="00BE3EC7">
        <w:rPr>
          <w:rFonts w:ascii="Times New Roman" w:eastAsia="Times New Roman" w:hAnsi="Times New Roman" w:cs="Times New Roman"/>
          <w:bCs/>
        </w:rPr>
        <w:t>előtt,</w:t>
      </w:r>
    </w:p>
    <w:p w14:paraId="2961F164" w14:textId="5B7DAD6F" w:rsidR="00C9236A" w:rsidRPr="00BE3EC7" w:rsidRDefault="00C9236A" w:rsidP="00BE3EC7">
      <w:pPr>
        <w:numPr>
          <w:ilvl w:val="0"/>
          <w:numId w:val="17"/>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 kezelés első 8</w:t>
      </w:r>
      <w:r w:rsidR="00D55C03"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hete során minden héten,</w:t>
      </w:r>
    </w:p>
    <w:p w14:paraId="2D764B6B" w14:textId="77777777" w:rsidR="00C9236A" w:rsidRPr="00BE3EC7" w:rsidRDefault="00C9236A" w:rsidP="00BE3EC7">
      <w:pPr>
        <w:numPr>
          <w:ilvl w:val="0"/>
          <w:numId w:val="17"/>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és ezután minden hónapban legalább egyszer.</w:t>
      </w:r>
    </w:p>
    <w:p w14:paraId="35E3094C" w14:textId="25B81400" w:rsidR="00C9236A" w:rsidRPr="00BE3EC7" w:rsidRDefault="00C9236A" w:rsidP="00BE3EC7">
      <w:pPr>
        <w:spacing w:after="0" w:line="240" w:lineRule="auto"/>
        <w:ind w:right="-1"/>
        <w:rPr>
          <w:rFonts w:ascii="Times New Roman" w:eastAsia="Times New Roman" w:hAnsi="Times New Roman" w:cs="Times New Roman"/>
          <w:lang w:eastAsia="hu-HU"/>
        </w:rPr>
      </w:pPr>
    </w:p>
    <w:p w14:paraId="21E40F9B" w14:textId="2FA8FE9D" w:rsidR="00BF4FD7" w:rsidRDefault="00BF4FD7"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 lenalidomid-kezelés előtt és alatt vizsgálhatják Önnél a szív- és tüdőproblémára utaló jeleket.</w:t>
      </w:r>
    </w:p>
    <w:p w14:paraId="013C9A71" w14:textId="0CFD8685" w:rsidR="00E90D78" w:rsidRDefault="00E90D78" w:rsidP="00BE3EC7">
      <w:pPr>
        <w:spacing w:after="0" w:line="240" w:lineRule="auto"/>
        <w:ind w:right="-1"/>
        <w:rPr>
          <w:rFonts w:ascii="Times New Roman" w:eastAsia="Times New Roman" w:hAnsi="Times New Roman" w:cs="Times New Roman"/>
          <w:lang w:eastAsia="hu-HU"/>
        </w:rPr>
      </w:pPr>
    </w:p>
    <w:p w14:paraId="7482F77C" w14:textId="77777777" w:rsidR="00E90D78" w:rsidRPr="00E90D78" w:rsidRDefault="00E90D78" w:rsidP="00E90D78">
      <w:pPr>
        <w:spacing w:after="0" w:line="240" w:lineRule="auto"/>
        <w:ind w:right="-1"/>
        <w:rPr>
          <w:rFonts w:ascii="Times New Roman" w:eastAsia="Times New Roman" w:hAnsi="Times New Roman" w:cs="Times New Roman"/>
          <w:u w:val="single"/>
          <w:lang w:eastAsia="hu-HU"/>
        </w:rPr>
      </w:pPr>
      <w:r w:rsidRPr="00E90D78">
        <w:rPr>
          <w:rFonts w:ascii="Times New Roman" w:eastAsia="Times New Roman" w:hAnsi="Times New Roman" w:cs="Times New Roman"/>
          <w:u w:val="single"/>
          <w:lang w:eastAsia="hu-HU"/>
        </w:rPr>
        <w:t>MDS-ben szenvedő, Lenalidomide Zentiva-t szedő betegek</w:t>
      </w:r>
    </w:p>
    <w:p w14:paraId="20AC40AA" w14:textId="1FA64651" w:rsidR="00E90D78" w:rsidRPr="00E90D78" w:rsidRDefault="00E90D78" w:rsidP="00E90D78">
      <w:pPr>
        <w:spacing w:after="0" w:line="240" w:lineRule="auto"/>
        <w:ind w:right="-1"/>
        <w:rPr>
          <w:rFonts w:ascii="Times New Roman" w:eastAsia="Times New Roman" w:hAnsi="Times New Roman" w:cs="Times New Roman"/>
          <w:lang w:eastAsia="hu-HU"/>
        </w:rPr>
      </w:pPr>
      <w:r w:rsidRPr="00E90D78">
        <w:rPr>
          <w:rFonts w:ascii="Times New Roman" w:eastAsia="Times New Roman" w:hAnsi="Times New Roman" w:cs="Times New Roman"/>
          <w:lang w:eastAsia="hu-HU"/>
        </w:rPr>
        <w:t>Ha MDS-ben szenved, akkor Önnél nagyobb a valószínűsége egy előrehaladottabb kórállapot, az</w:t>
      </w:r>
      <w:r w:rsidR="00D80386">
        <w:rPr>
          <w:rFonts w:ascii="Times New Roman" w:eastAsia="Times New Roman" w:hAnsi="Times New Roman" w:cs="Times New Roman"/>
          <w:lang w:eastAsia="hu-HU"/>
        </w:rPr>
        <w:t xml:space="preserve"> </w:t>
      </w:r>
      <w:r w:rsidRPr="00E90D78">
        <w:rPr>
          <w:rFonts w:ascii="Times New Roman" w:eastAsia="Times New Roman" w:hAnsi="Times New Roman" w:cs="Times New Roman"/>
          <w:lang w:eastAsia="hu-HU"/>
        </w:rPr>
        <w:t>úgynevezett akut mieloid leukémia (AML) kialakulásának. Ráadásul nem ismert, hogy a</w:t>
      </w:r>
      <w:r w:rsidR="00D80386">
        <w:rPr>
          <w:rFonts w:ascii="Times New Roman" w:eastAsia="Times New Roman" w:hAnsi="Times New Roman" w:cs="Times New Roman"/>
          <w:lang w:eastAsia="hu-HU"/>
        </w:rPr>
        <w:t xml:space="preserve"> </w:t>
      </w:r>
      <w:r w:rsidRPr="00E90D78">
        <w:rPr>
          <w:rFonts w:ascii="Times New Roman" w:eastAsia="Times New Roman" w:hAnsi="Times New Roman" w:cs="Times New Roman"/>
          <w:lang w:eastAsia="hu-HU"/>
        </w:rPr>
        <w:t>Lenalidomide Zentiva hogyan befolyásolja az AML kialakulásának esélyét. Kezelőorvosa ezért</w:t>
      </w:r>
      <w:r w:rsidR="00D80386">
        <w:rPr>
          <w:rFonts w:ascii="Times New Roman" w:eastAsia="Times New Roman" w:hAnsi="Times New Roman" w:cs="Times New Roman"/>
          <w:lang w:eastAsia="hu-HU"/>
        </w:rPr>
        <w:t xml:space="preserve"> </w:t>
      </w:r>
      <w:r w:rsidRPr="00E90D78">
        <w:rPr>
          <w:rFonts w:ascii="Times New Roman" w:eastAsia="Times New Roman" w:hAnsi="Times New Roman" w:cs="Times New Roman"/>
          <w:lang w:eastAsia="hu-HU"/>
        </w:rPr>
        <w:t>vizsgálatokat végeztethet, amelyekkel ellenőrzi azokat a jeleket, amelyek alapján jobban</w:t>
      </w:r>
      <w:r w:rsidR="00D80386">
        <w:rPr>
          <w:rFonts w:ascii="Times New Roman" w:eastAsia="Times New Roman" w:hAnsi="Times New Roman" w:cs="Times New Roman"/>
          <w:lang w:eastAsia="hu-HU"/>
        </w:rPr>
        <w:t xml:space="preserve"> </w:t>
      </w:r>
      <w:r w:rsidRPr="00E90D78">
        <w:rPr>
          <w:rFonts w:ascii="Times New Roman" w:eastAsia="Times New Roman" w:hAnsi="Times New Roman" w:cs="Times New Roman"/>
          <w:lang w:eastAsia="hu-HU"/>
        </w:rPr>
        <w:t>előrejelezhető az AML kialakulásának valószínűsége a Lenalidomide Zentiva-val végzett kezelés</w:t>
      </w:r>
      <w:r w:rsidR="00D80386">
        <w:rPr>
          <w:rFonts w:ascii="Times New Roman" w:eastAsia="Times New Roman" w:hAnsi="Times New Roman" w:cs="Times New Roman"/>
          <w:lang w:eastAsia="hu-HU"/>
        </w:rPr>
        <w:t xml:space="preserve"> </w:t>
      </w:r>
      <w:r w:rsidRPr="00E90D78">
        <w:rPr>
          <w:rFonts w:ascii="Times New Roman" w:eastAsia="Times New Roman" w:hAnsi="Times New Roman" w:cs="Times New Roman"/>
          <w:lang w:eastAsia="hu-HU"/>
        </w:rPr>
        <w:t>során.</w:t>
      </w:r>
    </w:p>
    <w:p w14:paraId="4E4062B3" w14:textId="77777777" w:rsidR="001346BC" w:rsidRPr="00BE3EC7" w:rsidRDefault="001346BC" w:rsidP="00BE3EC7">
      <w:pPr>
        <w:spacing w:after="0" w:line="240" w:lineRule="auto"/>
        <w:ind w:right="-1"/>
        <w:rPr>
          <w:rFonts w:ascii="Times New Roman" w:eastAsia="Times New Roman" w:hAnsi="Times New Roman" w:cs="Times New Roman"/>
          <w:lang w:eastAsia="hu-HU"/>
        </w:rPr>
      </w:pPr>
    </w:p>
    <w:p w14:paraId="61E87329" w14:textId="242BA780" w:rsidR="00C9236A" w:rsidRPr="001346BC" w:rsidRDefault="00C9236A" w:rsidP="001346BC">
      <w:pPr>
        <w:pStyle w:val="Nincstrkz"/>
        <w:rPr>
          <w:rFonts w:cs="Times New Roman"/>
        </w:rPr>
      </w:pPr>
      <w:r w:rsidRPr="00BE3EC7">
        <w:rPr>
          <w:rFonts w:eastAsia="Times New Roman" w:cs="Times New Roman"/>
          <w:u w:val="single"/>
          <w:lang w:eastAsia="hu-HU"/>
        </w:rPr>
        <w:t xml:space="preserve">FL-ben szenvedő </w:t>
      </w:r>
      <w:r w:rsidR="00BC5A65" w:rsidRPr="00BE3EC7">
        <w:rPr>
          <w:rFonts w:eastAsia="Times New Roman" w:cs="Times New Roman"/>
          <w:u w:val="single"/>
          <w:lang w:eastAsia="hu-HU"/>
        </w:rPr>
        <w:t>Lenalidomid</w:t>
      </w:r>
      <w:r w:rsidR="00DB3FC9" w:rsidRPr="00BE3EC7">
        <w:rPr>
          <w:rFonts w:eastAsia="Times New Roman" w:cs="Times New Roman"/>
          <w:u w:val="single"/>
          <w:lang w:eastAsia="hu-HU"/>
        </w:rPr>
        <w:t>e</w:t>
      </w:r>
      <w:r w:rsidR="00BC5A65" w:rsidRPr="00BE3EC7">
        <w:rPr>
          <w:rFonts w:eastAsia="Times New Roman" w:cs="Times New Roman"/>
          <w:u w:val="single"/>
          <w:lang w:eastAsia="hu-HU"/>
        </w:rPr>
        <w:t xml:space="preserve"> </w:t>
      </w:r>
      <w:r w:rsidR="00FD3BD6" w:rsidRPr="00BE3EC7">
        <w:rPr>
          <w:rFonts w:eastAsia="Times New Roman" w:cs="Times New Roman"/>
          <w:u w:val="single"/>
          <w:lang w:eastAsia="hu-HU"/>
        </w:rPr>
        <w:t>Zentiva</w:t>
      </w:r>
      <w:r w:rsidR="00DB3FC9" w:rsidRPr="00BE3EC7">
        <w:rPr>
          <w:rFonts w:eastAsia="Times New Roman" w:cs="Times New Roman"/>
          <w:u w:val="single"/>
          <w:lang w:eastAsia="hu-HU"/>
        </w:rPr>
        <w:t>-</w:t>
      </w:r>
      <w:r w:rsidRPr="00BE3EC7">
        <w:rPr>
          <w:rFonts w:eastAsia="Times New Roman" w:cs="Times New Roman"/>
          <w:u w:val="single"/>
          <w:lang w:eastAsia="hu-HU"/>
        </w:rPr>
        <w:t>t szedő betegek</w:t>
      </w:r>
    </w:p>
    <w:p w14:paraId="10627E7A" w14:textId="759CF82B" w:rsidR="00C9236A" w:rsidRPr="00BE3EC7" w:rsidRDefault="00C9236A"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Kezelőorvosa vérvizsgálatra</w:t>
      </w:r>
      <w:r w:rsidR="00AA4C6B" w:rsidRPr="00BE3EC7">
        <w:rPr>
          <w:rFonts w:ascii="Times New Roman" w:eastAsia="Times New Roman" w:hAnsi="Times New Roman" w:cs="Times New Roman"/>
          <w:lang w:eastAsia="hu-HU"/>
        </w:rPr>
        <w:t xml:space="preserve"> fogja küldeni Önt</w:t>
      </w:r>
      <w:r w:rsidRPr="00BE3EC7">
        <w:rPr>
          <w:rFonts w:ascii="Times New Roman" w:eastAsia="Times New Roman" w:hAnsi="Times New Roman" w:cs="Times New Roman"/>
          <w:lang w:eastAsia="hu-HU"/>
        </w:rPr>
        <w:t>:</w:t>
      </w:r>
    </w:p>
    <w:p w14:paraId="2D9AB67C" w14:textId="77777777" w:rsidR="00C9236A" w:rsidRPr="00BE3EC7" w:rsidRDefault="00C9236A" w:rsidP="00BE3EC7">
      <w:pPr>
        <w:numPr>
          <w:ilvl w:val="0"/>
          <w:numId w:val="16"/>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 kezelés megkezdése előtt</w:t>
      </w:r>
    </w:p>
    <w:p w14:paraId="23577450" w14:textId="01FC9F26" w:rsidR="00C9236A" w:rsidRPr="00BE3EC7" w:rsidRDefault="00C9236A" w:rsidP="00BE3EC7">
      <w:pPr>
        <w:numPr>
          <w:ilvl w:val="0"/>
          <w:numId w:val="16"/>
        </w:numPr>
        <w:spacing w:after="0" w:line="240" w:lineRule="auto"/>
        <w:ind w:left="567" w:right="-1" w:hanging="567"/>
        <w:rPr>
          <w:rFonts w:ascii="Times New Roman" w:eastAsia="Times New Roman" w:hAnsi="Times New Roman" w:cs="Times New Roman"/>
          <w:bCs/>
        </w:rPr>
      </w:pPr>
      <w:r w:rsidRPr="00BE3EC7">
        <w:rPr>
          <w:rFonts w:ascii="Times New Roman" w:eastAsia="Times New Roman" w:hAnsi="Times New Roman" w:cs="Times New Roman"/>
          <w:bCs/>
        </w:rPr>
        <w:t>a kezelés első 3</w:t>
      </w:r>
      <w:r w:rsidR="00D55C03" w:rsidRPr="00BE3EC7">
        <w:rPr>
          <w:rFonts w:ascii="Times New Roman" w:eastAsia="Times New Roman" w:hAnsi="Times New Roman" w:cs="Times New Roman"/>
          <w:bCs/>
        </w:rPr>
        <w:t> </w:t>
      </w:r>
      <w:r w:rsidRPr="00BE3EC7">
        <w:rPr>
          <w:rFonts w:ascii="Times New Roman" w:eastAsia="Times New Roman" w:hAnsi="Times New Roman" w:cs="Times New Roman"/>
          <w:bCs/>
        </w:rPr>
        <w:t>hete során (1. ciklus) minden héten</w:t>
      </w:r>
    </w:p>
    <w:p w14:paraId="6D15DC8E" w14:textId="24351F2B" w:rsidR="00C9236A" w:rsidRPr="00BE3EC7" w:rsidRDefault="00C9236A" w:rsidP="00BE3EC7">
      <w:pPr>
        <w:numPr>
          <w:ilvl w:val="0"/>
          <w:numId w:val="16"/>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ezután a 2-4. ciklusban 2</w:t>
      </w:r>
      <w:r w:rsidR="00D55C03"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hetente (további információért lásd 3.</w:t>
      </w:r>
      <w:r w:rsidR="00713DBC"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pont: Kezelési ciklus)</w:t>
      </w:r>
    </w:p>
    <w:p w14:paraId="7ABB15F7" w14:textId="77777777" w:rsidR="00C9236A" w:rsidRPr="00BE3EC7" w:rsidRDefault="00C9236A" w:rsidP="00BE3EC7">
      <w:pPr>
        <w:numPr>
          <w:ilvl w:val="0"/>
          <w:numId w:val="16"/>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ezt követően az egyes ciklusok elején fog rá sor kerülni, valamint</w:t>
      </w:r>
    </w:p>
    <w:p w14:paraId="76469199" w14:textId="77777777" w:rsidR="00C9236A" w:rsidRPr="00BE3EC7" w:rsidRDefault="00C9236A" w:rsidP="00BE3EC7">
      <w:pPr>
        <w:numPr>
          <w:ilvl w:val="0"/>
          <w:numId w:val="16"/>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minden hónapban legalább egyszer.</w:t>
      </w:r>
    </w:p>
    <w:p w14:paraId="0C4C97F1" w14:textId="6BFCC3F8" w:rsidR="00C9236A" w:rsidRPr="00BE3EC7" w:rsidRDefault="00C9236A" w:rsidP="00BE3EC7">
      <w:pPr>
        <w:spacing w:after="0" w:line="240" w:lineRule="auto"/>
        <w:ind w:right="-1"/>
        <w:rPr>
          <w:rFonts w:ascii="Times New Roman" w:eastAsia="Times New Roman" w:hAnsi="Times New Roman" w:cs="Times New Roman"/>
          <w:lang w:eastAsia="hu-HU"/>
        </w:rPr>
      </w:pPr>
    </w:p>
    <w:p w14:paraId="716DA7AE" w14:textId="67329BC8" w:rsidR="00C9236A" w:rsidRPr="00BE3EC7" w:rsidRDefault="00C9236A"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Kezelőorvosa ellenőrizheti, hogy összességében nagy mennyiségű daganatszövet található-e a szervezetében, a csontvelőt is beleértve. Ez egy olyan állapot kialakulásához vezethet, amikor a daganatok szétesnek és a vérben lévő vegyi anyagok szintjét a megszokottól eltérőre változtatják, ami veseelégtelenséghez vezethet (ezt a kórállapotot „tumorlízis</w:t>
      </w:r>
      <w:r w:rsidR="00FC1C9F" w:rsidRPr="00BE3EC7">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szindrómának” nevezik)</w:t>
      </w:r>
      <w:r w:rsidR="00D16D16" w:rsidRPr="00BE3EC7">
        <w:rPr>
          <w:rFonts w:ascii="Times New Roman" w:eastAsia="Times New Roman" w:hAnsi="Times New Roman" w:cs="Times New Roman"/>
          <w:lang w:eastAsia="hu-HU"/>
        </w:rPr>
        <w:t>.</w:t>
      </w:r>
    </w:p>
    <w:p w14:paraId="16C6A1B8"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5D36CBB6" w14:textId="5F07F796" w:rsidR="00C9236A" w:rsidRPr="00BE3EC7" w:rsidRDefault="00C9236A"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Kezelőorvosa ellenőrizheti Önnél a bőrelváltozások, például vörös foltok vagy </w:t>
      </w:r>
      <w:r w:rsidR="006C4427" w:rsidRPr="00BE3EC7">
        <w:rPr>
          <w:rFonts w:ascii="Times New Roman" w:eastAsia="Times New Roman" w:hAnsi="Times New Roman" w:cs="Times New Roman"/>
          <w:lang w:eastAsia="hu-HU"/>
        </w:rPr>
        <w:t>bőr</w:t>
      </w:r>
      <w:r w:rsidRPr="00BE3EC7">
        <w:rPr>
          <w:rFonts w:ascii="Times New Roman" w:eastAsia="Times New Roman" w:hAnsi="Times New Roman" w:cs="Times New Roman"/>
          <w:lang w:eastAsia="hu-HU"/>
        </w:rPr>
        <w:t>kiütések megjelenését.</w:t>
      </w:r>
    </w:p>
    <w:p w14:paraId="1A31E3FB"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0703C604" w14:textId="6FECAF6A" w:rsidR="00C9236A" w:rsidRPr="00BE3EC7" w:rsidRDefault="00C9236A"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Kezelőorvosa módosíthatja a </w:t>
      </w:r>
      <w:r w:rsidR="00BC5A65" w:rsidRPr="00BE3EC7">
        <w:rPr>
          <w:rFonts w:ascii="Times New Roman" w:eastAsia="Times New Roman" w:hAnsi="Times New Roman" w:cs="Times New Roman"/>
          <w:lang w:eastAsia="hu-HU"/>
        </w:rPr>
        <w:t>Lenalidomid</w:t>
      </w:r>
      <w:r w:rsidR="00B26FCC"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adagját vagy leállíthatja a kezelést, ha a vérvizsgálat eredménye vagy az Ön általános egészségi állapota azt indokolja. Ha Önt újonnan diagnosztizálták, akkor kezelő</w:t>
      </w:r>
      <w:r w:rsidR="005B3E43" w:rsidRPr="00BE3EC7">
        <w:rPr>
          <w:rFonts w:ascii="Times New Roman" w:eastAsia="Times New Roman" w:hAnsi="Times New Roman" w:cs="Times New Roman"/>
          <w:lang w:eastAsia="hu-HU"/>
        </w:rPr>
        <w:t>or</w:t>
      </w:r>
      <w:r w:rsidRPr="00BE3EC7">
        <w:rPr>
          <w:rFonts w:ascii="Times New Roman" w:eastAsia="Times New Roman" w:hAnsi="Times New Roman" w:cs="Times New Roman"/>
          <w:lang w:eastAsia="hu-HU"/>
        </w:rPr>
        <w:t>vosa az életkora és az Önnél már eleve fennálló egyéb betegségek alapján is értékelheti a kezelést.</w:t>
      </w:r>
    </w:p>
    <w:p w14:paraId="36D032EA"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6C3DFBF8" w14:textId="77777777" w:rsidR="00C9236A" w:rsidRPr="00BE3EC7" w:rsidRDefault="00C9236A" w:rsidP="00BE3EC7">
      <w:pPr>
        <w:spacing w:after="0" w:line="240" w:lineRule="auto"/>
        <w:ind w:right="-1"/>
        <w:rPr>
          <w:rFonts w:ascii="Times New Roman" w:eastAsia="Times New Roman" w:hAnsi="Times New Roman" w:cs="Times New Roman"/>
          <w:b/>
          <w:bCs/>
          <w:i/>
          <w:iCs/>
          <w:lang w:eastAsia="hu-HU"/>
        </w:rPr>
      </w:pPr>
      <w:r w:rsidRPr="00BE3EC7">
        <w:rPr>
          <w:rFonts w:ascii="Times New Roman" w:eastAsia="Times New Roman" w:hAnsi="Times New Roman" w:cs="Times New Roman"/>
          <w:b/>
          <w:bCs/>
          <w:i/>
          <w:iCs/>
          <w:lang w:eastAsia="hu-HU"/>
        </w:rPr>
        <w:t>Véradás</w:t>
      </w:r>
    </w:p>
    <w:p w14:paraId="20F84571" w14:textId="181F21E5" w:rsidR="00C9236A" w:rsidRPr="00BE3EC7" w:rsidRDefault="00C9236A" w:rsidP="00BE3EC7">
      <w:pPr>
        <w:spacing w:after="0" w:line="240" w:lineRule="auto"/>
        <w:ind w:right="-1"/>
        <w:rPr>
          <w:rFonts w:ascii="Times New Roman" w:eastAsia="Times New Roman" w:hAnsi="Times New Roman" w:cs="Times New Roman"/>
          <w:lang w:eastAsia="hu-HU"/>
        </w:rPr>
      </w:pPr>
      <w:bookmarkStart w:id="5" w:name="page99"/>
      <w:bookmarkEnd w:id="5"/>
      <w:r w:rsidRPr="00BE3EC7">
        <w:rPr>
          <w:rFonts w:ascii="Times New Roman" w:eastAsia="Times New Roman" w:hAnsi="Times New Roman" w:cs="Times New Roman"/>
          <w:lang w:eastAsia="hu-HU"/>
        </w:rPr>
        <w:t>Ön nem adhat vért a kezelés során, illetve annak befejezése után legalább 7</w:t>
      </w:r>
      <w:r w:rsidR="00D55C03"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napig.</w:t>
      </w:r>
    </w:p>
    <w:p w14:paraId="6F8CCCB3"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0795E844" w14:textId="77777777" w:rsidR="00C9236A" w:rsidRPr="00BE3EC7" w:rsidRDefault="00C9236A" w:rsidP="00BE3EC7">
      <w:pPr>
        <w:spacing w:after="0" w:line="240" w:lineRule="auto"/>
        <w:ind w:right="-1"/>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t>Gyermekek és serdülők</w:t>
      </w:r>
    </w:p>
    <w:p w14:paraId="10A2391C" w14:textId="24FCD98B" w:rsidR="00C9236A" w:rsidRPr="00BE3EC7" w:rsidRDefault="00C9236A"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BC5A65" w:rsidRPr="00BE3EC7">
        <w:rPr>
          <w:rFonts w:ascii="Times New Roman" w:eastAsia="Times New Roman" w:hAnsi="Times New Roman" w:cs="Times New Roman"/>
          <w:lang w:eastAsia="hu-HU"/>
        </w:rPr>
        <w:t>Lenalidomid</w:t>
      </w:r>
      <w:r w:rsidR="00B26FCC"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alkalmazása nem java</w:t>
      </w:r>
      <w:r w:rsidR="00F75E34">
        <w:rPr>
          <w:rFonts w:ascii="Times New Roman" w:eastAsia="Times New Roman" w:hAnsi="Times New Roman" w:cs="Times New Roman"/>
          <w:lang w:eastAsia="hu-HU"/>
        </w:rPr>
        <w:t>solt</w:t>
      </w:r>
      <w:r w:rsidRPr="00BE3EC7">
        <w:rPr>
          <w:rFonts w:ascii="Times New Roman" w:eastAsia="Times New Roman" w:hAnsi="Times New Roman" w:cs="Times New Roman"/>
          <w:lang w:eastAsia="hu-HU"/>
        </w:rPr>
        <w:t xml:space="preserve"> gyermekek és 18</w:t>
      </w:r>
      <w:r w:rsidR="00D55C03"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 xml:space="preserve">év alatti serdülők </w:t>
      </w:r>
      <w:r w:rsidR="00CA0C06" w:rsidRPr="00BE3EC7">
        <w:rPr>
          <w:rFonts w:ascii="Times New Roman" w:eastAsia="Times New Roman" w:hAnsi="Times New Roman" w:cs="Times New Roman"/>
          <w:lang w:eastAsia="hu-HU"/>
        </w:rPr>
        <w:t>kezelésére</w:t>
      </w:r>
      <w:r w:rsidRPr="00BE3EC7">
        <w:rPr>
          <w:rFonts w:ascii="Times New Roman" w:eastAsia="Times New Roman" w:hAnsi="Times New Roman" w:cs="Times New Roman"/>
          <w:lang w:eastAsia="hu-HU"/>
        </w:rPr>
        <w:t>.</w:t>
      </w:r>
    </w:p>
    <w:p w14:paraId="3A75B0AD"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60743A1E" w14:textId="77777777" w:rsidR="00737923" w:rsidRPr="00BE3EC7" w:rsidRDefault="00737923" w:rsidP="00B21130">
      <w:pPr>
        <w:pStyle w:val="Nincstrkz"/>
        <w:keepNext/>
        <w:rPr>
          <w:rFonts w:cs="Times New Roman"/>
          <w:b/>
        </w:rPr>
      </w:pPr>
      <w:r w:rsidRPr="00BE3EC7">
        <w:rPr>
          <w:rFonts w:cs="Times New Roman"/>
          <w:b/>
        </w:rPr>
        <w:t>Idősek és vesebetegek</w:t>
      </w:r>
    </w:p>
    <w:p w14:paraId="63C10C74" w14:textId="5B3679C7" w:rsidR="00C9236A" w:rsidRPr="00BE3EC7" w:rsidRDefault="00C9236A" w:rsidP="00B21130">
      <w:pPr>
        <w:keepNext/>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Ha Ön 75</w:t>
      </w:r>
      <w:r w:rsidR="00D151F8"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éves vagy idősebb, vagy közepes-súlyos fokú veseproblémái vannak, kezelőorvosa gondosan ellenőrizni fogja az Ön állapotát a kezelés megkezdése előtt.</w:t>
      </w:r>
    </w:p>
    <w:p w14:paraId="0007B0B6"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4212DF2E" w14:textId="6BE4882D" w:rsidR="00C9236A" w:rsidRPr="00BE3EC7" w:rsidRDefault="00C9236A" w:rsidP="00BE3EC7">
      <w:pPr>
        <w:spacing w:after="0" w:line="240" w:lineRule="auto"/>
        <w:ind w:right="-1"/>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t xml:space="preserve">Egyéb gyógyszerek és a </w:t>
      </w:r>
      <w:r w:rsidR="00BC5A65" w:rsidRPr="00BE3EC7">
        <w:rPr>
          <w:rFonts w:ascii="Times New Roman" w:eastAsia="Times New Roman" w:hAnsi="Times New Roman" w:cs="Times New Roman"/>
          <w:b/>
          <w:lang w:eastAsia="hu-HU"/>
        </w:rPr>
        <w:t>Lenalidomid</w:t>
      </w:r>
      <w:r w:rsidR="00B26FCC" w:rsidRPr="00BE3EC7">
        <w:rPr>
          <w:rFonts w:ascii="Times New Roman" w:eastAsia="Times New Roman" w:hAnsi="Times New Roman" w:cs="Times New Roman"/>
          <w:b/>
          <w:lang w:eastAsia="hu-HU"/>
        </w:rPr>
        <w:t>e</w:t>
      </w:r>
      <w:r w:rsidR="00BC5A65" w:rsidRPr="00BE3EC7">
        <w:rPr>
          <w:rFonts w:ascii="Times New Roman" w:eastAsia="Times New Roman" w:hAnsi="Times New Roman" w:cs="Times New Roman"/>
          <w:b/>
          <w:lang w:eastAsia="hu-HU"/>
        </w:rPr>
        <w:t xml:space="preserve"> </w:t>
      </w:r>
      <w:r w:rsidR="00FD3BD6" w:rsidRPr="00BE3EC7">
        <w:rPr>
          <w:rFonts w:ascii="Times New Roman" w:eastAsia="Times New Roman" w:hAnsi="Times New Roman" w:cs="Times New Roman"/>
          <w:b/>
          <w:lang w:eastAsia="hu-HU"/>
        </w:rPr>
        <w:t>Zentiva</w:t>
      </w:r>
    </w:p>
    <w:p w14:paraId="0D4FBC0E" w14:textId="4508702D" w:rsidR="00C9236A" w:rsidRPr="00BE3EC7" w:rsidRDefault="00C9236A"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Feltétlenül tájékoztassa kezelőorvosát</w:t>
      </w:r>
      <w:r w:rsidR="00D151F8" w:rsidRPr="00BE3EC7">
        <w:rPr>
          <w:rFonts w:ascii="Times New Roman" w:eastAsia="Times New Roman" w:hAnsi="Times New Roman" w:cs="Times New Roman"/>
          <w:lang w:eastAsia="hu-HU"/>
        </w:rPr>
        <w:t>, gyógyszerészét</w:t>
      </w:r>
      <w:r w:rsidRPr="00BE3EC7">
        <w:rPr>
          <w:rFonts w:ascii="Times New Roman" w:eastAsia="Times New Roman" w:hAnsi="Times New Roman" w:cs="Times New Roman"/>
          <w:lang w:eastAsia="hu-HU"/>
        </w:rPr>
        <w:t xml:space="preserve"> vagy </w:t>
      </w:r>
      <w:r w:rsidR="00D151F8" w:rsidRPr="00BE3EC7">
        <w:rPr>
          <w:rFonts w:ascii="Times New Roman" w:eastAsia="Times New Roman" w:hAnsi="Times New Roman" w:cs="Times New Roman"/>
          <w:lang w:eastAsia="hu-HU"/>
        </w:rPr>
        <w:t>a gondozását végző egészségügyi szakembert</w:t>
      </w:r>
      <w:r w:rsidRPr="00BE3EC7">
        <w:rPr>
          <w:rFonts w:ascii="Times New Roman" w:eastAsia="Times New Roman" w:hAnsi="Times New Roman" w:cs="Times New Roman"/>
          <w:lang w:eastAsia="hu-HU"/>
        </w:rPr>
        <w:t xml:space="preserve"> a jelenleg vagy nemrégiben szedett, valamint szedni tervezett egyéb gyógyszereiről. Erre azért van szükség, mert a </w:t>
      </w:r>
      <w:r w:rsidR="00BC5A65" w:rsidRPr="00BE3EC7">
        <w:rPr>
          <w:rFonts w:ascii="Times New Roman" w:eastAsia="Times New Roman" w:hAnsi="Times New Roman" w:cs="Times New Roman"/>
          <w:lang w:eastAsia="hu-HU"/>
        </w:rPr>
        <w:t>Lenalidomid</w:t>
      </w:r>
      <w:r w:rsidR="00B26FCC"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befolyásolhatja egyes gyógyszerek hatásmódját, bizonyos gyógyszerek pedig a </w:t>
      </w:r>
      <w:r w:rsidR="00BC5A65" w:rsidRPr="00BE3EC7">
        <w:rPr>
          <w:rFonts w:ascii="Times New Roman" w:eastAsia="Times New Roman" w:hAnsi="Times New Roman" w:cs="Times New Roman"/>
          <w:lang w:eastAsia="hu-HU"/>
        </w:rPr>
        <w:t>Lenalidomid</w:t>
      </w:r>
      <w:r w:rsidR="00B26FCC"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hatásmódját befolyásolhatják.</w:t>
      </w:r>
    </w:p>
    <w:p w14:paraId="46EE27D9"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397B839A" w14:textId="21ABD2EB" w:rsidR="00C9236A" w:rsidRPr="00BE3EC7" w:rsidRDefault="00C9236A"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Különösen fontos, hogy szóljon kezelőorvosának vagy </w:t>
      </w:r>
      <w:r w:rsidR="00D151F8" w:rsidRPr="00BE3EC7">
        <w:rPr>
          <w:rFonts w:ascii="Times New Roman" w:eastAsia="Times New Roman" w:hAnsi="Times New Roman" w:cs="Times New Roman"/>
          <w:lang w:eastAsia="hu-HU"/>
        </w:rPr>
        <w:t>a gondozását végző egészségügyi szakembernek</w:t>
      </w:r>
      <w:r w:rsidRPr="00BE3EC7">
        <w:rPr>
          <w:rFonts w:ascii="Times New Roman" w:eastAsia="Times New Roman" w:hAnsi="Times New Roman" w:cs="Times New Roman"/>
          <w:lang w:eastAsia="hu-HU"/>
        </w:rPr>
        <w:t>, ha az alábbi gyógyszerek valamelyikét szedi:</w:t>
      </w:r>
    </w:p>
    <w:p w14:paraId="5B841FC7" w14:textId="77777777" w:rsidR="00C9236A" w:rsidRPr="00BE3EC7" w:rsidRDefault="00C9236A" w:rsidP="00BE3EC7">
      <w:pPr>
        <w:numPr>
          <w:ilvl w:val="0"/>
          <w:numId w:val="15"/>
        </w:numPr>
        <w:spacing w:after="0" w:line="240" w:lineRule="auto"/>
        <w:ind w:left="567" w:right="-1" w:hanging="567"/>
        <w:rPr>
          <w:rFonts w:ascii="Times New Roman" w:eastAsia="Times New Roman" w:hAnsi="Times New Roman" w:cs="Times New Roman"/>
        </w:rPr>
      </w:pPr>
      <w:r w:rsidRPr="00BE3EC7">
        <w:rPr>
          <w:rFonts w:ascii="Times New Roman" w:eastAsia="Times New Roman" w:hAnsi="Times New Roman" w:cs="Times New Roman"/>
        </w:rPr>
        <w:t>bizonyos gyógyszerek, melyekkel a terhességet előzik meg, például a szájon át szedhető fogamzásgátlók, mivel megszűnhet a hatásuk,</w:t>
      </w:r>
    </w:p>
    <w:p w14:paraId="76C3EB88" w14:textId="2C0405CB" w:rsidR="00C9236A" w:rsidRPr="00BE3EC7" w:rsidRDefault="00C9236A" w:rsidP="00BE3EC7">
      <w:pPr>
        <w:numPr>
          <w:ilvl w:val="0"/>
          <w:numId w:val="15"/>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bizonyos szívproblémák kezelésére szolgáló gyógyszerek </w:t>
      </w:r>
      <w:r w:rsidR="00D151F8" w:rsidRPr="00BE3EC7">
        <w:rPr>
          <w:rFonts w:ascii="Times New Roman" w:eastAsia="Times New Roman" w:hAnsi="Times New Roman" w:cs="Times New Roman"/>
          <w:lang w:eastAsia="hu-HU"/>
        </w:rPr>
        <w:noBreakHyphen/>
      </w:r>
      <w:r w:rsidRPr="00BE3EC7">
        <w:rPr>
          <w:rFonts w:ascii="Times New Roman" w:eastAsia="Times New Roman" w:hAnsi="Times New Roman" w:cs="Times New Roman"/>
          <w:lang w:eastAsia="hu-HU"/>
        </w:rPr>
        <w:t xml:space="preserve"> például a digoxin, </w:t>
      </w:r>
    </w:p>
    <w:p w14:paraId="552FC33B" w14:textId="67D54C32" w:rsidR="00C9236A" w:rsidRPr="00BE3EC7" w:rsidRDefault="00C9236A" w:rsidP="00BE3EC7">
      <w:pPr>
        <w:numPr>
          <w:ilvl w:val="0"/>
          <w:numId w:val="15"/>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bizonyos vérhígító gyógyszerek </w:t>
      </w:r>
      <w:r w:rsidR="00D151F8" w:rsidRPr="00BE3EC7">
        <w:rPr>
          <w:rFonts w:ascii="Times New Roman" w:eastAsia="Times New Roman" w:hAnsi="Times New Roman" w:cs="Times New Roman"/>
          <w:lang w:eastAsia="hu-HU"/>
        </w:rPr>
        <w:noBreakHyphen/>
      </w:r>
      <w:r w:rsidRPr="00BE3EC7">
        <w:rPr>
          <w:rFonts w:ascii="Times New Roman" w:eastAsia="Times New Roman" w:hAnsi="Times New Roman" w:cs="Times New Roman"/>
          <w:lang w:eastAsia="hu-HU"/>
        </w:rPr>
        <w:t xml:space="preserve"> például a </w:t>
      </w:r>
      <w:r w:rsidR="00D55C03" w:rsidRPr="00BE3EC7">
        <w:rPr>
          <w:rFonts w:ascii="Times New Roman" w:eastAsia="Times New Roman" w:hAnsi="Times New Roman" w:cs="Times New Roman"/>
          <w:lang w:eastAsia="hu-HU"/>
        </w:rPr>
        <w:t>w</w:t>
      </w:r>
      <w:r w:rsidRPr="00BE3EC7">
        <w:rPr>
          <w:rFonts w:ascii="Times New Roman" w:eastAsia="Times New Roman" w:hAnsi="Times New Roman" w:cs="Times New Roman"/>
          <w:lang w:eastAsia="hu-HU"/>
        </w:rPr>
        <w:t>arfarin.</w:t>
      </w:r>
    </w:p>
    <w:p w14:paraId="24618DF8"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4D902D46" w14:textId="77777777" w:rsidR="00C9236A" w:rsidRPr="00BE3EC7" w:rsidRDefault="00C9236A" w:rsidP="00BE3EC7">
      <w:pPr>
        <w:spacing w:after="0" w:line="240" w:lineRule="auto"/>
        <w:ind w:right="-1"/>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t>Terhesség, szoptatás és fogamzásgátlás – tájékoztató nők és férfiak számára</w:t>
      </w:r>
    </w:p>
    <w:p w14:paraId="2F25A987"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52E56460" w14:textId="77777777" w:rsidR="00C9236A" w:rsidRPr="00BE3EC7" w:rsidRDefault="00C9236A" w:rsidP="00BE3EC7">
      <w:pPr>
        <w:spacing w:after="0" w:line="240" w:lineRule="auto"/>
        <w:ind w:right="-1"/>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t>Terhesség</w:t>
      </w:r>
    </w:p>
    <w:p w14:paraId="0FAA62B4" w14:textId="6FC4451D" w:rsidR="00C9236A" w:rsidRPr="00BE3EC7" w:rsidRDefault="00BC5A65" w:rsidP="00BE3EC7">
      <w:pPr>
        <w:spacing w:after="0" w:line="240" w:lineRule="auto"/>
        <w:ind w:right="-1"/>
        <w:rPr>
          <w:rFonts w:ascii="Times New Roman" w:eastAsia="Times New Roman" w:hAnsi="Times New Roman" w:cs="Times New Roman"/>
          <w:u w:val="single"/>
          <w:lang w:eastAsia="hu-HU"/>
        </w:rPr>
      </w:pPr>
      <w:r w:rsidRPr="00BE3EC7">
        <w:rPr>
          <w:rFonts w:ascii="Times New Roman" w:eastAsia="Times New Roman" w:hAnsi="Times New Roman" w:cs="Times New Roman"/>
          <w:u w:val="single"/>
          <w:lang w:eastAsia="hu-HU"/>
        </w:rPr>
        <w:t>Lenalidomid</w:t>
      </w:r>
      <w:r w:rsidR="002422BD" w:rsidRPr="00BE3EC7">
        <w:rPr>
          <w:rFonts w:ascii="Times New Roman" w:eastAsia="Times New Roman" w:hAnsi="Times New Roman" w:cs="Times New Roman"/>
          <w:u w:val="single"/>
          <w:lang w:eastAsia="hu-HU"/>
        </w:rPr>
        <w:t>e</w:t>
      </w:r>
      <w:r w:rsidRPr="00BE3EC7">
        <w:rPr>
          <w:rFonts w:ascii="Times New Roman" w:eastAsia="Times New Roman" w:hAnsi="Times New Roman" w:cs="Times New Roman"/>
          <w:u w:val="single"/>
          <w:lang w:eastAsia="hu-HU"/>
        </w:rPr>
        <w:t xml:space="preserve"> </w:t>
      </w:r>
      <w:r w:rsidR="00FD3BD6" w:rsidRPr="00BE3EC7">
        <w:rPr>
          <w:rFonts w:ascii="Times New Roman" w:eastAsia="Times New Roman" w:hAnsi="Times New Roman" w:cs="Times New Roman"/>
          <w:u w:val="single"/>
          <w:lang w:eastAsia="hu-HU"/>
        </w:rPr>
        <w:t>Zentiva</w:t>
      </w:r>
      <w:r w:rsidR="002422BD" w:rsidRPr="00BE3EC7">
        <w:rPr>
          <w:rFonts w:ascii="Times New Roman" w:eastAsia="Times New Roman" w:hAnsi="Times New Roman" w:cs="Times New Roman"/>
          <w:u w:val="single"/>
          <w:lang w:eastAsia="hu-HU"/>
        </w:rPr>
        <w:t>-</w:t>
      </w:r>
      <w:r w:rsidR="00C9236A" w:rsidRPr="00BE3EC7">
        <w:rPr>
          <w:rFonts w:ascii="Times New Roman" w:eastAsia="Times New Roman" w:hAnsi="Times New Roman" w:cs="Times New Roman"/>
          <w:u w:val="single"/>
          <w:lang w:eastAsia="hu-HU"/>
        </w:rPr>
        <w:t>t szedő nők esetében</w:t>
      </w:r>
    </w:p>
    <w:p w14:paraId="169942D3" w14:textId="579C5069" w:rsidR="00C9236A" w:rsidRPr="00BE3EC7" w:rsidRDefault="00C9236A" w:rsidP="00BE3EC7">
      <w:pPr>
        <w:numPr>
          <w:ilvl w:val="0"/>
          <w:numId w:val="3"/>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BC5A65" w:rsidRPr="00BE3EC7">
        <w:rPr>
          <w:rFonts w:ascii="Times New Roman" w:eastAsia="Times New Roman" w:hAnsi="Times New Roman" w:cs="Times New Roman"/>
          <w:lang w:eastAsia="hu-HU"/>
        </w:rPr>
        <w:t>Lenalidomid</w:t>
      </w:r>
      <w:r w:rsidR="002422BD"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szedése tilos a terhesség alatt, mert az várhatóan káros a meg nem született gyermekre.</w:t>
      </w:r>
    </w:p>
    <w:p w14:paraId="10A54B4F" w14:textId="39C59E96" w:rsidR="00C9236A" w:rsidRPr="00BE3EC7" w:rsidRDefault="00C9236A" w:rsidP="00BE3EC7">
      <w:pPr>
        <w:numPr>
          <w:ilvl w:val="0"/>
          <w:numId w:val="3"/>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BC5A65" w:rsidRPr="00BE3EC7">
        <w:rPr>
          <w:rFonts w:ascii="Times New Roman" w:eastAsia="Times New Roman" w:hAnsi="Times New Roman" w:cs="Times New Roman"/>
          <w:lang w:eastAsia="hu-HU"/>
        </w:rPr>
        <w:t>Lenalidomid</w:t>
      </w:r>
      <w:r w:rsidR="0022136D"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szedése alatt tilos teherbe esnie. Ezért</w:t>
      </w:r>
      <w:r w:rsidR="00D55C03" w:rsidRPr="00BE3EC7">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 xml:space="preserve"> ha Ön fogamzóképes nő, akkor hatékony fogamzásgátló módszert kell alkalmaznia (lásd</w:t>
      </w:r>
      <w:r w:rsidR="00EC6AD5" w:rsidRPr="00BE3EC7">
        <w:rPr>
          <w:rFonts w:ascii="Times New Roman" w:eastAsia="Times New Roman" w:hAnsi="Times New Roman" w:cs="Times New Roman"/>
          <w:lang w:eastAsia="hu-HU"/>
        </w:rPr>
        <w:t xml:space="preserve"> alább</w:t>
      </w:r>
      <w:r w:rsidRPr="00BE3EC7">
        <w:rPr>
          <w:rFonts w:ascii="Times New Roman" w:eastAsia="Times New Roman" w:hAnsi="Times New Roman" w:cs="Times New Roman"/>
          <w:lang w:eastAsia="hu-HU"/>
        </w:rPr>
        <w:t xml:space="preserve"> „Fogamzásgátlás”).</w:t>
      </w:r>
    </w:p>
    <w:p w14:paraId="3046C116" w14:textId="15C22C19" w:rsidR="00C9236A" w:rsidRPr="00BE3EC7" w:rsidRDefault="00C9236A" w:rsidP="00BE3EC7">
      <w:pPr>
        <w:numPr>
          <w:ilvl w:val="0"/>
          <w:numId w:val="3"/>
        </w:numPr>
        <w:spacing w:after="0" w:line="240" w:lineRule="auto"/>
        <w:ind w:left="567" w:right="-1" w:hanging="567"/>
        <w:rPr>
          <w:rFonts w:ascii="Times New Roman" w:eastAsia="Calibri" w:hAnsi="Times New Roman" w:cs="Times New Roman"/>
          <w:lang w:eastAsia="hu-HU"/>
        </w:rPr>
      </w:pPr>
      <w:r w:rsidRPr="00BE3EC7">
        <w:rPr>
          <w:rFonts w:ascii="Times New Roman" w:eastAsia="Times New Roman" w:hAnsi="Times New Roman" w:cs="Times New Roman"/>
          <w:lang w:eastAsia="hu-HU"/>
        </w:rPr>
        <w:t xml:space="preserve">Amennyiben teherbe esik a </w:t>
      </w:r>
      <w:r w:rsidR="00BC5A65" w:rsidRPr="00BE3EC7">
        <w:rPr>
          <w:rFonts w:ascii="Times New Roman" w:eastAsia="Times New Roman" w:hAnsi="Times New Roman" w:cs="Times New Roman"/>
          <w:lang w:eastAsia="hu-HU"/>
        </w:rPr>
        <w:t>Lenalidomid</w:t>
      </w:r>
      <w:r w:rsidR="002422BD"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-kezelés alatt, a kezelést haladéktalanul meg kell szakítania, </w:t>
      </w:r>
      <w:r w:rsidRPr="00BE3EC7">
        <w:rPr>
          <w:rFonts w:ascii="Times New Roman" w:eastAsia="Calibri" w:hAnsi="Times New Roman" w:cs="Times New Roman"/>
          <w:lang w:eastAsia="hu-HU"/>
        </w:rPr>
        <w:t>és értesítenie kell kezelőorvosát.</w:t>
      </w:r>
    </w:p>
    <w:p w14:paraId="256A22FD"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73CD0E03" w14:textId="552279A5" w:rsidR="00C9236A" w:rsidRPr="00BE3EC7" w:rsidRDefault="00BC5A65" w:rsidP="00424425">
      <w:pPr>
        <w:keepNext/>
        <w:spacing w:after="0" w:line="240" w:lineRule="auto"/>
        <w:rPr>
          <w:rFonts w:ascii="Times New Roman" w:eastAsia="Times New Roman" w:hAnsi="Times New Roman" w:cs="Times New Roman"/>
          <w:u w:val="single"/>
          <w:lang w:eastAsia="hu-HU"/>
        </w:rPr>
      </w:pPr>
      <w:r w:rsidRPr="00BE3EC7">
        <w:rPr>
          <w:rFonts w:ascii="Times New Roman" w:eastAsia="Times New Roman" w:hAnsi="Times New Roman" w:cs="Times New Roman"/>
          <w:u w:val="single"/>
          <w:lang w:eastAsia="hu-HU"/>
        </w:rPr>
        <w:t>Lenalidomid</w:t>
      </w:r>
      <w:r w:rsidR="00363666" w:rsidRPr="00BE3EC7">
        <w:rPr>
          <w:rFonts w:ascii="Times New Roman" w:eastAsia="Times New Roman" w:hAnsi="Times New Roman" w:cs="Times New Roman"/>
          <w:u w:val="single"/>
          <w:lang w:eastAsia="hu-HU"/>
        </w:rPr>
        <w:t>e</w:t>
      </w:r>
      <w:r w:rsidRPr="00BE3EC7">
        <w:rPr>
          <w:rFonts w:ascii="Times New Roman" w:eastAsia="Times New Roman" w:hAnsi="Times New Roman" w:cs="Times New Roman"/>
          <w:u w:val="single"/>
          <w:lang w:eastAsia="hu-HU"/>
        </w:rPr>
        <w:t xml:space="preserve"> </w:t>
      </w:r>
      <w:r w:rsidR="00FD3BD6" w:rsidRPr="00BE3EC7">
        <w:rPr>
          <w:rFonts w:ascii="Times New Roman" w:eastAsia="Times New Roman" w:hAnsi="Times New Roman" w:cs="Times New Roman"/>
          <w:u w:val="single"/>
          <w:lang w:eastAsia="hu-HU"/>
        </w:rPr>
        <w:t>Zentiva</w:t>
      </w:r>
      <w:r w:rsidR="00363666" w:rsidRPr="00BE3EC7">
        <w:rPr>
          <w:rFonts w:ascii="Times New Roman" w:eastAsia="Times New Roman" w:hAnsi="Times New Roman" w:cs="Times New Roman"/>
          <w:u w:val="single"/>
          <w:lang w:eastAsia="hu-HU"/>
        </w:rPr>
        <w:t>-</w:t>
      </w:r>
      <w:r w:rsidR="00C9236A" w:rsidRPr="00BE3EC7">
        <w:rPr>
          <w:rFonts w:ascii="Times New Roman" w:eastAsia="Times New Roman" w:hAnsi="Times New Roman" w:cs="Times New Roman"/>
          <w:u w:val="single"/>
          <w:lang w:eastAsia="hu-HU"/>
        </w:rPr>
        <w:t>t szedő férfiak esetében</w:t>
      </w:r>
    </w:p>
    <w:p w14:paraId="2D54CB96" w14:textId="26A1A27C" w:rsidR="00C9236A" w:rsidRPr="00BE3EC7" w:rsidRDefault="00C9236A" w:rsidP="00424425">
      <w:pPr>
        <w:keepNext/>
        <w:numPr>
          <w:ilvl w:val="0"/>
          <w:numId w:val="3"/>
        </w:numPr>
        <w:spacing w:after="0" w:line="240" w:lineRule="auto"/>
        <w:ind w:left="567"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Ha partnere teherbe esik azalatt, amíg Ön </w:t>
      </w:r>
      <w:r w:rsidR="00BC5A65" w:rsidRPr="00BE3EC7">
        <w:rPr>
          <w:rFonts w:ascii="Times New Roman" w:eastAsia="Times New Roman" w:hAnsi="Times New Roman" w:cs="Times New Roman"/>
          <w:lang w:eastAsia="hu-HU"/>
        </w:rPr>
        <w:t>Lenalidomid</w:t>
      </w:r>
      <w:r w:rsidR="00363666"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00363666" w:rsidRPr="00BE3EC7">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t szed, haladéktalanul értesítse kezelőorvosát. Partnerének ajánlatos orvoshoz fordulnia.</w:t>
      </w:r>
    </w:p>
    <w:p w14:paraId="291305C5" w14:textId="54F0875C" w:rsidR="00C9236A" w:rsidRPr="00BE3EC7" w:rsidRDefault="00C9236A" w:rsidP="00BE3EC7">
      <w:pPr>
        <w:numPr>
          <w:ilvl w:val="0"/>
          <w:numId w:val="3"/>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Önnek is hatékony fogamzásgátló módszert kell alkalmaznia (lásd</w:t>
      </w:r>
      <w:r w:rsidR="00226E9B" w:rsidRPr="00BE3EC7">
        <w:rPr>
          <w:rFonts w:ascii="Times New Roman" w:eastAsia="Times New Roman" w:hAnsi="Times New Roman" w:cs="Times New Roman"/>
          <w:lang w:eastAsia="hu-HU"/>
        </w:rPr>
        <w:t xml:space="preserve"> alább</w:t>
      </w:r>
      <w:r w:rsidRPr="00BE3EC7">
        <w:rPr>
          <w:rFonts w:ascii="Times New Roman" w:eastAsia="Times New Roman" w:hAnsi="Times New Roman" w:cs="Times New Roman"/>
          <w:lang w:eastAsia="hu-HU"/>
        </w:rPr>
        <w:t>: „Fogamzásgátlás”).</w:t>
      </w:r>
    </w:p>
    <w:p w14:paraId="59D12CF5"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48B69D67" w14:textId="77777777" w:rsidR="00C9236A" w:rsidRPr="00BE3EC7" w:rsidRDefault="00C9236A" w:rsidP="00BE3EC7">
      <w:pPr>
        <w:spacing w:after="0" w:line="240" w:lineRule="auto"/>
        <w:ind w:right="-1"/>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t>Szoptatás</w:t>
      </w:r>
    </w:p>
    <w:p w14:paraId="3316044E" w14:textId="22347A68" w:rsidR="00C9236A" w:rsidRPr="00BE3EC7" w:rsidRDefault="00C9236A"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BC5A65" w:rsidRPr="00BE3EC7">
        <w:rPr>
          <w:rFonts w:ascii="Times New Roman" w:eastAsia="Times New Roman" w:hAnsi="Times New Roman" w:cs="Times New Roman"/>
          <w:lang w:eastAsia="hu-HU"/>
        </w:rPr>
        <w:t>Lenalidomid</w:t>
      </w:r>
      <w:r w:rsidR="00363666"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szedése alatt tilos szoptatnia, mivel nem ismert, hogy a </w:t>
      </w:r>
      <w:r w:rsidR="00BC5A65" w:rsidRPr="00BE3EC7">
        <w:rPr>
          <w:rFonts w:ascii="Times New Roman" w:eastAsia="Times New Roman" w:hAnsi="Times New Roman" w:cs="Times New Roman"/>
          <w:lang w:eastAsia="hu-HU"/>
        </w:rPr>
        <w:t>Lenalidomid</w:t>
      </w:r>
      <w:r w:rsidR="00363666"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átjut-e az anyatejbe.</w:t>
      </w:r>
    </w:p>
    <w:p w14:paraId="6EAFF8A1"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6FE21F96" w14:textId="77777777" w:rsidR="00C9236A" w:rsidRPr="00BE3EC7" w:rsidRDefault="00C9236A" w:rsidP="00BE3EC7">
      <w:pPr>
        <w:keepNext/>
        <w:tabs>
          <w:tab w:val="left" w:pos="0"/>
          <w:tab w:val="left" w:pos="567"/>
          <w:tab w:val="left" w:pos="9071"/>
        </w:tabs>
        <w:spacing w:after="0" w:line="240" w:lineRule="auto"/>
        <w:ind w:right="-1"/>
        <w:rPr>
          <w:rFonts w:ascii="Times New Roman" w:eastAsia="Times New Roman" w:hAnsi="Times New Roman" w:cs="Times New Roman"/>
          <w:b/>
        </w:rPr>
      </w:pPr>
      <w:r w:rsidRPr="00BE3EC7">
        <w:rPr>
          <w:rFonts w:ascii="Times New Roman" w:eastAsia="Times New Roman" w:hAnsi="Times New Roman" w:cs="Times New Roman"/>
          <w:b/>
        </w:rPr>
        <w:t>Fogamzásgátlás</w:t>
      </w:r>
    </w:p>
    <w:p w14:paraId="25382B8D" w14:textId="52489D0E" w:rsidR="00C9236A" w:rsidRPr="00BE3EC7" w:rsidRDefault="00C9236A" w:rsidP="00BE3EC7">
      <w:pPr>
        <w:keepNext/>
        <w:tabs>
          <w:tab w:val="left" w:pos="0"/>
          <w:tab w:val="left" w:pos="567"/>
          <w:tab w:val="left" w:pos="9071"/>
        </w:tabs>
        <w:spacing w:after="0" w:line="240" w:lineRule="auto"/>
        <w:ind w:right="-1"/>
        <w:rPr>
          <w:rFonts w:ascii="Times New Roman" w:eastAsia="Times New Roman" w:hAnsi="Times New Roman" w:cs="Times New Roman"/>
          <w:u w:val="single"/>
        </w:rPr>
      </w:pPr>
      <w:r w:rsidRPr="00BE3EC7">
        <w:rPr>
          <w:rFonts w:ascii="Times New Roman" w:eastAsia="Times New Roman" w:hAnsi="Times New Roman" w:cs="Times New Roman"/>
          <w:u w:val="single"/>
        </w:rPr>
        <w:t xml:space="preserve">A </w:t>
      </w:r>
      <w:r w:rsidR="00BC5A65" w:rsidRPr="00BE3EC7">
        <w:rPr>
          <w:rFonts w:ascii="Times New Roman" w:eastAsia="Times New Roman" w:hAnsi="Times New Roman" w:cs="Times New Roman"/>
          <w:u w:val="single"/>
        </w:rPr>
        <w:t>Lenalidomid</w:t>
      </w:r>
      <w:r w:rsidR="00363666" w:rsidRPr="00BE3EC7">
        <w:rPr>
          <w:rFonts w:ascii="Times New Roman" w:eastAsia="Times New Roman" w:hAnsi="Times New Roman" w:cs="Times New Roman"/>
          <w:u w:val="single"/>
        </w:rPr>
        <w:t>e</w:t>
      </w:r>
      <w:r w:rsidR="00BC5A65" w:rsidRPr="00BE3EC7">
        <w:rPr>
          <w:rFonts w:ascii="Times New Roman" w:eastAsia="Times New Roman" w:hAnsi="Times New Roman" w:cs="Times New Roman"/>
          <w:u w:val="single"/>
        </w:rPr>
        <w:t xml:space="preserve"> </w:t>
      </w:r>
      <w:r w:rsidR="00FD3BD6" w:rsidRPr="00BE3EC7">
        <w:rPr>
          <w:rFonts w:ascii="Times New Roman" w:eastAsia="Times New Roman" w:hAnsi="Times New Roman" w:cs="Times New Roman"/>
          <w:u w:val="single"/>
        </w:rPr>
        <w:t>Zentiva</w:t>
      </w:r>
      <w:r w:rsidR="00363666" w:rsidRPr="00BE3EC7">
        <w:rPr>
          <w:rFonts w:ascii="Times New Roman" w:eastAsia="Times New Roman" w:hAnsi="Times New Roman" w:cs="Times New Roman"/>
          <w:u w:val="single"/>
        </w:rPr>
        <w:t>-</w:t>
      </w:r>
      <w:r w:rsidRPr="00BE3EC7">
        <w:rPr>
          <w:rFonts w:ascii="Times New Roman" w:eastAsia="Times New Roman" w:hAnsi="Times New Roman" w:cs="Times New Roman"/>
          <w:u w:val="single"/>
        </w:rPr>
        <w:t>t szedő nők</w:t>
      </w:r>
      <w:r w:rsidR="0055360B" w:rsidRPr="00BE3EC7">
        <w:rPr>
          <w:rFonts w:ascii="Times New Roman" w:eastAsia="Times New Roman" w:hAnsi="Times New Roman" w:cs="Times New Roman"/>
          <w:u w:val="single"/>
        </w:rPr>
        <w:t>re vonatkozóan</w:t>
      </w:r>
    </w:p>
    <w:p w14:paraId="76EB8B00" w14:textId="491B0F02" w:rsidR="00C9236A" w:rsidRPr="00BE3EC7" w:rsidRDefault="00C9236A" w:rsidP="00BE3EC7">
      <w:pPr>
        <w:keepNext/>
        <w:tabs>
          <w:tab w:val="left" w:pos="0"/>
          <w:tab w:val="left" w:pos="567"/>
          <w:tab w:val="left" w:pos="9071"/>
        </w:tabs>
        <w:spacing w:after="0" w:line="240" w:lineRule="auto"/>
        <w:ind w:right="-1"/>
        <w:rPr>
          <w:rFonts w:ascii="Times New Roman" w:eastAsia="Times New Roman" w:hAnsi="Times New Roman" w:cs="Times New Roman"/>
        </w:rPr>
      </w:pPr>
      <w:r w:rsidRPr="00BE3EC7">
        <w:rPr>
          <w:rFonts w:ascii="Times New Roman" w:eastAsia="Times New Roman" w:hAnsi="Times New Roman" w:cs="Times New Roman"/>
        </w:rPr>
        <w:t>A kezelés megkezdése előtt kérdezze meg kezelőorvosát arról, hogy Ön</w:t>
      </w:r>
      <w:r w:rsidR="00A47A44" w:rsidRPr="00BE3EC7">
        <w:rPr>
          <w:rFonts w:ascii="Times New Roman" w:eastAsia="Times New Roman" w:hAnsi="Times New Roman" w:cs="Times New Roman"/>
        </w:rPr>
        <w:t xml:space="preserve"> képes-e</w:t>
      </w:r>
      <w:r w:rsidRPr="00BE3EC7">
        <w:rPr>
          <w:rFonts w:ascii="Times New Roman" w:eastAsia="Times New Roman" w:hAnsi="Times New Roman" w:cs="Times New Roman"/>
        </w:rPr>
        <w:t xml:space="preserve"> teherbe es</w:t>
      </w:r>
      <w:r w:rsidR="00A47A44" w:rsidRPr="00BE3EC7">
        <w:rPr>
          <w:rFonts w:ascii="Times New Roman" w:eastAsia="Times New Roman" w:hAnsi="Times New Roman" w:cs="Times New Roman"/>
        </w:rPr>
        <w:t>ni</w:t>
      </w:r>
      <w:r w:rsidRPr="00BE3EC7">
        <w:rPr>
          <w:rFonts w:ascii="Times New Roman" w:eastAsia="Times New Roman" w:hAnsi="Times New Roman" w:cs="Times New Roman"/>
        </w:rPr>
        <w:t>, még abban az esetben is, ha Ön úgy gondolja, hogy ez valószínűtlen.</w:t>
      </w:r>
    </w:p>
    <w:p w14:paraId="4540637B"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52352F7D" w14:textId="77777777" w:rsidR="00C9236A" w:rsidRPr="00BE3EC7" w:rsidRDefault="00C9236A"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Ha Ön teherbe eshet:</w:t>
      </w:r>
    </w:p>
    <w:p w14:paraId="05A6D67D" w14:textId="133B9B39" w:rsidR="00C9236A" w:rsidRPr="00BE3EC7" w:rsidRDefault="00C9236A" w:rsidP="00BE3EC7">
      <w:pPr>
        <w:numPr>
          <w:ilvl w:val="0"/>
          <w:numId w:val="14"/>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orvosi felügyelet mellett terhességi tesztet kell végeznie (minden kezelés előtt, a kezelés során legalább 4</w:t>
      </w:r>
      <w:r w:rsidR="00D55C03"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hetente, és legalább 4</w:t>
      </w:r>
      <w:r w:rsidR="00D55C03"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héttel a kezelés befejezése után), kivéve abban az esetben, ha igazolták, hogy a petevezeték műtétileg le lett kötve és a petesejtek nem juthatnak el a méhbe (petevezeték-lekötés)</w:t>
      </w:r>
    </w:p>
    <w:p w14:paraId="6C7F1DD3" w14:textId="77777777" w:rsidR="00C9236A" w:rsidRPr="00BE3EC7" w:rsidRDefault="00C9236A"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ÉS</w:t>
      </w:r>
    </w:p>
    <w:p w14:paraId="63A80C21" w14:textId="1639530C" w:rsidR="00C9236A" w:rsidRPr="00BE3EC7" w:rsidRDefault="00C9236A" w:rsidP="00BE3EC7">
      <w:pPr>
        <w:numPr>
          <w:ilvl w:val="0"/>
          <w:numId w:val="3"/>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hatékony fogamzásgátló módszert kell alkalmaznia a kezelés előtt legalább 4</w:t>
      </w:r>
      <w:r w:rsidR="00D55C03"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hétig, a kezelés során és azt követően legalább 4 héten keresztül. Kezelőorvosa tájékoztatni fogja a megfelelő fogamzásgátló módszerekről.</w:t>
      </w:r>
    </w:p>
    <w:p w14:paraId="13941DC2" w14:textId="77777777" w:rsidR="00D52755" w:rsidRPr="00BE3EC7" w:rsidRDefault="00D52755" w:rsidP="00BE3EC7">
      <w:pPr>
        <w:spacing w:after="0" w:line="240" w:lineRule="auto"/>
        <w:ind w:left="2" w:right="-1"/>
        <w:rPr>
          <w:rFonts w:ascii="Times New Roman" w:eastAsia="Times New Roman" w:hAnsi="Times New Roman" w:cs="Times New Roman"/>
          <w:lang w:eastAsia="hu-HU"/>
        </w:rPr>
      </w:pPr>
      <w:bookmarkStart w:id="6" w:name="page100"/>
      <w:bookmarkEnd w:id="6"/>
    </w:p>
    <w:p w14:paraId="2E1B0C55" w14:textId="46BE018B" w:rsidR="00737923" w:rsidRPr="00BE3EC7" w:rsidRDefault="00C9236A" w:rsidP="00EB1EDD">
      <w:pPr>
        <w:pStyle w:val="Nincstrkz"/>
        <w:keepNext/>
        <w:rPr>
          <w:rFonts w:cs="Times New Roman"/>
          <w:u w:val="single"/>
        </w:rPr>
      </w:pPr>
      <w:r w:rsidRPr="00BE3EC7">
        <w:rPr>
          <w:rFonts w:eastAsia="Times New Roman" w:cs="Times New Roman"/>
          <w:u w:val="single"/>
          <w:lang w:eastAsia="hu-HU"/>
        </w:rPr>
        <w:lastRenderedPageBreak/>
        <w:t xml:space="preserve">A </w:t>
      </w:r>
      <w:r w:rsidR="00BC5A65" w:rsidRPr="00BE3EC7">
        <w:rPr>
          <w:rFonts w:eastAsia="Times New Roman" w:cs="Times New Roman"/>
          <w:u w:val="single"/>
          <w:lang w:eastAsia="hu-HU"/>
        </w:rPr>
        <w:t>Lenalidomid</w:t>
      </w:r>
      <w:r w:rsidR="00BA2BB1" w:rsidRPr="00BE3EC7">
        <w:rPr>
          <w:rFonts w:eastAsia="Times New Roman" w:cs="Times New Roman"/>
          <w:u w:val="single"/>
          <w:lang w:eastAsia="hu-HU"/>
        </w:rPr>
        <w:t>e</w:t>
      </w:r>
      <w:r w:rsidR="00BC5A65" w:rsidRPr="00BE3EC7">
        <w:rPr>
          <w:rFonts w:eastAsia="Times New Roman" w:cs="Times New Roman"/>
          <w:u w:val="single"/>
          <w:lang w:eastAsia="hu-HU"/>
        </w:rPr>
        <w:t xml:space="preserve"> </w:t>
      </w:r>
      <w:r w:rsidR="00FD3BD6" w:rsidRPr="00BE3EC7">
        <w:rPr>
          <w:rFonts w:eastAsia="Times New Roman" w:cs="Times New Roman"/>
          <w:u w:val="single"/>
          <w:lang w:eastAsia="hu-HU"/>
        </w:rPr>
        <w:t>Zentiva</w:t>
      </w:r>
      <w:r w:rsidR="00BA2BB1" w:rsidRPr="00BE3EC7">
        <w:rPr>
          <w:rFonts w:eastAsia="Times New Roman" w:cs="Times New Roman"/>
          <w:u w:val="single"/>
          <w:lang w:eastAsia="hu-HU"/>
        </w:rPr>
        <w:t>-</w:t>
      </w:r>
      <w:r w:rsidRPr="00BE3EC7">
        <w:rPr>
          <w:rFonts w:eastAsia="Times New Roman" w:cs="Times New Roman"/>
          <w:u w:val="single"/>
          <w:lang w:eastAsia="hu-HU"/>
        </w:rPr>
        <w:t>t szedő férfiak</w:t>
      </w:r>
      <w:r w:rsidR="00737923" w:rsidRPr="00BE3EC7">
        <w:rPr>
          <w:rFonts w:eastAsia="Times New Roman" w:cs="Times New Roman"/>
          <w:u w:val="single"/>
          <w:lang w:eastAsia="hu-HU"/>
        </w:rPr>
        <w:t xml:space="preserve">ra </w:t>
      </w:r>
      <w:r w:rsidR="00737923" w:rsidRPr="00BE3EC7">
        <w:rPr>
          <w:rFonts w:cs="Times New Roman"/>
          <w:u w:val="single"/>
        </w:rPr>
        <w:t>vonatkozóan</w:t>
      </w:r>
    </w:p>
    <w:p w14:paraId="39854BB4" w14:textId="66A18038" w:rsidR="00F17314" w:rsidRPr="0019652B" w:rsidRDefault="00C9236A" w:rsidP="00AB08B6">
      <w:pPr>
        <w:keepNext/>
        <w:spacing w:after="0" w:line="240" w:lineRule="auto"/>
        <w:ind w:left="2"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BC5A65" w:rsidRPr="00BE3EC7">
        <w:rPr>
          <w:rFonts w:ascii="Times New Roman" w:eastAsia="Times New Roman" w:hAnsi="Times New Roman" w:cs="Times New Roman"/>
          <w:lang w:eastAsia="hu-HU"/>
        </w:rPr>
        <w:t>Lenalidomid</w:t>
      </w:r>
      <w:r w:rsidR="00BA2BB1"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bejut az ondóba. Ha az Ön nőpartnere terhes vagy fogamzóképes és nem alkalmaz hatékony fogamzásgátló módszereket, akkor Önnek óvszert kell használnia a kezelés ideje alatt, valamint a kezelés befejezése után legalább 7</w:t>
      </w:r>
      <w:r w:rsidR="00D55C03"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 xml:space="preserve">napig, még akkor is, ha vazektómián </w:t>
      </w:r>
      <w:r w:rsidR="00A47A44" w:rsidRPr="00BE3EC7">
        <w:rPr>
          <w:rFonts w:ascii="Times New Roman" w:eastAsia="Times New Roman" w:hAnsi="Times New Roman" w:cs="Times New Roman"/>
          <w:lang w:eastAsia="hu-HU"/>
        </w:rPr>
        <w:t>(</w:t>
      </w:r>
      <w:r w:rsidR="00A47A44" w:rsidRPr="00BE3EC7">
        <w:rPr>
          <w:rStyle w:val="magyar"/>
          <w:rFonts w:ascii="Times New Roman" w:hAnsi="Times New Roman" w:cs="Times New Roman"/>
          <w:color w:val="000000"/>
        </w:rPr>
        <w:t>ondóvezeték műtéti lekötése</w:t>
      </w:r>
      <w:r w:rsidR="00A47A44" w:rsidRPr="00BE3EC7">
        <w:rPr>
          <w:rFonts w:ascii="Times New Roman" w:eastAsia="Times New Roman" w:hAnsi="Times New Roman" w:cs="Times New Roman"/>
          <w:lang w:eastAsia="hu-HU"/>
        </w:rPr>
        <w:t xml:space="preserve">) </w:t>
      </w:r>
      <w:r w:rsidRPr="00BE3EC7">
        <w:rPr>
          <w:rFonts w:ascii="Times New Roman" w:eastAsia="Times New Roman" w:hAnsi="Times New Roman" w:cs="Times New Roman"/>
          <w:lang w:eastAsia="hu-HU"/>
        </w:rPr>
        <w:t>esett át.</w:t>
      </w:r>
      <w:r w:rsidR="00AB08B6">
        <w:rPr>
          <w:rFonts w:ascii="Times New Roman" w:eastAsia="Times New Roman" w:hAnsi="Times New Roman" w:cs="Times New Roman"/>
          <w:lang w:eastAsia="hu-HU"/>
        </w:rPr>
        <w:t xml:space="preserve"> </w:t>
      </w:r>
      <w:r w:rsidR="00F17314" w:rsidRPr="0019652B">
        <w:rPr>
          <w:rFonts w:ascii="Times New Roman" w:hAnsi="Times New Roman" w:cs="Times New Roman"/>
        </w:rPr>
        <w:t>Ön nem adhat ondót vagy spermát a kezelés során, illetve annak befejezése után legalább 7</w:t>
      </w:r>
      <w:r w:rsidR="00F17314">
        <w:rPr>
          <w:rFonts w:ascii="Times New Roman" w:hAnsi="Times New Roman" w:cs="Times New Roman"/>
        </w:rPr>
        <w:t> </w:t>
      </w:r>
      <w:r w:rsidR="00F17314" w:rsidRPr="0019652B">
        <w:rPr>
          <w:rFonts w:ascii="Times New Roman" w:hAnsi="Times New Roman" w:cs="Times New Roman"/>
        </w:rPr>
        <w:t>napig.</w:t>
      </w:r>
    </w:p>
    <w:p w14:paraId="31FBD2E3"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28916DFB" w14:textId="77777777" w:rsidR="00A47A44" w:rsidRPr="00BE3EC7" w:rsidRDefault="00C9236A" w:rsidP="00BE3EC7">
      <w:pPr>
        <w:spacing w:after="0" w:line="240" w:lineRule="auto"/>
        <w:ind w:left="2" w:right="-1"/>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t>A készítmény hatásai a gépjárművezetéshez és a gépek kezeléséhez szükséges képességekre</w:t>
      </w:r>
    </w:p>
    <w:p w14:paraId="24D62622" w14:textId="097158C2" w:rsidR="00C9236A" w:rsidRPr="00BE3EC7" w:rsidRDefault="00C9236A" w:rsidP="00BE3EC7">
      <w:pPr>
        <w:spacing w:after="0" w:line="240" w:lineRule="auto"/>
        <w:ind w:left="2"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BC5A65" w:rsidRPr="00BE3EC7">
        <w:rPr>
          <w:rFonts w:ascii="Times New Roman" w:eastAsia="Times New Roman" w:hAnsi="Times New Roman" w:cs="Times New Roman"/>
          <w:lang w:eastAsia="hu-HU"/>
        </w:rPr>
        <w:t>Lenalidomid</w:t>
      </w:r>
      <w:r w:rsidR="00BA2BB1"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bevétele után ne vezessen gépjárművet vagy ne végezzen munkát gépekkel, ha szédül, fáradt, álmos, forgó jellegű szédülése (vertigó) van, vagy homályos látást tapasztal.</w:t>
      </w:r>
    </w:p>
    <w:p w14:paraId="1C9F47FC" w14:textId="77777777" w:rsidR="00F17314" w:rsidRPr="0019652B" w:rsidRDefault="00F17314" w:rsidP="00DB3A47">
      <w:pPr>
        <w:spacing w:after="0" w:line="240" w:lineRule="auto"/>
        <w:ind w:left="2" w:right="-1"/>
        <w:rPr>
          <w:rFonts w:ascii="Times New Roman" w:eastAsia="Times New Roman" w:hAnsi="Times New Roman" w:cs="Times New Roman"/>
          <w:lang w:eastAsia="hu-HU"/>
        </w:rPr>
      </w:pPr>
    </w:p>
    <w:p w14:paraId="77F3C949" w14:textId="5C66CE70" w:rsidR="00C9236A" w:rsidRPr="00BE3EC7" w:rsidRDefault="00C9236A" w:rsidP="00E66CE4">
      <w:pPr>
        <w:keepNext/>
        <w:spacing w:after="0" w:line="240" w:lineRule="auto"/>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t xml:space="preserve">A </w:t>
      </w:r>
      <w:r w:rsidR="00BC5A65" w:rsidRPr="00BE3EC7">
        <w:rPr>
          <w:rFonts w:ascii="Times New Roman" w:eastAsia="Times New Roman" w:hAnsi="Times New Roman" w:cs="Times New Roman"/>
          <w:b/>
          <w:lang w:eastAsia="hu-HU"/>
        </w:rPr>
        <w:t>Lenalidomid</w:t>
      </w:r>
      <w:r w:rsidR="00BA2BB1" w:rsidRPr="00BE3EC7">
        <w:rPr>
          <w:rFonts w:ascii="Times New Roman" w:eastAsia="Times New Roman" w:hAnsi="Times New Roman" w:cs="Times New Roman"/>
          <w:b/>
          <w:lang w:eastAsia="hu-HU"/>
        </w:rPr>
        <w:t>e</w:t>
      </w:r>
      <w:r w:rsidR="00BC5A65" w:rsidRPr="00BE3EC7">
        <w:rPr>
          <w:rFonts w:ascii="Times New Roman" w:eastAsia="Times New Roman" w:hAnsi="Times New Roman" w:cs="Times New Roman"/>
          <w:b/>
          <w:lang w:eastAsia="hu-HU"/>
        </w:rPr>
        <w:t xml:space="preserve"> </w:t>
      </w:r>
      <w:r w:rsidR="00FD3BD6" w:rsidRPr="00BE3EC7">
        <w:rPr>
          <w:rFonts w:ascii="Times New Roman" w:eastAsia="Times New Roman" w:hAnsi="Times New Roman" w:cs="Times New Roman"/>
          <w:b/>
          <w:lang w:eastAsia="hu-HU"/>
        </w:rPr>
        <w:t>Zentiva</w:t>
      </w:r>
      <w:r w:rsidRPr="00BE3EC7">
        <w:rPr>
          <w:rFonts w:ascii="Times New Roman" w:eastAsia="Times New Roman" w:hAnsi="Times New Roman" w:cs="Times New Roman"/>
          <w:b/>
          <w:lang w:eastAsia="hu-HU"/>
        </w:rPr>
        <w:t xml:space="preserve"> tejcukrot (laktózt)</w:t>
      </w:r>
      <w:r w:rsidR="00BA2BB1" w:rsidRPr="00BE3EC7">
        <w:rPr>
          <w:rFonts w:ascii="Times New Roman" w:eastAsia="Times New Roman" w:hAnsi="Times New Roman" w:cs="Times New Roman"/>
          <w:b/>
          <w:lang w:eastAsia="hu-HU"/>
        </w:rPr>
        <w:t>, tartrazint és Sunset yellow FCF-t</w:t>
      </w:r>
      <w:r w:rsidRPr="00BE3EC7">
        <w:rPr>
          <w:rFonts w:ascii="Times New Roman" w:eastAsia="Times New Roman" w:hAnsi="Times New Roman" w:cs="Times New Roman"/>
          <w:b/>
          <w:lang w:eastAsia="hu-HU"/>
        </w:rPr>
        <w:t xml:space="preserve"> tartalmaz</w:t>
      </w:r>
      <w:r w:rsidR="000C68CD" w:rsidRPr="00BE3EC7">
        <w:rPr>
          <w:rFonts w:ascii="Times New Roman" w:eastAsia="Times New Roman" w:hAnsi="Times New Roman" w:cs="Times New Roman"/>
          <w:b/>
          <w:lang w:eastAsia="hu-HU"/>
        </w:rPr>
        <w:t>.</w:t>
      </w:r>
    </w:p>
    <w:p w14:paraId="3CA9D8CD" w14:textId="01BDF1B0" w:rsidR="00C9236A" w:rsidRPr="00BE3EC7" w:rsidRDefault="00C9236A" w:rsidP="00E66CE4">
      <w:pPr>
        <w:keepNext/>
        <w:spacing w:after="0" w:line="240" w:lineRule="auto"/>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BC5A65" w:rsidRPr="00BE3EC7">
        <w:rPr>
          <w:rFonts w:ascii="Times New Roman" w:eastAsia="Times New Roman" w:hAnsi="Times New Roman" w:cs="Times New Roman"/>
          <w:lang w:eastAsia="hu-HU"/>
        </w:rPr>
        <w:t>Lenalidomid</w:t>
      </w:r>
      <w:r w:rsidR="00BA2BB1"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w:t>
      </w:r>
      <w:r w:rsidR="000C68CD" w:rsidRPr="00BE3EC7">
        <w:rPr>
          <w:rFonts w:ascii="Times New Roman" w:eastAsia="Times New Roman" w:hAnsi="Times New Roman" w:cs="Times New Roman"/>
          <w:lang w:eastAsia="hu-HU"/>
        </w:rPr>
        <w:t xml:space="preserve">kapszulák </w:t>
      </w:r>
      <w:r w:rsidRPr="00BE3EC7">
        <w:rPr>
          <w:rFonts w:ascii="Times New Roman" w:eastAsia="Times New Roman" w:hAnsi="Times New Roman" w:cs="Times New Roman"/>
          <w:lang w:eastAsia="hu-HU"/>
        </w:rPr>
        <w:t>laktózt tartalmaz</w:t>
      </w:r>
      <w:r w:rsidR="000C68CD" w:rsidRPr="00BE3EC7">
        <w:rPr>
          <w:rFonts w:ascii="Times New Roman" w:eastAsia="Times New Roman" w:hAnsi="Times New Roman" w:cs="Times New Roman"/>
          <w:lang w:eastAsia="hu-HU"/>
        </w:rPr>
        <w:t>nak</w:t>
      </w:r>
      <w:r w:rsidRPr="00BE3EC7">
        <w:rPr>
          <w:rFonts w:ascii="Times New Roman" w:eastAsia="Times New Roman" w:hAnsi="Times New Roman" w:cs="Times New Roman"/>
          <w:lang w:eastAsia="hu-HU"/>
        </w:rPr>
        <w:t>. Amennyiben kezelőorvosa korábban már figyelmeztette Önt, hogy bizonyos cukrokra érzékeny, keresse fel orvosát, mielőtt elkezdi szedni ezt a gyógyszert.</w:t>
      </w:r>
    </w:p>
    <w:p w14:paraId="5AEEFD46" w14:textId="6D61A619" w:rsidR="00C9236A" w:rsidRPr="00BE3EC7" w:rsidRDefault="00C9236A"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készítmény kevesebb mint 1 mmol (23 mg) nátriumot tartalmaz </w:t>
      </w:r>
      <w:r w:rsidR="00D55C03" w:rsidRPr="00BE3EC7">
        <w:rPr>
          <w:rFonts w:ascii="Times New Roman" w:eastAsia="Times New Roman" w:hAnsi="Times New Roman" w:cs="Times New Roman"/>
          <w:lang w:eastAsia="hu-HU"/>
        </w:rPr>
        <w:t>kapszulánként</w:t>
      </w:r>
      <w:r w:rsidRPr="00BE3EC7">
        <w:rPr>
          <w:rFonts w:ascii="Times New Roman" w:eastAsia="Times New Roman" w:hAnsi="Times New Roman" w:cs="Times New Roman"/>
          <w:lang w:eastAsia="hu-HU"/>
        </w:rPr>
        <w:t>, azaz gyakorlatilag „nátriummentes”.</w:t>
      </w:r>
    </w:p>
    <w:p w14:paraId="3C31F30D" w14:textId="0C4F8C94" w:rsidR="00C9236A" w:rsidRPr="00BE3EC7" w:rsidRDefault="00C9236A" w:rsidP="00BE3EC7">
      <w:pPr>
        <w:spacing w:after="0" w:line="240" w:lineRule="auto"/>
        <w:ind w:right="-1"/>
        <w:rPr>
          <w:rFonts w:ascii="Times New Roman" w:eastAsia="Times New Roman" w:hAnsi="Times New Roman" w:cs="Times New Roman"/>
          <w:lang w:eastAsia="hu-HU"/>
        </w:rPr>
      </w:pPr>
    </w:p>
    <w:p w14:paraId="06FF748F" w14:textId="152A6FDE" w:rsidR="00BA2BB1" w:rsidRPr="00BE3EC7" w:rsidRDefault="00BA2BB1"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Az 5 mg és 7,5 mg hatáserősségre vonatkozóan</w:t>
      </w:r>
    </w:p>
    <w:p w14:paraId="112741C2" w14:textId="0A5E5D9C" w:rsidR="00BA2BB1" w:rsidRPr="00BE3EC7" w:rsidRDefault="00BA2BB1"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 Lenalidomide Zentiva Sunset yellow FCF-</w:t>
      </w:r>
      <w:r w:rsidR="00623A70">
        <w:rPr>
          <w:rFonts w:ascii="Times New Roman" w:eastAsia="Times New Roman" w:hAnsi="Times New Roman" w:cs="Times New Roman"/>
          <w:lang w:eastAsia="hu-HU"/>
        </w:rPr>
        <w:t>e</w:t>
      </w:r>
      <w:r w:rsidRPr="00BE3EC7">
        <w:rPr>
          <w:rFonts w:ascii="Times New Roman" w:eastAsia="Times New Roman" w:hAnsi="Times New Roman" w:cs="Times New Roman"/>
          <w:lang w:eastAsia="hu-HU"/>
        </w:rPr>
        <w:t>t (E110) tartalmaz, amely allergiás reakciókat okozhat.</w:t>
      </w:r>
    </w:p>
    <w:p w14:paraId="2A125E9C" w14:textId="77777777" w:rsidR="00BA2BB1" w:rsidRPr="00BE3EC7" w:rsidRDefault="00BA2BB1" w:rsidP="00BE3EC7">
      <w:pPr>
        <w:spacing w:after="0" w:line="240" w:lineRule="auto"/>
        <w:ind w:right="-1"/>
        <w:rPr>
          <w:rFonts w:ascii="Times New Roman" w:eastAsia="Times New Roman" w:hAnsi="Times New Roman" w:cs="Times New Roman"/>
          <w:lang w:eastAsia="hu-HU"/>
        </w:rPr>
      </w:pPr>
    </w:p>
    <w:p w14:paraId="1DC443D1" w14:textId="77777777" w:rsidR="00BA2BB1" w:rsidRPr="00BE3EC7" w:rsidRDefault="00BA2BB1"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 10 mg hatáserősségre vonatkozóan</w:t>
      </w:r>
    </w:p>
    <w:p w14:paraId="0D6A64CC" w14:textId="6139E025" w:rsidR="00BA2BB1" w:rsidRPr="00BE3EC7" w:rsidRDefault="00BA2BB1"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 Lenalidomide Zentiva tartrazint (E102), Sunset yellow FCF-</w:t>
      </w:r>
      <w:r w:rsidR="00623A70">
        <w:rPr>
          <w:rFonts w:ascii="Times New Roman" w:eastAsia="Times New Roman" w:hAnsi="Times New Roman" w:cs="Times New Roman"/>
          <w:lang w:eastAsia="hu-HU"/>
        </w:rPr>
        <w:t>e</w:t>
      </w:r>
      <w:r w:rsidRPr="00BE3EC7">
        <w:rPr>
          <w:rFonts w:ascii="Times New Roman" w:eastAsia="Times New Roman" w:hAnsi="Times New Roman" w:cs="Times New Roman"/>
          <w:lang w:eastAsia="hu-HU"/>
        </w:rPr>
        <w:t>t (E110) tartalmaz, amely allergiás reakciókat okozhat.</w:t>
      </w:r>
    </w:p>
    <w:p w14:paraId="45A99E9B" w14:textId="77777777" w:rsidR="00BA2BB1" w:rsidRPr="00BE3EC7" w:rsidRDefault="00BA2BB1" w:rsidP="00BE3EC7">
      <w:pPr>
        <w:spacing w:after="0" w:line="240" w:lineRule="auto"/>
        <w:ind w:right="-1"/>
        <w:rPr>
          <w:rFonts w:ascii="Times New Roman" w:eastAsia="Times New Roman" w:hAnsi="Times New Roman" w:cs="Times New Roman"/>
          <w:lang w:eastAsia="hu-HU"/>
        </w:rPr>
      </w:pPr>
    </w:p>
    <w:p w14:paraId="17367881" w14:textId="77777777" w:rsidR="00BA2BB1" w:rsidRPr="00BE3EC7" w:rsidRDefault="00BA2BB1"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 15 mg hatáserősségre vonatkozóan</w:t>
      </w:r>
    </w:p>
    <w:p w14:paraId="62D0C542" w14:textId="171B6CB8" w:rsidR="00BA2BB1" w:rsidRPr="00BE3EC7" w:rsidRDefault="00BA2BB1"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 Lenalidomide Zentiva tartrazint (E102) tartalmaz, amely allergiás reakciókat okozhat.</w:t>
      </w:r>
    </w:p>
    <w:p w14:paraId="634611C3" w14:textId="1080B047" w:rsidR="00C9236A" w:rsidRPr="00BE3EC7" w:rsidRDefault="00C9236A" w:rsidP="00BE3EC7">
      <w:pPr>
        <w:spacing w:after="0" w:line="240" w:lineRule="auto"/>
        <w:ind w:right="-1"/>
        <w:rPr>
          <w:rFonts w:ascii="Times New Roman" w:eastAsia="Times New Roman" w:hAnsi="Times New Roman" w:cs="Times New Roman"/>
          <w:lang w:eastAsia="hu-HU"/>
        </w:rPr>
      </w:pPr>
    </w:p>
    <w:p w14:paraId="33F752F5" w14:textId="77777777" w:rsidR="00BA2BB1" w:rsidRPr="00BE3EC7" w:rsidRDefault="00BA2BB1" w:rsidP="00BE3EC7">
      <w:pPr>
        <w:spacing w:after="0" w:line="240" w:lineRule="auto"/>
        <w:ind w:right="-1"/>
        <w:rPr>
          <w:rFonts w:ascii="Times New Roman" w:eastAsia="Times New Roman" w:hAnsi="Times New Roman" w:cs="Times New Roman"/>
          <w:lang w:eastAsia="hu-HU"/>
        </w:rPr>
      </w:pPr>
    </w:p>
    <w:p w14:paraId="12245017" w14:textId="529B80BC" w:rsidR="00C9236A" w:rsidRPr="00BE3EC7" w:rsidRDefault="00D72EE1" w:rsidP="00D72EE1">
      <w:pPr>
        <w:spacing w:after="0" w:line="240" w:lineRule="auto"/>
        <w:ind w:left="567" w:right="-1" w:hanging="567"/>
        <w:rPr>
          <w:rFonts w:ascii="Times New Roman" w:eastAsia="Times New Roman" w:hAnsi="Times New Roman" w:cs="Times New Roman"/>
          <w:b/>
          <w:lang w:eastAsia="hu-HU"/>
        </w:rPr>
      </w:pPr>
      <w:r>
        <w:rPr>
          <w:rFonts w:ascii="Times New Roman" w:eastAsia="Times New Roman" w:hAnsi="Times New Roman" w:cs="Times New Roman"/>
          <w:b/>
          <w:lang w:eastAsia="hu-HU"/>
        </w:rPr>
        <w:t>3.</w:t>
      </w:r>
      <w:r>
        <w:rPr>
          <w:rFonts w:ascii="Times New Roman" w:eastAsia="Times New Roman" w:hAnsi="Times New Roman" w:cs="Times New Roman"/>
          <w:b/>
          <w:lang w:eastAsia="hu-HU"/>
        </w:rPr>
        <w:tab/>
      </w:r>
      <w:r w:rsidR="00C9236A" w:rsidRPr="00BE3EC7">
        <w:rPr>
          <w:rFonts w:ascii="Times New Roman" w:eastAsia="Times New Roman" w:hAnsi="Times New Roman" w:cs="Times New Roman"/>
          <w:b/>
          <w:lang w:eastAsia="hu-HU"/>
        </w:rPr>
        <w:t xml:space="preserve">Hogyan kell szedni a </w:t>
      </w:r>
      <w:r w:rsidR="00BC5A65" w:rsidRPr="00BE3EC7">
        <w:rPr>
          <w:rFonts w:ascii="Times New Roman" w:eastAsia="Times New Roman" w:hAnsi="Times New Roman" w:cs="Times New Roman"/>
          <w:b/>
          <w:lang w:eastAsia="hu-HU"/>
        </w:rPr>
        <w:t>Lenalidomid</w:t>
      </w:r>
      <w:r w:rsidR="00A66B9B" w:rsidRPr="00BE3EC7">
        <w:rPr>
          <w:rFonts w:ascii="Times New Roman" w:eastAsia="Times New Roman" w:hAnsi="Times New Roman" w:cs="Times New Roman"/>
          <w:b/>
          <w:lang w:eastAsia="hu-HU"/>
        </w:rPr>
        <w:t>e</w:t>
      </w:r>
      <w:r w:rsidR="00BC5A65" w:rsidRPr="00BE3EC7">
        <w:rPr>
          <w:rFonts w:ascii="Times New Roman" w:eastAsia="Times New Roman" w:hAnsi="Times New Roman" w:cs="Times New Roman"/>
          <w:b/>
          <w:lang w:eastAsia="hu-HU"/>
        </w:rPr>
        <w:t xml:space="preserve"> </w:t>
      </w:r>
      <w:r w:rsidR="00FD3BD6" w:rsidRPr="00BE3EC7">
        <w:rPr>
          <w:rFonts w:ascii="Times New Roman" w:eastAsia="Times New Roman" w:hAnsi="Times New Roman" w:cs="Times New Roman"/>
          <w:b/>
          <w:lang w:eastAsia="hu-HU"/>
        </w:rPr>
        <w:t>Zentiva</w:t>
      </w:r>
      <w:r w:rsidR="00A66B9B" w:rsidRPr="00BE3EC7">
        <w:rPr>
          <w:rFonts w:ascii="Times New Roman" w:eastAsia="Times New Roman" w:hAnsi="Times New Roman" w:cs="Times New Roman"/>
          <w:b/>
          <w:lang w:eastAsia="hu-HU"/>
        </w:rPr>
        <w:t>-</w:t>
      </w:r>
      <w:r w:rsidR="00C9236A" w:rsidRPr="00BE3EC7">
        <w:rPr>
          <w:rFonts w:ascii="Times New Roman" w:eastAsia="Times New Roman" w:hAnsi="Times New Roman" w:cs="Times New Roman"/>
          <w:b/>
          <w:lang w:eastAsia="hu-HU"/>
        </w:rPr>
        <w:t>t?</w:t>
      </w:r>
    </w:p>
    <w:p w14:paraId="16214B90"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165C988D" w14:textId="7AA107A7" w:rsidR="00C9236A" w:rsidRPr="00BE3EC7" w:rsidRDefault="00C9236A" w:rsidP="00BE3EC7">
      <w:pPr>
        <w:spacing w:after="0" w:line="240" w:lineRule="auto"/>
        <w:ind w:left="2"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231624" w:rsidRPr="00BE3EC7">
        <w:rPr>
          <w:rFonts w:ascii="Times New Roman" w:eastAsia="Times New Roman" w:hAnsi="Times New Roman" w:cs="Times New Roman"/>
          <w:lang w:eastAsia="hu-HU"/>
        </w:rPr>
        <w:t>Lenalidomide Zentiva</w:t>
      </w:r>
      <w:r w:rsidR="00231624">
        <w:rPr>
          <w:rFonts w:ascii="Times New Roman" w:eastAsia="Times New Roman" w:hAnsi="Times New Roman" w:cs="Times New Roman"/>
          <w:lang w:eastAsia="hu-HU"/>
        </w:rPr>
        <w:t>-t</w:t>
      </w:r>
      <w:r w:rsidR="00BC5A65" w:rsidRPr="00BE3EC7">
        <w:rPr>
          <w:rFonts w:ascii="Times New Roman" w:eastAsia="Times New Roman" w:hAnsi="Times New Roman" w:cs="Times New Roman"/>
          <w:lang w:eastAsia="hu-HU"/>
        </w:rPr>
        <w:t xml:space="preserve"> </w:t>
      </w:r>
      <w:r w:rsidR="00236DD9" w:rsidRPr="00BE3EC7">
        <w:rPr>
          <w:rFonts w:ascii="Times New Roman" w:hAnsi="Times New Roman" w:cs="Times New Roman"/>
        </w:rPr>
        <w:t>mielóma multiplex</w:t>
      </w:r>
      <w:r w:rsidR="00804A5E">
        <w:rPr>
          <w:rFonts w:ascii="Times New Roman" w:hAnsi="Times New Roman" w:cs="Times New Roman"/>
        </w:rPr>
        <w:t xml:space="preserve">, </w:t>
      </w:r>
      <w:r w:rsidR="00FB5D3C" w:rsidRPr="003A1DBF">
        <w:rPr>
          <w:rFonts w:ascii="Times New Roman" w:hAnsi="Times New Roman" w:cs="Times New Roman"/>
          <w:color w:val="000000"/>
        </w:rPr>
        <w:t>mielodiszpláziás szindrómák</w:t>
      </w:r>
      <w:r w:rsidR="00FB5D3C">
        <w:rPr>
          <w:rFonts w:ascii="Times New Roman" w:hAnsi="Times New Roman" w:cs="Times New Roman"/>
        </w:rPr>
        <w:t xml:space="preserve"> </w:t>
      </w:r>
      <w:r w:rsidR="00236DD9" w:rsidRPr="00BE3EC7">
        <w:rPr>
          <w:rFonts w:ascii="Times New Roman" w:hAnsi="Times New Roman" w:cs="Times New Roman"/>
        </w:rPr>
        <w:t xml:space="preserve">vagy </w:t>
      </w:r>
      <w:r w:rsidR="00FE15D2">
        <w:rPr>
          <w:rFonts w:ascii="Times New Roman" w:hAnsi="Times New Roman" w:cs="Times New Roman"/>
        </w:rPr>
        <w:t>f</w:t>
      </w:r>
      <w:r w:rsidR="00FE15D2" w:rsidRPr="00A97FD1">
        <w:rPr>
          <w:rFonts w:ascii="Times New Roman" w:hAnsi="Times New Roman" w:cs="Times New Roman"/>
        </w:rPr>
        <w:t>ollikuláris limfóm</w:t>
      </w:r>
      <w:r w:rsidR="00FE15D2">
        <w:rPr>
          <w:rFonts w:ascii="Times New Roman" w:hAnsi="Times New Roman" w:cs="Times New Roman"/>
        </w:rPr>
        <w:t>a</w:t>
      </w:r>
      <w:r w:rsidR="00236DD9" w:rsidRPr="00BE3EC7">
        <w:rPr>
          <w:rFonts w:ascii="Times New Roman" w:hAnsi="Times New Roman" w:cs="Times New Roman"/>
        </w:rPr>
        <w:t xml:space="preserve"> kezelésében járatos orvosnak kell felírnia</w:t>
      </w:r>
      <w:r w:rsidRPr="00BE3EC7">
        <w:rPr>
          <w:rFonts w:ascii="Times New Roman" w:eastAsia="Times New Roman" w:hAnsi="Times New Roman" w:cs="Times New Roman"/>
          <w:lang w:eastAsia="hu-HU"/>
        </w:rPr>
        <w:t>.</w:t>
      </w:r>
    </w:p>
    <w:p w14:paraId="79550667"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4DE38B90" w14:textId="448423AD" w:rsidR="00C9236A" w:rsidRPr="00BE3EC7" w:rsidRDefault="00C9236A" w:rsidP="00BE3EC7">
      <w:pPr>
        <w:numPr>
          <w:ilvl w:val="0"/>
          <w:numId w:val="13"/>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Mielóma multiplex kezelésére történő alkalmazásakor olyan betegeknél, akiknél nem lehet csontvelő-átültetést végezni, vagy korábban már kaptak másféle kezelést, a </w:t>
      </w:r>
      <w:r w:rsidR="00BC5A65" w:rsidRPr="00BE3EC7">
        <w:rPr>
          <w:rFonts w:ascii="Times New Roman" w:eastAsia="Times New Roman" w:hAnsi="Times New Roman" w:cs="Times New Roman"/>
          <w:lang w:eastAsia="hu-HU"/>
        </w:rPr>
        <w:t>Lenalidomid</w:t>
      </w:r>
      <w:r w:rsidR="00A66B9B"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00A66B9B" w:rsidRPr="00BE3EC7">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 xml:space="preserve">t más gyógyszerekkel </w:t>
      </w:r>
      <w:r w:rsidR="00932B48" w:rsidRPr="00BE3EC7">
        <w:rPr>
          <w:rFonts w:ascii="Times New Roman" w:eastAsia="Times New Roman" w:hAnsi="Times New Roman" w:cs="Times New Roman"/>
          <w:lang w:eastAsia="hu-HU"/>
        </w:rPr>
        <w:t xml:space="preserve">kell </w:t>
      </w:r>
      <w:r w:rsidRPr="00BE3EC7">
        <w:rPr>
          <w:rFonts w:ascii="Times New Roman" w:eastAsia="Times New Roman" w:hAnsi="Times New Roman" w:cs="Times New Roman"/>
          <w:lang w:eastAsia="hu-HU"/>
        </w:rPr>
        <w:t>együtt szedni (lásd 1.</w:t>
      </w:r>
      <w:r w:rsidR="00713DBC"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 xml:space="preserve">pont: „Milyen betegségek kezelésére alkalmazható a </w:t>
      </w:r>
      <w:r w:rsidR="00BC5A65" w:rsidRPr="00BE3EC7">
        <w:rPr>
          <w:rFonts w:ascii="Times New Roman" w:eastAsia="Times New Roman" w:hAnsi="Times New Roman" w:cs="Times New Roman"/>
          <w:lang w:eastAsia="hu-HU"/>
        </w:rPr>
        <w:t>Lenalidomid</w:t>
      </w:r>
      <w:r w:rsidR="00A66B9B"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w:t>
      </w:r>
    </w:p>
    <w:p w14:paraId="6D46C1CE" w14:textId="7895F964" w:rsidR="00C9236A" w:rsidRPr="00BE3EC7" w:rsidRDefault="00C9236A" w:rsidP="00BE3EC7">
      <w:pPr>
        <w:numPr>
          <w:ilvl w:val="0"/>
          <w:numId w:val="13"/>
        </w:numPr>
        <w:spacing w:after="0" w:line="240" w:lineRule="auto"/>
        <w:ind w:left="567" w:right="-1" w:hanging="567"/>
        <w:rPr>
          <w:rFonts w:ascii="Times New Roman" w:eastAsia="Times New Roman" w:hAnsi="Times New Roman" w:cs="Times New Roman"/>
          <w:color w:val="000000"/>
        </w:rPr>
      </w:pPr>
      <w:r w:rsidRPr="00BE3EC7">
        <w:rPr>
          <w:rFonts w:ascii="Times New Roman" w:eastAsia="Times New Roman" w:hAnsi="Times New Roman" w:cs="Times New Roman"/>
          <w:color w:val="000000"/>
        </w:rPr>
        <w:t>Mielóma multiplex kezelésére történő alkalmazásakor csontvelő-transzplantáción átesett betegeknél</w:t>
      </w:r>
      <w:r w:rsidR="0000628D">
        <w:rPr>
          <w:rFonts w:ascii="Times New Roman" w:eastAsia="Times New Roman" w:hAnsi="Times New Roman" w:cs="Times New Roman"/>
          <w:color w:val="000000"/>
        </w:rPr>
        <w:t>, illetve MDS kezelésére történő alkalmazásakor</w:t>
      </w:r>
      <w:r w:rsidRPr="00BE3EC7">
        <w:rPr>
          <w:rFonts w:ascii="Times New Roman" w:eastAsia="Times New Roman" w:hAnsi="Times New Roman" w:cs="Times New Roman"/>
          <w:color w:val="000000"/>
        </w:rPr>
        <w:t xml:space="preserve"> a </w:t>
      </w:r>
      <w:r w:rsidR="00BC5A65" w:rsidRPr="00BE3EC7">
        <w:rPr>
          <w:rFonts w:ascii="Times New Roman" w:eastAsia="Times New Roman" w:hAnsi="Times New Roman" w:cs="Times New Roman"/>
          <w:color w:val="000000"/>
        </w:rPr>
        <w:t>Lenalidomid</w:t>
      </w:r>
      <w:r w:rsidR="00A66B9B" w:rsidRPr="00BE3EC7">
        <w:rPr>
          <w:rFonts w:ascii="Times New Roman" w:eastAsia="Times New Roman" w:hAnsi="Times New Roman" w:cs="Times New Roman"/>
          <w:color w:val="000000"/>
        </w:rPr>
        <w:t>e</w:t>
      </w:r>
      <w:r w:rsidR="00BC5A65" w:rsidRPr="00BE3EC7">
        <w:rPr>
          <w:rFonts w:ascii="Times New Roman" w:eastAsia="Times New Roman" w:hAnsi="Times New Roman" w:cs="Times New Roman"/>
          <w:color w:val="000000"/>
        </w:rPr>
        <w:t xml:space="preserve"> </w:t>
      </w:r>
      <w:r w:rsidR="00FD3BD6" w:rsidRPr="00BE3EC7">
        <w:rPr>
          <w:rFonts w:ascii="Times New Roman" w:eastAsia="Times New Roman" w:hAnsi="Times New Roman" w:cs="Times New Roman"/>
          <w:color w:val="000000"/>
        </w:rPr>
        <w:t>Zentiva</w:t>
      </w:r>
      <w:r w:rsidR="00A66B9B" w:rsidRPr="00BE3EC7">
        <w:rPr>
          <w:rFonts w:ascii="Times New Roman" w:eastAsia="Times New Roman" w:hAnsi="Times New Roman" w:cs="Times New Roman"/>
          <w:color w:val="000000"/>
        </w:rPr>
        <w:t>-</w:t>
      </w:r>
      <w:r w:rsidRPr="00BE3EC7">
        <w:rPr>
          <w:rFonts w:ascii="Times New Roman" w:eastAsia="Times New Roman" w:hAnsi="Times New Roman" w:cs="Times New Roman"/>
          <w:color w:val="000000"/>
        </w:rPr>
        <w:t>t önmagában kell szedni.</w:t>
      </w:r>
    </w:p>
    <w:p w14:paraId="4E85DA9F" w14:textId="2E858E24" w:rsidR="00C9236A" w:rsidRPr="00BE3EC7" w:rsidRDefault="00C9236A" w:rsidP="00BE3EC7">
      <w:pPr>
        <w:numPr>
          <w:ilvl w:val="0"/>
          <w:numId w:val="13"/>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Follikuláris limfóma kezelésére történő alkalmazáskor a </w:t>
      </w:r>
      <w:r w:rsidR="00BC5A65" w:rsidRPr="00BE3EC7">
        <w:rPr>
          <w:rFonts w:ascii="Times New Roman" w:eastAsia="Times New Roman" w:hAnsi="Times New Roman" w:cs="Times New Roman"/>
          <w:lang w:eastAsia="hu-HU"/>
        </w:rPr>
        <w:t>Lenalidomid</w:t>
      </w:r>
      <w:r w:rsidR="00A66B9B"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00A66B9B" w:rsidRPr="00BE3EC7">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 xml:space="preserve">t a rituximab </w:t>
      </w:r>
      <w:r w:rsidR="00E46C3A" w:rsidRPr="00BE3EC7">
        <w:rPr>
          <w:rFonts w:ascii="Times New Roman" w:eastAsia="Times New Roman" w:hAnsi="Times New Roman" w:cs="Times New Roman"/>
          <w:lang w:eastAsia="hu-HU"/>
        </w:rPr>
        <w:t>hatóanyagú</w:t>
      </w:r>
      <w:r w:rsidRPr="00BE3EC7">
        <w:rPr>
          <w:rFonts w:ascii="Times New Roman" w:eastAsia="Times New Roman" w:hAnsi="Times New Roman" w:cs="Times New Roman"/>
          <w:lang w:eastAsia="hu-HU"/>
        </w:rPr>
        <w:t xml:space="preserve"> gyógyszerrel </w:t>
      </w:r>
      <w:r w:rsidR="00E46C3A" w:rsidRPr="00BE3EC7">
        <w:rPr>
          <w:rFonts w:ascii="Times New Roman" w:eastAsia="Times New Roman" w:hAnsi="Times New Roman" w:cs="Times New Roman"/>
          <w:lang w:eastAsia="hu-HU"/>
        </w:rPr>
        <w:t xml:space="preserve">kell </w:t>
      </w:r>
      <w:r w:rsidRPr="00BE3EC7">
        <w:rPr>
          <w:rFonts w:ascii="Times New Roman" w:eastAsia="Times New Roman" w:hAnsi="Times New Roman" w:cs="Times New Roman"/>
          <w:lang w:eastAsia="hu-HU"/>
        </w:rPr>
        <w:t>együtt szedni.</w:t>
      </w:r>
    </w:p>
    <w:p w14:paraId="0020D710"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06E7375D" w14:textId="54AAB692" w:rsidR="00C9236A" w:rsidRPr="00BE3EC7" w:rsidRDefault="00C9236A" w:rsidP="00BE3EC7">
      <w:pPr>
        <w:spacing w:after="0" w:line="240" w:lineRule="auto"/>
        <w:ind w:left="2"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BC5A65" w:rsidRPr="00BE3EC7">
        <w:rPr>
          <w:rFonts w:ascii="Times New Roman" w:eastAsia="Times New Roman" w:hAnsi="Times New Roman" w:cs="Times New Roman"/>
          <w:lang w:eastAsia="hu-HU"/>
        </w:rPr>
        <w:t>Lenalidomid</w:t>
      </w:r>
      <w:r w:rsidR="00A66B9B"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00A66B9B" w:rsidRPr="00BE3EC7">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t mindig a kezelőorvosa által elmondottaknak megfelelően szedje. Amennyiben nem biztos az adagolást illetően, kérdezze meg kezelőorvosát vagy gyógyszerészét.</w:t>
      </w:r>
    </w:p>
    <w:p w14:paraId="6F43A740"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117440DF" w14:textId="342AE16C" w:rsidR="00C9236A" w:rsidRPr="00BE3EC7" w:rsidRDefault="00C9236A" w:rsidP="00BE3EC7">
      <w:pPr>
        <w:spacing w:after="0" w:line="240" w:lineRule="auto"/>
        <w:ind w:left="2"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Ha a </w:t>
      </w:r>
      <w:r w:rsidR="00BC5A65" w:rsidRPr="00BE3EC7">
        <w:rPr>
          <w:rFonts w:ascii="Times New Roman" w:eastAsia="Times New Roman" w:hAnsi="Times New Roman" w:cs="Times New Roman"/>
          <w:lang w:eastAsia="hu-HU"/>
        </w:rPr>
        <w:t>Lenalidomid</w:t>
      </w:r>
      <w:r w:rsidR="00A66B9B"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00A66B9B" w:rsidRPr="00BE3EC7">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t más gyógyszerekkel együtt szedi, akkor az alkalmazásukra és a hatásaikra vonatkozó további információkat illetően olvassa el ezen gyógyszerek betegtájékoztatóit.</w:t>
      </w:r>
    </w:p>
    <w:p w14:paraId="33E974AB"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1E2D8CCE" w14:textId="77777777" w:rsidR="00C9236A" w:rsidRPr="00BE3EC7" w:rsidRDefault="00C9236A" w:rsidP="00BE3EC7">
      <w:pPr>
        <w:spacing w:after="0" w:line="240" w:lineRule="auto"/>
        <w:ind w:left="2" w:right="-1"/>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t>Kezelési ciklus:</w:t>
      </w:r>
    </w:p>
    <w:p w14:paraId="38D17810" w14:textId="6C16B2AA" w:rsidR="00C9236A" w:rsidRPr="00BE3EC7" w:rsidRDefault="00C9236A" w:rsidP="00BE3EC7">
      <w:pPr>
        <w:spacing w:after="0" w:line="240" w:lineRule="auto"/>
        <w:ind w:left="2"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BC5A65" w:rsidRPr="00BE3EC7">
        <w:rPr>
          <w:rFonts w:ascii="Times New Roman" w:eastAsia="Times New Roman" w:hAnsi="Times New Roman" w:cs="Times New Roman"/>
          <w:lang w:eastAsia="hu-HU"/>
        </w:rPr>
        <w:t>Lenalidomid</w:t>
      </w:r>
      <w:r w:rsidR="00364906"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00364906" w:rsidRPr="00BE3EC7">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t 3</w:t>
      </w:r>
      <w:r w:rsidR="00D55C03"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hetes időszakok (21</w:t>
      </w:r>
      <w:r w:rsidR="00D55C03"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nap) bizonyos napjain kell bevenni.</w:t>
      </w:r>
    </w:p>
    <w:p w14:paraId="56F7C2F8" w14:textId="00DAACA0" w:rsidR="00C9236A" w:rsidRPr="00BE3EC7" w:rsidRDefault="00C9236A" w:rsidP="00BE3EC7">
      <w:pPr>
        <w:numPr>
          <w:ilvl w:val="0"/>
          <w:numId w:val="12"/>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Az egyes 21</w:t>
      </w:r>
      <w:r w:rsidR="00D55C03"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napos időszakokat egy „kezelési ciklusnak” nevezzük.</w:t>
      </w:r>
    </w:p>
    <w:p w14:paraId="79FF9708" w14:textId="77777777" w:rsidR="00C9236A" w:rsidRPr="00BE3EC7" w:rsidRDefault="00C9236A" w:rsidP="00BE3EC7">
      <w:pPr>
        <w:numPr>
          <w:ilvl w:val="0"/>
          <w:numId w:val="12"/>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 ciklus napjától függően egy vagy több gyógyszert fog bevenni. Bizonyos napokon azonban egyik gyógyszert sem kell bevennie.</w:t>
      </w:r>
    </w:p>
    <w:p w14:paraId="5D52002C" w14:textId="4752A5F3" w:rsidR="00C9236A" w:rsidRPr="00BE3EC7" w:rsidRDefault="00C9236A" w:rsidP="00BE3EC7">
      <w:pPr>
        <w:numPr>
          <w:ilvl w:val="0"/>
          <w:numId w:val="12"/>
        </w:numPr>
        <w:spacing w:after="0" w:line="240" w:lineRule="auto"/>
        <w:ind w:left="567" w:right="-1" w:hanging="567"/>
        <w:rPr>
          <w:rFonts w:ascii="Times New Roman" w:eastAsia="Calibri" w:hAnsi="Times New Roman" w:cs="Times New Roman"/>
          <w:lang w:eastAsia="hu-HU"/>
        </w:rPr>
      </w:pPr>
      <w:r w:rsidRPr="00BE3EC7">
        <w:rPr>
          <w:rFonts w:ascii="Times New Roman" w:eastAsia="Times New Roman" w:hAnsi="Times New Roman" w:cs="Times New Roman"/>
          <w:lang w:eastAsia="hu-HU"/>
        </w:rPr>
        <w:t>Az egyes 21</w:t>
      </w:r>
      <w:r w:rsidR="00D55C03"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napos ciklusok befejezése után az elkövetkezendő 21</w:t>
      </w:r>
      <w:r w:rsidR="00D55C03"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 xml:space="preserve">napban új „ciklust" kell </w:t>
      </w:r>
      <w:r w:rsidRPr="00BE3EC7">
        <w:rPr>
          <w:rFonts w:ascii="Times New Roman" w:eastAsia="Calibri" w:hAnsi="Times New Roman" w:cs="Times New Roman"/>
          <w:lang w:eastAsia="hu-HU"/>
        </w:rPr>
        <w:t>kezdenie.</w:t>
      </w:r>
    </w:p>
    <w:p w14:paraId="0D19A478" w14:textId="77777777" w:rsidR="00E04B82" w:rsidRPr="00BE3EC7" w:rsidRDefault="00E04B82" w:rsidP="00BE3EC7">
      <w:pPr>
        <w:spacing w:after="0" w:line="240" w:lineRule="auto"/>
        <w:ind w:left="2" w:right="-1"/>
        <w:rPr>
          <w:rFonts w:ascii="Times New Roman" w:eastAsia="Times New Roman" w:hAnsi="Times New Roman" w:cs="Times New Roman"/>
          <w:lang w:eastAsia="hu-HU"/>
        </w:rPr>
      </w:pPr>
    </w:p>
    <w:p w14:paraId="2DDD71FA" w14:textId="088262EC" w:rsidR="00C9236A" w:rsidRPr="00BE3EC7" w:rsidRDefault="00C9236A" w:rsidP="00BE3EC7">
      <w:pPr>
        <w:spacing w:after="0" w:line="240" w:lineRule="auto"/>
        <w:ind w:left="2"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VAGY</w:t>
      </w:r>
    </w:p>
    <w:p w14:paraId="236A3D11"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3DB58653" w14:textId="67745AD2" w:rsidR="00C9236A" w:rsidRPr="00BE3EC7" w:rsidRDefault="00C9236A" w:rsidP="00BE3EC7">
      <w:pPr>
        <w:spacing w:after="0" w:line="240" w:lineRule="auto"/>
        <w:ind w:left="2"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BC5A65" w:rsidRPr="00BE3EC7">
        <w:rPr>
          <w:rFonts w:ascii="Times New Roman" w:eastAsia="Times New Roman" w:hAnsi="Times New Roman" w:cs="Times New Roman"/>
          <w:lang w:eastAsia="hu-HU"/>
        </w:rPr>
        <w:t>Lenalidomid</w:t>
      </w:r>
      <w:r w:rsidR="00364906"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00364906" w:rsidRPr="00BE3EC7">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t 4</w:t>
      </w:r>
      <w:r w:rsidR="00D55C03"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hetes időszakok (28</w:t>
      </w:r>
      <w:r w:rsidR="00D55C03"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nap) bizonyos napjain kell bevenni.</w:t>
      </w:r>
    </w:p>
    <w:p w14:paraId="77EEED20" w14:textId="215F6A38" w:rsidR="00C9236A" w:rsidRPr="00BE3EC7" w:rsidRDefault="00C9236A" w:rsidP="00BE3EC7">
      <w:pPr>
        <w:numPr>
          <w:ilvl w:val="0"/>
          <w:numId w:val="23"/>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Az egyes 28</w:t>
      </w:r>
      <w:r w:rsidR="00D55C03"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napos időszakokat egy „kezelési ciklusnak” nevezzük.</w:t>
      </w:r>
    </w:p>
    <w:p w14:paraId="240BCFB3" w14:textId="77777777" w:rsidR="00C9236A" w:rsidRPr="00BE3EC7" w:rsidRDefault="00C9236A" w:rsidP="00BE3EC7">
      <w:pPr>
        <w:numPr>
          <w:ilvl w:val="0"/>
          <w:numId w:val="23"/>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 ciklus napjától függően egy vagy több gyógyszert fog bevenni. Bizonyos napokon azonban egyik gyógyszert sem kell bevennie.</w:t>
      </w:r>
    </w:p>
    <w:p w14:paraId="742BCF3B" w14:textId="694822A4" w:rsidR="00C9236A" w:rsidRPr="00BE3EC7" w:rsidRDefault="00C9236A" w:rsidP="00BE3EC7">
      <w:pPr>
        <w:numPr>
          <w:ilvl w:val="0"/>
          <w:numId w:val="23"/>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Minden egyes 28</w:t>
      </w:r>
      <w:r w:rsidR="00D55C03"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napos ciklus befejezése után az elkövetkezendő 28</w:t>
      </w:r>
      <w:r w:rsidR="00D55C03"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napban új „ciklust" kell kezdenie.</w:t>
      </w:r>
    </w:p>
    <w:p w14:paraId="4FB9F608"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2C206474" w14:textId="560A2E88" w:rsidR="00C9236A" w:rsidRPr="00BE3EC7" w:rsidRDefault="00C9236A" w:rsidP="00B87911">
      <w:pPr>
        <w:keepNext/>
        <w:spacing w:after="0" w:line="240" w:lineRule="auto"/>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t xml:space="preserve">Mennyi </w:t>
      </w:r>
      <w:r w:rsidR="00BC5A65" w:rsidRPr="00BE3EC7">
        <w:rPr>
          <w:rFonts w:ascii="Times New Roman" w:eastAsia="Times New Roman" w:hAnsi="Times New Roman" w:cs="Times New Roman"/>
          <w:b/>
          <w:lang w:eastAsia="hu-HU"/>
        </w:rPr>
        <w:t>Lenalidomid</w:t>
      </w:r>
      <w:r w:rsidR="00F60DBB" w:rsidRPr="00BE3EC7">
        <w:rPr>
          <w:rFonts w:ascii="Times New Roman" w:eastAsia="Times New Roman" w:hAnsi="Times New Roman" w:cs="Times New Roman"/>
          <w:b/>
          <w:lang w:eastAsia="hu-HU"/>
        </w:rPr>
        <w:t>e</w:t>
      </w:r>
      <w:r w:rsidR="00BC5A65" w:rsidRPr="00BE3EC7">
        <w:rPr>
          <w:rFonts w:ascii="Times New Roman" w:eastAsia="Times New Roman" w:hAnsi="Times New Roman" w:cs="Times New Roman"/>
          <w:b/>
          <w:lang w:eastAsia="hu-HU"/>
        </w:rPr>
        <w:t xml:space="preserve"> </w:t>
      </w:r>
      <w:r w:rsidR="00FD3BD6" w:rsidRPr="00BE3EC7">
        <w:rPr>
          <w:rFonts w:ascii="Times New Roman" w:eastAsia="Times New Roman" w:hAnsi="Times New Roman" w:cs="Times New Roman"/>
          <w:b/>
          <w:lang w:eastAsia="hu-HU"/>
        </w:rPr>
        <w:t>Zentiva</w:t>
      </w:r>
      <w:r w:rsidR="00F60DBB" w:rsidRPr="00BE3EC7">
        <w:rPr>
          <w:rFonts w:ascii="Times New Roman" w:eastAsia="Times New Roman" w:hAnsi="Times New Roman" w:cs="Times New Roman"/>
          <w:b/>
          <w:lang w:eastAsia="hu-HU"/>
        </w:rPr>
        <w:t>-</w:t>
      </w:r>
      <w:r w:rsidRPr="00BE3EC7">
        <w:rPr>
          <w:rFonts w:ascii="Times New Roman" w:eastAsia="Times New Roman" w:hAnsi="Times New Roman" w:cs="Times New Roman"/>
          <w:b/>
          <w:lang w:eastAsia="hu-HU"/>
        </w:rPr>
        <w:t>t kell szedni?</w:t>
      </w:r>
    </w:p>
    <w:p w14:paraId="1A7DA107" w14:textId="77777777" w:rsidR="00C9236A" w:rsidRPr="00BE3EC7" w:rsidRDefault="00C9236A" w:rsidP="00B87911">
      <w:pPr>
        <w:keepNext/>
        <w:spacing w:after="0" w:line="240" w:lineRule="auto"/>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 kezelés megkezdése előtt kezelőorvosa elmondja Önnek, hogy:</w:t>
      </w:r>
    </w:p>
    <w:p w14:paraId="6097385F" w14:textId="5FA7E807" w:rsidR="00C9236A" w:rsidRPr="00BE3EC7" w:rsidRDefault="00C9236A" w:rsidP="00BE3EC7">
      <w:pPr>
        <w:numPr>
          <w:ilvl w:val="0"/>
          <w:numId w:val="24"/>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mennyi </w:t>
      </w:r>
      <w:r w:rsidR="00BC5A65" w:rsidRPr="00BE3EC7">
        <w:rPr>
          <w:rFonts w:ascii="Times New Roman" w:eastAsia="Times New Roman" w:hAnsi="Times New Roman" w:cs="Times New Roman"/>
          <w:lang w:eastAsia="hu-HU"/>
        </w:rPr>
        <w:t>Lenalidomid</w:t>
      </w:r>
      <w:r w:rsidR="00F60DBB"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00F60DBB" w:rsidRPr="00BE3EC7">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t kell szednie;</w:t>
      </w:r>
    </w:p>
    <w:p w14:paraId="245A8282" w14:textId="2AF899CA" w:rsidR="00C9236A" w:rsidRPr="00BE3EC7" w:rsidRDefault="00C9236A" w:rsidP="00BE3EC7">
      <w:pPr>
        <w:numPr>
          <w:ilvl w:val="0"/>
          <w:numId w:val="24"/>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az egyéb gyógyszerekből mennyit kell (ha kell egyáltalán) bevennie a </w:t>
      </w:r>
      <w:r w:rsidR="00BC5A65" w:rsidRPr="00BE3EC7">
        <w:rPr>
          <w:rFonts w:ascii="Times New Roman" w:eastAsia="Times New Roman" w:hAnsi="Times New Roman" w:cs="Times New Roman"/>
          <w:lang w:eastAsia="hu-HU"/>
        </w:rPr>
        <w:t>Lenalidomid</w:t>
      </w:r>
      <w:r w:rsidR="00F60DBB"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00F60DBB" w:rsidRPr="00BE3EC7">
        <w:rPr>
          <w:rFonts w:ascii="Times New Roman" w:eastAsia="Times New Roman" w:hAnsi="Times New Roman" w:cs="Times New Roman"/>
          <w:lang w:eastAsia="hu-HU"/>
        </w:rPr>
        <w:t>-va</w:t>
      </w:r>
      <w:r w:rsidR="00A472E8" w:rsidRPr="00BE3EC7">
        <w:rPr>
          <w:rFonts w:ascii="Times New Roman" w:eastAsia="Times New Roman" w:hAnsi="Times New Roman" w:cs="Times New Roman"/>
          <w:lang w:eastAsia="hu-HU"/>
        </w:rPr>
        <w:t>l</w:t>
      </w:r>
      <w:r w:rsidRPr="00BE3EC7">
        <w:rPr>
          <w:rFonts w:ascii="Times New Roman" w:eastAsia="Times New Roman" w:hAnsi="Times New Roman" w:cs="Times New Roman"/>
          <w:lang w:eastAsia="hu-HU"/>
        </w:rPr>
        <w:t xml:space="preserve"> együtt;</w:t>
      </w:r>
    </w:p>
    <w:p w14:paraId="3F4D8194" w14:textId="77777777" w:rsidR="00C9236A" w:rsidRPr="00BE3EC7" w:rsidRDefault="00C9236A" w:rsidP="00BE3EC7">
      <w:pPr>
        <w:numPr>
          <w:ilvl w:val="0"/>
          <w:numId w:val="24"/>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 kezelési ciklus mely napjain kell bevenni az egyes gyógyszereket.</w:t>
      </w:r>
    </w:p>
    <w:p w14:paraId="1B70E821"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5585F9E7" w14:textId="1E30A0E5" w:rsidR="00C9236A" w:rsidRPr="00BE3EC7" w:rsidRDefault="00C9236A" w:rsidP="00BE3EC7">
      <w:pPr>
        <w:spacing w:after="0" w:line="240" w:lineRule="auto"/>
        <w:ind w:left="2" w:right="-1"/>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t xml:space="preserve">Hogyan és mikor kell bevenni a </w:t>
      </w:r>
      <w:r w:rsidR="00BC5A65" w:rsidRPr="00BE3EC7">
        <w:rPr>
          <w:rFonts w:ascii="Times New Roman" w:eastAsia="Times New Roman" w:hAnsi="Times New Roman" w:cs="Times New Roman"/>
          <w:b/>
          <w:lang w:eastAsia="hu-HU"/>
        </w:rPr>
        <w:t>Lenalidomid</w:t>
      </w:r>
      <w:r w:rsidR="00F60DBB" w:rsidRPr="00BE3EC7">
        <w:rPr>
          <w:rFonts w:ascii="Times New Roman" w:eastAsia="Times New Roman" w:hAnsi="Times New Roman" w:cs="Times New Roman"/>
          <w:b/>
          <w:lang w:eastAsia="hu-HU"/>
        </w:rPr>
        <w:t>e</w:t>
      </w:r>
      <w:r w:rsidR="00BC5A65" w:rsidRPr="00BE3EC7">
        <w:rPr>
          <w:rFonts w:ascii="Times New Roman" w:eastAsia="Times New Roman" w:hAnsi="Times New Roman" w:cs="Times New Roman"/>
          <w:b/>
          <w:lang w:eastAsia="hu-HU"/>
        </w:rPr>
        <w:t xml:space="preserve"> </w:t>
      </w:r>
      <w:r w:rsidR="00FD3BD6" w:rsidRPr="00BE3EC7">
        <w:rPr>
          <w:rFonts w:ascii="Times New Roman" w:eastAsia="Times New Roman" w:hAnsi="Times New Roman" w:cs="Times New Roman"/>
          <w:b/>
          <w:lang w:eastAsia="hu-HU"/>
        </w:rPr>
        <w:t>Zentiva</w:t>
      </w:r>
      <w:r w:rsidR="00F60DBB" w:rsidRPr="00BE3EC7">
        <w:rPr>
          <w:rFonts w:ascii="Times New Roman" w:eastAsia="Times New Roman" w:hAnsi="Times New Roman" w:cs="Times New Roman"/>
          <w:b/>
          <w:lang w:eastAsia="hu-HU"/>
        </w:rPr>
        <w:t>-</w:t>
      </w:r>
      <w:r w:rsidRPr="00BE3EC7">
        <w:rPr>
          <w:rFonts w:ascii="Times New Roman" w:eastAsia="Times New Roman" w:hAnsi="Times New Roman" w:cs="Times New Roman"/>
          <w:b/>
          <w:lang w:eastAsia="hu-HU"/>
        </w:rPr>
        <w:t>t?</w:t>
      </w:r>
    </w:p>
    <w:p w14:paraId="0FD0EA70" w14:textId="77777777" w:rsidR="00C9236A" w:rsidRPr="00BE3EC7" w:rsidRDefault="00C9236A" w:rsidP="00BE3EC7">
      <w:pPr>
        <w:numPr>
          <w:ilvl w:val="0"/>
          <w:numId w:val="25"/>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 kapszulákat egészben, lehetőleg vízzel kell lenyelnie.</w:t>
      </w:r>
    </w:p>
    <w:p w14:paraId="5CBE8428" w14:textId="4A9921BF" w:rsidR="00C9236A" w:rsidRPr="00BE3EC7" w:rsidRDefault="00C9236A" w:rsidP="00BE3EC7">
      <w:pPr>
        <w:numPr>
          <w:ilvl w:val="0"/>
          <w:numId w:val="25"/>
        </w:numPr>
        <w:spacing w:after="0" w:line="240" w:lineRule="auto"/>
        <w:ind w:left="567" w:right="-1" w:hanging="567"/>
        <w:rPr>
          <w:rFonts w:ascii="Times New Roman" w:eastAsia="Times New Roman" w:hAnsi="Times New Roman" w:cs="Times New Roman"/>
          <w:lang w:eastAsia="hu-HU"/>
        </w:rPr>
      </w:pPr>
      <w:bookmarkStart w:id="7" w:name="page101"/>
      <w:bookmarkEnd w:id="7"/>
      <w:r w:rsidRPr="00BE3EC7">
        <w:rPr>
          <w:rFonts w:ascii="Times New Roman" w:eastAsia="Times New Roman" w:hAnsi="Times New Roman" w:cs="Times New Roman"/>
          <w:lang w:eastAsia="hu-HU"/>
        </w:rPr>
        <w:t xml:space="preserve">Ne törje össze, ne nyissa fel vagy ne rágja </w:t>
      </w:r>
      <w:r w:rsidR="00D6128A" w:rsidRPr="00BE3EC7">
        <w:rPr>
          <w:rFonts w:ascii="Times New Roman" w:eastAsia="Times New Roman" w:hAnsi="Times New Roman" w:cs="Times New Roman"/>
          <w:lang w:eastAsia="hu-HU"/>
        </w:rPr>
        <w:t xml:space="preserve">szét </w:t>
      </w:r>
      <w:r w:rsidRPr="00BE3EC7">
        <w:rPr>
          <w:rFonts w:ascii="Times New Roman" w:eastAsia="Times New Roman" w:hAnsi="Times New Roman" w:cs="Times New Roman"/>
          <w:lang w:eastAsia="hu-HU"/>
        </w:rPr>
        <w:t xml:space="preserve">a kapszulákat! Ha a sérült </w:t>
      </w:r>
      <w:r w:rsidR="00BC5A65" w:rsidRPr="00BE3EC7">
        <w:rPr>
          <w:rFonts w:ascii="Times New Roman" w:eastAsia="Times New Roman" w:hAnsi="Times New Roman" w:cs="Times New Roman"/>
          <w:lang w:eastAsia="hu-HU"/>
        </w:rPr>
        <w:t>Lenalidomid</w:t>
      </w:r>
      <w:r w:rsidR="007A4626"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kapszulából származó por a bőrrel</w:t>
      </w:r>
      <w:r w:rsidR="00D6128A" w:rsidRPr="00BE3EC7">
        <w:rPr>
          <w:rFonts w:ascii="Times New Roman" w:eastAsia="Times New Roman" w:hAnsi="Times New Roman" w:cs="Times New Roman"/>
          <w:lang w:eastAsia="hu-HU"/>
        </w:rPr>
        <w:t xml:space="preserve"> érintkezik</w:t>
      </w:r>
      <w:r w:rsidRPr="00BE3EC7">
        <w:rPr>
          <w:rFonts w:ascii="Times New Roman" w:eastAsia="Times New Roman" w:hAnsi="Times New Roman" w:cs="Times New Roman"/>
          <w:lang w:eastAsia="hu-HU"/>
        </w:rPr>
        <w:t>, azonnal alaposan le kell mosni szappannal és vízzel.</w:t>
      </w:r>
    </w:p>
    <w:p w14:paraId="13E0D896" w14:textId="440950CF" w:rsidR="00C9236A" w:rsidRPr="00BE3EC7" w:rsidRDefault="00C9236A" w:rsidP="00BE3EC7">
      <w:pPr>
        <w:numPr>
          <w:ilvl w:val="0"/>
          <w:numId w:val="25"/>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Az egészségügyi szakembereknek, gondozóknak és családtagoknak eldobható kesztyűt kell</w:t>
      </w:r>
      <w:r w:rsidR="00C026D6" w:rsidRPr="00BE3EC7">
        <w:rPr>
          <w:rFonts w:ascii="Times New Roman" w:eastAsia="Times New Roman" w:hAnsi="Times New Roman" w:cs="Times New Roman"/>
          <w:lang w:eastAsia="hu-HU"/>
        </w:rPr>
        <w:t xml:space="preserve"> </w:t>
      </w:r>
      <w:r w:rsidRPr="00BE3EC7">
        <w:rPr>
          <w:rFonts w:ascii="Times New Roman" w:eastAsia="Times New Roman" w:hAnsi="Times New Roman" w:cs="Times New Roman"/>
          <w:lang w:eastAsia="hu-HU"/>
        </w:rPr>
        <w:t>viselniük a buborékcsomagolás, illetve a kapszula kezelésekor. Ezt követően a kesztyűt körültekintően kell levenni a bőr</w:t>
      </w:r>
      <w:r w:rsidR="00D6128A" w:rsidRPr="00BE3EC7">
        <w:rPr>
          <w:rFonts w:ascii="Times New Roman" w:eastAsia="Times New Roman" w:hAnsi="Times New Roman" w:cs="Times New Roman"/>
          <w:lang w:eastAsia="hu-HU"/>
        </w:rPr>
        <w:t>rel való érintkezés</w:t>
      </w:r>
      <w:r w:rsidRPr="00BE3EC7">
        <w:rPr>
          <w:rFonts w:ascii="Times New Roman" w:eastAsia="Times New Roman" w:hAnsi="Times New Roman" w:cs="Times New Roman"/>
          <w:lang w:eastAsia="hu-HU"/>
        </w:rPr>
        <w:t xml:space="preserve"> elkerülése érdekében, majd lezárható műanyag polietilén zsákba kell helyezni és hulladékként kell kezelni a helyi előírásoknak megfelelően. Ezután pedig szappannal és vízzel alaposan kezet kell mosni. A várandós vagy vélhetően várandós nőknek tilos kezelniük a buborékcsomagolást vagy a kapszulát.</w:t>
      </w:r>
    </w:p>
    <w:p w14:paraId="33E1B51B" w14:textId="77777777" w:rsidR="00C9236A" w:rsidRPr="00BE3EC7" w:rsidRDefault="00C9236A" w:rsidP="00BE3EC7">
      <w:pPr>
        <w:numPr>
          <w:ilvl w:val="0"/>
          <w:numId w:val="25"/>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 kapszulákat étellel együtt vagy anélkül is beveheti.</w:t>
      </w:r>
    </w:p>
    <w:p w14:paraId="74ED92A4" w14:textId="6FB06AD6" w:rsidR="00C9236A" w:rsidRPr="00BE3EC7" w:rsidRDefault="00C9236A" w:rsidP="00BE3EC7">
      <w:pPr>
        <w:numPr>
          <w:ilvl w:val="0"/>
          <w:numId w:val="25"/>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BC5A65" w:rsidRPr="00BE3EC7">
        <w:rPr>
          <w:rFonts w:ascii="Times New Roman" w:eastAsia="Times New Roman" w:hAnsi="Times New Roman" w:cs="Times New Roman"/>
          <w:lang w:eastAsia="hu-HU"/>
        </w:rPr>
        <w:t>Lenalidomid</w:t>
      </w:r>
      <w:r w:rsidR="00B47D17"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00B47D17" w:rsidRPr="00BE3EC7">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t a beütemezett napokon, hozzávetőleg ugyanabban az időpontban kell bevenni.</w:t>
      </w:r>
    </w:p>
    <w:p w14:paraId="591F8281"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2E216544" w14:textId="77777777" w:rsidR="00737923" w:rsidRPr="00BE3EC7" w:rsidRDefault="00C9236A" w:rsidP="00BE3EC7">
      <w:pPr>
        <w:pStyle w:val="Nincstrkz"/>
        <w:rPr>
          <w:rFonts w:cs="Times New Roman"/>
          <w:b/>
        </w:rPr>
      </w:pPr>
      <w:r w:rsidRPr="00BE3EC7">
        <w:rPr>
          <w:rFonts w:eastAsia="Times New Roman" w:cs="Times New Roman"/>
          <w:b/>
          <w:lang w:eastAsia="hu-HU"/>
        </w:rPr>
        <w:t xml:space="preserve">A gyógyszer </w:t>
      </w:r>
      <w:r w:rsidR="00737923" w:rsidRPr="00BE3EC7">
        <w:rPr>
          <w:rFonts w:cs="Times New Roman"/>
          <w:b/>
        </w:rPr>
        <w:t>bevétele</w:t>
      </w:r>
    </w:p>
    <w:p w14:paraId="70ABF096" w14:textId="2031642B" w:rsidR="00C9236A" w:rsidRPr="00BE3EC7" w:rsidRDefault="00737923" w:rsidP="00BE3EC7">
      <w:pPr>
        <w:spacing w:after="0" w:line="240" w:lineRule="auto"/>
        <w:ind w:left="2" w:right="-1"/>
        <w:rPr>
          <w:rFonts w:ascii="Times New Roman" w:eastAsia="Times New Roman" w:hAnsi="Times New Roman" w:cs="Times New Roman"/>
          <w:lang w:eastAsia="hu-HU"/>
        </w:rPr>
      </w:pPr>
      <w:r w:rsidRPr="00BE3EC7">
        <w:rPr>
          <w:rFonts w:ascii="Times New Roman" w:hAnsi="Times New Roman" w:cs="Times New Roman"/>
        </w:rPr>
        <w:t>Ahhoz, hogy a kapszulát eltávolítsa a buborékcsomagolásból</w:t>
      </w:r>
      <w:r w:rsidR="00C9236A" w:rsidRPr="00BE3EC7">
        <w:rPr>
          <w:rFonts w:ascii="Times New Roman" w:eastAsia="Times New Roman" w:hAnsi="Times New Roman" w:cs="Times New Roman"/>
          <w:lang w:eastAsia="hu-HU"/>
        </w:rPr>
        <w:t>.</w:t>
      </w:r>
    </w:p>
    <w:p w14:paraId="54BB158C" w14:textId="4D005DAE" w:rsidR="00EC68CC" w:rsidRPr="00BE3EC7" w:rsidRDefault="00EC68CC" w:rsidP="00BE3EC7">
      <w:pPr>
        <w:pStyle w:val="Nincstrkz"/>
        <w:numPr>
          <w:ilvl w:val="0"/>
          <w:numId w:val="26"/>
        </w:numPr>
        <w:ind w:left="567" w:hanging="567"/>
        <w:rPr>
          <w:rFonts w:cs="Times New Roman"/>
        </w:rPr>
      </w:pPr>
      <w:r w:rsidRPr="00BE3EC7">
        <w:rPr>
          <w:rFonts w:cs="Times New Roman"/>
        </w:rPr>
        <w:t>Csak a kapszula egyik végét nyomja ki a fólián keresztül.</w:t>
      </w:r>
    </w:p>
    <w:p w14:paraId="0F39ACF2" w14:textId="5FC96E65" w:rsidR="00C9236A" w:rsidRPr="00BE3EC7" w:rsidRDefault="00C9236A" w:rsidP="00BE3EC7">
      <w:pPr>
        <w:numPr>
          <w:ilvl w:val="0"/>
          <w:numId w:val="26"/>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Ne nyomja meg a kapszula közepét, mert a kapszula </w:t>
      </w:r>
      <w:r w:rsidR="008F1674" w:rsidRPr="00BE3EC7">
        <w:rPr>
          <w:rFonts w:ascii="Times New Roman" w:eastAsia="Times New Roman" w:hAnsi="Times New Roman" w:cs="Times New Roman"/>
          <w:lang w:eastAsia="hu-HU"/>
        </w:rPr>
        <w:t>el</w:t>
      </w:r>
      <w:r w:rsidRPr="00BE3EC7">
        <w:rPr>
          <w:rFonts w:ascii="Times New Roman" w:eastAsia="Times New Roman" w:hAnsi="Times New Roman" w:cs="Times New Roman"/>
          <w:lang w:eastAsia="hu-HU"/>
        </w:rPr>
        <w:t>tör</w:t>
      </w:r>
      <w:r w:rsidR="008F1674" w:rsidRPr="00BE3EC7">
        <w:rPr>
          <w:rFonts w:ascii="Times New Roman" w:eastAsia="Times New Roman" w:hAnsi="Times New Roman" w:cs="Times New Roman"/>
          <w:lang w:eastAsia="hu-HU"/>
        </w:rPr>
        <w:t>het</w:t>
      </w:r>
      <w:r w:rsidRPr="00BE3EC7">
        <w:rPr>
          <w:rFonts w:ascii="Times New Roman" w:eastAsia="Times New Roman" w:hAnsi="Times New Roman" w:cs="Times New Roman"/>
          <w:lang w:eastAsia="hu-HU"/>
        </w:rPr>
        <w:t>.</w:t>
      </w:r>
    </w:p>
    <w:p w14:paraId="4D9CF288" w14:textId="19111D15" w:rsidR="00B47D17" w:rsidRPr="00BE3EC7" w:rsidRDefault="00B47D17" w:rsidP="00BE3EC7">
      <w:pPr>
        <w:spacing w:after="0" w:line="240" w:lineRule="auto"/>
        <w:ind w:right="-1"/>
        <w:rPr>
          <w:rFonts w:ascii="Times New Roman" w:eastAsia="Times New Roman" w:hAnsi="Times New Roman" w:cs="Times New Roman"/>
          <w:lang w:eastAsia="hu-HU"/>
        </w:rPr>
      </w:pPr>
      <w:r w:rsidRPr="00BE3EC7">
        <w:rPr>
          <w:rFonts w:ascii="Times New Roman" w:hAnsi="Times New Roman" w:cs="Times New Roman"/>
          <w:noProof/>
          <w:lang w:eastAsia="hu-HU"/>
        </w:rPr>
        <w:drawing>
          <wp:inline distT="0" distB="0" distL="0" distR="0" wp14:anchorId="409561A8" wp14:editId="3DD03842">
            <wp:extent cx="2965450" cy="18923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5450" cy="1892300"/>
                    </a:xfrm>
                    <a:prstGeom prst="rect">
                      <a:avLst/>
                    </a:prstGeom>
                    <a:noFill/>
                    <a:ln>
                      <a:noFill/>
                    </a:ln>
                  </pic:spPr>
                </pic:pic>
              </a:graphicData>
            </a:graphic>
          </wp:inline>
        </w:drawing>
      </w:r>
    </w:p>
    <w:p w14:paraId="4F975A6C" w14:textId="15734A9C" w:rsidR="00D55C03" w:rsidRPr="00BE3EC7" w:rsidRDefault="00D55C03" w:rsidP="00BE3EC7">
      <w:pPr>
        <w:spacing w:after="0" w:line="240" w:lineRule="auto"/>
        <w:ind w:left="567" w:right="-1" w:hanging="567"/>
        <w:rPr>
          <w:rFonts w:ascii="Times New Roman" w:eastAsia="Times New Roman" w:hAnsi="Times New Roman" w:cs="Times New Roman"/>
          <w:b/>
          <w:lang w:eastAsia="hu-HU"/>
        </w:rPr>
      </w:pPr>
    </w:p>
    <w:p w14:paraId="171435D1" w14:textId="79D8E753" w:rsidR="00C9236A" w:rsidRPr="00BE3EC7" w:rsidRDefault="00C9236A" w:rsidP="00BE3EC7">
      <w:pPr>
        <w:spacing w:after="0" w:line="240" w:lineRule="auto"/>
        <w:ind w:left="2" w:right="-1"/>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t xml:space="preserve">A </w:t>
      </w:r>
      <w:r w:rsidR="00BC5A65" w:rsidRPr="00BE3EC7">
        <w:rPr>
          <w:rFonts w:ascii="Times New Roman" w:eastAsia="Times New Roman" w:hAnsi="Times New Roman" w:cs="Times New Roman"/>
          <w:b/>
          <w:lang w:eastAsia="hu-HU"/>
        </w:rPr>
        <w:t>Lenalidomid</w:t>
      </w:r>
      <w:r w:rsidR="00B47D17" w:rsidRPr="00BE3EC7">
        <w:rPr>
          <w:rFonts w:ascii="Times New Roman" w:eastAsia="Times New Roman" w:hAnsi="Times New Roman" w:cs="Times New Roman"/>
          <w:b/>
          <w:lang w:eastAsia="hu-HU"/>
        </w:rPr>
        <w:t>e</w:t>
      </w:r>
      <w:r w:rsidR="00BC5A65" w:rsidRPr="00BE3EC7">
        <w:rPr>
          <w:rFonts w:ascii="Times New Roman" w:eastAsia="Times New Roman" w:hAnsi="Times New Roman" w:cs="Times New Roman"/>
          <w:b/>
          <w:lang w:eastAsia="hu-HU"/>
        </w:rPr>
        <w:t xml:space="preserve"> </w:t>
      </w:r>
      <w:r w:rsidR="00FD3BD6" w:rsidRPr="00BE3EC7">
        <w:rPr>
          <w:rFonts w:ascii="Times New Roman" w:eastAsia="Times New Roman" w:hAnsi="Times New Roman" w:cs="Times New Roman"/>
          <w:b/>
          <w:lang w:eastAsia="hu-HU"/>
        </w:rPr>
        <w:t>Zentiva</w:t>
      </w:r>
      <w:r w:rsidRPr="00BE3EC7">
        <w:rPr>
          <w:rFonts w:ascii="Times New Roman" w:eastAsia="Times New Roman" w:hAnsi="Times New Roman" w:cs="Times New Roman"/>
          <w:b/>
          <w:lang w:eastAsia="hu-HU"/>
        </w:rPr>
        <w:t>-kezelés időtartama</w:t>
      </w:r>
    </w:p>
    <w:p w14:paraId="1894668F" w14:textId="112F4B2C" w:rsidR="00C9236A" w:rsidRPr="00BE3EC7" w:rsidRDefault="00C9236A" w:rsidP="00BE3EC7">
      <w:pPr>
        <w:spacing w:after="0" w:line="240" w:lineRule="auto"/>
        <w:ind w:left="2"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BC5A65" w:rsidRPr="00BE3EC7">
        <w:rPr>
          <w:rFonts w:ascii="Times New Roman" w:eastAsia="Times New Roman" w:hAnsi="Times New Roman" w:cs="Times New Roman"/>
          <w:lang w:eastAsia="hu-HU"/>
        </w:rPr>
        <w:t>Lenalidomid</w:t>
      </w:r>
      <w:r w:rsidR="00B47D17"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-kezelés ciklusokban történik, az egyes ciklusok időtartama 21 vagy 28</w:t>
      </w:r>
      <w:r w:rsidR="00D55C03"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nap (lásd feljebb, „Kezelési ciklus”). A kezelési ciklusokat mindaddig folytatnia kell, amíg kezelőorvosa el nem rendeli a kezelés leállítását.</w:t>
      </w:r>
    </w:p>
    <w:p w14:paraId="102F2B88"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7CA5C0FE" w14:textId="5E639FBD" w:rsidR="00C9236A" w:rsidRPr="00BE3EC7" w:rsidRDefault="00C9236A" w:rsidP="00BE3EC7">
      <w:pPr>
        <w:spacing w:after="0" w:line="240" w:lineRule="auto"/>
        <w:ind w:left="2" w:right="-1"/>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t xml:space="preserve">Ha az előírtnál több </w:t>
      </w:r>
      <w:r w:rsidR="00BC5A65" w:rsidRPr="00BE3EC7">
        <w:rPr>
          <w:rFonts w:ascii="Times New Roman" w:eastAsia="Times New Roman" w:hAnsi="Times New Roman" w:cs="Times New Roman"/>
          <w:b/>
          <w:lang w:eastAsia="hu-HU"/>
        </w:rPr>
        <w:t>Lenalidomid</w:t>
      </w:r>
      <w:r w:rsidR="00B47D17" w:rsidRPr="00BE3EC7">
        <w:rPr>
          <w:rFonts w:ascii="Times New Roman" w:eastAsia="Times New Roman" w:hAnsi="Times New Roman" w:cs="Times New Roman"/>
          <w:b/>
          <w:lang w:eastAsia="hu-HU"/>
        </w:rPr>
        <w:t>e</w:t>
      </w:r>
      <w:r w:rsidR="00BC5A65" w:rsidRPr="00BE3EC7">
        <w:rPr>
          <w:rFonts w:ascii="Times New Roman" w:eastAsia="Times New Roman" w:hAnsi="Times New Roman" w:cs="Times New Roman"/>
          <w:b/>
          <w:lang w:eastAsia="hu-HU"/>
        </w:rPr>
        <w:t xml:space="preserve"> </w:t>
      </w:r>
      <w:r w:rsidR="00FD3BD6" w:rsidRPr="00BE3EC7">
        <w:rPr>
          <w:rFonts w:ascii="Times New Roman" w:eastAsia="Times New Roman" w:hAnsi="Times New Roman" w:cs="Times New Roman"/>
          <w:b/>
          <w:lang w:eastAsia="hu-HU"/>
        </w:rPr>
        <w:t>Zentiva</w:t>
      </w:r>
      <w:r w:rsidR="00B47D17" w:rsidRPr="00BE3EC7">
        <w:rPr>
          <w:rFonts w:ascii="Times New Roman" w:eastAsia="Times New Roman" w:hAnsi="Times New Roman" w:cs="Times New Roman"/>
          <w:b/>
          <w:lang w:eastAsia="hu-HU"/>
        </w:rPr>
        <w:t>-</w:t>
      </w:r>
      <w:r w:rsidRPr="00BE3EC7">
        <w:rPr>
          <w:rFonts w:ascii="Times New Roman" w:eastAsia="Times New Roman" w:hAnsi="Times New Roman" w:cs="Times New Roman"/>
          <w:b/>
          <w:lang w:eastAsia="hu-HU"/>
        </w:rPr>
        <w:t>t vett be</w:t>
      </w:r>
    </w:p>
    <w:p w14:paraId="0B7D0643" w14:textId="2EF3FDD0" w:rsidR="00C9236A" w:rsidRPr="00BE3EC7" w:rsidRDefault="00C9236A" w:rsidP="00BE3EC7">
      <w:pPr>
        <w:spacing w:after="0" w:line="240" w:lineRule="auto"/>
        <w:ind w:left="2"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Ha az előírtnál több </w:t>
      </w:r>
      <w:r w:rsidR="00BC5A65" w:rsidRPr="00BE3EC7">
        <w:rPr>
          <w:rFonts w:ascii="Times New Roman" w:eastAsia="Times New Roman" w:hAnsi="Times New Roman" w:cs="Times New Roman"/>
          <w:lang w:eastAsia="hu-HU"/>
        </w:rPr>
        <w:t>Lenalidomid</w:t>
      </w:r>
      <w:r w:rsidR="00B47D17"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00B47D17" w:rsidRPr="00BE3EC7">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t vett be, haladéktalanul tájékoztassa kezelőorvosát.</w:t>
      </w:r>
    </w:p>
    <w:p w14:paraId="56660271"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22789B8B" w14:textId="615CDA78" w:rsidR="00C9236A" w:rsidRPr="00BE3EC7" w:rsidRDefault="00C9236A" w:rsidP="00BE3EC7">
      <w:pPr>
        <w:spacing w:after="0" w:line="240" w:lineRule="auto"/>
        <w:ind w:left="2" w:right="-1"/>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lastRenderedPageBreak/>
        <w:t xml:space="preserve">Ha elfelejtette bevenni a </w:t>
      </w:r>
      <w:r w:rsidR="00BC5A65" w:rsidRPr="00BE3EC7">
        <w:rPr>
          <w:rFonts w:ascii="Times New Roman" w:eastAsia="Times New Roman" w:hAnsi="Times New Roman" w:cs="Times New Roman"/>
          <w:b/>
          <w:lang w:eastAsia="hu-HU"/>
        </w:rPr>
        <w:t>Lenalidomid</w:t>
      </w:r>
      <w:r w:rsidR="00B47D17" w:rsidRPr="00BE3EC7">
        <w:rPr>
          <w:rFonts w:ascii="Times New Roman" w:eastAsia="Times New Roman" w:hAnsi="Times New Roman" w:cs="Times New Roman"/>
          <w:b/>
          <w:lang w:eastAsia="hu-HU"/>
        </w:rPr>
        <w:t>e</w:t>
      </w:r>
      <w:r w:rsidR="00BC5A65" w:rsidRPr="00BE3EC7">
        <w:rPr>
          <w:rFonts w:ascii="Times New Roman" w:eastAsia="Times New Roman" w:hAnsi="Times New Roman" w:cs="Times New Roman"/>
          <w:b/>
          <w:lang w:eastAsia="hu-HU"/>
        </w:rPr>
        <w:t xml:space="preserve"> </w:t>
      </w:r>
      <w:r w:rsidR="00FD3BD6" w:rsidRPr="00BE3EC7">
        <w:rPr>
          <w:rFonts w:ascii="Times New Roman" w:eastAsia="Times New Roman" w:hAnsi="Times New Roman" w:cs="Times New Roman"/>
          <w:b/>
          <w:lang w:eastAsia="hu-HU"/>
        </w:rPr>
        <w:t>Zentiva</w:t>
      </w:r>
      <w:r w:rsidR="00B47D17" w:rsidRPr="00BE3EC7">
        <w:rPr>
          <w:rFonts w:ascii="Times New Roman" w:eastAsia="Times New Roman" w:hAnsi="Times New Roman" w:cs="Times New Roman"/>
          <w:b/>
          <w:lang w:eastAsia="hu-HU"/>
        </w:rPr>
        <w:t>-</w:t>
      </w:r>
      <w:r w:rsidRPr="00BE3EC7">
        <w:rPr>
          <w:rFonts w:ascii="Times New Roman" w:eastAsia="Times New Roman" w:hAnsi="Times New Roman" w:cs="Times New Roman"/>
          <w:b/>
          <w:lang w:eastAsia="hu-HU"/>
        </w:rPr>
        <w:t>t</w:t>
      </w:r>
    </w:p>
    <w:p w14:paraId="33AFBBEB" w14:textId="4236197E" w:rsidR="00C9236A" w:rsidRPr="00BE3EC7" w:rsidRDefault="00C9236A" w:rsidP="00BE3EC7">
      <w:pPr>
        <w:spacing w:after="0" w:line="240" w:lineRule="auto"/>
        <w:ind w:left="2"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Ha elfelejtette bevenni a </w:t>
      </w:r>
      <w:r w:rsidR="00BC5A65" w:rsidRPr="00BE3EC7">
        <w:rPr>
          <w:rFonts w:ascii="Times New Roman" w:eastAsia="Times New Roman" w:hAnsi="Times New Roman" w:cs="Times New Roman"/>
          <w:lang w:eastAsia="hu-HU"/>
        </w:rPr>
        <w:t>Lenalidomid</w:t>
      </w:r>
      <w:r w:rsidR="00B47D17"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00B47D17" w:rsidRPr="00BE3EC7">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t a szokott időben és:</w:t>
      </w:r>
    </w:p>
    <w:p w14:paraId="77C8FCC3" w14:textId="4DB7D822" w:rsidR="00C9236A" w:rsidRPr="00BE3EC7" w:rsidRDefault="00C9236A" w:rsidP="00BE3EC7">
      <w:pPr>
        <w:numPr>
          <w:ilvl w:val="0"/>
          <w:numId w:val="3"/>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kevesebb mint 12</w:t>
      </w:r>
      <w:r w:rsidR="00D55C03"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óra telt el azóta: azonnal vegye be a kapszulát.</w:t>
      </w:r>
    </w:p>
    <w:p w14:paraId="7495AF3C" w14:textId="109EED39" w:rsidR="00C9236A" w:rsidRPr="00BE3EC7" w:rsidRDefault="00C9236A" w:rsidP="00BE3EC7">
      <w:pPr>
        <w:numPr>
          <w:ilvl w:val="0"/>
          <w:numId w:val="5"/>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több mint 12</w:t>
      </w:r>
      <w:r w:rsidR="00D55C03"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óra telt el azóta: ne vegye be a kapszulát. A következő napon a megszokott időben vegye be a következő kapszulát.</w:t>
      </w:r>
    </w:p>
    <w:p w14:paraId="2D708E4E"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52100367" w14:textId="77777777" w:rsidR="00C9236A" w:rsidRPr="00BE3EC7" w:rsidRDefault="00C9236A" w:rsidP="00BE3EC7">
      <w:pPr>
        <w:spacing w:after="0" w:line="240" w:lineRule="auto"/>
        <w:ind w:left="2"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Ha bármilyen további kérdése van a gyógyszer alkalmazásával kapcsolatban, kérdezze meg kezelőorvosát vagy gyógyszerészét.</w:t>
      </w:r>
    </w:p>
    <w:p w14:paraId="4B5F61AE"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25333331"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383FB69E" w14:textId="1FB783B6" w:rsidR="00C9236A" w:rsidRPr="00BE3EC7" w:rsidRDefault="0098767B" w:rsidP="0098767B">
      <w:pPr>
        <w:spacing w:after="0" w:line="240" w:lineRule="auto"/>
        <w:ind w:left="567" w:right="-1" w:hanging="567"/>
        <w:rPr>
          <w:rFonts w:ascii="Times New Roman" w:eastAsia="Times New Roman" w:hAnsi="Times New Roman" w:cs="Times New Roman"/>
          <w:b/>
          <w:lang w:eastAsia="hu-HU"/>
        </w:rPr>
      </w:pPr>
      <w:r>
        <w:rPr>
          <w:rFonts w:ascii="Times New Roman" w:eastAsia="Times New Roman" w:hAnsi="Times New Roman" w:cs="Times New Roman"/>
          <w:b/>
          <w:lang w:eastAsia="hu-HU"/>
        </w:rPr>
        <w:t>4.</w:t>
      </w:r>
      <w:r>
        <w:rPr>
          <w:rFonts w:ascii="Times New Roman" w:eastAsia="Times New Roman" w:hAnsi="Times New Roman" w:cs="Times New Roman"/>
          <w:b/>
          <w:lang w:eastAsia="hu-HU"/>
        </w:rPr>
        <w:tab/>
      </w:r>
      <w:r w:rsidR="00C9236A" w:rsidRPr="00BE3EC7">
        <w:rPr>
          <w:rFonts w:ascii="Times New Roman" w:eastAsia="Times New Roman" w:hAnsi="Times New Roman" w:cs="Times New Roman"/>
          <w:b/>
          <w:lang w:eastAsia="hu-HU"/>
        </w:rPr>
        <w:t>Lehetséges mellékhatások</w:t>
      </w:r>
    </w:p>
    <w:p w14:paraId="7F4DA0BD"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601C6E97" w14:textId="77777777" w:rsidR="00C9236A" w:rsidRPr="00BE3EC7" w:rsidRDefault="00C9236A" w:rsidP="00BE3EC7">
      <w:pPr>
        <w:spacing w:after="0" w:line="240" w:lineRule="auto"/>
        <w:ind w:left="2"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Mint minden gyógyszer, így ez a gyógyszer is okozhat mellékhatásokat, amelyek azonban nem mindenkinél jelentkeznek.</w:t>
      </w:r>
    </w:p>
    <w:p w14:paraId="3DCB817B"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4333115E" w14:textId="307CBFD4" w:rsidR="00C9236A" w:rsidRPr="00BE3EC7" w:rsidRDefault="00C9236A" w:rsidP="00BE3EC7">
      <w:pPr>
        <w:spacing w:after="0" w:line="240" w:lineRule="auto"/>
        <w:ind w:left="2" w:right="-1"/>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t xml:space="preserve">Hagyja abba a </w:t>
      </w:r>
      <w:r w:rsidR="00BC5A65" w:rsidRPr="00BE3EC7">
        <w:rPr>
          <w:rFonts w:ascii="Times New Roman" w:eastAsia="Times New Roman" w:hAnsi="Times New Roman" w:cs="Times New Roman"/>
          <w:b/>
          <w:lang w:eastAsia="hu-HU"/>
        </w:rPr>
        <w:t>Lenalidomid</w:t>
      </w:r>
      <w:r w:rsidR="00F41EBB" w:rsidRPr="00BE3EC7">
        <w:rPr>
          <w:rFonts w:ascii="Times New Roman" w:eastAsia="Times New Roman" w:hAnsi="Times New Roman" w:cs="Times New Roman"/>
          <w:b/>
          <w:lang w:eastAsia="hu-HU"/>
        </w:rPr>
        <w:t>e</w:t>
      </w:r>
      <w:r w:rsidR="00BC5A65" w:rsidRPr="00BE3EC7">
        <w:rPr>
          <w:rFonts w:ascii="Times New Roman" w:eastAsia="Times New Roman" w:hAnsi="Times New Roman" w:cs="Times New Roman"/>
          <w:b/>
          <w:lang w:eastAsia="hu-HU"/>
        </w:rPr>
        <w:t xml:space="preserve"> </w:t>
      </w:r>
      <w:r w:rsidR="00FD3BD6" w:rsidRPr="00BE3EC7">
        <w:rPr>
          <w:rFonts w:ascii="Times New Roman" w:eastAsia="Times New Roman" w:hAnsi="Times New Roman" w:cs="Times New Roman"/>
          <w:b/>
          <w:lang w:eastAsia="hu-HU"/>
        </w:rPr>
        <w:t>Zentiva</w:t>
      </w:r>
      <w:r w:rsidRPr="00BE3EC7">
        <w:rPr>
          <w:rFonts w:ascii="Times New Roman" w:eastAsia="Times New Roman" w:hAnsi="Times New Roman" w:cs="Times New Roman"/>
          <w:b/>
          <w:lang w:eastAsia="hu-HU"/>
        </w:rPr>
        <w:t xml:space="preserve"> szedését, és haladéktalanul forduljon kezelőorvosához, ha a következő súlyos mellékhatások bármelyikét tapasztalja – Önnek sürgős orvosi ellátásra lehet szüksége:</w:t>
      </w:r>
    </w:p>
    <w:p w14:paraId="18ADAC80" w14:textId="77777777" w:rsidR="00C9236A" w:rsidRPr="00BE3EC7" w:rsidRDefault="00C9236A" w:rsidP="00BE3EC7">
      <w:pPr>
        <w:numPr>
          <w:ilvl w:val="0"/>
          <w:numId w:val="27"/>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Csalánkiütés, bőrkiütés, a szem, száj vagy arc duzzanata, légszomj vagy bőrviszketés, amelyek az angioödéma vagy anafilaxiás reakció nevű súlyos allergiás reakciók tünetei lehetnek.</w:t>
      </w:r>
    </w:p>
    <w:p w14:paraId="59BF60AC" w14:textId="21490A78" w:rsidR="00C9236A" w:rsidRPr="00BE3EC7" w:rsidRDefault="00C9236A" w:rsidP="00BE3EC7">
      <w:pPr>
        <w:numPr>
          <w:ilvl w:val="0"/>
          <w:numId w:val="27"/>
        </w:numPr>
        <w:spacing w:after="0" w:line="240" w:lineRule="auto"/>
        <w:ind w:left="567" w:right="-1" w:hanging="567"/>
        <w:rPr>
          <w:rFonts w:ascii="Times New Roman" w:eastAsia="Calibri" w:hAnsi="Times New Roman" w:cs="Times New Roman"/>
          <w:lang w:eastAsia="hu-HU"/>
        </w:rPr>
      </w:pPr>
      <w:bookmarkStart w:id="8" w:name="page102"/>
      <w:bookmarkEnd w:id="8"/>
      <w:r w:rsidRPr="00BE3EC7">
        <w:rPr>
          <w:rFonts w:ascii="Times New Roman" w:eastAsia="Times New Roman" w:hAnsi="Times New Roman" w:cs="Times New Roman"/>
          <w:lang w:eastAsia="hu-HU"/>
        </w:rPr>
        <w:t>Súlyos allergiás reakció, ami kezdődhet körülírt területen jelentkező bőrkiütéssel, majd tovább</w:t>
      </w:r>
      <w:r w:rsidR="00AE56C7" w:rsidRPr="00BE3EC7">
        <w:rPr>
          <w:rFonts w:ascii="Times New Roman" w:eastAsia="Times New Roman" w:hAnsi="Times New Roman" w:cs="Times New Roman"/>
          <w:lang w:eastAsia="hu-HU"/>
        </w:rPr>
        <w:t xml:space="preserve"> </w:t>
      </w:r>
      <w:r w:rsidRPr="00BE3EC7">
        <w:rPr>
          <w:rFonts w:ascii="Times New Roman" w:eastAsia="Times New Roman" w:hAnsi="Times New Roman" w:cs="Times New Roman"/>
          <w:lang w:eastAsia="hu-HU"/>
        </w:rPr>
        <w:t>terjedhet az egész testre, a bőr kiterjedt leválását okozva (Stevens</w:t>
      </w:r>
      <w:r w:rsidR="009015B7" w:rsidRPr="00BE3EC7">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 xml:space="preserve">Johnson-szindróma </w:t>
      </w:r>
      <w:r w:rsidRPr="00BE3EC7">
        <w:rPr>
          <w:rFonts w:ascii="Times New Roman" w:eastAsia="Calibri" w:hAnsi="Times New Roman" w:cs="Times New Roman"/>
          <w:lang w:eastAsia="hu-HU"/>
        </w:rPr>
        <w:t>és/vagy toxikus epidermális nekrolízis).</w:t>
      </w:r>
    </w:p>
    <w:p w14:paraId="1DEC8CD7" w14:textId="0A2371D1" w:rsidR="00C9236A" w:rsidRPr="00BE3EC7" w:rsidRDefault="00C9236A" w:rsidP="00BE3EC7">
      <w:pPr>
        <w:numPr>
          <w:ilvl w:val="0"/>
          <w:numId w:val="27"/>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Nagy kiterjedésű bőrkiütések, magas testhőmérséklet, emelkedett májenzimszintek, kóros vérkép (eozinofília), nyirokcsomó-megnagyobbodás és más szervek érintettsége (eozinofiliával és szisztémás tünetekkel járó gyógyszerreakció, más néven DRESS vagy gyógyszer-túlérzékenységi szindróma). Lásd még 2.</w:t>
      </w:r>
      <w:r w:rsidR="00713DBC"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pont.</w:t>
      </w:r>
    </w:p>
    <w:p w14:paraId="16E3CC3B"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3C1EA8C8" w14:textId="75D4B117" w:rsidR="00C9236A" w:rsidRPr="00BE3EC7" w:rsidRDefault="00C9236A" w:rsidP="00BE3EC7">
      <w:pPr>
        <w:spacing w:after="0" w:line="240" w:lineRule="auto"/>
        <w:ind w:right="-1"/>
        <w:rPr>
          <w:rFonts w:ascii="Times New Roman" w:eastAsia="Times New Roman" w:hAnsi="Times New Roman" w:cs="Times New Roman"/>
          <w:b/>
          <w:lang w:eastAsia="hu-HU"/>
        </w:rPr>
      </w:pPr>
      <w:r w:rsidRPr="00BE3EC7">
        <w:rPr>
          <w:rFonts w:ascii="Times New Roman" w:eastAsia="Times New Roman" w:hAnsi="Times New Roman" w:cs="Times New Roman"/>
          <w:b/>
          <w:bCs/>
          <w:lang w:eastAsia="hu-HU"/>
        </w:rPr>
        <w:t>Azonnal t</w:t>
      </w:r>
      <w:r w:rsidRPr="00BE3EC7">
        <w:rPr>
          <w:rFonts w:ascii="Times New Roman" w:eastAsia="Times New Roman" w:hAnsi="Times New Roman" w:cs="Times New Roman"/>
          <w:b/>
          <w:lang w:eastAsia="hu-HU"/>
        </w:rPr>
        <w:t>ájékoztatnia kell kezelőorvosát, ha az alábbi súlyos mellékhatások bármelyikét</w:t>
      </w:r>
      <w:r w:rsidRPr="00BE3EC7">
        <w:rPr>
          <w:rFonts w:ascii="Times New Roman" w:eastAsia="Times New Roman" w:hAnsi="Times New Roman" w:cs="Times New Roman"/>
          <w:lang w:eastAsia="hu-HU"/>
        </w:rPr>
        <w:t xml:space="preserve"> </w:t>
      </w:r>
      <w:r w:rsidRPr="00BE3EC7">
        <w:rPr>
          <w:rFonts w:ascii="Times New Roman" w:eastAsia="Times New Roman" w:hAnsi="Times New Roman" w:cs="Times New Roman"/>
          <w:b/>
          <w:lang w:eastAsia="hu-HU"/>
        </w:rPr>
        <w:t>tapasztalja:</w:t>
      </w:r>
    </w:p>
    <w:p w14:paraId="04D6F616" w14:textId="6B4EC98F" w:rsidR="00C9236A" w:rsidRPr="00BE3EC7" w:rsidRDefault="00C9236A" w:rsidP="00BE3EC7">
      <w:pPr>
        <w:numPr>
          <w:ilvl w:val="0"/>
          <w:numId w:val="5"/>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Láz, hidegrázás, torokgyulladás, köhögés, fekély a szájban vagy fertőzés </w:t>
      </w:r>
      <w:r w:rsidR="009015B7" w:rsidRPr="00BE3EC7">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 xml:space="preserve">beleértve a véráramban kialakuló fertőzést is </w:t>
      </w:r>
      <w:r w:rsidR="009015B7" w:rsidRPr="00BE3EC7">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szepszis)</w:t>
      </w:r>
      <w:r w:rsidR="009015B7" w:rsidRPr="00BE3EC7">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w:t>
      </w:r>
    </w:p>
    <w:p w14:paraId="45AB5B5F" w14:textId="77777777" w:rsidR="00C9236A" w:rsidRPr="00BE3EC7" w:rsidRDefault="00C9236A" w:rsidP="00BE3EC7">
      <w:pPr>
        <w:numPr>
          <w:ilvl w:val="0"/>
          <w:numId w:val="5"/>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Sérülés nélküli vérzés vagy véraláfutás.</w:t>
      </w:r>
    </w:p>
    <w:p w14:paraId="59DD19E3" w14:textId="77777777" w:rsidR="00C9236A" w:rsidRPr="00BE3EC7" w:rsidRDefault="00C9236A" w:rsidP="00BE3EC7">
      <w:pPr>
        <w:numPr>
          <w:ilvl w:val="0"/>
          <w:numId w:val="5"/>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Mellkasi fájdalom vagy lábfájdalom.</w:t>
      </w:r>
    </w:p>
    <w:p w14:paraId="1236F328" w14:textId="77777777" w:rsidR="00C9236A" w:rsidRPr="00BE3EC7" w:rsidRDefault="00C9236A" w:rsidP="00BE3EC7">
      <w:pPr>
        <w:numPr>
          <w:ilvl w:val="0"/>
          <w:numId w:val="5"/>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Légzési nehézség.</w:t>
      </w:r>
    </w:p>
    <w:p w14:paraId="611B0944" w14:textId="77777777" w:rsidR="00C9236A" w:rsidRPr="00BE3EC7" w:rsidRDefault="00C9236A" w:rsidP="00BE3EC7">
      <w:pPr>
        <w:numPr>
          <w:ilvl w:val="0"/>
          <w:numId w:val="5"/>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Csontfájdalom, izomgyengeség, zavartság vagy fáradtság, amelyek a vér magas kalciumszintjének következményei lehetnek.</w:t>
      </w:r>
    </w:p>
    <w:p w14:paraId="653F5755"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4A064BB8" w14:textId="465E99A2" w:rsidR="00C9236A" w:rsidRPr="00BE3EC7" w:rsidRDefault="00C9236A"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BC5A65" w:rsidRPr="00BE3EC7">
        <w:rPr>
          <w:rFonts w:ascii="Times New Roman" w:eastAsia="Times New Roman" w:hAnsi="Times New Roman" w:cs="Times New Roman"/>
          <w:lang w:eastAsia="hu-HU"/>
        </w:rPr>
        <w:t>Lenalidomid</w:t>
      </w:r>
      <w:r w:rsidR="00F41EBB"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csökkentheti a fertőzésektől védő fehérvérsejtek, valamint a véralvadást segítő vérsejtek (vérlemezkék) számát, ami vérzési rendellenességekhez, például orrvérzéshez és véraláfutásokhoz vezethet. A </w:t>
      </w:r>
      <w:r w:rsidR="00BC5A65" w:rsidRPr="00BE3EC7">
        <w:rPr>
          <w:rFonts w:ascii="Times New Roman" w:eastAsia="Times New Roman" w:hAnsi="Times New Roman" w:cs="Times New Roman"/>
          <w:lang w:eastAsia="hu-HU"/>
        </w:rPr>
        <w:t>Lenalidomid</w:t>
      </w:r>
      <w:r w:rsidR="00F41EBB"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vérrögképződést (trombózist) is okozhat a vénákban.</w:t>
      </w:r>
    </w:p>
    <w:p w14:paraId="6E93A4A3"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311FF667" w14:textId="77777777" w:rsidR="00C9236A" w:rsidRPr="00BE3EC7" w:rsidRDefault="00C9236A" w:rsidP="00BE3EC7">
      <w:pPr>
        <w:spacing w:after="0" w:line="240" w:lineRule="auto"/>
        <w:ind w:right="-1"/>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t>Egyéb mellékhatások</w:t>
      </w:r>
    </w:p>
    <w:p w14:paraId="5C67DAF5" w14:textId="3B8D5738" w:rsidR="00C9236A" w:rsidRPr="00BE3EC7" w:rsidRDefault="00C9236A"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Fontos figyelembe venni, hogy néhány betegnél kialakulhatnak egyéb típusú daganatos betegségek, és ennek kockázatát a </w:t>
      </w:r>
      <w:r w:rsidR="00BC5A65" w:rsidRPr="00BE3EC7">
        <w:rPr>
          <w:rFonts w:ascii="Times New Roman" w:eastAsia="Times New Roman" w:hAnsi="Times New Roman" w:cs="Times New Roman"/>
          <w:lang w:eastAsia="hu-HU"/>
        </w:rPr>
        <w:t>Lenalidomid</w:t>
      </w:r>
      <w:r w:rsidR="00F41EBB"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-kezelés növelheti. Emiatt kezelőorvosának alaposan értékelnie kell az előny és kockázat viszonyát, amikor </w:t>
      </w:r>
      <w:r w:rsidR="00BC5A65" w:rsidRPr="00BE3EC7">
        <w:rPr>
          <w:rFonts w:ascii="Times New Roman" w:eastAsia="Times New Roman" w:hAnsi="Times New Roman" w:cs="Times New Roman"/>
          <w:lang w:eastAsia="hu-HU"/>
        </w:rPr>
        <w:t>Lenalidomid</w:t>
      </w:r>
      <w:r w:rsidR="00F41EBB"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00F41EBB" w:rsidRPr="00BE3EC7">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t ír fel Önnek.</w:t>
      </w:r>
    </w:p>
    <w:p w14:paraId="1747CCE3"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388BD8D0" w14:textId="281A3698" w:rsidR="00C9236A" w:rsidRPr="00BE3EC7" w:rsidRDefault="00C9236A"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b/>
          <w:lang w:eastAsia="hu-HU"/>
        </w:rPr>
        <w:t xml:space="preserve">Nagyon gyakori </w:t>
      </w:r>
      <w:r w:rsidRPr="00BE3EC7">
        <w:rPr>
          <w:rFonts w:ascii="Times New Roman" w:eastAsia="Times New Roman" w:hAnsi="Times New Roman" w:cs="Times New Roman"/>
          <w:lang w:eastAsia="hu-HU"/>
        </w:rPr>
        <w:t>mellékhatások (10</w:t>
      </w:r>
      <w:r w:rsidR="00AE56C7" w:rsidRPr="00BE3EC7">
        <w:rPr>
          <w:rFonts w:ascii="Times New Roman" w:eastAsia="Times New Roman" w:hAnsi="Times New Roman" w:cs="Times New Roman"/>
          <w:lang w:eastAsia="hu-HU"/>
        </w:rPr>
        <w:t>-ből</w:t>
      </w:r>
      <w:r w:rsidRPr="00BE3EC7">
        <w:rPr>
          <w:rFonts w:ascii="Times New Roman" w:eastAsia="Times New Roman" w:hAnsi="Times New Roman" w:cs="Times New Roman"/>
          <w:lang w:eastAsia="hu-HU"/>
        </w:rPr>
        <w:t xml:space="preserve"> több mint 1</w:t>
      </w:r>
      <w:r w:rsidR="00D55C03" w:rsidRPr="00BE3EC7">
        <w:rPr>
          <w:rFonts w:ascii="Times New Roman" w:eastAsia="Times New Roman" w:hAnsi="Times New Roman" w:cs="Times New Roman"/>
          <w:b/>
          <w:lang w:eastAsia="hu-HU"/>
        </w:rPr>
        <w:t> </w:t>
      </w:r>
      <w:r w:rsidRPr="00BE3EC7">
        <w:rPr>
          <w:rFonts w:ascii="Times New Roman" w:eastAsia="Times New Roman" w:hAnsi="Times New Roman" w:cs="Times New Roman"/>
          <w:lang w:eastAsia="hu-HU"/>
        </w:rPr>
        <w:t>beteg</w:t>
      </w:r>
      <w:r w:rsidR="00AE56C7" w:rsidRPr="00BE3EC7">
        <w:rPr>
          <w:rFonts w:ascii="Times New Roman" w:eastAsia="Times New Roman" w:hAnsi="Times New Roman" w:cs="Times New Roman"/>
          <w:lang w:eastAsia="hu-HU"/>
        </w:rPr>
        <w:t>et érinthet</w:t>
      </w:r>
      <w:r w:rsidRPr="00BE3EC7">
        <w:rPr>
          <w:rFonts w:ascii="Times New Roman" w:eastAsia="Times New Roman" w:hAnsi="Times New Roman" w:cs="Times New Roman"/>
          <w:lang w:eastAsia="hu-HU"/>
        </w:rPr>
        <w:t>):</w:t>
      </w:r>
    </w:p>
    <w:p w14:paraId="4CC6C4FD" w14:textId="21EDEF10"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C9236A" w:rsidRPr="00BE3EC7">
        <w:rPr>
          <w:rFonts w:ascii="Times New Roman" w:eastAsia="Times New Roman" w:hAnsi="Times New Roman" w:cs="Times New Roman"/>
          <w:lang w:eastAsia="hu-HU"/>
        </w:rPr>
        <w:t>vörösvértestek számának csökkenése, ami fáradtsággal és gyengeséggel járó vérszegénységet okozhat.</w:t>
      </w:r>
    </w:p>
    <w:p w14:paraId="0080047E" w14:textId="2E1C502D"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Bőrkiütések</w:t>
      </w:r>
      <w:r w:rsidR="00C9236A" w:rsidRPr="00BE3EC7">
        <w:rPr>
          <w:rFonts w:ascii="Times New Roman" w:eastAsia="Times New Roman" w:hAnsi="Times New Roman" w:cs="Times New Roman"/>
          <w:lang w:eastAsia="hu-HU"/>
        </w:rPr>
        <w:t>, viszketés.</w:t>
      </w:r>
    </w:p>
    <w:p w14:paraId="4A38FC70" w14:textId="032D2156"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Izomgörcsök</w:t>
      </w:r>
      <w:r w:rsidR="00C9236A" w:rsidRPr="00BE3EC7">
        <w:rPr>
          <w:rFonts w:ascii="Times New Roman" w:eastAsia="Times New Roman" w:hAnsi="Times New Roman" w:cs="Times New Roman"/>
          <w:lang w:eastAsia="hu-HU"/>
        </w:rPr>
        <w:t>, izomgyengeség, izomfájdalom, csontfájdalom, ízületi fájdalom, hátfájás, végtagfájdalom.</w:t>
      </w:r>
    </w:p>
    <w:p w14:paraId="0739240B" w14:textId="4996DAAC"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Egész </w:t>
      </w:r>
      <w:r w:rsidR="00C9236A" w:rsidRPr="00BE3EC7">
        <w:rPr>
          <w:rFonts w:ascii="Times New Roman" w:eastAsia="Times New Roman" w:hAnsi="Times New Roman" w:cs="Times New Roman"/>
          <w:lang w:eastAsia="hu-HU"/>
        </w:rPr>
        <w:t>testre, köztük a karokra és lábakra is kiterjedő duzzanatok.</w:t>
      </w:r>
    </w:p>
    <w:p w14:paraId="36286049" w14:textId="42459AA2"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Gyengeség</w:t>
      </w:r>
      <w:r w:rsidR="00C9236A" w:rsidRPr="00BE3EC7">
        <w:rPr>
          <w:rFonts w:ascii="Times New Roman" w:eastAsia="Times New Roman" w:hAnsi="Times New Roman" w:cs="Times New Roman"/>
          <w:lang w:eastAsia="hu-HU"/>
        </w:rPr>
        <w:t>, fáradtság.</w:t>
      </w:r>
    </w:p>
    <w:p w14:paraId="4602A364" w14:textId="3FD27411"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lastRenderedPageBreak/>
        <w:t xml:space="preserve">Láz </w:t>
      </w:r>
      <w:r w:rsidR="00C9236A" w:rsidRPr="00BE3EC7">
        <w:rPr>
          <w:rFonts w:ascii="Times New Roman" w:eastAsia="Times New Roman" w:hAnsi="Times New Roman" w:cs="Times New Roman"/>
          <w:lang w:eastAsia="hu-HU"/>
        </w:rPr>
        <w:t xml:space="preserve">és influenzaszerű tünetek, például láz, izomfájdalom, fejfájás, fülfájás, köhögés és hidegrázás. </w:t>
      </w:r>
    </w:p>
    <w:p w14:paraId="6E43091E" w14:textId="20001DCC"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Zsibbadás</w:t>
      </w:r>
      <w:r w:rsidR="00C9236A" w:rsidRPr="00BE3EC7">
        <w:rPr>
          <w:rFonts w:ascii="Times New Roman" w:eastAsia="Times New Roman" w:hAnsi="Times New Roman" w:cs="Times New Roman"/>
          <w:lang w:eastAsia="hu-HU"/>
        </w:rPr>
        <w:t>, bizsergő, illetve égő érzés a bőrön, kéz, illetve lábfájdalom, szédülés, remegés.</w:t>
      </w:r>
    </w:p>
    <w:p w14:paraId="1CC1C347" w14:textId="43B80501"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Étvágycsökkenés</w:t>
      </w:r>
      <w:r w:rsidR="00C9236A" w:rsidRPr="00BE3EC7">
        <w:rPr>
          <w:rFonts w:ascii="Times New Roman" w:eastAsia="Times New Roman" w:hAnsi="Times New Roman" w:cs="Times New Roman"/>
          <w:lang w:eastAsia="hu-HU"/>
        </w:rPr>
        <w:t>, az ízérzésben bekövetkező változások.</w:t>
      </w:r>
    </w:p>
    <w:p w14:paraId="506D4C8A" w14:textId="6D462336"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C9236A" w:rsidRPr="00BE3EC7">
        <w:rPr>
          <w:rFonts w:ascii="Times New Roman" w:eastAsia="Times New Roman" w:hAnsi="Times New Roman" w:cs="Times New Roman"/>
          <w:lang w:eastAsia="hu-HU"/>
        </w:rPr>
        <w:t xml:space="preserve">fájdalomnak, a tumor méretének és a tumor körüli pirosságnak a fokozódása. </w:t>
      </w:r>
    </w:p>
    <w:p w14:paraId="0C1E2A7E" w14:textId="79523740"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Testtömegcsökkenés</w:t>
      </w:r>
      <w:r w:rsidR="006C495E" w:rsidRPr="00BE3EC7">
        <w:rPr>
          <w:rFonts w:ascii="Times New Roman" w:eastAsia="Times New Roman" w:hAnsi="Times New Roman" w:cs="Times New Roman"/>
          <w:lang w:eastAsia="hu-HU"/>
        </w:rPr>
        <w:t>.</w:t>
      </w:r>
    </w:p>
    <w:p w14:paraId="7C50EDE0" w14:textId="7E33727B"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Székrekedés</w:t>
      </w:r>
      <w:r w:rsidR="00C9236A" w:rsidRPr="00BE3EC7">
        <w:rPr>
          <w:rFonts w:ascii="Times New Roman" w:eastAsia="Times New Roman" w:hAnsi="Times New Roman" w:cs="Times New Roman"/>
          <w:lang w:eastAsia="hu-HU"/>
        </w:rPr>
        <w:t xml:space="preserve">, hasmenés, hányinger, hányás, hasi fájdalom, gyomorégés. </w:t>
      </w:r>
    </w:p>
    <w:p w14:paraId="47C29CDE" w14:textId="3F171998"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C9236A" w:rsidRPr="00BE3EC7">
        <w:rPr>
          <w:rFonts w:ascii="Times New Roman" w:eastAsia="Times New Roman" w:hAnsi="Times New Roman" w:cs="Times New Roman"/>
          <w:lang w:eastAsia="hu-HU"/>
        </w:rPr>
        <w:t>vér alacsony kálium-, kalcium- és/vagy nátriumszintje.</w:t>
      </w:r>
    </w:p>
    <w:p w14:paraId="1008B91B" w14:textId="37086B8C"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C9236A" w:rsidRPr="00BE3EC7">
        <w:rPr>
          <w:rFonts w:ascii="Times New Roman" w:eastAsia="Times New Roman" w:hAnsi="Times New Roman" w:cs="Times New Roman"/>
          <w:lang w:eastAsia="hu-HU"/>
        </w:rPr>
        <w:t>normálisnál alacsonyabb pajzsmirigyműködés.</w:t>
      </w:r>
    </w:p>
    <w:p w14:paraId="39B20D16" w14:textId="2EFAD28C"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Lábfájás </w:t>
      </w:r>
      <w:r w:rsidR="00C9236A" w:rsidRPr="00BE3EC7">
        <w:rPr>
          <w:rFonts w:ascii="Times New Roman" w:eastAsia="Times New Roman" w:hAnsi="Times New Roman" w:cs="Times New Roman"/>
          <w:lang w:eastAsia="hu-HU"/>
        </w:rPr>
        <w:t>(ami a trombózis egyik tünete lehet), mellkasi fájdalom, illetve légszomj (amit a tüdőben található véralvadékok, az úgynevezett tüdőembólia okozhat).</w:t>
      </w:r>
    </w:p>
    <w:p w14:paraId="7EACDB62" w14:textId="4449C992"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Bármilyen </w:t>
      </w:r>
      <w:r w:rsidR="00C9236A" w:rsidRPr="00BE3EC7">
        <w:rPr>
          <w:rFonts w:ascii="Times New Roman" w:eastAsia="Times New Roman" w:hAnsi="Times New Roman" w:cs="Times New Roman"/>
          <w:lang w:eastAsia="hu-HU"/>
        </w:rPr>
        <w:t>fertőzés, beleértve az orr körüli melléküregek fertőzését, a tüdő és a felső légutak fertőzését.</w:t>
      </w:r>
    </w:p>
    <w:p w14:paraId="48692900" w14:textId="237EF318"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Légszomj</w:t>
      </w:r>
      <w:r w:rsidR="00C9236A" w:rsidRPr="00BE3EC7">
        <w:rPr>
          <w:rFonts w:ascii="Times New Roman" w:eastAsia="Times New Roman" w:hAnsi="Times New Roman" w:cs="Times New Roman"/>
          <w:lang w:eastAsia="hu-HU"/>
        </w:rPr>
        <w:t>.</w:t>
      </w:r>
    </w:p>
    <w:p w14:paraId="0556BC25" w14:textId="0ABD123D"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Homályos </w:t>
      </w:r>
      <w:r w:rsidR="00C9236A" w:rsidRPr="00BE3EC7">
        <w:rPr>
          <w:rFonts w:ascii="Times New Roman" w:eastAsia="Times New Roman" w:hAnsi="Times New Roman" w:cs="Times New Roman"/>
          <w:lang w:eastAsia="hu-HU"/>
        </w:rPr>
        <w:t>látás.</w:t>
      </w:r>
    </w:p>
    <w:p w14:paraId="6B7C946E" w14:textId="489760B8"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C9236A" w:rsidRPr="00BE3EC7">
        <w:rPr>
          <w:rFonts w:ascii="Times New Roman" w:eastAsia="Times New Roman" w:hAnsi="Times New Roman" w:cs="Times New Roman"/>
          <w:lang w:eastAsia="hu-HU"/>
        </w:rPr>
        <w:t>szemlencse</w:t>
      </w:r>
      <w:r w:rsidR="00014804" w:rsidRPr="00BE3EC7">
        <w:rPr>
          <w:rFonts w:ascii="Times New Roman" w:eastAsia="Times New Roman" w:hAnsi="Times New Roman" w:cs="Times New Roman"/>
          <w:lang w:eastAsia="hu-HU"/>
        </w:rPr>
        <w:t xml:space="preserve"> homályosodása</w:t>
      </w:r>
      <w:r w:rsidR="00C9236A" w:rsidRPr="00BE3EC7">
        <w:rPr>
          <w:rFonts w:ascii="Times New Roman" w:eastAsia="Times New Roman" w:hAnsi="Times New Roman" w:cs="Times New Roman"/>
          <w:lang w:eastAsia="hu-HU"/>
        </w:rPr>
        <w:t xml:space="preserve"> (szürkehályog).</w:t>
      </w:r>
    </w:p>
    <w:p w14:paraId="25573A9F" w14:textId="1286E9D8"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Veseproblémák</w:t>
      </w:r>
      <w:r w:rsidR="00C9236A" w:rsidRPr="00BE3EC7">
        <w:rPr>
          <w:rFonts w:ascii="Times New Roman" w:eastAsia="Times New Roman" w:hAnsi="Times New Roman" w:cs="Times New Roman"/>
          <w:lang w:eastAsia="hu-HU"/>
        </w:rPr>
        <w:t>, például nem megfelelő veseműködés, vagy a normális veseműködés fenntartásának képtelensége.</w:t>
      </w:r>
    </w:p>
    <w:p w14:paraId="1E70A694" w14:textId="37EBC192"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Kóros </w:t>
      </w:r>
      <w:r w:rsidR="00C9236A" w:rsidRPr="00BE3EC7">
        <w:rPr>
          <w:rFonts w:ascii="Times New Roman" w:eastAsia="Times New Roman" w:hAnsi="Times New Roman" w:cs="Times New Roman"/>
          <w:lang w:eastAsia="hu-HU"/>
        </w:rPr>
        <w:t>májfunkciós vizsgálati eredmények.</w:t>
      </w:r>
    </w:p>
    <w:p w14:paraId="62B333CF" w14:textId="3D917153"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Emelkedett </w:t>
      </w:r>
      <w:r w:rsidR="00C9236A" w:rsidRPr="00BE3EC7">
        <w:rPr>
          <w:rFonts w:ascii="Times New Roman" w:eastAsia="Times New Roman" w:hAnsi="Times New Roman" w:cs="Times New Roman"/>
          <w:lang w:eastAsia="hu-HU"/>
        </w:rPr>
        <w:t>májfunkciós vizsgálati eredmények.</w:t>
      </w:r>
    </w:p>
    <w:p w14:paraId="0FD7874F" w14:textId="48E88794"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bookmarkStart w:id="9" w:name="page103"/>
      <w:bookmarkEnd w:id="9"/>
      <w:r w:rsidRPr="00BE3EC7">
        <w:rPr>
          <w:rFonts w:ascii="Times New Roman" w:eastAsia="Times New Roman" w:hAnsi="Times New Roman" w:cs="Times New Roman"/>
          <w:lang w:eastAsia="hu-HU"/>
        </w:rPr>
        <w:t xml:space="preserve">A </w:t>
      </w:r>
      <w:r w:rsidR="00C9236A" w:rsidRPr="00BE3EC7">
        <w:rPr>
          <w:rFonts w:ascii="Times New Roman" w:eastAsia="Times New Roman" w:hAnsi="Times New Roman" w:cs="Times New Roman"/>
          <w:lang w:eastAsia="hu-HU"/>
        </w:rPr>
        <w:t>vérben található egyik fehérje szintjében bekövetkező változás, amely a verőerek duzzanatát okozhatja (vaszkulitisz).</w:t>
      </w:r>
    </w:p>
    <w:p w14:paraId="5A6EA5E2" w14:textId="1001136C"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C9236A" w:rsidRPr="00BE3EC7">
        <w:rPr>
          <w:rFonts w:ascii="Times New Roman" w:eastAsia="Times New Roman" w:hAnsi="Times New Roman" w:cs="Times New Roman"/>
          <w:lang w:eastAsia="hu-HU"/>
        </w:rPr>
        <w:t xml:space="preserve">vércukorszint megemelkedése (cukorbetegség). </w:t>
      </w:r>
    </w:p>
    <w:p w14:paraId="61DEB42E" w14:textId="263F0209"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C9236A" w:rsidRPr="00BE3EC7">
        <w:rPr>
          <w:rFonts w:ascii="Times New Roman" w:eastAsia="Times New Roman" w:hAnsi="Times New Roman" w:cs="Times New Roman"/>
          <w:lang w:eastAsia="hu-HU"/>
        </w:rPr>
        <w:t>vércukorszint csökkenése.</w:t>
      </w:r>
    </w:p>
    <w:p w14:paraId="37B323D3" w14:textId="63451499"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Fejfájás</w:t>
      </w:r>
      <w:r w:rsidR="00C9236A" w:rsidRPr="00BE3EC7">
        <w:rPr>
          <w:rFonts w:ascii="Times New Roman" w:eastAsia="Times New Roman" w:hAnsi="Times New Roman" w:cs="Times New Roman"/>
          <w:lang w:eastAsia="hu-HU"/>
        </w:rPr>
        <w:t xml:space="preserve">. </w:t>
      </w:r>
    </w:p>
    <w:p w14:paraId="6E722AB2" w14:textId="7533FEB7"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Orrvérzés</w:t>
      </w:r>
      <w:r w:rsidR="00C9236A" w:rsidRPr="00BE3EC7">
        <w:rPr>
          <w:rFonts w:ascii="Times New Roman" w:eastAsia="Times New Roman" w:hAnsi="Times New Roman" w:cs="Times New Roman"/>
          <w:lang w:eastAsia="hu-HU"/>
        </w:rPr>
        <w:t>.</w:t>
      </w:r>
    </w:p>
    <w:p w14:paraId="2CDCCEB9" w14:textId="073858FF"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Száraz </w:t>
      </w:r>
      <w:r w:rsidR="00C9236A" w:rsidRPr="00BE3EC7">
        <w:rPr>
          <w:rFonts w:ascii="Times New Roman" w:eastAsia="Times New Roman" w:hAnsi="Times New Roman" w:cs="Times New Roman"/>
          <w:lang w:eastAsia="hu-HU"/>
        </w:rPr>
        <w:t>bőr.</w:t>
      </w:r>
    </w:p>
    <w:p w14:paraId="2DF363F4" w14:textId="1A095661"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Depresszió</w:t>
      </w:r>
      <w:r w:rsidR="00C9236A" w:rsidRPr="00BE3EC7">
        <w:rPr>
          <w:rFonts w:ascii="Times New Roman" w:eastAsia="Times New Roman" w:hAnsi="Times New Roman" w:cs="Times New Roman"/>
          <w:lang w:eastAsia="hu-HU"/>
        </w:rPr>
        <w:t xml:space="preserve">, hangulatváltozás, alvásproblémák. </w:t>
      </w:r>
    </w:p>
    <w:p w14:paraId="6D4E4BD3" w14:textId="21FBE417"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Köhögés</w:t>
      </w:r>
      <w:r w:rsidR="00C9236A" w:rsidRPr="00BE3EC7">
        <w:rPr>
          <w:rFonts w:ascii="Times New Roman" w:eastAsia="Times New Roman" w:hAnsi="Times New Roman" w:cs="Times New Roman"/>
          <w:lang w:eastAsia="hu-HU"/>
        </w:rPr>
        <w:t>.</w:t>
      </w:r>
    </w:p>
    <w:p w14:paraId="6FBFC2BA" w14:textId="3FF8E7F3"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Vérnyomáscsökkenés</w:t>
      </w:r>
      <w:r w:rsidR="00C9236A" w:rsidRPr="00BE3EC7">
        <w:rPr>
          <w:rFonts w:ascii="Times New Roman" w:eastAsia="Times New Roman" w:hAnsi="Times New Roman" w:cs="Times New Roman"/>
          <w:lang w:eastAsia="hu-HU"/>
        </w:rPr>
        <w:t>.</w:t>
      </w:r>
    </w:p>
    <w:p w14:paraId="2A9E5B1F" w14:textId="16CB00B9"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Bizonytalan</w:t>
      </w:r>
      <w:r w:rsidR="00C9236A" w:rsidRPr="00BE3EC7">
        <w:rPr>
          <w:rFonts w:ascii="Times New Roman" w:eastAsia="Times New Roman" w:hAnsi="Times New Roman" w:cs="Times New Roman"/>
          <w:lang w:eastAsia="hu-HU"/>
        </w:rPr>
        <w:t xml:space="preserve">, kellemetlen testi érzés, rossz közérzet. </w:t>
      </w:r>
    </w:p>
    <w:p w14:paraId="181A905A" w14:textId="659A4173"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Fájdalmas</w:t>
      </w:r>
      <w:r w:rsidR="00C9236A" w:rsidRPr="00BE3EC7">
        <w:rPr>
          <w:rFonts w:ascii="Times New Roman" w:eastAsia="Times New Roman" w:hAnsi="Times New Roman" w:cs="Times New Roman"/>
          <w:lang w:eastAsia="hu-HU"/>
        </w:rPr>
        <w:t>, gyulladt száj, szájszárazság.</w:t>
      </w:r>
    </w:p>
    <w:p w14:paraId="4E20893D" w14:textId="5072EC2B" w:rsidR="00C9236A" w:rsidRPr="00BE3EC7" w:rsidRDefault="006B32CE" w:rsidP="00BE3EC7">
      <w:pPr>
        <w:numPr>
          <w:ilvl w:val="0"/>
          <w:numId w:val="28"/>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Kiszáradás</w:t>
      </w:r>
      <w:r w:rsidR="00C9236A" w:rsidRPr="00BE3EC7">
        <w:rPr>
          <w:rFonts w:ascii="Times New Roman" w:eastAsia="Times New Roman" w:hAnsi="Times New Roman" w:cs="Times New Roman"/>
          <w:lang w:eastAsia="hu-HU"/>
        </w:rPr>
        <w:t>.</w:t>
      </w:r>
    </w:p>
    <w:p w14:paraId="513DBA02"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4815B831" w14:textId="3CCA2C05" w:rsidR="00C9236A" w:rsidRPr="00BE3EC7" w:rsidRDefault="00C9236A" w:rsidP="00BE3EC7">
      <w:pPr>
        <w:keepNext/>
        <w:spacing w:after="0" w:line="240" w:lineRule="auto"/>
        <w:rPr>
          <w:rFonts w:ascii="Times New Roman" w:eastAsia="Times New Roman" w:hAnsi="Times New Roman" w:cs="Times New Roman"/>
          <w:lang w:eastAsia="hu-HU"/>
        </w:rPr>
      </w:pPr>
      <w:r w:rsidRPr="00BE3EC7">
        <w:rPr>
          <w:rFonts w:ascii="Times New Roman" w:eastAsia="Times New Roman" w:hAnsi="Times New Roman" w:cs="Times New Roman"/>
          <w:b/>
          <w:lang w:eastAsia="hu-HU"/>
        </w:rPr>
        <w:t xml:space="preserve">Gyakori </w:t>
      </w:r>
      <w:r w:rsidRPr="00BE3EC7">
        <w:rPr>
          <w:rFonts w:ascii="Times New Roman" w:eastAsia="Times New Roman" w:hAnsi="Times New Roman" w:cs="Times New Roman"/>
          <w:lang w:eastAsia="hu-HU"/>
        </w:rPr>
        <w:t>mellékhatások (10</w:t>
      </w:r>
      <w:r w:rsidR="00D50773" w:rsidRPr="00BE3EC7">
        <w:rPr>
          <w:rFonts w:ascii="Times New Roman" w:eastAsia="Times New Roman" w:hAnsi="Times New Roman" w:cs="Times New Roman"/>
          <w:lang w:eastAsia="hu-HU"/>
        </w:rPr>
        <w:t>-ből</w:t>
      </w:r>
      <w:r w:rsidRPr="00BE3EC7">
        <w:rPr>
          <w:rFonts w:ascii="Times New Roman" w:eastAsia="Times New Roman" w:hAnsi="Times New Roman" w:cs="Times New Roman"/>
          <w:lang w:eastAsia="hu-HU"/>
        </w:rPr>
        <w:t xml:space="preserve"> legfeljebb 1</w:t>
      </w:r>
      <w:r w:rsidR="00D55C03" w:rsidRPr="00BE3EC7">
        <w:rPr>
          <w:rFonts w:ascii="Times New Roman" w:eastAsia="Times New Roman" w:hAnsi="Times New Roman" w:cs="Times New Roman"/>
          <w:b/>
          <w:lang w:eastAsia="hu-HU"/>
        </w:rPr>
        <w:t> </w:t>
      </w:r>
      <w:r w:rsidRPr="00BE3EC7">
        <w:rPr>
          <w:rFonts w:ascii="Times New Roman" w:eastAsia="Times New Roman" w:hAnsi="Times New Roman" w:cs="Times New Roman"/>
          <w:lang w:eastAsia="hu-HU"/>
        </w:rPr>
        <w:t>beteg</w:t>
      </w:r>
      <w:r w:rsidR="00D50773" w:rsidRPr="00BE3EC7">
        <w:rPr>
          <w:rFonts w:ascii="Times New Roman" w:eastAsia="Times New Roman" w:hAnsi="Times New Roman" w:cs="Times New Roman"/>
          <w:lang w:eastAsia="hu-HU"/>
        </w:rPr>
        <w:t>et érinthet</w:t>
      </w:r>
      <w:r w:rsidRPr="00BE3EC7">
        <w:rPr>
          <w:rFonts w:ascii="Times New Roman" w:eastAsia="Times New Roman" w:hAnsi="Times New Roman" w:cs="Times New Roman"/>
          <w:lang w:eastAsia="hu-HU"/>
        </w:rPr>
        <w:t>):</w:t>
      </w:r>
    </w:p>
    <w:p w14:paraId="04480500" w14:textId="15DFF0D3" w:rsidR="00C9236A" w:rsidRPr="00BE3EC7" w:rsidRDefault="006B32CE" w:rsidP="00BE3EC7">
      <w:pPr>
        <w:keepNext/>
        <w:numPr>
          <w:ilvl w:val="0"/>
          <w:numId w:val="29"/>
        </w:numPr>
        <w:spacing w:after="0" w:line="240" w:lineRule="auto"/>
        <w:ind w:left="567"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C9236A" w:rsidRPr="00BE3EC7">
        <w:rPr>
          <w:rFonts w:ascii="Times New Roman" w:eastAsia="Times New Roman" w:hAnsi="Times New Roman" w:cs="Times New Roman"/>
          <w:lang w:eastAsia="hu-HU"/>
        </w:rPr>
        <w:t>vörösvértestek pusztulása (hemol</w:t>
      </w:r>
      <w:r w:rsidR="00C43E09" w:rsidRPr="00BE3EC7">
        <w:rPr>
          <w:rFonts w:ascii="Times New Roman" w:eastAsia="Times New Roman" w:hAnsi="Times New Roman" w:cs="Times New Roman"/>
          <w:lang w:eastAsia="hu-HU"/>
        </w:rPr>
        <w:t>í</w:t>
      </w:r>
      <w:r w:rsidR="00C9236A" w:rsidRPr="00BE3EC7">
        <w:rPr>
          <w:rFonts w:ascii="Times New Roman" w:eastAsia="Times New Roman" w:hAnsi="Times New Roman" w:cs="Times New Roman"/>
          <w:lang w:eastAsia="hu-HU"/>
        </w:rPr>
        <w:t>tikus anémia).</w:t>
      </w:r>
    </w:p>
    <w:p w14:paraId="59F47244" w14:textId="51988261" w:rsidR="00C9236A" w:rsidRPr="00BE3EC7" w:rsidRDefault="006B32CE" w:rsidP="00BE3EC7">
      <w:pPr>
        <w:keepNext/>
        <w:numPr>
          <w:ilvl w:val="0"/>
          <w:numId w:val="29"/>
        </w:numPr>
        <w:spacing w:after="0" w:line="240" w:lineRule="auto"/>
        <w:ind w:left="567"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Bizonyos </w:t>
      </w:r>
      <w:r w:rsidR="00C9236A" w:rsidRPr="00BE3EC7">
        <w:rPr>
          <w:rFonts w:ascii="Times New Roman" w:eastAsia="Times New Roman" w:hAnsi="Times New Roman" w:cs="Times New Roman"/>
          <w:lang w:eastAsia="hu-HU"/>
        </w:rPr>
        <w:t>típusú bőrdaganatok</w:t>
      </w:r>
    </w:p>
    <w:p w14:paraId="11D08D6C" w14:textId="31FD8289" w:rsidR="00C9236A" w:rsidRPr="00BE3EC7" w:rsidRDefault="006B32CE" w:rsidP="00BE3EC7">
      <w:pPr>
        <w:keepNext/>
        <w:numPr>
          <w:ilvl w:val="0"/>
          <w:numId w:val="29"/>
        </w:numPr>
        <w:spacing w:after="0" w:line="240" w:lineRule="auto"/>
        <w:ind w:left="567"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Íny</w:t>
      </w:r>
      <w:r w:rsidR="00C9236A" w:rsidRPr="00BE3EC7">
        <w:rPr>
          <w:rFonts w:ascii="Times New Roman" w:eastAsia="Times New Roman" w:hAnsi="Times New Roman" w:cs="Times New Roman"/>
          <w:lang w:eastAsia="hu-HU"/>
        </w:rPr>
        <w:t>-, gyomor-, illetve bélvérzés.</w:t>
      </w:r>
    </w:p>
    <w:p w14:paraId="08CE1F3C" w14:textId="0CC49650" w:rsidR="00C9236A" w:rsidRPr="00BE3EC7" w:rsidRDefault="006B32CE" w:rsidP="00BE3EC7">
      <w:pPr>
        <w:keepNext/>
        <w:numPr>
          <w:ilvl w:val="0"/>
          <w:numId w:val="29"/>
        </w:numPr>
        <w:spacing w:after="0" w:line="240" w:lineRule="auto"/>
        <w:ind w:left="567"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Megemelkedett </w:t>
      </w:r>
      <w:r w:rsidR="00C9236A" w:rsidRPr="00BE3EC7">
        <w:rPr>
          <w:rFonts w:ascii="Times New Roman" w:eastAsia="Times New Roman" w:hAnsi="Times New Roman" w:cs="Times New Roman"/>
          <w:lang w:eastAsia="hu-HU"/>
        </w:rPr>
        <w:t>vérnyomás, lassú, gyors vagy szabálytalan szívverés.</w:t>
      </w:r>
    </w:p>
    <w:p w14:paraId="669100B5" w14:textId="0235AF66"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Olyan </w:t>
      </w:r>
      <w:r w:rsidR="00C9236A" w:rsidRPr="00BE3EC7">
        <w:rPr>
          <w:rFonts w:ascii="Times New Roman" w:eastAsia="Times New Roman" w:hAnsi="Times New Roman" w:cs="Times New Roman"/>
          <w:lang w:eastAsia="hu-HU"/>
        </w:rPr>
        <w:t>anyagok mennyiségének megemelkedése, amelyek a vörösvértestek természetes, illetve kóros pusztulásából származnak.</w:t>
      </w:r>
    </w:p>
    <w:p w14:paraId="63D51DA2" w14:textId="2A27A76F"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C9236A" w:rsidRPr="00BE3EC7">
        <w:rPr>
          <w:rFonts w:ascii="Times New Roman" w:eastAsia="Times New Roman" w:hAnsi="Times New Roman" w:cs="Times New Roman"/>
          <w:lang w:eastAsia="hu-HU"/>
        </w:rPr>
        <w:t>szervezetben lévő gyulladást jelző fehérje szintjének emelkedése</w:t>
      </w:r>
      <w:r w:rsidR="003A3FA7" w:rsidRPr="00BE3EC7">
        <w:rPr>
          <w:rFonts w:ascii="Times New Roman" w:eastAsia="Times New Roman" w:hAnsi="Times New Roman" w:cs="Times New Roman"/>
          <w:lang w:eastAsia="hu-HU"/>
        </w:rPr>
        <w:t>.</w:t>
      </w:r>
    </w:p>
    <w:p w14:paraId="01DEAFB0" w14:textId="0361877D"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C9236A" w:rsidRPr="00BE3EC7">
        <w:rPr>
          <w:rFonts w:ascii="Times New Roman" w:eastAsia="Times New Roman" w:hAnsi="Times New Roman" w:cs="Times New Roman"/>
          <w:lang w:eastAsia="hu-HU"/>
        </w:rPr>
        <w:t>bőr sötétebbé válása, a bőr elszíneződése a bőr alatti vérzés miatt, amit jellemzően sérülés okoz, vérzés miatti bőrduzzanat, véraláfutás.</w:t>
      </w:r>
    </w:p>
    <w:p w14:paraId="5706B2A0" w14:textId="5D56C05D"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C9236A" w:rsidRPr="00BE3EC7">
        <w:rPr>
          <w:rFonts w:ascii="Times New Roman" w:eastAsia="Times New Roman" w:hAnsi="Times New Roman" w:cs="Times New Roman"/>
          <w:lang w:eastAsia="hu-HU"/>
        </w:rPr>
        <w:t>húgysavszint megemelkedése a vérben.</w:t>
      </w:r>
    </w:p>
    <w:p w14:paraId="36FF8D1A" w14:textId="19FA01ED"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Bőrkiütés</w:t>
      </w:r>
      <w:r w:rsidR="00C9236A" w:rsidRPr="00BE3EC7">
        <w:rPr>
          <w:rFonts w:ascii="Times New Roman" w:eastAsia="Times New Roman" w:hAnsi="Times New Roman" w:cs="Times New Roman"/>
          <w:lang w:eastAsia="hu-HU"/>
        </w:rPr>
        <w:t>, bőrpír, a bőr berepedése, hámlása vagy leválása, csalánkiütés.</w:t>
      </w:r>
    </w:p>
    <w:p w14:paraId="04D4FB49" w14:textId="7FBFF0C5"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Fokozott </w:t>
      </w:r>
      <w:r w:rsidR="00C9236A" w:rsidRPr="00BE3EC7">
        <w:rPr>
          <w:rFonts w:ascii="Times New Roman" w:eastAsia="Times New Roman" w:hAnsi="Times New Roman" w:cs="Times New Roman"/>
          <w:lang w:eastAsia="hu-HU"/>
        </w:rPr>
        <w:t>verejtékezés, éjszakai verejtékezés.</w:t>
      </w:r>
    </w:p>
    <w:p w14:paraId="79B8D504" w14:textId="5B5DB6F7"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Nyelési </w:t>
      </w:r>
      <w:r w:rsidR="00C9236A" w:rsidRPr="00BE3EC7">
        <w:rPr>
          <w:rFonts w:ascii="Times New Roman" w:eastAsia="Times New Roman" w:hAnsi="Times New Roman" w:cs="Times New Roman"/>
          <w:lang w:eastAsia="hu-HU"/>
        </w:rPr>
        <w:t>nehézség, torokfájás, a hang minőségével kapcsolatos problémák, illetve a hang megváltozása.</w:t>
      </w:r>
    </w:p>
    <w:p w14:paraId="42D0EED1" w14:textId="1043FA62"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Orrfolyás</w:t>
      </w:r>
      <w:r w:rsidR="00C9236A" w:rsidRPr="00BE3EC7">
        <w:rPr>
          <w:rFonts w:ascii="Times New Roman" w:eastAsia="Times New Roman" w:hAnsi="Times New Roman" w:cs="Times New Roman"/>
          <w:lang w:eastAsia="hu-HU"/>
        </w:rPr>
        <w:t>.</w:t>
      </w:r>
    </w:p>
    <w:p w14:paraId="6466A536" w14:textId="7E099A7B"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C9236A" w:rsidRPr="00BE3EC7">
        <w:rPr>
          <w:rFonts w:ascii="Times New Roman" w:eastAsia="Times New Roman" w:hAnsi="Times New Roman" w:cs="Times New Roman"/>
          <w:lang w:eastAsia="hu-HU"/>
        </w:rPr>
        <w:t>szokásosnál sokkal több vagy sokkal kevesebb mennyiségű vizelet termelődése, vagy a vizeletürítés szabályozására való képtelenség.</w:t>
      </w:r>
    </w:p>
    <w:p w14:paraId="50DCE7ED" w14:textId="3A058245"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Vér </w:t>
      </w:r>
      <w:r w:rsidR="00C9236A" w:rsidRPr="00BE3EC7">
        <w:rPr>
          <w:rFonts w:ascii="Times New Roman" w:eastAsia="Times New Roman" w:hAnsi="Times New Roman" w:cs="Times New Roman"/>
          <w:lang w:eastAsia="hu-HU"/>
        </w:rPr>
        <w:t>megjelenése a vizeletben.</w:t>
      </w:r>
    </w:p>
    <w:p w14:paraId="45BA4ABC" w14:textId="31497E4C"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Légszomj</w:t>
      </w:r>
      <w:r w:rsidR="00C9236A" w:rsidRPr="00BE3EC7">
        <w:rPr>
          <w:rFonts w:ascii="Times New Roman" w:eastAsia="Times New Roman" w:hAnsi="Times New Roman" w:cs="Times New Roman"/>
          <w:lang w:eastAsia="hu-HU"/>
        </w:rPr>
        <w:t xml:space="preserve">, különösen fekvéskor (ami a szívelégtelenség tünete lehet). </w:t>
      </w:r>
    </w:p>
    <w:p w14:paraId="16D1EDC2" w14:textId="01AE9039"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Merevedési </w:t>
      </w:r>
      <w:r w:rsidR="00C9236A" w:rsidRPr="00BE3EC7">
        <w:rPr>
          <w:rFonts w:ascii="Times New Roman" w:eastAsia="Times New Roman" w:hAnsi="Times New Roman" w:cs="Times New Roman"/>
          <w:lang w:eastAsia="hu-HU"/>
        </w:rPr>
        <w:t>zavarok.</w:t>
      </w:r>
    </w:p>
    <w:p w14:paraId="0E9AEEB1" w14:textId="7E780E02" w:rsidR="00C9236A" w:rsidRPr="00BE3EC7" w:rsidRDefault="0079044F" w:rsidP="00BE3EC7">
      <w:pPr>
        <w:numPr>
          <w:ilvl w:val="0"/>
          <w:numId w:val="29"/>
        </w:numPr>
        <w:spacing w:after="0" w:line="240" w:lineRule="auto"/>
        <w:ind w:left="567" w:right="-1" w:hanging="567"/>
        <w:rPr>
          <w:rFonts w:ascii="Times New Roman" w:eastAsia="Times New Roman" w:hAnsi="Times New Roman" w:cs="Times New Roman"/>
          <w:lang w:eastAsia="hu-HU"/>
        </w:rPr>
      </w:pPr>
      <w:r>
        <w:rPr>
          <w:rFonts w:ascii="Times New Roman" w:hAnsi="Times New Roman" w:cs="Times New Roman"/>
        </w:rPr>
        <w:t>Szélütés,</w:t>
      </w:r>
      <w:r w:rsidR="00C9236A" w:rsidRPr="00BE3EC7">
        <w:rPr>
          <w:rFonts w:ascii="Times New Roman" w:eastAsia="Times New Roman" w:hAnsi="Times New Roman" w:cs="Times New Roman"/>
          <w:lang w:eastAsia="hu-HU"/>
        </w:rPr>
        <w:t xml:space="preserve"> ájulás, vertigo (a belső fül rendellenessége, ami miatt úgy érzi, hogy minden forog),</w:t>
      </w:r>
      <w:r w:rsidR="00D55C03" w:rsidRPr="00BE3EC7">
        <w:rPr>
          <w:rFonts w:ascii="Times New Roman" w:eastAsia="Times New Roman" w:hAnsi="Times New Roman" w:cs="Times New Roman"/>
          <w:lang w:eastAsia="hu-HU"/>
        </w:rPr>
        <w:t xml:space="preserve"> </w:t>
      </w:r>
      <w:r w:rsidR="00C9236A" w:rsidRPr="00BE3EC7">
        <w:rPr>
          <w:rFonts w:ascii="Times New Roman" w:eastAsia="Times New Roman" w:hAnsi="Times New Roman" w:cs="Times New Roman"/>
          <w:lang w:eastAsia="hu-HU"/>
        </w:rPr>
        <w:t>átmeneti eszméletvesztés.</w:t>
      </w:r>
    </w:p>
    <w:p w14:paraId="68C3AD27" w14:textId="51F82131"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lastRenderedPageBreak/>
        <w:t xml:space="preserve">A </w:t>
      </w:r>
      <w:r w:rsidR="00C9236A" w:rsidRPr="00BE3EC7">
        <w:rPr>
          <w:rFonts w:ascii="Times New Roman" w:eastAsia="Times New Roman" w:hAnsi="Times New Roman" w:cs="Times New Roman"/>
          <w:lang w:eastAsia="hu-HU"/>
        </w:rPr>
        <w:t>karba, a nyakba, az állkapocsba, a hátba vagy a gyomorba sugárzó mellkasi fájdalom, verejtékezés és légszomj, hányinger vagy hányás, amelyek szívroham (miokardiális infarktus) tünetei lehetnek.</w:t>
      </w:r>
    </w:p>
    <w:p w14:paraId="35D69B7E" w14:textId="31E2169B"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Izomgyengeség</w:t>
      </w:r>
      <w:r w:rsidR="00C9236A" w:rsidRPr="00BE3EC7">
        <w:rPr>
          <w:rFonts w:ascii="Times New Roman" w:eastAsia="Times New Roman" w:hAnsi="Times New Roman" w:cs="Times New Roman"/>
          <w:lang w:eastAsia="hu-HU"/>
        </w:rPr>
        <w:t>, energiahiány.</w:t>
      </w:r>
    </w:p>
    <w:p w14:paraId="051800F3" w14:textId="2894A2DA"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Nyakfájdalom</w:t>
      </w:r>
      <w:r w:rsidR="00C9236A" w:rsidRPr="00BE3EC7">
        <w:rPr>
          <w:rFonts w:ascii="Times New Roman" w:eastAsia="Times New Roman" w:hAnsi="Times New Roman" w:cs="Times New Roman"/>
          <w:lang w:eastAsia="hu-HU"/>
        </w:rPr>
        <w:t xml:space="preserve">, mellkasi fájdalom. </w:t>
      </w:r>
    </w:p>
    <w:p w14:paraId="04E92B65" w14:textId="24A97BCF"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Hidegrázás</w:t>
      </w:r>
      <w:r w:rsidR="00C9236A" w:rsidRPr="00BE3EC7">
        <w:rPr>
          <w:rFonts w:ascii="Times New Roman" w:eastAsia="Times New Roman" w:hAnsi="Times New Roman" w:cs="Times New Roman"/>
          <w:lang w:eastAsia="hu-HU"/>
        </w:rPr>
        <w:t>.</w:t>
      </w:r>
    </w:p>
    <w:p w14:paraId="00326F41" w14:textId="7277453D"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Ízületi </w:t>
      </w:r>
      <w:r w:rsidR="00C9236A" w:rsidRPr="00BE3EC7">
        <w:rPr>
          <w:rFonts w:ascii="Times New Roman" w:eastAsia="Times New Roman" w:hAnsi="Times New Roman" w:cs="Times New Roman"/>
          <w:lang w:eastAsia="hu-HU"/>
        </w:rPr>
        <w:t>duzzanat.</w:t>
      </w:r>
    </w:p>
    <w:p w14:paraId="29E2AE83" w14:textId="0EEB2F0A"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Epeáramlás </w:t>
      </w:r>
      <w:r w:rsidR="00C9236A" w:rsidRPr="00BE3EC7">
        <w:rPr>
          <w:rFonts w:ascii="Times New Roman" w:eastAsia="Times New Roman" w:hAnsi="Times New Roman" w:cs="Times New Roman"/>
          <w:lang w:eastAsia="hu-HU"/>
        </w:rPr>
        <w:t>lelassulása vagy elzáródása.</w:t>
      </w:r>
    </w:p>
    <w:p w14:paraId="784D9D46" w14:textId="2A4C34B0"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C9236A" w:rsidRPr="00BE3EC7">
        <w:rPr>
          <w:rFonts w:ascii="Times New Roman" w:eastAsia="Times New Roman" w:hAnsi="Times New Roman" w:cs="Times New Roman"/>
          <w:lang w:eastAsia="hu-HU"/>
        </w:rPr>
        <w:t xml:space="preserve">vér alacsony foszfát-, illetve magnéziumszintje. </w:t>
      </w:r>
    </w:p>
    <w:p w14:paraId="54976BCF" w14:textId="346FE083"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Beszédzavar</w:t>
      </w:r>
      <w:r w:rsidR="00C9236A" w:rsidRPr="00BE3EC7">
        <w:rPr>
          <w:rFonts w:ascii="Times New Roman" w:eastAsia="Times New Roman" w:hAnsi="Times New Roman" w:cs="Times New Roman"/>
          <w:lang w:eastAsia="hu-HU"/>
        </w:rPr>
        <w:t>.</w:t>
      </w:r>
    </w:p>
    <w:p w14:paraId="500FB4E5" w14:textId="2804AABA"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Májkárosodás</w:t>
      </w:r>
      <w:r w:rsidR="00C9236A" w:rsidRPr="00BE3EC7">
        <w:rPr>
          <w:rFonts w:ascii="Times New Roman" w:eastAsia="Times New Roman" w:hAnsi="Times New Roman" w:cs="Times New Roman"/>
          <w:lang w:eastAsia="hu-HU"/>
        </w:rPr>
        <w:t>.</w:t>
      </w:r>
    </w:p>
    <w:p w14:paraId="059BA716" w14:textId="2B593728"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Egyensúlyzavar</w:t>
      </w:r>
      <w:r w:rsidR="00C9236A" w:rsidRPr="00BE3EC7">
        <w:rPr>
          <w:rFonts w:ascii="Times New Roman" w:eastAsia="Times New Roman" w:hAnsi="Times New Roman" w:cs="Times New Roman"/>
          <w:lang w:eastAsia="hu-HU"/>
        </w:rPr>
        <w:t xml:space="preserve">, mozgászavar. </w:t>
      </w:r>
    </w:p>
    <w:p w14:paraId="3F65AE11" w14:textId="4F46BD68"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Süketség</w:t>
      </w:r>
      <w:r w:rsidR="00C9236A" w:rsidRPr="00BE3EC7">
        <w:rPr>
          <w:rFonts w:ascii="Times New Roman" w:eastAsia="Times New Roman" w:hAnsi="Times New Roman" w:cs="Times New Roman"/>
          <w:lang w:eastAsia="hu-HU"/>
        </w:rPr>
        <w:t>, fülcsengés (fülzúgás).</w:t>
      </w:r>
    </w:p>
    <w:p w14:paraId="3AD3890F" w14:textId="339BB185"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Idegi </w:t>
      </w:r>
      <w:r w:rsidR="00C9236A" w:rsidRPr="00BE3EC7">
        <w:rPr>
          <w:rFonts w:ascii="Times New Roman" w:eastAsia="Times New Roman" w:hAnsi="Times New Roman" w:cs="Times New Roman"/>
          <w:lang w:eastAsia="hu-HU"/>
        </w:rPr>
        <w:t>eredetű fájdalom, kellemetlen kóros érzékelés, különösen érintésre.</w:t>
      </w:r>
    </w:p>
    <w:p w14:paraId="603DD7D8" w14:textId="3E805C27"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Vastöbblet </w:t>
      </w:r>
      <w:r w:rsidR="00C9236A" w:rsidRPr="00BE3EC7">
        <w:rPr>
          <w:rFonts w:ascii="Times New Roman" w:eastAsia="Times New Roman" w:hAnsi="Times New Roman" w:cs="Times New Roman"/>
          <w:lang w:eastAsia="hu-HU"/>
        </w:rPr>
        <w:t xml:space="preserve">a szervezetben. </w:t>
      </w:r>
    </w:p>
    <w:p w14:paraId="3F8E59AD" w14:textId="478DC094"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Szomjúság</w:t>
      </w:r>
      <w:r w:rsidR="00C9236A" w:rsidRPr="00BE3EC7">
        <w:rPr>
          <w:rFonts w:ascii="Times New Roman" w:eastAsia="Times New Roman" w:hAnsi="Times New Roman" w:cs="Times New Roman"/>
          <w:lang w:eastAsia="hu-HU"/>
        </w:rPr>
        <w:t>.</w:t>
      </w:r>
    </w:p>
    <w:p w14:paraId="53132461" w14:textId="1D33EC32"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Zavartság</w:t>
      </w:r>
      <w:r w:rsidR="00C9236A" w:rsidRPr="00BE3EC7">
        <w:rPr>
          <w:rFonts w:ascii="Times New Roman" w:eastAsia="Times New Roman" w:hAnsi="Times New Roman" w:cs="Times New Roman"/>
          <w:lang w:eastAsia="hu-HU"/>
        </w:rPr>
        <w:t xml:space="preserve">. </w:t>
      </w:r>
    </w:p>
    <w:p w14:paraId="2067719C" w14:textId="5A736D8F"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Fogfájás</w:t>
      </w:r>
      <w:r w:rsidR="00C9236A" w:rsidRPr="00BE3EC7">
        <w:rPr>
          <w:rFonts w:ascii="Times New Roman" w:eastAsia="Times New Roman" w:hAnsi="Times New Roman" w:cs="Times New Roman"/>
          <w:lang w:eastAsia="hu-HU"/>
        </w:rPr>
        <w:t>.</w:t>
      </w:r>
      <w:bookmarkStart w:id="10" w:name="page104"/>
      <w:bookmarkEnd w:id="10"/>
    </w:p>
    <w:p w14:paraId="3B7E3561" w14:textId="15297D2E" w:rsidR="00C9236A" w:rsidRPr="00BE3EC7" w:rsidRDefault="006B32CE" w:rsidP="00BE3EC7">
      <w:pPr>
        <w:numPr>
          <w:ilvl w:val="0"/>
          <w:numId w:val="29"/>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Elesés</w:t>
      </w:r>
      <w:r w:rsidR="00C9236A" w:rsidRPr="00BE3EC7">
        <w:rPr>
          <w:rFonts w:ascii="Times New Roman" w:eastAsia="Times New Roman" w:hAnsi="Times New Roman" w:cs="Times New Roman"/>
          <w:lang w:eastAsia="hu-HU"/>
        </w:rPr>
        <w:t>, ami sérüléshez vezethet.</w:t>
      </w:r>
    </w:p>
    <w:p w14:paraId="73D29D8E"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71F35030" w14:textId="1693B79A" w:rsidR="00C9236A" w:rsidRPr="00BE3EC7" w:rsidRDefault="00C9236A"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b/>
          <w:lang w:eastAsia="hu-HU"/>
        </w:rPr>
        <w:t xml:space="preserve">Nem gyakori </w:t>
      </w:r>
      <w:r w:rsidRPr="00BE3EC7">
        <w:rPr>
          <w:rFonts w:ascii="Times New Roman" w:eastAsia="Times New Roman" w:hAnsi="Times New Roman" w:cs="Times New Roman"/>
          <w:lang w:eastAsia="hu-HU"/>
        </w:rPr>
        <w:t>mellékhatások (100</w:t>
      </w:r>
      <w:r w:rsidR="00D50773" w:rsidRPr="00BE3EC7">
        <w:rPr>
          <w:rFonts w:ascii="Times New Roman" w:eastAsia="Times New Roman" w:hAnsi="Times New Roman" w:cs="Times New Roman"/>
          <w:lang w:eastAsia="hu-HU"/>
        </w:rPr>
        <w:t xml:space="preserve">-ból </w:t>
      </w:r>
      <w:r w:rsidRPr="00BE3EC7">
        <w:rPr>
          <w:rFonts w:ascii="Times New Roman" w:eastAsia="Times New Roman" w:hAnsi="Times New Roman" w:cs="Times New Roman"/>
          <w:lang w:eastAsia="hu-HU"/>
        </w:rPr>
        <w:t>legfeljebb 1</w:t>
      </w:r>
      <w:r w:rsidR="00D55C03" w:rsidRPr="00BE3EC7">
        <w:rPr>
          <w:rFonts w:ascii="Times New Roman" w:eastAsia="Times New Roman" w:hAnsi="Times New Roman" w:cs="Times New Roman"/>
          <w:b/>
          <w:lang w:eastAsia="hu-HU"/>
        </w:rPr>
        <w:t> </w:t>
      </w:r>
      <w:r w:rsidRPr="00BE3EC7">
        <w:rPr>
          <w:rFonts w:ascii="Times New Roman" w:eastAsia="Times New Roman" w:hAnsi="Times New Roman" w:cs="Times New Roman"/>
          <w:lang w:eastAsia="hu-HU"/>
        </w:rPr>
        <w:t>beteg</w:t>
      </w:r>
      <w:r w:rsidR="00D50773" w:rsidRPr="00BE3EC7">
        <w:rPr>
          <w:rFonts w:ascii="Times New Roman" w:eastAsia="Times New Roman" w:hAnsi="Times New Roman" w:cs="Times New Roman"/>
          <w:lang w:eastAsia="hu-HU"/>
        </w:rPr>
        <w:t>et érinthet</w:t>
      </w:r>
      <w:r w:rsidRPr="00BE3EC7">
        <w:rPr>
          <w:rFonts w:ascii="Times New Roman" w:eastAsia="Times New Roman" w:hAnsi="Times New Roman" w:cs="Times New Roman"/>
          <w:lang w:eastAsia="hu-HU"/>
        </w:rPr>
        <w:t>):</w:t>
      </w:r>
    </w:p>
    <w:p w14:paraId="1E58282B" w14:textId="45883B29" w:rsidR="00C9236A" w:rsidRPr="00BE3EC7" w:rsidRDefault="006B32CE" w:rsidP="00BE3EC7">
      <w:pPr>
        <w:numPr>
          <w:ilvl w:val="0"/>
          <w:numId w:val="30"/>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Koponyán </w:t>
      </w:r>
      <w:r w:rsidR="00C9236A" w:rsidRPr="00BE3EC7">
        <w:rPr>
          <w:rFonts w:ascii="Times New Roman" w:eastAsia="Times New Roman" w:hAnsi="Times New Roman" w:cs="Times New Roman"/>
          <w:lang w:eastAsia="hu-HU"/>
        </w:rPr>
        <w:t xml:space="preserve">belüli vérzés. </w:t>
      </w:r>
    </w:p>
    <w:p w14:paraId="3709AE4C" w14:textId="4DC89A53" w:rsidR="00C9236A" w:rsidRPr="00BE3EC7" w:rsidRDefault="006B32CE" w:rsidP="00BE3EC7">
      <w:pPr>
        <w:numPr>
          <w:ilvl w:val="0"/>
          <w:numId w:val="30"/>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Keringési </w:t>
      </w:r>
      <w:r w:rsidR="00C9236A" w:rsidRPr="00BE3EC7">
        <w:rPr>
          <w:rFonts w:ascii="Times New Roman" w:eastAsia="Times New Roman" w:hAnsi="Times New Roman" w:cs="Times New Roman"/>
          <w:lang w:eastAsia="hu-HU"/>
        </w:rPr>
        <w:t>zavarok.</w:t>
      </w:r>
    </w:p>
    <w:p w14:paraId="097067B0" w14:textId="2EFC5E75" w:rsidR="00C9236A" w:rsidRPr="00BE3EC7" w:rsidRDefault="006B32CE" w:rsidP="00BE3EC7">
      <w:pPr>
        <w:numPr>
          <w:ilvl w:val="0"/>
          <w:numId w:val="30"/>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Látás </w:t>
      </w:r>
      <w:r w:rsidR="00C9236A" w:rsidRPr="00BE3EC7">
        <w:rPr>
          <w:rFonts w:ascii="Times New Roman" w:eastAsia="Times New Roman" w:hAnsi="Times New Roman" w:cs="Times New Roman"/>
          <w:lang w:eastAsia="hu-HU"/>
        </w:rPr>
        <w:t>elvesztése.</w:t>
      </w:r>
    </w:p>
    <w:p w14:paraId="384688C1" w14:textId="6F45C96E" w:rsidR="00C9236A" w:rsidRPr="00BE3EC7" w:rsidRDefault="006B32CE" w:rsidP="00BE3EC7">
      <w:pPr>
        <w:numPr>
          <w:ilvl w:val="0"/>
          <w:numId w:val="30"/>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C9236A" w:rsidRPr="00BE3EC7">
        <w:rPr>
          <w:rFonts w:ascii="Times New Roman" w:eastAsia="Times New Roman" w:hAnsi="Times New Roman" w:cs="Times New Roman"/>
          <w:lang w:eastAsia="hu-HU"/>
        </w:rPr>
        <w:t>libidó (szexuális vágy) elvesztése.</w:t>
      </w:r>
    </w:p>
    <w:p w14:paraId="04F92856" w14:textId="2889C304" w:rsidR="00C9236A" w:rsidRPr="00BE3EC7" w:rsidRDefault="006B32CE" w:rsidP="00BE3EC7">
      <w:pPr>
        <w:numPr>
          <w:ilvl w:val="0"/>
          <w:numId w:val="30"/>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Nagy </w:t>
      </w:r>
      <w:r w:rsidR="00C9236A" w:rsidRPr="00BE3EC7">
        <w:rPr>
          <w:rFonts w:ascii="Times New Roman" w:eastAsia="Times New Roman" w:hAnsi="Times New Roman" w:cs="Times New Roman"/>
          <w:lang w:eastAsia="hu-HU"/>
        </w:rPr>
        <w:t>mennyiségű vizelet ürítése, csontfájdalom és gyengeség, amelyek egy vesebetegség (Fanconi-szindróma) tünetei lehetnek.</w:t>
      </w:r>
    </w:p>
    <w:p w14:paraId="658D2503" w14:textId="1750905B" w:rsidR="00C9236A" w:rsidRPr="00BE3EC7" w:rsidRDefault="006B32CE" w:rsidP="00BE3EC7">
      <w:pPr>
        <w:numPr>
          <w:ilvl w:val="0"/>
          <w:numId w:val="30"/>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C9236A" w:rsidRPr="00BE3EC7">
        <w:rPr>
          <w:rFonts w:ascii="Times New Roman" w:eastAsia="Times New Roman" w:hAnsi="Times New Roman" w:cs="Times New Roman"/>
          <w:lang w:eastAsia="hu-HU"/>
        </w:rPr>
        <w:t>bőr, a nyálkahártya vagy a szemek sárga elszíneződése (sárgaság), halvány színű széklet, sötét színű vizelet, bőrviszketés, kiütés, hasi fájdalom vagy haspuffadás – ezek májkárosodás (májelégtelenség) tünetei lehetnek.</w:t>
      </w:r>
    </w:p>
    <w:p w14:paraId="08BEBEF7" w14:textId="74DA5C72" w:rsidR="00685261" w:rsidRPr="00BE3EC7" w:rsidRDefault="00685261" w:rsidP="00BE3EC7">
      <w:pPr>
        <w:numPr>
          <w:ilvl w:val="0"/>
          <w:numId w:val="30"/>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Magas vérnyomás a tüdőerekben (pulmonális hipertónia).</w:t>
      </w:r>
    </w:p>
    <w:p w14:paraId="72D1BFA6" w14:textId="5A33E043" w:rsidR="00C9236A" w:rsidRPr="00BE3EC7" w:rsidRDefault="006B32CE" w:rsidP="00BE3EC7">
      <w:pPr>
        <w:numPr>
          <w:ilvl w:val="0"/>
          <w:numId w:val="30"/>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Gyomorfájdalom</w:t>
      </w:r>
      <w:r w:rsidR="00C9236A" w:rsidRPr="00BE3EC7">
        <w:rPr>
          <w:rFonts w:ascii="Times New Roman" w:eastAsia="Times New Roman" w:hAnsi="Times New Roman" w:cs="Times New Roman"/>
          <w:lang w:eastAsia="hu-HU"/>
        </w:rPr>
        <w:t>, felfúvódás vagy hasmenés, melyek a vastagbél gyulladásának (kolitiszn</w:t>
      </w:r>
      <w:r w:rsidR="00905888" w:rsidRPr="00BE3EC7">
        <w:rPr>
          <w:rFonts w:ascii="Times New Roman" w:eastAsia="Times New Roman" w:hAnsi="Times New Roman" w:cs="Times New Roman"/>
          <w:lang w:eastAsia="hu-HU"/>
        </w:rPr>
        <w:t>e</w:t>
      </w:r>
      <w:r w:rsidR="00C9236A" w:rsidRPr="00BE3EC7">
        <w:rPr>
          <w:rFonts w:ascii="Times New Roman" w:eastAsia="Times New Roman" w:hAnsi="Times New Roman" w:cs="Times New Roman"/>
          <w:lang w:eastAsia="hu-HU"/>
        </w:rPr>
        <w:t xml:space="preserve">k vagy </w:t>
      </w:r>
      <w:r w:rsidR="00E1706A" w:rsidRPr="00BE3EC7">
        <w:rPr>
          <w:rFonts w:ascii="Times New Roman" w:eastAsia="Times New Roman" w:hAnsi="Times New Roman" w:cs="Times New Roman"/>
          <w:lang w:eastAsia="hu-HU"/>
        </w:rPr>
        <w:t>c</w:t>
      </w:r>
      <w:r w:rsidR="00FB49C2" w:rsidRPr="00BE3EC7">
        <w:rPr>
          <w:rFonts w:ascii="Times New Roman" w:eastAsia="Times New Roman" w:hAnsi="Times New Roman" w:cs="Times New Roman"/>
          <w:lang w:eastAsia="hu-HU"/>
        </w:rPr>
        <w:t>é</w:t>
      </w:r>
      <w:r w:rsidR="00E1706A" w:rsidRPr="00BE3EC7">
        <w:rPr>
          <w:rFonts w:ascii="Times New Roman" w:eastAsia="Times New Roman" w:hAnsi="Times New Roman" w:cs="Times New Roman"/>
          <w:lang w:eastAsia="hu-HU"/>
        </w:rPr>
        <w:t>citisznek is nevezik</w:t>
      </w:r>
      <w:r w:rsidR="00C9236A" w:rsidRPr="00BE3EC7">
        <w:rPr>
          <w:rFonts w:ascii="Times New Roman" w:eastAsia="Times New Roman" w:hAnsi="Times New Roman" w:cs="Times New Roman"/>
          <w:lang w:eastAsia="hu-HU"/>
        </w:rPr>
        <w:t>) tünetei lehetnek.</w:t>
      </w:r>
    </w:p>
    <w:p w14:paraId="73B24228" w14:textId="55971F3E" w:rsidR="00C9236A" w:rsidRPr="00BE3EC7" w:rsidRDefault="006B32CE" w:rsidP="00BE3EC7">
      <w:pPr>
        <w:numPr>
          <w:ilvl w:val="0"/>
          <w:numId w:val="30"/>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C9236A" w:rsidRPr="00BE3EC7">
        <w:rPr>
          <w:rFonts w:ascii="Times New Roman" w:eastAsia="Times New Roman" w:hAnsi="Times New Roman" w:cs="Times New Roman"/>
          <w:lang w:eastAsia="hu-HU"/>
        </w:rPr>
        <w:t>vese sejtjeinek károsodása (úgynevezett renális tubuláris nekrózis).</w:t>
      </w:r>
    </w:p>
    <w:p w14:paraId="18A0E64E" w14:textId="7603178A" w:rsidR="00C9236A" w:rsidRPr="00BE3EC7" w:rsidRDefault="006B32CE" w:rsidP="00BE3EC7">
      <w:pPr>
        <w:numPr>
          <w:ilvl w:val="0"/>
          <w:numId w:val="30"/>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 </w:t>
      </w:r>
      <w:r w:rsidR="00C9236A" w:rsidRPr="00BE3EC7">
        <w:rPr>
          <w:rFonts w:ascii="Times New Roman" w:eastAsia="Times New Roman" w:hAnsi="Times New Roman" w:cs="Times New Roman"/>
          <w:lang w:eastAsia="hu-HU"/>
        </w:rPr>
        <w:t>bőr színében bekövetkező változások, napfényérzékenység.</w:t>
      </w:r>
    </w:p>
    <w:p w14:paraId="6FAFF5DB" w14:textId="0F4A0234" w:rsidR="00C9236A" w:rsidRPr="00BE3EC7" w:rsidRDefault="00C9236A" w:rsidP="00BE3EC7">
      <w:pPr>
        <w:numPr>
          <w:ilvl w:val="0"/>
          <w:numId w:val="30"/>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Tumorlízis</w:t>
      </w:r>
      <w:r w:rsidR="00FC1C9F" w:rsidRPr="00BE3EC7">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szindróma – az anyagcserét érintő szövődmények, amelyek a daganat kezelése során, és néha akár kezelés nélkül is jelentkezhetnek. Ezeket a szövődményeket a széteső daganatos sejtek bomlástermékei okozzák, és a következők lehetnek: a vér kémiai összetétele megváltozik – magas kálium-, foszfát- és húgysav</w:t>
      </w:r>
      <w:r w:rsidR="00905888" w:rsidRPr="00BE3EC7">
        <w:rPr>
          <w:rFonts w:ascii="Times New Roman" w:eastAsia="Times New Roman" w:hAnsi="Times New Roman" w:cs="Times New Roman"/>
          <w:lang w:eastAsia="hu-HU"/>
        </w:rPr>
        <w:t>szint</w:t>
      </w:r>
      <w:r w:rsidRPr="00BE3EC7">
        <w:rPr>
          <w:rFonts w:ascii="Times New Roman" w:eastAsia="Times New Roman" w:hAnsi="Times New Roman" w:cs="Times New Roman"/>
          <w:lang w:eastAsia="hu-HU"/>
        </w:rPr>
        <w:t>, valamint alacsony kalciumszint alakul ki, ami a veseműködés és a szívverés megváltozásához, görcsrohamok kialakulásához és néha halálhoz vezet.</w:t>
      </w:r>
    </w:p>
    <w:p w14:paraId="4C77C340"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298A4F49" w14:textId="77777777" w:rsidR="00C9236A" w:rsidRPr="00BE3EC7" w:rsidRDefault="00C9236A"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b/>
          <w:lang w:eastAsia="hu-HU"/>
        </w:rPr>
        <w:t xml:space="preserve">Nem ismert </w:t>
      </w:r>
      <w:r w:rsidRPr="00BE3EC7">
        <w:rPr>
          <w:rFonts w:ascii="Times New Roman" w:eastAsia="Times New Roman" w:hAnsi="Times New Roman" w:cs="Times New Roman"/>
          <w:lang w:eastAsia="hu-HU"/>
        </w:rPr>
        <w:t>gyakoriságú mellékhatások (a gyakoriság a rendelkezésre álló adatokból nem állapítható</w:t>
      </w:r>
      <w:r w:rsidRPr="00BE3EC7">
        <w:rPr>
          <w:rFonts w:ascii="Times New Roman" w:eastAsia="Times New Roman" w:hAnsi="Times New Roman" w:cs="Times New Roman"/>
          <w:b/>
          <w:lang w:eastAsia="hu-HU"/>
        </w:rPr>
        <w:t xml:space="preserve"> </w:t>
      </w:r>
      <w:r w:rsidRPr="00BE3EC7">
        <w:rPr>
          <w:rFonts w:ascii="Times New Roman" w:eastAsia="Times New Roman" w:hAnsi="Times New Roman" w:cs="Times New Roman"/>
          <w:lang w:eastAsia="hu-HU"/>
        </w:rPr>
        <w:t>meg):</w:t>
      </w:r>
    </w:p>
    <w:p w14:paraId="3A105F9D" w14:textId="132F4B60" w:rsidR="00C9236A" w:rsidRPr="00BE3EC7" w:rsidRDefault="00C9236A" w:rsidP="00BE3EC7">
      <w:pPr>
        <w:numPr>
          <w:ilvl w:val="0"/>
          <w:numId w:val="31"/>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Hirtelen fellépő vagy enyhe, de súlyosbodó </w:t>
      </w:r>
      <w:r w:rsidR="003204EA" w:rsidRPr="00BE3EC7">
        <w:rPr>
          <w:rFonts w:ascii="Times New Roman" w:eastAsia="Times New Roman" w:hAnsi="Times New Roman" w:cs="Times New Roman"/>
          <w:lang w:eastAsia="hu-HU"/>
        </w:rPr>
        <w:t xml:space="preserve">gyomortáji </w:t>
      </w:r>
      <w:r w:rsidRPr="00BE3EC7">
        <w:rPr>
          <w:rFonts w:ascii="Times New Roman" w:eastAsia="Times New Roman" w:hAnsi="Times New Roman" w:cs="Times New Roman"/>
          <w:lang w:eastAsia="hu-HU"/>
        </w:rPr>
        <w:t>és/vagy hátfájás, amely néhány napig fennmarad, és esetlegesen hányinger, hányás, láz és szapora szívverés kísérheti – ezeket a tüneteket hasnyálmirigy-gyulladás okozhatja.</w:t>
      </w:r>
    </w:p>
    <w:p w14:paraId="2130D770" w14:textId="77777777" w:rsidR="00C9236A" w:rsidRPr="00BE3EC7" w:rsidRDefault="00C9236A" w:rsidP="00BE3EC7">
      <w:pPr>
        <w:numPr>
          <w:ilvl w:val="0"/>
          <w:numId w:val="31"/>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Sípoló légzés, nehézlégzés vagy száraz köhögés, amelyek a tüdőszövetek gyulladásának tünetei lehetnek.</w:t>
      </w:r>
    </w:p>
    <w:p w14:paraId="69C5AF83" w14:textId="3BB24FD6" w:rsidR="00C9236A" w:rsidRPr="00BE3EC7" w:rsidRDefault="00C9236A" w:rsidP="00BE3EC7">
      <w:pPr>
        <w:numPr>
          <w:ilvl w:val="0"/>
          <w:numId w:val="31"/>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Az izmok lebomlásának (rabdomiolízis) (izomfájdalom, -gyengeség vagy -duzzanat) ritka, esetlegesen veseproblémákhoz vezető eseteit figyelték meg, melyek közül néhány eset a </w:t>
      </w:r>
      <w:r w:rsidR="00BC5A65" w:rsidRPr="00BE3EC7">
        <w:rPr>
          <w:rFonts w:ascii="Times New Roman" w:eastAsia="Times New Roman" w:hAnsi="Times New Roman" w:cs="Times New Roman"/>
          <w:lang w:eastAsia="hu-HU"/>
        </w:rPr>
        <w:t>Lenalidomid</w:t>
      </w:r>
      <w:r w:rsidR="00685261" w:rsidRPr="00BE3EC7">
        <w:rPr>
          <w:rFonts w:ascii="Times New Roman" w:eastAsia="Times New Roman" w:hAnsi="Times New Roman" w:cs="Times New Roman"/>
          <w:lang w:eastAsia="hu-HU"/>
        </w:rPr>
        <w:t>e</w:t>
      </w:r>
      <w:r w:rsidR="00BC5A65" w:rsidRPr="00BE3EC7">
        <w:rPr>
          <w:rFonts w:ascii="Times New Roman" w:eastAsia="Times New Roman" w:hAnsi="Times New Roman" w:cs="Times New Roman"/>
          <w:lang w:eastAsia="hu-HU"/>
        </w:rPr>
        <w:t xml:space="preserve"> </w:t>
      </w:r>
      <w:r w:rsidR="00FD3BD6" w:rsidRPr="00BE3EC7">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sztatinnal (a koleszterinszint-csökkentő gyógyszerek egy típusa) együtt történő alkalmazása mellett fordult elő.</w:t>
      </w:r>
    </w:p>
    <w:p w14:paraId="5FEB2DE6" w14:textId="77777777" w:rsidR="00C9236A" w:rsidRPr="00BE3EC7" w:rsidRDefault="00C9236A" w:rsidP="00BE3EC7">
      <w:pPr>
        <w:numPr>
          <w:ilvl w:val="0"/>
          <w:numId w:val="31"/>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 bőrt érintő betegség, amelyet a kis vérerek gyulladása okoz, és ízületi fájdalommal, valamint lázzal jár (leukocitoklasztos vaszkulitisz).</w:t>
      </w:r>
    </w:p>
    <w:p w14:paraId="5C4CAD51" w14:textId="49F77D7D" w:rsidR="00C9236A" w:rsidRPr="00BE3EC7" w:rsidRDefault="00C9236A" w:rsidP="00BE3EC7">
      <w:pPr>
        <w:numPr>
          <w:ilvl w:val="0"/>
          <w:numId w:val="31"/>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lastRenderedPageBreak/>
        <w:t>A gyomor</w:t>
      </w:r>
      <w:r w:rsidR="00905888" w:rsidRPr="00BE3EC7">
        <w:rPr>
          <w:rFonts w:ascii="Times New Roman" w:eastAsia="Times New Roman" w:hAnsi="Times New Roman" w:cs="Times New Roman"/>
          <w:lang w:eastAsia="hu-HU"/>
        </w:rPr>
        <w:t>fal</w:t>
      </w:r>
      <w:r w:rsidRPr="00BE3EC7">
        <w:rPr>
          <w:rFonts w:ascii="Times New Roman" w:eastAsia="Times New Roman" w:hAnsi="Times New Roman" w:cs="Times New Roman"/>
          <w:lang w:eastAsia="hu-HU"/>
        </w:rPr>
        <w:t xml:space="preserve"> vagy a bélfal károsodása. Ez nagyon súlyos fertőzéshez vezethet. Erős hasi fájdalom, láz, hányinger, hányás, véres széklet jelentkezése vagy a székelési szokások megváltozása esetén szóljon kezelőorvosának.</w:t>
      </w:r>
    </w:p>
    <w:p w14:paraId="04A1D153" w14:textId="339F8F03" w:rsidR="00C9236A" w:rsidRPr="00BE3EC7" w:rsidRDefault="00C9236A" w:rsidP="00BE3EC7">
      <w:pPr>
        <w:numPr>
          <w:ilvl w:val="0"/>
          <w:numId w:val="31"/>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Vírusfertőzések, beleértve a herpesz zosztert (más néven „övsömör”, fájdalmas, hólyagos bőrkiütést okozó vírusbetegség), valamint a hepatitisz</w:t>
      </w:r>
      <w:r w:rsidR="00FC1C9F" w:rsidRPr="00BE3EC7">
        <w:rPr>
          <w:rFonts w:ascii="Times New Roman" w:eastAsia="Times New Roman" w:hAnsi="Times New Roman" w:cs="Times New Roman"/>
          <w:lang w:eastAsia="hu-HU"/>
        </w:rPr>
        <w:t> </w:t>
      </w:r>
      <w:r w:rsidRPr="00BE3EC7">
        <w:rPr>
          <w:rFonts w:ascii="Times New Roman" w:eastAsia="Times New Roman" w:hAnsi="Times New Roman" w:cs="Times New Roman"/>
          <w:lang w:eastAsia="hu-HU"/>
        </w:rPr>
        <w:t>B</w:t>
      </w:r>
      <w:r w:rsidR="00FC1C9F" w:rsidRPr="00BE3EC7">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fertőzés kiújulását (ami a bőr és a szemek sárgás elszíneződését, sötétbarna színű vizeletet, jobb oldali hasi fájdalmat, lázat, hányingert vagy hányást okozhat).</w:t>
      </w:r>
    </w:p>
    <w:p w14:paraId="4EE808E9" w14:textId="17210306" w:rsidR="00C9236A" w:rsidRPr="00BE3EC7" w:rsidRDefault="00C9236A" w:rsidP="00BE3EC7">
      <w:pPr>
        <w:numPr>
          <w:ilvl w:val="0"/>
          <w:numId w:val="31"/>
        </w:numPr>
        <w:spacing w:after="0" w:line="240" w:lineRule="auto"/>
        <w:ind w:left="567" w:right="-1"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Átültetett szerv (pl. vese, szív) kilökődése.</w:t>
      </w:r>
    </w:p>
    <w:p w14:paraId="36AAAF7B"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4D1ADD8C" w14:textId="77777777" w:rsidR="00C9236A" w:rsidRPr="00BE3EC7" w:rsidRDefault="00C9236A" w:rsidP="00BE3EC7">
      <w:pPr>
        <w:spacing w:after="0" w:line="240" w:lineRule="auto"/>
        <w:ind w:right="-1"/>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t>Mellékhatások bejelentése</w:t>
      </w:r>
    </w:p>
    <w:p w14:paraId="1AB211DD" w14:textId="58EFCBF2" w:rsidR="00C9236A" w:rsidRPr="00BE3EC7" w:rsidRDefault="00C9236A"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Ha Önnél bármilyen mellékhatás jelentkezik, tájékoztassa kezelőorvosát, gyógyszerészét vagy a gondozását végző egészségügyi szakembert. Ez a betegtájékoztatóban fel nem sorolt bármilyen lehetséges mellékhatásra is vonatkozik. A mellékhatásokat közvetlenül a hatóság részére is bejelentheti az</w:t>
      </w:r>
      <w:r w:rsidR="00BB65BC" w:rsidRPr="00BE3EC7">
        <w:rPr>
          <w:rFonts w:ascii="Times New Roman" w:eastAsia="Times New Roman" w:hAnsi="Times New Roman" w:cs="Times New Roman"/>
          <w:lang w:eastAsia="hu-HU"/>
        </w:rPr>
        <w:t xml:space="preserve"> </w:t>
      </w:r>
      <w:hyperlink r:id="rId9" w:history="1">
        <w:r w:rsidR="00BB65BC" w:rsidRPr="00BE3EC7">
          <w:rPr>
            <w:rFonts w:ascii="Times New Roman" w:hAnsi="Times New Roman" w:cs="Times New Roman"/>
            <w:color w:val="0000FF"/>
            <w:highlight w:val="lightGray"/>
            <w:lang w:eastAsia="hu-HU"/>
          </w:rPr>
          <w:t>V. függelékben</w:t>
        </w:r>
      </w:hyperlink>
      <w:r w:rsidRPr="00BE3EC7">
        <w:rPr>
          <w:rFonts w:ascii="Times New Roman" w:eastAsia="Times New Roman" w:hAnsi="Times New Roman" w:cs="Times New Roman"/>
          <w:highlight w:val="lightGray"/>
          <w:lang w:eastAsia="hu-HU"/>
        </w:rPr>
        <w:t xml:space="preserve"> található elérhetőségeken keresztül.</w:t>
      </w:r>
      <w:r w:rsidRPr="00BE3EC7">
        <w:rPr>
          <w:rFonts w:ascii="Times New Roman" w:eastAsia="Times New Roman" w:hAnsi="Times New Roman" w:cs="Times New Roman"/>
          <w:lang w:eastAsia="hu-HU"/>
        </w:rPr>
        <w:t xml:space="preserve"> A mellékhatások bejelentésével Ön is hozzájárulhat ahhoz, hogy minél több információ álljon rendelkezésre a gyógyszer biztonságos alkalmazásával kapcsolatban.</w:t>
      </w:r>
    </w:p>
    <w:p w14:paraId="3C640222"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63B2AAB1"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584B280F" w14:textId="050A895B" w:rsidR="00C9236A" w:rsidRPr="00BE3EC7" w:rsidRDefault="001F68EF" w:rsidP="001F68EF">
      <w:pPr>
        <w:spacing w:after="0" w:line="240" w:lineRule="auto"/>
        <w:ind w:left="562" w:right="-1" w:hanging="562"/>
        <w:rPr>
          <w:rFonts w:ascii="Times New Roman" w:eastAsia="Times New Roman" w:hAnsi="Times New Roman" w:cs="Times New Roman"/>
          <w:b/>
          <w:lang w:eastAsia="hu-HU"/>
        </w:rPr>
      </w:pPr>
      <w:bookmarkStart w:id="11" w:name="page105"/>
      <w:bookmarkEnd w:id="11"/>
      <w:r>
        <w:rPr>
          <w:rFonts w:ascii="Times New Roman" w:eastAsia="Times New Roman" w:hAnsi="Times New Roman" w:cs="Times New Roman"/>
          <w:b/>
          <w:lang w:eastAsia="hu-HU"/>
        </w:rPr>
        <w:t>5.</w:t>
      </w:r>
      <w:r>
        <w:rPr>
          <w:rFonts w:ascii="Times New Roman" w:eastAsia="Times New Roman" w:hAnsi="Times New Roman" w:cs="Times New Roman"/>
          <w:b/>
          <w:lang w:eastAsia="hu-HU"/>
        </w:rPr>
        <w:tab/>
      </w:r>
      <w:r w:rsidR="00C9236A" w:rsidRPr="00BE3EC7">
        <w:rPr>
          <w:rFonts w:ascii="Times New Roman" w:eastAsia="Times New Roman" w:hAnsi="Times New Roman" w:cs="Times New Roman"/>
          <w:b/>
          <w:lang w:eastAsia="hu-HU"/>
        </w:rPr>
        <w:t xml:space="preserve">Hogyan kell a </w:t>
      </w:r>
      <w:r w:rsidR="00BC5A65" w:rsidRPr="00BE3EC7">
        <w:rPr>
          <w:rFonts w:ascii="Times New Roman" w:eastAsia="Times New Roman" w:hAnsi="Times New Roman" w:cs="Times New Roman"/>
          <w:b/>
          <w:lang w:eastAsia="hu-HU"/>
        </w:rPr>
        <w:t>Lenalidomid</w:t>
      </w:r>
      <w:r w:rsidR="0022136D" w:rsidRPr="00BE3EC7">
        <w:rPr>
          <w:rFonts w:ascii="Times New Roman" w:eastAsia="Times New Roman" w:hAnsi="Times New Roman" w:cs="Times New Roman"/>
          <w:b/>
          <w:lang w:eastAsia="hu-HU"/>
        </w:rPr>
        <w:t>e</w:t>
      </w:r>
      <w:r w:rsidR="00BC5A65" w:rsidRPr="00BE3EC7">
        <w:rPr>
          <w:rFonts w:ascii="Times New Roman" w:eastAsia="Times New Roman" w:hAnsi="Times New Roman" w:cs="Times New Roman"/>
          <w:b/>
          <w:lang w:eastAsia="hu-HU"/>
        </w:rPr>
        <w:t xml:space="preserve"> </w:t>
      </w:r>
      <w:r w:rsidR="00FD3BD6" w:rsidRPr="00BE3EC7">
        <w:rPr>
          <w:rFonts w:ascii="Times New Roman" w:eastAsia="Times New Roman" w:hAnsi="Times New Roman" w:cs="Times New Roman"/>
          <w:b/>
          <w:lang w:eastAsia="hu-HU"/>
        </w:rPr>
        <w:t>Zentiva</w:t>
      </w:r>
      <w:r w:rsidR="0022136D" w:rsidRPr="00BE3EC7">
        <w:rPr>
          <w:rFonts w:ascii="Times New Roman" w:eastAsia="Times New Roman" w:hAnsi="Times New Roman" w:cs="Times New Roman"/>
          <w:b/>
          <w:lang w:eastAsia="hu-HU"/>
        </w:rPr>
        <w:t>-</w:t>
      </w:r>
      <w:r w:rsidR="00C9236A" w:rsidRPr="00BE3EC7">
        <w:rPr>
          <w:rFonts w:ascii="Times New Roman" w:eastAsia="Times New Roman" w:hAnsi="Times New Roman" w:cs="Times New Roman"/>
          <w:b/>
          <w:lang w:eastAsia="hu-HU"/>
        </w:rPr>
        <w:t>t tárolni?</w:t>
      </w:r>
    </w:p>
    <w:p w14:paraId="564CA688"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559D9C80" w14:textId="77777777" w:rsidR="00C9236A" w:rsidRPr="00BE3EC7" w:rsidRDefault="00C9236A" w:rsidP="00BE3EC7">
      <w:pPr>
        <w:spacing w:after="0" w:line="240" w:lineRule="auto"/>
        <w:ind w:left="2"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 gyógyszer gyermekektől elzárva tartandó!</w:t>
      </w:r>
    </w:p>
    <w:p w14:paraId="1A89C653"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328A203E" w14:textId="1C5CFCC8" w:rsidR="00C9236A" w:rsidRPr="00BE3EC7" w:rsidRDefault="00C9236A"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 buborékcsomagoláson és a dobozon feltüntetett lejárati idő (</w:t>
      </w:r>
      <w:r w:rsidR="00A16BD3" w:rsidRPr="00A16BD3">
        <w:rPr>
          <w:rFonts w:ascii="Times New Roman" w:eastAsia="Times New Roman" w:hAnsi="Times New Roman" w:cs="Times New Roman"/>
          <w:lang w:eastAsia="hu-HU"/>
        </w:rPr>
        <w:t>Felhasználható:</w:t>
      </w:r>
      <w:r w:rsidR="00A16BD3">
        <w:rPr>
          <w:rFonts w:ascii="Times New Roman" w:eastAsia="Times New Roman" w:hAnsi="Times New Roman" w:cs="Times New Roman"/>
          <w:lang w:eastAsia="hu-HU"/>
        </w:rPr>
        <w:t>/</w:t>
      </w:r>
      <w:r w:rsidR="00A16BD3" w:rsidRPr="00A16BD3">
        <w:rPr>
          <w:rFonts w:ascii="Times New Roman" w:eastAsia="Times New Roman" w:hAnsi="Times New Roman" w:cs="Times New Roman"/>
          <w:lang w:eastAsia="hu-HU"/>
        </w:rPr>
        <w:t xml:space="preserve">Felh.: </w:t>
      </w:r>
      <w:r w:rsidR="00777F9B">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EXP</w:t>
      </w:r>
      <w:r w:rsidR="00A16BD3">
        <w:rPr>
          <w:rFonts w:ascii="Times New Roman" w:eastAsia="Times New Roman" w:hAnsi="Times New Roman" w:cs="Times New Roman"/>
          <w:lang w:eastAsia="hu-HU"/>
        </w:rPr>
        <w:t>:</w:t>
      </w:r>
      <w:r w:rsidRPr="00BE3EC7">
        <w:rPr>
          <w:rFonts w:ascii="Times New Roman" w:eastAsia="Times New Roman" w:hAnsi="Times New Roman" w:cs="Times New Roman"/>
          <w:lang w:eastAsia="hu-HU"/>
        </w:rPr>
        <w:t>) után ne szedje a gyógyszert. A lejárati idő az adott hónap utolsó napjára vonatkozik.</w:t>
      </w:r>
    </w:p>
    <w:p w14:paraId="7803A5F0" w14:textId="77777777" w:rsidR="00C9236A" w:rsidRPr="00BE3EC7" w:rsidRDefault="00C9236A" w:rsidP="00BE3EC7">
      <w:pPr>
        <w:spacing w:after="0" w:line="240" w:lineRule="auto"/>
        <w:ind w:left="2" w:right="-1"/>
        <w:rPr>
          <w:rFonts w:ascii="Times New Roman" w:eastAsia="Times New Roman" w:hAnsi="Times New Roman" w:cs="Times New Roman"/>
          <w:lang w:eastAsia="hu-HU"/>
        </w:rPr>
      </w:pPr>
    </w:p>
    <w:p w14:paraId="3F01E9F7" w14:textId="77777777" w:rsidR="00C9236A" w:rsidRPr="00BE3EC7" w:rsidRDefault="00C9236A" w:rsidP="00BE3EC7">
      <w:pPr>
        <w:spacing w:after="0" w:line="240" w:lineRule="auto"/>
        <w:ind w:left="2"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Ez a gyógyszer nem igényel különleges tárolást.</w:t>
      </w:r>
    </w:p>
    <w:p w14:paraId="47797349"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19488719" w14:textId="77777777" w:rsidR="00C9236A" w:rsidRPr="00BE3EC7" w:rsidRDefault="00C9236A" w:rsidP="00BE3EC7">
      <w:pPr>
        <w:spacing w:after="0" w:line="240" w:lineRule="auto"/>
        <w:ind w:left="2"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Ne alkalmazza a gyógyszert, ha a csomagolása megsérült vagy már felbontották.</w:t>
      </w:r>
    </w:p>
    <w:p w14:paraId="0E7379D1"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7F14EF15" w14:textId="3BF73CE0" w:rsidR="00C9236A" w:rsidRPr="00BE3EC7" w:rsidRDefault="00C9236A" w:rsidP="00BE3EC7">
      <w:pPr>
        <w:spacing w:after="0" w:line="240" w:lineRule="auto"/>
        <w:ind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Semmilyen gyógyszert ne dobjon a szennyvízbe vagy a háztartási hulladékba. </w:t>
      </w:r>
      <w:r w:rsidR="00AE62DD" w:rsidRPr="00BE3EC7">
        <w:rPr>
          <w:rFonts w:ascii="Times New Roman" w:eastAsia="Times New Roman" w:hAnsi="Times New Roman" w:cs="Times New Roman"/>
          <w:lang w:eastAsia="hu-HU"/>
        </w:rPr>
        <w:t xml:space="preserve">Kérdezze meg gyógyszerészét, hogy mit tegyen a már nem használt gyógyszereivel. </w:t>
      </w:r>
      <w:r w:rsidRPr="00BE3EC7">
        <w:rPr>
          <w:rFonts w:ascii="Times New Roman" w:eastAsia="Times New Roman" w:hAnsi="Times New Roman" w:cs="Times New Roman"/>
          <w:lang w:eastAsia="hu-HU"/>
        </w:rPr>
        <w:t>Ezek az intézkedések elősegítik a környezet védelmét.</w:t>
      </w:r>
    </w:p>
    <w:p w14:paraId="6125069E"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647BBD54"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06AC7DBC" w14:textId="04489EFB" w:rsidR="00340882" w:rsidRPr="00BE3EC7" w:rsidRDefault="00A9693E" w:rsidP="00A9693E">
      <w:pPr>
        <w:keepNext/>
        <w:spacing w:after="0" w:line="240" w:lineRule="auto"/>
        <w:ind w:left="567" w:right="-1" w:hanging="567"/>
        <w:rPr>
          <w:rFonts w:ascii="Times New Roman" w:eastAsia="Times New Roman" w:hAnsi="Times New Roman" w:cs="Times New Roman"/>
          <w:b/>
          <w:lang w:eastAsia="hu-HU"/>
        </w:rPr>
      </w:pPr>
      <w:r>
        <w:rPr>
          <w:rFonts w:ascii="Times New Roman" w:eastAsia="Times New Roman" w:hAnsi="Times New Roman" w:cs="Times New Roman"/>
          <w:b/>
          <w:lang w:eastAsia="hu-HU"/>
        </w:rPr>
        <w:t>6.</w:t>
      </w:r>
      <w:r>
        <w:rPr>
          <w:rFonts w:ascii="Times New Roman" w:eastAsia="Times New Roman" w:hAnsi="Times New Roman" w:cs="Times New Roman"/>
          <w:b/>
          <w:lang w:eastAsia="hu-HU"/>
        </w:rPr>
        <w:tab/>
      </w:r>
      <w:r w:rsidR="00C9236A" w:rsidRPr="00BE3EC7">
        <w:rPr>
          <w:rFonts w:ascii="Times New Roman" w:eastAsia="Times New Roman" w:hAnsi="Times New Roman" w:cs="Times New Roman"/>
          <w:b/>
          <w:lang w:eastAsia="hu-HU"/>
        </w:rPr>
        <w:t>A csomagolás tartalma és egyéb információk</w:t>
      </w:r>
    </w:p>
    <w:p w14:paraId="63CBDA7A" w14:textId="77777777" w:rsidR="00340882" w:rsidRPr="00BE3EC7" w:rsidRDefault="00340882" w:rsidP="00BE3EC7">
      <w:pPr>
        <w:keepNext/>
        <w:tabs>
          <w:tab w:val="left" w:pos="568"/>
        </w:tabs>
        <w:spacing w:after="0" w:line="240" w:lineRule="auto"/>
        <w:ind w:right="-1"/>
        <w:rPr>
          <w:rFonts w:ascii="Times New Roman" w:eastAsia="Times New Roman" w:hAnsi="Times New Roman" w:cs="Times New Roman"/>
          <w:b/>
          <w:lang w:eastAsia="hu-HU"/>
        </w:rPr>
      </w:pPr>
    </w:p>
    <w:p w14:paraId="7A1B28DD" w14:textId="19534FAF" w:rsidR="00C9236A" w:rsidRPr="00BE3EC7" w:rsidRDefault="00C9236A" w:rsidP="00BE3EC7">
      <w:pPr>
        <w:keepNext/>
        <w:tabs>
          <w:tab w:val="left" w:pos="568"/>
        </w:tabs>
        <w:spacing w:after="0" w:line="240" w:lineRule="auto"/>
        <w:ind w:right="-1"/>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t xml:space="preserve">Mit tartalmaz a </w:t>
      </w:r>
      <w:r w:rsidR="00BC5A65" w:rsidRPr="00BE3EC7">
        <w:rPr>
          <w:rFonts w:ascii="Times New Roman" w:eastAsia="Times New Roman" w:hAnsi="Times New Roman" w:cs="Times New Roman"/>
          <w:b/>
          <w:lang w:eastAsia="hu-HU"/>
        </w:rPr>
        <w:t>Lenalidomid</w:t>
      </w:r>
      <w:r w:rsidR="00BA078A" w:rsidRPr="00BE3EC7">
        <w:rPr>
          <w:rFonts w:ascii="Times New Roman" w:eastAsia="Times New Roman" w:hAnsi="Times New Roman" w:cs="Times New Roman"/>
          <w:b/>
          <w:lang w:eastAsia="hu-HU"/>
        </w:rPr>
        <w:t>e</w:t>
      </w:r>
      <w:r w:rsidR="00BC5A65" w:rsidRPr="00BE3EC7">
        <w:rPr>
          <w:rFonts w:ascii="Times New Roman" w:eastAsia="Times New Roman" w:hAnsi="Times New Roman" w:cs="Times New Roman"/>
          <w:b/>
          <w:lang w:eastAsia="hu-HU"/>
        </w:rPr>
        <w:t xml:space="preserve"> </w:t>
      </w:r>
      <w:r w:rsidR="00FD3BD6" w:rsidRPr="00BE3EC7">
        <w:rPr>
          <w:rFonts w:ascii="Times New Roman" w:eastAsia="Times New Roman" w:hAnsi="Times New Roman" w:cs="Times New Roman"/>
          <w:b/>
          <w:lang w:eastAsia="hu-HU"/>
        </w:rPr>
        <w:t>Zentiva</w:t>
      </w:r>
      <w:r w:rsidRPr="00BE3EC7">
        <w:rPr>
          <w:rFonts w:ascii="Times New Roman" w:eastAsia="Times New Roman" w:hAnsi="Times New Roman" w:cs="Times New Roman"/>
          <w:b/>
          <w:lang w:eastAsia="hu-HU"/>
        </w:rPr>
        <w:t>?</w:t>
      </w:r>
    </w:p>
    <w:p w14:paraId="7EFB8EF5" w14:textId="15EE1D81" w:rsidR="00C9236A" w:rsidRPr="00BE3EC7" w:rsidRDefault="00C9236A" w:rsidP="00BE3EC7">
      <w:pPr>
        <w:keepNext/>
        <w:spacing w:after="0" w:line="240" w:lineRule="auto"/>
        <w:ind w:right="-1"/>
        <w:rPr>
          <w:rFonts w:ascii="Times New Roman" w:eastAsia="Times New Roman" w:hAnsi="Times New Roman" w:cs="Times New Roman"/>
          <w:lang w:eastAsia="hu-HU"/>
        </w:rPr>
      </w:pPr>
    </w:p>
    <w:p w14:paraId="3F820384" w14:textId="06CE8FB6" w:rsidR="00BA078A" w:rsidRPr="00BE3EC7" w:rsidRDefault="00BA078A" w:rsidP="00BE3EC7">
      <w:pPr>
        <w:keepNext/>
        <w:tabs>
          <w:tab w:val="left" w:pos="567"/>
          <w:tab w:val="left" w:pos="9071"/>
        </w:tabs>
        <w:spacing w:after="0" w:line="240" w:lineRule="auto"/>
        <w:ind w:left="567" w:hanging="567"/>
        <w:rPr>
          <w:rFonts w:ascii="Times New Roman" w:eastAsia="Times New Roman" w:hAnsi="Times New Roman" w:cs="Times New Roman"/>
          <w:u w:val="single"/>
          <w:lang w:eastAsia="hu-HU"/>
        </w:rPr>
      </w:pPr>
      <w:r w:rsidRPr="00BE3EC7">
        <w:rPr>
          <w:rFonts w:ascii="Times New Roman" w:eastAsia="Times New Roman" w:hAnsi="Times New Roman" w:cs="Times New Roman"/>
          <w:u w:val="single"/>
          <w:lang w:eastAsia="hu-HU"/>
        </w:rPr>
        <w:t>Lenalidomide Zentiva 2,5 mg kemény kapszula:</w:t>
      </w:r>
    </w:p>
    <w:p w14:paraId="79CDC441" w14:textId="21102DE5" w:rsidR="00BA078A" w:rsidRPr="00BE3EC7" w:rsidRDefault="00BA078A" w:rsidP="00BE3EC7">
      <w:pPr>
        <w:keepNext/>
        <w:tabs>
          <w:tab w:val="left" w:pos="709"/>
          <w:tab w:val="left" w:pos="9071"/>
        </w:tabs>
        <w:spacing w:after="0" w:line="240" w:lineRule="auto"/>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 készítmény hatóanyaga a lenalidomid. Minden kapszula 2,5 mg lenalidomid hatóanyagot tartalmaz.</w:t>
      </w:r>
    </w:p>
    <w:p w14:paraId="6444CB66" w14:textId="77777777" w:rsidR="00BA078A" w:rsidRPr="00BE3EC7" w:rsidRDefault="00BA078A" w:rsidP="00BE3EC7">
      <w:pPr>
        <w:keepNext/>
        <w:tabs>
          <w:tab w:val="left" w:pos="709"/>
          <w:tab w:val="left" w:pos="9071"/>
        </w:tabs>
        <w:spacing w:after="0" w:line="240" w:lineRule="auto"/>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Egyéb összetevők:</w:t>
      </w:r>
    </w:p>
    <w:p w14:paraId="383B7B36" w14:textId="77C92C25" w:rsidR="00BA078A" w:rsidRPr="00BE3EC7" w:rsidRDefault="00BA078A" w:rsidP="00BE3EC7">
      <w:pPr>
        <w:pStyle w:val="Listaszerbekezds"/>
        <w:keepNext/>
        <w:numPr>
          <w:ilvl w:val="0"/>
          <w:numId w:val="32"/>
        </w:numPr>
        <w:tabs>
          <w:tab w:val="left" w:pos="567"/>
          <w:tab w:val="left" w:pos="9071"/>
        </w:tabs>
        <w:spacing w:after="0" w:line="240" w:lineRule="auto"/>
        <w:ind w:left="567"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Kapszulatöltet: laktóz (lásd 2. pont), mikrokristályos cellulóz, kroszkarmellóz-nátrium, magnézium-sztearát.</w:t>
      </w:r>
    </w:p>
    <w:p w14:paraId="309EEC22" w14:textId="365A4F5D" w:rsidR="00BA078A" w:rsidRPr="00BE3EC7" w:rsidRDefault="00BA078A" w:rsidP="00BE3EC7">
      <w:pPr>
        <w:pStyle w:val="Listaszerbekezds"/>
        <w:keepNext/>
        <w:numPr>
          <w:ilvl w:val="0"/>
          <w:numId w:val="32"/>
        </w:numPr>
        <w:tabs>
          <w:tab w:val="left" w:pos="567"/>
          <w:tab w:val="left" w:pos="9071"/>
        </w:tabs>
        <w:spacing w:after="0" w:line="240" w:lineRule="auto"/>
        <w:ind w:left="567"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Kapszulahéj:</w:t>
      </w:r>
      <w:r w:rsidR="00C22291" w:rsidRPr="00BE3EC7">
        <w:rPr>
          <w:rFonts w:ascii="Times New Roman" w:eastAsia="Times New Roman" w:hAnsi="Times New Roman" w:cs="Times New Roman"/>
          <w:lang w:eastAsia="hu-HU"/>
        </w:rPr>
        <w:t xml:space="preserve"> Brilliant Blue FCF (E133), Eritrozin (E127), Allura Red AC (E129), vörös vas-oxid, sárga vas-oxid, titán-dioxid, zselatin.</w:t>
      </w:r>
    </w:p>
    <w:p w14:paraId="65EEE1A1" w14:textId="0D1ACB19" w:rsidR="00BA078A" w:rsidRPr="00BE3EC7" w:rsidRDefault="00BA078A" w:rsidP="00BE3EC7">
      <w:pPr>
        <w:pStyle w:val="Listaszerbekezds"/>
        <w:keepNext/>
        <w:numPr>
          <w:ilvl w:val="0"/>
          <w:numId w:val="32"/>
        </w:numPr>
        <w:tabs>
          <w:tab w:val="left" w:pos="567"/>
          <w:tab w:val="left" w:pos="9071"/>
        </w:tabs>
        <w:spacing w:after="0" w:line="240" w:lineRule="auto"/>
        <w:ind w:left="567"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Jelölőfesték: sellak, propilén-glikol,</w:t>
      </w:r>
      <w:r w:rsidR="00C22291" w:rsidRPr="00BE3EC7">
        <w:rPr>
          <w:rFonts w:ascii="Times New Roman" w:eastAsia="Times New Roman" w:hAnsi="Times New Roman" w:cs="Times New Roman"/>
          <w:lang w:eastAsia="hu-HU"/>
        </w:rPr>
        <w:t xml:space="preserve"> </w:t>
      </w:r>
      <w:r w:rsidR="00656225">
        <w:rPr>
          <w:rFonts w:ascii="Times New Roman" w:eastAsia="Times New Roman" w:hAnsi="Times New Roman" w:cs="Times New Roman"/>
          <w:lang w:eastAsia="hu-HU"/>
        </w:rPr>
        <w:t>tömény</w:t>
      </w:r>
      <w:r w:rsidR="00E12A68">
        <w:rPr>
          <w:rFonts w:ascii="Times New Roman" w:eastAsia="Times New Roman" w:hAnsi="Times New Roman" w:cs="Times New Roman"/>
          <w:lang w:eastAsia="hu-HU"/>
        </w:rPr>
        <w:t xml:space="preserve"> </w:t>
      </w:r>
      <w:r w:rsidR="00C22291" w:rsidRPr="00BE3EC7">
        <w:rPr>
          <w:rFonts w:ascii="Times New Roman" w:eastAsia="Times New Roman" w:hAnsi="Times New Roman" w:cs="Times New Roman"/>
          <w:lang w:eastAsia="hu-HU"/>
        </w:rPr>
        <w:t>ammónia</w:t>
      </w:r>
      <w:r w:rsidR="00E12A68">
        <w:rPr>
          <w:rFonts w:ascii="Times New Roman" w:eastAsia="Times New Roman" w:hAnsi="Times New Roman" w:cs="Times New Roman"/>
          <w:lang w:eastAsia="hu-HU"/>
        </w:rPr>
        <w:t>-</w:t>
      </w:r>
      <w:r w:rsidR="00C22291" w:rsidRPr="00BE3EC7">
        <w:rPr>
          <w:rFonts w:ascii="Times New Roman" w:eastAsia="Times New Roman" w:hAnsi="Times New Roman" w:cs="Times New Roman"/>
          <w:lang w:eastAsia="hu-HU"/>
        </w:rPr>
        <w:t>oldat,</w:t>
      </w:r>
      <w:r w:rsidRPr="00BE3EC7">
        <w:rPr>
          <w:rFonts w:ascii="Times New Roman" w:eastAsia="Times New Roman" w:hAnsi="Times New Roman" w:cs="Times New Roman"/>
          <w:lang w:eastAsia="hu-HU"/>
        </w:rPr>
        <w:t xml:space="preserve"> </w:t>
      </w:r>
      <w:r w:rsidR="00C22291" w:rsidRPr="00BE3EC7">
        <w:rPr>
          <w:rFonts w:ascii="Times New Roman" w:eastAsia="Times New Roman" w:hAnsi="Times New Roman" w:cs="Times New Roman"/>
          <w:lang w:eastAsia="hu-HU"/>
        </w:rPr>
        <w:t>fekete vas-oxid</w:t>
      </w:r>
      <w:r w:rsidR="007863A8">
        <w:rPr>
          <w:rFonts w:ascii="Times New Roman" w:eastAsia="Times New Roman" w:hAnsi="Times New Roman" w:cs="Times New Roman"/>
          <w:lang w:eastAsia="hu-HU"/>
        </w:rPr>
        <w:t xml:space="preserve"> és</w:t>
      </w:r>
      <w:r w:rsidR="00C22291" w:rsidRPr="00BE3EC7">
        <w:rPr>
          <w:rFonts w:ascii="Times New Roman" w:eastAsia="Times New Roman" w:hAnsi="Times New Roman" w:cs="Times New Roman"/>
          <w:lang w:eastAsia="hu-HU"/>
        </w:rPr>
        <w:t xml:space="preserve"> </w:t>
      </w:r>
      <w:r w:rsidRPr="00BE3EC7">
        <w:rPr>
          <w:rFonts w:ascii="Times New Roman" w:eastAsia="Times New Roman" w:hAnsi="Times New Roman" w:cs="Times New Roman"/>
          <w:lang w:eastAsia="hu-HU"/>
        </w:rPr>
        <w:t>kálium-hidroxid</w:t>
      </w:r>
      <w:r w:rsidR="00C22291" w:rsidRPr="00BE3EC7">
        <w:rPr>
          <w:rFonts w:ascii="Times New Roman" w:eastAsia="Times New Roman" w:hAnsi="Times New Roman" w:cs="Times New Roman"/>
          <w:lang w:eastAsia="hu-HU"/>
        </w:rPr>
        <w:t>.</w:t>
      </w:r>
    </w:p>
    <w:p w14:paraId="3B803E76" w14:textId="14E31B6D" w:rsidR="00BA078A" w:rsidRPr="00BE3EC7" w:rsidRDefault="00BA078A" w:rsidP="00BE3EC7">
      <w:pPr>
        <w:tabs>
          <w:tab w:val="left" w:pos="567"/>
          <w:tab w:val="left" w:pos="9071"/>
        </w:tabs>
        <w:spacing w:after="0" w:line="240" w:lineRule="auto"/>
        <w:ind w:left="567" w:hanging="567"/>
        <w:rPr>
          <w:rFonts w:ascii="Times New Roman" w:eastAsia="Times New Roman" w:hAnsi="Times New Roman" w:cs="Times New Roman"/>
          <w:u w:val="single"/>
          <w:lang w:eastAsia="hu-HU"/>
        </w:rPr>
      </w:pPr>
    </w:p>
    <w:p w14:paraId="7BB2513E" w14:textId="6453BAA4" w:rsidR="00BA078A" w:rsidRPr="00BE3EC7" w:rsidRDefault="00BA078A" w:rsidP="00BE3EC7">
      <w:pPr>
        <w:tabs>
          <w:tab w:val="left" w:pos="567"/>
          <w:tab w:val="left" w:pos="9071"/>
        </w:tabs>
        <w:spacing w:after="0" w:line="240" w:lineRule="auto"/>
        <w:ind w:left="567" w:hanging="567"/>
        <w:rPr>
          <w:rFonts w:ascii="Times New Roman" w:eastAsia="Times New Roman" w:hAnsi="Times New Roman" w:cs="Times New Roman"/>
          <w:u w:val="single"/>
          <w:lang w:eastAsia="hu-HU"/>
        </w:rPr>
      </w:pPr>
      <w:r w:rsidRPr="00BE3EC7">
        <w:rPr>
          <w:rFonts w:ascii="Times New Roman" w:eastAsia="Times New Roman" w:hAnsi="Times New Roman" w:cs="Times New Roman"/>
          <w:u w:val="single"/>
          <w:lang w:eastAsia="hu-HU"/>
        </w:rPr>
        <w:t>Lenalidomide Zentiva 5 mg kemény kapszula:</w:t>
      </w:r>
    </w:p>
    <w:p w14:paraId="02E3A825" w14:textId="628DB68F" w:rsidR="00BA078A" w:rsidRPr="00BE3EC7" w:rsidRDefault="00BA078A" w:rsidP="00BE3EC7">
      <w:pPr>
        <w:tabs>
          <w:tab w:val="left" w:pos="709"/>
          <w:tab w:val="left" w:pos="9071"/>
        </w:tabs>
        <w:spacing w:after="0" w:line="240" w:lineRule="auto"/>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 készítmény hatóanyaga a lenalidomid. Minden kapszula 5 mg lenalidomid hatóanyagot tartalmaz.</w:t>
      </w:r>
    </w:p>
    <w:p w14:paraId="72B64737" w14:textId="77777777" w:rsidR="00BA078A" w:rsidRPr="00BE3EC7" w:rsidRDefault="00BA078A" w:rsidP="00BE3EC7">
      <w:pPr>
        <w:tabs>
          <w:tab w:val="left" w:pos="709"/>
          <w:tab w:val="left" w:pos="9071"/>
        </w:tabs>
        <w:spacing w:after="0" w:line="240" w:lineRule="auto"/>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Egyéb összetevők:</w:t>
      </w:r>
    </w:p>
    <w:p w14:paraId="55D6F687" w14:textId="12115BF3" w:rsidR="00BA078A" w:rsidRPr="00BE3EC7" w:rsidRDefault="00BA078A" w:rsidP="00BE3EC7">
      <w:pPr>
        <w:pStyle w:val="Listaszerbekezds"/>
        <w:numPr>
          <w:ilvl w:val="0"/>
          <w:numId w:val="32"/>
        </w:numPr>
        <w:tabs>
          <w:tab w:val="left" w:pos="567"/>
          <w:tab w:val="left" w:pos="9071"/>
        </w:tabs>
        <w:spacing w:after="0" w:line="240" w:lineRule="auto"/>
        <w:ind w:left="567"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Kapszulatöltet: </w:t>
      </w:r>
      <w:r w:rsidR="00156489" w:rsidRPr="00BE3EC7">
        <w:rPr>
          <w:rFonts w:ascii="Times New Roman" w:eastAsia="Times New Roman" w:hAnsi="Times New Roman" w:cs="Times New Roman"/>
          <w:lang w:eastAsia="hu-HU"/>
        </w:rPr>
        <w:t>laktóz (lásd 2. pont), mikrokristályos cellulóz, kroszkarmellóz-nátrium, magnézium-sztearát</w:t>
      </w:r>
      <w:r w:rsidRPr="00BE3EC7">
        <w:rPr>
          <w:rFonts w:ascii="Times New Roman" w:eastAsia="Times New Roman" w:hAnsi="Times New Roman" w:cs="Times New Roman"/>
          <w:lang w:eastAsia="hu-HU"/>
        </w:rPr>
        <w:t>.</w:t>
      </w:r>
    </w:p>
    <w:p w14:paraId="32BC7907" w14:textId="5FC6EA2C" w:rsidR="00BA078A" w:rsidRPr="00BE3EC7" w:rsidRDefault="00BA078A" w:rsidP="00BE3EC7">
      <w:pPr>
        <w:pStyle w:val="Listaszerbekezds"/>
        <w:numPr>
          <w:ilvl w:val="0"/>
          <w:numId w:val="32"/>
        </w:numPr>
        <w:tabs>
          <w:tab w:val="left" w:pos="567"/>
          <w:tab w:val="left" w:pos="9071"/>
        </w:tabs>
        <w:spacing w:after="0" w:line="240" w:lineRule="auto"/>
        <w:ind w:left="567"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Kapszulahéj: </w:t>
      </w:r>
      <w:r w:rsidR="00156489" w:rsidRPr="00BE3EC7">
        <w:rPr>
          <w:rFonts w:ascii="Times New Roman" w:eastAsia="Times New Roman" w:hAnsi="Times New Roman" w:cs="Times New Roman"/>
          <w:lang w:eastAsia="hu-HU"/>
        </w:rPr>
        <w:t>Brilliant Blue FCF (E133), Sunset Yellow FCF (E110), fekete vas-oxid, vörös vas-oxid, sárga vas-oxid, titán-dioxid, zselatin.</w:t>
      </w:r>
    </w:p>
    <w:p w14:paraId="037BCF2C" w14:textId="28871BC7" w:rsidR="00BA078A" w:rsidRPr="00BE3EC7" w:rsidRDefault="00BA078A" w:rsidP="00BE3EC7">
      <w:pPr>
        <w:pStyle w:val="Listaszerbekezds"/>
        <w:numPr>
          <w:ilvl w:val="0"/>
          <w:numId w:val="32"/>
        </w:numPr>
        <w:tabs>
          <w:tab w:val="left" w:pos="567"/>
          <w:tab w:val="left" w:pos="9071"/>
        </w:tabs>
        <w:spacing w:after="0" w:line="240" w:lineRule="auto"/>
        <w:ind w:left="567"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Jelölőfesték: sellak, propilén-glikol, </w:t>
      </w:r>
      <w:r w:rsidR="00656225">
        <w:rPr>
          <w:rFonts w:ascii="Times New Roman" w:eastAsia="Times New Roman" w:hAnsi="Times New Roman" w:cs="Times New Roman"/>
          <w:lang w:eastAsia="hu-HU"/>
        </w:rPr>
        <w:t>tömény</w:t>
      </w:r>
      <w:r w:rsidR="00156489" w:rsidRPr="00BE3EC7">
        <w:rPr>
          <w:rFonts w:ascii="Times New Roman" w:eastAsia="Times New Roman" w:hAnsi="Times New Roman" w:cs="Times New Roman"/>
          <w:lang w:eastAsia="hu-HU"/>
        </w:rPr>
        <w:t xml:space="preserve"> ammónia</w:t>
      </w:r>
      <w:r w:rsidR="00E12A68">
        <w:rPr>
          <w:rFonts w:ascii="Times New Roman" w:eastAsia="Times New Roman" w:hAnsi="Times New Roman" w:cs="Times New Roman"/>
          <w:lang w:eastAsia="hu-HU"/>
        </w:rPr>
        <w:t>-</w:t>
      </w:r>
      <w:r w:rsidR="00156489" w:rsidRPr="00BE3EC7">
        <w:rPr>
          <w:rFonts w:ascii="Times New Roman" w:eastAsia="Times New Roman" w:hAnsi="Times New Roman" w:cs="Times New Roman"/>
          <w:lang w:eastAsia="hu-HU"/>
        </w:rPr>
        <w:t>oldat, fekete vas-oxid</w:t>
      </w:r>
      <w:r w:rsidR="007863A8">
        <w:rPr>
          <w:rFonts w:ascii="Times New Roman" w:eastAsia="Times New Roman" w:hAnsi="Times New Roman" w:cs="Times New Roman"/>
          <w:lang w:eastAsia="hu-HU"/>
        </w:rPr>
        <w:t xml:space="preserve"> és</w:t>
      </w:r>
      <w:r w:rsidR="00156489" w:rsidRPr="00BE3EC7">
        <w:rPr>
          <w:rFonts w:ascii="Times New Roman" w:eastAsia="Times New Roman" w:hAnsi="Times New Roman" w:cs="Times New Roman"/>
          <w:lang w:eastAsia="hu-HU"/>
        </w:rPr>
        <w:t xml:space="preserve"> kálium-hidroxid.</w:t>
      </w:r>
    </w:p>
    <w:p w14:paraId="679FE21D" w14:textId="77777777" w:rsidR="00BA078A" w:rsidRPr="00BE3EC7" w:rsidRDefault="00BA078A" w:rsidP="00BE3EC7">
      <w:pPr>
        <w:tabs>
          <w:tab w:val="left" w:pos="567"/>
          <w:tab w:val="left" w:pos="9071"/>
        </w:tabs>
        <w:spacing w:after="0" w:line="240" w:lineRule="auto"/>
        <w:ind w:left="567" w:hanging="567"/>
        <w:rPr>
          <w:rFonts w:ascii="Times New Roman" w:eastAsia="Times New Roman" w:hAnsi="Times New Roman" w:cs="Times New Roman"/>
          <w:u w:val="single"/>
          <w:lang w:eastAsia="hu-HU"/>
        </w:rPr>
      </w:pPr>
    </w:p>
    <w:p w14:paraId="09E0ABCB" w14:textId="17A45874" w:rsidR="00BA078A" w:rsidRPr="00BE3EC7" w:rsidRDefault="00BA078A" w:rsidP="00BE3EC7">
      <w:pPr>
        <w:tabs>
          <w:tab w:val="left" w:pos="567"/>
          <w:tab w:val="left" w:pos="9071"/>
        </w:tabs>
        <w:spacing w:after="0" w:line="240" w:lineRule="auto"/>
        <w:ind w:left="567" w:hanging="567"/>
        <w:rPr>
          <w:rFonts w:ascii="Times New Roman" w:eastAsia="Times New Roman" w:hAnsi="Times New Roman" w:cs="Times New Roman"/>
          <w:u w:val="single"/>
          <w:lang w:eastAsia="hu-HU"/>
        </w:rPr>
      </w:pPr>
      <w:r w:rsidRPr="00BE3EC7">
        <w:rPr>
          <w:rFonts w:ascii="Times New Roman" w:eastAsia="Times New Roman" w:hAnsi="Times New Roman" w:cs="Times New Roman"/>
          <w:u w:val="single"/>
          <w:lang w:eastAsia="hu-HU"/>
        </w:rPr>
        <w:t>Lenalidomide Zentiva 7,5 mg kemény kapszula:</w:t>
      </w:r>
    </w:p>
    <w:p w14:paraId="0B2B53E1" w14:textId="7A732995" w:rsidR="00BA078A" w:rsidRPr="00BE3EC7" w:rsidRDefault="00BA078A" w:rsidP="00BE3EC7">
      <w:pPr>
        <w:tabs>
          <w:tab w:val="left" w:pos="709"/>
          <w:tab w:val="left" w:pos="9071"/>
        </w:tabs>
        <w:spacing w:after="0" w:line="240" w:lineRule="auto"/>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 készítmény hatóanyaga a lenalidomid. Minden kapszula 7,5 mg lenalidomid hatóanyagot tartalmaz.</w:t>
      </w:r>
    </w:p>
    <w:p w14:paraId="183D9D02" w14:textId="77777777" w:rsidR="00BA078A" w:rsidRPr="00BE3EC7" w:rsidRDefault="00BA078A" w:rsidP="00BE3EC7">
      <w:pPr>
        <w:tabs>
          <w:tab w:val="left" w:pos="709"/>
          <w:tab w:val="left" w:pos="9071"/>
        </w:tabs>
        <w:spacing w:after="0" w:line="240" w:lineRule="auto"/>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Egyéb összetevők:</w:t>
      </w:r>
    </w:p>
    <w:p w14:paraId="0EBD0708" w14:textId="2D7A15FD" w:rsidR="00BA078A" w:rsidRPr="00BE3EC7" w:rsidRDefault="00BA078A" w:rsidP="00BE3EC7">
      <w:pPr>
        <w:pStyle w:val="Listaszerbekezds"/>
        <w:numPr>
          <w:ilvl w:val="0"/>
          <w:numId w:val="32"/>
        </w:numPr>
        <w:tabs>
          <w:tab w:val="left" w:pos="567"/>
          <w:tab w:val="left" w:pos="9071"/>
        </w:tabs>
        <w:spacing w:after="0" w:line="240" w:lineRule="auto"/>
        <w:ind w:left="567"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Kapszulatöltet: </w:t>
      </w:r>
      <w:r w:rsidR="00033F0D" w:rsidRPr="00BE3EC7">
        <w:rPr>
          <w:rFonts w:ascii="Times New Roman" w:eastAsia="Times New Roman" w:hAnsi="Times New Roman" w:cs="Times New Roman"/>
          <w:lang w:eastAsia="hu-HU"/>
        </w:rPr>
        <w:t>laktóz (lásd 2. pont), mikrokristályos cellulóz, kroszkarmellóz-nátrium, magnézium-sztearát.</w:t>
      </w:r>
    </w:p>
    <w:p w14:paraId="04C38551" w14:textId="20615603" w:rsidR="00BA078A" w:rsidRPr="00BE3EC7" w:rsidRDefault="00BA078A" w:rsidP="00BE3EC7">
      <w:pPr>
        <w:pStyle w:val="Listaszerbekezds"/>
        <w:numPr>
          <w:ilvl w:val="0"/>
          <w:numId w:val="32"/>
        </w:numPr>
        <w:tabs>
          <w:tab w:val="left" w:pos="567"/>
          <w:tab w:val="left" w:pos="9071"/>
        </w:tabs>
        <w:spacing w:after="0" w:line="240" w:lineRule="auto"/>
        <w:ind w:left="567"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Kapszulahéj: </w:t>
      </w:r>
      <w:r w:rsidR="00033F0D" w:rsidRPr="00BE3EC7">
        <w:rPr>
          <w:rFonts w:ascii="Times New Roman" w:eastAsia="Times New Roman" w:hAnsi="Times New Roman" w:cs="Times New Roman"/>
          <w:lang w:eastAsia="hu-HU"/>
        </w:rPr>
        <w:t>Brilliant Blue FCF (E133), Eritrozin (E127), Sunset Yellow FCF (E110), titán- dioxid, zselatin.</w:t>
      </w:r>
    </w:p>
    <w:p w14:paraId="5BDE2BDF" w14:textId="65E094A3" w:rsidR="00BA078A" w:rsidRPr="00BE3EC7" w:rsidRDefault="00BA078A" w:rsidP="00BE3EC7">
      <w:pPr>
        <w:pStyle w:val="Listaszerbekezds"/>
        <w:numPr>
          <w:ilvl w:val="0"/>
          <w:numId w:val="32"/>
        </w:numPr>
        <w:tabs>
          <w:tab w:val="left" w:pos="567"/>
          <w:tab w:val="left" w:pos="9071"/>
        </w:tabs>
        <w:spacing w:after="0" w:line="240" w:lineRule="auto"/>
        <w:ind w:left="567"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Jelölőfesték: </w:t>
      </w:r>
      <w:r w:rsidR="00033F0D" w:rsidRPr="00BE3EC7">
        <w:rPr>
          <w:rFonts w:ascii="Times New Roman" w:eastAsia="Times New Roman" w:hAnsi="Times New Roman" w:cs="Times New Roman"/>
          <w:lang w:eastAsia="hu-HU"/>
        </w:rPr>
        <w:t xml:space="preserve">sellak, propilén-glikol, </w:t>
      </w:r>
      <w:r w:rsidR="00656225">
        <w:rPr>
          <w:rFonts w:ascii="Times New Roman" w:eastAsia="Times New Roman" w:hAnsi="Times New Roman" w:cs="Times New Roman"/>
          <w:lang w:eastAsia="hu-HU"/>
        </w:rPr>
        <w:t>tömény</w:t>
      </w:r>
      <w:r w:rsidR="00033F0D" w:rsidRPr="00BE3EC7">
        <w:rPr>
          <w:rFonts w:ascii="Times New Roman" w:eastAsia="Times New Roman" w:hAnsi="Times New Roman" w:cs="Times New Roman"/>
          <w:lang w:eastAsia="hu-HU"/>
        </w:rPr>
        <w:t xml:space="preserve"> ammónia</w:t>
      </w:r>
      <w:r w:rsidR="00E12A68">
        <w:rPr>
          <w:rFonts w:ascii="Times New Roman" w:eastAsia="Times New Roman" w:hAnsi="Times New Roman" w:cs="Times New Roman"/>
          <w:lang w:eastAsia="hu-HU"/>
        </w:rPr>
        <w:t>-</w:t>
      </w:r>
      <w:r w:rsidR="00033F0D" w:rsidRPr="00BE3EC7">
        <w:rPr>
          <w:rFonts w:ascii="Times New Roman" w:eastAsia="Times New Roman" w:hAnsi="Times New Roman" w:cs="Times New Roman"/>
          <w:lang w:eastAsia="hu-HU"/>
        </w:rPr>
        <w:t>oldat, fekete vas-oxid</w:t>
      </w:r>
      <w:r w:rsidR="007863A8">
        <w:rPr>
          <w:rFonts w:ascii="Times New Roman" w:eastAsia="Times New Roman" w:hAnsi="Times New Roman" w:cs="Times New Roman"/>
          <w:lang w:eastAsia="hu-HU"/>
        </w:rPr>
        <w:t xml:space="preserve"> és</w:t>
      </w:r>
      <w:r w:rsidR="00033F0D" w:rsidRPr="00BE3EC7">
        <w:rPr>
          <w:rFonts w:ascii="Times New Roman" w:eastAsia="Times New Roman" w:hAnsi="Times New Roman" w:cs="Times New Roman"/>
          <w:lang w:eastAsia="hu-HU"/>
        </w:rPr>
        <w:t xml:space="preserve"> kálium-hidroxid.</w:t>
      </w:r>
    </w:p>
    <w:p w14:paraId="75D80678" w14:textId="3B695081" w:rsidR="00BA078A" w:rsidRPr="00BE3EC7" w:rsidRDefault="00BA078A" w:rsidP="00BE3EC7">
      <w:pPr>
        <w:tabs>
          <w:tab w:val="left" w:pos="567"/>
          <w:tab w:val="left" w:pos="9071"/>
        </w:tabs>
        <w:spacing w:after="0" w:line="240" w:lineRule="auto"/>
        <w:rPr>
          <w:rFonts w:ascii="Times New Roman" w:eastAsia="Times New Roman" w:hAnsi="Times New Roman" w:cs="Times New Roman"/>
          <w:lang w:eastAsia="hu-HU"/>
        </w:rPr>
      </w:pPr>
    </w:p>
    <w:p w14:paraId="5024CB51" w14:textId="5A8C142A" w:rsidR="00BA078A" w:rsidRPr="00BE3EC7" w:rsidRDefault="00BA078A" w:rsidP="00BE3EC7">
      <w:pPr>
        <w:tabs>
          <w:tab w:val="left" w:pos="567"/>
          <w:tab w:val="left" w:pos="9071"/>
        </w:tabs>
        <w:spacing w:after="0" w:line="240" w:lineRule="auto"/>
        <w:ind w:left="567" w:hanging="567"/>
        <w:rPr>
          <w:rFonts w:ascii="Times New Roman" w:eastAsia="Times New Roman" w:hAnsi="Times New Roman" w:cs="Times New Roman"/>
          <w:u w:val="single"/>
          <w:lang w:eastAsia="hu-HU"/>
        </w:rPr>
      </w:pPr>
      <w:r w:rsidRPr="00BE3EC7">
        <w:rPr>
          <w:rFonts w:ascii="Times New Roman" w:eastAsia="Times New Roman" w:hAnsi="Times New Roman" w:cs="Times New Roman"/>
          <w:u w:val="single"/>
          <w:lang w:eastAsia="hu-HU"/>
        </w:rPr>
        <w:t>Lenalidomide Zentiva 10 mg kemény kapszula:</w:t>
      </w:r>
    </w:p>
    <w:p w14:paraId="2E98B466" w14:textId="25ED023B" w:rsidR="00BA078A" w:rsidRPr="00BE3EC7" w:rsidRDefault="00BA078A" w:rsidP="00BE3EC7">
      <w:pPr>
        <w:tabs>
          <w:tab w:val="left" w:pos="709"/>
          <w:tab w:val="left" w:pos="9071"/>
        </w:tabs>
        <w:spacing w:after="0" w:line="240" w:lineRule="auto"/>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 készítmény hatóanyaga a lenalidomid. Minden kapszula 10 mg lenalidomid hatóanyagot tartalmaz.</w:t>
      </w:r>
    </w:p>
    <w:p w14:paraId="334D7BF5" w14:textId="77777777" w:rsidR="00BA078A" w:rsidRPr="00BE3EC7" w:rsidRDefault="00BA078A" w:rsidP="00BE3EC7">
      <w:pPr>
        <w:tabs>
          <w:tab w:val="left" w:pos="709"/>
          <w:tab w:val="left" w:pos="9071"/>
        </w:tabs>
        <w:spacing w:after="0" w:line="240" w:lineRule="auto"/>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Egyéb összetevők:</w:t>
      </w:r>
    </w:p>
    <w:p w14:paraId="3E9923BF" w14:textId="1CFEFA99" w:rsidR="00BA078A" w:rsidRPr="00BE3EC7" w:rsidRDefault="00BA078A" w:rsidP="00BE3EC7">
      <w:pPr>
        <w:pStyle w:val="Listaszerbekezds"/>
        <w:numPr>
          <w:ilvl w:val="0"/>
          <w:numId w:val="32"/>
        </w:numPr>
        <w:tabs>
          <w:tab w:val="left" w:pos="567"/>
          <w:tab w:val="left" w:pos="9071"/>
        </w:tabs>
        <w:spacing w:after="0" w:line="240" w:lineRule="auto"/>
        <w:ind w:left="567"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Kapszulatöltet</w:t>
      </w:r>
      <w:r w:rsidR="00033F0D" w:rsidRPr="00BE3EC7">
        <w:rPr>
          <w:rFonts w:ascii="Times New Roman" w:eastAsia="Times New Roman" w:hAnsi="Times New Roman" w:cs="Times New Roman"/>
          <w:lang w:eastAsia="hu-HU"/>
        </w:rPr>
        <w:t>:</w:t>
      </w:r>
      <w:r w:rsidR="00033F0D" w:rsidRPr="00BE3EC7">
        <w:rPr>
          <w:rFonts w:ascii="Times New Roman" w:hAnsi="Times New Roman" w:cs="Times New Roman"/>
        </w:rPr>
        <w:t xml:space="preserve"> </w:t>
      </w:r>
      <w:r w:rsidR="00033F0D" w:rsidRPr="00BE3EC7">
        <w:rPr>
          <w:rFonts w:ascii="Times New Roman" w:eastAsia="Times New Roman" w:hAnsi="Times New Roman" w:cs="Times New Roman"/>
          <w:lang w:eastAsia="hu-HU"/>
        </w:rPr>
        <w:t>laktóz (lásd 2. pont), mikrokristályos cellulóz, kroszkarmellóz-nátrium, magnézium-sztearát</w:t>
      </w:r>
      <w:r w:rsidRPr="00BE3EC7">
        <w:rPr>
          <w:rFonts w:ascii="Times New Roman" w:eastAsia="Times New Roman" w:hAnsi="Times New Roman" w:cs="Times New Roman"/>
          <w:lang w:eastAsia="hu-HU"/>
        </w:rPr>
        <w:t>.</w:t>
      </w:r>
    </w:p>
    <w:p w14:paraId="13FD23A4" w14:textId="202D67F5" w:rsidR="00BA078A" w:rsidRPr="00BE3EC7" w:rsidRDefault="00BA078A" w:rsidP="00BE3EC7">
      <w:pPr>
        <w:pStyle w:val="Listaszerbekezds"/>
        <w:numPr>
          <w:ilvl w:val="0"/>
          <w:numId w:val="32"/>
        </w:numPr>
        <w:tabs>
          <w:tab w:val="left" w:pos="567"/>
          <w:tab w:val="left" w:pos="9071"/>
        </w:tabs>
        <w:spacing w:after="0" w:line="240" w:lineRule="auto"/>
        <w:ind w:left="567"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Kapszulahéj: </w:t>
      </w:r>
      <w:r w:rsidR="00033F0D" w:rsidRPr="00BE3EC7">
        <w:rPr>
          <w:rFonts w:ascii="Times New Roman" w:eastAsia="Times New Roman" w:hAnsi="Times New Roman" w:cs="Times New Roman"/>
          <w:lang w:eastAsia="hu-HU"/>
        </w:rPr>
        <w:t>Brilliant Blue FCF (E133), Allura Red AC (E129), tartrazin (E102), Sunset Yellow FCF (E110), titán-dioxid, zselatin.</w:t>
      </w:r>
    </w:p>
    <w:p w14:paraId="714D0877" w14:textId="7B1C8494" w:rsidR="00BA078A" w:rsidRPr="00BE3EC7" w:rsidRDefault="00BA078A" w:rsidP="00BE3EC7">
      <w:pPr>
        <w:pStyle w:val="Listaszerbekezds"/>
        <w:numPr>
          <w:ilvl w:val="0"/>
          <w:numId w:val="32"/>
        </w:numPr>
        <w:tabs>
          <w:tab w:val="left" w:pos="567"/>
          <w:tab w:val="left" w:pos="9071"/>
        </w:tabs>
        <w:spacing w:after="0" w:line="240" w:lineRule="auto"/>
        <w:ind w:left="567"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Jelölőfesték: </w:t>
      </w:r>
      <w:r w:rsidR="00033F0D" w:rsidRPr="00BE3EC7">
        <w:rPr>
          <w:rFonts w:ascii="Times New Roman" w:eastAsia="Times New Roman" w:hAnsi="Times New Roman" w:cs="Times New Roman"/>
          <w:lang w:eastAsia="hu-HU"/>
        </w:rPr>
        <w:t xml:space="preserve">sellak, propilén-glikol, </w:t>
      </w:r>
      <w:r w:rsidR="00656225">
        <w:rPr>
          <w:rFonts w:ascii="Times New Roman" w:eastAsia="Times New Roman" w:hAnsi="Times New Roman" w:cs="Times New Roman"/>
          <w:lang w:eastAsia="hu-HU"/>
        </w:rPr>
        <w:t>tömény</w:t>
      </w:r>
      <w:r w:rsidR="00033F0D" w:rsidRPr="00BE3EC7">
        <w:rPr>
          <w:rFonts w:ascii="Times New Roman" w:eastAsia="Times New Roman" w:hAnsi="Times New Roman" w:cs="Times New Roman"/>
          <w:lang w:eastAsia="hu-HU"/>
        </w:rPr>
        <w:t xml:space="preserve"> ammónia</w:t>
      </w:r>
      <w:r w:rsidR="00E12A68">
        <w:rPr>
          <w:rFonts w:ascii="Times New Roman" w:eastAsia="Times New Roman" w:hAnsi="Times New Roman" w:cs="Times New Roman"/>
          <w:lang w:eastAsia="hu-HU"/>
        </w:rPr>
        <w:t>-</w:t>
      </w:r>
      <w:r w:rsidR="00033F0D" w:rsidRPr="00BE3EC7">
        <w:rPr>
          <w:rFonts w:ascii="Times New Roman" w:eastAsia="Times New Roman" w:hAnsi="Times New Roman" w:cs="Times New Roman"/>
          <w:lang w:eastAsia="hu-HU"/>
        </w:rPr>
        <w:t>oldat, fekete vas-oxid</w:t>
      </w:r>
      <w:r w:rsidR="007863A8">
        <w:rPr>
          <w:rFonts w:ascii="Times New Roman" w:eastAsia="Times New Roman" w:hAnsi="Times New Roman" w:cs="Times New Roman"/>
          <w:lang w:eastAsia="hu-HU"/>
        </w:rPr>
        <w:t xml:space="preserve"> és</w:t>
      </w:r>
      <w:r w:rsidR="00033F0D" w:rsidRPr="00BE3EC7">
        <w:rPr>
          <w:rFonts w:ascii="Times New Roman" w:eastAsia="Times New Roman" w:hAnsi="Times New Roman" w:cs="Times New Roman"/>
          <w:lang w:eastAsia="hu-HU"/>
        </w:rPr>
        <w:t xml:space="preserve"> kálium-hidroxid.</w:t>
      </w:r>
    </w:p>
    <w:p w14:paraId="52422F7E" w14:textId="77777777" w:rsidR="00BA078A" w:rsidRPr="00BE3EC7" w:rsidRDefault="00BA078A" w:rsidP="00BE3EC7">
      <w:pPr>
        <w:tabs>
          <w:tab w:val="left" w:pos="567"/>
          <w:tab w:val="left" w:pos="9071"/>
        </w:tabs>
        <w:spacing w:after="0" w:line="240" w:lineRule="auto"/>
        <w:rPr>
          <w:rFonts w:ascii="Times New Roman" w:eastAsia="Times New Roman" w:hAnsi="Times New Roman" w:cs="Times New Roman"/>
          <w:lang w:eastAsia="hu-HU"/>
        </w:rPr>
      </w:pPr>
    </w:p>
    <w:p w14:paraId="107B68F4" w14:textId="46E34F15" w:rsidR="00BA078A" w:rsidRPr="00BE3EC7" w:rsidRDefault="00BA078A" w:rsidP="00BE3EC7">
      <w:pPr>
        <w:tabs>
          <w:tab w:val="left" w:pos="567"/>
          <w:tab w:val="left" w:pos="9071"/>
        </w:tabs>
        <w:spacing w:after="0" w:line="240" w:lineRule="auto"/>
        <w:ind w:left="567" w:hanging="567"/>
        <w:rPr>
          <w:rFonts w:ascii="Times New Roman" w:eastAsia="Times New Roman" w:hAnsi="Times New Roman" w:cs="Times New Roman"/>
          <w:u w:val="single"/>
          <w:lang w:eastAsia="hu-HU"/>
        </w:rPr>
      </w:pPr>
      <w:r w:rsidRPr="00BE3EC7">
        <w:rPr>
          <w:rFonts w:ascii="Times New Roman" w:eastAsia="Times New Roman" w:hAnsi="Times New Roman" w:cs="Times New Roman"/>
          <w:u w:val="single"/>
          <w:lang w:eastAsia="hu-HU"/>
        </w:rPr>
        <w:t>Lenalidomide Zentiva 15 mg kemény kapszula:</w:t>
      </w:r>
    </w:p>
    <w:p w14:paraId="6976121C" w14:textId="5A7A3A8E" w:rsidR="00BA078A" w:rsidRPr="00BE3EC7" w:rsidRDefault="00BA078A" w:rsidP="00BE3EC7">
      <w:pPr>
        <w:tabs>
          <w:tab w:val="left" w:pos="709"/>
          <w:tab w:val="left" w:pos="9071"/>
        </w:tabs>
        <w:spacing w:after="0" w:line="240" w:lineRule="auto"/>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 készítmény hatóanyaga a lenalidomid. Minden kapszula 15 mg lenalidomid hatóanyagot tartalmaz.</w:t>
      </w:r>
    </w:p>
    <w:p w14:paraId="71A1A239" w14:textId="77777777" w:rsidR="00BA078A" w:rsidRPr="00BE3EC7" w:rsidRDefault="00BA078A" w:rsidP="00BE3EC7">
      <w:pPr>
        <w:tabs>
          <w:tab w:val="left" w:pos="709"/>
          <w:tab w:val="left" w:pos="9071"/>
        </w:tabs>
        <w:spacing w:after="0" w:line="240" w:lineRule="auto"/>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Egyéb összetevők:</w:t>
      </w:r>
    </w:p>
    <w:p w14:paraId="60D8A168" w14:textId="77777777" w:rsidR="00033F0D" w:rsidRPr="00BE3EC7" w:rsidRDefault="00BA078A" w:rsidP="00BE3EC7">
      <w:pPr>
        <w:pStyle w:val="Listaszerbekezds"/>
        <w:numPr>
          <w:ilvl w:val="0"/>
          <w:numId w:val="32"/>
        </w:numPr>
        <w:tabs>
          <w:tab w:val="left" w:pos="567"/>
          <w:tab w:val="left" w:pos="9071"/>
        </w:tabs>
        <w:spacing w:after="0" w:line="240" w:lineRule="auto"/>
        <w:ind w:left="567"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Kapszulatöltet: </w:t>
      </w:r>
      <w:r w:rsidR="00033F0D" w:rsidRPr="00BE3EC7">
        <w:rPr>
          <w:rFonts w:ascii="Times New Roman" w:eastAsia="Times New Roman" w:hAnsi="Times New Roman" w:cs="Times New Roman"/>
          <w:lang w:eastAsia="hu-HU"/>
        </w:rPr>
        <w:t>laktóz (lásd 2. pont), mikrokristályos cellulóz, kroszkarmellóz-nátrium, magnézium-sztearát.</w:t>
      </w:r>
    </w:p>
    <w:p w14:paraId="0B85F87C" w14:textId="6C64B86B" w:rsidR="00BA078A" w:rsidRPr="00BE3EC7" w:rsidRDefault="00BA078A" w:rsidP="00BE3EC7">
      <w:pPr>
        <w:pStyle w:val="Listaszerbekezds"/>
        <w:numPr>
          <w:ilvl w:val="0"/>
          <w:numId w:val="32"/>
        </w:numPr>
        <w:tabs>
          <w:tab w:val="left" w:pos="567"/>
          <w:tab w:val="left" w:pos="9071"/>
        </w:tabs>
        <w:spacing w:after="0" w:line="240" w:lineRule="auto"/>
        <w:ind w:left="567"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Kapszulahéj: </w:t>
      </w:r>
      <w:r w:rsidR="00033F0D" w:rsidRPr="00BE3EC7">
        <w:rPr>
          <w:rFonts w:ascii="Times New Roman" w:eastAsia="Times New Roman" w:hAnsi="Times New Roman" w:cs="Times New Roman"/>
          <w:lang w:eastAsia="hu-HU"/>
        </w:rPr>
        <w:t>Brilliant Blue FCF (E133), Allura Red AC (E129), tartrazin (E102), fekete vas-oxid, vörös vas-oxid, sárga vas-oxid, titán-dioxid, zselatin.</w:t>
      </w:r>
    </w:p>
    <w:p w14:paraId="2D9A7295" w14:textId="305960A2" w:rsidR="00BA078A" w:rsidRPr="00BE3EC7" w:rsidRDefault="00BA078A" w:rsidP="00BE3EC7">
      <w:pPr>
        <w:pStyle w:val="Listaszerbekezds"/>
        <w:numPr>
          <w:ilvl w:val="0"/>
          <w:numId w:val="32"/>
        </w:numPr>
        <w:tabs>
          <w:tab w:val="left" w:pos="567"/>
          <w:tab w:val="left" w:pos="9071"/>
        </w:tabs>
        <w:spacing w:after="0" w:line="240" w:lineRule="auto"/>
        <w:ind w:left="567"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Jelölőfesték: </w:t>
      </w:r>
      <w:r w:rsidR="00033F0D" w:rsidRPr="00BE3EC7">
        <w:rPr>
          <w:rFonts w:ascii="Times New Roman" w:eastAsia="Times New Roman" w:hAnsi="Times New Roman" w:cs="Times New Roman"/>
          <w:lang w:eastAsia="hu-HU"/>
        </w:rPr>
        <w:t xml:space="preserve">sellak, propilén-glikol, </w:t>
      </w:r>
      <w:r w:rsidR="00656225">
        <w:rPr>
          <w:rFonts w:ascii="Times New Roman" w:eastAsia="Times New Roman" w:hAnsi="Times New Roman" w:cs="Times New Roman"/>
          <w:lang w:eastAsia="hu-HU"/>
        </w:rPr>
        <w:t>tömény</w:t>
      </w:r>
      <w:r w:rsidR="00033F0D" w:rsidRPr="00BE3EC7">
        <w:rPr>
          <w:rFonts w:ascii="Times New Roman" w:eastAsia="Times New Roman" w:hAnsi="Times New Roman" w:cs="Times New Roman"/>
          <w:lang w:eastAsia="hu-HU"/>
        </w:rPr>
        <w:t xml:space="preserve"> ammónia</w:t>
      </w:r>
      <w:r w:rsidR="00E12A68">
        <w:rPr>
          <w:rFonts w:ascii="Times New Roman" w:eastAsia="Times New Roman" w:hAnsi="Times New Roman" w:cs="Times New Roman"/>
          <w:lang w:eastAsia="hu-HU"/>
        </w:rPr>
        <w:t>-</w:t>
      </w:r>
      <w:r w:rsidR="00033F0D" w:rsidRPr="00BE3EC7">
        <w:rPr>
          <w:rFonts w:ascii="Times New Roman" w:eastAsia="Times New Roman" w:hAnsi="Times New Roman" w:cs="Times New Roman"/>
          <w:lang w:eastAsia="hu-HU"/>
        </w:rPr>
        <w:t>oldat, fekete vas-oxid</w:t>
      </w:r>
      <w:r w:rsidR="007863A8">
        <w:rPr>
          <w:rFonts w:ascii="Times New Roman" w:eastAsia="Times New Roman" w:hAnsi="Times New Roman" w:cs="Times New Roman"/>
          <w:lang w:eastAsia="hu-HU"/>
        </w:rPr>
        <w:t xml:space="preserve"> és</w:t>
      </w:r>
      <w:r w:rsidR="00033F0D" w:rsidRPr="00BE3EC7">
        <w:rPr>
          <w:rFonts w:ascii="Times New Roman" w:eastAsia="Times New Roman" w:hAnsi="Times New Roman" w:cs="Times New Roman"/>
          <w:lang w:eastAsia="hu-HU"/>
        </w:rPr>
        <w:t xml:space="preserve"> kálium-hidroxid.</w:t>
      </w:r>
    </w:p>
    <w:p w14:paraId="159CDDFA" w14:textId="6B1324A8" w:rsidR="00BA078A" w:rsidRPr="00BE3EC7" w:rsidRDefault="00BA078A" w:rsidP="00BE3EC7">
      <w:pPr>
        <w:tabs>
          <w:tab w:val="left" w:pos="567"/>
          <w:tab w:val="left" w:pos="9071"/>
        </w:tabs>
        <w:spacing w:after="0" w:line="240" w:lineRule="auto"/>
        <w:rPr>
          <w:rFonts w:ascii="Times New Roman" w:eastAsia="Times New Roman" w:hAnsi="Times New Roman" w:cs="Times New Roman"/>
          <w:lang w:eastAsia="hu-HU"/>
        </w:rPr>
      </w:pPr>
    </w:p>
    <w:p w14:paraId="2F748C9E" w14:textId="26A69EDF" w:rsidR="00BA078A" w:rsidRPr="00BE3EC7" w:rsidRDefault="00BA078A" w:rsidP="007863A8">
      <w:pPr>
        <w:keepNext/>
        <w:tabs>
          <w:tab w:val="left" w:pos="567"/>
          <w:tab w:val="left" w:pos="9071"/>
        </w:tabs>
        <w:spacing w:after="0" w:line="240" w:lineRule="auto"/>
        <w:ind w:left="567" w:hanging="567"/>
        <w:rPr>
          <w:rFonts w:ascii="Times New Roman" w:eastAsia="Times New Roman" w:hAnsi="Times New Roman" w:cs="Times New Roman"/>
          <w:u w:val="single"/>
          <w:lang w:eastAsia="hu-HU"/>
        </w:rPr>
      </w:pPr>
      <w:r w:rsidRPr="00BE3EC7">
        <w:rPr>
          <w:rFonts w:ascii="Times New Roman" w:eastAsia="Times New Roman" w:hAnsi="Times New Roman" w:cs="Times New Roman"/>
          <w:u w:val="single"/>
          <w:lang w:eastAsia="hu-HU"/>
        </w:rPr>
        <w:t>Lenalidomide Zentiva 20 mg kemény kapszula:</w:t>
      </w:r>
    </w:p>
    <w:p w14:paraId="25435BF9" w14:textId="493D2C43" w:rsidR="00BA078A" w:rsidRPr="00BE3EC7" w:rsidRDefault="00BA078A" w:rsidP="007863A8">
      <w:pPr>
        <w:keepNext/>
        <w:tabs>
          <w:tab w:val="left" w:pos="709"/>
          <w:tab w:val="left" w:pos="9071"/>
        </w:tabs>
        <w:spacing w:after="0" w:line="240" w:lineRule="auto"/>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 készítmény hatóanyaga a lenalidomid. Minden kapszula 20 mg lenalidomid hatóanyagot tartalmaz.</w:t>
      </w:r>
    </w:p>
    <w:p w14:paraId="242C1961" w14:textId="77777777" w:rsidR="00BA078A" w:rsidRPr="00BE3EC7" w:rsidRDefault="00BA078A" w:rsidP="007863A8">
      <w:pPr>
        <w:keepNext/>
        <w:tabs>
          <w:tab w:val="left" w:pos="709"/>
          <w:tab w:val="left" w:pos="9071"/>
        </w:tabs>
        <w:spacing w:after="0" w:line="240" w:lineRule="auto"/>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Egyéb összetevők:</w:t>
      </w:r>
    </w:p>
    <w:p w14:paraId="4AD66160" w14:textId="40F5AB6A" w:rsidR="00BA078A" w:rsidRPr="00BE3EC7" w:rsidRDefault="00BA078A" w:rsidP="007863A8">
      <w:pPr>
        <w:pStyle w:val="Listaszerbekezds"/>
        <w:keepNext/>
        <w:numPr>
          <w:ilvl w:val="0"/>
          <w:numId w:val="32"/>
        </w:numPr>
        <w:ind w:left="567"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Kapszulatöltet: </w:t>
      </w:r>
      <w:r w:rsidR="00033F0D" w:rsidRPr="00BE3EC7">
        <w:rPr>
          <w:rFonts w:ascii="Times New Roman" w:eastAsia="Times New Roman" w:hAnsi="Times New Roman" w:cs="Times New Roman"/>
          <w:lang w:eastAsia="hu-HU"/>
        </w:rPr>
        <w:t>laktóz (lásd 2. pont), mikrokristályos cellulóz, kroszkarmellóz-nátrium, magnézium-sztearát</w:t>
      </w:r>
      <w:r w:rsidRPr="00BE3EC7">
        <w:rPr>
          <w:rFonts w:ascii="Times New Roman" w:eastAsia="Times New Roman" w:hAnsi="Times New Roman" w:cs="Times New Roman"/>
          <w:lang w:eastAsia="hu-HU"/>
        </w:rPr>
        <w:t>.</w:t>
      </w:r>
    </w:p>
    <w:p w14:paraId="1D627020" w14:textId="479CB87E" w:rsidR="00BA078A" w:rsidRPr="00BE3EC7" w:rsidRDefault="00BA078A" w:rsidP="007863A8">
      <w:pPr>
        <w:pStyle w:val="Listaszerbekezds"/>
        <w:keepNext/>
        <w:numPr>
          <w:ilvl w:val="0"/>
          <w:numId w:val="32"/>
        </w:numPr>
        <w:tabs>
          <w:tab w:val="left" w:pos="567"/>
          <w:tab w:val="left" w:pos="9071"/>
        </w:tabs>
        <w:spacing w:after="0" w:line="240" w:lineRule="auto"/>
        <w:ind w:left="567"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Kapszulahéj: </w:t>
      </w:r>
      <w:r w:rsidR="00033F0D" w:rsidRPr="00BE3EC7">
        <w:rPr>
          <w:rFonts w:ascii="Times New Roman" w:eastAsia="Times New Roman" w:hAnsi="Times New Roman" w:cs="Times New Roman"/>
          <w:lang w:eastAsia="hu-HU"/>
        </w:rPr>
        <w:t xml:space="preserve">Brilliant Blue FCF (E133), Allura Red AC (E129), vörös vas-oxid, sárga vas-oxid, titán-dioxid, zselatin. </w:t>
      </w:r>
    </w:p>
    <w:p w14:paraId="58722EA6" w14:textId="6B26B94C" w:rsidR="00BA078A" w:rsidRPr="00BE3EC7" w:rsidRDefault="00BA078A" w:rsidP="007863A8">
      <w:pPr>
        <w:pStyle w:val="Listaszerbekezds"/>
        <w:keepNext/>
        <w:numPr>
          <w:ilvl w:val="0"/>
          <w:numId w:val="32"/>
        </w:numPr>
        <w:tabs>
          <w:tab w:val="left" w:pos="567"/>
          <w:tab w:val="left" w:pos="9071"/>
        </w:tabs>
        <w:spacing w:after="0" w:line="240" w:lineRule="auto"/>
        <w:ind w:left="567"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Jelölőfesték: </w:t>
      </w:r>
      <w:r w:rsidR="00033F0D" w:rsidRPr="00BE3EC7">
        <w:rPr>
          <w:rFonts w:ascii="Times New Roman" w:eastAsia="Times New Roman" w:hAnsi="Times New Roman" w:cs="Times New Roman"/>
          <w:lang w:eastAsia="hu-HU"/>
        </w:rPr>
        <w:t xml:space="preserve">sellak, propilén-glikol, </w:t>
      </w:r>
      <w:r w:rsidR="00656225">
        <w:rPr>
          <w:rFonts w:ascii="Times New Roman" w:eastAsia="Times New Roman" w:hAnsi="Times New Roman" w:cs="Times New Roman"/>
          <w:lang w:eastAsia="hu-HU"/>
        </w:rPr>
        <w:t>tömény</w:t>
      </w:r>
      <w:r w:rsidR="00033F0D" w:rsidRPr="00BE3EC7">
        <w:rPr>
          <w:rFonts w:ascii="Times New Roman" w:eastAsia="Times New Roman" w:hAnsi="Times New Roman" w:cs="Times New Roman"/>
          <w:lang w:eastAsia="hu-HU"/>
        </w:rPr>
        <w:t xml:space="preserve"> ammónia</w:t>
      </w:r>
      <w:r w:rsidR="00E12A68">
        <w:rPr>
          <w:rFonts w:ascii="Times New Roman" w:eastAsia="Times New Roman" w:hAnsi="Times New Roman" w:cs="Times New Roman"/>
          <w:lang w:eastAsia="hu-HU"/>
        </w:rPr>
        <w:t>-</w:t>
      </w:r>
      <w:r w:rsidR="00033F0D" w:rsidRPr="00BE3EC7">
        <w:rPr>
          <w:rFonts w:ascii="Times New Roman" w:eastAsia="Times New Roman" w:hAnsi="Times New Roman" w:cs="Times New Roman"/>
          <w:lang w:eastAsia="hu-HU"/>
        </w:rPr>
        <w:t>oldat, fekete vas-oxid</w:t>
      </w:r>
      <w:r w:rsidR="007863A8">
        <w:rPr>
          <w:rFonts w:ascii="Times New Roman" w:eastAsia="Times New Roman" w:hAnsi="Times New Roman" w:cs="Times New Roman"/>
          <w:lang w:eastAsia="hu-HU"/>
        </w:rPr>
        <w:t xml:space="preserve"> és </w:t>
      </w:r>
      <w:r w:rsidR="00033F0D" w:rsidRPr="00BE3EC7">
        <w:rPr>
          <w:rFonts w:ascii="Times New Roman" w:eastAsia="Times New Roman" w:hAnsi="Times New Roman" w:cs="Times New Roman"/>
          <w:lang w:eastAsia="hu-HU"/>
        </w:rPr>
        <w:t>kálium-hidroxid.</w:t>
      </w:r>
    </w:p>
    <w:p w14:paraId="787A733C" w14:textId="77777777" w:rsidR="00033F0D" w:rsidRPr="00BE3EC7" w:rsidRDefault="00033F0D" w:rsidP="007863A8">
      <w:pPr>
        <w:keepNext/>
        <w:tabs>
          <w:tab w:val="left" w:pos="567"/>
          <w:tab w:val="left" w:pos="9071"/>
        </w:tabs>
        <w:spacing w:after="0" w:line="240" w:lineRule="auto"/>
        <w:rPr>
          <w:rFonts w:ascii="Times New Roman" w:eastAsia="Times New Roman" w:hAnsi="Times New Roman" w:cs="Times New Roman"/>
          <w:lang w:eastAsia="hu-HU"/>
        </w:rPr>
      </w:pPr>
    </w:p>
    <w:p w14:paraId="5F8B6B1B" w14:textId="629F62FC" w:rsidR="00BA078A" w:rsidRPr="00BE3EC7" w:rsidRDefault="00BA078A" w:rsidP="00BE3EC7">
      <w:pPr>
        <w:tabs>
          <w:tab w:val="left" w:pos="567"/>
          <w:tab w:val="left" w:pos="9071"/>
        </w:tabs>
        <w:spacing w:after="0" w:line="240" w:lineRule="auto"/>
        <w:ind w:left="567" w:hanging="567"/>
        <w:rPr>
          <w:rFonts w:ascii="Times New Roman" w:eastAsia="Times New Roman" w:hAnsi="Times New Roman" w:cs="Times New Roman"/>
          <w:u w:val="single"/>
          <w:lang w:eastAsia="hu-HU"/>
        </w:rPr>
      </w:pPr>
      <w:r w:rsidRPr="00BE3EC7">
        <w:rPr>
          <w:rFonts w:ascii="Times New Roman" w:eastAsia="Times New Roman" w:hAnsi="Times New Roman" w:cs="Times New Roman"/>
          <w:u w:val="single"/>
          <w:lang w:eastAsia="hu-HU"/>
        </w:rPr>
        <w:t>Lenalidomide Zentiva 25 mg kemény kapszula:</w:t>
      </w:r>
    </w:p>
    <w:p w14:paraId="0298E732" w14:textId="17A551EA" w:rsidR="00BA078A" w:rsidRPr="00BE3EC7" w:rsidRDefault="00BA078A" w:rsidP="00BE3EC7">
      <w:pPr>
        <w:tabs>
          <w:tab w:val="left" w:pos="709"/>
          <w:tab w:val="left" w:pos="9071"/>
        </w:tabs>
        <w:spacing w:after="0" w:line="240" w:lineRule="auto"/>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A készítmény hatóanyaga a lenalidomid. Minden kapszula 25 mg lenalidomid hatóanyagot tartalmaz.</w:t>
      </w:r>
    </w:p>
    <w:p w14:paraId="3EEA0A5C" w14:textId="77777777" w:rsidR="00BA078A" w:rsidRPr="00BE3EC7" w:rsidRDefault="00BA078A" w:rsidP="00BE3EC7">
      <w:pPr>
        <w:tabs>
          <w:tab w:val="left" w:pos="709"/>
          <w:tab w:val="left" w:pos="9071"/>
        </w:tabs>
        <w:spacing w:after="0" w:line="240" w:lineRule="auto"/>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Egyéb összetevők:</w:t>
      </w:r>
    </w:p>
    <w:p w14:paraId="339C30CF" w14:textId="3871811F" w:rsidR="00BA078A" w:rsidRPr="00BE3EC7" w:rsidRDefault="00BA078A" w:rsidP="00BE3EC7">
      <w:pPr>
        <w:pStyle w:val="Listaszerbekezds"/>
        <w:numPr>
          <w:ilvl w:val="0"/>
          <w:numId w:val="32"/>
        </w:numPr>
        <w:ind w:left="567"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Kapszulatöltet: </w:t>
      </w:r>
      <w:r w:rsidR="00033F0D" w:rsidRPr="00BE3EC7">
        <w:rPr>
          <w:rFonts w:ascii="Times New Roman" w:eastAsia="Times New Roman" w:hAnsi="Times New Roman" w:cs="Times New Roman"/>
          <w:lang w:eastAsia="hu-HU"/>
        </w:rPr>
        <w:t>laktóz (lásd 2. pont), mikrokristályos cellulóz, kroszkarmellóz-nátrium, magnézium-sztearát.</w:t>
      </w:r>
    </w:p>
    <w:p w14:paraId="0A094753" w14:textId="61F71B47" w:rsidR="00BA078A" w:rsidRPr="00BE3EC7" w:rsidRDefault="00BA078A" w:rsidP="00BE3EC7">
      <w:pPr>
        <w:pStyle w:val="Listaszerbekezds"/>
        <w:numPr>
          <w:ilvl w:val="0"/>
          <w:numId w:val="32"/>
        </w:numPr>
        <w:tabs>
          <w:tab w:val="left" w:pos="567"/>
          <w:tab w:val="left" w:pos="9071"/>
        </w:tabs>
        <w:spacing w:after="0" w:line="240" w:lineRule="auto"/>
        <w:ind w:left="567"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Kapszulahéj: </w:t>
      </w:r>
      <w:r w:rsidR="00033F0D" w:rsidRPr="00BE3EC7">
        <w:rPr>
          <w:rFonts w:ascii="Times New Roman" w:eastAsia="Times New Roman" w:hAnsi="Times New Roman" w:cs="Times New Roman"/>
          <w:lang w:eastAsia="hu-HU"/>
        </w:rPr>
        <w:t>titán-dioxid, zselatin.</w:t>
      </w:r>
    </w:p>
    <w:p w14:paraId="54AF2E2E" w14:textId="7EFEA139" w:rsidR="00BA078A" w:rsidRPr="00BE3EC7" w:rsidRDefault="00BA078A" w:rsidP="00BE3EC7">
      <w:pPr>
        <w:pStyle w:val="Listaszerbekezds"/>
        <w:numPr>
          <w:ilvl w:val="0"/>
          <w:numId w:val="32"/>
        </w:numPr>
        <w:tabs>
          <w:tab w:val="left" w:pos="567"/>
          <w:tab w:val="left" w:pos="9071"/>
        </w:tabs>
        <w:spacing w:after="0" w:line="240" w:lineRule="auto"/>
        <w:ind w:left="567" w:hanging="567"/>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Jelölőfesték: </w:t>
      </w:r>
      <w:r w:rsidR="00033F0D" w:rsidRPr="00BE3EC7">
        <w:rPr>
          <w:rFonts w:ascii="Times New Roman" w:eastAsia="Times New Roman" w:hAnsi="Times New Roman" w:cs="Times New Roman"/>
          <w:lang w:eastAsia="hu-HU"/>
        </w:rPr>
        <w:t xml:space="preserve">sellak, propilén-glikol, </w:t>
      </w:r>
      <w:r w:rsidR="00656225">
        <w:rPr>
          <w:rFonts w:ascii="Times New Roman" w:eastAsia="Times New Roman" w:hAnsi="Times New Roman" w:cs="Times New Roman"/>
          <w:lang w:eastAsia="hu-HU"/>
        </w:rPr>
        <w:t>tömény</w:t>
      </w:r>
      <w:r w:rsidR="00033F0D" w:rsidRPr="00BE3EC7">
        <w:rPr>
          <w:rFonts w:ascii="Times New Roman" w:eastAsia="Times New Roman" w:hAnsi="Times New Roman" w:cs="Times New Roman"/>
          <w:lang w:eastAsia="hu-HU"/>
        </w:rPr>
        <w:t xml:space="preserve"> ammónia</w:t>
      </w:r>
      <w:r w:rsidR="00FE3C95">
        <w:rPr>
          <w:rFonts w:ascii="Times New Roman" w:eastAsia="Times New Roman" w:hAnsi="Times New Roman" w:cs="Times New Roman"/>
          <w:lang w:eastAsia="hu-HU"/>
        </w:rPr>
        <w:t>-</w:t>
      </w:r>
      <w:r w:rsidR="00033F0D" w:rsidRPr="00BE3EC7">
        <w:rPr>
          <w:rFonts w:ascii="Times New Roman" w:eastAsia="Times New Roman" w:hAnsi="Times New Roman" w:cs="Times New Roman"/>
          <w:lang w:eastAsia="hu-HU"/>
        </w:rPr>
        <w:t>oldat, fekete vas-oxid</w:t>
      </w:r>
      <w:r w:rsidR="00AA1E22">
        <w:rPr>
          <w:rFonts w:ascii="Times New Roman" w:eastAsia="Times New Roman" w:hAnsi="Times New Roman" w:cs="Times New Roman"/>
          <w:lang w:eastAsia="hu-HU"/>
        </w:rPr>
        <w:t xml:space="preserve"> és</w:t>
      </w:r>
      <w:r w:rsidR="00033F0D" w:rsidRPr="00BE3EC7">
        <w:rPr>
          <w:rFonts w:ascii="Times New Roman" w:eastAsia="Times New Roman" w:hAnsi="Times New Roman" w:cs="Times New Roman"/>
          <w:lang w:eastAsia="hu-HU"/>
        </w:rPr>
        <w:t xml:space="preserve"> kálium-hidroxid.</w:t>
      </w:r>
    </w:p>
    <w:p w14:paraId="5EEB7393" w14:textId="77777777" w:rsidR="00E81D01" w:rsidRPr="00BE3EC7" w:rsidRDefault="00E81D01" w:rsidP="00BE3EC7">
      <w:pPr>
        <w:spacing w:after="0" w:line="240" w:lineRule="auto"/>
        <w:ind w:left="2" w:right="-1"/>
        <w:rPr>
          <w:rFonts w:ascii="Times New Roman" w:eastAsia="Times New Roman" w:hAnsi="Times New Roman" w:cs="Times New Roman"/>
          <w:lang w:eastAsia="hu-HU"/>
        </w:rPr>
      </w:pPr>
    </w:p>
    <w:p w14:paraId="7B586FC7" w14:textId="7E696988" w:rsidR="00C9236A" w:rsidRPr="00BE3EC7" w:rsidRDefault="00C9236A" w:rsidP="00BE3EC7">
      <w:pPr>
        <w:spacing w:after="0" w:line="240" w:lineRule="auto"/>
        <w:ind w:right="-1"/>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t xml:space="preserve">Milyen a </w:t>
      </w:r>
      <w:r w:rsidR="00BC5A65" w:rsidRPr="00BE3EC7">
        <w:rPr>
          <w:rFonts w:ascii="Times New Roman" w:eastAsia="Times New Roman" w:hAnsi="Times New Roman" w:cs="Times New Roman"/>
          <w:b/>
          <w:lang w:eastAsia="hu-HU"/>
        </w:rPr>
        <w:t>Lenalidomid</w:t>
      </w:r>
      <w:r w:rsidR="00302DFF" w:rsidRPr="00BE3EC7">
        <w:rPr>
          <w:rFonts w:ascii="Times New Roman" w:eastAsia="Times New Roman" w:hAnsi="Times New Roman" w:cs="Times New Roman"/>
          <w:b/>
          <w:lang w:eastAsia="hu-HU"/>
        </w:rPr>
        <w:t>e</w:t>
      </w:r>
      <w:r w:rsidR="00BC5A65" w:rsidRPr="00BE3EC7">
        <w:rPr>
          <w:rFonts w:ascii="Times New Roman" w:eastAsia="Times New Roman" w:hAnsi="Times New Roman" w:cs="Times New Roman"/>
          <w:b/>
          <w:lang w:eastAsia="hu-HU"/>
        </w:rPr>
        <w:t xml:space="preserve"> </w:t>
      </w:r>
      <w:r w:rsidR="00FD3BD6" w:rsidRPr="00BE3EC7">
        <w:rPr>
          <w:rFonts w:ascii="Times New Roman" w:eastAsia="Times New Roman" w:hAnsi="Times New Roman" w:cs="Times New Roman"/>
          <w:b/>
          <w:lang w:eastAsia="hu-HU"/>
        </w:rPr>
        <w:t>Zentiva</w:t>
      </w:r>
      <w:r w:rsidRPr="00BE3EC7">
        <w:rPr>
          <w:rFonts w:ascii="Times New Roman" w:eastAsia="Times New Roman" w:hAnsi="Times New Roman" w:cs="Times New Roman"/>
          <w:b/>
          <w:lang w:eastAsia="hu-HU"/>
        </w:rPr>
        <w:t xml:space="preserve"> külleme és mit tartalmaz a csomagolás?</w:t>
      </w:r>
    </w:p>
    <w:p w14:paraId="117979FB" w14:textId="77777777" w:rsidR="00302DFF" w:rsidRPr="00BE3EC7" w:rsidRDefault="00302DFF" w:rsidP="00BE3EC7">
      <w:pPr>
        <w:spacing w:after="0" w:line="240" w:lineRule="auto"/>
        <w:ind w:right="-1"/>
        <w:rPr>
          <w:rFonts w:ascii="Times New Roman" w:eastAsia="Times New Roman" w:hAnsi="Times New Roman" w:cs="Times New Roman"/>
          <w:b/>
          <w:lang w:eastAsia="hu-HU"/>
        </w:rPr>
      </w:pPr>
    </w:p>
    <w:p w14:paraId="47140E83" w14:textId="77777777" w:rsidR="00E01968" w:rsidRDefault="004C605B" w:rsidP="00BE3EC7">
      <w:pPr>
        <w:pStyle w:val="Nincstrkz"/>
        <w:rPr>
          <w:rFonts w:cs="Times New Roman"/>
          <w:u w:val="single"/>
        </w:rPr>
      </w:pPr>
      <w:bookmarkStart w:id="12" w:name="_Hlk46754986"/>
      <w:r w:rsidRPr="00BE3EC7">
        <w:rPr>
          <w:rFonts w:cs="Times New Roman"/>
          <w:u w:val="single"/>
        </w:rPr>
        <w:t>A Lenalidomide Zentiva 2,5 mg kemény kapszula</w:t>
      </w:r>
    </w:p>
    <w:p w14:paraId="4CEDC1E4" w14:textId="11D5F409" w:rsidR="004C605B" w:rsidRPr="00BE3EC7" w:rsidRDefault="00E31D80" w:rsidP="00BE3EC7">
      <w:pPr>
        <w:pStyle w:val="Nincstrkz"/>
        <w:rPr>
          <w:rFonts w:cs="Times New Roman"/>
        </w:rPr>
      </w:pPr>
      <w:r w:rsidRPr="00964816">
        <w:rPr>
          <w:spacing w:val="-3"/>
          <w:szCs w:val="24"/>
        </w:rPr>
        <w:t>Fehér port tartalmazó 4-es méretű, 13</w:t>
      </w:r>
      <w:r w:rsidR="00791D0F">
        <w:rPr>
          <w:spacing w:val="-3"/>
          <w:szCs w:val="24"/>
        </w:rPr>
        <w:t>,</w:t>
      </w:r>
      <w:r w:rsidRPr="00964816">
        <w:rPr>
          <w:spacing w:val="-3"/>
          <w:szCs w:val="24"/>
        </w:rPr>
        <w:t>80 – 14</w:t>
      </w:r>
      <w:r w:rsidR="00791D0F">
        <w:rPr>
          <w:spacing w:val="-3"/>
          <w:szCs w:val="24"/>
        </w:rPr>
        <w:t>,</w:t>
      </w:r>
      <w:r w:rsidRPr="00964816">
        <w:rPr>
          <w:spacing w:val="-3"/>
          <w:szCs w:val="24"/>
        </w:rPr>
        <w:t>80 mm hosszúságú kemény kapszula sötétkék átlátszatlan felső és világos narancssárga, átlátszatlan alsó résszel felső részén fekete „LP”, alsó részén fekete „637” jelöléssel ellátva</w:t>
      </w:r>
      <w:r w:rsidR="004C605B" w:rsidRPr="00BE3EC7">
        <w:rPr>
          <w:rFonts w:cs="Times New Roman"/>
        </w:rPr>
        <w:t>.</w:t>
      </w:r>
    </w:p>
    <w:p w14:paraId="5BF7E171" w14:textId="77777777" w:rsidR="004C605B" w:rsidRPr="00BE3EC7" w:rsidRDefault="004C605B" w:rsidP="00BE3EC7">
      <w:pPr>
        <w:pStyle w:val="Nincstrkz"/>
        <w:rPr>
          <w:rFonts w:cs="Times New Roman"/>
        </w:rPr>
      </w:pPr>
    </w:p>
    <w:p w14:paraId="2F7ADE75" w14:textId="77777777" w:rsidR="00E01968" w:rsidRDefault="004C605B" w:rsidP="00BE3EC7">
      <w:pPr>
        <w:pStyle w:val="Nincstrkz"/>
        <w:rPr>
          <w:rFonts w:cs="Times New Roman"/>
          <w:u w:val="single"/>
        </w:rPr>
      </w:pPr>
      <w:r w:rsidRPr="00BE3EC7">
        <w:rPr>
          <w:rFonts w:cs="Times New Roman"/>
          <w:u w:val="single"/>
        </w:rPr>
        <w:t xml:space="preserve">A Lenalidomide Zentiva 5 mg kemény kapszula </w:t>
      </w:r>
    </w:p>
    <w:p w14:paraId="2FD26692" w14:textId="05C7F119" w:rsidR="00E31D80" w:rsidRDefault="00E31D80" w:rsidP="00E31D80">
      <w:pPr>
        <w:pStyle w:val="Nincstrkz"/>
        <w:rPr>
          <w:spacing w:val="-3"/>
          <w:szCs w:val="24"/>
        </w:rPr>
      </w:pPr>
      <w:r w:rsidRPr="00A94544">
        <w:rPr>
          <w:spacing w:val="-3"/>
          <w:szCs w:val="24"/>
        </w:rPr>
        <w:t>Fehér port tartalmazó</w:t>
      </w:r>
      <w:r>
        <w:rPr>
          <w:spacing w:val="-3"/>
          <w:szCs w:val="24"/>
        </w:rPr>
        <w:t xml:space="preserve"> 2-es méretű, 17</w:t>
      </w:r>
      <w:r w:rsidR="00791D0F">
        <w:rPr>
          <w:spacing w:val="-3"/>
          <w:szCs w:val="24"/>
        </w:rPr>
        <w:t>,</w:t>
      </w:r>
      <w:r>
        <w:rPr>
          <w:spacing w:val="-3"/>
          <w:szCs w:val="24"/>
        </w:rPr>
        <w:t>50 – 18</w:t>
      </w:r>
      <w:r w:rsidR="00791D0F">
        <w:rPr>
          <w:spacing w:val="-3"/>
          <w:szCs w:val="24"/>
        </w:rPr>
        <w:t>,</w:t>
      </w:r>
      <w:r>
        <w:rPr>
          <w:spacing w:val="-3"/>
          <w:szCs w:val="24"/>
        </w:rPr>
        <w:t>50 mm hosszúságú</w:t>
      </w:r>
      <w:r w:rsidRPr="00A94544">
        <w:rPr>
          <w:spacing w:val="-3"/>
          <w:szCs w:val="24"/>
        </w:rPr>
        <w:t xml:space="preserve"> kemény</w:t>
      </w:r>
      <w:r>
        <w:rPr>
          <w:spacing w:val="-3"/>
          <w:szCs w:val="24"/>
        </w:rPr>
        <w:t xml:space="preserve"> kapszula</w:t>
      </w:r>
      <w:r w:rsidRPr="00A94544">
        <w:rPr>
          <w:spacing w:val="-3"/>
          <w:szCs w:val="24"/>
        </w:rPr>
        <w:t xml:space="preserve"> </w:t>
      </w:r>
      <w:r>
        <w:rPr>
          <w:spacing w:val="-3"/>
          <w:szCs w:val="24"/>
        </w:rPr>
        <w:t>zöld, átlátszatlan felső és világosbarna, átlátszatlan alsó résszel</w:t>
      </w:r>
      <w:r w:rsidRPr="00A94544">
        <w:rPr>
          <w:spacing w:val="-3"/>
          <w:szCs w:val="24"/>
        </w:rPr>
        <w:t xml:space="preserve"> </w:t>
      </w:r>
      <w:r>
        <w:rPr>
          <w:spacing w:val="-3"/>
          <w:szCs w:val="24"/>
        </w:rPr>
        <w:t>felső részén fekete „LP”, alsó részén fekete „638” jelöléssel ellátva.</w:t>
      </w:r>
    </w:p>
    <w:p w14:paraId="77217095" w14:textId="01A821E1" w:rsidR="004C605B" w:rsidRPr="00BE3EC7" w:rsidRDefault="004C605B" w:rsidP="00BE3EC7">
      <w:pPr>
        <w:pStyle w:val="Nincstrkz"/>
        <w:rPr>
          <w:rFonts w:cs="Times New Roman"/>
        </w:rPr>
      </w:pPr>
    </w:p>
    <w:p w14:paraId="66AD1DEF" w14:textId="77777777" w:rsidR="00E01968" w:rsidRDefault="004C605B" w:rsidP="00BC7308">
      <w:pPr>
        <w:pStyle w:val="Nincstrkz"/>
        <w:keepNext/>
        <w:rPr>
          <w:rFonts w:cs="Times New Roman"/>
          <w:u w:val="single"/>
        </w:rPr>
      </w:pPr>
      <w:r w:rsidRPr="00BE3EC7">
        <w:rPr>
          <w:rFonts w:cs="Times New Roman"/>
          <w:u w:val="single"/>
        </w:rPr>
        <w:t>A Lenalidomide Zentiva 7,5 mg kemény kapszula</w:t>
      </w:r>
    </w:p>
    <w:p w14:paraId="0D9872F9" w14:textId="4B1B01CD" w:rsidR="004C605B" w:rsidRPr="00BE3EC7" w:rsidRDefault="00E31D80" w:rsidP="00BC7308">
      <w:pPr>
        <w:pStyle w:val="Nincstrkz"/>
        <w:keepNext/>
        <w:rPr>
          <w:rFonts w:cs="Times New Roman"/>
        </w:rPr>
      </w:pPr>
      <w:r w:rsidRPr="00A94544">
        <w:rPr>
          <w:spacing w:val="-3"/>
          <w:szCs w:val="24"/>
        </w:rPr>
        <w:t>Fehér port tartalmazó</w:t>
      </w:r>
      <w:r>
        <w:rPr>
          <w:spacing w:val="-3"/>
          <w:szCs w:val="24"/>
        </w:rPr>
        <w:t xml:space="preserve"> 1-es méretű, 18</w:t>
      </w:r>
      <w:r w:rsidR="007C532F">
        <w:rPr>
          <w:spacing w:val="-3"/>
          <w:szCs w:val="24"/>
        </w:rPr>
        <w:t>,</w:t>
      </w:r>
      <w:r>
        <w:rPr>
          <w:spacing w:val="-3"/>
          <w:szCs w:val="24"/>
        </w:rPr>
        <w:t>90 – 19</w:t>
      </w:r>
      <w:r w:rsidR="007C532F">
        <w:rPr>
          <w:spacing w:val="-3"/>
          <w:szCs w:val="24"/>
        </w:rPr>
        <w:t>,</w:t>
      </w:r>
      <w:r>
        <w:rPr>
          <w:spacing w:val="-3"/>
          <w:szCs w:val="24"/>
        </w:rPr>
        <w:t>90 mm hosszúságú</w:t>
      </w:r>
      <w:r w:rsidRPr="00A94544">
        <w:rPr>
          <w:spacing w:val="-3"/>
          <w:szCs w:val="24"/>
        </w:rPr>
        <w:t xml:space="preserve"> kemény</w:t>
      </w:r>
      <w:r>
        <w:rPr>
          <w:spacing w:val="-3"/>
          <w:szCs w:val="24"/>
        </w:rPr>
        <w:t xml:space="preserve"> kapszula</w:t>
      </w:r>
      <w:r w:rsidRPr="00A94544">
        <w:rPr>
          <w:spacing w:val="-3"/>
          <w:szCs w:val="24"/>
        </w:rPr>
        <w:t xml:space="preserve"> </w:t>
      </w:r>
      <w:r>
        <w:rPr>
          <w:spacing w:val="-3"/>
          <w:szCs w:val="24"/>
        </w:rPr>
        <w:t>lila, átlátszatlan felső és rózsaszín, átlátszatlan alsó résszel</w:t>
      </w:r>
      <w:r w:rsidRPr="00A94544">
        <w:rPr>
          <w:spacing w:val="-3"/>
          <w:szCs w:val="24"/>
        </w:rPr>
        <w:t xml:space="preserve"> </w:t>
      </w:r>
      <w:r>
        <w:rPr>
          <w:spacing w:val="-3"/>
          <w:szCs w:val="24"/>
        </w:rPr>
        <w:t>felső részén fekete „LP”, alsó részén fekete „643” jelöléssel ellátva</w:t>
      </w:r>
      <w:r w:rsidR="004C605B" w:rsidRPr="00BE3EC7">
        <w:rPr>
          <w:rFonts w:cs="Times New Roman"/>
        </w:rPr>
        <w:t xml:space="preserve">. </w:t>
      </w:r>
    </w:p>
    <w:p w14:paraId="2C7F80AB" w14:textId="77777777" w:rsidR="004C605B" w:rsidRPr="00BE3EC7" w:rsidRDefault="004C605B" w:rsidP="00BE3EC7">
      <w:pPr>
        <w:pStyle w:val="Nincstrkz"/>
        <w:rPr>
          <w:rFonts w:cs="Times New Roman"/>
        </w:rPr>
      </w:pPr>
    </w:p>
    <w:p w14:paraId="776F549D" w14:textId="77777777" w:rsidR="00E01968" w:rsidRDefault="004C605B" w:rsidP="00BE3EC7">
      <w:pPr>
        <w:pStyle w:val="Nincstrkz"/>
        <w:rPr>
          <w:rFonts w:cs="Times New Roman"/>
          <w:u w:val="single"/>
        </w:rPr>
      </w:pPr>
      <w:r w:rsidRPr="00BE3EC7">
        <w:rPr>
          <w:rFonts w:cs="Times New Roman"/>
          <w:u w:val="single"/>
        </w:rPr>
        <w:t>A Lenalidomide Zentiva 10 mg kemény kapszula</w:t>
      </w:r>
    </w:p>
    <w:p w14:paraId="499070E3" w14:textId="1836457D" w:rsidR="00E31D80" w:rsidRPr="00E31D80" w:rsidRDefault="00E31D80" w:rsidP="007C532F">
      <w:pPr>
        <w:jc w:val="both"/>
        <w:rPr>
          <w:rFonts w:ascii="Times New Roman" w:hAnsi="Times New Roman" w:cs="Times New Roman"/>
        </w:rPr>
      </w:pPr>
      <w:r w:rsidRPr="00E31D80">
        <w:rPr>
          <w:rFonts w:ascii="Times New Roman" w:hAnsi="Times New Roman" w:cs="Times New Roman"/>
          <w:spacing w:val="-3"/>
          <w:szCs w:val="24"/>
        </w:rPr>
        <w:t>Fehér port tartalmazó 0-</w:t>
      </w:r>
      <w:r w:rsidR="007C532F">
        <w:rPr>
          <w:rFonts w:ascii="Times New Roman" w:hAnsi="Times New Roman" w:cs="Times New Roman"/>
          <w:spacing w:val="-3"/>
          <w:szCs w:val="24"/>
        </w:rPr>
        <w:t>á</w:t>
      </w:r>
      <w:r w:rsidRPr="00E31D80">
        <w:rPr>
          <w:rFonts w:ascii="Times New Roman" w:hAnsi="Times New Roman" w:cs="Times New Roman"/>
          <w:spacing w:val="-3"/>
          <w:szCs w:val="24"/>
        </w:rPr>
        <w:t>s méretű, 21</w:t>
      </w:r>
      <w:r w:rsidR="007C532F">
        <w:rPr>
          <w:rFonts w:ascii="Times New Roman" w:hAnsi="Times New Roman" w:cs="Times New Roman"/>
          <w:spacing w:val="-3"/>
          <w:szCs w:val="24"/>
        </w:rPr>
        <w:t>,</w:t>
      </w:r>
      <w:r w:rsidRPr="00E31D80">
        <w:rPr>
          <w:rFonts w:ascii="Times New Roman" w:hAnsi="Times New Roman" w:cs="Times New Roman"/>
          <w:spacing w:val="-3"/>
          <w:szCs w:val="24"/>
        </w:rPr>
        <w:t>20 – 22</w:t>
      </w:r>
      <w:r w:rsidR="007C532F">
        <w:rPr>
          <w:rFonts w:ascii="Times New Roman" w:hAnsi="Times New Roman" w:cs="Times New Roman"/>
          <w:spacing w:val="-3"/>
          <w:szCs w:val="24"/>
        </w:rPr>
        <w:t>,</w:t>
      </w:r>
      <w:r w:rsidRPr="00E31D80">
        <w:rPr>
          <w:rFonts w:ascii="Times New Roman" w:hAnsi="Times New Roman" w:cs="Times New Roman"/>
          <w:spacing w:val="-3"/>
          <w:szCs w:val="24"/>
        </w:rPr>
        <w:t>20 mm hosszúságú kemény kapszula sárga, átlátszatlan felső és szürke, átlátszatlan alsó résszel felső részén fekete „LP”, alsó részén fekete „639” jelöléssel ellátva</w:t>
      </w:r>
      <w:r w:rsidRPr="00E31D80">
        <w:rPr>
          <w:rFonts w:ascii="Times New Roman" w:hAnsi="Times New Roman" w:cs="Times New Roman"/>
        </w:rPr>
        <w:t>.</w:t>
      </w:r>
    </w:p>
    <w:p w14:paraId="1BDEC746" w14:textId="77777777" w:rsidR="00E01968" w:rsidRDefault="004C605B" w:rsidP="003E28D8">
      <w:pPr>
        <w:pStyle w:val="Nincstrkz"/>
        <w:keepNext/>
        <w:rPr>
          <w:rFonts w:cs="Times New Roman"/>
          <w:u w:val="single"/>
        </w:rPr>
      </w:pPr>
      <w:r w:rsidRPr="00BE3EC7">
        <w:rPr>
          <w:rFonts w:cs="Times New Roman"/>
          <w:u w:val="single"/>
        </w:rPr>
        <w:t>A Lenalidomide Zentiva 15 mg kemény kapszula</w:t>
      </w:r>
    </w:p>
    <w:p w14:paraId="247A4D67" w14:textId="5E658DA6" w:rsidR="00E31D80" w:rsidRPr="00E31D80" w:rsidRDefault="00E31D80" w:rsidP="003E28D8">
      <w:pPr>
        <w:keepNext/>
        <w:spacing w:after="0" w:line="240" w:lineRule="auto"/>
        <w:jc w:val="both"/>
        <w:rPr>
          <w:rFonts w:ascii="Times New Roman" w:hAnsi="Times New Roman" w:cs="Times New Roman"/>
          <w:spacing w:val="-3"/>
          <w:szCs w:val="24"/>
        </w:rPr>
      </w:pPr>
      <w:r w:rsidRPr="00E31D80">
        <w:rPr>
          <w:rFonts w:ascii="Times New Roman" w:hAnsi="Times New Roman" w:cs="Times New Roman"/>
          <w:spacing w:val="-3"/>
          <w:szCs w:val="24"/>
        </w:rPr>
        <w:t>Fehér port tartalmazó 2-</w:t>
      </w:r>
      <w:r w:rsidR="003E28D8">
        <w:rPr>
          <w:rFonts w:ascii="Times New Roman" w:hAnsi="Times New Roman" w:cs="Times New Roman"/>
          <w:spacing w:val="-3"/>
          <w:szCs w:val="24"/>
        </w:rPr>
        <w:t>e</w:t>
      </w:r>
      <w:r w:rsidRPr="00E31D80">
        <w:rPr>
          <w:rFonts w:ascii="Times New Roman" w:hAnsi="Times New Roman" w:cs="Times New Roman"/>
          <w:spacing w:val="-3"/>
          <w:szCs w:val="24"/>
        </w:rPr>
        <w:t>s méretű, 17</w:t>
      </w:r>
      <w:r w:rsidR="00174BD7">
        <w:rPr>
          <w:rFonts w:ascii="Times New Roman" w:hAnsi="Times New Roman" w:cs="Times New Roman"/>
          <w:spacing w:val="-3"/>
          <w:szCs w:val="24"/>
        </w:rPr>
        <w:t>,</w:t>
      </w:r>
      <w:r w:rsidRPr="00E31D80">
        <w:rPr>
          <w:rFonts w:ascii="Times New Roman" w:hAnsi="Times New Roman" w:cs="Times New Roman"/>
          <w:spacing w:val="-3"/>
          <w:szCs w:val="24"/>
        </w:rPr>
        <w:t>50 – 18</w:t>
      </w:r>
      <w:r w:rsidR="00174BD7">
        <w:rPr>
          <w:rFonts w:ascii="Times New Roman" w:hAnsi="Times New Roman" w:cs="Times New Roman"/>
          <w:spacing w:val="-3"/>
          <w:szCs w:val="24"/>
        </w:rPr>
        <w:t>,</w:t>
      </w:r>
      <w:r w:rsidRPr="00E31D80">
        <w:rPr>
          <w:rFonts w:ascii="Times New Roman" w:hAnsi="Times New Roman" w:cs="Times New Roman"/>
          <w:spacing w:val="-3"/>
          <w:szCs w:val="24"/>
        </w:rPr>
        <w:t>50 mm hosszúságú kemény kapszula barna, átlátszatlan felső és szürke, átlátszatlan alsó résszel felső részén fekete „LP”, alsó részén fekete „640” jelöléssel ellátva.</w:t>
      </w:r>
    </w:p>
    <w:p w14:paraId="794E2A65" w14:textId="77777777" w:rsidR="004C605B" w:rsidRPr="00BE3EC7" w:rsidRDefault="004C605B" w:rsidP="003E28D8">
      <w:pPr>
        <w:pStyle w:val="Nincstrkz"/>
        <w:keepNext/>
        <w:rPr>
          <w:rFonts w:cs="Times New Roman"/>
        </w:rPr>
      </w:pPr>
    </w:p>
    <w:p w14:paraId="746EE06C" w14:textId="77777777" w:rsidR="00E01968" w:rsidRDefault="004C605B" w:rsidP="00BE3EC7">
      <w:pPr>
        <w:pStyle w:val="Nincstrkz"/>
        <w:rPr>
          <w:rFonts w:cs="Times New Roman"/>
          <w:u w:val="single"/>
        </w:rPr>
      </w:pPr>
      <w:r w:rsidRPr="00BE3EC7">
        <w:rPr>
          <w:rFonts w:cs="Times New Roman"/>
          <w:u w:val="single"/>
        </w:rPr>
        <w:t>A Lenalidomide Zentiva 20 mg kemény kapszula</w:t>
      </w:r>
    </w:p>
    <w:p w14:paraId="32B2094D" w14:textId="41368B11" w:rsidR="004C605B" w:rsidRPr="00BE3EC7" w:rsidRDefault="00E31D80" w:rsidP="00BE3EC7">
      <w:pPr>
        <w:pStyle w:val="Nincstrkz"/>
        <w:rPr>
          <w:rFonts w:cs="Times New Roman"/>
        </w:rPr>
      </w:pPr>
      <w:r w:rsidRPr="002E31A1">
        <w:rPr>
          <w:spacing w:val="-3"/>
          <w:szCs w:val="24"/>
        </w:rPr>
        <w:t>Fehér port tartalmazó 1-</w:t>
      </w:r>
      <w:r w:rsidR="005828B8">
        <w:rPr>
          <w:spacing w:val="-3"/>
          <w:szCs w:val="24"/>
        </w:rPr>
        <w:t>e</w:t>
      </w:r>
      <w:r w:rsidRPr="002E31A1">
        <w:rPr>
          <w:spacing w:val="-3"/>
          <w:szCs w:val="24"/>
        </w:rPr>
        <w:t xml:space="preserve">s méretű, </w:t>
      </w:r>
      <w:r>
        <w:rPr>
          <w:spacing w:val="-3"/>
          <w:szCs w:val="24"/>
        </w:rPr>
        <w:t>18</w:t>
      </w:r>
      <w:r w:rsidR="005828B8">
        <w:rPr>
          <w:spacing w:val="-3"/>
          <w:szCs w:val="24"/>
        </w:rPr>
        <w:t>,</w:t>
      </w:r>
      <w:r>
        <w:rPr>
          <w:spacing w:val="-3"/>
          <w:szCs w:val="24"/>
        </w:rPr>
        <w:t>90</w:t>
      </w:r>
      <w:r w:rsidRPr="002E31A1">
        <w:rPr>
          <w:spacing w:val="-3"/>
          <w:szCs w:val="24"/>
        </w:rPr>
        <w:t xml:space="preserve"> – </w:t>
      </w:r>
      <w:r>
        <w:rPr>
          <w:spacing w:val="-3"/>
          <w:szCs w:val="24"/>
        </w:rPr>
        <w:t>19</w:t>
      </w:r>
      <w:r w:rsidR="005828B8">
        <w:rPr>
          <w:spacing w:val="-3"/>
          <w:szCs w:val="24"/>
        </w:rPr>
        <w:t>,</w:t>
      </w:r>
      <w:r>
        <w:rPr>
          <w:spacing w:val="-3"/>
          <w:szCs w:val="24"/>
        </w:rPr>
        <w:t>90</w:t>
      </w:r>
      <w:r w:rsidRPr="002E31A1">
        <w:rPr>
          <w:spacing w:val="-3"/>
          <w:szCs w:val="24"/>
        </w:rPr>
        <w:t xml:space="preserve"> mm hosszúságú kemény kapszula sötétpiros, átlátszatlan felső és </w:t>
      </w:r>
      <w:r>
        <w:rPr>
          <w:spacing w:val="-3"/>
          <w:szCs w:val="24"/>
        </w:rPr>
        <w:t>világos</w:t>
      </w:r>
      <w:r w:rsidRPr="002E31A1">
        <w:rPr>
          <w:spacing w:val="-3"/>
          <w:szCs w:val="24"/>
        </w:rPr>
        <w:t>szürke, átlátszatlan alsó résszel felső részén fekete „LP”, alsó részén fekete „641” jelöléssel ellátva</w:t>
      </w:r>
      <w:r w:rsidR="00CA6F10">
        <w:rPr>
          <w:rFonts w:cs="Times New Roman"/>
        </w:rPr>
        <w:t>.</w:t>
      </w:r>
    </w:p>
    <w:p w14:paraId="731B9CD2" w14:textId="77777777" w:rsidR="004C605B" w:rsidRPr="00BE3EC7" w:rsidRDefault="004C605B" w:rsidP="004C6BFF">
      <w:pPr>
        <w:pStyle w:val="Nincstrkz"/>
        <w:rPr>
          <w:rFonts w:cs="Times New Roman"/>
        </w:rPr>
      </w:pPr>
    </w:p>
    <w:p w14:paraId="73B3FAC1" w14:textId="77777777" w:rsidR="00E01968" w:rsidRDefault="004C605B" w:rsidP="004C6BFF">
      <w:pPr>
        <w:pStyle w:val="Nincstrkz"/>
        <w:rPr>
          <w:rFonts w:cs="Times New Roman"/>
          <w:u w:val="single"/>
        </w:rPr>
      </w:pPr>
      <w:r w:rsidRPr="00BE3EC7">
        <w:rPr>
          <w:rFonts w:cs="Times New Roman"/>
          <w:u w:val="single"/>
        </w:rPr>
        <w:t>A Lenalidomide Zentiva 25 mg kemény kapszula</w:t>
      </w:r>
    </w:p>
    <w:p w14:paraId="41B0334E" w14:textId="64A64E5C" w:rsidR="00E31D80" w:rsidRPr="00E31D80" w:rsidRDefault="00E31D80" w:rsidP="004C6BFF">
      <w:pPr>
        <w:spacing w:after="0" w:line="240" w:lineRule="auto"/>
        <w:rPr>
          <w:rFonts w:ascii="Times New Roman" w:hAnsi="Times New Roman" w:cs="Times New Roman"/>
          <w:spacing w:val="-3"/>
          <w:szCs w:val="24"/>
        </w:rPr>
      </w:pPr>
      <w:r w:rsidRPr="00E31D80">
        <w:rPr>
          <w:rFonts w:ascii="Times New Roman" w:hAnsi="Times New Roman" w:cs="Times New Roman"/>
          <w:spacing w:val="-3"/>
          <w:szCs w:val="24"/>
        </w:rPr>
        <w:t>Fehér port tartalmazó 0-</w:t>
      </w:r>
      <w:r w:rsidR="005828B8">
        <w:rPr>
          <w:rFonts w:ascii="Times New Roman" w:hAnsi="Times New Roman" w:cs="Times New Roman"/>
          <w:spacing w:val="-3"/>
          <w:szCs w:val="24"/>
        </w:rPr>
        <w:t>á</w:t>
      </w:r>
      <w:r w:rsidRPr="00E31D80">
        <w:rPr>
          <w:rFonts w:ascii="Times New Roman" w:hAnsi="Times New Roman" w:cs="Times New Roman"/>
          <w:spacing w:val="-3"/>
          <w:szCs w:val="24"/>
        </w:rPr>
        <w:t>s méretű, 21</w:t>
      </w:r>
      <w:r w:rsidR="005828B8">
        <w:rPr>
          <w:rFonts w:ascii="Times New Roman" w:hAnsi="Times New Roman" w:cs="Times New Roman"/>
          <w:spacing w:val="-3"/>
          <w:szCs w:val="24"/>
        </w:rPr>
        <w:t>,</w:t>
      </w:r>
      <w:r w:rsidRPr="00E31D80">
        <w:rPr>
          <w:rFonts w:ascii="Times New Roman" w:hAnsi="Times New Roman" w:cs="Times New Roman"/>
          <w:spacing w:val="-3"/>
          <w:szCs w:val="24"/>
        </w:rPr>
        <w:t>20 – 22</w:t>
      </w:r>
      <w:r w:rsidR="005828B8">
        <w:rPr>
          <w:rFonts w:ascii="Times New Roman" w:hAnsi="Times New Roman" w:cs="Times New Roman"/>
          <w:spacing w:val="-3"/>
          <w:szCs w:val="24"/>
        </w:rPr>
        <w:t>,</w:t>
      </w:r>
      <w:r w:rsidRPr="00E31D80">
        <w:rPr>
          <w:rFonts w:ascii="Times New Roman" w:hAnsi="Times New Roman" w:cs="Times New Roman"/>
          <w:spacing w:val="-3"/>
          <w:szCs w:val="24"/>
        </w:rPr>
        <w:t>20 mm hosszúságú kemény kapszula fehér, átlátszatlan felső és fehér, átlátszatlan alsó résszel felső részén fekete „LP”, alsó részén fekete „642” jelöléssel ellátva.</w:t>
      </w:r>
    </w:p>
    <w:p w14:paraId="13298255" w14:textId="77777777" w:rsidR="001D45DB" w:rsidRPr="00BE3EC7" w:rsidRDefault="001D45DB" w:rsidP="004C6BFF">
      <w:pPr>
        <w:pStyle w:val="Nincstrkz"/>
        <w:rPr>
          <w:rFonts w:cs="Times New Roman"/>
        </w:rPr>
      </w:pPr>
    </w:p>
    <w:bookmarkEnd w:id="12"/>
    <w:p w14:paraId="15DE1971" w14:textId="7CA1F493" w:rsidR="00487FE3" w:rsidRPr="00BE3EC7" w:rsidRDefault="001D6834" w:rsidP="00B02662">
      <w:pPr>
        <w:pStyle w:val="Nincstrkz"/>
        <w:keepNext/>
        <w:rPr>
          <w:rFonts w:cs="Times New Roman"/>
        </w:rPr>
      </w:pPr>
      <w:r w:rsidRPr="00BE3EC7">
        <w:rPr>
          <w:rFonts w:cs="Times New Roman"/>
        </w:rPr>
        <w:t>7</w:t>
      </w:r>
      <w:r w:rsidR="00A35DA8">
        <w:rPr>
          <w:rFonts w:cs="Times New Roman"/>
        </w:rPr>
        <w:t> </w:t>
      </w:r>
      <w:r w:rsidRPr="00BE3EC7">
        <w:rPr>
          <w:rFonts w:cs="Times New Roman"/>
        </w:rPr>
        <w:t>db kapszul</w:t>
      </w:r>
      <w:r w:rsidR="00A35DA8">
        <w:rPr>
          <w:rFonts w:cs="Times New Roman"/>
        </w:rPr>
        <w:t>át tartalmazó</w:t>
      </w:r>
      <w:r w:rsidRPr="00BE3EC7">
        <w:rPr>
          <w:rFonts w:cs="Times New Roman"/>
        </w:rPr>
        <w:t xml:space="preserve"> </w:t>
      </w:r>
      <w:r w:rsidR="001430C8">
        <w:t xml:space="preserve">PVC/Aclar//Al </w:t>
      </w:r>
      <w:r w:rsidR="00487FE3" w:rsidRPr="00BE3EC7">
        <w:rPr>
          <w:rFonts w:cs="Times New Roman"/>
        </w:rPr>
        <w:t>buborékcsomagolásban, dobozban.</w:t>
      </w:r>
    </w:p>
    <w:p w14:paraId="0482D008" w14:textId="77777777" w:rsidR="00487FE3" w:rsidRPr="00BE3EC7" w:rsidRDefault="00487FE3" w:rsidP="00B02662">
      <w:pPr>
        <w:pStyle w:val="Nincstrkz"/>
        <w:keepNext/>
        <w:rPr>
          <w:rFonts w:cs="Times New Roman"/>
        </w:rPr>
      </w:pPr>
    </w:p>
    <w:p w14:paraId="76535C3F" w14:textId="07961BD3" w:rsidR="001D6834" w:rsidRPr="00BE3EC7" w:rsidRDefault="001D6834" w:rsidP="00B02662">
      <w:pPr>
        <w:keepNext/>
        <w:spacing w:after="0" w:line="240" w:lineRule="auto"/>
        <w:ind w:left="2" w:right="2324"/>
        <w:rPr>
          <w:rFonts w:ascii="Times New Roman" w:hAnsi="Times New Roman" w:cs="Times New Roman"/>
          <w:u w:val="single"/>
          <w:lang w:eastAsia="hu-HU"/>
        </w:rPr>
      </w:pPr>
      <w:r w:rsidRPr="00BE3EC7">
        <w:rPr>
          <w:rFonts w:ascii="Times New Roman" w:hAnsi="Times New Roman" w:cs="Times New Roman"/>
          <w:u w:val="single"/>
          <w:lang w:eastAsia="hu-HU"/>
        </w:rPr>
        <w:t>Lenalidomide Zentiva 2,5 mg / 5 mg kemény kapszula</w:t>
      </w:r>
    </w:p>
    <w:p w14:paraId="68B410DC" w14:textId="77777777" w:rsidR="00A74E8E" w:rsidRPr="00BE3EC7" w:rsidRDefault="00487FE3" w:rsidP="00A74E8E">
      <w:pPr>
        <w:spacing w:after="0" w:line="240" w:lineRule="auto"/>
        <w:ind w:left="2" w:right="-2"/>
        <w:rPr>
          <w:rFonts w:ascii="Times New Roman" w:hAnsi="Times New Roman" w:cs="Times New Roman"/>
          <w:u w:val="single"/>
          <w:lang w:eastAsia="hu-HU"/>
        </w:rPr>
      </w:pPr>
      <w:r w:rsidRPr="00BE3EC7">
        <w:rPr>
          <w:rFonts w:ascii="Times New Roman" w:hAnsi="Times New Roman" w:cs="Times New Roman"/>
          <w:lang w:eastAsia="hu-HU"/>
        </w:rPr>
        <w:t>7</w:t>
      </w:r>
      <w:r w:rsidR="00CF3274" w:rsidRPr="00BE3EC7">
        <w:rPr>
          <w:rFonts w:ascii="Times New Roman" w:hAnsi="Times New Roman" w:cs="Times New Roman"/>
          <w:lang w:eastAsia="hu-HU"/>
        </w:rPr>
        <w:t> db</w:t>
      </w:r>
      <w:r w:rsidR="001D6834" w:rsidRPr="00BE3EC7">
        <w:rPr>
          <w:rFonts w:ascii="Times New Roman" w:hAnsi="Times New Roman" w:cs="Times New Roman"/>
          <w:lang w:eastAsia="hu-HU"/>
        </w:rPr>
        <w:t xml:space="preserve"> vagy </w:t>
      </w:r>
      <w:r w:rsidRPr="00BE3EC7">
        <w:rPr>
          <w:rFonts w:ascii="Times New Roman" w:hAnsi="Times New Roman" w:cs="Times New Roman"/>
          <w:lang w:eastAsia="hu-HU"/>
        </w:rPr>
        <w:t>21</w:t>
      </w:r>
      <w:r w:rsidR="00CF3274" w:rsidRPr="00BE3EC7">
        <w:rPr>
          <w:rFonts w:ascii="Times New Roman" w:hAnsi="Times New Roman" w:cs="Times New Roman"/>
          <w:lang w:eastAsia="hu-HU"/>
        </w:rPr>
        <w:t xml:space="preserve"> db</w:t>
      </w:r>
      <w:r w:rsidRPr="00BE3EC7">
        <w:rPr>
          <w:rFonts w:ascii="Times New Roman" w:hAnsi="Times New Roman" w:cs="Times New Roman"/>
          <w:lang w:eastAsia="hu-HU"/>
        </w:rPr>
        <w:t xml:space="preserve"> kemény kapszulát tartalmazó kiszerelés.</w:t>
      </w:r>
      <w:r w:rsidR="001D6834" w:rsidRPr="00593884">
        <w:rPr>
          <w:rFonts w:ascii="Times New Roman" w:hAnsi="Times New Roman" w:cs="Times New Roman"/>
          <w:lang w:eastAsia="hu-HU"/>
        </w:rPr>
        <w:t xml:space="preserve"> </w:t>
      </w:r>
      <w:r w:rsidR="00A74E8E" w:rsidRPr="00BE3EC7">
        <w:rPr>
          <w:rFonts w:ascii="Times New Roman" w:hAnsi="Times New Roman" w:cs="Times New Roman"/>
          <w:lang w:eastAsia="hu-HU"/>
        </w:rPr>
        <w:t>Nem feltétlenül mindegyik kiszerelés kerül kereskedelmi forgalomba.</w:t>
      </w:r>
    </w:p>
    <w:p w14:paraId="0AAA51A7" w14:textId="77777777" w:rsidR="001D6834" w:rsidRPr="00BE3EC7" w:rsidRDefault="001D6834" w:rsidP="00A74E8E">
      <w:pPr>
        <w:spacing w:after="0" w:line="240" w:lineRule="auto"/>
        <w:ind w:right="-2"/>
        <w:rPr>
          <w:rFonts w:ascii="Times New Roman" w:hAnsi="Times New Roman" w:cs="Times New Roman"/>
          <w:lang w:eastAsia="hu-HU"/>
        </w:rPr>
      </w:pPr>
    </w:p>
    <w:p w14:paraId="7092FA6C" w14:textId="1AB78AC7" w:rsidR="001D6834" w:rsidRPr="00BE3EC7" w:rsidRDefault="001D6834" w:rsidP="00BE3EC7">
      <w:pPr>
        <w:spacing w:after="0" w:line="240" w:lineRule="auto"/>
        <w:ind w:left="2" w:right="-2"/>
        <w:rPr>
          <w:rFonts w:ascii="Times New Roman" w:hAnsi="Times New Roman" w:cs="Times New Roman"/>
          <w:u w:val="single"/>
          <w:lang w:eastAsia="hu-HU"/>
        </w:rPr>
      </w:pPr>
      <w:r w:rsidRPr="00BE3EC7">
        <w:rPr>
          <w:rFonts w:ascii="Times New Roman" w:hAnsi="Times New Roman" w:cs="Times New Roman"/>
          <w:u w:val="single"/>
          <w:lang w:eastAsia="hu-HU"/>
        </w:rPr>
        <w:t>Lenalidomide Zentiva 7,5 mg / 10 mg / 15 mg / 20 mg / 25 mg kemény kapszula</w:t>
      </w:r>
    </w:p>
    <w:p w14:paraId="4736907F" w14:textId="331BB9C8" w:rsidR="00047731" w:rsidRDefault="001D6834" w:rsidP="00252067">
      <w:pPr>
        <w:spacing w:after="0" w:line="240" w:lineRule="auto"/>
        <w:ind w:left="2" w:right="-2"/>
        <w:rPr>
          <w:rFonts w:ascii="Times New Roman" w:hAnsi="Times New Roman" w:cs="Times New Roman"/>
          <w:lang w:eastAsia="hu-HU"/>
        </w:rPr>
      </w:pPr>
      <w:r w:rsidRPr="00BE3EC7">
        <w:rPr>
          <w:rFonts w:ascii="Times New Roman" w:hAnsi="Times New Roman" w:cs="Times New Roman"/>
          <w:lang w:eastAsia="hu-HU"/>
        </w:rPr>
        <w:t>21</w:t>
      </w:r>
      <w:r w:rsidR="00B322AF">
        <w:rPr>
          <w:rFonts w:ascii="Times New Roman" w:hAnsi="Times New Roman" w:cs="Times New Roman"/>
          <w:lang w:eastAsia="hu-HU"/>
        </w:rPr>
        <w:t> </w:t>
      </w:r>
      <w:r w:rsidRPr="00BE3EC7">
        <w:rPr>
          <w:rFonts w:ascii="Times New Roman" w:hAnsi="Times New Roman" w:cs="Times New Roman"/>
          <w:lang w:eastAsia="hu-HU"/>
        </w:rPr>
        <w:t>db kemény kapszulát tartalmazó kiszerelés.</w:t>
      </w:r>
    </w:p>
    <w:p w14:paraId="2B7C6966" w14:textId="77777777" w:rsidR="003D776B" w:rsidRPr="00BE3EC7" w:rsidRDefault="003D776B" w:rsidP="00252067">
      <w:pPr>
        <w:spacing w:after="0" w:line="240" w:lineRule="auto"/>
        <w:rPr>
          <w:rFonts w:cs="Times New Roman"/>
        </w:rPr>
      </w:pPr>
    </w:p>
    <w:p w14:paraId="448DE907" w14:textId="5FC8B2A5" w:rsidR="00C9236A" w:rsidRPr="00BE3EC7" w:rsidRDefault="00C9236A" w:rsidP="00252067">
      <w:pPr>
        <w:keepNext/>
        <w:spacing w:after="0" w:line="240" w:lineRule="auto"/>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t>A forgalomba hozatali engedély jogosultja</w:t>
      </w:r>
    </w:p>
    <w:p w14:paraId="1BCAD9FF" w14:textId="77777777" w:rsidR="001D6834" w:rsidRPr="00BE3EC7" w:rsidRDefault="001D6834" w:rsidP="00252067">
      <w:pPr>
        <w:keepNext/>
        <w:spacing w:after="0" w:line="240" w:lineRule="auto"/>
        <w:rPr>
          <w:rFonts w:ascii="Times New Roman" w:hAnsi="Times New Roman" w:cs="Times New Roman"/>
        </w:rPr>
      </w:pPr>
      <w:r w:rsidRPr="00BE3EC7">
        <w:rPr>
          <w:rFonts w:ascii="Times New Roman" w:hAnsi="Times New Roman" w:cs="Times New Roman"/>
        </w:rPr>
        <w:t>Zentiva, k.s.</w:t>
      </w:r>
    </w:p>
    <w:p w14:paraId="5019BAB1" w14:textId="5F81E3A0" w:rsidR="001D6834" w:rsidRDefault="001D6834" w:rsidP="00EF3012">
      <w:pPr>
        <w:keepNext/>
        <w:spacing w:after="0" w:line="240" w:lineRule="auto"/>
        <w:rPr>
          <w:rFonts w:ascii="Times New Roman" w:hAnsi="Times New Roman" w:cs="Times New Roman"/>
        </w:rPr>
      </w:pPr>
      <w:r w:rsidRPr="00BE3EC7">
        <w:rPr>
          <w:rFonts w:ascii="Times New Roman" w:hAnsi="Times New Roman" w:cs="Times New Roman"/>
        </w:rPr>
        <w:t>U kabelovny 130</w:t>
      </w:r>
    </w:p>
    <w:p w14:paraId="09B16C7E" w14:textId="15064CD7" w:rsidR="00294167" w:rsidRDefault="001D6834" w:rsidP="00BE3EC7">
      <w:pPr>
        <w:spacing w:after="0" w:line="240" w:lineRule="auto"/>
        <w:ind w:right="-1"/>
        <w:rPr>
          <w:rFonts w:ascii="Times New Roman" w:hAnsi="Times New Roman" w:cs="Times New Roman"/>
        </w:rPr>
      </w:pPr>
      <w:r w:rsidRPr="00BE3EC7">
        <w:rPr>
          <w:rFonts w:ascii="Times New Roman" w:hAnsi="Times New Roman" w:cs="Times New Roman"/>
        </w:rPr>
        <w:t xml:space="preserve">Dolní Měcholupy </w:t>
      </w:r>
    </w:p>
    <w:p w14:paraId="798C9C17" w14:textId="59E67F7E" w:rsidR="001D6834" w:rsidRPr="00BE3EC7" w:rsidRDefault="001D6834" w:rsidP="00BE3EC7">
      <w:pPr>
        <w:spacing w:after="0" w:line="240" w:lineRule="auto"/>
        <w:ind w:right="-1"/>
        <w:rPr>
          <w:rFonts w:ascii="Times New Roman" w:hAnsi="Times New Roman" w:cs="Times New Roman"/>
        </w:rPr>
      </w:pPr>
      <w:r w:rsidRPr="00BE3EC7">
        <w:rPr>
          <w:rFonts w:ascii="Times New Roman" w:hAnsi="Times New Roman" w:cs="Times New Roman"/>
        </w:rPr>
        <w:t>102 37 Prága 10</w:t>
      </w:r>
    </w:p>
    <w:p w14:paraId="4316997F" w14:textId="6E20A112" w:rsidR="001D6834" w:rsidRPr="00BE3EC7" w:rsidRDefault="001D6834" w:rsidP="00BE3EC7">
      <w:pPr>
        <w:suppressAutoHyphens/>
        <w:spacing w:after="0" w:line="240" w:lineRule="auto"/>
        <w:rPr>
          <w:rFonts w:ascii="Times New Roman" w:hAnsi="Times New Roman" w:cs="Times New Roman"/>
          <w:lang w:eastAsia="ar-SA"/>
        </w:rPr>
      </w:pPr>
      <w:r w:rsidRPr="00BE3EC7">
        <w:rPr>
          <w:rFonts w:ascii="Times New Roman" w:hAnsi="Times New Roman" w:cs="Times New Roman"/>
        </w:rPr>
        <w:t>Csehország</w:t>
      </w:r>
    </w:p>
    <w:p w14:paraId="1331901B" w14:textId="77777777" w:rsidR="00C9236A" w:rsidRPr="00BE3EC7" w:rsidRDefault="00C9236A" w:rsidP="00BE3EC7">
      <w:pPr>
        <w:spacing w:after="0" w:line="240" w:lineRule="auto"/>
        <w:ind w:right="-1"/>
        <w:rPr>
          <w:rFonts w:ascii="Times New Roman" w:eastAsia="Times New Roman" w:hAnsi="Times New Roman" w:cs="Times New Roman"/>
          <w:lang w:eastAsia="hu-HU"/>
        </w:rPr>
      </w:pPr>
    </w:p>
    <w:p w14:paraId="18EE8E8D" w14:textId="5425171D" w:rsidR="00C9236A" w:rsidRPr="00BE3EC7" w:rsidRDefault="00C9236A" w:rsidP="00BE3EC7">
      <w:pPr>
        <w:keepNext/>
        <w:spacing w:after="0" w:line="240" w:lineRule="auto"/>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t>Gyártó</w:t>
      </w:r>
      <w:r w:rsidR="00A66689">
        <w:rPr>
          <w:rFonts w:ascii="Times New Roman" w:eastAsia="Times New Roman" w:hAnsi="Times New Roman" w:cs="Times New Roman"/>
          <w:b/>
          <w:lang w:eastAsia="hu-HU"/>
        </w:rPr>
        <w:t>k</w:t>
      </w:r>
    </w:p>
    <w:p w14:paraId="2E09B80A" w14:textId="53A37B75" w:rsidR="003A6EFB" w:rsidRPr="00BE3EC7" w:rsidRDefault="003A6EFB" w:rsidP="00BE3EC7">
      <w:pPr>
        <w:keepNext/>
        <w:spacing w:after="0" w:line="240" w:lineRule="auto"/>
        <w:rPr>
          <w:rFonts w:ascii="Times New Roman" w:hAnsi="Times New Roman" w:cs="Times New Roman"/>
        </w:rPr>
      </w:pPr>
      <w:r w:rsidRPr="00BE3EC7">
        <w:rPr>
          <w:rFonts w:ascii="Times New Roman" w:hAnsi="Times New Roman" w:cs="Times New Roman"/>
        </w:rPr>
        <w:t>Pharmadox Healthcare Ltd.</w:t>
      </w:r>
    </w:p>
    <w:p w14:paraId="45E61E4A" w14:textId="7AB5EB93" w:rsidR="003A6EFB" w:rsidRPr="00BE3EC7" w:rsidRDefault="003A6EFB" w:rsidP="00BE3EC7">
      <w:pPr>
        <w:keepNext/>
        <w:spacing w:after="0" w:line="240" w:lineRule="auto"/>
        <w:rPr>
          <w:rFonts w:ascii="Times New Roman" w:hAnsi="Times New Roman" w:cs="Times New Roman"/>
        </w:rPr>
      </w:pPr>
      <w:r w:rsidRPr="00BE3EC7">
        <w:rPr>
          <w:rFonts w:ascii="Times New Roman" w:hAnsi="Times New Roman" w:cs="Times New Roman"/>
        </w:rPr>
        <w:t>KW20A Kordin Industrial Park</w:t>
      </w:r>
    </w:p>
    <w:p w14:paraId="287E6F66" w14:textId="301B5F57" w:rsidR="00BA0DB0" w:rsidRPr="00BE3EC7" w:rsidRDefault="003A6EFB" w:rsidP="00BE3EC7">
      <w:pPr>
        <w:keepNext/>
        <w:spacing w:after="0" w:line="240" w:lineRule="auto"/>
        <w:rPr>
          <w:rFonts w:ascii="Times New Roman" w:hAnsi="Times New Roman" w:cs="Times New Roman"/>
        </w:rPr>
      </w:pPr>
      <w:r w:rsidRPr="00BE3EC7">
        <w:rPr>
          <w:rFonts w:ascii="Times New Roman" w:hAnsi="Times New Roman" w:cs="Times New Roman"/>
        </w:rPr>
        <w:t>Paola PLA 3000</w:t>
      </w:r>
    </w:p>
    <w:p w14:paraId="2824E1BD" w14:textId="22152BEC" w:rsidR="003A6EFB" w:rsidRPr="00BE3EC7" w:rsidRDefault="003A6EFB" w:rsidP="00BE3EC7">
      <w:pPr>
        <w:keepNext/>
        <w:spacing w:after="0" w:line="240" w:lineRule="auto"/>
        <w:rPr>
          <w:rFonts w:ascii="Times New Roman" w:hAnsi="Times New Roman" w:cs="Times New Roman"/>
        </w:rPr>
      </w:pPr>
      <w:r w:rsidRPr="00BE3EC7">
        <w:rPr>
          <w:rFonts w:ascii="Times New Roman" w:hAnsi="Times New Roman" w:cs="Times New Roman"/>
        </w:rPr>
        <w:t>M</w:t>
      </w:r>
      <w:r w:rsidR="00BA0DB0" w:rsidRPr="00BE3EC7">
        <w:rPr>
          <w:rFonts w:ascii="Times New Roman" w:hAnsi="Times New Roman" w:cs="Times New Roman"/>
        </w:rPr>
        <w:t>á</w:t>
      </w:r>
      <w:r w:rsidRPr="00BE3EC7">
        <w:rPr>
          <w:rFonts w:ascii="Times New Roman" w:hAnsi="Times New Roman" w:cs="Times New Roman"/>
        </w:rPr>
        <w:t>lta</w:t>
      </w:r>
    </w:p>
    <w:p w14:paraId="29F4D5DF" w14:textId="0757F90A" w:rsidR="003A6EFB" w:rsidRPr="00BE3EC7" w:rsidRDefault="003A6EFB" w:rsidP="00BE3EC7">
      <w:pPr>
        <w:keepNext/>
        <w:spacing w:after="0" w:line="240" w:lineRule="auto"/>
        <w:rPr>
          <w:rFonts w:ascii="Times New Roman" w:hAnsi="Times New Roman" w:cs="Times New Roman"/>
        </w:rPr>
      </w:pPr>
    </w:p>
    <w:p w14:paraId="30BD870E" w14:textId="38604A9D" w:rsidR="003A6EFB" w:rsidRPr="00BE3EC7" w:rsidRDefault="003A6EFB" w:rsidP="00BE3EC7">
      <w:pPr>
        <w:keepNext/>
        <w:spacing w:after="0" w:line="240" w:lineRule="auto"/>
        <w:rPr>
          <w:rFonts w:ascii="Times New Roman" w:hAnsi="Times New Roman" w:cs="Times New Roman"/>
        </w:rPr>
      </w:pPr>
      <w:r w:rsidRPr="00BE3EC7">
        <w:rPr>
          <w:rFonts w:ascii="Times New Roman" w:hAnsi="Times New Roman" w:cs="Times New Roman"/>
        </w:rPr>
        <w:t>Labormed</w:t>
      </w:r>
      <w:r w:rsidR="006C7A6A">
        <w:rPr>
          <w:rFonts w:ascii="Times New Roman" w:hAnsi="Times New Roman" w:cs="Times New Roman"/>
        </w:rPr>
        <w:t xml:space="preserve"> </w:t>
      </w:r>
      <w:r w:rsidRPr="00BE3EC7">
        <w:rPr>
          <w:rFonts w:ascii="Times New Roman" w:hAnsi="Times New Roman" w:cs="Times New Roman"/>
        </w:rPr>
        <w:t>Pharma SA</w:t>
      </w:r>
    </w:p>
    <w:p w14:paraId="71F30304" w14:textId="0A6AD80F" w:rsidR="003A6EFB" w:rsidRPr="00BE3EC7" w:rsidRDefault="003A6EFB" w:rsidP="00BE3EC7">
      <w:pPr>
        <w:keepNext/>
        <w:spacing w:after="0" w:line="240" w:lineRule="auto"/>
        <w:rPr>
          <w:rFonts w:ascii="Times New Roman" w:hAnsi="Times New Roman" w:cs="Times New Roman"/>
        </w:rPr>
      </w:pPr>
      <w:r w:rsidRPr="00BE3EC7">
        <w:rPr>
          <w:rFonts w:ascii="Times New Roman" w:hAnsi="Times New Roman" w:cs="Times New Roman"/>
        </w:rPr>
        <w:t>44B Theodor Pallady Blvd</w:t>
      </w:r>
    </w:p>
    <w:p w14:paraId="12C7B5FA" w14:textId="198275DB" w:rsidR="003A6EFB" w:rsidRPr="00BE3EC7" w:rsidRDefault="003A6EFB" w:rsidP="00BE3EC7">
      <w:pPr>
        <w:keepNext/>
        <w:spacing w:after="0" w:line="240" w:lineRule="auto"/>
        <w:rPr>
          <w:rFonts w:ascii="Times New Roman" w:hAnsi="Times New Roman" w:cs="Times New Roman"/>
        </w:rPr>
      </w:pPr>
      <w:r w:rsidRPr="00BE3EC7">
        <w:rPr>
          <w:rFonts w:ascii="Times New Roman" w:hAnsi="Times New Roman" w:cs="Times New Roman"/>
        </w:rPr>
        <w:t>3</w:t>
      </w:r>
      <w:r w:rsidR="00464C88" w:rsidRPr="00464C88">
        <w:rPr>
          <w:rFonts w:ascii="Times New Roman" w:hAnsi="Times New Roman" w:cs="Times New Roman"/>
        </w:rPr>
        <w:t>rd</w:t>
      </w:r>
      <w:r w:rsidRPr="00BE3EC7">
        <w:rPr>
          <w:rFonts w:ascii="Times New Roman" w:hAnsi="Times New Roman" w:cs="Times New Roman"/>
        </w:rPr>
        <w:t xml:space="preserve"> District, Bucharest 032266</w:t>
      </w:r>
    </w:p>
    <w:p w14:paraId="30F7A9D1" w14:textId="32AE2B62" w:rsidR="005F44F4" w:rsidRDefault="003A6EFB" w:rsidP="00BE3EC7">
      <w:pPr>
        <w:keepNext/>
        <w:spacing w:after="0" w:line="240" w:lineRule="auto"/>
        <w:rPr>
          <w:rFonts w:ascii="Times New Roman" w:hAnsi="Times New Roman" w:cs="Times New Roman"/>
        </w:rPr>
      </w:pPr>
      <w:r w:rsidRPr="00BE3EC7">
        <w:rPr>
          <w:rFonts w:ascii="Times New Roman" w:hAnsi="Times New Roman" w:cs="Times New Roman"/>
        </w:rPr>
        <w:t>Rom</w:t>
      </w:r>
      <w:r w:rsidR="00BA0DB0" w:rsidRPr="00BE3EC7">
        <w:rPr>
          <w:rFonts w:ascii="Times New Roman" w:hAnsi="Times New Roman" w:cs="Times New Roman"/>
        </w:rPr>
        <w:t>á</w:t>
      </w:r>
      <w:r w:rsidRPr="00BE3EC7">
        <w:rPr>
          <w:rFonts w:ascii="Times New Roman" w:hAnsi="Times New Roman" w:cs="Times New Roman"/>
        </w:rPr>
        <w:t>nia</w:t>
      </w:r>
    </w:p>
    <w:p w14:paraId="11C9B38B" w14:textId="0C42043C" w:rsidR="005F44F4" w:rsidRDefault="005F44F4" w:rsidP="00BE3EC7">
      <w:pPr>
        <w:keepNext/>
        <w:spacing w:after="0" w:line="240" w:lineRule="auto"/>
        <w:rPr>
          <w:rFonts w:ascii="Times New Roman" w:hAnsi="Times New Roman" w:cs="Times New Roman"/>
        </w:rPr>
      </w:pPr>
    </w:p>
    <w:p w14:paraId="6B429BE4" w14:textId="7C588814" w:rsidR="005F44F4" w:rsidRDefault="005F44F4" w:rsidP="00173F5E">
      <w:pPr>
        <w:keepNext/>
        <w:spacing w:after="0" w:line="240" w:lineRule="auto"/>
        <w:rPr>
          <w:rFonts w:ascii="Times New Roman" w:hAnsi="Times New Roman" w:cs="Times New Roman"/>
        </w:rPr>
      </w:pPr>
    </w:p>
    <w:p w14:paraId="696CCFC8" w14:textId="77777777" w:rsidR="005F44F4" w:rsidRPr="00FD06E3" w:rsidRDefault="005F44F4" w:rsidP="00173F5E">
      <w:pPr>
        <w:pStyle w:val="NormlWeb"/>
        <w:spacing w:after="0"/>
        <w:rPr>
          <w:sz w:val="22"/>
          <w:szCs w:val="22"/>
          <w:lang w:val="hu-HU"/>
        </w:rPr>
      </w:pPr>
      <w:r w:rsidRPr="007F66D7">
        <w:rPr>
          <w:sz w:val="22"/>
          <w:szCs w:val="22"/>
          <w:lang w:val="hu-HU"/>
        </w:rPr>
        <w:t>Lenalidomide Zentiva 2,5 mg kemény kapszula</w:t>
      </w:r>
    </w:p>
    <w:p w14:paraId="0E6C203F" w14:textId="77777777" w:rsidR="005F44F4" w:rsidRPr="007F66D7" w:rsidRDefault="005F44F4" w:rsidP="00173F5E">
      <w:pPr>
        <w:pStyle w:val="NormlWeb"/>
        <w:spacing w:after="0"/>
        <w:rPr>
          <w:sz w:val="22"/>
          <w:szCs w:val="22"/>
          <w:lang w:val="fr-FR"/>
        </w:rPr>
      </w:pPr>
      <w:r w:rsidRPr="007F66D7">
        <w:rPr>
          <w:sz w:val="22"/>
          <w:szCs w:val="22"/>
          <w:lang w:val="fr-FR"/>
        </w:rPr>
        <w:t>OGYI-T-24041/01     7x</w:t>
      </w:r>
    </w:p>
    <w:p w14:paraId="651DDCA3" w14:textId="77777777" w:rsidR="005F44F4" w:rsidRPr="007F66D7" w:rsidRDefault="005F44F4" w:rsidP="00173F5E">
      <w:pPr>
        <w:pStyle w:val="NormlWeb"/>
        <w:spacing w:after="0"/>
        <w:rPr>
          <w:sz w:val="22"/>
          <w:szCs w:val="22"/>
          <w:lang w:val="fr-FR"/>
        </w:rPr>
      </w:pPr>
      <w:r w:rsidRPr="007F66D7">
        <w:rPr>
          <w:sz w:val="22"/>
          <w:szCs w:val="22"/>
          <w:lang w:val="fr-FR"/>
        </w:rPr>
        <w:lastRenderedPageBreak/>
        <w:t>OGYI-T-24041/02     21x</w:t>
      </w:r>
    </w:p>
    <w:p w14:paraId="45A64B8E" w14:textId="77777777" w:rsidR="005F44F4" w:rsidRPr="007F66D7" w:rsidRDefault="005F44F4" w:rsidP="00173F5E">
      <w:pPr>
        <w:pStyle w:val="NormlWeb"/>
        <w:spacing w:after="0"/>
        <w:rPr>
          <w:sz w:val="22"/>
          <w:szCs w:val="22"/>
          <w:lang w:val="fr-FR"/>
        </w:rPr>
      </w:pPr>
    </w:p>
    <w:p w14:paraId="17AD6779" w14:textId="6E83C18A" w:rsidR="005F44F4" w:rsidRPr="007F66D7" w:rsidRDefault="005F44F4" w:rsidP="00173F5E">
      <w:pPr>
        <w:pStyle w:val="NormlWeb"/>
        <w:spacing w:after="0"/>
        <w:rPr>
          <w:sz w:val="22"/>
          <w:szCs w:val="22"/>
          <w:lang w:val="fr-FR"/>
        </w:rPr>
      </w:pPr>
      <w:r w:rsidRPr="007F66D7">
        <w:rPr>
          <w:sz w:val="22"/>
          <w:szCs w:val="22"/>
          <w:lang w:val="fr-FR"/>
        </w:rPr>
        <w:t xml:space="preserve">Lenalidomide Zentiva 5 mg kemény </w:t>
      </w:r>
      <w:r w:rsidR="001372AB" w:rsidRPr="007F66D7">
        <w:rPr>
          <w:sz w:val="22"/>
          <w:szCs w:val="22"/>
          <w:lang w:val="fr-FR"/>
        </w:rPr>
        <w:t>kapszula</w:t>
      </w:r>
    </w:p>
    <w:p w14:paraId="72673B1C" w14:textId="77777777" w:rsidR="005F44F4" w:rsidRPr="007F66D7" w:rsidRDefault="005F44F4" w:rsidP="00173F5E">
      <w:pPr>
        <w:pStyle w:val="NormlWeb"/>
        <w:spacing w:after="0"/>
        <w:rPr>
          <w:sz w:val="22"/>
          <w:szCs w:val="22"/>
          <w:lang w:val="fr-FR"/>
        </w:rPr>
      </w:pPr>
      <w:r w:rsidRPr="007F66D7">
        <w:rPr>
          <w:sz w:val="22"/>
          <w:szCs w:val="22"/>
          <w:lang w:val="fr-FR"/>
        </w:rPr>
        <w:t>OGYI-T-24041/03     7x</w:t>
      </w:r>
    </w:p>
    <w:p w14:paraId="7D539D2D" w14:textId="77777777" w:rsidR="005F44F4" w:rsidRPr="007F66D7" w:rsidRDefault="005F44F4" w:rsidP="00173F5E">
      <w:pPr>
        <w:pStyle w:val="NormlWeb"/>
        <w:spacing w:after="0"/>
        <w:rPr>
          <w:sz w:val="22"/>
          <w:szCs w:val="22"/>
          <w:lang w:val="fr-FR"/>
        </w:rPr>
      </w:pPr>
      <w:r w:rsidRPr="007F66D7">
        <w:rPr>
          <w:sz w:val="22"/>
          <w:szCs w:val="22"/>
          <w:lang w:val="fr-FR"/>
        </w:rPr>
        <w:t>OGYI-T-24041/04     21x</w:t>
      </w:r>
    </w:p>
    <w:p w14:paraId="0BC1B8DE" w14:textId="77777777" w:rsidR="005F44F4" w:rsidRPr="007F66D7" w:rsidRDefault="005F44F4" w:rsidP="00173F5E">
      <w:pPr>
        <w:pStyle w:val="NormlWeb"/>
        <w:spacing w:after="0"/>
        <w:rPr>
          <w:sz w:val="22"/>
          <w:szCs w:val="22"/>
          <w:lang w:val="fr-FR"/>
        </w:rPr>
      </w:pPr>
    </w:p>
    <w:p w14:paraId="21DDD752" w14:textId="77777777" w:rsidR="005F44F4" w:rsidRPr="007F66D7" w:rsidRDefault="005F44F4" w:rsidP="00173F5E">
      <w:pPr>
        <w:pStyle w:val="NormlWeb"/>
        <w:spacing w:after="0"/>
        <w:rPr>
          <w:sz w:val="22"/>
          <w:szCs w:val="22"/>
          <w:lang w:val="fr-FR"/>
        </w:rPr>
      </w:pPr>
      <w:r w:rsidRPr="007F66D7">
        <w:rPr>
          <w:sz w:val="22"/>
          <w:szCs w:val="22"/>
          <w:lang w:val="fr-FR"/>
        </w:rPr>
        <w:t>Lenalidomide Zentiva 7,5 mg kemény kapszula</w:t>
      </w:r>
    </w:p>
    <w:p w14:paraId="569A20E1" w14:textId="77777777" w:rsidR="005F44F4" w:rsidRPr="007F66D7" w:rsidRDefault="005F44F4" w:rsidP="00173F5E">
      <w:pPr>
        <w:pStyle w:val="NormlWeb"/>
        <w:spacing w:after="0"/>
        <w:rPr>
          <w:sz w:val="22"/>
          <w:szCs w:val="22"/>
          <w:lang w:val="fr-FR"/>
        </w:rPr>
      </w:pPr>
      <w:r w:rsidRPr="007F66D7">
        <w:rPr>
          <w:sz w:val="22"/>
          <w:szCs w:val="22"/>
          <w:lang w:val="fr-FR"/>
        </w:rPr>
        <w:t>OGYI-T-24041/05     21x</w:t>
      </w:r>
    </w:p>
    <w:p w14:paraId="71EC4B80" w14:textId="77777777" w:rsidR="005F44F4" w:rsidRPr="007F66D7" w:rsidRDefault="005F44F4" w:rsidP="00173F5E">
      <w:pPr>
        <w:pStyle w:val="NormlWeb"/>
        <w:spacing w:after="0"/>
        <w:rPr>
          <w:sz w:val="22"/>
          <w:szCs w:val="22"/>
          <w:lang w:val="fr-FR"/>
        </w:rPr>
      </w:pPr>
    </w:p>
    <w:p w14:paraId="11195FB2" w14:textId="77777777" w:rsidR="005F44F4" w:rsidRPr="007F66D7" w:rsidRDefault="005F44F4" w:rsidP="00173F5E">
      <w:pPr>
        <w:pStyle w:val="NormlWeb"/>
        <w:spacing w:after="0"/>
        <w:rPr>
          <w:sz w:val="22"/>
          <w:szCs w:val="22"/>
          <w:lang w:val="fr-FR"/>
        </w:rPr>
      </w:pPr>
      <w:r w:rsidRPr="007F66D7">
        <w:rPr>
          <w:sz w:val="22"/>
          <w:szCs w:val="22"/>
          <w:lang w:val="fr-FR"/>
        </w:rPr>
        <w:t>Lenalidomide Zentiva 10 mg kemény kapszula</w:t>
      </w:r>
    </w:p>
    <w:p w14:paraId="1578DC40" w14:textId="77777777" w:rsidR="005F44F4" w:rsidRPr="007F66D7" w:rsidRDefault="005F44F4" w:rsidP="00173F5E">
      <w:pPr>
        <w:pStyle w:val="NormlWeb"/>
        <w:spacing w:after="0"/>
        <w:rPr>
          <w:sz w:val="22"/>
          <w:szCs w:val="22"/>
          <w:lang w:val="fr-FR"/>
        </w:rPr>
      </w:pPr>
      <w:r w:rsidRPr="007F66D7">
        <w:rPr>
          <w:sz w:val="22"/>
          <w:szCs w:val="22"/>
          <w:lang w:val="fr-FR"/>
        </w:rPr>
        <w:t>OGYI-T-24041/06     21x</w:t>
      </w:r>
    </w:p>
    <w:p w14:paraId="58A639A6" w14:textId="77777777" w:rsidR="005F44F4" w:rsidRPr="007F66D7" w:rsidRDefault="005F44F4" w:rsidP="00173F5E">
      <w:pPr>
        <w:pStyle w:val="NormlWeb"/>
        <w:spacing w:after="0"/>
        <w:rPr>
          <w:sz w:val="22"/>
          <w:szCs w:val="22"/>
          <w:lang w:val="fr-FR"/>
        </w:rPr>
      </w:pPr>
    </w:p>
    <w:p w14:paraId="7BFE6A32" w14:textId="77777777" w:rsidR="005F44F4" w:rsidRPr="007F66D7" w:rsidRDefault="005F44F4" w:rsidP="002D36FD">
      <w:pPr>
        <w:pStyle w:val="NormlWeb"/>
        <w:keepNext/>
        <w:spacing w:after="0"/>
        <w:rPr>
          <w:sz w:val="22"/>
          <w:szCs w:val="22"/>
          <w:lang w:val="fr-FR"/>
        </w:rPr>
      </w:pPr>
      <w:r w:rsidRPr="007F66D7">
        <w:rPr>
          <w:sz w:val="22"/>
          <w:szCs w:val="22"/>
          <w:lang w:val="fr-FR"/>
        </w:rPr>
        <w:t>Lenalidomide Zentiva 15 mg kemény kapszula</w:t>
      </w:r>
    </w:p>
    <w:p w14:paraId="6A3CF8A6" w14:textId="77777777" w:rsidR="005F44F4" w:rsidRPr="007F66D7" w:rsidRDefault="005F44F4" w:rsidP="002D36FD">
      <w:pPr>
        <w:pStyle w:val="NormlWeb"/>
        <w:keepNext/>
        <w:spacing w:after="0"/>
        <w:rPr>
          <w:sz w:val="22"/>
          <w:szCs w:val="22"/>
          <w:lang w:val="fr-FR"/>
        </w:rPr>
      </w:pPr>
      <w:r w:rsidRPr="007F66D7">
        <w:rPr>
          <w:sz w:val="22"/>
          <w:szCs w:val="22"/>
          <w:lang w:val="fr-FR"/>
        </w:rPr>
        <w:t>OGYI-T-24041/07     21x</w:t>
      </w:r>
    </w:p>
    <w:p w14:paraId="401BD524" w14:textId="77777777" w:rsidR="005F44F4" w:rsidRPr="007F66D7" w:rsidRDefault="005F44F4" w:rsidP="00173F5E">
      <w:pPr>
        <w:pStyle w:val="NormlWeb"/>
        <w:spacing w:after="0"/>
        <w:rPr>
          <w:sz w:val="22"/>
          <w:szCs w:val="22"/>
          <w:lang w:val="fr-FR"/>
        </w:rPr>
      </w:pPr>
    </w:p>
    <w:p w14:paraId="06CCA1F2" w14:textId="77777777" w:rsidR="005F44F4" w:rsidRPr="007F66D7" w:rsidRDefault="005F44F4" w:rsidP="00173F5E">
      <w:pPr>
        <w:pStyle w:val="NormlWeb"/>
        <w:spacing w:after="0"/>
        <w:rPr>
          <w:sz w:val="22"/>
          <w:szCs w:val="22"/>
          <w:lang w:val="fr-FR"/>
        </w:rPr>
      </w:pPr>
      <w:r w:rsidRPr="007F66D7">
        <w:rPr>
          <w:sz w:val="22"/>
          <w:szCs w:val="22"/>
          <w:lang w:val="fr-FR"/>
        </w:rPr>
        <w:t>Lenalidomide Zentiva 20 mg kemény kapszula</w:t>
      </w:r>
    </w:p>
    <w:p w14:paraId="736D688C" w14:textId="77777777" w:rsidR="005F44F4" w:rsidRPr="007F66D7" w:rsidRDefault="005F44F4" w:rsidP="00173F5E">
      <w:pPr>
        <w:pStyle w:val="NormlWeb"/>
        <w:spacing w:after="0"/>
        <w:rPr>
          <w:sz w:val="22"/>
          <w:szCs w:val="22"/>
          <w:lang w:val="fr-FR"/>
        </w:rPr>
      </w:pPr>
      <w:r w:rsidRPr="007F66D7">
        <w:rPr>
          <w:sz w:val="22"/>
          <w:szCs w:val="22"/>
          <w:lang w:val="fr-FR"/>
        </w:rPr>
        <w:t>OGYI-T-24041/08     21x</w:t>
      </w:r>
    </w:p>
    <w:p w14:paraId="4750C66F" w14:textId="77777777" w:rsidR="005F44F4" w:rsidRPr="007F66D7" w:rsidRDefault="005F44F4" w:rsidP="00173F5E">
      <w:pPr>
        <w:pStyle w:val="NormlWeb"/>
        <w:spacing w:after="0"/>
        <w:rPr>
          <w:sz w:val="22"/>
          <w:szCs w:val="22"/>
          <w:lang w:val="fr-FR"/>
        </w:rPr>
      </w:pPr>
    </w:p>
    <w:p w14:paraId="00D968AB" w14:textId="77777777" w:rsidR="005F44F4" w:rsidRPr="007F66D7" w:rsidRDefault="005F44F4" w:rsidP="00173F5E">
      <w:pPr>
        <w:pStyle w:val="NormlWeb"/>
        <w:spacing w:after="0"/>
        <w:rPr>
          <w:sz w:val="22"/>
          <w:szCs w:val="22"/>
          <w:lang w:val="fr-FR"/>
        </w:rPr>
      </w:pPr>
      <w:r w:rsidRPr="007F66D7">
        <w:rPr>
          <w:sz w:val="22"/>
          <w:szCs w:val="22"/>
          <w:lang w:val="fr-FR"/>
        </w:rPr>
        <w:t>Lenalidomide Zentiva 25 mg kemény kapszula</w:t>
      </w:r>
    </w:p>
    <w:p w14:paraId="2F912184" w14:textId="10E877B1" w:rsidR="005F44F4" w:rsidRPr="007F66D7" w:rsidRDefault="005F44F4" w:rsidP="00173F5E">
      <w:pPr>
        <w:pStyle w:val="NormlWeb"/>
        <w:spacing w:after="0"/>
        <w:rPr>
          <w:sz w:val="22"/>
          <w:szCs w:val="22"/>
          <w:lang w:val="fr-FR"/>
        </w:rPr>
      </w:pPr>
      <w:r w:rsidRPr="007F66D7">
        <w:rPr>
          <w:sz w:val="22"/>
          <w:szCs w:val="22"/>
          <w:lang w:val="fr-FR"/>
        </w:rPr>
        <w:t>OGYI-T-24041/09     21x</w:t>
      </w:r>
    </w:p>
    <w:p w14:paraId="41446A5D" w14:textId="77777777" w:rsidR="00173F5E" w:rsidRPr="007F66D7" w:rsidRDefault="00173F5E" w:rsidP="00173F5E">
      <w:pPr>
        <w:pStyle w:val="NormlWeb"/>
        <w:spacing w:after="0"/>
        <w:rPr>
          <w:sz w:val="22"/>
          <w:szCs w:val="22"/>
          <w:lang w:val="fr-FR"/>
        </w:rPr>
      </w:pPr>
    </w:p>
    <w:p w14:paraId="67C3771B" w14:textId="77777777" w:rsidR="0087782A" w:rsidRPr="00BE3EC7" w:rsidRDefault="0087782A" w:rsidP="00BE3EC7">
      <w:pPr>
        <w:suppressAutoHyphens/>
        <w:spacing w:after="0" w:line="240" w:lineRule="auto"/>
        <w:rPr>
          <w:rFonts w:ascii="Times New Roman" w:eastAsia="Times New Roman" w:hAnsi="Times New Roman" w:cs="Times New Roman"/>
          <w:b/>
          <w:lang w:eastAsia="ar-SA"/>
        </w:rPr>
      </w:pPr>
      <w:r w:rsidRPr="00BE3EC7">
        <w:rPr>
          <w:rFonts w:ascii="Times New Roman" w:eastAsia="Times New Roman" w:hAnsi="Times New Roman" w:cs="Times New Roman"/>
          <w:b/>
          <w:lang w:eastAsia="ar-SA"/>
        </w:rPr>
        <w:t>Ezt a gyógyszert az Európai Gazdasági Térség tagállamaiban az alábbi neveken engedélyezték:</w:t>
      </w:r>
    </w:p>
    <w:p w14:paraId="25A17292" w14:textId="125B5628" w:rsidR="00337B24" w:rsidRPr="00BE3EC7" w:rsidRDefault="00337B24" w:rsidP="00BE3EC7">
      <w:pPr>
        <w:spacing w:after="0" w:line="240" w:lineRule="auto"/>
        <w:ind w:right="-1"/>
        <w:rPr>
          <w:rFonts w:ascii="Times New Roman" w:eastAsia="Times New Roman" w:hAnsi="Times New Roman" w:cs="Times New Roman"/>
          <w:lang w:eastAsia="hu-HU"/>
        </w:rPr>
      </w:pPr>
    </w:p>
    <w:p w14:paraId="4528C9D7" w14:textId="14BC442C" w:rsidR="00C73A50" w:rsidRPr="00BE3EC7" w:rsidRDefault="00C73A50" w:rsidP="00C816D1">
      <w:pPr>
        <w:spacing w:after="0" w:line="240" w:lineRule="auto"/>
        <w:ind w:left="2268" w:right="-1" w:hanging="2268"/>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Bulgária: </w:t>
      </w:r>
      <w:r w:rsidRPr="00BE3EC7">
        <w:rPr>
          <w:rFonts w:ascii="Times New Roman" w:eastAsia="Times New Roman" w:hAnsi="Times New Roman" w:cs="Times New Roman"/>
          <w:lang w:eastAsia="hu-HU"/>
        </w:rPr>
        <w:tab/>
        <w:t xml:space="preserve">Леналидомид </w:t>
      </w:r>
      <w:r w:rsidR="00C816D1" w:rsidRPr="007F66D7">
        <w:rPr>
          <w:rFonts w:ascii="Times New Roman" w:eastAsia="Arial" w:hAnsi="Times New Roman" w:cs="Times New Roman"/>
          <w:spacing w:val="2"/>
        </w:rPr>
        <w:t>Зентива</w:t>
      </w:r>
      <w:r w:rsidR="00C816D1" w:rsidRPr="00BE3EC7">
        <w:rPr>
          <w:rFonts w:ascii="Times New Roman" w:eastAsia="Times New Roman" w:hAnsi="Times New Roman" w:cs="Times New Roman"/>
          <w:lang w:eastAsia="hu-HU"/>
        </w:rPr>
        <w:t xml:space="preserve"> </w:t>
      </w:r>
      <w:r w:rsidRPr="00BE3EC7">
        <w:rPr>
          <w:rFonts w:ascii="Times New Roman" w:eastAsia="Times New Roman" w:hAnsi="Times New Roman" w:cs="Times New Roman"/>
          <w:lang w:eastAsia="hu-HU"/>
        </w:rPr>
        <w:t>5 mg капсули, твърди</w:t>
      </w:r>
    </w:p>
    <w:p w14:paraId="0CC0253C" w14:textId="53DD1A48" w:rsidR="00C73A50" w:rsidRPr="00BE3EC7" w:rsidRDefault="00C73A50" w:rsidP="00BE3EC7">
      <w:pPr>
        <w:spacing w:after="0" w:line="240" w:lineRule="auto"/>
        <w:ind w:left="2268"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Леналидомид </w:t>
      </w:r>
      <w:r w:rsidR="00C816D1" w:rsidRPr="007F66D7">
        <w:rPr>
          <w:rFonts w:ascii="Times New Roman" w:eastAsia="Arial" w:hAnsi="Times New Roman" w:cs="Times New Roman"/>
          <w:spacing w:val="2"/>
        </w:rPr>
        <w:t>Зентива</w:t>
      </w:r>
      <w:r w:rsidR="00C816D1" w:rsidRPr="00BE3EC7">
        <w:rPr>
          <w:rFonts w:ascii="Times New Roman" w:eastAsia="Times New Roman" w:hAnsi="Times New Roman" w:cs="Times New Roman"/>
          <w:lang w:eastAsia="hu-HU"/>
        </w:rPr>
        <w:t xml:space="preserve"> </w:t>
      </w:r>
      <w:r w:rsidRPr="00BE3EC7">
        <w:rPr>
          <w:rFonts w:ascii="Times New Roman" w:eastAsia="Times New Roman" w:hAnsi="Times New Roman" w:cs="Times New Roman"/>
          <w:lang w:eastAsia="hu-HU"/>
        </w:rPr>
        <w:t>10 mg капсули, твърди</w:t>
      </w:r>
    </w:p>
    <w:p w14:paraId="51B3CA3A" w14:textId="26D8B6BF" w:rsidR="00C73A50" w:rsidRPr="00BE3EC7" w:rsidRDefault="00C73A50" w:rsidP="00BE3EC7">
      <w:pPr>
        <w:spacing w:after="0" w:line="240" w:lineRule="auto"/>
        <w:ind w:left="2268"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Леналидомид </w:t>
      </w:r>
      <w:r w:rsidR="00C816D1" w:rsidRPr="007F66D7">
        <w:rPr>
          <w:rFonts w:ascii="Times New Roman" w:eastAsia="Arial" w:hAnsi="Times New Roman" w:cs="Times New Roman"/>
          <w:spacing w:val="2"/>
        </w:rPr>
        <w:t>Зентива</w:t>
      </w:r>
      <w:r w:rsidR="00C816D1" w:rsidRPr="00BE3EC7">
        <w:rPr>
          <w:rFonts w:ascii="Times New Roman" w:eastAsia="Times New Roman" w:hAnsi="Times New Roman" w:cs="Times New Roman"/>
          <w:lang w:eastAsia="hu-HU"/>
        </w:rPr>
        <w:t xml:space="preserve"> </w:t>
      </w:r>
      <w:r w:rsidRPr="00BE3EC7">
        <w:rPr>
          <w:rFonts w:ascii="Times New Roman" w:eastAsia="Times New Roman" w:hAnsi="Times New Roman" w:cs="Times New Roman"/>
          <w:lang w:eastAsia="hu-HU"/>
        </w:rPr>
        <w:t>25 mg капсули, твърди</w:t>
      </w:r>
    </w:p>
    <w:p w14:paraId="3CE73706" w14:textId="49D39BB0" w:rsidR="00C73A50" w:rsidRPr="00BE3EC7" w:rsidRDefault="00C73A50" w:rsidP="006A5844">
      <w:pPr>
        <w:spacing w:after="0" w:line="240" w:lineRule="auto"/>
        <w:ind w:left="2268" w:right="-1" w:hanging="2268"/>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Horvátország: </w:t>
      </w:r>
      <w:r w:rsidRPr="00BE3EC7">
        <w:rPr>
          <w:rFonts w:ascii="Times New Roman" w:eastAsia="Times New Roman" w:hAnsi="Times New Roman" w:cs="Times New Roman"/>
          <w:lang w:eastAsia="hu-HU"/>
        </w:rPr>
        <w:tab/>
        <w:t xml:space="preserve">Lenalidomid </w:t>
      </w:r>
      <w:r w:rsidR="00B84645">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5 mg tvrde kaspule</w:t>
      </w:r>
    </w:p>
    <w:p w14:paraId="0733062F" w14:textId="44909014" w:rsidR="00C73A50" w:rsidRPr="00BE3EC7" w:rsidRDefault="00C73A50" w:rsidP="00BE3EC7">
      <w:pPr>
        <w:spacing w:after="0" w:line="240" w:lineRule="auto"/>
        <w:ind w:left="2268"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Lenalidomid </w:t>
      </w:r>
      <w:r w:rsidR="00B84645">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10 mg tvrde kaspule</w:t>
      </w:r>
    </w:p>
    <w:p w14:paraId="4B80E19C" w14:textId="78F41A1E" w:rsidR="00C73A50" w:rsidRPr="00BE3EC7" w:rsidRDefault="00C73A50" w:rsidP="00BE3EC7">
      <w:pPr>
        <w:spacing w:after="0" w:line="240" w:lineRule="auto"/>
        <w:ind w:left="2268"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Lenalidomid </w:t>
      </w:r>
      <w:r w:rsidR="00B84645">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15 mg tvrde kaspule</w:t>
      </w:r>
    </w:p>
    <w:p w14:paraId="26BCFC8C" w14:textId="03F84CBA" w:rsidR="00C73A50" w:rsidRPr="00BE3EC7" w:rsidRDefault="00C73A50" w:rsidP="00BE3EC7">
      <w:pPr>
        <w:spacing w:after="0" w:line="240" w:lineRule="auto"/>
        <w:ind w:left="2268"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Lenalidomid </w:t>
      </w:r>
      <w:r w:rsidR="00B84645">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25 mg tvrde kaspule</w:t>
      </w:r>
    </w:p>
    <w:p w14:paraId="3518A9FD" w14:textId="67A4321E" w:rsidR="00C73A50" w:rsidRPr="00BE3EC7" w:rsidRDefault="00C73A50" w:rsidP="00BE3EC7">
      <w:pPr>
        <w:spacing w:after="0" w:line="240" w:lineRule="auto"/>
        <w:ind w:left="2268" w:right="-1" w:hanging="2268"/>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Izland: </w:t>
      </w:r>
      <w:r w:rsidRPr="00BE3EC7">
        <w:rPr>
          <w:rFonts w:ascii="Times New Roman" w:eastAsia="Times New Roman" w:hAnsi="Times New Roman" w:cs="Times New Roman"/>
          <w:lang w:eastAsia="hu-HU"/>
        </w:rPr>
        <w:tab/>
        <w:t xml:space="preserve">Lenalidomid </w:t>
      </w:r>
      <w:r w:rsidR="00B84645">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2,5 mg hörð hylki</w:t>
      </w:r>
    </w:p>
    <w:p w14:paraId="0E3E2B73" w14:textId="21238BBB" w:rsidR="00C73A50" w:rsidRPr="00BE3EC7" w:rsidRDefault="00C73A50" w:rsidP="00BE3EC7">
      <w:pPr>
        <w:spacing w:after="0" w:line="240" w:lineRule="auto"/>
        <w:ind w:left="2268"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Lenalidomid </w:t>
      </w:r>
      <w:r w:rsidR="00B84645">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5 mg hörð hylki</w:t>
      </w:r>
    </w:p>
    <w:p w14:paraId="02159AC5" w14:textId="6BB44ED0" w:rsidR="00C73A50" w:rsidRPr="00BE3EC7" w:rsidRDefault="00C73A50" w:rsidP="00BE3EC7">
      <w:pPr>
        <w:spacing w:after="0" w:line="240" w:lineRule="auto"/>
        <w:ind w:left="2268"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Lenalidomid </w:t>
      </w:r>
      <w:r w:rsidR="00B84645">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7,5 mg hörð hylki</w:t>
      </w:r>
    </w:p>
    <w:p w14:paraId="11DF2FB1" w14:textId="7F405F25" w:rsidR="00C73A50" w:rsidRPr="00BE3EC7" w:rsidRDefault="00C73A50" w:rsidP="00BE3EC7">
      <w:pPr>
        <w:spacing w:after="0" w:line="240" w:lineRule="auto"/>
        <w:ind w:left="2268"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Lenalidomid </w:t>
      </w:r>
      <w:r w:rsidR="00B84645">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10 mg hörð hylki</w:t>
      </w:r>
    </w:p>
    <w:p w14:paraId="3A354EA7" w14:textId="638F09B2" w:rsidR="00C73A50" w:rsidRPr="00BE3EC7" w:rsidRDefault="00C73A50" w:rsidP="00BE3EC7">
      <w:pPr>
        <w:spacing w:after="0" w:line="240" w:lineRule="auto"/>
        <w:ind w:left="2268"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Lenalidomid </w:t>
      </w:r>
      <w:r w:rsidR="00B84645">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15 mg hörð hylki</w:t>
      </w:r>
    </w:p>
    <w:p w14:paraId="2A1733BC" w14:textId="0173EA3A" w:rsidR="00C73A50" w:rsidRPr="00BE3EC7" w:rsidRDefault="00C73A50" w:rsidP="00BE3EC7">
      <w:pPr>
        <w:spacing w:after="0" w:line="240" w:lineRule="auto"/>
        <w:ind w:left="2268"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Lenalidomid </w:t>
      </w:r>
      <w:r w:rsidR="00B84645">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20 mg hörð hylki</w:t>
      </w:r>
    </w:p>
    <w:p w14:paraId="57288FAF" w14:textId="56ED7083" w:rsidR="00C73A50" w:rsidRPr="00BE3EC7" w:rsidRDefault="00C73A50" w:rsidP="00BE3EC7">
      <w:pPr>
        <w:spacing w:after="0" w:line="240" w:lineRule="auto"/>
        <w:ind w:left="2268"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Lenalidomid </w:t>
      </w:r>
      <w:r w:rsidR="00B84645">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25 mg hörð hylki</w:t>
      </w:r>
    </w:p>
    <w:p w14:paraId="76D04CE3" w14:textId="1447DC44" w:rsidR="00C73A50" w:rsidRPr="00BE3EC7" w:rsidRDefault="00C73A50" w:rsidP="005679E7">
      <w:pPr>
        <w:spacing w:after="0" w:line="240" w:lineRule="auto"/>
        <w:ind w:left="2268" w:right="-1" w:hanging="2268"/>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Lettország: </w:t>
      </w:r>
      <w:r w:rsidRPr="00BE3EC7">
        <w:rPr>
          <w:rFonts w:ascii="Times New Roman" w:eastAsia="Times New Roman" w:hAnsi="Times New Roman" w:cs="Times New Roman"/>
          <w:lang w:eastAsia="hu-HU"/>
        </w:rPr>
        <w:tab/>
        <w:t xml:space="preserve">Lenalidomide </w:t>
      </w:r>
      <w:r w:rsidR="00B84645">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10 mg cietās kapsulas</w:t>
      </w:r>
    </w:p>
    <w:p w14:paraId="302294E8" w14:textId="4EAF1397" w:rsidR="00C73A50" w:rsidRPr="00BE3EC7" w:rsidRDefault="00C73A50" w:rsidP="00BE3EC7">
      <w:pPr>
        <w:spacing w:after="0" w:line="240" w:lineRule="auto"/>
        <w:ind w:left="2268"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Lenalidomide </w:t>
      </w:r>
      <w:r w:rsidR="00B84645">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15 mg cietās kapsulas</w:t>
      </w:r>
    </w:p>
    <w:p w14:paraId="39B7463F" w14:textId="2D8F6837" w:rsidR="00C73A50" w:rsidRPr="00BE3EC7" w:rsidRDefault="00C73A50" w:rsidP="00BE3EC7">
      <w:pPr>
        <w:spacing w:after="0" w:line="240" w:lineRule="auto"/>
        <w:ind w:left="2268"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Lenalidomide </w:t>
      </w:r>
      <w:r w:rsidR="00B84645">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25 mg cietās kapsulas</w:t>
      </w:r>
    </w:p>
    <w:p w14:paraId="470EC10B" w14:textId="719DD015" w:rsidR="00C73A50" w:rsidRPr="00BE3EC7" w:rsidRDefault="00C73A50" w:rsidP="00BE3EC7">
      <w:pPr>
        <w:spacing w:after="0" w:line="240" w:lineRule="auto"/>
        <w:ind w:left="2268" w:right="-1" w:hanging="2268"/>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Litvánia: </w:t>
      </w:r>
      <w:r w:rsidRPr="00BE3EC7">
        <w:rPr>
          <w:rFonts w:ascii="Times New Roman" w:eastAsia="Times New Roman" w:hAnsi="Times New Roman" w:cs="Times New Roman"/>
          <w:lang w:eastAsia="hu-HU"/>
        </w:rPr>
        <w:tab/>
        <w:t xml:space="preserve">Lenalidomide </w:t>
      </w:r>
      <w:r w:rsidR="00B84645">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5 mg kietosios kapsulės</w:t>
      </w:r>
    </w:p>
    <w:p w14:paraId="1C109AE4" w14:textId="4E44A81E" w:rsidR="00C73A50" w:rsidRPr="00BE3EC7" w:rsidRDefault="00C73A50" w:rsidP="00BE3EC7">
      <w:pPr>
        <w:spacing w:after="0" w:line="240" w:lineRule="auto"/>
        <w:ind w:left="2268"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Lenalidomide </w:t>
      </w:r>
      <w:r w:rsidR="00B84645">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10 mg kietosios kapsulės</w:t>
      </w:r>
    </w:p>
    <w:p w14:paraId="4412D2C7" w14:textId="3AF275B8" w:rsidR="00C73A50" w:rsidRPr="00BE3EC7" w:rsidRDefault="00C73A50" w:rsidP="00BE3EC7">
      <w:pPr>
        <w:spacing w:after="0" w:line="240" w:lineRule="auto"/>
        <w:ind w:left="2268"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Lenalidomide </w:t>
      </w:r>
      <w:r w:rsidR="00B84645">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15 mg kietosios kapsulės</w:t>
      </w:r>
    </w:p>
    <w:p w14:paraId="212CEDBE" w14:textId="029AE020" w:rsidR="00C73A50" w:rsidRPr="00BE3EC7" w:rsidRDefault="00C73A50" w:rsidP="00BE3EC7">
      <w:pPr>
        <w:spacing w:after="0" w:line="240" w:lineRule="auto"/>
        <w:ind w:left="2268"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Lenalidomide </w:t>
      </w:r>
      <w:r w:rsidR="00B84645">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25 mg kietosios kapsulės</w:t>
      </w:r>
    </w:p>
    <w:p w14:paraId="3B3144C0" w14:textId="4F2D442E" w:rsidR="00C73A50" w:rsidRPr="00BE3EC7" w:rsidRDefault="00C73A50" w:rsidP="00BE3EC7">
      <w:pPr>
        <w:spacing w:after="0" w:line="240" w:lineRule="auto"/>
        <w:ind w:left="2268" w:right="-1" w:hanging="2268"/>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Magyarország:</w:t>
      </w:r>
      <w:r w:rsidRPr="00BE3EC7">
        <w:rPr>
          <w:rFonts w:ascii="Times New Roman" w:eastAsia="Times New Roman" w:hAnsi="Times New Roman" w:cs="Times New Roman"/>
          <w:lang w:eastAsia="hu-HU"/>
        </w:rPr>
        <w:tab/>
        <w:t>Lenalidomide Zentiva 2,5 mg kemény kapszula</w:t>
      </w:r>
    </w:p>
    <w:p w14:paraId="6C2754EF" w14:textId="77777777" w:rsidR="00C73A50" w:rsidRPr="00BE3EC7" w:rsidRDefault="00C73A50" w:rsidP="00BE3EC7">
      <w:pPr>
        <w:spacing w:after="0" w:line="240" w:lineRule="auto"/>
        <w:ind w:left="2268"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Lenalidomide Zentiva 5 mg kemény kapszula</w:t>
      </w:r>
    </w:p>
    <w:p w14:paraId="3BF25733" w14:textId="77777777" w:rsidR="00C73A50" w:rsidRPr="00BE3EC7" w:rsidRDefault="00C73A50" w:rsidP="00BE3EC7">
      <w:pPr>
        <w:spacing w:after="0" w:line="240" w:lineRule="auto"/>
        <w:ind w:left="2268"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Lenalidomide Zentiva 7,5 mg kemény kapszula</w:t>
      </w:r>
    </w:p>
    <w:p w14:paraId="5B081B77" w14:textId="77777777" w:rsidR="00C73A50" w:rsidRPr="00BE3EC7" w:rsidRDefault="00C73A50" w:rsidP="00BE3EC7">
      <w:pPr>
        <w:spacing w:after="0" w:line="240" w:lineRule="auto"/>
        <w:ind w:left="2268"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Lenalidomide Zentiva 10 mg kemény kapszula</w:t>
      </w:r>
    </w:p>
    <w:p w14:paraId="61127933" w14:textId="77777777" w:rsidR="00C73A50" w:rsidRPr="00BE3EC7" w:rsidRDefault="00C73A50" w:rsidP="00BE3EC7">
      <w:pPr>
        <w:spacing w:after="0" w:line="240" w:lineRule="auto"/>
        <w:ind w:left="2268"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Lenalidomide Zentiva 15 mg kemény kapszula</w:t>
      </w:r>
    </w:p>
    <w:p w14:paraId="1CC0729F" w14:textId="77777777" w:rsidR="00C73A50" w:rsidRPr="00BE3EC7" w:rsidRDefault="00C73A50" w:rsidP="00BE3EC7">
      <w:pPr>
        <w:spacing w:after="0" w:line="240" w:lineRule="auto"/>
        <w:ind w:left="2268"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Lenalidomide Zentiva 20 mg kemény kapszula</w:t>
      </w:r>
    </w:p>
    <w:p w14:paraId="1DF9F01E" w14:textId="77777777" w:rsidR="00C73A50" w:rsidRPr="00BE3EC7" w:rsidRDefault="00C73A50" w:rsidP="00BE3EC7">
      <w:pPr>
        <w:spacing w:after="0" w:line="240" w:lineRule="auto"/>
        <w:ind w:left="2268"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Lenalidomide Zentiva 25 mg kemény kapszula</w:t>
      </w:r>
    </w:p>
    <w:p w14:paraId="7F095DE7" w14:textId="29C5B933" w:rsidR="00C73A50" w:rsidRPr="00BE3EC7" w:rsidRDefault="00C73A50" w:rsidP="002B1A7E">
      <w:pPr>
        <w:spacing w:after="0" w:line="240" w:lineRule="auto"/>
        <w:ind w:left="2268" w:right="-1" w:hanging="2268"/>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Románia: </w:t>
      </w:r>
      <w:r w:rsidRPr="00BE3EC7">
        <w:rPr>
          <w:rFonts w:ascii="Times New Roman" w:eastAsia="Times New Roman" w:hAnsi="Times New Roman" w:cs="Times New Roman"/>
          <w:lang w:eastAsia="hu-HU"/>
        </w:rPr>
        <w:tab/>
        <w:t xml:space="preserve">Lenalidomidă </w:t>
      </w:r>
      <w:r w:rsidR="00A77568">
        <w:rPr>
          <w:rFonts w:ascii="Times New Roman" w:eastAsia="Times New Roman" w:hAnsi="Times New Roman" w:cs="Times New Roman"/>
          <w:lang w:eastAsia="hu-HU"/>
        </w:rPr>
        <w:t>Labormed</w:t>
      </w:r>
      <w:r w:rsidR="00A77568" w:rsidRPr="00BE3EC7" w:rsidDel="00A77568">
        <w:rPr>
          <w:rFonts w:ascii="Times New Roman" w:eastAsia="Times New Roman" w:hAnsi="Times New Roman" w:cs="Times New Roman"/>
          <w:lang w:eastAsia="hu-HU"/>
        </w:rPr>
        <w:t xml:space="preserve"> </w:t>
      </w:r>
      <w:r w:rsidRPr="00BE3EC7">
        <w:rPr>
          <w:rFonts w:ascii="Times New Roman" w:eastAsia="Times New Roman" w:hAnsi="Times New Roman" w:cs="Times New Roman"/>
          <w:lang w:eastAsia="hu-HU"/>
        </w:rPr>
        <w:t>5 mg capsule</w:t>
      </w:r>
    </w:p>
    <w:p w14:paraId="15EF17F1" w14:textId="5D2D6C04" w:rsidR="00C73A50" w:rsidRPr="00BE3EC7" w:rsidRDefault="00C73A50" w:rsidP="00BE3EC7">
      <w:pPr>
        <w:spacing w:after="0" w:line="240" w:lineRule="auto"/>
        <w:ind w:left="2268"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Lenalidomidă </w:t>
      </w:r>
      <w:r w:rsidR="00A77568">
        <w:rPr>
          <w:rFonts w:ascii="Times New Roman" w:eastAsia="Times New Roman" w:hAnsi="Times New Roman" w:cs="Times New Roman"/>
          <w:lang w:eastAsia="hu-HU"/>
        </w:rPr>
        <w:t>Labormed</w:t>
      </w:r>
      <w:r w:rsidR="00A77568" w:rsidRPr="00BE3EC7">
        <w:rPr>
          <w:rFonts w:ascii="Times New Roman" w:eastAsia="Times New Roman" w:hAnsi="Times New Roman" w:cs="Times New Roman"/>
          <w:lang w:eastAsia="hu-HU"/>
        </w:rPr>
        <w:t xml:space="preserve"> </w:t>
      </w:r>
      <w:r w:rsidRPr="00BE3EC7">
        <w:rPr>
          <w:rFonts w:ascii="Times New Roman" w:eastAsia="Times New Roman" w:hAnsi="Times New Roman" w:cs="Times New Roman"/>
          <w:lang w:eastAsia="hu-HU"/>
        </w:rPr>
        <w:t>10 mg capsule</w:t>
      </w:r>
    </w:p>
    <w:p w14:paraId="10763F70" w14:textId="3295AB66" w:rsidR="00C73A50" w:rsidRPr="00BE3EC7" w:rsidRDefault="00C73A50" w:rsidP="00BE3EC7">
      <w:pPr>
        <w:spacing w:after="0" w:line="240" w:lineRule="auto"/>
        <w:ind w:left="2268"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Lenalidomidă </w:t>
      </w:r>
      <w:r w:rsidR="00A77568">
        <w:rPr>
          <w:rFonts w:ascii="Times New Roman" w:eastAsia="Times New Roman" w:hAnsi="Times New Roman" w:cs="Times New Roman"/>
          <w:lang w:eastAsia="hu-HU"/>
        </w:rPr>
        <w:t>Labormed</w:t>
      </w:r>
      <w:r w:rsidR="00A77568" w:rsidRPr="00BE3EC7">
        <w:rPr>
          <w:rFonts w:ascii="Times New Roman" w:eastAsia="Times New Roman" w:hAnsi="Times New Roman" w:cs="Times New Roman"/>
          <w:lang w:eastAsia="hu-HU"/>
        </w:rPr>
        <w:t xml:space="preserve"> </w:t>
      </w:r>
      <w:r w:rsidRPr="00BE3EC7">
        <w:rPr>
          <w:rFonts w:ascii="Times New Roman" w:eastAsia="Times New Roman" w:hAnsi="Times New Roman" w:cs="Times New Roman"/>
          <w:lang w:eastAsia="hu-HU"/>
        </w:rPr>
        <w:t>15 mg capsule</w:t>
      </w:r>
    </w:p>
    <w:p w14:paraId="0E946B0E" w14:textId="696D0B72" w:rsidR="00C73A50" w:rsidRPr="00BE3EC7" w:rsidRDefault="00C73A50" w:rsidP="00BE3EC7">
      <w:pPr>
        <w:spacing w:after="0" w:line="240" w:lineRule="auto"/>
        <w:ind w:left="2268" w:right="-1"/>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Lenalidomidă </w:t>
      </w:r>
      <w:r w:rsidR="00A77568">
        <w:rPr>
          <w:rFonts w:ascii="Times New Roman" w:eastAsia="Times New Roman" w:hAnsi="Times New Roman" w:cs="Times New Roman"/>
          <w:lang w:eastAsia="hu-HU"/>
        </w:rPr>
        <w:t>Labormed</w:t>
      </w:r>
      <w:r w:rsidR="00A77568" w:rsidRPr="00BE3EC7">
        <w:rPr>
          <w:rFonts w:ascii="Times New Roman" w:eastAsia="Times New Roman" w:hAnsi="Times New Roman" w:cs="Times New Roman"/>
          <w:lang w:eastAsia="hu-HU"/>
        </w:rPr>
        <w:t xml:space="preserve"> </w:t>
      </w:r>
      <w:r w:rsidRPr="00BE3EC7">
        <w:rPr>
          <w:rFonts w:ascii="Times New Roman" w:eastAsia="Times New Roman" w:hAnsi="Times New Roman" w:cs="Times New Roman"/>
          <w:lang w:eastAsia="hu-HU"/>
        </w:rPr>
        <w:t>25 mg capsule</w:t>
      </w:r>
    </w:p>
    <w:p w14:paraId="7D9EF5FB" w14:textId="54F27136" w:rsidR="00C73A50" w:rsidRPr="00BE3EC7" w:rsidRDefault="00C73A50" w:rsidP="00B13B64">
      <w:pPr>
        <w:keepNext/>
        <w:spacing w:after="0" w:line="240" w:lineRule="auto"/>
        <w:ind w:left="2268" w:hanging="2268"/>
        <w:rPr>
          <w:rFonts w:ascii="Times New Roman" w:eastAsia="Times New Roman" w:hAnsi="Times New Roman" w:cs="Times New Roman"/>
          <w:lang w:eastAsia="hu-HU"/>
        </w:rPr>
      </w:pPr>
      <w:r w:rsidRPr="00BE3EC7">
        <w:rPr>
          <w:rFonts w:ascii="Times New Roman" w:eastAsia="Times New Roman" w:hAnsi="Times New Roman" w:cs="Times New Roman"/>
          <w:lang w:eastAsia="hu-HU"/>
        </w:rPr>
        <w:lastRenderedPageBreak/>
        <w:t xml:space="preserve">Szlovákia: </w:t>
      </w:r>
      <w:r w:rsidRPr="00BE3EC7">
        <w:rPr>
          <w:rFonts w:ascii="Times New Roman" w:eastAsia="Times New Roman" w:hAnsi="Times New Roman" w:cs="Times New Roman"/>
          <w:lang w:eastAsia="hu-HU"/>
        </w:rPr>
        <w:tab/>
        <w:t xml:space="preserve">Lenalidomid </w:t>
      </w:r>
      <w:r w:rsidR="00B84645">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10 mg tvrdé kapsuly</w:t>
      </w:r>
    </w:p>
    <w:p w14:paraId="564F8C67" w14:textId="19DEBA4E" w:rsidR="00C73A50" w:rsidRPr="00BE3EC7" w:rsidRDefault="00C73A50" w:rsidP="00BE3EC7">
      <w:pPr>
        <w:keepNext/>
        <w:spacing w:after="0" w:line="240" w:lineRule="auto"/>
        <w:ind w:left="2268"/>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Lenalidomid </w:t>
      </w:r>
      <w:r w:rsidR="00B84645">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15 mg tvrdé kapsuly</w:t>
      </w:r>
    </w:p>
    <w:p w14:paraId="44CA2CC0" w14:textId="109E0E8B" w:rsidR="00C73A50" w:rsidRPr="00BE3EC7" w:rsidRDefault="00C73A50" w:rsidP="00BE3EC7">
      <w:pPr>
        <w:keepNext/>
        <w:spacing w:after="0" w:line="240" w:lineRule="auto"/>
        <w:ind w:left="2268"/>
        <w:rPr>
          <w:rFonts w:ascii="Times New Roman" w:eastAsia="Times New Roman" w:hAnsi="Times New Roman" w:cs="Times New Roman"/>
          <w:lang w:eastAsia="hu-HU"/>
        </w:rPr>
      </w:pPr>
      <w:r w:rsidRPr="00BE3EC7">
        <w:rPr>
          <w:rFonts w:ascii="Times New Roman" w:eastAsia="Times New Roman" w:hAnsi="Times New Roman" w:cs="Times New Roman"/>
          <w:lang w:eastAsia="hu-HU"/>
        </w:rPr>
        <w:t xml:space="preserve">Lenalidomid </w:t>
      </w:r>
      <w:r w:rsidR="00B84645">
        <w:rPr>
          <w:rFonts w:ascii="Times New Roman" w:eastAsia="Times New Roman" w:hAnsi="Times New Roman" w:cs="Times New Roman"/>
          <w:lang w:eastAsia="hu-HU"/>
        </w:rPr>
        <w:t>Zentiva</w:t>
      </w:r>
      <w:r w:rsidRPr="00BE3EC7">
        <w:rPr>
          <w:rFonts w:ascii="Times New Roman" w:eastAsia="Times New Roman" w:hAnsi="Times New Roman" w:cs="Times New Roman"/>
          <w:lang w:eastAsia="hu-HU"/>
        </w:rPr>
        <w:t xml:space="preserve"> 25 mg tvrdé kapsuly</w:t>
      </w:r>
    </w:p>
    <w:p w14:paraId="69A74E8F" w14:textId="77777777" w:rsidR="003C7A0A" w:rsidRPr="00BE3EC7" w:rsidRDefault="003C7A0A" w:rsidP="00BE3EC7">
      <w:pPr>
        <w:suppressAutoHyphens/>
        <w:spacing w:after="0" w:line="240" w:lineRule="auto"/>
        <w:rPr>
          <w:rFonts w:ascii="Times New Roman" w:eastAsia="Times New Roman" w:hAnsi="Times New Roman" w:cs="Times New Roman"/>
          <w:lang w:eastAsia="ar-SA"/>
        </w:rPr>
      </w:pPr>
    </w:p>
    <w:p w14:paraId="3DC35B73" w14:textId="7FF33CA8" w:rsidR="00C9236A" w:rsidRPr="005F44F4" w:rsidRDefault="00C9236A" w:rsidP="00BE3EC7">
      <w:pPr>
        <w:spacing w:after="0" w:line="240" w:lineRule="auto"/>
        <w:ind w:right="-1"/>
        <w:rPr>
          <w:rFonts w:ascii="Times New Roman" w:eastAsia="Times New Roman" w:hAnsi="Times New Roman" w:cs="Times New Roman"/>
          <w:b/>
          <w:lang w:eastAsia="hu-HU"/>
        </w:rPr>
      </w:pPr>
      <w:r w:rsidRPr="00BE3EC7">
        <w:rPr>
          <w:rFonts w:ascii="Times New Roman" w:eastAsia="Times New Roman" w:hAnsi="Times New Roman" w:cs="Times New Roman"/>
          <w:b/>
          <w:lang w:eastAsia="hu-HU"/>
        </w:rPr>
        <w:t>A betegtájékoztató legutóbbi felülvizsgálatának dátuma</w:t>
      </w:r>
      <w:r w:rsidR="00ED5B66" w:rsidRPr="00E02C24">
        <w:rPr>
          <w:rFonts w:ascii="Times New Roman" w:eastAsia="Times New Roman" w:hAnsi="Times New Roman" w:cs="Times New Roman"/>
          <w:lang w:eastAsia="hu-HU"/>
        </w:rPr>
        <w:t>:</w:t>
      </w:r>
      <w:r w:rsidR="00DE6596" w:rsidRPr="00E02C24">
        <w:rPr>
          <w:rFonts w:ascii="Times New Roman" w:eastAsia="Times New Roman" w:hAnsi="Times New Roman" w:cs="Times New Roman"/>
          <w:lang w:eastAsia="hu-HU"/>
        </w:rPr>
        <w:t xml:space="preserve"> </w:t>
      </w:r>
      <w:r w:rsidR="00E02C24" w:rsidRPr="00E02C24">
        <w:rPr>
          <w:rFonts w:ascii="Times New Roman" w:hAnsi="Times New Roman" w:cs="Times New Roman"/>
          <w:color w:val="000000"/>
        </w:rPr>
        <w:t>2023. március</w:t>
      </w:r>
    </w:p>
    <w:sectPr w:rsidR="00C9236A" w:rsidRPr="005F44F4" w:rsidSect="007839B8">
      <w:headerReference w:type="default" r:id="rId10"/>
      <w:footerReference w:type="first" r:id="rId11"/>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3161EF" w14:textId="77777777" w:rsidR="00B51EC9" w:rsidRDefault="00B51EC9" w:rsidP="00FE0ADA">
      <w:pPr>
        <w:spacing w:after="0" w:line="240" w:lineRule="auto"/>
      </w:pPr>
      <w:r>
        <w:separator/>
      </w:r>
    </w:p>
  </w:endnote>
  <w:endnote w:type="continuationSeparator" w:id="0">
    <w:p w14:paraId="03C5E9B4" w14:textId="77777777" w:rsidR="00B51EC9" w:rsidRDefault="00B51EC9" w:rsidP="00FE0A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A6DB6" w14:textId="77777777" w:rsidR="00501CBD" w:rsidRDefault="00501CBD" w:rsidP="00501CBD">
    <w:pPr>
      <w:pStyle w:val="llb"/>
      <w:rPr>
        <w:rFonts w:ascii="Times New Roman" w:hAnsi="Times New Roman"/>
        <w:sz w:val="18"/>
        <w:szCs w:val="18"/>
      </w:rPr>
    </w:pPr>
    <w:r w:rsidRPr="006305E3">
      <w:rPr>
        <w:rFonts w:ascii="Times New Roman" w:hAnsi="Times New Roman"/>
        <w:sz w:val="18"/>
        <w:szCs w:val="18"/>
      </w:rPr>
      <w:t>OGYEI/</w:t>
    </w:r>
    <w:r>
      <w:rPr>
        <w:rFonts w:ascii="Times New Roman" w:hAnsi="Times New Roman"/>
        <w:sz w:val="18"/>
        <w:szCs w:val="18"/>
      </w:rPr>
      <w:t>14618</w:t>
    </w:r>
    <w:r w:rsidRPr="006305E3">
      <w:rPr>
        <w:rFonts w:ascii="Times New Roman" w:hAnsi="Times New Roman"/>
        <w:sz w:val="18"/>
        <w:szCs w:val="18"/>
      </w:rPr>
      <w:t>/2023</w:t>
    </w:r>
  </w:p>
  <w:p w14:paraId="1FAFD07C" w14:textId="77777777" w:rsidR="00501CBD" w:rsidRDefault="00501CBD" w:rsidP="00501CBD">
    <w:pPr>
      <w:pStyle w:val="llb"/>
      <w:rPr>
        <w:rFonts w:ascii="Times New Roman" w:hAnsi="Times New Roman"/>
        <w:sz w:val="18"/>
        <w:szCs w:val="18"/>
      </w:rPr>
    </w:pPr>
    <w:r w:rsidRPr="00F13B45">
      <w:rPr>
        <w:rFonts w:ascii="Times New Roman" w:hAnsi="Times New Roman"/>
        <w:sz w:val="18"/>
        <w:szCs w:val="18"/>
      </w:rPr>
      <w:t>OGYEI</w:t>
    </w:r>
    <w:r>
      <w:rPr>
        <w:rFonts w:ascii="Times New Roman" w:hAnsi="Times New Roman"/>
        <w:sz w:val="18"/>
        <w:szCs w:val="18"/>
      </w:rPr>
      <w:t>/14619</w:t>
    </w:r>
    <w:r w:rsidRPr="00F13B45">
      <w:rPr>
        <w:rFonts w:ascii="Times New Roman" w:hAnsi="Times New Roman"/>
        <w:sz w:val="18"/>
        <w:szCs w:val="18"/>
      </w:rPr>
      <w:t>/2023</w:t>
    </w:r>
  </w:p>
  <w:p w14:paraId="36DDF811" w14:textId="77777777" w:rsidR="00501CBD" w:rsidRDefault="00501CBD" w:rsidP="00501CBD">
    <w:pPr>
      <w:pStyle w:val="llb"/>
      <w:rPr>
        <w:rFonts w:ascii="Times New Roman" w:hAnsi="Times New Roman"/>
        <w:sz w:val="18"/>
        <w:szCs w:val="18"/>
      </w:rPr>
    </w:pPr>
    <w:r w:rsidRPr="00F13B45">
      <w:rPr>
        <w:rFonts w:ascii="Times New Roman" w:hAnsi="Times New Roman"/>
        <w:sz w:val="18"/>
        <w:szCs w:val="18"/>
      </w:rPr>
      <w:t>OGYEI/</w:t>
    </w:r>
    <w:r>
      <w:rPr>
        <w:rFonts w:ascii="Times New Roman" w:hAnsi="Times New Roman"/>
        <w:sz w:val="18"/>
        <w:szCs w:val="18"/>
      </w:rPr>
      <w:t>14620</w:t>
    </w:r>
    <w:r w:rsidRPr="00F13B45">
      <w:rPr>
        <w:rFonts w:ascii="Times New Roman" w:hAnsi="Times New Roman"/>
        <w:sz w:val="18"/>
        <w:szCs w:val="18"/>
      </w:rPr>
      <w:t>/2023</w:t>
    </w:r>
  </w:p>
  <w:p w14:paraId="7C8287E7" w14:textId="77777777" w:rsidR="00501CBD" w:rsidRDefault="00501CBD" w:rsidP="00501CBD">
    <w:pPr>
      <w:pStyle w:val="llb"/>
      <w:rPr>
        <w:rFonts w:ascii="Times New Roman" w:hAnsi="Times New Roman"/>
        <w:sz w:val="18"/>
        <w:szCs w:val="18"/>
      </w:rPr>
    </w:pPr>
    <w:r w:rsidRPr="00F13B45">
      <w:rPr>
        <w:rFonts w:ascii="Times New Roman" w:hAnsi="Times New Roman"/>
        <w:sz w:val="18"/>
        <w:szCs w:val="18"/>
      </w:rPr>
      <w:t>OGYEI/</w:t>
    </w:r>
    <w:r>
      <w:rPr>
        <w:rFonts w:ascii="Times New Roman" w:hAnsi="Times New Roman"/>
        <w:sz w:val="18"/>
        <w:szCs w:val="18"/>
      </w:rPr>
      <w:t>14629</w:t>
    </w:r>
    <w:r w:rsidRPr="00F13B45">
      <w:rPr>
        <w:rFonts w:ascii="Times New Roman" w:hAnsi="Times New Roman"/>
        <w:sz w:val="18"/>
        <w:szCs w:val="18"/>
      </w:rPr>
      <w:t>/2023</w:t>
    </w:r>
  </w:p>
  <w:p w14:paraId="36A4A00E" w14:textId="77777777" w:rsidR="00501CBD" w:rsidRDefault="00501CBD" w:rsidP="00501CBD">
    <w:pPr>
      <w:pStyle w:val="llb"/>
      <w:rPr>
        <w:rFonts w:ascii="Times New Roman" w:hAnsi="Times New Roman"/>
        <w:sz w:val="18"/>
        <w:szCs w:val="18"/>
      </w:rPr>
    </w:pPr>
    <w:r w:rsidRPr="00F13B45">
      <w:rPr>
        <w:rFonts w:ascii="Times New Roman" w:hAnsi="Times New Roman"/>
        <w:sz w:val="18"/>
        <w:szCs w:val="18"/>
      </w:rPr>
      <w:t>OGYEI/</w:t>
    </w:r>
    <w:r>
      <w:rPr>
        <w:rFonts w:ascii="Times New Roman" w:hAnsi="Times New Roman"/>
        <w:sz w:val="18"/>
        <w:szCs w:val="18"/>
      </w:rPr>
      <w:t>14628</w:t>
    </w:r>
    <w:r w:rsidRPr="00F13B45">
      <w:rPr>
        <w:rFonts w:ascii="Times New Roman" w:hAnsi="Times New Roman"/>
        <w:sz w:val="18"/>
        <w:szCs w:val="18"/>
      </w:rPr>
      <w:t>/2023</w:t>
    </w:r>
  </w:p>
  <w:p w14:paraId="649D0BBB" w14:textId="77777777" w:rsidR="00501CBD" w:rsidRDefault="00501CBD" w:rsidP="00501CBD">
    <w:pPr>
      <w:pStyle w:val="llb"/>
      <w:rPr>
        <w:rFonts w:ascii="Times New Roman" w:hAnsi="Times New Roman"/>
        <w:sz w:val="18"/>
        <w:szCs w:val="18"/>
      </w:rPr>
    </w:pPr>
    <w:r w:rsidRPr="00F13B45">
      <w:rPr>
        <w:rFonts w:ascii="Times New Roman" w:hAnsi="Times New Roman"/>
        <w:sz w:val="18"/>
        <w:szCs w:val="18"/>
      </w:rPr>
      <w:t>OGYEI/</w:t>
    </w:r>
    <w:r>
      <w:rPr>
        <w:rFonts w:ascii="Times New Roman" w:hAnsi="Times New Roman"/>
        <w:sz w:val="18"/>
        <w:szCs w:val="18"/>
      </w:rPr>
      <w:t>14626</w:t>
    </w:r>
    <w:r w:rsidRPr="00F13B45">
      <w:rPr>
        <w:rFonts w:ascii="Times New Roman" w:hAnsi="Times New Roman"/>
        <w:sz w:val="18"/>
        <w:szCs w:val="18"/>
      </w:rPr>
      <w:t>/2023</w:t>
    </w:r>
  </w:p>
  <w:p w14:paraId="77D7EC2F" w14:textId="77777777" w:rsidR="00501CBD" w:rsidRDefault="00501CBD" w:rsidP="00501CBD">
    <w:pPr>
      <w:pStyle w:val="llb"/>
      <w:rPr>
        <w:rFonts w:ascii="Times New Roman" w:hAnsi="Times New Roman"/>
        <w:sz w:val="18"/>
        <w:szCs w:val="18"/>
      </w:rPr>
    </w:pPr>
    <w:r w:rsidRPr="00F13B45">
      <w:rPr>
        <w:rFonts w:ascii="Times New Roman" w:hAnsi="Times New Roman"/>
        <w:sz w:val="18"/>
        <w:szCs w:val="18"/>
      </w:rPr>
      <w:t>OGYEI/</w:t>
    </w:r>
    <w:r>
      <w:rPr>
        <w:rFonts w:ascii="Times New Roman" w:hAnsi="Times New Roman"/>
        <w:sz w:val="18"/>
        <w:szCs w:val="18"/>
      </w:rPr>
      <w:t>14633</w:t>
    </w:r>
    <w:r w:rsidRPr="00F13B45">
      <w:rPr>
        <w:rFonts w:ascii="Times New Roman" w:hAnsi="Times New Roman"/>
        <w:sz w:val="18"/>
        <w:szCs w:val="18"/>
      </w:rPr>
      <w:t>/2023</w:t>
    </w:r>
  </w:p>
  <w:p w14:paraId="318CAC74" w14:textId="77777777" w:rsidR="00501CBD" w:rsidRPr="0007398C" w:rsidRDefault="00501CBD" w:rsidP="00501CBD">
    <w:pPr>
      <w:pStyle w:val="llb"/>
      <w:rPr>
        <w:rFonts w:ascii="Times New Roman" w:hAnsi="Times New Roman"/>
        <w:sz w:val="18"/>
        <w:szCs w:val="18"/>
      </w:rPr>
    </w:pPr>
  </w:p>
  <w:p w14:paraId="3BF489FB" w14:textId="77777777" w:rsidR="00EE33E6" w:rsidRDefault="00EE33E6" w:rsidP="00EE33E6">
    <w:pPr>
      <w:pStyle w:val="llb"/>
      <w:rPr>
        <w:rFonts w:ascii="Times New Roman" w:hAnsi="Times New Roman"/>
        <w:sz w:val="18"/>
        <w:szCs w:val="18"/>
      </w:rPr>
    </w:pPr>
  </w:p>
  <w:p w14:paraId="4F62CDD0" w14:textId="77777777" w:rsidR="00DE6C7A" w:rsidRDefault="00DE6C7A" w:rsidP="00DE6C7A">
    <w:pPr>
      <w:pStyle w:val="llb"/>
      <w:spacing w:line="240" w:lineRule="exact"/>
      <w:rPr>
        <w:rFonts w:ascii="Times New Roman" w:hAnsi="Times New Roman" w:cs="Times New Roman"/>
        <w:sz w:val="18"/>
        <w:szCs w:val="18"/>
      </w:rPr>
    </w:pPr>
  </w:p>
  <w:p w14:paraId="5B623082" w14:textId="6B2D2298" w:rsidR="00AD6FB3" w:rsidRDefault="00AD6FB3" w:rsidP="00134D40">
    <w:pPr>
      <w:pStyle w:val="llb"/>
      <w:spacing w:line="240" w:lineRule="exact"/>
      <w:rPr>
        <w:rFonts w:ascii="Times New Roman" w:hAnsi="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2CE631" w14:textId="77777777" w:rsidR="00B51EC9" w:rsidRDefault="00B51EC9" w:rsidP="00FE0ADA">
      <w:pPr>
        <w:spacing w:after="0" w:line="240" w:lineRule="auto"/>
      </w:pPr>
      <w:r>
        <w:separator/>
      </w:r>
    </w:p>
  </w:footnote>
  <w:footnote w:type="continuationSeparator" w:id="0">
    <w:p w14:paraId="6F25D8DC" w14:textId="77777777" w:rsidR="00B51EC9" w:rsidRDefault="00B51EC9" w:rsidP="00FE0A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B61CA" w14:textId="1C8FAF07" w:rsidR="00F26D21" w:rsidRPr="00F26D21" w:rsidRDefault="00B51EC9">
    <w:pPr>
      <w:pStyle w:val="lfej"/>
      <w:jc w:val="center"/>
      <w:rPr>
        <w:rFonts w:ascii="Times New Roman" w:hAnsi="Times New Roman" w:cs="Times New Roman"/>
        <w:sz w:val="18"/>
        <w:szCs w:val="18"/>
      </w:rPr>
    </w:pPr>
    <w:sdt>
      <w:sdtPr>
        <w:id w:val="-1553767894"/>
        <w:docPartObj>
          <w:docPartGallery w:val="Page Numbers (Top of Page)"/>
          <w:docPartUnique/>
        </w:docPartObj>
      </w:sdtPr>
      <w:sdtEndPr>
        <w:rPr>
          <w:rFonts w:ascii="Times New Roman" w:hAnsi="Times New Roman" w:cs="Times New Roman"/>
          <w:sz w:val="18"/>
          <w:szCs w:val="18"/>
        </w:rPr>
      </w:sdtEndPr>
      <w:sdtContent>
        <w:r w:rsidR="00F26D21" w:rsidRPr="00F26D21">
          <w:rPr>
            <w:rFonts w:ascii="Times New Roman" w:hAnsi="Times New Roman" w:cs="Times New Roman"/>
            <w:sz w:val="18"/>
            <w:szCs w:val="18"/>
          </w:rPr>
          <w:fldChar w:fldCharType="begin"/>
        </w:r>
        <w:r w:rsidR="00F26D21" w:rsidRPr="00F26D21">
          <w:rPr>
            <w:rFonts w:ascii="Times New Roman" w:hAnsi="Times New Roman" w:cs="Times New Roman"/>
            <w:sz w:val="18"/>
            <w:szCs w:val="18"/>
          </w:rPr>
          <w:instrText>PAGE   \* MERGEFORMAT</w:instrText>
        </w:r>
        <w:r w:rsidR="00F26D21" w:rsidRPr="00F26D21">
          <w:rPr>
            <w:rFonts w:ascii="Times New Roman" w:hAnsi="Times New Roman" w:cs="Times New Roman"/>
            <w:sz w:val="18"/>
            <w:szCs w:val="18"/>
          </w:rPr>
          <w:fldChar w:fldCharType="separate"/>
        </w:r>
        <w:r w:rsidR="00C93227">
          <w:rPr>
            <w:rFonts w:ascii="Times New Roman" w:hAnsi="Times New Roman" w:cs="Times New Roman"/>
            <w:noProof/>
            <w:sz w:val="18"/>
            <w:szCs w:val="18"/>
          </w:rPr>
          <w:t>15</w:t>
        </w:r>
        <w:r w:rsidR="00F26D21" w:rsidRPr="00F26D21">
          <w:rPr>
            <w:rFonts w:ascii="Times New Roman" w:hAnsi="Times New Roman" w:cs="Times New Roman"/>
            <w:sz w:val="18"/>
            <w:szCs w:val="18"/>
          </w:rPr>
          <w:fldChar w:fldCharType="end"/>
        </w:r>
      </w:sdtContent>
    </w:sdt>
  </w:p>
  <w:p w14:paraId="31393E0B" w14:textId="77777777" w:rsidR="00F26D21" w:rsidRDefault="00F26D21">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C94DB7E"/>
    <w:multiLevelType w:val="hybridMultilevel"/>
    <w:tmpl w:val="0DA79C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09953C2"/>
    <w:multiLevelType w:val="hybridMultilevel"/>
    <w:tmpl w:val="5187A6B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C0179D"/>
    <w:multiLevelType w:val="hybridMultilevel"/>
    <w:tmpl w:val="34A87876"/>
    <w:lvl w:ilvl="0" w:tplc="A2CCF5C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05038896"/>
    <w:multiLevelType w:val="hybridMultilevel"/>
    <w:tmpl w:val="F09943E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9F24B63"/>
    <w:multiLevelType w:val="hybridMultilevel"/>
    <w:tmpl w:val="A79EC8A0"/>
    <w:lvl w:ilvl="0" w:tplc="FFFFFFFF">
      <w:start w:val="1"/>
      <w:numFmt w:val="bullet"/>
      <w:lvlText w:val="-"/>
      <w:lvlJc w:val="left"/>
      <w:pPr>
        <w:ind w:left="1080" w:hanging="360"/>
      </w:pPr>
      <w:rPr>
        <w:rFonts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5" w15:restartNumberingAfterBreak="0">
    <w:nsid w:val="0AE10650"/>
    <w:multiLevelType w:val="hybridMultilevel"/>
    <w:tmpl w:val="B9800556"/>
    <w:lvl w:ilvl="0" w:tplc="A2CCF5CA">
      <w:numFmt w:val="bullet"/>
      <w:lvlText w:val="–"/>
      <w:lvlJc w:val="left"/>
      <w:pPr>
        <w:ind w:left="1080" w:hanging="360"/>
      </w:pPr>
      <w:rPr>
        <w:rFonts w:ascii="Times New Roman" w:eastAsia="Times New Roman"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6" w15:restartNumberingAfterBreak="0">
    <w:nsid w:val="18745918"/>
    <w:multiLevelType w:val="hybridMultilevel"/>
    <w:tmpl w:val="61DC9F6A"/>
    <w:lvl w:ilvl="0" w:tplc="A2CCF5C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187A462B"/>
    <w:multiLevelType w:val="hybridMultilevel"/>
    <w:tmpl w:val="2AC05376"/>
    <w:lvl w:ilvl="0" w:tplc="A2CCF5C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1AE33FBE"/>
    <w:multiLevelType w:val="hybridMultilevel"/>
    <w:tmpl w:val="0480008A"/>
    <w:lvl w:ilvl="0" w:tplc="A2CCF5C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0180039"/>
    <w:multiLevelType w:val="hybridMultilevel"/>
    <w:tmpl w:val="6C22C800"/>
    <w:lvl w:ilvl="0" w:tplc="A2CCF5C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21254437"/>
    <w:multiLevelType w:val="hybridMultilevel"/>
    <w:tmpl w:val="4C1423D4"/>
    <w:lvl w:ilvl="0" w:tplc="A2CCF5C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26717BFE"/>
    <w:multiLevelType w:val="hybridMultilevel"/>
    <w:tmpl w:val="1A4672C2"/>
    <w:lvl w:ilvl="0" w:tplc="040E000F">
      <w:start w:val="1"/>
      <w:numFmt w:val="decimal"/>
      <w:lvlText w:val="%1."/>
      <w:lvlJc w:val="left"/>
      <w:pPr>
        <w:tabs>
          <w:tab w:val="num" w:pos="360"/>
        </w:tabs>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69C6A50"/>
    <w:multiLevelType w:val="hybridMultilevel"/>
    <w:tmpl w:val="86BAFF5A"/>
    <w:lvl w:ilvl="0" w:tplc="A2CCF5C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288D6060"/>
    <w:multiLevelType w:val="hybridMultilevel"/>
    <w:tmpl w:val="28440AB4"/>
    <w:lvl w:ilvl="0" w:tplc="A2CCF5CA">
      <w:numFmt w:val="bullet"/>
      <w:lvlText w:val="–"/>
      <w:lvlJc w:val="left"/>
      <w:pPr>
        <w:ind w:left="1080" w:hanging="360"/>
      </w:pPr>
      <w:rPr>
        <w:rFonts w:ascii="Times New Roman" w:eastAsia="Times New Roman"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4" w15:restartNumberingAfterBreak="0">
    <w:nsid w:val="2DEB5362"/>
    <w:multiLevelType w:val="hybridMultilevel"/>
    <w:tmpl w:val="52AAC0DE"/>
    <w:lvl w:ilvl="0" w:tplc="A2CCF5C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30597845"/>
    <w:multiLevelType w:val="hybridMultilevel"/>
    <w:tmpl w:val="9EE2B4AE"/>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31902E1A"/>
    <w:multiLevelType w:val="hybridMultilevel"/>
    <w:tmpl w:val="AD9A7E08"/>
    <w:lvl w:ilvl="0" w:tplc="040E000F">
      <w:start w:val="1"/>
      <w:numFmt w:val="decimal"/>
      <w:lvlText w:val="%1."/>
      <w:lvlJc w:val="left"/>
      <w:pPr>
        <w:tabs>
          <w:tab w:val="num" w:pos="360"/>
        </w:tabs>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23D16E9"/>
    <w:multiLevelType w:val="hybridMultilevel"/>
    <w:tmpl w:val="58646D48"/>
    <w:lvl w:ilvl="0" w:tplc="A2CCF5C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33E92D51"/>
    <w:multiLevelType w:val="hybridMultilevel"/>
    <w:tmpl w:val="5EAC5C50"/>
    <w:lvl w:ilvl="0" w:tplc="A2CCF5C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3A225E64"/>
    <w:multiLevelType w:val="hybridMultilevel"/>
    <w:tmpl w:val="D284A3DA"/>
    <w:lvl w:ilvl="0" w:tplc="A2CCF5C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3A33AA90"/>
    <w:multiLevelType w:val="hybridMultilevel"/>
    <w:tmpl w:val="CFB0C93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DB5086F"/>
    <w:multiLevelType w:val="hybridMultilevel"/>
    <w:tmpl w:val="9726F1C8"/>
    <w:lvl w:ilvl="0" w:tplc="A2CCF5C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557B20D9"/>
    <w:multiLevelType w:val="hybridMultilevel"/>
    <w:tmpl w:val="98B00E68"/>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57812629"/>
    <w:multiLevelType w:val="hybridMultilevel"/>
    <w:tmpl w:val="5FB05422"/>
    <w:lvl w:ilvl="0" w:tplc="A2CCF5CA">
      <w:numFmt w:val="bullet"/>
      <w:lvlText w:val="–"/>
      <w:lvlJc w:val="left"/>
      <w:pPr>
        <w:ind w:left="1080" w:hanging="360"/>
      </w:pPr>
      <w:rPr>
        <w:rFonts w:ascii="Times New Roman" w:eastAsia="Times New Roman"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4" w15:restartNumberingAfterBreak="0">
    <w:nsid w:val="5BE34F80"/>
    <w:multiLevelType w:val="hybridMultilevel"/>
    <w:tmpl w:val="32FAFDC4"/>
    <w:lvl w:ilvl="0" w:tplc="A2CCF5C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62575FD9"/>
    <w:multiLevelType w:val="hybridMultilevel"/>
    <w:tmpl w:val="B7B298A8"/>
    <w:lvl w:ilvl="0" w:tplc="A2CCF5C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69ED78AE"/>
    <w:multiLevelType w:val="hybridMultilevel"/>
    <w:tmpl w:val="F5A8F8C8"/>
    <w:lvl w:ilvl="0" w:tplc="A2CCF5C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6C107588"/>
    <w:multiLevelType w:val="hybridMultilevel"/>
    <w:tmpl w:val="471E9D84"/>
    <w:lvl w:ilvl="0" w:tplc="A2CCF5C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6DF34497"/>
    <w:multiLevelType w:val="hybridMultilevel"/>
    <w:tmpl w:val="0ED0C8BE"/>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6E5C118C"/>
    <w:multiLevelType w:val="hybridMultilevel"/>
    <w:tmpl w:val="CD5E20FA"/>
    <w:lvl w:ilvl="0" w:tplc="A2CCF5CA">
      <w:numFmt w:val="bullet"/>
      <w:lvlText w:val="–"/>
      <w:lvlJc w:val="left"/>
      <w:pPr>
        <w:tabs>
          <w:tab w:val="num" w:pos="360"/>
        </w:tabs>
      </w:pPr>
      <w:rPr>
        <w:rFonts w:ascii="Times New Roman" w:eastAsia="Times New Roman" w:hAnsi="Times New Roman" w:cs="Times New Roman"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745D5954"/>
    <w:multiLevelType w:val="hybridMultilevel"/>
    <w:tmpl w:val="487C1B84"/>
    <w:lvl w:ilvl="0" w:tplc="A2CCF5CA">
      <w:numFmt w:val="bullet"/>
      <w:lvlText w:val="–"/>
      <w:lvlJc w:val="left"/>
      <w:pPr>
        <w:ind w:left="722" w:hanging="360"/>
      </w:pPr>
      <w:rPr>
        <w:rFonts w:ascii="Times New Roman" w:eastAsia="Times New Roman" w:hAnsi="Times New Roman" w:cs="Times New Roman" w:hint="default"/>
      </w:rPr>
    </w:lvl>
    <w:lvl w:ilvl="1" w:tplc="040E0003" w:tentative="1">
      <w:start w:val="1"/>
      <w:numFmt w:val="bullet"/>
      <w:lvlText w:val="o"/>
      <w:lvlJc w:val="left"/>
      <w:pPr>
        <w:ind w:left="1442" w:hanging="360"/>
      </w:pPr>
      <w:rPr>
        <w:rFonts w:ascii="Courier New" w:hAnsi="Courier New" w:cs="Courier New" w:hint="default"/>
      </w:rPr>
    </w:lvl>
    <w:lvl w:ilvl="2" w:tplc="040E0005" w:tentative="1">
      <w:start w:val="1"/>
      <w:numFmt w:val="bullet"/>
      <w:lvlText w:val=""/>
      <w:lvlJc w:val="left"/>
      <w:pPr>
        <w:ind w:left="2162" w:hanging="360"/>
      </w:pPr>
      <w:rPr>
        <w:rFonts w:ascii="Wingdings" w:hAnsi="Wingdings" w:hint="default"/>
      </w:rPr>
    </w:lvl>
    <w:lvl w:ilvl="3" w:tplc="040E0001" w:tentative="1">
      <w:start w:val="1"/>
      <w:numFmt w:val="bullet"/>
      <w:lvlText w:val=""/>
      <w:lvlJc w:val="left"/>
      <w:pPr>
        <w:ind w:left="2882" w:hanging="360"/>
      </w:pPr>
      <w:rPr>
        <w:rFonts w:ascii="Symbol" w:hAnsi="Symbol" w:hint="default"/>
      </w:rPr>
    </w:lvl>
    <w:lvl w:ilvl="4" w:tplc="040E0003" w:tentative="1">
      <w:start w:val="1"/>
      <w:numFmt w:val="bullet"/>
      <w:lvlText w:val="o"/>
      <w:lvlJc w:val="left"/>
      <w:pPr>
        <w:ind w:left="3602" w:hanging="360"/>
      </w:pPr>
      <w:rPr>
        <w:rFonts w:ascii="Courier New" w:hAnsi="Courier New" w:cs="Courier New" w:hint="default"/>
      </w:rPr>
    </w:lvl>
    <w:lvl w:ilvl="5" w:tplc="040E0005" w:tentative="1">
      <w:start w:val="1"/>
      <w:numFmt w:val="bullet"/>
      <w:lvlText w:val=""/>
      <w:lvlJc w:val="left"/>
      <w:pPr>
        <w:ind w:left="4322" w:hanging="360"/>
      </w:pPr>
      <w:rPr>
        <w:rFonts w:ascii="Wingdings" w:hAnsi="Wingdings" w:hint="default"/>
      </w:rPr>
    </w:lvl>
    <w:lvl w:ilvl="6" w:tplc="040E0001" w:tentative="1">
      <w:start w:val="1"/>
      <w:numFmt w:val="bullet"/>
      <w:lvlText w:val=""/>
      <w:lvlJc w:val="left"/>
      <w:pPr>
        <w:ind w:left="5042" w:hanging="360"/>
      </w:pPr>
      <w:rPr>
        <w:rFonts w:ascii="Symbol" w:hAnsi="Symbol" w:hint="default"/>
      </w:rPr>
    </w:lvl>
    <w:lvl w:ilvl="7" w:tplc="040E0003" w:tentative="1">
      <w:start w:val="1"/>
      <w:numFmt w:val="bullet"/>
      <w:lvlText w:val="o"/>
      <w:lvlJc w:val="left"/>
      <w:pPr>
        <w:ind w:left="5762" w:hanging="360"/>
      </w:pPr>
      <w:rPr>
        <w:rFonts w:ascii="Courier New" w:hAnsi="Courier New" w:cs="Courier New" w:hint="default"/>
      </w:rPr>
    </w:lvl>
    <w:lvl w:ilvl="8" w:tplc="040E0005" w:tentative="1">
      <w:start w:val="1"/>
      <w:numFmt w:val="bullet"/>
      <w:lvlText w:val=""/>
      <w:lvlJc w:val="left"/>
      <w:pPr>
        <w:ind w:left="6482" w:hanging="360"/>
      </w:pPr>
      <w:rPr>
        <w:rFonts w:ascii="Wingdings" w:hAnsi="Wingdings" w:hint="default"/>
      </w:rPr>
    </w:lvl>
  </w:abstractNum>
  <w:abstractNum w:abstractNumId="31" w15:restartNumberingAfterBreak="0">
    <w:nsid w:val="75E77365"/>
    <w:multiLevelType w:val="hybridMultilevel"/>
    <w:tmpl w:val="8DC0671E"/>
    <w:lvl w:ilvl="0" w:tplc="A2CCF5C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793C412F"/>
    <w:multiLevelType w:val="hybridMultilevel"/>
    <w:tmpl w:val="B93CEA36"/>
    <w:lvl w:ilvl="0" w:tplc="FFFFFFFF">
      <w:start w:val="1"/>
      <w:numFmt w:val="bullet"/>
      <w:lvlText w:val="-"/>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7A90462B"/>
    <w:multiLevelType w:val="hybridMultilevel"/>
    <w:tmpl w:val="2168D77C"/>
    <w:lvl w:ilvl="0" w:tplc="A2CCF5C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7F0375FF"/>
    <w:multiLevelType w:val="hybridMultilevel"/>
    <w:tmpl w:val="31B0A344"/>
    <w:lvl w:ilvl="0" w:tplc="A2CCF5CA">
      <w:numFmt w:val="bullet"/>
      <w:lvlText w:val="–"/>
      <w:lvlJc w:val="left"/>
      <w:pPr>
        <w:ind w:left="722" w:hanging="360"/>
      </w:pPr>
      <w:rPr>
        <w:rFonts w:ascii="Times New Roman" w:eastAsia="Times New Roman" w:hAnsi="Times New Roman" w:cs="Times New Roman" w:hint="default"/>
      </w:rPr>
    </w:lvl>
    <w:lvl w:ilvl="1" w:tplc="040E0003" w:tentative="1">
      <w:start w:val="1"/>
      <w:numFmt w:val="bullet"/>
      <w:lvlText w:val="o"/>
      <w:lvlJc w:val="left"/>
      <w:pPr>
        <w:ind w:left="1442" w:hanging="360"/>
      </w:pPr>
      <w:rPr>
        <w:rFonts w:ascii="Courier New" w:hAnsi="Courier New" w:cs="Courier New" w:hint="default"/>
      </w:rPr>
    </w:lvl>
    <w:lvl w:ilvl="2" w:tplc="040E0005" w:tentative="1">
      <w:start w:val="1"/>
      <w:numFmt w:val="bullet"/>
      <w:lvlText w:val=""/>
      <w:lvlJc w:val="left"/>
      <w:pPr>
        <w:ind w:left="2162" w:hanging="360"/>
      </w:pPr>
      <w:rPr>
        <w:rFonts w:ascii="Wingdings" w:hAnsi="Wingdings" w:hint="default"/>
      </w:rPr>
    </w:lvl>
    <w:lvl w:ilvl="3" w:tplc="040E0001" w:tentative="1">
      <w:start w:val="1"/>
      <w:numFmt w:val="bullet"/>
      <w:lvlText w:val=""/>
      <w:lvlJc w:val="left"/>
      <w:pPr>
        <w:ind w:left="2882" w:hanging="360"/>
      </w:pPr>
      <w:rPr>
        <w:rFonts w:ascii="Symbol" w:hAnsi="Symbol" w:hint="default"/>
      </w:rPr>
    </w:lvl>
    <w:lvl w:ilvl="4" w:tplc="040E0003" w:tentative="1">
      <w:start w:val="1"/>
      <w:numFmt w:val="bullet"/>
      <w:lvlText w:val="o"/>
      <w:lvlJc w:val="left"/>
      <w:pPr>
        <w:ind w:left="3602" w:hanging="360"/>
      </w:pPr>
      <w:rPr>
        <w:rFonts w:ascii="Courier New" w:hAnsi="Courier New" w:cs="Courier New" w:hint="default"/>
      </w:rPr>
    </w:lvl>
    <w:lvl w:ilvl="5" w:tplc="040E0005" w:tentative="1">
      <w:start w:val="1"/>
      <w:numFmt w:val="bullet"/>
      <w:lvlText w:val=""/>
      <w:lvlJc w:val="left"/>
      <w:pPr>
        <w:ind w:left="4322" w:hanging="360"/>
      </w:pPr>
      <w:rPr>
        <w:rFonts w:ascii="Wingdings" w:hAnsi="Wingdings" w:hint="default"/>
      </w:rPr>
    </w:lvl>
    <w:lvl w:ilvl="6" w:tplc="040E0001" w:tentative="1">
      <w:start w:val="1"/>
      <w:numFmt w:val="bullet"/>
      <w:lvlText w:val=""/>
      <w:lvlJc w:val="left"/>
      <w:pPr>
        <w:ind w:left="5042" w:hanging="360"/>
      </w:pPr>
      <w:rPr>
        <w:rFonts w:ascii="Symbol" w:hAnsi="Symbol" w:hint="default"/>
      </w:rPr>
    </w:lvl>
    <w:lvl w:ilvl="7" w:tplc="040E0003" w:tentative="1">
      <w:start w:val="1"/>
      <w:numFmt w:val="bullet"/>
      <w:lvlText w:val="o"/>
      <w:lvlJc w:val="left"/>
      <w:pPr>
        <w:ind w:left="5762" w:hanging="360"/>
      </w:pPr>
      <w:rPr>
        <w:rFonts w:ascii="Courier New" w:hAnsi="Courier New" w:cs="Courier New" w:hint="default"/>
      </w:rPr>
    </w:lvl>
    <w:lvl w:ilvl="8" w:tplc="040E0005" w:tentative="1">
      <w:start w:val="1"/>
      <w:numFmt w:val="bullet"/>
      <w:lvlText w:val=""/>
      <w:lvlJc w:val="left"/>
      <w:pPr>
        <w:ind w:left="6482" w:hanging="360"/>
      </w:pPr>
      <w:rPr>
        <w:rFonts w:ascii="Wingdings" w:hAnsi="Wingdings" w:hint="default"/>
      </w:rPr>
    </w:lvl>
  </w:abstractNum>
  <w:num w:numId="1">
    <w:abstractNumId w:val="11"/>
  </w:num>
  <w:num w:numId="2">
    <w:abstractNumId w:val="16"/>
  </w:num>
  <w:num w:numId="3">
    <w:abstractNumId w:val="8"/>
  </w:num>
  <w:num w:numId="4">
    <w:abstractNumId w:val="28"/>
  </w:num>
  <w:num w:numId="5">
    <w:abstractNumId w:val="15"/>
  </w:num>
  <w:num w:numId="6">
    <w:abstractNumId w:val="4"/>
  </w:num>
  <w:num w:numId="7">
    <w:abstractNumId w:val="22"/>
  </w:num>
  <w:num w:numId="8">
    <w:abstractNumId w:val="1"/>
  </w:num>
  <w:num w:numId="9">
    <w:abstractNumId w:val="32"/>
  </w:num>
  <w:num w:numId="10">
    <w:abstractNumId w:val="18"/>
  </w:num>
  <w:num w:numId="11">
    <w:abstractNumId w:val="33"/>
  </w:num>
  <w:num w:numId="12">
    <w:abstractNumId w:val="21"/>
  </w:num>
  <w:num w:numId="13">
    <w:abstractNumId w:val="25"/>
  </w:num>
  <w:num w:numId="14">
    <w:abstractNumId w:val="27"/>
  </w:num>
  <w:num w:numId="15">
    <w:abstractNumId w:val="5"/>
  </w:num>
  <w:num w:numId="16">
    <w:abstractNumId w:val="7"/>
  </w:num>
  <w:num w:numId="17">
    <w:abstractNumId w:val="13"/>
  </w:num>
  <w:num w:numId="18">
    <w:abstractNumId w:val="30"/>
  </w:num>
  <w:num w:numId="19">
    <w:abstractNumId w:val="34"/>
  </w:num>
  <w:num w:numId="20">
    <w:abstractNumId w:val="26"/>
  </w:num>
  <w:num w:numId="21">
    <w:abstractNumId w:val="6"/>
  </w:num>
  <w:num w:numId="22">
    <w:abstractNumId w:val="29"/>
  </w:num>
  <w:num w:numId="23">
    <w:abstractNumId w:val="10"/>
  </w:num>
  <w:num w:numId="24">
    <w:abstractNumId w:val="17"/>
  </w:num>
  <w:num w:numId="25">
    <w:abstractNumId w:val="9"/>
  </w:num>
  <w:num w:numId="26">
    <w:abstractNumId w:val="14"/>
  </w:num>
  <w:num w:numId="27">
    <w:abstractNumId w:val="19"/>
  </w:num>
  <w:num w:numId="28">
    <w:abstractNumId w:val="23"/>
  </w:num>
  <w:num w:numId="29">
    <w:abstractNumId w:val="31"/>
  </w:num>
  <w:num w:numId="30">
    <w:abstractNumId w:val="12"/>
  </w:num>
  <w:num w:numId="31">
    <w:abstractNumId w:val="24"/>
  </w:num>
  <w:num w:numId="32">
    <w:abstractNumId w:val="2"/>
  </w:num>
  <w:num w:numId="33">
    <w:abstractNumId w:val="0"/>
  </w:num>
  <w:num w:numId="34">
    <w:abstractNumId w:val="3"/>
  </w:num>
  <w:num w:numId="35">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trackRevisions/>
  <w:doNotTrackFormatting/>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36A"/>
    <w:rsid w:val="0000628D"/>
    <w:rsid w:val="00007737"/>
    <w:rsid w:val="00014804"/>
    <w:rsid w:val="0002377A"/>
    <w:rsid w:val="0003279D"/>
    <w:rsid w:val="00033F0D"/>
    <w:rsid w:val="00036A82"/>
    <w:rsid w:val="00040107"/>
    <w:rsid w:val="000457E8"/>
    <w:rsid w:val="00047731"/>
    <w:rsid w:val="00052A54"/>
    <w:rsid w:val="00053A92"/>
    <w:rsid w:val="000577A6"/>
    <w:rsid w:val="0007078B"/>
    <w:rsid w:val="00073195"/>
    <w:rsid w:val="00073A6A"/>
    <w:rsid w:val="00076B03"/>
    <w:rsid w:val="00096103"/>
    <w:rsid w:val="000962AE"/>
    <w:rsid w:val="00096DC0"/>
    <w:rsid w:val="000A38EF"/>
    <w:rsid w:val="000A4D91"/>
    <w:rsid w:val="000A61A3"/>
    <w:rsid w:val="000B27F2"/>
    <w:rsid w:val="000B321C"/>
    <w:rsid w:val="000C684A"/>
    <w:rsid w:val="000C68CD"/>
    <w:rsid w:val="000C7915"/>
    <w:rsid w:val="000D219B"/>
    <w:rsid w:val="000D352E"/>
    <w:rsid w:val="000D789C"/>
    <w:rsid w:val="000E48C4"/>
    <w:rsid w:val="000F23F3"/>
    <w:rsid w:val="00100956"/>
    <w:rsid w:val="00104F4E"/>
    <w:rsid w:val="00110941"/>
    <w:rsid w:val="0011440C"/>
    <w:rsid w:val="0011739B"/>
    <w:rsid w:val="001278F0"/>
    <w:rsid w:val="001346BC"/>
    <w:rsid w:val="00134D40"/>
    <w:rsid w:val="001372AB"/>
    <w:rsid w:val="001415E5"/>
    <w:rsid w:val="001430C8"/>
    <w:rsid w:val="0014472D"/>
    <w:rsid w:val="001468EE"/>
    <w:rsid w:val="00150AA1"/>
    <w:rsid w:val="00151D9A"/>
    <w:rsid w:val="00156489"/>
    <w:rsid w:val="001617FD"/>
    <w:rsid w:val="0016233E"/>
    <w:rsid w:val="00163C4A"/>
    <w:rsid w:val="001672BB"/>
    <w:rsid w:val="0017037D"/>
    <w:rsid w:val="00170738"/>
    <w:rsid w:val="00173F5E"/>
    <w:rsid w:val="00174BD7"/>
    <w:rsid w:val="001770E3"/>
    <w:rsid w:val="00182474"/>
    <w:rsid w:val="001867C1"/>
    <w:rsid w:val="001C10F1"/>
    <w:rsid w:val="001D2177"/>
    <w:rsid w:val="001D45DB"/>
    <w:rsid w:val="001D6834"/>
    <w:rsid w:val="001D68AC"/>
    <w:rsid w:val="001F23D9"/>
    <w:rsid w:val="001F68EF"/>
    <w:rsid w:val="002009DE"/>
    <w:rsid w:val="002065D4"/>
    <w:rsid w:val="0022136D"/>
    <w:rsid w:val="00226E9B"/>
    <w:rsid w:val="00231624"/>
    <w:rsid w:val="00235D8F"/>
    <w:rsid w:val="00236DD9"/>
    <w:rsid w:val="002422BD"/>
    <w:rsid w:val="00244941"/>
    <w:rsid w:val="00252067"/>
    <w:rsid w:val="00255490"/>
    <w:rsid w:val="00271362"/>
    <w:rsid w:val="002722BE"/>
    <w:rsid w:val="002749DE"/>
    <w:rsid w:val="00283169"/>
    <w:rsid w:val="00286288"/>
    <w:rsid w:val="00294167"/>
    <w:rsid w:val="002960E8"/>
    <w:rsid w:val="002A1630"/>
    <w:rsid w:val="002A54E2"/>
    <w:rsid w:val="002B0FE9"/>
    <w:rsid w:val="002B1A7E"/>
    <w:rsid w:val="002B351E"/>
    <w:rsid w:val="002C61BF"/>
    <w:rsid w:val="002D05BB"/>
    <w:rsid w:val="002D36FD"/>
    <w:rsid w:val="002D6C2A"/>
    <w:rsid w:val="002D6F04"/>
    <w:rsid w:val="002E3015"/>
    <w:rsid w:val="002F424F"/>
    <w:rsid w:val="002F5E35"/>
    <w:rsid w:val="002F60B8"/>
    <w:rsid w:val="0030031A"/>
    <w:rsid w:val="00302DFF"/>
    <w:rsid w:val="003121FB"/>
    <w:rsid w:val="00313C24"/>
    <w:rsid w:val="003204EA"/>
    <w:rsid w:val="00325932"/>
    <w:rsid w:val="00325DB0"/>
    <w:rsid w:val="00337B24"/>
    <w:rsid w:val="00340882"/>
    <w:rsid w:val="003515BE"/>
    <w:rsid w:val="00357C15"/>
    <w:rsid w:val="00363666"/>
    <w:rsid w:val="00364906"/>
    <w:rsid w:val="00365F24"/>
    <w:rsid w:val="00371785"/>
    <w:rsid w:val="003720B7"/>
    <w:rsid w:val="003820D4"/>
    <w:rsid w:val="00387909"/>
    <w:rsid w:val="003953FE"/>
    <w:rsid w:val="003A1DBF"/>
    <w:rsid w:val="003A3FA7"/>
    <w:rsid w:val="003A6EFB"/>
    <w:rsid w:val="003A7C4F"/>
    <w:rsid w:val="003B2BCF"/>
    <w:rsid w:val="003B51B5"/>
    <w:rsid w:val="003B63A2"/>
    <w:rsid w:val="003C1250"/>
    <w:rsid w:val="003C2B85"/>
    <w:rsid w:val="003C7A0A"/>
    <w:rsid w:val="003D776B"/>
    <w:rsid w:val="003E28D8"/>
    <w:rsid w:val="003F3547"/>
    <w:rsid w:val="003F3985"/>
    <w:rsid w:val="00400F7B"/>
    <w:rsid w:val="004039D1"/>
    <w:rsid w:val="00405D99"/>
    <w:rsid w:val="00410EA6"/>
    <w:rsid w:val="00413888"/>
    <w:rsid w:val="0041728D"/>
    <w:rsid w:val="00420536"/>
    <w:rsid w:val="004227E0"/>
    <w:rsid w:val="00424425"/>
    <w:rsid w:val="00437B6F"/>
    <w:rsid w:val="00445A85"/>
    <w:rsid w:val="004530A6"/>
    <w:rsid w:val="004571BF"/>
    <w:rsid w:val="00461839"/>
    <w:rsid w:val="00463BB3"/>
    <w:rsid w:val="00464C88"/>
    <w:rsid w:val="0046712E"/>
    <w:rsid w:val="004673AA"/>
    <w:rsid w:val="00472EC5"/>
    <w:rsid w:val="0048469F"/>
    <w:rsid w:val="00484963"/>
    <w:rsid w:val="004878B4"/>
    <w:rsid w:val="00487FE3"/>
    <w:rsid w:val="0049158A"/>
    <w:rsid w:val="004915BC"/>
    <w:rsid w:val="004B07C7"/>
    <w:rsid w:val="004B4632"/>
    <w:rsid w:val="004B5369"/>
    <w:rsid w:val="004B5EEB"/>
    <w:rsid w:val="004B68A8"/>
    <w:rsid w:val="004C1640"/>
    <w:rsid w:val="004C605B"/>
    <w:rsid w:val="004C6BFF"/>
    <w:rsid w:val="004C6D6E"/>
    <w:rsid w:val="004C7EF9"/>
    <w:rsid w:val="004D04A5"/>
    <w:rsid w:val="004D071D"/>
    <w:rsid w:val="004D3195"/>
    <w:rsid w:val="004D3FFA"/>
    <w:rsid w:val="004D4BE2"/>
    <w:rsid w:val="004D5E93"/>
    <w:rsid w:val="004E0765"/>
    <w:rsid w:val="004E2CA1"/>
    <w:rsid w:val="004E4233"/>
    <w:rsid w:val="004E6C55"/>
    <w:rsid w:val="004E7439"/>
    <w:rsid w:val="004F767E"/>
    <w:rsid w:val="00501CBD"/>
    <w:rsid w:val="0051357C"/>
    <w:rsid w:val="00514208"/>
    <w:rsid w:val="00514FEB"/>
    <w:rsid w:val="00515595"/>
    <w:rsid w:val="0052196D"/>
    <w:rsid w:val="00526591"/>
    <w:rsid w:val="00530B21"/>
    <w:rsid w:val="00532994"/>
    <w:rsid w:val="00534AC6"/>
    <w:rsid w:val="00540236"/>
    <w:rsid w:val="0055360B"/>
    <w:rsid w:val="00557431"/>
    <w:rsid w:val="005575C1"/>
    <w:rsid w:val="005669AF"/>
    <w:rsid w:val="00566BF3"/>
    <w:rsid w:val="005679E7"/>
    <w:rsid w:val="005729BC"/>
    <w:rsid w:val="005762A0"/>
    <w:rsid w:val="00576EA3"/>
    <w:rsid w:val="005828B8"/>
    <w:rsid w:val="00593884"/>
    <w:rsid w:val="00595647"/>
    <w:rsid w:val="005957F7"/>
    <w:rsid w:val="005A0A83"/>
    <w:rsid w:val="005B3E43"/>
    <w:rsid w:val="005B54B6"/>
    <w:rsid w:val="005B6CA2"/>
    <w:rsid w:val="005C1E8F"/>
    <w:rsid w:val="005C616B"/>
    <w:rsid w:val="005C7CF8"/>
    <w:rsid w:val="005E1E2D"/>
    <w:rsid w:val="005E551B"/>
    <w:rsid w:val="005F2A31"/>
    <w:rsid w:val="005F44F4"/>
    <w:rsid w:val="005F5147"/>
    <w:rsid w:val="005F5886"/>
    <w:rsid w:val="006058F2"/>
    <w:rsid w:val="0060774E"/>
    <w:rsid w:val="0061014F"/>
    <w:rsid w:val="006133DD"/>
    <w:rsid w:val="00617F82"/>
    <w:rsid w:val="00623A70"/>
    <w:rsid w:val="00627800"/>
    <w:rsid w:val="006305F5"/>
    <w:rsid w:val="00630BE2"/>
    <w:rsid w:val="00644450"/>
    <w:rsid w:val="00644553"/>
    <w:rsid w:val="00644BBE"/>
    <w:rsid w:val="00646671"/>
    <w:rsid w:val="006527D6"/>
    <w:rsid w:val="0065401A"/>
    <w:rsid w:val="00655126"/>
    <w:rsid w:val="00656225"/>
    <w:rsid w:val="00666E1B"/>
    <w:rsid w:val="00667D6C"/>
    <w:rsid w:val="006726BA"/>
    <w:rsid w:val="00685261"/>
    <w:rsid w:val="00687179"/>
    <w:rsid w:val="0069331C"/>
    <w:rsid w:val="006960FE"/>
    <w:rsid w:val="006964A8"/>
    <w:rsid w:val="006A10B5"/>
    <w:rsid w:val="006A25BC"/>
    <w:rsid w:val="006A2DC8"/>
    <w:rsid w:val="006A3498"/>
    <w:rsid w:val="006A5844"/>
    <w:rsid w:val="006A79F1"/>
    <w:rsid w:val="006B0E10"/>
    <w:rsid w:val="006B23BB"/>
    <w:rsid w:val="006B2551"/>
    <w:rsid w:val="006B32CE"/>
    <w:rsid w:val="006C20FB"/>
    <w:rsid w:val="006C4427"/>
    <w:rsid w:val="006C495E"/>
    <w:rsid w:val="006C6554"/>
    <w:rsid w:val="006C7888"/>
    <w:rsid w:val="006C7A6A"/>
    <w:rsid w:val="006D3BE6"/>
    <w:rsid w:val="006D553E"/>
    <w:rsid w:val="006D64E5"/>
    <w:rsid w:val="006E5816"/>
    <w:rsid w:val="00701210"/>
    <w:rsid w:val="0071240E"/>
    <w:rsid w:val="00712BD9"/>
    <w:rsid w:val="00712D52"/>
    <w:rsid w:val="00713DBC"/>
    <w:rsid w:val="00724250"/>
    <w:rsid w:val="00726019"/>
    <w:rsid w:val="007277D5"/>
    <w:rsid w:val="00737510"/>
    <w:rsid w:val="00737923"/>
    <w:rsid w:val="00742B13"/>
    <w:rsid w:val="00744C4D"/>
    <w:rsid w:val="00745B5D"/>
    <w:rsid w:val="00746AC5"/>
    <w:rsid w:val="007514AA"/>
    <w:rsid w:val="00777F9B"/>
    <w:rsid w:val="00782C5D"/>
    <w:rsid w:val="007839B8"/>
    <w:rsid w:val="007863A8"/>
    <w:rsid w:val="0079044F"/>
    <w:rsid w:val="00791D0F"/>
    <w:rsid w:val="007A2363"/>
    <w:rsid w:val="007A4626"/>
    <w:rsid w:val="007B642D"/>
    <w:rsid w:val="007C22B1"/>
    <w:rsid w:val="007C532F"/>
    <w:rsid w:val="007C5776"/>
    <w:rsid w:val="007F1FF1"/>
    <w:rsid w:val="007F66D7"/>
    <w:rsid w:val="00804A5E"/>
    <w:rsid w:val="00817C2F"/>
    <w:rsid w:val="00823ED2"/>
    <w:rsid w:val="008331AE"/>
    <w:rsid w:val="008437AF"/>
    <w:rsid w:val="00845B31"/>
    <w:rsid w:val="0084740F"/>
    <w:rsid w:val="0085523D"/>
    <w:rsid w:val="00861284"/>
    <w:rsid w:val="0086350E"/>
    <w:rsid w:val="008645F5"/>
    <w:rsid w:val="0086511B"/>
    <w:rsid w:val="00876EC7"/>
    <w:rsid w:val="0087782A"/>
    <w:rsid w:val="00893541"/>
    <w:rsid w:val="00893C7D"/>
    <w:rsid w:val="008A35CA"/>
    <w:rsid w:val="008A78FC"/>
    <w:rsid w:val="008B1ADE"/>
    <w:rsid w:val="008B7A1D"/>
    <w:rsid w:val="008C215E"/>
    <w:rsid w:val="008C30F6"/>
    <w:rsid w:val="008D1145"/>
    <w:rsid w:val="008E0E56"/>
    <w:rsid w:val="008E42B5"/>
    <w:rsid w:val="008E687C"/>
    <w:rsid w:val="008F1674"/>
    <w:rsid w:val="008F2E84"/>
    <w:rsid w:val="009015B7"/>
    <w:rsid w:val="00903E2A"/>
    <w:rsid w:val="00905888"/>
    <w:rsid w:val="00912730"/>
    <w:rsid w:val="00914629"/>
    <w:rsid w:val="009200B0"/>
    <w:rsid w:val="00924B13"/>
    <w:rsid w:val="0092706C"/>
    <w:rsid w:val="009306E2"/>
    <w:rsid w:val="00932B48"/>
    <w:rsid w:val="00935FA6"/>
    <w:rsid w:val="00944AEC"/>
    <w:rsid w:val="00946FD4"/>
    <w:rsid w:val="00951574"/>
    <w:rsid w:val="009521C2"/>
    <w:rsid w:val="00953187"/>
    <w:rsid w:val="00954541"/>
    <w:rsid w:val="0095459C"/>
    <w:rsid w:val="009568BD"/>
    <w:rsid w:val="00960012"/>
    <w:rsid w:val="009644B2"/>
    <w:rsid w:val="00966EC4"/>
    <w:rsid w:val="00967182"/>
    <w:rsid w:val="0098767B"/>
    <w:rsid w:val="00992B54"/>
    <w:rsid w:val="009A5CA2"/>
    <w:rsid w:val="009B38F6"/>
    <w:rsid w:val="009B791A"/>
    <w:rsid w:val="009E2946"/>
    <w:rsid w:val="009E415B"/>
    <w:rsid w:val="009F543D"/>
    <w:rsid w:val="00A04785"/>
    <w:rsid w:val="00A05483"/>
    <w:rsid w:val="00A16BD3"/>
    <w:rsid w:val="00A20262"/>
    <w:rsid w:val="00A20684"/>
    <w:rsid w:val="00A214FC"/>
    <w:rsid w:val="00A24480"/>
    <w:rsid w:val="00A24C13"/>
    <w:rsid w:val="00A270E2"/>
    <w:rsid w:val="00A35DA8"/>
    <w:rsid w:val="00A36AD2"/>
    <w:rsid w:val="00A36D7D"/>
    <w:rsid w:val="00A43EF3"/>
    <w:rsid w:val="00A43F79"/>
    <w:rsid w:val="00A452E4"/>
    <w:rsid w:val="00A45509"/>
    <w:rsid w:val="00A472E8"/>
    <w:rsid w:val="00A47A44"/>
    <w:rsid w:val="00A60056"/>
    <w:rsid w:val="00A60706"/>
    <w:rsid w:val="00A66689"/>
    <w:rsid w:val="00A66B9B"/>
    <w:rsid w:val="00A74E8E"/>
    <w:rsid w:val="00A76AAB"/>
    <w:rsid w:val="00A77568"/>
    <w:rsid w:val="00A86EDB"/>
    <w:rsid w:val="00A9372B"/>
    <w:rsid w:val="00A93A7C"/>
    <w:rsid w:val="00A94756"/>
    <w:rsid w:val="00A960AC"/>
    <w:rsid w:val="00A9693E"/>
    <w:rsid w:val="00A973E3"/>
    <w:rsid w:val="00AA1E22"/>
    <w:rsid w:val="00AA4C6B"/>
    <w:rsid w:val="00AB08B6"/>
    <w:rsid w:val="00AC17CA"/>
    <w:rsid w:val="00AC52E5"/>
    <w:rsid w:val="00AC77DB"/>
    <w:rsid w:val="00AD1176"/>
    <w:rsid w:val="00AD16A1"/>
    <w:rsid w:val="00AD3B50"/>
    <w:rsid w:val="00AD3B89"/>
    <w:rsid w:val="00AD6FB3"/>
    <w:rsid w:val="00AE45A3"/>
    <w:rsid w:val="00AE488F"/>
    <w:rsid w:val="00AE48E0"/>
    <w:rsid w:val="00AE53FE"/>
    <w:rsid w:val="00AE56C7"/>
    <w:rsid w:val="00AE62DD"/>
    <w:rsid w:val="00AF0A43"/>
    <w:rsid w:val="00AF32F1"/>
    <w:rsid w:val="00B02662"/>
    <w:rsid w:val="00B02682"/>
    <w:rsid w:val="00B03377"/>
    <w:rsid w:val="00B10179"/>
    <w:rsid w:val="00B116A0"/>
    <w:rsid w:val="00B13B64"/>
    <w:rsid w:val="00B21130"/>
    <w:rsid w:val="00B26FCC"/>
    <w:rsid w:val="00B30DB3"/>
    <w:rsid w:val="00B322AF"/>
    <w:rsid w:val="00B47D17"/>
    <w:rsid w:val="00B50888"/>
    <w:rsid w:val="00B51EC9"/>
    <w:rsid w:val="00B56C16"/>
    <w:rsid w:val="00B72892"/>
    <w:rsid w:val="00B80FD6"/>
    <w:rsid w:val="00B82C16"/>
    <w:rsid w:val="00B84645"/>
    <w:rsid w:val="00B87911"/>
    <w:rsid w:val="00B915C0"/>
    <w:rsid w:val="00BA078A"/>
    <w:rsid w:val="00BA0DB0"/>
    <w:rsid w:val="00BA2BB1"/>
    <w:rsid w:val="00BA5E4D"/>
    <w:rsid w:val="00BB47EA"/>
    <w:rsid w:val="00BB53B2"/>
    <w:rsid w:val="00BB65BC"/>
    <w:rsid w:val="00BC16F0"/>
    <w:rsid w:val="00BC2249"/>
    <w:rsid w:val="00BC3473"/>
    <w:rsid w:val="00BC4D4D"/>
    <w:rsid w:val="00BC5A65"/>
    <w:rsid w:val="00BC7308"/>
    <w:rsid w:val="00BD01AB"/>
    <w:rsid w:val="00BD076B"/>
    <w:rsid w:val="00BD0D94"/>
    <w:rsid w:val="00BD2042"/>
    <w:rsid w:val="00BE0DFF"/>
    <w:rsid w:val="00BE3EC7"/>
    <w:rsid w:val="00BE5E94"/>
    <w:rsid w:val="00BE6D7F"/>
    <w:rsid w:val="00BE739A"/>
    <w:rsid w:val="00BF02BA"/>
    <w:rsid w:val="00BF4FD7"/>
    <w:rsid w:val="00BF5584"/>
    <w:rsid w:val="00C026D6"/>
    <w:rsid w:val="00C03481"/>
    <w:rsid w:val="00C11BA5"/>
    <w:rsid w:val="00C21E4F"/>
    <w:rsid w:val="00C22291"/>
    <w:rsid w:val="00C26AE3"/>
    <w:rsid w:val="00C37107"/>
    <w:rsid w:val="00C43E09"/>
    <w:rsid w:val="00C4442B"/>
    <w:rsid w:val="00C47ED2"/>
    <w:rsid w:val="00C50817"/>
    <w:rsid w:val="00C53874"/>
    <w:rsid w:val="00C655AD"/>
    <w:rsid w:val="00C7034B"/>
    <w:rsid w:val="00C73A50"/>
    <w:rsid w:val="00C74F78"/>
    <w:rsid w:val="00C762FF"/>
    <w:rsid w:val="00C810C7"/>
    <w:rsid w:val="00C816D1"/>
    <w:rsid w:val="00C81ACC"/>
    <w:rsid w:val="00C83AE8"/>
    <w:rsid w:val="00C87DCE"/>
    <w:rsid w:val="00C9236A"/>
    <w:rsid w:val="00C93227"/>
    <w:rsid w:val="00C97546"/>
    <w:rsid w:val="00CA00F1"/>
    <w:rsid w:val="00CA0C06"/>
    <w:rsid w:val="00CA304D"/>
    <w:rsid w:val="00CA48C3"/>
    <w:rsid w:val="00CA6F10"/>
    <w:rsid w:val="00CB47A6"/>
    <w:rsid w:val="00CF3274"/>
    <w:rsid w:val="00CF348D"/>
    <w:rsid w:val="00D032E2"/>
    <w:rsid w:val="00D151F8"/>
    <w:rsid w:val="00D16D16"/>
    <w:rsid w:val="00D20802"/>
    <w:rsid w:val="00D24AA8"/>
    <w:rsid w:val="00D31D5D"/>
    <w:rsid w:val="00D34E1E"/>
    <w:rsid w:val="00D47B15"/>
    <w:rsid w:val="00D50773"/>
    <w:rsid w:val="00D52755"/>
    <w:rsid w:val="00D55C03"/>
    <w:rsid w:val="00D6128A"/>
    <w:rsid w:val="00D64851"/>
    <w:rsid w:val="00D64BE4"/>
    <w:rsid w:val="00D66AA2"/>
    <w:rsid w:val="00D72EE1"/>
    <w:rsid w:val="00D80386"/>
    <w:rsid w:val="00D837CD"/>
    <w:rsid w:val="00D83C20"/>
    <w:rsid w:val="00D90A0C"/>
    <w:rsid w:val="00D90D1F"/>
    <w:rsid w:val="00D9471D"/>
    <w:rsid w:val="00D9664A"/>
    <w:rsid w:val="00D97A6B"/>
    <w:rsid w:val="00DA10B0"/>
    <w:rsid w:val="00DA133A"/>
    <w:rsid w:val="00DA2291"/>
    <w:rsid w:val="00DA43C2"/>
    <w:rsid w:val="00DA5161"/>
    <w:rsid w:val="00DA5355"/>
    <w:rsid w:val="00DA63BB"/>
    <w:rsid w:val="00DA6CB0"/>
    <w:rsid w:val="00DA79D3"/>
    <w:rsid w:val="00DB036C"/>
    <w:rsid w:val="00DB3A47"/>
    <w:rsid w:val="00DB3FC9"/>
    <w:rsid w:val="00DB59AF"/>
    <w:rsid w:val="00DC3EE2"/>
    <w:rsid w:val="00DC5547"/>
    <w:rsid w:val="00DC621F"/>
    <w:rsid w:val="00DC7944"/>
    <w:rsid w:val="00DE243C"/>
    <w:rsid w:val="00DE6596"/>
    <w:rsid w:val="00DE6C7A"/>
    <w:rsid w:val="00DF34F8"/>
    <w:rsid w:val="00DF4954"/>
    <w:rsid w:val="00E01968"/>
    <w:rsid w:val="00E02C24"/>
    <w:rsid w:val="00E04B82"/>
    <w:rsid w:val="00E0790C"/>
    <w:rsid w:val="00E12A68"/>
    <w:rsid w:val="00E168B6"/>
    <w:rsid w:val="00E1706A"/>
    <w:rsid w:val="00E20044"/>
    <w:rsid w:val="00E25761"/>
    <w:rsid w:val="00E30007"/>
    <w:rsid w:val="00E30269"/>
    <w:rsid w:val="00E31441"/>
    <w:rsid w:val="00E31D80"/>
    <w:rsid w:val="00E403F6"/>
    <w:rsid w:val="00E42327"/>
    <w:rsid w:val="00E4276D"/>
    <w:rsid w:val="00E42852"/>
    <w:rsid w:val="00E43F76"/>
    <w:rsid w:val="00E461EA"/>
    <w:rsid w:val="00E46C3A"/>
    <w:rsid w:val="00E47CE1"/>
    <w:rsid w:val="00E541D8"/>
    <w:rsid w:val="00E54A71"/>
    <w:rsid w:val="00E66CE4"/>
    <w:rsid w:val="00E76B4E"/>
    <w:rsid w:val="00E81D01"/>
    <w:rsid w:val="00E8376C"/>
    <w:rsid w:val="00E83977"/>
    <w:rsid w:val="00E84478"/>
    <w:rsid w:val="00E86CD1"/>
    <w:rsid w:val="00E90AE8"/>
    <w:rsid w:val="00E90D78"/>
    <w:rsid w:val="00E93316"/>
    <w:rsid w:val="00E967EB"/>
    <w:rsid w:val="00EA2228"/>
    <w:rsid w:val="00EB1EDD"/>
    <w:rsid w:val="00EC68CC"/>
    <w:rsid w:val="00EC6AD5"/>
    <w:rsid w:val="00ED2B41"/>
    <w:rsid w:val="00ED5B66"/>
    <w:rsid w:val="00EE33E6"/>
    <w:rsid w:val="00EF3012"/>
    <w:rsid w:val="00EF3426"/>
    <w:rsid w:val="00EF685B"/>
    <w:rsid w:val="00F04F50"/>
    <w:rsid w:val="00F0679A"/>
    <w:rsid w:val="00F149EE"/>
    <w:rsid w:val="00F17314"/>
    <w:rsid w:val="00F24848"/>
    <w:rsid w:val="00F26D21"/>
    <w:rsid w:val="00F2723F"/>
    <w:rsid w:val="00F30730"/>
    <w:rsid w:val="00F32A18"/>
    <w:rsid w:val="00F33E6A"/>
    <w:rsid w:val="00F3647B"/>
    <w:rsid w:val="00F41EBB"/>
    <w:rsid w:val="00F43C01"/>
    <w:rsid w:val="00F507DD"/>
    <w:rsid w:val="00F549E0"/>
    <w:rsid w:val="00F55169"/>
    <w:rsid w:val="00F60DBB"/>
    <w:rsid w:val="00F73401"/>
    <w:rsid w:val="00F73F40"/>
    <w:rsid w:val="00F75E34"/>
    <w:rsid w:val="00F77052"/>
    <w:rsid w:val="00F8036E"/>
    <w:rsid w:val="00F817D7"/>
    <w:rsid w:val="00F91B09"/>
    <w:rsid w:val="00F91BFB"/>
    <w:rsid w:val="00F9620F"/>
    <w:rsid w:val="00FA4697"/>
    <w:rsid w:val="00FA6D97"/>
    <w:rsid w:val="00FA6E4F"/>
    <w:rsid w:val="00FB46F3"/>
    <w:rsid w:val="00FB49C2"/>
    <w:rsid w:val="00FB5D3C"/>
    <w:rsid w:val="00FC0AE7"/>
    <w:rsid w:val="00FC1C9F"/>
    <w:rsid w:val="00FC721B"/>
    <w:rsid w:val="00FD3BD6"/>
    <w:rsid w:val="00FD3EA3"/>
    <w:rsid w:val="00FD5F3E"/>
    <w:rsid w:val="00FD5F78"/>
    <w:rsid w:val="00FE0ADA"/>
    <w:rsid w:val="00FE15D2"/>
    <w:rsid w:val="00FE3C95"/>
    <w:rsid w:val="00FE6274"/>
    <w:rsid w:val="00FE6447"/>
    <w:rsid w:val="00FF231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6814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Jegyzethivatkozs">
    <w:name w:val="annotation reference"/>
    <w:basedOn w:val="Bekezdsalapbettpusa"/>
    <w:uiPriority w:val="99"/>
    <w:semiHidden/>
    <w:unhideWhenUsed/>
    <w:rsid w:val="00C9236A"/>
    <w:rPr>
      <w:sz w:val="16"/>
      <w:szCs w:val="16"/>
    </w:rPr>
  </w:style>
  <w:style w:type="paragraph" w:styleId="Jegyzetszveg">
    <w:name w:val="annotation text"/>
    <w:basedOn w:val="Norml"/>
    <w:link w:val="JegyzetszvegChar"/>
    <w:unhideWhenUsed/>
    <w:rsid w:val="00C9236A"/>
    <w:pPr>
      <w:spacing w:after="0" w:line="240" w:lineRule="auto"/>
    </w:pPr>
    <w:rPr>
      <w:rFonts w:ascii="Calibri" w:eastAsia="Calibri" w:hAnsi="Calibri" w:cs="Arial"/>
      <w:sz w:val="20"/>
      <w:szCs w:val="20"/>
      <w:lang w:eastAsia="hu-HU"/>
    </w:rPr>
  </w:style>
  <w:style w:type="character" w:customStyle="1" w:styleId="JegyzetszvegChar">
    <w:name w:val="Jegyzetszöveg Char"/>
    <w:basedOn w:val="Bekezdsalapbettpusa"/>
    <w:link w:val="Jegyzetszveg"/>
    <w:rsid w:val="00C9236A"/>
    <w:rPr>
      <w:rFonts w:ascii="Calibri" w:eastAsia="Calibri" w:hAnsi="Calibri" w:cs="Arial"/>
      <w:sz w:val="20"/>
      <w:szCs w:val="20"/>
      <w:lang w:eastAsia="hu-HU"/>
    </w:rPr>
  </w:style>
  <w:style w:type="paragraph" w:styleId="Buborkszveg">
    <w:name w:val="Balloon Text"/>
    <w:basedOn w:val="Norml"/>
    <w:link w:val="BuborkszvegChar"/>
    <w:uiPriority w:val="99"/>
    <w:semiHidden/>
    <w:unhideWhenUsed/>
    <w:rsid w:val="00C9236A"/>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C9236A"/>
    <w:rPr>
      <w:rFonts w:ascii="Segoe UI" w:hAnsi="Segoe UI" w:cs="Segoe UI"/>
      <w:sz w:val="18"/>
      <w:szCs w:val="18"/>
    </w:rPr>
  </w:style>
  <w:style w:type="paragraph" w:styleId="Megjegyzstrgya">
    <w:name w:val="annotation subject"/>
    <w:basedOn w:val="Jegyzetszveg"/>
    <w:next w:val="Jegyzetszveg"/>
    <w:link w:val="MegjegyzstrgyaChar"/>
    <w:uiPriority w:val="99"/>
    <w:semiHidden/>
    <w:unhideWhenUsed/>
    <w:rsid w:val="008E42B5"/>
    <w:pPr>
      <w:spacing w:after="160"/>
    </w:pPr>
    <w:rPr>
      <w:rFonts w:asciiTheme="minorHAnsi" w:eastAsiaTheme="minorHAnsi" w:hAnsiTheme="minorHAnsi" w:cstheme="minorBidi"/>
      <w:b/>
      <w:bCs/>
      <w:lang w:eastAsia="en-US"/>
    </w:rPr>
  </w:style>
  <w:style w:type="character" w:customStyle="1" w:styleId="MegjegyzstrgyaChar">
    <w:name w:val="Megjegyzés tárgya Char"/>
    <w:basedOn w:val="JegyzetszvegChar"/>
    <w:link w:val="Megjegyzstrgya"/>
    <w:uiPriority w:val="99"/>
    <w:semiHidden/>
    <w:rsid w:val="008E42B5"/>
    <w:rPr>
      <w:rFonts w:ascii="Calibri" w:eastAsia="Calibri" w:hAnsi="Calibri" w:cs="Arial"/>
      <w:b/>
      <w:bCs/>
      <w:sz w:val="20"/>
      <w:szCs w:val="20"/>
      <w:lang w:eastAsia="hu-HU"/>
    </w:rPr>
  </w:style>
  <w:style w:type="paragraph" w:styleId="Listaszerbekezds">
    <w:name w:val="List Paragraph"/>
    <w:basedOn w:val="Norml"/>
    <w:uiPriority w:val="34"/>
    <w:qFormat/>
    <w:rsid w:val="003D776B"/>
    <w:pPr>
      <w:ind w:left="720"/>
      <w:contextualSpacing/>
    </w:pPr>
  </w:style>
  <w:style w:type="paragraph" w:styleId="Nincstrkz">
    <w:name w:val="No Spacing"/>
    <w:uiPriority w:val="1"/>
    <w:qFormat/>
    <w:rsid w:val="003D776B"/>
    <w:pPr>
      <w:spacing w:after="0" w:line="240" w:lineRule="auto"/>
    </w:pPr>
    <w:rPr>
      <w:rFonts w:ascii="Times New Roman" w:hAnsi="Times New Roman"/>
    </w:rPr>
  </w:style>
  <w:style w:type="character" w:customStyle="1" w:styleId="magyar">
    <w:name w:val="magyar"/>
    <w:basedOn w:val="Bekezdsalapbettpusa"/>
    <w:rsid w:val="00A47A44"/>
  </w:style>
  <w:style w:type="paragraph" w:styleId="Vltozat">
    <w:name w:val="Revision"/>
    <w:hidden/>
    <w:uiPriority w:val="99"/>
    <w:semiHidden/>
    <w:rsid w:val="003C7A0A"/>
    <w:pPr>
      <w:spacing w:after="0" w:line="240" w:lineRule="auto"/>
    </w:pPr>
  </w:style>
  <w:style w:type="paragraph" w:styleId="lfej">
    <w:name w:val="header"/>
    <w:basedOn w:val="Norml"/>
    <w:link w:val="lfejChar"/>
    <w:uiPriority w:val="99"/>
    <w:unhideWhenUsed/>
    <w:rsid w:val="00FE0ADA"/>
    <w:pPr>
      <w:tabs>
        <w:tab w:val="center" w:pos="4536"/>
        <w:tab w:val="right" w:pos="9072"/>
      </w:tabs>
      <w:spacing w:after="0" w:line="240" w:lineRule="auto"/>
    </w:pPr>
  </w:style>
  <w:style w:type="character" w:customStyle="1" w:styleId="lfejChar">
    <w:name w:val="Élőfej Char"/>
    <w:basedOn w:val="Bekezdsalapbettpusa"/>
    <w:link w:val="lfej"/>
    <w:uiPriority w:val="99"/>
    <w:rsid w:val="00FE0ADA"/>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unhideWhenUsed/>
    <w:rsid w:val="00FE0ADA"/>
    <w:pPr>
      <w:tabs>
        <w:tab w:val="center" w:pos="4536"/>
        <w:tab w:val="right" w:pos="9072"/>
      </w:tabs>
      <w:spacing w:after="0" w:line="240" w:lineRule="auto"/>
    </w:pPr>
  </w:style>
  <w:style w:type="character" w:customStyle="1" w:styleId="llbChar">
    <w:name w:val="Élőláb Char"/>
    <w:aliases w:val="Footer Char1 Char,Footer Char2 Char Char,Footer Char1 Char Char Char,Élőláb Char Char Char Char Char,Footer Char1 Char Char Char Char1 Char,Footer Char2 Char Char1 Char Char Char Char,Footer Char1 Char Char Char Char1 Char Char Char"/>
    <w:basedOn w:val="Bekezdsalapbettpusa"/>
    <w:link w:val="llb"/>
    <w:rsid w:val="00FE0ADA"/>
  </w:style>
  <w:style w:type="character" w:styleId="Hiperhivatkozs">
    <w:name w:val="Hyperlink"/>
    <w:basedOn w:val="Bekezdsalapbettpusa"/>
    <w:uiPriority w:val="99"/>
    <w:semiHidden/>
    <w:unhideWhenUsed/>
    <w:rsid w:val="00AD3B50"/>
    <w:rPr>
      <w:color w:val="0000FF"/>
      <w:u w:val="single"/>
    </w:rPr>
  </w:style>
  <w:style w:type="paragraph" w:customStyle="1" w:styleId="Default">
    <w:name w:val="Default"/>
    <w:rsid w:val="00BD076B"/>
    <w:pPr>
      <w:autoSpaceDE w:val="0"/>
      <w:autoSpaceDN w:val="0"/>
      <w:adjustRightInd w:val="0"/>
      <w:spacing w:after="0" w:line="240" w:lineRule="auto"/>
    </w:pPr>
    <w:rPr>
      <w:rFonts w:ascii="Times New Roman" w:hAnsi="Times New Roman" w:cs="Times New Roman"/>
      <w:color w:val="000000"/>
      <w:sz w:val="24"/>
      <w:szCs w:val="24"/>
    </w:rPr>
  </w:style>
  <w:style w:type="table" w:styleId="Rcsostblzat">
    <w:name w:val="Table Grid"/>
    <w:basedOn w:val="Normltblzat"/>
    <w:uiPriority w:val="39"/>
    <w:rsid w:val="00DA6C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Web">
    <w:name w:val="Normal (Web)"/>
    <w:basedOn w:val="Norml"/>
    <w:uiPriority w:val="99"/>
    <w:unhideWhenUsed/>
    <w:rsid w:val="0049158A"/>
    <w:pPr>
      <w:spacing w:after="143"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103850">
      <w:bodyDiv w:val="1"/>
      <w:marLeft w:val="0"/>
      <w:marRight w:val="0"/>
      <w:marTop w:val="0"/>
      <w:marBottom w:val="0"/>
      <w:divBdr>
        <w:top w:val="none" w:sz="0" w:space="0" w:color="auto"/>
        <w:left w:val="none" w:sz="0" w:space="0" w:color="auto"/>
        <w:bottom w:val="none" w:sz="0" w:space="0" w:color="auto"/>
        <w:right w:val="none" w:sz="0" w:space="0" w:color="auto"/>
      </w:divBdr>
    </w:div>
    <w:div w:id="415636768">
      <w:bodyDiv w:val="1"/>
      <w:marLeft w:val="0"/>
      <w:marRight w:val="0"/>
      <w:marTop w:val="0"/>
      <w:marBottom w:val="0"/>
      <w:divBdr>
        <w:top w:val="none" w:sz="0" w:space="0" w:color="auto"/>
        <w:left w:val="none" w:sz="0" w:space="0" w:color="auto"/>
        <w:bottom w:val="none" w:sz="0" w:space="0" w:color="auto"/>
        <w:right w:val="none" w:sz="0" w:space="0" w:color="auto"/>
      </w:divBdr>
    </w:div>
    <w:div w:id="731779862">
      <w:bodyDiv w:val="1"/>
      <w:marLeft w:val="0"/>
      <w:marRight w:val="0"/>
      <w:marTop w:val="0"/>
      <w:marBottom w:val="0"/>
      <w:divBdr>
        <w:top w:val="none" w:sz="0" w:space="0" w:color="auto"/>
        <w:left w:val="none" w:sz="0" w:space="0" w:color="auto"/>
        <w:bottom w:val="none" w:sz="0" w:space="0" w:color="auto"/>
        <w:right w:val="none" w:sz="0" w:space="0" w:color="auto"/>
      </w:divBdr>
    </w:div>
    <w:div w:id="807629100">
      <w:bodyDiv w:val="1"/>
      <w:marLeft w:val="0"/>
      <w:marRight w:val="0"/>
      <w:marTop w:val="0"/>
      <w:marBottom w:val="0"/>
      <w:divBdr>
        <w:top w:val="none" w:sz="0" w:space="0" w:color="auto"/>
        <w:left w:val="none" w:sz="0" w:space="0" w:color="auto"/>
        <w:bottom w:val="none" w:sz="0" w:space="0" w:color="auto"/>
        <w:right w:val="none" w:sz="0" w:space="0" w:color="auto"/>
      </w:divBdr>
    </w:div>
    <w:div w:id="893346814">
      <w:bodyDiv w:val="1"/>
      <w:marLeft w:val="0"/>
      <w:marRight w:val="0"/>
      <w:marTop w:val="0"/>
      <w:marBottom w:val="0"/>
      <w:divBdr>
        <w:top w:val="none" w:sz="0" w:space="0" w:color="auto"/>
        <w:left w:val="none" w:sz="0" w:space="0" w:color="auto"/>
        <w:bottom w:val="none" w:sz="0" w:space="0" w:color="auto"/>
        <w:right w:val="none" w:sz="0" w:space="0" w:color="auto"/>
      </w:divBdr>
    </w:div>
    <w:div w:id="1044870297">
      <w:bodyDiv w:val="1"/>
      <w:marLeft w:val="0"/>
      <w:marRight w:val="0"/>
      <w:marTop w:val="0"/>
      <w:marBottom w:val="0"/>
      <w:divBdr>
        <w:top w:val="none" w:sz="0" w:space="0" w:color="auto"/>
        <w:left w:val="none" w:sz="0" w:space="0" w:color="auto"/>
        <w:bottom w:val="none" w:sz="0" w:space="0" w:color="auto"/>
        <w:right w:val="none" w:sz="0" w:space="0" w:color="auto"/>
      </w:divBdr>
    </w:div>
    <w:div w:id="1244414964">
      <w:bodyDiv w:val="1"/>
      <w:marLeft w:val="0"/>
      <w:marRight w:val="0"/>
      <w:marTop w:val="0"/>
      <w:marBottom w:val="0"/>
      <w:divBdr>
        <w:top w:val="none" w:sz="0" w:space="0" w:color="auto"/>
        <w:left w:val="none" w:sz="0" w:space="0" w:color="auto"/>
        <w:bottom w:val="none" w:sz="0" w:space="0" w:color="auto"/>
        <w:right w:val="none" w:sz="0" w:space="0" w:color="auto"/>
      </w:divBdr>
    </w:div>
    <w:div w:id="1268538248">
      <w:bodyDiv w:val="1"/>
      <w:marLeft w:val="0"/>
      <w:marRight w:val="0"/>
      <w:marTop w:val="0"/>
      <w:marBottom w:val="0"/>
      <w:divBdr>
        <w:top w:val="none" w:sz="0" w:space="0" w:color="auto"/>
        <w:left w:val="none" w:sz="0" w:space="0" w:color="auto"/>
        <w:bottom w:val="none" w:sz="0" w:space="0" w:color="auto"/>
        <w:right w:val="none" w:sz="0" w:space="0" w:color="auto"/>
      </w:divBdr>
    </w:div>
    <w:div w:id="1344699139">
      <w:bodyDiv w:val="1"/>
      <w:marLeft w:val="0"/>
      <w:marRight w:val="0"/>
      <w:marTop w:val="0"/>
      <w:marBottom w:val="0"/>
      <w:divBdr>
        <w:top w:val="none" w:sz="0" w:space="0" w:color="auto"/>
        <w:left w:val="none" w:sz="0" w:space="0" w:color="auto"/>
        <w:bottom w:val="none" w:sz="0" w:space="0" w:color="auto"/>
        <w:right w:val="none" w:sz="0" w:space="0" w:color="auto"/>
      </w:divBdr>
    </w:div>
    <w:div w:id="1392071418">
      <w:bodyDiv w:val="1"/>
      <w:marLeft w:val="0"/>
      <w:marRight w:val="0"/>
      <w:marTop w:val="0"/>
      <w:marBottom w:val="0"/>
      <w:divBdr>
        <w:top w:val="none" w:sz="0" w:space="0" w:color="auto"/>
        <w:left w:val="none" w:sz="0" w:space="0" w:color="auto"/>
        <w:bottom w:val="none" w:sz="0" w:space="0" w:color="auto"/>
        <w:right w:val="none" w:sz="0" w:space="0" w:color="auto"/>
      </w:divBdr>
    </w:div>
    <w:div w:id="1461873132">
      <w:bodyDiv w:val="1"/>
      <w:marLeft w:val="0"/>
      <w:marRight w:val="0"/>
      <w:marTop w:val="0"/>
      <w:marBottom w:val="0"/>
      <w:divBdr>
        <w:top w:val="none" w:sz="0" w:space="0" w:color="auto"/>
        <w:left w:val="none" w:sz="0" w:space="0" w:color="auto"/>
        <w:bottom w:val="none" w:sz="0" w:space="0" w:color="auto"/>
        <w:right w:val="none" w:sz="0" w:space="0" w:color="auto"/>
      </w:divBdr>
    </w:div>
    <w:div w:id="1468090991">
      <w:bodyDiv w:val="1"/>
      <w:marLeft w:val="0"/>
      <w:marRight w:val="0"/>
      <w:marTop w:val="0"/>
      <w:marBottom w:val="0"/>
      <w:divBdr>
        <w:top w:val="none" w:sz="0" w:space="0" w:color="auto"/>
        <w:left w:val="none" w:sz="0" w:space="0" w:color="auto"/>
        <w:bottom w:val="none" w:sz="0" w:space="0" w:color="auto"/>
        <w:right w:val="none" w:sz="0" w:space="0" w:color="auto"/>
      </w:divBdr>
    </w:div>
    <w:div w:id="1580407302">
      <w:bodyDiv w:val="1"/>
      <w:marLeft w:val="0"/>
      <w:marRight w:val="0"/>
      <w:marTop w:val="0"/>
      <w:marBottom w:val="0"/>
      <w:divBdr>
        <w:top w:val="none" w:sz="0" w:space="0" w:color="auto"/>
        <w:left w:val="none" w:sz="0" w:space="0" w:color="auto"/>
        <w:bottom w:val="none" w:sz="0" w:space="0" w:color="auto"/>
        <w:right w:val="none" w:sz="0" w:space="0" w:color="auto"/>
      </w:divBdr>
    </w:div>
    <w:div w:id="1593976761">
      <w:bodyDiv w:val="1"/>
      <w:marLeft w:val="0"/>
      <w:marRight w:val="0"/>
      <w:marTop w:val="0"/>
      <w:marBottom w:val="0"/>
      <w:divBdr>
        <w:top w:val="none" w:sz="0" w:space="0" w:color="auto"/>
        <w:left w:val="none" w:sz="0" w:space="0" w:color="auto"/>
        <w:bottom w:val="none" w:sz="0" w:space="0" w:color="auto"/>
        <w:right w:val="none" w:sz="0" w:space="0" w:color="auto"/>
      </w:divBdr>
    </w:div>
    <w:div w:id="1692217483">
      <w:bodyDiv w:val="1"/>
      <w:marLeft w:val="0"/>
      <w:marRight w:val="0"/>
      <w:marTop w:val="0"/>
      <w:marBottom w:val="0"/>
      <w:divBdr>
        <w:top w:val="none" w:sz="0" w:space="0" w:color="auto"/>
        <w:left w:val="none" w:sz="0" w:space="0" w:color="auto"/>
        <w:bottom w:val="none" w:sz="0" w:space="0" w:color="auto"/>
        <w:right w:val="none" w:sz="0" w:space="0" w:color="auto"/>
      </w:divBdr>
    </w:div>
    <w:div w:id="1714496324">
      <w:bodyDiv w:val="1"/>
      <w:marLeft w:val="0"/>
      <w:marRight w:val="0"/>
      <w:marTop w:val="0"/>
      <w:marBottom w:val="0"/>
      <w:divBdr>
        <w:top w:val="none" w:sz="0" w:space="0" w:color="auto"/>
        <w:left w:val="none" w:sz="0" w:space="0" w:color="auto"/>
        <w:bottom w:val="none" w:sz="0" w:space="0" w:color="auto"/>
        <w:right w:val="none" w:sz="0" w:space="0" w:color="auto"/>
      </w:divBdr>
    </w:div>
    <w:div w:id="2106611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ma.europa.eu/docs/en_GB/document_library/Template_or_form/2013/03/WC500139752.doc"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9F1EF-0152-4B9B-9892-9A03C66C5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4921</Words>
  <Characters>33957</Characters>
  <Application>Microsoft Office Word</Application>
  <DocSecurity>0</DocSecurity>
  <Lines>282</Lines>
  <Paragraphs>77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2023-03-24T11:43:00Z</dcterms:created>
  <dcterms:modified xsi:type="dcterms:W3CDTF">2023-03-24T11:43:00Z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63a0701-319b-41bf-8431-58956e491e60_Enabled">
    <vt:lpwstr>true</vt:lpwstr>
  </property>
  <property fmtid="{D5CDD505-2E9C-101B-9397-08002B2CF9AE}" pid="3" name="MSIP_Label_c63a0701-319b-41bf-8431-58956e491e60_SetDate">
    <vt:lpwstr>2023-01-20T14:05:22Z</vt:lpwstr>
  </property>
  <property fmtid="{D5CDD505-2E9C-101B-9397-08002B2CF9AE}" pid="4" name="MSIP_Label_c63a0701-319b-41bf-8431-58956e491e60_Method">
    <vt:lpwstr>Privileged</vt:lpwstr>
  </property>
  <property fmtid="{D5CDD505-2E9C-101B-9397-08002B2CF9AE}" pid="5" name="MSIP_Label_c63a0701-319b-41bf-8431-58956e491e60_Name">
    <vt:lpwstr>L001</vt:lpwstr>
  </property>
  <property fmtid="{D5CDD505-2E9C-101B-9397-08002B2CF9AE}" pid="6" name="MSIP_Label_c63a0701-319b-41bf-8431-58956e491e60_SiteId">
    <vt:lpwstr>2c0d789f-2311-4d29-83c5-395a89052a25</vt:lpwstr>
  </property>
  <property fmtid="{D5CDD505-2E9C-101B-9397-08002B2CF9AE}" pid="7" name="MSIP_Label_c63a0701-319b-41bf-8431-58956e491e60_ActionId">
    <vt:lpwstr>4eccea31-b427-43eb-9183-2736ed8e78f4</vt:lpwstr>
  </property>
  <property fmtid="{D5CDD505-2E9C-101B-9397-08002B2CF9AE}" pid="8" name="MSIP_Label_c63a0701-319b-41bf-8431-58956e491e60_ContentBits">
    <vt:lpwstr>0</vt:lpwstr>
  </property>
</Properties>
</file>