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CD3568" w14:textId="77777777" w:rsidR="004C4B0C" w:rsidRPr="008D0445" w:rsidRDefault="004C4B0C" w:rsidP="004C4B0C">
      <w:pPr>
        <w:jc w:val="center"/>
        <w:rPr>
          <w:b/>
          <w:bCs/>
        </w:rPr>
      </w:pPr>
      <w:r w:rsidRPr="008D0445">
        <w:rPr>
          <w:b/>
          <w:bCs/>
        </w:rPr>
        <w:t>Betegtájékoztató: Információk a beteg számára</w:t>
      </w:r>
    </w:p>
    <w:p w14:paraId="148689F6" w14:textId="77777777" w:rsidR="004C4B0C" w:rsidRPr="002E5558" w:rsidRDefault="004C4B0C" w:rsidP="004C4B0C"/>
    <w:p w14:paraId="0867582B" w14:textId="5761F3CF" w:rsidR="004C4B0C" w:rsidRPr="0087736A" w:rsidRDefault="004C4B0C" w:rsidP="004C4B0C">
      <w:pPr>
        <w:jc w:val="center"/>
        <w:rPr>
          <w:b/>
          <w:bCs/>
        </w:rPr>
      </w:pPr>
      <w:r w:rsidRPr="0087736A">
        <w:rPr>
          <w:b/>
          <w:bCs/>
        </w:rPr>
        <w:t xml:space="preserve">Teriflunomide </w:t>
      </w:r>
      <w:r w:rsidR="00236493">
        <w:rPr>
          <w:b/>
          <w:bCs/>
        </w:rPr>
        <w:t>Teva</w:t>
      </w:r>
      <w:r w:rsidRPr="0087736A">
        <w:rPr>
          <w:b/>
          <w:bCs/>
        </w:rPr>
        <w:t xml:space="preserve"> 14 mg filmtabletta</w:t>
      </w:r>
    </w:p>
    <w:p w14:paraId="7FAE2D21" w14:textId="77777777" w:rsidR="004C4B0C" w:rsidRPr="0087736A" w:rsidRDefault="004C4B0C" w:rsidP="004C4B0C">
      <w:pPr>
        <w:jc w:val="center"/>
      </w:pPr>
    </w:p>
    <w:p w14:paraId="58063E14" w14:textId="77777777" w:rsidR="004C4B0C" w:rsidRPr="0087736A" w:rsidRDefault="004C4B0C" w:rsidP="004C4B0C">
      <w:pPr>
        <w:jc w:val="center"/>
      </w:pPr>
      <w:r w:rsidRPr="0087736A">
        <w:t>teriflunomid</w:t>
      </w:r>
    </w:p>
    <w:p w14:paraId="02885F1C" w14:textId="77777777" w:rsidR="004C4B0C" w:rsidRPr="002E5558" w:rsidRDefault="004C4B0C" w:rsidP="004C4B0C"/>
    <w:p w14:paraId="44B5607B" w14:textId="77777777" w:rsidR="004C4B0C" w:rsidRPr="0087736A" w:rsidRDefault="004C4B0C" w:rsidP="004C4B0C">
      <w:pPr>
        <w:rPr>
          <w:b/>
          <w:bCs/>
        </w:rPr>
      </w:pPr>
      <w:r w:rsidRPr="0087736A">
        <w:rPr>
          <w:b/>
          <w:bCs/>
        </w:rPr>
        <w:t>Mielőtt elkezdi szedni ezt a gyógyszert, olvassa el figyelmesen az alábbi betegtájékoztatót, mert az Ön</w:t>
      </w:r>
      <w:r>
        <w:rPr>
          <w:b/>
          <w:bCs/>
        </w:rPr>
        <w:t xml:space="preserve"> </w:t>
      </w:r>
      <w:r w:rsidRPr="0087736A">
        <w:rPr>
          <w:b/>
          <w:bCs/>
        </w:rPr>
        <w:t>számára fontos információkat tartalmaz.</w:t>
      </w:r>
    </w:p>
    <w:p w14:paraId="7D432812" w14:textId="77777777" w:rsidR="004C4B0C" w:rsidRPr="002E5558" w:rsidRDefault="004C4B0C" w:rsidP="004C4B0C">
      <w:pPr>
        <w:pStyle w:val="Listaszerbekezds"/>
        <w:numPr>
          <w:ilvl w:val="0"/>
          <w:numId w:val="1"/>
        </w:numPr>
        <w:ind w:left="567" w:hanging="567"/>
      </w:pPr>
      <w:r w:rsidRPr="002E5558">
        <w:t>Tartsa meg a betegtájékoztatót, mert a benne szereplő információkra a későbbiekben is szüksége</w:t>
      </w:r>
      <w:r w:rsidRPr="0087736A">
        <w:rPr>
          <w:spacing w:val="-24"/>
        </w:rPr>
        <w:t xml:space="preserve"> </w:t>
      </w:r>
      <w:r w:rsidRPr="002E5558">
        <w:t>lehet.</w:t>
      </w:r>
    </w:p>
    <w:p w14:paraId="14654622" w14:textId="77777777" w:rsidR="004C4B0C" w:rsidRPr="002E5558" w:rsidRDefault="004C4B0C" w:rsidP="004C4B0C">
      <w:pPr>
        <w:pStyle w:val="Listaszerbekezds"/>
        <w:numPr>
          <w:ilvl w:val="0"/>
          <w:numId w:val="1"/>
        </w:numPr>
        <w:ind w:left="567" w:hanging="567"/>
      </w:pPr>
      <w:r w:rsidRPr="002E5558">
        <w:t>További kérdéseivel forduljon kezelőorvosához vagy</w:t>
      </w:r>
      <w:r w:rsidRPr="0087736A">
        <w:rPr>
          <w:spacing w:val="-10"/>
        </w:rPr>
        <w:t xml:space="preserve"> </w:t>
      </w:r>
      <w:r w:rsidRPr="002E5558">
        <w:t>gyógyszerészéhez.</w:t>
      </w:r>
    </w:p>
    <w:p w14:paraId="0C40491E" w14:textId="77777777" w:rsidR="004C4B0C" w:rsidRPr="002E5558" w:rsidRDefault="004C4B0C" w:rsidP="004C4B0C">
      <w:pPr>
        <w:pStyle w:val="Listaszerbekezds"/>
        <w:numPr>
          <w:ilvl w:val="0"/>
          <w:numId w:val="1"/>
        </w:numPr>
        <w:ind w:left="567" w:hanging="567"/>
      </w:pPr>
      <w:r w:rsidRPr="002E5558">
        <w:t>Ezt a gyógyszert az orvos kizárólag Önnek írta fel. Ne adja át a készítményt másnak, mert számára ártalmas lehet még abban az esetben is, ha a betegsége tünetei az Önéhez</w:t>
      </w:r>
      <w:r w:rsidRPr="0087736A">
        <w:rPr>
          <w:spacing w:val="-13"/>
        </w:rPr>
        <w:t xml:space="preserve"> </w:t>
      </w:r>
      <w:r w:rsidRPr="002E5558">
        <w:t>hasonlóak.</w:t>
      </w:r>
    </w:p>
    <w:p w14:paraId="1941B14F" w14:textId="2F7C43DD" w:rsidR="004C4B0C" w:rsidRPr="002E5558" w:rsidRDefault="004C4B0C" w:rsidP="004C4B0C">
      <w:pPr>
        <w:pStyle w:val="Listaszerbekezds"/>
        <w:numPr>
          <w:ilvl w:val="0"/>
          <w:numId w:val="1"/>
        </w:numPr>
        <w:ind w:left="567" w:hanging="567"/>
      </w:pPr>
      <w:r w:rsidRPr="002E5558">
        <w:t>Ha Önnél bármilyen mellékhatás jelentkezik, tájékoztassa erről kezelőorvosát vagy gyógyszerészét.</w:t>
      </w:r>
      <w:r w:rsidRPr="0087736A">
        <w:rPr>
          <w:spacing w:val="-13"/>
        </w:rPr>
        <w:t xml:space="preserve"> </w:t>
      </w:r>
      <w:r w:rsidRPr="0087736A">
        <w:rPr>
          <w:spacing w:val="-3"/>
        </w:rPr>
        <w:t xml:space="preserve">Ez </w:t>
      </w:r>
      <w:r w:rsidRPr="002E5558">
        <w:t>a betegtájékoztatóban fel nem sorolt bármilyen lehetséges mellékhatásra is vonatkozik. Lásd 4.</w:t>
      </w:r>
      <w:r w:rsidR="00C002C8" w:rsidRPr="00734056">
        <w:rPr>
          <w14:ligatures w14:val="none"/>
        </w:rPr>
        <w:t> </w:t>
      </w:r>
      <w:r w:rsidRPr="002E5558">
        <w:t>pont.</w:t>
      </w:r>
    </w:p>
    <w:p w14:paraId="083BDA07" w14:textId="77777777" w:rsidR="004C4B0C" w:rsidRPr="002E5558" w:rsidRDefault="004C4B0C" w:rsidP="004C4B0C"/>
    <w:p w14:paraId="7B27E61A" w14:textId="77777777" w:rsidR="004C4B0C" w:rsidRPr="0087736A" w:rsidRDefault="004C4B0C" w:rsidP="004C4B0C">
      <w:pPr>
        <w:rPr>
          <w:b/>
          <w:bCs/>
        </w:rPr>
      </w:pPr>
      <w:r w:rsidRPr="0087736A">
        <w:rPr>
          <w:b/>
          <w:bCs/>
        </w:rPr>
        <w:t>A betegtájékoztató tartalma:</w:t>
      </w:r>
    </w:p>
    <w:p w14:paraId="44B3700D" w14:textId="39219FE1" w:rsidR="004C4B0C" w:rsidRPr="002E5558" w:rsidRDefault="004C4B0C" w:rsidP="004C4B0C">
      <w:pPr>
        <w:pStyle w:val="Listaszerbekezds"/>
        <w:numPr>
          <w:ilvl w:val="0"/>
          <w:numId w:val="2"/>
        </w:numPr>
        <w:ind w:left="567" w:hanging="567"/>
      </w:pPr>
      <w:r w:rsidRPr="002E5558">
        <w:t xml:space="preserve">Milyen típusú gyógyszer </w:t>
      </w:r>
      <w:r>
        <w:t xml:space="preserve">a Teriflunomide </w:t>
      </w:r>
      <w:r w:rsidR="00236493">
        <w:t>Teva</w:t>
      </w:r>
      <w:r w:rsidRPr="002E5558">
        <w:t xml:space="preserve"> és milyen betegségek esetén</w:t>
      </w:r>
      <w:r w:rsidRPr="0087736A">
        <w:rPr>
          <w:spacing w:val="-16"/>
        </w:rPr>
        <w:t xml:space="preserve"> </w:t>
      </w:r>
      <w:r w:rsidRPr="002E5558">
        <w:t>alkalmazható?</w:t>
      </w:r>
    </w:p>
    <w:p w14:paraId="32DE7F43" w14:textId="32B2EB12" w:rsidR="004C4B0C" w:rsidRPr="002E5558" w:rsidRDefault="004C4B0C" w:rsidP="004C4B0C">
      <w:pPr>
        <w:pStyle w:val="Listaszerbekezds"/>
        <w:numPr>
          <w:ilvl w:val="0"/>
          <w:numId w:val="2"/>
        </w:numPr>
        <w:ind w:left="567" w:hanging="567"/>
      </w:pPr>
      <w:r w:rsidRPr="002E5558">
        <w:t xml:space="preserve">Tudnivalók </w:t>
      </w:r>
      <w:r>
        <w:t xml:space="preserve">a Teriflunomide </w:t>
      </w:r>
      <w:r w:rsidR="00236493">
        <w:t>Teva</w:t>
      </w:r>
      <w:r w:rsidRPr="002E5558">
        <w:t xml:space="preserve"> alkalmazása</w:t>
      </w:r>
      <w:r w:rsidRPr="0087736A">
        <w:rPr>
          <w:spacing w:val="-5"/>
        </w:rPr>
        <w:t xml:space="preserve"> </w:t>
      </w:r>
      <w:r w:rsidRPr="002E5558">
        <w:t>előtt</w:t>
      </w:r>
    </w:p>
    <w:p w14:paraId="1CC4ED55" w14:textId="3FDBF408" w:rsidR="004C4B0C" w:rsidRPr="002E5558" w:rsidRDefault="004C4B0C" w:rsidP="004C4B0C">
      <w:pPr>
        <w:pStyle w:val="Listaszerbekezds"/>
        <w:numPr>
          <w:ilvl w:val="0"/>
          <w:numId w:val="2"/>
        </w:numPr>
        <w:ind w:left="567" w:hanging="567"/>
      </w:pPr>
      <w:r w:rsidRPr="002E5558">
        <w:t xml:space="preserve">Hogyan kell szedni </w:t>
      </w:r>
      <w:r>
        <w:t xml:space="preserve">a Teriflunomide </w:t>
      </w:r>
      <w:r w:rsidR="00236493">
        <w:t>Teva</w:t>
      </w:r>
      <w:r w:rsidR="00236493">
        <w:noBreakHyphen/>
      </w:r>
      <w:r w:rsidRPr="002E5558">
        <w:t>t?</w:t>
      </w:r>
    </w:p>
    <w:p w14:paraId="49D18E00" w14:textId="77777777" w:rsidR="004C4B0C" w:rsidRPr="002E5558" w:rsidRDefault="004C4B0C" w:rsidP="004C4B0C">
      <w:pPr>
        <w:pStyle w:val="Listaszerbekezds"/>
        <w:numPr>
          <w:ilvl w:val="0"/>
          <w:numId w:val="2"/>
        </w:numPr>
        <w:ind w:left="567" w:hanging="567"/>
      </w:pPr>
      <w:r w:rsidRPr="002E5558">
        <w:t>Lehetséges</w:t>
      </w:r>
      <w:r w:rsidRPr="0087736A">
        <w:rPr>
          <w:spacing w:val="-3"/>
        </w:rPr>
        <w:t xml:space="preserve"> </w:t>
      </w:r>
      <w:r w:rsidRPr="002E5558">
        <w:t>mellékhatások</w:t>
      </w:r>
    </w:p>
    <w:p w14:paraId="074171B7" w14:textId="3AEBD990" w:rsidR="004C4B0C" w:rsidRPr="002E5558" w:rsidRDefault="004C4B0C" w:rsidP="004C4B0C">
      <w:pPr>
        <w:pStyle w:val="Listaszerbekezds"/>
        <w:numPr>
          <w:ilvl w:val="0"/>
          <w:numId w:val="2"/>
        </w:numPr>
        <w:ind w:left="567" w:hanging="567"/>
      </w:pPr>
      <w:r w:rsidRPr="002E5558">
        <w:t xml:space="preserve">Hogyan kell </w:t>
      </w:r>
      <w:r>
        <w:t xml:space="preserve">a Teriflunomide </w:t>
      </w:r>
      <w:r w:rsidR="00236493">
        <w:t>Teva</w:t>
      </w:r>
      <w:r w:rsidR="00CC300A">
        <w:noBreakHyphen/>
      </w:r>
      <w:r w:rsidRPr="002E5558">
        <w:t>t</w:t>
      </w:r>
      <w:r w:rsidRPr="0087736A">
        <w:rPr>
          <w:spacing w:val="-2"/>
        </w:rPr>
        <w:t xml:space="preserve"> </w:t>
      </w:r>
      <w:r w:rsidRPr="002E5558">
        <w:t>tárolni?</w:t>
      </w:r>
    </w:p>
    <w:p w14:paraId="74B4398B" w14:textId="77777777" w:rsidR="004C4B0C" w:rsidRPr="002E5558" w:rsidRDefault="004C4B0C" w:rsidP="004C4B0C">
      <w:pPr>
        <w:pStyle w:val="Listaszerbekezds"/>
        <w:numPr>
          <w:ilvl w:val="0"/>
          <w:numId w:val="2"/>
        </w:numPr>
        <w:ind w:left="567" w:hanging="567"/>
      </w:pPr>
      <w:r w:rsidRPr="002E5558">
        <w:t>A csomagolás tartalma és egyéb</w:t>
      </w:r>
      <w:r w:rsidRPr="0087736A">
        <w:rPr>
          <w:spacing w:val="-4"/>
        </w:rPr>
        <w:t xml:space="preserve"> </w:t>
      </w:r>
      <w:r w:rsidRPr="002E5558">
        <w:t>információk</w:t>
      </w:r>
    </w:p>
    <w:p w14:paraId="41106EF3" w14:textId="77777777" w:rsidR="004C4B0C" w:rsidRPr="002E5558" w:rsidRDefault="004C4B0C" w:rsidP="004C4B0C"/>
    <w:p w14:paraId="2E7D3805" w14:textId="77777777" w:rsidR="004C4B0C" w:rsidRPr="002E5558" w:rsidRDefault="004C4B0C" w:rsidP="004C4B0C"/>
    <w:p w14:paraId="14DAE632" w14:textId="385EEF16" w:rsidR="004C4B0C" w:rsidRPr="009767F1" w:rsidRDefault="004C4B0C" w:rsidP="004C4B0C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9767F1">
        <w:rPr>
          <w:b/>
          <w:bCs/>
        </w:rPr>
        <w:t xml:space="preserve">Milyen típusú gyógyszer a Teriflunomide </w:t>
      </w:r>
      <w:r w:rsidR="00236493">
        <w:rPr>
          <w:b/>
          <w:bCs/>
        </w:rPr>
        <w:t>Teva</w:t>
      </w:r>
      <w:r w:rsidRPr="009767F1">
        <w:rPr>
          <w:b/>
          <w:bCs/>
        </w:rPr>
        <w:t xml:space="preserve"> és milyen betegségek esetén</w:t>
      </w:r>
      <w:r w:rsidRPr="009767F1">
        <w:rPr>
          <w:b/>
          <w:bCs/>
          <w:spacing w:val="-17"/>
        </w:rPr>
        <w:t xml:space="preserve"> </w:t>
      </w:r>
      <w:r w:rsidRPr="009767F1">
        <w:rPr>
          <w:b/>
          <w:bCs/>
        </w:rPr>
        <w:t>alkalmazható?</w:t>
      </w:r>
    </w:p>
    <w:p w14:paraId="2CBDBF7E" w14:textId="77777777" w:rsidR="004C4B0C" w:rsidRDefault="004C4B0C" w:rsidP="004C4B0C"/>
    <w:p w14:paraId="06680883" w14:textId="7BB940C2" w:rsidR="004C4B0C" w:rsidRPr="002E5558" w:rsidRDefault="004C4B0C" w:rsidP="004C4B0C">
      <w:r w:rsidRPr="009767F1">
        <w:rPr>
          <w:b/>
          <w:bCs/>
        </w:rPr>
        <w:t xml:space="preserve">Milyen típusú gyógyszer a Teriflunomide </w:t>
      </w:r>
      <w:r w:rsidR="00236493">
        <w:rPr>
          <w:b/>
          <w:bCs/>
        </w:rPr>
        <w:t>Teva</w:t>
      </w:r>
      <w:r w:rsidRPr="009767F1">
        <w:rPr>
          <w:b/>
          <w:bCs/>
        </w:rPr>
        <w:t>?</w:t>
      </w:r>
    </w:p>
    <w:p w14:paraId="601B44DB" w14:textId="62839B4C" w:rsidR="004C4B0C" w:rsidRPr="002E5558" w:rsidRDefault="004C4B0C" w:rsidP="004C4B0C">
      <w:r w:rsidRPr="00E22B5B">
        <w:t xml:space="preserve">A Teriflunomide </w:t>
      </w:r>
      <w:r w:rsidR="00236493">
        <w:t>Teva</w:t>
      </w:r>
      <w:r w:rsidRPr="00E22B5B">
        <w:t xml:space="preserve"> hatóanyaga a teriflunomid, egy úgynevezett immunmoduláns szer, amely úgy szabályozza az immunrendszert, hogy korlátozza annak az idegrendszer ellen irányuló támadását.</w:t>
      </w:r>
    </w:p>
    <w:p w14:paraId="112D7967" w14:textId="77777777" w:rsidR="004C4B0C" w:rsidRPr="002E5558" w:rsidRDefault="004C4B0C" w:rsidP="004C4B0C"/>
    <w:p w14:paraId="189710DA" w14:textId="3894D1B6" w:rsidR="004C4B0C" w:rsidRPr="00C8162D" w:rsidRDefault="004C4B0C" w:rsidP="004C4B0C">
      <w:pPr>
        <w:rPr>
          <w:b/>
          <w:bCs/>
        </w:rPr>
      </w:pPr>
      <w:r w:rsidRPr="00C8162D">
        <w:rPr>
          <w:b/>
          <w:bCs/>
        </w:rPr>
        <w:t xml:space="preserve">Milyen betegségek esetén alkalmazható a Teriflunomide </w:t>
      </w:r>
      <w:r w:rsidR="00236493">
        <w:rPr>
          <w:b/>
          <w:bCs/>
        </w:rPr>
        <w:t>Teva</w:t>
      </w:r>
      <w:r w:rsidRPr="00C8162D">
        <w:rPr>
          <w:b/>
          <w:bCs/>
        </w:rPr>
        <w:t>?</w:t>
      </w:r>
    </w:p>
    <w:p w14:paraId="766E4A04" w14:textId="5171123A" w:rsidR="004C4B0C" w:rsidRPr="002E5558" w:rsidRDefault="004C4B0C" w:rsidP="004C4B0C">
      <w:r>
        <w:t xml:space="preserve">A Teriflunomide </w:t>
      </w:r>
      <w:r w:rsidR="00236493">
        <w:t>Teva</w:t>
      </w:r>
      <w:r w:rsidR="00FA1B43" w:rsidRPr="00FA1B43">
        <w:t xml:space="preserve"> </w:t>
      </w:r>
      <w:r w:rsidR="00FA1B43" w:rsidRPr="008914D6">
        <w:t xml:space="preserve">az </w:t>
      </w:r>
      <w:r w:rsidR="00FA1B43" w:rsidRPr="008914D6">
        <w:rPr>
          <w:noProof/>
        </w:rPr>
        <w:t>úgynevezett</w:t>
      </w:r>
      <w:r w:rsidR="00FA1B43" w:rsidRPr="003F1033">
        <w:t xml:space="preserve"> </w:t>
      </w:r>
      <w:r w:rsidRPr="002E5558">
        <w:t>relapszáló</w:t>
      </w:r>
      <w:r w:rsidR="00D01A7B">
        <w:noBreakHyphen/>
      </w:r>
      <w:r w:rsidRPr="002E5558">
        <w:t>remittáló</w:t>
      </w:r>
      <w:r>
        <w:t xml:space="preserve"> (súlyosbodó</w:t>
      </w:r>
      <w:r>
        <w:noBreakHyphen/>
        <w:t>tünetmentessé váló)</w:t>
      </w:r>
      <w:r w:rsidRPr="002E5558">
        <w:t xml:space="preserve"> szklerózis multiplexben szenvedő felnőtt és (10</w:t>
      </w:r>
      <w:r>
        <w:t> </w:t>
      </w:r>
      <w:r w:rsidRPr="002E5558">
        <w:t>éves</w:t>
      </w:r>
      <w:r>
        <w:t xml:space="preserve">, valamint </w:t>
      </w:r>
      <w:r w:rsidRPr="002E5558">
        <w:t>idősebb) gyermek és serdülőkorú betegek kezelésére szolgál.</w:t>
      </w:r>
    </w:p>
    <w:p w14:paraId="001A7EF5" w14:textId="77777777" w:rsidR="004C4B0C" w:rsidRPr="002E5558" w:rsidRDefault="004C4B0C" w:rsidP="004C4B0C"/>
    <w:p w14:paraId="13852817" w14:textId="77777777" w:rsidR="004C4B0C" w:rsidRPr="00810599" w:rsidRDefault="004C4B0C" w:rsidP="004C4B0C">
      <w:pPr>
        <w:rPr>
          <w:b/>
          <w:bCs/>
        </w:rPr>
      </w:pPr>
      <w:r w:rsidRPr="00810599">
        <w:rPr>
          <w:b/>
          <w:bCs/>
        </w:rPr>
        <w:t>Mi a szklerózis multiplex?</w:t>
      </w:r>
    </w:p>
    <w:p w14:paraId="765FBED7" w14:textId="2893C4F5" w:rsidR="004C4B0C" w:rsidRPr="002E5558" w:rsidRDefault="004C4B0C" w:rsidP="004C4B0C">
      <w:r w:rsidRPr="002E5558">
        <w:t xml:space="preserve">A szklerózis multiplex (rövidítve: SM) </w:t>
      </w:r>
      <w:r>
        <w:t xml:space="preserve">egy </w:t>
      </w:r>
      <w:r w:rsidRPr="002E5558">
        <w:t xml:space="preserve">hosszan tartó betegség, amely a központi idegrendszerre van hatással. A központi idegrendszer az agyból és a gerincvelőből áll. A szklerózis multiplexben kialakuló gyulladás károsítja a központi idegrendszer idegeit körülvevő </w:t>
      </w:r>
      <w:r>
        <w:t>védő</w:t>
      </w:r>
      <w:r w:rsidRPr="002E5558">
        <w:t>hüvelyt (az úgynevezett mielint). A mielin elvesztését demielinizációnak nevezik. E</w:t>
      </w:r>
      <w:r w:rsidR="00E62A9B">
        <w:t xml:space="preserve">z megakadályozza </w:t>
      </w:r>
      <w:r w:rsidRPr="002E5558">
        <w:t>az idegek megfelelő működ</w:t>
      </w:r>
      <w:r w:rsidR="00E62A9B">
        <w:t>ését</w:t>
      </w:r>
      <w:r w:rsidRPr="002E5558">
        <w:t>.</w:t>
      </w:r>
    </w:p>
    <w:p w14:paraId="15DF43A9" w14:textId="77777777" w:rsidR="00D920DE" w:rsidRDefault="00D920DE" w:rsidP="004C4B0C"/>
    <w:p w14:paraId="5229270F" w14:textId="03C774FA" w:rsidR="004C4B0C" w:rsidRDefault="004C4B0C" w:rsidP="004C4B0C">
      <w:r>
        <w:t xml:space="preserve">A </w:t>
      </w:r>
      <w:r w:rsidRPr="002E5558">
        <w:t>szklerózis multiplex</w:t>
      </w:r>
      <w:r>
        <w:t xml:space="preserve"> r</w:t>
      </w:r>
      <w:r w:rsidRPr="002E5558">
        <w:t xml:space="preserve">elapszáló </w:t>
      </w:r>
      <w:r>
        <w:t xml:space="preserve">formájában szenvedő </w:t>
      </w:r>
      <w:r w:rsidRPr="002E5558">
        <w:t>beteg</w:t>
      </w:r>
      <w:r>
        <w:t xml:space="preserve">eknél a testi (fizikai) tünetek ismételt rohamokban (relapszusok) jelentkeznek, amelyeket a </w:t>
      </w:r>
      <w:r w:rsidRPr="002E5558">
        <w:t xml:space="preserve">nem megfelelően működő idegek </w:t>
      </w:r>
      <w:r>
        <w:t xml:space="preserve">okoznak. </w:t>
      </w:r>
      <w:r w:rsidRPr="002E5558">
        <w:t>Ezek a tünetek betegenként eltérhetnek, de az alábbiak</w:t>
      </w:r>
      <w:r>
        <w:t xml:space="preserve"> </w:t>
      </w:r>
      <w:r w:rsidRPr="002E5558">
        <w:t xml:space="preserve">általában </w:t>
      </w:r>
      <w:r>
        <w:t>jelen</w:t>
      </w:r>
      <w:r w:rsidRPr="002E5558">
        <w:t xml:space="preserve"> vannak</w:t>
      </w:r>
      <w:r w:rsidRPr="00831EEA">
        <w:t xml:space="preserve"> </w:t>
      </w:r>
      <w:r>
        <w:t>közöttük</w:t>
      </w:r>
      <w:r w:rsidRPr="002E5558">
        <w:t>:</w:t>
      </w:r>
      <w:r>
        <w:t xml:space="preserve"> </w:t>
      </w:r>
    </w:p>
    <w:p w14:paraId="0FCC5E84" w14:textId="77777777" w:rsidR="004C4B0C" w:rsidRDefault="004C4B0C" w:rsidP="004C4B0C">
      <w:pPr>
        <w:pStyle w:val="Listaszerbekezds"/>
        <w:numPr>
          <w:ilvl w:val="0"/>
          <w:numId w:val="4"/>
        </w:numPr>
        <w:ind w:left="567" w:hanging="567"/>
      </w:pPr>
      <w:r w:rsidRPr="002E5558">
        <w:t>járási</w:t>
      </w:r>
      <w:r w:rsidRPr="001136D6">
        <w:rPr>
          <w:spacing w:val="-3"/>
        </w:rPr>
        <w:t xml:space="preserve"> </w:t>
      </w:r>
      <w:r w:rsidRPr="002E5558">
        <w:t>nehézség</w:t>
      </w:r>
      <w:r>
        <w:t xml:space="preserve">; </w:t>
      </w:r>
    </w:p>
    <w:p w14:paraId="2E52AF4B" w14:textId="77777777" w:rsidR="004C4B0C" w:rsidRDefault="004C4B0C" w:rsidP="004C4B0C">
      <w:pPr>
        <w:pStyle w:val="Listaszerbekezds"/>
        <w:numPr>
          <w:ilvl w:val="0"/>
          <w:numId w:val="4"/>
        </w:numPr>
        <w:ind w:left="567" w:hanging="567"/>
      </w:pPr>
      <w:r w:rsidRPr="002E5558">
        <w:t>látászavarok</w:t>
      </w:r>
      <w:r>
        <w:t>;</w:t>
      </w:r>
    </w:p>
    <w:p w14:paraId="351B92B5" w14:textId="79D52504" w:rsidR="004C4B0C" w:rsidRPr="002E5558" w:rsidRDefault="004C4B0C" w:rsidP="004C4B0C">
      <w:pPr>
        <w:pStyle w:val="Listaszerbekezds"/>
        <w:numPr>
          <w:ilvl w:val="0"/>
          <w:numId w:val="4"/>
        </w:numPr>
        <w:ind w:left="567" w:hanging="567"/>
      </w:pPr>
      <w:r w:rsidRPr="002E5558">
        <w:t>egyensúlyproblémák.</w:t>
      </w:r>
    </w:p>
    <w:p w14:paraId="1A9C6613" w14:textId="77777777" w:rsidR="00D920DE" w:rsidRDefault="00D920DE" w:rsidP="004C4B0C"/>
    <w:p w14:paraId="7DD80803" w14:textId="00FA0484" w:rsidR="004C4B0C" w:rsidRPr="002E5558" w:rsidRDefault="004C4B0C" w:rsidP="004C4B0C">
      <w:r w:rsidRPr="002E5558">
        <w:t>A relapszusok elmúltával a tünetek teljesen eltűnhetnek, de egy idő után néhány tünet már a relapszusok között is megmarad</w:t>
      </w:r>
      <w:r>
        <w:t>hat</w:t>
      </w:r>
      <w:r w:rsidRPr="002E5558">
        <w:t xml:space="preserve">. Ez olyan testi </w:t>
      </w:r>
      <w:r w:rsidR="00602030" w:rsidRPr="00734056">
        <w:rPr>
          <w14:ligatures w14:val="none"/>
        </w:rPr>
        <w:t>akadályozottságot</w:t>
      </w:r>
      <w:r w:rsidRPr="002E5558">
        <w:t xml:space="preserve"> okozhat, amely megnehezítheti a </w:t>
      </w:r>
      <w:r w:rsidR="00E62A9B">
        <w:t>minden</w:t>
      </w:r>
      <w:r w:rsidRPr="002E5558">
        <w:t xml:space="preserve">napi </w:t>
      </w:r>
      <w:r w:rsidR="00E62A9B">
        <w:t>tevékenységek végzését</w:t>
      </w:r>
      <w:r w:rsidRPr="002E5558">
        <w:t>.</w:t>
      </w:r>
    </w:p>
    <w:p w14:paraId="63B84842" w14:textId="77777777" w:rsidR="004C4B0C" w:rsidRPr="002E5558" w:rsidRDefault="004C4B0C" w:rsidP="004C4B0C"/>
    <w:p w14:paraId="2FB8FED8" w14:textId="32586459" w:rsidR="004C4B0C" w:rsidRPr="009330F4" w:rsidRDefault="004C4B0C" w:rsidP="004C4B0C">
      <w:pPr>
        <w:rPr>
          <w:b/>
          <w:bCs/>
        </w:rPr>
      </w:pPr>
      <w:r w:rsidRPr="009330F4">
        <w:rPr>
          <w:b/>
          <w:bCs/>
        </w:rPr>
        <w:t xml:space="preserve">Hogyan hat a Teriflunomide </w:t>
      </w:r>
      <w:r w:rsidR="00236493">
        <w:rPr>
          <w:b/>
          <w:bCs/>
        </w:rPr>
        <w:t>Teva</w:t>
      </w:r>
      <w:r w:rsidRPr="009330F4">
        <w:rPr>
          <w:b/>
          <w:bCs/>
        </w:rPr>
        <w:t>?</w:t>
      </w:r>
    </w:p>
    <w:p w14:paraId="67156967" w14:textId="128BEB63" w:rsidR="004C4B0C" w:rsidRPr="002E5558" w:rsidRDefault="004C4B0C" w:rsidP="004C4B0C">
      <w:r>
        <w:t xml:space="preserve">A Teriflunomide </w:t>
      </w:r>
      <w:r w:rsidR="00236493">
        <w:t>Teva</w:t>
      </w:r>
      <w:r w:rsidRPr="002E5558">
        <w:t xml:space="preserve"> segít megvédeni a központi idegrendszert az immunrendszer okozta </w:t>
      </w:r>
      <w:r w:rsidRPr="002E5558">
        <w:lastRenderedPageBreak/>
        <w:t xml:space="preserve">támadásoktól azáltal, hogy korlátozza </w:t>
      </w:r>
      <w:r>
        <w:t>bizonyos</w:t>
      </w:r>
      <w:r w:rsidRPr="002E5558">
        <w:t xml:space="preserve"> fehérvérsejtek (limfociták) </w:t>
      </w:r>
      <w:r w:rsidR="00F70F79" w:rsidRPr="008914D6">
        <w:t>számának növekedését</w:t>
      </w:r>
      <w:r w:rsidRPr="002E5558">
        <w:t>. Ez gátolja a SM</w:t>
      </w:r>
      <w:r>
        <w:noBreakHyphen/>
      </w:r>
      <w:r w:rsidRPr="002E5558">
        <w:t>ben kialakuló,</w:t>
      </w:r>
      <w:r>
        <w:t xml:space="preserve"> </w:t>
      </w:r>
      <w:r w:rsidRPr="002E5558">
        <w:t>idegsejt</w:t>
      </w:r>
      <w:r>
        <w:noBreakHyphen/>
      </w:r>
      <w:r w:rsidRPr="002E5558">
        <w:t>károsodást okozó gyulladást.</w:t>
      </w:r>
    </w:p>
    <w:p w14:paraId="3B797274" w14:textId="77777777" w:rsidR="004C4B0C" w:rsidRDefault="004C4B0C" w:rsidP="004C4B0C"/>
    <w:p w14:paraId="3D28A468" w14:textId="77777777" w:rsidR="004C4B0C" w:rsidRDefault="004C4B0C" w:rsidP="004C4B0C"/>
    <w:p w14:paraId="5B380292" w14:textId="2F72BF0F" w:rsidR="004C4B0C" w:rsidRPr="009716D7" w:rsidRDefault="004C4B0C" w:rsidP="004C4B0C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9716D7">
        <w:rPr>
          <w:b/>
          <w:bCs/>
        </w:rPr>
        <w:t xml:space="preserve">Tudnivalók a Teriflunomide </w:t>
      </w:r>
      <w:r w:rsidR="00236493">
        <w:rPr>
          <w:b/>
          <w:bCs/>
        </w:rPr>
        <w:t>Teva</w:t>
      </w:r>
      <w:r w:rsidRPr="009716D7">
        <w:rPr>
          <w:b/>
          <w:bCs/>
        </w:rPr>
        <w:t xml:space="preserve"> alkalmazása</w:t>
      </w:r>
      <w:r w:rsidRPr="009716D7">
        <w:rPr>
          <w:b/>
          <w:bCs/>
          <w:spacing w:val="-3"/>
        </w:rPr>
        <w:t xml:space="preserve"> </w:t>
      </w:r>
      <w:r w:rsidRPr="009716D7">
        <w:rPr>
          <w:b/>
          <w:bCs/>
        </w:rPr>
        <w:t>előtt</w:t>
      </w:r>
    </w:p>
    <w:p w14:paraId="0EC77E3F" w14:textId="77777777" w:rsidR="004C4B0C" w:rsidRPr="002E5558" w:rsidRDefault="004C4B0C" w:rsidP="004C4B0C"/>
    <w:p w14:paraId="1642FD3F" w14:textId="1A01C9F0" w:rsidR="004C4B0C" w:rsidRPr="009716D7" w:rsidRDefault="004C4B0C" w:rsidP="004C4B0C">
      <w:pPr>
        <w:rPr>
          <w:b/>
          <w:bCs/>
        </w:rPr>
      </w:pPr>
      <w:r w:rsidRPr="009716D7">
        <w:rPr>
          <w:b/>
          <w:bCs/>
        </w:rPr>
        <w:t xml:space="preserve">Ne szedje a Teriflunomide </w:t>
      </w:r>
      <w:r w:rsidR="00236493">
        <w:rPr>
          <w:b/>
          <w:bCs/>
        </w:rPr>
        <w:t>Teva</w:t>
      </w:r>
      <w:r w:rsidR="00BE3676">
        <w:rPr>
          <w:b/>
          <w:bCs/>
        </w:rPr>
        <w:noBreakHyphen/>
      </w:r>
      <w:r w:rsidRPr="009716D7">
        <w:rPr>
          <w:b/>
          <w:bCs/>
        </w:rPr>
        <w:t>t:</w:t>
      </w:r>
    </w:p>
    <w:p w14:paraId="22FA22DE" w14:textId="1CD1E79F" w:rsidR="004C4B0C" w:rsidRPr="002E5558" w:rsidRDefault="004C4B0C" w:rsidP="004C4B0C">
      <w:pPr>
        <w:pStyle w:val="Listaszerbekezds"/>
        <w:numPr>
          <w:ilvl w:val="0"/>
          <w:numId w:val="5"/>
        </w:numPr>
        <w:ind w:left="567" w:hanging="567"/>
      </w:pPr>
      <w:r w:rsidRPr="002E5558">
        <w:t>ha allergiás a teriflunomidra vagy a gyógyszer (6.</w:t>
      </w:r>
      <w:r w:rsidR="00E973E1" w:rsidRPr="00734056">
        <w:rPr>
          <w:spacing w:val="-7"/>
          <w14:ligatures w14:val="none"/>
        </w:rPr>
        <w:t> </w:t>
      </w:r>
      <w:r w:rsidRPr="002E5558">
        <w:t>pontban felsorolt) egyéb</w:t>
      </w:r>
      <w:r w:rsidRPr="009716D7">
        <w:rPr>
          <w:spacing w:val="-8"/>
        </w:rPr>
        <w:t xml:space="preserve"> </w:t>
      </w:r>
      <w:r w:rsidRPr="002E5558">
        <w:t>összetevőjére</w:t>
      </w:r>
      <w:r>
        <w:t>;</w:t>
      </w:r>
    </w:p>
    <w:p w14:paraId="71187556" w14:textId="3A9D8F7C" w:rsidR="004C4B0C" w:rsidRPr="002E5558" w:rsidRDefault="004C4B0C" w:rsidP="004C4B0C">
      <w:pPr>
        <w:pStyle w:val="Listaszerbekezds"/>
        <w:numPr>
          <w:ilvl w:val="0"/>
          <w:numId w:val="5"/>
        </w:numPr>
        <w:ind w:left="567" w:hanging="567"/>
      </w:pPr>
      <w:r w:rsidRPr="002E5558">
        <w:t>ha teriflunomid</w:t>
      </w:r>
      <w:r w:rsidR="00D01A7B">
        <w:noBreakHyphen/>
      </w:r>
      <w:r w:rsidRPr="002E5558">
        <w:t xml:space="preserve"> vagy leflunomid</w:t>
      </w:r>
      <w:r w:rsidR="00D01A7B">
        <w:noBreakHyphen/>
      </w:r>
      <w:r w:rsidRPr="002E5558">
        <w:t>kezelés után jelentkezett már Önnél súlyos bőrkiütés</w:t>
      </w:r>
      <w:r w:rsidRPr="009716D7">
        <w:rPr>
          <w:spacing w:val="-11"/>
        </w:rPr>
        <w:t xml:space="preserve"> </w:t>
      </w:r>
      <w:r w:rsidRPr="002E5558">
        <w:t>vagy</w:t>
      </w:r>
      <w:r>
        <w:t xml:space="preserve"> </w:t>
      </w:r>
      <w:r w:rsidRPr="002E5558">
        <w:t>bőrhámlás, hólyagképződés és/vagy szájfekély</w:t>
      </w:r>
      <w:r>
        <w:t>;</w:t>
      </w:r>
    </w:p>
    <w:p w14:paraId="525A6A83" w14:textId="77777777" w:rsidR="004C4B0C" w:rsidRPr="002E5558" w:rsidRDefault="004C4B0C" w:rsidP="004C4B0C">
      <w:pPr>
        <w:pStyle w:val="Listaszerbekezds"/>
        <w:numPr>
          <w:ilvl w:val="0"/>
          <w:numId w:val="5"/>
        </w:numPr>
        <w:ind w:left="567" w:hanging="567"/>
      </w:pPr>
      <w:r w:rsidRPr="002E5558">
        <w:t>ha súlyos májproblémai</w:t>
      </w:r>
      <w:r w:rsidRPr="009716D7">
        <w:rPr>
          <w:spacing w:val="-2"/>
        </w:rPr>
        <w:t xml:space="preserve"> </w:t>
      </w:r>
      <w:r w:rsidRPr="002E5558">
        <w:t>vannak</w:t>
      </w:r>
      <w:r>
        <w:t>;</w:t>
      </w:r>
    </w:p>
    <w:p w14:paraId="71B5109C" w14:textId="77777777" w:rsidR="004C4B0C" w:rsidRPr="002E5558" w:rsidRDefault="004C4B0C" w:rsidP="004C4B0C">
      <w:pPr>
        <w:pStyle w:val="Listaszerbekezds"/>
        <w:numPr>
          <w:ilvl w:val="0"/>
          <w:numId w:val="5"/>
        </w:numPr>
        <w:ind w:left="567" w:hanging="567"/>
      </w:pPr>
      <w:r w:rsidRPr="002E5558">
        <w:t>ha Ön terhes</w:t>
      </w:r>
      <w:r>
        <w:t xml:space="preserve">, </w:t>
      </w:r>
      <w:r w:rsidRPr="002E5558">
        <w:t>ha fennáll Önnél a terhesség</w:t>
      </w:r>
      <w:r w:rsidRPr="009716D7">
        <w:rPr>
          <w:spacing w:val="-14"/>
        </w:rPr>
        <w:t xml:space="preserve"> </w:t>
      </w:r>
      <w:r w:rsidRPr="002E5558">
        <w:t>lehetősége vagy szoptat</w:t>
      </w:r>
      <w:r>
        <w:t>;</w:t>
      </w:r>
    </w:p>
    <w:p w14:paraId="4A4B1586" w14:textId="77777777" w:rsidR="004C4B0C" w:rsidRPr="002E5558" w:rsidRDefault="004C4B0C" w:rsidP="004C4B0C">
      <w:pPr>
        <w:pStyle w:val="Listaszerbekezds"/>
        <w:numPr>
          <w:ilvl w:val="0"/>
          <w:numId w:val="5"/>
        </w:numPr>
        <w:ind w:left="567" w:hanging="567"/>
      </w:pPr>
      <w:r w:rsidRPr="002E5558">
        <w:t xml:space="preserve">ha </w:t>
      </w:r>
      <w:r>
        <w:t>olyan</w:t>
      </w:r>
      <w:r w:rsidRPr="002E5558">
        <w:t xml:space="preserve"> súlyos problémája van, amely hatással van az immunrendszerére pl. szerzett immunhiányos szindróma</w:t>
      </w:r>
      <w:r w:rsidRPr="009716D7">
        <w:rPr>
          <w:spacing w:val="-3"/>
        </w:rPr>
        <w:t xml:space="preserve"> </w:t>
      </w:r>
      <w:r w:rsidRPr="002E5558">
        <w:t>(AIDS)</w:t>
      </w:r>
      <w:r>
        <w:t>;</w:t>
      </w:r>
    </w:p>
    <w:p w14:paraId="3D85A267" w14:textId="55F0E753" w:rsidR="004C4B0C" w:rsidRPr="002E5558" w:rsidRDefault="004C4B0C" w:rsidP="004C4B0C">
      <w:pPr>
        <w:pStyle w:val="Listaszerbekezds"/>
        <w:numPr>
          <w:ilvl w:val="0"/>
          <w:numId w:val="5"/>
        </w:numPr>
        <w:ind w:left="567" w:hanging="567"/>
      </w:pPr>
      <w:r w:rsidRPr="002E5558">
        <w:t>ha súlyos csontvelő</w:t>
      </w:r>
      <w:r w:rsidR="007C6023">
        <w:noBreakHyphen/>
        <w:t>betegsége</w:t>
      </w:r>
      <w:r w:rsidRPr="002E5558">
        <w:t xml:space="preserve"> van, vagy ha </w:t>
      </w:r>
      <w:r>
        <w:t xml:space="preserve">a </w:t>
      </w:r>
      <w:r w:rsidRPr="002E5558">
        <w:t>vérében túl kevés a vörösvértest</w:t>
      </w:r>
      <w:r>
        <w:t>ek</w:t>
      </w:r>
      <w:r w:rsidRPr="002E5558">
        <w:t>, a fehérvérsejt</w:t>
      </w:r>
      <w:r>
        <w:t>ek</w:t>
      </w:r>
      <w:r w:rsidRPr="002E5558">
        <w:t xml:space="preserve"> vagy a vérlemezk</w:t>
      </w:r>
      <w:r>
        <w:t>ék száma;</w:t>
      </w:r>
    </w:p>
    <w:p w14:paraId="4AB41266" w14:textId="77777777" w:rsidR="004C4B0C" w:rsidRPr="002E5558" w:rsidRDefault="004C4B0C" w:rsidP="004C4B0C">
      <w:pPr>
        <w:pStyle w:val="Listaszerbekezds"/>
        <w:numPr>
          <w:ilvl w:val="0"/>
          <w:numId w:val="5"/>
        </w:numPr>
        <w:ind w:left="567" w:hanging="567"/>
      </w:pPr>
      <w:r w:rsidRPr="002E5558">
        <w:t>ha valamilyen súlyos fertőzés</w:t>
      </w:r>
      <w:r>
        <w:t>ben szenved;</w:t>
      </w:r>
    </w:p>
    <w:p w14:paraId="7932A9BE" w14:textId="77777777" w:rsidR="004C4B0C" w:rsidRPr="002E5558" w:rsidRDefault="004C4B0C" w:rsidP="004C4B0C">
      <w:pPr>
        <w:pStyle w:val="Listaszerbekezds"/>
        <w:numPr>
          <w:ilvl w:val="0"/>
          <w:numId w:val="5"/>
        </w:numPr>
        <w:ind w:left="567" w:hanging="567"/>
      </w:pPr>
      <w:r w:rsidRPr="002E5558">
        <w:t>ha súlyos veseproblémai vannak, amely</w:t>
      </w:r>
      <w:r>
        <w:t>ek</w:t>
      </w:r>
      <w:r w:rsidRPr="002E5558">
        <w:t xml:space="preserve"> művesekezelést</w:t>
      </w:r>
      <w:r w:rsidRPr="009716D7">
        <w:rPr>
          <w:spacing w:val="-2"/>
        </w:rPr>
        <w:t xml:space="preserve"> </w:t>
      </w:r>
      <w:r w:rsidRPr="002E5558">
        <w:t>igényel</w:t>
      </w:r>
      <w:r>
        <w:t>nek;</w:t>
      </w:r>
    </w:p>
    <w:p w14:paraId="27A6E44C" w14:textId="77777777" w:rsidR="004C4B0C" w:rsidRPr="002E5558" w:rsidRDefault="004C4B0C" w:rsidP="004C4B0C">
      <w:pPr>
        <w:pStyle w:val="Listaszerbekezds"/>
        <w:numPr>
          <w:ilvl w:val="0"/>
          <w:numId w:val="5"/>
        </w:numPr>
        <w:ind w:left="567" w:hanging="567"/>
      </w:pPr>
      <w:r w:rsidRPr="002E5558">
        <w:t xml:space="preserve">ha </w:t>
      </w:r>
      <w:r>
        <w:t xml:space="preserve">a </w:t>
      </w:r>
      <w:r w:rsidRPr="002E5558">
        <w:t>vérében nagyon kevés a fehérje</w:t>
      </w:r>
      <w:r w:rsidRPr="009716D7">
        <w:rPr>
          <w:spacing w:val="-6"/>
        </w:rPr>
        <w:t xml:space="preserve"> </w:t>
      </w:r>
      <w:r w:rsidRPr="002E5558">
        <w:t>(hipoproteinémia)</w:t>
      </w:r>
      <w:r>
        <w:t>.</w:t>
      </w:r>
    </w:p>
    <w:p w14:paraId="4890FE44" w14:textId="77777777" w:rsidR="004C4B0C" w:rsidRPr="002E5558" w:rsidRDefault="004C4B0C" w:rsidP="004C4B0C">
      <w:r w:rsidRPr="002E5558">
        <w:t xml:space="preserve">Ha </w:t>
      </w:r>
      <w:r>
        <w:t xml:space="preserve">a fentiek bármelyikében </w:t>
      </w:r>
      <w:r w:rsidRPr="002E5558">
        <w:t>bizonytalan, beszéljen kezelőorvosával vagy gyógyszerészével, mielőtt elkezdi szedni ezt a gyógyszert.</w:t>
      </w:r>
    </w:p>
    <w:p w14:paraId="7D775B8E" w14:textId="77777777" w:rsidR="004C4B0C" w:rsidRPr="002E5558" w:rsidRDefault="004C4B0C" w:rsidP="004C4B0C"/>
    <w:p w14:paraId="67004328" w14:textId="77777777" w:rsidR="004C4B0C" w:rsidRPr="002C687A" w:rsidRDefault="004C4B0C" w:rsidP="004C4B0C">
      <w:pPr>
        <w:rPr>
          <w:b/>
          <w:bCs/>
        </w:rPr>
      </w:pPr>
      <w:r w:rsidRPr="002C687A">
        <w:rPr>
          <w:b/>
          <w:bCs/>
        </w:rPr>
        <w:t>Figyelmeztetések és óvintézkedések</w:t>
      </w:r>
    </w:p>
    <w:p w14:paraId="101D3704" w14:textId="68533B7A" w:rsidR="004C4B0C" w:rsidRPr="002E5558" w:rsidRDefault="004C4B0C" w:rsidP="004C4B0C">
      <w:r>
        <w:t xml:space="preserve">A Teriflunomide </w:t>
      </w:r>
      <w:r w:rsidR="00236493">
        <w:t>Teva</w:t>
      </w:r>
      <w:r w:rsidRPr="002E5558">
        <w:t xml:space="preserve"> szedése előtt beszéljen kezelőorvosával vagy gyógyszerészével</w:t>
      </w:r>
      <w:r>
        <w:t>, ha</w:t>
      </w:r>
      <w:r w:rsidRPr="002E5558">
        <w:t>:</w:t>
      </w:r>
    </w:p>
    <w:p w14:paraId="4BD453FE" w14:textId="78648063" w:rsidR="004C4B0C" w:rsidRPr="002E5558" w:rsidRDefault="004C4B0C" w:rsidP="004C4B0C">
      <w:pPr>
        <w:pStyle w:val="Listaszerbekezds"/>
        <w:numPr>
          <w:ilvl w:val="0"/>
          <w:numId w:val="6"/>
        </w:numPr>
        <w:ind w:left="567" w:hanging="567"/>
      </w:pPr>
      <w:r w:rsidRPr="002E5558">
        <w:t xml:space="preserve">májproblémái vannak és/vagy nagy mennyiségű alkoholt fogyaszt. Kezelőorvosa </w:t>
      </w:r>
      <w:r>
        <w:t xml:space="preserve">a kezelés előtt és alatt </w:t>
      </w:r>
      <w:r w:rsidRPr="002E5558">
        <w:t>vérv</w:t>
      </w:r>
      <w:r>
        <w:t xml:space="preserve">izsgálatokat fog </w:t>
      </w:r>
      <w:r w:rsidRPr="002E5558">
        <w:t>kér</w:t>
      </w:r>
      <w:r>
        <w:t>ni</w:t>
      </w:r>
      <w:r w:rsidRPr="002E5558">
        <w:t xml:space="preserve"> annak ellenőrzésére, hogy mennyire jól működik az Ön mája</w:t>
      </w:r>
      <w:r>
        <w:t xml:space="preserve">. </w:t>
      </w:r>
      <w:r w:rsidRPr="002E5558">
        <w:t xml:space="preserve">Ha a vérvétel azt mutatja, hogy májbetegsége van, akkor kezelőorvosa leállíthatja </w:t>
      </w:r>
      <w:r>
        <w:t xml:space="preserve">a Teriflunomide </w:t>
      </w:r>
      <w:r w:rsidR="00236493">
        <w:t>Teva</w:t>
      </w:r>
      <w:r>
        <w:noBreakHyphen/>
      </w:r>
      <w:r w:rsidRPr="002E5558">
        <w:t>kezelést. Kérjük, olvassa el a 4.</w:t>
      </w:r>
      <w:r w:rsidRPr="007803D7">
        <w:rPr>
          <w:spacing w:val="-7"/>
        </w:rPr>
        <w:t xml:space="preserve"> </w:t>
      </w:r>
      <w:r w:rsidRPr="002E5558">
        <w:t>pontot.</w:t>
      </w:r>
    </w:p>
    <w:p w14:paraId="2BA71250" w14:textId="3BAF75A6" w:rsidR="004C4B0C" w:rsidRPr="002E5558" w:rsidRDefault="004C4B0C" w:rsidP="004C4B0C">
      <w:pPr>
        <w:pStyle w:val="Listaszerbekezds"/>
        <w:numPr>
          <w:ilvl w:val="0"/>
          <w:numId w:val="6"/>
        </w:numPr>
        <w:ind w:left="567" w:hanging="567"/>
      </w:pPr>
      <w:r w:rsidRPr="002E5558">
        <w:t>magas a vérnyomása (hipertóni</w:t>
      </w:r>
      <w:r>
        <w:t>ája van</w:t>
      </w:r>
      <w:r w:rsidRPr="002E5558">
        <w:t xml:space="preserve">), függetlenül attól, hogy gyógyszerrel </w:t>
      </w:r>
      <w:r>
        <w:t>beállított</w:t>
      </w:r>
      <w:r>
        <w:noBreakHyphen/>
      </w:r>
      <w:r w:rsidRPr="002E5558">
        <w:t xml:space="preserve">e a vérnyomása vagy sem. </w:t>
      </w:r>
      <w:r>
        <w:t xml:space="preserve">A Teriflunomide </w:t>
      </w:r>
      <w:r w:rsidR="00236493">
        <w:t>Teva</w:t>
      </w:r>
      <w:r w:rsidRPr="002E5558">
        <w:t xml:space="preserve"> vérnyomás</w:t>
      </w:r>
      <w:r>
        <w:t xml:space="preserve">emelkedést okozhat. </w:t>
      </w:r>
      <w:r w:rsidRPr="002E5558">
        <w:t>Kezelőorvosa a kezelés megkezdése előtt, majd ezt követően rendszeresen ellenőrizni fogja az Ön vérnyomását. Kérjük, olvassa el a 4.</w:t>
      </w:r>
      <w:r w:rsidR="00E973E1" w:rsidRPr="00734056">
        <w:rPr>
          <w:spacing w:val="-7"/>
          <w14:ligatures w14:val="none"/>
        </w:rPr>
        <w:t> </w:t>
      </w:r>
      <w:r w:rsidRPr="002E5558">
        <w:t>pontot.</w:t>
      </w:r>
    </w:p>
    <w:p w14:paraId="43765523" w14:textId="554129F2" w:rsidR="004C4B0C" w:rsidRPr="002E5558" w:rsidRDefault="004C4B0C" w:rsidP="004C4B0C">
      <w:pPr>
        <w:pStyle w:val="Listaszerbekezds"/>
        <w:numPr>
          <w:ilvl w:val="0"/>
          <w:numId w:val="6"/>
        </w:numPr>
        <w:ind w:left="567" w:hanging="567"/>
      </w:pPr>
      <w:r w:rsidRPr="002E5558">
        <w:t xml:space="preserve">fertőzése van. </w:t>
      </w:r>
      <w:r>
        <w:t xml:space="preserve">A Teriflunomide </w:t>
      </w:r>
      <w:r w:rsidR="00236493">
        <w:t>Teva</w:t>
      </w:r>
      <w:r w:rsidRPr="002E5558">
        <w:t xml:space="preserve"> szedésének megkezdése előtt kezelőorvosa ellenőrizni fogja, hogy elegendő fehérvérsejt és vérlemezke van</w:t>
      </w:r>
      <w:r w:rsidR="007C6023">
        <w:noBreakHyphen/>
      </w:r>
      <w:r w:rsidRPr="002E5558">
        <w:t xml:space="preserve">e az Ön vérében. </w:t>
      </w:r>
      <w:r>
        <w:t xml:space="preserve">Mivel a Teriflunomide </w:t>
      </w:r>
      <w:r w:rsidR="00236493">
        <w:t>Teva</w:t>
      </w:r>
      <w:r w:rsidRPr="002E5558">
        <w:t xml:space="preserve"> csökkenti a fehérvérsejtek számát a vérben, </w:t>
      </w:r>
      <w:r>
        <w:t>ez</w:t>
      </w:r>
      <w:r w:rsidRPr="002E5558">
        <w:t xml:space="preserve"> befolyásolhatja </w:t>
      </w:r>
      <w:r>
        <w:t xml:space="preserve">Önnél </w:t>
      </w:r>
      <w:r w:rsidRPr="002E5558">
        <w:t xml:space="preserve">a fertőzésekkel szembeni védekezési képességét. Kezelőorvosa </w:t>
      </w:r>
      <w:r>
        <w:t>akkor</w:t>
      </w:r>
      <w:r w:rsidRPr="002E5558">
        <w:t xml:space="preserve"> is vérvételt kér</w:t>
      </w:r>
      <w:r>
        <w:t>het</w:t>
      </w:r>
      <w:r w:rsidRPr="002E5558">
        <w:t xml:space="preserve"> a fehérvérsejtek számának ellenőrzésére, ha Ön úgy érzi, hogy elkapott valamilyen fertőzést. Kérjük, olvassa el a 4.</w:t>
      </w:r>
      <w:r w:rsidR="00E973E1" w:rsidRPr="00734056">
        <w:rPr>
          <w:spacing w:val="-7"/>
          <w14:ligatures w14:val="none"/>
        </w:rPr>
        <w:t> </w:t>
      </w:r>
      <w:r w:rsidRPr="002E5558">
        <w:t>pontot.</w:t>
      </w:r>
    </w:p>
    <w:p w14:paraId="2DAD03E5" w14:textId="77777777" w:rsidR="004C4B0C" w:rsidRPr="002E5558" w:rsidRDefault="004C4B0C" w:rsidP="004C4B0C">
      <w:pPr>
        <w:pStyle w:val="Listaszerbekezds"/>
        <w:numPr>
          <w:ilvl w:val="0"/>
          <w:numId w:val="6"/>
        </w:numPr>
        <w:ind w:left="567" w:hanging="567"/>
      </w:pPr>
      <w:r w:rsidRPr="002E5558">
        <w:t>súlyos bőrreakciója</w:t>
      </w:r>
      <w:r w:rsidRPr="007803D7">
        <w:rPr>
          <w:spacing w:val="-1"/>
        </w:rPr>
        <w:t xml:space="preserve"> </w:t>
      </w:r>
      <w:r w:rsidRPr="002E5558">
        <w:t>van</w:t>
      </w:r>
      <w:r>
        <w:t>;</w:t>
      </w:r>
    </w:p>
    <w:p w14:paraId="617B3C69" w14:textId="77777777" w:rsidR="004C4B0C" w:rsidRPr="002E5558" w:rsidRDefault="004C4B0C" w:rsidP="004C4B0C">
      <w:pPr>
        <w:pStyle w:val="Listaszerbekezds"/>
        <w:numPr>
          <w:ilvl w:val="0"/>
          <w:numId w:val="6"/>
        </w:numPr>
        <w:ind w:left="567" w:hanging="567"/>
      </w:pPr>
      <w:r w:rsidRPr="002E5558">
        <w:t>légzőszervi panaszai</w:t>
      </w:r>
      <w:r w:rsidRPr="007803D7">
        <w:rPr>
          <w:spacing w:val="1"/>
        </w:rPr>
        <w:t xml:space="preserve"> </w:t>
      </w:r>
      <w:r w:rsidRPr="002E5558">
        <w:t>vannak</w:t>
      </w:r>
      <w:r>
        <w:t>;</w:t>
      </w:r>
    </w:p>
    <w:p w14:paraId="4FC96847" w14:textId="77777777" w:rsidR="004C4B0C" w:rsidRPr="002E5558" w:rsidRDefault="004C4B0C" w:rsidP="004C4B0C">
      <w:pPr>
        <w:pStyle w:val="Listaszerbekezds"/>
        <w:numPr>
          <w:ilvl w:val="0"/>
          <w:numId w:val="6"/>
        </w:numPr>
        <w:ind w:left="567" w:hanging="567"/>
      </w:pPr>
      <w:r w:rsidRPr="002E5558">
        <w:t>gyengeség</w:t>
      </w:r>
      <w:r>
        <w:t>et</w:t>
      </w:r>
      <w:r w:rsidRPr="002E5558">
        <w:t>, zsibbadás</w:t>
      </w:r>
      <w:r>
        <w:t>t</w:t>
      </w:r>
      <w:r w:rsidRPr="002E5558">
        <w:t xml:space="preserve"> és fájdal</w:t>
      </w:r>
      <w:r>
        <w:t>mat érez</w:t>
      </w:r>
      <w:r w:rsidRPr="002E5558">
        <w:t xml:space="preserve"> a kezeiben és</w:t>
      </w:r>
      <w:r w:rsidRPr="007803D7">
        <w:rPr>
          <w:spacing w:val="-10"/>
        </w:rPr>
        <w:t xml:space="preserve"> </w:t>
      </w:r>
      <w:r w:rsidRPr="002E5558">
        <w:t>lábaiban</w:t>
      </w:r>
      <w:r>
        <w:t>;</w:t>
      </w:r>
    </w:p>
    <w:p w14:paraId="7CB2475A" w14:textId="77777777" w:rsidR="004C4B0C" w:rsidRPr="002E5558" w:rsidRDefault="004C4B0C" w:rsidP="004C4B0C">
      <w:pPr>
        <w:pStyle w:val="Listaszerbekezds"/>
        <w:numPr>
          <w:ilvl w:val="0"/>
          <w:numId w:val="6"/>
        </w:numPr>
        <w:ind w:left="567" w:hanging="567"/>
      </w:pPr>
      <w:r>
        <w:t>védő</w:t>
      </w:r>
      <w:r w:rsidRPr="002E5558">
        <w:t>oltást fog kapni</w:t>
      </w:r>
      <w:r>
        <w:t>;</w:t>
      </w:r>
    </w:p>
    <w:p w14:paraId="5E68468C" w14:textId="37AFD405" w:rsidR="004C4B0C" w:rsidRPr="002E5558" w:rsidRDefault="004C4B0C" w:rsidP="004C4B0C">
      <w:pPr>
        <w:pStyle w:val="Listaszerbekezds"/>
        <w:numPr>
          <w:ilvl w:val="0"/>
          <w:numId w:val="6"/>
        </w:numPr>
        <w:ind w:left="567" w:hanging="567"/>
      </w:pPr>
      <w:r w:rsidRPr="002E5558">
        <w:t xml:space="preserve">leflunomidot szed </w:t>
      </w:r>
      <w:r>
        <w:t xml:space="preserve">a Teriflunomide </w:t>
      </w:r>
      <w:r w:rsidR="00236493">
        <w:t>Teva</w:t>
      </w:r>
      <w:r w:rsidR="004C6566">
        <w:noBreakHyphen/>
        <w:t>v</w:t>
      </w:r>
      <w:r>
        <w:t>al</w:t>
      </w:r>
      <w:r w:rsidRPr="007803D7">
        <w:rPr>
          <w:spacing w:val="-2"/>
        </w:rPr>
        <w:t xml:space="preserve"> </w:t>
      </w:r>
      <w:r w:rsidRPr="002E5558">
        <w:t>együtt</w:t>
      </w:r>
      <w:r>
        <w:t>;</w:t>
      </w:r>
    </w:p>
    <w:p w14:paraId="616756A1" w14:textId="15F37071" w:rsidR="004C4B0C" w:rsidRPr="002E5558" w:rsidRDefault="004C4B0C" w:rsidP="004C4B0C">
      <w:pPr>
        <w:pStyle w:val="Listaszerbekezds"/>
        <w:numPr>
          <w:ilvl w:val="0"/>
          <w:numId w:val="6"/>
        </w:numPr>
        <w:ind w:left="567" w:hanging="567"/>
      </w:pPr>
      <w:r w:rsidRPr="002E5558">
        <w:t>most áll</w:t>
      </w:r>
      <w:r w:rsidR="00B75D3B">
        <w:t>ítják</w:t>
      </w:r>
      <w:r w:rsidRPr="002E5558">
        <w:t xml:space="preserve"> át </w:t>
      </w:r>
      <w:r>
        <w:t xml:space="preserve">Teriflunomide </w:t>
      </w:r>
      <w:r w:rsidR="00236493">
        <w:t>Teva</w:t>
      </w:r>
      <w:r w:rsidR="004C6566">
        <w:noBreakHyphen/>
      </w:r>
      <w:r>
        <w:t>ra</w:t>
      </w:r>
      <w:r w:rsidRPr="002E5558">
        <w:t xml:space="preserve"> vagy</w:t>
      </w:r>
      <w:r w:rsidRPr="007803D7">
        <w:rPr>
          <w:spacing w:val="-1"/>
        </w:rPr>
        <w:t xml:space="preserve"> </w:t>
      </w:r>
      <w:r>
        <w:t xml:space="preserve">Teriflunomide </w:t>
      </w:r>
      <w:r w:rsidR="00236493">
        <w:t>Teva</w:t>
      </w:r>
      <w:r w:rsidR="004C6566">
        <w:noBreakHyphen/>
      </w:r>
      <w:r>
        <w:t>ról állítják át másik készítményre;</w:t>
      </w:r>
    </w:p>
    <w:p w14:paraId="54733C4C" w14:textId="1027E18D" w:rsidR="004C4B0C" w:rsidRPr="002E5558" w:rsidRDefault="004C4B0C" w:rsidP="004C4B0C">
      <w:pPr>
        <w:pStyle w:val="Listaszerbekezds"/>
        <w:numPr>
          <w:ilvl w:val="0"/>
          <w:numId w:val="6"/>
        </w:numPr>
        <w:ind w:left="567" w:hanging="567"/>
      </w:pPr>
      <w:r w:rsidRPr="002E5558">
        <w:t>egy specifikus vérvizsgálat</w:t>
      </w:r>
      <w:r w:rsidR="00B75D3B">
        <w:t>ot</w:t>
      </w:r>
      <w:r w:rsidRPr="002E5558">
        <w:t xml:space="preserve"> (kalciumszint</w:t>
      </w:r>
      <w:r w:rsidR="00B75D3B">
        <w:noBreakHyphen/>
      </w:r>
      <w:r w:rsidRPr="002E5558">
        <w:t xml:space="preserve">meghatározás) </w:t>
      </w:r>
      <w:r w:rsidR="00B75D3B">
        <w:t>fognak elvégezni Önnél</w:t>
      </w:r>
      <w:r w:rsidRPr="002E5558">
        <w:t>. Előfordulhat</w:t>
      </w:r>
      <w:r>
        <w:t xml:space="preserve">, hogy a vizsgálat </w:t>
      </w:r>
      <w:r w:rsidRPr="002E5558">
        <w:t>a kalciumszint</w:t>
      </w:r>
      <w:r w:rsidRPr="00164C98">
        <w:rPr>
          <w:spacing w:val="-23"/>
        </w:rPr>
        <w:t xml:space="preserve"> </w:t>
      </w:r>
      <w:r w:rsidRPr="002E5558">
        <w:t>tévesen</w:t>
      </w:r>
      <w:r>
        <w:t xml:space="preserve"> </w:t>
      </w:r>
      <w:r w:rsidRPr="002E5558">
        <w:t>alacsony</w:t>
      </w:r>
      <w:r w:rsidRPr="00164C98">
        <w:rPr>
          <w:spacing w:val="-5"/>
        </w:rPr>
        <w:t xml:space="preserve"> </w:t>
      </w:r>
      <w:r w:rsidRPr="002E5558">
        <w:t>érték</w:t>
      </w:r>
      <w:r>
        <w:t>ét mutatja ki.</w:t>
      </w:r>
    </w:p>
    <w:p w14:paraId="63DD1955" w14:textId="77777777" w:rsidR="004C4B0C" w:rsidRPr="002E5558" w:rsidRDefault="004C4B0C" w:rsidP="004C4B0C"/>
    <w:p w14:paraId="3421B708" w14:textId="77777777" w:rsidR="004C4B0C" w:rsidRPr="00164C98" w:rsidRDefault="004C4B0C" w:rsidP="004C4B0C">
      <w:pPr>
        <w:rPr>
          <w:b/>
          <w:bCs/>
        </w:rPr>
      </w:pPr>
      <w:r w:rsidRPr="00164C98">
        <w:rPr>
          <w:b/>
          <w:bCs/>
        </w:rPr>
        <w:t>Légzőszervi</w:t>
      </w:r>
      <w:r w:rsidRPr="00164C98">
        <w:rPr>
          <w:b/>
          <w:bCs/>
          <w:spacing w:val="-4"/>
        </w:rPr>
        <w:t xml:space="preserve"> </w:t>
      </w:r>
      <w:r w:rsidRPr="00164C98">
        <w:rPr>
          <w:b/>
          <w:bCs/>
        </w:rPr>
        <w:t>reakciók</w:t>
      </w:r>
    </w:p>
    <w:p w14:paraId="0C778FFE" w14:textId="77777777" w:rsidR="004C4B0C" w:rsidRPr="002E5558" w:rsidRDefault="004C4B0C" w:rsidP="004C4B0C">
      <w:r w:rsidRPr="002E5558">
        <w:t>Tájékoztassa kezelőorvosát, ha megmagyarázhatatlan köhögés vagy nehézlégzés (légszomj) jelentkezik</w:t>
      </w:r>
      <w:r>
        <w:t xml:space="preserve"> </w:t>
      </w:r>
      <w:r w:rsidRPr="002E5558">
        <w:t>Önnél. Kezelőorvosa további vizsgálatokat írhat elő.</w:t>
      </w:r>
    </w:p>
    <w:p w14:paraId="61DBADD5" w14:textId="77777777" w:rsidR="004C4B0C" w:rsidRPr="002E5558" w:rsidRDefault="004C4B0C" w:rsidP="004C4B0C"/>
    <w:p w14:paraId="43A8A4D0" w14:textId="77777777" w:rsidR="004C4B0C" w:rsidRPr="00FB0F1E" w:rsidRDefault="004C4B0C" w:rsidP="004C4B0C">
      <w:pPr>
        <w:rPr>
          <w:b/>
          <w:bCs/>
        </w:rPr>
      </w:pPr>
      <w:r w:rsidRPr="00FB0F1E">
        <w:rPr>
          <w:b/>
          <w:bCs/>
        </w:rPr>
        <w:t>Gyermekek és serdülők</w:t>
      </w:r>
    </w:p>
    <w:p w14:paraId="37C790A3" w14:textId="5759BA00" w:rsidR="004C4B0C" w:rsidRPr="002E5558" w:rsidRDefault="004C4B0C" w:rsidP="004C4B0C">
      <w:r>
        <w:t xml:space="preserve">A Teriflunomide </w:t>
      </w:r>
      <w:r w:rsidR="00236493">
        <w:t>Teva</w:t>
      </w:r>
      <w:r w:rsidRPr="002E5558">
        <w:t xml:space="preserve"> nem alkalmazható 10</w:t>
      </w:r>
      <w:r>
        <w:t> </w:t>
      </w:r>
      <w:r w:rsidRPr="002E5558">
        <w:t>évesnél fiatalabb gyermekeknél, mivel ilyen korcsoportú</w:t>
      </w:r>
      <w:r>
        <w:t>,</w:t>
      </w:r>
      <w:r w:rsidRPr="002E5558">
        <w:t xml:space="preserve"> </w:t>
      </w:r>
      <w:r w:rsidR="00B75D3B">
        <w:t>szklerózis multiplexben</w:t>
      </w:r>
      <w:r>
        <w:t xml:space="preserve"> szenvedő</w:t>
      </w:r>
      <w:r w:rsidRPr="002E5558">
        <w:t xml:space="preserve"> betegeknél nem végeztek vizsgálatokat.</w:t>
      </w:r>
    </w:p>
    <w:p w14:paraId="7E048538" w14:textId="77777777" w:rsidR="004C4B0C" w:rsidRPr="002E5558" w:rsidRDefault="004C4B0C" w:rsidP="004C4B0C">
      <w:r w:rsidRPr="002E5558">
        <w:t>A fent felsorolt figyelmeztetések és óvintézkedések a gyermekekre és a serdülőkre is vonatkoznak. A</w:t>
      </w:r>
      <w:r>
        <w:t xml:space="preserve"> </w:t>
      </w:r>
      <w:r w:rsidRPr="002E5558">
        <w:t>következő információk a gyermeknek és gondviselőiknek fontosak:</w:t>
      </w:r>
    </w:p>
    <w:p w14:paraId="0E77A48A" w14:textId="20C024B8" w:rsidR="004C4B0C" w:rsidRPr="002E5558" w:rsidRDefault="004C4B0C" w:rsidP="004C4B0C">
      <w:pPr>
        <w:tabs>
          <w:tab w:val="left" w:pos="567"/>
        </w:tabs>
        <w:ind w:left="567" w:hanging="567"/>
      </w:pPr>
      <w:r w:rsidRPr="002E5558">
        <w:lastRenderedPageBreak/>
        <w:t>-</w:t>
      </w:r>
      <w:r w:rsidRPr="002E5558">
        <w:tab/>
        <w:t>hasnyálmirigy gyulladást megfigyelt</w:t>
      </w:r>
      <w:r>
        <w:t>e</w:t>
      </w:r>
      <w:r w:rsidRPr="002E5558">
        <w:t xml:space="preserve">k </w:t>
      </w:r>
      <w:r w:rsidR="00BD2924">
        <w:t xml:space="preserve">a </w:t>
      </w:r>
      <w:r w:rsidRPr="002E5558">
        <w:t>teriflunomiddal kezelt betegeknél. A</w:t>
      </w:r>
      <w:r w:rsidRPr="002E5558">
        <w:rPr>
          <w:spacing w:val="-13"/>
        </w:rPr>
        <w:t xml:space="preserve"> </w:t>
      </w:r>
      <w:r w:rsidRPr="002E5558">
        <w:t>kezelőorvos</w:t>
      </w:r>
      <w:r>
        <w:t xml:space="preserve"> </w:t>
      </w:r>
      <w:r w:rsidRPr="002E5558">
        <w:t>vérvizsgálatokat rendelhet gyermekénél a hasnyálmirigy</w:t>
      </w:r>
      <w:r>
        <w:t xml:space="preserve"> </w:t>
      </w:r>
      <w:r w:rsidRPr="002E5558">
        <w:t>gyulladás gyanúja esetén.</w:t>
      </w:r>
    </w:p>
    <w:p w14:paraId="1EF00AE4" w14:textId="77777777" w:rsidR="004C4B0C" w:rsidRPr="002E5558" w:rsidRDefault="004C4B0C" w:rsidP="004C4B0C"/>
    <w:p w14:paraId="79DE8E9D" w14:textId="2EE22431" w:rsidR="004C4B0C" w:rsidRPr="00730CA2" w:rsidRDefault="004C4B0C" w:rsidP="00BD2924">
      <w:pPr>
        <w:rPr>
          <w:b/>
          <w:bCs/>
        </w:rPr>
      </w:pPr>
      <w:r w:rsidRPr="00730CA2">
        <w:rPr>
          <w:b/>
          <w:bCs/>
        </w:rPr>
        <w:t xml:space="preserve">Egyéb gyógyszerek és a Teriflunomide </w:t>
      </w:r>
      <w:r w:rsidR="00236493">
        <w:rPr>
          <w:b/>
          <w:bCs/>
        </w:rPr>
        <w:t>Teva</w:t>
      </w:r>
    </w:p>
    <w:p w14:paraId="6A12094E" w14:textId="77777777" w:rsidR="004C4B0C" w:rsidRDefault="004C4B0C" w:rsidP="00BD2924">
      <w:r w:rsidRPr="002E5558">
        <w:t>Feltétlenül tájékoztassa kezelőorvosát vagy gyógyszerészét a jelenleg vagy nemrégiben szedett, valamint szedni tervezett egyéb gyógyszereiről. Ez a recept nélkül kapható készítményekre is vonatkozik.</w:t>
      </w:r>
    </w:p>
    <w:p w14:paraId="50FBE14F" w14:textId="77777777" w:rsidR="004C4B0C" w:rsidRPr="002E5558" w:rsidRDefault="004C4B0C" w:rsidP="004C4B0C">
      <w:r w:rsidRPr="002E5558">
        <w:t>Különösen fontos, hogy közölje kezelőorvosával vagy gyógyszerészével, ha az alábbi</w:t>
      </w:r>
      <w:r>
        <w:t>ak</w:t>
      </w:r>
      <w:r w:rsidRPr="002E5558">
        <w:t xml:space="preserve"> </w:t>
      </w:r>
      <w:r>
        <w:t>bár</w:t>
      </w:r>
      <w:r w:rsidRPr="002E5558">
        <w:t>melyikét szedi:</w:t>
      </w:r>
    </w:p>
    <w:p w14:paraId="69FF63B8" w14:textId="20EBEED4" w:rsidR="004C4B0C" w:rsidRPr="002E5558" w:rsidRDefault="004C4B0C" w:rsidP="004C4B0C">
      <w:pPr>
        <w:pStyle w:val="Listaszerbekezds"/>
        <w:numPr>
          <w:ilvl w:val="0"/>
          <w:numId w:val="7"/>
        </w:numPr>
        <w:ind w:left="567" w:hanging="567"/>
      </w:pPr>
      <w:r w:rsidRPr="002E5558">
        <w:t xml:space="preserve">leflunomid, metotrexát, valamint más gyógyszerek, amelyek hatással vannak az immunrendszerre (ezeket </w:t>
      </w:r>
      <w:r w:rsidR="00BD2924">
        <w:t xml:space="preserve">gyakran nevezik </w:t>
      </w:r>
      <w:r w:rsidRPr="002E5558">
        <w:t>immunszuppresszánsoknak</w:t>
      </w:r>
      <w:r w:rsidR="00BD2924">
        <w:t xml:space="preserve"> vagy </w:t>
      </w:r>
      <w:r w:rsidRPr="002E5558">
        <w:t>immunmodulánsoknak)</w:t>
      </w:r>
      <w:r>
        <w:t>;</w:t>
      </w:r>
    </w:p>
    <w:p w14:paraId="05A189C0" w14:textId="77777777" w:rsidR="004C4B0C" w:rsidRPr="002E5558" w:rsidRDefault="004C4B0C" w:rsidP="004C4B0C">
      <w:pPr>
        <w:pStyle w:val="Listaszerbekezds"/>
        <w:numPr>
          <w:ilvl w:val="0"/>
          <w:numId w:val="7"/>
        </w:numPr>
        <w:ind w:left="567" w:hanging="567"/>
      </w:pPr>
      <w:r w:rsidRPr="002E5558">
        <w:t xml:space="preserve">rifampicin </w:t>
      </w:r>
      <w:r>
        <w:t>(</w:t>
      </w:r>
      <w:r w:rsidRPr="002E5558">
        <w:t>tuberkulózis vagy más fertőzések</w:t>
      </w:r>
      <w:r w:rsidRPr="00FB0F1E">
        <w:rPr>
          <w:spacing w:val="-11"/>
        </w:rPr>
        <w:t xml:space="preserve"> </w:t>
      </w:r>
      <w:r w:rsidRPr="002E5558">
        <w:t>kezelésére</w:t>
      </w:r>
      <w:r>
        <w:t xml:space="preserve"> alkalmazott gyógyszer);</w:t>
      </w:r>
    </w:p>
    <w:p w14:paraId="212E408D" w14:textId="0A4AA371" w:rsidR="004C4B0C" w:rsidRPr="002E5558" w:rsidRDefault="004C4B0C" w:rsidP="004C4B0C">
      <w:pPr>
        <w:pStyle w:val="Listaszerbekezds"/>
        <w:numPr>
          <w:ilvl w:val="0"/>
          <w:numId w:val="7"/>
        </w:numPr>
        <w:ind w:left="567" w:hanging="567"/>
      </w:pPr>
      <w:r w:rsidRPr="002E5558">
        <w:t>karbamazepin, fenobarbitál, fenitoin</w:t>
      </w:r>
      <w:r>
        <w:t xml:space="preserve">, </w:t>
      </w:r>
      <w:r w:rsidR="00BD2924">
        <w:t xml:space="preserve">amelyek </w:t>
      </w:r>
      <w:r w:rsidRPr="002E5558">
        <w:t>epilepszia</w:t>
      </w:r>
      <w:r w:rsidRPr="00FB0F1E">
        <w:rPr>
          <w:spacing w:val="-6"/>
        </w:rPr>
        <w:t xml:space="preserve"> </w:t>
      </w:r>
      <w:r w:rsidRPr="002E5558">
        <w:t>kezelésére</w:t>
      </w:r>
      <w:r w:rsidR="00BD2924">
        <w:t xml:space="preserve"> szolgálnak</w:t>
      </w:r>
      <w:r>
        <w:t>;</w:t>
      </w:r>
    </w:p>
    <w:p w14:paraId="066F24BD" w14:textId="77777777" w:rsidR="004C4B0C" w:rsidRPr="002E5558" w:rsidRDefault="004C4B0C" w:rsidP="004C4B0C">
      <w:pPr>
        <w:pStyle w:val="Listaszerbekezds"/>
        <w:numPr>
          <w:ilvl w:val="0"/>
          <w:numId w:val="7"/>
        </w:numPr>
        <w:ind w:left="567" w:hanging="567"/>
      </w:pPr>
      <w:r w:rsidRPr="002E5558">
        <w:t>közönséges orbáncfű (depresszió</w:t>
      </w:r>
      <w:r w:rsidRPr="00FB0F1E">
        <w:rPr>
          <w:spacing w:val="-19"/>
        </w:rPr>
        <w:t xml:space="preserve"> </w:t>
      </w:r>
      <w:r w:rsidRPr="002E5558">
        <w:t xml:space="preserve">kezelésére </w:t>
      </w:r>
      <w:r>
        <w:t xml:space="preserve">használt </w:t>
      </w:r>
      <w:r w:rsidRPr="002E5558">
        <w:t>gyógynövénytartalmú gyógyszer)</w:t>
      </w:r>
      <w:r>
        <w:t>;</w:t>
      </w:r>
    </w:p>
    <w:p w14:paraId="70E10D05" w14:textId="77777777" w:rsidR="004C4B0C" w:rsidRPr="002E5558" w:rsidRDefault="004C4B0C" w:rsidP="004C4B0C">
      <w:pPr>
        <w:pStyle w:val="Listaszerbekezds"/>
        <w:numPr>
          <w:ilvl w:val="0"/>
          <w:numId w:val="7"/>
        </w:numPr>
        <w:ind w:left="567" w:hanging="567"/>
      </w:pPr>
      <w:r w:rsidRPr="002E5558">
        <w:t>repaglinid, pioglitazon, nateglinid vagy roziglitazon</w:t>
      </w:r>
      <w:r>
        <w:t xml:space="preserve">, </w:t>
      </w:r>
      <w:r w:rsidRPr="002E5558">
        <w:t>cukorbetegsé</w:t>
      </w:r>
      <w:r>
        <w:t>g (diabétesz) ke</w:t>
      </w:r>
      <w:r w:rsidRPr="002E5558">
        <w:t>zelésére</w:t>
      </w:r>
      <w:r>
        <w:t>;</w:t>
      </w:r>
    </w:p>
    <w:p w14:paraId="04BD7906" w14:textId="77777777" w:rsidR="004C4B0C" w:rsidRPr="002E5558" w:rsidRDefault="004C4B0C" w:rsidP="004C4B0C">
      <w:pPr>
        <w:pStyle w:val="Listaszerbekezds"/>
        <w:numPr>
          <w:ilvl w:val="0"/>
          <w:numId w:val="7"/>
        </w:numPr>
        <w:ind w:left="567" w:hanging="567"/>
      </w:pPr>
      <w:r w:rsidRPr="002E5558">
        <w:t>daunorubicin, doxorubicin, paklitaxel vagy topotekán</w:t>
      </w:r>
      <w:r>
        <w:t>, r</w:t>
      </w:r>
      <w:r w:rsidRPr="002E5558">
        <w:t>ákbetegség</w:t>
      </w:r>
      <w:r w:rsidRPr="00FB0F1E">
        <w:rPr>
          <w:spacing w:val="-15"/>
        </w:rPr>
        <w:t xml:space="preserve"> </w:t>
      </w:r>
      <w:r w:rsidRPr="002E5558">
        <w:t>kezelésére</w:t>
      </w:r>
      <w:r>
        <w:t>;</w:t>
      </w:r>
    </w:p>
    <w:p w14:paraId="73D8868F" w14:textId="5AD473FA" w:rsidR="004C4B0C" w:rsidRPr="002E5558" w:rsidRDefault="004C4B0C" w:rsidP="004C4B0C">
      <w:pPr>
        <w:pStyle w:val="Listaszerbekezds"/>
        <w:numPr>
          <w:ilvl w:val="0"/>
          <w:numId w:val="7"/>
        </w:numPr>
        <w:ind w:left="567" w:hanging="567"/>
      </w:pPr>
      <w:r w:rsidRPr="002E5558">
        <w:t>duloxetin</w:t>
      </w:r>
      <w:r>
        <w:t xml:space="preserve">, </w:t>
      </w:r>
      <w:r w:rsidR="000F4E31">
        <w:t xml:space="preserve">amely </w:t>
      </w:r>
      <w:r w:rsidRPr="002E5558">
        <w:t>depresszió, húgyúti inkontinencia vagy cukorbetegek vesebetegségének kezelésére</w:t>
      </w:r>
      <w:r w:rsidR="000F4E31">
        <w:t xml:space="preserve"> szolgál</w:t>
      </w:r>
      <w:r>
        <w:t>;</w:t>
      </w:r>
    </w:p>
    <w:p w14:paraId="54AF22AB" w14:textId="77777777" w:rsidR="004C4B0C" w:rsidRPr="002E5558" w:rsidRDefault="004C4B0C" w:rsidP="004C4B0C">
      <w:pPr>
        <w:pStyle w:val="Listaszerbekezds"/>
        <w:numPr>
          <w:ilvl w:val="0"/>
          <w:numId w:val="7"/>
        </w:numPr>
        <w:ind w:left="567" w:hanging="567"/>
      </w:pPr>
      <w:r w:rsidRPr="002E5558">
        <w:t>aloszetron</w:t>
      </w:r>
      <w:r>
        <w:t xml:space="preserve">, </w:t>
      </w:r>
      <w:r w:rsidRPr="002E5558">
        <w:t>súlyos hasmenés</w:t>
      </w:r>
      <w:r w:rsidRPr="00FB0F1E">
        <w:rPr>
          <w:spacing w:val="-6"/>
        </w:rPr>
        <w:t xml:space="preserve"> </w:t>
      </w:r>
      <w:r w:rsidRPr="002E5558">
        <w:t>kezelésére</w:t>
      </w:r>
      <w:r>
        <w:t>;</w:t>
      </w:r>
    </w:p>
    <w:p w14:paraId="5DD1EABD" w14:textId="77777777" w:rsidR="004C4B0C" w:rsidRDefault="004C4B0C" w:rsidP="004C4B0C">
      <w:pPr>
        <w:pStyle w:val="Listaszerbekezds"/>
        <w:numPr>
          <w:ilvl w:val="0"/>
          <w:numId w:val="7"/>
        </w:numPr>
        <w:ind w:left="567" w:hanging="567"/>
      </w:pPr>
      <w:r w:rsidRPr="002E5558">
        <w:t>teofillin</w:t>
      </w:r>
      <w:r>
        <w:t xml:space="preserve">, </w:t>
      </w:r>
      <w:r w:rsidRPr="002E5558">
        <w:t>asztma</w:t>
      </w:r>
      <w:r w:rsidRPr="005B77AF">
        <w:rPr>
          <w:spacing w:val="-1"/>
        </w:rPr>
        <w:t xml:space="preserve"> </w:t>
      </w:r>
      <w:r w:rsidRPr="002E5558">
        <w:t>kezelésére</w:t>
      </w:r>
      <w:r>
        <w:t>;</w:t>
      </w:r>
    </w:p>
    <w:p w14:paraId="59272EB9" w14:textId="77777777" w:rsidR="004C4B0C" w:rsidRPr="002E5558" w:rsidRDefault="004C4B0C" w:rsidP="004C4B0C">
      <w:pPr>
        <w:pStyle w:val="Listaszerbekezds"/>
        <w:numPr>
          <w:ilvl w:val="0"/>
          <w:numId w:val="7"/>
        </w:numPr>
        <w:ind w:left="567" w:hanging="567"/>
      </w:pPr>
      <w:r w:rsidRPr="002E5558">
        <w:t>tizanidin</w:t>
      </w:r>
      <w:r>
        <w:t xml:space="preserve">, ami egy </w:t>
      </w:r>
      <w:r w:rsidRPr="002E5558">
        <w:t>izomlazító</w:t>
      </w:r>
      <w:r>
        <w:t>;</w:t>
      </w:r>
    </w:p>
    <w:p w14:paraId="4F3855C9" w14:textId="77777777" w:rsidR="004C4B0C" w:rsidRPr="002E5558" w:rsidRDefault="004C4B0C" w:rsidP="004C4B0C">
      <w:pPr>
        <w:pStyle w:val="Listaszerbekezds"/>
        <w:numPr>
          <w:ilvl w:val="0"/>
          <w:numId w:val="7"/>
        </w:numPr>
        <w:ind w:left="567" w:hanging="567"/>
      </w:pPr>
      <w:r w:rsidRPr="002E5558">
        <w:t>warfarin</w:t>
      </w:r>
      <w:r>
        <w:t>, egy</w:t>
      </w:r>
      <w:r w:rsidRPr="002E5558">
        <w:t xml:space="preserve"> vérhígító (antikoaguláns)</w:t>
      </w:r>
      <w:r>
        <w:t>, ami a</w:t>
      </w:r>
      <w:r w:rsidRPr="002E5558">
        <w:t xml:space="preserve"> vérrögképződés</w:t>
      </w:r>
      <w:r w:rsidRPr="00FB0F1E">
        <w:rPr>
          <w:spacing w:val="-20"/>
        </w:rPr>
        <w:t xml:space="preserve"> </w:t>
      </w:r>
      <w:r w:rsidRPr="002E5558">
        <w:t>megelőzésére</w:t>
      </w:r>
      <w:r>
        <w:t xml:space="preserve"> szolgál;</w:t>
      </w:r>
    </w:p>
    <w:p w14:paraId="3F3FCD0C" w14:textId="77777777" w:rsidR="004C4B0C" w:rsidRPr="002E5558" w:rsidRDefault="004C4B0C" w:rsidP="004C4B0C">
      <w:pPr>
        <w:pStyle w:val="Listaszerbekezds"/>
        <w:numPr>
          <w:ilvl w:val="0"/>
          <w:numId w:val="7"/>
        </w:numPr>
        <w:ind w:left="567" w:hanging="567"/>
      </w:pPr>
      <w:r w:rsidRPr="002E5558">
        <w:t>szájon át szedett fogamzásgátlók (</w:t>
      </w:r>
      <w:r>
        <w:t xml:space="preserve">amelyek </w:t>
      </w:r>
      <w:r w:rsidRPr="002E5558">
        <w:t>etinilösztradiol</w:t>
      </w:r>
      <w:r>
        <w:t>t</w:t>
      </w:r>
      <w:r w:rsidRPr="002E5558">
        <w:t>,</w:t>
      </w:r>
      <w:r w:rsidRPr="00FB0F1E">
        <w:rPr>
          <w:spacing w:val="-22"/>
        </w:rPr>
        <w:t xml:space="preserve"> </w:t>
      </w:r>
      <w:r w:rsidRPr="002E5558">
        <w:t>levonorgesztrel</w:t>
      </w:r>
      <w:r>
        <w:t>t tartalmaznak</w:t>
      </w:r>
      <w:r w:rsidRPr="002E5558">
        <w:t>)</w:t>
      </w:r>
      <w:r>
        <w:t>;</w:t>
      </w:r>
    </w:p>
    <w:p w14:paraId="0DAA14B6" w14:textId="77777777" w:rsidR="004C4B0C" w:rsidRPr="002E5558" w:rsidRDefault="004C4B0C" w:rsidP="004C4B0C">
      <w:pPr>
        <w:pStyle w:val="Listaszerbekezds"/>
        <w:numPr>
          <w:ilvl w:val="0"/>
          <w:numId w:val="7"/>
        </w:numPr>
        <w:ind w:left="567" w:hanging="567"/>
      </w:pPr>
      <w:r w:rsidRPr="002E5558">
        <w:t>cefaklór, benzilpenicillin (penicillin G), ciprofloxacin</w:t>
      </w:r>
      <w:r>
        <w:t xml:space="preserve">, </w:t>
      </w:r>
      <w:r w:rsidRPr="002E5558">
        <w:t>fertőzések</w:t>
      </w:r>
      <w:r w:rsidRPr="00FB0F1E">
        <w:rPr>
          <w:spacing w:val="-12"/>
        </w:rPr>
        <w:t xml:space="preserve"> </w:t>
      </w:r>
      <w:r w:rsidRPr="002E5558">
        <w:t>kezelésére</w:t>
      </w:r>
      <w:r>
        <w:t>;</w:t>
      </w:r>
    </w:p>
    <w:p w14:paraId="50E94B4E" w14:textId="77777777" w:rsidR="004C4B0C" w:rsidRPr="002E5558" w:rsidRDefault="004C4B0C" w:rsidP="004C4B0C">
      <w:pPr>
        <w:pStyle w:val="Listaszerbekezds"/>
        <w:numPr>
          <w:ilvl w:val="0"/>
          <w:numId w:val="7"/>
        </w:numPr>
        <w:ind w:left="567" w:hanging="567"/>
      </w:pPr>
      <w:r w:rsidRPr="002E5558">
        <w:t>indometacin, ketoprofen</w:t>
      </w:r>
      <w:r>
        <w:t xml:space="preserve">, </w:t>
      </w:r>
      <w:r w:rsidRPr="002E5558">
        <w:t>fájdalomcsillapításra vagy gyulladás</w:t>
      </w:r>
      <w:r w:rsidRPr="00FB0F1E">
        <w:rPr>
          <w:spacing w:val="-7"/>
        </w:rPr>
        <w:t xml:space="preserve"> </w:t>
      </w:r>
      <w:r w:rsidRPr="002E5558">
        <w:t>csökkentésére</w:t>
      </w:r>
      <w:r>
        <w:t>;</w:t>
      </w:r>
    </w:p>
    <w:p w14:paraId="20FACA3A" w14:textId="77777777" w:rsidR="004C4B0C" w:rsidRPr="002E5558" w:rsidRDefault="004C4B0C" w:rsidP="004C4B0C">
      <w:pPr>
        <w:pStyle w:val="Listaszerbekezds"/>
        <w:numPr>
          <w:ilvl w:val="0"/>
          <w:numId w:val="7"/>
        </w:numPr>
        <w:ind w:left="567" w:hanging="567"/>
      </w:pPr>
      <w:r w:rsidRPr="002E5558">
        <w:t>szívbetegség</w:t>
      </w:r>
      <w:r w:rsidRPr="00FB0F1E">
        <w:rPr>
          <w:spacing w:val="-10"/>
        </w:rPr>
        <w:t xml:space="preserve"> </w:t>
      </w:r>
      <w:r w:rsidRPr="002E5558">
        <w:t xml:space="preserve">kezelésére </w:t>
      </w:r>
      <w:r>
        <w:t xml:space="preserve">szolgáló </w:t>
      </w:r>
      <w:r w:rsidRPr="002E5558">
        <w:t>furoszemid</w:t>
      </w:r>
      <w:r>
        <w:t>;</w:t>
      </w:r>
    </w:p>
    <w:p w14:paraId="502CD335" w14:textId="77777777" w:rsidR="004C4B0C" w:rsidRPr="002E5558" w:rsidRDefault="004C4B0C" w:rsidP="004C4B0C">
      <w:pPr>
        <w:pStyle w:val="Listaszerbekezds"/>
        <w:numPr>
          <w:ilvl w:val="0"/>
          <w:numId w:val="7"/>
        </w:numPr>
        <w:ind w:left="567" w:hanging="567"/>
      </w:pPr>
      <w:r w:rsidRPr="002E5558">
        <w:t>cimetidin</w:t>
      </w:r>
      <w:r>
        <w:t xml:space="preserve">, a </w:t>
      </w:r>
      <w:r w:rsidRPr="002E5558">
        <w:t>gyomorsav</w:t>
      </w:r>
      <w:r w:rsidRPr="00FB0F1E">
        <w:rPr>
          <w:spacing w:val="-11"/>
        </w:rPr>
        <w:t xml:space="preserve"> </w:t>
      </w:r>
      <w:r w:rsidRPr="002E5558">
        <w:t>csökkentésére</w:t>
      </w:r>
      <w:r>
        <w:t>;</w:t>
      </w:r>
    </w:p>
    <w:p w14:paraId="62AF84AC" w14:textId="7E98716E" w:rsidR="004C4B0C" w:rsidRPr="002E5558" w:rsidRDefault="004C4B0C" w:rsidP="004C4B0C">
      <w:pPr>
        <w:pStyle w:val="Listaszerbekezds"/>
        <w:numPr>
          <w:ilvl w:val="0"/>
          <w:numId w:val="7"/>
        </w:numPr>
        <w:ind w:left="567" w:hanging="567"/>
      </w:pPr>
      <w:r w:rsidRPr="002E5558">
        <w:t>zidovudin</w:t>
      </w:r>
      <w:r w:rsidR="000F4E31">
        <w:t xml:space="preserve">, az </w:t>
      </w:r>
      <w:r w:rsidRPr="002E5558">
        <w:t>AIDS</w:t>
      </w:r>
      <w:r w:rsidRPr="00FB0F1E">
        <w:rPr>
          <w:spacing w:val="-5"/>
        </w:rPr>
        <w:t xml:space="preserve"> </w:t>
      </w:r>
      <w:r w:rsidRPr="002E5558">
        <w:t>kezelésére</w:t>
      </w:r>
      <w:r>
        <w:t>;</w:t>
      </w:r>
    </w:p>
    <w:p w14:paraId="0281B452" w14:textId="77777777" w:rsidR="004C4B0C" w:rsidRPr="002E5558" w:rsidRDefault="004C4B0C" w:rsidP="004C4B0C">
      <w:pPr>
        <w:pStyle w:val="Listaszerbekezds"/>
        <w:numPr>
          <w:ilvl w:val="0"/>
          <w:numId w:val="7"/>
        </w:numPr>
        <w:ind w:left="567" w:hanging="567"/>
      </w:pPr>
      <w:r w:rsidRPr="002E5558">
        <w:t>rozuvasztatin, szimvasztatin, atorvasztatin, pravasztatin</w:t>
      </w:r>
      <w:r>
        <w:t xml:space="preserve">, a </w:t>
      </w:r>
      <w:r w:rsidRPr="002E5558">
        <w:t>magas koleszterinszin</w:t>
      </w:r>
      <w:r>
        <w:t xml:space="preserve">t (hiperkoleszterinémia) </w:t>
      </w:r>
      <w:r w:rsidRPr="002E5558">
        <w:t>ellen</w:t>
      </w:r>
      <w:r>
        <w:t>;</w:t>
      </w:r>
    </w:p>
    <w:p w14:paraId="44EF6E9A" w14:textId="77777777" w:rsidR="004C4B0C" w:rsidRPr="002E5558" w:rsidRDefault="004C4B0C" w:rsidP="004C4B0C">
      <w:pPr>
        <w:pStyle w:val="Listaszerbekezds"/>
        <w:numPr>
          <w:ilvl w:val="0"/>
          <w:numId w:val="7"/>
        </w:numPr>
        <w:ind w:left="567" w:hanging="567"/>
      </w:pPr>
      <w:r w:rsidRPr="002E5558">
        <w:t>szulfaszalazin</w:t>
      </w:r>
      <w:r>
        <w:t xml:space="preserve">, </w:t>
      </w:r>
      <w:r w:rsidRPr="002E5558">
        <w:t>gyulladásos bélbetegség vagy reumás ízületi gyulladás</w:t>
      </w:r>
      <w:r w:rsidRPr="00FB0F1E">
        <w:rPr>
          <w:spacing w:val="-6"/>
        </w:rPr>
        <w:t xml:space="preserve"> </w:t>
      </w:r>
      <w:r w:rsidRPr="002E5558">
        <w:t>kezelésére</w:t>
      </w:r>
      <w:r>
        <w:t>;</w:t>
      </w:r>
    </w:p>
    <w:p w14:paraId="3072E85C" w14:textId="77777777" w:rsidR="004C4B0C" w:rsidRPr="002E5558" w:rsidRDefault="004C4B0C" w:rsidP="004C4B0C">
      <w:pPr>
        <w:pStyle w:val="Listaszerbekezds"/>
        <w:numPr>
          <w:ilvl w:val="0"/>
          <w:numId w:val="7"/>
        </w:numPr>
        <w:ind w:left="567" w:hanging="567"/>
      </w:pPr>
      <w:r w:rsidRPr="002E5558">
        <w:t>kolesztiramin</w:t>
      </w:r>
      <w:r>
        <w:t>,</w:t>
      </w:r>
      <w:r w:rsidRPr="002E5558">
        <w:t xml:space="preserve"> magas koleszterinszint kezelésére vagy májbetegség esetén a viszketés</w:t>
      </w:r>
      <w:r w:rsidRPr="00FB0F1E">
        <w:rPr>
          <w:spacing w:val="-15"/>
        </w:rPr>
        <w:t xml:space="preserve"> </w:t>
      </w:r>
      <w:r w:rsidRPr="002E5558">
        <w:t>enyhítésére</w:t>
      </w:r>
      <w:r>
        <w:t>;</w:t>
      </w:r>
    </w:p>
    <w:p w14:paraId="4348D6CE" w14:textId="77777777" w:rsidR="004C4B0C" w:rsidRPr="002E5558" w:rsidRDefault="004C4B0C" w:rsidP="004C4B0C">
      <w:pPr>
        <w:pStyle w:val="Listaszerbekezds"/>
        <w:numPr>
          <w:ilvl w:val="0"/>
          <w:numId w:val="7"/>
        </w:numPr>
        <w:ind w:left="567" w:hanging="567"/>
      </w:pPr>
      <w:r w:rsidRPr="002E5558">
        <w:t>orvosi szén a gyógyszerek vagy más anyagok felszívódásának</w:t>
      </w:r>
      <w:r w:rsidRPr="00FB0F1E">
        <w:rPr>
          <w:spacing w:val="-11"/>
        </w:rPr>
        <w:t xml:space="preserve"> </w:t>
      </w:r>
      <w:r w:rsidRPr="002E5558">
        <w:t>csökkentésére</w:t>
      </w:r>
      <w:r>
        <w:t>.</w:t>
      </w:r>
    </w:p>
    <w:p w14:paraId="5C657E51" w14:textId="77777777" w:rsidR="004C4B0C" w:rsidRPr="002E5558" w:rsidRDefault="004C4B0C" w:rsidP="004C4B0C"/>
    <w:p w14:paraId="3CABCF54" w14:textId="77777777" w:rsidR="004C4B0C" w:rsidRPr="00077975" w:rsidRDefault="004C4B0C" w:rsidP="004C4B0C">
      <w:pPr>
        <w:rPr>
          <w:b/>
          <w:bCs/>
        </w:rPr>
      </w:pPr>
      <w:r w:rsidRPr="00077975">
        <w:rPr>
          <w:b/>
          <w:bCs/>
        </w:rPr>
        <w:t>Terhesség és szoptatás</w:t>
      </w:r>
    </w:p>
    <w:p w14:paraId="263DA48E" w14:textId="35F56DB8" w:rsidR="004C4B0C" w:rsidRPr="002E5558" w:rsidRDefault="004C4B0C" w:rsidP="004C4B0C">
      <w:r w:rsidRPr="00077975">
        <w:rPr>
          <w:b/>
          <w:bCs/>
        </w:rPr>
        <w:t xml:space="preserve">Ne </w:t>
      </w:r>
      <w:r w:rsidRPr="000F4E31">
        <w:t>szedje</w:t>
      </w:r>
      <w:r w:rsidRPr="002E5558">
        <w:t xml:space="preserve"> </w:t>
      </w:r>
      <w:r>
        <w:t xml:space="preserve">a Teriflunomide </w:t>
      </w:r>
      <w:r w:rsidR="00236493">
        <w:t>Teva</w:t>
      </w:r>
      <w:r w:rsidR="00CD41C3">
        <w:noBreakHyphen/>
      </w:r>
      <w:r w:rsidRPr="002E5558">
        <w:t xml:space="preserve">t, ha Ön terhes, vagy </w:t>
      </w:r>
      <w:r>
        <w:t>úgy gondolja</w:t>
      </w:r>
      <w:r w:rsidRPr="002E5558">
        <w:t xml:space="preserve">, hogy </w:t>
      </w:r>
      <w:r w:rsidRPr="00744E91">
        <w:rPr>
          <w:b/>
          <w:bCs/>
        </w:rPr>
        <w:t>terhes</w:t>
      </w:r>
      <w:r w:rsidRPr="002E5558">
        <w:t xml:space="preserve"> lehet. Ha </w:t>
      </w:r>
      <w:r>
        <w:t xml:space="preserve">a Teriflunomide </w:t>
      </w:r>
      <w:r w:rsidR="00236493">
        <w:t>Teva</w:t>
      </w:r>
      <w:r w:rsidR="00CD41C3">
        <w:noBreakHyphen/>
      </w:r>
      <w:r w:rsidRPr="002E5558">
        <w:t xml:space="preserve">t </w:t>
      </w:r>
      <w:r w:rsidR="00BE21E8">
        <w:t xml:space="preserve">a </w:t>
      </w:r>
      <w:r w:rsidRPr="002E5558">
        <w:t xml:space="preserve">terhesen szedi, vagy a szedése közben teherbe esik, megnő annak valószínűsége, hogy születendő gyermekénél rendellenességek </w:t>
      </w:r>
      <w:r>
        <w:t>alakulnak ki</w:t>
      </w:r>
      <w:r w:rsidRPr="002E5558">
        <w:t>. Fogamzóképes nők kizárólag úgy szedhetik ezt a gyógyszert, ha közben megbízható fogamzásgátló módszert alkalmaznak.</w:t>
      </w:r>
    </w:p>
    <w:p w14:paraId="25DEA9AA" w14:textId="1DB3DED8" w:rsidR="004C4B0C" w:rsidRPr="002E5558" w:rsidRDefault="004C4B0C" w:rsidP="004C4B0C">
      <w:r w:rsidRPr="002E5558">
        <w:t xml:space="preserve">Ha </w:t>
      </w:r>
      <w:r>
        <w:t xml:space="preserve">a Teriflunomide </w:t>
      </w:r>
      <w:r w:rsidR="00236493">
        <w:t>Teva</w:t>
      </w:r>
      <w:r>
        <w:noBreakHyphen/>
      </w:r>
      <w:r w:rsidRPr="002E5558">
        <w:t>kezelésben részesülő lánygyermeke először kezd menstruálni, Önnek tájékoztatnia kell erről a kezelőorvost, aki ismertetni fogja a fogamzásgátló módszereket és a terhesség esetén fennálló, magzatra gyakorolt lehetséges kockázatokat.</w:t>
      </w:r>
    </w:p>
    <w:p w14:paraId="6A1F9C92" w14:textId="77777777" w:rsidR="004C4B0C" w:rsidRPr="002E5558" w:rsidRDefault="004C4B0C" w:rsidP="004C4B0C"/>
    <w:p w14:paraId="59C6879F" w14:textId="3CC50DC6" w:rsidR="004C4B0C" w:rsidRPr="002E5558" w:rsidRDefault="004C4B0C" w:rsidP="004C4B0C">
      <w:r w:rsidRPr="002E5558">
        <w:t xml:space="preserve">Tájékoztassa kezelőorvosát, ha azt tervezi, hogy </w:t>
      </w:r>
      <w:r>
        <w:t xml:space="preserve">a Teriflunomide </w:t>
      </w:r>
      <w:r w:rsidR="00236493">
        <w:t>Teva</w:t>
      </w:r>
      <w:r>
        <w:noBreakHyphen/>
      </w:r>
      <w:r w:rsidRPr="002E5558">
        <w:t xml:space="preserve">kezelés befejezése után gyermeket szeretne, mert </w:t>
      </w:r>
      <w:r>
        <w:t>ebben az esetben</w:t>
      </w:r>
      <w:r w:rsidRPr="002E5558">
        <w:t xml:space="preserve"> </w:t>
      </w:r>
      <w:r>
        <w:t xml:space="preserve">biztosnak kell lenni abban, hogy </w:t>
      </w:r>
      <w:r w:rsidRPr="002E5558">
        <w:t xml:space="preserve">a gyógyszer </w:t>
      </w:r>
      <w:r>
        <w:t>nagy része</w:t>
      </w:r>
      <w:r w:rsidRPr="002E5558">
        <w:t xml:space="preserve"> kiürült</w:t>
      </w:r>
      <w:r>
        <w:t xml:space="preserve"> a szervezetéből</w:t>
      </w:r>
      <w:r w:rsidRPr="002E5558">
        <w:t xml:space="preserve"> </w:t>
      </w:r>
      <w:r>
        <w:t xml:space="preserve">a tervezett teherbeesés </w:t>
      </w:r>
      <w:r w:rsidRPr="002E5558">
        <w:t>előtt</w:t>
      </w:r>
      <w:r>
        <w:t xml:space="preserve">. </w:t>
      </w:r>
      <w:r w:rsidRPr="002E5558">
        <w:t>A hatóanyag kiürülése természetes úton akár 2</w:t>
      </w:r>
      <w:r>
        <w:t> </w:t>
      </w:r>
      <w:r w:rsidRPr="002E5558">
        <w:t xml:space="preserve">évig is eltarthat. Ez a kiürülési folyamat néhány hét időtartamra csökkenthető </w:t>
      </w:r>
      <w:r>
        <w:t xml:space="preserve">le, </w:t>
      </w:r>
      <w:r w:rsidRPr="002E5558">
        <w:t xml:space="preserve">bizonyos gyógyszerek szedésével, amelyek felgyorsítják </w:t>
      </w:r>
      <w:r>
        <w:t>a teriflunomid</w:t>
      </w:r>
      <w:r w:rsidRPr="002E5558">
        <w:t xml:space="preserve"> szervezetből </w:t>
      </w:r>
      <w:r w:rsidR="00BE21E8">
        <w:t>történő</w:t>
      </w:r>
      <w:r w:rsidRPr="002E5558">
        <w:rPr>
          <w:spacing w:val="-3"/>
        </w:rPr>
        <w:t xml:space="preserve"> </w:t>
      </w:r>
      <w:r w:rsidRPr="002E5558">
        <w:t>távozását.</w:t>
      </w:r>
    </w:p>
    <w:p w14:paraId="31A132C1" w14:textId="5A0A7ADD" w:rsidR="004C4B0C" w:rsidRPr="002E5558" w:rsidRDefault="004C4B0C" w:rsidP="004C4B0C">
      <w:r w:rsidRPr="002E5558">
        <w:t>Mindkét esetben vérvétellel kell ellenőrizni, hogy a hatóanyag megfelelő mértékben kiürült</w:t>
      </w:r>
      <w:r w:rsidR="00BE21E8">
        <w:noBreakHyphen/>
      </w:r>
      <w:r w:rsidRPr="002E5558">
        <w:t xml:space="preserve">e az Ön szervezetéből, vagyis </w:t>
      </w:r>
      <w:r w:rsidR="00293E3C">
        <w:t xml:space="preserve">kezelőorvosának </w:t>
      </w:r>
      <w:r w:rsidR="00E973E1" w:rsidRPr="00734056">
        <w:rPr>
          <w14:ligatures w14:val="none"/>
        </w:rPr>
        <w:t>meg kell erősítenie, hogy a vérében a teriflunomid szintje elég alacsony ahhoz, hogy Ön teherbe eshessen</w:t>
      </w:r>
      <w:r w:rsidR="00E973E1">
        <w:rPr>
          <w14:ligatures w14:val="none"/>
        </w:rPr>
        <w:t>.</w:t>
      </w:r>
      <w:r w:rsidR="00E973E1" w:rsidDel="00E973E1">
        <w:t xml:space="preserve"> </w:t>
      </w:r>
    </w:p>
    <w:p w14:paraId="1024EE9B" w14:textId="77777777" w:rsidR="004C4B0C" w:rsidRPr="002E5558" w:rsidRDefault="004C4B0C" w:rsidP="004C4B0C">
      <w:r w:rsidRPr="002E5558">
        <w:t>A laboratóriumi vizsgálatokkal kapcsolatos további információkért forduljon kezelőorvosához.</w:t>
      </w:r>
    </w:p>
    <w:p w14:paraId="73E277A3" w14:textId="77777777" w:rsidR="004C4B0C" w:rsidRPr="002E5558" w:rsidRDefault="004C4B0C" w:rsidP="004C4B0C"/>
    <w:p w14:paraId="5214A56B" w14:textId="79C3295F" w:rsidR="004C4B0C" w:rsidRPr="002E5558" w:rsidRDefault="004C4B0C" w:rsidP="004C4B0C">
      <w:r w:rsidRPr="002E5558">
        <w:t xml:space="preserve">Ha </w:t>
      </w:r>
      <w:r>
        <w:t xml:space="preserve">a Teriflunomide </w:t>
      </w:r>
      <w:r w:rsidR="00236493">
        <w:t>Teva</w:t>
      </w:r>
      <w:r>
        <w:noBreakHyphen/>
      </w:r>
      <w:r w:rsidRPr="002E5558">
        <w:t>kezelés alatt, illetve a kezelés vége utáni két év</w:t>
      </w:r>
      <w:r>
        <w:t>en belül</w:t>
      </w:r>
      <w:r w:rsidRPr="002E5558">
        <w:t xml:space="preserve"> azt gyanítja, hogy </w:t>
      </w:r>
      <w:r w:rsidRPr="002E5558">
        <w:lastRenderedPageBreak/>
        <w:t>terhes</w:t>
      </w:r>
      <w:r>
        <w:t xml:space="preserve"> lehet</w:t>
      </w:r>
      <w:r w:rsidRPr="002E5558">
        <w:t xml:space="preserve">, akkor abba kell hagynia </w:t>
      </w:r>
      <w:r>
        <w:t xml:space="preserve">a Teriflunomide </w:t>
      </w:r>
      <w:r w:rsidR="00236493">
        <w:t>Teva</w:t>
      </w:r>
      <w:r w:rsidRPr="002E5558">
        <w:t xml:space="preserve"> szedését és </w:t>
      </w:r>
      <w:r w:rsidRPr="00F50B06">
        <w:rPr>
          <w:b/>
          <w:bCs/>
        </w:rPr>
        <w:t>azonnal</w:t>
      </w:r>
      <w:r w:rsidRPr="002E5558">
        <w:t xml:space="preserve"> fel kell keresnie kezelőorvosát egy terhességi teszt </w:t>
      </w:r>
      <w:r>
        <w:t xml:space="preserve">elvégzése </w:t>
      </w:r>
      <w:r w:rsidRPr="002E5558">
        <w:t xml:space="preserve">érdekében. Ha a teszt azt </w:t>
      </w:r>
      <w:r>
        <w:t>igazolja</w:t>
      </w:r>
      <w:r w:rsidRPr="002E5558">
        <w:t xml:space="preserve">, hogy Ön terhes, akkor kezelőorvosa valószínűleg javasolni fog bizonyos gyógyszereket, amelyek gyorsan és hatékonyan kiürítik </w:t>
      </w:r>
      <w:r>
        <w:t xml:space="preserve">a </w:t>
      </w:r>
      <w:r w:rsidR="00293E3C">
        <w:t>Teriflunomide Teva</w:t>
      </w:r>
      <w:r w:rsidR="00293E3C">
        <w:noBreakHyphen/>
        <w:t xml:space="preserve">t </w:t>
      </w:r>
      <w:r w:rsidRPr="002E5558">
        <w:t xml:space="preserve">az Ön szervezetéből, </w:t>
      </w:r>
      <w:r>
        <w:t>ami csökkentheti</w:t>
      </w:r>
      <w:r w:rsidRPr="002E5558">
        <w:t xml:space="preserve"> a születendő gyermekét </w:t>
      </w:r>
      <w:r>
        <w:t>érintő</w:t>
      </w:r>
      <w:r w:rsidRPr="002E5558">
        <w:t xml:space="preserve"> kockázat</w:t>
      </w:r>
      <w:r>
        <w:t>ot</w:t>
      </w:r>
      <w:r w:rsidRPr="002E5558">
        <w:t>.</w:t>
      </w:r>
    </w:p>
    <w:p w14:paraId="7D1AE7CA" w14:textId="77777777" w:rsidR="004C4B0C" w:rsidRPr="002E5558" w:rsidRDefault="004C4B0C" w:rsidP="004C4B0C"/>
    <w:p w14:paraId="0C3B1C22" w14:textId="77777777" w:rsidR="004C4B0C" w:rsidRPr="002E5558" w:rsidRDefault="004C4B0C" w:rsidP="004C4B0C">
      <w:r w:rsidRPr="002E5558">
        <w:rPr>
          <w:u w:val="single"/>
        </w:rPr>
        <w:t>Fogamzásgátlás</w:t>
      </w:r>
    </w:p>
    <w:p w14:paraId="52B2FF9E" w14:textId="062D6A43" w:rsidR="004C4B0C" w:rsidRPr="002E5558" w:rsidRDefault="004C4B0C" w:rsidP="004C4B0C">
      <w:r>
        <w:t xml:space="preserve">A Teriflunomide </w:t>
      </w:r>
      <w:r w:rsidR="00236493">
        <w:t>Teva</w:t>
      </w:r>
      <w:r w:rsidRPr="002E5558">
        <w:t xml:space="preserve">-kezelés </w:t>
      </w:r>
      <w:r>
        <w:t xml:space="preserve">ideje </w:t>
      </w:r>
      <w:r w:rsidRPr="002E5558">
        <w:t xml:space="preserve">alatt és a kezelés után is hatékony fogamzásgátlást kell alkalmaznia. A teriflunomid még sokáig a vérében marad azután is, hogy </w:t>
      </w:r>
      <w:r>
        <w:t>abbahagyta a gyógyszer</w:t>
      </w:r>
      <w:r w:rsidRPr="002E5558">
        <w:t xml:space="preserve"> szed</w:t>
      </w:r>
      <w:r>
        <w:t>ését</w:t>
      </w:r>
      <w:r w:rsidRPr="002E5558">
        <w:t>. Ezért a kezelés vége után is folytatni kell a hatékony fogamzásgátlást.</w:t>
      </w:r>
    </w:p>
    <w:p w14:paraId="3805443D" w14:textId="255CEE60" w:rsidR="004C4B0C" w:rsidRPr="002E5558" w:rsidRDefault="004C4B0C" w:rsidP="004C4B0C">
      <w:pPr>
        <w:pStyle w:val="Listaszerbekezds"/>
        <w:numPr>
          <w:ilvl w:val="0"/>
          <w:numId w:val="8"/>
        </w:numPr>
        <w:ind w:left="567" w:hanging="567"/>
      </w:pPr>
      <w:r w:rsidRPr="002E5558">
        <w:t>Ezt mindaddig be kell tartani</w:t>
      </w:r>
      <w:r>
        <w:t>a</w:t>
      </w:r>
      <w:r w:rsidRPr="002E5558">
        <w:t xml:space="preserve">, amíg a </w:t>
      </w:r>
      <w:r w:rsidR="003378E9">
        <w:t>Teriflunomide Teva</w:t>
      </w:r>
      <w:r w:rsidR="003378E9" w:rsidRPr="002E5558">
        <w:t xml:space="preserve"> </w:t>
      </w:r>
      <w:r w:rsidR="003378E9">
        <w:t>vérszintje megfelelően</w:t>
      </w:r>
      <w:r w:rsidRPr="002E5558">
        <w:t xml:space="preserve"> alacsony szintre nem csökken</w:t>
      </w:r>
      <w:r>
        <w:t xml:space="preserve">, amit </w:t>
      </w:r>
      <w:r w:rsidRPr="002E5558">
        <w:t>kezelőorvosa fog ellenőrizni.</w:t>
      </w:r>
    </w:p>
    <w:p w14:paraId="3D17AAF5" w14:textId="77777777" w:rsidR="004C4B0C" w:rsidRPr="002E5558" w:rsidRDefault="004C4B0C" w:rsidP="004C4B0C">
      <w:pPr>
        <w:pStyle w:val="Listaszerbekezds"/>
        <w:numPr>
          <w:ilvl w:val="0"/>
          <w:numId w:val="8"/>
        </w:numPr>
        <w:ind w:left="567" w:hanging="567"/>
      </w:pPr>
      <w:r w:rsidRPr="002E5558">
        <w:t>Beszélje meg kezelőorvosával, hogy melyik a legalkalmasabb fogamzásgátlási módszer az Ön számára</w:t>
      </w:r>
      <w:r>
        <w:t xml:space="preserve">, </w:t>
      </w:r>
      <w:r w:rsidRPr="002E5558">
        <w:t xml:space="preserve">és </w:t>
      </w:r>
      <w:r>
        <w:t>akkor</w:t>
      </w:r>
      <w:r w:rsidRPr="002E5558">
        <w:t xml:space="preserve"> is beszéljen vele, ha valamilyen oknál fogva változtatni kell a fogamzásgátlási módszeren.</w:t>
      </w:r>
    </w:p>
    <w:p w14:paraId="500647D4" w14:textId="77777777" w:rsidR="004C4B0C" w:rsidRPr="002E5558" w:rsidRDefault="004C4B0C" w:rsidP="004C4B0C"/>
    <w:p w14:paraId="1BFE6D27" w14:textId="064A53A9" w:rsidR="004C4B0C" w:rsidRPr="002E5558" w:rsidRDefault="004C4B0C" w:rsidP="004C4B0C">
      <w:r w:rsidRPr="002E5558">
        <w:t xml:space="preserve">Ne szedje </w:t>
      </w:r>
      <w:r>
        <w:t xml:space="preserve">a Teriflunomide </w:t>
      </w:r>
      <w:r w:rsidR="00236493">
        <w:t>Teva</w:t>
      </w:r>
      <w:r w:rsidR="00CD41C3">
        <w:noBreakHyphen/>
      </w:r>
      <w:r w:rsidRPr="002E5558">
        <w:t>t, amíg szoptat, mert a teriflunomid be</w:t>
      </w:r>
      <w:r>
        <w:t>jut</w:t>
      </w:r>
      <w:r w:rsidRPr="002E5558">
        <w:t xml:space="preserve"> az anyatejbe.</w:t>
      </w:r>
    </w:p>
    <w:p w14:paraId="0AAE428B" w14:textId="77777777" w:rsidR="004C4B0C" w:rsidRPr="002E5558" w:rsidRDefault="004C4B0C" w:rsidP="004C4B0C"/>
    <w:p w14:paraId="5A3B8C03" w14:textId="77777777" w:rsidR="004C4B0C" w:rsidRPr="00CD076A" w:rsidRDefault="004C4B0C" w:rsidP="004C4B0C">
      <w:pPr>
        <w:rPr>
          <w:b/>
          <w:bCs/>
        </w:rPr>
      </w:pPr>
      <w:r w:rsidRPr="00CD076A">
        <w:rPr>
          <w:b/>
          <w:bCs/>
        </w:rPr>
        <w:t>A készítmény hatásai a gépjárművezetéshez és gépek kezeléséhez szükséges képességekre</w:t>
      </w:r>
    </w:p>
    <w:p w14:paraId="39772DCD" w14:textId="481BE733" w:rsidR="004C4B0C" w:rsidRPr="002E5558" w:rsidRDefault="004C4B0C" w:rsidP="004C4B0C">
      <w:r>
        <w:t xml:space="preserve">A Teriflunomide </w:t>
      </w:r>
      <w:r w:rsidR="00236493">
        <w:t>Teva</w:t>
      </w:r>
      <w:r w:rsidRPr="002E5558">
        <w:t xml:space="preserve"> szédülést okozhat, ami ronthatja az Ön koncentráló</w:t>
      </w:r>
      <w:r>
        <w:noBreakHyphen/>
      </w:r>
      <w:r w:rsidRPr="002E5558">
        <w:t xml:space="preserve"> és a reakcióképességét. Ha ilyen</w:t>
      </w:r>
      <w:r>
        <w:t xml:space="preserve"> </w:t>
      </w:r>
      <w:r w:rsidRPr="002E5558">
        <w:t>mellékhatást észlel, ne vezessen járművet és ne kezeljen gépet.</w:t>
      </w:r>
    </w:p>
    <w:p w14:paraId="2C24DBBA" w14:textId="77777777" w:rsidR="004C4B0C" w:rsidRPr="002E5558" w:rsidRDefault="004C4B0C" w:rsidP="004C4B0C"/>
    <w:p w14:paraId="1D0E48A3" w14:textId="3375F414" w:rsidR="004C4B0C" w:rsidRPr="00FA15A8" w:rsidRDefault="004C4B0C" w:rsidP="004C4B0C">
      <w:pPr>
        <w:rPr>
          <w:b/>
          <w:bCs/>
        </w:rPr>
      </w:pPr>
      <w:r w:rsidRPr="00FA15A8">
        <w:rPr>
          <w:b/>
          <w:bCs/>
        </w:rPr>
        <w:t xml:space="preserve">A Teriflunomide </w:t>
      </w:r>
      <w:r w:rsidR="00236493">
        <w:rPr>
          <w:b/>
          <w:bCs/>
        </w:rPr>
        <w:t>Teva</w:t>
      </w:r>
      <w:r w:rsidRPr="00FA15A8">
        <w:rPr>
          <w:b/>
          <w:bCs/>
        </w:rPr>
        <w:t xml:space="preserve"> laktózt </w:t>
      </w:r>
      <w:r w:rsidR="009D2797">
        <w:rPr>
          <w:b/>
          <w:bCs/>
        </w:rPr>
        <w:t xml:space="preserve">és </w:t>
      </w:r>
      <w:r w:rsidR="009D2797" w:rsidRPr="00FA15A8">
        <w:rPr>
          <w:b/>
          <w:bCs/>
        </w:rPr>
        <w:t xml:space="preserve">nátriumot </w:t>
      </w:r>
      <w:r w:rsidRPr="00FA15A8">
        <w:rPr>
          <w:b/>
          <w:bCs/>
        </w:rPr>
        <w:t>tartalmaz</w:t>
      </w:r>
    </w:p>
    <w:p w14:paraId="4805556E" w14:textId="4F2183C6" w:rsidR="004C4B0C" w:rsidRPr="002E5558" w:rsidRDefault="004C4B0C" w:rsidP="004C4B0C">
      <w:r w:rsidRPr="002E5558">
        <w:t>Amennyiben kezelőorvosa már korábban figyelmeztette Önt, hogy bizonyos cukrokra érzékeny, keresse fel kezelőorvosát, mielőtt elkezdi szedni ezt a gyógyszert.</w:t>
      </w:r>
    </w:p>
    <w:p w14:paraId="0B238BCB" w14:textId="6E1D1A80" w:rsidR="004C4B0C" w:rsidRPr="002E5558" w:rsidRDefault="004C4B0C" w:rsidP="004C4B0C">
      <w:r w:rsidRPr="002E5558">
        <w:t>A készítmény kevesebb mint 1</w:t>
      </w:r>
      <w:r>
        <w:t> </w:t>
      </w:r>
      <w:r w:rsidRPr="002E5558">
        <w:t>mmol (23</w:t>
      </w:r>
      <w:r>
        <w:t> mg</w:t>
      </w:r>
      <w:r w:rsidRPr="002E5558">
        <w:t>) nátriumot tartalmaz tablettánként, azaz gyakorlatilag</w:t>
      </w:r>
      <w:r>
        <w:t xml:space="preserve"> </w:t>
      </w:r>
      <w:r w:rsidRPr="002E5558">
        <w:t>„nátriummentes”.</w:t>
      </w:r>
    </w:p>
    <w:p w14:paraId="6DB697DA" w14:textId="77777777" w:rsidR="004C4B0C" w:rsidRPr="002E5558" w:rsidRDefault="004C4B0C" w:rsidP="004C4B0C"/>
    <w:p w14:paraId="10EC6D60" w14:textId="77777777" w:rsidR="004C4B0C" w:rsidRPr="002E5558" w:rsidRDefault="004C4B0C" w:rsidP="004C4B0C"/>
    <w:p w14:paraId="592CB3FF" w14:textId="6C783D4E" w:rsidR="004C4B0C" w:rsidRPr="00CF40EF" w:rsidRDefault="004C4B0C" w:rsidP="004C4B0C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CF40EF">
        <w:rPr>
          <w:b/>
          <w:bCs/>
        </w:rPr>
        <w:t xml:space="preserve">Hogyan kell szedni a Teriflunomide </w:t>
      </w:r>
      <w:r w:rsidR="00236493">
        <w:rPr>
          <w:b/>
          <w:bCs/>
        </w:rPr>
        <w:t>Teva</w:t>
      </w:r>
      <w:r w:rsidR="00CD41C3">
        <w:rPr>
          <w:b/>
          <w:bCs/>
        </w:rPr>
        <w:noBreakHyphen/>
      </w:r>
      <w:r w:rsidRPr="00CF40EF">
        <w:rPr>
          <w:b/>
          <w:bCs/>
        </w:rPr>
        <w:t>t?</w:t>
      </w:r>
    </w:p>
    <w:p w14:paraId="2302195A" w14:textId="77777777" w:rsidR="004C4B0C" w:rsidRPr="002E5558" w:rsidRDefault="004C4B0C" w:rsidP="004C4B0C"/>
    <w:p w14:paraId="229351C3" w14:textId="68FBFDA0" w:rsidR="004C4B0C" w:rsidRPr="002E5558" w:rsidRDefault="004C4B0C" w:rsidP="004C4B0C">
      <w:r>
        <w:t xml:space="preserve">A Teriflunomide </w:t>
      </w:r>
      <w:r w:rsidR="00236493">
        <w:t>Teva</w:t>
      </w:r>
      <w:r w:rsidR="005A3ACB">
        <w:noBreakHyphen/>
      </w:r>
      <w:r w:rsidRPr="002E5558">
        <w:t>kezelést szklerózis multiplex kezelésében jártas orvos fogja felügyelni.</w:t>
      </w:r>
    </w:p>
    <w:p w14:paraId="116AA5BA" w14:textId="77777777" w:rsidR="003378E9" w:rsidRDefault="003378E9" w:rsidP="004C4B0C"/>
    <w:p w14:paraId="08B464EF" w14:textId="6DC32580" w:rsidR="004C4B0C" w:rsidRPr="002E5558" w:rsidRDefault="004C4B0C" w:rsidP="004C4B0C">
      <w:r w:rsidRPr="002E5558">
        <w:t xml:space="preserve">A gyógyszert mindig a kezelőorvos által elmondottaknak megfelelően szedje. Amennyiben nem biztos </w:t>
      </w:r>
      <w:r w:rsidR="00A62B3C" w:rsidRPr="00071EBC">
        <w:t>abban, hogyan alkalmazza a gyógyszert</w:t>
      </w:r>
      <w:r w:rsidRPr="002E5558">
        <w:t>, kérdezze meg kezelőorvosát.</w:t>
      </w:r>
    </w:p>
    <w:p w14:paraId="0B90D60E" w14:textId="77777777" w:rsidR="004C4B0C" w:rsidRPr="002E5558" w:rsidRDefault="004C4B0C" w:rsidP="004C4B0C"/>
    <w:p w14:paraId="4E709786" w14:textId="77777777" w:rsidR="004C4B0C" w:rsidRPr="00E93EED" w:rsidRDefault="004C4B0C" w:rsidP="004C4B0C">
      <w:pPr>
        <w:rPr>
          <w:b/>
          <w:bCs/>
        </w:rPr>
      </w:pPr>
      <w:r w:rsidRPr="00E93EED">
        <w:rPr>
          <w:b/>
          <w:bCs/>
        </w:rPr>
        <w:t>Felnőttek</w:t>
      </w:r>
    </w:p>
    <w:p w14:paraId="5071D19C" w14:textId="3CB87810" w:rsidR="004C4B0C" w:rsidRPr="002E5558" w:rsidRDefault="004C4B0C" w:rsidP="004C4B0C">
      <w:r w:rsidRPr="002E5558">
        <w:t>A készítmény ajánlott adagja naponta egy 14</w:t>
      </w:r>
      <w:r>
        <w:t> mg</w:t>
      </w:r>
      <w:r w:rsidR="00E53705">
        <w:noBreakHyphen/>
      </w:r>
      <w:r w:rsidRPr="002E5558">
        <w:t xml:space="preserve">os </w:t>
      </w:r>
      <w:r>
        <w:t>film</w:t>
      </w:r>
      <w:r w:rsidRPr="002E5558">
        <w:t>tabletta.</w:t>
      </w:r>
    </w:p>
    <w:p w14:paraId="39833706" w14:textId="77777777" w:rsidR="004C4B0C" w:rsidRPr="002E5558" w:rsidRDefault="004C4B0C" w:rsidP="004C4B0C"/>
    <w:p w14:paraId="79E2A37D" w14:textId="6337E507" w:rsidR="004C4B0C" w:rsidRPr="00E93EED" w:rsidRDefault="004C4B0C" w:rsidP="004C4B0C">
      <w:pPr>
        <w:rPr>
          <w:b/>
          <w:bCs/>
        </w:rPr>
      </w:pPr>
      <w:r w:rsidRPr="00E93EED">
        <w:rPr>
          <w:b/>
          <w:bCs/>
        </w:rPr>
        <w:t>Gyermekek és serdülők (10</w:t>
      </w:r>
      <w:r w:rsidR="00E53705">
        <w:rPr>
          <w:b/>
          <w:bCs/>
        </w:rPr>
        <w:t> </w:t>
      </w:r>
      <w:r w:rsidRPr="00E93EED">
        <w:rPr>
          <w:b/>
          <w:bCs/>
        </w:rPr>
        <w:t>éves</w:t>
      </w:r>
      <w:r>
        <w:rPr>
          <w:b/>
          <w:bCs/>
        </w:rPr>
        <w:t>ek</w:t>
      </w:r>
      <w:r w:rsidRPr="00E93EED">
        <w:rPr>
          <w:b/>
          <w:bCs/>
        </w:rPr>
        <w:t xml:space="preserve"> </w:t>
      </w:r>
      <w:r w:rsidR="00E53705">
        <w:rPr>
          <w:b/>
          <w:bCs/>
        </w:rPr>
        <w:t>és</w:t>
      </w:r>
      <w:r w:rsidRPr="00E93EED">
        <w:rPr>
          <w:b/>
          <w:bCs/>
        </w:rPr>
        <w:t xml:space="preserve"> idősebb</w:t>
      </w:r>
      <w:r>
        <w:rPr>
          <w:b/>
          <w:bCs/>
        </w:rPr>
        <w:t>ek</w:t>
      </w:r>
      <w:r w:rsidRPr="00E93EED">
        <w:rPr>
          <w:b/>
          <w:bCs/>
        </w:rPr>
        <w:t>)</w:t>
      </w:r>
    </w:p>
    <w:p w14:paraId="06A6E91A" w14:textId="77777777" w:rsidR="004C4B0C" w:rsidRPr="002E5558" w:rsidRDefault="004C4B0C" w:rsidP="004C4B0C">
      <w:r w:rsidRPr="002E5558">
        <w:t>Az adag a testtömegtől függ:</w:t>
      </w:r>
    </w:p>
    <w:p w14:paraId="4C493322" w14:textId="0792E182" w:rsidR="004C4B0C" w:rsidRPr="002E5558" w:rsidRDefault="004C4B0C" w:rsidP="004C4B0C">
      <w:pPr>
        <w:pStyle w:val="Listaszerbekezds"/>
        <w:numPr>
          <w:ilvl w:val="0"/>
          <w:numId w:val="9"/>
        </w:numPr>
        <w:ind w:left="567" w:hanging="567"/>
      </w:pPr>
      <w:r w:rsidRPr="002E5558">
        <w:t>40</w:t>
      </w:r>
      <w:r>
        <w:t> </w:t>
      </w:r>
      <w:r w:rsidRPr="002E5558">
        <w:t>kg testtömeg feletti gyermekeknél és serdülőknél: naponta egy 14</w:t>
      </w:r>
      <w:r>
        <w:t> mg</w:t>
      </w:r>
      <w:r w:rsidR="00E53705">
        <w:noBreakHyphen/>
      </w:r>
      <w:r w:rsidRPr="002E5558">
        <w:t>os</w:t>
      </w:r>
      <w:r w:rsidRPr="00E93EED">
        <w:rPr>
          <w:spacing w:val="-15"/>
        </w:rPr>
        <w:t xml:space="preserve"> </w:t>
      </w:r>
      <w:r w:rsidRPr="002E5558">
        <w:t>tabletta</w:t>
      </w:r>
      <w:r>
        <w:t>;</w:t>
      </w:r>
    </w:p>
    <w:p w14:paraId="2F3B6B08" w14:textId="4B410902" w:rsidR="004C4B0C" w:rsidRPr="002E5558" w:rsidRDefault="004C4B0C" w:rsidP="004C4B0C">
      <w:pPr>
        <w:pStyle w:val="Listaszerbekezds"/>
        <w:numPr>
          <w:ilvl w:val="0"/>
          <w:numId w:val="9"/>
        </w:numPr>
        <w:ind w:left="567" w:hanging="567"/>
      </w:pPr>
      <w:r w:rsidRPr="002E5558">
        <w:t>40</w:t>
      </w:r>
      <w:r>
        <w:t> </w:t>
      </w:r>
      <w:r w:rsidRPr="002E5558">
        <w:t>kg vagy ennél alacsonyabb testtömegű gyermekeknél és serdülőknél: naponta egy 7</w:t>
      </w:r>
      <w:r>
        <w:t> mg</w:t>
      </w:r>
      <w:r w:rsidR="00E53705">
        <w:noBreakHyphen/>
      </w:r>
      <w:r w:rsidRPr="002E5558">
        <w:t>os</w:t>
      </w:r>
      <w:r w:rsidRPr="00E93EED">
        <w:rPr>
          <w:spacing w:val="-14"/>
        </w:rPr>
        <w:t xml:space="preserve"> </w:t>
      </w:r>
      <w:r w:rsidRPr="002E5558">
        <w:t>tabletta</w:t>
      </w:r>
      <w:r w:rsidR="00E53705">
        <w:t xml:space="preserve"> (a</w:t>
      </w:r>
      <w:r w:rsidRPr="00AB6498">
        <w:t xml:space="preserve"> Teriflunomide </w:t>
      </w:r>
      <w:r w:rsidR="00236493">
        <w:t>Teva</w:t>
      </w:r>
      <w:r w:rsidRPr="00AB6498">
        <w:t xml:space="preserve"> kizárólag 14 mg</w:t>
      </w:r>
      <w:r w:rsidRPr="00AB6498">
        <w:noBreakHyphen/>
        <w:t>os filmtabletta formájában kapható, ezért az ebbe a kategóriába tartozó betegeket kezelőorvosukhoz kell irányítani az ettől eltérő hatáserősségű gyógyszer felírása érdekében</w:t>
      </w:r>
      <w:r w:rsidR="00E53705">
        <w:t>)</w:t>
      </w:r>
      <w:r w:rsidRPr="00AB6498">
        <w:t>.</w:t>
      </w:r>
      <w:r>
        <w:t xml:space="preserve"> </w:t>
      </w:r>
    </w:p>
    <w:p w14:paraId="2F581E6A" w14:textId="77777777" w:rsidR="005A3ACB" w:rsidRDefault="005A3ACB" w:rsidP="004C4B0C"/>
    <w:p w14:paraId="1585D6EB" w14:textId="32B2B1D1" w:rsidR="004C4B0C" w:rsidRPr="002E5558" w:rsidRDefault="004C4B0C" w:rsidP="004C4B0C">
      <w:r w:rsidRPr="002E5558">
        <w:t>Azok</w:t>
      </w:r>
      <w:r>
        <w:t xml:space="preserve">at </w:t>
      </w:r>
      <w:r w:rsidRPr="002E5558">
        <w:t>a gyermekek</w:t>
      </w:r>
      <w:r>
        <w:t>et</w:t>
      </w:r>
      <w:r w:rsidRPr="002E5558">
        <w:t xml:space="preserve"> és serdülők</w:t>
      </w:r>
      <w:r>
        <w:t>et</w:t>
      </w:r>
      <w:r w:rsidRPr="002E5558">
        <w:t>, akiknek a testtömege stabilan 40</w:t>
      </w:r>
      <w:r>
        <w:t> </w:t>
      </w:r>
      <w:r w:rsidRPr="002E5558">
        <w:t xml:space="preserve">kg felett van, a kezelőorvos napi </w:t>
      </w:r>
      <w:r>
        <w:t xml:space="preserve">egy </w:t>
      </w:r>
      <w:r w:rsidRPr="002E5558">
        <w:t>14</w:t>
      </w:r>
      <w:r>
        <w:t> mg</w:t>
      </w:r>
      <w:r w:rsidR="00E53705">
        <w:noBreakHyphen/>
      </w:r>
      <w:r w:rsidRPr="002E5558">
        <w:t xml:space="preserve">os </w:t>
      </w:r>
      <w:r>
        <w:t>tablettára fogja átállítani</w:t>
      </w:r>
      <w:r w:rsidRPr="002E5558">
        <w:t>.</w:t>
      </w:r>
    </w:p>
    <w:p w14:paraId="4A92B403" w14:textId="77777777" w:rsidR="004C4B0C" w:rsidRPr="002E5558" w:rsidRDefault="004C4B0C" w:rsidP="004C4B0C"/>
    <w:p w14:paraId="7910AB3B" w14:textId="77777777" w:rsidR="004C4B0C" w:rsidRPr="002E5558" w:rsidRDefault="004C4B0C" w:rsidP="004C4B0C">
      <w:r w:rsidRPr="002E5558">
        <w:rPr>
          <w:u w:val="single"/>
        </w:rPr>
        <w:t>Az alkalmazással kapcsolatos tudnivalók és az alkalmazás módja</w:t>
      </w:r>
    </w:p>
    <w:p w14:paraId="0F85F5F7" w14:textId="7C6252D6" w:rsidR="004C4B0C" w:rsidRPr="002E5558" w:rsidRDefault="004C4B0C" w:rsidP="004C4B0C">
      <w:r>
        <w:t xml:space="preserve">A Teriflunomide </w:t>
      </w:r>
      <w:r w:rsidR="00236493">
        <w:t>Teva</w:t>
      </w:r>
      <w:r w:rsidR="00CD41C3">
        <w:noBreakHyphen/>
      </w:r>
      <w:r w:rsidRPr="002E5558">
        <w:t xml:space="preserve">t szájon át kell bevenni. </w:t>
      </w:r>
      <w:r>
        <w:t xml:space="preserve">A Teriflunomide </w:t>
      </w:r>
      <w:r w:rsidR="00236493">
        <w:t>Teva</w:t>
      </w:r>
      <w:r w:rsidR="00CD41C3">
        <w:noBreakHyphen/>
      </w:r>
      <w:r w:rsidRPr="002E5558">
        <w:t>t naponta egyszer</w:t>
      </w:r>
      <w:r>
        <w:t>,</w:t>
      </w:r>
      <w:r w:rsidRPr="002E5558">
        <w:t xml:space="preserve"> egy</w:t>
      </w:r>
      <w:r>
        <w:t>szeri</w:t>
      </w:r>
      <w:r w:rsidRPr="002E5558">
        <w:t xml:space="preserve"> adagban kell bevenni, bármely napszakban.</w:t>
      </w:r>
    </w:p>
    <w:p w14:paraId="2139BE34" w14:textId="77777777" w:rsidR="004C4B0C" w:rsidRPr="002E5558" w:rsidRDefault="004C4B0C" w:rsidP="004C4B0C">
      <w:r w:rsidRPr="002E5558">
        <w:t>A tablettát egészben kell lenyelni egy kis vízzel.</w:t>
      </w:r>
    </w:p>
    <w:p w14:paraId="3F429094" w14:textId="6F8CAA61" w:rsidR="004C4B0C" w:rsidRPr="002E5558" w:rsidRDefault="004C4B0C" w:rsidP="004C4B0C">
      <w:r>
        <w:t xml:space="preserve">A Teriflunomide </w:t>
      </w:r>
      <w:r w:rsidR="00236493">
        <w:t>Teva</w:t>
      </w:r>
      <w:r w:rsidRPr="002E5558">
        <w:t xml:space="preserve"> étkezés közben vagy attól függetlenül is bevehető.</w:t>
      </w:r>
    </w:p>
    <w:p w14:paraId="77B166BD" w14:textId="77777777" w:rsidR="004C4B0C" w:rsidRPr="002E5558" w:rsidRDefault="004C4B0C" w:rsidP="004C4B0C"/>
    <w:p w14:paraId="6BBF4CDB" w14:textId="0B186972" w:rsidR="004C4B0C" w:rsidRPr="00781081" w:rsidRDefault="004C4B0C" w:rsidP="00E53705">
      <w:pPr>
        <w:keepNext/>
        <w:widowControl/>
        <w:rPr>
          <w:b/>
          <w:bCs/>
        </w:rPr>
      </w:pPr>
      <w:r w:rsidRPr="00781081">
        <w:rPr>
          <w:b/>
          <w:bCs/>
        </w:rPr>
        <w:lastRenderedPageBreak/>
        <w:t xml:space="preserve">Ha az előírtnál több Teriflunomide </w:t>
      </w:r>
      <w:r w:rsidR="00236493">
        <w:rPr>
          <w:b/>
          <w:bCs/>
        </w:rPr>
        <w:t>Teva</w:t>
      </w:r>
      <w:r w:rsidR="00CD41C3">
        <w:rPr>
          <w:b/>
          <w:bCs/>
        </w:rPr>
        <w:noBreakHyphen/>
      </w:r>
      <w:r w:rsidRPr="00781081">
        <w:rPr>
          <w:b/>
          <w:bCs/>
        </w:rPr>
        <w:t>t vett be</w:t>
      </w:r>
    </w:p>
    <w:p w14:paraId="24F4527D" w14:textId="4291E2BA" w:rsidR="004C4B0C" w:rsidRPr="002E5558" w:rsidRDefault="004C4B0C" w:rsidP="00E53705">
      <w:pPr>
        <w:keepNext/>
        <w:widowControl/>
      </w:pPr>
      <w:r w:rsidRPr="002E5558">
        <w:t xml:space="preserve">Ha túl sok </w:t>
      </w:r>
      <w:r>
        <w:t xml:space="preserve">Teriflunomide </w:t>
      </w:r>
      <w:r w:rsidR="00236493">
        <w:t>Teva</w:t>
      </w:r>
      <w:r w:rsidR="00CD41C3">
        <w:noBreakHyphen/>
      </w:r>
      <w:r w:rsidRPr="002E5558">
        <w:t>t vett be, azonnal hívja fel kezelőorvosát. A 4. pontban leírt mellékhatásokhoz hasonlókat tapasztalhat.</w:t>
      </w:r>
    </w:p>
    <w:p w14:paraId="4C0D52A9" w14:textId="77777777" w:rsidR="004C4B0C" w:rsidRPr="002E5558" w:rsidRDefault="004C4B0C" w:rsidP="004C4B0C"/>
    <w:p w14:paraId="362901A6" w14:textId="71B3C8C4" w:rsidR="004C4B0C" w:rsidRPr="00781081" w:rsidRDefault="004C4B0C" w:rsidP="004C4B0C">
      <w:pPr>
        <w:rPr>
          <w:b/>
          <w:bCs/>
        </w:rPr>
      </w:pPr>
      <w:r w:rsidRPr="00781081">
        <w:rPr>
          <w:b/>
          <w:bCs/>
        </w:rPr>
        <w:t xml:space="preserve">Ha elfelejtette bevenni a Teriflunomide </w:t>
      </w:r>
      <w:r w:rsidR="00236493">
        <w:rPr>
          <w:b/>
          <w:bCs/>
        </w:rPr>
        <w:t>Teva</w:t>
      </w:r>
      <w:r w:rsidR="00CD41C3">
        <w:rPr>
          <w:b/>
          <w:bCs/>
        </w:rPr>
        <w:noBreakHyphen/>
      </w:r>
      <w:r w:rsidRPr="00781081">
        <w:rPr>
          <w:b/>
          <w:bCs/>
        </w:rPr>
        <w:t>t</w:t>
      </w:r>
    </w:p>
    <w:p w14:paraId="5E31187E" w14:textId="1160323B" w:rsidR="004C4B0C" w:rsidRPr="002E5558" w:rsidRDefault="004C4B0C" w:rsidP="004C4B0C">
      <w:r w:rsidRPr="002E5558">
        <w:t xml:space="preserve">Ne vegyen be kétszeres adagot a kihagyott </w:t>
      </w:r>
      <w:r w:rsidR="0094705F">
        <w:t>tabletta</w:t>
      </w:r>
      <w:r w:rsidRPr="002E5558">
        <w:t xml:space="preserve"> pótlására. </w:t>
      </w:r>
      <w:r>
        <w:t>A</w:t>
      </w:r>
      <w:r w:rsidRPr="002E5558">
        <w:t xml:space="preserve"> következő adagot a tervezett</w:t>
      </w:r>
      <w:r>
        <w:t xml:space="preserve"> </w:t>
      </w:r>
      <w:r w:rsidRPr="002E5558">
        <w:t>időpontban</w:t>
      </w:r>
      <w:r w:rsidRPr="00781081">
        <w:t xml:space="preserve"> </w:t>
      </w:r>
      <w:r>
        <w:t>v</w:t>
      </w:r>
      <w:r w:rsidRPr="002E5558">
        <w:t>egye be.</w:t>
      </w:r>
    </w:p>
    <w:p w14:paraId="1C8575CA" w14:textId="77777777" w:rsidR="004C4B0C" w:rsidRDefault="004C4B0C" w:rsidP="004C4B0C"/>
    <w:p w14:paraId="47047BF5" w14:textId="2F141B44" w:rsidR="004C4B0C" w:rsidRPr="00781081" w:rsidRDefault="004C4B0C" w:rsidP="004C4B0C">
      <w:pPr>
        <w:rPr>
          <w:b/>
          <w:bCs/>
        </w:rPr>
      </w:pPr>
      <w:r w:rsidRPr="00781081">
        <w:rPr>
          <w:b/>
          <w:bCs/>
        </w:rPr>
        <w:t xml:space="preserve">Ha idő előtt abbahagyja a Teriflunomide </w:t>
      </w:r>
      <w:r w:rsidR="00236493">
        <w:rPr>
          <w:b/>
          <w:bCs/>
        </w:rPr>
        <w:t>Teva</w:t>
      </w:r>
      <w:r w:rsidRPr="00781081">
        <w:rPr>
          <w:b/>
          <w:bCs/>
        </w:rPr>
        <w:t xml:space="preserve"> szedését</w:t>
      </w:r>
    </w:p>
    <w:p w14:paraId="12143AFA" w14:textId="4FA392F7" w:rsidR="004C4B0C" w:rsidRPr="002E5558" w:rsidRDefault="004C4B0C" w:rsidP="004C4B0C">
      <w:r w:rsidRPr="002E5558">
        <w:t xml:space="preserve">Kezelőorvosával való előzetes megbeszélés nélkül ne hagyja abba </w:t>
      </w:r>
      <w:r>
        <w:t xml:space="preserve">a Teriflunomide </w:t>
      </w:r>
      <w:r w:rsidR="00236493">
        <w:t>Teva</w:t>
      </w:r>
      <w:r w:rsidRPr="002E5558">
        <w:t xml:space="preserve"> szedését, </w:t>
      </w:r>
      <w:r>
        <w:t xml:space="preserve">illetve </w:t>
      </w:r>
      <w:r w:rsidRPr="002E5558">
        <w:t xml:space="preserve">ne </w:t>
      </w:r>
      <w:r>
        <w:t>változtassa meg</w:t>
      </w:r>
      <w:r w:rsidRPr="002E5558">
        <w:t xml:space="preserve"> az adagot.</w:t>
      </w:r>
    </w:p>
    <w:p w14:paraId="2D273B8C" w14:textId="77777777" w:rsidR="004C4B0C" w:rsidRPr="002E5558" w:rsidRDefault="004C4B0C" w:rsidP="004C4B0C"/>
    <w:p w14:paraId="55244293" w14:textId="77777777" w:rsidR="004C4B0C" w:rsidRPr="002E5558" w:rsidRDefault="004C4B0C" w:rsidP="004C4B0C">
      <w:r w:rsidRPr="002E5558">
        <w:t>Ha bármilyen további kérdése van a gyógyszer alkalmazásával kapcsolatban, kérdezze meg kezelőorvosát</w:t>
      </w:r>
      <w:r>
        <w:t xml:space="preserve"> </w:t>
      </w:r>
      <w:r w:rsidRPr="002E5558">
        <w:t>vagy gyógyszerészét.</w:t>
      </w:r>
    </w:p>
    <w:p w14:paraId="6B1ADDA3" w14:textId="77777777" w:rsidR="004C4B0C" w:rsidRPr="002E5558" w:rsidRDefault="004C4B0C" w:rsidP="004C4B0C"/>
    <w:p w14:paraId="00B5A710" w14:textId="77777777" w:rsidR="004C4B0C" w:rsidRPr="002E5558" w:rsidRDefault="004C4B0C" w:rsidP="004C4B0C"/>
    <w:p w14:paraId="53D6B334" w14:textId="77777777" w:rsidR="004C4B0C" w:rsidRPr="00E21240" w:rsidRDefault="004C4B0C" w:rsidP="004C4B0C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E21240">
        <w:rPr>
          <w:b/>
          <w:bCs/>
        </w:rPr>
        <w:t>Lehetséges</w:t>
      </w:r>
      <w:r w:rsidRPr="00E21240">
        <w:rPr>
          <w:b/>
          <w:bCs/>
          <w:spacing w:val="-4"/>
        </w:rPr>
        <w:t xml:space="preserve"> </w:t>
      </w:r>
      <w:r w:rsidRPr="00E21240">
        <w:rPr>
          <w:b/>
          <w:bCs/>
        </w:rPr>
        <w:t>mellékhatások</w:t>
      </w:r>
    </w:p>
    <w:p w14:paraId="6EA5BA0A" w14:textId="77777777" w:rsidR="004C4B0C" w:rsidRPr="002E5558" w:rsidRDefault="004C4B0C" w:rsidP="004C4B0C"/>
    <w:p w14:paraId="15773F2E" w14:textId="3273BB34" w:rsidR="004C4B0C" w:rsidRPr="002E5558" w:rsidRDefault="004C4B0C" w:rsidP="004C4B0C">
      <w:r w:rsidRPr="002E5558">
        <w:t>Mint minden gyógyszer, így ez a gyógyszer is okozhat mellékhatásokat, amelyek azonban nem mindenkinél jelentkeznek.</w:t>
      </w:r>
      <w:r>
        <w:t xml:space="preserve"> </w:t>
      </w:r>
      <w:r w:rsidRPr="002E5558">
        <w:t>Ez a gyógyszer a következő mellékhatásokat okozhatja.</w:t>
      </w:r>
    </w:p>
    <w:p w14:paraId="1ABF8DFF" w14:textId="77777777" w:rsidR="004C4B0C" w:rsidRPr="002E5558" w:rsidRDefault="004C4B0C" w:rsidP="004C4B0C"/>
    <w:p w14:paraId="41B731A6" w14:textId="77777777" w:rsidR="004C4B0C" w:rsidRPr="00E21240" w:rsidRDefault="004C4B0C" w:rsidP="004C4B0C">
      <w:pPr>
        <w:rPr>
          <w:b/>
          <w:bCs/>
        </w:rPr>
      </w:pPr>
      <w:r w:rsidRPr="00E21240">
        <w:rPr>
          <w:b/>
          <w:bCs/>
        </w:rPr>
        <w:t>Súlyos mellékhatások</w:t>
      </w:r>
    </w:p>
    <w:p w14:paraId="2BF8881F" w14:textId="77777777" w:rsidR="004C4B0C" w:rsidRPr="002E5558" w:rsidRDefault="004C4B0C" w:rsidP="004C4B0C">
      <w:r w:rsidRPr="002E5558">
        <w:t xml:space="preserve">Egyes mellékhatások súlyosak lehetnek vagy súlyossá válhatnak. </w:t>
      </w:r>
      <w:r w:rsidRPr="00E21240">
        <w:rPr>
          <w:b/>
          <w:bCs/>
        </w:rPr>
        <w:t>Azonnal szóljon kezelőorvosának</w:t>
      </w:r>
      <w:r w:rsidRPr="002E5558">
        <w:t>, ha ezek bármelyikét észleli.</w:t>
      </w:r>
    </w:p>
    <w:p w14:paraId="788AC66E" w14:textId="77777777" w:rsidR="004C4B0C" w:rsidRPr="002E5558" w:rsidRDefault="004C4B0C" w:rsidP="004C4B0C"/>
    <w:p w14:paraId="7EEB5A80" w14:textId="77777777" w:rsidR="004C4B0C" w:rsidRPr="00E21240" w:rsidRDefault="004C4B0C" w:rsidP="004C4B0C">
      <w:pPr>
        <w:rPr>
          <w:b/>
          <w:bCs/>
        </w:rPr>
      </w:pPr>
      <w:r w:rsidRPr="00E21240">
        <w:rPr>
          <w:b/>
          <w:bCs/>
        </w:rPr>
        <w:t>Gyakori (10-ből legfeljebb 1</w:t>
      </w:r>
      <w:r>
        <w:rPr>
          <w:b/>
          <w:bCs/>
        </w:rPr>
        <w:t> </w:t>
      </w:r>
      <w:r w:rsidRPr="00E21240">
        <w:rPr>
          <w:b/>
          <w:bCs/>
        </w:rPr>
        <w:t>beteget érinthet)</w:t>
      </w:r>
    </w:p>
    <w:p w14:paraId="25FBDA1C" w14:textId="77777777" w:rsidR="004C4B0C" w:rsidRPr="002E5558" w:rsidRDefault="004C4B0C" w:rsidP="004C4B0C">
      <w:pPr>
        <w:pStyle w:val="Listaszerbekezds"/>
        <w:numPr>
          <w:ilvl w:val="0"/>
          <w:numId w:val="10"/>
        </w:numPr>
        <w:ind w:left="567" w:hanging="567"/>
      </w:pPr>
      <w:r w:rsidRPr="002E5558">
        <w:t>hasnyálmirigy gyulladás, amely</w:t>
      </w:r>
      <w:r>
        <w:t xml:space="preserve"> olyan </w:t>
      </w:r>
      <w:r w:rsidRPr="002E5558">
        <w:t>tünete</w:t>
      </w:r>
      <w:r>
        <w:t xml:space="preserve">kkel jelentkezhet, mint a </w:t>
      </w:r>
      <w:r w:rsidRPr="002E5558">
        <w:t>hasi fájdalom, hányinger és hányás (gyakorisága gyermekeknél és serdülőknél gyakori, felnőtteknél nem</w:t>
      </w:r>
      <w:r w:rsidRPr="00E21240">
        <w:rPr>
          <w:spacing w:val="-3"/>
        </w:rPr>
        <w:t xml:space="preserve"> </w:t>
      </w:r>
      <w:r w:rsidRPr="002E5558">
        <w:t>gyakori).</w:t>
      </w:r>
    </w:p>
    <w:p w14:paraId="49EB3685" w14:textId="77777777" w:rsidR="004C4B0C" w:rsidRPr="002E5558" w:rsidRDefault="004C4B0C" w:rsidP="004C4B0C"/>
    <w:p w14:paraId="5F9757B1" w14:textId="77777777" w:rsidR="004C4B0C" w:rsidRPr="003A1639" w:rsidRDefault="004C4B0C" w:rsidP="004C4B0C">
      <w:pPr>
        <w:rPr>
          <w:b/>
          <w:bCs/>
        </w:rPr>
      </w:pPr>
      <w:r w:rsidRPr="003A1639">
        <w:rPr>
          <w:b/>
          <w:bCs/>
        </w:rPr>
        <w:t>Nem gyakori (100-ból legfeljebb 1</w:t>
      </w:r>
      <w:r>
        <w:rPr>
          <w:b/>
          <w:bCs/>
        </w:rPr>
        <w:t> </w:t>
      </w:r>
      <w:r w:rsidRPr="003A1639">
        <w:rPr>
          <w:b/>
          <w:bCs/>
        </w:rPr>
        <w:t>beteget érinthet)</w:t>
      </w:r>
    </w:p>
    <w:p w14:paraId="4C0C172A" w14:textId="5F185BE1" w:rsidR="004C4B0C" w:rsidRPr="002E5558" w:rsidRDefault="004C4B0C" w:rsidP="004C4B0C">
      <w:pPr>
        <w:pStyle w:val="Listaszerbekezds"/>
        <w:numPr>
          <w:ilvl w:val="0"/>
          <w:numId w:val="11"/>
        </w:numPr>
        <w:ind w:left="567" w:hanging="567"/>
      </w:pPr>
      <w:r w:rsidRPr="002E5558">
        <w:t xml:space="preserve">allergiás reakciók, melyek </w:t>
      </w:r>
      <w:r w:rsidR="00EC407F">
        <w:t>olyan tünetekkel jelentkezhetnek</w:t>
      </w:r>
      <w:r w:rsidR="007762CB">
        <w:t xml:space="preserve">, mint </w:t>
      </w:r>
      <w:r w:rsidRPr="002E5558">
        <w:t xml:space="preserve">a bőrkiütés, csalánkiütés, az ajak, a nyelv és az arc </w:t>
      </w:r>
      <w:r w:rsidR="00EC407F">
        <w:t xml:space="preserve">vizenyős </w:t>
      </w:r>
      <w:r w:rsidRPr="002E5558">
        <w:t xml:space="preserve">duzzanata vagy </w:t>
      </w:r>
      <w:r w:rsidR="007762CB">
        <w:t xml:space="preserve">a </w:t>
      </w:r>
      <w:r w:rsidR="00EC407F">
        <w:t xml:space="preserve">hirtelen </w:t>
      </w:r>
      <w:r w:rsidR="002A4550" w:rsidRPr="008914D6">
        <w:t>kialakuló</w:t>
      </w:r>
      <w:r w:rsidR="00EC407F">
        <w:t xml:space="preserve"> </w:t>
      </w:r>
      <w:r w:rsidRPr="002E5558">
        <w:t>nehézlégzés</w:t>
      </w:r>
      <w:r>
        <w:t>;</w:t>
      </w:r>
    </w:p>
    <w:p w14:paraId="06E17563" w14:textId="6DED6814" w:rsidR="004C4B0C" w:rsidRPr="002E5558" w:rsidRDefault="004C4B0C" w:rsidP="004C4B0C">
      <w:pPr>
        <w:pStyle w:val="Listaszerbekezds"/>
        <w:numPr>
          <w:ilvl w:val="0"/>
          <w:numId w:val="11"/>
        </w:numPr>
        <w:ind w:left="567" w:hanging="567"/>
      </w:pPr>
      <w:r w:rsidRPr="002E5558">
        <w:t xml:space="preserve">súlyos bőrreakciók, </w:t>
      </w:r>
      <w:r w:rsidR="007762CB" w:rsidRPr="002E5558">
        <w:t xml:space="preserve">melyek </w:t>
      </w:r>
      <w:r w:rsidR="007762CB">
        <w:t xml:space="preserve">olyan tünetekkel jelentkezhetnek, mint </w:t>
      </w:r>
      <w:r w:rsidRPr="002E5558">
        <w:t xml:space="preserve">a bőrkiütés, hólyagképződés, láz, vagy </w:t>
      </w:r>
      <w:r>
        <w:t>a s</w:t>
      </w:r>
      <w:r w:rsidRPr="002E5558">
        <w:t>zájban</w:t>
      </w:r>
      <w:r>
        <w:t xml:space="preserve"> keletkező </w:t>
      </w:r>
      <w:r w:rsidRPr="002E5558">
        <w:t>fekélyek</w:t>
      </w:r>
      <w:r>
        <w:t>;</w:t>
      </w:r>
    </w:p>
    <w:p w14:paraId="12610340" w14:textId="6C46A9CF" w:rsidR="004C4B0C" w:rsidRPr="002E5558" w:rsidRDefault="004C4B0C" w:rsidP="004C4B0C">
      <w:pPr>
        <w:pStyle w:val="Listaszerbekezds"/>
        <w:numPr>
          <w:ilvl w:val="0"/>
          <w:numId w:val="11"/>
        </w:numPr>
        <w:ind w:left="567" w:hanging="567"/>
      </w:pPr>
      <w:r w:rsidRPr="002E5558">
        <w:t>súlyos fertőzések vagy vérmérgezés</w:t>
      </w:r>
      <w:r w:rsidRPr="0098400E">
        <w:t xml:space="preserve"> </w:t>
      </w:r>
      <w:r w:rsidRPr="002E5558">
        <w:t xml:space="preserve">(szepszis) (egy potenciálisan életet veszélyeztető fertőzés típus) </w:t>
      </w:r>
      <w:r w:rsidR="007762CB" w:rsidRPr="002E5558">
        <w:t xml:space="preserve">melyek </w:t>
      </w:r>
      <w:r w:rsidR="007762CB">
        <w:t xml:space="preserve">olyan tünetekkel jelentkezhetnek, mint </w:t>
      </w:r>
      <w:r w:rsidRPr="002E5558">
        <w:t>a magas láz, reszketés, hidegrázás, csökkent vizeletürítés vagy zavartság</w:t>
      </w:r>
      <w:r>
        <w:t>;</w:t>
      </w:r>
    </w:p>
    <w:p w14:paraId="2EC66F24" w14:textId="0BF8C92E" w:rsidR="004C4B0C" w:rsidRPr="002E5558" w:rsidRDefault="004C4B0C" w:rsidP="004C4B0C">
      <w:pPr>
        <w:pStyle w:val="Listaszerbekezds"/>
        <w:numPr>
          <w:ilvl w:val="0"/>
          <w:numId w:val="11"/>
        </w:numPr>
        <w:ind w:left="567" w:hanging="567"/>
      </w:pPr>
      <w:r w:rsidRPr="002E5558">
        <w:t xml:space="preserve">tüdőgyulladás, </w:t>
      </w:r>
      <w:r w:rsidR="007762CB">
        <w:t>amely</w:t>
      </w:r>
      <w:r w:rsidR="007762CB" w:rsidRPr="002E5558">
        <w:t xml:space="preserve"> </w:t>
      </w:r>
      <w:r w:rsidR="007762CB">
        <w:t xml:space="preserve">olyan tünetekkel jelentkezhet, mint </w:t>
      </w:r>
      <w:r w:rsidRPr="002E5558">
        <w:t>a légszomj vagy a tartós</w:t>
      </w:r>
      <w:r w:rsidRPr="0098400E">
        <w:rPr>
          <w:spacing w:val="-12"/>
        </w:rPr>
        <w:t xml:space="preserve"> </w:t>
      </w:r>
      <w:r w:rsidRPr="002E5558">
        <w:t>köhögés</w:t>
      </w:r>
      <w:r>
        <w:t>.</w:t>
      </w:r>
    </w:p>
    <w:p w14:paraId="0DA27719" w14:textId="77777777" w:rsidR="004C4B0C" w:rsidRPr="002E5558" w:rsidRDefault="004C4B0C" w:rsidP="004C4B0C"/>
    <w:p w14:paraId="2CBFA458" w14:textId="77777777" w:rsidR="004C4B0C" w:rsidRPr="00F36366" w:rsidRDefault="004C4B0C" w:rsidP="004C4B0C">
      <w:pPr>
        <w:rPr>
          <w:b/>
          <w:bCs/>
        </w:rPr>
      </w:pPr>
      <w:r w:rsidRPr="00F36366">
        <w:rPr>
          <w:b/>
          <w:bCs/>
        </w:rPr>
        <w:t>Nem ismert (a gyakoriság a rendelkezésre álló adatokból nem állapítható meg)</w:t>
      </w:r>
    </w:p>
    <w:p w14:paraId="4F108887" w14:textId="77777777" w:rsidR="004C4B0C" w:rsidRPr="002E5558" w:rsidRDefault="004C4B0C" w:rsidP="004C4B0C">
      <w:pPr>
        <w:pStyle w:val="Listaszerbekezds"/>
        <w:numPr>
          <w:ilvl w:val="0"/>
          <w:numId w:val="12"/>
        </w:numPr>
        <w:ind w:left="567" w:hanging="567"/>
      </w:pPr>
      <w:r w:rsidRPr="002E5558">
        <w:t xml:space="preserve">súlyos májbetegség, melynek </w:t>
      </w:r>
      <w:r>
        <w:t xml:space="preserve">tünetei közé tartozhat </w:t>
      </w:r>
      <w:r w:rsidRPr="002E5558">
        <w:t>a bőr és a szemfehérje sárgás elszíneződése, a normálisnál sötétebb</w:t>
      </w:r>
      <w:r w:rsidRPr="00C01B6F">
        <w:rPr>
          <w:spacing w:val="-24"/>
        </w:rPr>
        <w:t xml:space="preserve"> </w:t>
      </w:r>
      <w:r w:rsidRPr="002E5558">
        <w:t>színű</w:t>
      </w:r>
      <w:r>
        <w:t xml:space="preserve"> </w:t>
      </w:r>
      <w:r w:rsidRPr="002E5558">
        <w:t xml:space="preserve">vizelet, megmagyarázhatatlan hányinger vagy hányás, illetve </w:t>
      </w:r>
      <w:r>
        <w:t xml:space="preserve">a </w:t>
      </w:r>
      <w:r w:rsidRPr="002E5558">
        <w:t>hasi fájdalom</w:t>
      </w:r>
      <w:r>
        <w:t>.</w:t>
      </w:r>
    </w:p>
    <w:p w14:paraId="48528499" w14:textId="77777777" w:rsidR="004C4B0C" w:rsidRPr="002E5558" w:rsidRDefault="004C4B0C" w:rsidP="004C4B0C"/>
    <w:p w14:paraId="20B5CE74" w14:textId="77777777" w:rsidR="004C4B0C" w:rsidRPr="002E5558" w:rsidRDefault="004C4B0C" w:rsidP="004C4B0C">
      <w:r w:rsidRPr="00C01B6F">
        <w:rPr>
          <w:b/>
          <w:bCs/>
        </w:rPr>
        <w:t>Egyéb mellékhatások</w:t>
      </w:r>
      <w:r w:rsidRPr="002E5558">
        <w:t xml:space="preserve"> a következő gyakorisággal fordulhatnak elő</w:t>
      </w:r>
      <w:r>
        <w:t>:</w:t>
      </w:r>
    </w:p>
    <w:p w14:paraId="79BE0F0E" w14:textId="77777777" w:rsidR="004C4B0C" w:rsidRPr="00F419B1" w:rsidRDefault="004C4B0C" w:rsidP="004C4B0C">
      <w:r w:rsidRPr="00F419B1">
        <w:rPr>
          <w:b/>
          <w:bCs/>
        </w:rPr>
        <w:t xml:space="preserve">Nagyon gyakori </w:t>
      </w:r>
      <w:r w:rsidRPr="005A3ACB">
        <w:rPr>
          <w:b/>
          <w:bCs/>
        </w:rPr>
        <w:t>(10-ből több mint 1 beteget érinthet)</w:t>
      </w:r>
    </w:p>
    <w:p w14:paraId="0B5480E7" w14:textId="77777777" w:rsidR="004C4B0C" w:rsidRPr="002E5558" w:rsidRDefault="004C4B0C" w:rsidP="004C4B0C">
      <w:pPr>
        <w:pStyle w:val="Listaszerbekezds"/>
        <w:numPr>
          <w:ilvl w:val="0"/>
          <w:numId w:val="13"/>
        </w:numPr>
        <w:ind w:left="567" w:hanging="567"/>
      </w:pPr>
      <w:r>
        <w:t>f</w:t>
      </w:r>
      <w:r w:rsidRPr="002E5558">
        <w:t>ejfájás</w:t>
      </w:r>
      <w:r>
        <w:t>;</w:t>
      </w:r>
    </w:p>
    <w:p w14:paraId="43E1D84A" w14:textId="77777777" w:rsidR="004C4B0C" w:rsidRPr="002E5558" w:rsidRDefault="004C4B0C" w:rsidP="004C4B0C">
      <w:pPr>
        <w:pStyle w:val="Listaszerbekezds"/>
        <w:numPr>
          <w:ilvl w:val="0"/>
          <w:numId w:val="13"/>
        </w:numPr>
        <w:ind w:left="567" w:hanging="567"/>
      </w:pPr>
      <w:r>
        <w:t>h</w:t>
      </w:r>
      <w:r w:rsidRPr="002E5558">
        <w:t>asmenés,</w:t>
      </w:r>
      <w:r w:rsidRPr="00F419B1">
        <w:rPr>
          <w:spacing w:val="-4"/>
        </w:rPr>
        <w:t xml:space="preserve"> </w:t>
      </w:r>
      <w:r w:rsidRPr="002E5558">
        <w:t>hányinger</w:t>
      </w:r>
      <w:r>
        <w:t>;</w:t>
      </w:r>
    </w:p>
    <w:p w14:paraId="4A335577" w14:textId="77777777" w:rsidR="004C4B0C" w:rsidRPr="002E5558" w:rsidRDefault="004C4B0C" w:rsidP="004C4B0C">
      <w:pPr>
        <w:pStyle w:val="Listaszerbekezds"/>
        <w:numPr>
          <w:ilvl w:val="0"/>
          <w:numId w:val="13"/>
        </w:numPr>
        <w:ind w:left="567" w:hanging="567"/>
      </w:pPr>
      <w:r w:rsidRPr="002E5558">
        <w:t xml:space="preserve">bizonyos májenzimek </w:t>
      </w:r>
      <w:r>
        <w:t>(</w:t>
      </w:r>
      <w:r w:rsidRPr="002E5558">
        <w:t>GPT</w:t>
      </w:r>
      <w:r>
        <w:t>)</w:t>
      </w:r>
      <w:r w:rsidRPr="002E5558">
        <w:t xml:space="preserve"> emelkedett szintje a</w:t>
      </w:r>
      <w:r w:rsidRPr="00F419B1">
        <w:rPr>
          <w:spacing w:val="-1"/>
        </w:rPr>
        <w:t xml:space="preserve"> </w:t>
      </w:r>
      <w:r w:rsidRPr="002E5558">
        <w:t>vérben</w:t>
      </w:r>
      <w:r>
        <w:t>, amit v</w:t>
      </w:r>
      <w:r w:rsidRPr="002E5558">
        <w:t>érvizsgálat</w:t>
      </w:r>
      <w:r>
        <w:t>tal mutatnak ki;</w:t>
      </w:r>
    </w:p>
    <w:p w14:paraId="2E62941E" w14:textId="77777777" w:rsidR="004C4B0C" w:rsidRPr="002E5558" w:rsidRDefault="004C4B0C" w:rsidP="004C4B0C">
      <w:pPr>
        <w:pStyle w:val="Listaszerbekezds"/>
        <w:numPr>
          <w:ilvl w:val="0"/>
          <w:numId w:val="13"/>
        </w:numPr>
        <w:ind w:left="567" w:hanging="567"/>
      </w:pPr>
      <w:r>
        <w:t>a</w:t>
      </w:r>
      <w:r w:rsidRPr="002E5558">
        <w:t xml:space="preserve"> haj elvékonyodása</w:t>
      </w:r>
      <w:r>
        <w:t>.</w:t>
      </w:r>
    </w:p>
    <w:p w14:paraId="16D90D3B" w14:textId="77777777" w:rsidR="004C4B0C" w:rsidRPr="002E5558" w:rsidRDefault="004C4B0C" w:rsidP="004C4B0C"/>
    <w:p w14:paraId="1FDD4B1B" w14:textId="77777777" w:rsidR="004C4B0C" w:rsidRPr="00F419B1" w:rsidRDefault="004C4B0C" w:rsidP="004C4B0C">
      <w:pPr>
        <w:rPr>
          <w:b/>
          <w:bCs/>
        </w:rPr>
      </w:pPr>
      <w:r w:rsidRPr="00F419B1">
        <w:rPr>
          <w:b/>
          <w:bCs/>
        </w:rPr>
        <w:t xml:space="preserve">Gyakori </w:t>
      </w:r>
      <w:r w:rsidRPr="005A3ACB">
        <w:rPr>
          <w:b/>
          <w:bCs/>
        </w:rPr>
        <w:t>(10-ből legfeljebb 1 beteget</w:t>
      </w:r>
      <w:r w:rsidRPr="005A3ACB">
        <w:rPr>
          <w:b/>
          <w:bCs/>
          <w:spacing w:val="-13"/>
        </w:rPr>
        <w:t xml:space="preserve"> </w:t>
      </w:r>
      <w:r w:rsidRPr="005A3ACB">
        <w:rPr>
          <w:b/>
          <w:bCs/>
        </w:rPr>
        <w:t>érinthet)</w:t>
      </w:r>
    </w:p>
    <w:p w14:paraId="079706E8" w14:textId="3E3AAD33" w:rsidR="004C4B0C" w:rsidRPr="002E5558" w:rsidRDefault="004C4B0C" w:rsidP="004C4B0C">
      <w:pPr>
        <w:pStyle w:val="Listaszerbekezds"/>
        <w:numPr>
          <w:ilvl w:val="0"/>
          <w:numId w:val="14"/>
        </w:numPr>
        <w:ind w:left="567" w:hanging="567"/>
      </w:pPr>
      <w:r>
        <w:t>i</w:t>
      </w:r>
      <w:r w:rsidRPr="002E5558">
        <w:t>nfluenza, felső légúti fertőzés, húgyúti fertőzés, hörgőgyulladás, arcüreg</w:t>
      </w:r>
      <w:r w:rsidR="00DC6A63">
        <w:noBreakHyphen/>
      </w:r>
      <w:r w:rsidRPr="002E5558">
        <w:t>gyulladás, torokfájás, nyelési nehézség, hólyaghurut, vírusos gyomor</w:t>
      </w:r>
      <w:r w:rsidR="00DC6A63">
        <w:noBreakHyphen/>
      </w:r>
      <w:r w:rsidRPr="002E5558">
        <w:t xml:space="preserve"> és bélfertőzés, ajakherpesz, fogfertőzés, gégegyulladás, gombás fertőzés a</w:t>
      </w:r>
      <w:r w:rsidRPr="00F419B1">
        <w:rPr>
          <w:spacing w:val="-3"/>
        </w:rPr>
        <w:t xml:space="preserve"> </w:t>
      </w:r>
      <w:r w:rsidRPr="002E5558">
        <w:t>lábon</w:t>
      </w:r>
      <w:r>
        <w:t>;</w:t>
      </w:r>
    </w:p>
    <w:p w14:paraId="47F09952" w14:textId="1E99ACA3" w:rsidR="004C4B0C" w:rsidRPr="002E5558" w:rsidRDefault="004C4B0C" w:rsidP="004C4B0C">
      <w:pPr>
        <w:pStyle w:val="Listaszerbekezds"/>
        <w:numPr>
          <w:ilvl w:val="0"/>
          <w:numId w:val="14"/>
        </w:numPr>
        <w:ind w:left="567" w:hanging="567"/>
      </w:pPr>
      <w:r>
        <w:t>v</w:t>
      </w:r>
      <w:r w:rsidRPr="002E5558">
        <w:t>érvizsgálat</w:t>
      </w:r>
      <w:r w:rsidR="00DC6A63">
        <w:t>i eredmények</w:t>
      </w:r>
      <w:r w:rsidRPr="002E5558">
        <w:t>: csökkent vörösvértestszám (vérszegénység), eltérések a májenzimszintekben és a fehérvérsejtszámban (lásd 2. pont), valamint az izom</w:t>
      </w:r>
      <w:r>
        <w:noBreakHyphen/>
      </w:r>
      <w:r w:rsidRPr="002E5558">
        <w:t xml:space="preserve">enzim </w:t>
      </w:r>
      <w:r w:rsidRPr="002E5558">
        <w:lastRenderedPageBreak/>
        <w:t>(kreatin</w:t>
      </w:r>
      <w:r>
        <w:noBreakHyphen/>
      </w:r>
      <w:r w:rsidRPr="002E5558">
        <w:t>foszfokináz) szintjének</w:t>
      </w:r>
      <w:r w:rsidRPr="00F419B1">
        <w:rPr>
          <w:spacing w:val="-3"/>
        </w:rPr>
        <w:t xml:space="preserve"> </w:t>
      </w:r>
      <w:r w:rsidRPr="002E5558">
        <w:t>megemelkedése</w:t>
      </w:r>
      <w:r>
        <w:t>;</w:t>
      </w:r>
    </w:p>
    <w:p w14:paraId="7436AA9D" w14:textId="77777777" w:rsidR="004C4B0C" w:rsidRPr="002E5558" w:rsidRDefault="004C4B0C" w:rsidP="004C4B0C">
      <w:pPr>
        <w:pStyle w:val="Listaszerbekezds"/>
        <w:numPr>
          <w:ilvl w:val="0"/>
          <w:numId w:val="14"/>
        </w:numPr>
        <w:ind w:left="567" w:hanging="567"/>
      </w:pPr>
      <w:r>
        <w:t>e</w:t>
      </w:r>
      <w:r w:rsidRPr="002E5558">
        <w:t>nyhe allergiás</w:t>
      </w:r>
      <w:r w:rsidRPr="00F419B1">
        <w:rPr>
          <w:spacing w:val="-3"/>
        </w:rPr>
        <w:t xml:space="preserve"> </w:t>
      </w:r>
      <w:r w:rsidRPr="002E5558">
        <w:t>reakciók</w:t>
      </w:r>
      <w:r>
        <w:t>;</w:t>
      </w:r>
    </w:p>
    <w:p w14:paraId="703C4257" w14:textId="77777777" w:rsidR="004C4B0C" w:rsidRPr="002E5558" w:rsidRDefault="004C4B0C" w:rsidP="004C4B0C">
      <w:pPr>
        <w:pStyle w:val="Listaszerbekezds"/>
        <w:numPr>
          <w:ilvl w:val="0"/>
          <w:numId w:val="14"/>
        </w:numPr>
        <w:ind w:left="567" w:hanging="567"/>
      </w:pPr>
      <w:r>
        <w:t>s</w:t>
      </w:r>
      <w:r w:rsidRPr="002E5558">
        <w:t>zorongás</w:t>
      </w:r>
      <w:r>
        <w:t>;</w:t>
      </w:r>
    </w:p>
    <w:p w14:paraId="52CA06CE" w14:textId="42E85A5F" w:rsidR="004C4B0C" w:rsidRDefault="004C4B0C" w:rsidP="004C4B0C">
      <w:pPr>
        <w:pStyle w:val="Listaszerbekezds"/>
        <w:numPr>
          <w:ilvl w:val="0"/>
          <w:numId w:val="14"/>
        </w:numPr>
        <w:ind w:left="567" w:hanging="567"/>
      </w:pPr>
      <w:r>
        <w:t>b</w:t>
      </w:r>
      <w:r w:rsidRPr="002E5558">
        <w:t>izsergés</w:t>
      </w:r>
      <w:r w:rsidR="00DC6A63">
        <w:t>,</w:t>
      </w:r>
      <w:r w:rsidRPr="002E5558">
        <w:t xml:space="preserve"> gyengeség, </w:t>
      </w:r>
      <w:r w:rsidR="00DC6A63">
        <w:t xml:space="preserve">érzéskiesés, </w:t>
      </w:r>
      <w:r w:rsidRPr="002E5558">
        <w:t xml:space="preserve">zsibbadás, vagy fájdalom a derékban vagy a lábszárban (isiász); </w:t>
      </w:r>
      <w:r w:rsidR="008F5D51">
        <w:t>érzéskiesés</w:t>
      </w:r>
      <w:r w:rsidRPr="002E5558">
        <w:t>, égő érzés, bizsergés vagy fájdalom a kézben és az ujjakban (kéztőalagút</w:t>
      </w:r>
      <w:r w:rsidRPr="00BD0135">
        <w:rPr>
          <w:spacing w:val="-28"/>
        </w:rPr>
        <w:t xml:space="preserve"> </w:t>
      </w:r>
      <w:r w:rsidRPr="002E5558">
        <w:t>szindróma);</w:t>
      </w:r>
    </w:p>
    <w:p w14:paraId="2B73E8C6" w14:textId="77777777" w:rsidR="004C4B0C" w:rsidRPr="002E5558" w:rsidRDefault="004C4B0C" w:rsidP="004C4B0C">
      <w:pPr>
        <w:pStyle w:val="Listaszerbekezds"/>
        <w:numPr>
          <w:ilvl w:val="0"/>
          <w:numId w:val="14"/>
        </w:numPr>
        <w:ind w:left="567" w:hanging="567"/>
      </w:pPr>
      <w:r>
        <w:t>s</w:t>
      </w:r>
      <w:r w:rsidRPr="002E5558">
        <w:t>zívdobogásérzés</w:t>
      </w:r>
      <w:r>
        <w:t>;</w:t>
      </w:r>
    </w:p>
    <w:p w14:paraId="18B5C8E7" w14:textId="31CE199A" w:rsidR="004C4B0C" w:rsidRPr="002E5558" w:rsidRDefault="004C4B0C" w:rsidP="004C4B0C">
      <w:pPr>
        <w:pStyle w:val="Listaszerbekezds"/>
        <w:numPr>
          <w:ilvl w:val="0"/>
          <w:numId w:val="14"/>
        </w:numPr>
        <w:ind w:left="567" w:hanging="567"/>
      </w:pPr>
      <w:r>
        <w:t>v</w:t>
      </w:r>
      <w:r w:rsidRPr="002E5558">
        <w:t>érnyomás</w:t>
      </w:r>
      <w:r w:rsidR="008F5D51">
        <w:noBreakHyphen/>
      </w:r>
      <w:r w:rsidRPr="002E5558">
        <w:t>emelkedés</w:t>
      </w:r>
      <w:r>
        <w:t>;</w:t>
      </w:r>
    </w:p>
    <w:p w14:paraId="10E8F8A6" w14:textId="77777777" w:rsidR="004C4B0C" w:rsidRPr="002E5558" w:rsidRDefault="004C4B0C" w:rsidP="004C4B0C">
      <w:pPr>
        <w:pStyle w:val="Listaszerbekezds"/>
        <w:numPr>
          <w:ilvl w:val="0"/>
          <w:numId w:val="14"/>
        </w:numPr>
        <w:ind w:left="567" w:hanging="567"/>
      </w:pPr>
      <w:r>
        <w:t>h</w:t>
      </w:r>
      <w:r w:rsidRPr="002E5558">
        <w:t>ányás, fogfájás, felhasi</w:t>
      </w:r>
      <w:r w:rsidRPr="00F419B1">
        <w:rPr>
          <w:spacing w:val="-6"/>
        </w:rPr>
        <w:t xml:space="preserve"> </w:t>
      </w:r>
      <w:r w:rsidRPr="002E5558">
        <w:t>fájdalom</w:t>
      </w:r>
      <w:r>
        <w:t>;</w:t>
      </w:r>
    </w:p>
    <w:p w14:paraId="5497AAA8" w14:textId="77777777" w:rsidR="004C4B0C" w:rsidRPr="002E5558" w:rsidRDefault="004C4B0C" w:rsidP="004C4B0C">
      <w:pPr>
        <w:pStyle w:val="Listaszerbekezds"/>
        <w:numPr>
          <w:ilvl w:val="0"/>
          <w:numId w:val="14"/>
        </w:numPr>
        <w:ind w:left="567" w:hanging="567"/>
      </w:pPr>
      <w:r>
        <w:t>b</w:t>
      </w:r>
      <w:r w:rsidRPr="002E5558">
        <w:t>őrkiütések,</w:t>
      </w:r>
      <w:r w:rsidRPr="00F419B1">
        <w:rPr>
          <w:spacing w:val="-4"/>
        </w:rPr>
        <w:t xml:space="preserve"> </w:t>
      </w:r>
      <w:r>
        <w:rPr>
          <w:spacing w:val="-4"/>
        </w:rPr>
        <w:t>akné</w:t>
      </w:r>
      <w:r>
        <w:t>;</w:t>
      </w:r>
    </w:p>
    <w:p w14:paraId="597ACB44" w14:textId="77777777" w:rsidR="004C4B0C" w:rsidRPr="002E5558" w:rsidRDefault="004C4B0C" w:rsidP="004C4B0C">
      <w:pPr>
        <w:pStyle w:val="Listaszerbekezds"/>
        <w:numPr>
          <w:ilvl w:val="0"/>
          <w:numId w:val="14"/>
        </w:numPr>
        <w:ind w:left="567" w:hanging="567"/>
      </w:pPr>
      <w:r>
        <w:t>f</w:t>
      </w:r>
      <w:r w:rsidRPr="002E5558">
        <w:t>ájdalom az ínakban, ízületekben, csontokban vagy izmokban (muszkuloszkeletális</w:t>
      </w:r>
      <w:r w:rsidRPr="00F419B1">
        <w:rPr>
          <w:spacing w:val="-13"/>
        </w:rPr>
        <w:t xml:space="preserve"> </w:t>
      </w:r>
      <w:r w:rsidRPr="002E5558">
        <w:t>fájdalom)</w:t>
      </w:r>
      <w:r>
        <w:t>;</w:t>
      </w:r>
    </w:p>
    <w:p w14:paraId="56D4E08B" w14:textId="1E0B4415" w:rsidR="004C4B0C" w:rsidRPr="002E5558" w:rsidRDefault="004C4B0C" w:rsidP="004C4B0C">
      <w:pPr>
        <w:pStyle w:val="Listaszerbekezds"/>
        <w:numPr>
          <w:ilvl w:val="0"/>
          <w:numId w:val="14"/>
        </w:numPr>
        <w:ind w:left="567" w:hanging="567"/>
      </w:pPr>
      <w:r>
        <w:t>a</w:t>
      </w:r>
      <w:r w:rsidRPr="002E5558">
        <w:t xml:space="preserve"> </w:t>
      </w:r>
      <w:r w:rsidR="002D66D9">
        <w:t>meg</w:t>
      </w:r>
      <w:r w:rsidRPr="002E5558">
        <w:t>szokottnál gyakoribb vizelési</w:t>
      </w:r>
      <w:r w:rsidRPr="00F419B1">
        <w:rPr>
          <w:spacing w:val="-6"/>
        </w:rPr>
        <w:t xml:space="preserve"> </w:t>
      </w:r>
      <w:r w:rsidRPr="002E5558">
        <w:t>inger</w:t>
      </w:r>
      <w:r>
        <w:t>;</w:t>
      </w:r>
    </w:p>
    <w:p w14:paraId="3FB72377" w14:textId="77777777" w:rsidR="004C4B0C" w:rsidRPr="002E5558" w:rsidRDefault="004C4B0C" w:rsidP="004C4B0C">
      <w:pPr>
        <w:pStyle w:val="Listaszerbekezds"/>
        <w:numPr>
          <w:ilvl w:val="0"/>
          <w:numId w:val="14"/>
        </w:numPr>
        <w:ind w:left="567" w:hanging="567"/>
      </w:pPr>
      <w:r>
        <w:t>e</w:t>
      </w:r>
      <w:r w:rsidRPr="002E5558">
        <w:t>rős menstruációs</w:t>
      </w:r>
      <w:r w:rsidRPr="00F419B1">
        <w:rPr>
          <w:spacing w:val="-4"/>
        </w:rPr>
        <w:t xml:space="preserve"> </w:t>
      </w:r>
      <w:r w:rsidRPr="002E5558">
        <w:t>vérzés</w:t>
      </w:r>
      <w:r>
        <w:t>;</w:t>
      </w:r>
    </w:p>
    <w:p w14:paraId="6FD86671" w14:textId="77777777" w:rsidR="004C4B0C" w:rsidRPr="002E5558" w:rsidRDefault="004C4B0C" w:rsidP="004C4B0C">
      <w:pPr>
        <w:pStyle w:val="Listaszerbekezds"/>
        <w:numPr>
          <w:ilvl w:val="0"/>
          <w:numId w:val="14"/>
        </w:numPr>
        <w:ind w:left="567" w:hanging="567"/>
      </w:pPr>
      <w:r>
        <w:t>f</w:t>
      </w:r>
      <w:r w:rsidRPr="002E5558">
        <w:t>ájdalom</w:t>
      </w:r>
      <w:r>
        <w:t>;</w:t>
      </w:r>
    </w:p>
    <w:p w14:paraId="5BDEF190" w14:textId="77777777" w:rsidR="004C4B0C" w:rsidRPr="002E5558" w:rsidRDefault="004C4B0C" w:rsidP="004C4B0C">
      <w:pPr>
        <w:pStyle w:val="Listaszerbekezds"/>
        <w:numPr>
          <w:ilvl w:val="0"/>
          <w:numId w:val="14"/>
        </w:numPr>
        <w:ind w:left="567" w:hanging="567"/>
      </w:pPr>
      <w:r>
        <w:t>e</w:t>
      </w:r>
      <w:r w:rsidRPr="002E5558">
        <w:t>rőtlenség vagy gyengeség</w:t>
      </w:r>
      <w:r w:rsidRPr="00F419B1">
        <w:rPr>
          <w:spacing w:val="-4"/>
        </w:rPr>
        <w:t xml:space="preserve"> </w:t>
      </w:r>
      <w:r w:rsidRPr="002E5558">
        <w:t>(aszténia)</w:t>
      </w:r>
      <w:r>
        <w:t>;</w:t>
      </w:r>
    </w:p>
    <w:p w14:paraId="12E60C8A" w14:textId="77777777" w:rsidR="004C4B0C" w:rsidRPr="002E5558" w:rsidRDefault="004C4B0C" w:rsidP="004C4B0C">
      <w:pPr>
        <w:pStyle w:val="Listaszerbekezds"/>
        <w:numPr>
          <w:ilvl w:val="0"/>
          <w:numId w:val="14"/>
        </w:numPr>
        <w:ind w:left="567" w:hanging="567"/>
      </w:pPr>
      <w:r>
        <w:t>f</w:t>
      </w:r>
      <w:r w:rsidRPr="002E5558">
        <w:t>ogyás</w:t>
      </w:r>
      <w:r>
        <w:t>.</w:t>
      </w:r>
    </w:p>
    <w:p w14:paraId="1E7BBAD7" w14:textId="77777777" w:rsidR="004C4B0C" w:rsidRPr="002E5558" w:rsidRDefault="004C4B0C" w:rsidP="004C4B0C"/>
    <w:p w14:paraId="0BBB8022" w14:textId="77777777" w:rsidR="004C4B0C" w:rsidRPr="00B910A3" w:rsidRDefault="004C4B0C" w:rsidP="004C4B0C">
      <w:r w:rsidRPr="00B910A3">
        <w:rPr>
          <w:b/>
          <w:bCs/>
        </w:rPr>
        <w:t xml:space="preserve">Nem gyakori </w:t>
      </w:r>
      <w:r w:rsidRPr="005A3ACB">
        <w:rPr>
          <w:b/>
          <w:bCs/>
        </w:rPr>
        <w:t>(100-ból legfeljebb 1 beteget érinthet)</w:t>
      </w:r>
    </w:p>
    <w:p w14:paraId="332F4A68" w14:textId="77777777" w:rsidR="004C4B0C" w:rsidRPr="002E5558" w:rsidRDefault="004C4B0C" w:rsidP="004C4B0C">
      <w:pPr>
        <w:pStyle w:val="Listaszerbekezds"/>
        <w:numPr>
          <w:ilvl w:val="0"/>
          <w:numId w:val="15"/>
        </w:numPr>
        <w:ind w:left="567" w:hanging="567"/>
      </w:pPr>
      <w:r>
        <w:t>a</w:t>
      </w:r>
      <w:r w:rsidRPr="002E5558">
        <w:t xml:space="preserve"> vérlemezkék számának csökkenése (enyhe</w:t>
      </w:r>
      <w:r w:rsidRPr="00B910A3">
        <w:rPr>
          <w:spacing w:val="-9"/>
        </w:rPr>
        <w:t xml:space="preserve"> </w:t>
      </w:r>
      <w:r w:rsidRPr="002E5558">
        <w:t>trombocitopénia)</w:t>
      </w:r>
      <w:r>
        <w:t>;</w:t>
      </w:r>
    </w:p>
    <w:p w14:paraId="38463825" w14:textId="77777777" w:rsidR="004C4B0C" w:rsidRPr="002E5558" w:rsidRDefault="004C4B0C" w:rsidP="004C4B0C">
      <w:pPr>
        <w:pStyle w:val="Listaszerbekezds"/>
        <w:numPr>
          <w:ilvl w:val="0"/>
          <w:numId w:val="15"/>
        </w:numPr>
        <w:ind w:left="567" w:hanging="567"/>
      </w:pPr>
      <w:r>
        <w:t>f</w:t>
      </w:r>
      <w:r w:rsidRPr="002E5558">
        <w:t>okozott érzékelés vagy érzékenység, főként a bőrön; szúró vagy lüktető fájdalom egy vagy több ideg mentén, a kar vagy láb idegeiben jelentkező probléma (perifériás</w:t>
      </w:r>
      <w:r w:rsidRPr="00B910A3">
        <w:rPr>
          <w:spacing w:val="-9"/>
        </w:rPr>
        <w:t xml:space="preserve"> </w:t>
      </w:r>
      <w:r w:rsidRPr="002E5558">
        <w:t>neuropátia)</w:t>
      </w:r>
      <w:r>
        <w:t>;</w:t>
      </w:r>
    </w:p>
    <w:p w14:paraId="78E4BE67" w14:textId="77777777" w:rsidR="004C4B0C" w:rsidRPr="002E5558" w:rsidRDefault="004C4B0C" w:rsidP="004C4B0C">
      <w:pPr>
        <w:pStyle w:val="Listaszerbekezds"/>
        <w:numPr>
          <w:ilvl w:val="0"/>
          <w:numId w:val="15"/>
        </w:numPr>
        <w:ind w:left="567" w:hanging="567"/>
      </w:pPr>
      <w:r>
        <w:t>k</w:t>
      </w:r>
      <w:r w:rsidRPr="002E5558">
        <w:t>örömrendellenességek, súlyos</w:t>
      </w:r>
      <w:r w:rsidRPr="00B910A3">
        <w:rPr>
          <w:spacing w:val="-4"/>
        </w:rPr>
        <w:t xml:space="preserve"> </w:t>
      </w:r>
      <w:r w:rsidRPr="002E5558">
        <w:t>bőrreakciók</w:t>
      </w:r>
      <w:r>
        <w:t>;</w:t>
      </w:r>
    </w:p>
    <w:p w14:paraId="7A6962E3" w14:textId="77777777" w:rsidR="004C4B0C" w:rsidRPr="002E5558" w:rsidRDefault="004C4B0C" w:rsidP="004C4B0C">
      <w:pPr>
        <w:pStyle w:val="Listaszerbekezds"/>
        <w:numPr>
          <w:ilvl w:val="0"/>
          <w:numId w:val="15"/>
        </w:numPr>
        <w:ind w:left="567" w:hanging="567"/>
      </w:pPr>
      <w:r>
        <w:t>sérülés után jelentkező (p</w:t>
      </w:r>
      <w:r w:rsidRPr="002E5558">
        <w:t>oszttraumás</w:t>
      </w:r>
      <w:r>
        <w:t>)</w:t>
      </w:r>
      <w:r w:rsidRPr="00B910A3">
        <w:rPr>
          <w:spacing w:val="-2"/>
        </w:rPr>
        <w:t xml:space="preserve"> </w:t>
      </w:r>
      <w:r w:rsidRPr="002E5558">
        <w:t>fájdalom</w:t>
      </w:r>
      <w:r>
        <w:t>;</w:t>
      </w:r>
    </w:p>
    <w:p w14:paraId="380386D7" w14:textId="77777777" w:rsidR="004C4B0C" w:rsidRPr="002E5558" w:rsidRDefault="004C4B0C" w:rsidP="004C4B0C">
      <w:pPr>
        <w:pStyle w:val="Listaszerbekezds"/>
        <w:numPr>
          <w:ilvl w:val="0"/>
          <w:numId w:val="15"/>
        </w:numPr>
        <w:ind w:left="567" w:hanging="567"/>
      </w:pPr>
      <w:r>
        <w:t>p</w:t>
      </w:r>
      <w:r w:rsidRPr="002E5558">
        <w:t>ikkelysömör (pszoriázis)</w:t>
      </w:r>
      <w:r>
        <w:t>;</w:t>
      </w:r>
    </w:p>
    <w:p w14:paraId="7A58C0FE" w14:textId="4489C0A6" w:rsidR="004C4B0C" w:rsidRPr="002E5558" w:rsidRDefault="004C4B0C" w:rsidP="004C4B0C">
      <w:pPr>
        <w:pStyle w:val="Listaszerbekezds"/>
        <w:numPr>
          <w:ilvl w:val="0"/>
          <w:numId w:val="15"/>
        </w:numPr>
        <w:ind w:left="567" w:hanging="567"/>
      </w:pPr>
      <w:r>
        <w:t>a</w:t>
      </w:r>
      <w:r w:rsidRPr="002E5558">
        <w:t xml:space="preserve"> száj/ajak</w:t>
      </w:r>
      <w:r w:rsidRPr="00B910A3">
        <w:rPr>
          <w:spacing w:val="-4"/>
        </w:rPr>
        <w:t xml:space="preserve"> </w:t>
      </w:r>
      <w:r w:rsidRPr="002E5558">
        <w:t>gyulladása</w:t>
      </w:r>
      <w:r>
        <w:t>;</w:t>
      </w:r>
    </w:p>
    <w:p w14:paraId="39F0B6C7" w14:textId="71063498" w:rsidR="004C4B0C" w:rsidRPr="002E5558" w:rsidRDefault="004C4B0C" w:rsidP="004C4B0C">
      <w:pPr>
        <w:pStyle w:val="Listaszerbekezds"/>
        <w:numPr>
          <w:ilvl w:val="0"/>
          <w:numId w:val="15"/>
        </w:numPr>
        <w:ind w:left="567" w:hanging="567"/>
      </w:pPr>
      <w:r>
        <w:t>kóros</w:t>
      </w:r>
      <w:r w:rsidRPr="002E5558">
        <w:t xml:space="preserve"> vérzsír (lipid)</w:t>
      </w:r>
      <w:r w:rsidR="002D66D9">
        <w:noBreakHyphen/>
      </w:r>
      <w:r w:rsidRPr="002E5558">
        <w:t>szintek</w:t>
      </w:r>
      <w:r>
        <w:t>;</w:t>
      </w:r>
    </w:p>
    <w:p w14:paraId="62A0B659" w14:textId="77777777" w:rsidR="004C4B0C" w:rsidRPr="002E5558" w:rsidRDefault="004C4B0C" w:rsidP="004C4B0C">
      <w:pPr>
        <w:pStyle w:val="Listaszerbekezds"/>
        <w:numPr>
          <w:ilvl w:val="0"/>
          <w:numId w:val="15"/>
        </w:numPr>
        <w:ind w:left="567" w:hanging="567"/>
      </w:pPr>
      <w:r>
        <w:t>v</w:t>
      </w:r>
      <w:r w:rsidRPr="002E5558">
        <w:t>astagbélgyulladás</w:t>
      </w:r>
      <w:r w:rsidRPr="00B910A3">
        <w:rPr>
          <w:spacing w:val="-3"/>
        </w:rPr>
        <w:t xml:space="preserve"> </w:t>
      </w:r>
      <w:r w:rsidRPr="002E5558">
        <w:t>(kólitisz)</w:t>
      </w:r>
      <w:r>
        <w:t>.</w:t>
      </w:r>
    </w:p>
    <w:p w14:paraId="4A806E2A" w14:textId="77777777" w:rsidR="004C4B0C" w:rsidRPr="002E5558" w:rsidRDefault="004C4B0C" w:rsidP="004C4B0C"/>
    <w:p w14:paraId="3C0F286F" w14:textId="77777777" w:rsidR="004C4B0C" w:rsidRPr="005D6EE7" w:rsidRDefault="004C4B0C" w:rsidP="004C4B0C">
      <w:r w:rsidRPr="005D6EE7">
        <w:rPr>
          <w:b/>
          <w:bCs/>
        </w:rPr>
        <w:t xml:space="preserve">Ritka </w:t>
      </w:r>
      <w:r w:rsidRPr="00964116">
        <w:rPr>
          <w:b/>
          <w:bCs/>
        </w:rPr>
        <w:t>(1000-ből legfeljebb 1 beteget érinthet)</w:t>
      </w:r>
    </w:p>
    <w:p w14:paraId="2C8F08BC" w14:textId="77777777" w:rsidR="004C4B0C" w:rsidRPr="002E5558" w:rsidRDefault="004C4B0C" w:rsidP="004C4B0C">
      <w:pPr>
        <w:tabs>
          <w:tab w:val="left" w:pos="567"/>
        </w:tabs>
      </w:pPr>
      <w:r w:rsidRPr="002E5558">
        <w:t>-</w:t>
      </w:r>
      <w:r w:rsidRPr="002E5558">
        <w:tab/>
      </w:r>
      <w:r>
        <w:t>m</w:t>
      </w:r>
      <w:r w:rsidRPr="002E5558">
        <w:t>ájgyulladás vagy</w:t>
      </w:r>
      <w:r w:rsidRPr="002E5558">
        <w:rPr>
          <w:spacing w:val="-4"/>
        </w:rPr>
        <w:t xml:space="preserve"> </w:t>
      </w:r>
      <w:r w:rsidRPr="002E5558">
        <w:t>májkárosodás</w:t>
      </w:r>
      <w:r>
        <w:t>.</w:t>
      </w:r>
    </w:p>
    <w:p w14:paraId="064EE90B" w14:textId="77777777" w:rsidR="004C4B0C" w:rsidRPr="002E5558" w:rsidRDefault="004C4B0C" w:rsidP="004C4B0C"/>
    <w:p w14:paraId="1C4F0F2F" w14:textId="77777777" w:rsidR="004C4B0C" w:rsidRPr="005D6EE7" w:rsidRDefault="004C4B0C" w:rsidP="004C4B0C">
      <w:r w:rsidRPr="005D6EE7">
        <w:rPr>
          <w:b/>
          <w:bCs/>
        </w:rPr>
        <w:t xml:space="preserve">Nem ismert </w:t>
      </w:r>
      <w:r w:rsidRPr="00964116">
        <w:rPr>
          <w:b/>
          <w:bCs/>
        </w:rPr>
        <w:t>(a gyakorisága a rendelkezésre álló adatokból nem állapítható meg</w:t>
      </w:r>
      <w:r w:rsidRPr="005D6EE7">
        <w:rPr>
          <w:b/>
          <w:bCs/>
        </w:rPr>
        <w:t>)</w:t>
      </w:r>
    </w:p>
    <w:p w14:paraId="20063CCB" w14:textId="77777777" w:rsidR="004C4B0C" w:rsidRPr="002E5558" w:rsidRDefault="004C4B0C" w:rsidP="004C4B0C">
      <w:r w:rsidRPr="002E5558">
        <w:t>-</w:t>
      </w:r>
      <w:r w:rsidRPr="002E5558">
        <w:tab/>
      </w:r>
      <w:r>
        <w:t>m</w:t>
      </w:r>
      <w:r w:rsidRPr="002E5558">
        <w:t>agas vérnyomás a</w:t>
      </w:r>
      <w:r w:rsidRPr="002E5558">
        <w:rPr>
          <w:spacing w:val="-3"/>
        </w:rPr>
        <w:t xml:space="preserve"> </w:t>
      </w:r>
      <w:r w:rsidRPr="002E5558">
        <w:t>tüdőben</w:t>
      </w:r>
      <w:r>
        <w:t>.</w:t>
      </w:r>
    </w:p>
    <w:p w14:paraId="2A56EC7F" w14:textId="77777777" w:rsidR="004C4B0C" w:rsidRPr="002E5558" w:rsidRDefault="004C4B0C" w:rsidP="004C4B0C"/>
    <w:p w14:paraId="63BB992E" w14:textId="08838193" w:rsidR="004C4B0C" w:rsidRPr="005D6EE7" w:rsidRDefault="004C4B0C" w:rsidP="004C4B0C">
      <w:pPr>
        <w:rPr>
          <w:b/>
          <w:bCs/>
        </w:rPr>
      </w:pPr>
      <w:r w:rsidRPr="005D6EE7">
        <w:rPr>
          <w:b/>
          <w:bCs/>
        </w:rPr>
        <w:t>Gyermekek (10</w:t>
      </w:r>
      <w:r>
        <w:rPr>
          <w:b/>
          <w:bCs/>
        </w:rPr>
        <w:t> </w:t>
      </w:r>
      <w:r w:rsidRPr="005D6EE7">
        <w:rPr>
          <w:b/>
          <w:bCs/>
        </w:rPr>
        <w:t>éves</w:t>
      </w:r>
      <w:r>
        <w:rPr>
          <w:b/>
          <w:bCs/>
        </w:rPr>
        <w:t>ek</w:t>
      </w:r>
      <w:r w:rsidRPr="005D6EE7">
        <w:rPr>
          <w:b/>
          <w:bCs/>
        </w:rPr>
        <w:t xml:space="preserve"> és idősebb</w:t>
      </w:r>
      <w:r>
        <w:rPr>
          <w:b/>
          <w:bCs/>
        </w:rPr>
        <w:t>ek</w:t>
      </w:r>
      <w:r w:rsidRPr="005D6EE7">
        <w:rPr>
          <w:b/>
          <w:bCs/>
        </w:rPr>
        <w:t>)</w:t>
      </w:r>
      <w:r w:rsidR="002D66D9" w:rsidRPr="002D66D9">
        <w:rPr>
          <w:b/>
          <w:bCs/>
        </w:rPr>
        <w:t xml:space="preserve"> </w:t>
      </w:r>
      <w:r w:rsidR="002D66D9" w:rsidRPr="005D6EE7">
        <w:rPr>
          <w:b/>
          <w:bCs/>
        </w:rPr>
        <w:t>és serdülők</w:t>
      </w:r>
    </w:p>
    <w:p w14:paraId="2EF059C5" w14:textId="77777777" w:rsidR="004C4B0C" w:rsidRPr="002E5558" w:rsidRDefault="004C4B0C" w:rsidP="004C4B0C">
      <w:r w:rsidRPr="002E5558">
        <w:t>A fent felsorolt mellékhatások a gyermekekre és a serdülőkre is vonatkoznak. A következő kiegészítő</w:t>
      </w:r>
      <w:r>
        <w:t xml:space="preserve"> </w:t>
      </w:r>
      <w:r w:rsidRPr="002E5558">
        <w:t>információ a gyermeknek, serdülőknek és gondviselőiknek fontosak:</w:t>
      </w:r>
    </w:p>
    <w:p w14:paraId="55B0AF29" w14:textId="77777777" w:rsidR="004C4B0C" w:rsidRDefault="004C4B0C" w:rsidP="004C4B0C"/>
    <w:p w14:paraId="763C9481" w14:textId="77777777" w:rsidR="004C4B0C" w:rsidRPr="002E5558" w:rsidRDefault="004C4B0C" w:rsidP="004C4B0C">
      <w:r w:rsidRPr="005D6EE7">
        <w:rPr>
          <w:b/>
          <w:bCs/>
        </w:rPr>
        <w:t xml:space="preserve">Gyakori </w:t>
      </w:r>
      <w:r w:rsidRPr="00964116">
        <w:rPr>
          <w:b/>
          <w:bCs/>
        </w:rPr>
        <w:t>(10-ből legfeljebb 1 beteget érinthet)</w:t>
      </w:r>
    </w:p>
    <w:p w14:paraId="0D1A0630" w14:textId="77777777" w:rsidR="004C4B0C" w:rsidRPr="002E5558" w:rsidRDefault="004C4B0C" w:rsidP="004C4B0C">
      <w:pPr>
        <w:tabs>
          <w:tab w:val="left" w:pos="567"/>
        </w:tabs>
      </w:pPr>
      <w:r w:rsidRPr="002E5558">
        <w:t>-</w:t>
      </w:r>
      <w:r w:rsidRPr="002E5558">
        <w:tab/>
      </w:r>
      <w:r>
        <w:t>h</w:t>
      </w:r>
      <w:r w:rsidRPr="002E5558">
        <w:t>asnyálmirigy</w:t>
      </w:r>
      <w:r w:rsidRPr="002E5558">
        <w:rPr>
          <w:spacing w:val="-5"/>
        </w:rPr>
        <w:t xml:space="preserve"> </w:t>
      </w:r>
      <w:r w:rsidRPr="002E5558">
        <w:t>gyulladás</w:t>
      </w:r>
      <w:r>
        <w:t>.</w:t>
      </w:r>
    </w:p>
    <w:p w14:paraId="3A6C1383" w14:textId="77777777" w:rsidR="004C4B0C" w:rsidRPr="002E5558" w:rsidRDefault="004C4B0C" w:rsidP="004C4B0C"/>
    <w:p w14:paraId="5F356BA5" w14:textId="77777777" w:rsidR="004C4B0C" w:rsidRPr="00FD34F4" w:rsidRDefault="004C4B0C" w:rsidP="004C4B0C">
      <w:pPr>
        <w:ind w:right="-29"/>
        <w:rPr>
          <w:b/>
          <w:bCs/>
        </w:rPr>
      </w:pPr>
      <w:bookmarkStart w:id="0" w:name="_Hlk517177201"/>
      <w:bookmarkStart w:id="1" w:name="_Hlk505590120"/>
      <w:r>
        <w:rPr>
          <w:b/>
          <w:bCs/>
        </w:rPr>
        <w:t>Mellékhatások bejelentése</w:t>
      </w:r>
    </w:p>
    <w:bookmarkEnd w:id="0"/>
    <w:p w14:paraId="1F6F77BA" w14:textId="77777777" w:rsidR="004C4B0C" w:rsidRPr="00FD34F4" w:rsidRDefault="004C4B0C" w:rsidP="004C4B0C">
      <w:pPr>
        <w:ind w:right="-29"/>
      </w:pPr>
    </w:p>
    <w:p w14:paraId="1250EBCC" w14:textId="77777777" w:rsidR="004C4B0C" w:rsidRDefault="004C4B0C" w:rsidP="004C4B0C">
      <w:pPr>
        <w:ind w:right="-2"/>
      </w:pPr>
      <w:bookmarkStart w:id="2" w:name="_Hlk517177192"/>
      <w:r w:rsidRPr="00130037">
        <w:t>Ha Önnél bármilyen mellékhatás jelentkezik, tájékoztassa</w:t>
      </w:r>
      <w:r>
        <w:t xml:space="preserve"> </w:t>
      </w:r>
      <w:r w:rsidRPr="00130037">
        <w:t>kezelőorvosát</w:t>
      </w:r>
      <w:r>
        <w:t xml:space="preserve"> </w:t>
      </w:r>
      <w:r w:rsidRPr="00130037">
        <w:t>vagy</w:t>
      </w:r>
      <w:r>
        <w:t xml:space="preserve"> </w:t>
      </w:r>
      <w:r w:rsidRPr="00130037">
        <w:t>gyógyszerészét</w:t>
      </w:r>
      <w:r>
        <w:t>, v</w:t>
      </w:r>
      <w:r w:rsidRPr="00130037">
        <w:t>agy a</w:t>
      </w:r>
      <w:r>
        <w:t xml:space="preserve"> gondozását végző</w:t>
      </w:r>
      <w:r w:rsidRPr="00A9432C">
        <w:t xml:space="preserve"> egészségügyi szak</w:t>
      </w:r>
      <w:r>
        <w:t>embert</w:t>
      </w:r>
      <w:r w:rsidRPr="00A9432C">
        <w:t>.</w:t>
      </w:r>
      <w:r w:rsidRPr="00130037">
        <w:t xml:space="preserve"> Ez a betegtájékoztatóban fel nem sorolt bármilyen lehetséges mellékhatásra is vonatkozik.</w:t>
      </w:r>
      <w:r w:rsidRPr="00341F90">
        <w:t xml:space="preserve"> A mellékhatásokat közvetlenül a hatóság részére is bejelentheti az </w:t>
      </w:r>
      <w:hyperlink r:id="rId7" w:history="1">
        <w:r w:rsidRPr="004C4B0C">
          <w:rPr>
            <w:rStyle w:val="Hiperhivatkozs"/>
            <w:highlight w:val="lightGray"/>
          </w:rPr>
          <w:t>V. függelékben</w:t>
        </w:r>
      </w:hyperlink>
      <w:r w:rsidRPr="004C4B0C">
        <w:rPr>
          <w:highlight w:val="lightGray"/>
        </w:rPr>
        <w:t xml:space="preserve"> található elérhetőségeken keresztül</w:t>
      </w:r>
      <w:r>
        <w:rPr>
          <w:color w:val="008000"/>
        </w:rPr>
        <w:t>.</w:t>
      </w:r>
    </w:p>
    <w:p w14:paraId="4572A0B0" w14:textId="77777777" w:rsidR="004C4B0C" w:rsidRDefault="004C4B0C" w:rsidP="004C4B0C">
      <w:pPr>
        <w:ind w:right="-2"/>
      </w:pPr>
      <w:r w:rsidRPr="00341F90">
        <w:t>A mellékhatások bejelentésével Ön is hozzájárulhat ahhoz</w:t>
      </w:r>
      <w:r>
        <w:t>, hogy minél több információ álljon rendelkezésre a gyógyszer biztonságos alkalmazásával kapcsolatban.</w:t>
      </w:r>
    </w:p>
    <w:bookmarkEnd w:id="1"/>
    <w:bookmarkEnd w:id="2"/>
    <w:p w14:paraId="598B66E3" w14:textId="77777777" w:rsidR="004C4B0C" w:rsidRPr="002E5558" w:rsidRDefault="004C4B0C" w:rsidP="004C4B0C"/>
    <w:p w14:paraId="53F70255" w14:textId="77777777" w:rsidR="004C4B0C" w:rsidRPr="002E5558" w:rsidRDefault="004C4B0C" w:rsidP="004C4B0C"/>
    <w:p w14:paraId="462157FC" w14:textId="192A072F" w:rsidR="004C4B0C" w:rsidRPr="00855BE8" w:rsidRDefault="004C4B0C" w:rsidP="004C4B0C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855BE8">
        <w:rPr>
          <w:b/>
          <w:bCs/>
        </w:rPr>
        <w:t xml:space="preserve">Hogyan kell a Teriflunomide </w:t>
      </w:r>
      <w:r w:rsidR="00236493">
        <w:rPr>
          <w:b/>
          <w:bCs/>
        </w:rPr>
        <w:t>Teva</w:t>
      </w:r>
      <w:r w:rsidR="00CD41C3">
        <w:rPr>
          <w:b/>
          <w:bCs/>
        </w:rPr>
        <w:noBreakHyphen/>
      </w:r>
      <w:r w:rsidRPr="00855BE8">
        <w:rPr>
          <w:b/>
          <w:bCs/>
        </w:rPr>
        <w:t>t tárolni?</w:t>
      </w:r>
    </w:p>
    <w:p w14:paraId="083947FA" w14:textId="77777777" w:rsidR="004C4B0C" w:rsidRPr="002E5558" w:rsidRDefault="004C4B0C" w:rsidP="004C4B0C"/>
    <w:p w14:paraId="188AE4BD" w14:textId="77777777" w:rsidR="004C4B0C" w:rsidRPr="002E5558" w:rsidRDefault="004C4B0C" w:rsidP="004C4B0C">
      <w:r w:rsidRPr="002E5558">
        <w:t>A gyógyszer gyermekektől elzárva tartandó!</w:t>
      </w:r>
    </w:p>
    <w:p w14:paraId="2375F2DD" w14:textId="77777777" w:rsidR="004C4B0C" w:rsidRPr="002E5558" w:rsidRDefault="004C4B0C" w:rsidP="004C4B0C"/>
    <w:p w14:paraId="7EF2D7B5" w14:textId="468FD73C" w:rsidR="004C4B0C" w:rsidRPr="002E5558" w:rsidRDefault="004C4B0C" w:rsidP="004C4B0C">
      <w:r w:rsidRPr="002E5558">
        <w:t xml:space="preserve">A dobozon </w:t>
      </w:r>
      <w:r w:rsidR="00611945">
        <w:t xml:space="preserve">és a buborékcsomagoláson </w:t>
      </w:r>
      <w:r w:rsidRPr="002E5558">
        <w:t>feltüntetett lejárati idő (Felh</w:t>
      </w:r>
      <w:r>
        <w:t>asználható</w:t>
      </w:r>
      <w:r w:rsidRPr="002E5558">
        <w:t>:</w:t>
      </w:r>
      <w:r>
        <w:t>/EXP</w:t>
      </w:r>
      <w:r w:rsidRPr="002E5558">
        <w:t xml:space="preserve">) után ne szedje </w:t>
      </w:r>
      <w:r>
        <w:t xml:space="preserve">ezt </w:t>
      </w:r>
      <w:r w:rsidRPr="002E5558">
        <w:t>a gyógyszert. A lejárati idő az adott hónap utolsó napjára vonatkozik.</w:t>
      </w:r>
    </w:p>
    <w:p w14:paraId="454A2946" w14:textId="77777777" w:rsidR="004C4B0C" w:rsidRPr="002E5558" w:rsidRDefault="004C4B0C" w:rsidP="004C4B0C"/>
    <w:p w14:paraId="491E3945" w14:textId="77777777" w:rsidR="004C4B0C" w:rsidRPr="002E5558" w:rsidRDefault="004C4B0C" w:rsidP="004C4B0C">
      <w:r w:rsidRPr="002E5558">
        <w:t>Ez a gyógyszer nem igényel különleges tárolást.</w:t>
      </w:r>
    </w:p>
    <w:p w14:paraId="2787F9EA" w14:textId="77777777" w:rsidR="004C4B0C" w:rsidRDefault="004C4B0C" w:rsidP="004C4B0C"/>
    <w:p w14:paraId="268B446D" w14:textId="77777777" w:rsidR="004C4B0C" w:rsidRDefault="004C4B0C" w:rsidP="004C4B0C">
      <w: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47CCC8D6" w14:textId="77777777" w:rsidR="004C4B0C" w:rsidRDefault="004C4B0C" w:rsidP="004C4B0C"/>
    <w:p w14:paraId="16419F46" w14:textId="77777777" w:rsidR="004C4B0C" w:rsidRDefault="004C4B0C" w:rsidP="004C4B0C"/>
    <w:p w14:paraId="6E87F8A0" w14:textId="77777777" w:rsidR="004C4B0C" w:rsidRPr="00855BE8" w:rsidRDefault="004C4B0C" w:rsidP="004C4B0C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855BE8">
        <w:rPr>
          <w:b/>
          <w:bCs/>
        </w:rPr>
        <w:t>A csomagolás tartalma és egyéb</w:t>
      </w:r>
      <w:r w:rsidRPr="00855BE8">
        <w:rPr>
          <w:b/>
          <w:bCs/>
          <w:spacing w:val="-7"/>
        </w:rPr>
        <w:t xml:space="preserve"> </w:t>
      </w:r>
      <w:r w:rsidRPr="00855BE8">
        <w:rPr>
          <w:b/>
          <w:bCs/>
        </w:rPr>
        <w:t>információk</w:t>
      </w:r>
    </w:p>
    <w:p w14:paraId="7159F4CE" w14:textId="77777777" w:rsidR="004C4B0C" w:rsidRPr="00611945" w:rsidRDefault="004C4B0C" w:rsidP="004C4B0C">
      <w:pPr>
        <w:rPr>
          <w:bCs/>
        </w:rPr>
      </w:pPr>
    </w:p>
    <w:p w14:paraId="23116538" w14:textId="3F4F57E7" w:rsidR="004C4B0C" w:rsidRDefault="004C4B0C" w:rsidP="004C4B0C">
      <w:pPr>
        <w:rPr>
          <w:b/>
        </w:rPr>
      </w:pPr>
      <w:r>
        <w:rPr>
          <w:b/>
        </w:rPr>
        <w:t xml:space="preserve">Mit tartalmaz a </w:t>
      </w:r>
      <w:r w:rsidRPr="00AC1FE2">
        <w:rPr>
          <w:b/>
          <w:bCs/>
        </w:rPr>
        <w:t xml:space="preserve">Teriflunomide </w:t>
      </w:r>
      <w:r w:rsidR="00236493">
        <w:rPr>
          <w:b/>
          <w:bCs/>
        </w:rPr>
        <w:t>Teva</w:t>
      </w:r>
    </w:p>
    <w:p w14:paraId="6D64DBD9" w14:textId="77777777" w:rsidR="004C4B0C" w:rsidRDefault="004C4B0C" w:rsidP="004C4B0C"/>
    <w:p w14:paraId="54B6C7B0" w14:textId="398CB513" w:rsidR="00611945" w:rsidRPr="00611945" w:rsidRDefault="004C4B0C" w:rsidP="004C4B0C">
      <w:pPr>
        <w:pStyle w:val="Listaszerbekezds"/>
        <w:numPr>
          <w:ilvl w:val="0"/>
          <w:numId w:val="16"/>
        </w:numPr>
        <w:ind w:left="567" w:hanging="567"/>
        <w:rPr>
          <w:lang w:val="pt-PT"/>
        </w:rPr>
      </w:pPr>
      <w:r>
        <w:t>A készítmény hatóanyaga a teriflunomid. 14 mg teriflunomidot tartalmaz</w:t>
      </w:r>
      <w:r w:rsidRPr="00964116">
        <w:rPr>
          <w:spacing w:val="-7"/>
        </w:rPr>
        <w:t xml:space="preserve"> </w:t>
      </w:r>
      <w:r>
        <w:t>filmtablettánként</w:t>
      </w:r>
      <w:r w:rsidR="00611945">
        <w:t>.</w:t>
      </w:r>
    </w:p>
    <w:p w14:paraId="7AC453FB" w14:textId="7FE31559" w:rsidR="004C4B0C" w:rsidRPr="00964116" w:rsidRDefault="004C4B0C" w:rsidP="004C4B0C">
      <w:pPr>
        <w:pStyle w:val="Listaszerbekezds"/>
        <w:numPr>
          <w:ilvl w:val="0"/>
          <w:numId w:val="16"/>
        </w:numPr>
        <w:ind w:left="567" w:hanging="567"/>
        <w:rPr>
          <w:lang w:val="pt-PT"/>
        </w:rPr>
      </w:pPr>
      <w:r>
        <w:t>Egyéb összetevők</w:t>
      </w:r>
      <w:r w:rsidR="00611945">
        <w:t xml:space="preserve"> a</w:t>
      </w:r>
      <w:r>
        <w:t xml:space="preserve"> laktóz</w:t>
      </w:r>
      <w:r w:rsidR="006E2893">
        <w:noBreakHyphen/>
      </w:r>
      <w:r>
        <w:t>monohidrát, mikrokristályos</w:t>
      </w:r>
      <w:r w:rsidRPr="00964116">
        <w:rPr>
          <w:spacing w:val="-9"/>
        </w:rPr>
        <w:t xml:space="preserve"> </w:t>
      </w:r>
      <w:r>
        <w:t>cellulóz</w:t>
      </w:r>
      <w:r w:rsidR="006E2893">
        <w:t xml:space="preserve"> (E460)</w:t>
      </w:r>
      <w:r>
        <w:t xml:space="preserve">, </w:t>
      </w:r>
      <w:r w:rsidR="006E2893">
        <w:t xml:space="preserve">kukoricakeményítő, </w:t>
      </w:r>
      <w:r w:rsidR="002A4550">
        <w:rPr>
          <w:szCs w:val="24"/>
        </w:rPr>
        <w:t>karboximetilkeményítő nátrium (A típus)</w:t>
      </w:r>
      <w:r w:rsidR="006E2893">
        <w:t xml:space="preserve">, </w:t>
      </w:r>
      <w:r w:rsidR="00612E1E">
        <w:t>h</w:t>
      </w:r>
      <w:r w:rsidR="00612E1E" w:rsidRPr="008914D6">
        <w:rPr>
          <w:bCs/>
          <w:spacing w:val="-3"/>
          <w:szCs w:val="24"/>
        </w:rPr>
        <w:t>idroxipropilcellulóz</w:t>
      </w:r>
      <w:r w:rsidR="00612E1E" w:rsidRPr="00444FE7">
        <w:t xml:space="preserve"> </w:t>
      </w:r>
      <w:r w:rsidR="006E2893">
        <w:t>(E463)</w:t>
      </w:r>
      <w:r>
        <w:t>, kolloid, vízmentes szilícium</w:t>
      </w:r>
      <w:r>
        <w:noBreakHyphen/>
        <w:t>dioxid</w:t>
      </w:r>
      <w:r w:rsidR="006E2893">
        <w:t xml:space="preserve"> (E551)</w:t>
      </w:r>
      <w:r>
        <w:t xml:space="preserve">, </w:t>
      </w:r>
      <w:r w:rsidR="006E2893">
        <w:t>nátrium</w:t>
      </w:r>
      <w:r w:rsidR="006E2893">
        <w:noBreakHyphen/>
        <w:t>sztearil</w:t>
      </w:r>
      <w:r w:rsidR="006E2893">
        <w:noBreakHyphen/>
        <w:t xml:space="preserve">fumarát, </w:t>
      </w:r>
      <w:r w:rsidRPr="00F34D2A">
        <w:t>hipromellóz</w:t>
      </w:r>
      <w:r w:rsidR="006E2893">
        <w:t xml:space="preserve"> (E464)</w:t>
      </w:r>
      <w:r>
        <w:t xml:space="preserve">, </w:t>
      </w:r>
      <w:r w:rsidRPr="00F34D2A">
        <w:t>titán</w:t>
      </w:r>
      <w:r>
        <w:noBreakHyphen/>
      </w:r>
      <w:r w:rsidRPr="00F34D2A">
        <w:t>dioxid (E171)</w:t>
      </w:r>
      <w:r>
        <w:t xml:space="preserve">, </w:t>
      </w:r>
      <w:r w:rsidR="006E2893" w:rsidRPr="00F34D2A">
        <w:t>talkum</w:t>
      </w:r>
      <w:r w:rsidR="006E2893">
        <w:t xml:space="preserve"> (E553b), makrogol (E</w:t>
      </w:r>
      <w:r w:rsidR="00D0400E">
        <w:t xml:space="preserve">1521), </w:t>
      </w:r>
      <w:r w:rsidRPr="00F34D2A">
        <w:t>indigókármin alumínium lakk (E132)</w:t>
      </w:r>
      <w:r w:rsidRPr="00964116">
        <w:rPr>
          <w:lang w:val="pt-PT"/>
        </w:rPr>
        <w:t>.</w:t>
      </w:r>
    </w:p>
    <w:p w14:paraId="58D6CB34" w14:textId="77777777" w:rsidR="004C4B0C" w:rsidRPr="00613AEB" w:rsidRDefault="004C4B0C" w:rsidP="004C4B0C"/>
    <w:p w14:paraId="433E7005" w14:textId="39BDA0F5" w:rsidR="004C4B0C" w:rsidRPr="004E0CFE" w:rsidRDefault="004C4B0C" w:rsidP="004C4B0C">
      <w:pPr>
        <w:rPr>
          <w:b/>
          <w:bCs/>
        </w:rPr>
      </w:pPr>
      <w:r w:rsidRPr="004E0CFE">
        <w:rPr>
          <w:b/>
          <w:bCs/>
        </w:rPr>
        <w:t xml:space="preserve">Milyen </w:t>
      </w:r>
      <w:r>
        <w:rPr>
          <w:b/>
        </w:rPr>
        <w:t xml:space="preserve">a </w:t>
      </w:r>
      <w:r w:rsidRPr="00AC1FE2">
        <w:rPr>
          <w:b/>
          <w:bCs/>
        </w:rPr>
        <w:t xml:space="preserve">Teriflunomide </w:t>
      </w:r>
      <w:r w:rsidR="00236493">
        <w:rPr>
          <w:b/>
          <w:bCs/>
        </w:rPr>
        <w:t>Teva</w:t>
      </w:r>
      <w:r w:rsidRPr="004E0CFE">
        <w:rPr>
          <w:b/>
          <w:bCs/>
        </w:rPr>
        <w:t xml:space="preserve"> külleme és mit tartalmaz a csomagolás</w:t>
      </w:r>
    </w:p>
    <w:p w14:paraId="54D05B22" w14:textId="07304354" w:rsidR="00D0400E" w:rsidRPr="00C60557" w:rsidRDefault="00D0400E" w:rsidP="00D0400E">
      <w:r w:rsidRPr="00D0400E">
        <w:rPr>
          <w:bCs/>
        </w:rPr>
        <w:t>A Teriflunomide Teva</w:t>
      </w:r>
      <w:r w:rsidRPr="004E0CFE">
        <w:rPr>
          <w:b/>
          <w:bCs/>
        </w:rPr>
        <w:t xml:space="preserve"> </w:t>
      </w:r>
      <w:r>
        <w:t>k</w:t>
      </w:r>
      <w:r w:rsidRPr="00F34D2A">
        <w:t>ék</w:t>
      </w:r>
      <w:r w:rsidR="002A4550">
        <w:t xml:space="preserve"> színű</w:t>
      </w:r>
      <w:r w:rsidRPr="00F34D2A">
        <w:t>, kerek</w:t>
      </w:r>
      <w:r>
        <w:t xml:space="preserve">, </w:t>
      </w:r>
      <w:r w:rsidRPr="00F34D2A">
        <w:t xml:space="preserve">megközelítőleg </w:t>
      </w:r>
      <w:r>
        <w:t>6,6</w:t>
      </w:r>
      <w:r w:rsidRPr="00F34D2A">
        <w:t> mm átmérőjű</w:t>
      </w:r>
      <w:r>
        <w:t xml:space="preserve"> és 4,1 mm vastagságú</w:t>
      </w:r>
      <w:r w:rsidRPr="00F34D2A">
        <w:t xml:space="preserve"> </w:t>
      </w:r>
      <w:r w:rsidRPr="00C60557">
        <w:t xml:space="preserve">filmtabletta, a tabletta egyik oldalán „TV”, a másik oldalán „Y12” mélynyomású jelöléssel. </w:t>
      </w:r>
    </w:p>
    <w:p w14:paraId="58552098" w14:textId="77777777" w:rsidR="00D0400E" w:rsidRPr="00C60557" w:rsidRDefault="00D0400E" w:rsidP="004C4B0C"/>
    <w:p w14:paraId="4C889DF3" w14:textId="09FE95BC" w:rsidR="00D0400E" w:rsidRPr="00C60557" w:rsidRDefault="00D0400E" w:rsidP="00D0400E">
      <w:pPr>
        <w:pStyle w:val="Default"/>
        <w:rPr>
          <w:bCs/>
          <w:sz w:val="22"/>
          <w:szCs w:val="22"/>
          <w:lang w:val="hu-HU"/>
        </w:rPr>
      </w:pPr>
      <w:r w:rsidRPr="00C60557">
        <w:rPr>
          <w:bCs/>
          <w:sz w:val="22"/>
          <w:szCs w:val="22"/>
          <w:lang w:val="hu-HU"/>
        </w:rPr>
        <w:t xml:space="preserve">A Teriflunomide Teva az </w:t>
      </w:r>
      <w:r w:rsidR="00C60557" w:rsidRPr="00C60557">
        <w:rPr>
          <w:bCs/>
          <w:sz w:val="22"/>
          <w:szCs w:val="22"/>
          <w:lang w:val="hu-HU"/>
        </w:rPr>
        <w:t>alábbi kiszerelésekben kapható:</w:t>
      </w:r>
    </w:p>
    <w:p w14:paraId="0EE4419D" w14:textId="3DF72134" w:rsidR="00D0400E" w:rsidRPr="00C60557" w:rsidRDefault="00D0400E" w:rsidP="00FC5AC0">
      <w:pPr>
        <w:pStyle w:val="Default"/>
        <w:numPr>
          <w:ilvl w:val="0"/>
          <w:numId w:val="17"/>
        </w:numPr>
        <w:ind w:left="567" w:hanging="567"/>
        <w:rPr>
          <w:sz w:val="22"/>
          <w:szCs w:val="22"/>
          <w:lang w:val="hu-HU"/>
        </w:rPr>
      </w:pPr>
      <w:r w:rsidRPr="00C60557">
        <w:rPr>
          <w:sz w:val="22"/>
          <w:szCs w:val="22"/>
          <w:lang w:val="hu-HU"/>
        </w:rPr>
        <w:t>OPA/Alu/PVC – alumínium buborékcsomagolás, amely 10, 14, 28, 30 és 84 db filmtablettát tartalmaz</w:t>
      </w:r>
      <w:r w:rsidR="00611945">
        <w:rPr>
          <w:sz w:val="22"/>
          <w:szCs w:val="22"/>
          <w:lang w:val="hu-HU"/>
        </w:rPr>
        <w:t>, vagy</w:t>
      </w:r>
    </w:p>
    <w:p w14:paraId="65B5CB38" w14:textId="29636ED4" w:rsidR="00D0400E" w:rsidRPr="00C60557" w:rsidRDefault="00D0400E" w:rsidP="00FC5AC0">
      <w:pPr>
        <w:pStyle w:val="Listaszerbekezds"/>
        <w:numPr>
          <w:ilvl w:val="0"/>
          <w:numId w:val="17"/>
        </w:numPr>
        <w:ind w:left="567" w:hanging="567"/>
      </w:pPr>
      <w:r w:rsidRPr="00C60557">
        <w:t>OPA/Alu/PVC – alumínium adagonként perforált buborékcsomagolás, amely 10 × 1, 28 × 1, 30 × 1 és 84 × 1 db filmtablettát tartalmaz</w:t>
      </w:r>
      <w:r w:rsidR="00107294">
        <w:t>, dobozban</w:t>
      </w:r>
      <w:r w:rsidRPr="00C60557">
        <w:t>.</w:t>
      </w:r>
    </w:p>
    <w:p w14:paraId="0A42237A" w14:textId="77777777" w:rsidR="00D0400E" w:rsidRPr="00C60557" w:rsidRDefault="00D0400E" w:rsidP="00D0400E"/>
    <w:p w14:paraId="466A4047" w14:textId="77777777" w:rsidR="004C4B0C" w:rsidRPr="0058545E" w:rsidRDefault="004C4B0C" w:rsidP="004C4B0C">
      <w:r w:rsidRPr="0058545E">
        <w:t>Nem feltétlenül mindegyik kiszerelés kerül kereskedelmi forgalomba.</w:t>
      </w:r>
    </w:p>
    <w:p w14:paraId="7530B370" w14:textId="77777777" w:rsidR="004C4B0C" w:rsidRPr="00FC5AC0" w:rsidRDefault="004C4B0C" w:rsidP="004C4B0C"/>
    <w:p w14:paraId="6860D31C" w14:textId="51B4B2E0" w:rsidR="004C4B0C" w:rsidRPr="00FC5AC0" w:rsidRDefault="004C4B0C" w:rsidP="004C4B0C">
      <w:pPr>
        <w:rPr>
          <w:b/>
          <w:bCs/>
        </w:rPr>
      </w:pPr>
      <w:r w:rsidRPr="00FC5AC0">
        <w:rPr>
          <w:b/>
          <w:bCs/>
        </w:rPr>
        <w:t xml:space="preserve">A forgalomba hozatali engedély jogosultja </w:t>
      </w:r>
    </w:p>
    <w:p w14:paraId="658FCA16" w14:textId="77777777" w:rsidR="004C4B0C" w:rsidRPr="00FC5AC0" w:rsidRDefault="004C4B0C" w:rsidP="004C4B0C"/>
    <w:p w14:paraId="52A1E638" w14:textId="77777777" w:rsidR="00557081" w:rsidRPr="00CE2456" w:rsidRDefault="00557081" w:rsidP="004C4B0C">
      <w:pPr>
        <w:rPr>
          <w:shd w:val="clear" w:color="auto" w:fill="FFFFFF"/>
        </w:rPr>
      </w:pPr>
      <w:bookmarkStart w:id="3" w:name="_GoBack"/>
      <w:r w:rsidRPr="00CE2456">
        <w:rPr>
          <w:shd w:val="clear" w:color="auto" w:fill="FFFFFF"/>
        </w:rPr>
        <w:t xml:space="preserve">Teva B. V. </w:t>
      </w:r>
    </w:p>
    <w:p w14:paraId="1CAB6493" w14:textId="77777777" w:rsidR="00557081" w:rsidRPr="00CE2456" w:rsidRDefault="00557081" w:rsidP="004C4B0C">
      <w:pPr>
        <w:rPr>
          <w:shd w:val="clear" w:color="auto" w:fill="FFFFFF"/>
        </w:rPr>
      </w:pPr>
      <w:r w:rsidRPr="00CE2456">
        <w:rPr>
          <w:shd w:val="clear" w:color="auto" w:fill="FFFFFF"/>
        </w:rPr>
        <w:t xml:space="preserve">Swensweg 5, </w:t>
      </w:r>
    </w:p>
    <w:p w14:paraId="4720D026" w14:textId="50DE27A2" w:rsidR="00557081" w:rsidRPr="00CE2456" w:rsidRDefault="00557081" w:rsidP="004C4B0C">
      <w:pPr>
        <w:rPr>
          <w:shd w:val="clear" w:color="auto" w:fill="FFFFFF"/>
        </w:rPr>
      </w:pPr>
      <w:r w:rsidRPr="00CE2456">
        <w:rPr>
          <w:shd w:val="clear" w:color="auto" w:fill="FFFFFF"/>
        </w:rPr>
        <w:t xml:space="preserve">2031 GA, Haarlem, </w:t>
      </w:r>
    </w:p>
    <w:p w14:paraId="75C5B78D" w14:textId="763E17B7" w:rsidR="004C4B0C" w:rsidRPr="00CE2456" w:rsidRDefault="00557081" w:rsidP="004C4B0C">
      <w:r w:rsidRPr="00CE2456">
        <w:rPr>
          <w:shd w:val="clear" w:color="auto" w:fill="FFFFFF"/>
        </w:rPr>
        <w:t>Hollandia.</w:t>
      </w:r>
    </w:p>
    <w:bookmarkEnd w:id="3"/>
    <w:p w14:paraId="4BE032C4" w14:textId="77777777" w:rsidR="00FC5AC0" w:rsidRPr="00D712E6" w:rsidRDefault="00FC5AC0" w:rsidP="00557081">
      <w:pPr>
        <w:pStyle w:val="NormlWeb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</w:rPr>
      </w:pPr>
    </w:p>
    <w:p w14:paraId="29CD8FE5" w14:textId="307E1CE4" w:rsidR="00557081" w:rsidRDefault="00FC5AC0" w:rsidP="00557081">
      <w:pPr>
        <w:pStyle w:val="NormlWeb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b/>
          <w:bCs/>
        </w:rPr>
      </w:pPr>
      <w:r w:rsidRPr="00D712E6">
        <w:rPr>
          <w:rFonts w:ascii="Times New Roman" w:hAnsi="Times New Roman" w:cs="Times New Roman"/>
          <w:b/>
          <w:bCs/>
        </w:rPr>
        <w:t>Gyártó</w:t>
      </w:r>
    </w:p>
    <w:p w14:paraId="2931DE1D" w14:textId="77777777" w:rsidR="00D712E6" w:rsidRDefault="00D712E6" w:rsidP="00557081">
      <w:pPr>
        <w:pStyle w:val="NormlWeb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b/>
          <w:bCs/>
        </w:rPr>
      </w:pPr>
    </w:p>
    <w:p w14:paraId="462D4B11" w14:textId="015E8856" w:rsidR="00D712E6" w:rsidRDefault="00D712E6" w:rsidP="00557081">
      <w:pPr>
        <w:pStyle w:val="NormlWeb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adminisztrativ hely:</w:t>
      </w:r>
    </w:p>
    <w:p w14:paraId="129B4A13" w14:textId="1C427CC8" w:rsidR="00D712E6" w:rsidRDefault="00D712E6" w:rsidP="00557081">
      <w:pPr>
        <w:pStyle w:val="NormlWeb"/>
        <w:shd w:val="clear" w:color="auto" w:fill="FFFFFF"/>
        <w:spacing w:before="0" w:beforeAutospacing="0" w:after="0" w:afterAutospacing="0"/>
        <w:rPr>
          <w:rStyle w:val="Kiemels2"/>
          <w:rFonts w:ascii="Times New Roman" w:hAnsi="Times New Roman" w:cs="Times New Roman"/>
          <w:b w:val="0"/>
          <w:bCs w:val="0"/>
          <w:color w:val="000000"/>
        </w:rPr>
      </w:pPr>
      <w:r w:rsidRPr="00D712E6">
        <w:rPr>
          <w:rStyle w:val="Kiemels2"/>
          <w:rFonts w:ascii="Times New Roman" w:hAnsi="Times New Roman" w:cs="Times New Roman"/>
          <w:b w:val="0"/>
          <w:bCs w:val="0"/>
          <w:color w:val="000000"/>
        </w:rPr>
        <w:t>Teva Operations Poland Sp. z o.o.</w:t>
      </w:r>
    </w:p>
    <w:p w14:paraId="1C96F6F6" w14:textId="2C6700FA" w:rsidR="00D712E6" w:rsidRDefault="00D712E6" w:rsidP="00557081">
      <w:pPr>
        <w:pStyle w:val="NormlWeb"/>
        <w:shd w:val="clear" w:color="auto" w:fill="FFFFFF"/>
        <w:spacing w:before="0" w:beforeAutospacing="0" w:after="0" w:afterAutospacing="0"/>
        <w:rPr>
          <w:rStyle w:val="Kiemels2"/>
          <w:rFonts w:ascii="Times New Roman" w:hAnsi="Times New Roman" w:cs="Times New Roman"/>
          <w:b w:val="0"/>
          <w:bCs w:val="0"/>
          <w:color w:val="000000"/>
        </w:rPr>
      </w:pPr>
      <w:r w:rsidRPr="00D712E6">
        <w:rPr>
          <w:rStyle w:val="Kiemels2"/>
          <w:rFonts w:ascii="Times New Roman" w:hAnsi="Times New Roman" w:cs="Times New Roman"/>
          <w:b w:val="0"/>
          <w:bCs w:val="0"/>
          <w:color w:val="000000"/>
        </w:rPr>
        <w:t>Ul. Emilii Plater 53</w:t>
      </w:r>
      <w:r>
        <w:rPr>
          <w:rStyle w:val="Kiemels2"/>
          <w:rFonts w:ascii="Times New Roman" w:hAnsi="Times New Roman" w:cs="Times New Roman"/>
          <w:b w:val="0"/>
          <w:bCs w:val="0"/>
          <w:color w:val="000000"/>
        </w:rPr>
        <w:t>, 00-113 Warszawa</w:t>
      </w:r>
    </w:p>
    <w:p w14:paraId="5B6E7D9A" w14:textId="383DE5E7" w:rsidR="00D712E6" w:rsidRDefault="00D712E6" w:rsidP="00557081">
      <w:pPr>
        <w:pStyle w:val="NormlWeb"/>
        <w:shd w:val="clear" w:color="auto" w:fill="FFFFFF"/>
        <w:spacing w:before="0" w:beforeAutospacing="0" w:after="0" w:afterAutospacing="0"/>
        <w:rPr>
          <w:rStyle w:val="Kiemels2"/>
          <w:rFonts w:ascii="Times New Roman" w:hAnsi="Times New Roman" w:cs="Times New Roman"/>
          <w:b w:val="0"/>
          <w:bCs w:val="0"/>
          <w:color w:val="000000"/>
        </w:rPr>
      </w:pPr>
      <w:r>
        <w:rPr>
          <w:rStyle w:val="Kiemels2"/>
          <w:rFonts w:ascii="Times New Roman" w:hAnsi="Times New Roman" w:cs="Times New Roman"/>
          <w:b w:val="0"/>
          <w:bCs w:val="0"/>
          <w:color w:val="000000"/>
        </w:rPr>
        <w:t>Lengyelország</w:t>
      </w:r>
    </w:p>
    <w:p w14:paraId="3C9C4D92" w14:textId="24154E8C" w:rsidR="00D712E6" w:rsidRPr="00D712E6" w:rsidRDefault="00D712E6" w:rsidP="00557081">
      <w:pPr>
        <w:pStyle w:val="NormlWeb"/>
        <w:shd w:val="clear" w:color="auto" w:fill="FFFFFF"/>
        <w:spacing w:before="0" w:beforeAutospacing="0" w:after="0" w:afterAutospacing="0"/>
        <w:rPr>
          <w:rStyle w:val="Kiemels2"/>
          <w:rFonts w:ascii="Times New Roman" w:hAnsi="Times New Roman" w:cs="Times New Roman"/>
          <w:color w:val="000000"/>
        </w:rPr>
      </w:pPr>
      <w:r w:rsidRPr="00D712E6">
        <w:rPr>
          <w:rStyle w:val="Kiemels2"/>
          <w:rFonts w:ascii="Times New Roman" w:hAnsi="Times New Roman" w:cs="Times New Roman"/>
          <w:color w:val="000000"/>
        </w:rPr>
        <w:t>gyártóhely:</w:t>
      </w:r>
    </w:p>
    <w:p w14:paraId="3CEF2A10" w14:textId="55D88974" w:rsidR="00D712E6" w:rsidRDefault="00D712E6" w:rsidP="00557081">
      <w:pPr>
        <w:pStyle w:val="NormlWeb"/>
        <w:shd w:val="clear" w:color="auto" w:fill="FFFFFF"/>
        <w:spacing w:before="0" w:beforeAutospacing="0" w:after="0" w:afterAutospacing="0"/>
        <w:rPr>
          <w:rStyle w:val="Kiemels2"/>
          <w:rFonts w:ascii="Times New Roman" w:hAnsi="Times New Roman" w:cs="Times New Roman"/>
          <w:b w:val="0"/>
          <w:bCs w:val="0"/>
          <w:color w:val="000000"/>
        </w:rPr>
      </w:pPr>
      <w:r w:rsidRPr="00D712E6">
        <w:rPr>
          <w:rStyle w:val="Kiemels2"/>
          <w:rFonts w:ascii="Times New Roman" w:hAnsi="Times New Roman" w:cs="Times New Roman"/>
          <w:b w:val="0"/>
          <w:bCs w:val="0"/>
          <w:color w:val="000000"/>
        </w:rPr>
        <w:t>Teva Operations Poland Sp. z o.o.</w:t>
      </w:r>
    </w:p>
    <w:p w14:paraId="6FE9EE64" w14:textId="5C1CA9E0" w:rsidR="00D712E6" w:rsidRDefault="00D712E6" w:rsidP="00557081">
      <w:pPr>
        <w:pStyle w:val="NormlWeb"/>
        <w:shd w:val="clear" w:color="auto" w:fill="FFFFFF"/>
        <w:spacing w:before="0" w:beforeAutospacing="0" w:after="0" w:afterAutospacing="0"/>
        <w:rPr>
          <w:rStyle w:val="Kiemels2"/>
          <w:rFonts w:ascii="Times New Roman" w:hAnsi="Times New Roman" w:cs="Times New Roman"/>
          <w:b w:val="0"/>
          <w:bCs w:val="0"/>
          <w:color w:val="000000"/>
        </w:rPr>
      </w:pPr>
      <w:r w:rsidRPr="00D712E6">
        <w:rPr>
          <w:rStyle w:val="Kiemels2"/>
          <w:rFonts w:ascii="Times New Roman" w:hAnsi="Times New Roman" w:cs="Times New Roman"/>
          <w:b w:val="0"/>
          <w:bCs w:val="0"/>
          <w:color w:val="000000"/>
        </w:rPr>
        <w:t>Mogilska 80 Str.</w:t>
      </w:r>
      <w:r>
        <w:rPr>
          <w:rStyle w:val="Kiemels2"/>
          <w:rFonts w:ascii="Times New Roman" w:hAnsi="Times New Roman" w:cs="Times New Roman"/>
          <w:b w:val="0"/>
          <w:bCs w:val="0"/>
          <w:color w:val="000000"/>
        </w:rPr>
        <w:t xml:space="preserve">, </w:t>
      </w:r>
      <w:r w:rsidRPr="00D712E6">
        <w:rPr>
          <w:rStyle w:val="Kiemels2"/>
          <w:rFonts w:ascii="Times New Roman" w:hAnsi="Times New Roman" w:cs="Times New Roman"/>
          <w:b w:val="0"/>
          <w:bCs w:val="0"/>
          <w:color w:val="000000"/>
        </w:rPr>
        <w:t>31-546 Krakow</w:t>
      </w:r>
    </w:p>
    <w:p w14:paraId="720DF4A8" w14:textId="28FC91CC" w:rsidR="00D712E6" w:rsidRPr="00D712E6" w:rsidRDefault="00D712E6" w:rsidP="00557081">
      <w:pPr>
        <w:pStyle w:val="NormlWeb"/>
        <w:shd w:val="clear" w:color="auto" w:fill="FFFFFF"/>
        <w:spacing w:before="0" w:beforeAutospacing="0" w:after="0" w:afterAutospacing="0"/>
        <w:rPr>
          <w:rStyle w:val="Kiemels2"/>
          <w:rFonts w:ascii="Times New Roman" w:hAnsi="Times New Roman" w:cs="Times New Roman"/>
          <w:b w:val="0"/>
          <w:bCs w:val="0"/>
          <w:color w:val="000000"/>
        </w:rPr>
      </w:pPr>
      <w:r>
        <w:rPr>
          <w:rStyle w:val="Kiemels2"/>
          <w:rFonts w:ascii="Times New Roman" w:hAnsi="Times New Roman" w:cs="Times New Roman"/>
          <w:b w:val="0"/>
          <w:bCs w:val="0"/>
          <w:color w:val="000000"/>
        </w:rPr>
        <w:t>Lengyelország</w:t>
      </w:r>
    </w:p>
    <w:p w14:paraId="24ACA495" w14:textId="77777777" w:rsidR="00FC5AC0" w:rsidRPr="00D712E6" w:rsidRDefault="00FC5AC0" w:rsidP="00557081">
      <w:pPr>
        <w:pStyle w:val="NormlWeb"/>
        <w:shd w:val="clear" w:color="auto" w:fill="FFFFFF"/>
        <w:spacing w:before="0" w:beforeAutospacing="0" w:after="0" w:afterAutospacing="0"/>
        <w:rPr>
          <w:rStyle w:val="Kiemels2"/>
          <w:rFonts w:ascii="Times New Roman" w:hAnsi="Times New Roman" w:cs="Times New Roman"/>
          <w:b w:val="0"/>
          <w:bCs w:val="0"/>
          <w:color w:val="000000"/>
        </w:rPr>
      </w:pPr>
    </w:p>
    <w:p w14:paraId="211F9579" w14:textId="77777777" w:rsidR="00761F6E" w:rsidRPr="00761F6E" w:rsidRDefault="00761F6E" w:rsidP="00761F6E">
      <w:pPr>
        <w:widowControl/>
        <w:autoSpaceDE/>
        <w:autoSpaceDN/>
        <w:ind w:left="74"/>
        <w:rPr>
          <w:b/>
          <w:lang w:val="de-DE" w:eastAsia="nl-NL" w:bidi="ar-SA"/>
          <w14:ligatures w14:val="none"/>
        </w:rPr>
      </w:pPr>
      <w:r w:rsidRPr="00761F6E">
        <w:rPr>
          <w:b/>
          <w:lang w:val="de-DE" w:eastAsia="nl-NL" w:bidi="ar-SA"/>
          <w14:ligatures w14:val="none"/>
        </w:rPr>
        <w:t>Balkanpharma Dupnitsa AD</w:t>
      </w:r>
    </w:p>
    <w:p w14:paraId="53B6118E" w14:textId="77777777" w:rsidR="00761F6E" w:rsidRPr="00761F6E" w:rsidRDefault="00761F6E" w:rsidP="00761F6E">
      <w:pPr>
        <w:widowControl/>
        <w:autoSpaceDE/>
        <w:autoSpaceDN/>
        <w:ind w:left="74"/>
        <w:rPr>
          <w:lang w:val="nl-NL" w:eastAsia="nl-NL" w:bidi="ar-SA"/>
          <w14:ligatures w14:val="none"/>
        </w:rPr>
      </w:pPr>
      <w:r w:rsidRPr="00761F6E">
        <w:rPr>
          <w:lang w:val="nl-NL" w:eastAsia="nl-NL" w:bidi="ar-SA"/>
          <w14:ligatures w14:val="none"/>
        </w:rPr>
        <w:t xml:space="preserve">3 Samokovsko Shosse Str. </w:t>
      </w:r>
    </w:p>
    <w:p w14:paraId="0ACC632F" w14:textId="77777777" w:rsidR="00761F6E" w:rsidRDefault="00761F6E" w:rsidP="00761F6E">
      <w:pPr>
        <w:widowControl/>
        <w:autoSpaceDE/>
        <w:autoSpaceDN/>
        <w:ind w:left="74"/>
        <w:rPr>
          <w:lang w:val="nl-NL" w:eastAsia="nl-NL" w:bidi="ar-SA"/>
          <w14:ligatures w14:val="none"/>
        </w:rPr>
      </w:pPr>
      <w:r w:rsidRPr="00761F6E">
        <w:rPr>
          <w:lang w:val="nl-NL" w:eastAsia="nl-NL" w:bidi="ar-SA"/>
          <w14:ligatures w14:val="none"/>
        </w:rPr>
        <w:t>2600 Dupnitsa</w:t>
      </w:r>
    </w:p>
    <w:p w14:paraId="3F1480E2" w14:textId="289945A3" w:rsidR="00D712E6" w:rsidRPr="00761F6E" w:rsidRDefault="00D712E6" w:rsidP="00761F6E">
      <w:pPr>
        <w:widowControl/>
        <w:autoSpaceDE/>
        <w:autoSpaceDN/>
        <w:ind w:left="74"/>
        <w:rPr>
          <w:lang w:val="nl-NL" w:eastAsia="nl-NL" w:bidi="ar-SA"/>
          <w14:ligatures w14:val="none"/>
        </w:rPr>
      </w:pPr>
      <w:r>
        <w:rPr>
          <w:lang w:val="nl-NL" w:eastAsia="nl-NL" w:bidi="ar-SA"/>
          <w14:ligatures w14:val="none"/>
        </w:rPr>
        <w:t>Bulgária</w:t>
      </w:r>
    </w:p>
    <w:p w14:paraId="07776250" w14:textId="77777777" w:rsidR="00FC5AC0" w:rsidRPr="00FC5AC0" w:rsidRDefault="00FC5AC0" w:rsidP="00557081">
      <w:pPr>
        <w:pStyle w:val="NormlWeb"/>
        <w:shd w:val="clear" w:color="auto" w:fill="FFFFFF"/>
        <w:spacing w:before="0" w:beforeAutospacing="0" w:after="0" w:afterAutospacing="0"/>
        <w:rPr>
          <w:rStyle w:val="Kiemels2"/>
          <w:rFonts w:ascii="Times New Roman" w:hAnsi="Times New Roman" w:cs="Times New Roman"/>
          <w:b w:val="0"/>
          <w:bCs w:val="0"/>
          <w:color w:val="000000"/>
        </w:rPr>
      </w:pPr>
    </w:p>
    <w:p w14:paraId="20466718" w14:textId="3DBC45DF" w:rsidR="00557081" w:rsidRPr="00F7567C" w:rsidRDefault="00557081" w:rsidP="00557081">
      <w:pPr>
        <w:pStyle w:val="NormlWeb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</w:rPr>
      </w:pPr>
      <w:r w:rsidRPr="00FC5AC0">
        <w:rPr>
          <w:rStyle w:val="Kiemels2"/>
          <w:rFonts w:ascii="Times New Roman" w:hAnsi="Times New Roman" w:cs="Times New Roman"/>
          <w:color w:val="000000"/>
        </w:rPr>
        <w:t>Ezt a gyógyszert</w:t>
      </w:r>
      <w:r w:rsidRPr="00557081">
        <w:rPr>
          <w:rStyle w:val="Kiemels2"/>
          <w:rFonts w:ascii="Times New Roman" w:hAnsi="Times New Roman" w:cs="Times New Roman"/>
          <w:color w:val="000000"/>
        </w:rPr>
        <w:t xml:space="preserve"> az Európai Gazdasági Térség tagállamaiban az alábbi neveken engedélyezték:</w:t>
      </w:r>
    </w:p>
    <w:p w14:paraId="40E79862" w14:textId="77777777" w:rsidR="004C6566" w:rsidRPr="00DA051F" w:rsidRDefault="004C6566" w:rsidP="004C6566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47"/>
        <w:gridCol w:w="6513"/>
      </w:tblGrid>
      <w:tr w:rsidR="004C6566" w14:paraId="40DD3BC0" w14:textId="77777777" w:rsidTr="00557081">
        <w:tc>
          <w:tcPr>
            <w:tcW w:w="2547" w:type="dxa"/>
          </w:tcPr>
          <w:p w14:paraId="0FCDABB7" w14:textId="118C5E68" w:rsidR="004C6566" w:rsidRDefault="004C6566" w:rsidP="007874BA">
            <w:r>
              <w:t>Ausztria</w:t>
            </w:r>
            <w:r w:rsidR="00143CE8">
              <w:t xml:space="preserve"> (RMS)</w:t>
            </w:r>
          </w:p>
        </w:tc>
        <w:tc>
          <w:tcPr>
            <w:tcW w:w="6513" w:type="dxa"/>
          </w:tcPr>
          <w:p w14:paraId="6041433A" w14:textId="54B30E03" w:rsidR="004C6566" w:rsidRPr="009F574D" w:rsidRDefault="00143CE8" w:rsidP="00557081">
            <w:pPr>
              <w:rPr>
                <w:snapToGrid w:val="0"/>
              </w:rPr>
            </w:pPr>
            <w:r>
              <w:rPr>
                <w:snapToGrid w:val="0"/>
              </w:rPr>
              <w:t>Teriflunomid ratiopharm 14</w:t>
            </w:r>
            <w:r w:rsidR="004C6566" w:rsidRPr="009F574D">
              <w:rPr>
                <w:snapToGrid w:val="0"/>
              </w:rPr>
              <w:t xml:space="preserve"> mg Filmtabletten </w:t>
            </w:r>
          </w:p>
          <w:p w14:paraId="4C8FB9F1" w14:textId="77777777" w:rsidR="004C6566" w:rsidRDefault="004C6566" w:rsidP="00557081"/>
        </w:tc>
      </w:tr>
      <w:tr w:rsidR="004C6566" w14:paraId="640589B3" w14:textId="77777777" w:rsidTr="00557081">
        <w:tc>
          <w:tcPr>
            <w:tcW w:w="2547" w:type="dxa"/>
          </w:tcPr>
          <w:p w14:paraId="024A0F7E" w14:textId="3F8AA63E" w:rsidR="004C6566" w:rsidRPr="00C8381A" w:rsidRDefault="004C6566" w:rsidP="007874BA">
            <w:r w:rsidRPr="00C8381A">
              <w:lastRenderedPageBreak/>
              <w:t>B</w:t>
            </w:r>
            <w:r w:rsidR="00143CE8">
              <w:t>elgium</w:t>
            </w:r>
          </w:p>
        </w:tc>
        <w:tc>
          <w:tcPr>
            <w:tcW w:w="6513" w:type="dxa"/>
          </w:tcPr>
          <w:p w14:paraId="6E4106F9" w14:textId="66AE7690" w:rsidR="004C6566" w:rsidRPr="001E67F0" w:rsidRDefault="00143CE8" w:rsidP="00557081">
            <w:pPr>
              <w:rPr>
                <w:snapToGrid w:val="0"/>
              </w:rPr>
            </w:pPr>
            <w:r>
              <w:rPr>
                <w:snapToGrid w:val="0"/>
              </w:rPr>
              <w:t>Teriflunomide Teva 14</w:t>
            </w:r>
            <w:r w:rsidR="004C6566" w:rsidRPr="001E67F0">
              <w:rPr>
                <w:snapToGrid w:val="0"/>
              </w:rPr>
              <w:t xml:space="preserve"> mg </w:t>
            </w:r>
            <w:r w:rsidR="00680602">
              <w:rPr>
                <w:snapToGrid w:val="0"/>
              </w:rPr>
              <w:t>Filmomhulde tabletten/comprimés pelliculés/</w:t>
            </w:r>
            <w:r w:rsidR="004C6566" w:rsidRPr="001E67F0">
              <w:rPr>
                <w:snapToGrid w:val="0"/>
              </w:rPr>
              <w:t>filmtablet</w:t>
            </w:r>
            <w:r w:rsidR="00680602">
              <w:rPr>
                <w:snapToGrid w:val="0"/>
              </w:rPr>
              <w:t>ten</w:t>
            </w:r>
          </w:p>
          <w:p w14:paraId="7F0E55FB" w14:textId="3DAEBDBB" w:rsidR="004C6566" w:rsidRDefault="004C6566" w:rsidP="00557081"/>
        </w:tc>
      </w:tr>
      <w:tr w:rsidR="004C6566" w14:paraId="1E85AD0D" w14:textId="77777777" w:rsidTr="00557081">
        <w:tc>
          <w:tcPr>
            <w:tcW w:w="2547" w:type="dxa"/>
          </w:tcPr>
          <w:p w14:paraId="3401FBA6" w14:textId="77777777" w:rsidR="004C6566" w:rsidRDefault="004C6566" w:rsidP="007874BA">
            <w:r>
              <w:t>Csehország</w:t>
            </w:r>
          </w:p>
        </w:tc>
        <w:tc>
          <w:tcPr>
            <w:tcW w:w="6513" w:type="dxa"/>
          </w:tcPr>
          <w:p w14:paraId="647348EE" w14:textId="77777777" w:rsidR="004C6566" w:rsidRDefault="00680602" w:rsidP="00557081">
            <w:pPr>
              <w:rPr>
                <w:snapToGrid w:val="0"/>
              </w:rPr>
            </w:pPr>
            <w:r>
              <w:rPr>
                <w:snapToGrid w:val="0"/>
              </w:rPr>
              <w:t>Teriflunomide Teva</w:t>
            </w:r>
          </w:p>
          <w:p w14:paraId="4B1FD044" w14:textId="0421AAD7" w:rsidR="00557081" w:rsidRDefault="00557081" w:rsidP="00557081"/>
        </w:tc>
      </w:tr>
      <w:tr w:rsidR="004C6566" w14:paraId="62B83A66" w14:textId="77777777" w:rsidTr="00557081">
        <w:tc>
          <w:tcPr>
            <w:tcW w:w="2547" w:type="dxa"/>
          </w:tcPr>
          <w:p w14:paraId="094C983A" w14:textId="77777777" w:rsidR="004C6566" w:rsidRDefault="004C6566" w:rsidP="007874BA">
            <w:r>
              <w:t>Dánia</w:t>
            </w:r>
          </w:p>
        </w:tc>
        <w:tc>
          <w:tcPr>
            <w:tcW w:w="6513" w:type="dxa"/>
          </w:tcPr>
          <w:p w14:paraId="6756F9F4" w14:textId="77777777" w:rsidR="004C6566" w:rsidRDefault="00680602" w:rsidP="00557081">
            <w:pPr>
              <w:rPr>
                <w:snapToGrid w:val="0"/>
              </w:rPr>
            </w:pPr>
            <w:r>
              <w:rPr>
                <w:snapToGrid w:val="0"/>
              </w:rPr>
              <w:t>Teriflunomide Teva</w:t>
            </w:r>
          </w:p>
          <w:p w14:paraId="5A78AE01" w14:textId="2AD9A294" w:rsidR="00557081" w:rsidRDefault="00557081" w:rsidP="00557081"/>
        </w:tc>
      </w:tr>
      <w:tr w:rsidR="004C6566" w14:paraId="03AC75FA" w14:textId="77777777" w:rsidTr="00557081">
        <w:tc>
          <w:tcPr>
            <w:tcW w:w="2547" w:type="dxa"/>
          </w:tcPr>
          <w:p w14:paraId="50A53352" w14:textId="77777777" w:rsidR="004C6566" w:rsidRDefault="004C6566" w:rsidP="007874BA">
            <w:r>
              <w:t>Észtország</w:t>
            </w:r>
          </w:p>
        </w:tc>
        <w:tc>
          <w:tcPr>
            <w:tcW w:w="6513" w:type="dxa"/>
          </w:tcPr>
          <w:p w14:paraId="763A31D2" w14:textId="77777777" w:rsidR="004C6566" w:rsidRDefault="00680602" w:rsidP="00557081">
            <w:pPr>
              <w:rPr>
                <w:snapToGrid w:val="0"/>
              </w:rPr>
            </w:pPr>
            <w:r>
              <w:rPr>
                <w:snapToGrid w:val="0"/>
              </w:rPr>
              <w:t>Teriflunomide Teva</w:t>
            </w:r>
          </w:p>
          <w:p w14:paraId="6CAEA994" w14:textId="56E3A5B1" w:rsidR="00557081" w:rsidRDefault="00557081" w:rsidP="00557081"/>
        </w:tc>
      </w:tr>
      <w:tr w:rsidR="004C6566" w14:paraId="17D6DC16" w14:textId="77777777" w:rsidTr="00557081">
        <w:tc>
          <w:tcPr>
            <w:tcW w:w="2547" w:type="dxa"/>
          </w:tcPr>
          <w:p w14:paraId="0A3697D1" w14:textId="77777777" w:rsidR="004C6566" w:rsidRDefault="004C6566" w:rsidP="007874BA">
            <w:r>
              <w:t>Finnország</w:t>
            </w:r>
          </w:p>
        </w:tc>
        <w:tc>
          <w:tcPr>
            <w:tcW w:w="6513" w:type="dxa"/>
          </w:tcPr>
          <w:p w14:paraId="6B6AF5E7" w14:textId="75F6B855" w:rsidR="004C6566" w:rsidRPr="001E67F0" w:rsidRDefault="006C0B9A" w:rsidP="00557081">
            <w:r>
              <w:rPr>
                <w:snapToGrid w:val="0"/>
              </w:rPr>
              <w:t>Teriflunomide ratiopharm 14</w:t>
            </w:r>
            <w:r w:rsidRPr="009F574D">
              <w:rPr>
                <w:snapToGrid w:val="0"/>
              </w:rPr>
              <w:t xml:space="preserve"> mg </w:t>
            </w:r>
            <w:r w:rsidR="004C6566" w:rsidRPr="001E67F0">
              <w:t>tabletti</w:t>
            </w:r>
            <w:r>
              <w:t>,</w:t>
            </w:r>
            <w:r w:rsidR="004C6566" w:rsidRPr="001E67F0">
              <w:t xml:space="preserve"> kalvopäällysteinen</w:t>
            </w:r>
          </w:p>
          <w:p w14:paraId="6A09DFAD" w14:textId="77777777" w:rsidR="004C6566" w:rsidRDefault="004C6566" w:rsidP="00557081"/>
        </w:tc>
      </w:tr>
      <w:tr w:rsidR="004C6566" w14:paraId="2CB97894" w14:textId="77777777" w:rsidTr="00557081">
        <w:tc>
          <w:tcPr>
            <w:tcW w:w="2547" w:type="dxa"/>
          </w:tcPr>
          <w:p w14:paraId="28C5E6E6" w14:textId="77777777" w:rsidR="004C6566" w:rsidRDefault="004C6566" w:rsidP="007874BA">
            <w:r>
              <w:t>Franciaország</w:t>
            </w:r>
          </w:p>
        </w:tc>
        <w:tc>
          <w:tcPr>
            <w:tcW w:w="6513" w:type="dxa"/>
          </w:tcPr>
          <w:p w14:paraId="4B37D427" w14:textId="7AF2D270" w:rsidR="004C6566" w:rsidRPr="001E67F0" w:rsidRDefault="006C0B9A" w:rsidP="00557081">
            <w:r>
              <w:rPr>
                <w:snapToGrid w:val="0"/>
              </w:rPr>
              <w:t>Tériflunomide Teva 14</w:t>
            </w:r>
            <w:r w:rsidRPr="001E67F0">
              <w:rPr>
                <w:snapToGrid w:val="0"/>
              </w:rPr>
              <w:t xml:space="preserve"> mg</w:t>
            </w:r>
            <w:r w:rsidR="004C6566" w:rsidRPr="001E67F0">
              <w:t>, comprimé pelliculé</w:t>
            </w:r>
          </w:p>
          <w:p w14:paraId="37D2CAC3" w14:textId="508017E9" w:rsidR="004C6566" w:rsidRDefault="004C6566" w:rsidP="00557081"/>
        </w:tc>
      </w:tr>
      <w:tr w:rsidR="007D09E2" w14:paraId="79C95543" w14:textId="77777777" w:rsidTr="00557081">
        <w:tc>
          <w:tcPr>
            <w:tcW w:w="2547" w:type="dxa"/>
          </w:tcPr>
          <w:p w14:paraId="1033C197" w14:textId="77777777" w:rsidR="007D09E2" w:rsidRDefault="007D09E2" w:rsidP="007874BA">
            <w:r>
              <w:t>Horvátország</w:t>
            </w:r>
          </w:p>
        </w:tc>
        <w:tc>
          <w:tcPr>
            <w:tcW w:w="6513" w:type="dxa"/>
          </w:tcPr>
          <w:p w14:paraId="2C966C16" w14:textId="77777777" w:rsidR="007D09E2" w:rsidRDefault="007D09E2" w:rsidP="00557081">
            <w:r>
              <w:rPr>
                <w:snapToGrid w:val="0"/>
              </w:rPr>
              <w:t>Teriflunomid Teva 14</w:t>
            </w:r>
            <w:r w:rsidRPr="001E67F0">
              <w:rPr>
                <w:snapToGrid w:val="0"/>
              </w:rPr>
              <w:t xml:space="preserve"> mg </w:t>
            </w:r>
            <w:r w:rsidRPr="001E67F0">
              <w:t>filmom obložene tablete</w:t>
            </w:r>
          </w:p>
          <w:p w14:paraId="21BD649B" w14:textId="77777777" w:rsidR="007D09E2" w:rsidRDefault="007D09E2" w:rsidP="00557081"/>
        </w:tc>
      </w:tr>
      <w:tr w:rsidR="007D09E2" w14:paraId="70B2C0FC" w14:textId="77777777" w:rsidTr="00557081">
        <w:tc>
          <w:tcPr>
            <w:tcW w:w="2547" w:type="dxa"/>
          </w:tcPr>
          <w:p w14:paraId="3BD8EC11" w14:textId="77777777" w:rsidR="007D09E2" w:rsidRDefault="007D09E2" w:rsidP="007874BA">
            <w:r>
              <w:t>Izland</w:t>
            </w:r>
          </w:p>
        </w:tc>
        <w:tc>
          <w:tcPr>
            <w:tcW w:w="6513" w:type="dxa"/>
          </w:tcPr>
          <w:p w14:paraId="790D6B8C" w14:textId="77777777" w:rsidR="007D09E2" w:rsidRDefault="007D09E2" w:rsidP="00557081">
            <w:pPr>
              <w:rPr>
                <w:snapToGrid w:val="0"/>
              </w:rPr>
            </w:pPr>
            <w:r>
              <w:rPr>
                <w:snapToGrid w:val="0"/>
              </w:rPr>
              <w:t>Teriflunomide Teva</w:t>
            </w:r>
          </w:p>
          <w:p w14:paraId="0BE5246A" w14:textId="77777777" w:rsidR="00543701" w:rsidRDefault="00543701" w:rsidP="00557081"/>
        </w:tc>
      </w:tr>
      <w:tr w:rsidR="007D09E2" w14:paraId="772929CD" w14:textId="77777777" w:rsidTr="00557081">
        <w:tc>
          <w:tcPr>
            <w:tcW w:w="2547" w:type="dxa"/>
          </w:tcPr>
          <w:p w14:paraId="4F85EF44" w14:textId="1A251778" w:rsidR="007D09E2" w:rsidRPr="00C8381A" w:rsidRDefault="007D09E2" w:rsidP="007874BA">
            <w:r>
              <w:t>Hollandia</w:t>
            </w:r>
          </w:p>
        </w:tc>
        <w:tc>
          <w:tcPr>
            <w:tcW w:w="6513" w:type="dxa"/>
          </w:tcPr>
          <w:p w14:paraId="0363AEF8" w14:textId="4DD96C2D" w:rsidR="007D09E2" w:rsidRPr="001E67F0" w:rsidRDefault="007D09E2" w:rsidP="00557081">
            <w:pPr>
              <w:rPr>
                <w:snapToGrid w:val="0"/>
              </w:rPr>
            </w:pPr>
            <w:r>
              <w:rPr>
                <w:snapToGrid w:val="0"/>
              </w:rPr>
              <w:t>Teriflunomide Teva 14</w:t>
            </w:r>
            <w:r w:rsidRPr="001E67F0">
              <w:rPr>
                <w:snapToGrid w:val="0"/>
              </w:rPr>
              <w:t xml:space="preserve"> mg </w:t>
            </w:r>
            <w:r>
              <w:rPr>
                <w:snapToGrid w:val="0"/>
              </w:rPr>
              <w:t>filmomhulde tabletten</w:t>
            </w:r>
          </w:p>
          <w:p w14:paraId="223C1CCA" w14:textId="77777777" w:rsidR="007D09E2" w:rsidRDefault="007D09E2" w:rsidP="00557081"/>
        </w:tc>
      </w:tr>
      <w:tr w:rsidR="004C6566" w14:paraId="62DAB156" w14:textId="77777777" w:rsidTr="00557081">
        <w:tc>
          <w:tcPr>
            <w:tcW w:w="2547" w:type="dxa"/>
          </w:tcPr>
          <w:p w14:paraId="739B34AD" w14:textId="77777777" w:rsidR="004C6566" w:rsidRDefault="004C6566" w:rsidP="007874BA">
            <w:r>
              <w:t>Lengyelország</w:t>
            </w:r>
          </w:p>
        </w:tc>
        <w:tc>
          <w:tcPr>
            <w:tcW w:w="6513" w:type="dxa"/>
          </w:tcPr>
          <w:p w14:paraId="6C11AEA9" w14:textId="77777777" w:rsidR="004C6566" w:rsidRDefault="00DC2326" w:rsidP="00557081">
            <w:pPr>
              <w:rPr>
                <w:snapToGrid w:val="0"/>
              </w:rPr>
            </w:pPr>
            <w:r>
              <w:rPr>
                <w:snapToGrid w:val="0"/>
              </w:rPr>
              <w:t>Teriflunomide Teva</w:t>
            </w:r>
          </w:p>
          <w:p w14:paraId="2440BE8B" w14:textId="03412FAC" w:rsidR="00557081" w:rsidRDefault="00557081" w:rsidP="00557081"/>
        </w:tc>
      </w:tr>
      <w:tr w:rsidR="004C6566" w14:paraId="05040642" w14:textId="77777777" w:rsidTr="00557081">
        <w:tc>
          <w:tcPr>
            <w:tcW w:w="2547" w:type="dxa"/>
          </w:tcPr>
          <w:p w14:paraId="7AD21E15" w14:textId="77777777" w:rsidR="004C6566" w:rsidRDefault="004C6566" w:rsidP="007874BA">
            <w:r>
              <w:t>Lettország</w:t>
            </w:r>
          </w:p>
        </w:tc>
        <w:tc>
          <w:tcPr>
            <w:tcW w:w="6513" w:type="dxa"/>
          </w:tcPr>
          <w:p w14:paraId="69D916C5" w14:textId="1B6EC824" w:rsidR="004C6566" w:rsidRPr="001E67F0" w:rsidRDefault="007D09E2" w:rsidP="00557081">
            <w:r>
              <w:rPr>
                <w:snapToGrid w:val="0"/>
              </w:rPr>
              <w:t>Teriflunomide Teva</w:t>
            </w:r>
            <w:r w:rsidRPr="001E67F0">
              <w:t xml:space="preserve"> </w:t>
            </w:r>
            <w:r>
              <w:t xml:space="preserve">14 mg </w:t>
            </w:r>
            <w:r w:rsidR="004C6566" w:rsidRPr="001E67F0">
              <w:t>apvalkotās tablets</w:t>
            </w:r>
          </w:p>
          <w:p w14:paraId="10115C06" w14:textId="0400CE7F" w:rsidR="004C6566" w:rsidRDefault="004C6566" w:rsidP="00557081"/>
        </w:tc>
      </w:tr>
      <w:tr w:rsidR="004C6566" w14:paraId="399EA8CA" w14:textId="77777777" w:rsidTr="00557081">
        <w:tc>
          <w:tcPr>
            <w:tcW w:w="2547" w:type="dxa"/>
          </w:tcPr>
          <w:p w14:paraId="0670CEAC" w14:textId="77777777" w:rsidR="004C6566" w:rsidRDefault="004C6566" w:rsidP="007874BA">
            <w:r>
              <w:t>Litvánia</w:t>
            </w:r>
          </w:p>
        </w:tc>
        <w:tc>
          <w:tcPr>
            <w:tcW w:w="6513" w:type="dxa"/>
          </w:tcPr>
          <w:p w14:paraId="30B554E8" w14:textId="7174C1DF" w:rsidR="004C6566" w:rsidRPr="001E67F0" w:rsidRDefault="007D09E2" w:rsidP="00557081">
            <w:r>
              <w:rPr>
                <w:snapToGrid w:val="0"/>
              </w:rPr>
              <w:t>Teriflunomide Teva</w:t>
            </w:r>
            <w:r w:rsidRPr="001E67F0">
              <w:t xml:space="preserve"> </w:t>
            </w:r>
            <w:r>
              <w:t xml:space="preserve">14 mg </w:t>
            </w:r>
            <w:r w:rsidR="004C6566" w:rsidRPr="001E67F0">
              <w:t>plėvele dengtos tabletės</w:t>
            </w:r>
          </w:p>
          <w:p w14:paraId="54EA3FCE" w14:textId="273E71BD" w:rsidR="004C6566" w:rsidRDefault="004C6566" w:rsidP="00557081"/>
        </w:tc>
      </w:tr>
      <w:tr w:rsidR="004C6566" w14:paraId="6A02DCCA" w14:textId="77777777" w:rsidTr="00557081">
        <w:tc>
          <w:tcPr>
            <w:tcW w:w="2547" w:type="dxa"/>
          </w:tcPr>
          <w:p w14:paraId="16BE16E4" w14:textId="77777777" w:rsidR="004C6566" w:rsidRDefault="004C6566" w:rsidP="007874BA">
            <w:r>
              <w:t>Magyarország</w:t>
            </w:r>
          </w:p>
        </w:tc>
        <w:tc>
          <w:tcPr>
            <w:tcW w:w="6513" w:type="dxa"/>
          </w:tcPr>
          <w:p w14:paraId="1580E393" w14:textId="219E38AA" w:rsidR="004C6566" w:rsidRPr="001E67F0" w:rsidRDefault="007D09E2" w:rsidP="00557081">
            <w:r>
              <w:rPr>
                <w:snapToGrid w:val="0"/>
              </w:rPr>
              <w:t>Teriflunomide Teva</w:t>
            </w:r>
            <w:r w:rsidRPr="001E67F0">
              <w:t xml:space="preserve"> </w:t>
            </w:r>
            <w:r>
              <w:t xml:space="preserve">14 </w:t>
            </w:r>
            <w:r w:rsidR="004C6566" w:rsidRPr="001E67F0">
              <w:t>mg filmtabletta</w:t>
            </w:r>
          </w:p>
          <w:p w14:paraId="07873B84" w14:textId="4DF0A693" w:rsidR="004C6566" w:rsidRDefault="004C6566" w:rsidP="00557081"/>
        </w:tc>
      </w:tr>
      <w:tr w:rsidR="004C6566" w14:paraId="0AFB6E3C" w14:textId="77777777" w:rsidTr="00557081">
        <w:tc>
          <w:tcPr>
            <w:tcW w:w="2547" w:type="dxa"/>
          </w:tcPr>
          <w:p w14:paraId="56FAB0E0" w14:textId="77777777" w:rsidR="004C6566" w:rsidRDefault="004C6566" w:rsidP="007874BA">
            <w:r>
              <w:t>Németország</w:t>
            </w:r>
          </w:p>
        </w:tc>
        <w:tc>
          <w:tcPr>
            <w:tcW w:w="6513" w:type="dxa"/>
          </w:tcPr>
          <w:p w14:paraId="24AECDF2" w14:textId="10BF8021" w:rsidR="00680602" w:rsidRPr="009F574D" w:rsidRDefault="00680602" w:rsidP="00557081">
            <w:pPr>
              <w:rPr>
                <w:snapToGrid w:val="0"/>
              </w:rPr>
            </w:pPr>
            <w:r>
              <w:rPr>
                <w:snapToGrid w:val="0"/>
              </w:rPr>
              <w:t>Teriflunomid-ratiopharm 14</w:t>
            </w:r>
            <w:r w:rsidRPr="009F574D">
              <w:rPr>
                <w:snapToGrid w:val="0"/>
              </w:rPr>
              <w:t xml:space="preserve"> mg Filmtabletten </w:t>
            </w:r>
          </w:p>
          <w:p w14:paraId="2574C021" w14:textId="34470C47" w:rsidR="004C6566" w:rsidRDefault="004C6566" w:rsidP="00557081"/>
        </w:tc>
      </w:tr>
      <w:tr w:rsidR="004C6566" w14:paraId="2B50D6A6" w14:textId="77777777" w:rsidTr="00557081">
        <w:tc>
          <w:tcPr>
            <w:tcW w:w="2547" w:type="dxa"/>
          </w:tcPr>
          <w:p w14:paraId="6AC0A8C5" w14:textId="77777777" w:rsidR="004C6566" w:rsidRDefault="004C6566" w:rsidP="007874BA">
            <w:r>
              <w:t>Norvégia</w:t>
            </w:r>
          </w:p>
        </w:tc>
        <w:tc>
          <w:tcPr>
            <w:tcW w:w="6513" w:type="dxa"/>
          </w:tcPr>
          <w:p w14:paraId="5EB44731" w14:textId="77777777" w:rsidR="004C6566" w:rsidRDefault="00DC2326" w:rsidP="00557081">
            <w:pPr>
              <w:rPr>
                <w:snapToGrid w:val="0"/>
              </w:rPr>
            </w:pPr>
            <w:r>
              <w:rPr>
                <w:snapToGrid w:val="0"/>
              </w:rPr>
              <w:t>Teriflunomide Teva</w:t>
            </w:r>
          </w:p>
          <w:p w14:paraId="7C177783" w14:textId="68ED3CC2" w:rsidR="00557081" w:rsidRDefault="00557081" w:rsidP="00557081"/>
        </w:tc>
      </w:tr>
      <w:tr w:rsidR="004C6566" w14:paraId="3A65DCD4" w14:textId="77777777" w:rsidTr="00557081">
        <w:tc>
          <w:tcPr>
            <w:tcW w:w="2547" w:type="dxa"/>
          </w:tcPr>
          <w:p w14:paraId="57477419" w14:textId="77777777" w:rsidR="004C6566" w:rsidRDefault="004C6566" w:rsidP="007874BA">
            <w:r>
              <w:t>Olaszország</w:t>
            </w:r>
          </w:p>
        </w:tc>
        <w:tc>
          <w:tcPr>
            <w:tcW w:w="6513" w:type="dxa"/>
          </w:tcPr>
          <w:p w14:paraId="5F27E0B2" w14:textId="77777777" w:rsidR="004C6566" w:rsidRDefault="007D09E2" w:rsidP="00557081">
            <w:pPr>
              <w:rPr>
                <w:snapToGrid w:val="0"/>
              </w:rPr>
            </w:pPr>
            <w:r>
              <w:rPr>
                <w:snapToGrid w:val="0"/>
              </w:rPr>
              <w:t>Teriflunomide Teva</w:t>
            </w:r>
          </w:p>
          <w:p w14:paraId="6B3DBC18" w14:textId="48E9707A" w:rsidR="00557081" w:rsidRDefault="00557081" w:rsidP="00557081"/>
        </w:tc>
      </w:tr>
      <w:tr w:rsidR="00DC2326" w14:paraId="61ED961C" w14:textId="77777777" w:rsidTr="00557081">
        <w:tc>
          <w:tcPr>
            <w:tcW w:w="2547" w:type="dxa"/>
          </w:tcPr>
          <w:p w14:paraId="0C53C67D" w14:textId="11B3D2B6" w:rsidR="00DC2326" w:rsidRDefault="00DC2326" w:rsidP="007874BA">
            <w:r>
              <w:t>Portugália</w:t>
            </w:r>
          </w:p>
        </w:tc>
        <w:tc>
          <w:tcPr>
            <w:tcW w:w="6513" w:type="dxa"/>
          </w:tcPr>
          <w:p w14:paraId="1E6D64C2" w14:textId="77777777" w:rsidR="00DC2326" w:rsidRDefault="00DC2326" w:rsidP="00557081">
            <w:pPr>
              <w:rPr>
                <w:snapToGrid w:val="0"/>
              </w:rPr>
            </w:pPr>
            <w:r>
              <w:rPr>
                <w:snapToGrid w:val="0"/>
              </w:rPr>
              <w:t>Teriflunomida Teva</w:t>
            </w:r>
          </w:p>
          <w:p w14:paraId="04F263DC" w14:textId="4AB23F99" w:rsidR="00557081" w:rsidRDefault="00557081" w:rsidP="00557081"/>
        </w:tc>
      </w:tr>
      <w:tr w:rsidR="00DC2326" w14:paraId="5BD319E3" w14:textId="77777777" w:rsidTr="00557081">
        <w:tc>
          <w:tcPr>
            <w:tcW w:w="2547" w:type="dxa"/>
          </w:tcPr>
          <w:p w14:paraId="02B6429E" w14:textId="77777777" w:rsidR="00DC2326" w:rsidRDefault="00DC2326" w:rsidP="007874BA">
            <w:r>
              <w:t>Románia</w:t>
            </w:r>
          </w:p>
        </w:tc>
        <w:tc>
          <w:tcPr>
            <w:tcW w:w="6513" w:type="dxa"/>
          </w:tcPr>
          <w:p w14:paraId="051C4429" w14:textId="541CF537" w:rsidR="00DC2326" w:rsidRPr="001E67F0" w:rsidRDefault="00DC2326" w:rsidP="00557081">
            <w:r>
              <w:rPr>
                <w:snapToGrid w:val="0"/>
              </w:rPr>
              <w:t>Teriflunomid</w:t>
            </w:r>
            <w:r w:rsidRPr="001E67F0">
              <w:t xml:space="preserve">ă </w:t>
            </w:r>
            <w:r>
              <w:t>Teva</w:t>
            </w:r>
            <w:r w:rsidR="001F512D">
              <w:t xml:space="preserve"> 14</w:t>
            </w:r>
            <w:r w:rsidRPr="001E67F0">
              <w:t xml:space="preserve"> mg, comprimate filmate</w:t>
            </w:r>
          </w:p>
          <w:p w14:paraId="286F95D0" w14:textId="77777777" w:rsidR="00DC2326" w:rsidRDefault="00DC2326" w:rsidP="00557081"/>
        </w:tc>
      </w:tr>
      <w:tr w:rsidR="00DC2326" w14:paraId="619D9B2A" w14:textId="77777777" w:rsidTr="00557081">
        <w:tc>
          <w:tcPr>
            <w:tcW w:w="2547" w:type="dxa"/>
          </w:tcPr>
          <w:p w14:paraId="4C9504B0" w14:textId="77777777" w:rsidR="00DC2326" w:rsidRDefault="00DC2326" w:rsidP="007874BA">
            <w:r>
              <w:t>Spanyolország</w:t>
            </w:r>
          </w:p>
        </w:tc>
        <w:tc>
          <w:tcPr>
            <w:tcW w:w="6513" w:type="dxa"/>
          </w:tcPr>
          <w:p w14:paraId="0BE1AB02" w14:textId="77777777" w:rsidR="00DC2326" w:rsidRPr="00AA0E27" w:rsidRDefault="00DC2326" w:rsidP="00557081">
            <w:r>
              <w:rPr>
                <w:snapToGrid w:val="0"/>
              </w:rPr>
              <w:t>Teriflunomide Teva 14</w:t>
            </w:r>
            <w:r w:rsidRPr="001E67F0">
              <w:rPr>
                <w:snapToGrid w:val="0"/>
              </w:rPr>
              <w:t xml:space="preserve"> mg </w:t>
            </w:r>
            <w:r w:rsidRPr="00AA0E27">
              <w:t>comprimidos recubiertos con película EFG</w:t>
            </w:r>
          </w:p>
          <w:p w14:paraId="6B6A21BF" w14:textId="77777777" w:rsidR="00DC2326" w:rsidRDefault="00DC2326" w:rsidP="00557081"/>
        </w:tc>
      </w:tr>
      <w:tr w:rsidR="00DC2326" w14:paraId="46624ED9" w14:textId="77777777" w:rsidTr="00557081">
        <w:tc>
          <w:tcPr>
            <w:tcW w:w="2547" w:type="dxa"/>
          </w:tcPr>
          <w:p w14:paraId="765680FB" w14:textId="77777777" w:rsidR="00DC2326" w:rsidRDefault="00DC2326" w:rsidP="007874BA">
            <w:r>
              <w:t>Svédország</w:t>
            </w:r>
          </w:p>
        </w:tc>
        <w:tc>
          <w:tcPr>
            <w:tcW w:w="6513" w:type="dxa"/>
          </w:tcPr>
          <w:p w14:paraId="7466BCDB" w14:textId="77777777" w:rsidR="00DC2326" w:rsidRDefault="001F512D" w:rsidP="00557081">
            <w:pPr>
              <w:rPr>
                <w:snapToGrid w:val="0"/>
              </w:rPr>
            </w:pPr>
            <w:r>
              <w:rPr>
                <w:snapToGrid w:val="0"/>
              </w:rPr>
              <w:t>Teriflunomide Teva</w:t>
            </w:r>
          </w:p>
          <w:p w14:paraId="6F9F1E82" w14:textId="6FA9CDEC" w:rsidR="00557081" w:rsidRDefault="00557081" w:rsidP="00557081"/>
        </w:tc>
      </w:tr>
      <w:tr w:rsidR="00DC2326" w14:paraId="4D0A08AA" w14:textId="77777777" w:rsidTr="00557081">
        <w:tc>
          <w:tcPr>
            <w:tcW w:w="2547" w:type="dxa"/>
          </w:tcPr>
          <w:p w14:paraId="4477AAC8" w14:textId="77777777" w:rsidR="00DC2326" w:rsidRDefault="00DC2326" w:rsidP="007874BA">
            <w:r>
              <w:t>Szlovákia</w:t>
            </w:r>
          </w:p>
        </w:tc>
        <w:tc>
          <w:tcPr>
            <w:tcW w:w="6513" w:type="dxa"/>
          </w:tcPr>
          <w:p w14:paraId="3DDF8D3A" w14:textId="0A203E64" w:rsidR="00DC2326" w:rsidRPr="001E67F0" w:rsidRDefault="001F512D" w:rsidP="00557081">
            <w:r>
              <w:rPr>
                <w:snapToGrid w:val="0"/>
              </w:rPr>
              <w:t>Teriflunomid Teva 14</w:t>
            </w:r>
            <w:r w:rsidRPr="001E67F0">
              <w:rPr>
                <w:snapToGrid w:val="0"/>
              </w:rPr>
              <w:t xml:space="preserve"> mg </w:t>
            </w:r>
            <w:r w:rsidR="00DC2326" w:rsidRPr="001E67F0">
              <w:t>film</w:t>
            </w:r>
            <w:r w:rsidR="00BE2016">
              <w:t>om</w:t>
            </w:r>
            <w:r w:rsidR="00DC2326" w:rsidRPr="001E67F0">
              <w:t xml:space="preserve"> obalené tablet</w:t>
            </w:r>
            <w:r w:rsidR="00BE2016">
              <w:t>y</w:t>
            </w:r>
          </w:p>
          <w:p w14:paraId="5050F669" w14:textId="77777777" w:rsidR="00DC2326" w:rsidRDefault="00DC2326" w:rsidP="00557081"/>
        </w:tc>
      </w:tr>
      <w:tr w:rsidR="001F512D" w14:paraId="5A5976D1" w14:textId="77777777" w:rsidTr="00557081">
        <w:tc>
          <w:tcPr>
            <w:tcW w:w="2547" w:type="dxa"/>
          </w:tcPr>
          <w:p w14:paraId="3440D45D" w14:textId="70E5CED9" w:rsidR="001F512D" w:rsidRDefault="001F512D" w:rsidP="007874BA">
            <w:r>
              <w:t>Szlovénia</w:t>
            </w:r>
          </w:p>
        </w:tc>
        <w:tc>
          <w:tcPr>
            <w:tcW w:w="6513" w:type="dxa"/>
          </w:tcPr>
          <w:p w14:paraId="361FBF04" w14:textId="191963EA" w:rsidR="001F512D" w:rsidRPr="00165E7F" w:rsidRDefault="001F512D" w:rsidP="00557081">
            <w:r w:rsidRPr="00165E7F">
              <w:rPr>
                <w:snapToGrid w:val="0"/>
              </w:rPr>
              <w:t xml:space="preserve">Teriflunomid Teva 14 mg </w:t>
            </w:r>
            <w:r w:rsidRPr="00165E7F">
              <w:t>film</w:t>
            </w:r>
            <w:r w:rsidR="00BE2016">
              <w:t>sko</w:t>
            </w:r>
            <w:r w:rsidRPr="00165E7F">
              <w:t xml:space="preserve"> ob</w:t>
            </w:r>
            <w:r w:rsidR="00165E7F" w:rsidRPr="00165E7F">
              <w:t>lo</w:t>
            </w:r>
            <w:r w:rsidR="00165E7F" w:rsidRPr="00165E7F">
              <w:rPr>
                <w:color w:val="202122"/>
                <w:shd w:val="clear" w:color="auto" w:fill="FFFFFF"/>
              </w:rPr>
              <w:t>ž</w:t>
            </w:r>
            <w:r w:rsidR="00165E7F" w:rsidRPr="00165E7F">
              <w:t>ene</w:t>
            </w:r>
            <w:r w:rsidRPr="00165E7F">
              <w:t xml:space="preserve"> tablet</w:t>
            </w:r>
            <w:r w:rsidR="00BE2016">
              <w:t>e</w:t>
            </w:r>
          </w:p>
          <w:p w14:paraId="7AEFBE03" w14:textId="77777777" w:rsidR="001F512D" w:rsidRDefault="001F512D" w:rsidP="00557081"/>
        </w:tc>
      </w:tr>
    </w:tbl>
    <w:p w14:paraId="14FB3887" w14:textId="77777777" w:rsidR="00DC2326" w:rsidRDefault="00DC2326" w:rsidP="00DC2326"/>
    <w:p w14:paraId="6770334A" w14:textId="77777777" w:rsidR="00BC6E6A" w:rsidRPr="00331E39" w:rsidRDefault="00BC6E6A" w:rsidP="00BC6E6A">
      <w:pPr>
        <w:jc w:val="both"/>
        <w:rPr>
          <w:bCs/>
          <w:sz w:val="24"/>
          <w:szCs w:val="24"/>
        </w:rPr>
      </w:pPr>
      <w:bookmarkStart w:id="4" w:name="_Hlk143591664"/>
      <w:r w:rsidRPr="00331E39">
        <w:rPr>
          <w:bCs/>
        </w:rPr>
        <w:t>OGYI-T-24277/01   28x </w:t>
      </w:r>
      <w:r>
        <w:rPr>
          <w:bCs/>
        </w:rPr>
        <w:tab/>
      </w:r>
      <w:r w:rsidRPr="00331E39">
        <w:rPr>
          <w:bCs/>
          <w:spacing w:val="-3"/>
        </w:rPr>
        <w:t>OPA/Alu/PVC</w:t>
      </w:r>
      <w:r w:rsidRPr="00331E39">
        <w:rPr>
          <w:spacing w:val="-3"/>
        </w:rPr>
        <w:t xml:space="preserve"> </w:t>
      </w:r>
      <w:r w:rsidRPr="00331E39">
        <w:rPr>
          <w:bCs/>
        </w:rPr>
        <w:t>buborékcsomagolásban</w:t>
      </w:r>
    </w:p>
    <w:p w14:paraId="566C8176" w14:textId="77777777" w:rsidR="00BC6E6A" w:rsidRPr="00331E39" w:rsidRDefault="00BC6E6A" w:rsidP="00BC6E6A">
      <w:pPr>
        <w:jc w:val="both"/>
        <w:rPr>
          <w:bCs/>
          <w:lang w:eastAsia="en-US"/>
        </w:rPr>
      </w:pPr>
      <w:r w:rsidRPr="00331E39">
        <w:rPr>
          <w:bCs/>
        </w:rPr>
        <w:t>OGYI-T-24277/02   28x1 </w:t>
      </w:r>
      <w:r>
        <w:rPr>
          <w:bCs/>
        </w:rPr>
        <w:tab/>
      </w:r>
      <w:r w:rsidRPr="00331E39">
        <w:rPr>
          <w:bCs/>
        </w:rPr>
        <w:t xml:space="preserve">adagonként perforált </w:t>
      </w:r>
      <w:r w:rsidRPr="00331E39">
        <w:rPr>
          <w:bCs/>
          <w:spacing w:val="-3"/>
        </w:rPr>
        <w:t>OPA/Alu/PVC</w:t>
      </w:r>
      <w:r w:rsidRPr="00331E39">
        <w:rPr>
          <w:spacing w:val="-3"/>
        </w:rPr>
        <w:t xml:space="preserve"> </w:t>
      </w:r>
      <w:r w:rsidRPr="00331E39">
        <w:rPr>
          <w:bCs/>
        </w:rPr>
        <w:t xml:space="preserve">buborékcsomagolásban </w:t>
      </w:r>
      <w:bookmarkEnd w:id="4"/>
    </w:p>
    <w:p w14:paraId="1BAF7512" w14:textId="77777777" w:rsidR="00BC6E6A" w:rsidRDefault="00BC6E6A" w:rsidP="00BC6E6A"/>
    <w:p w14:paraId="3D1F911C" w14:textId="77777777" w:rsidR="004C4B0C" w:rsidRPr="00B828CF" w:rsidRDefault="004C4B0C" w:rsidP="004C4B0C"/>
    <w:p w14:paraId="7F0EC6CB" w14:textId="3EFECC48" w:rsidR="004C4B0C" w:rsidRPr="00B828CF" w:rsidRDefault="004C4B0C" w:rsidP="004C4B0C">
      <w:pPr>
        <w:rPr>
          <w:bCs/>
        </w:rPr>
      </w:pPr>
      <w:r w:rsidRPr="00B828CF">
        <w:rPr>
          <w:bCs/>
        </w:rPr>
        <w:t>A betegtájékoztató legutóbbi felülvizsgálatának dátuma:</w:t>
      </w:r>
      <w:r w:rsidR="00D712E6" w:rsidRPr="00B828CF">
        <w:rPr>
          <w:bCs/>
        </w:rPr>
        <w:t xml:space="preserve"> </w:t>
      </w:r>
      <w:r w:rsidR="00B828CF" w:rsidRPr="00B828CF">
        <w:rPr>
          <w:bCs/>
        </w:rPr>
        <w:t>2023.</w:t>
      </w:r>
      <w:r w:rsidR="00777BD1">
        <w:rPr>
          <w:bCs/>
        </w:rPr>
        <w:t xml:space="preserve"> </w:t>
      </w:r>
      <w:r w:rsidR="00B828CF" w:rsidRPr="00B828CF">
        <w:rPr>
          <w:bCs/>
        </w:rPr>
        <w:t>augusztus</w:t>
      </w:r>
    </w:p>
    <w:p w14:paraId="2F1EC3C0" w14:textId="2042D5A7" w:rsidR="002D64FD" w:rsidRDefault="002D64FD"/>
    <w:sectPr w:rsidR="002D64FD" w:rsidSect="0087736A">
      <w:headerReference w:type="default" r:id="rId8"/>
      <w:footerReference w:type="first" r:id="rId9"/>
      <w:pgSz w:w="11910" w:h="16850"/>
      <w:pgMar w:top="1134" w:right="1418" w:bottom="1134" w:left="1418" w:header="567" w:footer="56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7BCDCE" w14:textId="77777777" w:rsidR="00ED14C7" w:rsidRDefault="00ED14C7">
      <w:r>
        <w:separator/>
      </w:r>
    </w:p>
  </w:endnote>
  <w:endnote w:type="continuationSeparator" w:id="0">
    <w:p w14:paraId="36E2ABA6" w14:textId="77777777" w:rsidR="00ED14C7" w:rsidRDefault="00ED1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18881D" w14:textId="6717B24E" w:rsidR="003A3B9F" w:rsidRPr="00CF1140" w:rsidRDefault="003A3B9F">
    <w:pPr>
      <w:pStyle w:val="llb"/>
      <w:rPr>
        <w:sz w:val="18"/>
        <w:szCs w:val="18"/>
      </w:rPr>
    </w:pPr>
    <w:r w:rsidRPr="00CF1140">
      <w:rPr>
        <w:sz w:val="18"/>
        <w:szCs w:val="18"/>
      </w:rPr>
      <w:t>OGYÉI/54773/2021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86EF76" w14:textId="77777777" w:rsidR="00ED14C7" w:rsidRDefault="00ED14C7">
      <w:r>
        <w:separator/>
      </w:r>
    </w:p>
  </w:footnote>
  <w:footnote w:type="continuationSeparator" w:id="0">
    <w:p w14:paraId="70CE40AF" w14:textId="77777777" w:rsidR="00ED14C7" w:rsidRDefault="00ED14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30911129"/>
      <w:docPartObj>
        <w:docPartGallery w:val="Page Numbers (Top of Page)"/>
        <w:docPartUnique/>
      </w:docPartObj>
    </w:sdtPr>
    <w:sdtEndPr/>
    <w:sdtContent>
      <w:p w14:paraId="4F4491DD" w14:textId="727DC0C5" w:rsidR="0087736A" w:rsidRDefault="005A1F9F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2456">
          <w:rPr>
            <w:noProof/>
          </w:rPr>
          <w:t>8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A146C"/>
    <w:multiLevelType w:val="hybridMultilevel"/>
    <w:tmpl w:val="39F4C7E0"/>
    <w:lvl w:ilvl="0" w:tplc="AB4624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8B5386"/>
    <w:multiLevelType w:val="hybridMultilevel"/>
    <w:tmpl w:val="FF3E98A6"/>
    <w:lvl w:ilvl="0" w:tplc="384AFB56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2523E"/>
    <w:multiLevelType w:val="hybridMultilevel"/>
    <w:tmpl w:val="B20CFD5A"/>
    <w:lvl w:ilvl="0" w:tplc="AB4624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626A78"/>
    <w:multiLevelType w:val="hybridMultilevel"/>
    <w:tmpl w:val="B504F63C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7051B8"/>
    <w:multiLevelType w:val="hybridMultilevel"/>
    <w:tmpl w:val="AC247EE0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6315A2"/>
    <w:multiLevelType w:val="hybridMultilevel"/>
    <w:tmpl w:val="34785BCC"/>
    <w:lvl w:ilvl="0" w:tplc="AB4624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0327C"/>
    <w:multiLevelType w:val="hybridMultilevel"/>
    <w:tmpl w:val="2ADC98BA"/>
    <w:lvl w:ilvl="0" w:tplc="F312B0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E41895"/>
    <w:multiLevelType w:val="hybridMultilevel"/>
    <w:tmpl w:val="C76C2C84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6D2A65"/>
    <w:multiLevelType w:val="hybridMultilevel"/>
    <w:tmpl w:val="60564A6A"/>
    <w:lvl w:ilvl="0" w:tplc="AB4624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252F9"/>
    <w:multiLevelType w:val="hybridMultilevel"/>
    <w:tmpl w:val="DB18E4D8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634485"/>
    <w:multiLevelType w:val="hybridMultilevel"/>
    <w:tmpl w:val="ADFE9424"/>
    <w:lvl w:ilvl="0" w:tplc="AB4624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0F773F"/>
    <w:multiLevelType w:val="hybridMultilevel"/>
    <w:tmpl w:val="1444D9B2"/>
    <w:lvl w:ilvl="0" w:tplc="AB4624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0F19A4"/>
    <w:multiLevelType w:val="hybridMultilevel"/>
    <w:tmpl w:val="DF76615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5313CC"/>
    <w:multiLevelType w:val="hybridMultilevel"/>
    <w:tmpl w:val="52E0DF40"/>
    <w:lvl w:ilvl="0" w:tplc="384AFB56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33695C"/>
    <w:multiLevelType w:val="hybridMultilevel"/>
    <w:tmpl w:val="9B188542"/>
    <w:lvl w:ilvl="0" w:tplc="AB4624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C24C40"/>
    <w:multiLevelType w:val="hybridMultilevel"/>
    <w:tmpl w:val="E27C323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F87E14"/>
    <w:multiLevelType w:val="hybridMultilevel"/>
    <w:tmpl w:val="243EB6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5"/>
  </w:num>
  <w:num w:numId="3">
    <w:abstractNumId w:val="6"/>
  </w:num>
  <w:num w:numId="4">
    <w:abstractNumId w:val="16"/>
  </w:num>
  <w:num w:numId="5">
    <w:abstractNumId w:val="7"/>
  </w:num>
  <w:num w:numId="6">
    <w:abstractNumId w:val="9"/>
  </w:num>
  <w:num w:numId="7">
    <w:abstractNumId w:val="4"/>
  </w:num>
  <w:num w:numId="8">
    <w:abstractNumId w:val="12"/>
  </w:num>
  <w:num w:numId="9">
    <w:abstractNumId w:val="5"/>
  </w:num>
  <w:num w:numId="10">
    <w:abstractNumId w:val="11"/>
  </w:num>
  <w:num w:numId="11">
    <w:abstractNumId w:val="2"/>
  </w:num>
  <w:num w:numId="12">
    <w:abstractNumId w:val="0"/>
  </w:num>
  <w:num w:numId="13">
    <w:abstractNumId w:val="8"/>
  </w:num>
  <w:num w:numId="14">
    <w:abstractNumId w:val="14"/>
  </w:num>
  <w:num w:numId="15">
    <w:abstractNumId w:val="10"/>
  </w:num>
  <w:num w:numId="16">
    <w:abstractNumId w:val="13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B0C"/>
    <w:rsid w:val="000F4E31"/>
    <w:rsid w:val="00107294"/>
    <w:rsid w:val="0012578C"/>
    <w:rsid w:val="00143CE8"/>
    <w:rsid w:val="00165E7F"/>
    <w:rsid w:val="001F512D"/>
    <w:rsid w:val="00236493"/>
    <w:rsid w:val="00240758"/>
    <w:rsid w:val="002509DC"/>
    <w:rsid w:val="0025156E"/>
    <w:rsid w:val="00293E3C"/>
    <w:rsid w:val="002A4550"/>
    <w:rsid w:val="002D64FD"/>
    <w:rsid w:val="002D66D9"/>
    <w:rsid w:val="003378E9"/>
    <w:rsid w:val="00373ACE"/>
    <w:rsid w:val="003A3B9F"/>
    <w:rsid w:val="003C6F1C"/>
    <w:rsid w:val="003D6512"/>
    <w:rsid w:val="004027F8"/>
    <w:rsid w:val="004A28CD"/>
    <w:rsid w:val="004C4B0C"/>
    <w:rsid w:val="004C6566"/>
    <w:rsid w:val="004E4A04"/>
    <w:rsid w:val="00543701"/>
    <w:rsid w:val="00557081"/>
    <w:rsid w:val="005A1F9F"/>
    <w:rsid w:val="005A3ACB"/>
    <w:rsid w:val="005B5F21"/>
    <w:rsid w:val="005E0F7F"/>
    <w:rsid w:val="005E3B2F"/>
    <w:rsid w:val="00602030"/>
    <w:rsid w:val="00611945"/>
    <w:rsid w:val="00612E1E"/>
    <w:rsid w:val="006756D8"/>
    <w:rsid w:val="00680602"/>
    <w:rsid w:val="006C0B9A"/>
    <w:rsid w:val="006E1D66"/>
    <w:rsid w:val="006E2893"/>
    <w:rsid w:val="00761F6E"/>
    <w:rsid w:val="007762CB"/>
    <w:rsid w:val="00777BD1"/>
    <w:rsid w:val="007C6023"/>
    <w:rsid w:val="007D09E2"/>
    <w:rsid w:val="00824301"/>
    <w:rsid w:val="008F5D51"/>
    <w:rsid w:val="0094705F"/>
    <w:rsid w:val="00964116"/>
    <w:rsid w:val="009D2797"/>
    <w:rsid w:val="009E672D"/>
    <w:rsid w:val="00A62B3C"/>
    <w:rsid w:val="00A826FA"/>
    <w:rsid w:val="00B75D3B"/>
    <w:rsid w:val="00B828CF"/>
    <w:rsid w:val="00B933E0"/>
    <w:rsid w:val="00BB1498"/>
    <w:rsid w:val="00BC6E6A"/>
    <w:rsid w:val="00BD2924"/>
    <w:rsid w:val="00BE2016"/>
    <w:rsid w:val="00BE21E8"/>
    <w:rsid w:val="00BE3676"/>
    <w:rsid w:val="00C002C8"/>
    <w:rsid w:val="00C60557"/>
    <w:rsid w:val="00CC288A"/>
    <w:rsid w:val="00CC300A"/>
    <w:rsid w:val="00CD41C3"/>
    <w:rsid w:val="00CE2456"/>
    <w:rsid w:val="00CF1140"/>
    <w:rsid w:val="00D01A7B"/>
    <w:rsid w:val="00D0400E"/>
    <w:rsid w:val="00D40FF6"/>
    <w:rsid w:val="00D646A8"/>
    <w:rsid w:val="00D712E6"/>
    <w:rsid w:val="00D920DE"/>
    <w:rsid w:val="00DC2326"/>
    <w:rsid w:val="00DC6A63"/>
    <w:rsid w:val="00DD6EEF"/>
    <w:rsid w:val="00DE5910"/>
    <w:rsid w:val="00E105DC"/>
    <w:rsid w:val="00E53705"/>
    <w:rsid w:val="00E62A9B"/>
    <w:rsid w:val="00E973E1"/>
    <w:rsid w:val="00EC407F"/>
    <w:rsid w:val="00EC4D02"/>
    <w:rsid w:val="00ED14C7"/>
    <w:rsid w:val="00F70F79"/>
    <w:rsid w:val="00FA1B43"/>
    <w:rsid w:val="00FB66A5"/>
    <w:rsid w:val="00FC5AC0"/>
    <w:rsid w:val="00FF0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AC8A7"/>
  <w15:chartTrackingRefBased/>
  <w15:docId w15:val="{FE82A292-89DD-4A48-94D8-9793F7FCD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C4B0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paragraph" w:styleId="Listaszerbekezds">
    <w:name w:val="List Paragraph"/>
    <w:basedOn w:val="Norml"/>
    <w:uiPriority w:val="1"/>
    <w:qFormat/>
    <w:rsid w:val="004C4B0C"/>
    <w:pPr>
      <w:ind w:left="939" w:hanging="567"/>
    </w:pPr>
  </w:style>
  <w:style w:type="paragraph" w:styleId="lfej">
    <w:name w:val="header"/>
    <w:basedOn w:val="Norml"/>
    <w:link w:val="lfejChar"/>
    <w:uiPriority w:val="99"/>
    <w:unhideWhenUsed/>
    <w:rsid w:val="004C4B0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4C4B0C"/>
    <w:rPr>
      <w:rFonts w:ascii="Times New Roman" w:hAnsi="Times New Roman" w:cs="Times New Roman"/>
      <w:kern w:val="0"/>
      <w:lang w:eastAsia="hu-HU" w:bidi="hu-HU"/>
    </w:rPr>
  </w:style>
  <w:style w:type="character" w:styleId="Hiperhivatkozs">
    <w:name w:val="Hyperlink"/>
    <w:aliases w:val="Footer Char1 Char,Footer Char2 Char Char1,Footer Char1 Char Char Char,Élőláb Char Char Char Char Char,Footer Char1 Char Char Char Char1 Char,Footer Char2 Char Char1 Char Char Char Char"/>
    <w:uiPriority w:val="99"/>
    <w:rsid w:val="004C4B0C"/>
    <w:rPr>
      <w:color w:val="0000FF"/>
      <w:u w:val="single"/>
    </w:rPr>
  </w:style>
  <w:style w:type="table" w:styleId="Rcsostblzat">
    <w:name w:val="Table Grid"/>
    <w:basedOn w:val="Normltblzat"/>
    <w:uiPriority w:val="39"/>
    <w:rsid w:val="004C65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semiHidden/>
    <w:unhideWhenUsed/>
    <w:rsid w:val="00557081"/>
    <w:pPr>
      <w:widowControl/>
      <w:autoSpaceDE/>
      <w:autoSpaceDN/>
      <w:spacing w:before="100" w:beforeAutospacing="1" w:after="100" w:afterAutospacing="1"/>
    </w:pPr>
    <w:rPr>
      <w:rFonts w:ascii="Calibri" w:eastAsia="Calibri" w:hAnsi="Calibri" w:cs="Calibri"/>
      <w:lang w:bidi="ar-SA"/>
      <w14:ligatures w14:val="none"/>
    </w:rPr>
  </w:style>
  <w:style w:type="character" w:styleId="Kiemels2">
    <w:name w:val="Strong"/>
    <w:uiPriority w:val="22"/>
    <w:qFormat/>
    <w:rsid w:val="00557081"/>
    <w:rPr>
      <w:b/>
      <w:bCs/>
    </w:rPr>
  </w:style>
  <w:style w:type="paragraph" w:customStyle="1" w:styleId="Default">
    <w:name w:val="Default"/>
    <w:rsid w:val="00D040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en-US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9E672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bidi="ar-SA"/>
      <w14:ligatures w14:val="none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9E672D"/>
    <w:rPr>
      <w:rFonts w:ascii="Courier New" w:hAnsi="Courier New" w:cs="Courier New"/>
      <w:kern w:val="0"/>
      <w:sz w:val="20"/>
      <w:szCs w:val="20"/>
      <w:lang w:eastAsia="hu-HU"/>
      <w14:ligatures w14:val="none"/>
    </w:rPr>
  </w:style>
  <w:style w:type="character" w:customStyle="1" w:styleId="y2iqfc">
    <w:name w:val="y2iqfc"/>
    <w:basedOn w:val="Bekezdsalapbettpusa"/>
    <w:rsid w:val="009E672D"/>
  </w:style>
  <w:style w:type="paragraph" w:styleId="Buborkszveg">
    <w:name w:val="Balloon Text"/>
    <w:basedOn w:val="Norml"/>
    <w:link w:val="BuborkszvegChar"/>
    <w:uiPriority w:val="99"/>
    <w:semiHidden/>
    <w:unhideWhenUsed/>
    <w:rsid w:val="00C002C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002C8"/>
    <w:rPr>
      <w:rFonts w:ascii="Segoe UI" w:hAnsi="Segoe UI" w:cs="Segoe UI"/>
      <w:kern w:val="0"/>
      <w:sz w:val="18"/>
      <w:szCs w:val="18"/>
      <w:lang w:eastAsia="hu-HU" w:bidi="hu-HU"/>
    </w:rPr>
  </w:style>
  <w:style w:type="paragraph" w:styleId="llb">
    <w:name w:val="footer"/>
    <w:basedOn w:val="Norml"/>
    <w:link w:val="llbChar"/>
    <w:uiPriority w:val="99"/>
    <w:unhideWhenUsed/>
    <w:rsid w:val="003A3B9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A3B9F"/>
    <w:rPr>
      <w:rFonts w:ascii="Times New Roman" w:hAnsi="Times New Roman" w:cs="Times New Roman"/>
      <w:kern w:val="0"/>
      <w:lang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90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2722</Words>
  <Characters>18782</Characters>
  <Application>Microsoft Office Word</Application>
  <DocSecurity>0</DocSecurity>
  <Lines>156</Lines>
  <Paragraphs>42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admin.</dc:creator>
  <cp:keywords/>
  <dc:description/>
  <cp:lastModifiedBy>OGYI 28.1</cp:lastModifiedBy>
  <cp:revision>9</cp:revision>
  <dcterms:created xsi:type="dcterms:W3CDTF">2023-08-16T09:15:00Z</dcterms:created>
  <dcterms:modified xsi:type="dcterms:W3CDTF">2023-08-22T12:03:00Z</dcterms:modified>
</cp:coreProperties>
</file>