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9AA63" w14:textId="77777777" w:rsidR="00D07D8D" w:rsidRPr="00CB3ADC" w:rsidRDefault="00A11511" w:rsidP="00CB3ADC">
      <w:pPr>
        <w:jc w:val="center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Betegtájékoztató</w:t>
      </w:r>
      <w:r w:rsidR="00D07D8D" w:rsidRPr="00CB3ADC">
        <w:rPr>
          <w:b/>
          <w:bCs/>
          <w:sz w:val="22"/>
          <w:szCs w:val="22"/>
          <w:lang w:val="hu-HU"/>
        </w:rPr>
        <w:t xml:space="preserve">: </w:t>
      </w:r>
      <w:r w:rsidRPr="00CB3ADC">
        <w:rPr>
          <w:b/>
          <w:bCs/>
          <w:sz w:val="22"/>
          <w:szCs w:val="22"/>
          <w:lang w:val="hu-HU"/>
        </w:rPr>
        <w:t>Információk a felhasználó számára</w:t>
      </w:r>
    </w:p>
    <w:p w14:paraId="7D1A5F5E" w14:textId="77777777" w:rsidR="00D07D8D" w:rsidRPr="00CB3ADC" w:rsidRDefault="00D07D8D" w:rsidP="00CB3ADC">
      <w:pPr>
        <w:pStyle w:val="Cm"/>
        <w:rPr>
          <w:sz w:val="22"/>
          <w:szCs w:val="22"/>
        </w:rPr>
      </w:pPr>
    </w:p>
    <w:p w14:paraId="0CA53C84" w14:textId="1C511892" w:rsidR="008A02D1" w:rsidRPr="00CB3ADC" w:rsidRDefault="00D4683F" w:rsidP="000C455A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r w:rsidRPr="00CB3ADC">
        <w:rPr>
          <w:b/>
          <w:bCs/>
          <w:sz w:val="22"/>
          <w:szCs w:val="22"/>
          <w:lang w:val="hu-HU" w:eastAsia="en-US"/>
        </w:rPr>
        <w:t xml:space="preserve">Meropenem </w:t>
      </w:r>
      <w:r w:rsidR="000C455A">
        <w:rPr>
          <w:b/>
          <w:bCs/>
          <w:sz w:val="22"/>
          <w:szCs w:val="22"/>
          <w:lang w:val="hu-HU" w:eastAsia="en-US"/>
        </w:rPr>
        <w:t>Qilu</w:t>
      </w:r>
      <w:r w:rsidR="00B67A4B" w:rsidRPr="00CB3ADC">
        <w:rPr>
          <w:b/>
          <w:bCs/>
          <w:sz w:val="22"/>
          <w:szCs w:val="22"/>
          <w:lang w:val="hu-HU" w:eastAsia="en-US"/>
        </w:rPr>
        <w:t xml:space="preserve"> </w:t>
      </w:r>
      <w:r w:rsidRPr="00CB3ADC">
        <w:rPr>
          <w:b/>
          <w:bCs/>
          <w:sz w:val="22"/>
          <w:szCs w:val="22"/>
          <w:lang w:val="hu-HU" w:eastAsia="en-US"/>
        </w:rPr>
        <w:t>500</w:t>
      </w:r>
      <w:r w:rsidR="00336D38" w:rsidRPr="00CB3ADC">
        <w:rPr>
          <w:b/>
          <w:bCs/>
          <w:sz w:val="22"/>
          <w:szCs w:val="22"/>
          <w:lang w:val="hu-HU" w:eastAsia="en-US"/>
        </w:rPr>
        <w:t> </w:t>
      </w:r>
      <w:r w:rsidRPr="00CB3ADC">
        <w:rPr>
          <w:b/>
          <w:bCs/>
          <w:sz w:val="22"/>
          <w:szCs w:val="22"/>
          <w:lang w:val="hu-HU" w:eastAsia="en-US"/>
        </w:rPr>
        <w:t xml:space="preserve">mg </w:t>
      </w:r>
      <w:r w:rsidR="00CF535F" w:rsidRPr="00CB3ADC">
        <w:rPr>
          <w:b/>
          <w:bCs/>
          <w:sz w:val="22"/>
          <w:szCs w:val="22"/>
          <w:lang w:val="hu-HU" w:eastAsia="en-US"/>
        </w:rPr>
        <w:t>por oldatos injekcióhoz</w:t>
      </w:r>
      <w:r w:rsidR="00F814F0">
        <w:rPr>
          <w:b/>
          <w:bCs/>
          <w:sz w:val="22"/>
          <w:szCs w:val="22"/>
          <w:lang w:val="hu-HU" w:eastAsia="en-US"/>
        </w:rPr>
        <w:t>/</w:t>
      </w:r>
      <w:r w:rsidR="00CF535F" w:rsidRPr="00CB3ADC">
        <w:rPr>
          <w:b/>
          <w:bCs/>
          <w:sz w:val="22"/>
          <w:szCs w:val="22"/>
          <w:lang w:val="hu-HU" w:eastAsia="en-US"/>
        </w:rPr>
        <w:t>infúzióhoz</w:t>
      </w:r>
    </w:p>
    <w:p w14:paraId="78E904F9" w14:textId="77777777" w:rsidR="00D07D8D" w:rsidRPr="00CB3ADC" w:rsidRDefault="00336D38" w:rsidP="00EB7E27">
      <w:pPr>
        <w:pStyle w:val="Cm"/>
        <w:rPr>
          <w:b w:val="0"/>
          <w:sz w:val="22"/>
          <w:szCs w:val="22"/>
        </w:rPr>
      </w:pPr>
      <w:r w:rsidRPr="00CB3ADC">
        <w:rPr>
          <w:b w:val="0"/>
          <w:sz w:val="22"/>
          <w:szCs w:val="22"/>
        </w:rPr>
        <w:t>m</w:t>
      </w:r>
      <w:r w:rsidR="00D07D8D" w:rsidRPr="00CB3ADC">
        <w:rPr>
          <w:b w:val="0"/>
          <w:sz w:val="22"/>
          <w:szCs w:val="22"/>
        </w:rPr>
        <w:t>eropenem</w:t>
      </w:r>
    </w:p>
    <w:p w14:paraId="1E70B7A0" w14:textId="77777777" w:rsidR="00D07D8D" w:rsidRPr="00CB3ADC" w:rsidRDefault="00D07D8D" w:rsidP="00CB3ADC">
      <w:pPr>
        <w:pStyle w:val="Cm"/>
        <w:rPr>
          <w:sz w:val="22"/>
          <w:szCs w:val="22"/>
        </w:rPr>
      </w:pPr>
    </w:p>
    <w:p w14:paraId="65412FA4" w14:textId="77777777" w:rsidR="003A5BE0" w:rsidRPr="00CB3ADC" w:rsidRDefault="003A5BE0" w:rsidP="00CB3ADC">
      <w:pPr>
        <w:pStyle w:val="Cm"/>
        <w:jc w:val="left"/>
        <w:rPr>
          <w:sz w:val="22"/>
          <w:szCs w:val="22"/>
        </w:rPr>
      </w:pPr>
    </w:p>
    <w:p w14:paraId="10CDA177" w14:textId="4F892AF6" w:rsidR="00D07D8D" w:rsidRPr="00CB3ADC" w:rsidRDefault="00D07D8D" w:rsidP="00CB3ADC">
      <w:p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Mielőtt</w:t>
      </w:r>
      <w:r w:rsidR="000127CF" w:rsidRPr="00CB3ADC">
        <w:rPr>
          <w:b/>
          <w:sz w:val="22"/>
          <w:szCs w:val="22"/>
          <w:lang w:val="hu-HU"/>
        </w:rPr>
        <w:t xml:space="preserve"> </w:t>
      </w:r>
      <w:r w:rsidR="00A11511" w:rsidRPr="00CB3ADC">
        <w:rPr>
          <w:b/>
          <w:sz w:val="22"/>
          <w:szCs w:val="22"/>
          <w:lang w:val="hu-HU"/>
        </w:rPr>
        <w:t>elkezdi alkalmazni ezt a gyógyszert</w:t>
      </w:r>
      <w:r w:rsidRPr="00CB3ADC">
        <w:rPr>
          <w:b/>
          <w:sz w:val="22"/>
          <w:szCs w:val="22"/>
          <w:lang w:val="hu-HU"/>
        </w:rPr>
        <w:t>, olvassa el figyelmesen az alábbi betegtájékoztatót</w:t>
      </w:r>
      <w:r w:rsidR="00A11511" w:rsidRPr="00CB3ADC">
        <w:rPr>
          <w:b/>
          <w:sz w:val="22"/>
          <w:szCs w:val="22"/>
          <w:lang w:val="hu-HU"/>
        </w:rPr>
        <w:t>, me</w:t>
      </w:r>
      <w:r w:rsidR="00A20757" w:rsidRPr="00CB3ADC">
        <w:rPr>
          <w:b/>
          <w:sz w:val="22"/>
          <w:szCs w:val="22"/>
          <w:lang w:val="hu-HU"/>
        </w:rPr>
        <w:t>rt</w:t>
      </w:r>
      <w:r w:rsidR="00A11511" w:rsidRPr="00CB3ADC">
        <w:rPr>
          <w:b/>
          <w:sz w:val="22"/>
          <w:szCs w:val="22"/>
          <w:lang w:val="hu-HU"/>
        </w:rPr>
        <w:t xml:space="preserve"> az Ön számára fontos információkat tartalmaz</w:t>
      </w:r>
      <w:r w:rsidRPr="00CB3ADC">
        <w:rPr>
          <w:b/>
          <w:sz w:val="22"/>
          <w:szCs w:val="22"/>
          <w:lang w:val="hu-HU"/>
        </w:rPr>
        <w:t>.</w:t>
      </w:r>
    </w:p>
    <w:p w14:paraId="3BB80183" w14:textId="77777777" w:rsidR="00D07D8D" w:rsidRPr="00CB3ADC" w:rsidRDefault="00D07D8D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1D1EC9AC" w14:textId="0B98B820" w:rsidR="00D07D8D" w:rsidRPr="00CB3ADC" w:rsidRDefault="00D07D8D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További kérdéseivel forduljon </w:t>
      </w:r>
      <w:r w:rsidR="00331151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orvosához</w:t>
      </w:r>
      <w:r w:rsidR="00A71214" w:rsidRPr="00CB3ADC">
        <w:rPr>
          <w:sz w:val="22"/>
          <w:szCs w:val="22"/>
          <w:lang w:val="hu-HU"/>
        </w:rPr>
        <w:t>, gyógyszerészéhez</w:t>
      </w:r>
      <w:r w:rsidR="00C634CA" w:rsidRPr="00CB3ADC">
        <w:rPr>
          <w:sz w:val="22"/>
          <w:szCs w:val="22"/>
          <w:lang w:val="hu-HU"/>
        </w:rPr>
        <w:t xml:space="preserve"> vagy a </w:t>
      </w:r>
      <w:r w:rsidR="0069573F" w:rsidRPr="00CB3ADC">
        <w:rPr>
          <w:sz w:val="22"/>
          <w:szCs w:val="22"/>
          <w:lang w:val="hu-HU"/>
        </w:rPr>
        <w:t>gondozását végző egészségügyi szakemberhez</w:t>
      </w:r>
      <w:r w:rsidRPr="00CB3ADC">
        <w:rPr>
          <w:sz w:val="22"/>
          <w:szCs w:val="22"/>
          <w:lang w:val="hu-HU"/>
        </w:rPr>
        <w:t>.</w:t>
      </w:r>
    </w:p>
    <w:p w14:paraId="412B7F1C" w14:textId="77777777" w:rsidR="003838FE" w:rsidRPr="00CB3ADC" w:rsidRDefault="003838FE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Ezt a gyógyszert az orvos kizárólag Önnek írta fel. Ne adja át a készítményt másnak, mert számára ártalmas lehet még abban az esetben is, ha a betegsége tünetei az Önéhez hasonlóak. </w:t>
      </w:r>
    </w:p>
    <w:p w14:paraId="3CB834C8" w14:textId="5C41F2C3" w:rsidR="00D07D8D" w:rsidRPr="00CB3ADC" w:rsidRDefault="00D07D8D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A11511" w:rsidRPr="00CB3ADC">
        <w:rPr>
          <w:sz w:val="22"/>
          <w:szCs w:val="22"/>
          <w:lang w:val="hu-HU"/>
        </w:rPr>
        <w:t xml:space="preserve">Önnél </w:t>
      </w:r>
      <w:r w:rsidRPr="00CB3ADC">
        <w:rPr>
          <w:sz w:val="22"/>
          <w:szCs w:val="22"/>
          <w:lang w:val="hu-HU"/>
        </w:rPr>
        <w:t>bárm</w:t>
      </w:r>
      <w:r w:rsidR="00A11511" w:rsidRPr="00CB3ADC">
        <w:rPr>
          <w:sz w:val="22"/>
          <w:szCs w:val="22"/>
          <w:lang w:val="hu-HU"/>
        </w:rPr>
        <w:t>i</w:t>
      </w:r>
      <w:r w:rsidRPr="00CB3ADC">
        <w:rPr>
          <w:sz w:val="22"/>
          <w:szCs w:val="22"/>
          <w:lang w:val="hu-HU"/>
        </w:rPr>
        <w:t>ly</w:t>
      </w:r>
      <w:r w:rsidR="00A11511" w:rsidRPr="00CB3ADC">
        <w:rPr>
          <w:sz w:val="22"/>
          <w:szCs w:val="22"/>
          <w:lang w:val="hu-HU"/>
        </w:rPr>
        <w:t>en</w:t>
      </w:r>
      <w:r w:rsidRPr="00CB3ADC">
        <w:rPr>
          <w:sz w:val="22"/>
          <w:szCs w:val="22"/>
          <w:lang w:val="hu-HU"/>
        </w:rPr>
        <w:t xml:space="preserve"> mellékhatás </w:t>
      </w:r>
      <w:r w:rsidR="00A11511" w:rsidRPr="00CB3ADC">
        <w:rPr>
          <w:sz w:val="22"/>
          <w:szCs w:val="22"/>
          <w:lang w:val="hu-HU"/>
        </w:rPr>
        <w:t>jelentkezik, tájékoztassa erről kezelő</w:t>
      </w:r>
      <w:r w:rsidRPr="00CB3ADC">
        <w:rPr>
          <w:sz w:val="22"/>
          <w:szCs w:val="22"/>
          <w:lang w:val="hu-HU"/>
        </w:rPr>
        <w:t>orvosát</w:t>
      </w:r>
      <w:r w:rsidR="00EE4F8F" w:rsidRPr="00CB3ADC">
        <w:rPr>
          <w:sz w:val="22"/>
          <w:szCs w:val="22"/>
          <w:lang w:val="hu-HU"/>
        </w:rPr>
        <w:t>, gyógyszerészét</w:t>
      </w:r>
      <w:r w:rsidRPr="00CB3ADC">
        <w:rPr>
          <w:sz w:val="22"/>
          <w:szCs w:val="22"/>
          <w:lang w:val="hu-HU"/>
        </w:rPr>
        <w:t xml:space="preserve"> vagy</w:t>
      </w:r>
      <w:r w:rsidR="00C634CA" w:rsidRPr="00CB3ADC">
        <w:rPr>
          <w:sz w:val="22"/>
          <w:szCs w:val="22"/>
          <w:lang w:val="hu-HU"/>
        </w:rPr>
        <w:t xml:space="preserve"> a </w:t>
      </w:r>
      <w:r w:rsidR="0069573F" w:rsidRPr="00CB3ADC">
        <w:rPr>
          <w:sz w:val="22"/>
          <w:szCs w:val="22"/>
          <w:lang w:val="hu-HU"/>
        </w:rPr>
        <w:t>gondozását végző egészségügyi szakembert</w:t>
      </w:r>
      <w:r w:rsidRPr="00CB3ADC">
        <w:rPr>
          <w:sz w:val="22"/>
          <w:szCs w:val="22"/>
          <w:lang w:val="hu-HU"/>
        </w:rPr>
        <w:t>.</w:t>
      </w:r>
      <w:r w:rsidR="00A11511" w:rsidRPr="00CB3ADC">
        <w:rPr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3838FE" w:rsidRPr="00CB3ADC">
        <w:rPr>
          <w:sz w:val="22"/>
          <w:szCs w:val="22"/>
          <w:lang w:val="hu-HU"/>
        </w:rPr>
        <w:t xml:space="preserve"> Lásd 4.</w:t>
      </w:r>
      <w:r w:rsidR="002C1566" w:rsidRPr="00CB3ADC">
        <w:rPr>
          <w:sz w:val="22"/>
          <w:szCs w:val="22"/>
          <w:lang w:val="hu-HU"/>
        </w:rPr>
        <w:t> </w:t>
      </w:r>
      <w:r w:rsidR="003838FE" w:rsidRPr="00CB3ADC">
        <w:rPr>
          <w:sz w:val="22"/>
          <w:szCs w:val="22"/>
          <w:lang w:val="hu-HU"/>
        </w:rPr>
        <w:t>pont.</w:t>
      </w:r>
    </w:p>
    <w:p w14:paraId="01CDADCF" w14:textId="77777777" w:rsidR="00D07D8D" w:rsidRPr="00CB3ADC" w:rsidRDefault="00D07D8D" w:rsidP="00CB3ADC">
      <w:pPr>
        <w:rPr>
          <w:b/>
          <w:sz w:val="22"/>
          <w:szCs w:val="22"/>
          <w:lang w:val="hu-HU"/>
        </w:rPr>
      </w:pPr>
    </w:p>
    <w:p w14:paraId="4A9186CF" w14:textId="77777777" w:rsidR="00D07D8D" w:rsidRPr="00CB3ADC" w:rsidRDefault="00D07D8D" w:rsidP="00CB3ADC">
      <w:pPr>
        <w:pStyle w:val="NormlWeb1"/>
        <w:spacing w:before="0" w:after="0"/>
        <w:rPr>
          <w:rFonts w:ascii="Times New Roman"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A betegtájékoztató tartalma:</w:t>
      </w:r>
    </w:p>
    <w:p w14:paraId="4BED9E46" w14:textId="26BC113F" w:rsidR="00D07D8D" w:rsidRPr="00CB3ADC" w:rsidRDefault="00D07D8D" w:rsidP="00F17176">
      <w:pPr>
        <w:pStyle w:val="NormlWeb"/>
        <w:spacing w:before="0" w:after="0"/>
        <w:ind w:left="567" w:hanging="567"/>
        <w:rPr>
          <w:rFonts w:ascii="Times New Roman" w:eastAsia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1.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 w:eastAsia="Times New Roman"/>
          <w:sz w:val="22"/>
          <w:szCs w:val="22"/>
        </w:rPr>
        <w:t xml:space="preserve">Milyen típusú gyógyszer a </w:t>
      </w:r>
      <w:r w:rsidR="00D4683F" w:rsidRPr="00CB3ADC">
        <w:rPr>
          <w:rFonts w:ascii="Times New Roman" w:eastAsia="Times New Roman"/>
          <w:sz w:val="22"/>
          <w:szCs w:val="22"/>
        </w:rPr>
        <w:t xml:space="preserve">Meropenem </w:t>
      </w:r>
      <w:r w:rsidR="000C455A">
        <w:rPr>
          <w:rFonts w:ascii="Times New Roman" w:eastAsia="Times New Roman"/>
          <w:sz w:val="22"/>
          <w:szCs w:val="22"/>
        </w:rPr>
        <w:t>Qilu</w:t>
      </w:r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="00F17176" w:rsidRPr="00F17176">
        <w:rPr>
          <w:rFonts w:ascii="Times New Roman" w:eastAsia="Times New Roman"/>
          <w:sz w:val="22"/>
          <w:szCs w:val="22"/>
        </w:rPr>
        <w:t>500</w:t>
      </w:r>
      <w:r w:rsidR="00F17176">
        <w:rPr>
          <w:rFonts w:ascii="Times New Roman" w:eastAsia="Times New Roman"/>
          <w:sz w:val="22"/>
          <w:szCs w:val="22"/>
        </w:rPr>
        <w:t> </w:t>
      </w:r>
      <w:r w:rsidR="00F17176" w:rsidRPr="00F17176">
        <w:rPr>
          <w:rFonts w:ascii="Times New Roman" w:eastAsia="Times New Roman"/>
          <w:sz w:val="22"/>
          <w:szCs w:val="22"/>
        </w:rPr>
        <w:t>mg</w:t>
      </w:r>
      <w:r w:rsidR="000C455A">
        <w:rPr>
          <w:rFonts w:ascii="Times New Roman" w:eastAsia="Times New Roman"/>
          <w:sz w:val="22"/>
          <w:szCs w:val="22"/>
        </w:rPr>
        <w:t xml:space="preserve"> </w:t>
      </w:r>
      <w:r w:rsidR="00F17176" w:rsidRPr="00F17176">
        <w:rPr>
          <w:rFonts w:ascii="Times New Roman" w:eastAsia="Times New Roman"/>
          <w:sz w:val="22"/>
          <w:szCs w:val="22"/>
        </w:rPr>
        <w:t>por oldatos injekcióhoz</w:t>
      </w:r>
      <w:r w:rsidR="00F814F0">
        <w:rPr>
          <w:rFonts w:ascii="Times New Roman" w:eastAsia="Times New Roman"/>
          <w:sz w:val="22"/>
          <w:szCs w:val="22"/>
        </w:rPr>
        <w:t>/</w:t>
      </w:r>
      <w:r w:rsidR="00F17176" w:rsidRPr="0013738D">
        <w:rPr>
          <w:rFonts w:ascii="Times New Roman" w:eastAsia="Times New Roman"/>
          <w:sz w:val="22"/>
          <w:szCs w:val="22"/>
        </w:rPr>
        <w:t>infúzióhoz</w:t>
      </w:r>
      <w:r w:rsidR="000C455A" w:rsidRPr="0013738D">
        <w:rPr>
          <w:rFonts w:ascii="Times New Roman" w:eastAsia="Times New Roman"/>
          <w:sz w:val="22"/>
          <w:szCs w:val="22"/>
        </w:rPr>
        <w:t xml:space="preserve"> </w:t>
      </w:r>
      <w:r w:rsidR="000C455A" w:rsidRPr="00273576">
        <w:rPr>
          <w:rFonts w:ascii="Times New Roman" w:eastAsia="Times New Roman"/>
          <w:sz w:val="22"/>
          <w:szCs w:val="22"/>
        </w:rPr>
        <w:t>(</w:t>
      </w:r>
      <w:r w:rsidR="0013738D" w:rsidRPr="00273576">
        <w:rPr>
          <w:rFonts w:ascii="Times New Roman" w:eastAsia="Times New Roman"/>
          <w:sz w:val="22"/>
          <w:szCs w:val="22"/>
        </w:rPr>
        <w:t xml:space="preserve">a </w:t>
      </w:r>
      <w:r w:rsidR="000C455A" w:rsidRPr="00273576">
        <w:rPr>
          <w:rFonts w:ascii="Times New Roman" w:eastAsia="Times New Roman"/>
          <w:sz w:val="22"/>
          <w:szCs w:val="22"/>
        </w:rPr>
        <w:t>továbbiakban Meropenem Qilu)</w:t>
      </w:r>
      <w:r w:rsidR="000C455A" w:rsidRPr="0013738D">
        <w:rPr>
          <w:rFonts w:ascii="Times New Roman" w:eastAsia="Times New Roman"/>
          <w:sz w:val="22"/>
          <w:szCs w:val="22"/>
        </w:rPr>
        <w:t xml:space="preserve"> </w:t>
      </w:r>
      <w:r w:rsidRPr="0013738D">
        <w:rPr>
          <w:rFonts w:ascii="Times New Roman" w:eastAsia="Times New Roman"/>
          <w:sz w:val="22"/>
          <w:szCs w:val="22"/>
        </w:rPr>
        <w:t>é</w:t>
      </w:r>
      <w:r w:rsidRPr="00CB3ADC">
        <w:rPr>
          <w:rFonts w:ascii="Times New Roman" w:eastAsia="Times New Roman"/>
          <w:sz w:val="22"/>
          <w:szCs w:val="22"/>
        </w:rPr>
        <w:t>s milyen betegségek esetén alkalmazható?</w:t>
      </w:r>
    </w:p>
    <w:p w14:paraId="75DDC38F" w14:textId="1329740B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2.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 xml:space="preserve">Tudnivalók a </w:t>
      </w:r>
      <w:r w:rsidR="00D4683F" w:rsidRPr="00CB3ADC">
        <w:rPr>
          <w:rFonts w:ascii="Times New Roman"/>
          <w:sz w:val="22"/>
          <w:szCs w:val="22"/>
        </w:rPr>
        <w:t xml:space="preserve">Meropenem </w:t>
      </w:r>
      <w:r w:rsidR="000C455A">
        <w:rPr>
          <w:rFonts w:ascii="Times New Roman" w:eastAsia="Times New Roman"/>
          <w:sz w:val="22"/>
          <w:szCs w:val="22"/>
        </w:rPr>
        <w:t>Qilu</w:t>
      </w:r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Pr="00CB3ADC">
        <w:rPr>
          <w:rFonts w:ascii="Times New Roman"/>
          <w:sz w:val="22"/>
          <w:szCs w:val="22"/>
        </w:rPr>
        <w:t>alkalmazása előtt</w:t>
      </w:r>
    </w:p>
    <w:p w14:paraId="57A446E0" w14:textId="0FBBFA9E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3.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 xml:space="preserve">Hogyan kell alkalmazni a </w:t>
      </w:r>
      <w:r w:rsidR="00D4683F" w:rsidRPr="00CB3ADC">
        <w:rPr>
          <w:rFonts w:ascii="Times New Roman"/>
          <w:sz w:val="22"/>
          <w:szCs w:val="22"/>
        </w:rPr>
        <w:t>Meropenem</w:t>
      </w:r>
      <w:r w:rsidR="00B67A4B" w:rsidRPr="00CB3ADC">
        <w:rPr>
          <w:rFonts w:ascii="Times New Roman"/>
          <w:sz w:val="22"/>
          <w:szCs w:val="22"/>
        </w:rPr>
        <w:t xml:space="preserve"> </w:t>
      </w:r>
      <w:r w:rsidR="000C455A">
        <w:rPr>
          <w:rFonts w:ascii="Times New Roman" w:eastAsia="Times New Roman"/>
          <w:sz w:val="22"/>
          <w:szCs w:val="22"/>
        </w:rPr>
        <w:t>Qilu</w:t>
      </w:r>
      <w:r w:rsidR="00EB6AB8">
        <w:rPr>
          <w:rFonts w:ascii="Times New Roman" w:eastAsia="Times New Roman"/>
          <w:sz w:val="22"/>
          <w:szCs w:val="22"/>
        </w:rPr>
        <w:t>-t</w:t>
      </w:r>
      <w:r w:rsidRPr="00CB3ADC">
        <w:rPr>
          <w:rFonts w:ascii="Times New Roman"/>
          <w:sz w:val="22"/>
          <w:szCs w:val="22"/>
        </w:rPr>
        <w:t>?</w:t>
      </w:r>
    </w:p>
    <w:p w14:paraId="543FD804" w14:textId="77777777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4.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>Lehetséges mellékhatások</w:t>
      </w:r>
    </w:p>
    <w:p w14:paraId="304EE6B9" w14:textId="2C6FCF43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5</w:t>
      </w:r>
      <w:r w:rsidR="003A3522" w:rsidRPr="00CB3ADC">
        <w:rPr>
          <w:rFonts w:ascii="Times New Roman"/>
          <w:sz w:val="22"/>
          <w:szCs w:val="22"/>
        </w:rPr>
        <w:t>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 xml:space="preserve">Hogyan kell a </w:t>
      </w:r>
      <w:r w:rsidR="00D4683F" w:rsidRPr="00CB3ADC">
        <w:rPr>
          <w:rFonts w:ascii="Times New Roman"/>
          <w:sz w:val="22"/>
          <w:szCs w:val="22"/>
        </w:rPr>
        <w:t>Meropenem</w:t>
      </w:r>
      <w:r w:rsidR="00B67A4B" w:rsidRPr="00CB3ADC">
        <w:rPr>
          <w:rFonts w:ascii="Times New Roman"/>
          <w:sz w:val="22"/>
          <w:szCs w:val="22"/>
        </w:rPr>
        <w:t xml:space="preserve"> </w:t>
      </w:r>
      <w:r w:rsidR="000C455A">
        <w:rPr>
          <w:rFonts w:ascii="Times New Roman" w:eastAsia="Times New Roman"/>
          <w:sz w:val="22"/>
          <w:szCs w:val="22"/>
        </w:rPr>
        <w:t>Qilu-</w:t>
      </w:r>
      <w:r w:rsidR="00EB6AB8">
        <w:rPr>
          <w:rFonts w:ascii="Times New Roman" w:eastAsia="Times New Roman"/>
          <w:sz w:val="22"/>
          <w:szCs w:val="22"/>
        </w:rPr>
        <w:t>t</w:t>
      </w:r>
      <w:r w:rsidR="008A02D1" w:rsidRPr="00CB3ADC">
        <w:rPr>
          <w:rFonts w:ascii="Times New Roman"/>
          <w:sz w:val="22"/>
          <w:szCs w:val="22"/>
        </w:rPr>
        <w:t xml:space="preserve"> tárolni</w:t>
      </w:r>
      <w:r w:rsidRPr="00CB3ADC">
        <w:rPr>
          <w:rFonts w:ascii="Times New Roman"/>
          <w:sz w:val="22"/>
          <w:szCs w:val="22"/>
        </w:rPr>
        <w:t>?</w:t>
      </w:r>
    </w:p>
    <w:p w14:paraId="5DF615CE" w14:textId="77777777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6.</w:t>
      </w:r>
      <w:r w:rsidR="003A3522" w:rsidRPr="00CB3ADC">
        <w:rPr>
          <w:rFonts w:ascii="Times New Roman"/>
          <w:sz w:val="22"/>
          <w:szCs w:val="22"/>
        </w:rPr>
        <w:tab/>
      </w:r>
      <w:r w:rsidR="006929C6" w:rsidRPr="00CB3ADC">
        <w:rPr>
          <w:rFonts w:ascii="Times New Roman"/>
          <w:sz w:val="22"/>
          <w:szCs w:val="22"/>
        </w:rPr>
        <w:t>A csomagolás tartalma és egyéb</w:t>
      </w:r>
      <w:r w:rsidRPr="00CB3ADC">
        <w:rPr>
          <w:rFonts w:ascii="Times New Roman"/>
          <w:sz w:val="22"/>
          <w:szCs w:val="22"/>
        </w:rPr>
        <w:t xml:space="preserve"> információk</w:t>
      </w:r>
    </w:p>
    <w:p w14:paraId="44AF6E6E" w14:textId="77777777" w:rsidR="00D07D8D" w:rsidRPr="00CB3ADC" w:rsidRDefault="00D07D8D" w:rsidP="00CB3ADC">
      <w:pPr>
        <w:rPr>
          <w:sz w:val="22"/>
          <w:szCs w:val="22"/>
          <w:lang w:val="hu-HU"/>
        </w:rPr>
      </w:pPr>
    </w:p>
    <w:p w14:paraId="192C4FB3" w14:textId="77777777" w:rsidR="00D07D8D" w:rsidRPr="00CB3ADC" w:rsidRDefault="00D07D8D" w:rsidP="00CB3ADC">
      <w:pPr>
        <w:rPr>
          <w:sz w:val="22"/>
          <w:szCs w:val="22"/>
          <w:lang w:val="hu-HU"/>
        </w:rPr>
      </w:pPr>
    </w:p>
    <w:p w14:paraId="53FA426B" w14:textId="2B6B1FE9" w:rsidR="00D07D8D" w:rsidRPr="00CB3ADC" w:rsidRDefault="00D07D8D" w:rsidP="00CB3ADC">
      <w:pPr>
        <w:pStyle w:val="NormlWeb1"/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1.</w:t>
      </w:r>
      <w:r w:rsidRPr="00CB3ADC">
        <w:rPr>
          <w:rFonts w:ascii="Times New Roman"/>
          <w:b/>
          <w:sz w:val="22"/>
          <w:szCs w:val="22"/>
        </w:rPr>
        <w:tab/>
      </w:r>
      <w:r w:rsidR="006929C6" w:rsidRPr="00CB3ADC">
        <w:rPr>
          <w:rFonts w:ascii="Times New Roman"/>
          <w:b/>
          <w:bCs/>
          <w:sz w:val="22"/>
          <w:szCs w:val="22"/>
        </w:rPr>
        <w:t xml:space="preserve">Milyen típusú gyógyszer a Meropenem </w:t>
      </w:r>
      <w:r w:rsidR="000C455A">
        <w:rPr>
          <w:rFonts w:ascii="Times New Roman" w:eastAsia="Times New Roman"/>
          <w:b/>
          <w:bCs/>
          <w:sz w:val="22"/>
          <w:szCs w:val="22"/>
        </w:rPr>
        <w:t>Qilu</w:t>
      </w:r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="006929C6" w:rsidRPr="00CB3ADC">
        <w:rPr>
          <w:rFonts w:ascii="Times New Roman"/>
          <w:b/>
          <w:bCs/>
          <w:sz w:val="22"/>
          <w:szCs w:val="22"/>
        </w:rPr>
        <w:t>és milyen betegségek esetén alkalmazható</w:t>
      </w:r>
      <w:r w:rsidRPr="00CB3ADC">
        <w:rPr>
          <w:rFonts w:ascii="Times New Roman"/>
          <w:b/>
          <w:bCs/>
          <w:caps/>
          <w:sz w:val="22"/>
          <w:szCs w:val="22"/>
        </w:rPr>
        <w:t>?</w:t>
      </w:r>
    </w:p>
    <w:p w14:paraId="42D2EC25" w14:textId="77777777" w:rsidR="00D07D8D" w:rsidRPr="00CB3ADC" w:rsidRDefault="00D07D8D" w:rsidP="00CB3ADC">
      <w:pPr>
        <w:rPr>
          <w:sz w:val="22"/>
          <w:szCs w:val="22"/>
          <w:lang w:val="hu-HU"/>
        </w:rPr>
      </w:pPr>
    </w:p>
    <w:p w14:paraId="30BA2926" w14:textId="09BF79C2" w:rsidR="008A02D1" w:rsidRPr="00CB3ADC" w:rsidRDefault="008A02D1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D4683F" w:rsidRPr="00CB3ADC">
        <w:rPr>
          <w:sz w:val="22"/>
          <w:szCs w:val="22"/>
          <w:lang w:val="hu-HU"/>
        </w:rPr>
        <w:t>Meropenem</w:t>
      </w:r>
      <w:r w:rsidRPr="00CB3ADC">
        <w:rPr>
          <w:sz w:val="22"/>
          <w:szCs w:val="22"/>
          <w:lang w:val="hu-HU"/>
        </w:rPr>
        <w:t xml:space="preserve"> </w:t>
      </w:r>
      <w:r w:rsidR="000C455A">
        <w:rPr>
          <w:sz w:val="22"/>
          <w:szCs w:val="22"/>
          <w:lang w:val="hu-HU"/>
        </w:rPr>
        <w:t>Qilu</w:t>
      </w:r>
      <w:r w:rsidR="00B67A4B" w:rsidRPr="00CB3ADC">
        <w:rPr>
          <w:sz w:val="22"/>
          <w:szCs w:val="22"/>
          <w:lang w:val="hu-HU"/>
        </w:rPr>
        <w:t xml:space="preserve"> </w:t>
      </w:r>
      <w:r w:rsidR="00F17176" w:rsidRPr="006E7C37">
        <w:rPr>
          <w:sz w:val="22"/>
          <w:szCs w:val="22"/>
          <w:lang w:val="hu-HU"/>
        </w:rPr>
        <w:t>a meropenem nevű hatóanyagot tartalmazza, és az úgynevezett</w:t>
      </w:r>
      <w:r w:rsidR="007C032D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karbapenem antibiotikumok gyógyszercsoport</w:t>
      </w:r>
      <w:r w:rsidR="00F91695" w:rsidRPr="00CB3ADC">
        <w:rPr>
          <w:sz w:val="22"/>
          <w:szCs w:val="22"/>
          <w:lang w:val="hu-HU"/>
        </w:rPr>
        <w:t>já</w:t>
      </w:r>
      <w:r w:rsidRPr="00CB3ADC">
        <w:rPr>
          <w:sz w:val="22"/>
          <w:szCs w:val="22"/>
          <w:lang w:val="hu-HU"/>
        </w:rPr>
        <w:t>ba tartozik. Hatását azáltal fejti ki, hogy elpusztítja a baktériumokat, amelyek súlyos fertőzéseket okozhatnak.</w:t>
      </w:r>
    </w:p>
    <w:p w14:paraId="13D7B10E" w14:textId="77777777" w:rsidR="009D3D97" w:rsidRPr="00CB3ADC" w:rsidRDefault="009D3D97" w:rsidP="00CB3ADC">
      <w:pPr>
        <w:overflowPunct/>
        <w:textAlignment w:val="auto"/>
        <w:rPr>
          <w:sz w:val="22"/>
          <w:szCs w:val="22"/>
          <w:lang w:val="hu-HU"/>
        </w:rPr>
      </w:pPr>
    </w:p>
    <w:p w14:paraId="70C96B3F" w14:textId="71DED987" w:rsidR="006A7479" w:rsidRPr="00CB3ADC" w:rsidRDefault="006A7479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155DF7" w:rsidRPr="00CB3ADC">
        <w:rPr>
          <w:sz w:val="22"/>
          <w:szCs w:val="22"/>
          <w:lang w:val="hu-HU"/>
        </w:rPr>
        <w:t>M</w:t>
      </w:r>
      <w:r w:rsidRPr="00CB3ADC">
        <w:rPr>
          <w:sz w:val="22"/>
          <w:szCs w:val="22"/>
          <w:lang w:val="hu-HU"/>
        </w:rPr>
        <w:t>eropenem</w:t>
      </w:r>
      <w:r w:rsidR="00155DF7" w:rsidRPr="00CB3ADC">
        <w:rPr>
          <w:sz w:val="22"/>
          <w:szCs w:val="22"/>
          <w:lang w:val="hu-HU"/>
        </w:rPr>
        <w:t xml:space="preserve"> </w:t>
      </w:r>
      <w:r w:rsidR="000C455A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felnőttek</w:t>
      </w:r>
      <w:r w:rsidR="00F17176">
        <w:rPr>
          <w:sz w:val="22"/>
          <w:szCs w:val="22"/>
          <w:lang w:val="hu-HU"/>
        </w:rPr>
        <w:t>nél, serdülők</w:t>
      </w:r>
      <w:r w:rsidR="00EB6AB8">
        <w:rPr>
          <w:sz w:val="22"/>
          <w:szCs w:val="22"/>
          <w:lang w:val="hu-HU"/>
        </w:rPr>
        <w:t>nél</w:t>
      </w:r>
      <w:r w:rsidR="006C10B4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és 3</w:t>
      </w:r>
      <w:r w:rsidR="002C1566" w:rsidRPr="00CB3ADC">
        <w:rPr>
          <w:sz w:val="22"/>
          <w:szCs w:val="22"/>
          <w:lang w:val="hu-HU"/>
        </w:rPr>
        <w:t> </w:t>
      </w:r>
      <w:r w:rsidR="00155DF7" w:rsidRPr="00CB3ADC">
        <w:rPr>
          <w:sz w:val="22"/>
          <w:szCs w:val="22"/>
          <w:lang w:val="hu-HU"/>
        </w:rPr>
        <w:t>hónapos</w:t>
      </w:r>
      <w:r w:rsidRPr="00CB3ADC">
        <w:rPr>
          <w:sz w:val="22"/>
          <w:szCs w:val="22"/>
          <w:lang w:val="hu-HU"/>
        </w:rPr>
        <w:t xml:space="preserve"> vagy idősebb gyermekek</w:t>
      </w:r>
      <w:r w:rsidR="00EB6AB8">
        <w:rPr>
          <w:sz w:val="22"/>
          <w:szCs w:val="22"/>
          <w:lang w:val="hu-HU"/>
        </w:rPr>
        <w:t>nél alkalmazzák a következő</w:t>
      </w:r>
      <w:r w:rsidR="00A017FF">
        <w:rPr>
          <w:sz w:val="22"/>
          <w:szCs w:val="22"/>
          <w:lang w:val="hu-HU"/>
        </w:rPr>
        <w:t xml:space="preserve"> fertőzése</w:t>
      </w:r>
      <w:r w:rsidR="00EB6AB8">
        <w:rPr>
          <w:sz w:val="22"/>
          <w:szCs w:val="22"/>
          <w:lang w:val="hu-HU"/>
        </w:rPr>
        <w:t>k</w:t>
      </w:r>
      <w:r w:rsidRPr="00CB3ADC">
        <w:rPr>
          <w:sz w:val="22"/>
          <w:szCs w:val="22"/>
          <w:lang w:val="hu-HU"/>
        </w:rPr>
        <w:t xml:space="preserve"> kezelésére:</w:t>
      </w:r>
    </w:p>
    <w:p w14:paraId="7A2444EC" w14:textId="77777777" w:rsidR="008A02D1" w:rsidRPr="00CB3ADC" w:rsidRDefault="008A02D1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tüdőt érintő </w:t>
      </w:r>
      <w:r w:rsidR="00431914" w:rsidRPr="00CB3ADC">
        <w:rPr>
          <w:sz w:val="22"/>
          <w:szCs w:val="22"/>
          <w:lang w:val="hu-HU"/>
        </w:rPr>
        <w:t>fertőzés</w:t>
      </w:r>
      <w:r w:rsidRPr="00CB3ADC">
        <w:rPr>
          <w:sz w:val="22"/>
          <w:szCs w:val="22"/>
          <w:lang w:val="hu-HU"/>
        </w:rPr>
        <w:t xml:space="preserve"> (tüdőgyulladás)</w:t>
      </w:r>
    </w:p>
    <w:p w14:paraId="5C750772" w14:textId="1C341CAF" w:rsidR="008A02D1" w:rsidRPr="00CB3ADC" w:rsidRDefault="008A02D1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Cisztás fibrózisban </w:t>
      </w:r>
      <w:r w:rsidR="001E230C">
        <w:rPr>
          <w:sz w:val="22"/>
          <w:szCs w:val="22"/>
          <w:lang w:val="hu-HU"/>
        </w:rPr>
        <w:t>(</w:t>
      </w:r>
      <w:r w:rsidR="009843C2" w:rsidRPr="00273576">
        <w:rPr>
          <w:sz w:val="22"/>
          <w:szCs w:val="22"/>
          <w:lang w:val="hu-HU"/>
        </w:rPr>
        <w:t>örökl</w:t>
      </w:r>
      <w:r w:rsidR="009843C2">
        <w:rPr>
          <w:sz w:val="22"/>
          <w:szCs w:val="22"/>
          <w:lang w:val="hu-HU"/>
        </w:rPr>
        <w:t>ődő betegség</w:t>
      </w:r>
      <w:r w:rsidR="001E230C" w:rsidRPr="00273576">
        <w:rPr>
          <w:sz w:val="22"/>
          <w:szCs w:val="22"/>
          <w:lang w:val="hu-HU"/>
        </w:rPr>
        <w:t>, amelyben a tüdő</w:t>
      </w:r>
      <w:r w:rsidR="00BC42A9">
        <w:rPr>
          <w:sz w:val="22"/>
          <w:szCs w:val="22"/>
          <w:lang w:val="hu-HU"/>
        </w:rPr>
        <w:t>ben</w:t>
      </w:r>
      <w:r w:rsidR="001E230C" w:rsidRPr="00273576">
        <w:rPr>
          <w:sz w:val="22"/>
          <w:szCs w:val="22"/>
          <w:lang w:val="hu-HU"/>
        </w:rPr>
        <w:t xml:space="preserve"> és az emésztőrendszer</w:t>
      </w:r>
      <w:r w:rsidR="00BC42A9">
        <w:rPr>
          <w:sz w:val="22"/>
          <w:szCs w:val="22"/>
          <w:lang w:val="hu-HU"/>
        </w:rPr>
        <w:t>ben</w:t>
      </w:r>
      <w:r w:rsidR="001E230C" w:rsidRPr="00273576">
        <w:rPr>
          <w:sz w:val="22"/>
          <w:szCs w:val="22"/>
          <w:lang w:val="hu-HU"/>
        </w:rPr>
        <w:t xml:space="preserve"> sűrű nyák </w:t>
      </w:r>
      <w:r w:rsidR="00BC42A9">
        <w:rPr>
          <w:sz w:val="22"/>
          <w:szCs w:val="22"/>
          <w:lang w:val="hu-HU"/>
        </w:rPr>
        <w:t>halmozódhat f</w:t>
      </w:r>
      <w:r w:rsidR="001E230C" w:rsidRPr="00273576">
        <w:rPr>
          <w:sz w:val="22"/>
          <w:szCs w:val="22"/>
          <w:lang w:val="hu-HU"/>
        </w:rPr>
        <w:t>el</w:t>
      </w:r>
      <w:r w:rsidR="001E230C">
        <w:rPr>
          <w:sz w:val="22"/>
          <w:szCs w:val="22"/>
          <w:lang w:val="hu-HU"/>
        </w:rPr>
        <w:t xml:space="preserve">) </w:t>
      </w:r>
      <w:r w:rsidRPr="00CB3ADC">
        <w:rPr>
          <w:sz w:val="22"/>
          <w:szCs w:val="22"/>
          <w:lang w:val="hu-HU"/>
        </w:rPr>
        <w:t>szenvedő betegek tüdő</w:t>
      </w:r>
      <w:r w:rsidR="001E230C">
        <w:rPr>
          <w:sz w:val="22"/>
          <w:szCs w:val="22"/>
          <w:lang w:val="hu-HU"/>
        </w:rPr>
        <w:t>fertőzései</w:t>
      </w:r>
      <w:r w:rsidRPr="00CB3ADC">
        <w:rPr>
          <w:sz w:val="22"/>
          <w:szCs w:val="22"/>
          <w:lang w:val="hu-HU"/>
        </w:rPr>
        <w:t xml:space="preserve"> és hörgőfertőzései</w:t>
      </w:r>
    </w:p>
    <w:p w14:paraId="10AB880B" w14:textId="77777777" w:rsidR="008A02D1" w:rsidRPr="00CB3ADC" w:rsidRDefault="008A02D1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Szövődményes húgyúti fertőzések</w:t>
      </w:r>
    </w:p>
    <w:p w14:paraId="1F8EC97E" w14:textId="1D9773BD" w:rsidR="008A02D1" w:rsidRPr="00CB3ADC" w:rsidRDefault="008A02D1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Szövődményes fertőzések a hasüregben</w:t>
      </w:r>
    </w:p>
    <w:p w14:paraId="43D4A2CB" w14:textId="0CF7363E" w:rsidR="00031865" w:rsidRPr="00CB3ADC" w:rsidRDefault="00031865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Szülés alatt és </w:t>
      </w:r>
      <w:r w:rsidR="00EB6AB8">
        <w:rPr>
          <w:sz w:val="22"/>
          <w:szCs w:val="22"/>
          <w:lang w:val="hu-HU"/>
        </w:rPr>
        <w:t xml:space="preserve">azt követően fellépő </w:t>
      </w:r>
      <w:r w:rsidRPr="00CB3ADC">
        <w:rPr>
          <w:sz w:val="22"/>
          <w:szCs w:val="22"/>
          <w:lang w:val="hu-HU"/>
        </w:rPr>
        <w:t>fertőzések</w:t>
      </w:r>
    </w:p>
    <w:p w14:paraId="4F760C2E" w14:textId="77777777" w:rsidR="008A02D1" w:rsidRPr="00CB3ADC" w:rsidRDefault="008A02D1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bőr és a lágyrészek szövődményes fertőzései</w:t>
      </w:r>
    </w:p>
    <w:p w14:paraId="7EBE10A8" w14:textId="563FDDEB" w:rsidR="008A02D1" w:rsidRPr="00CB3ADC" w:rsidRDefault="008A02D1" w:rsidP="006C7721">
      <w:pPr>
        <w:numPr>
          <w:ilvl w:val="0"/>
          <w:numId w:val="1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Az agy </w:t>
      </w:r>
      <w:r w:rsidR="00154CE2">
        <w:rPr>
          <w:sz w:val="22"/>
          <w:szCs w:val="22"/>
          <w:lang w:val="hu-HU"/>
        </w:rPr>
        <w:t>súlyos</w:t>
      </w:r>
      <w:r w:rsidR="00154CE2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bakteriális fertőzése (agyhártyagyulladás)</w:t>
      </w:r>
      <w:r w:rsidR="00966A71" w:rsidRPr="00CB3ADC">
        <w:rPr>
          <w:sz w:val="22"/>
          <w:szCs w:val="22"/>
          <w:lang w:val="hu-HU"/>
        </w:rPr>
        <w:t>.</w:t>
      </w:r>
    </w:p>
    <w:p w14:paraId="5C91F5F7" w14:textId="77777777" w:rsidR="008A02D1" w:rsidRPr="00CB3ADC" w:rsidRDefault="008A02D1" w:rsidP="00CB3ADC">
      <w:pPr>
        <w:overflowPunct/>
        <w:textAlignment w:val="auto"/>
        <w:rPr>
          <w:sz w:val="22"/>
          <w:szCs w:val="22"/>
          <w:lang w:val="hu-HU"/>
        </w:rPr>
      </w:pPr>
    </w:p>
    <w:p w14:paraId="6695E529" w14:textId="62191BDC" w:rsidR="00D07D8D" w:rsidRPr="00CB3ADC" w:rsidRDefault="008A02D1" w:rsidP="00CB3ADC">
      <w:pPr>
        <w:overflowPunct/>
        <w:textAlignment w:val="auto"/>
        <w:rPr>
          <w:sz w:val="22"/>
          <w:szCs w:val="22"/>
          <w:lang w:val="hu-HU"/>
        </w:rPr>
      </w:pPr>
      <w:r w:rsidRPr="00273576">
        <w:rPr>
          <w:sz w:val="22"/>
          <w:szCs w:val="22"/>
          <w:lang w:val="hu-HU"/>
        </w:rPr>
        <w:t xml:space="preserve">A </w:t>
      </w:r>
      <w:r w:rsidR="00D4683F" w:rsidRPr="00273576">
        <w:rPr>
          <w:sz w:val="22"/>
          <w:szCs w:val="22"/>
          <w:lang w:val="hu-HU"/>
        </w:rPr>
        <w:t xml:space="preserve">Meropenem </w:t>
      </w:r>
      <w:r w:rsidR="006206A5" w:rsidRPr="00273576">
        <w:rPr>
          <w:sz w:val="22"/>
          <w:szCs w:val="22"/>
          <w:lang w:val="hu-HU"/>
        </w:rPr>
        <w:t xml:space="preserve">Qilu </w:t>
      </w:r>
      <w:r w:rsidRPr="00CB3ADC">
        <w:rPr>
          <w:sz w:val="22"/>
          <w:szCs w:val="22"/>
          <w:lang w:val="hu-HU"/>
        </w:rPr>
        <w:t>alkalmazható neutrop</w:t>
      </w:r>
      <w:r w:rsidR="00543410" w:rsidRPr="00CB3ADC">
        <w:rPr>
          <w:sz w:val="22"/>
          <w:szCs w:val="22"/>
          <w:lang w:val="hu-HU"/>
        </w:rPr>
        <w:t>é</w:t>
      </w:r>
      <w:r w:rsidRPr="00CB3ADC">
        <w:rPr>
          <w:sz w:val="22"/>
          <w:szCs w:val="22"/>
          <w:lang w:val="hu-HU"/>
        </w:rPr>
        <w:t>niás</w:t>
      </w:r>
      <w:r w:rsidR="00F3482F" w:rsidRPr="00CB3ADC">
        <w:rPr>
          <w:sz w:val="22"/>
          <w:szCs w:val="22"/>
          <w:lang w:val="hu-HU"/>
        </w:rPr>
        <w:t xml:space="preserve"> </w:t>
      </w:r>
      <w:r w:rsidR="008912C9" w:rsidRPr="00CB3ADC">
        <w:rPr>
          <w:sz w:val="22"/>
          <w:szCs w:val="22"/>
          <w:lang w:val="hu-HU"/>
        </w:rPr>
        <w:t>(</w:t>
      </w:r>
      <w:r w:rsidR="00E4764F" w:rsidRPr="00E4764F">
        <w:rPr>
          <w:sz w:val="22"/>
          <w:szCs w:val="22"/>
          <w:lang w:val="hu-HU"/>
        </w:rPr>
        <w:t>a neutrofil fehérvérsejtek számának csökkenése a vérben</w:t>
      </w:r>
      <w:r w:rsidR="00E4764F">
        <w:rPr>
          <w:sz w:val="22"/>
          <w:szCs w:val="22"/>
          <w:lang w:val="hu-HU"/>
        </w:rPr>
        <w:t xml:space="preserve">, ami </w:t>
      </w:r>
      <w:r w:rsidR="00154CE2">
        <w:rPr>
          <w:sz w:val="22"/>
          <w:szCs w:val="22"/>
          <w:lang w:val="hu-HU"/>
        </w:rPr>
        <w:t xml:space="preserve">az </w:t>
      </w:r>
      <w:r w:rsidR="006206A5">
        <w:rPr>
          <w:sz w:val="22"/>
          <w:szCs w:val="22"/>
          <w:lang w:val="hu-HU"/>
        </w:rPr>
        <w:t>immunrendszer</w:t>
      </w:r>
      <w:r w:rsidR="00CF2563">
        <w:rPr>
          <w:sz w:val="22"/>
          <w:szCs w:val="22"/>
          <w:lang w:val="hu-HU"/>
        </w:rPr>
        <w:t xml:space="preserve"> </w:t>
      </w:r>
      <w:r w:rsidR="00154CE2">
        <w:rPr>
          <w:sz w:val="22"/>
          <w:szCs w:val="22"/>
          <w:lang w:val="hu-HU"/>
        </w:rPr>
        <w:t>gyengülését okozza</w:t>
      </w:r>
      <w:r w:rsidR="00F3482F" w:rsidRPr="00CB3ADC">
        <w:rPr>
          <w:sz w:val="22"/>
          <w:szCs w:val="22"/>
          <w:lang w:val="hu-HU"/>
        </w:rPr>
        <w:t>)</w:t>
      </w:r>
      <w:r w:rsidRPr="00CB3ADC">
        <w:rPr>
          <w:sz w:val="22"/>
          <w:szCs w:val="22"/>
          <w:lang w:val="hu-HU"/>
        </w:rPr>
        <w:t xml:space="preserve"> betegek lázas állapotainak kezelésére, amelyet feltehetően</w:t>
      </w:r>
      <w:r w:rsidR="00543410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bakteriális fertőzés okoz.</w:t>
      </w:r>
    </w:p>
    <w:p w14:paraId="1F854D55" w14:textId="77777777" w:rsidR="00007F45" w:rsidRPr="00CB3ADC" w:rsidRDefault="00007F45" w:rsidP="00CB3ADC">
      <w:pPr>
        <w:overflowPunct/>
        <w:textAlignment w:val="auto"/>
        <w:rPr>
          <w:sz w:val="22"/>
          <w:szCs w:val="22"/>
          <w:lang w:val="hu-HU"/>
        </w:rPr>
      </w:pPr>
    </w:p>
    <w:p w14:paraId="57F47DE2" w14:textId="5326DD7B" w:rsidR="00007F45" w:rsidRPr="00CB3ADC" w:rsidRDefault="00007F4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Meropenem </w:t>
      </w:r>
      <w:r w:rsidR="006206A5">
        <w:rPr>
          <w:sz w:val="22"/>
          <w:szCs w:val="22"/>
          <w:lang w:val="hu-HU"/>
        </w:rPr>
        <w:t>Qilu</w:t>
      </w:r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alkalmazható a vér bakteriális fertőzéseinek kezelésére is, amelyek a fent említett</w:t>
      </w:r>
      <w:r w:rsidR="005C1E73">
        <w:rPr>
          <w:sz w:val="22"/>
          <w:szCs w:val="22"/>
          <w:lang w:val="hu-HU"/>
        </w:rPr>
        <w:t xml:space="preserve"> típusú</w:t>
      </w:r>
      <w:r w:rsidRPr="00CB3ADC">
        <w:rPr>
          <w:sz w:val="22"/>
          <w:szCs w:val="22"/>
          <w:lang w:val="hu-HU"/>
        </w:rPr>
        <w:t xml:space="preserve"> fertőzésekhez társulhatnak.</w:t>
      </w:r>
    </w:p>
    <w:p w14:paraId="598E364B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3FC5CA5D" w14:textId="77777777" w:rsidR="008A02D1" w:rsidRPr="00CB3ADC" w:rsidRDefault="008A02D1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1F139F0" w14:textId="3344FE15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2.</w:t>
      </w:r>
      <w:r w:rsidRPr="00CB3ADC">
        <w:rPr>
          <w:rFonts w:ascii="Times New Roman"/>
          <w:b/>
          <w:sz w:val="22"/>
          <w:szCs w:val="22"/>
        </w:rPr>
        <w:tab/>
      </w:r>
      <w:r w:rsidR="006929C6" w:rsidRPr="00CB3ADC">
        <w:rPr>
          <w:rFonts w:ascii="Times New Roman"/>
          <w:b/>
          <w:sz w:val="22"/>
          <w:szCs w:val="22"/>
        </w:rPr>
        <w:t xml:space="preserve">Tudnivalók a Meropenem </w:t>
      </w:r>
      <w:r w:rsidR="006206A5">
        <w:rPr>
          <w:rFonts w:ascii="Times New Roman" w:eastAsia="Times New Roman"/>
          <w:b/>
          <w:bCs/>
          <w:sz w:val="22"/>
          <w:szCs w:val="22"/>
        </w:rPr>
        <w:t>Qilu</w:t>
      </w:r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="006929C6" w:rsidRPr="00CB3ADC">
        <w:rPr>
          <w:rFonts w:ascii="Times New Roman"/>
          <w:b/>
          <w:sz w:val="22"/>
          <w:szCs w:val="22"/>
        </w:rPr>
        <w:t>alkalmazása előtt</w:t>
      </w:r>
    </w:p>
    <w:p w14:paraId="3E487219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C4DEE9D" w14:textId="45B16304" w:rsidR="00D07D8D" w:rsidRPr="00CB3ADC" w:rsidRDefault="003649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Ne alkalmazza</w:t>
      </w:r>
      <w:r w:rsidR="008A02D1" w:rsidRPr="00CB3ADC">
        <w:rPr>
          <w:b/>
          <w:sz w:val="22"/>
          <w:szCs w:val="22"/>
          <w:lang w:val="hu-HU"/>
        </w:rPr>
        <w:t xml:space="preserve"> a </w:t>
      </w:r>
      <w:r w:rsidR="00D4683F" w:rsidRPr="00CB3ADC">
        <w:rPr>
          <w:b/>
          <w:sz w:val="22"/>
          <w:szCs w:val="22"/>
          <w:lang w:val="hu-HU"/>
        </w:rPr>
        <w:t>Meropenem</w:t>
      </w:r>
      <w:r w:rsidR="00B67A4B" w:rsidRPr="00CB3ADC">
        <w:rPr>
          <w:b/>
          <w:sz w:val="22"/>
          <w:szCs w:val="22"/>
          <w:lang w:val="hu-HU"/>
        </w:rPr>
        <w:t xml:space="preserve"> </w:t>
      </w:r>
      <w:r w:rsidR="006206A5" w:rsidRPr="00211CA4">
        <w:rPr>
          <w:b/>
          <w:bCs/>
          <w:sz w:val="22"/>
          <w:szCs w:val="22"/>
          <w:lang w:val="it-IT"/>
        </w:rPr>
        <w:t>Qilu-</w:t>
      </w:r>
      <w:r w:rsidR="00EB6AB8" w:rsidRPr="00211CA4">
        <w:rPr>
          <w:b/>
          <w:bCs/>
          <w:sz w:val="22"/>
          <w:szCs w:val="22"/>
          <w:lang w:val="it-IT"/>
        </w:rPr>
        <w:t>t</w:t>
      </w:r>
    </w:p>
    <w:p w14:paraId="54C7EC74" w14:textId="4E69F23E" w:rsidR="00543410" w:rsidRPr="00CB3ADC" w:rsidRDefault="00543410" w:rsidP="004B59B5">
      <w:pPr>
        <w:numPr>
          <w:ilvl w:val="0"/>
          <w:numId w:val="21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lastRenderedPageBreak/>
        <w:t>h</w:t>
      </w:r>
      <w:r w:rsidR="008A02D1" w:rsidRPr="00CB3ADC">
        <w:rPr>
          <w:sz w:val="22"/>
          <w:szCs w:val="22"/>
          <w:lang w:val="hu-HU"/>
        </w:rPr>
        <w:t xml:space="preserve">a allergiás </w:t>
      </w:r>
      <w:r w:rsidR="006A7479" w:rsidRPr="00CB3ADC">
        <w:rPr>
          <w:sz w:val="22"/>
          <w:szCs w:val="22"/>
          <w:lang w:val="hu-HU"/>
        </w:rPr>
        <w:t xml:space="preserve">(túlérzékeny) </w:t>
      </w:r>
      <w:r w:rsidR="008A02D1" w:rsidRPr="00CB3ADC">
        <w:rPr>
          <w:sz w:val="22"/>
          <w:szCs w:val="22"/>
          <w:lang w:val="hu-HU"/>
        </w:rPr>
        <w:t xml:space="preserve">a meropenemre vagy a </w:t>
      </w:r>
      <w:r w:rsidR="00E54115" w:rsidRPr="00CB3ADC">
        <w:rPr>
          <w:sz w:val="22"/>
          <w:szCs w:val="22"/>
          <w:lang w:val="hu-HU"/>
        </w:rPr>
        <w:t>gyógyszer (6. pontban felsorolt)</w:t>
      </w:r>
      <w:r w:rsidR="00D4683F" w:rsidRPr="00CB3ADC">
        <w:rPr>
          <w:sz w:val="22"/>
          <w:szCs w:val="22"/>
          <w:lang w:val="hu-HU"/>
        </w:rPr>
        <w:t xml:space="preserve"> </w:t>
      </w:r>
      <w:r w:rsidR="008A02D1" w:rsidRPr="00CB3ADC">
        <w:rPr>
          <w:sz w:val="22"/>
          <w:szCs w:val="22"/>
          <w:lang w:val="hu-HU"/>
        </w:rPr>
        <w:t>egyéb összetevőjére.</w:t>
      </w:r>
    </w:p>
    <w:p w14:paraId="14C6FBE1" w14:textId="7884EAF0" w:rsidR="008A02D1" w:rsidRPr="00CB3ADC" w:rsidRDefault="00543410" w:rsidP="004B59B5">
      <w:pPr>
        <w:numPr>
          <w:ilvl w:val="0"/>
          <w:numId w:val="21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allergiás (túlérzékeny) más antibiotikumokra, </w:t>
      </w:r>
      <w:r w:rsidR="009D3D97" w:rsidRPr="00CB3ADC">
        <w:rPr>
          <w:sz w:val="22"/>
          <w:szCs w:val="22"/>
          <w:lang w:val="hu-HU"/>
        </w:rPr>
        <w:t>például</w:t>
      </w:r>
      <w:r w:rsidRPr="00CB3ADC">
        <w:rPr>
          <w:sz w:val="22"/>
          <w:szCs w:val="22"/>
          <w:lang w:val="hu-HU"/>
        </w:rPr>
        <w:t xml:space="preserve"> penicillinekre, cefalosporinokra vagy karbapenemekre, mivel akkor a </w:t>
      </w:r>
      <w:r w:rsidR="009224C8" w:rsidRPr="00CB3ADC">
        <w:rPr>
          <w:sz w:val="22"/>
          <w:szCs w:val="22"/>
          <w:lang w:val="hu-HU"/>
        </w:rPr>
        <w:t xml:space="preserve">meropenemre </w:t>
      </w:r>
      <w:r w:rsidRPr="00CB3ADC">
        <w:rPr>
          <w:sz w:val="22"/>
          <w:szCs w:val="22"/>
          <w:lang w:val="hu-HU"/>
        </w:rPr>
        <w:t>is allergiás lehet.</w:t>
      </w:r>
    </w:p>
    <w:p w14:paraId="30B9A322" w14:textId="77777777" w:rsidR="00543410" w:rsidRPr="00CB3ADC" w:rsidRDefault="00543410" w:rsidP="00CB3ADC">
      <w:pPr>
        <w:rPr>
          <w:sz w:val="22"/>
          <w:szCs w:val="22"/>
          <w:lang w:val="hu-HU"/>
        </w:rPr>
      </w:pPr>
    </w:p>
    <w:p w14:paraId="5CB41243" w14:textId="77777777" w:rsidR="00D07D8D" w:rsidRPr="00CB3ADC" w:rsidRDefault="006929C6" w:rsidP="00CB3ADC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Figyelmeztetések és óvintézkedések</w:t>
      </w:r>
    </w:p>
    <w:p w14:paraId="032D760D" w14:textId="59046608" w:rsidR="00EE2A3C" w:rsidRPr="00CB3ADC" w:rsidRDefault="00EE2A3C" w:rsidP="00CB3ADC">
      <w:pPr>
        <w:keepNext/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D4683F" w:rsidRPr="00CB3ADC">
        <w:rPr>
          <w:sz w:val="22"/>
          <w:szCs w:val="22"/>
          <w:lang w:val="hu-HU"/>
        </w:rPr>
        <w:t xml:space="preserve">Meropenem </w:t>
      </w:r>
      <w:r w:rsidR="003E19F1">
        <w:rPr>
          <w:sz w:val="22"/>
          <w:szCs w:val="22"/>
          <w:lang w:val="hu-HU"/>
        </w:rPr>
        <w:t>Qilu</w:t>
      </w:r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alkalmazása előtt </w:t>
      </w:r>
      <w:r w:rsidR="006929C6" w:rsidRPr="00CB3ADC">
        <w:rPr>
          <w:sz w:val="22"/>
          <w:szCs w:val="22"/>
          <w:lang w:val="hu-HU"/>
        </w:rPr>
        <w:t>beszéljen kezelő</w:t>
      </w:r>
      <w:r w:rsidRPr="00CB3ADC">
        <w:rPr>
          <w:sz w:val="22"/>
          <w:szCs w:val="22"/>
          <w:lang w:val="hu-HU"/>
        </w:rPr>
        <w:t>orvosával</w:t>
      </w:r>
      <w:r w:rsidR="003E19F1">
        <w:rPr>
          <w:sz w:val="22"/>
          <w:szCs w:val="22"/>
          <w:lang w:val="hu-HU"/>
        </w:rPr>
        <w:t>, gyógyszerészével</w:t>
      </w:r>
      <w:r w:rsidR="006929C6" w:rsidRPr="00CB3ADC">
        <w:rPr>
          <w:sz w:val="22"/>
          <w:szCs w:val="22"/>
          <w:lang w:val="hu-HU"/>
        </w:rPr>
        <w:t xml:space="preserve"> vagy a </w:t>
      </w:r>
      <w:r w:rsidR="0069573F" w:rsidRPr="00CB3ADC">
        <w:rPr>
          <w:sz w:val="22"/>
          <w:szCs w:val="22"/>
          <w:lang w:val="hu-HU"/>
        </w:rPr>
        <w:t>gondozását végző egészségügyi szakemberrel</w:t>
      </w:r>
      <w:r w:rsidR="00D17BF0" w:rsidRPr="00CB3ADC">
        <w:rPr>
          <w:sz w:val="22"/>
          <w:szCs w:val="22"/>
          <w:lang w:val="hu-HU"/>
        </w:rPr>
        <w:t>:</w:t>
      </w:r>
    </w:p>
    <w:p w14:paraId="02167ECF" w14:textId="3947F7A4" w:rsidR="00860DA1" w:rsidRPr="00CB3ADC" w:rsidRDefault="004B59B5" w:rsidP="004B59B5">
      <w:pPr>
        <w:numPr>
          <w:ilvl w:val="0"/>
          <w:numId w:val="22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860DA1" w:rsidRPr="00CB3ADC">
        <w:rPr>
          <w:sz w:val="22"/>
          <w:szCs w:val="22"/>
          <w:lang w:val="hu-HU"/>
        </w:rPr>
        <w:t>a egészségi problémái vannak, például máj</w:t>
      </w:r>
      <w:r w:rsidR="00F17176">
        <w:rPr>
          <w:sz w:val="22"/>
          <w:szCs w:val="22"/>
          <w:lang w:val="hu-HU"/>
        </w:rPr>
        <w:t>problémák</w:t>
      </w:r>
      <w:r w:rsidR="00860DA1" w:rsidRPr="00CB3ADC">
        <w:rPr>
          <w:sz w:val="22"/>
          <w:szCs w:val="22"/>
          <w:lang w:val="hu-HU"/>
        </w:rPr>
        <w:t xml:space="preserve"> vagy veseproblémák.</w:t>
      </w:r>
    </w:p>
    <w:p w14:paraId="340B7384" w14:textId="69100A6E" w:rsidR="00860DA1" w:rsidRPr="00CB3ADC" w:rsidRDefault="004B59B5" w:rsidP="004B59B5">
      <w:pPr>
        <w:numPr>
          <w:ilvl w:val="0"/>
          <w:numId w:val="22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860DA1" w:rsidRPr="00CB3ADC">
        <w:rPr>
          <w:sz w:val="22"/>
          <w:szCs w:val="22"/>
          <w:lang w:val="hu-HU"/>
        </w:rPr>
        <w:t xml:space="preserve">a </w:t>
      </w:r>
      <w:r w:rsidR="0095478B" w:rsidRPr="00CB3ADC">
        <w:rPr>
          <w:sz w:val="22"/>
          <w:szCs w:val="22"/>
          <w:lang w:val="hu-HU"/>
        </w:rPr>
        <w:t xml:space="preserve">korábban </w:t>
      </w:r>
      <w:r w:rsidR="00860DA1" w:rsidRPr="00CB3ADC">
        <w:rPr>
          <w:sz w:val="22"/>
          <w:szCs w:val="22"/>
          <w:lang w:val="hu-HU"/>
        </w:rPr>
        <w:t>súlyos hasmenése volt más antibiotikumok szedése után.</w:t>
      </w:r>
    </w:p>
    <w:p w14:paraId="365B4ECA" w14:textId="77777777" w:rsidR="0069573F" w:rsidRPr="00CB3ADC" w:rsidRDefault="0069573F" w:rsidP="00CB3ADC">
      <w:pPr>
        <w:overflowPunct/>
        <w:textAlignment w:val="auto"/>
        <w:rPr>
          <w:sz w:val="22"/>
          <w:szCs w:val="22"/>
          <w:lang w:val="hu-HU"/>
        </w:rPr>
      </w:pPr>
    </w:p>
    <w:p w14:paraId="45D60024" w14:textId="33B3CB5B" w:rsidR="003E19F1" w:rsidRPr="003E19F1" w:rsidRDefault="003E19F1" w:rsidP="00CB3ADC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3E19F1">
        <w:rPr>
          <w:sz w:val="22"/>
          <w:szCs w:val="22"/>
          <w:u w:val="single"/>
          <w:lang w:val="hu-HU"/>
        </w:rPr>
        <w:t>Vérvizsgálat</w:t>
      </w:r>
    </w:p>
    <w:p w14:paraId="2C8794FF" w14:textId="3179CE9D" w:rsidR="003E19F1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Előfordulhat, hogy </w:t>
      </w:r>
      <w:r w:rsidR="001625B3" w:rsidRPr="00CB3ADC">
        <w:rPr>
          <w:sz w:val="22"/>
          <w:szCs w:val="22"/>
          <w:lang w:val="hu-HU"/>
        </w:rPr>
        <w:t xml:space="preserve">pozitív eredményt mutat </w:t>
      </w:r>
      <w:r w:rsidRPr="00CB3ADC">
        <w:rPr>
          <w:sz w:val="22"/>
          <w:szCs w:val="22"/>
          <w:lang w:val="hu-HU"/>
        </w:rPr>
        <w:t xml:space="preserve">egy bizonyos </w:t>
      </w:r>
      <w:r w:rsidR="00A017FF">
        <w:rPr>
          <w:sz w:val="22"/>
          <w:szCs w:val="22"/>
          <w:lang w:val="hu-HU"/>
        </w:rPr>
        <w:t>vér</w:t>
      </w:r>
      <w:r w:rsidRPr="00CB3ADC">
        <w:rPr>
          <w:sz w:val="22"/>
          <w:szCs w:val="22"/>
          <w:lang w:val="hu-HU"/>
        </w:rPr>
        <w:t>vizsgálat (az ú</w:t>
      </w:r>
      <w:r w:rsidR="00F17176">
        <w:rPr>
          <w:sz w:val="22"/>
          <w:szCs w:val="22"/>
          <w:lang w:val="hu-HU"/>
        </w:rPr>
        <w:t>gy</w:t>
      </w:r>
      <w:r w:rsidRPr="00CB3ADC">
        <w:rPr>
          <w:sz w:val="22"/>
          <w:szCs w:val="22"/>
          <w:lang w:val="hu-HU"/>
        </w:rPr>
        <w:t>n</w:t>
      </w:r>
      <w:r w:rsidR="00F17176">
        <w:rPr>
          <w:sz w:val="22"/>
          <w:szCs w:val="22"/>
          <w:lang w:val="hu-HU"/>
        </w:rPr>
        <w:t>evezett</w:t>
      </w:r>
      <w:r w:rsidRPr="00CB3ADC">
        <w:rPr>
          <w:sz w:val="22"/>
          <w:szCs w:val="22"/>
          <w:lang w:val="hu-HU"/>
        </w:rPr>
        <w:t xml:space="preserve"> Coombs-teszt), amely a vörösvértesteket elpusztító ellenanyagok jelenlétére utal. </w:t>
      </w:r>
    </w:p>
    <w:p w14:paraId="67EA6449" w14:textId="138D3DC6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Orvosa ezt meg fogja beszélni Önnel.</w:t>
      </w:r>
    </w:p>
    <w:p w14:paraId="26163A9C" w14:textId="77777777" w:rsidR="006A7479" w:rsidRPr="00CB3ADC" w:rsidRDefault="006A7479" w:rsidP="00CB3ADC">
      <w:pPr>
        <w:overflowPunct/>
        <w:textAlignment w:val="auto"/>
        <w:rPr>
          <w:sz w:val="22"/>
          <w:szCs w:val="22"/>
          <w:lang w:val="hu-HU"/>
        </w:rPr>
      </w:pPr>
    </w:p>
    <w:p w14:paraId="07C0EC2A" w14:textId="20D45361" w:rsidR="003E19F1" w:rsidRPr="003E19F1" w:rsidRDefault="003E19F1" w:rsidP="00CB3ADC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3E19F1">
        <w:rPr>
          <w:sz w:val="22"/>
          <w:szCs w:val="22"/>
          <w:u w:val="single"/>
          <w:lang w:val="hu-HU"/>
        </w:rPr>
        <w:t>Bőrreakciók</w:t>
      </w:r>
    </w:p>
    <w:p w14:paraId="3DD33057" w14:textId="686BB9B9" w:rsidR="006A7479" w:rsidRPr="00CB3ADC" w:rsidRDefault="006A7479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Előfordulhat, hogy Önnél súlyos bőrreakciók jelei és tünetei alakulnak ki (lásd 4.</w:t>
      </w:r>
      <w:r w:rsidR="001625B3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pont). Ha ilyen előfordul, azonnal </w:t>
      </w:r>
      <w:r w:rsidR="00101CA0" w:rsidRPr="00CB3ADC">
        <w:rPr>
          <w:sz w:val="22"/>
          <w:szCs w:val="22"/>
          <w:lang w:val="hu-HU"/>
        </w:rPr>
        <w:t>szóljon</w:t>
      </w:r>
      <w:r w:rsidRPr="00CB3ADC">
        <w:rPr>
          <w:sz w:val="22"/>
          <w:szCs w:val="22"/>
          <w:lang w:val="hu-HU"/>
        </w:rPr>
        <w:t xml:space="preserve"> kezelőorvosá</w:t>
      </w:r>
      <w:r w:rsidR="00101CA0" w:rsidRPr="00CB3ADC">
        <w:rPr>
          <w:sz w:val="22"/>
          <w:szCs w:val="22"/>
          <w:lang w:val="hu-HU"/>
        </w:rPr>
        <w:t>nak</w:t>
      </w:r>
      <w:r w:rsidRPr="00CB3ADC">
        <w:rPr>
          <w:sz w:val="22"/>
          <w:szCs w:val="22"/>
          <w:lang w:val="hu-HU"/>
        </w:rPr>
        <w:t xml:space="preserve"> vagy a gondozását végző </w:t>
      </w:r>
      <w:r w:rsidR="00101CA0" w:rsidRPr="00CB3ADC">
        <w:rPr>
          <w:sz w:val="22"/>
          <w:szCs w:val="22"/>
          <w:lang w:val="hu-HU"/>
        </w:rPr>
        <w:t>egészségügyi szakembernek</w:t>
      </w:r>
      <w:r w:rsidRPr="00CB3ADC">
        <w:rPr>
          <w:sz w:val="22"/>
          <w:szCs w:val="22"/>
          <w:lang w:val="hu-HU"/>
        </w:rPr>
        <w:t xml:space="preserve">, </w:t>
      </w:r>
      <w:r w:rsidR="00101CA0" w:rsidRPr="00CB3ADC">
        <w:rPr>
          <w:sz w:val="22"/>
          <w:szCs w:val="22"/>
          <w:lang w:val="hu-HU"/>
        </w:rPr>
        <w:t>hogy tudják kezelni a tüneteket</w:t>
      </w:r>
      <w:r w:rsidRPr="00CB3ADC">
        <w:rPr>
          <w:sz w:val="22"/>
          <w:szCs w:val="22"/>
          <w:lang w:val="hu-HU"/>
        </w:rPr>
        <w:t>.</w:t>
      </w:r>
    </w:p>
    <w:p w14:paraId="7CF22F99" w14:textId="5D510DEA" w:rsidR="00141EF1" w:rsidRDefault="00141EF1" w:rsidP="00141EF1">
      <w:pPr>
        <w:overflowPunct/>
        <w:textAlignment w:val="auto"/>
        <w:rPr>
          <w:sz w:val="22"/>
          <w:szCs w:val="22"/>
          <w:lang w:val="hu-HU"/>
        </w:rPr>
      </w:pPr>
    </w:p>
    <w:p w14:paraId="504B6B15" w14:textId="1E61BFB7" w:rsidR="007D614F" w:rsidRPr="00D25C3A" w:rsidRDefault="007D614F" w:rsidP="00141EF1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D25C3A">
        <w:rPr>
          <w:sz w:val="22"/>
          <w:szCs w:val="22"/>
          <w:u w:val="single"/>
        </w:rPr>
        <w:t>Súlyos izomrendszeri kórképek</w:t>
      </w:r>
    </w:p>
    <w:p w14:paraId="78334955" w14:textId="163D1C20" w:rsidR="00DF1205" w:rsidRPr="007F3DEA" w:rsidRDefault="00DF1205" w:rsidP="00DF1205">
      <w:pPr>
        <w:overflowPunct/>
        <w:textAlignment w:val="auto"/>
        <w:rPr>
          <w:sz w:val="22"/>
          <w:szCs w:val="22"/>
          <w:lang w:val="hu-HU"/>
        </w:rPr>
      </w:pPr>
      <w:r w:rsidRPr="00757B05">
        <w:rPr>
          <w:sz w:val="22"/>
          <w:szCs w:val="22"/>
          <w:lang w:val="hu-HU"/>
        </w:rPr>
        <w:t xml:space="preserve">Ha </w:t>
      </w:r>
      <w:r w:rsidR="00DC7632" w:rsidRPr="00800FDA">
        <w:rPr>
          <w:sz w:val="22"/>
          <w:szCs w:val="22"/>
          <w:lang w:val="hu-HU"/>
        </w:rPr>
        <w:t>megmagyarázhatatlan</w:t>
      </w:r>
      <w:r w:rsidRPr="00757B05">
        <w:rPr>
          <w:sz w:val="22"/>
          <w:szCs w:val="22"/>
          <w:lang w:val="hu-HU"/>
        </w:rPr>
        <w:t xml:space="preserve"> izomfájdalmat, </w:t>
      </w:r>
      <w:r>
        <w:rPr>
          <w:sz w:val="22"/>
          <w:szCs w:val="22"/>
          <w:lang w:val="hu-HU"/>
        </w:rPr>
        <w:t>izom</w:t>
      </w:r>
      <w:r w:rsidRPr="00757B05">
        <w:rPr>
          <w:sz w:val="22"/>
          <w:szCs w:val="22"/>
          <w:lang w:val="hu-HU"/>
        </w:rPr>
        <w:t xml:space="preserve">érzékenységet vagy </w:t>
      </w:r>
      <w:r>
        <w:rPr>
          <w:sz w:val="22"/>
          <w:szCs w:val="22"/>
          <w:lang w:val="hu-HU"/>
        </w:rPr>
        <w:t>izom</w:t>
      </w:r>
      <w:r w:rsidRPr="00757B05">
        <w:rPr>
          <w:sz w:val="22"/>
          <w:szCs w:val="22"/>
          <w:lang w:val="hu-HU"/>
        </w:rPr>
        <w:t xml:space="preserve">gyengeséget </w:t>
      </w:r>
      <w:r>
        <w:rPr>
          <w:sz w:val="22"/>
          <w:szCs w:val="22"/>
          <w:lang w:val="hu-HU"/>
        </w:rPr>
        <w:t xml:space="preserve">tapasztal, </w:t>
      </w:r>
      <w:r w:rsidRPr="00757B05">
        <w:rPr>
          <w:sz w:val="22"/>
          <w:szCs w:val="22"/>
          <w:lang w:val="hu-HU"/>
        </w:rPr>
        <w:t xml:space="preserve">és/vagy </w:t>
      </w:r>
      <w:r>
        <w:rPr>
          <w:sz w:val="22"/>
          <w:szCs w:val="22"/>
          <w:lang w:val="hu-HU"/>
        </w:rPr>
        <w:t xml:space="preserve">vizelete </w:t>
      </w:r>
      <w:r w:rsidRPr="00757B05">
        <w:rPr>
          <w:sz w:val="22"/>
          <w:szCs w:val="22"/>
          <w:lang w:val="hu-HU"/>
        </w:rPr>
        <w:t>sötét szín</w:t>
      </w:r>
      <w:r>
        <w:rPr>
          <w:sz w:val="22"/>
          <w:szCs w:val="22"/>
          <w:lang w:val="hu-HU"/>
        </w:rPr>
        <w:t>űvé válik</w:t>
      </w:r>
      <w:r w:rsidRPr="00757B05">
        <w:rPr>
          <w:sz w:val="22"/>
          <w:szCs w:val="22"/>
          <w:lang w:val="hu-HU"/>
        </w:rPr>
        <w:t xml:space="preserve">, azonnal </w:t>
      </w:r>
      <w:r>
        <w:rPr>
          <w:sz w:val="22"/>
          <w:szCs w:val="22"/>
          <w:lang w:val="hu-HU"/>
        </w:rPr>
        <w:t>forduljon kezelőorvosához</w:t>
      </w:r>
      <w:r w:rsidRPr="00757B05">
        <w:rPr>
          <w:sz w:val="22"/>
          <w:szCs w:val="22"/>
          <w:lang w:val="hu-HU"/>
        </w:rPr>
        <w:t>. Ez</w:t>
      </w:r>
      <w:r>
        <w:rPr>
          <w:sz w:val="22"/>
          <w:szCs w:val="22"/>
          <w:lang w:val="hu-HU"/>
        </w:rPr>
        <w:t>ek az</w:t>
      </w:r>
      <w:r w:rsidRPr="00757B05">
        <w:rPr>
          <w:sz w:val="22"/>
          <w:szCs w:val="22"/>
          <w:lang w:val="hu-HU"/>
        </w:rPr>
        <w:t xml:space="preserve"> izomlebomlás (</w:t>
      </w:r>
      <w:r>
        <w:rPr>
          <w:sz w:val="22"/>
          <w:szCs w:val="22"/>
          <w:lang w:val="hu-HU"/>
        </w:rPr>
        <w:t xml:space="preserve">az </w:t>
      </w:r>
      <w:r w:rsidRPr="00757B05">
        <w:rPr>
          <w:sz w:val="22"/>
          <w:szCs w:val="22"/>
          <w:lang w:val="hu-HU"/>
        </w:rPr>
        <w:t xml:space="preserve">úgynevezett rabdomiolízis) </w:t>
      </w:r>
      <w:r>
        <w:rPr>
          <w:sz w:val="22"/>
          <w:szCs w:val="22"/>
          <w:lang w:val="hu-HU"/>
        </w:rPr>
        <w:t xml:space="preserve">tünetei </w:t>
      </w:r>
      <w:r w:rsidRPr="00757B05">
        <w:rPr>
          <w:sz w:val="22"/>
          <w:szCs w:val="22"/>
          <w:lang w:val="hu-HU"/>
        </w:rPr>
        <w:t>lehet</w:t>
      </w:r>
      <w:r>
        <w:rPr>
          <w:sz w:val="22"/>
          <w:szCs w:val="22"/>
          <w:lang w:val="hu-HU"/>
        </w:rPr>
        <w:t>nek</w:t>
      </w:r>
      <w:r w:rsidRPr="00757B05">
        <w:rPr>
          <w:sz w:val="22"/>
          <w:szCs w:val="22"/>
          <w:lang w:val="hu-HU"/>
        </w:rPr>
        <w:t>, am</w:t>
      </w:r>
      <w:r>
        <w:rPr>
          <w:sz w:val="22"/>
          <w:szCs w:val="22"/>
          <w:lang w:val="hu-HU"/>
        </w:rPr>
        <w:t>i</w:t>
      </w:r>
      <w:r w:rsidRPr="00757B05">
        <w:rPr>
          <w:sz w:val="22"/>
          <w:szCs w:val="22"/>
          <w:lang w:val="hu-HU"/>
        </w:rPr>
        <w:t xml:space="preserve"> veseműködési zavarhoz vezethet.</w:t>
      </w:r>
    </w:p>
    <w:p w14:paraId="4F113525" w14:textId="77777777" w:rsidR="00DF1205" w:rsidRPr="00141EF1" w:rsidRDefault="00DF1205" w:rsidP="00141EF1">
      <w:pPr>
        <w:overflowPunct/>
        <w:textAlignment w:val="auto"/>
        <w:rPr>
          <w:sz w:val="22"/>
          <w:szCs w:val="22"/>
          <w:lang w:val="hu-HU"/>
        </w:rPr>
      </w:pPr>
    </w:p>
    <w:p w14:paraId="450367F9" w14:textId="55F177D3" w:rsidR="00141EF1" w:rsidRPr="00234B88" w:rsidRDefault="00141EF1" w:rsidP="00141EF1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234B88">
        <w:rPr>
          <w:sz w:val="22"/>
          <w:szCs w:val="22"/>
          <w:u w:val="single"/>
          <w:lang w:val="hu-HU"/>
        </w:rPr>
        <w:t>Májproblémák</w:t>
      </w:r>
    </w:p>
    <w:p w14:paraId="1942BD8F" w14:textId="2830B07A" w:rsidR="00141EF1" w:rsidRDefault="00141EF1" w:rsidP="00141EF1">
      <w:pPr>
        <w:overflowPunct/>
        <w:textAlignment w:val="auto"/>
        <w:rPr>
          <w:sz w:val="22"/>
          <w:szCs w:val="22"/>
          <w:lang w:val="hu-HU"/>
        </w:rPr>
      </w:pPr>
      <w:r w:rsidRPr="00141EF1">
        <w:rPr>
          <w:sz w:val="22"/>
          <w:szCs w:val="22"/>
          <w:lang w:val="hu-HU"/>
        </w:rPr>
        <w:t>Amennyiben a bőr és a szemfehérje sárgás elszíneződését, bőrviszketést, sötét vizeletet vagy világos székletet tapasztal, mondja el kezelőorvosának. Ez májproblémák jele lehet, amelyet kezelőorvosának ellenőriznie kell.</w:t>
      </w:r>
    </w:p>
    <w:p w14:paraId="6EEF1052" w14:textId="77777777" w:rsidR="00141EF1" w:rsidRPr="00CB3ADC" w:rsidRDefault="00141EF1" w:rsidP="00141EF1">
      <w:pPr>
        <w:overflowPunct/>
        <w:textAlignment w:val="auto"/>
        <w:rPr>
          <w:sz w:val="22"/>
          <w:szCs w:val="22"/>
          <w:lang w:val="hu-HU"/>
        </w:rPr>
      </w:pPr>
    </w:p>
    <w:p w14:paraId="0D89CFD8" w14:textId="09E893C7" w:rsidR="00D07D8D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nem biztos benne, hogy a fentiek közül valamelyik vonatkozik Önre, beszéljen </w:t>
      </w:r>
      <w:r w:rsidR="00331151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 xml:space="preserve">orvosával </w:t>
      </w:r>
      <w:r w:rsidR="007C032D" w:rsidRPr="00CB3ADC">
        <w:rPr>
          <w:sz w:val="22"/>
          <w:szCs w:val="22"/>
          <w:lang w:val="hu-HU"/>
        </w:rPr>
        <w:t xml:space="preserve">vagy a </w:t>
      </w:r>
      <w:r w:rsidR="0069573F" w:rsidRPr="00CB3ADC">
        <w:rPr>
          <w:sz w:val="22"/>
          <w:szCs w:val="22"/>
          <w:lang w:val="hu-HU"/>
        </w:rPr>
        <w:t xml:space="preserve">gondozását végző egészségügyi szakemberrel </w:t>
      </w:r>
      <w:r w:rsidRPr="00CB3ADC">
        <w:rPr>
          <w:sz w:val="22"/>
          <w:szCs w:val="22"/>
          <w:lang w:val="hu-HU"/>
        </w:rPr>
        <w:t xml:space="preserve">a </w:t>
      </w:r>
      <w:r w:rsidR="00D4683F" w:rsidRPr="004B59B5">
        <w:rPr>
          <w:sz w:val="22"/>
          <w:szCs w:val="22"/>
          <w:lang w:val="hu-HU"/>
        </w:rPr>
        <w:t>Meropenem</w:t>
      </w:r>
      <w:r w:rsidRPr="004B59B5">
        <w:rPr>
          <w:sz w:val="22"/>
          <w:szCs w:val="22"/>
          <w:lang w:val="hu-HU"/>
        </w:rPr>
        <w:t xml:space="preserve"> </w:t>
      </w:r>
      <w:r w:rsidR="003E19F1" w:rsidRPr="004B59B5">
        <w:rPr>
          <w:sz w:val="22"/>
          <w:szCs w:val="22"/>
          <w:lang w:val="hu-HU"/>
        </w:rPr>
        <w:t>Qilu</w:t>
      </w:r>
      <w:r w:rsidR="00B67A4B" w:rsidRPr="004B59B5">
        <w:rPr>
          <w:sz w:val="22"/>
          <w:szCs w:val="22"/>
          <w:lang w:val="hu-HU"/>
        </w:rPr>
        <w:t xml:space="preserve"> </w:t>
      </w:r>
      <w:r w:rsidRPr="004B59B5">
        <w:rPr>
          <w:sz w:val="22"/>
          <w:szCs w:val="22"/>
          <w:lang w:val="hu-HU"/>
        </w:rPr>
        <w:t>alkalmazása</w:t>
      </w:r>
      <w:r w:rsidRPr="00CB3ADC">
        <w:rPr>
          <w:sz w:val="22"/>
          <w:szCs w:val="22"/>
          <w:lang w:val="hu-HU"/>
        </w:rPr>
        <w:t xml:space="preserve"> előtt.</w:t>
      </w:r>
    </w:p>
    <w:p w14:paraId="7AF745EA" w14:textId="77777777" w:rsidR="00EE2A3C" w:rsidRPr="00CB3ADC" w:rsidRDefault="00EE2A3C" w:rsidP="00CB3ADC">
      <w:pPr>
        <w:pStyle w:val="Cmsor2"/>
        <w:rPr>
          <w:szCs w:val="22"/>
        </w:rPr>
      </w:pPr>
    </w:p>
    <w:p w14:paraId="7B4227E7" w14:textId="37BEE05A" w:rsidR="00D07D8D" w:rsidRPr="00CB3ADC" w:rsidRDefault="006929C6" w:rsidP="00CB3ADC">
      <w:pPr>
        <w:pStyle w:val="Cmsor2"/>
        <w:rPr>
          <w:szCs w:val="22"/>
        </w:rPr>
      </w:pPr>
      <w:r w:rsidRPr="00CB3ADC">
        <w:rPr>
          <w:szCs w:val="22"/>
        </w:rPr>
        <w:t>E</w:t>
      </w:r>
      <w:r w:rsidR="00D07D8D" w:rsidRPr="00CB3ADC">
        <w:rPr>
          <w:szCs w:val="22"/>
        </w:rPr>
        <w:t>gyéb gyógyszerek</w:t>
      </w:r>
      <w:r w:rsidRPr="00CB3ADC">
        <w:rPr>
          <w:szCs w:val="22"/>
        </w:rPr>
        <w:t xml:space="preserve"> és a Meropenem</w:t>
      </w:r>
      <w:r w:rsidR="00B67A4B" w:rsidRPr="00CB3ADC">
        <w:rPr>
          <w:szCs w:val="22"/>
        </w:rPr>
        <w:t xml:space="preserve"> </w:t>
      </w:r>
      <w:r w:rsidR="003E19F1">
        <w:rPr>
          <w:szCs w:val="22"/>
        </w:rPr>
        <w:t>Qilu</w:t>
      </w:r>
    </w:p>
    <w:p w14:paraId="3401B989" w14:textId="046B6385" w:rsidR="00D07D8D" w:rsidRPr="00CB3ADC" w:rsidRDefault="00D07D8D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Feltétlenül tájékoztassa kezelőorvosát</w:t>
      </w:r>
      <w:r w:rsidR="00D74393">
        <w:rPr>
          <w:sz w:val="22"/>
          <w:szCs w:val="22"/>
          <w:lang w:val="hu-HU"/>
        </w:rPr>
        <w:t>, gyógyszerészét</w:t>
      </w:r>
      <w:r w:rsidRPr="00CB3ADC">
        <w:rPr>
          <w:sz w:val="22"/>
          <w:szCs w:val="22"/>
          <w:lang w:val="hu-HU"/>
        </w:rPr>
        <w:t xml:space="preserve"> </w:t>
      </w:r>
      <w:r w:rsidR="00913A27" w:rsidRPr="00CB3ADC">
        <w:rPr>
          <w:sz w:val="22"/>
          <w:szCs w:val="22"/>
          <w:lang w:val="hu-HU"/>
        </w:rPr>
        <w:t xml:space="preserve">vagy </w:t>
      </w:r>
      <w:r w:rsidR="00913A27" w:rsidRPr="00CB3ADC">
        <w:rPr>
          <w:rFonts w:eastAsia="SimSun"/>
          <w:snapToGrid w:val="0"/>
          <w:sz w:val="22"/>
          <w:szCs w:val="22"/>
          <w:lang w:val="hu-HU" w:eastAsia="zh-CN"/>
        </w:rPr>
        <w:t>a gondozását végző egészségügyi szakembert</w:t>
      </w:r>
      <w:r w:rsidR="00913A27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jelenleg vagy nemrégiben szedett</w:t>
      </w:r>
      <w:r w:rsidR="00356E78" w:rsidRPr="00CB3ADC">
        <w:rPr>
          <w:sz w:val="22"/>
          <w:szCs w:val="22"/>
          <w:lang w:val="hu-HU"/>
        </w:rPr>
        <w:t>, valamint szedni tervezett</w:t>
      </w:r>
      <w:r w:rsidRPr="00CB3ADC">
        <w:rPr>
          <w:sz w:val="22"/>
          <w:szCs w:val="22"/>
          <w:lang w:val="hu-HU"/>
        </w:rPr>
        <w:t xml:space="preserve"> egyéb gyógyszereiről.</w:t>
      </w:r>
    </w:p>
    <w:p w14:paraId="413796E9" w14:textId="7D285A4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Erre azért van szükség, mert a </w:t>
      </w:r>
      <w:r w:rsidR="00D4683F" w:rsidRPr="00CB3ADC">
        <w:rPr>
          <w:sz w:val="22"/>
          <w:szCs w:val="22"/>
          <w:lang w:val="hu-HU"/>
        </w:rPr>
        <w:t>Meropenem</w:t>
      </w:r>
      <w:r w:rsidRPr="00CB3ADC">
        <w:rPr>
          <w:sz w:val="22"/>
          <w:szCs w:val="22"/>
          <w:lang w:val="hu-HU"/>
        </w:rPr>
        <w:t xml:space="preserve"> </w:t>
      </w:r>
      <w:r w:rsidR="003E19F1">
        <w:rPr>
          <w:sz w:val="22"/>
          <w:szCs w:val="22"/>
          <w:lang w:val="hu-HU"/>
        </w:rPr>
        <w:t>Qilu</w:t>
      </w:r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befolyásolhatja más gyógyszerek hatását, néhány gyógyszer pedig a </w:t>
      </w:r>
      <w:r w:rsidR="00D4683F" w:rsidRPr="00CB3ADC">
        <w:rPr>
          <w:sz w:val="22"/>
          <w:szCs w:val="22"/>
          <w:lang w:val="hu-HU"/>
        </w:rPr>
        <w:t>Meropenem</w:t>
      </w:r>
      <w:r w:rsidR="00FD68C0" w:rsidRPr="00CB3ADC">
        <w:rPr>
          <w:sz w:val="22"/>
          <w:szCs w:val="22"/>
          <w:lang w:val="hu-HU"/>
        </w:rPr>
        <w:t xml:space="preserve"> </w:t>
      </w:r>
      <w:r w:rsidR="003E19F1">
        <w:rPr>
          <w:sz w:val="22"/>
          <w:szCs w:val="22"/>
          <w:lang w:val="hu-HU"/>
        </w:rPr>
        <w:t>Qilu-ra</w:t>
      </w:r>
      <w:r w:rsidRPr="00CB3ADC">
        <w:rPr>
          <w:sz w:val="22"/>
          <w:szCs w:val="22"/>
          <w:lang w:val="hu-HU"/>
        </w:rPr>
        <w:t xml:space="preserve"> lehet hatással.</w:t>
      </w:r>
    </w:p>
    <w:p w14:paraId="0CA52FD4" w14:textId="7777777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</w:p>
    <w:p w14:paraId="3828A0EC" w14:textId="372CC61C" w:rsidR="00EE2A3C" w:rsidRPr="00CB3ADC" w:rsidRDefault="00EE2A3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Különösen fontos, hogy tájékoztassa kezelőorvosát</w:t>
      </w:r>
      <w:r w:rsidR="00D74393">
        <w:rPr>
          <w:sz w:val="22"/>
          <w:szCs w:val="22"/>
          <w:lang w:val="hu-HU"/>
        </w:rPr>
        <w:t>, gyógyszerészét</w:t>
      </w:r>
      <w:r w:rsidR="00D87863" w:rsidRPr="00CB3ADC">
        <w:rPr>
          <w:sz w:val="22"/>
          <w:szCs w:val="22"/>
          <w:lang w:val="hu-HU"/>
        </w:rPr>
        <w:t xml:space="preserve"> vagy a </w:t>
      </w:r>
      <w:r w:rsidR="0069573F" w:rsidRPr="00CB3ADC">
        <w:rPr>
          <w:sz w:val="22"/>
          <w:szCs w:val="22"/>
          <w:lang w:val="hu-HU"/>
        </w:rPr>
        <w:t>gondozását végző egészségügyi szakembert</w:t>
      </w:r>
      <w:r w:rsidRPr="00CB3ADC">
        <w:rPr>
          <w:sz w:val="22"/>
          <w:szCs w:val="22"/>
          <w:lang w:val="hu-HU"/>
        </w:rPr>
        <w:t>, ha a következő gyógyszerek valamelyikét szedi:</w:t>
      </w:r>
    </w:p>
    <w:p w14:paraId="09B24D76" w14:textId="784EC2C6" w:rsidR="00EE2A3C" w:rsidRPr="00CB3ADC" w:rsidRDefault="00A017FF" w:rsidP="00BA64E9">
      <w:pPr>
        <w:numPr>
          <w:ilvl w:val="0"/>
          <w:numId w:val="23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EE2A3C" w:rsidRPr="00CB3ADC">
        <w:rPr>
          <w:sz w:val="22"/>
          <w:szCs w:val="22"/>
          <w:lang w:val="hu-HU"/>
        </w:rPr>
        <w:t>robenecid (köszvény kezelésére alkalmazzák).</w:t>
      </w:r>
    </w:p>
    <w:p w14:paraId="18526589" w14:textId="00932FCD" w:rsidR="00D07D8D" w:rsidRPr="00CB3ADC" w:rsidRDefault="00A017FF" w:rsidP="00BA64E9">
      <w:pPr>
        <w:numPr>
          <w:ilvl w:val="0"/>
          <w:numId w:val="23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69573F" w:rsidRPr="00CB3ADC">
        <w:rPr>
          <w:sz w:val="22"/>
          <w:szCs w:val="22"/>
          <w:lang w:val="hu-HU"/>
        </w:rPr>
        <w:t>alproinsav</w:t>
      </w:r>
      <w:r w:rsidR="00D74393">
        <w:rPr>
          <w:sz w:val="22"/>
          <w:szCs w:val="22"/>
          <w:lang w:val="hu-HU"/>
        </w:rPr>
        <w:t xml:space="preserve">, </w:t>
      </w:r>
      <w:r w:rsidR="00612063" w:rsidRPr="00CB3ADC">
        <w:rPr>
          <w:sz w:val="22"/>
          <w:szCs w:val="22"/>
          <w:lang w:val="hu-HU"/>
        </w:rPr>
        <w:t>n</w:t>
      </w:r>
      <w:r w:rsidR="00EE2A3C" w:rsidRPr="00CB3ADC">
        <w:rPr>
          <w:sz w:val="22"/>
          <w:szCs w:val="22"/>
          <w:lang w:val="hu-HU"/>
        </w:rPr>
        <w:t>átrium-valproát</w:t>
      </w:r>
      <w:r w:rsidR="00D74393">
        <w:rPr>
          <w:sz w:val="22"/>
          <w:szCs w:val="22"/>
          <w:lang w:val="hu-HU"/>
        </w:rPr>
        <w:t xml:space="preserve"> vagy </w:t>
      </w:r>
      <w:r w:rsidR="0069573F" w:rsidRPr="00CB3ADC">
        <w:rPr>
          <w:sz w:val="22"/>
          <w:szCs w:val="22"/>
          <w:lang w:val="hu-HU"/>
        </w:rPr>
        <w:t>valpromid</w:t>
      </w:r>
      <w:r w:rsidR="00EE2A3C" w:rsidRPr="00CB3ADC">
        <w:rPr>
          <w:sz w:val="22"/>
          <w:szCs w:val="22"/>
          <w:lang w:val="hu-HU"/>
        </w:rPr>
        <w:t xml:space="preserve"> (epilepszia kezelésére alkalmazzák). A </w:t>
      </w:r>
      <w:r w:rsidR="00D4683F" w:rsidRPr="00CB3ADC">
        <w:rPr>
          <w:sz w:val="22"/>
          <w:szCs w:val="22"/>
          <w:lang w:val="hu-HU"/>
        </w:rPr>
        <w:t>Meropenem</w:t>
      </w:r>
      <w:r w:rsidR="00B67A4B" w:rsidRPr="00CB3ADC">
        <w:rPr>
          <w:sz w:val="22"/>
          <w:szCs w:val="22"/>
          <w:lang w:val="hu-HU"/>
        </w:rPr>
        <w:t xml:space="preserve"> </w:t>
      </w:r>
      <w:r w:rsidR="003E19F1">
        <w:rPr>
          <w:sz w:val="22"/>
          <w:szCs w:val="22"/>
          <w:lang w:val="hu-HU"/>
        </w:rPr>
        <w:t>Qilu-</w:t>
      </w:r>
      <w:r w:rsidR="00EB6AB8" w:rsidRPr="007C3F00">
        <w:rPr>
          <w:sz w:val="22"/>
          <w:szCs w:val="22"/>
          <w:lang w:val="hu-HU"/>
        </w:rPr>
        <w:t>t</w:t>
      </w:r>
      <w:r w:rsidR="00EE2A3C" w:rsidRPr="00CB3ADC">
        <w:rPr>
          <w:sz w:val="22"/>
          <w:szCs w:val="22"/>
          <w:lang w:val="hu-HU"/>
        </w:rPr>
        <w:t xml:space="preserve"> nem szabad alkalmazni, mert csökkent</w:t>
      </w:r>
      <w:r w:rsidR="00612063" w:rsidRPr="00CB3ADC">
        <w:rPr>
          <w:sz w:val="22"/>
          <w:szCs w:val="22"/>
          <w:lang w:val="hu-HU"/>
        </w:rPr>
        <w:t>het</w:t>
      </w:r>
      <w:r w:rsidR="00EE2A3C" w:rsidRPr="00CB3ADC">
        <w:rPr>
          <w:sz w:val="22"/>
          <w:szCs w:val="22"/>
          <w:lang w:val="hu-HU"/>
        </w:rPr>
        <w:t>i a nátrium-valproát hatását.</w:t>
      </w:r>
    </w:p>
    <w:p w14:paraId="2C0DFF0E" w14:textId="299D8758" w:rsidR="00ED2895" w:rsidRPr="00CB3ADC" w:rsidRDefault="00A017FF" w:rsidP="00BA64E9">
      <w:pPr>
        <w:numPr>
          <w:ilvl w:val="0"/>
          <w:numId w:val="23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ED2895" w:rsidRPr="00CB3ADC">
        <w:rPr>
          <w:sz w:val="22"/>
          <w:szCs w:val="22"/>
          <w:lang w:val="hu-HU"/>
        </w:rPr>
        <w:t>zájon át szedhető véralvadásgátló</w:t>
      </w:r>
      <w:r w:rsidR="003E19F1">
        <w:rPr>
          <w:sz w:val="22"/>
          <w:szCs w:val="22"/>
          <w:lang w:val="hu-HU"/>
        </w:rPr>
        <w:t xml:space="preserve"> gyógyszerek</w:t>
      </w:r>
      <w:r w:rsidR="00ED2895" w:rsidRPr="00CB3ADC">
        <w:rPr>
          <w:sz w:val="22"/>
          <w:szCs w:val="22"/>
          <w:lang w:val="hu-HU"/>
        </w:rPr>
        <w:t xml:space="preserve"> (</w:t>
      </w:r>
      <w:r w:rsidR="00431CBF">
        <w:rPr>
          <w:sz w:val="22"/>
          <w:szCs w:val="22"/>
          <w:lang w:val="hu-HU"/>
        </w:rPr>
        <w:t xml:space="preserve">úgynevezett orális antikoagulánsok; </w:t>
      </w:r>
      <w:r w:rsidR="00ED2895" w:rsidRPr="00CB3ADC">
        <w:rPr>
          <w:sz w:val="22"/>
          <w:szCs w:val="22"/>
          <w:lang w:val="hu-HU"/>
        </w:rPr>
        <w:t>a vérrögképződés kezelésére vagy megelőzésére alkalmasak).</w:t>
      </w:r>
    </w:p>
    <w:p w14:paraId="2FFE7E19" w14:textId="77777777" w:rsidR="00EE2A3C" w:rsidRPr="00CB3ADC" w:rsidRDefault="00EE2A3C" w:rsidP="00CB3ADC">
      <w:pPr>
        <w:rPr>
          <w:sz w:val="22"/>
          <w:szCs w:val="22"/>
          <w:lang w:val="hu-HU"/>
        </w:rPr>
      </w:pPr>
    </w:p>
    <w:p w14:paraId="4F6365E0" w14:textId="40E0260A" w:rsidR="00B04939" w:rsidRPr="003E19F1" w:rsidRDefault="00D07D8D" w:rsidP="003E19F1">
      <w:p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Terhesség</w:t>
      </w:r>
      <w:r w:rsidR="00B04939" w:rsidRPr="00CB3ADC">
        <w:rPr>
          <w:b/>
          <w:sz w:val="22"/>
          <w:szCs w:val="22"/>
          <w:lang w:val="hu-HU"/>
        </w:rPr>
        <w:t xml:space="preserve"> és</w:t>
      </w:r>
      <w:r w:rsidRPr="00CB3ADC">
        <w:rPr>
          <w:b/>
          <w:sz w:val="22"/>
          <w:szCs w:val="22"/>
          <w:lang w:val="hu-HU"/>
        </w:rPr>
        <w:t xml:space="preserve"> szoptatás</w:t>
      </w:r>
    </w:p>
    <w:p w14:paraId="54DF526A" w14:textId="77777777" w:rsidR="003E19F1" w:rsidRDefault="00855A77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CB3ADC">
        <w:rPr>
          <w:sz w:val="22"/>
          <w:szCs w:val="22"/>
          <w:lang w:val="hu-HU"/>
        </w:rPr>
        <w:t xml:space="preserve"> kezelőorvosával</w:t>
      </w:r>
      <w:r w:rsidR="00142857" w:rsidRPr="00CB3ADC">
        <w:rPr>
          <w:sz w:val="22"/>
          <w:szCs w:val="22"/>
          <w:lang w:val="hu-HU"/>
        </w:rPr>
        <w:t xml:space="preserve"> vagy gyógyszerészével</w:t>
      </w:r>
      <w:r w:rsidRPr="00CB3ADC">
        <w:rPr>
          <w:sz w:val="22"/>
          <w:szCs w:val="22"/>
          <w:lang w:val="hu-HU"/>
        </w:rPr>
        <w:t>.</w:t>
      </w:r>
    </w:p>
    <w:p w14:paraId="383BE9EB" w14:textId="77777777" w:rsidR="003E19F1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Ajánlatos elkerülni a </w:t>
      </w:r>
      <w:r w:rsidR="00B04939" w:rsidRPr="00CB3ADC">
        <w:rPr>
          <w:sz w:val="22"/>
          <w:szCs w:val="22"/>
          <w:lang w:val="hu-HU"/>
        </w:rPr>
        <w:t>m</w:t>
      </w:r>
      <w:r w:rsidR="00D4683F" w:rsidRPr="00CB3ADC">
        <w:rPr>
          <w:sz w:val="22"/>
          <w:szCs w:val="22"/>
          <w:lang w:val="hu-HU"/>
        </w:rPr>
        <w:t xml:space="preserve">eropenem </w:t>
      </w:r>
      <w:r w:rsidRPr="00CB3ADC">
        <w:rPr>
          <w:sz w:val="22"/>
          <w:szCs w:val="22"/>
          <w:lang w:val="hu-HU"/>
        </w:rPr>
        <w:t xml:space="preserve">alkalmazását a terhesség ideje alatt. </w:t>
      </w:r>
    </w:p>
    <w:p w14:paraId="6DD388FE" w14:textId="7E51FFEB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Kezelőorvosa dönti el, hogy kell-e alkalmaznia</w:t>
      </w:r>
      <w:r w:rsidR="003E19F1">
        <w:rPr>
          <w:sz w:val="22"/>
          <w:szCs w:val="22"/>
          <w:lang w:val="hu-HU"/>
        </w:rPr>
        <w:t xml:space="preserve"> a</w:t>
      </w:r>
      <w:r w:rsidRPr="00CB3ADC">
        <w:rPr>
          <w:sz w:val="22"/>
          <w:szCs w:val="22"/>
          <w:lang w:val="hu-HU"/>
        </w:rPr>
        <w:t xml:space="preserve"> </w:t>
      </w:r>
      <w:r w:rsidR="003E19F1">
        <w:rPr>
          <w:sz w:val="22"/>
          <w:szCs w:val="22"/>
          <w:lang w:val="hu-HU"/>
        </w:rPr>
        <w:t>M</w:t>
      </w:r>
      <w:r w:rsidR="00D4683F" w:rsidRPr="00CB3ADC">
        <w:rPr>
          <w:sz w:val="22"/>
          <w:szCs w:val="22"/>
          <w:lang w:val="hu-HU"/>
        </w:rPr>
        <w:t>eropenem</w:t>
      </w:r>
      <w:r w:rsidR="003E19F1">
        <w:rPr>
          <w:sz w:val="22"/>
          <w:szCs w:val="22"/>
          <w:lang w:val="hu-HU"/>
        </w:rPr>
        <w:t xml:space="preserve"> Qilu-t.</w:t>
      </w:r>
    </w:p>
    <w:p w14:paraId="1ACE63ED" w14:textId="230AC47E" w:rsidR="00020403" w:rsidRPr="00CB3ADC" w:rsidRDefault="00020403" w:rsidP="00CB3ADC">
      <w:pPr>
        <w:overflowPunct/>
        <w:textAlignment w:val="auto"/>
        <w:rPr>
          <w:i/>
          <w:iCs/>
          <w:sz w:val="22"/>
          <w:szCs w:val="22"/>
          <w:u w:val="single"/>
          <w:lang w:val="hu-HU"/>
        </w:rPr>
      </w:pPr>
    </w:p>
    <w:p w14:paraId="6E675F34" w14:textId="1D736FAB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Fontos, hogy </w:t>
      </w:r>
      <w:r w:rsidR="00A84CBE" w:rsidRPr="00CB3ADC">
        <w:rPr>
          <w:sz w:val="22"/>
          <w:szCs w:val="22"/>
          <w:lang w:val="hu-HU"/>
        </w:rPr>
        <w:t xml:space="preserve">mielőtt </w:t>
      </w:r>
      <w:r w:rsidR="00D73775">
        <w:rPr>
          <w:sz w:val="22"/>
          <w:szCs w:val="22"/>
          <w:lang w:val="hu-HU"/>
        </w:rPr>
        <w:t>Meropenem Qilu-t</w:t>
      </w:r>
      <w:r w:rsidR="00A84CBE" w:rsidRPr="00CB3ADC">
        <w:rPr>
          <w:sz w:val="22"/>
          <w:szCs w:val="22"/>
          <w:lang w:val="hu-HU"/>
        </w:rPr>
        <w:t xml:space="preserve"> kapna, mondja el</w:t>
      </w:r>
      <w:r w:rsidRPr="00CB3ADC">
        <w:rPr>
          <w:sz w:val="22"/>
          <w:szCs w:val="22"/>
          <w:lang w:val="hu-HU"/>
        </w:rPr>
        <w:t xml:space="preserve"> kezelőorvosá</w:t>
      </w:r>
      <w:r w:rsidR="00A84CBE" w:rsidRPr="00CB3ADC">
        <w:rPr>
          <w:sz w:val="22"/>
          <w:szCs w:val="22"/>
          <w:lang w:val="hu-HU"/>
        </w:rPr>
        <w:t>nak</w:t>
      </w:r>
      <w:r w:rsidRPr="00CB3ADC">
        <w:rPr>
          <w:sz w:val="22"/>
          <w:szCs w:val="22"/>
          <w:lang w:val="hu-HU"/>
        </w:rPr>
        <w:t>, ha szoptat vagy szoptat</w:t>
      </w:r>
      <w:r w:rsidR="00A84CBE" w:rsidRPr="00CB3ADC">
        <w:rPr>
          <w:sz w:val="22"/>
          <w:szCs w:val="22"/>
          <w:lang w:val="hu-HU"/>
        </w:rPr>
        <w:t>ást tervez</w:t>
      </w:r>
      <w:r w:rsidRPr="00CB3ADC">
        <w:rPr>
          <w:sz w:val="22"/>
          <w:szCs w:val="22"/>
          <w:lang w:val="hu-HU"/>
        </w:rPr>
        <w:t xml:space="preserve">. </w:t>
      </w:r>
      <w:r w:rsidR="00A84CBE" w:rsidRPr="00CB3ADC">
        <w:rPr>
          <w:sz w:val="22"/>
          <w:szCs w:val="22"/>
          <w:lang w:val="hu-HU"/>
        </w:rPr>
        <w:t>Ez a</w:t>
      </w:r>
      <w:r w:rsidRPr="00CB3ADC">
        <w:rPr>
          <w:sz w:val="22"/>
          <w:szCs w:val="22"/>
          <w:lang w:val="hu-HU"/>
        </w:rPr>
        <w:t xml:space="preserve"> gyógyszer kis mennyiség</w:t>
      </w:r>
      <w:r w:rsidR="00A84CBE" w:rsidRPr="00CB3ADC">
        <w:rPr>
          <w:sz w:val="22"/>
          <w:szCs w:val="22"/>
          <w:lang w:val="hu-HU"/>
        </w:rPr>
        <w:t>ben</w:t>
      </w:r>
      <w:r w:rsidRPr="00CB3ADC">
        <w:rPr>
          <w:sz w:val="22"/>
          <w:szCs w:val="22"/>
          <w:lang w:val="hu-HU"/>
        </w:rPr>
        <w:t xml:space="preserve"> átjut</w:t>
      </w:r>
      <w:r w:rsidR="00E4720B" w:rsidRPr="00CB3ADC">
        <w:rPr>
          <w:sz w:val="22"/>
          <w:szCs w:val="22"/>
          <w:lang w:val="hu-HU"/>
        </w:rPr>
        <w:t>hat</w:t>
      </w:r>
      <w:r w:rsidRPr="00CB3ADC">
        <w:rPr>
          <w:sz w:val="22"/>
          <w:szCs w:val="22"/>
          <w:lang w:val="hu-HU"/>
        </w:rPr>
        <w:t xml:space="preserve"> az anyatejbe</w:t>
      </w:r>
      <w:r w:rsidR="00A017FF">
        <w:rPr>
          <w:sz w:val="22"/>
          <w:szCs w:val="22"/>
          <w:lang w:val="hu-HU"/>
        </w:rPr>
        <w:t>,</w:t>
      </w:r>
      <w:r w:rsidRPr="00CB3ADC">
        <w:rPr>
          <w:sz w:val="22"/>
          <w:szCs w:val="22"/>
          <w:lang w:val="hu-HU"/>
        </w:rPr>
        <w:t xml:space="preserve"> </w:t>
      </w:r>
      <w:r w:rsidR="00A017FF">
        <w:rPr>
          <w:sz w:val="22"/>
          <w:szCs w:val="22"/>
          <w:lang w:val="hu-HU"/>
        </w:rPr>
        <w:t>e</w:t>
      </w:r>
      <w:r w:rsidRPr="00CB3ADC">
        <w:rPr>
          <w:sz w:val="22"/>
          <w:szCs w:val="22"/>
          <w:lang w:val="hu-HU"/>
        </w:rPr>
        <w:t>zért</w:t>
      </w:r>
      <w:r w:rsidR="00A84CBE" w:rsidRPr="00CB3ADC">
        <w:rPr>
          <w:sz w:val="22"/>
          <w:szCs w:val="22"/>
          <w:lang w:val="hu-HU"/>
        </w:rPr>
        <w:t xml:space="preserve"> a</w:t>
      </w:r>
      <w:r w:rsidRPr="00CB3ADC">
        <w:rPr>
          <w:sz w:val="22"/>
          <w:szCs w:val="22"/>
          <w:lang w:val="hu-HU"/>
        </w:rPr>
        <w:t xml:space="preserve"> kezelőorvosa</w:t>
      </w:r>
      <w:r w:rsidR="00A84CBE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fogja </w:t>
      </w:r>
      <w:r w:rsidR="00A84CBE" w:rsidRPr="00CB3ADC">
        <w:rPr>
          <w:sz w:val="22"/>
          <w:szCs w:val="22"/>
          <w:lang w:val="hu-HU"/>
        </w:rPr>
        <w:t xml:space="preserve">majd </w:t>
      </w:r>
      <w:r w:rsidR="00F03042" w:rsidRPr="00CB3ADC">
        <w:rPr>
          <w:sz w:val="22"/>
          <w:szCs w:val="22"/>
          <w:lang w:val="hu-HU"/>
        </w:rPr>
        <w:t>el</w:t>
      </w:r>
      <w:r w:rsidRPr="00CB3ADC">
        <w:rPr>
          <w:sz w:val="22"/>
          <w:szCs w:val="22"/>
          <w:lang w:val="hu-HU"/>
        </w:rPr>
        <w:t xml:space="preserve">dönteni, hogy </w:t>
      </w:r>
      <w:r w:rsidR="00A84CBE" w:rsidRPr="00CB3ADC">
        <w:rPr>
          <w:sz w:val="22"/>
          <w:szCs w:val="22"/>
          <w:lang w:val="hu-HU"/>
        </w:rPr>
        <w:t>szabad</w:t>
      </w:r>
      <w:r w:rsidRPr="00CB3ADC">
        <w:rPr>
          <w:sz w:val="22"/>
          <w:szCs w:val="22"/>
          <w:lang w:val="hu-HU"/>
        </w:rPr>
        <w:t xml:space="preserve">-e alkalmaznia a </w:t>
      </w:r>
      <w:r w:rsidR="00D73775">
        <w:rPr>
          <w:sz w:val="22"/>
          <w:szCs w:val="22"/>
          <w:lang w:val="hu-HU"/>
        </w:rPr>
        <w:t>M</w:t>
      </w:r>
      <w:r w:rsidR="00D4683F" w:rsidRPr="00CB3ADC">
        <w:rPr>
          <w:sz w:val="22"/>
          <w:szCs w:val="22"/>
          <w:lang w:val="hu-HU"/>
        </w:rPr>
        <w:t>eropenem</w:t>
      </w:r>
      <w:r w:rsidR="00D73775">
        <w:rPr>
          <w:sz w:val="22"/>
          <w:szCs w:val="22"/>
          <w:lang w:val="hu-HU"/>
        </w:rPr>
        <w:t xml:space="preserve"> Qilu-t</w:t>
      </w:r>
      <w:r w:rsidRPr="00CB3ADC">
        <w:rPr>
          <w:sz w:val="22"/>
          <w:szCs w:val="22"/>
          <w:lang w:val="hu-HU"/>
        </w:rPr>
        <w:t xml:space="preserve"> szoptat</w:t>
      </w:r>
      <w:r w:rsidR="00A84CBE" w:rsidRPr="00CB3ADC">
        <w:rPr>
          <w:sz w:val="22"/>
          <w:szCs w:val="22"/>
          <w:lang w:val="hu-HU"/>
        </w:rPr>
        <w:t>ás alatt</w:t>
      </w:r>
      <w:r w:rsidRPr="00CB3ADC">
        <w:rPr>
          <w:sz w:val="22"/>
          <w:szCs w:val="22"/>
          <w:lang w:val="hu-HU"/>
        </w:rPr>
        <w:t>.</w:t>
      </w:r>
    </w:p>
    <w:p w14:paraId="39F3FA5A" w14:textId="77777777" w:rsidR="00B67A4B" w:rsidRPr="00CB3ADC" w:rsidRDefault="00B67A4B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475156F" w14:textId="77777777" w:rsidR="00D07D8D" w:rsidRPr="00CB3ADC" w:rsidRDefault="00D07D8D" w:rsidP="00CB3ADC">
      <w:pPr>
        <w:ind w:right="-29"/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 xml:space="preserve">A készítmény hatásai a gépjárművezetéshez és </w:t>
      </w:r>
      <w:r w:rsidR="00ED2895" w:rsidRPr="00CB3ADC">
        <w:rPr>
          <w:b/>
          <w:sz w:val="22"/>
          <w:szCs w:val="22"/>
          <w:lang w:val="hu-HU"/>
        </w:rPr>
        <w:t xml:space="preserve">a </w:t>
      </w:r>
      <w:r w:rsidRPr="00CB3ADC">
        <w:rPr>
          <w:b/>
          <w:sz w:val="22"/>
          <w:szCs w:val="22"/>
          <w:lang w:val="hu-HU"/>
        </w:rPr>
        <w:t>gépek kezeléséhez szükséges képességekre</w:t>
      </w:r>
    </w:p>
    <w:p w14:paraId="5749DB9F" w14:textId="77777777" w:rsidR="00130E27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készítménynek a gépjárművezetéshez és </w:t>
      </w:r>
      <w:r w:rsidR="0099287F" w:rsidRPr="00CB3ADC">
        <w:rPr>
          <w:sz w:val="22"/>
          <w:szCs w:val="22"/>
          <w:lang w:val="hu-HU"/>
        </w:rPr>
        <w:t xml:space="preserve">a </w:t>
      </w:r>
      <w:r w:rsidRPr="00CB3ADC">
        <w:rPr>
          <w:sz w:val="22"/>
          <w:szCs w:val="22"/>
          <w:lang w:val="hu-HU"/>
        </w:rPr>
        <w:t>gépek kezeléséhez szükséges képességeket befolyásoló</w:t>
      </w:r>
      <w:r w:rsidR="00101F60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hatásait nem vizsgálták.</w:t>
      </w:r>
      <w:r w:rsidR="00E117B7" w:rsidRPr="00CB3ADC">
        <w:rPr>
          <w:sz w:val="22"/>
          <w:szCs w:val="22"/>
          <w:lang w:val="hu-HU"/>
        </w:rPr>
        <w:t xml:space="preserve"> </w:t>
      </w:r>
    </w:p>
    <w:p w14:paraId="11A2BC23" w14:textId="77777777" w:rsidR="00130E27" w:rsidRPr="00CB3ADC" w:rsidRDefault="00130E27" w:rsidP="00CB3ADC">
      <w:pPr>
        <w:overflowPunct/>
        <w:textAlignment w:val="auto"/>
        <w:rPr>
          <w:sz w:val="22"/>
          <w:szCs w:val="22"/>
          <w:lang w:val="hu-HU"/>
        </w:rPr>
      </w:pPr>
    </w:p>
    <w:p w14:paraId="7AC4282D" w14:textId="5541475C" w:rsidR="00EE2A3C" w:rsidRPr="00CB3ADC" w:rsidRDefault="00130E27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D73775">
        <w:rPr>
          <w:sz w:val="22"/>
          <w:szCs w:val="22"/>
          <w:lang w:val="hu-HU"/>
        </w:rPr>
        <w:t>m</w:t>
      </w:r>
      <w:r w:rsidR="00E117B7" w:rsidRPr="00CB3ADC">
        <w:rPr>
          <w:sz w:val="22"/>
          <w:szCs w:val="22"/>
          <w:lang w:val="hu-HU"/>
        </w:rPr>
        <w:t>eropenem</w:t>
      </w:r>
      <w:r w:rsidRPr="00CB3ADC">
        <w:rPr>
          <w:sz w:val="22"/>
          <w:szCs w:val="22"/>
          <w:lang w:val="hu-HU"/>
        </w:rPr>
        <w:t xml:space="preserve"> alkalmazását összefüggésbe hozták </w:t>
      </w:r>
      <w:r w:rsidR="00E117B7" w:rsidRPr="00CB3ADC">
        <w:rPr>
          <w:sz w:val="22"/>
          <w:szCs w:val="22"/>
          <w:lang w:val="hu-HU"/>
        </w:rPr>
        <w:t>fejfájás</w:t>
      </w:r>
      <w:r w:rsidRPr="00CB3ADC">
        <w:rPr>
          <w:sz w:val="22"/>
          <w:szCs w:val="22"/>
          <w:lang w:val="hu-HU"/>
        </w:rPr>
        <w:t>sal</w:t>
      </w:r>
      <w:r w:rsidR="00E117B7" w:rsidRPr="00CB3ADC">
        <w:rPr>
          <w:sz w:val="22"/>
          <w:szCs w:val="22"/>
          <w:lang w:val="hu-HU"/>
        </w:rPr>
        <w:t xml:space="preserve">, </w:t>
      </w:r>
      <w:r w:rsidRPr="00CB3ADC">
        <w:rPr>
          <w:sz w:val="22"/>
          <w:szCs w:val="22"/>
          <w:lang w:val="hu-HU"/>
        </w:rPr>
        <w:t xml:space="preserve">valamint a bőr </w:t>
      </w:r>
      <w:r w:rsidR="00431CBF">
        <w:rPr>
          <w:sz w:val="22"/>
          <w:szCs w:val="22"/>
          <w:lang w:val="hu-HU"/>
        </w:rPr>
        <w:t>bizsergő</w:t>
      </w:r>
      <w:r w:rsidR="00431CBF" w:rsidRPr="00CB3ADC">
        <w:rPr>
          <w:sz w:val="22"/>
          <w:szCs w:val="22"/>
          <w:lang w:val="hu-HU"/>
        </w:rPr>
        <w:t xml:space="preserve"> </w:t>
      </w:r>
      <w:r w:rsidR="00E117B7" w:rsidRPr="00CB3ADC">
        <w:rPr>
          <w:sz w:val="22"/>
          <w:szCs w:val="22"/>
          <w:lang w:val="hu-HU"/>
        </w:rPr>
        <w:t>vagy szúró érzés</w:t>
      </w:r>
      <w:r w:rsidRPr="00CB3ADC">
        <w:rPr>
          <w:sz w:val="22"/>
          <w:szCs w:val="22"/>
          <w:lang w:val="hu-HU"/>
        </w:rPr>
        <w:t>ével</w:t>
      </w:r>
      <w:r w:rsidR="00E117B7" w:rsidRPr="00CB3ADC">
        <w:rPr>
          <w:sz w:val="22"/>
          <w:szCs w:val="22"/>
          <w:lang w:val="hu-HU"/>
        </w:rPr>
        <w:t xml:space="preserve"> (</w:t>
      </w:r>
      <w:r w:rsidRPr="00CB3ADC">
        <w:rPr>
          <w:sz w:val="22"/>
          <w:szCs w:val="22"/>
          <w:lang w:val="hu-HU"/>
        </w:rPr>
        <w:t>fonákérzés</w:t>
      </w:r>
      <w:r w:rsidR="00431CBF">
        <w:rPr>
          <w:sz w:val="22"/>
          <w:szCs w:val="22"/>
          <w:lang w:val="hu-HU"/>
        </w:rPr>
        <w:t>, paresztézia</w:t>
      </w:r>
      <w:r w:rsidR="00E117B7" w:rsidRPr="00CB3ADC">
        <w:rPr>
          <w:sz w:val="22"/>
          <w:szCs w:val="22"/>
          <w:lang w:val="hu-HU"/>
        </w:rPr>
        <w:t>)</w:t>
      </w:r>
      <w:r w:rsidRPr="00CB3ADC">
        <w:rPr>
          <w:sz w:val="22"/>
          <w:szCs w:val="22"/>
          <w:lang w:val="hu-HU"/>
        </w:rPr>
        <w:t>. E mellékhatások bármelyike befolyásolhatja az Ön gépjárművezetéshez és a gépek kezeléséhez szükséges képességeit.</w:t>
      </w:r>
      <w:r w:rsidR="00D73775">
        <w:rPr>
          <w:sz w:val="22"/>
          <w:szCs w:val="22"/>
          <w:lang w:val="hu-HU"/>
        </w:rPr>
        <w:t xml:space="preserve"> </w:t>
      </w:r>
      <w:r w:rsidR="00D73775">
        <w:rPr>
          <w:sz w:val="22"/>
          <w:szCs w:val="22"/>
          <w:lang w:val="hu-HU"/>
        </w:rPr>
        <w:br/>
      </w:r>
      <w:r w:rsidR="00D73775" w:rsidRPr="00273576">
        <w:rPr>
          <w:sz w:val="22"/>
          <w:szCs w:val="22"/>
          <w:lang w:val="hu-HU"/>
        </w:rPr>
        <w:t>Ez a gyógyszer</w:t>
      </w:r>
      <w:r w:rsidR="004E659F" w:rsidRPr="00CB3ADC">
        <w:rPr>
          <w:sz w:val="22"/>
          <w:szCs w:val="22"/>
          <w:lang w:val="hu-HU"/>
        </w:rPr>
        <w:t xml:space="preserve"> önkéntelen izommozgásokat idézhet elő, amelyek az érintett személy testének gyors és kontrollálhatatlan rángását</w:t>
      </w:r>
      <w:r w:rsidR="00E117B7" w:rsidRPr="00CB3ADC">
        <w:rPr>
          <w:sz w:val="22"/>
          <w:szCs w:val="22"/>
          <w:lang w:val="hu-HU"/>
        </w:rPr>
        <w:t xml:space="preserve"> (</w:t>
      </w:r>
      <w:r w:rsidR="004E659F" w:rsidRPr="00CB3ADC">
        <w:rPr>
          <w:sz w:val="22"/>
          <w:szCs w:val="22"/>
          <w:lang w:val="hu-HU"/>
        </w:rPr>
        <w:t>görcs</w:t>
      </w:r>
      <w:r w:rsidR="00025E24">
        <w:rPr>
          <w:sz w:val="22"/>
          <w:szCs w:val="22"/>
          <w:lang w:val="hu-HU"/>
        </w:rPr>
        <w:t>rohamok</w:t>
      </w:r>
      <w:r w:rsidR="00E117B7" w:rsidRPr="00CB3ADC">
        <w:rPr>
          <w:sz w:val="22"/>
          <w:szCs w:val="22"/>
          <w:lang w:val="hu-HU"/>
        </w:rPr>
        <w:t xml:space="preserve">) </w:t>
      </w:r>
      <w:r w:rsidR="004E659F" w:rsidRPr="00CB3ADC">
        <w:rPr>
          <w:sz w:val="22"/>
          <w:szCs w:val="22"/>
          <w:lang w:val="hu-HU"/>
        </w:rPr>
        <w:t>okozhat</w:t>
      </w:r>
      <w:r w:rsidR="00025E24">
        <w:rPr>
          <w:sz w:val="22"/>
          <w:szCs w:val="22"/>
          <w:lang w:val="hu-HU"/>
        </w:rPr>
        <w:t>ják</w:t>
      </w:r>
      <w:r w:rsidR="00C60B5C" w:rsidRPr="00CB3ADC">
        <w:rPr>
          <w:sz w:val="22"/>
          <w:szCs w:val="22"/>
          <w:lang w:val="hu-HU"/>
        </w:rPr>
        <w:t xml:space="preserve">. </w:t>
      </w:r>
      <w:r w:rsidR="004E659F" w:rsidRPr="00CB3ADC">
        <w:rPr>
          <w:sz w:val="22"/>
          <w:szCs w:val="22"/>
          <w:lang w:val="hu-HU"/>
        </w:rPr>
        <w:t xml:space="preserve">Ezt általában </w:t>
      </w:r>
      <w:r w:rsidR="00431CBF">
        <w:rPr>
          <w:sz w:val="22"/>
          <w:szCs w:val="22"/>
          <w:lang w:val="hu-HU"/>
        </w:rPr>
        <w:t>eszmélet</w:t>
      </w:r>
      <w:r w:rsidR="004E659F" w:rsidRPr="00CB3ADC">
        <w:rPr>
          <w:sz w:val="22"/>
          <w:szCs w:val="22"/>
          <w:lang w:val="hu-HU"/>
        </w:rPr>
        <w:t xml:space="preserve">vesztés kíséri. </w:t>
      </w:r>
      <w:r w:rsidR="006A7479" w:rsidRPr="00CB3ADC">
        <w:rPr>
          <w:sz w:val="22"/>
          <w:szCs w:val="22"/>
          <w:lang w:val="hu-HU"/>
        </w:rPr>
        <w:t>Ne vezessen gépjárművet és ne kezeljen gépet, ha ezeket a mellékhatásokat tapasztalja.</w:t>
      </w:r>
    </w:p>
    <w:p w14:paraId="524632EB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1912D51" w14:textId="573B4919" w:rsidR="00431CBF" w:rsidRPr="00D73775" w:rsidRDefault="00EE2A3C" w:rsidP="00D73775">
      <w:pPr>
        <w:overflowPunct/>
        <w:textAlignment w:val="auto"/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 xml:space="preserve">A </w:t>
      </w:r>
      <w:r w:rsidR="00D4683F" w:rsidRPr="00CB3ADC">
        <w:rPr>
          <w:b/>
          <w:sz w:val="22"/>
          <w:szCs w:val="22"/>
          <w:lang w:val="hu-HU"/>
        </w:rPr>
        <w:t xml:space="preserve">Meropenem </w:t>
      </w:r>
      <w:r w:rsidR="00D73775">
        <w:rPr>
          <w:b/>
          <w:bCs/>
          <w:sz w:val="22"/>
          <w:szCs w:val="22"/>
          <w:lang w:val="hu-HU"/>
        </w:rPr>
        <w:t>Qilu</w:t>
      </w:r>
      <w:r w:rsidR="00B67A4B" w:rsidRPr="00CB3ADC">
        <w:rPr>
          <w:b/>
          <w:sz w:val="22"/>
          <w:szCs w:val="22"/>
          <w:lang w:val="hu-HU"/>
        </w:rPr>
        <w:t xml:space="preserve"> </w:t>
      </w:r>
      <w:r w:rsidRPr="00CB3ADC">
        <w:rPr>
          <w:b/>
          <w:sz w:val="22"/>
          <w:szCs w:val="22"/>
          <w:lang w:val="hu-HU"/>
        </w:rPr>
        <w:t>nátriumot tartalmaz</w:t>
      </w:r>
    </w:p>
    <w:p w14:paraId="290E191F" w14:textId="0598AFE0" w:rsidR="006A7479" w:rsidRPr="00CB3ADC" w:rsidRDefault="00D23673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</w:t>
      </w:r>
      <w:r w:rsidR="006A7479" w:rsidRPr="00CB3ADC">
        <w:rPr>
          <w:sz w:val="22"/>
          <w:szCs w:val="22"/>
          <w:lang w:val="hu-HU"/>
        </w:rPr>
        <w:t>z a gyógyszer 45</w:t>
      </w:r>
      <w:r w:rsidR="00787FE4" w:rsidRPr="00CB3ADC">
        <w:rPr>
          <w:sz w:val="22"/>
          <w:szCs w:val="22"/>
          <w:lang w:val="hu-HU"/>
        </w:rPr>
        <w:t> </w:t>
      </w:r>
      <w:r w:rsidR="006A7479" w:rsidRPr="00CB3ADC">
        <w:rPr>
          <w:sz w:val="22"/>
          <w:szCs w:val="22"/>
          <w:lang w:val="hu-HU"/>
        </w:rPr>
        <w:t xml:space="preserve">mg nátriumot (a </w:t>
      </w:r>
      <w:r w:rsidR="006A7479" w:rsidRPr="00D73775">
        <w:rPr>
          <w:sz w:val="22"/>
          <w:szCs w:val="22"/>
          <w:lang w:val="hu-HU"/>
        </w:rPr>
        <w:t xml:space="preserve">konyhasó fő összetevője) tartalmaz </w:t>
      </w:r>
      <w:r w:rsidR="005D1BE1" w:rsidRPr="00D73775">
        <w:rPr>
          <w:sz w:val="22"/>
          <w:szCs w:val="22"/>
          <w:lang w:val="hu-HU"/>
        </w:rPr>
        <w:t>500 mg</w:t>
      </w:r>
      <w:r w:rsidR="005D1BE1" w:rsidRPr="00D73775">
        <w:rPr>
          <w:sz w:val="22"/>
          <w:szCs w:val="22"/>
          <w:lang w:val="hu-HU"/>
        </w:rPr>
        <w:noBreakHyphen/>
        <w:t>os adagonként</w:t>
      </w:r>
      <w:r w:rsidR="00025E24" w:rsidRPr="00025E24">
        <w:rPr>
          <w:sz w:val="22"/>
          <w:szCs w:val="22"/>
          <w:lang w:val="hu-HU"/>
        </w:rPr>
        <w:t>, ami megfelel az ajánlott, táplálékkal bevitt maximális napi nátriummennyiség</w:t>
      </w:r>
      <w:r w:rsidR="00025E24">
        <w:rPr>
          <w:sz w:val="22"/>
          <w:szCs w:val="22"/>
          <w:lang w:val="hu-HU"/>
        </w:rPr>
        <w:t xml:space="preserve"> </w:t>
      </w:r>
      <w:r w:rsidR="00D73775" w:rsidRPr="00D73775">
        <w:rPr>
          <w:sz w:val="22"/>
          <w:szCs w:val="22"/>
          <w:lang w:val="hu-HU"/>
        </w:rPr>
        <w:t xml:space="preserve">2,25%-ának </w:t>
      </w:r>
      <w:r w:rsidR="00025E24">
        <w:rPr>
          <w:sz w:val="22"/>
          <w:szCs w:val="22"/>
          <w:lang w:val="hu-HU"/>
        </w:rPr>
        <w:t>felnőtteknél</w:t>
      </w:r>
      <w:r w:rsidR="00D73775" w:rsidRPr="00D73775">
        <w:rPr>
          <w:sz w:val="22"/>
          <w:szCs w:val="22"/>
          <w:lang w:val="hu-HU"/>
        </w:rPr>
        <w:t>.</w:t>
      </w:r>
    </w:p>
    <w:p w14:paraId="1CE68857" w14:textId="77777777" w:rsidR="006A7479" w:rsidRPr="00CB3ADC" w:rsidRDefault="006A7479" w:rsidP="00CB3ADC">
      <w:pPr>
        <w:rPr>
          <w:sz w:val="22"/>
          <w:szCs w:val="22"/>
          <w:lang w:val="hu-HU"/>
        </w:rPr>
      </w:pPr>
    </w:p>
    <w:p w14:paraId="45DC0B67" w14:textId="2D06D0FA" w:rsidR="00B91039" w:rsidRPr="00CB3ADC" w:rsidRDefault="00025E24" w:rsidP="00B9103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 olyan betegségben szenved, ami miatt ügyelnie kell a bevitt nátriummennyiségre, b</w:t>
      </w:r>
      <w:r w:rsidRPr="00B65FA1">
        <w:rPr>
          <w:sz w:val="22"/>
          <w:szCs w:val="22"/>
          <w:lang w:val="hu-HU"/>
        </w:rPr>
        <w:t xml:space="preserve">eszéljen </w:t>
      </w:r>
      <w:r w:rsidR="00B91039" w:rsidRPr="00B65FA1">
        <w:rPr>
          <w:sz w:val="22"/>
          <w:szCs w:val="22"/>
          <w:lang w:val="hu-HU"/>
        </w:rPr>
        <w:t>kezelőorvosával</w:t>
      </w:r>
      <w:r w:rsidR="00B91039">
        <w:rPr>
          <w:sz w:val="22"/>
          <w:szCs w:val="22"/>
          <w:lang w:val="hu-HU"/>
        </w:rPr>
        <w:t xml:space="preserve">, </w:t>
      </w:r>
      <w:r w:rsidR="00B91039" w:rsidRPr="00B65FA1">
        <w:rPr>
          <w:sz w:val="22"/>
          <w:szCs w:val="22"/>
          <w:lang w:val="hu-HU"/>
        </w:rPr>
        <w:t>gyógyszerészével</w:t>
      </w:r>
      <w:r w:rsidR="00B91039">
        <w:rPr>
          <w:sz w:val="22"/>
          <w:szCs w:val="22"/>
          <w:lang w:val="hu-HU"/>
        </w:rPr>
        <w:t xml:space="preserve"> vagy a </w:t>
      </w:r>
      <w:r w:rsidR="00B91039" w:rsidRPr="0041574B">
        <w:rPr>
          <w:sz w:val="22"/>
          <w:szCs w:val="22"/>
          <w:lang w:val="hu-HU"/>
        </w:rPr>
        <w:t>gondozását végző egészségügyi szakember</w:t>
      </w:r>
      <w:r w:rsidR="00B91039">
        <w:rPr>
          <w:sz w:val="22"/>
          <w:szCs w:val="22"/>
          <w:lang w:val="hu-HU"/>
        </w:rPr>
        <w:t>rel</w:t>
      </w:r>
      <w:r>
        <w:rPr>
          <w:sz w:val="22"/>
          <w:szCs w:val="22"/>
          <w:lang w:val="hu-HU"/>
        </w:rPr>
        <w:t>.</w:t>
      </w:r>
    </w:p>
    <w:p w14:paraId="0EF42C7C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85B5468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2C1FEEF" w14:textId="44025DFE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3.</w:t>
      </w:r>
      <w:r w:rsidRPr="00CB3ADC">
        <w:rPr>
          <w:rFonts w:ascii="Times New Roman"/>
          <w:b/>
          <w:sz w:val="22"/>
          <w:szCs w:val="22"/>
        </w:rPr>
        <w:tab/>
      </w:r>
      <w:r w:rsidR="00356E78" w:rsidRPr="00CB3ADC">
        <w:rPr>
          <w:rFonts w:ascii="Times New Roman"/>
          <w:b/>
          <w:bCs/>
          <w:sz w:val="22"/>
          <w:szCs w:val="22"/>
        </w:rPr>
        <w:t>Hogyan kell alkalmazni a Meropenem</w:t>
      </w:r>
      <w:r w:rsidR="00B67A4B" w:rsidRPr="00CB3ADC">
        <w:rPr>
          <w:rFonts w:ascii="Times New Roman"/>
          <w:b/>
          <w:bCs/>
          <w:sz w:val="22"/>
          <w:szCs w:val="22"/>
        </w:rPr>
        <w:t xml:space="preserve"> </w:t>
      </w:r>
      <w:r w:rsidR="0041574B">
        <w:rPr>
          <w:rFonts w:ascii="Times New Roman"/>
          <w:b/>
          <w:bCs/>
          <w:sz w:val="22"/>
          <w:szCs w:val="22"/>
        </w:rPr>
        <w:t>Qilu-</w:t>
      </w:r>
      <w:r w:rsidR="00EB6AB8">
        <w:rPr>
          <w:rFonts w:ascii="Times New Roman"/>
          <w:b/>
          <w:bCs/>
          <w:sz w:val="22"/>
          <w:szCs w:val="22"/>
        </w:rPr>
        <w:t>t</w:t>
      </w:r>
      <w:r w:rsidRPr="00CB3ADC">
        <w:rPr>
          <w:rFonts w:ascii="Times New Roman"/>
          <w:b/>
          <w:bCs/>
          <w:caps/>
          <w:sz w:val="22"/>
          <w:szCs w:val="22"/>
        </w:rPr>
        <w:t>?</w:t>
      </w:r>
    </w:p>
    <w:p w14:paraId="175DF8E8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B22AD48" w14:textId="1D612834" w:rsidR="00356E78" w:rsidRPr="00CB3ADC" w:rsidRDefault="00356E78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gyógyszert mindig a kezelőorvosa</w:t>
      </w:r>
      <w:r w:rsidR="00744BB1" w:rsidRPr="00CB3ADC">
        <w:rPr>
          <w:sz w:val="22"/>
          <w:szCs w:val="22"/>
          <w:lang w:val="hu-HU"/>
        </w:rPr>
        <w:t>, gyógyszerésze vagy a gondozását végző egészségügyi szakember</w:t>
      </w:r>
      <w:r w:rsidRPr="00CB3ADC">
        <w:rPr>
          <w:sz w:val="22"/>
          <w:szCs w:val="22"/>
          <w:lang w:val="hu-HU"/>
        </w:rPr>
        <w:t xml:space="preserve"> által elmondottaknak megfelelően alkalmazza. Amennyiben nem biztos az adagolást illetően, kérdezze meg kezelőorvosát</w:t>
      </w:r>
      <w:r w:rsidR="006961BF" w:rsidRPr="00CB3ADC">
        <w:rPr>
          <w:sz w:val="22"/>
          <w:szCs w:val="22"/>
          <w:lang w:val="hu-HU"/>
        </w:rPr>
        <w:t>, gyógyszerészét vagy a gondozását végző egészségügyi szakembert</w:t>
      </w:r>
      <w:r w:rsidRPr="00CB3ADC">
        <w:rPr>
          <w:sz w:val="22"/>
          <w:szCs w:val="22"/>
          <w:lang w:val="hu-HU"/>
        </w:rPr>
        <w:t>.</w:t>
      </w:r>
    </w:p>
    <w:p w14:paraId="4C5E6432" w14:textId="77777777" w:rsidR="00356E78" w:rsidRPr="00CB3ADC" w:rsidRDefault="00356E78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C369F1D" w14:textId="77777777" w:rsidR="00EE2A3C" w:rsidRPr="0041574B" w:rsidRDefault="00855A77" w:rsidP="00CB3ADC">
      <w:pPr>
        <w:numPr>
          <w:ilvl w:val="12"/>
          <w:numId w:val="0"/>
        </w:numPr>
        <w:rPr>
          <w:bCs/>
          <w:sz w:val="22"/>
          <w:szCs w:val="22"/>
          <w:u w:val="single"/>
          <w:lang w:val="hu-HU"/>
        </w:rPr>
      </w:pPr>
      <w:r w:rsidRPr="0041574B">
        <w:rPr>
          <w:bCs/>
          <w:sz w:val="22"/>
          <w:szCs w:val="22"/>
          <w:u w:val="single"/>
          <w:lang w:val="hu-HU"/>
        </w:rPr>
        <w:t>Alkalmazása f</w:t>
      </w:r>
      <w:r w:rsidR="00EE2A3C" w:rsidRPr="0041574B">
        <w:rPr>
          <w:bCs/>
          <w:sz w:val="22"/>
          <w:szCs w:val="22"/>
          <w:u w:val="single"/>
          <w:lang w:val="hu-HU"/>
        </w:rPr>
        <w:t>elnőttek</w:t>
      </w:r>
      <w:r w:rsidRPr="0041574B">
        <w:rPr>
          <w:bCs/>
          <w:sz w:val="22"/>
          <w:szCs w:val="22"/>
          <w:u w:val="single"/>
          <w:lang w:val="hu-HU"/>
        </w:rPr>
        <w:t>nél</w:t>
      </w:r>
    </w:p>
    <w:p w14:paraId="36830A48" w14:textId="798BC6CE" w:rsidR="00EE2A3C" w:rsidRPr="00CB3ADC" w:rsidRDefault="00EE2A3C" w:rsidP="006C7721">
      <w:pPr>
        <w:numPr>
          <w:ilvl w:val="0"/>
          <w:numId w:val="8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Az adag attól függ, milyen típusú fertőzés áll fenn, a test mely részén alakult ki és mennyire súlyos. </w:t>
      </w:r>
      <w:r w:rsidR="00CE33FB">
        <w:rPr>
          <w:sz w:val="22"/>
          <w:szCs w:val="22"/>
          <w:lang w:val="hu-HU"/>
        </w:rPr>
        <w:t>Kezelőo</w:t>
      </w:r>
      <w:r w:rsidRPr="00CB3ADC">
        <w:rPr>
          <w:sz w:val="22"/>
          <w:szCs w:val="22"/>
          <w:lang w:val="hu-HU"/>
        </w:rPr>
        <w:t>rvosa határozza meg, hogy mekkora adagra van szüksége.</w:t>
      </w:r>
    </w:p>
    <w:p w14:paraId="5C2E3177" w14:textId="416CB418" w:rsidR="00EE2A3C" w:rsidRPr="00CB3ADC" w:rsidRDefault="00EE2A3C" w:rsidP="006C7721">
      <w:pPr>
        <w:numPr>
          <w:ilvl w:val="0"/>
          <w:numId w:val="8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Felnőtteknek a szokásos adag </w:t>
      </w:r>
      <w:r w:rsidRPr="00FA55C3">
        <w:rPr>
          <w:sz w:val="22"/>
          <w:szCs w:val="22"/>
          <w:lang w:val="hu-HU"/>
        </w:rPr>
        <w:t>500</w:t>
      </w:r>
      <w:r w:rsidR="0007166E" w:rsidRPr="00FA55C3">
        <w:rPr>
          <w:sz w:val="22"/>
          <w:szCs w:val="22"/>
          <w:lang w:val="hu-HU"/>
        </w:rPr>
        <w:t> </w:t>
      </w:r>
      <w:r w:rsidRPr="00FA55C3">
        <w:rPr>
          <w:sz w:val="22"/>
          <w:szCs w:val="22"/>
          <w:lang w:val="hu-HU"/>
        </w:rPr>
        <w:t xml:space="preserve">mg (milligramm) </w:t>
      </w:r>
      <w:r w:rsidR="0041574B" w:rsidRPr="00FA55C3">
        <w:rPr>
          <w:sz w:val="22"/>
          <w:szCs w:val="22"/>
          <w:lang w:val="hu-HU"/>
        </w:rPr>
        <w:t xml:space="preserve">és </w:t>
      </w:r>
      <w:r w:rsidR="00B713B9" w:rsidRPr="00FA55C3">
        <w:rPr>
          <w:sz w:val="22"/>
          <w:szCs w:val="22"/>
          <w:lang w:val="hu-HU"/>
        </w:rPr>
        <w:t>2</w:t>
      </w:r>
      <w:r w:rsidR="00B713B9">
        <w:rPr>
          <w:sz w:val="22"/>
          <w:szCs w:val="22"/>
          <w:lang w:val="hu-HU"/>
        </w:rPr>
        <w:t> </w:t>
      </w:r>
      <w:r w:rsidR="0041574B" w:rsidRPr="00FA55C3">
        <w:rPr>
          <w:sz w:val="22"/>
          <w:szCs w:val="22"/>
          <w:lang w:val="hu-HU"/>
        </w:rPr>
        <w:t>g (gramm)</w:t>
      </w:r>
      <w:r w:rsidR="0041574B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között van. Általában 8</w:t>
      </w:r>
      <w:r w:rsidR="0099287F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óránként fog kapni egy adagot. Azonban ennél ritkábban is kaphatja, ha a veseműködése nem </w:t>
      </w:r>
      <w:r w:rsidR="0099287F" w:rsidRPr="00CB3ADC">
        <w:rPr>
          <w:sz w:val="22"/>
          <w:szCs w:val="22"/>
          <w:lang w:val="hu-HU"/>
        </w:rPr>
        <w:t>megfelelő</w:t>
      </w:r>
      <w:r w:rsidRPr="00CB3ADC">
        <w:rPr>
          <w:sz w:val="22"/>
          <w:szCs w:val="22"/>
          <w:lang w:val="hu-HU"/>
        </w:rPr>
        <w:t>.</w:t>
      </w:r>
    </w:p>
    <w:p w14:paraId="732C7CBE" w14:textId="77777777" w:rsidR="00EE2A3C" w:rsidRPr="00CB3ADC" w:rsidRDefault="00EE2A3C" w:rsidP="00CB3ADC">
      <w:pPr>
        <w:numPr>
          <w:ilvl w:val="12"/>
          <w:numId w:val="0"/>
        </w:numPr>
        <w:ind w:left="360" w:hanging="360"/>
        <w:rPr>
          <w:sz w:val="22"/>
          <w:szCs w:val="22"/>
          <w:lang w:val="hu-HU"/>
        </w:rPr>
      </w:pPr>
    </w:p>
    <w:p w14:paraId="0CBA6F0D" w14:textId="77777777" w:rsidR="00EE2A3C" w:rsidRPr="0041574B" w:rsidRDefault="00356E78" w:rsidP="00CB3ADC">
      <w:pPr>
        <w:keepNext/>
        <w:numPr>
          <w:ilvl w:val="12"/>
          <w:numId w:val="0"/>
        </w:numPr>
        <w:ind w:left="360" w:hanging="360"/>
        <w:rPr>
          <w:bCs/>
          <w:sz w:val="22"/>
          <w:szCs w:val="22"/>
          <w:u w:val="single"/>
          <w:lang w:val="hu-HU"/>
        </w:rPr>
      </w:pPr>
      <w:r w:rsidRPr="0041574B">
        <w:rPr>
          <w:bCs/>
          <w:sz w:val="22"/>
          <w:szCs w:val="22"/>
          <w:u w:val="single"/>
          <w:lang w:val="hu-HU"/>
        </w:rPr>
        <w:t>Alkalmazása g</w:t>
      </w:r>
      <w:r w:rsidR="00EE2A3C" w:rsidRPr="0041574B">
        <w:rPr>
          <w:bCs/>
          <w:sz w:val="22"/>
          <w:szCs w:val="22"/>
          <w:u w:val="single"/>
          <w:lang w:val="hu-HU"/>
        </w:rPr>
        <w:t>yermekek</w:t>
      </w:r>
      <w:r w:rsidRPr="0041574B">
        <w:rPr>
          <w:bCs/>
          <w:sz w:val="22"/>
          <w:szCs w:val="22"/>
          <w:u w:val="single"/>
          <w:lang w:val="hu-HU"/>
        </w:rPr>
        <w:t>nél</w:t>
      </w:r>
      <w:r w:rsidR="00EE2A3C" w:rsidRPr="0041574B">
        <w:rPr>
          <w:bCs/>
          <w:sz w:val="22"/>
          <w:szCs w:val="22"/>
          <w:u w:val="single"/>
          <w:lang w:val="hu-HU"/>
        </w:rPr>
        <w:t xml:space="preserve"> és serdülők</w:t>
      </w:r>
      <w:r w:rsidRPr="0041574B">
        <w:rPr>
          <w:bCs/>
          <w:sz w:val="22"/>
          <w:szCs w:val="22"/>
          <w:u w:val="single"/>
          <w:lang w:val="hu-HU"/>
        </w:rPr>
        <w:t>nél</w:t>
      </w:r>
    </w:p>
    <w:p w14:paraId="6742FA18" w14:textId="0245C69A" w:rsidR="00EE2A3C" w:rsidRPr="00CB3ADC" w:rsidRDefault="00EE2A3C" w:rsidP="0041574B">
      <w:pPr>
        <w:ind w:left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3</w:t>
      </w:r>
      <w:r w:rsidR="00787FE4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hónaposnál idősebb és 12</w:t>
      </w:r>
      <w:r w:rsidR="00787FE4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évesnél fiatalabb gyermekek esetén az adagot a gyermek kora és </w:t>
      </w:r>
      <w:r w:rsidR="00A15254" w:rsidRPr="00CB3ADC">
        <w:rPr>
          <w:sz w:val="22"/>
          <w:szCs w:val="22"/>
          <w:lang w:val="hu-HU"/>
        </w:rPr>
        <w:t xml:space="preserve">testtömege </w:t>
      </w:r>
      <w:r w:rsidRPr="00CB3ADC">
        <w:rPr>
          <w:sz w:val="22"/>
          <w:szCs w:val="22"/>
          <w:lang w:val="hu-HU"/>
        </w:rPr>
        <w:t xml:space="preserve">alapján döntik el. A </w:t>
      </w:r>
      <w:r w:rsidR="00652931">
        <w:rPr>
          <w:sz w:val="22"/>
          <w:szCs w:val="22"/>
          <w:lang w:val="hu-HU"/>
        </w:rPr>
        <w:t>meropenem</w:t>
      </w:r>
      <w:r w:rsidR="00BF340C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szokásos adag</w:t>
      </w:r>
      <w:r w:rsidR="00BF340C">
        <w:rPr>
          <w:sz w:val="22"/>
          <w:szCs w:val="22"/>
          <w:lang w:val="hu-HU"/>
        </w:rPr>
        <w:t>ja</w:t>
      </w:r>
      <w:r w:rsidR="00CE13A3">
        <w:rPr>
          <w:sz w:val="22"/>
          <w:szCs w:val="22"/>
          <w:lang w:val="hu-HU"/>
        </w:rPr>
        <w:t xml:space="preserve"> </w:t>
      </w:r>
      <w:r w:rsidR="00F23DEE">
        <w:rPr>
          <w:sz w:val="22"/>
          <w:szCs w:val="22"/>
          <w:lang w:val="hu-HU"/>
        </w:rPr>
        <w:t xml:space="preserve">testtömegkilogrammonként </w:t>
      </w:r>
      <w:r w:rsidRPr="00CB3ADC">
        <w:rPr>
          <w:sz w:val="22"/>
          <w:szCs w:val="22"/>
          <w:lang w:val="hu-HU"/>
        </w:rPr>
        <w:t>10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mg és 40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mg között van. Általában </w:t>
      </w:r>
      <w:r w:rsidR="00B713B9" w:rsidRPr="00CB3ADC">
        <w:rPr>
          <w:sz w:val="22"/>
          <w:szCs w:val="22"/>
          <w:lang w:val="hu-HU"/>
        </w:rPr>
        <w:t>8</w:t>
      </w:r>
      <w:r w:rsidR="00B713B9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óránként adnak be egy adagot. Az 50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kg</w:t>
      </w:r>
      <w:r w:rsidR="00A15254" w:rsidRPr="00CB3ADC">
        <w:rPr>
          <w:sz w:val="22"/>
          <w:szCs w:val="22"/>
          <w:lang w:val="hu-HU"/>
        </w:rPr>
        <w:t>-nál nagyobb</w:t>
      </w:r>
      <w:r w:rsidRPr="00CB3ADC">
        <w:rPr>
          <w:sz w:val="22"/>
          <w:szCs w:val="22"/>
          <w:lang w:val="hu-HU"/>
        </w:rPr>
        <w:t xml:space="preserve"> </w:t>
      </w:r>
      <w:r w:rsidR="00A15254" w:rsidRPr="00CB3ADC">
        <w:rPr>
          <w:sz w:val="22"/>
          <w:szCs w:val="22"/>
          <w:lang w:val="hu-HU"/>
        </w:rPr>
        <w:t>testtömegű</w:t>
      </w:r>
      <w:r w:rsidRPr="00CB3ADC">
        <w:rPr>
          <w:sz w:val="22"/>
          <w:szCs w:val="22"/>
          <w:lang w:val="hu-HU"/>
        </w:rPr>
        <w:t xml:space="preserve"> gyermekeknek</w:t>
      </w:r>
      <w:r w:rsidR="00BF340C">
        <w:rPr>
          <w:sz w:val="22"/>
          <w:szCs w:val="22"/>
          <w:lang w:val="hu-HU"/>
        </w:rPr>
        <w:t xml:space="preserve"> a</w:t>
      </w:r>
      <w:r w:rsidRPr="00CB3ADC">
        <w:rPr>
          <w:sz w:val="22"/>
          <w:szCs w:val="22"/>
          <w:lang w:val="hu-HU"/>
        </w:rPr>
        <w:t xml:space="preserve"> felnőtt</w:t>
      </w:r>
      <w:r w:rsidR="00BF340C">
        <w:rPr>
          <w:sz w:val="22"/>
          <w:szCs w:val="22"/>
          <w:lang w:val="hu-HU"/>
        </w:rPr>
        <w:t>ekre vonatkozó</w:t>
      </w:r>
      <w:r w:rsidRPr="00CB3ADC">
        <w:rPr>
          <w:sz w:val="22"/>
          <w:szCs w:val="22"/>
          <w:lang w:val="hu-HU"/>
        </w:rPr>
        <w:t xml:space="preserve"> adagot ad</w:t>
      </w:r>
      <w:r w:rsidR="00BF340C">
        <w:rPr>
          <w:sz w:val="22"/>
          <w:szCs w:val="22"/>
          <w:lang w:val="hu-HU"/>
        </w:rPr>
        <w:t>ják</w:t>
      </w:r>
      <w:r w:rsidRPr="00CB3ADC">
        <w:rPr>
          <w:sz w:val="22"/>
          <w:szCs w:val="22"/>
          <w:lang w:val="hu-HU"/>
        </w:rPr>
        <w:t>.</w:t>
      </w:r>
    </w:p>
    <w:p w14:paraId="0F8169A7" w14:textId="77777777" w:rsidR="0099287F" w:rsidRPr="00CB3ADC" w:rsidRDefault="0099287F" w:rsidP="00CB3ADC">
      <w:pPr>
        <w:tabs>
          <w:tab w:val="left" w:pos="1932"/>
        </w:tabs>
        <w:ind w:left="360" w:hanging="360"/>
        <w:rPr>
          <w:sz w:val="22"/>
          <w:szCs w:val="22"/>
          <w:lang w:val="hu-HU"/>
        </w:rPr>
      </w:pPr>
    </w:p>
    <w:p w14:paraId="72BED39A" w14:textId="27A365E4" w:rsidR="00C60B5C" w:rsidRPr="00652931" w:rsidRDefault="00C60B5C" w:rsidP="00CB3ADC">
      <w:pPr>
        <w:keepNext/>
        <w:numPr>
          <w:ilvl w:val="12"/>
          <w:numId w:val="0"/>
        </w:numPr>
        <w:ind w:left="360" w:hanging="360"/>
        <w:rPr>
          <w:bCs/>
          <w:sz w:val="22"/>
          <w:szCs w:val="22"/>
          <w:u w:val="single"/>
          <w:lang w:val="hu-HU"/>
        </w:rPr>
      </w:pPr>
      <w:r w:rsidRPr="00652931">
        <w:rPr>
          <w:bCs/>
          <w:sz w:val="22"/>
          <w:szCs w:val="22"/>
          <w:u w:val="single"/>
          <w:lang w:val="hu-HU"/>
        </w:rPr>
        <w:t>Hogyan kell alkalmazni a Meropenem</w:t>
      </w:r>
      <w:r w:rsidR="000A5BF8" w:rsidRPr="00652931">
        <w:rPr>
          <w:bCs/>
          <w:sz w:val="22"/>
          <w:szCs w:val="22"/>
          <w:u w:val="single"/>
          <w:lang w:val="hu-HU"/>
        </w:rPr>
        <w:t xml:space="preserve"> </w:t>
      </w:r>
      <w:r w:rsidR="00652931" w:rsidRPr="00652931">
        <w:rPr>
          <w:bCs/>
          <w:sz w:val="22"/>
          <w:szCs w:val="22"/>
          <w:u w:val="single"/>
          <w:lang w:val="hu-HU"/>
        </w:rPr>
        <w:t>Qilu-</w:t>
      </w:r>
      <w:r w:rsidR="00EB6AB8" w:rsidRPr="00652931">
        <w:rPr>
          <w:bCs/>
          <w:sz w:val="22"/>
          <w:szCs w:val="22"/>
          <w:u w:val="single"/>
          <w:lang w:val="hu-HU"/>
        </w:rPr>
        <w:t>t</w:t>
      </w:r>
      <w:r w:rsidRPr="00652931">
        <w:rPr>
          <w:bCs/>
          <w:sz w:val="22"/>
          <w:szCs w:val="22"/>
          <w:u w:val="single"/>
          <w:lang w:val="hu-HU"/>
        </w:rPr>
        <w:t>?</w:t>
      </w:r>
    </w:p>
    <w:p w14:paraId="1DC8B408" w14:textId="033B4160" w:rsidR="00EE2A3C" w:rsidRPr="00CB3ADC" w:rsidRDefault="00EE2A3C" w:rsidP="00CE13A3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D4683F" w:rsidRPr="00CB3ADC">
        <w:rPr>
          <w:sz w:val="22"/>
          <w:szCs w:val="22"/>
          <w:lang w:val="hu-HU"/>
        </w:rPr>
        <w:t>Meropenem</w:t>
      </w:r>
      <w:r w:rsidR="000A5BF8" w:rsidRPr="00CB3ADC">
        <w:rPr>
          <w:sz w:val="22"/>
          <w:szCs w:val="22"/>
          <w:lang w:val="hu-HU"/>
        </w:rPr>
        <w:t xml:space="preserve"> </w:t>
      </w:r>
      <w:r w:rsidR="00652931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 xml:space="preserve"> injekcióban vagy infúzióban adják be egy nagy vénába.</w:t>
      </w:r>
    </w:p>
    <w:p w14:paraId="37AF5EC3" w14:textId="7C4674A5" w:rsidR="00EE2A3C" w:rsidRPr="00CB3ADC" w:rsidRDefault="00EE2A3C" w:rsidP="00CE13A3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Általában </w:t>
      </w:r>
      <w:r w:rsidR="00A15254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 xml:space="preserve">orvosa vagy a </w:t>
      </w:r>
      <w:r w:rsidR="0099287F" w:rsidRPr="00CB3ADC">
        <w:rPr>
          <w:sz w:val="22"/>
          <w:szCs w:val="22"/>
          <w:lang w:val="hu-HU"/>
        </w:rPr>
        <w:t xml:space="preserve">gondozását végző egészségügyi szakember </w:t>
      </w:r>
      <w:r w:rsidRPr="00CB3ADC">
        <w:rPr>
          <w:sz w:val="22"/>
          <w:szCs w:val="22"/>
          <w:lang w:val="hu-HU"/>
        </w:rPr>
        <w:t xml:space="preserve">adja be Önnek a </w:t>
      </w:r>
      <w:r w:rsidR="00D4683F" w:rsidRPr="00CB3ADC">
        <w:rPr>
          <w:sz w:val="22"/>
          <w:szCs w:val="22"/>
          <w:lang w:val="hu-HU"/>
        </w:rPr>
        <w:t>Meropenem</w:t>
      </w:r>
      <w:r w:rsidR="000A5BF8" w:rsidRPr="00CB3ADC">
        <w:rPr>
          <w:sz w:val="22"/>
          <w:szCs w:val="22"/>
          <w:lang w:val="hu-HU"/>
        </w:rPr>
        <w:t xml:space="preserve"> </w:t>
      </w:r>
      <w:r w:rsidR="00652931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>.</w:t>
      </w:r>
    </w:p>
    <w:p w14:paraId="5DD34018" w14:textId="3D026F88" w:rsidR="00EE2A3C" w:rsidRPr="00CB3ADC" w:rsidRDefault="00EE2A3C" w:rsidP="00CE13A3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Néhány beteget, szülőt vagy gondozót azonban megtanítanak a </w:t>
      </w:r>
      <w:r w:rsidR="00D4683F" w:rsidRPr="00CB3ADC">
        <w:rPr>
          <w:sz w:val="22"/>
          <w:szCs w:val="22"/>
          <w:lang w:val="hu-HU"/>
        </w:rPr>
        <w:t>Meropenem</w:t>
      </w:r>
      <w:r w:rsidR="000A5BF8" w:rsidRPr="00CB3ADC">
        <w:rPr>
          <w:sz w:val="22"/>
          <w:szCs w:val="22"/>
          <w:lang w:val="hu-HU"/>
        </w:rPr>
        <w:t xml:space="preserve"> </w:t>
      </w:r>
      <w:r w:rsidR="00652931">
        <w:rPr>
          <w:sz w:val="22"/>
          <w:szCs w:val="22"/>
          <w:lang w:val="hu-HU"/>
        </w:rPr>
        <w:t>Qilu</w:t>
      </w:r>
      <w:r w:rsidRPr="00CB3ADC">
        <w:rPr>
          <w:sz w:val="22"/>
          <w:szCs w:val="22"/>
          <w:lang w:val="hu-HU"/>
        </w:rPr>
        <w:t xml:space="preserve"> otthoni alkalmazására. Az erre vonatkozó útmutatás a betegtájékoztatóban található (az „Utasítások a </w:t>
      </w:r>
      <w:r w:rsidR="00D4683F" w:rsidRPr="00CB3ADC">
        <w:rPr>
          <w:sz w:val="22"/>
          <w:szCs w:val="22"/>
          <w:lang w:val="hu-HU"/>
        </w:rPr>
        <w:t>Meropenem</w:t>
      </w:r>
      <w:r w:rsidRPr="00CB3ADC">
        <w:rPr>
          <w:sz w:val="22"/>
          <w:szCs w:val="22"/>
          <w:lang w:val="hu-HU"/>
        </w:rPr>
        <w:t xml:space="preserve"> </w:t>
      </w:r>
      <w:r w:rsidR="00652931">
        <w:rPr>
          <w:sz w:val="22"/>
          <w:szCs w:val="22"/>
          <w:lang w:val="hu-HU"/>
        </w:rPr>
        <w:t>Qilu</w:t>
      </w:r>
      <w:r w:rsidR="000A5BF8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otthoni, saját magának vagy másoknak történő beadásához” című fejezetben). A </w:t>
      </w:r>
      <w:r w:rsidR="00D4683F" w:rsidRPr="00CB3ADC">
        <w:rPr>
          <w:sz w:val="22"/>
          <w:szCs w:val="22"/>
          <w:lang w:val="hu-HU"/>
        </w:rPr>
        <w:t>Meropenem</w:t>
      </w:r>
      <w:r w:rsidR="000A5BF8" w:rsidRPr="00CB3ADC">
        <w:rPr>
          <w:sz w:val="22"/>
          <w:szCs w:val="22"/>
          <w:lang w:val="hu-HU"/>
        </w:rPr>
        <w:t xml:space="preserve"> </w:t>
      </w:r>
      <w:r w:rsidR="00652931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 xml:space="preserve"> mindig a </w:t>
      </w:r>
      <w:r w:rsidR="0099287F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 által elmondottaknak megfelelően alkalmazza.</w:t>
      </w:r>
      <w:r w:rsidR="00CE13A3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Amennyiben nem biztos az adagolást illetően, kérdezze meg </w:t>
      </w:r>
      <w:r w:rsidR="0099287F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orvosát</w:t>
      </w:r>
      <w:r w:rsidR="00222C41" w:rsidRPr="00CB3ADC">
        <w:rPr>
          <w:sz w:val="22"/>
          <w:szCs w:val="22"/>
          <w:lang w:val="hu-HU"/>
        </w:rPr>
        <w:t>.</w:t>
      </w:r>
    </w:p>
    <w:p w14:paraId="0C4ED015" w14:textId="6AF7516A" w:rsidR="00EE2A3C" w:rsidRPr="00CB3ADC" w:rsidRDefault="00EE2A3C" w:rsidP="00CE13A3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Az </w:t>
      </w:r>
      <w:r w:rsidRPr="00273576">
        <w:rPr>
          <w:sz w:val="22"/>
          <w:szCs w:val="22"/>
          <w:lang w:val="hu-HU"/>
        </w:rPr>
        <w:t xml:space="preserve">injekciót </w:t>
      </w:r>
      <w:r w:rsidR="00BF340C" w:rsidRPr="00273576">
        <w:rPr>
          <w:sz w:val="22"/>
          <w:szCs w:val="22"/>
          <w:lang w:val="hu-HU"/>
        </w:rPr>
        <w:t>vagy infúziót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nem szabad más gyógyszereket tartalmazó oldatokkal keverni, vagy ilyenekhez hozzáadni.</w:t>
      </w:r>
    </w:p>
    <w:p w14:paraId="469176AB" w14:textId="302CA436" w:rsidR="00EE2A3C" w:rsidRPr="00CB3ADC" w:rsidRDefault="00EE2A3C" w:rsidP="00CE13A3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</w:t>
      </w:r>
      <w:r w:rsidR="00A376F2" w:rsidRPr="00CB3ADC">
        <w:rPr>
          <w:sz w:val="22"/>
          <w:szCs w:val="22"/>
          <w:lang w:val="hu-HU"/>
        </w:rPr>
        <w:t>z injekció</w:t>
      </w:r>
      <w:r w:rsidRPr="00CB3ADC">
        <w:rPr>
          <w:sz w:val="22"/>
          <w:szCs w:val="22"/>
          <w:lang w:val="hu-HU"/>
        </w:rPr>
        <w:t xml:space="preserve"> beadás</w:t>
      </w:r>
      <w:r w:rsidR="00A376F2" w:rsidRPr="00CB3ADC">
        <w:rPr>
          <w:sz w:val="22"/>
          <w:szCs w:val="22"/>
          <w:lang w:val="hu-HU"/>
        </w:rPr>
        <w:t>a</w:t>
      </w:r>
      <w:r w:rsidRPr="00CB3ADC">
        <w:rPr>
          <w:sz w:val="22"/>
          <w:szCs w:val="22"/>
          <w:lang w:val="hu-HU"/>
        </w:rPr>
        <w:t xml:space="preserve">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</w:t>
      </w:r>
      <w:r w:rsidR="003578C2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percig, </w:t>
      </w:r>
      <w:r w:rsidR="00BF340C">
        <w:rPr>
          <w:sz w:val="22"/>
          <w:szCs w:val="22"/>
          <w:lang w:val="hu-HU"/>
        </w:rPr>
        <w:t>az infúzió beadása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15 és 30</w:t>
      </w:r>
      <w:r w:rsidR="003578C2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perc közötti ideig</w:t>
      </w:r>
      <w:r w:rsidR="0036493C" w:rsidRPr="00CB3ADC">
        <w:rPr>
          <w:sz w:val="22"/>
          <w:szCs w:val="22"/>
          <w:lang w:val="hu-HU"/>
        </w:rPr>
        <w:t xml:space="preserve"> tarthat</w:t>
      </w:r>
      <w:r w:rsidRPr="00CB3ADC">
        <w:rPr>
          <w:sz w:val="22"/>
          <w:szCs w:val="22"/>
          <w:lang w:val="hu-HU"/>
        </w:rPr>
        <w:t xml:space="preserve">. Kezelőorvosa el fogja mondani, hogy hogyan adják be Önnek a </w:t>
      </w:r>
      <w:r w:rsidR="00D4683F" w:rsidRPr="00CB3ADC">
        <w:rPr>
          <w:sz w:val="22"/>
          <w:szCs w:val="22"/>
          <w:lang w:val="hu-HU"/>
        </w:rPr>
        <w:t>Meropenem</w:t>
      </w:r>
      <w:r w:rsidR="000A5BF8" w:rsidRPr="00CB3ADC">
        <w:rPr>
          <w:sz w:val="22"/>
          <w:szCs w:val="22"/>
          <w:lang w:val="hu-HU"/>
        </w:rPr>
        <w:t xml:space="preserve"> </w:t>
      </w:r>
      <w:r w:rsidR="00652931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>.</w:t>
      </w:r>
    </w:p>
    <w:p w14:paraId="55824B12" w14:textId="7343FD4E" w:rsidR="00D07D8D" w:rsidRPr="00CB3ADC" w:rsidRDefault="00EE2A3C" w:rsidP="00CE13A3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Az injekciót</w:t>
      </w:r>
      <w:r w:rsidR="00BF340C">
        <w:rPr>
          <w:sz w:val="22"/>
          <w:szCs w:val="22"/>
          <w:lang w:val="hu-HU"/>
        </w:rPr>
        <w:t xml:space="preserve"> vagy infúziót</w:t>
      </w:r>
      <w:r w:rsidRPr="00CB3ADC">
        <w:rPr>
          <w:sz w:val="22"/>
          <w:szCs w:val="22"/>
          <w:lang w:val="hu-HU"/>
        </w:rPr>
        <w:t xml:space="preserve"> általában minden nap azonos időpontban kell megkapnia.</w:t>
      </w:r>
    </w:p>
    <w:p w14:paraId="0286E04A" w14:textId="77777777" w:rsidR="00EE2A3C" w:rsidRPr="00CB3ADC" w:rsidRDefault="00EE2A3C" w:rsidP="00CB3ADC">
      <w:pPr>
        <w:rPr>
          <w:sz w:val="22"/>
          <w:szCs w:val="22"/>
          <w:lang w:val="hu-HU"/>
        </w:rPr>
      </w:pPr>
    </w:p>
    <w:p w14:paraId="0B5715D5" w14:textId="0891B2F7" w:rsidR="00D07D8D" w:rsidRPr="00CB3ADC" w:rsidRDefault="00D07D8D" w:rsidP="00CB3ADC">
      <w:pPr>
        <w:pStyle w:val="Cmsor2"/>
        <w:numPr>
          <w:ilvl w:val="0"/>
          <w:numId w:val="0"/>
        </w:numPr>
        <w:rPr>
          <w:szCs w:val="22"/>
        </w:rPr>
      </w:pPr>
      <w:r w:rsidRPr="00CB3ADC">
        <w:rPr>
          <w:szCs w:val="22"/>
        </w:rPr>
        <w:lastRenderedPageBreak/>
        <w:t xml:space="preserve">Ha az előírtnál több </w:t>
      </w:r>
      <w:r w:rsidR="00D4683F" w:rsidRPr="00CB3ADC">
        <w:rPr>
          <w:szCs w:val="22"/>
        </w:rPr>
        <w:t>Meropenem</w:t>
      </w:r>
      <w:r w:rsidR="000A5BF8" w:rsidRPr="00CB3ADC">
        <w:rPr>
          <w:szCs w:val="22"/>
        </w:rPr>
        <w:t xml:space="preserve"> </w:t>
      </w:r>
      <w:r w:rsidR="0029477F">
        <w:rPr>
          <w:szCs w:val="22"/>
        </w:rPr>
        <w:t>Qilu-</w:t>
      </w:r>
      <w:r w:rsidR="00EB6AB8">
        <w:rPr>
          <w:szCs w:val="22"/>
        </w:rPr>
        <w:t>t</w:t>
      </w:r>
      <w:r w:rsidRPr="00CB3ADC">
        <w:rPr>
          <w:szCs w:val="22"/>
        </w:rPr>
        <w:t xml:space="preserve"> alkalmaz</w:t>
      </w:r>
      <w:r w:rsidR="0036493C" w:rsidRPr="00CB3ADC">
        <w:rPr>
          <w:szCs w:val="22"/>
        </w:rPr>
        <w:t>ott</w:t>
      </w:r>
    </w:p>
    <w:p w14:paraId="26ED4088" w14:textId="04111E3D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véletlenül az előírt adagnál többet </w:t>
      </w:r>
      <w:r w:rsidR="0036493C" w:rsidRPr="00CB3ADC">
        <w:rPr>
          <w:sz w:val="22"/>
          <w:szCs w:val="22"/>
          <w:lang w:val="hu-HU"/>
        </w:rPr>
        <w:t>alkalmazott</w:t>
      </w:r>
      <w:r w:rsidRPr="00CB3ADC">
        <w:rPr>
          <w:sz w:val="22"/>
          <w:szCs w:val="22"/>
          <w:lang w:val="hu-HU"/>
        </w:rPr>
        <w:t>, azonnal lépjen kapcsolatba kezelőorvosával vagy a</w:t>
      </w:r>
      <w:r w:rsidR="00222C41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legközelebbi kórházzal.</w:t>
      </w:r>
    </w:p>
    <w:p w14:paraId="76D17C0F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13429" w14:textId="22E0753C" w:rsidR="00EE2A3C" w:rsidRPr="00CB3ADC" w:rsidRDefault="00EE2A3C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Ha elfelejtett</w:t>
      </w:r>
      <w:r w:rsidR="0036493C" w:rsidRPr="00CB3ADC">
        <w:rPr>
          <w:b/>
          <w:bCs/>
          <w:sz w:val="22"/>
          <w:szCs w:val="22"/>
          <w:lang w:val="hu-HU"/>
        </w:rPr>
        <w:t xml:space="preserve">e alkalmazni </w:t>
      </w:r>
      <w:r w:rsidRPr="00CB3ADC">
        <w:rPr>
          <w:b/>
          <w:bCs/>
          <w:sz w:val="22"/>
          <w:szCs w:val="22"/>
          <w:lang w:val="hu-HU"/>
        </w:rPr>
        <w:t xml:space="preserve">a </w:t>
      </w:r>
      <w:r w:rsidR="00D4683F" w:rsidRPr="00CB3ADC">
        <w:rPr>
          <w:b/>
          <w:bCs/>
          <w:sz w:val="22"/>
          <w:szCs w:val="22"/>
          <w:lang w:val="hu-HU"/>
        </w:rPr>
        <w:t>Meropenem</w:t>
      </w:r>
      <w:r w:rsidR="000A5BF8" w:rsidRPr="00CB3ADC">
        <w:rPr>
          <w:b/>
          <w:bCs/>
          <w:sz w:val="22"/>
          <w:szCs w:val="22"/>
          <w:lang w:val="hu-HU"/>
        </w:rPr>
        <w:t xml:space="preserve"> </w:t>
      </w:r>
      <w:r w:rsidR="0029477F">
        <w:rPr>
          <w:b/>
          <w:bCs/>
          <w:sz w:val="22"/>
          <w:szCs w:val="22"/>
          <w:lang w:val="hu-HU"/>
        </w:rPr>
        <w:t>Qilu-</w:t>
      </w:r>
      <w:r w:rsidR="00EB6AB8">
        <w:rPr>
          <w:b/>
          <w:bCs/>
          <w:sz w:val="22"/>
          <w:szCs w:val="22"/>
          <w:lang w:val="hu-HU"/>
        </w:rPr>
        <w:t>t</w:t>
      </w:r>
    </w:p>
    <w:p w14:paraId="3B230135" w14:textId="1385F1F0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egy injekció </w:t>
      </w:r>
      <w:r w:rsidR="00BF340C" w:rsidRPr="00273576">
        <w:rPr>
          <w:sz w:val="22"/>
          <w:szCs w:val="22"/>
          <w:lang w:val="hu-HU"/>
        </w:rPr>
        <w:t>vagy infúzió</w:t>
      </w:r>
      <w:r w:rsidR="00BF340C" w:rsidRPr="00B91039">
        <w:rPr>
          <w:sz w:val="22"/>
          <w:szCs w:val="22"/>
          <w:lang w:val="hu-HU"/>
        </w:rPr>
        <w:t xml:space="preserve"> </w:t>
      </w:r>
      <w:r w:rsidRPr="00B91039">
        <w:rPr>
          <w:sz w:val="22"/>
          <w:szCs w:val="22"/>
          <w:lang w:val="hu-HU"/>
        </w:rPr>
        <w:t xml:space="preserve">kimarad, mielőbb pótolni kell. Ha </w:t>
      </w:r>
      <w:r w:rsidR="002909B3" w:rsidRPr="00B91039">
        <w:rPr>
          <w:sz w:val="22"/>
          <w:szCs w:val="22"/>
          <w:lang w:val="hu-HU"/>
        </w:rPr>
        <w:t xml:space="preserve">azonban </w:t>
      </w:r>
      <w:r w:rsidRPr="00B91039">
        <w:rPr>
          <w:sz w:val="22"/>
          <w:szCs w:val="22"/>
          <w:lang w:val="hu-HU"/>
        </w:rPr>
        <w:t xml:space="preserve">már majdnem </w:t>
      </w:r>
      <w:r w:rsidR="00AC4244" w:rsidRPr="00B91039">
        <w:rPr>
          <w:sz w:val="22"/>
          <w:szCs w:val="22"/>
          <w:lang w:val="hu-HU"/>
        </w:rPr>
        <w:t xml:space="preserve">esedékes </w:t>
      </w:r>
      <w:r w:rsidRPr="00B91039">
        <w:rPr>
          <w:sz w:val="22"/>
          <w:szCs w:val="22"/>
          <w:lang w:val="hu-HU"/>
        </w:rPr>
        <w:t xml:space="preserve">a következő injekció </w:t>
      </w:r>
      <w:r w:rsidR="00BF340C" w:rsidRPr="00273576">
        <w:rPr>
          <w:sz w:val="22"/>
          <w:szCs w:val="22"/>
          <w:lang w:val="hu-HU"/>
        </w:rPr>
        <w:t>vagy infúzió</w:t>
      </w:r>
      <w:r w:rsidR="00BF340C" w:rsidRPr="00B91039">
        <w:rPr>
          <w:sz w:val="22"/>
          <w:szCs w:val="22"/>
          <w:lang w:val="hu-HU"/>
        </w:rPr>
        <w:t xml:space="preserve"> </w:t>
      </w:r>
      <w:r w:rsidRPr="00B91039">
        <w:rPr>
          <w:sz w:val="22"/>
          <w:szCs w:val="22"/>
          <w:lang w:val="hu-HU"/>
        </w:rPr>
        <w:t>beadása, hagyja ki az elmaradt adagot.</w:t>
      </w:r>
      <w:r w:rsidR="00874877" w:rsidRPr="00B91039">
        <w:rPr>
          <w:sz w:val="22"/>
          <w:szCs w:val="22"/>
          <w:lang w:val="hu-HU"/>
        </w:rPr>
        <w:t xml:space="preserve"> </w:t>
      </w:r>
      <w:r w:rsidRPr="00B91039">
        <w:rPr>
          <w:sz w:val="22"/>
          <w:szCs w:val="22"/>
          <w:lang w:val="hu-HU"/>
        </w:rPr>
        <w:t xml:space="preserve">Ne alkalmazzon kétszeres adagot (két injekciót </w:t>
      </w:r>
      <w:r w:rsidR="00BF340C" w:rsidRPr="00273576">
        <w:rPr>
          <w:sz w:val="22"/>
          <w:szCs w:val="22"/>
          <w:lang w:val="hu-HU"/>
        </w:rPr>
        <w:t xml:space="preserve">vagy </w:t>
      </w:r>
      <w:r w:rsidR="00CE13A3" w:rsidRPr="00273576">
        <w:rPr>
          <w:sz w:val="22"/>
          <w:szCs w:val="22"/>
          <w:lang w:val="hu-HU"/>
        </w:rPr>
        <w:t xml:space="preserve">két </w:t>
      </w:r>
      <w:r w:rsidR="00BF340C" w:rsidRPr="00273576">
        <w:rPr>
          <w:sz w:val="22"/>
          <w:szCs w:val="22"/>
          <w:lang w:val="hu-HU"/>
        </w:rPr>
        <w:t>infúziót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egyszerre) a kihagyott adag pótlására.</w:t>
      </w:r>
    </w:p>
    <w:p w14:paraId="48F22B3D" w14:textId="7777777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</w:p>
    <w:p w14:paraId="0D71ACF6" w14:textId="7ED50B5E" w:rsidR="00EE2A3C" w:rsidRPr="00CB3ADC" w:rsidRDefault="00EE2A3C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Ha idő előtt abbahagyj</w:t>
      </w:r>
      <w:r w:rsidR="00AC4244" w:rsidRPr="00CB3ADC">
        <w:rPr>
          <w:b/>
          <w:bCs/>
          <w:sz w:val="22"/>
          <w:szCs w:val="22"/>
          <w:lang w:val="hu-HU"/>
        </w:rPr>
        <w:t>a</w:t>
      </w:r>
      <w:r w:rsidR="00372686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 xml:space="preserve">a </w:t>
      </w:r>
      <w:r w:rsidR="00D4683F" w:rsidRPr="00CB3ADC">
        <w:rPr>
          <w:b/>
          <w:bCs/>
          <w:sz w:val="22"/>
          <w:szCs w:val="22"/>
          <w:lang w:val="hu-HU"/>
        </w:rPr>
        <w:t>Meropenem</w:t>
      </w:r>
      <w:r w:rsidR="000A5BF8" w:rsidRPr="00CB3ADC">
        <w:rPr>
          <w:b/>
          <w:bCs/>
          <w:sz w:val="22"/>
          <w:szCs w:val="22"/>
          <w:lang w:val="hu-HU"/>
        </w:rPr>
        <w:t xml:space="preserve"> </w:t>
      </w:r>
      <w:r w:rsidR="009E77D0">
        <w:rPr>
          <w:b/>
          <w:bCs/>
          <w:sz w:val="22"/>
          <w:szCs w:val="22"/>
          <w:lang w:val="hu-HU"/>
        </w:rPr>
        <w:t>Qilu</w:t>
      </w:r>
      <w:r w:rsidR="00D4683F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>alkalmazását</w:t>
      </w:r>
    </w:p>
    <w:p w14:paraId="5D051F20" w14:textId="5DE192A2" w:rsidR="00372686" w:rsidRDefault="00EE2A3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Ne hagyja abba a </w:t>
      </w:r>
      <w:r w:rsidR="00D4683F" w:rsidRPr="00CB3ADC">
        <w:rPr>
          <w:sz w:val="22"/>
          <w:szCs w:val="22"/>
          <w:lang w:val="hu-HU"/>
        </w:rPr>
        <w:t>Meropenem</w:t>
      </w:r>
      <w:r w:rsidRPr="00CB3ADC">
        <w:rPr>
          <w:sz w:val="22"/>
          <w:szCs w:val="22"/>
          <w:lang w:val="hu-HU"/>
        </w:rPr>
        <w:t xml:space="preserve"> </w:t>
      </w:r>
      <w:r w:rsidR="009E77D0">
        <w:rPr>
          <w:sz w:val="22"/>
          <w:szCs w:val="22"/>
          <w:lang w:val="hu-HU"/>
        </w:rPr>
        <w:t>Qilu</w:t>
      </w:r>
      <w:r w:rsidR="000A5BF8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alkalmazását, csak </w:t>
      </w:r>
      <w:r w:rsidR="00CE33FB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orvosa utasítására.</w:t>
      </w:r>
    </w:p>
    <w:p w14:paraId="5A556EFB" w14:textId="77777777" w:rsidR="009E77D0" w:rsidRPr="00CB3ADC" w:rsidRDefault="009E77D0" w:rsidP="00CB3ADC">
      <w:pPr>
        <w:rPr>
          <w:sz w:val="22"/>
          <w:szCs w:val="22"/>
          <w:lang w:val="hu-HU"/>
        </w:rPr>
      </w:pPr>
    </w:p>
    <w:p w14:paraId="018C07CB" w14:textId="362375C6" w:rsidR="00D07D8D" w:rsidRPr="00CB3ADC" w:rsidRDefault="00EE2A3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bármilyen további kérdése van a </w:t>
      </w:r>
      <w:r w:rsidR="00356E78" w:rsidRPr="00CB3ADC">
        <w:rPr>
          <w:sz w:val="22"/>
          <w:szCs w:val="22"/>
          <w:lang w:val="hu-HU"/>
        </w:rPr>
        <w:t xml:space="preserve">gyógyszer </w:t>
      </w:r>
      <w:r w:rsidRPr="00CB3ADC">
        <w:rPr>
          <w:sz w:val="22"/>
          <w:szCs w:val="22"/>
          <w:lang w:val="hu-HU"/>
        </w:rPr>
        <w:t xml:space="preserve">alkalmazásával kapcsolatban, kérdezze meg </w:t>
      </w:r>
      <w:r w:rsidR="0099287F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orvosát</w:t>
      </w:r>
      <w:r w:rsidR="00874877" w:rsidRPr="00CB3ADC">
        <w:rPr>
          <w:sz w:val="22"/>
          <w:szCs w:val="22"/>
          <w:lang w:val="hu-HU"/>
        </w:rPr>
        <w:t>, gyógyszerészét</w:t>
      </w:r>
      <w:r w:rsidRPr="00CB3ADC">
        <w:rPr>
          <w:sz w:val="22"/>
          <w:szCs w:val="22"/>
          <w:lang w:val="hu-HU"/>
        </w:rPr>
        <w:t xml:space="preserve"> vagy a </w:t>
      </w:r>
      <w:r w:rsidR="0099287F" w:rsidRPr="00CB3ADC">
        <w:rPr>
          <w:sz w:val="22"/>
          <w:szCs w:val="22"/>
          <w:lang w:val="hu-HU"/>
        </w:rPr>
        <w:t>gondozását végző egészségügyi szakembert</w:t>
      </w:r>
      <w:r w:rsidRPr="00CB3ADC">
        <w:rPr>
          <w:sz w:val="22"/>
          <w:szCs w:val="22"/>
          <w:lang w:val="hu-HU"/>
        </w:rPr>
        <w:t>.</w:t>
      </w:r>
    </w:p>
    <w:p w14:paraId="7413AD4B" w14:textId="77777777" w:rsidR="00D07D8D" w:rsidRPr="00CB3ADC" w:rsidRDefault="00D07D8D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31EBF914" w14:textId="77777777" w:rsidR="00EE2A3C" w:rsidRPr="00CB3ADC" w:rsidRDefault="00EE2A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44BF49C2" w14:textId="77777777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4.</w:t>
      </w:r>
      <w:r w:rsidRPr="00CB3ADC">
        <w:rPr>
          <w:rFonts w:ascii="Times New Roman"/>
          <w:b/>
          <w:sz w:val="22"/>
          <w:szCs w:val="22"/>
        </w:rPr>
        <w:tab/>
      </w:r>
      <w:r w:rsidR="00CB403C" w:rsidRPr="00CB3ADC">
        <w:rPr>
          <w:rFonts w:ascii="Times New Roman"/>
          <w:b/>
          <w:sz w:val="22"/>
          <w:szCs w:val="22"/>
        </w:rPr>
        <w:t>Lehetséges mellékhatások</w:t>
      </w:r>
    </w:p>
    <w:p w14:paraId="797D7AFA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E3D16A" w14:textId="77777777" w:rsidR="0087748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Mint minden gyógyszer, így </w:t>
      </w:r>
      <w:r w:rsidR="00CB403C" w:rsidRPr="00CB3ADC">
        <w:rPr>
          <w:sz w:val="22"/>
          <w:szCs w:val="22"/>
          <w:lang w:val="hu-HU"/>
        </w:rPr>
        <w:t xml:space="preserve">ez </w:t>
      </w:r>
      <w:r w:rsidRPr="00CB3ADC">
        <w:rPr>
          <w:sz w:val="22"/>
          <w:szCs w:val="22"/>
          <w:lang w:val="hu-HU"/>
        </w:rPr>
        <w:t xml:space="preserve">a </w:t>
      </w:r>
      <w:r w:rsidR="00CB403C" w:rsidRPr="00CB3ADC">
        <w:rPr>
          <w:sz w:val="22"/>
          <w:szCs w:val="22"/>
          <w:lang w:val="hu-HU"/>
        </w:rPr>
        <w:t>gyógyszer</w:t>
      </w:r>
      <w:r w:rsidRPr="00CB3ADC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07E5AE72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1620436" w14:textId="77777777" w:rsidR="00EE2A3C" w:rsidRPr="009E77D0" w:rsidRDefault="00EE2A3C" w:rsidP="00CB3ADC">
      <w:pPr>
        <w:numPr>
          <w:ilvl w:val="12"/>
          <w:numId w:val="0"/>
        </w:numPr>
        <w:rPr>
          <w:bCs/>
          <w:sz w:val="22"/>
          <w:szCs w:val="22"/>
          <w:u w:val="single"/>
          <w:lang w:val="hu-HU"/>
        </w:rPr>
      </w:pPr>
      <w:r w:rsidRPr="009E77D0">
        <w:rPr>
          <w:bCs/>
          <w:sz w:val="22"/>
          <w:szCs w:val="22"/>
          <w:u w:val="single"/>
          <w:lang w:val="hu-HU"/>
        </w:rPr>
        <w:t>Súlyos allergiás reakciók</w:t>
      </w:r>
    </w:p>
    <w:p w14:paraId="78485951" w14:textId="10A14A69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AA725E">
        <w:rPr>
          <w:sz w:val="22"/>
          <w:szCs w:val="22"/>
          <w:lang w:val="hu-HU"/>
        </w:rPr>
        <w:t>ezen jelek és tünetek bármelyike</w:t>
      </w:r>
      <w:r w:rsidR="00AA725E" w:rsidRPr="006E7C37">
        <w:rPr>
          <w:sz w:val="22"/>
          <w:szCs w:val="22"/>
          <w:lang w:val="hu-HU"/>
        </w:rPr>
        <w:t xml:space="preserve"> </w:t>
      </w:r>
      <w:r w:rsidR="00AA725E">
        <w:rPr>
          <w:sz w:val="22"/>
          <w:szCs w:val="22"/>
          <w:lang w:val="hu-HU"/>
        </w:rPr>
        <w:t>jelentkezik</w:t>
      </w:r>
      <w:r w:rsidRPr="00CB3ADC">
        <w:rPr>
          <w:sz w:val="22"/>
          <w:szCs w:val="22"/>
          <w:lang w:val="hu-HU"/>
        </w:rPr>
        <w:t xml:space="preserve"> Ön</w:t>
      </w:r>
      <w:r w:rsidRPr="009E77D0">
        <w:rPr>
          <w:sz w:val="22"/>
          <w:szCs w:val="22"/>
          <w:lang w:val="hu-HU"/>
        </w:rPr>
        <w:t xml:space="preserve">nél, azonnal </w:t>
      </w:r>
      <w:r w:rsidR="00B467AE" w:rsidRPr="009E77D0">
        <w:rPr>
          <w:sz w:val="22"/>
          <w:szCs w:val="22"/>
          <w:lang w:val="hu-HU"/>
        </w:rPr>
        <w:t>értesítse kezelő</w:t>
      </w:r>
      <w:r w:rsidRPr="009E77D0">
        <w:rPr>
          <w:sz w:val="22"/>
          <w:szCs w:val="22"/>
          <w:lang w:val="hu-HU"/>
        </w:rPr>
        <w:t>orvosát</w:t>
      </w:r>
      <w:r w:rsidR="00B467AE" w:rsidRPr="009E77D0">
        <w:rPr>
          <w:sz w:val="22"/>
          <w:szCs w:val="22"/>
          <w:lang w:val="hu-HU"/>
        </w:rPr>
        <w:t xml:space="preserve"> vagy a gondozását végző egészségügyi szakembert</w:t>
      </w:r>
      <w:r w:rsidRPr="009E77D0">
        <w:rPr>
          <w:sz w:val="22"/>
          <w:szCs w:val="22"/>
          <w:lang w:val="hu-HU"/>
        </w:rPr>
        <w:t>!</w:t>
      </w:r>
      <w:r w:rsidRPr="00CB3ADC">
        <w:rPr>
          <w:sz w:val="22"/>
          <w:szCs w:val="22"/>
          <w:lang w:val="hu-HU"/>
        </w:rPr>
        <w:t xml:space="preserve"> Azonnali orvosi beavatkozásra lehet szüksége. A </w:t>
      </w:r>
      <w:r w:rsidR="00AA725E">
        <w:rPr>
          <w:sz w:val="22"/>
          <w:szCs w:val="22"/>
          <w:lang w:val="hu-HU"/>
        </w:rPr>
        <w:t xml:space="preserve">jelek és </w:t>
      </w:r>
      <w:r w:rsidRPr="00CB3ADC">
        <w:rPr>
          <w:sz w:val="22"/>
          <w:szCs w:val="22"/>
          <w:lang w:val="hu-HU"/>
        </w:rPr>
        <w:t>tünetek között előfordulhat hirtelen jelentkező:</w:t>
      </w:r>
    </w:p>
    <w:p w14:paraId="0A976021" w14:textId="770828F3" w:rsidR="00EE2A3C" w:rsidRPr="00CB3ADC" w:rsidRDefault="002909B3" w:rsidP="00E82C1F">
      <w:pPr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</w:t>
      </w:r>
      <w:r w:rsidR="00EE2A3C" w:rsidRPr="00CB3ADC">
        <w:rPr>
          <w:sz w:val="22"/>
          <w:szCs w:val="22"/>
          <w:lang w:val="hu-HU"/>
        </w:rPr>
        <w:t>úlyos kiütés, viszketés vagy csalánkiütés a bőrön.</w:t>
      </w:r>
    </w:p>
    <w:p w14:paraId="6C4F9473" w14:textId="0F17FCF9" w:rsidR="00EE2A3C" w:rsidRPr="00CB3ADC" w:rsidRDefault="002909B3" w:rsidP="00E82C1F">
      <w:pPr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</w:t>
      </w:r>
      <w:r w:rsidR="00EE2A3C" w:rsidRPr="00CB3ADC">
        <w:rPr>
          <w:sz w:val="22"/>
          <w:szCs w:val="22"/>
          <w:lang w:val="hu-HU"/>
        </w:rPr>
        <w:t xml:space="preserve">z arc, az ajkak, a nyelv és </w:t>
      </w:r>
      <w:r w:rsidR="00490784" w:rsidRPr="00CB3ADC">
        <w:rPr>
          <w:sz w:val="22"/>
          <w:szCs w:val="22"/>
          <w:lang w:val="hu-HU"/>
        </w:rPr>
        <w:t xml:space="preserve">a </w:t>
      </w:r>
      <w:r w:rsidR="00EE2A3C" w:rsidRPr="00CB3ADC">
        <w:rPr>
          <w:sz w:val="22"/>
          <w:szCs w:val="22"/>
          <w:lang w:val="hu-HU"/>
        </w:rPr>
        <w:t>test más részeine</w:t>
      </w:r>
      <w:r w:rsidR="00E82C1F">
        <w:rPr>
          <w:sz w:val="22"/>
          <w:szCs w:val="22"/>
          <w:lang w:val="hu-HU"/>
        </w:rPr>
        <w:t>k</w:t>
      </w:r>
      <w:r w:rsidR="00E02E04" w:rsidRPr="00CB3ADC">
        <w:rPr>
          <w:sz w:val="22"/>
          <w:szCs w:val="22"/>
          <w:lang w:val="hu-HU"/>
        </w:rPr>
        <w:t xml:space="preserve"> </w:t>
      </w:r>
      <w:r w:rsidR="00F23DEE">
        <w:rPr>
          <w:sz w:val="22"/>
          <w:szCs w:val="22"/>
          <w:lang w:val="hu-HU"/>
        </w:rPr>
        <w:t xml:space="preserve">vizenyős </w:t>
      </w:r>
      <w:r w:rsidR="00E02E04" w:rsidRPr="00CB3ADC">
        <w:rPr>
          <w:sz w:val="22"/>
          <w:szCs w:val="22"/>
          <w:lang w:val="hu-HU"/>
        </w:rPr>
        <w:t>duzza</w:t>
      </w:r>
      <w:r w:rsidR="00F23DEE">
        <w:rPr>
          <w:sz w:val="22"/>
          <w:szCs w:val="22"/>
          <w:lang w:val="hu-HU"/>
        </w:rPr>
        <w:t>dása</w:t>
      </w:r>
      <w:r w:rsidR="00EE2A3C" w:rsidRPr="00CB3ADC">
        <w:rPr>
          <w:sz w:val="22"/>
          <w:szCs w:val="22"/>
          <w:lang w:val="hu-HU"/>
        </w:rPr>
        <w:t>.</w:t>
      </w:r>
    </w:p>
    <w:p w14:paraId="43FEDE0A" w14:textId="77777777" w:rsidR="00EE2A3C" w:rsidRPr="00CB3ADC" w:rsidRDefault="002909B3" w:rsidP="00E82C1F">
      <w:pPr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L</w:t>
      </w:r>
      <w:r w:rsidR="00EE2A3C" w:rsidRPr="00CB3ADC">
        <w:rPr>
          <w:sz w:val="22"/>
          <w:szCs w:val="22"/>
          <w:lang w:val="hu-HU"/>
        </w:rPr>
        <w:t>égszomj, sípoló légzés, nehézlégzés.</w:t>
      </w:r>
    </w:p>
    <w:p w14:paraId="2398EC98" w14:textId="77777777" w:rsidR="006A7479" w:rsidRPr="00CB3ADC" w:rsidRDefault="006A7479" w:rsidP="00E82C1F">
      <w:pPr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Súlyos bőrreakciók, amelyek lehetnek</w:t>
      </w:r>
    </w:p>
    <w:p w14:paraId="3CB93738" w14:textId="26509854" w:rsidR="006A7479" w:rsidRPr="00CB3ADC" w:rsidRDefault="00D23673" w:rsidP="006C7721">
      <w:pPr>
        <w:numPr>
          <w:ilvl w:val="0"/>
          <w:numId w:val="1"/>
        </w:numPr>
        <w:tabs>
          <w:tab w:val="clear" w:pos="360"/>
        </w:tabs>
        <w:ind w:left="851" w:hanging="567"/>
        <w:rPr>
          <w:sz w:val="22"/>
          <w:szCs w:val="22"/>
          <w:lang w:val="hu-HU"/>
        </w:rPr>
      </w:pPr>
      <w:r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súlyos túlérzékenységi reakciók, beleértve a lázat, bőrkiütést és a máj működését ellenőrző vérvizsgálatokkal kimutatott elváltozásokat (emelkedett májenzimszintek), a fehérvérsejtek egyik típusának emelkedett szintjét (eozinofília) és a nyirokcsomó-megnagyobbodást. Ezek a DRESS-szindróma </w:t>
      </w:r>
      <w:r w:rsidR="00AA725E" w:rsidRPr="00CD214B">
        <w:rPr>
          <w:sz w:val="22"/>
          <w:szCs w:val="22"/>
          <w:lang w:val="hu-HU"/>
        </w:rPr>
        <w:t>(eozinofíliával és szisztémás tünetekkel járó gyógyszerreakció)</w:t>
      </w:r>
      <w:r w:rsidR="00AA725E">
        <w:rPr>
          <w:sz w:val="22"/>
          <w:szCs w:val="22"/>
          <w:lang w:val="hu-HU"/>
        </w:rPr>
        <w:t xml:space="preserve"> </w:t>
      </w:r>
      <w:r w:rsidRPr="00CB3ADC">
        <w:rPr>
          <w:color w:val="000000"/>
          <w:sz w:val="22"/>
          <w:szCs w:val="22"/>
          <w:shd w:val="clear" w:color="auto" w:fill="FFFFFF"/>
          <w:lang w:val="hu-HU"/>
        </w:rPr>
        <w:t>néven ismert, több szervet is érintő túlérzékenység</w:t>
      </w:r>
      <w:r w:rsidR="00C61740"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i </w:t>
      </w:r>
      <w:r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kórkép </w:t>
      </w:r>
      <w:r w:rsidR="00F23DEE">
        <w:rPr>
          <w:color w:val="000000"/>
          <w:sz w:val="22"/>
          <w:szCs w:val="22"/>
          <w:shd w:val="clear" w:color="auto" w:fill="FFFFFF"/>
          <w:lang w:val="hu-HU"/>
        </w:rPr>
        <w:t>jelei</w:t>
      </w:r>
      <w:r w:rsidR="00F23DEE"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 </w:t>
      </w:r>
      <w:r w:rsidRPr="00CB3ADC">
        <w:rPr>
          <w:color w:val="000000"/>
          <w:sz w:val="22"/>
          <w:szCs w:val="22"/>
          <w:shd w:val="clear" w:color="auto" w:fill="FFFFFF"/>
          <w:lang w:val="hu-HU"/>
        </w:rPr>
        <w:t>lehetnek.</w:t>
      </w:r>
      <w:r w:rsidRPr="00CB3ADC" w:rsidDel="00D23673">
        <w:rPr>
          <w:sz w:val="22"/>
          <w:szCs w:val="22"/>
          <w:lang w:val="hu-HU"/>
        </w:rPr>
        <w:t xml:space="preserve"> </w:t>
      </w:r>
    </w:p>
    <w:p w14:paraId="28883B6F" w14:textId="710BC41B" w:rsidR="00CD381E" w:rsidRPr="00CB3ADC" w:rsidRDefault="00CD381E" w:rsidP="006C7721">
      <w:pPr>
        <w:numPr>
          <w:ilvl w:val="0"/>
          <w:numId w:val="1"/>
        </w:numPr>
        <w:tabs>
          <w:tab w:val="clear" w:pos="360"/>
        </w:tabs>
        <w:ind w:left="851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súlyos</w:t>
      </w:r>
      <w:r w:rsidR="00D23673" w:rsidRPr="00CB3ADC">
        <w:rPr>
          <w:sz w:val="22"/>
          <w:szCs w:val="22"/>
          <w:lang w:val="hu-HU"/>
        </w:rPr>
        <w:t>,</w:t>
      </w:r>
      <w:r w:rsidRPr="00CB3ADC">
        <w:rPr>
          <w:sz w:val="22"/>
          <w:szCs w:val="22"/>
          <w:lang w:val="hu-HU"/>
        </w:rPr>
        <w:t xml:space="preserve"> </w:t>
      </w:r>
      <w:r w:rsidR="00D23673" w:rsidRPr="00CB3ADC">
        <w:rPr>
          <w:sz w:val="22"/>
          <w:szCs w:val="22"/>
          <w:lang w:val="hu-HU"/>
        </w:rPr>
        <w:t xml:space="preserve">vörös színű </w:t>
      </w:r>
      <w:r w:rsidRPr="00CB3ADC">
        <w:rPr>
          <w:sz w:val="22"/>
          <w:szCs w:val="22"/>
          <w:lang w:val="hu-HU"/>
        </w:rPr>
        <w:t>pikkelyes kiütés, genny</w:t>
      </w:r>
      <w:r w:rsidR="00D23673" w:rsidRPr="00CB3ADC">
        <w:rPr>
          <w:sz w:val="22"/>
          <w:szCs w:val="22"/>
          <w:lang w:val="hu-HU"/>
        </w:rPr>
        <w:t xml:space="preserve">es dudorok a bőrön, </w:t>
      </w:r>
      <w:r w:rsidRPr="00CB3ADC">
        <w:rPr>
          <w:sz w:val="22"/>
          <w:szCs w:val="22"/>
          <w:lang w:val="hu-HU"/>
        </w:rPr>
        <w:t xml:space="preserve">bőrhólyagosodás vagy </w:t>
      </w:r>
      <w:r w:rsidR="00D23673" w:rsidRPr="00CB3ADC">
        <w:rPr>
          <w:sz w:val="22"/>
          <w:szCs w:val="22"/>
          <w:lang w:val="hu-HU"/>
        </w:rPr>
        <w:t>-</w:t>
      </w:r>
      <w:r w:rsidRPr="00CB3ADC">
        <w:rPr>
          <w:sz w:val="22"/>
          <w:szCs w:val="22"/>
          <w:lang w:val="hu-HU"/>
        </w:rPr>
        <w:t>hámlás, amelyek magas lázzal vagy ízületi fájdalmakkal járhatnak együtt.</w:t>
      </w:r>
    </w:p>
    <w:p w14:paraId="0D5CCDDF" w14:textId="489C5DDC" w:rsidR="00CD381E" w:rsidRPr="00CB3ADC" w:rsidRDefault="00F1607E" w:rsidP="006C7721">
      <w:pPr>
        <w:numPr>
          <w:ilvl w:val="0"/>
          <w:numId w:val="1"/>
        </w:numPr>
        <w:tabs>
          <w:tab w:val="clear" w:pos="360"/>
        </w:tabs>
        <w:ind w:left="851" w:hanging="567"/>
        <w:rPr>
          <w:sz w:val="22"/>
          <w:szCs w:val="22"/>
          <w:lang w:val="hu-HU"/>
        </w:rPr>
      </w:pPr>
      <w:r w:rsidRPr="00CB3ADC">
        <w:rPr>
          <w:color w:val="000000"/>
          <w:sz w:val="22"/>
          <w:szCs w:val="22"/>
          <w:shd w:val="clear" w:color="auto" w:fill="FFFFFF"/>
          <w:lang w:val="hu-HU"/>
        </w:rPr>
        <w:t>súlyos bőrkiütés, amely vöröses, a közepén gyakran hólyagos, kör alakú foltok formájában jelenhet meg a törzsön, bőrhámlással, fekélyekkel a szájon, a torokban, az orron, a nemi szerveken és a szemeken; ezeket láz és influenzaszerű tünetek előzhetik meg (Stevens–Johnson-szindróma), vagy súlyosabb formában jelentkezhetnek (toxikus epidermális nekrolízis)</w:t>
      </w:r>
      <w:r w:rsidR="00F34507" w:rsidRPr="00CB3ADC">
        <w:rPr>
          <w:sz w:val="22"/>
          <w:szCs w:val="22"/>
          <w:lang w:val="hu-HU"/>
        </w:rPr>
        <w:t>.</w:t>
      </w:r>
    </w:p>
    <w:p w14:paraId="3C528E7F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631779A" w14:textId="4CA5AE64" w:rsidR="00EE2A3C" w:rsidRPr="00E82C1F" w:rsidRDefault="00EE2A3C" w:rsidP="00CB3ADC">
      <w:pPr>
        <w:numPr>
          <w:ilvl w:val="12"/>
          <w:numId w:val="0"/>
        </w:numPr>
        <w:rPr>
          <w:bCs/>
          <w:sz w:val="22"/>
          <w:szCs w:val="22"/>
          <w:u w:val="single"/>
          <w:lang w:val="hu-HU"/>
        </w:rPr>
      </w:pPr>
      <w:r w:rsidRPr="00E82C1F">
        <w:rPr>
          <w:bCs/>
          <w:sz w:val="22"/>
          <w:szCs w:val="22"/>
          <w:u w:val="single"/>
          <w:lang w:val="hu-HU"/>
        </w:rPr>
        <w:t>A vörösvértestek károsodása</w:t>
      </w:r>
    </w:p>
    <w:p w14:paraId="72C62423" w14:textId="7CF08702" w:rsidR="00EE2A3C" w:rsidRPr="00CB3ADC" w:rsidRDefault="00F23DEE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Jel</w:t>
      </w:r>
      <w:r w:rsidR="00EE2A3C" w:rsidRPr="00CB3ADC">
        <w:rPr>
          <w:sz w:val="22"/>
          <w:szCs w:val="22"/>
          <w:lang w:val="hu-HU"/>
        </w:rPr>
        <w:t>ei:</w:t>
      </w:r>
    </w:p>
    <w:p w14:paraId="366540B6" w14:textId="60B0957D" w:rsidR="00EE2A3C" w:rsidRPr="00CB3ADC" w:rsidRDefault="00341C20" w:rsidP="00E82C1F">
      <w:pPr>
        <w:numPr>
          <w:ilvl w:val="0"/>
          <w:numId w:val="10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</w:t>
      </w:r>
      <w:r w:rsidR="00EE2A3C" w:rsidRPr="00CB3ADC">
        <w:rPr>
          <w:sz w:val="22"/>
          <w:szCs w:val="22"/>
          <w:lang w:val="hu-HU"/>
        </w:rPr>
        <w:t>áratlanul fellépő légszomj</w:t>
      </w:r>
      <w:r w:rsidR="000D2FA3">
        <w:rPr>
          <w:sz w:val="22"/>
          <w:szCs w:val="22"/>
          <w:lang w:val="hu-HU"/>
        </w:rPr>
        <w:t>.</w:t>
      </w:r>
    </w:p>
    <w:p w14:paraId="65705278" w14:textId="4A9B3587" w:rsidR="00EE2A3C" w:rsidRDefault="00341C20" w:rsidP="00E82C1F">
      <w:pPr>
        <w:numPr>
          <w:ilvl w:val="0"/>
          <w:numId w:val="10"/>
        </w:numPr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</w:t>
      </w:r>
      <w:r w:rsidR="00EE2A3C" w:rsidRPr="00CB3ADC">
        <w:rPr>
          <w:sz w:val="22"/>
          <w:szCs w:val="22"/>
          <w:lang w:val="hu-HU"/>
        </w:rPr>
        <w:t>örös vagy barna vizelet</w:t>
      </w:r>
      <w:r w:rsidR="000D2FA3">
        <w:rPr>
          <w:sz w:val="22"/>
          <w:szCs w:val="22"/>
          <w:lang w:val="hu-HU"/>
        </w:rPr>
        <w:t>.</w:t>
      </w:r>
    </w:p>
    <w:p w14:paraId="6702142E" w14:textId="77777777" w:rsidR="00E82C1F" w:rsidRPr="00CB3ADC" w:rsidRDefault="00E82C1F" w:rsidP="00E82C1F">
      <w:pPr>
        <w:ind w:left="567"/>
        <w:rPr>
          <w:sz w:val="22"/>
          <w:szCs w:val="22"/>
          <w:lang w:val="hu-HU"/>
        </w:rPr>
      </w:pPr>
    </w:p>
    <w:p w14:paraId="2118A2F5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490784" w:rsidRPr="00CB3ADC">
        <w:rPr>
          <w:sz w:val="22"/>
          <w:szCs w:val="22"/>
          <w:lang w:val="hu-HU"/>
        </w:rPr>
        <w:t xml:space="preserve">a </w:t>
      </w:r>
      <w:r w:rsidRPr="00CB3ADC">
        <w:rPr>
          <w:sz w:val="22"/>
          <w:szCs w:val="22"/>
          <w:lang w:val="hu-HU"/>
        </w:rPr>
        <w:t xml:space="preserve">fentiek </w:t>
      </w:r>
      <w:r w:rsidRPr="00E82C1F">
        <w:rPr>
          <w:sz w:val="22"/>
          <w:szCs w:val="22"/>
          <w:lang w:val="hu-HU"/>
        </w:rPr>
        <w:t>valamelyikét tapasztalja, azonnal forduljon orvoshoz.</w:t>
      </w:r>
    </w:p>
    <w:p w14:paraId="493050EB" w14:textId="77777777" w:rsidR="00EE2A3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5ECCA91" w14:textId="77777777" w:rsidR="00DF1205" w:rsidRPr="00757B05" w:rsidRDefault="00DF1205" w:rsidP="00DF1205">
      <w:pPr>
        <w:numPr>
          <w:ilvl w:val="12"/>
          <w:numId w:val="0"/>
        </w:numPr>
        <w:rPr>
          <w:b/>
          <w:bCs/>
          <w:sz w:val="22"/>
          <w:szCs w:val="22"/>
          <w:lang w:val="hu-HU"/>
        </w:rPr>
      </w:pPr>
      <w:r w:rsidRPr="00757B05">
        <w:rPr>
          <w:b/>
          <w:bCs/>
          <w:sz w:val="22"/>
          <w:szCs w:val="22"/>
          <w:lang w:val="hu-HU"/>
        </w:rPr>
        <w:t>Izomlebomlás</w:t>
      </w:r>
    </w:p>
    <w:p w14:paraId="3823DDF0" w14:textId="49E0B92B" w:rsidR="00DF1205" w:rsidRDefault="00C76683" w:rsidP="00DF1205">
      <w:pPr>
        <w:numPr>
          <w:ilvl w:val="0"/>
          <w:numId w:val="10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Pr="00C76683">
        <w:rPr>
          <w:sz w:val="22"/>
          <w:szCs w:val="22"/>
          <w:lang w:val="hu-HU"/>
        </w:rPr>
        <w:t>egmagyarázhatatlan</w:t>
      </w:r>
      <w:r w:rsidR="00DF1205">
        <w:rPr>
          <w:sz w:val="22"/>
          <w:szCs w:val="22"/>
          <w:lang w:val="hu-HU"/>
        </w:rPr>
        <w:t xml:space="preserve"> izomfájdalom, izomérzékenység vagy izomgyengeség és/vagy sötét színű vizelet.</w:t>
      </w:r>
    </w:p>
    <w:p w14:paraId="4D4BA68C" w14:textId="5306220B" w:rsidR="00DF1205" w:rsidRDefault="00DF1205" w:rsidP="00DF1205">
      <w:pPr>
        <w:numPr>
          <w:ilvl w:val="12"/>
          <w:numId w:val="0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ezeket a jeleket vagy tüneteket észleli, </w:t>
      </w:r>
      <w:r w:rsidRPr="00757B05">
        <w:rPr>
          <w:b/>
          <w:bCs/>
          <w:sz w:val="22"/>
          <w:szCs w:val="22"/>
          <w:lang w:val="hu-HU"/>
        </w:rPr>
        <w:t>azonnal forduljon orvoshoz.</w:t>
      </w:r>
    </w:p>
    <w:p w14:paraId="5C7F65BD" w14:textId="77777777" w:rsidR="00DF1205" w:rsidRPr="00CB3ADC" w:rsidRDefault="00DF120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D1EE3" w14:textId="77777777" w:rsidR="00EE2A3C" w:rsidRPr="00562F62" w:rsidRDefault="00EE2A3C" w:rsidP="00CB3ADC">
      <w:pPr>
        <w:keepNext/>
        <w:numPr>
          <w:ilvl w:val="12"/>
          <w:numId w:val="0"/>
        </w:numPr>
        <w:rPr>
          <w:bCs/>
          <w:sz w:val="22"/>
          <w:szCs w:val="22"/>
          <w:u w:val="single"/>
          <w:lang w:val="hu-HU"/>
        </w:rPr>
      </w:pPr>
      <w:r w:rsidRPr="00562F62">
        <w:rPr>
          <w:bCs/>
          <w:sz w:val="22"/>
          <w:szCs w:val="22"/>
          <w:u w:val="single"/>
          <w:lang w:val="hu-HU"/>
        </w:rPr>
        <w:t>Egyéb lehetséges mellékhatások:</w:t>
      </w:r>
    </w:p>
    <w:p w14:paraId="6FB6CA4C" w14:textId="77777777" w:rsidR="00FF24E9" w:rsidRPr="00CB3ADC" w:rsidRDefault="00FF24E9" w:rsidP="00D25C3A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27BABA9" w14:textId="32785648" w:rsidR="00EE2A3C" w:rsidRPr="00562F62" w:rsidRDefault="00EE2A3C" w:rsidP="00CB3ADC">
      <w:pPr>
        <w:keepNext/>
        <w:numPr>
          <w:ilvl w:val="12"/>
          <w:numId w:val="0"/>
        </w:numPr>
        <w:rPr>
          <w:bCs/>
          <w:i/>
          <w:iCs/>
          <w:sz w:val="22"/>
          <w:szCs w:val="22"/>
          <w:lang w:val="hu-HU"/>
        </w:rPr>
      </w:pPr>
      <w:r w:rsidRPr="00562F62">
        <w:rPr>
          <w:bCs/>
          <w:i/>
          <w:iCs/>
          <w:sz w:val="22"/>
          <w:szCs w:val="22"/>
          <w:lang w:val="hu-HU"/>
        </w:rPr>
        <w:lastRenderedPageBreak/>
        <w:t>Gyakori</w:t>
      </w:r>
      <w:r w:rsidR="00CB403C" w:rsidRPr="00562F62">
        <w:rPr>
          <w:bCs/>
          <w:i/>
          <w:iCs/>
          <w:sz w:val="22"/>
          <w:szCs w:val="22"/>
          <w:lang w:val="hu-HU"/>
        </w:rPr>
        <w:t xml:space="preserve"> </w:t>
      </w:r>
      <w:r w:rsidR="000D2FA3">
        <w:rPr>
          <w:bCs/>
          <w:i/>
          <w:iCs/>
          <w:sz w:val="22"/>
          <w:szCs w:val="22"/>
          <w:lang w:val="hu-HU"/>
        </w:rPr>
        <w:t>(</w:t>
      </w:r>
      <w:r w:rsidR="000D2FA3" w:rsidRPr="000D2FA3">
        <w:rPr>
          <w:bCs/>
          <w:i/>
          <w:iCs/>
          <w:sz w:val="22"/>
          <w:szCs w:val="22"/>
          <w:lang w:val="hu-HU"/>
        </w:rPr>
        <w:t>10 beteg</w:t>
      </w:r>
      <w:r w:rsidR="00F23DEE">
        <w:rPr>
          <w:bCs/>
          <w:i/>
          <w:iCs/>
          <w:sz w:val="22"/>
          <w:szCs w:val="22"/>
          <w:lang w:val="hu-HU"/>
        </w:rPr>
        <w:t>ből</w:t>
      </w:r>
      <w:r w:rsidR="000D2FA3" w:rsidRPr="000D2FA3">
        <w:rPr>
          <w:bCs/>
          <w:i/>
          <w:iCs/>
          <w:sz w:val="22"/>
          <w:szCs w:val="22"/>
          <w:lang w:val="hu-HU"/>
        </w:rPr>
        <w:t xml:space="preserve"> legfeljebb 1 beteget érinthet</w:t>
      </w:r>
      <w:r w:rsidR="00CB403C" w:rsidRPr="00562F62">
        <w:rPr>
          <w:bCs/>
          <w:i/>
          <w:iCs/>
          <w:sz w:val="22"/>
          <w:szCs w:val="22"/>
          <w:lang w:val="hu-HU"/>
        </w:rPr>
        <w:t>)</w:t>
      </w:r>
    </w:p>
    <w:p w14:paraId="6D755B84" w14:textId="6B903AB3" w:rsidR="00EE2A3C" w:rsidRPr="00CB3ADC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341C20" w:rsidRPr="00CB3ADC">
        <w:rPr>
          <w:sz w:val="22"/>
          <w:szCs w:val="22"/>
          <w:lang w:val="hu-HU"/>
        </w:rPr>
        <w:t>asi fájdalom</w:t>
      </w:r>
      <w:r w:rsidR="00562F62">
        <w:rPr>
          <w:sz w:val="22"/>
          <w:szCs w:val="22"/>
          <w:lang w:val="hu-HU"/>
        </w:rPr>
        <w:t xml:space="preserve"> (gyomorfájás)</w:t>
      </w:r>
      <w:r>
        <w:rPr>
          <w:sz w:val="22"/>
          <w:szCs w:val="22"/>
          <w:lang w:val="hu-HU"/>
        </w:rPr>
        <w:t>.</w:t>
      </w:r>
    </w:p>
    <w:p w14:paraId="4A44D116" w14:textId="1E1A68AE" w:rsidR="00EE2A3C" w:rsidRPr="00CB3ADC" w:rsidRDefault="00B82C65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562F62">
        <w:rPr>
          <w:sz w:val="22"/>
          <w:szCs w:val="22"/>
          <w:lang w:val="hu-HU"/>
        </w:rPr>
        <w:t>ányinger</w:t>
      </w:r>
      <w:r w:rsidR="0016428A">
        <w:rPr>
          <w:sz w:val="22"/>
          <w:szCs w:val="22"/>
          <w:lang w:val="hu-HU"/>
        </w:rPr>
        <w:t>.</w:t>
      </w:r>
    </w:p>
    <w:p w14:paraId="4D1615D4" w14:textId="4D2C7B71" w:rsidR="00EE2A3C" w:rsidRPr="00CB3ADC" w:rsidRDefault="00B82C65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562F62">
        <w:rPr>
          <w:sz w:val="22"/>
          <w:szCs w:val="22"/>
          <w:lang w:val="hu-HU"/>
        </w:rPr>
        <w:t>ányás</w:t>
      </w:r>
      <w:r w:rsidR="0016428A">
        <w:rPr>
          <w:sz w:val="22"/>
          <w:szCs w:val="22"/>
          <w:lang w:val="hu-HU"/>
        </w:rPr>
        <w:t>.</w:t>
      </w:r>
    </w:p>
    <w:p w14:paraId="635041E0" w14:textId="1BF02728" w:rsidR="00EE2A3C" w:rsidRPr="00CB3ADC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341C20" w:rsidRPr="00CB3ADC">
        <w:rPr>
          <w:sz w:val="22"/>
          <w:szCs w:val="22"/>
          <w:lang w:val="hu-HU"/>
        </w:rPr>
        <w:t>asmenés</w:t>
      </w:r>
      <w:r>
        <w:rPr>
          <w:sz w:val="22"/>
          <w:szCs w:val="22"/>
          <w:lang w:val="hu-HU"/>
        </w:rPr>
        <w:t>.</w:t>
      </w:r>
    </w:p>
    <w:p w14:paraId="18FC22BE" w14:textId="6C48BE12" w:rsidR="00EE2A3C" w:rsidRPr="00CB3ADC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341C20" w:rsidRPr="00CB3ADC">
        <w:rPr>
          <w:sz w:val="22"/>
          <w:szCs w:val="22"/>
          <w:lang w:val="hu-HU"/>
        </w:rPr>
        <w:t>ejf</w:t>
      </w:r>
      <w:r w:rsidR="00EE2A3C" w:rsidRPr="00CB3ADC">
        <w:rPr>
          <w:sz w:val="22"/>
          <w:szCs w:val="22"/>
          <w:lang w:val="hu-HU"/>
        </w:rPr>
        <w:t>ájás</w:t>
      </w:r>
      <w:r>
        <w:rPr>
          <w:sz w:val="22"/>
          <w:szCs w:val="22"/>
          <w:lang w:val="hu-HU"/>
        </w:rPr>
        <w:t>.</w:t>
      </w:r>
    </w:p>
    <w:p w14:paraId="1BCD89E0" w14:textId="2CACBF29" w:rsidR="00EE2A3C" w:rsidRPr="00CB3ADC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</w:t>
      </w:r>
      <w:r w:rsidR="00341C20" w:rsidRPr="00CB3ADC">
        <w:rPr>
          <w:sz w:val="22"/>
          <w:szCs w:val="22"/>
          <w:lang w:val="hu-HU"/>
        </w:rPr>
        <w:t>őrkiütés, bőrviszketés</w:t>
      </w:r>
    </w:p>
    <w:p w14:paraId="372F085A" w14:textId="72F598A6" w:rsidR="00EE2A3C" w:rsidRPr="00CB3ADC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341C20" w:rsidRPr="00CB3ADC">
        <w:rPr>
          <w:sz w:val="22"/>
          <w:szCs w:val="22"/>
          <w:lang w:val="hu-HU"/>
        </w:rPr>
        <w:t>ájdalom és gyulladás</w:t>
      </w:r>
      <w:r w:rsidR="00562F62">
        <w:rPr>
          <w:sz w:val="22"/>
          <w:szCs w:val="22"/>
          <w:lang w:val="hu-HU"/>
        </w:rPr>
        <w:t xml:space="preserve"> (duzzanat az injekció beadásának a helyén</w:t>
      </w:r>
      <w:r w:rsidR="009170E5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.</w:t>
      </w:r>
    </w:p>
    <w:p w14:paraId="22604475" w14:textId="08F774A2" w:rsidR="00EE2A3C" w:rsidRPr="00CB3ADC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341C20" w:rsidRPr="00CB3ADC">
        <w:rPr>
          <w:sz w:val="22"/>
          <w:szCs w:val="22"/>
          <w:lang w:val="hu-HU"/>
        </w:rPr>
        <w:t xml:space="preserve"> vérlemezkék számának emelkedése a vérben (vérvizsgálattal megállapít</w:t>
      </w:r>
      <w:r w:rsidR="00215B75" w:rsidRPr="00CB3ADC">
        <w:rPr>
          <w:sz w:val="22"/>
          <w:szCs w:val="22"/>
          <w:lang w:val="hu-HU"/>
        </w:rPr>
        <w:t>va</w:t>
      </w:r>
      <w:r w:rsidR="00341C20" w:rsidRPr="00CB3ADC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.</w:t>
      </w:r>
    </w:p>
    <w:p w14:paraId="1090CF89" w14:textId="77777777" w:rsidR="000D2FA3" w:rsidRDefault="0016428A" w:rsidP="00562F62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341C20" w:rsidRPr="00CB3ADC">
        <w:rPr>
          <w:sz w:val="22"/>
          <w:szCs w:val="22"/>
          <w:lang w:val="hu-HU"/>
        </w:rPr>
        <w:t>ltérések a vérvizsgálati eredményekben, ideértve a májműködésre vonatkozó vérvizsgálatot.</w:t>
      </w:r>
    </w:p>
    <w:p w14:paraId="1266EE33" w14:textId="7C7A4654" w:rsidR="000D2FA3" w:rsidRPr="00CB3ADC" w:rsidRDefault="000D2FA3" w:rsidP="000D2FA3">
      <w:pPr>
        <w:rPr>
          <w:sz w:val="22"/>
          <w:szCs w:val="22"/>
          <w:lang w:val="hu-HU"/>
        </w:rPr>
      </w:pPr>
    </w:p>
    <w:p w14:paraId="2E613C4C" w14:textId="3B061850" w:rsidR="00EE2A3C" w:rsidRPr="00562F62" w:rsidRDefault="00EE2A3C" w:rsidP="00CB3ADC">
      <w:pPr>
        <w:numPr>
          <w:ilvl w:val="12"/>
          <w:numId w:val="0"/>
        </w:numPr>
        <w:rPr>
          <w:bCs/>
          <w:i/>
          <w:iCs/>
          <w:sz w:val="22"/>
          <w:szCs w:val="22"/>
          <w:lang w:val="hu-HU"/>
        </w:rPr>
      </w:pPr>
      <w:r w:rsidRPr="00562F62">
        <w:rPr>
          <w:bCs/>
          <w:i/>
          <w:iCs/>
          <w:sz w:val="22"/>
          <w:szCs w:val="22"/>
          <w:lang w:val="hu-HU"/>
        </w:rPr>
        <w:t>Nem gyakori</w:t>
      </w:r>
      <w:r w:rsidR="00CB403C" w:rsidRPr="00562F62">
        <w:rPr>
          <w:bCs/>
          <w:i/>
          <w:iCs/>
          <w:sz w:val="22"/>
          <w:szCs w:val="22"/>
          <w:lang w:val="hu-HU"/>
        </w:rPr>
        <w:t xml:space="preserve"> (</w:t>
      </w:r>
      <w:r w:rsidR="000D2FA3" w:rsidRPr="000D2FA3">
        <w:rPr>
          <w:bCs/>
          <w:i/>
          <w:iCs/>
          <w:sz w:val="22"/>
          <w:szCs w:val="22"/>
          <w:lang w:val="hu-HU"/>
        </w:rPr>
        <w:t>100 beteg</w:t>
      </w:r>
      <w:r w:rsidR="00B82C65">
        <w:rPr>
          <w:bCs/>
          <w:i/>
          <w:iCs/>
          <w:sz w:val="22"/>
          <w:szCs w:val="22"/>
          <w:lang w:val="hu-HU"/>
        </w:rPr>
        <w:t>ből</w:t>
      </w:r>
      <w:r w:rsidR="000D2FA3" w:rsidRPr="000D2FA3">
        <w:rPr>
          <w:bCs/>
          <w:i/>
          <w:iCs/>
          <w:sz w:val="22"/>
          <w:szCs w:val="22"/>
          <w:lang w:val="hu-HU"/>
        </w:rPr>
        <w:t xml:space="preserve"> legfeljebb 1 beteget érinthet</w:t>
      </w:r>
      <w:r w:rsidR="00CB403C" w:rsidRPr="00562F62">
        <w:rPr>
          <w:bCs/>
          <w:i/>
          <w:iCs/>
          <w:sz w:val="22"/>
          <w:szCs w:val="22"/>
          <w:lang w:val="hu-HU"/>
        </w:rPr>
        <w:t>)</w:t>
      </w:r>
    </w:p>
    <w:p w14:paraId="6352F1B2" w14:textId="73DF8130" w:rsidR="00EE2A3C" w:rsidRPr="00166991" w:rsidRDefault="00341C20" w:rsidP="00273576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>E</w:t>
      </w:r>
      <w:r w:rsidR="00EE2A3C" w:rsidRPr="00166991">
        <w:rPr>
          <w:lang w:val="hu-HU"/>
        </w:rPr>
        <w:t>lváltozások a vérben. Ide tartozik a vérlemezkék számának csökkenése (amelynek</w:t>
      </w:r>
      <w:r w:rsidR="000B3F35" w:rsidRPr="00166991">
        <w:rPr>
          <w:lang w:val="hu-HU"/>
        </w:rPr>
        <w:t xml:space="preserve"> </w:t>
      </w:r>
      <w:r w:rsidR="00EE2A3C" w:rsidRPr="00166991">
        <w:rPr>
          <w:lang w:val="hu-HU"/>
        </w:rPr>
        <w:t>következtében könnyebben alakulhatnak ki véraláfutások), egyes fehérvérsejtek számának</w:t>
      </w:r>
      <w:r w:rsidR="000B3F35" w:rsidRPr="00166991">
        <w:rPr>
          <w:lang w:val="hu-HU"/>
        </w:rPr>
        <w:t xml:space="preserve"> </w:t>
      </w:r>
      <w:r w:rsidR="00EE2A3C" w:rsidRPr="00166991">
        <w:rPr>
          <w:lang w:val="hu-HU"/>
        </w:rPr>
        <w:t>emelkedése, más fehérvérsejtek számának csökkenése, a bilirubin</w:t>
      </w:r>
      <w:r w:rsidR="000737A5" w:rsidRPr="00166991">
        <w:rPr>
          <w:lang w:val="hu-HU"/>
        </w:rPr>
        <w:t xml:space="preserve"> </w:t>
      </w:r>
      <w:r w:rsidR="00EE2A3C" w:rsidRPr="00166991">
        <w:rPr>
          <w:lang w:val="hu-HU"/>
        </w:rPr>
        <w:t>nevű anyag mennyiségének</w:t>
      </w:r>
      <w:r w:rsidR="000B3F35" w:rsidRPr="00166991">
        <w:rPr>
          <w:lang w:val="hu-HU"/>
        </w:rPr>
        <w:t xml:space="preserve"> </w:t>
      </w:r>
      <w:r w:rsidR="00EE2A3C" w:rsidRPr="00166991">
        <w:rPr>
          <w:lang w:val="hu-HU"/>
        </w:rPr>
        <w:t xml:space="preserve">növekedése. </w:t>
      </w:r>
      <w:r w:rsidR="00CE33FB">
        <w:rPr>
          <w:lang w:val="hu-HU"/>
        </w:rPr>
        <w:t>Kezelőo</w:t>
      </w:r>
      <w:r w:rsidR="00EE2A3C" w:rsidRPr="00166991">
        <w:rPr>
          <w:lang w:val="hu-HU"/>
        </w:rPr>
        <w:t xml:space="preserve">rvosa </w:t>
      </w:r>
      <w:r w:rsidR="00AA725E" w:rsidRPr="00166991">
        <w:rPr>
          <w:lang w:val="hu-HU"/>
        </w:rPr>
        <w:t xml:space="preserve">rendszeres időközönként </w:t>
      </w:r>
      <w:r w:rsidR="00EE2A3C" w:rsidRPr="00166991">
        <w:rPr>
          <w:lang w:val="hu-HU"/>
        </w:rPr>
        <w:t>vérvizsgálatot végezhet Önnél.</w:t>
      </w:r>
    </w:p>
    <w:p w14:paraId="000F1B73" w14:textId="77777777" w:rsidR="00EE2A3C" w:rsidRPr="00166991" w:rsidRDefault="00341C20" w:rsidP="00273576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>E</w:t>
      </w:r>
      <w:r w:rsidR="00EE2A3C" w:rsidRPr="00166991">
        <w:rPr>
          <w:lang w:val="hu-HU"/>
        </w:rPr>
        <w:t>ltérések a vérvizsgálati eredményekben, ideértve a veseműködésre vonatkozó vérvizsgálatot.</w:t>
      </w:r>
    </w:p>
    <w:p w14:paraId="5E9CBFD3" w14:textId="380EC795" w:rsidR="00EE2A3C" w:rsidRPr="00166991" w:rsidRDefault="00341C20" w:rsidP="00273576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>B</w:t>
      </w:r>
      <w:r w:rsidR="00EE2A3C" w:rsidRPr="00166991">
        <w:rPr>
          <w:lang w:val="hu-HU"/>
        </w:rPr>
        <w:t>izsergés, zsibbadás</w:t>
      </w:r>
      <w:r w:rsidR="007D6BCD" w:rsidRPr="00166991">
        <w:rPr>
          <w:lang w:val="hu-HU"/>
        </w:rPr>
        <w:t xml:space="preserve"> (tűszúrásszerű érzés)</w:t>
      </w:r>
      <w:r w:rsidR="00EE2A3C" w:rsidRPr="00166991">
        <w:rPr>
          <w:lang w:val="hu-HU"/>
        </w:rPr>
        <w:t>.</w:t>
      </w:r>
    </w:p>
    <w:p w14:paraId="3E77F292" w14:textId="77777777" w:rsidR="00EE2A3C" w:rsidRPr="00166991" w:rsidRDefault="0049600F" w:rsidP="00273576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>G</w:t>
      </w:r>
      <w:r w:rsidR="00EE2A3C" w:rsidRPr="00166991">
        <w:rPr>
          <w:lang w:val="hu-HU"/>
        </w:rPr>
        <w:t>ombás fertőzés a szájüregben (szájpenész) és a hüvelyben.</w:t>
      </w:r>
    </w:p>
    <w:p w14:paraId="1AA1A841" w14:textId="77777777" w:rsidR="00C60B5C" w:rsidRPr="00166991" w:rsidRDefault="00C60B5C" w:rsidP="00273576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>Hasmenéssel járó bélgyulladás.</w:t>
      </w:r>
    </w:p>
    <w:p w14:paraId="46C07797" w14:textId="2B72D5B7" w:rsidR="00C60B5C" w:rsidRPr="00166991" w:rsidRDefault="00C60B5C" w:rsidP="00273576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 xml:space="preserve">Vénafájdalom </w:t>
      </w:r>
      <w:r w:rsidR="00312071" w:rsidRPr="00166991">
        <w:rPr>
          <w:lang w:val="hu-HU"/>
        </w:rPr>
        <w:t xml:space="preserve">a Meropenem </w:t>
      </w:r>
      <w:r w:rsidR="0016428A" w:rsidRPr="00166991">
        <w:rPr>
          <w:lang w:val="hu-HU"/>
        </w:rPr>
        <w:t>Qilu</w:t>
      </w:r>
      <w:r w:rsidR="00312071" w:rsidRPr="00166991">
        <w:rPr>
          <w:lang w:val="hu-HU"/>
        </w:rPr>
        <w:t xml:space="preserve"> </w:t>
      </w:r>
      <w:r w:rsidRPr="00166991">
        <w:rPr>
          <w:lang w:val="hu-HU"/>
        </w:rPr>
        <w:t>beadásának helyén.</w:t>
      </w:r>
    </w:p>
    <w:p w14:paraId="0CD8FEE7" w14:textId="5FE0D9F5" w:rsidR="00141EF1" w:rsidRPr="00141EF1" w:rsidRDefault="00C60B5C" w:rsidP="00234B88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66991">
        <w:rPr>
          <w:lang w:val="hu-HU"/>
        </w:rPr>
        <w:t xml:space="preserve">Egyéb elváltozások a vérben. Tünetei a gyakori fertőzések, a láz és a torokfájás. </w:t>
      </w:r>
      <w:r w:rsidR="00E07CB8" w:rsidRPr="00166991">
        <w:rPr>
          <w:lang w:val="hu-HU"/>
        </w:rPr>
        <w:t>A kezelőo</w:t>
      </w:r>
      <w:r w:rsidRPr="00166991">
        <w:rPr>
          <w:lang w:val="hu-HU"/>
        </w:rPr>
        <w:t xml:space="preserve">rvosa </w:t>
      </w:r>
      <w:r w:rsidR="00E07CB8" w:rsidRPr="00166991">
        <w:rPr>
          <w:lang w:val="hu-HU"/>
        </w:rPr>
        <w:t xml:space="preserve">rendszeres időközönként </w:t>
      </w:r>
      <w:r w:rsidRPr="00166991">
        <w:rPr>
          <w:lang w:val="hu-HU"/>
        </w:rPr>
        <w:t>vérvizsgálatot végez</w:t>
      </w:r>
      <w:r w:rsidR="0097237D" w:rsidRPr="00166991">
        <w:rPr>
          <w:lang w:val="hu-HU"/>
        </w:rPr>
        <w:t>tet</w:t>
      </w:r>
      <w:r w:rsidRPr="00166991">
        <w:rPr>
          <w:lang w:val="hu-HU"/>
        </w:rPr>
        <w:t>het Önnél.</w:t>
      </w:r>
    </w:p>
    <w:p w14:paraId="7BB796B7" w14:textId="1486D343" w:rsidR="00141EF1" w:rsidRPr="00141EF1" w:rsidRDefault="00141EF1" w:rsidP="00234B88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41EF1">
        <w:rPr>
          <w:lang w:val="hu-HU"/>
        </w:rPr>
        <w:t>Csökkent káliumszint a vérben (amely gyengeséget, izomgörcsöket, bizsergő érzést és szívritmuszavarokat okozhat).</w:t>
      </w:r>
    </w:p>
    <w:p w14:paraId="786C944E" w14:textId="05125893" w:rsidR="00141EF1" w:rsidRPr="00871385" w:rsidRDefault="00141EF1" w:rsidP="00234B88">
      <w:pPr>
        <w:pStyle w:val="Listaszerbekezds"/>
        <w:numPr>
          <w:ilvl w:val="0"/>
          <w:numId w:val="17"/>
        </w:numPr>
        <w:ind w:left="426" w:hanging="426"/>
        <w:jc w:val="both"/>
        <w:rPr>
          <w:lang w:val="hu-HU"/>
        </w:rPr>
      </w:pPr>
      <w:r w:rsidRPr="00141EF1">
        <w:rPr>
          <w:lang w:val="hu-HU"/>
        </w:rPr>
        <w:t>Májproblémák. A bőr és a szemfehérje sárgás elszíneződése, bőrviszketés, sötét vizelet vagy világos széklet.</w:t>
      </w:r>
      <w:r w:rsidR="00871385">
        <w:rPr>
          <w:lang w:val="hu-HU"/>
        </w:rPr>
        <w:t xml:space="preserve"> </w:t>
      </w:r>
      <w:r w:rsidR="00871385" w:rsidRPr="00BB5865">
        <w:rPr>
          <w:lang w:val="hu-HU"/>
        </w:rPr>
        <w:t>Amennyiben ezeket a jeleket és tüneteket tapasztalja, azonnal forduljon orvoshoz.</w:t>
      </w:r>
    </w:p>
    <w:p w14:paraId="36884CFF" w14:textId="77777777" w:rsidR="000B3F35" w:rsidRPr="00CB3ADC" w:rsidRDefault="000B3F3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5FE9819" w14:textId="22B6BD9E" w:rsidR="00EE2A3C" w:rsidRPr="0016428A" w:rsidRDefault="00EE2A3C" w:rsidP="00CB3ADC">
      <w:pPr>
        <w:numPr>
          <w:ilvl w:val="12"/>
          <w:numId w:val="0"/>
        </w:numPr>
        <w:rPr>
          <w:bCs/>
          <w:i/>
          <w:iCs/>
          <w:sz w:val="22"/>
          <w:szCs w:val="22"/>
          <w:lang w:val="hu-HU"/>
        </w:rPr>
      </w:pPr>
      <w:r w:rsidRPr="0016428A">
        <w:rPr>
          <w:bCs/>
          <w:i/>
          <w:iCs/>
          <w:sz w:val="22"/>
          <w:szCs w:val="22"/>
          <w:lang w:val="hu-HU"/>
        </w:rPr>
        <w:t>Ritka</w:t>
      </w:r>
      <w:r w:rsidR="00CB403C" w:rsidRPr="0016428A">
        <w:rPr>
          <w:bCs/>
          <w:i/>
          <w:iCs/>
          <w:sz w:val="22"/>
          <w:szCs w:val="22"/>
          <w:lang w:val="hu-HU"/>
        </w:rPr>
        <w:t xml:space="preserve"> (</w:t>
      </w:r>
      <w:r w:rsidR="000D2FA3" w:rsidRPr="000D2FA3">
        <w:rPr>
          <w:bCs/>
          <w:i/>
          <w:iCs/>
          <w:sz w:val="22"/>
          <w:szCs w:val="22"/>
          <w:lang w:val="hu-HU"/>
        </w:rPr>
        <w:t>1000 beteg közül legfeljebb 1 beteget érinthet</w:t>
      </w:r>
      <w:r w:rsidR="00CB403C" w:rsidRPr="0016428A">
        <w:rPr>
          <w:bCs/>
          <w:i/>
          <w:iCs/>
          <w:sz w:val="22"/>
          <w:szCs w:val="22"/>
          <w:lang w:val="hu-HU"/>
        </w:rPr>
        <w:t>)</w:t>
      </w:r>
    </w:p>
    <w:p w14:paraId="331DB92B" w14:textId="606BFD41" w:rsidR="00EE2A3C" w:rsidRPr="00CB3ADC" w:rsidRDefault="0049600F" w:rsidP="0016428A">
      <w:pPr>
        <w:numPr>
          <w:ilvl w:val="0"/>
          <w:numId w:val="14"/>
        </w:numPr>
        <w:tabs>
          <w:tab w:val="left" w:pos="1932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G</w:t>
      </w:r>
      <w:r w:rsidR="00EE2A3C" w:rsidRPr="00CB3ADC">
        <w:rPr>
          <w:sz w:val="22"/>
          <w:szCs w:val="22"/>
          <w:lang w:val="hu-HU"/>
        </w:rPr>
        <w:t>örcsrohamok</w:t>
      </w:r>
      <w:r w:rsidR="000D2FA3">
        <w:rPr>
          <w:sz w:val="22"/>
          <w:szCs w:val="22"/>
          <w:lang w:val="hu-HU"/>
        </w:rPr>
        <w:t>.</w:t>
      </w:r>
    </w:p>
    <w:p w14:paraId="16558868" w14:textId="3B41194F" w:rsidR="00732D72" w:rsidRPr="00CB3ADC" w:rsidRDefault="00AA725E" w:rsidP="0016428A">
      <w:pPr>
        <w:numPr>
          <w:ilvl w:val="0"/>
          <w:numId w:val="14"/>
        </w:numPr>
        <w:tabs>
          <w:tab w:val="left" w:pos="1932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Hirtelen kialakuló zavart és dezorientált állapot (delírium).</w:t>
      </w:r>
    </w:p>
    <w:p w14:paraId="6A5EB2D4" w14:textId="77777777" w:rsidR="0097237D" w:rsidRPr="00CB3ADC" w:rsidRDefault="0097237D" w:rsidP="00CB3ADC">
      <w:pPr>
        <w:tabs>
          <w:tab w:val="left" w:pos="1932"/>
        </w:tabs>
        <w:ind w:left="426" w:hanging="426"/>
        <w:rPr>
          <w:sz w:val="22"/>
          <w:szCs w:val="22"/>
          <w:lang w:val="hu-HU"/>
        </w:rPr>
      </w:pPr>
    </w:p>
    <w:p w14:paraId="2220B0E3" w14:textId="45250829" w:rsidR="00DF1205" w:rsidRDefault="00DF1205" w:rsidP="00CB3ADC">
      <w:pPr>
        <w:ind w:right="-29"/>
        <w:rPr>
          <w:b/>
          <w:bCs/>
          <w:sz w:val="22"/>
          <w:szCs w:val="22"/>
          <w:lang w:val="hu-HU"/>
        </w:rPr>
      </w:pPr>
      <w:bookmarkStart w:id="0" w:name="_Hlk210142235"/>
      <w:r>
        <w:rPr>
          <w:b/>
          <w:bCs/>
          <w:sz w:val="22"/>
          <w:szCs w:val="22"/>
          <w:lang w:val="hu-HU"/>
        </w:rPr>
        <w:t xml:space="preserve">Hirtelen jelentkező mellkasi fájdalom, </w:t>
      </w:r>
      <w:r w:rsidRPr="00D25C3A">
        <w:rPr>
          <w:bCs/>
          <w:sz w:val="22"/>
          <w:szCs w:val="22"/>
          <w:lang w:val="hu-HU"/>
        </w:rPr>
        <w:t>amely az</w:t>
      </w:r>
      <w:r>
        <w:rPr>
          <w:b/>
          <w:bCs/>
          <w:sz w:val="22"/>
          <w:szCs w:val="22"/>
          <w:lang w:val="hu-HU"/>
        </w:rPr>
        <w:t xml:space="preserve"> </w:t>
      </w:r>
      <w:r w:rsidRPr="00757B05">
        <w:rPr>
          <w:rFonts w:eastAsia="SimSun"/>
          <w:snapToGrid w:val="0"/>
          <w:sz w:val="22"/>
          <w:szCs w:val="22"/>
          <w:lang w:val="hu-HU" w:eastAsia="zh-CN"/>
        </w:rPr>
        <w:t>úgynevezett Kounis-szindróma, egy potenciálisan súlyos allergiás reakció tünete lehet, ami hasonló típusú gyógyszereknél előfordult. Amennyiben ezt tapasztalja, azonnal forduljon orvoshoz vagy egészségügyi szakemberhez.</w:t>
      </w:r>
    </w:p>
    <w:bookmarkEnd w:id="0"/>
    <w:p w14:paraId="078F3492" w14:textId="77777777" w:rsidR="00DF1205" w:rsidRDefault="00DF1205" w:rsidP="00CB3ADC">
      <w:pPr>
        <w:ind w:right="-29"/>
        <w:rPr>
          <w:b/>
          <w:bCs/>
          <w:sz w:val="22"/>
          <w:szCs w:val="22"/>
          <w:lang w:val="hu-HU"/>
        </w:rPr>
      </w:pPr>
    </w:p>
    <w:p w14:paraId="15663E55" w14:textId="3F2B9F68" w:rsidR="00096AF2" w:rsidRPr="00CB3ADC" w:rsidRDefault="00096AF2" w:rsidP="00CB3ADC">
      <w:pPr>
        <w:ind w:right="-29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Mellékhatások bejelentése</w:t>
      </w:r>
    </w:p>
    <w:p w14:paraId="6DFA6419" w14:textId="3E888035" w:rsidR="00CB5978" w:rsidRPr="00CB5978" w:rsidRDefault="00CB5978" w:rsidP="00CB5978">
      <w:pPr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CB5978">
        <w:rPr>
          <w:rFonts w:eastAsia="SimSun"/>
          <w:snapToGrid w:val="0"/>
          <w:sz w:val="22"/>
          <w:szCs w:val="22"/>
          <w:lang w:val="hu-HU" w:eastAsia="zh-CN"/>
        </w:rPr>
        <w:t>Ha Önnél bármilyen mellékhatás jelentkezik, tájékoztassa kezelőorvosát, gyógyszerészét</w:t>
      </w:r>
      <w:r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r w:rsidRPr="00CB5978">
        <w:rPr>
          <w:rFonts w:eastAsia="SimSun"/>
          <w:snapToGrid w:val="0"/>
          <w:sz w:val="22"/>
          <w:szCs w:val="22"/>
          <w:lang w:val="hu-HU" w:eastAsia="zh-CN"/>
        </w:rPr>
        <w:t xml:space="preserve">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7C3F00">
          <w:rPr>
            <w:rStyle w:val="Hiperhivatkozs"/>
            <w:rFonts w:eastAsia="SimSun"/>
            <w:snapToGrid w:val="0"/>
            <w:sz w:val="22"/>
            <w:szCs w:val="22"/>
            <w:highlight w:val="lightGray"/>
            <w:lang w:val="hu-HU" w:eastAsia="zh-CN"/>
          </w:rPr>
          <w:t>V. függelékben</w:t>
        </w:r>
      </w:hyperlink>
      <w:r w:rsidRPr="007C3F00">
        <w:rPr>
          <w:rFonts w:eastAsia="SimSun"/>
          <w:snapToGrid w:val="0"/>
          <w:sz w:val="22"/>
          <w:szCs w:val="22"/>
          <w:highlight w:val="lightGray"/>
          <w:lang w:val="hu-HU" w:eastAsia="zh-CN"/>
        </w:rPr>
        <w:t xml:space="preserve"> található elérhetőségeken keresztül</w:t>
      </w:r>
      <w:r w:rsidRPr="00CB5978">
        <w:rPr>
          <w:rFonts w:eastAsia="SimSun"/>
          <w:snapToGrid w:val="0"/>
          <w:sz w:val="22"/>
          <w:szCs w:val="22"/>
          <w:lang w:val="hu-HU" w:eastAsia="zh-CN"/>
        </w:rPr>
        <w:t>.</w:t>
      </w:r>
    </w:p>
    <w:p w14:paraId="2321A96B" w14:textId="77777777" w:rsidR="00CB5978" w:rsidRDefault="00CB5978" w:rsidP="00CB3ADC">
      <w:pPr>
        <w:numPr>
          <w:ilvl w:val="12"/>
          <w:numId w:val="0"/>
        </w:numPr>
        <w:rPr>
          <w:rFonts w:eastAsia="SimSun"/>
          <w:snapToGrid w:val="0"/>
          <w:sz w:val="22"/>
          <w:szCs w:val="22"/>
          <w:lang w:val="hu-HU" w:eastAsia="zh-CN"/>
        </w:rPr>
      </w:pPr>
      <w:r w:rsidRPr="00CB5978">
        <w:rPr>
          <w:rFonts w:eastAsia="SimSun"/>
          <w:snapToGrid w:val="0"/>
          <w:sz w:val="22"/>
          <w:szCs w:val="22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4430C4BC" w14:textId="77777777" w:rsidR="00CB5978" w:rsidRDefault="00CB5978" w:rsidP="00CB3ADC">
      <w:pPr>
        <w:numPr>
          <w:ilvl w:val="12"/>
          <w:numId w:val="0"/>
        </w:numPr>
        <w:rPr>
          <w:rFonts w:eastAsia="SimSun"/>
          <w:snapToGrid w:val="0"/>
          <w:sz w:val="22"/>
          <w:szCs w:val="22"/>
          <w:lang w:val="hu-HU" w:eastAsia="zh-CN"/>
        </w:rPr>
      </w:pPr>
    </w:p>
    <w:p w14:paraId="09F7D7E4" w14:textId="77777777" w:rsidR="000B3F35" w:rsidRPr="00CB3ADC" w:rsidRDefault="000B3F3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421F20A" w14:textId="04EAF610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5</w:t>
      </w:r>
      <w:r w:rsidR="0087748C" w:rsidRPr="00CB3ADC">
        <w:rPr>
          <w:rFonts w:ascii="Times New Roman"/>
          <w:b/>
          <w:sz w:val="22"/>
          <w:szCs w:val="22"/>
        </w:rPr>
        <w:t>.</w:t>
      </w:r>
      <w:r w:rsidRPr="00CB3ADC">
        <w:rPr>
          <w:rFonts w:ascii="Times New Roman"/>
          <w:b/>
          <w:sz w:val="22"/>
          <w:szCs w:val="22"/>
        </w:rPr>
        <w:tab/>
      </w:r>
      <w:r w:rsidR="00CB403C" w:rsidRPr="00CB3ADC">
        <w:rPr>
          <w:rFonts w:ascii="Times New Roman"/>
          <w:b/>
          <w:sz w:val="22"/>
          <w:szCs w:val="22"/>
        </w:rPr>
        <w:t>Hogyan kell a Meropenem</w:t>
      </w:r>
      <w:r w:rsidR="007938F5" w:rsidRPr="00CB3ADC">
        <w:rPr>
          <w:rFonts w:ascii="Times New Roman"/>
          <w:b/>
          <w:sz w:val="22"/>
          <w:szCs w:val="22"/>
        </w:rPr>
        <w:t xml:space="preserve"> </w:t>
      </w:r>
      <w:r w:rsidR="00166991">
        <w:rPr>
          <w:rFonts w:ascii="Times New Roman"/>
          <w:b/>
          <w:sz w:val="22"/>
          <w:szCs w:val="22"/>
        </w:rPr>
        <w:t>Qilu-</w:t>
      </w:r>
      <w:r w:rsidR="00EB6AB8">
        <w:rPr>
          <w:rFonts w:ascii="Times New Roman"/>
          <w:b/>
          <w:sz w:val="22"/>
          <w:szCs w:val="22"/>
        </w:rPr>
        <w:t>t</w:t>
      </w:r>
      <w:r w:rsidR="00CB403C" w:rsidRPr="00CB3ADC">
        <w:rPr>
          <w:rFonts w:ascii="Times New Roman"/>
          <w:b/>
          <w:sz w:val="22"/>
          <w:szCs w:val="22"/>
        </w:rPr>
        <w:t xml:space="preserve"> tárolni</w:t>
      </w:r>
      <w:r w:rsidRPr="00CB3ADC">
        <w:rPr>
          <w:rFonts w:ascii="Times New Roman"/>
          <w:b/>
          <w:caps/>
          <w:sz w:val="22"/>
          <w:szCs w:val="22"/>
        </w:rPr>
        <w:t>?</w:t>
      </w:r>
    </w:p>
    <w:p w14:paraId="254F238E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813C1B8" w14:textId="0793CE6C" w:rsidR="000B3F35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gyógyszer gyermekektől elzárva tartandó!</w:t>
      </w:r>
    </w:p>
    <w:p w14:paraId="4C62B783" w14:textId="77777777" w:rsidR="000D2FA3" w:rsidRPr="00CB3ADC" w:rsidRDefault="000D2FA3" w:rsidP="00CB3ADC">
      <w:pPr>
        <w:overflowPunct/>
        <w:textAlignment w:val="auto"/>
        <w:rPr>
          <w:sz w:val="22"/>
          <w:szCs w:val="22"/>
          <w:lang w:val="hu-HU"/>
        </w:rPr>
      </w:pPr>
    </w:p>
    <w:p w14:paraId="492D9E96" w14:textId="44EE6B4D" w:rsidR="000B3F35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9B22D4" w:rsidRPr="00CB3ADC">
        <w:rPr>
          <w:sz w:val="22"/>
          <w:szCs w:val="22"/>
          <w:lang w:val="hu-HU"/>
        </w:rPr>
        <w:t>dobozon és az injekciós üvegen</w:t>
      </w:r>
      <w:r w:rsidRPr="00CB3ADC">
        <w:rPr>
          <w:sz w:val="22"/>
          <w:szCs w:val="22"/>
          <w:lang w:val="hu-HU"/>
        </w:rPr>
        <w:t xml:space="preserve"> feltüntetett lejárati idő</w:t>
      </w:r>
      <w:r w:rsidR="00E443BC" w:rsidRPr="00CB3ADC">
        <w:rPr>
          <w:sz w:val="22"/>
          <w:szCs w:val="22"/>
          <w:lang w:val="hu-HU"/>
        </w:rPr>
        <w:t xml:space="preserve"> (</w:t>
      </w:r>
      <w:r w:rsidR="009B22D4" w:rsidRPr="00CB3ADC">
        <w:rPr>
          <w:sz w:val="22"/>
          <w:szCs w:val="22"/>
          <w:lang w:val="hu-HU"/>
        </w:rPr>
        <w:t>EXP</w:t>
      </w:r>
      <w:r w:rsidR="00E443BC" w:rsidRPr="00CB3ADC">
        <w:rPr>
          <w:sz w:val="22"/>
          <w:szCs w:val="22"/>
          <w:lang w:val="hu-HU"/>
        </w:rPr>
        <w:t>)</w:t>
      </w:r>
      <w:r w:rsidRPr="00CB3ADC">
        <w:rPr>
          <w:sz w:val="22"/>
          <w:szCs w:val="22"/>
          <w:lang w:val="hu-HU"/>
        </w:rPr>
        <w:t xml:space="preserve"> után ne alkalmazza </w:t>
      </w:r>
      <w:r w:rsidR="001E55AA" w:rsidRPr="00CB3ADC">
        <w:rPr>
          <w:sz w:val="22"/>
          <w:szCs w:val="22"/>
          <w:lang w:val="hu-HU"/>
        </w:rPr>
        <w:t xml:space="preserve">ezt </w:t>
      </w:r>
      <w:r w:rsidRPr="00CB3ADC">
        <w:rPr>
          <w:sz w:val="22"/>
          <w:szCs w:val="22"/>
          <w:lang w:val="hu-HU"/>
        </w:rPr>
        <w:t xml:space="preserve">a </w:t>
      </w:r>
      <w:r w:rsidR="00CB403C" w:rsidRPr="00CB3ADC">
        <w:rPr>
          <w:sz w:val="22"/>
          <w:szCs w:val="22"/>
          <w:lang w:val="hu-HU"/>
        </w:rPr>
        <w:t>gyógyszer</w:t>
      </w:r>
      <w:r w:rsidRPr="00CB3ADC">
        <w:rPr>
          <w:sz w:val="22"/>
          <w:szCs w:val="22"/>
          <w:lang w:val="hu-HU"/>
        </w:rPr>
        <w:t>t. A lejárati idő a</w:t>
      </w:r>
      <w:r w:rsidR="00CB403C" w:rsidRPr="00CB3ADC">
        <w:rPr>
          <w:sz w:val="22"/>
          <w:szCs w:val="22"/>
          <w:lang w:val="hu-HU"/>
        </w:rPr>
        <w:t>z</w:t>
      </w:r>
      <w:r w:rsidRPr="00CB3ADC">
        <w:rPr>
          <w:sz w:val="22"/>
          <w:szCs w:val="22"/>
          <w:lang w:val="hu-HU"/>
        </w:rPr>
        <w:t xml:space="preserve"> adott hónap utolsó napjára vonatkozik.</w:t>
      </w:r>
    </w:p>
    <w:p w14:paraId="09973840" w14:textId="77777777" w:rsidR="00166991" w:rsidRPr="00CB3ADC" w:rsidRDefault="00166991" w:rsidP="00CB3ADC">
      <w:pPr>
        <w:overflowPunct/>
        <w:textAlignment w:val="auto"/>
        <w:rPr>
          <w:sz w:val="22"/>
          <w:szCs w:val="22"/>
          <w:lang w:val="hu-HU"/>
        </w:rPr>
      </w:pPr>
    </w:p>
    <w:p w14:paraId="05FA8233" w14:textId="020A08E1" w:rsidR="00AF344A" w:rsidRDefault="00AF344A" w:rsidP="00CB3ADC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</w:t>
      </w:r>
      <w:r w:rsidRPr="00DC6537">
        <w:rPr>
          <w:sz w:val="22"/>
          <w:szCs w:val="22"/>
          <w:lang w:val="hu-HU"/>
        </w:rPr>
        <w:t xml:space="preserve"> gyógyszer nem igényel különleges tárolás</w:t>
      </w:r>
      <w:r w:rsidR="004A35C5">
        <w:rPr>
          <w:sz w:val="22"/>
          <w:szCs w:val="22"/>
          <w:lang w:val="hu-HU"/>
        </w:rPr>
        <w:t>t</w:t>
      </w:r>
      <w:r>
        <w:rPr>
          <w:sz w:val="22"/>
          <w:szCs w:val="22"/>
          <w:lang w:val="hu-HU"/>
        </w:rPr>
        <w:t>.</w:t>
      </w:r>
    </w:p>
    <w:p w14:paraId="275D5641" w14:textId="3AD22569" w:rsidR="00DA0443" w:rsidRPr="00CB3ADC" w:rsidRDefault="00DA0443" w:rsidP="00CB3ADC">
      <w:pPr>
        <w:keepNext/>
        <w:rPr>
          <w:b/>
          <w:sz w:val="22"/>
          <w:szCs w:val="22"/>
          <w:lang w:val="hu-HU" w:eastAsia="el-GR"/>
        </w:rPr>
      </w:pPr>
      <w:bookmarkStart w:id="1" w:name="_Hlk95307257"/>
      <w:bookmarkStart w:id="2" w:name="OLE_LINK1"/>
      <w:bookmarkStart w:id="3" w:name="OLE_LINK2"/>
    </w:p>
    <w:p w14:paraId="47136A0E" w14:textId="56035FA7" w:rsidR="00942869" w:rsidRDefault="004A35C5" w:rsidP="00CB3ADC">
      <w:pPr>
        <w:keepNext/>
        <w:rPr>
          <w:sz w:val="22"/>
          <w:szCs w:val="22"/>
          <w:u w:val="single"/>
          <w:lang w:val="hu"/>
        </w:rPr>
      </w:pPr>
      <w:bookmarkStart w:id="4" w:name="_Hlk95813131"/>
      <w:r>
        <w:rPr>
          <w:sz w:val="22"/>
          <w:szCs w:val="22"/>
          <w:u w:val="single"/>
          <w:lang w:val="hu"/>
        </w:rPr>
        <w:t>F</w:t>
      </w:r>
      <w:r w:rsidR="00942869" w:rsidRPr="00166991">
        <w:rPr>
          <w:sz w:val="22"/>
          <w:szCs w:val="22"/>
          <w:u w:val="single"/>
          <w:lang w:val="hu"/>
        </w:rPr>
        <w:t>eloldás</w:t>
      </w:r>
      <w:r w:rsidR="00166991" w:rsidRPr="00166991">
        <w:rPr>
          <w:sz w:val="22"/>
          <w:szCs w:val="22"/>
          <w:u w:val="single"/>
          <w:lang w:val="hu"/>
        </w:rPr>
        <w:t>/hígítás</w:t>
      </w:r>
      <w:r w:rsidR="00942869" w:rsidRPr="00166991">
        <w:rPr>
          <w:sz w:val="22"/>
          <w:szCs w:val="22"/>
          <w:u w:val="single"/>
          <w:lang w:val="hu"/>
        </w:rPr>
        <w:t xml:space="preserve"> után:</w:t>
      </w:r>
    </w:p>
    <w:p w14:paraId="72782D49" w14:textId="54D90E3F" w:rsidR="00166991" w:rsidRDefault="00166991" w:rsidP="00CB3ADC">
      <w:pPr>
        <w:keepNext/>
        <w:rPr>
          <w:b/>
          <w:sz w:val="22"/>
          <w:szCs w:val="22"/>
          <w:u w:val="single"/>
          <w:lang w:val="sv-SE"/>
        </w:rPr>
      </w:pPr>
    </w:p>
    <w:p w14:paraId="05DEB69D" w14:textId="77777777" w:rsidR="004A35C5" w:rsidRPr="000D051D" w:rsidRDefault="004A35C5" w:rsidP="004A35C5">
      <w:pPr>
        <w:rPr>
          <w:rFonts w:eastAsia="Calibri"/>
          <w:bCs/>
          <w:i/>
          <w:iCs/>
          <w:sz w:val="22"/>
          <w:szCs w:val="22"/>
          <w:lang w:val="hu-HU" w:eastAsia="de-DE" w:bidi="hu-HU"/>
        </w:rPr>
      </w:pPr>
      <w:r w:rsidRPr="000D051D">
        <w:rPr>
          <w:rFonts w:eastAsia="Calibri"/>
          <w:bCs/>
          <w:i/>
          <w:iCs/>
          <w:sz w:val="22"/>
          <w:szCs w:val="22"/>
          <w:lang w:val="hu-HU" w:eastAsia="de-DE" w:bidi="hu-HU"/>
        </w:rPr>
        <w:t>Intravénás bolus injekció esetében</w:t>
      </w:r>
    </w:p>
    <w:p w14:paraId="4C105F1B" w14:textId="77777777" w:rsidR="004A35C5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  <w:r w:rsidRPr="00DC6537">
        <w:rPr>
          <w:sz w:val="22"/>
          <w:szCs w:val="22"/>
          <w:lang w:val="hu"/>
        </w:rPr>
        <w:t>A b</w:t>
      </w:r>
      <w:r>
        <w:rPr>
          <w:sz w:val="22"/>
          <w:szCs w:val="22"/>
          <w:lang w:val="hu"/>
        </w:rPr>
        <w:t>o</w:t>
      </w:r>
      <w:r w:rsidRPr="00DC6537">
        <w:rPr>
          <w:sz w:val="22"/>
          <w:szCs w:val="22"/>
          <w:lang w:val="hu"/>
        </w:rPr>
        <w:t>lus injekcióhoz való oldat elkészítéséhez a gyógyszerkészítményt injekcióhoz való vízben kell feloldani, hogy a kész oldat koncentrációja 50 mg/ml legyen.</w:t>
      </w:r>
    </w:p>
    <w:p w14:paraId="2B1D5FE2" w14:textId="77777777" w:rsidR="004A35C5" w:rsidRPr="0049719B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</w:p>
    <w:p w14:paraId="20F4291C" w14:textId="77777777" w:rsidR="004A35C5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  <w:r>
        <w:rPr>
          <w:rFonts w:eastAsia="Calibri"/>
          <w:sz w:val="22"/>
          <w:szCs w:val="22"/>
          <w:lang w:val="hu-HU" w:eastAsia="de-DE" w:bidi="hu-HU"/>
        </w:rPr>
        <w:t xml:space="preserve">A </w:t>
      </w:r>
      <w:r w:rsidRPr="004F6709">
        <w:rPr>
          <w:rFonts w:eastAsia="Calibri"/>
          <w:sz w:val="22"/>
          <w:szCs w:val="22"/>
          <w:lang w:val="hu-HU" w:eastAsia="de-DE" w:bidi="hu-HU"/>
        </w:rPr>
        <w:t>gyógyszerkészítmény</w:t>
      </w:r>
      <w:r>
        <w:rPr>
          <w:rFonts w:eastAsia="Calibri"/>
          <w:sz w:val="22"/>
          <w:szCs w:val="22"/>
          <w:lang w:val="hu-HU" w:eastAsia="de-DE" w:bidi="hu-HU"/>
        </w:rPr>
        <w:t xml:space="preserve"> </w:t>
      </w:r>
      <w:r w:rsidRPr="00DC6537">
        <w:rPr>
          <w:sz w:val="22"/>
          <w:szCs w:val="22"/>
          <w:lang w:val="hu"/>
        </w:rPr>
        <w:t>injekcióhoz való víz</w:t>
      </w:r>
      <w:r>
        <w:rPr>
          <w:sz w:val="22"/>
          <w:szCs w:val="22"/>
          <w:lang w:val="hu"/>
        </w:rPr>
        <w:t>zel</w:t>
      </w:r>
      <w:r>
        <w:rPr>
          <w:rFonts w:eastAsia="Calibri"/>
          <w:sz w:val="22"/>
          <w:szCs w:val="22"/>
          <w:lang w:val="hu-HU" w:eastAsia="de-DE" w:bidi="hu-HU"/>
        </w:rPr>
        <w:t xml:space="preserve"> </w:t>
      </w:r>
      <w:r w:rsidRPr="00340B61">
        <w:rPr>
          <w:rFonts w:eastAsia="Calibri"/>
          <w:sz w:val="22"/>
          <w:szCs w:val="22"/>
          <w:lang w:val="hu-HU" w:eastAsia="de-DE" w:bidi="hu-HU"/>
        </w:rPr>
        <w:t>elkészített oldatát azonnal fel kell használni</w:t>
      </w:r>
      <w:r>
        <w:rPr>
          <w:rFonts w:eastAsia="Calibri"/>
          <w:sz w:val="22"/>
          <w:szCs w:val="22"/>
          <w:lang w:val="hu-HU" w:eastAsia="de-DE" w:bidi="hu-HU"/>
        </w:rPr>
        <w:t>.</w:t>
      </w:r>
    </w:p>
    <w:p w14:paraId="51D9E000" w14:textId="77777777" w:rsidR="004A35C5" w:rsidRPr="00775AD5" w:rsidRDefault="004A35C5" w:rsidP="004A35C5">
      <w:pPr>
        <w:rPr>
          <w:rFonts w:eastAsia="Calibri"/>
          <w:b/>
          <w:sz w:val="22"/>
          <w:szCs w:val="22"/>
          <w:lang w:val="hu-HU" w:eastAsia="de-DE" w:bidi="hu-HU"/>
        </w:rPr>
      </w:pPr>
    </w:p>
    <w:p w14:paraId="2E734F1F" w14:textId="77777777" w:rsidR="004A35C5" w:rsidRPr="000D051D" w:rsidRDefault="004A35C5" w:rsidP="004A35C5">
      <w:pPr>
        <w:rPr>
          <w:rFonts w:eastAsia="Calibri"/>
          <w:bCs/>
          <w:i/>
          <w:iCs/>
          <w:sz w:val="22"/>
          <w:szCs w:val="22"/>
          <w:lang w:val="hu-HU" w:eastAsia="de-DE" w:bidi="hu-HU"/>
        </w:rPr>
      </w:pPr>
      <w:r w:rsidRPr="000D051D">
        <w:rPr>
          <w:rFonts w:eastAsia="Calibri"/>
          <w:bCs/>
          <w:i/>
          <w:iCs/>
          <w:sz w:val="22"/>
          <w:szCs w:val="22"/>
          <w:lang w:val="hu-HU" w:eastAsia="de-DE" w:bidi="hu-HU"/>
        </w:rPr>
        <w:t>Intravénás infúzió esetében</w:t>
      </w:r>
    </w:p>
    <w:p w14:paraId="18AF1A0D" w14:textId="77777777" w:rsidR="004A35C5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  <w:r w:rsidRPr="004F6709">
        <w:rPr>
          <w:rFonts w:eastAsia="Calibri"/>
          <w:sz w:val="22"/>
          <w:szCs w:val="22"/>
          <w:lang w:val="hu-HU" w:eastAsia="de-DE" w:bidi="hu-HU"/>
        </w:rPr>
        <w:t>Az oldatos infúzió elkészítéséhez a gyógyszerkészítményt vagy 9 mg/ml</w:t>
      </w:r>
      <w:r>
        <w:rPr>
          <w:rFonts w:eastAsia="Calibri"/>
          <w:sz w:val="22"/>
          <w:szCs w:val="22"/>
          <w:lang w:val="hu-HU" w:eastAsia="de-DE" w:bidi="hu-HU"/>
        </w:rPr>
        <w:t>-es</w:t>
      </w:r>
      <w:r w:rsidRPr="004F6709">
        <w:rPr>
          <w:rFonts w:eastAsia="Calibri"/>
          <w:sz w:val="22"/>
          <w:szCs w:val="22"/>
          <w:lang w:val="hu-HU" w:eastAsia="de-DE" w:bidi="hu-HU"/>
        </w:rPr>
        <w:t xml:space="preserve"> (0,9%</w:t>
      </w:r>
      <w:r>
        <w:rPr>
          <w:rFonts w:eastAsia="Calibri"/>
          <w:sz w:val="22"/>
          <w:szCs w:val="22"/>
          <w:lang w:val="hu-HU" w:eastAsia="de-DE" w:bidi="hu-HU"/>
        </w:rPr>
        <w:noBreakHyphen/>
      </w:r>
      <w:r w:rsidRPr="004F6709">
        <w:rPr>
          <w:rFonts w:eastAsia="Calibri"/>
          <w:sz w:val="22"/>
          <w:szCs w:val="22"/>
          <w:lang w:val="hu-HU" w:eastAsia="de-DE" w:bidi="hu-HU"/>
        </w:rPr>
        <w:t>os) nátrium-klorid oldatos infúzióval, vagy 50 mg/ml</w:t>
      </w:r>
      <w:r>
        <w:rPr>
          <w:rFonts w:eastAsia="Calibri"/>
          <w:sz w:val="22"/>
          <w:szCs w:val="22"/>
          <w:lang w:val="hu-HU" w:eastAsia="de-DE" w:bidi="hu-HU"/>
        </w:rPr>
        <w:t>-es</w:t>
      </w:r>
      <w:r w:rsidRPr="004F6709">
        <w:rPr>
          <w:rFonts w:eastAsia="Calibri"/>
          <w:sz w:val="22"/>
          <w:szCs w:val="22"/>
          <w:lang w:val="hu-HU" w:eastAsia="de-DE" w:bidi="hu-HU"/>
        </w:rPr>
        <w:t xml:space="preserve"> (5%</w:t>
      </w:r>
      <w:r>
        <w:rPr>
          <w:rFonts w:eastAsia="Calibri"/>
          <w:sz w:val="22"/>
          <w:szCs w:val="22"/>
          <w:lang w:val="hu-HU" w:eastAsia="de-DE" w:bidi="hu-HU"/>
        </w:rPr>
        <w:noBreakHyphen/>
      </w:r>
      <w:r w:rsidRPr="004F6709">
        <w:rPr>
          <w:rFonts w:eastAsia="Calibri"/>
          <w:sz w:val="22"/>
          <w:szCs w:val="22"/>
          <w:lang w:val="hu-HU" w:eastAsia="de-DE" w:bidi="hu-HU"/>
        </w:rPr>
        <w:t>os) glükóz oldatos infúzióval kell feloldani, hogy a kész oldat koncentrációja 1–20 mg/ml legyen.</w:t>
      </w:r>
    </w:p>
    <w:p w14:paraId="10872AA2" w14:textId="77777777" w:rsidR="004A35C5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</w:p>
    <w:p w14:paraId="2C7B4E63" w14:textId="15AB4926" w:rsidR="004A35C5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  <w:r>
        <w:rPr>
          <w:rFonts w:eastAsia="Calibri"/>
          <w:sz w:val="22"/>
          <w:szCs w:val="22"/>
          <w:lang w:val="hu-HU" w:eastAsia="de-DE" w:bidi="hu-HU"/>
        </w:rPr>
        <w:t xml:space="preserve">A </w:t>
      </w:r>
      <w:r w:rsidRPr="004F6709">
        <w:rPr>
          <w:rFonts w:eastAsia="Calibri"/>
          <w:sz w:val="22"/>
          <w:szCs w:val="22"/>
          <w:lang w:val="hu-HU" w:eastAsia="de-DE" w:bidi="hu-HU"/>
        </w:rPr>
        <w:t>gyógyszerkészítmény</w:t>
      </w:r>
      <w:r>
        <w:rPr>
          <w:rFonts w:eastAsia="Calibri"/>
          <w:sz w:val="22"/>
          <w:szCs w:val="22"/>
          <w:lang w:val="hu-HU" w:eastAsia="de-DE" w:bidi="hu-HU"/>
        </w:rPr>
        <w:t xml:space="preserve"> </w:t>
      </w:r>
      <w:r w:rsidR="00B713B9" w:rsidRPr="000C543C">
        <w:rPr>
          <w:rFonts w:eastAsia="Calibri"/>
          <w:sz w:val="22"/>
          <w:szCs w:val="22"/>
          <w:lang w:val="hu-HU" w:eastAsia="de-DE" w:bidi="hu-HU"/>
        </w:rPr>
        <w:t>9</w:t>
      </w:r>
      <w:r w:rsidR="00B713B9">
        <w:rPr>
          <w:rFonts w:eastAsia="Calibri"/>
          <w:sz w:val="22"/>
          <w:szCs w:val="22"/>
          <w:lang w:val="hu-HU" w:eastAsia="de-DE" w:bidi="hu-HU"/>
        </w:rPr>
        <w:t> </w:t>
      </w:r>
      <w:r w:rsidRPr="000C543C">
        <w:rPr>
          <w:rFonts w:eastAsia="Calibri"/>
          <w:sz w:val="22"/>
          <w:szCs w:val="22"/>
          <w:lang w:val="hu-HU" w:eastAsia="de-DE" w:bidi="hu-HU"/>
        </w:rPr>
        <w:t>mg/ml</w:t>
      </w:r>
      <w:r>
        <w:rPr>
          <w:rFonts w:eastAsia="Calibri"/>
          <w:sz w:val="22"/>
          <w:szCs w:val="22"/>
          <w:lang w:val="hu-HU" w:eastAsia="de-DE" w:bidi="hu-HU"/>
        </w:rPr>
        <w:t>-es</w:t>
      </w:r>
      <w:r w:rsidRPr="000C543C">
        <w:rPr>
          <w:rFonts w:eastAsia="Calibri"/>
          <w:sz w:val="22"/>
          <w:szCs w:val="22"/>
          <w:lang w:val="hu-HU" w:eastAsia="de-DE" w:bidi="hu-HU"/>
        </w:rPr>
        <w:t xml:space="preserve"> (0,9%</w:t>
      </w:r>
      <w:r>
        <w:rPr>
          <w:rFonts w:eastAsia="Calibri"/>
          <w:sz w:val="22"/>
          <w:szCs w:val="22"/>
          <w:lang w:val="hu-HU" w:eastAsia="de-DE" w:bidi="hu-HU"/>
        </w:rPr>
        <w:noBreakHyphen/>
      </w:r>
      <w:r w:rsidRPr="000C543C">
        <w:rPr>
          <w:rFonts w:eastAsia="Calibri"/>
          <w:sz w:val="22"/>
          <w:szCs w:val="22"/>
          <w:lang w:val="hu-HU" w:eastAsia="de-DE" w:bidi="hu-HU"/>
        </w:rPr>
        <w:t xml:space="preserve">os) </w:t>
      </w:r>
      <w:r w:rsidRPr="0049719B">
        <w:rPr>
          <w:rFonts w:eastAsia="Calibri"/>
          <w:sz w:val="22"/>
          <w:szCs w:val="22"/>
          <w:lang w:val="hu-HU" w:eastAsia="de-DE" w:bidi="hu-HU"/>
        </w:rPr>
        <w:t>nátrium-klorid</w:t>
      </w:r>
      <w:r>
        <w:rPr>
          <w:rFonts w:eastAsia="Calibri"/>
          <w:sz w:val="22"/>
          <w:szCs w:val="22"/>
          <w:lang w:val="hu-HU" w:eastAsia="de-DE" w:bidi="hu-HU"/>
        </w:rPr>
        <w:t xml:space="preserve"> </w:t>
      </w:r>
      <w:proofErr w:type="spellStart"/>
      <w:r>
        <w:rPr>
          <w:rFonts w:eastAsia="Calibri"/>
          <w:sz w:val="22"/>
          <w:szCs w:val="22"/>
          <w:lang w:val="hu-HU" w:eastAsia="de-DE" w:bidi="hu-HU"/>
        </w:rPr>
        <w:t>oldatos</w:t>
      </w:r>
      <w:proofErr w:type="spellEnd"/>
      <w:r>
        <w:rPr>
          <w:rFonts w:eastAsia="Calibri"/>
          <w:sz w:val="22"/>
          <w:szCs w:val="22"/>
          <w:lang w:val="hu-HU" w:eastAsia="de-DE" w:bidi="hu-HU"/>
        </w:rPr>
        <w:t xml:space="preserve"> infúzióval </w:t>
      </w:r>
      <w:r w:rsidRPr="00340B61">
        <w:rPr>
          <w:rFonts w:eastAsia="Calibri"/>
          <w:sz w:val="22"/>
          <w:szCs w:val="22"/>
          <w:lang w:val="hu-HU" w:eastAsia="de-DE" w:bidi="hu-HU"/>
        </w:rPr>
        <w:t>elkészített oldatát azonnal fel kell használni.</w:t>
      </w:r>
      <w:r>
        <w:rPr>
          <w:rFonts w:eastAsia="Calibri"/>
          <w:sz w:val="22"/>
          <w:szCs w:val="22"/>
          <w:lang w:val="hu-HU" w:eastAsia="de-DE" w:bidi="hu-HU"/>
        </w:rPr>
        <w:t xml:space="preserve"> A feloldás kezdetétől az intravénás infúzió beadásának végéig eltelt idő nem haladhatja meg az egy órát.</w:t>
      </w:r>
    </w:p>
    <w:p w14:paraId="117AF506" w14:textId="77777777" w:rsidR="004A35C5" w:rsidRDefault="004A35C5" w:rsidP="004A35C5">
      <w:pPr>
        <w:rPr>
          <w:rFonts w:eastAsia="Calibri"/>
          <w:sz w:val="22"/>
          <w:szCs w:val="22"/>
          <w:lang w:val="hu-HU" w:eastAsia="de-DE" w:bidi="hu-HU"/>
        </w:rPr>
      </w:pPr>
    </w:p>
    <w:p w14:paraId="35169E7A" w14:textId="6721ECC0" w:rsidR="004A35C5" w:rsidRPr="0049719B" w:rsidRDefault="004A35C5" w:rsidP="004A35C5">
      <w:pPr>
        <w:pStyle w:val="Nincstrkz"/>
        <w:keepNext/>
        <w:rPr>
          <w:lang w:val="sv-SE" w:eastAsia="de-DE"/>
        </w:rPr>
      </w:pPr>
      <w:r>
        <w:rPr>
          <w:lang w:eastAsia="de-DE" w:bidi="hu-HU"/>
        </w:rPr>
        <w:t xml:space="preserve">A </w:t>
      </w:r>
      <w:r w:rsidRPr="004F6709">
        <w:rPr>
          <w:lang w:eastAsia="de-DE" w:bidi="hu-HU"/>
        </w:rPr>
        <w:t>gyógyszerkészítmény</w:t>
      </w:r>
      <w:r w:rsidRPr="003E337E">
        <w:rPr>
          <w:lang w:val="sv-SE" w:eastAsia="de-DE"/>
        </w:rPr>
        <w:t xml:space="preserve"> </w:t>
      </w:r>
      <w:r w:rsidR="00B713B9" w:rsidRPr="004F6709">
        <w:rPr>
          <w:lang w:eastAsia="de-DE" w:bidi="hu-HU"/>
        </w:rPr>
        <w:t>50</w:t>
      </w:r>
      <w:r w:rsidR="00B713B9">
        <w:rPr>
          <w:lang w:eastAsia="de-DE" w:bidi="hu-HU"/>
        </w:rPr>
        <w:t> </w:t>
      </w:r>
      <w:r w:rsidRPr="004F6709">
        <w:rPr>
          <w:lang w:eastAsia="de-DE" w:bidi="hu-HU"/>
        </w:rPr>
        <w:t>mg/ml</w:t>
      </w:r>
      <w:r>
        <w:rPr>
          <w:lang w:eastAsia="de-DE" w:bidi="hu-HU"/>
        </w:rPr>
        <w:t>-es</w:t>
      </w:r>
      <w:r w:rsidRPr="004F6709">
        <w:rPr>
          <w:lang w:eastAsia="de-DE" w:bidi="hu-HU"/>
        </w:rPr>
        <w:t xml:space="preserve"> (5%</w:t>
      </w:r>
      <w:r>
        <w:rPr>
          <w:lang w:eastAsia="de-DE" w:bidi="hu-HU"/>
        </w:rPr>
        <w:noBreakHyphen/>
      </w:r>
      <w:r w:rsidRPr="004F6709">
        <w:rPr>
          <w:lang w:eastAsia="de-DE" w:bidi="hu-HU"/>
        </w:rPr>
        <w:t xml:space="preserve">os) </w:t>
      </w:r>
      <w:r w:rsidRPr="003E337E">
        <w:rPr>
          <w:lang w:val="sv-SE" w:eastAsia="de-DE"/>
        </w:rPr>
        <w:t>glükóz</w:t>
      </w:r>
      <w:r w:rsidRPr="00D81878">
        <w:rPr>
          <w:lang w:eastAsia="de-DE" w:bidi="hu-HU"/>
        </w:rPr>
        <w:t xml:space="preserve"> </w:t>
      </w:r>
      <w:r>
        <w:rPr>
          <w:lang w:eastAsia="de-DE" w:bidi="hu-HU"/>
        </w:rPr>
        <w:t xml:space="preserve">oldatos infúzióval </w:t>
      </w:r>
      <w:r w:rsidRPr="0049719B">
        <w:rPr>
          <w:lang w:val="sv-SE" w:eastAsia="de-DE"/>
        </w:rPr>
        <w:t>elkészített oldatát azonnal fel kell használni.</w:t>
      </w:r>
    </w:p>
    <w:bookmarkEnd w:id="1"/>
    <w:bookmarkEnd w:id="4"/>
    <w:p w14:paraId="50E34525" w14:textId="221764E2" w:rsidR="00EB2918" w:rsidRDefault="00EB2918" w:rsidP="00CB3ADC">
      <w:pPr>
        <w:overflowPunct/>
        <w:rPr>
          <w:sz w:val="22"/>
          <w:szCs w:val="22"/>
          <w:lang w:val="hu-HU"/>
        </w:rPr>
      </w:pPr>
    </w:p>
    <w:p w14:paraId="7685EC51" w14:textId="79B38B4B" w:rsidR="00EB2918" w:rsidRDefault="00EB2918" w:rsidP="00CB3ADC">
      <w:pPr>
        <w:overflowPunct/>
        <w:rPr>
          <w:sz w:val="22"/>
          <w:szCs w:val="22"/>
          <w:lang w:val="hu-HU"/>
        </w:rPr>
      </w:pPr>
      <w:r w:rsidRPr="00EB2918">
        <w:rPr>
          <w:sz w:val="22"/>
          <w:szCs w:val="22"/>
          <w:lang w:val="hu-HU"/>
        </w:rPr>
        <w:t>Az elkészített oldat nem fagyasztható!</w:t>
      </w:r>
    </w:p>
    <w:p w14:paraId="77F3ABA9" w14:textId="5A0D767E" w:rsidR="00EB2918" w:rsidRDefault="00EB2918" w:rsidP="00CB3ADC">
      <w:pPr>
        <w:overflowPunct/>
        <w:rPr>
          <w:sz w:val="22"/>
          <w:szCs w:val="22"/>
          <w:lang w:val="hu-HU"/>
        </w:rPr>
      </w:pPr>
    </w:p>
    <w:p w14:paraId="086A856C" w14:textId="4671F7F4" w:rsidR="00D07D8D" w:rsidRPr="00EB2918" w:rsidRDefault="00EB2918" w:rsidP="00EB2918">
      <w:pPr>
        <w:overflowPunct/>
        <w:rPr>
          <w:sz w:val="22"/>
          <w:szCs w:val="22"/>
          <w:lang w:val="hu-HU"/>
        </w:rPr>
      </w:pPr>
      <w:r w:rsidRPr="00EB2918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  <w:bookmarkEnd w:id="2"/>
      <w:bookmarkEnd w:id="3"/>
    </w:p>
    <w:p w14:paraId="798D3F2C" w14:textId="77777777" w:rsidR="009A6B60" w:rsidRPr="00CB3ADC" w:rsidRDefault="009A6B60" w:rsidP="00CB3ADC">
      <w:pPr>
        <w:rPr>
          <w:sz w:val="22"/>
          <w:szCs w:val="22"/>
          <w:lang w:val="hu-HU"/>
        </w:rPr>
      </w:pPr>
    </w:p>
    <w:p w14:paraId="3ABD6B01" w14:textId="77777777" w:rsidR="009A6B60" w:rsidRPr="00CB3ADC" w:rsidRDefault="009A6B60" w:rsidP="00CB3ADC">
      <w:pPr>
        <w:rPr>
          <w:sz w:val="22"/>
          <w:szCs w:val="22"/>
          <w:lang w:val="hu-HU"/>
        </w:rPr>
      </w:pPr>
    </w:p>
    <w:p w14:paraId="0FBECE1F" w14:textId="77777777" w:rsidR="00D07D8D" w:rsidRPr="00CB3ADC" w:rsidRDefault="00D07D8D" w:rsidP="00CB3ADC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6</w:t>
      </w:r>
      <w:r w:rsidR="00E443BC" w:rsidRPr="00CB3ADC">
        <w:rPr>
          <w:rFonts w:ascii="Times New Roman"/>
          <w:b/>
          <w:sz w:val="22"/>
          <w:szCs w:val="22"/>
        </w:rPr>
        <w:t>.</w:t>
      </w:r>
      <w:r w:rsidRPr="00CB3ADC">
        <w:rPr>
          <w:rFonts w:ascii="Times New Roman"/>
          <w:b/>
          <w:sz w:val="22"/>
          <w:szCs w:val="22"/>
        </w:rPr>
        <w:tab/>
      </w:r>
      <w:r w:rsidR="00946FFC" w:rsidRPr="00CB3ADC">
        <w:rPr>
          <w:rFonts w:ascii="Times New Roman"/>
          <w:b/>
          <w:sz w:val="22"/>
          <w:szCs w:val="22"/>
        </w:rPr>
        <w:t>A csomagolás tartalma és egyéb információk</w:t>
      </w:r>
    </w:p>
    <w:p w14:paraId="25F63D0D" w14:textId="77777777" w:rsidR="00D07D8D" w:rsidRPr="007D614F" w:rsidRDefault="00D07D8D" w:rsidP="00D25C3A">
      <w:pPr>
        <w:rPr>
          <w:sz w:val="22"/>
          <w:szCs w:val="22"/>
        </w:rPr>
      </w:pPr>
    </w:p>
    <w:p w14:paraId="682E9AE3" w14:textId="213B7231" w:rsidR="00942869" w:rsidRPr="00620A19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pt-BR"/>
        </w:rPr>
      </w:pPr>
      <w:bookmarkStart w:id="5" w:name="_Hlk95813151"/>
      <w:r w:rsidRPr="00CB3ADC">
        <w:rPr>
          <w:b/>
          <w:bCs/>
          <w:sz w:val="22"/>
          <w:szCs w:val="22"/>
          <w:lang w:val="hu"/>
        </w:rPr>
        <w:t xml:space="preserve">Mit tartalmaz a Meropenem </w:t>
      </w:r>
      <w:r w:rsidR="00EB2918">
        <w:rPr>
          <w:b/>
          <w:bCs/>
          <w:sz w:val="22"/>
          <w:szCs w:val="22"/>
          <w:lang w:val="hu"/>
        </w:rPr>
        <w:t>Qilu</w:t>
      </w:r>
      <w:r w:rsidRPr="00CB3ADC">
        <w:rPr>
          <w:b/>
          <w:bCs/>
          <w:sz w:val="22"/>
          <w:szCs w:val="22"/>
          <w:lang w:val="hu"/>
        </w:rPr>
        <w:t>?</w:t>
      </w:r>
    </w:p>
    <w:p w14:paraId="5EF8E189" w14:textId="5308155A" w:rsidR="00942869" w:rsidRPr="0033731F" w:rsidRDefault="00942869" w:rsidP="0033731F">
      <w:pPr>
        <w:pStyle w:val="Listaszerbekezds"/>
        <w:numPr>
          <w:ilvl w:val="0"/>
          <w:numId w:val="18"/>
        </w:numPr>
        <w:tabs>
          <w:tab w:val="left" w:pos="7655"/>
        </w:tabs>
        <w:suppressAutoHyphens/>
        <w:ind w:right="235"/>
        <w:rPr>
          <w:color w:val="000000"/>
          <w:lang w:val="hu"/>
        </w:rPr>
      </w:pPr>
      <w:r w:rsidRPr="0033731F">
        <w:rPr>
          <w:color w:val="000000"/>
          <w:lang w:val="hu"/>
        </w:rPr>
        <w:t>A készítmény hatóanyaga a meropenem.</w:t>
      </w:r>
    </w:p>
    <w:p w14:paraId="10AC18C4" w14:textId="3BDD7A13" w:rsidR="00AF344A" w:rsidRPr="0033731F" w:rsidRDefault="00EB2918" w:rsidP="0033731F">
      <w:pPr>
        <w:pStyle w:val="Listaszerbekezds"/>
        <w:tabs>
          <w:tab w:val="left" w:pos="7655"/>
        </w:tabs>
        <w:suppressAutoHyphens/>
        <w:ind w:left="720" w:right="235" w:firstLine="0"/>
        <w:rPr>
          <w:color w:val="000000"/>
          <w:lang w:val="hu"/>
        </w:rPr>
      </w:pPr>
      <w:r w:rsidRPr="0033731F">
        <w:rPr>
          <w:lang w:val="hu"/>
        </w:rPr>
        <w:t>500 mg meropenemet tartalmaz (meropenem</w:t>
      </w:r>
      <w:r w:rsidRPr="0033731F">
        <w:rPr>
          <w:lang w:val="hu"/>
        </w:rPr>
        <w:noBreakHyphen/>
        <w:t>trihidrát formájában)</w:t>
      </w:r>
      <w:r w:rsidR="00AC278B">
        <w:rPr>
          <w:lang w:val="hu"/>
        </w:rPr>
        <w:t xml:space="preserve"> injekciós üvegenként</w:t>
      </w:r>
      <w:r w:rsidR="0033731F" w:rsidRPr="0033731F">
        <w:rPr>
          <w:lang w:val="hu"/>
        </w:rPr>
        <w:t>.</w:t>
      </w:r>
    </w:p>
    <w:p w14:paraId="62A04BC2" w14:textId="4D1BED78" w:rsidR="00942869" w:rsidRPr="0033731F" w:rsidRDefault="00942869" w:rsidP="0033731F">
      <w:pPr>
        <w:pStyle w:val="Listaszerbekezds"/>
        <w:numPr>
          <w:ilvl w:val="0"/>
          <w:numId w:val="18"/>
        </w:numPr>
        <w:tabs>
          <w:tab w:val="left" w:pos="7655"/>
        </w:tabs>
        <w:suppressAutoHyphens/>
        <w:ind w:right="235"/>
        <w:rPr>
          <w:color w:val="000000"/>
          <w:lang w:val="hu"/>
        </w:rPr>
      </w:pPr>
      <w:r w:rsidRPr="0033731F">
        <w:rPr>
          <w:color w:val="000000"/>
          <w:lang w:val="hu"/>
        </w:rPr>
        <w:t>Egyéb összetevő</w:t>
      </w:r>
      <w:r w:rsidR="0028633D">
        <w:rPr>
          <w:color w:val="000000"/>
          <w:lang w:val="hu"/>
        </w:rPr>
        <w:t xml:space="preserve">: </w:t>
      </w:r>
      <w:r w:rsidRPr="0033731F">
        <w:rPr>
          <w:color w:val="000000"/>
          <w:lang w:val="hu"/>
        </w:rPr>
        <w:t>nátrium-karbonát.</w:t>
      </w:r>
    </w:p>
    <w:p w14:paraId="01B2BF1F" w14:textId="77777777" w:rsidR="00942869" w:rsidRPr="00CB3ADC" w:rsidRDefault="00942869" w:rsidP="00D25C3A">
      <w:pPr>
        <w:rPr>
          <w:b/>
          <w:bCs/>
          <w:sz w:val="22"/>
          <w:szCs w:val="22"/>
          <w:lang w:val="hu"/>
        </w:rPr>
      </w:pPr>
    </w:p>
    <w:p w14:paraId="3A873F3F" w14:textId="1EC05199" w:rsidR="00942869" w:rsidRPr="00CB3ADC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hu"/>
        </w:rPr>
      </w:pPr>
      <w:r w:rsidRPr="00CB3ADC">
        <w:rPr>
          <w:b/>
          <w:bCs/>
          <w:sz w:val="22"/>
          <w:szCs w:val="22"/>
          <w:lang w:val="hu"/>
        </w:rPr>
        <w:t xml:space="preserve">Milyen a Meropenem </w:t>
      </w:r>
      <w:r w:rsidR="0033731F">
        <w:rPr>
          <w:b/>
          <w:bCs/>
          <w:sz w:val="22"/>
          <w:szCs w:val="22"/>
          <w:lang w:val="hu"/>
        </w:rPr>
        <w:t>Qilu</w:t>
      </w:r>
      <w:r w:rsidRPr="00CB3ADC">
        <w:rPr>
          <w:b/>
          <w:bCs/>
          <w:sz w:val="22"/>
          <w:szCs w:val="22"/>
          <w:lang w:val="hu"/>
        </w:rPr>
        <w:t xml:space="preserve"> külleme és mit tartalmaz a csomagolás?</w:t>
      </w:r>
    </w:p>
    <w:p w14:paraId="17139797" w14:textId="38280105" w:rsidR="0028633D" w:rsidRDefault="00942869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  <w:r w:rsidRPr="00CB3ADC">
        <w:rPr>
          <w:color w:val="000000"/>
          <w:sz w:val="22"/>
          <w:szCs w:val="22"/>
          <w:lang w:val="hu"/>
        </w:rPr>
        <w:t xml:space="preserve">A Meropenem </w:t>
      </w:r>
      <w:r w:rsidR="0033731F">
        <w:rPr>
          <w:color w:val="000000"/>
          <w:sz w:val="22"/>
          <w:szCs w:val="22"/>
          <w:lang w:val="hu"/>
        </w:rPr>
        <w:t>Qilu</w:t>
      </w:r>
      <w:r w:rsidRPr="00CB3ADC">
        <w:rPr>
          <w:color w:val="000000"/>
          <w:sz w:val="22"/>
          <w:szCs w:val="22"/>
          <w:lang w:val="hu"/>
        </w:rPr>
        <w:t xml:space="preserve"> fehér</w:t>
      </w:r>
      <w:r w:rsidR="00AF344A">
        <w:rPr>
          <w:color w:val="000000"/>
          <w:sz w:val="22"/>
          <w:szCs w:val="22"/>
          <w:lang w:val="hu"/>
        </w:rPr>
        <w:t xml:space="preserve"> vagy</w:t>
      </w:r>
      <w:r w:rsidRPr="00CB3ADC">
        <w:rPr>
          <w:color w:val="000000"/>
          <w:sz w:val="22"/>
          <w:szCs w:val="22"/>
          <w:lang w:val="hu"/>
        </w:rPr>
        <w:t xml:space="preserve"> halványsárg</w:t>
      </w:r>
      <w:r w:rsidR="00AF344A">
        <w:rPr>
          <w:color w:val="000000"/>
          <w:sz w:val="22"/>
          <w:szCs w:val="22"/>
          <w:lang w:val="hu"/>
        </w:rPr>
        <w:t>a</w:t>
      </w:r>
      <w:r w:rsidR="0033731F">
        <w:rPr>
          <w:color w:val="000000"/>
          <w:sz w:val="22"/>
          <w:szCs w:val="22"/>
          <w:lang w:val="hu"/>
        </w:rPr>
        <w:t xml:space="preserve"> kristályos</w:t>
      </w:r>
      <w:r w:rsidRPr="00CB3ADC">
        <w:rPr>
          <w:color w:val="000000"/>
          <w:sz w:val="22"/>
          <w:szCs w:val="22"/>
          <w:lang w:val="hu"/>
        </w:rPr>
        <w:t xml:space="preserve"> por oldatos injekcióhoz</w:t>
      </w:r>
      <w:r w:rsidR="00F814F0">
        <w:rPr>
          <w:color w:val="000000"/>
          <w:sz w:val="22"/>
          <w:szCs w:val="22"/>
          <w:lang w:val="hu"/>
        </w:rPr>
        <w:t>/</w:t>
      </w:r>
      <w:r w:rsidRPr="00CB3ADC">
        <w:rPr>
          <w:color w:val="000000"/>
          <w:sz w:val="22"/>
          <w:szCs w:val="22"/>
          <w:lang w:val="hu"/>
        </w:rPr>
        <w:t>infúzióhoz</w:t>
      </w:r>
      <w:r w:rsidR="0028633D">
        <w:rPr>
          <w:color w:val="000000"/>
          <w:sz w:val="22"/>
          <w:szCs w:val="22"/>
          <w:lang w:val="hu"/>
        </w:rPr>
        <w:t>,</w:t>
      </w:r>
      <w:r w:rsidRPr="00CB3ADC">
        <w:rPr>
          <w:color w:val="000000"/>
          <w:sz w:val="22"/>
          <w:szCs w:val="22"/>
          <w:lang w:val="hu"/>
        </w:rPr>
        <w:t xml:space="preserve"> injekciós üvegben.</w:t>
      </w:r>
      <w:r w:rsidR="0028633D" w:rsidRPr="00211CA4">
        <w:rPr>
          <w:lang w:val="hu"/>
        </w:rPr>
        <w:t xml:space="preserve"> </w:t>
      </w:r>
      <w:r w:rsidR="0028633D" w:rsidRPr="0028633D">
        <w:rPr>
          <w:color w:val="000000"/>
          <w:sz w:val="22"/>
          <w:szCs w:val="22"/>
          <w:lang w:val="hu"/>
        </w:rPr>
        <w:t>Kiszerelések: 1 db vagy 10 db injekciós üveg dobozban.</w:t>
      </w:r>
    </w:p>
    <w:p w14:paraId="719231B2" w14:textId="6F8687C6" w:rsidR="00942869" w:rsidRPr="00CB3ADC" w:rsidRDefault="0033731F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  <w:r w:rsidRPr="0033731F">
        <w:rPr>
          <w:color w:val="000000"/>
          <w:sz w:val="22"/>
          <w:szCs w:val="22"/>
          <w:lang w:val="hu"/>
        </w:rPr>
        <w:t>Nem feltétlenül mindegyik kiszerelés kerül kereskedelmi forgalomba.</w:t>
      </w:r>
    </w:p>
    <w:p w14:paraId="47E2B12D" w14:textId="77777777" w:rsidR="00942869" w:rsidRPr="00CB3ADC" w:rsidRDefault="00942869" w:rsidP="00D25C3A">
      <w:pPr>
        <w:rPr>
          <w:b/>
          <w:bCs/>
          <w:sz w:val="22"/>
          <w:szCs w:val="22"/>
          <w:lang w:val="hu"/>
        </w:rPr>
      </w:pPr>
    </w:p>
    <w:p w14:paraId="5EB3E0C4" w14:textId="752DE53C" w:rsidR="00942869" w:rsidRPr="00CB3ADC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hu"/>
        </w:rPr>
      </w:pPr>
      <w:r w:rsidRPr="00CB3ADC">
        <w:rPr>
          <w:b/>
          <w:bCs/>
          <w:sz w:val="22"/>
          <w:szCs w:val="22"/>
          <w:lang w:val="hu"/>
        </w:rPr>
        <w:t>A forgalomba hozatali engedély jogosultja</w:t>
      </w:r>
    </w:p>
    <w:p w14:paraId="2C7A32D5" w14:textId="31F866E2" w:rsidR="0033731F" w:rsidRPr="00211CA4" w:rsidRDefault="0033731F" w:rsidP="0033731F">
      <w:pPr>
        <w:widowControl w:val="0"/>
        <w:overflowPunct/>
        <w:adjustRightInd/>
        <w:textAlignment w:val="auto"/>
        <w:rPr>
          <w:bCs/>
          <w:sz w:val="22"/>
          <w:szCs w:val="22"/>
          <w:lang w:val="hu" w:eastAsia="en-GB" w:bidi="en-GB"/>
        </w:rPr>
      </w:pPr>
      <w:bookmarkStart w:id="6" w:name="_Hlk95368980"/>
      <w:r w:rsidRPr="00211CA4">
        <w:rPr>
          <w:bCs/>
          <w:sz w:val="22"/>
          <w:szCs w:val="22"/>
          <w:lang w:val="hu" w:eastAsia="en-GB" w:bidi="en-GB"/>
        </w:rPr>
        <w:t>QILU PHARMA SPAIN S.L.</w:t>
      </w:r>
    </w:p>
    <w:p w14:paraId="66FCEEEB" w14:textId="77777777" w:rsidR="0033731F" w:rsidRPr="00211CA4" w:rsidRDefault="0033731F" w:rsidP="0033731F">
      <w:pPr>
        <w:widowControl w:val="0"/>
        <w:overflowPunct/>
        <w:adjustRightInd/>
        <w:textAlignment w:val="auto"/>
        <w:rPr>
          <w:bCs/>
          <w:sz w:val="22"/>
          <w:szCs w:val="22"/>
          <w:lang w:val="es-ES" w:eastAsia="en-GB" w:bidi="en-GB"/>
        </w:rPr>
      </w:pPr>
      <w:r w:rsidRPr="00211CA4">
        <w:rPr>
          <w:bCs/>
          <w:sz w:val="22"/>
          <w:szCs w:val="22"/>
          <w:lang w:val="es-ES" w:eastAsia="en-GB" w:bidi="en-GB"/>
        </w:rPr>
        <w:t>Paseo de la Castellana 40</w:t>
      </w:r>
    </w:p>
    <w:p w14:paraId="10668989" w14:textId="3AA0F5AE" w:rsidR="0033731F" w:rsidRPr="00211CA4" w:rsidRDefault="0033731F" w:rsidP="0033731F">
      <w:pPr>
        <w:widowControl w:val="0"/>
        <w:overflowPunct/>
        <w:adjustRightInd/>
        <w:textAlignment w:val="auto"/>
        <w:rPr>
          <w:bCs/>
          <w:sz w:val="22"/>
          <w:szCs w:val="22"/>
          <w:lang w:val="es-ES" w:eastAsia="en-GB" w:bidi="en-GB"/>
        </w:rPr>
      </w:pPr>
      <w:r w:rsidRPr="00211CA4">
        <w:rPr>
          <w:bCs/>
          <w:sz w:val="22"/>
          <w:szCs w:val="22"/>
          <w:lang w:val="es-ES" w:eastAsia="en-GB" w:bidi="en-GB"/>
        </w:rPr>
        <w:t xml:space="preserve">planta 8, 28046 </w:t>
      </w:r>
      <w:r w:rsidR="00893973" w:rsidRPr="00211CA4">
        <w:rPr>
          <w:bCs/>
          <w:sz w:val="22"/>
          <w:szCs w:val="22"/>
          <w:lang w:val="es-ES" w:eastAsia="en-GB" w:bidi="en-GB"/>
        </w:rPr>
        <w:t>–</w:t>
      </w:r>
      <w:r w:rsidRPr="00211CA4">
        <w:rPr>
          <w:bCs/>
          <w:sz w:val="22"/>
          <w:szCs w:val="22"/>
          <w:lang w:val="es-ES" w:eastAsia="en-GB" w:bidi="en-GB"/>
        </w:rPr>
        <w:t xml:space="preserve"> Madrid</w:t>
      </w:r>
    </w:p>
    <w:p w14:paraId="6C432B37" w14:textId="48B71048" w:rsidR="00942869" w:rsidRPr="00211CA4" w:rsidRDefault="0033731F" w:rsidP="0033731F">
      <w:pPr>
        <w:widowControl w:val="0"/>
        <w:overflowPunct/>
        <w:adjustRightInd/>
        <w:textAlignment w:val="auto"/>
        <w:rPr>
          <w:bCs/>
          <w:sz w:val="22"/>
          <w:szCs w:val="22"/>
          <w:lang w:val="es-ES" w:eastAsia="en-GB" w:bidi="en-GB"/>
        </w:rPr>
      </w:pPr>
      <w:r w:rsidRPr="00211CA4">
        <w:rPr>
          <w:bCs/>
          <w:sz w:val="22"/>
          <w:szCs w:val="22"/>
          <w:lang w:val="es-ES" w:eastAsia="en-GB" w:bidi="en-GB"/>
        </w:rPr>
        <w:t>Spanyolország</w:t>
      </w:r>
    </w:p>
    <w:bookmarkEnd w:id="6"/>
    <w:p w14:paraId="05DD8804" w14:textId="77777777" w:rsidR="00942869" w:rsidRPr="00211CA4" w:rsidRDefault="00942869" w:rsidP="00EB7E27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es-ES"/>
        </w:rPr>
      </w:pPr>
    </w:p>
    <w:p w14:paraId="78F1589E" w14:textId="693A6807" w:rsidR="008E3C7D" w:rsidRPr="008E3C7D" w:rsidRDefault="00AD249C" w:rsidP="008E3C7D">
      <w:pPr>
        <w:tabs>
          <w:tab w:val="left" w:pos="7655"/>
        </w:tabs>
        <w:outlineLvl w:val="0"/>
        <w:rPr>
          <w:b/>
          <w:bCs/>
          <w:sz w:val="22"/>
          <w:szCs w:val="22"/>
          <w:lang w:val="hu"/>
        </w:rPr>
      </w:pPr>
      <w:r>
        <w:rPr>
          <w:b/>
          <w:bCs/>
          <w:sz w:val="22"/>
          <w:szCs w:val="22"/>
          <w:lang w:val="hu"/>
        </w:rPr>
        <w:t>G</w:t>
      </w:r>
      <w:r w:rsidR="008E3C7D" w:rsidRPr="008E3C7D">
        <w:rPr>
          <w:b/>
          <w:bCs/>
          <w:sz w:val="22"/>
          <w:szCs w:val="22"/>
          <w:lang w:val="hu"/>
        </w:rPr>
        <w:t>yártó</w:t>
      </w:r>
    </w:p>
    <w:p w14:paraId="322B12D5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KYMOS, S.L.</w:t>
      </w:r>
    </w:p>
    <w:p w14:paraId="397E4242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Ronda de Can Fatjó</w:t>
      </w:r>
    </w:p>
    <w:p w14:paraId="3BC09F64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7B (Parque Tecnológico del Vallès)</w:t>
      </w:r>
    </w:p>
    <w:p w14:paraId="67AF88C1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Cerdanyola del Vallès, 08290 Barcelona</w:t>
      </w:r>
    </w:p>
    <w:p w14:paraId="541E549D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Spanyolország</w:t>
      </w:r>
    </w:p>
    <w:p w14:paraId="2AA0F895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</w:p>
    <w:p w14:paraId="32698E64" w14:textId="77777777" w:rsidR="00A83902" w:rsidRDefault="00C338D4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C338D4">
        <w:rPr>
          <w:sz w:val="22"/>
          <w:szCs w:val="22"/>
          <w:lang w:val="hu"/>
        </w:rPr>
        <w:t>Eurofins Analytical Services Hungary Kft.</w:t>
      </w:r>
    </w:p>
    <w:p w14:paraId="049869FF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Anonymus utca 6.</w:t>
      </w:r>
    </w:p>
    <w:p w14:paraId="6627194D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Budapest, H-1045</w:t>
      </w:r>
    </w:p>
    <w:p w14:paraId="05028B9F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Magyarország</w:t>
      </w:r>
    </w:p>
    <w:p w14:paraId="4DB314C6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lastRenderedPageBreak/>
        <w:t xml:space="preserve"> </w:t>
      </w:r>
    </w:p>
    <w:p w14:paraId="6A30CABE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 xml:space="preserve">LLC “UNIFARMA” (SIA “UNIFARMA”) </w:t>
      </w:r>
    </w:p>
    <w:p w14:paraId="6CDEBA8E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 xml:space="preserve">Vangazu street 23, </w:t>
      </w:r>
    </w:p>
    <w:p w14:paraId="37A7CA21" w14:textId="77777777" w:rsidR="008E3C7D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Riga, LV-1024</w:t>
      </w:r>
    </w:p>
    <w:p w14:paraId="26A83905" w14:textId="1B847990" w:rsidR="00AD5C00" w:rsidRPr="00A04F47" w:rsidRDefault="008E3C7D" w:rsidP="008E3C7D">
      <w:pPr>
        <w:tabs>
          <w:tab w:val="left" w:pos="7655"/>
        </w:tabs>
        <w:outlineLvl w:val="0"/>
        <w:rPr>
          <w:sz w:val="22"/>
          <w:szCs w:val="22"/>
          <w:lang w:val="hu"/>
        </w:rPr>
      </w:pPr>
      <w:r w:rsidRPr="00A04F47">
        <w:rPr>
          <w:sz w:val="22"/>
          <w:szCs w:val="22"/>
          <w:lang w:val="hu"/>
        </w:rPr>
        <w:t>L</w:t>
      </w:r>
      <w:r w:rsidR="005B47B6">
        <w:rPr>
          <w:sz w:val="22"/>
          <w:szCs w:val="22"/>
          <w:lang w:val="hu"/>
        </w:rPr>
        <w:t>ettország</w:t>
      </w:r>
    </w:p>
    <w:p w14:paraId="691BB307" w14:textId="33795A9B" w:rsidR="008E3C7D" w:rsidRDefault="008E3C7D" w:rsidP="00A16D84">
      <w:pPr>
        <w:tabs>
          <w:tab w:val="left" w:pos="7655"/>
        </w:tabs>
        <w:outlineLvl w:val="0"/>
        <w:rPr>
          <w:b/>
          <w:bCs/>
          <w:sz w:val="22"/>
          <w:szCs w:val="22"/>
          <w:lang w:val="hu"/>
        </w:rPr>
      </w:pPr>
    </w:p>
    <w:p w14:paraId="26EEDF35" w14:textId="77777777" w:rsidR="00F11877" w:rsidRDefault="00F11877" w:rsidP="00F11877">
      <w:pPr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211CA4">
        <w:rPr>
          <w:sz w:val="22"/>
          <w:szCs w:val="22"/>
          <w:lang w:val="hu"/>
        </w:rPr>
        <w:t>OGYI-T-24169/01</w:t>
      </w:r>
      <w:r w:rsidRPr="00211CA4">
        <w:rPr>
          <w:sz w:val="22"/>
          <w:szCs w:val="22"/>
          <w:lang w:val="hu"/>
        </w:rPr>
        <w:tab/>
        <w:t>1×20 ml</w:t>
      </w:r>
      <w:r w:rsidRPr="00211CA4">
        <w:rPr>
          <w:sz w:val="22"/>
          <w:szCs w:val="22"/>
          <w:lang w:val="hu"/>
        </w:rPr>
        <w:tab/>
        <w:t>I-es típusú injekciós üveg</w:t>
      </w:r>
    </w:p>
    <w:p w14:paraId="5195AE2B" w14:textId="143AC834" w:rsidR="00F11877" w:rsidRDefault="00F11877" w:rsidP="00F11877">
      <w:pPr>
        <w:tabs>
          <w:tab w:val="left" w:pos="2268"/>
          <w:tab w:val="left" w:pos="3402"/>
        </w:tabs>
        <w:rPr>
          <w:b/>
          <w:bCs/>
          <w:sz w:val="22"/>
          <w:szCs w:val="22"/>
          <w:lang w:val="hu"/>
        </w:rPr>
      </w:pPr>
      <w:r w:rsidRPr="00211CA4">
        <w:rPr>
          <w:sz w:val="22"/>
          <w:szCs w:val="22"/>
          <w:lang w:val="sv-SE"/>
        </w:rPr>
        <w:t>OGYI-T-24169/02</w:t>
      </w:r>
      <w:r w:rsidRPr="00211CA4">
        <w:rPr>
          <w:sz w:val="22"/>
          <w:szCs w:val="22"/>
          <w:lang w:val="sv-SE"/>
        </w:rPr>
        <w:tab/>
        <w:t>10×20 ml</w:t>
      </w:r>
      <w:r w:rsidRPr="00211CA4">
        <w:rPr>
          <w:sz w:val="22"/>
          <w:szCs w:val="22"/>
          <w:lang w:val="sv-SE"/>
        </w:rPr>
        <w:tab/>
        <w:t>I-es típusú injekciós üveg</w:t>
      </w:r>
    </w:p>
    <w:p w14:paraId="673043C9" w14:textId="77777777" w:rsidR="00F11877" w:rsidRPr="00CB3ADC" w:rsidRDefault="00F11877" w:rsidP="00A16D84">
      <w:pPr>
        <w:tabs>
          <w:tab w:val="left" w:pos="7655"/>
        </w:tabs>
        <w:outlineLvl w:val="0"/>
        <w:rPr>
          <w:b/>
          <w:bCs/>
          <w:sz w:val="22"/>
          <w:szCs w:val="22"/>
          <w:lang w:val="hu"/>
        </w:rPr>
      </w:pPr>
    </w:p>
    <w:p w14:paraId="09C320D3" w14:textId="12E52810" w:rsidR="00942869" w:rsidRPr="00211CA4" w:rsidRDefault="00942869" w:rsidP="00A16D84">
      <w:pPr>
        <w:tabs>
          <w:tab w:val="left" w:pos="7655"/>
        </w:tabs>
        <w:outlineLvl w:val="0"/>
        <w:rPr>
          <w:b/>
          <w:sz w:val="22"/>
          <w:szCs w:val="22"/>
          <w:lang w:val="hu"/>
        </w:rPr>
      </w:pPr>
      <w:r w:rsidRPr="00CB3ADC">
        <w:rPr>
          <w:b/>
          <w:bCs/>
          <w:sz w:val="22"/>
          <w:szCs w:val="22"/>
          <w:lang w:val="hu"/>
        </w:rPr>
        <w:t xml:space="preserve">Ezt a gyógyszert az Európai Gazdasági Térség tagállamaiban az alábbi neveken engedélyezték: </w:t>
      </w:r>
    </w:p>
    <w:p w14:paraId="1D0E6D66" w14:textId="77777777" w:rsidR="00C54289" w:rsidRPr="00211CA4" w:rsidRDefault="00C54289" w:rsidP="00A16D84">
      <w:pPr>
        <w:tabs>
          <w:tab w:val="left" w:pos="7655"/>
        </w:tabs>
        <w:outlineLvl w:val="0"/>
        <w:rPr>
          <w:b/>
          <w:sz w:val="22"/>
          <w:szCs w:val="22"/>
          <w:lang w:val="hu"/>
        </w:rPr>
      </w:pPr>
    </w:p>
    <w:tbl>
      <w:tblPr>
        <w:tblStyle w:val="Rcsostblzat"/>
        <w:tblW w:w="9526" w:type="dxa"/>
        <w:tblInd w:w="392" w:type="dxa"/>
        <w:tblLook w:val="04A0" w:firstRow="1" w:lastRow="0" w:firstColumn="1" w:lastColumn="0" w:noHBand="0" w:noVBand="1"/>
      </w:tblPr>
      <w:tblGrid>
        <w:gridCol w:w="1787"/>
        <w:gridCol w:w="7739"/>
      </w:tblGrid>
      <w:tr w:rsidR="00B860CD" w:rsidRPr="00B860CD" w14:paraId="2EDBFA3D" w14:textId="77777777" w:rsidTr="0033731F">
        <w:tc>
          <w:tcPr>
            <w:tcW w:w="1787" w:type="dxa"/>
          </w:tcPr>
          <w:p w14:paraId="4A7B16E5" w14:textId="3409CB6F" w:rsidR="00B860CD" w:rsidRPr="0033731F" w:rsidRDefault="0033731F" w:rsidP="00F23DEE">
            <w:pPr>
              <w:pStyle w:val="Cmsor1"/>
              <w:ind w:left="57" w:right="57"/>
              <w:rPr>
                <w:b w:val="0"/>
                <w:sz w:val="22"/>
                <w:szCs w:val="22"/>
                <w:lang w:val="hr-HR"/>
              </w:rPr>
            </w:pPr>
            <w:r w:rsidRPr="0033731F">
              <w:rPr>
                <w:b w:val="0"/>
                <w:sz w:val="22"/>
                <w:szCs w:val="22"/>
                <w:lang w:val="hr-HR"/>
              </w:rPr>
              <w:t>Tagállam neve</w:t>
            </w:r>
          </w:p>
        </w:tc>
        <w:tc>
          <w:tcPr>
            <w:tcW w:w="7739" w:type="dxa"/>
          </w:tcPr>
          <w:p w14:paraId="3D66E13F" w14:textId="0786DFE0" w:rsidR="00B860CD" w:rsidRPr="00B860CD" w:rsidRDefault="0033731F" w:rsidP="0033731F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>
              <w:rPr>
                <w:b w:val="0"/>
                <w:sz w:val="22"/>
                <w:szCs w:val="22"/>
                <w:lang w:val="hr-HR"/>
              </w:rPr>
              <w:t>Készítmény neve</w:t>
            </w:r>
          </w:p>
        </w:tc>
      </w:tr>
      <w:tr w:rsidR="00B860CD" w:rsidRPr="00477AC9" w14:paraId="043B0522" w14:textId="77777777" w:rsidTr="0033731F">
        <w:tc>
          <w:tcPr>
            <w:tcW w:w="1787" w:type="dxa"/>
          </w:tcPr>
          <w:p w14:paraId="481BD385" w14:textId="5C5EEE69" w:rsidR="00B860CD" w:rsidRPr="0033731F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  <w:lang w:val="hr-HR"/>
              </w:rPr>
            </w:pPr>
            <w:r w:rsidRPr="0033731F">
              <w:rPr>
                <w:b w:val="0"/>
                <w:sz w:val="22"/>
                <w:szCs w:val="22"/>
                <w:lang w:val="hr-HR"/>
              </w:rPr>
              <w:t>Németország</w:t>
            </w:r>
          </w:p>
        </w:tc>
        <w:tc>
          <w:tcPr>
            <w:tcW w:w="7739" w:type="dxa"/>
          </w:tcPr>
          <w:p w14:paraId="6B284DBC" w14:textId="44384DCC" w:rsidR="00B860CD" w:rsidRPr="0033731F" w:rsidRDefault="0033731F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proofErr w:type="spellStart"/>
            <w:r w:rsidRPr="0033731F">
              <w:rPr>
                <w:b w:val="0"/>
                <w:bCs/>
                <w:sz w:val="22"/>
                <w:szCs w:val="22"/>
                <w:lang w:val="de-DE"/>
              </w:rPr>
              <w:t>Meropenem</w:t>
            </w:r>
            <w:proofErr w:type="spellEnd"/>
            <w:r w:rsidRPr="0033731F">
              <w:rPr>
                <w:b w:val="0"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3731F">
              <w:rPr>
                <w:b w:val="0"/>
                <w:bCs/>
                <w:sz w:val="22"/>
                <w:szCs w:val="22"/>
                <w:lang w:val="de-DE"/>
              </w:rPr>
              <w:t>Qilu</w:t>
            </w:r>
            <w:proofErr w:type="spellEnd"/>
            <w:r w:rsidRPr="0033731F">
              <w:rPr>
                <w:b w:val="0"/>
                <w:bCs/>
                <w:sz w:val="22"/>
                <w:szCs w:val="22"/>
                <w:lang w:val="de-DE"/>
              </w:rPr>
              <w:t xml:space="preserve"> 500</w:t>
            </w:r>
            <w:r w:rsidR="000E2B04">
              <w:rPr>
                <w:b w:val="0"/>
                <w:bCs/>
                <w:sz w:val="22"/>
                <w:szCs w:val="22"/>
                <w:lang w:val="de-DE"/>
              </w:rPr>
              <w:t> </w:t>
            </w:r>
            <w:r w:rsidRPr="0033731F">
              <w:rPr>
                <w:b w:val="0"/>
                <w:bCs/>
                <w:sz w:val="22"/>
                <w:szCs w:val="22"/>
                <w:lang w:val="de-DE"/>
              </w:rPr>
              <w:t>mg Pulver zur Herstellung einer Injektions</w:t>
            </w:r>
            <w:r>
              <w:rPr>
                <w:b w:val="0"/>
                <w:bCs/>
                <w:sz w:val="22"/>
                <w:szCs w:val="22"/>
                <w:lang w:val="de-DE"/>
              </w:rPr>
              <w:t>-</w:t>
            </w:r>
            <w:r w:rsidRPr="0033731F">
              <w:rPr>
                <w:b w:val="0"/>
                <w:bCs/>
                <w:sz w:val="22"/>
                <w:szCs w:val="22"/>
                <w:lang w:val="de-DE"/>
              </w:rPr>
              <w:t>/Infusionslösung</w:t>
            </w:r>
          </w:p>
        </w:tc>
      </w:tr>
      <w:tr w:rsidR="00B860CD" w:rsidRPr="00B860CD" w14:paraId="66A00965" w14:textId="77777777" w:rsidTr="0033731F">
        <w:tc>
          <w:tcPr>
            <w:tcW w:w="1787" w:type="dxa"/>
          </w:tcPr>
          <w:p w14:paraId="6740A91D" w14:textId="1A487689" w:rsidR="00B860CD" w:rsidRPr="0033731F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  <w:lang w:val="hr-HR"/>
              </w:rPr>
            </w:pPr>
            <w:r w:rsidRPr="0033731F">
              <w:rPr>
                <w:b w:val="0"/>
                <w:sz w:val="22"/>
                <w:szCs w:val="22"/>
                <w:lang w:val="hr-HR"/>
              </w:rPr>
              <w:t>Dánia</w:t>
            </w:r>
          </w:p>
        </w:tc>
        <w:tc>
          <w:tcPr>
            <w:tcW w:w="7739" w:type="dxa"/>
          </w:tcPr>
          <w:p w14:paraId="36A4AD7B" w14:textId="4E21BDA6" w:rsidR="00B860CD" w:rsidRPr="00073EDE" w:rsidRDefault="0033731F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073EDE">
              <w:rPr>
                <w:b w:val="0"/>
                <w:bCs/>
                <w:color w:val="000000"/>
                <w:sz w:val="22"/>
                <w:szCs w:val="22"/>
              </w:rPr>
              <w:t>Meropenem Qilu</w:t>
            </w:r>
          </w:p>
        </w:tc>
      </w:tr>
      <w:tr w:rsidR="00B860CD" w:rsidRPr="00774E74" w14:paraId="03FDB249" w14:textId="77777777" w:rsidTr="0033731F">
        <w:tc>
          <w:tcPr>
            <w:tcW w:w="1787" w:type="dxa"/>
          </w:tcPr>
          <w:p w14:paraId="24954CFF" w14:textId="77777777" w:rsidR="00B860CD" w:rsidRPr="0033731F" w:rsidRDefault="00B860CD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  <w:lang w:val="hr-HR"/>
              </w:rPr>
            </w:pPr>
            <w:r w:rsidRPr="0033731F">
              <w:rPr>
                <w:b w:val="0"/>
                <w:sz w:val="22"/>
                <w:szCs w:val="22"/>
              </w:rPr>
              <w:t>Finnország</w:t>
            </w:r>
          </w:p>
        </w:tc>
        <w:tc>
          <w:tcPr>
            <w:tcW w:w="7739" w:type="dxa"/>
          </w:tcPr>
          <w:p w14:paraId="34F3B1ED" w14:textId="3F0D65B3" w:rsidR="00B860CD" w:rsidRPr="00D25C3A" w:rsidRDefault="0033731F" w:rsidP="00F23DEE">
            <w:pPr>
              <w:pStyle w:val="Default"/>
              <w:ind w:left="57" w:right="57"/>
              <w:rPr>
                <w:sz w:val="22"/>
                <w:szCs w:val="22"/>
                <w:lang w:val="hr-HR"/>
              </w:rPr>
            </w:pPr>
            <w:r w:rsidRPr="00D25C3A">
              <w:rPr>
                <w:sz w:val="22"/>
                <w:szCs w:val="22"/>
                <w:lang w:val="hr-HR"/>
              </w:rPr>
              <w:t>Meropenem Qilu 500</w:t>
            </w:r>
            <w:r w:rsidR="000E2B04">
              <w:rPr>
                <w:sz w:val="22"/>
                <w:szCs w:val="22"/>
                <w:lang w:val="hr-HR"/>
              </w:rPr>
              <w:t> </w:t>
            </w:r>
            <w:r w:rsidRPr="00D25C3A">
              <w:rPr>
                <w:sz w:val="22"/>
                <w:szCs w:val="22"/>
                <w:lang w:val="hr-HR"/>
              </w:rPr>
              <w:t>mg injektio-/infuusiokuiva-aine liuosta varten</w:t>
            </w:r>
          </w:p>
        </w:tc>
      </w:tr>
      <w:tr w:rsidR="00B860CD" w:rsidRPr="007D614F" w14:paraId="51C5DECC" w14:textId="77777777" w:rsidTr="00273576">
        <w:tc>
          <w:tcPr>
            <w:tcW w:w="1787" w:type="dxa"/>
          </w:tcPr>
          <w:p w14:paraId="36AD3E30" w14:textId="7D6CA1A4" w:rsidR="00B860CD" w:rsidRPr="0028633D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  <w:highlight w:val="yellow"/>
                <w:lang w:val="hr-HR"/>
              </w:rPr>
            </w:pPr>
            <w:r w:rsidRPr="00A04F47">
              <w:rPr>
                <w:b w:val="0"/>
                <w:sz w:val="22"/>
                <w:szCs w:val="22"/>
                <w:lang w:val="hr-HR"/>
              </w:rPr>
              <w:t>Magyarország</w:t>
            </w:r>
          </w:p>
        </w:tc>
        <w:tc>
          <w:tcPr>
            <w:tcW w:w="7739" w:type="dxa"/>
          </w:tcPr>
          <w:p w14:paraId="7EB3C628" w14:textId="00034EA9" w:rsidR="00B860CD" w:rsidRPr="00273576" w:rsidRDefault="00073EDE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273576">
              <w:rPr>
                <w:b w:val="0"/>
                <w:bCs/>
                <w:sz w:val="22"/>
                <w:szCs w:val="22"/>
                <w:lang w:val="hr-HR"/>
              </w:rPr>
              <w:t>Meropenem Qilu 500</w:t>
            </w:r>
            <w:r w:rsidR="000E2B04">
              <w:rPr>
                <w:b w:val="0"/>
                <w:bCs/>
                <w:sz w:val="22"/>
                <w:szCs w:val="22"/>
                <w:lang w:val="hr-HR"/>
              </w:rPr>
              <w:t> </w:t>
            </w:r>
            <w:r w:rsidRPr="00273576">
              <w:rPr>
                <w:b w:val="0"/>
                <w:bCs/>
                <w:sz w:val="22"/>
                <w:szCs w:val="22"/>
                <w:lang w:val="hr-HR"/>
              </w:rPr>
              <w:t>mg por oldatos injekcióhoz</w:t>
            </w:r>
            <w:r w:rsidR="00F814F0">
              <w:rPr>
                <w:b w:val="0"/>
                <w:bCs/>
                <w:sz w:val="22"/>
                <w:szCs w:val="22"/>
                <w:lang w:val="hr-HR"/>
              </w:rPr>
              <w:t>/</w:t>
            </w:r>
            <w:r w:rsidRPr="00273576">
              <w:rPr>
                <w:b w:val="0"/>
                <w:bCs/>
                <w:sz w:val="22"/>
                <w:szCs w:val="22"/>
                <w:lang w:val="hr-HR"/>
              </w:rPr>
              <w:t>infúzióhoz</w:t>
            </w:r>
          </w:p>
        </w:tc>
      </w:tr>
      <w:tr w:rsidR="00B860CD" w:rsidRPr="00B860CD" w14:paraId="4D1A0DC0" w14:textId="77777777" w:rsidTr="0033731F">
        <w:tc>
          <w:tcPr>
            <w:tcW w:w="1787" w:type="dxa"/>
          </w:tcPr>
          <w:p w14:paraId="2F01121A" w14:textId="3B5AB06A" w:rsidR="00B860CD" w:rsidRPr="0033731F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</w:rPr>
            </w:pPr>
            <w:r w:rsidRPr="0033731F">
              <w:rPr>
                <w:b w:val="0"/>
                <w:sz w:val="22"/>
                <w:szCs w:val="22"/>
              </w:rPr>
              <w:t>Olaszország</w:t>
            </w:r>
          </w:p>
        </w:tc>
        <w:tc>
          <w:tcPr>
            <w:tcW w:w="7739" w:type="dxa"/>
          </w:tcPr>
          <w:p w14:paraId="07C5DF74" w14:textId="58BF2916" w:rsidR="00B860CD" w:rsidRPr="00B860CD" w:rsidRDefault="00073EDE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073EDE">
              <w:rPr>
                <w:b w:val="0"/>
                <w:bCs/>
                <w:sz w:val="22"/>
                <w:szCs w:val="22"/>
                <w:lang w:val="hr-HR"/>
              </w:rPr>
              <w:t>Meropenem Qilu</w:t>
            </w:r>
          </w:p>
        </w:tc>
      </w:tr>
      <w:tr w:rsidR="00B860CD" w:rsidRPr="00B860CD" w14:paraId="042FFD31" w14:textId="77777777" w:rsidTr="0033731F">
        <w:tc>
          <w:tcPr>
            <w:tcW w:w="1787" w:type="dxa"/>
          </w:tcPr>
          <w:p w14:paraId="7B8E69D2" w14:textId="577C9911" w:rsidR="00B860CD" w:rsidRPr="0033731F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</w:rPr>
            </w:pPr>
            <w:r w:rsidRPr="0033731F">
              <w:rPr>
                <w:b w:val="0"/>
                <w:sz w:val="22"/>
                <w:szCs w:val="22"/>
              </w:rPr>
              <w:t>Norvégia</w:t>
            </w:r>
          </w:p>
        </w:tc>
        <w:tc>
          <w:tcPr>
            <w:tcW w:w="7739" w:type="dxa"/>
          </w:tcPr>
          <w:p w14:paraId="0EEBB94A" w14:textId="649A1D50" w:rsidR="00B860CD" w:rsidRPr="00B860CD" w:rsidRDefault="00073EDE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073EDE">
              <w:rPr>
                <w:b w:val="0"/>
                <w:bCs/>
                <w:sz w:val="22"/>
                <w:szCs w:val="22"/>
                <w:lang w:val="hr-HR"/>
              </w:rPr>
              <w:t>Meropenem Qilu</w:t>
            </w:r>
          </w:p>
        </w:tc>
      </w:tr>
      <w:tr w:rsidR="00B860CD" w:rsidRPr="00774E74" w14:paraId="5489671B" w14:textId="77777777" w:rsidTr="0033731F">
        <w:tc>
          <w:tcPr>
            <w:tcW w:w="1787" w:type="dxa"/>
          </w:tcPr>
          <w:p w14:paraId="4010E1D8" w14:textId="4ABC159B" w:rsidR="00B860CD" w:rsidRPr="0033731F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</w:rPr>
            </w:pPr>
            <w:r w:rsidRPr="0033731F">
              <w:rPr>
                <w:b w:val="0"/>
                <w:sz w:val="22"/>
                <w:szCs w:val="22"/>
              </w:rPr>
              <w:t>Spanyolország</w:t>
            </w:r>
          </w:p>
        </w:tc>
        <w:tc>
          <w:tcPr>
            <w:tcW w:w="7739" w:type="dxa"/>
          </w:tcPr>
          <w:p w14:paraId="53CC0284" w14:textId="19ED5993" w:rsidR="00B860CD" w:rsidRPr="00B860CD" w:rsidRDefault="00073EDE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073EDE">
              <w:rPr>
                <w:b w:val="0"/>
                <w:bCs/>
                <w:sz w:val="22"/>
                <w:szCs w:val="22"/>
                <w:lang w:val="bg-BG"/>
              </w:rPr>
              <w:t>Meropenem Qilu 500</w:t>
            </w:r>
            <w:r w:rsidR="00CF0780" w:rsidRPr="00D25C3A">
              <w:rPr>
                <w:b w:val="0"/>
                <w:bCs/>
                <w:sz w:val="22"/>
                <w:szCs w:val="22"/>
                <w:lang w:val="pt-BR"/>
              </w:rPr>
              <w:t> </w:t>
            </w:r>
            <w:r w:rsidRPr="00073EDE">
              <w:rPr>
                <w:b w:val="0"/>
                <w:bCs/>
                <w:sz w:val="22"/>
                <w:szCs w:val="22"/>
                <w:lang w:val="bg-BG"/>
              </w:rPr>
              <w:t>g polvo para solución inyectable y para perfusión EFG</w:t>
            </w:r>
          </w:p>
        </w:tc>
      </w:tr>
      <w:tr w:rsidR="00B860CD" w:rsidRPr="00477AC9" w14:paraId="6AE6ED2E" w14:textId="77777777" w:rsidTr="0033731F">
        <w:tc>
          <w:tcPr>
            <w:tcW w:w="1787" w:type="dxa"/>
          </w:tcPr>
          <w:p w14:paraId="364558E4" w14:textId="60FCB994" w:rsidR="00B860CD" w:rsidRPr="0033731F" w:rsidRDefault="0033731F" w:rsidP="0033731F">
            <w:pPr>
              <w:pStyle w:val="Cmsor1"/>
              <w:ind w:left="57" w:right="57"/>
              <w:jc w:val="center"/>
              <w:rPr>
                <w:b w:val="0"/>
                <w:sz w:val="22"/>
                <w:szCs w:val="22"/>
              </w:rPr>
            </w:pPr>
            <w:r w:rsidRPr="0033731F">
              <w:rPr>
                <w:b w:val="0"/>
                <w:sz w:val="22"/>
                <w:szCs w:val="22"/>
              </w:rPr>
              <w:t>Svédország</w:t>
            </w:r>
          </w:p>
        </w:tc>
        <w:tc>
          <w:tcPr>
            <w:tcW w:w="7739" w:type="dxa"/>
          </w:tcPr>
          <w:p w14:paraId="1D6FF3C1" w14:textId="41922E60" w:rsidR="00B860CD" w:rsidRPr="00B860CD" w:rsidRDefault="00073EDE" w:rsidP="00F23DEE">
            <w:pPr>
              <w:pStyle w:val="Cmsor1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073EDE">
              <w:rPr>
                <w:b w:val="0"/>
                <w:bCs/>
                <w:sz w:val="22"/>
                <w:szCs w:val="22"/>
                <w:lang w:val="bg-BG"/>
              </w:rPr>
              <w:t>Meropenem Qilu 500</w:t>
            </w:r>
            <w:r w:rsidR="00CF0780">
              <w:rPr>
                <w:b w:val="0"/>
                <w:bCs/>
                <w:sz w:val="22"/>
                <w:szCs w:val="22"/>
                <w:lang w:val="en-US"/>
              </w:rPr>
              <w:t> </w:t>
            </w:r>
            <w:r w:rsidRPr="00073EDE">
              <w:rPr>
                <w:b w:val="0"/>
                <w:bCs/>
                <w:sz w:val="22"/>
                <w:szCs w:val="22"/>
                <w:lang w:val="bg-BG"/>
              </w:rPr>
              <w:t>mg pulver till injektions-/infusionsvätska, lösning</w:t>
            </w:r>
          </w:p>
        </w:tc>
      </w:tr>
    </w:tbl>
    <w:p w14:paraId="1965C9B3" w14:textId="77777777" w:rsidR="00AD5C00" w:rsidRPr="009761CE" w:rsidRDefault="00AD5C00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hu-HU"/>
        </w:rPr>
      </w:pPr>
    </w:p>
    <w:p w14:paraId="26DB3148" w14:textId="2442B0A3" w:rsidR="00942869" w:rsidRPr="001D4819" w:rsidRDefault="00942869" w:rsidP="00CB3ADC">
      <w:pPr>
        <w:keepNext/>
        <w:rPr>
          <w:b/>
          <w:bCs/>
          <w:sz w:val="22"/>
          <w:szCs w:val="22"/>
          <w:lang w:val="hu-HU"/>
        </w:rPr>
      </w:pPr>
      <w:r w:rsidRPr="001D4819">
        <w:rPr>
          <w:b/>
          <w:sz w:val="22"/>
          <w:szCs w:val="22"/>
          <w:lang w:val="hu"/>
        </w:rPr>
        <w:t xml:space="preserve">A betegtájékoztató legutóbbi felülvizsgálatának dátuma: </w:t>
      </w:r>
      <w:r w:rsidR="00DE54B1" w:rsidRPr="00FD4407">
        <w:rPr>
          <w:noProof/>
          <w:sz w:val="22"/>
          <w:szCs w:val="22"/>
          <w:lang w:val="hu-HU"/>
        </w:rPr>
        <w:t>202</w:t>
      </w:r>
      <w:r w:rsidR="00674A50" w:rsidRPr="00FD4407">
        <w:rPr>
          <w:noProof/>
          <w:sz w:val="22"/>
          <w:szCs w:val="22"/>
          <w:lang w:val="hu-HU"/>
        </w:rPr>
        <w:t>6</w:t>
      </w:r>
      <w:r w:rsidR="00A83902" w:rsidRPr="00FD4407">
        <w:rPr>
          <w:noProof/>
          <w:sz w:val="22"/>
          <w:szCs w:val="22"/>
          <w:lang w:val="hu-HU"/>
        </w:rPr>
        <w:t>.</w:t>
      </w:r>
      <w:r w:rsidR="00DE54B1" w:rsidRPr="00FD4407">
        <w:rPr>
          <w:lang w:val="hu-HU"/>
        </w:rPr>
        <w:t xml:space="preserve"> </w:t>
      </w:r>
      <w:proofErr w:type="spellStart"/>
      <w:r w:rsidR="00FD4407" w:rsidRPr="00FD4407">
        <w:rPr>
          <w:sz w:val="22"/>
          <w:szCs w:val="22"/>
        </w:rPr>
        <w:t>április</w:t>
      </w:r>
      <w:proofErr w:type="spellEnd"/>
      <w:r w:rsidR="00DF1205" w:rsidRPr="00FD4407">
        <w:rPr>
          <w:noProof/>
          <w:sz w:val="22"/>
          <w:szCs w:val="22"/>
          <w:lang w:val="hu-HU"/>
        </w:rPr>
        <w:t>.</w:t>
      </w:r>
    </w:p>
    <w:bookmarkEnd w:id="5"/>
    <w:p w14:paraId="7CC82B3C" w14:textId="2117DAF6" w:rsidR="00B41E97" w:rsidRPr="00CB3ADC" w:rsidRDefault="00B41E97" w:rsidP="00CB3ADC">
      <w:pPr>
        <w:overflowPunct/>
        <w:autoSpaceDE/>
        <w:autoSpaceDN/>
        <w:adjustRightInd/>
        <w:textAlignment w:val="auto"/>
        <w:rPr>
          <w:b/>
          <w:color w:val="000000"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sv-SE"/>
        </w:rPr>
        <w:br w:type="page"/>
      </w:r>
    </w:p>
    <w:p w14:paraId="65B0F59E" w14:textId="77777777" w:rsidR="00D07D8D" w:rsidRPr="00CB3ADC" w:rsidRDefault="00D07D8D" w:rsidP="00CB3ADC">
      <w:pPr>
        <w:pStyle w:val="Szvegtrzs"/>
        <w:spacing w:after="0"/>
        <w:rPr>
          <w:strike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0B3F35" w:rsidRPr="007D614F" w14:paraId="2C60A24D" w14:textId="77777777">
        <w:trPr>
          <w:trHeight w:val="2683"/>
        </w:trPr>
        <w:tc>
          <w:tcPr>
            <w:tcW w:w="9210" w:type="dxa"/>
          </w:tcPr>
          <w:p w14:paraId="262F8759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b/>
                <w:bCs/>
                <w:sz w:val="22"/>
                <w:szCs w:val="22"/>
                <w:lang w:val="hu-HU"/>
              </w:rPr>
            </w:pPr>
            <w:r w:rsidRPr="00CB3ADC">
              <w:rPr>
                <w:b/>
                <w:bCs/>
                <w:sz w:val="22"/>
                <w:szCs w:val="22"/>
                <w:lang w:val="hu-HU"/>
              </w:rPr>
              <w:t>Tanácsok/egészségügyi tájékoztatás</w:t>
            </w:r>
          </w:p>
          <w:p w14:paraId="08682033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2063FA77" w14:textId="57C680E0" w:rsidR="000B3F35" w:rsidRPr="00CB3ADC" w:rsidRDefault="000B3F35" w:rsidP="00A04F47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Az antibiotikumokat baktériumok által okozott fertőzések kezelésére alkalmazzák. A vírusok által okozott fertőzésekkel szemben hatástalanok.</w:t>
            </w:r>
            <w:r w:rsidR="009170E5">
              <w:rPr>
                <w:sz w:val="22"/>
                <w:szCs w:val="22"/>
                <w:lang w:val="hu-HU"/>
              </w:rPr>
              <w:t xml:space="preserve"> </w:t>
            </w:r>
            <w:r w:rsidRPr="00CB3ADC">
              <w:rPr>
                <w:sz w:val="22"/>
                <w:szCs w:val="22"/>
                <w:lang w:val="hu-HU"/>
              </w:rPr>
              <w:t>Néha egy baktériumok által okozott fertőzés nem reagál az antibiotikumkezelésre. Ennek a jelenségnek az egyik leggyakoribb oka, hogy a fertőzést kiváltó baktérium</w:t>
            </w:r>
            <w:r w:rsidR="0099461D" w:rsidRPr="00CB3ADC">
              <w:rPr>
                <w:sz w:val="22"/>
                <w:szCs w:val="22"/>
                <w:lang w:val="hu-HU"/>
              </w:rPr>
              <w:t>ok</w:t>
            </w:r>
            <w:r w:rsidRPr="00CB3ADC">
              <w:rPr>
                <w:sz w:val="22"/>
                <w:szCs w:val="22"/>
                <w:lang w:val="hu-HU"/>
              </w:rPr>
              <w:t xml:space="preserve"> ellenálló</w:t>
            </w:r>
            <w:r w:rsidR="0099461D" w:rsidRPr="00CB3ADC">
              <w:rPr>
                <w:sz w:val="22"/>
                <w:szCs w:val="22"/>
                <w:lang w:val="hu-HU"/>
              </w:rPr>
              <w:t>ak</w:t>
            </w:r>
            <w:r w:rsidRPr="00CB3ADC">
              <w:rPr>
                <w:sz w:val="22"/>
                <w:szCs w:val="22"/>
                <w:lang w:val="hu-HU"/>
              </w:rPr>
              <w:t xml:space="preserve"> (rezisztens</w:t>
            </w:r>
            <w:r w:rsidR="0099461D" w:rsidRPr="00CB3ADC">
              <w:rPr>
                <w:sz w:val="22"/>
                <w:szCs w:val="22"/>
                <w:lang w:val="hu-HU"/>
              </w:rPr>
              <w:t>ek</w:t>
            </w:r>
            <w:r w:rsidRPr="00CB3ADC">
              <w:rPr>
                <w:sz w:val="22"/>
                <w:szCs w:val="22"/>
                <w:lang w:val="hu-HU"/>
              </w:rPr>
              <w:t xml:space="preserve">) az alkalmazott antibiotikummal szemben. Ez azt jelenti, hogy </w:t>
            </w:r>
            <w:r w:rsidR="001E55AA" w:rsidRPr="00CB3ADC">
              <w:rPr>
                <w:sz w:val="22"/>
                <w:szCs w:val="22"/>
                <w:lang w:val="hu-HU"/>
              </w:rPr>
              <w:t xml:space="preserve">a baktériumok </w:t>
            </w:r>
            <w:r w:rsidRPr="00CB3ADC">
              <w:rPr>
                <w:sz w:val="22"/>
                <w:szCs w:val="22"/>
                <w:lang w:val="hu-HU"/>
              </w:rPr>
              <w:t>az antibiotikum ellenére tovább élhetnek</w:t>
            </w:r>
            <w:r w:rsidR="00583D7D" w:rsidRPr="00CB3ADC">
              <w:rPr>
                <w:sz w:val="22"/>
                <w:szCs w:val="22"/>
                <w:lang w:val="hu-HU"/>
              </w:rPr>
              <w:t>,</w:t>
            </w:r>
            <w:r w:rsidRPr="00CB3ADC">
              <w:rPr>
                <w:sz w:val="22"/>
                <w:szCs w:val="22"/>
                <w:lang w:val="hu-HU"/>
              </w:rPr>
              <w:t xml:space="preserve"> és még szaporodhatnak is.</w:t>
            </w:r>
          </w:p>
          <w:p w14:paraId="368C74C8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4568F66C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A baktériumok számos ok miatt válhatnak rezisztenssé az antibiotikumokkal szemben. Az antibiotikumok körültekintő alkalmazása segíthet csökkenteni annak az esélyét, hogy a baktériumok rezisztenssé váljanak velük szemben.</w:t>
            </w:r>
          </w:p>
          <w:p w14:paraId="66C257F0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07E95ACA" w14:textId="1C0F223C" w:rsidR="00BE38ED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Amikor </w:t>
            </w:r>
            <w:r w:rsidR="00CE33FB">
              <w:rPr>
                <w:sz w:val="22"/>
                <w:szCs w:val="22"/>
                <w:lang w:val="hu-HU"/>
              </w:rPr>
              <w:t>kezelő</w:t>
            </w:r>
            <w:r w:rsidRPr="00CB3ADC">
              <w:rPr>
                <w:sz w:val="22"/>
                <w:szCs w:val="22"/>
                <w:lang w:val="hu-HU"/>
              </w:rPr>
              <w:t>orvosa egy antibiotikumkúrát ír fel Önnek, az csak az éppen fennálló betegségének kezelésére szolgál.</w:t>
            </w:r>
            <w:r w:rsidR="00B41E97" w:rsidRPr="00CB3ADC">
              <w:rPr>
                <w:sz w:val="22"/>
                <w:szCs w:val="22"/>
                <w:lang w:val="hu-HU"/>
              </w:rPr>
              <w:t xml:space="preserve"> </w:t>
            </w:r>
            <w:r w:rsidRPr="00CB3ADC">
              <w:rPr>
                <w:sz w:val="22"/>
                <w:szCs w:val="22"/>
                <w:lang w:val="hu-HU"/>
              </w:rPr>
              <w:t>A következő tanácsok figyelembevétele segít megelőzni a rezisztens baktériumok megjelenését, amelyek megakadályozzák az antibiotikumok hatását.</w:t>
            </w:r>
            <w:r w:rsidR="007F211A" w:rsidRPr="00CB3ADC">
              <w:rPr>
                <w:sz w:val="22"/>
                <w:szCs w:val="22"/>
                <w:lang w:val="hu-HU"/>
              </w:rPr>
              <w:t xml:space="preserve"> </w:t>
            </w:r>
          </w:p>
          <w:p w14:paraId="7E54CAD0" w14:textId="77777777" w:rsidR="00BE38ED" w:rsidRDefault="00BE38ED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76F1CE02" w14:textId="2EF08DFA" w:rsidR="000B3F35" w:rsidRPr="00BE38ED" w:rsidRDefault="007F211A" w:rsidP="00BE38ED">
            <w:pPr>
              <w:pStyle w:val="Listaszerbekezds"/>
              <w:numPr>
                <w:ilvl w:val="0"/>
                <w:numId w:val="19"/>
              </w:numPr>
              <w:rPr>
                <w:lang w:val="hu-HU"/>
              </w:rPr>
            </w:pPr>
            <w:r w:rsidRPr="00BE38ED">
              <w:rPr>
                <w:lang w:val="hu-HU"/>
              </w:rPr>
              <w:t>Nagyon fontos, hogy az antibiotikumokat a megfelelő adagban, a megfelelő időben és a megfelelő ideig szedje. Olvassa el a betegtájékoztatóban található utasításokat, és ha nem ért valamit, kérje meg kezelőorvosát vagy gyógyszerészét, hogy magyarázzák el.</w:t>
            </w:r>
          </w:p>
          <w:p w14:paraId="04408A93" w14:textId="77777777" w:rsidR="000B3F35" w:rsidRPr="00CB3ADC" w:rsidRDefault="000B3F35" w:rsidP="00BE38ED">
            <w:pPr>
              <w:numPr>
                <w:ilvl w:val="0"/>
                <w:numId w:val="19"/>
              </w:num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Nem szabad antibiotikumot szedni, ha nem kifejezetten Önnek írták fel, és csak arra a fertőzésre </w:t>
            </w:r>
            <w:r w:rsidR="0099461D" w:rsidRPr="00CB3ADC">
              <w:rPr>
                <w:sz w:val="22"/>
                <w:szCs w:val="22"/>
                <w:lang w:val="hu-HU"/>
              </w:rPr>
              <w:t>szabad</w:t>
            </w:r>
            <w:r w:rsidRPr="00CB3ADC">
              <w:rPr>
                <w:sz w:val="22"/>
                <w:szCs w:val="22"/>
                <w:lang w:val="hu-HU"/>
              </w:rPr>
              <w:t xml:space="preserve"> szedni, amelyre felírták.</w:t>
            </w:r>
          </w:p>
          <w:p w14:paraId="3B10C9C6" w14:textId="77777777" w:rsidR="000B3F35" w:rsidRPr="00CB3ADC" w:rsidRDefault="000B3F35" w:rsidP="00BE38ED">
            <w:pPr>
              <w:numPr>
                <w:ilvl w:val="0"/>
                <w:numId w:val="19"/>
              </w:num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Nem szabad olyan antibiotikumokat szedni, amelyeket másoknak írtak fel, még akkor sem, ha a fertőzésük az Önéhez hasonló.</w:t>
            </w:r>
          </w:p>
          <w:p w14:paraId="0E197664" w14:textId="77777777" w:rsidR="000B3F35" w:rsidRPr="00CB3ADC" w:rsidRDefault="000B3F35" w:rsidP="00BE38ED">
            <w:pPr>
              <w:numPr>
                <w:ilvl w:val="0"/>
                <w:numId w:val="19"/>
              </w:num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Nem szabad az Önnek felírt antibiotikumokat másoknak odaadni.</w:t>
            </w:r>
          </w:p>
          <w:p w14:paraId="01DF9C6B" w14:textId="77777777" w:rsidR="0015048D" w:rsidRPr="00CB3ADC" w:rsidRDefault="0015048D" w:rsidP="00BE38ED">
            <w:pPr>
              <w:numPr>
                <w:ilvl w:val="0"/>
                <w:numId w:val="19"/>
              </w:num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Amennyiben az orvos által előírt kezelést követően valamennyi antibiotikum marad Önnél, vigye el a </w:t>
            </w:r>
            <w:r w:rsidR="001E55AA" w:rsidRPr="00CB3ADC">
              <w:rPr>
                <w:sz w:val="22"/>
                <w:szCs w:val="22"/>
                <w:lang w:val="hu-HU"/>
              </w:rPr>
              <w:t xml:space="preserve">gyógyszertárba </w:t>
            </w:r>
            <w:r w:rsidRPr="00CB3ADC">
              <w:rPr>
                <w:sz w:val="22"/>
                <w:szCs w:val="22"/>
                <w:lang w:val="hu-HU"/>
              </w:rPr>
              <w:t>a megfelelő megsemmisítés érdekében.</w:t>
            </w:r>
          </w:p>
          <w:p w14:paraId="7A807049" w14:textId="77777777" w:rsidR="000B3F35" w:rsidRPr="00CB3ADC" w:rsidRDefault="000B3F35" w:rsidP="00F17176">
            <w:pPr>
              <w:overflowPunct/>
              <w:ind w:left="567" w:hanging="567"/>
              <w:textAlignment w:val="auto"/>
              <w:rPr>
                <w:strike/>
                <w:sz w:val="22"/>
                <w:szCs w:val="22"/>
                <w:lang w:val="hu-HU"/>
              </w:rPr>
            </w:pPr>
          </w:p>
        </w:tc>
      </w:tr>
    </w:tbl>
    <w:p w14:paraId="123F1F3E" w14:textId="32E93836" w:rsidR="002A2ED1" w:rsidRDefault="002A2ED1" w:rsidP="00CB3ADC">
      <w:pPr>
        <w:rPr>
          <w:strike/>
          <w:sz w:val="22"/>
          <w:szCs w:val="22"/>
          <w:lang w:val="hu-HU"/>
        </w:rPr>
      </w:pPr>
    </w:p>
    <w:p w14:paraId="381E4B41" w14:textId="77777777" w:rsidR="002A2ED1" w:rsidRDefault="002A2ED1">
      <w:pPr>
        <w:overflowPunct/>
        <w:autoSpaceDE/>
        <w:autoSpaceDN/>
        <w:adjustRightInd/>
        <w:textAlignment w:val="auto"/>
        <w:rPr>
          <w:strike/>
          <w:sz w:val="22"/>
          <w:szCs w:val="22"/>
          <w:lang w:val="hu-HU"/>
        </w:rPr>
      </w:pPr>
      <w:r>
        <w:rPr>
          <w:strike/>
          <w:sz w:val="22"/>
          <w:szCs w:val="22"/>
          <w:lang w:val="hu-HU"/>
        </w:rPr>
        <w:br w:type="page"/>
      </w:r>
    </w:p>
    <w:p w14:paraId="45C1D7B1" w14:textId="25AA2BDC" w:rsidR="00AC1C1A" w:rsidRPr="00CB3ADC" w:rsidRDefault="00AC1C1A" w:rsidP="00CB3ADC">
      <w:pPr>
        <w:overflowPunct/>
        <w:rPr>
          <w:b/>
          <w:sz w:val="22"/>
          <w:szCs w:val="22"/>
          <w:lang w:val="hu-HU"/>
        </w:rPr>
      </w:pPr>
      <w:bookmarkStart w:id="7" w:name="_Hlk94707975"/>
      <w:r w:rsidRPr="00CB3ADC">
        <w:rPr>
          <w:b/>
          <w:sz w:val="22"/>
          <w:szCs w:val="22"/>
          <w:lang w:val="hu-HU"/>
        </w:rPr>
        <w:lastRenderedPageBreak/>
        <w:t>Az alábbi információk kizárólag egészségügyi szakembereknek szólnak:</w:t>
      </w:r>
    </w:p>
    <w:bookmarkEnd w:id="7"/>
    <w:p w14:paraId="097D36F7" w14:textId="77777777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23B24CBE" w14:textId="1E2EDD5D" w:rsidR="000B3F35" w:rsidRPr="00BE38ED" w:rsidRDefault="000B3F35" w:rsidP="00CB3ADC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BE38ED">
        <w:rPr>
          <w:sz w:val="22"/>
          <w:szCs w:val="22"/>
          <w:u w:val="single"/>
          <w:lang w:val="hu-HU"/>
        </w:rPr>
        <w:t xml:space="preserve">Utasítások a </w:t>
      </w:r>
      <w:r w:rsidR="00D4683F" w:rsidRPr="00BE38ED">
        <w:rPr>
          <w:sz w:val="22"/>
          <w:szCs w:val="22"/>
          <w:u w:val="single"/>
          <w:lang w:val="hu-HU"/>
        </w:rPr>
        <w:t xml:space="preserve">Meropenem </w:t>
      </w:r>
      <w:r w:rsidR="00546AE7">
        <w:rPr>
          <w:sz w:val="22"/>
          <w:szCs w:val="22"/>
          <w:u w:val="single"/>
          <w:lang w:val="hu-HU"/>
        </w:rPr>
        <w:t>Qilu</w:t>
      </w:r>
      <w:r w:rsidR="00A571C9" w:rsidRPr="00BE38ED">
        <w:rPr>
          <w:sz w:val="22"/>
          <w:szCs w:val="22"/>
          <w:u w:val="single"/>
          <w:lang w:val="hu-HU"/>
        </w:rPr>
        <w:t xml:space="preserve"> </w:t>
      </w:r>
      <w:r w:rsidRPr="00BE38ED">
        <w:rPr>
          <w:sz w:val="22"/>
          <w:szCs w:val="22"/>
          <w:u w:val="single"/>
          <w:lang w:val="hu-HU"/>
        </w:rPr>
        <w:t>otthoni, saját magának vagy másoknak történő beadásához:</w:t>
      </w:r>
    </w:p>
    <w:p w14:paraId="0A36D28B" w14:textId="7548CF97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Néhány betegnek, szülőnek vagy gondozónak megtanítják a </w:t>
      </w:r>
      <w:r w:rsidR="00D4683F" w:rsidRPr="00CB3ADC">
        <w:rPr>
          <w:sz w:val="22"/>
          <w:szCs w:val="22"/>
          <w:lang w:val="hu-HU"/>
        </w:rPr>
        <w:t>Meropenem</w:t>
      </w:r>
      <w:r w:rsidR="00A571C9" w:rsidRPr="00CB3ADC">
        <w:rPr>
          <w:sz w:val="22"/>
          <w:szCs w:val="22"/>
          <w:lang w:val="hu-HU"/>
        </w:rPr>
        <w:t xml:space="preserve"> </w:t>
      </w:r>
      <w:r w:rsidR="00BE38ED">
        <w:rPr>
          <w:sz w:val="22"/>
          <w:szCs w:val="22"/>
          <w:lang w:val="hu-HU"/>
        </w:rPr>
        <w:t>Qilu</w:t>
      </w:r>
      <w:r w:rsidR="00D4683F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otthoni alkalmazását.</w:t>
      </w:r>
    </w:p>
    <w:p w14:paraId="7437D6D7" w14:textId="77777777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</w:p>
    <w:p w14:paraId="1D39E6BA" w14:textId="3E85D250" w:rsidR="009A6B60" w:rsidRPr="00BE38ED" w:rsidRDefault="000B3F35" w:rsidP="00CB3ADC">
      <w:pPr>
        <w:overflowPunct/>
        <w:textAlignment w:val="auto"/>
        <w:rPr>
          <w:i/>
          <w:iCs/>
          <w:sz w:val="22"/>
          <w:szCs w:val="22"/>
          <w:lang w:val="hu-HU"/>
        </w:rPr>
      </w:pPr>
      <w:r w:rsidRPr="00BE38ED">
        <w:rPr>
          <w:i/>
          <w:iCs/>
          <w:sz w:val="22"/>
          <w:szCs w:val="22"/>
          <w:lang w:val="hu-HU"/>
        </w:rPr>
        <w:t xml:space="preserve">Figyelmeztetés </w:t>
      </w:r>
      <w:r w:rsidR="00893973">
        <w:rPr>
          <w:i/>
          <w:iCs/>
          <w:sz w:val="22"/>
          <w:szCs w:val="22"/>
          <w:lang w:val="hu-HU"/>
        </w:rPr>
        <w:t>–</w:t>
      </w:r>
      <w:r w:rsidRPr="00BE38ED">
        <w:rPr>
          <w:i/>
          <w:iCs/>
          <w:sz w:val="22"/>
          <w:szCs w:val="22"/>
          <w:lang w:val="hu-HU"/>
        </w:rPr>
        <w:t xml:space="preserve"> Csak akkor szabad beadnia ezt a gyógyszert</w:t>
      </w:r>
      <w:r w:rsidR="00D01D2C" w:rsidRPr="00BE38ED">
        <w:rPr>
          <w:i/>
          <w:iCs/>
          <w:sz w:val="22"/>
          <w:szCs w:val="22"/>
          <w:lang w:val="hu-HU"/>
        </w:rPr>
        <w:t xml:space="preserve"> otthon,</w:t>
      </w:r>
      <w:r w:rsidRPr="00BE38ED">
        <w:rPr>
          <w:i/>
          <w:iCs/>
          <w:sz w:val="22"/>
          <w:szCs w:val="22"/>
          <w:lang w:val="hu-HU"/>
        </w:rPr>
        <w:t xml:space="preserve"> önmagának vagy másnak, ha </w:t>
      </w:r>
      <w:r w:rsidR="001E55AA" w:rsidRPr="00BE38ED">
        <w:rPr>
          <w:i/>
          <w:iCs/>
          <w:sz w:val="22"/>
          <w:szCs w:val="22"/>
          <w:lang w:val="hu-HU"/>
        </w:rPr>
        <w:t>kezelő</w:t>
      </w:r>
      <w:r w:rsidRPr="00BE38ED">
        <w:rPr>
          <w:i/>
          <w:iCs/>
          <w:sz w:val="22"/>
          <w:szCs w:val="22"/>
          <w:lang w:val="hu-HU"/>
        </w:rPr>
        <w:t xml:space="preserve">orvosa vagy a </w:t>
      </w:r>
      <w:r w:rsidR="001E55AA" w:rsidRPr="00BE38ED">
        <w:rPr>
          <w:i/>
          <w:iCs/>
          <w:sz w:val="22"/>
          <w:szCs w:val="22"/>
          <w:lang w:val="hu-HU"/>
        </w:rPr>
        <w:t xml:space="preserve">gondozását végző egészségügyi szakember </w:t>
      </w:r>
      <w:r w:rsidRPr="00BE38ED">
        <w:rPr>
          <w:i/>
          <w:iCs/>
          <w:sz w:val="22"/>
          <w:szCs w:val="22"/>
          <w:lang w:val="hu-HU"/>
        </w:rPr>
        <w:t>erre kiképezte Önt.</w:t>
      </w:r>
    </w:p>
    <w:p w14:paraId="51552158" w14:textId="77777777" w:rsidR="009A6B60" w:rsidRPr="00CB3ADC" w:rsidRDefault="009A6B60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49ED1A83" w14:textId="77777777" w:rsidR="000B3F35" w:rsidRPr="00E40223" w:rsidRDefault="009A6B60" w:rsidP="00CB3ADC">
      <w:pPr>
        <w:overflowPunct/>
        <w:textAlignment w:val="auto"/>
        <w:rPr>
          <w:sz w:val="22"/>
          <w:szCs w:val="22"/>
          <w:u w:val="single"/>
          <w:lang w:val="hu-HU"/>
        </w:rPr>
      </w:pPr>
      <w:r w:rsidRPr="00E40223">
        <w:rPr>
          <w:sz w:val="22"/>
          <w:szCs w:val="22"/>
          <w:u w:val="single"/>
          <w:lang w:val="hu-HU"/>
        </w:rPr>
        <w:t>Hogyan kell elkészíteni a gyógyszert?</w:t>
      </w:r>
    </w:p>
    <w:p w14:paraId="281F02DC" w14:textId="2EE21F2E" w:rsidR="000B3F35" w:rsidRPr="00CB3ADC" w:rsidRDefault="000B3F35" w:rsidP="00E40223">
      <w:pPr>
        <w:numPr>
          <w:ilvl w:val="0"/>
          <w:numId w:val="20"/>
        </w:numPr>
        <w:tabs>
          <w:tab w:val="left" w:pos="1932"/>
        </w:tabs>
        <w:ind w:left="426" w:hanging="426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gyógyszert össze kell keverni egy folyadékkal (oldószer). </w:t>
      </w:r>
      <w:r w:rsidR="00AD249C">
        <w:rPr>
          <w:sz w:val="22"/>
          <w:szCs w:val="22"/>
          <w:lang w:val="hu-HU"/>
        </w:rPr>
        <w:t>Kezelőo</w:t>
      </w:r>
      <w:r w:rsidRPr="00CB3ADC">
        <w:rPr>
          <w:sz w:val="22"/>
          <w:szCs w:val="22"/>
          <w:lang w:val="hu-HU"/>
        </w:rPr>
        <w:t>rvosa el fogja mondani Önnek, hogy</w:t>
      </w:r>
      <w:r w:rsidR="00E40223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mennyi oldószert kell használni.</w:t>
      </w:r>
    </w:p>
    <w:p w14:paraId="48BD81A5" w14:textId="77777777" w:rsidR="000B3F35" w:rsidRPr="00CB3ADC" w:rsidRDefault="000B3F35" w:rsidP="00E40223">
      <w:pPr>
        <w:numPr>
          <w:ilvl w:val="0"/>
          <w:numId w:val="20"/>
        </w:numPr>
        <w:tabs>
          <w:tab w:val="left" w:pos="1932"/>
        </w:tabs>
        <w:ind w:left="426" w:hanging="426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Elkészítés után azonnal használja fel a gyógyszert. Ne fagyassza le!</w:t>
      </w:r>
    </w:p>
    <w:p w14:paraId="29237AF9" w14:textId="77777777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13168BD" w14:textId="7777777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Mossa meg a kezét és szárítsa meg alaposan. Készítsen elő egy tiszta munkaterületet.</w:t>
      </w:r>
    </w:p>
    <w:p w14:paraId="6F8C0308" w14:textId="24BA1666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Vegye ki a </w:t>
      </w:r>
      <w:r w:rsidR="00EF07A9" w:rsidRPr="00CB3ADC">
        <w:rPr>
          <w:sz w:val="22"/>
          <w:szCs w:val="22"/>
          <w:lang w:val="hu-HU"/>
        </w:rPr>
        <w:t>Meropenem</w:t>
      </w:r>
      <w:r w:rsidR="00A571C9" w:rsidRPr="00CB3ADC">
        <w:rPr>
          <w:sz w:val="22"/>
          <w:szCs w:val="22"/>
          <w:lang w:val="hu-HU"/>
        </w:rPr>
        <w:t xml:space="preserve"> </w:t>
      </w:r>
      <w:r w:rsidR="00E40223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 xml:space="preserve"> tartalmazó injekciós üveg</w:t>
      </w:r>
      <w:r w:rsidR="00AF367E" w:rsidRPr="00CB3ADC">
        <w:rPr>
          <w:sz w:val="22"/>
          <w:szCs w:val="22"/>
          <w:lang w:val="hu-HU"/>
        </w:rPr>
        <w:t>et</w:t>
      </w:r>
      <w:r w:rsidRPr="00CB3ADC">
        <w:rPr>
          <w:sz w:val="22"/>
          <w:szCs w:val="22"/>
          <w:lang w:val="hu-HU"/>
        </w:rPr>
        <w:t xml:space="preserve"> a csomagolásból. Ellenőrizze az injekciós üveget és a lejárati időt. Győződjön meg róla, hogy az</w:t>
      </w:r>
      <w:r w:rsidR="001A2613" w:rsidRPr="001A2613">
        <w:rPr>
          <w:sz w:val="22"/>
          <w:szCs w:val="22"/>
          <w:lang w:val="hu-HU"/>
        </w:rPr>
        <w:t xml:space="preserve"> </w:t>
      </w:r>
      <w:r w:rsidR="001A2613" w:rsidRPr="00CB3ADC">
        <w:rPr>
          <w:sz w:val="22"/>
          <w:szCs w:val="22"/>
          <w:lang w:val="hu-HU"/>
        </w:rPr>
        <w:t>injekciós</w:t>
      </w:r>
      <w:r w:rsidRPr="00CB3ADC">
        <w:rPr>
          <w:sz w:val="22"/>
          <w:szCs w:val="22"/>
          <w:lang w:val="hu-HU"/>
        </w:rPr>
        <w:t xml:space="preserve"> üveg sértetlen, nincs megrongálódva.</w:t>
      </w:r>
    </w:p>
    <w:p w14:paraId="695D4B15" w14:textId="610073A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Vegye le a </w:t>
      </w:r>
      <w:r w:rsidR="00AF367E" w:rsidRPr="00CB3ADC">
        <w:rPr>
          <w:sz w:val="22"/>
          <w:szCs w:val="22"/>
          <w:lang w:val="hu-HU"/>
        </w:rPr>
        <w:t>kupako</w:t>
      </w:r>
      <w:r w:rsidRPr="00CB3ADC">
        <w:rPr>
          <w:sz w:val="22"/>
          <w:szCs w:val="22"/>
          <w:lang w:val="hu-HU"/>
        </w:rPr>
        <w:t>t és alkoholos törlőkendővel tisztítsa meg a</w:t>
      </w:r>
      <w:r w:rsidR="00F327DC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gumidugót. Hagyja megszáradni a gumidugót.</w:t>
      </w:r>
    </w:p>
    <w:p w14:paraId="3B16442A" w14:textId="7777777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Csatlakoztasson egy új steril tűt egy új steril fecskendőhöz, anélkül</w:t>
      </w:r>
      <w:r w:rsidR="001E55AA" w:rsidRPr="00CB3ADC">
        <w:rPr>
          <w:sz w:val="22"/>
          <w:szCs w:val="22"/>
          <w:lang w:val="hu-HU"/>
        </w:rPr>
        <w:t>,</w:t>
      </w:r>
      <w:r w:rsidRPr="00CB3ADC">
        <w:rPr>
          <w:sz w:val="22"/>
          <w:szCs w:val="22"/>
          <w:lang w:val="hu-HU"/>
        </w:rPr>
        <w:t xml:space="preserve"> hogy a végüket megérintené.</w:t>
      </w:r>
    </w:p>
    <w:p w14:paraId="6041C96F" w14:textId="45FCF9C9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Szívj</w:t>
      </w:r>
      <w:r w:rsidR="00991732" w:rsidRPr="00CB3ADC">
        <w:rPr>
          <w:sz w:val="22"/>
          <w:szCs w:val="22"/>
          <w:lang w:val="hu-HU"/>
        </w:rPr>
        <w:t>on</w:t>
      </w:r>
      <w:r w:rsidRPr="00CB3ADC">
        <w:rPr>
          <w:sz w:val="22"/>
          <w:szCs w:val="22"/>
          <w:lang w:val="hu-HU"/>
        </w:rPr>
        <w:t xml:space="preserve"> fel a fecskendőbe </w:t>
      </w:r>
      <w:r w:rsidR="00991732" w:rsidRPr="00CB3ADC">
        <w:rPr>
          <w:sz w:val="22"/>
          <w:szCs w:val="22"/>
          <w:lang w:val="hu-HU"/>
        </w:rPr>
        <w:t xml:space="preserve">steril </w:t>
      </w:r>
      <w:r w:rsidR="001A2613">
        <w:rPr>
          <w:sz w:val="22"/>
          <w:szCs w:val="22"/>
          <w:lang w:val="hu-HU"/>
        </w:rPr>
        <w:t>i</w:t>
      </w:r>
      <w:r w:rsidR="00991732" w:rsidRPr="00CB3ADC">
        <w:rPr>
          <w:sz w:val="22"/>
          <w:szCs w:val="22"/>
          <w:lang w:val="hu-HU"/>
        </w:rPr>
        <w:t xml:space="preserve">njekcióhoz való vizet </w:t>
      </w:r>
      <w:r w:rsidRPr="00CB3ADC">
        <w:rPr>
          <w:sz w:val="22"/>
          <w:szCs w:val="22"/>
          <w:lang w:val="hu-HU"/>
        </w:rPr>
        <w:t>az ajánlott mennyiség</w:t>
      </w:r>
      <w:r w:rsidR="00991732" w:rsidRPr="00CB3ADC">
        <w:rPr>
          <w:sz w:val="22"/>
          <w:szCs w:val="22"/>
          <w:lang w:val="hu-HU"/>
        </w:rPr>
        <w:t>nek megfelelően</w:t>
      </w:r>
      <w:r w:rsidRPr="00CB3ADC">
        <w:rPr>
          <w:sz w:val="22"/>
          <w:szCs w:val="22"/>
          <w:lang w:val="hu-HU"/>
        </w:rPr>
        <w:t>. A szükséges folyadékmennyiség az alábbi táblázatban található:</w:t>
      </w:r>
    </w:p>
    <w:p w14:paraId="56D9A0C8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606BF5" w:rsidRPr="007D614F" w14:paraId="52BFC710" w14:textId="77777777" w:rsidTr="00D25C3A">
        <w:tc>
          <w:tcPr>
            <w:tcW w:w="2806" w:type="dxa"/>
          </w:tcPr>
          <w:p w14:paraId="75FA035A" w14:textId="09A1B371" w:rsidR="00606BF5" w:rsidRPr="00CB3ADC" w:rsidRDefault="00D4683F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Meropenem </w:t>
            </w:r>
            <w:r w:rsidR="00E40223">
              <w:rPr>
                <w:sz w:val="22"/>
                <w:szCs w:val="22"/>
                <w:lang w:val="hu-HU"/>
              </w:rPr>
              <w:t>Qilu</w:t>
            </w:r>
            <w:r w:rsidR="00FF0892" w:rsidRPr="00CB3ADC">
              <w:rPr>
                <w:sz w:val="22"/>
                <w:szCs w:val="22"/>
                <w:lang w:val="hu-HU"/>
              </w:rPr>
              <w:t xml:space="preserve"> </w:t>
            </w:r>
            <w:r w:rsidR="00606BF5" w:rsidRPr="00CB3ADC">
              <w:rPr>
                <w:sz w:val="22"/>
                <w:szCs w:val="22"/>
                <w:lang w:val="hu-HU"/>
              </w:rPr>
              <w:t>adag</w:t>
            </w:r>
          </w:p>
        </w:tc>
        <w:tc>
          <w:tcPr>
            <w:tcW w:w="6146" w:type="dxa"/>
          </w:tcPr>
          <w:p w14:paraId="135F86B7" w14:textId="5698DEEA" w:rsidR="00606BF5" w:rsidRPr="00CB3ADC" w:rsidRDefault="00606BF5" w:rsidP="001A2613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Az oldáshoz szükséges </w:t>
            </w:r>
            <w:r w:rsidR="001A2613">
              <w:rPr>
                <w:sz w:val="22"/>
                <w:szCs w:val="22"/>
                <w:lang w:val="hu-HU"/>
              </w:rPr>
              <w:t>i</w:t>
            </w:r>
            <w:r w:rsidRPr="00CB3ADC">
              <w:rPr>
                <w:sz w:val="22"/>
                <w:szCs w:val="22"/>
                <w:lang w:val="hu-HU"/>
              </w:rPr>
              <w:t>njekcióhoz való víz mennyisége</w:t>
            </w:r>
          </w:p>
        </w:tc>
      </w:tr>
      <w:tr w:rsidR="00606BF5" w:rsidRPr="00CB3ADC" w14:paraId="5A55D6BB" w14:textId="77777777" w:rsidTr="00D25C3A">
        <w:tc>
          <w:tcPr>
            <w:tcW w:w="2806" w:type="dxa"/>
          </w:tcPr>
          <w:p w14:paraId="22448D93" w14:textId="4F8BA6AD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500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 xml:space="preserve">mg </w:t>
            </w:r>
          </w:p>
        </w:tc>
        <w:tc>
          <w:tcPr>
            <w:tcW w:w="6146" w:type="dxa"/>
          </w:tcPr>
          <w:p w14:paraId="3AF8154C" w14:textId="6E79DF7A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10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CB3ADC" w14:paraId="18B926F7" w14:textId="07AE2802" w:rsidTr="00D25C3A">
        <w:tc>
          <w:tcPr>
            <w:tcW w:w="2806" w:type="dxa"/>
          </w:tcPr>
          <w:p w14:paraId="2A1BA0C5" w14:textId="0378B0E2" w:rsidR="00606BF5" w:rsidRPr="00CB3ADC" w:rsidRDefault="005B47B6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1</w:t>
            </w:r>
            <w:r>
              <w:rPr>
                <w:sz w:val="22"/>
                <w:szCs w:val="22"/>
                <w:lang w:val="hu-HU"/>
              </w:rPr>
              <w:t> </w:t>
            </w:r>
            <w:r w:rsidR="00E40223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146" w:type="dxa"/>
          </w:tcPr>
          <w:p w14:paraId="00F3816F" w14:textId="3A7A7A2F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20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CB3ADC" w14:paraId="75121DB6" w14:textId="3E141BD2" w:rsidTr="00D25C3A">
        <w:tc>
          <w:tcPr>
            <w:tcW w:w="2806" w:type="dxa"/>
          </w:tcPr>
          <w:p w14:paraId="12188895" w14:textId="48268A45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1</w:t>
            </w:r>
            <w:r w:rsidR="00E40223">
              <w:rPr>
                <w:sz w:val="22"/>
                <w:szCs w:val="22"/>
                <w:lang w:val="hu-HU"/>
              </w:rPr>
              <w:t>,</w:t>
            </w:r>
            <w:r w:rsidR="005B47B6">
              <w:rPr>
                <w:sz w:val="22"/>
                <w:szCs w:val="22"/>
                <w:lang w:val="hu-HU"/>
              </w:rPr>
              <w:t>5 </w:t>
            </w:r>
            <w:r w:rsidR="00E40223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146" w:type="dxa"/>
          </w:tcPr>
          <w:p w14:paraId="523C799B" w14:textId="53FD78E7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30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CB3ADC" w14:paraId="1B35A3CD" w14:textId="30D2E2E2" w:rsidTr="00D25C3A">
        <w:tc>
          <w:tcPr>
            <w:tcW w:w="2806" w:type="dxa"/>
          </w:tcPr>
          <w:p w14:paraId="530AD4F0" w14:textId="730E8964" w:rsidR="00606BF5" w:rsidRPr="00CB3ADC" w:rsidRDefault="005B47B6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</w:t>
            </w:r>
            <w:r w:rsidR="00E40223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146" w:type="dxa"/>
          </w:tcPr>
          <w:p w14:paraId="6197E4E9" w14:textId="4A4E16F0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40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</w:tbl>
    <w:p w14:paraId="31B628FE" w14:textId="63483B54" w:rsidR="003A69DD" w:rsidRPr="00CB3ADC" w:rsidRDefault="003A69DD" w:rsidP="003A69DD">
      <w:pPr>
        <w:overflowPunct/>
        <w:ind w:left="567"/>
        <w:textAlignment w:val="auto"/>
        <w:rPr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 xml:space="preserve">Figyelem: </w:t>
      </w:r>
      <w:r w:rsidRPr="00CB3ADC">
        <w:rPr>
          <w:sz w:val="22"/>
          <w:szCs w:val="22"/>
          <w:lang w:val="hu-HU"/>
        </w:rPr>
        <w:t xml:space="preserve">Ha Önnek </w:t>
      </w:r>
      <w:r w:rsidR="005B47B6" w:rsidRPr="00CB3ADC">
        <w:rPr>
          <w:sz w:val="22"/>
          <w:szCs w:val="22"/>
          <w:lang w:val="hu-HU"/>
        </w:rPr>
        <w:t>1</w:t>
      </w:r>
      <w:r w:rsidR="005B47B6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g-</w:t>
      </w:r>
      <w:proofErr w:type="spellStart"/>
      <w:r w:rsidRPr="00CB3ADC">
        <w:rPr>
          <w:sz w:val="22"/>
          <w:szCs w:val="22"/>
          <w:lang w:val="hu-HU"/>
        </w:rPr>
        <w:t>nál</w:t>
      </w:r>
      <w:proofErr w:type="spellEnd"/>
      <w:r w:rsidRPr="00CB3ADC">
        <w:rPr>
          <w:sz w:val="22"/>
          <w:szCs w:val="22"/>
          <w:lang w:val="hu-HU"/>
        </w:rPr>
        <w:t xml:space="preserve"> nagyobb </w:t>
      </w:r>
      <w:proofErr w:type="spellStart"/>
      <w:r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Qilu</w:t>
      </w:r>
      <w:proofErr w:type="spellEnd"/>
      <w:r w:rsidRPr="00CB3ADC">
        <w:rPr>
          <w:sz w:val="22"/>
          <w:szCs w:val="22"/>
          <w:lang w:val="hu-HU"/>
        </w:rPr>
        <w:t xml:space="preserve"> adagot írtak fel, több mint 1 injekciós üveg Meropenem </w:t>
      </w:r>
      <w:r>
        <w:rPr>
          <w:sz w:val="22"/>
          <w:szCs w:val="22"/>
          <w:lang w:val="hu-HU"/>
        </w:rPr>
        <w:t>Qilu-t</w:t>
      </w:r>
      <w:r w:rsidRPr="00CB3ADC">
        <w:rPr>
          <w:sz w:val="22"/>
          <w:szCs w:val="22"/>
          <w:lang w:val="hu-HU"/>
        </w:rPr>
        <w:t xml:space="preserve"> kell felhasználnia. Az injekciós üvegekben lévő folyadékot egyetlen fecskendőbe is felszívhatja.</w:t>
      </w:r>
    </w:p>
    <w:p w14:paraId="73D9AB30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p w14:paraId="3DCEB8A7" w14:textId="2183E611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Szúrja át </w:t>
      </w:r>
      <w:r w:rsidR="00162775" w:rsidRPr="00CB3ADC">
        <w:rPr>
          <w:sz w:val="22"/>
          <w:szCs w:val="22"/>
          <w:lang w:val="hu-HU"/>
        </w:rPr>
        <w:t xml:space="preserve">a </w:t>
      </w:r>
      <w:r w:rsidRPr="00CB3ADC">
        <w:rPr>
          <w:sz w:val="22"/>
          <w:szCs w:val="22"/>
          <w:lang w:val="hu-HU"/>
        </w:rPr>
        <w:t>fecskendő tűjét a gumidugó közepén, és fecskendezze az ajánlott mennyiségű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injekcióhoz való vizet a </w:t>
      </w:r>
      <w:r w:rsidR="00232733" w:rsidRPr="00CB3ADC">
        <w:rPr>
          <w:sz w:val="22"/>
          <w:szCs w:val="22"/>
          <w:lang w:val="hu-HU"/>
        </w:rPr>
        <w:t>Meropenem</w:t>
      </w:r>
      <w:r w:rsidRPr="00CB3ADC">
        <w:rPr>
          <w:sz w:val="22"/>
          <w:szCs w:val="22"/>
          <w:lang w:val="hu-HU"/>
        </w:rPr>
        <w:t xml:space="preserve"> </w:t>
      </w:r>
      <w:r w:rsidR="00E40223">
        <w:rPr>
          <w:sz w:val="22"/>
          <w:szCs w:val="22"/>
          <w:lang w:val="hu-HU"/>
        </w:rPr>
        <w:t>Qilu</w:t>
      </w:r>
      <w:r w:rsidR="00FF0892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injekciós üveg</w:t>
      </w:r>
      <w:r w:rsidR="00583D7D" w:rsidRPr="00CB3ADC">
        <w:rPr>
          <w:sz w:val="22"/>
          <w:szCs w:val="22"/>
          <w:lang w:val="hu-HU"/>
        </w:rPr>
        <w:t>é</w:t>
      </w:r>
      <w:r w:rsidRPr="00CB3ADC">
        <w:rPr>
          <w:sz w:val="22"/>
          <w:szCs w:val="22"/>
          <w:lang w:val="hu-HU"/>
        </w:rPr>
        <w:t>be vagy üvege</w:t>
      </w:r>
      <w:r w:rsidR="00583D7D" w:rsidRPr="00CB3ADC">
        <w:rPr>
          <w:sz w:val="22"/>
          <w:szCs w:val="22"/>
          <w:lang w:val="hu-HU"/>
        </w:rPr>
        <w:t>i</w:t>
      </w:r>
      <w:r w:rsidRPr="00CB3ADC">
        <w:rPr>
          <w:sz w:val="22"/>
          <w:szCs w:val="22"/>
          <w:lang w:val="hu-HU"/>
        </w:rPr>
        <w:t>be.</w:t>
      </w:r>
    </w:p>
    <w:p w14:paraId="3E8EB22D" w14:textId="4574CEE0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Húzza ki a tűt az injekciós üvegből, és alaposan rázza fel az injekciós üveget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</w:t>
      </w:r>
      <w:r w:rsidR="003725FD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másodpercig,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vagy amíg az összes por fel nem oldódik. Tisztítsa meg a gumidugót még egyszer egy új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alkoholos törlőkendővel, és hagyja megszáradni.</w:t>
      </w:r>
      <w:bookmarkStart w:id="8" w:name="_Hlk95813175"/>
    </w:p>
    <w:bookmarkEnd w:id="8"/>
    <w:p w14:paraId="03563FDE" w14:textId="7777777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fecskendő dugattyúját teljesen benyomva szúrja át a tűt ismét a gumidugón. Ekkor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tartania kell a fecskendőt és az injekciós üveget is, és az injekciós üveget fejjel lefelé kell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fordítani.</w:t>
      </w:r>
    </w:p>
    <w:p w14:paraId="1EDCE11F" w14:textId="7777777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tű végét a folyadékban tartva, húzza vissza a dugattyút és szívja az injekciós üvegben lévő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összes folyadékot a fecskendőbe.</w:t>
      </w:r>
    </w:p>
    <w:p w14:paraId="1AB521F4" w14:textId="7777777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Vegye ki a tűt és a fecskendőt az injekciós üvegből, és dobja ki az üres injekciós üveget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biztonságos helyre.</w:t>
      </w:r>
    </w:p>
    <w:p w14:paraId="31E45041" w14:textId="3943F7AB" w:rsidR="00606BF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Tartsa a fecskendőt függőlegesen, a tűvel felfelé. Ütögesse meg a fecskendőt, hogy a folyadékban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lévő buborékok a fecskendő felső részébe</w:t>
      </w:r>
      <w:r w:rsidR="00E223EA">
        <w:rPr>
          <w:sz w:val="22"/>
          <w:szCs w:val="22"/>
          <w:lang w:val="hu-HU"/>
        </w:rPr>
        <w:t xml:space="preserve"> jussanak</w:t>
      </w:r>
      <w:r w:rsidRPr="00CB3ADC">
        <w:rPr>
          <w:sz w:val="22"/>
          <w:szCs w:val="22"/>
          <w:lang w:val="hu-HU"/>
        </w:rPr>
        <w:t>.</w:t>
      </w:r>
    </w:p>
    <w:p w14:paraId="1EE79373" w14:textId="77777777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Távolítsa el a fecskendőben lévő levegőt, óvatosan addig nyomva a dugattyút, amíg az összes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levegő el nem távozik.</w:t>
      </w:r>
    </w:p>
    <w:p w14:paraId="35106158" w14:textId="7D07E616" w:rsidR="000B3F35" w:rsidRPr="00CB3ADC" w:rsidRDefault="000B3F35" w:rsidP="006C7721">
      <w:pPr>
        <w:numPr>
          <w:ilvl w:val="0"/>
          <w:numId w:val="2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otthon alkalmazza a </w:t>
      </w:r>
      <w:r w:rsidR="00232733" w:rsidRPr="00CB3ADC">
        <w:rPr>
          <w:sz w:val="22"/>
          <w:szCs w:val="22"/>
          <w:lang w:val="hu-HU"/>
        </w:rPr>
        <w:t>Meropenem</w:t>
      </w:r>
      <w:r w:rsidR="00FF0892" w:rsidRPr="00CB3ADC">
        <w:rPr>
          <w:sz w:val="22"/>
          <w:szCs w:val="22"/>
          <w:lang w:val="hu-HU"/>
        </w:rPr>
        <w:t xml:space="preserve"> </w:t>
      </w:r>
      <w:r w:rsidR="004F0E97">
        <w:rPr>
          <w:sz w:val="22"/>
          <w:szCs w:val="22"/>
          <w:lang w:val="hu-HU"/>
        </w:rPr>
        <w:t>Qilu-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 xml:space="preserve">, a megfelelő módon dobja </w:t>
      </w:r>
      <w:r w:rsidR="00E223EA">
        <w:rPr>
          <w:sz w:val="22"/>
          <w:szCs w:val="22"/>
          <w:lang w:val="hu-HU"/>
        </w:rPr>
        <w:t>ki</w:t>
      </w:r>
      <w:r w:rsidR="00E223EA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 </w:t>
      </w:r>
      <w:r w:rsidR="00EF07A9" w:rsidRPr="00CB3ADC">
        <w:rPr>
          <w:sz w:val="22"/>
          <w:szCs w:val="22"/>
          <w:lang w:val="hu-HU"/>
        </w:rPr>
        <w:t xml:space="preserve">használt </w:t>
      </w:r>
      <w:r w:rsidRPr="00CB3ADC">
        <w:rPr>
          <w:sz w:val="22"/>
          <w:szCs w:val="22"/>
          <w:lang w:val="hu-HU"/>
        </w:rPr>
        <w:t>tűket és infúziós szerelékeket.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Ha </w:t>
      </w:r>
      <w:r w:rsidR="00AD249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orvosa a kezelés abbahagyása mellett dönt, a megfelelő módon dobjon ki minden, fel nem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használt </w:t>
      </w:r>
      <w:r w:rsidR="00232733" w:rsidRPr="00CB3ADC">
        <w:rPr>
          <w:sz w:val="22"/>
          <w:szCs w:val="22"/>
          <w:lang w:val="hu-HU"/>
        </w:rPr>
        <w:t>Meropenem</w:t>
      </w:r>
      <w:r w:rsidR="00FF0892" w:rsidRPr="00CB3ADC">
        <w:rPr>
          <w:sz w:val="22"/>
          <w:szCs w:val="22"/>
          <w:lang w:val="hu-HU"/>
        </w:rPr>
        <w:t xml:space="preserve"> </w:t>
      </w:r>
      <w:r w:rsidR="004F0E97">
        <w:rPr>
          <w:sz w:val="22"/>
          <w:szCs w:val="22"/>
          <w:lang w:val="hu-HU"/>
        </w:rPr>
        <w:t>Qilu</w:t>
      </w:r>
      <w:r w:rsidR="00E223EA">
        <w:rPr>
          <w:sz w:val="22"/>
          <w:szCs w:val="22"/>
          <w:lang w:val="hu-HU"/>
        </w:rPr>
        <w:t xml:space="preserve"> készítmény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>.</w:t>
      </w:r>
    </w:p>
    <w:p w14:paraId="50733A25" w14:textId="77777777" w:rsidR="00CF535F" w:rsidRPr="00CB3ADC" w:rsidRDefault="00CF535F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6F8A7AB9" w14:textId="77777777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Az injekció beadása</w:t>
      </w:r>
    </w:p>
    <w:p w14:paraId="2E9310E1" w14:textId="77777777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Ez a gyógyszer beadható rövid kanülön </w:t>
      </w:r>
      <w:r w:rsidRPr="00546AE7">
        <w:rPr>
          <w:sz w:val="22"/>
          <w:szCs w:val="22"/>
          <w:lang w:val="hu-HU"/>
        </w:rPr>
        <w:t>vagy injekciós szeleppel ellátott vénakanülön</w:t>
      </w:r>
      <w:r w:rsidRPr="00CB3ADC">
        <w:rPr>
          <w:sz w:val="22"/>
          <w:szCs w:val="22"/>
          <w:lang w:val="hu-HU"/>
        </w:rPr>
        <w:t xml:space="preserve"> keresztül, vagy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gyógyszeradagolón</w:t>
      </w:r>
      <w:r w:rsidR="00E17BFD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vagy centrális vénakanülön keresztül.</w:t>
      </w:r>
    </w:p>
    <w:p w14:paraId="5AFB6360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p w14:paraId="79203955" w14:textId="682CBCD6" w:rsidR="000B3F35" w:rsidRPr="00CB3ADC" w:rsidRDefault="000B3F35" w:rsidP="00CB3ADC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lastRenderedPageBreak/>
        <w:t xml:space="preserve">A </w:t>
      </w:r>
      <w:r w:rsidR="00D4683F" w:rsidRPr="00CB3ADC">
        <w:rPr>
          <w:b/>
          <w:bCs/>
          <w:sz w:val="22"/>
          <w:szCs w:val="22"/>
          <w:lang w:val="hu-HU"/>
        </w:rPr>
        <w:t xml:space="preserve">Meropenem </w:t>
      </w:r>
      <w:r w:rsidR="00C56960">
        <w:rPr>
          <w:b/>
          <w:bCs/>
          <w:sz w:val="22"/>
          <w:szCs w:val="22"/>
          <w:lang w:val="hu-HU"/>
        </w:rPr>
        <w:t>Qilu</w:t>
      </w:r>
      <w:r w:rsidR="00FF0892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>beadása rövid kanülön vagy injekciós szeleppel ellátott vénakanülön</w:t>
      </w:r>
      <w:r w:rsidR="00031865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>(branül) keresztül</w:t>
      </w:r>
    </w:p>
    <w:p w14:paraId="64445B73" w14:textId="3E7DC98A" w:rsidR="000B3F35" w:rsidRPr="00CB3ADC" w:rsidRDefault="000B3F35" w:rsidP="006C7721">
      <w:pPr>
        <w:numPr>
          <w:ilvl w:val="0"/>
          <w:numId w:val="4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Távolítsa el a tűt a fecskendő</w:t>
      </w:r>
      <w:r w:rsidR="00F9548F" w:rsidRPr="00CB3ADC">
        <w:rPr>
          <w:sz w:val="22"/>
          <w:szCs w:val="22"/>
          <w:lang w:val="hu-HU"/>
        </w:rPr>
        <w:t>r</w:t>
      </w:r>
      <w:r w:rsidRPr="00CB3ADC">
        <w:rPr>
          <w:sz w:val="22"/>
          <w:szCs w:val="22"/>
          <w:lang w:val="hu-HU"/>
        </w:rPr>
        <w:t xml:space="preserve">ől és </w:t>
      </w:r>
      <w:r w:rsidR="00E223EA" w:rsidRPr="00273576">
        <w:rPr>
          <w:sz w:val="22"/>
          <w:szCs w:val="22"/>
          <w:lang w:val="hu-HU"/>
        </w:rPr>
        <w:t>kellő körültekintéssel</w:t>
      </w:r>
      <w:r w:rsidR="00E223EA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dobja </w:t>
      </w:r>
      <w:r w:rsidR="00E223EA">
        <w:rPr>
          <w:sz w:val="22"/>
          <w:szCs w:val="22"/>
          <w:lang w:val="hu-HU"/>
        </w:rPr>
        <w:t>ki</w:t>
      </w:r>
      <w:r w:rsidR="00E223EA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tűt az éles tárgyak tárolására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alkalmas hulladékgyűjtőbe.</w:t>
      </w:r>
    </w:p>
    <w:p w14:paraId="2D75486F" w14:textId="77777777" w:rsidR="000B3F35" w:rsidRPr="00CB3ADC" w:rsidRDefault="000B3F35" w:rsidP="006C7721">
      <w:pPr>
        <w:numPr>
          <w:ilvl w:val="0"/>
          <w:numId w:val="4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Alkoholos törlőkendővel törölje le a rövid kanül vagy az injekciós szeleppel ellátott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vénakanül végét és hagyja megszáradni. Nyissa ki a kanül tetejét és csatlakoztassa hozzá 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fecskendőt.</w:t>
      </w:r>
    </w:p>
    <w:p w14:paraId="07689542" w14:textId="74900281" w:rsidR="000B3F35" w:rsidRPr="00CB3ADC" w:rsidRDefault="000B3F35" w:rsidP="006C7721">
      <w:pPr>
        <w:numPr>
          <w:ilvl w:val="0"/>
          <w:numId w:val="4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Lassan nyomja be a fecskendő dugattyúját, és egyenletesen,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 perc alatt adja be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antibiotikumot.</w:t>
      </w:r>
    </w:p>
    <w:p w14:paraId="5232AAAA" w14:textId="7A2C6C65" w:rsidR="000B3F35" w:rsidRPr="00CB3ADC" w:rsidRDefault="000B3F35" w:rsidP="006C7721">
      <w:pPr>
        <w:numPr>
          <w:ilvl w:val="0"/>
          <w:numId w:val="4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Ha befejezte az antibiotikum beadását és a fecskendő üres, távolítsa el</w:t>
      </w:r>
      <w:r w:rsidR="003F12BF" w:rsidRPr="00CB3ADC">
        <w:rPr>
          <w:sz w:val="22"/>
          <w:szCs w:val="22"/>
          <w:lang w:val="hu-HU"/>
        </w:rPr>
        <w:t xml:space="preserve"> a fecskendőt</w:t>
      </w:r>
      <w:r w:rsidRPr="00CB3ADC">
        <w:rPr>
          <w:sz w:val="22"/>
          <w:szCs w:val="22"/>
          <w:lang w:val="hu-HU"/>
        </w:rPr>
        <w:t>, és alkalmazza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orvos vagy a </w:t>
      </w:r>
      <w:r w:rsidR="00116990" w:rsidRPr="00CB3ADC">
        <w:rPr>
          <w:sz w:val="22"/>
          <w:szCs w:val="22"/>
          <w:lang w:val="hu-HU"/>
        </w:rPr>
        <w:t xml:space="preserve">gondozását végző egészségügyi szakember </w:t>
      </w:r>
      <w:r w:rsidRPr="00CB3ADC">
        <w:rPr>
          <w:sz w:val="22"/>
          <w:szCs w:val="22"/>
          <w:lang w:val="hu-HU"/>
        </w:rPr>
        <w:t>által javasolt átmosást.</w:t>
      </w:r>
    </w:p>
    <w:p w14:paraId="7CCA239B" w14:textId="146AB832" w:rsidR="000B3F35" w:rsidRPr="00CB3ADC" w:rsidRDefault="000B3F35" w:rsidP="006C7721">
      <w:pPr>
        <w:numPr>
          <w:ilvl w:val="0"/>
          <w:numId w:val="4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Csukja le a kanül tetejét és </w:t>
      </w:r>
      <w:r w:rsidR="00E223EA" w:rsidRPr="00273576">
        <w:rPr>
          <w:sz w:val="22"/>
          <w:szCs w:val="22"/>
          <w:lang w:val="hu-HU"/>
        </w:rPr>
        <w:t>kellő körültekintéssel</w:t>
      </w:r>
      <w:r w:rsidR="00E223EA">
        <w:rPr>
          <w:sz w:val="22"/>
          <w:szCs w:val="22"/>
          <w:lang w:val="hu-HU"/>
        </w:rPr>
        <w:t xml:space="preserve"> </w:t>
      </w:r>
      <w:r w:rsidR="00E223EA" w:rsidRPr="00CB3ADC">
        <w:rPr>
          <w:sz w:val="22"/>
          <w:szCs w:val="22"/>
          <w:lang w:val="hu-HU"/>
        </w:rPr>
        <w:t xml:space="preserve">dobja </w:t>
      </w:r>
      <w:r w:rsidR="00E223EA">
        <w:rPr>
          <w:sz w:val="22"/>
          <w:szCs w:val="22"/>
          <w:lang w:val="hu-HU"/>
        </w:rPr>
        <w:t>ki</w:t>
      </w:r>
      <w:r w:rsidR="00E223EA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fecskendőt az éles tárgyak tárolására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alkalmas hulladékgyűjtőbe.</w:t>
      </w:r>
    </w:p>
    <w:p w14:paraId="71C4E811" w14:textId="77777777" w:rsidR="00606BF5" w:rsidRPr="00CB3ADC" w:rsidRDefault="00606BF5" w:rsidP="00CB3ADC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</w:p>
    <w:p w14:paraId="2A07D0A2" w14:textId="7E36899C" w:rsidR="000B3F35" w:rsidRPr="00CB3ADC" w:rsidRDefault="000B3F35" w:rsidP="00CB3ADC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 xml:space="preserve">A </w:t>
      </w:r>
      <w:r w:rsidR="00D4683F" w:rsidRPr="00CB3ADC">
        <w:rPr>
          <w:b/>
          <w:bCs/>
          <w:sz w:val="22"/>
          <w:szCs w:val="22"/>
          <w:lang w:val="hu-HU"/>
        </w:rPr>
        <w:t xml:space="preserve">Meropenem </w:t>
      </w:r>
      <w:r w:rsidR="00C56960">
        <w:rPr>
          <w:b/>
          <w:bCs/>
          <w:sz w:val="22"/>
          <w:szCs w:val="22"/>
          <w:lang w:val="hu-HU"/>
        </w:rPr>
        <w:t>Qilu</w:t>
      </w:r>
      <w:r w:rsidR="00FF0892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>beadása gyógyszeradagolón vagy centrális vénakanülön keresztül</w:t>
      </w:r>
    </w:p>
    <w:p w14:paraId="08DBA574" w14:textId="77777777" w:rsidR="000B3F35" w:rsidRPr="00CB3ADC" w:rsidRDefault="000B3F35" w:rsidP="006C7721">
      <w:pPr>
        <w:numPr>
          <w:ilvl w:val="0"/>
          <w:numId w:val="5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Vegye le a gyógyszeradagoló vagy a vénakanül tetejét, alkoholos törlőkendővel tisztítsa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meg a szerelék végét, és hagyja megszáradni.</w:t>
      </w:r>
    </w:p>
    <w:p w14:paraId="6D671B5E" w14:textId="174B2D1A" w:rsidR="000B3F35" w:rsidRPr="00CB3ADC" w:rsidRDefault="000B3F35" w:rsidP="006C7721">
      <w:pPr>
        <w:numPr>
          <w:ilvl w:val="0"/>
          <w:numId w:val="5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Csatlakoztassa a fecskendőt, és a dugattyút lassan benyomva egyenletesen adja be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antibiotikumot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 perc alatt.</w:t>
      </w:r>
    </w:p>
    <w:p w14:paraId="2791E940" w14:textId="77777777" w:rsidR="000B3F35" w:rsidRPr="00CB3ADC" w:rsidRDefault="000B3F35" w:rsidP="006C7721">
      <w:pPr>
        <w:numPr>
          <w:ilvl w:val="0"/>
          <w:numId w:val="5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befejezte az antibiotikum beadását, távolítsa el </w:t>
      </w:r>
      <w:r w:rsidR="00DA2926" w:rsidRPr="00CB3ADC">
        <w:rPr>
          <w:sz w:val="22"/>
          <w:szCs w:val="22"/>
          <w:lang w:val="hu-HU"/>
        </w:rPr>
        <w:t xml:space="preserve">a fecskendőt </w:t>
      </w:r>
      <w:r w:rsidRPr="00CB3ADC">
        <w:rPr>
          <w:sz w:val="22"/>
          <w:szCs w:val="22"/>
          <w:lang w:val="hu-HU"/>
        </w:rPr>
        <w:t>és alkalmazza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orvos vagy a </w:t>
      </w:r>
      <w:r w:rsidR="00116990" w:rsidRPr="00CB3ADC">
        <w:rPr>
          <w:sz w:val="22"/>
          <w:szCs w:val="22"/>
          <w:lang w:val="hu-HU"/>
        </w:rPr>
        <w:t xml:space="preserve">gondozását végző egészségügyi szakember </w:t>
      </w:r>
      <w:r w:rsidRPr="00CB3ADC">
        <w:rPr>
          <w:sz w:val="22"/>
          <w:szCs w:val="22"/>
          <w:lang w:val="hu-HU"/>
        </w:rPr>
        <w:t>által javasolt átmosást.</w:t>
      </w:r>
    </w:p>
    <w:p w14:paraId="23ADF8B8" w14:textId="3A0DED0D" w:rsidR="00694A07" w:rsidRPr="00CB3ADC" w:rsidRDefault="00694A07" w:rsidP="00F17176">
      <w:pPr>
        <w:overflowPunct/>
        <w:ind w:left="567" w:hanging="567"/>
        <w:textAlignment w:val="auto"/>
        <w:rPr>
          <w:strike/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4.</w:t>
      </w:r>
      <w:r w:rsidRPr="00CB3ADC">
        <w:rPr>
          <w:sz w:val="22"/>
          <w:szCs w:val="22"/>
          <w:lang w:val="hu-HU"/>
        </w:rPr>
        <w:tab/>
        <w:t xml:space="preserve">Tegyen egy új tiszta tetőt a centrális vénakanülre, és </w:t>
      </w:r>
      <w:r w:rsidR="00E223EA">
        <w:rPr>
          <w:sz w:val="22"/>
          <w:szCs w:val="22"/>
          <w:lang w:val="hu-HU"/>
        </w:rPr>
        <w:t xml:space="preserve">kellő körültekintéssel </w:t>
      </w:r>
      <w:r w:rsidR="00E223EA" w:rsidRPr="00CB3ADC">
        <w:rPr>
          <w:sz w:val="22"/>
          <w:szCs w:val="22"/>
          <w:lang w:val="hu-HU"/>
        </w:rPr>
        <w:t xml:space="preserve">dobja </w:t>
      </w:r>
      <w:r w:rsidR="00E223EA">
        <w:rPr>
          <w:sz w:val="22"/>
          <w:szCs w:val="22"/>
          <w:lang w:val="hu-HU"/>
        </w:rPr>
        <w:t>ki</w:t>
      </w:r>
      <w:r w:rsidR="00E223EA" w:rsidRPr="00CB3ADC" w:rsidDel="00E223EA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fecskendőt az éles tárgyak tárolására alkalmas hulladékgyűjtőbe.</w:t>
      </w:r>
    </w:p>
    <w:p w14:paraId="114ACA4F" w14:textId="3E975BCC" w:rsidR="00C56960" w:rsidRDefault="00C56960" w:rsidP="00CB3ADC">
      <w:pPr>
        <w:tabs>
          <w:tab w:val="left" w:pos="284"/>
        </w:tabs>
        <w:ind w:right="-26"/>
        <w:rPr>
          <w:sz w:val="22"/>
          <w:szCs w:val="22"/>
          <w:lang w:val="hu" w:eastAsia="en-US"/>
        </w:rPr>
      </w:pPr>
      <w:bookmarkStart w:id="9" w:name="_Hlk94708432"/>
    </w:p>
    <w:p w14:paraId="50BBF061" w14:textId="472C30A0" w:rsidR="00C56960" w:rsidRPr="00C56960" w:rsidRDefault="00C56960" w:rsidP="00C56960">
      <w:pPr>
        <w:tabs>
          <w:tab w:val="left" w:pos="284"/>
        </w:tabs>
        <w:ind w:right="-26"/>
        <w:rPr>
          <w:b/>
          <w:bCs/>
          <w:sz w:val="22"/>
          <w:szCs w:val="22"/>
          <w:lang w:val="sv-SE" w:eastAsia="en-US"/>
        </w:rPr>
      </w:pPr>
      <w:r w:rsidRPr="00C56960">
        <w:rPr>
          <w:b/>
          <w:bCs/>
          <w:sz w:val="22"/>
          <w:szCs w:val="22"/>
          <w:lang w:val="sv-SE" w:eastAsia="en-US"/>
        </w:rPr>
        <w:t>Adagolás és alkalmazás</w:t>
      </w:r>
    </w:p>
    <w:p w14:paraId="5501989F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3948EE5E" w14:textId="5C98BCEC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u w:val="single"/>
          <w:lang w:val="sv-SE" w:eastAsia="en-US"/>
        </w:rPr>
      </w:pPr>
      <w:r w:rsidRPr="00C56960">
        <w:rPr>
          <w:sz w:val="22"/>
          <w:szCs w:val="22"/>
          <w:u w:val="single"/>
          <w:lang w:val="sv-SE" w:eastAsia="en-US"/>
        </w:rPr>
        <w:t>Adagolás</w:t>
      </w:r>
    </w:p>
    <w:p w14:paraId="3DED677D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57A7E9FF" w14:textId="2FD545FF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C56960">
        <w:rPr>
          <w:sz w:val="22"/>
          <w:szCs w:val="22"/>
          <w:lang w:val="sv-SE" w:eastAsia="en-US"/>
        </w:rPr>
        <w:t>Az alábbi</w:t>
      </w:r>
      <w:r>
        <w:rPr>
          <w:sz w:val="22"/>
          <w:szCs w:val="22"/>
          <w:lang w:val="sv-SE" w:eastAsia="en-US"/>
        </w:rPr>
        <w:t xml:space="preserve"> </w:t>
      </w:r>
      <w:r w:rsidRPr="00C56960">
        <w:rPr>
          <w:sz w:val="22"/>
          <w:szCs w:val="22"/>
          <w:lang w:val="sv-SE" w:eastAsia="en-US"/>
        </w:rPr>
        <w:t>táblázatok általános javaslatokat tartalmaznak az adagolásra vonatkozóan.</w:t>
      </w:r>
    </w:p>
    <w:p w14:paraId="5FC8AF54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30FB2599" w14:textId="33D2F291" w:rsidR="00C56960" w:rsidRPr="00C56960" w:rsidRDefault="00F97434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F97434">
        <w:rPr>
          <w:sz w:val="22"/>
          <w:szCs w:val="22"/>
          <w:lang w:val="sv-SE" w:eastAsia="en-US"/>
        </w:rPr>
        <w:t xml:space="preserve">Az alkalmazott meropenem </w:t>
      </w:r>
      <w:r w:rsidR="00DB4774">
        <w:rPr>
          <w:sz w:val="22"/>
          <w:szCs w:val="22"/>
          <w:lang w:val="sv-SE" w:eastAsia="en-US"/>
        </w:rPr>
        <w:t>dózisának</w:t>
      </w:r>
      <w:r w:rsidR="00DB4774" w:rsidRPr="00F97434">
        <w:rPr>
          <w:sz w:val="22"/>
          <w:szCs w:val="22"/>
          <w:lang w:val="sv-SE" w:eastAsia="en-US"/>
        </w:rPr>
        <w:t xml:space="preserve"> </w:t>
      </w:r>
      <w:r w:rsidRPr="00F97434">
        <w:rPr>
          <w:sz w:val="22"/>
          <w:szCs w:val="22"/>
          <w:lang w:val="sv-SE" w:eastAsia="en-US"/>
        </w:rPr>
        <w:t>és a kezelés időtartamának megállapításakor figyelembe kell venni a kezelendő fertőzés típusát, beleértve annak súlyosságát, valamint a klinikai válaszreakciót.</w:t>
      </w:r>
    </w:p>
    <w:p w14:paraId="2DDE30A1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50EF910B" w14:textId="0829019F" w:rsidR="00C56960" w:rsidRPr="00C56960" w:rsidRDefault="00F97434" w:rsidP="00F97434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F97434">
        <w:rPr>
          <w:sz w:val="22"/>
          <w:szCs w:val="22"/>
          <w:lang w:val="sv-SE" w:eastAsia="en-US"/>
        </w:rPr>
        <w:t xml:space="preserve">Felnőtteknek és serdülőknek naponta háromszor legfeljebb </w:t>
      </w:r>
      <w:r w:rsidR="003B73BF" w:rsidRPr="00F97434">
        <w:rPr>
          <w:sz w:val="22"/>
          <w:szCs w:val="22"/>
          <w:lang w:val="sv-SE" w:eastAsia="en-US"/>
        </w:rPr>
        <w:t>2</w:t>
      </w:r>
      <w:r w:rsidR="003B73BF">
        <w:rPr>
          <w:sz w:val="22"/>
          <w:szCs w:val="22"/>
          <w:lang w:val="sv-SE" w:eastAsia="en-US"/>
        </w:rPr>
        <w:t> </w:t>
      </w:r>
      <w:r w:rsidRPr="00F97434">
        <w:rPr>
          <w:sz w:val="22"/>
          <w:szCs w:val="22"/>
          <w:lang w:val="sv-SE" w:eastAsia="en-US"/>
        </w:rPr>
        <w:t>g-os dózis, gyermekeknek naponta háromszor legfeljebb 40</w:t>
      </w:r>
      <w:r w:rsidR="006C2E56">
        <w:rPr>
          <w:sz w:val="22"/>
          <w:szCs w:val="22"/>
          <w:lang w:val="sv-SE" w:eastAsia="en-US"/>
        </w:rPr>
        <w:t> </w:t>
      </w:r>
      <w:r w:rsidRPr="00F97434">
        <w:rPr>
          <w:sz w:val="22"/>
          <w:szCs w:val="22"/>
          <w:lang w:val="sv-SE" w:eastAsia="en-US"/>
        </w:rPr>
        <w:t xml:space="preserve">mg/ttkg </w:t>
      </w:r>
      <w:r w:rsidR="00DB4774">
        <w:rPr>
          <w:sz w:val="22"/>
          <w:szCs w:val="22"/>
          <w:lang w:val="sv-SE" w:eastAsia="en-US"/>
        </w:rPr>
        <w:t>dózis</w:t>
      </w:r>
      <w:r w:rsidR="00DB4774" w:rsidRPr="00F97434">
        <w:rPr>
          <w:sz w:val="22"/>
          <w:szCs w:val="22"/>
          <w:lang w:val="sv-SE" w:eastAsia="en-US"/>
        </w:rPr>
        <w:t xml:space="preserve"> </w:t>
      </w:r>
      <w:r w:rsidRPr="00F97434">
        <w:rPr>
          <w:sz w:val="22"/>
          <w:szCs w:val="22"/>
          <w:lang w:val="sv-SE" w:eastAsia="en-US"/>
        </w:rPr>
        <w:t xml:space="preserve">különösen megfelelő lehet bizonyos fertőzések, például a kevésbé érzékeny baktériumfajok (pl. </w:t>
      </w:r>
      <w:r w:rsidRPr="009E54BC">
        <w:rPr>
          <w:i/>
          <w:iCs/>
          <w:sz w:val="22"/>
          <w:szCs w:val="22"/>
          <w:lang w:val="sv-SE" w:eastAsia="en-US"/>
        </w:rPr>
        <w:t>Enterobacter</w:t>
      </w:r>
      <w:r w:rsidR="00DB4774">
        <w:rPr>
          <w:i/>
          <w:iCs/>
          <w:sz w:val="22"/>
          <w:szCs w:val="22"/>
          <w:lang w:val="sv-SE" w:eastAsia="en-US"/>
        </w:rPr>
        <w:t>ales</w:t>
      </w:r>
      <w:r w:rsidRPr="009E54BC">
        <w:rPr>
          <w:i/>
          <w:iCs/>
          <w:sz w:val="22"/>
          <w:szCs w:val="22"/>
          <w:lang w:val="sv-SE" w:eastAsia="en-US"/>
        </w:rPr>
        <w:t>, Pseudomonas aeruginosa</w:t>
      </w:r>
      <w:r w:rsidRPr="00F97434">
        <w:rPr>
          <w:sz w:val="22"/>
          <w:szCs w:val="22"/>
          <w:lang w:val="sv-SE" w:eastAsia="en-US"/>
        </w:rPr>
        <w:t xml:space="preserve"> vagy </w:t>
      </w:r>
      <w:r w:rsidRPr="009E54BC">
        <w:rPr>
          <w:i/>
          <w:iCs/>
          <w:sz w:val="22"/>
          <w:szCs w:val="22"/>
          <w:lang w:val="sv-SE" w:eastAsia="en-US"/>
        </w:rPr>
        <w:t xml:space="preserve">Acinetobacter </w:t>
      </w:r>
      <w:r w:rsidRPr="00F97434">
        <w:rPr>
          <w:sz w:val="22"/>
          <w:szCs w:val="22"/>
          <w:lang w:val="sv-SE" w:eastAsia="en-US"/>
        </w:rPr>
        <w:t>spp.) által okozott vagy nagyon súlyos infekciók kezelésére.</w:t>
      </w:r>
    </w:p>
    <w:p w14:paraId="119C20A0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11DDC450" w14:textId="021AC2CE" w:rsidR="009E54BC" w:rsidRDefault="00F97434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F97434">
        <w:rPr>
          <w:sz w:val="22"/>
          <w:szCs w:val="22"/>
          <w:lang w:val="sv-SE" w:eastAsia="en-US"/>
        </w:rPr>
        <w:t>Az adagolás tekintetében további megfontolások szükségesek vese</w:t>
      </w:r>
      <w:r w:rsidR="00DB4774">
        <w:rPr>
          <w:sz w:val="22"/>
          <w:szCs w:val="22"/>
          <w:lang w:val="sv-SE" w:eastAsia="en-US"/>
        </w:rPr>
        <w:t>károsodásban</w:t>
      </w:r>
      <w:r w:rsidRPr="00F97434">
        <w:rPr>
          <w:sz w:val="22"/>
          <w:szCs w:val="22"/>
          <w:lang w:val="sv-SE" w:eastAsia="en-US"/>
        </w:rPr>
        <w:t xml:space="preserve"> szenvedő betegek kezelésekor (lásd a továbbiakban lent).</w:t>
      </w:r>
    </w:p>
    <w:p w14:paraId="60752933" w14:textId="77777777" w:rsidR="005B564F" w:rsidRDefault="005B564F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140C3ABB" w14:textId="173BF7C9" w:rsidR="00C56960" w:rsidRPr="00F97434" w:rsidRDefault="00F97434" w:rsidP="00C56960">
      <w:pPr>
        <w:tabs>
          <w:tab w:val="left" w:pos="284"/>
        </w:tabs>
        <w:ind w:right="-26"/>
        <w:rPr>
          <w:i/>
          <w:iCs/>
          <w:sz w:val="22"/>
          <w:szCs w:val="22"/>
          <w:u w:val="single"/>
          <w:lang w:val="sv-SE" w:eastAsia="en-US"/>
        </w:rPr>
      </w:pPr>
      <w:r w:rsidRPr="00F97434">
        <w:rPr>
          <w:i/>
          <w:iCs/>
          <w:sz w:val="22"/>
          <w:szCs w:val="22"/>
          <w:u w:val="single"/>
          <w:lang w:val="sv-SE" w:eastAsia="en-US"/>
        </w:rPr>
        <w:t>Felnőttek és serdülők</w:t>
      </w:r>
    </w:p>
    <w:p w14:paraId="3435E243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9"/>
        <w:gridCol w:w="4093"/>
      </w:tblGrid>
      <w:tr w:rsidR="00F97434" w:rsidRPr="00F97434" w14:paraId="079C5A3A" w14:textId="77777777" w:rsidTr="00F97434">
        <w:trPr>
          <w:trHeight w:val="276"/>
        </w:trPr>
        <w:tc>
          <w:tcPr>
            <w:tcW w:w="4859" w:type="dxa"/>
          </w:tcPr>
          <w:p w14:paraId="252B5669" w14:textId="78CF3EBA" w:rsidR="00F97434" w:rsidRPr="00A04F47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proofErr w:type="spellStart"/>
            <w:r w:rsidRPr="00A04F47">
              <w:rPr>
                <w:sz w:val="22"/>
                <w:szCs w:val="22"/>
                <w:lang w:val="en-US" w:eastAsia="en-US"/>
              </w:rPr>
              <w:t>Fertőzés</w:t>
            </w:r>
            <w:proofErr w:type="spellEnd"/>
          </w:p>
        </w:tc>
        <w:tc>
          <w:tcPr>
            <w:tcW w:w="4093" w:type="dxa"/>
          </w:tcPr>
          <w:p w14:paraId="0A9EC29B" w14:textId="00924142" w:rsidR="00F97434" w:rsidRPr="00F97434" w:rsidRDefault="003B73BF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8 </w:t>
            </w:r>
            <w:proofErr w:type="spellStart"/>
            <w:r w:rsidR="00F97434">
              <w:rPr>
                <w:sz w:val="22"/>
                <w:szCs w:val="22"/>
                <w:lang w:val="en-US" w:eastAsia="en-US"/>
              </w:rPr>
              <w:t>óránként</w:t>
            </w:r>
            <w:proofErr w:type="spellEnd"/>
            <w:r w:rsidR="00F97434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F97434">
              <w:rPr>
                <w:sz w:val="22"/>
                <w:szCs w:val="22"/>
                <w:lang w:val="en-US" w:eastAsia="en-US"/>
              </w:rPr>
              <w:t>alkalmazandó</w:t>
            </w:r>
            <w:proofErr w:type="spellEnd"/>
            <w:r w:rsidR="00F97434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F97434">
              <w:rPr>
                <w:sz w:val="22"/>
                <w:szCs w:val="22"/>
                <w:lang w:val="en-US" w:eastAsia="en-US"/>
              </w:rPr>
              <w:t>dózis</w:t>
            </w:r>
            <w:proofErr w:type="spellEnd"/>
          </w:p>
        </w:tc>
      </w:tr>
      <w:tr w:rsidR="00F97434" w:rsidRPr="00F97434" w14:paraId="28B05806" w14:textId="77777777" w:rsidTr="00F97434">
        <w:tc>
          <w:tcPr>
            <w:tcW w:w="4859" w:type="dxa"/>
          </w:tcPr>
          <w:p w14:paraId="2C6F907B" w14:textId="7D1C4521" w:rsidR="00F97434" w:rsidRPr="00D25C3A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pt-BR" w:eastAsia="en-US"/>
              </w:rPr>
            </w:pPr>
            <w:r w:rsidRPr="00D25C3A">
              <w:rPr>
                <w:sz w:val="22"/>
                <w:szCs w:val="22"/>
                <w:lang w:val="pt-BR" w:eastAsia="en-US"/>
              </w:rPr>
              <w:t>Súlyos pneumonia, beleértve a nosocomialis és a lélegeztetőgép okozta pneumoniát</w:t>
            </w:r>
          </w:p>
        </w:tc>
        <w:tc>
          <w:tcPr>
            <w:tcW w:w="4093" w:type="dxa"/>
          </w:tcPr>
          <w:p w14:paraId="4F0695D3" w14:textId="35E016B9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500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mg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F97434">
              <w:rPr>
                <w:sz w:val="22"/>
                <w:szCs w:val="22"/>
                <w:lang w:val="en-US" w:eastAsia="en-US"/>
              </w:rPr>
              <w:t xml:space="preserve"> 1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>g</w:t>
            </w:r>
          </w:p>
          <w:p w14:paraId="4AAEA302" w14:textId="77777777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</w:p>
        </w:tc>
      </w:tr>
      <w:tr w:rsidR="00F97434" w:rsidRPr="00F97434" w14:paraId="612C286D" w14:textId="77777777" w:rsidTr="00F97434">
        <w:tc>
          <w:tcPr>
            <w:tcW w:w="4859" w:type="dxa"/>
          </w:tcPr>
          <w:p w14:paraId="102D9EEC" w14:textId="3437CDCC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Bronchopulmonalis infekciók cisztás fibrózisban</w:t>
            </w:r>
          </w:p>
        </w:tc>
        <w:tc>
          <w:tcPr>
            <w:tcW w:w="4093" w:type="dxa"/>
          </w:tcPr>
          <w:p w14:paraId="413674D0" w14:textId="70D48F94" w:rsidR="00F97434" w:rsidRPr="00F97434" w:rsidRDefault="003B73BF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2</w:t>
            </w:r>
            <w:r>
              <w:rPr>
                <w:sz w:val="22"/>
                <w:szCs w:val="22"/>
                <w:lang w:val="en-US" w:eastAsia="en-US"/>
              </w:rPr>
              <w:t> </w:t>
            </w:r>
            <w:r w:rsidR="00F97434" w:rsidRPr="00F97434">
              <w:rPr>
                <w:sz w:val="22"/>
                <w:szCs w:val="22"/>
                <w:lang w:val="en-US" w:eastAsia="en-US"/>
              </w:rPr>
              <w:t>g</w:t>
            </w:r>
          </w:p>
        </w:tc>
      </w:tr>
      <w:tr w:rsidR="00F97434" w:rsidRPr="00F97434" w14:paraId="05676FFB" w14:textId="77777777" w:rsidTr="00F97434">
        <w:tc>
          <w:tcPr>
            <w:tcW w:w="4859" w:type="dxa"/>
          </w:tcPr>
          <w:p w14:paraId="7617C7C5" w14:textId="145F5585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Szövődményes húgyúti fertőzések</w:t>
            </w:r>
          </w:p>
        </w:tc>
        <w:tc>
          <w:tcPr>
            <w:tcW w:w="4093" w:type="dxa"/>
          </w:tcPr>
          <w:p w14:paraId="0957B92C" w14:textId="6283B9D8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500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mg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F97434">
              <w:rPr>
                <w:sz w:val="22"/>
                <w:szCs w:val="22"/>
                <w:lang w:val="en-US" w:eastAsia="en-US"/>
              </w:rPr>
              <w:t xml:space="preserve"> 1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g </w:t>
            </w:r>
          </w:p>
        </w:tc>
      </w:tr>
      <w:tr w:rsidR="00F97434" w:rsidRPr="00F97434" w14:paraId="613C015F" w14:textId="77777777" w:rsidTr="00F97434">
        <w:tc>
          <w:tcPr>
            <w:tcW w:w="4859" w:type="dxa"/>
          </w:tcPr>
          <w:p w14:paraId="6C3F9CFD" w14:textId="750C1A1F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Szövődményes intraabdominalis fertőzések</w:t>
            </w:r>
          </w:p>
        </w:tc>
        <w:tc>
          <w:tcPr>
            <w:tcW w:w="4093" w:type="dxa"/>
          </w:tcPr>
          <w:p w14:paraId="5F768793" w14:textId="515E5B4B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500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mg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F97434">
              <w:rPr>
                <w:sz w:val="22"/>
                <w:szCs w:val="22"/>
                <w:lang w:val="en-US" w:eastAsia="en-US"/>
              </w:rPr>
              <w:t xml:space="preserve"> 1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g </w:t>
            </w:r>
          </w:p>
        </w:tc>
      </w:tr>
      <w:tr w:rsidR="00F97434" w:rsidRPr="00F97434" w14:paraId="4E13A1FE" w14:textId="77777777" w:rsidTr="00F97434">
        <w:tc>
          <w:tcPr>
            <w:tcW w:w="4859" w:type="dxa"/>
          </w:tcPr>
          <w:p w14:paraId="560D73B9" w14:textId="5320A827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Szülés alatt és után szerzett fertőzések</w:t>
            </w:r>
          </w:p>
        </w:tc>
        <w:tc>
          <w:tcPr>
            <w:tcW w:w="4093" w:type="dxa"/>
          </w:tcPr>
          <w:p w14:paraId="5D1D74B8" w14:textId="7728AF8A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500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mg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F97434">
              <w:rPr>
                <w:sz w:val="22"/>
                <w:szCs w:val="22"/>
                <w:lang w:val="en-US" w:eastAsia="en-US"/>
              </w:rPr>
              <w:t xml:space="preserve"> 1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g </w:t>
            </w:r>
          </w:p>
        </w:tc>
      </w:tr>
      <w:tr w:rsidR="00F97434" w:rsidRPr="00F97434" w14:paraId="13B125DC" w14:textId="77777777" w:rsidTr="00F97434">
        <w:tc>
          <w:tcPr>
            <w:tcW w:w="4859" w:type="dxa"/>
          </w:tcPr>
          <w:p w14:paraId="623A5D5F" w14:textId="1237059D" w:rsidR="00F97434" w:rsidRPr="00D25C3A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pt-BR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A bőr és a lágyrészek szövődményes fertőzései</w:t>
            </w:r>
          </w:p>
        </w:tc>
        <w:tc>
          <w:tcPr>
            <w:tcW w:w="4093" w:type="dxa"/>
          </w:tcPr>
          <w:p w14:paraId="741CE604" w14:textId="2084C406" w:rsidR="00F97434" w:rsidRPr="00F97434" w:rsidRDefault="003B73BF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500</w:t>
            </w:r>
            <w:r>
              <w:rPr>
                <w:sz w:val="22"/>
                <w:szCs w:val="22"/>
                <w:lang w:val="en-US" w:eastAsia="en-US"/>
              </w:rPr>
              <w:t> </w:t>
            </w:r>
            <w:r w:rsidR="00F97434" w:rsidRPr="00F97434">
              <w:rPr>
                <w:sz w:val="22"/>
                <w:szCs w:val="22"/>
                <w:lang w:val="en-US" w:eastAsia="en-US"/>
              </w:rPr>
              <w:t xml:space="preserve">mg </w:t>
            </w:r>
            <w:proofErr w:type="spellStart"/>
            <w:r w:rsidR="00F97434"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="00F97434" w:rsidRPr="00F97434">
              <w:rPr>
                <w:sz w:val="22"/>
                <w:szCs w:val="22"/>
                <w:lang w:val="en-US" w:eastAsia="en-US"/>
              </w:rPr>
              <w:t xml:space="preserve"> 1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="00F97434" w:rsidRPr="00F97434">
              <w:rPr>
                <w:sz w:val="22"/>
                <w:szCs w:val="22"/>
                <w:lang w:val="en-US" w:eastAsia="en-US"/>
              </w:rPr>
              <w:t>g</w:t>
            </w:r>
          </w:p>
        </w:tc>
      </w:tr>
      <w:tr w:rsidR="00F97434" w:rsidRPr="00F97434" w14:paraId="4E3526E8" w14:textId="77777777" w:rsidTr="00F97434">
        <w:tc>
          <w:tcPr>
            <w:tcW w:w="4859" w:type="dxa"/>
          </w:tcPr>
          <w:p w14:paraId="0E062CE3" w14:textId="62D62F9B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proofErr w:type="spellStart"/>
            <w:r w:rsidRPr="00F97434">
              <w:rPr>
                <w:sz w:val="22"/>
                <w:szCs w:val="22"/>
                <w:lang w:val="en-US" w:eastAsia="en-US"/>
              </w:rPr>
              <w:t>A</w:t>
            </w:r>
            <w:r>
              <w:rPr>
                <w:sz w:val="22"/>
                <w:szCs w:val="22"/>
                <w:lang w:val="en-US" w:eastAsia="en-US"/>
              </w:rPr>
              <w:t>kut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bakteriális</w:t>
            </w:r>
            <w:proofErr w:type="spellEnd"/>
            <w:r w:rsidRPr="00F97434">
              <w:rPr>
                <w:sz w:val="22"/>
                <w:szCs w:val="22"/>
                <w:lang w:val="en-US" w:eastAsia="en-US"/>
              </w:rPr>
              <w:t xml:space="preserve"> meningitis</w:t>
            </w:r>
          </w:p>
        </w:tc>
        <w:tc>
          <w:tcPr>
            <w:tcW w:w="4093" w:type="dxa"/>
          </w:tcPr>
          <w:p w14:paraId="1DF4AA47" w14:textId="2060E389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2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>g</w:t>
            </w:r>
          </w:p>
        </w:tc>
      </w:tr>
      <w:tr w:rsidR="00F97434" w:rsidRPr="00F97434" w14:paraId="4114A6DA" w14:textId="77777777" w:rsidTr="00F97434">
        <w:tc>
          <w:tcPr>
            <w:tcW w:w="4859" w:type="dxa"/>
          </w:tcPr>
          <w:p w14:paraId="68226633" w14:textId="17C9AB42" w:rsidR="00F97434" w:rsidRPr="00F97434" w:rsidRDefault="00DB4774" w:rsidP="00DB477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hu-HU"/>
              </w:rPr>
              <w:t>Lázas n</w:t>
            </w:r>
            <w:r w:rsidR="00F97434" w:rsidRPr="002D0F02">
              <w:rPr>
                <w:sz w:val="22"/>
                <w:szCs w:val="22"/>
                <w:lang w:val="hu-HU"/>
              </w:rPr>
              <w:t>eutropeniás betegek kezelésére</w:t>
            </w:r>
          </w:p>
        </w:tc>
        <w:tc>
          <w:tcPr>
            <w:tcW w:w="4093" w:type="dxa"/>
          </w:tcPr>
          <w:p w14:paraId="0AB79D27" w14:textId="4005D1F1" w:rsidR="00F97434" w:rsidRPr="00F97434" w:rsidRDefault="00F97434" w:rsidP="00F97434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F97434">
              <w:rPr>
                <w:sz w:val="22"/>
                <w:szCs w:val="22"/>
                <w:lang w:val="en-US" w:eastAsia="en-US"/>
              </w:rPr>
              <w:t>1</w:t>
            </w:r>
            <w:r w:rsidR="006C2E56">
              <w:rPr>
                <w:sz w:val="22"/>
                <w:szCs w:val="22"/>
                <w:lang w:val="en-US" w:eastAsia="en-US"/>
              </w:rPr>
              <w:t> </w:t>
            </w:r>
            <w:r w:rsidRPr="00F97434">
              <w:rPr>
                <w:sz w:val="22"/>
                <w:szCs w:val="22"/>
                <w:lang w:val="en-US" w:eastAsia="en-US"/>
              </w:rPr>
              <w:t xml:space="preserve">g </w:t>
            </w:r>
          </w:p>
        </w:tc>
      </w:tr>
    </w:tbl>
    <w:p w14:paraId="2CF686D5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04CFED7D" w14:textId="7D265ABF" w:rsidR="001223DD" w:rsidRPr="001223DD" w:rsidRDefault="00F97434" w:rsidP="001223DD">
      <w:pPr>
        <w:tabs>
          <w:tab w:val="left" w:pos="284"/>
        </w:tabs>
        <w:ind w:right="-26"/>
        <w:rPr>
          <w:sz w:val="22"/>
          <w:szCs w:val="22"/>
          <w:lang w:val="hu-HU"/>
        </w:rPr>
      </w:pPr>
      <w:r w:rsidRPr="002D0F02">
        <w:rPr>
          <w:sz w:val="22"/>
          <w:szCs w:val="22"/>
          <w:lang w:val="hu-HU"/>
        </w:rPr>
        <w:t xml:space="preserve">A </w:t>
      </w:r>
      <w:r w:rsidR="001223DD" w:rsidRPr="001223DD">
        <w:rPr>
          <w:sz w:val="22"/>
          <w:szCs w:val="22"/>
          <w:lang w:val="hu-HU"/>
        </w:rPr>
        <w:t>Meropenem Qilu általában kb. 15-30 perces intravénás infúzióban kerül beadásra.</w:t>
      </w:r>
    </w:p>
    <w:p w14:paraId="37D67634" w14:textId="77777777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/>
        </w:rPr>
      </w:pPr>
    </w:p>
    <w:p w14:paraId="39817FA9" w14:textId="3A53D5DB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/>
        </w:rPr>
      </w:pPr>
      <w:r w:rsidRPr="001223DD">
        <w:rPr>
          <w:sz w:val="22"/>
          <w:szCs w:val="22"/>
          <w:lang w:val="hu-HU"/>
        </w:rPr>
        <w:lastRenderedPageBreak/>
        <w:t xml:space="preserve">Lehetséges továbbá az 1 g-ig terjedő dózisokat intravénás bolus injekcióban is beadni, megközelítőleg </w:t>
      </w:r>
      <w:r w:rsidR="003B73BF" w:rsidRPr="001223DD">
        <w:rPr>
          <w:sz w:val="22"/>
          <w:szCs w:val="22"/>
          <w:lang w:val="hu-HU"/>
        </w:rPr>
        <w:t>5</w:t>
      </w:r>
      <w:r w:rsidR="003B73BF">
        <w:rPr>
          <w:sz w:val="22"/>
          <w:szCs w:val="22"/>
          <w:lang w:val="hu-HU"/>
        </w:rPr>
        <w:t> </w:t>
      </w:r>
      <w:r w:rsidRPr="001223DD">
        <w:rPr>
          <w:sz w:val="22"/>
          <w:szCs w:val="22"/>
          <w:lang w:val="hu-HU"/>
        </w:rPr>
        <w:t>perc alatt. Korlátozott számú biztonságossági adat áll rendelkezésre, amely alátámasztja a 2000 mg-os dózis intravénás bolus injekcióban történő alkalmazását felnőtteknél.</w:t>
      </w:r>
    </w:p>
    <w:p w14:paraId="380B36E9" w14:textId="77777777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/>
        </w:rPr>
      </w:pPr>
    </w:p>
    <w:p w14:paraId="21464B2F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u w:val="single"/>
          <w:lang w:val="hu-HU"/>
        </w:rPr>
      </w:pPr>
      <w:r w:rsidRPr="001223DD">
        <w:rPr>
          <w:i/>
          <w:iCs/>
          <w:sz w:val="22"/>
          <w:szCs w:val="22"/>
          <w:u w:val="single"/>
          <w:lang w:val="hu-HU"/>
        </w:rPr>
        <w:t>Vesekárosodás</w:t>
      </w:r>
    </w:p>
    <w:p w14:paraId="14B152FC" w14:textId="4743001D" w:rsidR="00F97434" w:rsidRDefault="001223DD" w:rsidP="001223DD">
      <w:pPr>
        <w:tabs>
          <w:tab w:val="left" w:pos="284"/>
        </w:tabs>
        <w:ind w:right="-26"/>
        <w:rPr>
          <w:sz w:val="22"/>
          <w:szCs w:val="22"/>
          <w:lang w:val="hu-HU"/>
        </w:rPr>
      </w:pPr>
      <w:r w:rsidRPr="001223DD">
        <w:rPr>
          <w:sz w:val="22"/>
          <w:szCs w:val="22"/>
          <w:lang w:val="hu-HU"/>
        </w:rPr>
        <w:t>Felnőttek és serdülők dózisát az alábbiak szerint módosítani kell, ha a kreatinin-clearance kisebb mint 51 ml/perc. Korlátozott számú adat támasztja alá ezeknek a dózismódosításoknak a 2 g-os dózisegységre vonatkozó alkalmazását</w:t>
      </w:r>
      <w:r w:rsidR="00F97434" w:rsidRPr="002D0F02">
        <w:rPr>
          <w:sz w:val="22"/>
          <w:szCs w:val="22"/>
          <w:lang w:val="hu-HU"/>
        </w:rPr>
        <w:t>.</w:t>
      </w:r>
    </w:p>
    <w:p w14:paraId="537A06C5" w14:textId="71C93A5A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748"/>
        <w:gridCol w:w="2293"/>
      </w:tblGrid>
      <w:tr w:rsidR="001223DD" w:rsidRPr="00DC6537" w14:paraId="2C3AD98D" w14:textId="77777777" w:rsidTr="001223DD"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</w:tcPr>
          <w:p w14:paraId="4498AB91" w14:textId="77777777" w:rsidR="001223DD" w:rsidRPr="001223DD" w:rsidRDefault="001223DD" w:rsidP="001223DD">
            <w:pPr>
              <w:tabs>
                <w:tab w:val="left" w:pos="284"/>
              </w:tabs>
              <w:ind w:right="-26"/>
              <w:rPr>
                <w:b/>
                <w:sz w:val="22"/>
                <w:szCs w:val="22"/>
                <w:lang w:val="en-US" w:eastAsia="en-US"/>
              </w:rPr>
            </w:pPr>
            <w:r w:rsidRPr="001223DD">
              <w:rPr>
                <w:b/>
                <w:sz w:val="22"/>
                <w:szCs w:val="22"/>
                <w:lang w:val="en-US" w:eastAsia="en-US"/>
              </w:rPr>
              <w:t>Kreatinin-clearance</w:t>
            </w:r>
          </w:p>
          <w:p w14:paraId="2FFABEE8" w14:textId="77777777" w:rsidR="001223DD" w:rsidRPr="001223DD" w:rsidRDefault="001223DD" w:rsidP="001223DD">
            <w:pPr>
              <w:tabs>
                <w:tab w:val="left" w:pos="284"/>
              </w:tabs>
              <w:ind w:right="-26"/>
              <w:rPr>
                <w:b/>
                <w:sz w:val="22"/>
                <w:szCs w:val="22"/>
                <w:lang w:val="en-US" w:eastAsia="en-US"/>
              </w:rPr>
            </w:pPr>
            <w:r w:rsidRPr="001223DD">
              <w:rPr>
                <w:b/>
                <w:sz w:val="22"/>
                <w:szCs w:val="22"/>
                <w:lang w:val="en-US" w:eastAsia="en-US"/>
              </w:rPr>
              <w:t>(ml/perc)</w:t>
            </w:r>
          </w:p>
        </w:tc>
        <w:tc>
          <w:tcPr>
            <w:tcW w:w="3748" w:type="dxa"/>
            <w:tcBorders>
              <w:top w:val="single" w:sz="4" w:space="0" w:color="auto"/>
              <w:bottom w:val="single" w:sz="4" w:space="0" w:color="auto"/>
            </w:tcBorders>
          </w:tcPr>
          <w:p w14:paraId="417A8CF8" w14:textId="77777777" w:rsidR="001223DD" w:rsidRPr="00D25C3A" w:rsidRDefault="001223DD" w:rsidP="001223DD">
            <w:pPr>
              <w:tabs>
                <w:tab w:val="left" w:pos="284"/>
              </w:tabs>
              <w:ind w:right="-26"/>
              <w:rPr>
                <w:b/>
                <w:sz w:val="22"/>
                <w:szCs w:val="22"/>
                <w:lang w:val="pt-BR" w:eastAsia="en-US"/>
              </w:rPr>
            </w:pPr>
            <w:r w:rsidRPr="00D25C3A">
              <w:rPr>
                <w:b/>
                <w:sz w:val="22"/>
                <w:szCs w:val="22"/>
                <w:lang w:val="pt-BR" w:eastAsia="en-US"/>
              </w:rPr>
              <w:t xml:space="preserve">Dózis </w:t>
            </w:r>
          </w:p>
          <w:p w14:paraId="157ED2E6" w14:textId="5A907499" w:rsidR="001223DD" w:rsidRPr="00D25C3A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pt-BR" w:eastAsia="en-US"/>
              </w:rPr>
            </w:pPr>
            <w:r w:rsidRPr="00D25C3A">
              <w:rPr>
                <w:sz w:val="22"/>
                <w:szCs w:val="22"/>
                <w:lang w:val="pt-BR" w:eastAsia="en-US"/>
              </w:rPr>
              <w:t xml:space="preserve">(a fenti táblázat szerinti 500 mg-os, 1 g-os vagy </w:t>
            </w:r>
            <w:r w:rsidR="003B73BF" w:rsidRPr="00D25C3A">
              <w:rPr>
                <w:sz w:val="22"/>
                <w:szCs w:val="22"/>
                <w:lang w:val="pt-BR" w:eastAsia="en-US"/>
              </w:rPr>
              <w:t>2</w:t>
            </w:r>
            <w:r w:rsidR="003B73BF">
              <w:t> </w:t>
            </w:r>
            <w:r w:rsidRPr="00D25C3A">
              <w:rPr>
                <w:sz w:val="22"/>
                <w:szCs w:val="22"/>
                <w:lang w:val="pt-BR" w:eastAsia="en-US"/>
              </w:rPr>
              <w:t>g</w:t>
            </w:r>
            <w:r w:rsidRPr="00D25C3A">
              <w:rPr>
                <w:sz w:val="22"/>
                <w:szCs w:val="22"/>
                <w:lang w:val="pt-BR" w:eastAsia="en-US"/>
              </w:rPr>
              <w:noBreakHyphen/>
              <w:t>os dózisegységek alapján)</w:t>
            </w:r>
          </w:p>
        </w:tc>
        <w:tc>
          <w:tcPr>
            <w:tcW w:w="2293" w:type="dxa"/>
            <w:tcBorders>
              <w:top w:val="single" w:sz="4" w:space="0" w:color="auto"/>
              <w:bottom w:val="single" w:sz="4" w:space="0" w:color="auto"/>
            </w:tcBorders>
          </w:tcPr>
          <w:p w14:paraId="3D6D7C00" w14:textId="77777777" w:rsidR="001223DD" w:rsidRPr="001223DD" w:rsidRDefault="001223DD" w:rsidP="001223DD">
            <w:pPr>
              <w:tabs>
                <w:tab w:val="left" w:pos="284"/>
              </w:tabs>
              <w:ind w:right="-26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1223DD">
              <w:rPr>
                <w:b/>
                <w:sz w:val="22"/>
                <w:szCs w:val="22"/>
                <w:lang w:val="en-US" w:eastAsia="en-US"/>
              </w:rPr>
              <w:t>Gyakoriság</w:t>
            </w:r>
            <w:proofErr w:type="spellEnd"/>
          </w:p>
        </w:tc>
      </w:tr>
      <w:tr w:rsidR="001223DD" w:rsidRPr="00DC6537" w14:paraId="7E397BB5" w14:textId="77777777" w:rsidTr="001223DD">
        <w:tc>
          <w:tcPr>
            <w:tcW w:w="3020" w:type="dxa"/>
            <w:tcBorders>
              <w:bottom w:val="single" w:sz="4" w:space="0" w:color="auto"/>
            </w:tcBorders>
          </w:tcPr>
          <w:p w14:paraId="68B8CFFC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EB7E27">
              <w:rPr>
                <w:sz w:val="22"/>
                <w:szCs w:val="22"/>
                <w:lang w:val="en-US" w:eastAsia="en-US"/>
              </w:rPr>
              <w:t>26–50</w:t>
            </w:r>
          </w:p>
        </w:tc>
        <w:tc>
          <w:tcPr>
            <w:tcW w:w="3748" w:type="dxa"/>
            <w:tcBorders>
              <w:bottom w:val="single" w:sz="4" w:space="0" w:color="auto"/>
            </w:tcBorders>
          </w:tcPr>
          <w:p w14:paraId="150FE79E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egy</w:t>
            </w:r>
            <w:proofErr w:type="spellEnd"/>
            <w:r w:rsidRPr="00EB7E27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dózisegység</w:t>
            </w:r>
            <w:proofErr w:type="spellEnd"/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1E354F8C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EB7E27">
              <w:rPr>
                <w:sz w:val="22"/>
                <w:szCs w:val="22"/>
                <w:lang w:val="en-US" w:eastAsia="en-US"/>
              </w:rPr>
              <w:t>12 </w:t>
            </w: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óránként</w:t>
            </w:r>
            <w:proofErr w:type="spellEnd"/>
          </w:p>
        </w:tc>
      </w:tr>
      <w:tr w:rsidR="001223DD" w:rsidRPr="00DC6537" w14:paraId="22CE3573" w14:textId="77777777" w:rsidTr="001223DD">
        <w:tc>
          <w:tcPr>
            <w:tcW w:w="3020" w:type="dxa"/>
            <w:tcBorders>
              <w:bottom w:val="single" w:sz="4" w:space="0" w:color="auto"/>
            </w:tcBorders>
          </w:tcPr>
          <w:p w14:paraId="7E4BC463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EB7E27">
              <w:rPr>
                <w:sz w:val="22"/>
                <w:szCs w:val="22"/>
                <w:lang w:val="en-US" w:eastAsia="en-US"/>
              </w:rPr>
              <w:t>10–25</w:t>
            </w:r>
          </w:p>
        </w:tc>
        <w:tc>
          <w:tcPr>
            <w:tcW w:w="3748" w:type="dxa"/>
            <w:tcBorders>
              <w:bottom w:val="single" w:sz="4" w:space="0" w:color="auto"/>
            </w:tcBorders>
          </w:tcPr>
          <w:p w14:paraId="3BBA1110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fél</w:t>
            </w:r>
            <w:proofErr w:type="spellEnd"/>
            <w:r w:rsidRPr="00EB7E27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dózisegység</w:t>
            </w:r>
            <w:proofErr w:type="spellEnd"/>
            <w:r w:rsidRPr="00EB7E27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6C2D5978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EB7E27">
              <w:rPr>
                <w:sz w:val="22"/>
                <w:szCs w:val="22"/>
                <w:lang w:val="en-US" w:eastAsia="en-US"/>
              </w:rPr>
              <w:t>12 </w:t>
            </w: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óránként</w:t>
            </w:r>
            <w:proofErr w:type="spellEnd"/>
          </w:p>
        </w:tc>
      </w:tr>
      <w:tr w:rsidR="001223DD" w:rsidRPr="00DC6537" w14:paraId="400BE7F8" w14:textId="77777777" w:rsidTr="001223DD">
        <w:tc>
          <w:tcPr>
            <w:tcW w:w="3020" w:type="dxa"/>
            <w:tcBorders>
              <w:bottom w:val="single" w:sz="4" w:space="0" w:color="auto"/>
            </w:tcBorders>
          </w:tcPr>
          <w:p w14:paraId="5BE54322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EB7E27">
              <w:rPr>
                <w:sz w:val="22"/>
                <w:szCs w:val="22"/>
                <w:lang w:val="en-US" w:eastAsia="en-US"/>
              </w:rPr>
              <w:t>&lt;10</w:t>
            </w:r>
          </w:p>
        </w:tc>
        <w:tc>
          <w:tcPr>
            <w:tcW w:w="3748" w:type="dxa"/>
            <w:tcBorders>
              <w:bottom w:val="single" w:sz="4" w:space="0" w:color="auto"/>
            </w:tcBorders>
          </w:tcPr>
          <w:p w14:paraId="054D5EB3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fél</w:t>
            </w:r>
            <w:proofErr w:type="spellEnd"/>
            <w:r w:rsidRPr="00EB7E27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dózisegység</w:t>
            </w:r>
            <w:proofErr w:type="spellEnd"/>
            <w:r w:rsidRPr="00EB7E27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0436A95C" w14:textId="77777777" w:rsidR="001223DD" w:rsidRPr="00EB7E27" w:rsidRDefault="001223DD" w:rsidP="001223DD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EB7E27">
              <w:rPr>
                <w:sz w:val="22"/>
                <w:szCs w:val="22"/>
                <w:lang w:val="en-US" w:eastAsia="en-US"/>
              </w:rPr>
              <w:t>24 </w:t>
            </w:r>
            <w:proofErr w:type="spellStart"/>
            <w:r w:rsidRPr="00EB7E27">
              <w:rPr>
                <w:sz w:val="22"/>
                <w:szCs w:val="22"/>
                <w:lang w:val="en-US" w:eastAsia="en-US"/>
              </w:rPr>
              <w:t>óránként</w:t>
            </w:r>
            <w:proofErr w:type="spellEnd"/>
          </w:p>
        </w:tc>
      </w:tr>
    </w:tbl>
    <w:p w14:paraId="7705CD34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58C2D31C" w14:textId="165F09D1" w:rsidR="001223DD" w:rsidRPr="001223DD" w:rsidRDefault="00F918D6" w:rsidP="001223DD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  <w:r w:rsidRPr="00F918D6">
        <w:rPr>
          <w:sz w:val="22"/>
          <w:szCs w:val="22"/>
          <w:lang w:val="sv-SE" w:eastAsia="en-US"/>
        </w:rPr>
        <w:t xml:space="preserve">A meropenemet a hemodialízis és a hemofiltráció eltávolítja. A szükséges </w:t>
      </w:r>
      <w:r w:rsidR="001223DD" w:rsidRPr="001223DD">
        <w:rPr>
          <w:sz w:val="22"/>
          <w:szCs w:val="22"/>
          <w:lang w:val="hu-HU" w:eastAsia="en-US"/>
        </w:rPr>
        <w:t>dózist a hemodialízis-ciklus befejezését követően kell alkalmazni.</w:t>
      </w:r>
    </w:p>
    <w:p w14:paraId="4529CD76" w14:textId="77777777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</w:p>
    <w:p w14:paraId="6FBBFE1B" w14:textId="77777777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  <w:r w:rsidRPr="001223DD">
        <w:rPr>
          <w:sz w:val="22"/>
          <w:szCs w:val="22"/>
          <w:lang w:val="hu-HU" w:eastAsia="en-US"/>
        </w:rPr>
        <w:t>Nincsenek megállapított adagolási javaslatok peritonealis dialízis kezelésben részesülő betegek esetére.</w:t>
      </w:r>
    </w:p>
    <w:p w14:paraId="1A1054A3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lang w:val="hu-HU" w:eastAsia="en-US"/>
        </w:rPr>
      </w:pPr>
    </w:p>
    <w:p w14:paraId="7F8BAA62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u w:val="single"/>
          <w:lang w:val="hu-HU" w:eastAsia="en-US"/>
        </w:rPr>
      </w:pPr>
      <w:r w:rsidRPr="001223DD">
        <w:rPr>
          <w:i/>
          <w:iCs/>
          <w:sz w:val="22"/>
          <w:szCs w:val="22"/>
          <w:u w:val="single"/>
          <w:lang w:val="hu-HU" w:eastAsia="en-US"/>
        </w:rPr>
        <w:t>Májkárosodás</w:t>
      </w:r>
    </w:p>
    <w:p w14:paraId="2C146225" w14:textId="10625613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  <w:r w:rsidRPr="001223DD">
        <w:rPr>
          <w:sz w:val="22"/>
          <w:szCs w:val="22"/>
          <w:lang w:val="hu-HU" w:eastAsia="en-US"/>
        </w:rPr>
        <w:t>Májkárosodásban szenvedő betegek esetén dózismódosítás nem szükséges.</w:t>
      </w:r>
    </w:p>
    <w:p w14:paraId="2505F8B0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lang w:val="hu-HU" w:eastAsia="en-US"/>
        </w:rPr>
      </w:pPr>
    </w:p>
    <w:p w14:paraId="71224A35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u w:val="single"/>
          <w:lang w:val="hu-HU" w:eastAsia="en-US"/>
        </w:rPr>
      </w:pPr>
      <w:r w:rsidRPr="001223DD">
        <w:rPr>
          <w:i/>
          <w:iCs/>
          <w:sz w:val="22"/>
          <w:szCs w:val="22"/>
          <w:u w:val="single"/>
          <w:lang w:val="hu-HU" w:eastAsia="en-US"/>
        </w:rPr>
        <w:t>Időseknél alkalmazandó dózis</w:t>
      </w:r>
    </w:p>
    <w:p w14:paraId="4B85BE07" w14:textId="77777777" w:rsidR="001223DD" w:rsidRPr="001223DD" w:rsidRDefault="001223DD" w:rsidP="001223DD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  <w:r w:rsidRPr="001223DD">
        <w:rPr>
          <w:sz w:val="22"/>
          <w:szCs w:val="22"/>
          <w:lang w:val="hu-HU" w:eastAsia="en-US"/>
        </w:rPr>
        <w:t>Időseknél normális vesefunkció, illetve 50 ml/perc feletti kreatinin-clearance értékek esetén nem szükséges a dózis módosítása.</w:t>
      </w:r>
    </w:p>
    <w:p w14:paraId="64D7E63C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lang w:val="hu-HU" w:eastAsia="en-US"/>
        </w:rPr>
      </w:pPr>
    </w:p>
    <w:p w14:paraId="49A887E1" w14:textId="77777777" w:rsidR="001223DD" w:rsidRPr="001223DD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u w:val="single"/>
          <w:lang w:val="hu-HU" w:eastAsia="en-US"/>
        </w:rPr>
      </w:pPr>
      <w:r w:rsidRPr="001223DD">
        <w:rPr>
          <w:i/>
          <w:iCs/>
          <w:sz w:val="22"/>
          <w:szCs w:val="22"/>
          <w:u w:val="single"/>
          <w:lang w:val="hu-HU" w:eastAsia="en-US"/>
        </w:rPr>
        <w:t>Gyermekek</w:t>
      </w:r>
    </w:p>
    <w:p w14:paraId="5D84C0E2" w14:textId="13BC7D03" w:rsidR="00361128" w:rsidRPr="002D0F02" w:rsidRDefault="001223DD" w:rsidP="001223DD">
      <w:pPr>
        <w:tabs>
          <w:tab w:val="left" w:pos="284"/>
        </w:tabs>
        <w:ind w:right="-26"/>
        <w:rPr>
          <w:i/>
          <w:iCs/>
          <w:sz w:val="22"/>
          <w:szCs w:val="22"/>
          <w:lang w:val="hu-HU"/>
        </w:rPr>
      </w:pPr>
      <w:r w:rsidRPr="001223DD">
        <w:rPr>
          <w:i/>
          <w:sz w:val="22"/>
          <w:szCs w:val="22"/>
          <w:lang w:val="hu-HU" w:eastAsia="en-US"/>
        </w:rPr>
        <w:t>3 hónaposnál fiatalabb gyermekek</w:t>
      </w:r>
    </w:p>
    <w:p w14:paraId="6C79F4F7" w14:textId="72D60A37" w:rsidR="00C56960" w:rsidRDefault="00361128" w:rsidP="00361128">
      <w:pPr>
        <w:tabs>
          <w:tab w:val="left" w:pos="284"/>
        </w:tabs>
        <w:ind w:right="-26"/>
        <w:rPr>
          <w:sz w:val="22"/>
          <w:szCs w:val="22"/>
          <w:lang w:val="hu-HU"/>
        </w:rPr>
      </w:pPr>
      <w:r w:rsidRPr="002D0F02">
        <w:rPr>
          <w:sz w:val="22"/>
          <w:szCs w:val="22"/>
          <w:lang w:val="hu-HU"/>
        </w:rPr>
        <w:t xml:space="preserve">A meropenem hatásosságát és biztonságosságát 3 hónaposnál fiatalabb gyermekek esetén nem állapították meg, és nem határozták meg az optimális adagolási sémát. A korlátozott számú farmakokinetikai adat alapján azonban a </w:t>
      </w:r>
      <w:r w:rsidR="003B73BF" w:rsidRPr="002D0F02">
        <w:rPr>
          <w:sz w:val="22"/>
          <w:szCs w:val="22"/>
          <w:lang w:val="hu-HU"/>
        </w:rPr>
        <w:t>8</w:t>
      </w:r>
      <w:r w:rsidR="003B73BF">
        <w:rPr>
          <w:sz w:val="22"/>
          <w:szCs w:val="22"/>
          <w:lang w:val="hu-HU"/>
        </w:rPr>
        <w:t> </w:t>
      </w:r>
      <w:proofErr w:type="spellStart"/>
      <w:r w:rsidRPr="002D0F02">
        <w:rPr>
          <w:sz w:val="22"/>
          <w:szCs w:val="22"/>
          <w:lang w:val="hu-HU"/>
        </w:rPr>
        <w:t>óránkénti</w:t>
      </w:r>
      <w:proofErr w:type="spellEnd"/>
      <w:r w:rsidRPr="002D0F02">
        <w:rPr>
          <w:sz w:val="22"/>
          <w:szCs w:val="22"/>
          <w:lang w:val="hu-HU"/>
        </w:rPr>
        <w:t xml:space="preserve"> 20 mg/</w:t>
      </w:r>
      <w:proofErr w:type="spellStart"/>
      <w:r w:rsidRPr="002D0F02">
        <w:rPr>
          <w:sz w:val="22"/>
          <w:szCs w:val="22"/>
          <w:lang w:val="hu-HU"/>
        </w:rPr>
        <w:t>ttkg</w:t>
      </w:r>
      <w:proofErr w:type="spellEnd"/>
      <w:r w:rsidRPr="002D0F02">
        <w:rPr>
          <w:sz w:val="22"/>
          <w:szCs w:val="22"/>
          <w:lang w:val="hu-HU"/>
        </w:rPr>
        <w:t xml:space="preserve"> megfelelő adagolási séma lehet</w:t>
      </w:r>
      <w:r>
        <w:rPr>
          <w:sz w:val="22"/>
          <w:szCs w:val="22"/>
          <w:lang w:val="hu-HU"/>
        </w:rPr>
        <w:t>.</w:t>
      </w:r>
    </w:p>
    <w:p w14:paraId="2343A2A4" w14:textId="77777777" w:rsidR="00361128" w:rsidRPr="00C56960" w:rsidRDefault="00361128" w:rsidP="00361128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0514A3FA" w14:textId="77777777" w:rsidR="00361128" w:rsidRPr="002D0F02" w:rsidRDefault="00361128" w:rsidP="00361128">
      <w:pPr>
        <w:rPr>
          <w:i/>
          <w:iCs/>
          <w:sz w:val="22"/>
          <w:szCs w:val="22"/>
          <w:lang w:val="hu-HU"/>
        </w:rPr>
      </w:pPr>
      <w:r w:rsidRPr="002D0F02">
        <w:rPr>
          <w:i/>
          <w:iCs/>
          <w:sz w:val="22"/>
          <w:szCs w:val="22"/>
          <w:lang w:val="hu-HU"/>
        </w:rPr>
        <w:t>Gyermekek 3 hónapos és 11 éves kor között és 50 kg-os testtömegig</w:t>
      </w:r>
    </w:p>
    <w:p w14:paraId="1DB798BA" w14:textId="1FFE516F" w:rsidR="00C56960" w:rsidRPr="00C56960" w:rsidRDefault="00361128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361128">
        <w:rPr>
          <w:sz w:val="22"/>
          <w:szCs w:val="22"/>
          <w:lang w:val="sv-SE" w:eastAsia="en-US"/>
        </w:rPr>
        <w:t>Az ajánlott adagolási sémákat az alábbi</w:t>
      </w:r>
      <w:r>
        <w:rPr>
          <w:sz w:val="22"/>
          <w:szCs w:val="22"/>
          <w:lang w:val="sv-SE" w:eastAsia="en-US"/>
        </w:rPr>
        <w:t xml:space="preserve"> </w:t>
      </w:r>
      <w:r w:rsidRPr="00361128">
        <w:rPr>
          <w:sz w:val="22"/>
          <w:szCs w:val="22"/>
          <w:lang w:val="sv-SE" w:eastAsia="en-US"/>
        </w:rPr>
        <w:t>táblázat foglalja össze:</w:t>
      </w:r>
    </w:p>
    <w:p w14:paraId="45302B11" w14:textId="63F0F308" w:rsidR="00361128" w:rsidRDefault="00361128" w:rsidP="00361128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387"/>
      </w:tblGrid>
      <w:tr w:rsidR="00361128" w:rsidRPr="00361128" w14:paraId="16886A4A" w14:textId="77777777" w:rsidTr="001076A7">
        <w:trPr>
          <w:trHeight w:val="276"/>
        </w:trPr>
        <w:tc>
          <w:tcPr>
            <w:tcW w:w="4678" w:type="dxa"/>
          </w:tcPr>
          <w:p w14:paraId="14C9CE65" w14:textId="525C4231" w:rsidR="00361128" w:rsidRPr="00A04F47" w:rsidRDefault="00361128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proofErr w:type="spellStart"/>
            <w:r w:rsidRPr="00A04F47">
              <w:rPr>
                <w:sz w:val="22"/>
                <w:szCs w:val="22"/>
                <w:lang w:val="en-US" w:eastAsia="en-US"/>
              </w:rPr>
              <w:t>Fertőzés</w:t>
            </w:r>
            <w:proofErr w:type="spellEnd"/>
          </w:p>
        </w:tc>
        <w:tc>
          <w:tcPr>
            <w:tcW w:w="4387" w:type="dxa"/>
          </w:tcPr>
          <w:p w14:paraId="1CFFA5CD" w14:textId="1852CAC2" w:rsidR="00361128" w:rsidRPr="00361128" w:rsidRDefault="003B73BF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8 </w:t>
            </w:r>
            <w:proofErr w:type="spellStart"/>
            <w:r w:rsidR="00361128">
              <w:rPr>
                <w:sz w:val="22"/>
                <w:szCs w:val="22"/>
                <w:lang w:val="en-US" w:eastAsia="en-US"/>
              </w:rPr>
              <w:t>óránként</w:t>
            </w:r>
            <w:proofErr w:type="spellEnd"/>
            <w:r w:rsidR="0036112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361128">
              <w:rPr>
                <w:sz w:val="22"/>
                <w:szCs w:val="22"/>
                <w:lang w:val="en-US" w:eastAsia="en-US"/>
              </w:rPr>
              <w:t>alkalmazandó</w:t>
            </w:r>
            <w:proofErr w:type="spellEnd"/>
            <w:r w:rsidR="0036112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361128">
              <w:rPr>
                <w:sz w:val="22"/>
                <w:szCs w:val="22"/>
                <w:lang w:val="en-US" w:eastAsia="en-US"/>
              </w:rPr>
              <w:t>dózis</w:t>
            </w:r>
            <w:proofErr w:type="spellEnd"/>
          </w:p>
        </w:tc>
      </w:tr>
      <w:tr w:rsidR="00361128" w:rsidRPr="00361128" w14:paraId="1ACDA871" w14:textId="77777777" w:rsidTr="001076A7">
        <w:tc>
          <w:tcPr>
            <w:tcW w:w="4678" w:type="dxa"/>
          </w:tcPr>
          <w:p w14:paraId="0A6250EF" w14:textId="4D5019C9" w:rsidR="00361128" w:rsidRPr="00D25C3A" w:rsidRDefault="00361128" w:rsidP="007E20F6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pt-BR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 xml:space="preserve">Súlyos pneumonia, beleértve a </w:t>
            </w:r>
            <w:r>
              <w:rPr>
                <w:sz w:val="22"/>
                <w:szCs w:val="22"/>
                <w:lang w:val="hu-HU"/>
              </w:rPr>
              <w:t>nosocomialis</w:t>
            </w:r>
            <w:r w:rsidRPr="002D0F02">
              <w:rPr>
                <w:sz w:val="22"/>
                <w:szCs w:val="22"/>
                <w:lang w:val="hu-HU"/>
              </w:rPr>
              <w:t xml:space="preserve"> és a lélegeztetőgép</w:t>
            </w:r>
            <w:r w:rsidR="007E20F6">
              <w:rPr>
                <w:sz w:val="22"/>
                <w:szCs w:val="22"/>
                <w:lang w:val="hu-HU"/>
              </w:rPr>
              <w:t xml:space="preserve"> </w:t>
            </w:r>
            <w:r w:rsidRPr="002D0F02">
              <w:rPr>
                <w:sz w:val="22"/>
                <w:szCs w:val="22"/>
                <w:lang w:val="hu-HU"/>
              </w:rPr>
              <w:t>okozta pneumoniát</w:t>
            </w:r>
          </w:p>
        </w:tc>
        <w:tc>
          <w:tcPr>
            <w:tcW w:w="4387" w:type="dxa"/>
          </w:tcPr>
          <w:p w14:paraId="78C78F34" w14:textId="3B3921CF" w:rsidR="00361128" w:rsidRPr="00361128" w:rsidRDefault="00361128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 xml:space="preserve">10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361128">
              <w:rPr>
                <w:sz w:val="22"/>
                <w:szCs w:val="22"/>
                <w:lang w:val="en-US" w:eastAsia="en-US"/>
              </w:rPr>
              <w:t xml:space="preserve"> </w:t>
            </w:r>
            <w:r w:rsidR="003B73BF" w:rsidRPr="00361128">
              <w:rPr>
                <w:sz w:val="22"/>
                <w:szCs w:val="22"/>
                <w:lang w:val="en-US" w:eastAsia="en-US"/>
              </w:rPr>
              <w:t>20</w:t>
            </w:r>
            <w:r w:rsidR="003B73BF">
              <w:rPr>
                <w:sz w:val="22"/>
                <w:szCs w:val="22"/>
                <w:lang w:val="en-US" w:eastAsia="en-US"/>
              </w:rPr>
              <w:t> </w:t>
            </w:r>
            <w:r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tt</w:t>
            </w:r>
            <w:r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  <w:tr w:rsidR="00361128" w:rsidRPr="00361128" w14:paraId="09E2FB41" w14:textId="77777777" w:rsidTr="001076A7">
        <w:tc>
          <w:tcPr>
            <w:tcW w:w="4678" w:type="dxa"/>
          </w:tcPr>
          <w:p w14:paraId="5EC3B5EA" w14:textId="2C46A126" w:rsidR="00361128" w:rsidRPr="00361128" w:rsidRDefault="00361128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Bronchopulmonalis infekciók cisztás fibrózisban</w:t>
            </w:r>
          </w:p>
        </w:tc>
        <w:tc>
          <w:tcPr>
            <w:tcW w:w="4387" w:type="dxa"/>
          </w:tcPr>
          <w:p w14:paraId="1526BB0F" w14:textId="19D2D7EB" w:rsidR="00361128" w:rsidRPr="00361128" w:rsidRDefault="003B73BF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>40</w:t>
            </w:r>
            <w:r>
              <w:rPr>
                <w:sz w:val="22"/>
                <w:szCs w:val="22"/>
                <w:lang w:val="en-US" w:eastAsia="en-US"/>
              </w:rPr>
              <w:t> </w:t>
            </w:r>
            <w:r w:rsidR="00361128"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 w:rsidR="00361128">
              <w:rPr>
                <w:sz w:val="22"/>
                <w:szCs w:val="22"/>
                <w:lang w:val="en-US" w:eastAsia="en-US"/>
              </w:rPr>
              <w:t>tt</w:t>
            </w:r>
            <w:r w:rsidR="00361128"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  <w:tr w:rsidR="00361128" w:rsidRPr="00361128" w14:paraId="7535B1C3" w14:textId="77777777" w:rsidTr="001076A7">
        <w:tc>
          <w:tcPr>
            <w:tcW w:w="4678" w:type="dxa"/>
          </w:tcPr>
          <w:p w14:paraId="63CDA70E" w14:textId="7C0AE2FE" w:rsidR="00361128" w:rsidRPr="00361128" w:rsidRDefault="001076A7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Szövődményes húgyúti fertőzések</w:t>
            </w:r>
          </w:p>
        </w:tc>
        <w:tc>
          <w:tcPr>
            <w:tcW w:w="4387" w:type="dxa"/>
          </w:tcPr>
          <w:p w14:paraId="638EB800" w14:textId="48B2246B" w:rsidR="00361128" w:rsidRPr="00361128" w:rsidRDefault="00361128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 xml:space="preserve">10 </w:t>
            </w:r>
            <w:proofErr w:type="spellStart"/>
            <w:r w:rsidR="009E54BC"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361128">
              <w:rPr>
                <w:sz w:val="22"/>
                <w:szCs w:val="22"/>
                <w:lang w:val="en-US" w:eastAsia="en-US"/>
              </w:rPr>
              <w:t xml:space="preserve"> </w:t>
            </w:r>
            <w:r w:rsidR="003B73BF" w:rsidRPr="00361128">
              <w:rPr>
                <w:sz w:val="22"/>
                <w:szCs w:val="22"/>
                <w:lang w:val="en-US" w:eastAsia="en-US"/>
              </w:rPr>
              <w:t>20</w:t>
            </w:r>
            <w:r w:rsidR="003B73BF">
              <w:rPr>
                <w:sz w:val="22"/>
                <w:szCs w:val="22"/>
                <w:lang w:val="en-US" w:eastAsia="en-US"/>
              </w:rPr>
              <w:t> </w:t>
            </w:r>
            <w:r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 w:rsidR="001076A7">
              <w:rPr>
                <w:sz w:val="22"/>
                <w:szCs w:val="22"/>
                <w:lang w:val="en-US" w:eastAsia="en-US"/>
              </w:rPr>
              <w:t>tt</w:t>
            </w:r>
            <w:r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  <w:tr w:rsidR="00361128" w:rsidRPr="00361128" w14:paraId="38153C78" w14:textId="77777777" w:rsidTr="001076A7">
        <w:tc>
          <w:tcPr>
            <w:tcW w:w="4678" w:type="dxa"/>
          </w:tcPr>
          <w:p w14:paraId="27F176E9" w14:textId="2D2A8EC1" w:rsidR="00361128" w:rsidRPr="00361128" w:rsidRDefault="001076A7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Szövődményes intraabdominalis fertőzések</w:t>
            </w:r>
          </w:p>
        </w:tc>
        <w:tc>
          <w:tcPr>
            <w:tcW w:w="4387" w:type="dxa"/>
          </w:tcPr>
          <w:p w14:paraId="756B7FDD" w14:textId="752BF2BC" w:rsidR="00361128" w:rsidRPr="00361128" w:rsidRDefault="00361128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 xml:space="preserve">10 </w:t>
            </w:r>
            <w:proofErr w:type="spellStart"/>
            <w:r w:rsidR="009E54BC"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361128">
              <w:rPr>
                <w:sz w:val="22"/>
                <w:szCs w:val="22"/>
                <w:lang w:val="en-US" w:eastAsia="en-US"/>
              </w:rPr>
              <w:t xml:space="preserve"> </w:t>
            </w:r>
            <w:r w:rsidR="003B73BF" w:rsidRPr="00361128">
              <w:rPr>
                <w:sz w:val="22"/>
                <w:szCs w:val="22"/>
                <w:lang w:val="en-US" w:eastAsia="en-US"/>
              </w:rPr>
              <w:t>20</w:t>
            </w:r>
            <w:r w:rsidR="003B73BF">
              <w:rPr>
                <w:sz w:val="22"/>
                <w:szCs w:val="22"/>
                <w:lang w:val="en-US" w:eastAsia="en-US"/>
              </w:rPr>
              <w:t> </w:t>
            </w:r>
            <w:r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 w:rsidR="001076A7">
              <w:rPr>
                <w:sz w:val="22"/>
                <w:szCs w:val="22"/>
                <w:lang w:val="en-US" w:eastAsia="en-US"/>
              </w:rPr>
              <w:t>tt</w:t>
            </w:r>
            <w:r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  <w:tr w:rsidR="00361128" w:rsidRPr="00361128" w14:paraId="02CF2D76" w14:textId="77777777" w:rsidTr="001076A7">
        <w:tc>
          <w:tcPr>
            <w:tcW w:w="4678" w:type="dxa"/>
          </w:tcPr>
          <w:p w14:paraId="21BD92C0" w14:textId="31BDC784" w:rsidR="00361128" w:rsidRPr="00D25C3A" w:rsidRDefault="001076A7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u w:val="single"/>
                <w:lang w:val="pt-BR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A bőr és a lágyrészek szövődményes fertőzései</w:t>
            </w:r>
          </w:p>
        </w:tc>
        <w:tc>
          <w:tcPr>
            <w:tcW w:w="4387" w:type="dxa"/>
          </w:tcPr>
          <w:p w14:paraId="00B38A59" w14:textId="320C1CA5" w:rsidR="00361128" w:rsidRPr="00361128" w:rsidRDefault="00361128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 xml:space="preserve">10 </w:t>
            </w:r>
            <w:proofErr w:type="spellStart"/>
            <w:r w:rsidR="009E54BC">
              <w:rPr>
                <w:sz w:val="22"/>
                <w:szCs w:val="22"/>
                <w:lang w:val="en-US" w:eastAsia="en-US"/>
              </w:rPr>
              <w:t>vagy</w:t>
            </w:r>
            <w:proofErr w:type="spellEnd"/>
            <w:r w:rsidRPr="00361128">
              <w:rPr>
                <w:sz w:val="22"/>
                <w:szCs w:val="22"/>
                <w:lang w:val="en-US" w:eastAsia="en-US"/>
              </w:rPr>
              <w:t xml:space="preserve"> </w:t>
            </w:r>
            <w:r w:rsidR="003B73BF" w:rsidRPr="00361128">
              <w:rPr>
                <w:sz w:val="22"/>
                <w:szCs w:val="22"/>
                <w:lang w:val="en-US" w:eastAsia="en-US"/>
              </w:rPr>
              <w:t>20</w:t>
            </w:r>
            <w:r w:rsidR="003B73BF">
              <w:rPr>
                <w:sz w:val="22"/>
                <w:szCs w:val="22"/>
                <w:lang w:val="en-US" w:eastAsia="en-US"/>
              </w:rPr>
              <w:t> </w:t>
            </w:r>
            <w:r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 w:rsidR="001076A7">
              <w:rPr>
                <w:sz w:val="22"/>
                <w:szCs w:val="22"/>
                <w:lang w:val="en-US" w:eastAsia="en-US"/>
              </w:rPr>
              <w:t>tt</w:t>
            </w:r>
            <w:r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  <w:tr w:rsidR="00361128" w:rsidRPr="00361128" w14:paraId="5857D849" w14:textId="77777777" w:rsidTr="001076A7">
        <w:tc>
          <w:tcPr>
            <w:tcW w:w="4678" w:type="dxa"/>
          </w:tcPr>
          <w:p w14:paraId="610FB306" w14:textId="0D63A44E" w:rsidR="00361128" w:rsidRPr="00361128" w:rsidRDefault="001076A7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2D0F02">
              <w:rPr>
                <w:sz w:val="22"/>
                <w:szCs w:val="22"/>
                <w:lang w:val="hu-HU"/>
              </w:rPr>
              <w:t>Akut bakteriális meningitis</w:t>
            </w:r>
          </w:p>
        </w:tc>
        <w:tc>
          <w:tcPr>
            <w:tcW w:w="4387" w:type="dxa"/>
          </w:tcPr>
          <w:p w14:paraId="3253EA7F" w14:textId="15B3B3A5" w:rsidR="00361128" w:rsidRPr="00361128" w:rsidRDefault="003B73BF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>40</w:t>
            </w:r>
            <w:r>
              <w:rPr>
                <w:sz w:val="22"/>
                <w:szCs w:val="22"/>
                <w:lang w:val="en-US" w:eastAsia="en-US"/>
              </w:rPr>
              <w:t> </w:t>
            </w:r>
            <w:r w:rsidR="00361128"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 w:rsidR="001076A7">
              <w:rPr>
                <w:sz w:val="22"/>
                <w:szCs w:val="22"/>
                <w:lang w:val="en-US" w:eastAsia="en-US"/>
              </w:rPr>
              <w:t>tt</w:t>
            </w:r>
            <w:r w:rsidR="00361128"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  <w:tr w:rsidR="00361128" w:rsidRPr="00361128" w14:paraId="568D1FDA" w14:textId="77777777" w:rsidTr="001076A7">
        <w:tc>
          <w:tcPr>
            <w:tcW w:w="4678" w:type="dxa"/>
          </w:tcPr>
          <w:p w14:paraId="3D1153AB" w14:textId="778507F1" w:rsidR="00361128" w:rsidRPr="00361128" w:rsidRDefault="00E354D5" w:rsidP="00E354D5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hu-HU"/>
              </w:rPr>
              <w:t>Lázas n</w:t>
            </w:r>
            <w:r w:rsidR="001076A7" w:rsidRPr="002D0F02">
              <w:rPr>
                <w:sz w:val="22"/>
                <w:szCs w:val="22"/>
                <w:lang w:val="hu-HU"/>
              </w:rPr>
              <w:t>eutropeniás betegek kezelésére</w:t>
            </w:r>
          </w:p>
        </w:tc>
        <w:tc>
          <w:tcPr>
            <w:tcW w:w="4387" w:type="dxa"/>
          </w:tcPr>
          <w:p w14:paraId="5CC39738" w14:textId="29FF8248" w:rsidR="00361128" w:rsidRPr="00361128" w:rsidRDefault="003B73BF" w:rsidP="00361128">
            <w:pPr>
              <w:tabs>
                <w:tab w:val="left" w:pos="284"/>
              </w:tabs>
              <w:ind w:right="-26"/>
              <w:rPr>
                <w:sz w:val="22"/>
                <w:szCs w:val="22"/>
                <w:lang w:val="en-US" w:eastAsia="en-US"/>
              </w:rPr>
            </w:pPr>
            <w:r w:rsidRPr="00361128">
              <w:rPr>
                <w:sz w:val="22"/>
                <w:szCs w:val="22"/>
                <w:lang w:val="en-US" w:eastAsia="en-US"/>
              </w:rPr>
              <w:t>20</w:t>
            </w:r>
            <w:r>
              <w:rPr>
                <w:sz w:val="22"/>
                <w:szCs w:val="22"/>
                <w:lang w:val="en-US" w:eastAsia="en-US"/>
              </w:rPr>
              <w:t> </w:t>
            </w:r>
            <w:r w:rsidR="00361128" w:rsidRPr="00361128">
              <w:rPr>
                <w:sz w:val="22"/>
                <w:szCs w:val="22"/>
                <w:lang w:val="en-US" w:eastAsia="en-US"/>
              </w:rPr>
              <w:t>mg/</w:t>
            </w:r>
            <w:proofErr w:type="spellStart"/>
            <w:r w:rsidR="001076A7">
              <w:rPr>
                <w:sz w:val="22"/>
                <w:szCs w:val="22"/>
                <w:lang w:val="en-US" w:eastAsia="en-US"/>
              </w:rPr>
              <w:t>tt</w:t>
            </w:r>
            <w:r w:rsidR="00361128" w:rsidRPr="00361128">
              <w:rPr>
                <w:sz w:val="22"/>
                <w:szCs w:val="22"/>
                <w:lang w:val="en-US" w:eastAsia="en-US"/>
              </w:rPr>
              <w:t>kg</w:t>
            </w:r>
            <w:proofErr w:type="spellEnd"/>
          </w:p>
        </w:tc>
      </w:tr>
    </w:tbl>
    <w:p w14:paraId="2DA85B2A" w14:textId="2EBE2B42" w:rsidR="00361128" w:rsidRDefault="00361128" w:rsidP="00361128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525AF9DE" w14:textId="4A1AB930" w:rsidR="001076A7" w:rsidRPr="002D0F02" w:rsidRDefault="001076A7" w:rsidP="001076A7">
      <w:pPr>
        <w:rPr>
          <w:i/>
          <w:iCs/>
          <w:sz w:val="22"/>
          <w:szCs w:val="22"/>
          <w:lang w:val="hu-HU"/>
        </w:rPr>
      </w:pPr>
      <w:r w:rsidRPr="002D0F02">
        <w:rPr>
          <w:i/>
          <w:iCs/>
          <w:sz w:val="22"/>
          <w:szCs w:val="22"/>
          <w:lang w:val="hu-HU"/>
        </w:rPr>
        <w:t>50 testtömegkilogramm feletti gyermekek</w:t>
      </w:r>
    </w:p>
    <w:p w14:paraId="6D9CB3D2" w14:textId="458E9738" w:rsidR="001076A7" w:rsidRPr="002D0F02" w:rsidRDefault="001076A7" w:rsidP="001076A7">
      <w:pPr>
        <w:rPr>
          <w:sz w:val="22"/>
          <w:szCs w:val="22"/>
          <w:lang w:val="hu-HU"/>
        </w:rPr>
      </w:pPr>
      <w:r w:rsidRPr="002D0F02">
        <w:rPr>
          <w:sz w:val="22"/>
          <w:szCs w:val="22"/>
          <w:lang w:val="hu-HU"/>
        </w:rPr>
        <w:t>A felnőtt</w:t>
      </w:r>
      <w:r w:rsidR="00A53FB5">
        <w:rPr>
          <w:sz w:val="22"/>
          <w:szCs w:val="22"/>
          <w:lang w:val="hu-HU"/>
        </w:rPr>
        <w:t>ekre vonatkozó dózist</w:t>
      </w:r>
      <w:r w:rsidRPr="002D0F02">
        <w:rPr>
          <w:sz w:val="22"/>
          <w:szCs w:val="22"/>
          <w:lang w:val="hu-HU"/>
        </w:rPr>
        <w:t xml:space="preserve"> kell alkalmazni.</w:t>
      </w:r>
    </w:p>
    <w:p w14:paraId="2FAB76CD" w14:textId="77777777" w:rsidR="001076A7" w:rsidRPr="002D0F02" w:rsidRDefault="001076A7" w:rsidP="001076A7">
      <w:pPr>
        <w:rPr>
          <w:sz w:val="22"/>
          <w:szCs w:val="22"/>
          <w:lang w:val="hu-HU"/>
        </w:rPr>
      </w:pPr>
      <w:r w:rsidRPr="002D0F02">
        <w:rPr>
          <w:sz w:val="22"/>
          <w:szCs w:val="22"/>
          <w:lang w:val="hu-HU"/>
        </w:rPr>
        <w:t>Nincs tapasztalat vesekárosodásban szenvedő gyermekek esetén.</w:t>
      </w:r>
    </w:p>
    <w:p w14:paraId="7F48873D" w14:textId="77777777" w:rsidR="009E54BC" w:rsidRDefault="009E54BC" w:rsidP="001076A7">
      <w:pPr>
        <w:rPr>
          <w:sz w:val="22"/>
          <w:szCs w:val="22"/>
          <w:u w:val="single"/>
          <w:lang w:val="hu-HU"/>
        </w:rPr>
      </w:pPr>
    </w:p>
    <w:p w14:paraId="2F59E5BE" w14:textId="27BC5653" w:rsidR="001076A7" w:rsidRPr="002D0F02" w:rsidRDefault="001076A7" w:rsidP="001076A7">
      <w:pPr>
        <w:rPr>
          <w:sz w:val="22"/>
          <w:szCs w:val="22"/>
          <w:u w:val="single"/>
          <w:lang w:val="hu-HU"/>
        </w:rPr>
      </w:pPr>
      <w:r w:rsidRPr="002D0F02">
        <w:rPr>
          <w:sz w:val="22"/>
          <w:szCs w:val="22"/>
          <w:u w:val="single"/>
          <w:lang w:val="hu-HU"/>
        </w:rPr>
        <w:t>Az alkalmazás módja</w:t>
      </w:r>
    </w:p>
    <w:p w14:paraId="46041FF0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274A027F" w14:textId="24EBE821" w:rsidR="00C56960" w:rsidRDefault="001076A7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>
        <w:rPr>
          <w:sz w:val="22"/>
          <w:szCs w:val="22"/>
          <w:lang w:val="sv-SE" w:eastAsia="en-US"/>
        </w:rPr>
        <w:t>Intravénás alkalmazásra</w:t>
      </w:r>
      <w:r w:rsidR="00C56960" w:rsidRPr="00C56960">
        <w:rPr>
          <w:sz w:val="22"/>
          <w:szCs w:val="22"/>
          <w:lang w:val="sv-SE" w:eastAsia="en-US"/>
        </w:rPr>
        <w:t>.</w:t>
      </w:r>
    </w:p>
    <w:p w14:paraId="5D4E807A" w14:textId="46DA2609" w:rsidR="00C56960" w:rsidRPr="00C56960" w:rsidRDefault="00A53FB5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A53FB5">
        <w:rPr>
          <w:sz w:val="22"/>
          <w:szCs w:val="22"/>
          <w:lang w:val="hu-HU"/>
        </w:rPr>
        <w:lastRenderedPageBreak/>
        <w:t>A Meropenem Qilu</w:t>
      </w:r>
      <w:r w:rsidRPr="00A53FB5">
        <w:rPr>
          <w:sz w:val="22"/>
          <w:szCs w:val="22"/>
          <w:lang w:val="hu-HU"/>
        </w:rPr>
        <w:noBreakHyphen/>
        <w:t>t feloldás/hígítás után általában kb. 15-30 perces intravénás infúzióban adják be. Lehetséges továbbá a Meropenem Qilu legfeljebb 20 mg/ttkg-os dózisait intravénás bolus injekcióban is beadni, megközelítőleg 5 perc alatt. Korlátozott számú biztonságossági adat áll rendelkezésre, amely alátámasztja a 40 mg/ttkg-os dózis</w:t>
      </w:r>
      <w:r>
        <w:rPr>
          <w:sz w:val="22"/>
          <w:szCs w:val="22"/>
          <w:lang w:val="hu-HU"/>
        </w:rPr>
        <w:t xml:space="preserve"> </w:t>
      </w:r>
      <w:r w:rsidR="001F2EAC" w:rsidRPr="001F2EAC">
        <w:rPr>
          <w:sz w:val="22"/>
          <w:szCs w:val="22"/>
          <w:lang w:val="sv-SE" w:eastAsia="en-US"/>
        </w:rPr>
        <w:t>intravénás bolus injekcióban történő alkalmazását gyermekeknél.</w:t>
      </w:r>
    </w:p>
    <w:p w14:paraId="27A3A6F5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4C48C84A" w14:textId="4F062E39" w:rsidR="00C56960" w:rsidRDefault="001F2EAC" w:rsidP="00C56960">
      <w:pPr>
        <w:tabs>
          <w:tab w:val="left" w:pos="284"/>
        </w:tabs>
        <w:ind w:right="-26"/>
        <w:rPr>
          <w:b/>
          <w:bCs/>
          <w:sz w:val="22"/>
          <w:szCs w:val="22"/>
          <w:lang w:val="sv-SE" w:eastAsia="en-US"/>
        </w:rPr>
      </w:pPr>
      <w:r w:rsidRPr="001F2EAC">
        <w:rPr>
          <w:b/>
          <w:bCs/>
          <w:sz w:val="22"/>
          <w:szCs w:val="22"/>
          <w:lang w:val="sv-SE" w:eastAsia="en-US"/>
        </w:rPr>
        <w:t>Inkompatibilitások</w:t>
      </w:r>
    </w:p>
    <w:p w14:paraId="3B282689" w14:textId="77777777" w:rsidR="001F2EAC" w:rsidRPr="001F2EAC" w:rsidRDefault="001F2EAC" w:rsidP="00C56960">
      <w:pPr>
        <w:tabs>
          <w:tab w:val="left" w:pos="284"/>
        </w:tabs>
        <w:ind w:right="-26"/>
        <w:rPr>
          <w:b/>
          <w:bCs/>
          <w:sz w:val="22"/>
          <w:szCs w:val="22"/>
          <w:lang w:val="sv-SE" w:eastAsia="en-US"/>
        </w:rPr>
      </w:pPr>
    </w:p>
    <w:p w14:paraId="1F389D12" w14:textId="13D0E478" w:rsidR="00C56960" w:rsidRPr="00C56960" w:rsidRDefault="001F2EAC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1F2EAC">
        <w:rPr>
          <w:sz w:val="22"/>
          <w:szCs w:val="22"/>
          <w:lang w:val="sv-SE" w:eastAsia="en-US"/>
        </w:rPr>
        <w:t>Ez a gyógyszer</w:t>
      </w:r>
      <w:r>
        <w:rPr>
          <w:sz w:val="22"/>
          <w:szCs w:val="22"/>
          <w:lang w:val="sv-SE" w:eastAsia="en-US"/>
        </w:rPr>
        <w:t xml:space="preserve"> </w:t>
      </w:r>
      <w:r w:rsidRPr="001F2EAC">
        <w:rPr>
          <w:sz w:val="22"/>
          <w:szCs w:val="22"/>
          <w:lang w:val="sv-SE" w:eastAsia="en-US"/>
        </w:rPr>
        <w:t>kizárólag a</w:t>
      </w:r>
      <w:r>
        <w:rPr>
          <w:sz w:val="22"/>
          <w:szCs w:val="22"/>
          <w:lang w:val="sv-SE" w:eastAsia="en-US"/>
        </w:rPr>
        <w:t>z</w:t>
      </w:r>
      <w:r w:rsidRPr="001F2EAC">
        <w:rPr>
          <w:sz w:val="22"/>
          <w:szCs w:val="22"/>
          <w:lang w:val="sv-SE" w:eastAsia="en-US"/>
        </w:rPr>
        <w:t xml:space="preserve"> </w:t>
      </w:r>
      <w:r>
        <w:rPr>
          <w:sz w:val="22"/>
          <w:szCs w:val="22"/>
          <w:lang w:val="sv-SE" w:eastAsia="en-US"/>
        </w:rPr>
        <w:t>”</w:t>
      </w:r>
      <w:r w:rsidRPr="001F2EAC">
        <w:rPr>
          <w:sz w:val="22"/>
          <w:szCs w:val="22"/>
          <w:lang w:val="sv-SE" w:eastAsia="en-US"/>
        </w:rPr>
        <w:t>A megsemmisítésre vonatkozó különleges óvintézkedések és egyéb, a készítmény kezelésével kapcsolatos információk</w:t>
      </w:r>
      <w:r>
        <w:rPr>
          <w:sz w:val="22"/>
          <w:szCs w:val="22"/>
          <w:lang w:val="sv-SE" w:eastAsia="en-US"/>
        </w:rPr>
        <w:t xml:space="preserve">” </w:t>
      </w:r>
      <w:r w:rsidRPr="001F2EAC">
        <w:rPr>
          <w:sz w:val="22"/>
          <w:szCs w:val="22"/>
          <w:lang w:val="sv-SE" w:eastAsia="en-US"/>
        </w:rPr>
        <w:t>pontban felsorolt gyógyszerekkel</w:t>
      </w:r>
      <w:r w:rsidR="00A53FB5">
        <w:rPr>
          <w:sz w:val="22"/>
          <w:szCs w:val="22"/>
          <w:lang w:val="sv-SE" w:eastAsia="en-US"/>
        </w:rPr>
        <w:t xml:space="preserve"> keverhető</w:t>
      </w:r>
      <w:r>
        <w:rPr>
          <w:sz w:val="22"/>
          <w:szCs w:val="22"/>
          <w:lang w:val="sv-SE" w:eastAsia="en-US"/>
        </w:rPr>
        <w:t>.</w:t>
      </w:r>
    </w:p>
    <w:p w14:paraId="2D0008CA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755DEAF9" w14:textId="4B2BAB8D" w:rsidR="00C56960" w:rsidRPr="001F2EAC" w:rsidRDefault="001F2EAC" w:rsidP="00C56960">
      <w:pPr>
        <w:tabs>
          <w:tab w:val="left" w:pos="284"/>
        </w:tabs>
        <w:ind w:right="-26"/>
        <w:rPr>
          <w:b/>
          <w:bCs/>
          <w:sz w:val="22"/>
          <w:szCs w:val="22"/>
          <w:lang w:val="sv-SE" w:eastAsia="en-US"/>
        </w:rPr>
      </w:pPr>
      <w:r w:rsidRPr="001F2EAC">
        <w:rPr>
          <w:b/>
          <w:bCs/>
          <w:sz w:val="22"/>
          <w:szCs w:val="22"/>
          <w:lang w:val="sv-SE" w:eastAsia="en-US"/>
        </w:rPr>
        <w:t>Feloldás/hígítás után</w:t>
      </w:r>
      <w:r w:rsidR="00C56960" w:rsidRPr="001F2EAC">
        <w:rPr>
          <w:b/>
          <w:bCs/>
          <w:sz w:val="22"/>
          <w:szCs w:val="22"/>
          <w:lang w:val="sv-SE" w:eastAsia="en-US"/>
        </w:rPr>
        <w:t>:</w:t>
      </w:r>
    </w:p>
    <w:p w14:paraId="2F0C3823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3A890528" w14:textId="77777777" w:rsidR="00A53FB5" w:rsidRPr="00A53FB5" w:rsidRDefault="00A53FB5" w:rsidP="00A53FB5">
      <w:pPr>
        <w:tabs>
          <w:tab w:val="left" w:pos="284"/>
        </w:tabs>
        <w:ind w:right="-26"/>
        <w:rPr>
          <w:rFonts w:eastAsia="Calibri"/>
          <w:bCs/>
          <w:i/>
          <w:iCs/>
          <w:sz w:val="22"/>
          <w:szCs w:val="22"/>
          <w:lang w:val="hu-HU" w:eastAsia="de-DE" w:bidi="hu-HU"/>
        </w:rPr>
      </w:pPr>
      <w:r w:rsidRPr="00A53FB5">
        <w:rPr>
          <w:rFonts w:eastAsia="Calibri"/>
          <w:bCs/>
          <w:i/>
          <w:iCs/>
          <w:sz w:val="22"/>
          <w:szCs w:val="22"/>
          <w:lang w:val="hu-HU" w:eastAsia="de-DE" w:bidi="hu-HU"/>
        </w:rPr>
        <w:t>Intravénás bolus injekció esetében</w:t>
      </w:r>
    </w:p>
    <w:p w14:paraId="3597A0E8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  <w:r w:rsidRPr="00EB7E27">
        <w:rPr>
          <w:rFonts w:eastAsia="Calibri"/>
          <w:bCs/>
          <w:iCs/>
          <w:sz w:val="22"/>
          <w:szCs w:val="22"/>
          <w:lang w:val="hu" w:eastAsia="de-DE"/>
        </w:rPr>
        <w:t>A bolus injekcióhoz való oldat elkészítéséhez a gyógyszerkészítményt injekcióhoz való vízben kell feloldani, hogy a kész oldat koncentrációja 50 mg/ml legyen.</w:t>
      </w:r>
    </w:p>
    <w:p w14:paraId="1504A1CD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</w:p>
    <w:p w14:paraId="6DBFEDD1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 xml:space="preserve">A gyógyszerkészítmény </w:t>
      </w:r>
      <w:r w:rsidRPr="00EB7E27">
        <w:rPr>
          <w:rFonts w:eastAsia="Calibri"/>
          <w:bCs/>
          <w:iCs/>
          <w:sz w:val="22"/>
          <w:szCs w:val="22"/>
          <w:lang w:val="hu" w:eastAsia="de-DE"/>
        </w:rPr>
        <w:t>injekcióhoz való vízzel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 xml:space="preserve"> elkészített oldatát azonnal fel kell használni.</w:t>
      </w:r>
    </w:p>
    <w:p w14:paraId="77135B8A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/>
          <w:bCs/>
          <w:iCs/>
          <w:sz w:val="22"/>
          <w:szCs w:val="22"/>
          <w:lang w:val="hu-HU" w:eastAsia="de-DE" w:bidi="hu-HU"/>
        </w:rPr>
      </w:pPr>
    </w:p>
    <w:p w14:paraId="3CABBDA3" w14:textId="77777777" w:rsidR="00A53FB5" w:rsidRPr="00A53FB5" w:rsidRDefault="00A53FB5" w:rsidP="00A53FB5">
      <w:pPr>
        <w:tabs>
          <w:tab w:val="left" w:pos="284"/>
        </w:tabs>
        <w:ind w:right="-26"/>
        <w:rPr>
          <w:rFonts w:eastAsia="Calibri"/>
          <w:bCs/>
          <w:i/>
          <w:iCs/>
          <w:sz w:val="22"/>
          <w:szCs w:val="22"/>
          <w:lang w:val="hu-HU" w:eastAsia="de-DE" w:bidi="hu-HU"/>
        </w:rPr>
      </w:pPr>
      <w:r w:rsidRPr="00A53FB5">
        <w:rPr>
          <w:rFonts w:eastAsia="Calibri"/>
          <w:bCs/>
          <w:i/>
          <w:iCs/>
          <w:sz w:val="22"/>
          <w:szCs w:val="22"/>
          <w:lang w:val="hu-HU" w:eastAsia="de-DE" w:bidi="hu-HU"/>
        </w:rPr>
        <w:t>Intravénás infúzió esetében</w:t>
      </w:r>
    </w:p>
    <w:p w14:paraId="2396DD79" w14:textId="15750F34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Az oldatos infúzió elkészítéséhez a gyógyszerkészítményt vagy 9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mg/ml-es (0,9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%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noBreakHyphen/>
        <w:t xml:space="preserve">os) nátrium-klorid </w:t>
      </w:r>
      <w:proofErr w:type="spellStart"/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oldatos</w:t>
      </w:r>
      <w:proofErr w:type="spellEnd"/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 xml:space="preserve"> infúzióval, vagy 50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mg/ml-es (5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%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noBreakHyphen/>
        <w:t xml:space="preserve">os) glükóz </w:t>
      </w:r>
      <w:proofErr w:type="spellStart"/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oldatos</w:t>
      </w:r>
      <w:proofErr w:type="spellEnd"/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 xml:space="preserve"> infúzióval kell feloldani, hogy a kész oldat koncentrációja 1–20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mg/ml legyen.</w:t>
      </w:r>
    </w:p>
    <w:p w14:paraId="6DBB3AD4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</w:p>
    <w:p w14:paraId="42CCC8FB" w14:textId="46D50A51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A gyógyszerkészítmény 9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mg/ml-es (0,9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%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noBreakHyphen/>
        <w:t xml:space="preserve">os) nátrium-klorid </w:t>
      </w:r>
      <w:proofErr w:type="spellStart"/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oldatos</w:t>
      </w:r>
      <w:proofErr w:type="spellEnd"/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 xml:space="preserve"> infúzióval elkészített oldatát azonnal fel kell használni. A feloldás kezdetétől az intravénás infúzió beadásának végéig eltelt idő nem haladhatja meg az egy órát.</w:t>
      </w:r>
    </w:p>
    <w:p w14:paraId="454729AA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 w:bidi="hu-HU"/>
        </w:rPr>
      </w:pPr>
    </w:p>
    <w:p w14:paraId="5616287C" w14:textId="75F9A9C0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sv-SE" w:eastAsia="de-DE"/>
        </w:rPr>
      </w:pP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A gyógyszerkészítmény</w:t>
      </w:r>
      <w:r w:rsidRPr="00EB7E27">
        <w:rPr>
          <w:rFonts w:eastAsia="Calibri"/>
          <w:bCs/>
          <w:iCs/>
          <w:sz w:val="22"/>
          <w:szCs w:val="22"/>
          <w:lang w:val="sv-SE" w:eastAsia="de-DE"/>
        </w:rPr>
        <w:t xml:space="preserve"> 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50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mg/ml-es (5</w:t>
      </w:r>
      <w:r w:rsidR="006C2E56">
        <w:rPr>
          <w:rFonts w:eastAsia="Calibri"/>
          <w:bCs/>
          <w:iCs/>
          <w:sz w:val="22"/>
          <w:szCs w:val="22"/>
          <w:lang w:val="hu-HU" w:eastAsia="de-DE" w:bidi="hu-HU"/>
        </w:rPr>
        <w:t> 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>%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noBreakHyphen/>
        <w:t xml:space="preserve">os) </w:t>
      </w:r>
      <w:r w:rsidRPr="00EB7E27">
        <w:rPr>
          <w:rFonts w:eastAsia="Calibri"/>
          <w:bCs/>
          <w:iCs/>
          <w:sz w:val="22"/>
          <w:szCs w:val="22"/>
          <w:lang w:val="sv-SE" w:eastAsia="de-DE"/>
        </w:rPr>
        <w:t>glükóz</w:t>
      </w:r>
      <w:r w:rsidRPr="00EB7E27">
        <w:rPr>
          <w:rFonts w:eastAsia="Calibri"/>
          <w:bCs/>
          <w:iCs/>
          <w:sz w:val="22"/>
          <w:szCs w:val="22"/>
          <w:lang w:val="hu-HU" w:eastAsia="de-DE" w:bidi="hu-HU"/>
        </w:rPr>
        <w:t xml:space="preserve"> oldatos infúzióval </w:t>
      </w:r>
      <w:r w:rsidRPr="00EB7E27">
        <w:rPr>
          <w:rFonts w:eastAsia="Calibri"/>
          <w:bCs/>
          <w:iCs/>
          <w:sz w:val="22"/>
          <w:szCs w:val="22"/>
          <w:lang w:val="sv-SE" w:eastAsia="de-DE"/>
        </w:rPr>
        <w:t>elkészített oldatát azonnal fel kell használni.</w:t>
      </w:r>
    </w:p>
    <w:p w14:paraId="2B1C130F" w14:textId="77777777" w:rsidR="00A53FB5" w:rsidRPr="00EB7E27" w:rsidRDefault="00A53FB5" w:rsidP="00A53FB5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/>
        </w:rPr>
      </w:pPr>
    </w:p>
    <w:p w14:paraId="68A9B111" w14:textId="4485C2F6" w:rsidR="00A53FB5" w:rsidRPr="00211CA4" w:rsidRDefault="00A53FB5" w:rsidP="00C56960">
      <w:pPr>
        <w:tabs>
          <w:tab w:val="left" w:pos="284"/>
        </w:tabs>
        <w:ind w:right="-26"/>
        <w:rPr>
          <w:rFonts w:eastAsia="Calibri"/>
          <w:bCs/>
          <w:iCs/>
          <w:sz w:val="22"/>
          <w:szCs w:val="22"/>
          <w:lang w:val="hu-HU" w:eastAsia="de-DE"/>
        </w:rPr>
      </w:pPr>
      <w:r w:rsidRPr="00211CA4">
        <w:rPr>
          <w:rFonts w:eastAsia="Calibri"/>
          <w:bCs/>
          <w:iCs/>
          <w:sz w:val="22"/>
          <w:szCs w:val="22"/>
          <w:lang w:val="hu-HU" w:eastAsia="de-DE"/>
        </w:rPr>
        <w:t>Az elkészített oldat nem fagyasztható.</w:t>
      </w:r>
    </w:p>
    <w:p w14:paraId="68777BBF" w14:textId="3AAB8694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2219E67A" w14:textId="4B26D3CC" w:rsidR="00C56960" w:rsidRPr="006C6230" w:rsidRDefault="006C6230" w:rsidP="00C56960">
      <w:pPr>
        <w:tabs>
          <w:tab w:val="left" w:pos="284"/>
        </w:tabs>
        <w:ind w:right="-26"/>
        <w:rPr>
          <w:b/>
          <w:bCs/>
          <w:sz w:val="22"/>
          <w:szCs w:val="22"/>
          <w:lang w:val="sv-SE" w:eastAsia="en-US"/>
        </w:rPr>
      </w:pPr>
      <w:r w:rsidRPr="006C6230">
        <w:rPr>
          <w:b/>
          <w:bCs/>
          <w:sz w:val="22"/>
          <w:szCs w:val="22"/>
          <w:lang w:val="sv-SE" w:eastAsia="en-US"/>
        </w:rPr>
        <w:t>A megsemmisítésre vonatkozó különleges óvintézkedések és egyéb, a készítmény kezelésével kapcsolatos információk</w:t>
      </w:r>
    </w:p>
    <w:p w14:paraId="56AB9ACE" w14:textId="77777777" w:rsidR="00C56960" w:rsidRPr="00C56960" w:rsidRDefault="00C56960" w:rsidP="00C56960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7DB88585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u w:val="single"/>
          <w:lang w:val="sv-SE" w:eastAsia="en-US"/>
        </w:rPr>
      </w:pPr>
      <w:r w:rsidRPr="00A53FB5">
        <w:rPr>
          <w:sz w:val="22"/>
          <w:szCs w:val="22"/>
          <w:u w:val="single"/>
          <w:lang w:val="hu" w:eastAsia="en-US"/>
        </w:rPr>
        <w:t>Injekció</w:t>
      </w:r>
    </w:p>
    <w:p w14:paraId="2AE73DB9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EB7E27">
        <w:rPr>
          <w:sz w:val="22"/>
          <w:szCs w:val="22"/>
          <w:lang w:val="hu" w:eastAsia="en-US"/>
        </w:rPr>
        <w:t>A bolus injekcióhoz való oldat elkészítéséhez a gyógyszerkészítményt steril, injekcióhoz való vízben kell feloldani.</w:t>
      </w:r>
    </w:p>
    <w:p w14:paraId="0437A62C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u w:val="single"/>
          <w:lang w:val="sv-SE" w:eastAsia="en-US"/>
        </w:rPr>
      </w:pPr>
    </w:p>
    <w:p w14:paraId="65EE8FCB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u w:val="single"/>
          <w:lang w:val="sv-SE" w:eastAsia="en-US"/>
        </w:rPr>
      </w:pPr>
      <w:r w:rsidRPr="00A53FB5">
        <w:rPr>
          <w:sz w:val="22"/>
          <w:szCs w:val="22"/>
          <w:u w:val="single"/>
          <w:lang w:val="hu" w:eastAsia="en-US"/>
        </w:rPr>
        <w:t>Infúzió</w:t>
      </w:r>
    </w:p>
    <w:p w14:paraId="0C0F463A" w14:textId="05F23346" w:rsidR="00A53FB5" w:rsidRPr="00EB7E27" w:rsidRDefault="00A53FB5" w:rsidP="00A53FB5">
      <w:pPr>
        <w:tabs>
          <w:tab w:val="left" w:pos="284"/>
        </w:tabs>
        <w:ind w:right="-26"/>
        <w:rPr>
          <w:sz w:val="22"/>
          <w:szCs w:val="22"/>
          <w:lang w:val="hu" w:eastAsia="en-US"/>
        </w:rPr>
      </w:pPr>
      <w:r w:rsidRPr="00EB7E27">
        <w:rPr>
          <w:sz w:val="22"/>
          <w:szCs w:val="22"/>
          <w:lang w:val="hu" w:eastAsia="en-US"/>
        </w:rPr>
        <w:t>Az intravénás infúzióhoz való oldat elkészítéséhez az</w:t>
      </w:r>
      <w:r w:rsidRPr="00EB7E27" w:rsidDel="007602A2">
        <w:rPr>
          <w:sz w:val="22"/>
          <w:szCs w:val="22"/>
          <w:lang w:val="hu" w:eastAsia="en-US"/>
        </w:rPr>
        <w:t xml:space="preserve"> </w:t>
      </w:r>
      <w:r w:rsidRPr="00EB7E27">
        <w:rPr>
          <w:sz w:val="22"/>
          <w:szCs w:val="22"/>
          <w:lang w:val="hu" w:eastAsia="en-US"/>
        </w:rPr>
        <w:t>injekciós üveg tartalma közvetlenül feloldható 9 mg/ml-es (0,9</w:t>
      </w:r>
      <w:r w:rsidR="006C2E56">
        <w:rPr>
          <w:sz w:val="22"/>
          <w:szCs w:val="22"/>
          <w:lang w:val="hu" w:eastAsia="en-US"/>
        </w:rPr>
        <w:t> </w:t>
      </w:r>
      <w:r w:rsidRPr="00EB7E27">
        <w:rPr>
          <w:sz w:val="22"/>
          <w:szCs w:val="22"/>
          <w:lang w:val="hu" w:eastAsia="en-US"/>
        </w:rPr>
        <w:t>%</w:t>
      </w:r>
      <w:r w:rsidRPr="00EB7E27">
        <w:rPr>
          <w:sz w:val="22"/>
          <w:szCs w:val="22"/>
          <w:lang w:val="hu" w:eastAsia="en-US"/>
        </w:rPr>
        <w:noBreakHyphen/>
        <w:t>os) nátrium-klorid vagy 50</w:t>
      </w:r>
      <w:r w:rsidR="006C2E56">
        <w:rPr>
          <w:sz w:val="22"/>
          <w:szCs w:val="22"/>
          <w:lang w:val="hu" w:eastAsia="en-US"/>
        </w:rPr>
        <w:t> </w:t>
      </w:r>
      <w:r w:rsidRPr="00EB7E27">
        <w:rPr>
          <w:sz w:val="22"/>
          <w:szCs w:val="22"/>
          <w:lang w:val="hu" w:eastAsia="en-US"/>
        </w:rPr>
        <w:t>mg/ml-es (5</w:t>
      </w:r>
      <w:r w:rsidR="006C2E56">
        <w:rPr>
          <w:sz w:val="22"/>
          <w:szCs w:val="22"/>
          <w:lang w:val="hu" w:eastAsia="en-US"/>
        </w:rPr>
        <w:t> </w:t>
      </w:r>
      <w:r w:rsidRPr="00EB7E27">
        <w:rPr>
          <w:sz w:val="22"/>
          <w:szCs w:val="22"/>
          <w:lang w:val="hu" w:eastAsia="en-US"/>
        </w:rPr>
        <w:t>%</w:t>
      </w:r>
      <w:r w:rsidRPr="00EB7E27">
        <w:rPr>
          <w:sz w:val="22"/>
          <w:szCs w:val="22"/>
          <w:lang w:val="hu" w:eastAsia="en-US"/>
        </w:rPr>
        <w:noBreakHyphen/>
        <w:t xml:space="preserve">os) glükóz </w:t>
      </w:r>
      <w:proofErr w:type="spellStart"/>
      <w:r w:rsidRPr="00EB7E27">
        <w:rPr>
          <w:sz w:val="22"/>
          <w:szCs w:val="22"/>
          <w:lang w:val="hu" w:eastAsia="en-US"/>
        </w:rPr>
        <w:t>oldatos</w:t>
      </w:r>
      <w:proofErr w:type="spellEnd"/>
      <w:r w:rsidRPr="00EB7E27">
        <w:rPr>
          <w:sz w:val="22"/>
          <w:szCs w:val="22"/>
          <w:lang w:val="hu" w:eastAsia="en-US"/>
        </w:rPr>
        <w:t xml:space="preserve"> infúzióval. </w:t>
      </w:r>
    </w:p>
    <w:p w14:paraId="4105CCA1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168800C0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EB7E27">
        <w:rPr>
          <w:sz w:val="22"/>
          <w:szCs w:val="22"/>
          <w:lang w:val="hu" w:eastAsia="en-US"/>
        </w:rPr>
        <w:t>Mindegyik injekciós üveg kizárólag egyszeri felhasználásra szolgál.</w:t>
      </w:r>
    </w:p>
    <w:p w14:paraId="7A918B6E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p w14:paraId="3C9EF851" w14:textId="77777777" w:rsidR="00A53FB5" w:rsidRPr="00EB7E27" w:rsidRDefault="00A53FB5" w:rsidP="00A53FB5">
      <w:pPr>
        <w:tabs>
          <w:tab w:val="left" w:pos="284"/>
        </w:tabs>
        <w:ind w:right="-26"/>
        <w:rPr>
          <w:sz w:val="22"/>
          <w:szCs w:val="22"/>
          <w:lang w:val="hu" w:eastAsia="en-US"/>
        </w:rPr>
      </w:pPr>
      <w:r w:rsidRPr="00EB7E27">
        <w:rPr>
          <w:sz w:val="22"/>
          <w:szCs w:val="22"/>
          <w:lang w:val="hu" w:eastAsia="en-US"/>
        </w:rPr>
        <w:t xml:space="preserve">Standard aszeptikus technikát kell alkalmazni az oldat elkészítése és beadása során. </w:t>
      </w:r>
    </w:p>
    <w:p w14:paraId="39A910EB" w14:textId="77777777" w:rsidR="00A53FB5" w:rsidRPr="00EB7E27" w:rsidRDefault="00A53FB5" w:rsidP="00A53FB5">
      <w:pPr>
        <w:tabs>
          <w:tab w:val="left" w:pos="284"/>
        </w:tabs>
        <w:ind w:right="-26"/>
        <w:rPr>
          <w:sz w:val="22"/>
          <w:szCs w:val="22"/>
          <w:lang w:val="hu" w:eastAsia="en-US"/>
        </w:rPr>
      </w:pPr>
    </w:p>
    <w:p w14:paraId="25FAEAE1" w14:textId="77777777" w:rsidR="00A53FB5" w:rsidRPr="00211CA4" w:rsidRDefault="00A53FB5" w:rsidP="00A53FB5">
      <w:pPr>
        <w:tabs>
          <w:tab w:val="left" w:pos="284"/>
        </w:tabs>
        <w:ind w:right="-26"/>
        <w:rPr>
          <w:sz w:val="22"/>
          <w:szCs w:val="22"/>
          <w:lang w:val="hu" w:eastAsia="en-US"/>
        </w:rPr>
      </w:pPr>
      <w:r w:rsidRPr="00EB7E27">
        <w:rPr>
          <w:sz w:val="22"/>
          <w:szCs w:val="22"/>
          <w:lang w:val="hu" w:eastAsia="en-US"/>
        </w:rPr>
        <w:t>Alkalmazás előtt fel kell rázni az oldatot.</w:t>
      </w:r>
    </w:p>
    <w:p w14:paraId="2611759C" w14:textId="77777777" w:rsidR="00A53FB5" w:rsidRPr="00EB7E27" w:rsidRDefault="00A53FB5" w:rsidP="00A53FB5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</w:p>
    <w:p w14:paraId="06D99A2C" w14:textId="77777777" w:rsidR="00A53FB5" w:rsidRPr="00EB7E27" w:rsidRDefault="00A53FB5" w:rsidP="00A53FB5">
      <w:pPr>
        <w:tabs>
          <w:tab w:val="left" w:pos="284"/>
        </w:tabs>
        <w:ind w:right="-26"/>
        <w:rPr>
          <w:sz w:val="22"/>
          <w:szCs w:val="22"/>
          <w:lang w:val="hu-HU" w:eastAsia="en-US"/>
        </w:rPr>
      </w:pPr>
      <w:r w:rsidRPr="00EB7E27">
        <w:rPr>
          <w:sz w:val="22"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bookmarkEnd w:id="9"/>
    <w:p w14:paraId="704DE43D" w14:textId="530B24D4" w:rsidR="009E54BC" w:rsidRPr="00A53FB5" w:rsidRDefault="009E54BC" w:rsidP="009E54BC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</w:p>
    <w:sectPr w:rsidR="009E54BC" w:rsidRPr="00A53FB5" w:rsidSect="0091271B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B7188" w14:textId="77777777" w:rsidR="001170F3" w:rsidRDefault="001170F3">
      <w:r>
        <w:separator/>
      </w:r>
    </w:p>
  </w:endnote>
  <w:endnote w:type="continuationSeparator" w:id="0">
    <w:p w14:paraId="29DA88BC" w14:textId="77777777" w:rsidR="001170F3" w:rsidRDefault="0011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icrosoft YaHei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0710" w14:textId="37A5B61C" w:rsidR="00F23DEE" w:rsidRPr="00EB7E27" w:rsidRDefault="006B4300" w:rsidP="0008192F">
    <w:pPr>
      <w:pStyle w:val="llb"/>
      <w:rPr>
        <w:sz w:val="18"/>
        <w:szCs w:val="18"/>
      </w:rPr>
    </w:pPr>
    <w:r w:rsidRPr="006B4300">
      <w:rPr>
        <w:sz w:val="18"/>
        <w:szCs w:val="18"/>
      </w:rPr>
      <w:t>NNGYK/ETGY/10531/2026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79DE2" w14:textId="77777777" w:rsidR="001170F3" w:rsidRDefault="001170F3">
      <w:r>
        <w:separator/>
      </w:r>
    </w:p>
  </w:footnote>
  <w:footnote w:type="continuationSeparator" w:id="0">
    <w:p w14:paraId="4DD3DE15" w14:textId="77777777" w:rsidR="001170F3" w:rsidRDefault="00117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A97B8" w14:textId="77777777" w:rsidR="00F23DEE" w:rsidRDefault="00F23DEE" w:rsidP="007A24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7B3421" w14:textId="77777777" w:rsidR="00F23DEE" w:rsidRDefault="00F23DE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12D1" w14:textId="5DEEB6B5" w:rsidR="00F23DEE" w:rsidRPr="00331151" w:rsidRDefault="00F23DEE" w:rsidP="007A240E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331151">
      <w:rPr>
        <w:rStyle w:val="Oldalszm"/>
        <w:sz w:val="20"/>
        <w:szCs w:val="18"/>
      </w:rPr>
      <w:fldChar w:fldCharType="begin"/>
    </w:r>
    <w:r w:rsidRPr="00331151">
      <w:rPr>
        <w:rStyle w:val="Oldalszm"/>
        <w:sz w:val="20"/>
        <w:szCs w:val="18"/>
      </w:rPr>
      <w:instrText xml:space="preserve">PAGE  </w:instrText>
    </w:r>
    <w:r w:rsidRPr="00331151">
      <w:rPr>
        <w:rStyle w:val="Oldalszm"/>
        <w:sz w:val="20"/>
        <w:szCs w:val="18"/>
      </w:rPr>
      <w:fldChar w:fldCharType="separate"/>
    </w:r>
    <w:r w:rsidR="00D866A5">
      <w:rPr>
        <w:rStyle w:val="Oldalszm"/>
        <w:noProof/>
        <w:sz w:val="20"/>
        <w:szCs w:val="18"/>
      </w:rPr>
      <w:t>7</w:t>
    </w:r>
    <w:r w:rsidRPr="00331151">
      <w:rPr>
        <w:rStyle w:val="Oldalszm"/>
        <w:sz w:val="20"/>
        <w:szCs w:val="18"/>
      </w:rPr>
      <w:fldChar w:fldCharType="end"/>
    </w:r>
  </w:p>
  <w:p w14:paraId="74059518" w14:textId="77777777" w:rsidR="00F23DEE" w:rsidRDefault="00F23D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7DF6A906"/>
    <w:name w:val="WW8Num7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3E807B2"/>
    <w:multiLevelType w:val="multilevel"/>
    <w:tmpl w:val="735C1A66"/>
    <w:lvl w:ilvl="0">
      <w:start w:val="1"/>
      <w:numFmt w:val="bullet"/>
      <w:lvlText w:val=""/>
      <w:lvlJc w:val="left"/>
      <w:pPr>
        <w:tabs>
          <w:tab w:val="num" w:pos="927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567"/>
        </w:tabs>
      </w:pPr>
    </w:lvl>
    <w:lvl w:ilvl="3">
      <w:start w:val="1"/>
      <w:numFmt w:val="decimal"/>
      <w:lvlText w:val="%4."/>
      <w:lvlJc w:val="left"/>
      <w:pPr>
        <w:tabs>
          <w:tab w:val="num" w:pos="567"/>
        </w:tabs>
      </w:pPr>
    </w:lvl>
    <w:lvl w:ilvl="4">
      <w:start w:val="1"/>
      <w:numFmt w:val="decimal"/>
      <w:lvlText w:val="%5."/>
      <w:lvlJc w:val="left"/>
      <w:pPr>
        <w:tabs>
          <w:tab w:val="num" w:pos="567"/>
        </w:tabs>
      </w:pPr>
    </w:lvl>
    <w:lvl w:ilvl="5">
      <w:start w:val="1"/>
      <w:numFmt w:val="decimal"/>
      <w:lvlText w:val="%6."/>
      <w:lvlJc w:val="left"/>
      <w:pPr>
        <w:tabs>
          <w:tab w:val="num" w:pos="567"/>
        </w:tabs>
      </w:pPr>
    </w:lvl>
    <w:lvl w:ilvl="6">
      <w:start w:val="1"/>
      <w:numFmt w:val="decimal"/>
      <w:lvlText w:val="%7."/>
      <w:lvlJc w:val="left"/>
      <w:pPr>
        <w:tabs>
          <w:tab w:val="num" w:pos="567"/>
        </w:tabs>
      </w:pPr>
    </w:lvl>
    <w:lvl w:ilvl="7">
      <w:start w:val="1"/>
      <w:numFmt w:val="decimal"/>
      <w:lvlText w:val="%8."/>
      <w:lvlJc w:val="left"/>
      <w:pPr>
        <w:tabs>
          <w:tab w:val="num" w:pos="567"/>
        </w:tabs>
      </w:pPr>
    </w:lvl>
    <w:lvl w:ilvl="8">
      <w:start w:val="1"/>
      <w:numFmt w:val="decimal"/>
      <w:lvlText w:val="%9."/>
      <w:lvlJc w:val="left"/>
      <w:pPr>
        <w:tabs>
          <w:tab w:val="num" w:pos="567"/>
        </w:tabs>
      </w:pPr>
    </w:lvl>
  </w:abstractNum>
  <w:abstractNum w:abstractNumId="4" w15:restartNumberingAfterBreak="0">
    <w:nsid w:val="07172307"/>
    <w:multiLevelType w:val="hybridMultilevel"/>
    <w:tmpl w:val="F086C5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C324B"/>
    <w:multiLevelType w:val="multilevel"/>
    <w:tmpl w:val="E46A4B1E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122375D3"/>
    <w:multiLevelType w:val="multilevel"/>
    <w:tmpl w:val="C42C7DC6"/>
    <w:lvl w:ilvl="0">
      <w:start w:val="1"/>
      <w:numFmt w:val="bullet"/>
      <w:lvlText w:val=""/>
      <w:lvlJc w:val="left"/>
      <w:pPr>
        <w:tabs>
          <w:tab w:val="num" w:pos="927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567"/>
        </w:tabs>
      </w:pPr>
    </w:lvl>
    <w:lvl w:ilvl="3">
      <w:start w:val="1"/>
      <w:numFmt w:val="decimal"/>
      <w:lvlText w:val="%4."/>
      <w:lvlJc w:val="left"/>
      <w:pPr>
        <w:tabs>
          <w:tab w:val="num" w:pos="567"/>
        </w:tabs>
      </w:pPr>
    </w:lvl>
    <w:lvl w:ilvl="4">
      <w:start w:val="1"/>
      <w:numFmt w:val="decimal"/>
      <w:lvlText w:val="%5."/>
      <w:lvlJc w:val="left"/>
      <w:pPr>
        <w:tabs>
          <w:tab w:val="num" w:pos="567"/>
        </w:tabs>
      </w:pPr>
    </w:lvl>
    <w:lvl w:ilvl="5">
      <w:start w:val="1"/>
      <w:numFmt w:val="decimal"/>
      <w:lvlText w:val="%6."/>
      <w:lvlJc w:val="left"/>
      <w:pPr>
        <w:tabs>
          <w:tab w:val="num" w:pos="567"/>
        </w:tabs>
      </w:pPr>
    </w:lvl>
    <w:lvl w:ilvl="6">
      <w:start w:val="1"/>
      <w:numFmt w:val="decimal"/>
      <w:lvlText w:val="%7."/>
      <w:lvlJc w:val="left"/>
      <w:pPr>
        <w:tabs>
          <w:tab w:val="num" w:pos="567"/>
        </w:tabs>
      </w:pPr>
    </w:lvl>
    <w:lvl w:ilvl="7">
      <w:start w:val="1"/>
      <w:numFmt w:val="decimal"/>
      <w:lvlText w:val="%8."/>
      <w:lvlJc w:val="left"/>
      <w:pPr>
        <w:tabs>
          <w:tab w:val="num" w:pos="567"/>
        </w:tabs>
      </w:pPr>
    </w:lvl>
    <w:lvl w:ilvl="8">
      <w:start w:val="1"/>
      <w:numFmt w:val="decimal"/>
      <w:lvlText w:val="%9."/>
      <w:lvlJc w:val="left"/>
      <w:pPr>
        <w:tabs>
          <w:tab w:val="num" w:pos="567"/>
        </w:tabs>
      </w:pPr>
    </w:lvl>
  </w:abstractNum>
  <w:abstractNum w:abstractNumId="7" w15:restartNumberingAfterBreak="0">
    <w:nsid w:val="14011412"/>
    <w:multiLevelType w:val="hybridMultilevel"/>
    <w:tmpl w:val="56E02D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A79FF"/>
    <w:multiLevelType w:val="multilevel"/>
    <w:tmpl w:val="85F8F800"/>
    <w:lvl w:ilvl="0">
      <w:start w:val="1"/>
      <w:numFmt w:val="bullet"/>
      <w:lvlText w:val=""/>
      <w:lvlJc w:val="left"/>
      <w:pPr>
        <w:tabs>
          <w:tab w:val="num" w:pos="927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567"/>
        </w:tabs>
      </w:pPr>
    </w:lvl>
    <w:lvl w:ilvl="3">
      <w:start w:val="1"/>
      <w:numFmt w:val="decimal"/>
      <w:lvlText w:val="%4."/>
      <w:lvlJc w:val="left"/>
      <w:pPr>
        <w:tabs>
          <w:tab w:val="num" w:pos="567"/>
        </w:tabs>
      </w:pPr>
    </w:lvl>
    <w:lvl w:ilvl="4">
      <w:start w:val="1"/>
      <w:numFmt w:val="decimal"/>
      <w:lvlText w:val="%5."/>
      <w:lvlJc w:val="left"/>
      <w:pPr>
        <w:tabs>
          <w:tab w:val="num" w:pos="567"/>
        </w:tabs>
      </w:pPr>
    </w:lvl>
    <w:lvl w:ilvl="5">
      <w:start w:val="1"/>
      <w:numFmt w:val="decimal"/>
      <w:lvlText w:val="%6."/>
      <w:lvlJc w:val="left"/>
      <w:pPr>
        <w:tabs>
          <w:tab w:val="num" w:pos="567"/>
        </w:tabs>
      </w:pPr>
    </w:lvl>
    <w:lvl w:ilvl="6">
      <w:start w:val="1"/>
      <w:numFmt w:val="decimal"/>
      <w:lvlText w:val="%7."/>
      <w:lvlJc w:val="left"/>
      <w:pPr>
        <w:tabs>
          <w:tab w:val="num" w:pos="567"/>
        </w:tabs>
      </w:pPr>
    </w:lvl>
    <w:lvl w:ilvl="7">
      <w:start w:val="1"/>
      <w:numFmt w:val="decimal"/>
      <w:lvlText w:val="%8."/>
      <w:lvlJc w:val="left"/>
      <w:pPr>
        <w:tabs>
          <w:tab w:val="num" w:pos="567"/>
        </w:tabs>
      </w:pPr>
    </w:lvl>
    <w:lvl w:ilvl="8">
      <w:start w:val="1"/>
      <w:numFmt w:val="decimal"/>
      <w:lvlText w:val="%9."/>
      <w:lvlJc w:val="left"/>
      <w:pPr>
        <w:tabs>
          <w:tab w:val="num" w:pos="567"/>
        </w:tabs>
      </w:pPr>
    </w:lvl>
  </w:abstractNum>
  <w:abstractNum w:abstractNumId="9" w15:restartNumberingAfterBreak="0">
    <w:nsid w:val="16F903C4"/>
    <w:multiLevelType w:val="multilevel"/>
    <w:tmpl w:val="D5C0B716"/>
    <w:lvl w:ilvl="0">
      <w:start w:val="1"/>
      <w:numFmt w:val="bullet"/>
      <w:lvlText w:val=""/>
      <w:lvlJc w:val="left"/>
      <w:pPr>
        <w:tabs>
          <w:tab w:val="num" w:pos="927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567"/>
        </w:tabs>
      </w:pPr>
    </w:lvl>
    <w:lvl w:ilvl="3">
      <w:start w:val="1"/>
      <w:numFmt w:val="decimal"/>
      <w:lvlText w:val="%4."/>
      <w:lvlJc w:val="left"/>
      <w:pPr>
        <w:tabs>
          <w:tab w:val="num" w:pos="567"/>
        </w:tabs>
      </w:pPr>
    </w:lvl>
    <w:lvl w:ilvl="4">
      <w:start w:val="1"/>
      <w:numFmt w:val="decimal"/>
      <w:lvlText w:val="%5."/>
      <w:lvlJc w:val="left"/>
      <w:pPr>
        <w:tabs>
          <w:tab w:val="num" w:pos="567"/>
        </w:tabs>
      </w:pPr>
    </w:lvl>
    <w:lvl w:ilvl="5">
      <w:start w:val="1"/>
      <w:numFmt w:val="decimal"/>
      <w:lvlText w:val="%6."/>
      <w:lvlJc w:val="left"/>
      <w:pPr>
        <w:tabs>
          <w:tab w:val="num" w:pos="567"/>
        </w:tabs>
      </w:pPr>
    </w:lvl>
    <w:lvl w:ilvl="6">
      <w:start w:val="1"/>
      <w:numFmt w:val="decimal"/>
      <w:lvlText w:val="%7."/>
      <w:lvlJc w:val="left"/>
      <w:pPr>
        <w:tabs>
          <w:tab w:val="num" w:pos="567"/>
        </w:tabs>
      </w:pPr>
    </w:lvl>
    <w:lvl w:ilvl="7">
      <w:start w:val="1"/>
      <w:numFmt w:val="decimal"/>
      <w:lvlText w:val="%8."/>
      <w:lvlJc w:val="left"/>
      <w:pPr>
        <w:tabs>
          <w:tab w:val="num" w:pos="567"/>
        </w:tabs>
      </w:pPr>
    </w:lvl>
    <w:lvl w:ilvl="8">
      <w:start w:val="1"/>
      <w:numFmt w:val="decimal"/>
      <w:lvlText w:val="%9."/>
      <w:lvlJc w:val="left"/>
      <w:pPr>
        <w:tabs>
          <w:tab w:val="num" w:pos="567"/>
        </w:tabs>
      </w:pPr>
    </w:lvl>
  </w:abstractNum>
  <w:abstractNum w:abstractNumId="10" w15:restartNumberingAfterBreak="0">
    <w:nsid w:val="1E322CD6"/>
    <w:multiLevelType w:val="multilevel"/>
    <w:tmpl w:val="EABE16B4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1" w15:restartNumberingAfterBreak="0">
    <w:nsid w:val="21462463"/>
    <w:multiLevelType w:val="multilevel"/>
    <w:tmpl w:val="091CF416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2" w15:restartNumberingAfterBreak="0">
    <w:nsid w:val="25212A86"/>
    <w:multiLevelType w:val="hybridMultilevel"/>
    <w:tmpl w:val="1DCC844A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1B65FD8"/>
    <w:multiLevelType w:val="hybridMultilevel"/>
    <w:tmpl w:val="37783E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50A30"/>
    <w:multiLevelType w:val="multilevel"/>
    <w:tmpl w:val="92F64E62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1"/>
      <w:numFmt w:val="decimal"/>
      <w:lvlText w:val="%3."/>
      <w:lvlJc w:val="left"/>
      <w:pPr>
        <w:tabs>
          <w:tab w:val="num" w:pos="360"/>
        </w:tabs>
      </w:pPr>
    </w:lvl>
    <w:lvl w:ilvl="3">
      <w:start w:val="1"/>
      <w:numFmt w:val="decimal"/>
      <w:lvlText w:val="%4."/>
      <w:lvlJc w:val="left"/>
      <w:pPr>
        <w:tabs>
          <w:tab w:val="num" w:pos="360"/>
        </w:tabs>
      </w:pPr>
    </w:lvl>
    <w:lvl w:ilvl="4">
      <w:start w:val="1"/>
      <w:numFmt w:val="decimal"/>
      <w:lvlText w:val="%5."/>
      <w:lvlJc w:val="left"/>
      <w:pPr>
        <w:tabs>
          <w:tab w:val="num" w:pos="360"/>
        </w:tabs>
      </w:pPr>
    </w:lvl>
    <w:lvl w:ilvl="5">
      <w:start w:val="1"/>
      <w:numFmt w:val="decimal"/>
      <w:lvlText w:val="%6."/>
      <w:lvlJc w:val="left"/>
      <w:pPr>
        <w:tabs>
          <w:tab w:val="num" w:pos="360"/>
        </w:tabs>
      </w:pPr>
    </w:lvl>
    <w:lvl w:ilvl="6">
      <w:start w:val="1"/>
      <w:numFmt w:val="decimal"/>
      <w:lvlText w:val="%7."/>
      <w:lvlJc w:val="left"/>
      <w:pPr>
        <w:tabs>
          <w:tab w:val="num" w:pos="360"/>
        </w:tabs>
      </w:pPr>
    </w:lvl>
    <w:lvl w:ilvl="7">
      <w:start w:val="1"/>
      <w:numFmt w:val="decimal"/>
      <w:lvlText w:val="%8."/>
      <w:lvlJc w:val="left"/>
      <w:pPr>
        <w:tabs>
          <w:tab w:val="num" w:pos="360"/>
        </w:tabs>
      </w:pPr>
    </w:lvl>
    <w:lvl w:ilvl="8">
      <w:start w:val="1"/>
      <w:numFmt w:val="decimal"/>
      <w:lvlText w:val="%9."/>
      <w:lvlJc w:val="left"/>
      <w:pPr>
        <w:tabs>
          <w:tab w:val="num" w:pos="360"/>
        </w:tabs>
      </w:pPr>
    </w:lvl>
  </w:abstractNum>
  <w:abstractNum w:abstractNumId="16" w15:restartNumberingAfterBreak="0">
    <w:nsid w:val="42C7171F"/>
    <w:multiLevelType w:val="multilevel"/>
    <w:tmpl w:val="E9D072C0"/>
    <w:lvl w:ilvl="0">
      <w:start w:val="1"/>
      <w:numFmt w:val="bullet"/>
      <w:lvlText w:val=""/>
      <w:lvlJc w:val="left"/>
      <w:pPr>
        <w:tabs>
          <w:tab w:val="num" w:pos="927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567"/>
        </w:tabs>
      </w:pPr>
    </w:lvl>
    <w:lvl w:ilvl="3">
      <w:start w:val="1"/>
      <w:numFmt w:val="decimal"/>
      <w:lvlText w:val="%4."/>
      <w:lvlJc w:val="left"/>
      <w:pPr>
        <w:tabs>
          <w:tab w:val="num" w:pos="567"/>
        </w:tabs>
      </w:pPr>
    </w:lvl>
    <w:lvl w:ilvl="4">
      <w:start w:val="1"/>
      <w:numFmt w:val="decimal"/>
      <w:lvlText w:val="%5."/>
      <w:lvlJc w:val="left"/>
      <w:pPr>
        <w:tabs>
          <w:tab w:val="num" w:pos="567"/>
        </w:tabs>
      </w:pPr>
    </w:lvl>
    <w:lvl w:ilvl="5">
      <w:start w:val="1"/>
      <w:numFmt w:val="decimal"/>
      <w:lvlText w:val="%6."/>
      <w:lvlJc w:val="left"/>
      <w:pPr>
        <w:tabs>
          <w:tab w:val="num" w:pos="567"/>
        </w:tabs>
      </w:pPr>
    </w:lvl>
    <w:lvl w:ilvl="6">
      <w:start w:val="1"/>
      <w:numFmt w:val="decimal"/>
      <w:lvlText w:val="%7."/>
      <w:lvlJc w:val="left"/>
      <w:pPr>
        <w:tabs>
          <w:tab w:val="num" w:pos="567"/>
        </w:tabs>
      </w:pPr>
    </w:lvl>
    <w:lvl w:ilvl="7">
      <w:start w:val="1"/>
      <w:numFmt w:val="decimal"/>
      <w:lvlText w:val="%8."/>
      <w:lvlJc w:val="left"/>
      <w:pPr>
        <w:tabs>
          <w:tab w:val="num" w:pos="567"/>
        </w:tabs>
      </w:pPr>
    </w:lvl>
    <w:lvl w:ilvl="8">
      <w:start w:val="1"/>
      <w:numFmt w:val="decimal"/>
      <w:lvlText w:val="%9."/>
      <w:lvlJc w:val="left"/>
      <w:pPr>
        <w:tabs>
          <w:tab w:val="num" w:pos="567"/>
        </w:tabs>
      </w:pPr>
    </w:lvl>
  </w:abstractNum>
  <w:abstractNum w:abstractNumId="17" w15:restartNumberingAfterBreak="0">
    <w:nsid w:val="45451C49"/>
    <w:multiLevelType w:val="hybridMultilevel"/>
    <w:tmpl w:val="905E0C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008D3"/>
    <w:multiLevelType w:val="hybridMultilevel"/>
    <w:tmpl w:val="6CA215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E514C"/>
    <w:multiLevelType w:val="hybridMultilevel"/>
    <w:tmpl w:val="1C203C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D72EA7"/>
    <w:multiLevelType w:val="hybridMultilevel"/>
    <w:tmpl w:val="DA0A6F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605AA"/>
    <w:multiLevelType w:val="multilevel"/>
    <w:tmpl w:val="EFC63E8C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2" w15:restartNumberingAfterBreak="0">
    <w:nsid w:val="6BB26129"/>
    <w:multiLevelType w:val="hybridMultilevel"/>
    <w:tmpl w:val="442820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862EFB"/>
    <w:multiLevelType w:val="hybridMultilevel"/>
    <w:tmpl w:val="3C4A2CBA"/>
    <w:lvl w:ilvl="0" w:tplc="20000001">
      <w:start w:val="1"/>
      <w:numFmt w:val="bullet"/>
      <w:lvlText w:val=""/>
      <w:lvlJc w:val="left"/>
      <w:pPr>
        <w:ind w:left="577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24" w15:restartNumberingAfterBreak="0">
    <w:nsid w:val="737225D5"/>
    <w:multiLevelType w:val="hybridMultilevel"/>
    <w:tmpl w:val="3350078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FD4117"/>
    <w:multiLevelType w:val="hybridMultilevel"/>
    <w:tmpl w:val="A7A026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047850">
    <w:abstractNumId w:val="2"/>
  </w:num>
  <w:num w:numId="2" w16cid:durableId="1207795592">
    <w:abstractNumId w:val="14"/>
  </w:num>
  <w:num w:numId="3" w16cid:durableId="1711953030">
    <w:abstractNumId w:val="12"/>
  </w:num>
  <w:num w:numId="4" w16cid:durableId="1905336351">
    <w:abstractNumId w:val="20"/>
  </w:num>
  <w:num w:numId="5" w16cid:durableId="2060006802">
    <w:abstractNumId w:val="22"/>
  </w:num>
  <w:num w:numId="6" w16cid:durableId="1021200813">
    <w:abstractNumId w:val="17"/>
  </w:num>
  <w:num w:numId="7" w16cid:durableId="1024988501">
    <w:abstractNumId w:val="23"/>
  </w:num>
  <w:num w:numId="8" w16cid:durableId="240994089">
    <w:abstractNumId w:val="18"/>
  </w:num>
  <w:num w:numId="9" w16cid:durableId="1345791210">
    <w:abstractNumId w:val="9"/>
  </w:num>
  <w:num w:numId="10" w16cid:durableId="1116488231">
    <w:abstractNumId w:val="8"/>
  </w:num>
  <w:num w:numId="11" w16cid:durableId="1933775885">
    <w:abstractNumId w:val="21"/>
  </w:num>
  <w:num w:numId="12" w16cid:durableId="1247301467">
    <w:abstractNumId w:val="10"/>
  </w:num>
  <w:num w:numId="13" w16cid:durableId="1455097727">
    <w:abstractNumId w:val="19"/>
  </w:num>
  <w:num w:numId="14" w16cid:durableId="1347053459">
    <w:abstractNumId w:val="11"/>
  </w:num>
  <w:num w:numId="15" w16cid:durableId="247731465">
    <w:abstractNumId w:val="13"/>
  </w:num>
  <w:num w:numId="16" w16cid:durableId="1604339467">
    <w:abstractNumId w:val="25"/>
  </w:num>
  <w:num w:numId="17" w16cid:durableId="474374624">
    <w:abstractNumId w:val="7"/>
  </w:num>
  <w:num w:numId="18" w16cid:durableId="606621972">
    <w:abstractNumId w:val="24"/>
  </w:num>
  <w:num w:numId="19" w16cid:durableId="69812814">
    <w:abstractNumId w:val="4"/>
  </w:num>
  <w:num w:numId="20" w16cid:durableId="122310420">
    <w:abstractNumId w:val="5"/>
  </w:num>
  <w:num w:numId="21" w16cid:durableId="245654421">
    <w:abstractNumId w:val="16"/>
  </w:num>
  <w:num w:numId="22" w16cid:durableId="1326325922">
    <w:abstractNumId w:val="6"/>
  </w:num>
  <w:num w:numId="23" w16cid:durableId="1331062855">
    <w:abstractNumId w:val="3"/>
  </w:num>
  <w:num w:numId="24" w16cid:durableId="1294168807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D1"/>
    <w:rsid w:val="000008B4"/>
    <w:rsid w:val="00007F45"/>
    <w:rsid w:val="00010CA8"/>
    <w:rsid w:val="000127CF"/>
    <w:rsid w:val="00014F51"/>
    <w:rsid w:val="0002023C"/>
    <w:rsid w:val="00020403"/>
    <w:rsid w:val="00025E24"/>
    <w:rsid w:val="00031459"/>
    <w:rsid w:val="000317C6"/>
    <w:rsid w:val="00031865"/>
    <w:rsid w:val="00043B7B"/>
    <w:rsid w:val="000538D3"/>
    <w:rsid w:val="00066B4F"/>
    <w:rsid w:val="0007166E"/>
    <w:rsid w:val="000719C1"/>
    <w:rsid w:val="000737A5"/>
    <w:rsid w:val="0007389B"/>
    <w:rsid w:val="00073EDE"/>
    <w:rsid w:val="00080B9A"/>
    <w:rsid w:val="0008192F"/>
    <w:rsid w:val="000904E3"/>
    <w:rsid w:val="00091080"/>
    <w:rsid w:val="00096AF2"/>
    <w:rsid w:val="000A0112"/>
    <w:rsid w:val="000A1055"/>
    <w:rsid w:val="000A240B"/>
    <w:rsid w:val="000A4FF1"/>
    <w:rsid w:val="000A5BF8"/>
    <w:rsid w:val="000B2519"/>
    <w:rsid w:val="000B3F35"/>
    <w:rsid w:val="000B4E17"/>
    <w:rsid w:val="000C455A"/>
    <w:rsid w:val="000D2BC0"/>
    <w:rsid w:val="000D2FA3"/>
    <w:rsid w:val="000D41CA"/>
    <w:rsid w:val="000D4AD7"/>
    <w:rsid w:val="000D7DB8"/>
    <w:rsid w:val="000E2B04"/>
    <w:rsid w:val="000F782A"/>
    <w:rsid w:val="00101CA0"/>
    <w:rsid w:val="00101F60"/>
    <w:rsid w:val="00103A8C"/>
    <w:rsid w:val="001076A7"/>
    <w:rsid w:val="00116990"/>
    <w:rsid w:val="001170F3"/>
    <w:rsid w:val="001202C9"/>
    <w:rsid w:val="00120488"/>
    <w:rsid w:val="0012210A"/>
    <w:rsid w:val="001223DD"/>
    <w:rsid w:val="0012441D"/>
    <w:rsid w:val="00125682"/>
    <w:rsid w:val="00130E27"/>
    <w:rsid w:val="00133E6F"/>
    <w:rsid w:val="0013738D"/>
    <w:rsid w:val="00141EF1"/>
    <w:rsid w:val="00142857"/>
    <w:rsid w:val="0015048D"/>
    <w:rsid w:val="00154CE2"/>
    <w:rsid w:val="00155DF7"/>
    <w:rsid w:val="00161CCA"/>
    <w:rsid w:val="001625B3"/>
    <w:rsid w:val="00162775"/>
    <w:rsid w:val="0016428A"/>
    <w:rsid w:val="00166991"/>
    <w:rsid w:val="00167159"/>
    <w:rsid w:val="00186536"/>
    <w:rsid w:val="001901F5"/>
    <w:rsid w:val="00191A15"/>
    <w:rsid w:val="00195B5A"/>
    <w:rsid w:val="00196C86"/>
    <w:rsid w:val="00196F01"/>
    <w:rsid w:val="001A243D"/>
    <w:rsid w:val="001A2613"/>
    <w:rsid w:val="001B2EEC"/>
    <w:rsid w:val="001B5516"/>
    <w:rsid w:val="001C3C66"/>
    <w:rsid w:val="001C3F36"/>
    <w:rsid w:val="001C5794"/>
    <w:rsid w:val="001C7239"/>
    <w:rsid w:val="001D2BE2"/>
    <w:rsid w:val="001D4819"/>
    <w:rsid w:val="001D56D6"/>
    <w:rsid w:val="001E0C8D"/>
    <w:rsid w:val="001E230C"/>
    <w:rsid w:val="001E55AA"/>
    <w:rsid w:val="001E7611"/>
    <w:rsid w:val="001F2DA3"/>
    <w:rsid w:val="001F2EAC"/>
    <w:rsid w:val="00202AAA"/>
    <w:rsid w:val="002035B3"/>
    <w:rsid w:val="00204D12"/>
    <w:rsid w:val="00211CA4"/>
    <w:rsid w:val="00215B75"/>
    <w:rsid w:val="00216EAF"/>
    <w:rsid w:val="002203C6"/>
    <w:rsid w:val="0022166D"/>
    <w:rsid w:val="00222C41"/>
    <w:rsid w:val="002240EB"/>
    <w:rsid w:val="00232733"/>
    <w:rsid w:val="002332B4"/>
    <w:rsid w:val="00234B88"/>
    <w:rsid w:val="00234F49"/>
    <w:rsid w:val="002376EB"/>
    <w:rsid w:val="00241BC7"/>
    <w:rsid w:val="00252165"/>
    <w:rsid w:val="00254F61"/>
    <w:rsid w:val="00261891"/>
    <w:rsid w:val="0026557E"/>
    <w:rsid w:val="002708EF"/>
    <w:rsid w:val="00273576"/>
    <w:rsid w:val="0028633D"/>
    <w:rsid w:val="00287904"/>
    <w:rsid w:val="00290580"/>
    <w:rsid w:val="002909B3"/>
    <w:rsid w:val="0029477F"/>
    <w:rsid w:val="002A2ED1"/>
    <w:rsid w:val="002A7F82"/>
    <w:rsid w:val="002B1E7B"/>
    <w:rsid w:val="002B1EE6"/>
    <w:rsid w:val="002B72B8"/>
    <w:rsid w:val="002C1566"/>
    <w:rsid w:val="002E0092"/>
    <w:rsid w:val="002E0F01"/>
    <w:rsid w:val="002E4FD2"/>
    <w:rsid w:val="002E6E19"/>
    <w:rsid w:val="002E78D0"/>
    <w:rsid w:val="002F033B"/>
    <w:rsid w:val="00300DAB"/>
    <w:rsid w:val="00305F7A"/>
    <w:rsid w:val="00312071"/>
    <w:rsid w:val="0031744C"/>
    <w:rsid w:val="00330130"/>
    <w:rsid w:val="00331151"/>
    <w:rsid w:val="0033450F"/>
    <w:rsid w:val="00336D38"/>
    <w:rsid w:val="0033731F"/>
    <w:rsid w:val="00341C20"/>
    <w:rsid w:val="00355EF4"/>
    <w:rsid w:val="00356E78"/>
    <w:rsid w:val="003571F8"/>
    <w:rsid w:val="003578C2"/>
    <w:rsid w:val="00360D24"/>
    <w:rsid w:val="00361128"/>
    <w:rsid w:val="00363D41"/>
    <w:rsid w:val="0036493C"/>
    <w:rsid w:val="003720F0"/>
    <w:rsid w:val="003725FD"/>
    <w:rsid w:val="00372686"/>
    <w:rsid w:val="0037366B"/>
    <w:rsid w:val="00380BC0"/>
    <w:rsid w:val="003820BC"/>
    <w:rsid w:val="003838FE"/>
    <w:rsid w:val="003907CE"/>
    <w:rsid w:val="00397FFB"/>
    <w:rsid w:val="003A3522"/>
    <w:rsid w:val="003A5BE0"/>
    <w:rsid w:val="003A69DD"/>
    <w:rsid w:val="003B4A9D"/>
    <w:rsid w:val="003B73BF"/>
    <w:rsid w:val="003D434F"/>
    <w:rsid w:val="003D482E"/>
    <w:rsid w:val="003E19F1"/>
    <w:rsid w:val="003F12BF"/>
    <w:rsid w:val="003F1EB6"/>
    <w:rsid w:val="003F20CD"/>
    <w:rsid w:val="003F311C"/>
    <w:rsid w:val="003F4CA0"/>
    <w:rsid w:val="00400AE3"/>
    <w:rsid w:val="00410031"/>
    <w:rsid w:val="00411B08"/>
    <w:rsid w:val="004133DA"/>
    <w:rsid w:val="0041574B"/>
    <w:rsid w:val="00420052"/>
    <w:rsid w:val="0042161D"/>
    <w:rsid w:val="004250C0"/>
    <w:rsid w:val="00425DD8"/>
    <w:rsid w:val="004264B9"/>
    <w:rsid w:val="00431914"/>
    <w:rsid w:val="00431CBF"/>
    <w:rsid w:val="00435F0D"/>
    <w:rsid w:val="00436D53"/>
    <w:rsid w:val="004553A4"/>
    <w:rsid w:val="00464FE1"/>
    <w:rsid w:val="00477AC9"/>
    <w:rsid w:val="00481C80"/>
    <w:rsid w:val="00487752"/>
    <w:rsid w:val="00490784"/>
    <w:rsid w:val="00492E91"/>
    <w:rsid w:val="00493A2A"/>
    <w:rsid w:val="0049600F"/>
    <w:rsid w:val="004A00F7"/>
    <w:rsid w:val="004A35C5"/>
    <w:rsid w:val="004A5AF0"/>
    <w:rsid w:val="004B0A8F"/>
    <w:rsid w:val="004B1C94"/>
    <w:rsid w:val="004B59B5"/>
    <w:rsid w:val="004C006B"/>
    <w:rsid w:val="004C0C44"/>
    <w:rsid w:val="004C5A79"/>
    <w:rsid w:val="004E659F"/>
    <w:rsid w:val="004F0E97"/>
    <w:rsid w:val="005015D6"/>
    <w:rsid w:val="00501747"/>
    <w:rsid w:val="00530E4F"/>
    <w:rsid w:val="00535F2D"/>
    <w:rsid w:val="00543410"/>
    <w:rsid w:val="00546AE7"/>
    <w:rsid w:val="005622BC"/>
    <w:rsid w:val="00562F62"/>
    <w:rsid w:val="00583D7D"/>
    <w:rsid w:val="00583FFA"/>
    <w:rsid w:val="0058479C"/>
    <w:rsid w:val="005862C7"/>
    <w:rsid w:val="00596634"/>
    <w:rsid w:val="005A1166"/>
    <w:rsid w:val="005A135D"/>
    <w:rsid w:val="005A1B9E"/>
    <w:rsid w:val="005A7708"/>
    <w:rsid w:val="005B0088"/>
    <w:rsid w:val="005B47B6"/>
    <w:rsid w:val="005B564F"/>
    <w:rsid w:val="005C080E"/>
    <w:rsid w:val="005C1E73"/>
    <w:rsid w:val="005D1BE1"/>
    <w:rsid w:val="005E2A5B"/>
    <w:rsid w:val="005E6495"/>
    <w:rsid w:val="005F2363"/>
    <w:rsid w:val="005F61CA"/>
    <w:rsid w:val="00601648"/>
    <w:rsid w:val="00601DA4"/>
    <w:rsid w:val="006025F2"/>
    <w:rsid w:val="00606BF5"/>
    <w:rsid w:val="00612063"/>
    <w:rsid w:val="00614C48"/>
    <w:rsid w:val="006206A5"/>
    <w:rsid w:val="00620A19"/>
    <w:rsid w:val="006451C9"/>
    <w:rsid w:val="00652931"/>
    <w:rsid w:val="00654EB2"/>
    <w:rsid w:val="00657B6A"/>
    <w:rsid w:val="006735F8"/>
    <w:rsid w:val="00674A50"/>
    <w:rsid w:val="006750D5"/>
    <w:rsid w:val="00681542"/>
    <w:rsid w:val="00685C44"/>
    <w:rsid w:val="006929C6"/>
    <w:rsid w:val="00693C78"/>
    <w:rsid w:val="00694A07"/>
    <w:rsid w:val="0069573F"/>
    <w:rsid w:val="006961BF"/>
    <w:rsid w:val="006A7479"/>
    <w:rsid w:val="006B2C6A"/>
    <w:rsid w:val="006B344B"/>
    <w:rsid w:val="006B4300"/>
    <w:rsid w:val="006C10B4"/>
    <w:rsid w:val="006C1A64"/>
    <w:rsid w:val="006C2492"/>
    <w:rsid w:val="006C2E56"/>
    <w:rsid w:val="006C6230"/>
    <w:rsid w:val="006C7721"/>
    <w:rsid w:val="006D05E8"/>
    <w:rsid w:val="006E102D"/>
    <w:rsid w:val="006E33F7"/>
    <w:rsid w:val="006E4465"/>
    <w:rsid w:val="006E54A9"/>
    <w:rsid w:val="006F3A94"/>
    <w:rsid w:val="00704587"/>
    <w:rsid w:val="00706519"/>
    <w:rsid w:val="00713001"/>
    <w:rsid w:val="0072352F"/>
    <w:rsid w:val="00724A22"/>
    <w:rsid w:val="00732D72"/>
    <w:rsid w:val="00733774"/>
    <w:rsid w:val="0074216E"/>
    <w:rsid w:val="00744BB1"/>
    <w:rsid w:val="00746906"/>
    <w:rsid w:val="00752861"/>
    <w:rsid w:val="00755372"/>
    <w:rsid w:val="0076565F"/>
    <w:rsid w:val="00774E74"/>
    <w:rsid w:val="00775F01"/>
    <w:rsid w:val="00787FE4"/>
    <w:rsid w:val="007938F5"/>
    <w:rsid w:val="00796A05"/>
    <w:rsid w:val="007A039C"/>
    <w:rsid w:val="007A240E"/>
    <w:rsid w:val="007A2B40"/>
    <w:rsid w:val="007A2FCB"/>
    <w:rsid w:val="007A7C76"/>
    <w:rsid w:val="007B0F69"/>
    <w:rsid w:val="007B636B"/>
    <w:rsid w:val="007C032D"/>
    <w:rsid w:val="007C1890"/>
    <w:rsid w:val="007C3F00"/>
    <w:rsid w:val="007D05FE"/>
    <w:rsid w:val="007D5572"/>
    <w:rsid w:val="007D614F"/>
    <w:rsid w:val="007D6BCD"/>
    <w:rsid w:val="007D71A9"/>
    <w:rsid w:val="007E20F6"/>
    <w:rsid w:val="007E4B15"/>
    <w:rsid w:val="007F211A"/>
    <w:rsid w:val="007F387B"/>
    <w:rsid w:val="007F6C6E"/>
    <w:rsid w:val="00801256"/>
    <w:rsid w:val="00801261"/>
    <w:rsid w:val="00811862"/>
    <w:rsid w:val="00812A27"/>
    <w:rsid w:val="0081549E"/>
    <w:rsid w:val="0081616C"/>
    <w:rsid w:val="00820C32"/>
    <w:rsid w:val="00855827"/>
    <w:rsid w:val="00855A77"/>
    <w:rsid w:val="00860DA1"/>
    <w:rsid w:val="00871385"/>
    <w:rsid w:val="00874877"/>
    <w:rsid w:val="0087748C"/>
    <w:rsid w:val="00883335"/>
    <w:rsid w:val="008912C9"/>
    <w:rsid w:val="00893973"/>
    <w:rsid w:val="008946CA"/>
    <w:rsid w:val="008A02D1"/>
    <w:rsid w:val="008A10B3"/>
    <w:rsid w:val="008A21A3"/>
    <w:rsid w:val="008A3488"/>
    <w:rsid w:val="008B1B5C"/>
    <w:rsid w:val="008B2380"/>
    <w:rsid w:val="008D4A98"/>
    <w:rsid w:val="008D76E5"/>
    <w:rsid w:val="008E3BF3"/>
    <w:rsid w:val="008E3C7D"/>
    <w:rsid w:val="008E64F2"/>
    <w:rsid w:val="008F05CC"/>
    <w:rsid w:val="008F12B5"/>
    <w:rsid w:val="008F2C99"/>
    <w:rsid w:val="008F53E9"/>
    <w:rsid w:val="009021B6"/>
    <w:rsid w:val="00903580"/>
    <w:rsid w:val="0091271B"/>
    <w:rsid w:val="00913A27"/>
    <w:rsid w:val="00916093"/>
    <w:rsid w:val="009170E5"/>
    <w:rsid w:val="009224C8"/>
    <w:rsid w:val="00923952"/>
    <w:rsid w:val="0092525D"/>
    <w:rsid w:val="00930E0C"/>
    <w:rsid w:val="009316FA"/>
    <w:rsid w:val="00942869"/>
    <w:rsid w:val="00943DA3"/>
    <w:rsid w:val="00944918"/>
    <w:rsid w:val="00946FFC"/>
    <w:rsid w:val="0095478B"/>
    <w:rsid w:val="0095683F"/>
    <w:rsid w:val="00956C6D"/>
    <w:rsid w:val="00963587"/>
    <w:rsid w:val="00966756"/>
    <w:rsid w:val="00966A71"/>
    <w:rsid w:val="0097237D"/>
    <w:rsid w:val="0097288A"/>
    <w:rsid w:val="009742D3"/>
    <w:rsid w:val="00974510"/>
    <w:rsid w:val="009761CE"/>
    <w:rsid w:val="00976291"/>
    <w:rsid w:val="00976F17"/>
    <w:rsid w:val="009777F8"/>
    <w:rsid w:val="00982679"/>
    <w:rsid w:val="00982E3B"/>
    <w:rsid w:val="009843C2"/>
    <w:rsid w:val="00985C87"/>
    <w:rsid w:val="00991732"/>
    <w:rsid w:val="0099287F"/>
    <w:rsid w:val="0099461D"/>
    <w:rsid w:val="009967B6"/>
    <w:rsid w:val="00997B88"/>
    <w:rsid w:val="009A3A3D"/>
    <w:rsid w:val="009A6B60"/>
    <w:rsid w:val="009B22D4"/>
    <w:rsid w:val="009B33C3"/>
    <w:rsid w:val="009C66FB"/>
    <w:rsid w:val="009D1292"/>
    <w:rsid w:val="009D1C1E"/>
    <w:rsid w:val="009D3D97"/>
    <w:rsid w:val="009D5270"/>
    <w:rsid w:val="009D5630"/>
    <w:rsid w:val="009E54BC"/>
    <w:rsid w:val="009E77D0"/>
    <w:rsid w:val="009F3576"/>
    <w:rsid w:val="009F721F"/>
    <w:rsid w:val="00A017FF"/>
    <w:rsid w:val="00A02348"/>
    <w:rsid w:val="00A043D6"/>
    <w:rsid w:val="00A04811"/>
    <w:rsid w:val="00A04F47"/>
    <w:rsid w:val="00A05377"/>
    <w:rsid w:val="00A11511"/>
    <w:rsid w:val="00A15254"/>
    <w:rsid w:val="00A16D84"/>
    <w:rsid w:val="00A20757"/>
    <w:rsid w:val="00A376F2"/>
    <w:rsid w:val="00A41EDE"/>
    <w:rsid w:val="00A53FB5"/>
    <w:rsid w:val="00A571C9"/>
    <w:rsid w:val="00A64D74"/>
    <w:rsid w:val="00A71214"/>
    <w:rsid w:val="00A74AEB"/>
    <w:rsid w:val="00A82B3F"/>
    <w:rsid w:val="00A83902"/>
    <w:rsid w:val="00A84CBE"/>
    <w:rsid w:val="00A91E74"/>
    <w:rsid w:val="00A93F35"/>
    <w:rsid w:val="00AA4DBC"/>
    <w:rsid w:val="00AA725E"/>
    <w:rsid w:val="00AB2B2C"/>
    <w:rsid w:val="00AB4007"/>
    <w:rsid w:val="00AB5433"/>
    <w:rsid w:val="00AC17A8"/>
    <w:rsid w:val="00AC1C1A"/>
    <w:rsid w:val="00AC278B"/>
    <w:rsid w:val="00AC4244"/>
    <w:rsid w:val="00AC7DE6"/>
    <w:rsid w:val="00AD193D"/>
    <w:rsid w:val="00AD249C"/>
    <w:rsid w:val="00AD5C00"/>
    <w:rsid w:val="00AD688F"/>
    <w:rsid w:val="00AE25EA"/>
    <w:rsid w:val="00AF1AA4"/>
    <w:rsid w:val="00AF344A"/>
    <w:rsid w:val="00AF367E"/>
    <w:rsid w:val="00B03C30"/>
    <w:rsid w:val="00B04939"/>
    <w:rsid w:val="00B2158E"/>
    <w:rsid w:val="00B2648B"/>
    <w:rsid w:val="00B41BDC"/>
    <w:rsid w:val="00B41E97"/>
    <w:rsid w:val="00B467AE"/>
    <w:rsid w:val="00B506DB"/>
    <w:rsid w:val="00B55C81"/>
    <w:rsid w:val="00B56529"/>
    <w:rsid w:val="00B63BCB"/>
    <w:rsid w:val="00B67A4B"/>
    <w:rsid w:val="00B713B9"/>
    <w:rsid w:val="00B74911"/>
    <w:rsid w:val="00B77BD5"/>
    <w:rsid w:val="00B77E5E"/>
    <w:rsid w:val="00B812D3"/>
    <w:rsid w:val="00B8281F"/>
    <w:rsid w:val="00B82C65"/>
    <w:rsid w:val="00B860CD"/>
    <w:rsid w:val="00B91039"/>
    <w:rsid w:val="00B97350"/>
    <w:rsid w:val="00BA422A"/>
    <w:rsid w:val="00BA64E9"/>
    <w:rsid w:val="00BA77BA"/>
    <w:rsid w:val="00BB4348"/>
    <w:rsid w:val="00BB555B"/>
    <w:rsid w:val="00BC42A9"/>
    <w:rsid w:val="00BD0CE2"/>
    <w:rsid w:val="00BD5DD1"/>
    <w:rsid w:val="00BE0BC1"/>
    <w:rsid w:val="00BE38ED"/>
    <w:rsid w:val="00BF1C24"/>
    <w:rsid w:val="00BF340C"/>
    <w:rsid w:val="00BF7A8D"/>
    <w:rsid w:val="00C00752"/>
    <w:rsid w:val="00C25F35"/>
    <w:rsid w:val="00C33101"/>
    <w:rsid w:val="00C338D4"/>
    <w:rsid w:val="00C40320"/>
    <w:rsid w:val="00C425F6"/>
    <w:rsid w:val="00C52645"/>
    <w:rsid w:val="00C54289"/>
    <w:rsid w:val="00C56960"/>
    <w:rsid w:val="00C60B5C"/>
    <w:rsid w:val="00C61740"/>
    <w:rsid w:val="00C634CA"/>
    <w:rsid w:val="00C65339"/>
    <w:rsid w:val="00C725F7"/>
    <w:rsid w:val="00C76683"/>
    <w:rsid w:val="00C804C0"/>
    <w:rsid w:val="00C86B2A"/>
    <w:rsid w:val="00C924FC"/>
    <w:rsid w:val="00CA5987"/>
    <w:rsid w:val="00CA6225"/>
    <w:rsid w:val="00CB3ADC"/>
    <w:rsid w:val="00CB403C"/>
    <w:rsid w:val="00CB5978"/>
    <w:rsid w:val="00CB7F7A"/>
    <w:rsid w:val="00CC64D5"/>
    <w:rsid w:val="00CD0F06"/>
    <w:rsid w:val="00CD21CB"/>
    <w:rsid w:val="00CD36D9"/>
    <w:rsid w:val="00CD381E"/>
    <w:rsid w:val="00CD75DA"/>
    <w:rsid w:val="00CE0FCA"/>
    <w:rsid w:val="00CE13A3"/>
    <w:rsid w:val="00CE33FB"/>
    <w:rsid w:val="00CF04BE"/>
    <w:rsid w:val="00CF0780"/>
    <w:rsid w:val="00CF2563"/>
    <w:rsid w:val="00CF4772"/>
    <w:rsid w:val="00CF535F"/>
    <w:rsid w:val="00D00D76"/>
    <w:rsid w:val="00D01D2C"/>
    <w:rsid w:val="00D07D8D"/>
    <w:rsid w:val="00D11DB1"/>
    <w:rsid w:val="00D13112"/>
    <w:rsid w:val="00D16EE4"/>
    <w:rsid w:val="00D17BF0"/>
    <w:rsid w:val="00D2065E"/>
    <w:rsid w:val="00D226B6"/>
    <w:rsid w:val="00D23673"/>
    <w:rsid w:val="00D25732"/>
    <w:rsid w:val="00D25C3A"/>
    <w:rsid w:val="00D35542"/>
    <w:rsid w:val="00D36B43"/>
    <w:rsid w:val="00D40B0D"/>
    <w:rsid w:val="00D4683F"/>
    <w:rsid w:val="00D46EFB"/>
    <w:rsid w:val="00D72995"/>
    <w:rsid w:val="00D73775"/>
    <w:rsid w:val="00D74046"/>
    <w:rsid w:val="00D74393"/>
    <w:rsid w:val="00D748C0"/>
    <w:rsid w:val="00D76291"/>
    <w:rsid w:val="00D81BCC"/>
    <w:rsid w:val="00D857A0"/>
    <w:rsid w:val="00D866A5"/>
    <w:rsid w:val="00D87863"/>
    <w:rsid w:val="00DA0443"/>
    <w:rsid w:val="00DA2926"/>
    <w:rsid w:val="00DA323F"/>
    <w:rsid w:val="00DB15CD"/>
    <w:rsid w:val="00DB3D9D"/>
    <w:rsid w:val="00DB4774"/>
    <w:rsid w:val="00DB601E"/>
    <w:rsid w:val="00DC5889"/>
    <w:rsid w:val="00DC5B0C"/>
    <w:rsid w:val="00DC7632"/>
    <w:rsid w:val="00DD1A05"/>
    <w:rsid w:val="00DE54B1"/>
    <w:rsid w:val="00DF1205"/>
    <w:rsid w:val="00DF2C43"/>
    <w:rsid w:val="00E00AE7"/>
    <w:rsid w:val="00E02E04"/>
    <w:rsid w:val="00E07CB8"/>
    <w:rsid w:val="00E117B7"/>
    <w:rsid w:val="00E11875"/>
    <w:rsid w:val="00E17247"/>
    <w:rsid w:val="00E17BFD"/>
    <w:rsid w:val="00E20118"/>
    <w:rsid w:val="00E223EA"/>
    <w:rsid w:val="00E327A7"/>
    <w:rsid w:val="00E354D5"/>
    <w:rsid w:val="00E37A21"/>
    <w:rsid w:val="00E40223"/>
    <w:rsid w:val="00E443BC"/>
    <w:rsid w:val="00E46689"/>
    <w:rsid w:val="00E4720B"/>
    <w:rsid w:val="00E4764F"/>
    <w:rsid w:val="00E528EE"/>
    <w:rsid w:val="00E54115"/>
    <w:rsid w:val="00E562B8"/>
    <w:rsid w:val="00E57647"/>
    <w:rsid w:val="00E77A7C"/>
    <w:rsid w:val="00E77A82"/>
    <w:rsid w:val="00E81B23"/>
    <w:rsid w:val="00E82C1F"/>
    <w:rsid w:val="00E91D64"/>
    <w:rsid w:val="00EA1C23"/>
    <w:rsid w:val="00EB19DE"/>
    <w:rsid w:val="00EB2918"/>
    <w:rsid w:val="00EB6328"/>
    <w:rsid w:val="00EB6AB8"/>
    <w:rsid w:val="00EB7E27"/>
    <w:rsid w:val="00EC24D2"/>
    <w:rsid w:val="00EC2EDD"/>
    <w:rsid w:val="00EC36DF"/>
    <w:rsid w:val="00ED2895"/>
    <w:rsid w:val="00EE2A3C"/>
    <w:rsid w:val="00EE4F8F"/>
    <w:rsid w:val="00EF07A9"/>
    <w:rsid w:val="00F03042"/>
    <w:rsid w:val="00F03CF9"/>
    <w:rsid w:val="00F11877"/>
    <w:rsid w:val="00F11B6F"/>
    <w:rsid w:val="00F14676"/>
    <w:rsid w:val="00F14F8B"/>
    <w:rsid w:val="00F14FB7"/>
    <w:rsid w:val="00F1607E"/>
    <w:rsid w:val="00F17176"/>
    <w:rsid w:val="00F17702"/>
    <w:rsid w:val="00F23DEE"/>
    <w:rsid w:val="00F24000"/>
    <w:rsid w:val="00F26522"/>
    <w:rsid w:val="00F27073"/>
    <w:rsid w:val="00F327DC"/>
    <w:rsid w:val="00F34507"/>
    <w:rsid w:val="00F3482F"/>
    <w:rsid w:val="00F42C16"/>
    <w:rsid w:val="00F51FF2"/>
    <w:rsid w:val="00F53D24"/>
    <w:rsid w:val="00F60E74"/>
    <w:rsid w:val="00F63BB7"/>
    <w:rsid w:val="00F762F1"/>
    <w:rsid w:val="00F814F0"/>
    <w:rsid w:val="00F85869"/>
    <w:rsid w:val="00F91695"/>
    <w:rsid w:val="00F918D6"/>
    <w:rsid w:val="00F9548F"/>
    <w:rsid w:val="00F97434"/>
    <w:rsid w:val="00FA548D"/>
    <w:rsid w:val="00FA55C3"/>
    <w:rsid w:val="00FB1C60"/>
    <w:rsid w:val="00FB2537"/>
    <w:rsid w:val="00FB3E52"/>
    <w:rsid w:val="00FB61EB"/>
    <w:rsid w:val="00FB776F"/>
    <w:rsid w:val="00FB7D54"/>
    <w:rsid w:val="00FC0272"/>
    <w:rsid w:val="00FC39E8"/>
    <w:rsid w:val="00FD4407"/>
    <w:rsid w:val="00FD68C0"/>
    <w:rsid w:val="00FD7DC0"/>
    <w:rsid w:val="00FE2828"/>
    <w:rsid w:val="00FF0892"/>
    <w:rsid w:val="00FF1117"/>
    <w:rsid w:val="00FF24E9"/>
    <w:rsid w:val="00FF28C7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86752"/>
  <w15:chartTrackingRefBased/>
  <w15:docId w15:val="{9A0B5EB0-6452-4C30-87E9-71A19DB9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2"/>
      </w:numPr>
      <w:outlineLvl w:val="1"/>
    </w:pPr>
    <w:rPr>
      <w:b/>
      <w:bCs/>
      <w:sz w:val="22"/>
      <w:lang w:val="hu-HU"/>
    </w:rPr>
  </w:style>
  <w:style w:type="paragraph" w:styleId="Cmsor4">
    <w:name w:val="heading 4"/>
    <w:basedOn w:val="Norml"/>
    <w:next w:val="Norml"/>
    <w:link w:val="Cmsor4Char"/>
    <w:uiPriority w:val="9"/>
    <w:qFormat/>
    <w:rsid w:val="000B3F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Cmsor6">
    <w:name w:val="heading 6"/>
    <w:basedOn w:val="Norml"/>
    <w:next w:val="Norml"/>
    <w:qFormat/>
    <w:rsid w:val="005B008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Cm">
    <w:name w:val="Title"/>
    <w:basedOn w:val="Norml"/>
    <w:qFormat/>
    <w:pPr>
      <w:jc w:val="center"/>
    </w:pPr>
    <w:rPr>
      <w:b/>
      <w:sz w:val="28"/>
      <w:lang w:val="hu-HU"/>
    </w:rPr>
  </w:style>
  <w:style w:type="paragraph" w:styleId="Szvegtrzs">
    <w:name w:val="Body Text"/>
    <w:basedOn w:val="Norml"/>
    <w:semiHidden/>
    <w:pPr>
      <w:widowControl w:val="0"/>
      <w:suppressAutoHyphens/>
      <w:spacing w:after="120"/>
    </w:pPr>
    <w:rPr>
      <w:color w:val="000000"/>
      <w:lang w:val="hu-HU"/>
    </w:rPr>
  </w:style>
  <w:style w:type="paragraph" w:customStyle="1" w:styleId="NormlWeb1">
    <w:name w:val="Normál (Web)1"/>
    <w:basedOn w:val="Norml"/>
    <w:pPr>
      <w:spacing w:before="100" w:after="119"/>
    </w:pPr>
    <w:rPr>
      <w:rFonts w:ascii="Arial Unicode MS" w:eastAsia="Arial Unicode MS"/>
      <w:lang w:val="hu-HU"/>
    </w:r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NormalWeb1">
    <w:name w:val="Normal (Web)1"/>
    <w:basedOn w:val="Norml"/>
    <w:pPr>
      <w:spacing w:before="100" w:after="119"/>
    </w:pPr>
    <w:rPr>
      <w:rFonts w:ascii="Arial Unicode MS" w:eastAsia="Arial Unicode MS"/>
      <w:lang w:val="hu-HU"/>
    </w:rPr>
  </w:style>
  <w:style w:type="character" w:customStyle="1" w:styleId="Hiperhivatkozs1">
    <w:name w:val="Hiperhivatkozás1"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Szvegtrzs2">
    <w:name w:val="Body Text 2"/>
    <w:basedOn w:val="Norml"/>
    <w:semiHidden/>
    <w:pPr>
      <w:numPr>
        <w:ilvl w:val="12"/>
      </w:numPr>
      <w:tabs>
        <w:tab w:val="left" w:pos="360"/>
      </w:tabs>
    </w:pPr>
    <w:rPr>
      <w:sz w:val="22"/>
      <w:lang w:val="hu-HU"/>
    </w:rPr>
  </w:style>
  <w:style w:type="paragraph" w:styleId="NormlWeb">
    <w:name w:val="Normal (Web)"/>
    <w:basedOn w:val="Norml"/>
    <w:semiHidden/>
    <w:pPr>
      <w:spacing w:before="100" w:after="119"/>
    </w:pPr>
    <w:rPr>
      <w:rFonts w:ascii="Arial Unicode MS" w:eastAsia="Arial Unicode MS"/>
      <w:lang w:val="hu-HU" w:eastAsia="en-US"/>
    </w:rPr>
  </w:style>
  <w:style w:type="character" w:customStyle="1" w:styleId="Cmsor4Char">
    <w:name w:val="Címsor 4 Char"/>
    <w:link w:val="Cmsor4"/>
    <w:uiPriority w:val="9"/>
    <w:semiHidden/>
    <w:rsid w:val="000B3F35"/>
    <w:rPr>
      <w:rFonts w:ascii="Calibri" w:eastAsia="Times New Roman" w:hAnsi="Calibri" w:cs="Times New Roman"/>
      <w:b/>
      <w:bCs/>
      <w:sz w:val="28"/>
      <w:szCs w:val="28"/>
      <w:lang w:val="en-GB"/>
    </w:rPr>
  </w:style>
  <w:style w:type="table" w:styleId="Rcsostblzat">
    <w:name w:val="Table Grid"/>
    <w:basedOn w:val="Normltblzat"/>
    <w:uiPriority w:val="39"/>
    <w:rsid w:val="000B3F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3">
    <w:name w:val="Body Text 3"/>
    <w:basedOn w:val="Norml"/>
    <w:rsid w:val="00F14676"/>
    <w:pPr>
      <w:spacing w:after="120"/>
    </w:pPr>
    <w:rPr>
      <w:sz w:val="16"/>
      <w:szCs w:val="16"/>
    </w:rPr>
  </w:style>
  <w:style w:type="character" w:styleId="Hiperhivatkozs">
    <w:name w:val="Hyperlink"/>
    <w:rsid w:val="00096AF2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C425F6"/>
    <w:rPr>
      <w:rFonts w:eastAsia="Calibr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semiHidden/>
    <w:rsid w:val="00101CA0"/>
    <w:rPr>
      <w:sz w:val="24"/>
      <w:lang w:val="en-GB"/>
    </w:rPr>
  </w:style>
  <w:style w:type="paragraph" w:styleId="Vltozat">
    <w:name w:val="Revision"/>
    <w:hidden/>
    <w:uiPriority w:val="99"/>
    <w:semiHidden/>
    <w:rsid w:val="00101CA0"/>
    <w:rPr>
      <w:sz w:val="24"/>
      <w:lang w:val="en-GB"/>
    </w:rPr>
  </w:style>
  <w:style w:type="paragraph" w:styleId="Listaszerbekezds">
    <w:name w:val="List Paragraph"/>
    <w:basedOn w:val="Norml"/>
    <w:uiPriority w:val="1"/>
    <w:qFormat/>
    <w:rsid w:val="00FB1C60"/>
    <w:pPr>
      <w:widowControl w:val="0"/>
      <w:overflowPunct/>
      <w:adjustRightInd/>
      <w:ind w:left="482" w:hanging="360"/>
      <w:textAlignment w:val="auto"/>
    </w:pPr>
    <w:rPr>
      <w:sz w:val="22"/>
      <w:szCs w:val="22"/>
      <w:lang w:eastAsia="en-GB" w:bidi="en-GB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0443"/>
    <w:rPr>
      <w:lang w:val="en-GB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8F12B5"/>
    <w:rPr>
      <w:color w:val="605E5C"/>
      <w:shd w:val="clear" w:color="auto" w:fill="E1DFDD"/>
    </w:rPr>
  </w:style>
  <w:style w:type="paragraph" w:customStyle="1" w:styleId="Default">
    <w:name w:val="Default"/>
    <w:rsid w:val="00C54289"/>
    <w:pPr>
      <w:autoSpaceDE w:val="0"/>
      <w:autoSpaceDN w:val="0"/>
      <w:adjustRightInd w:val="0"/>
    </w:pPr>
    <w:rPr>
      <w:rFonts w:eastAsia="NSimSun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34442-7B7F-4EA8-B722-EEC774A2A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3817</Words>
  <Characters>26341</Characters>
  <Application>Microsoft Office Word</Application>
  <DocSecurity>0</DocSecurity>
  <Lines>219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30098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RD_GG</dc:creator>
  <cp:keywords/>
  <dc:description/>
  <cp:lastModifiedBy>HU_OGYI_63.1</cp:lastModifiedBy>
  <cp:revision>6</cp:revision>
  <dcterms:created xsi:type="dcterms:W3CDTF">2026-06-11T07:23:00Z</dcterms:created>
  <dcterms:modified xsi:type="dcterms:W3CDTF">2026-06-12T09:01:00Z</dcterms:modified>
</cp:coreProperties>
</file>