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992B4" w14:textId="3E3AA1C4" w:rsidR="00812D16" w:rsidRPr="00D04325" w:rsidRDefault="00014D59" w:rsidP="00F26394">
      <w:pPr>
        <w:tabs>
          <w:tab w:val="clear" w:pos="567"/>
        </w:tabs>
        <w:spacing w:line="240" w:lineRule="auto"/>
        <w:jc w:val="center"/>
        <w:outlineLvl w:val="0"/>
      </w:pPr>
      <w:r>
        <w:rPr>
          <w:b/>
        </w:rPr>
        <w:t>Betegtájékoztató: Információk a felhasználó számára</w:t>
      </w:r>
    </w:p>
    <w:p w14:paraId="0F8DEADF" w14:textId="77777777" w:rsidR="00812D16" w:rsidRPr="00D04325" w:rsidRDefault="00812D16" w:rsidP="00F26394">
      <w:pPr>
        <w:numPr>
          <w:ilvl w:val="12"/>
          <w:numId w:val="0"/>
        </w:numPr>
        <w:shd w:val="clear" w:color="auto" w:fill="FFFFFF"/>
        <w:tabs>
          <w:tab w:val="clear" w:pos="567"/>
        </w:tabs>
        <w:spacing w:line="240" w:lineRule="auto"/>
        <w:jc w:val="center"/>
      </w:pPr>
    </w:p>
    <w:p w14:paraId="52781A91" w14:textId="7FB788F7" w:rsidR="00812D16" w:rsidRPr="00D04325" w:rsidRDefault="008C1295" w:rsidP="00F26394">
      <w:pPr>
        <w:tabs>
          <w:tab w:val="left" w:pos="993"/>
        </w:tabs>
        <w:spacing w:line="240" w:lineRule="auto"/>
        <w:jc w:val="center"/>
        <w:outlineLvl w:val="0"/>
        <w:rPr>
          <w:b/>
        </w:rPr>
      </w:pPr>
      <w:proofErr w:type="spellStart"/>
      <w:r>
        <w:rPr>
          <w:b/>
        </w:rPr>
        <w:t>Voquily</w:t>
      </w:r>
      <w:proofErr w:type="spellEnd"/>
      <w:r>
        <w:rPr>
          <w:b/>
        </w:rPr>
        <w:t xml:space="preserve"> 1 mg/ml belsőleges oldat</w:t>
      </w:r>
    </w:p>
    <w:p w14:paraId="64A0174C" w14:textId="446A331D" w:rsidR="00812D16" w:rsidRPr="00D04325" w:rsidRDefault="00932184" w:rsidP="00F26394">
      <w:pPr>
        <w:numPr>
          <w:ilvl w:val="12"/>
          <w:numId w:val="0"/>
        </w:numPr>
        <w:tabs>
          <w:tab w:val="clear" w:pos="567"/>
        </w:tabs>
        <w:spacing w:line="240" w:lineRule="auto"/>
        <w:jc w:val="center"/>
      </w:pPr>
      <w:proofErr w:type="spellStart"/>
      <w:r>
        <w:t>melatonin</w:t>
      </w:r>
      <w:proofErr w:type="spellEnd"/>
    </w:p>
    <w:p w14:paraId="6CAAAAA7" w14:textId="77777777" w:rsidR="00812D16" w:rsidRPr="00D04325" w:rsidRDefault="00812D16" w:rsidP="00F26394">
      <w:pPr>
        <w:tabs>
          <w:tab w:val="clear" w:pos="567"/>
        </w:tabs>
        <w:spacing w:line="240" w:lineRule="auto"/>
      </w:pPr>
    </w:p>
    <w:p w14:paraId="43F6A9AC" w14:textId="77777777" w:rsidR="00812D16" w:rsidRPr="00D04325" w:rsidRDefault="00812D16" w:rsidP="00F26394">
      <w:pPr>
        <w:tabs>
          <w:tab w:val="clear" w:pos="567"/>
        </w:tabs>
        <w:spacing w:line="240" w:lineRule="auto"/>
      </w:pPr>
    </w:p>
    <w:p w14:paraId="68D80EFD" w14:textId="051607AA" w:rsidR="00812D16" w:rsidRPr="00D04325" w:rsidRDefault="00014D59" w:rsidP="00F26394">
      <w:pPr>
        <w:numPr>
          <w:ilvl w:val="12"/>
          <w:numId w:val="0"/>
        </w:numPr>
        <w:tabs>
          <w:tab w:val="clear" w:pos="567"/>
        </w:tabs>
        <w:spacing w:line="240" w:lineRule="auto"/>
        <w:ind w:right="-2"/>
        <w:rPr>
          <w:b/>
        </w:rPr>
      </w:pPr>
      <w:r>
        <w:rPr>
          <w:b/>
        </w:rPr>
        <w:t>Mielőtt Ön vagy gyermeke elkezdi alkalmazni ezt a gyógyszert, olvassa el figyelmesen az alábbi betegtájékoztatót, mert az Ön számára fontos információkat tartalmaz.</w:t>
      </w:r>
    </w:p>
    <w:p w14:paraId="6190E48E" w14:textId="78183C7D" w:rsidR="00932184" w:rsidRPr="00D04325" w:rsidRDefault="00932184" w:rsidP="00F26394">
      <w:pPr>
        <w:numPr>
          <w:ilvl w:val="0"/>
          <w:numId w:val="3"/>
        </w:numPr>
        <w:spacing w:line="240" w:lineRule="auto"/>
        <w:ind w:left="567" w:hanging="567"/>
      </w:pPr>
      <w:r>
        <w:t>Tartsa meg a betegtájékoztatót, mert a benne szereplő információkra a későbbiekben is szüksége lehet.</w:t>
      </w:r>
    </w:p>
    <w:p w14:paraId="0E9D0743" w14:textId="1E982598" w:rsidR="00932184" w:rsidRPr="00D04325" w:rsidRDefault="00932184" w:rsidP="00F26394">
      <w:pPr>
        <w:numPr>
          <w:ilvl w:val="0"/>
          <w:numId w:val="3"/>
        </w:numPr>
        <w:spacing w:line="240" w:lineRule="auto"/>
        <w:ind w:left="567" w:hanging="567"/>
      </w:pPr>
      <w:r>
        <w:t>További kérdéseivel forduljon kezelőorvosához vagy gyógyszerészéhez.</w:t>
      </w:r>
    </w:p>
    <w:p w14:paraId="392C497E" w14:textId="32CC90B8" w:rsidR="00932184" w:rsidRPr="00D04325" w:rsidRDefault="00932184" w:rsidP="00F26394">
      <w:pPr>
        <w:numPr>
          <w:ilvl w:val="0"/>
          <w:numId w:val="3"/>
        </w:numPr>
        <w:spacing w:line="240" w:lineRule="auto"/>
        <w:ind w:left="567" w:hanging="567"/>
      </w:pPr>
      <w:r>
        <w:t>Ezt a gyógyszert az orvos kizárólag Önnek írta fel. Ne adja át a készítményt másnak, mert számára ártalmas lehet még abban az esetben is, ha a betegsége tünetei az Önéhez hasonlóak.</w:t>
      </w:r>
    </w:p>
    <w:p w14:paraId="730C2A6E" w14:textId="52494C05" w:rsidR="00932184" w:rsidRPr="00D04325" w:rsidRDefault="00932184" w:rsidP="00F26394">
      <w:pPr>
        <w:numPr>
          <w:ilvl w:val="0"/>
          <w:numId w:val="3"/>
        </w:numPr>
        <w:spacing w:line="240" w:lineRule="auto"/>
        <w:ind w:left="567" w:hanging="567"/>
      </w:pPr>
      <w:r>
        <w:t>Ha Önnél bármilyen mellékhatás jelentkezik, tájékoztassa erről kezelőorvosát vagy gyógyszerészét. Ez a betegtájékoztatóban fel nem sorolt bármilyen lehetséges mellékhatásra is vonatkozik. Lásd 4</w:t>
      </w:r>
      <w:r w:rsidR="008C7F55">
        <w:t>. </w:t>
      </w:r>
      <w:r>
        <w:t>pont</w:t>
      </w:r>
    </w:p>
    <w:p w14:paraId="34C4BEFD" w14:textId="7B179B34" w:rsidR="00932184" w:rsidRPr="00D04325" w:rsidRDefault="00932184" w:rsidP="00FF289A">
      <w:pPr>
        <w:spacing w:line="240" w:lineRule="auto"/>
        <w:ind w:left="284" w:hanging="142"/>
      </w:pPr>
    </w:p>
    <w:p w14:paraId="1EC61FA3" w14:textId="07389C8D" w:rsidR="00812D16" w:rsidRPr="00D04325" w:rsidRDefault="00812D16" w:rsidP="00F26394">
      <w:pPr>
        <w:tabs>
          <w:tab w:val="clear" w:pos="567"/>
        </w:tabs>
        <w:spacing w:line="240" w:lineRule="auto"/>
        <w:ind w:right="-2"/>
      </w:pPr>
    </w:p>
    <w:p w14:paraId="31B87693" w14:textId="77777777" w:rsidR="00812D16" w:rsidRPr="00D04325" w:rsidRDefault="00C53649">
      <w:pPr>
        <w:numPr>
          <w:ilvl w:val="12"/>
          <w:numId w:val="0"/>
        </w:numPr>
        <w:tabs>
          <w:tab w:val="clear" w:pos="567"/>
        </w:tabs>
        <w:spacing w:line="240" w:lineRule="auto"/>
        <w:ind w:right="-2"/>
        <w:rPr>
          <w:b/>
        </w:rPr>
      </w:pPr>
      <w:r>
        <w:rPr>
          <w:b/>
        </w:rPr>
        <w:t>A betegtájékoztató tartalma:</w:t>
      </w:r>
    </w:p>
    <w:p w14:paraId="0CA9AE63" w14:textId="77777777" w:rsidR="00812D16" w:rsidRPr="00D04325" w:rsidRDefault="00812D16">
      <w:pPr>
        <w:numPr>
          <w:ilvl w:val="12"/>
          <w:numId w:val="0"/>
        </w:numPr>
        <w:tabs>
          <w:tab w:val="clear" w:pos="567"/>
        </w:tabs>
        <w:spacing w:line="240" w:lineRule="auto"/>
        <w:ind w:right="-2"/>
        <w:outlineLvl w:val="0"/>
      </w:pPr>
    </w:p>
    <w:p w14:paraId="679AE115" w14:textId="60F63D72" w:rsidR="00932184" w:rsidRPr="00D04325" w:rsidRDefault="00932184" w:rsidP="00FF289A">
      <w:pPr>
        <w:numPr>
          <w:ilvl w:val="12"/>
          <w:numId w:val="0"/>
        </w:numPr>
        <w:tabs>
          <w:tab w:val="left" w:pos="426"/>
        </w:tabs>
        <w:spacing w:line="240" w:lineRule="auto"/>
        <w:ind w:right="-29"/>
      </w:pPr>
      <w:r>
        <w:t>1.</w:t>
      </w:r>
      <w:r>
        <w:tab/>
        <w:t xml:space="preserve">Milyen típusú gyógyszer a </w:t>
      </w:r>
      <w:proofErr w:type="spellStart"/>
      <w:r>
        <w:t>Voquily</w:t>
      </w:r>
      <w:proofErr w:type="spellEnd"/>
      <w:r>
        <w:t xml:space="preserve"> és milyen betegségek esetén alkalmazható?</w:t>
      </w:r>
    </w:p>
    <w:p w14:paraId="3BB9CC94" w14:textId="61A03240" w:rsidR="00932184" w:rsidRPr="00D04325" w:rsidRDefault="00932184" w:rsidP="00FF289A">
      <w:pPr>
        <w:numPr>
          <w:ilvl w:val="12"/>
          <w:numId w:val="0"/>
        </w:numPr>
        <w:tabs>
          <w:tab w:val="left" w:pos="426"/>
        </w:tabs>
        <w:spacing w:line="240" w:lineRule="auto"/>
        <w:ind w:right="-29"/>
      </w:pPr>
      <w:r>
        <w:t>2.</w:t>
      </w:r>
      <w:r>
        <w:tab/>
        <w:t xml:space="preserve">Tudnivalók a </w:t>
      </w:r>
      <w:proofErr w:type="spellStart"/>
      <w:r>
        <w:t>Voquily</w:t>
      </w:r>
      <w:proofErr w:type="spellEnd"/>
      <w:r>
        <w:t xml:space="preserve"> alkalmazása előtt</w:t>
      </w:r>
    </w:p>
    <w:p w14:paraId="61EA1D75" w14:textId="05601CF9" w:rsidR="00932184" w:rsidRPr="00D04325" w:rsidRDefault="00932184" w:rsidP="00FF289A">
      <w:pPr>
        <w:numPr>
          <w:ilvl w:val="12"/>
          <w:numId w:val="0"/>
        </w:numPr>
        <w:tabs>
          <w:tab w:val="left" w:pos="426"/>
        </w:tabs>
        <w:spacing w:line="240" w:lineRule="auto"/>
        <w:ind w:right="-29"/>
      </w:pPr>
      <w:r>
        <w:t>3.</w:t>
      </w:r>
      <w:r>
        <w:tab/>
        <w:t xml:space="preserve">Hogyan kell alkalmazni a </w:t>
      </w:r>
      <w:proofErr w:type="spellStart"/>
      <w:r>
        <w:t>Voquily</w:t>
      </w:r>
      <w:proofErr w:type="spellEnd"/>
      <w:r w:rsidR="008C7F55">
        <w:noBreakHyphen/>
      </w:r>
      <w:r>
        <w:t>t?</w:t>
      </w:r>
    </w:p>
    <w:p w14:paraId="6D790D95" w14:textId="5344333B" w:rsidR="00932184" w:rsidRPr="00D04325" w:rsidRDefault="00932184" w:rsidP="00FF289A">
      <w:pPr>
        <w:numPr>
          <w:ilvl w:val="12"/>
          <w:numId w:val="0"/>
        </w:numPr>
        <w:tabs>
          <w:tab w:val="left" w:pos="426"/>
        </w:tabs>
        <w:spacing w:line="240" w:lineRule="auto"/>
        <w:ind w:right="-29"/>
      </w:pPr>
      <w:r>
        <w:t>4.</w:t>
      </w:r>
      <w:r>
        <w:tab/>
        <w:t>Lehetséges mellékhatások</w:t>
      </w:r>
    </w:p>
    <w:p w14:paraId="580B058A" w14:textId="702CD5B6" w:rsidR="00932184" w:rsidRPr="00D04325" w:rsidRDefault="00932184" w:rsidP="00FF289A">
      <w:pPr>
        <w:tabs>
          <w:tab w:val="left" w:pos="426"/>
        </w:tabs>
        <w:spacing w:line="240" w:lineRule="auto"/>
        <w:ind w:right="-29"/>
      </w:pPr>
      <w:r>
        <w:t>5.</w:t>
      </w:r>
      <w:r>
        <w:tab/>
        <w:t xml:space="preserve">Hogyan kell a </w:t>
      </w:r>
      <w:proofErr w:type="spellStart"/>
      <w:r>
        <w:t>Voquily</w:t>
      </w:r>
      <w:proofErr w:type="spellEnd"/>
      <w:r w:rsidR="008C7F55">
        <w:noBreakHyphen/>
      </w:r>
      <w:r>
        <w:t>t tárolni?</w:t>
      </w:r>
    </w:p>
    <w:p w14:paraId="39E05514" w14:textId="77777777" w:rsidR="00932184" w:rsidRPr="00D04325" w:rsidRDefault="00932184" w:rsidP="00FF289A">
      <w:pPr>
        <w:tabs>
          <w:tab w:val="left" w:pos="426"/>
        </w:tabs>
        <w:spacing w:line="240" w:lineRule="auto"/>
        <w:ind w:right="-29"/>
      </w:pPr>
      <w:r>
        <w:t>6.</w:t>
      </w:r>
      <w:r>
        <w:tab/>
        <w:t>A csomagolás tartalma és egyéb információk</w:t>
      </w:r>
    </w:p>
    <w:p w14:paraId="5A1A03CB" w14:textId="77777777" w:rsidR="00812D16" w:rsidRPr="00D04325" w:rsidRDefault="00812D16" w:rsidP="00F26394">
      <w:pPr>
        <w:numPr>
          <w:ilvl w:val="12"/>
          <w:numId w:val="0"/>
        </w:numPr>
        <w:tabs>
          <w:tab w:val="clear" w:pos="567"/>
        </w:tabs>
        <w:spacing w:line="240" w:lineRule="auto"/>
        <w:ind w:right="-2"/>
      </w:pPr>
    </w:p>
    <w:p w14:paraId="331061E8" w14:textId="77777777" w:rsidR="009B6496" w:rsidRPr="00D04325" w:rsidRDefault="009B6496">
      <w:pPr>
        <w:numPr>
          <w:ilvl w:val="12"/>
          <w:numId w:val="0"/>
        </w:numPr>
        <w:tabs>
          <w:tab w:val="clear" w:pos="567"/>
        </w:tabs>
        <w:spacing w:line="240" w:lineRule="auto"/>
        <w:rPr>
          <w:szCs w:val="22"/>
        </w:rPr>
      </w:pPr>
    </w:p>
    <w:p w14:paraId="1688CEFC" w14:textId="60B1B64C" w:rsidR="009B6496" w:rsidRPr="00D04325" w:rsidRDefault="00C53649">
      <w:pPr>
        <w:spacing w:line="240" w:lineRule="auto"/>
        <w:ind w:right="-2"/>
        <w:rPr>
          <w:b/>
          <w:szCs w:val="22"/>
        </w:rPr>
      </w:pPr>
      <w:r>
        <w:rPr>
          <w:b/>
        </w:rPr>
        <w:t>1.</w:t>
      </w:r>
      <w:r>
        <w:rPr>
          <w:b/>
        </w:rPr>
        <w:tab/>
        <w:t xml:space="preserve">Milyen típusú gyógyszer a </w:t>
      </w:r>
      <w:proofErr w:type="spellStart"/>
      <w:r>
        <w:rPr>
          <w:b/>
        </w:rPr>
        <w:t>Voquily</w:t>
      </w:r>
      <w:proofErr w:type="spellEnd"/>
      <w:r>
        <w:rPr>
          <w:b/>
        </w:rPr>
        <w:t xml:space="preserve"> és milyen betegségek esetén alkalmazható?</w:t>
      </w:r>
    </w:p>
    <w:p w14:paraId="19795AE3" w14:textId="77777777" w:rsidR="009B6496" w:rsidRPr="00D04325" w:rsidRDefault="009B6496">
      <w:pPr>
        <w:numPr>
          <w:ilvl w:val="12"/>
          <w:numId w:val="0"/>
        </w:numPr>
        <w:tabs>
          <w:tab w:val="clear" w:pos="567"/>
        </w:tabs>
        <w:spacing w:line="240" w:lineRule="auto"/>
        <w:rPr>
          <w:szCs w:val="22"/>
        </w:rPr>
      </w:pPr>
    </w:p>
    <w:p w14:paraId="02820842" w14:textId="030FAC45" w:rsidR="00932184" w:rsidRPr="00D04325" w:rsidRDefault="00684054" w:rsidP="00FF289A">
      <w:pPr>
        <w:spacing w:line="240" w:lineRule="auto"/>
      </w:pPr>
      <w:r>
        <w:t xml:space="preserve">A </w:t>
      </w:r>
      <w:proofErr w:type="spellStart"/>
      <w:r>
        <w:t>Voquily</w:t>
      </w:r>
      <w:proofErr w:type="spellEnd"/>
      <w:r>
        <w:t xml:space="preserve"> hatóanyaga a </w:t>
      </w:r>
      <w:proofErr w:type="spellStart"/>
      <w:r>
        <w:t>melatonin</w:t>
      </w:r>
      <w:proofErr w:type="spellEnd"/>
      <w:r>
        <w:t>, amely a szervezet által természetes módon termelt hormon. Ez a hormon segít szabályozni a szervezet nappali és éjszakai ritmusát.</w:t>
      </w:r>
    </w:p>
    <w:p w14:paraId="3C8F58E2" w14:textId="77777777" w:rsidR="00932184" w:rsidRPr="00D04325" w:rsidRDefault="00932184" w:rsidP="00FF289A">
      <w:pPr>
        <w:spacing w:line="240" w:lineRule="auto"/>
      </w:pPr>
    </w:p>
    <w:p w14:paraId="002F367A" w14:textId="2D5D56BA" w:rsidR="008B5979" w:rsidRPr="00D04325" w:rsidRDefault="00684054" w:rsidP="00191844">
      <w:pPr>
        <w:tabs>
          <w:tab w:val="clear" w:pos="567"/>
        </w:tabs>
        <w:autoSpaceDE w:val="0"/>
        <w:autoSpaceDN w:val="0"/>
        <w:adjustRightInd w:val="0"/>
        <w:spacing w:line="240" w:lineRule="auto"/>
      </w:pPr>
      <w:r>
        <w:t xml:space="preserve">A </w:t>
      </w:r>
      <w:proofErr w:type="spellStart"/>
      <w:r w:rsidRPr="00F26394">
        <w:t>Voquily</w:t>
      </w:r>
      <w:proofErr w:type="spellEnd"/>
      <w:r w:rsidRPr="00F26394">
        <w:t xml:space="preserve"> a</w:t>
      </w:r>
      <w:r w:rsidRPr="00FF289A">
        <w:t xml:space="preserve"> következő</w:t>
      </w:r>
      <w:r w:rsidR="00A9673C" w:rsidRPr="00FF289A">
        <w:t xml:space="preserve"> esetben alkalmazható</w:t>
      </w:r>
      <w:r w:rsidR="00E70C73">
        <w:t>:</w:t>
      </w:r>
      <w:r w:rsidR="00CC5233">
        <w:t xml:space="preserve"> </w:t>
      </w:r>
      <w:bookmarkStart w:id="0" w:name="_Hlk104143755"/>
      <w:r w:rsidR="00CC5233">
        <w:rPr>
          <w:szCs w:val="22"/>
        </w:rPr>
        <w:t>e</w:t>
      </w:r>
      <w:r w:rsidR="00657DFC">
        <w:t>lalvási nehézség</w:t>
      </w:r>
      <w:r w:rsidR="008C7F55">
        <w:t xml:space="preserve"> </w:t>
      </w:r>
      <w:r w:rsidR="00210219">
        <w:t xml:space="preserve">rövid távú </w:t>
      </w:r>
      <w:r w:rsidR="004D1B69">
        <w:t xml:space="preserve">kezelésére figyelemhiányos </w:t>
      </w:r>
      <w:r w:rsidR="00623A43">
        <w:t>hiperaktivitási-</w:t>
      </w:r>
      <w:r w:rsidR="004D1B69">
        <w:t xml:space="preserve">zavarban (ADHD) </w:t>
      </w:r>
      <w:r w:rsidR="004D1B69" w:rsidRPr="008A5DF4">
        <w:t xml:space="preserve">szenvedő </w:t>
      </w:r>
      <w:r w:rsidR="00210219" w:rsidRPr="008A5DF4">
        <w:t xml:space="preserve">(6–17 éves) </w:t>
      </w:r>
      <w:r w:rsidR="004D1B69" w:rsidRPr="008A5DF4">
        <w:t>gyermekek</w:t>
      </w:r>
      <w:r w:rsidR="00210219" w:rsidRPr="008A5DF4">
        <w:t>nél</w:t>
      </w:r>
      <w:r w:rsidR="004D1B69" w:rsidRPr="008A5DF4">
        <w:t xml:space="preserve"> és serdülők</w:t>
      </w:r>
      <w:r w:rsidR="00210219" w:rsidRPr="008A5DF4">
        <w:t>né</w:t>
      </w:r>
      <w:bookmarkEnd w:id="0"/>
      <w:r w:rsidR="00210219" w:rsidRPr="008A5DF4">
        <w:t>l</w:t>
      </w:r>
      <w:r w:rsidR="004D1B69" w:rsidRPr="008A5DF4">
        <w:t xml:space="preserve">, </w:t>
      </w:r>
      <w:r w:rsidR="00210219" w:rsidRPr="008A5DF4">
        <w:t>amikor az egészséges</w:t>
      </w:r>
      <w:r w:rsidR="00210219">
        <w:t xml:space="preserve"> alvásrutin nem hoz kielégítő eredményt</w:t>
      </w:r>
      <w:r w:rsidR="004D1B69">
        <w:t>.</w:t>
      </w:r>
    </w:p>
    <w:p w14:paraId="290484DE" w14:textId="77777777" w:rsidR="000344FB" w:rsidRPr="00D04325" w:rsidRDefault="000344FB">
      <w:pPr>
        <w:pStyle w:val="Listaszerbekezds"/>
        <w:widowControl/>
        <w:adjustRightInd w:val="0"/>
        <w:ind w:left="720" w:right="-2" w:firstLine="0"/>
        <w:contextualSpacing/>
        <w:rPr>
          <w:i/>
        </w:rPr>
      </w:pPr>
    </w:p>
    <w:p w14:paraId="3FD0623B" w14:textId="77777777" w:rsidR="00896658" w:rsidRPr="00D04325" w:rsidRDefault="00896658">
      <w:pPr>
        <w:tabs>
          <w:tab w:val="clear" w:pos="567"/>
        </w:tabs>
        <w:spacing w:line="240" w:lineRule="auto"/>
        <w:ind w:right="-2"/>
        <w:rPr>
          <w:szCs w:val="22"/>
        </w:rPr>
      </w:pPr>
    </w:p>
    <w:p w14:paraId="38553DDC" w14:textId="1300D3AC" w:rsidR="009B6496" w:rsidRPr="00D04325" w:rsidRDefault="00C53649">
      <w:pPr>
        <w:spacing w:line="240" w:lineRule="auto"/>
        <w:ind w:right="-2"/>
        <w:rPr>
          <w:b/>
          <w:szCs w:val="22"/>
        </w:rPr>
      </w:pPr>
      <w:r>
        <w:rPr>
          <w:b/>
        </w:rPr>
        <w:t>2.</w:t>
      </w:r>
      <w:r>
        <w:rPr>
          <w:b/>
        </w:rPr>
        <w:tab/>
        <w:t xml:space="preserve">Tudnivalók a </w:t>
      </w:r>
      <w:proofErr w:type="spellStart"/>
      <w:r>
        <w:rPr>
          <w:b/>
        </w:rPr>
        <w:t>Voquily</w:t>
      </w:r>
      <w:proofErr w:type="spellEnd"/>
      <w:r>
        <w:rPr>
          <w:b/>
        </w:rPr>
        <w:t xml:space="preserve"> szedése előtt</w:t>
      </w:r>
      <w:r>
        <w:t xml:space="preserve"> </w:t>
      </w:r>
    </w:p>
    <w:p w14:paraId="39330540" w14:textId="77777777" w:rsidR="009B6496" w:rsidRPr="00D04325" w:rsidRDefault="009B6496">
      <w:pPr>
        <w:numPr>
          <w:ilvl w:val="12"/>
          <w:numId w:val="0"/>
        </w:numPr>
        <w:tabs>
          <w:tab w:val="clear" w:pos="567"/>
        </w:tabs>
        <w:spacing w:line="240" w:lineRule="auto"/>
        <w:outlineLvl w:val="0"/>
        <w:rPr>
          <w:i/>
          <w:szCs w:val="22"/>
        </w:rPr>
      </w:pPr>
    </w:p>
    <w:p w14:paraId="755D4A67" w14:textId="16C3D982" w:rsidR="009B6496" w:rsidRPr="00D04325" w:rsidRDefault="00C53649">
      <w:pPr>
        <w:numPr>
          <w:ilvl w:val="12"/>
          <w:numId w:val="0"/>
        </w:numPr>
        <w:tabs>
          <w:tab w:val="clear" w:pos="567"/>
        </w:tabs>
        <w:spacing w:line="240" w:lineRule="auto"/>
        <w:outlineLvl w:val="0"/>
        <w:rPr>
          <w:b/>
        </w:rPr>
      </w:pPr>
      <w:r>
        <w:rPr>
          <w:b/>
        </w:rPr>
        <w:t xml:space="preserve">Ne szedje a </w:t>
      </w:r>
      <w:proofErr w:type="spellStart"/>
      <w:r>
        <w:rPr>
          <w:b/>
        </w:rPr>
        <w:t>Voquily</w:t>
      </w:r>
      <w:proofErr w:type="spellEnd"/>
      <w:r>
        <w:rPr>
          <w:b/>
        </w:rPr>
        <w:t xml:space="preserve">-t: </w:t>
      </w:r>
    </w:p>
    <w:p w14:paraId="16FC4FAD" w14:textId="1C3E83A2" w:rsidR="009B6496" w:rsidRPr="00D04325" w:rsidRDefault="00C53649">
      <w:pPr>
        <w:numPr>
          <w:ilvl w:val="12"/>
          <w:numId w:val="0"/>
        </w:numPr>
        <w:tabs>
          <w:tab w:val="clear" w:pos="567"/>
        </w:tabs>
        <w:spacing w:line="240" w:lineRule="auto"/>
        <w:ind w:left="567" w:hanging="567"/>
        <w:rPr>
          <w:szCs w:val="22"/>
        </w:rPr>
      </w:pPr>
      <w:r>
        <w:t>-</w:t>
      </w:r>
      <w:r>
        <w:tab/>
        <w:t xml:space="preserve">ha allergiás a </w:t>
      </w:r>
      <w:proofErr w:type="spellStart"/>
      <w:r>
        <w:t>melatoninra</w:t>
      </w:r>
      <w:proofErr w:type="spellEnd"/>
      <w:r>
        <w:t xml:space="preserve"> vagy a gyógyszer (6. pontban felsorolt) egyéb összetevőjére.</w:t>
      </w:r>
    </w:p>
    <w:p w14:paraId="688955DE" w14:textId="77777777" w:rsidR="009B6496" w:rsidRPr="00D04325" w:rsidRDefault="009B6496">
      <w:pPr>
        <w:numPr>
          <w:ilvl w:val="12"/>
          <w:numId w:val="0"/>
        </w:numPr>
        <w:tabs>
          <w:tab w:val="clear" w:pos="567"/>
        </w:tabs>
        <w:spacing w:line="240" w:lineRule="auto"/>
        <w:rPr>
          <w:szCs w:val="22"/>
        </w:rPr>
      </w:pPr>
    </w:p>
    <w:p w14:paraId="77B0246D" w14:textId="77777777" w:rsidR="009B6496" w:rsidRPr="00D04325" w:rsidRDefault="00C53649">
      <w:pPr>
        <w:numPr>
          <w:ilvl w:val="12"/>
          <w:numId w:val="0"/>
        </w:numPr>
        <w:tabs>
          <w:tab w:val="clear" w:pos="567"/>
        </w:tabs>
        <w:spacing w:line="240" w:lineRule="auto"/>
        <w:outlineLvl w:val="0"/>
        <w:rPr>
          <w:b/>
          <w:szCs w:val="22"/>
        </w:rPr>
      </w:pPr>
      <w:r>
        <w:rPr>
          <w:b/>
        </w:rPr>
        <w:t xml:space="preserve">Figyelmeztetések és óvintézkedések </w:t>
      </w:r>
    </w:p>
    <w:p w14:paraId="3B725053" w14:textId="254CADF4" w:rsidR="003C1CA5" w:rsidRPr="00D04325" w:rsidRDefault="00C53649">
      <w:pPr>
        <w:numPr>
          <w:ilvl w:val="12"/>
          <w:numId w:val="0"/>
        </w:numPr>
        <w:tabs>
          <w:tab w:val="clear" w:pos="567"/>
        </w:tabs>
        <w:spacing w:line="240" w:lineRule="auto"/>
      </w:pPr>
      <w:r>
        <w:t xml:space="preserve">A </w:t>
      </w:r>
      <w:proofErr w:type="spellStart"/>
      <w:r>
        <w:t>Voquily</w:t>
      </w:r>
      <w:proofErr w:type="spellEnd"/>
      <w:r>
        <w:t xml:space="preserve"> szedése előtt beszéljen kezelőorvosával vagy gyógyszerészével:</w:t>
      </w:r>
    </w:p>
    <w:p w14:paraId="1A888BC6" w14:textId="44FBAE0F" w:rsidR="000344FB" w:rsidRPr="00D04325" w:rsidRDefault="000344FB">
      <w:pPr>
        <w:pStyle w:val="Listaszerbekezds"/>
        <w:numPr>
          <w:ilvl w:val="0"/>
          <w:numId w:val="32"/>
        </w:numPr>
        <w:tabs>
          <w:tab w:val="left" w:pos="360"/>
        </w:tabs>
      </w:pPr>
      <w:r>
        <w:t>ha epilepsziá</w:t>
      </w:r>
      <w:r w:rsidR="00286CD0">
        <w:t>s.</w:t>
      </w:r>
      <w:r>
        <w:t xml:space="preserve"> A </w:t>
      </w:r>
      <w:proofErr w:type="spellStart"/>
      <w:r>
        <w:t>Voquily</w:t>
      </w:r>
      <w:proofErr w:type="spellEnd"/>
      <w:r>
        <w:t xml:space="preserve"> növelheti a rohamok gyakoriságát epilepsziás betegeknél</w:t>
      </w:r>
      <w:r w:rsidR="00286CD0">
        <w:t>;</w:t>
      </w:r>
    </w:p>
    <w:p w14:paraId="0366E8AD" w14:textId="31E71476" w:rsidR="000344FB" w:rsidRPr="00D04325" w:rsidRDefault="000344FB" w:rsidP="00F26394">
      <w:pPr>
        <w:pStyle w:val="Listaszerbekezds"/>
        <w:numPr>
          <w:ilvl w:val="0"/>
          <w:numId w:val="32"/>
        </w:numPr>
        <w:tabs>
          <w:tab w:val="left" w:pos="360"/>
        </w:tabs>
      </w:pPr>
      <w:r>
        <w:t>ha autoimmun betegségben szenved (amikor a szervezetet a saját immunrendszere „támadja meg”);</w:t>
      </w:r>
    </w:p>
    <w:p w14:paraId="1DF8DBBD" w14:textId="29750DEC" w:rsidR="000344FB" w:rsidRPr="00D04325" w:rsidRDefault="000344FB">
      <w:pPr>
        <w:pStyle w:val="Listaszerbekezds"/>
        <w:numPr>
          <w:ilvl w:val="0"/>
          <w:numId w:val="32"/>
        </w:numPr>
        <w:tabs>
          <w:tab w:val="left" w:pos="360"/>
        </w:tabs>
      </w:pPr>
      <w:r>
        <w:t>ha cukorbetegségben vagy csökkent glükóztoleranciában szenved, mivel ez a gyógyszer növelheti a vér</w:t>
      </w:r>
      <w:r w:rsidR="00623A43">
        <w:t>cukor</w:t>
      </w:r>
      <w:r>
        <w:t>szint</w:t>
      </w:r>
      <w:r w:rsidR="004241D6">
        <w:t>et</w:t>
      </w:r>
      <w:r>
        <w:t xml:space="preserve"> (lásd 3</w:t>
      </w:r>
      <w:r w:rsidR="00623A43">
        <w:t>. </w:t>
      </w:r>
      <w:r>
        <w:t>pont)</w:t>
      </w:r>
      <w:r w:rsidR="00286CD0">
        <w:t>;</w:t>
      </w:r>
    </w:p>
    <w:p w14:paraId="6F129F8C" w14:textId="2B7C72A3" w:rsidR="000344FB" w:rsidRPr="00D04325" w:rsidRDefault="000344FB">
      <w:pPr>
        <w:pStyle w:val="Listaszerbekezds"/>
        <w:numPr>
          <w:ilvl w:val="0"/>
          <w:numId w:val="32"/>
        </w:numPr>
        <w:tabs>
          <w:tab w:val="left" w:pos="360"/>
        </w:tabs>
      </w:pPr>
      <w:r>
        <w:t xml:space="preserve">ha </w:t>
      </w:r>
      <w:r w:rsidR="00286CD0" w:rsidRPr="00286CD0">
        <w:t>májkárosodásban vagy vesekárosodásban szenved</w:t>
      </w:r>
      <w:r w:rsidR="00286CD0">
        <w:t>;</w:t>
      </w:r>
    </w:p>
    <w:p w14:paraId="05A7679D" w14:textId="119BE7ED" w:rsidR="00554C59" w:rsidRPr="00D04325" w:rsidRDefault="000344FB">
      <w:pPr>
        <w:pStyle w:val="Listaszerbekezds"/>
        <w:numPr>
          <w:ilvl w:val="0"/>
          <w:numId w:val="32"/>
        </w:numPr>
        <w:tabs>
          <w:tab w:val="left" w:pos="360"/>
        </w:tabs>
      </w:pPr>
      <w:r>
        <w:t xml:space="preserve">ha dohányzik. A dohányzás csökkentheti a </w:t>
      </w:r>
      <w:proofErr w:type="spellStart"/>
      <w:r>
        <w:t>Voquily</w:t>
      </w:r>
      <w:proofErr w:type="spellEnd"/>
      <w:r>
        <w:t xml:space="preserve"> hatását, mivel a dohányfüst összetevői növelhetik a </w:t>
      </w:r>
      <w:proofErr w:type="spellStart"/>
      <w:r>
        <w:t>melatonin</w:t>
      </w:r>
      <w:proofErr w:type="spellEnd"/>
      <w:r>
        <w:t xml:space="preserve"> lebontását</w:t>
      </w:r>
      <w:r w:rsidR="00286CD0">
        <w:t xml:space="preserve"> a májban;</w:t>
      </w:r>
      <w:bookmarkStart w:id="1" w:name="_Hlk73620668"/>
    </w:p>
    <w:p w14:paraId="46C249DB" w14:textId="251D3289" w:rsidR="00554C59" w:rsidRPr="00D04325" w:rsidRDefault="00554C59">
      <w:pPr>
        <w:pStyle w:val="Listaszerbekezds"/>
        <w:widowControl/>
        <w:numPr>
          <w:ilvl w:val="0"/>
          <w:numId w:val="32"/>
        </w:numPr>
        <w:autoSpaceDE/>
        <w:autoSpaceDN/>
        <w:ind w:right="-2"/>
        <w:contextualSpacing/>
        <w:rPr>
          <w:rFonts w:eastAsia="SimSun"/>
        </w:rPr>
      </w:pPr>
      <w:r>
        <w:t>ha Ön időskorú</w:t>
      </w:r>
      <w:r w:rsidR="00286CD0">
        <w:t>;</w:t>
      </w:r>
    </w:p>
    <w:p w14:paraId="09297609" w14:textId="678CD63D" w:rsidR="00092B30" w:rsidRPr="00D04325" w:rsidRDefault="00092B30">
      <w:pPr>
        <w:pStyle w:val="Listaszerbekezds"/>
        <w:widowControl/>
        <w:numPr>
          <w:ilvl w:val="0"/>
          <w:numId w:val="32"/>
        </w:numPr>
        <w:tabs>
          <w:tab w:val="left" w:pos="360"/>
        </w:tabs>
        <w:autoSpaceDE/>
        <w:autoSpaceDN/>
        <w:ind w:right="-2"/>
        <w:contextualSpacing/>
      </w:pPr>
      <w:r>
        <w:t xml:space="preserve">ha Ön fogamzóképes nő. A </w:t>
      </w:r>
      <w:proofErr w:type="spellStart"/>
      <w:r>
        <w:t>Voquily</w:t>
      </w:r>
      <w:proofErr w:type="spellEnd"/>
      <w:r w:rsidR="00F26394">
        <w:t>-</w:t>
      </w:r>
      <w:r>
        <w:t xml:space="preserve">kezelés alatt </w:t>
      </w:r>
      <w:r w:rsidR="00CD2B38">
        <w:t>fogamzásgát</w:t>
      </w:r>
      <w:r w:rsidR="006012D7">
        <w:t>l</w:t>
      </w:r>
      <w:r w:rsidR="00CD2B38">
        <w:t xml:space="preserve">ást </w:t>
      </w:r>
      <w:r>
        <w:t xml:space="preserve">kell alkalmazni. </w:t>
      </w:r>
      <w:r w:rsidR="00CD2B38">
        <w:t>Bizonyos fogamzásgátlók azonban befolyásolhatják ennek a gyógyszernek a hatását</w:t>
      </w:r>
      <w:r>
        <w:t xml:space="preserve">, további információkért lásd az „Egyéb gyógyszerek és a </w:t>
      </w:r>
      <w:proofErr w:type="spellStart"/>
      <w:r>
        <w:t>Voquily</w:t>
      </w:r>
      <w:proofErr w:type="spellEnd"/>
      <w:r>
        <w:t>” című részt.</w:t>
      </w:r>
    </w:p>
    <w:bookmarkEnd w:id="1"/>
    <w:p w14:paraId="2077446B" w14:textId="77777777" w:rsidR="000344FB" w:rsidRPr="00D04325" w:rsidRDefault="000344FB">
      <w:pPr>
        <w:numPr>
          <w:ilvl w:val="12"/>
          <w:numId w:val="0"/>
        </w:numPr>
        <w:tabs>
          <w:tab w:val="clear" w:pos="567"/>
        </w:tabs>
        <w:spacing w:line="240" w:lineRule="auto"/>
        <w:ind w:right="-2"/>
        <w:rPr>
          <w:szCs w:val="22"/>
        </w:rPr>
      </w:pPr>
    </w:p>
    <w:p w14:paraId="72C5CBE6" w14:textId="18992CFB" w:rsidR="00E70C73" w:rsidRPr="00D04325" w:rsidRDefault="0057475B">
      <w:pPr>
        <w:numPr>
          <w:ilvl w:val="12"/>
          <w:numId w:val="0"/>
        </w:numPr>
        <w:tabs>
          <w:tab w:val="clear" w:pos="567"/>
        </w:tabs>
        <w:spacing w:line="240" w:lineRule="auto"/>
        <w:rPr>
          <w:b/>
          <w:bCs/>
        </w:rPr>
      </w:pPr>
      <w:r w:rsidRPr="00E766EF">
        <w:rPr>
          <w:b/>
          <w:bCs/>
        </w:rPr>
        <w:t>6 évesnél fiatalabb gyermekeknek</w:t>
      </w:r>
      <w:r w:rsidDel="0057475B">
        <w:rPr>
          <w:b/>
        </w:rPr>
        <w:t xml:space="preserve"> </w:t>
      </w:r>
    </w:p>
    <w:p w14:paraId="795FFD2F" w14:textId="06468DF8" w:rsidR="000344FB" w:rsidRPr="00D04325" w:rsidRDefault="000344FB">
      <w:pPr>
        <w:numPr>
          <w:ilvl w:val="12"/>
          <w:numId w:val="0"/>
        </w:numPr>
        <w:tabs>
          <w:tab w:val="clear" w:pos="567"/>
        </w:tabs>
        <w:spacing w:line="240" w:lineRule="auto"/>
        <w:rPr>
          <w:bCs/>
        </w:rPr>
      </w:pPr>
      <w:r>
        <w:t xml:space="preserve">Ne adja ezt a gyógyszert </w:t>
      </w:r>
      <w:r w:rsidR="00623A43">
        <w:t>6 </w:t>
      </w:r>
      <w:r>
        <w:t>év</w:t>
      </w:r>
      <w:r w:rsidR="009B3F9E">
        <w:t xml:space="preserve">esnél fiatalabb </w:t>
      </w:r>
      <w:r>
        <w:t xml:space="preserve">gyermekeknek, mivel biztonságossága és hatásossága </w:t>
      </w:r>
      <w:r w:rsidR="009B3F9E">
        <w:t xml:space="preserve">náluk </w:t>
      </w:r>
      <w:r>
        <w:t>nem ismert.</w:t>
      </w:r>
    </w:p>
    <w:p w14:paraId="6C0CDF5F" w14:textId="77777777" w:rsidR="000344FB" w:rsidRPr="00D04325" w:rsidRDefault="000344FB">
      <w:pPr>
        <w:numPr>
          <w:ilvl w:val="12"/>
          <w:numId w:val="0"/>
        </w:numPr>
        <w:tabs>
          <w:tab w:val="clear" w:pos="567"/>
        </w:tabs>
        <w:spacing w:line="240" w:lineRule="auto"/>
        <w:rPr>
          <w:bCs/>
        </w:rPr>
      </w:pPr>
    </w:p>
    <w:p w14:paraId="3F1C70E1" w14:textId="32674514" w:rsidR="009B6496" w:rsidRPr="00D04325" w:rsidRDefault="003C1CA5">
      <w:pPr>
        <w:numPr>
          <w:ilvl w:val="12"/>
          <w:numId w:val="0"/>
        </w:numPr>
        <w:tabs>
          <w:tab w:val="clear" w:pos="567"/>
        </w:tabs>
        <w:spacing w:line="240" w:lineRule="auto"/>
      </w:pPr>
      <w:r>
        <w:rPr>
          <w:b/>
        </w:rPr>
        <w:t xml:space="preserve">Egyéb gyógyszerek és a </w:t>
      </w:r>
      <w:proofErr w:type="spellStart"/>
      <w:r>
        <w:rPr>
          <w:b/>
        </w:rPr>
        <w:t>Voquily</w:t>
      </w:r>
      <w:proofErr w:type="spellEnd"/>
    </w:p>
    <w:p w14:paraId="1DB41B52" w14:textId="05F2CD80" w:rsidR="00856818" w:rsidRPr="00D04325" w:rsidRDefault="003C1CA5" w:rsidP="00FF289A">
      <w:pPr>
        <w:keepNext/>
        <w:suppressAutoHyphens/>
        <w:spacing w:line="240" w:lineRule="auto"/>
      </w:pPr>
      <w:r>
        <w:t xml:space="preserve">Tájékoztassa kezelőorvosát vagy gyógyszerészét, </w:t>
      </w:r>
      <w:r w:rsidR="00FD12E5">
        <w:t xml:space="preserve">az </w:t>
      </w:r>
      <w:r>
        <w:t xml:space="preserve">Ön vagy gyermeke </w:t>
      </w:r>
      <w:r w:rsidR="00FD12E5" w:rsidRPr="002157DE">
        <w:rPr>
          <w:szCs w:val="22"/>
        </w:rPr>
        <w:t>jelenleg vagy nemrégiben szedett, valamint szedni tervezett egyéb gyógyszereiről</w:t>
      </w:r>
      <w:r>
        <w:t>. Ezek közé tartoznak:</w:t>
      </w:r>
    </w:p>
    <w:p w14:paraId="2188E585" w14:textId="4EC25C8C" w:rsidR="00856818" w:rsidRPr="00D04325" w:rsidRDefault="00856818" w:rsidP="00F26394">
      <w:pPr>
        <w:pStyle w:val="Listaszerbekezds"/>
        <w:numPr>
          <w:ilvl w:val="0"/>
          <w:numId w:val="32"/>
        </w:numPr>
        <w:tabs>
          <w:tab w:val="left" w:pos="360"/>
        </w:tabs>
      </w:pPr>
      <w:proofErr w:type="spellStart"/>
      <w:r>
        <w:t>Fluvoxamin</w:t>
      </w:r>
      <w:proofErr w:type="spellEnd"/>
      <w:r>
        <w:t xml:space="preserve"> (depresszió és kényszerbetegség kezelésére </w:t>
      </w:r>
      <w:r w:rsidR="00F26394">
        <w:t>alkalmazzák</w:t>
      </w:r>
      <w:r>
        <w:t xml:space="preserve">), mivel a </w:t>
      </w:r>
      <w:proofErr w:type="spellStart"/>
      <w:r>
        <w:t>fluvoxamin</w:t>
      </w:r>
      <w:proofErr w:type="spellEnd"/>
      <w:r>
        <w:t xml:space="preserve"> fokozhatja a </w:t>
      </w:r>
      <w:proofErr w:type="spellStart"/>
      <w:r>
        <w:t>melatonin</w:t>
      </w:r>
      <w:proofErr w:type="spellEnd"/>
      <w:r>
        <w:t xml:space="preserve"> hatását</w:t>
      </w:r>
      <w:r w:rsidR="009B3F9E">
        <w:t>.</w:t>
      </w:r>
    </w:p>
    <w:p w14:paraId="1BD9D2CB" w14:textId="116557C8" w:rsidR="00856818" w:rsidRPr="00D04325" w:rsidRDefault="00856818">
      <w:pPr>
        <w:pStyle w:val="Listaszerbekezds"/>
        <w:numPr>
          <w:ilvl w:val="0"/>
          <w:numId w:val="32"/>
        </w:numPr>
        <w:tabs>
          <w:tab w:val="left" w:pos="360"/>
        </w:tabs>
      </w:pPr>
      <w:proofErr w:type="spellStart"/>
      <w:r>
        <w:t>Pszoralének</w:t>
      </w:r>
      <w:proofErr w:type="spellEnd"/>
      <w:r>
        <w:t xml:space="preserve"> (bőrbetegségek, p</w:t>
      </w:r>
      <w:r w:rsidR="009B3F9E">
        <w:t>éldául</w:t>
      </w:r>
      <w:r>
        <w:t xml:space="preserve"> pikkelysömör kezelésére </w:t>
      </w:r>
      <w:r w:rsidR="00F26394">
        <w:t>alkalmazzák</w:t>
      </w:r>
      <w:r>
        <w:t xml:space="preserve">), mivel a </w:t>
      </w:r>
      <w:proofErr w:type="spellStart"/>
      <w:r>
        <w:t>pszoralének</w:t>
      </w:r>
      <w:proofErr w:type="spellEnd"/>
      <w:r>
        <w:t xml:space="preserve"> fokozhatják a </w:t>
      </w:r>
      <w:proofErr w:type="spellStart"/>
      <w:r>
        <w:t>melatonin</w:t>
      </w:r>
      <w:proofErr w:type="spellEnd"/>
      <w:r>
        <w:t xml:space="preserve"> hatását</w:t>
      </w:r>
      <w:r w:rsidR="009B3F9E">
        <w:t>.</w:t>
      </w:r>
    </w:p>
    <w:p w14:paraId="0E78876C" w14:textId="77E53CDD" w:rsidR="00856818" w:rsidRPr="00D04325" w:rsidRDefault="00856818">
      <w:pPr>
        <w:pStyle w:val="Listaszerbekezds"/>
        <w:numPr>
          <w:ilvl w:val="0"/>
          <w:numId w:val="32"/>
        </w:numPr>
        <w:tabs>
          <w:tab w:val="left" w:pos="360"/>
        </w:tabs>
      </w:pPr>
      <w:proofErr w:type="spellStart"/>
      <w:r>
        <w:t>Cimetidin</w:t>
      </w:r>
      <w:proofErr w:type="spellEnd"/>
      <w:r>
        <w:t xml:space="preserve"> (gyomorproblémák, például fekélyek kezelésére </w:t>
      </w:r>
      <w:r w:rsidR="00F26394">
        <w:t>alkalmazzák</w:t>
      </w:r>
      <w:r>
        <w:t xml:space="preserve">), mivel a </w:t>
      </w:r>
      <w:proofErr w:type="spellStart"/>
      <w:r>
        <w:t>cimetidin</w:t>
      </w:r>
      <w:proofErr w:type="spellEnd"/>
      <w:r>
        <w:t xml:space="preserve"> fokozhatja a </w:t>
      </w:r>
      <w:proofErr w:type="spellStart"/>
      <w:r>
        <w:t>melatonin</w:t>
      </w:r>
      <w:proofErr w:type="spellEnd"/>
      <w:r>
        <w:t xml:space="preserve"> hatását</w:t>
      </w:r>
      <w:r w:rsidR="009B3F9E">
        <w:t>.</w:t>
      </w:r>
    </w:p>
    <w:p w14:paraId="40EFED43" w14:textId="770CD59F" w:rsidR="00856818" w:rsidRPr="00D04325" w:rsidRDefault="001428F3">
      <w:pPr>
        <w:pStyle w:val="Listaszerbekezds"/>
        <w:numPr>
          <w:ilvl w:val="0"/>
          <w:numId w:val="32"/>
        </w:numPr>
        <w:tabs>
          <w:tab w:val="left" w:pos="360"/>
        </w:tabs>
      </w:pPr>
      <w:proofErr w:type="spellStart"/>
      <w:r>
        <w:t>Ösztrogének</w:t>
      </w:r>
      <w:proofErr w:type="spellEnd"/>
      <w:r>
        <w:t xml:space="preserve"> (fogamzásgátlókban vagy hormonpótló készítményekben), mivel az </w:t>
      </w:r>
      <w:proofErr w:type="spellStart"/>
      <w:r>
        <w:t>ösztrogének</w:t>
      </w:r>
      <w:proofErr w:type="spellEnd"/>
      <w:r>
        <w:t xml:space="preserve"> fokozhatják a </w:t>
      </w:r>
      <w:proofErr w:type="spellStart"/>
      <w:r>
        <w:t>melatonin</w:t>
      </w:r>
      <w:proofErr w:type="spellEnd"/>
      <w:r>
        <w:t xml:space="preserve"> hatását</w:t>
      </w:r>
      <w:r w:rsidR="009B3F9E">
        <w:t>.</w:t>
      </w:r>
    </w:p>
    <w:p w14:paraId="4F6DF190" w14:textId="426C235B" w:rsidR="00856818" w:rsidRPr="00D04325" w:rsidRDefault="00856818">
      <w:pPr>
        <w:pStyle w:val="Listaszerbekezds"/>
        <w:numPr>
          <w:ilvl w:val="0"/>
          <w:numId w:val="32"/>
        </w:numPr>
        <w:tabs>
          <w:tab w:val="left" w:pos="360"/>
        </w:tabs>
      </w:pPr>
      <w:proofErr w:type="spellStart"/>
      <w:r>
        <w:t>Kinolonok</w:t>
      </w:r>
      <w:proofErr w:type="spellEnd"/>
      <w:r>
        <w:t xml:space="preserve"> (bakteriális fertőzések kezelésére </w:t>
      </w:r>
      <w:r w:rsidR="00F26394">
        <w:t>alkalmazzák</w:t>
      </w:r>
      <w:r>
        <w:t xml:space="preserve">), mivel a </w:t>
      </w:r>
      <w:proofErr w:type="spellStart"/>
      <w:r>
        <w:t>kinolonok</w:t>
      </w:r>
      <w:proofErr w:type="spellEnd"/>
      <w:r>
        <w:t xml:space="preserve"> fokozhatják a </w:t>
      </w:r>
      <w:proofErr w:type="spellStart"/>
      <w:r>
        <w:t>melatonin</w:t>
      </w:r>
      <w:proofErr w:type="spellEnd"/>
      <w:r>
        <w:t xml:space="preserve"> hatását</w:t>
      </w:r>
      <w:r w:rsidR="009B3F9E">
        <w:t>.</w:t>
      </w:r>
    </w:p>
    <w:p w14:paraId="47D9136E" w14:textId="499537CB" w:rsidR="00856818" w:rsidRPr="00D04325" w:rsidRDefault="00856818">
      <w:pPr>
        <w:pStyle w:val="Listaszerbekezds"/>
        <w:numPr>
          <w:ilvl w:val="0"/>
          <w:numId w:val="32"/>
        </w:numPr>
        <w:tabs>
          <w:tab w:val="left" w:pos="360"/>
        </w:tabs>
      </w:pPr>
      <w:proofErr w:type="spellStart"/>
      <w:r>
        <w:t>Rifampicin</w:t>
      </w:r>
      <w:proofErr w:type="spellEnd"/>
      <w:r>
        <w:t xml:space="preserve"> (bakteriális fertőzések kezelésére </w:t>
      </w:r>
      <w:r w:rsidR="00F26394">
        <w:t>alkalmazzák</w:t>
      </w:r>
      <w:r>
        <w:t xml:space="preserve">), mivel a </w:t>
      </w:r>
      <w:proofErr w:type="spellStart"/>
      <w:r>
        <w:t>rifampicin</w:t>
      </w:r>
      <w:proofErr w:type="spellEnd"/>
      <w:r>
        <w:t xml:space="preserve"> csökkentheti a </w:t>
      </w:r>
      <w:proofErr w:type="spellStart"/>
      <w:r>
        <w:t>melatonin</w:t>
      </w:r>
      <w:proofErr w:type="spellEnd"/>
      <w:r>
        <w:t xml:space="preserve"> hatását</w:t>
      </w:r>
      <w:r w:rsidR="003D7424">
        <w:t>.</w:t>
      </w:r>
    </w:p>
    <w:p w14:paraId="3CC9A955" w14:textId="1BF049D1" w:rsidR="00EA5FA6" w:rsidRPr="00D04325" w:rsidRDefault="00EA5FA6">
      <w:pPr>
        <w:pStyle w:val="Listaszerbekezds"/>
        <w:numPr>
          <w:ilvl w:val="0"/>
          <w:numId w:val="32"/>
        </w:numPr>
        <w:tabs>
          <w:tab w:val="left" w:pos="360"/>
        </w:tabs>
      </w:pPr>
      <w:r>
        <w:t xml:space="preserve">A dohányzás csökkentheti a </w:t>
      </w:r>
      <w:proofErr w:type="spellStart"/>
      <w:r>
        <w:t>melatonin</w:t>
      </w:r>
      <w:proofErr w:type="spellEnd"/>
      <w:r>
        <w:t xml:space="preserve"> hatását</w:t>
      </w:r>
      <w:r w:rsidR="003D7424">
        <w:t>.</w:t>
      </w:r>
    </w:p>
    <w:p w14:paraId="6DCB2EF0" w14:textId="7C8A4980" w:rsidR="00856818" w:rsidRPr="00D04325" w:rsidRDefault="00856818">
      <w:pPr>
        <w:pStyle w:val="Listaszerbekezds"/>
        <w:numPr>
          <w:ilvl w:val="0"/>
          <w:numId w:val="32"/>
        </w:numPr>
        <w:tabs>
          <w:tab w:val="left" w:pos="360"/>
        </w:tabs>
      </w:pPr>
      <w:proofErr w:type="spellStart"/>
      <w:r>
        <w:t>Karbamazepin</w:t>
      </w:r>
      <w:proofErr w:type="spellEnd"/>
      <w:r>
        <w:t xml:space="preserve"> (epilepszia kezelésére </w:t>
      </w:r>
      <w:r w:rsidR="00F26394">
        <w:t>alkalmazzák</w:t>
      </w:r>
      <w:r>
        <w:t xml:space="preserve">), mivel a </w:t>
      </w:r>
      <w:proofErr w:type="spellStart"/>
      <w:r>
        <w:t>karbamazepin</w:t>
      </w:r>
      <w:proofErr w:type="spellEnd"/>
      <w:r>
        <w:t xml:space="preserve"> csökkentheti a </w:t>
      </w:r>
      <w:proofErr w:type="spellStart"/>
      <w:r>
        <w:t>melatonin</w:t>
      </w:r>
      <w:proofErr w:type="spellEnd"/>
      <w:r>
        <w:t xml:space="preserve"> hatását</w:t>
      </w:r>
      <w:r w:rsidR="003D7424">
        <w:t>.</w:t>
      </w:r>
    </w:p>
    <w:p w14:paraId="1EB10541" w14:textId="60329CC6" w:rsidR="001B14BF" w:rsidRPr="00D04325" w:rsidRDefault="0098613D">
      <w:pPr>
        <w:pStyle w:val="Listaszerbekezds"/>
        <w:numPr>
          <w:ilvl w:val="0"/>
          <w:numId w:val="32"/>
        </w:numPr>
        <w:tabs>
          <w:tab w:val="left" w:pos="360"/>
        </w:tabs>
      </w:pPr>
      <w:r>
        <w:t>Béta</w:t>
      </w:r>
      <w:r w:rsidR="009C1EF3">
        <w:noBreakHyphen/>
      </w:r>
      <w:r>
        <w:t xml:space="preserve">blokkolók (magas vérnyomás kezelésére </w:t>
      </w:r>
      <w:r w:rsidR="00F26394">
        <w:t>alkalmazzák</w:t>
      </w:r>
      <w:r>
        <w:t xml:space="preserve">), mivel ezek a gyógyszerek csökkenthetik a </w:t>
      </w:r>
      <w:proofErr w:type="spellStart"/>
      <w:r>
        <w:t>melatonin</w:t>
      </w:r>
      <w:proofErr w:type="spellEnd"/>
      <w:r>
        <w:t xml:space="preserve"> hatását</w:t>
      </w:r>
      <w:r w:rsidR="003D7424">
        <w:t>.</w:t>
      </w:r>
    </w:p>
    <w:p w14:paraId="0D9BB124" w14:textId="10B539B7" w:rsidR="00825DB9" w:rsidRPr="00D04325" w:rsidRDefault="00825DB9">
      <w:pPr>
        <w:pStyle w:val="Listaszerbekezds"/>
        <w:numPr>
          <w:ilvl w:val="0"/>
          <w:numId w:val="32"/>
        </w:numPr>
        <w:tabs>
          <w:tab w:val="left" w:pos="360"/>
        </w:tabs>
      </w:pPr>
      <w:proofErr w:type="spellStart"/>
      <w:r>
        <w:t>Nifedipin</w:t>
      </w:r>
      <w:proofErr w:type="spellEnd"/>
      <w:r>
        <w:t xml:space="preserve"> (magas vérnyomás kezelésére </w:t>
      </w:r>
      <w:r w:rsidR="00F26394">
        <w:t>alkalmazzák</w:t>
      </w:r>
      <w:r>
        <w:t xml:space="preserve">), mivel a </w:t>
      </w:r>
      <w:proofErr w:type="spellStart"/>
      <w:r>
        <w:t>melatonin</w:t>
      </w:r>
      <w:proofErr w:type="spellEnd"/>
      <w:r>
        <w:t xml:space="preserve"> csökkentheti a </w:t>
      </w:r>
      <w:proofErr w:type="spellStart"/>
      <w:r>
        <w:t>nifedipin</w:t>
      </w:r>
      <w:proofErr w:type="spellEnd"/>
      <w:r>
        <w:t xml:space="preserve"> hatását</w:t>
      </w:r>
      <w:r w:rsidR="003D7424">
        <w:t>.</w:t>
      </w:r>
    </w:p>
    <w:p w14:paraId="435B1D22" w14:textId="579151F1" w:rsidR="00856818" w:rsidRPr="00D04325" w:rsidRDefault="00856818">
      <w:pPr>
        <w:pStyle w:val="Listaszerbekezds"/>
        <w:numPr>
          <w:ilvl w:val="0"/>
          <w:numId w:val="32"/>
        </w:numPr>
        <w:tabs>
          <w:tab w:val="left" w:pos="360"/>
        </w:tabs>
      </w:pPr>
      <w:proofErr w:type="spellStart"/>
      <w:r>
        <w:t>Benzodiazepinek</w:t>
      </w:r>
      <w:proofErr w:type="spellEnd"/>
      <w:r>
        <w:t xml:space="preserve"> és nem</w:t>
      </w:r>
      <w:r w:rsidR="00F26394">
        <w:t xml:space="preserve"> </w:t>
      </w:r>
      <w:proofErr w:type="spellStart"/>
      <w:r>
        <w:t>benzodiazepin</w:t>
      </w:r>
      <w:proofErr w:type="spellEnd"/>
      <w:r>
        <w:t xml:space="preserve"> típusú </w:t>
      </w:r>
      <w:r w:rsidR="006F51B3">
        <w:t xml:space="preserve">altatók </w:t>
      </w:r>
      <w:r>
        <w:t>(</w:t>
      </w:r>
      <w:r w:rsidR="009C1EF3">
        <w:t>elalvás</w:t>
      </w:r>
      <w:r w:rsidR="003D7424">
        <w:t xml:space="preserve"> elősegítésére</w:t>
      </w:r>
      <w:r w:rsidR="009C1EF3">
        <w:t xml:space="preserve"> </w:t>
      </w:r>
      <w:r w:rsidR="00F26394">
        <w:t xml:space="preserve">szolgáló </w:t>
      </w:r>
      <w:r>
        <w:t xml:space="preserve">gyógyszerek, pl. </w:t>
      </w:r>
      <w:proofErr w:type="spellStart"/>
      <w:r>
        <w:t>midazolám</w:t>
      </w:r>
      <w:proofErr w:type="spellEnd"/>
      <w:r>
        <w:t xml:space="preserve">, </w:t>
      </w:r>
      <w:proofErr w:type="spellStart"/>
      <w:r>
        <w:t>temazepám</w:t>
      </w:r>
      <w:proofErr w:type="spellEnd"/>
      <w:r>
        <w:t xml:space="preserve"> és </w:t>
      </w:r>
      <w:proofErr w:type="spellStart"/>
      <w:r>
        <w:t>zaleplon</w:t>
      </w:r>
      <w:proofErr w:type="spellEnd"/>
      <w:r>
        <w:t xml:space="preserve">, </w:t>
      </w:r>
      <w:proofErr w:type="spellStart"/>
      <w:r>
        <w:t>zolpidem</w:t>
      </w:r>
      <w:proofErr w:type="spellEnd"/>
      <w:r>
        <w:t xml:space="preserve">, </w:t>
      </w:r>
      <w:proofErr w:type="spellStart"/>
      <w:r>
        <w:t>zopiklon</w:t>
      </w:r>
      <w:proofErr w:type="spellEnd"/>
      <w:r>
        <w:t xml:space="preserve">), mivel a </w:t>
      </w:r>
      <w:proofErr w:type="spellStart"/>
      <w:r>
        <w:t>melatonin</w:t>
      </w:r>
      <w:proofErr w:type="spellEnd"/>
      <w:r>
        <w:t xml:space="preserve"> fokozhatja az ilyen gyógyszerek nyugtató hatását, és fokozhatja a </w:t>
      </w:r>
      <w:proofErr w:type="spellStart"/>
      <w:r>
        <w:t>zolpidem</w:t>
      </w:r>
      <w:proofErr w:type="spellEnd"/>
      <w:r>
        <w:t xml:space="preserve"> bizonyos mellékhatásait (reggeli álmosság, hányinger, zavartság)</w:t>
      </w:r>
      <w:r w:rsidR="003D7424">
        <w:t>.</w:t>
      </w:r>
    </w:p>
    <w:p w14:paraId="19797DF7" w14:textId="45BA5914" w:rsidR="00856818" w:rsidRPr="00D04325" w:rsidRDefault="00856818">
      <w:pPr>
        <w:pStyle w:val="Listaszerbekezds"/>
        <w:numPr>
          <w:ilvl w:val="0"/>
          <w:numId w:val="32"/>
        </w:numPr>
        <w:tabs>
          <w:tab w:val="left" w:pos="360"/>
        </w:tabs>
      </w:pPr>
      <w:proofErr w:type="spellStart"/>
      <w:r>
        <w:t>Warfarin</w:t>
      </w:r>
      <w:proofErr w:type="spellEnd"/>
      <w:r>
        <w:t xml:space="preserve"> (véralvadásgátlók), mivel a </w:t>
      </w:r>
      <w:proofErr w:type="spellStart"/>
      <w:r>
        <w:t>melatonin</w:t>
      </w:r>
      <w:proofErr w:type="spellEnd"/>
      <w:r>
        <w:t xml:space="preserve"> befolyásolhatja a véralvadásgátló </w:t>
      </w:r>
      <w:proofErr w:type="spellStart"/>
      <w:r>
        <w:t>warfarin</w:t>
      </w:r>
      <w:proofErr w:type="spellEnd"/>
      <w:r>
        <w:t xml:space="preserve"> hatását</w:t>
      </w:r>
      <w:r w:rsidR="003D7424">
        <w:t>.</w:t>
      </w:r>
    </w:p>
    <w:p w14:paraId="19C1A9C2" w14:textId="38E56878" w:rsidR="0098613D" w:rsidRPr="00D04325" w:rsidRDefault="0098613D">
      <w:pPr>
        <w:pStyle w:val="Listaszerbekezds"/>
        <w:numPr>
          <w:ilvl w:val="0"/>
          <w:numId w:val="32"/>
        </w:numPr>
        <w:tabs>
          <w:tab w:val="left" w:pos="360"/>
        </w:tabs>
      </w:pPr>
      <w:proofErr w:type="spellStart"/>
      <w:r>
        <w:t>Thioridazin</w:t>
      </w:r>
      <w:proofErr w:type="spellEnd"/>
      <w:r>
        <w:t xml:space="preserve"> (mentális</w:t>
      </w:r>
      <w:r w:rsidR="006F51B3">
        <w:t xml:space="preserve"> vagy </w:t>
      </w:r>
      <w:r>
        <w:t xml:space="preserve">hangulati zavarok kezelésére </w:t>
      </w:r>
      <w:r w:rsidR="006F51B3">
        <w:t>alkalmazzák</w:t>
      </w:r>
      <w:r>
        <w:t xml:space="preserve">), mivel </w:t>
      </w:r>
      <w:r w:rsidR="009C1EF3">
        <w:t xml:space="preserve">a két </w:t>
      </w:r>
      <w:r>
        <w:t xml:space="preserve">gyógyszer </w:t>
      </w:r>
      <w:r w:rsidR="009C1EF3">
        <w:t xml:space="preserve">egyidejű szedése </w:t>
      </w:r>
      <w:r>
        <w:t>fokozza az álmosság érzését és a feladatok elvégzésének nehézségeit</w:t>
      </w:r>
      <w:r w:rsidR="00A72DA1">
        <w:t>.</w:t>
      </w:r>
    </w:p>
    <w:p w14:paraId="6F41F8CF" w14:textId="53E584DB" w:rsidR="00EA5FA6" w:rsidRPr="00D04325" w:rsidRDefault="0098613D">
      <w:pPr>
        <w:pStyle w:val="Listaszerbekezds"/>
        <w:numPr>
          <w:ilvl w:val="0"/>
          <w:numId w:val="32"/>
        </w:numPr>
        <w:tabs>
          <w:tab w:val="left" w:pos="360"/>
        </w:tabs>
      </w:pPr>
      <w:proofErr w:type="spellStart"/>
      <w:r>
        <w:t>Imipramin</w:t>
      </w:r>
      <w:proofErr w:type="spellEnd"/>
      <w:r>
        <w:t xml:space="preserve"> (depresszió kezelésére </w:t>
      </w:r>
      <w:r w:rsidR="006F51B3">
        <w:t>alkalmazzák</w:t>
      </w:r>
      <w:r>
        <w:t xml:space="preserve">), mivel a két gyógyszer együttesen szedve fokozza az álmosság érzését és </w:t>
      </w:r>
      <w:r w:rsidR="00847C9A">
        <w:t xml:space="preserve">megnehezíti </w:t>
      </w:r>
      <w:r>
        <w:t>a feladatok elvégzésé</w:t>
      </w:r>
      <w:r w:rsidR="00847C9A">
        <w:t>t.</w:t>
      </w:r>
    </w:p>
    <w:p w14:paraId="33CA8B5E" w14:textId="26690D95" w:rsidR="0098613D" w:rsidRPr="00D04325" w:rsidRDefault="00EA5FA6">
      <w:pPr>
        <w:pStyle w:val="Listaszerbekezds"/>
        <w:numPr>
          <w:ilvl w:val="0"/>
          <w:numId w:val="32"/>
        </w:numPr>
        <w:tabs>
          <w:tab w:val="left" w:pos="360"/>
        </w:tabs>
      </w:pPr>
      <w:r>
        <w:t>Koffein (</w:t>
      </w:r>
      <w:r w:rsidR="00847C9A">
        <w:t>serkentőszer</w:t>
      </w:r>
      <w:r>
        <w:t xml:space="preserve">), mivel a </w:t>
      </w:r>
      <w:proofErr w:type="spellStart"/>
      <w:r>
        <w:t>melatonin</w:t>
      </w:r>
      <w:proofErr w:type="spellEnd"/>
      <w:r>
        <w:t xml:space="preserve"> kölcsönhatásba lép a koffeinnel.</w:t>
      </w:r>
    </w:p>
    <w:p w14:paraId="46CFEDBD" w14:textId="77777777" w:rsidR="00856818" w:rsidRPr="00D04325" w:rsidRDefault="00856818">
      <w:pPr>
        <w:numPr>
          <w:ilvl w:val="12"/>
          <w:numId w:val="0"/>
        </w:numPr>
        <w:tabs>
          <w:tab w:val="clear" w:pos="567"/>
        </w:tabs>
        <w:spacing w:line="240" w:lineRule="auto"/>
        <w:ind w:right="-2"/>
        <w:rPr>
          <w:szCs w:val="22"/>
        </w:rPr>
      </w:pPr>
    </w:p>
    <w:p w14:paraId="120884BA" w14:textId="15B2E39F" w:rsidR="009B6496" w:rsidRPr="00D04325" w:rsidRDefault="00684054">
      <w:pPr>
        <w:numPr>
          <w:ilvl w:val="12"/>
          <w:numId w:val="0"/>
        </w:numPr>
        <w:tabs>
          <w:tab w:val="clear" w:pos="567"/>
        </w:tabs>
        <w:spacing w:line="240" w:lineRule="auto"/>
        <w:ind w:right="-2"/>
        <w:rPr>
          <w:b/>
          <w:szCs w:val="22"/>
        </w:rPr>
      </w:pPr>
      <w:r>
        <w:rPr>
          <w:b/>
        </w:rPr>
        <w:t xml:space="preserve">A </w:t>
      </w:r>
      <w:proofErr w:type="spellStart"/>
      <w:r>
        <w:rPr>
          <w:b/>
        </w:rPr>
        <w:t>Voquily</w:t>
      </w:r>
      <w:proofErr w:type="spellEnd"/>
      <w:r>
        <w:rPr>
          <w:b/>
        </w:rPr>
        <w:t xml:space="preserve"> egyidejű bevétele étellel, itallal és alkohollal</w:t>
      </w:r>
    </w:p>
    <w:p w14:paraId="5633A752" w14:textId="1609D451" w:rsidR="00856818" w:rsidRPr="00D04325" w:rsidRDefault="0091594F">
      <w:pPr>
        <w:pStyle w:val="Listaszerbekezds"/>
        <w:numPr>
          <w:ilvl w:val="0"/>
          <w:numId w:val="32"/>
        </w:numPr>
        <w:tabs>
          <w:tab w:val="left" w:pos="360"/>
        </w:tabs>
      </w:pPr>
      <w:r>
        <w:t xml:space="preserve">A </w:t>
      </w:r>
      <w:proofErr w:type="spellStart"/>
      <w:r>
        <w:t>Voquily</w:t>
      </w:r>
      <w:proofErr w:type="spellEnd"/>
      <w:r>
        <w:t xml:space="preserve"> szedése </w:t>
      </w:r>
      <w:r w:rsidR="00624A70">
        <w:t>előtt, alatt vagy után</w:t>
      </w:r>
      <w:r w:rsidRPr="0091594F">
        <w:t xml:space="preserve"> </w:t>
      </w:r>
      <w:r>
        <w:t>ne igyon alkoholt</w:t>
      </w:r>
      <w:r w:rsidR="00624A70">
        <w:t xml:space="preserve">, mert a </w:t>
      </w:r>
      <w:proofErr w:type="spellStart"/>
      <w:r w:rsidR="00624A70">
        <w:t>melatoninnal</w:t>
      </w:r>
      <w:proofErr w:type="spellEnd"/>
      <w:r w:rsidR="00624A70">
        <w:t xml:space="preserve"> együtt fogyasztott alkohol fokozza az álmosságot.</w:t>
      </w:r>
    </w:p>
    <w:p w14:paraId="407D5ABA" w14:textId="77777777" w:rsidR="00856818" w:rsidRPr="00D04325" w:rsidRDefault="00856818">
      <w:pPr>
        <w:numPr>
          <w:ilvl w:val="12"/>
          <w:numId w:val="0"/>
        </w:numPr>
        <w:tabs>
          <w:tab w:val="clear" w:pos="567"/>
          <w:tab w:val="left" w:pos="1290"/>
        </w:tabs>
        <w:spacing w:line="240" w:lineRule="auto"/>
        <w:ind w:right="-2"/>
        <w:rPr>
          <w:szCs w:val="22"/>
        </w:rPr>
      </w:pPr>
    </w:p>
    <w:p w14:paraId="6F3463D7" w14:textId="273EBF0B" w:rsidR="009B6496" w:rsidRPr="00D04325" w:rsidRDefault="00C53649">
      <w:pPr>
        <w:numPr>
          <w:ilvl w:val="12"/>
          <w:numId w:val="0"/>
        </w:numPr>
        <w:tabs>
          <w:tab w:val="clear" w:pos="567"/>
        </w:tabs>
        <w:spacing w:line="240" w:lineRule="auto"/>
        <w:ind w:right="-2"/>
        <w:outlineLvl w:val="0"/>
        <w:rPr>
          <w:b/>
          <w:szCs w:val="22"/>
        </w:rPr>
      </w:pPr>
      <w:r>
        <w:rPr>
          <w:b/>
        </w:rPr>
        <w:t>Terhesség, szoptatás és termékenység</w:t>
      </w:r>
    </w:p>
    <w:p w14:paraId="47E715D5" w14:textId="1FA4D5A8" w:rsidR="009B6496" w:rsidRPr="00D04325" w:rsidRDefault="003C1CA5">
      <w:pPr>
        <w:numPr>
          <w:ilvl w:val="12"/>
          <w:numId w:val="0"/>
        </w:numPr>
        <w:tabs>
          <w:tab w:val="clear" w:pos="567"/>
        </w:tabs>
        <w:spacing w:line="240" w:lineRule="auto"/>
        <w:rPr>
          <w:szCs w:val="22"/>
        </w:rPr>
      </w:pPr>
      <w:r>
        <w:t xml:space="preserve">Ha Ön terhes vagy szoptat, </w:t>
      </w:r>
      <w:proofErr w:type="gramStart"/>
      <w:r>
        <w:t>illetve</w:t>
      </w:r>
      <w:proofErr w:type="gramEnd"/>
      <w:r>
        <w:t xml:space="preserve"> ha fennáll Önnél a terhesség lehetősége vagy gyermeket szeretne, a gyógyszer alkalmazása előtt beszéljen kezelőorvosával vagy gyógyszerészével.</w:t>
      </w:r>
    </w:p>
    <w:p w14:paraId="078E7FCF" w14:textId="77777777" w:rsidR="00856818" w:rsidRPr="00D04325" w:rsidRDefault="00856818" w:rsidP="00FF289A">
      <w:pPr>
        <w:numPr>
          <w:ilvl w:val="12"/>
          <w:numId w:val="0"/>
        </w:numPr>
        <w:tabs>
          <w:tab w:val="left" w:pos="720"/>
        </w:tabs>
        <w:spacing w:line="240" w:lineRule="auto"/>
        <w:rPr>
          <w:u w:val="single"/>
        </w:rPr>
      </w:pPr>
    </w:p>
    <w:p w14:paraId="4EAD65EB" w14:textId="70A3DEC4" w:rsidR="00624A70" w:rsidRPr="0063671C" w:rsidRDefault="0091594F" w:rsidP="00FF289A">
      <w:pPr>
        <w:keepNext/>
        <w:numPr>
          <w:ilvl w:val="12"/>
          <w:numId w:val="0"/>
        </w:numPr>
        <w:tabs>
          <w:tab w:val="clear" w:pos="567"/>
        </w:tabs>
        <w:spacing w:line="240" w:lineRule="auto"/>
        <w:rPr>
          <w:u w:val="single"/>
        </w:rPr>
      </w:pPr>
      <w:bookmarkStart w:id="2" w:name="_Hlk47966837"/>
      <w:r>
        <w:rPr>
          <w:u w:val="single"/>
        </w:rPr>
        <w:t xml:space="preserve">Fogamzásgátlás fogamzóképes </w:t>
      </w:r>
      <w:r w:rsidR="00624A70">
        <w:rPr>
          <w:u w:val="single"/>
        </w:rPr>
        <w:t>nők</w:t>
      </w:r>
      <w:r>
        <w:rPr>
          <w:u w:val="single"/>
        </w:rPr>
        <w:t>nél</w:t>
      </w:r>
      <w:r w:rsidR="00624A70">
        <w:rPr>
          <w:u w:val="single"/>
        </w:rPr>
        <w:t xml:space="preserve"> és fiatal lányok</w:t>
      </w:r>
      <w:r>
        <w:rPr>
          <w:u w:val="single"/>
        </w:rPr>
        <w:t>nál</w:t>
      </w:r>
    </w:p>
    <w:p w14:paraId="6D2BC31B" w14:textId="63B1EC47" w:rsidR="00624A70" w:rsidRPr="00D04325" w:rsidRDefault="00624A70" w:rsidP="00F26394">
      <w:pPr>
        <w:numPr>
          <w:ilvl w:val="12"/>
          <w:numId w:val="0"/>
        </w:numPr>
        <w:tabs>
          <w:tab w:val="clear" w:pos="567"/>
        </w:tabs>
        <w:spacing w:line="240" w:lineRule="auto"/>
      </w:pPr>
      <w:r>
        <w:t xml:space="preserve">A </w:t>
      </w:r>
      <w:r w:rsidR="003212DE">
        <w:t xml:space="preserve">fogamzóképes </w:t>
      </w:r>
      <w:r w:rsidR="00A34D01">
        <w:t xml:space="preserve">korban lévő </w:t>
      </w:r>
      <w:r>
        <w:t xml:space="preserve">nőknek és fiatal lányoknak </w:t>
      </w:r>
      <w:r w:rsidR="00A34D01">
        <w:t xml:space="preserve">fogamzásgátlást </w:t>
      </w:r>
      <w:r>
        <w:t xml:space="preserve">kell alkalmazniuk a </w:t>
      </w:r>
      <w:proofErr w:type="spellStart"/>
      <w:r>
        <w:t>Voquily</w:t>
      </w:r>
      <w:proofErr w:type="spellEnd"/>
      <w:r>
        <w:t xml:space="preserve"> szedése </w:t>
      </w:r>
      <w:r w:rsidR="00A34D01">
        <w:t>alatt</w:t>
      </w:r>
      <w:r>
        <w:t xml:space="preserve">. Mivel egyes fogamzásgátlók növelhetik a szervezet </w:t>
      </w:r>
      <w:proofErr w:type="spellStart"/>
      <w:r>
        <w:t>melatonin</w:t>
      </w:r>
      <w:proofErr w:type="spellEnd"/>
      <w:r w:rsidR="00B94B84">
        <w:t>-</w:t>
      </w:r>
      <w:r>
        <w:t xml:space="preserve">szintjét, a fogamzásgátló </w:t>
      </w:r>
      <w:r w:rsidR="0069226D">
        <w:t>ki</w:t>
      </w:r>
      <w:r>
        <w:t xml:space="preserve">választását meg kell beszélni az orvossal (lásd „Egyéb gyógyszerek és a </w:t>
      </w:r>
      <w:proofErr w:type="spellStart"/>
      <w:r>
        <w:t>Voquily</w:t>
      </w:r>
      <w:proofErr w:type="spellEnd"/>
      <w:r>
        <w:t>”).</w:t>
      </w:r>
    </w:p>
    <w:bookmarkEnd w:id="2"/>
    <w:p w14:paraId="73D50854" w14:textId="77777777" w:rsidR="00624A70" w:rsidRPr="00D04325" w:rsidRDefault="00624A70" w:rsidP="00FF289A">
      <w:pPr>
        <w:numPr>
          <w:ilvl w:val="12"/>
          <w:numId w:val="0"/>
        </w:numPr>
        <w:tabs>
          <w:tab w:val="left" w:pos="720"/>
        </w:tabs>
        <w:spacing w:line="240" w:lineRule="auto"/>
        <w:rPr>
          <w:u w:val="single"/>
        </w:rPr>
      </w:pPr>
    </w:p>
    <w:p w14:paraId="5963FBAA" w14:textId="0016555A" w:rsidR="00856818" w:rsidRPr="00D04325" w:rsidRDefault="00856818" w:rsidP="00FF289A">
      <w:pPr>
        <w:numPr>
          <w:ilvl w:val="12"/>
          <w:numId w:val="0"/>
        </w:numPr>
        <w:tabs>
          <w:tab w:val="left" w:pos="720"/>
        </w:tabs>
        <w:spacing w:line="240" w:lineRule="auto"/>
        <w:rPr>
          <w:u w:val="single"/>
        </w:rPr>
      </w:pPr>
      <w:r>
        <w:rPr>
          <w:u w:val="single"/>
        </w:rPr>
        <w:t>Terhesség</w:t>
      </w:r>
    </w:p>
    <w:p w14:paraId="6BBA97F3" w14:textId="610AAA07" w:rsidR="00856818" w:rsidRPr="00D04325" w:rsidRDefault="00684054" w:rsidP="00FF289A">
      <w:pPr>
        <w:numPr>
          <w:ilvl w:val="12"/>
          <w:numId w:val="0"/>
        </w:numPr>
        <w:tabs>
          <w:tab w:val="left" w:pos="720"/>
        </w:tabs>
        <w:spacing w:line="240" w:lineRule="auto"/>
      </w:pPr>
      <w:r>
        <w:t xml:space="preserve">A </w:t>
      </w:r>
      <w:proofErr w:type="spellStart"/>
      <w:r>
        <w:t>Voquily</w:t>
      </w:r>
      <w:proofErr w:type="spellEnd"/>
      <w:r>
        <w:t xml:space="preserve"> </w:t>
      </w:r>
      <w:r w:rsidR="00B94B84">
        <w:t xml:space="preserve">alkalmazása </w:t>
      </w:r>
      <w:r>
        <w:t xml:space="preserve">nem </w:t>
      </w:r>
      <w:r w:rsidR="003212DE">
        <w:t>javasolt</w:t>
      </w:r>
      <w:r>
        <w:t xml:space="preserve">, ha Ön vagy gyermeke terhes. A </w:t>
      </w:r>
      <w:proofErr w:type="spellStart"/>
      <w:r>
        <w:t>melatonin</w:t>
      </w:r>
      <w:proofErr w:type="spellEnd"/>
      <w:r>
        <w:t xml:space="preserve"> átjut a méhlepényen, és nincs elegendő információ </w:t>
      </w:r>
      <w:r w:rsidR="00DC0057">
        <w:t>arra vonatkozóan</w:t>
      </w:r>
      <w:r>
        <w:t xml:space="preserve">, hogy ez milyen kockázatot jelenthet a magzatra nézve. </w:t>
      </w:r>
    </w:p>
    <w:p w14:paraId="70643465" w14:textId="77777777" w:rsidR="00856818" w:rsidRPr="00D04325" w:rsidRDefault="00856818" w:rsidP="00FF289A">
      <w:pPr>
        <w:numPr>
          <w:ilvl w:val="12"/>
          <w:numId w:val="0"/>
        </w:numPr>
        <w:tabs>
          <w:tab w:val="left" w:pos="720"/>
        </w:tabs>
        <w:spacing w:line="240" w:lineRule="auto"/>
      </w:pPr>
    </w:p>
    <w:p w14:paraId="4F3AEEEB" w14:textId="77777777" w:rsidR="00856818" w:rsidRPr="00D04325" w:rsidRDefault="00856818" w:rsidP="00FF289A">
      <w:pPr>
        <w:numPr>
          <w:ilvl w:val="12"/>
          <w:numId w:val="0"/>
        </w:numPr>
        <w:tabs>
          <w:tab w:val="left" w:pos="720"/>
        </w:tabs>
        <w:spacing w:line="240" w:lineRule="auto"/>
        <w:rPr>
          <w:u w:val="single"/>
        </w:rPr>
      </w:pPr>
      <w:r>
        <w:rPr>
          <w:u w:val="single"/>
        </w:rPr>
        <w:t>Szoptatás</w:t>
      </w:r>
    </w:p>
    <w:p w14:paraId="22EC7A53" w14:textId="04A5E8A2" w:rsidR="00856818" w:rsidRPr="00D04325" w:rsidRDefault="00684054" w:rsidP="00FF289A">
      <w:pPr>
        <w:numPr>
          <w:ilvl w:val="12"/>
          <w:numId w:val="0"/>
        </w:numPr>
        <w:tabs>
          <w:tab w:val="left" w:pos="720"/>
        </w:tabs>
        <w:spacing w:line="240" w:lineRule="auto"/>
      </w:pPr>
      <w:r>
        <w:t xml:space="preserve">A </w:t>
      </w:r>
      <w:proofErr w:type="spellStart"/>
      <w:r>
        <w:t>Voquily</w:t>
      </w:r>
      <w:proofErr w:type="spellEnd"/>
      <w:r>
        <w:t xml:space="preserve"> </w:t>
      </w:r>
      <w:r w:rsidR="00B94B84">
        <w:t xml:space="preserve">alkalmazása </w:t>
      </w:r>
      <w:r>
        <w:t xml:space="preserve">nem </w:t>
      </w:r>
      <w:r w:rsidR="003212DE">
        <w:t>javasolt</w:t>
      </w:r>
      <w:r>
        <w:t xml:space="preserve">, ha Ön </w:t>
      </w:r>
      <w:r w:rsidR="003212DE">
        <w:t xml:space="preserve">vagy gyermeke </w:t>
      </w:r>
      <w:r>
        <w:t xml:space="preserve">szoptat. A </w:t>
      </w:r>
      <w:proofErr w:type="spellStart"/>
      <w:r>
        <w:t>melatonin</w:t>
      </w:r>
      <w:proofErr w:type="spellEnd"/>
      <w:r>
        <w:t xml:space="preserve"> átjut az emberi </w:t>
      </w:r>
      <w:r w:rsidR="003212DE">
        <w:t>anya</w:t>
      </w:r>
      <w:r>
        <w:t>tejbe, és a</w:t>
      </w:r>
      <w:r w:rsidR="003212DE">
        <w:t>z</w:t>
      </w:r>
      <w:r>
        <w:t xml:space="preserve"> </w:t>
      </w:r>
      <w:r w:rsidR="003212DE">
        <w:t xml:space="preserve">anyatejjel táplált </w:t>
      </w:r>
      <w:r>
        <w:t>gyermeket érintő kockázat</w:t>
      </w:r>
      <w:r w:rsidR="00DC0057" w:rsidRPr="00DC0057">
        <w:t xml:space="preserve"> </w:t>
      </w:r>
      <w:r w:rsidR="00DC0057">
        <w:t>nem zárható ki</w:t>
      </w:r>
      <w:r>
        <w:t>.</w:t>
      </w:r>
    </w:p>
    <w:p w14:paraId="126A62AA" w14:textId="77777777" w:rsidR="00856818" w:rsidRPr="00D04325" w:rsidRDefault="00856818" w:rsidP="00F26394">
      <w:pPr>
        <w:numPr>
          <w:ilvl w:val="12"/>
          <w:numId w:val="0"/>
        </w:numPr>
        <w:tabs>
          <w:tab w:val="clear" w:pos="567"/>
        </w:tabs>
        <w:spacing w:line="240" w:lineRule="auto"/>
        <w:rPr>
          <w:szCs w:val="22"/>
        </w:rPr>
      </w:pPr>
    </w:p>
    <w:p w14:paraId="59B541F2" w14:textId="77777777" w:rsidR="009B6496" w:rsidRPr="00D04325" w:rsidRDefault="00C53649">
      <w:pPr>
        <w:numPr>
          <w:ilvl w:val="12"/>
          <w:numId w:val="0"/>
        </w:numPr>
        <w:tabs>
          <w:tab w:val="clear" w:pos="567"/>
        </w:tabs>
        <w:spacing w:line="240" w:lineRule="auto"/>
        <w:ind w:right="-2"/>
        <w:outlineLvl w:val="0"/>
        <w:rPr>
          <w:szCs w:val="22"/>
        </w:rPr>
      </w:pPr>
      <w:r>
        <w:rPr>
          <w:b/>
        </w:rPr>
        <w:t>A készítmény hatásai a gépjárművezetéshez és a gépek kezeléséhez szükséges képességekre</w:t>
      </w:r>
    </w:p>
    <w:p w14:paraId="19AFC519" w14:textId="77777777" w:rsidR="009B6496" w:rsidRPr="00D04325" w:rsidRDefault="009B6496">
      <w:pPr>
        <w:numPr>
          <w:ilvl w:val="12"/>
          <w:numId w:val="0"/>
        </w:numPr>
        <w:tabs>
          <w:tab w:val="clear" w:pos="567"/>
        </w:tabs>
        <w:spacing w:line="240" w:lineRule="auto"/>
        <w:ind w:right="-2"/>
        <w:rPr>
          <w:szCs w:val="22"/>
        </w:rPr>
      </w:pPr>
    </w:p>
    <w:p w14:paraId="4AA2C052" w14:textId="5C41EE93" w:rsidR="009B6496" w:rsidRPr="00D04325" w:rsidRDefault="00684054">
      <w:pPr>
        <w:numPr>
          <w:ilvl w:val="12"/>
          <w:numId w:val="0"/>
        </w:numPr>
        <w:tabs>
          <w:tab w:val="clear" w:pos="567"/>
        </w:tabs>
        <w:spacing w:line="240" w:lineRule="auto"/>
        <w:ind w:right="-2"/>
        <w:rPr>
          <w:szCs w:val="22"/>
        </w:rPr>
      </w:pPr>
      <w:r>
        <w:t xml:space="preserve">A </w:t>
      </w:r>
      <w:proofErr w:type="spellStart"/>
      <w:r>
        <w:t>Voquily</w:t>
      </w:r>
      <w:proofErr w:type="spellEnd"/>
      <w:r>
        <w:t xml:space="preserve"> álmosságot okozhat, és a bevétel</w:t>
      </w:r>
      <w:r w:rsidR="003212DE">
        <w:t>t</w:t>
      </w:r>
      <w:r>
        <w:t xml:space="preserve"> </w:t>
      </w:r>
      <w:r w:rsidR="003212DE">
        <w:t>követően több órán keresztül</w:t>
      </w:r>
      <w:r>
        <w:t xml:space="preserve"> csökkentheti az éberséget. Ezért ezt a gyógyszert nem szabad </w:t>
      </w:r>
      <w:r w:rsidR="00E755A8">
        <w:t xml:space="preserve">bevenni </w:t>
      </w:r>
      <w:r w:rsidR="003212DE">
        <w:t>gépjárműv</w:t>
      </w:r>
      <w:r>
        <w:t xml:space="preserve">ezetés vagy gépek </w:t>
      </w:r>
      <w:r w:rsidR="003212DE">
        <w:t xml:space="preserve">kezelése </w:t>
      </w:r>
      <w:r>
        <w:t>előtt.</w:t>
      </w:r>
    </w:p>
    <w:p w14:paraId="60B8E55A" w14:textId="3D089D98" w:rsidR="009B6496" w:rsidRPr="00D04325" w:rsidRDefault="009B6496">
      <w:pPr>
        <w:numPr>
          <w:ilvl w:val="12"/>
          <w:numId w:val="0"/>
        </w:numPr>
        <w:tabs>
          <w:tab w:val="clear" w:pos="567"/>
        </w:tabs>
        <w:spacing w:line="240" w:lineRule="auto"/>
        <w:ind w:right="-2"/>
        <w:rPr>
          <w:szCs w:val="22"/>
        </w:rPr>
      </w:pPr>
    </w:p>
    <w:p w14:paraId="0E929B3A" w14:textId="195E4443" w:rsidR="00256981" w:rsidRPr="00D04325" w:rsidRDefault="00684054">
      <w:pPr>
        <w:numPr>
          <w:ilvl w:val="12"/>
          <w:numId w:val="0"/>
        </w:numPr>
        <w:tabs>
          <w:tab w:val="clear" w:pos="567"/>
        </w:tabs>
        <w:spacing w:line="240" w:lineRule="auto"/>
        <w:ind w:right="-2"/>
        <w:rPr>
          <w:b/>
          <w:bCs/>
          <w:szCs w:val="22"/>
        </w:rPr>
      </w:pPr>
      <w:r>
        <w:rPr>
          <w:b/>
        </w:rPr>
        <w:t xml:space="preserve">A </w:t>
      </w:r>
      <w:proofErr w:type="spellStart"/>
      <w:r>
        <w:rPr>
          <w:b/>
        </w:rPr>
        <w:t>Voquily</w:t>
      </w:r>
      <w:proofErr w:type="spellEnd"/>
      <w:r>
        <w:rPr>
          <w:b/>
        </w:rPr>
        <w:t xml:space="preserve"> szorbitot és </w:t>
      </w:r>
      <w:proofErr w:type="spellStart"/>
      <w:r>
        <w:rPr>
          <w:b/>
        </w:rPr>
        <w:t>propilénglikolt</w:t>
      </w:r>
      <w:proofErr w:type="spellEnd"/>
      <w:r>
        <w:rPr>
          <w:b/>
        </w:rPr>
        <w:t xml:space="preserve"> tartalmaz</w:t>
      </w:r>
    </w:p>
    <w:p w14:paraId="75B9D141" w14:textId="77777777" w:rsidR="00061818" w:rsidRPr="00D04325" w:rsidRDefault="00061818">
      <w:pPr>
        <w:numPr>
          <w:ilvl w:val="12"/>
          <w:numId w:val="0"/>
        </w:numPr>
        <w:tabs>
          <w:tab w:val="clear" w:pos="567"/>
        </w:tabs>
        <w:spacing w:line="240" w:lineRule="auto"/>
        <w:ind w:right="-2"/>
        <w:rPr>
          <w:b/>
          <w:bCs/>
          <w:szCs w:val="22"/>
        </w:rPr>
      </w:pPr>
    </w:p>
    <w:p w14:paraId="4BC0B318" w14:textId="5F8DEC18" w:rsidR="004F4510" w:rsidRPr="00D04325" w:rsidRDefault="00EF0CE8">
      <w:pPr>
        <w:tabs>
          <w:tab w:val="clear" w:pos="567"/>
        </w:tabs>
        <w:autoSpaceDE w:val="0"/>
        <w:autoSpaceDN w:val="0"/>
        <w:adjustRightInd w:val="0"/>
        <w:spacing w:line="240" w:lineRule="auto"/>
        <w:rPr>
          <w:szCs w:val="22"/>
        </w:rPr>
      </w:pPr>
      <w:r>
        <w:t>Ez a gyógyszer 140 mg szorbitot tartalmaz</w:t>
      </w:r>
      <w:r w:rsidR="00B32B82" w:rsidRPr="00B32B82">
        <w:t xml:space="preserve"> </w:t>
      </w:r>
      <w:r w:rsidR="00B32B82">
        <w:t>milliliterenként</w:t>
      </w:r>
      <w:r>
        <w:t xml:space="preserve">. A szorbit fruktózforrás. </w:t>
      </w:r>
      <w:r w:rsidR="00B32B82">
        <w:t>Amennyiben kezelőorvosa korábban már figyelmeztette, hogy Ön (vagy gyermeke) bizonyos cukrokra érzékeny, vagy az örökletes fruktózintoleranciának nevezett ritka genetikai betegséget állapították meg Önnél (vagy gyermekénél), amely során szervezete nem tudja lebontani a fruktózt, beszéljen kezelőorvosával, mielőtt Ön (vagy gyermeke) bevenné vagy Önnél (vagy gyermekénél) alkalmaznák ezt a gyógyszert.</w:t>
      </w:r>
    </w:p>
    <w:p w14:paraId="2A2DEF22" w14:textId="77777777" w:rsidR="004F4510" w:rsidRPr="00D04325" w:rsidRDefault="004F4510">
      <w:pPr>
        <w:numPr>
          <w:ilvl w:val="12"/>
          <w:numId w:val="0"/>
        </w:numPr>
        <w:tabs>
          <w:tab w:val="clear" w:pos="567"/>
        </w:tabs>
        <w:spacing w:line="240" w:lineRule="auto"/>
        <w:ind w:right="-2"/>
        <w:rPr>
          <w:szCs w:val="22"/>
        </w:rPr>
      </w:pPr>
    </w:p>
    <w:p w14:paraId="627BE590" w14:textId="506D8E4A" w:rsidR="00856818" w:rsidRPr="00D04325" w:rsidRDefault="00266EBC">
      <w:pPr>
        <w:numPr>
          <w:ilvl w:val="12"/>
          <w:numId w:val="0"/>
        </w:numPr>
        <w:tabs>
          <w:tab w:val="clear" w:pos="567"/>
        </w:tabs>
        <w:spacing w:line="240" w:lineRule="auto"/>
        <w:ind w:right="-2"/>
        <w:rPr>
          <w:szCs w:val="22"/>
        </w:rPr>
      </w:pPr>
      <w:r>
        <w:t xml:space="preserve">Ez a gyógyszer 150 mg </w:t>
      </w:r>
      <w:proofErr w:type="spellStart"/>
      <w:r>
        <w:t>propilénglikolt</w:t>
      </w:r>
      <w:proofErr w:type="spellEnd"/>
      <w:r>
        <w:t xml:space="preserve"> tartalmaz</w:t>
      </w:r>
      <w:r w:rsidR="00B32B82" w:rsidRPr="00B32B82">
        <w:t xml:space="preserve"> </w:t>
      </w:r>
      <w:r w:rsidR="00B32B82">
        <w:t>milliliterenként</w:t>
      </w:r>
      <w:r>
        <w:t>.</w:t>
      </w:r>
    </w:p>
    <w:p w14:paraId="0E3554C0" w14:textId="2F00FBF4" w:rsidR="00382875" w:rsidRPr="00D04325" w:rsidRDefault="00382875">
      <w:pPr>
        <w:numPr>
          <w:ilvl w:val="12"/>
          <w:numId w:val="0"/>
        </w:numPr>
        <w:tabs>
          <w:tab w:val="clear" w:pos="567"/>
        </w:tabs>
        <w:spacing w:line="240" w:lineRule="auto"/>
        <w:ind w:right="-2"/>
        <w:rPr>
          <w:szCs w:val="22"/>
        </w:rPr>
      </w:pPr>
    </w:p>
    <w:p w14:paraId="53CE8DF1" w14:textId="77777777" w:rsidR="00382875" w:rsidRPr="00D04325" w:rsidRDefault="00382875">
      <w:pPr>
        <w:numPr>
          <w:ilvl w:val="12"/>
          <w:numId w:val="0"/>
        </w:numPr>
        <w:tabs>
          <w:tab w:val="clear" w:pos="567"/>
        </w:tabs>
        <w:spacing w:line="240" w:lineRule="auto"/>
        <w:ind w:right="-2"/>
        <w:rPr>
          <w:szCs w:val="22"/>
        </w:rPr>
      </w:pPr>
    </w:p>
    <w:p w14:paraId="30438630" w14:textId="1E2B525C" w:rsidR="009B6496" w:rsidRPr="00D04325" w:rsidRDefault="00C53649">
      <w:pPr>
        <w:spacing w:line="240" w:lineRule="auto"/>
        <w:ind w:right="-2"/>
        <w:rPr>
          <w:b/>
          <w:szCs w:val="22"/>
        </w:rPr>
      </w:pPr>
      <w:r>
        <w:rPr>
          <w:b/>
        </w:rPr>
        <w:t>3.</w:t>
      </w:r>
      <w:r>
        <w:rPr>
          <w:b/>
        </w:rPr>
        <w:tab/>
        <w:t xml:space="preserve">Hogyan kell szedni a </w:t>
      </w:r>
      <w:proofErr w:type="spellStart"/>
      <w:r>
        <w:rPr>
          <w:b/>
        </w:rPr>
        <w:t>Voquily</w:t>
      </w:r>
      <w:proofErr w:type="spellEnd"/>
      <w:r>
        <w:rPr>
          <w:b/>
        </w:rPr>
        <w:t xml:space="preserve">-t? </w:t>
      </w:r>
    </w:p>
    <w:p w14:paraId="297FA6C5" w14:textId="77777777" w:rsidR="009B6496" w:rsidRPr="00D04325" w:rsidRDefault="009B6496">
      <w:pPr>
        <w:numPr>
          <w:ilvl w:val="12"/>
          <w:numId w:val="0"/>
        </w:numPr>
        <w:tabs>
          <w:tab w:val="clear" w:pos="567"/>
        </w:tabs>
        <w:spacing w:line="240" w:lineRule="auto"/>
        <w:ind w:right="-2"/>
        <w:rPr>
          <w:szCs w:val="22"/>
        </w:rPr>
      </w:pPr>
    </w:p>
    <w:p w14:paraId="212DAA69" w14:textId="4B211507" w:rsidR="00EB3C54" w:rsidRPr="00D04325" w:rsidRDefault="00C53649">
      <w:pPr>
        <w:numPr>
          <w:ilvl w:val="12"/>
          <w:numId w:val="0"/>
        </w:numPr>
        <w:tabs>
          <w:tab w:val="clear" w:pos="567"/>
        </w:tabs>
        <w:spacing w:line="240" w:lineRule="auto"/>
        <w:ind w:right="-2"/>
        <w:rPr>
          <w:szCs w:val="22"/>
        </w:rPr>
      </w:pPr>
      <w:r>
        <w:t>A gyógyszert mindig a kezelőorvosa vagy gyógyszerésze által elmondottaknak megfelelően szedje. Amennyiben nem biztos az adagolást illetően, kérdezze meg kezelőorvosát vagy gyógyszerészét.</w:t>
      </w:r>
    </w:p>
    <w:p w14:paraId="6FEF45A0" w14:textId="77777777" w:rsidR="00D3545E" w:rsidRPr="00D04325" w:rsidRDefault="00D3545E">
      <w:pPr>
        <w:numPr>
          <w:ilvl w:val="12"/>
          <w:numId w:val="0"/>
        </w:numPr>
        <w:tabs>
          <w:tab w:val="clear" w:pos="567"/>
        </w:tabs>
        <w:spacing w:line="240" w:lineRule="auto"/>
        <w:ind w:right="-2"/>
        <w:rPr>
          <w:szCs w:val="22"/>
        </w:rPr>
      </w:pPr>
    </w:p>
    <w:p w14:paraId="2FE2E298" w14:textId="24B8AA51" w:rsidR="007B7F10" w:rsidRPr="00D04325" w:rsidRDefault="007B7F10" w:rsidP="00F26394">
      <w:pPr>
        <w:tabs>
          <w:tab w:val="clear" w:pos="567"/>
        </w:tabs>
        <w:autoSpaceDE w:val="0"/>
        <w:autoSpaceDN w:val="0"/>
        <w:adjustRightInd w:val="0"/>
        <w:spacing w:line="240" w:lineRule="auto"/>
        <w:rPr>
          <w:rFonts w:eastAsia="SimSun"/>
          <w:szCs w:val="22"/>
        </w:rPr>
      </w:pPr>
      <w:r>
        <w:t>Az ajánlott kezdő adag 1–2 ml (1–2 mg) 30–60 perccel lefekvés előtt.</w:t>
      </w:r>
    </w:p>
    <w:p w14:paraId="75CE1637" w14:textId="69C5C9BB" w:rsidR="007B7F10" w:rsidRPr="00D04325" w:rsidRDefault="007B7F10" w:rsidP="00FF289A">
      <w:pPr>
        <w:numPr>
          <w:ilvl w:val="12"/>
          <w:numId w:val="0"/>
        </w:numPr>
        <w:tabs>
          <w:tab w:val="left" w:pos="720"/>
        </w:tabs>
        <w:spacing w:line="240" w:lineRule="auto"/>
        <w:ind w:right="-2"/>
      </w:pPr>
      <w:r>
        <w:t xml:space="preserve">Az adagot egyénileg </w:t>
      </w:r>
      <w:r w:rsidR="00755305">
        <w:t>fogják m</w:t>
      </w:r>
      <w:r w:rsidR="0007215F">
        <w:t>e</w:t>
      </w:r>
      <w:r w:rsidR="00755305">
        <w:t>gállapítani</w:t>
      </w:r>
      <w:r w:rsidR="0007215F">
        <w:t>,</w:t>
      </w:r>
      <w:r w:rsidR="00755305">
        <w:t xml:space="preserve"> és ez </w:t>
      </w:r>
      <w:r>
        <w:t xml:space="preserve">életkortól függetlenül legfeljebb napi 5 ml (5 mg) </w:t>
      </w:r>
      <w:r w:rsidR="00755305">
        <w:t xml:space="preserve">lehet. </w:t>
      </w:r>
      <w:r>
        <w:t xml:space="preserve">A lehető legalacsonyabb adagot </w:t>
      </w:r>
      <w:r w:rsidR="00674DCC">
        <w:t xml:space="preserve">fogják </w:t>
      </w:r>
      <w:r>
        <w:t>adni.</w:t>
      </w:r>
    </w:p>
    <w:p w14:paraId="269EE69F" w14:textId="77777777" w:rsidR="00856818" w:rsidRPr="00D04325" w:rsidRDefault="00856818" w:rsidP="00FF289A">
      <w:pPr>
        <w:numPr>
          <w:ilvl w:val="12"/>
          <w:numId w:val="0"/>
        </w:numPr>
        <w:tabs>
          <w:tab w:val="left" w:pos="720"/>
        </w:tabs>
        <w:spacing w:line="240" w:lineRule="auto"/>
        <w:ind w:right="-2"/>
      </w:pPr>
    </w:p>
    <w:p w14:paraId="47047ECC" w14:textId="22691B3C" w:rsidR="009B6496" w:rsidRPr="00D04325" w:rsidRDefault="00856818" w:rsidP="00FF289A">
      <w:pPr>
        <w:numPr>
          <w:ilvl w:val="12"/>
          <w:numId w:val="0"/>
        </w:numPr>
        <w:tabs>
          <w:tab w:val="left" w:pos="720"/>
        </w:tabs>
        <w:spacing w:line="240" w:lineRule="auto"/>
        <w:ind w:right="-2"/>
      </w:pPr>
      <w:r>
        <w:t>A kezelést rendszeresen (legalább 6 havonta</w:t>
      </w:r>
      <w:r w:rsidR="001F1E81" w:rsidRPr="001F1E81">
        <w:t xml:space="preserve"> </w:t>
      </w:r>
      <w:r w:rsidR="001F1E81">
        <w:t>ajánlott</w:t>
      </w:r>
      <w:r>
        <w:t xml:space="preserve">) orvosnak kell </w:t>
      </w:r>
      <w:r w:rsidR="00155FC6">
        <w:t>ellenőriznie</w:t>
      </w:r>
      <w:r>
        <w:t xml:space="preserve">, </w:t>
      </w:r>
      <w:r w:rsidR="002A1151" w:rsidRPr="002A1151">
        <w:t>annak megállapítása érdekében,</w:t>
      </w:r>
      <w:r w:rsidR="00CA76CB">
        <w:t xml:space="preserve"> hogy </w:t>
      </w:r>
      <w:r w:rsidR="00CA76CB" w:rsidRPr="00CA76CB">
        <w:t xml:space="preserve">továbbra is </w:t>
      </w:r>
      <w:r w:rsidR="00CA76CB">
        <w:t>ez</w:t>
      </w:r>
      <w:r w:rsidR="00CA76CB" w:rsidRPr="00CA76CB">
        <w:t xml:space="preserve"> </w:t>
      </w:r>
      <w:r w:rsidR="00CA76CB">
        <w:t xml:space="preserve">a </w:t>
      </w:r>
      <w:r w:rsidR="00CA76CB" w:rsidRPr="00CA76CB">
        <w:t xml:space="preserve">legmegfelelőbb kezelés </w:t>
      </w:r>
      <w:r w:rsidR="00CA76CB">
        <w:t xml:space="preserve">az Ön </w:t>
      </w:r>
      <w:r w:rsidR="00CA76CB" w:rsidRPr="00CA76CB">
        <w:t>számára</w:t>
      </w:r>
      <w:r>
        <w:t xml:space="preserve">. A kezelést évente egyszer meg kell szakítani, hogy </w:t>
      </w:r>
      <w:r w:rsidR="00674DCC">
        <w:t>megnézzék</w:t>
      </w:r>
      <w:r>
        <w:t>, szükség van</w:t>
      </w:r>
      <w:r w:rsidR="00674DCC">
        <w:noBreakHyphen/>
      </w:r>
      <w:r>
        <w:t xml:space="preserve">e még </w:t>
      </w:r>
      <w:r w:rsidR="00674DCC">
        <w:t>rá</w:t>
      </w:r>
      <w:r>
        <w:t>.</w:t>
      </w:r>
    </w:p>
    <w:p w14:paraId="12BC0C2C" w14:textId="77777777" w:rsidR="00576A95" w:rsidRPr="00D04325" w:rsidRDefault="00576A95">
      <w:pPr>
        <w:autoSpaceDE w:val="0"/>
        <w:autoSpaceDN w:val="0"/>
        <w:adjustRightInd w:val="0"/>
        <w:spacing w:line="240" w:lineRule="auto"/>
      </w:pPr>
    </w:p>
    <w:p w14:paraId="011578AB" w14:textId="76DAEC2B" w:rsidR="004F4510" w:rsidRPr="00D04325" w:rsidRDefault="004F4510">
      <w:pPr>
        <w:tabs>
          <w:tab w:val="clear" w:pos="567"/>
        </w:tabs>
        <w:autoSpaceDE w:val="0"/>
        <w:autoSpaceDN w:val="0"/>
        <w:adjustRightInd w:val="0"/>
        <w:spacing w:line="240" w:lineRule="auto"/>
        <w:rPr>
          <w:rFonts w:ascii="Arial" w:eastAsia="SimSun" w:hAnsi="Arial" w:cs="Arial"/>
          <w:sz w:val="16"/>
          <w:szCs w:val="16"/>
        </w:rPr>
      </w:pPr>
      <w:r>
        <w:rPr>
          <w:b/>
          <w:i/>
        </w:rPr>
        <w:t>Cukorbetegség</w:t>
      </w:r>
    </w:p>
    <w:p w14:paraId="6E20C748" w14:textId="47D92170" w:rsidR="004F4510" w:rsidRPr="00D04325" w:rsidRDefault="004F4510">
      <w:pPr>
        <w:tabs>
          <w:tab w:val="clear" w:pos="567"/>
        </w:tabs>
        <w:autoSpaceDE w:val="0"/>
        <w:autoSpaceDN w:val="0"/>
        <w:adjustRightInd w:val="0"/>
        <w:spacing w:line="240" w:lineRule="auto"/>
        <w:rPr>
          <w:rFonts w:eastAsia="SimSun"/>
          <w:szCs w:val="22"/>
        </w:rPr>
      </w:pPr>
      <w:r>
        <w:t xml:space="preserve">Ha </w:t>
      </w:r>
      <w:r w:rsidR="001F1E81">
        <w:t xml:space="preserve">Ön </w:t>
      </w:r>
      <w:r>
        <w:t xml:space="preserve">vagy </w:t>
      </w:r>
      <w:r w:rsidR="001F1E81">
        <w:t xml:space="preserve">gyermeke cukorbetegségben </w:t>
      </w:r>
      <w:r>
        <w:t xml:space="preserve">vagy </w:t>
      </w:r>
      <w:r w:rsidR="00155FC6" w:rsidRPr="00155FC6">
        <w:t>csökkent glükóztoleranciában szenved</w:t>
      </w:r>
      <w:r>
        <w:t xml:space="preserve">, a </w:t>
      </w:r>
      <w:proofErr w:type="spellStart"/>
      <w:r>
        <w:t>Voquily</w:t>
      </w:r>
      <w:proofErr w:type="spellEnd"/>
      <w:r>
        <w:t xml:space="preserve"> bevétele előtt </w:t>
      </w:r>
      <w:r w:rsidR="00155FC6">
        <w:t xml:space="preserve">és </w:t>
      </w:r>
      <w:r>
        <w:t xml:space="preserve">utána 2 órával nem szabad ételt fogyasztani, lásd </w:t>
      </w:r>
      <w:r w:rsidR="0007215F">
        <w:t>„</w:t>
      </w:r>
      <w:r>
        <w:t>Figyelmeztetések és óvintézkedések</w:t>
      </w:r>
      <w:r w:rsidR="0007215F">
        <w:t>”</w:t>
      </w:r>
      <w:r>
        <w:t>.</w:t>
      </w:r>
    </w:p>
    <w:p w14:paraId="418C304B" w14:textId="77777777" w:rsidR="004F4510" w:rsidRPr="00D04325" w:rsidRDefault="004F4510">
      <w:pPr>
        <w:tabs>
          <w:tab w:val="clear" w:pos="567"/>
        </w:tabs>
        <w:autoSpaceDE w:val="0"/>
        <w:autoSpaceDN w:val="0"/>
        <w:adjustRightInd w:val="0"/>
        <w:spacing w:line="240" w:lineRule="auto"/>
      </w:pPr>
    </w:p>
    <w:p w14:paraId="13DEB7F7" w14:textId="4569D6C4" w:rsidR="00373F54" w:rsidRPr="00D04325" w:rsidRDefault="00267625">
      <w:pPr>
        <w:numPr>
          <w:ilvl w:val="12"/>
          <w:numId w:val="0"/>
        </w:numPr>
        <w:tabs>
          <w:tab w:val="clear" w:pos="567"/>
        </w:tabs>
        <w:spacing w:line="240" w:lineRule="auto"/>
        <w:ind w:right="-2"/>
        <w:outlineLvl w:val="0"/>
        <w:rPr>
          <w:b/>
          <w:bCs/>
          <w:szCs w:val="22"/>
        </w:rPr>
      </w:pPr>
      <w:r w:rsidRPr="00657DFC">
        <w:rPr>
          <w:b/>
        </w:rPr>
        <w:t>Használati utasítás</w:t>
      </w:r>
    </w:p>
    <w:p w14:paraId="62442BC3" w14:textId="1775D2C7" w:rsidR="00373F54" w:rsidRPr="00D04325" w:rsidRDefault="00684054" w:rsidP="00FF289A">
      <w:pPr>
        <w:numPr>
          <w:ilvl w:val="12"/>
          <w:numId w:val="0"/>
        </w:numPr>
        <w:tabs>
          <w:tab w:val="left" w:pos="720"/>
        </w:tabs>
        <w:spacing w:line="240" w:lineRule="auto"/>
        <w:ind w:right="-2"/>
      </w:pPr>
      <w:r>
        <w:t xml:space="preserve">A </w:t>
      </w:r>
      <w:proofErr w:type="spellStart"/>
      <w:r>
        <w:t>Voquily</w:t>
      </w:r>
      <w:proofErr w:type="spellEnd"/>
      <w:r w:rsidR="00F344C8">
        <w:noBreakHyphen/>
      </w:r>
      <w:r>
        <w:t>t egy pohár vízzel kell lenyelni.</w:t>
      </w:r>
    </w:p>
    <w:p w14:paraId="672E78A7" w14:textId="1E23E4D3" w:rsidR="00051BB6" w:rsidRPr="00D04325" w:rsidRDefault="00051BB6" w:rsidP="00F26394">
      <w:pPr>
        <w:autoSpaceDE w:val="0"/>
        <w:autoSpaceDN w:val="0"/>
        <w:adjustRightInd w:val="0"/>
        <w:spacing w:line="240" w:lineRule="auto"/>
      </w:pPr>
      <w:r>
        <w:t xml:space="preserve">A gyógyszer bevétele előtt </w:t>
      </w:r>
      <w:r w:rsidR="00657DFC">
        <w:t xml:space="preserve">és után </w:t>
      </w:r>
      <w:r>
        <w:t>1 órával nem szabad ételt fogyasztani.</w:t>
      </w:r>
    </w:p>
    <w:p w14:paraId="399F2AB6" w14:textId="77777777" w:rsidR="00051BB6" w:rsidRPr="00D04325" w:rsidRDefault="00051BB6" w:rsidP="00FF289A">
      <w:pPr>
        <w:numPr>
          <w:ilvl w:val="12"/>
          <w:numId w:val="0"/>
        </w:numPr>
        <w:tabs>
          <w:tab w:val="left" w:pos="720"/>
        </w:tabs>
        <w:spacing w:line="240" w:lineRule="auto"/>
        <w:ind w:right="-2"/>
      </w:pPr>
    </w:p>
    <w:p w14:paraId="6C4FB80C" w14:textId="7A8FE14D" w:rsidR="00373F54" w:rsidRPr="00D04325" w:rsidRDefault="00657DFC" w:rsidP="00FF289A">
      <w:pPr>
        <w:numPr>
          <w:ilvl w:val="12"/>
          <w:numId w:val="0"/>
        </w:numPr>
        <w:tabs>
          <w:tab w:val="left" w:pos="720"/>
        </w:tabs>
        <w:spacing w:line="240" w:lineRule="auto"/>
        <w:ind w:right="-2"/>
      </w:pPr>
      <w:bookmarkStart w:id="3" w:name="_Hlk104187701"/>
      <w:r>
        <w:t xml:space="preserve">A készítmény </w:t>
      </w:r>
      <w:r w:rsidR="002F7946">
        <w:t>csomagolás</w:t>
      </w:r>
      <w:r w:rsidR="004D1557">
        <w:t>a</w:t>
      </w:r>
      <w:r w:rsidR="002F7946">
        <w:t xml:space="preserve"> </w:t>
      </w:r>
      <w:r>
        <w:t>egy 10 ml</w:t>
      </w:r>
      <w:r>
        <w:noBreakHyphen/>
        <w:t xml:space="preserve">es, </w:t>
      </w:r>
      <w:r w:rsidR="007B4FA6">
        <w:t>0,5 ml</w:t>
      </w:r>
      <w:r w:rsidR="007B4FA6">
        <w:noBreakHyphen/>
      </w:r>
      <w:proofErr w:type="spellStart"/>
      <w:r w:rsidR="007B4FA6">
        <w:t>enként</w:t>
      </w:r>
      <w:proofErr w:type="spellEnd"/>
      <w:r w:rsidR="007B4FA6">
        <w:t xml:space="preserve"> </w:t>
      </w:r>
      <w:r w:rsidR="002F7946" w:rsidRPr="002F7946">
        <w:t>jelöléssel ellátott</w:t>
      </w:r>
      <w:r w:rsidR="007B4FA6">
        <w:t xml:space="preserve"> szájfecskendő</w:t>
      </w:r>
      <w:r w:rsidR="002F7946">
        <w:t>t</w:t>
      </w:r>
      <w:r w:rsidR="007B4FA6">
        <w:t xml:space="preserve"> és egy</w:t>
      </w:r>
      <w:r w:rsidR="0007215F">
        <w:t>,</w:t>
      </w:r>
      <w:r w:rsidR="007B4FA6">
        <w:t xml:space="preserve"> az üveg szájába </w:t>
      </w:r>
      <w:r w:rsidR="00B57E61">
        <w:t xml:space="preserve">bepattintható </w:t>
      </w:r>
      <w:r>
        <w:t>adapter</w:t>
      </w:r>
      <w:r w:rsidR="002F7946">
        <w:t>t is tartalmaz</w:t>
      </w:r>
      <w:r w:rsidR="00373F54">
        <w:t>.</w:t>
      </w:r>
      <w:bookmarkEnd w:id="3"/>
      <w:r w:rsidR="00373F54">
        <w:t xml:space="preserve"> </w:t>
      </w:r>
    </w:p>
    <w:p w14:paraId="41AF7AF8" w14:textId="60F7A59D" w:rsidR="007B7F10" w:rsidRPr="00D04325" w:rsidRDefault="00373F54" w:rsidP="00FF289A">
      <w:pPr>
        <w:pStyle w:val="Listaszerbekezds"/>
        <w:numPr>
          <w:ilvl w:val="0"/>
          <w:numId w:val="39"/>
        </w:numPr>
        <w:jc w:val="both"/>
      </w:pPr>
      <w:r>
        <w:t>Nyissa ki a</w:t>
      </w:r>
      <w:r w:rsidR="0007215F">
        <w:t xml:space="preserve">z </w:t>
      </w:r>
      <w:proofErr w:type="gramStart"/>
      <w:r w:rsidR="0007215F">
        <w:t xml:space="preserve">üveget </w:t>
      </w:r>
      <w:r>
        <w:t>,</w:t>
      </w:r>
      <w:proofErr w:type="gramEnd"/>
      <w:r>
        <w:t xml:space="preserve"> és az első használatnál nyomja be az adaptert a</w:t>
      </w:r>
      <w:r w:rsidR="0007215F">
        <w:t xml:space="preserve">z üveg </w:t>
      </w:r>
      <w:r>
        <w:t>nyílásába (</w:t>
      </w:r>
      <w:r w:rsidR="001E05C9">
        <w:t>1-2</w:t>
      </w:r>
      <w:r>
        <w:t>).</w:t>
      </w:r>
    </w:p>
    <w:p w14:paraId="6211BA0D" w14:textId="17996E5A" w:rsidR="007B7F10" w:rsidRPr="00D04325" w:rsidRDefault="00373F54" w:rsidP="00FF289A">
      <w:pPr>
        <w:pStyle w:val="Listaszerbekezds"/>
        <w:numPr>
          <w:ilvl w:val="0"/>
          <w:numId w:val="39"/>
        </w:numPr>
        <w:jc w:val="both"/>
      </w:pPr>
      <w:r>
        <w:t>Helyezze a fecskendőt az adapterbe (</w:t>
      </w:r>
      <w:r w:rsidR="00C32D32">
        <w:t>2-3</w:t>
      </w:r>
      <w:r>
        <w:t>), és fordítsa a</w:t>
      </w:r>
      <w:r w:rsidR="0007215F">
        <w:t xml:space="preserve">z üveget </w:t>
      </w:r>
      <w:r>
        <w:t>az aljával felfelé.</w:t>
      </w:r>
    </w:p>
    <w:p w14:paraId="74B5B656" w14:textId="742B1EE6" w:rsidR="007B7F10" w:rsidRPr="00D04325" w:rsidRDefault="00071D70" w:rsidP="00FF289A">
      <w:pPr>
        <w:pStyle w:val="Listaszerbekezds"/>
        <w:numPr>
          <w:ilvl w:val="0"/>
          <w:numId w:val="39"/>
        </w:numPr>
        <w:jc w:val="both"/>
      </w:pPr>
      <w:r>
        <w:t xml:space="preserve">A fecskendővel </w:t>
      </w:r>
      <w:r w:rsidR="00F344C8">
        <w:t xml:space="preserve">szívja </w:t>
      </w:r>
      <w:r>
        <w:t xml:space="preserve">ki a szükséges mennyiséget a megfordított </w:t>
      </w:r>
      <w:r w:rsidR="0007215F">
        <w:t xml:space="preserve">üvegből </w:t>
      </w:r>
      <w:r>
        <w:t>(</w:t>
      </w:r>
      <w:r w:rsidR="00C32D32">
        <w:t>4</w:t>
      </w:r>
      <w:r>
        <w:t>).</w:t>
      </w:r>
    </w:p>
    <w:p w14:paraId="1DEF4948" w14:textId="354D6434" w:rsidR="007B7F10" w:rsidRPr="00D04325" w:rsidRDefault="00071D70" w:rsidP="00FF289A">
      <w:pPr>
        <w:pStyle w:val="Listaszerbekezds"/>
        <w:numPr>
          <w:ilvl w:val="0"/>
          <w:numId w:val="39"/>
        </w:numPr>
        <w:jc w:val="both"/>
      </w:pPr>
      <w:r>
        <w:t>Fordítsa vissza a</w:t>
      </w:r>
      <w:r w:rsidR="0007215F">
        <w:t xml:space="preserve">z üveget </w:t>
      </w:r>
      <w:r>
        <w:t>álló helyzetbe, és vegye ki a megtöltött fecskendőt az adapterből (</w:t>
      </w:r>
      <w:r w:rsidR="00C32D32">
        <w:t>5</w:t>
      </w:r>
      <w:r>
        <w:t>).</w:t>
      </w:r>
    </w:p>
    <w:p w14:paraId="26A72895" w14:textId="7509E219" w:rsidR="007B7F10" w:rsidRPr="00D04325" w:rsidRDefault="007B7F10" w:rsidP="00FF289A">
      <w:pPr>
        <w:pStyle w:val="Listaszerbekezds"/>
        <w:numPr>
          <w:ilvl w:val="0"/>
          <w:numId w:val="39"/>
        </w:numPr>
        <w:jc w:val="both"/>
      </w:pPr>
      <w:r>
        <w:t>Lassan nyomja be a fecskendő tartalmát a szájába, és nyelje le a gyógyszert</w:t>
      </w:r>
      <w:r w:rsidR="00C32D32">
        <w:t xml:space="preserve"> (6)</w:t>
      </w:r>
      <w:r>
        <w:t>.</w:t>
      </w:r>
    </w:p>
    <w:p w14:paraId="2923C258" w14:textId="61A2E49B" w:rsidR="00373F54" w:rsidRPr="00D04325" w:rsidRDefault="007B7F10" w:rsidP="00FF289A">
      <w:pPr>
        <w:pStyle w:val="Listaszerbekezds"/>
        <w:numPr>
          <w:ilvl w:val="0"/>
          <w:numId w:val="39"/>
        </w:numPr>
        <w:jc w:val="both"/>
      </w:pPr>
      <w:r>
        <w:t>Öblítse ki a fecskendőt, és helyezze vissza a kupakot a</w:t>
      </w:r>
      <w:r w:rsidR="0007215F">
        <w:t xml:space="preserve">z üvegre </w:t>
      </w:r>
      <w:r>
        <w:t>(az adapter a helyén marad).</w:t>
      </w:r>
    </w:p>
    <w:p w14:paraId="776A2EF1" w14:textId="3F97C644" w:rsidR="00373F54" w:rsidRPr="00D04325" w:rsidRDefault="00373F54" w:rsidP="00F26394">
      <w:pPr>
        <w:autoSpaceDE w:val="0"/>
        <w:autoSpaceDN w:val="0"/>
        <w:adjustRightInd w:val="0"/>
        <w:spacing w:line="240" w:lineRule="auto"/>
        <w:rPr>
          <w:szCs w:val="22"/>
        </w:rPr>
      </w:pPr>
    </w:p>
    <w:p w14:paraId="3C9DFC24" w14:textId="408CA446" w:rsidR="00373F54" w:rsidRPr="00D04325" w:rsidRDefault="001A7C39">
      <w:pPr>
        <w:autoSpaceDE w:val="0"/>
        <w:autoSpaceDN w:val="0"/>
        <w:adjustRightInd w:val="0"/>
        <w:spacing w:line="240" w:lineRule="auto"/>
        <w:rPr>
          <w:szCs w:val="22"/>
        </w:rPr>
      </w:pPr>
      <w:r w:rsidRPr="00411121">
        <w:rPr>
          <w:noProof/>
          <w:lang w:eastAsia="hu-HU"/>
        </w:rPr>
        <w:lastRenderedPageBreak/>
        <w:drawing>
          <wp:inline distT="0" distB="0" distL="0" distR="0" wp14:anchorId="2AE5DE3E" wp14:editId="456F24AB">
            <wp:extent cx="5760085" cy="18205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85" cy="1820545"/>
                    </a:xfrm>
                    <a:prstGeom prst="rect">
                      <a:avLst/>
                    </a:prstGeom>
                    <a:noFill/>
                    <a:ln>
                      <a:noFill/>
                    </a:ln>
                  </pic:spPr>
                </pic:pic>
              </a:graphicData>
            </a:graphic>
          </wp:inline>
        </w:drawing>
      </w:r>
    </w:p>
    <w:p w14:paraId="403741AF" w14:textId="22DFB429" w:rsidR="00373F54" w:rsidRPr="00D04325" w:rsidRDefault="00373F54">
      <w:pPr>
        <w:autoSpaceDE w:val="0"/>
        <w:autoSpaceDN w:val="0"/>
        <w:adjustRightInd w:val="0"/>
        <w:spacing w:line="240" w:lineRule="auto"/>
        <w:rPr>
          <w:szCs w:val="22"/>
        </w:rPr>
      </w:pPr>
    </w:p>
    <w:p w14:paraId="7B0F5DB6" w14:textId="77777777" w:rsidR="00373F54" w:rsidRPr="00D04325" w:rsidRDefault="00373F54">
      <w:pPr>
        <w:autoSpaceDE w:val="0"/>
        <w:autoSpaceDN w:val="0"/>
        <w:adjustRightInd w:val="0"/>
        <w:spacing w:line="240" w:lineRule="auto"/>
        <w:rPr>
          <w:szCs w:val="22"/>
        </w:rPr>
      </w:pPr>
    </w:p>
    <w:p w14:paraId="128145A8" w14:textId="4D6A96E0" w:rsidR="009B6496" w:rsidRPr="00D04325" w:rsidRDefault="00014D59">
      <w:pPr>
        <w:numPr>
          <w:ilvl w:val="12"/>
          <w:numId w:val="0"/>
        </w:numPr>
        <w:tabs>
          <w:tab w:val="clear" w:pos="567"/>
        </w:tabs>
        <w:spacing w:line="240" w:lineRule="auto"/>
        <w:ind w:right="-2"/>
        <w:outlineLvl w:val="0"/>
        <w:rPr>
          <w:b/>
          <w:szCs w:val="22"/>
        </w:rPr>
      </w:pPr>
      <w:r>
        <w:rPr>
          <w:b/>
        </w:rPr>
        <w:t xml:space="preserve">Ha az előírtnál több </w:t>
      </w:r>
      <w:proofErr w:type="spellStart"/>
      <w:r>
        <w:rPr>
          <w:b/>
        </w:rPr>
        <w:t>Voquily</w:t>
      </w:r>
      <w:proofErr w:type="spellEnd"/>
      <w:r>
        <w:rPr>
          <w:b/>
        </w:rPr>
        <w:t>-t vett be</w:t>
      </w:r>
    </w:p>
    <w:p w14:paraId="62FE0F73" w14:textId="5D4A3F46" w:rsidR="007B7F10" w:rsidRPr="00D04325" w:rsidRDefault="007B7F10">
      <w:pPr>
        <w:tabs>
          <w:tab w:val="clear" w:pos="567"/>
        </w:tabs>
        <w:autoSpaceDE w:val="0"/>
        <w:autoSpaceDN w:val="0"/>
        <w:adjustRightInd w:val="0"/>
        <w:spacing w:line="240" w:lineRule="auto"/>
      </w:pPr>
      <w:r>
        <w:t xml:space="preserve">Ha Ön vagy gyermeke véletlenül túl sok gyógyszert vett be, vagy ha például </w:t>
      </w:r>
      <w:r w:rsidR="00F344C8">
        <w:t xml:space="preserve">egy </w:t>
      </w:r>
      <w:r>
        <w:t xml:space="preserve">gyermek </w:t>
      </w:r>
      <w:r w:rsidR="00F344C8">
        <w:t xml:space="preserve">tévedésből vette be </w:t>
      </w:r>
      <w:r>
        <w:t>a gyógyszert, a lehető leghamarabb forduljon orvoshoz vagy gyógyszerészhez.</w:t>
      </w:r>
    </w:p>
    <w:p w14:paraId="1F2A88DA" w14:textId="77777777" w:rsidR="00373F54" w:rsidRPr="00D04325" w:rsidRDefault="00373F54" w:rsidP="00FF289A">
      <w:pPr>
        <w:numPr>
          <w:ilvl w:val="12"/>
          <w:numId w:val="0"/>
        </w:numPr>
        <w:tabs>
          <w:tab w:val="left" w:pos="720"/>
        </w:tabs>
        <w:spacing w:line="240" w:lineRule="auto"/>
        <w:ind w:right="-2"/>
      </w:pPr>
    </w:p>
    <w:p w14:paraId="20B45E94" w14:textId="1EA79C79" w:rsidR="00373F54" w:rsidRPr="00D04325" w:rsidRDefault="00373F54" w:rsidP="00FF289A">
      <w:pPr>
        <w:numPr>
          <w:ilvl w:val="12"/>
          <w:numId w:val="0"/>
        </w:numPr>
        <w:tabs>
          <w:tab w:val="left" w:pos="720"/>
        </w:tabs>
        <w:spacing w:line="240" w:lineRule="auto"/>
        <w:ind w:right="-2"/>
      </w:pPr>
      <w:r>
        <w:t>A túladagolás leggyakoribb tünetei az álmosság, fejfájás, szédülés és hányinger.</w:t>
      </w:r>
    </w:p>
    <w:p w14:paraId="6D2CF7B5" w14:textId="12E97417" w:rsidR="00373F54" w:rsidRPr="00D04325" w:rsidRDefault="00373F54" w:rsidP="00F26394">
      <w:pPr>
        <w:numPr>
          <w:ilvl w:val="12"/>
          <w:numId w:val="0"/>
        </w:numPr>
        <w:tabs>
          <w:tab w:val="clear" w:pos="567"/>
        </w:tabs>
        <w:spacing w:line="240" w:lineRule="auto"/>
        <w:ind w:right="-2"/>
        <w:outlineLvl w:val="0"/>
        <w:rPr>
          <w:i/>
          <w:szCs w:val="22"/>
        </w:rPr>
      </w:pPr>
    </w:p>
    <w:p w14:paraId="0CC8F4EA" w14:textId="7DCDF613" w:rsidR="009B6496" w:rsidRPr="00D04325" w:rsidRDefault="00014D59">
      <w:pPr>
        <w:numPr>
          <w:ilvl w:val="12"/>
          <w:numId w:val="0"/>
        </w:numPr>
        <w:tabs>
          <w:tab w:val="clear" w:pos="567"/>
        </w:tabs>
        <w:spacing w:line="240" w:lineRule="auto"/>
        <w:ind w:right="-2"/>
        <w:outlineLvl w:val="0"/>
        <w:rPr>
          <w:szCs w:val="22"/>
        </w:rPr>
      </w:pPr>
      <w:r>
        <w:rPr>
          <w:b/>
        </w:rPr>
        <w:t xml:space="preserve">Ha elfelejtette bevenni a </w:t>
      </w:r>
      <w:proofErr w:type="spellStart"/>
      <w:r>
        <w:rPr>
          <w:b/>
        </w:rPr>
        <w:t>Voquily</w:t>
      </w:r>
      <w:proofErr w:type="spellEnd"/>
      <w:r>
        <w:rPr>
          <w:b/>
        </w:rPr>
        <w:t xml:space="preserve">-t </w:t>
      </w:r>
    </w:p>
    <w:p w14:paraId="6C274E7A" w14:textId="7B07F233" w:rsidR="00373F54" w:rsidRPr="00D04325" w:rsidRDefault="00373F54" w:rsidP="00FF289A">
      <w:pPr>
        <w:spacing w:line="240" w:lineRule="auto"/>
      </w:pPr>
      <w:r>
        <w:t xml:space="preserve">Ha elfelejtette bevenni az adagot lefekvéskor, és éjszaka </w:t>
      </w:r>
      <w:proofErr w:type="spellStart"/>
      <w:r>
        <w:t>felébredt</w:t>
      </w:r>
      <w:proofErr w:type="spellEnd"/>
      <w:r>
        <w:t xml:space="preserve">, akkor </w:t>
      </w:r>
      <w:r w:rsidR="00286BD6" w:rsidRPr="00286BD6">
        <w:t>beveheti az elfelejtett adagot</w:t>
      </w:r>
      <w:r>
        <w:t xml:space="preserve"> legkésőbb reggel 04:00 óráig.</w:t>
      </w:r>
    </w:p>
    <w:p w14:paraId="168C7DE8" w14:textId="77777777" w:rsidR="00373F54" w:rsidRPr="00D04325" w:rsidRDefault="00373F54" w:rsidP="00FF289A">
      <w:pPr>
        <w:spacing w:line="240" w:lineRule="auto"/>
      </w:pPr>
    </w:p>
    <w:p w14:paraId="3AFA93E2" w14:textId="534EF150" w:rsidR="00373F54" w:rsidRPr="00D04325" w:rsidRDefault="00373F54" w:rsidP="00FF289A">
      <w:pPr>
        <w:spacing w:line="240" w:lineRule="auto"/>
      </w:pPr>
      <w:r>
        <w:t>Ne vegyen be kétszeres adagot a kihagyott adag pótlására.</w:t>
      </w:r>
    </w:p>
    <w:p w14:paraId="06041D22" w14:textId="4C92A9BB" w:rsidR="009B6496" w:rsidRPr="00D04325" w:rsidRDefault="009B6496" w:rsidP="00F26394">
      <w:pPr>
        <w:numPr>
          <w:ilvl w:val="12"/>
          <w:numId w:val="0"/>
        </w:numPr>
        <w:tabs>
          <w:tab w:val="clear" w:pos="567"/>
        </w:tabs>
        <w:spacing w:line="240" w:lineRule="auto"/>
        <w:ind w:right="-2"/>
        <w:rPr>
          <w:szCs w:val="22"/>
        </w:rPr>
      </w:pPr>
    </w:p>
    <w:p w14:paraId="66DE635D" w14:textId="5BFF2D4E" w:rsidR="009B6496" w:rsidRPr="00D04325" w:rsidRDefault="00014D59">
      <w:pPr>
        <w:numPr>
          <w:ilvl w:val="12"/>
          <w:numId w:val="0"/>
        </w:numPr>
        <w:tabs>
          <w:tab w:val="clear" w:pos="567"/>
        </w:tabs>
        <w:spacing w:line="240" w:lineRule="auto"/>
        <w:ind w:right="-2"/>
        <w:outlineLvl w:val="0"/>
        <w:rPr>
          <w:b/>
          <w:szCs w:val="22"/>
        </w:rPr>
      </w:pPr>
      <w:r>
        <w:rPr>
          <w:b/>
        </w:rPr>
        <w:t xml:space="preserve">Ha idő előtt abbahagyja a </w:t>
      </w:r>
      <w:proofErr w:type="spellStart"/>
      <w:r>
        <w:rPr>
          <w:b/>
        </w:rPr>
        <w:t>Voquily</w:t>
      </w:r>
      <w:proofErr w:type="spellEnd"/>
      <w:r>
        <w:rPr>
          <w:b/>
        </w:rPr>
        <w:t xml:space="preserve"> szedését </w:t>
      </w:r>
    </w:p>
    <w:p w14:paraId="18CD5D79" w14:textId="2F0B1C79" w:rsidR="00373F54" w:rsidRPr="00D04325" w:rsidRDefault="0097689C" w:rsidP="00FF289A">
      <w:pPr>
        <w:spacing w:line="240" w:lineRule="auto"/>
      </w:pPr>
      <w:r>
        <w:t xml:space="preserve">A kezelés megszakítása vagy </w:t>
      </w:r>
      <w:r w:rsidR="00B2312E" w:rsidRPr="00B2312E">
        <w:t>abbahagyása semmilyen káros hatással</w:t>
      </w:r>
      <w:r w:rsidR="00B2312E">
        <w:t xml:space="preserve"> nem jár</w:t>
      </w:r>
      <w:r>
        <w:t xml:space="preserve">. </w:t>
      </w:r>
      <w:r w:rsidR="00B2312E">
        <w:t>N</w:t>
      </w:r>
      <w:r>
        <w:t xml:space="preserve">em ismert, hogy </w:t>
      </w:r>
      <w:r w:rsidR="00B2312E">
        <w:t xml:space="preserve">a </w:t>
      </w:r>
      <w:proofErr w:type="spellStart"/>
      <w:r w:rsidR="00B2312E">
        <w:t>Voquily</w:t>
      </w:r>
      <w:proofErr w:type="spellEnd"/>
      <w:r w:rsidR="00B2312E">
        <w:t xml:space="preserve"> </w:t>
      </w:r>
      <w:r>
        <w:t>a kezelés befejezése után elvonási tüneteket okozna.</w:t>
      </w:r>
    </w:p>
    <w:p w14:paraId="0BE95965" w14:textId="77777777" w:rsidR="00373F54" w:rsidRPr="00D04325" w:rsidRDefault="00373F54" w:rsidP="00FF289A">
      <w:pPr>
        <w:spacing w:line="240" w:lineRule="auto"/>
      </w:pPr>
    </w:p>
    <w:p w14:paraId="1987BC55" w14:textId="1F6BF6D7" w:rsidR="00373F54" w:rsidRPr="00D04325" w:rsidRDefault="00373F54" w:rsidP="00FF289A">
      <w:pPr>
        <w:spacing w:line="240" w:lineRule="auto"/>
      </w:pPr>
      <w:r>
        <w:t>Ha bármilyen további kérdése van a termék alkalmazásával kapcsolatban, kérdezze meg kezelőorvosát vagy gyógyszerészét.</w:t>
      </w:r>
    </w:p>
    <w:p w14:paraId="3E8DEA1E" w14:textId="77777777" w:rsidR="009B6496" w:rsidRPr="00D04325" w:rsidRDefault="009B6496" w:rsidP="00F26394">
      <w:pPr>
        <w:numPr>
          <w:ilvl w:val="12"/>
          <w:numId w:val="0"/>
        </w:numPr>
        <w:tabs>
          <w:tab w:val="clear" w:pos="567"/>
        </w:tabs>
        <w:spacing w:line="240" w:lineRule="auto"/>
      </w:pPr>
    </w:p>
    <w:p w14:paraId="655B4B27" w14:textId="77777777" w:rsidR="009B6496" w:rsidRPr="00D04325" w:rsidRDefault="009B6496">
      <w:pPr>
        <w:numPr>
          <w:ilvl w:val="12"/>
          <w:numId w:val="0"/>
        </w:numPr>
        <w:tabs>
          <w:tab w:val="clear" w:pos="567"/>
        </w:tabs>
        <w:spacing w:line="240" w:lineRule="auto"/>
      </w:pPr>
    </w:p>
    <w:p w14:paraId="7A5EF13B" w14:textId="77777777" w:rsidR="009B6496" w:rsidRPr="00D04325" w:rsidRDefault="00C53649">
      <w:pPr>
        <w:numPr>
          <w:ilvl w:val="12"/>
          <w:numId w:val="0"/>
        </w:numPr>
        <w:tabs>
          <w:tab w:val="clear" w:pos="567"/>
        </w:tabs>
        <w:spacing w:line="240" w:lineRule="auto"/>
        <w:ind w:left="567" w:right="-2" w:hanging="567"/>
      </w:pPr>
      <w:r>
        <w:rPr>
          <w:b/>
        </w:rPr>
        <w:t>4.</w:t>
      </w:r>
      <w:r>
        <w:rPr>
          <w:b/>
        </w:rPr>
        <w:tab/>
        <w:t>Lehetséges mellékhatások</w:t>
      </w:r>
    </w:p>
    <w:p w14:paraId="27594B03" w14:textId="77777777" w:rsidR="009B6496" w:rsidRPr="00D04325" w:rsidRDefault="009B6496">
      <w:pPr>
        <w:numPr>
          <w:ilvl w:val="12"/>
          <w:numId w:val="0"/>
        </w:numPr>
        <w:tabs>
          <w:tab w:val="clear" w:pos="567"/>
        </w:tabs>
        <w:spacing w:line="240" w:lineRule="auto"/>
      </w:pPr>
    </w:p>
    <w:p w14:paraId="279F7F31" w14:textId="77777777" w:rsidR="009B6496" w:rsidRPr="00D04325" w:rsidRDefault="00C53649">
      <w:pPr>
        <w:numPr>
          <w:ilvl w:val="12"/>
          <w:numId w:val="0"/>
        </w:numPr>
        <w:tabs>
          <w:tab w:val="clear" w:pos="567"/>
        </w:tabs>
        <w:spacing w:line="240" w:lineRule="auto"/>
        <w:ind w:right="-29"/>
        <w:rPr>
          <w:szCs w:val="22"/>
        </w:rPr>
      </w:pPr>
      <w:r>
        <w:t>Mint minden gyógyszer, így ez a gyógyszer is okozhat mellékhatásokat, amelyek azonban nem mindenkinél jelentkeznek.</w:t>
      </w:r>
    </w:p>
    <w:p w14:paraId="2CDF511F" w14:textId="65E6E3D6" w:rsidR="009B6496" w:rsidRPr="00D04325" w:rsidRDefault="009B6496">
      <w:pPr>
        <w:numPr>
          <w:ilvl w:val="12"/>
          <w:numId w:val="0"/>
        </w:numPr>
        <w:tabs>
          <w:tab w:val="clear" w:pos="567"/>
        </w:tabs>
        <w:spacing w:line="240" w:lineRule="auto"/>
        <w:ind w:right="-29"/>
        <w:rPr>
          <w:szCs w:val="22"/>
        </w:rPr>
      </w:pPr>
    </w:p>
    <w:p w14:paraId="259E3CE9" w14:textId="39B85774" w:rsidR="00AD713A" w:rsidRPr="00D04325" w:rsidRDefault="00AD713A" w:rsidP="00FF289A">
      <w:pPr>
        <w:suppressAutoHyphens/>
        <w:spacing w:line="240" w:lineRule="auto"/>
        <w:ind w:right="-29"/>
      </w:pPr>
      <w:r>
        <w:t xml:space="preserve">Ha Ön vagy gyermeke az alábbi súlyos mellékhatások bármelyikét tapasztalja, </w:t>
      </w:r>
      <w:r>
        <w:rPr>
          <w:b/>
          <w:i/>
        </w:rPr>
        <w:t>azonnal</w:t>
      </w:r>
      <w:r>
        <w:t xml:space="preserve"> tájékoztassa kezelőorvosát, és hagyja abba a gyógyszer szedését.</w:t>
      </w:r>
    </w:p>
    <w:p w14:paraId="42938219" w14:textId="77777777" w:rsidR="00AD713A" w:rsidRPr="00D04325" w:rsidRDefault="00AD713A" w:rsidP="00FF289A">
      <w:pPr>
        <w:suppressAutoHyphens/>
        <w:spacing w:line="240" w:lineRule="auto"/>
        <w:ind w:right="-29"/>
        <w:rPr>
          <w:lang w:eastAsia="hu-HU"/>
        </w:rPr>
      </w:pPr>
    </w:p>
    <w:p w14:paraId="29F5D05B" w14:textId="51A99869" w:rsidR="000162AD" w:rsidRPr="00D04325" w:rsidRDefault="000F0F11" w:rsidP="00FF289A">
      <w:pPr>
        <w:suppressAutoHyphens/>
        <w:spacing w:line="240" w:lineRule="auto"/>
        <w:ind w:right="-29"/>
      </w:pPr>
      <w:r>
        <w:rPr>
          <w:b/>
        </w:rPr>
        <w:t>N</w:t>
      </w:r>
      <w:r w:rsidRPr="00AD34F7">
        <w:rPr>
          <w:b/>
        </w:rPr>
        <w:t xml:space="preserve">em ismert </w:t>
      </w:r>
      <w:r>
        <w:rPr>
          <w:b/>
        </w:rPr>
        <w:t>g</w:t>
      </w:r>
      <w:r w:rsidR="00C937BB" w:rsidRPr="00AD34F7">
        <w:rPr>
          <w:b/>
        </w:rPr>
        <w:t>yakoriság</w:t>
      </w:r>
      <w:r>
        <w:rPr>
          <w:b/>
        </w:rPr>
        <w:t>ú mellékhatások</w:t>
      </w:r>
    </w:p>
    <w:p w14:paraId="483CA6E4" w14:textId="0CABC8B2" w:rsidR="002D1CBE" w:rsidRDefault="000F0F11" w:rsidP="00F26394">
      <w:pPr>
        <w:pStyle w:val="Listaszerbekezds"/>
        <w:numPr>
          <w:ilvl w:val="0"/>
          <w:numId w:val="36"/>
        </w:numPr>
        <w:rPr>
          <w:noProof/>
        </w:rPr>
      </w:pPr>
      <w:r>
        <w:t>t</w:t>
      </w:r>
      <w:r w:rsidR="002D1CBE">
        <w:t>úlérzékenységi reakció (allergiaszerű reakciók, mint például viszketés, légzési nehézség)</w:t>
      </w:r>
      <w:r>
        <w:t>;</w:t>
      </w:r>
    </w:p>
    <w:p w14:paraId="59DB5A3C" w14:textId="50B78143" w:rsidR="002D1CBE" w:rsidRDefault="000F0F11">
      <w:pPr>
        <w:pStyle w:val="Listaszerbekezds"/>
        <w:numPr>
          <w:ilvl w:val="0"/>
          <w:numId w:val="36"/>
        </w:numPr>
        <w:rPr>
          <w:noProof/>
        </w:rPr>
      </w:pPr>
      <w:r>
        <w:t>a</w:t>
      </w:r>
      <w:r w:rsidR="002D1CBE">
        <w:t xml:space="preserve"> bőr mélyebb </w:t>
      </w:r>
      <w:proofErr w:type="spellStart"/>
      <w:r w:rsidR="002D1CBE">
        <w:t>rétegeinek</w:t>
      </w:r>
      <w:proofErr w:type="spellEnd"/>
      <w:r w:rsidR="002D1CBE">
        <w:t xml:space="preserve"> duzzanata (</w:t>
      </w:r>
      <w:proofErr w:type="spellStart"/>
      <w:r w:rsidR="002D1CBE">
        <w:t>angioödéma</w:t>
      </w:r>
      <w:proofErr w:type="spellEnd"/>
      <w:r w:rsidR="002D1CBE">
        <w:t>)</w:t>
      </w:r>
      <w:r>
        <w:t>;</w:t>
      </w:r>
    </w:p>
    <w:p w14:paraId="4F218EBB" w14:textId="2AE6D436" w:rsidR="002D1CBE" w:rsidRDefault="000F0F11">
      <w:pPr>
        <w:pStyle w:val="Listaszerbekezds"/>
        <w:numPr>
          <w:ilvl w:val="0"/>
          <w:numId w:val="36"/>
        </w:numPr>
        <w:rPr>
          <w:noProof/>
        </w:rPr>
      </w:pPr>
      <w:r>
        <w:t>a</w:t>
      </w:r>
      <w:r w:rsidR="002D1CBE">
        <w:t xml:space="preserve"> száj és a nyelv duzzanata (ödéma).</w:t>
      </w:r>
    </w:p>
    <w:p w14:paraId="3AFA3175" w14:textId="77777777" w:rsidR="00AD713A" w:rsidRPr="00D04325" w:rsidRDefault="00AD713A" w:rsidP="00FF289A">
      <w:pPr>
        <w:suppressAutoHyphens/>
        <w:spacing w:line="240" w:lineRule="auto"/>
        <w:ind w:right="-29"/>
        <w:rPr>
          <w:lang w:eastAsia="hu-HU"/>
        </w:rPr>
      </w:pPr>
    </w:p>
    <w:p w14:paraId="2B482BBF" w14:textId="09FAFAC1" w:rsidR="00AD713A" w:rsidRDefault="00F65040" w:rsidP="00FF289A">
      <w:pPr>
        <w:suppressAutoHyphens/>
        <w:spacing w:line="240" w:lineRule="auto"/>
        <w:ind w:right="-29"/>
        <w:rPr>
          <w:bCs/>
        </w:rPr>
      </w:pPr>
      <w:r>
        <w:t>Az alábbiakban az esetlegesen fellépő egyéb mellékhatások</w:t>
      </w:r>
      <w:r w:rsidR="00B4359A">
        <w:t xml:space="preserve"> vannak felsorolva</w:t>
      </w:r>
      <w:r>
        <w:t>.</w:t>
      </w:r>
    </w:p>
    <w:p w14:paraId="35E5208C" w14:textId="77777777" w:rsidR="00C434D2" w:rsidRPr="00A00F38" w:rsidRDefault="00C434D2" w:rsidP="00FF289A">
      <w:pPr>
        <w:suppressAutoHyphens/>
        <w:spacing w:line="240" w:lineRule="auto"/>
        <w:ind w:right="-29"/>
        <w:rPr>
          <w:bCs/>
          <w:lang w:eastAsia="hu-HU"/>
        </w:rPr>
      </w:pPr>
    </w:p>
    <w:p w14:paraId="1ACBDE97" w14:textId="7248D0AE" w:rsidR="00AD713A" w:rsidRPr="00D04325" w:rsidRDefault="00AD713A" w:rsidP="00FF289A">
      <w:pPr>
        <w:suppressAutoHyphens/>
        <w:spacing w:line="240" w:lineRule="auto"/>
        <w:ind w:right="-29"/>
      </w:pPr>
      <w:r>
        <w:rPr>
          <w:b/>
        </w:rPr>
        <w:t>Gyakori mellékhatások</w:t>
      </w:r>
      <w:r>
        <w:t xml:space="preserve"> (10</w:t>
      </w:r>
      <w:r w:rsidR="00A90C12">
        <w:noBreakHyphen/>
        <w:t xml:space="preserve">ből </w:t>
      </w:r>
      <w:r>
        <w:t>legfeljebb 1 </w:t>
      </w:r>
      <w:r w:rsidR="00E53266">
        <w:t xml:space="preserve">beteget </w:t>
      </w:r>
      <w:r>
        <w:t>érinthet)</w:t>
      </w:r>
    </w:p>
    <w:p w14:paraId="1A26FBD5" w14:textId="7467F288" w:rsidR="00AD713A" w:rsidRPr="00D04325" w:rsidRDefault="000F0F11" w:rsidP="00F26394">
      <w:pPr>
        <w:pStyle w:val="Listaszerbekezds"/>
        <w:numPr>
          <w:ilvl w:val="0"/>
          <w:numId w:val="36"/>
        </w:numPr>
      </w:pPr>
      <w:r>
        <w:t>f</w:t>
      </w:r>
      <w:r w:rsidR="00AD713A">
        <w:t>ejfájás</w:t>
      </w:r>
      <w:r>
        <w:t>;</w:t>
      </w:r>
    </w:p>
    <w:p w14:paraId="50F1A1F5" w14:textId="52D04038" w:rsidR="004D5C07" w:rsidRPr="00D04325" w:rsidRDefault="000F0F11">
      <w:pPr>
        <w:pStyle w:val="Listaszerbekezds"/>
        <w:numPr>
          <w:ilvl w:val="0"/>
          <w:numId w:val="36"/>
        </w:numPr>
      </w:pPr>
      <w:r>
        <w:t>á</w:t>
      </w:r>
      <w:r w:rsidR="003E2200">
        <w:t>lmosság</w:t>
      </w:r>
      <w:r>
        <w:t>.</w:t>
      </w:r>
    </w:p>
    <w:p w14:paraId="1A8FB47A" w14:textId="13A92ACE" w:rsidR="00AD713A" w:rsidRPr="00D04325" w:rsidRDefault="00AD713A" w:rsidP="00FF289A">
      <w:pPr>
        <w:suppressAutoHyphens/>
        <w:spacing w:line="240" w:lineRule="auto"/>
        <w:ind w:right="-29"/>
        <w:rPr>
          <w:lang w:eastAsia="hu-HU"/>
        </w:rPr>
      </w:pPr>
    </w:p>
    <w:p w14:paraId="160B5BD4" w14:textId="6E7A898F" w:rsidR="00AD713A" w:rsidRPr="00B4359A" w:rsidRDefault="00AD713A" w:rsidP="00FF289A">
      <w:pPr>
        <w:suppressAutoHyphens/>
        <w:spacing w:line="240" w:lineRule="auto"/>
        <w:ind w:right="-29"/>
      </w:pPr>
      <w:r w:rsidRPr="00B4359A">
        <w:rPr>
          <w:b/>
        </w:rPr>
        <w:t>Nem gyakori mellékhatások</w:t>
      </w:r>
      <w:r w:rsidRPr="00B4359A">
        <w:t xml:space="preserve"> (100</w:t>
      </w:r>
      <w:r w:rsidR="00E53266">
        <w:noBreakHyphen/>
        <w:t xml:space="preserve">ból </w:t>
      </w:r>
      <w:r w:rsidRPr="00B4359A">
        <w:t>legfeljebb 1 </w:t>
      </w:r>
      <w:r w:rsidR="00E53266">
        <w:t>beteget</w:t>
      </w:r>
      <w:r w:rsidR="00E53266" w:rsidRPr="00B4359A">
        <w:t xml:space="preserve"> </w:t>
      </w:r>
      <w:r w:rsidRPr="00B4359A">
        <w:t>érinthet)</w:t>
      </w:r>
    </w:p>
    <w:p w14:paraId="326855AE" w14:textId="1A3C8514" w:rsidR="002A600E" w:rsidRPr="00B4359A" w:rsidRDefault="000F0F11" w:rsidP="00F26394">
      <w:pPr>
        <w:pStyle w:val="Listaszerbekezds"/>
        <w:numPr>
          <w:ilvl w:val="0"/>
          <w:numId w:val="36"/>
        </w:numPr>
      </w:pPr>
      <w:r>
        <w:t>i</w:t>
      </w:r>
      <w:r w:rsidR="00AD713A" w:rsidRPr="00B4359A">
        <w:t>ngerlékenység, idegesség, nyugtalanság, álmatlanság</w:t>
      </w:r>
      <w:r>
        <w:t>;</w:t>
      </w:r>
    </w:p>
    <w:p w14:paraId="4CCE8DA3" w14:textId="1ECA16DA" w:rsidR="00AD713A" w:rsidRDefault="000F0F11">
      <w:pPr>
        <w:pStyle w:val="Listaszerbekezds"/>
        <w:numPr>
          <w:ilvl w:val="0"/>
          <w:numId w:val="36"/>
        </w:numPr>
      </w:pPr>
      <w:r>
        <w:t>s</w:t>
      </w:r>
      <w:r w:rsidR="00B06F2A">
        <w:t>zokatlan</w:t>
      </w:r>
      <w:r w:rsidR="00B06F2A" w:rsidRPr="00B4359A">
        <w:t xml:space="preserve"> </w:t>
      </w:r>
      <w:r w:rsidR="002A600E" w:rsidRPr="00B4359A">
        <w:t>álmok, rémálmok, éjszakai izzadás,</w:t>
      </w:r>
      <w:r w:rsidR="002A600E">
        <w:t xml:space="preserve"> szorongás, szorongó nyugtalanság, fizikai gyengeség, energia és lelkesedés hiánya</w:t>
      </w:r>
      <w:r>
        <w:t>;</w:t>
      </w:r>
    </w:p>
    <w:p w14:paraId="626A19FF" w14:textId="49DB60B8" w:rsidR="00661DC2" w:rsidRPr="00D04325" w:rsidRDefault="000F0F11">
      <w:pPr>
        <w:pStyle w:val="Listaszerbekezds"/>
        <w:numPr>
          <w:ilvl w:val="0"/>
          <w:numId w:val="36"/>
        </w:numPr>
      </w:pPr>
      <w:r>
        <w:t>m</w:t>
      </w:r>
      <w:r w:rsidR="00661DC2">
        <w:t>igrén</w:t>
      </w:r>
      <w:r>
        <w:t>;</w:t>
      </w:r>
    </w:p>
    <w:p w14:paraId="2B1C73D8" w14:textId="001A3D2D" w:rsidR="00AD713A" w:rsidRPr="00D04325" w:rsidRDefault="000F0F11">
      <w:pPr>
        <w:pStyle w:val="Listaszerbekezds"/>
        <w:numPr>
          <w:ilvl w:val="0"/>
          <w:numId w:val="36"/>
        </w:numPr>
      </w:pPr>
      <w:r>
        <w:lastRenderedPageBreak/>
        <w:t>s</w:t>
      </w:r>
      <w:r w:rsidR="00AD713A">
        <w:t>zédülés</w:t>
      </w:r>
      <w:r>
        <w:t>;</w:t>
      </w:r>
    </w:p>
    <w:p w14:paraId="7D94DFD6" w14:textId="09A9A205" w:rsidR="00AD713A" w:rsidRPr="00D04325" w:rsidRDefault="000F0F11">
      <w:pPr>
        <w:pStyle w:val="Listaszerbekezds"/>
        <w:numPr>
          <w:ilvl w:val="0"/>
          <w:numId w:val="36"/>
        </w:numPr>
      </w:pPr>
      <w:r>
        <w:t>m</w:t>
      </w:r>
      <w:r w:rsidR="00AD713A">
        <w:t>agas vérnyomás</w:t>
      </w:r>
      <w:r>
        <w:t>;</w:t>
      </w:r>
    </w:p>
    <w:p w14:paraId="535C01B0" w14:textId="4BB955E9" w:rsidR="00AD713A" w:rsidRPr="00D04325" w:rsidRDefault="000F0F11">
      <w:pPr>
        <w:pStyle w:val="Listaszerbekezds"/>
        <w:numPr>
          <w:ilvl w:val="0"/>
          <w:numId w:val="36"/>
        </w:numPr>
      </w:pPr>
      <w:r>
        <w:t>h</w:t>
      </w:r>
      <w:r w:rsidR="00661DC2">
        <w:t>asi fájdalom, szájüregi fekély, szájszárazság, émelygés</w:t>
      </w:r>
      <w:r>
        <w:t>;</w:t>
      </w:r>
    </w:p>
    <w:p w14:paraId="0BB99AFA" w14:textId="2021A76D" w:rsidR="00AD713A" w:rsidRPr="00C139EC" w:rsidRDefault="000F0F11">
      <w:pPr>
        <w:pStyle w:val="Listaszerbekezds"/>
        <w:numPr>
          <w:ilvl w:val="0"/>
          <w:numId w:val="36"/>
        </w:numPr>
      </w:pPr>
      <w:r>
        <w:t>b</w:t>
      </w:r>
      <w:r w:rsidR="006B54B7">
        <w:t xml:space="preserve">őrbetegségek (bőrgyulladás, viszketés, </w:t>
      </w:r>
      <w:r>
        <w:t>bőr</w:t>
      </w:r>
      <w:r w:rsidR="006B54B7">
        <w:t>kiütés, száraz bőr)</w:t>
      </w:r>
      <w:r>
        <w:t>;</w:t>
      </w:r>
    </w:p>
    <w:p w14:paraId="24E41B48" w14:textId="4620B858" w:rsidR="00AC2C6D" w:rsidRDefault="000F0F11">
      <w:pPr>
        <w:pStyle w:val="Listaszerbekezds"/>
        <w:numPr>
          <w:ilvl w:val="0"/>
          <w:numId w:val="36"/>
        </w:numPr>
        <w:rPr>
          <w:noProof/>
        </w:rPr>
      </w:pPr>
      <w:r>
        <w:t>k</w:t>
      </w:r>
      <w:r w:rsidR="00AC2C6D">
        <w:t>ar- és láb</w:t>
      </w:r>
      <w:r w:rsidR="00B4359A">
        <w:t>fájdalom</w:t>
      </w:r>
      <w:r>
        <w:t>;</w:t>
      </w:r>
    </w:p>
    <w:p w14:paraId="7386BAB1" w14:textId="704CE733" w:rsidR="0022541F" w:rsidRDefault="000F0F11">
      <w:pPr>
        <w:pStyle w:val="Listaszerbekezds"/>
        <w:numPr>
          <w:ilvl w:val="0"/>
          <w:numId w:val="36"/>
        </w:numPr>
        <w:rPr>
          <w:noProof/>
        </w:rPr>
      </w:pPr>
      <w:r>
        <w:t>m</w:t>
      </w:r>
      <w:r w:rsidR="0022541F" w:rsidRPr="0022541F">
        <w:t>enopauza (klimax) tünetei</w:t>
      </w:r>
      <w:r>
        <w:t>;</w:t>
      </w:r>
    </w:p>
    <w:p w14:paraId="78A77672" w14:textId="514E8A8F" w:rsidR="00AC2C6D" w:rsidRPr="00334AB9" w:rsidRDefault="000F0F11">
      <w:pPr>
        <w:pStyle w:val="Listaszerbekezds"/>
        <w:numPr>
          <w:ilvl w:val="0"/>
          <w:numId w:val="36"/>
        </w:numPr>
        <w:rPr>
          <w:noProof/>
        </w:rPr>
      </w:pPr>
      <w:r>
        <w:t>m</w:t>
      </w:r>
      <w:r w:rsidR="00AC2C6D">
        <w:t>ellkasi fájdalom</w:t>
      </w:r>
      <w:r>
        <w:t>;</w:t>
      </w:r>
    </w:p>
    <w:p w14:paraId="6A7B1AB8" w14:textId="4D2673AE" w:rsidR="00AD713A" w:rsidRPr="00D04325" w:rsidRDefault="005E6446">
      <w:pPr>
        <w:pStyle w:val="Listaszerbekezds"/>
        <w:numPr>
          <w:ilvl w:val="0"/>
          <w:numId w:val="36"/>
        </w:numPr>
      </w:pPr>
      <w:r>
        <w:t>g</w:t>
      </w:r>
      <w:r w:rsidR="00AD713A">
        <w:t xml:space="preserve">lükóz </w:t>
      </w:r>
      <w:r w:rsidR="00B4359A">
        <w:t xml:space="preserve">ürítése </w:t>
      </w:r>
      <w:r w:rsidR="00AD713A">
        <w:t>a vizeletben, túl sok fehérje a vizeletben</w:t>
      </w:r>
      <w:r w:rsidR="000F0F11">
        <w:t>;</w:t>
      </w:r>
    </w:p>
    <w:p w14:paraId="57736C05" w14:textId="5730AAFC" w:rsidR="00DE0EF4" w:rsidRPr="00334AB9" w:rsidRDefault="005E6446">
      <w:pPr>
        <w:pStyle w:val="Listaszerbekezds"/>
        <w:numPr>
          <w:ilvl w:val="0"/>
          <w:numId w:val="36"/>
        </w:numPr>
        <w:rPr>
          <w:noProof/>
        </w:rPr>
      </w:pPr>
      <w:r>
        <w:t>v</w:t>
      </w:r>
      <w:r w:rsidR="00DE0EF4">
        <w:t>áltozások a vér összetételében, ami a bőr és a szem</w:t>
      </w:r>
      <w:r>
        <w:t>fehérje</w:t>
      </w:r>
      <w:r w:rsidR="00DE0EF4">
        <w:t xml:space="preserve"> sárgaságát okozhatja</w:t>
      </w:r>
      <w:r w:rsidR="000F0F11">
        <w:t>;</w:t>
      </w:r>
    </w:p>
    <w:p w14:paraId="0203E518" w14:textId="376A7750" w:rsidR="00DE0EF4" w:rsidRDefault="005E6446">
      <w:pPr>
        <w:pStyle w:val="Listaszerbekezds"/>
        <w:numPr>
          <w:ilvl w:val="0"/>
          <w:numId w:val="36"/>
        </w:numPr>
        <w:rPr>
          <w:noProof/>
        </w:rPr>
      </w:pPr>
      <w:r>
        <w:t>k</w:t>
      </w:r>
      <w:r w:rsidR="00DE0EF4">
        <w:t xml:space="preserve">óros májfunkciós </w:t>
      </w:r>
      <w:r>
        <w:t>vizsgálati eredmények</w:t>
      </w:r>
      <w:r w:rsidR="000F0F11">
        <w:t>;</w:t>
      </w:r>
    </w:p>
    <w:p w14:paraId="6A78850F" w14:textId="0A6FFF53" w:rsidR="00DE0EF4" w:rsidRPr="00334AB9" w:rsidRDefault="005E6446">
      <w:pPr>
        <w:pStyle w:val="Listaszerbekezds"/>
        <w:numPr>
          <w:ilvl w:val="0"/>
          <w:numId w:val="36"/>
        </w:numPr>
        <w:rPr>
          <w:noProof/>
        </w:rPr>
      </w:pPr>
      <w:r>
        <w:t>t</w:t>
      </w:r>
      <w:r w:rsidR="00B4359A">
        <w:t>esttömeg</w:t>
      </w:r>
      <w:r>
        <w:t>-</w:t>
      </w:r>
      <w:r w:rsidR="00B4359A">
        <w:t>növekedés</w:t>
      </w:r>
      <w:r w:rsidR="000F0F11">
        <w:t>.</w:t>
      </w:r>
    </w:p>
    <w:p w14:paraId="361194D4" w14:textId="77777777" w:rsidR="00AD713A" w:rsidRPr="00D04325" w:rsidRDefault="00AD713A" w:rsidP="00FF289A">
      <w:pPr>
        <w:suppressAutoHyphens/>
        <w:spacing w:line="240" w:lineRule="auto"/>
        <w:ind w:right="-29"/>
        <w:rPr>
          <w:lang w:eastAsia="hu-HU"/>
        </w:rPr>
      </w:pPr>
    </w:p>
    <w:p w14:paraId="5B8751FF" w14:textId="6DFC37F2" w:rsidR="00AD713A" w:rsidRPr="00D04325" w:rsidRDefault="00AD713A" w:rsidP="00FF289A">
      <w:pPr>
        <w:suppressAutoHyphens/>
        <w:spacing w:line="240" w:lineRule="auto"/>
        <w:ind w:right="-29"/>
      </w:pPr>
      <w:r>
        <w:rPr>
          <w:b/>
        </w:rPr>
        <w:t>Ritka mellékhatások</w:t>
      </w:r>
      <w:r>
        <w:t xml:space="preserve"> (1000</w:t>
      </w:r>
      <w:r w:rsidR="00E53266">
        <w:noBreakHyphen/>
        <w:t>ből</w:t>
      </w:r>
      <w:r>
        <w:t xml:space="preserve"> legfeljebb 1 </w:t>
      </w:r>
      <w:r w:rsidR="00E53266">
        <w:t xml:space="preserve">beteget </w:t>
      </w:r>
      <w:r>
        <w:t>érinthet)</w:t>
      </w:r>
    </w:p>
    <w:p w14:paraId="250BC340" w14:textId="05A2C821" w:rsidR="0052412A" w:rsidRDefault="005E6446" w:rsidP="00F26394">
      <w:pPr>
        <w:pStyle w:val="Listaszerbekezds"/>
        <w:numPr>
          <w:ilvl w:val="0"/>
          <w:numId w:val="36"/>
        </w:numPr>
        <w:rPr>
          <w:noProof/>
        </w:rPr>
      </w:pPr>
      <w:r>
        <w:t>ö</w:t>
      </w:r>
      <w:r w:rsidR="0052412A">
        <w:t>vsömör (herpes</w:t>
      </w:r>
      <w:r w:rsidR="00E53266">
        <w:t>z</w:t>
      </w:r>
      <w:r w:rsidR="0052412A">
        <w:t xml:space="preserve"> </w:t>
      </w:r>
      <w:proofErr w:type="spellStart"/>
      <w:r w:rsidR="0052412A">
        <w:t>zos</w:t>
      </w:r>
      <w:r w:rsidR="00E53266">
        <w:t>z</w:t>
      </w:r>
      <w:r w:rsidR="0052412A">
        <w:t>ter</w:t>
      </w:r>
      <w:proofErr w:type="spellEnd"/>
      <w:r w:rsidR="0052412A">
        <w:t>)</w:t>
      </w:r>
      <w:r>
        <w:t>;</w:t>
      </w:r>
    </w:p>
    <w:p w14:paraId="4F4E2E17" w14:textId="50E45D93" w:rsidR="0052412A" w:rsidRDefault="005E6446">
      <w:pPr>
        <w:pStyle w:val="Listaszerbekezds"/>
        <w:numPr>
          <w:ilvl w:val="0"/>
          <w:numId w:val="36"/>
        </w:numPr>
        <w:rPr>
          <w:noProof/>
        </w:rPr>
      </w:pPr>
      <w:r>
        <w:t>a</w:t>
      </w:r>
      <w:r w:rsidR="0052412A">
        <w:t xml:space="preserve"> fehérvérsejtek számának csökkenése a vérben</w:t>
      </w:r>
      <w:r>
        <w:t>;</w:t>
      </w:r>
    </w:p>
    <w:p w14:paraId="054AF8E8" w14:textId="63E6A418" w:rsidR="0052412A" w:rsidRDefault="005E6446">
      <w:pPr>
        <w:pStyle w:val="Listaszerbekezds"/>
        <w:numPr>
          <w:ilvl w:val="0"/>
          <w:numId w:val="36"/>
        </w:numPr>
        <w:rPr>
          <w:noProof/>
        </w:rPr>
      </w:pPr>
      <w:r>
        <w:t>a</w:t>
      </w:r>
      <w:r w:rsidR="0052412A">
        <w:t xml:space="preserve"> vérlemezkék számának csökkenése</w:t>
      </w:r>
      <w:r>
        <w:t>;</w:t>
      </w:r>
    </w:p>
    <w:p w14:paraId="283B99E0" w14:textId="223228CD" w:rsidR="0052412A" w:rsidRDefault="005E6446">
      <w:pPr>
        <w:pStyle w:val="Listaszerbekezds"/>
        <w:numPr>
          <w:ilvl w:val="0"/>
          <w:numId w:val="36"/>
        </w:numPr>
        <w:rPr>
          <w:noProof/>
        </w:rPr>
      </w:pPr>
      <w:r>
        <w:t>a</w:t>
      </w:r>
      <w:r w:rsidR="0052412A">
        <w:t>lacsony kalcium- vagy nátriumszint a vérben</w:t>
      </w:r>
      <w:r>
        <w:t>;</w:t>
      </w:r>
    </w:p>
    <w:p w14:paraId="71617A53" w14:textId="79541284" w:rsidR="00AD713A" w:rsidRPr="00D04325" w:rsidRDefault="005E6446">
      <w:pPr>
        <w:pStyle w:val="Listaszerbekezds"/>
        <w:numPr>
          <w:ilvl w:val="0"/>
          <w:numId w:val="36"/>
        </w:numPr>
      </w:pPr>
      <w:r>
        <w:t>m</w:t>
      </w:r>
      <w:r w:rsidR="00AD713A">
        <w:t>agas vérzsírszint</w:t>
      </w:r>
      <w:r>
        <w:t>;</w:t>
      </w:r>
    </w:p>
    <w:p w14:paraId="439EC86D" w14:textId="29574E30" w:rsidR="00AD713A" w:rsidRPr="00D04325" w:rsidRDefault="005E6446">
      <w:pPr>
        <w:pStyle w:val="Listaszerbekezds"/>
        <w:numPr>
          <w:ilvl w:val="0"/>
          <w:numId w:val="36"/>
        </w:numPr>
      </w:pPr>
      <w:r>
        <w:t>h</w:t>
      </w:r>
      <w:r w:rsidR="00BC603B">
        <w:t>angulatváltozás, agresszió, izgatottság, sírás, stressztünetek, zavartságérzet (dezorientáció), kora reggeli ébredés, fokozott nemi vágy (fokozott libidó), depressziós hangulat, depresszió</w:t>
      </w:r>
      <w:r>
        <w:t>;</w:t>
      </w:r>
    </w:p>
    <w:p w14:paraId="3D7BC441" w14:textId="155F4136" w:rsidR="00AD713A" w:rsidRPr="00D04325" w:rsidRDefault="005E6446">
      <w:pPr>
        <w:pStyle w:val="Listaszerbekezds"/>
        <w:numPr>
          <w:ilvl w:val="0"/>
          <w:numId w:val="36"/>
        </w:numPr>
      </w:pPr>
      <w:r>
        <w:t>á</w:t>
      </w:r>
      <w:r w:rsidR="006F3231">
        <w:t>julás, memóriazavar, figyelemzavar, álomszerű állapot, kellemetlen érzés a lábakban (nyugtalan láb szindróma), rossz minőségű alvás, fáradtság (kimerültség)</w:t>
      </w:r>
      <w:r>
        <w:t>;</w:t>
      </w:r>
    </w:p>
    <w:p w14:paraId="6119DA1D" w14:textId="025569D2" w:rsidR="000E061B" w:rsidRDefault="005E6446">
      <w:pPr>
        <w:pStyle w:val="Listaszerbekezds"/>
        <w:numPr>
          <w:ilvl w:val="0"/>
          <w:numId w:val="36"/>
        </w:numPr>
        <w:rPr>
          <w:noProof/>
        </w:rPr>
      </w:pPr>
      <w:r>
        <w:t>l</w:t>
      </w:r>
      <w:r w:rsidR="000E061B">
        <w:t>átáskárosodás, homályos látás, fokozott könnyezés</w:t>
      </w:r>
      <w:r>
        <w:t>;</w:t>
      </w:r>
    </w:p>
    <w:p w14:paraId="12F609CC" w14:textId="42F88335" w:rsidR="00765C24" w:rsidRDefault="005E6446">
      <w:pPr>
        <w:pStyle w:val="Listaszerbekezds"/>
        <w:numPr>
          <w:ilvl w:val="0"/>
          <w:numId w:val="36"/>
        </w:numPr>
        <w:rPr>
          <w:noProof/>
        </w:rPr>
      </w:pPr>
      <w:r>
        <w:t>forgó jellegű szédülés</w:t>
      </w:r>
      <w:r w:rsidR="00765C24">
        <w:t xml:space="preserve"> (vertigo), szédülés álló vagy ülő helyzetben</w:t>
      </w:r>
      <w:r>
        <w:t>;</w:t>
      </w:r>
    </w:p>
    <w:p w14:paraId="46148BFD" w14:textId="52CE4FBC" w:rsidR="00AD01B5" w:rsidRDefault="005E6446">
      <w:pPr>
        <w:pStyle w:val="Listaszerbekezds"/>
        <w:numPr>
          <w:ilvl w:val="0"/>
          <w:numId w:val="36"/>
        </w:numPr>
      </w:pPr>
      <w:r>
        <w:t>g</w:t>
      </w:r>
      <w:r w:rsidR="00765C24">
        <w:t xml:space="preserve">yorsabb szívverés, mellkasi fájdalom </w:t>
      </w:r>
      <w:r w:rsidR="00A90C12">
        <w:t>(</w:t>
      </w:r>
      <w:r w:rsidR="00765C24" w:rsidRPr="00A90C12">
        <w:t xml:space="preserve">angina </w:t>
      </w:r>
      <w:proofErr w:type="spellStart"/>
      <w:r w:rsidR="00765C24" w:rsidRPr="00A90C12">
        <w:t>pe</w:t>
      </w:r>
      <w:r w:rsidR="00A90C12" w:rsidRPr="00A90C12">
        <w:t>ktorisz</w:t>
      </w:r>
      <w:proofErr w:type="spellEnd"/>
      <w:r w:rsidR="00A90C12">
        <w:t>)</w:t>
      </w:r>
      <w:r>
        <w:t>;</w:t>
      </w:r>
    </w:p>
    <w:p w14:paraId="4EE7BCE1" w14:textId="4FD5C413" w:rsidR="00AD713A" w:rsidRPr="00D04325" w:rsidRDefault="005E6446">
      <w:pPr>
        <w:pStyle w:val="Listaszerbekezds"/>
        <w:numPr>
          <w:ilvl w:val="0"/>
          <w:numId w:val="36"/>
        </w:numPr>
      </w:pPr>
      <w:r>
        <w:t>s</w:t>
      </w:r>
      <w:r w:rsidR="00E43E7B">
        <w:t>avas reflux, gyomor-bélrendszeri zavar, hólyagképződés a szájban, nyelvfekély, gyomorpanaszok, hányás, rendellenes bélhangok, fokozott nyáltermelés, rossz lehelet, puffadás, hasi panaszok, gyomornyálkahártya-gyulladás</w:t>
      </w:r>
      <w:r>
        <w:t>;</w:t>
      </w:r>
    </w:p>
    <w:p w14:paraId="2B45E2AD" w14:textId="56CFF281" w:rsidR="00AD713A" w:rsidRPr="00D04325" w:rsidRDefault="005E6446">
      <w:pPr>
        <w:pStyle w:val="Listaszerbekezds"/>
        <w:numPr>
          <w:ilvl w:val="0"/>
          <w:numId w:val="36"/>
        </w:numPr>
      </w:pPr>
      <w:r>
        <w:t>k</w:t>
      </w:r>
      <w:r w:rsidR="00473BD7">
        <w:t xml:space="preserve">óros </w:t>
      </w:r>
      <w:r w:rsidR="005077D4">
        <w:t xml:space="preserve">bőrérzékelés </w:t>
      </w:r>
      <w:r w:rsidR="00473BD7">
        <w:t>(</w:t>
      </w:r>
      <w:proofErr w:type="spellStart"/>
      <w:r w:rsidR="00473BD7">
        <w:t>paresztézia</w:t>
      </w:r>
      <w:proofErr w:type="spellEnd"/>
      <w:r w:rsidR="00473BD7">
        <w:t xml:space="preserve">), bőrbetegségek (ekcéma, </w:t>
      </w:r>
      <w:proofErr w:type="spellStart"/>
      <w:r w:rsidR="00473BD7">
        <w:t>eritéma</w:t>
      </w:r>
      <w:proofErr w:type="spellEnd"/>
      <w:r w:rsidR="00473BD7">
        <w:t>, pikkelysömör), köröm-rendellenesség, hirtelen hőérzet (hőhullám)</w:t>
      </w:r>
      <w:r>
        <w:t>;</w:t>
      </w:r>
    </w:p>
    <w:p w14:paraId="3315BFA5" w14:textId="02972465" w:rsidR="00AD713A" w:rsidRPr="00D04325" w:rsidRDefault="005E6446">
      <w:pPr>
        <w:pStyle w:val="Listaszerbekezds"/>
        <w:numPr>
          <w:ilvl w:val="0"/>
          <w:numId w:val="36"/>
        </w:numPr>
      </w:pPr>
      <w:r>
        <w:t>f</w:t>
      </w:r>
      <w:r w:rsidR="00D466B7">
        <w:t>ájdalom, ízületi gyulladás, izomgörcsök, nyaki fájdalom, éjszakai görcsök</w:t>
      </w:r>
      <w:r>
        <w:t>;</w:t>
      </w:r>
    </w:p>
    <w:p w14:paraId="6465EAA4" w14:textId="7B5BEEE2" w:rsidR="00AD713A" w:rsidRPr="00D04325" w:rsidRDefault="005E6446">
      <w:pPr>
        <w:pStyle w:val="Listaszerbekezds"/>
        <w:numPr>
          <w:ilvl w:val="0"/>
          <w:numId w:val="36"/>
        </w:numPr>
      </w:pPr>
      <w:r>
        <w:t>n</w:t>
      </w:r>
      <w:r w:rsidR="00AD713A">
        <w:t>agy mennyiségű vizelet ürítése, vörösvértestek jelenléte a vizeletben, éjszakai vizelési inger</w:t>
      </w:r>
      <w:r>
        <w:t>;</w:t>
      </w:r>
    </w:p>
    <w:p w14:paraId="34E77D48" w14:textId="10E85D27" w:rsidR="00AD713A" w:rsidRPr="00D04325" w:rsidRDefault="005E6446">
      <w:pPr>
        <w:pStyle w:val="Listaszerbekezds"/>
        <w:numPr>
          <w:ilvl w:val="0"/>
          <w:numId w:val="36"/>
        </w:numPr>
      </w:pPr>
      <w:r>
        <w:t>e</w:t>
      </w:r>
      <w:r w:rsidR="00AD713A">
        <w:t>lhúzódó erekció (</w:t>
      </w:r>
      <w:proofErr w:type="spellStart"/>
      <w:r w:rsidR="00AD713A">
        <w:t>priapizmus</w:t>
      </w:r>
      <w:proofErr w:type="spellEnd"/>
      <w:r w:rsidR="00AD713A">
        <w:t>), a prosztata duzzanata (prosztatagyulladás)</w:t>
      </w:r>
      <w:r>
        <w:t>;</w:t>
      </w:r>
    </w:p>
    <w:p w14:paraId="2FBDF59E" w14:textId="3D4A4DC0" w:rsidR="00AD713A" w:rsidRPr="00D04325" w:rsidRDefault="005E6446">
      <w:pPr>
        <w:pStyle w:val="Listaszerbekezds"/>
        <w:numPr>
          <w:ilvl w:val="0"/>
          <w:numId w:val="36"/>
        </w:numPr>
      </w:pPr>
      <w:r>
        <w:t>s</w:t>
      </w:r>
      <w:r w:rsidR="00AD713A">
        <w:t>zomjúság</w:t>
      </w:r>
      <w:r>
        <w:t>;</w:t>
      </w:r>
    </w:p>
    <w:p w14:paraId="25848CA9" w14:textId="147BC57D" w:rsidR="00AD713A" w:rsidRPr="00D04325" w:rsidRDefault="005E6446">
      <w:pPr>
        <w:pStyle w:val="Listaszerbekezds"/>
        <w:numPr>
          <w:ilvl w:val="0"/>
          <w:numId w:val="36"/>
        </w:numPr>
      </w:pPr>
      <w:r>
        <w:t>e</w:t>
      </w:r>
      <w:r w:rsidR="002A76A1">
        <w:t>melkedett májenzim</w:t>
      </w:r>
      <w:r>
        <w:t>szint</w:t>
      </w:r>
      <w:r w:rsidR="002A76A1">
        <w:t xml:space="preserve">ek, kóros </w:t>
      </w:r>
      <w:r w:rsidR="0029012B">
        <w:t>vérelektrolitszintek</w:t>
      </w:r>
      <w:r w:rsidR="002A76A1">
        <w:t>, kóros laboratóriumi eredmények</w:t>
      </w:r>
      <w:r>
        <w:t>.</w:t>
      </w:r>
    </w:p>
    <w:p w14:paraId="6914F633" w14:textId="77777777" w:rsidR="00AD713A" w:rsidRPr="00D04325" w:rsidRDefault="00AD713A" w:rsidP="00FF289A">
      <w:pPr>
        <w:suppressAutoHyphens/>
        <w:spacing w:line="240" w:lineRule="auto"/>
        <w:ind w:right="-29"/>
        <w:rPr>
          <w:lang w:eastAsia="hu-HU"/>
        </w:rPr>
      </w:pPr>
    </w:p>
    <w:p w14:paraId="6435F551" w14:textId="4299C88C" w:rsidR="00AD713A" w:rsidRPr="00D04325" w:rsidRDefault="00AD713A" w:rsidP="00FF289A">
      <w:pPr>
        <w:suppressAutoHyphens/>
        <w:spacing w:line="240" w:lineRule="auto"/>
        <w:ind w:right="-29"/>
      </w:pPr>
      <w:r>
        <w:rPr>
          <w:b/>
        </w:rPr>
        <w:t>Nem ismert</w:t>
      </w:r>
      <w:r w:rsidR="005E6446">
        <w:rPr>
          <w:b/>
        </w:rPr>
        <w:t xml:space="preserve"> gyakoriságú mellékhatások</w:t>
      </w:r>
      <w:r>
        <w:t xml:space="preserve"> (a gyakoriság a rendelkezésre álló adatokból nem </w:t>
      </w:r>
      <w:r w:rsidR="00B4359A">
        <w:t>állapítható meg</w:t>
      </w:r>
      <w:r>
        <w:t>)</w:t>
      </w:r>
      <w:r w:rsidR="005E6446">
        <w:t>:</w:t>
      </w:r>
    </w:p>
    <w:p w14:paraId="33224CF5" w14:textId="6B53F82A" w:rsidR="00AD713A" w:rsidRPr="00D04325" w:rsidRDefault="005E6446" w:rsidP="00F26394">
      <w:pPr>
        <w:pStyle w:val="Listaszerbekezds"/>
        <w:numPr>
          <w:ilvl w:val="0"/>
          <w:numId w:val="36"/>
        </w:numPr>
      </w:pPr>
      <w:r>
        <w:t>s</w:t>
      </w:r>
      <w:r w:rsidR="00537C2A">
        <w:t>pontán tejfolyás a mellekből (férfiaknál is)</w:t>
      </w:r>
      <w:r>
        <w:t>.</w:t>
      </w:r>
    </w:p>
    <w:p w14:paraId="0E19A4C8" w14:textId="77777777" w:rsidR="00EB3C54" w:rsidRPr="00CA6A51" w:rsidRDefault="00EB3C54">
      <w:pPr>
        <w:numPr>
          <w:ilvl w:val="12"/>
          <w:numId w:val="0"/>
        </w:numPr>
        <w:tabs>
          <w:tab w:val="clear" w:pos="567"/>
        </w:tabs>
        <w:spacing w:line="240" w:lineRule="auto"/>
        <w:ind w:right="-2"/>
        <w:rPr>
          <w:rFonts w:ascii="TimesNewRoman" w:hAnsi="TimesNewRoman" w:cs="TimesNewRoman"/>
          <w:bCs/>
        </w:rPr>
      </w:pPr>
    </w:p>
    <w:p w14:paraId="6E6AFF75" w14:textId="77777777" w:rsidR="00CA6A51" w:rsidRPr="00447227" w:rsidRDefault="00CA6A51" w:rsidP="00FF289A">
      <w:pPr>
        <w:suppressAutoHyphens/>
        <w:spacing w:line="240" w:lineRule="auto"/>
        <w:ind w:right="-29"/>
        <w:rPr>
          <w:i/>
          <w:iCs/>
        </w:rPr>
      </w:pPr>
      <w:r>
        <w:rPr>
          <w:i/>
        </w:rPr>
        <w:t>További mellékhatások gyermekeknél és serdülőknél</w:t>
      </w:r>
    </w:p>
    <w:p w14:paraId="76F34F56" w14:textId="0F646676" w:rsidR="00CA6A51" w:rsidRDefault="00FF4131" w:rsidP="00F26394">
      <w:pPr>
        <w:tabs>
          <w:tab w:val="clear" w:pos="567"/>
        </w:tabs>
        <w:autoSpaceDE w:val="0"/>
        <w:autoSpaceDN w:val="0"/>
        <w:adjustRightInd w:val="0"/>
        <w:spacing w:line="240" w:lineRule="auto"/>
        <w:rPr>
          <w:rFonts w:eastAsia="SimSun"/>
          <w:szCs w:val="22"/>
        </w:rPr>
      </w:pPr>
      <w:r>
        <w:t>Á</w:t>
      </w:r>
      <w:r w:rsidR="00CA6A51">
        <w:t xml:space="preserve">ltalában </w:t>
      </w:r>
      <w:r>
        <w:t xml:space="preserve">alacsony gyakorisággal előforduló, </w:t>
      </w:r>
      <w:r w:rsidR="00CA6A51">
        <w:t>enyhe mellékhatások</w:t>
      </w:r>
      <w:r>
        <w:t>ról</w:t>
      </w:r>
      <w:r w:rsidR="00CA6A51">
        <w:t xml:space="preserve"> számoltak be. A leggyakoribb mellékhatások</w:t>
      </w:r>
      <w:r w:rsidR="00B4359A">
        <w:t xml:space="preserve"> </w:t>
      </w:r>
      <w:r w:rsidR="00CA6A51">
        <w:t xml:space="preserve">fejfájás, hiperaktivitás, </w:t>
      </w:r>
      <w:r w:rsidR="005E6446">
        <w:t>szédülés vagy forgó jellegű szédülés</w:t>
      </w:r>
      <w:r w:rsidR="00CA6A51">
        <w:t xml:space="preserve"> (vertigo) és hasi fájdalom volt</w:t>
      </w:r>
      <w:r w:rsidR="00B4359A">
        <w:t>ak</w:t>
      </w:r>
      <w:r w:rsidR="00CA6A51">
        <w:t xml:space="preserve">. </w:t>
      </w:r>
      <w:r>
        <w:t>S</w:t>
      </w:r>
      <w:r w:rsidR="00CA6A51">
        <w:t>úlyos mellékhatást nem észleltek.</w:t>
      </w:r>
    </w:p>
    <w:p w14:paraId="00378EB9" w14:textId="77777777" w:rsidR="00CA6A51" w:rsidRPr="00D04325" w:rsidRDefault="00CA6A51">
      <w:pPr>
        <w:numPr>
          <w:ilvl w:val="12"/>
          <w:numId w:val="0"/>
        </w:numPr>
        <w:tabs>
          <w:tab w:val="clear" w:pos="567"/>
        </w:tabs>
        <w:spacing w:line="240" w:lineRule="auto"/>
        <w:ind w:right="-2"/>
        <w:rPr>
          <w:rFonts w:ascii="TimesNewRoman" w:hAnsi="TimesNewRoman" w:cs="TimesNewRoman"/>
          <w:b/>
        </w:rPr>
      </w:pPr>
    </w:p>
    <w:p w14:paraId="08D34947" w14:textId="77777777" w:rsidR="00A75FE1" w:rsidRPr="00D04325" w:rsidRDefault="00C53649">
      <w:pPr>
        <w:numPr>
          <w:ilvl w:val="12"/>
          <w:numId w:val="0"/>
        </w:numPr>
        <w:spacing w:line="240" w:lineRule="auto"/>
        <w:outlineLvl w:val="0"/>
        <w:rPr>
          <w:b/>
          <w:szCs w:val="22"/>
        </w:rPr>
      </w:pPr>
      <w:r>
        <w:rPr>
          <w:b/>
        </w:rPr>
        <w:t>Mellékhatások bejelentése</w:t>
      </w:r>
    </w:p>
    <w:p w14:paraId="2CAEDA3F" w14:textId="10799B0B" w:rsidR="009B6496" w:rsidRPr="00D04325" w:rsidRDefault="00C53649" w:rsidP="00462267">
      <w:pPr>
        <w:pStyle w:val="BodytextAgency"/>
        <w:spacing w:after="0" w:line="240" w:lineRule="auto"/>
        <w:rPr>
          <w:rFonts w:ascii="Times New Roman" w:hAnsi="Times New Roman"/>
          <w:sz w:val="22"/>
        </w:rPr>
      </w:pPr>
      <w:r>
        <w:rPr>
          <w:rFonts w:ascii="Times New Roman" w:hAnsi="Times New Roman"/>
          <w:sz w:val="22"/>
        </w:rPr>
        <w:t>Ha Önnél bármilyen mellékhatás jelentkezik, tájékoztassa kezelőorvosát vagy gyógyszerészét.</w:t>
      </w:r>
      <w:r>
        <w:rPr>
          <w:rFonts w:ascii="Times New Roman" w:hAnsi="Times New Roman"/>
          <w:color w:val="FF0000"/>
          <w:sz w:val="22"/>
        </w:rPr>
        <w:t xml:space="preserve"> </w:t>
      </w:r>
      <w:r>
        <w:rPr>
          <w:rFonts w:ascii="Times New Roman" w:hAnsi="Times New Roman"/>
          <w:sz w:val="22"/>
        </w:rPr>
        <w:t>Ez a betegtájékoztatóban fel nem sorolt bármilyen lehetséges mellékhatásra is vonatkozik.</w:t>
      </w:r>
      <w:r>
        <w:t xml:space="preserve"> </w:t>
      </w:r>
      <w:r>
        <w:rPr>
          <w:rFonts w:ascii="Times New Roman" w:hAnsi="Times New Roman"/>
          <w:sz w:val="22"/>
        </w:rPr>
        <w:t xml:space="preserve">A mellékhatásokat közvetlenül a hatóság részére is bejelentheti az </w:t>
      </w:r>
      <w:hyperlink r:id="rId12" w:history="1">
        <w:r w:rsidR="00462267" w:rsidRPr="00F31AE3">
          <w:rPr>
            <w:rStyle w:val="Hiperhivatkozs"/>
            <w:rFonts w:ascii="Times New Roman" w:hAnsi="Times New Roman" w:cs="Times New Roman"/>
            <w:sz w:val="22"/>
            <w:szCs w:val="22"/>
            <w:highlight w:val="lightGray"/>
          </w:rPr>
          <w:t>V. függelékben</w:t>
        </w:r>
      </w:hyperlink>
      <w:r w:rsidR="00462267" w:rsidRPr="00F31AE3">
        <w:rPr>
          <w:rFonts w:ascii="Times New Roman" w:hAnsi="Times New Roman" w:cs="Times New Roman"/>
          <w:sz w:val="22"/>
          <w:szCs w:val="22"/>
          <w:highlight w:val="lightGray"/>
        </w:rPr>
        <w:t xml:space="preserve"> </w:t>
      </w:r>
      <w:r w:rsidR="00462267" w:rsidRPr="008A5DF4">
        <w:rPr>
          <w:rFonts w:ascii="Times New Roman" w:hAnsi="Times New Roman" w:cs="Times New Roman"/>
          <w:sz w:val="22"/>
          <w:szCs w:val="22"/>
          <w:highlight w:val="lightGray"/>
        </w:rPr>
        <w:t>található elérhetőségeken keresztül</w:t>
      </w:r>
      <w:r w:rsidR="00462267" w:rsidRPr="00F31AE3">
        <w:rPr>
          <w:rFonts w:ascii="Times New Roman" w:hAnsi="Times New Roman" w:cs="Times New Roman"/>
          <w:sz w:val="22"/>
          <w:szCs w:val="22"/>
          <w:highlight w:val="lightGray"/>
        </w:rPr>
        <w:t>.</w:t>
      </w:r>
      <w:r w:rsidR="00462267">
        <w:rPr>
          <w:rFonts w:ascii="Times New Roman" w:hAnsi="Times New Roman" w:cs="Times New Roman"/>
          <w:sz w:val="22"/>
          <w:szCs w:val="22"/>
        </w:rPr>
        <w:t xml:space="preserve"> </w:t>
      </w:r>
      <w:r>
        <w:rPr>
          <w:rFonts w:ascii="Times New Roman" w:hAnsi="Times New Roman"/>
          <w:sz w:val="22"/>
        </w:rPr>
        <w:t>A mellékhatások bejelentésével Ön is hozzájárulhat ahhoz, hogy minél több információ álljon rendelkezésre a gyógyszer biztonságos alkalmazásával kapcsolatban.</w:t>
      </w:r>
    </w:p>
    <w:p w14:paraId="417FFB79" w14:textId="77777777" w:rsidR="008D35AD" w:rsidRPr="00D04325" w:rsidRDefault="008D35AD">
      <w:pPr>
        <w:autoSpaceDE w:val="0"/>
        <w:autoSpaceDN w:val="0"/>
        <w:adjustRightInd w:val="0"/>
        <w:spacing w:line="240" w:lineRule="auto"/>
        <w:rPr>
          <w:szCs w:val="22"/>
        </w:rPr>
      </w:pPr>
    </w:p>
    <w:p w14:paraId="65DF2F11" w14:textId="77777777" w:rsidR="008D35AD" w:rsidRPr="00D04325" w:rsidRDefault="008D35AD">
      <w:pPr>
        <w:autoSpaceDE w:val="0"/>
        <w:autoSpaceDN w:val="0"/>
        <w:adjustRightInd w:val="0"/>
        <w:spacing w:line="240" w:lineRule="auto"/>
        <w:rPr>
          <w:szCs w:val="22"/>
        </w:rPr>
      </w:pPr>
    </w:p>
    <w:p w14:paraId="3E1D7E69" w14:textId="62DF0151" w:rsidR="009B6496" w:rsidRPr="00D04325" w:rsidRDefault="00C53649">
      <w:pPr>
        <w:numPr>
          <w:ilvl w:val="12"/>
          <w:numId w:val="0"/>
        </w:numPr>
        <w:tabs>
          <w:tab w:val="clear" w:pos="567"/>
        </w:tabs>
        <w:spacing w:line="240" w:lineRule="auto"/>
        <w:ind w:left="567" w:right="-2" w:hanging="567"/>
        <w:rPr>
          <w:b/>
          <w:szCs w:val="22"/>
        </w:rPr>
      </w:pPr>
      <w:r>
        <w:rPr>
          <w:b/>
        </w:rPr>
        <w:t>5.</w:t>
      </w:r>
      <w:r>
        <w:rPr>
          <w:b/>
        </w:rPr>
        <w:tab/>
        <w:t xml:space="preserve">Hogyan kell a </w:t>
      </w:r>
      <w:proofErr w:type="spellStart"/>
      <w:r>
        <w:rPr>
          <w:b/>
        </w:rPr>
        <w:t>Voquily</w:t>
      </w:r>
      <w:proofErr w:type="spellEnd"/>
      <w:r>
        <w:rPr>
          <w:b/>
        </w:rPr>
        <w:t xml:space="preserve">-t tárolni? </w:t>
      </w:r>
    </w:p>
    <w:p w14:paraId="0C8756D1" w14:textId="77777777" w:rsidR="009B6496" w:rsidRPr="00D04325" w:rsidRDefault="009B6496">
      <w:pPr>
        <w:numPr>
          <w:ilvl w:val="12"/>
          <w:numId w:val="0"/>
        </w:numPr>
        <w:tabs>
          <w:tab w:val="clear" w:pos="567"/>
        </w:tabs>
        <w:spacing w:line="240" w:lineRule="auto"/>
        <w:ind w:right="-2"/>
        <w:rPr>
          <w:szCs w:val="22"/>
        </w:rPr>
      </w:pPr>
    </w:p>
    <w:p w14:paraId="3F1A4D25" w14:textId="56EC46FF" w:rsidR="009B6496" w:rsidRPr="00D04325" w:rsidRDefault="00C53649" w:rsidP="00FF289A">
      <w:pPr>
        <w:numPr>
          <w:ilvl w:val="12"/>
          <w:numId w:val="0"/>
        </w:numPr>
        <w:tabs>
          <w:tab w:val="left" w:pos="720"/>
        </w:tabs>
        <w:spacing w:line="240" w:lineRule="auto"/>
        <w:ind w:right="-2"/>
      </w:pPr>
      <w:r>
        <w:t>A gyógyszer gyermekektől elzárva tartandó!</w:t>
      </w:r>
    </w:p>
    <w:p w14:paraId="416C97F4" w14:textId="77777777" w:rsidR="00051A41" w:rsidRPr="00D04325" w:rsidRDefault="00051A41" w:rsidP="00FF289A">
      <w:pPr>
        <w:numPr>
          <w:ilvl w:val="12"/>
          <w:numId w:val="0"/>
        </w:numPr>
        <w:tabs>
          <w:tab w:val="left" w:pos="720"/>
        </w:tabs>
        <w:spacing w:line="240" w:lineRule="auto"/>
        <w:ind w:right="-2"/>
      </w:pPr>
    </w:p>
    <w:p w14:paraId="7029B4AD" w14:textId="77777777" w:rsidR="00AD713A" w:rsidRPr="00D04325" w:rsidRDefault="00AD713A" w:rsidP="00FF289A">
      <w:pPr>
        <w:numPr>
          <w:ilvl w:val="12"/>
          <w:numId w:val="0"/>
        </w:numPr>
        <w:tabs>
          <w:tab w:val="left" w:pos="720"/>
        </w:tabs>
        <w:spacing w:line="240" w:lineRule="auto"/>
        <w:ind w:right="-2"/>
      </w:pPr>
      <w:r>
        <w:t xml:space="preserve">A dobozon és a címkén feltüntetett lejárati idő (EXP) után ne alkalmazza ezt a gyógyszert. A lejárati idő az adott hónap utolsó napjára vonatkozik. </w:t>
      </w:r>
    </w:p>
    <w:p w14:paraId="0FFFFC31" w14:textId="77777777" w:rsidR="00AD713A" w:rsidRPr="00D04325" w:rsidRDefault="00AD713A" w:rsidP="00FF289A">
      <w:pPr>
        <w:numPr>
          <w:ilvl w:val="12"/>
          <w:numId w:val="0"/>
        </w:numPr>
        <w:tabs>
          <w:tab w:val="left" w:pos="720"/>
        </w:tabs>
        <w:spacing w:line="240" w:lineRule="auto"/>
        <w:ind w:right="-2"/>
      </w:pPr>
    </w:p>
    <w:p w14:paraId="0B054597" w14:textId="054C4EE9" w:rsidR="00AD713A" w:rsidRPr="00D04325" w:rsidRDefault="00AD713A" w:rsidP="00FF289A">
      <w:pPr>
        <w:numPr>
          <w:ilvl w:val="12"/>
          <w:numId w:val="0"/>
        </w:numPr>
        <w:tabs>
          <w:tab w:val="left" w:pos="720"/>
        </w:tabs>
        <w:spacing w:line="240" w:lineRule="auto"/>
        <w:ind w:right="-2"/>
      </w:pPr>
      <w:r>
        <w:t xml:space="preserve">A fénytől való védelem érdekében az </w:t>
      </w:r>
      <w:r w:rsidR="005E6446">
        <w:t xml:space="preserve">üveget tartsa a </w:t>
      </w:r>
      <w:r>
        <w:t>doboz</w:t>
      </w:r>
      <w:r w:rsidR="005E6446">
        <w:t>á</w:t>
      </w:r>
      <w:r>
        <w:t>ban.</w:t>
      </w:r>
    </w:p>
    <w:p w14:paraId="4CB2E055" w14:textId="7562E7DA" w:rsidR="00092C41" w:rsidRPr="00D04325" w:rsidRDefault="00092C41" w:rsidP="00FF289A">
      <w:pPr>
        <w:numPr>
          <w:ilvl w:val="12"/>
          <w:numId w:val="0"/>
        </w:numPr>
        <w:tabs>
          <w:tab w:val="left" w:pos="720"/>
        </w:tabs>
        <w:spacing w:line="240" w:lineRule="auto"/>
        <w:ind w:right="-2"/>
      </w:pPr>
      <w:r>
        <w:t xml:space="preserve">Ez a gyógyszer </w:t>
      </w:r>
      <w:r w:rsidR="005E6446">
        <w:t xml:space="preserve">különleges tárolási hőmérsékletet </w:t>
      </w:r>
      <w:r>
        <w:t>nem igényel.</w:t>
      </w:r>
    </w:p>
    <w:p w14:paraId="4DA1314C" w14:textId="77777777" w:rsidR="00AD713A" w:rsidRPr="00D04325" w:rsidRDefault="00AD713A" w:rsidP="00FF289A">
      <w:pPr>
        <w:numPr>
          <w:ilvl w:val="12"/>
          <w:numId w:val="0"/>
        </w:numPr>
        <w:tabs>
          <w:tab w:val="left" w:pos="720"/>
        </w:tabs>
        <w:spacing w:line="240" w:lineRule="auto"/>
        <w:ind w:right="-2"/>
        <w:rPr>
          <w:b/>
          <w:bCs/>
        </w:rPr>
      </w:pPr>
    </w:p>
    <w:p w14:paraId="644B6554" w14:textId="79CB1352" w:rsidR="00AD713A" w:rsidRPr="00A00F38" w:rsidRDefault="00AD713A" w:rsidP="00FF289A">
      <w:pPr>
        <w:numPr>
          <w:ilvl w:val="12"/>
          <w:numId w:val="0"/>
        </w:numPr>
        <w:tabs>
          <w:tab w:val="left" w:pos="720"/>
        </w:tabs>
        <w:spacing w:line="240" w:lineRule="auto"/>
        <w:ind w:right="-2"/>
      </w:pPr>
      <w:r>
        <w:t>Első felbontás után</w:t>
      </w:r>
      <w:r w:rsidR="00D813F9">
        <w:t xml:space="preserve"> </w:t>
      </w:r>
      <w:r>
        <w:t>6 </w:t>
      </w:r>
      <w:r w:rsidR="00D813F9">
        <w:t>hónapig használható</w:t>
      </w:r>
      <w:r>
        <w:t xml:space="preserve"> fel.</w:t>
      </w:r>
    </w:p>
    <w:p w14:paraId="00C53285" w14:textId="77777777" w:rsidR="00AD713A" w:rsidRPr="00D04325" w:rsidRDefault="00AD713A" w:rsidP="00FF289A">
      <w:pPr>
        <w:numPr>
          <w:ilvl w:val="12"/>
          <w:numId w:val="0"/>
        </w:numPr>
        <w:tabs>
          <w:tab w:val="left" w:pos="720"/>
        </w:tabs>
        <w:spacing w:line="240" w:lineRule="auto"/>
        <w:ind w:right="-2"/>
      </w:pPr>
    </w:p>
    <w:p w14:paraId="3B7B3F8D" w14:textId="4DF9BC9A" w:rsidR="00AD713A" w:rsidRPr="00D04325" w:rsidRDefault="00AD713A" w:rsidP="00FF289A">
      <w:pPr>
        <w:numPr>
          <w:ilvl w:val="12"/>
          <w:numId w:val="0"/>
        </w:numPr>
        <w:tabs>
          <w:tab w:val="left" w:pos="720"/>
        </w:tabs>
        <w:spacing w:line="240" w:lineRule="auto"/>
        <w:ind w:right="-2"/>
      </w:pPr>
      <w:r>
        <w:t>Semmilyen gyógyszert ne dobjon a szennyvízbe vagy a háztartási hulladékba. Kérdezze meg gyógyszerészét, hogy mit tegyen a már nem használt gyógyszereivel. Ezek az intézkedések elősegítik a környezet védelmét.</w:t>
      </w:r>
    </w:p>
    <w:p w14:paraId="78FB2539" w14:textId="77777777" w:rsidR="009B6496" w:rsidRPr="00D04325" w:rsidRDefault="009B6496" w:rsidP="00F26394">
      <w:pPr>
        <w:numPr>
          <w:ilvl w:val="12"/>
          <w:numId w:val="0"/>
        </w:numPr>
        <w:tabs>
          <w:tab w:val="clear" w:pos="567"/>
        </w:tabs>
        <w:spacing w:line="240" w:lineRule="auto"/>
        <w:ind w:right="-2"/>
        <w:rPr>
          <w:szCs w:val="22"/>
        </w:rPr>
      </w:pPr>
    </w:p>
    <w:p w14:paraId="55D004D3" w14:textId="77777777" w:rsidR="009B6496" w:rsidRPr="00D04325" w:rsidRDefault="009B6496">
      <w:pPr>
        <w:numPr>
          <w:ilvl w:val="12"/>
          <w:numId w:val="0"/>
        </w:numPr>
        <w:tabs>
          <w:tab w:val="clear" w:pos="567"/>
        </w:tabs>
        <w:spacing w:line="240" w:lineRule="auto"/>
        <w:ind w:right="-2"/>
        <w:rPr>
          <w:szCs w:val="22"/>
        </w:rPr>
      </w:pPr>
    </w:p>
    <w:p w14:paraId="2855FC14" w14:textId="77777777" w:rsidR="009B6496" w:rsidRPr="00D04325" w:rsidRDefault="00C53649">
      <w:pPr>
        <w:numPr>
          <w:ilvl w:val="12"/>
          <w:numId w:val="0"/>
        </w:numPr>
        <w:spacing w:line="240" w:lineRule="auto"/>
        <w:ind w:right="-2"/>
        <w:rPr>
          <w:b/>
        </w:rPr>
      </w:pPr>
      <w:r>
        <w:rPr>
          <w:b/>
        </w:rPr>
        <w:t>6.</w:t>
      </w:r>
      <w:r>
        <w:rPr>
          <w:b/>
        </w:rPr>
        <w:tab/>
        <w:t>A csomagolás tartalma és egyéb információk</w:t>
      </w:r>
    </w:p>
    <w:p w14:paraId="05B4548D" w14:textId="77777777" w:rsidR="009B6496" w:rsidRPr="00D04325" w:rsidRDefault="009B6496">
      <w:pPr>
        <w:numPr>
          <w:ilvl w:val="12"/>
          <w:numId w:val="0"/>
        </w:numPr>
        <w:tabs>
          <w:tab w:val="clear" w:pos="567"/>
        </w:tabs>
        <w:spacing w:line="240" w:lineRule="auto"/>
      </w:pPr>
    </w:p>
    <w:p w14:paraId="721C4B0F" w14:textId="6DD147F4" w:rsidR="009B6496" w:rsidRPr="00D04325" w:rsidRDefault="00C53649">
      <w:pPr>
        <w:numPr>
          <w:ilvl w:val="12"/>
          <w:numId w:val="0"/>
        </w:numPr>
        <w:tabs>
          <w:tab w:val="clear" w:pos="567"/>
        </w:tabs>
        <w:spacing w:line="240" w:lineRule="auto"/>
        <w:ind w:right="-2"/>
        <w:rPr>
          <w:b/>
        </w:rPr>
      </w:pPr>
      <w:r>
        <w:rPr>
          <w:b/>
        </w:rPr>
        <w:t xml:space="preserve">Mit tartalmaz a </w:t>
      </w:r>
      <w:proofErr w:type="spellStart"/>
      <w:r>
        <w:rPr>
          <w:b/>
        </w:rPr>
        <w:t>Voquily</w:t>
      </w:r>
      <w:proofErr w:type="spellEnd"/>
      <w:r>
        <w:rPr>
          <w:b/>
        </w:rPr>
        <w:t xml:space="preserve">? </w:t>
      </w:r>
    </w:p>
    <w:p w14:paraId="0237E9C2" w14:textId="7EB13915" w:rsidR="00334AB9" w:rsidRPr="00D04325" w:rsidRDefault="00334AB9" w:rsidP="00FF289A">
      <w:pPr>
        <w:keepNext/>
        <w:numPr>
          <w:ilvl w:val="0"/>
          <w:numId w:val="3"/>
        </w:numPr>
        <w:tabs>
          <w:tab w:val="left" w:pos="720"/>
        </w:tabs>
        <w:spacing w:line="240" w:lineRule="auto"/>
        <w:ind w:right="-2"/>
        <w:rPr>
          <w:i/>
          <w:iCs/>
        </w:rPr>
      </w:pPr>
      <w:r>
        <w:t xml:space="preserve">1 mg </w:t>
      </w:r>
      <w:proofErr w:type="spellStart"/>
      <w:r>
        <w:t>melatonint</w:t>
      </w:r>
      <w:proofErr w:type="spellEnd"/>
      <w:r>
        <w:t xml:space="preserve"> tartalmaz </w:t>
      </w:r>
      <w:r w:rsidR="00A9465D">
        <w:t>milliliterenként</w:t>
      </w:r>
      <w:r>
        <w:t>.</w:t>
      </w:r>
    </w:p>
    <w:p w14:paraId="360F6DA7" w14:textId="77777777" w:rsidR="00334AB9" w:rsidRPr="00D04325" w:rsidRDefault="00334AB9" w:rsidP="00FF289A">
      <w:pPr>
        <w:keepNext/>
        <w:numPr>
          <w:ilvl w:val="0"/>
          <w:numId w:val="3"/>
        </w:numPr>
        <w:tabs>
          <w:tab w:val="clear" w:pos="567"/>
          <w:tab w:val="left" w:pos="284"/>
        </w:tabs>
        <w:spacing w:line="240" w:lineRule="auto"/>
        <w:ind w:left="0" w:right="-2" w:firstLine="0"/>
      </w:pPr>
      <w:r>
        <w:t>Egyéb összetevők:</w:t>
      </w:r>
    </w:p>
    <w:p w14:paraId="08EE5FAA" w14:textId="1E14A486" w:rsidR="00334AB9" w:rsidRPr="00D04325" w:rsidRDefault="00334AB9" w:rsidP="00F26394">
      <w:pPr>
        <w:pStyle w:val="Listaszerbekezds"/>
        <w:keepNext/>
        <w:numPr>
          <w:ilvl w:val="0"/>
          <w:numId w:val="3"/>
        </w:numPr>
        <w:tabs>
          <w:tab w:val="left" w:pos="284"/>
        </w:tabs>
        <w:ind w:left="644" w:right="-2"/>
      </w:pPr>
      <w:proofErr w:type="spellStart"/>
      <w:r>
        <w:t>propilénglikol</w:t>
      </w:r>
      <w:proofErr w:type="spellEnd"/>
      <w:r>
        <w:t xml:space="preserve"> (E1520), </w:t>
      </w:r>
      <w:r w:rsidR="005E6446">
        <w:t xml:space="preserve">nem kristályosodó </w:t>
      </w:r>
      <w:r>
        <w:t>szorbit</w:t>
      </w:r>
      <w:r w:rsidR="005E6446">
        <w:t>szirup</w:t>
      </w:r>
      <w:r>
        <w:t xml:space="preserve"> (E420), </w:t>
      </w:r>
      <w:proofErr w:type="spellStart"/>
      <w:r>
        <w:t>szukralóz</w:t>
      </w:r>
      <w:proofErr w:type="spellEnd"/>
      <w:r>
        <w:t xml:space="preserve"> (E955), eperaroma (</w:t>
      </w:r>
      <w:proofErr w:type="spellStart"/>
      <w:r>
        <w:t>propilénglikol</w:t>
      </w:r>
      <w:r w:rsidR="00A9465D">
        <w:t>t</w:t>
      </w:r>
      <w:proofErr w:type="spellEnd"/>
      <w:r>
        <w:t xml:space="preserve"> </w:t>
      </w:r>
      <w:r w:rsidR="005E6446">
        <w:t>[</w:t>
      </w:r>
      <w:r>
        <w:t>E1520</w:t>
      </w:r>
      <w:r w:rsidR="005E6446">
        <w:t>]</w:t>
      </w:r>
      <w:r w:rsidR="00A9465D">
        <w:t xml:space="preserve"> tartalmaz</w:t>
      </w:r>
      <w:r>
        <w:t>), tisztított víz, sósav (</w:t>
      </w:r>
      <w:r w:rsidR="005E6446">
        <w:t xml:space="preserve">a </w:t>
      </w:r>
      <w:r>
        <w:t>pH beállítás</w:t>
      </w:r>
      <w:r w:rsidR="005E6446">
        <w:t>á</w:t>
      </w:r>
      <w:r>
        <w:t>hoz) (E507).</w:t>
      </w:r>
    </w:p>
    <w:p w14:paraId="5D4ECA31" w14:textId="77777777" w:rsidR="009B6496" w:rsidRPr="00D04325" w:rsidRDefault="009B6496">
      <w:pPr>
        <w:numPr>
          <w:ilvl w:val="12"/>
          <w:numId w:val="0"/>
        </w:numPr>
        <w:tabs>
          <w:tab w:val="clear" w:pos="567"/>
        </w:tabs>
        <w:spacing w:line="240" w:lineRule="auto"/>
        <w:ind w:right="-2"/>
        <w:rPr>
          <w:szCs w:val="22"/>
        </w:rPr>
      </w:pPr>
    </w:p>
    <w:p w14:paraId="32AFA0AE" w14:textId="07452D85" w:rsidR="009B6496" w:rsidRPr="00D04325" w:rsidRDefault="00C53649">
      <w:pPr>
        <w:numPr>
          <w:ilvl w:val="12"/>
          <w:numId w:val="0"/>
        </w:numPr>
        <w:tabs>
          <w:tab w:val="clear" w:pos="567"/>
        </w:tabs>
        <w:spacing w:line="240" w:lineRule="auto"/>
        <w:ind w:right="-2"/>
        <w:rPr>
          <w:b/>
        </w:rPr>
      </w:pPr>
      <w:r>
        <w:rPr>
          <w:b/>
        </w:rPr>
        <w:t xml:space="preserve">Milyen a </w:t>
      </w:r>
      <w:proofErr w:type="spellStart"/>
      <w:r>
        <w:rPr>
          <w:b/>
        </w:rPr>
        <w:t>Voquily</w:t>
      </w:r>
      <w:proofErr w:type="spellEnd"/>
      <w:r>
        <w:rPr>
          <w:b/>
        </w:rPr>
        <w:t xml:space="preserve"> külleme és mit tartalmaz a csomagolás?</w:t>
      </w:r>
    </w:p>
    <w:p w14:paraId="18A24A68" w14:textId="4CB78788" w:rsidR="00C03A9A" w:rsidRPr="00BD1502" w:rsidRDefault="00684054" w:rsidP="00C03A9A">
      <w:pPr>
        <w:autoSpaceDE w:val="0"/>
        <w:autoSpaceDN w:val="0"/>
        <w:adjustRightInd w:val="0"/>
        <w:spacing w:line="240" w:lineRule="auto"/>
        <w:rPr>
          <w:szCs w:val="22"/>
        </w:rPr>
      </w:pPr>
      <w:r>
        <w:t xml:space="preserve">A </w:t>
      </w:r>
      <w:proofErr w:type="spellStart"/>
      <w:r>
        <w:t>Voquily</w:t>
      </w:r>
      <w:proofErr w:type="spellEnd"/>
      <w:r>
        <w:t xml:space="preserve"> </w:t>
      </w:r>
      <w:r w:rsidR="00B4359A">
        <w:t>tiszta</w:t>
      </w:r>
      <w:r>
        <w:t xml:space="preserve">, színtelen vagy sárgás </w:t>
      </w:r>
      <w:r w:rsidR="00C03A9A">
        <w:t>oldat</w:t>
      </w:r>
      <w:r>
        <w:t xml:space="preserve">, </w:t>
      </w:r>
      <w:r w:rsidR="00C03A9A">
        <w:t xml:space="preserve">jellegzetes </w:t>
      </w:r>
      <w:r>
        <w:t>eperillat</w:t>
      </w:r>
      <w:r w:rsidR="00C03A9A">
        <w:t>tal</w:t>
      </w:r>
      <w:r>
        <w:t xml:space="preserve">. </w:t>
      </w:r>
      <w:r w:rsidR="00C03A9A">
        <w:t>Borostyánszínű üvegben,</w:t>
      </w:r>
      <w:bookmarkStart w:id="4" w:name="_Hlk104186964"/>
      <w:r w:rsidR="00C03A9A">
        <w:t xml:space="preserve"> </w:t>
      </w:r>
      <w:r w:rsidR="00C03A9A">
        <w:rPr>
          <w:szCs w:val="24"/>
          <w:lang w:val="en-GB"/>
        </w:rPr>
        <w:t xml:space="preserve">LDPE </w:t>
      </w:r>
      <w:proofErr w:type="spellStart"/>
      <w:r w:rsidR="00C03A9A">
        <w:rPr>
          <w:szCs w:val="24"/>
          <w:lang w:val="en-GB"/>
        </w:rPr>
        <w:t>záróbetéttel</w:t>
      </w:r>
      <w:proofErr w:type="spellEnd"/>
      <w:r w:rsidR="00C03A9A">
        <w:rPr>
          <w:szCs w:val="24"/>
          <w:lang w:val="en-GB"/>
        </w:rPr>
        <w:t xml:space="preserve"> </w:t>
      </w:r>
      <w:proofErr w:type="spellStart"/>
      <w:r w:rsidR="00C03A9A">
        <w:rPr>
          <w:szCs w:val="24"/>
          <w:lang w:val="en-GB"/>
        </w:rPr>
        <w:t>ellátott</w:t>
      </w:r>
      <w:proofErr w:type="spellEnd"/>
      <w:r w:rsidR="00C03A9A">
        <w:rPr>
          <w:szCs w:val="24"/>
          <w:lang w:val="en-GB"/>
        </w:rPr>
        <w:t xml:space="preserve">, </w:t>
      </w:r>
      <w:proofErr w:type="spellStart"/>
      <w:r w:rsidR="00C03A9A">
        <w:rPr>
          <w:szCs w:val="24"/>
          <w:lang w:val="en-GB"/>
        </w:rPr>
        <w:t>gyermekbiztos</w:t>
      </w:r>
      <w:proofErr w:type="spellEnd"/>
      <w:r w:rsidR="00C03A9A" w:rsidRPr="00053781">
        <w:rPr>
          <w:szCs w:val="24"/>
          <w:lang w:val="en-GB"/>
        </w:rPr>
        <w:t xml:space="preserve">, </w:t>
      </w:r>
      <w:proofErr w:type="spellStart"/>
      <w:r w:rsidR="00C03A9A">
        <w:rPr>
          <w:szCs w:val="24"/>
          <w:lang w:val="en-GB"/>
        </w:rPr>
        <w:t>garanciazáras</w:t>
      </w:r>
      <w:proofErr w:type="spellEnd"/>
      <w:r w:rsidR="00C03A9A">
        <w:rPr>
          <w:szCs w:val="24"/>
          <w:lang w:val="en-GB"/>
        </w:rPr>
        <w:t xml:space="preserve">, </w:t>
      </w:r>
      <w:proofErr w:type="spellStart"/>
      <w:r w:rsidR="00C03A9A">
        <w:rPr>
          <w:szCs w:val="24"/>
          <w:lang w:val="en-GB"/>
        </w:rPr>
        <w:t>csavarmenetes</w:t>
      </w:r>
      <w:proofErr w:type="spellEnd"/>
      <w:r w:rsidR="00C03A9A">
        <w:rPr>
          <w:szCs w:val="24"/>
          <w:lang w:val="en-GB"/>
        </w:rPr>
        <w:t xml:space="preserve"> HDPE </w:t>
      </w:r>
      <w:proofErr w:type="spellStart"/>
      <w:r w:rsidR="00C03A9A">
        <w:rPr>
          <w:szCs w:val="24"/>
          <w:lang w:val="en-GB"/>
        </w:rPr>
        <w:t>kupakkal</w:t>
      </w:r>
      <w:proofErr w:type="spellEnd"/>
      <w:r w:rsidR="00C03A9A">
        <w:rPr>
          <w:szCs w:val="24"/>
          <w:lang w:val="en-GB"/>
        </w:rPr>
        <w:t xml:space="preserve"> </w:t>
      </w:r>
      <w:proofErr w:type="spellStart"/>
      <w:r w:rsidR="00C03A9A">
        <w:rPr>
          <w:szCs w:val="24"/>
          <w:lang w:val="en-GB"/>
        </w:rPr>
        <w:t>lezárva</w:t>
      </w:r>
      <w:proofErr w:type="spellEnd"/>
      <w:r w:rsidR="00C03A9A">
        <w:t xml:space="preserve">. </w:t>
      </w:r>
      <w:bookmarkStart w:id="5" w:name="_Hlk104187107"/>
      <w:bookmarkEnd w:id="4"/>
      <w:r w:rsidR="00C03A9A" w:rsidRPr="003A74B6">
        <w:t>Egy 0,5 ml-es beosztásokkal ellátott, 10 ml-es LDPE adagolófecskendő és egy benyomható fecskendő/üveg LDPE adapter mellékelve</w:t>
      </w:r>
      <w:r w:rsidR="00C03A9A">
        <w:t>.</w:t>
      </w:r>
      <w:bookmarkEnd w:id="5"/>
    </w:p>
    <w:p w14:paraId="22E6D213" w14:textId="77777777" w:rsidR="009F3D4C" w:rsidRPr="00D04325" w:rsidRDefault="009F3D4C" w:rsidP="00FF289A">
      <w:pPr>
        <w:spacing w:line="240" w:lineRule="auto"/>
      </w:pPr>
    </w:p>
    <w:p w14:paraId="2312B5E0" w14:textId="301911A3" w:rsidR="00334AB9" w:rsidRPr="00D04325" w:rsidRDefault="009F3D4C" w:rsidP="00FF289A">
      <w:pPr>
        <w:spacing w:line="240" w:lineRule="auto"/>
      </w:pPr>
      <w:r>
        <w:t>Kiszerelés: 60 ml vagy 150 ml.</w:t>
      </w:r>
    </w:p>
    <w:p w14:paraId="5F3A490E" w14:textId="09097BE5" w:rsidR="00334AB9" w:rsidRPr="00D04325" w:rsidRDefault="00334AB9" w:rsidP="00F26394">
      <w:pPr>
        <w:numPr>
          <w:ilvl w:val="12"/>
          <w:numId w:val="0"/>
        </w:numPr>
        <w:tabs>
          <w:tab w:val="clear" w:pos="567"/>
        </w:tabs>
        <w:spacing w:line="240" w:lineRule="auto"/>
      </w:pPr>
    </w:p>
    <w:p w14:paraId="4BE2BDEF" w14:textId="38C3AEE0" w:rsidR="0028611B" w:rsidRPr="00D04325" w:rsidRDefault="0028611B">
      <w:pPr>
        <w:numPr>
          <w:ilvl w:val="12"/>
          <w:numId w:val="0"/>
        </w:numPr>
        <w:tabs>
          <w:tab w:val="clear" w:pos="567"/>
        </w:tabs>
        <w:spacing w:line="240" w:lineRule="auto"/>
      </w:pPr>
      <w:r>
        <w:t>Nem feltétlenül mindegyik kiszerelés kerül kereskedelmi forgalomba.</w:t>
      </w:r>
    </w:p>
    <w:p w14:paraId="6E2F2E5E" w14:textId="77777777" w:rsidR="00334AB9" w:rsidRPr="00D04325" w:rsidRDefault="00334AB9">
      <w:pPr>
        <w:numPr>
          <w:ilvl w:val="12"/>
          <w:numId w:val="0"/>
        </w:numPr>
        <w:tabs>
          <w:tab w:val="clear" w:pos="567"/>
        </w:tabs>
        <w:spacing w:line="240" w:lineRule="auto"/>
      </w:pPr>
    </w:p>
    <w:p w14:paraId="10E7859E" w14:textId="6CFC871C" w:rsidR="009B6496" w:rsidRPr="00D04325" w:rsidRDefault="00C53649">
      <w:pPr>
        <w:numPr>
          <w:ilvl w:val="12"/>
          <w:numId w:val="0"/>
        </w:numPr>
        <w:tabs>
          <w:tab w:val="clear" w:pos="567"/>
        </w:tabs>
        <w:spacing w:line="240" w:lineRule="auto"/>
        <w:ind w:right="-2"/>
        <w:rPr>
          <w:b/>
        </w:rPr>
      </w:pPr>
      <w:r>
        <w:rPr>
          <w:b/>
        </w:rPr>
        <w:t>A forgalomba hozatali engedély jogosultja</w:t>
      </w:r>
    </w:p>
    <w:p w14:paraId="7821C87E" w14:textId="77777777" w:rsidR="00464CF7" w:rsidRPr="00FB48C1" w:rsidRDefault="00464CF7" w:rsidP="00464CF7">
      <w:pPr>
        <w:jc w:val="both"/>
        <w:rPr>
          <w:bCs/>
          <w:szCs w:val="22"/>
        </w:rPr>
      </w:pPr>
      <w:r w:rsidRPr="00FB48C1">
        <w:rPr>
          <w:bCs/>
          <w:szCs w:val="22"/>
        </w:rPr>
        <w:t xml:space="preserve">RAD </w:t>
      </w:r>
      <w:proofErr w:type="spellStart"/>
      <w:r w:rsidRPr="00FB48C1">
        <w:rPr>
          <w:bCs/>
          <w:szCs w:val="22"/>
        </w:rPr>
        <w:t>Neurim</w:t>
      </w:r>
      <w:proofErr w:type="spellEnd"/>
      <w:r w:rsidRPr="00FB48C1">
        <w:rPr>
          <w:bCs/>
          <w:szCs w:val="22"/>
        </w:rPr>
        <w:t xml:space="preserve"> </w:t>
      </w:r>
      <w:proofErr w:type="spellStart"/>
      <w:r w:rsidRPr="00FB48C1">
        <w:rPr>
          <w:bCs/>
          <w:szCs w:val="22"/>
        </w:rPr>
        <w:t>Pharmaceuticals</w:t>
      </w:r>
      <w:proofErr w:type="spellEnd"/>
      <w:r w:rsidRPr="00FB48C1">
        <w:rPr>
          <w:bCs/>
          <w:szCs w:val="22"/>
        </w:rPr>
        <w:t xml:space="preserve"> EEC SARL</w:t>
      </w:r>
    </w:p>
    <w:p w14:paraId="43159417" w14:textId="77777777" w:rsidR="00464CF7" w:rsidRPr="00FB48C1" w:rsidRDefault="00464CF7" w:rsidP="00464CF7">
      <w:pPr>
        <w:jc w:val="both"/>
        <w:rPr>
          <w:bCs/>
          <w:szCs w:val="22"/>
        </w:rPr>
      </w:pPr>
      <w:r w:rsidRPr="00FB48C1">
        <w:rPr>
          <w:bCs/>
          <w:szCs w:val="22"/>
        </w:rPr>
        <w:t xml:space="preserve">4 </w:t>
      </w:r>
      <w:proofErr w:type="spellStart"/>
      <w:r w:rsidRPr="00FB48C1">
        <w:rPr>
          <w:bCs/>
          <w:szCs w:val="22"/>
        </w:rPr>
        <w:t>rue</w:t>
      </w:r>
      <w:proofErr w:type="spellEnd"/>
      <w:r w:rsidRPr="00FB48C1">
        <w:rPr>
          <w:bCs/>
          <w:szCs w:val="22"/>
        </w:rPr>
        <w:t xml:space="preserve"> de </w:t>
      </w:r>
      <w:proofErr w:type="spellStart"/>
      <w:r w:rsidRPr="00FB48C1">
        <w:rPr>
          <w:bCs/>
          <w:szCs w:val="22"/>
        </w:rPr>
        <w:t>Marivaux</w:t>
      </w:r>
      <w:proofErr w:type="spellEnd"/>
    </w:p>
    <w:p w14:paraId="2DDF1C2F" w14:textId="77777777" w:rsidR="00464CF7" w:rsidRPr="00FB48C1" w:rsidRDefault="00464CF7" w:rsidP="00464CF7">
      <w:pPr>
        <w:jc w:val="both"/>
        <w:rPr>
          <w:bCs/>
          <w:szCs w:val="22"/>
        </w:rPr>
      </w:pPr>
      <w:r w:rsidRPr="00FB48C1">
        <w:rPr>
          <w:bCs/>
          <w:szCs w:val="22"/>
        </w:rPr>
        <w:t>75002 Paris</w:t>
      </w:r>
    </w:p>
    <w:p w14:paraId="63490B24" w14:textId="77777777" w:rsidR="00464CF7" w:rsidRPr="00FB48C1" w:rsidRDefault="00464CF7" w:rsidP="00464CF7">
      <w:pPr>
        <w:jc w:val="both"/>
        <w:rPr>
          <w:bCs/>
          <w:szCs w:val="22"/>
        </w:rPr>
      </w:pPr>
      <w:r w:rsidRPr="00FB48C1">
        <w:rPr>
          <w:bCs/>
          <w:szCs w:val="22"/>
        </w:rPr>
        <w:t>Franciaország</w:t>
      </w:r>
    </w:p>
    <w:p w14:paraId="0B629708" w14:textId="77777777" w:rsidR="008F116E" w:rsidRPr="00D04325" w:rsidRDefault="008F116E">
      <w:pPr>
        <w:numPr>
          <w:ilvl w:val="12"/>
          <w:numId w:val="0"/>
        </w:numPr>
        <w:tabs>
          <w:tab w:val="clear" w:pos="567"/>
        </w:tabs>
        <w:spacing w:line="240" w:lineRule="auto"/>
        <w:ind w:right="-2"/>
        <w:rPr>
          <w:szCs w:val="22"/>
        </w:rPr>
      </w:pPr>
    </w:p>
    <w:p w14:paraId="32658056" w14:textId="494C600E" w:rsidR="008960DB" w:rsidRDefault="006A6280">
      <w:pPr>
        <w:spacing w:line="240" w:lineRule="auto"/>
        <w:rPr>
          <w:b/>
        </w:rPr>
      </w:pPr>
      <w:r>
        <w:rPr>
          <w:b/>
        </w:rPr>
        <w:t>Gyártó</w:t>
      </w:r>
    </w:p>
    <w:p w14:paraId="3A3E9ECB" w14:textId="1838AC92" w:rsidR="006A6280" w:rsidRDefault="008F116E">
      <w:pPr>
        <w:spacing w:line="240" w:lineRule="auto"/>
        <w:rPr>
          <w:szCs w:val="22"/>
        </w:rPr>
      </w:pPr>
      <w:proofErr w:type="spellStart"/>
      <w:r>
        <w:t>Rafarm</w:t>
      </w:r>
      <w:proofErr w:type="spellEnd"/>
      <w:r>
        <w:t xml:space="preserve"> S.A.</w:t>
      </w:r>
    </w:p>
    <w:p w14:paraId="4C539963" w14:textId="29FF3AAD" w:rsidR="008F116E" w:rsidRDefault="008F116E">
      <w:pPr>
        <w:spacing w:line="240" w:lineRule="auto"/>
        <w:rPr>
          <w:szCs w:val="22"/>
        </w:rPr>
      </w:pPr>
      <w:proofErr w:type="spellStart"/>
      <w:r>
        <w:t>Thesi</w:t>
      </w:r>
      <w:proofErr w:type="spellEnd"/>
      <w:r>
        <w:t xml:space="preserve"> </w:t>
      </w:r>
      <w:proofErr w:type="spellStart"/>
      <w:r>
        <w:t>Pousi-Xatzi</w:t>
      </w:r>
      <w:proofErr w:type="spellEnd"/>
    </w:p>
    <w:p w14:paraId="64EC1FB9" w14:textId="65FA9FB1" w:rsidR="002B5B16" w:rsidRDefault="002B5B16">
      <w:pPr>
        <w:spacing w:line="240" w:lineRule="auto"/>
        <w:rPr>
          <w:szCs w:val="22"/>
        </w:rPr>
      </w:pPr>
      <w:proofErr w:type="spellStart"/>
      <w:r>
        <w:t>Agiou</w:t>
      </w:r>
      <w:proofErr w:type="spellEnd"/>
      <w:r>
        <w:t xml:space="preserve"> </w:t>
      </w:r>
      <w:proofErr w:type="spellStart"/>
      <w:r>
        <w:t>Louka</w:t>
      </w:r>
      <w:proofErr w:type="spellEnd"/>
    </w:p>
    <w:p w14:paraId="10672D17" w14:textId="2C7C1366" w:rsidR="002B5B16" w:rsidRDefault="002B5B16">
      <w:pPr>
        <w:spacing w:line="240" w:lineRule="auto"/>
        <w:rPr>
          <w:szCs w:val="22"/>
        </w:rPr>
      </w:pPr>
      <w:proofErr w:type="spellStart"/>
      <w:r>
        <w:t>Paiania</w:t>
      </w:r>
      <w:proofErr w:type="spellEnd"/>
      <w:r>
        <w:t xml:space="preserve"> </w:t>
      </w:r>
      <w:proofErr w:type="spellStart"/>
      <w:r>
        <w:t>Attiki</w:t>
      </w:r>
      <w:proofErr w:type="spellEnd"/>
    </w:p>
    <w:p w14:paraId="442CBE68" w14:textId="3ED03A03" w:rsidR="00913B0B" w:rsidRDefault="00913B0B">
      <w:pPr>
        <w:spacing w:line="240" w:lineRule="auto"/>
        <w:rPr>
          <w:szCs w:val="22"/>
        </w:rPr>
      </w:pPr>
      <w:r>
        <w:t>19002, PO Box 37</w:t>
      </w:r>
    </w:p>
    <w:p w14:paraId="374F8828" w14:textId="51BE1ACF" w:rsidR="0064455C" w:rsidRDefault="0064455C">
      <w:pPr>
        <w:spacing w:line="240" w:lineRule="auto"/>
        <w:rPr>
          <w:szCs w:val="22"/>
        </w:rPr>
      </w:pPr>
      <w:r>
        <w:t>Görögország</w:t>
      </w:r>
    </w:p>
    <w:p w14:paraId="64FB5E12" w14:textId="42D41C08" w:rsidR="008F116E" w:rsidRDefault="008F116E">
      <w:pPr>
        <w:spacing w:line="240" w:lineRule="auto"/>
        <w:rPr>
          <w:szCs w:val="22"/>
        </w:rPr>
      </w:pPr>
    </w:p>
    <w:p w14:paraId="72F375B7" w14:textId="77777777" w:rsidR="0005789C" w:rsidRPr="00171A46" w:rsidRDefault="0005789C">
      <w:pPr>
        <w:numPr>
          <w:ilvl w:val="12"/>
          <w:numId w:val="0"/>
        </w:numPr>
        <w:spacing w:line="240" w:lineRule="auto"/>
        <w:ind w:right="-2"/>
        <w:rPr>
          <w:b/>
          <w:noProof/>
        </w:rPr>
      </w:pPr>
      <w:r w:rsidRPr="00171A46">
        <w:rPr>
          <w:b/>
          <w:noProof/>
        </w:rPr>
        <w:t xml:space="preserve">Ezt a gyógyszert az Európai Gazdasági Térség tagállamaiban </w:t>
      </w:r>
      <w:r>
        <w:rPr>
          <w:b/>
          <w:noProof/>
        </w:rPr>
        <w:t xml:space="preserve">és az Egyesült Királyságban (Észak-Írországban) </w:t>
      </w:r>
      <w:r w:rsidRPr="00171A46">
        <w:rPr>
          <w:b/>
          <w:noProof/>
        </w:rPr>
        <w:t>az alábbi neveken engedélyezték:</w:t>
      </w:r>
    </w:p>
    <w:p w14:paraId="11680C3C" w14:textId="7F120FC2" w:rsidR="00D960B8" w:rsidRPr="00D960B8" w:rsidRDefault="00D960B8">
      <w:pPr>
        <w:tabs>
          <w:tab w:val="clear" w:pos="567"/>
        </w:tabs>
        <w:autoSpaceDE w:val="0"/>
        <w:autoSpaceDN w:val="0"/>
        <w:adjustRightInd w:val="0"/>
        <w:spacing w:line="240" w:lineRule="auto"/>
        <w:rPr>
          <w:b/>
          <w:bCs/>
          <w:szCs w:val="22"/>
        </w:rPr>
      </w:pPr>
    </w:p>
    <w:p w14:paraId="4C149802" w14:textId="60387D8A" w:rsidR="0005789C" w:rsidRDefault="0005789C" w:rsidP="00FF289A">
      <w:pPr>
        <w:tabs>
          <w:tab w:val="clear" w:pos="567"/>
          <w:tab w:val="left" w:pos="3261"/>
        </w:tabs>
        <w:autoSpaceDE w:val="0"/>
        <w:autoSpaceDN w:val="0"/>
        <w:adjustRightInd w:val="0"/>
        <w:spacing w:line="240" w:lineRule="auto"/>
        <w:rPr>
          <w:szCs w:val="22"/>
        </w:rPr>
      </w:pPr>
      <w:r>
        <w:rPr>
          <w:szCs w:val="22"/>
        </w:rPr>
        <w:t xml:space="preserve">Ausztria </w:t>
      </w:r>
      <w:r>
        <w:rPr>
          <w:szCs w:val="22"/>
        </w:rPr>
        <w:tab/>
      </w:r>
      <w:proofErr w:type="spellStart"/>
      <w:r w:rsidR="003D288F" w:rsidRPr="0005789C">
        <w:rPr>
          <w:szCs w:val="22"/>
        </w:rPr>
        <w:t>Voquily</w:t>
      </w:r>
      <w:proofErr w:type="spellEnd"/>
      <w:r w:rsidRPr="0005789C">
        <w:rPr>
          <w:szCs w:val="22"/>
        </w:rPr>
        <w:t xml:space="preserve"> 1 mg/ml </w:t>
      </w:r>
      <w:proofErr w:type="spellStart"/>
      <w:r w:rsidRPr="0005789C">
        <w:rPr>
          <w:szCs w:val="22"/>
        </w:rPr>
        <w:t>Lösung</w:t>
      </w:r>
      <w:proofErr w:type="spellEnd"/>
      <w:r w:rsidRPr="0005789C">
        <w:rPr>
          <w:szCs w:val="22"/>
        </w:rPr>
        <w:t xml:space="preserve"> </w:t>
      </w:r>
      <w:proofErr w:type="spellStart"/>
      <w:r w:rsidRPr="0005789C">
        <w:rPr>
          <w:szCs w:val="22"/>
        </w:rPr>
        <w:t>zum</w:t>
      </w:r>
      <w:proofErr w:type="spellEnd"/>
      <w:r w:rsidRPr="0005789C">
        <w:rPr>
          <w:szCs w:val="22"/>
        </w:rPr>
        <w:t xml:space="preserve"> </w:t>
      </w:r>
      <w:proofErr w:type="spellStart"/>
      <w:r w:rsidRPr="0005789C">
        <w:rPr>
          <w:szCs w:val="22"/>
        </w:rPr>
        <w:t>Einnehmen</w:t>
      </w:r>
      <w:proofErr w:type="spellEnd"/>
    </w:p>
    <w:p w14:paraId="54CCC33E" w14:textId="6BAE66E8" w:rsidR="0005789C" w:rsidRDefault="0005789C" w:rsidP="00FF289A">
      <w:pPr>
        <w:tabs>
          <w:tab w:val="clear" w:pos="567"/>
          <w:tab w:val="left" w:pos="3261"/>
          <w:tab w:val="left" w:pos="3544"/>
        </w:tabs>
        <w:autoSpaceDE w:val="0"/>
        <w:autoSpaceDN w:val="0"/>
        <w:adjustRightInd w:val="0"/>
        <w:spacing w:line="240" w:lineRule="auto"/>
        <w:rPr>
          <w:szCs w:val="22"/>
        </w:rPr>
      </w:pPr>
      <w:r>
        <w:rPr>
          <w:szCs w:val="22"/>
        </w:rPr>
        <w:t>Belgium</w:t>
      </w:r>
      <w:r w:rsidR="003D288F">
        <w:rPr>
          <w:szCs w:val="22"/>
        </w:rPr>
        <w:tab/>
      </w:r>
      <w:proofErr w:type="spellStart"/>
      <w:r w:rsidR="003D288F" w:rsidRPr="003D288F">
        <w:rPr>
          <w:szCs w:val="22"/>
        </w:rPr>
        <w:t>Voquily</w:t>
      </w:r>
      <w:proofErr w:type="spellEnd"/>
      <w:r w:rsidR="003D288F" w:rsidRPr="003D288F">
        <w:rPr>
          <w:szCs w:val="22"/>
        </w:rPr>
        <w:t xml:space="preserve"> 1 mg/ml</w:t>
      </w:r>
      <w:r w:rsidR="003D288F">
        <w:rPr>
          <w:szCs w:val="22"/>
        </w:rPr>
        <w:t xml:space="preserve"> </w:t>
      </w:r>
      <w:proofErr w:type="spellStart"/>
      <w:r w:rsidR="003D288F" w:rsidRPr="003D288F">
        <w:rPr>
          <w:szCs w:val="22"/>
        </w:rPr>
        <w:t>drank</w:t>
      </w:r>
      <w:proofErr w:type="spellEnd"/>
      <w:r w:rsidR="003D288F">
        <w:rPr>
          <w:szCs w:val="22"/>
        </w:rPr>
        <w:t xml:space="preserve"> </w:t>
      </w:r>
      <w:proofErr w:type="spellStart"/>
      <w:r w:rsidR="003D288F" w:rsidRPr="003D288F">
        <w:rPr>
          <w:szCs w:val="22"/>
        </w:rPr>
        <w:t>solution</w:t>
      </w:r>
      <w:proofErr w:type="spellEnd"/>
      <w:r w:rsidR="003D288F" w:rsidRPr="003D288F">
        <w:rPr>
          <w:szCs w:val="22"/>
        </w:rPr>
        <w:t xml:space="preserve"> </w:t>
      </w:r>
      <w:proofErr w:type="spellStart"/>
      <w:r w:rsidR="003D288F" w:rsidRPr="003D288F">
        <w:rPr>
          <w:szCs w:val="22"/>
        </w:rPr>
        <w:t>buvable</w:t>
      </w:r>
      <w:proofErr w:type="spellEnd"/>
      <w:r w:rsidR="003D288F">
        <w:rPr>
          <w:szCs w:val="22"/>
        </w:rPr>
        <w:t xml:space="preserve"> </w:t>
      </w:r>
      <w:proofErr w:type="spellStart"/>
      <w:r w:rsidR="003D288F" w:rsidRPr="003D288F">
        <w:rPr>
          <w:szCs w:val="22"/>
        </w:rPr>
        <w:t>Lösung</w:t>
      </w:r>
      <w:proofErr w:type="spellEnd"/>
      <w:r w:rsidR="003D288F" w:rsidRPr="003D288F">
        <w:rPr>
          <w:szCs w:val="22"/>
        </w:rPr>
        <w:t xml:space="preserve"> </w:t>
      </w:r>
      <w:proofErr w:type="spellStart"/>
      <w:r w:rsidR="003D288F" w:rsidRPr="003D288F">
        <w:rPr>
          <w:szCs w:val="22"/>
        </w:rPr>
        <w:t>zum</w:t>
      </w:r>
      <w:proofErr w:type="spellEnd"/>
      <w:r w:rsidR="003D288F" w:rsidRPr="003D288F">
        <w:rPr>
          <w:szCs w:val="22"/>
        </w:rPr>
        <w:t xml:space="preserve"> </w:t>
      </w:r>
      <w:proofErr w:type="spellStart"/>
      <w:r w:rsidR="003D288F" w:rsidRPr="003D288F">
        <w:rPr>
          <w:szCs w:val="22"/>
        </w:rPr>
        <w:t>Einnehmen</w:t>
      </w:r>
      <w:proofErr w:type="spellEnd"/>
    </w:p>
    <w:p w14:paraId="1CAEB125" w14:textId="7BF9FB1F" w:rsidR="003D288F" w:rsidRDefault="003D288F" w:rsidP="00FF289A">
      <w:pPr>
        <w:tabs>
          <w:tab w:val="clear" w:pos="567"/>
          <w:tab w:val="left" w:pos="3261"/>
        </w:tabs>
        <w:autoSpaceDE w:val="0"/>
        <w:autoSpaceDN w:val="0"/>
        <w:adjustRightInd w:val="0"/>
        <w:spacing w:line="240" w:lineRule="auto"/>
        <w:rPr>
          <w:szCs w:val="22"/>
        </w:rPr>
      </w:pPr>
      <w:r>
        <w:rPr>
          <w:szCs w:val="22"/>
        </w:rPr>
        <w:t>Franciaország</w:t>
      </w:r>
      <w:r>
        <w:rPr>
          <w:szCs w:val="22"/>
        </w:rPr>
        <w:tab/>
      </w:r>
      <w:proofErr w:type="spellStart"/>
      <w:r w:rsidRPr="003D288F">
        <w:rPr>
          <w:szCs w:val="22"/>
        </w:rPr>
        <w:t>Voquily</w:t>
      </w:r>
      <w:proofErr w:type="spellEnd"/>
      <w:r w:rsidRPr="003D288F">
        <w:rPr>
          <w:szCs w:val="22"/>
        </w:rPr>
        <w:t xml:space="preserve"> 1 mg/ml </w:t>
      </w:r>
      <w:proofErr w:type="spellStart"/>
      <w:r w:rsidRPr="003D288F">
        <w:rPr>
          <w:szCs w:val="22"/>
        </w:rPr>
        <w:t>solution</w:t>
      </w:r>
      <w:proofErr w:type="spellEnd"/>
      <w:r w:rsidRPr="003D288F">
        <w:rPr>
          <w:szCs w:val="22"/>
        </w:rPr>
        <w:t xml:space="preserve"> </w:t>
      </w:r>
      <w:proofErr w:type="spellStart"/>
      <w:r w:rsidRPr="003D288F">
        <w:rPr>
          <w:szCs w:val="22"/>
        </w:rPr>
        <w:t>buvable</w:t>
      </w:r>
      <w:proofErr w:type="spellEnd"/>
    </w:p>
    <w:p w14:paraId="4023DF8E" w14:textId="54BAB0E2" w:rsidR="003D288F" w:rsidRDefault="003D288F" w:rsidP="00FF289A">
      <w:pPr>
        <w:tabs>
          <w:tab w:val="clear" w:pos="567"/>
          <w:tab w:val="left" w:pos="3261"/>
        </w:tabs>
        <w:autoSpaceDE w:val="0"/>
        <w:autoSpaceDN w:val="0"/>
        <w:adjustRightInd w:val="0"/>
        <w:spacing w:line="240" w:lineRule="auto"/>
        <w:rPr>
          <w:szCs w:val="22"/>
        </w:rPr>
      </w:pPr>
      <w:r>
        <w:rPr>
          <w:szCs w:val="22"/>
        </w:rPr>
        <w:t>Németország</w:t>
      </w:r>
      <w:r>
        <w:rPr>
          <w:szCs w:val="22"/>
        </w:rPr>
        <w:tab/>
      </w:r>
      <w:proofErr w:type="spellStart"/>
      <w:r w:rsidRPr="003D288F">
        <w:rPr>
          <w:szCs w:val="22"/>
        </w:rPr>
        <w:t>Voquily</w:t>
      </w:r>
      <w:proofErr w:type="spellEnd"/>
      <w:r w:rsidRPr="003D288F">
        <w:rPr>
          <w:szCs w:val="22"/>
        </w:rPr>
        <w:t xml:space="preserve"> 1 mg/ml </w:t>
      </w:r>
      <w:proofErr w:type="spellStart"/>
      <w:r w:rsidRPr="003D288F">
        <w:rPr>
          <w:szCs w:val="22"/>
        </w:rPr>
        <w:t>Lösung</w:t>
      </w:r>
      <w:proofErr w:type="spellEnd"/>
      <w:r w:rsidRPr="003D288F">
        <w:rPr>
          <w:szCs w:val="22"/>
        </w:rPr>
        <w:t xml:space="preserve"> </w:t>
      </w:r>
      <w:proofErr w:type="spellStart"/>
      <w:r w:rsidRPr="003D288F">
        <w:rPr>
          <w:szCs w:val="22"/>
        </w:rPr>
        <w:t>zum</w:t>
      </w:r>
      <w:proofErr w:type="spellEnd"/>
      <w:r w:rsidRPr="003D288F">
        <w:rPr>
          <w:szCs w:val="22"/>
        </w:rPr>
        <w:t xml:space="preserve"> </w:t>
      </w:r>
      <w:proofErr w:type="spellStart"/>
      <w:r w:rsidRPr="003D288F">
        <w:rPr>
          <w:szCs w:val="22"/>
        </w:rPr>
        <w:t>Einnehmen</w:t>
      </w:r>
      <w:proofErr w:type="spellEnd"/>
    </w:p>
    <w:p w14:paraId="666A622C" w14:textId="0E986C68" w:rsidR="003D288F" w:rsidRDefault="00D960B8" w:rsidP="00FF289A">
      <w:pPr>
        <w:tabs>
          <w:tab w:val="clear" w:pos="567"/>
          <w:tab w:val="left" w:pos="3261"/>
        </w:tabs>
        <w:autoSpaceDE w:val="0"/>
        <w:autoSpaceDN w:val="0"/>
        <w:adjustRightInd w:val="0"/>
        <w:spacing w:line="240" w:lineRule="auto"/>
        <w:rPr>
          <w:szCs w:val="22"/>
        </w:rPr>
      </w:pPr>
      <w:r w:rsidRPr="00D960B8">
        <w:rPr>
          <w:szCs w:val="22"/>
        </w:rPr>
        <w:t>Magyarország:</w:t>
      </w:r>
      <w:r w:rsidRPr="00D960B8">
        <w:rPr>
          <w:szCs w:val="22"/>
        </w:rPr>
        <w:tab/>
      </w:r>
      <w:proofErr w:type="spellStart"/>
      <w:r w:rsidR="003D288F" w:rsidRPr="003D288F">
        <w:rPr>
          <w:szCs w:val="22"/>
        </w:rPr>
        <w:t>Voquily</w:t>
      </w:r>
      <w:proofErr w:type="spellEnd"/>
      <w:r w:rsidR="003D288F" w:rsidRPr="003D288F">
        <w:rPr>
          <w:szCs w:val="22"/>
        </w:rPr>
        <w:t xml:space="preserve"> 1 mg/ml belsőleges oldat </w:t>
      </w:r>
    </w:p>
    <w:p w14:paraId="08839811" w14:textId="426513AC" w:rsidR="003D288F" w:rsidRDefault="003D288F" w:rsidP="00FF289A">
      <w:pPr>
        <w:tabs>
          <w:tab w:val="clear" w:pos="567"/>
          <w:tab w:val="left" w:pos="3261"/>
        </w:tabs>
        <w:autoSpaceDE w:val="0"/>
        <w:autoSpaceDN w:val="0"/>
        <w:adjustRightInd w:val="0"/>
        <w:spacing w:line="240" w:lineRule="auto"/>
        <w:rPr>
          <w:szCs w:val="22"/>
        </w:rPr>
      </w:pPr>
      <w:r w:rsidRPr="003D288F">
        <w:rPr>
          <w:szCs w:val="22"/>
        </w:rPr>
        <w:t>Egyesült Királyság (Észak-Írország)</w:t>
      </w:r>
      <w:r>
        <w:rPr>
          <w:szCs w:val="22"/>
        </w:rPr>
        <w:tab/>
      </w:r>
      <w:proofErr w:type="spellStart"/>
      <w:r w:rsidRPr="003D288F">
        <w:rPr>
          <w:szCs w:val="22"/>
        </w:rPr>
        <w:t>Voquily</w:t>
      </w:r>
      <w:proofErr w:type="spellEnd"/>
      <w:r w:rsidRPr="003D288F">
        <w:rPr>
          <w:szCs w:val="22"/>
        </w:rPr>
        <w:t xml:space="preserve"> 1 mg/ml </w:t>
      </w:r>
      <w:proofErr w:type="spellStart"/>
      <w:r w:rsidRPr="003D288F">
        <w:rPr>
          <w:szCs w:val="22"/>
        </w:rPr>
        <w:t>oral</w:t>
      </w:r>
      <w:proofErr w:type="spellEnd"/>
      <w:r w:rsidRPr="003D288F">
        <w:rPr>
          <w:szCs w:val="22"/>
        </w:rPr>
        <w:t xml:space="preserve"> </w:t>
      </w:r>
      <w:proofErr w:type="spellStart"/>
      <w:r w:rsidRPr="003D288F">
        <w:rPr>
          <w:szCs w:val="22"/>
        </w:rPr>
        <w:t>sol</w:t>
      </w:r>
      <w:r>
        <w:rPr>
          <w:szCs w:val="22"/>
        </w:rPr>
        <w:t>ution</w:t>
      </w:r>
      <w:proofErr w:type="spellEnd"/>
    </w:p>
    <w:p w14:paraId="3AB09603" w14:textId="767E6B0A" w:rsidR="003D288F" w:rsidRDefault="003D288F" w:rsidP="00FF289A">
      <w:pPr>
        <w:tabs>
          <w:tab w:val="clear" w:pos="567"/>
          <w:tab w:val="left" w:pos="3261"/>
        </w:tabs>
        <w:autoSpaceDE w:val="0"/>
        <w:autoSpaceDN w:val="0"/>
        <w:adjustRightInd w:val="0"/>
        <w:spacing w:line="240" w:lineRule="auto"/>
        <w:rPr>
          <w:szCs w:val="22"/>
        </w:rPr>
      </w:pPr>
      <w:r>
        <w:rPr>
          <w:szCs w:val="22"/>
        </w:rPr>
        <w:t>Olaszország</w:t>
      </w:r>
      <w:r>
        <w:rPr>
          <w:szCs w:val="22"/>
        </w:rPr>
        <w:tab/>
      </w:r>
      <w:proofErr w:type="spellStart"/>
      <w:r w:rsidRPr="003D288F">
        <w:rPr>
          <w:szCs w:val="22"/>
        </w:rPr>
        <w:t>Voquily</w:t>
      </w:r>
      <w:proofErr w:type="spellEnd"/>
      <w:r w:rsidRPr="003D288F">
        <w:rPr>
          <w:szCs w:val="22"/>
        </w:rPr>
        <w:t xml:space="preserve"> 1 mg/ml</w:t>
      </w:r>
      <w:r>
        <w:rPr>
          <w:szCs w:val="22"/>
        </w:rPr>
        <w:t xml:space="preserve"> </w:t>
      </w:r>
      <w:proofErr w:type="spellStart"/>
      <w:r w:rsidRPr="003D288F">
        <w:rPr>
          <w:szCs w:val="22"/>
        </w:rPr>
        <w:t>soluzione</w:t>
      </w:r>
      <w:proofErr w:type="spellEnd"/>
      <w:r w:rsidRPr="003D288F">
        <w:rPr>
          <w:szCs w:val="22"/>
        </w:rPr>
        <w:t xml:space="preserve"> </w:t>
      </w:r>
      <w:proofErr w:type="spellStart"/>
      <w:r w:rsidRPr="003D288F">
        <w:rPr>
          <w:szCs w:val="22"/>
        </w:rPr>
        <w:t>orale</w:t>
      </w:r>
      <w:proofErr w:type="spellEnd"/>
    </w:p>
    <w:p w14:paraId="6ADD4F79" w14:textId="53AFBF60" w:rsidR="003D288F" w:rsidRDefault="003D288F" w:rsidP="00FF289A">
      <w:pPr>
        <w:tabs>
          <w:tab w:val="clear" w:pos="567"/>
          <w:tab w:val="left" w:pos="3261"/>
        </w:tabs>
        <w:autoSpaceDE w:val="0"/>
        <w:autoSpaceDN w:val="0"/>
        <w:adjustRightInd w:val="0"/>
        <w:spacing w:line="240" w:lineRule="auto"/>
        <w:rPr>
          <w:szCs w:val="22"/>
        </w:rPr>
      </w:pPr>
      <w:r>
        <w:rPr>
          <w:szCs w:val="22"/>
        </w:rPr>
        <w:t>Hollandia</w:t>
      </w:r>
      <w:r>
        <w:rPr>
          <w:szCs w:val="22"/>
        </w:rPr>
        <w:tab/>
      </w:r>
      <w:proofErr w:type="spellStart"/>
      <w:r w:rsidRPr="003D288F">
        <w:rPr>
          <w:szCs w:val="22"/>
        </w:rPr>
        <w:t>Voquily</w:t>
      </w:r>
      <w:proofErr w:type="spellEnd"/>
      <w:r w:rsidRPr="003D288F">
        <w:rPr>
          <w:szCs w:val="22"/>
        </w:rPr>
        <w:t xml:space="preserve"> 1 mg/ml</w:t>
      </w:r>
      <w:r>
        <w:rPr>
          <w:szCs w:val="22"/>
        </w:rPr>
        <w:t xml:space="preserve"> </w:t>
      </w:r>
      <w:proofErr w:type="spellStart"/>
      <w:r>
        <w:rPr>
          <w:szCs w:val="22"/>
        </w:rPr>
        <w:t>drank</w:t>
      </w:r>
      <w:proofErr w:type="spellEnd"/>
    </w:p>
    <w:p w14:paraId="61DFF40A" w14:textId="11E4055B" w:rsidR="00D960B8" w:rsidRDefault="003D288F" w:rsidP="00FF289A">
      <w:pPr>
        <w:tabs>
          <w:tab w:val="clear" w:pos="567"/>
          <w:tab w:val="left" w:pos="3261"/>
        </w:tabs>
        <w:autoSpaceDE w:val="0"/>
        <w:autoSpaceDN w:val="0"/>
        <w:adjustRightInd w:val="0"/>
        <w:spacing w:line="240" w:lineRule="auto"/>
        <w:rPr>
          <w:szCs w:val="22"/>
        </w:rPr>
      </w:pPr>
      <w:r w:rsidRPr="003D288F">
        <w:rPr>
          <w:szCs w:val="22"/>
        </w:rPr>
        <w:lastRenderedPageBreak/>
        <w:t>Lengyelország:</w:t>
      </w:r>
      <w:r w:rsidRPr="003D288F">
        <w:rPr>
          <w:szCs w:val="22"/>
        </w:rPr>
        <w:tab/>
      </w:r>
      <w:proofErr w:type="spellStart"/>
      <w:r w:rsidRPr="003D288F">
        <w:rPr>
          <w:szCs w:val="22"/>
        </w:rPr>
        <w:t>Voquily</w:t>
      </w:r>
      <w:proofErr w:type="spellEnd"/>
      <w:r w:rsidRPr="003D288F">
        <w:rPr>
          <w:szCs w:val="22"/>
        </w:rPr>
        <w:t xml:space="preserve"> </w:t>
      </w:r>
    </w:p>
    <w:p w14:paraId="73AE310C" w14:textId="4B50D6C9" w:rsidR="00431E49" w:rsidRDefault="00431E49" w:rsidP="00FF289A">
      <w:pPr>
        <w:tabs>
          <w:tab w:val="clear" w:pos="567"/>
          <w:tab w:val="left" w:pos="3261"/>
        </w:tabs>
        <w:autoSpaceDE w:val="0"/>
        <w:autoSpaceDN w:val="0"/>
        <w:adjustRightInd w:val="0"/>
        <w:spacing w:line="240" w:lineRule="auto"/>
        <w:rPr>
          <w:szCs w:val="22"/>
        </w:rPr>
      </w:pPr>
      <w:r>
        <w:rPr>
          <w:szCs w:val="22"/>
        </w:rPr>
        <w:t>Spanyolország</w:t>
      </w:r>
      <w:r>
        <w:rPr>
          <w:szCs w:val="22"/>
        </w:rPr>
        <w:tab/>
      </w:r>
      <w:proofErr w:type="spellStart"/>
      <w:r w:rsidRPr="00431E49">
        <w:rPr>
          <w:szCs w:val="22"/>
        </w:rPr>
        <w:t>Voquily</w:t>
      </w:r>
      <w:proofErr w:type="spellEnd"/>
      <w:r w:rsidRPr="00431E49">
        <w:rPr>
          <w:szCs w:val="22"/>
        </w:rPr>
        <w:t xml:space="preserve"> 1 mg/ml</w:t>
      </w:r>
      <w:r>
        <w:rPr>
          <w:szCs w:val="22"/>
        </w:rPr>
        <w:t xml:space="preserve"> </w:t>
      </w:r>
      <w:proofErr w:type="spellStart"/>
      <w:r w:rsidRPr="00431E49">
        <w:rPr>
          <w:szCs w:val="22"/>
        </w:rPr>
        <w:t>solución</w:t>
      </w:r>
      <w:proofErr w:type="spellEnd"/>
      <w:r w:rsidRPr="00431E49">
        <w:rPr>
          <w:szCs w:val="22"/>
        </w:rPr>
        <w:t xml:space="preserve"> </w:t>
      </w:r>
      <w:proofErr w:type="spellStart"/>
      <w:r w:rsidRPr="00431E49">
        <w:rPr>
          <w:szCs w:val="22"/>
        </w:rPr>
        <w:t>oral</w:t>
      </w:r>
      <w:proofErr w:type="spellEnd"/>
    </w:p>
    <w:p w14:paraId="4A97F9A8" w14:textId="3177EABC" w:rsidR="00D960B8" w:rsidRDefault="00D960B8">
      <w:pPr>
        <w:spacing w:line="240" w:lineRule="auto"/>
        <w:rPr>
          <w:szCs w:val="22"/>
        </w:rPr>
      </w:pPr>
    </w:p>
    <w:p w14:paraId="4EED6224" w14:textId="77777777" w:rsidR="00F97FE0" w:rsidRPr="003A042E" w:rsidRDefault="00F97FE0" w:rsidP="00F97FE0">
      <w:pPr>
        <w:tabs>
          <w:tab w:val="clear" w:pos="567"/>
          <w:tab w:val="left" w:pos="2552"/>
        </w:tabs>
        <w:spacing w:line="240" w:lineRule="auto"/>
        <w:ind w:left="3686" w:hanging="3686"/>
        <w:rPr>
          <w:noProof/>
          <w:szCs w:val="22"/>
        </w:rPr>
      </w:pPr>
      <w:r>
        <w:rPr>
          <w:noProof/>
          <w:szCs w:val="22"/>
        </w:rPr>
        <w:t>OGYI-T-24094/01</w:t>
      </w:r>
      <w:r>
        <w:rPr>
          <w:noProof/>
          <w:szCs w:val="22"/>
        </w:rPr>
        <w:tab/>
        <w:t>1×60 ml</w:t>
      </w:r>
      <w:r>
        <w:rPr>
          <w:noProof/>
          <w:szCs w:val="22"/>
        </w:rPr>
        <w:tab/>
      </w:r>
      <w:r w:rsidRPr="003A042E">
        <w:rPr>
          <w:noProof/>
          <w:szCs w:val="22"/>
        </w:rPr>
        <w:t>borostyánszínű üveg + egy 10 ml-es LDPE adagolófecskendő és egy benyomható fecskendő/üveg LDPE adapter</w:t>
      </w:r>
    </w:p>
    <w:p w14:paraId="03DAE0F0" w14:textId="77777777" w:rsidR="00F97FE0" w:rsidRDefault="00F97FE0" w:rsidP="00F97FE0">
      <w:pPr>
        <w:tabs>
          <w:tab w:val="clear" w:pos="567"/>
          <w:tab w:val="left" w:pos="2552"/>
        </w:tabs>
        <w:spacing w:line="240" w:lineRule="auto"/>
        <w:ind w:left="3686" w:hanging="3686"/>
        <w:rPr>
          <w:noProof/>
          <w:szCs w:val="22"/>
        </w:rPr>
      </w:pPr>
      <w:r>
        <w:rPr>
          <w:noProof/>
          <w:szCs w:val="22"/>
        </w:rPr>
        <w:t>OGYI-T-24094/02</w:t>
      </w:r>
      <w:r>
        <w:rPr>
          <w:noProof/>
          <w:szCs w:val="22"/>
        </w:rPr>
        <w:tab/>
        <w:t>1×150 ml</w:t>
      </w:r>
      <w:r>
        <w:rPr>
          <w:noProof/>
          <w:szCs w:val="22"/>
        </w:rPr>
        <w:tab/>
      </w:r>
      <w:r w:rsidRPr="003A042E">
        <w:rPr>
          <w:noProof/>
          <w:szCs w:val="22"/>
        </w:rPr>
        <w:t>borostyánszínű üveg + egy 10 ml-es LDPE adagolófecskendő és egy benyomható fecskendő/üveg LDPE adapter</w:t>
      </w:r>
    </w:p>
    <w:p w14:paraId="7EF41334" w14:textId="77777777" w:rsidR="00F97FE0" w:rsidRDefault="00F97FE0" w:rsidP="00F97FE0">
      <w:pPr>
        <w:tabs>
          <w:tab w:val="clear" w:pos="567"/>
          <w:tab w:val="left" w:pos="2552"/>
        </w:tabs>
        <w:spacing w:line="240" w:lineRule="auto"/>
        <w:ind w:left="3686" w:hanging="3686"/>
        <w:rPr>
          <w:noProof/>
          <w:szCs w:val="22"/>
        </w:rPr>
      </w:pPr>
    </w:p>
    <w:p w14:paraId="235EBAC0" w14:textId="5A0BC499" w:rsidR="009B6496" w:rsidRPr="00D04325" w:rsidRDefault="003D5798" w:rsidP="004A4077">
      <w:pPr>
        <w:numPr>
          <w:ilvl w:val="12"/>
          <w:numId w:val="0"/>
        </w:numPr>
        <w:tabs>
          <w:tab w:val="clear" w:pos="567"/>
        </w:tabs>
        <w:spacing w:line="240" w:lineRule="auto"/>
        <w:ind w:right="-2"/>
        <w:outlineLvl w:val="0"/>
        <w:rPr>
          <w:szCs w:val="22"/>
        </w:rPr>
      </w:pPr>
      <w:r w:rsidRPr="00130037">
        <w:rPr>
          <w:b/>
          <w:bCs/>
        </w:rPr>
        <w:t>A betegtájékoztató legutóbbi felülvizsgálatának dátuma</w:t>
      </w:r>
      <w:r w:rsidR="009B181C">
        <w:rPr>
          <w:b/>
        </w:rPr>
        <w:t>:</w:t>
      </w:r>
      <w:r w:rsidR="00462267" w:rsidRPr="00191844">
        <w:t xml:space="preserve"> </w:t>
      </w:r>
      <w:r w:rsidR="00464CF7">
        <w:t>2026. március</w:t>
      </w:r>
    </w:p>
    <w:sectPr w:rsidR="009B6496" w:rsidRPr="00D04325" w:rsidSect="001374C5">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3E777" w14:textId="77777777" w:rsidR="008656B8" w:rsidRDefault="008656B8">
      <w:pPr>
        <w:spacing w:line="240" w:lineRule="auto"/>
      </w:pPr>
      <w:r>
        <w:separator/>
      </w:r>
    </w:p>
  </w:endnote>
  <w:endnote w:type="continuationSeparator" w:id="0">
    <w:p w14:paraId="2094615A" w14:textId="77777777" w:rsidR="008656B8" w:rsidRDefault="008656B8">
      <w:pPr>
        <w:spacing w:line="240" w:lineRule="auto"/>
      </w:pPr>
      <w:r>
        <w:continuationSeparator/>
      </w:r>
    </w:p>
  </w:endnote>
  <w:endnote w:type="continuationNotice" w:id="1">
    <w:p w14:paraId="58214825" w14:textId="77777777" w:rsidR="008656B8" w:rsidRDefault="008656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TimesNewRoman">
    <w:altName w:val="Yu Gothic UI"/>
    <w:panose1 w:val="00000000000000000000"/>
    <w:charset w:val="80"/>
    <w:family w:val="auto"/>
    <w:notTrueType/>
    <w:pitch w:val="default"/>
    <w:sig w:usb0="00000003" w:usb1="080F0000" w:usb2="00000010" w:usb3="00000000" w:csb0="0006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81392" w14:textId="117E710D" w:rsidR="00181BE4" w:rsidRDefault="00181BE4">
    <w:pPr>
      <w:pStyle w:val="llb"/>
      <w:tabs>
        <w:tab w:val="right" w:pos="8931"/>
      </w:tabs>
      <w:ind w:right="9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937CC" w14:textId="108208C3" w:rsidR="00181BE4" w:rsidRPr="00FF289A" w:rsidRDefault="00464CF7" w:rsidP="00FF289A">
    <w:pPr>
      <w:pStyle w:val="llb"/>
      <w:tabs>
        <w:tab w:val="right" w:pos="8931"/>
      </w:tabs>
      <w:ind w:right="96"/>
      <w:rPr>
        <w:rFonts w:ascii="Times New Roman" w:hAnsi="Times New Roman"/>
        <w:sz w:val="18"/>
        <w:szCs w:val="18"/>
      </w:rPr>
    </w:pPr>
    <w:r>
      <w:rPr>
        <w:rFonts w:ascii="Times New Roman" w:hAnsi="Times New Roman"/>
        <w:sz w:val="18"/>
        <w:szCs w:val="18"/>
      </w:rPr>
      <w:t>NNGYK/ETGY/6261/2026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1385B" w14:textId="77777777" w:rsidR="008656B8" w:rsidRDefault="008656B8">
      <w:pPr>
        <w:spacing w:line="240" w:lineRule="auto"/>
      </w:pPr>
      <w:r>
        <w:separator/>
      </w:r>
    </w:p>
  </w:footnote>
  <w:footnote w:type="continuationSeparator" w:id="0">
    <w:p w14:paraId="3A45B0B8" w14:textId="77777777" w:rsidR="008656B8" w:rsidRDefault="008656B8">
      <w:pPr>
        <w:spacing w:line="240" w:lineRule="auto"/>
      </w:pPr>
      <w:r>
        <w:continuationSeparator/>
      </w:r>
    </w:p>
  </w:footnote>
  <w:footnote w:type="continuationNotice" w:id="1">
    <w:p w14:paraId="7BE19E9D" w14:textId="77777777" w:rsidR="008656B8" w:rsidRDefault="008656B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79892"/>
      <w:docPartObj>
        <w:docPartGallery w:val="Page Numbers (Top of Page)"/>
        <w:docPartUnique/>
      </w:docPartObj>
    </w:sdtPr>
    <w:sdtEndPr>
      <w:rPr>
        <w:rFonts w:ascii="Times New Roman" w:hAnsi="Times New Roman"/>
        <w:sz w:val="18"/>
        <w:szCs w:val="18"/>
      </w:rPr>
    </w:sdtEndPr>
    <w:sdtContent>
      <w:p w14:paraId="1F8229C0" w14:textId="5455032B" w:rsidR="00F26394" w:rsidRPr="00FF289A" w:rsidRDefault="00F26394" w:rsidP="00FF289A">
        <w:pPr>
          <w:pStyle w:val="lfej"/>
          <w:jc w:val="center"/>
          <w:rPr>
            <w:rFonts w:ascii="Times New Roman" w:hAnsi="Times New Roman"/>
            <w:sz w:val="18"/>
            <w:szCs w:val="18"/>
          </w:rPr>
        </w:pPr>
        <w:r w:rsidRPr="00FF289A">
          <w:rPr>
            <w:rFonts w:ascii="Times New Roman" w:hAnsi="Times New Roman"/>
            <w:sz w:val="18"/>
            <w:szCs w:val="18"/>
          </w:rPr>
          <w:fldChar w:fldCharType="begin"/>
        </w:r>
        <w:r w:rsidRPr="00FF289A">
          <w:rPr>
            <w:rFonts w:ascii="Times New Roman" w:hAnsi="Times New Roman"/>
            <w:sz w:val="18"/>
            <w:szCs w:val="18"/>
          </w:rPr>
          <w:instrText>PAGE   \* MERGEFORMAT</w:instrText>
        </w:r>
        <w:r w:rsidRPr="00FF289A">
          <w:rPr>
            <w:rFonts w:ascii="Times New Roman" w:hAnsi="Times New Roman"/>
            <w:sz w:val="18"/>
            <w:szCs w:val="18"/>
          </w:rPr>
          <w:fldChar w:fldCharType="separate"/>
        </w:r>
        <w:r w:rsidR="00191844">
          <w:rPr>
            <w:rFonts w:ascii="Times New Roman" w:hAnsi="Times New Roman"/>
            <w:noProof/>
            <w:sz w:val="18"/>
            <w:szCs w:val="18"/>
          </w:rPr>
          <w:t>7</w:t>
        </w:r>
        <w:r w:rsidRPr="00FF289A">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8"/>
    <w:multiLevelType w:val="singleLevel"/>
    <w:tmpl w:val="00000008"/>
    <w:name w:val="WW8Num9"/>
    <w:lvl w:ilvl="0">
      <w:start w:val="1"/>
      <w:numFmt w:val="bullet"/>
      <w:lvlText w:val="-"/>
      <w:lvlJc w:val="left"/>
      <w:pPr>
        <w:tabs>
          <w:tab w:val="num" w:pos="0"/>
        </w:tabs>
        <w:ind w:left="720" w:hanging="360"/>
      </w:pPr>
      <w:rPr>
        <w:rFonts w:ascii="Times New Roman" w:hAnsi="Times New Roman" w:cs="Times New Roman"/>
      </w:rPr>
    </w:lvl>
  </w:abstractNum>
  <w:abstractNum w:abstractNumId="2" w15:restartNumberingAfterBreak="0">
    <w:nsid w:val="000900ED"/>
    <w:multiLevelType w:val="hybridMultilevel"/>
    <w:tmpl w:val="3D08C984"/>
    <w:lvl w:ilvl="0" w:tplc="372864CA">
      <w:start w:val="1"/>
      <w:numFmt w:val="bullet"/>
      <w:lvlText w:val=""/>
      <w:lvlJc w:val="left"/>
      <w:pPr>
        <w:tabs>
          <w:tab w:val="num" w:pos="360"/>
        </w:tabs>
        <w:ind w:left="360" w:hanging="360"/>
      </w:pPr>
      <w:rPr>
        <w:rFonts w:ascii="Symbol" w:hAnsi="Symbol" w:hint="default"/>
      </w:rPr>
    </w:lvl>
    <w:lvl w:ilvl="1" w:tplc="37400076" w:tentative="1">
      <w:start w:val="1"/>
      <w:numFmt w:val="bullet"/>
      <w:lvlText w:val="o"/>
      <w:lvlJc w:val="left"/>
      <w:pPr>
        <w:tabs>
          <w:tab w:val="num" w:pos="1080"/>
        </w:tabs>
        <w:ind w:left="1080" w:hanging="360"/>
      </w:pPr>
      <w:rPr>
        <w:rFonts w:ascii="Courier New" w:hAnsi="Courier New" w:cs="Courier New" w:hint="default"/>
      </w:rPr>
    </w:lvl>
    <w:lvl w:ilvl="2" w:tplc="2C60D10C" w:tentative="1">
      <w:start w:val="1"/>
      <w:numFmt w:val="bullet"/>
      <w:lvlText w:val=""/>
      <w:lvlJc w:val="left"/>
      <w:pPr>
        <w:tabs>
          <w:tab w:val="num" w:pos="1800"/>
        </w:tabs>
        <w:ind w:left="1800" w:hanging="360"/>
      </w:pPr>
      <w:rPr>
        <w:rFonts w:ascii="Wingdings" w:hAnsi="Wingdings" w:hint="default"/>
      </w:rPr>
    </w:lvl>
    <w:lvl w:ilvl="3" w:tplc="6F2200E2" w:tentative="1">
      <w:start w:val="1"/>
      <w:numFmt w:val="bullet"/>
      <w:lvlText w:val=""/>
      <w:lvlJc w:val="left"/>
      <w:pPr>
        <w:tabs>
          <w:tab w:val="num" w:pos="2520"/>
        </w:tabs>
        <w:ind w:left="2520" w:hanging="360"/>
      </w:pPr>
      <w:rPr>
        <w:rFonts w:ascii="Symbol" w:hAnsi="Symbol" w:hint="default"/>
      </w:rPr>
    </w:lvl>
    <w:lvl w:ilvl="4" w:tplc="29D64730" w:tentative="1">
      <w:start w:val="1"/>
      <w:numFmt w:val="bullet"/>
      <w:lvlText w:val="o"/>
      <w:lvlJc w:val="left"/>
      <w:pPr>
        <w:tabs>
          <w:tab w:val="num" w:pos="3240"/>
        </w:tabs>
        <w:ind w:left="3240" w:hanging="360"/>
      </w:pPr>
      <w:rPr>
        <w:rFonts w:ascii="Courier New" w:hAnsi="Courier New" w:cs="Courier New" w:hint="default"/>
      </w:rPr>
    </w:lvl>
    <w:lvl w:ilvl="5" w:tplc="61A8C9AE" w:tentative="1">
      <w:start w:val="1"/>
      <w:numFmt w:val="bullet"/>
      <w:lvlText w:val=""/>
      <w:lvlJc w:val="left"/>
      <w:pPr>
        <w:tabs>
          <w:tab w:val="num" w:pos="3960"/>
        </w:tabs>
        <w:ind w:left="3960" w:hanging="360"/>
      </w:pPr>
      <w:rPr>
        <w:rFonts w:ascii="Wingdings" w:hAnsi="Wingdings" w:hint="default"/>
      </w:rPr>
    </w:lvl>
    <w:lvl w:ilvl="6" w:tplc="A59AB736" w:tentative="1">
      <w:start w:val="1"/>
      <w:numFmt w:val="bullet"/>
      <w:lvlText w:val=""/>
      <w:lvlJc w:val="left"/>
      <w:pPr>
        <w:tabs>
          <w:tab w:val="num" w:pos="4680"/>
        </w:tabs>
        <w:ind w:left="4680" w:hanging="360"/>
      </w:pPr>
      <w:rPr>
        <w:rFonts w:ascii="Symbol" w:hAnsi="Symbol" w:hint="default"/>
      </w:rPr>
    </w:lvl>
    <w:lvl w:ilvl="7" w:tplc="38D4775A" w:tentative="1">
      <w:start w:val="1"/>
      <w:numFmt w:val="bullet"/>
      <w:lvlText w:val="o"/>
      <w:lvlJc w:val="left"/>
      <w:pPr>
        <w:tabs>
          <w:tab w:val="num" w:pos="5400"/>
        </w:tabs>
        <w:ind w:left="5400" w:hanging="360"/>
      </w:pPr>
      <w:rPr>
        <w:rFonts w:ascii="Courier New" w:hAnsi="Courier New" w:cs="Courier New" w:hint="default"/>
      </w:rPr>
    </w:lvl>
    <w:lvl w:ilvl="8" w:tplc="154C8248"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9C44CC1"/>
    <w:multiLevelType w:val="hybridMultilevel"/>
    <w:tmpl w:val="7FF2C56E"/>
    <w:lvl w:ilvl="0" w:tplc="8FB0BB72">
      <w:start w:val="1"/>
      <w:numFmt w:val="bullet"/>
      <w:lvlText w:val=""/>
      <w:lvlJc w:val="left"/>
      <w:pPr>
        <w:tabs>
          <w:tab w:val="num" w:pos="720"/>
        </w:tabs>
        <w:ind w:left="720" w:hanging="360"/>
      </w:pPr>
      <w:rPr>
        <w:rFonts w:ascii="Symbol" w:hAnsi="Symbol" w:hint="default"/>
      </w:rPr>
    </w:lvl>
    <w:lvl w:ilvl="1" w:tplc="7986AEE8" w:tentative="1">
      <w:start w:val="1"/>
      <w:numFmt w:val="bullet"/>
      <w:lvlText w:val="o"/>
      <w:lvlJc w:val="left"/>
      <w:pPr>
        <w:tabs>
          <w:tab w:val="num" w:pos="1440"/>
        </w:tabs>
        <w:ind w:left="1440" w:hanging="360"/>
      </w:pPr>
      <w:rPr>
        <w:rFonts w:ascii="Courier New" w:hAnsi="Courier New" w:cs="Courier New" w:hint="default"/>
      </w:rPr>
    </w:lvl>
    <w:lvl w:ilvl="2" w:tplc="A0729E1C" w:tentative="1">
      <w:start w:val="1"/>
      <w:numFmt w:val="bullet"/>
      <w:lvlText w:val=""/>
      <w:lvlJc w:val="left"/>
      <w:pPr>
        <w:tabs>
          <w:tab w:val="num" w:pos="2160"/>
        </w:tabs>
        <w:ind w:left="2160" w:hanging="360"/>
      </w:pPr>
      <w:rPr>
        <w:rFonts w:ascii="Wingdings" w:hAnsi="Wingdings" w:hint="default"/>
      </w:rPr>
    </w:lvl>
    <w:lvl w:ilvl="3" w:tplc="1EAAA01E" w:tentative="1">
      <w:start w:val="1"/>
      <w:numFmt w:val="bullet"/>
      <w:lvlText w:val=""/>
      <w:lvlJc w:val="left"/>
      <w:pPr>
        <w:tabs>
          <w:tab w:val="num" w:pos="2880"/>
        </w:tabs>
        <w:ind w:left="2880" w:hanging="360"/>
      </w:pPr>
      <w:rPr>
        <w:rFonts w:ascii="Symbol" w:hAnsi="Symbol" w:hint="default"/>
      </w:rPr>
    </w:lvl>
    <w:lvl w:ilvl="4" w:tplc="194CD2BC" w:tentative="1">
      <w:start w:val="1"/>
      <w:numFmt w:val="bullet"/>
      <w:lvlText w:val="o"/>
      <w:lvlJc w:val="left"/>
      <w:pPr>
        <w:tabs>
          <w:tab w:val="num" w:pos="3600"/>
        </w:tabs>
        <w:ind w:left="3600" w:hanging="360"/>
      </w:pPr>
      <w:rPr>
        <w:rFonts w:ascii="Courier New" w:hAnsi="Courier New" w:cs="Courier New" w:hint="default"/>
      </w:rPr>
    </w:lvl>
    <w:lvl w:ilvl="5" w:tplc="F18A008A" w:tentative="1">
      <w:start w:val="1"/>
      <w:numFmt w:val="bullet"/>
      <w:lvlText w:val=""/>
      <w:lvlJc w:val="left"/>
      <w:pPr>
        <w:tabs>
          <w:tab w:val="num" w:pos="4320"/>
        </w:tabs>
        <w:ind w:left="4320" w:hanging="360"/>
      </w:pPr>
      <w:rPr>
        <w:rFonts w:ascii="Wingdings" w:hAnsi="Wingdings" w:hint="default"/>
      </w:rPr>
    </w:lvl>
    <w:lvl w:ilvl="6" w:tplc="23F49A5A" w:tentative="1">
      <w:start w:val="1"/>
      <w:numFmt w:val="bullet"/>
      <w:lvlText w:val=""/>
      <w:lvlJc w:val="left"/>
      <w:pPr>
        <w:tabs>
          <w:tab w:val="num" w:pos="5040"/>
        </w:tabs>
        <w:ind w:left="5040" w:hanging="360"/>
      </w:pPr>
      <w:rPr>
        <w:rFonts w:ascii="Symbol" w:hAnsi="Symbol" w:hint="default"/>
      </w:rPr>
    </w:lvl>
    <w:lvl w:ilvl="7" w:tplc="DE701060" w:tentative="1">
      <w:start w:val="1"/>
      <w:numFmt w:val="bullet"/>
      <w:lvlText w:val="o"/>
      <w:lvlJc w:val="left"/>
      <w:pPr>
        <w:tabs>
          <w:tab w:val="num" w:pos="5760"/>
        </w:tabs>
        <w:ind w:left="5760" w:hanging="360"/>
      </w:pPr>
      <w:rPr>
        <w:rFonts w:ascii="Courier New" w:hAnsi="Courier New" w:cs="Courier New" w:hint="default"/>
      </w:rPr>
    </w:lvl>
    <w:lvl w:ilvl="8" w:tplc="A8B0D77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711DC7"/>
    <w:multiLevelType w:val="hybridMultilevel"/>
    <w:tmpl w:val="1556E55A"/>
    <w:lvl w:ilvl="0" w:tplc="08090001">
      <w:start w:val="1"/>
      <w:numFmt w:val="bullet"/>
      <w:lvlText w:val=""/>
      <w:lvlJc w:val="left"/>
      <w:pPr>
        <w:ind w:left="927" w:hanging="360"/>
      </w:pPr>
      <w:rPr>
        <w:rFonts w:ascii="Symbol" w:hAnsi="Symbol" w:hint="default"/>
      </w:rPr>
    </w:lvl>
    <w:lvl w:ilvl="1" w:tplc="041D0019" w:tentative="1">
      <w:start w:val="1"/>
      <w:numFmt w:val="lowerLetter"/>
      <w:lvlText w:val="%2."/>
      <w:lvlJc w:val="left"/>
      <w:pPr>
        <w:ind w:left="1647" w:hanging="360"/>
      </w:pPr>
    </w:lvl>
    <w:lvl w:ilvl="2" w:tplc="041D001B" w:tentative="1">
      <w:start w:val="1"/>
      <w:numFmt w:val="lowerRoman"/>
      <w:lvlText w:val="%3."/>
      <w:lvlJc w:val="right"/>
      <w:pPr>
        <w:ind w:left="2367" w:hanging="180"/>
      </w:pPr>
    </w:lvl>
    <w:lvl w:ilvl="3" w:tplc="041D000F" w:tentative="1">
      <w:start w:val="1"/>
      <w:numFmt w:val="decimal"/>
      <w:lvlText w:val="%4."/>
      <w:lvlJc w:val="left"/>
      <w:pPr>
        <w:ind w:left="3087" w:hanging="360"/>
      </w:pPr>
    </w:lvl>
    <w:lvl w:ilvl="4" w:tplc="041D0019" w:tentative="1">
      <w:start w:val="1"/>
      <w:numFmt w:val="lowerLetter"/>
      <w:lvlText w:val="%5."/>
      <w:lvlJc w:val="left"/>
      <w:pPr>
        <w:ind w:left="3807" w:hanging="360"/>
      </w:pPr>
    </w:lvl>
    <w:lvl w:ilvl="5" w:tplc="041D001B" w:tentative="1">
      <w:start w:val="1"/>
      <w:numFmt w:val="lowerRoman"/>
      <w:lvlText w:val="%6."/>
      <w:lvlJc w:val="right"/>
      <w:pPr>
        <w:ind w:left="4527" w:hanging="180"/>
      </w:pPr>
    </w:lvl>
    <w:lvl w:ilvl="6" w:tplc="041D000F" w:tentative="1">
      <w:start w:val="1"/>
      <w:numFmt w:val="decimal"/>
      <w:lvlText w:val="%7."/>
      <w:lvlJc w:val="left"/>
      <w:pPr>
        <w:ind w:left="5247" w:hanging="360"/>
      </w:pPr>
    </w:lvl>
    <w:lvl w:ilvl="7" w:tplc="041D0019" w:tentative="1">
      <w:start w:val="1"/>
      <w:numFmt w:val="lowerLetter"/>
      <w:lvlText w:val="%8."/>
      <w:lvlJc w:val="left"/>
      <w:pPr>
        <w:ind w:left="5967" w:hanging="360"/>
      </w:pPr>
    </w:lvl>
    <w:lvl w:ilvl="8" w:tplc="041D001B" w:tentative="1">
      <w:start w:val="1"/>
      <w:numFmt w:val="lowerRoman"/>
      <w:lvlText w:val="%9."/>
      <w:lvlJc w:val="right"/>
      <w:pPr>
        <w:ind w:left="6687" w:hanging="180"/>
      </w:pPr>
    </w:lvl>
  </w:abstractNum>
  <w:abstractNum w:abstractNumId="6"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219F108E"/>
    <w:multiLevelType w:val="hybridMultilevel"/>
    <w:tmpl w:val="5550561A"/>
    <w:lvl w:ilvl="0" w:tplc="0408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2A36209A"/>
    <w:multiLevelType w:val="multilevel"/>
    <w:tmpl w:val="1FF8E368"/>
    <w:lvl w:ilvl="0">
      <w:start w:val="1"/>
      <w:numFmt w:val="decimal"/>
      <w:lvlText w:val="%1"/>
      <w:lvlJc w:val="left"/>
      <w:pPr>
        <w:ind w:left="1548" w:hanging="720"/>
      </w:pPr>
      <w:rPr>
        <w:rFonts w:ascii="Times New Roman" w:eastAsia="Times New Roman" w:hAnsi="Times New Roman" w:cs="Times New Roman" w:hint="default"/>
        <w:b/>
        <w:bCs/>
        <w:w w:val="100"/>
        <w:sz w:val="28"/>
        <w:szCs w:val="28"/>
        <w:lang w:val="en-GB" w:eastAsia="en-US" w:bidi="ar-SA"/>
      </w:rPr>
    </w:lvl>
    <w:lvl w:ilvl="1">
      <w:start w:val="1"/>
      <w:numFmt w:val="decimal"/>
      <w:lvlText w:val="%1.%2"/>
      <w:lvlJc w:val="left"/>
      <w:pPr>
        <w:ind w:left="1549" w:hanging="720"/>
      </w:pPr>
      <w:rPr>
        <w:rFonts w:ascii="Times New Roman" w:eastAsia="Times New Roman" w:hAnsi="Times New Roman" w:cs="Times New Roman" w:hint="default"/>
        <w:b/>
        <w:bCs/>
        <w:w w:val="100"/>
        <w:sz w:val="24"/>
        <w:szCs w:val="24"/>
        <w:lang w:val="en-GB" w:eastAsia="en-US" w:bidi="ar-SA"/>
      </w:rPr>
    </w:lvl>
    <w:lvl w:ilvl="2">
      <w:start w:val="1"/>
      <w:numFmt w:val="bullet"/>
      <w:lvlText w:val=""/>
      <w:lvlJc w:val="left"/>
      <w:pPr>
        <w:ind w:left="1899" w:hanging="361"/>
      </w:pPr>
      <w:rPr>
        <w:rFonts w:ascii="Symbol" w:hAnsi="Symbol" w:hint="default"/>
        <w:w w:val="100"/>
        <w:sz w:val="22"/>
        <w:szCs w:val="22"/>
        <w:lang w:val="en-GB" w:eastAsia="en-US" w:bidi="ar-SA"/>
      </w:rPr>
    </w:lvl>
    <w:lvl w:ilvl="3">
      <w:numFmt w:val="bullet"/>
      <w:lvlText w:val="•"/>
      <w:lvlJc w:val="left"/>
      <w:pPr>
        <w:ind w:left="3852" w:hanging="361"/>
      </w:pPr>
      <w:rPr>
        <w:rFonts w:hint="default"/>
        <w:lang w:val="en-GB" w:eastAsia="en-US" w:bidi="ar-SA"/>
      </w:rPr>
    </w:lvl>
    <w:lvl w:ilvl="4">
      <w:numFmt w:val="bullet"/>
      <w:lvlText w:val="•"/>
      <w:lvlJc w:val="left"/>
      <w:pPr>
        <w:ind w:left="4824" w:hanging="361"/>
      </w:pPr>
      <w:rPr>
        <w:rFonts w:hint="default"/>
        <w:lang w:val="en-GB" w:eastAsia="en-US" w:bidi="ar-SA"/>
      </w:rPr>
    </w:lvl>
    <w:lvl w:ilvl="5">
      <w:numFmt w:val="bullet"/>
      <w:lvlText w:val="•"/>
      <w:lvlJc w:val="left"/>
      <w:pPr>
        <w:ind w:left="5796" w:hanging="361"/>
      </w:pPr>
      <w:rPr>
        <w:rFonts w:hint="default"/>
        <w:lang w:val="en-GB" w:eastAsia="en-US" w:bidi="ar-SA"/>
      </w:rPr>
    </w:lvl>
    <w:lvl w:ilvl="6">
      <w:numFmt w:val="bullet"/>
      <w:lvlText w:val="•"/>
      <w:lvlJc w:val="left"/>
      <w:pPr>
        <w:ind w:left="6768" w:hanging="361"/>
      </w:pPr>
      <w:rPr>
        <w:rFonts w:hint="default"/>
        <w:lang w:val="en-GB" w:eastAsia="en-US" w:bidi="ar-SA"/>
      </w:rPr>
    </w:lvl>
    <w:lvl w:ilvl="7">
      <w:numFmt w:val="bullet"/>
      <w:lvlText w:val="•"/>
      <w:lvlJc w:val="left"/>
      <w:pPr>
        <w:ind w:left="7739" w:hanging="361"/>
      </w:pPr>
      <w:rPr>
        <w:rFonts w:hint="default"/>
        <w:lang w:val="en-GB" w:eastAsia="en-US" w:bidi="ar-SA"/>
      </w:rPr>
    </w:lvl>
    <w:lvl w:ilvl="8">
      <w:numFmt w:val="bullet"/>
      <w:lvlText w:val="•"/>
      <w:lvlJc w:val="left"/>
      <w:pPr>
        <w:ind w:left="8711" w:hanging="361"/>
      </w:pPr>
      <w:rPr>
        <w:rFonts w:hint="default"/>
        <w:lang w:val="en-GB" w:eastAsia="en-US" w:bidi="ar-SA"/>
      </w:rPr>
    </w:lvl>
  </w:abstractNum>
  <w:abstractNum w:abstractNumId="9" w15:restartNumberingAfterBreak="0">
    <w:nsid w:val="2E135BD9"/>
    <w:multiLevelType w:val="hybridMultilevel"/>
    <w:tmpl w:val="DAD6C0E0"/>
    <w:lvl w:ilvl="0" w:tplc="8F4CC87C">
      <w:start w:val="1"/>
      <w:numFmt w:val="bullet"/>
      <w:lvlText w:val=""/>
      <w:lvlJc w:val="left"/>
      <w:pPr>
        <w:tabs>
          <w:tab w:val="num" w:pos="397"/>
        </w:tabs>
        <w:ind w:left="397" w:hanging="397"/>
      </w:pPr>
      <w:rPr>
        <w:rFonts w:ascii="Symbol" w:hAnsi="Symbol" w:hint="default"/>
      </w:rPr>
    </w:lvl>
    <w:lvl w:ilvl="1" w:tplc="EF842570" w:tentative="1">
      <w:start w:val="1"/>
      <w:numFmt w:val="bullet"/>
      <w:lvlText w:val="o"/>
      <w:lvlJc w:val="left"/>
      <w:pPr>
        <w:tabs>
          <w:tab w:val="num" w:pos="1440"/>
        </w:tabs>
        <w:ind w:left="1440" w:hanging="360"/>
      </w:pPr>
      <w:rPr>
        <w:rFonts w:ascii="Courier New" w:hAnsi="Courier New" w:cs="Courier New" w:hint="default"/>
      </w:rPr>
    </w:lvl>
    <w:lvl w:ilvl="2" w:tplc="9D728CF8" w:tentative="1">
      <w:start w:val="1"/>
      <w:numFmt w:val="bullet"/>
      <w:lvlText w:val=""/>
      <w:lvlJc w:val="left"/>
      <w:pPr>
        <w:tabs>
          <w:tab w:val="num" w:pos="2160"/>
        </w:tabs>
        <w:ind w:left="2160" w:hanging="360"/>
      </w:pPr>
      <w:rPr>
        <w:rFonts w:ascii="Wingdings" w:hAnsi="Wingdings" w:hint="default"/>
      </w:rPr>
    </w:lvl>
    <w:lvl w:ilvl="3" w:tplc="92984104" w:tentative="1">
      <w:start w:val="1"/>
      <w:numFmt w:val="bullet"/>
      <w:lvlText w:val=""/>
      <w:lvlJc w:val="left"/>
      <w:pPr>
        <w:tabs>
          <w:tab w:val="num" w:pos="2880"/>
        </w:tabs>
        <w:ind w:left="2880" w:hanging="360"/>
      </w:pPr>
      <w:rPr>
        <w:rFonts w:ascii="Symbol" w:hAnsi="Symbol" w:hint="default"/>
      </w:rPr>
    </w:lvl>
    <w:lvl w:ilvl="4" w:tplc="A89A84CC" w:tentative="1">
      <w:start w:val="1"/>
      <w:numFmt w:val="bullet"/>
      <w:lvlText w:val="o"/>
      <w:lvlJc w:val="left"/>
      <w:pPr>
        <w:tabs>
          <w:tab w:val="num" w:pos="3600"/>
        </w:tabs>
        <w:ind w:left="3600" w:hanging="360"/>
      </w:pPr>
      <w:rPr>
        <w:rFonts w:ascii="Courier New" w:hAnsi="Courier New" w:cs="Courier New" w:hint="default"/>
      </w:rPr>
    </w:lvl>
    <w:lvl w:ilvl="5" w:tplc="2D12723C" w:tentative="1">
      <w:start w:val="1"/>
      <w:numFmt w:val="bullet"/>
      <w:lvlText w:val=""/>
      <w:lvlJc w:val="left"/>
      <w:pPr>
        <w:tabs>
          <w:tab w:val="num" w:pos="4320"/>
        </w:tabs>
        <w:ind w:left="4320" w:hanging="360"/>
      </w:pPr>
      <w:rPr>
        <w:rFonts w:ascii="Wingdings" w:hAnsi="Wingdings" w:hint="default"/>
      </w:rPr>
    </w:lvl>
    <w:lvl w:ilvl="6" w:tplc="C76C18E2" w:tentative="1">
      <w:start w:val="1"/>
      <w:numFmt w:val="bullet"/>
      <w:lvlText w:val=""/>
      <w:lvlJc w:val="left"/>
      <w:pPr>
        <w:tabs>
          <w:tab w:val="num" w:pos="5040"/>
        </w:tabs>
        <w:ind w:left="5040" w:hanging="360"/>
      </w:pPr>
      <w:rPr>
        <w:rFonts w:ascii="Symbol" w:hAnsi="Symbol" w:hint="default"/>
      </w:rPr>
    </w:lvl>
    <w:lvl w:ilvl="7" w:tplc="20467FD0" w:tentative="1">
      <w:start w:val="1"/>
      <w:numFmt w:val="bullet"/>
      <w:lvlText w:val="o"/>
      <w:lvlJc w:val="left"/>
      <w:pPr>
        <w:tabs>
          <w:tab w:val="num" w:pos="5760"/>
        </w:tabs>
        <w:ind w:left="5760" w:hanging="360"/>
      </w:pPr>
      <w:rPr>
        <w:rFonts w:ascii="Courier New" w:hAnsi="Courier New" w:cs="Courier New" w:hint="default"/>
      </w:rPr>
    </w:lvl>
    <w:lvl w:ilvl="8" w:tplc="F272881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541609"/>
    <w:multiLevelType w:val="hybridMultilevel"/>
    <w:tmpl w:val="1E5AABE8"/>
    <w:lvl w:ilvl="0" w:tplc="BFF6EC10">
      <w:start w:val="1"/>
      <w:numFmt w:val="decimal"/>
      <w:lvlText w:val="%1."/>
      <w:lvlJc w:val="left"/>
      <w:pPr>
        <w:tabs>
          <w:tab w:val="num" w:pos="570"/>
        </w:tabs>
        <w:ind w:left="570" w:hanging="570"/>
      </w:pPr>
      <w:rPr>
        <w:rFonts w:hint="default"/>
      </w:rPr>
    </w:lvl>
    <w:lvl w:ilvl="1" w:tplc="D578DE04" w:tentative="1">
      <w:start w:val="1"/>
      <w:numFmt w:val="lowerLetter"/>
      <w:lvlText w:val="%2."/>
      <w:lvlJc w:val="left"/>
      <w:pPr>
        <w:tabs>
          <w:tab w:val="num" w:pos="1080"/>
        </w:tabs>
        <w:ind w:left="1080" w:hanging="360"/>
      </w:pPr>
    </w:lvl>
    <w:lvl w:ilvl="2" w:tplc="E4A2B428" w:tentative="1">
      <w:start w:val="1"/>
      <w:numFmt w:val="lowerRoman"/>
      <w:lvlText w:val="%3."/>
      <w:lvlJc w:val="right"/>
      <w:pPr>
        <w:tabs>
          <w:tab w:val="num" w:pos="1800"/>
        </w:tabs>
        <w:ind w:left="1800" w:hanging="180"/>
      </w:pPr>
    </w:lvl>
    <w:lvl w:ilvl="3" w:tplc="FCC4A192" w:tentative="1">
      <w:start w:val="1"/>
      <w:numFmt w:val="decimal"/>
      <w:lvlText w:val="%4."/>
      <w:lvlJc w:val="left"/>
      <w:pPr>
        <w:tabs>
          <w:tab w:val="num" w:pos="2520"/>
        </w:tabs>
        <w:ind w:left="2520" w:hanging="360"/>
      </w:pPr>
    </w:lvl>
    <w:lvl w:ilvl="4" w:tplc="EC02A7FA" w:tentative="1">
      <w:start w:val="1"/>
      <w:numFmt w:val="lowerLetter"/>
      <w:lvlText w:val="%5."/>
      <w:lvlJc w:val="left"/>
      <w:pPr>
        <w:tabs>
          <w:tab w:val="num" w:pos="3240"/>
        </w:tabs>
        <w:ind w:left="3240" w:hanging="360"/>
      </w:pPr>
    </w:lvl>
    <w:lvl w:ilvl="5" w:tplc="A2F40A94" w:tentative="1">
      <w:start w:val="1"/>
      <w:numFmt w:val="lowerRoman"/>
      <w:lvlText w:val="%6."/>
      <w:lvlJc w:val="right"/>
      <w:pPr>
        <w:tabs>
          <w:tab w:val="num" w:pos="3960"/>
        </w:tabs>
        <w:ind w:left="3960" w:hanging="180"/>
      </w:pPr>
    </w:lvl>
    <w:lvl w:ilvl="6" w:tplc="1AD0E3A0" w:tentative="1">
      <w:start w:val="1"/>
      <w:numFmt w:val="decimal"/>
      <w:lvlText w:val="%7."/>
      <w:lvlJc w:val="left"/>
      <w:pPr>
        <w:tabs>
          <w:tab w:val="num" w:pos="4680"/>
        </w:tabs>
        <w:ind w:left="4680" w:hanging="360"/>
      </w:pPr>
    </w:lvl>
    <w:lvl w:ilvl="7" w:tplc="FC6673C0" w:tentative="1">
      <w:start w:val="1"/>
      <w:numFmt w:val="lowerLetter"/>
      <w:lvlText w:val="%8."/>
      <w:lvlJc w:val="left"/>
      <w:pPr>
        <w:tabs>
          <w:tab w:val="num" w:pos="5400"/>
        </w:tabs>
        <w:ind w:left="5400" w:hanging="360"/>
      </w:pPr>
    </w:lvl>
    <w:lvl w:ilvl="8" w:tplc="E614456C" w:tentative="1">
      <w:start w:val="1"/>
      <w:numFmt w:val="lowerRoman"/>
      <w:lvlText w:val="%9."/>
      <w:lvlJc w:val="right"/>
      <w:pPr>
        <w:tabs>
          <w:tab w:val="num" w:pos="6120"/>
        </w:tabs>
        <w:ind w:left="6120" w:hanging="180"/>
      </w:pPr>
    </w:lvl>
  </w:abstractNum>
  <w:abstractNum w:abstractNumId="11" w15:restartNumberingAfterBreak="0">
    <w:nsid w:val="33E52488"/>
    <w:multiLevelType w:val="hybridMultilevel"/>
    <w:tmpl w:val="50FAF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9E2805"/>
    <w:multiLevelType w:val="hybridMultilevel"/>
    <w:tmpl w:val="BE8213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69D6091"/>
    <w:multiLevelType w:val="hybridMultilevel"/>
    <w:tmpl w:val="C02CCBEA"/>
    <w:lvl w:ilvl="0" w:tplc="FFFFFFFF">
      <w:start w:val="1"/>
      <w:numFmt w:val="bullet"/>
      <w:lvlText w:val="-"/>
      <w:legacy w:legacy="1" w:legacySpace="0" w:legacyIndent="360"/>
      <w:lvlJc w:val="left"/>
      <w:pPr>
        <w:ind w:left="36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5C4D15"/>
    <w:multiLevelType w:val="hybridMultilevel"/>
    <w:tmpl w:val="D8A02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7" w15:restartNumberingAfterBreak="0">
    <w:nsid w:val="44F77252"/>
    <w:multiLevelType w:val="hybridMultilevel"/>
    <w:tmpl w:val="E09C71E4"/>
    <w:lvl w:ilvl="0" w:tplc="269A4AAE">
      <w:start w:val="1"/>
      <w:numFmt w:val="bullet"/>
      <w:lvlText w:val=""/>
      <w:lvlJc w:val="left"/>
      <w:pPr>
        <w:ind w:left="567" w:hanging="567"/>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56A40CD"/>
    <w:multiLevelType w:val="hybridMultilevel"/>
    <w:tmpl w:val="9188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7C4D36"/>
    <w:multiLevelType w:val="hybridMultilevel"/>
    <w:tmpl w:val="FA44C63E"/>
    <w:lvl w:ilvl="0" w:tplc="0408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C3680E"/>
    <w:multiLevelType w:val="multilevel"/>
    <w:tmpl w:val="7570D708"/>
    <w:lvl w:ilvl="0">
      <w:start w:val="1"/>
      <w:numFmt w:val="decimal"/>
      <w:lvlText w:val="%1"/>
      <w:lvlJc w:val="left"/>
      <w:pPr>
        <w:ind w:left="1548" w:hanging="720"/>
      </w:pPr>
      <w:rPr>
        <w:rFonts w:ascii="Times New Roman" w:eastAsia="Times New Roman" w:hAnsi="Times New Roman" w:cs="Times New Roman" w:hint="default"/>
        <w:b/>
        <w:bCs/>
        <w:w w:val="100"/>
        <w:sz w:val="28"/>
        <w:szCs w:val="28"/>
        <w:lang w:val="en-GB" w:eastAsia="en-US" w:bidi="ar-SA"/>
      </w:rPr>
    </w:lvl>
    <w:lvl w:ilvl="1">
      <w:start w:val="1"/>
      <w:numFmt w:val="decimal"/>
      <w:lvlText w:val="%1.%2"/>
      <w:lvlJc w:val="left"/>
      <w:pPr>
        <w:ind w:left="1549" w:hanging="720"/>
      </w:pPr>
      <w:rPr>
        <w:rFonts w:ascii="Times New Roman" w:eastAsia="Times New Roman" w:hAnsi="Times New Roman" w:cs="Times New Roman" w:hint="default"/>
        <w:b/>
        <w:bCs/>
        <w:w w:val="100"/>
        <w:sz w:val="24"/>
        <w:szCs w:val="24"/>
        <w:lang w:val="en-GB" w:eastAsia="en-US" w:bidi="ar-SA"/>
      </w:rPr>
    </w:lvl>
    <w:lvl w:ilvl="2">
      <w:start w:val="1"/>
      <w:numFmt w:val="decimal"/>
      <w:lvlText w:val="%3."/>
      <w:lvlJc w:val="left"/>
      <w:pPr>
        <w:ind w:left="1899" w:hanging="361"/>
      </w:pPr>
      <w:rPr>
        <w:rFonts w:hint="default"/>
        <w:w w:val="100"/>
        <w:sz w:val="22"/>
        <w:szCs w:val="22"/>
        <w:lang w:val="en-GB" w:eastAsia="en-US" w:bidi="ar-SA"/>
      </w:rPr>
    </w:lvl>
    <w:lvl w:ilvl="3">
      <w:numFmt w:val="bullet"/>
      <w:lvlText w:val="•"/>
      <w:lvlJc w:val="left"/>
      <w:pPr>
        <w:ind w:left="3852" w:hanging="361"/>
      </w:pPr>
      <w:rPr>
        <w:rFonts w:hint="default"/>
        <w:lang w:val="en-GB" w:eastAsia="en-US" w:bidi="ar-SA"/>
      </w:rPr>
    </w:lvl>
    <w:lvl w:ilvl="4">
      <w:numFmt w:val="bullet"/>
      <w:lvlText w:val="•"/>
      <w:lvlJc w:val="left"/>
      <w:pPr>
        <w:ind w:left="4824" w:hanging="361"/>
      </w:pPr>
      <w:rPr>
        <w:rFonts w:hint="default"/>
        <w:lang w:val="en-GB" w:eastAsia="en-US" w:bidi="ar-SA"/>
      </w:rPr>
    </w:lvl>
    <w:lvl w:ilvl="5">
      <w:numFmt w:val="bullet"/>
      <w:lvlText w:val="•"/>
      <w:lvlJc w:val="left"/>
      <w:pPr>
        <w:ind w:left="5796" w:hanging="361"/>
      </w:pPr>
      <w:rPr>
        <w:rFonts w:hint="default"/>
        <w:lang w:val="en-GB" w:eastAsia="en-US" w:bidi="ar-SA"/>
      </w:rPr>
    </w:lvl>
    <w:lvl w:ilvl="6">
      <w:numFmt w:val="bullet"/>
      <w:lvlText w:val="•"/>
      <w:lvlJc w:val="left"/>
      <w:pPr>
        <w:ind w:left="6768" w:hanging="361"/>
      </w:pPr>
      <w:rPr>
        <w:rFonts w:hint="default"/>
        <w:lang w:val="en-GB" w:eastAsia="en-US" w:bidi="ar-SA"/>
      </w:rPr>
    </w:lvl>
    <w:lvl w:ilvl="7">
      <w:numFmt w:val="bullet"/>
      <w:lvlText w:val="•"/>
      <w:lvlJc w:val="left"/>
      <w:pPr>
        <w:ind w:left="7739" w:hanging="361"/>
      </w:pPr>
      <w:rPr>
        <w:rFonts w:hint="default"/>
        <w:lang w:val="en-GB" w:eastAsia="en-US" w:bidi="ar-SA"/>
      </w:rPr>
    </w:lvl>
    <w:lvl w:ilvl="8">
      <w:numFmt w:val="bullet"/>
      <w:lvlText w:val="•"/>
      <w:lvlJc w:val="left"/>
      <w:pPr>
        <w:ind w:left="8711" w:hanging="361"/>
      </w:pPr>
      <w:rPr>
        <w:rFonts w:hint="default"/>
        <w:lang w:val="en-GB" w:eastAsia="en-US" w:bidi="ar-SA"/>
      </w:r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3FE0979"/>
    <w:multiLevelType w:val="hybridMultilevel"/>
    <w:tmpl w:val="AF0CCC7C"/>
    <w:lvl w:ilvl="0" w:tplc="040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8B56C73"/>
    <w:multiLevelType w:val="hybridMultilevel"/>
    <w:tmpl w:val="5BA42128"/>
    <w:lvl w:ilvl="0" w:tplc="117E71CC">
      <w:start w:val="2"/>
      <w:numFmt w:val="decimal"/>
      <w:lvlText w:val="%1."/>
      <w:lvlJc w:val="left"/>
      <w:pPr>
        <w:tabs>
          <w:tab w:val="num" w:pos="570"/>
        </w:tabs>
        <w:ind w:left="570" w:hanging="570"/>
      </w:pPr>
      <w:rPr>
        <w:rFonts w:hint="default"/>
      </w:rPr>
    </w:lvl>
    <w:lvl w:ilvl="1" w:tplc="00565FE4" w:tentative="1">
      <w:start w:val="1"/>
      <w:numFmt w:val="lowerLetter"/>
      <w:lvlText w:val="%2."/>
      <w:lvlJc w:val="left"/>
      <w:pPr>
        <w:tabs>
          <w:tab w:val="num" w:pos="1080"/>
        </w:tabs>
        <w:ind w:left="1080" w:hanging="360"/>
      </w:pPr>
    </w:lvl>
    <w:lvl w:ilvl="2" w:tplc="297CEE50" w:tentative="1">
      <w:start w:val="1"/>
      <w:numFmt w:val="lowerRoman"/>
      <w:lvlText w:val="%3."/>
      <w:lvlJc w:val="right"/>
      <w:pPr>
        <w:tabs>
          <w:tab w:val="num" w:pos="1800"/>
        </w:tabs>
        <w:ind w:left="1800" w:hanging="180"/>
      </w:pPr>
    </w:lvl>
    <w:lvl w:ilvl="3" w:tplc="37CC08FC" w:tentative="1">
      <w:start w:val="1"/>
      <w:numFmt w:val="decimal"/>
      <w:lvlText w:val="%4."/>
      <w:lvlJc w:val="left"/>
      <w:pPr>
        <w:tabs>
          <w:tab w:val="num" w:pos="2520"/>
        </w:tabs>
        <w:ind w:left="2520" w:hanging="360"/>
      </w:pPr>
    </w:lvl>
    <w:lvl w:ilvl="4" w:tplc="02023E6A" w:tentative="1">
      <w:start w:val="1"/>
      <w:numFmt w:val="lowerLetter"/>
      <w:lvlText w:val="%5."/>
      <w:lvlJc w:val="left"/>
      <w:pPr>
        <w:tabs>
          <w:tab w:val="num" w:pos="3240"/>
        </w:tabs>
        <w:ind w:left="3240" w:hanging="360"/>
      </w:pPr>
    </w:lvl>
    <w:lvl w:ilvl="5" w:tplc="F5426A98" w:tentative="1">
      <w:start w:val="1"/>
      <w:numFmt w:val="lowerRoman"/>
      <w:lvlText w:val="%6."/>
      <w:lvlJc w:val="right"/>
      <w:pPr>
        <w:tabs>
          <w:tab w:val="num" w:pos="3960"/>
        </w:tabs>
        <w:ind w:left="3960" w:hanging="180"/>
      </w:pPr>
    </w:lvl>
    <w:lvl w:ilvl="6" w:tplc="DDAC9BBA" w:tentative="1">
      <w:start w:val="1"/>
      <w:numFmt w:val="decimal"/>
      <w:lvlText w:val="%7."/>
      <w:lvlJc w:val="left"/>
      <w:pPr>
        <w:tabs>
          <w:tab w:val="num" w:pos="4680"/>
        </w:tabs>
        <w:ind w:left="4680" w:hanging="360"/>
      </w:pPr>
    </w:lvl>
    <w:lvl w:ilvl="7" w:tplc="CAAA8E1C" w:tentative="1">
      <w:start w:val="1"/>
      <w:numFmt w:val="lowerLetter"/>
      <w:lvlText w:val="%8."/>
      <w:lvlJc w:val="left"/>
      <w:pPr>
        <w:tabs>
          <w:tab w:val="num" w:pos="5400"/>
        </w:tabs>
        <w:ind w:left="5400" w:hanging="360"/>
      </w:pPr>
    </w:lvl>
    <w:lvl w:ilvl="8" w:tplc="4712D014" w:tentative="1">
      <w:start w:val="1"/>
      <w:numFmt w:val="lowerRoman"/>
      <w:lvlText w:val="%9."/>
      <w:lvlJc w:val="right"/>
      <w:pPr>
        <w:tabs>
          <w:tab w:val="num" w:pos="6120"/>
        </w:tabs>
        <w:ind w:left="6120" w:hanging="180"/>
      </w:pPr>
    </w:lvl>
  </w:abstractNum>
  <w:abstractNum w:abstractNumId="25"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7"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8" w15:restartNumberingAfterBreak="0">
    <w:nsid w:val="69E95A54"/>
    <w:multiLevelType w:val="hybridMultilevel"/>
    <w:tmpl w:val="3C18EFB0"/>
    <w:lvl w:ilvl="0" w:tplc="7EB45182">
      <w:start w:val="1"/>
      <w:numFmt w:val="bullet"/>
      <w:lvlText w:val=""/>
      <w:lvlJc w:val="left"/>
      <w:pPr>
        <w:tabs>
          <w:tab w:val="num" w:pos="397"/>
        </w:tabs>
        <w:ind w:left="397" w:hanging="397"/>
      </w:pPr>
      <w:rPr>
        <w:rFonts w:ascii="Symbol" w:hAnsi="Symbol" w:hint="default"/>
      </w:rPr>
    </w:lvl>
    <w:lvl w:ilvl="1" w:tplc="7082AD60" w:tentative="1">
      <w:start w:val="1"/>
      <w:numFmt w:val="bullet"/>
      <w:lvlText w:val="o"/>
      <w:lvlJc w:val="left"/>
      <w:pPr>
        <w:tabs>
          <w:tab w:val="num" w:pos="1440"/>
        </w:tabs>
        <w:ind w:left="1440" w:hanging="360"/>
      </w:pPr>
      <w:rPr>
        <w:rFonts w:ascii="Courier New" w:hAnsi="Courier New" w:cs="Courier New" w:hint="default"/>
      </w:rPr>
    </w:lvl>
    <w:lvl w:ilvl="2" w:tplc="ADFE7976" w:tentative="1">
      <w:start w:val="1"/>
      <w:numFmt w:val="bullet"/>
      <w:lvlText w:val=""/>
      <w:lvlJc w:val="left"/>
      <w:pPr>
        <w:tabs>
          <w:tab w:val="num" w:pos="2160"/>
        </w:tabs>
        <w:ind w:left="2160" w:hanging="360"/>
      </w:pPr>
      <w:rPr>
        <w:rFonts w:ascii="Wingdings" w:hAnsi="Wingdings" w:hint="default"/>
      </w:rPr>
    </w:lvl>
    <w:lvl w:ilvl="3" w:tplc="1C5AEBA4" w:tentative="1">
      <w:start w:val="1"/>
      <w:numFmt w:val="bullet"/>
      <w:lvlText w:val=""/>
      <w:lvlJc w:val="left"/>
      <w:pPr>
        <w:tabs>
          <w:tab w:val="num" w:pos="2880"/>
        </w:tabs>
        <w:ind w:left="2880" w:hanging="360"/>
      </w:pPr>
      <w:rPr>
        <w:rFonts w:ascii="Symbol" w:hAnsi="Symbol" w:hint="default"/>
      </w:rPr>
    </w:lvl>
    <w:lvl w:ilvl="4" w:tplc="A8880EC8" w:tentative="1">
      <w:start w:val="1"/>
      <w:numFmt w:val="bullet"/>
      <w:lvlText w:val="o"/>
      <w:lvlJc w:val="left"/>
      <w:pPr>
        <w:tabs>
          <w:tab w:val="num" w:pos="3600"/>
        </w:tabs>
        <w:ind w:left="3600" w:hanging="360"/>
      </w:pPr>
      <w:rPr>
        <w:rFonts w:ascii="Courier New" w:hAnsi="Courier New" w:cs="Courier New" w:hint="default"/>
      </w:rPr>
    </w:lvl>
    <w:lvl w:ilvl="5" w:tplc="4A3A2082" w:tentative="1">
      <w:start w:val="1"/>
      <w:numFmt w:val="bullet"/>
      <w:lvlText w:val=""/>
      <w:lvlJc w:val="left"/>
      <w:pPr>
        <w:tabs>
          <w:tab w:val="num" w:pos="4320"/>
        </w:tabs>
        <w:ind w:left="4320" w:hanging="360"/>
      </w:pPr>
      <w:rPr>
        <w:rFonts w:ascii="Wingdings" w:hAnsi="Wingdings" w:hint="default"/>
      </w:rPr>
    </w:lvl>
    <w:lvl w:ilvl="6" w:tplc="A3E65FAE" w:tentative="1">
      <w:start w:val="1"/>
      <w:numFmt w:val="bullet"/>
      <w:lvlText w:val=""/>
      <w:lvlJc w:val="left"/>
      <w:pPr>
        <w:tabs>
          <w:tab w:val="num" w:pos="5040"/>
        </w:tabs>
        <w:ind w:left="5040" w:hanging="360"/>
      </w:pPr>
      <w:rPr>
        <w:rFonts w:ascii="Symbol" w:hAnsi="Symbol" w:hint="default"/>
      </w:rPr>
    </w:lvl>
    <w:lvl w:ilvl="7" w:tplc="26840C24" w:tentative="1">
      <w:start w:val="1"/>
      <w:numFmt w:val="bullet"/>
      <w:lvlText w:val="o"/>
      <w:lvlJc w:val="left"/>
      <w:pPr>
        <w:tabs>
          <w:tab w:val="num" w:pos="5760"/>
        </w:tabs>
        <w:ind w:left="5760" w:hanging="360"/>
      </w:pPr>
      <w:rPr>
        <w:rFonts w:ascii="Courier New" w:hAnsi="Courier New" w:cs="Courier New" w:hint="default"/>
      </w:rPr>
    </w:lvl>
    <w:lvl w:ilvl="8" w:tplc="406268F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1" w15:restartNumberingAfterBreak="0">
    <w:nsid w:val="6F9337D0"/>
    <w:multiLevelType w:val="hybridMultilevel"/>
    <w:tmpl w:val="B6C885E6"/>
    <w:lvl w:ilvl="0" w:tplc="CA62CE62">
      <w:start w:val="1"/>
      <w:numFmt w:val="bullet"/>
      <w:lvlText w:val=""/>
      <w:lvlJc w:val="left"/>
      <w:pPr>
        <w:tabs>
          <w:tab w:val="num" w:pos="720"/>
        </w:tabs>
        <w:ind w:left="720" w:hanging="360"/>
      </w:pPr>
      <w:rPr>
        <w:rFonts w:ascii="Symbol" w:hAnsi="Symbol" w:hint="default"/>
      </w:rPr>
    </w:lvl>
    <w:lvl w:ilvl="1" w:tplc="1B366BD0" w:tentative="1">
      <w:start w:val="1"/>
      <w:numFmt w:val="bullet"/>
      <w:lvlText w:val="o"/>
      <w:lvlJc w:val="left"/>
      <w:pPr>
        <w:tabs>
          <w:tab w:val="num" w:pos="1440"/>
        </w:tabs>
        <w:ind w:left="1440" w:hanging="360"/>
      </w:pPr>
      <w:rPr>
        <w:rFonts w:ascii="Courier New" w:hAnsi="Courier New" w:cs="Courier New" w:hint="default"/>
      </w:rPr>
    </w:lvl>
    <w:lvl w:ilvl="2" w:tplc="9A182A42" w:tentative="1">
      <w:start w:val="1"/>
      <w:numFmt w:val="bullet"/>
      <w:lvlText w:val=""/>
      <w:lvlJc w:val="left"/>
      <w:pPr>
        <w:tabs>
          <w:tab w:val="num" w:pos="2160"/>
        </w:tabs>
        <w:ind w:left="2160" w:hanging="360"/>
      </w:pPr>
      <w:rPr>
        <w:rFonts w:ascii="Wingdings" w:hAnsi="Wingdings" w:hint="default"/>
      </w:rPr>
    </w:lvl>
    <w:lvl w:ilvl="3" w:tplc="B41C20A4" w:tentative="1">
      <w:start w:val="1"/>
      <w:numFmt w:val="bullet"/>
      <w:lvlText w:val=""/>
      <w:lvlJc w:val="left"/>
      <w:pPr>
        <w:tabs>
          <w:tab w:val="num" w:pos="2880"/>
        </w:tabs>
        <w:ind w:left="2880" w:hanging="360"/>
      </w:pPr>
      <w:rPr>
        <w:rFonts w:ascii="Symbol" w:hAnsi="Symbol" w:hint="default"/>
      </w:rPr>
    </w:lvl>
    <w:lvl w:ilvl="4" w:tplc="82964CB8" w:tentative="1">
      <w:start w:val="1"/>
      <w:numFmt w:val="bullet"/>
      <w:lvlText w:val="o"/>
      <w:lvlJc w:val="left"/>
      <w:pPr>
        <w:tabs>
          <w:tab w:val="num" w:pos="3600"/>
        </w:tabs>
        <w:ind w:left="3600" w:hanging="360"/>
      </w:pPr>
      <w:rPr>
        <w:rFonts w:ascii="Courier New" w:hAnsi="Courier New" w:cs="Courier New" w:hint="default"/>
      </w:rPr>
    </w:lvl>
    <w:lvl w:ilvl="5" w:tplc="A2E22550" w:tentative="1">
      <w:start w:val="1"/>
      <w:numFmt w:val="bullet"/>
      <w:lvlText w:val=""/>
      <w:lvlJc w:val="left"/>
      <w:pPr>
        <w:tabs>
          <w:tab w:val="num" w:pos="4320"/>
        </w:tabs>
        <w:ind w:left="4320" w:hanging="360"/>
      </w:pPr>
      <w:rPr>
        <w:rFonts w:ascii="Wingdings" w:hAnsi="Wingdings" w:hint="default"/>
      </w:rPr>
    </w:lvl>
    <w:lvl w:ilvl="6" w:tplc="BBBA8428" w:tentative="1">
      <w:start w:val="1"/>
      <w:numFmt w:val="bullet"/>
      <w:lvlText w:val=""/>
      <w:lvlJc w:val="left"/>
      <w:pPr>
        <w:tabs>
          <w:tab w:val="num" w:pos="5040"/>
        </w:tabs>
        <w:ind w:left="5040" w:hanging="360"/>
      </w:pPr>
      <w:rPr>
        <w:rFonts w:ascii="Symbol" w:hAnsi="Symbol" w:hint="default"/>
      </w:rPr>
    </w:lvl>
    <w:lvl w:ilvl="7" w:tplc="50621678" w:tentative="1">
      <w:start w:val="1"/>
      <w:numFmt w:val="bullet"/>
      <w:lvlText w:val="o"/>
      <w:lvlJc w:val="left"/>
      <w:pPr>
        <w:tabs>
          <w:tab w:val="num" w:pos="5760"/>
        </w:tabs>
        <w:ind w:left="5760" w:hanging="360"/>
      </w:pPr>
      <w:rPr>
        <w:rFonts w:ascii="Courier New" w:hAnsi="Courier New" w:cs="Courier New" w:hint="default"/>
      </w:rPr>
    </w:lvl>
    <w:lvl w:ilvl="8" w:tplc="3A2C1DA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2AB50F1"/>
    <w:multiLevelType w:val="hybridMultilevel"/>
    <w:tmpl w:val="64CEA6CC"/>
    <w:lvl w:ilvl="0" w:tplc="148CB490">
      <w:start w:val="1"/>
      <w:numFmt w:val="decimal"/>
      <w:lvlText w:val="%1)"/>
      <w:lvlJc w:val="left"/>
      <w:pPr>
        <w:ind w:left="720" w:hanging="360"/>
      </w:pPr>
      <w:rPr>
        <w:rFonts w:hint="default"/>
      </w:rPr>
    </w:lvl>
    <w:lvl w:ilvl="1" w:tplc="A860F0DC" w:tentative="1">
      <w:start w:val="1"/>
      <w:numFmt w:val="lowerLetter"/>
      <w:lvlText w:val="%2."/>
      <w:lvlJc w:val="left"/>
      <w:pPr>
        <w:ind w:left="1440" w:hanging="360"/>
      </w:pPr>
    </w:lvl>
    <w:lvl w:ilvl="2" w:tplc="CB90DD88" w:tentative="1">
      <w:start w:val="1"/>
      <w:numFmt w:val="lowerRoman"/>
      <w:lvlText w:val="%3."/>
      <w:lvlJc w:val="right"/>
      <w:pPr>
        <w:ind w:left="2160" w:hanging="180"/>
      </w:pPr>
    </w:lvl>
    <w:lvl w:ilvl="3" w:tplc="4D144B70" w:tentative="1">
      <w:start w:val="1"/>
      <w:numFmt w:val="decimal"/>
      <w:lvlText w:val="%4."/>
      <w:lvlJc w:val="left"/>
      <w:pPr>
        <w:ind w:left="2880" w:hanging="360"/>
      </w:pPr>
    </w:lvl>
    <w:lvl w:ilvl="4" w:tplc="5E961F34" w:tentative="1">
      <w:start w:val="1"/>
      <w:numFmt w:val="lowerLetter"/>
      <w:lvlText w:val="%5."/>
      <w:lvlJc w:val="left"/>
      <w:pPr>
        <w:ind w:left="3600" w:hanging="360"/>
      </w:pPr>
    </w:lvl>
    <w:lvl w:ilvl="5" w:tplc="60D8B2F6" w:tentative="1">
      <w:start w:val="1"/>
      <w:numFmt w:val="lowerRoman"/>
      <w:lvlText w:val="%6."/>
      <w:lvlJc w:val="right"/>
      <w:pPr>
        <w:ind w:left="4320" w:hanging="180"/>
      </w:pPr>
    </w:lvl>
    <w:lvl w:ilvl="6" w:tplc="08EED182" w:tentative="1">
      <w:start w:val="1"/>
      <w:numFmt w:val="decimal"/>
      <w:lvlText w:val="%7."/>
      <w:lvlJc w:val="left"/>
      <w:pPr>
        <w:ind w:left="5040" w:hanging="360"/>
      </w:pPr>
    </w:lvl>
    <w:lvl w:ilvl="7" w:tplc="1CBEEEA4" w:tentative="1">
      <w:start w:val="1"/>
      <w:numFmt w:val="lowerLetter"/>
      <w:lvlText w:val="%8."/>
      <w:lvlJc w:val="left"/>
      <w:pPr>
        <w:ind w:left="5760" w:hanging="360"/>
      </w:pPr>
    </w:lvl>
    <w:lvl w:ilvl="8" w:tplc="9D28AEAE" w:tentative="1">
      <w:start w:val="1"/>
      <w:numFmt w:val="lowerRoman"/>
      <w:lvlText w:val="%9."/>
      <w:lvlJc w:val="right"/>
      <w:pPr>
        <w:ind w:left="6480" w:hanging="180"/>
      </w:pPr>
    </w:lvl>
  </w:abstractNum>
  <w:abstractNum w:abstractNumId="33" w15:restartNumberingAfterBreak="0">
    <w:nsid w:val="783728F7"/>
    <w:multiLevelType w:val="hybridMultilevel"/>
    <w:tmpl w:val="24506012"/>
    <w:lvl w:ilvl="0" w:tplc="190061A4">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01446022">
    <w:abstractNumId w:val="3"/>
  </w:num>
  <w:num w:numId="2" w16cid:durableId="1916740635">
    <w:abstractNumId w:val="26"/>
  </w:num>
  <w:num w:numId="3" w16cid:durableId="622004777">
    <w:abstractNumId w:val="0"/>
    <w:lvlOverride w:ilvl="0">
      <w:lvl w:ilvl="0">
        <w:start w:val="1"/>
        <w:numFmt w:val="bullet"/>
        <w:lvlText w:val="-"/>
        <w:legacy w:legacy="1" w:legacySpace="0" w:legacyIndent="360"/>
        <w:lvlJc w:val="left"/>
        <w:pPr>
          <w:ind w:left="360" w:hanging="360"/>
        </w:pPr>
      </w:lvl>
    </w:lvlOverride>
  </w:num>
  <w:num w:numId="4" w16cid:durableId="47156277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136339122">
    <w:abstractNumId w:val="27"/>
  </w:num>
  <w:num w:numId="6" w16cid:durableId="1998412107">
    <w:abstractNumId w:val="24"/>
  </w:num>
  <w:num w:numId="7" w16cid:durableId="2072000032">
    <w:abstractNumId w:val="10"/>
  </w:num>
  <w:num w:numId="8" w16cid:durableId="1302422035">
    <w:abstractNumId w:val="16"/>
  </w:num>
  <w:num w:numId="9" w16cid:durableId="1164857378">
    <w:abstractNumId w:val="32"/>
  </w:num>
  <w:num w:numId="10" w16cid:durableId="2036497658">
    <w:abstractNumId w:val="2"/>
  </w:num>
  <w:num w:numId="11" w16cid:durableId="1356423557">
    <w:abstractNumId w:val="29"/>
  </w:num>
  <w:num w:numId="12" w16cid:durableId="535511720">
    <w:abstractNumId w:val="13"/>
  </w:num>
  <w:num w:numId="13" w16cid:durableId="1672756767">
    <w:abstractNumId w:val="6"/>
  </w:num>
  <w:num w:numId="14" w16cid:durableId="625353792">
    <w:abstractNumId w:val="4"/>
  </w:num>
  <w:num w:numId="15" w16cid:durableId="1041634381">
    <w:abstractNumId w:val="0"/>
    <w:lvlOverride w:ilvl="0">
      <w:lvl w:ilvl="0">
        <w:start w:val="1"/>
        <w:numFmt w:val="bullet"/>
        <w:lvlText w:val="-"/>
        <w:legacy w:legacy="1" w:legacySpace="0" w:legacyIndent="360"/>
        <w:lvlJc w:val="left"/>
        <w:pPr>
          <w:ind w:left="360" w:hanging="360"/>
        </w:pPr>
      </w:lvl>
    </w:lvlOverride>
  </w:num>
  <w:num w:numId="16" w16cid:durableId="2134403292">
    <w:abstractNumId w:val="30"/>
  </w:num>
  <w:num w:numId="17" w16cid:durableId="46687006">
    <w:abstractNumId w:val="21"/>
  </w:num>
  <w:num w:numId="18" w16cid:durableId="236676708">
    <w:abstractNumId w:val="23"/>
  </w:num>
  <w:num w:numId="19" w16cid:durableId="788936004">
    <w:abstractNumId w:val="34"/>
  </w:num>
  <w:num w:numId="20" w16cid:durableId="1485661947">
    <w:abstractNumId w:val="25"/>
  </w:num>
  <w:num w:numId="21" w16cid:durableId="381439193">
    <w:abstractNumId w:val="31"/>
  </w:num>
  <w:num w:numId="22" w16cid:durableId="1759591155">
    <w:abstractNumId w:val="28"/>
  </w:num>
  <w:num w:numId="23" w16cid:durableId="1885211145">
    <w:abstractNumId w:val="9"/>
  </w:num>
  <w:num w:numId="24" w16cid:durableId="562066424">
    <w:abstractNumId w:val="31"/>
  </w:num>
  <w:num w:numId="25" w16cid:durableId="648173544">
    <w:abstractNumId w:val="4"/>
  </w:num>
  <w:num w:numId="26" w16cid:durableId="255477445">
    <w:abstractNumId w:val="8"/>
  </w:num>
  <w:num w:numId="27" w16cid:durableId="345445895">
    <w:abstractNumId w:val="11"/>
  </w:num>
  <w:num w:numId="28" w16cid:durableId="48577761">
    <w:abstractNumId w:val="20"/>
  </w:num>
  <w:num w:numId="29" w16cid:durableId="1245991875">
    <w:abstractNumId w:val="12"/>
  </w:num>
  <w:num w:numId="30" w16cid:durableId="1031882452">
    <w:abstractNumId w:val="22"/>
  </w:num>
  <w:num w:numId="31" w16cid:durableId="481435082">
    <w:abstractNumId w:val="19"/>
  </w:num>
  <w:num w:numId="32" w16cid:durableId="567419421">
    <w:abstractNumId w:val="18"/>
  </w:num>
  <w:num w:numId="33" w16cid:durableId="83650861">
    <w:abstractNumId w:val="7"/>
  </w:num>
  <w:num w:numId="34" w16cid:durableId="65998874">
    <w:abstractNumId w:val="1"/>
  </w:num>
  <w:num w:numId="35" w16cid:durableId="1302923427">
    <w:abstractNumId w:val="33"/>
  </w:num>
  <w:num w:numId="36" w16cid:durableId="1987584533">
    <w:abstractNumId w:val="14"/>
  </w:num>
  <w:num w:numId="37" w16cid:durableId="827592261">
    <w:abstractNumId w:val="15"/>
  </w:num>
  <w:num w:numId="38" w16cid:durableId="1902212538">
    <w:abstractNumId w:val="17"/>
  </w:num>
  <w:num w:numId="39" w16cid:durableId="21291559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3AEF"/>
    <w:rsid w:val="000041FA"/>
    <w:rsid w:val="00005701"/>
    <w:rsid w:val="00007528"/>
    <w:rsid w:val="0001164F"/>
    <w:rsid w:val="00011B05"/>
    <w:rsid w:val="00014869"/>
    <w:rsid w:val="00014D59"/>
    <w:rsid w:val="000150D3"/>
    <w:rsid w:val="000162AD"/>
    <w:rsid w:val="000166C1"/>
    <w:rsid w:val="0002006B"/>
    <w:rsid w:val="00020AE8"/>
    <w:rsid w:val="000212BB"/>
    <w:rsid w:val="00023150"/>
    <w:rsid w:val="00023A2C"/>
    <w:rsid w:val="00025EBE"/>
    <w:rsid w:val="00026BF2"/>
    <w:rsid w:val="000271F6"/>
    <w:rsid w:val="00030445"/>
    <w:rsid w:val="000318C7"/>
    <w:rsid w:val="00033D26"/>
    <w:rsid w:val="00033FDB"/>
    <w:rsid w:val="000344F6"/>
    <w:rsid w:val="000344FB"/>
    <w:rsid w:val="00042263"/>
    <w:rsid w:val="00043505"/>
    <w:rsid w:val="00043C70"/>
    <w:rsid w:val="00043E88"/>
    <w:rsid w:val="00044042"/>
    <w:rsid w:val="000474D2"/>
    <w:rsid w:val="000479C5"/>
    <w:rsid w:val="00047B56"/>
    <w:rsid w:val="00050DFD"/>
    <w:rsid w:val="00051A41"/>
    <w:rsid w:val="00051BB6"/>
    <w:rsid w:val="00053809"/>
    <w:rsid w:val="00053914"/>
    <w:rsid w:val="00054756"/>
    <w:rsid w:val="000556C8"/>
    <w:rsid w:val="00055E6C"/>
    <w:rsid w:val="000560C5"/>
    <w:rsid w:val="00056C49"/>
    <w:rsid w:val="00056FE0"/>
    <w:rsid w:val="0005789C"/>
    <w:rsid w:val="00060090"/>
    <w:rsid w:val="000603C8"/>
    <w:rsid w:val="000608A4"/>
    <w:rsid w:val="00060AA1"/>
    <w:rsid w:val="00061818"/>
    <w:rsid w:val="00061FEE"/>
    <w:rsid w:val="000631FD"/>
    <w:rsid w:val="000643D3"/>
    <w:rsid w:val="00067B16"/>
    <w:rsid w:val="00071D70"/>
    <w:rsid w:val="00071F8A"/>
    <w:rsid w:val="0007215F"/>
    <w:rsid w:val="0007217B"/>
    <w:rsid w:val="00073CA0"/>
    <w:rsid w:val="00073E04"/>
    <w:rsid w:val="0007401B"/>
    <w:rsid w:val="000757B2"/>
    <w:rsid w:val="0007628D"/>
    <w:rsid w:val="0007781B"/>
    <w:rsid w:val="00080329"/>
    <w:rsid w:val="00081DAB"/>
    <w:rsid w:val="00084EE5"/>
    <w:rsid w:val="00092829"/>
    <w:rsid w:val="00092B09"/>
    <w:rsid w:val="00092B30"/>
    <w:rsid w:val="00092C41"/>
    <w:rsid w:val="00092D8D"/>
    <w:rsid w:val="00092DCA"/>
    <w:rsid w:val="0009351E"/>
    <w:rsid w:val="0009479A"/>
    <w:rsid w:val="00094AD6"/>
    <w:rsid w:val="00095D61"/>
    <w:rsid w:val="00095E44"/>
    <w:rsid w:val="00096D8D"/>
    <w:rsid w:val="0009755A"/>
    <w:rsid w:val="000A1232"/>
    <w:rsid w:val="000A1DE5"/>
    <w:rsid w:val="000A30E5"/>
    <w:rsid w:val="000A40D0"/>
    <w:rsid w:val="000A4387"/>
    <w:rsid w:val="000B0097"/>
    <w:rsid w:val="000B101F"/>
    <w:rsid w:val="000B1F4B"/>
    <w:rsid w:val="000B2F27"/>
    <w:rsid w:val="000B2F58"/>
    <w:rsid w:val="000B37A8"/>
    <w:rsid w:val="000B42A4"/>
    <w:rsid w:val="000B51D9"/>
    <w:rsid w:val="000C03FB"/>
    <w:rsid w:val="000C0975"/>
    <w:rsid w:val="000C12D1"/>
    <w:rsid w:val="000C308F"/>
    <w:rsid w:val="000C5A4E"/>
    <w:rsid w:val="000C5A94"/>
    <w:rsid w:val="000C635D"/>
    <w:rsid w:val="000C7F49"/>
    <w:rsid w:val="000D14C1"/>
    <w:rsid w:val="000D1AEE"/>
    <w:rsid w:val="000D1F4F"/>
    <w:rsid w:val="000D4D07"/>
    <w:rsid w:val="000D7535"/>
    <w:rsid w:val="000E061B"/>
    <w:rsid w:val="000E1086"/>
    <w:rsid w:val="000E165D"/>
    <w:rsid w:val="000E1BAF"/>
    <w:rsid w:val="000E223E"/>
    <w:rsid w:val="000E2491"/>
    <w:rsid w:val="000E2EA9"/>
    <w:rsid w:val="000E46A3"/>
    <w:rsid w:val="000E4E88"/>
    <w:rsid w:val="000E5726"/>
    <w:rsid w:val="000E6C94"/>
    <w:rsid w:val="000F0F11"/>
    <w:rsid w:val="000F1BB2"/>
    <w:rsid w:val="000F217A"/>
    <w:rsid w:val="000F3F94"/>
    <w:rsid w:val="000F5235"/>
    <w:rsid w:val="000F5B21"/>
    <w:rsid w:val="0010063C"/>
    <w:rsid w:val="00103501"/>
    <w:rsid w:val="00103B2D"/>
    <w:rsid w:val="00103CD2"/>
    <w:rsid w:val="00104061"/>
    <w:rsid w:val="001066D2"/>
    <w:rsid w:val="00107186"/>
    <w:rsid w:val="00107236"/>
    <w:rsid w:val="001074B3"/>
    <w:rsid w:val="00110166"/>
    <w:rsid w:val="001101A2"/>
    <w:rsid w:val="0011036C"/>
    <w:rsid w:val="001106F7"/>
    <w:rsid w:val="001108A9"/>
    <w:rsid w:val="001111FD"/>
    <w:rsid w:val="00112EDA"/>
    <w:rsid w:val="00114174"/>
    <w:rsid w:val="00114E54"/>
    <w:rsid w:val="00117B4A"/>
    <w:rsid w:val="00117C1D"/>
    <w:rsid w:val="00123688"/>
    <w:rsid w:val="00126E3B"/>
    <w:rsid w:val="00127E8E"/>
    <w:rsid w:val="00127F47"/>
    <w:rsid w:val="00130C9C"/>
    <w:rsid w:val="00133572"/>
    <w:rsid w:val="00134E4A"/>
    <w:rsid w:val="001364FB"/>
    <w:rsid w:val="001365F2"/>
    <w:rsid w:val="00136D7A"/>
    <w:rsid w:val="001374C5"/>
    <w:rsid w:val="00141470"/>
    <w:rsid w:val="00141540"/>
    <w:rsid w:val="001428F3"/>
    <w:rsid w:val="001449DF"/>
    <w:rsid w:val="0014569B"/>
    <w:rsid w:val="001470E0"/>
    <w:rsid w:val="00150060"/>
    <w:rsid w:val="001500E3"/>
    <w:rsid w:val="00150938"/>
    <w:rsid w:val="0015204B"/>
    <w:rsid w:val="001547A5"/>
    <w:rsid w:val="00154C69"/>
    <w:rsid w:val="00155FC6"/>
    <w:rsid w:val="0015704C"/>
    <w:rsid w:val="00157895"/>
    <w:rsid w:val="00161701"/>
    <w:rsid w:val="00161E87"/>
    <w:rsid w:val="00164306"/>
    <w:rsid w:val="0016566C"/>
    <w:rsid w:val="001727F0"/>
    <w:rsid w:val="00172B06"/>
    <w:rsid w:val="0017347E"/>
    <w:rsid w:val="00173F63"/>
    <w:rsid w:val="001752D8"/>
    <w:rsid w:val="00175931"/>
    <w:rsid w:val="00176B25"/>
    <w:rsid w:val="001772FA"/>
    <w:rsid w:val="00181BE4"/>
    <w:rsid w:val="0018238B"/>
    <w:rsid w:val="00182D85"/>
    <w:rsid w:val="00183419"/>
    <w:rsid w:val="0018394A"/>
    <w:rsid w:val="00184DCC"/>
    <w:rsid w:val="00186A9D"/>
    <w:rsid w:val="001874A6"/>
    <w:rsid w:val="0018765B"/>
    <w:rsid w:val="001904AE"/>
    <w:rsid w:val="00190913"/>
    <w:rsid w:val="00191844"/>
    <w:rsid w:val="0019236A"/>
    <w:rsid w:val="00193B21"/>
    <w:rsid w:val="00193DD3"/>
    <w:rsid w:val="001948AA"/>
    <w:rsid w:val="00195F65"/>
    <w:rsid w:val="001A07E2"/>
    <w:rsid w:val="001A0A5D"/>
    <w:rsid w:val="001A2018"/>
    <w:rsid w:val="001A56F1"/>
    <w:rsid w:val="001A5D0E"/>
    <w:rsid w:val="001A7C39"/>
    <w:rsid w:val="001B0173"/>
    <w:rsid w:val="001B01C8"/>
    <w:rsid w:val="001B0B52"/>
    <w:rsid w:val="001B13F6"/>
    <w:rsid w:val="001B14BF"/>
    <w:rsid w:val="001B1747"/>
    <w:rsid w:val="001B1DBF"/>
    <w:rsid w:val="001B2D44"/>
    <w:rsid w:val="001B7400"/>
    <w:rsid w:val="001B752A"/>
    <w:rsid w:val="001C12FB"/>
    <w:rsid w:val="001C2DB4"/>
    <w:rsid w:val="001C3228"/>
    <w:rsid w:val="001C35E9"/>
    <w:rsid w:val="001C36BD"/>
    <w:rsid w:val="001C3733"/>
    <w:rsid w:val="001C49B3"/>
    <w:rsid w:val="001C5B30"/>
    <w:rsid w:val="001D2953"/>
    <w:rsid w:val="001D3C05"/>
    <w:rsid w:val="001D4DD8"/>
    <w:rsid w:val="001D6AF4"/>
    <w:rsid w:val="001E05C9"/>
    <w:rsid w:val="001E0CC1"/>
    <w:rsid w:val="001E1020"/>
    <w:rsid w:val="001E1C10"/>
    <w:rsid w:val="001E3CC0"/>
    <w:rsid w:val="001E5960"/>
    <w:rsid w:val="001E7395"/>
    <w:rsid w:val="001E7734"/>
    <w:rsid w:val="001E77C3"/>
    <w:rsid w:val="001F090B"/>
    <w:rsid w:val="001F180A"/>
    <w:rsid w:val="001F1A28"/>
    <w:rsid w:val="001F1AD0"/>
    <w:rsid w:val="001F1E81"/>
    <w:rsid w:val="001F35E8"/>
    <w:rsid w:val="001F4014"/>
    <w:rsid w:val="001F445E"/>
    <w:rsid w:val="001F6423"/>
    <w:rsid w:val="00201213"/>
    <w:rsid w:val="0020165E"/>
    <w:rsid w:val="0020272E"/>
    <w:rsid w:val="00202E50"/>
    <w:rsid w:val="00204AAB"/>
    <w:rsid w:val="00205180"/>
    <w:rsid w:val="00205C8E"/>
    <w:rsid w:val="00205EE2"/>
    <w:rsid w:val="00207F81"/>
    <w:rsid w:val="00210219"/>
    <w:rsid w:val="002109F4"/>
    <w:rsid w:val="00211FDA"/>
    <w:rsid w:val="00215FDA"/>
    <w:rsid w:val="002160C2"/>
    <w:rsid w:val="00222BB9"/>
    <w:rsid w:val="00224C03"/>
    <w:rsid w:val="0022541F"/>
    <w:rsid w:val="002258D6"/>
    <w:rsid w:val="002259CD"/>
    <w:rsid w:val="002274FB"/>
    <w:rsid w:val="00230472"/>
    <w:rsid w:val="002309D2"/>
    <w:rsid w:val="00231B61"/>
    <w:rsid w:val="0023315B"/>
    <w:rsid w:val="002347FE"/>
    <w:rsid w:val="002360D3"/>
    <w:rsid w:val="0023716C"/>
    <w:rsid w:val="00237468"/>
    <w:rsid w:val="0024178D"/>
    <w:rsid w:val="0024392B"/>
    <w:rsid w:val="002450C6"/>
    <w:rsid w:val="00245DCF"/>
    <w:rsid w:val="00246C65"/>
    <w:rsid w:val="00246EF4"/>
    <w:rsid w:val="0024721F"/>
    <w:rsid w:val="00251A10"/>
    <w:rsid w:val="00252BFF"/>
    <w:rsid w:val="0025349D"/>
    <w:rsid w:val="00253732"/>
    <w:rsid w:val="002542A8"/>
    <w:rsid w:val="002544B0"/>
    <w:rsid w:val="00256981"/>
    <w:rsid w:val="00260A11"/>
    <w:rsid w:val="0026169A"/>
    <w:rsid w:val="00262763"/>
    <w:rsid w:val="002636A0"/>
    <w:rsid w:val="00264BEA"/>
    <w:rsid w:val="00266EBC"/>
    <w:rsid w:val="00267625"/>
    <w:rsid w:val="00267850"/>
    <w:rsid w:val="00271032"/>
    <w:rsid w:val="00273E3E"/>
    <w:rsid w:val="00274147"/>
    <w:rsid w:val="0027428B"/>
    <w:rsid w:val="00275189"/>
    <w:rsid w:val="002756DC"/>
    <w:rsid w:val="00276412"/>
    <w:rsid w:val="00276437"/>
    <w:rsid w:val="00280053"/>
    <w:rsid w:val="0028063F"/>
    <w:rsid w:val="00280740"/>
    <w:rsid w:val="00280D87"/>
    <w:rsid w:val="00280F9E"/>
    <w:rsid w:val="00283B02"/>
    <w:rsid w:val="00283C5D"/>
    <w:rsid w:val="002844B0"/>
    <w:rsid w:val="0028611B"/>
    <w:rsid w:val="00286322"/>
    <w:rsid w:val="00286BD6"/>
    <w:rsid w:val="00286CD0"/>
    <w:rsid w:val="0029012B"/>
    <w:rsid w:val="00291506"/>
    <w:rsid w:val="00296B03"/>
    <w:rsid w:val="00296C1F"/>
    <w:rsid w:val="002A1151"/>
    <w:rsid w:val="002A41E6"/>
    <w:rsid w:val="002A44C8"/>
    <w:rsid w:val="002A545A"/>
    <w:rsid w:val="002A5E48"/>
    <w:rsid w:val="002A600E"/>
    <w:rsid w:val="002A76A1"/>
    <w:rsid w:val="002B0059"/>
    <w:rsid w:val="002B0455"/>
    <w:rsid w:val="002B261C"/>
    <w:rsid w:val="002B2BEE"/>
    <w:rsid w:val="002B35C5"/>
    <w:rsid w:val="002B3935"/>
    <w:rsid w:val="002B406A"/>
    <w:rsid w:val="002B41D4"/>
    <w:rsid w:val="002B543F"/>
    <w:rsid w:val="002B5B16"/>
    <w:rsid w:val="002B6165"/>
    <w:rsid w:val="002B7D73"/>
    <w:rsid w:val="002C06E3"/>
    <w:rsid w:val="002C0801"/>
    <w:rsid w:val="002C145F"/>
    <w:rsid w:val="002C33B3"/>
    <w:rsid w:val="002C44B0"/>
    <w:rsid w:val="002C4E07"/>
    <w:rsid w:val="002D01A8"/>
    <w:rsid w:val="002D0586"/>
    <w:rsid w:val="002D1023"/>
    <w:rsid w:val="002D1459"/>
    <w:rsid w:val="002D1470"/>
    <w:rsid w:val="002D1CBE"/>
    <w:rsid w:val="002D21CF"/>
    <w:rsid w:val="002D3DB7"/>
    <w:rsid w:val="002D4705"/>
    <w:rsid w:val="002D544D"/>
    <w:rsid w:val="002D5B65"/>
    <w:rsid w:val="002D6396"/>
    <w:rsid w:val="002D7E5E"/>
    <w:rsid w:val="002E07BA"/>
    <w:rsid w:val="002E07EF"/>
    <w:rsid w:val="002E0D06"/>
    <w:rsid w:val="002E1810"/>
    <w:rsid w:val="002E4E94"/>
    <w:rsid w:val="002F1F28"/>
    <w:rsid w:val="002F2805"/>
    <w:rsid w:val="002F43CA"/>
    <w:rsid w:val="002F57AA"/>
    <w:rsid w:val="002F6BCD"/>
    <w:rsid w:val="002F6EF7"/>
    <w:rsid w:val="002F714C"/>
    <w:rsid w:val="002F77BF"/>
    <w:rsid w:val="002F7946"/>
    <w:rsid w:val="003004A2"/>
    <w:rsid w:val="00303877"/>
    <w:rsid w:val="00303DD5"/>
    <w:rsid w:val="00307B74"/>
    <w:rsid w:val="00310764"/>
    <w:rsid w:val="00311BFD"/>
    <w:rsid w:val="00314718"/>
    <w:rsid w:val="0031488A"/>
    <w:rsid w:val="00316AE5"/>
    <w:rsid w:val="003173D7"/>
    <w:rsid w:val="003175E1"/>
    <w:rsid w:val="00320203"/>
    <w:rsid w:val="003212DE"/>
    <w:rsid w:val="00322002"/>
    <w:rsid w:val="00322B06"/>
    <w:rsid w:val="00324101"/>
    <w:rsid w:val="003247B0"/>
    <w:rsid w:val="00325E81"/>
    <w:rsid w:val="00326948"/>
    <w:rsid w:val="00327052"/>
    <w:rsid w:val="00332B61"/>
    <w:rsid w:val="0033486D"/>
    <w:rsid w:val="00334AB9"/>
    <w:rsid w:val="00335228"/>
    <w:rsid w:val="00335ABA"/>
    <w:rsid w:val="003367C4"/>
    <w:rsid w:val="00336D8E"/>
    <w:rsid w:val="003376B3"/>
    <w:rsid w:val="00342DBA"/>
    <w:rsid w:val="00345BF2"/>
    <w:rsid w:val="00345F79"/>
    <w:rsid w:val="00345F9C"/>
    <w:rsid w:val="00347776"/>
    <w:rsid w:val="00351A91"/>
    <w:rsid w:val="003520C4"/>
    <w:rsid w:val="003533AE"/>
    <w:rsid w:val="00355E14"/>
    <w:rsid w:val="00357C5E"/>
    <w:rsid w:val="003608BD"/>
    <w:rsid w:val="00361280"/>
    <w:rsid w:val="003615F1"/>
    <w:rsid w:val="00361A6E"/>
    <w:rsid w:val="003626AF"/>
    <w:rsid w:val="00363D7F"/>
    <w:rsid w:val="00366133"/>
    <w:rsid w:val="0036655E"/>
    <w:rsid w:val="003673F5"/>
    <w:rsid w:val="00367C66"/>
    <w:rsid w:val="003700B2"/>
    <w:rsid w:val="0037233D"/>
    <w:rsid w:val="003736EF"/>
    <w:rsid w:val="003737E3"/>
    <w:rsid w:val="00373F54"/>
    <w:rsid w:val="00376424"/>
    <w:rsid w:val="00380A1A"/>
    <w:rsid w:val="00380D80"/>
    <w:rsid w:val="00382875"/>
    <w:rsid w:val="0038437A"/>
    <w:rsid w:val="0038500E"/>
    <w:rsid w:val="0038761D"/>
    <w:rsid w:val="003906F8"/>
    <w:rsid w:val="003935EE"/>
    <w:rsid w:val="00393EE9"/>
    <w:rsid w:val="0039408A"/>
    <w:rsid w:val="003945F5"/>
    <w:rsid w:val="0039673D"/>
    <w:rsid w:val="003975DA"/>
    <w:rsid w:val="00397893"/>
    <w:rsid w:val="003A1DE4"/>
    <w:rsid w:val="003A2407"/>
    <w:rsid w:val="003A2CF0"/>
    <w:rsid w:val="003A33D3"/>
    <w:rsid w:val="003A3880"/>
    <w:rsid w:val="003A4B52"/>
    <w:rsid w:val="003A5BC5"/>
    <w:rsid w:val="003A5D55"/>
    <w:rsid w:val="003A75E6"/>
    <w:rsid w:val="003B1165"/>
    <w:rsid w:val="003B255B"/>
    <w:rsid w:val="003B3317"/>
    <w:rsid w:val="003B360E"/>
    <w:rsid w:val="003B4B2F"/>
    <w:rsid w:val="003B4C50"/>
    <w:rsid w:val="003B52D4"/>
    <w:rsid w:val="003C0564"/>
    <w:rsid w:val="003C05F3"/>
    <w:rsid w:val="003C1CA5"/>
    <w:rsid w:val="003C1EC7"/>
    <w:rsid w:val="003C3D8E"/>
    <w:rsid w:val="003C5E61"/>
    <w:rsid w:val="003C64A0"/>
    <w:rsid w:val="003C6F0B"/>
    <w:rsid w:val="003C7BA3"/>
    <w:rsid w:val="003D288F"/>
    <w:rsid w:val="003D3642"/>
    <w:rsid w:val="003D4E9C"/>
    <w:rsid w:val="003D5798"/>
    <w:rsid w:val="003D5EE8"/>
    <w:rsid w:val="003D7424"/>
    <w:rsid w:val="003E0D78"/>
    <w:rsid w:val="003E1CB1"/>
    <w:rsid w:val="003E2200"/>
    <w:rsid w:val="003E3A1D"/>
    <w:rsid w:val="003E6572"/>
    <w:rsid w:val="003E6CA0"/>
    <w:rsid w:val="003F1F41"/>
    <w:rsid w:val="003F2FDE"/>
    <w:rsid w:val="003F330B"/>
    <w:rsid w:val="003F58B9"/>
    <w:rsid w:val="003F6FDF"/>
    <w:rsid w:val="004016F5"/>
    <w:rsid w:val="00403FAE"/>
    <w:rsid w:val="004045AA"/>
    <w:rsid w:val="0040549A"/>
    <w:rsid w:val="00405CC9"/>
    <w:rsid w:val="0040711E"/>
    <w:rsid w:val="00407D67"/>
    <w:rsid w:val="00412450"/>
    <w:rsid w:val="004138DE"/>
    <w:rsid w:val="00413B39"/>
    <w:rsid w:val="00414B2F"/>
    <w:rsid w:val="004154EB"/>
    <w:rsid w:val="00415E58"/>
    <w:rsid w:val="00416231"/>
    <w:rsid w:val="004208AB"/>
    <w:rsid w:val="004219EF"/>
    <w:rsid w:val="00421A72"/>
    <w:rsid w:val="004241D6"/>
    <w:rsid w:val="00424348"/>
    <w:rsid w:val="00426CD9"/>
    <w:rsid w:val="00430FEB"/>
    <w:rsid w:val="004310EE"/>
    <w:rsid w:val="00431E49"/>
    <w:rsid w:val="00433677"/>
    <w:rsid w:val="004340D5"/>
    <w:rsid w:val="00434880"/>
    <w:rsid w:val="00434A21"/>
    <w:rsid w:val="0043526D"/>
    <w:rsid w:val="004425E7"/>
    <w:rsid w:val="004460E9"/>
    <w:rsid w:val="00447B6F"/>
    <w:rsid w:val="00453623"/>
    <w:rsid w:val="00453C11"/>
    <w:rsid w:val="004545E2"/>
    <w:rsid w:val="004557B0"/>
    <w:rsid w:val="00457946"/>
    <w:rsid w:val="00457D8B"/>
    <w:rsid w:val="004607D5"/>
    <w:rsid w:val="00460A17"/>
    <w:rsid w:val="0046120A"/>
    <w:rsid w:val="00462267"/>
    <w:rsid w:val="00462F79"/>
    <w:rsid w:val="00463438"/>
    <w:rsid w:val="00463ECE"/>
    <w:rsid w:val="00464CF7"/>
    <w:rsid w:val="00465388"/>
    <w:rsid w:val="004677C9"/>
    <w:rsid w:val="00470CB5"/>
    <w:rsid w:val="00471EAB"/>
    <w:rsid w:val="004721A1"/>
    <w:rsid w:val="004723EE"/>
    <w:rsid w:val="00473340"/>
    <w:rsid w:val="00473BD7"/>
    <w:rsid w:val="00475A92"/>
    <w:rsid w:val="00476D5B"/>
    <w:rsid w:val="00476E12"/>
    <w:rsid w:val="00477BB9"/>
    <w:rsid w:val="004859EE"/>
    <w:rsid w:val="00485A7A"/>
    <w:rsid w:val="00487366"/>
    <w:rsid w:val="004873E4"/>
    <w:rsid w:val="0049072C"/>
    <w:rsid w:val="00490FD1"/>
    <w:rsid w:val="00491AD2"/>
    <w:rsid w:val="004935C0"/>
    <w:rsid w:val="00493B43"/>
    <w:rsid w:val="00494EB1"/>
    <w:rsid w:val="00494FEC"/>
    <w:rsid w:val="00496414"/>
    <w:rsid w:val="00497A38"/>
    <w:rsid w:val="00497D64"/>
    <w:rsid w:val="004A4077"/>
    <w:rsid w:val="004A45BD"/>
    <w:rsid w:val="004A4656"/>
    <w:rsid w:val="004A5A11"/>
    <w:rsid w:val="004A77B0"/>
    <w:rsid w:val="004B089B"/>
    <w:rsid w:val="004B08A9"/>
    <w:rsid w:val="004B1CED"/>
    <w:rsid w:val="004B34A7"/>
    <w:rsid w:val="004B3B06"/>
    <w:rsid w:val="004B3ED5"/>
    <w:rsid w:val="004B4643"/>
    <w:rsid w:val="004B5E7C"/>
    <w:rsid w:val="004B6551"/>
    <w:rsid w:val="004B7F67"/>
    <w:rsid w:val="004C06BE"/>
    <w:rsid w:val="004C0938"/>
    <w:rsid w:val="004C1994"/>
    <w:rsid w:val="004C70FC"/>
    <w:rsid w:val="004D022C"/>
    <w:rsid w:val="004D08A5"/>
    <w:rsid w:val="004D1557"/>
    <w:rsid w:val="004D1B69"/>
    <w:rsid w:val="004D2675"/>
    <w:rsid w:val="004D39B9"/>
    <w:rsid w:val="004D4080"/>
    <w:rsid w:val="004D5C07"/>
    <w:rsid w:val="004D6073"/>
    <w:rsid w:val="004E05FD"/>
    <w:rsid w:val="004E1A0D"/>
    <w:rsid w:val="004E23F5"/>
    <w:rsid w:val="004E5418"/>
    <w:rsid w:val="004E63E5"/>
    <w:rsid w:val="004E6A47"/>
    <w:rsid w:val="004E6B76"/>
    <w:rsid w:val="004F1437"/>
    <w:rsid w:val="004F1DAF"/>
    <w:rsid w:val="004F21F9"/>
    <w:rsid w:val="004F3540"/>
    <w:rsid w:val="004F4510"/>
    <w:rsid w:val="004F4FE2"/>
    <w:rsid w:val="004F52DB"/>
    <w:rsid w:val="004F5624"/>
    <w:rsid w:val="004F596F"/>
    <w:rsid w:val="004F5DA4"/>
    <w:rsid w:val="004F62B2"/>
    <w:rsid w:val="004F6424"/>
    <w:rsid w:val="005029FE"/>
    <w:rsid w:val="005040CD"/>
    <w:rsid w:val="00504229"/>
    <w:rsid w:val="00505229"/>
    <w:rsid w:val="005077D4"/>
    <w:rsid w:val="00507F98"/>
    <w:rsid w:val="005108A3"/>
    <w:rsid w:val="00510DB5"/>
    <w:rsid w:val="00510F6E"/>
    <w:rsid w:val="00511422"/>
    <w:rsid w:val="005118AE"/>
    <w:rsid w:val="0051212F"/>
    <w:rsid w:val="0051587A"/>
    <w:rsid w:val="005158FA"/>
    <w:rsid w:val="005164FC"/>
    <w:rsid w:val="00516807"/>
    <w:rsid w:val="005169AD"/>
    <w:rsid w:val="00517063"/>
    <w:rsid w:val="005208B9"/>
    <w:rsid w:val="00520EA9"/>
    <w:rsid w:val="005221F0"/>
    <w:rsid w:val="0052412A"/>
    <w:rsid w:val="00524807"/>
    <w:rsid w:val="005252FE"/>
    <w:rsid w:val="005257A1"/>
    <w:rsid w:val="00525FF9"/>
    <w:rsid w:val="00532C41"/>
    <w:rsid w:val="00532D3F"/>
    <w:rsid w:val="0053386D"/>
    <w:rsid w:val="00534700"/>
    <w:rsid w:val="00536FA9"/>
    <w:rsid w:val="0053791F"/>
    <w:rsid w:val="00537C2A"/>
    <w:rsid w:val="00543661"/>
    <w:rsid w:val="005448F7"/>
    <w:rsid w:val="00546622"/>
    <w:rsid w:val="00547538"/>
    <w:rsid w:val="00553BFA"/>
    <w:rsid w:val="005547AA"/>
    <w:rsid w:val="00554C59"/>
    <w:rsid w:val="00554D05"/>
    <w:rsid w:val="0055596B"/>
    <w:rsid w:val="005563A7"/>
    <w:rsid w:val="005574AA"/>
    <w:rsid w:val="0056077E"/>
    <w:rsid w:val="00560EDA"/>
    <w:rsid w:val="005629EE"/>
    <w:rsid w:val="005648FA"/>
    <w:rsid w:val="00564D50"/>
    <w:rsid w:val="00567346"/>
    <w:rsid w:val="00567E23"/>
    <w:rsid w:val="0057371B"/>
    <w:rsid w:val="0057475B"/>
    <w:rsid w:val="00575028"/>
    <w:rsid w:val="00575EB8"/>
    <w:rsid w:val="0057613A"/>
    <w:rsid w:val="00576A95"/>
    <w:rsid w:val="00582A9B"/>
    <w:rsid w:val="005832AB"/>
    <w:rsid w:val="0058437C"/>
    <w:rsid w:val="00585336"/>
    <w:rsid w:val="00592EB8"/>
    <w:rsid w:val="005935F4"/>
    <w:rsid w:val="00593E0A"/>
    <w:rsid w:val="005971B0"/>
    <w:rsid w:val="005A167F"/>
    <w:rsid w:val="005A27DA"/>
    <w:rsid w:val="005A346E"/>
    <w:rsid w:val="005A73CF"/>
    <w:rsid w:val="005B3EB1"/>
    <w:rsid w:val="005B3F6F"/>
    <w:rsid w:val="005B798B"/>
    <w:rsid w:val="005C1FAE"/>
    <w:rsid w:val="005C218B"/>
    <w:rsid w:val="005C39E8"/>
    <w:rsid w:val="005C5660"/>
    <w:rsid w:val="005C71E4"/>
    <w:rsid w:val="005C72E3"/>
    <w:rsid w:val="005D11B2"/>
    <w:rsid w:val="005D4B68"/>
    <w:rsid w:val="005E11C1"/>
    <w:rsid w:val="005E2563"/>
    <w:rsid w:val="005E394C"/>
    <w:rsid w:val="005E42BF"/>
    <w:rsid w:val="005E4D6A"/>
    <w:rsid w:val="005E4E70"/>
    <w:rsid w:val="005E6446"/>
    <w:rsid w:val="005E65BB"/>
    <w:rsid w:val="005E6DCD"/>
    <w:rsid w:val="005F0DA0"/>
    <w:rsid w:val="005F2767"/>
    <w:rsid w:val="005F34CB"/>
    <w:rsid w:val="005F4790"/>
    <w:rsid w:val="005F4914"/>
    <w:rsid w:val="005F62B7"/>
    <w:rsid w:val="005F67FC"/>
    <w:rsid w:val="005F6869"/>
    <w:rsid w:val="005F6BB9"/>
    <w:rsid w:val="006003E7"/>
    <w:rsid w:val="006012D7"/>
    <w:rsid w:val="00603148"/>
    <w:rsid w:val="006045F6"/>
    <w:rsid w:val="00606FC7"/>
    <w:rsid w:val="00610456"/>
    <w:rsid w:val="00611473"/>
    <w:rsid w:val="00611B36"/>
    <w:rsid w:val="00613A34"/>
    <w:rsid w:val="00615ADA"/>
    <w:rsid w:val="006221CD"/>
    <w:rsid w:val="00622220"/>
    <w:rsid w:val="00622BDB"/>
    <w:rsid w:val="00623A43"/>
    <w:rsid w:val="00624A70"/>
    <w:rsid w:val="006266A9"/>
    <w:rsid w:val="00630426"/>
    <w:rsid w:val="006316C1"/>
    <w:rsid w:val="00631ED4"/>
    <w:rsid w:val="00633BC7"/>
    <w:rsid w:val="00635AC7"/>
    <w:rsid w:val="00635E9C"/>
    <w:rsid w:val="0063671C"/>
    <w:rsid w:val="0063753F"/>
    <w:rsid w:val="00637B41"/>
    <w:rsid w:val="006414EE"/>
    <w:rsid w:val="00642524"/>
    <w:rsid w:val="00642D0A"/>
    <w:rsid w:val="0064455C"/>
    <w:rsid w:val="0064630E"/>
    <w:rsid w:val="00646FE1"/>
    <w:rsid w:val="00647075"/>
    <w:rsid w:val="00651ABA"/>
    <w:rsid w:val="0065581D"/>
    <w:rsid w:val="00655C2F"/>
    <w:rsid w:val="00657DFC"/>
    <w:rsid w:val="00660403"/>
    <w:rsid w:val="00661140"/>
    <w:rsid w:val="00661DC2"/>
    <w:rsid w:val="00662963"/>
    <w:rsid w:val="006710DD"/>
    <w:rsid w:val="00671FC9"/>
    <w:rsid w:val="00673200"/>
    <w:rsid w:val="006742DE"/>
    <w:rsid w:val="00674492"/>
    <w:rsid w:val="00674DCC"/>
    <w:rsid w:val="0067501E"/>
    <w:rsid w:val="00676980"/>
    <w:rsid w:val="006773D2"/>
    <w:rsid w:val="00680581"/>
    <w:rsid w:val="00680A56"/>
    <w:rsid w:val="00681A41"/>
    <w:rsid w:val="006821B2"/>
    <w:rsid w:val="0068265C"/>
    <w:rsid w:val="006838C0"/>
    <w:rsid w:val="00684054"/>
    <w:rsid w:val="00685856"/>
    <w:rsid w:val="00685901"/>
    <w:rsid w:val="00685BB9"/>
    <w:rsid w:val="0068655C"/>
    <w:rsid w:val="00687E06"/>
    <w:rsid w:val="00690127"/>
    <w:rsid w:val="00691BFF"/>
    <w:rsid w:val="0069226D"/>
    <w:rsid w:val="00694035"/>
    <w:rsid w:val="006953C1"/>
    <w:rsid w:val="00696EB2"/>
    <w:rsid w:val="0069741A"/>
    <w:rsid w:val="006A0DEA"/>
    <w:rsid w:val="006A16E9"/>
    <w:rsid w:val="006A5450"/>
    <w:rsid w:val="006A6280"/>
    <w:rsid w:val="006B0199"/>
    <w:rsid w:val="006B0A32"/>
    <w:rsid w:val="006B0BD8"/>
    <w:rsid w:val="006B2AA4"/>
    <w:rsid w:val="006B4557"/>
    <w:rsid w:val="006B54B7"/>
    <w:rsid w:val="006B54BD"/>
    <w:rsid w:val="006C0251"/>
    <w:rsid w:val="006C0320"/>
    <w:rsid w:val="006C0E0D"/>
    <w:rsid w:val="006C2B9A"/>
    <w:rsid w:val="006C39BB"/>
    <w:rsid w:val="006C4502"/>
    <w:rsid w:val="006C6114"/>
    <w:rsid w:val="006D2288"/>
    <w:rsid w:val="006D306A"/>
    <w:rsid w:val="006D4464"/>
    <w:rsid w:val="006D5E91"/>
    <w:rsid w:val="006D784E"/>
    <w:rsid w:val="006D7E87"/>
    <w:rsid w:val="006E14E6"/>
    <w:rsid w:val="006E1AEE"/>
    <w:rsid w:val="006E2F52"/>
    <w:rsid w:val="006E32A9"/>
    <w:rsid w:val="006E3B9C"/>
    <w:rsid w:val="006E40EF"/>
    <w:rsid w:val="006E51A2"/>
    <w:rsid w:val="006F0DE2"/>
    <w:rsid w:val="006F11BD"/>
    <w:rsid w:val="006F1B98"/>
    <w:rsid w:val="006F25B4"/>
    <w:rsid w:val="006F3231"/>
    <w:rsid w:val="006F32C7"/>
    <w:rsid w:val="006F3392"/>
    <w:rsid w:val="006F3495"/>
    <w:rsid w:val="006F417D"/>
    <w:rsid w:val="006F460B"/>
    <w:rsid w:val="006F4AFD"/>
    <w:rsid w:val="006F51B3"/>
    <w:rsid w:val="006F5C83"/>
    <w:rsid w:val="006F67CC"/>
    <w:rsid w:val="006F6B89"/>
    <w:rsid w:val="00701931"/>
    <w:rsid w:val="00701C2D"/>
    <w:rsid w:val="00702162"/>
    <w:rsid w:val="00703930"/>
    <w:rsid w:val="0070610E"/>
    <w:rsid w:val="007064CA"/>
    <w:rsid w:val="00707759"/>
    <w:rsid w:val="00710081"/>
    <w:rsid w:val="00710B0D"/>
    <w:rsid w:val="00712110"/>
    <w:rsid w:val="00713CB5"/>
    <w:rsid w:val="00714E3F"/>
    <w:rsid w:val="0071558B"/>
    <w:rsid w:val="0071776A"/>
    <w:rsid w:val="00721061"/>
    <w:rsid w:val="00721189"/>
    <w:rsid w:val="00721D61"/>
    <w:rsid w:val="007221C3"/>
    <w:rsid w:val="007227E4"/>
    <w:rsid w:val="00722F2C"/>
    <w:rsid w:val="007254D1"/>
    <w:rsid w:val="00725B32"/>
    <w:rsid w:val="00725B3C"/>
    <w:rsid w:val="00733D54"/>
    <w:rsid w:val="00734CDD"/>
    <w:rsid w:val="00734CEE"/>
    <w:rsid w:val="00735100"/>
    <w:rsid w:val="00736A4F"/>
    <w:rsid w:val="00737753"/>
    <w:rsid w:val="00737768"/>
    <w:rsid w:val="00737FFA"/>
    <w:rsid w:val="00740BB8"/>
    <w:rsid w:val="00740CE9"/>
    <w:rsid w:val="007428E3"/>
    <w:rsid w:val="0074394E"/>
    <w:rsid w:val="00743C54"/>
    <w:rsid w:val="0074422D"/>
    <w:rsid w:val="00750D0A"/>
    <w:rsid w:val="00751D93"/>
    <w:rsid w:val="00752300"/>
    <w:rsid w:val="00753BF5"/>
    <w:rsid w:val="007546F8"/>
    <w:rsid w:val="00755305"/>
    <w:rsid w:val="0075579B"/>
    <w:rsid w:val="00755BAB"/>
    <w:rsid w:val="0076080E"/>
    <w:rsid w:val="0076411D"/>
    <w:rsid w:val="00765C24"/>
    <w:rsid w:val="007670F8"/>
    <w:rsid w:val="007671D4"/>
    <w:rsid w:val="007709B2"/>
    <w:rsid w:val="00770A85"/>
    <w:rsid w:val="00773DC9"/>
    <w:rsid w:val="007744BF"/>
    <w:rsid w:val="0077572E"/>
    <w:rsid w:val="00777784"/>
    <w:rsid w:val="00777BE4"/>
    <w:rsid w:val="0078031B"/>
    <w:rsid w:val="00784A3C"/>
    <w:rsid w:val="00784F44"/>
    <w:rsid w:val="00785A9A"/>
    <w:rsid w:val="00786672"/>
    <w:rsid w:val="007870BF"/>
    <w:rsid w:val="007872CF"/>
    <w:rsid w:val="0079201C"/>
    <w:rsid w:val="0079307F"/>
    <w:rsid w:val="007940C5"/>
    <w:rsid w:val="007947C4"/>
    <w:rsid w:val="00795812"/>
    <w:rsid w:val="00795CE1"/>
    <w:rsid w:val="00796A7F"/>
    <w:rsid w:val="007A0646"/>
    <w:rsid w:val="007A06AC"/>
    <w:rsid w:val="007A1B2F"/>
    <w:rsid w:val="007A4636"/>
    <w:rsid w:val="007A5719"/>
    <w:rsid w:val="007A7377"/>
    <w:rsid w:val="007B1014"/>
    <w:rsid w:val="007B103F"/>
    <w:rsid w:val="007B1484"/>
    <w:rsid w:val="007B1A10"/>
    <w:rsid w:val="007B31AB"/>
    <w:rsid w:val="007B3268"/>
    <w:rsid w:val="007B37F1"/>
    <w:rsid w:val="007B42D3"/>
    <w:rsid w:val="007B46D9"/>
    <w:rsid w:val="007B4FA6"/>
    <w:rsid w:val="007B6659"/>
    <w:rsid w:val="007B6C39"/>
    <w:rsid w:val="007B76AB"/>
    <w:rsid w:val="007B7D14"/>
    <w:rsid w:val="007B7DBD"/>
    <w:rsid w:val="007B7F10"/>
    <w:rsid w:val="007C09EA"/>
    <w:rsid w:val="007C264B"/>
    <w:rsid w:val="007C45D3"/>
    <w:rsid w:val="007C597B"/>
    <w:rsid w:val="007C760C"/>
    <w:rsid w:val="007D08FD"/>
    <w:rsid w:val="007D1584"/>
    <w:rsid w:val="007D2044"/>
    <w:rsid w:val="007D4F33"/>
    <w:rsid w:val="007D554B"/>
    <w:rsid w:val="007D65C7"/>
    <w:rsid w:val="007D74D2"/>
    <w:rsid w:val="007D79B5"/>
    <w:rsid w:val="007E2334"/>
    <w:rsid w:val="007E23CE"/>
    <w:rsid w:val="007E2CE7"/>
    <w:rsid w:val="007E43D0"/>
    <w:rsid w:val="007E4F00"/>
    <w:rsid w:val="007E54F8"/>
    <w:rsid w:val="007E5987"/>
    <w:rsid w:val="007E5BD8"/>
    <w:rsid w:val="007E5E72"/>
    <w:rsid w:val="007E7BF9"/>
    <w:rsid w:val="007F02BC"/>
    <w:rsid w:val="007F1D17"/>
    <w:rsid w:val="007F20D7"/>
    <w:rsid w:val="007F2E65"/>
    <w:rsid w:val="007F43BA"/>
    <w:rsid w:val="007F45D1"/>
    <w:rsid w:val="007F64BE"/>
    <w:rsid w:val="007F6DC3"/>
    <w:rsid w:val="008006B4"/>
    <w:rsid w:val="0080145E"/>
    <w:rsid w:val="008015B6"/>
    <w:rsid w:val="00803FD4"/>
    <w:rsid w:val="0080481C"/>
    <w:rsid w:val="00804C54"/>
    <w:rsid w:val="008056DD"/>
    <w:rsid w:val="0081104C"/>
    <w:rsid w:val="00811758"/>
    <w:rsid w:val="008121F2"/>
    <w:rsid w:val="00812D16"/>
    <w:rsid w:val="008162A6"/>
    <w:rsid w:val="00816C51"/>
    <w:rsid w:val="00821865"/>
    <w:rsid w:val="008225EB"/>
    <w:rsid w:val="0082327D"/>
    <w:rsid w:val="0082433D"/>
    <w:rsid w:val="00825DB9"/>
    <w:rsid w:val="00826509"/>
    <w:rsid w:val="0083327B"/>
    <w:rsid w:val="0083354D"/>
    <w:rsid w:val="0083561B"/>
    <w:rsid w:val="008373EE"/>
    <w:rsid w:val="00837D78"/>
    <w:rsid w:val="00840D79"/>
    <w:rsid w:val="00842939"/>
    <w:rsid w:val="00842A21"/>
    <w:rsid w:val="00845DAD"/>
    <w:rsid w:val="00846827"/>
    <w:rsid w:val="00847C9A"/>
    <w:rsid w:val="00851377"/>
    <w:rsid w:val="00851FDE"/>
    <w:rsid w:val="00852CAF"/>
    <w:rsid w:val="0085437C"/>
    <w:rsid w:val="00854B2F"/>
    <w:rsid w:val="00855481"/>
    <w:rsid w:val="00856354"/>
    <w:rsid w:val="00856818"/>
    <w:rsid w:val="008568E1"/>
    <w:rsid w:val="00856BE9"/>
    <w:rsid w:val="008578F8"/>
    <w:rsid w:val="00860566"/>
    <w:rsid w:val="00860DEB"/>
    <w:rsid w:val="0086129A"/>
    <w:rsid w:val="0086165C"/>
    <w:rsid w:val="00861B26"/>
    <w:rsid w:val="00861C4D"/>
    <w:rsid w:val="00862EED"/>
    <w:rsid w:val="0086317D"/>
    <w:rsid w:val="008643FC"/>
    <w:rsid w:val="008649B9"/>
    <w:rsid w:val="00864FDB"/>
    <w:rsid w:val="0086505B"/>
    <w:rsid w:val="008656B8"/>
    <w:rsid w:val="0086784F"/>
    <w:rsid w:val="00870394"/>
    <w:rsid w:val="0087073B"/>
    <w:rsid w:val="00872455"/>
    <w:rsid w:val="00873967"/>
    <w:rsid w:val="008743BB"/>
    <w:rsid w:val="0087478B"/>
    <w:rsid w:val="008770D4"/>
    <w:rsid w:val="008772E6"/>
    <w:rsid w:val="008800E5"/>
    <w:rsid w:val="0088127F"/>
    <w:rsid w:val="008815EF"/>
    <w:rsid w:val="00883ED5"/>
    <w:rsid w:val="00884C14"/>
    <w:rsid w:val="0088502A"/>
    <w:rsid w:val="00885273"/>
    <w:rsid w:val="00885F2C"/>
    <w:rsid w:val="00886386"/>
    <w:rsid w:val="0088701C"/>
    <w:rsid w:val="00892459"/>
    <w:rsid w:val="008929AA"/>
    <w:rsid w:val="00892AA5"/>
    <w:rsid w:val="0089499B"/>
    <w:rsid w:val="00894ACA"/>
    <w:rsid w:val="00894EC5"/>
    <w:rsid w:val="008960DB"/>
    <w:rsid w:val="00896308"/>
    <w:rsid w:val="00896357"/>
    <w:rsid w:val="00896658"/>
    <w:rsid w:val="008967B5"/>
    <w:rsid w:val="008A03AC"/>
    <w:rsid w:val="008A1008"/>
    <w:rsid w:val="008A305C"/>
    <w:rsid w:val="008A345A"/>
    <w:rsid w:val="008A3DB9"/>
    <w:rsid w:val="008A5DF4"/>
    <w:rsid w:val="008A6A5C"/>
    <w:rsid w:val="008A7316"/>
    <w:rsid w:val="008B4A1C"/>
    <w:rsid w:val="008B500A"/>
    <w:rsid w:val="008B526A"/>
    <w:rsid w:val="008B5979"/>
    <w:rsid w:val="008B7071"/>
    <w:rsid w:val="008C090B"/>
    <w:rsid w:val="008C0AE8"/>
    <w:rsid w:val="008C1295"/>
    <w:rsid w:val="008C1610"/>
    <w:rsid w:val="008C2F1E"/>
    <w:rsid w:val="008C2F47"/>
    <w:rsid w:val="008C30E5"/>
    <w:rsid w:val="008C3B5B"/>
    <w:rsid w:val="008C409F"/>
    <w:rsid w:val="008C4858"/>
    <w:rsid w:val="008C602D"/>
    <w:rsid w:val="008C62B0"/>
    <w:rsid w:val="008C6BCC"/>
    <w:rsid w:val="008C7DD4"/>
    <w:rsid w:val="008C7F55"/>
    <w:rsid w:val="008D098D"/>
    <w:rsid w:val="008D135A"/>
    <w:rsid w:val="008D1D38"/>
    <w:rsid w:val="008D217F"/>
    <w:rsid w:val="008D2205"/>
    <w:rsid w:val="008D2331"/>
    <w:rsid w:val="008D347F"/>
    <w:rsid w:val="008D35AD"/>
    <w:rsid w:val="008D367D"/>
    <w:rsid w:val="008D36CD"/>
    <w:rsid w:val="008D4380"/>
    <w:rsid w:val="008D48D1"/>
    <w:rsid w:val="008D6BE8"/>
    <w:rsid w:val="008E21E0"/>
    <w:rsid w:val="008E27E9"/>
    <w:rsid w:val="008E42DE"/>
    <w:rsid w:val="008F116E"/>
    <w:rsid w:val="008F2C49"/>
    <w:rsid w:val="008F2F09"/>
    <w:rsid w:val="008F36F0"/>
    <w:rsid w:val="008F66BC"/>
    <w:rsid w:val="008F7CFF"/>
    <w:rsid w:val="008F7ED1"/>
    <w:rsid w:val="00901C8D"/>
    <w:rsid w:val="00903ADC"/>
    <w:rsid w:val="00904A4D"/>
    <w:rsid w:val="00905643"/>
    <w:rsid w:val="00905EE9"/>
    <w:rsid w:val="009065F4"/>
    <w:rsid w:val="009075A7"/>
    <w:rsid w:val="00907DFB"/>
    <w:rsid w:val="00910624"/>
    <w:rsid w:val="00910FBA"/>
    <w:rsid w:val="009114EA"/>
    <w:rsid w:val="00911D39"/>
    <w:rsid w:val="00912B9F"/>
    <w:rsid w:val="009136C3"/>
    <w:rsid w:val="00913B0B"/>
    <w:rsid w:val="00914067"/>
    <w:rsid w:val="0091594F"/>
    <w:rsid w:val="00917C0F"/>
    <w:rsid w:val="0092040E"/>
    <w:rsid w:val="00920C6C"/>
    <w:rsid w:val="00921897"/>
    <w:rsid w:val="00921C6D"/>
    <w:rsid w:val="009227D9"/>
    <w:rsid w:val="00923C44"/>
    <w:rsid w:val="00927791"/>
    <w:rsid w:val="00930585"/>
    <w:rsid w:val="00930607"/>
    <w:rsid w:val="00930D0A"/>
    <w:rsid w:val="00932184"/>
    <w:rsid w:val="009329BA"/>
    <w:rsid w:val="0093304D"/>
    <w:rsid w:val="00934E99"/>
    <w:rsid w:val="00936236"/>
    <w:rsid w:val="00936939"/>
    <w:rsid w:val="0094053B"/>
    <w:rsid w:val="00942040"/>
    <w:rsid w:val="009427BD"/>
    <w:rsid w:val="00942C9F"/>
    <w:rsid w:val="00943F98"/>
    <w:rsid w:val="00945631"/>
    <w:rsid w:val="00947549"/>
    <w:rsid w:val="00947CF3"/>
    <w:rsid w:val="00950C3F"/>
    <w:rsid w:val="0095793C"/>
    <w:rsid w:val="0096111E"/>
    <w:rsid w:val="00961125"/>
    <w:rsid w:val="009623D8"/>
    <w:rsid w:val="00963362"/>
    <w:rsid w:val="00963BD1"/>
    <w:rsid w:val="00966B1F"/>
    <w:rsid w:val="00967208"/>
    <w:rsid w:val="00970A7E"/>
    <w:rsid w:val="0097116E"/>
    <w:rsid w:val="00974518"/>
    <w:rsid w:val="0097689C"/>
    <w:rsid w:val="00980856"/>
    <w:rsid w:val="00980FE0"/>
    <w:rsid w:val="00985F8B"/>
    <w:rsid w:val="0098613D"/>
    <w:rsid w:val="00990B70"/>
    <w:rsid w:val="00990C3B"/>
    <w:rsid w:val="00991CBD"/>
    <w:rsid w:val="009921E6"/>
    <w:rsid w:val="009928B7"/>
    <w:rsid w:val="0099321A"/>
    <w:rsid w:val="009947E8"/>
    <w:rsid w:val="009960B7"/>
    <w:rsid w:val="00996F08"/>
    <w:rsid w:val="009972FE"/>
    <w:rsid w:val="009A7A77"/>
    <w:rsid w:val="009B085B"/>
    <w:rsid w:val="009B181C"/>
    <w:rsid w:val="009B3F9E"/>
    <w:rsid w:val="009B536C"/>
    <w:rsid w:val="009B5C19"/>
    <w:rsid w:val="009B6496"/>
    <w:rsid w:val="009C01DA"/>
    <w:rsid w:val="009C1528"/>
    <w:rsid w:val="009C1EF3"/>
    <w:rsid w:val="009C20CC"/>
    <w:rsid w:val="009C2BDF"/>
    <w:rsid w:val="009C34F0"/>
    <w:rsid w:val="009C3558"/>
    <w:rsid w:val="009C562E"/>
    <w:rsid w:val="009C5E44"/>
    <w:rsid w:val="009C7531"/>
    <w:rsid w:val="009D1708"/>
    <w:rsid w:val="009D220C"/>
    <w:rsid w:val="009D221F"/>
    <w:rsid w:val="009D5350"/>
    <w:rsid w:val="009D6491"/>
    <w:rsid w:val="009D69B7"/>
    <w:rsid w:val="009E09F0"/>
    <w:rsid w:val="009E19E8"/>
    <w:rsid w:val="009E377C"/>
    <w:rsid w:val="009E411C"/>
    <w:rsid w:val="009E458A"/>
    <w:rsid w:val="009E5316"/>
    <w:rsid w:val="009E5A9F"/>
    <w:rsid w:val="009E5D7C"/>
    <w:rsid w:val="009E5DFC"/>
    <w:rsid w:val="009F1789"/>
    <w:rsid w:val="009F2E3B"/>
    <w:rsid w:val="009F36D2"/>
    <w:rsid w:val="009F39E9"/>
    <w:rsid w:val="009F3A30"/>
    <w:rsid w:val="009F3AC9"/>
    <w:rsid w:val="009F3B6B"/>
    <w:rsid w:val="009F3D4C"/>
    <w:rsid w:val="009F4504"/>
    <w:rsid w:val="009F502C"/>
    <w:rsid w:val="009F603B"/>
    <w:rsid w:val="009F6987"/>
    <w:rsid w:val="009F720F"/>
    <w:rsid w:val="00A00F38"/>
    <w:rsid w:val="00A010E7"/>
    <w:rsid w:val="00A01A17"/>
    <w:rsid w:val="00A01A60"/>
    <w:rsid w:val="00A03D43"/>
    <w:rsid w:val="00A06E6E"/>
    <w:rsid w:val="00A076F9"/>
    <w:rsid w:val="00A07997"/>
    <w:rsid w:val="00A07F87"/>
    <w:rsid w:val="00A10EA7"/>
    <w:rsid w:val="00A13659"/>
    <w:rsid w:val="00A1637F"/>
    <w:rsid w:val="00A206ED"/>
    <w:rsid w:val="00A20806"/>
    <w:rsid w:val="00A20C7F"/>
    <w:rsid w:val="00A21D41"/>
    <w:rsid w:val="00A22DBA"/>
    <w:rsid w:val="00A2329D"/>
    <w:rsid w:val="00A2490E"/>
    <w:rsid w:val="00A25442"/>
    <w:rsid w:val="00A25539"/>
    <w:rsid w:val="00A25BFF"/>
    <w:rsid w:val="00A26648"/>
    <w:rsid w:val="00A26F79"/>
    <w:rsid w:val="00A27522"/>
    <w:rsid w:val="00A3136F"/>
    <w:rsid w:val="00A34D01"/>
    <w:rsid w:val="00A34D0C"/>
    <w:rsid w:val="00A34D76"/>
    <w:rsid w:val="00A35125"/>
    <w:rsid w:val="00A365D0"/>
    <w:rsid w:val="00A370ED"/>
    <w:rsid w:val="00A402B8"/>
    <w:rsid w:val="00A4043E"/>
    <w:rsid w:val="00A43719"/>
    <w:rsid w:val="00A437D9"/>
    <w:rsid w:val="00A43C16"/>
    <w:rsid w:val="00A443A6"/>
    <w:rsid w:val="00A45A1A"/>
    <w:rsid w:val="00A45E61"/>
    <w:rsid w:val="00A47F32"/>
    <w:rsid w:val="00A53220"/>
    <w:rsid w:val="00A538E6"/>
    <w:rsid w:val="00A54514"/>
    <w:rsid w:val="00A55FDA"/>
    <w:rsid w:val="00A56102"/>
    <w:rsid w:val="00A56800"/>
    <w:rsid w:val="00A56D7E"/>
    <w:rsid w:val="00A57404"/>
    <w:rsid w:val="00A575BD"/>
    <w:rsid w:val="00A60EEC"/>
    <w:rsid w:val="00A630BA"/>
    <w:rsid w:val="00A63B83"/>
    <w:rsid w:val="00A643C6"/>
    <w:rsid w:val="00A65BD9"/>
    <w:rsid w:val="00A65F7C"/>
    <w:rsid w:val="00A66718"/>
    <w:rsid w:val="00A66C20"/>
    <w:rsid w:val="00A671EF"/>
    <w:rsid w:val="00A67D1A"/>
    <w:rsid w:val="00A70B31"/>
    <w:rsid w:val="00A71CD0"/>
    <w:rsid w:val="00A72DA1"/>
    <w:rsid w:val="00A73A74"/>
    <w:rsid w:val="00A759FE"/>
    <w:rsid w:val="00A75CF1"/>
    <w:rsid w:val="00A75FE1"/>
    <w:rsid w:val="00A76D67"/>
    <w:rsid w:val="00A77562"/>
    <w:rsid w:val="00A776B8"/>
    <w:rsid w:val="00A81EB6"/>
    <w:rsid w:val="00A82DE9"/>
    <w:rsid w:val="00A837FE"/>
    <w:rsid w:val="00A85357"/>
    <w:rsid w:val="00A856B8"/>
    <w:rsid w:val="00A86A99"/>
    <w:rsid w:val="00A871E5"/>
    <w:rsid w:val="00A902DD"/>
    <w:rsid w:val="00A90C12"/>
    <w:rsid w:val="00A91617"/>
    <w:rsid w:val="00A93C1C"/>
    <w:rsid w:val="00A9465D"/>
    <w:rsid w:val="00A950F1"/>
    <w:rsid w:val="00A9673C"/>
    <w:rsid w:val="00A96FA8"/>
    <w:rsid w:val="00A9770A"/>
    <w:rsid w:val="00A97BF3"/>
    <w:rsid w:val="00AA05BF"/>
    <w:rsid w:val="00AA0A43"/>
    <w:rsid w:val="00AA0DD3"/>
    <w:rsid w:val="00AA1C07"/>
    <w:rsid w:val="00AA1E9E"/>
    <w:rsid w:val="00AA3688"/>
    <w:rsid w:val="00AA36D2"/>
    <w:rsid w:val="00AA4006"/>
    <w:rsid w:val="00AA5887"/>
    <w:rsid w:val="00AB1473"/>
    <w:rsid w:val="00AB19F8"/>
    <w:rsid w:val="00AB1A96"/>
    <w:rsid w:val="00AB2A61"/>
    <w:rsid w:val="00AB3A12"/>
    <w:rsid w:val="00AB5A8D"/>
    <w:rsid w:val="00AB6642"/>
    <w:rsid w:val="00AC26A9"/>
    <w:rsid w:val="00AC2C6D"/>
    <w:rsid w:val="00AC2EFE"/>
    <w:rsid w:val="00AC3930"/>
    <w:rsid w:val="00AC3AB1"/>
    <w:rsid w:val="00AC68C6"/>
    <w:rsid w:val="00AC7612"/>
    <w:rsid w:val="00AC79C1"/>
    <w:rsid w:val="00AC7CA4"/>
    <w:rsid w:val="00AD01B5"/>
    <w:rsid w:val="00AD34F7"/>
    <w:rsid w:val="00AD493B"/>
    <w:rsid w:val="00AD4A64"/>
    <w:rsid w:val="00AD4D4E"/>
    <w:rsid w:val="00AD598F"/>
    <w:rsid w:val="00AD6D09"/>
    <w:rsid w:val="00AD713A"/>
    <w:rsid w:val="00AE07DA"/>
    <w:rsid w:val="00AE098E"/>
    <w:rsid w:val="00AE0BBA"/>
    <w:rsid w:val="00AE2291"/>
    <w:rsid w:val="00AE25C8"/>
    <w:rsid w:val="00AE4003"/>
    <w:rsid w:val="00AE4113"/>
    <w:rsid w:val="00AE4380"/>
    <w:rsid w:val="00AE4510"/>
    <w:rsid w:val="00AE4FAC"/>
    <w:rsid w:val="00AE5525"/>
    <w:rsid w:val="00AE6381"/>
    <w:rsid w:val="00AE656F"/>
    <w:rsid w:val="00AE6C1C"/>
    <w:rsid w:val="00AE7D78"/>
    <w:rsid w:val="00AF1666"/>
    <w:rsid w:val="00AF41F6"/>
    <w:rsid w:val="00AF438E"/>
    <w:rsid w:val="00AF45CA"/>
    <w:rsid w:val="00AF5CEE"/>
    <w:rsid w:val="00AF7506"/>
    <w:rsid w:val="00B007DD"/>
    <w:rsid w:val="00B0098A"/>
    <w:rsid w:val="00B01016"/>
    <w:rsid w:val="00B0146E"/>
    <w:rsid w:val="00B02160"/>
    <w:rsid w:val="00B027CB"/>
    <w:rsid w:val="00B0352B"/>
    <w:rsid w:val="00B05E55"/>
    <w:rsid w:val="00B06F2A"/>
    <w:rsid w:val="00B073E6"/>
    <w:rsid w:val="00B074F8"/>
    <w:rsid w:val="00B11A3D"/>
    <w:rsid w:val="00B121B0"/>
    <w:rsid w:val="00B13B87"/>
    <w:rsid w:val="00B17010"/>
    <w:rsid w:val="00B17FAB"/>
    <w:rsid w:val="00B21BE7"/>
    <w:rsid w:val="00B22C5F"/>
    <w:rsid w:val="00B2312E"/>
    <w:rsid w:val="00B23687"/>
    <w:rsid w:val="00B25710"/>
    <w:rsid w:val="00B26793"/>
    <w:rsid w:val="00B269A5"/>
    <w:rsid w:val="00B2769E"/>
    <w:rsid w:val="00B27B03"/>
    <w:rsid w:val="00B31B62"/>
    <w:rsid w:val="00B3208E"/>
    <w:rsid w:val="00B32B82"/>
    <w:rsid w:val="00B33711"/>
    <w:rsid w:val="00B34889"/>
    <w:rsid w:val="00B37550"/>
    <w:rsid w:val="00B3779E"/>
    <w:rsid w:val="00B402C6"/>
    <w:rsid w:val="00B41DC1"/>
    <w:rsid w:val="00B42F69"/>
    <w:rsid w:val="00B432CF"/>
    <w:rsid w:val="00B4359A"/>
    <w:rsid w:val="00B46EC7"/>
    <w:rsid w:val="00B50A91"/>
    <w:rsid w:val="00B5160B"/>
    <w:rsid w:val="00B51761"/>
    <w:rsid w:val="00B51871"/>
    <w:rsid w:val="00B52022"/>
    <w:rsid w:val="00B52187"/>
    <w:rsid w:val="00B53D9E"/>
    <w:rsid w:val="00B54691"/>
    <w:rsid w:val="00B57E61"/>
    <w:rsid w:val="00B60CCD"/>
    <w:rsid w:val="00B62854"/>
    <w:rsid w:val="00B62EF1"/>
    <w:rsid w:val="00B640CC"/>
    <w:rsid w:val="00B645B6"/>
    <w:rsid w:val="00B64B2F"/>
    <w:rsid w:val="00B667BF"/>
    <w:rsid w:val="00B66C2F"/>
    <w:rsid w:val="00B674D6"/>
    <w:rsid w:val="00B6797D"/>
    <w:rsid w:val="00B7245B"/>
    <w:rsid w:val="00B735B8"/>
    <w:rsid w:val="00B73F56"/>
    <w:rsid w:val="00B74858"/>
    <w:rsid w:val="00B752EB"/>
    <w:rsid w:val="00B77BE4"/>
    <w:rsid w:val="00B812BE"/>
    <w:rsid w:val="00B813D5"/>
    <w:rsid w:val="00B8258D"/>
    <w:rsid w:val="00B825B4"/>
    <w:rsid w:val="00B84E7E"/>
    <w:rsid w:val="00B86608"/>
    <w:rsid w:val="00B87540"/>
    <w:rsid w:val="00B87847"/>
    <w:rsid w:val="00B90477"/>
    <w:rsid w:val="00B92AA5"/>
    <w:rsid w:val="00B931BD"/>
    <w:rsid w:val="00B93904"/>
    <w:rsid w:val="00B94B84"/>
    <w:rsid w:val="00B9517A"/>
    <w:rsid w:val="00B955FE"/>
    <w:rsid w:val="00B956CF"/>
    <w:rsid w:val="00B96744"/>
    <w:rsid w:val="00BA0B9F"/>
    <w:rsid w:val="00BA2312"/>
    <w:rsid w:val="00BA3287"/>
    <w:rsid w:val="00BA6419"/>
    <w:rsid w:val="00BA6550"/>
    <w:rsid w:val="00BB3642"/>
    <w:rsid w:val="00BB4A3B"/>
    <w:rsid w:val="00BB59F6"/>
    <w:rsid w:val="00BB5EF0"/>
    <w:rsid w:val="00BB66AB"/>
    <w:rsid w:val="00BB7BBA"/>
    <w:rsid w:val="00BC0AD6"/>
    <w:rsid w:val="00BC122E"/>
    <w:rsid w:val="00BC3584"/>
    <w:rsid w:val="00BC5838"/>
    <w:rsid w:val="00BC603B"/>
    <w:rsid w:val="00BC6DC2"/>
    <w:rsid w:val="00BD0E2E"/>
    <w:rsid w:val="00BE3AB6"/>
    <w:rsid w:val="00BE442D"/>
    <w:rsid w:val="00BE4ED6"/>
    <w:rsid w:val="00BE54F3"/>
    <w:rsid w:val="00BE5F67"/>
    <w:rsid w:val="00BE7920"/>
    <w:rsid w:val="00BF1E46"/>
    <w:rsid w:val="00BF2A3A"/>
    <w:rsid w:val="00BF2CD1"/>
    <w:rsid w:val="00BF4B6A"/>
    <w:rsid w:val="00BF5135"/>
    <w:rsid w:val="00BF7470"/>
    <w:rsid w:val="00C00312"/>
    <w:rsid w:val="00C00828"/>
    <w:rsid w:val="00C009F5"/>
    <w:rsid w:val="00C01129"/>
    <w:rsid w:val="00C01DD9"/>
    <w:rsid w:val="00C01EDA"/>
    <w:rsid w:val="00C02239"/>
    <w:rsid w:val="00C022E1"/>
    <w:rsid w:val="00C0398D"/>
    <w:rsid w:val="00C03A9A"/>
    <w:rsid w:val="00C05C3D"/>
    <w:rsid w:val="00C071AC"/>
    <w:rsid w:val="00C109A2"/>
    <w:rsid w:val="00C11707"/>
    <w:rsid w:val="00C11E4C"/>
    <w:rsid w:val="00C139EC"/>
    <w:rsid w:val="00C14954"/>
    <w:rsid w:val="00C179B0"/>
    <w:rsid w:val="00C20245"/>
    <w:rsid w:val="00C20CA6"/>
    <w:rsid w:val="00C21AD6"/>
    <w:rsid w:val="00C226F9"/>
    <w:rsid w:val="00C23398"/>
    <w:rsid w:val="00C237F0"/>
    <w:rsid w:val="00C23B23"/>
    <w:rsid w:val="00C2428B"/>
    <w:rsid w:val="00C26C22"/>
    <w:rsid w:val="00C27B03"/>
    <w:rsid w:val="00C3089B"/>
    <w:rsid w:val="00C32D32"/>
    <w:rsid w:val="00C34B40"/>
    <w:rsid w:val="00C35836"/>
    <w:rsid w:val="00C41CD3"/>
    <w:rsid w:val="00C43438"/>
    <w:rsid w:val="00C434D2"/>
    <w:rsid w:val="00C44264"/>
    <w:rsid w:val="00C46251"/>
    <w:rsid w:val="00C4790F"/>
    <w:rsid w:val="00C47FC0"/>
    <w:rsid w:val="00C5065E"/>
    <w:rsid w:val="00C5189F"/>
    <w:rsid w:val="00C51C40"/>
    <w:rsid w:val="00C51DEE"/>
    <w:rsid w:val="00C528CC"/>
    <w:rsid w:val="00C53649"/>
    <w:rsid w:val="00C53ABD"/>
    <w:rsid w:val="00C53AD3"/>
    <w:rsid w:val="00C53C94"/>
    <w:rsid w:val="00C57741"/>
    <w:rsid w:val="00C6074F"/>
    <w:rsid w:val="00C62568"/>
    <w:rsid w:val="00C6296C"/>
    <w:rsid w:val="00C64143"/>
    <w:rsid w:val="00C6434D"/>
    <w:rsid w:val="00C652E5"/>
    <w:rsid w:val="00C65967"/>
    <w:rsid w:val="00C67446"/>
    <w:rsid w:val="00C70962"/>
    <w:rsid w:val="00C71674"/>
    <w:rsid w:val="00C733F7"/>
    <w:rsid w:val="00C748DA"/>
    <w:rsid w:val="00C75C02"/>
    <w:rsid w:val="00C7697F"/>
    <w:rsid w:val="00C7711C"/>
    <w:rsid w:val="00C7716A"/>
    <w:rsid w:val="00C8136C"/>
    <w:rsid w:val="00C82FAC"/>
    <w:rsid w:val="00C82FFA"/>
    <w:rsid w:val="00C84032"/>
    <w:rsid w:val="00C84A1B"/>
    <w:rsid w:val="00C85521"/>
    <w:rsid w:val="00C856C0"/>
    <w:rsid w:val="00C863EE"/>
    <w:rsid w:val="00C92646"/>
    <w:rsid w:val="00C929BA"/>
    <w:rsid w:val="00C9316A"/>
    <w:rsid w:val="00C937BB"/>
    <w:rsid w:val="00C937E7"/>
    <w:rsid w:val="00C93B5E"/>
    <w:rsid w:val="00C95D8D"/>
    <w:rsid w:val="00C97C7F"/>
    <w:rsid w:val="00CA2283"/>
    <w:rsid w:val="00CA2AEF"/>
    <w:rsid w:val="00CA2CA3"/>
    <w:rsid w:val="00CA325F"/>
    <w:rsid w:val="00CA33B8"/>
    <w:rsid w:val="00CA5F00"/>
    <w:rsid w:val="00CA6A51"/>
    <w:rsid w:val="00CA6DD8"/>
    <w:rsid w:val="00CA76CB"/>
    <w:rsid w:val="00CB1582"/>
    <w:rsid w:val="00CB22B7"/>
    <w:rsid w:val="00CB31DA"/>
    <w:rsid w:val="00CB5032"/>
    <w:rsid w:val="00CB7DF6"/>
    <w:rsid w:val="00CC303F"/>
    <w:rsid w:val="00CC3C96"/>
    <w:rsid w:val="00CC5233"/>
    <w:rsid w:val="00CD077C"/>
    <w:rsid w:val="00CD2B38"/>
    <w:rsid w:val="00CD325F"/>
    <w:rsid w:val="00CD342A"/>
    <w:rsid w:val="00CD3940"/>
    <w:rsid w:val="00CD51E4"/>
    <w:rsid w:val="00CD6BA7"/>
    <w:rsid w:val="00CE2F14"/>
    <w:rsid w:val="00CE52B8"/>
    <w:rsid w:val="00CE6A0B"/>
    <w:rsid w:val="00CE7BF6"/>
    <w:rsid w:val="00CF0950"/>
    <w:rsid w:val="00CF3B07"/>
    <w:rsid w:val="00CF4C13"/>
    <w:rsid w:val="00CF62E0"/>
    <w:rsid w:val="00CF6384"/>
    <w:rsid w:val="00CF6902"/>
    <w:rsid w:val="00CF6928"/>
    <w:rsid w:val="00D01671"/>
    <w:rsid w:val="00D02B8F"/>
    <w:rsid w:val="00D0401F"/>
    <w:rsid w:val="00D04325"/>
    <w:rsid w:val="00D06E88"/>
    <w:rsid w:val="00D11F90"/>
    <w:rsid w:val="00D13527"/>
    <w:rsid w:val="00D15E4E"/>
    <w:rsid w:val="00D17601"/>
    <w:rsid w:val="00D20D6E"/>
    <w:rsid w:val="00D21300"/>
    <w:rsid w:val="00D22F7B"/>
    <w:rsid w:val="00D230DC"/>
    <w:rsid w:val="00D2583E"/>
    <w:rsid w:val="00D26C9A"/>
    <w:rsid w:val="00D303E8"/>
    <w:rsid w:val="00D31BA6"/>
    <w:rsid w:val="00D335E1"/>
    <w:rsid w:val="00D34BC2"/>
    <w:rsid w:val="00D3545E"/>
    <w:rsid w:val="00D35FEA"/>
    <w:rsid w:val="00D36285"/>
    <w:rsid w:val="00D366E4"/>
    <w:rsid w:val="00D423AC"/>
    <w:rsid w:val="00D425C3"/>
    <w:rsid w:val="00D44B15"/>
    <w:rsid w:val="00D44DC6"/>
    <w:rsid w:val="00D466B7"/>
    <w:rsid w:val="00D4694B"/>
    <w:rsid w:val="00D476EA"/>
    <w:rsid w:val="00D514E5"/>
    <w:rsid w:val="00D53589"/>
    <w:rsid w:val="00D539D5"/>
    <w:rsid w:val="00D544D5"/>
    <w:rsid w:val="00D57897"/>
    <w:rsid w:val="00D602DE"/>
    <w:rsid w:val="00D6096A"/>
    <w:rsid w:val="00D60ABE"/>
    <w:rsid w:val="00D60CE5"/>
    <w:rsid w:val="00D61811"/>
    <w:rsid w:val="00D63F9F"/>
    <w:rsid w:val="00D646D3"/>
    <w:rsid w:val="00D662F2"/>
    <w:rsid w:val="00D665F1"/>
    <w:rsid w:val="00D6711E"/>
    <w:rsid w:val="00D730D4"/>
    <w:rsid w:val="00D73B08"/>
    <w:rsid w:val="00D7762E"/>
    <w:rsid w:val="00D80127"/>
    <w:rsid w:val="00D804E2"/>
    <w:rsid w:val="00D805D1"/>
    <w:rsid w:val="00D813F9"/>
    <w:rsid w:val="00D81FB3"/>
    <w:rsid w:val="00D82D8E"/>
    <w:rsid w:val="00D82FD7"/>
    <w:rsid w:val="00D84FA6"/>
    <w:rsid w:val="00D85C5F"/>
    <w:rsid w:val="00D85ECC"/>
    <w:rsid w:val="00D864C7"/>
    <w:rsid w:val="00D86EB7"/>
    <w:rsid w:val="00D91E9F"/>
    <w:rsid w:val="00D92025"/>
    <w:rsid w:val="00D9204D"/>
    <w:rsid w:val="00D92344"/>
    <w:rsid w:val="00D92B5E"/>
    <w:rsid w:val="00D93388"/>
    <w:rsid w:val="00D93CFF"/>
    <w:rsid w:val="00D95457"/>
    <w:rsid w:val="00D960B8"/>
    <w:rsid w:val="00D97A7B"/>
    <w:rsid w:val="00DA1259"/>
    <w:rsid w:val="00DA1AAD"/>
    <w:rsid w:val="00DA1E08"/>
    <w:rsid w:val="00DA4A52"/>
    <w:rsid w:val="00DA4FBC"/>
    <w:rsid w:val="00DA5416"/>
    <w:rsid w:val="00DA61B9"/>
    <w:rsid w:val="00DA7457"/>
    <w:rsid w:val="00DB1083"/>
    <w:rsid w:val="00DB1B31"/>
    <w:rsid w:val="00DB2995"/>
    <w:rsid w:val="00DB2ED0"/>
    <w:rsid w:val="00DB38F0"/>
    <w:rsid w:val="00DB3EE8"/>
    <w:rsid w:val="00DB4701"/>
    <w:rsid w:val="00DB4E76"/>
    <w:rsid w:val="00DB59C0"/>
    <w:rsid w:val="00DC0057"/>
    <w:rsid w:val="00DC0146"/>
    <w:rsid w:val="00DC03EE"/>
    <w:rsid w:val="00DC36B8"/>
    <w:rsid w:val="00DC53F2"/>
    <w:rsid w:val="00DC62C8"/>
    <w:rsid w:val="00DC6B01"/>
    <w:rsid w:val="00DC7797"/>
    <w:rsid w:val="00DC7E53"/>
    <w:rsid w:val="00DD078A"/>
    <w:rsid w:val="00DD1737"/>
    <w:rsid w:val="00DD34E1"/>
    <w:rsid w:val="00DD3E16"/>
    <w:rsid w:val="00DD45E7"/>
    <w:rsid w:val="00DD71F6"/>
    <w:rsid w:val="00DD7667"/>
    <w:rsid w:val="00DD777C"/>
    <w:rsid w:val="00DE0D2F"/>
    <w:rsid w:val="00DE0D75"/>
    <w:rsid w:val="00DE0EF4"/>
    <w:rsid w:val="00DE19EB"/>
    <w:rsid w:val="00DE5B0F"/>
    <w:rsid w:val="00DF0FE3"/>
    <w:rsid w:val="00DF1197"/>
    <w:rsid w:val="00DF2CB1"/>
    <w:rsid w:val="00DF69F9"/>
    <w:rsid w:val="00DF7678"/>
    <w:rsid w:val="00E02579"/>
    <w:rsid w:val="00E02B50"/>
    <w:rsid w:val="00E04B3F"/>
    <w:rsid w:val="00E060C1"/>
    <w:rsid w:val="00E06B1E"/>
    <w:rsid w:val="00E07787"/>
    <w:rsid w:val="00E10AAF"/>
    <w:rsid w:val="00E11D49"/>
    <w:rsid w:val="00E147D5"/>
    <w:rsid w:val="00E14A8F"/>
    <w:rsid w:val="00E14C0E"/>
    <w:rsid w:val="00E16642"/>
    <w:rsid w:val="00E1787C"/>
    <w:rsid w:val="00E2249E"/>
    <w:rsid w:val="00E22B76"/>
    <w:rsid w:val="00E234F1"/>
    <w:rsid w:val="00E241ED"/>
    <w:rsid w:val="00E24E3A"/>
    <w:rsid w:val="00E25AF8"/>
    <w:rsid w:val="00E26C55"/>
    <w:rsid w:val="00E26F6C"/>
    <w:rsid w:val="00E31BD0"/>
    <w:rsid w:val="00E34CA3"/>
    <w:rsid w:val="00E35C4A"/>
    <w:rsid w:val="00E37A0F"/>
    <w:rsid w:val="00E37DA6"/>
    <w:rsid w:val="00E37FE3"/>
    <w:rsid w:val="00E40EB7"/>
    <w:rsid w:val="00E43AAA"/>
    <w:rsid w:val="00E43E7B"/>
    <w:rsid w:val="00E44C62"/>
    <w:rsid w:val="00E5275F"/>
    <w:rsid w:val="00E53266"/>
    <w:rsid w:val="00E5387C"/>
    <w:rsid w:val="00E54EF2"/>
    <w:rsid w:val="00E60DC5"/>
    <w:rsid w:val="00E63559"/>
    <w:rsid w:val="00E67180"/>
    <w:rsid w:val="00E676E2"/>
    <w:rsid w:val="00E7043E"/>
    <w:rsid w:val="00E70C73"/>
    <w:rsid w:val="00E74FA5"/>
    <w:rsid w:val="00E755A8"/>
    <w:rsid w:val="00E756A8"/>
    <w:rsid w:val="00E76032"/>
    <w:rsid w:val="00E76229"/>
    <w:rsid w:val="00E764A6"/>
    <w:rsid w:val="00E766EF"/>
    <w:rsid w:val="00E768F2"/>
    <w:rsid w:val="00E76FB7"/>
    <w:rsid w:val="00E77E9E"/>
    <w:rsid w:val="00E81DED"/>
    <w:rsid w:val="00E82316"/>
    <w:rsid w:val="00E825B3"/>
    <w:rsid w:val="00E82EFE"/>
    <w:rsid w:val="00E849DE"/>
    <w:rsid w:val="00E85948"/>
    <w:rsid w:val="00E86536"/>
    <w:rsid w:val="00E9167E"/>
    <w:rsid w:val="00E922A4"/>
    <w:rsid w:val="00E925CE"/>
    <w:rsid w:val="00E92AC5"/>
    <w:rsid w:val="00E93F3F"/>
    <w:rsid w:val="00E967CB"/>
    <w:rsid w:val="00EA05D9"/>
    <w:rsid w:val="00EA1104"/>
    <w:rsid w:val="00EA3558"/>
    <w:rsid w:val="00EA5257"/>
    <w:rsid w:val="00EA59B6"/>
    <w:rsid w:val="00EA5FA6"/>
    <w:rsid w:val="00EA7415"/>
    <w:rsid w:val="00EB0433"/>
    <w:rsid w:val="00EB133C"/>
    <w:rsid w:val="00EB1B8B"/>
    <w:rsid w:val="00EB24EC"/>
    <w:rsid w:val="00EB3C54"/>
    <w:rsid w:val="00EB4951"/>
    <w:rsid w:val="00EB595B"/>
    <w:rsid w:val="00EC098E"/>
    <w:rsid w:val="00EC0BCB"/>
    <w:rsid w:val="00EC0E71"/>
    <w:rsid w:val="00ED613A"/>
    <w:rsid w:val="00ED6CFA"/>
    <w:rsid w:val="00ED6D53"/>
    <w:rsid w:val="00EE029C"/>
    <w:rsid w:val="00EE1855"/>
    <w:rsid w:val="00EE1AB0"/>
    <w:rsid w:val="00EE1E1F"/>
    <w:rsid w:val="00EE2B68"/>
    <w:rsid w:val="00EE3733"/>
    <w:rsid w:val="00EE395E"/>
    <w:rsid w:val="00EE6D70"/>
    <w:rsid w:val="00EF0CE8"/>
    <w:rsid w:val="00EF1386"/>
    <w:rsid w:val="00EF2491"/>
    <w:rsid w:val="00EF256B"/>
    <w:rsid w:val="00EF44C2"/>
    <w:rsid w:val="00EF5277"/>
    <w:rsid w:val="00EF5CAD"/>
    <w:rsid w:val="00EF611F"/>
    <w:rsid w:val="00EF76E1"/>
    <w:rsid w:val="00F029AF"/>
    <w:rsid w:val="00F04099"/>
    <w:rsid w:val="00F05B66"/>
    <w:rsid w:val="00F1030E"/>
    <w:rsid w:val="00F10925"/>
    <w:rsid w:val="00F12F6C"/>
    <w:rsid w:val="00F13DAE"/>
    <w:rsid w:val="00F157D8"/>
    <w:rsid w:val="00F201AD"/>
    <w:rsid w:val="00F21481"/>
    <w:rsid w:val="00F21B21"/>
    <w:rsid w:val="00F222BB"/>
    <w:rsid w:val="00F2491A"/>
    <w:rsid w:val="00F24EF6"/>
    <w:rsid w:val="00F254E4"/>
    <w:rsid w:val="00F26394"/>
    <w:rsid w:val="00F26AAB"/>
    <w:rsid w:val="00F26F5D"/>
    <w:rsid w:val="00F31AE3"/>
    <w:rsid w:val="00F336BD"/>
    <w:rsid w:val="00F3381E"/>
    <w:rsid w:val="00F344C8"/>
    <w:rsid w:val="00F34C92"/>
    <w:rsid w:val="00F35D19"/>
    <w:rsid w:val="00F377AE"/>
    <w:rsid w:val="00F41269"/>
    <w:rsid w:val="00F41319"/>
    <w:rsid w:val="00F42F39"/>
    <w:rsid w:val="00F4319F"/>
    <w:rsid w:val="00F44B13"/>
    <w:rsid w:val="00F45BE7"/>
    <w:rsid w:val="00F463D7"/>
    <w:rsid w:val="00F50163"/>
    <w:rsid w:val="00F510E2"/>
    <w:rsid w:val="00F515F1"/>
    <w:rsid w:val="00F5273A"/>
    <w:rsid w:val="00F52D6B"/>
    <w:rsid w:val="00F52E18"/>
    <w:rsid w:val="00F53561"/>
    <w:rsid w:val="00F535E2"/>
    <w:rsid w:val="00F54516"/>
    <w:rsid w:val="00F546FB"/>
    <w:rsid w:val="00F55335"/>
    <w:rsid w:val="00F55CF7"/>
    <w:rsid w:val="00F57D1C"/>
    <w:rsid w:val="00F6077A"/>
    <w:rsid w:val="00F6086A"/>
    <w:rsid w:val="00F6169B"/>
    <w:rsid w:val="00F62824"/>
    <w:rsid w:val="00F62D7C"/>
    <w:rsid w:val="00F634C8"/>
    <w:rsid w:val="00F65040"/>
    <w:rsid w:val="00F67155"/>
    <w:rsid w:val="00F7058F"/>
    <w:rsid w:val="00F70D21"/>
    <w:rsid w:val="00F70FEF"/>
    <w:rsid w:val="00F73F06"/>
    <w:rsid w:val="00F74F3A"/>
    <w:rsid w:val="00F75C02"/>
    <w:rsid w:val="00F775C3"/>
    <w:rsid w:val="00F77ECB"/>
    <w:rsid w:val="00F80602"/>
    <w:rsid w:val="00F81936"/>
    <w:rsid w:val="00F81BF8"/>
    <w:rsid w:val="00F81D14"/>
    <w:rsid w:val="00F81E47"/>
    <w:rsid w:val="00F824EF"/>
    <w:rsid w:val="00F84408"/>
    <w:rsid w:val="00F86474"/>
    <w:rsid w:val="00F868B4"/>
    <w:rsid w:val="00F8730A"/>
    <w:rsid w:val="00F9016F"/>
    <w:rsid w:val="00F90601"/>
    <w:rsid w:val="00F93703"/>
    <w:rsid w:val="00F966DA"/>
    <w:rsid w:val="00F97FE0"/>
    <w:rsid w:val="00FA78FD"/>
    <w:rsid w:val="00FB11BE"/>
    <w:rsid w:val="00FB1357"/>
    <w:rsid w:val="00FB1799"/>
    <w:rsid w:val="00FB1B56"/>
    <w:rsid w:val="00FB27F1"/>
    <w:rsid w:val="00FB4024"/>
    <w:rsid w:val="00FB4C6F"/>
    <w:rsid w:val="00FC3A47"/>
    <w:rsid w:val="00FC5E76"/>
    <w:rsid w:val="00FC69CF"/>
    <w:rsid w:val="00FC7214"/>
    <w:rsid w:val="00FC7FB3"/>
    <w:rsid w:val="00FD058F"/>
    <w:rsid w:val="00FD0B70"/>
    <w:rsid w:val="00FD11B8"/>
    <w:rsid w:val="00FD12E5"/>
    <w:rsid w:val="00FD1440"/>
    <w:rsid w:val="00FD1489"/>
    <w:rsid w:val="00FD1494"/>
    <w:rsid w:val="00FD17D7"/>
    <w:rsid w:val="00FD2BEE"/>
    <w:rsid w:val="00FD2DA9"/>
    <w:rsid w:val="00FD35FA"/>
    <w:rsid w:val="00FD59F1"/>
    <w:rsid w:val="00FD66A4"/>
    <w:rsid w:val="00FD6FE2"/>
    <w:rsid w:val="00FD74CB"/>
    <w:rsid w:val="00FD7543"/>
    <w:rsid w:val="00FD7BF5"/>
    <w:rsid w:val="00FE185C"/>
    <w:rsid w:val="00FE1BD0"/>
    <w:rsid w:val="00FE3C5F"/>
    <w:rsid w:val="00FE401B"/>
    <w:rsid w:val="00FE4705"/>
    <w:rsid w:val="00FE557C"/>
    <w:rsid w:val="00FE7B5C"/>
    <w:rsid w:val="00FF0318"/>
    <w:rsid w:val="00FF0D00"/>
    <w:rsid w:val="00FF289A"/>
    <w:rsid w:val="00FF405C"/>
    <w:rsid w:val="00FF4131"/>
    <w:rsid w:val="00FF4C3A"/>
    <w:rsid w:val="00FF62F4"/>
    <w:rsid w:val="00FF65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DF43B1"/>
  <w15:docId w15:val="{7CD070D8-7EC9-4FE0-9277-7C5BB5B50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hu-HU"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812D16"/>
    <w:pPr>
      <w:tabs>
        <w:tab w:val="left" w:pos="567"/>
      </w:tabs>
      <w:spacing w:line="260" w:lineRule="exact"/>
    </w:pPr>
    <w:rPr>
      <w:rFonts w:eastAsia="Times New Roman"/>
      <w:sz w:val="22"/>
      <w:lang w:eastAsia="en-US"/>
    </w:rPr>
  </w:style>
  <w:style w:type="paragraph" w:styleId="Cmsor2">
    <w:name w:val="heading 2"/>
    <w:basedOn w:val="Norml"/>
    <w:next w:val="Norml"/>
    <w:link w:val="Cmsor2Char"/>
    <w:uiPriority w:val="1"/>
    <w:qFormat/>
    <w:rsid w:val="00856818"/>
    <w:pPr>
      <w:keepNext/>
      <w:tabs>
        <w:tab w:val="clear" w:pos="567"/>
      </w:tabs>
      <w:spacing w:before="240" w:after="240" w:line="240" w:lineRule="auto"/>
      <w:outlineLvl w:val="1"/>
    </w:pPr>
    <w:rPr>
      <w:b/>
      <w:color w:val="000000"/>
      <w:szCs w:val="22"/>
      <w:lang w:eastAsia="el-GR"/>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pPr>
      <w:tabs>
        <w:tab w:val="center" w:pos="4536"/>
        <w:tab w:val="right" w:pos="8306"/>
      </w:tabs>
    </w:pPr>
    <w:rPr>
      <w:rFonts w:ascii="Arial" w:hAnsi="Arial"/>
      <w:noProof/>
      <w:sz w:val="16"/>
    </w:rPr>
  </w:style>
  <w:style w:type="paragraph" w:styleId="lfej">
    <w:name w:val="header"/>
    <w:basedOn w:val="Norml"/>
    <w:link w:val="lfejChar"/>
    <w:uiPriority w:val="99"/>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rsid w:val="00812D16"/>
  </w:style>
  <w:style w:type="paragraph" w:styleId="Szvegtrzs">
    <w:name w:val="Body Text"/>
    <w:basedOn w:val="Norml"/>
    <w:rsid w:val="00812D16"/>
    <w:pPr>
      <w:tabs>
        <w:tab w:val="clear" w:pos="567"/>
      </w:tabs>
      <w:spacing w:line="240" w:lineRule="auto"/>
    </w:pPr>
    <w:rPr>
      <w:i/>
      <w:color w:val="008000"/>
    </w:rPr>
  </w:style>
  <w:style w:type="paragraph" w:styleId="Jegyzetszveg">
    <w:name w:val="annotation text"/>
    <w:basedOn w:val="Norml"/>
    <w:link w:val="JegyzetszvegChar"/>
    <w:uiPriority w:val="99"/>
    <w:semiHidden/>
    <w:rsid w:val="00812D16"/>
    <w:rPr>
      <w:sz w:val="20"/>
    </w:rPr>
  </w:style>
  <w:style w:type="character" w:styleId="Hiperhivatkozs">
    <w:name w:val="Hyperlink"/>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style>
  <w:style w:type="paragraph" w:styleId="Buborkszveg">
    <w:name w:val="Balloon Text"/>
    <w:basedOn w:val="Norml"/>
    <w:semiHidden/>
    <w:rsid w:val="00A20C7F"/>
    <w:rPr>
      <w:rFonts w:ascii="Tahoma" w:hAnsi="Tahoma" w:cs="Tahoma"/>
      <w:sz w:val="16"/>
      <w:szCs w:val="16"/>
    </w:rPr>
  </w:style>
  <w:style w:type="paragraph" w:customStyle="1" w:styleId="BodytextAgency">
    <w:name w:val="Body text (Agency)"/>
    <w:basedOn w:val="Norml"/>
    <w:link w:val="BodytextAgencyChar"/>
    <w:rsid w:val="00345F9C"/>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hu-HU" w:eastAsia="en-GB" w:bidi="ar-SA"/>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hu-HU" w:eastAsia="en-GB" w:bidi="ar-SA"/>
    </w:rPr>
  </w:style>
  <w:style w:type="paragraph" w:customStyle="1" w:styleId="NormalAgency">
    <w:name w:val="Normal (Agency)"/>
    <w:link w:val="NormalAgencyChar"/>
    <w:rsid w:val="00C179B0"/>
    <w:rPr>
      <w:rFonts w:ascii="Verdana" w:eastAsia="Verdana" w:hAnsi="Verdana" w:cs="Verdana"/>
      <w:sz w:val="18"/>
      <w:szCs w:val="18"/>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hu-HU" w:eastAsia="en-GB" w:bidi="ar-SA"/>
    </w:rPr>
  </w:style>
  <w:style w:type="character" w:styleId="Jegyzethivatkozs">
    <w:name w:val="annotation reference"/>
    <w:uiPriority w:val="99"/>
    <w:rsid w:val="00BC6DC2"/>
    <w:rPr>
      <w:sz w:val="16"/>
      <w:szCs w:val="16"/>
    </w:rPr>
  </w:style>
  <w:style w:type="paragraph" w:styleId="Megjegyzstrgya">
    <w:name w:val="annotation subject"/>
    <w:basedOn w:val="Jegyzetszveg"/>
    <w:next w:val="Jegyzetszveg"/>
    <w:link w:val="MegjegyzstrgyaChar"/>
    <w:rsid w:val="00BC6DC2"/>
    <w:rPr>
      <w:b/>
      <w:bCs/>
    </w:rPr>
  </w:style>
  <w:style w:type="character" w:customStyle="1" w:styleId="JegyzetszvegChar">
    <w:name w:val="Jegyzetszöveg Char"/>
    <w:link w:val="Jegyzetszveg"/>
    <w:uiPriority w:val="99"/>
    <w:semiHidden/>
    <w:rsid w:val="00BC6DC2"/>
    <w:rPr>
      <w:rFonts w:eastAsia="Times New Roman"/>
      <w:lang w:eastAsia="en-US"/>
    </w:rPr>
  </w:style>
  <w:style w:type="character" w:customStyle="1" w:styleId="MegjegyzstrgyaChar">
    <w:name w:val="Megjegyzés tárgya Char"/>
    <w:link w:val="Megjegyzstrgya"/>
    <w:rsid w:val="00BC6DC2"/>
    <w:rPr>
      <w:rFonts w:eastAsia="Times New Roman"/>
      <w:b/>
      <w:bCs/>
      <w:lang w:eastAsia="en-US"/>
    </w:rPr>
  </w:style>
  <w:style w:type="paragraph" w:styleId="Vltozat">
    <w:name w:val="Revision"/>
    <w:hidden/>
    <w:uiPriority w:val="99"/>
    <w:semiHidden/>
    <w:rsid w:val="00B21BE7"/>
    <w:rPr>
      <w:rFonts w:eastAsia="Times New Roman"/>
      <w:sz w:val="22"/>
      <w:lang w:eastAsia="en-US"/>
    </w:rPr>
  </w:style>
  <w:style w:type="paragraph" w:styleId="Listaszerbekezds">
    <w:name w:val="List Paragraph"/>
    <w:basedOn w:val="Norml"/>
    <w:uiPriority w:val="34"/>
    <w:qFormat/>
    <w:rsid w:val="00C53649"/>
    <w:pPr>
      <w:widowControl w:val="0"/>
      <w:tabs>
        <w:tab w:val="clear" w:pos="567"/>
      </w:tabs>
      <w:autoSpaceDE w:val="0"/>
      <w:autoSpaceDN w:val="0"/>
      <w:spacing w:line="240" w:lineRule="auto"/>
      <w:ind w:left="840" w:hanging="720"/>
    </w:pPr>
    <w:rPr>
      <w:szCs w:val="22"/>
    </w:rPr>
  </w:style>
  <w:style w:type="paragraph" w:customStyle="1" w:styleId="TableParagraph">
    <w:name w:val="Table Paragraph"/>
    <w:basedOn w:val="Norml"/>
    <w:uiPriority w:val="1"/>
    <w:qFormat/>
    <w:rsid w:val="006E40EF"/>
    <w:pPr>
      <w:widowControl w:val="0"/>
      <w:tabs>
        <w:tab w:val="clear" w:pos="567"/>
      </w:tabs>
      <w:autoSpaceDE w:val="0"/>
      <w:autoSpaceDN w:val="0"/>
      <w:spacing w:line="240" w:lineRule="auto"/>
    </w:pPr>
    <w:rPr>
      <w:szCs w:val="22"/>
    </w:rPr>
  </w:style>
  <w:style w:type="table" w:styleId="Rcsostblzat">
    <w:name w:val="Table Grid"/>
    <w:basedOn w:val="Normltblzat"/>
    <w:uiPriority w:val="39"/>
    <w:rsid w:val="006E40EF"/>
    <w:pPr>
      <w:widowControl w:val="0"/>
      <w:autoSpaceDE w:val="0"/>
      <w:autoSpaceDN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2Char">
    <w:name w:val="Címsor 2 Char"/>
    <w:basedOn w:val="Bekezdsalapbettpusa"/>
    <w:link w:val="Cmsor2"/>
    <w:uiPriority w:val="1"/>
    <w:rsid w:val="00856818"/>
    <w:rPr>
      <w:rFonts w:eastAsia="Times New Roman"/>
      <w:b/>
      <w:color w:val="000000"/>
      <w:sz w:val="22"/>
      <w:szCs w:val="22"/>
      <w:lang w:eastAsia="el-GR"/>
    </w:rPr>
  </w:style>
  <w:style w:type="character" w:customStyle="1" w:styleId="lfejChar">
    <w:name w:val="Élőfej Char"/>
    <w:basedOn w:val="Bekezdsalapbettpusa"/>
    <w:link w:val="lfej"/>
    <w:uiPriority w:val="99"/>
    <w:rsid w:val="00F26394"/>
    <w:rPr>
      <w:rFonts w:ascii="Arial" w:eastAsia="Times New Roman" w:hAnsi="Arial"/>
      <w:lang w:eastAsia="en-US"/>
    </w:rPr>
  </w:style>
  <w:style w:type="character" w:customStyle="1" w:styleId="Feloldatlanmegemlts1">
    <w:name w:val="Feloldatlan megemlítés1"/>
    <w:basedOn w:val="Bekezdsalapbettpusa"/>
    <w:uiPriority w:val="99"/>
    <w:semiHidden/>
    <w:unhideWhenUsed/>
    <w:rsid w:val="00EA35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40321">
      <w:bodyDiv w:val="1"/>
      <w:marLeft w:val="0"/>
      <w:marRight w:val="0"/>
      <w:marTop w:val="0"/>
      <w:marBottom w:val="0"/>
      <w:divBdr>
        <w:top w:val="none" w:sz="0" w:space="0" w:color="auto"/>
        <w:left w:val="none" w:sz="0" w:space="0" w:color="auto"/>
        <w:bottom w:val="none" w:sz="0" w:space="0" w:color="auto"/>
        <w:right w:val="none" w:sz="0" w:space="0" w:color="auto"/>
      </w:divBdr>
    </w:div>
    <w:div w:id="309293867">
      <w:bodyDiv w:val="1"/>
      <w:marLeft w:val="0"/>
      <w:marRight w:val="0"/>
      <w:marTop w:val="0"/>
      <w:marBottom w:val="0"/>
      <w:divBdr>
        <w:top w:val="none" w:sz="0" w:space="0" w:color="auto"/>
        <w:left w:val="none" w:sz="0" w:space="0" w:color="auto"/>
        <w:bottom w:val="none" w:sz="0" w:space="0" w:color="auto"/>
        <w:right w:val="none" w:sz="0" w:space="0" w:color="auto"/>
      </w:divBdr>
    </w:div>
    <w:div w:id="5943648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ma.europa.eu/docs/en_GB/document_library/Template_or_form/2013/03/WC500139752.doc"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ADE3B46AA8DC4F8418DC3CCCE51B63" ma:contentTypeVersion="16" ma:contentTypeDescription="Create a new document." ma:contentTypeScope="" ma:versionID="7e36e3b4dacc8c9a1daa4e91a3b5f8c1">
  <xsd:schema xmlns:xsd="http://www.w3.org/2001/XMLSchema" xmlns:xs="http://www.w3.org/2001/XMLSchema" xmlns:p="http://schemas.microsoft.com/office/2006/metadata/properties" xmlns:ns1="http://schemas.microsoft.com/sharepoint/v3" xmlns:ns2="98b93675-5197-47e9-8dd6-d75ba0a3a2fb" xmlns:ns3="83003f57-d4c2-4802-9a23-bd7a82ff1ebd" xmlns:ns4="a610f07c-3374-45db-9f32-8eef87e2a175" targetNamespace="http://schemas.microsoft.com/office/2006/metadata/properties" ma:root="true" ma:fieldsID="fb013a951b0ccace661344f47b54b7f3" ns1:_="" ns2:_="" ns3:_="" ns4:_="">
    <xsd:import namespace="http://schemas.microsoft.com/sharepoint/v3"/>
    <xsd:import namespace="98b93675-5197-47e9-8dd6-d75ba0a3a2fb"/>
    <xsd:import namespace="83003f57-d4c2-4802-9a23-bd7a82ff1ebd"/>
    <xsd:import namespace="a610f07c-3374-45db-9f32-8eef87e2a1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b93675-5197-47e9-8dd6-d75ba0a3a2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dfe0767-8ac8-4ea8-ba18-d51879e3b4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003f57-d4c2-4802-9a23-bd7a82ff1eb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10f07c-3374-45db-9f32-8eef87e2a175"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953153ce-d25b-452b-9021-64b0b1ef3791}" ma:internalName="TaxCatchAll" ma:showField="CatchAllData" ma:web="83003f57-d4c2-4802-9a23-bd7a82ff1e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EADE3B46AA8DC4F8418DC3CCCE51B63" ma:contentTypeVersion="16" ma:contentTypeDescription="Create a new document." ma:contentTypeScope="" ma:versionID="7e36e3b4dacc8c9a1daa4e91a3b5f8c1">
  <xsd:schema xmlns:xsd="http://www.w3.org/2001/XMLSchema" xmlns:xs="http://www.w3.org/2001/XMLSchema" xmlns:p="http://schemas.microsoft.com/office/2006/metadata/properties" xmlns:ns1="http://schemas.microsoft.com/sharepoint/v3" xmlns:ns2="98b93675-5197-47e9-8dd6-d75ba0a3a2fb" xmlns:ns3="83003f57-d4c2-4802-9a23-bd7a82ff1ebd" xmlns:ns4="a610f07c-3374-45db-9f32-8eef87e2a175" targetNamespace="http://schemas.microsoft.com/office/2006/metadata/properties" ma:root="true" ma:fieldsID="fb013a951b0ccace661344f47b54b7f3" ns1:_="" ns2:_="" ns3:_="" ns4:_="">
    <xsd:import namespace="http://schemas.microsoft.com/sharepoint/v3"/>
    <xsd:import namespace="98b93675-5197-47e9-8dd6-d75ba0a3a2fb"/>
    <xsd:import namespace="83003f57-d4c2-4802-9a23-bd7a82ff1ebd"/>
    <xsd:import namespace="a610f07c-3374-45db-9f32-8eef87e2a1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b93675-5197-47e9-8dd6-d75ba0a3a2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dfe0767-8ac8-4ea8-ba18-d51879e3b4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003f57-d4c2-4802-9a23-bd7a82ff1eb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10f07c-3374-45db-9f32-8eef87e2a175"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953153ce-d25b-452b-9021-64b0b1ef3791}" ma:internalName="TaxCatchAll" ma:showField="CatchAllData" ma:web="83003f57-d4c2-4802-9a23-bd7a82ff1e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E85141-60FE-4378-BD4E-DC75774F777D}">
  <ds:schemaRefs>
    <ds:schemaRef ds:uri="http://schemas.microsoft.com/sharepoint/v3/contenttype/forms"/>
  </ds:schemaRefs>
</ds:datastoreItem>
</file>

<file path=customXml/itemProps2.xml><?xml version="1.0" encoding="utf-8"?>
<ds:datastoreItem xmlns:ds="http://schemas.openxmlformats.org/officeDocument/2006/customXml" ds:itemID="{D0D4C4D0-B9DC-452D-BB83-65A9F5572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b93675-5197-47e9-8dd6-d75ba0a3a2fb"/>
    <ds:schemaRef ds:uri="83003f57-d4c2-4802-9a23-bd7a82ff1ebd"/>
    <ds:schemaRef ds:uri="a610f07c-3374-45db-9f32-8eef87e2a1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F6A48B-A574-4E1D-9EF3-67B60E847C3E}">
  <ds:schemaRefs>
    <ds:schemaRef ds:uri="http://schemas.openxmlformats.org/officeDocument/2006/bibliography"/>
  </ds:schemaRefs>
</ds:datastoreItem>
</file>

<file path=customXml/itemProps4.xml><?xml version="1.0" encoding="utf-8"?>
<ds:datastoreItem xmlns:ds="http://schemas.openxmlformats.org/officeDocument/2006/customXml" ds:itemID="{630D2E9E-6355-4CC0-830C-F32B90C6A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b93675-5197-47e9-8dd6-d75ba0a3a2fb"/>
    <ds:schemaRef ds:uri="83003f57-d4c2-4802-9a23-bd7a82ff1ebd"/>
    <ds:schemaRef ds:uri="a610f07c-3374-45db-9f32-8eef87e2a1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2013</Words>
  <Characters>13891</Characters>
  <Application>Microsoft Office Word</Application>
  <DocSecurity>0</DocSecurity>
  <Lines>115</Lines>
  <Paragraphs>31</Paragraphs>
  <ScaleCrop>false</ScaleCrop>
  <HeadingPairs>
    <vt:vector size="6" baseType="variant">
      <vt:variant>
        <vt:lpstr>Cím</vt:lpstr>
      </vt:variant>
      <vt:variant>
        <vt:i4>1</vt:i4>
      </vt:variant>
      <vt:variant>
        <vt:lpstr>Title</vt:lpstr>
      </vt:variant>
      <vt:variant>
        <vt:i4>1</vt:i4>
      </vt:variant>
      <vt:variant>
        <vt:lpstr>Rubrik</vt:lpstr>
      </vt:variant>
      <vt:variant>
        <vt:i4>1</vt:i4>
      </vt:variant>
    </vt:vector>
  </HeadingPairs>
  <TitlesOfParts>
    <vt:vector size="3" baseType="lpstr">
      <vt:lpstr>Hqrdtemplateclean_en</vt:lpstr>
      <vt:lpstr>Hqrdtemplateclean_en</vt:lpstr>
      <vt:lpstr>Hqrdtemplateclean_en</vt:lpstr>
    </vt:vector>
  </TitlesOfParts>
  <Company>European Medicines Agency</Company>
  <LinksUpToDate>false</LinksUpToDate>
  <CharactersWithSpaces>15873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Hqrdtemplateclean_en</dc:title>
  <dc:creator>European Medicines Agency</dc:creator>
  <cp:lastModifiedBy>Tóth Erika</cp:lastModifiedBy>
  <cp:revision>4</cp:revision>
  <dcterms:created xsi:type="dcterms:W3CDTF">2024-02-19T12:21:00Z</dcterms:created>
  <dcterms:modified xsi:type="dcterms:W3CDTF">2026-03-16T12:53:00Z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30/11/2020 09:54:03</vt:lpwstr>
  </property>
  <property fmtid="{D5CDD505-2E9C-101B-9397-08002B2CF9AE}" pid="7" name="DM_Creator_Name">
    <vt:lpwstr>Akhtar Timea</vt:lpwstr>
  </property>
  <property fmtid="{D5CDD505-2E9C-101B-9397-08002B2CF9AE}" pid="8" name="DM_DocRefId">
    <vt:lpwstr>EMA/645865/2020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423415</vt:lpwstr>
  </property>
  <property fmtid="{D5CDD505-2E9C-101B-9397-08002B2CF9AE}" pid="14" name="DM_emea_doc_ref_id">
    <vt:lpwstr>EMA/645865/2020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30/11/2020 10:40:31</vt:lpwstr>
  </property>
  <property fmtid="{D5CDD505-2E9C-101B-9397-08002B2CF9AE}" pid="35" name="DM_Modifier_Name">
    <vt:lpwstr>Akhtar Timea</vt:lpwstr>
  </property>
  <property fmtid="{D5CDD505-2E9C-101B-9397-08002B2CF9AE}" pid="36" name="DM_Modify_Date">
    <vt:lpwstr>30/11/2020 10:40:31</vt:lpwstr>
  </property>
  <property fmtid="{D5CDD505-2E9C-101B-9397-08002B2CF9AE}" pid="37" name="DM_Name">
    <vt:lpwstr>Hqrdtemplateclean_en</vt:lpwstr>
  </property>
  <property fmtid="{D5CDD505-2E9C-101B-9397-08002B2CF9AE}" pid="38" name="DM_Owner">
    <vt:lpwstr>Espinasse Claire</vt:lpwstr>
  </property>
  <property fmtid="{D5CDD505-2E9C-101B-9397-08002B2CF9AE}" pid="39"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MSIP_Label_0eea11ca-d417-4147-80ed-01a58412c458_ActionId">
    <vt:lpwstr>d2b37d8f-3dd6-4de5-ba27-5b9c45178579</vt:lpwstr>
  </property>
  <property fmtid="{D5CDD505-2E9C-101B-9397-08002B2CF9AE}" pid="46" name="MSIP_Label_0eea11ca-d417-4147-80ed-01a58412c458_Application">
    <vt:lpwstr>Microsoft Azure Information Protection</vt:lpwstr>
  </property>
  <property fmtid="{D5CDD505-2E9C-101B-9397-08002B2CF9AE}" pid="47" name="MSIP_Label_0eea11ca-d417-4147-80ed-01a58412c458_Enabled">
    <vt:lpwstr>True</vt:lpwstr>
  </property>
  <property fmtid="{D5CDD505-2E9C-101B-9397-08002B2CF9AE}" pid="48" name="MSIP_Label_0eea11ca-d417-4147-80ed-01a58412c458_Extended_MSFT_Method">
    <vt:lpwstr>Automatic</vt:lpwstr>
  </property>
  <property fmtid="{D5CDD505-2E9C-101B-9397-08002B2CF9AE}" pid="49" name="MSIP_Label_0eea11ca-d417-4147-80ed-01a58412c458_Name">
    <vt:lpwstr>All EMA Staff and Contractors</vt:lpwstr>
  </property>
  <property fmtid="{D5CDD505-2E9C-101B-9397-08002B2CF9AE}" pid="50" name="MSIP_Label_0eea11ca-d417-4147-80ed-01a58412c458_Owner">
    <vt:lpwstr>monica.buch@ema.europa.eu</vt:lpwstr>
  </property>
  <property fmtid="{D5CDD505-2E9C-101B-9397-08002B2CF9AE}" pid="51" name="MSIP_Label_0eea11ca-d417-4147-80ed-01a58412c458_Parent">
    <vt:lpwstr>afe1b31d-cec0-4074-b4bd-f07689e43d84</vt:lpwstr>
  </property>
  <property fmtid="{D5CDD505-2E9C-101B-9397-08002B2CF9AE}" pid="52" name="MSIP_Label_0eea11ca-d417-4147-80ed-01a58412c458_SetDate">
    <vt:lpwstr>2020-11-26T12:55:39.3103256Z</vt:lpwstr>
  </property>
  <property fmtid="{D5CDD505-2E9C-101B-9397-08002B2CF9AE}" pid="53" name="MSIP_Label_0eea11ca-d417-4147-80ed-01a58412c458_SiteId">
    <vt:lpwstr>bc9dc15c-61bc-4f03-b60b-e5b6d8922839</vt:lpwstr>
  </property>
  <property fmtid="{D5CDD505-2E9C-101B-9397-08002B2CF9AE}" pid="54" name="MSIP_Label_afe1b31d-cec0-4074-b4bd-f07689e43d84_ActionId">
    <vt:lpwstr>d2b37d8f-3dd6-4de5-ba27-5b9c45178579</vt:lpwstr>
  </property>
  <property fmtid="{D5CDD505-2E9C-101B-9397-08002B2CF9AE}" pid="55" name="MSIP_Label_afe1b31d-cec0-4074-b4bd-f07689e43d84_Application">
    <vt:lpwstr>Microsoft Azure Information Protection</vt:lpwstr>
  </property>
  <property fmtid="{D5CDD505-2E9C-101B-9397-08002B2CF9AE}" pid="56" name="MSIP_Label_afe1b31d-cec0-4074-b4bd-f07689e43d84_Enabled">
    <vt:lpwstr>True</vt:lpwstr>
  </property>
  <property fmtid="{D5CDD505-2E9C-101B-9397-08002B2CF9AE}" pid="57" name="MSIP_Label_afe1b31d-cec0-4074-b4bd-f07689e43d84_Extended_MSFT_Method">
    <vt:lpwstr>Automatic</vt:lpwstr>
  </property>
  <property fmtid="{D5CDD505-2E9C-101B-9397-08002B2CF9AE}" pid="58" name="MSIP_Label_afe1b31d-cec0-4074-b4bd-f07689e43d84_Name">
    <vt:lpwstr>Internal</vt:lpwstr>
  </property>
  <property fmtid="{D5CDD505-2E9C-101B-9397-08002B2CF9AE}" pid="59" name="MSIP_Label_afe1b31d-cec0-4074-b4bd-f07689e43d84_Owner">
    <vt:lpwstr>monica.buch@ema.europa.eu</vt:lpwstr>
  </property>
  <property fmtid="{D5CDD505-2E9C-101B-9397-08002B2CF9AE}" pid="60" name="MSIP_Label_afe1b31d-cec0-4074-b4bd-f07689e43d84_SetDate">
    <vt:lpwstr>2020-11-26T12:55:39.3103256Z</vt:lpwstr>
  </property>
  <property fmtid="{D5CDD505-2E9C-101B-9397-08002B2CF9AE}" pid="61" name="MSIP_Label_afe1b31d-cec0-4074-b4bd-f07689e43d84_SiteId">
    <vt:lpwstr>bc9dc15c-61bc-4f03-b60b-e5b6d8922839</vt:lpwstr>
  </property>
  <property fmtid="{D5CDD505-2E9C-101B-9397-08002B2CF9AE}" pid="62" name="ContentTypeId">
    <vt:lpwstr>0x0101000EADE3B46AA8DC4F8418DC3CCCE51B63</vt:lpwstr>
  </property>
  <property fmtid="{D5CDD505-2E9C-101B-9397-08002B2CF9AE}" pid="63" name="MediaServiceImageTags">
    <vt:lpwstr/>
  </property>
  <property fmtid="{D5CDD505-2E9C-101B-9397-08002B2CF9AE}" pid="64" name="_ip_UnifiedCompliancePolicyUIAction">
    <vt:lpwstr/>
  </property>
  <property fmtid="{D5CDD505-2E9C-101B-9397-08002B2CF9AE}" pid="65" name="lcf76f155ced4ddcb4097134ff3c332f">
    <vt:lpwstr/>
  </property>
  <property fmtid="{D5CDD505-2E9C-101B-9397-08002B2CF9AE}" pid="66" name="_ip_UnifiedCompliancePolicyProperties">
    <vt:lpwstr/>
  </property>
  <property fmtid="{D5CDD505-2E9C-101B-9397-08002B2CF9AE}" pid="67" name="TaxCatchAll">
    <vt:lpwstr/>
  </property>
</Properties>
</file>