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4887DA" w14:textId="77777777" w:rsidR="00A7380D" w:rsidRPr="007B2F21" w:rsidRDefault="00A7380D" w:rsidP="00723718">
      <w:pPr>
        <w:spacing w:after="0" w:line="240" w:lineRule="auto"/>
        <w:jc w:val="center"/>
        <w:rPr>
          <w:rFonts w:ascii="Times New Roman" w:eastAsia="SimSun" w:hAnsi="Times New Roman"/>
          <w:snapToGrid w:val="0"/>
          <w:lang w:eastAsia="zh-CN"/>
        </w:rPr>
      </w:pPr>
      <w:r w:rsidRPr="007B2F21">
        <w:rPr>
          <w:rFonts w:ascii="Times New Roman" w:eastAsia="SimSun" w:hAnsi="Times New Roman"/>
          <w:b/>
          <w:snapToGrid w:val="0"/>
          <w:lang w:eastAsia="zh-CN"/>
        </w:rPr>
        <w:t xml:space="preserve">Betegtájékoztató: Információk a </w:t>
      </w:r>
      <w:r w:rsidR="00C42A45" w:rsidRPr="007B2F21">
        <w:rPr>
          <w:rFonts w:ascii="Times New Roman" w:eastAsia="SimSun" w:hAnsi="Times New Roman"/>
          <w:b/>
          <w:snapToGrid w:val="0"/>
          <w:lang w:eastAsia="zh-CN"/>
        </w:rPr>
        <w:t>beteg</w:t>
      </w:r>
      <w:r w:rsidRPr="007B2F21">
        <w:rPr>
          <w:rFonts w:ascii="Times New Roman" w:eastAsia="SimSun" w:hAnsi="Times New Roman"/>
          <w:b/>
          <w:snapToGrid w:val="0"/>
          <w:lang w:eastAsia="zh-CN"/>
        </w:rPr>
        <w:t xml:space="preserve"> számára</w:t>
      </w:r>
    </w:p>
    <w:p w14:paraId="3590AD8F" w14:textId="77777777" w:rsidR="00A7380D" w:rsidRPr="007B2F21" w:rsidRDefault="00A7380D" w:rsidP="00723718">
      <w:pPr>
        <w:numPr>
          <w:ilvl w:val="12"/>
          <w:numId w:val="0"/>
        </w:numPr>
        <w:shd w:val="clear" w:color="auto" w:fill="FFFFFF"/>
        <w:spacing w:after="0" w:line="240" w:lineRule="auto"/>
        <w:jc w:val="center"/>
        <w:rPr>
          <w:rFonts w:ascii="Times New Roman" w:eastAsia="SimSun" w:hAnsi="Times New Roman"/>
          <w:snapToGrid w:val="0"/>
          <w:lang w:eastAsia="zh-CN"/>
        </w:rPr>
      </w:pPr>
    </w:p>
    <w:p w14:paraId="0A5F0811" w14:textId="77777777" w:rsidR="00C42A45" w:rsidRPr="007B2F21" w:rsidRDefault="000641E3" w:rsidP="00723718">
      <w:pPr>
        <w:numPr>
          <w:ilvl w:val="12"/>
          <w:numId w:val="0"/>
        </w:numPr>
        <w:spacing w:after="0" w:line="240" w:lineRule="auto"/>
        <w:jc w:val="center"/>
        <w:rPr>
          <w:rFonts w:ascii="Times New Roman" w:eastAsia="SimSun" w:hAnsi="Times New Roman"/>
          <w:b/>
          <w:snapToGrid w:val="0"/>
          <w:lang w:eastAsia="zh-CN"/>
        </w:rPr>
      </w:pPr>
      <w:r>
        <w:rPr>
          <w:rFonts w:ascii="Times New Roman" w:eastAsia="SimSun" w:hAnsi="Times New Roman"/>
          <w:b/>
          <w:snapToGrid w:val="0"/>
          <w:lang w:eastAsia="zh-CN"/>
        </w:rPr>
        <w:t>JUZIMETTE</w:t>
      </w:r>
      <w:r w:rsidR="00C42A45" w:rsidRPr="007B2F21">
        <w:rPr>
          <w:rFonts w:ascii="Times New Roman" w:eastAsia="SimSun" w:hAnsi="Times New Roman"/>
          <w:b/>
          <w:snapToGrid w:val="0"/>
          <w:lang w:eastAsia="zh-CN"/>
        </w:rPr>
        <w:t xml:space="preserve"> </w:t>
      </w:r>
      <w:r w:rsidR="00E43963" w:rsidRPr="007B2F21">
        <w:rPr>
          <w:rFonts w:ascii="Times New Roman" w:eastAsia="SimSun" w:hAnsi="Times New Roman"/>
          <w:b/>
          <w:snapToGrid w:val="0"/>
          <w:lang w:eastAsia="zh-CN"/>
        </w:rPr>
        <w:t>50</w:t>
      </w:r>
      <w:r w:rsidR="001A2A3A" w:rsidRPr="007B2F21">
        <w:rPr>
          <w:rFonts w:ascii="Times New Roman" w:eastAsia="SimSun" w:hAnsi="Times New Roman"/>
          <w:b/>
          <w:snapToGrid w:val="0"/>
          <w:lang w:eastAsia="zh-CN"/>
        </w:rPr>
        <w:t> </w:t>
      </w:r>
      <w:r w:rsidR="00E43963" w:rsidRPr="007B2F21">
        <w:rPr>
          <w:rFonts w:ascii="Times New Roman" w:eastAsia="SimSun" w:hAnsi="Times New Roman"/>
          <w:b/>
          <w:snapToGrid w:val="0"/>
          <w:lang w:eastAsia="zh-CN"/>
        </w:rPr>
        <w:t>mg/850</w:t>
      </w:r>
      <w:r w:rsidR="001A2A3A" w:rsidRPr="007B2F21">
        <w:rPr>
          <w:rFonts w:ascii="Times New Roman" w:eastAsia="SimSun" w:hAnsi="Times New Roman"/>
          <w:b/>
          <w:snapToGrid w:val="0"/>
          <w:lang w:eastAsia="zh-CN"/>
        </w:rPr>
        <w:t> </w:t>
      </w:r>
      <w:r w:rsidR="00E43963" w:rsidRPr="007B2F21">
        <w:rPr>
          <w:rFonts w:ascii="Times New Roman" w:eastAsia="SimSun" w:hAnsi="Times New Roman"/>
          <w:b/>
          <w:snapToGrid w:val="0"/>
          <w:lang w:eastAsia="zh-CN"/>
        </w:rPr>
        <w:t xml:space="preserve">mg </w:t>
      </w:r>
      <w:r w:rsidR="00C42A45" w:rsidRPr="007B2F21">
        <w:rPr>
          <w:rFonts w:ascii="Times New Roman" w:eastAsia="SimSun" w:hAnsi="Times New Roman"/>
          <w:b/>
          <w:snapToGrid w:val="0"/>
          <w:lang w:eastAsia="zh-CN"/>
        </w:rPr>
        <w:t>filmtabletta</w:t>
      </w:r>
    </w:p>
    <w:p w14:paraId="7AC521BB" w14:textId="77777777" w:rsidR="00A7380D" w:rsidRPr="007B2F21" w:rsidRDefault="00C42A45" w:rsidP="00723718">
      <w:pPr>
        <w:numPr>
          <w:ilvl w:val="12"/>
          <w:numId w:val="0"/>
        </w:numPr>
        <w:spacing w:after="0" w:line="240" w:lineRule="auto"/>
        <w:jc w:val="center"/>
        <w:rPr>
          <w:rFonts w:ascii="Times New Roman" w:eastAsia="SimSun" w:hAnsi="Times New Roman"/>
          <w:snapToGrid w:val="0"/>
          <w:lang w:eastAsia="zh-CN"/>
        </w:rPr>
      </w:pPr>
      <w:proofErr w:type="spellStart"/>
      <w:r w:rsidRPr="007B2F21">
        <w:rPr>
          <w:rFonts w:ascii="Times New Roman" w:eastAsia="SimSun" w:hAnsi="Times New Roman"/>
          <w:snapToGrid w:val="0"/>
          <w:lang w:eastAsia="zh-CN"/>
        </w:rPr>
        <w:t>szitagliptin</w:t>
      </w:r>
      <w:proofErr w:type="spellEnd"/>
      <w:r w:rsidR="00E43963" w:rsidRPr="007B2F21">
        <w:rPr>
          <w:rFonts w:ascii="Times New Roman" w:eastAsia="SimSun" w:hAnsi="Times New Roman"/>
          <w:snapToGrid w:val="0"/>
          <w:lang w:eastAsia="zh-CN"/>
        </w:rPr>
        <w:t>/</w:t>
      </w:r>
      <w:proofErr w:type="spellStart"/>
      <w:r w:rsidR="00E43963" w:rsidRPr="007B2F21">
        <w:rPr>
          <w:rFonts w:ascii="Times New Roman" w:eastAsia="SimSun" w:hAnsi="Times New Roman"/>
          <w:snapToGrid w:val="0"/>
          <w:lang w:eastAsia="zh-CN"/>
        </w:rPr>
        <w:t>metformin</w:t>
      </w:r>
      <w:r w:rsidR="00F63677" w:rsidRPr="007B2F21">
        <w:rPr>
          <w:rFonts w:ascii="Times New Roman" w:eastAsia="SimSun" w:hAnsi="Times New Roman"/>
          <w:snapToGrid w:val="0"/>
          <w:lang w:eastAsia="zh-CN"/>
        </w:rPr>
        <w:t>-</w:t>
      </w:r>
      <w:r w:rsidR="00E43963" w:rsidRPr="007B2F21">
        <w:rPr>
          <w:rFonts w:ascii="Times New Roman" w:eastAsia="SimSun" w:hAnsi="Times New Roman"/>
          <w:snapToGrid w:val="0"/>
          <w:lang w:eastAsia="zh-CN"/>
        </w:rPr>
        <w:t>hidroklorid</w:t>
      </w:r>
      <w:proofErr w:type="spellEnd"/>
    </w:p>
    <w:p w14:paraId="77ABED8E" w14:textId="77777777" w:rsidR="00A7380D" w:rsidRPr="007B2F21" w:rsidRDefault="00A7380D" w:rsidP="00723718">
      <w:pPr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</w:p>
    <w:p w14:paraId="19C54CB6" w14:textId="77777777" w:rsidR="00A7380D" w:rsidRPr="007B2F21" w:rsidRDefault="00A7380D" w:rsidP="00723718">
      <w:pPr>
        <w:keepNext/>
        <w:spacing w:after="0" w:line="240" w:lineRule="auto"/>
        <w:rPr>
          <w:rFonts w:ascii="Times New Roman" w:eastAsia="SimSun" w:hAnsi="Times New Roman"/>
          <w:b/>
          <w:snapToGrid w:val="0"/>
          <w:lang w:eastAsia="zh-CN"/>
        </w:rPr>
      </w:pPr>
      <w:r w:rsidRPr="007B2F21">
        <w:rPr>
          <w:rFonts w:ascii="Times New Roman" w:eastAsia="SimSun" w:hAnsi="Times New Roman"/>
          <w:b/>
          <w:snapToGrid w:val="0"/>
          <w:lang w:eastAsia="zh-CN"/>
        </w:rPr>
        <w:t>Mielőtt elkezdi</w:t>
      </w:r>
      <w:r w:rsidR="00C42A45" w:rsidRPr="007B2F21">
        <w:rPr>
          <w:rFonts w:ascii="Times New Roman" w:eastAsia="SimSun" w:hAnsi="Times New Roman"/>
          <w:b/>
          <w:snapToGrid w:val="0"/>
          <w:lang w:eastAsia="zh-CN"/>
        </w:rPr>
        <w:t xml:space="preserve"> szedni </w:t>
      </w:r>
      <w:r w:rsidRPr="007B2F21">
        <w:rPr>
          <w:rFonts w:ascii="Times New Roman" w:eastAsia="SimSun" w:hAnsi="Times New Roman"/>
          <w:b/>
          <w:snapToGrid w:val="0"/>
          <w:lang w:eastAsia="zh-CN"/>
        </w:rPr>
        <w:t>ezt a gyógyszert, olvassa el figyelmesen az alábbi betegtájékoztatót, mert az Ön számára fontos információkat tartalmaz.</w:t>
      </w:r>
    </w:p>
    <w:p w14:paraId="411C99CA" w14:textId="77777777" w:rsidR="00A7380D" w:rsidRPr="007B2F21" w:rsidRDefault="00A7380D" w:rsidP="00723718">
      <w:pPr>
        <w:numPr>
          <w:ilvl w:val="0"/>
          <w:numId w:val="4"/>
        </w:numPr>
        <w:tabs>
          <w:tab w:val="clear" w:pos="360"/>
        </w:tabs>
        <w:suppressAutoHyphens/>
        <w:spacing w:after="0" w:line="240" w:lineRule="auto"/>
        <w:ind w:left="567" w:hanging="567"/>
        <w:rPr>
          <w:rFonts w:ascii="Times New Roman" w:eastAsia="SimSun" w:hAnsi="Times New Roman"/>
          <w:snapToGrid w:val="0"/>
          <w:lang w:eastAsia="zh-CN"/>
        </w:rPr>
      </w:pPr>
      <w:r w:rsidRPr="007B2F21">
        <w:rPr>
          <w:rFonts w:ascii="Times New Roman" w:eastAsia="SimSun" w:hAnsi="Times New Roman"/>
          <w:snapToGrid w:val="0"/>
          <w:lang w:eastAsia="zh-CN"/>
        </w:rPr>
        <w:t>Tartsa meg a betegtájékoztatót, mert a benne szereplő információkra a későbbiekben is szüksége lehet.</w:t>
      </w:r>
    </w:p>
    <w:p w14:paraId="0144B2A7" w14:textId="77777777" w:rsidR="00A7380D" w:rsidRPr="007B2F21" w:rsidRDefault="00C42A45" w:rsidP="00723718">
      <w:pPr>
        <w:numPr>
          <w:ilvl w:val="0"/>
          <w:numId w:val="5"/>
        </w:numPr>
        <w:tabs>
          <w:tab w:val="clear" w:pos="360"/>
        </w:tabs>
        <w:suppressAutoHyphens/>
        <w:spacing w:after="0" w:line="240" w:lineRule="auto"/>
        <w:ind w:left="567" w:hanging="567"/>
        <w:rPr>
          <w:rFonts w:ascii="Times New Roman" w:eastAsia="SimSun" w:hAnsi="Times New Roman"/>
          <w:snapToGrid w:val="0"/>
          <w:lang w:eastAsia="zh-CN"/>
        </w:rPr>
      </w:pPr>
      <w:r w:rsidRPr="007B2F21">
        <w:rPr>
          <w:rFonts w:ascii="Times New Roman" w:eastAsia="SimSun" w:hAnsi="Times New Roman"/>
          <w:snapToGrid w:val="0"/>
          <w:lang w:eastAsia="zh-CN"/>
        </w:rPr>
        <w:t xml:space="preserve">További kérdéseivel forduljon kezelőorvosához, </w:t>
      </w:r>
      <w:r w:rsidR="00A7380D" w:rsidRPr="007B2F21">
        <w:rPr>
          <w:rFonts w:ascii="Times New Roman" w:eastAsia="SimSun" w:hAnsi="Times New Roman"/>
          <w:snapToGrid w:val="0"/>
          <w:lang w:eastAsia="zh-CN"/>
        </w:rPr>
        <w:t xml:space="preserve">gyógyszerészéhez vagy a gondozását </w:t>
      </w:r>
      <w:r w:rsidRPr="007B2F21">
        <w:rPr>
          <w:rFonts w:ascii="Times New Roman" w:eastAsia="SimSun" w:hAnsi="Times New Roman"/>
          <w:snapToGrid w:val="0"/>
          <w:lang w:eastAsia="zh-CN"/>
        </w:rPr>
        <w:t>végző egészségügyi szakemberhez</w:t>
      </w:r>
      <w:r w:rsidR="00A7380D" w:rsidRPr="007B2F21">
        <w:rPr>
          <w:rFonts w:ascii="Times New Roman" w:eastAsia="SimSun" w:hAnsi="Times New Roman"/>
          <w:snapToGrid w:val="0"/>
          <w:lang w:eastAsia="zh-CN"/>
        </w:rPr>
        <w:t>.</w:t>
      </w:r>
    </w:p>
    <w:p w14:paraId="43866318" w14:textId="77777777" w:rsidR="00A7380D" w:rsidRPr="007B2F21" w:rsidRDefault="00A7380D" w:rsidP="00723718">
      <w:pPr>
        <w:numPr>
          <w:ilvl w:val="0"/>
          <w:numId w:val="6"/>
        </w:numPr>
        <w:tabs>
          <w:tab w:val="clear" w:pos="360"/>
        </w:tabs>
        <w:suppressAutoHyphens/>
        <w:spacing w:after="0" w:line="240" w:lineRule="auto"/>
        <w:ind w:left="567" w:hanging="567"/>
        <w:rPr>
          <w:rFonts w:ascii="Times New Roman" w:eastAsia="SimSun" w:hAnsi="Times New Roman"/>
          <w:snapToGrid w:val="0"/>
          <w:lang w:eastAsia="zh-CN"/>
        </w:rPr>
      </w:pPr>
      <w:r w:rsidRPr="007B2F21">
        <w:rPr>
          <w:rFonts w:ascii="Times New Roman" w:eastAsia="SimSun" w:hAnsi="Times New Roman"/>
          <w:snapToGrid w:val="0"/>
          <w:lang w:eastAsia="zh-CN"/>
        </w:rPr>
        <w:t xml:space="preserve">Ezt a gyógyszert az orvos kizárólag Önnek írta fel. Ne adja át a készítményt másnak, mert számára ártalmas lehet még abban az esetben is, ha a betegsége tünetei </w:t>
      </w:r>
      <w:r w:rsidR="00C42A45" w:rsidRPr="007B2F21">
        <w:rPr>
          <w:rFonts w:ascii="Times New Roman" w:eastAsia="SimSun" w:hAnsi="Times New Roman"/>
          <w:snapToGrid w:val="0"/>
          <w:lang w:eastAsia="zh-CN"/>
        </w:rPr>
        <w:t>az Önéhez hasonlóak.</w:t>
      </w:r>
    </w:p>
    <w:p w14:paraId="159472EE" w14:textId="77777777" w:rsidR="00A7380D" w:rsidRPr="007B2F21" w:rsidRDefault="00A7380D" w:rsidP="00723718">
      <w:pPr>
        <w:numPr>
          <w:ilvl w:val="0"/>
          <w:numId w:val="6"/>
        </w:numPr>
        <w:tabs>
          <w:tab w:val="clear" w:pos="360"/>
        </w:tabs>
        <w:suppressAutoHyphens/>
        <w:spacing w:after="0" w:line="240" w:lineRule="auto"/>
        <w:ind w:left="567" w:hanging="567"/>
        <w:rPr>
          <w:rFonts w:ascii="Times New Roman" w:eastAsia="SimSun" w:hAnsi="Times New Roman"/>
          <w:snapToGrid w:val="0"/>
          <w:lang w:eastAsia="zh-CN"/>
        </w:rPr>
      </w:pPr>
      <w:r w:rsidRPr="007B2F21">
        <w:rPr>
          <w:rFonts w:ascii="Times New Roman" w:eastAsia="SimSun" w:hAnsi="Times New Roman"/>
          <w:snapToGrid w:val="0"/>
          <w:lang w:eastAsia="zh-CN"/>
        </w:rPr>
        <w:t>Ha Önnél bármilyen mellékhatás j</w:t>
      </w:r>
      <w:r w:rsidR="00C42A45" w:rsidRPr="007B2F21">
        <w:rPr>
          <w:rFonts w:ascii="Times New Roman" w:eastAsia="SimSun" w:hAnsi="Times New Roman"/>
          <w:snapToGrid w:val="0"/>
          <w:lang w:eastAsia="zh-CN"/>
        </w:rPr>
        <w:t>elentkezik, tájékoztassa erről kezelőorvosát, gyógyszerészét</w:t>
      </w:r>
      <w:r w:rsidRPr="007B2F21">
        <w:rPr>
          <w:rFonts w:ascii="Times New Roman" w:eastAsia="SimSun" w:hAnsi="Times New Roman"/>
          <w:snapToGrid w:val="0"/>
          <w:lang w:eastAsia="zh-CN"/>
        </w:rPr>
        <w:t xml:space="preserve"> vagy a gondozásá</w:t>
      </w:r>
      <w:r w:rsidR="00C42A45" w:rsidRPr="007B2F21">
        <w:rPr>
          <w:rFonts w:ascii="Times New Roman" w:eastAsia="SimSun" w:hAnsi="Times New Roman"/>
          <w:snapToGrid w:val="0"/>
          <w:lang w:eastAsia="zh-CN"/>
        </w:rPr>
        <w:t>t végző egészségügyi szakembert</w:t>
      </w:r>
      <w:r w:rsidRPr="007B2F21">
        <w:rPr>
          <w:rFonts w:ascii="Times New Roman" w:eastAsia="SimSun" w:hAnsi="Times New Roman"/>
          <w:snapToGrid w:val="0"/>
          <w:lang w:eastAsia="zh-CN"/>
        </w:rPr>
        <w:t>.</w:t>
      </w:r>
      <w:r w:rsidR="00C42A45" w:rsidRPr="007B2F21">
        <w:rPr>
          <w:rFonts w:ascii="Times New Roman" w:eastAsia="SimSun" w:hAnsi="Times New Roman"/>
          <w:snapToGrid w:val="0"/>
          <w:lang w:eastAsia="zh-CN"/>
        </w:rPr>
        <w:t xml:space="preserve"> </w:t>
      </w:r>
      <w:r w:rsidRPr="007B2F21">
        <w:rPr>
          <w:rFonts w:ascii="Times New Roman" w:eastAsia="SimSun" w:hAnsi="Times New Roman"/>
          <w:snapToGrid w:val="0"/>
          <w:lang w:eastAsia="zh-CN"/>
        </w:rPr>
        <w:t>Ez a betegtájékoztatóban fel nem sorolt bármilyen lehetséges mellékhatásra is vonatkozik.</w:t>
      </w:r>
      <w:r w:rsidR="00C42A45" w:rsidRPr="007B2F21">
        <w:rPr>
          <w:rFonts w:ascii="Times New Roman" w:eastAsia="SimSun" w:hAnsi="Times New Roman"/>
          <w:snapToGrid w:val="0"/>
          <w:lang w:eastAsia="zh-CN"/>
        </w:rPr>
        <w:t xml:space="preserve"> Lásd 4. </w:t>
      </w:r>
      <w:r w:rsidRPr="007B2F21">
        <w:rPr>
          <w:rFonts w:ascii="Times New Roman" w:eastAsia="SimSun" w:hAnsi="Times New Roman"/>
          <w:snapToGrid w:val="0"/>
          <w:lang w:eastAsia="zh-CN"/>
        </w:rPr>
        <w:t>pont.</w:t>
      </w:r>
    </w:p>
    <w:p w14:paraId="7B09BFEB" w14:textId="77777777" w:rsidR="00A7380D" w:rsidRPr="007B2F21" w:rsidRDefault="00A7380D" w:rsidP="00723718">
      <w:pPr>
        <w:suppressAutoHyphens/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</w:p>
    <w:p w14:paraId="401481B3" w14:textId="77777777" w:rsidR="00A7380D" w:rsidRPr="007B2F21" w:rsidRDefault="00A7380D" w:rsidP="00723718">
      <w:pPr>
        <w:keepNext/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/>
          <w:b/>
        </w:rPr>
      </w:pPr>
      <w:r w:rsidRPr="007B2F21">
        <w:rPr>
          <w:rFonts w:ascii="Times New Roman" w:eastAsia="Times New Roman" w:hAnsi="Times New Roman"/>
          <w:b/>
        </w:rPr>
        <w:t>A betegtájékoztató tartalma:</w:t>
      </w:r>
    </w:p>
    <w:p w14:paraId="6DC07615" w14:textId="77777777" w:rsidR="00A7380D" w:rsidRPr="007B2F21" w:rsidRDefault="00A7380D" w:rsidP="00723718">
      <w:pPr>
        <w:keepNext/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/>
        </w:rPr>
      </w:pPr>
    </w:p>
    <w:p w14:paraId="0B7EFD77" w14:textId="77777777" w:rsidR="00A7380D" w:rsidRPr="007B2F21" w:rsidRDefault="00AF2E91" w:rsidP="00723718">
      <w:p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eastAsia="zh-CN"/>
        </w:rPr>
      </w:pPr>
      <w:r w:rsidRPr="007B2F21">
        <w:rPr>
          <w:rFonts w:ascii="Times New Roman" w:eastAsia="SimSun" w:hAnsi="Times New Roman"/>
          <w:snapToGrid w:val="0"/>
          <w:lang w:eastAsia="zh-CN"/>
        </w:rPr>
        <w:t>1.</w:t>
      </w:r>
      <w:r w:rsidRPr="007B2F21">
        <w:rPr>
          <w:rFonts w:ascii="Times New Roman" w:eastAsia="SimSun" w:hAnsi="Times New Roman"/>
          <w:snapToGrid w:val="0"/>
          <w:lang w:eastAsia="zh-CN"/>
        </w:rPr>
        <w:tab/>
      </w:r>
      <w:r w:rsidR="00C42A45" w:rsidRPr="007B2F21">
        <w:rPr>
          <w:rFonts w:ascii="Times New Roman" w:eastAsia="SimSun" w:hAnsi="Times New Roman"/>
          <w:snapToGrid w:val="0"/>
          <w:lang w:eastAsia="zh-CN"/>
        </w:rPr>
        <w:t xml:space="preserve">Milyen típusú gyógyszer a </w:t>
      </w:r>
      <w:r w:rsidR="000641E3">
        <w:rPr>
          <w:rFonts w:ascii="Times New Roman" w:eastAsia="SimSun" w:hAnsi="Times New Roman"/>
          <w:snapToGrid w:val="0"/>
          <w:lang w:eastAsia="zh-CN"/>
        </w:rPr>
        <w:t>JUZIMETTE</w:t>
      </w:r>
      <w:r w:rsidR="00A7380D" w:rsidRPr="007B2F21">
        <w:rPr>
          <w:rFonts w:ascii="Times New Roman" w:eastAsia="SimSun" w:hAnsi="Times New Roman"/>
          <w:snapToGrid w:val="0"/>
          <w:lang w:eastAsia="zh-CN"/>
        </w:rPr>
        <w:t xml:space="preserve"> és milyen betegségek esetén alkalmazható?</w:t>
      </w:r>
    </w:p>
    <w:p w14:paraId="21CE7F32" w14:textId="77777777" w:rsidR="00A7380D" w:rsidRPr="007B2F21" w:rsidRDefault="00AF2E91" w:rsidP="00723718">
      <w:p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eastAsia="zh-CN"/>
        </w:rPr>
      </w:pPr>
      <w:r w:rsidRPr="007B2F21">
        <w:rPr>
          <w:rFonts w:ascii="Times New Roman" w:eastAsia="SimSun" w:hAnsi="Times New Roman"/>
          <w:snapToGrid w:val="0"/>
          <w:lang w:eastAsia="zh-CN"/>
        </w:rPr>
        <w:t>2.</w:t>
      </w:r>
      <w:r w:rsidRPr="007B2F21">
        <w:rPr>
          <w:rFonts w:ascii="Times New Roman" w:eastAsia="SimSun" w:hAnsi="Times New Roman"/>
          <w:snapToGrid w:val="0"/>
          <w:lang w:eastAsia="zh-CN"/>
        </w:rPr>
        <w:tab/>
      </w:r>
      <w:r w:rsidR="00C42A45" w:rsidRPr="007B2F21">
        <w:rPr>
          <w:rFonts w:ascii="Times New Roman" w:eastAsia="SimSun" w:hAnsi="Times New Roman"/>
          <w:snapToGrid w:val="0"/>
          <w:lang w:eastAsia="zh-CN"/>
        </w:rPr>
        <w:t xml:space="preserve">Tudnivalók a </w:t>
      </w:r>
      <w:r w:rsidR="000641E3">
        <w:rPr>
          <w:rFonts w:ascii="Times New Roman" w:eastAsia="SimSun" w:hAnsi="Times New Roman"/>
          <w:snapToGrid w:val="0"/>
          <w:lang w:eastAsia="zh-CN"/>
        </w:rPr>
        <w:t>JUZIMETTE</w:t>
      </w:r>
      <w:r w:rsidR="00C42A45" w:rsidRPr="007B2F21">
        <w:rPr>
          <w:rFonts w:ascii="Times New Roman" w:eastAsia="SimSun" w:hAnsi="Times New Roman"/>
          <w:snapToGrid w:val="0"/>
          <w:lang w:eastAsia="zh-CN"/>
        </w:rPr>
        <w:t xml:space="preserve"> </w:t>
      </w:r>
      <w:r w:rsidR="00A7380D" w:rsidRPr="007B2F21">
        <w:rPr>
          <w:rFonts w:ascii="Times New Roman" w:eastAsia="SimSun" w:hAnsi="Times New Roman"/>
          <w:snapToGrid w:val="0"/>
          <w:lang w:eastAsia="zh-CN"/>
        </w:rPr>
        <w:t>szedé</w:t>
      </w:r>
      <w:r w:rsidR="00C42A45" w:rsidRPr="007B2F21">
        <w:rPr>
          <w:rFonts w:ascii="Times New Roman" w:eastAsia="SimSun" w:hAnsi="Times New Roman"/>
          <w:snapToGrid w:val="0"/>
          <w:lang w:eastAsia="zh-CN"/>
        </w:rPr>
        <w:t>se</w:t>
      </w:r>
      <w:r w:rsidR="00A7380D" w:rsidRPr="007B2F21">
        <w:rPr>
          <w:rFonts w:ascii="Times New Roman" w:eastAsia="SimSun" w:hAnsi="Times New Roman"/>
          <w:snapToGrid w:val="0"/>
          <w:lang w:eastAsia="zh-CN"/>
        </w:rPr>
        <w:t xml:space="preserve"> előtt</w:t>
      </w:r>
    </w:p>
    <w:p w14:paraId="09F26727" w14:textId="77777777" w:rsidR="00A7380D" w:rsidRPr="007B2F21" w:rsidRDefault="00C42A45" w:rsidP="00723718">
      <w:p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eastAsia="zh-CN"/>
        </w:rPr>
      </w:pPr>
      <w:r w:rsidRPr="007B2F21">
        <w:rPr>
          <w:rFonts w:ascii="Times New Roman" w:eastAsia="SimSun" w:hAnsi="Times New Roman"/>
          <w:snapToGrid w:val="0"/>
          <w:lang w:eastAsia="zh-CN"/>
        </w:rPr>
        <w:t>3.</w:t>
      </w:r>
      <w:r w:rsidRPr="007B2F21">
        <w:rPr>
          <w:rFonts w:ascii="Times New Roman" w:eastAsia="SimSun" w:hAnsi="Times New Roman"/>
          <w:snapToGrid w:val="0"/>
          <w:lang w:eastAsia="zh-CN"/>
        </w:rPr>
        <w:tab/>
        <w:t xml:space="preserve">Hogyan kell szedni a </w:t>
      </w:r>
      <w:r w:rsidR="000641E3">
        <w:rPr>
          <w:rFonts w:ascii="Times New Roman" w:eastAsia="SimSun" w:hAnsi="Times New Roman"/>
          <w:snapToGrid w:val="0"/>
          <w:lang w:eastAsia="zh-CN"/>
        </w:rPr>
        <w:t>JUZIMETTE</w:t>
      </w:r>
      <w:r w:rsidR="00D66221" w:rsidRPr="007B2F21">
        <w:rPr>
          <w:rFonts w:ascii="Times New Roman" w:eastAsia="SimSun" w:hAnsi="Times New Roman"/>
          <w:snapToGrid w:val="0"/>
          <w:lang w:eastAsia="zh-CN"/>
        </w:rPr>
        <w:t>-</w:t>
      </w:r>
      <w:r w:rsidR="00A7380D" w:rsidRPr="007B2F21">
        <w:rPr>
          <w:rFonts w:ascii="Times New Roman" w:eastAsia="SimSun" w:hAnsi="Times New Roman"/>
          <w:snapToGrid w:val="0"/>
          <w:lang w:eastAsia="zh-CN"/>
        </w:rPr>
        <w:t>t?</w:t>
      </w:r>
    </w:p>
    <w:p w14:paraId="336BE94F" w14:textId="77777777" w:rsidR="00A7380D" w:rsidRPr="007B2F21" w:rsidRDefault="00A7380D" w:rsidP="00723718">
      <w:p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eastAsia="zh-CN"/>
        </w:rPr>
      </w:pPr>
      <w:r w:rsidRPr="007B2F21">
        <w:rPr>
          <w:rFonts w:ascii="Times New Roman" w:eastAsia="SimSun" w:hAnsi="Times New Roman"/>
          <w:snapToGrid w:val="0"/>
          <w:lang w:eastAsia="zh-CN"/>
        </w:rPr>
        <w:t>4.</w:t>
      </w:r>
      <w:r w:rsidRPr="007B2F21">
        <w:rPr>
          <w:rFonts w:ascii="Times New Roman" w:eastAsia="SimSun" w:hAnsi="Times New Roman"/>
          <w:snapToGrid w:val="0"/>
          <w:lang w:eastAsia="zh-CN"/>
        </w:rPr>
        <w:tab/>
        <w:t>Lehetséges mellékhatások</w:t>
      </w:r>
    </w:p>
    <w:p w14:paraId="4DE240A2" w14:textId="77777777" w:rsidR="00A7380D" w:rsidRPr="007B2F21" w:rsidRDefault="00A7380D" w:rsidP="00723718">
      <w:p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eastAsia="zh-CN"/>
        </w:rPr>
      </w:pPr>
      <w:r w:rsidRPr="007B2F21">
        <w:rPr>
          <w:rFonts w:ascii="Times New Roman" w:eastAsia="SimSun" w:hAnsi="Times New Roman"/>
          <w:snapToGrid w:val="0"/>
          <w:lang w:eastAsia="zh-CN"/>
        </w:rPr>
        <w:t>5.</w:t>
      </w:r>
      <w:r w:rsidR="00C42A45" w:rsidRPr="007B2F21">
        <w:rPr>
          <w:rFonts w:ascii="Times New Roman" w:eastAsia="SimSun" w:hAnsi="Times New Roman"/>
          <w:snapToGrid w:val="0"/>
          <w:lang w:eastAsia="zh-CN"/>
        </w:rPr>
        <w:tab/>
        <w:t xml:space="preserve">Hogyan kell a </w:t>
      </w:r>
      <w:r w:rsidR="000641E3">
        <w:rPr>
          <w:rFonts w:ascii="Times New Roman" w:eastAsia="SimSun" w:hAnsi="Times New Roman"/>
          <w:snapToGrid w:val="0"/>
          <w:lang w:eastAsia="zh-CN"/>
        </w:rPr>
        <w:t>JUZIMETTE</w:t>
      </w:r>
      <w:r w:rsidR="00D66221" w:rsidRPr="007B2F21">
        <w:rPr>
          <w:rFonts w:ascii="Times New Roman" w:eastAsia="SimSun" w:hAnsi="Times New Roman"/>
          <w:snapToGrid w:val="0"/>
          <w:lang w:eastAsia="zh-CN"/>
        </w:rPr>
        <w:t>-</w:t>
      </w:r>
      <w:r w:rsidRPr="007B2F21">
        <w:rPr>
          <w:rFonts w:ascii="Times New Roman" w:eastAsia="SimSun" w:hAnsi="Times New Roman"/>
          <w:snapToGrid w:val="0"/>
          <w:lang w:eastAsia="zh-CN"/>
        </w:rPr>
        <w:t>t tárolni?</w:t>
      </w:r>
    </w:p>
    <w:p w14:paraId="7BD664E2" w14:textId="77777777" w:rsidR="00A7380D" w:rsidRPr="007B2F21" w:rsidRDefault="00A7380D" w:rsidP="00723718">
      <w:p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eastAsia="zh-CN"/>
        </w:rPr>
      </w:pPr>
      <w:r w:rsidRPr="007B2F21">
        <w:rPr>
          <w:rFonts w:ascii="Times New Roman" w:eastAsia="SimSun" w:hAnsi="Times New Roman"/>
          <w:snapToGrid w:val="0"/>
          <w:lang w:eastAsia="zh-CN"/>
        </w:rPr>
        <w:t>6.</w:t>
      </w:r>
      <w:r w:rsidRPr="007B2F21">
        <w:rPr>
          <w:rFonts w:ascii="Times New Roman" w:eastAsia="SimSun" w:hAnsi="Times New Roman"/>
          <w:snapToGrid w:val="0"/>
          <w:lang w:eastAsia="zh-CN"/>
        </w:rPr>
        <w:tab/>
        <w:t>A csomagolás tartalma és egyéb információk</w:t>
      </w:r>
    </w:p>
    <w:p w14:paraId="6AE930BA" w14:textId="77777777" w:rsidR="00A7380D" w:rsidRPr="007B2F21" w:rsidRDefault="00A7380D" w:rsidP="00723718">
      <w:pPr>
        <w:numPr>
          <w:ilvl w:val="12"/>
          <w:numId w:val="0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eastAsia="zh-CN"/>
        </w:rPr>
      </w:pPr>
    </w:p>
    <w:p w14:paraId="0EFF4EE0" w14:textId="77777777" w:rsidR="00A7380D" w:rsidRPr="007B2F21" w:rsidRDefault="00A7380D" w:rsidP="00723718">
      <w:pPr>
        <w:numPr>
          <w:ilvl w:val="12"/>
          <w:numId w:val="0"/>
        </w:numPr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</w:p>
    <w:p w14:paraId="7381B23A" w14:textId="77777777" w:rsidR="001A2A3A" w:rsidRPr="001A2A3A" w:rsidRDefault="001A2A3A" w:rsidP="00723718">
      <w:pPr>
        <w:spacing w:after="0" w:line="240" w:lineRule="auto"/>
        <w:ind w:left="-15"/>
        <w:rPr>
          <w:rFonts w:ascii="Times New Roman" w:eastAsia="Times New Roman" w:hAnsi="Times New Roman"/>
          <w:color w:val="000000"/>
          <w:lang w:eastAsia="hu-HU"/>
        </w:rPr>
      </w:pPr>
      <w:bookmarkStart w:id="0" w:name="_Hlk80789348"/>
      <w:bookmarkStart w:id="1" w:name="_Hlk80716872"/>
      <w:r w:rsidRPr="001A2A3A">
        <w:rPr>
          <w:rFonts w:ascii="Times New Roman" w:eastAsia="Times New Roman" w:hAnsi="Times New Roman"/>
          <w:b/>
          <w:color w:val="000000"/>
          <w:lang w:eastAsia="hu-HU"/>
        </w:rPr>
        <w:t>1.</w:t>
      </w:r>
      <w:r w:rsidRPr="001A2A3A">
        <w:rPr>
          <w:rFonts w:ascii="Times New Roman" w:eastAsia="Times New Roman" w:hAnsi="Times New Roman"/>
          <w:b/>
          <w:color w:val="000000"/>
          <w:lang w:eastAsia="hu-HU"/>
        </w:rPr>
        <w:tab/>
        <w:t xml:space="preserve">Milyen típusú gyógyszer a </w:t>
      </w:r>
      <w:r w:rsidR="000641E3">
        <w:rPr>
          <w:rFonts w:ascii="Times New Roman" w:eastAsia="Times New Roman" w:hAnsi="Times New Roman"/>
          <w:b/>
          <w:color w:val="000000"/>
          <w:lang w:eastAsia="hu-HU"/>
        </w:rPr>
        <w:t>JUZIMETTE</w:t>
      </w:r>
      <w:r w:rsidRPr="001A2A3A">
        <w:rPr>
          <w:rFonts w:ascii="Times New Roman" w:eastAsia="Times New Roman" w:hAnsi="Times New Roman"/>
          <w:b/>
          <w:color w:val="000000"/>
          <w:lang w:eastAsia="hu-HU"/>
        </w:rPr>
        <w:t xml:space="preserve"> és milyen betegségek esetén alkalmazható?</w:t>
      </w:r>
    </w:p>
    <w:p w14:paraId="519F4684" w14:textId="77777777" w:rsidR="005510C0" w:rsidRPr="007B2F21" w:rsidRDefault="005510C0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</w:p>
    <w:p w14:paraId="66612213" w14:textId="77777777" w:rsidR="001A2A3A" w:rsidRPr="001A2A3A" w:rsidRDefault="001A2A3A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A </w:t>
      </w:r>
      <w:r w:rsidR="000641E3">
        <w:rPr>
          <w:rFonts w:ascii="Times New Roman" w:eastAsia="Times New Roman" w:hAnsi="Times New Roman"/>
          <w:color w:val="000000"/>
          <w:lang w:eastAsia="hu-HU"/>
        </w:rPr>
        <w:t>JUZIMETTE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két különböző hatóanyagot tartalmaz, </w:t>
      </w: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szitagliptint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és </w:t>
      </w: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metformint</w:t>
      </w:r>
      <w:proofErr w:type="spellEnd"/>
      <w:r w:rsidR="00B25A16">
        <w:rPr>
          <w:rFonts w:ascii="Times New Roman" w:eastAsia="Times New Roman" w:hAnsi="Times New Roman"/>
          <w:color w:val="000000"/>
          <w:lang w:eastAsia="hu-HU"/>
        </w:rPr>
        <w:t>:</w:t>
      </w:r>
    </w:p>
    <w:p w14:paraId="376510DD" w14:textId="77777777" w:rsidR="00CD6AB8" w:rsidRPr="007B2F21" w:rsidRDefault="001A2A3A" w:rsidP="00CD6AB8">
      <w:pPr>
        <w:numPr>
          <w:ilvl w:val="0"/>
          <w:numId w:val="25"/>
        </w:numPr>
        <w:spacing w:after="0" w:line="240" w:lineRule="auto"/>
        <w:ind w:left="567" w:right="892" w:hanging="567"/>
        <w:rPr>
          <w:rFonts w:ascii="Times New Roman" w:eastAsia="Times New Roman" w:hAnsi="Times New Roman"/>
          <w:lang w:eastAsia="hu-HU"/>
        </w:rPr>
      </w:pPr>
      <w:r w:rsidRPr="001A2A3A">
        <w:rPr>
          <w:rFonts w:ascii="Times New Roman" w:eastAsia="Times New Roman" w:hAnsi="Times New Roman"/>
          <w:lang w:eastAsia="hu-HU"/>
        </w:rPr>
        <w:t xml:space="preserve">a </w:t>
      </w:r>
      <w:proofErr w:type="spellStart"/>
      <w:r w:rsidRPr="001A2A3A">
        <w:rPr>
          <w:rFonts w:ascii="Times New Roman" w:eastAsia="Times New Roman" w:hAnsi="Times New Roman"/>
          <w:lang w:eastAsia="hu-HU"/>
        </w:rPr>
        <w:t>szitagliptin</w:t>
      </w:r>
      <w:proofErr w:type="spellEnd"/>
      <w:r w:rsidRPr="001A2A3A">
        <w:rPr>
          <w:rFonts w:ascii="Times New Roman" w:eastAsia="Times New Roman" w:hAnsi="Times New Roman"/>
          <w:lang w:eastAsia="hu-HU"/>
        </w:rPr>
        <w:t xml:space="preserve"> a </w:t>
      </w:r>
      <w:r w:rsidR="00D03D9B">
        <w:rPr>
          <w:rFonts w:ascii="Times New Roman" w:eastAsia="Times New Roman" w:hAnsi="Times New Roman"/>
          <w:lang w:eastAsia="hu-HU"/>
        </w:rPr>
        <w:t>dipeptidil-peptidáz-4</w:t>
      </w:r>
      <w:r w:rsidRPr="001A2A3A">
        <w:rPr>
          <w:rFonts w:ascii="Times New Roman" w:eastAsia="Times New Roman" w:hAnsi="Times New Roman"/>
          <w:lang w:eastAsia="hu-HU"/>
        </w:rPr>
        <w:t>-gátlók (</w:t>
      </w:r>
      <w:r w:rsidR="00D03D9B" w:rsidRPr="001A2A3A">
        <w:rPr>
          <w:rFonts w:ascii="Times New Roman" w:eastAsia="Times New Roman" w:hAnsi="Times New Roman"/>
          <w:lang w:eastAsia="hu-HU"/>
        </w:rPr>
        <w:t>DPP-4-</w:t>
      </w:r>
      <w:r w:rsidRPr="001A2A3A">
        <w:rPr>
          <w:rFonts w:ascii="Times New Roman" w:eastAsia="Times New Roman" w:hAnsi="Times New Roman"/>
          <w:lang w:eastAsia="hu-HU"/>
        </w:rPr>
        <w:t>inhibitorok) csoportjába tartozik.</w:t>
      </w:r>
    </w:p>
    <w:p w14:paraId="3B44BF95" w14:textId="77777777" w:rsidR="001A2A3A" w:rsidRPr="001A2A3A" w:rsidRDefault="001A2A3A" w:rsidP="00CD6AB8">
      <w:pPr>
        <w:numPr>
          <w:ilvl w:val="0"/>
          <w:numId w:val="25"/>
        </w:numPr>
        <w:spacing w:after="0" w:line="240" w:lineRule="auto"/>
        <w:ind w:left="567" w:right="892" w:hanging="567"/>
        <w:rPr>
          <w:rFonts w:ascii="Times New Roman" w:eastAsia="Times New Roman" w:hAnsi="Times New Roman"/>
          <w:lang w:eastAsia="hu-HU"/>
        </w:rPr>
      </w:pPr>
      <w:r w:rsidRPr="001A2A3A">
        <w:rPr>
          <w:rFonts w:ascii="Times New Roman" w:eastAsia="Times New Roman" w:hAnsi="Times New Roman"/>
          <w:lang w:eastAsia="hu-HU"/>
        </w:rPr>
        <w:t xml:space="preserve">a </w:t>
      </w:r>
      <w:proofErr w:type="spellStart"/>
      <w:r w:rsidRPr="001A2A3A">
        <w:rPr>
          <w:rFonts w:ascii="Times New Roman" w:eastAsia="Times New Roman" w:hAnsi="Times New Roman"/>
          <w:lang w:eastAsia="hu-HU"/>
        </w:rPr>
        <w:t>metformin</w:t>
      </w:r>
      <w:proofErr w:type="spellEnd"/>
      <w:r w:rsidRPr="001A2A3A">
        <w:rPr>
          <w:rFonts w:ascii="Times New Roman" w:eastAsia="Times New Roman" w:hAnsi="Times New Roman"/>
          <w:lang w:eastAsia="hu-HU"/>
        </w:rPr>
        <w:t xml:space="preserve"> a </w:t>
      </w:r>
      <w:proofErr w:type="spellStart"/>
      <w:r w:rsidRPr="001A2A3A">
        <w:rPr>
          <w:rFonts w:ascii="Times New Roman" w:eastAsia="Times New Roman" w:hAnsi="Times New Roman"/>
          <w:lang w:eastAsia="hu-HU"/>
        </w:rPr>
        <w:t>biguanidok</w:t>
      </w:r>
      <w:proofErr w:type="spellEnd"/>
      <w:r w:rsidRPr="001A2A3A">
        <w:rPr>
          <w:rFonts w:ascii="Times New Roman" w:eastAsia="Times New Roman" w:hAnsi="Times New Roman"/>
          <w:lang w:eastAsia="hu-HU"/>
        </w:rPr>
        <w:t xml:space="preserve"> csoportjába tartozik.</w:t>
      </w:r>
    </w:p>
    <w:p w14:paraId="5776940A" w14:textId="77777777" w:rsidR="00CD6AB8" w:rsidRPr="007B2F21" w:rsidRDefault="00CD6AB8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</w:p>
    <w:p w14:paraId="7B1A2676" w14:textId="77777777" w:rsidR="001A2A3A" w:rsidRPr="001A2A3A" w:rsidRDefault="001A2A3A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>E két hatóanyag együttesen szabályozza a cukorbetegség egyik típusaként ismert 2-es típusú cukorbetegségben szenvedő felnőtt betegek vércukorszintjét. Ez a gyógyszer elősegíti az inzulinszint étkezés utáni emelkedését és csökkenti a szervezet által termelt cukor mennyiségét.</w:t>
      </w:r>
    </w:p>
    <w:p w14:paraId="35426D1C" w14:textId="77777777" w:rsidR="00CD6AB8" w:rsidRPr="007B2F21" w:rsidRDefault="00CD6AB8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</w:p>
    <w:p w14:paraId="5060A8E8" w14:textId="77777777" w:rsidR="001A2A3A" w:rsidRPr="007B2F21" w:rsidRDefault="001A2A3A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A diéta </w:t>
      </w:r>
      <w:r w:rsidR="00F44C57" w:rsidRPr="007B2F21">
        <w:rPr>
          <w:rFonts w:ascii="Times New Roman" w:eastAsia="Times New Roman" w:hAnsi="Times New Roman"/>
          <w:color w:val="000000"/>
          <w:lang w:eastAsia="hu-HU"/>
        </w:rPr>
        <w:t xml:space="preserve">betartása 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és a </w:t>
      </w:r>
      <w:r w:rsidR="00F44C57" w:rsidRPr="007B2F21">
        <w:rPr>
          <w:rFonts w:ascii="Times New Roman" w:eastAsia="Times New Roman" w:hAnsi="Times New Roman"/>
          <w:color w:val="000000"/>
          <w:lang w:eastAsia="hu-HU"/>
        </w:rPr>
        <w:t>test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mozgás mellett ez a gyógyszer segíti a vércukorszint csökkentését. Ezt a gyógyszert önmagában vagy más, a cukorbetegség kezelésére </w:t>
      </w:r>
      <w:r w:rsidR="00B25A16">
        <w:rPr>
          <w:rFonts w:ascii="Times New Roman" w:eastAsia="Times New Roman" w:hAnsi="Times New Roman"/>
          <w:color w:val="000000"/>
          <w:lang w:eastAsia="hu-HU"/>
        </w:rPr>
        <w:t>alkalmazott</w:t>
      </w:r>
      <w:r w:rsidR="00B25A16" w:rsidRPr="001A2A3A">
        <w:rPr>
          <w:rFonts w:ascii="Times New Roman" w:eastAsia="Times New Roman" w:hAnsi="Times New Roman"/>
          <w:color w:val="000000"/>
          <w:lang w:eastAsia="hu-HU"/>
        </w:rPr>
        <w:t xml:space="preserve"> 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gyógyszerekkel (inzulin, </w:t>
      </w: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szulfonilureák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, vagy </w:t>
      </w: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glitazonok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) együtt </w:t>
      </w:r>
      <w:r w:rsidR="00B25A16">
        <w:rPr>
          <w:rFonts w:ascii="Times New Roman" w:eastAsia="Times New Roman" w:hAnsi="Times New Roman"/>
          <w:color w:val="000000"/>
          <w:lang w:eastAsia="hu-HU"/>
        </w:rPr>
        <w:t>lehet</w:t>
      </w:r>
      <w:r w:rsidR="00B25A16" w:rsidRPr="001A2A3A">
        <w:rPr>
          <w:rFonts w:ascii="Times New Roman" w:eastAsia="Times New Roman" w:hAnsi="Times New Roman"/>
          <w:color w:val="000000"/>
          <w:lang w:eastAsia="hu-HU"/>
        </w:rPr>
        <w:t xml:space="preserve"> </w:t>
      </w:r>
      <w:r w:rsidRPr="001A2A3A">
        <w:rPr>
          <w:rFonts w:ascii="Times New Roman" w:eastAsia="Times New Roman" w:hAnsi="Times New Roman"/>
          <w:color w:val="000000"/>
          <w:lang w:eastAsia="hu-HU"/>
        </w:rPr>
        <w:t>alkalmazni.</w:t>
      </w:r>
    </w:p>
    <w:p w14:paraId="273CAF0A" w14:textId="77777777" w:rsidR="00F44C57" w:rsidRPr="001A2A3A" w:rsidRDefault="00F44C57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</w:p>
    <w:p w14:paraId="5E13D58B" w14:textId="77777777" w:rsidR="001A2A3A" w:rsidRPr="001A2A3A" w:rsidRDefault="001A2A3A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>Mi a 2-es típusú cukorbetegség?</w:t>
      </w:r>
    </w:p>
    <w:p w14:paraId="39F41734" w14:textId="77777777" w:rsidR="001A2A3A" w:rsidRPr="007B2F21" w:rsidRDefault="001A2A3A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>A 2-es típusú cukorbetegség olyan állapot, amelyben a szervezet nem termel elegendő inzulint és a szervezet által termelt inzulin sem működik olyan jól, ahogyan kellene. A szervezet ezenkívül túl sok cukrot is termelhet. Amikor ez bekövetkezik, a cukor (glükóz) felhalmozódik a vérben, ami súlyos egészségügyi problémákat okozhat, például szívbetegséget, vesebetegséget, vakságot, illetve amputációt.</w:t>
      </w:r>
    </w:p>
    <w:p w14:paraId="642AFA55" w14:textId="77777777" w:rsidR="00DA773E" w:rsidRDefault="00DA773E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</w:p>
    <w:p w14:paraId="5FD283EA" w14:textId="77777777" w:rsidR="002829AC" w:rsidRPr="001A2A3A" w:rsidRDefault="002829AC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</w:p>
    <w:p w14:paraId="2A1B9D92" w14:textId="77777777" w:rsidR="001A2A3A" w:rsidRPr="001A2A3A" w:rsidRDefault="001A2A3A" w:rsidP="00723718">
      <w:pPr>
        <w:keepNext/>
        <w:keepLines/>
        <w:spacing w:after="0" w:line="240" w:lineRule="auto"/>
        <w:ind w:left="-15"/>
        <w:outlineLvl w:val="2"/>
        <w:rPr>
          <w:rFonts w:ascii="Times New Roman" w:eastAsia="Times New Roman" w:hAnsi="Times New Roman"/>
          <w:color w:val="000000"/>
          <w:u w:val="single" w:color="000000"/>
          <w:lang w:eastAsia="hu-HU"/>
        </w:rPr>
      </w:pPr>
      <w:r w:rsidRPr="001A2A3A">
        <w:rPr>
          <w:rFonts w:ascii="Times New Roman" w:eastAsia="Times New Roman" w:hAnsi="Times New Roman"/>
          <w:b/>
          <w:color w:val="000000"/>
          <w:u w:color="000000"/>
          <w:lang w:eastAsia="hu-HU"/>
        </w:rPr>
        <w:t>2.</w:t>
      </w:r>
      <w:r w:rsidRPr="001A2A3A">
        <w:rPr>
          <w:rFonts w:ascii="Times New Roman" w:eastAsia="Times New Roman" w:hAnsi="Times New Roman"/>
          <w:b/>
          <w:color w:val="000000"/>
          <w:u w:color="000000"/>
          <w:lang w:eastAsia="hu-HU"/>
        </w:rPr>
        <w:tab/>
        <w:t xml:space="preserve">Tudnivalók a </w:t>
      </w:r>
      <w:r w:rsidR="000641E3">
        <w:rPr>
          <w:rFonts w:ascii="Times New Roman" w:eastAsia="Times New Roman" w:hAnsi="Times New Roman"/>
          <w:b/>
          <w:color w:val="000000"/>
          <w:u w:color="000000"/>
          <w:lang w:eastAsia="hu-HU"/>
        </w:rPr>
        <w:t>JUZIMETTE</w:t>
      </w:r>
      <w:r w:rsidRPr="001A2A3A">
        <w:rPr>
          <w:rFonts w:ascii="Times New Roman" w:eastAsia="Times New Roman" w:hAnsi="Times New Roman"/>
          <w:b/>
          <w:color w:val="000000"/>
          <w:u w:color="000000"/>
          <w:lang w:eastAsia="hu-HU"/>
        </w:rPr>
        <w:t xml:space="preserve"> szedése előtt</w:t>
      </w:r>
    </w:p>
    <w:p w14:paraId="0078C3A8" w14:textId="77777777" w:rsidR="00DA773E" w:rsidRPr="0061276E" w:rsidRDefault="00DA773E" w:rsidP="00723718">
      <w:pPr>
        <w:spacing w:after="0" w:line="240" w:lineRule="auto"/>
        <w:ind w:left="-5" w:hanging="10"/>
        <w:rPr>
          <w:rFonts w:ascii="Times New Roman" w:eastAsia="Times New Roman" w:hAnsi="Times New Roman"/>
          <w:bCs/>
          <w:color w:val="000000"/>
          <w:lang w:eastAsia="hu-HU"/>
        </w:rPr>
      </w:pPr>
    </w:p>
    <w:p w14:paraId="33F6C0CD" w14:textId="77777777" w:rsidR="001A2A3A" w:rsidRPr="001A2A3A" w:rsidRDefault="001A2A3A" w:rsidP="00723718">
      <w:pPr>
        <w:spacing w:after="0" w:line="240" w:lineRule="auto"/>
        <w:ind w:left="-5" w:hanging="10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b/>
          <w:color w:val="000000"/>
          <w:lang w:eastAsia="hu-HU"/>
        </w:rPr>
        <w:t xml:space="preserve">Ne szedje a </w:t>
      </w:r>
      <w:r w:rsidR="000641E3">
        <w:rPr>
          <w:rFonts w:ascii="Times New Roman" w:eastAsia="Times New Roman" w:hAnsi="Times New Roman"/>
          <w:b/>
          <w:color w:val="000000"/>
          <w:lang w:eastAsia="hu-HU"/>
        </w:rPr>
        <w:t>JUZIMETTE</w:t>
      </w:r>
      <w:r w:rsidR="0052533E" w:rsidRPr="007B2F21">
        <w:rPr>
          <w:rFonts w:ascii="Times New Roman" w:eastAsia="Times New Roman" w:hAnsi="Times New Roman"/>
          <w:b/>
          <w:color w:val="000000"/>
          <w:lang w:eastAsia="hu-HU"/>
        </w:rPr>
        <w:t>-</w:t>
      </w:r>
      <w:r w:rsidRPr="001A2A3A">
        <w:rPr>
          <w:rFonts w:ascii="Times New Roman" w:eastAsia="Times New Roman" w:hAnsi="Times New Roman"/>
          <w:b/>
          <w:color w:val="000000"/>
          <w:lang w:eastAsia="hu-HU"/>
        </w:rPr>
        <w:t>t:</w:t>
      </w:r>
    </w:p>
    <w:p w14:paraId="1C4F37DE" w14:textId="77777777" w:rsidR="001A2A3A" w:rsidRPr="001A2A3A" w:rsidRDefault="001A2A3A" w:rsidP="00DA773E">
      <w:pPr>
        <w:numPr>
          <w:ilvl w:val="0"/>
          <w:numId w:val="26"/>
        </w:numPr>
        <w:spacing w:after="0" w:line="240" w:lineRule="auto"/>
        <w:ind w:left="567" w:right="8" w:hanging="567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ha allergiás a </w:t>
      </w: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szitagliptinre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vagy a </w:t>
      </w: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metforminra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vagy a gyógyszer (6. pontban felsorolt) egyéb összetevőjére</w:t>
      </w:r>
      <w:r w:rsidR="00B765C2" w:rsidRPr="007B2F21">
        <w:rPr>
          <w:rFonts w:ascii="Times New Roman" w:eastAsia="Times New Roman" w:hAnsi="Times New Roman"/>
          <w:color w:val="000000"/>
          <w:lang w:eastAsia="hu-HU"/>
        </w:rPr>
        <w:t>;</w:t>
      </w:r>
    </w:p>
    <w:p w14:paraId="261EF1E4" w14:textId="77777777" w:rsidR="001A2A3A" w:rsidRPr="001A2A3A" w:rsidRDefault="001A2A3A" w:rsidP="00DA773E">
      <w:pPr>
        <w:numPr>
          <w:ilvl w:val="0"/>
          <w:numId w:val="26"/>
        </w:numPr>
        <w:spacing w:after="0" w:line="240" w:lineRule="auto"/>
        <w:ind w:left="567" w:right="8" w:hanging="567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>ha súlyos vesekárosodásban szenved</w:t>
      </w:r>
      <w:r w:rsidR="00B765C2" w:rsidRPr="007B2F21">
        <w:rPr>
          <w:rFonts w:ascii="Times New Roman" w:eastAsia="Times New Roman" w:hAnsi="Times New Roman"/>
          <w:color w:val="000000"/>
          <w:lang w:eastAsia="hu-HU"/>
        </w:rPr>
        <w:t>;</w:t>
      </w:r>
    </w:p>
    <w:p w14:paraId="0C32766F" w14:textId="77777777" w:rsidR="001A2A3A" w:rsidRPr="001A2A3A" w:rsidRDefault="001A2A3A" w:rsidP="00DA773E">
      <w:pPr>
        <w:numPr>
          <w:ilvl w:val="0"/>
          <w:numId w:val="26"/>
        </w:numPr>
        <w:spacing w:after="0" w:line="240" w:lineRule="auto"/>
        <w:ind w:left="567" w:right="8" w:hanging="567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>ha nem beállított</w:t>
      </w:r>
      <w:r w:rsidR="00B25A16" w:rsidRPr="00B25A16">
        <w:rPr>
          <w:rFonts w:ascii="Times New Roman" w:eastAsia="Times New Roman" w:hAnsi="Times New Roman"/>
          <w:color w:val="000000"/>
          <w:lang w:eastAsia="hu-HU"/>
        </w:rPr>
        <w:t xml:space="preserve"> </w:t>
      </w:r>
      <w:r w:rsidR="00B25A16" w:rsidRPr="001A2A3A">
        <w:rPr>
          <w:rFonts w:ascii="Times New Roman" w:eastAsia="Times New Roman" w:hAnsi="Times New Roman"/>
          <w:color w:val="000000"/>
          <w:lang w:eastAsia="hu-HU"/>
        </w:rPr>
        <w:t>cukorbetegsége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(</w:t>
      </w:r>
      <w:r w:rsidR="00B25A16" w:rsidRPr="001A2A3A">
        <w:rPr>
          <w:rFonts w:ascii="Times New Roman" w:eastAsia="Times New Roman" w:hAnsi="Times New Roman"/>
          <w:color w:val="000000"/>
          <w:lang w:eastAsia="hu-HU"/>
        </w:rPr>
        <w:t>diabétesze</w:t>
      </w:r>
      <w:r w:rsidRPr="001A2A3A">
        <w:rPr>
          <w:rFonts w:ascii="Times New Roman" w:eastAsia="Times New Roman" w:hAnsi="Times New Roman"/>
          <w:color w:val="000000"/>
          <w:lang w:eastAsia="hu-HU"/>
        </w:rPr>
        <w:t>) van, amely például súlyos</w:t>
      </w:r>
      <w:r w:rsidR="00B25A16">
        <w:rPr>
          <w:rFonts w:ascii="Times New Roman" w:eastAsia="Times New Roman" w:hAnsi="Times New Roman"/>
          <w:color w:val="000000"/>
          <w:lang w:eastAsia="hu-HU"/>
        </w:rPr>
        <w:t>an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</w:t>
      </w:r>
      <w:r w:rsidR="00B25A16" w:rsidRPr="001A2A3A">
        <w:rPr>
          <w:rFonts w:ascii="Times New Roman" w:eastAsia="Times New Roman" w:hAnsi="Times New Roman"/>
          <w:color w:val="000000"/>
          <w:lang w:eastAsia="hu-HU"/>
        </w:rPr>
        <w:t>magas vércukorszinttel</w:t>
      </w:r>
      <w:r w:rsidR="00B25A16" w:rsidRPr="001A2A3A" w:rsidDel="00B25A16">
        <w:rPr>
          <w:rFonts w:ascii="Times New Roman" w:eastAsia="Times New Roman" w:hAnsi="Times New Roman"/>
          <w:color w:val="000000"/>
          <w:lang w:eastAsia="hu-HU"/>
        </w:rPr>
        <w:t xml:space="preserve"> </w:t>
      </w:r>
      <w:r w:rsidRPr="001A2A3A">
        <w:rPr>
          <w:rFonts w:ascii="Times New Roman" w:eastAsia="Times New Roman" w:hAnsi="Times New Roman"/>
          <w:color w:val="000000"/>
          <w:lang w:eastAsia="hu-HU"/>
        </w:rPr>
        <w:t>(</w:t>
      </w:r>
      <w:proofErr w:type="spellStart"/>
      <w:r w:rsidR="00B25A16" w:rsidRPr="001A2A3A">
        <w:rPr>
          <w:rFonts w:ascii="Times New Roman" w:eastAsia="Times New Roman" w:hAnsi="Times New Roman"/>
          <w:color w:val="000000"/>
          <w:lang w:eastAsia="hu-HU"/>
        </w:rPr>
        <w:t>hiperglikémiával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), hányingerrel, hányással, hasmenéssel, gyors </w:t>
      </w:r>
      <w:r w:rsidR="00B25A16">
        <w:rPr>
          <w:rFonts w:ascii="Times New Roman" w:eastAsia="Times New Roman" w:hAnsi="Times New Roman"/>
          <w:color w:val="000000"/>
          <w:lang w:eastAsia="hu-HU"/>
        </w:rPr>
        <w:lastRenderedPageBreak/>
        <w:t>test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súlyvesztéssel, </w:t>
      </w:r>
      <w:r w:rsidR="00B25A16" w:rsidRPr="001A2A3A">
        <w:rPr>
          <w:rFonts w:ascii="Times New Roman" w:eastAsia="Times New Roman" w:hAnsi="Times New Roman"/>
          <w:color w:val="000000"/>
          <w:lang w:eastAsia="hu-HU"/>
        </w:rPr>
        <w:t>tejsavas acidózissal</w:t>
      </w:r>
      <w:r w:rsidR="00B25A16" w:rsidRPr="001A2A3A" w:rsidDel="00B25A16">
        <w:rPr>
          <w:rFonts w:ascii="Times New Roman" w:eastAsia="Times New Roman" w:hAnsi="Times New Roman"/>
          <w:color w:val="000000"/>
          <w:lang w:eastAsia="hu-HU"/>
        </w:rPr>
        <w:t xml:space="preserve"> </w:t>
      </w:r>
      <w:r w:rsidRPr="001A2A3A">
        <w:rPr>
          <w:rFonts w:ascii="Times New Roman" w:eastAsia="Times New Roman" w:hAnsi="Times New Roman"/>
          <w:color w:val="000000"/>
          <w:lang w:eastAsia="hu-HU"/>
        </w:rPr>
        <w:t>(</w:t>
      </w:r>
      <w:proofErr w:type="spellStart"/>
      <w:r w:rsidR="00B25A16" w:rsidRPr="001A2A3A">
        <w:rPr>
          <w:rFonts w:ascii="Times New Roman" w:eastAsia="Times New Roman" w:hAnsi="Times New Roman"/>
          <w:color w:val="000000"/>
          <w:lang w:eastAsia="hu-HU"/>
        </w:rPr>
        <w:t>laktátacidózissal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) (lásd „A </w:t>
      </w:r>
      <w:r w:rsidR="00B25A16" w:rsidRPr="001A2A3A">
        <w:rPr>
          <w:rFonts w:ascii="Times New Roman" w:eastAsia="Times New Roman" w:hAnsi="Times New Roman"/>
          <w:color w:val="000000"/>
          <w:lang w:eastAsia="hu-HU"/>
        </w:rPr>
        <w:t>tejsavas ac</w:t>
      </w:r>
      <w:r w:rsidR="0041282D">
        <w:rPr>
          <w:rFonts w:ascii="Times New Roman" w:eastAsia="Times New Roman" w:hAnsi="Times New Roman"/>
          <w:color w:val="000000"/>
          <w:lang w:eastAsia="hu-HU"/>
        </w:rPr>
        <w:t>idózis</w:t>
      </w:r>
      <w:r w:rsidR="00B25A16" w:rsidRPr="001A2A3A" w:rsidDel="00B25A16">
        <w:rPr>
          <w:rFonts w:ascii="Times New Roman" w:eastAsia="Times New Roman" w:hAnsi="Times New Roman"/>
          <w:color w:val="000000"/>
          <w:lang w:eastAsia="hu-HU"/>
        </w:rPr>
        <w:t xml:space="preserve"> </w:t>
      </w:r>
      <w:r w:rsidRPr="001A2A3A">
        <w:rPr>
          <w:rFonts w:ascii="Times New Roman" w:eastAsia="Times New Roman" w:hAnsi="Times New Roman"/>
          <w:color w:val="000000"/>
          <w:lang w:eastAsia="hu-HU"/>
        </w:rPr>
        <w:t>(</w:t>
      </w:r>
      <w:proofErr w:type="spellStart"/>
      <w:r w:rsidR="00B25A16">
        <w:rPr>
          <w:rFonts w:ascii="Times New Roman" w:eastAsia="Times New Roman" w:hAnsi="Times New Roman"/>
          <w:color w:val="000000"/>
          <w:lang w:eastAsia="hu-HU"/>
        </w:rPr>
        <w:t>laktátacidózis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) kockázata” című részt) vagy </w:t>
      </w: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ketoacidózissal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jár. A </w:t>
      </w: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ketoacidózis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lényege, hogy az úgynevezett ketontestek felszaporodnak a vérben, ami </w:t>
      </w:r>
      <w:r w:rsidR="00B25A16" w:rsidRPr="001A2A3A">
        <w:rPr>
          <w:rFonts w:ascii="Times New Roman" w:eastAsia="Times New Roman" w:hAnsi="Times New Roman"/>
          <w:color w:val="000000"/>
          <w:lang w:eastAsia="hu-HU"/>
        </w:rPr>
        <w:t xml:space="preserve">a kómát megelőző állapothoz </w:t>
      </w:r>
      <w:r w:rsidRPr="001A2A3A">
        <w:rPr>
          <w:rFonts w:ascii="Times New Roman" w:eastAsia="Times New Roman" w:hAnsi="Times New Roman"/>
          <w:color w:val="000000"/>
          <w:lang w:eastAsia="hu-HU"/>
        </w:rPr>
        <w:t>(</w:t>
      </w:r>
      <w:r w:rsidR="00B25A16" w:rsidRPr="001A2A3A">
        <w:rPr>
          <w:rFonts w:ascii="Times New Roman" w:eastAsia="Times New Roman" w:hAnsi="Times New Roman"/>
          <w:color w:val="000000"/>
          <w:lang w:eastAsia="hu-HU"/>
        </w:rPr>
        <w:t xml:space="preserve">diabéteszes </w:t>
      </w:r>
      <w:proofErr w:type="spellStart"/>
      <w:r w:rsidR="00B25A16" w:rsidRPr="001A2A3A">
        <w:rPr>
          <w:rFonts w:ascii="Times New Roman" w:eastAsia="Times New Roman" w:hAnsi="Times New Roman"/>
          <w:color w:val="000000"/>
          <w:lang w:eastAsia="hu-HU"/>
        </w:rPr>
        <w:t>prekómához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>) vezethet. Ennek tünetei közé tartozik a hasi fájdalom, a gyors és mély légzés, az aluszékonyság, vagy a szokatlan, gyümölcsös szagú lehelet.</w:t>
      </w:r>
    </w:p>
    <w:p w14:paraId="06F63DCF" w14:textId="77777777" w:rsidR="001A2A3A" w:rsidRPr="001A2A3A" w:rsidRDefault="001A2A3A" w:rsidP="00DA773E">
      <w:pPr>
        <w:numPr>
          <w:ilvl w:val="0"/>
          <w:numId w:val="26"/>
        </w:numPr>
        <w:spacing w:after="0" w:line="240" w:lineRule="auto"/>
        <w:ind w:left="567" w:right="8" w:hanging="567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>ha súlyos fertőzésben szenved vagy kiszáradt</w:t>
      </w:r>
      <w:r w:rsidR="00B765C2" w:rsidRPr="007B2F21">
        <w:rPr>
          <w:rFonts w:ascii="Times New Roman" w:eastAsia="Times New Roman" w:hAnsi="Times New Roman"/>
          <w:color w:val="000000"/>
          <w:lang w:eastAsia="hu-HU"/>
        </w:rPr>
        <w:t>;</w:t>
      </w:r>
    </w:p>
    <w:p w14:paraId="2FADCFE1" w14:textId="77777777" w:rsidR="001A2A3A" w:rsidRPr="001A2A3A" w:rsidRDefault="001A2A3A" w:rsidP="00DA773E">
      <w:pPr>
        <w:numPr>
          <w:ilvl w:val="0"/>
          <w:numId w:val="26"/>
        </w:numPr>
        <w:spacing w:after="0" w:line="240" w:lineRule="auto"/>
        <w:ind w:left="567" w:right="8" w:hanging="567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ha kontrasztanyag befecskendezésével járó röntgenvizsgálaton fog részt venni. Kezelőorvosa utasításai szerint, veseműködésétől függően, a röntgenvizsgálat napján és további 2 vagy több napra abba kell hagynia a </w:t>
      </w:r>
      <w:r w:rsidR="000641E3">
        <w:rPr>
          <w:rFonts w:ascii="Times New Roman" w:eastAsia="Times New Roman" w:hAnsi="Times New Roman"/>
          <w:color w:val="000000"/>
          <w:lang w:eastAsia="hu-HU"/>
        </w:rPr>
        <w:t>JUZIMETTE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szedését.</w:t>
      </w:r>
    </w:p>
    <w:p w14:paraId="3A0CCA3C" w14:textId="77777777" w:rsidR="001A2A3A" w:rsidRPr="001A2A3A" w:rsidRDefault="001A2A3A" w:rsidP="00DA773E">
      <w:pPr>
        <w:numPr>
          <w:ilvl w:val="0"/>
          <w:numId w:val="26"/>
        </w:numPr>
        <w:spacing w:after="0" w:line="240" w:lineRule="auto"/>
        <w:ind w:left="567" w:right="8" w:hanging="567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ha nemrégiben szívinfarktusa vagy komoly keringési problémája </w:t>
      </w:r>
      <w:r w:rsidR="00B25A16" w:rsidRPr="001A2A3A">
        <w:rPr>
          <w:rFonts w:ascii="Times New Roman" w:eastAsia="Times New Roman" w:hAnsi="Times New Roman"/>
          <w:color w:val="000000"/>
          <w:lang w:eastAsia="hu-HU"/>
        </w:rPr>
        <w:t xml:space="preserve">volt </w:t>
      </w:r>
      <w:r w:rsidRPr="001A2A3A">
        <w:rPr>
          <w:rFonts w:ascii="Times New Roman" w:eastAsia="Times New Roman" w:hAnsi="Times New Roman"/>
          <w:color w:val="000000"/>
          <w:lang w:eastAsia="hu-HU"/>
        </w:rPr>
        <w:t>(pl.: sokk) vagy légzési nehézség lépett fel Önnél</w:t>
      </w:r>
      <w:r w:rsidR="00B765C2" w:rsidRPr="007B2F21">
        <w:rPr>
          <w:rFonts w:ascii="Times New Roman" w:eastAsia="Times New Roman" w:hAnsi="Times New Roman"/>
          <w:color w:val="000000"/>
          <w:lang w:eastAsia="hu-HU"/>
        </w:rPr>
        <w:t>;</w:t>
      </w:r>
    </w:p>
    <w:p w14:paraId="17B739AD" w14:textId="77777777" w:rsidR="001A2A3A" w:rsidRPr="001A2A3A" w:rsidRDefault="001A2A3A" w:rsidP="00DA773E">
      <w:pPr>
        <w:numPr>
          <w:ilvl w:val="0"/>
          <w:numId w:val="26"/>
        </w:numPr>
        <w:spacing w:after="0" w:line="240" w:lineRule="auto"/>
        <w:ind w:left="567" w:right="8" w:hanging="567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>ha májbetegsége van</w:t>
      </w:r>
      <w:r w:rsidR="00B765C2" w:rsidRPr="007B2F21">
        <w:rPr>
          <w:rFonts w:ascii="Times New Roman" w:eastAsia="Times New Roman" w:hAnsi="Times New Roman"/>
          <w:color w:val="000000"/>
          <w:lang w:eastAsia="hu-HU"/>
        </w:rPr>
        <w:t>;</w:t>
      </w:r>
    </w:p>
    <w:p w14:paraId="6B2C63C8" w14:textId="77777777" w:rsidR="001A2A3A" w:rsidRPr="001A2A3A" w:rsidRDefault="001A2A3A" w:rsidP="00DA773E">
      <w:pPr>
        <w:numPr>
          <w:ilvl w:val="0"/>
          <w:numId w:val="26"/>
        </w:numPr>
        <w:spacing w:after="0" w:line="240" w:lineRule="auto"/>
        <w:ind w:left="567" w:right="8" w:hanging="567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>ha nagy mennyiségű alkoholt fogyaszt (akár napi rendszerességgel, akár alkalomszerűen)</w:t>
      </w:r>
      <w:r w:rsidR="00B765C2" w:rsidRPr="007B2F21">
        <w:rPr>
          <w:rFonts w:ascii="Times New Roman" w:eastAsia="Times New Roman" w:hAnsi="Times New Roman"/>
          <w:color w:val="000000"/>
          <w:lang w:eastAsia="hu-HU"/>
        </w:rPr>
        <w:t>;</w:t>
      </w:r>
    </w:p>
    <w:p w14:paraId="20FCE9DE" w14:textId="77777777" w:rsidR="001A2A3A" w:rsidRPr="001A2A3A" w:rsidRDefault="001A2A3A" w:rsidP="00DA773E">
      <w:pPr>
        <w:numPr>
          <w:ilvl w:val="0"/>
          <w:numId w:val="26"/>
        </w:numPr>
        <w:spacing w:after="0" w:line="240" w:lineRule="auto"/>
        <w:ind w:left="567" w:right="8" w:hanging="567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>ha Ön szoptat</w:t>
      </w:r>
      <w:r w:rsidR="00B765C2" w:rsidRPr="007B2F21">
        <w:rPr>
          <w:rFonts w:ascii="Times New Roman" w:eastAsia="Times New Roman" w:hAnsi="Times New Roman"/>
          <w:color w:val="000000"/>
          <w:lang w:eastAsia="hu-HU"/>
        </w:rPr>
        <w:t>.</w:t>
      </w:r>
    </w:p>
    <w:p w14:paraId="21A4A704" w14:textId="77777777" w:rsidR="00DA773E" w:rsidRPr="007B2F21" w:rsidRDefault="00DA773E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</w:p>
    <w:p w14:paraId="44A8153A" w14:textId="77777777" w:rsidR="001A2A3A" w:rsidRPr="007B2F21" w:rsidRDefault="001A2A3A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Ne szedje a </w:t>
      </w:r>
      <w:r w:rsidR="000641E3">
        <w:rPr>
          <w:rFonts w:ascii="Times New Roman" w:eastAsia="Times New Roman" w:hAnsi="Times New Roman"/>
          <w:color w:val="000000"/>
          <w:lang w:eastAsia="hu-HU"/>
        </w:rPr>
        <w:t>JUZIMETTE</w:t>
      </w:r>
      <w:r w:rsidR="0052533E" w:rsidRPr="007B2F21">
        <w:rPr>
          <w:rFonts w:ascii="Times New Roman" w:eastAsia="Times New Roman" w:hAnsi="Times New Roman"/>
          <w:color w:val="000000"/>
          <w:lang w:eastAsia="hu-HU"/>
        </w:rPr>
        <w:t>-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t, ha a fentiek közül bármelyik </w:t>
      </w:r>
      <w:r w:rsidR="00B25A16">
        <w:rPr>
          <w:rFonts w:ascii="Times New Roman" w:eastAsia="Times New Roman" w:hAnsi="Times New Roman"/>
          <w:color w:val="000000"/>
          <w:lang w:eastAsia="hu-HU"/>
        </w:rPr>
        <w:t>vonatkozik</w:t>
      </w:r>
      <w:r w:rsidR="00B25A16" w:rsidRPr="001A2A3A">
        <w:rPr>
          <w:rFonts w:ascii="Times New Roman" w:eastAsia="Times New Roman" w:hAnsi="Times New Roman"/>
          <w:color w:val="000000"/>
          <w:lang w:eastAsia="hu-HU"/>
        </w:rPr>
        <w:t xml:space="preserve"> 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Önre, illetve beszéljen kezelőorvosával cukorbetegsége kezelésének egyéb módjairól. Amennyiben </w:t>
      </w:r>
      <w:r w:rsidR="00B25A16">
        <w:rPr>
          <w:rFonts w:ascii="Times New Roman" w:eastAsia="Times New Roman" w:hAnsi="Times New Roman"/>
          <w:color w:val="000000"/>
          <w:lang w:eastAsia="hu-HU"/>
        </w:rPr>
        <w:t>bizonytalan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, </w:t>
      </w:r>
      <w:r w:rsidR="00A032C6" w:rsidRPr="007B2F21">
        <w:rPr>
          <w:rFonts w:ascii="Times New Roman" w:eastAsia="Times New Roman" w:hAnsi="Times New Roman"/>
          <w:color w:val="000000"/>
          <w:lang w:eastAsia="hu-HU"/>
        </w:rPr>
        <w:t xml:space="preserve">a </w:t>
      </w:r>
      <w:r w:rsidR="000641E3">
        <w:rPr>
          <w:rFonts w:ascii="Times New Roman" w:eastAsia="Times New Roman" w:hAnsi="Times New Roman"/>
          <w:color w:val="000000"/>
          <w:lang w:eastAsia="hu-HU"/>
        </w:rPr>
        <w:t>JUZIMETTE</w:t>
      </w:r>
      <w:r w:rsidR="00A032C6" w:rsidRPr="007B2F21">
        <w:rPr>
          <w:rFonts w:ascii="Times New Roman" w:eastAsia="Times New Roman" w:hAnsi="Times New Roman"/>
          <w:color w:val="000000"/>
          <w:lang w:eastAsia="hu-HU"/>
        </w:rPr>
        <w:t xml:space="preserve"> szedése előtt </w:t>
      </w:r>
      <w:r w:rsidRPr="001A2A3A">
        <w:rPr>
          <w:rFonts w:ascii="Times New Roman" w:eastAsia="Times New Roman" w:hAnsi="Times New Roman"/>
          <w:color w:val="000000"/>
          <w:lang w:eastAsia="hu-HU"/>
        </w:rPr>
        <w:t>beszéljen kezelőorvosával, gyógyszerészével vagy a gondozását végző egészségügyi szakemberrel.</w:t>
      </w:r>
    </w:p>
    <w:p w14:paraId="7F432490" w14:textId="77777777" w:rsidR="00B765C2" w:rsidRPr="001A2A3A" w:rsidRDefault="00B765C2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</w:p>
    <w:p w14:paraId="4DDEA7FD" w14:textId="77777777" w:rsidR="001A2A3A" w:rsidRPr="001A2A3A" w:rsidRDefault="001A2A3A" w:rsidP="00723718">
      <w:pPr>
        <w:keepNext/>
        <w:keepLines/>
        <w:spacing w:after="0" w:line="240" w:lineRule="auto"/>
        <w:ind w:left="-5" w:hanging="10"/>
        <w:outlineLvl w:val="1"/>
        <w:rPr>
          <w:rFonts w:ascii="Times New Roman" w:eastAsia="Times New Roman" w:hAnsi="Times New Roman"/>
          <w:color w:val="000000"/>
          <w:u w:val="single" w:color="000000"/>
          <w:lang w:eastAsia="hu-HU"/>
        </w:rPr>
      </w:pPr>
      <w:r w:rsidRPr="001A2A3A">
        <w:rPr>
          <w:rFonts w:ascii="Times New Roman" w:eastAsia="Times New Roman" w:hAnsi="Times New Roman"/>
          <w:b/>
          <w:color w:val="000000"/>
          <w:u w:color="000000"/>
          <w:lang w:eastAsia="hu-HU"/>
        </w:rPr>
        <w:t>Figyelmeztetések és óvintézkedések</w:t>
      </w:r>
    </w:p>
    <w:p w14:paraId="71DF8287" w14:textId="77777777" w:rsidR="00D01BB6" w:rsidRPr="007B2F21" w:rsidRDefault="00D01BB6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</w:p>
    <w:p w14:paraId="269F6B48" w14:textId="77777777" w:rsidR="001A2A3A" w:rsidRPr="001A2A3A" w:rsidRDefault="000641E3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  <w:r>
        <w:rPr>
          <w:rFonts w:ascii="Times New Roman" w:eastAsia="Times New Roman" w:hAnsi="Times New Roman"/>
          <w:color w:val="000000"/>
          <w:lang w:eastAsia="hu-HU"/>
        </w:rPr>
        <w:t>JUZIMETTE</w:t>
      </w:r>
      <w:r w:rsidR="0052533E" w:rsidRPr="007B2F21">
        <w:rPr>
          <w:rFonts w:ascii="Times New Roman" w:eastAsia="Times New Roman" w:hAnsi="Times New Roman"/>
          <w:color w:val="000000"/>
          <w:lang w:eastAsia="hu-HU"/>
        </w:rPr>
        <w:t>-</w:t>
      </w:r>
      <w:r w:rsidR="001A2A3A" w:rsidRPr="001A2A3A">
        <w:rPr>
          <w:rFonts w:ascii="Times New Roman" w:eastAsia="Times New Roman" w:hAnsi="Times New Roman"/>
          <w:color w:val="000000"/>
          <w:lang w:eastAsia="hu-HU"/>
        </w:rPr>
        <w:t>t szedő betegek esetében hasnyálmirigy-gyulladást (</w:t>
      </w:r>
      <w:proofErr w:type="spellStart"/>
      <w:r w:rsidR="001A2A3A" w:rsidRPr="001A2A3A">
        <w:rPr>
          <w:rFonts w:ascii="Times New Roman" w:eastAsia="Times New Roman" w:hAnsi="Times New Roman"/>
          <w:color w:val="000000"/>
          <w:lang w:eastAsia="hu-HU"/>
        </w:rPr>
        <w:t>pankreatitiszt</w:t>
      </w:r>
      <w:proofErr w:type="spellEnd"/>
      <w:r w:rsidR="001A2A3A" w:rsidRPr="001A2A3A">
        <w:rPr>
          <w:rFonts w:ascii="Times New Roman" w:eastAsia="Times New Roman" w:hAnsi="Times New Roman"/>
          <w:color w:val="000000"/>
          <w:lang w:eastAsia="hu-HU"/>
        </w:rPr>
        <w:t>) jelentettek (lásd 4. pont).</w:t>
      </w:r>
    </w:p>
    <w:p w14:paraId="4CE374E9" w14:textId="77777777" w:rsidR="00A032C6" w:rsidRPr="007B2F21" w:rsidRDefault="00A032C6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</w:p>
    <w:p w14:paraId="4D08DA9F" w14:textId="77777777" w:rsidR="001A2A3A" w:rsidRPr="001A2A3A" w:rsidRDefault="001A2A3A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Amennyiben a bőr hólyagosodását tapasztalja, az a </w:t>
      </w: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bullózus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</w:t>
      </w: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pemfigoid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nevű betegség tünete lehet. </w:t>
      </w:r>
    </w:p>
    <w:p w14:paraId="67B7E6A4" w14:textId="77777777" w:rsidR="001A2A3A" w:rsidRPr="007B2F21" w:rsidRDefault="001A2A3A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Kezelőorvosa arra kérheti Önt, hogy hagyja abba a </w:t>
      </w:r>
      <w:r w:rsidR="000641E3">
        <w:rPr>
          <w:rFonts w:ascii="Times New Roman" w:eastAsia="Times New Roman" w:hAnsi="Times New Roman"/>
          <w:color w:val="000000"/>
          <w:lang w:eastAsia="hu-HU"/>
        </w:rPr>
        <w:t>JUZIMETTE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szedését.</w:t>
      </w:r>
    </w:p>
    <w:p w14:paraId="15181C77" w14:textId="77777777" w:rsidR="00A032C6" w:rsidRPr="001A2A3A" w:rsidRDefault="00A032C6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</w:p>
    <w:p w14:paraId="5908B082" w14:textId="77777777" w:rsidR="001A2A3A" w:rsidRPr="001A2A3A" w:rsidRDefault="001A2A3A" w:rsidP="00723718">
      <w:pPr>
        <w:keepNext/>
        <w:keepLines/>
        <w:spacing w:after="0" w:line="240" w:lineRule="auto"/>
        <w:ind w:left="-5" w:hanging="10"/>
        <w:outlineLvl w:val="1"/>
        <w:rPr>
          <w:rFonts w:ascii="Times New Roman" w:eastAsia="Times New Roman" w:hAnsi="Times New Roman"/>
          <w:color w:val="000000"/>
          <w:u w:val="single" w:color="000000"/>
          <w:lang w:eastAsia="hu-HU"/>
        </w:rPr>
      </w:pPr>
      <w:r w:rsidRPr="001A2A3A">
        <w:rPr>
          <w:rFonts w:ascii="Times New Roman" w:eastAsia="Times New Roman" w:hAnsi="Times New Roman"/>
          <w:b/>
          <w:color w:val="000000"/>
          <w:u w:val="single" w:color="000000"/>
          <w:lang w:eastAsia="hu-HU"/>
        </w:rPr>
        <w:t xml:space="preserve">A </w:t>
      </w:r>
      <w:r w:rsidR="00B25A16" w:rsidRPr="001A2A3A">
        <w:rPr>
          <w:rFonts w:ascii="Times New Roman" w:eastAsia="Times New Roman" w:hAnsi="Times New Roman"/>
          <w:b/>
          <w:color w:val="000000"/>
          <w:u w:val="single" w:color="000000"/>
          <w:lang w:eastAsia="hu-HU"/>
        </w:rPr>
        <w:t>tejsavas acidózis</w:t>
      </w:r>
      <w:r w:rsidR="00B25A16" w:rsidRPr="001A2A3A" w:rsidDel="00B25A16">
        <w:rPr>
          <w:rFonts w:ascii="Times New Roman" w:eastAsia="Times New Roman" w:hAnsi="Times New Roman"/>
          <w:b/>
          <w:color w:val="000000"/>
          <w:u w:val="single" w:color="000000"/>
          <w:lang w:eastAsia="hu-HU"/>
        </w:rPr>
        <w:t xml:space="preserve"> </w:t>
      </w:r>
      <w:r w:rsidRPr="001A2A3A">
        <w:rPr>
          <w:rFonts w:ascii="Times New Roman" w:eastAsia="Times New Roman" w:hAnsi="Times New Roman"/>
          <w:b/>
          <w:color w:val="000000"/>
          <w:u w:val="single" w:color="000000"/>
          <w:lang w:eastAsia="hu-HU"/>
        </w:rPr>
        <w:t>(</w:t>
      </w:r>
      <w:proofErr w:type="spellStart"/>
      <w:r w:rsidR="00B25A16" w:rsidRPr="001A2A3A">
        <w:rPr>
          <w:rFonts w:ascii="Times New Roman" w:eastAsia="Times New Roman" w:hAnsi="Times New Roman"/>
          <w:b/>
          <w:color w:val="000000"/>
          <w:u w:val="single" w:color="000000"/>
          <w:lang w:eastAsia="hu-HU"/>
        </w:rPr>
        <w:t>laktátacidózis</w:t>
      </w:r>
      <w:proofErr w:type="spellEnd"/>
      <w:r w:rsidRPr="001A2A3A">
        <w:rPr>
          <w:rFonts w:ascii="Times New Roman" w:eastAsia="Times New Roman" w:hAnsi="Times New Roman"/>
          <w:b/>
          <w:color w:val="000000"/>
          <w:u w:val="single" w:color="000000"/>
          <w:lang w:eastAsia="hu-HU"/>
        </w:rPr>
        <w:t>) kockázata</w:t>
      </w:r>
    </w:p>
    <w:p w14:paraId="3D685CAB" w14:textId="77777777" w:rsidR="001A2A3A" w:rsidRPr="001A2A3A" w:rsidRDefault="001A2A3A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A </w:t>
      </w:r>
      <w:r w:rsidR="000641E3">
        <w:rPr>
          <w:rFonts w:ascii="Times New Roman" w:eastAsia="Times New Roman" w:hAnsi="Times New Roman"/>
          <w:color w:val="000000"/>
          <w:lang w:eastAsia="hu-HU"/>
        </w:rPr>
        <w:t>JUZIMETTE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egy nagyon ritka, de nagyon súlyos mellékhatást, úgynevezett </w:t>
      </w: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laktátacidózist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okozhat, különösen, ha az Ön veséi nem működnek megfelelően. A </w:t>
      </w: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laktátacidózis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kialakulásának </w:t>
      </w:r>
      <w:r w:rsidR="00B25A16">
        <w:rPr>
          <w:rFonts w:ascii="Times New Roman" w:eastAsia="Times New Roman" w:hAnsi="Times New Roman"/>
          <w:color w:val="000000"/>
          <w:lang w:eastAsia="hu-HU"/>
        </w:rPr>
        <w:t>kockázata</w:t>
      </w:r>
      <w:r w:rsidR="00B25A16" w:rsidRPr="001A2A3A">
        <w:rPr>
          <w:rFonts w:ascii="Times New Roman" w:eastAsia="Times New Roman" w:hAnsi="Times New Roman"/>
          <w:color w:val="000000"/>
          <w:lang w:eastAsia="hu-HU"/>
        </w:rPr>
        <w:t xml:space="preserve"> 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szintén fokozódik nem beállított </w:t>
      </w:r>
      <w:r w:rsidR="00B25A16" w:rsidRPr="001A2A3A">
        <w:rPr>
          <w:rFonts w:ascii="Times New Roman" w:eastAsia="Times New Roman" w:hAnsi="Times New Roman"/>
          <w:color w:val="000000"/>
          <w:lang w:eastAsia="hu-HU"/>
        </w:rPr>
        <w:t xml:space="preserve">cukorbetegség </w:t>
      </w:r>
      <w:r w:rsidRPr="001A2A3A">
        <w:rPr>
          <w:rFonts w:ascii="Times New Roman" w:eastAsia="Times New Roman" w:hAnsi="Times New Roman"/>
          <w:color w:val="000000"/>
          <w:lang w:eastAsia="hu-HU"/>
        </w:rPr>
        <w:t>(</w:t>
      </w:r>
      <w:r w:rsidR="00315F20">
        <w:rPr>
          <w:rFonts w:ascii="Times New Roman" w:eastAsia="Times New Roman" w:hAnsi="Times New Roman"/>
          <w:color w:val="000000"/>
          <w:lang w:eastAsia="hu-HU"/>
        </w:rPr>
        <w:t>diabétesz</w:t>
      </w:r>
      <w:r w:rsidRPr="001A2A3A">
        <w:rPr>
          <w:rFonts w:ascii="Times New Roman" w:eastAsia="Times New Roman" w:hAnsi="Times New Roman"/>
          <w:color w:val="000000"/>
          <w:lang w:eastAsia="hu-HU"/>
        </w:rPr>
        <w:t>), súlyos fertőzés, tartós éhezés vagy alkoholfogyasztás,</w:t>
      </w:r>
      <w:r w:rsidR="00B25A16" w:rsidRPr="00B25A16">
        <w:rPr>
          <w:rFonts w:ascii="Times New Roman" w:eastAsia="Times New Roman" w:hAnsi="Times New Roman"/>
          <w:color w:val="000000"/>
          <w:lang w:eastAsia="hu-HU"/>
        </w:rPr>
        <w:t xml:space="preserve"> </w:t>
      </w:r>
      <w:r w:rsidR="00B25A16" w:rsidRPr="001A2A3A">
        <w:rPr>
          <w:rFonts w:ascii="Times New Roman" w:eastAsia="Times New Roman" w:hAnsi="Times New Roman"/>
          <w:color w:val="000000"/>
          <w:lang w:eastAsia="hu-HU"/>
        </w:rPr>
        <w:t>testfolyadékhiány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(</w:t>
      </w:r>
      <w:r w:rsidR="00B25A16" w:rsidRPr="001A2A3A">
        <w:rPr>
          <w:rFonts w:ascii="Times New Roman" w:eastAsia="Times New Roman" w:hAnsi="Times New Roman"/>
          <w:color w:val="000000"/>
          <w:lang w:eastAsia="hu-HU"/>
        </w:rPr>
        <w:t>dehidratáció</w:t>
      </w:r>
      <w:r w:rsidRPr="001A2A3A">
        <w:rPr>
          <w:rFonts w:ascii="Times New Roman" w:eastAsia="Times New Roman" w:hAnsi="Times New Roman"/>
          <w:color w:val="000000"/>
          <w:lang w:eastAsia="hu-HU"/>
        </w:rPr>
        <w:t>; további tájékoztatást lásd alább), májproblémák és minden olyan betegség esetén, amelyben a test egy részének oxigénellátása csökken (mint például súlyos akut szívbetegségben).</w:t>
      </w:r>
    </w:p>
    <w:p w14:paraId="67B7E61C" w14:textId="77777777" w:rsidR="001A2A3A" w:rsidRPr="007B2F21" w:rsidRDefault="001A2A3A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>Ha a fentiek közül bármelyik Önre vonatkozik, további utasításért forduljon kezelőorvosához.</w:t>
      </w:r>
    </w:p>
    <w:p w14:paraId="15039FC9" w14:textId="77777777" w:rsidR="00A032C6" w:rsidRPr="001A2A3A" w:rsidRDefault="00A032C6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</w:p>
    <w:p w14:paraId="47158CCE" w14:textId="77777777" w:rsidR="001A2A3A" w:rsidRPr="007B2F21" w:rsidRDefault="001A2A3A" w:rsidP="00A032C6">
      <w:pPr>
        <w:keepNext/>
        <w:keepLines/>
        <w:spacing w:after="0" w:line="240" w:lineRule="auto"/>
        <w:ind w:left="-5" w:hanging="10"/>
        <w:outlineLvl w:val="2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b/>
          <w:color w:val="000000"/>
          <w:u w:color="000000"/>
          <w:lang w:eastAsia="hu-HU"/>
        </w:rPr>
        <w:t xml:space="preserve">Rövid ideig hagyja abba a </w:t>
      </w:r>
      <w:r w:rsidR="000641E3">
        <w:rPr>
          <w:rFonts w:ascii="Times New Roman" w:eastAsia="Times New Roman" w:hAnsi="Times New Roman"/>
          <w:b/>
          <w:color w:val="000000"/>
          <w:u w:color="000000"/>
          <w:lang w:eastAsia="hu-HU"/>
        </w:rPr>
        <w:t>JUZIMETTE</w:t>
      </w:r>
      <w:r w:rsidRPr="001A2A3A">
        <w:rPr>
          <w:rFonts w:ascii="Times New Roman" w:eastAsia="Times New Roman" w:hAnsi="Times New Roman"/>
          <w:b/>
          <w:color w:val="000000"/>
          <w:u w:color="000000"/>
          <w:lang w:eastAsia="hu-HU"/>
        </w:rPr>
        <w:t xml:space="preserve"> szedését, ha olyan betegsége van, </w:t>
      </w:r>
      <w:r w:rsidRPr="00B25A16">
        <w:rPr>
          <w:rFonts w:ascii="Times New Roman" w:eastAsia="Times New Roman" w:hAnsi="Times New Roman"/>
          <w:b/>
          <w:color w:val="000000"/>
          <w:u w:color="000000"/>
          <w:lang w:eastAsia="hu-HU"/>
        </w:rPr>
        <w:t xml:space="preserve">amely </w:t>
      </w:r>
      <w:r w:rsidR="00B25A16" w:rsidRPr="00E32266">
        <w:rPr>
          <w:rFonts w:ascii="Times New Roman" w:eastAsia="Times New Roman" w:hAnsi="Times New Roman"/>
          <w:b/>
          <w:color w:val="000000"/>
          <w:lang w:eastAsia="hu-HU"/>
        </w:rPr>
        <w:t xml:space="preserve">jelentős </w:t>
      </w:r>
      <w:r w:rsidR="00B25A16" w:rsidRPr="00E32266">
        <w:rPr>
          <w:rFonts w:ascii="Times New Roman" w:eastAsia="Times New Roman" w:hAnsi="Times New Roman"/>
          <w:b/>
          <w:bCs/>
          <w:color w:val="000000"/>
          <w:lang w:eastAsia="hu-HU"/>
        </w:rPr>
        <w:t>testfolyadékhiánnyal</w:t>
      </w:r>
      <w:r w:rsidR="00B25A16" w:rsidRPr="001A2A3A">
        <w:rPr>
          <w:rFonts w:ascii="Times New Roman" w:eastAsia="Times New Roman" w:hAnsi="Times New Roman"/>
          <w:b/>
          <w:color w:val="000000"/>
          <w:u w:color="000000"/>
          <w:lang w:eastAsia="hu-HU"/>
        </w:rPr>
        <w:t xml:space="preserve"> </w:t>
      </w:r>
      <w:r w:rsidRPr="00524FE6">
        <w:rPr>
          <w:rFonts w:ascii="Times New Roman" w:eastAsia="Times New Roman" w:hAnsi="Times New Roman"/>
          <w:color w:val="000000"/>
          <w:lang w:eastAsia="hu-HU"/>
        </w:rPr>
        <w:t>(</w:t>
      </w:r>
      <w:r w:rsidR="00B25A16" w:rsidRPr="00E32266">
        <w:rPr>
          <w:rFonts w:ascii="Times New Roman" w:eastAsia="Times New Roman" w:hAnsi="Times New Roman"/>
          <w:color w:val="000000"/>
          <w:u w:color="000000"/>
          <w:lang w:eastAsia="hu-HU"/>
        </w:rPr>
        <w:t>dehidratációval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) </w:t>
      </w:r>
      <w:r w:rsidRPr="001A2A3A">
        <w:rPr>
          <w:rFonts w:ascii="Times New Roman" w:eastAsia="Times New Roman" w:hAnsi="Times New Roman"/>
          <w:b/>
          <w:color w:val="000000"/>
          <w:lang w:eastAsia="hu-HU"/>
        </w:rPr>
        <w:t>járhat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, például súlyos hányás, hasmenés, láz vagy </w:t>
      </w:r>
      <w:r w:rsidR="00524FE6">
        <w:rPr>
          <w:rFonts w:ascii="Times New Roman" w:eastAsia="Times New Roman" w:hAnsi="Times New Roman"/>
          <w:color w:val="000000"/>
          <w:lang w:eastAsia="hu-HU"/>
        </w:rPr>
        <w:t>magas környezeti hőmérséklet</w:t>
      </w:r>
      <w:r w:rsidRPr="001A2A3A">
        <w:rPr>
          <w:rFonts w:ascii="Times New Roman" w:eastAsia="Times New Roman" w:hAnsi="Times New Roman"/>
          <w:color w:val="000000"/>
          <w:lang w:eastAsia="hu-HU"/>
        </w:rPr>
        <w:t>, vagy ha a szokásosnál kevesebb folyadékot fogyaszt. További utasításért forduljon kezelőorvosához.</w:t>
      </w:r>
    </w:p>
    <w:p w14:paraId="20C789D0" w14:textId="77777777" w:rsidR="00C210D0" w:rsidRPr="001A2A3A" w:rsidRDefault="00C210D0" w:rsidP="00A032C6">
      <w:pPr>
        <w:keepNext/>
        <w:keepLines/>
        <w:spacing w:after="0" w:line="240" w:lineRule="auto"/>
        <w:ind w:left="-5" w:hanging="10"/>
        <w:outlineLvl w:val="2"/>
        <w:rPr>
          <w:rFonts w:ascii="Times New Roman" w:eastAsia="Times New Roman" w:hAnsi="Times New Roman"/>
          <w:color w:val="000000"/>
          <w:lang w:eastAsia="hu-HU"/>
        </w:rPr>
      </w:pPr>
    </w:p>
    <w:p w14:paraId="21FEB546" w14:textId="77777777" w:rsidR="001A2A3A" w:rsidRPr="001A2A3A" w:rsidRDefault="001A2A3A" w:rsidP="00524FE6">
      <w:pPr>
        <w:spacing w:after="0" w:line="240" w:lineRule="auto"/>
        <w:ind w:left="-5" w:hanging="10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b/>
          <w:color w:val="000000"/>
          <w:lang w:eastAsia="hu-HU"/>
        </w:rPr>
        <w:t xml:space="preserve">Hagyja abba a </w:t>
      </w:r>
      <w:r w:rsidR="000641E3">
        <w:rPr>
          <w:rFonts w:ascii="Times New Roman" w:eastAsia="Times New Roman" w:hAnsi="Times New Roman"/>
          <w:b/>
          <w:color w:val="000000"/>
          <w:lang w:eastAsia="hu-HU"/>
        </w:rPr>
        <w:t>JUZIMETTE</w:t>
      </w:r>
      <w:r w:rsidRPr="001A2A3A">
        <w:rPr>
          <w:rFonts w:ascii="Times New Roman" w:eastAsia="Times New Roman" w:hAnsi="Times New Roman"/>
          <w:b/>
          <w:color w:val="000000"/>
          <w:lang w:eastAsia="hu-HU"/>
        </w:rPr>
        <w:t xml:space="preserve"> szedését, és haladéktalanul forduljon orvoshoz vagy keresse fel a legközelebbi kórházat, ha a </w:t>
      </w:r>
      <w:proofErr w:type="spellStart"/>
      <w:r w:rsidRPr="001A2A3A">
        <w:rPr>
          <w:rFonts w:ascii="Times New Roman" w:eastAsia="Times New Roman" w:hAnsi="Times New Roman"/>
          <w:b/>
          <w:color w:val="000000"/>
          <w:lang w:eastAsia="hu-HU"/>
        </w:rPr>
        <w:t>laktátacidózis</w:t>
      </w:r>
      <w:proofErr w:type="spellEnd"/>
      <w:r w:rsidRPr="001A2A3A">
        <w:rPr>
          <w:rFonts w:ascii="Times New Roman" w:eastAsia="Times New Roman" w:hAnsi="Times New Roman"/>
          <w:b/>
          <w:color w:val="000000"/>
          <w:lang w:eastAsia="hu-HU"/>
        </w:rPr>
        <w:t xml:space="preserve"> tünetei közül néhányat tapasztal</w:t>
      </w:r>
      <w:r w:rsidRPr="001A2A3A">
        <w:rPr>
          <w:rFonts w:ascii="Times New Roman" w:eastAsia="Times New Roman" w:hAnsi="Times New Roman"/>
          <w:color w:val="000000"/>
          <w:lang w:eastAsia="hu-HU"/>
        </w:rPr>
        <w:t>, mivel az állapot kómához vezethet.</w:t>
      </w:r>
      <w:r w:rsidR="008A7280" w:rsidRPr="007B2F21">
        <w:rPr>
          <w:rFonts w:ascii="Times New Roman" w:eastAsia="Times New Roman" w:hAnsi="Times New Roman"/>
          <w:color w:val="000000"/>
          <w:lang w:eastAsia="hu-HU"/>
        </w:rPr>
        <w:t xml:space="preserve"> 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A </w:t>
      </w: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laktátacidózis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tünetei:</w:t>
      </w:r>
    </w:p>
    <w:p w14:paraId="437D078F" w14:textId="77777777" w:rsidR="001A2A3A" w:rsidRPr="001A2A3A" w:rsidRDefault="001A2A3A" w:rsidP="00723718">
      <w:pPr>
        <w:numPr>
          <w:ilvl w:val="0"/>
          <w:numId w:val="21"/>
        </w:numPr>
        <w:spacing w:after="0" w:line="240" w:lineRule="auto"/>
        <w:ind w:right="8" w:hanging="566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>hányás,</w:t>
      </w:r>
    </w:p>
    <w:p w14:paraId="2E97DD94" w14:textId="77777777" w:rsidR="001A2A3A" w:rsidRPr="001A2A3A" w:rsidRDefault="001A2A3A" w:rsidP="00723718">
      <w:pPr>
        <w:numPr>
          <w:ilvl w:val="0"/>
          <w:numId w:val="21"/>
        </w:numPr>
        <w:spacing w:after="0" w:line="240" w:lineRule="auto"/>
        <w:ind w:right="8" w:hanging="566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>hasi fájdalom,</w:t>
      </w:r>
    </w:p>
    <w:p w14:paraId="131C4E6F" w14:textId="77777777" w:rsidR="001A2A3A" w:rsidRPr="001A2A3A" w:rsidRDefault="001A2A3A" w:rsidP="00723718">
      <w:pPr>
        <w:numPr>
          <w:ilvl w:val="0"/>
          <w:numId w:val="21"/>
        </w:numPr>
        <w:spacing w:after="0" w:line="240" w:lineRule="auto"/>
        <w:ind w:right="8" w:hanging="566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>izomgörcsök,</w:t>
      </w:r>
    </w:p>
    <w:p w14:paraId="3FF9BFBB" w14:textId="77777777" w:rsidR="001A2A3A" w:rsidRPr="001A2A3A" w:rsidRDefault="001A2A3A" w:rsidP="00723718">
      <w:pPr>
        <w:numPr>
          <w:ilvl w:val="0"/>
          <w:numId w:val="21"/>
        </w:numPr>
        <w:spacing w:after="0" w:line="240" w:lineRule="auto"/>
        <w:ind w:right="8" w:hanging="566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>súlyos fáradtságérzéssel járó általános rosszullét,</w:t>
      </w:r>
    </w:p>
    <w:p w14:paraId="6B3D46BE" w14:textId="77777777" w:rsidR="001A2A3A" w:rsidRPr="001A2A3A" w:rsidRDefault="001A2A3A" w:rsidP="00723718">
      <w:pPr>
        <w:numPr>
          <w:ilvl w:val="0"/>
          <w:numId w:val="21"/>
        </w:numPr>
        <w:spacing w:after="0" w:line="240" w:lineRule="auto"/>
        <w:ind w:right="8" w:hanging="566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>légzési nehézség,</w:t>
      </w:r>
    </w:p>
    <w:p w14:paraId="28CFD0C0" w14:textId="77777777" w:rsidR="001A2A3A" w:rsidRPr="001A2A3A" w:rsidRDefault="001A2A3A" w:rsidP="00723718">
      <w:pPr>
        <w:numPr>
          <w:ilvl w:val="0"/>
          <w:numId w:val="21"/>
        </w:numPr>
        <w:spacing w:after="0" w:line="240" w:lineRule="auto"/>
        <w:ind w:right="8" w:hanging="566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>csökkent testhőmérséklet és lassú szívverés.</w:t>
      </w:r>
    </w:p>
    <w:p w14:paraId="4788149D" w14:textId="77777777" w:rsidR="008A7280" w:rsidRPr="007B2F21" w:rsidRDefault="008A7280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</w:p>
    <w:p w14:paraId="4A8BB416" w14:textId="77777777" w:rsidR="001A2A3A" w:rsidRPr="001A2A3A" w:rsidRDefault="001A2A3A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A </w:t>
      </w:r>
      <w:proofErr w:type="spellStart"/>
      <w:r w:rsidRPr="001A2A3A">
        <w:rPr>
          <w:rFonts w:ascii="Times New Roman" w:eastAsia="Verdana" w:hAnsi="Times New Roman"/>
          <w:color w:val="000000"/>
          <w:lang w:eastAsia="hu-HU"/>
        </w:rPr>
        <w:t>l</w:t>
      </w:r>
      <w:r w:rsidRPr="001A2A3A">
        <w:rPr>
          <w:rFonts w:ascii="Times New Roman" w:eastAsia="Times New Roman" w:hAnsi="Times New Roman"/>
          <w:color w:val="000000"/>
          <w:lang w:eastAsia="hu-HU"/>
        </w:rPr>
        <w:t>aktátacidózis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olyan sürgősségi állapot, amely kórházi kezelést igényel.</w:t>
      </w:r>
    </w:p>
    <w:p w14:paraId="6C887CCB" w14:textId="77777777" w:rsidR="008A7280" w:rsidRDefault="008A7280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</w:p>
    <w:p w14:paraId="7C52EDE9" w14:textId="77777777" w:rsidR="00533A4B" w:rsidRPr="00710292" w:rsidRDefault="00533A4B" w:rsidP="00533A4B">
      <w:pPr>
        <w:spacing w:after="0" w:line="240" w:lineRule="auto"/>
        <w:ind w:left="-5" w:right="8" w:hanging="10"/>
        <w:rPr>
          <w:rFonts w:ascii="Times New Roman" w:eastAsia="Times New Roman" w:hAnsi="Times New Roman"/>
          <w:i/>
          <w:iCs/>
          <w:color w:val="000000"/>
          <w:lang w:eastAsia="hu-HU"/>
        </w:rPr>
      </w:pPr>
      <w:r w:rsidRPr="00710292">
        <w:rPr>
          <w:rFonts w:ascii="Times New Roman" w:eastAsia="Times New Roman" w:hAnsi="Times New Roman"/>
          <w:i/>
          <w:iCs/>
          <w:color w:val="000000"/>
          <w:lang w:eastAsia="hu-HU"/>
        </w:rPr>
        <w:t>További tennivalókért azonnal forduljon kezelőorvosához, ha:</w:t>
      </w:r>
    </w:p>
    <w:p w14:paraId="147E0054" w14:textId="35FDF320" w:rsidR="00533A4B" w:rsidRPr="00533A4B" w:rsidRDefault="00533A4B" w:rsidP="00710292">
      <w:pPr>
        <w:numPr>
          <w:ilvl w:val="0"/>
          <w:numId w:val="33"/>
        </w:numPr>
        <w:tabs>
          <w:tab w:val="left" w:pos="567"/>
        </w:tabs>
        <w:spacing w:after="0" w:line="240" w:lineRule="auto"/>
        <w:ind w:left="567" w:right="8" w:hanging="567"/>
        <w:rPr>
          <w:rFonts w:ascii="Times New Roman" w:eastAsia="Times New Roman" w:hAnsi="Times New Roman"/>
          <w:color w:val="000000"/>
          <w:lang w:eastAsia="hu-HU"/>
        </w:rPr>
      </w:pPr>
      <w:r w:rsidRPr="00533A4B">
        <w:rPr>
          <w:rFonts w:ascii="Times New Roman" w:eastAsia="Times New Roman" w:hAnsi="Times New Roman"/>
          <w:color w:val="000000"/>
          <w:lang w:eastAsia="hu-HU"/>
        </w:rPr>
        <w:lastRenderedPageBreak/>
        <w:t>ismert, hogy Ön egy genetikailag öröklődő, mitokondriumokat (a sejtekben lévő energiatermelő alkotóelemek) érintő betegségben szenved, ilyen például a MELAS szindróma (</w:t>
      </w:r>
      <w:proofErr w:type="spellStart"/>
      <w:r w:rsidRPr="00533A4B">
        <w:rPr>
          <w:rFonts w:ascii="Times New Roman" w:eastAsia="Times New Roman" w:hAnsi="Times New Roman"/>
          <w:color w:val="000000"/>
          <w:lang w:eastAsia="hu-HU"/>
        </w:rPr>
        <w:t>mitokondriális</w:t>
      </w:r>
      <w:proofErr w:type="spellEnd"/>
      <w:r w:rsidRPr="00533A4B">
        <w:rPr>
          <w:rFonts w:ascii="Times New Roman" w:eastAsia="Times New Roman" w:hAnsi="Times New Roman"/>
          <w:color w:val="000000"/>
          <w:lang w:eastAsia="hu-HU"/>
        </w:rPr>
        <w:t xml:space="preserve"> agyvelőbántalom [</w:t>
      </w:r>
      <w:proofErr w:type="spellStart"/>
      <w:r w:rsidRPr="00533A4B">
        <w:rPr>
          <w:rFonts w:ascii="Times New Roman" w:eastAsia="Times New Roman" w:hAnsi="Times New Roman"/>
          <w:color w:val="000000"/>
          <w:lang w:eastAsia="hu-HU"/>
        </w:rPr>
        <w:t>mitokondriális</w:t>
      </w:r>
      <w:proofErr w:type="spellEnd"/>
      <w:r w:rsidRPr="00533A4B">
        <w:rPr>
          <w:rFonts w:ascii="Times New Roman" w:eastAsia="Times New Roman" w:hAnsi="Times New Roman"/>
          <w:color w:val="000000"/>
          <w:lang w:eastAsia="hu-HU"/>
        </w:rPr>
        <w:t xml:space="preserve"> </w:t>
      </w:r>
      <w:proofErr w:type="spellStart"/>
      <w:r w:rsidRPr="00533A4B">
        <w:rPr>
          <w:rFonts w:ascii="Times New Roman" w:eastAsia="Times New Roman" w:hAnsi="Times New Roman"/>
          <w:color w:val="000000"/>
          <w:lang w:eastAsia="hu-HU"/>
        </w:rPr>
        <w:t>enkefalopátia</w:t>
      </w:r>
      <w:proofErr w:type="spellEnd"/>
      <w:r w:rsidRPr="00533A4B">
        <w:rPr>
          <w:rFonts w:ascii="Times New Roman" w:eastAsia="Times New Roman" w:hAnsi="Times New Roman"/>
          <w:color w:val="000000"/>
          <w:lang w:eastAsia="hu-HU"/>
        </w:rPr>
        <w:t>], izomkárosodás [</w:t>
      </w:r>
      <w:proofErr w:type="spellStart"/>
      <w:r w:rsidRPr="00533A4B">
        <w:rPr>
          <w:rFonts w:ascii="Times New Roman" w:eastAsia="Times New Roman" w:hAnsi="Times New Roman"/>
          <w:color w:val="000000"/>
          <w:lang w:eastAsia="hu-HU"/>
        </w:rPr>
        <w:t>miopátia</w:t>
      </w:r>
      <w:proofErr w:type="spellEnd"/>
      <w:r w:rsidRPr="00533A4B">
        <w:rPr>
          <w:rFonts w:ascii="Times New Roman" w:eastAsia="Times New Roman" w:hAnsi="Times New Roman"/>
          <w:color w:val="000000"/>
          <w:lang w:eastAsia="hu-HU"/>
        </w:rPr>
        <w:t xml:space="preserve">], tejsavas acidózis és </w:t>
      </w:r>
      <w:proofErr w:type="spellStart"/>
      <w:r w:rsidRPr="00533A4B">
        <w:rPr>
          <w:rFonts w:ascii="Times New Roman" w:eastAsia="Times New Roman" w:hAnsi="Times New Roman"/>
          <w:color w:val="000000"/>
          <w:lang w:eastAsia="hu-HU"/>
        </w:rPr>
        <w:t>sztrókszerű</w:t>
      </w:r>
      <w:proofErr w:type="spellEnd"/>
      <w:r w:rsidRPr="00533A4B">
        <w:rPr>
          <w:rFonts w:ascii="Times New Roman" w:eastAsia="Times New Roman" w:hAnsi="Times New Roman"/>
          <w:color w:val="000000"/>
          <w:lang w:eastAsia="hu-HU"/>
        </w:rPr>
        <w:t xml:space="preserve"> események) vagy az anyai ágon öröklődő cukorbetegség és süketség (angol rövidítése: MIDD).</w:t>
      </w:r>
    </w:p>
    <w:p w14:paraId="21783DBF" w14:textId="5E89C9D6" w:rsidR="00533A4B" w:rsidRDefault="00533A4B" w:rsidP="00710292">
      <w:pPr>
        <w:numPr>
          <w:ilvl w:val="0"/>
          <w:numId w:val="33"/>
        </w:numPr>
        <w:tabs>
          <w:tab w:val="left" w:pos="567"/>
        </w:tabs>
        <w:spacing w:after="0" w:line="240" w:lineRule="auto"/>
        <w:ind w:left="567" w:right="8" w:hanging="567"/>
        <w:rPr>
          <w:rFonts w:ascii="Times New Roman" w:eastAsia="Times New Roman" w:hAnsi="Times New Roman"/>
          <w:color w:val="000000"/>
          <w:lang w:eastAsia="hu-HU"/>
        </w:rPr>
      </w:pPr>
      <w:r w:rsidRPr="00533A4B">
        <w:rPr>
          <w:rFonts w:ascii="Times New Roman" w:eastAsia="Times New Roman" w:hAnsi="Times New Roman"/>
          <w:color w:val="000000"/>
          <w:lang w:eastAsia="hu-HU"/>
        </w:rPr>
        <w:t xml:space="preserve">a </w:t>
      </w:r>
      <w:proofErr w:type="spellStart"/>
      <w:r w:rsidRPr="00533A4B">
        <w:rPr>
          <w:rFonts w:ascii="Times New Roman" w:eastAsia="Times New Roman" w:hAnsi="Times New Roman"/>
          <w:color w:val="000000"/>
          <w:lang w:eastAsia="hu-HU"/>
        </w:rPr>
        <w:t>metformin</w:t>
      </w:r>
      <w:proofErr w:type="spellEnd"/>
      <w:r w:rsidRPr="00533A4B">
        <w:rPr>
          <w:rFonts w:ascii="Times New Roman" w:eastAsia="Times New Roman" w:hAnsi="Times New Roman"/>
          <w:color w:val="000000"/>
          <w:lang w:eastAsia="hu-HU"/>
        </w:rPr>
        <w:t>-kezelés megkezdése után az alábbi tünetek bármelyikét tapasztalja: görcsroham, gondolkodást igénylő (kognitív) képességek romlása, mozgások vagy mozdulatok kivitelezésével kapcsolatos nehézségek, idegkárosodást jelző tünetek (például fájdalom vagy zsibbadás), migrén, süketség.</w:t>
      </w:r>
    </w:p>
    <w:p w14:paraId="774A2330" w14:textId="77777777" w:rsidR="00533A4B" w:rsidRPr="007B2F21" w:rsidRDefault="00533A4B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</w:p>
    <w:p w14:paraId="4B28588E" w14:textId="77777777" w:rsidR="001A2A3A" w:rsidRPr="001A2A3A" w:rsidRDefault="001A2A3A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A </w:t>
      </w:r>
      <w:r w:rsidR="000641E3">
        <w:rPr>
          <w:rFonts w:ascii="Times New Roman" w:eastAsia="Times New Roman" w:hAnsi="Times New Roman"/>
          <w:color w:val="000000"/>
          <w:lang w:eastAsia="hu-HU"/>
        </w:rPr>
        <w:t>JUZIMETTE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szedése előtt beszéljen kezelőorvosával vagy gyógyszerészével</w:t>
      </w:r>
      <w:r w:rsidR="00CC18BC">
        <w:rPr>
          <w:rFonts w:ascii="Times New Roman" w:eastAsia="Times New Roman" w:hAnsi="Times New Roman"/>
          <w:color w:val="000000"/>
          <w:lang w:eastAsia="hu-HU"/>
        </w:rPr>
        <w:t>,</w:t>
      </w:r>
      <w:r w:rsidR="00524FE6">
        <w:rPr>
          <w:rFonts w:ascii="Times New Roman" w:eastAsia="Times New Roman" w:hAnsi="Times New Roman"/>
          <w:color w:val="000000"/>
          <w:lang w:eastAsia="hu-HU"/>
        </w:rPr>
        <w:t xml:space="preserve"> ha Ön jelenleg vagy a múltban</w:t>
      </w:r>
      <w:r w:rsidRPr="001A2A3A">
        <w:rPr>
          <w:rFonts w:ascii="Times New Roman" w:eastAsia="Times New Roman" w:hAnsi="Times New Roman"/>
          <w:color w:val="000000"/>
          <w:lang w:eastAsia="hu-HU"/>
        </w:rPr>
        <w:t>:</w:t>
      </w:r>
    </w:p>
    <w:p w14:paraId="65DA0D22" w14:textId="77777777" w:rsidR="001A2A3A" w:rsidRPr="001A2A3A" w:rsidRDefault="001A2A3A" w:rsidP="008A7280">
      <w:pPr>
        <w:numPr>
          <w:ilvl w:val="0"/>
          <w:numId w:val="27"/>
        </w:numPr>
        <w:spacing w:after="0" w:line="240" w:lineRule="auto"/>
        <w:ind w:right="8" w:hanging="566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>hasnyálmirigy-betegség</w:t>
      </w:r>
      <w:r w:rsidR="00524FE6">
        <w:rPr>
          <w:rFonts w:ascii="Times New Roman" w:eastAsia="Times New Roman" w:hAnsi="Times New Roman"/>
          <w:color w:val="000000"/>
          <w:lang w:eastAsia="hu-HU"/>
        </w:rPr>
        <w:t>b</w:t>
      </w:r>
      <w:r w:rsidRPr="001A2A3A">
        <w:rPr>
          <w:rFonts w:ascii="Times New Roman" w:eastAsia="Times New Roman" w:hAnsi="Times New Roman"/>
          <w:color w:val="000000"/>
          <w:lang w:eastAsia="hu-HU"/>
        </w:rPr>
        <w:t>e</w:t>
      </w:r>
      <w:r w:rsidR="00524FE6">
        <w:rPr>
          <w:rFonts w:ascii="Times New Roman" w:eastAsia="Times New Roman" w:hAnsi="Times New Roman"/>
          <w:color w:val="000000"/>
          <w:lang w:eastAsia="hu-HU"/>
        </w:rPr>
        <w:t>n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(pl. hasnyálmirigy-gyulladás) </w:t>
      </w:r>
      <w:r w:rsidR="00524FE6">
        <w:rPr>
          <w:rFonts w:ascii="Times New Roman" w:eastAsia="Times New Roman" w:hAnsi="Times New Roman"/>
          <w:color w:val="000000"/>
          <w:lang w:eastAsia="hu-HU"/>
        </w:rPr>
        <w:t>szenvedett</w:t>
      </w:r>
      <w:r w:rsidRPr="001A2A3A">
        <w:rPr>
          <w:rFonts w:ascii="Times New Roman" w:eastAsia="Times New Roman" w:hAnsi="Times New Roman"/>
          <w:color w:val="000000"/>
          <w:lang w:eastAsia="hu-HU"/>
        </w:rPr>
        <w:t>.</w:t>
      </w:r>
    </w:p>
    <w:p w14:paraId="7936D17A" w14:textId="77777777" w:rsidR="001A2A3A" w:rsidRPr="001A2A3A" w:rsidRDefault="001A2A3A" w:rsidP="008A7280">
      <w:pPr>
        <w:numPr>
          <w:ilvl w:val="0"/>
          <w:numId w:val="27"/>
        </w:numPr>
        <w:spacing w:after="0" w:line="240" w:lineRule="auto"/>
        <w:ind w:right="8" w:hanging="566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>epeköve</w:t>
      </w:r>
      <w:r w:rsidR="00C27633">
        <w:rPr>
          <w:rFonts w:ascii="Times New Roman" w:eastAsia="Times New Roman" w:hAnsi="Times New Roman"/>
          <w:color w:val="000000"/>
          <w:lang w:eastAsia="hu-HU"/>
        </w:rPr>
        <w:t>sség</w:t>
      </w:r>
      <w:r w:rsidR="00ED4C13">
        <w:rPr>
          <w:rFonts w:ascii="Times New Roman" w:eastAsia="Times New Roman" w:hAnsi="Times New Roman"/>
          <w:color w:val="000000"/>
          <w:lang w:eastAsia="hu-HU"/>
        </w:rPr>
        <w:t>b</w:t>
      </w:r>
      <w:r w:rsidR="00C27633">
        <w:rPr>
          <w:rFonts w:ascii="Times New Roman" w:eastAsia="Times New Roman" w:hAnsi="Times New Roman"/>
          <w:color w:val="000000"/>
          <w:lang w:eastAsia="hu-HU"/>
        </w:rPr>
        <w:t>en</w:t>
      </w:r>
      <w:r w:rsidRPr="001A2A3A">
        <w:rPr>
          <w:rFonts w:ascii="Times New Roman" w:eastAsia="Times New Roman" w:hAnsi="Times New Roman"/>
          <w:color w:val="000000"/>
          <w:lang w:eastAsia="hu-HU"/>
        </w:rPr>
        <w:t>, alkoholfüggőség</w:t>
      </w:r>
      <w:r w:rsidR="00C27633">
        <w:rPr>
          <w:rFonts w:ascii="Times New Roman" w:eastAsia="Times New Roman" w:hAnsi="Times New Roman"/>
          <w:color w:val="000000"/>
          <w:lang w:eastAsia="hu-HU"/>
        </w:rPr>
        <w:t>b</w:t>
      </w:r>
      <w:r w:rsidRPr="001A2A3A">
        <w:rPr>
          <w:rFonts w:ascii="Times New Roman" w:eastAsia="Times New Roman" w:hAnsi="Times New Roman"/>
          <w:color w:val="000000"/>
          <w:lang w:eastAsia="hu-HU"/>
        </w:rPr>
        <w:t>e</w:t>
      </w:r>
      <w:r w:rsidR="00C27633">
        <w:rPr>
          <w:rFonts w:ascii="Times New Roman" w:eastAsia="Times New Roman" w:hAnsi="Times New Roman"/>
          <w:color w:val="000000"/>
          <w:lang w:eastAsia="hu-HU"/>
        </w:rPr>
        <w:t>n szenvedett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vagy nagyon magas </w:t>
      </w:r>
      <w:r w:rsidR="00C27633">
        <w:rPr>
          <w:rFonts w:ascii="Times New Roman" w:eastAsia="Times New Roman" w:hAnsi="Times New Roman"/>
          <w:color w:val="000000"/>
          <w:lang w:eastAsia="hu-HU"/>
        </w:rPr>
        <w:t xml:space="preserve">volt a </w:t>
      </w:r>
      <w:r w:rsidRPr="001A2A3A">
        <w:rPr>
          <w:rFonts w:ascii="Times New Roman" w:eastAsia="Times New Roman" w:hAnsi="Times New Roman"/>
          <w:color w:val="000000"/>
          <w:lang w:eastAsia="hu-HU"/>
        </w:rPr>
        <w:t>triglicerid-szintje (a zsír egy fajtája) a vérében. Ezek a kórállapotok megnövelhetik a hasnyálmirigy-gyulladás kialakulásának esélyét (lásd 4. pont).</w:t>
      </w:r>
    </w:p>
    <w:p w14:paraId="470F2663" w14:textId="77777777" w:rsidR="001A2A3A" w:rsidRPr="001A2A3A" w:rsidRDefault="001A2A3A" w:rsidP="008A7280">
      <w:pPr>
        <w:numPr>
          <w:ilvl w:val="0"/>
          <w:numId w:val="27"/>
        </w:numPr>
        <w:spacing w:after="0" w:line="240" w:lineRule="auto"/>
        <w:ind w:right="8" w:hanging="566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>1-es típusú cukorbetegség</w:t>
      </w:r>
      <w:r w:rsidR="00C27633">
        <w:rPr>
          <w:rFonts w:ascii="Times New Roman" w:eastAsia="Times New Roman" w:hAnsi="Times New Roman"/>
          <w:color w:val="000000"/>
          <w:lang w:eastAsia="hu-HU"/>
        </w:rPr>
        <w:t>b</w:t>
      </w:r>
      <w:r w:rsidRPr="001A2A3A">
        <w:rPr>
          <w:rFonts w:ascii="Times New Roman" w:eastAsia="Times New Roman" w:hAnsi="Times New Roman"/>
          <w:color w:val="000000"/>
          <w:lang w:eastAsia="hu-HU"/>
        </w:rPr>
        <w:t>e</w:t>
      </w:r>
      <w:r w:rsidR="00C27633">
        <w:rPr>
          <w:rFonts w:ascii="Times New Roman" w:eastAsia="Times New Roman" w:hAnsi="Times New Roman"/>
          <w:color w:val="000000"/>
          <w:lang w:eastAsia="hu-HU"/>
        </w:rPr>
        <w:t>n szenvedett</w:t>
      </w:r>
      <w:r w:rsidRPr="001A2A3A">
        <w:rPr>
          <w:rFonts w:ascii="Times New Roman" w:eastAsia="Times New Roman" w:hAnsi="Times New Roman"/>
          <w:color w:val="000000"/>
          <w:lang w:eastAsia="hu-HU"/>
        </w:rPr>
        <w:t>. Ezt néha inzulinfüggő diabétesznek is hívják.</w:t>
      </w:r>
    </w:p>
    <w:p w14:paraId="2B40818D" w14:textId="77777777" w:rsidR="001A2A3A" w:rsidRPr="001A2A3A" w:rsidRDefault="001A2A3A" w:rsidP="008A7280">
      <w:pPr>
        <w:numPr>
          <w:ilvl w:val="0"/>
          <w:numId w:val="27"/>
        </w:numPr>
        <w:spacing w:after="0" w:line="240" w:lineRule="auto"/>
        <w:ind w:right="8" w:hanging="566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>allergiás reakció</w:t>
      </w:r>
      <w:r w:rsidR="00C27633">
        <w:rPr>
          <w:rFonts w:ascii="Times New Roman" w:eastAsia="Times New Roman" w:hAnsi="Times New Roman"/>
          <w:color w:val="000000"/>
          <w:lang w:eastAsia="hu-HU"/>
        </w:rPr>
        <w:t>t tapasztalt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a </w:t>
      </w: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szitagliptinre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, </w:t>
      </w: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metforminra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vagy </w:t>
      </w:r>
      <w:r w:rsidR="000641E3">
        <w:rPr>
          <w:rFonts w:ascii="Times New Roman" w:eastAsia="Times New Roman" w:hAnsi="Times New Roman"/>
          <w:color w:val="000000"/>
          <w:lang w:eastAsia="hu-HU"/>
        </w:rPr>
        <w:t>JUZIMETTE</w:t>
      </w:r>
      <w:r w:rsidR="008358B0">
        <w:rPr>
          <w:rFonts w:ascii="Times New Roman" w:eastAsia="Times New Roman" w:hAnsi="Times New Roman"/>
          <w:color w:val="000000"/>
          <w:lang w:eastAsia="hu-HU"/>
        </w:rPr>
        <w:t>-</w:t>
      </w:r>
      <w:r w:rsidRPr="001A2A3A">
        <w:rPr>
          <w:rFonts w:ascii="Times New Roman" w:eastAsia="Times New Roman" w:hAnsi="Times New Roman"/>
          <w:color w:val="000000"/>
          <w:lang w:eastAsia="hu-HU"/>
        </w:rPr>
        <w:t>r</w:t>
      </w:r>
      <w:r w:rsidR="00D573BE">
        <w:rPr>
          <w:rFonts w:ascii="Times New Roman" w:eastAsia="Times New Roman" w:hAnsi="Times New Roman"/>
          <w:color w:val="000000"/>
          <w:lang w:eastAsia="hu-HU"/>
        </w:rPr>
        <w:t>e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(lásd 4. pont).</w:t>
      </w:r>
    </w:p>
    <w:p w14:paraId="64B6D30A" w14:textId="77777777" w:rsidR="001A2A3A" w:rsidRPr="001A2A3A" w:rsidRDefault="001A2A3A" w:rsidP="008A7280">
      <w:pPr>
        <w:numPr>
          <w:ilvl w:val="0"/>
          <w:numId w:val="27"/>
        </w:numPr>
        <w:spacing w:after="0" w:line="240" w:lineRule="auto"/>
        <w:ind w:right="8" w:hanging="566"/>
        <w:rPr>
          <w:rFonts w:ascii="Times New Roman" w:eastAsia="Times New Roman" w:hAnsi="Times New Roman"/>
          <w:color w:val="000000"/>
          <w:lang w:eastAsia="hu-HU"/>
        </w:rPr>
      </w:pP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szulfonilureát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vagy inzulint, cukorbetegség kezelésére </w:t>
      </w:r>
      <w:r w:rsidR="00C27633">
        <w:rPr>
          <w:rFonts w:ascii="Times New Roman" w:eastAsia="Times New Roman" w:hAnsi="Times New Roman"/>
          <w:color w:val="000000"/>
          <w:lang w:eastAsia="hu-HU"/>
        </w:rPr>
        <w:t>alkalmazott</w:t>
      </w:r>
      <w:r w:rsidR="00C27633" w:rsidRPr="001A2A3A">
        <w:rPr>
          <w:rFonts w:ascii="Times New Roman" w:eastAsia="Times New Roman" w:hAnsi="Times New Roman"/>
          <w:color w:val="000000"/>
          <w:lang w:eastAsia="hu-HU"/>
        </w:rPr>
        <w:t xml:space="preserve"> 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gyógyszereket szed a </w:t>
      </w:r>
      <w:r w:rsidR="000641E3">
        <w:rPr>
          <w:rFonts w:ascii="Times New Roman" w:eastAsia="Times New Roman" w:hAnsi="Times New Roman"/>
          <w:color w:val="000000"/>
          <w:lang w:eastAsia="hu-HU"/>
        </w:rPr>
        <w:t>JUZIMETTE</w:t>
      </w:r>
      <w:r w:rsidR="008358B0">
        <w:rPr>
          <w:rFonts w:ascii="Times New Roman" w:eastAsia="Times New Roman" w:hAnsi="Times New Roman"/>
          <w:color w:val="000000"/>
          <w:lang w:eastAsia="hu-HU"/>
        </w:rPr>
        <w:t>-v</w:t>
      </w:r>
      <w:r w:rsidR="00D573BE">
        <w:rPr>
          <w:rFonts w:ascii="Times New Roman" w:eastAsia="Times New Roman" w:hAnsi="Times New Roman"/>
          <w:color w:val="000000"/>
          <w:lang w:eastAsia="hu-HU"/>
        </w:rPr>
        <w:t>e</w:t>
      </w:r>
      <w:r w:rsidR="008358B0">
        <w:rPr>
          <w:rFonts w:ascii="Times New Roman" w:eastAsia="Times New Roman" w:hAnsi="Times New Roman"/>
          <w:color w:val="000000"/>
          <w:lang w:eastAsia="hu-HU"/>
        </w:rPr>
        <w:t>l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együtt, mivel alacsony vércukorszint (</w:t>
      </w: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hipoglikémia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) léphet fel Önnél. Kezelőorvosa lecsökkentheti a </w:t>
      </w: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szulfonilurea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vagy az inzulin adagját.</w:t>
      </w:r>
    </w:p>
    <w:p w14:paraId="54CB1826" w14:textId="77777777" w:rsidR="008A7280" w:rsidRPr="007B2F21" w:rsidRDefault="008A7280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</w:p>
    <w:p w14:paraId="0E6A4AC4" w14:textId="77777777" w:rsidR="001A2A3A" w:rsidRPr="001A2A3A" w:rsidRDefault="001A2A3A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Ha nagyobb műtétre van szüksége, a beavatkozás idejére és azt követően egy bizonyos időre fel kell függesztenie a </w:t>
      </w:r>
      <w:r w:rsidR="000641E3">
        <w:rPr>
          <w:rFonts w:ascii="Times New Roman" w:eastAsia="Times New Roman" w:hAnsi="Times New Roman"/>
          <w:color w:val="000000"/>
          <w:lang w:eastAsia="hu-HU"/>
        </w:rPr>
        <w:t>JUZIMETTE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szedését. Kezelőorvosa dönt arról, hogy mikor kell abbahagynia, és mikor kell újra </w:t>
      </w: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elkezdenie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a </w:t>
      </w:r>
      <w:r w:rsidR="000641E3">
        <w:rPr>
          <w:rFonts w:ascii="Times New Roman" w:eastAsia="Times New Roman" w:hAnsi="Times New Roman"/>
          <w:color w:val="000000"/>
          <w:lang w:eastAsia="hu-HU"/>
        </w:rPr>
        <w:t>JUZIMETTE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szedését.</w:t>
      </w:r>
    </w:p>
    <w:p w14:paraId="1EC2F654" w14:textId="77777777" w:rsidR="00A66652" w:rsidRPr="007B2F21" w:rsidRDefault="00A66652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</w:p>
    <w:p w14:paraId="3870C60A" w14:textId="77777777" w:rsidR="001A2A3A" w:rsidRPr="001A2A3A" w:rsidRDefault="001A2A3A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Ha bizonytalan abban, hogy a fentiek közül bármelyik vonatkozik-e Önre, </w:t>
      </w:r>
      <w:r w:rsidR="00A66652" w:rsidRPr="007B2F21">
        <w:rPr>
          <w:rFonts w:ascii="Times New Roman" w:eastAsia="Times New Roman" w:hAnsi="Times New Roman"/>
          <w:color w:val="000000"/>
          <w:lang w:eastAsia="hu-HU"/>
        </w:rPr>
        <w:t xml:space="preserve">akkor 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a </w:t>
      </w:r>
      <w:r w:rsidR="000641E3">
        <w:rPr>
          <w:rFonts w:ascii="Times New Roman" w:eastAsia="Times New Roman" w:hAnsi="Times New Roman"/>
          <w:color w:val="000000"/>
          <w:lang w:eastAsia="hu-HU"/>
        </w:rPr>
        <w:t>JUZIMETTE</w:t>
      </w:r>
      <w:r w:rsidR="00A66652" w:rsidRPr="001A2A3A">
        <w:rPr>
          <w:rFonts w:ascii="Times New Roman" w:eastAsia="Times New Roman" w:hAnsi="Times New Roman"/>
          <w:color w:val="000000"/>
          <w:lang w:eastAsia="hu-HU"/>
        </w:rPr>
        <w:t xml:space="preserve"> </w:t>
      </w:r>
      <w:r w:rsidRPr="001A2A3A">
        <w:rPr>
          <w:rFonts w:ascii="Times New Roman" w:eastAsia="Times New Roman" w:hAnsi="Times New Roman"/>
          <w:color w:val="000000"/>
          <w:lang w:eastAsia="hu-HU"/>
        </w:rPr>
        <w:t>szedése előtt beszéljen kezelőorvosával vagy gyógyszerészével.</w:t>
      </w:r>
    </w:p>
    <w:p w14:paraId="596A3916" w14:textId="77777777" w:rsidR="00A66652" w:rsidRPr="007B2F21" w:rsidRDefault="00A66652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</w:p>
    <w:p w14:paraId="5B1CD775" w14:textId="77777777" w:rsidR="001A2A3A" w:rsidRPr="007B2F21" w:rsidRDefault="001A2A3A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A </w:t>
      </w:r>
      <w:r w:rsidR="000641E3">
        <w:rPr>
          <w:rFonts w:ascii="Times New Roman" w:eastAsia="Times New Roman" w:hAnsi="Times New Roman"/>
          <w:color w:val="000000"/>
          <w:lang w:eastAsia="hu-HU"/>
        </w:rPr>
        <w:t>JUZIMETTE</w:t>
      </w:r>
      <w:r w:rsidRPr="001A2A3A">
        <w:rPr>
          <w:rFonts w:ascii="Times New Roman" w:eastAsia="Times New Roman" w:hAnsi="Times New Roman"/>
          <w:color w:val="000000"/>
          <w:lang w:eastAsia="hu-HU"/>
        </w:rPr>
        <w:t>-kezelés során kezelőorvosa legalább évente egyszer ellenőrzi az Ön veseműködését. Gyakoribb ellenőrzésekre lehet szükség idős vagy romló veseműködésű betegeknél.</w:t>
      </w:r>
    </w:p>
    <w:p w14:paraId="7C8294DE" w14:textId="77777777" w:rsidR="00D31AB5" w:rsidRPr="001A2A3A" w:rsidRDefault="00D31AB5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</w:p>
    <w:p w14:paraId="38960208" w14:textId="77777777" w:rsidR="001A2A3A" w:rsidRPr="001A2A3A" w:rsidRDefault="001A2A3A" w:rsidP="00723718">
      <w:pPr>
        <w:keepNext/>
        <w:keepLines/>
        <w:spacing w:after="0" w:line="240" w:lineRule="auto"/>
        <w:ind w:left="-5" w:hanging="10"/>
        <w:outlineLvl w:val="2"/>
        <w:rPr>
          <w:rFonts w:ascii="Times New Roman" w:eastAsia="Times New Roman" w:hAnsi="Times New Roman"/>
          <w:color w:val="000000"/>
          <w:u w:val="single" w:color="000000"/>
          <w:lang w:eastAsia="hu-HU"/>
        </w:rPr>
      </w:pPr>
      <w:r w:rsidRPr="001A2A3A">
        <w:rPr>
          <w:rFonts w:ascii="Times New Roman" w:eastAsia="Times New Roman" w:hAnsi="Times New Roman"/>
          <w:b/>
          <w:color w:val="000000"/>
          <w:u w:color="000000"/>
          <w:lang w:eastAsia="hu-HU"/>
        </w:rPr>
        <w:t>Gyermekek és serdülők</w:t>
      </w:r>
    </w:p>
    <w:p w14:paraId="6DD8D0A2" w14:textId="77777777" w:rsidR="001A2A3A" w:rsidRPr="007B2F21" w:rsidRDefault="001A2A3A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18 év alatti gyermekek és serdülők nem szedhetik ezt a gyógyszert. A készítmény nem hatásos 10 és </w:t>
      </w:r>
      <w:r w:rsidR="00A1342B" w:rsidRPr="007B2F21">
        <w:rPr>
          <w:rFonts w:ascii="Times New Roman" w:eastAsia="Times New Roman" w:hAnsi="Times New Roman"/>
          <w:color w:val="000000"/>
          <w:lang w:eastAsia="hu-HU"/>
        </w:rPr>
        <w:t xml:space="preserve">betöltött </w:t>
      </w:r>
      <w:r w:rsidRPr="001A2A3A">
        <w:rPr>
          <w:rFonts w:ascii="Times New Roman" w:eastAsia="Times New Roman" w:hAnsi="Times New Roman"/>
          <w:color w:val="000000"/>
          <w:lang w:eastAsia="hu-HU"/>
        </w:rPr>
        <w:t>18</w:t>
      </w:r>
      <w:r w:rsidR="00A1342B" w:rsidRPr="007B2F21">
        <w:rPr>
          <w:rFonts w:ascii="Times New Roman" w:eastAsia="Times New Roman" w:hAnsi="Times New Roman"/>
          <w:color w:val="000000"/>
          <w:lang w:eastAsia="hu-HU"/>
        </w:rPr>
        <w:t>.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</w:t>
      </w:r>
      <w:r w:rsidR="00A1342B" w:rsidRPr="007B2F21">
        <w:rPr>
          <w:rFonts w:ascii="Times New Roman" w:eastAsia="Times New Roman" w:hAnsi="Times New Roman"/>
          <w:color w:val="000000"/>
          <w:lang w:eastAsia="hu-HU"/>
        </w:rPr>
        <w:t>élet</w:t>
      </w:r>
      <w:r w:rsidRPr="001A2A3A">
        <w:rPr>
          <w:rFonts w:ascii="Times New Roman" w:eastAsia="Times New Roman" w:hAnsi="Times New Roman"/>
          <w:color w:val="000000"/>
          <w:lang w:eastAsia="hu-HU"/>
        </w:rPr>
        <w:t>év közötti</w:t>
      </w:r>
      <w:r w:rsidR="00A1342B" w:rsidRPr="007B2F21">
        <w:rPr>
          <w:rFonts w:ascii="Times New Roman" w:eastAsia="Times New Roman" w:hAnsi="Times New Roman"/>
          <w:color w:val="000000"/>
          <w:lang w:eastAsia="hu-HU"/>
        </w:rPr>
        <w:t xml:space="preserve"> </w:t>
      </w:r>
      <w:r w:rsidRPr="001A2A3A">
        <w:rPr>
          <w:rFonts w:ascii="Times New Roman" w:eastAsia="Times New Roman" w:hAnsi="Times New Roman"/>
          <w:color w:val="000000"/>
          <w:lang w:eastAsia="hu-HU"/>
        </w:rPr>
        <w:t>gyermekeknél és serdülőknél. Nem ismert, hogy ez a gyógyszer biztonságos és hatásos-e, ha 10 év alatti gyermekeknél alkalmazzák.</w:t>
      </w:r>
    </w:p>
    <w:p w14:paraId="31C8CDFD" w14:textId="77777777" w:rsidR="00A1342B" w:rsidRPr="001A2A3A" w:rsidRDefault="00A1342B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</w:p>
    <w:p w14:paraId="7F93358D" w14:textId="77777777" w:rsidR="001A2A3A" w:rsidRPr="001A2A3A" w:rsidRDefault="001A2A3A" w:rsidP="00723718">
      <w:pPr>
        <w:keepNext/>
        <w:keepLines/>
        <w:spacing w:after="0" w:line="240" w:lineRule="auto"/>
        <w:ind w:left="-5" w:hanging="10"/>
        <w:outlineLvl w:val="2"/>
        <w:rPr>
          <w:rFonts w:ascii="Times New Roman" w:eastAsia="Times New Roman" w:hAnsi="Times New Roman"/>
          <w:color w:val="000000"/>
          <w:u w:val="single" w:color="000000"/>
          <w:lang w:eastAsia="hu-HU"/>
        </w:rPr>
      </w:pPr>
      <w:r w:rsidRPr="001A2A3A">
        <w:rPr>
          <w:rFonts w:ascii="Times New Roman" w:eastAsia="Times New Roman" w:hAnsi="Times New Roman"/>
          <w:b/>
          <w:color w:val="000000"/>
          <w:u w:color="000000"/>
          <w:lang w:eastAsia="hu-HU"/>
        </w:rPr>
        <w:t xml:space="preserve">Egyéb gyógyszerek és a </w:t>
      </w:r>
      <w:r w:rsidR="000641E3">
        <w:rPr>
          <w:rFonts w:ascii="Times New Roman" w:eastAsia="Times New Roman" w:hAnsi="Times New Roman"/>
          <w:b/>
          <w:color w:val="000000"/>
          <w:u w:color="000000"/>
          <w:lang w:eastAsia="hu-HU"/>
        </w:rPr>
        <w:t>JUZIMETTE</w:t>
      </w:r>
    </w:p>
    <w:p w14:paraId="4D7A6FD6" w14:textId="77777777" w:rsidR="001A2A3A" w:rsidRPr="007B2F21" w:rsidRDefault="001A2A3A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Ha Önnél kontrasztanyagos röntgenvizsgálatra vagy más képalkotó vizsgálatra van szükség, amelynek során vérkeringésébe jódtartalmú kontrasztanyagot juttatnak, a vizsgálatot megelőzően vagy a vizsgálat idejére fel kell függesztenie a </w:t>
      </w:r>
      <w:r w:rsidR="000641E3">
        <w:rPr>
          <w:rFonts w:ascii="Times New Roman" w:eastAsia="Times New Roman" w:hAnsi="Times New Roman"/>
          <w:color w:val="000000"/>
          <w:lang w:eastAsia="hu-HU"/>
        </w:rPr>
        <w:t>JUZIMETTE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szedését. Kezelőorvosa dönt arról, hogy mikor kell abbahagynia, és mikor kell újra </w:t>
      </w: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elkezdenie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a </w:t>
      </w:r>
      <w:r w:rsidR="000641E3">
        <w:rPr>
          <w:rFonts w:ascii="Times New Roman" w:eastAsia="Times New Roman" w:hAnsi="Times New Roman"/>
          <w:color w:val="000000"/>
          <w:lang w:eastAsia="hu-HU"/>
        </w:rPr>
        <w:t>JUZIMETTE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szedését.</w:t>
      </w:r>
    </w:p>
    <w:p w14:paraId="6D214A45" w14:textId="77777777" w:rsidR="008E67EA" w:rsidRPr="001A2A3A" w:rsidRDefault="008E67EA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</w:p>
    <w:p w14:paraId="312B17A1" w14:textId="77777777" w:rsidR="001A2A3A" w:rsidRPr="001A2A3A" w:rsidRDefault="001A2A3A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>Feltétlenül tájékoztassa kezelőorvosát vagy gyógyszerészét a jelenleg vagy nemrégiben szedett, valamint szedni tervezett egyéb gyógyszereiről. Gyakoribb vércukorszint-</w:t>
      </w:r>
      <w:r w:rsidR="00462CC6">
        <w:rPr>
          <w:rFonts w:ascii="Times New Roman" w:eastAsia="Times New Roman" w:hAnsi="Times New Roman"/>
          <w:color w:val="000000"/>
          <w:lang w:eastAsia="hu-HU"/>
        </w:rPr>
        <w:t>ellenőrzésre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és veseműködés</w:t>
      </w:r>
      <w:r w:rsidR="00462CC6">
        <w:rPr>
          <w:rFonts w:ascii="Times New Roman" w:eastAsia="Times New Roman" w:hAnsi="Times New Roman"/>
          <w:color w:val="000000"/>
          <w:lang w:eastAsia="hu-HU"/>
        </w:rPr>
        <w:t>-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ellenőrzésre lehet szüksége, illetve lehet, hogy kezelőorvosa módosítja a </w:t>
      </w:r>
      <w:r w:rsidR="000641E3">
        <w:rPr>
          <w:rFonts w:ascii="Times New Roman" w:eastAsia="Times New Roman" w:hAnsi="Times New Roman"/>
          <w:color w:val="000000"/>
          <w:lang w:eastAsia="hu-HU"/>
        </w:rPr>
        <w:t>JUZIMETTE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</w:t>
      </w:r>
      <w:r w:rsidR="00462CC6">
        <w:rPr>
          <w:rFonts w:ascii="Times New Roman" w:eastAsia="Times New Roman" w:hAnsi="Times New Roman"/>
          <w:color w:val="000000"/>
          <w:lang w:eastAsia="hu-HU"/>
        </w:rPr>
        <w:t>adagját</w:t>
      </w:r>
      <w:r w:rsidRPr="001A2A3A">
        <w:rPr>
          <w:rFonts w:ascii="Times New Roman" w:eastAsia="Times New Roman" w:hAnsi="Times New Roman"/>
          <w:color w:val="000000"/>
          <w:lang w:eastAsia="hu-HU"/>
        </w:rPr>
        <w:t>. Különösen fontos, hogy megemlítse az alábbiakat:</w:t>
      </w:r>
    </w:p>
    <w:p w14:paraId="5D3637F4" w14:textId="77777777" w:rsidR="001A2A3A" w:rsidRPr="001A2A3A" w:rsidRDefault="001A2A3A" w:rsidP="00347090">
      <w:pPr>
        <w:numPr>
          <w:ilvl w:val="0"/>
          <w:numId w:val="28"/>
        </w:numPr>
        <w:spacing w:after="0" w:line="240" w:lineRule="auto"/>
        <w:ind w:left="567" w:right="8" w:hanging="567"/>
        <w:rPr>
          <w:rFonts w:ascii="Times New Roman" w:eastAsia="Times New Roman" w:hAnsi="Times New Roman"/>
          <w:color w:val="000000"/>
          <w:lang w:eastAsia="hu-HU"/>
        </w:rPr>
      </w:pP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gyulladásos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jellegű megbetegedések, pl. asztma és ízületi gyulladás kezelésére szolgáló (szájon át szedett, belélegzett vagy injekcióban beadott) gyógyszerek (</w:t>
      </w: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kortikoszteroidok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>)</w:t>
      </w:r>
      <w:r w:rsidR="00462CC6">
        <w:rPr>
          <w:rFonts w:ascii="Times New Roman" w:eastAsia="Times New Roman" w:hAnsi="Times New Roman"/>
          <w:color w:val="000000"/>
          <w:lang w:eastAsia="hu-HU"/>
        </w:rPr>
        <w:t>;</w:t>
      </w:r>
    </w:p>
    <w:p w14:paraId="040D7BE3" w14:textId="77777777" w:rsidR="001A2A3A" w:rsidRPr="001A2A3A" w:rsidRDefault="001A2A3A" w:rsidP="00347090">
      <w:pPr>
        <w:numPr>
          <w:ilvl w:val="0"/>
          <w:numId w:val="28"/>
        </w:numPr>
        <w:spacing w:after="0" w:line="240" w:lineRule="auto"/>
        <w:ind w:left="567" w:right="8" w:hanging="567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>vizeletürítést fokozó gyógyszerek (</w:t>
      </w:r>
      <w:r w:rsidR="00462CC6" w:rsidRPr="001A2A3A">
        <w:rPr>
          <w:rFonts w:ascii="Times New Roman" w:eastAsia="Times New Roman" w:hAnsi="Times New Roman"/>
          <w:color w:val="000000"/>
          <w:lang w:eastAsia="hu-HU"/>
        </w:rPr>
        <w:t xml:space="preserve">vízhajtók </w:t>
      </w:r>
      <w:r w:rsidRPr="001A2A3A">
        <w:rPr>
          <w:rFonts w:ascii="Times New Roman" w:eastAsia="Times New Roman" w:hAnsi="Times New Roman"/>
          <w:color w:val="000000"/>
          <w:lang w:eastAsia="hu-HU"/>
        </w:rPr>
        <w:t>[</w:t>
      </w:r>
      <w:proofErr w:type="spellStart"/>
      <w:r w:rsidR="00462CC6" w:rsidRPr="001A2A3A">
        <w:rPr>
          <w:rFonts w:ascii="Times New Roman" w:eastAsia="Times New Roman" w:hAnsi="Times New Roman"/>
          <w:color w:val="000000"/>
          <w:lang w:eastAsia="hu-HU"/>
        </w:rPr>
        <w:t>diuretikumok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>])</w:t>
      </w:r>
      <w:r w:rsidR="00462CC6">
        <w:rPr>
          <w:rFonts w:ascii="Times New Roman" w:eastAsia="Times New Roman" w:hAnsi="Times New Roman"/>
          <w:color w:val="000000"/>
          <w:lang w:eastAsia="hu-HU"/>
        </w:rPr>
        <w:t>;</w:t>
      </w:r>
    </w:p>
    <w:p w14:paraId="14566AB1" w14:textId="77777777" w:rsidR="001A2A3A" w:rsidRPr="001A2A3A" w:rsidRDefault="001A2A3A" w:rsidP="00347090">
      <w:pPr>
        <w:numPr>
          <w:ilvl w:val="0"/>
          <w:numId w:val="28"/>
        </w:numPr>
        <w:spacing w:after="0" w:line="240" w:lineRule="auto"/>
        <w:ind w:left="567" w:right="8" w:hanging="567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>fájdalom</w:t>
      </w:r>
      <w:r w:rsidR="00462CC6">
        <w:rPr>
          <w:rFonts w:ascii="Times New Roman" w:eastAsia="Times New Roman" w:hAnsi="Times New Roman"/>
          <w:color w:val="000000"/>
          <w:lang w:eastAsia="hu-HU"/>
        </w:rPr>
        <w:t>csillapító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és gyulladáscsökkentő gyógyszerek (nem-szteroid gyulladáscsökkentők és COX-2</w:t>
      </w:r>
      <w:r w:rsidR="00462CC6">
        <w:rPr>
          <w:rFonts w:ascii="Times New Roman" w:eastAsia="Times New Roman" w:hAnsi="Times New Roman"/>
          <w:color w:val="000000"/>
          <w:lang w:eastAsia="hu-HU"/>
        </w:rPr>
        <w:t>-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gátlók, például </w:t>
      </w: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ibuprofén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és </w:t>
      </w: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celekoxib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>)</w:t>
      </w:r>
      <w:r w:rsidR="00462CC6">
        <w:rPr>
          <w:rFonts w:ascii="Times New Roman" w:eastAsia="Times New Roman" w:hAnsi="Times New Roman"/>
          <w:color w:val="000000"/>
          <w:lang w:eastAsia="hu-HU"/>
        </w:rPr>
        <w:t>;</w:t>
      </w:r>
    </w:p>
    <w:p w14:paraId="5247B6C1" w14:textId="77777777" w:rsidR="001A2A3A" w:rsidRPr="001A2A3A" w:rsidRDefault="001A2A3A" w:rsidP="00347090">
      <w:pPr>
        <w:numPr>
          <w:ilvl w:val="0"/>
          <w:numId w:val="28"/>
        </w:numPr>
        <w:spacing w:after="0" w:line="240" w:lineRule="auto"/>
        <w:ind w:left="567" w:right="8" w:hanging="567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egyes vérnyomáscsökkentő gyógyszerek (ACE-gátlók és </w:t>
      </w: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angiotenzin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>-II-receptor-blokkolók)</w:t>
      </w:r>
      <w:r w:rsidR="00462CC6">
        <w:rPr>
          <w:rFonts w:ascii="Times New Roman" w:eastAsia="Times New Roman" w:hAnsi="Times New Roman"/>
          <w:color w:val="000000"/>
          <w:lang w:eastAsia="hu-HU"/>
        </w:rPr>
        <w:t>;</w:t>
      </w:r>
    </w:p>
    <w:p w14:paraId="243AFBA2" w14:textId="77777777" w:rsidR="001A2A3A" w:rsidRPr="001A2A3A" w:rsidRDefault="001A2A3A" w:rsidP="00347090">
      <w:pPr>
        <w:numPr>
          <w:ilvl w:val="0"/>
          <w:numId w:val="28"/>
        </w:numPr>
        <w:spacing w:after="0" w:line="240" w:lineRule="auto"/>
        <w:ind w:left="567" w:right="8" w:hanging="567"/>
        <w:rPr>
          <w:rFonts w:ascii="Times New Roman" w:eastAsia="Times New Roman" w:hAnsi="Times New Roman"/>
          <w:color w:val="000000"/>
          <w:lang w:eastAsia="hu-HU"/>
        </w:rPr>
      </w:pP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bronchiális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asztma kezelésére szolgáló specifikus gyógyszerek (</w:t>
      </w:r>
      <w:r w:rsidR="000D794F">
        <w:rPr>
          <w:rFonts w:ascii="Times New Roman" w:eastAsia="Times New Roman" w:hAnsi="Times New Roman"/>
          <w:color w:val="000000"/>
          <w:lang w:eastAsia="hu-HU"/>
        </w:rPr>
        <w:t>béta</w:t>
      </w:r>
      <w:r w:rsidRPr="001A2A3A">
        <w:rPr>
          <w:rFonts w:ascii="Times New Roman" w:eastAsia="Times New Roman" w:hAnsi="Times New Roman"/>
          <w:color w:val="000000"/>
          <w:lang w:eastAsia="hu-HU"/>
        </w:rPr>
        <w:t>-</w:t>
      </w: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szimpatomimetikumok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>)</w:t>
      </w:r>
      <w:r w:rsidR="00462CC6">
        <w:rPr>
          <w:rFonts w:ascii="Times New Roman" w:eastAsia="Times New Roman" w:hAnsi="Times New Roman"/>
          <w:color w:val="000000"/>
          <w:lang w:eastAsia="hu-HU"/>
        </w:rPr>
        <w:t>;</w:t>
      </w:r>
    </w:p>
    <w:p w14:paraId="05D43073" w14:textId="77777777" w:rsidR="001A2A3A" w:rsidRPr="001A2A3A" w:rsidRDefault="001A2A3A" w:rsidP="00347090">
      <w:pPr>
        <w:numPr>
          <w:ilvl w:val="0"/>
          <w:numId w:val="28"/>
        </w:numPr>
        <w:spacing w:after="0" w:line="240" w:lineRule="auto"/>
        <w:ind w:left="567" w:right="8" w:hanging="567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>jódtartalmú kontrasztanyagok vagy alkoholtartalmú gyógyszerek</w:t>
      </w:r>
      <w:r w:rsidR="00462CC6">
        <w:rPr>
          <w:rFonts w:ascii="Times New Roman" w:eastAsia="Times New Roman" w:hAnsi="Times New Roman"/>
          <w:color w:val="000000"/>
          <w:lang w:eastAsia="hu-HU"/>
        </w:rPr>
        <w:t>;</w:t>
      </w:r>
    </w:p>
    <w:p w14:paraId="385360E7" w14:textId="77777777" w:rsidR="001A2A3A" w:rsidRPr="001A2A3A" w:rsidRDefault="001A2A3A" w:rsidP="00347090">
      <w:pPr>
        <w:numPr>
          <w:ilvl w:val="0"/>
          <w:numId w:val="28"/>
        </w:numPr>
        <w:spacing w:after="0" w:line="240" w:lineRule="auto"/>
        <w:ind w:left="567" w:right="8" w:hanging="567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gyomorpanaszok kezelésére alkalmazott egyes gyógyszerek, mint pl. a </w:t>
      </w: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cimetidin</w:t>
      </w:r>
      <w:proofErr w:type="spellEnd"/>
      <w:r w:rsidR="00462CC6">
        <w:rPr>
          <w:rFonts w:ascii="Times New Roman" w:eastAsia="Times New Roman" w:hAnsi="Times New Roman"/>
          <w:color w:val="000000"/>
          <w:lang w:eastAsia="hu-HU"/>
        </w:rPr>
        <w:t>;</w:t>
      </w:r>
    </w:p>
    <w:p w14:paraId="71B94F70" w14:textId="77777777" w:rsidR="001A2A3A" w:rsidRPr="001A2A3A" w:rsidRDefault="001A2A3A" w:rsidP="00347090">
      <w:pPr>
        <w:numPr>
          <w:ilvl w:val="0"/>
          <w:numId w:val="28"/>
        </w:numPr>
        <w:spacing w:after="0" w:line="240" w:lineRule="auto"/>
        <w:ind w:left="567" w:right="8" w:hanging="567"/>
        <w:rPr>
          <w:rFonts w:ascii="Times New Roman" w:eastAsia="Times New Roman" w:hAnsi="Times New Roman"/>
          <w:color w:val="000000"/>
          <w:lang w:eastAsia="hu-HU"/>
        </w:rPr>
      </w:pP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lastRenderedPageBreak/>
        <w:t>ranolazin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>, amely angina (egyfajta mellkasi fájdalom) kezelésére alkalmazott gyógyszer</w:t>
      </w:r>
      <w:r w:rsidR="00462CC6">
        <w:rPr>
          <w:rFonts w:ascii="Times New Roman" w:eastAsia="Times New Roman" w:hAnsi="Times New Roman"/>
          <w:color w:val="000000"/>
          <w:lang w:eastAsia="hu-HU"/>
        </w:rPr>
        <w:t>;</w:t>
      </w:r>
    </w:p>
    <w:p w14:paraId="6D296D80" w14:textId="77777777" w:rsidR="001A2A3A" w:rsidRPr="001A2A3A" w:rsidRDefault="001A2A3A" w:rsidP="00347090">
      <w:pPr>
        <w:numPr>
          <w:ilvl w:val="0"/>
          <w:numId w:val="28"/>
        </w:numPr>
        <w:spacing w:after="0" w:line="240" w:lineRule="auto"/>
        <w:ind w:left="567" w:right="8" w:hanging="567"/>
        <w:rPr>
          <w:rFonts w:ascii="Times New Roman" w:eastAsia="Times New Roman" w:hAnsi="Times New Roman"/>
          <w:color w:val="000000"/>
          <w:lang w:eastAsia="hu-HU"/>
        </w:rPr>
      </w:pP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dolutegravir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>, amely HIV-fertőzés kezelésére alkalmazott gyógyszer</w:t>
      </w:r>
      <w:r w:rsidR="00462CC6">
        <w:rPr>
          <w:rFonts w:ascii="Times New Roman" w:eastAsia="Times New Roman" w:hAnsi="Times New Roman"/>
          <w:color w:val="000000"/>
          <w:lang w:eastAsia="hu-HU"/>
        </w:rPr>
        <w:t>;</w:t>
      </w:r>
    </w:p>
    <w:p w14:paraId="695AC467" w14:textId="77777777" w:rsidR="001A2A3A" w:rsidRPr="001A2A3A" w:rsidRDefault="001A2A3A" w:rsidP="00347090">
      <w:pPr>
        <w:numPr>
          <w:ilvl w:val="0"/>
          <w:numId w:val="28"/>
        </w:numPr>
        <w:spacing w:after="0" w:line="240" w:lineRule="auto"/>
        <w:ind w:left="567" w:right="8" w:hanging="567"/>
        <w:rPr>
          <w:rFonts w:ascii="Times New Roman" w:eastAsia="Times New Roman" w:hAnsi="Times New Roman"/>
          <w:color w:val="000000"/>
          <w:lang w:eastAsia="hu-HU"/>
        </w:rPr>
      </w:pP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vandetanib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>, amely a pajzsmirigyrák egy bizonyos típusának (</w:t>
      </w: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medulláris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pajzsmirigyrák) kezelésére alkalmazott gyógyszer</w:t>
      </w:r>
      <w:r w:rsidR="00462CC6">
        <w:rPr>
          <w:rFonts w:ascii="Times New Roman" w:eastAsia="Times New Roman" w:hAnsi="Times New Roman"/>
          <w:color w:val="000000"/>
          <w:lang w:eastAsia="hu-HU"/>
        </w:rPr>
        <w:t>;</w:t>
      </w:r>
    </w:p>
    <w:p w14:paraId="5A2D9BD4" w14:textId="77777777" w:rsidR="001A2A3A" w:rsidRPr="001A2A3A" w:rsidRDefault="001A2A3A" w:rsidP="00347090">
      <w:pPr>
        <w:numPr>
          <w:ilvl w:val="0"/>
          <w:numId w:val="28"/>
        </w:numPr>
        <w:spacing w:after="0" w:line="240" w:lineRule="auto"/>
        <w:ind w:left="567" w:right="8" w:hanging="567"/>
        <w:rPr>
          <w:rFonts w:ascii="Times New Roman" w:eastAsia="Times New Roman" w:hAnsi="Times New Roman"/>
          <w:color w:val="000000"/>
          <w:lang w:eastAsia="hu-HU"/>
        </w:rPr>
      </w:pP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digoxin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(szívritmus szabályozására és egyéb szívproblémák kezelésére alkalmazott gyógyszer).</w:t>
      </w:r>
    </w:p>
    <w:p w14:paraId="22BFE9E3" w14:textId="77777777" w:rsidR="001A2A3A" w:rsidRPr="001A2A3A" w:rsidRDefault="001A2A3A" w:rsidP="00E32266">
      <w:pPr>
        <w:spacing w:after="0" w:line="240" w:lineRule="auto"/>
        <w:ind w:left="567" w:right="8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Lehet, hogy a </w:t>
      </w:r>
      <w:r w:rsidR="000641E3">
        <w:rPr>
          <w:rFonts w:ascii="Times New Roman" w:eastAsia="Times New Roman" w:hAnsi="Times New Roman"/>
          <w:color w:val="000000"/>
          <w:lang w:eastAsia="hu-HU"/>
        </w:rPr>
        <w:t>JUZIMETTE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szedésekor ellenőrizni kell a vérében levő </w:t>
      </w: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digoxin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szintjét.</w:t>
      </w:r>
    </w:p>
    <w:p w14:paraId="377C6316" w14:textId="77777777" w:rsidR="00347090" w:rsidRPr="007B2F21" w:rsidRDefault="00347090" w:rsidP="00347090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</w:p>
    <w:p w14:paraId="39F2109E" w14:textId="77777777" w:rsidR="001A2A3A" w:rsidRPr="001A2A3A" w:rsidRDefault="001A2A3A" w:rsidP="00723718">
      <w:pPr>
        <w:keepNext/>
        <w:keepLines/>
        <w:spacing w:after="0" w:line="240" w:lineRule="auto"/>
        <w:ind w:left="-5" w:hanging="10"/>
        <w:outlineLvl w:val="2"/>
        <w:rPr>
          <w:rFonts w:ascii="Times New Roman" w:eastAsia="Times New Roman" w:hAnsi="Times New Roman"/>
          <w:color w:val="000000"/>
          <w:u w:val="single" w:color="000000"/>
          <w:lang w:eastAsia="hu-HU"/>
        </w:rPr>
      </w:pPr>
      <w:r w:rsidRPr="001A2A3A">
        <w:rPr>
          <w:rFonts w:ascii="Times New Roman" w:eastAsia="Times New Roman" w:hAnsi="Times New Roman"/>
          <w:b/>
          <w:color w:val="000000"/>
          <w:u w:color="000000"/>
          <w:lang w:eastAsia="hu-HU"/>
        </w:rPr>
        <w:t xml:space="preserve">A </w:t>
      </w:r>
      <w:r w:rsidR="000641E3">
        <w:rPr>
          <w:rFonts w:ascii="Times New Roman" w:eastAsia="Times New Roman" w:hAnsi="Times New Roman"/>
          <w:b/>
          <w:color w:val="000000"/>
          <w:u w:color="000000"/>
          <w:lang w:eastAsia="hu-HU"/>
        </w:rPr>
        <w:t>JUZIMETTE</w:t>
      </w:r>
      <w:r w:rsidRPr="001A2A3A">
        <w:rPr>
          <w:rFonts w:ascii="Times New Roman" w:eastAsia="Times New Roman" w:hAnsi="Times New Roman"/>
          <w:b/>
          <w:color w:val="000000"/>
          <w:u w:color="000000"/>
          <w:lang w:eastAsia="hu-HU"/>
        </w:rPr>
        <w:t xml:space="preserve"> egyidejű alkalmazása alkohollal</w:t>
      </w:r>
    </w:p>
    <w:p w14:paraId="16745E22" w14:textId="77777777" w:rsidR="001A2A3A" w:rsidRPr="007B2F21" w:rsidRDefault="001A2A3A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Kerülje a túlzott alkoholfogyasztást a </w:t>
      </w:r>
      <w:r w:rsidR="000641E3">
        <w:rPr>
          <w:rFonts w:ascii="Times New Roman" w:eastAsia="Times New Roman" w:hAnsi="Times New Roman"/>
          <w:color w:val="000000"/>
          <w:lang w:eastAsia="hu-HU"/>
        </w:rPr>
        <w:t>JUZIMETTE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szedése idején, mivel az alkohol megnövelheti a </w:t>
      </w: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laktátacidózis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előfordulásának kockázatát (lásd a „Figyelmeztetések és óvintézkedések” című részt).</w:t>
      </w:r>
    </w:p>
    <w:p w14:paraId="094C04F0" w14:textId="77777777" w:rsidR="00347090" w:rsidRPr="001A2A3A" w:rsidRDefault="00347090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</w:p>
    <w:p w14:paraId="446622B6" w14:textId="77777777" w:rsidR="001A2A3A" w:rsidRPr="001A2A3A" w:rsidRDefault="001A2A3A" w:rsidP="00723718">
      <w:pPr>
        <w:keepNext/>
        <w:keepLines/>
        <w:spacing w:after="0" w:line="240" w:lineRule="auto"/>
        <w:ind w:left="-5" w:hanging="10"/>
        <w:outlineLvl w:val="2"/>
        <w:rPr>
          <w:rFonts w:ascii="Times New Roman" w:eastAsia="Times New Roman" w:hAnsi="Times New Roman"/>
          <w:color w:val="000000"/>
          <w:u w:val="single" w:color="000000"/>
          <w:lang w:eastAsia="hu-HU"/>
        </w:rPr>
      </w:pPr>
      <w:r w:rsidRPr="001A2A3A">
        <w:rPr>
          <w:rFonts w:ascii="Times New Roman" w:eastAsia="Times New Roman" w:hAnsi="Times New Roman"/>
          <w:b/>
          <w:color w:val="000000"/>
          <w:u w:color="000000"/>
          <w:lang w:eastAsia="hu-HU"/>
        </w:rPr>
        <w:t>Terhesség és szoptatás</w:t>
      </w:r>
    </w:p>
    <w:p w14:paraId="1D4E6A73" w14:textId="391892ED" w:rsidR="001A2A3A" w:rsidRPr="007B2F21" w:rsidRDefault="001A2A3A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Ha Ön terhes vagy szoptat, </w:t>
      </w:r>
      <w:proofErr w:type="gramStart"/>
      <w:r w:rsidRPr="001A2A3A">
        <w:rPr>
          <w:rFonts w:ascii="Times New Roman" w:eastAsia="Times New Roman" w:hAnsi="Times New Roman"/>
          <w:color w:val="000000"/>
          <w:lang w:eastAsia="hu-HU"/>
        </w:rPr>
        <w:t>illetve</w:t>
      </w:r>
      <w:proofErr w:type="gramEnd"/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ha fennáll Önnél a terhesség lehetősége vagy gyermeket szeretne, a gyógyszer </w:t>
      </w:r>
      <w:r w:rsidRPr="003F46B6">
        <w:rPr>
          <w:rFonts w:ascii="Times New Roman" w:eastAsia="Times New Roman" w:hAnsi="Times New Roman"/>
          <w:color w:val="000000"/>
          <w:lang w:eastAsia="hu-HU"/>
        </w:rPr>
        <w:t>szedése előtt beszéljen kezelőorvosával vagy gyógyszerészével. Ne</w:t>
      </w:r>
      <w:r w:rsidR="00301328" w:rsidRPr="003F46B6">
        <w:rPr>
          <w:rFonts w:ascii="Times New Roman" w:eastAsia="Times New Roman" w:hAnsi="Times New Roman"/>
          <w:color w:val="000000"/>
          <w:lang w:eastAsia="hu-HU"/>
        </w:rPr>
        <w:t>m szabad</w:t>
      </w:r>
      <w:r w:rsidRPr="003F46B6">
        <w:rPr>
          <w:rFonts w:ascii="Times New Roman" w:eastAsia="Times New Roman" w:hAnsi="Times New Roman"/>
          <w:color w:val="000000"/>
          <w:lang w:eastAsia="hu-HU"/>
        </w:rPr>
        <w:t xml:space="preserve"> szed</w:t>
      </w:r>
      <w:r w:rsidR="00301328" w:rsidRPr="003F46B6">
        <w:rPr>
          <w:rFonts w:ascii="Times New Roman" w:eastAsia="Times New Roman" w:hAnsi="Times New Roman"/>
          <w:color w:val="000000"/>
          <w:lang w:eastAsia="hu-HU"/>
        </w:rPr>
        <w:t>ni</w:t>
      </w:r>
      <w:r w:rsidRPr="003F46B6">
        <w:rPr>
          <w:rFonts w:ascii="Times New Roman" w:eastAsia="Times New Roman" w:hAnsi="Times New Roman"/>
          <w:color w:val="000000"/>
          <w:lang w:eastAsia="hu-HU"/>
        </w:rPr>
        <w:t>e ezt a gyógyszert, ha terhes</w:t>
      </w:r>
      <w:r w:rsidR="006D6E3A" w:rsidRPr="003F46B6">
        <w:rPr>
          <w:rFonts w:ascii="Times New Roman" w:eastAsia="Times New Roman" w:hAnsi="Times New Roman"/>
          <w:color w:val="000000"/>
          <w:lang w:eastAsia="hu-HU"/>
        </w:rPr>
        <w:t>.</w:t>
      </w:r>
      <w:r w:rsidRPr="003F46B6">
        <w:rPr>
          <w:rFonts w:ascii="Times New Roman" w:eastAsia="Times New Roman" w:hAnsi="Times New Roman"/>
          <w:color w:val="000000"/>
          <w:lang w:eastAsia="hu-HU"/>
        </w:rPr>
        <w:t xml:space="preserve"> </w:t>
      </w:r>
      <w:r w:rsidR="002847FC" w:rsidRPr="003F46B6">
        <w:rPr>
          <w:rFonts w:ascii="Times New Roman" w:eastAsia="Times New Roman" w:hAnsi="Times New Roman"/>
          <w:color w:val="000000"/>
          <w:lang w:eastAsia="hu-HU"/>
        </w:rPr>
        <w:t>Ne</w:t>
      </w:r>
      <w:r w:rsidR="002847FC">
        <w:rPr>
          <w:rFonts w:ascii="Times New Roman" w:eastAsia="Times New Roman" w:hAnsi="Times New Roman"/>
          <w:color w:val="000000"/>
          <w:lang w:eastAsia="hu-HU"/>
        </w:rPr>
        <w:t xml:space="preserve"> szedje</w:t>
      </w:r>
      <w:r w:rsidR="006D6E3A">
        <w:rPr>
          <w:rFonts w:ascii="Times New Roman" w:eastAsia="Times New Roman" w:hAnsi="Times New Roman"/>
          <w:color w:val="000000"/>
          <w:lang w:eastAsia="hu-HU"/>
        </w:rPr>
        <w:t xml:space="preserve"> ezt a gyógyszert, ha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szoptat (lásd 2. pont; </w:t>
      </w:r>
      <w:r w:rsidRPr="001A2A3A">
        <w:rPr>
          <w:rFonts w:ascii="Times New Roman" w:eastAsia="Times New Roman" w:hAnsi="Times New Roman"/>
          <w:b/>
          <w:color w:val="000000"/>
          <w:lang w:eastAsia="hu-HU"/>
        </w:rPr>
        <w:t xml:space="preserve">„Ne szedje a </w:t>
      </w:r>
      <w:r w:rsidR="000641E3">
        <w:rPr>
          <w:rFonts w:ascii="Times New Roman" w:eastAsia="Times New Roman" w:hAnsi="Times New Roman"/>
          <w:b/>
          <w:color w:val="000000"/>
          <w:lang w:eastAsia="hu-HU"/>
        </w:rPr>
        <w:t>JUZIMETTE</w:t>
      </w:r>
      <w:r w:rsidR="00347090" w:rsidRPr="007B2F21">
        <w:rPr>
          <w:rFonts w:ascii="Times New Roman" w:eastAsia="Times New Roman" w:hAnsi="Times New Roman"/>
          <w:b/>
          <w:color w:val="000000"/>
          <w:lang w:eastAsia="hu-HU"/>
        </w:rPr>
        <w:t>-</w:t>
      </w:r>
      <w:r w:rsidRPr="001A2A3A">
        <w:rPr>
          <w:rFonts w:ascii="Times New Roman" w:eastAsia="Times New Roman" w:hAnsi="Times New Roman"/>
          <w:b/>
          <w:color w:val="000000"/>
          <w:lang w:eastAsia="hu-HU"/>
        </w:rPr>
        <w:t>t”</w:t>
      </w:r>
      <w:r w:rsidRPr="001A2A3A">
        <w:rPr>
          <w:rFonts w:ascii="Times New Roman" w:eastAsia="Times New Roman" w:hAnsi="Times New Roman"/>
          <w:color w:val="000000"/>
          <w:lang w:eastAsia="hu-HU"/>
        </w:rPr>
        <w:t>).</w:t>
      </w:r>
    </w:p>
    <w:p w14:paraId="64567872" w14:textId="77777777" w:rsidR="00347090" w:rsidRPr="001A2A3A" w:rsidRDefault="00347090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</w:p>
    <w:p w14:paraId="64578FDE" w14:textId="77777777" w:rsidR="0051439B" w:rsidRPr="007B2F21" w:rsidRDefault="001A2A3A" w:rsidP="00723718">
      <w:pPr>
        <w:spacing w:after="0" w:line="240" w:lineRule="auto"/>
        <w:ind w:left="-5" w:right="103" w:hanging="10"/>
        <w:rPr>
          <w:rFonts w:ascii="Times New Roman" w:eastAsia="Times New Roman" w:hAnsi="Times New Roman"/>
          <w:b/>
          <w:color w:val="000000"/>
          <w:lang w:eastAsia="hu-HU"/>
        </w:rPr>
      </w:pPr>
      <w:r w:rsidRPr="001A2A3A">
        <w:rPr>
          <w:rFonts w:ascii="Times New Roman" w:eastAsia="Times New Roman" w:hAnsi="Times New Roman"/>
          <w:b/>
          <w:color w:val="000000"/>
          <w:lang w:eastAsia="hu-HU"/>
        </w:rPr>
        <w:t>A készítmény hatásai a gépjárművezetéshez és a gépek kezeléséhez szükséges képességekre</w:t>
      </w:r>
    </w:p>
    <w:p w14:paraId="0E372B6A" w14:textId="77777777" w:rsidR="001A2A3A" w:rsidRPr="001A2A3A" w:rsidRDefault="001A2A3A" w:rsidP="00723718">
      <w:pPr>
        <w:spacing w:after="0" w:line="240" w:lineRule="auto"/>
        <w:ind w:left="-5" w:right="103" w:hanging="10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>Ez a gyógyszer nem</w:t>
      </w:r>
      <w:r w:rsidR="009604D7">
        <w:rPr>
          <w:rFonts w:ascii="Times New Roman" w:eastAsia="Times New Roman" w:hAnsi="Times New Roman"/>
          <w:color w:val="000000"/>
          <w:lang w:eastAsia="hu-HU"/>
        </w:rPr>
        <w:t>,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vagy csak elhanyagolható mértékben befolyásolja a gépjárművezetéshez és a gépek kezeléséhez szükséges képességeket. Figyelembe kell venni azonban, hogy </w:t>
      </w: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szitagliptin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szedése mellett beszámoltak szédülésről és álmosságról, mely befolyásolhatja az Ön gépjárművezetéshez és gépek kezeléséhez szükséges képességeit.</w:t>
      </w:r>
    </w:p>
    <w:p w14:paraId="75894D55" w14:textId="77777777" w:rsidR="00013C71" w:rsidRPr="007B2F21" w:rsidRDefault="00013C71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</w:p>
    <w:p w14:paraId="2F68AF30" w14:textId="77777777" w:rsidR="001A2A3A" w:rsidRPr="007B2F21" w:rsidRDefault="001A2A3A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Ez a gyógyszer a </w:t>
      </w: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szulfonilureák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csoportjába tartozó gyógyszerekkel vagy inzulinnal együtt szedve </w:t>
      </w: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hipoglikémiát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okozhat, ami befolyásolhatja az Ön gépjárművezetői vagy gépkezelői képességeit, illetve a magasban, vagy </w:t>
      </w:r>
      <w:r w:rsidR="003324A5">
        <w:rPr>
          <w:rFonts w:ascii="Times New Roman" w:eastAsia="Times New Roman" w:hAnsi="Times New Roman"/>
          <w:color w:val="000000"/>
          <w:lang w:eastAsia="hu-HU"/>
        </w:rPr>
        <w:t>biztosító eszközök nélkül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végzett</w:t>
      </w:r>
      <w:r w:rsidR="003324A5">
        <w:rPr>
          <w:rFonts w:ascii="Times New Roman" w:eastAsia="Times New Roman" w:hAnsi="Times New Roman"/>
          <w:color w:val="000000"/>
          <w:lang w:eastAsia="hu-HU"/>
        </w:rPr>
        <w:t xml:space="preserve"> veszélyes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munk</w:t>
      </w:r>
      <w:r w:rsidR="003324A5">
        <w:rPr>
          <w:rFonts w:ascii="Times New Roman" w:eastAsia="Times New Roman" w:hAnsi="Times New Roman"/>
          <w:color w:val="000000"/>
          <w:lang w:eastAsia="hu-HU"/>
        </w:rPr>
        <w:t xml:space="preserve">ákhoz szükséges </w:t>
      </w:r>
      <w:r w:rsidRPr="001A2A3A">
        <w:rPr>
          <w:rFonts w:ascii="Times New Roman" w:eastAsia="Times New Roman" w:hAnsi="Times New Roman"/>
          <w:color w:val="000000"/>
          <w:lang w:eastAsia="hu-HU"/>
        </w:rPr>
        <w:t>képességeit.</w:t>
      </w:r>
    </w:p>
    <w:p w14:paraId="5E15A146" w14:textId="77777777" w:rsidR="00013C71" w:rsidRPr="001A2A3A" w:rsidRDefault="00013C71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</w:p>
    <w:p w14:paraId="7ED8D64A" w14:textId="77777777" w:rsidR="001A2A3A" w:rsidRPr="001A2A3A" w:rsidRDefault="001A2A3A" w:rsidP="00723718">
      <w:pPr>
        <w:keepNext/>
        <w:keepLines/>
        <w:spacing w:after="0" w:line="240" w:lineRule="auto"/>
        <w:ind w:left="-5" w:hanging="10"/>
        <w:outlineLvl w:val="2"/>
        <w:rPr>
          <w:rFonts w:ascii="Times New Roman" w:eastAsia="Times New Roman" w:hAnsi="Times New Roman"/>
          <w:color w:val="000000"/>
          <w:u w:val="single" w:color="000000"/>
          <w:lang w:eastAsia="hu-HU"/>
        </w:rPr>
      </w:pPr>
      <w:r w:rsidRPr="001A2A3A">
        <w:rPr>
          <w:rFonts w:ascii="Times New Roman" w:eastAsia="Times New Roman" w:hAnsi="Times New Roman"/>
          <w:b/>
          <w:color w:val="000000"/>
          <w:u w:color="000000"/>
          <w:lang w:eastAsia="hu-HU"/>
        </w:rPr>
        <w:t xml:space="preserve">A </w:t>
      </w:r>
      <w:r w:rsidR="000641E3">
        <w:rPr>
          <w:rFonts w:ascii="Times New Roman" w:eastAsia="Times New Roman" w:hAnsi="Times New Roman"/>
          <w:b/>
          <w:color w:val="000000"/>
          <w:u w:color="000000"/>
          <w:lang w:eastAsia="hu-HU"/>
        </w:rPr>
        <w:t>JUZIMETTE</w:t>
      </w:r>
      <w:r w:rsidRPr="001A2A3A">
        <w:rPr>
          <w:rFonts w:ascii="Times New Roman" w:eastAsia="Times New Roman" w:hAnsi="Times New Roman"/>
          <w:b/>
          <w:color w:val="000000"/>
          <w:u w:color="000000"/>
          <w:lang w:eastAsia="hu-HU"/>
        </w:rPr>
        <w:t xml:space="preserve"> nátriumot tartalmaz</w:t>
      </w:r>
    </w:p>
    <w:p w14:paraId="5FA1C93F" w14:textId="77777777" w:rsidR="001A2A3A" w:rsidRPr="007B2F21" w:rsidRDefault="001A2A3A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>A készítmény kevesebb mint 1</w:t>
      </w:r>
      <w:r w:rsidR="0051439B" w:rsidRPr="007B2F21">
        <w:rPr>
          <w:rFonts w:ascii="Times New Roman" w:eastAsia="Times New Roman" w:hAnsi="Times New Roman"/>
          <w:color w:val="000000"/>
          <w:lang w:eastAsia="hu-HU"/>
        </w:rPr>
        <w:t> </w:t>
      </w: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mmol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(23</w:t>
      </w:r>
      <w:r w:rsidR="0051439B" w:rsidRPr="007B2F21">
        <w:rPr>
          <w:rFonts w:ascii="Times New Roman" w:eastAsia="Times New Roman" w:hAnsi="Times New Roman"/>
          <w:color w:val="000000"/>
          <w:lang w:eastAsia="hu-HU"/>
        </w:rPr>
        <w:t> 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mg) nátriumot tartalmaz </w:t>
      </w:r>
      <w:proofErr w:type="spellStart"/>
      <w:r w:rsidR="002829AC">
        <w:rPr>
          <w:rFonts w:ascii="Times New Roman" w:eastAsia="Times New Roman" w:hAnsi="Times New Roman"/>
          <w:color w:val="000000"/>
          <w:lang w:eastAsia="hu-HU"/>
        </w:rPr>
        <w:t>film</w:t>
      </w:r>
      <w:r w:rsidRPr="001A2A3A">
        <w:rPr>
          <w:rFonts w:ascii="Times New Roman" w:eastAsia="Times New Roman" w:hAnsi="Times New Roman"/>
          <w:color w:val="000000"/>
          <w:lang w:eastAsia="hu-HU"/>
        </w:rPr>
        <w:t>tablettánként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>, azaz gyakorlatilag „nátriummentes”.</w:t>
      </w:r>
    </w:p>
    <w:p w14:paraId="5CB2532C" w14:textId="77777777" w:rsidR="00013C71" w:rsidRPr="007B2F21" w:rsidRDefault="00013C71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</w:p>
    <w:p w14:paraId="402D9E4B" w14:textId="77777777" w:rsidR="00013C71" w:rsidRPr="001A2A3A" w:rsidRDefault="00013C71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</w:p>
    <w:p w14:paraId="311E7EE2" w14:textId="77777777" w:rsidR="001A2A3A" w:rsidRPr="001A2A3A" w:rsidRDefault="001A2A3A" w:rsidP="00723718">
      <w:pPr>
        <w:spacing w:after="0" w:line="240" w:lineRule="auto"/>
        <w:ind w:left="-15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b/>
          <w:color w:val="000000"/>
          <w:lang w:eastAsia="hu-HU"/>
        </w:rPr>
        <w:t>3.</w:t>
      </w:r>
      <w:r w:rsidRPr="001A2A3A">
        <w:rPr>
          <w:rFonts w:ascii="Times New Roman" w:eastAsia="Times New Roman" w:hAnsi="Times New Roman"/>
          <w:b/>
          <w:color w:val="000000"/>
          <w:lang w:eastAsia="hu-HU"/>
        </w:rPr>
        <w:tab/>
        <w:t xml:space="preserve">Hogyan kell szedni a </w:t>
      </w:r>
      <w:r w:rsidR="000641E3">
        <w:rPr>
          <w:rFonts w:ascii="Times New Roman" w:eastAsia="Times New Roman" w:hAnsi="Times New Roman"/>
          <w:b/>
          <w:color w:val="000000"/>
          <w:lang w:eastAsia="hu-HU"/>
        </w:rPr>
        <w:t>JUZIMETTE</w:t>
      </w:r>
      <w:r w:rsidR="00495A09" w:rsidRPr="007B2F21">
        <w:rPr>
          <w:rFonts w:ascii="Times New Roman" w:eastAsia="Times New Roman" w:hAnsi="Times New Roman"/>
          <w:b/>
          <w:color w:val="000000"/>
          <w:lang w:eastAsia="hu-HU"/>
        </w:rPr>
        <w:t>-</w:t>
      </w:r>
      <w:r w:rsidRPr="001A2A3A">
        <w:rPr>
          <w:rFonts w:ascii="Times New Roman" w:eastAsia="Times New Roman" w:hAnsi="Times New Roman"/>
          <w:b/>
          <w:color w:val="000000"/>
          <w:lang w:eastAsia="hu-HU"/>
        </w:rPr>
        <w:t>t?</w:t>
      </w:r>
    </w:p>
    <w:p w14:paraId="79F6838F" w14:textId="77777777" w:rsidR="00013C71" w:rsidRPr="007B2F21" w:rsidRDefault="00013C71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</w:p>
    <w:p w14:paraId="0121EE87" w14:textId="7EC9543A" w:rsidR="001A2A3A" w:rsidRPr="007B2F21" w:rsidRDefault="001A2A3A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  <w:r w:rsidRPr="008C5977">
        <w:rPr>
          <w:rFonts w:ascii="Times New Roman" w:eastAsia="Times New Roman" w:hAnsi="Times New Roman"/>
          <w:color w:val="000000"/>
          <w:lang w:eastAsia="hu-HU"/>
        </w:rPr>
        <w:t>A gyógyszert mindig a kezelőorvosa által elmondottaknak megfelelően szedje. Amennyiben nem biztos</w:t>
      </w:r>
      <w:r w:rsidR="00CB572F" w:rsidRPr="008C5977">
        <w:t xml:space="preserve"> </w:t>
      </w:r>
      <w:r w:rsidR="00CB572F" w:rsidRPr="008C5977">
        <w:rPr>
          <w:rFonts w:ascii="Times New Roman" w:eastAsia="Times New Roman" w:hAnsi="Times New Roman"/>
          <w:color w:val="000000"/>
          <w:lang w:eastAsia="hu-HU"/>
        </w:rPr>
        <w:t>abban, hogyan alkalmazza a gyógyszert</w:t>
      </w:r>
      <w:r w:rsidRPr="008C5977">
        <w:rPr>
          <w:rFonts w:ascii="Times New Roman" w:eastAsia="Times New Roman" w:hAnsi="Times New Roman"/>
          <w:color w:val="000000"/>
          <w:lang w:eastAsia="hu-HU"/>
        </w:rPr>
        <w:t>, kérdezze meg kezelőorvosát vagy gyógyszerészét.</w:t>
      </w:r>
    </w:p>
    <w:p w14:paraId="0DC861F9" w14:textId="77777777" w:rsidR="00013C71" w:rsidRPr="001A2A3A" w:rsidRDefault="00013C71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</w:p>
    <w:p w14:paraId="5B635863" w14:textId="77777777" w:rsidR="001A2A3A" w:rsidRPr="001A2A3A" w:rsidRDefault="001A2A3A" w:rsidP="00013C71">
      <w:pPr>
        <w:numPr>
          <w:ilvl w:val="0"/>
          <w:numId w:val="30"/>
        </w:numPr>
        <w:spacing w:after="0" w:line="240" w:lineRule="auto"/>
        <w:ind w:left="567" w:right="8" w:hanging="567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Vegyen be egy </w:t>
      </w:r>
      <w:r w:rsidR="00013C71" w:rsidRPr="007B2F21">
        <w:rPr>
          <w:rFonts w:ascii="Times New Roman" w:eastAsia="Times New Roman" w:hAnsi="Times New Roman"/>
          <w:color w:val="000000"/>
          <w:lang w:eastAsia="hu-HU"/>
        </w:rPr>
        <w:t>film</w:t>
      </w:r>
      <w:r w:rsidRPr="001A2A3A">
        <w:rPr>
          <w:rFonts w:ascii="Times New Roman" w:eastAsia="Times New Roman" w:hAnsi="Times New Roman"/>
          <w:color w:val="000000"/>
          <w:lang w:eastAsia="hu-HU"/>
        </w:rPr>
        <w:t>tablettát:</w:t>
      </w:r>
    </w:p>
    <w:p w14:paraId="0D42A586" w14:textId="77777777" w:rsidR="001A2A3A" w:rsidRPr="001A2A3A" w:rsidRDefault="001A2A3A" w:rsidP="00013C71">
      <w:pPr>
        <w:numPr>
          <w:ilvl w:val="1"/>
          <w:numId w:val="29"/>
        </w:numPr>
        <w:spacing w:after="0" w:line="240" w:lineRule="auto"/>
        <w:ind w:left="1134" w:right="8" w:hanging="567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>naponta kétszer szájon át</w:t>
      </w:r>
      <w:r w:rsidR="003324A5">
        <w:rPr>
          <w:rFonts w:ascii="Times New Roman" w:eastAsia="Times New Roman" w:hAnsi="Times New Roman"/>
          <w:color w:val="000000"/>
          <w:lang w:eastAsia="hu-HU"/>
        </w:rPr>
        <w:t>,</w:t>
      </w:r>
    </w:p>
    <w:p w14:paraId="50D4AF7D" w14:textId="77777777" w:rsidR="001A2A3A" w:rsidRPr="001A2A3A" w:rsidRDefault="001A2A3A" w:rsidP="00013C71">
      <w:pPr>
        <w:numPr>
          <w:ilvl w:val="1"/>
          <w:numId w:val="29"/>
        </w:numPr>
        <w:spacing w:after="0" w:line="240" w:lineRule="auto"/>
        <w:ind w:left="1134" w:right="8" w:hanging="567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>ét</w:t>
      </w:r>
      <w:r w:rsidR="003324A5">
        <w:rPr>
          <w:rFonts w:ascii="Times New Roman" w:eastAsia="Times New Roman" w:hAnsi="Times New Roman"/>
          <w:color w:val="000000"/>
          <w:lang w:eastAsia="hu-HU"/>
        </w:rPr>
        <w:t>k</w:t>
      </w:r>
      <w:r w:rsidRPr="001A2A3A">
        <w:rPr>
          <w:rFonts w:ascii="Times New Roman" w:eastAsia="Times New Roman" w:hAnsi="Times New Roman"/>
          <w:color w:val="000000"/>
          <w:lang w:eastAsia="hu-HU"/>
        </w:rPr>
        <w:t>e</w:t>
      </w:r>
      <w:r w:rsidR="003324A5">
        <w:rPr>
          <w:rFonts w:ascii="Times New Roman" w:eastAsia="Times New Roman" w:hAnsi="Times New Roman"/>
          <w:color w:val="000000"/>
          <w:lang w:eastAsia="hu-HU"/>
        </w:rPr>
        <w:t>zés közben</w:t>
      </w:r>
      <w:r w:rsidRPr="001A2A3A">
        <w:rPr>
          <w:rFonts w:ascii="Times New Roman" w:eastAsia="Times New Roman" w:hAnsi="Times New Roman"/>
          <w:color w:val="000000"/>
          <w:lang w:eastAsia="hu-HU"/>
        </w:rPr>
        <w:t>, hogy csökkentse a gyomorbántalmak előfordulásának esélyét.</w:t>
      </w:r>
    </w:p>
    <w:p w14:paraId="0A5D35E4" w14:textId="77777777" w:rsidR="001A2A3A" w:rsidRPr="001A2A3A" w:rsidRDefault="001A2A3A" w:rsidP="00013C71">
      <w:pPr>
        <w:numPr>
          <w:ilvl w:val="0"/>
          <w:numId w:val="30"/>
        </w:numPr>
        <w:spacing w:after="0" w:line="240" w:lineRule="auto"/>
        <w:ind w:left="567" w:right="8" w:hanging="567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>Vércukorszintjének szabályozása érdekében kezelőorvosa megemelheti a gyógyszer adagját.</w:t>
      </w:r>
    </w:p>
    <w:p w14:paraId="34E91963" w14:textId="77777777" w:rsidR="001A2A3A" w:rsidRPr="001A2A3A" w:rsidRDefault="001A2A3A" w:rsidP="00013C71">
      <w:pPr>
        <w:numPr>
          <w:ilvl w:val="0"/>
          <w:numId w:val="30"/>
        </w:numPr>
        <w:spacing w:after="0" w:line="240" w:lineRule="auto"/>
        <w:ind w:left="567" w:right="8" w:hanging="567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Ha vesekárosodásban szenved, előfordulhat, hogy kezelőorvosa </w:t>
      </w:r>
      <w:r w:rsidR="003324A5">
        <w:rPr>
          <w:rFonts w:ascii="Times New Roman" w:eastAsia="Times New Roman" w:hAnsi="Times New Roman"/>
          <w:color w:val="000000"/>
          <w:lang w:eastAsia="hu-HU"/>
        </w:rPr>
        <w:t>kisebb</w:t>
      </w:r>
      <w:r w:rsidR="003324A5" w:rsidRPr="001A2A3A">
        <w:rPr>
          <w:rFonts w:ascii="Times New Roman" w:eastAsia="Times New Roman" w:hAnsi="Times New Roman"/>
          <w:color w:val="000000"/>
          <w:lang w:eastAsia="hu-HU"/>
        </w:rPr>
        <w:t xml:space="preserve"> </w:t>
      </w:r>
      <w:r w:rsidRPr="001A2A3A">
        <w:rPr>
          <w:rFonts w:ascii="Times New Roman" w:eastAsia="Times New Roman" w:hAnsi="Times New Roman"/>
          <w:color w:val="000000"/>
          <w:lang w:eastAsia="hu-HU"/>
        </w:rPr>
        <w:t>adagot ír fel.</w:t>
      </w:r>
    </w:p>
    <w:p w14:paraId="6D7FAF39" w14:textId="77777777" w:rsidR="00013C71" w:rsidRPr="007B2F21" w:rsidRDefault="00013C71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</w:p>
    <w:p w14:paraId="567209C1" w14:textId="77777777" w:rsidR="001A2A3A" w:rsidRPr="001A2A3A" w:rsidRDefault="001A2A3A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A gyógyszer szedése mellett is folytassa a kezelőorvosa által ajánlott diétát és </w:t>
      </w: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győződjön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meg róla, hogy napi szénhidrátbevitele egyenletesen oszlik el.</w:t>
      </w:r>
    </w:p>
    <w:p w14:paraId="6FED0841" w14:textId="77777777" w:rsidR="00495A09" w:rsidRPr="007B2F21" w:rsidRDefault="00495A09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</w:p>
    <w:p w14:paraId="736288F7" w14:textId="77777777" w:rsidR="001A2A3A" w:rsidRPr="007B2F21" w:rsidRDefault="001A2A3A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Nem valószínű, hogy ez a gyógyszer önmagában szedve </w:t>
      </w:r>
      <w:r w:rsidR="008E28C0">
        <w:rPr>
          <w:rFonts w:ascii="Times New Roman" w:eastAsia="Times New Roman" w:hAnsi="Times New Roman"/>
          <w:color w:val="000000"/>
          <w:lang w:eastAsia="hu-HU"/>
        </w:rPr>
        <w:t xml:space="preserve">kórosan </w:t>
      </w:r>
      <w:r w:rsidRPr="001A2A3A">
        <w:rPr>
          <w:rFonts w:ascii="Times New Roman" w:eastAsia="Times New Roman" w:hAnsi="Times New Roman"/>
          <w:color w:val="000000"/>
          <w:lang w:eastAsia="hu-HU"/>
        </w:rPr>
        <w:t>alacsony vércukorszintet (</w:t>
      </w: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hipoglikémiát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) okoz. </w:t>
      </w: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Szulfonilurea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tartalmú gyógyszer vagy az inzulin és e gyógyszer együttes alkalmazása esetén viszont előfordulhat alacsony vércukorszint (</w:t>
      </w: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hipoglikémia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), ezért kezelőorvosa csökkentheti az Ön </w:t>
      </w: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szulfonilurea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vagy inzulin adagját.</w:t>
      </w:r>
    </w:p>
    <w:p w14:paraId="262D668A" w14:textId="77777777" w:rsidR="00495A09" w:rsidRPr="001A2A3A" w:rsidRDefault="00495A09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</w:p>
    <w:p w14:paraId="36C38AE2" w14:textId="77777777" w:rsidR="001A2A3A" w:rsidRPr="001A2A3A" w:rsidRDefault="001A2A3A" w:rsidP="00723718">
      <w:pPr>
        <w:keepNext/>
        <w:keepLines/>
        <w:spacing w:after="0" w:line="240" w:lineRule="auto"/>
        <w:ind w:left="-5" w:hanging="10"/>
        <w:outlineLvl w:val="2"/>
        <w:rPr>
          <w:rFonts w:ascii="Times New Roman" w:eastAsia="Times New Roman" w:hAnsi="Times New Roman"/>
          <w:color w:val="000000"/>
          <w:u w:val="single" w:color="000000"/>
          <w:lang w:eastAsia="hu-HU"/>
        </w:rPr>
      </w:pPr>
      <w:r w:rsidRPr="001A2A3A">
        <w:rPr>
          <w:rFonts w:ascii="Times New Roman" w:eastAsia="Times New Roman" w:hAnsi="Times New Roman"/>
          <w:b/>
          <w:color w:val="000000"/>
          <w:u w:color="000000"/>
          <w:lang w:eastAsia="hu-HU"/>
        </w:rPr>
        <w:t xml:space="preserve">Ha az előírtnál több </w:t>
      </w:r>
      <w:r w:rsidR="000641E3">
        <w:rPr>
          <w:rFonts w:ascii="Times New Roman" w:eastAsia="Times New Roman" w:hAnsi="Times New Roman"/>
          <w:b/>
          <w:color w:val="000000"/>
          <w:u w:color="000000"/>
          <w:lang w:eastAsia="hu-HU"/>
        </w:rPr>
        <w:t>JUZIMETTE</w:t>
      </w:r>
      <w:r w:rsidR="00495A09" w:rsidRPr="007B2F21">
        <w:rPr>
          <w:rFonts w:ascii="Times New Roman" w:eastAsia="Times New Roman" w:hAnsi="Times New Roman"/>
          <w:b/>
          <w:color w:val="000000"/>
          <w:u w:color="000000"/>
          <w:lang w:eastAsia="hu-HU"/>
        </w:rPr>
        <w:t>-</w:t>
      </w:r>
      <w:r w:rsidRPr="001A2A3A">
        <w:rPr>
          <w:rFonts w:ascii="Times New Roman" w:eastAsia="Times New Roman" w:hAnsi="Times New Roman"/>
          <w:b/>
          <w:color w:val="000000"/>
          <w:u w:color="000000"/>
          <w:lang w:eastAsia="hu-HU"/>
        </w:rPr>
        <w:t>t vett be</w:t>
      </w:r>
    </w:p>
    <w:p w14:paraId="06B3D646" w14:textId="77777777" w:rsidR="001A2A3A" w:rsidRPr="007B2F21" w:rsidRDefault="001A2A3A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Amennyiben az előírtnál többet vett be ebből a gyógyszerből, azonnal értesítse kezelőorvosát. Sürgősen keresse fel a legközelebbi kórházat, ha a tejsavas acidózis tüneteit tapasztalja, </w:t>
      </w:r>
      <w:proofErr w:type="gramStart"/>
      <w:r w:rsidRPr="001A2A3A">
        <w:rPr>
          <w:rFonts w:ascii="Times New Roman" w:eastAsia="Times New Roman" w:hAnsi="Times New Roman"/>
          <w:color w:val="000000"/>
          <w:lang w:eastAsia="hu-HU"/>
        </w:rPr>
        <w:t>például</w:t>
      </w:r>
      <w:proofErr w:type="gramEnd"/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ha </w:t>
      </w:r>
      <w:r w:rsidRPr="001A2A3A">
        <w:rPr>
          <w:rFonts w:ascii="Times New Roman" w:eastAsia="Times New Roman" w:hAnsi="Times New Roman"/>
          <w:color w:val="000000"/>
          <w:lang w:eastAsia="hu-HU"/>
        </w:rPr>
        <w:lastRenderedPageBreak/>
        <w:t>fázik vagy rossz a közérzete, erős hányingere van vagy hány, hasi fájdalmat, megmagyarázhatatlan fogyást, izomgörcsöket vagy gyors légzést észlel (lásd „Figyelmeztetések és óvintézkedések” részt).</w:t>
      </w:r>
    </w:p>
    <w:p w14:paraId="3C2FEA8F" w14:textId="77777777" w:rsidR="00495A09" w:rsidRPr="001A2A3A" w:rsidRDefault="00495A09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</w:p>
    <w:p w14:paraId="15465375" w14:textId="77777777" w:rsidR="001A2A3A" w:rsidRPr="001A2A3A" w:rsidRDefault="001A2A3A" w:rsidP="00723718">
      <w:pPr>
        <w:keepNext/>
        <w:keepLines/>
        <w:spacing w:after="0" w:line="240" w:lineRule="auto"/>
        <w:ind w:left="-5" w:hanging="10"/>
        <w:outlineLvl w:val="2"/>
        <w:rPr>
          <w:rFonts w:ascii="Times New Roman" w:eastAsia="Times New Roman" w:hAnsi="Times New Roman"/>
          <w:color w:val="000000"/>
          <w:u w:val="single" w:color="000000"/>
          <w:lang w:eastAsia="hu-HU"/>
        </w:rPr>
      </w:pPr>
      <w:r w:rsidRPr="001A2A3A">
        <w:rPr>
          <w:rFonts w:ascii="Times New Roman" w:eastAsia="Times New Roman" w:hAnsi="Times New Roman"/>
          <w:b/>
          <w:color w:val="000000"/>
          <w:u w:color="000000"/>
          <w:lang w:eastAsia="hu-HU"/>
        </w:rPr>
        <w:t xml:space="preserve">Ha elfelejtette bevenni a </w:t>
      </w:r>
      <w:r w:rsidR="000641E3">
        <w:rPr>
          <w:rFonts w:ascii="Times New Roman" w:eastAsia="Times New Roman" w:hAnsi="Times New Roman"/>
          <w:b/>
          <w:color w:val="000000"/>
          <w:u w:color="000000"/>
          <w:lang w:eastAsia="hu-HU"/>
        </w:rPr>
        <w:t>JUZIMETTE</w:t>
      </w:r>
      <w:r w:rsidR="00495A09" w:rsidRPr="007B2F21">
        <w:rPr>
          <w:rFonts w:ascii="Times New Roman" w:eastAsia="Times New Roman" w:hAnsi="Times New Roman"/>
          <w:b/>
          <w:color w:val="000000"/>
          <w:u w:color="000000"/>
          <w:lang w:eastAsia="hu-HU"/>
        </w:rPr>
        <w:t>-</w:t>
      </w:r>
      <w:r w:rsidRPr="001A2A3A">
        <w:rPr>
          <w:rFonts w:ascii="Times New Roman" w:eastAsia="Times New Roman" w:hAnsi="Times New Roman"/>
          <w:b/>
          <w:color w:val="000000"/>
          <w:u w:color="000000"/>
          <w:lang w:eastAsia="hu-HU"/>
        </w:rPr>
        <w:t>t</w:t>
      </w:r>
    </w:p>
    <w:p w14:paraId="45FC6B5F" w14:textId="77777777" w:rsidR="001A2A3A" w:rsidRDefault="001A2A3A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>Ha elfelejtett bevenni egy adagot, pótolja, amint észreveszi. Ha csak a következő esedékes adag bevételekor veszi észre, hagyja ki az elfelejtett adagot és térjen vissza a szokásos adagoláshoz. Ne vegyen be kétszeres adagot ebből a gyógyszerből!</w:t>
      </w:r>
    </w:p>
    <w:p w14:paraId="7FAFFA5E" w14:textId="77777777" w:rsidR="0017109E" w:rsidRPr="001A2A3A" w:rsidRDefault="0017109E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</w:p>
    <w:p w14:paraId="1D24E6B4" w14:textId="77777777" w:rsidR="001A2A3A" w:rsidRPr="001A2A3A" w:rsidRDefault="001A2A3A" w:rsidP="00723718">
      <w:pPr>
        <w:keepNext/>
        <w:keepLines/>
        <w:spacing w:after="0" w:line="240" w:lineRule="auto"/>
        <w:ind w:left="-5" w:hanging="10"/>
        <w:outlineLvl w:val="2"/>
        <w:rPr>
          <w:rFonts w:ascii="Times New Roman" w:eastAsia="Times New Roman" w:hAnsi="Times New Roman"/>
          <w:color w:val="000000"/>
          <w:u w:val="single" w:color="000000"/>
          <w:lang w:eastAsia="hu-HU"/>
        </w:rPr>
      </w:pPr>
      <w:r w:rsidRPr="001A2A3A">
        <w:rPr>
          <w:rFonts w:ascii="Times New Roman" w:eastAsia="Times New Roman" w:hAnsi="Times New Roman"/>
          <w:b/>
          <w:color w:val="000000"/>
          <w:u w:color="000000"/>
          <w:lang w:eastAsia="hu-HU"/>
        </w:rPr>
        <w:t xml:space="preserve">Ha idő előtt abbahagyja a </w:t>
      </w:r>
      <w:r w:rsidR="000641E3">
        <w:rPr>
          <w:rFonts w:ascii="Times New Roman" w:eastAsia="Times New Roman" w:hAnsi="Times New Roman"/>
          <w:b/>
          <w:color w:val="000000"/>
          <w:u w:color="000000"/>
          <w:lang w:eastAsia="hu-HU"/>
        </w:rPr>
        <w:t>JUZIMETTE</w:t>
      </w:r>
      <w:r w:rsidRPr="001A2A3A">
        <w:rPr>
          <w:rFonts w:ascii="Times New Roman" w:eastAsia="Times New Roman" w:hAnsi="Times New Roman"/>
          <w:b/>
          <w:color w:val="000000"/>
          <w:u w:color="000000"/>
          <w:lang w:eastAsia="hu-HU"/>
        </w:rPr>
        <w:t xml:space="preserve"> szedését</w:t>
      </w:r>
    </w:p>
    <w:p w14:paraId="2BB3594A" w14:textId="77777777" w:rsidR="001A2A3A" w:rsidRPr="007B2F21" w:rsidRDefault="001A2A3A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Vércukorszintjének folyamatos szabályozása érdekében a gyógyszert a kezelőorvosa által előírt ideig szedje. A gyógyszer szedését nem szabad abbahagyni anélkül, hogy előtte ne beszélné ezt meg kezelőorvosával. Ha abbahagyja a </w:t>
      </w:r>
      <w:r w:rsidR="000641E3">
        <w:rPr>
          <w:rFonts w:ascii="Times New Roman" w:eastAsia="Times New Roman" w:hAnsi="Times New Roman"/>
          <w:color w:val="000000"/>
          <w:lang w:eastAsia="hu-HU"/>
        </w:rPr>
        <w:t>JUZIMETTE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szedését, a vércukorszintje ismét megemelkedhet.</w:t>
      </w:r>
    </w:p>
    <w:p w14:paraId="1A7533D1" w14:textId="77777777" w:rsidR="00495A09" w:rsidRPr="001A2A3A" w:rsidRDefault="00495A09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</w:p>
    <w:p w14:paraId="1D519ACA" w14:textId="77777777" w:rsidR="001A2A3A" w:rsidRPr="007B2F21" w:rsidRDefault="001A2A3A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>Ha bármilyen további kérdése van a gyógyszer alkalmazásával kapcsolatban, kérdezze meg kezelőorvosát vagy gyógyszerészét.</w:t>
      </w:r>
    </w:p>
    <w:p w14:paraId="5EAC0442" w14:textId="77777777" w:rsidR="00495A09" w:rsidRPr="007B2F21" w:rsidRDefault="00495A09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</w:p>
    <w:p w14:paraId="082C3FC2" w14:textId="77777777" w:rsidR="00495A09" w:rsidRPr="001A2A3A" w:rsidRDefault="00495A09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</w:p>
    <w:p w14:paraId="2496988C" w14:textId="77777777" w:rsidR="001A2A3A" w:rsidRPr="001A2A3A" w:rsidRDefault="001A2A3A" w:rsidP="00723718">
      <w:pPr>
        <w:keepNext/>
        <w:keepLines/>
        <w:spacing w:after="0" w:line="240" w:lineRule="auto"/>
        <w:ind w:left="-15"/>
        <w:outlineLvl w:val="3"/>
        <w:rPr>
          <w:rFonts w:ascii="Times New Roman" w:eastAsia="Times New Roman" w:hAnsi="Times New Roman"/>
          <w:i/>
          <w:color w:val="000000"/>
          <w:lang w:eastAsia="hu-HU"/>
        </w:rPr>
      </w:pPr>
      <w:r w:rsidRPr="001A2A3A">
        <w:rPr>
          <w:rFonts w:ascii="Times New Roman" w:eastAsia="Times New Roman" w:hAnsi="Times New Roman"/>
          <w:b/>
          <w:color w:val="000000"/>
          <w:lang w:eastAsia="hu-HU"/>
        </w:rPr>
        <w:t>4.</w:t>
      </w:r>
      <w:r w:rsidRPr="001A2A3A">
        <w:rPr>
          <w:rFonts w:ascii="Times New Roman" w:eastAsia="Times New Roman" w:hAnsi="Times New Roman"/>
          <w:b/>
          <w:color w:val="000000"/>
          <w:lang w:eastAsia="hu-HU"/>
        </w:rPr>
        <w:tab/>
        <w:t>Lehetséges mellékhatások</w:t>
      </w:r>
    </w:p>
    <w:p w14:paraId="4066E6A3" w14:textId="77777777" w:rsidR="00495A09" w:rsidRPr="007B2F21" w:rsidRDefault="00495A09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</w:p>
    <w:p w14:paraId="46AAC266" w14:textId="77777777" w:rsidR="001A2A3A" w:rsidRPr="001A2A3A" w:rsidRDefault="001A2A3A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>Mint minden gyógyszer, így ez a gyógyszer is okozhat mellékhatásokat, amelyek azonban nem mindenkinél jelentkeznek.</w:t>
      </w:r>
    </w:p>
    <w:p w14:paraId="1FF08BF6" w14:textId="77777777" w:rsidR="00FA675C" w:rsidRPr="007B2F21" w:rsidRDefault="00FA675C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</w:p>
    <w:p w14:paraId="6A362C17" w14:textId="77777777" w:rsidR="001A2A3A" w:rsidRPr="001A2A3A" w:rsidRDefault="001A2A3A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HAGYJA ABBA a </w:t>
      </w:r>
      <w:r w:rsidR="000641E3">
        <w:rPr>
          <w:rFonts w:ascii="Times New Roman" w:eastAsia="Times New Roman" w:hAnsi="Times New Roman"/>
          <w:color w:val="000000"/>
          <w:lang w:eastAsia="hu-HU"/>
        </w:rPr>
        <w:t>JUZIMETTE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szedését és azonnal forduljon orvoshoz, ha az alábbi súlyos mellékhatások bármelyikét tapasztalja:</w:t>
      </w:r>
    </w:p>
    <w:p w14:paraId="3B465263" w14:textId="77777777" w:rsidR="001A2A3A" w:rsidRPr="001A2A3A" w:rsidRDefault="001A2A3A" w:rsidP="0060180F">
      <w:pPr>
        <w:numPr>
          <w:ilvl w:val="0"/>
          <w:numId w:val="31"/>
        </w:numPr>
        <w:spacing w:after="0" w:line="240" w:lineRule="auto"/>
        <w:ind w:left="567" w:right="8" w:hanging="567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>Hányingerrel és hányással járó vagy anélküli erős és tartós hasi fájdalom (a gyomortájon), amely kisugározhat a hátába; mivel ezek hasnyálmirigy-gyulladás (</w:t>
      </w: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pankreát</w:t>
      </w:r>
      <w:r w:rsidR="0061308E">
        <w:rPr>
          <w:rFonts w:ascii="Times New Roman" w:eastAsia="Times New Roman" w:hAnsi="Times New Roman"/>
          <w:color w:val="000000"/>
          <w:lang w:eastAsia="hu-HU"/>
        </w:rPr>
        <w:t>i</w:t>
      </w:r>
      <w:r w:rsidRPr="001A2A3A">
        <w:rPr>
          <w:rFonts w:ascii="Times New Roman" w:eastAsia="Times New Roman" w:hAnsi="Times New Roman"/>
          <w:color w:val="000000"/>
          <w:lang w:eastAsia="hu-HU"/>
        </w:rPr>
        <w:t>tisz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>) jelei lehetnek.</w:t>
      </w:r>
    </w:p>
    <w:p w14:paraId="13D36640" w14:textId="77777777" w:rsidR="0060180F" w:rsidRPr="007B2F21" w:rsidRDefault="0060180F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</w:p>
    <w:p w14:paraId="30066743" w14:textId="77777777" w:rsidR="001A2A3A" w:rsidRPr="001A2A3A" w:rsidRDefault="001A2A3A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A </w:t>
      </w:r>
      <w:r w:rsidR="000641E3">
        <w:rPr>
          <w:rFonts w:ascii="Times New Roman" w:eastAsia="Times New Roman" w:hAnsi="Times New Roman"/>
          <w:color w:val="000000"/>
          <w:lang w:eastAsia="hu-HU"/>
        </w:rPr>
        <w:t>JUZIMETTE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egy nagyon ritka (10</w:t>
      </w:r>
      <w:r w:rsidR="0060180F" w:rsidRPr="007B2F21">
        <w:rPr>
          <w:rFonts w:ascii="Times New Roman" w:eastAsia="Times New Roman" w:hAnsi="Times New Roman"/>
          <w:color w:val="000000"/>
          <w:lang w:eastAsia="hu-HU"/>
        </w:rPr>
        <w:t> 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000-ből legfeljebb 1 beteget érinthet), de nagyon súlyos mellékhatást, úgynevezett </w:t>
      </w: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laktátacidózist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okozhat (lásd a „Figyelmeztetések és óvintézkedések” című részt). Ha ez bekövetkezik, </w:t>
      </w:r>
      <w:r w:rsidRPr="001A2A3A">
        <w:rPr>
          <w:rFonts w:ascii="Times New Roman" w:eastAsia="Times New Roman" w:hAnsi="Times New Roman"/>
          <w:b/>
          <w:color w:val="000000"/>
          <w:lang w:eastAsia="hu-HU"/>
        </w:rPr>
        <w:t xml:space="preserve">hagyja abba a </w:t>
      </w:r>
      <w:r w:rsidR="000641E3">
        <w:rPr>
          <w:rFonts w:ascii="Times New Roman" w:eastAsia="Times New Roman" w:hAnsi="Times New Roman"/>
          <w:b/>
          <w:color w:val="000000"/>
          <w:lang w:eastAsia="hu-HU"/>
        </w:rPr>
        <w:t>JUZIMETTE</w:t>
      </w:r>
      <w:r w:rsidRPr="001A2A3A">
        <w:rPr>
          <w:rFonts w:ascii="Times New Roman" w:eastAsia="Times New Roman" w:hAnsi="Times New Roman"/>
          <w:b/>
          <w:color w:val="000000"/>
          <w:lang w:eastAsia="hu-HU"/>
        </w:rPr>
        <w:t xml:space="preserve"> szedését, és haladéktalanul forduljon orvoshoz vagy keresse fel a legközelebbi kórházat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, mivel a </w:t>
      </w: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laktátacidózis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kómához vezethet.</w:t>
      </w:r>
    </w:p>
    <w:p w14:paraId="00B45028" w14:textId="77777777" w:rsidR="001A2A3A" w:rsidRPr="001A2A3A" w:rsidRDefault="001A2A3A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>Ha Önnél súlyos allergiás reakció lép fel (gyakoriság nem ismert</w:t>
      </w:r>
      <w:r w:rsidR="00214577">
        <w:rPr>
          <w:rFonts w:ascii="Times New Roman" w:eastAsia="Times New Roman" w:hAnsi="Times New Roman"/>
          <w:color w:val="000000"/>
          <w:lang w:eastAsia="hu-HU"/>
        </w:rPr>
        <w:t>: a gyakoriság a rendelkezésre álló adatokból nem állapítható meg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), beleértve a kiütéseket, csalánkiütést, a bőr felhólyagosodását/a bőr hámlását, illetve az arc, ajkak, nyelv és </w:t>
      </w:r>
      <w:r w:rsidR="00214577">
        <w:rPr>
          <w:rFonts w:ascii="Times New Roman" w:eastAsia="Times New Roman" w:hAnsi="Times New Roman"/>
          <w:color w:val="000000"/>
          <w:lang w:eastAsia="hu-HU"/>
        </w:rPr>
        <w:t>torok</w:t>
      </w:r>
      <w:r w:rsidR="00214577" w:rsidRPr="001A2A3A">
        <w:rPr>
          <w:rFonts w:ascii="Times New Roman" w:eastAsia="Times New Roman" w:hAnsi="Times New Roman"/>
          <w:color w:val="000000"/>
          <w:lang w:eastAsia="hu-HU"/>
        </w:rPr>
        <w:t xml:space="preserve"> </w:t>
      </w:r>
      <w:r w:rsidRPr="001A2A3A">
        <w:rPr>
          <w:rFonts w:ascii="Times New Roman" w:eastAsia="Times New Roman" w:hAnsi="Times New Roman"/>
          <w:color w:val="000000"/>
          <w:lang w:eastAsia="hu-HU"/>
        </w:rPr>
        <w:t>feldagadását, amely légzési vagy nyelési nehézséget okozhat, hagyja abba a gyógyszer szedését, és azonnal értesítse kezelőorvosát. Kezelőorvosa az allergiás reakció kezelésére szolgáló gyógyszert, illetve cukorbetegsége kezelésére szolgáló más gyógyszert írhat fel Önnek.</w:t>
      </w:r>
    </w:p>
    <w:p w14:paraId="2073C7B4" w14:textId="77777777" w:rsidR="0060180F" w:rsidRPr="007B2F21" w:rsidRDefault="0060180F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</w:p>
    <w:p w14:paraId="14C10E93" w14:textId="77777777" w:rsidR="001A2A3A" w:rsidRPr="001A2A3A" w:rsidRDefault="001A2A3A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>Néhány</w:t>
      </w:r>
      <w:r w:rsidR="0060180F" w:rsidRPr="007B2F21">
        <w:rPr>
          <w:rFonts w:ascii="Times New Roman" w:eastAsia="Times New Roman" w:hAnsi="Times New Roman"/>
          <w:color w:val="000000"/>
          <w:lang w:eastAsia="hu-HU"/>
        </w:rPr>
        <w:t>,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</w:t>
      </w: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metformint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szedő beteg a </w:t>
      </w: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szitagliptin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szedésének megkezdését követően az alábbi mellékhatásokat tapasztalta:</w:t>
      </w:r>
    </w:p>
    <w:p w14:paraId="4D58D5A3" w14:textId="77777777" w:rsidR="001A2A3A" w:rsidRPr="001A2A3A" w:rsidRDefault="001A2A3A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Gyakori (10-ből legfeljebb 1 beteget érinthet): alacsony vércukorszint, hányinger, </w:t>
      </w:r>
      <w:r w:rsidR="00214577">
        <w:rPr>
          <w:rFonts w:ascii="Times New Roman" w:eastAsia="Times New Roman" w:hAnsi="Times New Roman"/>
          <w:color w:val="000000"/>
          <w:lang w:eastAsia="hu-HU"/>
        </w:rPr>
        <w:t>puffadás</w:t>
      </w:r>
      <w:r w:rsidRPr="001A2A3A">
        <w:rPr>
          <w:rFonts w:ascii="Times New Roman" w:eastAsia="Times New Roman" w:hAnsi="Times New Roman"/>
          <w:color w:val="000000"/>
          <w:lang w:eastAsia="hu-HU"/>
        </w:rPr>
        <w:t>, hányás</w:t>
      </w:r>
      <w:r w:rsidR="00E5673C" w:rsidRPr="007B2F21">
        <w:rPr>
          <w:rFonts w:ascii="Times New Roman" w:eastAsia="Times New Roman" w:hAnsi="Times New Roman"/>
          <w:color w:val="000000"/>
          <w:lang w:eastAsia="hu-HU"/>
        </w:rPr>
        <w:t>.</w:t>
      </w:r>
    </w:p>
    <w:p w14:paraId="6408A132" w14:textId="77777777" w:rsidR="001A2A3A" w:rsidRPr="007B2F21" w:rsidRDefault="001A2A3A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>Nem gyakori (100-ból legfeljebb 1 beteget érinthet): gyomorfájás, hasmenés, székrekedés, álmosság</w:t>
      </w:r>
      <w:r w:rsidR="00E5673C" w:rsidRPr="007B2F21">
        <w:rPr>
          <w:rFonts w:ascii="Times New Roman" w:eastAsia="Times New Roman" w:hAnsi="Times New Roman"/>
          <w:color w:val="000000"/>
          <w:lang w:eastAsia="hu-HU"/>
        </w:rPr>
        <w:t>.</w:t>
      </w:r>
    </w:p>
    <w:p w14:paraId="3A1CEE8E" w14:textId="77777777" w:rsidR="00E5673C" w:rsidRPr="001A2A3A" w:rsidRDefault="00E5673C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</w:p>
    <w:p w14:paraId="02F88CF0" w14:textId="77777777" w:rsidR="001A2A3A" w:rsidRPr="007B2F21" w:rsidRDefault="001A2A3A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A </w:t>
      </w: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szitagliptin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és </w:t>
      </w: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metformin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együttes alkalmazásának megkezdését követően néhány betegnél hasmenés, hányinger, </w:t>
      </w:r>
      <w:r w:rsidR="00214577">
        <w:rPr>
          <w:rFonts w:ascii="Times New Roman" w:eastAsia="Times New Roman" w:hAnsi="Times New Roman"/>
          <w:color w:val="000000"/>
          <w:lang w:eastAsia="hu-HU"/>
        </w:rPr>
        <w:t>puffadás</w:t>
      </w:r>
      <w:r w:rsidRPr="001A2A3A">
        <w:rPr>
          <w:rFonts w:ascii="Times New Roman" w:eastAsia="Times New Roman" w:hAnsi="Times New Roman"/>
          <w:color w:val="000000"/>
          <w:lang w:eastAsia="hu-HU"/>
        </w:rPr>
        <w:t>, székrekedés, gyomorfájás vagy hányás jelentkezett (gyakori előfordulás).</w:t>
      </w:r>
    </w:p>
    <w:p w14:paraId="14439461" w14:textId="77777777" w:rsidR="00E5673C" w:rsidRPr="001A2A3A" w:rsidRDefault="00E5673C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</w:p>
    <w:p w14:paraId="7FA001C3" w14:textId="77777777" w:rsidR="001A2A3A" w:rsidRPr="001A2A3A" w:rsidRDefault="001A2A3A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A </w:t>
      </w:r>
      <w:proofErr w:type="spellStart"/>
      <w:r w:rsidR="00214577">
        <w:rPr>
          <w:rFonts w:ascii="Times New Roman" w:eastAsia="Times New Roman" w:hAnsi="Times New Roman"/>
          <w:color w:val="000000"/>
          <w:lang w:eastAsia="hu-HU"/>
        </w:rPr>
        <w:t>szitagliptin</w:t>
      </w:r>
      <w:proofErr w:type="spellEnd"/>
      <w:r w:rsidR="00214577">
        <w:rPr>
          <w:rFonts w:ascii="Times New Roman" w:eastAsia="Times New Roman" w:hAnsi="Times New Roman"/>
          <w:color w:val="000000"/>
          <w:lang w:eastAsia="hu-HU"/>
        </w:rPr>
        <w:t xml:space="preserve"> </w:t>
      </w:r>
      <w:proofErr w:type="spellStart"/>
      <w:r w:rsidR="00214577">
        <w:rPr>
          <w:rFonts w:ascii="Times New Roman" w:eastAsia="Times New Roman" w:hAnsi="Times New Roman"/>
          <w:color w:val="000000"/>
          <w:lang w:eastAsia="hu-HU"/>
        </w:rPr>
        <w:t>metformin</w:t>
      </w:r>
      <w:proofErr w:type="spellEnd"/>
      <w:r w:rsidR="00214577">
        <w:rPr>
          <w:rFonts w:ascii="Times New Roman" w:eastAsia="Times New Roman" w:hAnsi="Times New Roman"/>
          <w:color w:val="000000"/>
          <w:lang w:eastAsia="hu-HU"/>
        </w:rPr>
        <w:t xml:space="preserve"> kombinációjának</w:t>
      </w:r>
      <w:r w:rsidR="00214577" w:rsidRPr="001A2A3A">
        <w:rPr>
          <w:rFonts w:ascii="Times New Roman" w:eastAsia="Times New Roman" w:hAnsi="Times New Roman"/>
          <w:color w:val="000000"/>
          <w:lang w:eastAsia="hu-HU"/>
        </w:rPr>
        <w:t xml:space="preserve"> </w:t>
      </w: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szulfonilureával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, például </w:t>
      </w: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glimepiriddel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történő együttes alkalmazása során néhány beteg a következő mellékhatásokat tapasztalta:</w:t>
      </w:r>
    </w:p>
    <w:p w14:paraId="38709358" w14:textId="77777777" w:rsidR="001A2A3A" w:rsidRPr="001A2A3A" w:rsidRDefault="001A2A3A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>Nagyon gyakori (10-ből több mint 1 beteget érinthet): alacsony vércukorszint</w:t>
      </w:r>
      <w:r w:rsidR="00214577">
        <w:rPr>
          <w:rFonts w:ascii="Times New Roman" w:eastAsia="Times New Roman" w:hAnsi="Times New Roman"/>
          <w:color w:val="000000"/>
          <w:lang w:eastAsia="hu-HU"/>
        </w:rPr>
        <w:t>.</w:t>
      </w:r>
    </w:p>
    <w:p w14:paraId="51D17A66" w14:textId="77777777" w:rsidR="001A2A3A" w:rsidRPr="001A2A3A" w:rsidRDefault="001A2A3A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>Gyakori</w:t>
      </w:r>
      <w:r w:rsidR="00E5673C" w:rsidRPr="007B2F21">
        <w:rPr>
          <w:rFonts w:ascii="Times New Roman" w:eastAsia="Times New Roman" w:hAnsi="Times New Roman"/>
          <w:color w:val="000000"/>
          <w:lang w:eastAsia="hu-HU"/>
        </w:rPr>
        <w:t xml:space="preserve"> </w:t>
      </w:r>
      <w:r w:rsidR="00E5673C" w:rsidRPr="001A2A3A">
        <w:rPr>
          <w:rFonts w:ascii="Times New Roman" w:eastAsia="Times New Roman" w:hAnsi="Times New Roman"/>
          <w:color w:val="000000"/>
          <w:lang w:eastAsia="hu-HU"/>
        </w:rPr>
        <w:t>(10-ből legfeljebb 1 beteget érinthet)</w:t>
      </w:r>
      <w:r w:rsidRPr="001A2A3A">
        <w:rPr>
          <w:rFonts w:ascii="Times New Roman" w:eastAsia="Times New Roman" w:hAnsi="Times New Roman"/>
          <w:color w:val="000000"/>
          <w:lang w:eastAsia="hu-HU"/>
        </w:rPr>
        <w:t>: székrekedés</w:t>
      </w:r>
      <w:r w:rsidR="00822BE7" w:rsidRPr="007B2F21">
        <w:rPr>
          <w:rFonts w:ascii="Times New Roman" w:eastAsia="Times New Roman" w:hAnsi="Times New Roman"/>
          <w:color w:val="000000"/>
          <w:lang w:eastAsia="hu-HU"/>
        </w:rPr>
        <w:t>.</w:t>
      </w:r>
    </w:p>
    <w:p w14:paraId="6C517651" w14:textId="77777777" w:rsidR="00E5673C" w:rsidRPr="007B2F21" w:rsidRDefault="00E5673C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</w:p>
    <w:p w14:paraId="0C34E469" w14:textId="77777777" w:rsidR="001A2A3A" w:rsidRPr="001A2A3A" w:rsidRDefault="001A2A3A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Néhány beteg </w:t>
      </w:r>
      <w:r w:rsidR="00214577">
        <w:rPr>
          <w:rFonts w:ascii="Times New Roman" w:eastAsia="Times New Roman" w:hAnsi="Times New Roman"/>
          <w:color w:val="000000"/>
          <w:lang w:eastAsia="hu-HU"/>
        </w:rPr>
        <w:t xml:space="preserve">a </w:t>
      </w:r>
      <w:proofErr w:type="spellStart"/>
      <w:r w:rsidR="00214577">
        <w:rPr>
          <w:rFonts w:ascii="Times New Roman" w:eastAsia="Times New Roman" w:hAnsi="Times New Roman"/>
          <w:color w:val="000000"/>
          <w:lang w:eastAsia="hu-HU"/>
        </w:rPr>
        <w:t>szitagliptin</w:t>
      </w:r>
      <w:proofErr w:type="spellEnd"/>
      <w:r w:rsidR="00214577">
        <w:rPr>
          <w:rFonts w:ascii="Times New Roman" w:eastAsia="Times New Roman" w:hAnsi="Times New Roman"/>
          <w:color w:val="000000"/>
          <w:lang w:eastAsia="hu-HU"/>
        </w:rPr>
        <w:t xml:space="preserve"> és </w:t>
      </w:r>
      <w:proofErr w:type="spellStart"/>
      <w:r w:rsidR="00214577">
        <w:rPr>
          <w:rFonts w:ascii="Times New Roman" w:eastAsia="Times New Roman" w:hAnsi="Times New Roman"/>
          <w:color w:val="000000"/>
          <w:lang w:eastAsia="hu-HU"/>
        </w:rPr>
        <w:t>metformin</w:t>
      </w:r>
      <w:proofErr w:type="spellEnd"/>
      <w:r w:rsidR="00214577">
        <w:rPr>
          <w:rFonts w:ascii="Times New Roman" w:eastAsia="Times New Roman" w:hAnsi="Times New Roman"/>
          <w:color w:val="000000"/>
          <w:lang w:eastAsia="hu-HU"/>
        </w:rPr>
        <w:t xml:space="preserve"> kombináció mellé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a </w:t>
      </w: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pioglitazon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szedésekor a következő mellékhatásokat tapasztalta:</w:t>
      </w:r>
    </w:p>
    <w:p w14:paraId="642B41AC" w14:textId="77777777" w:rsidR="001A2A3A" w:rsidRPr="001A2A3A" w:rsidRDefault="001A2A3A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>Gyakori</w:t>
      </w:r>
      <w:r w:rsidR="00E5673C" w:rsidRPr="007B2F21">
        <w:rPr>
          <w:rFonts w:ascii="Times New Roman" w:eastAsia="Times New Roman" w:hAnsi="Times New Roman"/>
          <w:color w:val="000000"/>
          <w:lang w:eastAsia="hu-HU"/>
        </w:rPr>
        <w:t xml:space="preserve"> </w:t>
      </w:r>
      <w:r w:rsidR="00E5673C" w:rsidRPr="001A2A3A">
        <w:rPr>
          <w:rFonts w:ascii="Times New Roman" w:eastAsia="Times New Roman" w:hAnsi="Times New Roman"/>
          <w:color w:val="000000"/>
          <w:lang w:eastAsia="hu-HU"/>
        </w:rPr>
        <w:t>(10-ből legfeljebb 1 beteget érinthet)</w:t>
      </w:r>
      <w:r w:rsidRPr="001A2A3A">
        <w:rPr>
          <w:rFonts w:ascii="Times New Roman" w:eastAsia="Times New Roman" w:hAnsi="Times New Roman"/>
          <w:color w:val="000000"/>
          <w:lang w:eastAsia="hu-HU"/>
        </w:rPr>
        <w:t>: kezek vagy lábak dagadása</w:t>
      </w:r>
      <w:r w:rsidR="00822BE7" w:rsidRPr="007B2F21">
        <w:rPr>
          <w:rFonts w:ascii="Times New Roman" w:eastAsia="Times New Roman" w:hAnsi="Times New Roman"/>
          <w:color w:val="000000"/>
          <w:lang w:eastAsia="hu-HU"/>
        </w:rPr>
        <w:t>.</w:t>
      </w:r>
    </w:p>
    <w:p w14:paraId="6A833FCB" w14:textId="77777777" w:rsidR="00822BE7" w:rsidRPr="007B2F21" w:rsidRDefault="00822BE7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</w:p>
    <w:p w14:paraId="4833468E" w14:textId="77777777" w:rsidR="001A2A3A" w:rsidRPr="001A2A3A" w:rsidRDefault="001A2A3A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lastRenderedPageBreak/>
        <w:t xml:space="preserve">A </w:t>
      </w:r>
      <w:proofErr w:type="spellStart"/>
      <w:r w:rsidR="00214577">
        <w:rPr>
          <w:rFonts w:ascii="Times New Roman" w:eastAsia="Times New Roman" w:hAnsi="Times New Roman"/>
          <w:color w:val="000000"/>
          <w:lang w:eastAsia="hu-HU"/>
        </w:rPr>
        <w:t>szitagliptin</w:t>
      </w:r>
      <w:proofErr w:type="spellEnd"/>
      <w:r w:rsidR="00214577">
        <w:rPr>
          <w:rFonts w:ascii="Times New Roman" w:eastAsia="Times New Roman" w:hAnsi="Times New Roman"/>
          <w:color w:val="000000"/>
          <w:lang w:eastAsia="hu-HU"/>
        </w:rPr>
        <w:t xml:space="preserve"> és </w:t>
      </w:r>
      <w:proofErr w:type="spellStart"/>
      <w:r w:rsidR="00214577">
        <w:rPr>
          <w:rFonts w:ascii="Times New Roman" w:eastAsia="Times New Roman" w:hAnsi="Times New Roman"/>
          <w:color w:val="000000"/>
          <w:lang w:eastAsia="hu-HU"/>
        </w:rPr>
        <w:t>metformin</w:t>
      </w:r>
      <w:proofErr w:type="spellEnd"/>
      <w:r w:rsidR="00214577">
        <w:rPr>
          <w:rFonts w:ascii="Times New Roman" w:eastAsia="Times New Roman" w:hAnsi="Times New Roman"/>
          <w:color w:val="000000"/>
          <w:lang w:eastAsia="hu-HU"/>
        </w:rPr>
        <w:t xml:space="preserve"> kombináció</w:t>
      </w:r>
      <w:r w:rsidR="00214577" w:rsidRPr="001A2A3A">
        <w:rPr>
          <w:rFonts w:ascii="Times New Roman" w:eastAsia="Times New Roman" w:hAnsi="Times New Roman"/>
          <w:color w:val="000000"/>
          <w:lang w:eastAsia="hu-HU"/>
        </w:rPr>
        <w:t xml:space="preserve"> </w:t>
      </w:r>
      <w:r w:rsidRPr="001A2A3A">
        <w:rPr>
          <w:rFonts w:ascii="Times New Roman" w:eastAsia="Times New Roman" w:hAnsi="Times New Roman"/>
          <w:color w:val="000000"/>
          <w:lang w:eastAsia="hu-HU"/>
        </w:rPr>
        <w:t>inzulinnal történő alkalmazása során néhány beteg a következő mellékhatásokat tapasztalta:</w:t>
      </w:r>
    </w:p>
    <w:p w14:paraId="7226A06E" w14:textId="77777777" w:rsidR="00822BE7" w:rsidRPr="007B2F21" w:rsidRDefault="001A2A3A" w:rsidP="00B20B12">
      <w:pPr>
        <w:spacing w:after="0" w:line="240" w:lineRule="auto"/>
        <w:ind w:left="-5" w:right="-1" w:hanging="10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>Nagyon gyakori</w:t>
      </w:r>
      <w:r w:rsidR="00822BE7" w:rsidRPr="007B2F21">
        <w:rPr>
          <w:rFonts w:ascii="Times New Roman" w:eastAsia="Times New Roman" w:hAnsi="Times New Roman"/>
          <w:color w:val="000000"/>
          <w:lang w:eastAsia="hu-HU"/>
        </w:rPr>
        <w:t xml:space="preserve"> </w:t>
      </w:r>
      <w:r w:rsidR="00822BE7" w:rsidRPr="001A2A3A">
        <w:rPr>
          <w:rFonts w:ascii="Times New Roman" w:eastAsia="Times New Roman" w:hAnsi="Times New Roman"/>
          <w:color w:val="000000"/>
          <w:lang w:eastAsia="hu-HU"/>
        </w:rPr>
        <w:t>(10-ből több mint 1 beteget érinthet)</w:t>
      </w:r>
      <w:r w:rsidRPr="001A2A3A">
        <w:rPr>
          <w:rFonts w:ascii="Times New Roman" w:eastAsia="Times New Roman" w:hAnsi="Times New Roman"/>
          <w:color w:val="000000"/>
          <w:lang w:eastAsia="hu-HU"/>
        </w:rPr>
        <w:t>: alacsony vércukorszint</w:t>
      </w:r>
      <w:r w:rsidR="00822BE7" w:rsidRPr="007B2F21">
        <w:rPr>
          <w:rFonts w:ascii="Times New Roman" w:eastAsia="Times New Roman" w:hAnsi="Times New Roman"/>
          <w:color w:val="000000"/>
          <w:lang w:eastAsia="hu-HU"/>
        </w:rPr>
        <w:t>.</w:t>
      </w:r>
    </w:p>
    <w:p w14:paraId="4EE59CE9" w14:textId="77777777" w:rsidR="001A2A3A" w:rsidRPr="001A2A3A" w:rsidRDefault="001A2A3A" w:rsidP="00B20B12">
      <w:pPr>
        <w:spacing w:after="0" w:line="240" w:lineRule="auto"/>
        <w:ind w:left="-5" w:right="-1" w:hanging="10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>Nem gyakori</w:t>
      </w:r>
      <w:r w:rsidR="00B20B12" w:rsidRPr="007B2F21">
        <w:rPr>
          <w:rFonts w:ascii="Times New Roman" w:eastAsia="Times New Roman" w:hAnsi="Times New Roman"/>
          <w:color w:val="000000"/>
          <w:lang w:eastAsia="hu-HU"/>
        </w:rPr>
        <w:t xml:space="preserve"> </w:t>
      </w:r>
      <w:r w:rsidR="00B20B12" w:rsidRPr="001A2A3A">
        <w:rPr>
          <w:rFonts w:ascii="Times New Roman" w:eastAsia="Times New Roman" w:hAnsi="Times New Roman"/>
          <w:color w:val="000000"/>
          <w:lang w:eastAsia="hu-HU"/>
        </w:rPr>
        <w:t>(100-ból legfeljebb 1 beteget érinthet)</w:t>
      </w:r>
      <w:r w:rsidRPr="001A2A3A">
        <w:rPr>
          <w:rFonts w:ascii="Times New Roman" w:eastAsia="Times New Roman" w:hAnsi="Times New Roman"/>
          <w:color w:val="000000"/>
          <w:lang w:eastAsia="hu-HU"/>
        </w:rPr>
        <w:t>: szájszárazság, fejfájás</w:t>
      </w:r>
      <w:r w:rsidR="00214577">
        <w:rPr>
          <w:rFonts w:ascii="Times New Roman" w:eastAsia="Times New Roman" w:hAnsi="Times New Roman"/>
          <w:color w:val="000000"/>
          <w:lang w:eastAsia="hu-HU"/>
        </w:rPr>
        <w:t>.</w:t>
      </w:r>
    </w:p>
    <w:p w14:paraId="59C187B6" w14:textId="77777777" w:rsidR="00B20B12" w:rsidRPr="007B2F21" w:rsidRDefault="00B20B12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</w:p>
    <w:p w14:paraId="70802EA0" w14:textId="77777777" w:rsidR="001A2A3A" w:rsidRPr="001A2A3A" w:rsidRDefault="001A2A3A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Néhány beteg, aki a </w:t>
      </w: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szitagliptint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, a </w:t>
      </w:r>
      <w:r w:rsidR="000641E3">
        <w:rPr>
          <w:rFonts w:ascii="Times New Roman" w:eastAsia="Times New Roman" w:hAnsi="Times New Roman"/>
          <w:color w:val="000000"/>
          <w:lang w:eastAsia="hu-HU"/>
        </w:rPr>
        <w:t>JUZIMETTE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egyik hatóanyagát, klinikai vizsgálatok során önmagában, a </w:t>
      </w:r>
      <w:r w:rsidR="000641E3">
        <w:rPr>
          <w:rFonts w:ascii="Times New Roman" w:eastAsia="Times New Roman" w:hAnsi="Times New Roman"/>
          <w:color w:val="000000"/>
          <w:lang w:eastAsia="hu-HU"/>
        </w:rPr>
        <w:t>JUZIMETTE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vagy </w:t>
      </w: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szitagliptin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forgalomba hozatalát követően pedig önmagában vagy más, a cukorbetegségre felírt gyógyszerekkel együtt szedte, a következő mellékhatásokat tapasztalta: Gyakori</w:t>
      </w:r>
      <w:r w:rsidR="00C66B98" w:rsidRPr="007B2F21">
        <w:rPr>
          <w:rFonts w:ascii="Times New Roman" w:eastAsia="Times New Roman" w:hAnsi="Times New Roman"/>
          <w:color w:val="000000"/>
          <w:lang w:eastAsia="hu-HU"/>
        </w:rPr>
        <w:t xml:space="preserve"> </w:t>
      </w:r>
      <w:r w:rsidR="00C66B98" w:rsidRPr="001A2A3A">
        <w:rPr>
          <w:rFonts w:ascii="Times New Roman" w:eastAsia="Times New Roman" w:hAnsi="Times New Roman"/>
          <w:color w:val="000000"/>
          <w:lang w:eastAsia="hu-HU"/>
        </w:rPr>
        <w:t>(10-ből legfeljebb 1 beteget érinthet)</w:t>
      </w:r>
      <w:r w:rsidRPr="001A2A3A">
        <w:rPr>
          <w:rFonts w:ascii="Times New Roman" w:eastAsia="Times New Roman" w:hAnsi="Times New Roman"/>
          <w:color w:val="000000"/>
          <w:lang w:eastAsia="hu-HU"/>
        </w:rPr>
        <w:t>: alacsony vércukorszint, fejfájás, felső légúti fertőzés, orrdugulás vagy orrfolyás és torokfájás, csont- és ízületi gyulladás, kar- vagy lábfájdalom</w:t>
      </w:r>
      <w:r w:rsidR="00214577">
        <w:rPr>
          <w:rFonts w:ascii="Times New Roman" w:eastAsia="Times New Roman" w:hAnsi="Times New Roman"/>
          <w:color w:val="000000"/>
          <w:lang w:eastAsia="hu-HU"/>
        </w:rPr>
        <w:t>.</w:t>
      </w:r>
    </w:p>
    <w:p w14:paraId="0089A458" w14:textId="77777777" w:rsidR="001A2A3A" w:rsidRPr="001A2A3A" w:rsidRDefault="001A2A3A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>Nem gyakori</w:t>
      </w:r>
      <w:r w:rsidR="00C66B98" w:rsidRPr="007B2F21">
        <w:rPr>
          <w:rFonts w:ascii="Times New Roman" w:eastAsia="Times New Roman" w:hAnsi="Times New Roman"/>
          <w:color w:val="000000"/>
          <w:lang w:eastAsia="hu-HU"/>
        </w:rPr>
        <w:t xml:space="preserve"> </w:t>
      </w:r>
      <w:r w:rsidR="00C66B98" w:rsidRPr="001A2A3A">
        <w:rPr>
          <w:rFonts w:ascii="Times New Roman" w:eastAsia="Times New Roman" w:hAnsi="Times New Roman"/>
          <w:color w:val="000000"/>
          <w:lang w:eastAsia="hu-HU"/>
        </w:rPr>
        <w:t>(100-ból legfeljebb 1 beteget érinthet)</w:t>
      </w:r>
      <w:r w:rsidRPr="001A2A3A">
        <w:rPr>
          <w:rFonts w:ascii="Times New Roman" w:eastAsia="Times New Roman" w:hAnsi="Times New Roman"/>
          <w:color w:val="000000"/>
          <w:lang w:eastAsia="hu-HU"/>
        </w:rPr>
        <w:t>: szédülés, székrekedés, viszketés</w:t>
      </w:r>
      <w:r w:rsidR="00214577">
        <w:rPr>
          <w:rFonts w:ascii="Times New Roman" w:eastAsia="Times New Roman" w:hAnsi="Times New Roman"/>
          <w:color w:val="000000"/>
          <w:lang w:eastAsia="hu-HU"/>
        </w:rPr>
        <w:t>.</w:t>
      </w:r>
    </w:p>
    <w:p w14:paraId="3B726CF5" w14:textId="77777777" w:rsidR="001A2A3A" w:rsidRPr="001A2A3A" w:rsidRDefault="001A2A3A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>Ritka</w:t>
      </w:r>
      <w:r w:rsidR="00C66B98" w:rsidRPr="007B2F21">
        <w:rPr>
          <w:rFonts w:ascii="Times New Roman" w:eastAsia="Times New Roman" w:hAnsi="Times New Roman"/>
          <w:color w:val="000000"/>
          <w:lang w:eastAsia="hu-HU"/>
        </w:rPr>
        <w:t xml:space="preserve"> (1000-ből legfeljebb 1 beteget érinthet)</w:t>
      </w:r>
      <w:r w:rsidRPr="001A2A3A">
        <w:rPr>
          <w:rFonts w:ascii="Times New Roman" w:eastAsia="Times New Roman" w:hAnsi="Times New Roman"/>
          <w:color w:val="000000"/>
          <w:lang w:eastAsia="hu-HU"/>
        </w:rPr>
        <w:t>: csökkent vérlemezkeszám</w:t>
      </w:r>
      <w:r w:rsidR="00214577">
        <w:rPr>
          <w:rFonts w:ascii="Times New Roman" w:eastAsia="Times New Roman" w:hAnsi="Times New Roman"/>
          <w:color w:val="000000"/>
          <w:lang w:eastAsia="hu-HU"/>
        </w:rPr>
        <w:t>.</w:t>
      </w:r>
    </w:p>
    <w:p w14:paraId="2FCAB432" w14:textId="77777777" w:rsidR="001A2A3A" w:rsidRPr="007B2F21" w:rsidRDefault="001A2A3A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>Gyakoriság nem ismert</w:t>
      </w:r>
      <w:r w:rsidR="009A173D" w:rsidRPr="007B2F21">
        <w:rPr>
          <w:rFonts w:ascii="Times New Roman" w:eastAsia="Times New Roman" w:hAnsi="Times New Roman"/>
          <w:color w:val="000000"/>
          <w:lang w:eastAsia="hu-HU"/>
        </w:rPr>
        <w:t xml:space="preserve"> (a gyakoriság a rendelkezésre álló adatokból nem állapítható meg)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: veseproblémák (melyek </w:t>
      </w: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esetenként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művesekezelést igényelnek), hányás, ízületi fájdalom, izomfájdalom, hátfájás, a tüdők kötőszövetét érintő betegség, a bőr hólyagosodásának egy típusa</w:t>
      </w:r>
      <w:r w:rsidR="009A173D" w:rsidRPr="007B2F21">
        <w:rPr>
          <w:rFonts w:ascii="Times New Roman" w:eastAsia="Times New Roman" w:hAnsi="Times New Roman"/>
          <w:color w:val="000000"/>
          <w:lang w:eastAsia="hu-HU"/>
        </w:rPr>
        <w:t xml:space="preserve"> (</w:t>
      </w:r>
      <w:proofErr w:type="spellStart"/>
      <w:r w:rsidR="009A173D" w:rsidRPr="001A2A3A">
        <w:rPr>
          <w:rFonts w:ascii="Times New Roman" w:eastAsia="Times New Roman" w:hAnsi="Times New Roman"/>
          <w:color w:val="000000"/>
          <w:lang w:eastAsia="hu-HU"/>
        </w:rPr>
        <w:t>bullózus</w:t>
      </w:r>
      <w:proofErr w:type="spellEnd"/>
      <w:r w:rsidR="009A173D" w:rsidRPr="001A2A3A">
        <w:rPr>
          <w:rFonts w:ascii="Times New Roman" w:eastAsia="Times New Roman" w:hAnsi="Times New Roman"/>
          <w:color w:val="000000"/>
          <w:lang w:eastAsia="hu-HU"/>
        </w:rPr>
        <w:t xml:space="preserve"> </w:t>
      </w:r>
      <w:proofErr w:type="spellStart"/>
      <w:r w:rsidR="009A173D" w:rsidRPr="001A2A3A">
        <w:rPr>
          <w:rFonts w:ascii="Times New Roman" w:eastAsia="Times New Roman" w:hAnsi="Times New Roman"/>
          <w:color w:val="000000"/>
          <w:lang w:eastAsia="hu-HU"/>
        </w:rPr>
        <w:t>pemfigoid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>)</w:t>
      </w:r>
      <w:r w:rsidR="009A173D" w:rsidRPr="007B2F21">
        <w:rPr>
          <w:rFonts w:ascii="Times New Roman" w:eastAsia="Times New Roman" w:hAnsi="Times New Roman"/>
          <w:color w:val="000000"/>
          <w:lang w:eastAsia="hu-HU"/>
        </w:rPr>
        <w:t>.</w:t>
      </w:r>
    </w:p>
    <w:p w14:paraId="0E6FA228" w14:textId="77777777" w:rsidR="009A173D" w:rsidRPr="001A2A3A" w:rsidRDefault="009A173D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</w:p>
    <w:p w14:paraId="6BAC90A6" w14:textId="77777777" w:rsidR="001A2A3A" w:rsidRPr="001A2A3A" w:rsidRDefault="001A2A3A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Metformin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önmagában történő szedése során néhány beteg a következő mellékhatásokat tapasztalta: Nagyon gyakori</w:t>
      </w:r>
      <w:r w:rsidR="009A173D" w:rsidRPr="007B2F21">
        <w:rPr>
          <w:rFonts w:ascii="Times New Roman" w:eastAsia="Times New Roman" w:hAnsi="Times New Roman"/>
          <w:color w:val="000000"/>
          <w:lang w:eastAsia="hu-HU"/>
        </w:rPr>
        <w:t xml:space="preserve"> (</w:t>
      </w:r>
      <w:r w:rsidR="00F5274D" w:rsidRPr="001A2A3A">
        <w:rPr>
          <w:rFonts w:ascii="Times New Roman" w:eastAsia="Times New Roman" w:hAnsi="Times New Roman"/>
          <w:color w:val="000000"/>
          <w:lang w:eastAsia="hu-HU"/>
        </w:rPr>
        <w:t>10-ből több mint 1 beteget érinthet</w:t>
      </w:r>
      <w:r w:rsidR="009A173D" w:rsidRPr="007B2F21">
        <w:rPr>
          <w:rFonts w:ascii="Times New Roman" w:eastAsia="Times New Roman" w:hAnsi="Times New Roman"/>
          <w:color w:val="000000"/>
          <w:lang w:eastAsia="hu-HU"/>
        </w:rPr>
        <w:t>)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: hányinger, hányás, hasmenés, gyomorfájás és étvágycsökkenés. Ezek a tünetek a </w:t>
      </w:r>
      <w:proofErr w:type="spellStart"/>
      <w:r w:rsidRPr="001A2A3A">
        <w:rPr>
          <w:rFonts w:ascii="Times New Roman" w:eastAsia="Times New Roman" w:hAnsi="Times New Roman"/>
          <w:color w:val="000000"/>
          <w:lang w:eastAsia="hu-HU"/>
        </w:rPr>
        <w:t>metformin</w:t>
      </w:r>
      <w:proofErr w:type="spellEnd"/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 szedésének kezdetén jelentkezhetnek, és általában elmúlnak.</w:t>
      </w:r>
    </w:p>
    <w:p w14:paraId="56363261" w14:textId="266DC39E" w:rsidR="001A2A3A" w:rsidRPr="001A2A3A" w:rsidRDefault="001A2A3A" w:rsidP="00DE33CA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>Gyakori</w:t>
      </w:r>
      <w:r w:rsidR="00F5274D" w:rsidRPr="007B2F21">
        <w:rPr>
          <w:rFonts w:ascii="Times New Roman" w:eastAsia="Times New Roman" w:hAnsi="Times New Roman"/>
          <w:color w:val="000000"/>
          <w:lang w:eastAsia="hu-HU"/>
        </w:rPr>
        <w:t xml:space="preserve"> </w:t>
      </w:r>
      <w:r w:rsidR="00F5274D" w:rsidRPr="001A2A3A">
        <w:rPr>
          <w:rFonts w:ascii="Times New Roman" w:eastAsia="Times New Roman" w:hAnsi="Times New Roman"/>
          <w:color w:val="000000"/>
          <w:lang w:eastAsia="hu-HU"/>
        </w:rPr>
        <w:t>(10-ből legfeljebb 1 beteget érinthet)</w:t>
      </w:r>
      <w:r w:rsidRPr="001A2A3A">
        <w:rPr>
          <w:rFonts w:ascii="Times New Roman" w:eastAsia="Times New Roman" w:hAnsi="Times New Roman"/>
          <w:color w:val="000000"/>
          <w:lang w:eastAsia="hu-HU"/>
        </w:rPr>
        <w:t>: fémes íz érz</w:t>
      </w:r>
      <w:r w:rsidR="0069220B">
        <w:rPr>
          <w:rFonts w:ascii="Times New Roman" w:eastAsia="Times New Roman" w:hAnsi="Times New Roman"/>
          <w:color w:val="000000"/>
          <w:lang w:eastAsia="hu-HU"/>
        </w:rPr>
        <w:t>ése</w:t>
      </w:r>
      <w:r w:rsidR="001133FB">
        <w:rPr>
          <w:rFonts w:ascii="Times New Roman" w:eastAsia="Times New Roman" w:hAnsi="Times New Roman"/>
          <w:color w:val="000000"/>
          <w:lang w:eastAsia="hu-HU"/>
        </w:rPr>
        <w:t xml:space="preserve">, </w:t>
      </w:r>
      <w:r w:rsidR="00DE33CA" w:rsidRPr="00DE33CA">
        <w:rPr>
          <w:rFonts w:ascii="Times New Roman" w:eastAsia="Times New Roman" w:hAnsi="Times New Roman"/>
          <w:color w:val="000000"/>
          <w:lang w:eastAsia="hu-HU"/>
        </w:rPr>
        <w:t>csökkent vagy alacsony B</w:t>
      </w:r>
      <w:r w:rsidR="00DE33CA" w:rsidRPr="00C85A52">
        <w:rPr>
          <w:rFonts w:ascii="Times New Roman" w:eastAsia="Times New Roman" w:hAnsi="Times New Roman"/>
          <w:color w:val="000000"/>
          <w:vertAlign w:val="subscript"/>
          <w:lang w:eastAsia="hu-HU"/>
        </w:rPr>
        <w:t>12</w:t>
      </w:r>
      <w:r w:rsidR="00DE33CA" w:rsidRPr="00DE33CA">
        <w:rPr>
          <w:rFonts w:ascii="Times New Roman" w:eastAsia="Times New Roman" w:hAnsi="Times New Roman"/>
          <w:color w:val="000000"/>
          <w:lang w:eastAsia="hu-HU"/>
        </w:rPr>
        <w:t>-vitamin-szint, a vérben (a tünetek közé tartozhat a nagyfokú fáradtság [kimerültség], a nyelvfájdalom és a bevörösödött nyelv [</w:t>
      </w:r>
      <w:proofErr w:type="spellStart"/>
      <w:r w:rsidR="00DE33CA" w:rsidRPr="00DE33CA">
        <w:rPr>
          <w:rFonts w:ascii="Times New Roman" w:eastAsia="Times New Roman" w:hAnsi="Times New Roman"/>
          <w:color w:val="000000"/>
          <w:lang w:eastAsia="hu-HU"/>
        </w:rPr>
        <w:t>glosszitisz</w:t>
      </w:r>
      <w:proofErr w:type="spellEnd"/>
      <w:r w:rsidR="00DE33CA" w:rsidRPr="00DE33CA">
        <w:rPr>
          <w:rFonts w:ascii="Times New Roman" w:eastAsia="Times New Roman" w:hAnsi="Times New Roman"/>
          <w:color w:val="000000"/>
          <w:lang w:eastAsia="hu-HU"/>
        </w:rPr>
        <w:t>], a zsibbadásérzés [</w:t>
      </w:r>
      <w:proofErr w:type="spellStart"/>
      <w:r w:rsidR="00DE33CA" w:rsidRPr="00DE33CA">
        <w:rPr>
          <w:rFonts w:ascii="Times New Roman" w:eastAsia="Times New Roman" w:hAnsi="Times New Roman"/>
          <w:color w:val="000000"/>
          <w:lang w:eastAsia="hu-HU"/>
        </w:rPr>
        <w:t>paresztézia</w:t>
      </w:r>
      <w:proofErr w:type="spellEnd"/>
      <w:r w:rsidR="00DE33CA" w:rsidRPr="00DE33CA">
        <w:rPr>
          <w:rFonts w:ascii="Times New Roman" w:eastAsia="Times New Roman" w:hAnsi="Times New Roman"/>
          <w:color w:val="000000"/>
          <w:lang w:eastAsia="hu-HU"/>
        </w:rPr>
        <w:t>], vagy a sápadt vagy sárgás bőr). Kezelőorvosa elrendelhet néhány</w:t>
      </w:r>
      <w:r w:rsidR="00CE36CF">
        <w:rPr>
          <w:rFonts w:ascii="Times New Roman" w:eastAsia="Times New Roman" w:hAnsi="Times New Roman"/>
          <w:color w:val="000000"/>
          <w:lang w:eastAsia="hu-HU"/>
        </w:rPr>
        <w:t xml:space="preserve"> </w:t>
      </w:r>
      <w:r w:rsidR="00DE33CA" w:rsidRPr="00DE33CA">
        <w:rPr>
          <w:rFonts w:ascii="Times New Roman" w:eastAsia="Times New Roman" w:hAnsi="Times New Roman"/>
          <w:color w:val="000000"/>
          <w:lang w:eastAsia="hu-HU"/>
        </w:rPr>
        <w:t>vizsgálatot annak érdekében, hogy kiderítse a tünetek okát, mivel ezek némelyikét cukorbetegség, vagy más, független egészségügyi probléma is okozhatja</w:t>
      </w:r>
      <w:r w:rsidR="0069220B">
        <w:rPr>
          <w:rFonts w:ascii="Times New Roman" w:eastAsia="Times New Roman" w:hAnsi="Times New Roman"/>
          <w:color w:val="000000"/>
          <w:lang w:eastAsia="hu-HU"/>
        </w:rPr>
        <w:t>.</w:t>
      </w:r>
    </w:p>
    <w:p w14:paraId="783799AA" w14:textId="409CE17B" w:rsidR="001A2A3A" w:rsidRPr="007B2F21" w:rsidRDefault="001A2A3A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>Nagyon ritka</w:t>
      </w:r>
      <w:r w:rsidR="00F5274D" w:rsidRPr="007B2F21">
        <w:rPr>
          <w:rFonts w:ascii="Times New Roman" w:eastAsia="Times New Roman" w:hAnsi="Times New Roman"/>
          <w:color w:val="000000"/>
          <w:lang w:eastAsia="hu-HU"/>
        </w:rPr>
        <w:t xml:space="preserve"> (10 000-ből legfeljebb 1 beteget érinthet)</w:t>
      </w: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: </w:t>
      </w:r>
      <w:r w:rsidR="00F5274D" w:rsidRPr="007B2F21">
        <w:rPr>
          <w:rFonts w:ascii="Times New Roman" w:eastAsia="Times New Roman" w:hAnsi="Times New Roman"/>
          <w:color w:val="000000"/>
          <w:lang w:eastAsia="hu-HU"/>
        </w:rPr>
        <w:t>májgyulladás (</w:t>
      </w:r>
      <w:r w:rsidRPr="001A2A3A">
        <w:rPr>
          <w:rFonts w:ascii="Times New Roman" w:eastAsia="Times New Roman" w:hAnsi="Times New Roman"/>
          <w:color w:val="000000"/>
          <w:lang w:eastAsia="hu-HU"/>
        </w:rPr>
        <w:t>hepatitisz</w:t>
      </w:r>
      <w:r w:rsidR="00F5274D" w:rsidRPr="007B2F21">
        <w:rPr>
          <w:rFonts w:ascii="Times New Roman" w:eastAsia="Times New Roman" w:hAnsi="Times New Roman"/>
          <w:color w:val="000000"/>
          <w:lang w:eastAsia="hu-HU"/>
        </w:rPr>
        <w:t>)</w:t>
      </w:r>
      <w:r w:rsidRPr="001A2A3A">
        <w:rPr>
          <w:rFonts w:ascii="Times New Roman" w:eastAsia="Times New Roman" w:hAnsi="Times New Roman"/>
          <w:color w:val="000000"/>
          <w:lang w:eastAsia="hu-HU"/>
        </w:rPr>
        <w:t>, csalánkiütés, a bőr kivörösödése</w:t>
      </w:r>
      <w:r w:rsidR="0022141B" w:rsidRPr="007B2F21">
        <w:rPr>
          <w:rFonts w:ascii="Times New Roman" w:eastAsia="Times New Roman" w:hAnsi="Times New Roman"/>
          <w:color w:val="000000"/>
          <w:lang w:eastAsia="hu-HU"/>
        </w:rPr>
        <w:t xml:space="preserve"> </w:t>
      </w:r>
      <w:r w:rsidRPr="001A2A3A">
        <w:rPr>
          <w:rFonts w:ascii="Times New Roman" w:eastAsia="Times New Roman" w:hAnsi="Times New Roman"/>
          <w:color w:val="000000"/>
          <w:lang w:eastAsia="hu-HU"/>
        </w:rPr>
        <w:t>(bőrkiütés) vagy viszketés</w:t>
      </w:r>
      <w:r w:rsidR="0022141B" w:rsidRPr="007B2F21">
        <w:rPr>
          <w:rFonts w:ascii="Times New Roman" w:eastAsia="Times New Roman" w:hAnsi="Times New Roman"/>
          <w:color w:val="000000"/>
          <w:lang w:eastAsia="hu-HU"/>
        </w:rPr>
        <w:t>.</w:t>
      </w:r>
    </w:p>
    <w:p w14:paraId="080EF437" w14:textId="77777777" w:rsidR="0022141B" w:rsidRPr="001A2A3A" w:rsidRDefault="0022141B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</w:p>
    <w:bookmarkEnd w:id="0"/>
    <w:p w14:paraId="40BB935C" w14:textId="77777777" w:rsidR="001A2A3A" w:rsidRPr="001A2A3A" w:rsidRDefault="001A2A3A" w:rsidP="00723718">
      <w:pPr>
        <w:keepNext/>
        <w:keepLines/>
        <w:spacing w:after="0" w:line="240" w:lineRule="auto"/>
        <w:ind w:left="-5" w:hanging="10"/>
        <w:outlineLvl w:val="2"/>
        <w:rPr>
          <w:rFonts w:ascii="Times New Roman" w:eastAsia="Times New Roman" w:hAnsi="Times New Roman"/>
          <w:color w:val="000000"/>
          <w:u w:val="single" w:color="000000"/>
          <w:lang w:eastAsia="hu-HU"/>
        </w:rPr>
      </w:pPr>
      <w:r w:rsidRPr="001A2A3A">
        <w:rPr>
          <w:rFonts w:ascii="Times New Roman" w:eastAsia="Times New Roman" w:hAnsi="Times New Roman"/>
          <w:b/>
          <w:color w:val="000000"/>
          <w:u w:color="000000"/>
          <w:lang w:eastAsia="hu-HU"/>
        </w:rPr>
        <w:t>Mellékhatások bejelentése</w:t>
      </w:r>
    </w:p>
    <w:p w14:paraId="7710FECB" w14:textId="05F09D6F" w:rsidR="001A2A3A" w:rsidRPr="007B2F21" w:rsidRDefault="001A2A3A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color w:val="000000"/>
          <w:lang w:eastAsia="hu-HU"/>
        </w:rPr>
        <w:t xml:space="preserve">Ha Önnél bármilyen mellékhatás jelentkezik, tájékoztassa kezelőorvosát, gyógyszerészét vagy a gondozását végző egészségügyi szakembert. Ez a betegtájékoztatóban fel nem sorolt bármilyen lehetséges mellékhatásra is vonatkozik. A mellékhatásokat közvetlenül a hatóság részére is bejelentheti az </w:t>
      </w:r>
      <w:hyperlink r:id="rId11">
        <w:r w:rsidRPr="001A2A3A">
          <w:rPr>
            <w:rFonts w:ascii="Times New Roman" w:eastAsia="Times New Roman" w:hAnsi="Times New Roman"/>
            <w:color w:val="0000FF"/>
            <w:u w:val="single" w:color="0000FF"/>
            <w:shd w:val="clear" w:color="auto" w:fill="BFBFBF"/>
            <w:lang w:eastAsia="hu-HU"/>
          </w:rPr>
          <w:t>V.</w:t>
        </w:r>
      </w:hyperlink>
      <w:r w:rsidRPr="001A2A3A">
        <w:rPr>
          <w:rFonts w:ascii="Times New Roman" w:eastAsia="Times New Roman" w:hAnsi="Times New Roman"/>
          <w:color w:val="0000FF"/>
          <w:u w:val="single" w:color="0000FF"/>
          <w:shd w:val="clear" w:color="auto" w:fill="BFBFBF"/>
          <w:lang w:eastAsia="hu-HU"/>
        </w:rPr>
        <w:t xml:space="preserve"> </w:t>
      </w:r>
      <w:hyperlink r:id="rId12">
        <w:r w:rsidRPr="001A2A3A">
          <w:rPr>
            <w:rFonts w:ascii="Times New Roman" w:eastAsia="Times New Roman" w:hAnsi="Times New Roman"/>
            <w:color w:val="0000FF"/>
            <w:u w:val="single" w:color="0000FF"/>
            <w:shd w:val="clear" w:color="auto" w:fill="BFBFBF"/>
            <w:lang w:eastAsia="hu-HU"/>
          </w:rPr>
          <w:t>függelékben</w:t>
        </w:r>
      </w:hyperlink>
      <w:r w:rsidRPr="001A2A3A">
        <w:rPr>
          <w:rFonts w:ascii="Times New Roman" w:eastAsia="Times New Roman" w:hAnsi="Times New Roman"/>
          <w:color w:val="0000FF"/>
          <w:u w:val="single" w:color="0000FF"/>
          <w:shd w:val="clear" w:color="auto" w:fill="BFBFBF"/>
          <w:lang w:eastAsia="hu-HU"/>
        </w:rPr>
        <w:t xml:space="preserve"> </w:t>
      </w:r>
      <w:r w:rsidRPr="001A2A3A">
        <w:rPr>
          <w:rFonts w:ascii="Times New Roman" w:eastAsia="Times New Roman" w:hAnsi="Times New Roman"/>
          <w:color w:val="000000"/>
          <w:shd w:val="clear" w:color="auto" w:fill="BFBFBF"/>
          <w:lang w:eastAsia="hu-HU"/>
        </w:rPr>
        <w:t>található elérhetőségeken keresztül</w:t>
      </w:r>
      <w:r w:rsidRPr="001A2A3A">
        <w:rPr>
          <w:rFonts w:ascii="Times New Roman" w:eastAsia="Times New Roman" w:hAnsi="Times New Roman"/>
          <w:color w:val="000000"/>
          <w:lang w:eastAsia="hu-HU"/>
        </w:rPr>
        <w:t>. A mellékhatások bejelentésével Ön is hozzájárulhat ahhoz, hogy minél több információ álljon rendelkezésre a gyógyszer biztonságos alkalmazásával kapcsolatban.</w:t>
      </w:r>
    </w:p>
    <w:p w14:paraId="620BB1CC" w14:textId="77777777" w:rsidR="0022141B" w:rsidRPr="007B2F21" w:rsidRDefault="0022141B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</w:p>
    <w:p w14:paraId="75B0C948" w14:textId="77777777" w:rsidR="0022141B" w:rsidRPr="001A2A3A" w:rsidRDefault="0022141B" w:rsidP="00723718">
      <w:pPr>
        <w:spacing w:after="0" w:line="240" w:lineRule="auto"/>
        <w:ind w:left="-5" w:right="8" w:hanging="10"/>
        <w:rPr>
          <w:rFonts w:ascii="Times New Roman" w:eastAsia="Times New Roman" w:hAnsi="Times New Roman"/>
          <w:color w:val="000000"/>
          <w:lang w:eastAsia="hu-HU"/>
        </w:rPr>
      </w:pPr>
    </w:p>
    <w:p w14:paraId="1A26B7C2" w14:textId="77777777" w:rsidR="001A2A3A" w:rsidRPr="001A2A3A" w:rsidRDefault="001A2A3A" w:rsidP="00723718">
      <w:pPr>
        <w:spacing w:after="0" w:line="240" w:lineRule="auto"/>
        <w:ind w:left="-15"/>
        <w:rPr>
          <w:rFonts w:ascii="Times New Roman" w:eastAsia="Times New Roman" w:hAnsi="Times New Roman"/>
          <w:color w:val="000000"/>
          <w:lang w:eastAsia="hu-HU"/>
        </w:rPr>
      </w:pPr>
      <w:r w:rsidRPr="001A2A3A">
        <w:rPr>
          <w:rFonts w:ascii="Times New Roman" w:eastAsia="Times New Roman" w:hAnsi="Times New Roman"/>
          <w:b/>
          <w:color w:val="000000"/>
          <w:lang w:eastAsia="hu-HU"/>
        </w:rPr>
        <w:t>5.</w:t>
      </w:r>
      <w:r w:rsidRPr="001A2A3A">
        <w:rPr>
          <w:rFonts w:ascii="Times New Roman" w:eastAsia="Times New Roman" w:hAnsi="Times New Roman"/>
          <w:b/>
          <w:color w:val="000000"/>
          <w:lang w:eastAsia="hu-HU"/>
        </w:rPr>
        <w:tab/>
        <w:t xml:space="preserve">Hogyan kell a </w:t>
      </w:r>
      <w:r w:rsidR="000641E3">
        <w:rPr>
          <w:rFonts w:ascii="Times New Roman" w:eastAsia="Times New Roman" w:hAnsi="Times New Roman"/>
          <w:b/>
          <w:color w:val="000000"/>
          <w:lang w:eastAsia="hu-HU"/>
        </w:rPr>
        <w:t>JUZIMETTE</w:t>
      </w:r>
      <w:r w:rsidR="0022141B" w:rsidRPr="007B2F21">
        <w:rPr>
          <w:rFonts w:ascii="Times New Roman" w:eastAsia="Times New Roman" w:hAnsi="Times New Roman"/>
          <w:b/>
          <w:color w:val="000000"/>
          <w:lang w:eastAsia="hu-HU"/>
        </w:rPr>
        <w:t>-</w:t>
      </w:r>
      <w:r w:rsidRPr="001A2A3A">
        <w:rPr>
          <w:rFonts w:ascii="Times New Roman" w:eastAsia="Times New Roman" w:hAnsi="Times New Roman"/>
          <w:b/>
          <w:color w:val="000000"/>
          <w:lang w:eastAsia="hu-HU"/>
        </w:rPr>
        <w:t>t tárolni?</w:t>
      </w:r>
    </w:p>
    <w:bookmarkEnd w:id="1"/>
    <w:p w14:paraId="5A6456D4" w14:textId="77777777" w:rsidR="00A7380D" w:rsidRPr="007B2F21" w:rsidRDefault="00A7380D" w:rsidP="00723718">
      <w:pPr>
        <w:keepNext/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</w:p>
    <w:p w14:paraId="5663FC8C" w14:textId="77777777" w:rsidR="00A7380D" w:rsidRPr="007B2F21" w:rsidRDefault="00A7380D" w:rsidP="00723718">
      <w:pPr>
        <w:spacing w:after="0" w:line="240" w:lineRule="auto"/>
        <w:rPr>
          <w:rFonts w:ascii="Times New Roman" w:eastAsia="SimSun" w:hAnsi="Times New Roman"/>
          <w:bCs/>
          <w:snapToGrid w:val="0"/>
          <w:lang w:eastAsia="zh-CN"/>
        </w:rPr>
      </w:pPr>
      <w:r w:rsidRPr="007B2F21">
        <w:rPr>
          <w:rFonts w:ascii="Times New Roman" w:eastAsia="SimSun" w:hAnsi="Times New Roman"/>
          <w:bCs/>
          <w:snapToGrid w:val="0"/>
          <w:lang w:eastAsia="zh-CN"/>
        </w:rPr>
        <w:t>A gyógyszer gyermekektől elzárva tartandó!</w:t>
      </w:r>
    </w:p>
    <w:p w14:paraId="54DC7886" w14:textId="77777777" w:rsidR="0095182D" w:rsidRPr="007B2F21" w:rsidRDefault="0095182D" w:rsidP="00723718">
      <w:pPr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</w:p>
    <w:p w14:paraId="29089B93" w14:textId="77777777" w:rsidR="00A7380D" w:rsidRPr="007B2F21" w:rsidRDefault="00370F23" w:rsidP="00723718">
      <w:pPr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  <w:r w:rsidRPr="007B2F21">
        <w:rPr>
          <w:rFonts w:ascii="Times New Roman" w:eastAsia="SimSun" w:hAnsi="Times New Roman"/>
          <w:snapToGrid w:val="0"/>
          <w:lang w:eastAsia="zh-CN"/>
        </w:rPr>
        <w:t xml:space="preserve">A buborékcsomagoláson és a dobozon </w:t>
      </w:r>
      <w:r w:rsidR="00A7380D" w:rsidRPr="007B2F21">
        <w:rPr>
          <w:rFonts w:ascii="Times New Roman" w:eastAsia="SimSun" w:hAnsi="Times New Roman"/>
          <w:snapToGrid w:val="0"/>
          <w:lang w:eastAsia="zh-CN"/>
        </w:rPr>
        <w:t xml:space="preserve">feltüntetett lejárati idő </w:t>
      </w:r>
      <w:r w:rsidRPr="007B2F21">
        <w:rPr>
          <w:rFonts w:ascii="Times New Roman" w:eastAsia="SimSun" w:hAnsi="Times New Roman"/>
          <w:snapToGrid w:val="0"/>
          <w:lang w:eastAsia="zh-CN"/>
        </w:rPr>
        <w:t>(</w:t>
      </w:r>
      <w:r w:rsidR="003A0E83" w:rsidRPr="007B2F21">
        <w:rPr>
          <w:rFonts w:ascii="Times New Roman" w:eastAsia="SimSun" w:hAnsi="Times New Roman"/>
          <w:snapToGrid w:val="0"/>
          <w:lang w:eastAsia="zh-CN"/>
        </w:rPr>
        <w:t>EXP</w:t>
      </w:r>
      <w:r w:rsidRPr="007B2F21">
        <w:rPr>
          <w:rFonts w:ascii="Times New Roman" w:eastAsia="SimSun" w:hAnsi="Times New Roman"/>
          <w:snapToGrid w:val="0"/>
          <w:lang w:eastAsia="zh-CN"/>
        </w:rPr>
        <w:t>) után ne szedje</w:t>
      </w:r>
      <w:r w:rsidR="00A7380D" w:rsidRPr="007B2F21">
        <w:rPr>
          <w:rFonts w:ascii="Times New Roman" w:eastAsia="SimSun" w:hAnsi="Times New Roman"/>
          <w:snapToGrid w:val="0"/>
          <w:lang w:eastAsia="zh-CN"/>
        </w:rPr>
        <w:t xml:space="preserve"> ezt a gyógyszert</w:t>
      </w:r>
      <w:r w:rsidRPr="007B2F21">
        <w:rPr>
          <w:rFonts w:ascii="Times New Roman" w:eastAsia="SimSun" w:hAnsi="Times New Roman"/>
          <w:snapToGrid w:val="0"/>
          <w:lang w:eastAsia="zh-CN"/>
        </w:rPr>
        <w:t xml:space="preserve">. </w:t>
      </w:r>
      <w:r w:rsidR="00A7380D" w:rsidRPr="007B2F21">
        <w:rPr>
          <w:rFonts w:ascii="Times New Roman" w:eastAsia="SimSun" w:hAnsi="Times New Roman"/>
          <w:snapToGrid w:val="0"/>
          <w:lang w:eastAsia="zh-CN"/>
        </w:rPr>
        <w:t xml:space="preserve">A lejárati idő az adott </w:t>
      </w:r>
      <w:r w:rsidRPr="007B2F21">
        <w:rPr>
          <w:rFonts w:ascii="Times New Roman" w:eastAsia="SimSun" w:hAnsi="Times New Roman"/>
          <w:snapToGrid w:val="0"/>
          <w:lang w:eastAsia="zh-CN"/>
        </w:rPr>
        <w:t>hónap utolsó napjára vonatkozik.</w:t>
      </w:r>
    </w:p>
    <w:p w14:paraId="4A4529A6" w14:textId="77777777" w:rsidR="00370F23" w:rsidRPr="007B2F21" w:rsidRDefault="00370F23" w:rsidP="00723718">
      <w:pPr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</w:p>
    <w:p w14:paraId="5A5B9793" w14:textId="77777777" w:rsidR="00787561" w:rsidRPr="007B2F21" w:rsidRDefault="00787561" w:rsidP="00723718">
      <w:pPr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  <w:r w:rsidRPr="007B2F21">
        <w:rPr>
          <w:rFonts w:ascii="Times New Roman" w:eastAsia="SimSun" w:hAnsi="Times New Roman"/>
          <w:snapToGrid w:val="0"/>
          <w:lang w:eastAsia="zh-CN"/>
        </w:rPr>
        <w:t>Legfeljebb 30</w:t>
      </w:r>
      <w:r w:rsidR="0022141B" w:rsidRPr="007B2F21">
        <w:rPr>
          <w:rFonts w:ascii="Times New Roman" w:eastAsia="SimSun" w:hAnsi="Times New Roman"/>
          <w:snapToGrid w:val="0"/>
          <w:lang w:eastAsia="zh-CN"/>
        </w:rPr>
        <w:t> </w:t>
      </w:r>
      <w:r w:rsidRPr="007B2F21">
        <w:rPr>
          <w:rFonts w:ascii="Times New Roman" w:eastAsia="SimSun" w:hAnsi="Times New Roman"/>
          <w:snapToGrid w:val="0"/>
          <w:lang w:eastAsia="zh-CN"/>
        </w:rPr>
        <w:t>⁰C-</w:t>
      </w:r>
      <w:proofErr w:type="spellStart"/>
      <w:r w:rsidRPr="007B2F21">
        <w:rPr>
          <w:rFonts w:ascii="Times New Roman" w:eastAsia="SimSun" w:hAnsi="Times New Roman"/>
          <w:snapToGrid w:val="0"/>
          <w:lang w:eastAsia="zh-CN"/>
        </w:rPr>
        <w:t>on</w:t>
      </w:r>
      <w:proofErr w:type="spellEnd"/>
      <w:r w:rsidRPr="007B2F21">
        <w:rPr>
          <w:rFonts w:ascii="Times New Roman" w:eastAsia="SimSun" w:hAnsi="Times New Roman"/>
          <w:snapToGrid w:val="0"/>
          <w:lang w:eastAsia="zh-CN"/>
        </w:rPr>
        <w:t xml:space="preserve"> tárolandó.</w:t>
      </w:r>
    </w:p>
    <w:p w14:paraId="06D2CD2E" w14:textId="77777777" w:rsidR="00787561" w:rsidRPr="007B2F21" w:rsidRDefault="00787561" w:rsidP="00723718">
      <w:pPr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</w:p>
    <w:p w14:paraId="60160AF7" w14:textId="77777777" w:rsidR="00A7380D" w:rsidRPr="007B2F21" w:rsidRDefault="00A7380D" w:rsidP="00723718">
      <w:pPr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  <w:r w:rsidRPr="007B2F21">
        <w:rPr>
          <w:rFonts w:ascii="Times New Roman" w:eastAsia="SimSun" w:hAnsi="Times New Roman"/>
          <w:snapToGrid w:val="0"/>
          <w:lang w:eastAsia="zh-CN"/>
        </w:rPr>
        <w:t>Semmilyen gyóg</w:t>
      </w:r>
      <w:r w:rsidR="00370F23" w:rsidRPr="007B2F21">
        <w:rPr>
          <w:rFonts w:ascii="Times New Roman" w:eastAsia="SimSun" w:hAnsi="Times New Roman"/>
          <w:snapToGrid w:val="0"/>
          <w:lang w:eastAsia="zh-CN"/>
        </w:rPr>
        <w:t xml:space="preserve">yszert ne dobjon a szennyvízbe </w:t>
      </w:r>
      <w:r w:rsidRPr="007B2F21">
        <w:rPr>
          <w:rFonts w:ascii="Times New Roman" w:eastAsia="SimSun" w:hAnsi="Times New Roman"/>
          <w:snapToGrid w:val="0"/>
          <w:lang w:eastAsia="zh-CN"/>
        </w:rPr>
        <w:t xml:space="preserve">vagy a háztartási </w:t>
      </w:r>
      <w:r w:rsidR="00370F23" w:rsidRPr="007B2F21">
        <w:rPr>
          <w:rFonts w:ascii="Times New Roman" w:eastAsia="SimSun" w:hAnsi="Times New Roman"/>
          <w:snapToGrid w:val="0"/>
          <w:lang w:eastAsia="zh-CN"/>
        </w:rPr>
        <w:t>hulladékba</w:t>
      </w:r>
      <w:r w:rsidRPr="007B2F21">
        <w:rPr>
          <w:rFonts w:ascii="Times New Roman" w:eastAsia="SimSun" w:hAnsi="Times New Roman"/>
          <w:snapToGrid w:val="0"/>
          <w:lang w:eastAsia="zh-CN"/>
        </w:rPr>
        <w:t>. Kérdezze meg gyógyszerészét, hogy mit tegyen a már nem használt</w:t>
      </w:r>
      <w:r w:rsidR="00370F23" w:rsidRPr="007B2F21">
        <w:rPr>
          <w:rFonts w:ascii="Times New Roman" w:eastAsia="SimSun" w:hAnsi="Times New Roman"/>
          <w:snapToGrid w:val="0"/>
          <w:lang w:eastAsia="zh-CN"/>
        </w:rPr>
        <w:t xml:space="preserve"> gyógyszereivel</w:t>
      </w:r>
      <w:r w:rsidRPr="007B2F21">
        <w:rPr>
          <w:rFonts w:ascii="Times New Roman" w:eastAsia="SimSun" w:hAnsi="Times New Roman"/>
          <w:snapToGrid w:val="0"/>
          <w:lang w:eastAsia="zh-CN"/>
        </w:rPr>
        <w:t>. Ezek az intézkedések e</w:t>
      </w:r>
      <w:r w:rsidR="00370F23" w:rsidRPr="007B2F21">
        <w:rPr>
          <w:rFonts w:ascii="Times New Roman" w:eastAsia="SimSun" w:hAnsi="Times New Roman"/>
          <w:snapToGrid w:val="0"/>
          <w:lang w:eastAsia="zh-CN"/>
        </w:rPr>
        <w:t>lősegítik a környezet védelmét.</w:t>
      </w:r>
    </w:p>
    <w:p w14:paraId="48AF9AD8" w14:textId="77777777" w:rsidR="0095182D" w:rsidRPr="007B2F21" w:rsidRDefault="0095182D" w:rsidP="00723718">
      <w:pPr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</w:p>
    <w:p w14:paraId="13D426A4" w14:textId="77777777" w:rsidR="0095182D" w:rsidRPr="007B2F21" w:rsidRDefault="0095182D" w:rsidP="00723718">
      <w:pPr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</w:p>
    <w:p w14:paraId="4CDB10B5" w14:textId="77777777" w:rsidR="00A7380D" w:rsidRPr="007B2F21" w:rsidRDefault="00A7380D" w:rsidP="009604D7">
      <w:pPr>
        <w:keepNext/>
        <w:spacing w:after="0" w:line="240" w:lineRule="auto"/>
        <w:rPr>
          <w:rFonts w:ascii="Times New Roman" w:eastAsia="SimSun" w:hAnsi="Times New Roman"/>
          <w:b/>
          <w:snapToGrid w:val="0"/>
          <w:lang w:eastAsia="zh-CN"/>
        </w:rPr>
      </w:pPr>
      <w:r w:rsidRPr="007B2F21">
        <w:rPr>
          <w:rFonts w:ascii="Times New Roman" w:eastAsia="SimSun" w:hAnsi="Times New Roman"/>
          <w:b/>
          <w:snapToGrid w:val="0"/>
          <w:lang w:eastAsia="zh-CN"/>
        </w:rPr>
        <w:lastRenderedPageBreak/>
        <w:t>6.</w:t>
      </w:r>
      <w:r w:rsidRPr="007B2F21">
        <w:rPr>
          <w:rFonts w:ascii="Times New Roman" w:eastAsia="SimSun" w:hAnsi="Times New Roman"/>
          <w:b/>
          <w:snapToGrid w:val="0"/>
          <w:lang w:eastAsia="zh-CN"/>
        </w:rPr>
        <w:tab/>
        <w:t>A csomagolás tartalma és egyéb információk</w:t>
      </w:r>
    </w:p>
    <w:p w14:paraId="0B1CD343" w14:textId="77777777" w:rsidR="00A7380D" w:rsidRPr="007B2F21" w:rsidRDefault="00A7380D" w:rsidP="009604D7">
      <w:pPr>
        <w:keepNext/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</w:p>
    <w:p w14:paraId="6BE16D35" w14:textId="77777777" w:rsidR="00A7380D" w:rsidRPr="007B2F21" w:rsidRDefault="00370F23" w:rsidP="00853996">
      <w:pPr>
        <w:keepNext/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  <w:r w:rsidRPr="007B2F21">
        <w:rPr>
          <w:rFonts w:ascii="Times New Roman" w:eastAsia="SimSun" w:hAnsi="Times New Roman"/>
          <w:b/>
          <w:snapToGrid w:val="0"/>
          <w:lang w:eastAsia="zh-CN"/>
        </w:rPr>
        <w:t xml:space="preserve">Mit tartalmaz a </w:t>
      </w:r>
      <w:r w:rsidR="000641E3">
        <w:rPr>
          <w:rFonts w:ascii="Times New Roman" w:eastAsia="SimSun" w:hAnsi="Times New Roman"/>
          <w:b/>
          <w:snapToGrid w:val="0"/>
          <w:lang w:eastAsia="zh-CN"/>
        </w:rPr>
        <w:t>JUZIMETTE</w:t>
      </w:r>
      <w:r w:rsidR="00A7380D" w:rsidRPr="007B2F21">
        <w:rPr>
          <w:rFonts w:ascii="Times New Roman" w:eastAsia="SimSun" w:hAnsi="Times New Roman"/>
          <w:b/>
          <w:snapToGrid w:val="0"/>
          <w:lang w:eastAsia="zh-CN"/>
        </w:rPr>
        <w:t>?</w:t>
      </w:r>
    </w:p>
    <w:p w14:paraId="4227691D" w14:textId="77777777" w:rsidR="00BC297C" w:rsidRPr="007B2F21" w:rsidRDefault="00BC297C" w:rsidP="00E32266">
      <w:pPr>
        <w:keepNext/>
        <w:spacing w:after="0" w:line="240" w:lineRule="auto"/>
        <w:rPr>
          <w:rFonts w:ascii="Times New Roman" w:eastAsia="Times New Roman" w:hAnsi="Times New Roman"/>
        </w:rPr>
      </w:pPr>
    </w:p>
    <w:p w14:paraId="7CF855DF" w14:textId="7BBD30D3" w:rsidR="00370F23" w:rsidRPr="007B2F21" w:rsidRDefault="00370F23" w:rsidP="00E32266">
      <w:pPr>
        <w:keepNext/>
        <w:numPr>
          <w:ilvl w:val="0"/>
          <w:numId w:val="6"/>
        </w:numPr>
        <w:tabs>
          <w:tab w:val="clear" w:pos="360"/>
        </w:tabs>
        <w:spacing w:after="0" w:line="240" w:lineRule="auto"/>
        <w:rPr>
          <w:rFonts w:ascii="Times New Roman" w:eastAsia="Times New Roman" w:hAnsi="Times New Roman"/>
        </w:rPr>
      </w:pPr>
      <w:r w:rsidRPr="007B2F21">
        <w:rPr>
          <w:rFonts w:ascii="Times New Roman" w:eastAsia="Times New Roman" w:hAnsi="Times New Roman"/>
        </w:rPr>
        <w:t xml:space="preserve">A készítmény hatóanyaga a </w:t>
      </w:r>
      <w:proofErr w:type="spellStart"/>
      <w:r w:rsidRPr="007B2F21">
        <w:rPr>
          <w:rFonts w:ascii="Times New Roman" w:eastAsia="Times New Roman" w:hAnsi="Times New Roman"/>
        </w:rPr>
        <w:t>szitagliptin</w:t>
      </w:r>
      <w:proofErr w:type="spellEnd"/>
      <w:r w:rsidR="00787561" w:rsidRPr="007B2F21">
        <w:rPr>
          <w:rFonts w:ascii="Times New Roman" w:eastAsia="Times New Roman" w:hAnsi="Times New Roman"/>
        </w:rPr>
        <w:t xml:space="preserve"> és a </w:t>
      </w:r>
      <w:proofErr w:type="spellStart"/>
      <w:r w:rsidR="00787561" w:rsidRPr="007B2F21">
        <w:rPr>
          <w:rFonts w:ascii="Times New Roman" w:eastAsia="Times New Roman" w:hAnsi="Times New Roman"/>
        </w:rPr>
        <w:t>metformin</w:t>
      </w:r>
      <w:proofErr w:type="spellEnd"/>
      <w:r w:rsidR="00787561" w:rsidRPr="007B2F21">
        <w:rPr>
          <w:rFonts w:ascii="Times New Roman" w:eastAsia="Times New Roman" w:hAnsi="Times New Roman"/>
        </w:rPr>
        <w:t>.</w:t>
      </w:r>
      <w:r w:rsidR="00BC297C" w:rsidRPr="007B2F21">
        <w:rPr>
          <w:rFonts w:ascii="Times New Roman" w:eastAsia="Times New Roman" w:hAnsi="Times New Roman"/>
        </w:rPr>
        <w:t xml:space="preserve"> </w:t>
      </w:r>
      <w:r w:rsidR="00787561" w:rsidRPr="007B2F21">
        <w:rPr>
          <w:rFonts w:ascii="Times New Roman" w:eastAsia="Times New Roman" w:hAnsi="Times New Roman"/>
        </w:rPr>
        <w:t>50</w:t>
      </w:r>
      <w:r w:rsidR="0022141B" w:rsidRPr="007B2F21">
        <w:rPr>
          <w:rFonts w:ascii="Times New Roman" w:eastAsia="Times New Roman" w:hAnsi="Times New Roman"/>
        </w:rPr>
        <w:t> </w:t>
      </w:r>
      <w:r w:rsidR="00787561" w:rsidRPr="007B2F21">
        <w:rPr>
          <w:rFonts w:ascii="Times New Roman" w:eastAsia="Times New Roman" w:hAnsi="Times New Roman"/>
        </w:rPr>
        <w:t xml:space="preserve">mg </w:t>
      </w:r>
      <w:proofErr w:type="spellStart"/>
      <w:r w:rsidR="00787561" w:rsidRPr="007B2F21">
        <w:rPr>
          <w:rFonts w:ascii="Times New Roman" w:eastAsia="Times New Roman" w:hAnsi="Times New Roman"/>
        </w:rPr>
        <w:t>szitagliptin</w:t>
      </w:r>
      <w:r w:rsidR="0069220B">
        <w:rPr>
          <w:rFonts w:ascii="Times New Roman" w:eastAsia="Times New Roman" w:hAnsi="Times New Roman"/>
        </w:rPr>
        <w:t>t</w:t>
      </w:r>
      <w:proofErr w:type="spellEnd"/>
      <w:r w:rsidR="0069220B">
        <w:rPr>
          <w:rFonts w:ascii="Times New Roman" w:eastAsia="Times New Roman" w:hAnsi="Times New Roman"/>
        </w:rPr>
        <w:t xml:space="preserve"> (</w:t>
      </w:r>
      <w:proofErr w:type="spellStart"/>
      <w:r w:rsidR="00787561" w:rsidRPr="007B2F21">
        <w:rPr>
          <w:rFonts w:ascii="Times New Roman" w:eastAsia="Times New Roman" w:hAnsi="Times New Roman"/>
        </w:rPr>
        <w:t>szitagliptin-</w:t>
      </w:r>
      <w:r w:rsidR="00B2159F">
        <w:rPr>
          <w:rFonts w:ascii="Times New Roman" w:eastAsia="Times New Roman" w:hAnsi="Times New Roman"/>
          <w:noProof/>
        </w:rPr>
        <w:t>hidroklorid</w:t>
      </w:r>
      <w:r w:rsidR="00787561" w:rsidRPr="007B2F21">
        <w:rPr>
          <w:rFonts w:ascii="Times New Roman" w:eastAsia="Times New Roman" w:hAnsi="Times New Roman"/>
        </w:rPr>
        <w:t>-monohidrát</w:t>
      </w:r>
      <w:proofErr w:type="spellEnd"/>
      <w:r w:rsidR="0069220B">
        <w:rPr>
          <w:rFonts w:ascii="Times New Roman" w:eastAsia="Times New Roman" w:hAnsi="Times New Roman"/>
        </w:rPr>
        <w:t xml:space="preserve"> formájában)</w:t>
      </w:r>
      <w:r w:rsidR="00787561" w:rsidRPr="007B2F21">
        <w:rPr>
          <w:rFonts w:ascii="Times New Roman" w:eastAsia="Times New Roman" w:hAnsi="Times New Roman"/>
        </w:rPr>
        <w:t xml:space="preserve"> és 850</w:t>
      </w:r>
      <w:r w:rsidR="0022141B" w:rsidRPr="007B2F21">
        <w:rPr>
          <w:rFonts w:ascii="Times New Roman" w:eastAsia="Times New Roman" w:hAnsi="Times New Roman"/>
        </w:rPr>
        <w:t> </w:t>
      </w:r>
      <w:r w:rsidR="00787561" w:rsidRPr="007B2F21">
        <w:rPr>
          <w:rFonts w:ascii="Times New Roman" w:eastAsia="Times New Roman" w:hAnsi="Times New Roman"/>
        </w:rPr>
        <w:t xml:space="preserve">mg </w:t>
      </w:r>
      <w:proofErr w:type="spellStart"/>
      <w:r w:rsidR="00787561" w:rsidRPr="007B2F21">
        <w:rPr>
          <w:rFonts w:ascii="Times New Roman" w:eastAsia="Times New Roman" w:hAnsi="Times New Roman"/>
        </w:rPr>
        <w:t>metformin-hidrokloridot</w:t>
      </w:r>
      <w:proofErr w:type="spellEnd"/>
      <w:r w:rsidR="00787561" w:rsidRPr="007B2F21">
        <w:rPr>
          <w:rFonts w:ascii="Times New Roman" w:eastAsia="Times New Roman" w:hAnsi="Times New Roman"/>
        </w:rPr>
        <w:t xml:space="preserve"> (660</w:t>
      </w:r>
      <w:r w:rsidR="0022141B" w:rsidRPr="007B2F21">
        <w:rPr>
          <w:rFonts w:ascii="Times New Roman" w:eastAsia="Times New Roman" w:hAnsi="Times New Roman"/>
        </w:rPr>
        <w:t> </w:t>
      </w:r>
      <w:r w:rsidR="00787561" w:rsidRPr="007B2F21">
        <w:rPr>
          <w:rFonts w:ascii="Times New Roman" w:eastAsia="Times New Roman" w:hAnsi="Times New Roman"/>
        </w:rPr>
        <w:t xml:space="preserve">mg </w:t>
      </w:r>
      <w:proofErr w:type="spellStart"/>
      <w:r w:rsidR="00787561" w:rsidRPr="007B2F21">
        <w:rPr>
          <w:rFonts w:ascii="Times New Roman" w:eastAsia="Times New Roman" w:hAnsi="Times New Roman"/>
        </w:rPr>
        <w:t>metforminnak</w:t>
      </w:r>
      <w:proofErr w:type="spellEnd"/>
      <w:r w:rsidR="00787561" w:rsidRPr="007B2F21">
        <w:rPr>
          <w:rFonts w:ascii="Times New Roman" w:eastAsia="Times New Roman" w:hAnsi="Times New Roman"/>
        </w:rPr>
        <w:t xml:space="preserve"> felel meg) tartalmaz </w:t>
      </w:r>
      <w:proofErr w:type="spellStart"/>
      <w:r w:rsidR="00787561" w:rsidRPr="007B2F21">
        <w:rPr>
          <w:rFonts w:ascii="Times New Roman" w:eastAsia="Times New Roman" w:hAnsi="Times New Roman"/>
        </w:rPr>
        <w:t>tablettánként</w:t>
      </w:r>
      <w:proofErr w:type="spellEnd"/>
      <w:r w:rsidR="00787561" w:rsidRPr="007B2F21">
        <w:rPr>
          <w:rFonts w:ascii="Times New Roman" w:eastAsia="Times New Roman" w:hAnsi="Times New Roman"/>
        </w:rPr>
        <w:t>.</w:t>
      </w:r>
    </w:p>
    <w:p w14:paraId="5E035222" w14:textId="77777777" w:rsidR="00BC297C" w:rsidRPr="007B2F21" w:rsidRDefault="00BC297C" w:rsidP="00E32266">
      <w:pPr>
        <w:keepNext/>
        <w:spacing w:after="0" w:line="240" w:lineRule="auto"/>
        <w:rPr>
          <w:rFonts w:ascii="Times New Roman" w:eastAsia="Times New Roman" w:hAnsi="Times New Roman"/>
        </w:rPr>
      </w:pPr>
    </w:p>
    <w:p w14:paraId="4072C196" w14:textId="77777777" w:rsidR="0069220B" w:rsidRDefault="00370F23" w:rsidP="00723718">
      <w:pPr>
        <w:spacing w:after="0" w:line="240" w:lineRule="auto"/>
        <w:rPr>
          <w:rFonts w:ascii="Times New Roman" w:eastAsia="Times New Roman" w:hAnsi="Times New Roman"/>
        </w:rPr>
      </w:pPr>
      <w:r w:rsidRPr="007B2F21">
        <w:rPr>
          <w:rFonts w:ascii="Times New Roman" w:eastAsia="Times New Roman" w:hAnsi="Times New Roman"/>
        </w:rPr>
        <w:t xml:space="preserve">Egyéb </w:t>
      </w:r>
      <w:r w:rsidR="00A7380D" w:rsidRPr="007B2F21">
        <w:rPr>
          <w:rFonts w:ascii="Times New Roman" w:eastAsia="Times New Roman" w:hAnsi="Times New Roman"/>
        </w:rPr>
        <w:t>ö</w:t>
      </w:r>
      <w:r w:rsidRPr="007B2F21">
        <w:rPr>
          <w:rFonts w:ascii="Times New Roman" w:eastAsia="Times New Roman" w:hAnsi="Times New Roman"/>
        </w:rPr>
        <w:t>sszetevők</w:t>
      </w:r>
      <w:r w:rsidR="00585124" w:rsidRPr="007B2F21">
        <w:rPr>
          <w:rFonts w:ascii="Times New Roman" w:eastAsia="Times New Roman" w:hAnsi="Times New Roman"/>
        </w:rPr>
        <w:t>:</w:t>
      </w:r>
      <w:r w:rsidR="001F2E26" w:rsidRPr="007B2F21">
        <w:rPr>
          <w:rFonts w:ascii="Times New Roman" w:eastAsia="Times New Roman" w:hAnsi="Times New Roman"/>
        </w:rPr>
        <w:t xml:space="preserve"> </w:t>
      </w:r>
    </w:p>
    <w:p w14:paraId="0D796C2A" w14:textId="77777777" w:rsidR="001F2E26" w:rsidRPr="007B2F21" w:rsidRDefault="0069220B" w:rsidP="00723718">
      <w:pPr>
        <w:spacing w:after="0" w:line="240" w:lineRule="auto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T</w:t>
      </w:r>
      <w:r w:rsidR="00787561" w:rsidRPr="007B2F21">
        <w:rPr>
          <w:rFonts w:ascii="Times New Roman" w:eastAsia="Times New Roman" w:hAnsi="Times New Roman"/>
        </w:rPr>
        <w:t>ablettamag: mikrokristályos cellulóz (101</w:t>
      </w:r>
      <w:r w:rsidR="00071466">
        <w:rPr>
          <w:rFonts w:ascii="Times New Roman" w:eastAsia="Times New Roman" w:hAnsi="Times New Roman"/>
        </w:rPr>
        <w:t>-es</w:t>
      </w:r>
      <w:r w:rsidR="00787561" w:rsidRPr="007B2F21">
        <w:rPr>
          <w:rFonts w:ascii="Times New Roman" w:eastAsia="Times New Roman" w:hAnsi="Times New Roman"/>
        </w:rPr>
        <w:t xml:space="preserve"> típus), </w:t>
      </w:r>
      <w:proofErr w:type="spellStart"/>
      <w:r w:rsidR="00787561" w:rsidRPr="007B2F21">
        <w:rPr>
          <w:rFonts w:ascii="Times New Roman" w:eastAsia="Times New Roman" w:hAnsi="Times New Roman"/>
        </w:rPr>
        <w:t>povidon</w:t>
      </w:r>
      <w:proofErr w:type="spellEnd"/>
      <w:r w:rsidR="00787561" w:rsidRPr="007B2F21">
        <w:rPr>
          <w:rFonts w:ascii="Times New Roman" w:eastAsia="Times New Roman" w:hAnsi="Times New Roman"/>
        </w:rPr>
        <w:t xml:space="preserve"> K29/32, nátrium-</w:t>
      </w:r>
      <w:proofErr w:type="spellStart"/>
      <w:r w:rsidR="00787561" w:rsidRPr="007B2F21">
        <w:rPr>
          <w:rFonts w:ascii="Times New Roman" w:eastAsia="Times New Roman" w:hAnsi="Times New Roman"/>
        </w:rPr>
        <w:t>sztearil</w:t>
      </w:r>
      <w:proofErr w:type="spellEnd"/>
      <w:r w:rsidR="00787561" w:rsidRPr="007B2F21">
        <w:rPr>
          <w:rFonts w:ascii="Times New Roman" w:eastAsia="Times New Roman" w:hAnsi="Times New Roman"/>
        </w:rPr>
        <w:t>-</w:t>
      </w:r>
      <w:proofErr w:type="spellStart"/>
      <w:r w:rsidR="00787561" w:rsidRPr="007B2F21">
        <w:rPr>
          <w:rFonts w:ascii="Times New Roman" w:eastAsia="Times New Roman" w:hAnsi="Times New Roman"/>
        </w:rPr>
        <w:t>fumarát</w:t>
      </w:r>
      <w:proofErr w:type="spellEnd"/>
      <w:r w:rsidR="00787561" w:rsidRPr="007B2F21">
        <w:rPr>
          <w:rFonts w:ascii="Times New Roman" w:eastAsia="Times New Roman" w:hAnsi="Times New Roman"/>
        </w:rPr>
        <w:t>, nátrium-</w:t>
      </w:r>
      <w:proofErr w:type="spellStart"/>
      <w:r w:rsidR="00787561" w:rsidRPr="007B2F21">
        <w:rPr>
          <w:rFonts w:ascii="Times New Roman" w:eastAsia="Times New Roman" w:hAnsi="Times New Roman"/>
        </w:rPr>
        <w:t>lauril</w:t>
      </w:r>
      <w:proofErr w:type="spellEnd"/>
      <w:r w:rsidR="00787561" w:rsidRPr="007B2F21">
        <w:rPr>
          <w:rFonts w:ascii="Times New Roman" w:eastAsia="Times New Roman" w:hAnsi="Times New Roman"/>
        </w:rPr>
        <w:t>-szulfát.</w:t>
      </w:r>
    </w:p>
    <w:p w14:paraId="0637447A" w14:textId="77777777" w:rsidR="00787561" w:rsidRPr="007B2F21" w:rsidRDefault="001F2E26" w:rsidP="00723718">
      <w:pPr>
        <w:spacing w:after="0" w:line="240" w:lineRule="auto"/>
        <w:rPr>
          <w:rFonts w:ascii="Times New Roman" w:eastAsia="Times New Roman" w:hAnsi="Times New Roman"/>
        </w:rPr>
      </w:pPr>
      <w:r w:rsidRPr="007B2F21">
        <w:rPr>
          <w:rFonts w:ascii="Times New Roman" w:eastAsia="Times New Roman" w:hAnsi="Times New Roman"/>
        </w:rPr>
        <w:t>Filmbevonat</w:t>
      </w:r>
      <w:r w:rsidR="00585124" w:rsidRPr="007B2F21">
        <w:rPr>
          <w:rFonts w:ascii="Times New Roman" w:eastAsia="Times New Roman" w:hAnsi="Times New Roman"/>
        </w:rPr>
        <w:t>:</w:t>
      </w:r>
      <w:r w:rsidR="00B169A5" w:rsidRPr="007B2F21">
        <w:rPr>
          <w:rFonts w:ascii="Times New Roman" w:eastAsia="Times New Roman" w:hAnsi="Times New Roman"/>
        </w:rPr>
        <w:t xml:space="preserve"> </w:t>
      </w:r>
      <w:r w:rsidR="00787561" w:rsidRPr="007B2F21">
        <w:rPr>
          <w:rFonts w:ascii="Times New Roman" w:eastAsia="Times New Roman" w:hAnsi="Times New Roman"/>
        </w:rPr>
        <w:t xml:space="preserve">részlegesen </w:t>
      </w:r>
      <w:proofErr w:type="spellStart"/>
      <w:r w:rsidR="00787561" w:rsidRPr="007B2F21">
        <w:rPr>
          <w:rFonts w:ascii="Times New Roman" w:eastAsia="Times New Roman" w:hAnsi="Times New Roman"/>
        </w:rPr>
        <w:t>hidrolizált</w:t>
      </w:r>
      <w:proofErr w:type="spellEnd"/>
      <w:r w:rsidR="00787561" w:rsidRPr="007B2F21">
        <w:rPr>
          <w:rFonts w:ascii="Times New Roman" w:eastAsia="Times New Roman" w:hAnsi="Times New Roman"/>
        </w:rPr>
        <w:t xml:space="preserve"> </w:t>
      </w:r>
      <w:proofErr w:type="spellStart"/>
      <w:r w:rsidR="00787561" w:rsidRPr="007B2F21">
        <w:rPr>
          <w:rFonts w:ascii="Times New Roman" w:eastAsia="Times New Roman" w:hAnsi="Times New Roman"/>
        </w:rPr>
        <w:t>poli</w:t>
      </w:r>
      <w:proofErr w:type="spellEnd"/>
      <w:r w:rsidR="00787561" w:rsidRPr="007B2F21">
        <w:rPr>
          <w:rFonts w:ascii="Times New Roman" w:eastAsia="Times New Roman" w:hAnsi="Times New Roman"/>
        </w:rPr>
        <w:t>(</w:t>
      </w:r>
      <w:proofErr w:type="spellStart"/>
      <w:r w:rsidR="00787561" w:rsidRPr="007B2F21">
        <w:rPr>
          <w:rFonts w:ascii="Times New Roman" w:eastAsia="Times New Roman" w:hAnsi="Times New Roman"/>
        </w:rPr>
        <w:t>vinil</w:t>
      </w:r>
      <w:proofErr w:type="spellEnd"/>
      <w:r w:rsidR="00787561" w:rsidRPr="007B2F21">
        <w:rPr>
          <w:rFonts w:ascii="Times New Roman" w:eastAsia="Times New Roman" w:hAnsi="Times New Roman"/>
        </w:rPr>
        <w:t xml:space="preserve">-alkohol) (E1203), </w:t>
      </w:r>
      <w:proofErr w:type="spellStart"/>
      <w:r w:rsidR="00787561" w:rsidRPr="007B2F21">
        <w:rPr>
          <w:rFonts w:ascii="Times New Roman" w:eastAsia="Times New Roman" w:hAnsi="Times New Roman"/>
        </w:rPr>
        <w:t>makrogol</w:t>
      </w:r>
      <w:proofErr w:type="spellEnd"/>
      <w:r w:rsidR="00787561" w:rsidRPr="007B2F21">
        <w:rPr>
          <w:rFonts w:ascii="Times New Roman" w:eastAsia="Times New Roman" w:hAnsi="Times New Roman"/>
        </w:rPr>
        <w:t xml:space="preserve"> 3350 (E1521), talkum (E553b), titán-dioxid (E171), vörös vas-oxid (E172), fekete vas-oxid (E172).</w:t>
      </w:r>
    </w:p>
    <w:p w14:paraId="114ABF29" w14:textId="77777777" w:rsidR="00A7380D" w:rsidRPr="007B2F21" w:rsidRDefault="00A7380D" w:rsidP="00723718">
      <w:pPr>
        <w:spacing w:after="0" w:line="240" w:lineRule="auto"/>
        <w:rPr>
          <w:rFonts w:ascii="Times New Roman" w:eastAsia="Times New Roman" w:hAnsi="Times New Roman"/>
        </w:rPr>
      </w:pPr>
    </w:p>
    <w:p w14:paraId="7B943C44" w14:textId="77777777" w:rsidR="00A7380D" w:rsidRPr="007B2F21" w:rsidRDefault="00B169A5" w:rsidP="00723718">
      <w:pPr>
        <w:keepNext/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  <w:r w:rsidRPr="007B2F21">
        <w:rPr>
          <w:rFonts w:ascii="Times New Roman" w:eastAsia="SimSun" w:hAnsi="Times New Roman"/>
          <w:b/>
          <w:snapToGrid w:val="0"/>
          <w:lang w:eastAsia="zh-CN"/>
        </w:rPr>
        <w:t xml:space="preserve">Milyen a </w:t>
      </w:r>
      <w:r w:rsidR="000641E3">
        <w:rPr>
          <w:rFonts w:ascii="Times New Roman" w:eastAsia="SimSun" w:hAnsi="Times New Roman"/>
          <w:b/>
          <w:snapToGrid w:val="0"/>
          <w:lang w:eastAsia="zh-CN"/>
        </w:rPr>
        <w:t>JUZIMETTE</w:t>
      </w:r>
      <w:r w:rsidR="00A7380D" w:rsidRPr="007B2F21">
        <w:rPr>
          <w:rFonts w:ascii="Times New Roman" w:eastAsia="SimSun" w:hAnsi="Times New Roman"/>
          <w:b/>
          <w:snapToGrid w:val="0"/>
          <w:lang w:eastAsia="zh-CN"/>
        </w:rPr>
        <w:t xml:space="preserve"> külleme és mit tartalmaz a csomagolás?</w:t>
      </w:r>
    </w:p>
    <w:p w14:paraId="00D8FBA3" w14:textId="77777777" w:rsidR="00BC297C" w:rsidRPr="007B2F21" w:rsidRDefault="00BC297C" w:rsidP="00723718">
      <w:pPr>
        <w:widowControl w:val="0"/>
        <w:spacing w:after="0" w:line="240" w:lineRule="auto"/>
        <w:rPr>
          <w:rFonts w:ascii="Times New Roman" w:eastAsia="SimSun" w:hAnsi="Times New Roman"/>
          <w:iCs/>
          <w:snapToGrid w:val="0"/>
        </w:rPr>
      </w:pPr>
    </w:p>
    <w:p w14:paraId="1F3A444E" w14:textId="24071154" w:rsidR="0069220B" w:rsidRPr="007B2F21" w:rsidRDefault="0069220B" w:rsidP="00723718">
      <w:pPr>
        <w:spacing w:after="0" w:line="240" w:lineRule="auto"/>
        <w:rPr>
          <w:rFonts w:ascii="Times New Roman" w:eastAsia="SimSun" w:hAnsi="Times New Roman"/>
          <w:iCs/>
          <w:snapToGrid w:val="0"/>
        </w:rPr>
      </w:pPr>
      <w:r>
        <w:rPr>
          <w:rFonts w:ascii="Times New Roman" w:eastAsia="SimSun" w:hAnsi="Times New Roman"/>
          <w:iCs/>
          <w:snapToGrid w:val="0"/>
        </w:rPr>
        <w:t>Rózsaszínű, h</w:t>
      </w:r>
      <w:r w:rsidR="004963D7" w:rsidRPr="007B2F21">
        <w:rPr>
          <w:rFonts w:ascii="Times New Roman" w:eastAsia="SimSun" w:hAnsi="Times New Roman"/>
          <w:iCs/>
          <w:snapToGrid w:val="0"/>
        </w:rPr>
        <w:t>osszúkás</w:t>
      </w:r>
      <w:r>
        <w:rPr>
          <w:rFonts w:ascii="Times New Roman" w:eastAsia="SimSun" w:hAnsi="Times New Roman"/>
          <w:iCs/>
          <w:snapToGrid w:val="0"/>
        </w:rPr>
        <w:t xml:space="preserve"> (kb. 17,</w:t>
      </w:r>
      <w:r w:rsidR="009604D7">
        <w:rPr>
          <w:rFonts w:ascii="Times New Roman" w:eastAsia="SimSun" w:hAnsi="Times New Roman"/>
          <w:iCs/>
          <w:snapToGrid w:val="0"/>
        </w:rPr>
        <w:t>7</w:t>
      </w:r>
      <w:r w:rsidRPr="007B2F21">
        <w:rPr>
          <w:rFonts w:ascii="Times New Roman" w:eastAsia="SimSun" w:hAnsi="Times New Roman"/>
          <w:iCs/>
          <w:snapToGrid w:val="0"/>
        </w:rPr>
        <w:t> </w:t>
      </w:r>
      <w:r>
        <w:rPr>
          <w:rFonts w:ascii="Times New Roman" w:eastAsia="SimSun" w:hAnsi="Times New Roman"/>
          <w:iCs/>
          <w:snapToGrid w:val="0"/>
        </w:rPr>
        <w:t>mm hosszú és</w:t>
      </w:r>
      <w:r w:rsidRPr="007B2F21">
        <w:rPr>
          <w:rFonts w:ascii="Times New Roman" w:eastAsia="SimSun" w:hAnsi="Times New Roman"/>
          <w:iCs/>
          <w:snapToGrid w:val="0"/>
        </w:rPr>
        <w:t xml:space="preserve"> 10,0 mm széles)</w:t>
      </w:r>
      <w:r w:rsidR="004963D7" w:rsidRPr="007B2F21">
        <w:rPr>
          <w:rFonts w:ascii="Times New Roman" w:eastAsia="SimSun" w:hAnsi="Times New Roman"/>
          <w:iCs/>
          <w:snapToGrid w:val="0"/>
        </w:rPr>
        <w:t>, mindkét oldalán domború, film</w:t>
      </w:r>
      <w:r>
        <w:rPr>
          <w:rFonts w:ascii="Times New Roman" w:eastAsia="SimSun" w:hAnsi="Times New Roman"/>
          <w:iCs/>
          <w:snapToGrid w:val="0"/>
        </w:rPr>
        <w:t xml:space="preserve">bevonatú </w:t>
      </w:r>
      <w:r w:rsidR="004963D7" w:rsidRPr="007B2F21">
        <w:rPr>
          <w:rFonts w:ascii="Times New Roman" w:eastAsia="SimSun" w:hAnsi="Times New Roman"/>
          <w:iCs/>
          <w:snapToGrid w:val="0"/>
        </w:rPr>
        <w:t>tabletta,</w:t>
      </w:r>
      <w:r>
        <w:rPr>
          <w:rFonts w:ascii="Times New Roman" w:eastAsia="SimSun" w:hAnsi="Times New Roman"/>
          <w:iCs/>
          <w:snapToGrid w:val="0"/>
        </w:rPr>
        <w:t xml:space="preserve"> az</w:t>
      </w:r>
      <w:r w:rsidR="004963D7" w:rsidRPr="007B2F21">
        <w:rPr>
          <w:rFonts w:ascii="Times New Roman" w:eastAsia="SimSun" w:hAnsi="Times New Roman"/>
          <w:iCs/>
          <w:snapToGrid w:val="0"/>
        </w:rPr>
        <w:t xml:space="preserve"> egyik oldalán „AE3” jelöléssel</w:t>
      </w:r>
      <w:r>
        <w:rPr>
          <w:rFonts w:ascii="Times New Roman" w:eastAsia="SimSun" w:hAnsi="Times New Roman"/>
          <w:iCs/>
          <w:snapToGrid w:val="0"/>
        </w:rPr>
        <w:t xml:space="preserve"> ellátva</w:t>
      </w:r>
      <w:r w:rsidR="004963D7" w:rsidRPr="007B2F21">
        <w:rPr>
          <w:rFonts w:ascii="Times New Roman" w:eastAsia="SimSun" w:hAnsi="Times New Roman"/>
          <w:iCs/>
          <w:snapToGrid w:val="0"/>
        </w:rPr>
        <w:t>, a másik oldal</w:t>
      </w:r>
      <w:r>
        <w:rPr>
          <w:rFonts w:ascii="Times New Roman" w:eastAsia="SimSun" w:hAnsi="Times New Roman"/>
          <w:iCs/>
          <w:snapToGrid w:val="0"/>
        </w:rPr>
        <w:t>a</w:t>
      </w:r>
      <w:r w:rsidR="004963D7" w:rsidRPr="007B2F21">
        <w:rPr>
          <w:rFonts w:ascii="Times New Roman" w:eastAsia="SimSun" w:hAnsi="Times New Roman"/>
          <w:iCs/>
          <w:snapToGrid w:val="0"/>
        </w:rPr>
        <w:t xml:space="preserve"> jelölés</w:t>
      </w:r>
      <w:r>
        <w:rPr>
          <w:rFonts w:ascii="Times New Roman" w:eastAsia="SimSun" w:hAnsi="Times New Roman"/>
          <w:iCs/>
          <w:snapToGrid w:val="0"/>
        </w:rPr>
        <w:t>mentes</w:t>
      </w:r>
      <w:r w:rsidR="004963D7" w:rsidRPr="007B2F21">
        <w:rPr>
          <w:rFonts w:ascii="Times New Roman" w:eastAsia="SimSun" w:hAnsi="Times New Roman"/>
          <w:iCs/>
          <w:snapToGrid w:val="0"/>
        </w:rPr>
        <w:t>.</w:t>
      </w:r>
      <w:r>
        <w:rPr>
          <w:rFonts w:ascii="Times New Roman" w:eastAsia="SimSun" w:hAnsi="Times New Roman"/>
          <w:iCs/>
          <w:snapToGrid w:val="0"/>
        </w:rPr>
        <w:t xml:space="preserve"> A filmtabletta törésfelülete </w:t>
      </w:r>
      <w:r w:rsidRPr="007B2F21">
        <w:rPr>
          <w:rFonts w:ascii="Times New Roman" w:eastAsia="SimSun" w:hAnsi="Times New Roman"/>
          <w:iCs/>
          <w:snapToGrid w:val="0"/>
        </w:rPr>
        <w:t>rózsaszín szegélyű</w:t>
      </w:r>
      <w:r>
        <w:rPr>
          <w:rFonts w:ascii="Times New Roman" w:eastAsia="SimSun" w:hAnsi="Times New Roman"/>
          <w:iCs/>
          <w:snapToGrid w:val="0"/>
        </w:rPr>
        <w:t>,</w:t>
      </w:r>
      <w:r w:rsidRPr="007B2F21">
        <w:rPr>
          <w:rFonts w:ascii="Times New Roman" w:eastAsia="SimSun" w:hAnsi="Times New Roman"/>
          <w:iCs/>
          <w:snapToGrid w:val="0"/>
        </w:rPr>
        <w:t xml:space="preserve"> fehér vagy csaknem fe</w:t>
      </w:r>
      <w:r>
        <w:rPr>
          <w:rFonts w:ascii="Times New Roman" w:eastAsia="SimSun" w:hAnsi="Times New Roman"/>
          <w:iCs/>
          <w:snapToGrid w:val="0"/>
        </w:rPr>
        <w:t>hér színű.</w:t>
      </w:r>
    </w:p>
    <w:p w14:paraId="195B1EA2" w14:textId="77777777" w:rsidR="004963D7" w:rsidRPr="007B2F21" w:rsidRDefault="004963D7" w:rsidP="00723718">
      <w:pPr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</w:p>
    <w:p w14:paraId="57B2F7F7" w14:textId="77777777" w:rsidR="004963D7" w:rsidRPr="007B2F21" w:rsidRDefault="004963D7" w:rsidP="00723718">
      <w:pPr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  <w:r w:rsidRPr="007B2F21">
        <w:rPr>
          <w:rFonts w:ascii="Times New Roman" w:eastAsia="SimSun" w:hAnsi="Times New Roman"/>
          <w:snapToGrid w:val="0"/>
          <w:lang w:eastAsia="zh-CN"/>
        </w:rPr>
        <w:t>Fehér, átlátszatlan PVC/PE/PVDC//</w:t>
      </w:r>
      <w:proofErr w:type="spellStart"/>
      <w:r w:rsidRPr="007B2F21">
        <w:rPr>
          <w:rFonts w:ascii="Times New Roman" w:eastAsia="SimSun" w:hAnsi="Times New Roman"/>
          <w:snapToGrid w:val="0"/>
          <w:lang w:eastAsia="zh-CN"/>
        </w:rPr>
        <w:t>Al</w:t>
      </w:r>
      <w:proofErr w:type="spellEnd"/>
      <w:r w:rsidRPr="007B2F21">
        <w:rPr>
          <w:rFonts w:ascii="Times New Roman" w:eastAsia="SimSun" w:hAnsi="Times New Roman"/>
          <w:snapToGrid w:val="0"/>
          <w:lang w:eastAsia="zh-CN"/>
        </w:rPr>
        <w:t xml:space="preserve"> buborékcsomagolás kartondobozban, betegtájékoztatóval együtt.</w:t>
      </w:r>
    </w:p>
    <w:p w14:paraId="07DFAF64" w14:textId="77777777" w:rsidR="004963D7" w:rsidRPr="007B2F21" w:rsidRDefault="004963D7" w:rsidP="00723718">
      <w:pPr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</w:p>
    <w:p w14:paraId="2B58334C" w14:textId="77777777" w:rsidR="00BC297C" w:rsidRPr="007B2F21" w:rsidRDefault="004963D7" w:rsidP="00723718">
      <w:pPr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  <w:r w:rsidRPr="007B2F21">
        <w:rPr>
          <w:rFonts w:ascii="Times New Roman" w:eastAsia="SimSun" w:hAnsi="Times New Roman"/>
          <w:snapToGrid w:val="0"/>
          <w:lang w:eastAsia="zh-CN"/>
        </w:rPr>
        <w:t>28, 30, 56, 60, 98, 120, 196 db filmtablettát tartalmazó doboz, 196</w:t>
      </w:r>
      <w:r w:rsidR="0022141B" w:rsidRPr="007B2F21">
        <w:rPr>
          <w:rFonts w:ascii="Times New Roman" w:eastAsia="SimSun" w:hAnsi="Times New Roman"/>
          <w:snapToGrid w:val="0"/>
          <w:lang w:eastAsia="zh-CN"/>
        </w:rPr>
        <w:t> </w:t>
      </w:r>
      <w:r w:rsidRPr="007B2F21">
        <w:rPr>
          <w:rFonts w:ascii="Times New Roman" w:eastAsia="SimSun" w:hAnsi="Times New Roman"/>
          <w:snapToGrid w:val="0"/>
          <w:lang w:eastAsia="zh-CN"/>
        </w:rPr>
        <w:t>db (2</w:t>
      </w:r>
      <w:r w:rsidR="0069220B">
        <w:rPr>
          <w:rFonts w:ascii="Times New Roman" w:eastAsia="SimSun" w:hAnsi="Times New Roman"/>
          <w:snapToGrid w:val="0"/>
          <w:lang w:eastAsia="zh-CN"/>
        </w:rPr>
        <w:t>×</w:t>
      </w:r>
      <w:r w:rsidRPr="007B2F21">
        <w:rPr>
          <w:rFonts w:ascii="Times New Roman" w:eastAsia="SimSun" w:hAnsi="Times New Roman"/>
          <w:snapToGrid w:val="0"/>
          <w:lang w:eastAsia="zh-CN"/>
        </w:rPr>
        <w:t>98 db-os) filmtablettát tartalmazó gyűjtőcsomagolás.</w:t>
      </w:r>
    </w:p>
    <w:p w14:paraId="71B4A547" w14:textId="77777777" w:rsidR="004963D7" w:rsidRPr="007B2F21" w:rsidRDefault="004963D7" w:rsidP="00723718">
      <w:pPr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</w:p>
    <w:p w14:paraId="3A357740" w14:textId="77777777" w:rsidR="00A7380D" w:rsidRPr="007B2F21" w:rsidRDefault="00B169A5" w:rsidP="00723718">
      <w:pPr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  <w:r w:rsidRPr="007B2F21">
        <w:rPr>
          <w:rFonts w:ascii="Times New Roman" w:eastAsia="SimSun" w:hAnsi="Times New Roman"/>
          <w:snapToGrid w:val="0"/>
          <w:lang w:eastAsia="zh-CN"/>
        </w:rPr>
        <w:t>Nem feltétlenül mindegyik kiszerelés kerül kereskedelmi forgalomba.</w:t>
      </w:r>
    </w:p>
    <w:p w14:paraId="302C9FCD" w14:textId="77777777" w:rsidR="00A7380D" w:rsidRPr="007B2F21" w:rsidRDefault="00A7380D" w:rsidP="00723718">
      <w:pPr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</w:p>
    <w:p w14:paraId="3AFB553D" w14:textId="77777777" w:rsidR="00924E1A" w:rsidRPr="007B2F21" w:rsidRDefault="00924E1A" w:rsidP="00723718">
      <w:pPr>
        <w:numPr>
          <w:ilvl w:val="12"/>
          <w:numId w:val="0"/>
        </w:numPr>
        <w:spacing w:after="0" w:line="240" w:lineRule="auto"/>
        <w:rPr>
          <w:rFonts w:ascii="Times New Roman" w:hAnsi="Times New Roman"/>
          <w:b/>
          <w:bCs/>
          <w:lang w:eastAsia="hu-HU"/>
        </w:rPr>
      </w:pPr>
      <w:r w:rsidRPr="007B2F21">
        <w:rPr>
          <w:rFonts w:ascii="Times New Roman" w:hAnsi="Times New Roman"/>
          <w:b/>
          <w:bCs/>
          <w:lang w:eastAsia="hu-HU"/>
        </w:rPr>
        <w:t>A forgalomba hozatali engedély jogosultja</w:t>
      </w:r>
    </w:p>
    <w:p w14:paraId="5701CFDD" w14:textId="77777777" w:rsidR="00924E1A" w:rsidRPr="007B2F21" w:rsidRDefault="00924E1A" w:rsidP="00723718">
      <w:pPr>
        <w:autoSpaceDE w:val="0"/>
        <w:autoSpaceDN w:val="0"/>
        <w:spacing w:after="0" w:line="240" w:lineRule="auto"/>
        <w:rPr>
          <w:rFonts w:ascii="Times New Roman" w:hAnsi="Times New Roman"/>
          <w:lang w:eastAsia="hu-HU"/>
        </w:rPr>
      </w:pPr>
      <w:r w:rsidRPr="007B2F21">
        <w:rPr>
          <w:rFonts w:ascii="Times New Roman" w:hAnsi="Times New Roman"/>
          <w:lang w:eastAsia="hu-HU"/>
        </w:rPr>
        <w:t>Richter Gedeon Nyrt.</w:t>
      </w:r>
    </w:p>
    <w:p w14:paraId="7B902ECB" w14:textId="77777777" w:rsidR="00924E1A" w:rsidRPr="007B2F21" w:rsidRDefault="00924E1A" w:rsidP="00723718">
      <w:pPr>
        <w:autoSpaceDE w:val="0"/>
        <w:autoSpaceDN w:val="0"/>
        <w:spacing w:after="0" w:line="240" w:lineRule="auto"/>
        <w:rPr>
          <w:rFonts w:ascii="Times New Roman" w:hAnsi="Times New Roman"/>
          <w:lang w:eastAsia="hu-HU"/>
        </w:rPr>
      </w:pPr>
      <w:r w:rsidRPr="007B2F21">
        <w:rPr>
          <w:rFonts w:ascii="Times New Roman" w:hAnsi="Times New Roman"/>
          <w:lang w:eastAsia="hu-HU"/>
        </w:rPr>
        <w:t>1103 Budapest</w:t>
      </w:r>
    </w:p>
    <w:p w14:paraId="656015F5" w14:textId="77777777" w:rsidR="00924E1A" w:rsidRPr="007B2F21" w:rsidRDefault="00924E1A" w:rsidP="00723718">
      <w:pPr>
        <w:autoSpaceDE w:val="0"/>
        <w:autoSpaceDN w:val="0"/>
        <w:spacing w:after="0" w:line="240" w:lineRule="auto"/>
        <w:rPr>
          <w:rFonts w:ascii="Times New Roman" w:hAnsi="Times New Roman"/>
          <w:lang w:eastAsia="hu-HU"/>
        </w:rPr>
      </w:pPr>
      <w:r w:rsidRPr="007B2F21">
        <w:rPr>
          <w:rFonts w:ascii="Times New Roman" w:hAnsi="Times New Roman"/>
          <w:lang w:eastAsia="hu-HU"/>
        </w:rPr>
        <w:t>Gyömrői út 19-21.</w:t>
      </w:r>
    </w:p>
    <w:p w14:paraId="32374DB8" w14:textId="77777777" w:rsidR="00924E1A" w:rsidRPr="007B2F21" w:rsidRDefault="00924E1A" w:rsidP="00723718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lang w:eastAsia="hu-HU"/>
        </w:rPr>
      </w:pPr>
      <w:r w:rsidRPr="007B2F21">
        <w:rPr>
          <w:rFonts w:ascii="Times New Roman" w:hAnsi="Times New Roman"/>
          <w:lang w:eastAsia="hu-HU"/>
        </w:rPr>
        <w:t>Magyarország</w:t>
      </w:r>
    </w:p>
    <w:p w14:paraId="0EAD4D09" w14:textId="77777777" w:rsidR="00924E1A" w:rsidRPr="007B2F21" w:rsidRDefault="00924E1A" w:rsidP="00723718">
      <w:pPr>
        <w:numPr>
          <w:ilvl w:val="12"/>
          <w:numId w:val="0"/>
        </w:numPr>
        <w:spacing w:after="0" w:line="240" w:lineRule="auto"/>
        <w:rPr>
          <w:rFonts w:ascii="Times New Roman" w:hAnsi="Times New Roman"/>
          <w:lang w:eastAsia="hu-HU"/>
        </w:rPr>
      </w:pPr>
    </w:p>
    <w:p w14:paraId="297106CC" w14:textId="77777777" w:rsidR="00924E1A" w:rsidRPr="007B2F21" w:rsidRDefault="00924E1A" w:rsidP="00723718">
      <w:pPr>
        <w:numPr>
          <w:ilvl w:val="12"/>
          <w:numId w:val="0"/>
        </w:numPr>
        <w:spacing w:after="0" w:line="240" w:lineRule="auto"/>
        <w:rPr>
          <w:rFonts w:ascii="Times New Roman" w:hAnsi="Times New Roman"/>
          <w:b/>
          <w:bCs/>
          <w:lang w:eastAsia="hu-HU"/>
        </w:rPr>
      </w:pPr>
      <w:r w:rsidRPr="007B2F21">
        <w:rPr>
          <w:rFonts w:ascii="Times New Roman" w:hAnsi="Times New Roman"/>
          <w:b/>
          <w:bCs/>
          <w:lang w:eastAsia="hu-HU"/>
        </w:rPr>
        <w:t>Gyártó</w:t>
      </w:r>
    </w:p>
    <w:p w14:paraId="701E803F" w14:textId="77777777" w:rsidR="00924E1A" w:rsidRPr="007B2F21" w:rsidRDefault="00924E1A" w:rsidP="00723718">
      <w:pPr>
        <w:numPr>
          <w:ilvl w:val="12"/>
          <w:numId w:val="0"/>
        </w:numPr>
        <w:spacing w:after="0" w:line="240" w:lineRule="auto"/>
        <w:rPr>
          <w:rFonts w:ascii="Times New Roman" w:hAnsi="Times New Roman"/>
          <w:lang w:eastAsia="hu-HU"/>
        </w:rPr>
      </w:pPr>
      <w:r w:rsidRPr="007B2F21">
        <w:rPr>
          <w:rFonts w:ascii="Times New Roman" w:hAnsi="Times New Roman"/>
          <w:lang w:eastAsia="hu-HU"/>
        </w:rPr>
        <w:t xml:space="preserve">Gedeon Richter </w:t>
      </w:r>
      <w:proofErr w:type="spellStart"/>
      <w:r w:rsidRPr="007B2F21">
        <w:rPr>
          <w:rFonts w:ascii="Times New Roman" w:hAnsi="Times New Roman"/>
          <w:lang w:eastAsia="hu-HU"/>
        </w:rPr>
        <w:t>România</w:t>
      </w:r>
      <w:proofErr w:type="spellEnd"/>
      <w:r w:rsidRPr="007B2F21">
        <w:rPr>
          <w:rFonts w:ascii="Times New Roman" w:hAnsi="Times New Roman"/>
          <w:lang w:eastAsia="hu-HU"/>
        </w:rPr>
        <w:t xml:space="preserve"> S.A.</w:t>
      </w:r>
    </w:p>
    <w:p w14:paraId="5D2ADD4E" w14:textId="77777777" w:rsidR="00924E1A" w:rsidRPr="007B2F21" w:rsidRDefault="00924E1A" w:rsidP="00723718">
      <w:pPr>
        <w:numPr>
          <w:ilvl w:val="12"/>
          <w:numId w:val="0"/>
        </w:numPr>
        <w:spacing w:after="0" w:line="240" w:lineRule="auto"/>
        <w:rPr>
          <w:rFonts w:ascii="Times New Roman" w:hAnsi="Times New Roman"/>
          <w:lang w:eastAsia="hu-HU"/>
        </w:rPr>
      </w:pPr>
      <w:proofErr w:type="spellStart"/>
      <w:r w:rsidRPr="007B2F21">
        <w:rPr>
          <w:rFonts w:ascii="Times New Roman" w:hAnsi="Times New Roman"/>
          <w:lang w:eastAsia="hu-HU"/>
        </w:rPr>
        <w:t>Str</w:t>
      </w:r>
      <w:proofErr w:type="spellEnd"/>
      <w:r w:rsidRPr="007B2F21">
        <w:rPr>
          <w:rFonts w:ascii="Times New Roman" w:hAnsi="Times New Roman"/>
          <w:lang w:eastAsia="hu-HU"/>
        </w:rPr>
        <w:t xml:space="preserve">. </w:t>
      </w:r>
      <w:proofErr w:type="spellStart"/>
      <w:r w:rsidRPr="007B2F21">
        <w:rPr>
          <w:rFonts w:ascii="Times New Roman" w:hAnsi="Times New Roman"/>
          <w:lang w:eastAsia="hu-HU"/>
        </w:rPr>
        <w:t>Cuza</w:t>
      </w:r>
      <w:proofErr w:type="spellEnd"/>
      <w:r w:rsidRPr="007B2F21">
        <w:rPr>
          <w:rFonts w:ascii="Times New Roman" w:hAnsi="Times New Roman"/>
          <w:lang w:eastAsia="hu-HU"/>
        </w:rPr>
        <w:t xml:space="preserve"> </w:t>
      </w:r>
      <w:proofErr w:type="spellStart"/>
      <w:r w:rsidRPr="007B2F21">
        <w:rPr>
          <w:rFonts w:ascii="Times New Roman" w:hAnsi="Times New Roman"/>
          <w:lang w:eastAsia="hu-HU"/>
        </w:rPr>
        <w:t>Vodă</w:t>
      </w:r>
      <w:proofErr w:type="spellEnd"/>
      <w:r w:rsidRPr="007B2F21">
        <w:rPr>
          <w:rFonts w:ascii="Times New Roman" w:hAnsi="Times New Roman"/>
          <w:lang w:eastAsia="hu-HU"/>
        </w:rPr>
        <w:t xml:space="preserve"> Nr. 99-105</w:t>
      </w:r>
    </w:p>
    <w:p w14:paraId="5078F33E" w14:textId="77777777" w:rsidR="00924E1A" w:rsidRPr="007B2F21" w:rsidRDefault="00924E1A" w:rsidP="00723718">
      <w:pPr>
        <w:numPr>
          <w:ilvl w:val="12"/>
          <w:numId w:val="0"/>
        </w:numPr>
        <w:spacing w:after="0" w:line="240" w:lineRule="auto"/>
        <w:rPr>
          <w:rFonts w:ascii="Times New Roman" w:hAnsi="Times New Roman"/>
          <w:lang w:eastAsia="hu-HU"/>
        </w:rPr>
      </w:pPr>
      <w:r w:rsidRPr="007B2F21">
        <w:rPr>
          <w:rFonts w:ascii="Times New Roman" w:hAnsi="Times New Roman"/>
          <w:lang w:eastAsia="hu-HU"/>
        </w:rPr>
        <w:t xml:space="preserve">540306 </w:t>
      </w:r>
      <w:proofErr w:type="spellStart"/>
      <w:r w:rsidRPr="007B2F21">
        <w:rPr>
          <w:rFonts w:ascii="Times New Roman" w:hAnsi="Times New Roman"/>
          <w:lang w:eastAsia="hu-HU"/>
        </w:rPr>
        <w:t>Târgu-Mureş</w:t>
      </w:r>
      <w:proofErr w:type="spellEnd"/>
    </w:p>
    <w:p w14:paraId="4B187FAB" w14:textId="77777777" w:rsidR="00924E1A" w:rsidRPr="007B2F21" w:rsidRDefault="00924E1A" w:rsidP="00723718">
      <w:pPr>
        <w:numPr>
          <w:ilvl w:val="12"/>
          <w:numId w:val="0"/>
        </w:numPr>
        <w:spacing w:after="0" w:line="240" w:lineRule="auto"/>
        <w:rPr>
          <w:rFonts w:ascii="Times New Roman" w:hAnsi="Times New Roman"/>
          <w:lang w:eastAsia="hu-HU"/>
        </w:rPr>
      </w:pPr>
      <w:r w:rsidRPr="007B2F21">
        <w:rPr>
          <w:rFonts w:ascii="Times New Roman" w:hAnsi="Times New Roman"/>
          <w:lang w:eastAsia="hu-HU"/>
        </w:rPr>
        <w:t>Románia</w:t>
      </w:r>
    </w:p>
    <w:p w14:paraId="05E69D6A" w14:textId="77777777" w:rsidR="00924E1A" w:rsidRPr="007B2F21" w:rsidRDefault="00924E1A" w:rsidP="00723718">
      <w:pPr>
        <w:numPr>
          <w:ilvl w:val="12"/>
          <w:numId w:val="0"/>
        </w:numPr>
        <w:spacing w:after="0" w:line="240" w:lineRule="auto"/>
        <w:rPr>
          <w:rFonts w:ascii="Times New Roman" w:hAnsi="Times New Roman"/>
          <w:lang w:eastAsia="hu-HU"/>
        </w:rPr>
      </w:pPr>
    </w:p>
    <w:p w14:paraId="7B319A43" w14:textId="77777777" w:rsidR="00924E1A" w:rsidRPr="007B2F21" w:rsidRDefault="00924E1A" w:rsidP="00723718">
      <w:pPr>
        <w:keepNext/>
        <w:autoSpaceDE w:val="0"/>
        <w:autoSpaceDN w:val="0"/>
        <w:spacing w:after="0" w:line="240" w:lineRule="auto"/>
        <w:rPr>
          <w:rFonts w:ascii="Times New Roman" w:hAnsi="Times New Roman"/>
          <w:lang w:eastAsia="hu-HU"/>
        </w:rPr>
      </w:pPr>
      <w:r w:rsidRPr="007B2F21">
        <w:rPr>
          <w:rFonts w:ascii="Times New Roman" w:hAnsi="Times New Roman"/>
          <w:lang w:eastAsia="hu-HU"/>
        </w:rPr>
        <w:t>Richter Gedeon Nyrt.</w:t>
      </w:r>
    </w:p>
    <w:p w14:paraId="38F7E35E" w14:textId="77777777" w:rsidR="00924E1A" w:rsidRPr="007B2F21" w:rsidRDefault="00924E1A" w:rsidP="00723718">
      <w:pPr>
        <w:keepNext/>
        <w:autoSpaceDE w:val="0"/>
        <w:autoSpaceDN w:val="0"/>
        <w:spacing w:after="0" w:line="240" w:lineRule="auto"/>
        <w:rPr>
          <w:rFonts w:ascii="Times New Roman" w:hAnsi="Times New Roman"/>
          <w:lang w:eastAsia="hu-HU"/>
        </w:rPr>
      </w:pPr>
      <w:r w:rsidRPr="007B2F21">
        <w:rPr>
          <w:rFonts w:ascii="Times New Roman" w:hAnsi="Times New Roman"/>
          <w:lang w:eastAsia="hu-HU"/>
        </w:rPr>
        <w:t>1103 Budapest</w:t>
      </w:r>
    </w:p>
    <w:p w14:paraId="18DA5DB3" w14:textId="77777777" w:rsidR="00924E1A" w:rsidRPr="007B2F21" w:rsidRDefault="00924E1A" w:rsidP="00723718">
      <w:pPr>
        <w:autoSpaceDE w:val="0"/>
        <w:autoSpaceDN w:val="0"/>
        <w:spacing w:after="0" w:line="240" w:lineRule="auto"/>
        <w:rPr>
          <w:rFonts w:ascii="Times New Roman" w:hAnsi="Times New Roman"/>
          <w:lang w:eastAsia="hu-HU"/>
        </w:rPr>
      </w:pPr>
      <w:r w:rsidRPr="007B2F21">
        <w:rPr>
          <w:rFonts w:ascii="Times New Roman" w:hAnsi="Times New Roman"/>
          <w:lang w:eastAsia="hu-HU"/>
        </w:rPr>
        <w:t>Gyömrői út 19-21.</w:t>
      </w:r>
    </w:p>
    <w:p w14:paraId="0C49599F" w14:textId="77777777" w:rsidR="00924E1A" w:rsidRPr="007B2F21" w:rsidRDefault="00924E1A" w:rsidP="00723718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lang w:eastAsia="hu-HU"/>
        </w:rPr>
      </w:pPr>
      <w:r w:rsidRPr="007B2F21">
        <w:rPr>
          <w:rFonts w:ascii="Times New Roman" w:hAnsi="Times New Roman"/>
          <w:lang w:eastAsia="hu-HU"/>
        </w:rPr>
        <w:t>Magyarország</w:t>
      </w:r>
    </w:p>
    <w:p w14:paraId="74FFE813" w14:textId="77777777" w:rsidR="007F618A" w:rsidRPr="007B2F21" w:rsidRDefault="007F618A" w:rsidP="00723718">
      <w:pPr>
        <w:numPr>
          <w:ilvl w:val="12"/>
          <w:numId w:val="0"/>
        </w:numPr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</w:p>
    <w:p w14:paraId="18770D67" w14:textId="77777777" w:rsidR="00096CAC" w:rsidRPr="007B2F21" w:rsidRDefault="00096CAC" w:rsidP="00723718">
      <w:pPr>
        <w:numPr>
          <w:ilvl w:val="12"/>
          <w:numId w:val="0"/>
        </w:numPr>
        <w:spacing w:after="0" w:line="240" w:lineRule="auto"/>
        <w:rPr>
          <w:rFonts w:ascii="Times New Roman" w:eastAsia="SimSun" w:hAnsi="Times New Roman"/>
          <w:b/>
          <w:snapToGrid w:val="0"/>
          <w:lang w:eastAsia="zh-CN"/>
        </w:rPr>
      </w:pPr>
      <w:r w:rsidRPr="007B2F21">
        <w:rPr>
          <w:rFonts w:ascii="Times New Roman" w:eastAsia="SimSun" w:hAnsi="Times New Roman"/>
          <w:b/>
          <w:snapToGrid w:val="0"/>
          <w:lang w:eastAsia="zh-CN"/>
        </w:rPr>
        <w:t>Ezt a gyógyszert az Európai Gazdasági Térség tagállamaiban az alábbi neveken engedélyezték:</w:t>
      </w:r>
    </w:p>
    <w:p w14:paraId="2A49DC7F" w14:textId="77777777" w:rsidR="007D5F0B" w:rsidRPr="007B2F21" w:rsidRDefault="007D5F0B" w:rsidP="00DA6B7A">
      <w:pPr>
        <w:numPr>
          <w:ilvl w:val="12"/>
          <w:numId w:val="0"/>
        </w:numPr>
        <w:tabs>
          <w:tab w:val="left" w:pos="1418"/>
        </w:tabs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  <w:r w:rsidRPr="007B2F21">
        <w:rPr>
          <w:rFonts w:ascii="Times New Roman" w:eastAsia="SimSun" w:hAnsi="Times New Roman"/>
          <w:snapToGrid w:val="0"/>
          <w:lang w:eastAsia="zh-CN"/>
        </w:rPr>
        <w:t>Bulgária:</w:t>
      </w:r>
      <w:r w:rsidR="00877BC9">
        <w:rPr>
          <w:rFonts w:ascii="Times New Roman" w:eastAsia="SimSun" w:hAnsi="Times New Roman"/>
          <w:snapToGrid w:val="0"/>
          <w:lang w:eastAsia="zh-CN"/>
        </w:rPr>
        <w:t xml:space="preserve"> </w:t>
      </w:r>
      <w:r w:rsidR="00DA6B7A">
        <w:rPr>
          <w:rFonts w:ascii="Times New Roman" w:eastAsia="SimSun" w:hAnsi="Times New Roman"/>
          <w:snapToGrid w:val="0"/>
          <w:lang w:eastAsia="zh-CN"/>
        </w:rPr>
        <w:tab/>
      </w:r>
      <w:r w:rsidR="000641E3">
        <w:rPr>
          <w:rFonts w:ascii="Times New Roman" w:eastAsia="SimSun" w:hAnsi="Times New Roman"/>
          <w:snapToGrid w:val="0"/>
          <w:lang w:eastAsia="zh-CN"/>
        </w:rPr>
        <w:t>JUZIMETTE</w:t>
      </w:r>
      <w:r w:rsidR="00D12B51" w:rsidRPr="007B2F21">
        <w:rPr>
          <w:rFonts w:ascii="Times New Roman" w:eastAsia="SimSun" w:hAnsi="Times New Roman"/>
          <w:snapToGrid w:val="0"/>
          <w:lang w:eastAsia="zh-CN"/>
        </w:rPr>
        <w:t xml:space="preserve"> 5</w:t>
      </w:r>
      <w:r w:rsidR="00921C83">
        <w:rPr>
          <w:rFonts w:ascii="Times New Roman" w:eastAsia="SimSun" w:hAnsi="Times New Roman"/>
          <w:snapToGrid w:val="0"/>
          <w:lang w:eastAsia="zh-CN"/>
        </w:rPr>
        <w:t>0 mg</w:t>
      </w:r>
      <w:r w:rsidR="00D12B51" w:rsidRPr="007B2F21">
        <w:rPr>
          <w:rFonts w:ascii="Times New Roman" w:eastAsia="SimSun" w:hAnsi="Times New Roman"/>
          <w:snapToGrid w:val="0"/>
          <w:lang w:eastAsia="zh-CN"/>
        </w:rPr>
        <w:t>/85</w:t>
      </w:r>
      <w:r w:rsidR="00921C83">
        <w:rPr>
          <w:rFonts w:ascii="Times New Roman" w:eastAsia="SimSun" w:hAnsi="Times New Roman"/>
          <w:snapToGrid w:val="0"/>
          <w:lang w:eastAsia="zh-CN"/>
        </w:rPr>
        <w:t>0 mg</w:t>
      </w:r>
      <w:r w:rsidR="001B2DA7" w:rsidRPr="007B2F21">
        <w:rPr>
          <w:rFonts w:ascii="Times New Roman" w:eastAsia="SimSun" w:hAnsi="Times New Roman"/>
          <w:snapToGrid w:val="0"/>
          <w:lang w:eastAsia="zh-CN"/>
        </w:rPr>
        <w:t xml:space="preserve"> </w:t>
      </w:r>
      <w:proofErr w:type="spellStart"/>
      <w:r w:rsidR="00D12B51" w:rsidRPr="007B2F21">
        <w:rPr>
          <w:rFonts w:ascii="Times New Roman" w:eastAsia="SimSun" w:hAnsi="Times New Roman"/>
          <w:snapToGrid w:val="0"/>
          <w:lang w:eastAsia="zh-CN"/>
        </w:rPr>
        <w:t>филмирани</w:t>
      </w:r>
      <w:proofErr w:type="spellEnd"/>
      <w:r w:rsidR="00D12B51" w:rsidRPr="007B2F21">
        <w:rPr>
          <w:rFonts w:ascii="Times New Roman" w:eastAsia="SimSun" w:hAnsi="Times New Roman"/>
          <w:snapToGrid w:val="0"/>
          <w:lang w:eastAsia="zh-CN"/>
        </w:rPr>
        <w:t xml:space="preserve"> </w:t>
      </w:r>
      <w:proofErr w:type="spellStart"/>
      <w:r w:rsidR="00D12B51" w:rsidRPr="007B2F21">
        <w:rPr>
          <w:rFonts w:ascii="Times New Roman" w:eastAsia="SimSun" w:hAnsi="Times New Roman"/>
          <w:snapToGrid w:val="0"/>
          <w:lang w:eastAsia="zh-CN"/>
        </w:rPr>
        <w:t>таблетки</w:t>
      </w:r>
      <w:proofErr w:type="spellEnd"/>
    </w:p>
    <w:p w14:paraId="6E9CB0D3" w14:textId="77777777" w:rsidR="007D5F0B" w:rsidRPr="007B2F21" w:rsidRDefault="007D5F0B" w:rsidP="00DA6B7A">
      <w:pPr>
        <w:numPr>
          <w:ilvl w:val="12"/>
          <w:numId w:val="0"/>
        </w:numPr>
        <w:tabs>
          <w:tab w:val="left" w:pos="1418"/>
        </w:tabs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  <w:r w:rsidRPr="007B2F21">
        <w:rPr>
          <w:rFonts w:ascii="Times New Roman" w:eastAsia="SimSun" w:hAnsi="Times New Roman"/>
          <w:snapToGrid w:val="0"/>
          <w:lang w:eastAsia="zh-CN"/>
        </w:rPr>
        <w:t xml:space="preserve">Csehország: </w:t>
      </w:r>
      <w:r w:rsidRPr="007B2F21">
        <w:rPr>
          <w:rFonts w:ascii="Times New Roman" w:eastAsia="SimSun" w:hAnsi="Times New Roman"/>
          <w:snapToGrid w:val="0"/>
          <w:lang w:eastAsia="zh-CN"/>
        </w:rPr>
        <w:tab/>
      </w:r>
      <w:r w:rsidR="000641E3">
        <w:rPr>
          <w:rFonts w:ascii="Times New Roman" w:eastAsia="SimSun" w:hAnsi="Times New Roman"/>
          <w:snapToGrid w:val="0"/>
          <w:lang w:eastAsia="zh-CN"/>
        </w:rPr>
        <w:t>JUZIMETTE</w:t>
      </w:r>
    </w:p>
    <w:p w14:paraId="0C3893CE" w14:textId="77777777" w:rsidR="007D5F0B" w:rsidRPr="007B2F21" w:rsidRDefault="007D5F0B" w:rsidP="00DA6B7A">
      <w:pPr>
        <w:numPr>
          <w:ilvl w:val="12"/>
          <w:numId w:val="0"/>
        </w:numPr>
        <w:tabs>
          <w:tab w:val="left" w:pos="1418"/>
        </w:tabs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  <w:r w:rsidRPr="007B2F21">
        <w:rPr>
          <w:rFonts w:ascii="Times New Roman" w:eastAsia="SimSun" w:hAnsi="Times New Roman"/>
          <w:snapToGrid w:val="0"/>
          <w:lang w:eastAsia="zh-CN"/>
        </w:rPr>
        <w:t>Észtország:</w:t>
      </w:r>
      <w:r w:rsidR="00877BC9">
        <w:rPr>
          <w:rFonts w:ascii="Times New Roman" w:eastAsia="SimSun" w:hAnsi="Times New Roman"/>
          <w:snapToGrid w:val="0"/>
          <w:lang w:eastAsia="zh-CN"/>
        </w:rPr>
        <w:t xml:space="preserve"> </w:t>
      </w:r>
      <w:r w:rsidR="00DA6B7A">
        <w:rPr>
          <w:rFonts w:ascii="Times New Roman" w:eastAsia="SimSun" w:hAnsi="Times New Roman"/>
          <w:snapToGrid w:val="0"/>
          <w:lang w:eastAsia="zh-CN"/>
        </w:rPr>
        <w:tab/>
      </w:r>
      <w:r w:rsidR="000641E3">
        <w:rPr>
          <w:rFonts w:ascii="Times New Roman" w:eastAsia="SimSun" w:hAnsi="Times New Roman"/>
          <w:snapToGrid w:val="0"/>
          <w:lang w:eastAsia="zh-CN"/>
        </w:rPr>
        <w:t>JUZIMETTE</w:t>
      </w:r>
    </w:p>
    <w:p w14:paraId="718AF0C4" w14:textId="77777777" w:rsidR="007D5F0B" w:rsidRPr="007B2F21" w:rsidRDefault="007D5F0B" w:rsidP="00723718">
      <w:pPr>
        <w:numPr>
          <w:ilvl w:val="12"/>
          <w:numId w:val="0"/>
        </w:numPr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  <w:r w:rsidRPr="007B2F21">
        <w:rPr>
          <w:rFonts w:ascii="Times New Roman" w:eastAsia="SimSun" w:hAnsi="Times New Roman"/>
          <w:snapToGrid w:val="0"/>
          <w:lang w:eastAsia="zh-CN"/>
        </w:rPr>
        <w:t>Lengyelország:</w:t>
      </w:r>
      <w:r w:rsidR="00877BC9">
        <w:rPr>
          <w:rFonts w:ascii="Times New Roman" w:eastAsia="SimSun" w:hAnsi="Times New Roman"/>
          <w:snapToGrid w:val="0"/>
          <w:lang w:eastAsia="zh-CN"/>
        </w:rPr>
        <w:t xml:space="preserve"> </w:t>
      </w:r>
      <w:r w:rsidR="000641E3">
        <w:rPr>
          <w:rFonts w:ascii="Times New Roman" w:eastAsia="SimSun" w:hAnsi="Times New Roman"/>
          <w:snapToGrid w:val="0"/>
          <w:lang w:eastAsia="zh-CN"/>
        </w:rPr>
        <w:t>JUZIMETTE</w:t>
      </w:r>
    </w:p>
    <w:p w14:paraId="7A439279" w14:textId="77777777" w:rsidR="007D5F0B" w:rsidRPr="007B2F21" w:rsidRDefault="007D5F0B" w:rsidP="00DA6B7A">
      <w:pPr>
        <w:numPr>
          <w:ilvl w:val="12"/>
          <w:numId w:val="0"/>
        </w:numPr>
        <w:tabs>
          <w:tab w:val="left" w:pos="1418"/>
        </w:tabs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  <w:r w:rsidRPr="007B2F21">
        <w:rPr>
          <w:rFonts w:ascii="Times New Roman" w:eastAsia="SimSun" w:hAnsi="Times New Roman"/>
          <w:snapToGrid w:val="0"/>
          <w:lang w:eastAsia="zh-CN"/>
        </w:rPr>
        <w:t>Lettország:</w:t>
      </w:r>
      <w:r w:rsidR="00877BC9">
        <w:rPr>
          <w:rFonts w:ascii="Times New Roman" w:eastAsia="SimSun" w:hAnsi="Times New Roman"/>
          <w:snapToGrid w:val="0"/>
          <w:lang w:eastAsia="zh-CN"/>
        </w:rPr>
        <w:t xml:space="preserve"> </w:t>
      </w:r>
      <w:r w:rsidR="00DA6B7A">
        <w:rPr>
          <w:rFonts w:ascii="Times New Roman" w:eastAsia="SimSun" w:hAnsi="Times New Roman"/>
          <w:snapToGrid w:val="0"/>
          <w:lang w:eastAsia="zh-CN"/>
        </w:rPr>
        <w:tab/>
      </w:r>
      <w:r w:rsidR="000641E3">
        <w:rPr>
          <w:rFonts w:ascii="Times New Roman" w:eastAsia="SimSun" w:hAnsi="Times New Roman"/>
          <w:snapToGrid w:val="0"/>
          <w:lang w:eastAsia="zh-CN"/>
        </w:rPr>
        <w:t>JUZIMETTE</w:t>
      </w:r>
      <w:r w:rsidR="00D12B51" w:rsidRPr="007B2F21">
        <w:rPr>
          <w:rFonts w:ascii="Times New Roman" w:eastAsia="SimSun" w:hAnsi="Times New Roman"/>
          <w:snapToGrid w:val="0"/>
          <w:lang w:eastAsia="zh-CN"/>
        </w:rPr>
        <w:t xml:space="preserve"> 5</w:t>
      </w:r>
      <w:r w:rsidR="00921C83">
        <w:rPr>
          <w:rFonts w:ascii="Times New Roman" w:eastAsia="SimSun" w:hAnsi="Times New Roman"/>
          <w:snapToGrid w:val="0"/>
          <w:lang w:eastAsia="zh-CN"/>
        </w:rPr>
        <w:t>0 mg</w:t>
      </w:r>
      <w:r w:rsidR="00D12B51" w:rsidRPr="007B2F21">
        <w:rPr>
          <w:rFonts w:ascii="Times New Roman" w:eastAsia="SimSun" w:hAnsi="Times New Roman"/>
          <w:snapToGrid w:val="0"/>
          <w:lang w:eastAsia="zh-CN"/>
        </w:rPr>
        <w:t>/85</w:t>
      </w:r>
      <w:r w:rsidR="00921C83">
        <w:rPr>
          <w:rFonts w:ascii="Times New Roman" w:eastAsia="SimSun" w:hAnsi="Times New Roman"/>
          <w:snapToGrid w:val="0"/>
          <w:lang w:eastAsia="zh-CN"/>
        </w:rPr>
        <w:t>0 mg</w:t>
      </w:r>
      <w:r w:rsidR="001B2DA7" w:rsidRPr="007B2F21">
        <w:rPr>
          <w:rFonts w:ascii="Times New Roman" w:eastAsia="SimSun" w:hAnsi="Times New Roman"/>
          <w:snapToGrid w:val="0"/>
          <w:lang w:eastAsia="zh-CN"/>
        </w:rPr>
        <w:t xml:space="preserve"> </w:t>
      </w:r>
      <w:proofErr w:type="spellStart"/>
      <w:r w:rsidR="00D12B51" w:rsidRPr="007B2F21">
        <w:rPr>
          <w:rFonts w:ascii="Times New Roman" w:eastAsia="SimSun" w:hAnsi="Times New Roman"/>
          <w:snapToGrid w:val="0"/>
          <w:lang w:eastAsia="zh-CN"/>
        </w:rPr>
        <w:t>apvalkotās</w:t>
      </w:r>
      <w:proofErr w:type="spellEnd"/>
      <w:r w:rsidR="00D12B51" w:rsidRPr="007B2F21">
        <w:rPr>
          <w:rFonts w:ascii="Times New Roman" w:eastAsia="SimSun" w:hAnsi="Times New Roman"/>
          <w:snapToGrid w:val="0"/>
          <w:lang w:eastAsia="zh-CN"/>
        </w:rPr>
        <w:t xml:space="preserve"> tabletes</w:t>
      </w:r>
    </w:p>
    <w:p w14:paraId="0D573527" w14:textId="77777777" w:rsidR="007D5F0B" w:rsidRPr="007B2F21" w:rsidRDefault="007D5F0B" w:rsidP="00DA6B7A">
      <w:pPr>
        <w:numPr>
          <w:ilvl w:val="12"/>
          <w:numId w:val="0"/>
        </w:numPr>
        <w:tabs>
          <w:tab w:val="left" w:pos="1418"/>
        </w:tabs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  <w:r w:rsidRPr="007B2F21">
        <w:rPr>
          <w:rFonts w:ascii="Times New Roman" w:eastAsia="SimSun" w:hAnsi="Times New Roman"/>
          <w:snapToGrid w:val="0"/>
          <w:lang w:eastAsia="zh-CN"/>
        </w:rPr>
        <w:t>Magyarország:</w:t>
      </w:r>
      <w:r w:rsidR="00ED2383">
        <w:rPr>
          <w:rFonts w:ascii="Times New Roman" w:eastAsia="SimSun" w:hAnsi="Times New Roman"/>
          <w:snapToGrid w:val="0"/>
          <w:lang w:eastAsia="zh-CN"/>
        </w:rPr>
        <w:t xml:space="preserve"> </w:t>
      </w:r>
      <w:r w:rsidR="00DA6B7A">
        <w:rPr>
          <w:rFonts w:ascii="Times New Roman" w:eastAsia="SimSun" w:hAnsi="Times New Roman"/>
          <w:snapToGrid w:val="0"/>
          <w:lang w:eastAsia="zh-CN"/>
        </w:rPr>
        <w:tab/>
      </w:r>
      <w:r w:rsidR="000641E3">
        <w:rPr>
          <w:rFonts w:ascii="Times New Roman" w:eastAsia="SimSun" w:hAnsi="Times New Roman"/>
          <w:snapToGrid w:val="0"/>
          <w:lang w:eastAsia="zh-CN"/>
        </w:rPr>
        <w:t>JUZIMETTE</w:t>
      </w:r>
      <w:r w:rsidR="00D12B51" w:rsidRPr="007B2F21">
        <w:rPr>
          <w:rFonts w:ascii="Times New Roman" w:eastAsia="SimSun" w:hAnsi="Times New Roman"/>
          <w:snapToGrid w:val="0"/>
          <w:lang w:eastAsia="zh-CN"/>
        </w:rPr>
        <w:t xml:space="preserve"> 5</w:t>
      </w:r>
      <w:r w:rsidR="00921C83">
        <w:rPr>
          <w:rFonts w:ascii="Times New Roman" w:eastAsia="SimSun" w:hAnsi="Times New Roman"/>
          <w:snapToGrid w:val="0"/>
          <w:lang w:eastAsia="zh-CN"/>
        </w:rPr>
        <w:t>0 mg</w:t>
      </w:r>
      <w:r w:rsidR="00D12B51" w:rsidRPr="007B2F21">
        <w:rPr>
          <w:rFonts w:ascii="Times New Roman" w:eastAsia="SimSun" w:hAnsi="Times New Roman"/>
          <w:snapToGrid w:val="0"/>
          <w:lang w:eastAsia="zh-CN"/>
        </w:rPr>
        <w:t>/85</w:t>
      </w:r>
      <w:r w:rsidR="00921C83">
        <w:rPr>
          <w:rFonts w:ascii="Times New Roman" w:eastAsia="SimSun" w:hAnsi="Times New Roman"/>
          <w:snapToGrid w:val="0"/>
          <w:lang w:eastAsia="zh-CN"/>
        </w:rPr>
        <w:t>0 mg</w:t>
      </w:r>
      <w:r w:rsidR="00D12B51" w:rsidRPr="007B2F21">
        <w:rPr>
          <w:rFonts w:ascii="Times New Roman" w:eastAsia="SimSun" w:hAnsi="Times New Roman"/>
          <w:snapToGrid w:val="0"/>
          <w:lang w:eastAsia="zh-CN"/>
        </w:rPr>
        <w:t xml:space="preserve"> filmtabletta</w:t>
      </w:r>
    </w:p>
    <w:p w14:paraId="659EE31F" w14:textId="77777777" w:rsidR="007D5F0B" w:rsidRPr="007B2F21" w:rsidRDefault="007D5F0B" w:rsidP="00DA6B7A">
      <w:pPr>
        <w:numPr>
          <w:ilvl w:val="12"/>
          <w:numId w:val="0"/>
        </w:numPr>
        <w:tabs>
          <w:tab w:val="left" w:pos="1418"/>
        </w:tabs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  <w:r w:rsidRPr="007B2F21">
        <w:rPr>
          <w:rFonts w:ascii="Times New Roman" w:eastAsia="SimSun" w:hAnsi="Times New Roman"/>
          <w:snapToGrid w:val="0"/>
          <w:lang w:eastAsia="zh-CN"/>
        </w:rPr>
        <w:t>Románia:</w:t>
      </w:r>
      <w:r w:rsidR="00877BC9">
        <w:rPr>
          <w:rFonts w:ascii="Times New Roman" w:eastAsia="SimSun" w:hAnsi="Times New Roman"/>
          <w:snapToGrid w:val="0"/>
          <w:lang w:eastAsia="zh-CN"/>
        </w:rPr>
        <w:t xml:space="preserve"> </w:t>
      </w:r>
      <w:r w:rsidR="00DA6B7A">
        <w:rPr>
          <w:rFonts w:ascii="Times New Roman" w:eastAsia="SimSun" w:hAnsi="Times New Roman"/>
          <w:snapToGrid w:val="0"/>
          <w:lang w:eastAsia="zh-CN"/>
        </w:rPr>
        <w:tab/>
      </w:r>
      <w:r w:rsidR="000641E3">
        <w:rPr>
          <w:rFonts w:ascii="Times New Roman" w:eastAsia="SimSun" w:hAnsi="Times New Roman"/>
          <w:snapToGrid w:val="0"/>
          <w:lang w:eastAsia="zh-CN"/>
        </w:rPr>
        <w:t>JUZIMETTE</w:t>
      </w:r>
      <w:r w:rsidR="00D12B51" w:rsidRPr="007B2F21">
        <w:rPr>
          <w:rFonts w:ascii="Times New Roman" w:eastAsia="SimSun" w:hAnsi="Times New Roman"/>
          <w:snapToGrid w:val="0"/>
          <w:lang w:eastAsia="zh-CN"/>
        </w:rPr>
        <w:t xml:space="preserve"> 5</w:t>
      </w:r>
      <w:r w:rsidR="00921C83">
        <w:rPr>
          <w:rFonts w:ascii="Times New Roman" w:eastAsia="SimSun" w:hAnsi="Times New Roman"/>
          <w:snapToGrid w:val="0"/>
          <w:lang w:eastAsia="zh-CN"/>
        </w:rPr>
        <w:t>0 mg</w:t>
      </w:r>
      <w:r w:rsidR="00D12B51" w:rsidRPr="007B2F21">
        <w:rPr>
          <w:rFonts w:ascii="Times New Roman" w:eastAsia="SimSun" w:hAnsi="Times New Roman"/>
          <w:snapToGrid w:val="0"/>
          <w:lang w:eastAsia="zh-CN"/>
        </w:rPr>
        <w:t>/85</w:t>
      </w:r>
      <w:r w:rsidR="00921C83">
        <w:rPr>
          <w:rFonts w:ascii="Times New Roman" w:eastAsia="SimSun" w:hAnsi="Times New Roman"/>
          <w:snapToGrid w:val="0"/>
          <w:lang w:eastAsia="zh-CN"/>
        </w:rPr>
        <w:t>0 mg</w:t>
      </w:r>
      <w:r w:rsidR="001B2DA7" w:rsidRPr="007B2F21">
        <w:rPr>
          <w:rFonts w:ascii="Times New Roman" w:eastAsia="SimSun" w:hAnsi="Times New Roman"/>
          <w:snapToGrid w:val="0"/>
          <w:lang w:eastAsia="zh-CN"/>
        </w:rPr>
        <w:t xml:space="preserve"> </w:t>
      </w:r>
      <w:proofErr w:type="spellStart"/>
      <w:r w:rsidR="00D12B51" w:rsidRPr="007B2F21">
        <w:rPr>
          <w:rFonts w:ascii="Times New Roman" w:eastAsia="SimSun" w:hAnsi="Times New Roman"/>
          <w:snapToGrid w:val="0"/>
          <w:lang w:eastAsia="zh-CN"/>
        </w:rPr>
        <w:t>comprimate</w:t>
      </w:r>
      <w:proofErr w:type="spellEnd"/>
      <w:r w:rsidR="00D12B51" w:rsidRPr="007B2F21">
        <w:rPr>
          <w:rFonts w:ascii="Times New Roman" w:eastAsia="SimSun" w:hAnsi="Times New Roman"/>
          <w:snapToGrid w:val="0"/>
          <w:lang w:eastAsia="zh-CN"/>
        </w:rPr>
        <w:t xml:space="preserve"> </w:t>
      </w:r>
      <w:proofErr w:type="spellStart"/>
      <w:r w:rsidR="00D12B51" w:rsidRPr="007B2F21">
        <w:rPr>
          <w:rFonts w:ascii="Times New Roman" w:eastAsia="SimSun" w:hAnsi="Times New Roman"/>
          <w:snapToGrid w:val="0"/>
          <w:lang w:eastAsia="zh-CN"/>
        </w:rPr>
        <w:t>filmate</w:t>
      </w:r>
      <w:proofErr w:type="spellEnd"/>
    </w:p>
    <w:p w14:paraId="1B7C00D1" w14:textId="77777777" w:rsidR="00096CAC" w:rsidRPr="007B2F21" w:rsidRDefault="007D5F0B" w:rsidP="00DA6B7A">
      <w:pPr>
        <w:numPr>
          <w:ilvl w:val="12"/>
          <w:numId w:val="0"/>
        </w:numPr>
        <w:tabs>
          <w:tab w:val="left" w:pos="1418"/>
        </w:tabs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  <w:r w:rsidRPr="007B2F21">
        <w:rPr>
          <w:rFonts w:ascii="Times New Roman" w:eastAsia="SimSun" w:hAnsi="Times New Roman"/>
          <w:snapToGrid w:val="0"/>
          <w:lang w:eastAsia="zh-CN"/>
        </w:rPr>
        <w:t>Szlovákia:</w:t>
      </w:r>
      <w:r w:rsidR="00877BC9">
        <w:rPr>
          <w:rFonts w:ascii="Times New Roman" w:eastAsia="SimSun" w:hAnsi="Times New Roman"/>
          <w:snapToGrid w:val="0"/>
          <w:lang w:eastAsia="zh-CN"/>
        </w:rPr>
        <w:t xml:space="preserve"> </w:t>
      </w:r>
      <w:r w:rsidR="00DA6B7A">
        <w:rPr>
          <w:rFonts w:ascii="Times New Roman" w:eastAsia="SimSun" w:hAnsi="Times New Roman"/>
          <w:snapToGrid w:val="0"/>
          <w:lang w:eastAsia="zh-CN"/>
        </w:rPr>
        <w:tab/>
      </w:r>
      <w:r w:rsidR="000641E3">
        <w:rPr>
          <w:rFonts w:ascii="Times New Roman" w:eastAsia="SimSun" w:hAnsi="Times New Roman"/>
          <w:snapToGrid w:val="0"/>
          <w:lang w:eastAsia="zh-CN"/>
        </w:rPr>
        <w:t>JUZIMETTE</w:t>
      </w:r>
      <w:r w:rsidR="00D12B51" w:rsidRPr="007B2F21">
        <w:rPr>
          <w:rFonts w:ascii="Times New Roman" w:eastAsia="SimSun" w:hAnsi="Times New Roman"/>
          <w:snapToGrid w:val="0"/>
          <w:lang w:eastAsia="zh-CN"/>
        </w:rPr>
        <w:t xml:space="preserve"> 5</w:t>
      </w:r>
      <w:r w:rsidR="00921C83">
        <w:rPr>
          <w:rFonts w:ascii="Times New Roman" w:eastAsia="SimSun" w:hAnsi="Times New Roman"/>
          <w:snapToGrid w:val="0"/>
          <w:lang w:eastAsia="zh-CN"/>
        </w:rPr>
        <w:t>0 mg</w:t>
      </w:r>
      <w:r w:rsidR="00D12B51" w:rsidRPr="007B2F21">
        <w:rPr>
          <w:rFonts w:ascii="Times New Roman" w:eastAsia="SimSun" w:hAnsi="Times New Roman"/>
          <w:snapToGrid w:val="0"/>
          <w:lang w:eastAsia="zh-CN"/>
        </w:rPr>
        <w:t>/85</w:t>
      </w:r>
      <w:r w:rsidR="00921C83">
        <w:rPr>
          <w:rFonts w:ascii="Times New Roman" w:eastAsia="SimSun" w:hAnsi="Times New Roman"/>
          <w:snapToGrid w:val="0"/>
          <w:lang w:eastAsia="zh-CN"/>
        </w:rPr>
        <w:t>0 mg</w:t>
      </w:r>
      <w:r w:rsidR="001B2DA7" w:rsidRPr="007B2F21">
        <w:rPr>
          <w:rFonts w:ascii="Times New Roman" w:eastAsia="SimSun" w:hAnsi="Times New Roman"/>
          <w:snapToGrid w:val="0"/>
          <w:lang w:eastAsia="zh-CN"/>
        </w:rPr>
        <w:t xml:space="preserve"> </w:t>
      </w:r>
      <w:proofErr w:type="spellStart"/>
      <w:r w:rsidR="00D12B51" w:rsidRPr="007B2F21">
        <w:rPr>
          <w:rFonts w:ascii="Times New Roman" w:eastAsia="SimSun" w:hAnsi="Times New Roman"/>
          <w:snapToGrid w:val="0"/>
          <w:lang w:eastAsia="zh-CN"/>
        </w:rPr>
        <w:t>filmom</w:t>
      </w:r>
      <w:proofErr w:type="spellEnd"/>
      <w:r w:rsidR="00D12B51" w:rsidRPr="007B2F21">
        <w:rPr>
          <w:rFonts w:ascii="Times New Roman" w:eastAsia="SimSun" w:hAnsi="Times New Roman"/>
          <w:snapToGrid w:val="0"/>
          <w:lang w:eastAsia="zh-CN"/>
        </w:rPr>
        <w:t xml:space="preserve"> </w:t>
      </w:r>
      <w:proofErr w:type="spellStart"/>
      <w:r w:rsidR="00D12B51" w:rsidRPr="007B2F21">
        <w:rPr>
          <w:rFonts w:ascii="Times New Roman" w:eastAsia="SimSun" w:hAnsi="Times New Roman"/>
          <w:snapToGrid w:val="0"/>
          <w:lang w:eastAsia="zh-CN"/>
        </w:rPr>
        <w:t>obalené</w:t>
      </w:r>
      <w:proofErr w:type="spellEnd"/>
      <w:r w:rsidR="00D12B51" w:rsidRPr="007B2F21">
        <w:rPr>
          <w:rFonts w:ascii="Times New Roman" w:eastAsia="SimSun" w:hAnsi="Times New Roman"/>
          <w:snapToGrid w:val="0"/>
          <w:lang w:eastAsia="zh-CN"/>
        </w:rPr>
        <w:t xml:space="preserve"> </w:t>
      </w:r>
      <w:proofErr w:type="spellStart"/>
      <w:r w:rsidR="00D12B51" w:rsidRPr="007B2F21">
        <w:rPr>
          <w:rFonts w:ascii="Times New Roman" w:eastAsia="SimSun" w:hAnsi="Times New Roman"/>
          <w:snapToGrid w:val="0"/>
          <w:lang w:eastAsia="zh-CN"/>
        </w:rPr>
        <w:t>tablety</w:t>
      </w:r>
      <w:proofErr w:type="spellEnd"/>
    </w:p>
    <w:p w14:paraId="7F38229F" w14:textId="77777777" w:rsidR="00096CAC" w:rsidRPr="007B2F21" w:rsidRDefault="00096CAC" w:rsidP="00723718">
      <w:pPr>
        <w:numPr>
          <w:ilvl w:val="12"/>
          <w:numId w:val="0"/>
        </w:numPr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</w:p>
    <w:p w14:paraId="27951FA8" w14:textId="77777777" w:rsidR="00AB7274" w:rsidRPr="00AB7274" w:rsidRDefault="00AB7274" w:rsidP="00AB7274">
      <w:pPr>
        <w:tabs>
          <w:tab w:val="left" w:pos="1134"/>
          <w:tab w:val="left" w:pos="2268"/>
          <w:tab w:val="left" w:pos="3544"/>
        </w:tabs>
        <w:spacing w:after="0" w:line="240" w:lineRule="auto"/>
        <w:rPr>
          <w:rFonts w:ascii="Times New Roman" w:hAnsi="Times New Roman"/>
        </w:rPr>
      </w:pPr>
      <w:bookmarkStart w:id="2" w:name="_Hlk83736499"/>
      <w:r w:rsidRPr="00AB7274">
        <w:rPr>
          <w:rFonts w:ascii="Times New Roman" w:hAnsi="Times New Roman"/>
        </w:rPr>
        <w:t>OGYI-T-23950/01</w:t>
      </w:r>
      <w:r w:rsidRPr="00AB7274">
        <w:rPr>
          <w:rFonts w:ascii="Times New Roman" w:hAnsi="Times New Roman"/>
        </w:rPr>
        <w:tab/>
        <w:t>28×</w:t>
      </w:r>
      <w:r w:rsidRPr="00AB7274">
        <w:rPr>
          <w:rFonts w:ascii="Times New Roman" w:hAnsi="Times New Roman"/>
        </w:rPr>
        <w:tab/>
        <w:t>átlátszatlan PVC/PE/PVDC//</w:t>
      </w:r>
      <w:proofErr w:type="spellStart"/>
      <w:r w:rsidRPr="00AB7274">
        <w:rPr>
          <w:rFonts w:ascii="Times New Roman" w:hAnsi="Times New Roman"/>
        </w:rPr>
        <w:t>Al</w:t>
      </w:r>
      <w:proofErr w:type="spellEnd"/>
      <w:r w:rsidRPr="00AB7274">
        <w:rPr>
          <w:rFonts w:ascii="Times New Roman" w:hAnsi="Times New Roman"/>
        </w:rPr>
        <w:t xml:space="preserve"> buborékcsomagolásban.</w:t>
      </w:r>
    </w:p>
    <w:p w14:paraId="1EEC271B" w14:textId="77777777" w:rsidR="00AB7274" w:rsidRPr="00AB7274" w:rsidRDefault="00AB7274" w:rsidP="00AB7274">
      <w:pPr>
        <w:tabs>
          <w:tab w:val="left" w:pos="2268"/>
          <w:tab w:val="left" w:pos="3544"/>
        </w:tabs>
        <w:spacing w:after="0" w:line="240" w:lineRule="auto"/>
        <w:rPr>
          <w:rFonts w:ascii="Times New Roman" w:hAnsi="Times New Roman"/>
        </w:rPr>
      </w:pPr>
      <w:r w:rsidRPr="00AB7274">
        <w:rPr>
          <w:rFonts w:ascii="Times New Roman" w:hAnsi="Times New Roman"/>
        </w:rPr>
        <w:lastRenderedPageBreak/>
        <w:t>OGYI-T-23950/02</w:t>
      </w:r>
      <w:r w:rsidRPr="00AB7274">
        <w:rPr>
          <w:rFonts w:ascii="Times New Roman" w:hAnsi="Times New Roman"/>
        </w:rPr>
        <w:tab/>
        <w:t>30×</w:t>
      </w:r>
      <w:r w:rsidRPr="00AB7274">
        <w:rPr>
          <w:rFonts w:ascii="Times New Roman" w:hAnsi="Times New Roman"/>
        </w:rPr>
        <w:tab/>
        <w:t>átlátszatlan PVC/PE/PVDC//</w:t>
      </w:r>
      <w:proofErr w:type="spellStart"/>
      <w:r w:rsidRPr="00AB7274">
        <w:rPr>
          <w:rFonts w:ascii="Times New Roman" w:hAnsi="Times New Roman"/>
        </w:rPr>
        <w:t>Al</w:t>
      </w:r>
      <w:proofErr w:type="spellEnd"/>
      <w:r w:rsidRPr="00AB7274">
        <w:rPr>
          <w:rFonts w:ascii="Times New Roman" w:hAnsi="Times New Roman"/>
        </w:rPr>
        <w:t xml:space="preserve"> buborékcsomagolásban.</w:t>
      </w:r>
    </w:p>
    <w:p w14:paraId="64A4FDB0" w14:textId="77777777" w:rsidR="00AB7274" w:rsidRPr="00AB7274" w:rsidRDefault="00AB7274" w:rsidP="00AB7274">
      <w:pPr>
        <w:tabs>
          <w:tab w:val="left" w:pos="2268"/>
          <w:tab w:val="left" w:pos="2552"/>
          <w:tab w:val="left" w:pos="3544"/>
        </w:tabs>
        <w:spacing w:after="0" w:line="240" w:lineRule="auto"/>
        <w:rPr>
          <w:rFonts w:ascii="Times New Roman" w:hAnsi="Times New Roman"/>
        </w:rPr>
      </w:pPr>
      <w:r w:rsidRPr="00AB7274">
        <w:rPr>
          <w:rFonts w:ascii="Times New Roman" w:hAnsi="Times New Roman"/>
        </w:rPr>
        <w:t>OGYI-T-23950/03</w:t>
      </w:r>
      <w:r w:rsidRPr="00AB7274">
        <w:rPr>
          <w:rFonts w:ascii="Times New Roman" w:hAnsi="Times New Roman"/>
        </w:rPr>
        <w:tab/>
        <w:t>56×</w:t>
      </w:r>
      <w:r w:rsidRPr="00AB7274">
        <w:rPr>
          <w:rFonts w:ascii="Times New Roman" w:hAnsi="Times New Roman"/>
        </w:rPr>
        <w:tab/>
        <w:t>átlátszatlan PVC/PE/PVDC//</w:t>
      </w:r>
      <w:proofErr w:type="spellStart"/>
      <w:r w:rsidRPr="00AB7274">
        <w:rPr>
          <w:rFonts w:ascii="Times New Roman" w:hAnsi="Times New Roman"/>
        </w:rPr>
        <w:t>Al</w:t>
      </w:r>
      <w:proofErr w:type="spellEnd"/>
      <w:r w:rsidRPr="00AB7274">
        <w:rPr>
          <w:rFonts w:ascii="Times New Roman" w:hAnsi="Times New Roman"/>
        </w:rPr>
        <w:t xml:space="preserve"> buborékcsomagolásban.</w:t>
      </w:r>
    </w:p>
    <w:p w14:paraId="28A542B3" w14:textId="77777777" w:rsidR="00AB7274" w:rsidRPr="00AB7274" w:rsidRDefault="00AB7274" w:rsidP="00AB7274">
      <w:pPr>
        <w:tabs>
          <w:tab w:val="left" w:pos="2268"/>
          <w:tab w:val="left" w:pos="3544"/>
        </w:tabs>
        <w:spacing w:after="0" w:line="240" w:lineRule="auto"/>
        <w:rPr>
          <w:rFonts w:ascii="Times New Roman" w:hAnsi="Times New Roman"/>
        </w:rPr>
      </w:pPr>
      <w:r w:rsidRPr="00AB7274">
        <w:rPr>
          <w:rFonts w:ascii="Times New Roman" w:hAnsi="Times New Roman"/>
        </w:rPr>
        <w:t>OGYI-T-23950/04</w:t>
      </w:r>
      <w:r w:rsidRPr="00AB7274">
        <w:rPr>
          <w:rFonts w:ascii="Times New Roman" w:hAnsi="Times New Roman"/>
        </w:rPr>
        <w:tab/>
        <w:t>60×</w:t>
      </w:r>
      <w:r w:rsidRPr="00AB7274">
        <w:rPr>
          <w:rFonts w:ascii="Times New Roman" w:hAnsi="Times New Roman"/>
        </w:rPr>
        <w:tab/>
        <w:t>átlátszatlan PVC/PE/PVDC//</w:t>
      </w:r>
      <w:proofErr w:type="spellStart"/>
      <w:r w:rsidRPr="00AB7274">
        <w:rPr>
          <w:rFonts w:ascii="Times New Roman" w:hAnsi="Times New Roman"/>
        </w:rPr>
        <w:t>Al</w:t>
      </w:r>
      <w:proofErr w:type="spellEnd"/>
      <w:r w:rsidRPr="00AB7274">
        <w:rPr>
          <w:rFonts w:ascii="Times New Roman" w:hAnsi="Times New Roman"/>
        </w:rPr>
        <w:t xml:space="preserve"> buborékcsomagolásban.</w:t>
      </w:r>
    </w:p>
    <w:p w14:paraId="66FC86DF" w14:textId="77777777" w:rsidR="00AB7274" w:rsidRPr="00AB7274" w:rsidRDefault="00AB7274" w:rsidP="00AB7274">
      <w:pPr>
        <w:tabs>
          <w:tab w:val="left" w:pos="2268"/>
          <w:tab w:val="left" w:pos="3544"/>
        </w:tabs>
        <w:spacing w:after="0" w:line="240" w:lineRule="auto"/>
        <w:rPr>
          <w:rFonts w:ascii="Times New Roman" w:hAnsi="Times New Roman"/>
        </w:rPr>
      </w:pPr>
      <w:r w:rsidRPr="00AB7274">
        <w:rPr>
          <w:rFonts w:ascii="Times New Roman" w:hAnsi="Times New Roman"/>
        </w:rPr>
        <w:t>OGYI-T-23950/05</w:t>
      </w:r>
      <w:r w:rsidRPr="00AB7274">
        <w:rPr>
          <w:rFonts w:ascii="Times New Roman" w:hAnsi="Times New Roman"/>
        </w:rPr>
        <w:tab/>
        <w:t>98×</w:t>
      </w:r>
      <w:r w:rsidRPr="00AB7274">
        <w:rPr>
          <w:rFonts w:ascii="Times New Roman" w:hAnsi="Times New Roman"/>
        </w:rPr>
        <w:tab/>
        <w:t>átlátszatlan PVC/PE/PVDC//</w:t>
      </w:r>
      <w:proofErr w:type="spellStart"/>
      <w:r w:rsidRPr="00AB7274">
        <w:rPr>
          <w:rFonts w:ascii="Times New Roman" w:hAnsi="Times New Roman"/>
        </w:rPr>
        <w:t>Al</w:t>
      </w:r>
      <w:proofErr w:type="spellEnd"/>
      <w:r w:rsidRPr="00AB7274">
        <w:rPr>
          <w:rFonts w:ascii="Times New Roman" w:hAnsi="Times New Roman"/>
        </w:rPr>
        <w:t xml:space="preserve"> buborékcsomagolásban.</w:t>
      </w:r>
    </w:p>
    <w:p w14:paraId="00CEFB8C" w14:textId="77777777" w:rsidR="00AB7274" w:rsidRPr="00AB7274" w:rsidRDefault="00AB7274" w:rsidP="00AB7274">
      <w:pPr>
        <w:tabs>
          <w:tab w:val="left" w:pos="2268"/>
          <w:tab w:val="left" w:pos="3544"/>
        </w:tabs>
        <w:spacing w:after="0" w:line="240" w:lineRule="auto"/>
        <w:rPr>
          <w:rFonts w:ascii="Times New Roman" w:hAnsi="Times New Roman"/>
        </w:rPr>
      </w:pPr>
      <w:r w:rsidRPr="00AB7274">
        <w:rPr>
          <w:rFonts w:ascii="Times New Roman" w:hAnsi="Times New Roman"/>
        </w:rPr>
        <w:t>OGYI-T-23950/06</w:t>
      </w:r>
      <w:r w:rsidRPr="00AB7274">
        <w:rPr>
          <w:rFonts w:ascii="Times New Roman" w:hAnsi="Times New Roman"/>
        </w:rPr>
        <w:tab/>
        <w:t>120×</w:t>
      </w:r>
      <w:r w:rsidRPr="00AB7274">
        <w:rPr>
          <w:rFonts w:ascii="Times New Roman" w:hAnsi="Times New Roman"/>
        </w:rPr>
        <w:tab/>
        <w:t>átlátszatlan PVC/PE/PVDC//</w:t>
      </w:r>
      <w:proofErr w:type="spellStart"/>
      <w:r w:rsidRPr="00AB7274">
        <w:rPr>
          <w:rFonts w:ascii="Times New Roman" w:hAnsi="Times New Roman"/>
        </w:rPr>
        <w:t>Al</w:t>
      </w:r>
      <w:proofErr w:type="spellEnd"/>
      <w:r w:rsidRPr="00AB7274">
        <w:rPr>
          <w:rFonts w:ascii="Times New Roman" w:hAnsi="Times New Roman"/>
        </w:rPr>
        <w:t xml:space="preserve"> buborékcsomagolásban.</w:t>
      </w:r>
    </w:p>
    <w:p w14:paraId="1F94D7DE" w14:textId="77777777" w:rsidR="00AB7274" w:rsidRPr="00AB7274" w:rsidRDefault="00AB7274" w:rsidP="00AB7274">
      <w:pPr>
        <w:tabs>
          <w:tab w:val="left" w:pos="2268"/>
          <w:tab w:val="left" w:pos="3544"/>
        </w:tabs>
        <w:spacing w:after="0" w:line="240" w:lineRule="auto"/>
        <w:rPr>
          <w:rFonts w:ascii="Times New Roman" w:hAnsi="Times New Roman"/>
        </w:rPr>
      </w:pPr>
      <w:r w:rsidRPr="00AB7274">
        <w:rPr>
          <w:rFonts w:ascii="Times New Roman" w:hAnsi="Times New Roman"/>
        </w:rPr>
        <w:t>OGYI-T-23950/07</w:t>
      </w:r>
      <w:r w:rsidRPr="00AB7274">
        <w:rPr>
          <w:rFonts w:ascii="Times New Roman" w:hAnsi="Times New Roman"/>
        </w:rPr>
        <w:tab/>
        <w:t>196×</w:t>
      </w:r>
      <w:r w:rsidRPr="00AB7274">
        <w:rPr>
          <w:rFonts w:ascii="Times New Roman" w:hAnsi="Times New Roman"/>
        </w:rPr>
        <w:tab/>
        <w:t>átlátszatlan PVC/PE/PVDC//</w:t>
      </w:r>
      <w:proofErr w:type="spellStart"/>
      <w:r w:rsidRPr="00AB7274">
        <w:rPr>
          <w:rFonts w:ascii="Times New Roman" w:hAnsi="Times New Roman"/>
        </w:rPr>
        <w:t>Al</w:t>
      </w:r>
      <w:proofErr w:type="spellEnd"/>
      <w:r w:rsidRPr="00AB7274">
        <w:rPr>
          <w:rFonts w:ascii="Times New Roman" w:hAnsi="Times New Roman"/>
        </w:rPr>
        <w:t xml:space="preserve"> buborékcsomagolásban.</w:t>
      </w:r>
    </w:p>
    <w:p w14:paraId="2C2A275C" w14:textId="77777777" w:rsidR="00AB7274" w:rsidRPr="00AB7274" w:rsidRDefault="00AB7274" w:rsidP="00AB7274">
      <w:pPr>
        <w:tabs>
          <w:tab w:val="left" w:pos="2268"/>
          <w:tab w:val="left" w:pos="3544"/>
        </w:tabs>
        <w:spacing w:after="0" w:line="240" w:lineRule="auto"/>
        <w:rPr>
          <w:rFonts w:ascii="Times New Roman" w:hAnsi="Times New Roman"/>
        </w:rPr>
      </w:pPr>
      <w:r w:rsidRPr="00AB7274">
        <w:rPr>
          <w:rFonts w:ascii="Times New Roman" w:hAnsi="Times New Roman"/>
        </w:rPr>
        <w:t>OGYI-T-23950/08</w:t>
      </w:r>
      <w:r w:rsidRPr="00AB7274">
        <w:rPr>
          <w:rFonts w:ascii="Times New Roman" w:hAnsi="Times New Roman"/>
        </w:rPr>
        <w:tab/>
        <w:t>196× (2×98)</w:t>
      </w:r>
      <w:r w:rsidRPr="00AB7274">
        <w:rPr>
          <w:rFonts w:ascii="Times New Roman" w:hAnsi="Times New Roman"/>
        </w:rPr>
        <w:tab/>
        <w:t>átlátszatlan PVC/PE/PVDC//</w:t>
      </w:r>
      <w:proofErr w:type="spellStart"/>
      <w:r w:rsidRPr="00AB7274">
        <w:rPr>
          <w:rFonts w:ascii="Times New Roman" w:hAnsi="Times New Roman"/>
        </w:rPr>
        <w:t>Al</w:t>
      </w:r>
      <w:proofErr w:type="spellEnd"/>
      <w:r w:rsidRPr="00AB7274">
        <w:rPr>
          <w:rFonts w:ascii="Times New Roman" w:hAnsi="Times New Roman"/>
        </w:rPr>
        <w:t xml:space="preserve"> buborékcsomagolásban.</w:t>
      </w:r>
    </w:p>
    <w:bookmarkEnd w:id="2"/>
    <w:p w14:paraId="6834ACE1" w14:textId="77777777" w:rsidR="001E07DA" w:rsidRPr="007B2F21" w:rsidRDefault="001E07DA" w:rsidP="00AB7274">
      <w:pPr>
        <w:numPr>
          <w:ilvl w:val="12"/>
          <w:numId w:val="0"/>
        </w:numPr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</w:p>
    <w:p w14:paraId="47D91BA0" w14:textId="77777777" w:rsidR="001E07DA" w:rsidRPr="007B2F21" w:rsidRDefault="001E07DA" w:rsidP="00723718">
      <w:pPr>
        <w:numPr>
          <w:ilvl w:val="12"/>
          <w:numId w:val="0"/>
        </w:numPr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</w:p>
    <w:p w14:paraId="6F05B039" w14:textId="406D335F" w:rsidR="007F5F28" w:rsidRPr="007B2F21" w:rsidRDefault="00A7380D" w:rsidP="00723718">
      <w:pPr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  <w:r w:rsidRPr="007B2F21">
        <w:rPr>
          <w:rFonts w:ascii="Times New Roman" w:eastAsia="SimSun" w:hAnsi="Times New Roman"/>
          <w:b/>
          <w:snapToGrid w:val="0"/>
          <w:lang w:eastAsia="zh-CN"/>
        </w:rPr>
        <w:t>A betegtájékoztató legutóbbi felülvizsgálatának dátuma:</w:t>
      </w:r>
      <w:r w:rsidR="00B169A5" w:rsidRPr="007B2F21">
        <w:rPr>
          <w:rFonts w:ascii="Times New Roman" w:eastAsia="SimSun" w:hAnsi="Times New Roman"/>
          <w:snapToGrid w:val="0"/>
          <w:lang w:eastAsia="zh-CN"/>
        </w:rPr>
        <w:t xml:space="preserve"> </w:t>
      </w:r>
      <w:r w:rsidR="00526DBF">
        <w:rPr>
          <w:rFonts w:ascii="Times New Roman" w:eastAsia="SimSun" w:hAnsi="Times New Roman"/>
          <w:snapToGrid w:val="0"/>
          <w:lang w:eastAsia="zh-CN"/>
        </w:rPr>
        <w:t>2025. július.</w:t>
      </w:r>
    </w:p>
    <w:sectPr w:rsidR="007F5F28" w:rsidRPr="007B2F21" w:rsidSect="002E3EC3">
      <w:headerReference w:type="default" r:id="rId13"/>
      <w:footerReference w:type="default" r:id="rId14"/>
      <w:footerReference w:type="first" r:id="rId15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AADDE6" w14:textId="77777777" w:rsidR="00DC0888" w:rsidRDefault="00DC0888">
      <w:pPr>
        <w:spacing w:after="0" w:line="240" w:lineRule="auto"/>
      </w:pPr>
      <w:r>
        <w:separator/>
      </w:r>
    </w:p>
  </w:endnote>
  <w:endnote w:type="continuationSeparator" w:id="0">
    <w:p w14:paraId="3D83CA51" w14:textId="77777777" w:rsidR="00DC0888" w:rsidRDefault="00DC08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charset w:val="02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EAD116" w14:textId="77777777" w:rsidR="00EB7924" w:rsidRDefault="00EB7924">
    <w:pPr>
      <w:pStyle w:val="llb"/>
      <w:tabs>
        <w:tab w:val="right" w:pos="8931"/>
      </w:tabs>
      <w:ind w:right="96"/>
      <w:jc w:val="center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8D3C98" w14:textId="3858939C" w:rsidR="00EB7924" w:rsidRPr="00E32266" w:rsidRDefault="00106F4E" w:rsidP="00A610EA">
    <w:pPr>
      <w:pStyle w:val="llb"/>
      <w:tabs>
        <w:tab w:val="right" w:pos="8931"/>
      </w:tabs>
      <w:spacing w:after="0"/>
      <w:ind w:right="96"/>
      <w:rPr>
        <w:rFonts w:ascii="Times New Roman" w:hAnsi="Times New Roman"/>
        <w:sz w:val="18"/>
        <w:szCs w:val="18"/>
      </w:rPr>
    </w:pPr>
    <w:r w:rsidRPr="00106F4E">
      <w:rPr>
        <w:rFonts w:ascii="Times New Roman" w:hAnsi="Times New Roman"/>
        <w:sz w:val="18"/>
        <w:szCs w:val="18"/>
      </w:rPr>
      <w:t>NNGYK/ETGY/12434/2025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F60DFC" w14:textId="77777777" w:rsidR="00DC0888" w:rsidRDefault="00DC0888">
      <w:pPr>
        <w:spacing w:after="0" w:line="240" w:lineRule="auto"/>
      </w:pPr>
      <w:r>
        <w:separator/>
      </w:r>
    </w:p>
  </w:footnote>
  <w:footnote w:type="continuationSeparator" w:id="0">
    <w:p w14:paraId="47614E90" w14:textId="77777777" w:rsidR="00DC0888" w:rsidRDefault="00DC08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869C6E" w14:textId="77777777" w:rsidR="00582AD3" w:rsidRPr="003B7A48" w:rsidRDefault="00582AD3">
    <w:pPr>
      <w:pStyle w:val="lfej"/>
      <w:jc w:val="center"/>
      <w:rPr>
        <w:rFonts w:ascii="Times New Roman" w:hAnsi="Times New Roman"/>
        <w:sz w:val="18"/>
        <w:szCs w:val="18"/>
      </w:rPr>
    </w:pPr>
    <w:r w:rsidRPr="003B7A48">
      <w:rPr>
        <w:rFonts w:ascii="Times New Roman" w:hAnsi="Times New Roman"/>
        <w:sz w:val="18"/>
        <w:szCs w:val="18"/>
      </w:rPr>
      <w:fldChar w:fldCharType="begin"/>
    </w:r>
    <w:r w:rsidRPr="003B7A48">
      <w:rPr>
        <w:rFonts w:ascii="Times New Roman" w:hAnsi="Times New Roman"/>
        <w:sz w:val="18"/>
        <w:szCs w:val="18"/>
      </w:rPr>
      <w:instrText>PAGE   \* MERGEFORMAT</w:instrText>
    </w:r>
    <w:r w:rsidRPr="003B7A48">
      <w:rPr>
        <w:rFonts w:ascii="Times New Roman" w:hAnsi="Times New Roman"/>
        <w:sz w:val="18"/>
        <w:szCs w:val="18"/>
      </w:rPr>
      <w:fldChar w:fldCharType="separate"/>
    </w:r>
    <w:r w:rsidR="007A002C">
      <w:rPr>
        <w:rFonts w:ascii="Times New Roman" w:hAnsi="Times New Roman"/>
        <w:noProof/>
        <w:sz w:val="18"/>
        <w:szCs w:val="18"/>
      </w:rPr>
      <w:t>8</w:t>
    </w:r>
    <w:r w:rsidRPr="003B7A48"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8" w15:restartNumberingAfterBreak="0">
    <w:nsid w:val="04590B02"/>
    <w:multiLevelType w:val="hybridMultilevel"/>
    <w:tmpl w:val="FB105EC2"/>
    <w:lvl w:ilvl="0" w:tplc="9DB46D9A">
      <w:start w:val="1"/>
      <w:numFmt w:val="bullet"/>
      <w:lvlText w:val="•"/>
      <w:lvlJc w:val="left"/>
      <w:pPr>
        <w:ind w:left="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034805C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9368FD2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EC8A3E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E28EA1E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4722DCE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EAA8766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C2AEB6A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7C8DB28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05F10F9E"/>
    <w:multiLevelType w:val="hybridMultilevel"/>
    <w:tmpl w:val="944A6110"/>
    <w:lvl w:ilvl="0" w:tplc="1376063E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AF476A2">
      <w:start w:val="1"/>
      <w:numFmt w:val="bullet"/>
      <w:lvlText w:val="o"/>
      <w:lvlJc w:val="left"/>
      <w:pPr>
        <w:ind w:left="7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FCEC28C">
      <w:start w:val="1"/>
      <w:numFmt w:val="bullet"/>
      <w:lvlText w:val="▪"/>
      <w:lvlJc w:val="left"/>
      <w:pPr>
        <w:ind w:left="14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F860838">
      <w:start w:val="1"/>
      <w:numFmt w:val="bullet"/>
      <w:lvlText w:val="•"/>
      <w:lvlJc w:val="left"/>
      <w:pPr>
        <w:ind w:left="21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986B7C4">
      <w:start w:val="1"/>
      <w:numFmt w:val="bullet"/>
      <w:lvlText w:val="o"/>
      <w:lvlJc w:val="left"/>
      <w:pPr>
        <w:ind w:left="29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6C058F4">
      <w:start w:val="1"/>
      <w:numFmt w:val="bullet"/>
      <w:lvlText w:val="▪"/>
      <w:lvlJc w:val="left"/>
      <w:pPr>
        <w:ind w:left="36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428A8E2">
      <w:start w:val="1"/>
      <w:numFmt w:val="bullet"/>
      <w:lvlText w:val="•"/>
      <w:lvlJc w:val="left"/>
      <w:pPr>
        <w:ind w:left="43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D0464D6">
      <w:start w:val="1"/>
      <w:numFmt w:val="bullet"/>
      <w:lvlText w:val="o"/>
      <w:lvlJc w:val="left"/>
      <w:pPr>
        <w:ind w:left="50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52C56FE">
      <w:start w:val="1"/>
      <w:numFmt w:val="bullet"/>
      <w:lvlText w:val="▪"/>
      <w:lvlJc w:val="left"/>
      <w:pPr>
        <w:ind w:left="57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DAA34A0"/>
    <w:multiLevelType w:val="hybridMultilevel"/>
    <w:tmpl w:val="7022326A"/>
    <w:lvl w:ilvl="0" w:tplc="F8E0598A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8E0955"/>
    <w:multiLevelType w:val="hybridMultilevel"/>
    <w:tmpl w:val="77DCA9FE"/>
    <w:lvl w:ilvl="0" w:tplc="E7041254">
      <w:start w:val="1"/>
      <w:numFmt w:val="bullet"/>
      <w:lvlText w:val="•"/>
      <w:lvlJc w:val="left"/>
      <w:pPr>
        <w:ind w:left="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AF476A2">
      <w:start w:val="1"/>
      <w:numFmt w:val="bullet"/>
      <w:lvlText w:val="o"/>
      <w:lvlJc w:val="left"/>
      <w:pPr>
        <w:ind w:left="1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FCEC28C">
      <w:start w:val="1"/>
      <w:numFmt w:val="bullet"/>
      <w:lvlText w:val="▪"/>
      <w:lvlJc w:val="left"/>
      <w:pPr>
        <w:ind w:left="2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F860838">
      <w:start w:val="1"/>
      <w:numFmt w:val="bullet"/>
      <w:lvlText w:val="•"/>
      <w:lvlJc w:val="left"/>
      <w:pPr>
        <w:ind w:left="27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986B7C4">
      <w:start w:val="1"/>
      <w:numFmt w:val="bullet"/>
      <w:lvlText w:val="o"/>
      <w:lvlJc w:val="left"/>
      <w:pPr>
        <w:ind w:left="3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6C058F4">
      <w:start w:val="1"/>
      <w:numFmt w:val="bullet"/>
      <w:lvlText w:val="▪"/>
      <w:lvlJc w:val="left"/>
      <w:pPr>
        <w:ind w:left="4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428A8E2">
      <w:start w:val="1"/>
      <w:numFmt w:val="bullet"/>
      <w:lvlText w:val="•"/>
      <w:lvlJc w:val="left"/>
      <w:pPr>
        <w:ind w:left="49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D0464D6">
      <w:start w:val="1"/>
      <w:numFmt w:val="bullet"/>
      <w:lvlText w:val="o"/>
      <w:lvlJc w:val="left"/>
      <w:pPr>
        <w:ind w:left="56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52C56FE">
      <w:start w:val="1"/>
      <w:numFmt w:val="bullet"/>
      <w:lvlText w:val="▪"/>
      <w:lvlJc w:val="left"/>
      <w:pPr>
        <w:ind w:left="6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31D56C45"/>
    <w:multiLevelType w:val="hybridMultilevel"/>
    <w:tmpl w:val="02221350"/>
    <w:lvl w:ilvl="0" w:tplc="D04C800E">
      <w:start w:val="2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72B2FDE"/>
    <w:multiLevelType w:val="hybridMultilevel"/>
    <w:tmpl w:val="49F0CDDA"/>
    <w:lvl w:ilvl="0" w:tplc="E7041254">
      <w:start w:val="1"/>
      <w:numFmt w:val="bullet"/>
      <w:lvlText w:val="•"/>
      <w:lvlJc w:val="left"/>
      <w:pPr>
        <w:ind w:left="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376063E">
      <w:start w:val="1"/>
      <w:numFmt w:val="bullet"/>
      <w:lvlText w:val="-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FCEC28C">
      <w:start w:val="1"/>
      <w:numFmt w:val="bullet"/>
      <w:lvlText w:val="▪"/>
      <w:lvlJc w:val="left"/>
      <w:pPr>
        <w:ind w:left="2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F860838">
      <w:start w:val="1"/>
      <w:numFmt w:val="bullet"/>
      <w:lvlText w:val="•"/>
      <w:lvlJc w:val="left"/>
      <w:pPr>
        <w:ind w:left="27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986B7C4">
      <w:start w:val="1"/>
      <w:numFmt w:val="bullet"/>
      <w:lvlText w:val="o"/>
      <w:lvlJc w:val="left"/>
      <w:pPr>
        <w:ind w:left="3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6C058F4">
      <w:start w:val="1"/>
      <w:numFmt w:val="bullet"/>
      <w:lvlText w:val="▪"/>
      <w:lvlJc w:val="left"/>
      <w:pPr>
        <w:ind w:left="4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428A8E2">
      <w:start w:val="1"/>
      <w:numFmt w:val="bullet"/>
      <w:lvlText w:val="•"/>
      <w:lvlJc w:val="left"/>
      <w:pPr>
        <w:ind w:left="49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D0464D6">
      <w:start w:val="1"/>
      <w:numFmt w:val="bullet"/>
      <w:lvlText w:val="o"/>
      <w:lvlJc w:val="left"/>
      <w:pPr>
        <w:ind w:left="56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52C56FE">
      <w:start w:val="1"/>
      <w:numFmt w:val="bullet"/>
      <w:lvlText w:val="▪"/>
      <w:lvlJc w:val="left"/>
      <w:pPr>
        <w:ind w:left="6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75F6AE0"/>
    <w:multiLevelType w:val="hybridMultilevel"/>
    <w:tmpl w:val="4346496E"/>
    <w:lvl w:ilvl="0" w:tplc="9C54AF6C">
      <w:start w:val="50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2114CE8"/>
    <w:multiLevelType w:val="hybridMultilevel"/>
    <w:tmpl w:val="28A4710C"/>
    <w:lvl w:ilvl="0" w:tplc="89DC54C0">
      <w:start w:val="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BB49C3"/>
    <w:multiLevelType w:val="hybridMultilevel"/>
    <w:tmpl w:val="F20C754A"/>
    <w:lvl w:ilvl="0" w:tplc="1376063E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E7CB676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E686D2A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0CCA798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28C02D0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C9ED84E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082DFA0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83ECC06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946A9E8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6B419AD"/>
    <w:multiLevelType w:val="hybridMultilevel"/>
    <w:tmpl w:val="486E18B0"/>
    <w:lvl w:ilvl="0" w:tplc="B2EA6182">
      <w:start w:val="100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93E0D50"/>
    <w:multiLevelType w:val="hybridMultilevel"/>
    <w:tmpl w:val="656C4A2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030939"/>
    <w:multiLevelType w:val="hybridMultilevel"/>
    <w:tmpl w:val="21C4DE2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B65BC5"/>
    <w:multiLevelType w:val="hybridMultilevel"/>
    <w:tmpl w:val="C04A9194"/>
    <w:lvl w:ilvl="0" w:tplc="FAC2ACFE">
      <w:start w:val="1"/>
      <w:numFmt w:val="bullet"/>
      <w:lvlText w:val="-"/>
      <w:lvlJc w:val="left"/>
      <w:pPr>
        <w:ind w:left="705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E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22" w15:restartNumberingAfterBreak="0">
    <w:nsid w:val="4EF84741"/>
    <w:multiLevelType w:val="hybridMultilevel"/>
    <w:tmpl w:val="90E08C06"/>
    <w:lvl w:ilvl="0" w:tplc="2604BEFE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69A481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188A65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C00EF30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FBADFF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7DE505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1E69B1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AFA549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AB4062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4D93E74"/>
    <w:multiLevelType w:val="hybridMultilevel"/>
    <w:tmpl w:val="744297E8"/>
    <w:lvl w:ilvl="0" w:tplc="1376063E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C74DDFA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CD4917C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9547A5C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184B8DC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2CD436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FE4743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78452A2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4F0D4BE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 w15:restartNumberingAfterBreak="0">
    <w:nsid w:val="59460852"/>
    <w:multiLevelType w:val="hybridMultilevel"/>
    <w:tmpl w:val="DAA2F8D0"/>
    <w:lvl w:ilvl="0" w:tplc="1376063E">
      <w:start w:val="1"/>
      <w:numFmt w:val="bullet"/>
      <w:lvlText w:val="-"/>
      <w:lvlJc w:val="left"/>
      <w:pPr>
        <w:ind w:left="705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E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26" w15:restartNumberingAfterBreak="0">
    <w:nsid w:val="59EE3ED5"/>
    <w:multiLevelType w:val="hybridMultilevel"/>
    <w:tmpl w:val="588EB8D8"/>
    <w:lvl w:ilvl="0" w:tplc="EE0035D8">
      <w:start w:val="1"/>
      <w:numFmt w:val="bullet"/>
      <w:lvlText w:val=""/>
      <w:lvlJc w:val="left"/>
      <w:pPr>
        <w:ind w:left="5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E7CB676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E686D2A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0CCA798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28C02D0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C9ED84E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082DFA0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83ECC06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946A9E8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5CF74B3B"/>
    <w:multiLevelType w:val="hybridMultilevel"/>
    <w:tmpl w:val="2644592C"/>
    <w:lvl w:ilvl="0" w:tplc="E44CC7F2">
      <w:start w:val="25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CFC0900"/>
    <w:multiLevelType w:val="hybridMultilevel"/>
    <w:tmpl w:val="F26CA23C"/>
    <w:lvl w:ilvl="0" w:tplc="1376063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E75C85"/>
    <w:multiLevelType w:val="hybridMultilevel"/>
    <w:tmpl w:val="031EE47A"/>
    <w:lvl w:ilvl="0" w:tplc="012C6200">
      <w:numFmt w:val="bullet"/>
      <w:lvlText w:val=""/>
      <w:lvlJc w:val="left"/>
      <w:pPr>
        <w:ind w:left="555" w:hanging="570"/>
      </w:pPr>
      <w:rPr>
        <w:rFonts w:ascii="Times New Roman" w:eastAsia="Segoe UI Symbol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abstractNum w:abstractNumId="30" w15:restartNumberingAfterBreak="0">
    <w:nsid w:val="731360F9"/>
    <w:multiLevelType w:val="hybridMultilevel"/>
    <w:tmpl w:val="F6AE3270"/>
    <w:lvl w:ilvl="0" w:tplc="5C3A7DE0">
      <w:start w:val="1"/>
      <w:numFmt w:val="bullet"/>
      <w:lvlText w:val=""/>
      <w:lvlJc w:val="left"/>
      <w:pPr>
        <w:ind w:left="5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C74DDFA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CD4917C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9547A5C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184B8DC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2CD436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FE4743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78452A2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4F0D4BE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CC069B"/>
    <w:multiLevelType w:val="hybridMultilevel"/>
    <w:tmpl w:val="349A7708"/>
    <w:lvl w:ilvl="0" w:tplc="EDE04BD8">
      <w:numFmt w:val="bullet"/>
      <w:lvlText w:val="•"/>
      <w:lvlJc w:val="left"/>
      <w:pPr>
        <w:ind w:left="345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2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31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</w:num>
  <w:num w:numId="13">
    <w:abstractNumId w:val="19"/>
  </w:num>
  <w:num w:numId="14">
    <w:abstractNumId w:val="18"/>
  </w:num>
  <w:num w:numId="15">
    <w:abstractNumId w:val="15"/>
  </w:num>
  <w:num w:numId="16">
    <w:abstractNumId w:val="27"/>
  </w:num>
  <w:num w:numId="17">
    <w:abstractNumId w:val="10"/>
  </w:num>
  <w:num w:numId="18">
    <w:abstractNumId w:val="13"/>
  </w:num>
  <w:num w:numId="19">
    <w:abstractNumId w:val="16"/>
  </w:num>
  <w:num w:numId="20">
    <w:abstractNumId w:val="26"/>
  </w:num>
  <w:num w:numId="21">
    <w:abstractNumId w:val="22"/>
  </w:num>
  <w:num w:numId="22">
    <w:abstractNumId w:val="30"/>
  </w:num>
  <w:num w:numId="23">
    <w:abstractNumId w:val="8"/>
  </w:num>
  <w:num w:numId="24">
    <w:abstractNumId w:val="11"/>
  </w:num>
  <w:num w:numId="25">
    <w:abstractNumId w:val="21"/>
  </w:num>
  <w:num w:numId="26">
    <w:abstractNumId w:val="17"/>
  </w:num>
  <w:num w:numId="27">
    <w:abstractNumId w:val="23"/>
  </w:num>
  <w:num w:numId="28">
    <w:abstractNumId w:val="28"/>
  </w:num>
  <w:num w:numId="29">
    <w:abstractNumId w:val="14"/>
  </w:num>
  <w:num w:numId="30">
    <w:abstractNumId w:val="9"/>
  </w:num>
  <w:num w:numId="31">
    <w:abstractNumId w:val="25"/>
  </w:num>
  <w:num w:numId="32">
    <w:abstractNumId w:val="29"/>
  </w:num>
  <w:num w:numId="3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oNotTrackMoves/>
  <w:defaultTabStop w:val="567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380D"/>
    <w:rsid w:val="00013C71"/>
    <w:rsid w:val="000202B1"/>
    <w:rsid w:val="00025B18"/>
    <w:rsid w:val="00045E55"/>
    <w:rsid w:val="00052134"/>
    <w:rsid w:val="000537B0"/>
    <w:rsid w:val="000641E3"/>
    <w:rsid w:val="00071466"/>
    <w:rsid w:val="00072A23"/>
    <w:rsid w:val="00096CAC"/>
    <w:rsid w:val="000A2F8E"/>
    <w:rsid w:val="000D794F"/>
    <w:rsid w:val="000E4717"/>
    <w:rsid w:val="000F37A9"/>
    <w:rsid w:val="0010000C"/>
    <w:rsid w:val="00106F4E"/>
    <w:rsid w:val="001133FB"/>
    <w:rsid w:val="001241AF"/>
    <w:rsid w:val="001635BF"/>
    <w:rsid w:val="0017109E"/>
    <w:rsid w:val="001A2A3A"/>
    <w:rsid w:val="001B2DA7"/>
    <w:rsid w:val="001C030A"/>
    <w:rsid w:val="001E07DA"/>
    <w:rsid w:val="001E5DB0"/>
    <w:rsid w:val="001F2E26"/>
    <w:rsid w:val="002041AB"/>
    <w:rsid w:val="0021003F"/>
    <w:rsid w:val="00214577"/>
    <w:rsid w:val="0022141B"/>
    <w:rsid w:val="00230B44"/>
    <w:rsid w:val="00261D5E"/>
    <w:rsid w:val="00277C4F"/>
    <w:rsid w:val="002829AC"/>
    <w:rsid w:val="002847FC"/>
    <w:rsid w:val="002A3091"/>
    <w:rsid w:val="002A5014"/>
    <w:rsid w:val="002D0E79"/>
    <w:rsid w:val="002E3EC3"/>
    <w:rsid w:val="00301328"/>
    <w:rsid w:val="00304AEA"/>
    <w:rsid w:val="00315F20"/>
    <w:rsid w:val="0032123C"/>
    <w:rsid w:val="0032128A"/>
    <w:rsid w:val="003324A5"/>
    <w:rsid w:val="00347090"/>
    <w:rsid w:val="00370F23"/>
    <w:rsid w:val="00376AC6"/>
    <w:rsid w:val="003A0E83"/>
    <w:rsid w:val="003B7A48"/>
    <w:rsid w:val="003E2689"/>
    <w:rsid w:val="003E61DA"/>
    <w:rsid w:val="003F46B6"/>
    <w:rsid w:val="003F7364"/>
    <w:rsid w:val="0041282D"/>
    <w:rsid w:val="00425256"/>
    <w:rsid w:val="004477D3"/>
    <w:rsid w:val="00453083"/>
    <w:rsid w:val="00462CC6"/>
    <w:rsid w:val="00495A09"/>
    <w:rsid w:val="004963D7"/>
    <w:rsid w:val="004C4E8C"/>
    <w:rsid w:val="004E6555"/>
    <w:rsid w:val="00502B85"/>
    <w:rsid w:val="0051439B"/>
    <w:rsid w:val="00524FE6"/>
    <w:rsid w:val="0052533E"/>
    <w:rsid w:val="0052570B"/>
    <w:rsid w:val="00526DBF"/>
    <w:rsid w:val="00530F49"/>
    <w:rsid w:val="00533A4B"/>
    <w:rsid w:val="00543260"/>
    <w:rsid w:val="00547701"/>
    <w:rsid w:val="005510C0"/>
    <w:rsid w:val="0056317A"/>
    <w:rsid w:val="00582AD3"/>
    <w:rsid w:val="00585124"/>
    <w:rsid w:val="005A0017"/>
    <w:rsid w:val="005B0B39"/>
    <w:rsid w:val="005F266E"/>
    <w:rsid w:val="005F5F0C"/>
    <w:rsid w:val="0060180F"/>
    <w:rsid w:val="0061276E"/>
    <w:rsid w:val="0061308E"/>
    <w:rsid w:val="00631E2F"/>
    <w:rsid w:val="00644F33"/>
    <w:rsid w:val="006871E0"/>
    <w:rsid w:val="0069220B"/>
    <w:rsid w:val="006B37BD"/>
    <w:rsid w:val="006C3EEB"/>
    <w:rsid w:val="006C58E3"/>
    <w:rsid w:val="006D6DC2"/>
    <w:rsid w:val="006D6E3A"/>
    <w:rsid w:val="006E2D60"/>
    <w:rsid w:val="006E552A"/>
    <w:rsid w:val="006E7B2F"/>
    <w:rsid w:val="006F165F"/>
    <w:rsid w:val="006F6094"/>
    <w:rsid w:val="00710292"/>
    <w:rsid w:val="00710375"/>
    <w:rsid w:val="0071484B"/>
    <w:rsid w:val="00716303"/>
    <w:rsid w:val="00723718"/>
    <w:rsid w:val="00733462"/>
    <w:rsid w:val="007549A1"/>
    <w:rsid w:val="007701F7"/>
    <w:rsid w:val="00772F55"/>
    <w:rsid w:val="00783167"/>
    <w:rsid w:val="00787561"/>
    <w:rsid w:val="0079082F"/>
    <w:rsid w:val="00797F27"/>
    <w:rsid w:val="007A002C"/>
    <w:rsid w:val="007A5857"/>
    <w:rsid w:val="007B2F21"/>
    <w:rsid w:val="007B4E29"/>
    <w:rsid w:val="007C1CE3"/>
    <w:rsid w:val="007C5D1E"/>
    <w:rsid w:val="007C7760"/>
    <w:rsid w:val="007D0F21"/>
    <w:rsid w:val="007D5F0B"/>
    <w:rsid w:val="007F5F28"/>
    <w:rsid w:val="007F618A"/>
    <w:rsid w:val="00815A27"/>
    <w:rsid w:val="00820EE6"/>
    <w:rsid w:val="00822BE7"/>
    <w:rsid w:val="00825460"/>
    <w:rsid w:val="008358B0"/>
    <w:rsid w:val="008439F9"/>
    <w:rsid w:val="00853996"/>
    <w:rsid w:val="0087348F"/>
    <w:rsid w:val="00877BC9"/>
    <w:rsid w:val="00894D4F"/>
    <w:rsid w:val="00895452"/>
    <w:rsid w:val="00896B89"/>
    <w:rsid w:val="008A7280"/>
    <w:rsid w:val="008C5977"/>
    <w:rsid w:val="008E11C4"/>
    <w:rsid w:val="008E28C0"/>
    <w:rsid w:val="008E67EA"/>
    <w:rsid w:val="00916A62"/>
    <w:rsid w:val="009219C7"/>
    <w:rsid w:val="00921C83"/>
    <w:rsid w:val="00924E1A"/>
    <w:rsid w:val="009270DC"/>
    <w:rsid w:val="00934B1F"/>
    <w:rsid w:val="00945BDA"/>
    <w:rsid w:val="0095182D"/>
    <w:rsid w:val="00952618"/>
    <w:rsid w:val="00952A2F"/>
    <w:rsid w:val="009604D7"/>
    <w:rsid w:val="00967C15"/>
    <w:rsid w:val="00996563"/>
    <w:rsid w:val="009A173D"/>
    <w:rsid w:val="009A5C6F"/>
    <w:rsid w:val="009C65CF"/>
    <w:rsid w:val="009E51FA"/>
    <w:rsid w:val="00A032C6"/>
    <w:rsid w:val="00A1342B"/>
    <w:rsid w:val="00A360A6"/>
    <w:rsid w:val="00A43470"/>
    <w:rsid w:val="00A54A62"/>
    <w:rsid w:val="00A610EA"/>
    <w:rsid w:val="00A66652"/>
    <w:rsid w:val="00A7380D"/>
    <w:rsid w:val="00A80975"/>
    <w:rsid w:val="00A83E88"/>
    <w:rsid w:val="00A86F80"/>
    <w:rsid w:val="00A95B01"/>
    <w:rsid w:val="00AA0A2F"/>
    <w:rsid w:val="00AA374A"/>
    <w:rsid w:val="00AA7CBD"/>
    <w:rsid w:val="00AB2293"/>
    <w:rsid w:val="00AB7274"/>
    <w:rsid w:val="00AC346D"/>
    <w:rsid w:val="00AC6F00"/>
    <w:rsid w:val="00AF2E91"/>
    <w:rsid w:val="00B05B46"/>
    <w:rsid w:val="00B169A5"/>
    <w:rsid w:val="00B20B12"/>
    <w:rsid w:val="00B2159F"/>
    <w:rsid w:val="00B25A16"/>
    <w:rsid w:val="00B70879"/>
    <w:rsid w:val="00B765C2"/>
    <w:rsid w:val="00B8054C"/>
    <w:rsid w:val="00B832CC"/>
    <w:rsid w:val="00B9470F"/>
    <w:rsid w:val="00BC297C"/>
    <w:rsid w:val="00BE5F5E"/>
    <w:rsid w:val="00C125FB"/>
    <w:rsid w:val="00C2034C"/>
    <w:rsid w:val="00C210D0"/>
    <w:rsid w:val="00C27633"/>
    <w:rsid w:val="00C42A45"/>
    <w:rsid w:val="00C45C88"/>
    <w:rsid w:val="00C66B98"/>
    <w:rsid w:val="00C73B39"/>
    <w:rsid w:val="00C8020E"/>
    <w:rsid w:val="00C84761"/>
    <w:rsid w:val="00C85A52"/>
    <w:rsid w:val="00CA5FAF"/>
    <w:rsid w:val="00CB572F"/>
    <w:rsid w:val="00CC18BC"/>
    <w:rsid w:val="00CD3380"/>
    <w:rsid w:val="00CD6AB8"/>
    <w:rsid w:val="00CE36CF"/>
    <w:rsid w:val="00D01BB6"/>
    <w:rsid w:val="00D03D9B"/>
    <w:rsid w:val="00D07797"/>
    <w:rsid w:val="00D12B51"/>
    <w:rsid w:val="00D30605"/>
    <w:rsid w:val="00D31AB5"/>
    <w:rsid w:val="00D332B7"/>
    <w:rsid w:val="00D529D0"/>
    <w:rsid w:val="00D5671F"/>
    <w:rsid w:val="00D573BE"/>
    <w:rsid w:val="00D63870"/>
    <w:rsid w:val="00D66221"/>
    <w:rsid w:val="00D721C5"/>
    <w:rsid w:val="00D81E7E"/>
    <w:rsid w:val="00DA6B7A"/>
    <w:rsid w:val="00DA773E"/>
    <w:rsid w:val="00DB1C41"/>
    <w:rsid w:val="00DC0888"/>
    <w:rsid w:val="00DC5598"/>
    <w:rsid w:val="00DE33CA"/>
    <w:rsid w:val="00DE4392"/>
    <w:rsid w:val="00DF746E"/>
    <w:rsid w:val="00E12D99"/>
    <w:rsid w:val="00E1708C"/>
    <w:rsid w:val="00E207A3"/>
    <w:rsid w:val="00E2713C"/>
    <w:rsid w:val="00E32266"/>
    <w:rsid w:val="00E43963"/>
    <w:rsid w:val="00E450AE"/>
    <w:rsid w:val="00E543F4"/>
    <w:rsid w:val="00E54BA8"/>
    <w:rsid w:val="00E5673C"/>
    <w:rsid w:val="00E617A3"/>
    <w:rsid w:val="00E64D46"/>
    <w:rsid w:val="00E815A4"/>
    <w:rsid w:val="00EA01FB"/>
    <w:rsid w:val="00EA17F5"/>
    <w:rsid w:val="00EA3519"/>
    <w:rsid w:val="00EB7924"/>
    <w:rsid w:val="00EC2254"/>
    <w:rsid w:val="00ED2383"/>
    <w:rsid w:val="00ED4C13"/>
    <w:rsid w:val="00ED7132"/>
    <w:rsid w:val="00EF1E55"/>
    <w:rsid w:val="00EF3489"/>
    <w:rsid w:val="00F02F56"/>
    <w:rsid w:val="00F15CBC"/>
    <w:rsid w:val="00F32482"/>
    <w:rsid w:val="00F40047"/>
    <w:rsid w:val="00F44C57"/>
    <w:rsid w:val="00F5274D"/>
    <w:rsid w:val="00F55674"/>
    <w:rsid w:val="00F63677"/>
    <w:rsid w:val="00FA22F2"/>
    <w:rsid w:val="00FA675C"/>
    <w:rsid w:val="00FB6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B9D00"/>
  <w15:chartTrackingRefBased/>
  <w15:docId w15:val="{636615A4-4B98-41D9-8A40-BC3815FB6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unhideWhenUsed/>
    <w:rsid w:val="00A7380D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A7380D"/>
    <w:rPr>
      <w:sz w:val="22"/>
      <w:szCs w:val="22"/>
      <w:lang w:eastAsia="en-US"/>
    </w:rPr>
  </w:style>
  <w:style w:type="paragraph" w:styleId="lfej">
    <w:name w:val="header"/>
    <w:basedOn w:val="Norml"/>
    <w:link w:val="lfejChar"/>
    <w:uiPriority w:val="99"/>
    <w:unhideWhenUsed/>
    <w:rsid w:val="00A7380D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A7380D"/>
    <w:rPr>
      <w:sz w:val="22"/>
      <w:szCs w:val="22"/>
      <w:lang w:eastAsia="en-US"/>
    </w:rPr>
  </w:style>
  <w:style w:type="character" w:styleId="Oldalszm">
    <w:name w:val="page number"/>
    <w:rsid w:val="00A7380D"/>
    <w:rPr>
      <w:rFonts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73B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C73B39"/>
    <w:rPr>
      <w:rFonts w:ascii="Segoe UI" w:hAnsi="Segoe UI" w:cs="Segoe UI"/>
      <w:sz w:val="18"/>
      <w:szCs w:val="18"/>
      <w:lang w:eastAsia="en-US"/>
    </w:rPr>
  </w:style>
  <w:style w:type="paragraph" w:styleId="Listaszerbekezds">
    <w:name w:val="List Paragraph"/>
    <w:basedOn w:val="Norml"/>
    <w:uiPriority w:val="34"/>
    <w:qFormat/>
    <w:rsid w:val="00B70879"/>
    <w:pPr>
      <w:ind w:left="708"/>
    </w:pPr>
  </w:style>
  <w:style w:type="character" w:styleId="Jegyzethivatkozs">
    <w:name w:val="annotation reference"/>
    <w:uiPriority w:val="99"/>
    <w:semiHidden/>
    <w:unhideWhenUsed/>
    <w:rsid w:val="004C4E8C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C4E8C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4C4E8C"/>
    <w:rPr>
      <w:lang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C4E8C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4C4E8C"/>
    <w:rPr>
      <w:b/>
      <w:bCs/>
      <w:lang w:eastAsia="en-US"/>
    </w:rPr>
  </w:style>
  <w:style w:type="paragraph" w:styleId="Vltozat">
    <w:name w:val="Revision"/>
    <w:hidden/>
    <w:uiPriority w:val="99"/>
    <w:semiHidden/>
    <w:rsid w:val="006E2D60"/>
    <w:rPr>
      <w:sz w:val="22"/>
      <w:szCs w:val="22"/>
      <w:lang w:eastAsia="en-US"/>
    </w:rPr>
  </w:style>
  <w:style w:type="character" w:styleId="Hiperhivatkozs">
    <w:name w:val="Hyperlink"/>
    <w:uiPriority w:val="99"/>
    <w:unhideWhenUsed/>
    <w:rsid w:val="00DA773E"/>
    <w:rPr>
      <w:color w:val="0563C1"/>
      <w:u w:val="single"/>
    </w:rPr>
  </w:style>
  <w:style w:type="character" w:styleId="Feloldatlanmegemlts">
    <w:name w:val="Unresolved Mention"/>
    <w:uiPriority w:val="99"/>
    <w:semiHidden/>
    <w:unhideWhenUsed/>
    <w:rsid w:val="00DA77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24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ema.europa.eu/en/documents/template-form/qrd-appendix-v-adverse-drug-reaction-reporting-details_en.docx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00084F70368A43ACFF256674715ABA" ma:contentTypeVersion="12" ma:contentTypeDescription="Create a new document." ma:contentTypeScope="" ma:versionID="43ae975279d867487a20b9a3aedb9352">
  <xsd:schema xmlns:xsd="http://www.w3.org/2001/XMLSchema" xmlns:xs="http://www.w3.org/2001/XMLSchema" xmlns:p="http://schemas.microsoft.com/office/2006/metadata/properties" xmlns:ns3="3502d38c-dfe1-41f5-820a-3a1de1c4a1f2" xmlns:ns4="f8dc07bf-426c-4a93-b29d-776c15d1545f" targetNamespace="http://schemas.microsoft.com/office/2006/metadata/properties" ma:root="true" ma:fieldsID="258d71246fc5256d0b5d525c82adec5a" ns3:_="" ns4:_="">
    <xsd:import namespace="3502d38c-dfe1-41f5-820a-3a1de1c4a1f2"/>
    <xsd:import namespace="f8dc07bf-426c-4a93-b29d-776c15d1545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02d38c-dfe1-41f5-820a-3a1de1c4a1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dc07bf-426c-4a93-b29d-776c15d1545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C4D8D39-D1B7-4A91-A5A6-69868DFE322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27B50C-198F-487C-B28E-F00B048D070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73089EA-8CEA-46E9-83CC-A7214E4AC6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02d38c-dfe1-41f5-820a-3a1de1c4a1f2"/>
    <ds:schemaRef ds:uri="f8dc07bf-426c-4a93-b29d-776c15d154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73438E4-552D-476B-B0E2-451D9B22CD2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2799</Words>
  <Characters>19317</Characters>
  <Application>Microsoft Office Word</Application>
  <DocSecurity>0</DocSecurity>
  <Lines>160</Lines>
  <Paragraphs>44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Teva</Company>
  <LinksUpToDate>false</LinksUpToDate>
  <CharactersWithSpaces>22072</CharactersWithSpaces>
  <SharedDoc>false</SharedDoc>
  <HLinks>
    <vt:vector size="12" baseType="variant">
      <vt:variant>
        <vt:i4>2359399</vt:i4>
      </vt:variant>
      <vt:variant>
        <vt:i4>3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Tengely Éva</dc:creator>
  <cp:keywords/>
  <cp:lastModifiedBy>HU_OGYI_62.1</cp:lastModifiedBy>
  <cp:revision>8</cp:revision>
  <dcterms:created xsi:type="dcterms:W3CDTF">2025-03-21T08:01:00Z</dcterms:created>
  <dcterms:modified xsi:type="dcterms:W3CDTF">2025-07-05T21:33:00Z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0x0101004C00084F70368A43ACFF256674715ABA</vt:lpwstr>
  </property>
</Properties>
</file>