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66E5F" w14:textId="77777777" w:rsidR="00E24B5D" w:rsidRPr="00221006" w:rsidRDefault="00477DBC" w:rsidP="00221006">
      <w:pPr>
        <w:pStyle w:val="Default"/>
        <w:jc w:val="center"/>
        <w:rPr>
          <w:rFonts w:ascii="Times New Roman" w:hAnsi="Times New Roman" w:cs="Times New Roman"/>
          <w:b/>
          <w:color w:val="auto"/>
          <w:sz w:val="22"/>
          <w:szCs w:val="22"/>
        </w:rPr>
      </w:pPr>
      <w:r w:rsidRPr="00221006">
        <w:rPr>
          <w:rFonts w:ascii="Times New Roman" w:hAnsi="Times New Roman" w:cs="Times New Roman"/>
          <w:b/>
          <w:color w:val="auto"/>
          <w:sz w:val="22"/>
          <w:szCs w:val="22"/>
        </w:rPr>
        <w:t>Betegtájékoztató: Információk a beteg számára</w:t>
      </w:r>
    </w:p>
    <w:p w14:paraId="5964F340" w14:textId="77777777" w:rsidR="00230D18" w:rsidRPr="00221006" w:rsidRDefault="00230D18" w:rsidP="00221006">
      <w:pPr>
        <w:pStyle w:val="Default"/>
        <w:jc w:val="center"/>
        <w:rPr>
          <w:rFonts w:ascii="Times New Roman" w:hAnsi="Times New Roman" w:cs="Times New Roman"/>
          <w:color w:val="auto"/>
          <w:sz w:val="22"/>
          <w:szCs w:val="22"/>
        </w:rPr>
      </w:pPr>
    </w:p>
    <w:p w14:paraId="10D4B5B2" w14:textId="77777777" w:rsidR="006034F6" w:rsidRPr="00221006" w:rsidRDefault="006034F6" w:rsidP="00221006">
      <w:pPr>
        <w:pStyle w:val="Default"/>
        <w:jc w:val="center"/>
        <w:rPr>
          <w:rFonts w:ascii="Times New Roman" w:hAnsi="Times New Roman" w:cs="Times New Roman"/>
          <w:color w:val="auto"/>
          <w:sz w:val="22"/>
          <w:szCs w:val="22"/>
        </w:rPr>
      </w:pPr>
      <w:r w:rsidRPr="00221006">
        <w:rPr>
          <w:rFonts w:ascii="Times New Roman" w:hAnsi="Times New Roman" w:cs="Times New Roman"/>
          <w:b/>
          <w:color w:val="auto"/>
          <w:sz w:val="22"/>
          <w:szCs w:val="22"/>
        </w:rPr>
        <w:t>Plaquenil 200 mg filmtabletta</w:t>
      </w:r>
    </w:p>
    <w:p w14:paraId="4B4B202A" w14:textId="77777777" w:rsidR="00873D0E" w:rsidRPr="00141CE4" w:rsidRDefault="006034F6" w:rsidP="00221006">
      <w:pPr>
        <w:pStyle w:val="Default"/>
        <w:jc w:val="center"/>
        <w:rPr>
          <w:rFonts w:ascii="Times New Roman" w:hAnsi="Times New Roman" w:cs="Times New Roman"/>
          <w:color w:val="auto"/>
          <w:sz w:val="22"/>
          <w:szCs w:val="22"/>
        </w:rPr>
      </w:pPr>
      <w:r w:rsidRPr="00141CE4">
        <w:rPr>
          <w:rFonts w:ascii="Times New Roman" w:hAnsi="Times New Roman" w:cs="Times New Roman"/>
          <w:color w:val="auto"/>
          <w:sz w:val="22"/>
          <w:szCs w:val="22"/>
        </w:rPr>
        <w:t>hidroxiklorokin-szulfát</w:t>
      </w:r>
    </w:p>
    <w:p w14:paraId="1C1DD56F" w14:textId="77777777" w:rsidR="00E24B5D" w:rsidRPr="00141CE4" w:rsidRDefault="00E24B5D" w:rsidP="008548E8">
      <w:pPr>
        <w:pStyle w:val="Default"/>
        <w:jc w:val="center"/>
        <w:rPr>
          <w:rFonts w:ascii="Times New Roman" w:hAnsi="Times New Roman" w:cs="Times New Roman"/>
          <w:color w:val="auto"/>
          <w:sz w:val="22"/>
          <w:szCs w:val="22"/>
        </w:rPr>
      </w:pPr>
    </w:p>
    <w:p w14:paraId="3F91C590" w14:textId="77777777" w:rsidR="00EA41A3" w:rsidRPr="003721F5" w:rsidRDefault="00EA41A3" w:rsidP="008548E8">
      <w:pPr>
        <w:pStyle w:val="Default"/>
        <w:jc w:val="center"/>
        <w:rPr>
          <w:rFonts w:ascii="Times New Roman" w:hAnsi="Times New Roman" w:cs="Times New Roman"/>
          <w:color w:val="auto"/>
          <w:sz w:val="22"/>
          <w:szCs w:val="22"/>
        </w:rPr>
      </w:pPr>
    </w:p>
    <w:p w14:paraId="5654EEAB" w14:textId="77777777" w:rsidR="00E24B5D" w:rsidRPr="003721F5" w:rsidRDefault="00E24B5D" w:rsidP="00221006">
      <w:pPr>
        <w:pStyle w:val="Pa5"/>
        <w:spacing w:line="240" w:lineRule="auto"/>
        <w:rPr>
          <w:rFonts w:ascii="Times New Roman" w:hAnsi="Times New Roman"/>
          <w:sz w:val="22"/>
          <w:szCs w:val="22"/>
        </w:rPr>
      </w:pPr>
      <w:r w:rsidRPr="003721F5">
        <w:rPr>
          <w:rStyle w:val="A4"/>
          <w:rFonts w:ascii="Times New Roman" w:hAnsi="Times New Roman" w:cs="Times New Roman"/>
          <w:color w:val="auto"/>
          <w:sz w:val="22"/>
          <w:szCs w:val="22"/>
        </w:rPr>
        <w:t>Mielőtt elkezdi szedni ezt a gyógyszert, olvassa el figyelmesen az alábbi betegtájékoztatót, me</w:t>
      </w:r>
      <w:r w:rsidR="00E54192" w:rsidRPr="003721F5">
        <w:rPr>
          <w:rStyle w:val="A4"/>
          <w:rFonts w:ascii="Times New Roman" w:hAnsi="Times New Roman" w:cs="Times New Roman"/>
          <w:color w:val="auto"/>
          <w:sz w:val="22"/>
          <w:szCs w:val="22"/>
        </w:rPr>
        <w:t>rt</w:t>
      </w:r>
      <w:r w:rsidRPr="003721F5">
        <w:rPr>
          <w:rStyle w:val="A4"/>
          <w:rFonts w:ascii="Times New Roman" w:hAnsi="Times New Roman" w:cs="Times New Roman"/>
          <w:color w:val="auto"/>
          <w:sz w:val="22"/>
          <w:szCs w:val="22"/>
        </w:rPr>
        <w:t xml:space="preserve"> az Ön számára fontos információkat tartalmaz.</w:t>
      </w:r>
    </w:p>
    <w:p w14:paraId="1354E94B" w14:textId="77777777" w:rsidR="00E24B5D" w:rsidRPr="003721F5" w:rsidRDefault="00E24B5D" w:rsidP="00141CE4">
      <w:pPr>
        <w:pStyle w:val="Default"/>
        <w:numPr>
          <w:ilvl w:val="0"/>
          <w:numId w:val="1"/>
        </w:numPr>
        <w:ind w:left="567" w:hanging="567"/>
        <w:rPr>
          <w:rFonts w:ascii="Times New Roman" w:hAnsi="Times New Roman" w:cs="Times New Roman"/>
          <w:color w:val="auto"/>
          <w:sz w:val="22"/>
          <w:szCs w:val="22"/>
        </w:rPr>
      </w:pPr>
      <w:r w:rsidRPr="003721F5">
        <w:rPr>
          <w:rFonts w:ascii="Times New Roman" w:hAnsi="Times New Roman" w:cs="Times New Roman"/>
          <w:color w:val="auto"/>
          <w:sz w:val="22"/>
          <w:szCs w:val="22"/>
        </w:rPr>
        <w:t>Tartsa meg a betegtájékoztatót, mert a benne szereplő információkra a későbbiekben is szüksége lehet.</w:t>
      </w:r>
    </w:p>
    <w:p w14:paraId="3B86AD8D" w14:textId="77777777" w:rsidR="00E24B5D" w:rsidRPr="003721F5" w:rsidRDefault="00E24B5D" w:rsidP="003721F5">
      <w:pPr>
        <w:pStyle w:val="Default"/>
        <w:numPr>
          <w:ilvl w:val="0"/>
          <w:numId w:val="1"/>
        </w:numPr>
        <w:ind w:left="567" w:hanging="567"/>
        <w:rPr>
          <w:rFonts w:ascii="Times New Roman" w:hAnsi="Times New Roman" w:cs="Times New Roman"/>
          <w:color w:val="auto"/>
          <w:sz w:val="22"/>
          <w:szCs w:val="22"/>
        </w:rPr>
      </w:pPr>
      <w:r w:rsidRPr="003721F5">
        <w:rPr>
          <w:rFonts w:ascii="Times New Roman" w:hAnsi="Times New Roman" w:cs="Times New Roman"/>
          <w:color w:val="auto"/>
          <w:sz w:val="22"/>
          <w:szCs w:val="22"/>
        </w:rPr>
        <w:t>További kérdéseivel forduljon kezelőorvosához vagy gyógyszerészéhez.</w:t>
      </w:r>
    </w:p>
    <w:p w14:paraId="38BCC2C1" w14:textId="77777777" w:rsidR="00E24B5D" w:rsidRPr="003721F5" w:rsidRDefault="00E24B5D" w:rsidP="003721F5">
      <w:pPr>
        <w:pStyle w:val="Default"/>
        <w:numPr>
          <w:ilvl w:val="0"/>
          <w:numId w:val="1"/>
        </w:numPr>
        <w:ind w:left="567" w:hanging="567"/>
        <w:rPr>
          <w:rFonts w:ascii="Times New Roman" w:hAnsi="Times New Roman" w:cs="Times New Roman"/>
          <w:color w:val="auto"/>
          <w:sz w:val="22"/>
          <w:szCs w:val="22"/>
        </w:rPr>
      </w:pPr>
      <w:r w:rsidRPr="003721F5">
        <w:rPr>
          <w:rFonts w:ascii="Times New Roman" w:hAnsi="Times New Roman" w:cs="Times New Roman"/>
          <w:color w:val="auto"/>
          <w:sz w:val="22"/>
          <w:szCs w:val="22"/>
        </w:rPr>
        <w:t>Ezt a gyógyszert az orvos kizárólag Önnek írta fel. Ne adja át a készítményt másnak, mert számára ártalmas lehet még abban az esetben is, ha a betegsége tünetei az Önéhez hasonlóak.</w:t>
      </w:r>
    </w:p>
    <w:p w14:paraId="3C88395C" w14:textId="77777777" w:rsidR="00E24B5D" w:rsidRPr="003721F5" w:rsidRDefault="00A52B77" w:rsidP="003721F5">
      <w:pPr>
        <w:pStyle w:val="Default"/>
        <w:numPr>
          <w:ilvl w:val="0"/>
          <w:numId w:val="1"/>
        </w:numPr>
        <w:ind w:left="567" w:hanging="567"/>
        <w:rPr>
          <w:rFonts w:ascii="Times New Roman" w:hAnsi="Times New Roman" w:cs="Times New Roman"/>
          <w:color w:val="auto"/>
          <w:sz w:val="22"/>
          <w:szCs w:val="22"/>
        </w:rPr>
      </w:pPr>
      <w:r w:rsidRPr="003721F5">
        <w:rPr>
          <w:rFonts w:ascii="Times New Roman" w:hAnsi="Times New Roman" w:cs="Times New Roman"/>
          <w:color w:val="auto"/>
          <w:sz w:val="22"/>
          <w:szCs w:val="22"/>
        </w:rPr>
        <w:t>Ha Önnél bármilyen mellékhatás jelentkezik, tájékoztassa erről kezelőorvosát vagy gyógyszerészét</w:t>
      </w:r>
      <w:r w:rsidR="00D40845" w:rsidRPr="003721F5">
        <w:rPr>
          <w:rFonts w:ascii="Times New Roman" w:hAnsi="Times New Roman" w:cs="Times New Roman"/>
          <w:color w:val="auto"/>
          <w:sz w:val="22"/>
          <w:szCs w:val="22"/>
        </w:rPr>
        <w:t>.</w:t>
      </w:r>
      <w:r w:rsidRPr="003721F5">
        <w:rPr>
          <w:rFonts w:ascii="Times New Roman" w:hAnsi="Times New Roman" w:cs="Times New Roman"/>
          <w:color w:val="auto"/>
          <w:sz w:val="22"/>
          <w:szCs w:val="22"/>
        </w:rPr>
        <w:t xml:space="preserve"> Ez a betegtájékoztatóban fel nem sorolt bármilyen lehetséges mellékhatásra is vonatkozik. Lásd 4. pont.</w:t>
      </w:r>
    </w:p>
    <w:p w14:paraId="510D50B1" w14:textId="77777777" w:rsidR="00E24B5D" w:rsidRPr="003721F5" w:rsidRDefault="00E24B5D" w:rsidP="003721F5">
      <w:pPr>
        <w:pStyle w:val="Default"/>
        <w:rPr>
          <w:rFonts w:ascii="Times New Roman" w:hAnsi="Times New Roman" w:cs="Times New Roman"/>
          <w:color w:val="auto"/>
          <w:sz w:val="22"/>
          <w:szCs w:val="22"/>
        </w:rPr>
      </w:pPr>
    </w:p>
    <w:p w14:paraId="06DD8114" w14:textId="77777777" w:rsidR="00E24B5D" w:rsidRPr="003721F5" w:rsidRDefault="006034F6" w:rsidP="003721F5">
      <w:pPr>
        <w:pStyle w:val="Pa5"/>
        <w:spacing w:line="240" w:lineRule="auto"/>
        <w:rPr>
          <w:rStyle w:val="A4"/>
          <w:rFonts w:ascii="Times New Roman" w:hAnsi="Times New Roman" w:cs="Times New Roman"/>
          <w:color w:val="auto"/>
          <w:sz w:val="22"/>
          <w:szCs w:val="22"/>
        </w:rPr>
      </w:pPr>
      <w:r w:rsidRPr="003721F5">
        <w:rPr>
          <w:rStyle w:val="A4"/>
          <w:rFonts w:ascii="Times New Roman" w:hAnsi="Times New Roman" w:cs="Times New Roman"/>
          <w:color w:val="auto"/>
          <w:sz w:val="22"/>
          <w:szCs w:val="22"/>
        </w:rPr>
        <w:t>A betegtájékoztató tartalma:</w:t>
      </w:r>
    </w:p>
    <w:p w14:paraId="7AAD8985" w14:textId="77777777" w:rsidR="00A20A80" w:rsidRPr="003721F5" w:rsidRDefault="00A20A80" w:rsidP="003721F5">
      <w:pPr>
        <w:pStyle w:val="Pa7"/>
        <w:spacing w:line="240" w:lineRule="auto"/>
        <w:rPr>
          <w:rFonts w:ascii="Times New Roman" w:hAnsi="Times New Roman"/>
          <w:sz w:val="22"/>
          <w:szCs w:val="22"/>
        </w:rPr>
      </w:pPr>
      <w:r w:rsidRPr="003721F5">
        <w:rPr>
          <w:rFonts w:ascii="Times New Roman" w:hAnsi="Times New Roman"/>
          <w:sz w:val="22"/>
          <w:szCs w:val="22"/>
        </w:rPr>
        <w:t>1.</w:t>
      </w:r>
      <w:r w:rsidRPr="003721F5">
        <w:rPr>
          <w:rFonts w:ascii="Times New Roman" w:hAnsi="Times New Roman"/>
          <w:sz w:val="22"/>
          <w:szCs w:val="22"/>
        </w:rPr>
        <w:tab/>
        <w:t>Milyen típusú gyógyszer a Plaquenil és milyen betegségek esetén alkalmazható?</w:t>
      </w:r>
    </w:p>
    <w:p w14:paraId="6E81A86D" w14:textId="77777777" w:rsidR="00A20A80" w:rsidRPr="003721F5" w:rsidRDefault="00A20A80" w:rsidP="003721F5">
      <w:pPr>
        <w:pStyle w:val="Pa7"/>
        <w:spacing w:line="240" w:lineRule="auto"/>
        <w:rPr>
          <w:rFonts w:ascii="Times New Roman" w:hAnsi="Times New Roman"/>
          <w:sz w:val="22"/>
          <w:szCs w:val="22"/>
        </w:rPr>
      </w:pPr>
      <w:r w:rsidRPr="003721F5">
        <w:rPr>
          <w:rFonts w:ascii="Times New Roman" w:hAnsi="Times New Roman"/>
          <w:sz w:val="22"/>
          <w:szCs w:val="22"/>
        </w:rPr>
        <w:t>2.</w:t>
      </w:r>
      <w:r w:rsidRPr="003721F5">
        <w:rPr>
          <w:rFonts w:ascii="Times New Roman" w:hAnsi="Times New Roman"/>
          <w:sz w:val="22"/>
          <w:szCs w:val="22"/>
        </w:rPr>
        <w:tab/>
        <w:t>Tudnivalók a Plaquenil szedése előtt</w:t>
      </w:r>
    </w:p>
    <w:p w14:paraId="7F275A33" w14:textId="77777777" w:rsidR="00A20A80" w:rsidRPr="003721F5" w:rsidRDefault="00A20A80" w:rsidP="003721F5">
      <w:pPr>
        <w:pStyle w:val="Pa7"/>
        <w:spacing w:line="240" w:lineRule="auto"/>
        <w:rPr>
          <w:rFonts w:ascii="Times New Roman" w:hAnsi="Times New Roman"/>
          <w:sz w:val="22"/>
          <w:szCs w:val="22"/>
        </w:rPr>
      </w:pPr>
      <w:r w:rsidRPr="003721F5">
        <w:rPr>
          <w:rFonts w:ascii="Times New Roman" w:hAnsi="Times New Roman"/>
          <w:sz w:val="22"/>
          <w:szCs w:val="22"/>
        </w:rPr>
        <w:t>3.</w:t>
      </w:r>
      <w:r w:rsidRPr="003721F5">
        <w:rPr>
          <w:rFonts w:ascii="Times New Roman" w:hAnsi="Times New Roman"/>
          <w:sz w:val="22"/>
          <w:szCs w:val="22"/>
        </w:rPr>
        <w:tab/>
        <w:t>Hogyan kell szedni a Plaquenil-t?</w:t>
      </w:r>
    </w:p>
    <w:p w14:paraId="23BC596E" w14:textId="77777777" w:rsidR="00A20A80" w:rsidRPr="003721F5" w:rsidRDefault="00A20A80" w:rsidP="003721F5">
      <w:pPr>
        <w:pStyle w:val="Pa7"/>
        <w:spacing w:line="240" w:lineRule="auto"/>
        <w:rPr>
          <w:rFonts w:ascii="Times New Roman" w:hAnsi="Times New Roman"/>
          <w:sz w:val="22"/>
          <w:szCs w:val="22"/>
        </w:rPr>
      </w:pPr>
      <w:r w:rsidRPr="003721F5">
        <w:rPr>
          <w:rFonts w:ascii="Times New Roman" w:hAnsi="Times New Roman"/>
          <w:sz w:val="22"/>
          <w:szCs w:val="22"/>
        </w:rPr>
        <w:t>4.</w:t>
      </w:r>
      <w:r w:rsidRPr="003721F5">
        <w:rPr>
          <w:rFonts w:ascii="Times New Roman" w:hAnsi="Times New Roman"/>
          <w:sz w:val="22"/>
          <w:szCs w:val="22"/>
        </w:rPr>
        <w:tab/>
        <w:t>Lehetséges mellékhatások</w:t>
      </w:r>
    </w:p>
    <w:p w14:paraId="0BBF9107" w14:textId="77777777" w:rsidR="00A20A80" w:rsidRPr="003721F5" w:rsidRDefault="00A20A80" w:rsidP="003721F5">
      <w:pPr>
        <w:pStyle w:val="Pa7"/>
        <w:spacing w:line="240" w:lineRule="auto"/>
        <w:rPr>
          <w:rFonts w:ascii="Times New Roman" w:hAnsi="Times New Roman"/>
          <w:sz w:val="22"/>
          <w:szCs w:val="22"/>
        </w:rPr>
      </w:pPr>
      <w:r w:rsidRPr="003721F5">
        <w:rPr>
          <w:rFonts w:ascii="Times New Roman" w:hAnsi="Times New Roman"/>
          <w:sz w:val="22"/>
          <w:szCs w:val="22"/>
        </w:rPr>
        <w:t>5.</w:t>
      </w:r>
      <w:r w:rsidRPr="003721F5">
        <w:rPr>
          <w:rFonts w:ascii="Times New Roman" w:hAnsi="Times New Roman"/>
          <w:sz w:val="22"/>
          <w:szCs w:val="22"/>
        </w:rPr>
        <w:tab/>
        <w:t>Hogyan kell a Plaquenil-t tárolni?</w:t>
      </w:r>
    </w:p>
    <w:p w14:paraId="4F2B78A2" w14:textId="77777777" w:rsidR="00477DBC" w:rsidRPr="003721F5" w:rsidRDefault="00A20A80" w:rsidP="003721F5">
      <w:pPr>
        <w:widowControl w:val="0"/>
        <w:suppressAutoHyphens/>
        <w:spacing w:after="0" w:line="240" w:lineRule="auto"/>
        <w:ind w:right="-28"/>
        <w:rPr>
          <w:lang w:bidi="ar-SA"/>
        </w:rPr>
      </w:pPr>
      <w:r w:rsidRPr="003721F5">
        <w:rPr>
          <w:rFonts w:ascii="Times New Roman" w:hAnsi="Times New Roman"/>
        </w:rPr>
        <w:t>6.</w:t>
      </w:r>
      <w:r w:rsidRPr="003721F5">
        <w:rPr>
          <w:rFonts w:ascii="Times New Roman" w:hAnsi="Times New Roman"/>
        </w:rPr>
        <w:tab/>
      </w:r>
      <w:r w:rsidR="00477DBC" w:rsidRPr="003721F5">
        <w:rPr>
          <w:rFonts w:ascii="Times New Roman" w:hAnsi="Times New Roman"/>
        </w:rPr>
        <w:t>A csomagolás tartalma és egyéb információk</w:t>
      </w:r>
    </w:p>
    <w:p w14:paraId="51BFB671" w14:textId="77777777" w:rsidR="00A20A80" w:rsidRPr="003721F5" w:rsidRDefault="00A20A80" w:rsidP="003721F5">
      <w:pPr>
        <w:pStyle w:val="Default"/>
        <w:rPr>
          <w:rStyle w:val="A0"/>
          <w:rFonts w:ascii="Times New Roman" w:hAnsi="Times New Roman" w:cs="Times New Roman"/>
          <w:b w:val="0"/>
          <w:bCs w:val="0"/>
          <w:color w:val="auto"/>
          <w:sz w:val="22"/>
          <w:szCs w:val="22"/>
        </w:rPr>
      </w:pPr>
    </w:p>
    <w:p w14:paraId="42C6F3DA" w14:textId="77777777" w:rsidR="00674B98" w:rsidRPr="003721F5" w:rsidRDefault="00674B98" w:rsidP="003721F5">
      <w:pPr>
        <w:pStyle w:val="Pa7"/>
        <w:spacing w:line="240" w:lineRule="auto"/>
        <w:rPr>
          <w:rStyle w:val="A0"/>
          <w:rFonts w:ascii="Times New Roman" w:hAnsi="Times New Roman" w:cs="Times New Roman"/>
          <w:color w:val="auto"/>
          <w:sz w:val="22"/>
          <w:szCs w:val="22"/>
        </w:rPr>
      </w:pPr>
    </w:p>
    <w:p w14:paraId="6585D420" w14:textId="77777777" w:rsidR="00E24B5D" w:rsidRPr="003721F5" w:rsidRDefault="00E24B5D" w:rsidP="003721F5">
      <w:pPr>
        <w:pStyle w:val="Pa7"/>
        <w:spacing w:line="240" w:lineRule="auto"/>
        <w:rPr>
          <w:rFonts w:ascii="Times New Roman" w:hAnsi="Times New Roman"/>
          <w:sz w:val="22"/>
          <w:szCs w:val="22"/>
        </w:rPr>
      </w:pPr>
      <w:r w:rsidRPr="003721F5">
        <w:rPr>
          <w:rStyle w:val="A0"/>
          <w:rFonts w:ascii="Times New Roman" w:hAnsi="Times New Roman" w:cs="Times New Roman"/>
          <w:color w:val="auto"/>
          <w:sz w:val="22"/>
          <w:szCs w:val="22"/>
        </w:rPr>
        <w:t>1.</w:t>
      </w:r>
      <w:r w:rsidR="00230D18" w:rsidRPr="003721F5">
        <w:rPr>
          <w:rStyle w:val="A0"/>
          <w:rFonts w:ascii="Times New Roman" w:hAnsi="Times New Roman" w:cs="Times New Roman"/>
          <w:color w:val="auto"/>
          <w:sz w:val="22"/>
          <w:szCs w:val="22"/>
        </w:rPr>
        <w:tab/>
      </w:r>
      <w:r w:rsidRPr="003721F5">
        <w:rPr>
          <w:rStyle w:val="A0"/>
          <w:rFonts w:ascii="Times New Roman" w:hAnsi="Times New Roman" w:cs="Times New Roman"/>
          <w:color w:val="auto"/>
          <w:sz w:val="22"/>
          <w:szCs w:val="22"/>
        </w:rPr>
        <w:t>Milyen típusú gyógyszer a Plaquenil és milyen betegségek esetén alkalmazható?</w:t>
      </w:r>
    </w:p>
    <w:p w14:paraId="5A27B8F9" w14:textId="77777777" w:rsidR="00230D18" w:rsidRPr="003721F5" w:rsidRDefault="00230D18" w:rsidP="003721F5">
      <w:pPr>
        <w:pStyle w:val="Pa8"/>
        <w:spacing w:line="240" w:lineRule="auto"/>
        <w:rPr>
          <w:rFonts w:ascii="Times New Roman" w:hAnsi="Times New Roman"/>
          <w:sz w:val="22"/>
          <w:szCs w:val="22"/>
        </w:rPr>
      </w:pPr>
    </w:p>
    <w:p w14:paraId="40F01122" w14:textId="77777777" w:rsidR="006034F6" w:rsidRPr="003721F5" w:rsidRDefault="006034F6" w:rsidP="003721F5">
      <w:pPr>
        <w:pStyle w:val="Pa8"/>
        <w:spacing w:line="240" w:lineRule="auto"/>
        <w:rPr>
          <w:rFonts w:ascii="Times New Roman" w:hAnsi="Times New Roman"/>
          <w:sz w:val="22"/>
          <w:szCs w:val="22"/>
        </w:rPr>
      </w:pPr>
      <w:r w:rsidRPr="003721F5">
        <w:rPr>
          <w:rFonts w:ascii="Times New Roman" w:hAnsi="Times New Roman"/>
          <w:sz w:val="22"/>
          <w:szCs w:val="22"/>
        </w:rPr>
        <w:t>A Plaquenil hatóanyaga a hidroxiklorokin-szulfát.</w:t>
      </w:r>
    </w:p>
    <w:p w14:paraId="54CE15AC" w14:textId="77777777" w:rsidR="006034F6" w:rsidRPr="003721F5" w:rsidRDefault="006034F6" w:rsidP="003721F5">
      <w:pPr>
        <w:pStyle w:val="Pa8"/>
        <w:spacing w:line="240" w:lineRule="auto"/>
        <w:rPr>
          <w:rFonts w:ascii="Times New Roman" w:hAnsi="Times New Roman"/>
          <w:sz w:val="22"/>
          <w:szCs w:val="22"/>
        </w:rPr>
      </w:pPr>
      <w:r w:rsidRPr="003721F5">
        <w:rPr>
          <w:rFonts w:ascii="Times New Roman" w:hAnsi="Times New Roman"/>
          <w:sz w:val="22"/>
          <w:szCs w:val="22"/>
        </w:rPr>
        <w:t xml:space="preserve">A Plaquenil úgy fejti ki hatását, hogy csökkenti a gyulladást az autoimmun betegségben </w:t>
      </w:r>
      <w:r w:rsidR="00E56008" w:rsidRPr="003721F5">
        <w:rPr>
          <w:rFonts w:ascii="Times New Roman" w:hAnsi="Times New Roman"/>
          <w:sz w:val="22"/>
          <w:szCs w:val="22"/>
        </w:rPr>
        <w:t xml:space="preserve">szenvedő személyeknél </w:t>
      </w:r>
      <w:r w:rsidRPr="003721F5">
        <w:rPr>
          <w:rFonts w:ascii="Times New Roman" w:hAnsi="Times New Roman"/>
          <w:sz w:val="22"/>
          <w:szCs w:val="22"/>
        </w:rPr>
        <w:t>(amikor a szervezet immunrendszere</w:t>
      </w:r>
      <w:r w:rsidR="00E54192" w:rsidRPr="003721F5">
        <w:rPr>
          <w:rFonts w:ascii="Times New Roman" w:hAnsi="Times New Roman"/>
          <w:sz w:val="22"/>
          <w:szCs w:val="22"/>
        </w:rPr>
        <w:t xml:space="preserve"> [</w:t>
      </w:r>
      <w:r w:rsidR="000D7159" w:rsidRPr="003721F5">
        <w:rPr>
          <w:rFonts w:ascii="Times New Roman" w:hAnsi="Times New Roman"/>
          <w:sz w:val="22"/>
          <w:szCs w:val="22"/>
        </w:rPr>
        <w:t>védekező rendszere</w:t>
      </w:r>
      <w:r w:rsidR="00E54192" w:rsidRPr="003721F5">
        <w:rPr>
          <w:rFonts w:ascii="Times New Roman" w:hAnsi="Times New Roman"/>
          <w:sz w:val="22"/>
          <w:szCs w:val="22"/>
        </w:rPr>
        <w:t>]</w:t>
      </w:r>
      <w:r w:rsidRPr="003721F5">
        <w:rPr>
          <w:rFonts w:ascii="Times New Roman" w:hAnsi="Times New Roman"/>
          <w:sz w:val="22"/>
          <w:szCs w:val="22"/>
        </w:rPr>
        <w:t xml:space="preserve"> tévesen saját maga ellen fordul)</w:t>
      </w:r>
      <w:r w:rsidR="00E56008" w:rsidRPr="003721F5">
        <w:rPr>
          <w:rFonts w:ascii="Times New Roman" w:hAnsi="Times New Roman"/>
          <w:sz w:val="22"/>
          <w:szCs w:val="22"/>
        </w:rPr>
        <w:t>.</w:t>
      </w:r>
    </w:p>
    <w:p w14:paraId="01225CE7" w14:textId="77777777" w:rsidR="006034F6" w:rsidRPr="003721F5" w:rsidRDefault="006034F6" w:rsidP="003721F5">
      <w:pPr>
        <w:pStyle w:val="Pa8"/>
        <w:spacing w:line="240" w:lineRule="auto"/>
        <w:rPr>
          <w:rFonts w:ascii="Times New Roman" w:hAnsi="Times New Roman"/>
          <w:sz w:val="22"/>
          <w:szCs w:val="22"/>
        </w:rPr>
      </w:pPr>
      <w:r w:rsidRPr="003721F5">
        <w:rPr>
          <w:rFonts w:ascii="Times New Roman" w:hAnsi="Times New Roman"/>
          <w:sz w:val="22"/>
          <w:szCs w:val="22"/>
        </w:rPr>
        <w:t>Az alábbiak esetén alkalmazható:</w:t>
      </w:r>
    </w:p>
    <w:p w14:paraId="1E52AF3C" w14:textId="77777777" w:rsidR="006034F6" w:rsidRPr="003721F5" w:rsidRDefault="006034F6" w:rsidP="008548E8">
      <w:pPr>
        <w:pStyle w:val="Default"/>
        <w:numPr>
          <w:ilvl w:val="0"/>
          <w:numId w:val="2"/>
        </w:numPr>
        <w:ind w:left="567" w:hanging="283"/>
        <w:rPr>
          <w:rFonts w:ascii="Times New Roman" w:hAnsi="Times New Roman" w:cs="Times New Roman"/>
          <w:color w:val="auto"/>
          <w:sz w:val="22"/>
          <w:szCs w:val="22"/>
        </w:rPr>
      </w:pPr>
      <w:r w:rsidRPr="003721F5">
        <w:rPr>
          <w:rFonts w:ascii="Times New Roman" w:hAnsi="Times New Roman" w:cs="Times New Roman"/>
          <w:color w:val="auto"/>
          <w:sz w:val="22"/>
          <w:szCs w:val="22"/>
        </w:rPr>
        <w:t>Reumás ízületi gyulladás (reumatoid artritisz)</w:t>
      </w:r>
      <w:r w:rsidR="00D40845" w:rsidRPr="003721F5">
        <w:rPr>
          <w:rFonts w:ascii="Times New Roman" w:hAnsi="Times New Roman" w:cs="Times New Roman"/>
          <w:color w:val="auto"/>
          <w:sz w:val="22"/>
          <w:szCs w:val="22"/>
        </w:rPr>
        <w:t>.</w:t>
      </w:r>
    </w:p>
    <w:p w14:paraId="651955CE" w14:textId="77777777" w:rsidR="006034F6" w:rsidRPr="003721F5" w:rsidRDefault="006034F6" w:rsidP="008548E8">
      <w:pPr>
        <w:pStyle w:val="Default"/>
        <w:numPr>
          <w:ilvl w:val="0"/>
          <w:numId w:val="2"/>
        </w:numPr>
        <w:ind w:left="567" w:hanging="283"/>
        <w:rPr>
          <w:rFonts w:ascii="Times New Roman" w:hAnsi="Times New Roman" w:cs="Times New Roman"/>
          <w:color w:val="auto"/>
          <w:sz w:val="22"/>
          <w:szCs w:val="22"/>
        </w:rPr>
      </w:pPr>
      <w:r w:rsidRPr="003721F5">
        <w:rPr>
          <w:rFonts w:ascii="Times New Roman" w:hAnsi="Times New Roman" w:cs="Times New Roman"/>
          <w:color w:val="auto"/>
          <w:sz w:val="22"/>
          <w:szCs w:val="22"/>
        </w:rPr>
        <w:t>Fiatalkori, ismeretlen eredetű ízületi gyulladás (juvenilis idiopátiás artritisz)</w:t>
      </w:r>
      <w:r w:rsidR="00D40845" w:rsidRPr="003721F5">
        <w:rPr>
          <w:rFonts w:ascii="Times New Roman" w:hAnsi="Times New Roman" w:cs="Times New Roman"/>
          <w:color w:val="auto"/>
          <w:sz w:val="22"/>
          <w:szCs w:val="22"/>
        </w:rPr>
        <w:t>.</w:t>
      </w:r>
    </w:p>
    <w:p w14:paraId="17FDB058" w14:textId="77777777" w:rsidR="006034F6" w:rsidRPr="003721F5" w:rsidRDefault="006034F6" w:rsidP="008548E8">
      <w:pPr>
        <w:pStyle w:val="Default"/>
        <w:numPr>
          <w:ilvl w:val="0"/>
          <w:numId w:val="2"/>
        </w:numPr>
        <w:ind w:left="567" w:hanging="283"/>
        <w:rPr>
          <w:rFonts w:ascii="Times New Roman" w:hAnsi="Times New Roman" w:cs="Times New Roman"/>
          <w:color w:val="auto"/>
          <w:sz w:val="22"/>
          <w:szCs w:val="22"/>
        </w:rPr>
      </w:pPr>
      <w:r w:rsidRPr="003721F5">
        <w:rPr>
          <w:rFonts w:ascii="Times New Roman" w:hAnsi="Times New Roman" w:cs="Times New Roman"/>
          <w:color w:val="auto"/>
          <w:sz w:val="22"/>
          <w:szCs w:val="22"/>
        </w:rPr>
        <w:t xml:space="preserve">Foltokban jelentkező vagy az egész testet érintő </w:t>
      </w:r>
      <w:r w:rsidR="00E56008" w:rsidRPr="003721F5">
        <w:rPr>
          <w:rFonts w:ascii="Times New Roman" w:hAnsi="Times New Roman" w:cs="Times New Roman"/>
          <w:color w:val="auto"/>
          <w:sz w:val="22"/>
          <w:szCs w:val="22"/>
        </w:rPr>
        <w:t xml:space="preserve">úgynevezett </w:t>
      </w:r>
      <w:r w:rsidRPr="003721F5">
        <w:rPr>
          <w:rFonts w:ascii="Times New Roman" w:hAnsi="Times New Roman" w:cs="Times New Roman"/>
          <w:color w:val="auto"/>
          <w:sz w:val="22"/>
          <w:szCs w:val="22"/>
        </w:rPr>
        <w:t>„bőrfarkas” betegség (diszkoid vagy szisztémás lupusz eritematózusz)</w:t>
      </w:r>
      <w:r w:rsidR="00D40845" w:rsidRPr="003721F5">
        <w:rPr>
          <w:rFonts w:ascii="Times New Roman" w:hAnsi="Times New Roman" w:cs="Times New Roman"/>
          <w:color w:val="auto"/>
          <w:sz w:val="22"/>
          <w:szCs w:val="22"/>
        </w:rPr>
        <w:t>.</w:t>
      </w:r>
    </w:p>
    <w:p w14:paraId="7A62DC5C" w14:textId="77777777" w:rsidR="00E24B5D" w:rsidRPr="003721F5" w:rsidRDefault="006034F6" w:rsidP="008548E8">
      <w:pPr>
        <w:pStyle w:val="Default"/>
        <w:numPr>
          <w:ilvl w:val="0"/>
          <w:numId w:val="2"/>
        </w:numPr>
        <w:ind w:left="567" w:hanging="283"/>
        <w:rPr>
          <w:rFonts w:ascii="Times New Roman" w:hAnsi="Times New Roman" w:cs="Times New Roman"/>
          <w:color w:val="auto"/>
          <w:sz w:val="22"/>
          <w:szCs w:val="22"/>
        </w:rPr>
      </w:pPr>
      <w:r w:rsidRPr="003721F5">
        <w:rPr>
          <w:rFonts w:ascii="Times New Roman" w:hAnsi="Times New Roman" w:cs="Times New Roman"/>
          <w:color w:val="auto"/>
          <w:sz w:val="22"/>
          <w:szCs w:val="22"/>
        </w:rPr>
        <w:t>Napfény</w:t>
      </w:r>
      <w:r w:rsidR="00E56008" w:rsidRPr="003721F5">
        <w:rPr>
          <w:rFonts w:ascii="Times New Roman" w:hAnsi="Times New Roman" w:cs="Times New Roman"/>
          <w:color w:val="auto"/>
          <w:sz w:val="22"/>
          <w:szCs w:val="22"/>
        </w:rPr>
        <w:t>érzékenységgel járó</w:t>
      </w:r>
      <w:r w:rsidRPr="003721F5">
        <w:rPr>
          <w:rFonts w:ascii="Times New Roman" w:hAnsi="Times New Roman" w:cs="Times New Roman"/>
          <w:color w:val="auto"/>
          <w:sz w:val="22"/>
          <w:szCs w:val="22"/>
        </w:rPr>
        <w:t xml:space="preserve"> bőrproblémák</w:t>
      </w:r>
      <w:r w:rsidR="00D40845" w:rsidRPr="003721F5">
        <w:rPr>
          <w:rFonts w:ascii="Times New Roman" w:hAnsi="Times New Roman" w:cs="Times New Roman"/>
          <w:color w:val="auto"/>
          <w:sz w:val="22"/>
          <w:szCs w:val="22"/>
        </w:rPr>
        <w:t>.</w:t>
      </w:r>
    </w:p>
    <w:p w14:paraId="3DAC9EB2" w14:textId="77777777" w:rsidR="00CD59E1" w:rsidRPr="003721F5" w:rsidRDefault="00CD59E1" w:rsidP="00221006">
      <w:pPr>
        <w:pStyle w:val="Default"/>
        <w:rPr>
          <w:rStyle w:val="A0"/>
          <w:rFonts w:ascii="Times New Roman" w:hAnsi="Times New Roman" w:cs="Times New Roman"/>
          <w:b w:val="0"/>
          <w:bCs w:val="0"/>
          <w:color w:val="auto"/>
          <w:sz w:val="22"/>
          <w:szCs w:val="22"/>
        </w:rPr>
      </w:pPr>
    </w:p>
    <w:p w14:paraId="2250F473" w14:textId="77777777" w:rsidR="00674B98" w:rsidRPr="003721F5" w:rsidRDefault="00674B98" w:rsidP="00141CE4">
      <w:pPr>
        <w:pStyle w:val="Default"/>
        <w:rPr>
          <w:rStyle w:val="A0"/>
          <w:rFonts w:ascii="Times New Roman" w:hAnsi="Times New Roman" w:cs="Times New Roman"/>
          <w:b w:val="0"/>
          <w:bCs w:val="0"/>
          <w:color w:val="auto"/>
          <w:sz w:val="22"/>
          <w:szCs w:val="22"/>
        </w:rPr>
      </w:pPr>
    </w:p>
    <w:p w14:paraId="16BE94D4" w14:textId="77777777" w:rsidR="00E24B5D" w:rsidRPr="003721F5" w:rsidRDefault="00E24B5D" w:rsidP="003721F5">
      <w:pPr>
        <w:pStyle w:val="Default"/>
        <w:rPr>
          <w:rFonts w:ascii="Times New Roman" w:hAnsi="Times New Roman" w:cs="Times New Roman"/>
          <w:color w:val="auto"/>
          <w:sz w:val="22"/>
          <w:szCs w:val="22"/>
        </w:rPr>
      </w:pPr>
      <w:r w:rsidRPr="003721F5">
        <w:rPr>
          <w:rStyle w:val="A0"/>
          <w:rFonts w:ascii="Times New Roman" w:hAnsi="Times New Roman" w:cs="Times New Roman"/>
          <w:color w:val="auto"/>
          <w:sz w:val="22"/>
          <w:szCs w:val="22"/>
        </w:rPr>
        <w:t>2.</w:t>
      </w:r>
      <w:r w:rsidR="00CD59E1" w:rsidRPr="003721F5">
        <w:rPr>
          <w:rStyle w:val="A0"/>
          <w:rFonts w:ascii="Times New Roman" w:hAnsi="Times New Roman" w:cs="Times New Roman"/>
          <w:color w:val="auto"/>
          <w:sz w:val="22"/>
          <w:szCs w:val="22"/>
        </w:rPr>
        <w:tab/>
      </w:r>
      <w:r w:rsidRPr="003721F5">
        <w:rPr>
          <w:rStyle w:val="A0"/>
          <w:rFonts w:ascii="Times New Roman" w:hAnsi="Times New Roman" w:cs="Times New Roman"/>
          <w:color w:val="auto"/>
          <w:sz w:val="22"/>
          <w:szCs w:val="22"/>
        </w:rPr>
        <w:t>Tudnivalók a Plaquenil szedése előtt</w:t>
      </w:r>
    </w:p>
    <w:p w14:paraId="28605392" w14:textId="77777777" w:rsidR="00CD59E1" w:rsidRPr="003721F5" w:rsidRDefault="00CD59E1" w:rsidP="003721F5">
      <w:pPr>
        <w:pStyle w:val="Default"/>
        <w:rPr>
          <w:rFonts w:ascii="Times New Roman" w:hAnsi="Times New Roman" w:cs="Times New Roman"/>
          <w:b/>
          <w:color w:val="auto"/>
          <w:sz w:val="22"/>
          <w:szCs w:val="22"/>
        </w:rPr>
      </w:pPr>
    </w:p>
    <w:p w14:paraId="1272D79E" w14:textId="77777777" w:rsidR="00E24B5D" w:rsidRPr="003721F5" w:rsidRDefault="00E24B5D" w:rsidP="003721F5">
      <w:pPr>
        <w:pStyle w:val="Default"/>
        <w:rPr>
          <w:rFonts w:ascii="Times New Roman" w:hAnsi="Times New Roman" w:cs="Times New Roman"/>
          <w:b/>
          <w:bCs/>
          <w:color w:val="auto"/>
          <w:sz w:val="22"/>
          <w:szCs w:val="22"/>
        </w:rPr>
      </w:pPr>
      <w:r w:rsidRPr="003721F5">
        <w:rPr>
          <w:rFonts w:ascii="Times New Roman" w:hAnsi="Times New Roman" w:cs="Times New Roman"/>
          <w:b/>
          <w:color w:val="auto"/>
          <w:sz w:val="22"/>
          <w:szCs w:val="22"/>
        </w:rPr>
        <w:t>Ne szedje a Plaquenil-t, és tájékoztassa kezelőorvosát, ha:</w:t>
      </w:r>
    </w:p>
    <w:p w14:paraId="5AC67820" w14:textId="77777777" w:rsidR="00932D8B" w:rsidRPr="003721F5" w:rsidRDefault="00E56008" w:rsidP="008548E8">
      <w:pPr>
        <w:pStyle w:val="Default"/>
        <w:numPr>
          <w:ilvl w:val="0"/>
          <w:numId w:val="2"/>
        </w:numPr>
        <w:ind w:left="567" w:hanging="283"/>
        <w:rPr>
          <w:rFonts w:ascii="Times New Roman" w:hAnsi="Times New Roman" w:cs="Times New Roman"/>
          <w:color w:val="auto"/>
          <w:sz w:val="22"/>
          <w:szCs w:val="22"/>
        </w:rPr>
      </w:pPr>
      <w:r w:rsidRPr="003721F5">
        <w:rPr>
          <w:rFonts w:ascii="Times New Roman" w:hAnsi="Times New Roman" w:cs="Times New Roman"/>
          <w:color w:val="auto"/>
          <w:sz w:val="22"/>
          <w:szCs w:val="22"/>
        </w:rPr>
        <w:t>a</w:t>
      </w:r>
      <w:r w:rsidR="006034F6" w:rsidRPr="003721F5">
        <w:rPr>
          <w:rFonts w:ascii="Times New Roman" w:hAnsi="Times New Roman" w:cs="Times New Roman"/>
          <w:color w:val="auto"/>
          <w:sz w:val="22"/>
          <w:szCs w:val="22"/>
        </w:rPr>
        <w:t>llergiás:</w:t>
      </w:r>
    </w:p>
    <w:p w14:paraId="0AFB5884" w14:textId="77777777" w:rsidR="006034F6" w:rsidRPr="003721F5" w:rsidRDefault="006034F6" w:rsidP="008548E8">
      <w:pPr>
        <w:pStyle w:val="Default"/>
        <w:numPr>
          <w:ilvl w:val="0"/>
          <w:numId w:val="4"/>
        </w:numPr>
        <w:ind w:left="851" w:hanging="284"/>
        <w:rPr>
          <w:rFonts w:ascii="Times New Roman" w:hAnsi="Times New Roman" w:cs="Times New Roman"/>
          <w:color w:val="auto"/>
          <w:sz w:val="22"/>
          <w:szCs w:val="22"/>
        </w:rPr>
      </w:pPr>
      <w:r w:rsidRPr="003721F5">
        <w:rPr>
          <w:rFonts w:ascii="Times New Roman" w:hAnsi="Times New Roman" w:cs="Times New Roman"/>
          <w:color w:val="auto"/>
          <w:sz w:val="22"/>
          <w:szCs w:val="22"/>
        </w:rPr>
        <w:t>a hidroxiklorokinra</w:t>
      </w:r>
      <w:r w:rsidR="00D40845" w:rsidRPr="003721F5">
        <w:rPr>
          <w:rFonts w:ascii="Times New Roman" w:hAnsi="Times New Roman" w:cs="Times New Roman"/>
          <w:color w:val="auto"/>
          <w:sz w:val="22"/>
          <w:szCs w:val="22"/>
        </w:rPr>
        <w:t>,</w:t>
      </w:r>
    </w:p>
    <w:p w14:paraId="677F8137" w14:textId="77777777" w:rsidR="006034F6" w:rsidRPr="003721F5" w:rsidRDefault="006034F6" w:rsidP="008548E8">
      <w:pPr>
        <w:pStyle w:val="Default"/>
        <w:numPr>
          <w:ilvl w:val="0"/>
          <w:numId w:val="4"/>
        </w:numPr>
        <w:ind w:left="851" w:hanging="284"/>
        <w:rPr>
          <w:rFonts w:ascii="Times New Roman" w:hAnsi="Times New Roman" w:cs="Times New Roman"/>
          <w:color w:val="auto"/>
          <w:sz w:val="22"/>
          <w:szCs w:val="22"/>
        </w:rPr>
      </w:pPr>
      <w:r w:rsidRPr="003721F5">
        <w:rPr>
          <w:rFonts w:ascii="Times New Roman" w:hAnsi="Times New Roman" w:cs="Times New Roman"/>
          <w:color w:val="auto"/>
          <w:sz w:val="22"/>
          <w:szCs w:val="22"/>
        </w:rPr>
        <w:t>más, hasonló gyógyszerekre, mint a kinolonok és a kinin</w:t>
      </w:r>
      <w:r w:rsidR="00D40845" w:rsidRPr="003721F5">
        <w:rPr>
          <w:rFonts w:ascii="Times New Roman" w:hAnsi="Times New Roman" w:cs="Times New Roman"/>
          <w:color w:val="auto"/>
          <w:sz w:val="22"/>
          <w:szCs w:val="22"/>
        </w:rPr>
        <w:t>,</w:t>
      </w:r>
    </w:p>
    <w:p w14:paraId="218CFCD7" w14:textId="77777777" w:rsidR="006034F6" w:rsidRPr="003721F5" w:rsidRDefault="006034F6" w:rsidP="008548E8">
      <w:pPr>
        <w:pStyle w:val="Default"/>
        <w:numPr>
          <w:ilvl w:val="0"/>
          <w:numId w:val="4"/>
        </w:numPr>
        <w:ind w:left="851" w:hanging="284"/>
        <w:rPr>
          <w:rFonts w:ascii="Times New Roman" w:hAnsi="Times New Roman" w:cs="Times New Roman"/>
          <w:color w:val="auto"/>
          <w:sz w:val="22"/>
          <w:szCs w:val="22"/>
        </w:rPr>
      </w:pPr>
      <w:r w:rsidRPr="003721F5">
        <w:rPr>
          <w:rFonts w:ascii="Times New Roman" w:hAnsi="Times New Roman" w:cs="Times New Roman"/>
          <w:color w:val="auto"/>
          <w:sz w:val="22"/>
          <w:szCs w:val="22"/>
        </w:rPr>
        <w:t xml:space="preserve">a </w:t>
      </w:r>
      <w:r w:rsidR="00154D84" w:rsidRPr="003721F5">
        <w:rPr>
          <w:rFonts w:ascii="Times New Roman" w:hAnsi="Times New Roman" w:cs="Times New Roman"/>
          <w:color w:val="auto"/>
          <w:sz w:val="22"/>
          <w:szCs w:val="22"/>
        </w:rPr>
        <w:t>gyógyszer</w:t>
      </w:r>
      <w:r w:rsidR="009A07BA" w:rsidRPr="003721F5">
        <w:rPr>
          <w:rFonts w:ascii="Times New Roman" w:hAnsi="Times New Roman" w:cs="Times New Roman"/>
          <w:color w:val="auto"/>
          <w:sz w:val="22"/>
          <w:szCs w:val="22"/>
        </w:rPr>
        <w:t xml:space="preserve"> </w:t>
      </w:r>
      <w:r w:rsidRPr="003721F5">
        <w:rPr>
          <w:rFonts w:ascii="Times New Roman" w:hAnsi="Times New Roman" w:cs="Times New Roman"/>
          <w:color w:val="auto"/>
          <w:sz w:val="22"/>
          <w:szCs w:val="22"/>
        </w:rPr>
        <w:t>(6.</w:t>
      </w:r>
      <w:r w:rsidR="00CD59E1" w:rsidRPr="003721F5">
        <w:rPr>
          <w:rFonts w:ascii="Times New Roman" w:hAnsi="Times New Roman" w:cs="Times New Roman"/>
          <w:color w:val="auto"/>
          <w:sz w:val="22"/>
          <w:szCs w:val="22"/>
        </w:rPr>
        <w:t> </w:t>
      </w:r>
      <w:r w:rsidRPr="003721F5">
        <w:rPr>
          <w:rFonts w:ascii="Times New Roman" w:hAnsi="Times New Roman" w:cs="Times New Roman"/>
          <w:color w:val="auto"/>
          <w:sz w:val="22"/>
          <w:szCs w:val="22"/>
        </w:rPr>
        <w:t>pontban felsorolt) egyéb összetevőjére</w:t>
      </w:r>
      <w:r w:rsidR="00D40845" w:rsidRPr="003721F5">
        <w:rPr>
          <w:rFonts w:ascii="Times New Roman" w:hAnsi="Times New Roman" w:cs="Times New Roman"/>
          <w:color w:val="auto"/>
          <w:sz w:val="22"/>
          <w:szCs w:val="22"/>
        </w:rPr>
        <w:t>.</w:t>
      </w:r>
    </w:p>
    <w:p w14:paraId="38CC8020" w14:textId="77777777" w:rsidR="006034F6" w:rsidRPr="003721F5" w:rsidRDefault="006034F6" w:rsidP="008548E8">
      <w:pPr>
        <w:pStyle w:val="Default"/>
        <w:ind w:left="567"/>
        <w:rPr>
          <w:rFonts w:ascii="Times New Roman" w:hAnsi="Times New Roman" w:cs="Times New Roman"/>
          <w:color w:val="auto"/>
          <w:sz w:val="22"/>
          <w:szCs w:val="22"/>
        </w:rPr>
      </w:pPr>
      <w:r w:rsidRPr="003721F5">
        <w:rPr>
          <w:rFonts w:ascii="Times New Roman" w:hAnsi="Times New Roman" w:cs="Times New Roman"/>
          <w:color w:val="auto"/>
          <w:sz w:val="22"/>
          <w:szCs w:val="22"/>
        </w:rPr>
        <w:t>Az allergiás reakció jelei az alábbiak lehetnek:</w:t>
      </w:r>
      <w:r w:rsidR="00BF6BB0" w:rsidRPr="003721F5">
        <w:rPr>
          <w:rFonts w:ascii="Times New Roman" w:hAnsi="Times New Roman" w:cs="Times New Roman"/>
          <w:color w:val="auto"/>
          <w:sz w:val="22"/>
          <w:szCs w:val="22"/>
        </w:rPr>
        <w:t xml:space="preserve"> </w:t>
      </w:r>
      <w:r w:rsidR="000D7159" w:rsidRPr="003721F5">
        <w:rPr>
          <w:rFonts w:ascii="Times New Roman" w:hAnsi="Times New Roman" w:cs="Times New Roman"/>
          <w:color w:val="auto"/>
          <w:sz w:val="22"/>
          <w:szCs w:val="22"/>
        </w:rPr>
        <w:t>bőr</w:t>
      </w:r>
      <w:r w:rsidRPr="003721F5">
        <w:rPr>
          <w:rFonts w:ascii="Times New Roman" w:hAnsi="Times New Roman" w:cs="Times New Roman"/>
          <w:color w:val="auto"/>
          <w:sz w:val="22"/>
          <w:szCs w:val="22"/>
        </w:rPr>
        <w:t>kiütés</w:t>
      </w:r>
      <w:r w:rsidR="00CD59E1" w:rsidRPr="003721F5">
        <w:rPr>
          <w:rFonts w:ascii="Times New Roman" w:hAnsi="Times New Roman" w:cs="Times New Roman"/>
          <w:color w:val="auto"/>
          <w:sz w:val="22"/>
          <w:szCs w:val="22"/>
        </w:rPr>
        <w:t>;</w:t>
      </w:r>
      <w:r w:rsidRPr="003721F5">
        <w:rPr>
          <w:rFonts w:ascii="Times New Roman" w:hAnsi="Times New Roman" w:cs="Times New Roman"/>
          <w:color w:val="auto"/>
          <w:sz w:val="22"/>
          <w:szCs w:val="22"/>
        </w:rPr>
        <w:t xml:space="preserve"> nyelési vagy légzési </w:t>
      </w:r>
      <w:r w:rsidR="00E56008" w:rsidRPr="003721F5">
        <w:rPr>
          <w:rFonts w:ascii="Times New Roman" w:hAnsi="Times New Roman" w:cs="Times New Roman"/>
          <w:color w:val="auto"/>
          <w:sz w:val="22"/>
          <w:szCs w:val="22"/>
        </w:rPr>
        <w:t>nehézség</w:t>
      </w:r>
      <w:r w:rsidR="00CD59E1" w:rsidRPr="003721F5">
        <w:rPr>
          <w:rFonts w:ascii="Times New Roman" w:hAnsi="Times New Roman" w:cs="Times New Roman"/>
          <w:color w:val="auto"/>
          <w:sz w:val="22"/>
          <w:szCs w:val="22"/>
        </w:rPr>
        <w:t>;</w:t>
      </w:r>
      <w:r w:rsidRPr="003721F5">
        <w:rPr>
          <w:rFonts w:ascii="Times New Roman" w:hAnsi="Times New Roman" w:cs="Times New Roman"/>
          <w:color w:val="auto"/>
          <w:sz w:val="22"/>
          <w:szCs w:val="22"/>
        </w:rPr>
        <w:t xml:space="preserve"> az ajak, az arc, a torok vagy a nyelv duzzanata</w:t>
      </w:r>
      <w:r w:rsidR="00D40845" w:rsidRPr="003721F5">
        <w:rPr>
          <w:rFonts w:ascii="Times New Roman" w:hAnsi="Times New Roman" w:cs="Times New Roman"/>
          <w:color w:val="auto"/>
          <w:sz w:val="22"/>
          <w:szCs w:val="22"/>
        </w:rPr>
        <w:t>.</w:t>
      </w:r>
    </w:p>
    <w:p w14:paraId="185C120F" w14:textId="77777777" w:rsidR="001941ED" w:rsidRPr="003721F5" w:rsidRDefault="00E56008" w:rsidP="008548E8">
      <w:pPr>
        <w:pStyle w:val="Default"/>
        <w:numPr>
          <w:ilvl w:val="0"/>
          <w:numId w:val="2"/>
        </w:numPr>
        <w:ind w:left="567" w:hanging="283"/>
        <w:rPr>
          <w:rFonts w:ascii="Times New Roman" w:hAnsi="Times New Roman" w:cs="Times New Roman"/>
          <w:color w:val="auto"/>
          <w:sz w:val="22"/>
          <w:szCs w:val="22"/>
        </w:rPr>
      </w:pPr>
      <w:r w:rsidRPr="003721F5">
        <w:rPr>
          <w:rFonts w:ascii="Times New Roman" w:hAnsi="Times New Roman" w:cs="Times New Roman"/>
          <w:color w:val="auto"/>
          <w:sz w:val="22"/>
          <w:szCs w:val="22"/>
        </w:rPr>
        <w:t>a</w:t>
      </w:r>
      <w:r w:rsidR="006034F6" w:rsidRPr="003721F5">
        <w:rPr>
          <w:rFonts w:ascii="Times New Roman" w:hAnsi="Times New Roman" w:cs="Times New Roman"/>
          <w:color w:val="auto"/>
          <w:sz w:val="22"/>
          <w:szCs w:val="22"/>
        </w:rPr>
        <w:t>z ideghártyát (retina)</w:t>
      </w:r>
      <w:r w:rsidRPr="003721F5">
        <w:rPr>
          <w:rFonts w:ascii="Times New Roman" w:hAnsi="Times New Roman" w:cs="Times New Roman"/>
          <w:color w:val="auto"/>
          <w:sz w:val="22"/>
          <w:szCs w:val="22"/>
        </w:rPr>
        <w:t xml:space="preserve"> érintő vagy</w:t>
      </w:r>
      <w:r w:rsidR="006034F6" w:rsidRPr="003721F5">
        <w:rPr>
          <w:rFonts w:ascii="Times New Roman" w:hAnsi="Times New Roman" w:cs="Times New Roman"/>
          <w:color w:val="auto"/>
          <w:sz w:val="22"/>
          <w:szCs w:val="22"/>
        </w:rPr>
        <w:t xml:space="preserve"> a szem belsejét érintő szemproblémája </w:t>
      </w:r>
      <w:r w:rsidR="000D7159" w:rsidRPr="003721F5">
        <w:rPr>
          <w:rFonts w:ascii="Times New Roman" w:hAnsi="Times New Roman" w:cs="Times New Roman"/>
          <w:color w:val="auto"/>
          <w:sz w:val="22"/>
          <w:szCs w:val="22"/>
        </w:rPr>
        <w:t xml:space="preserve">(makulopátia) </w:t>
      </w:r>
      <w:r w:rsidR="006034F6" w:rsidRPr="003721F5">
        <w:rPr>
          <w:rFonts w:ascii="Times New Roman" w:hAnsi="Times New Roman" w:cs="Times New Roman"/>
          <w:color w:val="auto"/>
          <w:sz w:val="22"/>
          <w:szCs w:val="22"/>
        </w:rPr>
        <w:t xml:space="preserve">van, </w:t>
      </w:r>
      <w:r w:rsidRPr="003721F5">
        <w:rPr>
          <w:rFonts w:ascii="Times New Roman" w:hAnsi="Times New Roman" w:cs="Times New Roman"/>
          <w:color w:val="auto"/>
          <w:sz w:val="22"/>
          <w:szCs w:val="22"/>
        </w:rPr>
        <w:t>illetve</w:t>
      </w:r>
      <w:r w:rsidR="006034F6" w:rsidRPr="003721F5">
        <w:rPr>
          <w:rFonts w:ascii="Times New Roman" w:hAnsi="Times New Roman" w:cs="Times New Roman"/>
          <w:color w:val="auto"/>
          <w:sz w:val="22"/>
          <w:szCs w:val="22"/>
        </w:rPr>
        <w:t xml:space="preserve"> megváltozik a szemének színe, vagy bármilyen más szemprobléma jelentkezik</w:t>
      </w:r>
      <w:r w:rsidR="00D40845" w:rsidRPr="003721F5">
        <w:rPr>
          <w:rFonts w:ascii="Times New Roman" w:hAnsi="Times New Roman" w:cs="Times New Roman"/>
          <w:color w:val="auto"/>
          <w:sz w:val="22"/>
          <w:szCs w:val="22"/>
        </w:rPr>
        <w:t>.</w:t>
      </w:r>
    </w:p>
    <w:p w14:paraId="1F2D9966" w14:textId="77777777" w:rsidR="006034F6" w:rsidRPr="003721F5" w:rsidRDefault="00E56008" w:rsidP="008548E8">
      <w:pPr>
        <w:pStyle w:val="Default"/>
        <w:numPr>
          <w:ilvl w:val="0"/>
          <w:numId w:val="2"/>
        </w:numPr>
        <w:ind w:left="567" w:hanging="283"/>
        <w:rPr>
          <w:rFonts w:ascii="Times New Roman" w:hAnsi="Times New Roman" w:cs="Times New Roman"/>
          <w:color w:val="auto"/>
          <w:sz w:val="22"/>
          <w:szCs w:val="22"/>
        </w:rPr>
      </w:pPr>
      <w:r w:rsidRPr="003721F5">
        <w:rPr>
          <w:rFonts w:ascii="Times New Roman" w:hAnsi="Times New Roman" w:cs="Times New Roman"/>
          <w:color w:val="auto"/>
          <w:sz w:val="22"/>
          <w:szCs w:val="22"/>
        </w:rPr>
        <w:t>a</w:t>
      </w:r>
      <w:r w:rsidR="006034F6" w:rsidRPr="003721F5">
        <w:rPr>
          <w:rFonts w:ascii="Times New Roman" w:hAnsi="Times New Roman" w:cs="Times New Roman"/>
          <w:color w:val="auto"/>
          <w:sz w:val="22"/>
          <w:szCs w:val="22"/>
        </w:rPr>
        <w:t xml:space="preserve"> Plaquenil 6</w:t>
      </w:r>
      <w:r w:rsidR="00CD59E1" w:rsidRPr="003721F5">
        <w:rPr>
          <w:rFonts w:ascii="Times New Roman" w:hAnsi="Times New Roman" w:cs="Times New Roman"/>
          <w:color w:val="auto"/>
          <w:sz w:val="22"/>
          <w:szCs w:val="22"/>
        </w:rPr>
        <w:t> </w:t>
      </w:r>
      <w:r w:rsidR="006034F6" w:rsidRPr="003721F5">
        <w:rPr>
          <w:rFonts w:ascii="Times New Roman" w:hAnsi="Times New Roman" w:cs="Times New Roman"/>
          <w:color w:val="auto"/>
          <w:sz w:val="22"/>
          <w:szCs w:val="22"/>
        </w:rPr>
        <w:t>évesnél fiatalabb vagy 35</w:t>
      </w:r>
      <w:r w:rsidR="00CD59E1" w:rsidRPr="003721F5">
        <w:rPr>
          <w:rFonts w:ascii="Times New Roman" w:hAnsi="Times New Roman" w:cs="Times New Roman"/>
          <w:color w:val="auto"/>
          <w:sz w:val="22"/>
          <w:szCs w:val="22"/>
        </w:rPr>
        <w:t> </w:t>
      </w:r>
      <w:r w:rsidR="006034F6" w:rsidRPr="003721F5">
        <w:rPr>
          <w:rFonts w:ascii="Times New Roman" w:hAnsi="Times New Roman" w:cs="Times New Roman"/>
          <w:color w:val="auto"/>
          <w:sz w:val="22"/>
          <w:szCs w:val="22"/>
        </w:rPr>
        <w:t xml:space="preserve">kg-nál kisebb </w:t>
      </w:r>
      <w:r w:rsidR="008B4E19" w:rsidRPr="003721F5">
        <w:rPr>
          <w:rFonts w:ascii="Times New Roman" w:hAnsi="Times New Roman" w:cs="Times New Roman"/>
          <w:color w:val="auto"/>
          <w:sz w:val="22"/>
          <w:szCs w:val="22"/>
        </w:rPr>
        <w:t xml:space="preserve">testtömegű </w:t>
      </w:r>
      <w:r w:rsidR="006034F6" w:rsidRPr="003721F5">
        <w:rPr>
          <w:rFonts w:ascii="Times New Roman" w:hAnsi="Times New Roman" w:cs="Times New Roman"/>
          <w:color w:val="auto"/>
          <w:sz w:val="22"/>
          <w:szCs w:val="22"/>
        </w:rPr>
        <w:t>gyermekeknél nem alkalmazható.</w:t>
      </w:r>
    </w:p>
    <w:p w14:paraId="3362B0A0" w14:textId="77777777" w:rsidR="009A07BA" w:rsidRDefault="009A07BA" w:rsidP="00221006">
      <w:pPr>
        <w:pStyle w:val="Pa14"/>
        <w:spacing w:line="240" w:lineRule="auto"/>
        <w:rPr>
          <w:rFonts w:ascii="Times New Roman" w:hAnsi="Times New Roman"/>
          <w:sz w:val="22"/>
          <w:szCs w:val="22"/>
        </w:rPr>
      </w:pPr>
    </w:p>
    <w:p w14:paraId="6C1ECA68" w14:textId="42F94E44" w:rsidR="00FD0583" w:rsidRPr="00BF2B36" w:rsidRDefault="00FD0583" w:rsidP="00175C5C">
      <w:pPr>
        <w:tabs>
          <w:tab w:val="left" w:pos="1705"/>
        </w:tabs>
      </w:pPr>
    </w:p>
    <w:p w14:paraId="7447E147" w14:textId="77777777" w:rsidR="006034F6" w:rsidRPr="003721F5" w:rsidRDefault="006034F6" w:rsidP="00221006">
      <w:pPr>
        <w:pStyle w:val="Pa14"/>
        <w:spacing w:line="240" w:lineRule="auto"/>
        <w:rPr>
          <w:rFonts w:ascii="Times New Roman" w:hAnsi="Times New Roman"/>
          <w:sz w:val="22"/>
          <w:szCs w:val="22"/>
        </w:rPr>
      </w:pPr>
      <w:r w:rsidRPr="003721F5">
        <w:rPr>
          <w:rFonts w:ascii="Times New Roman" w:hAnsi="Times New Roman"/>
          <w:sz w:val="22"/>
          <w:szCs w:val="22"/>
        </w:rPr>
        <w:lastRenderedPageBreak/>
        <w:t>Ne szedje ezt a gyógyszert, ha a fentiek bármelyike érvényes Önre. Amennyiben nem biztos a fentiekben, akkor a Plaquenil szedése előtt beszéljen kezelőorvosával vagy gyógyszerészével</w:t>
      </w:r>
      <w:r w:rsidR="00477DBC" w:rsidRPr="003721F5">
        <w:rPr>
          <w:rFonts w:ascii="Times New Roman" w:hAnsi="Times New Roman"/>
          <w:sz w:val="22"/>
          <w:szCs w:val="22"/>
        </w:rPr>
        <w:t>.</w:t>
      </w:r>
    </w:p>
    <w:p w14:paraId="049A5769" w14:textId="77777777" w:rsidR="006034F6" w:rsidRPr="003721F5" w:rsidRDefault="006034F6" w:rsidP="00141CE4">
      <w:pPr>
        <w:pStyle w:val="Pa9"/>
        <w:spacing w:line="240" w:lineRule="auto"/>
        <w:rPr>
          <w:rFonts w:ascii="Times New Roman" w:hAnsi="Times New Roman"/>
          <w:b/>
          <w:bCs/>
          <w:sz w:val="22"/>
          <w:szCs w:val="22"/>
        </w:rPr>
      </w:pPr>
    </w:p>
    <w:p w14:paraId="3017F8F0" w14:textId="77777777" w:rsidR="00EB5484" w:rsidRPr="008548E8" w:rsidRDefault="006034F6" w:rsidP="00141CE4">
      <w:pPr>
        <w:pStyle w:val="Default"/>
        <w:rPr>
          <w:sz w:val="22"/>
          <w:szCs w:val="22"/>
        </w:rPr>
      </w:pPr>
      <w:r w:rsidRPr="003721F5">
        <w:rPr>
          <w:rFonts w:ascii="Times New Roman" w:hAnsi="Times New Roman"/>
          <w:b/>
          <w:sz w:val="22"/>
          <w:szCs w:val="22"/>
        </w:rPr>
        <w:t>Figyelmeztetések és óvintézkedések</w:t>
      </w:r>
    </w:p>
    <w:p w14:paraId="22B5E5F5" w14:textId="77777777" w:rsidR="00BF6BB0" w:rsidRPr="00221006" w:rsidRDefault="00BF6BB0" w:rsidP="003721F5">
      <w:pPr>
        <w:pStyle w:val="Pa9"/>
        <w:spacing w:line="240" w:lineRule="auto"/>
        <w:rPr>
          <w:rFonts w:ascii="Times New Roman" w:hAnsi="Times New Roman"/>
          <w:b/>
          <w:sz w:val="22"/>
          <w:szCs w:val="22"/>
        </w:rPr>
      </w:pPr>
    </w:p>
    <w:p w14:paraId="3743A885" w14:textId="77777777" w:rsidR="006034F6" w:rsidRPr="00141CE4" w:rsidRDefault="006034F6" w:rsidP="003721F5">
      <w:pPr>
        <w:pStyle w:val="Pa9"/>
        <w:spacing w:line="240" w:lineRule="auto"/>
        <w:rPr>
          <w:rFonts w:ascii="Times New Roman" w:hAnsi="Times New Roman"/>
          <w:b/>
          <w:bCs/>
          <w:sz w:val="22"/>
          <w:szCs w:val="22"/>
        </w:rPr>
      </w:pPr>
      <w:r w:rsidRPr="00221006">
        <w:rPr>
          <w:rFonts w:ascii="Times New Roman" w:hAnsi="Times New Roman"/>
          <w:b/>
          <w:sz w:val="22"/>
          <w:szCs w:val="22"/>
        </w:rPr>
        <w:t xml:space="preserve">A Plaquenil </w:t>
      </w:r>
      <w:r w:rsidRPr="00141CE4">
        <w:rPr>
          <w:rFonts w:ascii="Times New Roman" w:hAnsi="Times New Roman"/>
          <w:b/>
          <w:sz w:val="22"/>
          <w:szCs w:val="22"/>
        </w:rPr>
        <w:t>szedése előtt beszéljen kezelőorvosával vagy gyógyszerészével, ha:</w:t>
      </w:r>
    </w:p>
    <w:p w14:paraId="39A4B8DA" w14:textId="77777777" w:rsidR="003721F5" w:rsidRPr="008548E8" w:rsidRDefault="003721F5" w:rsidP="00221006">
      <w:pPr>
        <w:pStyle w:val="Pa9"/>
        <w:numPr>
          <w:ilvl w:val="0"/>
          <w:numId w:val="5"/>
        </w:numPr>
        <w:spacing w:line="240" w:lineRule="auto"/>
        <w:ind w:left="567" w:hanging="283"/>
        <w:rPr>
          <w:rFonts w:ascii="Times New Roman" w:hAnsi="Times New Roman"/>
          <w:sz w:val="22"/>
          <w:szCs w:val="22"/>
        </w:rPr>
      </w:pPr>
      <w:r w:rsidRPr="008548E8">
        <w:rPr>
          <w:rFonts w:ascii="Times New Roman" w:hAnsi="Times New Roman"/>
          <w:sz w:val="22"/>
          <w:szCs w:val="22"/>
        </w:rPr>
        <w:t>volt, vagy jelenleg is fennál Önnél egy általános izomgyengeséggel járó betegség, beleértve néhány esetben a légzéshez használt izmok</w:t>
      </w:r>
      <w:r w:rsidR="00C55EF6" w:rsidRPr="008548E8">
        <w:rPr>
          <w:rFonts w:ascii="Times New Roman" w:hAnsi="Times New Roman"/>
          <w:sz w:val="22"/>
          <w:szCs w:val="22"/>
        </w:rPr>
        <w:t xml:space="preserve"> gyengeségét</w:t>
      </w:r>
      <w:r w:rsidRPr="008548E8">
        <w:rPr>
          <w:rFonts w:ascii="Times New Roman" w:hAnsi="Times New Roman"/>
          <w:sz w:val="22"/>
          <w:szCs w:val="22"/>
        </w:rPr>
        <w:t xml:space="preserve"> is (miaszténia grávisz). Előfordulhat, hogy a gyógyszer szedése során a betegség tünetei súlyosbodnak, például </w:t>
      </w:r>
      <w:r w:rsidR="00C55EF6" w:rsidRPr="008548E8">
        <w:rPr>
          <w:rFonts w:ascii="Times New Roman" w:hAnsi="Times New Roman"/>
          <w:sz w:val="22"/>
          <w:szCs w:val="22"/>
        </w:rPr>
        <w:t xml:space="preserve">az </w:t>
      </w:r>
      <w:r w:rsidRPr="008548E8">
        <w:rPr>
          <w:rFonts w:ascii="Times New Roman" w:hAnsi="Times New Roman"/>
          <w:sz w:val="22"/>
          <w:szCs w:val="22"/>
        </w:rPr>
        <w:t xml:space="preserve">izomgyengeség, </w:t>
      </w:r>
      <w:r w:rsidR="00C55EF6" w:rsidRPr="008548E8">
        <w:rPr>
          <w:rFonts w:ascii="Times New Roman" w:hAnsi="Times New Roman"/>
          <w:sz w:val="22"/>
          <w:szCs w:val="22"/>
        </w:rPr>
        <w:t xml:space="preserve">a </w:t>
      </w:r>
      <w:r w:rsidRPr="008548E8">
        <w:rPr>
          <w:rFonts w:ascii="Times New Roman" w:hAnsi="Times New Roman"/>
          <w:sz w:val="22"/>
          <w:szCs w:val="22"/>
        </w:rPr>
        <w:t xml:space="preserve">nyelési nehézség, </w:t>
      </w:r>
      <w:r w:rsidR="00C55EF6" w:rsidRPr="008548E8">
        <w:rPr>
          <w:rFonts w:ascii="Times New Roman" w:hAnsi="Times New Roman"/>
          <w:sz w:val="22"/>
          <w:szCs w:val="22"/>
        </w:rPr>
        <w:t xml:space="preserve">a </w:t>
      </w:r>
      <w:r w:rsidRPr="008548E8">
        <w:rPr>
          <w:rFonts w:ascii="Times New Roman" w:hAnsi="Times New Roman"/>
          <w:sz w:val="22"/>
          <w:szCs w:val="22"/>
        </w:rPr>
        <w:t xml:space="preserve">kettős látás, </w:t>
      </w:r>
      <w:r w:rsidR="00C55EF6" w:rsidRPr="008548E8">
        <w:rPr>
          <w:rFonts w:ascii="Times New Roman" w:hAnsi="Times New Roman"/>
          <w:sz w:val="22"/>
          <w:szCs w:val="22"/>
        </w:rPr>
        <w:t xml:space="preserve">a </w:t>
      </w:r>
      <w:r w:rsidR="007579C6" w:rsidRPr="008548E8">
        <w:rPr>
          <w:rFonts w:ascii="Times New Roman" w:hAnsi="Times New Roman"/>
          <w:sz w:val="22"/>
          <w:szCs w:val="22"/>
        </w:rPr>
        <w:t xml:space="preserve">szemhéjcsüngés </w:t>
      </w:r>
      <w:r w:rsidRPr="008548E8">
        <w:rPr>
          <w:rFonts w:ascii="Times New Roman" w:hAnsi="Times New Roman"/>
          <w:sz w:val="22"/>
          <w:szCs w:val="22"/>
        </w:rPr>
        <w:t>stb</w:t>
      </w:r>
      <w:r w:rsidR="007579C6" w:rsidRPr="008548E8">
        <w:rPr>
          <w:rFonts w:ascii="Times New Roman" w:hAnsi="Times New Roman"/>
          <w:sz w:val="22"/>
          <w:szCs w:val="22"/>
        </w:rPr>
        <w:t>.</w:t>
      </w:r>
    </w:p>
    <w:p w14:paraId="7F54686B" w14:textId="77777777" w:rsidR="006034F6" w:rsidRPr="003721F5" w:rsidRDefault="00C83FA0" w:rsidP="008548E8">
      <w:pPr>
        <w:pStyle w:val="Pa9"/>
        <w:numPr>
          <w:ilvl w:val="0"/>
          <w:numId w:val="5"/>
        </w:numPr>
        <w:spacing w:line="240" w:lineRule="auto"/>
        <w:ind w:left="567" w:hanging="283"/>
        <w:rPr>
          <w:rFonts w:ascii="Times New Roman" w:hAnsi="Times New Roman"/>
          <w:sz w:val="22"/>
          <w:szCs w:val="22"/>
        </w:rPr>
      </w:pPr>
      <w:r w:rsidRPr="003721F5">
        <w:rPr>
          <w:rFonts w:ascii="Times New Roman" w:hAnsi="Times New Roman"/>
          <w:sz w:val="22"/>
          <w:szCs w:val="22"/>
        </w:rPr>
        <w:t>m</w:t>
      </w:r>
      <w:r w:rsidR="006034F6" w:rsidRPr="003721F5">
        <w:rPr>
          <w:rFonts w:ascii="Times New Roman" w:hAnsi="Times New Roman"/>
          <w:sz w:val="22"/>
          <w:szCs w:val="22"/>
        </w:rPr>
        <w:t>áj- vagy veseproblémája van</w:t>
      </w:r>
      <w:r w:rsidRPr="003721F5">
        <w:rPr>
          <w:rFonts w:ascii="Times New Roman" w:hAnsi="Times New Roman"/>
          <w:sz w:val="22"/>
          <w:szCs w:val="22"/>
        </w:rPr>
        <w:t>.</w:t>
      </w:r>
    </w:p>
    <w:p w14:paraId="6436E048" w14:textId="77777777" w:rsidR="006034F6" w:rsidRPr="003721F5" w:rsidRDefault="00C83FA0" w:rsidP="008548E8">
      <w:pPr>
        <w:pStyle w:val="Pa9"/>
        <w:numPr>
          <w:ilvl w:val="0"/>
          <w:numId w:val="5"/>
        </w:numPr>
        <w:spacing w:line="240" w:lineRule="auto"/>
        <w:ind w:left="567" w:hanging="283"/>
        <w:rPr>
          <w:rFonts w:ascii="Times New Roman" w:hAnsi="Times New Roman"/>
          <w:sz w:val="22"/>
          <w:szCs w:val="22"/>
        </w:rPr>
      </w:pPr>
      <w:r w:rsidRPr="003721F5">
        <w:rPr>
          <w:rFonts w:ascii="Times New Roman" w:hAnsi="Times New Roman"/>
          <w:sz w:val="22"/>
          <w:szCs w:val="22"/>
        </w:rPr>
        <w:t>s</w:t>
      </w:r>
      <w:r w:rsidR="006034F6" w:rsidRPr="003721F5">
        <w:rPr>
          <w:rFonts w:ascii="Times New Roman" w:hAnsi="Times New Roman"/>
          <w:sz w:val="22"/>
          <w:szCs w:val="22"/>
        </w:rPr>
        <w:t>úlyos gyomor- vagy bélproblémája van</w:t>
      </w:r>
      <w:r w:rsidRPr="003721F5">
        <w:rPr>
          <w:rFonts w:ascii="Times New Roman" w:hAnsi="Times New Roman"/>
          <w:sz w:val="22"/>
          <w:szCs w:val="22"/>
        </w:rPr>
        <w:t>.</w:t>
      </w:r>
    </w:p>
    <w:p w14:paraId="28471D79" w14:textId="77777777" w:rsidR="006034F6" w:rsidRPr="003721F5" w:rsidRDefault="00C83FA0" w:rsidP="008548E8">
      <w:pPr>
        <w:pStyle w:val="Pa9"/>
        <w:numPr>
          <w:ilvl w:val="0"/>
          <w:numId w:val="5"/>
        </w:numPr>
        <w:spacing w:line="240" w:lineRule="auto"/>
        <w:ind w:left="567" w:hanging="283"/>
        <w:rPr>
          <w:rFonts w:ascii="Times New Roman" w:hAnsi="Times New Roman"/>
          <w:sz w:val="22"/>
          <w:szCs w:val="22"/>
        </w:rPr>
      </w:pPr>
      <w:r w:rsidRPr="003721F5">
        <w:rPr>
          <w:rFonts w:ascii="Times New Roman" w:hAnsi="Times New Roman"/>
          <w:sz w:val="22"/>
          <w:szCs w:val="22"/>
        </w:rPr>
        <w:t>a</w:t>
      </w:r>
      <w:r w:rsidR="006034F6" w:rsidRPr="003721F5">
        <w:rPr>
          <w:rFonts w:ascii="Times New Roman" w:hAnsi="Times New Roman"/>
          <w:sz w:val="22"/>
          <w:szCs w:val="22"/>
        </w:rPr>
        <w:t xml:space="preserve"> vérével bármilyen probléma van. Ennek ellenőrzésére vérvizsgálatok</w:t>
      </w:r>
      <w:r w:rsidR="006746C2" w:rsidRPr="003721F5">
        <w:rPr>
          <w:rFonts w:ascii="Times New Roman" w:hAnsi="Times New Roman"/>
          <w:sz w:val="22"/>
          <w:szCs w:val="22"/>
        </w:rPr>
        <w:t>at</w:t>
      </w:r>
      <w:r w:rsidR="006034F6" w:rsidRPr="003721F5">
        <w:rPr>
          <w:rFonts w:ascii="Times New Roman" w:hAnsi="Times New Roman"/>
          <w:sz w:val="22"/>
          <w:szCs w:val="22"/>
        </w:rPr>
        <w:t xml:space="preserve"> </w:t>
      </w:r>
      <w:r w:rsidR="006746C2" w:rsidRPr="003721F5">
        <w:rPr>
          <w:rFonts w:ascii="Times New Roman" w:hAnsi="Times New Roman"/>
          <w:sz w:val="22"/>
          <w:szCs w:val="22"/>
        </w:rPr>
        <w:t>végezhetnek</w:t>
      </w:r>
      <w:r w:rsidRPr="003721F5">
        <w:rPr>
          <w:rFonts w:ascii="Times New Roman" w:hAnsi="Times New Roman"/>
          <w:sz w:val="22"/>
          <w:szCs w:val="22"/>
        </w:rPr>
        <w:t>.</w:t>
      </w:r>
    </w:p>
    <w:p w14:paraId="4B427356" w14:textId="77777777" w:rsidR="006034F6" w:rsidRPr="003721F5" w:rsidRDefault="00C83FA0" w:rsidP="008548E8">
      <w:pPr>
        <w:pStyle w:val="Pa9"/>
        <w:numPr>
          <w:ilvl w:val="0"/>
          <w:numId w:val="5"/>
        </w:numPr>
        <w:spacing w:line="240" w:lineRule="auto"/>
        <w:ind w:left="567" w:hanging="283"/>
        <w:rPr>
          <w:rFonts w:ascii="Times New Roman" w:hAnsi="Times New Roman"/>
          <w:sz w:val="22"/>
          <w:szCs w:val="22"/>
        </w:rPr>
      </w:pPr>
      <w:r w:rsidRPr="003721F5">
        <w:rPr>
          <w:rFonts w:ascii="Times New Roman" w:hAnsi="Times New Roman"/>
          <w:sz w:val="22"/>
          <w:szCs w:val="22"/>
        </w:rPr>
        <w:t>e</w:t>
      </w:r>
      <w:r w:rsidR="006746C2" w:rsidRPr="003721F5">
        <w:rPr>
          <w:rFonts w:ascii="Times New Roman" w:hAnsi="Times New Roman"/>
          <w:sz w:val="22"/>
          <w:szCs w:val="22"/>
        </w:rPr>
        <w:t>llenőrzést</w:t>
      </w:r>
      <w:r w:rsidR="006034F6" w:rsidRPr="003721F5">
        <w:rPr>
          <w:rFonts w:ascii="Times New Roman" w:hAnsi="Times New Roman"/>
          <w:sz w:val="22"/>
          <w:szCs w:val="22"/>
        </w:rPr>
        <w:t xml:space="preserve"> igénylő szívproblémája van (jele lehet a légszomj és a mellkasi fájdalom)</w:t>
      </w:r>
      <w:r w:rsidRPr="003721F5">
        <w:rPr>
          <w:rFonts w:ascii="Times New Roman" w:hAnsi="Times New Roman"/>
          <w:sz w:val="22"/>
          <w:szCs w:val="22"/>
        </w:rPr>
        <w:t>.</w:t>
      </w:r>
    </w:p>
    <w:p w14:paraId="4F4F95EA" w14:textId="77777777" w:rsidR="006034F6" w:rsidRPr="003721F5" w:rsidRDefault="00C83FA0" w:rsidP="008548E8">
      <w:pPr>
        <w:pStyle w:val="Pa9"/>
        <w:numPr>
          <w:ilvl w:val="0"/>
          <w:numId w:val="5"/>
        </w:numPr>
        <w:spacing w:line="240" w:lineRule="auto"/>
        <w:ind w:left="567" w:hanging="283"/>
        <w:rPr>
          <w:rFonts w:ascii="Times New Roman" w:hAnsi="Times New Roman"/>
          <w:sz w:val="22"/>
          <w:szCs w:val="22"/>
        </w:rPr>
      </w:pPr>
      <w:r w:rsidRPr="003721F5">
        <w:rPr>
          <w:rFonts w:ascii="Times New Roman" w:hAnsi="Times New Roman"/>
          <w:sz w:val="22"/>
          <w:szCs w:val="22"/>
        </w:rPr>
        <w:t>a</w:t>
      </w:r>
      <w:r w:rsidR="006034F6" w:rsidRPr="003721F5">
        <w:rPr>
          <w:rFonts w:ascii="Times New Roman" w:hAnsi="Times New Roman"/>
          <w:sz w:val="22"/>
          <w:szCs w:val="22"/>
        </w:rPr>
        <w:t>z idegrendszert vagy az agyat érintő, bármilyen problémája van</w:t>
      </w:r>
      <w:r w:rsidRPr="003721F5">
        <w:rPr>
          <w:rFonts w:ascii="Times New Roman" w:hAnsi="Times New Roman"/>
          <w:sz w:val="22"/>
          <w:szCs w:val="22"/>
        </w:rPr>
        <w:t>.</w:t>
      </w:r>
    </w:p>
    <w:p w14:paraId="3B370C86" w14:textId="77777777" w:rsidR="006034F6" w:rsidRPr="003721F5" w:rsidRDefault="00C83FA0" w:rsidP="008548E8">
      <w:pPr>
        <w:pStyle w:val="Pa9"/>
        <w:numPr>
          <w:ilvl w:val="0"/>
          <w:numId w:val="5"/>
        </w:numPr>
        <w:spacing w:line="240" w:lineRule="auto"/>
        <w:ind w:left="567" w:hanging="283"/>
        <w:rPr>
          <w:rFonts w:ascii="Times New Roman" w:hAnsi="Times New Roman"/>
          <w:sz w:val="22"/>
          <w:szCs w:val="22"/>
        </w:rPr>
      </w:pPr>
      <w:r w:rsidRPr="003721F5">
        <w:rPr>
          <w:rFonts w:ascii="Times New Roman" w:hAnsi="Times New Roman"/>
          <w:sz w:val="22"/>
          <w:szCs w:val="22"/>
        </w:rPr>
        <w:t>p</w:t>
      </w:r>
      <w:r w:rsidR="006034F6" w:rsidRPr="003721F5">
        <w:rPr>
          <w:rFonts w:ascii="Times New Roman" w:hAnsi="Times New Roman"/>
          <w:sz w:val="22"/>
          <w:szCs w:val="22"/>
        </w:rPr>
        <w:t>ikkelysömöre</w:t>
      </w:r>
      <w:r w:rsidR="001F5BFC" w:rsidRPr="003721F5">
        <w:rPr>
          <w:rFonts w:ascii="Times New Roman" w:hAnsi="Times New Roman"/>
          <w:sz w:val="22"/>
          <w:szCs w:val="22"/>
        </w:rPr>
        <w:t xml:space="preserve"> </w:t>
      </w:r>
      <w:r w:rsidR="006746C2" w:rsidRPr="003721F5">
        <w:rPr>
          <w:rFonts w:ascii="Times New Roman" w:hAnsi="Times New Roman"/>
          <w:sz w:val="22"/>
          <w:szCs w:val="22"/>
        </w:rPr>
        <w:t>(pszoriázis)</w:t>
      </w:r>
      <w:r w:rsidR="006034F6" w:rsidRPr="003721F5">
        <w:rPr>
          <w:rFonts w:ascii="Times New Roman" w:hAnsi="Times New Roman"/>
          <w:sz w:val="22"/>
          <w:szCs w:val="22"/>
        </w:rPr>
        <w:t xml:space="preserve"> van (vörös, hámló foltok a bőrön, általában a térd, a könyök és a hajas fejbőr területén)</w:t>
      </w:r>
      <w:r w:rsidRPr="003721F5">
        <w:rPr>
          <w:rFonts w:ascii="Times New Roman" w:hAnsi="Times New Roman"/>
          <w:sz w:val="22"/>
          <w:szCs w:val="22"/>
        </w:rPr>
        <w:t>.</w:t>
      </w:r>
    </w:p>
    <w:p w14:paraId="49E83457" w14:textId="77777777" w:rsidR="006034F6" w:rsidRPr="003721F5" w:rsidRDefault="00C83FA0" w:rsidP="008548E8">
      <w:pPr>
        <w:pStyle w:val="Pa9"/>
        <w:numPr>
          <w:ilvl w:val="0"/>
          <w:numId w:val="5"/>
        </w:numPr>
        <w:spacing w:line="240" w:lineRule="auto"/>
        <w:ind w:left="567" w:hanging="283"/>
        <w:rPr>
          <w:rFonts w:ascii="Times New Roman" w:hAnsi="Times New Roman"/>
          <w:sz w:val="22"/>
          <w:szCs w:val="22"/>
        </w:rPr>
      </w:pPr>
      <w:r w:rsidRPr="003721F5">
        <w:rPr>
          <w:rFonts w:ascii="Times New Roman" w:hAnsi="Times New Roman"/>
          <w:sz w:val="22"/>
          <w:szCs w:val="22"/>
        </w:rPr>
        <w:t>k</w:t>
      </w:r>
      <w:r w:rsidR="006034F6" w:rsidRPr="003721F5">
        <w:rPr>
          <w:rFonts w:ascii="Times New Roman" w:hAnsi="Times New Roman"/>
          <w:sz w:val="22"/>
          <w:szCs w:val="22"/>
        </w:rPr>
        <w:t xml:space="preserve">orábban </w:t>
      </w:r>
      <w:r w:rsidR="00EA46C3" w:rsidRPr="003721F5">
        <w:rPr>
          <w:rFonts w:ascii="Times New Roman" w:hAnsi="Times New Roman"/>
          <w:sz w:val="22"/>
          <w:szCs w:val="22"/>
        </w:rPr>
        <w:t>mellékhatás</w:t>
      </w:r>
      <w:r w:rsidR="006034F6" w:rsidRPr="003721F5">
        <w:rPr>
          <w:rFonts w:ascii="Times New Roman" w:hAnsi="Times New Roman"/>
          <w:sz w:val="22"/>
          <w:szCs w:val="22"/>
        </w:rPr>
        <w:t xml:space="preserve"> alakult ki Önnél a kinin</w:t>
      </w:r>
      <w:r w:rsidR="00477DBC" w:rsidRPr="003721F5">
        <w:rPr>
          <w:rFonts w:ascii="Times New Roman" w:hAnsi="Times New Roman"/>
          <w:sz w:val="22"/>
          <w:szCs w:val="22"/>
        </w:rPr>
        <w:t xml:space="preserve"> szedésekor</w:t>
      </w:r>
      <w:r w:rsidRPr="003721F5">
        <w:rPr>
          <w:rFonts w:ascii="Times New Roman" w:hAnsi="Times New Roman"/>
          <w:sz w:val="22"/>
          <w:szCs w:val="22"/>
        </w:rPr>
        <w:t>.</w:t>
      </w:r>
    </w:p>
    <w:p w14:paraId="6C2CC844" w14:textId="77777777" w:rsidR="00E24B5D" w:rsidRPr="003721F5" w:rsidRDefault="00C83FA0" w:rsidP="008548E8">
      <w:pPr>
        <w:pStyle w:val="Pa9"/>
        <w:numPr>
          <w:ilvl w:val="0"/>
          <w:numId w:val="5"/>
        </w:numPr>
        <w:spacing w:line="240" w:lineRule="auto"/>
        <w:ind w:left="567" w:hanging="283"/>
        <w:rPr>
          <w:rFonts w:ascii="Times New Roman" w:hAnsi="Times New Roman"/>
          <w:sz w:val="22"/>
          <w:szCs w:val="22"/>
        </w:rPr>
      </w:pPr>
      <w:r w:rsidRPr="003721F5">
        <w:rPr>
          <w:rFonts w:ascii="Times New Roman" w:hAnsi="Times New Roman"/>
          <w:sz w:val="22"/>
          <w:szCs w:val="22"/>
        </w:rPr>
        <w:t>g</w:t>
      </w:r>
      <w:r w:rsidR="006034F6" w:rsidRPr="003721F5">
        <w:rPr>
          <w:rFonts w:ascii="Times New Roman" w:hAnsi="Times New Roman"/>
          <w:sz w:val="22"/>
          <w:szCs w:val="22"/>
        </w:rPr>
        <w:t>lükóz-6-dehidrogenáz-hiány nevű genetikai rendellenessége van.</w:t>
      </w:r>
    </w:p>
    <w:p w14:paraId="0D0BD0AB" w14:textId="77777777" w:rsidR="006034F6" w:rsidRPr="003721F5" w:rsidRDefault="009B4F12" w:rsidP="008548E8">
      <w:pPr>
        <w:numPr>
          <w:ilvl w:val="0"/>
          <w:numId w:val="5"/>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w:t>
      </w:r>
      <w:r w:rsidR="006034F6" w:rsidRPr="003721F5">
        <w:rPr>
          <w:rFonts w:ascii="Times New Roman" w:hAnsi="Times New Roman"/>
        </w:rPr>
        <w:t>z anyagcserét érintő, „porfíria” nevű, ritka betegsége van</w:t>
      </w:r>
      <w:r w:rsidRPr="003721F5">
        <w:rPr>
          <w:rFonts w:ascii="Times New Roman" w:hAnsi="Times New Roman"/>
        </w:rPr>
        <w:t>.</w:t>
      </w:r>
    </w:p>
    <w:p w14:paraId="1950DC42" w14:textId="77777777" w:rsidR="002006AE" w:rsidRPr="003721F5" w:rsidRDefault="002006AE" w:rsidP="008548E8">
      <w:pPr>
        <w:numPr>
          <w:ilvl w:val="0"/>
          <w:numId w:val="5"/>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inaktív, krónikus hepatitis</w:t>
      </w:r>
      <w:r w:rsidR="009E24A9" w:rsidRPr="003721F5">
        <w:rPr>
          <w:rFonts w:ascii="Times New Roman" w:hAnsi="Times New Roman"/>
        </w:rPr>
        <w:t>z</w:t>
      </w:r>
      <w:r w:rsidRPr="003721F5">
        <w:rPr>
          <w:rFonts w:ascii="Times New Roman" w:hAnsi="Times New Roman"/>
        </w:rPr>
        <w:t xml:space="preserve"> B</w:t>
      </w:r>
      <w:r w:rsidR="00CA0D3C">
        <w:rPr>
          <w:rFonts w:ascii="Times New Roman" w:hAnsi="Times New Roman"/>
        </w:rPr>
        <w:t>-</w:t>
      </w:r>
      <w:r w:rsidRPr="003721F5">
        <w:rPr>
          <w:rFonts w:ascii="Times New Roman" w:hAnsi="Times New Roman"/>
        </w:rPr>
        <w:t>vírus</w:t>
      </w:r>
      <w:r w:rsidR="00CA0D3C">
        <w:rPr>
          <w:rFonts w:ascii="Times New Roman" w:hAnsi="Times New Roman"/>
        </w:rPr>
        <w:t>-</w:t>
      </w:r>
      <w:r w:rsidRPr="003721F5">
        <w:rPr>
          <w:rFonts w:ascii="Times New Roman" w:hAnsi="Times New Roman"/>
        </w:rPr>
        <w:t>fertőzése</w:t>
      </w:r>
      <w:r w:rsidR="00475718">
        <w:rPr>
          <w:rFonts w:ascii="Times New Roman" w:hAnsi="Times New Roman"/>
        </w:rPr>
        <w:t>, varicella zoster vírus</w:t>
      </w:r>
      <w:r w:rsidR="00CA0D3C">
        <w:rPr>
          <w:rFonts w:ascii="Times New Roman" w:hAnsi="Times New Roman"/>
        </w:rPr>
        <w:t>-</w:t>
      </w:r>
      <w:r w:rsidR="00475718">
        <w:rPr>
          <w:rFonts w:ascii="Times New Roman" w:hAnsi="Times New Roman"/>
        </w:rPr>
        <w:t>fertőzés</w:t>
      </w:r>
      <w:r w:rsidR="008548FF">
        <w:rPr>
          <w:rFonts w:ascii="Times New Roman" w:hAnsi="Times New Roman"/>
        </w:rPr>
        <w:t>e (bárányhimlő/övsömör)</w:t>
      </w:r>
      <w:r w:rsidR="00475718">
        <w:rPr>
          <w:rFonts w:ascii="Times New Roman" w:hAnsi="Times New Roman"/>
        </w:rPr>
        <w:t>, vagy tuberkulózisa</w:t>
      </w:r>
      <w:r w:rsidRPr="003721F5">
        <w:rPr>
          <w:rFonts w:ascii="Times New Roman" w:hAnsi="Times New Roman"/>
        </w:rPr>
        <w:t xml:space="preserve"> van.</w:t>
      </w:r>
    </w:p>
    <w:p w14:paraId="4E1E82ED" w14:textId="77777777" w:rsidR="00E24B5D" w:rsidRPr="003721F5" w:rsidRDefault="006034F6" w:rsidP="008548E8">
      <w:pPr>
        <w:numPr>
          <w:ilvl w:val="0"/>
          <w:numId w:val="5"/>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A hidroxiklorokin miatt csökkenhet a vércukorszint. Kérje meg orvosát, hogy tájékoztassa Önt az alacsony vércukorszint jeleiről és tüneteiről! </w:t>
      </w:r>
      <w:r w:rsidR="006746C2" w:rsidRPr="003721F5">
        <w:rPr>
          <w:rFonts w:ascii="Times New Roman" w:hAnsi="Times New Roman"/>
        </w:rPr>
        <w:t xml:space="preserve">Szükség lehet a </w:t>
      </w:r>
      <w:r w:rsidRPr="003721F5">
        <w:rPr>
          <w:rFonts w:ascii="Times New Roman" w:hAnsi="Times New Roman"/>
        </w:rPr>
        <w:t>vércukorszint ellenőrzésére.</w:t>
      </w:r>
    </w:p>
    <w:p w14:paraId="0391ABB9" w14:textId="77777777" w:rsidR="00492618" w:rsidRPr="003721F5" w:rsidRDefault="00492618" w:rsidP="008548E8">
      <w:pPr>
        <w:numPr>
          <w:ilvl w:val="0"/>
          <w:numId w:val="5"/>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A hidroxiklorokin </w:t>
      </w:r>
      <w:r w:rsidR="00172225" w:rsidRPr="003721F5">
        <w:rPr>
          <w:rFonts w:ascii="Times New Roman" w:hAnsi="Times New Roman"/>
        </w:rPr>
        <w:t xml:space="preserve">egyes </w:t>
      </w:r>
      <w:r w:rsidRPr="003721F5">
        <w:rPr>
          <w:rFonts w:ascii="Times New Roman" w:hAnsi="Times New Roman"/>
        </w:rPr>
        <w:t>beteg</w:t>
      </w:r>
      <w:r w:rsidR="006746C2" w:rsidRPr="003721F5">
        <w:rPr>
          <w:rFonts w:ascii="Times New Roman" w:hAnsi="Times New Roman"/>
        </w:rPr>
        <w:t>ek</w:t>
      </w:r>
      <w:r w:rsidR="00E87DBF" w:rsidRPr="003721F5">
        <w:rPr>
          <w:rFonts w:ascii="Times New Roman" w:hAnsi="Times New Roman"/>
        </w:rPr>
        <w:t>nél</w:t>
      </w:r>
      <w:r w:rsidRPr="003721F5">
        <w:rPr>
          <w:rFonts w:ascii="Times New Roman" w:hAnsi="Times New Roman"/>
        </w:rPr>
        <w:t xml:space="preserve"> szívritmuszavart okozhat: körültekintően kell eljárni a hidroxiklorokin alkalmazásakor, ha megnyúlt QT-szakasszal született vagy családjában előfordult ilyen, </w:t>
      </w:r>
      <w:r w:rsidR="00E87DBF" w:rsidRPr="003721F5">
        <w:rPr>
          <w:rFonts w:ascii="Times New Roman" w:hAnsi="Times New Roman"/>
        </w:rPr>
        <w:t xml:space="preserve">ha </w:t>
      </w:r>
      <w:r w:rsidR="00477DBC" w:rsidRPr="003721F5">
        <w:rPr>
          <w:rFonts w:ascii="Times New Roman" w:hAnsi="Times New Roman"/>
        </w:rPr>
        <w:t xml:space="preserve">élete során alakult ki Önnél </w:t>
      </w:r>
      <w:r w:rsidRPr="003721F5">
        <w:rPr>
          <w:rFonts w:ascii="Times New Roman" w:hAnsi="Times New Roman"/>
        </w:rPr>
        <w:t>QT-szakasz</w:t>
      </w:r>
      <w:r w:rsidR="00477DBC" w:rsidRPr="003721F5">
        <w:rPr>
          <w:rFonts w:ascii="Times New Roman" w:hAnsi="Times New Roman"/>
        </w:rPr>
        <w:t>-</w:t>
      </w:r>
      <w:r w:rsidRPr="003721F5">
        <w:rPr>
          <w:rFonts w:ascii="Times New Roman" w:hAnsi="Times New Roman"/>
        </w:rPr>
        <w:t>megnyúlás (ez EKG-val, azaz a szív</w:t>
      </w:r>
      <w:r w:rsidR="00D54A5F" w:rsidRPr="003721F5">
        <w:rPr>
          <w:rFonts w:ascii="Times New Roman" w:hAnsi="Times New Roman"/>
        </w:rPr>
        <w:t>ből származó</w:t>
      </w:r>
      <w:r w:rsidRPr="003721F5">
        <w:rPr>
          <w:rFonts w:ascii="Times New Roman" w:hAnsi="Times New Roman"/>
        </w:rPr>
        <w:t xml:space="preserve"> elektromos </w:t>
      </w:r>
      <w:r w:rsidR="00D54A5F" w:rsidRPr="003721F5">
        <w:rPr>
          <w:rFonts w:ascii="Times New Roman" w:hAnsi="Times New Roman"/>
        </w:rPr>
        <w:t xml:space="preserve">jelek rögzítésével </w:t>
      </w:r>
      <w:r w:rsidRPr="003721F5">
        <w:rPr>
          <w:rFonts w:ascii="Times New Roman" w:hAnsi="Times New Roman"/>
        </w:rPr>
        <w:t>mutatható ki), ha szív</w:t>
      </w:r>
      <w:r w:rsidR="00477DBC" w:rsidRPr="003721F5">
        <w:rPr>
          <w:rFonts w:ascii="Times New Roman" w:hAnsi="Times New Roman"/>
        </w:rPr>
        <w:t>betegsége</w:t>
      </w:r>
      <w:r w:rsidRPr="003721F5">
        <w:rPr>
          <w:rFonts w:ascii="Times New Roman" w:hAnsi="Times New Roman"/>
        </w:rPr>
        <w:t xml:space="preserve"> van, vagy korábban szívrohama volt (szívinfarktus), ha a vérében </w:t>
      </w:r>
      <w:r w:rsidR="00477DBC" w:rsidRPr="003721F5">
        <w:rPr>
          <w:rFonts w:ascii="Times New Roman" w:hAnsi="Times New Roman"/>
        </w:rPr>
        <w:t>az ásványi anyagok</w:t>
      </w:r>
      <w:r w:rsidRPr="003721F5">
        <w:rPr>
          <w:rFonts w:ascii="Times New Roman" w:hAnsi="Times New Roman"/>
        </w:rPr>
        <w:t xml:space="preserve"> zavar</w:t>
      </w:r>
      <w:r w:rsidR="00477DBC" w:rsidRPr="003721F5">
        <w:rPr>
          <w:rFonts w:ascii="Times New Roman" w:hAnsi="Times New Roman"/>
        </w:rPr>
        <w:t>a</w:t>
      </w:r>
      <w:r w:rsidRPr="003721F5">
        <w:rPr>
          <w:rFonts w:ascii="Times New Roman" w:hAnsi="Times New Roman"/>
        </w:rPr>
        <w:t xml:space="preserve"> </w:t>
      </w:r>
      <w:r w:rsidR="00AF5EE5" w:rsidRPr="003721F5">
        <w:rPr>
          <w:rFonts w:ascii="Times New Roman" w:hAnsi="Times New Roman"/>
        </w:rPr>
        <w:t>áll fenn</w:t>
      </w:r>
      <w:r w:rsidR="00477DBC" w:rsidRPr="003721F5">
        <w:rPr>
          <w:rFonts w:ascii="Times New Roman" w:hAnsi="Times New Roman"/>
        </w:rPr>
        <w:t xml:space="preserve"> </w:t>
      </w:r>
      <w:r w:rsidRPr="003721F5">
        <w:rPr>
          <w:rFonts w:ascii="Times New Roman" w:hAnsi="Times New Roman"/>
        </w:rPr>
        <w:t>(különösen alacsony kálium- vagy magnéziumszint</w:t>
      </w:r>
      <w:r w:rsidR="00E6138D" w:rsidRPr="003721F5">
        <w:rPr>
          <w:rFonts w:ascii="Times New Roman" w:hAnsi="Times New Roman"/>
        </w:rPr>
        <w:t>)</w:t>
      </w:r>
      <w:r w:rsidRPr="003721F5">
        <w:rPr>
          <w:rFonts w:ascii="Times New Roman" w:hAnsi="Times New Roman"/>
        </w:rPr>
        <w:t>,</w:t>
      </w:r>
      <w:r w:rsidR="00E6138D" w:rsidRPr="003721F5">
        <w:rPr>
          <w:rFonts w:ascii="Times New Roman" w:hAnsi="Times New Roman"/>
        </w:rPr>
        <w:t xml:space="preserve"> ha a szívritmust befolyásoló gyógyszereket szed</w:t>
      </w:r>
      <w:r w:rsidRPr="003721F5">
        <w:rPr>
          <w:rFonts w:ascii="Times New Roman" w:hAnsi="Times New Roman"/>
        </w:rPr>
        <w:t xml:space="preserve"> </w:t>
      </w:r>
      <w:r w:rsidR="00E6138D" w:rsidRPr="003721F5">
        <w:rPr>
          <w:rFonts w:ascii="Times New Roman" w:hAnsi="Times New Roman"/>
        </w:rPr>
        <w:t>(</w:t>
      </w:r>
      <w:r w:rsidRPr="003721F5">
        <w:rPr>
          <w:rFonts w:ascii="Times New Roman" w:hAnsi="Times New Roman"/>
        </w:rPr>
        <w:t xml:space="preserve">lásd az „Egyéb gyógyszerek és a hidroxiklorokin” című részt). Ha szívdobogásérzést vagy szabálytalan szívverést észlel, azonnal tájékoztassa orvosát! A szívproblémák kockázata az adag növelésével együtt </w:t>
      </w:r>
      <w:r w:rsidR="001F5BFC" w:rsidRPr="003721F5">
        <w:rPr>
          <w:rFonts w:ascii="Times New Roman" w:hAnsi="Times New Roman"/>
        </w:rPr>
        <w:t>emelkedhet</w:t>
      </w:r>
      <w:r w:rsidRPr="003721F5">
        <w:rPr>
          <w:rFonts w:ascii="Times New Roman" w:hAnsi="Times New Roman"/>
        </w:rPr>
        <w:t xml:space="preserve">. Ezért az </w:t>
      </w:r>
      <w:r w:rsidR="00477DBC" w:rsidRPr="003721F5">
        <w:rPr>
          <w:rFonts w:ascii="Times New Roman" w:hAnsi="Times New Roman"/>
        </w:rPr>
        <w:t>előírt</w:t>
      </w:r>
      <w:r w:rsidRPr="003721F5">
        <w:rPr>
          <w:rFonts w:ascii="Times New Roman" w:hAnsi="Times New Roman"/>
        </w:rPr>
        <w:t xml:space="preserve"> adag</w:t>
      </w:r>
      <w:r w:rsidR="005C1ADF" w:rsidRPr="003721F5">
        <w:rPr>
          <w:rFonts w:ascii="Times New Roman" w:hAnsi="Times New Roman"/>
        </w:rPr>
        <w:t>tól nem szabad eltérni</w:t>
      </w:r>
      <w:r w:rsidRPr="003721F5">
        <w:rPr>
          <w:rFonts w:ascii="Times New Roman" w:hAnsi="Times New Roman"/>
        </w:rPr>
        <w:t>.</w:t>
      </w:r>
    </w:p>
    <w:p w14:paraId="067581B9" w14:textId="77777777" w:rsidR="009A1857" w:rsidRPr="003721F5" w:rsidRDefault="009A1857" w:rsidP="00221006">
      <w:pPr>
        <w:numPr>
          <w:ilvl w:val="0"/>
          <w:numId w:val="5"/>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Súlyos bőrkiütések kialakulását jelentették a hidroxiklorokin-kezelés során (lásd 4. pont „Lehetséges mellékhatások”). A bőrkiütés gyakran járhat a szájban, torokban, orrban és a nemi szerveken megjelenő fekélyekkel, valamint kötőhártya-gyulladással (vörös, duzzadt szemek). Ezeket a súlyos bőrreakciókat gyakran influenzaszerű tünetek jelentkezése előzi meg, például láz, fejfájás és testszerte jelentkező fájdalom. A bőrkiütés súlyosbodhat és kiterjedt bőrhólyagosodás és bőrhámlás jelentkezhet. Ha ezek a tünetek jelentkeznek Önnél, hagyja abba a hidroxiklorokin szedését és lépjen kapcsolatba kezelőorvosával.</w:t>
      </w:r>
    </w:p>
    <w:p w14:paraId="64FE3B72" w14:textId="77777777" w:rsidR="001564F7" w:rsidRPr="00141CE4" w:rsidRDefault="001564F7" w:rsidP="008548E8">
      <w:pPr>
        <w:numPr>
          <w:ilvl w:val="0"/>
          <w:numId w:val="5"/>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 hidroxiklorokin szív-, vese-, vagy izombetegségeket okozhat</w:t>
      </w:r>
      <w:r w:rsidR="00630A05" w:rsidRPr="008548E8">
        <w:rPr>
          <w:rFonts w:ascii="Times New Roman" w:hAnsi="Times New Roman"/>
        </w:rPr>
        <w:t>. Kérjen tájékoztatást kezelőorvosától a gyógyszer okozta foszfolipidózis tüneteit illetően. Ilyen tünetek jelentkezése esetén szükség lehet a hidroxiklorokin szedésének abbahagyására.</w:t>
      </w:r>
    </w:p>
    <w:p w14:paraId="083B68D2" w14:textId="77777777" w:rsidR="007D7EBD" w:rsidRPr="003721F5" w:rsidRDefault="007D7EBD" w:rsidP="008548E8">
      <w:pPr>
        <w:numPr>
          <w:ilvl w:val="0"/>
          <w:numId w:val="5"/>
        </w:numPr>
        <w:autoSpaceDE w:val="0"/>
        <w:autoSpaceDN w:val="0"/>
        <w:adjustRightInd w:val="0"/>
        <w:spacing w:after="0" w:line="240" w:lineRule="auto"/>
        <w:ind w:left="567" w:hanging="283"/>
        <w:rPr>
          <w:rFonts w:ascii="Times New Roman" w:hAnsi="Times New Roman"/>
        </w:rPr>
      </w:pPr>
      <w:r w:rsidRPr="00221006">
        <w:rPr>
          <w:rFonts w:ascii="Times New Roman" w:hAnsi="Times New Roman"/>
        </w:rPr>
        <w:t xml:space="preserve">A Plaquenil-lel kezelt egyes személyeknél előfordulhatnak a mentális egészséggel kapcsolatos problémák (mint például irracionális gondolatok, </w:t>
      </w:r>
      <w:r w:rsidRPr="00141CE4">
        <w:rPr>
          <w:rFonts w:ascii="Times New Roman" w:hAnsi="Times New Roman"/>
        </w:rPr>
        <w:t>szorongás, érzékcsalódá</w:t>
      </w:r>
      <w:r w:rsidRPr="003721F5">
        <w:rPr>
          <w:rFonts w:ascii="Times New Roman" w:hAnsi="Times New Roman"/>
        </w:rPr>
        <w:t>s, zavartságérzés vagy lehangoltságérzés), beleértve az önkárosítással vagy öngyilkossággal kapcsolatos gondolatokat még olyan személyeknél is, akiknek korábban nem volt hasonló problémájuk. Ha Ön vagy az Ön környezetében valaki ezen mellékhatások (lásd 4. pont) bármelyikét észleli, azonnal forduljon orvoshoz.</w:t>
      </w:r>
    </w:p>
    <w:p w14:paraId="6A31030C" w14:textId="77777777" w:rsidR="009F3111" w:rsidRPr="003721F5" w:rsidRDefault="009F3111" w:rsidP="00221006">
      <w:pPr>
        <w:autoSpaceDE w:val="0"/>
        <w:autoSpaceDN w:val="0"/>
        <w:adjustRightInd w:val="0"/>
        <w:spacing w:after="0" w:line="240" w:lineRule="auto"/>
        <w:rPr>
          <w:rFonts w:ascii="Times New Roman" w:hAnsi="Times New Roman"/>
          <w:b/>
        </w:rPr>
      </w:pPr>
    </w:p>
    <w:p w14:paraId="754EDD7D" w14:textId="77777777" w:rsidR="006034F6" w:rsidRPr="003721F5" w:rsidRDefault="006034F6" w:rsidP="00141CE4">
      <w:pPr>
        <w:autoSpaceDE w:val="0"/>
        <w:autoSpaceDN w:val="0"/>
        <w:adjustRightInd w:val="0"/>
        <w:spacing w:after="0" w:line="240" w:lineRule="auto"/>
        <w:rPr>
          <w:rFonts w:ascii="Times New Roman" w:hAnsi="Times New Roman"/>
          <w:b/>
        </w:rPr>
      </w:pPr>
      <w:r w:rsidRPr="003721F5">
        <w:rPr>
          <w:rFonts w:ascii="Times New Roman" w:hAnsi="Times New Roman"/>
          <w:b/>
        </w:rPr>
        <w:t>A Plaqu</w:t>
      </w:r>
      <w:r w:rsidR="00DC74EE" w:rsidRPr="003721F5">
        <w:rPr>
          <w:rFonts w:ascii="Times New Roman" w:hAnsi="Times New Roman"/>
          <w:b/>
        </w:rPr>
        <w:t>en</w:t>
      </w:r>
      <w:r w:rsidRPr="003721F5">
        <w:rPr>
          <w:rFonts w:ascii="Times New Roman" w:hAnsi="Times New Roman"/>
          <w:b/>
        </w:rPr>
        <w:t>il</w:t>
      </w:r>
      <w:r w:rsidR="00EC57FC" w:rsidRPr="003721F5">
        <w:rPr>
          <w:rFonts w:ascii="Times New Roman" w:hAnsi="Times New Roman"/>
          <w:b/>
        </w:rPr>
        <w:t>-</w:t>
      </w:r>
      <w:r w:rsidRPr="003721F5">
        <w:rPr>
          <w:rFonts w:ascii="Times New Roman" w:hAnsi="Times New Roman"/>
          <w:b/>
        </w:rPr>
        <w:t>kezelés előtt</w:t>
      </w:r>
    </w:p>
    <w:p w14:paraId="6D940775" w14:textId="77777777" w:rsidR="006034F6" w:rsidRPr="003721F5" w:rsidRDefault="006034F6" w:rsidP="008548E8">
      <w:pPr>
        <w:numPr>
          <w:ilvl w:val="0"/>
          <w:numId w:val="6"/>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Mielőtt elkezdi szedni ezt a gyógyszert, szemvizsgálatot kell végezni</w:t>
      </w:r>
      <w:r w:rsidR="00AF5EE5" w:rsidRPr="003721F5">
        <w:rPr>
          <w:rFonts w:ascii="Times New Roman" w:hAnsi="Times New Roman"/>
        </w:rPr>
        <w:t xml:space="preserve"> Önnél.</w:t>
      </w:r>
    </w:p>
    <w:p w14:paraId="62EF07DE" w14:textId="77777777" w:rsidR="006034F6" w:rsidRPr="003721F5" w:rsidRDefault="006034F6" w:rsidP="008548E8">
      <w:pPr>
        <w:numPr>
          <w:ilvl w:val="0"/>
          <w:numId w:val="6"/>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Ezt a vizsgálatot a Plaquenil szedése alatt legalább 12</w:t>
      </w:r>
      <w:r w:rsidR="001F5BFC" w:rsidRPr="003721F5">
        <w:rPr>
          <w:rFonts w:ascii="Times New Roman" w:hAnsi="Times New Roman"/>
        </w:rPr>
        <w:t> </w:t>
      </w:r>
      <w:r w:rsidRPr="003721F5">
        <w:rPr>
          <w:rFonts w:ascii="Times New Roman" w:hAnsi="Times New Roman"/>
        </w:rPr>
        <w:t>havonta meg kell ismételni</w:t>
      </w:r>
      <w:r w:rsidR="000531E3" w:rsidRPr="003721F5">
        <w:rPr>
          <w:rFonts w:ascii="Times New Roman" w:hAnsi="Times New Roman"/>
        </w:rPr>
        <w:t>.</w:t>
      </w:r>
    </w:p>
    <w:p w14:paraId="070DACF0" w14:textId="77777777" w:rsidR="006034F6" w:rsidRPr="003721F5" w:rsidRDefault="006034F6" w:rsidP="008548E8">
      <w:pPr>
        <w:numPr>
          <w:ilvl w:val="0"/>
          <w:numId w:val="6"/>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Ha </w:t>
      </w:r>
      <w:r w:rsidR="001F5BFC" w:rsidRPr="003721F5">
        <w:rPr>
          <w:rFonts w:ascii="Times New Roman" w:hAnsi="Times New Roman"/>
        </w:rPr>
        <w:t xml:space="preserve">Ön </w:t>
      </w:r>
      <w:r w:rsidRPr="003721F5">
        <w:rPr>
          <w:rFonts w:ascii="Times New Roman" w:hAnsi="Times New Roman"/>
        </w:rPr>
        <w:t>65</w:t>
      </w:r>
      <w:r w:rsidR="001F5BFC" w:rsidRPr="003721F5">
        <w:rPr>
          <w:rFonts w:ascii="Times New Roman" w:hAnsi="Times New Roman"/>
        </w:rPr>
        <w:t> </w:t>
      </w:r>
      <w:r w:rsidRPr="003721F5">
        <w:rPr>
          <w:rFonts w:ascii="Times New Roman" w:hAnsi="Times New Roman"/>
        </w:rPr>
        <w:t>évesnél idősebb, nagy adagot kell szednie (napi 2</w:t>
      </w:r>
      <w:r w:rsidR="001F5BFC" w:rsidRPr="003721F5">
        <w:rPr>
          <w:rFonts w:ascii="Times New Roman" w:hAnsi="Times New Roman"/>
        </w:rPr>
        <w:t> </w:t>
      </w:r>
      <w:r w:rsidRPr="003721F5">
        <w:rPr>
          <w:rFonts w:ascii="Times New Roman" w:hAnsi="Times New Roman"/>
        </w:rPr>
        <w:t>tabletta) vagy veseproblémája van, még gyakrabban el kell végezni ezt a vizsgálatot</w:t>
      </w:r>
      <w:r w:rsidR="000531E3" w:rsidRPr="003721F5">
        <w:rPr>
          <w:rFonts w:ascii="Times New Roman" w:hAnsi="Times New Roman"/>
        </w:rPr>
        <w:t>.</w:t>
      </w:r>
    </w:p>
    <w:p w14:paraId="32B02C22" w14:textId="77777777" w:rsidR="006034F6" w:rsidRPr="003721F5" w:rsidRDefault="006034F6" w:rsidP="008548E8">
      <w:pPr>
        <w:numPr>
          <w:ilvl w:val="0"/>
          <w:numId w:val="6"/>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lastRenderedPageBreak/>
        <w:t>Amennyiben nem biztos abban, hogy ezek bármelyike vonatkozik-e Önre, akkor a Plaquenil szedése előtt beszéljen kezelőorvosával vagy gyógyszerészével</w:t>
      </w:r>
      <w:r w:rsidR="000531E3" w:rsidRPr="003721F5">
        <w:rPr>
          <w:rFonts w:ascii="Times New Roman" w:hAnsi="Times New Roman"/>
        </w:rPr>
        <w:t>.</w:t>
      </w:r>
    </w:p>
    <w:p w14:paraId="2B99EFFE" w14:textId="77777777" w:rsidR="00492618" w:rsidRPr="003721F5" w:rsidRDefault="00492618" w:rsidP="00221006">
      <w:pPr>
        <w:autoSpaceDE w:val="0"/>
        <w:autoSpaceDN w:val="0"/>
        <w:adjustRightInd w:val="0"/>
        <w:spacing w:after="0" w:line="240" w:lineRule="auto"/>
        <w:rPr>
          <w:rFonts w:ascii="Times New Roman" w:hAnsi="Times New Roman"/>
          <w:b/>
        </w:rPr>
      </w:pPr>
    </w:p>
    <w:p w14:paraId="4B989C5E" w14:textId="77777777" w:rsidR="006034F6" w:rsidRPr="003721F5" w:rsidRDefault="006034F6" w:rsidP="008548E8">
      <w:pPr>
        <w:keepNext/>
        <w:autoSpaceDE w:val="0"/>
        <w:autoSpaceDN w:val="0"/>
        <w:adjustRightInd w:val="0"/>
        <w:spacing w:after="0" w:line="240" w:lineRule="auto"/>
        <w:rPr>
          <w:rFonts w:ascii="Times New Roman" w:hAnsi="Times New Roman"/>
          <w:b/>
        </w:rPr>
      </w:pPr>
      <w:r w:rsidRPr="003721F5">
        <w:rPr>
          <w:rFonts w:ascii="Times New Roman" w:hAnsi="Times New Roman"/>
          <w:b/>
        </w:rPr>
        <w:t>Gyermekek</w:t>
      </w:r>
      <w:r w:rsidR="00385587" w:rsidRPr="003721F5">
        <w:rPr>
          <w:rFonts w:ascii="Times New Roman" w:hAnsi="Times New Roman"/>
          <w:b/>
        </w:rPr>
        <w:t xml:space="preserve"> és serdülők</w:t>
      </w:r>
    </w:p>
    <w:p w14:paraId="38B3ABB9" w14:textId="77777777" w:rsidR="006034F6" w:rsidRPr="003721F5" w:rsidRDefault="006034F6" w:rsidP="008548E8">
      <w:pPr>
        <w:keepNext/>
        <w:autoSpaceDE w:val="0"/>
        <w:autoSpaceDN w:val="0"/>
        <w:adjustRightInd w:val="0"/>
        <w:spacing w:after="0" w:line="240" w:lineRule="auto"/>
        <w:rPr>
          <w:rFonts w:ascii="Times New Roman" w:hAnsi="Times New Roman"/>
        </w:rPr>
      </w:pPr>
      <w:r w:rsidRPr="003721F5">
        <w:rPr>
          <w:rFonts w:ascii="Times New Roman" w:hAnsi="Times New Roman"/>
        </w:rPr>
        <w:t>A Plaquenil 6</w:t>
      </w:r>
      <w:r w:rsidR="001F5BFC" w:rsidRPr="003721F5">
        <w:rPr>
          <w:rFonts w:ascii="Times New Roman" w:hAnsi="Times New Roman"/>
        </w:rPr>
        <w:t> </w:t>
      </w:r>
      <w:r w:rsidRPr="003721F5">
        <w:rPr>
          <w:rFonts w:ascii="Times New Roman" w:hAnsi="Times New Roman"/>
        </w:rPr>
        <w:t>évesnél fiatalabb vagy 35</w:t>
      </w:r>
      <w:r w:rsidR="001F5BFC" w:rsidRPr="003721F5">
        <w:rPr>
          <w:rFonts w:ascii="Times New Roman" w:hAnsi="Times New Roman"/>
        </w:rPr>
        <w:t> </w:t>
      </w:r>
      <w:r w:rsidRPr="003721F5">
        <w:rPr>
          <w:rFonts w:ascii="Times New Roman" w:hAnsi="Times New Roman"/>
        </w:rPr>
        <w:t xml:space="preserve">kg-nál kisebb </w:t>
      </w:r>
      <w:r w:rsidR="000531E3" w:rsidRPr="003721F5">
        <w:rPr>
          <w:rFonts w:ascii="Times New Roman" w:hAnsi="Times New Roman"/>
        </w:rPr>
        <w:t>test</w:t>
      </w:r>
      <w:r w:rsidR="008B4E19" w:rsidRPr="003721F5">
        <w:rPr>
          <w:rFonts w:ascii="Times New Roman" w:hAnsi="Times New Roman"/>
        </w:rPr>
        <w:t>tömegű</w:t>
      </w:r>
      <w:r w:rsidRPr="003721F5">
        <w:rPr>
          <w:rFonts w:ascii="Times New Roman" w:hAnsi="Times New Roman"/>
        </w:rPr>
        <w:t xml:space="preserve"> gyermekeknél nem alkalmazható. A kisgyermekek különösen érzékenyek a kinolonok toxikus hatásaira, ezért a Plaquenil-t gyermekektől elzárva kell tartani.</w:t>
      </w:r>
    </w:p>
    <w:p w14:paraId="5FCFAF6C" w14:textId="77777777" w:rsidR="000531E3" w:rsidRPr="003721F5" w:rsidRDefault="000531E3" w:rsidP="00141CE4">
      <w:pPr>
        <w:autoSpaceDE w:val="0"/>
        <w:autoSpaceDN w:val="0"/>
        <w:adjustRightInd w:val="0"/>
        <w:spacing w:after="0" w:line="240" w:lineRule="auto"/>
        <w:rPr>
          <w:rFonts w:ascii="Times New Roman" w:hAnsi="Times New Roman"/>
        </w:rPr>
      </w:pPr>
    </w:p>
    <w:p w14:paraId="3D89AC8F" w14:textId="77777777" w:rsidR="00E24B5D" w:rsidRPr="003721F5" w:rsidRDefault="00D27E39" w:rsidP="008548E8">
      <w:pPr>
        <w:keepNext/>
        <w:autoSpaceDE w:val="0"/>
        <w:autoSpaceDN w:val="0"/>
        <w:adjustRightInd w:val="0"/>
        <w:spacing w:after="0" w:line="240" w:lineRule="auto"/>
        <w:rPr>
          <w:rFonts w:ascii="Times New Roman" w:hAnsi="Times New Roman"/>
        </w:rPr>
      </w:pPr>
      <w:r w:rsidRPr="003721F5">
        <w:rPr>
          <w:rFonts w:ascii="Times New Roman" w:hAnsi="Times New Roman"/>
          <w:b/>
        </w:rPr>
        <w:t>Egyéb gyógyszerek</w:t>
      </w:r>
      <w:r w:rsidRPr="003721F5">
        <w:rPr>
          <w:rFonts w:ascii="Times New Roman" w:hAnsi="Times New Roman"/>
        </w:rPr>
        <w:t xml:space="preserve"> </w:t>
      </w:r>
      <w:r w:rsidRPr="003721F5">
        <w:rPr>
          <w:rFonts w:ascii="Times New Roman" w:hAnsi="Times New Roman"/>
          <w:b/>
        </w:rPr>
        <w:t>és a Plaquenil</w:t>
      </w:r>
    </w:p>
    <w:p w14:paraId="65ADBA1F" w14:textId="77777777" w:rsidR="002104AF" w:rsidRPr="003721F5" w:rsidRDefault="00D27E39" w:rsidP="008548E8">
      <w:pPr>
        <w:keepNext/>
        <w:autoSpaceDE w:val="0"/>
        <w:autoSpaceDN w:val="0"/>
        <w:adjustRightInd w:val="0"/>
        <w:spacing w:after="0" w:line="240" w:lineRule="auto"/>
        <w:rPr>
          <w:rFonts w:ascii="Times New Roman" w:hAnsi="Times New Roman"/>
        </w:rPr>
      </w:pPr>
      <w:r w:rsidRPr="003721F5">
        <w:rPr>
          <w:rFonts w:ascii="Times New Roman" w:hAnsi="Times New Roman"/>
        </w:rPr>
        <w:t xml:space="preserve">Feltétlenül tájékoztassa kezelőorvosát vagy gyógyszerészét a jelenleg vagy nemrégiben </w:t>
      </w:r>
      <w:r w:rsidR="00AF5EE5" w:rsidRPr="003721F5">
        <w:rPr>
          <w:rFonts w:ascii="Times New Roman" w:hAnsi="Times New Roman"/>
        </w:rPr>
        <w:t>szedett</w:t>
      </w:r>
      <w:r w:rsidRPr="003721F5">
        <w:rPr>
          <w:rFonts w:ascii="Times New Roman" w:hAnsi="Times New Roman"/>
        </w:rPr>
        <w:t xml:space="preserve">, valamint </w:t>
      </w:r>
      <w:r w:rsidR="00AF5EE5" w:rsidRPr="003721F5">
        <w:rPr>
          <w:rFonts w:ascii="Times New Roman" w:hAnsi="Times New Roman"/>
        </w:rPr>
        <w:t xml:space="preserve">szedni </w:t>
      </w:r>
      <w:r w:rsidRPr="003721F5">
        <w:rPr>
          <w:rFonts w:ascii="Times New Roman" w:hAnsi="Times New Roman"/>
        </w:rPr>
        <w:t>tervezett egyéb gyógyszereiről</w:t>
      </w:r>
      <w:r w:rsidR="00486DE0" w:rsidRPr="003721F5">
        <w:rPr>
          <w:rFonts w:ascii="Times New Roman" w:hAnsi="Times New Roman"/>
        </w:rPr>
        <w:t>, beleértve a vény nélkül kapható gyógyszereket is,</w:t>
      </w:r>
      <w:r w:rsidR="003E4B37" w:rsidRPr="003721F5">
        <w:rPr>
          <w:rFonts w:ascii="Times New Roman" w:hAnsi="Times New Roman"/>
        </w:rPr>
        <w:t xml:space="preserve"> </w:t>
      </w:r>
      <w:bookmarkStart w:id="0" w:name="_Hlk43119342"/>
      <w:r w:rsidR="00486DE0" w:rsidRPr="003721F5">
        <w:rPr>
          <w:rFonts w:ascii="Times New Roman" w:hAnsi="Times New Roman"/>
        </w:rPr>
        <w:t>k</w:t>
      </w:r>
      <w:r w:rsidRPr="003721F5">
        <w:rPr>
          <w:rFonts w:ascii="Times New Roman" w:hAnsi="Times New Roman"/>
        </w:rPr>
        <w:t>ülönös</w:t>
      </w:r>
      <w:r w:rsidR="00486DE0" w:rsidRPr="003721F5">
        <w:rPr>
          <w:rFonts w:ascii="Times New Roman" w:hAnsi="Times New Roman"/>
        </w:rPr>
        <w:t xml:space="preserve"> tekintettel</w:t>
      </w:r>
      <w:r w:rsidRPr="003721F5">
        <w:rPr>
          <w:rFonts w:ascii="Times New Roman" w:hAnsi="Times New Roman"/>
        </w:rPr>
        <w:t xml:space="preserve"> </w:t>
      </w:r>
      <w:r w:rsidR="00D55345" w:rsidRPr="003721F5">
        <w:rPr>
          <w:rFonts w:ascii="Times New Roman" w:hAnsi="Times New Roman"/>
        </w:rPr>
        <w:t xml:space="preserve">az </w:t>
      </w:r>
      <w:r w:rsidRPr="003721F5">
        <w:rPr>
          <w:rFonts w:ascii="Times New Roman" w:hAnsi="Times New Roman"/>
        </w:rPr>
        <w:t>alábbiak</w:t>
      </w:r>
      <w:r w:rsidR="00486DE0" w:rsidRPr="003721F5">
        <w:rPr>
          <w:rFonts w:ascii="Times New Roman" w:hAnsi="Times New Roman"/>
        </w:rPr>
        <w:t>ra</w:t>
      </w:r>
      <w:r w:rsidRPr="003721F5">
        <w:rPr>
          <w:rFonts w:ascii="Times New Roman" w:hAnsi="Times New Roman"/>
        </w:rPr>
        <w:t>:</w:t>
      </w:r>
    </w:p>
    <w:p w14:paraId="54CA1EBD" w14:textId="77777777" w:rsidR="00E6138D" w:rsidRPr="003721F5" w:rsidRDefault="00E6138D" w:rsidP="008548E8">
      <w:pPr>
        <w:numPr>
          <w:ilvl w:val="0"/>
          <w:numId w:val="7"/>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A szívritmust ismerten befolyásoló gyógyszerek. Ide értendők </w:t>
      </w:r>
    </w:p>
    <w:p w14:paraId="690A0C94" w14:textId="77777777" w:rsidR="00E6138D" w:rsidRPr="003721F5" w:rsidRDefault="00B878FC" w:rsidP="008548E8">
      <w:pPr>
        <w:numPr>
          <w:ilvl w:val="1"/>
          <w:numId w:val="7"/>
        </w:numPr>
        <w:autoSpaceDE w:val="0"/>
        <w:autoSpaceDN w:val="0"/>
        <w:adjustRightInd w:val="0"/>
        <w:spacing w:after="0" w:line="240" w:lineRule="auto"/>
        <w:ind w:left="851" w:hanging="284"/>
        <w:rPr>
          <w:rFonts w:ascii="Times New Roman" w:hAnsi="Times New Roman"/>
        </w:rPr>
      </w:pPr>
      <w:r w:rsidRPr="003721F5">
        <w:rPr>
          <w:rFonts w:ascii="Times New Roman" w:hAnsi="Times New Roman"/>
        </w:rPr>
        <w:t xml:space="preserve">a kóros szívritmusra alkalmazott </w:t>
      </w:r>
      <w:r w:rsidR="00E6138D" w:rsidRPr="003721F5">
        <w:rPr>
          <w:rFonts w:ascii="Times New Roman" w:hAnsi="Times New Roman"/>
        </w:rPr>
        <w:t>(</w:t>
      </w:r>
      <w:r w:rsidRPr="003721F5">
        <w:rPr>
          <w:rFonts w:ascii="Times New Roman" w:hAnsi="Times New Roman"/>
        </w:rPr>
        <w:t>antiaritmiás) gyógyszerek</w:t>
      </w:r>
      <w:r w:rsidR="00F61497" w:rsidRPr="003721F5">
        <w:rPr>
          <w:rFonts w:ascii="Times New Roman" w:hAnsi="Times New Roman"/>
        </w:rPr>
        <w:t>;</w:t>
      </w:r>
    </w:p>
    <w:p w14:paraId="41917464" w14:textId="77777777" w:rsidR="00E6138D" w:rsidRPr="003721F5" w:rsidRDefault="00B878FC" w:rsidP="008548E8">
      <w:pPr>
        <w:numPr>
          <w:ilvl w:val="1"/>
          <w:numId w:val="7"/>
        </w:numPr>
        <w:autoSpaceDE w:val="0"/>
        <w:autoSpaceDN w:val="0"/>
        <w:adjustRightInd w:val="0"/>
        <w:spacing w:after="0" w:line="240" w:lineRule="auto"/>
        <w:ind w:left="851" w:hanging="284"/>
        <w:rPr>
          <w:rFonts w:ascii="Times New Roman" w:hAnsi="Times New Roman"/>
        </w:rPr>
      </w:pPr>
      <w:r w:rsidRPr="003721F5">
        <w:rPr>
          <w:rFonts w:ascii="Times New Roman" w:hAnsi="Times New Roman"/>
        </w:rPr>
        <w:t>a depresszióra</w:t>
      </w:r>
      <w:r w:rsidR="00E6138D" w:rsidRPr="003721F5">
        <w:rPr>
          <w:rFonts w:ascii="Times New Roman" w:hAnsi="Times New Roman"/>
        </w:rPr>
        <w:t xml:space="preserve"> </w:t>
      </w:r>
      <w:r w:rsidR="006A2DCA" w:rsidRPr="003721F5">
        <w:rPr>
          <w:rFonts w:ascii="Times New Roman" w:hAnsi="Times New Roman"/>
        </w:rPr>
        <w:t xml:space="preserve">alkalmazott gyógyszerek </w:t>
      </w:r>
      <w:r w:rsidR="00E6138D" w:rsidRPr="003721F5">
        <w:rPr>
          <w:rFonts w:ascii="Times New Roman" w:hAnsi="Times New Roman"/>
        </w:rPr>
        <w:t>(</w:t>
      </w:r>
      <w:r w:rsidRPr="003721F5">
        <w:rPr>
          <w:rFonts w:ascii="Times New Roman" w:hAnsi="Times New Roman"/>
        </w:rPr>
        <w:t>triciklusos antidepresszánsok</w:t>
      </w:r>
      <w:r w:rsidR="00E6138D" w:rsidRPr="003721F5">
        <w:rPr>
          <w:rFonts w:ascii="Times New Roman" w:hAnsi="Times New Roman"/>
        </w:rPr>
        <w:t>)</w:t>
      </w:r>
      <w:r w:rsidR="00F61497" w:rsidRPr="003721F5">
        <w:rPr>
          <w:rFonts w:ascii="Times New Roman" w:hAnsi="Times New Roman"/>
        </w:rPr>
        <w:t>;</w:t>
      </w:r>
    </w:p>
    <w:p w14:paraId="042AE604" w14:textId="77777777" w:rsidR="00E6138D" w:rsidRPr="003721F5" w:rsidRDefault="00B878FC" w:rsidP="008548E8">
      <w:pPr>
        <w:numPr>
          <w:ilvl w:val="1"/>
          <w:numId w:val="7"/>
        </w:numPr>
        <w:autoSpaceDE w:val="0"/>
        <w:autoSpaceDN w:val="0"/>
        <w:adjustRightInd w:val="0"/>
        <w:spacing w:after="0" w:line="240" w:lineRule="auto"/>
        <w:ind w:left="851" w:hanging="284"/>
        <w:rPr>
          <w:rFonts w:ascii="Times New Roman" w:hAnsi="Times New Roman"/>
        </w:rPr>
      </w:pPr>
      <w:r w:rsidRPr="003721F5">
        <w:rPr>
          <w:rFonts w:ascii="Times New Roman" w:hAnsi="Times New Roman"/>
        </w:rPr>
        <w:t xml:space="preserve">a pszichiátriai zavarokra </w:t>
      </w:r>
      <w:r w:rsidR="006A2DCA" w:rsidRPr="003721F5">
        <w:rPr>
          <w:rFonts w:ascii="Times New Roman" w:hAnsi="Times New Roman"/>
        </w:rPr>
        <w:t xml:space="preserve">alkalmazott gyógyszerek </w:t>
      </w:r>
      <w:r w:rsidRPr="003721F5">
        <w:rPr>
          <w:rFonts w:ascii="Times New Roman" w:hAnsi="Times New Roman"/>
        </w:rPr>
        <w:t>(antipszichotikumok)</w:t>
      </w:r>
      <w:r w:rsidR="00117EA3" w:rsidRPr="003721F5">
        <w:rPr>
          <w:rFonts w:ascii="Times New Roman" w:hAnsi="Times New Roman"/>
        </w:rPr>
        <w:t>;</w:t>
      </w:r>
    </w:p>
    <w:p w14:paraId="7CC6D814" w14:textId="77777777" w:rsidR="00E6138D" w:rsidRPr="003721F5" w:rsidRDefault="00B878FC" w:rsidP="008548E8">
      <w:pPr>
        <w:numPr>
          <w:ilvl w:val="1"/>
          <w:numId w:val="7"/>
        </w:numPr>
        <w:autoSpaceDE w:val="0"/>
        <w:autoSpaceDN w:val="0"/>
        <w:adjustRightInd w:val="0"/>
        <w:spacing w:after="0" w:line="240" w:lineRule="auto"/>
        <w:ind w:left="851" w:hanging="284"/>
        <w:rPr>
          <w:rFonts w:ascii="Times New Roman" w:hAnsi="Times New Roman"/>
        </w:rPr>
      </w:pPr>
      <w:r w:rsidRPr="003721F5">
        <w:rPr>
          <w:rFonts w:ascii="Times New Roman" w:hAnsi="Times New Roman"/>
        </w:rPr>
        <w:t xml:space="preserve">a baktériumok okozta fertőzésekre </w:t>
      </w:r>
      <w:r w:rsidR="006A2DCA" w:rsidRPr="003721F5">
        <w:rPr>
          <w:rFonts w:ascii="Times New Roman" w:hAnsi="Times New Roman"/>
        </w:rPr>
        <w:t xml:space="preserve">alkalmazott gyógyszerek </w:t>
      </w:r>
      <w:r w:rsidRPr="003721F5">
        <w:rPr>
          <w:rFonts w:ascii="Times New Roman" w:hAnsi="Times New Roman"/>
        </w:rPr>
        <w:t>(</w:t>
      </w:r>
      <w:r w:rsidR="00E56008" w:rsidRPr="003721F5">
        <w:rPr>
          <w:rFonts w:ascii="Times New Roman" w:hAnsi="Times New Roman"/>
        </w:rPr>
        <w:t>például</w:t>
      </w:r>
      <w:r w:rsidRPr="003721F5">
        <w:rPr>
          <w:rFonts w:ascii="Times New Roman" w:hAnsi="Times New Roman"/>
        </w:rPr>
        <w:t xml:space="preserve"> moxifloxacin,</w:t>
      </w:r>
      <w:r w:rsidR="00C05C71" w:rsidRPr="003721F5">
        <w:rPr>
          <w:rFonts w:ascii="Times New Roman" w:hAnsi="Times New Roman"/>
        </w:rPr>
        <w:t xml:space="preserve"> </w:t>
      </w:r>
      <w:r w:rsidR="00054A97" w:rsidRPr="008548E8">
        <w:rPr>
          <w:rFonts w:ascii="Times New Roman" w:hAnsi="Times New Roman"/>
        </w:rPr>
        <w:t xml:space="preserve">makrolid antibiotikumok, ideértve az </w:t>
      </w:r>
      <w:r w:rsidRPr="00141CE4">
        <w:rPr>
          <w:rFonts w:ascii="Times New Roman" w:hAnsi="Times New Roman"/>
        </w:rPr>
        <w:t>azitromicin</w:t>
      </w:r>
      <w:r w:rsidR="00054A97" w:rsidRPr="00141CE4">
        <w:rPr>
          <w:rFonts w:ascii="Times New Roman" w:hAnsi="Times New Roman"/>
        </w:rPr>
        <w:t xml:space="preserve">t, </w:t>
      </w:r>
      <w:r w:rsidR="007D480B" w:rsidRPr="008548E8">
        <w:rPr>
          <w:rFonts w:ascii="Times New Roman" w:hAnsi="Times New Roman"/>
        </w:rPr>
        <w:t xml:space="preserve">roxitromicint, </w:t>
      </w:r>
      <w:r w:rsidR="00054A97" w:rsidRPr="00141CE4">
        <w:rPr>
          <w:rFonts w:ascii="Times New Roman" w:hAnsi="Times New Roman"/>
        </w:rPr>
        <w:t>spiramicint</w:t>
      </w:r>
      <w:r w:rsidRPr="00141CE4">
        <w:rPr>
          <w:rFonts w:ascii="Times New Roman" w:hAnsi="Times New Roman"/>
        </w:rPr>
        <w:t>)</w:t>
      </w:r>
      <w:r w:rsidR="00117EA3" w:rsidRPr="00141CE4">
        <w:rPr>
          <w:rFonts w:ascii="Times New Roman" w:hAnsi="Times New Roman"/>
        </w:rPr>
        <w:t>;</w:t>
      </w:r>
      <w:r w:rsidR="00054A97" w:rsidRPr="00141CE4">
        <w:rPr>
          <w:rFonts w:ascii="Times New Roman" w:hAnsi="Times New Roman"/>
        </w:rPr>
        <w:t xml:space="preserve"> </w:t>
      </w:r>
    </w:p>
    <w:p w14:paraId="735C730B" w14:textId="77777777" w:rsidR="00E6138D" w:rsidRPr="00141CE4" w:rsidRDefault="00B878FC" w:rsidP="008548E8">
      <w:pPr>
        <w:numPr>
          <w:ilvl w:val="1"/>
          <w:numId w:val="7"/>
        </w:numPr>
        <w:autoSpaceDE w:val="0"/>
        <w:autoSpaceDN w:val="0"/>
        <w:adjustRightInd w:val="0"/>
        <w:spacing w:after="0" w:line="240" w:lineRule="auto"/>
        <w:ind w:left="851" w:hanging="284"/>
        <w:rPr>
          <w:rFonts w:ascii="Times New Roman" w:hAnsi="Times New Roman"/>
        </w:rPr>
      </w:pPr>
      <w:r w:rsidRPr="008548E8">
        <w:rPr>
          <w:rFonts w:ascii="Times New Roman" w:hAnsi="Times New Roman"/>
        </w:rPr>
        <w:t>a HIV kezelésére szolgáló gyógyszerek (p</w:t>
      </w:r>
      <w:r w:rsidR="00E56008" w:rsidRPr="008548E8">
        <w:rPr>
          <w:rFonts w:ascii="Times New Roman" w:hAnsi="Times New Roman"/>
        </w:rPr>
        <w:t>éldául</w:t>
      </w:r>
      <w:r w:rsidRPr="008548E8">
        <w:rPr>
          <w:rFonts w:ascii="Times New Roman" w:hAnsi="Times New Roman"/>
        </w:rPr>
        <w:t xml:space="preserve"> szak</w:t>
      </w:r>
      <w:r w:rsidR="00D40845" w:rsidRPr="008548E8">
        <w:rPr>
          <w:rFonts w:ascii="Times New Roman" w:hAnsi="Times New Roman"/>
        </w:rPr>
        <w:t>v</w:t>
      </w:r>
      <w:r w:rsidRPr="008548E8">
        <w:rPr>
          <w:rFonts w:ascii="Times New Roman" w:hAnsi="Times New Roman"/>
        </w:rPr>
        <w:t>inavir</w:t>
      </w:r>
      <w:r w:rsidR="00E6138D" w:rsidRPr="00141CE4">
        <w:rPr>
          <w:rFonts w:ascii="Times New Roman" w:hAnsi="Times New Roman"/>
        </w:rPr>
        <w:t>)</w:t>
      </w:r>
      <w:r w:rsidR="00117EA3" w:rsidRPr="00141CE4">
        <w:rPr>
          <w:rFonts w:ascii="Times New Roman" w:hAnsi="Times New Roman"/>
        </w:rPr>
        <w:t>;</w:t>
      </w:r>
    </w:p>
    <w:p w14:paraId="3CB66FE5" w14:textId="77777777" w:rsidR="00E6138D" w:rsidRPr="003721F5" w:rsidRDefault="00B878FC" w:rsidP="008548E8">
      <w:pPr>
        <w:numPr>
          <w:ilvl w:val="1"/>
          <w:numId w:val="7"/>
        </w:numPr>
        <w:autoSpaceDE w:val="0"/>
        <w:autoSpaceDN w:val="0"/>
        <w:adjustRightInd w:val="0"/>
        <w:spacing w:after="0" w:line="240" w:lineRule="auto"/>
        <w:ind w:left="851" w:hanging="284"/>
        <w:rPr>
          <w:rFonts w:ascii="Times New Roman" w:hAnsi="Times New Roman"/>
        </w:rPr>
      </w:pPr>
      <w:r w:rsidRPr="008548E8">
        <w:rPr>
          <w:rFonts w:ascii="Times New Roman" w:hAnsi="Times New Roman"/>
        </w:rPr>
        <w:t>a gombás fertőzések kezelésére szolgáló gyógyszerek</w:t>
      </w:r>
      <w:r w:rsidRPr="00221006">
        <w:rPr>
          <w:rFonts w:ascii="Times New Roman" w:hAnsi="Times New Roman"/>
        </w:rPr>
        <w:t xml:space="preserve"> </w:t>
      </w:r>
      <w:r w:rsidR="00E6138D" w:rsidRPr="00221006">
        <w:rPr>
          <w:rFonts w:ascii="Times New Roman" w:hAnsi="Times New Roman"/>
        </w:rPr>
        <w:t>(</w:t>
      </w:r>
      <w:r w:rsidRPr="00221006">
        <w:rPr>
          <w:rFonts w:ascii="Times New Roman" w:hAnsi="Times New Roman"/>
        </w:rPr>
        <w:t>p</w:t>
      </w:r>
      <w:r w:rsidR="00E56008" w:rsidRPr="00141CE4">
        <w:rPr>
          <w:rFonts w:ascii="Times New Roman" w:hAnsi="Times New Roman"/>
        </w:rPr>
        <w:t>éldául</w:t>
      </w:r>
      <w:r w:rsidR="00E6138D" w:rsidRPr="00141CE4">
        <w:rPr>
          <w:rFonts w:ascii="Times New Roman" w:hAnsi="Times New Roman"/>
        </w:rPr>
        <w:t xml:space="preserve"> flu</w:t>
      </w:r>
      <w:r w:rsidRPr="00141CE4">
        <w:rPr>
          <w:rFonts w:ascii="Times New Roman" w:hAnsi="Times New Roman"/>
        </w:rPr>
        <w:t>konazol</w:t>
      </w:r>
      <w:r w:rsidR="00E6138D" w:rsidRPr="003721F5">
        <w:rPr>
          <w:rFonts w:ascii="Times New Roman" w:hAnsi="Times New Roman"/>
        </w:rPr>
        <w:t>)</w:t>
      </w:r>
      <w:r w:rsidR="00C22A10" w:rsidRPr="003721F5">
        <w:rPr>
          <w:rFonts w:ascii="Times New Roman" w:hAnsi="Times New Roman"/>
        </w:rPr>
        <w:t>;</w:t>
      </w:r>
    </w:p>
    <w:p w14:paraId="3DEF8A9E" w14:textId="77777777" w:rsidR="00E6138D" w:rsidRPr="003721F5" w:rsidRDefault="00C05C71" w:rsidP="008548E8">
      <w:pPr>
        <w:numPr>
          <w:ilvl w:val="1"/>
          <w:numId w:val="7"/>
        </w:numPr>
        <w:autoSpaceDE w:val="0"/>
        <w:autoSpaceDN w:val="0"/>
        <w:adjustRightInd w:val="0"/>
        <w:spacing w:after="0" w:line="240" w:lineRule="auto"/>
        <w:ind w:left="851" w:hanging="284"/>
        <w:rPr>
          <w:rFonts w:ascii="Times New Roman" w:hAnsi="Times New Roman"/>
        </w:rPr>
      </w:pPr>
      <w:r w:rsidRPr="003721F5">
        <w:rPr>
          <w:rFonts w:ascii="Times New Roman" w:hAnsi="Times New Roman"/>
        </w:rPr>
        <w:t>parazitafertőzések kezelésére szolgáló gyógyszerek</w:t>
      </w:r>
      <w:r w:rsidR="00E6138D" w:rsidRPr="003721F5">
        <w:rPr>
          <w:rFonts w:ascii="Times New Roman" w:hAnsi="Times New Roman"/>
        </w:rPr>
        <w:t xml:space="preserve"> (</w:t>
      </w:r>
      <w:r w:rsidRPr="003721F5">
        <w:rPr>
          <w:rFonts w:ascii="Times New Roman" w:hAnsi="Times New Roman"/>
        </w:rPr>
        <w:t>p</w:t>
      </w:r>
      <w:r w:rsidR="00E56008" w:rsidRPr="003721F5">
        <w:rPr>
          <w:rFonts w:ascii="Times New Roman" w:hAnsi="Times New Roman"/>
        </w:rPr>
        <w:t>éldául</w:t>
      </w:r>
      <w:r w:rsidR="00E6138D" w:rsidRPr="003721F5">
        <w:rPr>
          <w:rFonts w:ascii="Times New Roman" w:hAnsi="Times New Roman"/>
        </w:rPr>
        <w:t xml:space="preserve"> pentamidin</w:t>
      </w:r>
      <w:r w:rsidRPr="003721F5">
        <w:rPr>
          <w:rFonts w:ascii="Times New Roman" w:hAnsi="Times New Roman"/>
        </w:rPr>
        <w:t>)</w:t>
      </w:r>
      <w:r w:rsidR="00C22A10" w:rsidRPr="003721F5">
        <w:rPr>
          <w:rFonts w:ascii="Times New Roman" w:hAnsi="Times New Roman"/>
        </w:rPr>
        <w:t>;</w:t>
      </w:r>
    </w:p>
    <w:p w14:paraId="29A5B4DA" w14:textId="77777777" w:rsidR="00E6138D" w:rsidRPr="003721F5" w:rsidRDefault="00686FC3" w:rsidP="008548E8">
      <w:pPr>
        <w:numPr>
          <w:ilvl w:val="1"/>
          <w:numId w:val="7"/>
        </w:numPr>
        <w:autoSpaceDE w:val="0"/>
        <w:autoSpaceDN w:val="0"/>
        <w:adjustRightInd w:val="0"/>
        <w:spacing w:after="0" w:line="240" w:lineRule="auto"/>
        <w:ind w:left="851" w:hanging="284"/>
        <w:rPr>
          <w:rFonts w:ascii="Times New Roman" w:hAnsi="Times New Roman"/>
        </w:rPr>
      </w:pPr>
      <w:r w:rsidRPr="003721F5">
        <w:rPr>
          <w:rFonts w:ascii="Times New Roman" w:hAnsi="Times New Roman"/>
        </w:rPr>
        <w:t xml:space="preserve">vagy </w:t>
      </w:r>
      <w:r w:rsidR="00E6138D" w:rsidRPr="003721F5">
        <w:rPr>
          <w:rFonts w:ascii="Times New Roman" w:hAnsi="Times New Roman"/>
        </w:rPr>
        <w:t>mal</w:t>
      </w:r>
      <w:r w:rsidR="00C05C71" w:rsidRPr="003721F5">
        <w:rPr>
          <w:rFonts w:ascii="Times New Roman" w:hAnsi="Times New Roman"/>
        </w:rPr>
        <w:t>á</w:t>
      </w:r>
      <w:r w:rsidR="00E6138D" w:rsidRPr="003721F5">
        <w:rPr>
          <w:rFonts w:ascii="Times New Roman" w:hAnsi="Times New Roman"/>
        </w:rPr>
        <w:t>ria</w:t>
      </w:r>
      <w:r w:rsidR="00C05C71" w:rsidRPr="003721F5">
        <w:rPr>
          <w:rFonts w:ascii="Times New Roman" w:hAnsi="Times New Roman"/>
        </w:rPr>
        <w:t xml:space="preserve"> ellen</w:t>
      </w:r>
      <w:r w:rsidR="002F04D6" w:rsidRPr="003721F5">
        <w:rPr>
          <w:rFonts w:ascii="Times New Roman" w:hAnsi="Times New Roman"/>
        </w:rPr>
        <w:t>i</w:t>
      </w:r>
      <w:r w:rsidR="00C05C71" w:rsidRPr="003721F5">
        <w:rPr>
          <w:rFonts w:ascii="Times New Roman" w:hAnsi="Times New Roman"/>
        </w:rPr>
        <w:t xml:space="preserve"> gyógyszerek</w:t>
      </w:r>
      <w:r w:rsidR="00E6138D" w:rsidRPr="003721F5">
        <w:rPr>
          <w:rFonts w:ascii="Times New Roman" w:hAnsi="Times New Roman"/>
        </w:rPr>
        <w:t xml:space="preserve"> (</w:t>
      </w:r>
      <w:r w:rsidR="00C05C71" w:rsidRPr="003721F5">
        <w:rPr>
          <w:rFonts w:ascii="Times New Roman" w:hAnsi="Times New Roman"/>
        </w:rPr>
        <w:t>p</w:t>
      </w:r>
      <w:r w:rsidR="00E56008" w:rsidRPr="003721F5">
        <w:rPr>
          <w:rFonts w:ascii="Times New Roman" w:hAnsi="Times New Roman"/>
        </w:rPr>
        <w:t>éldául</w:t>
      </w:r>
      <w:r w:rsidR="00E6138D" w:rsidRPr="003721F5">
        <w:rPr>
          <w:rFonts w:ascii="Times New Roman" w:hAnsi="Times New Roman"/>
        </w:rPr>
        <w:t xml:space="preserve"> halofantrin)</w:t>
      </w:r>
      <w:r w:rsidR="002F04D6" w:rsidRPr="003721F5">
        <w:rPr>
          <w:rFonts w:ascii="Times New Roman" w:hAnsi="Times New Roman"/>
        </w:rPr>
        <w:t>.</w:t>
      </w:r>
    </w:p>
    <w:p w14:paraId="5517E6C9" w14:textId="77777777" w:rsidR="00E6138D" w:rsidRPr="008548E8" w:rsidRDefault="00E6138D" w:rsidP="008548E8">
      <w:pPr>
        <w:pStyle w:val="00-Paragraph"/>
        <w:numPr>
          <w:ilvl w:val="0"/>
          <w:numId w:val="8"/>
        </w:numPr>
        <w:spacing w:before="0" w:after="0"/>
        <w:ind w:left="567" w:hanging="283"/>
        <w:rPr>
          <w:lang w:val="hu-HU"/>
        </w:rPr>
      </w:pPr>
      <w:r w:rsidRPr="008548E8">
        <w:rPr>
          <w:lang w:val="hu-HU"/>
        </w:rPr>
        <w:t>In</w:t>
      </w:r>
      <w:r w:rsidR="00C05C71" w:rsidRPr="008548E8">
        <w:rPr>
          <w:lang w:val="hu-HU"/>
        </w:rPr>
        <w:t xml:space="preserve">zulin </w:t>
      </w:r>
      <w:r w:rsidR="000D571B" w:rsidRPr="008548E8">
        <w:rPr>
          <w:lang w:val="hu-HU"/>
        </w:rPr>
        <w:t>vagy</w:t>
      </w:r>
      <w:r w:rsidR="00C05C71" w:rsidRPr="008548E8">
        <w:rPr>
          <w:lang w:val="hu-HU"/>
        </w:rPr>
        <w:t xml:space="preserve"> egyéb gyógyszerek a cukorbetegség kezelésére</w:t>
      </w:r>
      <w:r w:rsidR="002F04D6" w:rsidRPr="008548E8">
        <w:rPr>
          <w:lang w:val="hu-HU"/>
        </w:rPr>
        <w:t>.</w:t>
      </w:r>
    </w:p>
    <w:p w14:paraId="10FD93D3" w14:textId="77777777" w:rsidR="00E6138D" w:rsidRPr="008548E8" w:rsidRDefault="00E6138D" w:rsidP="008548E8">
      <w:pPr>
        <w:pStyle w:val="00-Paragraph"/>
        <w:numPr>
          <w:ilvl w:val="0"/>
          <w:numId w:val="8"/>
        </w:numPr>
        <w:spacing w:before="0" w:after="0"/>
        <w:ind w:left="567" w:hanging="283"/>
        <w:rPr>
          <w:lang w:val="hu-HU"/>
        </w:rPr>
      </w:pPr>
      <w:r w:rsidRPr="008548E8">
        <w:rPr>
          <w:lang w:val="hu-HU"/>
        </w:rPr>
        <w:t>M</w:t>
      </w:r>
      <w:r w:rsidR="00E60447" w:rsidRPr="008548E8">
        <w:rPr>
          <w:lang w:val="hu-HU"/>
        </w:rPr>
        <w:t>alária kezelésére alkalmazott gyógyszerek</w:t>
      </w:r>
      <w:r w:rsidR="00686FC3" w:rsidRPr="008548E8">
        <w:rPr>
          <w:lang w:val="hu-HU"/>
        </w:rPr>
        <w:t>,</w:t>
      </w:r>
      <w:r w:rsidR="00E60447" w:rsidRPr="008548E8">
        <w:rPr>
          <w:lang w:val="hu-HU"/>
        </w:rPr>
        <w:t xml:space="preserve"> mint </w:t>
      </w:r>
      <w:r w:rsidR="00E56008" w:rsidRPr="008548E8">
        <w:rPr>
          <w:lang w:val="hu-HU"/>
        </w:rPr>
        <w:t>például</w:t>
      </w:r>
      <w:r w:rsidR="00E60447" w:rsidRPr="008548E8">
        <w:rPr>
          <w:lang w:val="hu-HU"/>
        </w:rPr>
        <w:t xml:space="preserve"> </w:t>
      </w:r>
      <w:r w:rsidR="00686FC3" w:rsidRPr="008548E8">
        <w:rPr>
          <w:lang w:val="hu-HU"/>
        </w:rPr>
        <w:t xml:space="preserve">a </w:t>
      </w:r>
      <w:r w:rsidRPr="008548E8">
        <w:rPr>
          <w:lang w:val="hu-HU"/>
        </w:rPr>
        <w:t>meflo</w:t>
      </w:r>
      <w:r w:rsidR="00E60447" w:rsidRPr="008548E8">
        <w:rPr>
          <w:lang w:val="hu-HU"/>
        </w:rPr>
        <w:t>kin</w:t>
      </w:r>
      <w:r w:rsidR="00686FC3" w:rsidRPr="008548E8">
        <w:rPr>
          <w:lang w:val="hu-HU"/>
        </w:rPr>
        <w:t xml:space="preserve">, mivel </w:t>
      </w:r>
      <w:r w:rsidR="002F04D6" w:rsidRPr="008548E8">
        <w:rPr>
          <w:lang w:val="hu-HU"/>
        </w:rPr>
        <w:t xml:space="preserve">ezek </w:t>
      </w:r>
      <w:r w:rsidR="00B50585" w:rsidRPr="008548E8">
        <w:rPr>
          <w:lang w:val="hu-HU"/>
        </w:rPr>
        <w:t>fokozhatj</w:t>
      </w:r>
      <w:r w:rsidR="00686FC3" w:rsidRPr="008548E8">
        <w:rPr>
          <w:lang w:val="hu-HU"/>
        </w:rPr>
        <w:t>ák</w:t>
      </w:r>
      <w:r w:rsidR="00B50585" w:rsidRPr="008548E8">
        <w:rPr>
          <w:lang w:val="hu-HU"/>
        </w:rPr>
        <w:t xml:space="preserve"> a görcsrohamok kialakulásának kockázatát</w:t>
      </w:r>
      <w:r w:rsidR="002F04D6" w:rsidRPr="008548E8">
        <w:rPr>
          <w:lang w:val="hu-HU"/>
        </w:rPr>
        <w:t>.</w:t>
      </w:r>
    </w:p>
    <w:p w14:paraId="6B1CC138" w14:textId="77777777" w:rsidR="00E6138D" w:rsidRPr="008548E8" w:rsidRDefault="00B50585" w:rsidP="008548E8">
      <w:pPr>
        <w:pStyle w:val="00-Paragraph"/>
        <w:numPr>
          <w:ilvl w:val="0"/>
          <w:numId w:val="8"/>
        </w:numPr>
        <w:spacing w:before="0" w:after="0"/>
        <w:ind w:left="567" w:hanging="283"/>
        <w:rPr>
          <w:lang w:val="hu-HU"/>
        </w:rPr>
      </w:pPr>
      <w:r w:rsidRPr="008548E8">
        <w:rPr>
          <w:lang w:val="hu-HU"/>
        </w:rPr>
        <w:t>E</w:t>
      </w:r>
      <w:r w:rsidR="00E6138D" w:rsidRPr="008548E8">
        <w:rPr>
          <w:lang w:val="hu-HU"/>
        </w:rPr>
        <w:t>pileps</w:t>
      </w:r>
      <w:r w:rsidRPr="008548E8">
        <w:rPr>
          <w:lang w:val="hu-HU"/>
        </w:rPr>
        <w:t>zia</w:t>
      </w:r>
      <w:r w:rsidR="00E6138D" w:rsidRPr="008548E8">
        <w:rPr>
          <w:lang w:val="hu-HU"/>
        </w:rPr>
        <w:t xml:space="preserve"> (</w:t>
      </w:r>
      <w:r w:rsidRPr="008548E8">
        <w:rPr>
          <w:lang w:val="hu-HU"/>
        </w:rPr>
        <w:t>görcsrohamok</w:t>
      </w:r>
      <w:r w:rsidR="00E6138D" w:rsidRPr="008548E8">
        <w:rPr>
          <w:lang w:val="hu-HU"/>
        </w:rPr>
        <w:t>)</w:t>
      </w:r>
      <w:r w:rsidRPr="008548E8">
        <w:rPr>
          <w:lang w:val="hu-HU"/>
        </w:rPr>
        <w:t xml:space="preserve"> kezelésére szolgáló gyógyszerek</w:t>
      </w:r>
      <w:r w:rsidR="00E6138D" w:rsidRPr="008548E8">
        <w:rPr>
          <w:lang w:val="hu-HU"/>
        </w:rPr>
        <w:t xml:space="preserve">, </w:t>
      </w:r>
      <w:r w:rsidRPr="008548E8">
        <w:rPr>
          <w:lang w:val="hu-HU"/>
        </w:rPr>
        <w:t>különösen</w:t>
      </w:r>
      <w:r w:rsidR="00E6138D" w:rsidRPr="008548E8">
        <w:rPr>
          <w:lang w:val="hu-HU"/>
        </w:rPr>
        <w:t xml:space="preserve"> </w:t>
      </w:r>
      <w:r w:rsidR="00EC47E0" w:rsidRPr="008548E8">
        <w:rPr>
          <w:lang w:val="hu-HU"/>
        </w:rPr>
        <w:t xml:space="preserve">a </w:t>
      </w:r>
      <w:r w:rsidRPr="008548E8">
        <w:rPr>
          <w:lang w:val="hu-HU"/>
        </w:rPr>
        <w:t xml:space="preserve">fenobarbitál, </w:t>
      </w:r>
      <w:r w:rsidR="00EC47E0" w:rsidRPr="008548E8">
        <w:rPr>
          <w:lang w:val="hu-HU"/>
        </w:rPr>
        <w:t xml:space="preserve">a </w:t>
      </w:r>
      <w:r w:rsidRPr="008548E8">
        <w:rPr>
          <w:lang w:val="hu-HU"/>
        </w:rPr>
        <w:t xml:space="preserve">fenitoin, </w:t>
      </w:r>
      <w:r w:rsidR="00EC47E0" w:rsidRPr="008548E8">
        <w:rPr>
          <w:lang w:val="hu-HU"/>
        </w:rPr>
        <w:t xml:space="preserve">a </w:t>
      </w:r>
      <w:r w:rsidRPr="008548E8">
        <w:rPr>
          <w:lang w:val="hu-HU"/>
        </w:rPr>
        <w:t>karbamazepin</w:t>
      </w:r>
      <w:r w:rsidR="00EC47E0" w:rsidRPr="008548E8">
        <w:rPr>
          <w:lang w:val="hu-HU"/>
        </w:rPr>
        <w:t>.</w:t>
      </w:r>
    </w:p>
    <w:p w14:paraId="492D6AB1" w14:textId="77777777" w:rsidR="00E6138D" w:rsidRPr="008548E8" w:rsidRDefault="00B50585" w:rsidP="008548E8">
      <w:pPr>
        <w:pStyle w:val="00-Paragraph"/>
        <w:numPr>
          <w:ilvl w:val="0"/>
          <w:numId w:val="8"/>
        </w:numPr>
        <w:spacing w:before="0" w:after="0"/>
        <w:ind w:left="567" w:hanging="283"/>
        <w:rPr>
          <w:lang w:val="hu-HU"/>
        </w:rPr>
      </w:pPr>
      <w:r w:rsidRPr="008548E8">
        <w:rPr>
          <w:lang w:val="hu-HU"/>
        </w:rPr>
        <w:t>A bőrre</w:t>
      </w:r>
      <w:r w:rsidR="00A20691" w:rsidRPr="008548E8">
        <w:rPr>
          <w:lang w:val="hu-HU"/>
        </w:rPr>
        <w:t>, a vérre</w:t>
      </w:r>
      <w:r w:rsidRPr="008548E8">
        <w:rPr>
          <w:lang w:val="hu-HU"/>
        </w:rPr>
        <w:t xml:space="preserve"> vagy a szemre ható gyógyszerek</w:t>
      </w:r>
      <w:r w:rsidR="00D43DFA" w:rsidRPr="008548E8">
        <w:rPr>
          <w:lang w:val="hu-HU"/>
        </w:rPr>
        <w:t>.</w:t>
      </w:r>
    </w:p>
    <w:p w14:paraId="6E62F11F" w14:textId="77777777" w:rsidR="00E6138D" w:rsidRPr="008548E8" w:rsidRDefault="006A2DCA" w:rsidP="008548E8">
      <w:pPr>
        <w:pStyle w:val="00-Paragraph"/>
        <w:numPr>
          <w:ilvl w:val="0"/>
          <w:numId w:val="8"/>
        </w:numPr>
        <w:spacing w:before="0" w:after="0"/>
        <w:ind w:left="567" w:hanging="283"/>
        <w:rPr>
          <w:lang w:val="hu-HU"/>
        </w:rPr>
      </w:pPr>
      <w:r w:rsidRPr="008548E8">
        <w:rPr>
          <w:lang w:val="hu-HU"/>
        </w:rPr>
        <w:t xml:space="preserve">A </w:t>
      </w:r>
      <w:r w:rsidR="00D43DFA" w:rsidRPr="008548E8">
        <w:rPr>
          <w:lang w:val="hu-HU"/>
        </w:rPr>
        <w:t>t</w:t>
      </w:r>
      <w:r w:rsidR="00E6138D" w:rsidRPr="008548E8">
        <w:rPr>
          <w:lang w:val="hu-HU"/>
        </w:rPr>
        <w:t>amoxifen</w:t>
      </w:r>
      <w:r w:rsidRPr="008548E8">
        <w:rPr>
          <w:lang w:val="hu-HU"/>
        </w:rPr>
        <w:t xml:space="preserve"> </w:t>
      </w:r>
      <w:r w:rsidR="00D43DFA" w:rsidRPr="008548E8">
        <w:rPr>
          <w:lang w:val="hu-HU"/>
        </w:rPr>
        <w:t>hatóanyagú</w:t>
      </w:r>
      <w:r w:rsidR="00E6138D" w:rsidRPr="008548E8">
        <w:rPr>
          <w:lang w:val="hu-HU"/>
        </w:rPr>
        <w:t xml:space="preserve">, </w:t>
      </w:r>
      <w:r w:rsidR="00E60447" w:rsidRPr="008548E8">
        <w:rPr>
          <w:lang w:val="hu-HU"/>
        </w:rPr>
        <w:t>emlőrák kezelésére alkalmazott gyógyszer</w:t>
      </w:r>
      <w:r w:rsidR="00D43DFA" w:rsidRPr="008548E8">
        <w:rPr>
          <w:lang w:val="hu-HU"/>
        </w:rPr>
        <w:t>.</w:t>
      </w:r>
    </w:p>
    <w:p w14:paraId="64C936E2" w14:textId="77777777" w:rsidR="00E6138D" w:rsidRPr="008548E8" w:rsidRDefault="00E6138D" w:rsidP="008548E8">
      <w:pPr>
        <w:pStyle w:val="00-Paragraph"/>
        <w:numPr>
          <w:ilvl w:val="0"/>
          <w:numId w:val="8"/>
        </w:numPr>
        <w:spacing w:before="0" w:after="0"/>
        <w:ind w:left="567" w:hanging="283"/>
        <w:rPr>
          <w:lang w:val="hu-HU"/>
        </w:rPr>
      </w:pPr>
      <w:r w:rsidRPr="008548E8">
        <w:rPr>
          <w:lang w:val="hu-HU"/>
        </w:rPr>
        <w:t>Agal</w:t>
      </w:r>
      <w:r w:rsidR="00E60447" w:rsidRPr="008548E8">
        <w:rPr>
          <w:lang w:val="hu-HU"/>
        </w:rPr>
        <w:t>zidáz</w:t>
      </w:r>
      <w:r w:rsidRPr="008548E8">
        <w:rPr>
          <w:lang w:val="hu-HU"/>
        </w:rPr>
        <w:t xml:space="preserve"> (</w:t>
      </w:r>
      <w:r w:rsidR="00E60447" w:rsidRPr="008548E8">
        <w:rPr>
          <w:lang w:val="hu-HU"/>
        </w:rPr>
        <w:t xml:space="preserve">egy ritka betegség, az ún. </w:t>
      </w:r>
      <w:r w:rsidR="00B50585" w:rsidRPr="008548E8">
        <w:rPr>
          <w:lang w:val="hu-HU"/>
        </w:rPr>
        <w:t>“Fabry-betegség” kezelésére szolgáló gyógyszer)</w:t>
      </w:r>
      <w:r w:rsidR="00D43DFA" w:rsidRPr="008548E8">
        <w:rPr>
          <w:lang w:val="hu-HU"/>
        </w:rPr>
        <w:t>.</w:t>
      </w:r>
    </w:p>
    <w:p w14:paraId="164B696D" w14:textId="77777777" w:rsidR="00E6138D" w:rsidRPr="008548E8" w:rsidRDefault="000D571B" w:rsidP="008548E8">
      <w:pPr>
        <w:pStyle w:val="00-Paragraph"/>
        <w:numPr>
          <w:ilvl w:val="0"/>
          <w:numId w:val="8"/>
        </w:numPr>
        <w:spacing w:before="0" w:after="0"/>
        <w:ind w:left="567" w:hanging="283"/>
        <w:rPr>
          <w:lang w:val="hu-HU"/>
        </w:rPr>
      </w:pPr>
      <w:r w:rsidRPr="008548E8">
        <w:rPr>
          <w:lang w:val="hu-HU"/>
        </w:rPr>
        <w:t xml:space="preserve">A bakteriális fertőzések kezelésére szolgáló gyógyszerek (mint </w:t>
      </w:r>
      <w:r w:rsidR="00E56008" w:rsidRPr="008548E8">
        <w:rPr>
          <w:lang w:val="hu-HU"/>
        </w:rPr>
        <w:t>például</w:t>
      </w:r>
      <w:r w:rsidRPr="008548E8">
        <w:rPr>
          <w:lang w:val="hu-HU"/>
        </w:rPr>
        <w:t xml:space="preserve"> rifampicin, klaritromicin, és az ún. “aminozidok”</w:t>
      </w:r>
      <w:r w:rsidR="006A2DCA" w:rsidRPr="008548E8">
        <w:rPr>
          <w:lang w:val="hu-HU"/>
        </w:rPr>
        <w:t>,</w:t>
      </w:r>
      <w:r w:rsidRPr="008548E8">
        <w:rPr>
          <w:lang w:val="hu-HU"/>
        </w:rPr>
        <w:t xml:space="preserve"> mint </w:t>
      </w:r>
      <w:r w:rsidR="00E56008" w:rsidRPr="008548E8">
        <w:rPr>
          <w:lang w:val="hu-HU"/>
        </w:rPr>
        <w:t>például</w:t>
      </w:r>
      <w:r w:rsidRPr="008548E8">
        <w:rPr>
          <w:lang w:val="hu-HU"/>
        </w:rPr>
        <w:t xml:space="preserve"> a gentamicin, a neomicin vagy a tobramicin)</w:t>
      </w:r>
      <w:r w:rsidR="00B05167" w:rsidRPr="008548E8">
        <w:rPr>
          <w:lang w:val="hu-HU"/>
        </w:rPr>
        <w:t>.</w:t>
      </w:r>
    </w:p>
    <w:p w14:paraId="66182E99" w14:textId="77777777" w:rsidR="00E6138D" w:rsidRPr="008548E8" w:rsidRDefault="00E6138D" w:rsidP="008548E8">
      <w:pPr>
        <w:pStyle w:val="00-Paragraph"/>
        <w:numPr>
          <w:ilvl w:val="0"/>
          <w:numId w:val="8"/>
        </w:numPr>
        <w:spacing w:before="0" w:after="0"/>
        <w:ind w:left="567" w:hanging="283"/>
        <w:rPr>
          <w:lang w:val="hu-HU"/>
        </w:rPr>
      </w:pPr>
      <w:r w:rsidRPr="008548E8">
        <w:rPr>
          <w:lang w:val="hu-HU"/>
        </w:rPr>
        <w:t>Neos</w:t>
      </w:r>
      <w:r w:rsidR="000D571B" w:rsidRPr="008548E8">
        <w:rPr>
          <w:lang w:val="hu-HU"/>
        </w:rPr>
        <w:t>z</w:t>
      </w:r>
      <w:r w:rsidRPr="008548E8">
        <w:rPr>
          <w:lang w:val="hu-HU"/>
        </w:rPr>
        <w:t>tigmin</w:t>
      </w:r>
      <w:r w:rsidR="000D571B" w:rsidRPr="008548E8">
        <w:rPr>
          <w:lang w:val="hu-HU"/>
        </w:rPr>
        <w:t xml:space="preserve"> és piridosztigmin – izomgyengeség (miaszténia grávisz) kezelésére alkalmazzák</w:t>
      </w:r>
      <w:r w:rsidR="00B05167" w:rsidRPr="008548E8">
        <w:rPr>
          <w:lang w:val="hu-HU"/>
        </w:rPr>
        <w:t>.</w:t>
      </w:r>
    </w:p>
    <w:p w14:paraId="48C07FAB" w14:textId="77777777" w:rsidR="00E6138D" w:rsidRPr="008548E8" w:rsidRDefault="00E60447" w:rsidP="008548E8">
      <w:pPr>
        <w:pStyle w:val="00-Paragraph"/>
        <w:numPr>
          <w:ilvl w:val="0"/>
          <w:numId w:val="8"/>
        </w:numPr>
        <w:spacing w:before="0" w:after="0"/>
        <w:ind w:left="567" w:hanging="283"/>
        <w:rPr>
          <w:lang w:val="hu-HU"/>
        </w:rPr>
      </w:pPr>
      <w:r w:rsidRPr="008548E8">
        <w:rPr>
          <w:lang w:val="hu-HU"/>
        </w:rPr>
        <w:t>Veszettség elleni vakcina</w:t>
      </w:r>
      <w:r w:rsidR="00B05167" w:rsidRPr="008548E8">
        <w:rPr>
          <w:lang w:val="hu-HU"/>
        </w:rPr>
        <w:t>.</w:t>
      </w:r>
    </w:p>
    <w:p w14:paraId="1BEEA607" w14:textId="77777777" w:rsidR="00E6138D" w:rsidRPr="008548E8" w:rsidRDefault="006151B1" w:rsidP="008548E8">
      <w:pPr>
        <w:pStyle w:val="00-Paragraph"/>
        <w:numPr>
          <w:ilvl w:val="0"/>
          <w:numId w:val="8"/>
        </w:numPr>
        <w:spacing w:before="0" w:after="0"/>
        <w:ind w:left="567" w:hanging="283"/>
        <w:rPr>
          <w:lang w:val="hu-HU"/>
        </w:rPr>
      </w:pPr>
      <w:r w:rsidRPr="008548E8">
        <w:rPr>
          <w:lang w:val="hu-HU"/>
        </w:rPr>
        <w:t>Azok a gyógyszerek, amelyek befolyásol</w:t>
      </w:r>
      <w:r w:rsidR="00B05167" w:rsidRPr="008548E8">
        <w:rPr>
          <w:lang w:val="hu-HU"/>
        </w:rPr>
        <w:t>hat</w:t>
      </w:r>
      <w:r w:rsidRPr="008548E8">
        <w:rPr>
          <w:lang w:val="hu-HU"/>
        </w:rPr>
        <w:t>ják a vese vagy a máj működését</w:t>
      </w:r>
      <w:r w:rsidR="00B05167" w:rsidRPr="008548E8">
        <w:rPr>
          <w:lang w:val="hu-HU"/>
        </w:rPr>
        <w:t>.</w:t>
      </w:r>
    </w:p>
    <w:p w14:paraId="2D642B64" w14:textId="77777777" w:rsidR="00E6138D" w:rsidRPr="008548E8" w:rsidRDefault="00E60447" w:rsidP="008548E8">
      <w:pPr>
        <w:pStyle w:val="00-Paragraph"/>
        <w:numPr>
          <w:ilvl w:val="0"/>
          <w:numId w:val="8"/>
        </w:numPr>
        <w:spacing w:before="0" w:after="0"/>
        <w:ind w:left="567" w:hanging="283"/>
        <w:rPr>
          <w:rFonts w:eastAsia="SimSun"/>
          <w:lang w:val="hu-HU" w:eastAsia="zh-CN"/>
        </w:rPr>
      </w:pPr>
      <w:r w:rsidRPr="008548E8">
        <w:rPr>
          <w:rFonts w:eastAsia="SimSun"/>
          <w:lang w:val="hu-HU" w:eastAsia="zh-CN"/>
        </w:rPr>
        <w:t>Savlekötők</w:t>
      </w:r>
      <w:r w:rsidR="00E6138D" w:rsidRPr="008548E8">
        <w:rPr>
          <w:rFonts w:eastAsia="SimSun"/>
          <w:lang w:val="hu-HU" w:eastAsia="zh-CN"/>
        </w:rPr>
        <w:t xml:space="preserve"> (</w:t>
      </w:r>
      <w:r w:rsidRPr="008548E8">
        <w:rPr>
          <w:rFonts w:eastAsia="SimSun"/>
          <w:lang w:val="hu-HU" w:eastAsia="zh-CN"/>
        </w:rPr>
        <w:t>gyomorégésre</w:t>
      </w:r>
      <w:r w:rsidR="00E6138D" w:rsidRPr="008548E8">
        <w:rPr>
          <w:rFonts w:eastAsia="SimSun"/>
          <w:lang w:val="hu-HU" w:eastAsia="zh-CN"/>
        </w:rPr>
        <w:t xml:space="preserve">) </w:t>
      </w:r>
      <w:r w:rsidRPr="008548E8">
        <w:rPr>
          <w:rFonts w:eastAsia="SimSun"/>
          <w:lang w:val="hu-HU" w:eastAsia="zh-CN"/>
        </w:rPr>
        <w:t>és</w:t>
      </w:r>
      <w:r w:rsidR="00E6138D" w:rsidRPr="008548E8">
        <w:rPr>
          <w:rFonts w:eastAsia="SimSun"/>
          <w:lang w:val="hu-HU" w:eastAsia="zh-CN"/>
        </w:rPr>
        <w:t xml:space="preserve"> </w:t>
      </w:r>
      <w:r w:rsidR="00B05167" w:rsidRPr="008548E8">
        <w:rPr>
          <w:rFonts w:eastAsia="SimSun"/>
          <w:lang w:val="hu-HU" w:eastAsia="zh-CN"/>
        </w:rPr>
        <w:t xml:space="preserve">a </w:t>
      </w:r>
      <w:r w:rsidR="00E6138D" w:rsidRPr="008548E8">
        <w:rPr>
          <w:rFonts w:eastAsia="SimSun"/>
          <w:lang w:val="hu-HU" w:eastAsia="zh-CN"/>
        </w:rPr>
        <w:t xml:space="preserve">kaolin: </w:t>
      </w:r>
      <w:r w:rsidRPr="008548E8">
        <w:rPr>
          <w:rFonts w:eastAsia="SimSun"/>
          <w:lang w:val="hu-HU" w:eastAsia="zh-CN"/>
        </w:rPr>
        <w:t xml:space="preserve">A </w:t>
      </w:r>
      <w:r w:rsidR="00E6138D" w:rsidRPr="008548E8">
        <w:rPr>
          <w:rFonts w:eastAsia="SimSun"/>
          <w:lang w:val="hu-HU" w:eastAsia="zh-CN"/>
        </w:rPr>
        <w:t>Plaquenil</w:t>
      </w:r>
      <w:r w:rsidRPr="008548E8">
        <w:rPr>
          <w:rFonts w:eastAsia="SimSun"/>
          <w:lang w:val="hu-HU" w:eastAsia="zh-CN"/>
        </w:rPr>
        <w:t>-t</w:t>
      </w:r>
      <w:r w:rsidR="00E6138D" w:rsidRPr="008548E8">
        <w:rPr>
          <w:rFonts w:eastAsia="SimSun"/>
          <w:lang w:val="hu-HU" w:eastAsia="zh-CN"/>
        </w:rPr>
        <w:t xml:space="preserve"> </w:t>
      </w:r>
      <w:r w:rsidRPr="008548E8">
        <w:rPr>
          <w:lang w:val="hu-HU"/>
        </w:rPr>
        <w:t>legalább 2 órával a savlekötők vagy a kaolin bevétele előtt vagy után kell bevenni</w:t>
      </w:r>
      <w:r w:rsidR="00E6138D" w:rsidRPr="008548E8">
        <w:rPr>
          <w:rFonts w:eastAsia="SimSun"/>
          <w:lang w:val="hu-HU" w:eastAsia="zh-CN"/>
        </w:rPr>
        <w:t xml:space="preserve">. </w:t>
      </w:r>
    </w:p>
    <w:p w14:paraId="76E174CA" w14:textId="77777777" w:rsidR="00E6138D" w:rsidRPr="008548E8" w:rsidRDefault="00E6138D" w:rsidP="008548E8">
      <w:pPr>
        <w:pStyle w:val="00-Paragraph"/>
        <w:numPr>
          <w:ilvl w:val="0"/>
          <w:numId w:val="8"/>
        </w:numPr>
        <w:spacing w:before="0" w:after="0"/>
        <w:ind w:left="567" w:hanging="283"/>
        <w:rPr>
          <w:rFonts w:eastAsia="SimSun"/>
          <w:lang w:val="hu-HU" w:eastAsia="zh-CN"/>
        </w:rPr>
      </w:pPr>
      <w:r w:rsidRPr="008548E8">
        <w:rPr>
          <w:lang w:val="hu-HU"/>
        </w:rPr>
        <w:t>Cimetidin (</w:t>
      </w:r>
      <w:r w:rsidR="006151B1" w:rsidRPr="008548E8">
        <w:rPr>
          <w:lang w:val="hu-HU"/>
        </w:rPr>
        <w:t>gyomorfekély kezelésére alkalmazzák</w:t>
      </w:r>
      <w:r w:rsidRPr="008548E8">
        <w:rPr>
          <w:lang w:val="hu-HU"/>
        </w:rPr>
        <w:t>)</w:t>
      </w:r>
      <w:r w:rsidR="00D31915" w:rsidRPr="008548E8">
        <w:rPr>
          <w:lang w:val="hu-HU"/>
        </w:rPr>
        <w:t>.</w:t>
      </w:r>
    </w:p>
    <w:p w14:paraId="424A64F1" w14:textId="77777777" w:rsidR="00E6138D" w:rsidRPr="003721F5" w:rsidRDefault="006151B1" w:rsidP="008548E8">
      <w:pPr>
        <w:pStyle w:val="00-Paragraph"/>
        <w:numPr>
          <w:ilvl w:val="0"/>
          <w:numId w:val="8"/>
        </w:numPr>
        <w:spacing w:before="0" w:after="0"/>
        <w:ind w:left="567" w:hanging="283"/>
        <w:rPr>
          <w:rFonts w:eastAsia="SimSun"/>
          <w:lang w:val="hu-HU" w:eastAsia="zh-CN"/>
        </w:rPr>
      </w:pPr>
      <w:r w:rsidRPr="00221006">
        <w:rPr>
          <w:rFonts w:eastAsia="SimSun"/>
          <w:lang w:val="hu-HU" w:eastAsia="zh-CN"/>
        </w:rPr>
        <w:t>A</w:t>
      </w:r>
      <w:r w:rsidRPr="00221006">
        <w:rPr>
          <w:lang w:val="hu-HU"/>
        </w:rPr>
        <w:t xml:space="preserve"> gombás fertőzések kezelésére szolg</w:t>
      </w:r>
      <w:r w:rsidRPr="00141CE4">
        <w:rPr>
          <w:lang w:val="hu-HU"/>
        </w:rPr>
        <w:t>áló gyógyszerek (</w:t>
      </w:r>
      <w:r w:rsidR="00E56008" w:rsidRPr="00141CE4">
        <w:rPr>
          <w:lang w:val="hu-HU"/>
        </w:rPr>
        <w:t>például</w:t>
      </w:r>
      <w:r w:rsidRPr="00141CE4">
        <w:rPr>
          <w:lang w:val="hu-HU"/>
        </w:rPr>
        <w:t xml:space="preserve"> itrakonazol)</w:t>
      </w:r>
      <w:r w:rsidR="00D31915" w:rsidRPr="003721F5">
        <w:rPr>
          <w:lang w:val="hu-HU"/>
        </w:rPr>
        <w:t>.</w:t>
      </w:r>
    </w:p>
    <w:p w14:paraId="3B0F3942" w14:textId="77777777" w:rsidR="00E6138D" w:rsidRPr="003721F5" w:rsidRDefault="006445B8" w:rsidP="008548E8">
      <w:pPr>
        <w:pStyle w:val="00-Paragraph"/>
        <w:numPr>
          <w:ilvl w:val="0"/>
          <w:numId w:val="8"/>
        </w:numPr>
        <w:spacing w:before="0" w:after="0"/>
        <w:ind w:left="567" w:hanging="283"/>
        <w:rPr>
          <w:rFonts w:eastAsia="SimSun"/>
          <w:lang w:val="hu-HU" w:eastAsia="zh-CN"/>
        </w:rPr>
      </w:pPr>
      <w:r w:rsidRPr="003721F5">
        <w:rPr>
          <w:lang w:val="hu-HU"/>
        </w:rPr>
        <w:t xml:space="preserve">A zsír-anyagcserezavar kezelésére szolgáló gyógyszerek (mint </w:t>
      </w:r>
      <w:r w:rsidR="00E56008" w:rsidRPr="003721F5">
        <w:rPr>
          <w:lang w:val="hu-HU"/>
        </w:rPr>
        <w:t>például</w:t>
      </w:r>
      <w:r w:rsidRPr="003721F5">
        <w:rPr>
          <w:lang w:val="hu-HU"/>
        </w:rPr>
        <w:t xml:space="preserve"> gemfibrozil</w:t>
      </w:r>
      <w:r w:rsidR="0049727E" w:rsidRPr="003721F5">
        <w:rPr>
          <w:lang w:val="hu-HU"/>
        </w:rPr>
        <w:t>, sztatinok</w:t>
      </w:r>
      <w:r w:rsidR="00E6138D" w:rsidRPr="003721F5">
        <w:rPr>
          <w:rFonts w:eastAsia="SimSun"/>
          <w:lang w:val="hu-HU" w:eastAsia="zh-CN"/>
        </w:rPr>
        <w:t>)</w:t>
      </w:r>
      <w:r w:rsidR="003528AA" w:rsidRPr="003721F5">
        <w:rPr>
          <w:rFonts w:eastAsia="SimSun"/>
          <w:lang w:val="hu-HU" w:eastAsia="zh-CN"/>
        </w:rPr>
        <w:t>.</w:t>
      </w:r>
    </w:p>
    <w:p w14:paraId="52146C4C" w14:textId="77777777" w:rsidR="00E6138D" w:rsidRPr="003721F5" w:rsidRDefault="00E6138D" w:rsidP="008548E8">
      <w:pPr>
        <w:pStyle w:val="00-Paragraph"/>
        <w:numPr>
          <w:ilvl w:val="0"/>
          <w:numId w:val="8"/>
        </w:numPr>
        <w:spacing w:before="0" w:after="0"/>
        <w:ind w:left="567" w:hanging="283"/>
        <w:rPr>
          <w:rFonts w:eastAsia="SimSun"/>
          <w:lang w:val="hu-HU" w:eastAsia="zh-CN"/>
        </w:rPr>
      </w:pPr>
      <w:r w:rsidRPr="003721F5">
        <w:rPr>
          <w:rFonts w:eastAsia="SimSun"/>
          <w:lang w:val="hu-HU" w:eastAsia="zh-CN"/>
        </w:rPr>
        <w:t>HIV</w:t>
      </w:r>
      <w:r w:rsidR="003528AA" w:rsidRPr="003721F5">
        <w:rPr>
          <w:rFonts w:eastAsia="SimSun"/>
          <w:lang w:val="hu-HU" w:eastAsia="zh-CN"/>
        </w:rPr>
        <w:t>-</w:t>
      </w:r>
      <w:r w:rsidR="00E60447" w:rsidRPr="003721F5">
        <w:rPr>
          <w:rFonts w:eastAsia="SimSun"/>
          <w:lang w:val="hu-HU" w:eastAsia="zh-CN"/>
        </w:rPr>
        <w:t>fertőzés kezelésére szolgáló gyógyszerek</w:t>
      </w:r>
      <w:r w:rsidRPr="003721F5">
        <w:rPr>
          <w:rFonts w:eastAsia="SimSun"/>
          <w:lang w:val="hu-HU" w:eastAsia="zh-CN"/>
        </w:rPr>
        <w:t xml:space="preserve"> (</w:t>
      </w:r>
      <w:r w:rsidR="00E60447" w:rsidRPr="003721F5">
        <w:rPr>
          <w:rFonts w:eastAsia="SimSun"/>
          <w:lang w:val="hu-HU" w:eastAsia="zh-CN"/>
        </w:rPr>
        <w:t>mi</w:t>
      </w:r>
      <w:r w:rsidR="003528AA" w:rsidRPr="003721F5">
        <w:rPr>
          <w:rFonts w:eastAsia="SimSun"/>
          <w:lang w:val="hu-HU" w:eastAsia="zh-CN"/>
        </w:rPr>
        <w:t>n</w:t>
      </w:r>
      <w:r w:rsidR="00E60447" w:rsidRPr="003721F5">
        <w:rPr>
          <w:rFonts w:eastAsia="SimSun"/>
          <w:lang w:val="hu-HU" w:eastAsia="zh-CN"/>
        </w:rPr>
        <w:t xml:space="preserve">t </w:t>
      </w:r>
      <w:r w:rsidR="00E56008" w:rsidRPr="003721F5">
        <w:rPr>
          <w:rFonts w:eastAsia="SimSun"/>
          <w:lang w:val="hu-HU" w:eastAsia="zh-CN"/>
        </w:rPr>
        <w:t>például</w:t>
      </w:r>
      <w:r w:rsidRPr="003721F5">
        <w:rPr>
          <w:rFonts w:eastAsia="SimSun"/>
          <w:lang w:val="hu-HU" w:eastAsia="zh-CN"/>
        </w:rPr>
        <w:t xml:space="preserve"> ritonavir)</w:t>
      </w:r>
      <w:r w:rsidR="003528AA" w:rsidRPr="003721F5">
        <w:rPr>
          <w:rFonts w:eastAsia="SimSun"/>
          <w:lang w:val="hu-HU" w:eastAsia="zh-CN"/>
        </w:rPr>
        <w:t>.</w:t>
      </w:r>
    </w:p>
    <w:p w14:paraId="748B78D9" w14:textId="77777777" w:rsidR="00E6138D" w:rsidRPr="003721F5" w:rsidRDefault="006445B8" w:rsidP="008548E8">
      <w:pPr>
        <w:pStyle w:val="00-Paragraph"/>
        <w:numPr>
          <w:ilvl w:val="0"/>
          <w:numId w:val="8"/>
        </w:numPr>
        <w:spacing w:before="0" w:after="0"/>
        <w:ind w:left="567" w:hanging="283"/>
        <w:rPr>
          <w:rFonts w:eastAsia="SimSun"/>
          <w:lang w:val="hu-HU" w:eastAsia="zh-CN"/>
        </w:rPr>
      </w:pPr>
      <w:r w:rsidRPr="003721F5">
        <w:rPr>
          <w:lang w:val="hu-HU"/>
        </w:rPr>
        <w:t xml:space="preserve">A szervátültetésnél vagy immunrendszeri betegségeknél alkalmazott gyógyszerek (mint </w:t>
      </w:r>
      <w:r w:rsidR="00E56008" w:rsidRPr="003721F5">
        <w:rPr>
          <w:lang w:val="hu-HU"/>
        </w:rPr>
        <w:t>például</w:t>
      </w:r>
      <w:r w:rsidRPr="003721F5">
        <w:rPr>
          <w:lang w:val="hu-HU"/>
        </w:rPr>
        <w:t xml:space="preserve"> ciklosporin)</w:t>
      </w:r>
      <w:r w:rsidR="00992918" w:rsidRPr="003721F5">
        <w:rPr>
          <w:lang w:val="hu-HU"/>
        </w:rPr>
        <w:t>.</w:t>
      </w:r>
    </w:p>
    <w:p w14:paraId="25A8037C" w14:textId="77777777" w:rsidR="00E6138D" w:rsidRPr="003721F5" w:rsidRDefault="006445B8" w:rsidP="008548E8">
      <w:pPr>
        <w:pStyle w:val="00-Paragraph"/>
        <w:numPr>
          <w:ilvl w:val="0"/>
          <w:numId w:val="8"/>
        </w:numPr>
        <w:spacing w:before="0" w:after="0"/>
        <w:ind w:left="567" w:hanging="283"/>
        <w:rPr>
          <w:rFonts w:eastAsia="SimSun"/>
          <w:lang w:val="hu-HU" w:eastAsia="zh-CN"/>
        </w:rPr>
      </w:pPr>
      <w:r w:rsidRPr="003721F5">
        <w:rPr>
          <w:lang w:val="hu-HU"/>
        </w:rPr>
        <w:t xml:space="preserve">A vérrögképződés elleni gyógyszerek (mint </w:t>
      </w:r>
      <w:r w:rsidR="00E56008" w:rsidRPr="003721F5">
        <w:rPr>
          <w:lang w:val="hu-HU"/>
        </w:rPr>
        <w:t>például</w:t>
      </w:r>
      <w:r w:rsidRPr="003721F5">
        <w:rPr>
          <w:lang w:val="hu-HU"/>
        </w:rPr>
        <w:t xml:space="preserve"> dabigatran, klopidogr</w:t>
      </w:r>
      <w:r w:rsidR="00287555" w:rsidRPr="003721F5">
        <w:rPr>
          <w:lang w:val="hu-HU"/>
        </w:rPr>
        <w:t>e</w:t>
      </w:r>
      <w:r w:rsidRPr="003721F5">
        <w:rPr>
          <w:lang w:val="hu-HU"/>
        </w:rPr>
        <w:t>l)</w:t>
      </w:r>
      <w:r w:rsidR="00992918" w:rsidRPr="003721F5">
        <w:rPr>
          <w:lang w:val="hu-HU"/>
        </w:rPr>
        <w:t>.</w:t>
      </w:r>
    </w:p>
    <w:p w14:paraId="399A8031" w14:textId="77777777" w:rsidR="00E6138D" w:rsidRPr="003721F5" w:rsidRDefault="00E60447" w:rsidP="008548E8">
      <w:pPr>
        <w:pStyle w:val="00-Paragraph"/>
        <w:numPr>
          <w:ilvl w:val="0"/>
          <w:numId w:val="8"/>
        </w:numPr>
        <w:spacing w:before="0" w:after="0"/>
        <w:ind w:left="567" w:hanging="283"/>
        <w:rPr>
          <w:rFonts w:eastAsia="SimSun"/>
          <w:lang w:val="hu-HU" w:eastAsia="zh-CN"/>
        </w:rPr>
      </w:pPr>
      <w:r w:rsidRPr="003721F5">
        <w:rPr>
          <w:lang w:val="hu-HU"/>
        </w:rPr>
        <w:t xml:space="preserve">A szívbetegségek kezelésére szolgáló gyógyszerek (mint </w:t>
      </w:r>
      <w:r w:rsidR="00E56008" w:rsidRPr="003721F5">
        <w:rPr>
          <w:lang w:val="hu-HU"/>
        </w:rPr>
        <w:t>például</w:t>
      </w:r>
      <w:r w:rsidRPr="003721F5">
        <w:rPr>
          <w:lang w:val="hu-HU"/>
        </w:rPr>
        <w:t xml:space="preserve"> digoxin</w:t>
      </w:r>
      <w:r w:rsidR="00E6138D" w:rsidRPr="003721F5">
        <w:rPr>
          <w:rFonts w:eastAsia="SimSun"/>
          <w:lang w:val="hu-HU" w:eastAsia="zh-CN"/>
        </w:rPr>
        <w:t>, fle</w:t>
      </w:r>
      <w:r w:rsidRPr="003721F5">
        <w:rPr>
          <w:rFonts w:eastAsia="SimSun"/>
          <w:lang w:val="hu-HU" w:eastAsia="zh-CN"/>
        </w:rPr>
        <w:t>kainid</w:t>
      </w:r>
      <w:r w:rsidR="00E6138D" w:rsidRPr="003721F5">
        <w:rPr>
          <w:rFonts w:eastAsia="SimSun"/>
          <w:lang w:val="hu-HU" w:eastAsia="zh-CN"/>
        </w:rPr>
        <w:t xml:space="preserve">, propafenon, </w:t>
      </w:r>
      <w:r w:rsidR="0049727E" w:rsidRPr="003721F5">
        <w:rPr>
          <w:rFonts w:eastAsia="SimSun"/>
          <w:lang w:val="hu-HU" w:eastAsia="zh-CN"/>
        </w:rPr>
        <w:t xml:space="preserve">kinidin </w:t>
      </w:r>
      <w:r w:rsidRPr="003721F5">
        <w:rPr>
          <w:rFonts w:eastAsia="SimSun"/>
          <w:lang w:val="hu-HU" w:eastAsia="zh-CN"/>
        </w:rPr>
        <w:t>és</w:t>
      </w:r>
      <w:r w:rsidR="00E6138D" w:rsidRPr="003721F5">
        <w:rPr>
          <w:rFonts w:eastAsia="SimSun"/>
          <w:lang w:val="hu-HU" w:eastAsia="zh-CN"/>
        </w:rPr>
        <w:t xml:space="preserve"> metoprolol)</w:t>
      </w:r>
      <w:r w:rsidR="00992918" w:rsidRPr="003721F5">
        <w:rPr>
          <w:rFonts w:eastAsia="SimSun"/>
          <w:lang w:val="hu-HU" w:eastAsia="zh-CN"/>
        </w:rPr>
        <w:t>.</w:t>
      </w:r>
    </w:p>
    <w:p w14:paraId="7734B0F6" w14:textId="77777777" w:rsidR="0049727E" w:rsidRPr="003721F5" w:rsidRDefault="0049727E" w:rsidP="008548E8">
      <w:pPr>
        <w:pStyle w:val="00-Paragraph"/>
        <w:numPr>
          <w:ilvl w:val="0"/>
          <w:numId w:val="8"/>
        </w:numPr>
        <w:spacing w:before="0" w:after="0"/>
        <w:ind w:left="567" w:hanging="283"/>
        <w:rPr>
          <w:rFonts w:eastAsia="SimSun"/>
          <w:lang w:val="hu-HU" w:eastAsia="zh-CN"/>
        </w:rPr>
      </w:pPr>
      <w:r w:rsidRPr="003721F5">
        <w:rPr>
          <w:lang w:val="hu-HU"/>
        </w:rPr>
        <w:t>Depresszió kezelésére szolgáló gyógyszerek (fluoxetin, paroxetin).</w:t>
      </w:r>
    </w:p>
    <w:p w14:paraId="3B75D36A" w14:textId="77777777" w:rsidR="00E6138D" w:rsidRPr="003721F5" w:rsidRDefault="00E6138D" w:rsidP="008548E8">
      <w:pPr>
        <w:numPr>
          <w:ilvl w:val="0"/>
          <w:numId w:val="9"/>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Prazi</w:t>
      </w:r>
      <w:r w:rsidR="00E60447" w:rsidRPr="003721F5">
        <w:rPr>
          <w:rFonts w:ascii="Times New Roman" w:hAnsi="Times New Roman"/>
        </w:rPr>
        <w:t>kvantel</w:t>
      </w:r>
      <w:r w:rsidRPr="003721F5">
        <w:rPr>
          <w:rFonts w:ascii="Times New Roman" w:hAnsi="Times New Roman"/>
        </w:rPr>
        <w:t xml:space="preserve"> (</w:t>
      </w:r>
      <w:r w:rsidR="00EC7C84" w:rsidRPr="003721F5">
        <w:rPr>
          <w:rFonts w:ascii="Times New Roman" w:hAnsi="Times New Roman"/>
        </w:rPr>
        <w:t>parazitaellenes gyógyszer</w:t>
      </w:r>
      <w:r w:rsidRPr="003721F5">
        <w:rPr>
          <w:rFonts w:ascii="Times New Roman" w:hAnsi="Times New Roman"/>
        </w:rPr>
        <w:t>)</w:t>
      </w:r>
      <w:r w:rsidR="00992918" w:rsidRPr="003721F5">
        <w:rPr>
          <w:rFonts w:ascii="Times New Roman" w:hAnsi="Times New Roman"/>
        </w:rPr>
        <w:t>.</w:t>
      </w:r>
    </w:p>
    <w:p w14:paraId="323C61B3" w14:textId="77777777" w:rsidR="00E6138D" w:rsidRPr="003721F5" w:rsidRDefault="00D31915" w:rsidP="008548E8">
      <w:pPr>
        <w:pStyle w:val="00-Paragraph"/>
        <w:numPr>
          <w:ilvl w:val="0"/>
          <w:numId w:val="8"/>
        </w:numPr>
        <w:spacing w:before="0" w:after="0"/>
        <w:ind w:left="567" w:hanging="283"/>
        <w:rPr>
          <w:rFonts w:eastAsia="SimSun"/>
          <w:lang w:val="hu-HU" w:eastAsia="zh-CN"/>
        </w:rPr>
      </w:pPr>
      <w:r w:rsidRPr="003721F5">
        <w:rPr>
          <w:lang w:val="hu-HU"/>
        </w:rPr>
        <w:t>Közönséges o</w:t>
      </w:r>
      <w:r w:rsidR="00E60447" w:rsidRPr="003721F5">
        <w:rPr>
          <w:lang w:val="hu-HU"/>
        </w:rPr>
        <w:t xml:space="preserve">rbáncfű, ami </w:t>
      </w:r>
      <w:r w:rsidR="00967D40" w:rsidRPr="003721F5">
        <w:rPr>
          <w:lang w:val="hu-HU"/>
        </w:rPr>
        <w:t xml:space="preserve">egy </w:t>
      </w:r>
      <w:r w:rsidR="00E60447" w:rsidRPr="003721F5">
        <w:rPr>
          <w:lang w:val="hu-HU"/>
        </w:rPr>
        <w:t>depresszió kezelésére szolgáló gyógynövény</w:t>
      </w:r>
      <w:r w:rsidR="00E6138D" w:rsidRPr="003721F5">
        <w:rPr>
          <w:rFonts w:eastAsia="SimSun"/>
          <w:lang w:val="hu-HU" w:eastAsia="zh-CN"/>
        </w:rPr>
        <w:t>.</w:t>
      </w:r>
    </w:p>
    <w:bookmarkEnd w:id="0"/>
    <w:p w14:paraId="517CE1D9" w14:textId="77777777" w:rsidR="00D27E39" w:rsidRPr="003721F5" w:rsidRDefault="00D27E39" w:rsidP="00221006">
      <w:pPr>
        <w:autoSpaceDE w:val="0"/>
        <w:autoSpaceDN w:val="0"/>
        <w:adjustRightInd w:val="0"/>
        <w:spacing w:after="0" w:line="240" w:lineRule="auto"/>
        <w:rPr>
          <w:rFonts w:ascii="Times New Roman" w:hAnsi="Times New Roman"/>
        </w:rPr>
      </w:pPr>
    </w:p>
    <w:p w14:paraId="3EF12929" w14:textId="77777777" w:rsidR="00EA7AF0" w:rsidRPr="003721F5" w:rsidRDefault="00EA7AF0" w:rsidP="00141CE4">
      <w:pPr>
        <w:autoSpaceDE w:val="0"/>
        <w:autoSpaceDN w:val="0"/>
        <w:adjustRightInd w:val="0"/>
        <w:spacing w:after="0" w:line="240" w:lineRule="auto"/>
        <w:rPr>
          <w:rFonts w:ascii="Times New Roman" w:hAnsi="Times New Roman"/>
          <w:b/>
          <w:bCs/>
        </w:rPr>
      </w:pPr>
      <w:r w:rsidRPr="003721F5">
        <w:rPr>
          <w:rFonts w:ascii="Times New Roman" w:hAnsi="Times New Roman"/>
          <w:b/>
          <w:bCs/>
        </w:rPr>
        <w:t>A Plaquenil egyidejű bevétele étellel és itallal</w:t>
      </w:r>
    </w:p>
    <w:p w14:paraId="44C4CFE1" w14:textId="77777777" w:rsidR="00EA7AF0" w:rsidRPr="003721F5" w:rsidRDefault="00EA7AF0" w:rsidP="00141CE4">
      <w:pPr>
        <w:autoSpaceDE w:val="0"/>
        <w:autoSpaceDN w:val="0"/>
        <w:adjustRightInd w:val="0"/>
        <w:spacing w:after="0" w:line="240" w:lineRule="auto"/>
        <w:rPr>
          <w:rFonts w:ascii="Times New Roman" w:hAnsi="Times New Roman"/>
        </w:rPr>
      </w:pPr>
      <w:r w:rsidRPr="003721F5">
        <w:rPr>
          <w:rFonts w:ascii="Times New Roman" w:hAnsi="Times New Roman"/>
        </w:rPr>
        <w:t>Grépfrútlé együttes fogyasztása kerülendő, mivel emelkedhet a mellékhatások kialakulásának kockázata</w:t>
      </w:r>
      <w:r w:rsidR="00A6241E" w:rsidRPr="003721F5">
        <w:rPr>
          <w:rFonts w:ascii="Times New Roman" w:hAnsi="Times New Roman"/>
        </w:rPr>
        <w:t>.</w:t>
      </w:r>
    </w:p>
    <w:p w14:paraId="4D67B73D" w14:textId="77777777" w:rsidR="00EA7AF0" w:rsidRPr="003721F5" w:rsidRDefault="00EA7AF0" w:rsidP="003721F5">
      <w:pPr>
        <w:autoSpaceDE w:val="0"/>
        <w:autoSpaceDN w:val="0"/>
        <w:adjustRightInd w:val="0"/>
        <w:spacing w:after="0" w:line="240" w:lineRule="auto"/>
        <w:rPr>
          <w:rFonts w:ascii="Times New Roman" w:hAnsi="Times New Roman"/>
        </w:rPr>
      </w:pPr>
    </w:p>
    <w:p w14:paraId="1EED8A76" w14:textId="77777777" w:rsidR="00D27E39" w:rsidRPr="003721F5" w:rsidRDefault="00D27E39" w:rsidP="003721F5">
      <w:pPr>
        <w:autoSpaceDE w:val="0"/>
        <w:autoSpaceDN w:val="0"/>
        <w:adjustRightInd w:val="0"/>
        <w:spacing w:after="0" w:line="240" w:lineRule="auto"/>
        <w:rPr>
          <w:rFonts w:ascii="Times New Roman" w:hAnsi="Times New Roman"/>
        </w:rPr>
      </w:pPr>
      <w:r w:rsidRPr="003721F5">
        <w:rPr>
          <w:rFonts w:ascii="Times New Roman" w:hAnsi="Times New Roman"/>
          <w:b/>
        </w:rPr>
        <w:lastRenderedPageBreak/>
        <w:t>Terhesség és szoptatás</w:t>
      </w:r>
    </w:p>
    <w:p w14:paraId="19E5888B" w14:textId="77777777" w:rsidR="00F425A9" w:rsidRPr="003721F5" w:rsidRDefault="00F425A9" w:rsidP="003721F5">
      <w:pPr>
        <w:autoSpaceDE w:val="0"/>
        <w:autoSpaceDN w:val="0"/>
        <w:adjustRightInd w:val="0"/>
        <w:spacing w:after="0" w:line="240" w:lineRule="auto"/>
        <w:rPr>
          <w:rFonts w:ascii="Times New Roman" w:hAnsi="Times New Roman"/>
        </w:rPr>
      </w:pPr>
      <w:r w:rsidRPr="003721F5">
        <w:rPr>
          <w:rFonts w:ascii="Times New Roman" w:hAnsi="Times New Roman"/>
        </w:rPr>
        <w:t xml:space="preserve">A Plaquenil </w:t>
      </w:r>
      <w:r w:rsidR="002006AE" w:rsidRPr="003721F5">
        <w:rPr>
          <w:rFonts w:ascii="Times New Roman" w:hAnsi="Times New Roman"/>
        </w:rPr>
        <w:t xml:space="preserve">összefüggésbe hozható </w:t>
      </w:r>
      <w:r w:rsidR="002A6846" w:rsidRPr="003721F5">
        <w:rPr>
          <w:rFonts w:ascii="Times New Roman" w:hAnsi="Times New Roman"/>
        </w:rPr>
        <w:t xml:space="preserve">fejlődési rendellenességek kialakulásának kismértékben </w:t>
      </w:r>
      <w:r w:rsidR="00CD0ED7" w:rsidRPr="003721F5">
        <w:rPr>
          <w:rFonts w:ascii="Times New Roman" w:hAnsi="Times New Roman"/>
        </w:rPr>
        <w:t>megnövekedett</w:t>
      </w:r>
      <w:r w:rsidR="002A6846" w:rsidRPr="003721F5">
        <w:rPr>
          <w:rFonts w:ascii="Times New Roman" w:hAnsi="Times New Roman"/>
        </w:rPr>
        <w:t xml:space="preserve"> kockázatával és </w:t>
      </w:r>
      <w:r w:rsidRPr="003721F5">
        <w:rPr>
          <w:rFonts w:ascii="Times New Roman" w:hAnsi="Times New Roman"/>
        </w:rPr>
        <w:t xml:space="preserve">terhesség alatt nem alkalmazható, kivéve ha a </w:t>
      </w:r>
      <w:r w:rsidR="002A6846" w:rsidRPr="003721F5">
        <w:rPr>
          <w:rFonts w:ascii="Times New Roman" w:hAnsi="Times New Roman"/>
        </w:rPr>
        <w:t>kezelő</w:t>
      </w:r>
      <w:r w:rsidRPr="003721F5">
        <w:rPr>
          <w:rFonts w:ascii="Times New Roman" w:hAnsi="Times New Roman"/>
        </w:rPr>
        <w:t xml:space="preserve">orvos véleménye szerint az </w:t>
      </w:r>
      <w:r w:rsidR="002B60D6" w:rsidRPr="003721F5">
        <w:rPr>
          <w:rFonts w:ascii="Times New Roman" w:hAnsi="Times New Roman"/>
        </w:rPr>
        <w:t xml:space="preserve">előnyök </w:t>
      </w:r>
      <w:r w:rsidRPr="003721F5">
        <w:rPr>
          <w:rFonts w:ascii="Times New Roman" w:hAnsi="Times New Roman"/>
        </w:rPr>
        <w:t>meghaladják a kockázatokat.</w:t>
      </w:r>
    </w:p>
    <w:p w14:paraId="15B3EE67" w14:textId="77777777" w:rsidR="00F425A9" w:rsidRPr="003721F5" w:rsidRDefault="00F425A9" w:rsidP="003721F5">
      <w:pPr>
        <w:autoSpaceDE w:val="0"/>
        <w:autoSpaceDN w:val="0"/>
        <w:adjustRightInd w:val="0"/>
        <w:spacing w:after="0" w:line="240" w:lineRule="auto"/>
        <w:rPr>
          <w:rFonts w:ascii="Times New Roman" w:hAnsi="Times New Roman"/>
        </w:rPr>
      </w:pPr>
    </w:p>
    <w:p w14:paraId="32CD97D9" w14:textId="77777777" w:rsidR="00D27E39" w:rsidRPr="003721F5" w:rsidRDefault="00F425A9" w:rsidP="003721F5">
      <w:pPr>
        <w:autoSpaceDE w:val="0"/>
        <w:autoSpaceDN w:val="0"/>
        <w:adjustRightInd w:val="0"/>
        <w:spacing w:after="0" w:line="240" w:lineRule="auto"/>
        <w:rPr>
          <w:rFonts w:ascii="Times New Roman" w:hAnsi="Times New Roman"/>
        </w:rPr>
      </w:pPr>
      <w:r w:rsidRPr="003721F5">
        <w:rPr>
          <w:rFonts w:ascii="Times New Roman" w:hAnsi="Times New Roman"/>
        </w:rPr>
        <w:t>A Plaquenil szoptatás alatt nem alkalmazható, kivéve ha a</w:t>
      </w:r>
      <w:r w:rsidR="00917EAF" w:rsidRPr="003721F5">
        <w:rPr>
          <w:rFonts w:ascii="Times New Roman" w:hAnsi="Times New Roman"/>
        </w:rPr>
        <w:t xml:space="preserve"> </w:t>
      </w:r>
      <w:r w:rsidR="002A6846" w:rsidRPr="003721F5">
        <w:rPr>
          <w:rFonts w:ascii="Times New Roman" w:hAnsi="Times New Roman"/>
        </w:rPr>
        <w:t>kezelő</w:t>
      </w:r>
      <w:r w:rsidRPr="003721F5">
        <w:rPr>
          <w:rFonts w:ascii="Times New Roman" w:hAnsi="Times New Roman"/>
        </w:rPr>
        <w:t xml:space="preserve"> orvos véleménye szerint az előnyei meghaladják a kockázatokat</w:t>
      </w:r>
      <w:r w:rsidR="000531E3" w:rsidRPr="003721F5">
        <w:rPr>
          <w:rFonts w:ascii="Times New Roman" w:hAnsi="Times New Roman"/>
        </w:rPr>
        <w:t>.</w:t>
      </w:r>
      <w:r w:rsidR="002A6846" w:rsidRPr="003721F5">
        <w:rPr>
          <w:rFonts w:ascii="Times New Roman" w:hAnsi="Times New Roman"/>
        </w:rPr>
        <w:t xml:space="preserve"> Kezelőorvosa fogja megbeszélni Önnel, hogy a Plaquenil alkalmazása megfelelő-e az Ön számára.</w:t>
      </w:r>
    </w:p>
    <w:p w14:paraId="14471CAD" w14:textId="77777777" w:rsidR="00F425A9" w:rsidRPr="003721F5" w:rsidRDefault="00F425A9" w:rsidP="003721F5">
      <w:pPr>
        <w:autoSpaceDE w:val="0"/>
        <w:autoSpaceDN w:val="0"/>
        <w:adjustRightInd w:val="0"/>
        <w:spacing w:after="0" w:line="240" w:lineRule="auto"/>
        <w:rPr>
          <w:rFonts w:ascii="Times New Roman" w:hAnsi="Times New Roman"/>
        </w:rPr>
      </w:pPr>
    </w:p>
    <w:p w14:paraId="0723DF36" w14:textId="77777777" w:rsidR="00D27E39" w:rsidRPr="003721F5" w:rsidRDefault="002B60D6" w:rsidP="003721F5">
      <w:pPr>
        <w:autoSpaceDE w:val="0"/>
        <w:autoSpaceDN w:val="0"/>
        <w:adjustRightInd w:val="0"/>
        <w:spacing w:after="0" w:line="240" w:lineRule="auto"/>
        <w:rPr>
          <w:rFonts w:ascii="Times New Roman" w:hAnsi="Times New Roman"/>
        </w:rPr>
      </w:pPr>
      <w:r w:rsidRPr="008548E8">
        <w:rPr>
          <w:rFonts w:ascii="Times New Roman" w:hAnsi="Times New Roman"/>
        </w:rPr>
        <w:t>Ha Ön terhes vagy szoptat, bármely gyógyszer alkalmazása előtt beszéljen</w:t>
      </w:r>
      <w:r w:rsidRPr="003721F5">
        <w:rPr>
          <w:rFonts w:ascii="Times New Roman" w:hAnsi="Times New Roman"/>
        </w:rPr>
        <w:t xml:space="preserve"> kezelőorvosával vagy gyógyszerészével.</w:t>
      </w:r>
      <w:r w:rsidR="002A6846" w:rsidRPr="003721F5">
        <w:rPr>
          <w:rFonts w:ascii="Times New Roman" w:hAnsi="Times New Roman"/>
        </w:rPr>
        <w:t xml:space="preserve"> </w:t>
      </w:r>
    </w:p>
    <w:p w14:paraId="0636BD3D" w14:textId="77777777" w:rsidR="005C0F71" w:rsidRPr="003721F5" w:rsidRDefault="005C0F71" w:rsidP="003721F5">
      <w:pPr>
        <w:autoSpaceDE w:val="0"/>
        <w:autoSpaceDN w:val="0"/>
        <w:adjustRightInd w:val="0"/>
        <w:spacing w:after="0" w:line="240" w:lineRule="auto"/>
        <w:rPr>
          <w:rFonts w:ascii="Times New Roman" w:hAnsi="Times New Roman"/>
        </w:rPr>
      </w:pPr>
    </w:p>
    <w:p w14:paraId="7D067D7C" w14:textId="77777777" w:rsidR="00D27E39" w:rsidRPr="003721F5" w:rsidRDefault="00D27E39" w:rsidP="003721F5">
      <w:pPr>
        <w:autoSpaceDE w:val="0"/>
        <w:autoSpaceDN w:val="0"/>
        <w:adjustRightInd w:val="0"/>
        <w:spacing w:after="0" w:line="240" w:lineRule="auto"/>
        <w:rPr>
          <w:rFonts w:ascii="Times New Roman" w:hAnsi="Times New Roman"/>
          <w:b/>
        </w:rPr>
      </w:pPr>
      <w:r w:rsidRPr="003721F5">
        <w:rPr>
          <w:rFonts w:ascii="Times New Roman" w:hAnsi="Times New Roman"/>
          <w:b/>
        </w:rPr>
        <w:t>A készítmény hatásai a gépjárművezetéshez és a gépek kezeléséhez szükséges képességekre</w:t>
      </w:r>
    </w:p>
    <w:p w14:paraId="7D090451" w14:textId="77777777" w:rsidR="00D27E39" w:rsidRPr="003721F5" w:rsidRDefault="00D27E39" w:rsidP="003721F5">
      <w:pPr>
        <w:autoSpaceDE w:val="0"/>
        <w:autoSpaceDN w:val="0"/>
        <w:adjustRightInd w:val="0"/>
        <w:spacing w:after="0" w:line="240" w:lineRule="auto"/>
        <w:rPr>
          <w:rFonts w:ascii="Times New Roman" w:hAnsi="Times New Roman"/>
        </w:rPr>
      </w:pPr>
      <w:r w:rsidRPr="003721F5">
        <w:rPr>
          <w:rFonts w:ascii="Times New Roman" w:hAnsi="Times New Roman"/>
        </w:rPr>
        <w:t xml:space="preserve">A gyógyszer szedése során szemproblémák jelentkezhetnek. Ha ez bekövetkezik, ne vezessen járművet, illetve ne használjon semmilyen szerszámot vagy </w:t>
      </w:r>
      <w:r w:rsidR="002B60D6" w:rsidRPr="003721F5">
        <w:rPr>
          <w:rFonts w:ascii="Times New Roman" w:hAnsi="Times New Roman"/>
        </w:rPr>
        <w:t>g</w:t>
      </w:r>
      <w:r w:rsidRPr="003721F5">
        <w:rPr>
          <w:rFonts w:ascii="Times New Roman" w:hAnsi="Times New Roman"/>
        </w:rPr>
        <w:t xml:space="preserve">épet, és azonnal tájékoztassa </w:t>
      </w:r>
      <w:r w:rsidR="002B60D6" w:rsidRPr="003721F5">
        <w:rPr>
          <w:rFonts w:ascii="Times New Roman" w:hAnsi="Times New Roman"/>
        </w:rPr>
        <w:t>kezelő</w:t>
      </w:r>
      <w:r w:rsidRPr="003721F5">
        <w:rPr>
          <w:rFonts w:ascii="Times New Roman" w:hAnsi="Times New Roman"/>
        </w:rPr>
        <w:t>orvosát!</w:t>
      </w:r>
    </w:p>
    <w:p w14:paraId="5DF78472" w14:textId="77777777" w:rsidR="002B60D6" w:rsidRPr="003721F5" w:rsidRDefault="002B60D6" w:rsidP="003721F5">
      <w:pPr>
        <w:autoSpaceDE w:val="0"/>
        <w:autoSpaceDN w:val="0"/>
        <w:adjustRightInd w:val="0"/>
        <w:spacing w:after="0" w:line="240" w:lineRule="auto"/>
        <w:rPr>
          <w:rFonts w:ascii="Times New Roman" w:hAnsi="Times New Roman"/>
        </w:rPr>
      </w:pPr>
    </w:p>
    <w:p w14:paraId="7BA0EE57" w14:textId="77777777" w:rsidR="00D27E39" w:rsidRPr="003721F5" w:rsidRDefault="00917EAF" w:rsidP="003721F5">
      <w:pPr>
        <w:autoSpaceDE w:val="0"/>
        <w:autoSpaceDN w:val="0"/>
        <w:adjustRightInd w:val="0"/>
        <w:spacing w:after="0" w:line="240" w:lineRule="auto"/>
        <w:rPr>
          <w:rFonts w:ascii="Times New Roman" w:hAnsi="Times New Roman"/>
          <w:b/>
        </w:rPr>
      </w:pPr>
      <w:r w:rsidRPr="003721F5">
        <w:rPr>
          <w:rFonts w:ascii="Times New Roman" w:hAnsi="Times New Roman"/>
          <w:b/>
        </w:rPr>
        <w:t>A</w:t>
      </w:r>
      <w:r w:rsidR="00D27E39" w:rsidRPr="003721F5">
        <w:rPr>
          <w:rFonts w:ascii="Times New Roman" w:hAnsi="Times New Roman"/>
          <w:b/>
        </w:rPr>
        <w:t xml:space="preserve"> Plaquenil </w:t>
      </w:r>
      <w:r w:rsidRPr="003721F5">
        <w:rPr>
          <w:rFonts w:ascii="Times New Roman" w:hAnsi="Times New Roman"/>
          <w:b/>
        </w:rPr>
        <w:t>laktózt tartalmaz</w:t>
      </w:r>
    </w:p>
    <w:p w14:paraId="67E47325" w14:textId="77777777" w:rsidR="00D27E39" w:rsidRPr="003721F5" w:rsidRDefault="00D27E39" w:rsidP="003721F5">
      <w:pPr>
        <w:autoSpaceDE w:val="0"/>
        <w:autoSpaceDN w:val="0"/>
        <w:adjustRightInd w:val="0"/>
        <w:spacing w:after="0" w:line="240" w:lineRule="auto"/>
        <w:rPr>
          <w:rFonts w:ascii="Times New Roman" w:hAnsi="Times New Roman"/>
        </w:rPr>
      </w:pPr>
      <w:r w:rsidRPr="003721F5">
        <w:rPr>
          <w:rFonts w:ascii="Times New Roman" w:hAnsi="Times New Roman"/>
        </w:rPr>
        <w:t xml:space="preserve">Amennyiben kezelőorvosa korábban már </w:t>
      </w:r>
      <w:r w:rsidR="00B64486" w:rsidRPr="003721F5">
        <w:rPr>
          <w:rFonts w:ascii="Times New Roman" w:hAnsi="Times New Roman"/>
        </w:rPr>
        <w:t xml:space="preserve">figyelmeztette </w:t>
      </w:r>
      <w:r w:rsidRPr="003721F5">
        <w:rPr>
          <w:rFonts w:ascii="Times New Roman" w:hAnsi="Times New Roman"/>
        </w:rPr>
        <w:t>Önt, hogy bizonyos cukrok</w:t>
      </w:r>
      <w:r w:rsidR="00EC7C84" w:rsidRPr="003721F5">
        <w:rPr>
          <w:rFonts w:ascii="Times New Roman" w:hAnsi="Times New Roman"/>
        </w:rPr>
        <w:t>ra érzékeny</w:t>
      </w:r>
      <w:r w:rsidRPr="003721F5">
        <w:rPr>
          <w:rFonts w:ascii="Times New Roman" w:hAnsi="Times New Roman"/>
        </w:rPr>
        <w:t xml:space="preserve">, </w:t>
      </w:r>
      <w:r w:rsidR="00B64486" w:rsidRPr="003721F5">
        <w:rPr>
          <w:rFonts w:ascii="Times New Roman" w:hAnsi="Times New Roman"/>
        </w:rPr>
        <w:t xml:space="preserve">keresse fel </w:t>
      </w:r>
      <w:r w:rsidRPr="003721F5">
        <w:rPr>
          <w:rFonts w:ascii="Times New Roman" w:hAnsi="Times New Roman"/>
        </w:rPr>
        <w:t>orvosá</w:t>
      </w:r>
      <w:r w:rsidR="00B64486" w:rsidRPr="003721F5">
        <w:rPr>
          <w:rFonts w:ascii="Times New Roman" w:hAnsi="Times New Roman"/>
        </w:rPr>
        <w:t>t</w:t>
      </w:r>
      <w:r w:rsidRPr="003721F5">
        <w:rPr>
          <w:rFonts w:ascii="Times New Roman" w:hAnsi="Times New Roman"/>
        </w:rPr>
        <w:t xml:space="preserve">, mielőtt elkezdi szedni </w:t>
      </w:r>
      <w:r w:rsidR="00917EAF" w:rsidRPr="003721F5">
        <w:rPr>
          <w:rFonts w:ascii="Times New Roman" w:hAnsi="Times New Roman"/>
        </w:rPr>
        <w:t>ezt a gyógyszert.</w:t>
      </w:r>
    </w:p>
    <w:p w14:paraId="42222FE1" w14:textId="77777777" w:rsidR="00D27E39" w:rsidRPr="003721F5" w:rsidRDefault="00D27E39" w:rsidP="003721F5">
      <w:pPr>
        <w:autoSpaceDE w:val="0"/>
        <w:autoSpaceDN w:val="0"/>
        <w:adjustRightInd w:val="0"/>
        <w:spacing w:after="0" w:line="240" w:lineRule="auto"/>
        <w:rPr>
          <w:rFonts w:ascii="Times New Roman" w:hAnsi="Times New Roman"/>
        </w:rPr>
      </w:pPr>
    </w:p>
    <w:p w14:paraId="3493919F" w14:textId="77777777" w:rsidR="00674B98" w:rsidRPr="003721F5" w:rsidRDefault="00674B98" w:rsidP="003721F5">
      <w:pPr>
        <w:autoSpaceDE w:val="0"/>
        <w:autoSpaceDN w:val="0"/>
        <w:adjustRightInd w:val="0"/>
        <w:spacing w:after="0" w:line="240" w:lineRule="auto"/>
        <w:rPr>
          <w:rFonts w:ascii="Times New Roman" w:hAnsi="Times New Roman"/>
        </w:rPr>
      </w:pPr>
    </w:p>
    <w:p w14:paraId="1C465429" w14:textId="77777777" w:rsidR="00E24B5D" w:rsidRPr="003721F5" w:rsidRDefault="00E24B5D" w:rsidP="003721F5">
      <w:pPr>
        <w:autoSpaceDE w:val="0"/>
        <w:autoSpaceDN w:val="0"/>
        <w:adjustRightInd w:val="0"/>
        <w:spacing w:after="0" w:line="240" w:lineRule="auto"/>
        <w:rPr>
          <w:rFonts w:ascii="Times New Roman" w:hAnsi="Times New Roman"/>
        </w:rPr>
      </w:pPr>
      <w:r w:rsidRPr="003721F5">
        <w:rPr>
          <w:rFonts w:ascii="Times New Roman" w:hAnsi="Times New Roman"/>
          <w:b/>
        </w:rPr>
        <w:t>3.</w:t>
      </w:r>
      <w:r w:rsidR="00F27BE0" w:rsidRPr="003721F5">
        <w:rPr>
          <w:rFonts w:ascii="Times New Roman" w:hAnsi="Times New Roman"/>
          <w:b/>
        </w:rPr>
        <w:tab/>
      </w:r>
      <w:r w:rsidRPr="003721F5">
        <w:rPr>
          <w:rFonts w:ascii="Times New Roman" w:hAnsi="Times New Roman"/>
          <w:b/>
        </w:rPr>
        <w:t>Hogyan kell szedni a Plaquenil-t?</w:t>
      </w:r>
    </w:p>
    <w:p w14:paraId="511762BD" w14:textId="77777777" w:rsidR="002104AF" w:rsidRPr="003721F5" w:rsidRDefault="002104AF" w:rsidP="003721F5">
      <w:pPr>
        <w:autoSpaceDE w:val="0"/>
        <w:autoSpaceDN w:val="0"/>
        <w:adjustRightInd w:val="0"/>
        <w:spacing w:after="0" w:line="240" w:lineRule="auto"/>
        <w:rPr>
          <w:rFonts w:ascii="Times New Roman" w:hAnsi="Times New Roman"/>
        </w:rPr>
      </w:pPr>
    </w:p>
    <w:p w14:paraId="0933CF32" w14:textId="77777777" w:rsidR="002104AF" w:rsidRPr="003721F5" w:rsidRDefault="00D27E39" w:rsidP="003721F5">
      <w:pPr>
        <w:autoSpaceDE w:val="0"/>
        <w:autoSpaceDN w:val="0"/>
        <w:adjustRightInd w:val="0"/>
        <w:spacing w:after="0" w:line="240" w:lineRule="auto"/>
        <w:rPr>
          <w:rFonts w:ascii="Times New Roman" w:hAnsi="Times New Roman"/>
        </w:rPr>
      </w:pPr>
      <w:r w:rsidRPr="003721F5">
        <w:rPr>
          <w:rFonts w:ascii="Times New Roman" w:hAnsi="Times New Roman"/>
        </w:rPr>
        <w:t xml:space="preserve">A </w:t>
      </w:r>
      <w:r w:rsidR="00917EAF" w:rsidRPr="003721F5">
        <w:rPr>
          <w:rFonts w:ascii="Times New Roman" w:hAnsi="Times New Roman"/>
        </w:rPr>
        <w:t>gyógyszert</w:t>
      </w:r>
      <w:r w:rsidRPr="003721F5">
        <w:rPr>
          <w:rFonts w:ascii="Times New Roman" w:hAnsi="Times New Roman"/>
        </w:rPr>
        <w:t xml:space="preserve"> mindig a kezelőorvosa által elmondottaknak megfelelően szedje</w:t>
      </w:r>
      <w:r w:rsidR="000531E3" w:rsidRPr="003721F5">
        <w:rPr>
          <w:rFonts w:ascii="Times New Roman" w:hAnsi="Times New Roman"/>
        </w:rPr>
        <w:t>.</w:t>
      </w:r>
      <w:r w:rsidRPr="003721F5">
        <w:rPr>
          <w:rFonts w:ascii="Times New Roman" w:hAnsi="Times New Roman"/>
        </w:rPr>
        <w:t xml:space="preserve"> Kezelőorvosa határozza meg a napi adagját. Amennyiben nem biztos az adagolást illetően, kérdezze meg kezelőorvosát vagy gyógyszerészét.</w:t>
      </w:r>
    </w:p>
    <w:p w14:paraId="23A05F2C" w14:textId="77777777" w:rsidR="00D27E39" w:rsidRPr="003721F5" w:rsidRDefault="00D27E39" w:rsidP="003721F5">
      <w:pPr>
        <w:autoSpaceDE w:val="0"/>
        <w:autoSpaceDN w:val="0"/>
        <w:adjustRightInd w:val="0"/>
        <w:spacing w:after="0" w:line="240" w:lineRule="auto"/>
        <w:rPr>
          <w:rFonts w:ascii="Times New Roman" w:hAnsi="Times New Roman"/>
          <w:b/>
          <w:bCs/>
        </w:rPr>
      </w:pPr>
    </w:p>
    <w:p w14:paraId="5A6FE2B1" w14:textId="77777777" w:rsidR="00E24B5D" w:rsidRPr="003721F5" w:rsidRDefault="00E24B5D" w:rsidP="003721F5">
      <w:pPr>
        <w:autoSpaceDE w:val="0"/>
        <w:autoSpaceDN w:val="0"/>
        <w:adjustRightInd w:val="0"/>
        <w:spacing w:after="0" w:line="240" w:lineRule="auto"/>
        <w:rPr>
          <w:rFonts w:ascii="Times New Roman" w:hAnsi="Times New Roman"/>
          <w:b/>
          <w:bCs/>
        </w:rPr>
      </w:pPr>
      <w:r w:rsidRPr="003721F5">
        <w:rPr>
          <w:rFonts w:ascii="Times New Roman" w:hAnsi="Times New Roman"/>
          <w:b/>
        </w:rPr>
        <w:t>A gyógyszer szedése</w:t>
      </w:r>
    </w:p>
    <w:p w14:paraId="115873A0" w14:textId="77777777" w:rsidR="00D27E39" w:rsidRPr="003721F5" w:rsidRDefault="00D27E39" w:rsidP="008548E8">
      <w:pPr>
        <w:numPr>
          <w:ilvl w:val="0"/>
          <w:numId w:val="11"/>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 gyógyszert szájon át vegye be</w:t>
      </w:r>
      <w:r w:rsidR="00B64486" w:rsidRPr="003721F5">
        <w:rPr>
          <w:rFonts w:ascii="Times New Roman" w:hAnsi="Times New Roman"/>
        </w:rPr>
        <w:t>.</w:t>
      </w:r>
    </w:p>
    <w:p w14:paraId="09587401" w14:textId="77777777" w:rsidR="00D27E39" w:rsidRPr="003721F5" w:rsidRDefault="00D27E39" w:rsidP="008548E8">
      <w:pPr>
        <w:numPr>
          <w:ilvl w:val="0"/>
          <w:numId w:val="11"/>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A tablettákat egészben, </w:t>
      </w:r>
      <w:r w:rsidR="00B24283" w:rsidRPr="003721F5">
        <w:rPr>
          <w:rFonts w:ascii="Times New Roman" w:hAnsi="Times New Roman"/>
        </w:rPr>
        <w:t xml:space="preserve">étkezés közben </w:t>
      </w:r>
      <w:r w:rsidRPr="003721F5">
        <w:rPr>
          <w:rFonts w:ascii="Times New Roman" w:hAnsi="Times New Roman"/>
        </w:rPr>
        <w:t>vagy egy pohár tejjel vegye be</w:t>
      </w:r>
      <w:r w:rsidR="000531E3" w:rsidRPr="003721F5">
        <w:rPr>
          <w:rFonts w:ascii="Times New Roman" w:hAnsi="Times New Roman"/>
        </w:rPr>
        <w:t>.</w:t>
      </w:r>
      <w:r w:rsidRPr="003721F5">
        <w:rPr>
          <w:rFonts w:ascii="Times New Roman" w:hAnsi="Times New Roman"/>
        </w:rPr>
        <w:t xml:space="preserve"> Ne törje össze és ne rágja szét a tablettákat</w:t>
      </w:r>
      <w:r w:rsidR="000531E3" w:rsidRPr="003721F5">
        <w:rPr>
          <w:rFonts w:ascii="Times New Roman" w:hAnsi="Times New Roman"/>
        </w:rPr>
        <w:t>.</w:t>
      </w:r>
    </w:p>
    <w:p w14:paraId="21670AA7" w14:textId="77777777" w:rsidR="00341E53" w:rsidRPr="003721F5" w:rsidRDefault="00D27E39" w:rsidP="008548E8">
      <w:pPr>
        <w:numPr>
          <w:ilvl w:val="0"/>
          <w:numId w:val="11"/>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Ha napfényérzékeny</w:t>
      </w:r>
      <w:r w:rsidR="00E56008" w:rsidRPr="003721F5">
        <w:rPr>
          <w:rFonts w:ascii="Times New Roman" w:hAnsi="Times New Roman"/>
        </w:rPr>
        <w:t>séggel járó</w:t>
      </w:r>
      <w:r w:rsidRPr="003721F5">
        <w:rPr>
          <w:rFonts w:ascii="Times New Roman" w:hAnsi="Times New Roman"/>
        </w:rPr>
        <w:t xml:space="preserve"> bőrproblémákra szedi ezt a gyógyszert, csak olyan időszakokban vegye be a Plaquenil-t, amikor erősen ki van téve a napfénynek.</w:t>
      </w:r>
    </w:p>
    <w:p w14:paraId="09107CAB" w14:textId="77777777" w:rsidR="00341E53" w:rsidRPr="003721F5" w:rsidRDefault="00341E53" w:rsidP="008548E8">
      <w:pPr>
        <w:numPr>
          <w:ilvl w:val="0"/>
          <w:numId w:val="11"/>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 kezelőorvos az Ön test</w:t>
      </w:r>
      <w:r w:rsidR="00B24283" w:rsidRPr="003721F5">
        <w:rPr>
          <w:rFonts w:ascii="Times New Roman" w:hAnsi="Times New Roman"/>
        </w:rPr>
        <w:t>tömege</w:t>
      </w:r>
      <w:r w:rsidRPr="003721F5">
        <w:rPr>
          <w:rFonts w:ascii="Times New Roman" w:hAnsi="Times New Roman"/>
        </w:rPr>
        <w:t xml:space="preserve"> alapján számítja ki az adagot. Ha úgy érzi, hogy a gyógyszer hatása túl gyenge vagy túl erős, </w:t>
      </w:r>
      <w:r w:rsidR="00F27BE0" w:rsidRPr="003721F5">
        <w:rPr>
          <w:rFonts w:ascii="Times New Roman" w:hAnsi="Times New Roman"/>
        </w:rPr>
        <w:t xml:space="preserve">Önmaga </w:t>
      </w:r>
      <w:r w:rsidRPr="003721F5">
        <w:rPr>
          <w:rFonts w:ascii="Times New Roman" w:hAnsi="Times New Roman"/>
        </w:rPr>
        <w:t>ne változtassa meg az adagot, hanem kérdezze meg kezelőorvosát</w:t>
      </w:r>
      <w:r w:rsidR="00B64486" w:rsidRPr="003721F5">
        <w:rPr>
          <w:rFonts w:ascii="Times New Roman" w:hAnsi="Times New Roman"/>
        </w:rPr>
        <w:t>.</w:t>
      </w:r>
    </w:p>
    <w:p w14:paraId="588B50FC" w14:textId="77777777" w:rsidR="00341E53" w:rsidRPr="003721F5" w:rsidRDefault="00341E53" w:rsidP="008548E8">
      <w:pPr>
        <w:numPr>
          <w:ilvl w:val="0"/>
          <w:numId w:val="11"/>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Ha hosszú ideje (</w:t>
      </w:r>
      <w:r w:rsidR="00B24283" w:rsidRPr="003721F5">
        <w:rPr>
          <w:rFonts w:ascii="Times New Roman" w:hAnsi="Times New Roman"/>
        </w:rPr>
        <w:t xml:space="preserve">több mint </w:t>
      </w:r>
      <w:r w:rsidRPr="003721F5">
        <w:rPr>
          <w:rFonts w:ascii="Times New Roman" w:hAnsi="Times New Roman"/>
        </w:rPr>
        <w:t>6</w:t>
      </w:r>
      <w:r w:rsidR="00F27BE0" w:rsidRPr="003721F5">
        <w:rPr>
          <w:rFonts w:ascii="Times New Roman" w:hAnsi="Times New Roman"/>
        </w:rPr>
        <w:t> </w:t>
      </w:r>
      <w:r w:rsidRPr="003721F5">
        <w:rPr>
          <w:rFonts w:ascii="Times New Roman" w:hAnsi="Times New Roman"/>
        </w:rPr>
        <w:t>hónap</w:t>
      </w:r>
      <w:r w:rsidR="00B24283" w:rsidRPr="003721F5">
        <w:rPr>
          <w:rFonts w:ascii="Times New Roman" w:hAnsi="Times New Roman"/>
        </w:rPr>
        <w:t>ja</w:t>
      </w:r>
      <w:r w:rsidRPr="003721F5">
        <w:rPr>
          <w:rFonts w:ascii="Times New Roman" w:hAnsi="Times New Roman"/>
        </w:rPr>
        <w:t>) szedi reumás ízületi gyulladásra ezt a gyógyszert, és nem érzi úgy, hogy segít Önnek, forduljon kezelőorvosához</w:t>
      </w:r>
      <w:r w:rsidR="00B64486" w:rsidRPr="003721F5">
        <w:rPr>
          <w:rFonts w:ascii="Times New Roman" w:hAnsi="Times New Roman"/>
        </w:rPr>
        <w:t>.</w:t>
      </w:r>
      <w:r w:rsidRPr="003721F5">
        <w:rPr>
          <w:rFonts w:ascii="Times New Roman" w:hAnsi="Times New Roman"/>
        </w:rPr>
        <w:t xml:space="preserve"> Erre azért van szükség, mert lehetséges, hogy a kezelést le kell állítani.</w:t>
      </w:r>
    </w:p>
    <w:p w14:paraId="73AEBB78" w14:textId="77777777" w:rsidR="00D27E39" w:rsidRPr="003721F5" w:rsidRDefault="00D27E39" w:rsidP="00221006">
      <w:pPr>
        <w:autoSpaceDE w:val="0"/>
        <w:autoSpaceDN w:val="0"/>
        <w:adjustRightInd w:val="0"/>
        <w:spacing w:after="0" w:line="240" w:lineRule="auto"/>
        <w:rPr>
          <w:rFonts w:ascii="Times New Roman" w:hAnsi="Times New Roman"/>
        </w:rPr>
      </w:pPr>
    </w:p>
    <w:p w14:paraId="115AE854" w14:textId="77777777" w:rsidR="00D27E39" w:rsidRPr="003721F5" w:rsidRDefault="00D27E39" w:rsidP="008548E8">
      <w:pPr>
        <w:autoSpaceDE w:val="0"/>
        <w:autoSpaceDN w:val="0"/>
        <w:adjustRightInd w:val="0"/>
        <w:spacing w:after="0" w:line="240" w:lineRule="auto"/>
        <w:rPr>
          <w:rFonts w:ascii="Times New Roman" w:hAnsi="Times New Roman"/>
        </w:rPr>
      </w:pPr>
      <w:r w:rsidRPr="003721F5">
        <w:rPr>
          <w:rFonts w:ascii="Times New Roman" w:hAnsi="Times New Roman"/>
          <w:b/>
        </w:rPr>
        <w:t>Mennyit kell bevenni?</w:t>
      </w:r>
    </w:p>
    <w:p w14:paraId="678F8A32" w14:textId="77777777" w:rsidR="00EA41A3" w:rsidRPr="003721F5" w:rsidRDefault="00EA41A3" w:rsidP="008548E8">
      <w:pPr>
        <w:autoSpaceDE w:val="0"/>
        <w:autoSpaceDN w:val="0"/>
        <w:adjustRightInd w:val="0"/>
        <w:spacing w:after="0" w:line="240" w:lineRule="auto"/>
        <w:rPr>
          <w:rFonts w:ascii="Times New Roman" w:hAnsi="Times New Roman"/>
          <w:b/>
        </w:rPr>
      </w:pPr>
    </w:p>
    <w:p w14:paraId="08B59C66" w14:textId="77777777" w:rsidR="00D27E39" w:rsidRPr="003721F5" w:rsidRDefault="00D27E39" w:rsidP="008548E8">
      <w:pPr>
        <w:autoSpaceDE w:val="0"/>
        <w:autoSpaceDN w:val="0"/>
        <w:adjustRightInd w:val="0"/>
        <w:spacing w:after="0" w:line="240" w:lineRule="auto"/>
        <w:rPr>
          <w:rFonts w:ascii="Times New Roman" w:hAnsi="Times New Roman"/>
        </w:rPr>
      </w:pPr>
      <w:r w:rsidRPr="003721F5">
        <w:rPr>
          <w:rFonts w:ascii="Times New Roman" w:hAnsi="Times New Roman"/>
          <w:b/>
        </w:rPr>
        <w:t>Felnőttek, az időseket is beleértve</w:t>
      </w:r>
    </w:p>
    <w:p w14:paraId="3A3DAEAD" w14:textId="77777777" w:rsidR="00D27E39" w:rsidRPr="003721F5" w:rsidRDefault="00D27E3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Naponta </w:t>
      </w:r>
      <w:r w:rsidR="00B24283" w:rsidRPr="003721F5">
        <w:rPr>
          <w:rFonts w:ascii="Times New Roman" w:hAnsi="Times New Roman"/>
        </w:rPr>
        <w:t xml:space="preserve">1 </w:t>
      </w:r>
      <w:r w:rsidRPr="003721F5">
        <w:rPr>
          <w:rFonts w:ascii="Times New Roman" w:hAnsi="Times New Roman"/>
        </w:rPr>
        <w:t xml:space="preserve">vagy </w:t>
      </w:r>
      <w:r w:rsidR="00B24283" w:rsidRPr="003721F5">
        <w:rPr>
          <w:rFonts w:ascii="Times New Roman" w:hAnsi="Times New Roman"/>
        </w:rPr>
        <w:t>2 </w:t>
      </w:r>
      <w:r w:rsidRPr="003721F5">
        <w:rPr>
          <w:rFonts w:ascii="Times New Roman" w:hAnsi="Times New Roman"/>
        </w:rPr>
        <w:t>tabletta</w:t>
      </w:r>
    </w:p>
    <w:p w14:paraId="6B62F079" w14:textId="77777777" w:rsidR="00D27E39" w:rsidRPr="003721F5" w:rsidRDefault="00D27E39" w:rsidP="00221006">
      <w:pPr>
        <w:autoSpaceDE w:val="0"/>
        <w:autoSpaceDN w:val="0"/>
        <w:adjustRightInd w:val="0"/>
        <w:spacing w:after="0" w:line="240" w:lineRule="auto"/>
        <w:rPr>
          <w:rFonts w:ascii="Times New Roman" w:hAnsi="Times New Roman"/>
        </w:rPr>
      </w:pPr>
    </w:p>
    <w:p w14:paraId="4DB032B0" w14:textId="77777777" w:rsidR="00D27E39" w:rsidRPr="003721F5" w:rsidRDefault="00D27E39" w:rsidP="008548E8">
      <w:pPr>
        <w:autoSpaceDE w:val="0"/>
        <w:autoSpaceDN w:val="0"/>
        <w:adjustRightInd w:val="0"/>
        <w:spacing w:after="0" w:line="240" w:lineRule="auto"/>
        <w:rPr>
          <w:rFonts w:ascii="Times New Roman" w:hAnsi="Times New Roman"/>
        </w:rPr>
      </w:pPr>
      <w:r w:rsidRPr="003721F5">
        <w:rPr>
          <w:rFonts w:ascii="Times New Roman" w:hAnsi="Times New Roman"/>
          <w:b/>
        </w:rPr>
        <w:t>Gyermekek és serdülők</w:t>
      </w:r>
    </w:p>
    <w:p w14:paraId="7B9576F4" w14:textId="77777777" w:rsidR="00D27E39" w:rsidRPr="003721F5" w:rsidRDefault="00D27E3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Naponta </w:t>
      </w:r>
      <w:r w:rsidR="00B24283" w:rsidRPr="003721F5">
        <w:rPr>
          <w:rFonts w:ascii="Times New Roman" w:hAnsi="Times New Roman"/>
        </w:rPr>
        <w:t>1 </w:t>
      </w:r>
      <w:r w:rsidRPr="003721F5">
        <w:rPr>
          <w:rFonts w:ascii="Times New Roman" w:hAnsi="Times New Roman"/>
        </w:rPr>
        <w:t>tabletta</w:t>
      </w:r>
    </w:p>
    <w:p w14:paraId="300179DC" w14:textId="77777777" w:rsidR="00D27E39" w:rsidRPr="003721F5" w:rsidRDefault="00D27E3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Ez a gyógyszer kizárólag olyan gyermekeknek adható, akiknek test</w:t>
      </w:r>
      <w:r w:rsidR="008B4E19" w:rsidRPr="003721F5">
        <w:rPr>
          <w:rFonts w:ascii="Times New Roman" w:hAnsi="Times New Roman"/>
        </w:rPr>
        <w:t>tömege</w:t>
      </w:r>
      <w:r w:rsidRPr="003721F5">
        <w:rPr>
          <w:rFonts w:ascii="Times New Roman" w:hAnsi="Times New Roman"/>
        </w:rPr>
        <w:t xml:space="preserve"> 35</w:t>
      </w:r>
      <w:r w:rsidR="00F27BE0" w:rsidRPr="003721F5">
        <w:rPr>
          <w:rFonts w:ascii="Times New Roman" w:hAnsi="Times New Roman"/>
        </w:rPr>
        <w:t> </w:t>
      </w:r>
      <w:r w:rsidRPr="003721F5">
        <w:rPr>
          <w:rFonts w:ascii="Times New Roman" w:hAnsi="Times New Roman"/>
        </w:rPr>
        <w:t>kg felett</w:t>
      </w:r>
      <w:r w:rsidR="00B24283" w:rsidRPr="003721F5">
        <w:rPr>
          <w:rFonts w:ascii="Times New Roman" w:hAnsi="Times New Roman"/>
        </w:rPr>
        <w:t xml:space="preserve"> van.</w:t>
      </w:r>
    </w:p>
    <w:p w14:paraId="43ACB348" w14:textId="77777777" w:rsidR="00D27E39" w:rsidRPr="003721F5" w:rsidRDefault="00D27E39" w:rsidP="00221006">
      <w:pPr>
        <w:autoSpaceDE w:val="0"/>
        <w:autoSpaceDN w:val="0"/>
        <w:adjustRightInd w:val="0"/>
        <w:spacing w:after="0" w:line="240" w:lineRule="auto"/>
        <w:rPr>
          <w:rFonts w:ascii="Times New Roman" w:hAnsi="Times New Roman"/>
        </w:rPr>
      </w:pPr>
    </w:p>
    <w:p w14:paraId="53669A23" w14:textId="77777777" w:rsidR="00D27E39" w:rsidRPr="003721F5" w:rsidRDefault="00D27E39" w:rsidP="008548E8">
      <w:pPr>
        <w:autoSpaceDE w:val="0"/>
        <w:autoSpaceDN w:val="0"/>
        <w:adjustRightInd w:val="0"/>
        <w:spacing w:after="0" w:line="240" w:lineRule="auto"/>
        <w:rPr>
          <w:rFonts w:ascii="Times New Roman" w:hAnsi="Times New Roman"/>
        </w:rPr>
      </w:pPr>
      <w:r w:rsidRPr="003721F5">
        <w:rPr>
          <w:rFonts w:ascii="Times New Roman" w:hAnsi="Times New Roman"/>
        </w:rPr>
        <w:t xml:space="preserve">Több hét is eltelhet a Plaquenil </w:t>
      </w:r>
      <w:r w:rsidR="00B24283" w:rsidRPr="003721F5">
        <w:rPr>
          <w:rFonts w:ascii="Times New Roman" w:hAnsi="Times New Roman"/>
        </w:rPr>
        <w:t>előnyös hatásának jelentkezéséig.</w:t>
      </w:r>
    </w:p>
    <w:p w14:paraId="22340769" w14:textId="77777777" w:rsidR="00FA0862" w:rsidRPr="003721F5" w:rsidRDefault="00FA0862" w:rsidP="008548E8">
      <w:pPr>
        <w:autoSpaceDE w:val="0"/>
        <w:autoSpaceDN w:val="0"/>
        <w:adjustRightInd w:val="0"/>
        <w:spacing w:after="0" w:line="240" w:lineRule="auto"/>
        <w:rPr>
          <w:rFonts w:ascii="Times New Roman" w:hAnsi="Times New Roman"/>
          <w:b/>
          <w:bCs/>
        </w:rPr>
      </w:pPr>
    </w:p>
    <w:p w14:paraId="410D00B1" w14:textId="77777777" w:rsidR="00D27E39" w:rsidRPr="003721F5" w:rsidRDefault="00D27E39" w:rsidP="008548E8">
      <w:pPr>
        <w:autoSpaceDE w:val="0"/>
        <w:autoSpaceDN w:val="0"/>
        <w:adjustRightInd w:val="0"/>
        <w:spacing w:after="0" w:line="240" w:lineRule="auto"/>
        <w:rPr>
          <w:rFonts w:ascii="Times New Roman" w:hAnsi="Times New Roman"/>
        </w:rPr>
      </w:pPr>
      <w:r w:rsidRPr="003721F5">
        <w:rPr>
          <w:rFonts w:ascii="Times New Roman" w:hAnsi="Times New Roman"/>
          <w:b/>
        </w:rPr>
        <w:t>Ha az előírtnál több Plaquenil-t vett be</w:t>
      </w:r>
    </w:p>
    <w:p w14:paraId="2AE04CF6" w14:textId="77777777" w:rsidR="00D27E39" w:rsidRPr="003721F5" w:rsidRDefault="00D27E3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Ha az előírtnál több Plaquenil-t vett be, </w:t>
      </w:r>
      <w:r w:rsidRPr="003721F5">
        <w:rPr>
          <w:rFonts w:ascii="Times New Roman" w:hAnsi="Times New Roman"/>
          <w:b/>
          <w:bCs/>
        </w:rPr>
        <w:t>azonnal</w:t>
      </w:r>
      <w:r w:rsidRPr="003721F5">
        <w:rPr>
          <w:rFonts w:ascii="Times New Roman" w:hAnsi="Times New Roman"/>
        </w:rPr>
        <w:t xml:space="preserve"> forduljon orvoshoz vagy jelentkezzen egy kórház sürgősségi osztályán. Vigye magával ezt a gyógyszert.</w:t>
      </w:r>
    </w:p>
    <w:p w14:paraId="79F537DB" w14:textId="77777777" w:rsidR="00D27E39" w:rsidRPr="003721F5" w:rsidRDefault="00D27E3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lastRenderedPageBreak/>
        <w:t>Ez azért szükséges, hogy az orvos tudja, mit vett be. Az alábbi hatások jelentkezhetnek: fejfájás, látásproblémák, vérnyomásesés, görcsök</w:t>
      </w:r>
      <w:r w:rsidR="008C3651" w:rsidRPr="003721F5">
        <w:rPr>
          <w:rFonts w:ascii="Times New Roman" w:hAnsi="Times New Roman"/>
        </w:rPr>
        <w:t xml:space="preserve"> (rohamok)</w:t>
      </w:r>
      <w:r w:rsidRPr="003721F5">
        <w:rPr>
          <w:rFonts w:ascii="Times New Roman" w:hAnsi="Times New Roman"/>
        </w:rPr>
        <w:t>, szívproblémák, amelyek szabálytalan szívveréshez, majd hirtelen, súlyos légzési problémákhoz és akár szívrohamhoz vezethetnek. A Plaquenil túladagolása halálos kimenetelű is lehet</w:t>
      </w:r>
      <w:r w:rsidR="000531E3" w:rsidRPr="003721F5">
        <w:rPr>
          <w:rFonts w:ascii="Times New Roman" w:hAnsi="Times New Roman"/>
        </w:rPr>
        <w:t>.</w:t>
      </w:r>
    </w:p>
    <w:p w14:paraId="4F6CB921" w14:textId="77777777" w:rsidR="00D27E39" w:rsidRPr="003721F5" w:rsidRDefault="00D27E3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 kisgyermekeknél és csecsemőknél különösen nagy a kockázat a Plaquenil véletlen túladagolása esetén. Azonnal vigye a gyermeket kórházba!</w:t>
      </w:r>
    </w:p>
    <w:p w14:paraId="19070879" w14:textId="77777777" w:rsidR="00D27E39" w:rsidRPr="003721F5" w:rsidRDefault="00D27E39" w:rsidP="00221006">
      <w:pPr>
        <w:autoSpaceDE w:val="0"/>
        <w:autoSpaceDN w:val="0"/>
        <w:adjustRightInd w:val="0"/>
        <w:spacing w:after="0" w:line="240" w:lineRule="auto"/>
        <w:rPr>
          <w:rFonts w:ascii="Times New Roman" w:hAnsi="Times New Roman"/>
        </w:rPr>
      </w:pPr>
    </w:p>
    <w:p w14:paraId="3DDCC97F" w14:textId="77777777" w:rsidR="00D27E39" w:rsidRPr="003721F5" w:rsidRDefault="00D27E39" w:rsidP="008548E8">
      <w:pPr>
        <w:keepNext/>
        <w:autoSpaceDE w:val="0"/>
        <w:autoSpaceDN w:val="0"/>
        <w:adjustRightInd w:val="0"/>
        <w:spacing w:after="0" w:line="240" w:lineRule="auto"/>
        <w:rPr>
          <w:rFonts w:ascii="Times New Roman" w:hAnsi="Times New Roman"/>
        </w:rPr>
      </w:pPr>
      <w:r w:rsidRPr="003721F5">
        <w:rPr>
          <w:rFonts w:ascii="Times New Roman" w:hAnsi="Times New Roman"/>
          <w:b/>
        </w:rPr>
        <w:t>Ha elfelejtette bevenni a Plaquenil-t</w:t>
      </w:r>
    </w:p>
    <w:p w14:paraId="5A2AE82C" w14:textId="77777777" w:rsidR="00D27E39" w:rsidRPr="003721F5" w:rsidRDefault="00D27E39" w:rsidP="008548E8">
      <w:pPr>
        <w:keepNext/>
        <w:autoSpaceDE w:val="0"/>
        <w:autoSpaceDN w:val="0"/>
        <w:adjustRightInd w:val="0"/>
        <w:spacing w:after="0" w:line="240" w:lineRule="auto"/>
        <w:rPr>
          <w:rFonts w:ascii="Times New Roman" w:hAnsi="Times New Roman"/>
        </w:rPr>
      </w:pPr>
      <w:r w:rsidRPr="003721F5">
        <w:rPr>
          <w:rFonts w:ascii="Times New Roman" w:hAnsi="Times New Roman"/>
        </w:rPr>
        <w:t>Ha kihagyott egy adagot, vegye be, amint eszébe jut. Ha viszont nemsokára itt lenne az ideje a következő adagnak, hagyja ki a kihagyott adagot</w:t>
      </w:r>
      <w:r w:rsidR="00AD2242" w:rsidRPr="003721F5">
        <w:rPr>
          <w:rFonts w:ascii="Times New Roman" w:hAnsi="Times New Roman"/>
        </w:rPr>
        <w:t>.</w:t>
      </w:r>
      <w:r w:rsidRPr="003721F5">
        <w:rPr>
          <w:rFonts w:ascii="Times New Roman" w:hAnsi="Times New Roman"/>
        </w:rPr>
        <w:t xml:space="preserve"> </w:t>
      </w:r>
      <w:r w:rsidRPr="003721F5">
        <w:rPr>
          <w:rFonts w:ascii="Times New Roman" w:hAnsi="Times New Roman"/>
          <w:b/>
        </w:rPr>
        <w:t>Ne</w:t>
      </w:r>
      <w:r w:rsidRPr="003721F5">
        <w:rPr>
          <w:rFonts w:ascii="Times New Roman" w:hAnsi="Times New Roman"/>
        </w:rPr>
        <w:t xml:space="preserve"> vegyen be kétszeres adagot a kihagyott adag pótlására.</w:t>
      </w:r>
    </w:p>
    <w:p w14:paraId="3B19D46C" w14:textId="77777777" w:rsidR="00FA0862" w:rsidRPr="003721F5" w:rsidRDefault="00FA0862" w:rsidP="008548E8">
      <w:pPr>
        <w:autoSpaceDE w:val="0"/>
        <w:autoSpaceDN w:val="0"/>
        <w:adjustRightInd w:val="0"/>
        <w:spacing w:after="0" w:line="240" w:lineRule="auto"/>
        <w:rPr>
          <w:rFonts w:ascii="Times New Roman" w:hAnsi="Times New Roman"/>
          <w:b/>
          <w:bCs/>
        </w:rPr>
      </w:pPr>
    </w:p>
    <w:p w14:paraId="68F71769" w14:textId="77777777" w:rsidR="00D27E39" w:rsidRPr="003721F5" w:rsidRDefault="00D27E39" w:rsidP="008548E8">
      <w:pPr>
        <w:autoSpaceDE w:val="0"/>
        <w:autoSpaceDN w:val="0"/>
        <w:adjustRightInd w:val="0"/>
        <w:spacing w:after="0" w:line="240" w:lineRule="auto"/>
        <w:rPr>
          <w:rFonts w:ascii="Times New Roman" w:hAnsi="Times New Roman"/>
        </w:rPr>
      </w:pPr>
      <w:r w:rsidRPr="003721F5">
        <w:rPr>
          <w:rFonts w:ascii="Times New Roman" w:hAnsi="Times New Roman"/>
          <w:b/>
        </w:rPr>
        <w:t>Ha</w:t>
      </w:r>
      <w:r w:rsidR="006A2226" w:rsidRPr="003721F5">
        <w:rPr>
          <w:rFonts w:ascii="Times New Roman" w:hAnsi="Times New Roman"/>
          <w:b/>
        </w:rPr>
        <w:t xml:space="preserve"> idő előtt</w:t>
      </w:r>
      <w:r w:rsidRPr="003721F5">
        <w:rPr>
          <w:rFonts w:ascii="Times New Roman" w:hAnsi="Times New Roman"/>
          <w:b/>
        </w:rPr>
        <w:t xml:space="preserve"> abbahagyja a Plaquenil szedését</w:t>
      </w:r>
    </w:p>
    <w:p w14:paraId="6A4A11BA" w14:textId="77777777" w:rsidR="00D27E39" w:rsidRPr="003721F5" w:rsidRDefault="00D27E39" w:rsidP="008548E8">
      <w:pPr>
        <w:autoSpaceDE w:val="0"/>
        <w:autoSpaceDN w:val="0"/>
        <w:adjustRightInd w:val="0"/>
        <w:spacing w:after="0" w:line="240" w:lineRule="auto"/>
        <w:rPr>
          <w:rFonts w:ascii="Times New Roman" w:hAnsi="Times New Roman"/>
        </w:rPr>
      </w:pPr>
      <w:r w:rsidRPr="003721F5">
        <w:rPr>
          <w:rFonts w:ascii="Times New Roman" w:hAnsi="Times New Roman"/>
        </w:rPr>
        <w:t>Addig folytassa a gyógyszer szedését, amíg kezelőorvosa azt nem mondja, hogy hagyja abba. Ne</w:t>
      </w:r>
      <w:r w:rsidR="00141CE4">
        <w:rPr>
          <w:rFonts w:ascii="Times New Roman" w:hAnsi="Times New Roman"/>
        </w:rPr>
        <w:t> </w:t>
      </w:r>
      <w:r w:rsidRPr="003721F5">
        <w:rPr>
          <w:rFonts w:ascii="Times New Roman" w:hAnsi="Times New Roman"/>
        </w:rPr>
        <w:t>hagyja abba a Plaquenil szedését</w:t>
      </w:r>
      <w:r w:rsidR="006A2226" w:rsidRPr="003721F5">
        <w:rPr>
          <w:rFonts w:ascii="Times New Roman" w:hAnsi="Times New Roman"/>
        </w:rPr>
        <w:t xml:space="preserve"> azért</w:t>
      </w:r>
      <w:r w:rsidRPr="003721F5">
        <w:rPr>
          <w:rFonts w:ascii="Times New Roman" w:hAnsi="Times New Roman"/>
        </w:rPr>
        <w:t>, mert jobban érzi magát. Ha abbahagyja, a betegsége újra rosszabbodhat.</w:t>
      </w:r>
    </w:p>
    <w:p w14:paraId="3696ECB4" w14:textId="77777777" w:rsidR="00AD2242" w:rsidRPr="003721F5" w:rsidRDefault="00AD2242" w:rsidP="00221006">
      <w:pPr>
        <w:autoSpaceDE w:val="0"/>
        <w:autoSpaceDN w:val="0"/>
        <w:adjustRightInd w:val="0"/>
        <w:spacing w:after="0" w:line="240" w:lineRule="auto"/>
        <w:rPr>
          <w:rFonts w:ascii="Times New Roman" w:hAnsi="Times New Roman"/>
        </w:rPr>
      </w:pPr>
    </w:p>
    <w:p w14:paraId="570390F4" w14:textId="77777777" w:rsidR="00E24B5D" w:rsidRPr="003721F5" w:rsidRDefault="00D27E39" w:rsidP="00141CE4">
      <w:pPr>
        <w:autoSpaceDE w:val="0"/>
        <w:autoSpaceDN w:val="0"/>
        <w:adjustRightInd w:val="0"/>
        <w:spacing w:after="0" w:line="240" w:lineRule="auto"/>
        <w:rPr>
          <w:rFonts w:ascii="Times New Roman" w:hAnsi="Times New Roman"/>
        </w:rPr>
      </w:pPr>
      <w:r w:rsidRPr="003721F5">
        <w:rPr>
          <w:rFonts w:ascii="Times New Roman" w:hAnsi="Times New Roman"/>
        </w:rPr>
        <w:t xml:space="preserve">Ha bármilyen további kérdése van a </w:t>
      </w:r>
      <w:r w:rsidR="006A2226" w:rsidRPr="003721F5">
        <w:rPr>
          <w:rFonts w:ascii="Times New Roman" w:hAnsi="Times New Roman"/>
        </w:rPr>
        <w:t xml:space="preserve">gyógyszer </w:t>
      </w:r>
      <w:r w:rsidRPr="003721F5">
        <w:rPr>
          <w:rFonts w:ascii="Times New Roman" w:hAnsi="Times New Roman"/>
        </w:rPr>
        <w:t xml:space="preserve">alkalmazásával kapcsolatban, kérdezze meg </w:t>
      </w:r>
      <w:r w:rsidR="006A2226" w:rsidRPr="003721F5">
        <w:rPr>
          <w:rFonts w:ascii="Times New Roman" w:hAnsi="Times New Roman"/>
        </w:rPr>
        <w:t>kezelő</w:t>
      </w:r>
      <w:r w:rsidRPr="003721F5">
        <w:rPr>
          <w:rFonts w:ascii="Times New Roman" w:hAnsi="Times New Roman"/>
        </w:rPr>
        <w:t>orvosát vagy gyógyszerészét</w:t>
      </w:r>
      <w:r w:rsidR="00287555" w:rsidRPr="003721F5">
        <w:rPr>
          <w:rFonts w:ascii="Times New Roman" w:hAnsi="Times New Roman"/>
        </w:rPr>
        <w:t>.</w:t>
      </w:r>
    </w:p>
    <w:p w14:paraId="3EDCB922" w14:textId="77777777" w:rsidR="00E24B5D" w:rsidRPr="003721F5" w:rsidRDefault="00E24B5D" w:rsidP="00141CE4">
      <w:pPr>
        <w:autoSpaceDE w:val="0"/>
        <w:autoSpaceDN w:val="0"/>
        <w:adjustRightInd w:val="0"/>
        <w:spacing w:after="0" w:line="240" w:lineRule="auto"/>
        <w:rPr>
          <w:rFonts w:ascii="Times New Roman" w:hAnsi="Times New Roman"/>
          <w:bCs/>
        </w:rPr>
      </w:pPr>
    </w:p>
    <w:p w14:paraId="34B714AF" w14:textId="77777777" w:rsidR="00674B98" w:rsidRPr="003721F5" w:rsidRDefault="00674B98" w:rsidP="00141CE4">
      <w:pPr>
        <w:autoSpaceDE w:val="0"/>
        <w:autoSpaceDN w:val="0"/>
        <w:adjustRightInd w:val="0"/>
        <w:spacing w:after="0" w:line="240" w:lineRule="auto"/>
        <w:rPr>
          <w:rFonts w:ascii="Times New Roman" w:hAnsi="Times New Roman"/>
          <w:bCs/>
        </w:rPr>
      </w:pPr>
    </w:p>
    <w:p w14:paraId="6EA1546A" w14:textId="77777777" w:rsidR="00E24B5D" w:rsidRPr="003721F5" w:rsidRDefault="00E24B5D" w:rsidP="003721F5">
      <w:pPr>
        <w:autoSpaceDE w:val="0"/>
        <w:autoSpaceDN w:val="0"/>
        <w:adjustRightInd w:val="0"/>
        <w:spacing w:after="0" w:line="240" w:lineRule="auto"/>
        <w:rPr>
          <w:rFonts w:ascii="Times New Roman" w:hAnsi="Times New Roman"/>
          <w:b/>
        </w:rPr>
      </w:pPr>
      <w:r w:rsidRPr="003721F5">
        <w:rPr>
          <w:rFonts w:ascii="Times New Roman" w:hAnsi="Times New Roman"/>
          <w:b/>
        </w:rPr>
        <w:t>4.</w:t>
      </w:r>
      <w:r w:rsidR="008C3651" w:rsidRPr="003721F5">
        <w:rPr>
          <w:rFonts w:ascii="Times New Roman" w:hAnsi="Times New Roman"/>
          <w:b/>
        </w:rPr>
        <w:tab/>
      </w:r>
      <w:r w:rsidRPr="003721F5">
        <w:rPr>
          <w:rFonts w:ascii="Times New Roman" w:hAnsi="Times New Roman"/>
          <w:b/>
        </w:rPr>
        <w:t>Lehetséges mellékhatások</w:t>
      </w:r>
    </w:p>
    <w:p w14:paraId="3E30545A" w14:textId="77777777" w:rsidR="00A754A0" w:rsidRPr="003721F5" w:rsidRDefault="00A754A0" w:rsidP="003721F5">
      <w:pPr>
        <w:autoSpaceDE w:val="0"/>
        <w:autoSpaceDN w:val="0"/>
        <w:adjustRightInd w:val="0"/>
        <w:spacing w:after="0" w:line="240" w:lineRule="auto"/>
        <w:rPr>
          <w:rFonts w:ascii="Times New Roman" w:hAnsi="Times New Roman"/>
        </w:rPr>
      </w:pPr>
    </w:p>
    <w:p w14:paraId="5F20E59F" w14:textId="77777777" w:rsidR="00FA0862" w:rsidRPr="003721F5" w:rsidRDefault="00FA0862" w:rsidP="008548E8">
      <w:pPr>
        <w:autoSpaceDE w:val="0"/>
        <w:autoSpaceDN w:val="0"/>
        <w:adjustRightInd w:val="0"/>
        <w:spacing w:after="0" w:line="240" w:lineRule="auto"/>
        <w:rPr>
          <w:rFonts w:ascii="Times New Roman" w:hAnsi="Times New Roman"/>
        </w:rPr>
      </w:pPr>
      <w:r w:rsidRPr="003721F5">
        <w:rPr>
          <w:rFonts w:ascii="Times New Roman" w:hAnsi="Times New Roman"/>
        </w:rPr>
        <w:t xml:space="preserve">Mint minden gyógyszer, így </w:t>
      </w:r>
      <w:r w:rsidR="001560E4" w:rsidRPr="003721F5">
        <w:rPr>
          <w:rFonts w:ascii="Times New Roman" w:hAnsi="Times New Roman"/>
        </w:rPr>
        <w:t>ez a gyógyszer</w:t>
      </w:r>
      <w:r w:rsidRPr="003721F5">
        <w:rPr>
          <w:rFonts w:ascii="Times New Roman" w:hAnsi="Times New Roman"/>
        </w:rPr>
        <w:t xml:space="preserve"> is okozhat mellékhatásokat, amelyek azonban nem mindenkinél jelentkeznek.</w:t>
      </w:r>
    </w:p>
    <w:p w14:paraId="0C15F84E" w14:textId="77777777" w:rsidR="00AD2242" w:rsidRPr="003721F5" w:rsidRDefault="00AD2242" w:rsidP="008548E8">
      <w:pPr>
        <w:autoSpaceDE w:val="0"/>
        <w:autoSpaceDN w:val="0"/>
        <w:adjustRightInd w:val="0"/>
        <w:spacing w:after="0" w:line="240" w:lineRule="auto"/>
        <w:rPr>
          <w:rFonts w:ascii="Times New Roman" w:hAnsi="Times New Roman"/>
        </w:rPr>
      </w:pPr>
    </w:p>
    <w:p w14:paraId="41E37F42" w14:textId="77777777" w:rsidR="00FA0862" w:rsidRPr="003721F5" w:rsidRDefault="00FA0862" w:rsidP="008548E8">
      <w:pPr>
        <w:keepNext/>
        <w:autoSpaceDE w:val="0"/>
        <w:autoSpaceDN w:val="0"/>
        <w:adjustRightInd w:val="0"/>
        <w:spacing w:after="0" w:line="240" w:lineRule="auto"/>
        <w:rPr>
          <w:rFonts w:ascii="Times New Roman" w:hAnsi="Times New Roman"/>
          <w:b/>
        </w:rPr>
      </w:pPr>
      <w:r w:rsidRPr="003721F5">
        <w:rPr>
          <w:rFonts w:ascii="Times New Roman" w:hAnsi="Times New Roman"/>
          <w:b/>
        </w:rPr>
        <w:t>Hagyja abba a Plaquenil szedését, és azonnal forduljon orvoshoz vagy menjen kórházba, ha:</w:t>
      </w:r>
    </w:p>
    <w:p w14:paraId="4F95E649" w14:textId="77777777" w:rsidR="00397C1A" w:rsidRPr="003721F5" w:rsidRDefault="00397C1A" w:rsidP="008548E8">
      <w:pPr>
        <w:keepNext/>
        <w:autoSpaceDE w:val="0"/>
        <w:autoSpaceDN w:val="0"/>
        <w:adjustRightInd w:val="0"/>
        <w:spacing w:after="0" w:line="240" w:lineRule="auto"/>
        <w:rPr>
          <w:rFonts w:ascii="Times New Roman" w:hAnsi="Times New Roman"/>
        </w:rPr>
      </w:pPr>
    </w:p>
    <w:p w14:paraId="44B05A28" w14:textId="77777777" w:rsidR="00397C1A" w:rsidRPr="003721F5" w:rsidRDefault="00397C1A" w:rsidP="008548E8">
      <w:pPr>
        <w:keepNext/>
        <w:autoSpaceDE w:val="0"/>
        <w:autoSpaceDN w:val="0"/>
        <w:adjustRightInd w:val="0"/>
        <w:spacing w:after="0" w:line="240" w:lineRule="auto"/>
        <w:rPr>
          <w:rFonts w:ascii="Times New Roman" w:hAnsi="Times New Roman"/>
          <w:bCs/>
        </w:rPr>
      </w:pPr>
      <w:r w:rsidRPr="003721F5">
        <w:rPr>
          <w:rFonts w:ascii="Times New Roman" w:hAnsi="Times New Roman"/>
          <w:bCs/>
        </w:rPr>
        <w:t>Nem ismert gyakoriságú mellékhatás (a gyakoriság a rendelkezésre álló adatokból nem állapítható meg):</w:t>
      </w:r>
    </w:p>
    <w:p w14:paraId="3C7F8FFE" w14:textId="77777777" w:rsidR="00FA0862" w:rsidRPr="003721F5" w:rsidRDefault="00AF63EC" w:rsidP="008548E8">
      <w:pPr>
        <w:keepNext/>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w:t>
      </w:r>
      <w:r w:rsidR="00FA0862" w:rsidRPr="003721F5">
        <w:rPr>
          <w:rFonts w:ascii="Times New Roman" w:hAnsi="Times New Roman"/>
        </w:rPr>
        <w:t xml:space="preserve">llergiás reakció jelentkezik. A jelek a következők lehetnek: vörös vagy </w:t>
      </w:r>
      <w:r w:rsidR="00AD2242" w:rsidRPr="003721F5">
        <w:rPr>
          <w:rFonts w:ascii="Times New Roman" w:hAnsi="Times New Roman"/>
        </w:rPr>
        <w:t xml:space="preserve">bőrből kiemelkedő </w:t>
      </w:r>
      <w:r w:rsidR="00FA0862" w:rsidRPr="003721F5">
        <w:rPr>
          <w:rFonts w:ascii="Times New Roman" w:hAnsi="Times New Roman"/>
        </w:rPr>
        <w:t>kiütés, nyelési vagy légzési problémák, a szemhéj, az ajak, az arc, a torok vagy a nyelv duzzanata.</w:t>
      </w:r>
    </w:p>
    <w:p w14:paraId="04C3C67D" w14:textId="77777777" w:rsidR="00FA0862" w:rsidRPr="003721F5" w:rsidRDefault="00FA0862" w:rsidP="008548E8">
      <w:pPr>
        <w:autoSpaceDE w:val="0"/>
        <w:autoSpaceDN w:val="0"/>
        <w:adjustRightInd w:val="0"/>
        <w:spacing w:after="0" w:line="240" w:lineRule="auto"/>
        <w:ind w:left="567" w:hanging="567"/>
        <w:rPr>
          <w:rFonts w:ascii="Times New Roman" w:hAnsi="Times New Roman"/>
        </w:rPr>
      </w:pPr>
    </w:p>
    <w:p w14:paraId="65A25A43" w14:textId="77777777" w:rsidR="00FA0862" w:rsidRPr="003721F5" w:rsidRDefault="00FA0862" w:rsidP="008548E8">
      <w:pPr>
        <w:autoSpaceDE w:val="0"/>
        <w:autoSpaceDN w:val="0"/>
        <w:adjustRightInd w:val="0"/>
        <w:spacing w:after="0" w:line="240" w:lineRule="auto"/>
        <w:rPr>
          <w:rFonts w:ascii="Times New Roman" w:hAnsi="Times New Roman"/>
          <w:b/>
        </w:rPr>
      </w:pPr>
      <w:r w:rsidRPr="003721F5">
        <w:rPr>
          <w:rFonts w:ascii="Times New Roman" w:hAnsi="Times New Roman"/>
          <w:b/>
        </w:rPr>
        <w:t>Ha a következő, súlyos mellékhatások bármelyikét észleli, hagyja abba a Plaquenil szedését, és azonnal forduljon orvoshoz, ugyanis sürgős orvosi ellátásra lehet szüksége:</w:t>
      </w:r>
    </w:p>
    <w:p w14:paraId="206DA6AA" w14:textId="77777777" w:rsidR="00030777" w:rsidRPr="003721F5" w:rsidRDefault="00030777" w:rsidP="008548E8">
      <w:pPr>
        <w:autoSpaceDE w:val="0"/>
        <w:autoSpaceDN w:val="0"/>
        <w:adjustRightInd w:val="0"/>
        <w:spacing w:after="0" w:line="240" w:lineRule="auto"/>
        <w:ind w:left="567" w:hanging="567"/>
        <w:rPr>
          <w:rFonts w:ascii="Times New Roman" w:hAnsi="Times New Roman"/>
          <w:b/>
        </w:rPr>
      </w:pPr>
    </w:p>
    <w:p w14:paraId="299F97EF" w14:textId="77777777" w:rsidR="00397C1A" w:rsidRPr="003721F5" w:rsidRDefault="00397C1A" w:rsidP="008548E8">
      <w:pPr>
        <w:autoSpaceDE w:val="0"/>
        <w:autoSpaceDN w:val="0"/>
        <w:adjustRightInd w:val="0"/>
        <w:spacing w:after="0" w:line="240" w:lineRule="auto"/>
        <w:ind w:left="567" w:hanging="567"/>
        <w:rPr>
          <w:rFonts w:ascii="Times New Roman" w:hAnsi="Times New Roman"/>
          <w:bCs/>
        </w:rPr>
      </w:pPr>
      <w:r w:rsidRPr="003721F5">
        <w:rPr>
          <w:rFonts w:ascii="Times New Roman" w:hAnsi="Times New Roman"/>
          <w:bCs/>
        </w:rPr>
        <w:t>Gyakori mellékhatások (10-ből legfeljebb 1 embert érinthet):</w:t>
      </w:r>
    </w:p>
    <w:p w14:paraId="6A946CEF" w14:textId="77777777" w:rsidR="00397C1A" w:rsidRPr="003721F5" w:rsidRDefault="00397C1A"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Bármilyen szemproblémát észlel. Ide tartoz</w:t>
      </w:r>
      <w:r w:rsidR="004102F2" w:rsidRPr="003721F5">
        <w:rPr>
          <w:rFonts w:ascii="Times New Roman" w:hAnsi="Times New Roman"/>
        </w:rPr>
        <w:t>nak</w:t>
      </w:r>
      <w:r w:rsidRPr="003721F5">
        <w:rPr>
          <w:rFonts w:ascii="Times New Roman" w:hAnsi="Times New Roman"/>
        </w:rPr>
        <w:t xml:space="preserve"> a látásproblémák, például a homályos látás.</w:t>
      </w:r>
    </w:p>
    <w:p w14:paraId="5B24071B" w14:textId="77777777" w:rsidR="00397C1A" w:rsidRPr="003721F5" w:rsidRDefault="00397C1A" w:rsidP="00221006">
      <w:pPr>
        <w:autoSpaceDE w:val="0"/>
        <w:autoSpaceDN w:val="0"/>
        <w:adjustRightInd w:val="0"/>
        <w:spacing w:after="0" w:line="240" w:lineRule="auto"/>
        <w:rPr>
          <w:rFonts w:ascii="Times New Roman" w:hAnsi="Times New Roman"/>
        </w:rPr>
      </w:pPr>
    </w:p>
    <w:p w14:paraId="1031816F" w14:textId="77777777" w:rsidR="00397C1A" w:rsidRPr="003721F5" w:rsidRDefault="00397C1A" w:rsidP="008548E8">
      <w:pPr>
        <w:autoSpaceDE w:val="0"/>
        <w:autoSpaceDN w:val="0"/>
        <w:adjustRightInd w:val="0"/>
        <w:spacing w:after="0" w:line="240" w:lineRule="auto"/>
        <w:rPr>
          <w:rFonts w:ascii="Times New Roman" w:hAnsi="Times New Roman"/>
          <w:bCs/>
        </w:rPr>
      </w:pPr>
      <w:r w:rsidRPr="003721F5">
        <w:rPr>
          <w:rFonts w:ascii="Times New Roman" w:hAnsi="Times New Roman"/>
          <w:bCs/>
        </w:rPr>
        <w:t>Nem gyakori mellékhatások (100-ból legfeljebb 1 embert érinthet):</w:t>
      </w:r>
    </w:p>
    <w:p w14:paraId="563F4502" w14:textId="77777777" w:rsidR="00397C1A" w:rsidRPr="003721F5" w:rsidRDefault="00397C1A"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Bármilyen szemproblémát észlel, például a fényérzékenység vagy a színlátással kapcsolatos problémák</w:t>
      </w:r>
      <w:r w:rsidR="004102F2" w:rsidRPr="003721F5">
        <w:rPr>
          <w:rFonts w:ascii="Times New Roman" w:hAnsi="Times New Roman"/>
        </w:rPr>
        <w:t xml:space="preserve"> és a szem színének megváltozása</w:t>
      </w:r>
      <w:r w:rsidR="00A412E9" w:rsidRPr="003721F5">
        <w:rPr>
          <w:rFonts w:ascii="Times New Roman" w:hAnsi="Times New Roman"/>
        </w:rPr>
        <w:t>.</w:t>
      </w:r>
    </w:p>
    <w:p w14:paraId="544734B8" w14:textId="77777777" w:rsidR="00172FC1" w:rsidRPr="003721F5" w:rsidRDefault="00172FC1"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Bármilyen izomgyengeség</w:t>
      </w:r>
      <w:r w:rsidR="00DB0782" w:rsidRPr="003721F5">
        <w:rPr>
          <w:rFonts w:ascii="Times New Roman" w:hAnsi="Times New Roman"/>
        </w:rPr>
        <w:t>e van</w:t>
      </w:r>
      <w:r w:rsidRPr="003721F5">
        <w:rPr>
          <w:rFonts w:ascii="Times New Roman" w:hAnsi="Times New Roman"/>
        </w:rPr>
        <w:t>, tartós izomgörcs, izommerevség vagy átmeneti izomgörcs, vagy az érzékelés megváltozása, mint például bizsergés, ami mozgási nehézségek</w:t>
      </w:r>
      <w:r w:rsidR="004102F2" w:rsidRPr="003721F5">
        <w:rPr>
          <w:rFonts w:ascii="Times New Roman" w:hAnsi="Times New Roman"/>
        </w:rPr>
        <w:t>hez</w:t>
      </w:r>
      <w:r w:rsidRPr="003721F5">
        <w:rPr>
          <w:rFonts w:ascii="Times New Roman" w:hAnsi="Times New Roman"/>
        </w:rPr>
        <w:t xml:space="preserve"> vezethet.</w:t>
      </w:r>
    </w:p>
    <w:p w14:paraId="4ABE4C43" w14:textId="77777777" w:rsidR="00397C1A" w:rsidRPr="003721F5" w:rsidRDefault="00397C1A" w:rsidP="008548E8">
      <w:pPr>
        <w:autoSpaceDE w:val="0"/>
        <w:autoSpaceDN w:val="0"/>
        <w:adjustRightInd w:val="0"/>
        <w:spacing w:after="0" w:line="240" w:lineRule="auto"/>
        <w:ind w:left="567" w:hanging="567"/>
        <w:rPr>
          <w:rFonts w:ascii="Times New Roman" w:hAnsi="Times New Roman"/>
        </w:rPr>
      </w:pPr>
    </w:p>
    <w:p w14:paraId="018082E1" w14:textId="77777777" w:rsidR="00397C1A" w:rsidRPr="003721F5" w:rsidRDefault="00397C1A" w:rsidP="008548E8">
      <w:pPr>
        <w:keepNext/>
        <w:autoSpaceDE w:val="0"/>
        <w:autoSpaceDN w:val="0"/>
        <w:adjustRightInd w:val="0"/>
        <w:spacing w:after="0" w:line="240" w:lineRule="auto"/>
        <w:rPr>
          <w:rFonts w:ascii="Times New Roman" w:hAnsi="Times New Roman"/>
          <w:bCs/>
        </w:rPr>
      </w:pPr>
      <w:r w:rsidRPr="003721F5">
        <w:rPr>
          <w:rFonts w:ascii="Times New Roman" w:hAnsi="Times New Roman"/>
          <w:bCs/>
        </w:rPr>
        <w:t>Nem ismert gyakoriságú mellékhatás (a gyakoriság a rendelkezésre álló adatokból nem állapítható meg):</w:t>
      </w:r>
    </w:p>
    <w:p w14:paraId="3A29B1BA" w14:textId="77777777" w:rsidR="00965F55" w:rsidRPr="003721F5" w:rsidRDefault="00965F55"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Súlyos bőrreakciók</w:t>
      </w:r>
      <w:r w:rsidR="00FD7CD8" w:rsidRPr="003721F5">
        <w:rPr>
          <w:rFonts w:ascii="Times New Roman" w:hAnsi="Times New Roman"/>
        </w:rPr>
        <w:t>at észlel</w:t>
      </w:r>
      <w:r w:rsidRPr="003721F5">
        <w:rPr>
          <w:rFonts w:ascii="Times New Roman" w:hAnsi="Times New Roman"/>
        </w:rPr>
        <w:t xml:space="preserve"> (lásd 2. pont „Figyelmeztetések és óvintézkedések), mint például:</w:t>
      </w:r>
    </w:p>
    <w:p w14:paraId="6C940B0E" w14:textId="77777777" w:rsidR="00965F55" w:rsidRPr="003721F5" w:rsidRDefault="00965F55" w:rsidP="008548E8">
      <w:pPr>
        <w:numPr>
          <w:ilvl w:val="1"/>
          <w:numId w:val="12"/>
        </w:numPr>
        <w:autoSpaceDE w:val="0"/>
        <w:autoSpaceDN w:val="0"/>
        <w:adjustRightInd w:val="0"/>
        <w:spacing w:after="0" w:line="240" w:lineRule="auto"/>
        <w:ind w:left="1134" w:hanging="283"/>
        <w:rPr>
          <w:rFonts w:ascii="Times New Roman" w:hAnsi="Times New Roman"/>
        </w:rPr>
      </w:pPr>
      <w:r w:rsidRPr="003721F5">
        <w:rPr>
          <w:rFonts w:ascii="Times New Roman" w:hAnsi="Times New Roman"/>
        </w:rPr>
        <w:t>l</w:t>
      </w:r>
      <w:r w:rsidRPr="003721F5">
        <w:rPr>
          <w:rFonts w:ascii="Times New Roman" w:hAnsi="Times New Roman"/>
          <w:color w:val="000000"/>
          <w:lang w:bidi="ar-SA"/>
        </w:rPr>
        <w:t>ázzal és influenzaszerű tünetekkel és megnagyobbodott nyirokcsomókkal járó bőrkiütés. Ezek egy gyógyszerreakció tünetei lehetnek, amely bizonyos fehérvérsejtek (eozinofilek) számának emelkedésével és testi tünetekkel jár (DRESS-szindróma).</w:t>
      </w:r>
    </w:p>
    <w:p w14:paraId="0678FF44" w14:textId="77777777" w:rsidR="00965F55" w:rsidRPr="003721F5" w:rsidRDefault="00965F55" w:rsidP="008548E8">
      <w:pPr>
        <w:numPr>
          <w:ilvl w:val="1"/>
          <w:numId w:val="12"/>
        </w:numPr>
        <w:autoSpaceDE w:val="0"/>
        <w:autoSpaceDN w:val="0"/>
        <w:adjustRightInd w:val="0"/>
        <w:spacing w:after="0" w:line="240" w:lineRule="auto"/>
        <w:ind w:left="1134" w:hanging="283"/>
        <w:rPr>
          <w:rFonts w:ascii="Times New Roman" w:hAnsi="Times New Roman"/>
        </w:rPr>
      </w:pPr>
      <w:r w:rsidRPr="003721F5">
        <w:rPr>
          <w:rFonts w:ascii="Times New Roman" w:hAnsi="Times New Roman"/>
        </w:rPr>
        <w:t>hólyagok megjelenése, kiterjedt hámló bőrterületek, gennyel telt foltok, láz kíséretében. Ezek az akut generalizált exantémás pusztulózis (AGEP) nevű betegség tünetei lehetnek.</w:t>
      </w:r>
    </w:p>
    <w:p w14:paraId="6AE58BD2" w14:textId="77777777" w:rsidR="00965F55" w:rsidRPr="003721F5" w:rsidRDefault="00965F55" w:rsidP="008548E8">
      <w:pPr>
        <w:numPr>
          <w:ilvl w:val="1"/>
          <w:numId w:val="12"/>
        </w:numPr>
        <w:autoSpaceDE w:val="0"/>
        <w:autoSpaceDN w:val="0"/>
        <w:adjustRightInd w:val="0"/>
        <w:spacing w:after="0" w:line="240" w:lineRule="auto"/>
        <w:ind w:left="1134" w:hanging="283"/>
        <w:rPr>
          <w:rFonts w:ascii="Times New Roman" w:hAnsi="Times New Roman"/>
        </w:rPr>
      </w:pPr>
      <w:r w:rsidRPr="003721F5">
        <w:rPr>
          <w:rFonts w:ascii="Times New Roman" w:hAnsi="Times New Roman"/>
        </w:rPr>
        <w:lastRenderedPageBreak/>
        <w:t>a bőr felhólyagosodása vagy hámlása az ajak, a szem, a száj, az orr és a nemi szervek környékén, influenzaszerű tünetek és láz. Ezek a Stevens–Johnson-szindróma (SJS) nevű betegség tünetei lehetnek.</w:t>
      </w:r>
    </w:p>
    <w:p w14:paraId="0331F95E" w14:textId="77777777" w:rsidR="00965F55" w:rsidRPr="003721F5" w:rsidRDefault="00DB0782" w:rsidP="008548E8">
      <w:pPr>
        <w:numPr>
          <w:ilvl w:val="1"/>
          <w:numId w:val="12"/>
        </w:numPr>
        <w:autoSpaceDE w:val="0"/>
        <w:autoSpaceDN w:val="0"/>
        <w:adjustRightInd w:val="0"/>
        <w:spacing w:after="0" w:line="240" w:lineRule="auto"/>
        <w:ind w:left="1134" w:hanging="283"/>
        <w:rPr>
          <w:rFonts w:ascii="Times New Roman" w:hAnsi="Times New Roman"/>
        </w:rPr>
      </w:pPr>
      <w:r w:rsidRPr="003721F5">
        <w:rPr>
          <w:rFonts w:ascii="Times New Roman" w:hAnsi="Times New Roman"/>
        </w:rPr>
        <w:t>többszörös</w:t>
      </w:r>
      <w:r w:rsidR="00965F55" w:rsidRPr="003721F5">
        <w:rPr>
          <w:rFonts w:ascii="Times New Roman" w:hAnsi="Times New Roman"/>
        </w:rPr>
        <w:t xml:space="preserve"> bőrelváltozás, bőrviszketés, ízületi fájdalom, láz és általános rossz közérzet. Ezek a toxikus epidermális nekrolízis (TEN) nevű betegség tünetei lehetnek.</w:t>
      </w:r>
    </w:p>
    <w:p w14:paraId="2F384B37" w14:textId="77777777" w:rsidR="00965F55" w:rsidRPr="003721F5" w:rsidRDefault="00965F55" w:rsidP="008548E8">
      <w:pPr>
        <w:numPr>
          <w:ilvl w:val="1"/>
          <w:numId w:val="12"/>
        </w:numPr>
        <w:autoSpaceDE w:val="0"/>
        <w:autoSpaceDN w:val="0"/>
        <w:adjustRightInd w:val="0"/>
        <w:spacing w:after="0" w:line="240" w:lineRule="auto"/>
        <w:ind w:left="1134" w:hanging="283"/>
        <w:rPr>
          <w:rFonts w:ascii="Times New Roman" w:hAnsi="Times New Roman"/>
        </w:rPr>
      </w:pPr>
      <w:r w:rsidRPr="003721F5">
        <w:rPr>
          <w:rFonts w:ascii="Times New Roman" w:hAnsi="Times New Roman"/>
        </w:rPr>
        <w:t>lilás színű, kiemelkedő, fájdalmas bőrreakciók, különösen a karokon, kezeken, az ujjakon, az arcon és a nyakon, melyekhez láz is társulhat. Ezek a Sweet-szindróma nevű betegség tünetei lehetnek.</w:t>
      </w:r>
    </w:p>
    <w:p w14:paraId="1DAA3C13" w14:textId="77777777" w:rsidR="00965F55" w:rsidRPr="003721F5" w:rsidRDefault="00965F55" w:rsidP="008548E8">
      <w:pPr>
        <w:numPr>
          <w:ilvl w:val="1"/>
          <w:numId w:val="12"/>
        </w:numPr>
        <w:autoSpaceDE w:val="0"/>
        <w:autoSpaceDN w:val="0"/>
        <w:adjustRightInd w:val="0"/>
        <w:spacing w:after="0" w:line="240" w:lineRule="auto"/>
        <w:ind w:left="1134" w:hanging="283"/>
        <w:rPr>
          <w:rFonts w:ascii="Times New Roman" w:hAnsi="Times New Roman"/>
        </w:rPr>
      </w:pPr>
      <w:r w:rsidRPr="003721F5">
        <w:rPr>
          <w:rFonts w:ascii="Times New Roman" w:hAnsi="Times New Roman"/>
        </w:rPr>
        <w:t>vörös, pikkelyesen hámló súlyos bőrkiütés, gennyes dudorok megjelenése a bőrön, a bőr felhólyagosodása vagy hámlása, melyekhez magas láz és ízületi fájdalom társulhat. Ezek az eritéma multiform nevű betegség tünetei lehetnek.</w:t>
      </w:r>
    </w:p>
    <w:p w14:paraId="26CF6D23" w14:textId="77777777" w:rsidR="00965F55" w:rsidRPr="003721F5" w:rsidRDefault="00965F55" w:rsidP="008548E8">
      <w:pPr>
        <w:numPr>
          <w:ilvl w:val="1"/>
          <w:numId w:val="12"/>
        </w:numPr>
        <w:autoSpaceDE w:val="0"/>
        <w:autoSpaceDN w:val="0"/>
        <w:adjustRightInd w:val="0"/>
        <w:spacing w:after="0" w:line="240" w:lineRule="auto"/>
        <w:ind w:left="1134" w:hanging="283"/>
        <w:rPr>
          <w:rFonts w:ascii="Times New Roman" w:hAnsi="Times New Roman"/>
        </w:rPr>
      </w:pPr>
      <w:r w:rsidRPr="003721F5">
        <w:rPr>
          <w:rFonts w:ascii="Times New Roman" w:hAnsi="Times New Roman"/>
        </w:rPr>
        <w:t>a bőr leégéséhez hasonló reakciók (fénynek kitett bőrfelületeken)</w:t>
      </w:r>
      <w:r w:rsidR="00FD7CD8" w:rsidRPr="003721F5">
        <w:rPr>
          <w:rFonts w:ascii="Times New Roman" w:hAnsi="Times New Roman"/>
        </w:rPr>
        <w:t>.</w:t>
      </w:r>
    </w:p>
    <w:p w14:paraId="7E9A8F15" w14:textId="77777777" w:rsidR="00FA0862" w:rsidRPr="003721F5" w:rsidRDefault="007D7EBD"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Ö</w:t>
      </w:r>
      <w:r w:rsidR="00FA0862" w:rsidRPr="003721F5">
        <w:rPr>
          <w:rFonts w:ascii="Times New Roman" w:hAnsi="Times New Roman"/>
        </w:rPr>
        <w:t>ngyilkos vagy önkárosító gondolat</w:t>
      </w:r>
      <w:r w:rsidR="00FD7CD8" w:rsidRPr="003721F5">
        <w:rPr>
          <w:rFonts w:ascii="Times New Roman" w:hAnsi="Times New Roman"/>
        </w:rPr>
        <w:t>ai vannak</w:t>
      </w:r>
      <w:r w:rsidR="00C116DE" w:rsidRPr="003721F5">
        <w:rPr>
          <w:rFonts w:ascii="Times New Roman" w:hAnsi="Times New Roman"/>
        </w:rPr>
        <w:t xml:space="preserve"> </w:t>
      </w:r>
      <w:r w:rsidRPr="003721F5">
        <w:rPr>
          <w:rFonts w:ascii="Times New Roman" w:hAnsi="Times New Roman"/>
        </w:rPr>
        <w:t>(lásd 2. pont Figyelmeztetések és óvintézkedések)</w:t>
      </w:r>
      <w:r w:rsidR="004E6EA3" w:rsidRPr="003721F5">
        <w:rPr>
          <w:rFonts w:ascii="Times New Roman" w:hAnsi="Times New Roman"/>
        </w:rPr>
        <w:t>.</w:t>
      </w:r>
    </w:p>
    <w:p w14:paraId="0A7021C0" w14:textId="77777777" w:rsidR="00A65C73" w:rsidRPr="003721F5" w:rsidRDefault="00633D70"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 szem belsejét, a retinát érintő szemproblém</w:t>
      </w:r>
      <w:r w:rsidR="00FD7CD8" w:rsidRPr="003721F5">
        <w:rPr>
          <w:rFonts w:ascii="Times New Roman" w:hAnsi="Times New Roman"/>
        </w:rPr>
        <w:t>ája</w:t>
      </w:r>
      <w:r w:rsidRPr="003721F5">
        <w:rPr>
          <w:rFonts w:ascii="Times New Roman" w:hAnsi="Times New Roman"/>
        </w:rPr>
        <w:t xml:space="preserve"> (makulopátia)</w:t>
      </w:r>
      <w:r w:rsidR="00FD7CD8" w:rsidRPr="003721F5">
        <w:rPr>
          <w:rFonts w:ascii="Times New Roman" w:hAnsi="Times New Roman"/>
        </w:rPr>
        <w:t xml:space="preserve"> van</w:t>
      </w:r>
      <w:r w:rsidR="00875D89" w:rsidRPr="003721F5">
        <w:rPr>
          <w:rFonts w:ascii="Times New Roman" w:hAnsi="Times New Roman"/>
        </w:rPr>
        <w:t>.</w:t>
      </w:r>
    </w:p>
    <w:p w14:paraId="0ACB85D0" w14:textId="77777777" w:rsidR="00633D70" w:rsidRPr="003721F5" w:rsidRDefault="00875D8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Gyakran fordulnak elő fertőzések, például láz</w:t>
      </w:r>
      <w:r w:rsidR="00FD7CD8" w:rsidRPr="003721F5">
        <w:rPr>
          <w:rFonts w:ascii="Times New Roman" w:hAnsi="Times New Roman"/>
        </w:rPr>
        <w:t>zal</w:t>
      </w:r>
      <w:r w:rsidRPr="003721F5">
        <w:rPr>
          <w:rFonts w:ascii="Times New Roman" w:hAnsi="Times New Roman"/>
        </w:rPr>
        <w:t>, erős hidegrázás</w:t>
      </w:r>
      <w:r w:rsidR="00FD7CD8" w:rsidRPr="003721F5">
        <w:rPr>
          <w:rFonts w:ascii="Times New Roman" w:hAnsi="Times New Roman"/>
        </w:rPr>
        <w:t>sal</w:t>
      </w:r>
      <w:r w:rsidRPr="003721F5">
        <w:rPr>
          <w:rFonts w:ascii="Times New Roman" w:hAnsi="Times New Roman"/>
        </w:rPr>
        <w:t>, torokfájás</w:t>
      </w:r>
      <w:r w:rsidR="00FD7CD8" w:rsidRPr="003721F5">
        <w:rPr>
          <w:rFonts w:ascii="Times New Roman" w:hAnsi="Times New Roman"/>
        </w:rPr>
        <w:t>sal</w:t>
      </w:r>
      <w:r w:rsidRPr="003721F5">
        <w:rPr>
          <w:rFonts w:ascii="Times New Roman" w:hAnsi="Times New Roman"/>
        </w:rPr>
        <w:t xml:space="preserve"> vagy szájfekél</w:t>
      </w:r>
      <w:r w:rsidR="00FD7CD8" w:rsidRPr="003721F5">
        <w:rPr>
          <w:rFonts w:ascii="Times New Roman" w:hAnsi="Times New Roman"/>
        </w:rPr>
        <w:t>lyel</w:t>
      </w:r>
      <w:r w:rsidRPr="003721F5">
        <w:rPr>
          <w:rFonts w:ascii="Times New Roman" w:hAnsi="Times New Roman"/>
        </w:rPr>
        <w:t xml:space="preserve">. Ezek </w:t>
      </w:r>
      <w:r w:rsidR="004102F2" w:rsidRPr="003721F5">
        <w:rPr>
          <w:rFonts w:ascii="Times New Roman" w:hAnsi="Times New Roman"/>
        </w:rPr>
        <w:t xml:space="preserve">a </w:t>
      </w:r>
      <w:r w:rsidRPr="003721F5">
        <w:rPr>
          <w:rFonts w:ascii="Times New Roman" w:hAnsi="Times New Roman"/>
        </w:rPr>
        <w:t>leukopéniának vagy agranulocitózisnak nevezett</w:t>
      </w:r>
      <w:r w:rsidR="004102F2" w:rsidRPr="003721F5">
        <w:rPr>
          <w:rFonts w:ascii="Times New Roman" w:hAnsi="Times New Roman"/>
        </w:rPr>
        <w:t>, vérrel kapcsolatos</w:t>
      </w:r>
      <w:r w:rsidRPr="003721F5">
        <w:rPr>
          <w:rFonts w:ascii="Times New Roman" w:hAnsi="Times New Roman"/>
        </w:rPr>
        <w:t xml:space="preserve"> betegségek tünetei lehetnek.</w:t>
      </w:r>
    </w:p>
    <w:p w14:paraId="3CD945D8" w14:textId="77777777" w:rsidR="00FA0862" w:rsidRPr="003721F5" w:rsidRDefault="00FA0862"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A szokásosnál könnyebben </w:t>
      </w:r>
      <w:r w:rsidR="00B1117B" w:rsidRPr="003721F5">
        <w:rPr>
          <w:rFonts w:ascii="Times New Roman" w:hAnsi="Times New Roman"/>
        </w:rPr>
        <w:t>kaphat el</w:t>
      </w:r>
      <w:r w:rsidRPr="003721F5">
        <w:rPr>
          <w:rFonts w:ascii="Times New Roman" w:hAnsi="Times New Roman"/>
        </w:rPr>
        <w:t xml:space="preserve"> fertőzés</w:t>
      </w:r>
      <w:r w:rsidR="00B1117B" w:rsidRPr="003721F5">
        <w:rPr>
          <w:rFonts w:ascii="Times New Roman" w:hAnsi="Times New Roman"/>
        </w:rPr>
        <w:t>eket</w:t>
      </w:r>
      <w:r w:rsidRPr="003721F5">
        <w:rPr>
          <w:rFonts w:ascii="Times New Roman" w:hAnsi="Times New Roman"/>
        </w:rPr>
        <w:t>. Ezt a csontvelő csökkent működése vagy az agranulocitózis nevű állapot okozhatja</w:t>
      </w:r>
      <w:r w:rsidR="00AD2242" w:rsidRPr="003721F5">
        <w:rPr>
          <w:rFonts w:ascii="Times New Roman" w:hAnsi="Times New Roman"/>
        </w:rPr>
        <w:t>.</w:t>
      </w:r>
    </w:p>
    <w:p w14:paraId="76593BAB" w14:textId="77777777" w:rsidR="00FA0862" w:rsidRPr="003721F5" w:rsidRDefault="00FA0862"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A szokásosnál könnyebben alakul ki </w:t>
      </w:r>
      <w:r w:rsidR="006A2226" w:rsidRPr="003721F5">
        <w:rPr>
          <w:rFonts w:ascii="Times New Roman" w:hAnsi="Times New Roman"/>
        </w:rPr>
        <w:t xml:space="preserve">Önnél </w:t>
      </w:r>
      <w:r w:rsidRPr="003721F5">
        <w:rPr>
          <w:rFonts w:ascii="Times New Roman" w:hAnsi="Times New Roman"/>
        </w:rPr>
        <w:t>véraláfutás. Ezt a vérlemezkék alacsony száma (trombocitopénia) okozhatja.</w:t>
      </w:r>
    </w:p>
    <w:p w14:paraId="585304E8" w14:textId="77777777" w:rsidR="00FA0862" w:rsidRPr="003721F5" w:rsidRDefault="00FA0862"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Fáradtnak, bágyadtnak érzi magát vagy szédül, és sápadt. Ezek a vérszegénység (anémia) tünetei lehetnek.</w:t>
      </w:r>
    </w:p>
    <w:p w14:paraId="03F026CE" w14:textId="77777777" w:rsidR="00FA0862" w:rsidRPr="003721F5" w:rsidRDefault="00FA0862"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Gyenge, légszomja van, a szokásosnál könnyebben alakul ki </w:t>
      </w:r>
      <w:r w:rsidR="00A02B58" w:rsidRPr="003721F5">
        <w:rPr>
          <w:rFonts w:ascii="Times New Roman" w:hAnsi="Times New Roman"/>
        </w:rPr>
        <w:t xml:space="preserve">Önnél </w:t>
      </w:r>
      <w:r w:rsidRPr="003721F5">
        <w:rPr>
          <w:rFonts w:ascii="Times New Roman" w:hAnsi="Times New Roman"/>
        </w:rPr>
        <w:t>véraláfutás és fertőzés. Ezek az aplasztikus vérszegénység tünetei lehetnek</w:t>
      </w:r>
      <w:r w:rsidR="00AD2242" w:rsidRPr="003721F5">
        <w:rPr>
          <w:rFonts w:ascii="Times New Roman" w:hAnsi="Times New Roman"/>
        </w:rPr>
        <w:t>.</w:t>
      </w:r>
    </w:p>
    <w:p w14:paraId="2F0D5D3E" w14:textId="77777777" w:rsidR="00FA0862" w:rsidRPr="003721F5" w:rsidRDefault="00FA0862"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Májproblémák</w:t>
      </w:r>
      <w:r w:rsidR="00C233B9" w:rsidRPr="003721F5">
        <w:rPr>
          <w:rFonts w:ascii="Times New Roman" w:hAnsi="Times New Roman"/>
        </w:rPr>
        <w:t xml:space="preserve">. A tünetek közé tartozhat általános rossz közérzet sárgasággal </w:t>
      </w:r>
      <w:r w:rsidR="005C0441" w:rsidRPr="003721F5">
        <w:rPr>
          <w:rFonts w:ascii="Times New Roman" w:hAnsi="Times New Roman"/>
        </w:rPr>
        <w:t xml:space="preserve">(a bőr és a szem besárgulása) </w:t>
      </w:r>
      <w:r w:rsidR="00C233B9" w:rsidRPr="003721F5">
        <w:rPr>
          <w:rFonts w:ascii="Times New Roman" w:hAnsi="Times New Roman"/>
        </w:rPr>
        <w:t>vagy a</w:t>
      </w:r>
      <w:r w:rsidR="009E24A9" w:rsidRPr="003721F5">
        <w:rPr>
          <w:rFonts w:ascii="Times New Roman" w:hAnsi="Times New Roman"/>
        </w:rPr>
        <w:t xml:space="preserve"> </w:t>
      </w:r>
      <w:r w:rsidR="00C233B9" w:rsidRPr="003721F5">
        <w:rPr>
          <w:rFonts w:ascii="Times New Roman" w:hAnsi="Times New Roman"/>
        </w:rPr>
        <w:t>nélkül</w:t>
      </w:r>
      <w:r w:rsidR="005C0441" w:rsidRPr="003721F5">
        <w:rPr>
          <w:rFonts w:ascii="Times New Roman" w:hAnsi="Times New Roman"/>
        </w:rPr>
        <w:t>,</w:t>
      </w:r>
      <w:r w:rsidR="00C233B9" w:rsidRPr="003721F5">
        <w:rPr>
          <w:rFonts w:ascii="Times New Roman" w:hAnsi="Times New Roman"/>
        </w:rPr>
        <w:t xml:space="preserve"> sötét </w:t>
      </w:r>
      <w:r w:rsidR="00CD0ED7" w:rsidRPr="003721F5">
        <w:rPr>
          <w:rFonts w:ascii="Times New Roman" w:hAnsi="Times New Roman"/>
        </w:rPr>
        <w:t xml:space="preserve">színű </w:t>
      </w:r>
      <w:r w:rsidR="00C233B9" w:rsidRPr="003721F5">
        <w:rPr>
          <w:rFonts w:ascii="Times New Roman" w:hAnsi="Times New Roman"/>
        </w:rPr>
        <w:t>vizelet, hányinger, hányás és/vagy hasi fájdalom. Ritka esetekben májelégtelenség</w:t>
      </w:r>
      <w:r w:rsidR="009E24A9" w:rsidRPr="003721F5">
        <w:rPr>
          <w:rFonts w:ascii="Times New Roman" w:hAnsi="Times New Roman"/>
        </w:rPr>
        <w:t>et</w:t>
      </w:r>
      <w:r w:rsidR="00C233B9" w:rsidRPr="003721F5">
        <w:rPr>
          <w:rFonts w:ascii="Times New Roman" w:hAnsi="Times New Roman"/>
        </w:rPr>
        <w:t xml:space="preserve"> </w:t>
      </w:r>
      <w:r w:rsidR="009E24A9" w:rsidRPr="003721F5">
        <w:rPr>
          <w:rFonts w:ascii="Times New Roman" w:hAnsi="Times New Roman"/>
        </w:rPr>
        <w:t xml:space="preserve">figyeltek meg </w:t>
      </w:r>
      <w:r w:rsidR="00C233B9" w:rsidRPr="003721F5">
        <w:rPr>
          <w:rFonts w:ascii="Times New Roman" w:hAnsi="Times New Roman"/>
        </w:rPr>
        <w:t>(beleértve</w:t>
      </w:r>
      <w:r w:rsidR="009E24A9" w:rsidRPr="003721F5">
        <w:rPr>
          <w:rFonts w:ascii="Times New Roman" w:hAnsi="Times New Roman"/>
        </w:rPr>
        <w:t xml:space="preserve"> </w:t>
      </w:r>
      <w:r w:rsidR="00C233B9" w:rsidRPr="003721F5">
        <w:rPr>
          <w:rFonts w:ascii="Times New Roman" w:hAnsi="Times New Roman"/>
        </w:rPr>
        <w:t>halálos kimenetelű eseteket</w:t>
      </w:r>
      <w:r w:rsidR="009E24A9" w:rsidRPr="003721F5">
        <w:rPr>
          <w:rFonts w:ascii="Times New Roman" w:hAnsi="Times New Roman"/>
        </w:rPr>
        <w:t xml:space="preserve"> is</w:t>
      </w:r>
      <w:r w:rsidR="00C233B9" w:rsidRPr="003721F5">
        <w:rPr>
          <w:rFonts w:ascii="Times New Roman" w:hAnsi="Times New Roman"/>
        </w:rPr>
        <w:t>).</w:t>
      </w:r>
    </w:p>
    <w:p w14:paraId="2EBED40A" w14:textId="77777777" w:rsidR="00341E53" w:rsidRPr="003721F5" w:rsidRDefault="00341E53"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Kóros szívritmus, életveszélyes szabálytalan szívritmus (az EKG jelzi) (lásd a „Figyelmeztetések és óvintézkedések” című részt).</w:t>
      </w:r>
    </w:p>
    <w:p w14:paraId="69D9462B" w14:textId="77777777" w:rsidR="00A05EB0" w:rsidRPr="003721F5" w:rsidRDefault="00A05EB0"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Ha hosszú ideje szedi ezt a gyógyszert, keze</w:t>
      </w:r>
      <w:r w:rsidR="0065011E" w:rsidRPr="003721F5">
        <w:rPr>
          <w:rFonts w:ascii="Times New Roman" w:hAnsi="Times New Roman"/>
        </w:rPr>
        <w:t>lőorvosa id</w:t>
      </w:r>
      <w:r w:rsidR="004102F2" w:rsidRPr="003721F5">
        <w:rPr>
          <w:rFonts w:ascii="Times New Roman" w:hAnsi="Times New Roman"/>
        </w:rPr>
        <w:t>ő</w:t>
      </w:r>
      <w:r w:rsidR="0065011E" w:rsidRPr="003721F5">
        <w:rPr>
          <w:rFonts w:ascii="Times New Roman" w:hAnsi="Times New Roman"/>
        </w:rPr>
        <w:t xml:space="preserve">nként megvizsgálja </w:t>
      </w:r>
      <w:r w:rsidR="00B1117B" w:rsidRPr="003721F5">
        <w:rPr>
          <w:rFonts w:ascii="Times New Roman" w:hAnsi="Times New Roman"/>
        </w:rPr>
        <w:t xml:space="preserve">Önnél </w:t>
      </w:r>
      <w:r w:rsidR="0065011E" w:rsidRPr="003721F5">
        <w:rPr>
          <w:rFonts w:ascii="Times New Roman" w:hAnsi="Times New Roman"/>
        </w:rPr>
        <w:t>az izmokat és az inakat, hogy ellenőrizze azok megfelelő működését.</w:t>
      </w:r>
    </w:p>
    <w:p w14:paraId="4F65C4D9" w14:textId="77777777" w:rsidR="00FC11BC" w:rsidRPr="003721F5" w:rsidRDefault="00FC11BC" w:rsidP="008548E8">
      <w:pPr>
        <w:pStyle w:val="Default"/>
        <w:ind w:left="567" w:hanging="567"/>
        <w:rPr>
          <w:rFonts w:ascii="Times New Roman" w:hAnsi="Times New Roman" w:cs="Times New Roman"/>
          <w:color w:val="auto"/>
          <w:sz w:val="22"/>
          <w:szCs w:val="22"/>
        </w:rPr>
      </w:pPr>
    </w:p>
    <w:p w14:paraId="0E3DA1E3" w14:textId="77777777" w:rsidR="00FA0862" w:rsidRPr="003721F5" w:rsidRDefault="00FA0862" w:rsidP="008548E8">
      <w:pPr>
        <w:pStyle w:val="Pa0"/>
        <w:spacing w:line="240" w:lineRule="auto"/>
        <w:rPr>
          <w:rFonts w:ascii="Times New Roman" w:hAnsi="Times New Roman"/>
          <w:sz w:val="22"/>
          <w:szCs w:val="22"/>
        </w:rPr>
      </w:pPr>
      <w:r w:rsidRPr="003721F5">
        <w:rPr>
          <w:rFonts w:ascii="Times New Roman" w:hAnsi="Times New Roman"/>
          <w:b/>
          <w:sz w:val="22"/>
          <w:szCs w:val="22"/>
        </w:rPr>
        <w:t>Tájékoztassa kezelőorvosát vagy gyógyszerészét, ha az alábbi mellékhatások bármelyike súlyossá válik vagy néhány napnál tovább tart:</w:t>
      </w:r>
    </w:p>
    <w:p w14:paraId="6D7827E7" w14:textId="77777777" w:rsidR="00397C1A" w:rsidRPr="003721F5" w:rsidRDefault="00397C1A" w:rsidP="008548E8">
      <w:pPr>
        <w:pStyle w:val="Default"/>
        <w:ind w:left="567" w:hanging="567"/>
        <w:rPr>
          <w:rFonts w:ascii="Times New Roman" w:hAnsi="Times New Roman" w:cs="Times New Roman"/>
          <w:color w:val="auto"/>
          <w:sz w:val="22"/>
          <w:szCs w:val="22"/>
        </w:rPr>
      </w:pPr>
    </w:p>
    <w:p w14:paraId="359FA9BA" w14:textId="77777777" w:rsidR="00397C1A" w:rsidRPr="003721F5" w:rsidRDefault="00397C1A" w:rsidP="008548E8">
      <w:pPr>
        <w:autoSpaceDE w:val="0"/>
        <w:autoSpaceDN w:val="0"/>
        <w:adjustRightInd w:val="0"/>
        <w:spacing w:after="0" w:line="240" w:lineRule="auto"/>
        <w:ind w:left="567" w:hanging="567"/>
        <w:rPr>
          <w:rFonts w:ascii="Times New Roman" w:hAnsi="Times New Roman"/>
          <w:bCs/>
        </w:rPr>
      </w:pPr>
      <w:r w:rsidRPr="003721F5">
        <w:rPr>
          <w:rFonts w:ascii="Times New Roman" w:hAnsi="Times New Roman"/>
          <w:bCs/>
        </w:rPr>
        <w:t>Nagyon gyakori mellékhatások (10-ből több mint 1 embert érinthet):</w:t>
      </w:r>
    </w:p>
    <w:p w14:paraId="493F121F" w14:textId="77777777" w:rsidR="00E22121" w:rsidRPr="003721F5" w:rsidRDefault="00E22121" w:rsidP="008548E8">
      <w:pPr>
        <w:pStyle w:val="Default"/>
        <w:numPr>
          <w:ilvl w:val="0"/>
          <w:numId w:val="21"/>
        </w:numPr>
        <w:ind w:left="567" w:hanging="283"/>
        <w:rPr>
          <w:rFonts w:ascii="Times New Roman" w:hAnsi="Times New Roman" w:cs="Times New Roman"/>
          <w:color w:val="auto"/>
          <w:sz w:val="22"/>
          <w:szCs w:val="22"/>
        </w:rPr>
      </w:pPr>
      <w:r w:rsidRPr="003721F5">
        <w:rPr>
          <w:rFonts w:ascii="Times New Roman" w:hAnsi="Times New Roman" w:cs="Times New Roman"/>
          <w:sz w:val="22"/>
          <w:szCs w:val="22"/>
        </w:rPr>
        <w:t xml:space="preserve">Hányinger vagy </w:t>
      </w:r>
      <w:r w:rsidR="004102F2" w:rsidRPr="003721F5">
        <w:rPr>
          <w:rFonts w:ascii="Times New Roman" w:hAnsi="Times New Roman" w:cs="Times New Roman"/>
          <w:sz w:val="22"/>
          <w:szCs w:val="22"/>
        </w:rPr>
        <w:t>rossz közérzet</w:t>
      </w:r>
    </w:p>
    <w:p w14:paraId="13A70907" w14:textId="77777777" w:rsidR="00397C1A" w:rsidRPr="003721F5" w:rsidRDefault="00397C1A" w:rsidP="008548E8">
      <w:pPr>
        <w:pStyle w:val="Default"/>
        <w:numPr>
          <w:ilvl w:val="0"/>
          <w:numId w:val="21"/>
        </w:numPr>
        <w:ind w:left="567" w:hanging="283"/>
        <w:rPr>
          <w:rFonts w:ascii="Times New Roman" w:hAnsi="Times New Roman" w:cs="Times New Roman"/>
          <w:color w:val="auto"/>
          <w:sz w:val="22"/>
          <w:szCs w:val="22"/>
        </w:rPr>
      </w:pPr>
      <w:r w:rsidRPr="003721F5">
        <w:rPr>
          <w:rFonts w:ascii="Times New Roman" w:hAnsi="Times New Roman" w:cs="Times New Roman"/>
          <w:sz w:val="22"/>
          <w:szCs w:val="22"/>
        </w:rPr>
        <w:t>Gyomorfájás</w:t>
      </w:r>
    </w:p>
    <w:p w14:paraId="0A121C40" w14:textId="77777777" w:rsidR="00397C1A" w:rsidRPr="003721F5" w:rsidRDefault="00397C1A" w:rsidP="008548E8">
      <w:pPr>
        <w:pStyle w:val="Default"/>
        <w:ind w:left="567" w:hanging="567"/>
        <w:rPr>
          <w:rFonts w:ascii="Times New Roman" w:hAnsi="Times New Roman" w:cs="Times New Roman"/>
          <w:color w:val="auto"/>
          <w:sz w:val="22"/>
          <w:szCs w:val="22"/>
        </w:rPr>
      </w:pPr>
    </w:p>
    <w:p w14:paraId="73D27A65" w14:textId="77777777" w:rsidR="00397C1A" w:rsidRPr="003721F5" w:rsidRDefault="00397C1A" w:rsidP="008548E8">
      <w:pPr>
        <w:autoSpaceDE w:val="0"/>
        <w:autoSpaceDN w:val="0"/>
        <w:adjustRightInd w:val="0"/>
        <w:spacing w:after="0" w:line="240" w:lineRule="auto"/>
        <w:ind w:left="567" w:hanging="567"/>
        <w:rPr>
          <w:rFonts w:ascii="Times New Roman" w:hAnsi="Times New Roman"/>
          <w:bCs/>
        </w:rPr>
      </w:pPr>
      <w:r w:rsidRPr="003721F5">
        <w:rPr>
          <w:rFonts w:ascii="Times New Roman" w:hAnsi="Times New Roman"/>
          <w:bCs/>
        </w:rPr>
        <w:t>Gyakori mellékhatások (10-ből legfeljebb 1 embert érinthet):</w:t>
      </w:r>
    </w:p>
    <w:p w14:paraId="6CAE68E7" w14:textId="77777777" w:rsidR="00397C1A" w:rsidRPr="003721F5" w:rsidRDefault="00397C1A" w:rsidP="008548E8">
      <w:pPr>
        <w:pStyle w:val="Default"/>
        <w:numPr>
          <w:ilvl w:val="0"/>
          <w:numId w:val="22"/>
        </w:numPr>
        <w:ind w:left="567" w:hanging="283"/>
        <w:rPr>
          <w:rFonts w:ascii="Times New Roman" w:hAnsi="Times New Roman" w:cs="Times New Roman"/>
          <w:color w:val="auto"/>
          <w:sz w:val="22"/>
          <w:szCs w:val="22"/>
        </w:rPr>
      </w:pPr>
      <w:r w:rsidRPr="003721F5">
        <w:rPr>
          <w:rFonts w:ascii="Times New Roman" w:hAnsi="Times New Roman"/>
          <w:sz w:val="22"/>
          <w:szCs w:val="22"/>
        </w:rPr>
        <w:t xml:space="preserve">Bőrkiütés, </w:t>
      </w:r>
      <w:r w:rsidR="00792F10" w:rsidRPr="003721F5">
        <w:rPr>
          <w:rFonts w:ascii="Times New Roman" w:hAnsi="Times New Roman"/>
          <w:sz w:val="22"/>
          <w:szCs w:val="22"/>
        </w:rPr>
        <w:t xml:space="preserve">bőr </w:t>
      </w:r>
      <w:r w:rsidRPr="003721F5">
        <w:rPr>
          <w:rFonts w:ascii="Times New Roman" w:hAnsi="Times New Roman"/>
          <w:sz w:val="22"/>
          <w:szCs w:val="22"/>
        </w:rPr>
        <w:t>viszketés</w:t>
      </w:r>
      <w:r w:rsidR="00792F10" w:rsidRPr="003721F5">
        <w:rPr>
          <w:rFonts w:ascii="Times New Roman" w:hAnsi="Times New Roman"/>
          <w:sz w:val="22"/>
          <w:szCs w:val="22"/>
        </w:rPr>
        <w:t>e</w:t>
      </w:r>
    </w:p>
    <w:p w14:paraId="79FB5BA1" w14:textId="77777777" w:rsidR="00397C1A" w:rsidRPr="003721F5" w:rsidRDefault="0065011E" w:rsidP="008548E8">
      <w:pPr>
        <w:pStyle w:val="Default"/>
        <w:numPr>
          <w:ilvl w:val="0"/>
          <w:numId w:val="22"/>
        </w:numPr>
        <w:ind w:left="567" w:hanging="283"/>
        <w:rPr>
          <w:rFonts w:ascii="Times New Roman" w:hAnsi="Times New Roman" w:cs="Times New Roman"/>
          <w:color w:val="auto"/>
          <w:sz w:val="22"/>
          <w:szCs w:val="22"/>
        </w:rPr>
      </w:pPr>
      <w:r w:rsidRPr="003721F5">
        <w:rPr>
          <w:rFonts w:ascii="Times New Roman" w:hAnsi="Times New Roman"/>
          <w:sz w:val="22"/>
          <w:szCs w:val="22"/>
        </w:rPr>
        <w:t>Hányás, h</w:t>
      </w:r>
      <w:r w:rsidR="00397C1A" w:rsidRPr="003721F5">
        <w:rPr>
          <w:rFonts w:ascii="Times New Roman" w:hAnsi="Times New Roman"/>
          <w:sz w:val="22"/>
          <w:szCs w:val="22"/>
        </w:rPr>
        <w:t>asmenés</w:t>
      </w:r>
    </w:p>
    <w:p w14:paraId="3AF7171D" w14:textId="77777777" w:rsidR="00397C1A" w:rsidRPr="003721F5" w:rsidRDefault="00397C1A" w:rsidP="008548E8">
      <w:pPr>
        <w:pStyle w:val="Default"/>
        <w:numPr>
          <w:ilvl w:val="0"/>
          <w:numId w:val="22"/>
        </w:numPr>
        <w:ind w:left="567" w:hanging="283"/>
        <w:rPr>
          <w:rFonts w:ascii="Times New Roman" w:hAnsi="Times New Roman" w:cs="Times New Roman"/>
          <w:color w:val="auto"/>
          <w:sz w:val="22"/>
          <w:szCs w:val="22"/>
        </w:rPr>
      </w:pPr>
      <w:r w:rsidRPr="003721F5">
        <w:rPr>
          <w:rFonts w:ascii="Times New Roman" w:hAnsi="Times New Roman"/>
          <w:sz w:val="22"/>
          <w:szCs w:val="22"/>
        </w:rPr>
        <w:t>Étvágytalanság (anorexia)</w:t>
      </w:r>
    </w:p>
    <w:p w14:paraId="343E9578" w14:textId="77777777" w:rsidR="00397C1A" w:rsidRPr="003721F5" w:rsidRDefault="00397C1A" w:rsidP="008548E8">
      <w:pPr>
        <w:pStyle w:val="Default"/>
        <w:numPr>
          <w:ilvl w:val="0"/>
          <w:numId w:val="22"/>
        </w:numPr>
        <w:ind w:left="567" w:hanging="283"/>
        <w:rPr>
          <w:rFonts w:ascii="Times New Roman" w:hAnsi="Times New Roman" w:cs="Times New Roman"/>
          <w:color w:val="auto"/>
          <w:sz w:val="22"/>
          <w:szCs w:val="22"/>
        </w:rPr>
      </w:pPr>
      <w:r w:rsidRPr="003721F5">
        <w:rPr>
          <w:rFonts w:ascii="Times New Roman" w:hAnsi="Times New Roman"/>
          <w:sz w:val="22"/>
          <w:szCs w:val="22"/>
        </w:rPr>
        <w:t>Fejfájás</w:t>
      </w:r>
    </w:p>
    <w:p w14:paraId="5FF8DF94" w14:textId="77777777" w:rsidR="0065011E" w:rsidRPr="003721F5" w:rsidRDefault="0065011E" w:rsidP="008548E8">
      <w:pPr>
        <w:pStyle w:val="Default"/>
        <w:numPr>
          <w:ilvl w:val="0"/>
          <w:numId w:val="22"/>
        </w:numPr>
        <w:ind w:left="567" w:hanging="283"/>
        <w:rPr>
          <w:rFonts w:ascii="Times New Roman" w:hAnsi="Times New Roman" w:cs="Times New Roman"/>
          <w:color w:val="auto"/>
          <w:sz w:val="22"/>
          <w:szCs w:val="22"/>
        </w:rPr>
      </w:pPr>
      <w:r w:rsidRPr="003721F5">
        <w:rPr>
          <w:rFonts w:ascii="Times New Roman" w:hAnsi="Times New Roman"/>
          <w:sz w:val="22"/>
          <w:szCs w:val="22"/>
        </w:rPr>
        <w:t>Hangulatváltozások</w:t>
      </w:r>
    </w:p>
    <w:p w14:paraId="69A61970" w14:textId="77777777" w:rsidR="00397C1A" w:rsidRPr="003721F5" w:rsidRDefault="00397C1A" w:rsidP="008548E8">
      <w:pPr>
        <w:pStyle w:val="Pa0"/>
        <w:spacing w:line="240" w:lineRule="auto"/>
        <w:ind w:left="567" w:hanging="567"/>
        <w:rPr>
          <w:rFonts w:ascii="Times New Roman" w:hAnsi="Times New Roman"/>
          <w:b/>
          <w:sz w:val="22"/>
          <w:szCs w:val="22"/>
        </w:rPr>
      </w:pPr>
    </w:p>
    <w:p w14:paraId="242AD460" w14:textId="77777777" w:rsidR="00397C1A" w:rsidRPr="003721F5" w:rsidRDefault="00397C1A" w:rsidP="008548E8">
      <w:pPr>
        <w:autoSpaceDE w:val="0"/>
        <w:autoSpaceDN w:val="0"/>
        <w:adjustRightInd w:val="0"/>
        <w:spacing w:after="0" w:line="240" w:lineRule="auto"/>
        <w:ind w:left="567" w:hanging="567"/>
        <w:rPr>
          <w:rFonts w:ascii="Times New Roman" w:hAnsi="Times New Roman"/>
          <w:bCs/>
        </w:rPr>
      </w:pPr>
      <w:r w:rsidRPr="003721F5">
        <w:rPr>
          <w:rFonts w:ascii="Times New Roman" w:hAnsi="Times New Roman"/>
          <w:bCs/>
        </w:rPr>
        <w:t>Nem gyakori mellékhatások (100-ból legfeljebb 1 embert érinthet):</w:t>
      </w:r>
    </w:p>
    <w:p w14:paraId="1A2235ED" w14:textId="77777777" w:rsidR="00397C1A" w:rsidRPr="003721F5" w:rsidRDefault="00397C1A" w:rsidP="008548E8">
      <w:pPr>
        <w:pStyle w:val="Listaszerbekezds"/>
        <w:numPr>
          <w:ilvl w:val="0"/>
          <w:numId w:val="23"/>
        </w:numPr>
        <w:autoSpaceDE w:val="0"/>
        <w:autoSpaceDN w:val="0"/>
        <w:adjustRightInd w:val="0"/>
        <w:spacing w:after="0" w:line="240" w:lineRule="auto"/>
        <w:ind w:left="567" w:hanging="283"/>
        <w:rPr>
          <w:rFonts w:ascii="Times New Roman" w:hAnsi="Times New Roman"/>
          <w:bCs/>
        </w:rPr>
      </w:pPr>
      <w:r w:rsidRPr="003721F5">
        <w:rPr>
          <w:rFonts w:ascii="Times New Roman" w:hAnsi="Times New Roman"/>
        </w:rPr>
        <w:t>A bőr</w:t>
      </w:r>
      <w:r w:rsidR="00792F10" w:rsidRPr="003721F5">
        <w:rPr>
          <w:rFonts w:ascii="Times New Roman" w:hAnsi="Times New Roman"/>
        </w:rPr>
        <w:t xml:space="preserve"> színének</w:t>
      </w:r>
      <w:r w:rsidRPr="003721F5">
        <w:rPr>
          <w:rFonts w:ascii="Times New Roman" w:hAnsi="Times New Roman"/>
        </w:rPr>
        <w:t>, illetve az orr- vagy a szájüreg belső nyálkahártyája színének megváltozása</w:t>
      </w:r>
    </w:p>
    <w:p w14:paraId="2D7B90C7" w14:textId="77777777" w:rsidR="00397C1A" w:rsidRPr="003721F5" w:rsidRDefault="00397C1A" w:rsidP="008548E8">
      <w:pPr>
        <w:pStyle w:val="Listaszerbekezds"/>
        <w:numPr>
          <w:ilvl w:val="0"/>
          <w:numId w:val="23"/>
        </w:numPr>
        <w:autoSpaceDE w:val="0"/>
        <w:autoSpaceDN w:val="0"/>
        <w:adjustRightInd w:val="0"/>
        <w:spacing w:after="0" w:line="240" w:lineRule="auto"/>
        <w:ind w:left="567" w:hanging="283"/>
        <w:rPr>
          <w:rFonts w:ascii="Times New Roman" w:hAnsi="Times New Roman"/>
          <w:bCs/>
        </w:rPr>
      </w:pPr>
      <w:r w:rsidRPr="003721F5">
        <w:rPr>
          <w:rFonts w:ascii="Times New Roman" w:hAnsi="Times New Roman"/>
        </w:rPr>
        <w:t>Hajhullás vagy a haj elszíntelenedése</w:t>
      </w:r>
    </w:p>
    <w:p w14:paraId="786DE74C" w14:textId="77777777" w:rsidR="0065011E" w:rsidRPr="003721F5" w:rsidRDefault="0065011E" w:rsidP="008548E8">
      <w:pPr>
        <w:pStyle w:val="Listaszerbekezds"/>
        <w:numPr>
          <w:ilvl w:val="0"/>
          <w:numId w:val="23"/>
        </w:numPr>
        <w:autoSpaceDE w:val="0"/>
        <w:autoSpaceDN w:val="0"/>
        <w:adjustRightInd w:val="0"/>
        <w:spacing w:after="0" w:line="240" w:lineRule="auto"/>
        <w:ind w:left="567" w:hanging="283"/>
        <w:rPr>
          <w:rFonts w:ascii="Times New Roman" w:hAnsi="Times New Roman"/>
          <w:bCs/>
        </w:rPr>
      </w:pPr>
      <w:r w:rsidRPr="003721F5">
        <w:rPr>
          <w:rFonts w:ascii="Times New Roman" w:hAnsi="Times New Roman"/>
        </w:rPr>
        <w:t>Idegességérzés</w:t>
      </w:r>
    </w:p>
    <w:p w14:paraId="2B4F59FA" w14:textId="77777777" w:rsidR="00397C1A" w:rsidRPr="003721F5" w:rsidRDefault="00397C1A" w:rsidP="008548E8">
      <w:pPr>
        <w:pStyle w:val="Listaszerbekezds"/>
        <w:numPr>
          <w:ilvl w:val="0"/>
          <w:numId w:val="23"/>
        </w:numPr>
        <w:autoSpaceDE w:val="0"/>
        <w:autoSpaceDN w:val="0"/>
        <w:adjustRightInd w:val="0"/>
        <w:spacing w:after="0" w:line="240" w:lineRule="auto"/>
        <w:ind w:left="567" w:hanging="283"/>
        <w:rPr>
          <w:rFonts w:ascii="Times New Roman" w:hAnsi="Times New Roman"/>
          <w:bCs/>
        </w:rPr>
      </w:pPr>
      <w:r w:rsidRPr="003721F5">
        <w:rPr>
          <w:rFonts w:ascii="Times New Roman" w:hAnsi="Times New Roman"/>
        </w:rPr>
        <w:t>Fülcsengés (tinnitusz)</w:t>
      </w:r>
    </w:p>
    <w:p w14:paraId="1E3B9FF8" w14:textId="77777777" w:rsidR="00397C1A" w:rsidRPr="003721F5" w:rsidRDefault="00397C1A" w:rsidP="008548E8">
      <w:pPr>
        <w:pStyle w:val="Listaszerbekezds"/>
        <w:numPr>
          <w:ilvl w:val="0"/>
          <w:numId w:val="23"/>
        </w:numPr>
        <w:autoSpaceDE w:val="0"/>
        <w:autoSpaceDN w:val="0"/>
        <w:adjustRightInd w:val="0"/>
        <w:spacing w:after="0" w:line="240" w:lineRule="auto"/>
        <w:ind w:left="567" w:hanging="283"/>
        <w:rPr>
          <w:rFonts w:ascii="Times New Roman" w:hAnsi="Times New Roman"/>
          <w:bCs/>
        </w:rPr>
      </w:pPr>
      <w:r w:rsidRPr="003721F5">
        <w:rPr>
          <w:rFonts w:ascii="Times New Roman" w:hAnsi="Times New Roman"/>
        </w:rPr>
        <w:t xml:space="preserve">Egyensúlyproblémák </w:t>
      </w:r>
      <w:r w:rsidR="00B0136D" w:rsidRPr="003721F5">
        <w:rPr>
          <w:rFonts w:ascii="Times New Roman" w:hAnsi="Times New Roman"/>
        </w:rPr>
        <w:t>(forgó jellegű szédülés</w:t>
      </w:r>
      <w:r w:rsidRPr="003721F5">
        <w:rPr>
          <w:rFonts w:ascii="Times New Roman" w:hAnsi="Times New Roman"/>
        </w:rPr>
        <w:t>) vagy szédülés</w:t>
      </w:r>
      <w:r w:rsidR="00B0136D" w:rsidRPr="003721F5">
        <w:rPr>
          <w:rFonts w:ascii="Times New Roman" w:hAnsi="Times New Roman"/>
        </w:rPr>
        <w:t>érzés</w:t>
      </w:r>
    </w:p>
    <w:p w14:paraId="70749FE4" w14:textId="77777777" w:rsidR="0065011E" w:rsidRPr="003721F5" w:rsidRDefault="0065011E" w:rsidP="008548E8">
      <w:pPr>
        <w:pStyle w:val="Listaszerbekezds"/>
        <w:numPr>
          <w:ilvl w:val="0"/>
          <w:numId w:val="23"/>
        </w:numPr>
        <w:autoSpaceDE w:val="0"/>
        <w:autoSpaceDN w:val="0"/>
        <w:adjustRightInd w:val="0"/>
        <w:spacing w:after="0" w:line="240" w:lineRule="auto"/>
        <w:ind w:left="567" w:hanging="283"/>
        <w:rPr>
          <w:rFonts w:ascii="Times New Roman" w:hAnsi="Times New Roman"/>
          <w:bCs/>
        </w:rPr>
      </w:pPr>
      <w:r w:rsidRPr="003721F5">
        <w:rPr>
          <w:rFonts w:ascii="Times New Roman" w:hAnsi="Times New Roman"/>
        </w:rPr>
        <w:t>Májproblémák (vérvizsgálat mutatja ki)</w:t>
      </w:r>
    </w:p>
    <w:p w14:paraId="4526F3E0" w14:textId="77777777" w:rsidR="00397C1A" w:rsidRPr="003721F5" w:rsidRDefault="00397C1A" w:rsidP="008548E8">
      <w:pPr>
        <w:pStyle w:val="Pa0"/>
        <w:spacing w:line="240" w:lineRule="auto"/>
        <w:ind w:left="567" w:hanging="567"/>
        <w:rPr>
          <w:rFonts w:ascii="Times New Roman" w:hAnsi="Times New Roman"/>
          <w:b/>
          <w:sz w:val="22"/>
          <w:szCs w:val="22"/>
        </w:rPr>
      </w:pPr>
    </w:p>
    <w:p w14:paraId="0266B092" w14:textId="77777777" w:rsidR="00397C1A" w:rsidRPr="003721F5" w:rsidRDefault="00397C1A" w:rsidP="008548E8">
      <w:pPr>
        <w:keepNext/>
        <w:autoSpaceDE w:val="0"/>
        <w:autoSpaceDN w:val="0"/>
        <w:adjustRightInd w:val="0"/>
        <w:spacing w:after="0" w:line="240" w:lineRule="auto"/>
        <w:rPr>
          <w:rFonts w:ascii="Times New Roman" w:hAnsi="Times New Roman"/>
          <w:bCs/>
        </w:rPr>
      </w:pPr>
      <w:r w:rsidRPr="003721F5">
        <w:rPr>
          <w:rFonts w:ascii="Times New Roman" w:hAnsi="Times New Roman"/>
          <w:bCs/>
        </w:rPr>
        <w:t>Nem ismert gyakoriságú mellékhatás (a gyakoriság a rendelkezésre álló adatokból nem állapítható meg):</w:t>
      </w:r>
    </w:p>
    <w:p w14:paraId="38907C80" w14:textId="77777777" w:rsidR="005222A9" w:rsidRPr="003721F5" w:rsidRDefault="005222A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Pikkelysömör (pszoriázis):</w:t>
      </w:r>
      <w:r w:rsidRPr="003721F5" w:rsidDel="00A02B58">
        <w:rPr>
          <w:rFonts w:ascii="Times New Roman" w:hAnsi="Times New Roman"/>
        </w:rPr>
        <w:t xml:space="preserve"> </w:t>
      </w:r>
      <w:r w:rsidRPr="003721F5">
        <w:rPr>
          <w:rFonts w:ascii="Times New Roman" w:hAnsi="Times New Roman"/>
        </w:rPr>
        <w:t xml:space="preserve">vörös, hámló foltok a bőrön, </w:t>
      </w:r>
      <w:r w:rsidR="00B0136D" w:rsidRPr="003721F5">
        <w:rPr>
          <w:rFonts w:ascii="Times New Roman" w:hAnsi="Times New Roman"/>
        </w:rPr>
        <w:t xml:space="preserve">melyek </w:t>
      </w:r>
      <w:r w:rsidRPr="003721F5">
        <w:rPr>
          <w:rFonts w:ascii="Times New Roman" w:hAnsi="Times New Roman"/>
        </w:rPr>
        <w:t>általában a térd, a könyök és a hajas fejbőr területé</w:t>
      </w:r>
      <w:r w:rsidR="00B0136D" w:rsidRPr="003721F5">
        <w:rPr>
          <w:rFonts w:ascii="Times New Roman" w:hAnsi="Times New Roman"/>
        </w:rPr>
        <w:t>t érintik</w:t>
      </w:r>
      <w:r w:rsidRPr="003721F5">
        <w:rPr>
          <w:rFonts w:ascii="Times New Roman" w:hAnsi="Times New Roman"/>
        </w:rPr>
        <w:t>.</w:t>
      </w:r>
    </w:p>
    <w:p w14:paraId="1A04FB78" w14:textId="77777777" w:rsidR="005222A9" w:rsidRPr="003721F5" w:rsidRDefault="005222A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Lehangoltságérzés, ingerültség</w:t>
      </w:r>
      <w:r w:rsidR="0065011E" w:rsidRPr="003721F5">
        <w:rPr>
          <w:rFonts w:ascii="Times New Roman" w:hAnsi="Times New Roman"/>
        </w:rPr>
        <w:t>,</w:t>
      </w:r>
      <w:r w:rsidRPr="003721F5">
        <w:rPr>
          <w:rFonts w:ascii="Times New Roman" w:hAnsi="Times New Roman"/>
        </w:rPr>
        <w:t xml:space="preserve"> idegesség</w:t>
      </w:r>
      <w:r w:rsidR="00792F10" w:rsidRPr="003721F5">
        <w:rPr>
          <w:rFonts w:ascii="Times New Roman" w:hAnsi="Times New Roman"/>
        </w:rPr>
        <w:t xml:space="preserve">- </w:t>
      </w:r>
      <w:r w:rsidRPr="003721F5">
        <w:rPr>
          <w:rFonts w:ascii="Times New Roman" w:hAnsi="Times New Roman"/>
        </w:rPr>
        <w:t>vagy szorongásérzés, zavartságérzés, nyugtalanságérzés, alvási nehézségek, érzékcsalódás</w:t>
      </w:r>
      <w:r w:rsidR="004102F2" w:rsidRPr="003721F5">
        <w:rPr>
          <w:rFonts w:ascii="Times New Roman" w:hAnsi="Times New Roman"/>
        </w:rPr>
        <w:t>ok, hallucinációk</w:t>
      </w:r>
      <w:r w:rsidRPr="003721F5">
        <w:rPr>
          <w:rFonts w:ascii="Times New Roman" w:hAnsi="Times New Roman"/>
        </w:rPr>
        <w:t>, emelkedett hangulat vagy túlzott izgatottság</w:t>
      </w:r>
      <w:r w:rsidRPr="008548E8">
        <w:rPr>
          <w:rFonts w:ascii="Times New Roman" w:hAnsi="Times New Roman"/>
          <w:color w:val="0070C0"/>
          <w:lang w:eastAsia="en-GB"/>
        </w:rPr>
        <w:t xml:space="preserve"> </w:t>
      </w:r>
      <w:r w:rsidRPr="008548E8">
        <w:rPr>
          <w:rFonts w:ascii="Times New Roman" w:hAnsi="Times New Roman"/>
          <w:lang w:eastAsia="en-GB"/>
        </w:rPr>
        <w:t>(lásd 2. pont</w:t>
      </w:r>
      <w:r w:rsidRPr="00221006">
        <w:rPr>
          <w:rFonts w:ascii="Times New Roman" w:hAnsi="Times New Roman"/>
        </w:rPr>
        <w:t xml:space="preserve"> </w:t>
      </w:r>
      <w:r w:rsidRPr="00141CE4">
        <w:rPr>
          <w:rFonts w:ascii="Times New Roman" w:hAnsi="Times New Roman"/>
        </w:rPr>
        <w:t>Figyelmeztetések és óvintézkedések)</w:t>
      </w:r>
      <w:r w:rsidRPr="003721F5">
        <w:rPr>
          <w:rFonts w:ascii="Times New Roman" w:hAnsi="Times New Roman"/>
        </w:rPr>
        <w:t>.</w:t>
      </w:r>
    </w:p>
    <w:p w14:paraId="4C2FE137" w14:textId="77777777" w:rsidR="005222A9" w:rsidRPr="003721F5" w:rsidRDefault="005222A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Halláscsökkenés</w:t>
      </w:r>
    </w:p>
    <w:p w14:paraId="63DFE4C7" w14:textId="77777777" w:rsidR="005222A9" w:rsidRPr="003721F5" w:rsidRDefault="005222A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 szívizom gyengülése (szívizombántalom/kardiomiopátia), amely légzési nehézséget, köhögést, magas vérnyomást, vizenyőt, szaporább szívverést és csökkent mennyiségű vizeletet okozhat.</w:t>
      </w:r>
    </w:p>
    <w:p w14:paraId="1F58926B" w14:textId="77777777" w:rsidR="005222A9" w:rsidRPr="003721F5" w:rsidRDefault="005222A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 „porfíria” nevű állapot tünetei; ezek közé tartozhat a gyomorfájás, a hányás, a görcsök, a bőr hólyagosodása vagy a viszketés.</w:t>
      </w:r>
    </w:p>
    <w:p w14:paraId="23F5CA78" w14:textId="77777777" w:rsidR="005222A9" w:rsidRPr="003721F5" w:rsidRDefault="005222A9"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 vércukorszint csökkenésének (hipoglikémia) tünetei. Ingerültség, remegés vagy verejtékezés jelentkezhet.</w:t>
      </w:r>
    </w:p>
    <w:p w14:paraId="27652EE5" w14:textId="77777777" w:rsidR="005222A9" w:rsidRPr="003721F5" w:rsidRDefault="005222A9" w:rsidP="00221006">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Reszketés, izomgörcsök vagy </w:t>
      </w:r>
      <w:r w:rsidR="00B0136D" w:rsidRPr="003721F5">
        <w:rPr>
          <w:rFonts w:ascii="Times New Roman" w:hAnsi="Times New Roman"/>
        </w:rPr>
        <w:t>szabálytalan</w:t>
      </w:r>
      <w:r w:rsidRPr="003721F5">
        <w:rPr>
          <w:rFonts w:ascii="Times New Roman" w:hAnsi="Times New Roman"/>
        </w:rPr>
        <w:t>, rángó mozdulatok</w:t>
      </w:r>
      <w:r w:rsidR="00B0136D" w:rsidRPr="003721F5">
        <w:rPr>
          <w:rFonts w:ascii="Times New Roman" w:hAnsi="Times New Roman"/>
        </w:rPr>
        <w:t>.</w:t>
      </w:r>
    </w:p>
    <w:p w14:paraId="6FC4BDBD" w14:textId="77777777" w:rsidR="00630A05" w:rsidRPr="00141CE4" w:rsidRDefault="00765528"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 xml:space="preserve">Egy bizonyos zsírtípus felhalmozódása a szövetekben, amely károsodást okoz (lásd 2. pont Figyelmeztetések és óvintézkedések). </w:t>
      </w:r>
      <w:r w:rsidRPr="008548E8">
        <w:rPr>
          <w:rFonts w:ascii="Times New Roman" w:hAnsi="Times New Roman"/>
        </w:rPr>
        <w:t>Kezelőorvosa dönthet a Plaquenil-kezelés abbahagyásáról.</w:t>
      </w:r>
    </w:p>
    <w:p w14:paraId="69AFDE7D" w14:textId="77777777" w:rsidR="001941ED" w:rsidRPr="00221006" w:rsidRDefault="001941ED" w:rsidP="008548E8">
      <w:pPr>
        <w:pStyle w:val="Default"/>
        <w:ind w:left="567" w:hanging="567"/>
        <w:rPr>
          <w:rFonts w:ascii="Times New Roman" w:hAnsi="Times New Roman" w:cs="Times New Roman"/>
          <w:color w:val="auto"/>
          <w:sz w:val="22"/>
          <w:szCs w:val="22"/>
        </w:rPr>
      </w:pPr>
    </w:p>
    <w:p w14:paraId="1AF751BB" w14:textId="77777777" w:rsidR="00FA0862" w:rsidRPr="00141CE4" w:rsidRDefault="00FA0862" w:rsidP="008548E8">
      <w:pPr>
        <w:pStyle w:val="Pa0"/>
        <w:spacing w:line="240" w:lineRule="auto"/>
        <w:ind w:left="567" w:hanging="567"/>
        <w:rPr>
          <w:rFonts w:ascii="Times New Roman" w:hAnsi="Times New Roman"/>
          <w:sz w:val="22"/>
          <w:szCs w:val="22"/>
        </w:rPr>
      </w:pPr>
      <w:r w:rsidRPr="00141CE4">
        <w:rPr>
          <w:rFonts w:ascii="Times New Roman" w:hAnsi="Times New Roman"/>
          <w:b/>
          <w:sz w:val="22"/>
          <w:szCs w:val="22"/>
        </w:rPr>
        <w:t>Vérvizsgálatok</w:t>
      </w:r>
    </w:p>
    <w:p w14:paraId="1D073120" w14:textId="77777777" w:rsidR="00FA0862" w:rsidRPr="003721F5" w:rsidRDefault="00FA0862" w:rsidP="008548E8">
      <w:pPr>
        <w:numPr>
          <w:ilvl w:val="0"/>
          <w:numId w:val="12"/>
        </w:numPr>
        <w:autoSpaceDE w:val="0"/>
        <w:autoSpaceDN w:val="0"/>
        <w:adjustRightInd w:val="0"/>
        <w:spacing w:after="0" w:line="240" w:lineRule="auto"/>
        <w:ind w:left="567" w:hanging="283"/>
        <w:rPr>
          <w:rFonts w:ascii="Times New Roman" w:hAnsi="Times New Roman"/>
        </w:rPr>
      </w:pPr>
      <w:r w:rsidRPr="00141CE4">
        <w:rPr>
          <w:rFonts w:ascii="Times New Roman" w:hAnsi="Times New Roman"/>
        </w:rPr>
        <w:t>A hosszan tartó kez</w:t>
      </w:r>
      <w:r w:rsidRPr="003721F5">
        <w:rPr>
          <w:rFonts w:ascii="Times New Roman" w:hAnsi="Times New Roman"/>
        </w:rPr>
        <w:t>elés alatt álló betegeknél időszakosan javasolt a vérkép ellenőrzése</w:t>
      </w:r>
      <w:r w:rsidR="0062226F" w:rsidRPr="003721F5">
        <w:rPr>
          <w:rFonts w:ascii="Times New Roman" w:hAnsi="Times New Roman"/>
        </w:rPr>
        <w:t>.</w:t>
      </w:r>
      <w:r w:rsidRPr="003721F5">
        <w:rPr>
          <w:rFonts w:ascii="Times New Roman" w:hAnsi="Times New Roman"/>
        </w:rPr>
        <w:t xml:space="preserve"> </w:t>
      </w:r>
      <w:r w:rsidR="0062226F" w:rsidRPr="003721F5">
        <w:rPr>
          <w:rFonts w:ascii="Times New Roman" w:hAnsi="Times New Roman"/>
        </w:rPr>
        <w:t>K</w:t>
      </w:r>
      <w:r w:rsidRPr="003721F5">
        <w:rPr>
          <w:rFonts w:ascii="Times New Roman" w:hAnsi="Times New Roman"/>
        </w:rPr>
        <w:t>óros eredmény esetén a Plaquenil</w:t>
      </w:r>
      <w:r w:rsidR="0062226F" w:rsidRPr="003721F5">
        <w:rPr>
          <w:rFonts w:ascii="Times New Roman" w:hAnsi="Times New Roman"/>
        </w:rPr>
        <w:t xml:space="preserve"> adásá</w:t>
      </w:r>
      <w:r w:rsidRPr="003721F5">
        <w:rPr>
          <w:rFonts w:ascii="Times New Roman" w:hAnsi="Times New Roman"/>
        </w:rPr>
        <w:t>t le kell állítani</w:t>
      </w:r>
      <w:r w:rsidR="0062226F" w:rsidRPr="003721F5">
        <w:rPr>
          <w:rFonts w:ascii="Times New Roman" w:hAnsi="Times New Roman"/>
        </w:rPr>
        <w:t>.</w:t>
      </w:r>
    </w:p>
    <w:p w14:paraId="37F46953" w14:textId="77777777" w:rsidR="00FA0862" w:rsidRPr="003721F5" w:rsidRDefault="00FA0862" w:rsidP="008548E8">
      <w:pPr>
        <w:numPr>
          <w:ilvl w:val="0"/>
          <w:numId w:val="12"/>
        </w:numPr>
        <w:autoSpaceDE w:val="0"/>
        <w:autoSpaceDN w:val="0"/>
        <w:adjustRightInd w:val="0"/>
        <w:spacing w:after="0" w:line="240" w:lineRule="auto"/>
        <w:ind w:left="567" w:hanging="283"/>
        <w:rPr>
          <w:rFonts w:ascii="Times New Roman" w:hAnsi="Times New Roman"/>
        </w:rPr>
      </w:pPr>
      <w:r w:rsidRPr="003721F5">
        <w:rPr>
          <w:rFonts w:ascii="Times New Roman" w:hAnsi="Times New Roman"/>
        </w:rPr>
        <w:t>A vérvizsgálatok a májműködés megváltozását jelezhetik, és esetenként leállhat a máj működése</w:t>
      </w:r>
      <w:r w:rsidR="0062226F" w:rsidRPr="003721F5">
        <w:rPr>
          <w:rFonts w:ascii="Times New Roman" w:hAnsi="Times New Roman"/>
        </w:rPr>
        <w:t>.</w:t>
      </w:r>
    </w:p>
    <w:p w14:paraId="367960AE" w14:textId="77777777" w:rsidR="00FA0862" w:rsidRPr="003721F5" w:rsidRDefault="00FA0862" w:rsidP="00221006">
      <w:pPr>
        <w:autoSpaceDE w:val="0"/>
        <w:autoSpaceDN w:val="0"/>
        <w:adjustRightInd w:val="0"/>
        <w:spacing w:after="0" w:line="240" w:lineRule="auto"/>
        <w:rPr>
          <w:rFonts w:ascii="Times New Roman" w:hAnsi="Times New Roman"/>
          <w:b/>
          <w:bCs/>
        </w:rPr>
      </w:pPr>
    </w:p>
    <w:p w14:paraId="697ED0A5" w14:textId="77777777" w:rsidR="00E24B5D" w:rsidRPr="003721F5" w:rsidRDefault="00E24B5D" w:rsidP="00141CE4">
      <w:pPr>
        <w:autoSpaceDE w:val="0"/>
        <w:autoSpaceDN w:val="0"/>
        <w:adjustRightInd w:val="0"/>
        <w:spacing w:after="0" w:line="240" w:lineRule="auto"/>
        <w:rPr>
          <w:rFonts w:ascii="Times New Roman" w:hAnsi="Times New Roman"/>
        </w:rPr>
      </w:pPr>
      <w:r w:rsidRPr="003721F5">
        <w:rPr>
          <w:rFonts w:ascii="Times New Roman" w:hAnsi="Times New Roman"/>
          <w:b/>
        </w:rPr>
        <w:t>Mellékhatások bejelentése</w:t>
      </w:r>
    </w:p>
    <w:p w14:paraId="41173730" w14:textId="77777777" w:rsidR="001560E4" w:rsidRPr="003721F5" w:rsidRDefault="00E24B5D" w:rsidP="003721F5">
      <w:pPr>
        <w:autoSpaceDE w:val="0"/>
        <w:autoSpaceDN w:val="0"/>
        <w:adjustRightInd w:val="0"/>
        <w:spacing w:after="0" w:line="240" w:lineRule="auto"/>
        <w:rPr>
          <w:rFonts w:ascii="Times New Roman" w:hAnsi="Times New Roman"/>
        </w:rPr>
      </w:pPr>
      <w:r w:rsidRPr="003721F5">
        <w:rPr>
          <w:rFonts w:ascii="Times New Roman" w:hAnsi="Times New Roman"/>
        </w:rPr>
        <w:t xml:space="preserve">Ha Önnél bármilyen mellékhatás jelentkezik, tájékoztassa kezelőorvosát, gyógyszerészét vagy a gondozását végző egészségügyi szakembert. Ez a betegtájékoztatóban fel nem sorolt bármilyen lehetséges mellékhatásra is vonatkozik. </w:t>
      </w:r>
    </w:p>
    <w:p w14:paraId="32ACFFD5" w14:textId="713C6D81" w:rsidR="001560E4" w:rsidRPr="00E016FC" w:rsidRDefault="00E24B5D" w:rsidP="003721F5">
      <w:pPr>
        <w:autoSpaceDE w:val="0"/>
        <w:autoSpaceDN w:val="0"/>
        <w:adjustRightInd w:val="0"/>
        <w:spacing w:after="0" w:line="240" w:lineRule="auto"/>
        <w:rPr>
          <w:rFonts w:ascii="Times New Roman" w:eastAsia="Times New Roman" w:hAnsi="Times New Roman"/>
          <w:lang w:eastAsia="en-US" w:bidi="ar-SA"/>
        </w:rPr>
      </w:pPr>
      <w:r w:rsidRPr="003721F5">
        <w:rPr>
          <w:rFonts w:ascii="Times New Roman" w:hAnsi="Times New Roman"/>
        </w:rPr>
        <w:t xml:space="preserve">A mellékhatásokat közvetlenül a </w:t>
      </w:r>
      <w:r w:rsidR="00503A12" w:rsidRPr="003721F5">
        <w:rPr>
          <w:rFonts w:ascii="Times New Roman" w:eastAsia="Times New Roman" w:hAnsi="Times New Roman"/>
          <w:lang w:eastAsia="en-US" w:bidi="ar-SA"/>
        </w:rPr>
        <w:t xml:space="preserve">hatóság részére is bejelentheti </w:t>
      </w:r>
      <w:r w:rsidR="00503A12" w:rsidRPr="00E016FC">
        <w:rPr>
          <w:rFonts w:ascii="Times New Roman" w:eastAsia="Times New Roman" w:hAnsi="Times New Roman"/>
          <w:lang w:eastAsia="en-US" w:bidi="ar-SA"/>
        </w:rPr>
        <w:t xml:space="preserve">az </w:t>
      </w:r>
      <w:hyperlink r:id="rId11" w:history="1">
        <w:r w:rsidR="00503A12" w:rsidRPr="00175C5C">
          <w:rPr>
            <w:rFonts w:ascii="Times New Roman" w:eastAsia="Times New Roman" w:hAnsi="Times New Roman"/>
            <w:highlight w:val="lightGray"/>
            <w:u w:val="single"/>
            <w:lang w:eastAsia="en-US" w:bidi="ar-SA"/>
          </w:rPr>
          <w:t>V. függelékben</w:t>
        </w:r>
      </w:hyperlink>
      <w:r w:rsidR="00503A12" w:rsidRPr="00E016FC">
        <w:rPr>
          <w:rFonts w:ascii="Times New Roman" w:eastAsia="Times New Roman" w:hAnsi="Times New Roman"/>
          <w:highlight w:val="lightGray"/>
          <w:lang w:eastAsia="en-US" w:bidi="ar-SA"/>
        </w:rPr>
        <w:t xml:space="preserve"> található elérhetőségeken keresztül</w:t>
      </w:r>
      <w:r w:rsidR="00403ACC" w:rsidRPr="00E016FC">
        <w:rPr>
          <w:rFonts w:ascii="Times New Roman" w:eastAsia="Times New Roman" w:hAnsi="Times New Roman"/>
          <w:lang w:eastAsia="en-US" w:bidi="ar-SA"/>
        </w:rPr>
        <w:t>.</w:t>
      </w:r>
    </w:p>
    <w:p w14:paraId="31DF6E97" w14:textId="77777777" w:rsidR="00AB02F0" w:rsidRPr="003721F5" w:rsidRDefault="00E24B5D" w:rsidP="003721F5">
      <w:pPr>
        <w:autoSpaceDE w:val="0"/>
        <w:autoSpaceDN w:val="0"/>
        <w:adjustRightInd w:val="0"/>
        <w:spacing w:after="0" w:line="240" w:lineRule="auto"/>
        <w:rPr>
          <w:rFonts w:ascii="Times New Roman" w:hAnsi="Times New Roman"/>
        </w:rPr>
      </w:pPr>
      <w:r w:rsidRPr="003721F5">
        <w:rPr>
          <w:rFonts w:ascii="Times New Roman" w:hAnsi="Times New Roman"/>
        </w:rPr>
        <w:t>A mellékhatások bejelentésével Ön is hozzájárulhat ahhoz, hogy minél több információ álljon rendelkezésre a gyógyszer biztonságos alkalmazásával kapcsolatban.</w:t>
      </w:r>
    </w:p>
    <w:p w14:paraId="63A25305" w14:textId="77777777" w:rsidR="00FA0862" w:rsidRPr="003721F5" w:rsidRDefault="00FA0862" w:rsidP="003721F5">
      <w:pPr>
        <w:autoSpaceDE w:val="0"/>
        <w:autoSpaceDN w:val="0"/>
        <w:adjustRightInd w:val="0"/>
        <w:spacing w:after="0" w:line="240" w:lineRule="auto"/>
        <w:rPr>
          <w:rFonts w:ascii="Times New Roman" w:hAnsi="Times New Roman"/>
        </w:rPr>
      </w:pPr>
    </w:p>
    <w:p w14:paraId="6557E18C" w14:textId="77777777" w:rsidR="00674B98" w:rsidRPr="003721F5" w:rsidRDefault="00674B98" w:rsidP="003721F5">
      <w:pPr>
        <w:autoSpaceDE w:val="0"/>
        <w:autoSpaceDN w:val="0"/>
        <w:adjustRightInd w:val="0"/>
        <w:spacing w:after="0" w:line="240" w:lineRule="auto"/>
        <w:rPr>
          <w:rFonts w:ascii="Times New Roman" w:hAnsi="Times New Roman"/>
        </w:rPr>
      </w:pPr>
    </w:p>
    <w:p w14:paraId="7774A5ED" w14:textId="77777777" w:rsidR="00E24B5D" w:rsidRPr="003721F5" w:rsidRDefault="00E24B5D" w:rsidP="003721F5">
      <w:pPr>
        <w:autoSpaceDE w:val="0"/>
        <w:autoSpaceDN w:val="0"/>
        <w:adjustRightInd w:val="0"/>
        <w:spacing w:after="0" w:line="240" w:lineRule="auto"/>
        <w:rPr>
          <w:rFonts w:ascii="Times New Roman" w:hAnsi="Times New Roman"/>
        </w:rPr>
      </w:pPr>
      <w:r w:rsidRPr="003721F5">
        <w:rPr>
          <w:rFonts w:ascii="Times New Roman" w:hAnsi="Times New Roman"/>
          <w:b/>
        </w:rPr>
        <w:t>5.</w:t>
      </w:r>
      <w:r w:rsidR="00674B98" w:rsidRPr="003721F5">
        <w:rPr>
          <w:rFonts w:ascii="Times New Roman" w:hAnsi="Times New Roman"/>
          <w:b/>
        </w:rPr>
        <w:tab/>
      </w:r>
      <w:r w:rsidRPr="003721F5">
        <w:rPr>
          <w:rFonts w:ascii="Times New Roman" w:hAnsi="Times New Roman"/>
          <w:b/>
        </w:rPr>
        <w:t>Hogyan kell a Plaquenil-t tárolni?</w:t>
      </w:r>
    </w:p>
    <w:p w14:paraId="510E6EC8" w14:textId="77777777" w:rsidR="00674B98" w:rsidRPr="003721F5" w:rsidRDefault="00674B98" w:rsidP="003721F5">
      <w:pPr>
        <w:autoSpaceDE w:val="0"/>
        <w:autoSpaceDN w:val="0"/>
        <w:adjustRightInd w:val="0"/>
        <w:spacing w:after="0" w:line="240" w:lineRule="auto"/>
        <w:rPr>
          <w:rFonts w:ascii="Times New Roman" w:hAnsi="Times New Roman"/>
        </w:rPr>
      </w:pPr>
    </w:p>
    <w:p w14:paraId="31BCC7E6" w14:textId="77777777" w:rsidR="00287555" w:rsidRPr="003721F5" w:rsidRDefault="00E24B5D" w:rsidP="003721F5">
      <w:pPr>
        <w:autoSpaceDE w:val="0"/>
        <w:autoSpaceDN w:val="0"/>
        <w:adjustRightInd w:val="0"/>
        <w:spacing w:after="0" w:line="240" w:lineRule="auto"/>
        <w:rPr>
          <w:rFonts w:ascii="Times New Roman" w:hAnsi="Times New Roman"/>
        </w:rPr>
      </w:pPr>
      <w:r w:rsidRPr="003721F5">
        <w:rPr>
          <w:rFonts w:ascii="Times New Roman" w:hAnsi="Times New Roman"/>
        </w:rPr>
        <w:t>A gyógyszer gyermekektől elzárva tartandó!</w:t>
      </w:r>
    </w:p>
    <w:p w14:paraId="324D82D8" w14:textId="77777777" w:rsidR="00287555" w:rsidRPr="003721F5" w:rsidRDefault="00287555" w:rsidP="003721F5">
      <w:pPr>
        <w:autoSpaceDE w:val="0"/>
        <w:autoSpaceDN w:val="0"/>
        <w:adjustRightInd w:val="0"/>
        <w:spacing w:after="0" w:line="240" w:lineRule="auto"/>
        <w:rPr>
          <w:rFonts w:ascii="Times New Roman" w:hAnsi="Times New Roman"/>
        </w:rPr>
      </w:pPr>
    </w:p>
    <w:p w14:paraId="62A16C76" w14:textId="77777777" w:rsidR="00FA0862" w:rsidRPr="003721F5" w:rsidRDefault="00E24B5D" w:rsidP="003721F5">
      <w:pPr>
        <w:autoSpaceDE w:val="0"/>
        <w:autoSpaceDN w:val="0"/>
        <w:adjustRightInd w:val="0"/>
        <w:spacing w:after="0" w:line="240" w:lineRule="auto"/>
        <w:rPr>
          <w:rFonts w:ascii="Times New Roman" w:hAnsi="Times New Roman"/>
        </w:rPr>
      </w:pPr>
      <w:r w:rsidRPr="003721F5">
        <w:rPr>
          <w:rFonts w:ascii="Times New Roman" w:hAnsi="Times New Roman"/>
        </w:rPr>
        <w:t>Ez a gyógyszer nem igényel különleges tárolási körülményeket.</w:t>
      </w:r>
    </w:p>
    <w:p w14:paraId="65CADC75" w14:textId="77777777" w:rsidR="001560E4" w:rsidRPr="003721F5" w:rsidRDefault="001560E4" w:rsidP="003721F5">
      <w:pPr>
        <w:autoSpaceDE w:val="0"/>
        <w:autoSpaceDN w:val="0"/>
        <w:adjustRightInd w:val="0"/>
        <w:spacing w:after="0" w:line="240" w:lineRule="auto"/>
        <w:rPr>
          <w:rFonts w:ascii="Times New Roman" w:hAnsi="Times New Roman"/>
        </w:rPr>
      </w:pPr>
    </w:p>
    <w:p w14:paraId="32785C6E" w14:textId="77777777" w:rsidR="00FA0862" w:rsidRPr="003721F5" w:rsidRDefault="00FA0862" w:rsidP="003721F5">
      <w:pPr>
        <w:autoSpaceDE w:val="0"/>
        <w:autoSpaceDN w:val="0"/>
        <w:adjustRightInd w:val="0"/>
        <w:spacing w:after="0" w:line="240" w:lineRule="auto"/>
        <w:rPr>
          <w:rFonts w:ascii="Times New Roman" w:hAnsi="Times New Roman"/>
        </w:rPr>
      </w:pPr>
      <w:r w:rsidRPr="003721F5">
        <w:rPr>
          <w:rFonts w:ascii="Times New Roman" w:hAnsi="Times New Roman"/>
        </w:rPr>
        <w:t>A dobozon és a buborék</w:t>
      </w:r>
      <w:r w:rsidR="00B0136D" w:rsidRPr="003721F5">
        <w:rPr>
          <w:rFonts w:ascii="Times New Roman" w:hAnsi="Times New Roman"/>
        </w:rPr>
        <w:t>csomagoláson</w:t>
      </w:r>
      <w:r w:rsidRPr="003721F5">
        <w:rPr>
          <w:rFonts w:ascii="Times New Roman" w:hAnsi="Times New Roman"/>
        </w:rPr>
        <w:t xml:space="preserve"> feltüntetett lejárati idő (</w:t>
      </w:r>
      <w:r w:rsidR="00057D08" w:rsidRPr="003721F5">
        <w:rPr>
          <w:rFonts w:ascii="Times New Roman" w:hAnsi="Times New Roman"/>
        </w:rPr>
        <w:t>Felh.:</w:t>
      </w:r>
      <w:r w:rsidRPr="003721F5">
        <w:rPr>
          <w:rFonts w:ascii="Times New Roman" w:hAnsi="Times New Roman"/>
        </w:rPr>
        <w:t xml:space="preserve">) után ne alkalmazza </w:t>
      </w:r>
      <w:r w:rsidR="001560E4" w:rsidRPr="003721F5">
        <w:rPr>
          <w:rFonts w:ascii="Times New Roman" w:hAnsi="Times New Roman"/>
        </w:rPr>
        <w:t>ezt a gyógyszert.</w:t>
      </w:r>
      <w:r w:rsidRPr="003721F5">
        <w:rPr>
          <w:rFonts w:ascii="Times New Roman" w:hAnsi="Times New Roman"/>
        </w:rPr>
        <w:t xml:space="preserve"> A lejárati idő a</w:t>
      </w:r>
      <w:r w:rsidR="00674B98" w:rsidRPr="003721F5">
        <w:rPr>
          <w:rFonts w:ascii="Times New Roman" w:hAnsi="Times New Roman"/>
        </w:rPr>
        <w:t>z</w:t>
      </w:r>
      <w:r w:rsidRPr="003721F5">
        <w:rPr>
          <w:rFonts w:ascii="Times New Roman" w:hAnsi="Times New Roman"/>
        </w:rPr>
        <w:t xml:space="preserve"> adott hónap utolsó napjára vonatkozik.</w:t>
      </w:r>
    </w:p>
    <w:p w14:paraId="4E7EBF54" w14:textId="77777777" w:rsidR="00287555" w:rsidRPr="003721F5" w:rsidRDefault="00287555" w:rsidP="003721F5">
      <w:pPr>
        <w:autoSpaceDE w:val="0"/>
        <w:autoSpaceDN w:val="0"/>
        <w:adjustRightInd w:val="0"/>
        <w:spacing w:after="0" w:line="240" w:lineRule="auto"/>
        <w:rPr>
          <w:rFonts w:ascii="Times New Roman" w:hAnsi="Times New Roman"/>
        </w:rPr>
      </w:pPr>
    </w:p>
    <w:p w14:paraId="6F7ECB69" w14:textId="77777777" w:rsidR="00FA0862" w:rsidRPr="003721F5" w:rsidRDefault="00FA0862" w:rsidP="003721F5">
      <w:pPr>
        <w:autoSpaceDE w:val="0"/>
        <w:autoSpaceDN w:val="0"/>
        <w:adjustRightInd w:val="0"/>
        <w:spacing w:after="0" w:line="240" w:lineRule="auto"/>
        <w:rPr>
          <w:rFonts w:ascii="Times New Roman" w:hAnsi="Times New Roman"/>
          <w:b/>
          <w:bCs/>
        </w:rPr>
      </w:pPr>
      <w:r w:rsidRPr="003721F5">
        <w:rPr>
          <w:rFonts w:ascii="Times New Roman" w:hAnsi="Times New Roman"/>
        </w:rPr>
        <w:t>Semmilyen gyógyszert ne dobjon a szennyvízbe vagy a háztartási hulladékba</w:t>
      </w:r>
      <w:r w:rsidR="009C5030" w:rsidRPr="003721F5">
        <w:rPr>
          <w:rFonts w:ascii="Times New Roman" w:hAnsi="Times New Roman"/>
        </w:rPr>
        <w:t>.</w:t>
      </w:r>
      <w:r w:rsidRPr="003721F5">
        <w:rPr>
          <w:rFonts w:ascii="Times New Roman" w:hAnsi="Times New Roman"/>
        </w:rPr>
        <w:t xml:space="preserve"> Kérdezze meg gyógyszerészét, hogy mit tegyen a már nem használt gyógyszereivel. Ezek az intézkedések elősegítik a környezet védelmét.</w:t>
      </w:r>
    </w:p>
    <w:p w14:paraId="6E4E6970" w14:textId="77777777" w:rsidR="00FA0862" w:rsidRPr="003721F5" w:rsidRDefault="00FA0862" w:rsidP="003721F5">
      <w:pPr>
        <w:autoSpaceDE w:val="0"/>
        <w:autoSpaceDN w:val="0"/>
        <w:adjustRightInd w:val="0"/>
        <w:spacing w:after="0" w:line="240" w:lineRule="auto"/>
        <w:rPr>
          <w:rFonts w:ascii="Times New Roman" w:hAnsi="Times New Roman"/>
        </w:rPr>
      </w:pPr>
    </w:p>
    <w:p w14:paraId="512FD5E9" w14:textId="77777777" w:rsidR="00674B98" w:rsidRPr="003721F5" w:rsidRDefault="00674B98" w:rsidP="003721F5">
      <w:pPr>
        <w:autoSpaceDE w:val="0"/>
        <w:autoSpaceDN w:val="0"/>
        <w:adjustRightInd w:val="0"/>
        <w:spacing w:after="0" w:line="240" w:lineRule="auto"/>
        <w:rPr>
          <w:rFonts w:ascii="Times New Roman" w:hAnsi="Times New Roman"/>
        </w:rPr>
      </w:pPr>
    </w:p>
    <w:p w14:paraId="332E3EF6" w14:textId="77777777" w:rsidR="00E24B5D" w:rsidRPr="003721F5" w:rsidRDefault="00E24B5D" w:rsidP="003721F5">
      <w:pPr>
        <w:autoSpaceDE w:val="0"/>
        <w:autoSpaceDN w:val="0"/>
        <w:adjustRightInd w:val="0"/>
        <w:spacing w:after="0" w:line="240" w:lineRule="auto"/>
        <w:rPr>
          <w:rFonts w:ascii="Times New Roman" w:hAnsi="Times New Roman"/>
        </w:rPr>
      </w:pPr>
      <w:r w:rsidRPr="003721F5">
        <w:rPr>
          <w:rFonts w:ascii="Times New Roman" w:hAnsi="Times New Roman"/>
          <w:b/>
        </w:rPr>
        <w:t>6.</w:t>
      </w:r>
      <w:r w:rsidR="00674B98" w:rsidRPr="003721F5">
        <w:rPr>
          <w:rFonts w:ascii="Times New Roman" w:hAnsi="Times New Roman"/>
          <w:b/>
        </w:rPr>
        <w:tab/>
      </w:r>
      <w:r w:rsidR="00A02B58" w:rsidRPr="003721F5">
        <w:rPr>
          <w:rFonts w:ascii="Times New Roman" w:hAnsi="Times New Roman"/>
          <w:b/>
        </w:rPr>
        <w:t>A csomagolás tartalma és</w:t>
      </w:r>
      <w:r w:rsidRPr="003721F5">
        <w:rPr>
          <w:rFonts w:ascii="Times New Roman" w:hAnsi="Times New Roman"/>
          <w:b/>
        </w:rPr>
        <w:t xml:space="preserve"> </w:t>
      </w:r>
      <w:r w:rsidR="00A02B58" w:rsidRPr="003721F5">
        <w:rPr>
          <w:rFonts w:ascii="Times New Roman" w:hAnsi="Times New Roman"/>
          <w:b/>
        </w:rPr>
        <w:t>e</w:t>
      </w:r>
      <w:r w:rsidRPr="003721F5">
        <w:rPr>
          <w:rFonts w:ascii="Times New Roman" w:hAnsi="Times New Roman"/>
          <w:b/>
        </w:rPr>
        <w:t>gyéb információk</w:t>
      </w:r>
    </w:p>
    <w:p w14:paraId="10322BC0" w14:textId="77777777" w:rsidR="00A754A0" w:rsidRPr="003721F5" w:rsidRDefault="00A754A0" w:rsidP="003721F5">
      <w:pPr>
        <w:autoSpaceDE w:val="0"/>
        <w:autoSpaceDN w:val="0"/>
        <w:adjustRightInd w:val="0"/>
        <w:spacing w:after="0" w:line="240" w:lineRule="auto"/>
        <w:rPr>
          <w:rFonts w:ascii="Times New Roman" w:hAnsi="Times New Roman"/>
        </w:rPr>
      </w:pPr>
    </w:p>
    <w:p w14:paraId="6FC52A0E" w14:textId="77777777" w:rsidR="00FA0862" w:rsidRPr="003721F5" w:rsidRDefault="00FA0862" w:rsidP="008548E8">
      <w:pPr>
        <w:pStyle w:val="Pa0"/>
        <w:spacing w:line="240" w:lineRule="auto"/>
        <w:rPr>
          <w:rFonts w:ascii="Times New Roman" w:hAnsi="Times New Roman"/>
          <w:sz w:val="22"/>
          <w:szCs w:val="22"/>
        </w:rPr>
      </w:pPr>
      <w:r w:rsidRPr="003721F5">
        <w:rPr>
          <w:rFonts w:ascii="Times New Roman" w:hAnsi="Times New Roman"/>
          <w:b/>
          <w:sz w:val="22"/>
          <w:szCs w:val="22"/>
        </w:rPr>
        <w:t>Mit tartalmaz a Plaquenil?</w:t>
      </w:r>
    </w:p>
    <w:p w14:paraId="79EB5BF6" w14:textId="77777777" w:rsidR="00141CE4" w:rsidRDefault="001560E4" w:rsidP="00221006">
      <w:pPr>
        <w:numPr>
          <w:ilvl w:val="0"/>
          <w:numId w:val="12"/>
        </w:numPr>
        <w:autoSpaceDE w:val="0"/>
        <w:autoSpaceDN w:val="0"/>
        <w:adjustRightInd w:val="0"/>
        <w:spacing w:after="0" w:line="240" w:lineRule="auto"/>
        <w:ind w:left="567" w:hanging="567"/>
        <w:rPr>
          <w:rFonts w:ascii="Times New Roman" w:hAnsi="Times New Roman"/>
        </w:rPr>
      </w:pPr>
      <w:r w:rsidRPr="003721F5">
        <w:rPr>
          <w:rFonts w:ascii="Times New Roman" w:hAnsi="Times New Roman"/>
        </w:rPr>
        <w:t xml:space="preserve">A készítmény hatóanyaga: </w:t>
      </w:r>
      <w:r w:rsidR="00141CE4">
        <w:rPr>
          <w:rFonts w:ascii="Times New Roman" w:hAnsi="Times New Roman"/>
        </w:rPr>
        <w:t>a hidroxiklorokin-szulfát.</w:t>
      </w:r>
    </w:p>
    <w:p w14:paraId="5533D664" w14:textId="77777777" w:rsidR="00FA0862" w:rsidRPr="003721F5" w:rsidRDefault="0062226F" w:rsidP="008548E8">
      <w:pPr>
        <w:autoSpaceDE w:val="0"/>
        <w:autoSpaceDN w:val="0"/>
        <w:adjustRightInd w:val="0"/>
        <w:spacing w:after="0" w:line="240" w:lineRule="auto"/>
        <w:ind w:left="567"/>
        <w:rPr>
          <w:rFonts w:ascii="Times New Roman" w:hAnsi="Times New Roman"/>
        </w:rPr>
      </w:pPr>
      <w:r w:rsidRPr="00141CE4">
        <w:rPr>
          <w:rFonts w:ascii="Times New Roman" w:hAnsi="Times New Roman"/>
        </w:rPr>
        <w:t>200 mg hidroxiklorokin-szulfát</w:t>
      </w:r>
      <w:r w:rsidR="001560E4" w:rsidRPr="003721F5">
        <w:rPr>
          <w:rFonts w:ascii="Times New Roman" w:hAnsi="Times New Roman"/>
        </w:rPr>
        <w:t>ot</w:t>
      </w:r>
      <w:r w:rsidRPr="003721F5">
        <w:rPr>
          <w:rFonts w:ascii="Times New Roman" w:hAnsi="Times New Roman"/>
        </w:rPr>
        <w:t xml:space="preserve"> </w:t>
      </w:r>
      <w:r w:rsidR="00FA0862" w:rsidRPr="003721F5">
        <w:rPr>
          <w:rFonts w:ascii="Times New Roman" w:hAnsi="Times New Roman"/>
        </w:rPr>
        <w:t>tartalmaz</w:t>
      </w:r>
      <w:r w:rsidRPr="003721F5">
        <w:rPr>
          <w:rFonts w:ascii="Times New Roman" w:hAnsi="Times New Roman"/>
        </w:rPr>
        <w:t xml:space="preserve"> tablettánként</w:t>
      </w:r>
      <w:r w:rsidR="00FA0862" w:rsidRPr="003721F5">
        <w:rPr>
          <w:rFonts w:ascii="Times New Roman" w:hAnsi="Times New Roman"/>
        </w:rPr>
        <w:t>.</w:t>
      </w:r>
    </w:p>
    <w:p w14:paraId="40B49511" w14:textId="77777777" w:rsidR="00FA0862" w:rsidRPr="003721F5" w:rsidRDefault="00FA0862" w:rsidP="008548E8">
      <w:pPr>
        <w:numPr>
          <w:ilvl w:val="0"/>
          <w:numId w:val="12"/>
        </w:numPr>
        <w:autoSpaceDE w:val="0"/>
        <w:autoSpaceDN w:val="0"/>
        <w:adjustRightInd w:val="0"/>
        <w:spacing w:after="0" w:line="240" w:lineRule="auto"/>
        <w:ind w:left="567" w:hanging="567"/>
        <w:rPr>
          <w:rFonts w:ascii="Times New Roman" w:hAnsi="Times New Roman"/>
        </w:rPr>
      </w:pPr>
      <w:r w:rsidRPr="003721F5">
        <w:rPr>
          <w:rFonts w:ascii="Times New Roman" w:hAnsi="Times New Roman"/>
        </w:rPr>
        <w:lastRenderedPageBreak/>
        <w:t>Egyéb összetevők: laktóz-monohidrát, kukoricakeményítő, magnézium-sztearát, povidon, hipromellóz, makrogol 4000 és titán-dioxid (E171)</w:t>
      </w:r>
      <w:r w:rsidR="0062226F" w:rsidRPr="003721F5">
        <w:rPr>
          <w:rFonts w:ascii="Times New Roman" w:hAnsi="Times New Roman"/>
        </w:rPr>
        <w:t>.</w:t>
      </w:r>
    </w:p>
    <w:p w14:paraId="6AC785BD" w14:textId="77777777" w:rsidR="00FA0862" w:rsidRPr="003721F5" w:rsidRDefault="00FA0862" w:rsidP="00221006">
      <w:pPr>
        <w:pStyle w:val="Default"/>
        <w:rPr>
          <w:rFonts w:ascii="Times New Roman" w:hAnsi="Times New Roman" w:cs="Times New Roman"/>
          <w:color w:val="auto"/>
          <w:sz w:val="22"/>
          <w:szCs w:val="22"/>
        </w:rPr>
      </w:pPr>
    </w:p>
    <w:p w14:paraId="03629854" w14:textId="77777777" w:rsidR="00FA0862" w:rsidRPr="003721F5" w:rsidRDefault="00FA0862" w:rsidP="008548E8">
      <w:pPr>
        <w:pStyle w:val="Pa0"/>
        <w:spacing w:line="240" w:lineRule="auto"/>
        <w:rPr>
          <w:rFonts w:ascii="Times New Roman" w:hAnsi="Times New Roman"/>
          <w:sz w:val="22"/>
          <w:szCs w:val="22"/>
        </w:rPr>
      </w:pPr>
      <w:r w:rsidRPr="003721F5">
        <w:rPr>
          <w:rFonts w:ascii="Times New Roman" w:hAnsi="Times New Roman"/>
          <w:b/>
          <w:sz w:val="22"/>
          <w:szCs w:val="22"/>
        </w:rPr>
        <w:t>Milyen a Plaquenil külleme, és mit tartalmaz a csomagolás?</w:t>
      </w:r>
    </w:p>
    <w:p w14:paraId="787A7AF2" w14:textId="77777777" w:rsidR="0062226F" w:rsidRPr="003721F5" w:rsidRDefault="009D27A5" w:rsidP="008548E8">
      <w:pPr>
        <w:pStyle w:val="Pa0"/>
        <w:spacing w:line="240" w:lineRule="auto"/>
        <w:rPr>
          <w:rFonts w:ascii="Times New Roman" w:hAnsi="Times New Roman"/>
          <w:sz w:val="22"/>
          <w:szCs w:val="22"/>
        </w:rPr>
      </w:pPr>
      <w:r w:rsidRPr="003721F5">
        <w:rPr>
          <w:rFonts w:ascii="Times New Roman" w:hAnsi="Times New Roman"/>
          <w:sz w:val="22"/>
          <w:szCs w:val="22"/>
        </w:rPr>
        <w:t xml:space="preserve">Küllem: </w:t>
      </w:r>
      <w:r w:rsidR="00FA0862" w:rsidRPr="003721F5">
        <w:rPr>
          <w:rFonts w:ascii="Times New Roman" w:hAnsi="Times New Roman"/>
          <w:sz w:val="22"/>
          <w:szCs w:val="22"/>
        </w:rPr>
        <w:t>kerek, fehér filmtabletta, egyik oldalán HCQ, másik oldalán pedig 200 felirattal.</w:t>
      </w:r>
    </w:p>
    <w:p w14:paraId="0DCB8B1B" w14:textId="77777777" w:rsidR="0062226F" w:rsidRPr="003721F5" w:rsidRDefault="009D27A5" w:rsidP="008548E8">
      <w:pPr>
        <w:tabs>
          <w:tab w:val="left" w:pos="567"/>
        </w:tabs>
        <w:spacing w:after="0" w:line="240" w:lineRule="auto"/>
        <w:rPr>
          <w:rFonts w:ascii="Times New Roman" w:hAnsi="Times New Roman"/>
        </w:rPr>
      </w:pPr>
      <w:r w:rsidRPr="003721F5">
        <w:rPr>
          <w:rFonts w:ascii="Times New Roman" w:hAnsi="Times New Roman"/>
        </w:rPr>
        <w:t xml:space="preserve">Csomagolás: </w:t>
      </w:r>
      <w:r w:rsidR="0062226F" w:rsidRPr="003721F5">
        <w:rPr>
          <w:rFonts w:ascii="Times New Roman" w:hAnsi="Times New Roman"/>
        </w:rPr>
        <w:t xml:space="preserve">60 db tablettát tartalmaz dobozonként. </w:t>
      </w:r>
    </w:p>
    <w:p w14:paraId="54A44195" w14:textId="77777777" w:rsidR="00FA0862" w:rsidRPr="003721F5" w:rsidRDefault="00FA0862" w:rsidP="00221006">
      <w:pPr>
        <w:spacing w:after="0" w:line="240" w:lineRule="auto"/>
        <w:rPr>
          <w:rFonts w:ascii="Times New Roman" w:hAnsi="Times New Roman"/>
          <w:b/>
          <w:bCs/>
        </w:rPr>
      </w:pPr>
    </w:p>
    <w:p w14:paraId="3C74C280" w14:textId="77777777" w:rsidR="00FA0862" w:rsidRPr="003721F5" w:rsidRDefault="00FA0862" w:rsidP="008548E8">
      <w:pPr>
        <w:pStyle w:val="Pa0"/>
        <w:keepNext/>
        <w:spacing w:line="240" w:lineRule="auto"/>
        <w:rPr>
          <w:rFonts w:ascii="Times New Roman" w:hAnsi="Times New Roman"/>
          <w:b/>
          <w:bCs/>
          <w:sz w:val="22"/>
          <w:szCs w:val="22"/>
        </w:rPr>
      </w:pPr>
      <w:r w:rsidRPr="003721F5">
        <w:rPr>
          <w:rStyle w:val="A5"/>
          <w:rFonts w:ascii="Times New Roman" w:hAnsi="Times New Roman" w:cs="Times New Roman"/>
          <w:b/>
          <w:bCs/>
          <w:color w:val="auto"/>
          <w:sz w:val="22"/>
          <w:szCs w:val="22"/>
        </w:rPr>
        <w:t>A forgalomba hozatali engedély jogosultja</w:t>
      </w:r>
      <w:r w:rsidR="009D27A5" w:rsidRPr="003721F5">
        <w:rPr>
          <w:rStyle w:val="A5"/>
          <w:rFonts w:ascii="Times New Roman" w:hAnsi="Times New Roman" w:cs="Times New Roman"/>
          <w:b/>
          <w:bCs/>
          <w:color w:val="auto"/>
          <w:sz w:val="22"/>
          <w:szCs w:val="22"/>
        </w:rPr>
        <w:t>:</w:t>
      </w:r>
    </w:p>
    <w:p w14:paraId="66568C61" w14:textId="77777777" w:rsidR="002D3565" w:rsidRPr="003721F5" w:rsidRDefault="002D3565" w:rsidP="008548E8">
      <w:pPr>
        <w:pStyle w:val="Default"/>
        <w:keepNext/>
        <w:rPr>
          <w:rStyle w:val="A5"/>
          <w:rFonts w:ascii="Times New Roman" w:hAnsi="Times New Roman" w:cs="Times New Roman"/>
          <w:color w:val="auto"/>
          <w:sz w:val="22"/>
          <w:szCs w:val="22"/>
        </w:rPr>
      </w:pPr>
      <w:r w:rsidRPr="003721F5">
        <w:rPr>
          <w:rStyle w:val="A5"/>
          <w:rFonts w:ascii="Times New Roman" w:hAnsi="Times New Roman" w:cs="Times New Roman"/>
          <w:color w:val="auto"/>
          <w:sz w:val="22"/>
          <w:szCs w:val="22"/>
        </w:rPr>
        <w:t>Sanofi-Aventis Zrt.</w:t>
      </w:r>
    </w:p>
    <w:p w14:paraId="215443F3" w14:textId="77777777" w:rsidR="0001382E" w:rsidRPr="003721F5" w:rsidRDefault="00386242" w:rsidP="008548E8">
      <w:pPr>
        <w:pStyle w:val="Default"/>
        <w:keepNext/>
        <w:rPr>
          <w:rFonts w:ascii="Times New Roman" w:hAnsi="Times New Roman" w:cs="Times New Roman"/>
          <w:sz w:val="22"/>
          <w:szCs w:val="22"/>
        </w:rPr>
      </w:pPr>
      <w:r w:rsidRPr="003721F5">
        <w:rPr>
          <w:rFonts w:ascii="Times New Roman" w:hAnsi="Times New Roman" w:cs="Times New Roman"/>
          <w:sz w:val="22"/>
          <w:szCs w:val="22"/>
        </w:rPr>
        <w:t xml:space="preserve">1138 Budapest </w:t>
      </w:r>
    </w:p>
    <w:p w14:paraId="38BF8B88" w14:textId="77777777" w:rsidR="002D3565" w:rsidRPr="003721F5" w:rsidRDefault="00386242" w:rsidP="008548E8">
      <w:pPr>
        <w:pStyle w:val="Default"/>
        <w:keepNext/>
        <w:rPr>
          <w:rStyle w:val="Jegyzethivatkozs"/>
          <w:rFonts w:ascii="Times New Roman" w:hAnsi="Times New Roman" w:cs="Times New Roman"/>
          <w:sz w:val="22"/>
          <w:szCs w:val="22"/>
        </w:rPr>
      </w:pPr>
      <w:r w:rsidRPr="003721F5">
        <w:rPr>
          <w:rFonts w:ascii="Times New Roman" w:hAnsi="Times New Roman" w:cs="Times New Roman"/>
          <w:sz w:val="22"/>
          <w:szCs w:val="22"/>
        </w:rPr>
        <w:t>Váci út 133. E épület 3. emelet</w:t>
      </w:r>
    </w:p>
    <w:p w14:paraId="2758BA79" w14:textId="77777777" w:rsidR="00B0136D" w:rsidRPr="008548E8" w:rsidRDefault="00B0136D" w:rsidP="008548E8">
      <w:pPr>
        <w:pStyle w:val="Default"/>
        <w:keepNext/>
        <w:rPr>
          <w:sz w:val="22"/>
          <w:szCs w:val="22"/>
        </w:rPr>
      </w:pPr>
      <w:r w:rsidRPr="003721F5">
        <w:rPr>
          <w:rStyle w:val="Jegyzethivatkozs"/>
          <w:rFonts w:ascii="Times New Roman" w:hAnsi="Times New Roman" w:cs="Times New Roman"/>
          <w:sz w:val="22"/>
          <w:szCs w:val="22"/>
        </w:rPr>
        <w:t>Magyarország</w:t>
      </w:r>
    </w:p>
    <w:p w14:paraId="11F6742C" w14:textId="77777777" w:rsidR="00B0136D" w:rsidRPr="00221006" w:rsidRDefault="00B0136D" w:rsidP="008548E8">
      <w:pPr>
        <w:pStyle w:val="Pa0"/>
        <w:spacing w:line="240" w:lineRule="auto"/>
        <w:rPr>
          <w:rStyle w:val="A5"/>
          <w:rFonts w:ascii="Times New Roman" w:hAnsi="Times New Roman" w:cs="Times New Roman"/>
          <w:color w:val="auto"/>
          <w:sz w:val="22"/>
          <w:szCs w:val="22"/>
        </w:rPr>
      </w:pPr>
    </w:p>
    <w:p w14:paraId="36D38903" w14:textId="77777777" w:rsidR="00FA0862" w:rsidRPr="00141CE4" w:rsidRDefault="00FA0862" w:rsidP="008548E8">
      <w:pPr>
        <w:pStyle w:val="Pa0"/>
        <w:spacing w:line="240" w:lineRule="auto"/>
        <w:rPr>
          <w:rFonts w:ascii="Times New Roman" w:hAnsi="Times New Roman"/>
          <w:b/>
          <w:bCs/>
          <w:sz w:val="22"/>
          <w:szCs w:val="22"/>
        </w:rPr>
      </w:pPr>
      <w:r w:rsidRPr="00141CE4">
        <w:rPr>
          <w:rStyle w:val="A5"/>
          <w:rFonts w:ascii="Times New Roman" w:hAnsi="Times New Roman" w:cs="Times New Roman"/>
          <w:b/>
          <w:bCs/>
          <w:color w:val="auto"/>
          <w:sz w:val="22"/>
          <w:szCs w:val="22"/>
        </w:rPr>
        <w:t>Gyártó</w:t>
      </w:r>
      <w:r w:rsidR="009D27A5" w:rsidRPr="00141CE4">
        <w:rPr>
          <w:rStyle w:val="A5"/>
          <w:rFonts w:ascii="Times New Roman" w:hAnsi="Times New Roman" w:cs="Times New Roman"/>
          <w:b/>
          <w:bCs/>
          <w:color w:val="auto"/>
          <w:sz w:val="22"/>
          <w:szCs w:val="22"/>
        </w:rPr>
        <w:t>:</w:t>
      </w:r>
    </w:p>
    <w:p w14:paraId="16CD96DE" w14:textId="77777777" w:rsidR="003171BB" w:rsidRDefault="003171BB" w:rsidP="008548E8">
      <w:pPr>
        <w:pStyle w:val="Pa0"/>
        <w:spacing w:line="240" w:lineRule="auto"/>
        <w:rPr>
          <w:rFonts w:ascii="Times New Roman" w:hAnsi="Times New Roman"/>
          <w:sz w:val="22"/>
          <w:szCs w:val="22"/>
        </w:rPr>
      </w:pPr>
      <w:r w:rsidRPr="003171BB">
        <w:rPr>
          <w:rFonts w:ascii="Times New Roman" w:hAnsi="Times New Roman"/>
          <w:sz w:val="22"/>
          <w:szCs w:val="22"/>
        </w:rPr>
        <w:t xml:space="preserve">Adamed </w:t>
      </w:r>
      <w:proofErr w:type="spellStart"/>
      <w:r w:rsidRPr="003171BB">
        <w:rPr>
          <w:rFonts w:ascii="Times New Roman" w:hAnsi="Times New Roman"/>
          <w:sz w:val="22"/>
          <w:szCs w:val="22"/>
        </w:rPr>
        <w:t>Farmacéutica</w:t>
      </w:r>
      <w:proofErr w:type="spellEnd"/>
      <w:r w:rsidRPr="003171BB">
        <w:rPr>
          <w:rFonts w:ascii="Times New Roman" w:hAnsi="Times New Roman"/>
          <w:sz w:val="22"/>
          <w:szCs w:val="22"/>
        </w:rPr>
        <w:t xml:space="preserve"> S.L.U.</w:t>
      </w:r>
    </w:p>
    <w:p w14:paraId="55F63B3D" w14:textId="6308F0B4" w:rsidR="009D27A5" w:rsidRPr="003721F5" w:rsidRDefault="00FA0862" w:rsidP="008548E8">
      <w:pPr>
        <w:pStyle w:val="Pa0"/>
        <w:spacing w:line="240" w:lineRule="auto"/>
        <w:rPr>
          <w:rFonts w:ascii="Times New Roman" w:hAnsi="Times New Roman"/>
          <w:sz w:val="22"/>
          <w:szCs w:val="22"/>
        </w:rPr>
      </w:pPr>
      <w:proofErr w:type="spellStart"/>
      <w:r w:rsidRPr="003721F5">
        <w:rPr>
          <w:rFonts w:ascii="Times New Roman" w:hAnsi="Times New Roman"/>
          <w:sz w:val="22"/>
          <w:szCs w:val="22"/>
        </w:rPr>
        <w:t>Ctra</w:t>
      </w:r>
      <w:proofErr w:type="spellEnd"/>
      <w:r w:rsidR="003171BB">
        <w:rPr>
          <w:rFonts w:ascii="Times New Roman" w:hAnsi="Times New Roman"/>
          <w:sz w:val="22"/>
          <w:szCs w:val="22"/>
        </w:rPr>
        <w:t>,</w:t>
      </w:r>
      <w:r w:rsidR="003171BB" w:rsidRPr="003721F5">
        <w:rPr>
          <w:rFonts w:ascii="Times New Roman" w:hAnsi="Times New Roman"/>
          <w:sz w:val="22"/>
          <w:szCs w:val="22"/>
        </w:rPr>
        <w:t xml:space="preserve"> </w:t>
      </w:r>
      <w:r w:rsidRPr="003721F5">
        <w:rPr>
          <w:rFonts w:ascii="Times New Roman" w:hAnsi="Times New Roman"/>
          <w:sz w:val="22"/>
          <w:szCs w:val="22"/>
        </w:rPr>
        <w:t>C-35, Km 63</w:t>
      </w:r>
      <w:r w:rsidR="003171BB">
        <w:rPr>
          <w:rFonts w:ascii="Times New Roman" w:hAnsi="Times New Roman"/>
          <w:sz w:val="22"/>
          <w:szCs w:val="22"/>
        </w:rPr>
        <w:t>,</w:t>
      </w:r>
      <w:r w:rsidRPr="003721F5">
        <w:rPr>
          <w:rFonts w:ascii="Times New Roman" w:hAnsi="Times New Roman"/>
          <w:sz w:val="22"/>
          <w:szCs w:val="22"/>
        </w:rPr>
        <w:t>09</w:t>
      </w:r>
    </w:p>
    <w:p w14:paraId="624B6E32" w14:textId="6DA7CF05" w:rsidR="00FA0862" w:rsidRPr="003721F5" w:rsidRDefault="00FA0862" w:rsidP="008548E8">
      <w:pPr>
        <w:pStyle w:val="Pa0"/>
        <w:spacing w:line="240" w:lineRule="auto"/>
        <w:rPr>
          <w:rFonts w:ascii="Times New Roman" w:hAnsi="Times New Roman"/>
          <w:sz w:val="22"/>
          <w:szCs w:val="22"/>
        </w:rPr>
      </w:pPr>
      <w:proofErr w:type="spellStart"/>
      <w:r w:rsidRPr="003721F5">
        <w:rPr>
          <w:rFonts w:ascii="Times New Roman" w:hAnsi="Times New Roman"/>
          <w:sz w:val="22"/>
          <w:szCs w:val="22"/>
        </w:rPr>
        <w:t>Riells</w:t>
      </w:r>
      <w:proofErr w:type="spellEnd"/>
      <w:r w:rsidRPr="003721F5">
        <w:rPr>
          <w:rFonts w:ascii="Times New Roman" w:hAnsi="Times New Roman"/>
          <w:sz w:val="22"/>
          <w:szCs w:val="22"/>
        </w:rPr>
        <w:t xml:space="preserve"> i </w:t>
      </w:r>
      <w:proofErr w:type="spellStart"/>
      <w:r w:rsidRPr="003721F5">
        <w:rPr>
          <w:rFonts w:ascii="Times New Roman" w:hAnsi="Times New Roman"/>
          <w:sz w:val="22"/>
          <w:szCs w:val="22"/>
        </w:rPr>
        <w:t>Viabrea</w:t>
      </w:r>
      <w:proofErr w:type="spellEnd"/>
      <w:r w:rsidR="003171BB">
        <w:rPr>
          <w:rFonts w:ascii="Times New Roman" w:hAnsi="Times New Roman"/>
          <w:sz w:val="22"/>
          <w:szCs w:val="22"/>
        </w:rPr>
        <w:t xml:space="preserve">, 17404 </w:t>
      </w:r>
      <w:proofErr w:type="spellStart"/>
      <w:r w:rsidR="003171BB">
        <w:rPr>
          <w:rFonts w:ascii="Times New Roman" w:hAnsi="Times New Roman"/>
          <w:sz w:val="22"/>
          <w:szCs w:val="22"/>
        </w:rPr>
        <w:t>Gerona</w:t>
      </w:r>
      <w:proofErr w:type="spellEnd"/>
    </w:p>
    <w:p w14:paraId="02CF689B" w14:textId="77777777" w:rsidR="00FA0862" w:rsidRPr="003721F5" w:rsidRDefault="00FA0862" w:rsidP="008548E8">
      <w:pPr>
        <w:pStyle w:val="Pa0"/>
        <w:spacing w:line="240" w:lineRule="auto"/>
        <w:rPr>
          <w:rFonts w:ascii="Times New Roman" w:hAnsi="Times New Roman"/>
          <w:sz w:val="22"/>
          <w:szCs w:val="22"/>
        </w:rPr>
      </w:pPr>
      <w:r w:rsidRPr="003721F5">
        <w:rPr>
          <w:rFonts w:ascii="Times New Roman" w:hAnsi="Times New Roman"/>
          <w:sz w:val="22"/>
          <w:szCs w:val="22"/>
        </w:rPr>
        <w:t>Spanyolország</w:t>
      </w:r>
    </w:p>
    <w:p w14:paraId="69ECC01F" w14:textId="77777777" w:rsidR="00FA0862" w:rsidRPr="003721F5" w:rsidRDefault="00FA0862" w:rsidP="00221006">
      <w:pPr>
        <w:autoSpaceDE w:val="0"/>
        <w:autoSpaceDN w:val="0"/>
        <w:adjustRightInd w:val="0"/>
        <w:spacing w:after="0" w:line="240" w:lineRule="auto"/>
        <w:rPr>
          <w:rFonts w:ascii="Times New Roman" w:hAnsi="Times New Roman"/>
        </w:rPr>
      </w:pPr>
    </w:p>
    <w:p w14:paraId="3A935FD9" w14:textId="77777777" w:rsidR="003B40A0" w:rsidRPr="008548E8" w:rsidRDefault="003B40A0" w:rsidP="00141CE4">
      <w:pPr>
        <w:autoSpaceDE w:val="0"/>
        <w:autoSpaceDN w:val="0"/>
        <w:adjustRightInd w:val="0"/>
        <w:spacing w:after="0" w:line="240" w:lineRule="auto"/>
        <w:rPr>
          <w:rFonts w:ascii="Times New Roman" w:hAnsi="Times New Roman"/>
          <w:b/>
          <w:bCs/>
        </w:rPr>
      </w:pPr>
      <w:r w:rsidRPr="008548E8">
        <w:rPr>
          <w:rFonts w:ascii="Times New Roman" w:hAnsi="Times New Roman"/>
          <w:b/>
          <w:bCs/>
        </w:rPr>
        <w:t>Ezt a gyógyszert az Európai Gazdasági Térség tagállamaiban az alábbi neveken engedélyezték:</w:t>
      </w:r>
    </w:p>
    <w:p w14:paraId="42D0D89B" w14:textId="77777777" w:rsidR="003B40A0" w:rsidRPr="00141CE4" w:rsidRDefault="003B40A0" w:rsidP="00141CE4">
      <w:pPr>
        <w:autoSpaceDE w:val="0"/>
        <w:autoSpaceDN w:val="0"/>
        <w:adjustRightInd w:val="0"/>
        <w:spacing w:after="0" w:line="240" w:lineRule="auto"/>
        <w:rPr>
          <w:rFonts w:ascii="Times New Roman" w:hAnsi="Times New Roman"/>
        </w:rPr>
      </w:pPr>
      <w:r w:rsidRPr="00221006">
        <w:rPr>
          <w:rFonts w:ascii="Times New Roman" w:hAnsi="Times New Roman"/>
        </w:rPr>
        <w:t>Í</w:t>
      </w:r>
      <w:r w:rsidRPr="00141CE4">
        <w:rPr>
          <w:rFonts w:ascii="Times New Roman" w:hAnsi="Times New Roman"/>
        </w:rPr>
        <w:t xml:space="preserve">rország, Magyarország: </w:t>
      </w:r>
      <w:r w:rsidRPr="00141CE4">
        <w:rPr>
          <w:rFonts w:ascii="Times New Roman" w:hAnsi="Times New Roman"/>
        </w:rPr>
        <w:tab/>
        <w:t>Plaquenil.</w:t>
      </w:r>
    </w:p>
    <w:p w14:paraId="611284CE" w14:textId="77777777" w:rsidR="003B40A0" w:rsidRPr="00141CE4" w:rsidRDefault="003B40A0" w:rsidP="00141CE4">
      <w:pPr>
        <w:autoSpaceDE w:val="0"/>
        <w:autoSpaceDN w:val="0"/>
        <w:adjustRightInd w:val="0"/>
        <w:spacing w:after="0" w:line="240" w:lineRule="auto"/>
        <w:rPr>
          <w:rFonts w:ascii="Times New Roman" w:hAnsi="Times New Roman"/>
        </w:rPr>
      </w:pPr>
    </w:p>
    <w:p w14:paraId="1E7DAC27" w14:textId="77777777" w:rsidR="00FA0862" w:rsidRPr="003721F5" w:rsidRDefault="00FA0862" w:rsidP="003721F5">
      <w:pPr>
        <w:autoSpaceDE w:val="0"/>
        <w:autoSpaceDN w:val="0"/>
        <w:adjustRightInd w:val="0"/>
        <w:spacing w:after="0" w:line="240" w:lineRule="auto"/>
        <w:rPr>
          <w:rFonts w:ascii="Times New Roman" w:hAnsi="Times New Roman"/>
          <w:b/>
          <w:bCs/>
        </w:rPr>
      </w:pPr>
      <w:r w:rsidRPr="003721F5">
        <w:rPr>
          <w:rFonts w:ascii="Times New Roman" w:hAnsi="Times New Roman"/>
        </w:rPr>
        <w:t xml:space="preserve">Ez a tájékoztató nem tartalmazza a gyógyszerre vonatkozó összes információt. Ha bármilyen további kérdése van, vagy bizonytalan bármivel kapcsolatban, kérdezze meg </w:t>
      </w:r>
      <w:r w:rsidR="003B40A0" w:rsidRPr="003721F5">
        <w:rPr>
          <w:rFonts w:ascii="Times New Roman" w:hAnsi="Times New Roman"/>
        </w:rPr>
        <w:t>kezelő</w:t>
      </w:r>
      <w:r w:rsidRPr="003721F5">
        <w:rPr>
          <w:rFonts w:ascii="Times New Roman" w:hAnsi="Times New Roman"/>
        </w:rPr>
        <w:t>orvosát vagy gyógyszerészét!</w:t>
      </w:r>
    </w:p>
    <w:p w14:paraId="56421B6C" w14:textId="77777777" w:rsidR="00FA0862" w:rsidRPr="003721F5" w:rsidRDefault="00FA0862" w:rsidP="003721F5">
      <w:pPr>
        <w:autoSpaceDE w:val="0"/>
        <w:autoSpaceDN w:val="0"/>
        <w:adjustRightInd w:val="0"/>
        <w:spacing w:after="0" w:line="240" w:lineRule="auto"/>
        <w:rPr>
          <w:rFonts w:ascii="Times New Roman" w:hAnsi="Times New Roman"/>
          <w:b/>
          <w:bCs/>
        </w:rPr>
      </w:pPr>
    </w:p>
    <w:p w14:paraId="4122F479" w14:textId="77777777" w:rsidR="00EA41A3" w:rsidRPr="003721F5" w:rsidRDefault="00EA41A3" w:rsidP="008548E8">
      <w:pPr>
        <w:tabs>
          <w:tab w:val="left" w:pos="1985"/>
        </w:tabs>
        <w:spacing w:after="0" w:line="240" w:lineRule="auto"/>
        <w:rPr>
          <w:rFonts w:ascii="Times New Roman" w:eastAsia="Times New Roman" w:hAnsi="Times New Roman"/>
          <w:lang w:eastAsia="en-US" w:bidi="ar-SA"/>
        </w:rPr>
      </w:pPr>
      <w:r w:rsidRPr="003721F5">
        <w:rPr>
          <w:rFonts w:ascii="Times New Roman" w:eastAsia="Times New Roman" w:hAnsi="Times New Roman"/>
          <w:lang w:eastAsia="en-US" w:bidi="ar-SA"/>
        </w:rPr>
        <w:t>OGYI-T-23655/01</w:t>
      </w:r>
      <w:r w:rsidR="001560E4" w:rsidRPr="003721F5">
        <w:rPr>
          <w:rFonts w:ascii="Times New Roman" w:eastAsia="Times New Roman" w:hAnsi="Times New Roman"/>
          <w:lang w:eastAsia="en-US" w:bidi="ar-SA"/>
        </w:rPr>
        <w:t xml:space="preserve"> </w:t>
      </w:r>
      <w:r w:rsidRPr="003721F5">
        <w:rPr>
          <w:rFonts w:ascii="Times New Roman" w:eastAsia="Times New Roman" w:hAnsi="Times New Roman"/>
          <w:lang w:eastAsia="en-US" w:bidi="ar-SA"/>
        </w:rPr>
        <w:tab/>
        <w:t>60×</w:t>
      </w:r>
      <w:r w:rsidRPr="003721F5">
        <w:rPr>
          <w:rFonts w:ascii="Times New Roman" w:eastAsia="Times New Roman" w:hAnsi="Times New Roman"/>
          <w:lang w:eastAsia="en-US" w:bidi="ar-SA"/>
        </w:rPr>
        <w:tab/>
        <w:t xml:space="preserve">átlátszó PVC//Al buborékcsomagolás </w:t>
      </w:r>
    </w:p>
    <w:p w14:paraId="7509918F" w14:textId="77777777" w:rsidR="00EA41A3" w:rsidRPr="003721F5" w:rsidRDefault="00EA41A3" w:rsidP="008548E8">
      <w:pPr>
        <w:tabs>
          <w:tab w:val="left" w:pos="1985"/>
        </w:tabs>
        <w:spacing w:after="0" w:line="240" w:lineRule="auto"/>
        <w:rPr>
          <w:rFonts w:ascii="Times New Roman" w:eastAsia="Times New Roman" w:hAnsi="Times New Roman"/>
          <w:lang w:eastAsia="en-US" w:bidi="ar-SA"/>
        </w:rPr>
      </w:pPr>
      <w:r w:rsidRPr="003721F5">
        <w:rPr>
          <w:rFonts w:ascii="Times New Roman" w:eastAsia="Times New Roman" w:hAnsi="Times New Roman"/>
          <w:lang w:eastAsia="en-US" w:bidi="ar-SA"/>
        </w:rPr>
        <w:t>OGYI-T-23655/02</w:t>
      </w:r>
      <w:r w:rsidR="001560E4" w:rsidRPr="003721F5">
        <w:rPr>
          <w:rFonts w:ascii="Times New Roman" w:eastAsia="Times New Roman" w:hAnsi="Times New Roman"/>
          <w:lang w:eastAsia="en-US" w:bidi="ar-SA"/>
        </w:rPr>
        <w:t xml:space="preserve"> </w:t>
      </w:r>
      <w:r w:rsidRPr="003721F5">
        <w:rPr>
          <w:rFonts w:ascii="Times New Roman" w:eastAsia="Times New Roman" w:hAnsi="Times New Roman"/>
          <w:lang w:eastAsia="en-US" w:bidi="ar-SA"/>
        </w:rPr>
        <w:tab/>
        <w:t>60×</w:t>
      </w:r>
      <w:r w:rsidRPr="003721F5">
        <w:rPr>
          <w:rFonts w:ascii="Times New Roman" w:eastAsia="Times New Roman" w:hAnsi="Times New Roman"/>
          <w:lang w:eastAsia="en-US" w:bidi="ar-SA"/>
        </w:rPr>
        <w:tab/>
        <w:t>áttetsző PVC//Al buborékcsomagolás</w:t>
      </w:r>
    </w:p>
    <w:p w14:paraId="0B21FF5B" w14:textId="77777777" w:rsidR="0062226F" w:rsidRPr="003721F5" w:rsidRDefault="0062226F" w:rsidP="00221006">
      <w:pPr>
        <w:autoSpaceDE w:val="0"/>
        <w:autoSpaceDN w:val="0"/>
        <w:adjustRightInd w:val="0"/>
        <w:spacing w:after="0" w:line="240" w:lineRule="auto"/>
        <w:rPr>
          <w:rFonts w:ascii="Times New Roman" w:hAnsi="Times New Roman"/>
          <w:b/>
          <w:bCs/>
        </w:rPr>
      </w:pPr>
    </w:p>
    <w:p w14:paraId="324E08D2" w14:textId="63A2E0B5" w:rsidR="00FA0862" w:rsidRPr="003721F5" w:rsidRDefault="00E24B5D" w:rsidP="00141CE4">
      <w:pPr>
        <w:autoSpaceDE w:val="0"/>
        <w:autoSpaceDN w:val="0"/>
        <w:adjustRightInd w:val="0"/>
        <w:spacing w:after="0" w:line="240" w:lineRule="auto"/>
        <w:rPr>
          <w:rFonts w:ascii="Times New Roman" w:hAnsi="Times New Roman"/>
        </w:rPr>
      </w:pPr>
      <w:r w:rsidRPr="003721F5">
        <w:rPr>
          <w:rFonts w:ascii="Times New Roman" w:hAnsi="Times New Roman"/>
          <w:b/>
        </w:rPr>
        <w:t>A betegtájékoztató legutóbbi felülvizsgálatának dátuma:</w:t>
      </w:r>
      <w:r w:rsidR="00FD0583">
        <w:rPr>
          <w:rFonts w:ascii="Times New Roman" w:hAnsi="Times New Roman"/>
          <w:b/>
        </w:rPr>
        <w:t xml:space="preserve"> </w:t>
      </w:r>
      <w:r w:rsidR="00B25777">
        <w:rPr>
          <w:rFonts w:ascii="Times New Roman" w:hAnsi="Times New Roman"/>
          <w:b/>
        </w:rPr>
        <w:t>2026.</w:t>
      </w:r>
      <w:r w:rsidR="00B6723C">
        <w:rPr>
          <w:rFonts w:ascii="Times New Roman" w:hAnsi="Times New Roman"/>
          <w:b/>
        </w:rPr>
        <w:t xml:space="preserve"> </w:t>
      </w:r>
      <w:r w:rsidR="00B25777">
        <w:rPr>
          <w:rFonts w:ascii="Times New Roman" w:hAnsi="Times New Roman"/>
          <w:b/>
        </w:rPr>
        <w:t>július</w:t>
      </w:r>
      <w:r w:rsidR="00FB6DD5">
        <w:rPr>
          <w:rFonts w:ascii="Times New Roman" w:hAnsi="Times New Roman"/>
          <w:b/>
        </w:rPr>
        <w:t>.</w:t>
      </w:r>
    </w:p>
    <w:sectPr w:rsidR="00FA0862" w:rsidRPr="003721F5" w:rsidSect="005918D0">
      <w:headerReference w:type="default"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2BB4F" w14:textId="77777777" w:rsidR="00F26F28" w:rsidRDefault="00F26F28" w:rsidP="009B394F">
      <w:pPr>
        <w:spacing w:after="0" w:line="240" w:lineRule="auto"/>
      </w:pPr>
      <w:r>
        <w:separator/>
      </w:r>
    </w:p>
  </w:endnote>
  <w:endnote w:type="continuationSeparator" w:id="0">
    <w:p w14:paraId="716D1931" w14:textId="77777777" w:rsidR="00F26F28" w:rsidRDefault="00F26F28" w:rsidP="009B3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cean Sans Pro SAN Light">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Ocean Sans Pro SAN Book">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10BE3" w14:textId="042873A4" w:rsidR="00E41F67" w:rsidRPr="00FD0583" w:rsidRDefault="00FB6DD5" w:rsidP="00927DDB">
    <w:pPr>
      <w:pStyle w:val="llb"/>
      <w:spacing w:after="0" w:line="240" w:lineRule="auto"/>
      <w:rPr>
        <w:rFonts w:ascii="Times New Roman" w:hAnsi="Times New Roman"/>
        <w:sz w:val="18"/>
        <w:szCs w:val="18"/>
      </w:rPr>
    </w:pPr>
    <w:r w:rsidRPr="00FB6DD5">
      <w:rPr>
        <w:rFonts w:ascii="Times New Roman" w:hAnsi="Times New Roman"/>
        <w:sz w:val="18"/>
        <w:szCs w:val="18"/>
      </w:rPr>
      <w:t>NNGYK/ETGY/19542/2026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F84C5" w14:textId="77777777" w:rsidR="00F26F28" w:rsidRDefault="00F26F28" w:rsidP="009B394F">
      <w:pPr>
        <w:spacing w:after="0" w:line="240" w:lineRule="auto"/>
      </w:pPr>
      <w:r>
        <w:separator/>
      </w:r>
    </w:p>
  </w:footnote>
  <w:footnote w:type="continuationSeparator" w:id="0">
    <w:p w14:paraId="0BE9CC88" w14:textId="77777777" w:rsidR="00F26F28" w:rsidRDefault="00F26F28" w:rsidP="009B39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4935" w14:textId="77777777" w:rsidR="00477DBC" w:rsidRPr="005918D0" w:rsidRDefault="00477DBC" w:rsidP="005918D0">
    <w:pPr>
      <w:pStyle w:val="lfej"/>
      <w:jc w:val="center"/>
      <w:rPr>
        <w:rFonts w:ascii="Times New Roman" w:hAnsi="Times New Roman"/>
        <w:sz w:val="18"/>
        <w:szCs w:val="18"/>
      </w:rPr>
    </w:pPr>
    <w:r w:rsidRPr="005918D0">
      <w:rPr>
        <w:rFonts w:ascii="Times New Roman" w:hAnsi="Times New Roman"/>
        <w:sz w:val="18"/>
        <w:szCs w:val="18"/>
      </w:rPr>
      <w:fldChar w:fldCharType="begin"/>
    </w:r>
    <w:r w:rsidRPr="005918D0">
      <w:rPr>
        <w:rFonts w:ascii="Times New Roman" w:hAnsi="Times New Roman"/>
        <w:sz w:val="18"/>
        <w:szCs w:val="18"/>
      </w:rPr>
      <w:instrText>PAGE   \* MERGEFORMAT</w:instrText>
    </w:r>
    <w:r w:rsidRPr="005918D0">
      <w:rPr>
        <w:rFonts w:ascii="Times New Roman" w:hAnsi="Times New Roman"/>
        <w:sz w:val="18"/>
        <w:szCs w:val="18"/>
      </w:rPr>
      <w:fldChar w:fldCharType="separate"/>
    </w:r>
    <w:r w:rsidR="00792515">
      <w:rPr>
        <w:rFonts w:ascii="Times New Roman" w:hAnsi="Times New Roman"/>
        <w:noProof/>
        <w:sz w:val="18"/>
        <w:szCs w:val="18"/>
      </w:rPr>
      <w:t>5</w:t>
    </w:r>
    <w:r w:rsidRPr="005918D0">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6A19822"/>
    <w:multiLevelType w:val="hybridMultilevel"/>
    <w:tmpl w:val="80F151D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6EB9BA"/>
    <w:multiLevelType w:val="hybridMultilevel"/>
    <w:tmpl w:val="BDA96FE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4F5AB1"/>
    <w:multiLevelType w:val="hybridMultilevel"/>
    <w:tmpl w:val="E598B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35819"/>
    <w:multiLevelType w:val="hybridMultilevel"/>
    <w:tmpl w:val="5DDA0CFA"/>
    <w:lvl w:ilvl="0" w:tplc="0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D082ADA"/>
    <w:multiLevelType w:val="hybridMultilevel"/>
    <w:tmpl w:val="73B42C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0D25AF"/>
    <w:multiLevelType w:val="hybridMultilevel"/>
    <w:tmpl w:val="2380727E"/>
    <w:lvl w:ilvl="0" w:tplc="E0C81904">
      <w:start w:val="2"/>
      <w:numFmt w:val="bullet"/>
      <w:lvlText w:val="-"/>
      <w:lvlJc w:val="left"/>
      <w:pPr>
        <w:ind w:left="1080" w:hanging="360"/>
      </w:pPr>
      <w:rPr>
        <w:rFonts w:ascii="Ocean Sans Pro SAN Light" w:eastAsia="Calibri" w:hAnsi="Ocean Sans Pro SAN Light" w:cs="Ocean Sans Pro SAN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B303BF3"/>
    <w:multiLevelType w:val="hybridMultilevel"/>
    <w:tmpl w:val="B3528E5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3BC2853"/>
    <w:multiLevelType w:val="hybridMultilevel"/>
    <w:tmpl w:val="D944A8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7B4EF1"/>
    <w:multiLevelType w:val="hybridMultilevel"/>
    <w:tmpl w:val="14963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E3C9D"/>
    <w:multiLevelType w:val="hybridMultilevel"/>
    <w:tmpl w:val="3ED6F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AA4D23"/>
    <w:multiLevelType w:val="hybridMultilevel"/>
    <w:tmpl w:val="D4EE5A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F990258"/>
    <w:multiLevelType w:val="hybridMultilevel"/>
    <w:tmpl w:val="3A7ADA2C"/>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02A5674"/>
    <w:multiLevelType w:val="hybridMultilevel"/>
    <w:tmpl w:val="D2522B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49D0CA4"/>
    <w:multiLevelType w:val="hybridMultilevel"/>
    <w:tmpl w:val="22CC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CC6D64"/>
    <w:multiLevelType w:val="hybridMultilevel"/>
    <w:tmpl w:val="6DD0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53553"/>
    <w:multiLevelType w:val="hybridMultilevel"/>
    <w:tmpl w:val="E00CD3DE"/>
    <w:lvl w:ilvl="0" w:tplc="040E000F">
      <w:start w:val="1"/>
      <w:numFmt w:val="decimal"/>
      <w:lvlText w:val="%1."/>
      <w:lvlJc w:val="left"/>
      <w:pPr>
        <w:ind w:left="720" w:hanging="360"/>
      </w:pPr>
    </w:lvl>
    <w:lvl w:ilvl="1" w:tplc="040E000F">
      <w:start w:val="1"/>
      <w:numFmt w:val="decimal"/>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6" w15:restartNumberingAfterBreak="0">
    <w:nsid w:val="5CDD440D"/>
    <w:multiLevelType w:val="hybridMultilevel"/>
    <w:tmpl w:val="D4DC7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12017"/>
    <w:multiLevelType w:val="hybridMultilevel"/>
    <w:tmpl w:val="8E4ED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EB538A"/>
    <w:multiLevelType w:val="hybridMultilevel"/>
    <w:tmpl w:val="8BC2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5222B8"/>
    <w:multiLevelType w:val="hybridMultilevel"/>
    <w:tmpl w:val="38904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1B5122"/>
    <w:multiLevelType w:val="hybridMultilevel"/>
    <w:tmpl w:val="7346E0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5C8488C"/>
    <w:multiLevelType w:val="hybridMultilevel"/>
    <w:tmpl w:val="D03C3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826C6"/>
    <w:multiLevelType w:val="hybridMultilevel"/>
    <w:tmpl w:val="7ED2C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893541">
    <w:abstractNumId w:val="11"/>
  </w:num>
  <w:num w:numId="2" w16cid:durableId="710417680">
    <w:abstractNumId w:val="3"/>
  </w:num>
  <w:num w:numId="3" w16cid:durableId="840780104">
    <w:abstractNumId w:val="1"/>
  </w:num>
  <w:num w:numId="4" w16cid:durableId="30958241">
    <w:abstractNumId w:val="5"/>
  </w:num>
  <w:num w:numId="5" w16cid:durableId="217716096">
    <w:abstractNumId w:val="21"/>
  </w:num>
  <w:num w:numId="6" w16cid:durableId="102969101">
    <w:abstractNumId w:val="19"/>
  </w:num>
  <w:num w:numId="7" w16cid:durableId="1107390826">
    <w:abstractNumId w:val="4"/>
  </w:num>
  <w:num w:numId="8" w16cid:durableId="750590777">
    <w:abstractNumId w:val="9"/>
  </w:num>
  <w:num w:numId="9" w16cid:durableId="85855473">
    <w:abstractNumId w:val="17"/>
  </w:num>
  <w:num w:numId="10" w16cid:durableId="500194443">
    <w:abstractNumId w:val="22"/>
  </w:num>
  <w:num w:numId="11" w16cid:durableId="359624747">
    <w:abstractNumId w:val="8"/>
  </w:num>
  <w:num w:numId="12" w16cid:durableId="1926959302">
    <w:abstractNumId w:val="7"/>
  </w:num>
  <w:num w:numId="13" w16cid:durableId="765225177">
    <w:abstractNumId w:val="13"/>
  </w:num>
  <w:num w:numId="14" w16cid:durableId="571278896">
    <w:abstractNumId w:val="18"/>
  </w:num>
  <w:num w:numId="15" w16cid:durableId="356855124">
    <w:abstractNumId w:val="14"/>
  </w:num>
  <w:num w:numId="16" w16cid:durableId="827018808">
    <w:abstractNumId w:val="2"/>
  </w:num>
  <w:num w:numId="17" w16cid:durableId="2078822558">
    <w:abstractNumId w:val="16"/>
  </w:num>
  <w:num w:numId="18" w16cid:durableId="3292583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01728342">
    <w:abstractNumId w:val="0"/>
  </w:num>
  <w:num w:numId="20" w16cid:durableId="1883050215">
    <w:abstractNumId w:val="6"/>
  </w:num>
  <w:num w:numId="21" w16cid:durableId="236287312">
    <w:abstractNumId w:val="20"/>
  </w:num>
  <w:num w:numId="22" w16cid:durableId="1648322264">
    <w:abstractNumId w:val="12"/>
  </w:num>
  <w:num w:numId="23" w16cid:durableId="1000431482">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oNotTrackMoves/>
  <w:defaultTabStop w:val="567"/>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4B5D"/>
    <w:rsid w:val="000010ED"/>
    <w:rsid w:val="00010AB6"/>
    <w:rsid w:val="0001382E"/>
    <w:rsid w:val="0002028B"/>
    <w:rsid w:val="00020FAD"/>
    <w:rsid w:val="00030777"/>
    <w:rsid w:val="00034D50"/>
    <w:rsid w:val="00042EB6"/>
    <w:rsid w:val="000531E3"/>
    <w:rsid w:val="00054A97"/>
    <w:rsid w:val="00057D08"/>
    <w:rsid w:val="00071C63"/>
    <w:rsid w:val="0007468C"/>
    <w:rsid w:val="000A2F2D"/>
    <w:rsid w:val="000B27C0"/>
    <w:rsid w:val="000B55FE"/>
    <w:rsid w:val="000D571B"/>
    <w:rsid w:val="000D7159"/>
    <w:rsid w:val="00103051"/>
    <w:rsid w:val="001041B3"/>
    <w:rsid w:val="00110DDB"/>
    <w:rsid w:val="00116D1F"/>
    <w:rsid w:val="00117EA3"/>
    <w:rsid w:val="00123B6D"/>
    <w:rsid w:val="00134181"/>
    <w:rsid w:val="00141CE4"/>
    <w:rsid w:val="00144029"/>
    <w:rsid w:val="00154D84"/>
    <w:rsid w:val="001560E4"/>
    <w:rsid w:val="001564F7"/>
    <w:rsid w:val="0015747E"/>
    <w:rsid w:val="00166314"/>
    <w:rsid w:val="00172225"/>
    <w:rsid w:val="00172FC1"/>
    <w:rsid w:val="00175C5C"/>
    <w:rsid w:val="00177263"/>
    <w:rsid w:val="00180A3B"/>
    <w:rsid w:val="001941ED"/>
    <w:rsid w:val="001A558A"/>
    <w:rsid w:val="001B50DD"/>
    <w:rsid w:val="001E085F"/>
    <w:rsid w:val="001E0D54"/>
    <w:rsid w:val="001F5BFC"/>
    <w:rsid w:val="002006AE"/>
    <w:rsid w:val="002007D3"/>
    <w:rsid w:val="00201848"/>
    <w:rsid w:val="00205DBC"/>
    <w:rsid w:val="002104AF"/>
    <w:rsid w:val="00211B24"/>
    <w:rsid w:val="00221006"/>
    <w:rsid w:val="0022511F"/>
    <w:rsid w:val="00230D18"/>
    <w:rsid w:val="002371A5"/>
    <w:rsid w:val="0025346A"/>
    <w:rsid w:val="00272095"/>
    <w:rsid w:val="0027298D"/>
    <w:rsid w:val="00287555"/>
    <w:rsid w:val="002930D3"/>
    <w:rsid w:val="002A6846"/>
    <w:rsid w:val="002B035C"/>
    <w:rsid w:val="002B60D6"/>
    <w:rsid w:val="002B790E"/>
    <w:rsid w:val="002D3565"/>
    <w:rsid w:val="002E0CC1"/>
    <w:rsid w:val="002E5FB2"/>
    <w:rsid w:val="002F04D6"/>
    <w:rsid w:val="003171BB"/>
    <w:rsid w:val="00330B82"/>
    <w:rsid w:val="00341E53"/>
    <w:rsid w:val="0034319A"/>
    <w:rsid w:val="003455B8"/>
    <w:rsid w:val="003528AA"/>
    <w:rsid w:val="0036258D"/>
    <w:rsid w:val="003721F5"/>
    <w:rsid w:val="00372C5B"/>
    <w:rsid w:val="00385587"/>
    <w:rsid w:val="00386242"/>
    <w:rsid w:val="00397C1A"/>
    <w:rsid w:val="003A13F4"/>
    <w:rsid w:val="003A2AE3"/>
    <w:rsid w:val="003B40A0"/>
    <w:rsid w:val="003C376D"/>
    <w:rsid w:val="003E437D"/>
    <w:rsid w:val="003E4B37"/>
    <w:rsid w:val="00403ACC"/>
    <w:rsid w:val="004102F2"/>
    <w:rsid w:val="00416064"/>
    <w:rsid w:val="004203FC"/>
    <w:rsid w:val="004215C3"/>
    <w:rsid w:val="004250C8"/>
    <w:rsid w:val="00466E20"/>
    <w:rsid w:val="00467A06"/>
    <w:rsid w:val="004705B6"/>
    <w:rsid w:val="00475718"/>
    <w:rsid w:val="00477DBC"/>
    <w:rsid w:val="00486DE0"/>
    <w:rsid w:val="00492618"/>
    <w:rsid w:val="0049727E"/>
    <w:rsid w:val="004A3E7D"/>
    <w:rsid w:val="004A5D96"/>
    <w:rsid w:val="004B2849"/>
    <w:rsid w:val="004B5280"/>
    <w:rsid w:val="004D6AB0"/>
    <w:rsid w:val="004E6EA3"/>
    <w:rsid w:val="004F351D"/>
    <w:rsid w:val="00502C73"/>
    <w:rsid w:val="00503A12"/>
    <w:rsid w:val="0050585D"/>
    <w:rsid w:val="005061B6"/>
    <w:rsid w:val="005222A9"/>
    <w:rsid w:val="00524D21"/>
    <w:rsid w:val="00526F74"/>
    <w:rsid w:val="00530CEB"/>
    <w:rsid w:val="00542DFC"/>
    <w:rsid w:val="0054437C"/>
    <w:rsid w:val="00550527"/>
    <w:rsid w:val="005918D0"/>
    <w:rsid w:val="00593257"/>
    <w:rsid w:val="005972FE"/>
    <w:rsid w:val="005B77CF"/>
    <w:rsid w:val="005C0441"/>
    <w:rsid w:val="005C0F71"/>
    <w:rsid w:val="005C1ADF"/>
    <w:rsid w:val="005C7892"/>
    <w:rsid w:val="005E34E1"/>
    <w:rsid w:val="005E6161"/>
    <w:rsid w:val="005F0109"/>
    <w:rsid w:val="006034F6"/>
    <w:rsid w:val="00603503"/>
    <w:rsid w:val="00613E0C"/>
    <w:rsid w:val="006151B1"/>
    <w:rsid w:val="00615460"/>
    <w:rsid w:val="0062226F"/>
    <w:rsid w:val="00630A05"/>
    <w:rsid w:val="00633D70"/>
    <w:rsid w:val="00641311"/>
    <w:rsid w:val="006424AC"/>
    <w:rsid w:val="006445B8"/>
    <w:rsid w:val="0065011E"/>
    <w:rsid w:val="00651E71"/>
    <w:rsid w:val="006746C2"/>
    <w:rsid w:val="00674B98"/>
    <w:rsid w:val="00686FC3"/>
    <w:rsid w:val="00693B6F"/>
    <w:rsid w:val="00694F80"/>
    <w:rsid w:val="006A2226"/>
    <w:rsid w:val="006A2DCA"/>
    <w:rsid w:val="006B4A5F"/>
    <w:rsid w:val="006C6F2C"/>
    <w:rsid w:val="006C732D"/>
    <w:rsid w:val="006D30EF"/>
    <w:rsid w:val="006D5978"/>
    <w:rsid w:val="007046A5"/>
    <w:rsid w:val="00717FBB"/>
    <w:rsid w:val="00744973"/>
    <w:rsid w:val="00744991"/>
    <w:rsid w:val="007579C6"/>
    <w:rsid w:val="00765528"/>
    <w:rsid w:val="00766D94"/>
    <w:rsid w:val="00776733"/>
    <w:rsid w:val="007824DE"/>
    <w:rsid w:val="0078264C"/>
    <w:rsid w:val="00785B1C"/>
    <w:rsid w:val="00792515"/>
    <w:rsid w:val="00792F10"/>
    <w:rsid w:val="007947DF"/>
    <w:rsid w:val="00795FBB"/>
    <w:rsid w:val="00796AB4"/>
    <w:rsid w:val="007A04E8"/>
    <w:rsid w:val="007A34EB"/>
    <w:rsid w:val="007C42C0"/>
    <w:rsid w:val="007D480B"/>
    <w:rsid w:val="007D7EBD"/>
    <w:rsid w:val="007E1C95"/>
    <w:rsid w:val="007E2213"/>
    <w:rsid w:val="007E6DBF"/>
    <w:rsid w:val="007E783D"/>
    <w:rsid w:val="00804E30"/>
    <w:rsid w:val="008058CC"/>
    <w:rsid w:val="00816434"/>
    <w:rsid w:val="00851770"/>
    <w:rsid w:val="008548E8"/>
    <w:rsid w:val="008548FF"/>
    <w:rsid w:val="00855CE0"/>
    <w:rsid w:val="00873D0E"/>
    <w:rsid w:val="00875D89"/>
    <w:rsid w:val="00876ED7"/>
    <w:rsid w:val="008802DC"/>
    <w:rsid w:val="00893A6C"/>
    <w:rsid w:val="008950A6"/>
    <w:rsid w:val="008B4E19"/>
    <w:rsid w:val="008C3651"/>
    <w:rsid w:val="008E302A"/>
    <w:rsid w:val="008F33A5"/>
    <w:rsid w:val="00917EAF"/>
    <w:rsid w:val="00927DDB"/>
    <w:rsid w:val="00932D8B"/>
    <w:rsid w:val="00937AF9"/>
    <w:rsid w:val="00965F55"/>
    <w:rsid w:val="00967D40"/>
    <w:rsid w:val="0097754E"/>
    <w:rsid w:val="00990415"/>
    <w:rsid w:val="00992918"/>
    <w:rsid w:val="009949F4"/>
    <w:rsid w:val="009A07BA"/>
    <w:rsid w:val="009A1857"/>
    <w:rsid w:val="009A684B"/>
    <w:rsid w:val="009B048F"/>
    <w:rsid w:val="009B394F"/>
    <w:rsid w:val="009B4F12"/>
    <w:rsid w:val="009B6903"/>
    <w:rsid w:val="009C286A"/>
    <w:rsid w:val="009C5030"/>
    <w:rsid w:val="009D27A5"/>
    <w:rsid w:val="009D3CC6"/>
    <w:rsid w:val="009D602B"/>
    <w:rsid w:val="009E24A9"/>
    <w:rsid w:val="009E6B7B"/>
    <w:rsid w:val="009F3111"/>
    <w:rsid w:val="009F3CCB"/>
    <w:rsid w:val="00A02B58"/>
    <w:rsid w:val="00A05EB0"/>
    <w:rsid w:val="00A1528B"/>
    <w:rsid w:val="00A20691"/>
    <w:rsid w:val="00A20A80"/>
    <w:rsid w:val="00A26C1A"/>
    <w:rsid w:val="00A30ED3"/>
    <w:rsid w:val="00A35317"/>
    <w:rsid w:val="00A412E9"/>
    <w:rsid w:val="00A478CC"/>
    <w:rsid w:val="00A479EC"/>
    <w:rsid w:val="00A52B77"/>
    <w:rsid w:val="00A6241E"/>
    <w:rsid w:val="00A642E1"/>
    <w:rsid w:val="00A65C73"/>
    <w:rsid w:val="00A754A0"/>
    <w:rsid w:val="00A92DD6"/>
    <w:rsid w:val="00AB02F0"/>
    <w:rsid w:val="00AB0A5C"/>
    <w:rsid w:val="00AB0EFA"/>
    <w:rsid w:val="00AC3A71"/>
    <w:rsid w:val="00AD2242"/>
    <w:rsid w:val="00AE7369"/>
    <w:rsid w:val="00AF4BEE"/>
    <w:rsid w:val="00AF5EE5"/>
    <w:rsid w:val="00AF63EC"/>
    <w:rsid w:val="00B0136D"/>
    <w:rsid w:val="00B030AC"/>
    <w:rsid w:val="00B05167"/>
    <w:rsid w:val="00B061A1"/>
    <w:rsid w:val="00B1117B"/>
    <w:rsid w:val="00B11230"/>
    <w:rsid w:val="00B24283"/>
    <w:rsid w:val="00B25777"/>
    <w:rsid w:val="00B50585"/>
    <w:rsid w:val="00B509D6"/>
    <w:rsid w:val="00B64486"/>
    <w:rsid w:val="00B6723C"/>
    <w:rsid w:val="00B673CD"/>
    <w:rsid w:val="00B7049F"/>
    <w:rsid w:val="00B878FC"/>
    <w:rsid w:val="00B91F27"/>
    <w:rsid w:val="00BA2A90"/>
    <w:rsid w:val="00BB3089"/>
    <w:rsid w:val="00BB6BB9"/>
    <w:rsid w:val="00BD203E"/>
    <w:rsid w:val="00BD68C9"/>
    <w:rsid w:val="00BE12B8"/>
    <w:rsid w:val="00BE765F"/>
    <w:rsid w:val="00BF2B36"/>
    <w:rsid w:val="00BF68F4"/>
    <w:rsid w:val="00BF6BB0"/>
    <w:rsid w:val="00BF7A53"/>
    <w:rsid w:val="00C05C71"/>
    <w:rsid w:val="00C1121B"/>
    <w:rsid w:val="00C116DE"/>
    <w:rsid w:val="00C165A8"/>
    <w:rsid w:val="00C1703E"/>
    <w:rsid w:val="00C22A10"/>
    <w:rsid w:val="00C233B9"/>
    <w:rsid w:val="00C47590"/>
    <w:rsid w:val="00C55EF6"/>
    <w:rsid w:val="00C63CD1"/>
    <w:rsid w:val="00C7381D"/>
    <w:rsid w:val="00C75E32"/>
    <w:rsid w:val="00C83FA0"/>
    <w:rsid w:val="00C87A3C"/>
    <w:rsid w:val="00C9482C"/>
    <w:rsid w:val="00CA0D3C"/>
    <w:rsid w:val="00CA556B"/>
    <w:rsid w:val="00CA7033"/>
    <w:rsid w:val="00CD08DC"/>
    <w:rsid w:val="00CD0ED7"/>
    <w:rsid w:val="00CD59E1"/>
    <w:rsid w:val="00CE3E16"/>
    <w:rsid w:val="00CE48CE"/>
    <w:rsid w:val="00CE577B"/>
    <w:rsid w:val="00CE6018"/>
    <w:rsid w:val="00CE7958"/>
    <w:rsid w:val="00CF735E"/>
    <w:rsid w:val="00D254AF"/>
    <w:rsid w:val="00D27C47"/>
    <w:rsid w:val="00D27E39"/>
    <w:rsid w:val="00D308E9"/>
    <w:rsid w:val="00D31915"/>
    <w:rsid w:val="00D40845"/>
    <w:rsid w:val="00D43DFA"/>
    <w:rsid w:val="00D46085"/>
    <w:rsid w:val="00D54A5F"/>
    <w:rsid w:val="00D55345"/>
    <w:rsid w:val="00D63D65"/>
    <w:rsid w:val="00D64782"/>
    <w:rsid w:val="00D64B3C"/>
    <w:rsid w:val="00D723E8"/>
    <w:rsid w:val="00D74DE3"/>
    <w:rsid w:val="00D82A53"/>
    <w:rsid w:val="00D861C6"/>
    <w:rsid w:val="00DA6011"/>
    <w:rsid w:val="00DB0782"/>
    <w:rsid w:val="00DC74EE"/>
    <w:rsid w:val="00DD4483"/>
    <w:rsid w:val="00E00F8D"/>
    <w:rsid w:val="00E016FC"/>
    <w:rsid w:val="00E22121"/>
    <w:rsid w:val="00E24B5D"/>
    <w:rsid w:val="00E27894"/>
    <w:rsid w:val="00E30A8E"/>
    <w:rsid w:val="00E41F67"/>
    <w:rsid w:val="00E44780"/>
    <w:rsid w:val="00E54192"/>
    <w:rsid w:val="00E56008"/>
    <w:rsid w:val="00E565AC"/>
    <w:rsid w:val="00E60165"/>
    <w:rsid w:val="00E60447"/>
    <w:rsid w:val="00E6138D"/>
    <w:rsid w:val="00E87DBF"/>
    <w:rsid w:val="00EA41A3"/>
    <w:rsid w:val="00EA46C3"/>
    <w:rsid w:val="00EA7AF0"/>
    <w:rsid w:val="00EB5484"/>
    <w:rsid w:val="00EC47E0"/>
    <w:rsid w:val="00EC57FC"/>
    <w:rsid w:val="00EC7B15"/>
    <w:rsid w:val="00EC7C84"/>
    <w:rsid w:val="00ED47D5"/>
    <w:rsid w:val="00EE0EC7"/>
    <w:rsid w:val="00EF0876"/>
    <w:rsid w:val="00F05042"/>
    <w:rsid w:val="00F16DAD"/>
    <w:rsid w:val="00F2069C"/>
    <w:rsid w:val="00F26A80"/>
    <w:rsid w:val="00F26F28"/>
    <w:rsid w:val="00F27BE0"/>
    <w:rsid w:val="00F425A9"/>
    <w:rsid w:val="00F44D4A"/>
    <w:rsid w:val="00F461A7"/>
    <w:rsid w:val="00F540C5"/>
    <w:rsid w:val="00F56418"/>
    <w:rsid w:val="00F61497"/>
    <w:rsid w:val="00F6183E"/>
    <w:rsid w:val="00F63DFA"/>
    <w:rsid w:val="00F70F9D"/>
    <w:rsid w:val="00FA0862"/>
    <w:rsid w:val="00FA1A0C"/>
    <w:rsid w:val="00FA6A01"/>
    <w:rsid w:val="00FB373C"/>
    <w:rsid w:val="00FB5506"/>
    <w:rsid w:val="00FB6DD5"/>
    <w:rsid w:val="00FC11BC"/>
    <w:rsid w:val="00FC37EA"/>
    <w:rsid w:val="00FC5EB6"/>
    <w:rsid w:val="00FD0583"/>
    <w:rsid w:val="00FD10B8"/>
    <w:rsid w:val="00FD3C47"/>
    <w:rsid w:val="00FD7CD8"/>
    <w:rsid w:val="00FE0C35"/>
    <w:rsid w:val="00FE24B7"/>
    <w:rsid w:val="00FF3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CFC10"/>
  <w15:chartTrackingRefBased/>
  <w15:docId w15:val="{D80D0894-9D45-451D-B6F5-59546AFD3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spacing w:after="200" w:line="276" w:lineRule="auto"/>
    </w:pPr>
    <w:rPr>
      <w:sz w:val="22"/>
      <w:szCs w:val="22"/>
      <w:lang w:val="hu-HU" w:eastAsia="hu-HU" w:bidi="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E24B5D"/>
    <w:pPr>
      <w:autoSpaceDE w:val="0"/>
      <w:autoSpaceDN w:val="0"/>
      <w:adjustRightInd w:val="0"/>
    </w:pPr>
    <w:rPr>
      <w:rFonts w:ascii="Ocean Sans Pro SAN Book" w:hAnsi="Ocean Sans Pro SAN Book" w:cs="Ocean Sans Pro SAN Book"/>
      <w:color w:val="000000"/>
      <w:sz w:val="24"/>
      <w:szCs w:val="24"/>
      <w:lang w:val="hu-HU" w:eastAsia="hu-HU" w:bidi="hu-HU"/>
    </w:rPr>
  </w:style>
  <w:style w:type="paragraph" w:customStyle="1" w:styleId="Pa1">
    <w:name w:val="Pa1"/>
    <w:basedOn w:val="Default"/>
    <w:next w:val="Default"/>
    <w:uiPriority w:val="99"/>
    <w:rsid w:val="00E24B5D"/>
    <w:pPr>
      <w:spacing w:line="241" w:lineRule="atLeast"/>
    </w:pPr>
    <w:rPr>
      <w:rFonts w:cs="Times New Roman"/>
      <w:color w:val="auto"/>
    </w:rPr>
  </w:style>
  <w:style w:type="character" w:customStyle="1" w:styleId="A1">
    <w:name w:val="A1"/>
    <w:uiPriority w:val="99"/>
    <w:rsid w:val="00E24B5D"/>
    <w:rPr>
      <w:rFonts w:cs="Ocean Sans Pro SAN Book"/>
      <w:b/>
      <w:bCs/>
      <w:color w:val="0053A4"/>
      <w:sz w:val="36"/>
      <w:szCs w:val="36"/>
    </w:rPr>
  </w:style>
  <w:style w:type="paragraph" w:customStyle="1" w:styleId="Pa2">
    <w:name w:val="Pa2"/>
    <w:basedOn w:val="Default"/>
    <w:next w:val="Default"/>
    <w:uiPriority w:val="99"/>
    <w:rsid w:val="00E24B5D"/>
    <w:pPr>
      <w:spacing w:line="241" w:lineRule="atLeast"/>
    </w:pPr>
    <w:rPr>
      <w:rFonts w:cs="Times New Roman"/>
      <w:color w:val="auto"/>
    </w:rPr>
  </w:style>
  <w:style w:type="character" w:customStyle="1" w:styleId="A3">
    <w:name w:val="A3"/>
    <w:uiPriority w:val="99"/>
    <w:rsid w:val="00E24B5D"/>
    <w:rPr>
      <w:rFonts w:cs="Ocean Sans Pro SAN Book"/>
      <w:b/>
      <w:bCs/>
      <w:color w:val="0053A4"/>
      <w:sz w:val="26"/>
      <w:szCs w:val="26"/>
    </w:rPr>
  </w:style>
  <w:style w:type="paragraph" w:customStyle="1" w:styleId="Pa5">
    <w:name w:val="Pa5"/>
    <w:basedOn w:val="Default"/>
    <w:next w:val="Default"/>
    <w:uiPriority w:val="99"/>
    <w:rsid w:val="00E24B5D"/>
    <w:pPr>
      <w:spacing w:line="161" w:lineRule="atLeast"/>
    </w:pPr>
    <w:rPr>
      <w:rFonts w:cs="Times New Roman"/>
      <w:color w:val="auto"/>
    </w:rPr>
  </w:style>
  <w:style w:type="character" w:customStyle="1" w:styleId="A4">
    <w:name w:val="A4"/>
    <w:uiPriority w:val="99"/>
    <w:rsid w:val="00E24B5D"/>
    <w:rPr>
      <w:rFonts w:cs="Ocean Sans Pro SAN Book"/>
      <w:b/>
      <w:bCs/>
      <w:color w:val="0053A4"/>
      <w:sz w:val="18"/>
      <w:szCs w:val="18"/>
    </w:rPr>
  </w:style>
  <w:style w:type="paragraph" w:customStyle="1" w:styleId="Pa7">
    <w:name w:val="Pa7"/>
    <w:basedOn w:val="Default"/>
    <w:next w:val="Default"/>
    <w:uiPriority w:val="99"/>
    <w:rsid w:val="00E24B5D"/>
    <w:pPr>
      <w:spacing w:line="161" w:lineRule="atLeast"/>
    </w:pPr>
    <w:rPr>
      <w:rFonts w:cs="Times New Roman"/>
      <w:color w:val="auto"/>
    </w:rPr>
  </w:style>
  <w:style w:type="character" w:customStyle="1" w:styleId="A0">
    <w:name w:val="A0"/>
    <w:uiPriority w:val="99"/>
    <w:rsid w:val="00E24B5D"/>
    <w:rPr>
      <w:rFonts w:cs="Ocean Sans Pro SAN Book"/>
      <w:b/>
      <w:bCs/>
      <w:color w:val="FFFFFF"/>
      <w:sz w:val="20"/>
      <w:szCs w:val="20"/>
    </w:rPr>
  </w:style>
  <w:style w:type="paragraph" w:customStyle="1" w:styleId="Pa8">
    <w:name w:val="Pa8"/>
    <w:basedOn w:val="Default"/>
    <w:next w:val="Default"/>
    <w:uiPriority w:val="99"/>
    <w:rsid w:val="00E24B5D"/>
    <w:pPr>
      <w:spacing w:line="181" w:lineRule="atLeast"/>
    </w:pPr>
    <w:rPr>
      <w:rFonts w:cs="Times New Roman"/>
      <w:color w:val="auto"/>
    </w:rPr>
  </w:style>
  <w:style w:type="paragraph" w:customStyle="1" w:styleId="Pa9">
    <w:name w:val="Pa9"/>
    <w:basedOn w:val="Default"/>
    <w:next w:val="Default"/>
    <w:uiPriority w:val="99"/>
    <w:rsid w:val="00E24B5D"/>
    <w:pPr>
      <w:spacing w:line="181" w:lineRule="atLeast"/>
    </w:pPr>
    <w:rPr>
      <w:rFonts w:cs="Times New Roman"/>
      <w:color w:val="auto"/>
    </w:rPr>
  </w:style>
  <w:style w:type="character" w:customStyle="1" w:styleId="A5">
    <w:name w:val="A5"/>
    <w:uiPriority w:val="99"/>
    <w:rsid w:val="00E24B5D"/>
    <w:rPr>
      <w:rFonts w:cs="Ocean Sans Pro SAN Book"/>
      <w:color w:val="000000"/>
    </w:rPr>
  </w:style>
  <w:style w:type="paragraph" w:customStyle="1" w:styleId="Pa12">
    <w:name w:val="Pa12"/>
    <w:basedOn w:val="Default"/>
    <w:next w:val="Default"/>
    <w:uiPriority w:val="99"/>
    <w:rsid w:val="00E24B5D"/>
    <w:pPr>
      <w:spacing w:line="181" w:lineRule="atLeast"/>
    </w:pPr>
    <w:rPr>
      <w:rFonts w:cs="Times New Roman"/>
      <w:color w:val="auto"/>
    </w:rPr>
  </w:style>
  <w:style w:type="paragraph" w:customStyle="1" w:styleId="Pa13">
    <w:name w:val="Pa13"/>
    <w:basedOn w:val="Default"/>
    <w:next w:val="Default"/>
    <w:uiPriority w:val="99"/>
    <w:rsid w:val="00E24B5D"/>
    <w:pPr>
      <w:spacing w:line="181" w:lineRule="atLeast"/>
    </w:pPr>
    <w:rPr>
      <w:rFonts w:cs="Times New Roman"/>
      <w:color w:val="auto"/>
    </w:rPr>
  </w:style>
  <w:style w:type="paragraph" w:customStyle="1" w:styleId="Pa14">
    <w:name w:val="Pa14"/>
    <w:basedOn w:val="Default"/>
    <w:next w:val="Default"/>
    <w:uiPriority w:val="99"/>
    <w:rsid w:val="00E24B5D"/>
    <w:pPr>
      <w:spacing w:line="181" w:lineRule="atLeast"/>
    </w:pPr>
    <w:rPr>
      <w:rFonts w:cs="Times New Roman"/>
      <w:color w:val="auto"/>
    </w:rPr>
  </w:style>
  <w:style w:type="paragraph" w:customStyle="1" w:styleId="Pa15">
    <w:name w:val="Pa15"/>
    <w:basedOn w:val="Default"/>
    <w:next w:val="Default"/>
    <w:uiPriority w:val="99"/>
    <w:rsid w:val="00E24B5D"/>
    <w:pPr>
      <w:spacing w:line="181" w:lineRule="atLeast"/>
    </w:pPr>
    <w:rPr>
      <w:rFonts w:cs="Times New Roman"/>
      <w:color w:val="auto"/>
    </w:rPr>
  </w:style>
  <w:style w:type="paragraph" w:customStyle="1" w:styleId="Pa18">
    <w:name w:val="Pa18"/>
    <w:basedOn w:val="Default"/>
    <w:next w:val="Default"/>
    <w:uiPriority w:val="99"/>
    <w:rsid w:val="00E24B5D"/>
    <w:pPr>
      <w:spacing w:line="181" w:lineRule="atLeast"/>
    </w:pPr>
    <w:rPr>
      <w:rFonts w:cs="Times New Roman"/>
      <w:color w:val="auto"/>
    </w:rPr>
  </w:style>
  <w:style w:type="paragraph" w:customStyle="1" w:styleId="Pa19">
    <w:name w:val="Pa19"/>
    <w:basedOn w:val="Default"/>
    <w:next w:val="Default"/>
    <w:uiPriority w:val="99"/>
    <w:rsid w:val="00E24B5D"/>
    <w:pPr>
      <w:spacing w:line="161" w:lineRule="atLeast"/>
    </w:pPr>
    <w:rPr>
      <w:rFonts w:cs="Times New Roman"/>
      <w:color w:val="auto"/>
    </w:rPr>
  </w:style>
  <w:style w:type="paragraph" w:customStyle="1" w:styleId="Pa21">
    <w:name w:val="Pa21"/>
    <w:basedOn w:val="Default"/>
    <w:next w:val="Default"/>
    <w:uiPriority w:val="99"/>
    <w:rsid w:val="00E24B5D"/>
    <w:pPr>
      <w:spacing w:line="181" w:lineRule="atLeast"/>
    </w:pPr>
    <w:rPr>
      <w:rFonts w:cs="Times New Roman"/>
      <w:color w:val="auto"/>
    </w:rPr>
  </w:style>
  <w:style w:type="paragraph" w:styleId="Listaszerbekezds">
    <w:name w:val="List Paragraph"/>
    <w:basedOn w:val="Norml"/>
    <w:uiPriority w:val="34"/>
    <w:qFormat/>
    <w:rsid w:val="00E24B5D"/>
    <w:pPr>
      <w:ind w:left="720"/>
      <w:contextualSpacing/>
    </w:pPr>
  </w:style>
  <w:style w:type="paragraph" w:customStyle="1" w:styleId="Pa28">
    <w:name w:val="Pa28"/>
    <w:basedOn w:val="Default"/>
    <w:next w:val="Default"/>
    <w:uiPriority w:val="99"/>
    <w:rsid w:val="00E24B5D"/>
    <w:pPr>
      <w:spacing w:line="181" w:lineRule="atLeast"/>
    </w:pPr>
    <w:rPr>
      <w:rFonts w:ascii="Ocean Sans Pro SAN Light" w:hAnsi="Ocean Sans Pro SAN Light" w:cs="Times New Roman"/>
      <w:color w:val="auto"/>
    </w:rPr>
  </w:style>
  <w:style w:type="paragraph" w:customStyle="1" w:styleId="Pa30">
    <w:name w:val="Pa30"/>
    <w:basedOn w:val="Default"/>
    <w:next w:val="Default"/>
    <w:uiPriority w:val="99"/>
    <w:rsid w:val="00E24B5D"/>
    <w:pPr>
      <w:spacing w:line="181" w:lineRule="atLeast"/>
    </w:pPr>
    <w:rPr>
      <w:rFonts w:ascii="Ocean Sans Pro SAN Light" w:hAnsi="Ocean Sans Pro SAN Light" w:cs="Times New Roman"/>
      <w:color w:val="auto"/>
    </w:rPr>
  </w:style>
  <w:style w:type="paragraph" w:customStyle="1" w:styleId="Pa26">
    <w:name w:val="Pa26"/>
    <w:basedOn w:val="Default"/>
    <w:next w:val="Default"/>
    <w:uiPriority w:val="99"/>
    <w:rsid w:val="00E24B5D"/>
    <w:pPr>
      <w:spacing w:line="161" w:lineRule="atLeast"/>
    </w:pPr>
    <w:rPr>
      <w:rFonts w:ascii="Ocean Sans Pro SAN Light" w:hAnsi="Ocean Sans Pro SAN Light" w:cs="Times New Roman"/>
      <w:color w:val="auto"/>
    </w:rPr>
  </w:style>
  <w:style w:type="paragraph" w:customStyle="1" w:styleId="Pa27">
    <w:name w:val="Pa27"/>
    <w:basedOn w:val="Default"/>
    <w:next w:val="Default"/>
    <w:uiPriority w:val="99"/>
    <w:rsid w:val="00E24B5D"/>
    <w:pPr>
      <w:spacing w:line="161" w:lineRule="atLeast"/>
    </w:pPr>
    <w:rPr>
      <w:rFonts w:ascii="Ocean Sans Pro SAN Light" w:hAnsi="Ocean Sans Pro SAN Light" w:cs="Times New Roman"/>
      <w:color w:val="auto"/>
    </w:rPr>
  </w:style>
  <w:style w:type="paragraph" w:customStyle="1" w:styleId="Pa17">
    <w:name w:val="Pa17"/>
    <w:basedOn w:val="Default"/>
    <w:next w:val="Default"/>
    <w:uiPriority w:val="99"/>
    <w:rsid w:val="00E24B5D"/>
    <w:pPr>
      <w:spacing w:line="181" w:lineRule="atLeast"/>
    </w:pPr>
    <w:rPr>
      <w:rFonts w:ascii="Ocean Sans Pro SAN Light" w:hAnsi="Ocean Sans Pro SAN Light" w:cs="Times New Roman"/>
      <w:color w:val="auto"/>
    </w:rPr>
  </w:style>
  <w:style w:type="paragraph" w:customStyle="1" w:styleId="Pa24">
    <w:name w:val="Pa24"/>
    <w:basedOn w:val="Default"/>
    <w:next w:val="Default"/>
    <w:uiPriority w:val="99"/>
    <w:rsid w:val="00E24B5D"/>
    <w:pPr>
      <w:spacing w:line="161" w:lineRule="atLeast"/>
    </w:pPr>
    <w:rPr>
      <w:rFonts w:cs="Times New Roman"/>
      <w:color w:val="auto"/>
    </w:rPr>
  </w:style>
  <w:style w:type="character" w:customStyle="1" w:styleId="A10">
    <w:name w:val="A10"/>
    <w:uiPriority w:val="99"/>
    <w:rsid w:val="00E24B5D"/>
    <w:rPr>
      <w:rFonts w:cs="Ocean Sans Pro SAN Light"/>
      <w:color w:val="0053A4"/>
      <w:sz w:val="18"/>
      <w:szCs w:val="18"/>
      <w:u w:val="single"/>
    </w:rPr>
  </w:style>
  <w:style w:type="paragraph" w:styleId="lfej">
    <w:name w:val="header"/>
    <w:basedOn w:val="Norml"/>
    <w:link w:val="lfejChar"/>
    <w:uiPriority w:val="99"/>
    <w:unhideWhenUsed/>
    <w:rsid w:val="009B394F"/>
    <w:pPr>
      <w:tabs>
        <w:tab w:val="center" w:pos="4513"/>
        <w:tab w:val="right" w:pos="9026"/>
      </w:tabs>
    </w:pPr>
  </w:style>
  <w:style w:type="character" w:customStyle="1" w:styleId="lfejChar">
    <w:name w:val="Élőfej Char"/>
    <w:link w:val="lfej"/>
    <w:uiPriority w:val="99"/>
    <w:rsid w:val="009B394F"/>
    <w:rPr>
      <w:sz w:val="22"/>
      <w:szCs w:val="22"/>
      <w:lang w:eastAsia="hu-HU"/>
    </w:rPr>
  </w:style>
  <w:style w:type="paragraph" w:styleId="llb">
    <w:name w:val="footer"/>
    <w:aliases w:val="Footer Char2,Footer Char1 Char,Footer Char2 Char Char1,Footer Char1 Char Char Char,Footer Char2 Char Char1 Char Char,Footer Char1 Char Char Char Char1 Char,Footer Char1 Char Char Char Char1 Char Char Char"/>
    <w:basedOn w:val="Norml"/>
    <w:link w:val="llbChar"/>
    <w:uiPriority w:val="99"/>
    <w:unhideWhenUsed/>
    <w:rsid w:val="009B394F"/>
    <w:pPr>
      <w:tabs>
        <w:tab w:val="center" w:pos="4513"/>
        <w:tab w:val="right" w:pos="9026"/>
      </w:tabs>
    </w:pPr>
  </w:style>
  <w:style w:type="character" w:customStyle="1" w:styleId="llbChar">
    <w:name w:val="Élőláb Char"/>
    <w:aliases w:val="Footer Char2 Char,Footer Char1 Char Char,Footer Char2 Char Char1 Char,Footer Char1 Char Char Char Char,Footer Char2 Char Char1 Char Char Char,Footer Char1 Char Char Char Char1 Char Char,Footer Char1 Char Char Char Char1 Char Char Char Char"/>
    <w:link w:val="llb"/>
    <w:uiPriority w:val="99"/>
    <w:rsid w:val="009B394F"/>
    <w:rPr>
      <w:sz w:val="22"/>
      <w:szCs w:val="22"/>
      <w:lang w:eastAsia="hu-HU"/>
    </w:rPr>
  </w:style>
  <w:style w:type="paragraph" w:styleId="Buborkszveg">
    <w:name w:val="Balloon Text"/>
    <w:basedOn w:val="Norml"/>
    <w:link w:val="BuborkszvegChar"/>
    <w:uiPriority w:val="99"/>
    <w:semiHidden/>
    <w:unhideWhenUsed/>
    <w:rsid w:val="00134181"/>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00134181"/>
    <w:rPr>
      <w:rFonts w:ascii="Tahoma" w:hAnsi="Tahoma" w:cs="Tahoma"/>
      <w:sz w:val="16"/>
      <w:szCs w:val="16"/>
      <w:lang w:eastAsia="hu-HU"/>
    </w:rPr>
  </w:style>
  <w:style w:type="paragraph" w:customStyle="1" w:styleId="Pa0">
    <w:name w:val="Pa0"/>
    <w:basedOn w:val="Default"/>
    <w:next w:val="Default"/>
    <w:uiPriority w:val="99"/>
    <w:rsid w:val="00D27E39"/>
    <w:pPr>
      <w:spacing w:line="161" w:lineRule="atLeast"/>
    </w:pPr>
    <w:rPr>
      <w:rFonts w:cs="Times New Roman"/>
      <w:color w:val="auto"/>
    </w:rPr>
  </w:style>
  <w:style w:type="character" w:styleId="Hiperhivatkozs">
    <w:name w:val="Hyperlink"/>
    <w:uiPriority w:val="99"/>
    <w:unhideWhenUsed/>
    <w:rsid w:val="00341E53"/>
    <w:rPr>
      <w:color w:val="0563C1"/>
      <w:u w:val="single"/>
    </w:rPr>
  </w:style>
  <w:style w:type="character" w:customStyle="1" w:styleId="Feloldatlanmegemlts1">
    <w:name w:val="Feloldatlan megemlítés1"/>
    <w:uiPriority w:val="99"/>
    <w:semiHidden/>
    <w:unhideWhenUsed/>
    <w:rsid w:val="00341E53"/>
    <w:rPr>
      <w:color w:val="605E5C"/>
      <w:shd w:val="clear" w:color="auto" w:fill="E1DFDD"/>
    </w:rPr>
  </w:style>
  <w:style w:type="character" w:styleId="Jegyzethivatkozs">
    <w:name w:val="annotation reference"/>
    <w:semiHidden/>
    <w:unhideWhenUsed/>
    <w:rsid w:val="00E87DBF"/>
    <w:rPr>
      <w:sz w:val="16"/>
      <w:szCs w:val="16"/>
    </w:rPr>
  </w:style>
  <w:style w:type="paragraph" w:styleId="Jegyzetszveg">
    <w:name w:val="annotation text"/>
    <w:basedOn w:val="Norml"/>
    <w:link w:val="JegyzetszvegChar"/>
    <w:unhideWhenUsed/>
    <w:rsid w:val="00E87DBF"/>
    <w:pPr>
      <w:spacing w:line="240" w:lineRule="auto"/>
    </w:pPr>
    <w:rPr>
      <w:sz w:val="20"/>
      <w:szCs w:val="20"/>
    </w:rPr>
  </w:style>
  <w:style w:type="character" w:customStyle="1" w:styleId="JegyzetszvegChar">
    <w:name w:val="Jegyzetszöveg Char"/>
    <w:link w:val="Jegyzetszveg"/>
    <w:uiPriority w:val="99"/>
    <w:rsid w:val="00E87DBF"/>
    <w:rPr>
      <w:lang w:bidi="hu-HU"/>
    </w:rPr>
  </w:style>
  <w:style w:type="paragraph" w:styleId="Megjegyzstrgya">
    <w:name w:val="annotation subject"/>
    <w:basedOn w:val="Jegyzetszveg"/>
    <w:next w:val="Jegyzetszveg"/>
    <w:link w:val="MegjegyzstrgyaChar"/>
    <w:uiPriority w:val="99"/>
    <w:semiHidden/>
    <w:unhideWhenUsed/>
    <w:rsid w:val="00E87DBF"/>
    <w:rPr>
      <w:b/>
      <w:bCs/>
    </w:rPr>
  </w:style>
  <w:style w:type="character" w:customStyle="1" w:styleId="MegjegyzstrgyaChar">
    <w:name w:val="Megjegyzés tárgya Char"/>
    <w:link w:val="Megjegyzstrgya"/>
    <w:uiPriority w:val="99"/>
    <w:semiHidden/>
    <w:rsid w:val="00E87DBF"/>
    <w:rPr>
      <w:b/>
      <w:bCs/>
      <w:lang w:bidi="hu-HU"/>
    </w:rPr>
  </w:style>
  <w:style w:type="paragraph" w:customStyle="1" w:styleId="00-Paragraph">
    <w:name w:val="00-Paragraph"/>
    <w:basedOn w:val="Norml"/>
    <w:qFormat/>
    <w:rsid w:val="00E6138D"/>
    <w:pPr>
      <w:spacing w:before="120" w:after="120" w:line="240" w:lineRule="auto"/>
    </w:pPr>
    <w:rPr>
      <w:rFonts w:ascii="Times New Roman" w:hAnsi="Times New Roman"/>
      <w:lang w:val="fr-FR" w:eastAsia="en-US" w:bidi="ar-SA"/>
    </w:rPr>
  </w:style>
  <w:style w:type="paragraph" w:styleId="Vltozat">
    <w:name w:val="Revision"/>
    <w:hidden/>
    <w:uiPriority w:val="99"/>
    <w:semiHidden/>
    <w:rsid w:val="00C233B9"/>
    <w:rPr>
      <w:sz w:val="22"/>
      <w:szCs w:val="22"/>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85920">
      <w:bodyDiv w:val="1"/>
      <w:marLeft w:val="0"/>
      <w:marRight w:val="0"/>
      <w:marTop w:val="0"/>
      <w:marBottom w:val="0"/>
      <w:divBdr>
        <w:top w:val="none" w:sz="0" w:space="0" w:color="auto"/>
        <w:left w:val="none" w:sz="0" w:space="0" w:color="auto"/>
        <w:bottom w:val="none" w:sz="0" w:space="0" w:color="auto"/>
        <w:right w:val="none" w:sz="0" w:space="0" w:color="auto"/>
      </w:divBdr>
    </w:div>
    <w:div w:id="436557500">
      <w:bodyDiv w:val="1"/>
      <w:marLeft w:val="0"/>
      <w:marRight w:val="0"/>
      <w:marTop w:val="0"/>
      <w:marBottom w:val="0"/>
      <w:divBdr>
        <w:top w:val="none" w:sz="0" w:space="0" w:color="auto"/>
        <w:left w:val="none" w:sz="0" w:space="0" w:color="auto"/>
        <w:bottom w:val="none" w:sz="0" w:space="0" w:color="auto"/>
        <w:right w:val="none" w:sz="0" w:space="0" w:color="auto"/>
      </w:divBdr>
    </w:div>
    <w:div w:id="529492947">
      <w:bodyDiv w:val="1"/>
      <w:marLeft w:val="0"/>
      <w:marRight w:val="0"/>
      <w:marTop w:val="0"/>
      <w:marBottom w:val="0"/>
      <w:divBdr>
        <w:top w:val="none" w:sz="0" w:space="0" w:color="auto"/>
        <w:left w:val="none" w:sz="0" w:space="0" w:color="auto"/>
        <w:bottom w:val="none" w:sz="0" w:space="0" w:color="auto"/>
        <w:right w:val="none" w:sz="0" w:space="0" w:color="auto"/>
      </w:divBdr>
    </w:div>
    <w:div w:id="944383880">
      <w:bodyDiv w:val="1"/>
      <w:marLeft w:val="0"/>
      <w:marRight w:val="0"/>
      <w:marTop w:val="0"/>
      <w:marBottom w:val="0"/>
      <w:divBdr>
        <w:top w:val="none" w:sz="0" w:space="0" w:color="auto"/>
        <w:left w:val="none" w:sz="0" w:space="0" w:color="auto"/>
        <w:bottom w:val="none" w:sz="0" w:space="0" w:color="auto"/>
        <w:right w:val="none" w:sz="0" w:space="0" w:color="auto"/>
      </w:divBdr>
    </w:div>
    <w:div w:id="1073506426">
      <w:bodyDiv w:val="1"/>
      <w:marLeft w:val="0"/>
      <w:marRight w:val="0"/>
      <w:marTop w:val="0"/>
      <w:marBottom w:val="0"/>
      <w:divBdr>
        <w:top w:val="none" w:sz="0" w:space="0" w:color="auto"/>
        <w:left w:val="none" w:sz="0" w:space="0" w:color="auto"/>
        <w:bottom w:val="none" w:sz="0" w:space="0" w:color="auto"/>
        <w:right w:val="none" w:sz="0" w:space="0" w:color="auto"/>
      </w:divBdr>
    </w:div>
    <w:div w:id="1203515736">
      <w:bodyDiv w:val="1"/>
      <w:marLeft w:val="0"/>
      <w:marRight w:val="0"/>
      <w:marTop w:val="0"/>
      <w:marBottom w:val="0"/>
      <w:divBdr>
        <w:top w:val="none" w:sz="0" w:space="0" w:color="auto"/>
        <w:left w:val="none" w:sz="0" w:space="0" w:color="auto"/>
        <w:bottom w:val="none" w:sz="0" w:space="0" w:color="auto"/>
        <w:right w:val="none" w:sz="0" w:space="0" w:color="auto"/>
      </w:divBdr>
    </w:div>
    <w:div w:id="1274558667">
      <w:bodyDiv w:val="1"/>
      <w:marLeft w:val="0"/>
      <w:marRight w:val="0"/>
      <w:marTop w:val="0"/>
      <w:marBottom w:val="0"/>
      <w:divBdr>
        <w:top w:val="none" w:sz="0" w:space="0" w:color="auto"/>
        <w:left w:val="none" w:sz="0" w:space="0" w:color="auto"/>
        <w:bottom w:val="none" w:sz="0" w:space="0" w:color="auto"/>
        <w:right w:val="none" w:sz="0" w:space="0" w:color="auto"/>
      </w:divBdr>
    </w:div>
    <w:div w:id="1391227563">
      <w:bodyDiv w:val="1"/>
      <w:marLeft w:val="0"/>
      <w:marRight w:val="0"/>
      <w:marTop w:val="0"/>
      <w:marBottom w:val="0"/>
      <w:divBdr>
        <w:top w:val="none" w:sz="0" w:space="0" w:color="auto"/>
        <w:left w:val="none" w:sz="0" w:space="0" w:color="auto"/>
        <w:bottom w:val="none" w:sz="0" w:space="0" w:color="auto"/>
        <w:right w:val="none" w:sz="0" w:space="0" w:color="auto"/>
      </w:divBdr>
    </w:div>
    <w:div w:id="206340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09%0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D85149A8C389419799E77D66D882BA" ma:contentTypeVersion="4" ma:contentTypeDescription="Create a new document." ma:contentTypeScope="" ma:versionID="fbc8a17e7075809c2e8e65012046fcfe">
  <xsd:schema xmlns:xsd="http://www.w3.org/2001/XMLSchema" xmlns:xs="http://www.w3.org/2001/XMLSchema" xmlns:p="http://schemas.microsoft.com/office/2006/metadata/properties" xmlns:ns3="65eb09dd-8590-4736-bf02-f7e19a885056" targetNamespace="http://schemas.microsoft.com/office/2006/metadata/properties" ma:root="true" ma:fieldsID="69004d4623d6e1c12c1e9b57ad1537aa" ns3:_="">
    <xsd:import namespace="65eb09dd-8590-4736-bf02-f7e19a88505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b09dd-8590-4736-bf02-f7e19a88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C2F12-1379-4971-AF5E-8FB575F20537}">
  <ds:schemaRefs>
    <ds:schemaRef ds:uri="http://schemas.microsoft.com/sharepoint/v3/contenttype/forms"/>
  </ds:schemaRefs>
</ds:datastoreItem>
</file>

<file path=customXml/itemProps2.xml><?xml version="1.0" encoding="utf-8"?>
<ds:datastoreItem xmlns:ds="http://schemas.openxmlformats.org/officeDocument/2006/customXml" ds:itemID="{13517DDB-314A-418E-9E43-917E45E1E2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56F25E5-537C-416F-93AF-80DBD8FAA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eb09dd-8590-4736-bf02-f7e19a8850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0DCEA6-F358-4A6C-B245-58037FFD380D}">
  <ds:schemaRefs>
    <ds:schemaRef ds:uri="http://schemas.openxmlformats.org/officeDocument/2006/bibliography"/>
  </ds:schemaRefs>
</ds:datastoreItem>
</file>

<file path=docMetadata/LabelInfo.xml><?xml version="1.0" encoding="utf-8"?>
<clbl:labelList xmlns:clbl="http://schemas.microsoft.com/office/2020/mipLabelMetadata">
  <clbl:label id="{d9088468-0951-4aef-9cc3-0a346e475ddc}" enabled="1" method="Privileged" siteId="{aca3c8d6-aa71-4e1a-a10e-03572fc58c0b}" contentBits="0" removed="0"/>
</clbl:labelList>
</file>

<file path=docProps/app.xml><?xml version="1.0" encoding="utf-8"?>
<Properties xmlns="http://schemas.openxmlformats.org/officeDocument/2006/extended-properties" xmlns:vt="http://schemas.openxmlformats.org/officeDocument/2006/docPropsVTypes">
  <Template>Normal</Template>
  <TotalTime>24</TotalTime>
  <Pages>8</Pages>
  <Words>2797</Words>
  <Characters>19303</Characters>
  <Application>Microsoft Office Word</Application>
  <DocSecurity>0</DocSecurity>
  <Lines>160</Lines>
  <Paragraphs>44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sanofi-aventis</Company>
  <LinksUpToDate>false</LinksUpToDate>
  <CharactersWithSpaces>22056</CharactersWithSpaces>
  <SharedDoc>false</SharedDoc>
  <HLinks>
    <vt:vector size="6" baseType="variant">
      <vt:variant>
        <vt:i4>37</vt:i4>
      </vt:variant>
      <vt:variant>
        <vt:i4>0</vt:i4>
      </vt:variant>
      <vt:variant>
        <vt:i4>0</vt:i4>
      </vt:variant>
      <vt:variant>
        <vt:i4>5</vt:i4>
      </vt:variant>
      <vt:variant>
        <vt:lpwstr>https://www.ema.europa.eu/en/documents/template-form/qrd-appendix-v-adverse-drug-reaction-reporting-details_en.docx%09%09.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 Kieran PH/IE/EXT</dc:creator>
  <cp:keywords/>
  <cp:lastModifiedBy>HU OGYI 8.1</cp:lastModifiedBy>
  <cp:revision>10</cp:revision>
  <cp:lastPrinted>2015-04-01T09:48:00Z</cp:lastPrinted>
  <dcterms:created xsi:type="dcterms:W3CDTF">2026-07-16T12:39:00Z</dcterms:created>
  <dcterms:modified xsi:type="dcterms:W3CDTF">2026-09-02T08:22:00Z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0x01010069D85149A8C389419799E77D66D882BA</vt:lpwstr>
  </property>
  <property fmtid="{D5CDD505-2E9C-101B-9397-08002B2CF9AE}" pid="3" name="MSIP_Label_d9088468-0951-4aef-9cc3-0a346e475ddc_Enabled">
    <vt:lpwstr>true</vt:lpwstr>
  </property>
  <property fmtid="{D5CDD505-2E9C-101B-9397-08002B2CF9AE}" pid="4" name="MSIP_Label_d9088468-0951-4aef-9cc3-0a346e475ddc_SetDate">
    <vt:lpwstr>2023-11-06T11:52:36Z</vt:lpwstr>
  </property>
  <property fmtid="{D5CDD505-2E9C-101B-9397-08002B2CF9AE}" pid="5" name="MSIP_Label_d9088468-0951-4aef-9cc3-0a346e475ddc_Method">
    <vt:lpwstr>Privileged</vt:lpwstr>
  </property>
  <property fmtid="{D5CDD505-2E9C-101B-9397-08002B2CF9AE}" pid="6" name="MSIP_Label_d9088468-0951-4aef-9cc3-0a346e475ddc_Name">
    <vt:lpwstr>Public</vt:lpwstr>
  </property>
  <property fmtid="{D5CDD505-2E9C-101B-9397-08002B2CF9AE}" pid="7" name="MSIP_Label_d9088468-0951-4aef-9cc3-0a346e475ddc_SiteId">
    <vt:lpwstr>aca3c8d6-aa71-4e1a-a10e-03572fc58c0b</vt:lpwstr>
  </property>
  <property fmtid="{D5CDD505-2E9C-101B-9397-08002B2CF9AE}" pid="8" name="MSIP_Label_d9088468-0951-4aef-9cc3-0a346e475ddc_ActionId">
    <vt:lpwstr>a8ff1aba-6838-4e85-bb39-060dd3286e2e</vt:lpwstr>
  </property>
  <property fmtid="{D5CDD505-2E9C-101B-9397-08002B2CF9AE}" pid="9" name="MSIP_Label_d9088468-0951-4aef-9cc3-0a346e475ddc_ContentBits">
    <vt:lpwstr>0</vt:lpwstr>
  </property>
</Properties>
</file>