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21D3A" w14:textId="77777777" w:rsidR="003F7364" w:rsidRPr="000C1BE7" w:rsidRDefault="003F7364" w:rsidP="003F7364">
      <w:pPr>
        <w:spacing w:after="0" w:line="240" w:lineRule="auto"/>
        <w:outlineLvl w:val="0"/>
        <w:rPr>
          <w:rFonts w:ascii="Times New Roman" w:eastAsia="SimSun" w:hAnsi="Times New Roman"/>
          <w:noProof/>
          <w:snapToGrid w:val="0"/>
          <w:lang w:eastAsia="zh-CN"/>
        </w:rPr>
      </w:pPr>
    </w:p>
    <w:p w14:paraId="37421D3B" w14:textId="77777777" w:rsidR="00A7380D" w:rsidRPr="000C1BE7" w:rsidRDefault="00A7380D" w:rsidP="00644F33">
      <w:pPr>
        <w:spacing w:after="0" w:line="240" w:lineRule="auto"/>
        <w:jc w:val="center"/>
        <w:outlineLvl w:val="0"/>
        <w:rPr>
          <w:rFonts w:ascii="Times New Roman" w:eastAsia="SimSun" w:hAnsi="Times New Roman"/>
          <w:noProof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t xml:space="preserve">Betegtájékoztató: Információk a </w:t>
      </w:r>
      <w:r w:rsidR="00C42A45" w:rsidRPr="000C1BE7">
        <w:rPr>
          <w:rFonts w:ascii="Times New Roman" w:eastAsia="SimSun" w:hAnsi="Times New Roman"/>
          <w:b/>
          <w:noProof/>
          <w:snapToGrid w:val="0"/>
          <w:lang w:eastAsia="zh-CN"/>
        </w:rPr>
        <w:t>beteg</w:t>
      </w: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t xml:space="preserve"> számára</w:t>
      </w:r>
    </w:p>
    <w:p w14:paraId="37421D3D" w14:textId="77777777" w:rsidR="004D6011" w:rsidRPr="000C1BE7" w:rsidRDefault="004D6011" w:rsidP="00644F33">
      <w:pPr>
        <w:numPr>
          <w:ilvl w:val="12"/>
          <w:numId w:val="0"/>
        </w:numPr>
        <w:shd w:val="clear" w:color="auto" w:fill="FFFFFF"/>
        <w:spacing w:after="0" w:line="240" w:lineRule="auto"/>
        <w:jc w:val="center"/>
        <w:rPr>
          <w:rFonts w:ascii="Times New Roman" w:eastAsia="SimSun" w:hAnsi="Times New Roman"/>
          <w:snapToGrid w:val="0"/>
          <w:lang w:eastAsia="zh-CN"/>
        </w:rPr>
      </w:pPr>
    </w:p>
    <w:p w14:paraId="37421D3F" w14:textId="77777777" w:rsidR="00F81210" w:rsidRPr="000C1BE7" w:rsidRDefault="00FE1D83" w:rsidP="00644F33">
      <w:pPr>
        <w:numPr>
          <w:ilvl w:val="12"/>
          <w:numId w:val="0"/>
        </w:numPr>
        <w:tabs>
          <w:tab w:val="left" w:pos="567"/>
        </w:tabs>
        <w:spacing w:after="0" w:line="240" w:lineRule="auto"/>
        <w:jc w:val="center"/>
        <w:rPr>
          <w:rFonts w:ascii="Times New Roman" w:eastAsia="SimSun" w:hAnsi="Times New Roman"/>
          <w:b/>
          <w:snapToGrid w:val="0"/>
          <w:lang w:eastAsia="zh-CN"/>
        </w:rPr>
      </w:pPr>
      <w:r>
        <w:rPr>
          <w:rFonts w:ascii="Times New Roman" w:hAnsi="Times New Roman"/>
          <w:b/>
          <w:bCs/>
        </w:rPr>
        <w:t>Lonamo</w:t>
      </w:r>
      <w:r w:rsidR="003F23F4" w:rsidRPr="003F23F4">
        <w:rPr>
          <w:rFonts w:ascii="Times New Roman" w:hAnsi="Times New Roman"/>
          <w:b/>
          <w:bCs/>
          <w:color w:val="000000"/>
        </w:rPr>
        <w:t xml:space="preserve"> </w:t>
      </w:r>
      <w:r w:rsidR="00F81210" w:rsidRPr="00EC163A">
        <w:rPr>
          <w:rFonts w:ascii="Times New Roman" w:eastAsia="SimSun" w:hAnsi="Times New Roman"/>
          <w:b/>
          <w:bCs/>
          <w:snapToGrid w:val="0"/>
          <w:lang w:eastAsia="zh-CN"/>
        </w:rPr>
        <w:t>100</w:t>
      </w:r>
      <w:r w:rsidR="00F81210" w:rsidRPr="000C1BE7">
        <w:rPr>
          <w:rFonts w:ascii="Times New Roman" w:eastAsia="SimSun" w:hAnsi="Times New Roman"/>
          <w:b/>
          <w:snapToGrid w:val="0"/>
          <w:lang w:eastAsia="zh-CN"/>
        </w:rPr>
        <w:t> mg filmtabletta</w:t>
      </w:r>
    </w:p>
    <w:p w14:paraId="37421D40" w14:textId="77777777" w:rsidR="00A7380D" w:rsidRPr="000C1BE7" w:rsidRDefault="00A7380D" w:rsidP="002A5014">
      <w:pPr>
        <w:numPr>
          <w:ilvl w:val="12"/>
          <w:numId w:val="0"/>
        </w:numPr>
        <w:tabs>
          <w:tab w:val="left" w:pos="567"/>
        </w:tabs>
        <w:spacing w:after="0" w:line="240" w:lineRule="auto"/>
        <w:jc w:val="center"/>
        <w:rPr>
          <w:rFonts w:ascii="Times New Roman" w:eastAsia="SimSun" w:hAnsi="Times New Roman"/>
          <w:b/>
          <w:snapToGrid w:val="0"/>
          <w:lang w:eastAsia="zh-CN"/>
        </w:rPr>
      </w:pPr>
    </w:p>
    <w:p w14:paraId="37421D41" w14:textId="77777777" w:rsidR="00A7380D" w:rsidRPr="000C1BE7" w:rsidRDefault="00C42A45" w:rsidP="002A5014">
      <w:pPr>
        <w:numPr>
          <w:ilvl w:val="12"/>
          <w:numId w:val="0"/>
        </w:numPr>
        <w:tabs>
          <w:tab w:val="left" w:pos="567"/>
        </w:tabs>
        <w:spacing w:after="0" w:line="240" w:lineRule="auto"/>
        <w:jc w:val="center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szitagliptin</w:t>
      </w:r>
    </w:p>
    <w:p w14:paraId="37421D42" w14:textId="77777777" w:rsidR="00A7380D" w:rsidRPr="000C1BE7" w:rsidRDefault="00A7380D" w:rsidP="002A5014">
      <w:p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</w:p>
    <w:p w14:paraId="37421D43" w14:textId="77777777" w:rsidR="00A7380D" w:rsidRPr="000C1BE7" w:rsidRDefault="00A7380D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snapToGrid w:val="0"/>
          <w:lang w:eastAsia="zh-CN"/>
        </w:rPr>
        <w:t>Mielőtt elkezdi</w:t>
      </w:r>
      <w:r w:rsidR="00C42A45" w:rsidRPr="000C1BE7">
        <w:rPr>
          <w:rFonts w:ascii="Times New Roman" w:eastAsia="SimSun" w:hAnsi="Times New Roman"/>
          <w:b/>
          <w:snapToGrid w:val="0"/>
          <w:lang w:eastAsia="zh-CN"/>
        </w:rPr>
        <w:t xml:space="preserve"> szedni </w:t>
      </w:r>
      <w:r w:rsidRPr="000C1BE7">
        <w:rPr>
          <w:rFonts w:ascii="Times New Roman" w:eastAsia="SimSun" w:hAnsi="Times New Roman"/>
          <w:b/>
          <w:snapToGrid w:val="0"/>
          <w:lang w:eastAsia="zh-CN"/>
        </w:rPr>
        <w:t xml:space="preserve">ezt a gyógyszert, olvassa el figyelmesen az alábbi </w:t>
      </w: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t>betegtájékoztatót, mert az Ön számára fontos információkat tartalmaz</w:t>
      </w:r>
      <w:r w:rsidRPr="000C1BE7">
        <w:rPr>
          <w:rFonts w:ascii="Times New Roman" w:eastAsia="SimSun" w:hAnsi="Times New Roman"/>
          <w:b/>
          <w:snapToGrid w:val="0"/>
          <w:lang w:eastAsia="zh-CN"/>
        </w:rPr>
        <w:t>.</w:t>
      </w:r>
    </w:p>
    <w:p w14:paraId="37421D44" w14:textId="77777777" w:rsidR="00A7380D" w:rsidRPr="000C1BE7" w:rsidRDefault="00A7380D" w:rsidP="003F7364">
      <w:pPr>
        <w:numPr>
          <w:ilvl w:val="0"/>
          <w:numId w:val="4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 xml:space="preserve">Tartsa meg a betegtájékoztatót, mert a benne szereplő információkra a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későbbiekben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is szüksége lehet.</w:t>
      </w:r>
    </w:p>
    <w:p w14:paraId="37421D45" w14:textId="77777777" w:rsidR="00A7380D" w:rsidRPr="000C1BE7" w:rsidRDefault="00C42A45" w:rsidP="003F7364">
      <w:pPr>
        <w:numPr>
          <w:ilvl w:val="0"/>
          <w:numId w:val="5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 xml:space="preserve">További kérdéseivel forduljon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kezelőorvosához,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</w:t>
      </w:r>
      <w:r w:rsidR="00A7380D" w:rsidRPr="000C1BE7">
        <w:rPr>
          <w:rFonts w:ascii="Times New Roman" w:eastAsia="SimSun" w:hAnsi="Times New Roman"/>
          <w:snapToGrid w:val="0"/>
          <w:lang w:eastAsia="zh-CN"/>
        </w:rPr>
        <w:t>gyógyszerészéhez</w:t>
      </w:r>
      <w:r w:rsidR="00A7380D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</w:t>
      </w:r>
      <w:r w:rsidR="00A7380D" w:rsidRPr="000C1BE7">
        <w:rPr>
          <w:rFonts w:ascii="Times New Roman" w:eastAsia="SimSun" w:hAnsi="Times New Roman"/>
          <w:snapToGrid w:val="0"/>
          <w:lang w:eastAsia="zh-CN"/>
        </w:rPr>
        <w:t xml:space="preserve">vagy a gondozását </w:t>
      </w:r>
      <w:r w:rsidRPr="000C1BE7">
        <w:rPr>
          <w:rFonts w:ascii="Times New Roman" w:eastAsia="SimSun" w:hAnsi="Times New Roman"/>
          <w:snapToGrid w:val="0"/>
          <w:lang w:eastAsia="zh-CN"/>
        </w:rPr>
        <w:t>végző egészségügyi szakemberhez</w:t>
      </w:r>
      <w:r w:rsidR="00A7380D" w:rsidRPr="000C1BE7">
        <w:rPr>
          <w:rFonts w:ascii="Times New Roman" w:eastAsia="SimSun" w:hAnsi="Times New Roman"/>
          <w:snapToGrid w:val="0"/>
          <w:lang w:eastAsia="zh-CN"/>
        </w:rPr>
        <w:t>.</w:t>
      </w:r>
    </w:p>
    <w:p w14:paraId="37421D46" w14:textId="77777777" w:rsidR="00A7380D" w:rsidRPr="000C1BE7" w:rsidRDefault="00A7380D" w:rsidP="003F7364">
      <w:pPr>
        <w:numPr>
          <w:ilvl w:val="0"/>
          <w:numId w:val="6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 xml:space="preserve">Ezt a gyógyszert az orvos kizárólag Önnek írta fel. Ne adja át a készítményt másnak, mert számára ártalmas lehet még abban az esetben is, ha a betegsége tünetei </w:t>
      </w:r>
      <w:r w:rsidR="00C42A45" w:rsidRPr="000C1BE7">
        <w:rPr>
          <w:rFonts w:ascii="Times New Roman" w:eastAsia="SimSun" w:hAnsi="Times New Roman"/>
          <w:snapToGrid w:val="0"/>
          <w:lang w:eastAsia="zh-CN"/>
        </w:rPr>
        <w:t>az Önéhez hasonlóak.</w:t>
      </w:r>
    </w:p>
    <w:p w14:paraId="37421D47" w14:textId="77777777" w:rsidR="00A7380D" w:rsidRPr="000C1BE7" w:rsidRDefault="00A7380D" w:rsidP="003F7364">
      <w:pPr>
        <w:numPr>
          <w:ilvl w:val="0"/>
          <w:numId w:val="6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 xml:space="preserve">Ha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Önnél bármilyen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mellékhatás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j</w:t>
      </w:r>
      <w:r w:rsidR="00C42A45" w:rsidRPr="000C1BE7">
        <w:rPr>
          <w:rFonts w:ascii="Times New Roman" w:eastAsia="SimSun" w:hAnsi="Times New Roman"/>
          <w:noProof/>
          <w:snapToGrid w:val="0"/>
          <w:lang w:eastAsia="zh-CN"/>
        </w:rPr>
        <w:t>elentkezik, tájékoztassa erről kezelőorvosát, gyógyszerészét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</w:t>
      </w:r>
      <w:r w:rsidRPr="000C1BE7">
        <w:rPr>
          <w:rFonts w:ascii="Times New Roman" w:eastAsia="SimSun" w:hAnsi="Times New Roman"/>
          <w:snapToGrid w:val="0"/>
          <w:lang w:eastAsia="zh-CN"/>
        </w:rPr>
        <w:t>vagy a gondozásá</w:t>
      </w:r>
      <w:r w:rsidR="00C42A45" w:rsidRPr="000C1BE7">
        <w:rPr>
          <w:rFonts w:ascii="Times New Roman" w:eastAsia="SimSun" w:hAnsi="Times New Roman"/>
          <w:snapToGrid w:val="0"/>
          <w:lang w:eastAsia="zh-CN"/>
        </w:rPr>
        <w:t>t végző egészségügyi szakembert</w:t>
      </w:r>
      <w:r w:rsidRPr="000C1BE7">
        <w:rPr>
          <w:rFonts w:ascii="Times New Roman" w:eastAsia="SimSun" w:hAnsi="Times New Roman"/>
          <w:snapToGrid w:val="0"/>
          <w:lang w:eastAsia="zh-CN"/>
        </w:rPr>
        <w:t>.</w:t>
      </w:r>
      <w:r w:rsidR="00C42A45" w:rsidRPr="000C1BE7">
        <w:rPr>
          <w:rFonts w:ascii="Times New Roman" w:eastAsia="SimSun" w:hAnsi="Times New Roman"/>
          <w:snapToGrid w:val="0"/>
          <w:lang w:eastAsia="zh-CN"/>
        </w:rPr>
        <w:t xml:space="preserve">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Ez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a betegtájékoztatóban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fel nem sorolt bármilyen lehetséges mellékhatásra is vonatkozik.</w:t>
      </w:r>
      <w:r w:rsidR="00C42A45" w:rsidRPr="000C1BE7">
        <w:rPr>
          <w:rFonts w:ascii="Times New Roman" w:eastAsia="SimSun" w:hAnsi="Times New Roman"/>
          <w:snapToGrid w:val="0"/>
          <w:lang w:eastAsia="zh-CN"/>
        </w:rPr>
        <w:t xml:space="preserve"> Lásd 4. </w:t>
      </w:r>
      <w:r w:rsidRPr="000C1BE7">
        <w:rPr>
          <w:rFonts w:ascii="Times New Roman" w:eastAsia="SimSun" w:hAnsi="Times New Roman"/>
          <w:snapToGrid w:val="0"/>
          <w:lang w:eastAsia="zh-CN"/>
        </w:rPr>
        <w:t>pont.</w:t>
      </w:r>
    </w:p>
    <w:p w14:paraId="37421D48" w14:textId="77777777" w:rsidR="00A7380D" w:rsidRPr="000C1BE7" w:rsidRDefault="00A7380D" w:rsidP="00644F33">
      <w:pPr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</w:p>
    <w:p w14:paraId="37421D49" w14:textId="77777777" w:rsidR="00A7380D" w:rsidRPr="000C1BE7" w:rsidRDefault="00A7380D" w:rsidP="00644F33">
      <w:pPr>
        <w:tabs>
          <w:tab w:val="left" w:pos="567"/>
          <w:tab w:val="left" w:pos="1724"/>
        </w:tabs>
        <w:suppressAutoHyphens/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</w:p>
    <w:p w14:paraId="37421D4A" w14:textId="77777777" w:rsidR="00A7380D" w:rsidRPr="000C1BE7" w:rsidRDefault="00A7380D" w:rsidP="00644F33">
      <w:pPr>
        <w:keepNext/>
        <w:numPr>
          <w:ilvl w:val="12"/>
          <w:numId w:val="0"/>
        </w:numPr>
        <w:spacing w:after="0" w:line="240" w:lineRule="auto"/>
        <w:ind w:right="-2"/>
        <w:outlineLvl w:val="0"/>
        <w:rPr>
          <w:rFonts w:ascii="Times New Roman" w:eastAsia="Times New Roman" w:hAnsi="Times New Roman"/>
          <w:b/>
        </w:rPr>
      </w:pPr>
      <w:r w:rsidRPr="000C1BE7">
        <w:rPr>
          <w:rFonts w:ascii="Times New Roman" w:eastAsia="Times New Roman" w:hAnsi="Times New Roman"/>
          <w:b/>
        </w:rPr>
        <w:t>A betegtájékoztató tartalma</w:t>
      </w:r>
    </w:p>
    <w:p w14:paraId="37421D4B" w14:textId="77777777" w:rsidR="00A7380D" w:rsidRPr="000C1BE7" w:rsidRDefault="00A7380D" w:rsidP="003F7364">
      <w:pPr>
        <w:keepNext/>
        <w:numPr>
          <w:ilvl w:val="12"/>
          <w:numId w:val="0"/>
        </w:numPr>
        <w:spacing w:after="0" w:line="240" w:lineRule="auto"/>
        <w:outlineLvl w:val="0"/>
        <w:rPr>
          <w:rFonts w:ascii="Times New Roman" w:eastAsia="Times New Roman" w:hAnsi="Times New Roman"/>
          <w:noProof/>
        </w:rPr>
      </w:pPr>
    </w:p>
    <w:p w14:paraId="37421D4C" w14:textId="77777777" w:rsidR="00A7380D" w:rsidRPr="000C1BE7" w:rsidRDefault="00AF2E91" w:rsidP="003F7364">
      <w:p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1.</w:t>
      </w:r>
      <w:r w:rsidRPr="000C1BE7">
        <w:rPr>
          <w:rFonts w:ascii="Times New Roman" w:eastAsia="SimSun" w:hAnsi="Times New Roman"/>
          <w:snapToGrid w:val="0"/>
          <w:lang w:eastAsia="zh-CN"/>
        </w:rPr>
        <w:tab/>
      </w:r>
      <w:r w:rsidR="00C42A45" w:rsidRPr="000C1BE7">
        <w:rPr>
          <w:rFonts w:ascii="Times New Roman" w:eastAsia="SimSun" w:hAnsi="Times New Roman"/>
          <w:snapToGrid w:val="0"/>
          <w:lang w:eastAsia="zh-CN"/>
        </w:rPr>
        <w:t xml:space="preserve">Milyen típusú gyógyszer </w:t>
      </w:r>
      <w:r w:rsidR="00FE1D83">
        <w:rPr>
          <w:rFonts w:ascii="Times New Roman" w:hAnsi="Times New Roman"/>
        </w:rPr>
        <w:t>Lonamo</w:t>
      </w:r>
      <w:r w:rsidR="005728FF" w:rsidRPr="000C1BE7">
        <w:rPr>
          <w:rFonts w:ascii="Times New Roman" w:hAnsi="Times New Roman"/>
        </w:rPr>
        <w:t xml:space="preserve"> </w:t>
      </w:r>
      <w:r w:rsidR="00A7380D" w:rsidRPr="000C1BE7">
        <w:rPr>
          <w:rFonts w:ascii="Times New Roman" w:eastAsia="SimSun" w:hAnsi="Times New Roman"/>
          <w:snapToGrid w:val="0"/>
          <w:lang w:eastAsia="zh-CN"/>
        </w:rPr>
        <w:t>és milyen betegségek esetén alkalmazható?</w:t>
      </w:r>
    </w:p>
    <w:p w14:paraId="37421D4D" w14:textId="77777777" w:rsidR="00A7380D" w:rsidRPr="000C1BE7" w:rsidRDefault="00AF2E91" w:rsidP="003F7364">
      <w:p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2.</w:t>
      </w:r>
      <w:r w:rsidRPr="000C1BE7">
        <w:rPr>
          <w:rFonts w:ascii="Times New Roman" w:eastAsia="SimSun" w:hAnsi="Times New Roman"/>
          <w:snapToGrid w:val="0"/>
          <w:lang w:eastAsia="zh-CN"/>
        </w:rPr>
        <w:tab/>
      </w:r>
      <w:r w:rsidR="00C42A45" w:rsidRPr="000C1BE7">
        <w:rPr>
          <w:rFonts w:ascii="Times New Roman" w:eastAsia="SimSun" w:hAnsi="Times New Roman"/>
          <w:snapToGrid w:val="0"/>
          <w:lang w:eastAsia="zh-CN"/>
        </w:rPr>
        <w:t xml:space="preserve">Tudnivalók a </w:t>
      </w:r>
      <w:r w:rsidR="00FE1D83">
        <w:rPr>
          <w:rFonts w:ascii="Times New Roman" w:hAnsi="Times New Roman"/>
        </w:rPr>
        <w:t>Lonamo</w:t>
      </w:r>
      <w:r w:rsidR="005728FF" w:rsidRPr="000C1BE7">
        <w:rPr>
          <w:rFonts w:ascii="Times New Roman" w:hAnsi="Times New Roman"/>
        </w:rPr>
        <w:t xml:space="preserve"> </w:t>
      </w:r>
      <w:r w:rsidR="00A7380D" w:rsidRPr="000C1BE7">
        <w:rPr>
          <w:rFonts w:ascii="Times New Roman" w:eastAsia="SimSun" w:hAnsi="Times New Roman"/>
          <w:snapToGrid w:val="0"/>
          <w:lang w:eastAsia="zh-CN"/>
        </w:rPr>
        <w:t>szedé</w:t>
      </w:r>
      <w:r w:rsidR="00C42A45" w:rsidRPr="000C1BE7">
        <w:rPr>
          <w:rFonts w:ascii="Times New Roman" w:eastAsia="SimSun" w:hAnsi="Times New Roman"/>
          <w:snapToGrid w:val="0"/>
          <w:lang w:eastAsia="zh-CN"/>
        </w:rPr>
        <w:t>se</w:t>
      </w:r>
      <w:r w:rsidR="00A7380D" w:rsidRPr="000C1BE7">
        <w:rPr>
          <w:rFonts w:ascii="Times New Roman" w:eastAsia="SimSun" w:hAnsi="Times New Roman"/>
          <w:snapToGrid w:val="0"/>
          <w:lang w:eastAsia="zh-CN"/>
        </w:rPr>
        <w:t xml:space="preserve"> előtt</w:t>
      </w:r>
    </w:p>
    <w:p w14:paraId="37421D4E" w14:textId="77777777" w:rsidR="00A7380D" w:rsidRPr="000C1BE7" w:rsidRDefault="00C42A45" w:rsidP="003F7364">
      <w:p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3.</w:t>
      </w:r>
      <w:r w:rsidRPr="000C1BE7">
        <w:rPr>
          <w:rFonts w:ascii="Times New Roman" w:eastAsia="SimSun" w:hAnsi="Times New Roman"/>
          <w:snapToGrid w:val="0"/>
          <w:lang w:eastAsia="zh-CN"/>
        </w:rPr>
        <w:tab/>
        <w:t xml:space="preserve">Hogyan kell szedni a </w:t>
      </w:r>
      <w:r w:rsidR="00FE1D83">
        <w:rPr>
          <w:rFonts w:ascii="Times New Roman" w:hAnsi="Times New Roman"/>
        </w:rPr>
        <w:t>Lonamo</w:t>
      </w:r>
      <w:r w:rsidR="00AA7489">
        <w:rPr>
          <w:rFonts w:ascii="Times New Roman" w:hAnsi="Times New Roman"/>
        </w:rPr>
        <w:t>-t</w:t>
      </w:r>
      <w:r w:rsidR="00A7380D" w:rsidRPr="000C1BE7">
        <w:rPr>
          <w:rFonts w:ascii="Times New Roman" w:eastAsia="SimSun" w:hAnsi="Times New Roman"/>
          <w:snapToGrid w:val="0"/>
          <w:lang w:eastAsia="zh-CN"/>
        </w:rPr>
        <w:t>?</w:t>
      </w:r>
    </w:p>
    <w:p w14:paraId="37421D4F" w14:textId="77777777" w:rsidR="00A7380D" w:rsidRPr="000C1BE7" w:rsidRDefault="00A7380D" w:rsidP="003F7364">
      <w:p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4.</w:t>
      </w:r>
      <w:r w:rsidRPr="000C1BE7">
        <w:rPr>
          <w:rFonts w:ascii="Times New Roman" w:eastAsia="SimSun" w:hAnsi="Times New Roman"/>
          <w:snapToGrid w:val="0"/>
          <w:lang w:eastAsia="zh-CN"/>
        </w:rPr>
        <w:tab/>
        <w:t>Lehetséges mellékhatások</w:t>
      </w:r>
    </w:p>
    <w:p w14:paraId="37421D50" w14:textId="77777777" w:rsidR="00A7380D" w:rsidRPr="000C1BE7" w:rsidRDefault="00A7380D" w:rsidP="003F7364">
      <w:p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5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.</w:t>
      </w:r>
      <w:r w:rsidR="00C42A45" w:rsidRPr="000C1BE7">
        <w:rPr>
          <w:rFonts w:ascii="Times New Roman" w:eastAsia="SimSun" w:hAnsi="Times New Roman"/>
          <w:snapToGrid w:val="0"/>
          <w:lang w:eastAsia="zh-CN"/>
        </w:rPr>
        <w:tab/>
        <w:t xml:space="preserve">Hogyan kell a </w:t>
      </w:r>
      <w:r w:rsidR="00FE1D83">
        <w:rPr>
          <w:rFonts w:ascii="Times New Roman" w:hAnsi="Times New Roman"/>
        </w:rPr>
        <w:t>Lonamo</w:t>
      </w:r>
      <w:r w:rsidR="00AA7489">
        <w:rPr>
          <w:rFonts w:ascii="Times New Roman" w:hAnsi="Times New Roman"/>
        </w:rPr>
        <w:t>-t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tárolni?</w:t>
      </w:r>
    </w:p>
    <w:p w14:paraId="37421D51" w14:textId="77777777" w:rsidR="00A7380D" w:rsidRPr="000C1BE7" w:rsidRDefault="00A7380D" w:rsidP="003F7364">
      <w:p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6.</w:t>
      </w:r>
      <w:r w:rsidRPr="000C1BE7">
        <w:rPr>
          <w:rFonts w:ascii="Times New Roman" w:eastAsia="SimSun" w:hAnsi="Times New Roman"/>
          <w:snapToGrid w:val="0"/>
          <w:lang w:eastAsia="zh-CN"/>
        </w:rPr>
        <w:tab/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A csomagolás tartalma és egyéb </w:t>
      </w:r>
      <w:r w:rsidRPr="000C1BE7">
        <w:rPr>
          <w:rFonts w:ascii="Times New Roman" w:eastAsia="SimSun" w:hAnsi="Times New Roman"/>
          <w:snapToGrid w:val="0"/>
          <w:lang w:eastAsia="zh-CN"/>
        </w:rPr>
        <w:t>információk</w:t>
      </w:r>
    </w:p>
    <w:p w14:paraId="37421D52" w14:textId="77777777" w:rsidR="00A7380D" w:rsidRPr="000C1BE7" w:rsidRDefault="00A7380D" w:rsidP="003F7364">
      <w:pPr>
        <w:numPr>
          <w:ilvl w:val="12"/>
          <w:numId w:val="0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</w:p>
    <w:p w14:paraId="37421D53" w14:textId="77777777" w:rsidR="00A7380D" w:rsidRPr="000C1BE7" w:rsidRDefault="00A7380D" w:rsidP="00644F33">
      <w:pPr>
        <w:numPr>
          <w:ilvl w:val="12"/>
          <w:numId w:val="0"/>
        </w:num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</w:p>
    <w:p w14:paraId="37421D54" w14:textId="77777777" w:rsidR="00A7380D" w:rsidRPr="000C1BE7" w:rsidRDefault="00C42A45" w:rsidP="00644F33">
      <w:pPr>
        <w:keepNext/>
        <w:spacing w:after="0" w:line="240" w:lineRule="auto"/>
        <w:ind w:left="567" w:hanging="567"/>
        <w:rPr>
          <w:rFonts w:ascii="Times New Roman" w:eastAsia="SimSun" w:hAnsi="Times New Roman"/>
          <w:b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t>1.</w:t>
      </w: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tab/>
      </w:r>
      <w:r w:rsidR="00A7380D" w:rsidRPr="000C1BE7">
        <w:rPr>
          <w:rFonts w:ascii="Times New Roman" w:eastAsia="SimSun" w:hAnsi="Times New Roman"/>
          <w:b/>
          <w:noProof/>
          <w:snapToGrid w:val="0"/>
          <w:lang w:eastAsia="zh-CN"/>
        </w:rPr>
        <w:t>Milyen típusú</w:t>
      </w:r>
      <w:r w:rsidR="00A7380D" w:rsidRPr="000C1BE7">
        <w:rPr>
          <w:rFonts w:ascii="Times New Roman" w:eastAsia="SimSun" w:hAnsi="Times New Roman"/>
          <w:b/>
          <w:snapToGrid w:val="0"/>
          <w:lang w:eastAsia="zh-CN"/>
        </w:rPr>
        <w:t xml:space="preserve"> gyógyszer </w:t>
      </w: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t xml:space="preserve">a </w:t>
      </w:r>
      <w:r w:rsidR="00FE1D83">
        <w:rPr>
          <w:rFonts w:ascii="Times New Roman" w:hAnsi="Times New Roman"/>
          <w:b/>
        </w:rPr>
        <w:t>Lonamo</w:t>
      </w:r>
      <w:r w:rsidR="005728FF" w:rsidRPr="000C1BE7">
        <w:rPr>
          <w:rFonts w:ascii="Times New Roman" w:hAnsi="Times New Roman"/>
          <w:b/>
        </w:rPr>
        <w:t xml:space="preserve"> </w:t>
      </w:r>
      <w:r w:rsidR="00A7380D" w:rsidRPr="000C1BE7">
        <w:rPr>
          <w:rFonts w:ascii="Times New Roman" w:eastAsia="SimSun" w:hAnsi="Times New Roman"/>
          <w:b/>
          <w:noProof/>
          <w:snapToGrid w:val="0"/>
          <w:lang w:eastAsia="zh-CN"/>
        </w:rPr>
        <w:t>és milyen betegségek esetén</w:t>
      </w:r>
      <w:r w:rsidR="00A7380D" w:rsidRPr="000C1BE7">
        <w:rPr>
          <w:rFonts w:ascii="Times New Roman" w:eastAsia="SimSun" w:hAnsi="Times New Roman"/>
          <w:b/>
          <w:snapToGrid w:val="0"/>
          <w:lang w:eastAsia="zh-CN"/>
        </w:rPr>
        <w:t xml:space="preserve"> alkalmazható</w:t>
      </w:r>
      <w:r w:rsidR="00A7380D" w:rsidRPr="000C1BE7">
        <w:rPr>
          <w:rFonts w:ascii="Times New Roman" w:eastAsia="SimSun" w:hAnsi="Times New Roman"/>
          <w:b/>
          <w:noProof/>
          <w:snapToGrid w:val="0"/>
          <w:lang w:eastAsia="zh-CN"/>
        </w:rPr>
        <w:t>?</w:t>
      </w:r>
    </w:p>
    <w:p w14:paraId="37421D55" w14:textId="77777777" w:rsidR="00A7380D" w:rsidRPr="000C1BE7" w:rsidRDefault="00A7380D" w:rsidP="00644F33">
      <w:pPr>
        <w:keepNext/>
        <w:numPr>
          <w:ilvl w:val="12"/>
          <w:numId w:val="0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</w:p>
    <w:p w14:paraId="37421D56" w14:textId="77777777" w:rsidR="00C42A45" w:rsidRPr="000C1BE7" w:rsidRDefault="00C42A45" w:rsidP="00F55674">
      <w:pPr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A </w:t>
      </w:r>
      <w:r w:rsidR="00FE1D83" w:rsidRPr="00A21EF3">
        <w:rPr>
          <w:rFonts w:ascii="Times New Roman" w:hAnsi="Times New Roman"/>
          <w:noProof/>
        </w:rPr>
        <w:t>Lonamo</w:t>
      </w:r>
      <w:r w:rsidR="005728FF" w:rsidRPr="00A21EF3">
        <w:rPr>
          <w:rFonts w:ascii="Times New Roman" w:hAnsi="Times New Roman"/>
          <w:noProof/>
        </w:rPr>
        <w:t xml:space="preserve">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a szitagliptin nevű hatóanyagot tartalmazza, am</w:t>
      </w:r>
      <w:r w:rsidR="005728FF" w:rsidRPr="000C1BE7">
        <w:rPr>
          <w:rFonts w:ascii="Times New Roman" w:eastAsia="SimSun" w:hAnsi="Times New Roman"/>
          <w:noProof/>
          <w:snapToGrid w:val="0"/>
          <w:lang w:eastAsia="zh-CN"/>
        </w:rPr>
        <w:t>i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a 2-es típusú cukorbetegségben szenvedő felnőttek vércukorszintjének csökkentésére szolgáló gyógyszerek közé, az úgynevezett </w:t>
      </w:r>
      <w:r w:rsidR="00A02463" w:rsidRPr="000C1BE7">
        <w:rPr>
          <w:rFonts w:ascii="Times New Roman" w:eastAsia="SimSun" w:hAnsi="Times New Roman"/>
          <w:noProof/>
          <w:snapToGrid w:val="0"/>
          <w:lang w:eastAsia="zh-CN"/>
        </w:rPr>
        <w:t>dipeptidil-peptidáz-4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-gátlók (</w:t>
      </w:r>
      <w:r w:rsidR="00A02463">
        <w:rPr>
          <w:rFonts w:ascii="Times New Roman" w:eastAsia="SimSun" w:hAnsi="Times New Roman"/>
          <w:noProof/>
          <w:snapToGrid w:val="0"/>
          <w:lang w:eastAsia="zh-CN"/>
        </w:rPr>
        <w:t>DPP-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4-inhibitorok) csoportjába tartozik.</w:t>
      </w:r>
    </w:p>
    <w:p w14:paraId="37421D57" w14:textId="77777777" w:rsidR="00C42A45" w:rsidRPr="000C1BE7" w:rsidRDefault="00C42A45" w:rsidP="002A5014">
      <w:pPr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</w:p>
    <w:p w14:paraId="37421D58" w14:textId="77777777" w:rsidR="00C42A45" w:rsidRPr="000C1BE7" w:rsidRDefault="00C42A45" w:rsidP="002A5014">
      <w:pPr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  <w:r w:rsidRPr="000C1BE7">
        <w:rPr>
          <w:rFonts w:ascii="Times New Roman" w:eastAsia="SimSun" w:hAnsi="Times New Roman"/>
          <w:noProof/>
          <w:snapToGrid w:val="0"/>
          <w:lang w:eastAsia="zh-CN"/>
        </w:rPr>
        <w:t>Ez a gyógyszer elősegíti az inzulinszint étkezés utáni emelkedését, és csökkenti a szervezet által termelt cukor mennyiségét.</w:t>
      </w:r>
    </w:p>
    <w:p w14:paraId="37421D59" w14:textId="77777777" w:rsidR="00C42A45" w:rsidRPr="000C1BE7" w:rsidRDefault="00C42A45" w:rsidP="002A5014">
      <w:pPr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</w:p>
    <w:p w14:paraId="37421D5A" w14:textId="77777777" w:rsidR="00C42A45" w:rsidRPr="000C1BE7" w:rsidRDefault="00C42A45" w:rsidP="002A5014">
      <w:pPr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  <w:r w:rsidRPr="000C1BE7">
        <w:rPr>
          <w:rFonts w:ascii="Times New Roman" w:eastAsia="SimSun" w:hAnsi="Times New Roman"/>
          <w:noProof/>
          <w:snapToGrid w:val="0"/>
          <w:lang w:eastAsia="zh-CN"/>
        </w:rPr>
        <w:t>Kezelőorvosa azért írta fel Önnek ezt a gyógyszert, hog</w:t>
      </w:r>
      <w:r w:rsidR="00996563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y segítségével csökkentse az Ön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vércukorszintjét, </w:t>
      </w:r>
      <w:r w:rsidR="005728FF" w:rsidRPr="000C1BE7">
        <w:rPr>
          <w:rFonts w:ascii="Times New Roman" w:eastAsia="SimSun" w:hAnsi="Times New Roman"/>
          <w:noProof/>
          <w:snapToGrid w:val="0"/>
          <w:lang w:eastAsia="zh-CN"/>
        </w:rPr>
        <w:t>ami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a 2-es típusú cukorbetegség</w:t>
      </w:r>
      <w:r w:rsidR="005728FF" w:rsidRPr="000C1BE7">
        <w:rPr>
          <w:rFonts w:ascii="Times New Roman" w:eastAsia="SimSun" w:hAnsi="Times New Roman"/>
          <w:noProof/>
          <w:snapToGrid w:val="0"/>
          <w:lang w:eastAsia="zh-CN"/>
        </w:rPr>
        <w:t>e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miatt túl magas. Ez</w:t>
      </w:r>
      <w:r w:rsidR="00996563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t a gyógyszert lehet önmagában, </w:t>
      </w:r>
      <w:r w:rsidR="005728FF" w:rsidRPr="000C1BE7">
        <w:rPr>
          <w:rFonts w:ascii="Times New Roman" w:eastAsia="SimSun" w:hAnsi="Times New Roman"/>
          <w:noProof/>
          <w:snapToGrid w:val="0"/>
          <w:lang w:eastAsia="zh-CN"/>
        </w:rPr>
        <w:t>vagy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bizonyos más olyan vércukorszint-csökkentő gyógyszere</w:t>
      </w:r>
      <w:r w:rsidR="00996563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kkel (inzulinnal, metforminnal,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szulfonilureákkal vagy glitazonokkal) együtt is szedni, amelyeket es</w:t>
      </w:r>
      <w:r w:rsidR="00996563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etleg Ön diéta és mozgásterápia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mellett már régebb óta szed a cukorbetegségére.</w:t>
      </w:r>
    </w:p>
    <w:p w14:paraId="37421D5B" w14:textId="77777777" w:rsidR="00996563" w:rsidRPr="000C1BE7" w:rsidRDefault="00996563" w:rsidP="003F7364">
      <w:pPr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</w:p>
    <w:p w14:paraId="37421D5C" w14:textId="77777777" w:rsidR="00C42A45" w:rsidRPr="000C1BE7" w:rsidRDefault="00C42A45" w:rsidP="003F7364">
      <w:pPr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  <w:r w:rsidRPr="000C1BE7">
        <w:rPr>
          <w:rFonts w:ascii="Times New Roman" w:eastAsia="SimSun" w:hAnsi="Times New Roman"/>
          <w:noProof/>
          <w:snapToGrid w:val="0"/>
          <w:lang w:eastAsia="zh-CN"/>
        </w:rPr>
        <w:t>Mi a 2-es típusú cukorbetegség?</w:t>
      </w:r>
    </w:p>
    <w:p w14:paraId="37421D5D" w14:textId="77777777" w:rsidR="00A7380D" w:rsidRPr="000C1BE7" w:rsidRDefault="00C42A45" w:rsidP="003F7364">
      <w:pPr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  <w:r w:rsidRPr="000C1BE7">
        <w:rPr>
          <w:rFonts w:ascii="Times New Roman" w:eastAsia="SimSun" w:hAnsi="Times New Roman"/>
          <w:noProof/>
          <w:snapToGrid w:val="0"/>
          <w:lang w:eastAsia="zh-CN"/>
        </w:rPr>
        <w:t>A 2-es típusú cukorbetegség olyan állapot, a</w:t>
      </w:r>
      <w:r w:rsidR="00A02463">
        <w:rPr>
          <w:rFonts w:ascii="Times New Roman" w:eastAsia="SimSun" w:hAnsi="Times New Roman"/>
          <w:noProof/>
          <w:snapToGrid w:val="0"/>
          <w:lang w:eastAsia="zh-CN"/>
        </w:rPr>
        <w:t>melyben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a szervezet nem</w:t>
      </w:r>
      <w:r w:rsidR="00996563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termel elegendő inzulint, és a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szervezet által termelt inzulin sem működik olyan jól, ahogyan kellene</w:t>
      </w:r>
      <w:r w:rsidR="00996563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. A szervezet ezenkívül túl sok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cukrot </w:t>
      </w:r>
      <w:r w:rsidR="00F81210">
        <w:rPr>
          <w:rFonts w:ascii="Times New Roman" w:eastAsia="SimSun" w:hAnsi="Times New Roman"/>
          <w:noProof/>
          <w:snapToGrid w:val="0"/>
          <w:lang w:eastAsia="zh-CN"/>
        </w:rPr>
        <w:t>is termelhet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. Amikor ez bekövetkezik, a cukor (gl</w:t>
      </w:r>
      <w:r w:rsidR="00F81210">
        <w:rPr>
          <w:rFonts w:ascii="Times New Roman" w:eastAsia="SimSun" w:hAnsi="Times New Roman"/>
          <w:noProof/>
          <w:snapToGrid w:val="0"/>
          <w:lang w:eastAsia="zh-CN"/>
        </w:rPr>
        <w:t>ü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kóz) fe</w:t>
      </w:r>
      <w:r w:rsidR="00996563" w:rsidRPr="000C1BE7">
        <w:rPr>
          <w:rFonts w:ascii="Times New Roman" w:eastAsia="SimSun" w:hAnsi="Times New Roman"/>
          <w:noProof/>
          <w:snapToGrid w:val="0"/>
          <w:lang w:eastAsia="zh-CN"/>
        </w:rPr>
        <w:t>lhalmozódik a vérben</w:t>
      </w:r>
      <w:r w:rsidR="00F81210">
        <w:rPr>
          <w:rFonts w:ascii="Times New Roman" w:eastAsia="SimSun" w:hAnsi="Times New Roman"/>
          <w:noProof/>
          <w:snapToGrid w:val="0"/>
          <w:lang w:eastAsia="zh-CN"/>
        </w:rPr>
        <w:t>.</w:t>
      </w:r>
      <w:r w:rsidR="005728FF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</w:t>
      </w:r>
      <w:r w:rsidR="00F81210">
        <w:rPr>
          <w:rFonts w:ascii="Times New Roman" w:eastAsia="SimSun" w:hAnsi="Times New Roman"/>
          <w:noProof/>
          <w:snapToGrid w:val="0"/>
          <w:lang w:eastAsia="zh-CN"/>
        </w:rPr>
        <w:t xml:space="preserve">Ez </w:t>
      </w:r>
      <w:r w:rsidR="00996563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súlyos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egészségügyi problémákat okozhat, például szívbetegséget, ve</w:t>
      </w:r>
      <w:r w:rsidR="00996563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sebetegséget, vakságot, illetve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amputációt.</w:t>
      </w:r>
    </w:p>
    <w:p w14:paraId="37421D5E" w14:textId="77777777" w:rsidR="00C42A45" w:rsidRPr="000C1BE7" w:rsidRDefault="00C42A45" w:rsidP="003F7364">
      <w:pPr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</w:p>
    <w:p w14:paraId="37421D5F" w14:textId="77777777" w:rsidR="00996563" w:rsidRDefault="00996563" w:rsidP="003F7364">
      <w:pPr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</w:p>
    <w:p w14:paraId="37421D60" w14:textId="77777777" w:rsidR="00BD3655" w:rsidRPr="00EB39DD" w:rsidRDefault="00BD3655" w:rsidP="00EB39DD">
      <w:pPr>
        <w:rPr>
          <w:rFonts w:ascii="Times New Roman" w:eastAsia="SimSun" w:hAnsi="Times New Roman"/>
          <w:lang w:eastAsia="zh-CN"/>
        </w:rPr>
      </w:pPr>
    </w:p>
    <w:p w14:paraId="37421D61" w14:textId="77777777" w:rsidR="00A7380D" w:rsidRPr="000C1BE7" w:rsidRDefault="00C45C88" w:rsidP="003F7364">
      <w:pPr>
        <w:keepNext/>
        <w:spacing w:after="0" w:line="240" w:lineRule="auto"/>
        <w:ind w:left="567" w:hanging="567"/>
        <w:rPr>
          <w:rFonts w:ascii="Times New Roman" w:eastAsia="SimSun" w:hAnsi="Times New Roman"/>
          <w:b/>
          <w:noProof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lastRenderedPageBreak/>
        <w:t>2.</w:t>
      </w: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tab/>
      </w:r>
      <w:r w:rsidR="00996563" w:rsidRPr="000C1BE7">
        <w:rPr>
          <w:rFonts w:ascii="Times New Roman" w:eastAsia="SimSun" w:hAnsi="Times New Roman"/>
          <w:b/>
          <w:noProof/>
          <w:snapToGrid w:val="0"/>
          <w:lang w:eastAsia="zh-CN"/>
        </w:rPr>
        <w:t xml:space="preserve">Tudnivalók a </w:t>
      </w:r>
      <w:r w:rsidR="00FE1D83">
        <w:rPr>
          <w:rFonts w:ascii="Times New Roman" w:hAnsi="Times New Roman"/>
          <w:b/>
        </w:rPr>
        <w:t>Lonamo</w:t>
      </w:r>
      <w:r w:rsidR="0060396D" w:rsidRPr="000C1BE7">
        <w:rPr>
          <w:rFonts w:ascii="Times New Roman" w:hAnsi="Times New Roman"/>
          <w:b/>
        </w:rPr>
        <w:t xml:space="preserve"> </w:t>
      </w:r>
      <w:r w:rsidR="00996563" w:rsidRPr="000C1BE7">
        <w:rPr>
          <w:rFonts w:ascii="Times New Roman" w:eastAsia="SimSun" w:hAnsi="Times New Roman"/>
          <w:b/>
          <w:noProof/>
          <w:snapToGrid w:val="0"/>
          <w:lang w:eastAsia="zh-CN"/>
        </w:rPr>
        <w:t>szedése</w:t>
      </w:r>
      <w:r w:rsidR="00A7380D" w:rsidRPr="000C1BE7">
        <w:rPr>
          <w:rFonts w:ascii="Times New Roman" w:eastAsia="SimSun" w:hAnsi="Times New Roman"/>
          <w:b/>
          <w:noProof/>
          <w:snapToGrid w:val="0"/>
          <w:lang w:eastAsia="zh-CN"/>
        </w:rPr>
        <w:t xml:space="preserve"> előtt</w:t>
      </w:r>
    </w:p>
    <w:p w14:paraId="37421D62" w14:textId="77777777" w:rsidR="00A7380D" w:rsidRPr="000C1BE7" w:rsidRDefault="00A7380D" w:rsidP="003F7364">
      <w:pPr>
        <w:keepNext/>
        <w:numPr>
          <w:ilvl w:val="12"/>
          <w:numId w:val="0"/>
        </w:numPr>
        <w:spacing w:after="0" w:line="240" w:lineRule="auto"/>
        <w:ind w:left="567" w:hanging="567"/>
        <w:outlineLvl w:val="0"/>
        <w:rPr>
          <w:rFonts w:ascii="Times New Roman" w:eastAsia="SimSun" w:hAnsi="Times New Roman"/>
          <w:i/>
          <w:snapToGrid w:val="0"/>
          <w:lang w:eastAsia="zh-CN"/>
        </w:rPr>
      </w:pPr>
    </w:p>
    <w:p w14:paraId="37421D63" w14:textId="77777777" w:rsidR="00A7380D" w:rsidRPr="000C1BE7" w:rsidRDefault="00C45C88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snapToGrid w:val="0"/>
          <w:lang w:eastAsia="zh-CN"/>
        </w:rPr>
        <w:t xml:space="preserve">Ne szedje a </w:t>
      </w:r>
      <w:r w:rsidR="00FE1D83">
        <w:rPr>
          <w:rFonts w:ascii="Times New Roman" w:hAnsi="Times New Roman"/>
          <w:b/>
        </w:rPr>
        <w:t>Lonamo</w:t>
      </w:r>
      <w:r w:rsidR="00AA7489">
        <w:rPr>
          <w:rFonts w:ascii="Times New Roman" w:hAnsi="Times New Roman"/>
          <w:b/>
        </w:rPr>
        <w:t>-t</w:t>
      </w:r>
    </w:p>
    <w:p w14:paraId="37421D64" w14:textId="77777777" w:rsidR="00A7380D" w:rsidRPr="000C1BE7" w:rsidRDefault="00C45C88" w:rsidP="003F7364">
      <w:pPr>
        <w:numPr>
          <w:ilvl w:val="0"/>
          <w:numId w:val="10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ha allergiás a szitagliptinre</w:t>
      </w:r>
      <w:r w:rsidR="00A7380D" w:rsidRPr="000C1BE7">
        <w:rPr>
          <w:rFonts w:ascii="Times New Roman" w:eastAsia="SimSun" w:hAnsi="Times New Roman"/>
          <w:snapToGrid w:val="0"/>
          <w:lang w:eastAsia="zh-CN"/>
        </w:rPr>
        <w:t xml:space="preserve"> vagy </w:t>
      </w:r>
      <w:r w:rsidR="00A7380D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a gyógyszer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(6. </w:t>
      </w:r>
      <w:r w:rsidR="00A7380D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pontban felsorolt) </w:t>
      </w:r>
      <w:r w:rsidR="00A7380D" w:rsidRPr="000C1BE7">
        <w:rPr>
          <w:rFonts w:ascii="Times New Roman" w:eastAsia="SimSun" w:hAnsi="Times New Roman"/>
          <w:snapToGrid w:val="0"/>
          <w:lang w:eastAsia="zh-CN"/>
        </w:rPr>
        <w:t>egyéb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összetevőjére.</w:t>
      </w:r>
    </w:p>
    <w:p w14:paraId="37421D65" w14:textId="77777777" w:rsidR="00A7380D" w:rsidRPr="000C1BE7" w:rsidRDefault="00A7380D" w:rsidP="00644F33">
      <w:pPr>
        <w:tabs>
          <w:tab w:val="left" w:pos="567"/>
        </w:tabs>
        <w:suppressAutoHyphens/>
        <w:spacing w:after="0" w:line="240" w:lineRule="auto"/>
        <w:rPr>
          <w:rFonts w:ascii="Times New Roman" w:eastAsia="SimSun" w:hAnsi="Times New Roman"/>
          <w:noProof/>
          <w:snapToGrid w:val="0"/>
          <w:lang w:eastAsia="zh-CN"/>
        </w:rPr>
      </w:pPr>
    </w:p>
    <w:p w14:paraId="37421D66" w14:textId="77777777" w:rsidR="00A7380D" w:rsidRPr="000C1BE7" w:rsidRDefault="00A7380D" w:rsidP="003F7364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b/>
          <w:noProof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t>Figyelmeztetések és óvintézkedések</w:t>
      </w:r>
    </w:p>
    <w:p w14:paraId="37421D67" w14:textId="77777777" w:rsidR="00C45C88" w:rsidRPr="000C1BE7" w:rsidRDefault="00FE1D83" w:rsidP="00644F33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  <w:r>
        <w:rPr>
          <w:rFonts w:ascii="Times New Roman" w:hAnsi="Times New Roman"/>
          <w:bCs/>
        </w:rPr>
        <w:t>Lonamo</w:t>
      </w:r>
      <w:r w:rsidR="00AA7489">
        <w:rPr>
          <w:rFonts w:ascii="Times New Roman" w:hAnsi="Times New Roman"/>
          <w:bCs/>
        </w:rPr>
        <w:t>-t</w:t>
      </w:r>
      <w:r w:rsidR="00C45C88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szedő betegek esetében hasnyálmirigy-gyulladást (pankreát</w:t>
      </w:r>
      <w:r w:rsidR="009428D4">
        <w:rPr>
          <w:rFonts w:ascii="Times New Roman" w:eastAsia="SimSun" w:hAnsi="Times New Roman"/>
          <w:noProof/>
          <w:snapToGrid w:val="0"/>
          <w:lang w:eastAsia="zh-CN"/>
        </w:rPr>
        <w:t>i</w:t>
      </w:r>
      <w:r w:rsidR="00C45C88" w:rsidRPr="000C1BE7">
        <w:rPr>
          <w:rFonts w:ascii="Times New Roman" w:eastAsia="SimSun" w:hAnsi="Times New Roman"/>
          <w:noProof/>
          <w:snapToGrid w:val="0"/>
          <w:lang w:eastAsia="zh-CN"/>
        </w:rPr>
        <w:t>tiszt) jelentettek (lásd 4. pont).</w:t>
      </w:r>
    </w:p>
    <w:p w14:paraId="37421D68" w14:textId="77777777" w:rsidR="00C45C88" w:rsidRPr="000C1BE7" w:rsidRDefault="00C45C88" w:rsidP="00644F33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</w:p>
    <w:p w14:paraId="37421D69" w14:textId="77777777" w:rsidR="0060396D" w:rsidRPr="000C1BE7" w:rsidRDefault="00284ABC" w:rsidP="00644F33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  <w:r>
        <w:rPr>
          <w:rFonts w:ascii="Times New Roman" w:eastAsia="SimSun" w:hAnsi="Times New Roman"/>
          <w:noProof/>
          <w:snapToGrid w:val="0"/>
          <w:lang w:eastAsia="zh-CN"/>
        </w:rPr>
        <w:t>Amennyiben a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</w:t>
      </w:r>
      <w:r w:rsidR="0060396D" w:rsidRPr="000C1BE7">
        <w:rPr>
          <w:rFonts w:ascii="Times New Roman" w:eastAsia="SimSun" w:hAnsi="Times New Roman"/>
          <w:noProof/>
          <w:snapToGrid w:val="0"/>
          <w:lang w:eastAsia="zh-CN"/>
        </w:rPr>
        <w:t>bőr felhólyagosod</w:t>
      </w:r>
      <w:r>
        <w:rPr>
          <w:rFonts w:ascii="Times New Roman" w:eastAsia="SimSun" w:hAnsi="Times New Roman"/>
          <w:noProof/>
          <w:snapToGrid w:val="0"/>
          <w:lang w:eastAsia="zh-CN"/>
        </w:rPr>
        <w:t>ását tapasztalja</w:t>
      </w:r>
      <w:r w:rsidR="0060396D" w:rsidRPr="000C1BE7">
        <w:rPr>
          <w:rFonts w:ascii="Times New Roman" w:eastAsia="SimSun" w:hAnsi="Times New Roman"/>
          <w:noProof/>
          <w:snapToGrid w:val="0"/>
          <w:lang w:eastAsia="zh-CN"/>
        </w:rPr>
        <w:t>, az a bull</w:t>
      </w:r>
      <w:r>
        <w:rPr>
          <w:rFonts w:ascii="Times New Roman" w:eastAsia="SimSun" w:hAnsi="Times New Roman"/>
          <w:noProof/>
          <w:snapToGrid w:val="0"/>
          <w:lang w:eastAsia="zh-CN"/>
        </w:rPr>
        <w:t>ózus</w:t>
      </w:r>
      <w:r w:rsidR="0060396D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pem</w:t>
      </w:r>
      <w:r>
        <w:rPr>
          <w:rFonts w:ascii="Times New Roman" w:eastAsia="SimSun" w:hAnsi="Times New Roman"/>
          <w:noProof/>
          <w:snapToGrid w:val="0"/>
          <w:lang w:eastAsia="zh-CN"/>
        </w:rPr>
        <w:t>f</w:t>
      </w:r>
      <w:r w:rsidR="0060396D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igoid nevű </w:t>
      </w:r>
      <w:r w:rsidR="00F66631">
        <w:rPr>
          <w:rFonts w:ascii="Times New Roman" w:eastAsia="SimSun" w:hAnsi="Times New Roman"/>
          <w:noProof/>
          <w:snapToGrid w:val="0"/>
          <w:lang w:eastAsia="zh-CN"/>
        </w:rPr>
        <w:t>betegség</w:t>
      </w:r>
      <w:r w:rsidR="00F66631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</w:t>
      </w:r>
      <w:r w:rsidR="0060396D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jele lehet. </w:t>
      </w:r>
      <w:r>
        <w:rPr>
          <w:rFonts w:ascii="Times New Roman" w:eastAsia="SimSun" w:hAnsi="Times New Roman"/>
          <w:noProof/>
          <w:snapToGrid w:val="0"/>
          <w:lang w:eastAsia="zh-CN"/>
        </w:rPr>
        <w:t>Kezelőo</w:t>
      </w:r>
      <w:r w:rsidR="0060396D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rvosa </w:t>
      </w:r>
      <w:r w:rsidRPr="00284ABC">
        <w:rPr>
          <w:rFonts w:ascii="Times New Roman" w:eastAsia="SimSun" w:hAnsi="Times New Roman"/>
          <w:noProof/>
          <w:snapToGrid w:val="0"/>
          <w:lang w:eastAsia="zh-CN"/>
        </w:rPr>
        <w:t xml:space="preserve">arra kérheti </w:t>
      </w:r>
      <w:r w:rsidR="0060396D" w:rsidRPr="000C1BE7">
        <w:rPr>
          <w:rFonts w:ascii="Times New Roman" w:eastAsia="SimSun" w:hAnsi="Times New Roman"/>
          <w:noProof/>
          <w:snapToGrid w:val="0"/>
          <w:lang w:eastAsia="zh-CN"/>
        </w:rPr>
        <w:t>Ön</w:t>
      </w:r>
      <w:r>
        <w:rPr>
          <w:rFonts w:ascii="Times New Roman" w:eastAsia="SimSun" w:hAnsi="Times New Roman"/>
          <w:noProof/>
          <w:snapToGrid w:val="0"/>
          <w:lang w:eastAsia="zh-CN"/>
        </w:rPr>
        <w:t>t</w:t>
      </w:r>
      <w:r w:rsidR="0060396D" w:rsidRPr="000C1BE7">
        <w:rPr>
          <w:rFonts w:ascii="Times New Roman" w:eastAsia="SimSun" w:hAnsi="Times New Roman"/>
          <w:noProof/>
          <w:snapToGrid w:val="0"/>
          <w:lang w:eastAsia="zh-CN"/>
        </w:rPr>
        <w:t>, hogy hagyja abba a szitagliptin szedését</w:t>
      </w:r>
      <w:r w:rsidR="000C1BE7">
        <w:rPr>
          <w:rFonts w:ascii="Times New Roman" w:eastAsia="SimSun" w:hAnsi="Times New Roman"/>
          <w:noProof/>
          <w:snapToGrid w:val="0"/>
          <w:lang w:eastAsia="zh-CN"/>
        </w:rPr>
        <w:t>.</w:t>
      </w:r>
    </w:p>
    <w:p w14:paraId="37421D6A" w14:textId="77777777" w:rsidR="0060396D" w:rsidRPr="000C1BE7" w:rsidRDefault="0060396D" w:rsidP="00644F33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</w:p>
    <w:p w14:paraId="37421D6B" w14:textId="77777777" w:rsidR="00C45C88" w:rsidRPr="000C1BE7" w:rsidRDefault="00C45C88" w:rsidP="003F7364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b/>
          <w:noProof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t>Beszéljen kezelőorvosával, ha Önnek van vagy volt:</w:t>
      </w:r>
    </w:p>
    <w:p w14:paraId="37421D6C" w14:textId="77777777" w:rsidR="00C45C88" w:rsidRPr="000C1BE7" w:rsidRDefault="00C45C88" w:rsidP="003F7364">
      <w:pPr>
        <w:numPr>
          <w:ilvl w:val="0"/>
          <w:numId w:val="10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hasnyálmirigy-betegsége (p</w:t>
      </w:r>
      <w:r w:rsidR="00A078F8">
        <w:rPr>
          <w:rFonts w:ascii="Times New Roman" w:eastAsia="SimSun" w:hAnsi="Times New Roman"/>
          <w:snapToGrid w:val="0"/>
          <w:lang w:eastAsia="zh-CN"/>
        </w:rPr>
        <w:t>éldáu</w:t>
      </w:r>
      <w:r w:rsidRPr="000C1BE7">
        <w:rPr>
          <w:rFonts w:ascii="Times New Roman" w:eastAsia="SimSun" w:hAnsi="Times New Roman"/>
          <w:snapToGrid w:val="0"/>
          <w:lang w:eastAsia="zh-CN"/>
        </w:rPr>
        <w:t>l hasnyálmirigy-gyulladás)</w:t>
      </w:r>
      <w:r w:rsidR="003E7F2C">
        <w:rPr>
          <w:rFonts w:ascii="Times New Roman" w:eastAsia="SimSun" w:hAnsi="Times New Roman"/>
          <w:snapToGrid w:val="0"/>
          <w:lang w:eastAsia="zh-CN"/>
        </w:rPr>
        <w:t>;</w:t>
      </w:r>
    </w:p>
    <w:p w14:paraId="37421D6D" w14:textId="77777777" w:rsidR="00C45C88" w:rsidRPr="000C1BE7" w:rsidRDefault="00C45C88" w:rsidP="003F7364">
      <w:pPr>
        <w:numPr>
          <w:ilvl w:val="0"/>
          <w:numId w:val="10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 xml:space="preserve">epeköve, alkoholfüggősége vagy nagyon magas </w:t>
      </w:r>
      <w:r w:rsidR="00F53447" w:rsidRPr="000C1BE7">
        <w:rPr>
          <w:rFonts w:ascii="Times New Roman" w:eastAsia="SimSun" w:hAnsi="Times New Roman"/>
          <w:snapToGrid w:val="0"/>
          <w:lang w:eastAsia="zh-CN"/>
        </w:rPr>
        <w:t xml:space="preserve">a vérének </w:t>
      </w:r>
      <w:r w:rsidRPr="000C1BE7">
        <w:rPr>
          <w:rFonts w:ascii="Times New Roman" w:eastAsia="SimSun" w:hAnsi="Times New Roman"/>
          <w:snapToGrid w:val="0"/>
          <w:lang w:eastAsia="zh-CN"/>
        </w:rPr>
        <w:t>trigliceridszintje (a zsír egy fajtája). Ezek a kórállapotok megnövelhetik a hasnyálmirigy-gyulladás kialakulásának esélyét (lásd 4. pont).</w:t>
      </w:r>
    </w:p>
    <w:p w14:paraId="37421D6E" w14:textId="77777777" w:rsidR="00C45C88" w:rsidRPr="000C1BE7" w:rsidRDefault="00C45C88" w:rsidP="003F7364">
      <w:pPr>
        <w:numPr>
          <w:ilvl w:val="0"/>
          <w:numId w:val="10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1-es típusú cukorbetegsége</w:t>
      </w:r>
      <w:r w:rsidR="003E7F2C">
        <w:rPr>
          <w:rFonts w:ascii="Times New Roman" w:eastAsia="SimSun" w:hAnsi="Times New Roman"/>
          <w:snapToGrid w:val="0"/>
          <w:lang w:eastAsia="zh-CN"/>
        </w:rPr>
        <w:t>;</w:t>
      </w:r>
    </w:p>
    <w:p w14:paraId="37421D6F" w14:textId="77777777" w:rsidR="00C45C88" w:rsidRPr="000C1BE7" w:rsidRDefault="00C45C88" w:rsidP="003F7364">
      <w:pPr>
        <w:numPr>
          <w:ilvl w:val="0"/>
          <w:numId w:val="10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 xml:space="preserve">diabéteszes ketoacidózisa (a cukorbetegség egyik szövődménye, </w:t>
      </w:r>
      <w:r w:rsidR="00F53447" w:rsidRPr="000C1BE7">
        <w:rPr>
          <w:rFonts w:ascii="Times New Roman" w:eastAsia="SimSun" w:hAnsi="Times New Roman"/>
          <w:snapToGrid w:val="0"/>
          <w:lang w:eastAsia="zh-CN"/>
        </w:rPr>
        <w:t>ami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magas vércukorszint</w:t>
      </w:r>
      <w:r w:rsidR="00F53447" w:rsidRPr="000C1BE7">
        <w:rPr>
          <w:rFonts w:ascii="Times New Roman" w:eastAsia="SimSun" w:hAnsi="Times New Roman"/>
          <w:snapToGrid w:val="0"/>
          <w:lang w:eastAsia="zh-CN"/>
        </w:rPr>
        <w:t>tel</w:t>
      </w:r>
      <w:r w:rsidRPr="000C1BE7">
        <w:rPr>
          <w:rFonts w:ascii="Times New Roman" w:eastAsia="SimSun" w:hAnsi="Times New Roman"/>
          <w:snapToGrid w:val="0"/>
          <w:lang w:eastAsia="zh-CN"/>
        </w:rPr>
        <w:t>,</w:t>
      </w:r>
      <w:r w:rsidR="00AF2E91" w:rsidRPr="000C1BE7">
        <w:rPr>
          <w:rFonts w:ascii="Times New Roman" w:eastAsia="SimSun" w:hAnsi="Times New Roman"/>
          <w:snapToGrid w:val="0"/>
          <w:lang w:eastAsia="zh-CN"/>
        </w:rPr>
        <w:t xml:space="preserve"> 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gyors </w:t>
      </w:r>
      <w:r w:rsidR="00284ABC">
        <w:rPr>
          <w:rFonts w:ascii="Times New Roman" w:eastAsia="SimSun" w:hAnsi="Times New Roman"/>
          <w:snapToGrid w:val="0"/>
          <w:lang w:eastAsia="zh-CN"/>
        </w:rPr>
        <w:t>test</w:t>
      </w:r>
      <w:r w:rsidRPr="000C1BE7">
        <w:rPr>
          <w:rFonts w:ascii="Times New Roman" w:eastAsia="SimSun" w:hAnsi="Times New Roman"/>
          <w:snapToGrid w:val="0"/>
          <w:lang w:eastAsia="zh-CN"/>
        </w:rPr>
        <w:t>súlycsökkenés</w:t>
      </w:r>
      <w:r w:rsidR="00F53447" w:rsidRPr="000C1BE7">
        <w:rPr>
          <w:rFonts w:ascii="Times New Roman" w:eastAsia="SimSun" w:hAnsi="Times New Roman"/>
          <w:snapToGrid w:val="0"/>
          <w:lang w:eastAsia="zh-CN"/>
        </w:rPr>
        <w:t>sel</w:t>
      </w:r>
      <w:r w:rsidRPr="000C1BE7">
        <w:rPr>
          <w:rFonts w:ascii="Times New Roman" w:eastAsia="SimSun" w:hAnsi="Times New Roman"/>
          <w:snapToGrid w:val="0"/>
          <w:lang w:eastAsia="zh-CN"/>
        </w:rPr>
        <w:t>, hányinger</w:t>
      </w:r>
      <w:r w:rsidR="00F53447" w:rsidRPr="000C1BE7">
        <w:rPr>
          <w:rFonts w:ascii="Times New Roman" w:eastAsia="SimSun" w:hAnsi="Times New Roman"/>
          <w:snapToGrid w:val="0"/>
          <w:lang w:eastAsia="zh-CN"/>
        </w:rPr>
        <w:t>rel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vagy hányás</w:t>
      </w:r>
      <w:r w:rsidR="00F53447" w:rsidRPr="000C1BE7">
        <w:rPr>
          <w:rFonts w:ascii="Times New Roman" w:eastAsia="SimSun" w:hAnsi="Times New Roman"/>
          <w:snapToGrid w:val="0"/>
          <w:lang w:eastAsia="zh-CN"/>
        </w:rPr>
        <w:t>sal jár</w:t>
      </w:r>
      <w:r w:rsidRPr="000C1BE7">
        <w:rPr>
          <w:rFonts w:ascii="Times New Roman" w:eastAsia="SimSun" w:hAnsi="Times New Roman"/>
          <w:snapToGrid w:val="0"/>
          <w:lang w:eastAsia="zh-CN"/>
        </w:rPr>
        <w:t>)</w:t>
      </w:r>
      <w:r w:rsidR="003E7F2C">
        <w:rPr>
          <w:rFonts w:ascii="Times New Roman" w:eastAsia="SimSun" w:hAnsi="Times New Roman"/>
          <w:snapToGrid w:val="0"/>
          <w:lang w:eastAsia="zh-CN"/>
        </w:rPr>
        <w:t>;</w:t>
      </w:r>
    </w:p>
    <w:p w14:paraId="37421D70" w14:textId="77777777" w:rsidR="00C45C88" w:rsidRPr="000C1BE7" w:rsidRDefault="00F66631" w:rsidP="003F7364">
      <w:pPr>
        <w:numPr>
          <w:ilvl w:val="0"/>
          <w:numId w:val="10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>
        <w:rPr>
          <w:rFonts w:ascii="Times New Roman" w:eastAsia="SimSun" w:hAnsi="Times New Roman"/>
          <w:snapToGrid w:val="0"/>
          <w:lang w:eastAsia="zh-CN"/>
        </w:rPr>
        <w:t xml:space="preserve">bármilyen </w:t>
      </w:r>
      <w:r w:rsidR="00C45C88" w:rsidRPr="000C1BE7">
        <w:rPr>
          <w:rFonts w:ascii="Times New Roman" w:eastAsia="SimSun" w:hAnsi="Times New Roman"/>
          <w:snapToGrid w:val="0"/>
          <w:lang w:eastAsia="zh-CN"/>
        </w:rPr>
        <w:t>veseproblémája</w:t>
      </w:r>
      <w:r w:rsidR="003E7F2C">
        <w:rPr>
          <w:rFonts w:ascii="Times New Roman" w:eastAsia="SimSun" w:hAnsi="Times New Roman"/>
          <w:snapToGrid w:val="0"/>
          <w:lang w:eastAsia="zh-CN"/>
        </w:rPr>
        <w:t>;</w:t>
      </w:r>
    </w:p>
    <w:p w14:paraId="37421D71" w14:textId="77777777" w:rsidR="00C45C88" w:rsidRPr="000C1BE7" w:rsidRDefault="00C45C88" w:rsidP="003F7364">
      <w:pPr>
        <w:numPr>
          <w:ilvl w:val="0"/>
          <w:numId w:val="10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a szitagliptinre adott allergiás reakciója (lásd 4. pont)</w:t>
      </w:r>
      <w:r w:rsidR="003E7F2C">
        <w:rPr>
          <w:rFonts w:ascii="Times New Roman" w:eastAsia="SimSun" w:hAnsi="Times New Roman"/>
          <w:snapToGrid w:val="0"/>
          <w:lang w:eastAsia="zh-CN"/>
        </w:rPr>
        <w:t>.</w:t>
      </w:r>
    </w:p>
    <w:p w14:paraId="37421D72" w14:textId="77777777" w:rsidR="00C45C88" w:rsidRPr="000C1BE7" w:rsidRDefault="00C45C88" w:rsidP="00644F33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</w:p>
    <w:p w14:paraId="37421D73" w14:textId="77777777" w:rsidR="00C45C88" w:rsidRPr="000C1BE7" w:rsidRDefault="00C45C88" w:rsidP="00644F33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  <w:r w:rsidRPr="000C1BE7">
        <w:rPr>
          <w:rFonts w:ascii="Times New Roman" w:eastAsia="SimSun" w:hAnsi="Times New Roman"/>
          <w:noProof/>
          <w:snapToGrid w:val="0"/>
          <w:lang w:eastAsia="zh-CN"/>
        </w:rPr>
        <w:t>Ez a gyógyszer várhatóan nem okoz alacsony vércukorszintet, mivel alacsony vércukorszint esetén nem hat. Amikor azonban ezt a gyógyszert szulfonilurea gyógyszerrel vagy inzulinnal kombinációban alkalmazzák, alacsony vércukorszint</w:t>
      </w:r>
      <w:r w:rsidR="00F53447" w:rsidRPr="000C1BE7">
        <w:rPr>
          <w:rFonts w:ascii="Times New Roman" w:eastAsia="SimSun" w:hAnsi="Times New Roman"/>
          <w:noProof/>
          <w:snapToGrid w:val="0"/>
          <w:lang w:eastAsia="zh-CN"/>
        </w:rPr>
        <w:t>et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(hipoglikémia) </w:t>
      </w:r>
      <w:r w:rsidR="00465B0B" w:rsidRPr="000C1BE7">
        <w:rPr>
          <w:rFonts w:ascii="Times New Roman" w:eastAsia="SimSun" w:hAnsi="Times New Roman"/>
          <w:noProof/>
          <w:snapToGrid w:val="0"/>
          <w:lang w:eastAsia="zh-CN"/>
        </w:rPr>
        <w:t>okozhat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. Kezelőorvosa ekkor csökkentheti a szulfonilureák csoportjába tartozó gyógyszere vagy az inzulin adagját.</w:t>
      </w:r>
    </w:p>
    <w:p w14:paraId="37421D74" w14:textId="77777777" w:rsidR="00A7380D" w:rsidRPr="000C1BE7" w:rsidRDefault="00A7380D" w:rsidP="00F5567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</w:p>
    <w:p w14:paraId="37421D75" w14:textId="77777777" w:rsidR="00A7380D" w:rsidRPr="000C1BE7" w:rsidRDefault="00C45C88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/>
          <w:noProof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t>Gyermekek és serdülők</w:t>
      </w:r>
    </w:p>
    <w:p w14:paraId="37421D76" w14:textId="77777777" w:rsidR="00A7380D" w:rsidRPr="000C1BE7" w:rsidRDefault="00B05B46" w:rsidP="00644F33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Ezt a gyógyszert gyermekek és </w:t>
      </w:r>
      <w:r w:rsidR="008C54CF">
        <w:rPr>
          <w:rFonts w:ascii="Times New Roman" w:hAnsi="Times New Roman"/>
        </w:rPr>
        <w:t>18</w:t>
      </w:r>
      <w:r w:rsidR="00284ABC">
        <w:rPr>
          <w:rFonts w:ascii="Times New Roman" w:hAnsi="Times New Roman"/>
        </w:rPr>
        <w:t> évesnél fiatalabb</w:t>
      </w:r>
      <w:r w:rsidR="008C54CF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serdülők </w:t>
      </w:r>
      <w:r w:rsidR="00C73B39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nem </w:t>
      </w:r>
      <w:r w:rsidR="00284ABC">
        <w:rPr>
          <w:rFonts w:ascii="Times New Roman" w:eastAsia="SimSun" w:hAnsi="Times New Roman"/>
          <w:noProof/>
          <w:snapToGrid w:val="0"/>
          <w:lang w:eastAsia="zh-CN"/>
        </w:rPr>
        <w:t>szedhetik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. </w:t>
      </w:r>
      <w:r w:rsidR="008C54CF" w:rsidRPr="00C270E1">
        <w:rPr>
          <w:rFonts w:ascii="Times New Roman" w:hAnsi="Times New Roman"/>
        </w:rPr>
        <w:t>A gyógyszer nem hatásos 10</w:t>
      </w:r>
      <w:r w:rsidR="00F66631">
        <w:rPr>
          <w:rFonts w:ascii="Times New Roman" w:hAnsi="Times New Roman"/>
        </w:rPr>
        <w:t xml:space="preserve"> </w:t>
      </w:r>
      <w:r w:rsidR="008C54CF">
        <w:rPr>
          <w:rFonts w:ascii="Times New Roman" w:hAnsi="Times New Roman"/>
        </w:rPr>
        <w:t>és betöltött 18. életév közötti</w:t>
      </w:r>
      <w:r w:rsidR="008C54CF" w:rsidRPr="00C270E1">
        <w:rPr>
          <w:rFonts w:ascii="Times New Roman" w:hAnsi="Times New Roman"/>
        </w:rPr>
        <w:t xml:space="preserve"> </w:t>
      </w:r>
      <w:r w:rsidR="00284ABC">
        <w:rPr>
          <w:rFonts w:ascii="Times New Roman" w:hAnsi="Times New Roman"/>
        </w:rPr>
        <w:t xml:space="preserve">gyermekek és </w:t>
      </w:r>
      <w:r w:rsidR="008C54CF" w:rsidRPr="00C270E1">
        <w:rPr>
          <w:rFonts w:ascii="Times New Roman" w:hAnsi="Times New Roman"/>
        </w:rPr>
        <w:t>serdülők</w:t>
      </w:r>
      <w:r w:rsidR="00284ABC">
        <w:rPr>
          <w:rFonts w:ascii="Times New Roman" w:hAnsi="Times New Roman"/>
        </w:rPr>
        <w:t xml:space="preserve"> esetében</w:t>
      </w:r>
      <w:r w:rsidR="008C54CF" w:rsidRPr="00C270E1">
        <w:rPr>
          <w:rFonts w:ascii="Times New Roman" w:hAnsi="Times New Roman"/>
        </w:rPr>
        <w:t xml:space="preserve">. </w:t>
      </w:r>
      <w:r w:rsidR="0075106F">
        <w:rPr>
          <w:rFonts w:ascii="Times New Roman" w:hAnsi="Times New Roman"/>
        </w:rPr>
        <w:t xml:space="preserve">Nem ismert, hogy </w:t>
      </w:r>
      <w:r w:rsidR="0075106F">
        <w:rPr>
          <w:rFonts w:ascii="Times New Roman" w:eastAsia="SimSun" w:hAnsi="Times New Roman"/>
          <w:noProof/>
          <w:snapToGrid w:val="0"/>
          <w:lang w:eastAsia="zh-CN"/>
        </w:rPr>
        <w:t>ez a</w:t>
      </w:r>
      <w:r w:rsidRPr="008C54CF">
        <w:rPr>
          <w:rFonts w:ascii="Times New Roman" w:eastAsia="SimSun" w:hAnsi="Times New Roman"/>
          <w:noProof/>
          <w:snapToGrid w:val="0"/>
          <w:lang w:eastAsia="zh-CN"/>
        </w:rPr>
        <w:t xml:space="preserve"> gyógyszer </w:t>
      </w:r>
      <w:r w:rsidR="00C45C88" w:rsidRPr="008C54CF">
        <w:rPr>
          <w:rFonts w:ascii="Times New Roman" w:eastAsia="SimSun" w:hAnsi="Times New Roman"/>
          <w:noProof/>
          <w:snapToGrid w:val="0"/>
          <w:lang w:eastAsia="zh-CN"/>
        </w:rPr>
        <w:t>bi</w:t>
      </w:r>
      <w:r w:rsidRPr="008C54CF">
        <w:rPr>
          <w:rFonts w:ascii="Times New Roman" w:eastAsia="SimSun" w:hAnsi="Times New Roman"/>
          <w:noProof/>
          <w:snapToGrid w:val="0"/>
          <w:lang w:eastAsia="zh-CN"/>
        </w:rPr>
        <w:t>ztonságos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és hatásos</w:t>
      </w:r>
      <w:r w:rsidR="0075106F">
        <w:rPr>
          <w:rFonts w:ascii="Times New Roman" w:eastAsia="SimSun" w:hAnsi="Times New Roman"/>
          <w:noProof/>
          <w:snapToGrid w:val="0"/>
          <w:lang w:eastAsia="zh-CN"/>
        </w:rPr>
        <w:t>-e, ha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1</w:t>
      </w:r>
      <w:r w:rsidR="008C54CF">
        <w:rPr>
          <w:rFonts w:ascii="Times New Roman" w:eastAsia="SimSun" w:hAnsi="Times New Roman"/>
          <w:noProof/>
          <w:snapToGrid w:val="0"/>
          <w:lang w:eastAsia="zh-CN"/>
        </w:rPr>
        <w:t>0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 </w:t>
      </w:r>
      <w:r w:rsidR="00C45C88" w:rsidRPr="000C1BE7">
        <w:rPr>
          <w:rFonts w:ascii="Times New Roman" w:eastAsia="SimSun" w:hAnsi="Times New Roman"/>
          <w:noProof/>
          <w:snapToGrid w:val="0"/>
          <w:lang w:eastAsia="zh-CN"/>
        </w:rPr>
        <w:t>év</w:t>
      </w:r>
      <w:r w:rsidR="0075106F">
        <w:rPr>
          <w:rFonts w:ascii="Times New Roman" w:eastAsia="SimSun" w:hAnsi="Times New Roman"/>
          <w:noProof/>
          <w:snapToGrid w:val="0"/>
          <w:lang w:eastAsia="zh-CN"/>
        </w:rPr>
        <w:t xml:space="preserve"> alatti</w:t>
      </w:r>
      <w:r w:rsidR="00C45C88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gyermekek</w:t>
      </w:r>
      <w:r w:rsidR="0075106F">
        <w:rPr>
          <w:rFonts w:ascii="Times New Roman" w:eastAsia="SimSun" w:hAnsi="Times New Roman"/>
          <w:noProof/>
          <w:snapToGrid w:val="0"/>
          <w:lang w:eastAsia="zh-CN"/>
        </w:rPr>
        <w:t>nél</w:t>
      </w:r>
      <w:r w:rsidR="00C45C88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</w:t>
      </w:r>
      <w:r w:rsidR="0075106F">
        <w:rPr>
          <w:rFonts w:ascii="Times New Roman" w:eastAsia="SimSun" w:hAnsi="Times New Roman"/>
          <w:noProof/>
          <w:snapToGrid w:val="0"/>
          <w:lang w:eastAsia="zh-CN"/>
        </w:rPr>
        <w:t>alkalmazzák</w:t>
      </w:r>
      <w:r w:rsidR="00C45C88" w:rsidRPr="000C1BE7">
        <w:rPr>
          <w:rFonts w:ascii="Times New Roman" w:eastAsia="SimSun" w:hAnsi="Times New Roman"/>
          <w:noProof/>
          <w:snapToGrid w:val="0"/>
          <w:lang w:eastAsia="zh-CN"/>
        </w:rPr>
        <w:t>.</w:t>
      </w:r>
    </w:p>
    <w:p w14:paraId="37421D77" w14:textId="77777777" w:rsidR="00C45C88" w:rsidRPr="000C1BE7" w:rsidRDefault="00C45C88" w:rsidP="00644F33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b/>
          <w:noProof/>
          <w:snapToGrid w:val="0"/>
          <w:lang w:eastAsia="zh-CN"/>
        </w:rPr>
      </w:pPr>
    </w:p>
    <w:p w14:paraId="37421D78" w14:textId="77777777" w:rsidR="00A7380D" w:rsidRPr="000C1BE7" w:rsidRDefault="00A7380D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t>Egyéb</w:t>
      </w:r>
      <w:r w:rsidRPr="000C1BE7">
        <w:rPr>
          <w:rFonts w:ascii="Times New Roman" w:eastAsia="SimSun" w:hAnsi="Times New Roman"/>
          <w:b/>
          <w:snapToGrid w:val="0"/>
          <w:lang w:eastAsia="zh-CN"/>
        </w:rPr>
        <w:t xml:space="preserve"> gyógyszerek</w:t>
      </w:r>
      <w:r w:rsidR="00B05B46" w:rsidRPr="000C1BE7">
        <w:rPr>
          <w:rFonts w:ascii="Times New Roman" w:eastAsia="SimSun" w:hAnsi="Times New Roman"/>
          <w:b/>
          <w:noProof/>
          <w:snapToGrid w:val="0"/>
          <w:lang w:eastAsia="zh-CN"/>
        </w:rPr>
        <w:t xml:space="preserve"> és a </w:t>
      </w:r>
      <w:r w:rsidR="00FE1D83">
        <w:rPr>
          <w:rFonts w:ascii="Times New Roman" w:hAnsi="Times New Roman"/>
          <w:b/>
          <w:bCs/>
        </w:rPr>
        <w:t>Lonamo</w:t>
      </w:r>
    </w:p>
    <w:p w14:paraId="37421D79" w14:textId="77777777" w:rsidR="00A7380D" w:rsidRPr="000C1BE7" w:rsidRDefault="00A7380D" w:rsidP="00644F33">
      <w:pPr>
        <w:tabs>
          <w:tab w:val="left" w:pos="567"/>
        </w:tabs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F</w:t>
      </w:r>
      <w:r w:rsidR="00B05B46" w:rsidRPr="000C1BE7">
        <w:rPr>
          <w:rFonts w:ascii="Times New Roman" w:eastAsia="SimSun" w:hAnsi="Times New Roman"/>
          <w:snapToGrid w:val="0"/>
          <w:lang w:eastAsia="zh-CN"/>
        </w:rPr>
        <w:t>eltétlenül tájékoztassa kezelőorvosát vagy gyógyszerészét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a jelenleg vagy nemrégiben </w:t>
      </w:r>
      <w:r w:rsidR="00B05B46" w:rsidRPr="000C1BE7">
        <w:rPr>
          <w:rFonts w:ascii="Times New Roman" w:eastAsia="SimSun" w:hAnsi="Times New Roman"/>
          <w:noProof/>
          <w:snapToGrid w:val="0"/>
          <w:lang w:eastAsia="zh-CN"/>
        </w:rPr>
        <w:t>szedett, valamint szedni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tervezett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egyéb gyógyszereiről</w:t>
      </w:r>
      <w:r w:rsidR="00B05B46" w:rsidRPr="000C1BE7">
        <w:rPr>
          <w:rFonts w:ascii="Times New Roman" w:eastAsia="SimSun" w:hAnsi="Times New Roman"/>
          <w:noProof/>
          <w:snapToGrid w:val="0"/>
          <w:lang w:eastAsia="zh-CN"/>
        </w:rPr>
        <w:t>.</w:t>
      </w:r>
    </w:p>
    <w:p w14:paraId="37421D7A" w14:textId="77777777" w:rsidR="00A7380D" w:rsidRPr="000C1BE7" w:rsidRDefault="00A7380D" w:rsidP="00644F33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</w:p>
    <w:p w14:paraId="37421D7B" w14:textId="77777777" w:rsidR="009219C7" w:rsidRPr="000C1BE7" w:rsidRDefault="009219C7" w:rsidP="00F5567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 xml:space="preserve">Különösen fontos, hogy tájékoztassa kezelőorvosát, ha Ön digoxint (a szívritmus szabályozására és egyéb szívproblémák kezelésére alkalmazott gyógyszert) szed. Lehet, hogy a </w:t>
      </w:r>
      <w:r w:rsidR="00FE1D83">
        <w:rPr>
          <w:rFonts w:ascii="Times New Roman" w:hAnsi="Times New Roman"/>
          <w:bCs/>
        </w:rPr>
        <w:t>Lonamo</w:t>
      </w:r>
      <w:r w:rsidR="00465B0B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</w:t>
      </w:r>
      <w:r w:rsidRPr="000C1BE7">
        <w:rPr>
          <w:rFonts w:ascii="Times New Roman" w:eastAsia="SimSun" w:hAnsi="Times New Roman"/>
          <w:snapToGrid w:val="0"/>
          <w:lang w:eastAsia="zh-CN"/>
        </w:rPr>
        <w:t>szedésekor ellenőrizni kell a vérében levő digoxin szintjét.</w:t>
      </w:r>
    </w:p>
    <w:p w14:paraId="37421D7C" w14:textId="77777777" w:rsidR="00A7380D" w:rsidRPr="000C1BE7" w:rsidRDefault="00A7380D" w:rsidP="00465B0B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b/>
          <w:bCs/>
          <w:snapToGrid w:val="0"/>
          <w:lang w:eastAsia="zh-CN"/>
        </w:rPr>
      </w:pPr>
    </w:p>
    <w:p w14:paraId="37421D7D" w14:textId="77777777" w:rsidR="00465B0B" w:rsidRPr="000C1BE7" w:rsidRDefault="00465B0B" w:rsidP="00465B0B">
      <w:pPr>
        <w:tabs>
          <w:tab w:val="left" w:pos="567"/>
        </w:tabs>
        <w:spacing w:after="0" w:line="240" w:lineRule="auto"/>
        <w:ind w:right="-2"/>
        <w:rPr>
          <w:rFonts w:ascii="Times New Roman" w:hAnsi="Times New Roman"/>
          <w:b/>
          <w:bCs/>
          <w:noProof/>
        </w:rPr>
      </w:pPr>
      <w:r w:rsidRPr="000C1BE7">
        <w:rPr>
          <w:rFonts w:ascii="Times New Roman" w:hAnsi="Times New Roman"/>
          <w:b/>
          <w:bCs/>
          <w:noProof/>
        </w:rPr>
        <w:t xml:space="preserve">A </w:t>
      </w:r>
      <w:r w:rsidR="00FE1D83">
        <w:rPr>
          <w:rFonts w:ascii="Times New Roman" w:hAnsi="Times New Roman"/>
          <w:b/>
          <w:bCs/>
        </w:rPr>
        <w:t>Lonamo</w:t>
      </w:r>
      <w:r w:rsidR="00CF1716" w:rsidRPr="000C1BE7">
        <w:rPr>
          <w:rFonts w:ascii="Times New Roman" w:hAnsi="Times New Roman"/>
          <w:b/>
          <w:bCs/>
        </w:rPr>
        <w:t xml:space="preserve"> </w:t>
      </w:r>
      <w:r w:rsidRPr="000C1BE7">
        <w:rPr>
          <w:rFonts w:ascii="Times New Roman" w:hAnsi="Times New Roman"/>
          <w:b/>
          <w:bCs/>
          <w:noProof/>
        </w:rPr>
        <w:t>egyidejű alkalmazása étellel és itallal</w:t>
      </w:r>
    </w:p>
    <w:p w14:paraId="37421D7E" w14:textId="77777777" w:rsidR="00CF1716" w:rsidRPr="000C1BE7" w:rsidRDefault="00CF1716" w:rsidP="00CF1716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Ez a gyógyszer ét</w:t>
      </w:r>
      <w:r w:rsidR="003E7F2C">
        <w:rPr>
          <w:rFonts w:ascii="Times New Roman" w:eastAsia="SimSun" w:hAnsi="Times New Roman"/>
          <w:snapToGrid w:val="0"/>
          <w:lang w:eastAsia="zh-CN"/>
        </w:rPr>
        <w:t>k</w:t>
      </w:r>
      <w:r w:rsidRPr="000C1BE7">
        <w:rPr>
          <w:rFonts w:ascii="Times New Roman" w:eastAsia="SimSun" w:hAnsi="Times New Roman"/>
          <w:snapToGrid w:val="0"/>
          <w:lang w:eastAsia="zh-CN"/>
        </w:rPr>
        <w:t>e</w:t>
      </w:r>
      <w:r w:rsidR="003E7F2C">
        <w:rPr>
          <w:rFonts w:ascii="Times New Roman" w:eastAsia="SimSun" w:hAnsi="Times New Roman"/>
          <w:snapToGrid w:val="0"/>
          <w:lang w:eastAsia="zh-CN"/>
        </w:rPr>
        <w:t>zés közben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vagy </w:t>
      </w:r>
      <w:r w:rsidR="003E7F2C">
        <w:rPr>
          <w:rFonts w:ascii="Times New Roman" w:eastAsia="SimSun" w:hAnsi="Times New Roman"/>
          <w:snapToGrid w:val="0"/>
          <w:lang w:eastAsia="zh-CN"/>
        </w:rPr>
        <w:t>attól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</w:t>
      </w:r>
      <w:r w:rsidR="003E7F2C">
        <w:rPr>
          <w:rFonts w:ascii="Times New Roman" w:eastAsia="SimSun" w:hAnsi="Times New Roman"/>
          <w:snapToGrid w:val="0"/>
          <w:lang w:eastAsia="zh-CN"/>
        </w:rPr>
        <w:t>függetle</w:t>
      </w:r>
      <w:r w:rsidRPr="000C1BE7">
        <w:rPr>
          <w:rFonts w:ascii="Times New Roman" w:eastAsia="SimSun" w:hAnsi="Times New Roman"/>
          <w:snapToGrid w:val="0"/>
          <w:lang w:eastAsia="zh-CN"/>
        </w:rPr>
        <w:t>nül is bevehető.</w:t>
      </w:r>
    </w:p>
    <w:p w14:paraId="37421D7F" w14:textId="77777777" w:rsidR="00465B0B" w:rsidRPr="000C1BE7" w:rsidRDefault="00465B0B" w:rsidP="00465B0B">
      <w:pPr>
        <w:tabs>
          <w:tab w:val="left" w:pos="567"/>
        </w:tabs>
        <w:spacing w:after="0" w:line="240" w:lineRule="auto"/>
        <w:ind w:right="-2"/>
        <w:rPr>
          <w:rFonts w:ascii="Times New Roman" w:hAnsi="Times New Roman"/>
          <w:b/>
          <w:bCs/>
          <w:noProof/>
        </w:rPr>
      </w:pPr>
    </w:p>
    <w:p w14:paraId="37421D80" w14:textId="77777777" w:rsidR="00A7380D" w:rsidRPr="000C1BE7" w:rsidRDefault="00A7380D" w:rsidP="00465B0B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snapToGrid w:val="0"/>
          <w:lang w:eastAsia="zh-CN"/>
        </w:rPr>
        <w:t>Terhesség</w:t>
      </w:r>
      <w:r w:rsidR="0075106F">
        <w:rPr>
          <w:rFonts w:ascii="Times New Roman" w:eastAsia="SimSun" w:hAnsi="Times New Roman"/>
          <w:b/>
          <w:noProof/>
          <w:snapToGrid w:val="0"/>
          <w:lang w:eastAsia="zh-CN"/>
        </w:rPr>
        <w:t xml:space="preserve"> és</w:t>
      </w:r>
      <w:r w:rsidRPr="000C1BE7">
        <w:rPr>
          <w:rFonts w:ascii="Times New Roman" w:eastAsia="SimSun" w:hAnsi="Times New Roman"/>
          <w:b/>
          <w:snapToGrid w:val="0"/>
          <w:lang w:eastAsia="zh-CN"/>
        </w:rPr>
        <w:t xml:space="preserve"> szoptatás</w:t>
      </w:r>
    </w:p>
    <w:p w14:paraId="37421D81" w14:textId="77777777" w:rsidR="00A7380D" w:rsidRPr="000C1BE7" w:rsidRDefault="00A7380D" w:rsidP="00644F33">
      <w:pPr>
        <w:tabs>
          <w:tab w:val="left" w:pos="567"/>
        </w:tabs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noProof/>
          <w:snapToGrid w:val="0"/>
          <w:lang w:eastAsia="zh-CN"/>
        </w:rPr>
        <w:t>Ha Ön terhes vagy szoptat, illetve ha fennáll Önnél a terhesség lehetősége vagy gyermeket szeretne, a gyógyszer alkalmazása előtt beszéljen</w:t>
      </w:r>
      <w:r w:rsidR="009219C7" w:rsidRPr="000C1BE7">
        <w:rPr>
          <w:rFonts w:ascii="Times New Roman" w:eastAsia="SimSun" w:hAnsi="Times New Roman"/>
          <w:snapToGrid w:val="0"/>
          <w:lang w:eastAsia="zh-CN"/>
        </w:rPr>
        <w:t xml:space="preserve"> kezelőorvosával </w:t>
      </w:r>
      <w:r w:rsidRPr="000C1BE7">
        <w:rPr>
          <w:rFonts w:ascii="Times New Roman" w:eastAsia="SimSun" w:hAnsi="Times New Roman"/>
          <w:snapToGrid w:val="0"/>
          <w:lang w:eastAsia="zh-CN"/>
        </w:rPr>
        <w:t>va</w:t>
      </w:r>
      <w:r w:rsidR="009219C7" w:rsidRPr="000C1BE7">
        <w:rPr>
          <w:rFonts w:ascii="Times New Roman" w:eastAsia="SimSun" w:hAnsi="Times New Roman"/>
          <w:snapToGrid w:val="0"/>
          <w:lang w:eastAsia="zh-CN"/>
        </w:rPr>
        <w:t xml:space="preserve">gy </w:t>
      </w:r>
      <w:r w:rsidRPr="000C1BE7">
        <w:rPr>
          <w:rFonts w:ascii="Times New Roman" w:eastAsia="SimSun" w:hAnsi="Times New Roman"/>
          <w:snapToGrid w:val="0"/>
          <w:lang w:eastAsia="zh-CN"/>
        </w:rPr>
        <w:t>gyógyszerészével</w:t>
      </w:r>
      <w:r w:rsidR="009219C7" w:rsidRPr="000C1BE7">
        <w:rPr>
          <w:rFonts w:ascii="Times New Roman" w:eastAsia="SimSun" w:hAnsi="Times New Roman"/>
          <w:noProof/>
          <w:snapToGrid w:val="0"/>
          <w:lang w:eastAsia="zh-CN"/>
        </w:rPr>
        <w:t>.</w:t>
      </w:r>
    </w:p>
    <w:p w14:paraId="37421D82" w14:textId="77777777" w:rsidR="009219C7" w:rsidRPr="000C1BE7" w:rsidRDefault="009219C7" w:rsidP="00644F33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Ez</w:t>
      </w:r>
      <w:r w:rsidR="00B92F7B">
        <w:rPr>
          <w:rFonts w:ascii="Times New Roman" w:eastAsia="SimSun" w:hAnsi="Times New Roman"/>
          <w:snapToGrid w:val="0"/>
          <w:lang w:eastAsia="zh-CN"/>
        </w:rPr>
        <w:t>t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a gyógyszer</w:t>
      </w:r>
      <w:r w:rsidR="00B92F7B">
        <w:rPr>
          <w:rFonts w:ascii="Times New Roman" w:eastAsia="SimSun" w:hAnsi="Times New Roman"/>
          <w:snapToGrid w:val="0"/>
          <w:lang w:eastAsia="zh-CN"/>
        </w:rPr>
        <w:t>t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terhesség idején nem</w:t>
      </w:r>
      <w:r w:rsidR="00B92F7B">
        <w:rPr>
          <w:rFonts w:ascii="Times New Roman" w:eastAsia="SimSun" w:hAnsi="Times New Roman"/>
          <w:snapToGrid w:val="0"/>
          <w:lang w:eastAsia="zh-CN"/>
        </w:rPr>
        <w:t xml:space="preserve"> szabad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alkalmaz</w:t>
      </w:r>
      <w:r w:rsidR="00B92F7B">
        <w:rPr>
          <w:rFonts w:ascii="Times New Roman" w:eastAsia="SimSun" w:hAnsi="Times New Roman"/>
          <w:snapToGrid w:val="0"/>
          <w:lang w:eastAsia="zh-CN"/>
        </w:rPr>
        <w:t>ni</w:t>
      </w:r>
      <w:r w:rsidRPr="000C1BE7">
        <w:rPr>
          <w:rFonts w:ascii="Times New Roman" w:eastAsia="SimSun" w:hAnsi="Times New Roman"/>
          <w:snapToGrid w:val="0"/>
          <w:lang w:eastAsia="zh-CN"/>
        </w:rPr>
        <w:t>.</w:t>
      </w:r>
    </w:p>
    <w:p w14:paraId="37421D83" w14:textId="77777777" w:rsidR="009219C7" w:rsidRPr="000C1BE7" w:rsidRDefault="009219C7" w:rsidP="00F5567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</w:p>
    <w:p w14:paraId="37421D84" w14:textId="77777777" w:rsidR="009219C7" w:rsidRPr="000C1BE7" w:rsidRDefault="009219C7" w:rsidP="00F5567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 xml:space="preserve">Nem ismert, hogy ez a gyógyszer </w:t>
      </w:r>
      <w:r w:rsidR="003E7F2C">
        <w:rPr>
          <w:rFonts w:ascii="Times New Roman" w:eastAsia="SimSun" w:hAnsi="Times New Roman"/>
          <w:snapToGrid w:val="0"/>
          <w:lang w:eastAsia="zh-CN"/>
        </w:rPr>
        <w:t>átjut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-e az anyatejbe. Nem </w:t>
      </w:r>
      <w:r w:rsidR="00B92F7B">
        <w:rPr>
          <w:rFonts w:ascii="Times New Roman" w:eastAsia="SimSun" w:hAnsi="Times New Roman"/>
          <w:snapToGrid w:val="0"/>
          <w:lang w:eastAsia="zh-CN"/>
        </w:rPr>
        <w:t xml:space="preserve">szabad </w:t>
      </w:r>
      <w:r w:rsidRPr="000C1BE7">
        <w:rPr>
          <w:rFonts w:ascii="Times New Roman" w:eastAsia="SimSun" w:hAnsi="Times New Roman"/>
          <w:snapToGrid w:val="0"/>
          <w:lang w:eastAsia="zh-CN"/>
        </w:rPr>
        <w:t>szed</w:t>
      </w:r>
      <w:r w:rsidR="00B92F7B">
        <w:rPr>
          <w:rFonts w:ascii="Times New Roman" w:eastAsia="SimSun" w:hAnsi="Times New Roman"/>
          <w:snapToGrid w:val="0"/>
          <w:lang w:eastAsia="zh-CN"/>
        </w:rPr>
        <w:t>ni</w:t>
      </w:r>
      <w:r w:rsidRPr="000C1BE7">
        <w:rPr>
          <w:rFonts w:ascii="Times New Roman" w:eastAsia="SimSun" w:hAnsi="Times New Roman"/>
          <w:snapToGrid w:val="0"/>
          <w:lang w:eastAsia="zh-CN"/>
        </w:rPr>
        <w:t>e ezt a gyógyszert, ha szoptat, vagy úgy tervezi, hogy szoptatni fog.</w:t>
      </w:r>
    </w:p>
    <w:p w14:paraId="37421D85" w14:textId="77777777" w:rsidR="009219C7" w:rsidRPr="000C1BE7" w:rsidRDefault="009219C7" w:rsidP="002A501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</w:p>
    <w:p w14:paraId="37421D86" w14:textId="77777777" w:rsidR="00A7380D" w:rsidRPr="000C1BE7" w:rsidRDefault="00A7380D" w:rsidP="003F7364">
      <w:pPr>
        <w:keepNext/>
        <w:tabs>
          <w:tab w:val="left" w:pos="567"/>
        </w:tabs>
        <w:spacing w:after="0" w:line="240" w:lineRule="auto"/>
        <w:ind w:right="-28"/>
        <w:rPr>
          <w:rFonts w:ascii="Times New Roman" w:eastAsia="SimSun" w:hAnsi="Times New Roman"/>
          <w:b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snapToGrid w:val="0"/>
          <w:lang w:eastAsia="zh-CN"/>
        </w:rPr>
        <w:t>A készítmény hatásai a gépjárművezetéshez és a gépek kezeléséhez szükséges képességekre</w:t>
      </w:r>
    </w:p>
    <w:p w14:paraId="37421D87" w14:textId="77777777" w:rsidR="009219C7" w:rsidRPr="000C1BE7" w:rsidRDefault="009219C7" w:rsidP="00644F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Ennek a gyógyszernek nincs</w:t>
      </w:r>
      <w:r w:rsidR="00465B0B" w:rsidRPr="000C1BE7">
        <w:rPr>
          <w:rFonts w:ascii="Times New Roman" w:eastAsia="SimSun" w:hAnsi="Times New Roman"/>
          <w:snapToGrid w:val="0"/>
          <w:lang w:eastAsia="zh-CN"/>
        </w:rPr>
        <w:t>,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vagy csak </w:t>
      </w:r>
      <w:r w:rsidR="00B92F7B">
        <w:rPr>
          <w:rFonts w:ascii="Times New Roman" w:eastAsia="SimSun" w:hAnsi="Times New Roman"/>
          <w:snapToGrid w:val="0"/>
          <w:lang w:eastAsia="zh-CN"/>
        </w:rPr>
        <w:t>elhanyagolható</w:t>
      </w:r>
      <w:r w:rsidR="00B92F7B" w:rsidRPr="000C1BE7">
        <w:rPr>
          <w:rFonts w:ascii="Times New Roman" w:eastAsia="SimSun" w:hAnsi="Times New Roman"/>
          <w:snapToGrid w:val="0"/>
          <w:lang w:eastAsia="zh-CN"/>
        </w:rPr>
        <w:t xml:space="preserve"> </w:t>
      </w:r>
      <w:r w:rsidRPr="000C1BE7">
        <w:rPr>
          <w:rFonts w:ascii="Times New Roman" w:eastAsia="SimSun" w:hAnsi="Times New Roman"/>
          <w:snapToGrid w:val="0"/>
          <w:lang w:eastAsia="zh-CN"/>
        </w:rPr>
        <w:t>hatása van a gépjárműve</w:t>
      </w:r>
      <w:r w:rsidR="006B37BD" w:rsidRPr="000C1BE7">
        <w:rPr>
          <w:rFonts w:ascii="Times New Roman" w:eastAsia="SimSun" w:hAnsi="Times New Roman"/>
          <w:snapToGrid w:val="0"/>
          <w:lang w:eastAsia="zh-CN"/>
        </w:rPr>
        <w:t xml:space="preserve">zetéshez és a gépek 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kezeléséhez szükséges képességekre. Figyelembe kell venni azonban, </w:t>
      </w:r>
      <w:r w:rsidR="006B37BD" w:rsidRPr="000C1BE7">
        <w:rPr>
          <w:rFonts w:ascii="Times New Roman" w:eastAsia="SimSun" w:hAnsi="Times New Roman"/>
          <w:snapToGrid w:val="0"/>
          <w:lang w:eastAsia="zh-CN"/>
        </w:rPr>
        <w:t xml:space="preserve">hogy beszámoltak szédülésről és 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álmosságról, </w:t>
      </w:r>
      <w:r w:rsidR="008C54CF">
        <w:rPr>
          <w:rFonts w:ascii="Times New Roman" w:eastAsia="SimSun" w:hAnsi="Times New Roman"/>
          <w:snapToGrid w:val="0"/>
          <w:lang w:eastAsia="zh-CN"/>
        </w:rPr>
        <w:t>ami</w:t>
      </w:r>
      <w:r w:rsidR="008C54CF" w:rsidRPr="000C1BE7">
        <w:rPr>
          <w:rFonts w:ascii="Times New Roman" w:eastAsia="SimSun" w:hAnsi="Times New Roman"/>
          <w:snapToGrid w:val="0"/>
          <w:lang w:eastAsia="zh-CN"/>
        </w:rPr>
        <w:t xml:space="preserve"> </w:t>
      </w:r>
      <w:r w:rsidRPr="000C1BE7">
        <w:rPr>
          <w:rFonts w:ascii="Times New Roman" w:eastAsia="SimSun" w:hAnsi="Times New Roman"/>
          <w:snapToGrid w:val="0"/>
          <w:lang w:eastAsia="zh-CN"/>
        </w:rPr>
        <w:t>befolyásolhatja az Ön gépjárművezetéshez</w:t>
      </w:r>
      <w:r w:rsidR="006B37BD" w:rsidRPr="000C1BE7">
        <w:rPr>
          <w:rFonts w:ascii="Times New Roman" w:eastAsia="SimSun" w:hAnsi="Times New Roman"/>
          <w:snapToGrid w:val="0"/>
          <w:lang w:eastAsia="zh-CN"/>
        </w:rPr>
        <w:t xml:space="preserve"> és gépek kezeléséhez szükséges </w:t>
      </w:r>
      <w:r w:rsidRPr="000C1BE7">
        <w:rPr>
          <w:rFonts w:ascii="Times New Roman" w:eastAsia="SimSun" w:hAnsi="Times New Roman"/>
          <w:snapToGrid w:val="0"/>
          <w:lang w:eastAsia="zh-CN"/>
        </w:rPr>
        <w:t>képességeit.</w:t>
      </w:r>
    </w:p>
    <w:p w14:paraId="37421D88" w14:textId="77777777" w:rsidR="006B37BD" w:rsidRPr="000C1BE7" w:rsidRDefault="006B37BD" w:rsidP="00644F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snapToGrid w:val="0"/>
          <w:lang w:eastAsia="zh-CN"/>
        </w:rPr>
      </w:pPr>
    </w:p>
    <w:p w14:paraId="37421D89" w14:textId="77777777" w:rsidR="00A7380D" w:rsidRPr="000C1BE7" w:rsidRDefault="009219C7" w:rsidP="00F55674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Ez a gyógyszer a szulfonilureák csoportjába tartozó gyógyszerekke</w:t>
      </w:r>
      <w:r w:rsidR="006B37BD" w:rsidRPr="000C1BE7">
        <w:rPr>
          <w:rFonts w:ascii="Times New Roman" w:eastAsia="SimSun" w:hAnsi="Times New Roman"/>
          <w:snapToGrid w:val="0"/>
          <w:lang w:eastAsia="zh-CN"/>
        </w:rPr>
        <w:t xml:space="preserve">l vagy inzulinnal együtt szedve 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hipoglikémiát okozhat, </w:t>
      </w:r>
      <w:r w:rsidR="00F66631">
        <w:rPr>
          <w:rFonts w:ascii="Times New Roman" w:eastAsia="SimSun" w:hAnsi="Times New Roman"/>
          <w:snapToGrid w:val="0"/>
          <w:lang w:eastAsia="zh-CN"/>
        </w:rPr>
        <w:t>ami</w:t>
      </w:r>
      <w:r w:rsidR="00F66631" w:rsidRPr="000C1BE7">
        <w:rPr>
          <w:rFonts w:ascii="Times New Roman" w:eastAsia="SimSun" w:hAnsi="Times New Roman"/>
          <w:snapToGrid w:val="0"/>
          <w:lang w:eastAsia="zh-CN"/>
        </w:rPr>
        <w:t xml:space="preserve"> </w:t>
      </w:r>
      <w:r w:rsidRPr="000C1BE7">
        <w:rPr>
          <w:rFonts w:ascii="Times New Roman" w:eastAsia="SimSun" w:hAnsi="Times New Roman"/>
          <w:snapToGrid w:val="0"/>
          <w:lang w:eastAsia="zh-CN"/>
        </w:rPr>
        <w:t>befolyásolhatja az Ön gépjárművezetéshe</w:t>
      </w:r>
      <w:r w:rsidR="006B37BD" w:rsidRPr="000C1BE7">
        <w:rPr>
          <w:rFonts w:ascii="Times New Roman" w:eastAsia="SimSun" w:hAnsi="Times New Roman"/>
          <w:snapToGrid w:val="0"/>
          <w:lang w:eastAsia="zh-CN"/>
        </w:rPr>
        <w:t xml:space="preserve">z és gépek kezeléséhez, illetve </w:t>
      </w:r>
      <w:r w:rsidRPr="000C1BE7">
        <w:rPr>
          <w:rFonts w:ascii="Times New Roman" w:eastAsia="SimSun" w:hAnsi="Times New Roman"/>
          <w:snapToGrid w:val="0"/>
          <w:lang w:eastAsia="zh-CN"/>
        </w:rPr>
        <w:t>a biztos</w:t>
      </w:r>
      <w:r w:rsidR="00B92F7B">
        <w:rPr>
          <w:rFonts w:ascii="Times New Roman" w:eastAsia="SimSun" w:hAnsi="Times New Roman"/>
          <w:snapToGrid w:val="0"/>
          <w:lang w:eastAsia="zh-CN"/>
        </w:rPr>
        <w:t>ító eszközök nélkül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végzett</w:t>
      </w:r>
      <w:r w:rsidR="00B92F7B">
        <w:rPr>
          <w:rFonts w:ascii="Times New Roman" w:eastAsia="SimSun" w:hAnsi="Times New Roman"/>
          <w:snapToGrid w:val="0"/>
          <w:lang w:eastAsia="zh-CN"/>
        </w:rPr>
        <w:t xml:space="preserve"> veszélyes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munkához szükséges képességeit.</w:t>
      </w:r>
    </w:p>
    <w:p w14:paraId="37421D8A" w14:textId="77777777" w:rsidR="00AA193B" w:rsidRDefault="00AA193B" w:rsidP="00F55674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/>
        </w:rPr>
      </w:pPr>
    </w:p>
    <w:p w14:paraId="37421D8B" w14:textId="77777777" w:rsidR="008C54CF" w:rsidRPr="00A81094" w:rsidRDefault="008C54CF" w:rsidP="00F55674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/>
          <w:b/>
          <w:bCs/>
        </w:rPr>
      </w:pPr>
      <w:r w:rsidRPr="00A81094">
        <w:rPr>
          <w:rFonts w:ascii="Times New Roman" w:hAnsi="Times New Roman"/>
          <w:b/>
          <w:bCs/>
        </w:rPr>
        <w:t xml:space="preserve">A </w:t>
      </w:r>
      <w:r w:rsidR="00FE1D83">
        <w:rPr>
          <w:rFonts w:ascii="Times New Roman" w:hAnsi="Times New Roman"/>
          <w:b/>
          <w:bCs/>
        </w:rPr>
        <w:t>Lonamo</w:t>
      </w:r>
      <w:r w:rsidRPr="00A81094">
        <w:rPr>
          <w:rFonts w:ascii="Times New Roman" w:eastAsia="SimSun" w:hAnsi="Times New Roman"/>
          <w:b/>
          <w:bCs/>
          <w:noProof/>
          <w:snapToGrid w:val="0"/>
          <w:lang w:eastAsia="zh-CN"/>
        </w:rPr>
        <w:t xml:space="preserve"> </w:t>
      </w:r>
      <w:r w:rsidR="003F23F4">
        <w:rPr>
          <w:rFonts w:ascii="Times New Roman" w:eastAsia="SimSun" w:hAnsi="Times New Roman"/>
          <w:b/>
          <w:bCs/>
          <w:noProof/>
          <w:snapToGrid w:val="0"/>
          <w:lang w:eastAsia="zh-CN"/>
        </w:rPr>
        <w:t xml:space="preserve">filmtabletta </w:t>
      </w:r>
      <w:r w:rsidRPr="00A81094">
        <w:rPr>
          <w:rFonts w:ascii="Times New Roman" w:hAnsi="Times New Roman"/>
          <w:b/>
          <w:bCs/>
        </w:rPr>
        <w:t>nátriumot tartalmaz</w:t>
      </w:r>
    </w:p>
    <w:p w14:paraId="37421D8C" w14:textId="77777777" w:rsidR="00A7380D" w:rsidRDefault="008C54CF" w:rsidP="00F55674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/>
        </w:rPr>
      </w:pPr>
      <w:r w:rsidRPr="00C270E1">
        <w:rPr>
          <w:rFonts w:ascii="Times New Roman" w:hAnsi="Times New Roman"/>
        </w:rPr>
        <w:t xml:space="preserve">A készítmény kevesebb mint 1 mmol (23 mg) nátriumot tartalmaz </w:t>
      </w:r>
      <w:r w:rsidR="003F23F4">
        <w:rPr>
          <w:rFonts w:ascii="Times New Roman" w:hAnsi="Times New Roman"/>
        </w:rPr>
        <w:t>film</w:t>
      </w:r>
      <w:r w:rsidRPr="00C270E1">
        <w:rPr>
          <w:rFonts w:ascii="Times New Roman" w:hAnsi="Times New Roman"/>
        </w:rPr>
        <w:t>tablettánként, azaz gyakorlatilag „nátriummentes”.</w:t>
      </w:r>
    </w:p>
    <w:p w14:paraId="37421D8D" w14:textId="77777777" w:rsidR="008C54CF" w:rsidRPr="008C54CF" w:rsidRDefault="008C54CF" w:rsidP="00F55674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</w:p>
    <w:p w14:paraId="37421D8E" w14:textId="77777777" w:rsidR="00A7380D" w:rsidRPr="000C1BE7" w:rsidRDefault="00A7380D" w:rsidP="002A5014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</w:p>
    <w:p w14:paraId="37421D8F" w14:textId="77777777" w:rsidR="00A7380D" w:rsidRPr="000C1BE7" w:rsidRDefault="004C4E8C" w:rsidP="003F7364">
      <w:pPr>
        <w:keepNext/>
        <w:spacing w:after="0" w:line="240" w:lineRule="auto"/>
        <w:ind w:left="567" w:hanging="567"/>
        <w:rPr>
          <w:rFonts w:ascii="Times New Roman" w:eastAsia="SimSun" w:hAnsi="Times New Roman"/>
          <w:b/>
          <w:noProof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t>3.</w:t>
      </w: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tab/>
      </w:r>
      <w:r w:rsidR="006B37BD" w:rsidRPr="000C1BE7">
        <w:rPr>
          <w:rFonts w:ascii="Times New Roman" w:eastAsia="SimSun" w:hAnsi="Times New Roman"/>
          <w:b/>
          <w:noProof/>
          <w:snapToGrid w:val="0"/>
          <w:lang w:eastAsia="zh-CN"/>
        </w:rPr>
        <w:t xml:space="preserve">Hogyan kell szedni a </w:t>
      </w:r>
      <w:r w:rsidR="00FE1D83">
        <w:rPr>
          <w:rFonts w:ascii="Times New Roman" w:hAnsi="Times New Roman"/>
          <w:b/>
          <w:bCs/>
        </w:rPr>
        <w:t>Lonamo</w:t>
      </w:r>
      <w:r w:rsidR="00AA7489">
        <w:rPr>
          <w:rFonts w:ascii="Times New Roman" w:hAnsi="Times New Roman"/>
          <w:b/>
          <w:bCs/>
        </w:rPr>
        <w:t>-t</w:t>
      </w:r>
      <w:r w:rsidR="00A7380D" w:rsidRPr="000C1BE7">
        <w:rPr>
          <w:rFonts w:ascii="Times New Roman" w:eastAsia="SimSun" w:hAnsi="Times New Roman"/>
          <w:b/>
          <w:noProof/>
          <w:snapToGrid w:val="0"/>
          <w:lang w:eastAsia="zh-CN"/>
        </w:rPr>
        <w:t>?</w:t>
      </w:r>
    </w:p>
    <w:p w14:paraId="37421D90" w14:textId="77777777" w:rsidR="00A7380D" w:rsidRPr="000C1BE7" w:rsidRDefault="00A7380D" w:rsidP="003F7364">
      <w:pPr>
        <w:keepNext/>
        <w:numPr>
          <w:ilvl w:val="12"/>
          <w:numId w:val="0"/>
        </w:numPr>
        <w:spacing w:after="0" w:line="240" w:lineRule="auto"/>
        <w:rPr>
          <w:rFonts w:ascii="Times New Roman" w:eastAsia="SimSun" w:hAnsi="Times New Roman"/>
          <w:i/>
          <w:noProof/>
          <w:snapToGrid w:val="0"/>
          <w:lang w:eastAsia="zh-CN"/>
        </w:rPr>
      </w:pPr>
    </w:p>
    <w:p w14:paraId="37421D91" w14:textId="77777777" w:rsidR="00A7380D" w:rsidRPr="000C1BE7" w:rsidRDefault="00A7380D" w:rsidP="00644F33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noProof/>
          <w:snapToGrid w:val="0"/>
          <w:lang w:eastAsia="zh-CN"/>
        </w:rPr>
        <w:t>A gyógyszert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mindig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a kezelőorvosa </w:t>
      </w:r>
      <w:r w:rsidRPr="000C1BE7">
        <w:rPr>
          <w:rFonts w:ascii="Times New Roman" w:eastAsia="SimSun" w:hAnsi="Times New Roman"/>
          <w:snapToGrid w:val="0"/>
          <w:lang w:eastAsia="zh-CN"/>
        </w:rPr>
        <w:t>ál</w:t>
      </w:r>
      <w:r w:rsidR="006B37BD" w:rsidRPr="000C1BE7">
        <w:rPr>
          <w:rFonts w:ascii="Times New Roman" w:eastAsia="SimSun" w:hAnsi="Times New Roman"/>
          <w:snapToGrid w:val="0"/>
          <w:lang w:eastAsia="zh-CN"/>
        </w:rPr>
        <w:t>tal elmondottaknak megfelelően szedje</w:t>
      </w:r>
      <w:r w:rsidRPr="000C1BE7">
        <w:rPr>
          <w:rFonts w:ascii="Times New Roman" w:eastAsia="SimSun" w:hAnsi="Times New Roman"/>
          <w:snapToGrid w:val="0"/>
          <w:lang w:eastAsia="zh-CN"/>
        </w:rPr>
        <w:t>. Amennyiben nem biztos az ad</w:t>
      </w:r>
      <w:r w:rsidR="006B37BD" w:rsidRPr="000C1BE7">
        <w:rPr>
          <w:rFonts w:ascii="Times New Roman" w:eastAsia="SimSun" w:hAnsi="Times New Roman"/>
          <w:snapToGrid w:val="0"/>
          <w:lang w:eastAsia="zh-CN"/>
        </w:rPr>
        <w:t xml:space="preserve">agolást illetően, kérdezze meg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kezelőorvosát</w:t>
      </w:r>
      <w:r w:rsidR="006B37BD" w:rsidRPr="000C1BE7">
        <w:rPr>
          <w:rFonts w:ascii="Times New Roman" w:eastAsia="SimSun" w:hAnsi="Times New Roman"/>
          <w:snapToGrid w:val="0"/>
          <w:lang w:eastAsia="zh-CN"/>
        </w:rPr>
        <w:t xml:space="preserve"> vagy gyógyszerészét.</w:t>
      </w:r>
    </w:p>
    <w:p w14:paraId="37421D92" w14:textId="77777777" w:rsidR="00A7380D" w:rsidRPr="000C1BE7" w:rsidRDefault="00A7380D" w:rsidP="00644F33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</w:p>
    <w:p w14:paraId="37421D93" w14:textId="77777777" w:rsidR="00A7380D" w:rsidRPr="000C1BE7" w:rsidRDefault="00A7380D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 xml:space="preserve">A készítmény </w:t>
      </w:r>
      <w:r w:rsidR="006B37BD" w:rsidRPr="000C1BE7">
        <w:rPr>
          <w:rFonts w:ascii="Times New Roman" w:eastAsia="SimSun" w:hAnsi="Times New Roman"/>
          <w:snapToGrid w:val="0"/>
          <w:lang w:eastAsia="zh-CN"/>
        </w:rPr>
        <w:t xml:space="preserve">szokásos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ajánlott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adagja</w:t>
      </w:r>
      <w:r w:rsidR="006B37BD" w:rsidRPr="000C1BE7">
        <w:rPr>
          <w:rFonts w:ascii="Times New Roman" w:eastAsia="SimSun" w:hAnsi="Times New Roman"/>
          <w:snapToGrid w:val="0"/>
          <w:lang w:eastAsia="zh-CN"/>
        </w:rPr>
        <w:t>:</w:t>
      </w:r>
    </w:p>
    <w:p w14:paraId="37421D94" w14:textId="3E8DCE70" w:rsidR="006B37BD" w:rsidRPr="00EC163A" w:rsidRDefault="0060122C" w:rsidP="00644F33">
      <w:pPr>
        <w:numPr>
          <w:ilvl w:val="0"/>
          <w:numId w:val="9"/>
        </w:num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  <w:r>
        <w:rPr>
          <w:rFonts w:ascii="Times New Roman" w:eastAsia="SimSun" w:hAnsi="Times New Roman"/>
          <w:snapToGrid w:val="0"/>
          <w:lang w:eastAsia="zh-CN"/>
        </w:rPr>
        <w:t xml:space="preserve">naponta </w:t>
      </w:r>
      <w:r w:rsidR="004D6011">
        <w:rPr>
          <w:rFonts w:ascii="Times New Roman" w:eastAsia="SimSun" w:hAnsi="Times New Roman"/>
          <w:snapToGrid w:val="0"/>
          <w:lang w:eastAsia="zh-CN"/>
        </w:rPr>
        <w:t xml:space="preserve">egyszer </w:t>
      </w:r>
      <w:r w:rsidRPr="00EC163A">
        <w:rPr>
          <w:rFonts w:ascii="Times New Roman" w:eastAsia="SimSun" w:hAnsi="Times New Roman"/>
          <w:snapToGrid w:val="0"/>
          <w:lang w:eastAsia="zh-CN"/>
        </w:rPr>
        <w:t>100 mg (</w:t>
      </w:r>
      <w:r w:rsidR="00AA193B" w:rsidRPr="00EC163A">
        <w:rPr>
          <w:rFonts w:ascii="Times New Roman" w:eastAsia="SimSun" w:hAnsi="Times New Roman"/>
          <w:snapToGrid w:val="0"/>
          <w:lang w:eastAsia="zh-CN"/>
        </w:rPr>
        <w:t xml:space="preserve">egy </w:t>
      </w:r>
      <w:r w:rsidR="00387E86">
        <w:rPr>
          <w:rFonts w:ascii="Times New Roman" w:eastAsia="SimSun" w:hAnsi="Times New Roman"/>
          <w:snapToGrid w:val="0"/>
          <w:lang w:eastAsia="zh-CN"/>
        </w:rPr>
        <w:t xml:space="preserve">darab </w:t>
      </w:r>
      <w:r w:rsidR="006B37BD" w:rsidRPr="00EC163A">
        <w:rPr>
          <w:rFonts w:ascii="Times New Roman" w:eastAsia="SimSun" w:hAnsi="Times New Roman"/>
          <w:snapToGrid w:val="0"/>
          <w:lang w:eastAsia="zh-CN"/>
        </w:rPr>
        <w:t>100 mg</w:t>
      </w:r>
      <w:r w:rsidR="00AA193B" w:rsidRPr="00EC163A">
        <w:rPr>
          <w:rFonts w:ascii="Times New Roman" w:eastAsia="SimSun" w:hAnsi="Times New Roman"/>
          <w:snapToGrid w:val="0"/>
          <w:lang w:eastAsia="zh-CN"/>
        </w:rPr>
        <w:t>-os filmtabletta</w:t>
      </w:r>
      <w:r w:rsidR="00D44FBD" w:rsidRPr="00EC163A">
        <w:rPr>
          <w:rFonts w:ascii="Times New Roman" w:eastAsia="SimSun" w:hAnsi="Times New Roman"/>
          <w:snapToGrid w:val="0"/>
          <w:lang w:eastAsia="zh-CN"/>
        </w:rPr>
        <w:t>)</w:t>
      </w:r>
      <w:r w:rsidR="0093583B" w:rsidRPr="00EC163A">
        <w:rPr>
          <w:rFonts w:ascii="Times New Roman" w:eastAsia="SimSun" w:hAnsi="Times New Roman"/>
          <w:snapToGrid w:val="0"/>
          <w:lang w:eastAsia="zh-CN"/>
        </w:rPr>
        <w:t>,</w:t>
      </w:r>
    </w:p>
    <w:p w14:paraId="37421D96" w14:textId="77777777" w:rsidR="006B37BD" w:rsidRPr="000C1BE7" w:rsidRDefault="006B37BD" w:rsidP="00F55674">
      <w:pPr>
        <w:numPr>
          <w:ilvl w:val="0"/>
          <w:numId w:val="9"/>
        </w:num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szájon át szedve.</w:t>
      </w:r>
    </w:p>
    <w:p w14:paraId="37421D97" w14:textId="77777777" w:rsidR="006B37BD" w:rsidRPr="000C1BE7" w:rsidRDefault="006B37BD" w:rsidP="00F5567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</w:p>
    <w:p w14:paraId="37421D98" w14:textId="0550FF1F" w:rsidR="00AE4C2F" w:rsidRPr="000C1BE7" w:rsidRDefault="00AA193B" w:rsidP="00AE4C2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  <w:r w:rsidRPr="00AA193B">
        <w:rPr>
          <w:rFonts w:ascii="Times New Roman" w:eastAsia="SimSun" w:hAnsi="Times New Roman"/>
          <w:snapToGrid w:val="0"/>
          <w:lang w:eastAsia="zh-CN"/>
        </w:rPr>
        <w:t>Amennyiben Ön vesebetegségben szenved</w:t>
      </w:r>
      <w:r w:rsidR="00AE4C2F" w:rsidRPr="000C1BE7">
        <w:rPr>
          <w:rFonts w:ascii="Times New Roman" w:eastAsia="SimSun" w:hAnsi="Times New Roman"/>
          <w:snapToGrid w:val="0"/>
          <w:lang w:eastAsia="zh-CN"/>
        </w:rPr>
        <w:t xml:space="preserve">, kezelőorvosa </w:t>
      </w:r>
      <w:r w:rsidR="003900DD">
        <w:rPr>
          <w:rFonts w:ascii="Times New Roman" w:eastAsia="SimSun" w:hAnsi="Times New Roman"/>
          <w:snapToGrid w:val="0"/>
          <w:lang w:eastAsia="zh-CN"/>
        </w:rPr>
        <w:t>kisebb</w:t>
      </w:r>
      <w:r w:rsidR="003900DD" w:rsidRPr="000C1BE7">
        <w:rPr>
          <w:rFonts w:ascii="Times New Roman" w:eastAsia="SimSun" w:hAnsi="Times New Roman"/>
          <w:snapToGrid w:val="0"/>
          <w:lang w:eastAsia="zh-CN"/>
        </w:rPr>
        <w:t xml:space="preserve"> </w:t>
      </w:r>
      <w:r w:rsidR="00CE4EF9">
        <w:rPr>
          <w:rFonts w:ascii="Times New Roman" w:eastAsia="SimSun" w:hAnsi="Times New Roman"/>
          <w:snapToGrid w:val="0"/>
          <w:lang w:eastAsia="zh-CN"/>
        </w:rPr>
        <w:t>s</w:t>
      </w:r>
      <w:r w:rsidR="00F33F6A">
        <w:rPr>
          <w:rFonts w:ascii="Times New Roman" w:eastAsia="SimSun" w:hAnsi="Times New Roman"/>
          <w:snapToGrid w:val="0"/>
          <w:lang w:eastAsia="zh-CN"/>
        </w:rPr>
        <w:t>z</w:t>
      </w:r>
      <w:r w:rsidR="00CE4EF9">
        <w:rPr>
          <w:rFonts w:ascii="Times New Roman" w:eastAsia="SimSun" w:hAnsi="Times New Roman"/>
          <w:snapToGrid w:val="0"/>
          <w:lang w:eastAsia="zh-CN"/>
        </w:rPr>
        <w:t>itagliptin</w:t>
      </w:r>
      <w:r w:rsidR="00467A69">
        <w:rPr>
          <w:rFonts w:ascii="Times New Roman" w:eastAsia="SimSun" w:hAnsi="Times New Roman"/>
          <w:snapToGrid w:val="0"/>
          <w:lang w:eastAsia="zh-CN"/>
        </w:rPr>
        <w:t>-</w:t>
      </w:r>
      <w:r w:rsidR="00AE4C2F" w:rsidRPr="000C1BE7">
        <w:rPr>
          <w:rFonts w:ascii="Times New Roman" w:eastAsia="SimSun" w:hAnsi="Times New Roman"/>
          <w:snapToGrid w:val="0"/>
          <w:lang w:eastAsia="zh-CN"/>
        </w:rPr>
        <w:t>adagokat (például 25 mg</w:t>
      </w:r>
      <w:r>
        <w:rPr>
          <w:rFonts w:ascii="Times New Roman" w:eastAsia="SimSun" w:hAnsi="Times New Roman"/>
          <w:snapToGrid w:val="0"/>
          <w:lang w:eastAsia="zh-CN"/>
        </w:rPr>
        <w:t>-ot</w:t>
      </w:r>
      <w:r w:rsidR="00AE4C2F" w:rsidRPr="000C1BE7">
        <w:rPr>
          <w:rFonts w:ascii="Times New Roman" w:eastAsia="SimSun" w:hAnsi="Times New Roman"/>
          <w:snapToGrid w:val="0"/>
          <w:lang w:eastAsia="zh-CN"/>
        </w:rPr>
        <w:t xml:space="preserve"> vagy 50 mg</w:t>
      </w:r>
      <w:r>
        <w:rPr>
          <w:rFonts w:ascii="Times New Roman" w:eastAsia="SimSun" w:hAnsi="Times New Roman"/>
          <w:snapToGrid w:val="0"/>
          <w:lang w:eastAsia="zh-CN"/>
        </w:rPr>
        <w:t>-ot</w:t>
      </w:r>
      <w:r w:rsidR="00AE4C2F" w:rsidRPr="000C1BE7">
        <w:rPr>
          <w:rFonts w:ascii="Times New Roman" w:eastAsia="SimSun" w:hAnsi="Times New Roman"/>
          <w:snapToGrid w:val="0"/>
          <w:lang w:eastAsia="zh-CN"/>
        </w:rPr>
        <w:t>) írhat fel</w:t>
      </w:r>
      <w:r>
        <w:rPr>
          <w:rFonts w:ascii="Times New Roman" w:eastAsia="SimSun" w:hAnsi="Times New Roman"/>
          <w:snapToGrid w:val="0"/>
          <w:lang w:eastAsia="zh-CN"/>
        </w:rPr>
        <w:t xml:space="preserve"> Önnek</w:t>
      </w:r>
      <w:r w:rsidR="00AE4C2F" w:rsidRPr="000C1BE7">
        <w:rPr>
          <w:rFonts w:ascii="Times New Roman" w:eastAsia="SimSun" w:hAnsi="Times New Roman"/>
          <w:snapToGrid w:val="0"/>
          <w:lang w:eastAsia="zh-CN"/>
        </w:rPr>
        <w:t>.</w:t>
      </w:r>
      <w:r w:rsidR="00CE4EF9" w:rsidRPr="00CE4EF9">
        <w:t xml:space="preserve"> </w:t>
      </w:r>
      <w:r w:rsidR="00CE4EF9" w:rsidRPr="00CE4EF9">
        <w:rPr>
          <w:rFonts w:ascii="Times New Roman" w:eastAsia="SimSun" w:hAnsi="Times New Roman"/>
          <w:snapToGrid w:val="0"/>
          <w:lang w:eastAsia="zh-CN"/>
        </w:rPr>
        <w:t xml:space="preserve">Mivel </w:t>
      </w:r>
      <w:r w:rsidR="00CD03E1">
        <w:rPr>
          <w:rFonts w:ascii="Times New Roman" w:eastAsia="SimSun" w:hAnsi="Times New Roman"/>
          <w:snapToGrid w:val="0"/>
          <w:lang w:eastAsia="zh-CN"/>
        </w:rPr>
        <w:t xml:space="preserve">a </w:t>
      </w:r>
      <w:r w:rsidR="00CE4EF9" w:rsidRPr="00CE4EF9">
        <w:rPr>
          <w:rFonts w:ascii="Times New Roman" w:eastAsia="SimSun" w:hAnsi="Times New Roman"/>
          <w:snapToGrid w:val="0"/>
          <w:lang w:eastAsia="zh-CN"/>
        </w:rPr>
        <w:t>10</w:t>
      </w:r>
      <w:r w:rsidR="00CE4EF9">
        <w:rPr>
          <w:rFonts w:ascii="Times New Roman" w:eastAsia="SimSun" w:hAnsi="Times New Roman"/>
          <w:snapToGrid w:val="0"/>
          <w:lang w:eastAsia="zh-CN"/>
        </w:rPr>
        <w:t>0</w:t>
      </w:r>
      <w:r w:rsidR="00CE4EF9" w:rsidRPr="00CE4EF9">
        <w:rPr>
          <w:rFonts w:ascii="Times New Roman" w:eastAsia="SimSun" w:hAnsi="Times New Roman"/>
          <w:snapToGrid w:val="0"/>
          <w:lang w:eastAsia="zh-CN"/>
        </w:rPr>
        <w:t xml:space="preserve"> mg-nál alacsonyabb adag alkalmazása nem valósítható meg a Lonamo filmtabletta adagolásával, ezért erre a célra kezelőorvosa más </w:t>
      </w:r>
      <w:r w:rsidR="00CE4EF9">
        <w:rPr>
          <w:rFonts w:ascii="Times New Roman" w:eastAsia="SimSun" w:hAnsi="Times New Roman"/>
          <w:snapToGrid w:val="0"/>
          <w:lang w:eastAsia="zh-CN"/>
        </w:rPr>
        <w:t>s</w:t>
      </w:r>
      <w:r w:rsidR="00CD03E1">
        <w:rPr>
          <w:rFonts w:ascii="Times New Roman" w:eastAsia="SimSun" w:hAnsi="Times New Roman"/>
          <w:snapToGrid w:val="0"/>
          <w:lang w:eastAsia="zh-CN"/>
        </w:rPr>
        <w:t>z</w:t>
      </w:r>
      <w:r w:rsidR="00CE4EF9">
        <w:rPr>
          <w:rFonts w:ascii="Times New Roman" w:eastAsia="SimSun" w:hAnsi="Times New Roman"/>
          <w:snapToGrid w:val="0"/>
          <w:lang w:eastAsia="zh-CN"/>
        </w:rPr>
        <w:t>itagliptin</w:t>
      </w:r>
      <w:r w:rsidR="00CE4EF9" w:rsidRPr="00CE4EF9">
        <w:rPr>
          <w:rFonts w:ascii="Times New Roman" w:eastAsia="SimSun" w:hAnsi="Times New Roman"/>
          <w:snapToGrid w:val="0"/>
          <w:lang w:eastAsia="zh-CN"/>
        </w:rPr>
        <w:t>-tartalmú készítményt rendelhet Önnek</w:t>
      </w:r>
      <w:r w:rsidR="00CE4EF9">
        <w:rPr>
          <w:rFonts w:ascii="Times New Roman" w:eastAsia="SimSun" w:hAnsi="Times New Roman"/>
          <w:snapToGrid w:val="0"/>
          <w:lang w:eastAsia="zh-CN"/>
        </w:rPr>
        <w:t>.</w:t>
      </w:r>
    </w:p>
    <w:p w14:paraId="37421D99" w14:textId="77777777" w:rsidR="00AE4C2F" w:rsidRPr="000C1BE7" w:rsidRDefault="00AE4C2F" w:rsidP="00AE4C2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</w:p>
    <w:p w14:paraId="37421D9A" w14:textId="77777777" w:rsidR="00AE4C2F" w:rsidRPr="000C1BE7" w:rsidRDefault="00AE4C2F" w:rsidP="00AE4C2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Ez a gyógyszer ét</w:t>
      </w:r>
      <w:r w:rsidR="00B92F7B">
        <w:rPr>
          <w:rFonts w:ascii="Times New Roman" w:eastAsia="SimSun" w:hAnsi="Times New Roman"/>
          <w:snapToGrid w:val="0"/>
          <w:lang w:eastAsia="zh-CN"/>
        </w:rPr>
        <w:t>k</w:t>
      </w:r>
      <w:r w:rsidRPr="000C1BE7">
        <w:rPr>
          <w:rFonts w:ascii="Times New Roman" w:eastAsia="SimSun" w:hAnsi="Times New Roman"/>
          <w:snapToGrid w:val="0"/>
          <w:lang w:eastAsia="zh-CN"/>
        </w:rPr>
        <w:t>e</w:t>
      </w:r>
      <w:r w:rsidR="00B92F7B">
        <w:rPr>
          <w:rFonts w:ascii="Times New Roman" w:eastAsia="SimSun" w:hAnsi="Times New Roman"/>
          <w:snapToGrid w:val="0"/>
          <w:lang w:eastAsia="zh-CN"/>
        </w:rPr>
        <w:t>zés közben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vagy </w:t>
      </w:r>
      <w:r w:rsidR="00B92F7B">
        <w:rPr>
          <w:rFonts w:ascii="Times New Roman" w:eastAsia="SimSun" w:hAnsi="Times New Roman"/>
          <w:snapToGrid w:val="0"/>
          <w:lang w:eastAsia="zh-CN"/>
        </w:rPr>
        <w:t>attól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</w:t>
      </w:r>
      <w:r w:rsidR="00B92F7B">
        <w:rPr>
          <w:rFonts w:ascii="Times New Roman" w:eastAsia="SimSun" w:hAnsi="Times New Roman"/>
          <w:snapToGrid w:val="0"/>
          <w:lang w:eastAsia="zh-CN"/>
        </w:rPr>
        <w:t>függetle</w:t>
      </w:r>
      <w:r w:rsidRPr="000C1BE7">
        <w:rPr>
          <w:rFonts w:ascii="Times New Roman" w:eastAsia="SimSun" w:hAnsi="Times New Roman"/>
          <w:snapToGrid w:val="0"/>
          <w:lang w:eastAsia="zh-CN"/>
        </w:rPr>
        <w:t>nül is bevehető.</w:t>
      </w:r>
    </w:p>
    <w:p w14:paraId="37421D9B" w14:textId="77777777" w:rsidR="00AE4C2F" w:rsidRPr="000C1BE7" w:rsidRDefault="00AE4C2F" w:rsidP="00AE4C2F">
      <w:pPr>
        <w:tabs>
          <w:tab w:val="left" w:pos="567"/>
        </w:tabs>
        <w:spacing w:after="0" w:line="240" w:lineRule="auto"/>
        <w:ind w:right="-2"/>
        <w:rPr>
          <w:rFonts w:ascii="Times New Roman" w:hAnsi="Times New Roman"/>
          <w:b/>
          <w:bCs/>
          <w:noProof/>
        </w:rPr>
      </w:pPr>
    </w:p>
    <w:p w14:paraId="37421D9C" w14:textId="77777777" w:rsidR="006B37BD" w:rsidRPr="000C1BE7" w:rsidRDefault="006B37BD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Kezelőorvosa ezt a gyógyszert önmagában, vagy egyéb, vércukorszint-csökkentő gyógyszerekkel együtt írhatja fel Önnek.</w:t>
      </w:r>
    </w:p>
    <w:p w14:paraId="37421D9D" w14:textId="77777777" w:rsidR="00AA374A" w:rsidRPr="000C1BE7" w:rsidRDefault="00AA374A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</w:p>
    <w:p w14:paraId="37421D9E" w14:textId="77777777" w:rsidR="006B37BD" w:rsidRPr="000C1BE7" w:rsidRDefault="006B37BD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A diéta és a mozgás javítják a szervezet vércukor-felhas</w:t>
      </w:r>
      <w:r w:rsidR="00AA374A" w:rsidRPr="000C1BE7">
        <w:rPr>
          <w:rFonts w:ascii="Times New Roman" w:eastAsia="SimSun" w:hAnsi="Times New Roman"/>
          <w:snapToGrid w:val="0"/>
          <w:lang w:eastAsia="zh-CN"/>
        </w:rPr>
        <w:t xml:space="preserve">ználását. Fontos, hogy a </w:t>
      </w:r>
      <w:r w:rsidR="00FE1D83">
        <w:rPr>
          <w:rFonts w:ascii="Times New Roman" w:hAnsi="Times New Roman"/>
        </w:rPr>
        <w:t>Lonamo</w:t>
      </w:r>
      <w:r w:rsidR="00AE4C2F" w:rsidRPr="000C1BE7">
        <w:rPr>
          <w:rFonts w:ascii="Times New Roman" w:hAnsi="Times New Roman"/>
        </w:rPr>
        <w:t xml:space="preserve"> </w:t>
      </w:r>
      <w:r w:rsidR="00AA374A" w:rsidRPr="000C1BE7">
        <w:rPr>
          <w:rFonts w:ascii="Times New Roman" w:eastAsia="SimSun" w:hAnsi="Times New Roman"/>
          <w:snapToGrid w:val="0"/>
          <w:lang w:eastAsia="zh-CN"/>
        </w:rPr>
        <w:t xml:space="preserve">szedése </w:t>
      </w:r>
      <w:r w:rsidRPr="000C1BE7">
        <w:rPr>
          <w:rFonts w:ascii="Times New Roman" w:eastAsia="SimSun" w:hAnsi="Times New Roman"/>
          <w:snapToGrid w:val="0"/>
          <w:lang w:eastAsia="zh-CN"/>
        </w:rPr>
        <w:t>mellett betartsa a kezelő</w:t>
      </w:r>
      <w:r w:rsidR="00AA374A" w:rsidRPr="000C1BE7">
        <w:rPr>
          <w:rFonts w:ascii="Times New Roman" w:eastAsia="SimSun" w:hAnsi="Times New Roman"/>
          <w:snapToGrid w:val="0"/>
          <w:lang w:eastAsia="zh-CN"/>
        </w:rPr>
        <w:t>o</w:t>
      </w:r>
      <w:r w:rsidRPr="000C1BE7">
        <w:rPr>
          <w:rFonts w:ascii="Times New Roman" w:eastAsia="SimSun" w:hAnsi="Times New Roman"/>
          <w:snapToGrid w:val="0"/>
          <w:lang w:eastAsia="zh-CN"/>
        </w:rPr>
        <w:t>rvosa által előírt diétát</w:t>
      </w:r>
      <w:r w:rsidR="00AE4C2F" w:rsidRPr="000C1BE7">
        <w:rPr>
          <w:rFonts w:ascii="Times New Roman" w:eastAsia="SimSun" w:hAnsi="Times New Roman"/>
          <w:snapToGrid w:val="0"/>
          <w:lang w:eastAsia="zh-CN"/>
        </w:rPr>
        <w:t>,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valamint mozgásprogramot.</w:t>
      </w:r>
    </w:p>
    <w:p w14:paraId="37421D9F" w14:textId="77777777" w:rsidR="00A7380D" w:rsidRPr="000C1BE7" w:rsidRDefault="00A7380D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b/>
          <w:noProof/>
          <w:snapToGrid w:val="0"/>
          <w:lang w:eastAsia="zh-CN"/>
        </w:rPr>
      </w:pPr>
    </w:p>
    <w:p w14:paraId="37421DA0" w14:textId="77777777" w:rsidR="00A7380D" w:rsidRPr="000C1BE7" w:rsidRDefault="00AA374A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snapToGrid w:val="0"/>
          <w:lang w:eastAsia="zh-CN"/>
        </w:rPr>
        <w:t xml:space="preserve">Ha az előírtnál több </w:t>
      </w:r>
      <w:r w:rsidR="00FE1D83">
        <w:rPr>
          <w:rFonts w:ascii="Times New Roman" w:hAnsi="Times New Roman"/>
          <w:b/>
        </w:rPr>
        <w:t>Lonamo</w:t>
      </w:r>
      <w:r w:rsidR="00AA7489">
        <w:rPr>
          <w:rFonts w:ascii="Times New Roman" w:hAnsi="Times New Roman"/>
          <w:b/>
        </w:rPr>
        <w:t>-t</w:t>
      </w:r>
      <w:r w:rsidRPr="000C1BE7">
        <w:rPr>
          <w:rFonts w:ascii="Times New Roman" w:eastAsia="SimSun" w:hAnsi="Times New Roman"/>
          <w:b/>
          <w:snapToGrid w:val="0"/>
          <w:lang w:eastAsia="zh-CN"/>
        </w:rPr>
        <w:t xml:space="preserve"> vett be</w:t>
      </w:r>
    </w:p>
    <w:p w14:paraId="37421DA1" w14:textId="77777777" w:rsidR="00A7380D" w:rsidRPr="000C1BE7" w:rsidRDefault="00AA374A" w:rsidP="003F7364">
      <w:pPr>
        <w:numPr>
          <w:ilvl w:val="12"/>
          <w:numId w:val="0"/>
        </w:numPr>
        <w:spacing w:after="0" w:line="240" w:lineRule="auto"/>
        <w:ind w:right="-2"/>
        <w:outlineLvl w:val="0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 xml:space="preserve">Amennyiben az előírtnál több gyógyszert vett be, </w:t>
      </w:r>
      <w:r w:rsidRPr="00927A95">
        <w:rPr>
          <w:rFonts w:ascii="Times New Roman" w:eastAsia="SimSun" w:hAnsi="Times New Roman"/>
          <w:bCs/>
          <w:snapToGrid w:val="0"/>
          <w:lang w:eastAsia="zh-CN"/>
        </w:rPr>
        <w:t>azonnal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értesítse kezelőorvosát.</w:t>
      </w:r>
    </w:p>
    <w:p w14:paraId="37421DA2" w14:textId="77777777" w:rsidR="00AA374A" w:rsidRPr="000C1BE7" w:rsidRDefault="00AA374A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</w:p>
    <w:p w14:paraId="37421DA3" w14:textId="77777777" w:rsidR="00A7380D" w:rsidRPr="000C1BE7" w:rsidRDefault="00AA374A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snapToGrid w:val="0"/>
          <w:lang w:eastAsia="zh-CN"/>
        </w:rPr>
        <w:t xml:space="preserve">Ha elfelejtette bevenni a </w:t>
      </w:r>
      <w:r w:rsidR="00FE1D83">
        <w:rPr>
          <w:rFonts w:ascii="Times New Roman" w:hAnsi="Times New Roman"/>
          <w:b/>
        </w:rPr>
        <w:t>Lonamo</w:t>
      </w:r>
      <w:r w:rsidR="00AA7489">
        <w:rPr>
          <w:rFonts w:ascii="Times New Roman" w:hAnsi="Times New Roman"/>
          <w:b/>
        </w:rPr>
        <w:t>-t</w:t>
      </w:r>
    </w:p>
    <w:p w14:paraId="37421DA4" w14:textId="77777777" w:rsidR="00AE4C2F" w:rsidRPr="000C1BE7" w:rsidRDefault="00AA374A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Ha elfelejtett bevenni egy adagot, pótolja, amint észreveszi. Ha csak a következő esedékes adag bevételekor veszi észre, hagyja ki az elfelejtett adagot, és térjen vissza a szokásos adagoláshoz.</w:t>
      </w:r>
    </w:p>
    <w:p w14:paraId="37421DA5" w14:textId="77777777" w:rsidR="00C427B7" w:rsidRDefault="00C427B7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</w:p>
    <w:p w14:paraId="37421DA6" w14:textId="77777777" w:rsidR="00AA374A" w:rsidRPr="000C1BE7" w:rsidRDefault="00AA374A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Ne vegyen be kétszeres adagot a gyógyszerből!</w:t>
      </w:r>
    </w:p>
    <w:p w14:paraId="37421DA7" w14:textId="77777777" w:rsidR="00A7380D" w:rsidRPr="000C1BE7" w:rsidRDefault="00A7380D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</w:p>
    <w:p w14:paraId="37421DA8" w14:textId="77777777" w:rsidR="00A7380D" w:rsidRPr="000C1BE7" w:rsidRDefault="00A7380D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snapToGrid w:val="0"/>
          <w:lang w:eastAsia="zh-CN"/>
        </w:rPr>
        <w:t>Ha idő előtt abbahagy</w:t>
      </w:r>
      <w:r w:rsidR="00AA374A" w:rsidRPr="000C1BE7">
        <w:rPr>
          <w:rFonts w:ascii="Times New Roman" w:eastAsia="SimSun" w:hAnsi="Times New Roman"/>
          <w:b/>
          <w:snapToGrid w:val="0"/>
          <w:lang w:eastAsia="zh-CN"/>
        </w:rPr>
        <w:t xml:space="preserve">ja a </w:t>
      </w:r>
      <w:r w:rsidR="00FE1D83">
        <w:rPr>
          <w:rFonts w:ascii="Times New Roman" w:hAnsi="Times New Roman"/>
          <w:b/>
        </w:rPr>
        <w:t>Lonamo</w:t>
      </w:r>
      <w:r w:rsidR="00AE4C2F" w:rsidRPr="000C1BE7">
        <w:rPr>
          <w:rFonts w:ascii="Times New Roman" w:hAnsi="Times New Roman"/>
        </w:rPr>
        <w:t xml:space="preserve"> </w:t>
      </w:r>
      <w:r w:rsidR="00AA374A" w:rsidRPr="000C1BE7">
        <w:rPr>
          <w:rFonts w:ascii="Times New Roman" w:eastAsia="SimSun" w:hAnsi="Times New Roman"/>
          <w:b/>
          <w:snapToGrid w:val="0"/>
          <w:lang w:eastAsia="zh-CN"/>
        </w:rPr>
        <w:t>szedését</w:t>
      </w:r>
    </w:p>
    <w:p w14:paraId="37421DA9" w14:textId="77777777" w:rsidR="00AA374A" w:rsidRPr="000C1BE7" w:rsidRDefault="00AA374A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Vércukorszintjének folyamatos s</w:t>
      </w:r>
      <w:r w:rsidR="005B0B39" w:rsidRPr="000C1BE7">
        <w:rPr>
          <w:rFonts w:ascii="Times New Roman" w:eastAsia="SimSun" w:hAnsi="Times New Roman"/>
          <w:snapToGrid w:val="0"/>
          <w:lang w:eastAsia="zh-CN"/>
        </w:rPr>
        <w:t>zabályozása érdekében ezt a gyógyszert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a </w:t>
      </w:r>
      <w:r w:rsidR="005B0B39" w:rsidRPr="000C1BE7">
        <w:rPr>
          <w:rFonts w:ascii="Times New Roman" w:eastAsia="SimSun" w:hAnsi="Times New Roman"/>
          <w:snapToGrid w:val="0"/>
          <w:lang w:eastAsia="zh-CN"/>
        </w:rPr>
        <w:t>kezelőorvosa által előírt ideig szedje. N</w:t>
      </w:r>
      <w:r w:rsidR="00807F54">
        <w:rPr>
          <w:rFonts w:ascii="Times New Roman" w:eastAsia="SimSun" w:hAnsi="Times New Roman"/>
          <w:snapToGrid w:val="0"/>
          <w:lang w:eastAsia="zh-CN"/>
        </w:rPr>
        <w:t>e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hagyja abba a gyógyszer szedését anélkül, hogy beszélt volna kezelőorvosával.</w:t>
      </w:r>
    </w:p>
    <w:p w14:paraId="37421DAA" w14:textId="77777777" w:rsidR="005B0B39" w:rsidRPr="000C1BE7" w:rsidRDefault="005B0B39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</w:p>
    <w:p w14:paraId="37421DAB" w14:textId="77777777" w:rsidR="00A7380D" w:rsidRPr="000C1BE7" w:rsidRDefault="00AA374A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Ha bármilyen további kérdése van a gyógyszer alkalmazásával kapcs</w:t>
      </w:r>
      <w:r w:rsidR="005B0B39" w:rsidRPr="000C1BE7">
        <w:rPr>
          <w:rFonts w:ascii="Times New Roman" w:eastAsia="SimSun" w:hAnsi="Times New Roman"/>
          <w:snapToGrid w:val="0"/>
          <w:lang w:eastAsia="zh-CN"/>
        </w:rPr>
        <w:t xml:space="preserve">olatban, kérdezze meg </w:t>
      </w:r>
      <w:r w:rsidRPr="000C1BE7">
        <w:rPr>
          <w:rFonts w:ascii="Times New Roman" w:eastAsia="SimSun" w:hAnsi="Times New Roman"/>
          <w:snapToGrid w:val="0"/>
          <w:lang w:eastAsia="zh-CN"/>
        </w:rPr>
        <w:t>kezelőorvosát vagy gyógyszerészét.</w:t>
      </w:r>
    </w:p>
    <w:p w14:paraId="37421DAC" w14:textId="77777777" w:rsidR="00A7380D" w:rsidRPr="000C1BE7" w:rsidRDefault="00A7380D" w:rsidP="003F7364">
      <w:pPr>
        <w:numPr>
          <w:ilvl w:val="12"/>
          <w:numId w:val="0"/>
        </w:num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</w:p>
    <w:p w14:paraId="37421DAD" w14:textId="77777777" w:rsidR="00A7380D" w:rsidRPr="000C1BE7" w:rsidRDefault="00A7380D" w:rsidP="003F7364">
      <w:pPr>
        <w:numPr>
          <w:ilvl w:val="12"/>
          <w:numId w:val="0"/>
        </w:num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</w:p>
    <w:p w14:paraId="37421DAE" w14:textId="77777777" w:rsidR="00A7380D" w:rsidRPr="000C1BE7" w:rsidRDefault="00A7380D" w:rsidP="003F7364">
      <w:pPr>
        <w:keepNext/>
        <w:spacing w:after="0" w:line="240" w:lineRule="auto"/>
        <w:ind w:left="567" w:hanging="567"/>
        <w:rPr>
          <w:rFonts w:ascii="Times New Roman" w:eastAsia="SimSun" w:hAnsi="Times New Roman"/>
          <w:b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snapToGrid w:val="0"/>
          <w:lang w:eastAsia="zh-CN"/>
        </w:rPr>
        <w:t>4.</w:t>
      </w:r>
      <w:r w:rsidRPr="000C1BE7">
        <w:rPr>
          <w:rFonts w:ascii="Times New Roman" w:eastAsia="SimSun" w:hAnsi="Times New Roman"/>
          <w:b/>
          <w:snapToGrid w:val="0"/>
          <w:lang w:eastAsia="zh-CN"/>
        </w:rPr>
        <w:tab/>
      </w: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t>Lehetséges mellékhatások</w:t>
      </w:r>
    </w:p>
    <w:p w14:paraId="37421DAF" w14:textId="77777777" w:rsidR="00A7380D" w:rsidRPr="000C1BE7" w:rsidRDefault="00A7380D" w:rsidP="003F7364">
      <w:pPr>
        <w:keepNext/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</w:p>
    <w:p w14:paraId="37421DB0" w14:textId="77777777" w:rsidR="00A7380D" w:rsidRPr="000C1BE7" w:rsidRDefault="00A7380D" w:rsidP="003F7364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 xml:space="preserve">Mint minden gyógyszer, így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ez a gyógyszer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is okozhat mellékhatásokat, amelyek azonban nem mindenkinél jelentkeznek.</w:t>
      </w:r>
    </w:p>
    <w:p w14:paraId="37421DB1" w14:textId="77777777" w:rsidR="005B0B39" w:rsidRPr="000C1BE7" w:rsidRDefault="005B0B39" w:rsidP="003F7364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snapToGrid w:val="0"/>
          <w:lang w:eastAsia="zh-CN"/>
        </w:rPr>
      </w:pPr>
    </w:p>
    <w:p w14:paraId="37421DB2" w14:textId="77777777" w:rsidR="005B0B39" w:rsidRPr="000C1BE7" w:rsidRDefault="005B0B39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lastRenderedPageBreak/>
        <w:t xml:space="preserve">HAGYJA ABBA a </w:t>
      </w:r>
      <w:r w:rsidR="00FE1D83">
        <w:rPr>
          <w:rFonts w:ascii="Times New Roman" w:hAnsi="Times New Roman"/>
          <w:bCs/>
        </w:rPr>
        <w:t>Lonamo</w:t>
      </w:r>
      <w:r w:rsidR="00AE4C2F" w:rsidRPr="000C1BE7">
        <w:rPr>
          <w:rFonts w:ascii="Times New Roman" w:hAnsi="Times New Roman"/>
        </w:rPr>
        <w:t xml:space="preserve"> </w:t>
      </w:r>
      <w:r w:rsidRPr="000C1BE7">
        <w:rPr>
          <w:rFonts w:ascii="Times New Roman" w:eastAsia="SimSun" w:hAnsi="Times New Roman"/>
          <w:snapToGrid w:val="0"/>
          <w:lang w:eastAsia="zh-CN"/>
        </w:rPr>
        <w:t>szedését, és azonnal forduljon orvoshoz, ha az alábbi súlyos mellékhatások bármelyikét tapasztalja:</w:t>
      </w:r>
    </w:p>
    <w:p w14:paraId="37421DB3" w14:textId="77777777" w:rsidR="005B0B39" w:rsidRPr="000C1BE7" w:rsidRDefault="005B0B39" w:rsidP="00644F33">
      <w:pPr>
        <w:numPr>
          <w:ilvl w:val="0"/>
          <w:numId w:val="13"/>
        </w:numPr>
        <w:spacing w:after="0" w:line="240" w:lineRule="auto"/>
        <w:ind w:left="284" w:hanging="284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Hányingerrel és hányással járó</w:t>
      </w:r>
      <w:r w:rsidR="007438F8">
        <w:rPr>
          <w:rFonts w:ascii="Times New Roman" w:eastAsia="SimSun" w:hAnsi="Times New Roman"/>
          <w:snapToGrid w:val="0"/>
          <w:lang w:eastAsia="zh-CN"/>
        </w:rPr>
        <w:t>,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vagy anélküli erős és tartós hasi fájdalom (a gyomortájon), amely kisugározhat a hátába</w:t>
      </w:r>
      <w:r w:rsidR="007438F8">
        <w:rPr>
          <w:rFonts w:ascii="Times New Roman" w:eastAsia="SimSun" w:hAnsi="Times New Roman"/>
          <w:snapToGrid w:val="0"/>
          <w:lang w:eastAsia="zh-CN"/>
        </w:rPr>
        <w:t>,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m</w:t>
      </w:r>
      <w:r w:rsidR="00B70879" w:rsidRPr="000C1BE7">
        <w:rPr>
          <w:rFonts w:ascii="Times New Roman" w:eastAsia="SimSun" w:hAnsi="Times New Roman"/>
          <w:snapToGrid w:val="0"/>
          <w:lang w:eastAsia="zh-CN"/>
        </w:rPr>
        <w:t>ert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ezek hasnyálmirigy-gyulladás (pankreát</w:t>
      </w:r>
      <w:r w:rsidR="00B92F7B">
        <w:rPr>
          <w:rFonts w:ascii="Times New Roman" w:eastAsia="SimSun" w:hAnsi="Times New Roman"/>
          <w:snapToGrid w:val="0"/>
          <w:lang w:eastAsia="zh-CN"/>
        </w:rPr>
        <w:t>i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tisz) </w:t>
      </w:r>
      <w:r w:rsidR="00B70879" w:rsidRPr="000C1BE7">
        <w:rPr>
          <w:rFonts w:ascii="Times New Roman" w:eastAsia="SimSun" w:hAnsi="Times New Roman"/>
          <w:snapToGrid w:val="0"/>
          <w:lang w:eastAsia="zh-CN"/>
        </w:rPr>
        <w:t xml:space="preserve">tünetei </w:t>
      </w:r>
      <w:r w:rsidRPr="000C1BE7">
        <w:rPr>
          <w:rFonts w:ascii="Times New Roman" w:eastAsia="SimSun" w:hAnsi="Times New Roman"/>
          <w:snapToGrid w:val="0"/>
          <w:lang w:eastAsia="zh-CN"/>
        </w:rPr>
        <w:t>lehetnek.</w:t>
      </w:r>
    </w:p>
    <w:p w14:paraId="37421DB4" w14:textId="77777777" w:rsidR="002438D6" w:rsidRPr="000C1BE7" w:rsidRDefault="002438D6" w:rsidP="002438D6">
      <w:p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</w:p>
    <w:p w14:paraId="37421DB5" w14:textId="77777777" w:rsidR="005B0B39" w:rsidRPr="000C1BE7" w:rsidRDefault="00AF2E91" w:rsidP="002438D6">
      <w:p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Ha Önnél súlyos allergiás reakció lép fel (gyakoriság nem ismert</w:t>
      </w:r>
      <w:r w:rsidR="00644078">
        <w:rPr>
          <w:rFonts w:ascii="Times New Roman" w:eastAsia="SimSun" w:hAnsi="Times New Roman"/>
          <w:snapToGrid w:val="0"/>
          <w:lang w:eastAsia="zh-CN"/>
        </w:rPr>
        <w:t xml:space="preserve">: </w:t>
      </w:r>
      <w:r w:rsidR="00644078" w:rsidRPr="00525C9D">
        <w:rPr>
          <w:rFonts w:ascii="Times New Roman" w:eastAsia="SimSun" w:hAnsi="Times New Roman"/>
          <w:snapToGrid w:val="0"/>
          <w:lang w:eastAsia="zh-CN"/>
        </w:rPr>
        <w:t>a gyakoriság a rendelkezésre álló adatokból nem állapítható meg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), beleértve a kiütéseket, csalánkiütést, a bőr felhólyagosodását/hámlását, illetve az arc, ajkak, nyelv és a </w:t>
      </w:r>
      <w:r w:rsidR="00B92F7B">
        <w:rPr>
          <w:rFonts w:ascii="Times New Roman" w:eastAsia="SimSun" w:hAnsi="Times New Roman"/>
          <w:snapToGrid w:val="0"/>
          <w:lang w:eastAsia="zh-CN"/>
        </w:rPr>
        <w:t>torok</w:t>
      </w:r>
      <w:r w:rsidR="00B92F7B" w:rsidRPr="000C1BE7">
        <w:rPr>
          <w:rFonts w:ascii="Times New Roman" w:eastAsia="SimSun" w:hAnsi="Times New Roman"/>
          <w:snapToGrid w:val="0"/>
          <w:lang w:eastAsia="zh-CN"/>
        </w:rPr>
        <w:t xml:space="preserve"> </w:t>
      </w:r>
      <w:r w:rsidRPr="000C1BE7">
        <w:rPr>
          <w:rFonts w:ascii="Times New Roman" w:eastAsia="SimSun" w:hAnsi="Times New Roman"/>
          <w:snapToGrid w:val="0"/>
          <w:lang w:eastAsia="zh-CN"/>
        </w:rPr>
        <w:t>feldagadását, am</w:t>
      </w:r>
      <w:r w:rsidR="002463A2">
        <w:rPr>
          <w:rFonts w:ascii="Times New Roman" w:eastAsia="SimSun" w:hAnsi="Times New Roman"/>
          <w:snapToGrid w:val="0"/>
          <w:lang w:eastAsia="zh-CN"/>
        </w:rPr>
        <w:t>i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légzési vagy nyelési nehézséget okozhat</w:t>
      </w:r>
      <w:r w:rsidR="007438F8">
        <w:rPr>
          <w:rFonts w:ascii="Times New Roman" w:eastAsia="SimSun" w:hAnsi="Times New Roman"/>
          <w:snapToGrid w:val="0"/>
          <w:lang w:eastAsia="zh-CN"/>
        </w:rPr>
        <w:t>,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</w:t>
      </w:r>
      <w:r w:rsidR="007438F8">
        <w:rPr>
          <w:rFonts w:ascii="Times New Roman" w:eastAsia="SimSun" w:hAnsi="Times New Roman"/>
          <w:snapToGrid w:val="0"/>
          <w:lang w:eastAsia="zh-CN"/>
        </w:rPr>
        <w:t>h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agyja abba a gyógyszer szedését, és </w:t>
      </w:r>
      <w:r w:rsidRPr="00A81094">
        <w:rPr>
          <w:rFonts w:ascii="Times New Roman" w:eastAsia="SimSun" w:hAnsi="Times New Roman"/>
          <w:bCs/>
          <w:snapToGrid w:val="0"/>
          <w:lang w:eastAsia="zh-CN"/>
        </w:rPr>
        <w:t>azonnal</w:t>
      </w:r>
      <w:r w:rsidRPr="007438F8">
        <w:rPr>
          <w:rFonts w:ascii="Times New Roman" w:eastAsia="SimSun" w:hAnsi="Times New Roman"/>
          <w:bCs/>
          <w:snapToGrid w:val="0"/>
          <w:lang w:eastAsia="zh-CN"/>
        </w:rPr>
        <w:t xml:space="preserve"> értesítse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kezelőorvosát. Kezelőorvosa az allergiás reakció kezelésére szolgáló gyógyszert, illetve cukorbetegsége kezelésére szolgáló más gyógyszert írhat fel Önnek.</w:t>
      </w:r>
    </w:p>
    <w:p w14:paraId="37421DB6" w14:textId="77777777" w:rsidR="005B0B39" w:rsidRPr="000C1BE7" w:rsidRDefault="005B0B39" w:rsidP="00644F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snapToGrid w:val="0"/>
          <w:lang w:eastAsia="zh-CN"/>
        </w:rPr>
      </w:pPr>
    </w:p>
    <w:p w14:paraId="37421DB7" w14:textId="77777777" w:rsidR="005B0B39" w:rsidRPr="000C1BE7" w:rsidRDefault="005B0B39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 xml:space="preserve">Néhány beteg a szitagliptin </w:t>
      </w:r>
      <w:r w:rsidRPr="000C1BE7">
        <w:rPr>
          <w:rFonts w:ascii="Times New Roman" w:eastAsia="SimSun" w:hAnsi="Times New Roman"/>
          <w:bCs/>
          <w:snapToGrid w:val="0"/>
          <w:u w:val="single"/>
          <w:lang w:eastAsia="zh-CN"/>
        </w:rPr>
        <w:t>metformin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 xml:space="preserve"> mellé történő adását követően a következő mellékhatásokról számolt be:</w:t>
      </w:r>
    </w:p>
    <w:p w14:paraId="37421DB8" w14:textId="77777777" w:rsidR="005B0B39" w:rsidRPr="000C1BE7" w:rsidRDefault="005B0B39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>Gyakori (10</w:t>
      </w:r>
      <w:r w:rsidR="00B70879" w:rsidRPr="000C1BE7">
        <w:rPr>
          <w:rFonts w:ascii="Times New Roman" w:eastAsia="SimSun" w:hAnsi="Times New Roman"/>
          <w:bCs/>
          <w:snapToGrid w:val="0"/>
          <w:lang w:eastAsia="zh-CN"/>
        </w:rPr>
        <w:t>-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ből legfeljebb 1 beteg</w:t>
      </w:r>
      <w:r w:rsidR="002438D6" w:rsidRPr="000C1BE7">
        <w:rPr>
          <w:rFonts w:ascii="Times New Roman" w:eastAsia="SimSun" w:hAnsi="Times New Roman"/>
          <w:bCs/>
          <w:snapToGrid w:val="0"/>
          <w:lang w:eastAsia="zh-CN"/>
        </w:rPr>
        <w:t>et érinthet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): alacsony vércukorszint, hányinger, puffadás, hányás</w:t>
      </w:r>
      <w:r w:rsidR="00644078">
        <w:rPr>
          <w:rFonts w:ascii="Times New Roman" w:eastAsia="SimSun" w:hAnsi="Times New Roman"/>
          <w:bCs/>
          <w:snapToGrid w:val="0"/>
          <w:lang w:eastAsia="zh-CN"/>
        </w:rPr>
        <w:t>.</w:t>
      </w:r>
    </w:p>
    <w:p w14:paraId="37421DB9" w14:textId="77777777" w:rsidR="005B0B39" w:rsidRPr="000C1BE7" w:rsidRDefault="005B0B39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>Nem gyakori (100</w:t>
      </w:r>
      <w:r w:rsidR="00B70879" w:rsidRPr="000C1BE7">
        <w:rPr>
          <w:rFonts w:ascii="Times New Roman" w:eastAsia="SimSun" w:hAnsi="Times New Roman"/>
          <w:bCs/>
          <w:snapToGrid w:val="0"/>
          <w:lang w:eastAsia="zh-CN"/>
        </w:rPr>
        <w:t>-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b</w:t>
      </w:r>
      <w:r w:rsidR="00B70879" w:rsidRPr="000C1BE7">
        <w:rPr>
          <w:rFonts w:ascii="Times New Roman" w:eastAsia="SimSun" w:hAnsi="Times New Roman"/>
          <w:bCs/>
          <w:snapToGrid w:val="0"/>
          <w:lang w:eastAsia="zh-CN"/>
        </w:rPr>
        <w:t>ó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l legfeljebb 1</w:t>
      </w:r>
      <w:r w:rsidR="0093583B" w:rsidRPr="000C1BE7">
        <w:rPr>
          <w:rFonts w:ascii="Times New Roman" w:eastAsia="SimSun" w:hAnsi="Times New Roman"/>
          <w:bCs/>
          <w:snapToGrid w:val="0"/>
          <w:lang w:eastAsia="zh-CN"/>
        </w:rPr>
        <w:t> 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beteg</w:t>
      </w:r>
      <w:r w:rsidR="002438D6" w:rsidRPr="000C1BE7">
        <w:rPr>
          <w:rFonts w:ascii="Times New Roman" w:eastAsia="SimSun" w:hAnsi="Times New Roman"/>
          <w:bCs/>
          <w:snapToGrid w:val="0"/>
          <w:lang w:eastAsia="zh-CN"/>
        </w:rPr>
        <w:t>et érinthet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): hasi fájdalom, hasmenés, székrekedés, álmosság</w:t>
      </w:r>
      <w:r w:rsidR="00644078">
        <w:rPr>
          <w:rFonts w:ascii="Times New Roman" w:eastAsia="SimSun" w:hAnsi="Times New Roman"/>
          <w:bCs/>
          <w:snapToGrid w:val="0"/>
          <w:lang w:eastAsia="zh-CN"/>
        </w:rPr>
        <w:t>.</w:t>
      </w:r>
    </w:p>
    <w:p w14:paraId="37421DBA" w14:textId="77777777" w:rsidR="005B0B39" w:rsidRPr="000C1BE7" w:rsidRDefault="005B0B39" w:rsidP="00644F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bCs/>
          <w:snapToGrid w:val="0"/>
          <w:lang w:eastAsia="zh-CN"/>
        </w:rPr>
      </w:pPr>
    </w:p>
    <w:p w14:paraId="37421DBB" w14:textId="77777777" w:rsidR="005B0B39" w:rsidRPr="000C1BE7" w:rsidRDefault="005B0B39" w:rsidP="00644F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>Néhány beteg különböző típusú gyomorbántalmakat észlelt, amikor a szitagliptin és metformin kombinációját együtt kezdte szedni (gyakori előfordulás).</w:t>
      </w:r>
    </w:p>
    <w:p w14:paraId="37421DBC" w14:textId="77777777" w:rsidR="005B0B39" w:rsidRPr="000C1BE7" w:rsidRDefault="005B0B39" w:rsidP="00644F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bCs/>
          <w:snapToGrid w:val="0"/>
          <w:lang w:eastAsia="zh-CN"/>
        </w:rPr>
      </w:pPr>
    </w:p>
    <w:p w14:paraId="37421DBD" w14:textId="77777777" w:rsidR="005B0B39" w:rsidRPr="000C1BE7" w:rsidRDefault="005B0B39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 xml:space="preserve">Néhány beteg a szitagliptin és </w:t>
      </w:r>
      <w:r w:rsidRPr="000C1BE7">
        <w:rPr>
          <w:rFonts w:ascii="Times New Roman" w:eastAsia="SimSun" w:hAnsi="Times New Roman"/>
          <w:bCs/>
          <w:snapToGrid w:val="0"/>
          <w:u w:val="single"/>
          <w:lang w:eastAsia="zh-CN"/>
        </w:rPr>
        <w:t>szulfonilurea</w:t>
      </w:r>
      <w:r w:rsidR="00FE792F" w:rsidRPr="000C1BE7">
        <w:rPr>
          <w:rFonts w:ascii="Times New Roman" w:eastAsia="SimSun" w:hAnsi="Times New Roman"/>
          <w:bCs/>
          <w:snapToGrid w:val="0"/>
          <w:u w:val="single"/>
          <w:lang w:eastAsia="zh-CN"/>
        </w:rPr>
        <w:t>,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 xml:space="preserve"> valamint </w:t>
      </w:r>
      <w:r w:rsidRPr="000C1BE7">
        <w:rPr>
          <w:rFonts w:ascii="Times New Roman" w:eastAsia="SimSun" w:hAnsi="Times New Roman"/>
          <w:bCs/>
          <w:snapToGrid w:val="0"/>
          <w:u w:val="single"/>
          <w:lang w:eastAsia="zh-CN"/>
        </w:rPr>
        <w:t>metformin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 xml:space="preserve"> kombinációjának szedésekor a következő mellékhatásokat észlelte:</w:t>
      </w:r>
    </w:p>
    <w:p w14:paraId="37421DBE" w14:textId="77777777" w:rsidR="005B0B39" w:rsidRPr="000C1BE7" w:rsidRDefault="005B0B39" w:rsidP="00644F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>Nagyon gyakori (10</w:t>
      </w:r>
      <w:r w:rsidR="00B70879" w:rsidRPr="000C1BE7">
        <w:rPr>
          <w:rFonts w:ascii="Times New Roman" w:eastAsia="SimSun" w:hAnsi="Times New Roman"/>
          <w:bCs/>
          <w:snapToGrid w:val="0"/>
          <w:lang w:eastAsia="zh-CN"/>
        </w:rPr>
        <w:t>-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ből több mint 1</w:t>
      </w:r>
      <w:r w:rsidR="0093583B" w:rsidRPr="000C1BE7">
        <w:rPr>
          <w:rFonts w:ascii="Times New Roman" w:eastAsia="SimSun" w:hAnsi="Times New Roman"/>
          <w:bCs/>
          <w:snapToGrid w:val="0"/>
          <w:lang w:eastAsia="zh-CN"/>
        </w:rPr>
        <w:t> 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beteg</w:t>
      </w:r>
      <w:r w:rsidR="00FE792F" w:rsidRPr="000C1BE7">
        <w:rPr>
          <w:rFonts w:ascii="Times New Roman" w:eastAsia="SimSun" w:hAnsi="Times New Roman"/>
          <w:bCs/>
          <w:snapToGrid w:val="0"/>
          <w:lang w:eastAsia="zh-CN"/>
        </w:rPr>
        <w:t>et érinthet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): alacsony vércukorszint</w:t>
      </w:r>
      <w:r w:rsidR="00644078">
        <w:rPr>
          <w:rFonts w:ascii="Times New Roman" w:eastAsia="SimSun" w:hAnsi="Times New Roman"/>
          <w:bCs/>
          <w:snapToGrid w:val="0"/>
          <w:lang w:eastAsia="zh-CN"/>
        </w:rPr>
        <w:t>.</w:t>
      </w:r>
    </w:p>
    <w:p w14:paraId="37421DBF" w14:textId="77777777" w:rsidR="005B0B39" w:rsidRPr="000C1BE7" w:rsidRDefault="005B0B39" w:rsidP="00644F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>Gyakori: székrekedés</w:t>
      </w:r>
      <w:r w:rsidR="00644078">
        <w:rPr>
          <w:rFonts w:ascii="Times New Roman" w:eastAsia="SimSun" w:hAnsi="Times New Roman"/>
          <w:bCs/>
          <w:snapToGrid w:val="0"/>
          <w:lang w:eastAsia="zh-CN"/>
        </w:rPr>
        <w:t>.</w:t>
      </w:r>
    </w:p>
    <w:p w14:paraId="37421DC0" w14:textId="77777777" w:rsidR="005B0B39" w:rsidRPr="000C1BE7" w:rsidRDefault="005B0B39" w:rsidP="00F55674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bCs/>
          <w:snapToGrid w:val="0"/>
          <w:lang w:eastAsia="zh-CN"/>
        </w:rPr>
      </w:pPr>
    </w:p>
    <w:p w14:paraId="37421DC1" w14:textId="77777777" w:rsidR="005B0B39" w:rsidRPr="000C1BE7" w:rsidRDefault="005B0B39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 xml:space="preserve">Néhány beteg a szitagliptin és </w:t>
      </w:r>
      <w:r w:rsidRPr="000C1BE7">
        <w:rPr>
          <w:rFonts w:ascii="Times New Roman" w:eastAsia="SimSun" w:hAnsi="Times New Roman"/>
          <w:bCs/>
          <w:snapToGrid w:val="0"/>
          <w:u w:val="single"/>
          <w:lang w:eastAsia="zh-CN"/>
        </w:rPr>
        <w:t>pioglitazon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 xml:space="preserve"> szedése mellett a következő mellékhatásokról számolt be:</w:t>
      </w:r>
    </w:p>
    <w:p w14:paraId="37421DC2" w14:textId="77777777" w:rsidR="00A7380D" w:rsidRPr="000C1BE7" w:rsidRDefault="005B0B39" w:rsidP="00644F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 xml:space="preserve">Gyakori: </w:t>
      </w:r>
      <w:r w:rsidR="005E5394">
        <w:rPr>
          <w:rFonts w:ascii="Times New Roman" w:eastAsia="SimSun" w:hAnsi="Times New Roman"/>
          <w:bCs/>
          <w:snapToGrid w:val="0"/>
          <w:lang w:eastAsia="zh-CN"/>
        </w:rPr>
        <w:t>puffadás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, kezek vagy lábak dagadása</w:t>
      </w:r>
      <w:r w:rsidR="00644078">
        <w:rPr>
          <w:rFonts w:ascii="Times New Roman" w:eastAsia="SimSun" w:hAnsi="Times New Roman"/>
          <w:bCs/>
          <w:snapToGrid w:val="0"/>
          <w:lang w:eastAsia="zh-CN"/>
        </w:rPr>
        <w:t>.</w:t>
      </w:r>
    </w:p>
    <w:p w14:paraId="37421DC3" w14:textId="77777777" w:rsidR="00370F23" w:rsidRPr="000C1BE7" w:rsidRDefault="00370F23" w:rsidP="00644F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bCs/>
          <w:snapToGrid w:val="0"/>
          <w:lang w:eastAsia="zh-CN"/>
        </w:rPr>
      </w:pPr>
    </w:p>
    <w:p w14:paraId="37421DC4" w14:textId="77777777" w:rsidR="005B0B39" w:rsidRPr="000C1BE7" w:rsidRDefault="005B0B39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 xml:space="preserve">Néhány beteg a szitagliptin és </w:t>
      </w:r>
      <w:r w:rsidRPr="000C1BE7">
        <w:rPr>
          <w:rFonts w:ascii="Times New Roman" w:eastAsia="SimSun" w:hAnsi="Times New Roman"/>
          <w:bCs/>
          <w:snapToGrid w:val="0"/>
          <w:u w:val="single"/>
          <w:lang w:eastAsia="zh-CN"/>
        </w:rPr>
        <w:t>pioglitazon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 xml:space="preserve">, valamint </w:t>
      </w:r>
      <w:r w:rsidRPr="000C1BE7">
        <w:rPr>
          <w:rFonts w:ascii="Times New Roman" w:eastAsia="SimSun" w:hAnsi="Times New Roman"/>
          <w:bCs/>
          <w:snapToGrid w:val="0"/>
          <w:u w:val="single"/>
          <w:lang w:eastAsia="zh-CN"/>
        </w:rPr>
        <w:t>metformin</w:t>
      </w:r>
      <w:r w:rsidR="00370F23" w:rsidRPr="000C1BE7">
        <w:rPr>
          <w:rFonts w:ascii="Times New Roman" w:eastAsia="SimSun" w:hAnsi="Times New Roman"/>
          <w:bCs/>
          <w:snapToGrid w:val="0"/>
          <w:lang w:eastAsia="zh-CN"/>
        </w:rPr>
        <w:t xml:space="preserve"> kombinációjának szedésekor a 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következő mellékhatásokat tapasztalta:</w:t>
      </w:r>
    </w:p>
    <w:p w14:paraId="37421DC5" w14:textId="77777777" w:rsidR="005B0B39" w:rsidRPr="000C1BE7" w:rsidRDefault="005B0B39" w:rsidP="00644F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>Gyakori: kezek vagy lábak dagadása</w:t>
      </w:r>
      <w:r w:rsidR="00644078">
        <w:rPr>
          <w:rFonts w:ascii="Times New Roman" w:eastAsia="SimSun" w:hAnsi="Times New Roman"/>
          <w:bCs/>
          <w:snapToGrid w:val="0"/>
          <w:lang w:eastAsia="zh-CN"/>
        </w:rPr>
        <w:t>.</w:t>
      </w:r>
    </w:p>
    <w:p w14:paraId="37421DC6" w14:textId="77777777" w:rsidR="00370F23" w:rsidRPr="000C1BE7" w:rsidRDefault="00370F23" w:rsidP="00644F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snapToGrid w:val="0"/>
          <w:lang w:eastAsia="zh-CN"/>
        </w:rPr>
      </w:pPr>
    </w:p>
    <w:p w14:paraId="37421DC7" w14:textId="77777777" w:rsidR="005B0B39" w:rsidRPr="000C1BE7" w:rsidRDefault="005B0B39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 xml:space="preserve">Néhány beteg, aki a </w:t>
      </w:r>
      <w:r w:rsidRPr="00DE5547">
        <w:rPr>
          <w:rFonts w:ascii="Times New Roman" w:eastAsia="SimSun" w:hAnsi="Times New Roman"/>
          <w:bCs/>
          <w:snapToGrid w:val="0"/>
          <w:lang w:eastAsia="zh-CN"/>
        </w:rPr>
        <w:t xml:space="preserve">szitagliptint </w:t>
      </w:r>
      <w:r w:rsidRPr="00A81094">
        <w:rPr>
          <w:rFonts w:ascii="Times New Roman" w:eastAsia="SimSun" w:hAnsi="Times New Roman"/>
          <w:bCs/>
          <w:snapToGrid w:val="0"/>
          <w:lang w:eastAsia="zh-CN"/>
        </w:rPr>
        <w:t>inzulinnal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 xml:space="preserve"> kombinációban (</w:t>
      </w:r>
      <w:r w:rsidRPr="000C1BE7">
        <w:rPr>
          <w:rFonts w:ascii="Times New Roman" w:eastAsia="SimSun" w:hAnsi="Times New Roman"/>
          <w:bCs/>
          <w:snapToGrid w:val="0"/>
          <w:u w:val="single"/>
          <w:lang w:eastAsia="zh-CN"/>
        </w:rPr>
        <w:t>metfo</w:t>
      </w:r>
      <w:r w:rsidR="00370F23" w:rsidRPr="000C1BE7">
        <w:rPr>
          <w:rFonts w:ascii="Times New Roman" w:eastAsia="SimSun" w:hAnsi="Times New Roman"/>
          <w:bCs/>
          <w:snapToGrid w:val="0"/>
          <w:u w:val="single"/>
          <w:lang w:eastAsia="zh-CN"/>
        </w:rPr>
        <w:t>rminnal</w:t>
      </w:r>
      <w:r w:rsidR="00370F23" w:rsidRPr="000C1BE7">
        <w:rPr>
          <w:rFonts w:ascii="Times New Roman" w:eastAsia="SimSun" w:hAnsi="Times New Roman"/>
          <w:bCs/>
          <w:snapToGrid w:val="0"/>
          <w:lang w:eastAsia="zh-CN"/>
        </w:rPr>
        <w:t xml:space="preserve"> vagy anélkül) szedte, a 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következő mellékhatásokról számolt be:</w:t>
      </w:r>
    </w:p>
    <w:p w14:paraId="37421DC8" w14:textId="77777777" w:rsidR="005B0B39" w:rsidRPr="000C1BE7" w:rsidRDefault="005B0B39" w:rsidP="00644F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>Gyakori: influenza</w:t>
      </w:r>
      <w:r w:rsidR="00644078">
        <w:rPr>
          <w:rFonts w:ascii="Times New Roman" w:eastAsia="SimSun" w:hAnsi="Times New Roman"/>
          <w:bCs/>
          <w:snapToGrid w:val="0"/>
          <w:lang w:eastAsia="zh-CN"/>
        </w:rPr>
        <w:t>.</w:t>
      </w:r>
    </w:p>
    <w:p w14:paraId="37421DC9" w14:textId="77777777" w:rsidR="005B0B39" w:rsidRPr="000C1BE7" w:rsidRDefault="005B0B39" w:rsidP="00644F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>Nem gyakori: szájszárazság</w:t>
      </w:r>
      <w:r w:rsidR="00644078">
        <w:rPr>
          <w:rFonts w:ascii="Times New Roman" w:eastAsia="SimSun" w:hAnsi="Times New Roman"/>
          <w:bCs/>
          <w:snapToGrid w:val="0"/>
          <w:lang w:eastAsia="zh-CN"/>
        </w:rPr>
        <w:t>.</w:t>
      </w:r>
    </w:p>
    <w:p w14:paraId="37421DCA" w14:textId="77777777" w:rsidR="00370F23" w:rsidRPr="000C1BE7" w:rsidRDefault="00370F23" w:rsidP="00F55674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snapToGrid w:val="0"/>
          <w:lang w:eastAsia="zh-CN"/>
        </w:rPr>
      </w:pPr>
    </w:p>
    <w:p w14:paraId="37421DCB" w14:textId="77777777" w:rsidR="005B0B39" w:rsidRPr="000C1BE7" w:rsidRDefault="005B0B39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 xml:space="preserve">Néhány beteg, aki a szitagliptint a klinikai vizsgálatokban </w:t>
      </w:r>
      <w:r w:rsidRPr="00A81094">
        <w:rPr>
          <w:rFonts w:ascii="Times New Roman" w:eastAsia="SimSun" w:hAnsi="Times New Roman"/>
          <w:bCs/>
          <w:snapToGrid w:val="0"/>
          <w:lang w:eastAsia="zh-CN"/>
        </w:rPr>
        <w:t>önmagában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, a f</w:t>
      </w:r>
      <w:r w:rsidR="00370F23" w:rsidRPr="000C1BE7">
        <w:rPr>
          <w:rFonts w:ascii="Times New Roman" w:eastAsia="SimSun" w:hAnsi="Times New Roman"/>
          <w:bCs/>
          <w:snapToGrid w:val="0"/>
          <w:lang w:eastAsia="zh-CN"/>
        </w:rPr>
        <w:t xml:space="preserve">orgalomba hozatalt követően 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pedig önmagában és/vagy más, a cukorbetegségre felírt gyógyszere</w:t>
      </w:r>
      <w:r w:rsidR="00370F23" w:rsidRPr="000C1BE7">
        <w:rPr>
          <w:rFonts w:ascii="Times New Roman" w:eastAsia="SimSun" w:hAnsi="Times New Roman"/>
          <w:bCs/>
          <w:snapToGrid w:val="0"/>
          <w:lang w:eastAsia="zh-CN"/>
        </w:rPr>
        <w:t xml:space="preserve">kkel együtt szedte, a következő 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mellékhatásokról számolt be:</w:t>
      </w:r>
    </w:p>
    <w:p w14:paraId="37421DCC" w14:textId="77777777" w:rsidR="005B0B39" w:rsidRPr="000C1BE7" w:rsidRDefault="005B0B39" w:rsidP="00644F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>Gyakori: alacsony vércukorszint, fejfájás, felső légúti fertőzé</w:t>
      </w:r>
      <w:r w:rsidR="00370F23" w:rsidRPr="000C1BE7">
        <w:rPr>
          <w:rFonts w:ascii="Times New Roman" w:eastAsia="SimSun" w:hAnsi="Times New Roman"/>
          <w:bCs/>
          <w:snapToGrid w:val="0"/>
          <w:lang w:eastAsia="zh-CN"/>
        </w:rPr>
        <w:t xml:space="preserve">s, orrdugulás vagy orrfolyás és 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torokfájás, csont- és ízületi gyulladás, kar- vagy lábfájdalom</w:t>
      </w:r>
      <w:r w:rsidR="00C365D3">
        <w:rPr>
          <w:rFonts w:ascii="Times New Roman" w:eastAsia="SimSun" w:hAnsi="Times New Roman"/>
          <w:bCs/>
          <w:snapToGrid w:val="0"/>
          <w:lang w:eastAsia="zh-CN"/>
        </w:rPr>
        <w:t>.</w:t>
      </w:r>
    </w:p>
    <w:p w14:paraId="37421DCD" w14:textId="77777777" w:rsidR="005B0B39" w:rsidRPr="000C1BE7" w:rsidRDefault="005B0B39" w:rsidP="00644F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>Nem gyakori: szédülés, székrekedés, viszketés</w:t>
      </w:r>
      <w:r w:rsidR="00C365D3">
        <w:rPr>
          <w:rFonts w:ascii="Times New Roman" w:eastAsia="SimSun" w:hAnsi="Times New Roman"/>
          <w:bCs/>
          <w:snapToGrid w:val="0"/>
          <w:lang w:eastAsia="zh-CN"/>
        </w:rPr>
        <w:t>.</w:t>
      </w:r>
    </w:p>
    <w:p w14:paraId="37421DCE" w14:textId="77777777" w:rsidR="006E5BBD" w:rsidRPr="000C1BE7" w:rsidRDefault="006E5BBD" w:rsidP="00644F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>Ritka</w:t>
      </w:r>
      <w:r w:rsidR="006C696C">
        <w:rPr>
          <w:rFonts w:ascii="Times New Roman" w:eastAsia="SimSun" w:hAnsi="Times New Roman"/>
          <w:bCs/>
          <w:snapToGrid w:val="0"/>
          <w:lang w:eastAsia="zh-CN"/>
        </w:rPr>
        <w:t xml:space="preserve"> (1000-ből legfeljebb 1 beteget érinthet)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: a vérlemezkék számának csökkenése</w:t>
      </w:r>
      <w:r w:rsidR="00C365D3">
        <w:rPr>
          <w:rFonts w:ascii="Times New Roman" w:eastAsia="SimSun" w:hAnsi="Times New Roman"/>
          <w:bCs/>
          <w:snapToGrid w:val="0"/>
          <w:lang w:eastAsia="zh-CN"/>
        </w:rPr>
        <w:t>.</w:t>
      </w:r>
    </w:p>
    <w:p w14:paraId="37421DCF" w14:textId="77777777" w:rsidR="005B0B39" w:rsidRPr="00C365D3" w:rsidRDefault="005B0B39" w:rsidP="00980583">
      <w:pPr>
        <w:spacing w:after="0" w:line="240" w:lineRule="auto"/>
        <w:ind w:right="20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>Gyakoriság nem ismert</w:t>
      </w:r>
      <w:r w:rsidR="00C365D3" w:rsidRPr="00C365D3">
        <w:rPr>
          <w:rFonts w:ascii="Times New Roman" w:eastAsia="SimSun" w:hAnsi="Times New Roman"/>
          <w:snapToGrid w:val="0"/>
          <w:lang w:eastAsia="zh-CN"/>
        </w:rPr>
        <w:t xml:space="preserve"> </w:t>
      </w:r>
      <w:r w:rsidR="00C365D3">
        <w:rPr>
          <w:rFonts w:ascii="Times New Roman" w:eastAsia="SimSun" w:hAnsi="Times New Roman"/>
          <w:snapToGrid w:val="0"/>
          <w:lang w:eastAsia="zh-CN"/>
        </w:rPr>
        <w:t>(</w:t>
      </w:r>
      <w:r w:rsidR="00C365D3" w:rsidRPr="00B80AE2">
        <w:rPr>
          <w:rFonts w:ascii="Times New Roman" w:eastAsia="SimSun" w:hAnsi="Times New Roman"/>
          <w:snapToGrid w:val="0"/>
          <w:lang w:eastAsia="zh-CN"/>
        </w:rPr>
        <w:t>a gyakoriság a rendelkezésre álló adatokból nem állapítható meg</w:t>
      </w:r>
      <w:r w:rsidR="00C365D3">
        <w:rPr>
          <w:rFonts w:ascii="Times New Roman" w:eastAsia="SimSun" w:hAnsi="Times New Roman"/>
          <w:bCs/>
          <w:snapToGrid w:val="0"/>
          <w:lang w:eastAsia="zh-CN"/>
        </w:rPr>
        <w:t xml:space="preserve">): 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veseproblémák (</w:t>
      </w:r>
      <w:r w:rsidR="00D643CB" w:rsidRPr="000C1BE7">
        <w:rPr>
          <w:rFonts w:ascii="Times New Roman" w:eastAsia="SimSun" w:hAnsi="Times New Roman"/>
          <w:bCs/>
          <w:snapToGrid w:val="0"/>
          <w:lang w:eastAsia="zh-CN"/>
        </w:rPr>
        <w:t>a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melyek esetenként műve</w:t>
      </w:r>
      <w:r w:rsidR="00370F23" w:rsidRPr="000C1BE7">
        <w:rPr>
          <w:rFonts w:ascii="Times New Roman" w:eastAsia="SimSun" w:hAnsi="Times New Roman"/>
          <w:bCs/>
          <w:snapToGrid w:val="0"/>
          <w:lang w:eastAsia="zh-CN"/>
        </w:rPr>
        <w:t xml:space="preserve">sekezelést igényelnek), hányás, 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ízületi fájdalom, izomfájdalom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, hátfájás, </w:t>
      </w:r>
      <w:r w:rsidR="00DE5547" w:rsidRPr="00DE5547">
        <w:rPr>
          <w:rFonts w:ascii="Times New Roman" w:eastAsia="SimSun" w:hAnsi="Times New Roman"/>
          <w:snapToGrid w:val="0"/>
          <w:lang w:eastAsia="zh-CN"/>
        </w:rPr>
        <w:t>a tüdők kötőszövetét érintő betegség</w:t>
      </w:r>
      <w:r w:rsidR="00DE5547" w:rsidRPr="00DE5547" w:rsidDel="00DE5547">
        <w:rPr>
          <w:rFonts w:ascii="Times New Roman" w:eastAsia="SimSun" w:hAnsi="Times New Roman"/>
          <w:snapToGrid w:val="0"/>
          <w:lang w:eastAsia="zh-CN"/>
        </w:rPr>
        <w:t xml:space="preserve"> </w:t>
      </w:r>
      <w:r w:rsidR="00DE5547">
        <w:rPr>
          <w:rFonts w:ascii="Times New Roman" w:eastAsia="SimSun" w:hAnsi="Times New Roman"/>
          <w:snapToGrid w:val="0"/>
          <w:lang w:eastAsia="zh-CN"/>
        </w:rPr>
        <w:t>(</w:t>
      </w:r>
      <w:r w:rsidRPr="000C1BE7">
        <w:rPr>
          <w:rFonts w:ascii="Times New Roman" w:eastAsia="SimSun" w:hAnsi="Times New Roman"/>
          <w:snapToGrid w:val="0"/>
          <w:lang w:eastAsia="zh-CN"/>
        </w:rPr>
        <w:t>ú</w:t>
      </w:r>
      <w:r w:rsidR="00DE5547">
        <w:rPr>
          <w:rFonts w:ascii="Times New Roman" w:eastAsia="SimSun" w:hAnsi="Times New Roman"/>
          <w:snapToGrid w:val="0"/>
          <w:lang w:eastAsia="zh-CN"/>
        </w:rPr>
        <w:t>gynevezett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</w:t>
      </w:r>
      <w:r w:rsidRPr="0093583B">
        <w:rPr>
          <w:rFonts w:ascii="Times New Roman" w:eastAsia="SimSun" w:hAnsi="Times New Roman"/>
          <w:snapToGrid w:val="0"/>
          <w:lang w:eastAsia="zh-CN"/>
        </w:rPr>
        <w:t>intersticiális tüdőbetegség</w:t>
      </w:r>
      <w:r w:rsidR="00DE5547">
        <w:rPr>
          <w:rFonts w:ascii="Times New Roman" w:eastAsia="SimSun" w:hAnsi="Times New Roman"/>
          <w:snapToGrid w:val="0"/>
          <w:lang w:eastAsia="zh-CN"/>
        </w:rPr>
        <w:t>)</w:t>
      </w:r>
      <w:r w:rsidR="004C3893">
        <w:rPr>
          <w:rFonts w:ascii="Times New Roman" w:eastAsia="SimSun" w:hAnsi="Times New Roman"/>
          <w:snapToGrid w:val="0"/>
          <w:lang w:eastAsia="zh-CN"/>
        </w:rPr>
        <w:t xml:space="preserve">, </w:t>
      </w:r>
      <w:bookmarkStart w:id="0" w:name="_Hlk108086701"/>
      <w:r w:rsidR="00980583" w:rsidRPr="000D47B5">
        <w:rPr>
          <w:rFonts w:ascii="Times New Roman" w:eastAsia="Times New Roman" w:hAnsi="Times New Roman"/>
        </w:rPr>
        <w:t>bullózus pemfigoid (a bőr hólyagosodásának egy típusa)</w:t>
      </w:r>
      <w:r w:rsidR="00980583">
        <w:rPr>
          <w:rFonts w:ascii="Times New Roman" w:eastAsia="Times New Roman" w:hAnsi="Times New Roman"/>
        </w:rPr>
        <w:t>.</w:t>
      </w:r>
      <w:bookmarkEnd w:id="0"/>
    </w:p>
    <w:p w14:paraId="37421DD0" w14:textId="77777777" w:rsidR="00A7380D" w:rsidRPr="000C1BE7" w:rsidRDefault="00A7380D" w:rsidP="0098058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noProof/>
          <w:snapToGrid w:val="0"/>
          <w:lang w:eastAsia="zh-CN"/>
        </w:rPr>
      </w:pPr>
    </w:p>
    <w:p w14:paraId="37421DD1" w14:textId="77777777" w:rsidR="00A7380D" w:rsidRPr="000C1BE7" w:rsidRDefault="00A7380D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bCs/>
          <w:snapToGrid w:val="0"/>
          <w:lang w:eastAsia="zh-CN"/>
        </w:rPr>
        <w:t>Mellékhatások bejelentése</w:t>
      </w:r>
    </w:p>
    <w:p w14:paraId="37421DD2" w14:textId="77777777" w:rsidR="00A7380D" w:rsidRPr="000C1BE7" w:rsidRDefault="00A7380D" w:rsidP="00644F33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 xml:space="preserve">Ha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Önnél bármilyen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mellékhatás </w:t>
      </w:r>
      <w:r w:rsidR="00370F23" w:rsidRPr="000C1BE7">
        <w:rPr>
          <w:rFonts w:ascii="Times New Roman" w:eastAsia="SimSun" w:hAnsi="Times New Roman"/>
          <w:noProof/>
          <w:snapToGrid w:val="0"/>
          <w:lang w:eastAsia="zh-CN"/>
        </w:rPr>
        <w:t>jelentkezik, tájékoztassa kezelőorvosát, gyógyszerészét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</w:t>
      </w:r>
      <w:r w:rsidRPr="000C1BE7">
        <w:rPr>
          <w:rFonts w:ascii="Times New Roman" w:eastAsia="SimSun" w:hAnsi="Times New Roman"/>
          <w:snapToGrid w:val="0"/>
          <w:lang w:eastAsia="zh-CN"/>
        </w:rPr>
        <w:t>vagy a gondozásá</w:t>
      </w:r>
      <w:r w:rsidR="00370F23" w:rsidRPr="000C1BE7">
        <w:rPr>
          <w:rFonts w:ascii="Times New Roman" w:eastAsia="SimSun" w:hAnsi="Times New Roman"/>
          <w:snapToGrid w:val="0"/>
          <w:lang w:eastAsia="zh-CN"/>
        </w:rPr>
        <w:t>t végző egészségügyi szakembert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.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Ez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a betegtájékoztatóban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fel nem sorolt bármilyen lehetséges mellékhatásra is vonatkozik. 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A mellékhatásokat közvetlenül a hatóság részére is bejelentheti az </w:t>
      </w:r>
      <w:hyperlink r:id="rId10" w:history="1">
        <w:r w:rsidRPr="000C1BE7">
          <w:rPr>
            <w:rFonts w:ascii="Times New Roman" w:eastAsia="SimSun" w:hAnsi="Times New Roman"/>
            <w:snapToGrid w:val="0"/>
            <w:color w:val="0000FF"/>
            <w:highlight w:val="lightGray"/>
            <w:u w:val="single"/>
            <w:lang w:eastAsia="zh-CN"/>
          </w:rPr>
          <w:t>V. függelékben</w:t>
        </w:r>
      </w:hyperlink>
      <w:r w:rsidRPr="000C1BE7">
        <w:rPr>
          <w:rFonts w:ascii="Times New Roman" w:eastAsia="SimSun" w:hAnsi="Times New Roman"/>
          <w:snapToGrid w:val="0"/>
          <w:highlight w:val="lightGray"/>
          <w:lang w:eastAsia="zh-CN"/>
        </w:rPr>
        <w:t xml:space="preserve"> található elérhetőségeken keresztül</w:t>
      </w:r>
      <w:r w:rsidRPr="000C1BE7">
        <w:rPr>
          <w:rFonts w:ascii="Times New Roman" w:eastAsia="SimSun" w:hAnsi="Times New Roman"/>
          <w:snapToGrid w:val="0"/>
          <w:color w:val="008000"/>
          <w:lang w:eastAsia="zh-CN"/>
        </w:rPr>
        <w:t>.</w:t>
      </w:r>
    </w:p>
    <w:p w14:paraId="37421DD3" w14:textId="77777777" w:rsidR="00A7380D" w:rsidRPr="000C1BE7" w:rsidRDefault="00A7380D" w:rsidP="00644F33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A mellékhatások bejelentésével Ön is hozzájárulhat ahhoz, hogy minél több információ álljon rendelkezésre a gyógyszer biztonságos alkalmazásával kapcsolatban.</w:t>
      </w:r>
    </w:p>
    <w:p w14:paraId="37421DD4" w14:textId="77777777" w:rsidR="00A7380D" w:rsidRPr="000C1BE7" w:rsidRDefault="00A7380D" w:rsidP="00644F33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</w:p>
    <w:p w14:paraId="37421DD5" w14:textId="77777777" w:rsidR="00A7380D" w:rsidRPr="000C1BE7" w:rsidRDefault="00A7380D" w:rsidP="00F5567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</w:p>
    <w:p w14:paraId="37421DD6" w14:textId="77777777" w:rsidR="00A7380D" w:rsidRPr="000C1BE7" w:rsidRDefault="00A7380D" w:rsidP="00F55674">
      <w:pPr>
        <w:keepNext/>
        <w:spacing w:after="0" w:line="240" w:lineRule="auto"/>
        <w:ind w:left="567" w:hanging="567"/>
        <w:rPr>
          <w:rFonts w:ascii="Times New Roman" w:eastAsia="SimSun" w:hAnsi="Times New Roman"/>
          <w:b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snapToGrid w:val="0"/>
          <w:lang w:eastAsia="zh-CN"/>
        </w:rPr>
        <w:t>5.</w:t>
      </w:r>
      <w:r w:rsidRPr="000C1BE7">
        <w:rPr>
          <w:rFonts w:ascii="Times New Roman" w:eastAsia="SimSun" w:hAnsi="Times New Roman"/>
          <w:b/>
          <w:snapToGrid w:val="0"/>
          <w:lang w:eastAsia="zh-CN"/>
        </w:rPr>
        <w:tab/>
      </w:r>
      <w:r w:rsidR="00370F23" w:rsidRPr="000C1BE7">
        <w:rPr>
          <w:rFonts w:ascii="Times New Roman" w:eastAsia="SimSun" w:hAnsi="Times New Roman"/>
          <w:b/>
          <w:noProof/>
          <w:snapToGrid w:val="0"/>
          <w:lang w:eastAsia="zh-CN"/>
        </w:rPr>
        <w:t xml:space="preserve">Hogyan kell a </w:t>
      </w:r>
      <w:r w:rsidR="00FE1D83">
        <w:rPr>
          <w:rFonts w:ascii="Times New Roman" w:hAnsi="Times New Roman"/>
          <w:b/>
        </w:rPr>
        <w:t>Lonamo</w:t>
      </w:r>
      <w:r w:rsidR="00AA7489">
        <w:rPr>
          <w:rFonts w:ascii="Times New Roman" w:hAnsi="Times New Roman"/>
          <w:b/>
        </w:rPr>
        <w:t>-t</w:t>
      </w: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t xml:space="preserve"> tárolni</w:t>
      </w:r>
      <w:r w:rsidRPr="000C1BE7">
        <w:rPr>
          <w:rFonts w:ascii="Times New Roman" w:eastAsia="SimSun" w:hAnsi="Times New Roman"/>
          <w:b/>
          <w:snapToGrid w:val="0"/>
          <w:lang w:eastAsia="zh-CN"/>
        </w:rPr>
        <w:t>?</w:t>
      </w:r>
    </w:p>
    <w:p w14:paraId="37421DD7" w14:textId="77777777" w:rsidR="00A7380D" w:rsidRPr="000C1BE7" w:rsidRDefault="00A7380D" w:rsidP="002A5014">
      <w:pPr>
        <w:keepNext/>
        <w:spacing w:after="0" w:line="240" w:lineRule="auto"/>
        <w:ind w:left="567" w:hanging="567"/>
        <w:rPr>
          <w:rFonts w:ascii="Times New Roman" w:eastAsia="SimSun" w:hAnsi="Times New Roman"/>
          <w:noProof/>
          <w:snapToGrid w:val="0"/>
          <w:lang w:eastAsia="zh-CN"/>
        </w:rPr>
      </w:pPr>
    </w:p>
    <w:p w14:paraId="37421DD8" w14:textId="77777777" w:rsidR="00A7380D" w:rsidRPr="000C1BE7" w:rsidRDefault="00A7380D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>A gyógyszer gyermekektől elzárva tartandó!</w:t>
      </w:r>
    </w:p>
    <w:p w14:paraId="37421DD9" w14:textId="77777777" w:rsidR="00A7380D" w:rsidRPr="000C1BE7" w:rsidRDefault="00A7380D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</w:p>
    <w:p w14:paraId="37421DDA" w14:textId="77777777" w:rsidR="00A7380D" w:rsidRPr="000C1BE7" w:rsidRDefault="00370F23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 xml:space="preserve">A buborékcsomagoláson és a dobozon </w:t>
      </w:r>
      <w:r w:rsidR="00A7380D" w:rsidRPr="000C1BE7">
        <w:rPr>
          <w:rFonts w:ascii="Times New Roman" w:eastAsia="SimSun" w:hAnsi="Times New Roman"/>
          <w:snapToGrid w:val="0"/>
          <w:lang w:eastAsia="zh-CN"/>
        </w:rPr>
        <w:t xml:space="preserve">feltüntetett lejárati idő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(</w:t>
      </w:r>
      <w:r w:rsidR="002463A2">
        <w:rPr>
          <w:rFonts w:ascii="Times New Roman" w:eastAsia="SimSun" w:hAnsi="Times New Roman"/>
          <w:noProof/>
          <w:snapToGrid w:val="0"/>
          <w:lang w:eastAsia="zh-CN"/>
        </w:rPr>
        <w:t>EXP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)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után ne szedje</w:t>
      </w:r>
      <w:r w:rsidR="00A7380D" w:rsidRPr="000C1BE7">
        <w:rPr>
          <w:rFonts w:ascii="Times New Roman" w:eastAsia="SimSun" w:hAnsi="Times New Roman"/>
          <w:snapToGrid w:val="0"/>
          <w:lang w:eastAsia="zh-CN"/>
        </w:rPr>
        <w:t xml:space="preserve"> ezt </w:t>
      </w:r>
      <w:r w:rsidR="00A7380D" w:rsidRPr="000C1BE7">
        <w:rPr>
          <w:rFonts w:ascii="Times New Roman" w:eastAsia="SimSun" w:hAnsi="Times New Roman"/>
          <w:noProof/>
          <w:snapToGrid w:val="0"/>
          <w:lang w:eastAsia="zh-CN"/>
        </w:rPr>
        <w:t>a gyógyszert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. </w:t>
      </w:r>
      <w:r w:rsidR="00A7380D" w:rsidRPr="000C1BE7">
        <w:rPr>
          <w:rFonts w:ascii="Times New Roman" w:eastAsia="SimSun" w:hAnsi="Times New Roman"/>
          <w:snapToGrid w:val="0"/>
          <w:lang w:eastAsia="zh-CN"/>
        </w:rPr>
        <w:t xml:space="preserve">A lejárati idő </w:t>
      </w:r>
      <w:r w:rsidR="00A7380D" w:rsidRPr="000C1BE7">
        <w:rPr>
          <w:rFonts w:ascii="Times New Roman" w:eastAsia="SimSun" w:hAnsi="Times New Roman"/>
          <w:noProof/>
          <w:snapToGrid w:val="0"/>
          <w:lang w:eastAsia="zh-CN"/>
        </w:rPr>
        <w:t>az adott</w:t>
      </w:r>
      <w:r w:rsidR="00A7380D" w:rsidRPr="000C1BE7">
        <w:rPr>
          <w:rFonts w:ascii="Times New Roman" w:eastAsia="SimSun" w:hAnsi="Times New Roman"/>
          <w:snapToGrid w:val="0"/>
          <w:lang w:eastAsia="zh-CN"/>
        </w:rPr>
        <w:t xml:space="preserve"> </w:t>
      </w:r>
      <w:r w:rsidRPr="000C1BE7">
        <w:rPr>
          <w:rFonts w:ascii="Times New Roman" w:eastAsia="SimSun" w:hAnsi="Times New Roman"/>
          <w:snapToGrid w:val="0"/>
          <w:lang w:eastAsia="zh-CN"/>
        </w:rPr>
        <w:t>hónap utolsó napjára vonatkozik.</w:t>
      </w:r>
    </w:p>
    <w:p w14:paraId="37421DDB" w14:textId="77777777" w:rsidR="00D643CB" w:rsidRPr="000C1BE7" w:rsidRDefault="00D643CB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</w:p>
    <w:p w14:paraId="37421DDC" w14:textId="77777777" w:rsidR="00A7380D" w:rsidRPr="000C1BE7" w:rsidRDefault="00370F23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  <w:r w:rsidRPr="000C1BE7">
        <w:rPr>
          <w:rFonts w:ascii="Times New Roman" w:eastAsia="SimSun" w:hAnsi="Times New Roman"/>
          <w:noProof/>
          <w:snapToGrid w:val="0"/>
          <w:lang w:eastAsia="zh-CN"/>
        </w:rPr>
        <w:t>Ez a gyógyszer nem igényel különleges tárolást.</w:t>
      </w:r>
    </w:p>
    <w:p w14:paraId="37421DDD" w14:textId="77777777" w:rsidR="00370F23" w:rsidRPr="000C1BE7" w:rsidRDefault="00370F23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</w:p>
    <w:p w14:paraId="37421DDE" w14:textId="77777777" w:rsidR="00A7380D" w:rsidRDefault="00A7380D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noProof/>
          <w:snapToGrid w:val="0"/>
          <w:lang w:eastAsia="zh-CN"/>
        </w:rPr>
        <w:t>Semmilyen gyóg</w:t>
      </w:r>
      <w:r w:rsidR="00370F23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yszert ne dobjon a szennyvízbe 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vagy a háztartási </w:t>
      </w:r>
      <w:r w:rsidR="00370F23" w:rsidRPr="000C1BE7">
        <w:rPr>
          <w:rFonts w:ascii="Times New Roman" w:eastAsia="SimSun" w:hAnsi="Times New Roman"/>
          <w:noProof/>
          <w:snapToGrid w:val="0"/>
          <w:lang w:eastAsia="zh-CN"/>
        </w:rPr>
        <w:t>hulladékba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.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Kérdezze meg gyógyszerészét, hogy mit tegyen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a már nem használt</w:t>
      </w:r>
      <w:r w:rsidR="00370F23" w:rsidRPr="000C1BE7">
        <w:rPr>
          <w:rFonts w:ascii="Times New Roman" w:eastAsia="SimSun" w:hAnsi="Times New Roman"/>
          <w:snapToGrid w:val="0"/>
          <w:lang w:eastAsia="zh-CN"/>
        </w:rPr>
        <w:t xml:space="preserve"> gyógyszereivel</w:t>
      </w:r>
      <w:r w:rsidRPr="000C1BE7">
        <w:rPr>
          <w:rFonts w:ascii="Times New Roman" w:eastAsia="SimSun" w:hAnsi="Times New Roman"/>
          <w:snapToGrid w:val="0"/>
          <w:lang w:eastAsia="zh-CN"/>
        </w:rPr>
        <w:t>. Ezek az intézkedések e</w:t>
      </w:r>
      <w:r w:rsidR="00370F23" w:rsidRPr="000C1BE7">
        <w:rPr>
          <w:rFonts w:ascii="Times New Roman" w:eastAsia="SimSun" w:hAnsi="Times New Roman"/>
          <w:snapToGrid w:val="0"/>
          <w:lang w:eastAsia="zh-CN"/>
        </w:rPr>
        <w:t>lősegítik a környezet védelmét.</w:t>
      </w:r>
    </w:p>
    <w:p w14:paraId="37421DDF" w14:textId="77777777" w:rsidR="003B1D4D" w:rsidRDefault="003B1D4D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</w:p>
    <w:p w14:paraId="37421DE0" w14:textId="77777777" w:rsidR="003B1D4D" w:rsidRPr="000C1BE7" w:rsidRDefault="003B1D4D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</w:p>
    <w:p w14:paraId="37421DE1" w14:textId="77777777" w:rsidR="00A7380D" w:rsidRPr="000C1BE7" w:rsidRDefault="00A7380D" w:rsidP="003F7364">
      <w:pPr>
        <w:keepNext/>
        <w:spacing w:after="0" w:line="240" w:lineRule="auto"/>
        <w:ind w:left="567" w:hanging="567"/>
        <w:rPr>
          <w:rFonts w:ascii="Times New Roman" w:eastAsia="SimSun" w:hAnsi="Times New Roman"/>
          <w:b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snapToGrid w:val="0"/>
          <w:lang w:eastAsia="zh-CN"/>
        </w:rPr>
        <w:t>6.</w:t>
      </w:r>
      <w:r w:rsidRPr="000C1BE7">
        <w:rPr>
          <w:rFonts w:ascii="Times New Roman" w:eastAsia="SimSun" w:hAnsi="Times New Roman"/>
          <w:b/>
          <w:snapToGrid w:val="0"/>
          <w:lang w:eastAsia="zh-CN"/>
        </w:rPr>
        <w:tab/>
      </w: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t>A csomagolás tartalma és egyéb információk</w:t>
      </w:r>
    </w:p>
    <w:p w14:paraId="37421DE2" w14:textId="77777777" w:rsidR="00A7380D" w:rsidRPr="000C1BE7" w:rsidRDefault="00A7380D" w:rsidP="003F7364">
      <w:pPr>
        <w:keepNext/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</w:p>
    <w:p w14:paraId="37421DE3" w14:textId="77777777" w:rsidR="00A7380D" w:rsidRPr="000C1BE7" w:rsidRDefault="00370F23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snapToGrid w:val="0"/>
          <w:lang w:eastAsia="zh-CN"/>
        </w:rPr>
        <w:t xml:space="preserve">Mit tartalmaz a </w:t>
      </w:r>
      <w:r w:rsidR="00FE1D83">
        <w:rPr>
          <w:rFonts w:ascii="Times New Roman" w:hAnsi="Times New Roman"/>
          <w:b/>
        </w:rPr>
        <w:t>Lonamo</w:t>
      </w:r>
      <w:r w:rsidR="00A7380D" w:rsidRPr="000C1BE7">
        <w:rPr>
          <w:rFonts w:ascii="Times New Roman" w:eastAsia="SimSun" w:hAnsi="Times New Roman"/>
          <w:b/>
          <w:snapToGrid w:val="0"/>
          <w:lang w:eastAsia="zh-CN"/>
        </w:rPr>
        <w:t>?</w:t>
      </w:r>
    </w:p>
    <w:p w14:paraId="37421DE4" w14:textId="77777777" w:rsidR="00A7380D" w:rsidRPr="00A81094" w:rsidRDefault="00370F23" w:rsidP="002F6690">
      <w:pPr>
        <w:keepNext/>
        <w:numPr>
          <w:ilvl w:val="0"/>
          <w:numId w:val="19"/>
        </w:num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/>
          <w:noProof/>
        </w:rPr>
      </w:pPr>
      <w:r w:rsidRPr="00A81094">
        <w:rPr>
          <w:rFonts w:ascii="Times New Roman" w:eastAsia="Times New Roman" w:hAnsi="Times New Roman"/>
          <w:i/>
          <w:iCs/>
          <w:noProof/>
        </w:rPr>
        <w:t>A készítmény hatóanyaga</w:t>
      </w:r>
      <w:r w:rsidRPr="00A81094">
        <w:rPr>
          <w:rFonts w:ascii="Times New Roman" w:eastAsia="Times New Roman" w:hAnsi="Times New Roman"/>
          <w:noProof/>
        </w:rPr>
        <w:t xml:space="preserve"> a szitagliptin.</w:t>
      </w:r>
    </w:p>
    <w:p w14:paraId="37421DE8" w14:textId="77777777" w:rsidR="00C86674" w:rsidRPr="00A81094" w:rsidRDefault="00C86674" w:rsidP="002F6690">
      <w:pPr>
        <w:widowControl w:val="0"/>
        <w:spacing w:after="0" w:line="240" w:lineRule="auto"/>
        <w:ind w:left="567"/>
        <w:rPr>
          <w:rFonts w:ascii="Times New Roman" w:eastAsia="Times New Roman" w:hAnsi="Times New Roman"/>
          <w:noProof/>
        </w:rPr>
      </w:pPr>
      <w:r w:rsidRPr="00A81094">
        <w:rPr>
          <w:rFonts w:ascii="Times New Roman" w:hAnsi="Times New Roman"/>
          <w:bCs/>
          <w:noProof/>
        </w:rPr>
        <w:t>100 mg</w:t>
      </w:r>
      <w:r w:rsidRPr="00A81094">
        <w:rPr>
          <w:rFonts w:ascii="Times New Roman" w:eastAsia="Times New Roman" w:hAnsi="Times New Roman"/>
          <w:noProof/>
        </w:rPr>
        <w:t xml:space="preserve"> szitagliptin</w:t>
      </w:r>
      <w:r w:rsidR="006C696C">
        <w:rPr>
          <w:rFonts w:ascii="Times New Roman" w:eastAsia="Times New Roman" w:hAnsi="Times New Roman"/>
          <w:noProof/>
        </w:rPr>
        <w:t>t</w:t>
      </w:r>
      <w:r w:rsidRPr="00A81094">
        <w:rPr>
          <w:rFonts w:ascii="Times New Roman" w:eastAsia="Times New Roman" w:hAnsi="Times New Roman"/>
          <w:noProof/>
        </w:rPr>
        <w:t xml:space="preserve"> </w:t>
      </w:r>
      <w:r w:rsidR="006C696C">
        <w:rPr>
          <w:rFonts w:ascii="Times New Roman" w:eastAsia="Times New Roman" w:hAnsi="Times New Roman"/>
          <w:noProof/>
        </w:rPr>
        <w:t>(</w:t>
      </w:r>
      <w:r w:rsidRPr="00A81094">
        <w:rPr>
          <w:rFonts w:ascii="Times New Roman" w:eastAsia="Times New Roman" w:hAnsi="Times New Roman"/>
          <w:noProof/>
        </w:rPr>
        <w:t>szitagliptin-</w:t>
      </w:r>
      <w:r w:rsidRPr="00A81094">
        <w:rPr>
          <w:rFonts w:ascii="Times New Roman" w:hAnsi="Times New Roman"/>
        </w:rPr>
        <w:t>hidroklorid-monohidrát</w:t>
      </w:r>
      <w:r w:rsidR="006C696C">
        <w:rPr>
          <w:rFonts w:ascii="Times New Roman" w:hAnsi="Times New Roman"/>
        </w:rPr>
        <w:t xml:space="preserve"> formájában)</w:t>
      </w:r>
      <w:r w:rsidRPr="00A81094">
        <w:rPr>
          <w:rFonts w:ascii="Times New Roman" w:eastAsia="Times New Roman" w:hAnsi="Times New Roman"/>
          <w:noProof/>
        </w:rPr>
        <w:t xml:space="preserve"> tartalmaz filmtablettánként</w:t>
      </w:r>
      <w:r w:rsidR="00A81094" w:rsidRPr="00A81094">
        <w:rPr>
          <w:rFonts w:ascii="Times New Roman" w:eastAsia="Times New Roman" w:hAnsi="Times New Roman"/>
          <w:noProof/>
        </w:rPr>
        <w:t>.</w:t>
      </w:r>
    </w:p>
    <w:p w14:paraId="37421DE9" w14:textId="77777777" w:rsidR="006D431E" w:rsidRPr="006D431E" w:rsidRDefault="00370F23" w:rsidP="002F6690">
      <w:pPr>
        <w:numPr>
          <w:ilvl w:val="0"/>
          <w:numId w:val="19"/>
        </w:numPr>
        <w:spacing w:after="0" w:line="240" w:lineRule="auto"/>
        <w:ind w:left="567" w:hanging="567"/>
        <w:rPr>
          <w:rFonts w:ascii="Times New Roman" w:hAnsi="Times New Roman"/>
        </w:rPr>
      </w:pPr>
      <w:r w:rsidRPr="00A81094">
        <w:rPr>
          <w:rFonts w:ascii="Times New Roman" w:eastAsia="Times New Roman" w:hAnsi="Times New Roman"/>
          <w:i/>
          <w:iCs/>
          <w:noProof/>
        </w:rPr>
        <w:t xml:space="preserve">Egyéb </w:t>
      </w:r>
      <w:r w:rsidR="00A7380D" w:rsidRPr="00A81094">
        <w:rPr>
          <w:rFonts w:ascii="Times New Roman" w:eastAsia="Times New Roman" w:hAnsi="Times New Roman"/>
          <w:i/>
          <w:iCs/>
          <w:noProof/>
        </w:rPr>
        <w:t>ö</w:t>
      </w:r>
      <w:r w:rsidRPr="00A81094">
        <w:rPr>
          <w:rFonts w:ascii="Times New Roman" w:eastAsia="Times New Roman" w:hAnsi="Times New Roman"/>
          <w:i/>
          <w:iCs/>
          <w:noProof/>
        </w:rPr>
        <w:t>sszetevők</w:t>
      </w:r>
      <w:r w:rsidR="001F2E26" w:rsidRPr="00A81094">
        <w:rPr>
          <w:rFonts w:ascii="Times New Roman" w:eastAsia="Times New Roman" w:hAnsi="Times New Roman"/>
          <w:noProof/>
        </w:rPr>
        <w:t xml:space="preserve">: </w:t>
      </w:r>
    </w:p>
    <w:p w14:paraId="37421DEA" w14:textId="77777777" w:rsidR="001F2E26" w:rsidRPr="00A81094" w:rsidRDefault="006D431E" w:rsidP="002F6690">
      <w:pPr>
        <w:spacing w:after="0" w:line="240" w:lineRule="auto"/>
        <w:ind w:left="567"/>
        <w:rPr>
          <w:rFonts w:ascii="Times New Roman" w:hAnsi="Times New Roman"/>
        </w:rPr>
      </w:pPr>
      <w:r w:rsidRPr="006D431E">
        <w:rPr>
          <w:rFonts w:ascii="Times New Roman" w:eastAsia="Times New Roman" w:hAnsi="Times New Roman"/>
          <w:noProof/>
        </w:rPr>
        <w:t>Tablettamag:</w:t>
      </w:r>
      <w:r>
        <w:rPr>
          <w:rFonts w:ascii="Times New Roman" w:eastAsia="Times New Roman" w:hAnsi="Times New Roman"/>
          <w:noProof/>
        </w:rPr>
        <w:t xml:space="preserve"> </w:t>
      </w:r>
      <w:r w:rsidR="00D643CB" w:rsidRPr="00A81094">
        <w:rPr>
          <w:rFonts w:ascii="Times New Roman" w:eastAsia="Times New Roman" w:hAnsi="Times New Roman"/>
          <w:noProof/>
        </w:rPr>
        <w:t xml:space="preserve">kalcium-hidrogén-foszfát, </w:t>
      </w:r>
      <w:r w:rsidR="001F2E26" w:rsidRPr="00A81094">
        <w:rPr>
          <w:rFonts w:ascii="Times New Roman" w:eastAsia="Times New Roman" w:hAnsi="Times New Roman"/>
          <w:noProof/>
        </w:rPr>
        <w:t>mikrokristályos cellulóz</w:t>
      </w:r>
      <w:r w:rsidR="00D643CB" w:rsidRPr="00A81094">
        <w:rPr>
          <w:rFonts w:ascii="Times New Roman" w:eastAsia="Times New Roman" w:hAnsi="Times New Roman"/>
          <w:noProof/>
        </w:rPr>
        <w:t xml:space="preserve"> (E 460)</w:t>
      </w:r>
      <w:r w:rsidR="001F2E26" w:rsidRPr="00A81094">
        <w:rPr>
          <w:rFonts w:ascii="Times New Roman" w:eastAsia="Times New Roman" w:hAnsi="Times New Roman"/>
          <w:noProof/>
        </w:rPr>
        <w:t xml:space="preserve">, </w:t>
      </w:r>
      <w:r w:rsidR="00DA619D" w:rsidRPr="00A81094">
        <w:rPr>
          <w:rFonts w:ascii="Times New Roman" w:hAnsi="Times New Roman"/>
        </w:rPr>
        <w:t xml:space="preserve">kroszkarmellóz-nátrium </w:t>
      </w:r>
      <w:r w:rsidR="00DA619D" w:rsidRPr="00A81094">
        <w:rPr>
          <w:rFonts w:ascii="Times New Roman" w:hAnsi="Times New Roman"/>
          <w:noProof/>
        </w:rPr>
        <w:t>(E</w:t>
      </w:r>
      <w:r w:rsidR="0093583B" w:rsidRPr="00A81094">
        <w:rPr>
          <w:rFonts w:ascii="Times New Roman" w:eastAsia="Times New Roman" w:hAnsi="Times New Roman"/>
          <w:noProof/>
        </w:rPr>
        <w:t> </w:t>
      </w:r>
      <w:r w:rsidR="00DA619D" w:rsidRPr="00A81094">
        <w:rPr>
          <w:rFonts w:ascii="Times New Roman" w:hAnsi="Times New Roman"/>
          <w:noProof/>
        </w:rPr>
        <w:t xml:space="preserve">468), </w:t>
      </w:r>
      <w:r w:rsidR="00DA619D" w:rsidRPr="00A21EF3">
        <w:rPr>
          <w:rStyle w:val="text"/>
          <w:rFonts w:ascii="Times New Roman" w:hAnsi="Times New Roman"/>
        </w:rPr>
        <w:t>vízmentes kolloid szilicium-dioxid</w:t>
      </w:r>
      <w:r w:rsidR="00DA619D" w:rsidRPr="00A81094">
        <w:rPr>
          <w:rFonts w:ascii="Times New Roman" w:hAnsi="Times New Roman"/>
          <w:noProof/>
        </w:rPr>
        <w:t xml:space="preserve">, </w:t>
      </w:r>
      <w:r w:rsidR="00DA619D" w:rsidRPr="00A81094">
        <w:rPr>
          <w:rFonts w:ascii="Times New Roman" w:hAnsi="Times New Roman"/>
        </w:rPr>
        <w:t xml:space="preserve">nátrium-sztearil-fumarát </w:t>
      </w:r>
      <w:r w:rsidR="001F2E26" w:rsidRPr="00A81094">
        <w:rPr>
          <w:rFonts w:ascii="Times New Roman" w:eastAsia="Times New Roman" w:hAnsi="Times New Roman"/>
          <w:noProof/>
        </w:rPr>
        <w:t>és magnézium-sztearát</w:t>
      </w:r>
      <w:r w:rsidR="00D643CB" w:rsidRPr="00A81094">
        <w:rPr>
          <w:rFonts w:ascii="Times New Roman" w:eastAsia="Times New Roman" w:hAnsi="Times New Roman"/>
          <w:noProof/>
        </w:rPr>
        <w:t xml:space="preserve"> (E 470</w:t>
      </w:r>
      <w:r w:rsidR="00D44FBD" w:rsidRPr="00A81094">
        <w:rPr>
          <w:rFonts w:ascii="Times New Roman" w:eastAsia="Times New Roman" w:hAnsi="Times New Roman"/>
          <w:noProof/>
        </w:rPr>
        <w:t>b</w:t>
      </w:r>
      <w:r w:rsidR="00D643CB" w:rsidRPr="00A81094">
        <w:rPr>
          <w:rFonts w:ascii="Times New Roman" w:eastAsia="Times New Roman" w:hAnsi="Times New Roman"/>
          <w:noProof/>
        </w:rPr>
        <w:t>)</w:t>
      </w:r>
      <w:r w:rsidR="001F2E26" w:rsidRPr="00A81094">
        <w:rPr>
          <w:rFonts w:ascii="Times New Roman" w:eastAsia="Times New Roman" w:hAnsi="Times New Roman"/>
          <w:noProof/>
        </w:rPr>
        <w:t>.</w:t>
      </w:r>
    </w:p>
    <w:p w14:paraId="37421DEB" w14:textId="77777777" w:rsidR="00A7380D" w:rsidRPr="00A81094" w:rsidRDefault="001F2E26" w:rsidP="002F6690">
      <w:pPr>
        <w:tabs>
          <w:tab w:val="left" w:pos="567"/>
        </w:tabs>
        <w:spacing w:after="0" w:line="240" w:lineRule="auto"/>
        <w:ind w:left="567"/>
        <w:rPr>
          <w:rFonts w:ascii="Times New Roman" w:eastAsia="Times New Roman" w:hAnsi="Times New Roman"/>
          <w:noProof/>
        </w:rPr>
      </w:pPr>
      <w:r w:rsidRPr="00A81094">
        <w:rPr>
          <w:rFonts w:ascii="Times New Roman" w:eastAsia="Times New Roman" w:hAnsi="Times New Roman"/>
          <w:noProof/>
        </w:rPr>
        <w:t>Filmbevonat:</w:t>
      </w:r>
      <w:r w:rsidR="00B169A5" w:rsidRPr="00A81094">
        <w:rPr>
          <w:rFonts w:ascii="Times New Roman" w:eastAsia="Times New Roman" w:hAnsi="Times New Roman"/>
          <w:noProof/>
        </w:rPr>
        <w:t xml:space="preserve"> </w:t>
      </w:r>
      <w:r w:rsidRPr="00A81094">
        <w:rPr>
          <w:rFonts w:ascii="Times New Roman" w:eastAsia="Times New Roman" w:hAnsi="Times New Roman"/>
          <w:noProof/>
        </w:rPr>
        <w:t xml:space="preserve">részlegesen </w:t>
      </w:r>
      <w:r w:rsidR="00B169A5" w:rsidRPr="00A81094">
        <w:rPr>
          <w:rFonts w:ascii="Times New Roman" w:eastAsia="Times New Roman" w:hAnsi="Times New Roman"/>
          <w:noProof/>
        </w:rPr>
        <w:t>hidrolizált poli(vinil</w:t>
      </w:r>
      <w:r w:rsidR="001C030A" w:rsidRPr="00A81094">
        <w:rPr>
          <w:rFonts w:ascii="Times New Roman" w:eastAsia="Times New Roman" w:hAnsi="Times New Roman"/>
          <w:noProof/>
        </w:rPr>
        <w:t>-</w:t>
      </w:r>
      <w:r w:rsidR="00B169A5" w:rsidRPr="00A81094">
        <w:rPr>
          <w:rFonts w:ascii="Times New Roman" w:eastAsia="Times New Roman" w:hAnsi="Times New Roman"/>
          <w:noProof/>
        </w:rPr>
        <w:t>alkohol)</w:t>
      </w:r>
      <w:r w:rsidR="00DA619D" w:rsidRPr="00A81094">
        <w:rPr>
          <w:rFonts w:ascii="Times New Roman" w:eastAsia="Times New Roman" w:hAnsi="Times New Roman"/>
          <w:noProof/>
        </w:rPr>
        <w:t xml:space="preserve"> (E</w:t>
      </w:r>
      <w:r w:rsidR="002463A2" w:rsidRPr="00A81094">
        <w:rPr>
          <w:rFonts w:ascii="Times New Roman" w:eastAsia="Times New Roman" w:hAnsi="Times New Roman"/>
          <w:noProof/>
        </w:rPr>
        <w:t> </w:t>
      </w:r>
      <w:r w:rsidR="00DA619D" w:rsidRPr="00A81094">
        <w:rPr>
          <w:rFonts w:ascii="Times New Roman" w:eastAsia="Times New Roman" w:hAnsi="Times New Roman"/>
          <w:noProof/>
        </w:rPr>
        <w:t>1203)</w:t>
      </w:r>
      <w:r w:rsidR="00B169A5" w:rsidRPr="00A81094">
        <w:rPr>
          <w:rFonts w:ascii="Times New Roman" w:eastAsia="Times New Roman" w:hAnsi="Times New Roman"/>
          <w:noProof/>
        </w:rPr>
        <w:t xml:space="preserve">, </w:t>
      </w:r>
      <w:r w:rsidR="00DA619D" w:rsidRPr="00A81094">
        <w:rPr>
          <w:rFonts w:ascii="Times New Roman" w:eastAsia="Times New Roman" w:hAnsi="Times New Roman"/>
          <w:noProof/>
        </w:rPr>
        <w:t>titán-dioxid (E</w:t>
      </w:r>
      <w:r w:rsidR="002463A2" w:rsidRPr="00A81094">
        <w:rPr>
          <w:rFonts w:ascii="Times New Roman" w:eastAsia="Times New Roman" w:hAnsi="Times New Roman"/>
          <w:noProof/>
        </w:rPr>
        <w:t> </w:t>
      </w:r>
      <w:r w:rsidR="00DA619D" w:rsidRPr="00A81094">
        <w:rPr>
          <w:rFonts w:ascii="Times New Roman" w:eastAsia="Times New Roman" w:hAnsi="Times New Roman"/>
          <w:noProof/>
        </w:rPr>
        <w:t xml:space="preserve">171), </w:t>
      </w:r>
      <w:r w:rsidR="00B169A5" w:rsidRPr="00A81094">
        <w:rPr>
          <w:rFonts w:ascii="Times New Roman" w:eastAsia="Times New Roman" w:hAnsi="Times New Roman"/>
          <w:noProof/>
        </w:rPr>
        <w:t xml:space="preserve">makrogol </w:t>
      </w:r>
      <w:r w:rsidR="00DA619D" w:rsidRPr="00A81094">
        <w:rPr>
          <w:rFonts w:ascii="Times New Roman" w:eastAsia="Times New Roman" w:hAnsi="Times New Roman"/>
          <w:noProof/>
        </w:rPr>
        <w:t xml:space="preserve">PEG </w:t>
      </w:r>
      <w:r w:rsidR="00927A95" w:rsidRPr="002F6690">
        <w:rPr>
          <w:rFonts w:ascii="Times New Roman" w:hAnsi="Times New Roman"/>
        </w:rPr>
        <w:t>3350</w:t>
      </w:r>
      <w:r w:rsidR="00927A95" w:rsidRPr="00A81094">
        <w:rPr>
          <w:rFonts w:ascii="Times New Roman" w:eastAsia="Times New Roman" w:hAnsi="Times New Roman"/>
          <w:noProof/>
        </w:rPr>
        <w:t xml:space="preserve"> </w:t>
      </w:r>
      <w:r w:rsidR="00DA619D" w:rsidRPr="00A81094">
        <w:rPr>
          <w:rFonts w:ascii="Times New Roman" w:eastAsia="Times New Roman" w:hAnsi="Times New Roman"/>
          <w:noProof/>
        </w:rPr>
        <w:t>(E 1521)</w:t>
      </w:r>
      <w:r w:rsidR="00B169A5" w:rsidRPr="00A81094">
        <w:rPr>
          <w:rFonts w:ascii="Times New Roman" w:eastAsia="Times New Roman" w:hAnsi="Times New Roman"/>
          <w:noProof/>
        </w:rPr>
        <w:t xml:space="preserve">, </w:t>
      </w:r>
      <w:r w:rsidRPr="00A81094">
        <w:rPr>
          <w:rFonts w:ascii="Times New Roman" w:eastAsia="Times New Roman" w:hAnsi="Times New Roman"/>
          <w:noProof/>
        </w:rPr>
        <w:t>talkum</w:t>
      </w:r>
      <w:r w:rsidR="00D44FBD" w:rsidRPr="00A81094">
        <w:rPr>
          <w:rFonts w:ascii="Times New Roman" w:eastAsia="Times New Roman" w:hAnsi="Times New Roman"/>
          <w:noProof/>
        </w:rPr>
        <w:t xml:space="preserve"> </w:t>
      </w:r>
      <w:r w:rsidR="00D44FBD" w:rsidRPr="00A81094">
        <w:rPr>
          <w:rFonts w:ascii="Times New Roman" w:hAnsi="Times New Roman"/>
        </w:rPr>
        <w:t>(E553b)</w:t>
      </w:r>
      <w:r w:rsidR="00B169A5" w:rsidRPr="00A81094">
        <w:rPr>
          <w:rFonts w:ascii="Times New Roman" w:eastAsia="Times New Roman" w:hAnsi="Times New Roman"/>
          <w:noProof/>
        </w:rPr>
        <w:t xml:space="preserve">, </w:t>
      </w:r>
      <w:r w:rsidRPr="00A81094">
        <w:rPr>
          <w:rFonts w:ascii="Times New Roman" w:eastAsia="Times New Roman" w:hAnsi="Times New Roman"/>
          <w:noProof/>
        </w:rPr>
        <w:t>sárga vas-oxid (E</w:t>
      </w:r>
      <w:r w:rsidR="0093583B" w:rsidRPr="00A81094">
        <w:rPr>
          <w:rFonts w:ascii="Times New Roman" w:eastAsia="Times New Roman" w:hAnsi="Times New Roman"/>
          <w:noProof/>
        </w:rPr>
        <w:t> </w:t>
      </w:r>
      <w:r w:rsidRPr="00A81094">
        <w:rPr>
          <w:rFonts w:ascii="Times New Roman" w:eastAsia="Times New Roman" w:hAnsi="Times New Roman"/>
          <w:noProof/>
        </w:rPr>
        <w:t>172)</w:t>
      </w:r>
      <w:r w:rsidR="00B169A5" w:rsidRPr="00A81094">
        <w:rPr>
          <w:rFonts w:ascii="Times New Roman" w:eastAsia="Times New Roman" w:hAnsi="Times New Roman"/>
          <w:noProof/>
        </w:rPr>
        <w:t xml:space="preserve"> és </w:t>
      </w:r>
      <w:r w:rsidRPr="00A81094">
        <w:rPr>
          <w:rFonts w:ascii="Times New Roman" w:eastAsia="Times New Roman" w:hAnsi="Times New Roman"/>
          <w:noProof/>
        </w:rPr>
        <w:t>vörös vas-oxid (E</w:t>
      </w:r>
      <w:r w:rsidR="002463A2" w:rsidRPr="00A81094">
        <w:rPr>
          <w:rFonts w:ascii="Times New Roman" w:eastAsia="Times New Roman" w:hAnsi="Times New Roman"/>
          <w:noProof/>
        </w:rPr>
        <w:t> </w:t>
      </w:r>
      <w:r w:rsidRPr="00A81094">
        <w:rPr>
          <w:rFonts w:ascii="Times New Roman" w:eastAsia="Times New Roman" w:hAnsi="Times New Roman"/>
          <w:noProof/>
        </w:rPr>
        <w:t>172)</w:t>
      </w:r>
      <w:r w:rsidR="00B169A5" w:rsidRPr="00A81094">
        <w:rPr>
          <w:rFonts w:ascii="Times New Roman" w:eastAsia="Times New Roman" w:hAnsi="Times New Roman"/>
          <w:noProof/>
        </w:rPr>
        <w:t>.</w:t>
      </w:r>
    </w:p>
    <w:p w14:paraId="37421DEC" w14:textId="77777777" w:rsidR="00A7380D" w:rsidRPr="00A81094" w:rsidRDefault="00A7380D" w:rsidP="003F7364">
      <w:pPr>
        <w:spacing w:after="0" w:line="240" w:lineRule="auto"/>
        <w:rPr>
          <w:rFonts w:ascii="Times New Roman" w:eastAsia="Times New Roman" w:hAnsi="Times New Roman"/>
          <w:noProof/>
        </w:rPr>
      </w:pPr>
    </w:p>
    <w:p w14:paraId="37421DED" w14:textId="77777777" w:rsidR="00A7380D" w:rsidRPr="00A81094" w:rsidRDefault="00B169A5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A81094">
        <w:rPr>
          <w:rFonts w:ascii="Times New Roman" w:eastAsia="SimSun" w:hAnsi="Times New Roman"/>
          <w:b/>
          <w:snapToGrid w:val="0"/>
          <w:lang w:eastAsia="zh-CN"/>
        </w:rPr>
        <w:t xml:space="preserve">Milyen a </w:t>
      </w:r>
      <w:r w:rsidR="00FE1D83">
        <w:rPr>
          <w:rFonts w:ascii="Times New Roman" w:hAnsi="Times New Roman"/>
          <w:b/>
        </w:rPr>
        <w:t>Lonamo</w:t>
      </w:r>
      <w:r w:rsidR="00DA619D" w:rsidRPr="00A81094">
        <w:rPr>
          <w:rFonts w:ascii="Times New Roman" w:hAnsi="Times New Roman"/>
          <w:b/>
        </w:rPr>
        <w:t xml:space="preserve"> </w:t>
      </w:r>
      <w:r w:rsidR="00A7380D" w:rsidRPr="00A81094">
        <w:rPr>
          <w:rFonts w:ascii="Times New Roman" w:eastAsia="SimSun" w:hAnsi="Times New Roman"/>
          <w:b/>
          <w:snapToGrid w:val="0"/>
          <w:lang w:eastAsia="zh-CN"/>
        </w:rPr>
        <w:t>külleme és mit tartalmaz a csomagolás?</w:t>
      </w:r>
    </w:p>
    <w:p w14:paraId="37421DEE" w14:textId="77777777" w:rsidR="006D431E" w:rsidRDefault="006D431E" w:rsidP="00A81094">
      <w:pPr>
        <w:widowControl w:val="0"/>
        <w:spacing w:after="0" w:line="240" w:lineRule="auto"/>
        <w:rPr>
          <w:rFonts w:ascii="Times New Roman" w:hAnsi="Times New Roman"/>
          <w:color w:val="000000"/>
          <w:u w:val="single"/>
        </w:rPr>
      </w:pPr>
    </w:p>
    <w:p w14:paraId="37421DF2" w14:textId="77777777" w:rsidR="00C86674" w:rsidRPr="00A81094" w:rsidRDefault="00C86674" w:rsidP="00A81094">
      <w:pPr>
        <w:widowControl w:val="0"/>
        <w:spacing w:after="0" w:line="240" w:lineRule="auto"/>
        <w:rPr>
          <w:rFonts w:ascii="Times New Roman" w:hAnsi="Times New Roman"/>
        </w:rPr>
      </w:pPr>
      <w:r w:rsidRPr="00A81094">
        <w:rPr>
          <w:rFonts w:ascii="Times New Roman" w:hAnsi="Times New Roman"/>
        </w:rPr>
        <w:t xml:space="preserve">Kerek, bézsszínű filmtabletta. </w:t>
      </w:r>
      <w:bookmarkStart w:id="1" w:name="_Hlk65406446"/>
      <w:r w:rsidRPr="00A81094">
        <w:rPr>
          <w:rFonts w:ascii="Times New Roman" w:hAnsi="Times New Roman"/>
        </w:rPr>
        <w:t>A tabletta átmérője kb. 10 mm</w:t>
      </w:r>
      <w:bookmarkEnd w:id="1"/>
      <w:r w:rsidRPr="00A81094">
        <w:rPr>
          <w:rFonts w:ascii="Times New Roman" w:hAnsi="Times New Roman"/>
        </w:rPr>
        <w:t>.</w:t>
      </w:r>
    </w:p>
    <w:p w14:paraId="37421DF3" w14:textId="77777777" w:rsidR="003B1D4D" w:rsidRPr="00A81094" w:rsidRDefault="003B1D4D" w:rsidP="00DA619D">
      <w:pPr>
        <w:widowControl w:val="0"/>
        <w:spacing w:after="0" w:line="240" w:lineRule="auto"/>
        <w:rPr>
          <w:rFonts w:ascii="Times New Roman" w:hAnsi="Times New Roman"/>
        </w:rPr>
      </w:pPr>
    </w:p>
    <w:p w14:paraId="37421DF4" w14:textId="77777777" w:rsidR="006D431E" w:rsidRPr="00A21EF3" w:rsidRDefault="006D431E" w:rsidP="006D431E">
      <w:pPr>
        <w:tabs>
          <w:tab w:val="left" w:pos="720"/>
        </w:tabs>
        <w:spacing w:after="0" w:line="240" w:lineRule="auto"/>
        <w:rPr>
          <w:rFonts w:ascii="Times New Roman" w:hAnsi="Times New Roman"/>
          <w:color w:val="000000"/>
        </w:rPr>
      </w:pPr>
      <w:bookmarkStart w:id="2" w:name="_Hlk79398647"/>
      <w:r w:rsidRPr="00A21EF3">
        <w:rPr>
          <w:rFonts w:ascii="Times New Roman" w:hAnsi="Times New Roman"/>
          <w:color w:val="000000"/>
        </w:rPr>
        <w:t>28, 30, 56, 60, 84, 90, 112, 120, 140, 150</w:t>
      </w:r>
      <w:r w:rsidRPr="006D431E">
        <w:rPr>
          <w:rFonts w:ascii="Times New Roman" w:hAnsi="Times New Roman"/>
          <w:color w:val="000000"/>
        </w:rPr>
        <w:t xml:space="preserve">, </w:t>
      </w:r>
      <w:r w:rsidRPr="00A21EF3">
        <w:rPr>
          <w:rFonts w:ascii="Times New Roman" w:hAnsi="Times New Roman"/>
          <w:color w:val="000000"/>
        </w:rPr>
        <w:t>168 vagy 180</w:t>
      </w:r>
      <w:r w:rsidRPr="006D431E">
        <w:rPr>
          <w:rFonts w:ascii="Times New Roman" w:hAnsi="Times New Roman"/>
          <w:color w:val="000000"/>
        </w:rPr>
        <w:t> darab</w:t>
      </w:r>
      <w:r w:rsidRPr="00A21EF3">
        <w:rPr>
          <w:rFonts w:ascii="Times New Roman" w:hAnsi="Times New Roman"/>
          <w:color w:val="000000"/>
        </w:rPr>
        <w:t xml:space="preserve"> </w:t>
      </w:r>
      <w:r w:rsidRPr="006D431E">
        <w:rPr>
          <w:rFonts w:ascii="Times New Roman" w:hAnsi="Times New Roman"/>
          <w:color w:val="000000"/>
        </w:rPr>
        <w:t xml:space="preserve">filmtabletta átlátszatlan </w:t>
      </w:r>
      <w:r w:rsidRPr="00A21EF3">
        <w:rPr>
          <w:rFonts w:ascii="Times New Roman" w:hAnsi="Times New Roman"/>
          <w:color w:val="000000"/>
        </w:rPr>
        <w:t>PVC/PE/PVDC//Alum</w:t>
      </w:r>
      <w:r w:rsidR="006C696C" w:rsidRPr="00A21EF3">
        <w:rPr>
          <w:rFonts w:ascii="Times New Roman" w:hAnsi="Times New Roman"/>
          <w:color w:val="000000"/>
        </w:rPr>
        <w:t>í</w:t>
      </w:r>
      <w:r w:rsidRPr="00A21EF3">
        <w:rPr>
          <w:rFonts w:ascii="Times New Roman" w:hAnsi="Times New Roman"/>
          <w:color w:val="000000"/>
        </w:rPr>
        <w:t>nium</w:t>
      </w:r>
      <w:r w:rsidR="006C696C" w:rsidRPr="00A21EF3">
        <w:rPr>
          <w:rFonts w:ascii="Times New Roman" w:hAnsi="Times New Roman"/>
          <w:color w:val="000000"/>
        </w:rPr>
        <w:t xml:space="preserve"> buborékcsomagolásban és</w:t>
      </w:r>
      <w:r w:rsidRPr="00A21EF3">
        <w:rPr>
          <w:rFonts w:ascii="Times New Roman" w:hAnsi="Times New Roman"/>
          <w:color w:val="000000"/>
        </w:rPr>
        <w:t xml:space="preserve"> dobozban.</w:t>
      </w:r>
    </w:p>
    <w:p w14:paraId="37421DF5" w14:textId="77777777" w:rsidR="00B169A5" w:rsidRPr="000C1BE7" w:rsidRDefault="00B169A5" w:rsidP="00DA619D">
      <w:pPr>
        <w:tabs>
          <w:tab w:val="left" w:pos="567"/>
        </w:tabs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</w:p>
    <w:bookmarkEnd w:id="2"/>
    <w:p w14:paraId="37421DF6" w14:textId="77777777" w:rsidR="00A7380D" w:rsidRPr="000C1BE7" w:rsidRDefault="00B169A5" w:rsidP="002A5014">
      <w:pPr>
        <w:tabs>
          <w:tab w:val="left" w:pos="567"/>
        </w:tabs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Nem feltétlenül mindegyik kiszerelés kerül kereskedelmi forgalomba.</w:t>
      </w:r>
    </w:p>
    <w:p w14:paraId="37421DF7" w14:textId="77777777" w:rsidR="00A7380D" w:rsidRPr="000C1BE7" w:rsidRDefault="00A7380D" w:rsidP="003F7364">
      <w:pPr>
        <w:keepNext/>
        <w:suppressAutoHyphens/>
        <w:spacing w:after="0" w:line="240" w:lineRule="auto"/>
        <w:rPr>
          <w:rFonts w:ascii="Times New Roman" w:eastAsia="Times New Roman" w:hAnsi="Times New Roman"/>
        </w:rPr>
      </w:pPr>
    </w:p>
    <w:p w14:paraId="37421DF8" w14:textId="77777777" w:rsidR="006D431E" w:rsidRDefault="00B169A5" w:rsidP="00525C9D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b/>
          <w:snapToGrid w:val="0"/>
          <w:lang w:eastAsia="zh-CN"/>
        </w:rPr>
      </w:pPr>
      <w:r w:rsidRPr="000C1BE7">
        <w:rPr>
          <w:rFonts w:ascii="Times New Roman" w:eastAsia="Times New Roman" w:hAnsi="Times New Roman"/>
          <w:b/>
          <w:bCs/>
        </w:rPr>
        <w:t>A forgalomba hozatali engedély jogosultja</w:t>
      </w:r>
    </w:p>
    <w:p w14:paraId="37421DF9" w14:textId="77777777" w:rsidR="006C696C" w:rsidRPr="003F47AE" w:rsidRDefault="006C696C" w:rsidP="006C696C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Cs/>
          <w:snapToGrid w:val="0"/>
          <w:lang w:eastAsia="zh-CN"/>
        </w:rPr>
      </w:pPr>
      <w:r w:rsidRPr="003F47AE">
        <w:rPr>
          <w:rFonts w:ascii="Times New Roman" w:eastAsia="SimSun" w:hAnsi="Times New Roman"/>
          <w:bCs/>
          <w:snapToGrid w:val="0"/>
          <w:lang w:eastAsia="zh-CN"/>
        </w:rPr>
        <w:t>Egis Gyógyszergyár Zrt.</w:t>
      </w:r>
    </w:p>
    <w:p w14:paraId="37421DFA" w14:textId="77777777" w:rsidR="006C696C" w:rsidRPr="003F47AE" w:rsidRDefault="006C696C" w:rsidP="006C696C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Cs/>
          <w:snapToGrid w:val="0"/>
          <w:lang w:eastAsia="zh-CN"/>
        </w:rPr>
      </w:pPr>
      <w:r w:rsidRPr="003F47AE">
        <w:rPr>
          <w:rFonts w:ascii="Times New Roman" w:eastAsia="SimSun" w:hAnsi="Times New Roman"/>
          <w:bCs/>
          <w:snapToGrid w:val="0"/>
          <w:lang w:eastAsia="zh-CN"/>
        </w:rPr>
        <w:t>1106 Budapest, Keresztúri út 30-38.</w:t>
      </w:r>
    </w:p>
    <w:p w14:paraId="37421DFB" w14:textId="77777777" w:rsidR="006C696C" w:rsidRDefault="006C696C" w:rsidP="006C696C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Cs/>
          <w:snapToGrid w:val="0"/>
          <w:lang w:eastAsia="zh-CN"/>
        </w:rPr>
      </w:pPr>
      <w:r w:rsidRPr="003F47AE">
        <w:rPr>
          <w:rFonts w:ascii="Times New Roman" w:eastAsia="SimSun" w:hAnsi="Times New Roman"/>
          <w:bCs/>
          <w:snapToGrid w:val="0"/>
          <w:lang w:eastAsia="zh-CN"/>
        </w:rPr>
        <w:t>Magyarország</w:t>
      </w:r>
    </w:p>
    <w:p w14:paraId="37421DFC" w14:textId="77777777" w:rsidR="00DA619D" w:rsidRPr="000C1BE7" w:rsidRDefault="00DA619D" w:rsidP="00F5567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b/>
          <w:snapToGrid w:val="0"/>
          <w:lang w:eastAsia="zh-CN"/>
        </w:rPr>
      </w:pPr>
    </w:p>
    <w:p w14:paraId="37421DFD" w14:textId="77777777" w:rsidR="006D431E" w:rsidRPr="006D431E" w:rsidRDefault="00B169A5" w:rsidP="00525C9D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u w:val="single"/>
          <w:lang w:eastAsia="zh-CN"/>
        </w:rPr>
      </w:pPr>
      <w:r w:rsidRPr="000C1BE7">
        <w:rPr>
          <w:rFonts w:ascii="Times New Roman" w:eastAsia="SimSun" w:hAnsi="Times New Roman"/>
          <w:b/>
          <w:bCs/>
          <w:snapToGrid w:val="0"/>
          <w:lang w:eastAsia="zh-CN"/>
        </w:rPr>
        <w:t>Gyártó</w:t>
      </w:r>
      <w:r w:rsidR="00DA619D" w:rsidRPr="000C1BE7">
        <w:rPr>
          <w:rFonts w:ascii="Times New Roman" w:eastAsia="SimSun" w:hAnsi="Times New Roman"/>
          <w:b/>
          <w:bCs/>
          <w:snapToGrid w:val="0"/>
          <w:lang w:eastAsia="zh-CN"/>
        </w:rPr>
        <w:t>(</w:t>
      </w:r>
      <w:r w:rsidR="00A80975" w:rsidRPr="000C1BE7">
        <w:rPr>
          <w:rFonts w:ascii="Times New Roman" w:eastAsia="SimSun" w:hAnsi="Times New Roman"/>
          <w:b/>
          <w:bCs/>
          <w:snapToGrid w:val="0"/>
          <w:lang w:eastAsia="zh-CN"/>
        </w:rPr>
        <w:t>k</w:t>
      </w:r>
      <w:r w:rsidR="00DA619D" w:rsidRPr="000C1BE7">
        <w:rPr>
          <w:rFonts w:ascii="Times New Roman" w:eastAsia="SimSun" w:hAnsi="Times New Roman"/>
          <w:b/>
          <w:bCs/>
          <w:snapToGrid w:val="0"/>
          <w:lang w:eastAsia="zh-CN"/>
        </w:rPr>
        <w:t>)</w:t>
      </w:r>
    </w:p>
    <w:p w14:paraId="37421DFE" w14:textId="77777777" w:rsidR="006D431E" w:rsidRPr="006D431E" w:rsidRDefault="006D431E" w:rsidP="006D431E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6D431E">
        <w:rPr>
          <w:rFonts w:ascii="Times New Roman" w:eastAsia="SimSun" w:hAnsi="Times New Roman"/>
          <w:bCs/>
          <w:snapToGrid w:val="0"/>
          <w:lang w:eastAsia="zh-CN"/>
        </w:rPr>
        <w:t>SAG Manufacturing S.L.U.</w:t>
      </w:r>
    </w:p>
    <w:p w14:paraId="37421DFF" w14:textId="77777777" w:rsidR="006D431E" w:rsidRPr="006D431E" w:rsidRDefault="006D431E" w:rsidP="006D431E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6D431E">
        <w:rPr>
          <w:rFonts w:ascii="Times New Roman" w:eastAsia="SimSun" w:hAnsi="Times New Roman"/>
          <w:bCs/>
          <w:snapToGrid w:val="0"/>
          <w:lang w:eastAsia="zh-CN"/>
        </w:rPr>
        <w:t>Ctra. N-I, Km 36, San Agustin de Guadalix</w:t>
      </w:r>
    </w:p>
    <w:p w14:paraId="37421E00" w14:textId="77777777" w:rsidR="006D431E" w:rsidRPr="006D431E" w:rsidRDefault="006D431E" w:rsidP="006D431E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6D431E">
        <w:rPr>
          <w:rFonts w:ascii="Times New Roman" w:eastAsia="SimSun" w:hAnsi="Times New Roman"/>
          <w:bCs/>
          <w:snapToGrid w:val="0"/>
          <w:lang w:eastAsia="zh-CN"/>
        </w:rPr>
        <w:t>28750 Madrid</w:t>
      </w:r>
    </w:p>
    <w:p w14:paraId="37421E01" w14:textId="77777777" w:rsidR="006D431E" w:rsidRPr="006D431E" w:rsidRDefault="006D431E" w:rsidP="006D431E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6D431E">
        <w:rPr>
          <w:rFonts w:ascii="Times New Roman" w:eastAsia="SimSun" w:hAnsi="Times New Roman"/>
          <w:bCs/>
          <w:snapToGrid w:val="0"/>
          <w:lang w:eastAsia="zh-CN"/>
        </w:rPr>
        <w:t>Spanyolország</w:t>
      </w:r>
    </w:p>
    <w:p w14:paraId="37421E02" w14:textId="77777777" w:rsidR="006D431E" w:rsidRPr="006D431E" w:rsidRDefault="006D431E" w:rsidP="006D431E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</w:p>
    <w:p w14:paraId="37421E03" w14:textId="77777777" w:rsidR="006D431E" w:rsidRPr="006D431E" w:rsidRDefault="006D431E" w:rsidP="006D431E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6D431E">
        <w:rPr>
          <w:rFonts w:ascii="Times New Roman" w:eastAsia="SimSun" w:hAnsi="Times New Roman"/>
          <w:bCs/>
          <w:snapToGrid w:val="0"/>
          <w:lang w:eastAsia="zh-CN"/>
        </w:rPr>
        <w:t>Galenicum Health S.L.</w:t>
      </w:r>
      <w:r w:rsidR="00BD3655">
        <w:rPr>
          <w:rFonts w:ascii="Times New Roman" w:eastAsia="SimSun" w:hAnsi="Times New Roman"/>
          <w:bCs/>
          <w:snapToGrid w:val="0"/>
          <w:lang w:eastAsia="zh-CN"/>
        </w:rPr>
        <w:t>U.</w:t>
      </w:r>
    </w:p>
    <w:p w14:paraId="37421E04" w14:textId="77777777" w:rsidR="00BD3655" w:rsidRDefault="00BD3655" w:rsidP="006D431E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BD3655">
        <w:rPr>
          <w:rFonts w:ascii="Times New Roman" w:eastAsia="SimSun" w:hAnsi="Times New Roman"/>
          <w:bCs/>
          <w:snapToGrid w:val="0"/>
          <w:lang w:eastAsia="zh-CN"/>
        </w:rPr>
        <w:t>Sant Gabriel, 50,</w:t>
      </w:r>
    </w:p>
    <w:p w14:paraId="37421E05" w14:textId="77777777" w:rsidR="006D431E" w:rsidRPr="006D431E" w:rsidRDefault="006D431E" w:rsidP="006D431E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6D431E">
        <w:rPr>
          <w:rFonts w:ascii="Times New Roman" w:eastAsia="SimSun" w:hAnsi="Times New Roman"/>
          <w:bCs/>
          <w:snapToGrid w:val="0"/>
          <w:lang w:eastAsia="zh-CN"/>
        </w:rPr>
        <w:t>Esplugues de Llobregat</w:t>
      </w:r>
    </w:p>
    <w:p w14:paraId="37421E06" w14:textId="77777777" w:rsidR="006D431E" w:rsidRPr="006D431E" w:rsidRDefault="006D431E" w:rsidP="006D431E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6D431E">
        <w:rPr>
          <w:rFonts w:ascii="Times New Roman" w:eastAsia="SimSun" w:hAnsi="Times New Roman"/>
          <w:bCs/>
          <w:snapToGrid w:val="0"/>
          <w:lang w:eastAsia="zh-CN"/>
        </w:rPr>
        <w:t>08950 Barcelona</w:t>
      </w:r>
    </w:p>
    <w:p w14:paraId="37421E07" w14:textId="77777777" w:rsidR="006D431E" w:rsidRPr="006D431E" w:rsidRDefault="006D431E" w:rsidP="006D431E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6D431E">
        <w:rPr>
          <w:rFonts w:ascii="Times New Roman" w:eastAsia="SimSun" w:hAnsi="Times New Roman"/>
          <w:bCs/>
          <w:snapToGrid w:val="0"/>
          <w:lang w:eastAsia="zh-CN"/>
        </w:rPr>
        <w:t>Spanyolország</w:t>
      </w:r>
    </w:p>
    <w:p w14:paraId="37421E08" w14:textId="77777777" w:rsidR="00B169A5" w:rsidRPr="000C1BE7" w:rsidRDefault="00B169A5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b/>
          <w:snapToGrid w:val="0"/>
          <w:lang w:eastAsia="zh-CN"/>
        </w:rPr>
      </w:pPr>
    </w:p>
    <w:p w14:paraId="37421E09" w14:textId="77777777" w:rsidR="00A7380D" w:rsidRPr="000C1BE7" w:rsidRDefault="00A7380D" w:rsidP="003F7364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b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snapToGrid w:val="0"/>
          <w:lang w:eastAsia="zh-CN"/>
        </w:rPr>
        <w:lastRenderedPageBreak/>
        <w:t>Ezt a gyógyszert az Európai Gazdasági Térség tagállamaiban a</w:t>
      </w:r>
      <w:r w:rsidR="00B169A5" w:rsidRPr="000C1BE7">
        <w:rPr>
          <w:rFonts w:ascii="Times New Roman" w:eastAsia="SimSun" w:hAnsi="Times New Roman"/>
          <w:b/>
          <w:snapToGrid w:val="0"/>
          <w:lang w:eastAsia="zh-CN"/>
        </w:rPr>
        <w:t>z alábbi neveken engedélyezték</w:t>
      </w:r>
      <w:r w:rsidR="006C696C">
        <w:rPr>
          <w:rFonts w:ascii="Times New Roman" w:eastAsia="SimSun" w:hAnsi="Times New Roman"/>
          <w:b/>
          <w:snapToGrid w:val="0"/>
          <w:lang w:eastAsia="zh-CN"/>
        </w:rPr>
        <w:t>:</w:t>
      </w:r>
    </w:p>
    <w:p w14:paraId="37421E0A" w14:textId="77777777" w:rsidR="007F618A" w:rsidRDefault="007F618A" w:rsidP="00644F33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</w:p>
    <w:p w14:paraId="37421E0C" w14:textId="6FABC1BC" w:rsidR="006D431E" w:rsidRPr="006D431E" w:rsidRDefault="006D431E" w:rsidP="006D431E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noProof/>
          <w:snapToGrid w:val="0"/>
          <w:lang w:eastAsia="zh-CN"/>
        </w:rPr>
      </w:pPr>
      <w:r w:rsidRPr="006D431E">
        <w:rPr>
          <w:rFonts w:ascii="Times New Roman" w:eastAsia="SimSun" w:hAnsi="Times New Roman"/>
          <w:noProof/>
          <w:snapToGrid w:val="0"/>
          <w:lang w:eastAsia="zh-CN"/>
        </w:rPr>
        <w:t>M</w:t>
      </w:r>
      <w:r w:rsidR="006C696C">
        <w:rPr>
          <w:rFonts w:ascii="Times New Roman" w:eastAsia="SimSun" w:hAnsi="Times New Roman"/>
          <w:noProof/>
          <w:snapToGrid w:val="0"/>
          <w:lang w:eastAsia="zh-CN"/>
        </w:rPr>
        <w:t>á</w:t>
      </w:r>
      <w:r w:rsidRPr="006D431E">
        <w:rPr>
          <w:rFonts w:ascii="Times New Roman" w:eastAsia="SimSun" w:hAnsi="Times New Roman"/>
          <w:noProof/>
          <w:snapToGrid w:val="0"/>
          <w:lang w:eastAsia="zh-CN"/>
        </w:rPr>
        <w:t>lta</w:t>
      </w:r>
      <w:r w:rsidRPr="006D431E">
        <w:rPr>
          <w:rFonts w:ascii="Times New Roman" w:eastAsia="SimSun" w:hAnsi="Times New Roman"/>
          <w:noProof/>
          <w:snapToGrid w:val="0"/>
          <w:lang w:eastAsia="zh-CN"/>
        </w:rPr>
        <w:tab/>
      </w:r>
      <w:r w:rsidRPr="006D431E">
        <w:rPr>
          <w:rFonts w:ascii="Times New Roman" w:eastAsia="SimSun" w:hAnsi="Times New Roman"/>
          <w:noProof/>
          <w:snapToGrid w:val="0"/>
          <w:lang w:eastAsia="zh-CN"/>
        </w:rPr>
        <w:tab/>
      </w:r>
      <w:r w:rsidRPr="006D431E">
        <w:rPr>
          <w:rFonts w:ascii="Times New Roman" w:eastAsia="SimSun" w:hAnsi="Times New Roman"/>
          <w:noProof/>
          <w:snapToGrid w:val="0"/>
          <w:lang w:eastAsia="zh-CN"/>
        </w:rPr>
        <w:tab/>
      </w:r>
      <w:r w:rsidRPr="006D431E">
        <w:rPr>
          <w:rFonts w:ascii="Times New Roman" w:eastAsia="SimSun" w:hAnsi="Times New Roman"/>
          <w:noProof/>
          <w:snapToGrid w:val="0"/>
          <w:lang w:eastAsia="zh-CN"/>
        </w:rPr>
        <w:tab/>
      </w:r>
      <w:r w:rsidR="00FE1D83">
        <w:rPr>
          <w:rFonts w:ascii="Times New Roman" w:eastAsia="SimSun" w:hAnsi="Times New Roman"/>
          <w:noProof/>
          <w:snapToGrid w:val="0"/>
          <w:lang w:eastAsia="zh-CN"/>
        </w:rPr>
        <w:t>Lonamo</w:t>
      </w:r>
      <w:r w:rsidR="00AA7489" w:rsidRPr="006D431E">
        <w:rPr>
          <w:rFonts w:ascii="Times New Roman" w:eastAsia="SimSun" w:hAnsi="Times New Roman"/>
          <w:noProof/>
          <w:snapToGrid w:val="0"/>
          <w:lang w:eastAsia="zh-CN"/>
        </w:rPr>
        <w:t xml:space="preserve"> </w:t>
      </w:r>
      <w:r w:rsidRPr="006D431E">
        <w:rPr>
          <w:rFonts w:ascii="Times New Roman" w:eastAsia="SimSun" w:hAnsi="Times New Roman"/>
          <w:noProof/>
          <w:snapToGrid w:val="0"/>
          <w:lang w:eastAsia="zh-CN"/>
        </w:rPr>
        <w:t>100 mg film-coated tablets</w:t>
      </w:r>
    </w:p>
    <w:p w14:paraId="37421E0D" w14:textId="77777777" w:rsidR="006D431E" w:rsidRPr="006D431E" w:rsidRDefault="006D431E" w:rsidP="006D431E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noProof/>
          <w:snapToGrid w:val="0"/>
          <w:lang w:eastAsia="zh-CN"/>
        </w:rPr>
      </w:pPr>
      <w:r w:rsidRPr="006D431E">
        <w:rPr>
          <w:rFonts w:ascii="Times New Roman" w:eastAsia="SimSun" w:hAnsi="Times New Roman"/>
          <w:noProof/>
          <w:snapToGrid w:val="0"/>
          <w:lang w:eastAsia="zh-CN"/>
        </w:rPr>
        <w:t>C</w:t>
      </w:r>
      <w:r w:rsidR="006C696C">
        <w:rPr>
          <w:rFonts w:ascii="Times New Roman" w:eastAsia="SimSun" w:hAnsi="Times New Roman"/>
          <w:noProof/>
          <w:snapToGrid w:val="0"/>
          <w:lang w:eastAsia="zh-CN"/>
        </w:rPr>
        <w:t>sehország</w:t>
      </w:r>
      <w:r w:rsidRPr="006D431E">
        <w:rPr>
          <w:rFonts w:ascii="Times New Roman" w:eastAsia="SimSun" w:hAnsi="Times New Roman"/>
          <w:noProof/>
          <w:snapToGrid w:val="0"/>
          <w:lang w:eastAsia="zh-CN"/>
        </w:rPr>
        <w:tab/>
      </w:r>
      <w:r w:rsidRPr="006D431E">
        <w:rPr>
          <w:rFonts w:ascii="Times New Roman" w:eastAsia="SimSun" w:hAnsi="Times New Roman"/>
          <w:noProof/>
          <w:snapToGrid w:val="0"/>
          <w:lang w:eastAsia="zh-CN"/>
        </w:rPr>
        <w:tab/>
      </w:r>
      <w:r w:rsidR="00FE1D83">
        <w:rPr>
          <w:rFonts w:ascii="Times New Roman" w:eastAsia="SimSun" w:hAnsi="Times New Roman"/>
          <w:noProof/>
          <w:snapToGrid w:val="0"/>
          <w:lang w:eastAsia="zh-CN"/>
        </w:rPr>
        <w:t>Lonamo</w:t>
      </w:r>
    </w:p>
    <w:p w14:paraId="37421E0F" w14:textId="1B82DDEA" w:rsidR="006D431E" w:rsidRPr="006D431E" w:rsidRDefault="006C696C" w:rsidP="00483C2C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noProof/>
          <w:snapToGrid w:val="0"/>
          <w:lang w:eastAsia="zh-CN"/>
        </w:rPr>
      </w:pPr>
      <w:r>
        <w:rPr>
          <w:rFonts w:ascii="Times New Roman" w:eastAsia="SimSun" w:hAnsi="Times New Roman"/>
          <w:noProof/>
          <w:snapToGrid w:val="0"/>
          <w:lang w:eastAsia="zh-CN"/>
        </w:rPr>
        <w:t>Magyarország</w:t>
      </w:r>
      <w:r w:rsidR="006D431E" w:rsidRPr="006D431E">
        <w:rPr>
          <w:rFonts w:ascii="Times New Roman" w:eastAsia="SimSun" w:hAnsi="Times New Roman"/>
          <w:noProof/>
          <w:snapToGrid w:val="0"/>
          <w:lang w:eastAsia="zh-CN"/>
        </w:rPr>
        <w:tab/>
      </w:r>
      <w:r w:rsidR="006D431E" w:rsidRPr="006D431E">
        <w:rPr>
          <w:rFonts w:ascii="Times New Roman" w:eastAsia="SimSun" w:hAnsi="Times New Roman"/>
          <w:noProof/>
          <w:snapToGrid w:val="0"/>
          <w:lang w:eastAsia="zh-CN"/>
        </w:rPr>
        <w:tab/>
      </w:r>
      <w:r w:rsidR="00FE1D83">
        <w:rPr>
          <w:rFonts w:ascii="Times New Roman" w:eastAsia="SimSun" w:hAnsi="Times New Roman"/>
          <w:noProof/>
          <w:snapToGrid w:val="0"/>
          <w:lang w:eastAsia="zh-CN"/>
        </w:rPr>
        <w:t>Lonamo</w:t>
      </w:r>
      <w:r w:rsidR="006D431E" w:rsidRPr="006D431E">
        <w:rPr>
          <w:rFonts w:ascii="Times New Roman" w:eastAsia="SimSun" w:hAnsi="Times New Roman"/>
          <w:noProof/>
          <w:snapToGrid w:val="0"/>
          <w:lang w:eastAsia="zh-CN"/>
        </w:rPr>
        <w:t xml:space="preserve"> 100 mg filmtabletta</w:t>
      </w:r>
    </w:p>
    <w:p w14:paraId="37421E10" w14:textId="77777777" w:rsidR="006D431E" w:rsidRPr="006D431E" w:rsidRDefault="006C696C" w:rsidP="006D431E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noProof/>
          <w:snapToGrid w:val="0"/>
          <w:lang w:eastAsia="zh-CN"/>
        </w:rPr>
      </w:pPr>
      <w:r>
        <w:rPr>
          <w:rFonts w:ascii="Times New Roman" w:eastAsia="SimSun" w:hAnsi="Times New Roman"/>
          <w:noProof/>
          <w:snapToGrid w:val="0"/>
          <w:lang w:eastAsia="zh-CN"/>
        </w:rPr>
        <w:t>Lengyelország</w:t>
      </w:r>
      <w:r w:rsidR="006D431E" w:rsidRPr="006D431E">
        <w:rPr>
          <w:rFonts w:ascii="Times New Roman" w:eastAsia="SimSun" w:hAnsi="Times New Roman"/>
          <w:noProof/>
          <w:snapToGrid w:val="0"/>
          <w:lang w:eastAsia="zh-CN"/>
        </w:rPr>
        <w:tab/>
      </w:r>
      <w:r w:rsidR="006D431E" w:rsidRPr="006D431E">
        <w:rPr>
          <w:rFonts w:ascii="Times New Roman" w:eastAsia="SimSun" w:hAnsi="Times New Roman"/>
          <w:noProof/>
          <w:snapToGrid w:val="0"/>
          <w:lang w:eastAsia="zh-CN"/>
        </w:rPr>
        <w:tab/>
      </w:r>
      <w:r w:rsidR="00FE1D83">
        <w:rPr>
          <w:rFonts w:ascii="Times New Roman" w:eastAsia="SimSun" w:hAnsi="Times New Roman"/>
          <w:noProof/>
          <w:snapToGrid w:val="0"/>
          <w:lang w:eastAsia="zh-CN"/>
        </w:rPr>
        <w:t>Lonamo</w:t>
      </w:r>
    </w:p>
    <w:p w14:paraId="37421E14" w14:textId="34054E3C" w:rsidR="006D431E" w:rsidRPr="000C1BE7" w:rsidRDefault="006D431E" w:rsidP="00483C2C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noProof/>
          <w:snapToGrid w:val="0"/>
          <w:lang w:eastAsia="zh-CN"/>
        </w:rPr>
      </w:pPr>
      <w:r w:rsidRPr="006D431E">
        <w:rPr>
          <w:rFonts w:ascii="Times New Roman" w:eastAsia="SimSun" w:hAnsi="Times New Roman"/>
          <w:noProof/>
          <w:snapToGrid w:val="0"/>
          <w:lang w:eastAsia="zh-CN"/>
        </w:rPr>
        <w:t>S</w:t>
      </w:r>
      <w:r w:rsidR="006C696C">
        <w:rPr>
          <w:rFonts w:ascii="Times New Roman" w:eastAsia="SimSun" w:hAnsi="Times New Roman"/>
          <w:noProof/>
          <w:snapToGrid w:val="0"/>
          <w:lang w:eastAsia="zh-CN"/>
        </w:rPr>
        <w:t>z</w:t>
      </w:r>
      <w:r w:rsidRPr="006D431E">
        <w:rPr>
          <w:rFonts w:ascii="Times New Roman" w:eastAsia="SimSun" w:hAnsi="Times New Roman"/>
          <w:noProof/>
          <w:snapToGrid w:val="0"/>
          <w:lang w:eastAsia="zh-CN"/>
        </w:rPr>
        <w:t>lov</w:t>
      </w:r>
      <w:r w:rsidR="006C696C">
        <w:rPr>
          <w:rFonts w:ascii="Times New Roman" w:eastAsia="SimSun" w:hAnsi="Times New Roman"/>
          <w:noProof/>
          <w:snapToGrid w:val="0"/>
          <w:lang w:eastAsia="zh-CN"/>
        </w:rPr>
        <w:t>á</w:t>
      </w:r>
      <w:r w:rsidRPr="006D431E">
        <w:rPr>
          <w:rFonts w:ascii="Times New Roman" w:eastAsia="SimSun" w:hAnsi="Times New Roman"/>
          <w:noProof/>
          <w:snapToGrid w:val="0"/>
          <w:lang w:eastAsia="zh-CN"/>
        </w:rPr>
        <w:t>kia</w:t>
      </w:r>
      <w:r w:rsidRPr="006D431E">
        <w:rPr>
          <w:rFonts w:ascii="Times New Roman" w:eastAsia="SimSun" w:hAnsi="Times New Roman"/>
          <w:noProof/>
          <w:snapToGrid w:val="0"/>
          <w:lang w:eastAsia="zh-CN"/>
        </w:rPr>
        <w:tab/>
      </w:r>
      <w:r w:rsidRPr="006D431E">
        <w:rPr>
          <w:rFonts w:ascii="Times New Roman" w:eastAsia="SimSun" w:hAnsi="Times New Roman"/>
          <w:noProof/>
          <w:snapToGrid w:val="0"/>
          <w:lang w:eastAsia="zh-CN"/>
        </w:rPr>
        <w:tab/>
      </w:r>
      <w:r w:rsidR="00FE1D83">
        <w:rPr>
          <w:rFonts w:ascii="Times New Roman" w:eastAsia="SimSun" w:hAnsi="Times New Roman"/>
          <w:noProof/>
          <w:snapToGrid w:val="0"/>
          <w:lang w:eastAsia="zh-CN"/>
        </w:rPr>
        <w:t>Lonamo</w:t>
      </w:r>
      <w:r w:rsidRPr="006D431E">
        <w:rPr>
          <w:rFonts w:ascii="Times New Roman" w:eastAsia="SimSun" w:hAnsi="Times New Roman"/>
          <w:noProof/>
          <w:snapToGrid w:val="0"/>
          <w:lang w:eastAsia="zh-CN"/>
        </w:rPr>
        <w:t xml:space="preserve"> 100 mg filmom obalené tablety</w:t>
      </w:r>
    </w:p>
    <w:p w14:paraId="37421E24" w14:textId="77777777" w:rsidR="00744860" w:rsidRPr="00744860" w:rsidRDefault="00744860" w:rsidP="00467A69">
      <w:pPr>
        <w:widowControl w:val="0"/>
        <w:spacing w:after="0" w:line="240" w:lineRule="auto"/>
        <w:rPr>
          <w:rFonts w:ascii="Times New Roman" w:eastAsia="Times New Roman" w:hAnsi="Times New Roman"/>
          <w:noProof/>
          <w:u w:val="single"/>
        </w:rPr>
      </w:pPr>
    </w:p>
    <w:p w14:paraId="37421E26" w14:textId="1684F1E5" w:rsidR="00744860" w:rsidRPr="00744860" w:rsidRDefault="00744860" w:rsidP="002F6690">
      <w:pPr>
        <w:spacing w:after="0" w:line="240" w:lineRule="auto"/>
        <w:rPr>
          <w:rFonts w:ascii="Times New Roman" w:hAnsi="Times New Roman"/>
        </w:rPr>
      </w:pPr>
      <w:bookmarkStart w:id="3" w:name="_Hlk84943518"/>
      <w:r w:rsidRPr="00744860">
        <w:rPr>
          <w:rFonts w:ascii="Times New Roman" w:hAnsi="Times New Roman"/>
        </w:rPr>
        <w:t>OGYI-T-23956/14</w:t>
      </w:r>
      <w:r w:rsidRPr="00744860">
        <w:rPr>
          <w:rFonts w:ascii="Times New Roman" w:hAnsi="Times New Roman"/>
        </w:rPr>
        <w:tab/>
        <w:t>28×</w:t>
      </w:r>
      <w:r w:rsidRPr="00744860">
        <w:rPr>
          <w:rFonts w:ascii="Times New Roman" w:hAnsi="Times New Roman"/>
        </w:rPr>
        <w:tab/>
      </w:r>
      <w:r w:rsidRPr="00744860">
        <w:rPr>
          <w:rFonts w:ascii="Times New Roman" w:hAnsi="Times New Roman"/>
          <w:color w:val="000000"/>
        </w:rPr>
        <w:t>PVC/PE/PVDC//Alumínium buborékcsomagolásban</w:t>
      </w:r>
    </w:p>
    <w:p w14:paraId="37421E27" w14:textId="05409CD6" w:rsidR="00744860" w:rsidRPr="00744860" w:rsidRDefault="00744860" w:rsidP="002F6690">
      <w:pPr>
        <w:spacing w:after="0" w:line="240" w:lineRule="auto"/>
        <w:rPr>
          <w:rFonts w:ascii="Times New Roman" w:hAnsi="Times New Roman"/>
        </w:rPr>
      </w:pPr>
      <w:r w:rsidRPr="00744860">
        <w:rPr>
          <w:rFonts w:ascii="Times New Roman" w:hAnsi="Times New Roman"/>
        </w:rPr>
        <w:t>OGYI-T-23956/15</w:t>
      </w:r>
      <w:r w:rsidRPr="00744860">
        <w:rPr>
          <w:rFonts w:ascii="Times New Roman" w:hAnsi="Times New Roman"/>
        </w:rPr>
        <w:tab/>
        <w:t>30×</w:t>
      </w:r>
      <w:r w:rsidRPr="00744860">
        <w:rPr>
          <w:rFonts w:ascii="Times New Roman" w:hAnsi="Times New Roman"/>
        </w:rPr>
        <w:tab/>
      </w:r>
      <w:r w:rsidRPr="00744860">
        <w:rPr>
          <w:rFonts w:ascii="Times New Roman" w:hAnsi="Times New Roman"/>
          <w:color w:val="000000"/>
        </w:rPr>
        <w:t>PVC/PE/PVDC//Alumínium buborékcsomagolásban</w:t>
      </w:r>
    </w:p>
    <w:p w14:paraId="37421E28" w14:textId="1ACD6B87" w:rsidR="00744860" w:rsidRPr="00744860" w:rsidRDefault="00744860" w:rsidP="002F6690">
      <w:pPr>
        <w:spacing w:after="0" w:line="240" w:lineRule="auto"/>
        <w:rPr>
          <w:rFonts w:ascii="Times New Roman" w:hAnsi="Times New Roman"/>
        </w:rPr>
      </w:pPr>
      <w:r w:rsidRPr="00744860">
        <w:rPr>
          <w:rFonts w:ascii="Times New Roman" w:hAnsi="Times New Roman"/>
        </w:rPr>
        <w:t>OGYI-T-23956/16</w:t>
      </w:r>
      <w:r w:rsidRPr="00744860">
        <w:rPr>
          <w:rFonts w:ascii="Times New Roman" w:hAnsi="Times New Roman"/>
        </w:rPr>
        <w:tab/>
        <w:t>56×</w:t>
      </w:r>
      <w:r w:rsidRPr="00744860">
        <w:rPr>
          <w:rFonts w:ascii="Times New Roman" w:hAnsi="Times New Roman"/>
        </w:rPr>
        <w:tab/>
      </w:r>
      <w:r w:rsidRPr="00744860">
        <w:rPr>
          <w:rFonts w:ascii="Times New Roman" w:hAnsi="Times New Roman"/>
          <w:color w:val="000000"/>
        </w:rPr>
        <w:t>PVC/PE/PVDC//Alumínium buborékcsomagolásban</w:t>
      </w:r>
    </w:p>
    <w:p w14:paraId="37421E29" w14:textId="55A2CCD8" w:rsidR="00744860" w:rsidRPr="00744860" w:rsidRDefault="00744860" w:rsidP="002F6690">
      <w:pPr>
        <w:spacing w:after="0" w:line="240" w:lineRule="auto"/>
        <w:rPr>
          <w:rFonts w:ascii="Times New Roman" w:hAnsi="Times New Roman"/>
        </w:rPr>
      </w:pPr>
      <w:r w:rsidRPr="00744860">
        <w:rPr>
          <w:rFonts w:ascii="Times New Roman" w:hAnsi="Times New Roman"/>
        </w:rPr>
        <w:t>OGYI-T-23956/17</w:t>
      </w:r>
      <w:r w:rsidRPr="00744860">
        <w:rPr>
          <w:rFonts w:ascii="Times New Roman" w:hAnsi="Times New Roman"/>
        </w:rPr>
        <w:tab/>
        <w:t>60×</w:t>
      </w:r>
      <w:r w:rsidRPr="00744860">
        <w:rPr>
          <w:rFonts w:ascii="Times New Roman" w:hAnsi="Times New Roman"/>
        </w:rPr>
        <w:tab/>
      </w:r>
      <w:r w:rsidRPr="00744860">
        <w:rPr>
          <w:rFonts w:ascii="Times New Roman" w:hAnsi="Times New Roman"/>
          <w:color w:val="000000"/>
        </w:rPr>
        <w:t>PVC/PE/PVDC//Alumínium buborékcsomagolásban</w:t>
      </w:r>
    </w:p>
    <w:p w14:paraId="37421E2A" w14:textId="61995A27" w:rsidR="00744860" w:rsidRPr="00744860" w:rsidRDefault="00744860" w:rsidP="002F6690">
      <w:pPr>
        <w:spacing w:after="0" w:line="240" w:lineRule="auto"/>
        <w:rPr>
          <w:rFonts w:ascii="Times New Roman" w:hAnsi="Times New Roman"/>
        </w:rPr>
      </w:pPr>
      <w:r w:rsidRPr="00744860">
        <w:rPr>
          <w:rFonts w:ascii="Times New Roman" w:hAnsi="Times New Roman"/>
        </w:rPr>
        <w:t>OGYI-T-23956/18</w:t>
      </w:r>
      <w:r w:rsidRPr="00744860">
        <w:rPr>
          <w:rFonts w:ascii="Times New Roman" w:hAnsi="Times New Roman"/>
        </w:rPr>
        <w:tab/>
        <w:t>84×</w:t>
      </w:r>
      <w:r w:rsidRPr="00744860">
        <w:rPr>
          <w:rFonts w:ascii="Times New Roman" w:hAnsi="Times New Roman"/>
        </w:rPr>
        <w:tab/>
      </w:r>
      <w:r w:rsidRPr="00744860">
        <w:rPr>
          <w:rFonts w:ascii="Times New Roman" w:hAnsi="Times New Roman"/>
          <w:color w:val="000000"/>
        </w:rPr>
        <w:t>PVC/PE/PVDC//Alumínium buborékcsomagolásban</w:t>
      </w:r>
    </w:p>
    <w:p w14:paraId="37421E2B" w14:textId="53246248" w:rsidR="00744860" w:rsidRPr="00744860" w:rsidRDefault="00744860" w:rsidP="002F6690">
      <w:pPr>
        <w:spacing w:after="0" w:line="240" w:lineRule="auto"/>
        <w:rPr>
          <w:rFonts w:ascii="Times New Roman" w:hAnsi="Times New Roman"/>
        </w:rPr>
      </w:pPr>
      <w:r w:rsidRPr="00744860">
        <w:rPr>
          <w:rFonts w:ascii="Times New Roman" w:hAnsi="Times New Roman"/>
        </w:rPr>
        <w:t>OGYI-T-23956/19</w:t>
      </w:r>
      <w:r w:rsidRPr="00744860">
        <w:rPr>
          <w:rFonts w:ascii="Times New Roman" w:hAnsi="Times New Roman"/>
        </w:rPr>
        <w:tab/>
        <w:t>90×</w:t>
      </w:r>
      <w:r w:rsidRPr="00744860">
        <w:rPr>
          <w:rFonts w:ascii="Times New Roman" w:hAnsi="Times New Roman"/>
        </w:rPr>
        <w:tab/>
      </w:r>
      <w:r w:rsidRPr="00744860">
        <w:rPr>
          <w:rFonts w:ascii="Times New Roman" w:hAnsi="Times New Roman"/>
          <w:color w:val="000000"/>
        </w:rPr>
        <w:t>PVC/PE/PVDC//Alumínium buborékcsomagolásban</w:t>
      </w:r>
    </w:p>
    <w:p w14:paraId="37421E2C" w14:textId="35DB5560" w:rsidR="00744860" w:rsidRPr="00744860" w:rsidRDefault="00744860" w:rsidP="002F6690">
      <w:pPr>
        <w:spacing w:after="0" w:line="240" w:lineRule="auto"/>
        <w:rPr>
          <w:rFonts w:ascii="Times New Roman" w:hAnsi="Times New Roman"/>
        </w:rPr>
      </w:pPr>
      <w:r w:rsidRPr="00744860">
        <w:rPr>
          <w:rFonts w:ascii="Times New Roman" w:hAnsi="Times New Roman"/>
        </w:rPr>
        <w:t>OGYI-T-23956/20</w:t>
      </w:r>
      <w:r w:rsidRPr="00744860">
        <w:rPr>
          <w:rFonts w:ascii="Times New Roman" w:hAnsi="Times New Roman"/>
        </w:rPr>
        <w:tab/>
        <w:t>112×</w:t>
      </w:r>
      <w:r w:rsidRPr="00744860">
        <w:rPr>
          <w:rFonts w:ascii="Times New Roman" w:hAnsi="Times New Roman"/>
        </w:rPr>
        <w:tab/>
      </w:r>
      <w:r w:rsidRPr="00744860">
        <w:rPr>
          <w:rFonts w:ascii="Times New Roman" w:hAnsi="Times New Roman"/>
          <w:color w:val="000000"/>
        </w:rPr>
        <w:t>PVC/PE/PVDC//Alumínium buborékcsomagolásban</w:t>
      </w:r>
    </w:p>
    <w:p w14:paraId="37421E2D" w14:textId="3A6708F6" w:rsidR="00744860" w:rsidRPr="00744860" w:rsidRDefault="00744860" w:rsidP="002F6690">
      <w:pPr>
        <w:spacing w:after="0" w:line="240" w:lineRule="auto"/>
        <w:rPr>
          <w:rFonts w:ascii="Times New Roman" w:hAnsi="Times New Roman"/>
        </w:rPr>
      </w:pPr>
      <w:r w:rsidRPr="00744860">
        <w:rPr>
          <w:rFonts w:ascii="Times New Roman" w:hAnsi="Times New Roman"/>
        </w:rPr>
        <w:t>OGYI-T-23956/21</w:t>
      </w:r>
      <w:r w:rsidRPr="00744860">
        <w:rPr>
          <w:rFonts w:ascii="Times New Roman" w:hAnsi="Times New Roman"/>
        </w:rPr>
        <w:tab/>
        <w:t>120×</w:t>
      </w:r>
      <w:r w:rsidRPr="00744860">
        <w:rPr>
          <w:rFonts w:ascii="Times New Roman" w:hAnsi="Times New Roman"/>
        </w:rPr>
        <w:tab/>
      </w:r>
      <w:r w:rsidRPr="00744860">
        <w:rPr>
          <w:rFonts w:ascii="Times New Roman" w:hAnsi="Times New Roman"/>
          <w:color w:val="000000"/>
        </w:rPr>
        <w:t>PVC/PE/PVDC//Alumínium buborékcsomagolásban</w:t>
      </w:r>
    </w:p>
    <w:p w14:paraId="37421E2E" w14:textId="1DCF8AFA" w:rsidR="00744860" w:rsidRPr="00744860" w:rsidRDefault="00744860" w:rsidP="002F6690">
      <w:pPr>
        <w:spacing w:after="0" w:line="240" w:lineRule="auto"/>
        <w:rPr>
          <w:rFonts w:ascii="Times New Roman" w:hAnsi="Times New Roman"/>
        </w:rPr>
      </w:pPr>
      <w:r w:rsidRPr="00744860">
        <w:rPr>
          <w:rFonts w:ascii="Times New Roman" w:hAnsi="Times New Roman"/>
        </w:rPr>
        <w:t>OGYI-T-23956/22</w:t>
      </w:r>
      <w:r w:rsidRPr="00744860">
        <w:rPr>
          <w:rFonts w:ascii="Times New Roman" w:hAnsi="Times New Roman"/>
        </w:rPr>
        <w:tab/>
        <w:t>140× (20×7)</w:t>
      </w:r>
      <w:r w:rsidRPr="00744860">
        <w:rPr>
          <w:rFonts w:ascii="Times New Roman" w:hAnsi="Times New Roman"/>
        </w:rPr>
        <w:tab/>
      </w:r>
      <w:r w:rsidRPr="00744860">
        <w:rPr>
          <w:rFonts w:ascii="Times New Roman" w:hAnsi="Times New Roman"/>
          <w:color w:val="000000"/>
        </w:rPr>
        <w:t>PVC/PE/PVDC//Alumínium buborékcsomagolásban</w:t>
      </w:r>
    </w:p>
    <w:p w14:paraId="37421E2F" w14:textId="3E1368D8" w:rsidR="00744860" w:rsidRPr="00744860" w:rsidRDefault="00744860" w:rsidP="002F6690">
      <w:pPr>
        <w:spacing w:after="0" w:line="240" w:lineRule="auto"/>
        <w:rPr>
          <w:rFonts w:ascii="Times New Roman" w:hAnsi="Times New Roman"/>
        </w:rPr>
      </w:pPr>
      <w:r w:rsidRPr="00744860">
        <w:rPr>
          <w:rFonts w:ascii="Times New Roman" w:hAnsi="Times New Roman"/>
        </w:rPr>
        <w:t>OGYI-T-23956/23</w:t>
      </w:r>
      <w:r w:rsidRPr="00744860">
        <w:rPr>
          <w:rFonts w:ascii="Times New Roman" w:hAnsi="Times New Roman"/>
        </w:rPr>
        <w:tab/>
        <w:t>140× (14×10)</w:t>
      </w:r>
      <w:r w:rsidRPr="00744860">
        <w:rPr>
          <w:rFonts w:ascii="Times New Roman" w:hAnsi="Times New Roman"/>
        </w:rPr>
        <w:tab/>
      </w:r>
      <w:r w:rsidRPr="00744860">
        <w:rPr>
          <w:rFonts w:ascii="Times New Roman" w:hAnsi="Times New Roman"/>
          <w:color w:val="000000"/>
        </w:rPr>
        <w:t>PVC/PE/PVDC//Alumínium buborékcsomagolásban</w:t>
      </w:r>
    </w:p>
    <w:p w14:paraId="37421E30" w14:textId="09AA0003" w:rsidR="00744860" w:rsidRPr="00744860" w:rsidRDefault="00744860" w:rsidP="002F6690">
      <w:pPr>
        <w:spacing w:after="0" w:line="240" w:lineRule="auto"/>
        <w:rPr>
          <w:rFonts w:ascii="Times New Roman" w:hAnsi="Times New Roman"/>
        </w:rPr>
      </w:pPr>
      <w:r w:rsidRPr="00744860">
        <w:rPr>
          <w:rFonts w:ascii="Times New Roman" w:hAnsi="Times New Roman"/>
        </w:rPr>
        <w:t>OGYI-T-23956/24</w:t>
      </w:r>
      <w:r w:rsidRPr="00744860">
        <w:rPr>
          <w:rFonts w:ascii="Times New Roman" w:hAnsi="Times New Roman"/>
        </w:rPr>
        <w:tab/>
        <w:t>150×</w:t>
      </w:r>
      <w:r w:rsidRPr="00744860">
        <w:rPr>
          <w:rFonts w:ascii="Times New Roman" w:hAnsi="Times New Roman"/>
        </w:rPr>
        <w:tab/>
      </w:r>
      <w:r w:rsidRPr="00744860">
        <w:rPr>
          <w:rFonts w:ascii="Times New Roman" w:hAnsi="Times New Roman"/>
          <w:color w:val="000000"/>
        </w:rPr>
        <w:t>PVC/PE/PVDC//Alumínium buborékcsomagolásban</w:t>
      </w:r>
    </w:p>
    <w:p w14:paraId="37421E31" w14:textId="59CF28E3" w:rsidR="00744860" w:rsidRPr="00744860" w:rsidRDefault="00744860" w:rsidP="002F6690">
      <w:pPr>
        <w:spacing w:after="0" w:line="240" w:lineRule="auto"/>
        <w:rPr>
          <w:rFonts w:ascii="Times New Roman" w:hAnsi="Times New Roman"/>
        </w:rPr>
      </w:pPr>
      <w:r w:rsidRPr="00744860">
        <w:rPr>
          <w:rFonts w:ascii="Times New Roman" w:hAnsi="Times New Roman"/>
        </w:rPr>
        <w:t>OGYI-T-23956/25</w:t>
      </w:r>
      <w:r w:rsidRPr="00744860">
        <w:rPr>
          <w:rFonts w:ascii="Times New Roman" w:hAnsi="Times New Roman"/>
        </w:rPr>
        <w:tab/>
        <w:t>168×</w:t>
      </w:r>
      <w:r w:rsidRPr="00744860">
        <w:rPr>
          <w:rFonts w:ascii="Times New Roman" w:hAnsi="Times New Roman"/>
        </w:rPr>
        <w:tab/>
      </w:r>
      <w:r w:rsidRPr="00744860">
        <w:rPr>
          <w:rFonts w:ascii="Times New Roman" w:hAnsi="Times New Roman"/>
          <w:color w:val="000000"/>
        </w:rPr>
        <w:t>PVC/PE/PVDC//Alumínium buborékcsomagolásban</w:t>
      </w:r>
    </w:p>
    <w:p w14:paraId="37421E32" w14:textId="7B607656" w:rsidR="00744860" w:rsidRPr="00744860" w:rsidRDefault="00744860" w:rsidP="002F6690">
      <w:pPr>
        <w:spacing w:after="0" w:line="240" w:lineRule="auto"/>
        <w:rPr>
          <w:rFonts w:ascii="Times New Roman" w:hAnsi="Times New Roman"/>
        </w:rPr>
      </w:pPr>
      <w:r w:rsidRPr="00744860">
        <w:rPr>
          <w:rFonts w:ascii="Times New Roman" w:hAnsi="Times New Roman"/>
        </w:rPr>
        <w:t>OGYI-T-23956/26</w:t>
      </w:r>
      <w:r w:rsidRPr="00744860">
        <w:rPr>
          <w:rFonts w:ascii="Times New Roman" w:hAnsi="Times New Roman"/>
        </w:rPr>
        <w:tab/>
        <w:t>180×</w:t>
      </w:r>
      <w:r w:rsidRPr="00744860">
        <w:rPr>
          <w:rFonts w:ascii="Times New Roman" w:hAnsi="Times New Roman"/>
        </w:rPr>
        <w:tab/>
      </w:r>
      <w:r w:rsidRPr="00744860">
        <w:rPr>
          <w:rFonts w:ascii="Times New Roman" w:hAnsi="Times New Roman"/>
          <w:color w:val="000000"/>
        </w:rPr>
        <w:t>PVC/PE/PVDC//Alumínium buborékcsomagolásban</w:t>
      </w:r>
    </w:p>
    <w:bookmarkEnd w:id="3"/>
    <w:p w14:paraId="37421E33" w14:textId="77777777" w:rsidR="00744860" w:rsidRPr="000C1BE7" w:rsidRDefault="00744860" w:rsidP="00467A69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</w:p>
    <w:p w14:paraId="37421E34" w14:textId="3CC30437" w:rsidR="00A7380D" w:rsidRPr="002733A2" w:rsidRDefault="00A7380D" w:rsidP="00467A69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snapToGrid w:val="0"/>
          <w:lang w:eastAsia="zh-CN"/>
        </w:rPr>
        <w:t xml:space="preserve">A betegtájékoztató </w:t>
      </w: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t>legutóbbi felülvizsgálatának</w:t>
      </w:r>
      <w:r w:rsidRPr="000C1BE7">
        <w:rPr>
          <w:rFonts w:ascii="Times New Roman" w:eastAsia="SimSun" w:hAnsi="Times New Roman"/>
          <w:b/>
          <w:snapToGrid w:val="0"/>
          <w:lang w:eastAsia="zh-CN"/>
        </w:rPr>
        <w:t xml:space="preserve"> dátuma</w:t>
      </w:r>
      <w:r w:rsidR="00744860">
        <w:rPr>
          <w:rFonts w:ascii="Times New Roman" w:eastAsia="SimSun" w:hAnsi="Times New Roman"/>
          <w:b/>
          <w:snapToGrid w:val="0"/>
          <w:lang w:eastAsia="zh-CN"/>
        </w:rPr>
        <w:t>:</w:t>
      </w:r>
      <w:r w:rsidR="00744860" w:rsidRPr="002F6690">
        <w:rPr>
          <w:rFonts w:ascii="Times New Roman" w:eastAsia="SimSun" w:hAnsi="Times New Roman"/>
          <w:bCs/>
          <w:snapToGrid w:val="0"/>
          <w:lang w:eastAsia="zh-CN"/>
        </w:rPr>
        <w:t xml:space="preserve"> </w:t>
      </w:r>
      <w:r w:rsidR="002733A2" w:rsidRPr="002F6690">
        <w:rPr>
          <w:rFonts w:ascii="Times New Roman" w:eastAsia="SimSun" w:hAnsi="Times New Roman"/>
          <w:bCs/>
          <w:snapToGrid w:val="0"/>
          <w:lang w:eastAsia="zh-CN"/>
        </w:rPr>
        <w:t>2026. március.</w:t>
      </w:r>
    </w:p>
    <w:p w14:paraId="37421E35" w14:textId="77777777" w:rsidR="00A7380D" w:rsidRPr="0017704A" w:rsidRDefault="00A7380D" w:rsidP="00F55674">
      <w:pPr>
        <w:tabs>
          <w:tab w:val="left" w:pos="567"/>
        </w:tabs>
        <w:spacing w:after="0" w:line="240" w:lineRule="auto"/>
        <w:rPr>
          <w:rFonts w:ascii="Times New Roman" w:eastAsia="SimSun" w:hAnsi="Times New Roman"/>
          <w:bCs/>
          <w:noProof/>
          <w:snapToGrid w:val="0"/>
          <w:lang w:eastAsia="zh-CN"/>
        </w:rPr>
      </w:pPr>
    </w:p>
    <w:p w14:paraId="37421E36" w14:textId="77777777" w:rsidR="007F5F28" w:rsidRPr="000C1BE7" w:rsidRDefault="007F5F28" w:rsidP="003F7364">
      <w:pPr>
        <w:spacing w:after="0" w:line="240" w:lineRule="auto"/>
        <w:rPr>
          <w:rFonts w:ascii="Times New Roman" w:hAnsi="Times New Roman"/>
        </w:rPr>
      </w:pPr>
    </w:p>
    <w:sectPr w:rsidR="007F5F28" w:rsidRPr="000C1BE7" w:rsidSect="00605F58">
      <w:headerReference w:type="default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1A0A7" w14:textId="77777777" w:rsidR="004D3464" w:rsidRDefault="004D3464">
      <w:pPr>
        <w:spacing w:after="0" w:line="240" w:lineRule="auto"/>
      </w:pPr>
      <w:r>
        <w:separator/>
      </w:r>
    </w:p>
  </w:endnote>
  <w:endnote w:type="continuationSeparator" w:id="0">
    <w:p w14:paraId="714443C6" w14:textId="77777777" w:rsidR="004D3464" w:rsidRDefault="004D3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21E3C" w14:textId="77777777" w:rsidR="00EB7924" w:rsidRDefault="00EB7924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21E3E" w14:textId="4D100085" w:rsidR="009428D4" w:rsidRPr="00525C9D" w:rsidRDefault="002733A2" w:rsidP="00C73B39">
    <w:pPr>
      <w:pStyle w:val="llb"/>
      <w:tabs>
        <w:tab w:val="right" w:pos="8931"/>
      </w:tabs>
      <w:spacing w:after="0"/>
      <w:ind w:right="96"/>
      <w:rPr>
        <w:rFonts w:ascii="Times New Roman" w:hAnsi="Times New Roman"/>
        <w:sz w:val="18"/>
        <w:szCs w:val="18"/>
      </w:rPr>
    </w:pPr>
    <w:r w:rsidRPr="002733A2">
      <w:rPr>
        <w:rFonts w:ascii="Times New Roman" w:hAnsi="Times New Roman"/>
        <w:sz w:val="18"/>
        <w:szCs w:val="18"/>
      </w:rPr>
      <w:t>NNGYK/ETGY/5462/2026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D2BFA3" w14:textId="77777777" w:rsidR="004D3464" w:rsidRDefault="004D3464">
      <w:pPr>
        <w:spacing w:after="0" w:line="240" w:lineRule="auto"/>
      </w:pPr>
      <w:r>
        <w:separator/>
      </w:r>
    </w:p>
  </w:footnote>
  <w:footnote w:type="continuationSeparator" w:id="0">
    <w:p w14:paraId="4A1DA999" w14:textId="77777777" w:rsidR="004D3464" w:rsidRDefault="004D34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21E3B" w14:textId="77777777" w:rsidR="002B3199" w:rsidRPr="00525C9D" w:rsidRDefault="002B3199" w:rsidP="00525C9D">
    <w:pPr>
      <w:pStyle w:val="lfej"/>
      <w:jc w:val="center"/>
      <w:rPr>
        <w:rFonts w:ascii="Times New Roman" w:hAnsi="Times New Roman"/>
        <w:sz w:val="18"/>
        <w:szCs w:val="18"/>
      </w:rPr>
    </w:pPr>
    <w:r w:rsidRPr="00525C9D">
      <w:rPr>
        <w:rFonts w:ascii="Times New Roman" w:hAnsi="Times New Roman"/>
        <w:sz w:val="18"/>
        <w:szCs w:val="18"/>
      </w:rPr>
      <w:fldChar w:fldCharType="begin"/>
    </w:r>
    <w:r w:rsidRPr="00525C9D">
      <w:rPr>
        <w:rFonts w:ascii="Times New Roman" w:hAnsi="Times New Roman"/>
        <w:sz w:val="18"/>
        <w:szCs w:val="18"/>
      </w:rPr>
      <w:instrText>PAGE   \* MERGEFORMAT</w:instrText>
    </w:r>
    <w:r w:rsidRPr="00525C9D">
      <w:rPr>
        <w:rFonts w:ascii="Times New Roman" w:hAnsi="Times New Roman"/>
        <w:sz w:val="18"/>
        <w:szCs w:val="18"/>
      </w:rPr>
      <w:fldChar w:fldCharType="separate"/>
    </w:r>
    <w:r w:rsidRPr="00525C9D">
      <w:rPr>
        <w:rFonts w:ascii="Times New Roman" w:hAnsi="Times New Roman"/>
        <w:sz w:val="18"/>
        <w:szCs w:val="18"/>
      </w:rPr>
      <w:t>2</w:t>
    </w:r>
    <w:r w:rsidRPr="00525C9D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40B4C30"/>
    <w:multiLevelType w:val="hybridMultilevel"/>
    <w:tmpl w:val="20D2586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AA34A0"/>
    <w:multiLevelType w:val="hybridMultilevel"/>
    <w:tmpl w:val="7022326A"/>
    <w:lvl w:ilvl="0" w:tplc="F8E0598A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31D56C45"/>
    <w:multiLevelType w:val="hybridMultilevel"/>
    <w:tmpl w:val="02221350"/>
    <w:lvl w:ilvl="0" w:tplc="D04C800E">
      <w:start w:val="2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75F6AE0"/>
    <w:multiLevelType w:val="hybridMultilevel"/>
    <w:tmpl w:val="4346496E"/>
    <w:lvl w:ilvl="0" w:tplc="9C54AF6C">
      <w:start w:val="50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6B419AD"/>
    <w:multiLevelType w:val="hybridMultilevel"/>
    <w:tmpl w:val="486E18B0"/>
    <w:lvl w:ilvl="0" w:tplc="B2EA6182">
      <w:start w:val="100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93E0D50"/>
    <w:multiLevelType w:val="hybridMultilevel"/>
    <w:tmpl w:val="656C4A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030939"/>
    <w:multiLevelType w:val="hybridMultilevel"/>
    <w:tmpl w:val="21C4DE2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5CF74B3B"/>
    <w:multiLevelType w:val="hybridMultilevel"/>
    <w:tmpl w:val="2644592C"/>
    <w:lvl w:ilvl="0" w:tplc="E44CC7F2">
      <w:start w:val="25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29251589">
    <w:abstractNumId w:val="16"/>
  </w:num>
  <w:num w:numId="2" w16cid:durableId="397049296">
    <w:abstractNumId w:val="10"/>
  </w:num>
  <w:num w:numId="3" w16cid:durableId="1765417650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76068540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5254247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7338528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8914046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2625126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2706895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86651295">
    <w:abstractNumId w:val="7"/>
  </w:num>
  <w:num w:numId="11" w16cid:durableId="1101419008">
    <w:abstractNumId w:val="18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47217208">
    <w:abstractNumId w:val="15"/>
  </w:num>
  <w:num w:numId="13" w16cid:durableId="774983254">
    <w:abstractNumId w:val="14"/>
  </w:num>
  <w:num w:numId="14" w16cid:durableId="2103212084">
    <w:abstractNumId w:val="13"/>
  </w:num>
  <w:num w:numId="15" w16cid:durableId="1205218448">
    <w:abstractNumId w:val="12"/>
  </w:num>
  <w:num w:numId="16" w16cid:durableId="1265192402">
    <w:abstractNumId w:val="17"/>
  </w:num>
  <w:num w:numId="17" w16cid:durableId="1120539540">
    <w:abstractNumId w:val="9"/>
  </w:num>
  <w:num w:numId="18" w16cid:durableId="1135609612">
    <w:abstractNumId w:val="11"/>
  </w:num>
  <w:num w:numId="19" w16cid:durableId="39139164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80D"/>
    <w:rsid w:val="0000244B"/>
    <w:rsid w:val="000202B1"/>
    <w:rsid w:val="0004068E"/>
    <w:rsid w:val="00045E55"/>
    <w:rsid w:val="000537B0"/>
    <w:rsid w:val="00070C43"/>
    <w:rsid w:val="00070F87"/>
    <w:rsid w:val="000C1BE7"/>
    <w:rsid w:val="0010581F"/>
    <w:rsid w:val="00110F9E"/>
    <w:rsid w:val="001150E3"/>
    <w:rsid w:val="00115EBF"/>
    <w:rsid w:val="00133182"/>
    <w:rsid w:val="00152CA9"/>
    <w:rsid w:val="0017704A"/>
    <w:rsid w:val="001849E8"/>
    <w:rsid w:val="001A3D13"/>
    <w:rsid w:val="001B3AE9"/>
    <w:rsid w:val="001C030A"/>
    <w:rsid w:val="001D6E91"/>
    <w:rsid w:val="001F2E26"/>
    <w:rsid w:val="00214169"/>
    <w:rsid w:val="002438D6"/>
    <w:rsid w:val="002463A2"/>
    <w:rsid w:val="00271C95"/>
    <w:rsid w:val="002733A2"/>
    <w:rsid w:val="00284ABC"/>
    <w:rsid w:val="002A198E"/>
    <w:rsid w:val="002A5014"/>
    <w:rsid w:val="002B3199"/>
    <w:rsid w:val="002C027C"/>
    <w:rsid w:val="002F6690"/>
    <w:rsid w:val="00314869"/>
    <w:rsid w:val="0032493D"/>
    <w:rsid w:val="00351E72"/>
    <w:rsid w:val="00370F23"/>
    <w:rsid w:val="00387E86"/>
    <w:rsid w:val="003900DD"/>
    <w:rsid w:val="003924A8"/>
    <w:rsid w:val="00397A60"/>
    <w:rsid w:val="003B1D4D"/>
    <w:rsid w:val="003E2689"/>
    <w:rsid w:val="003E7F2C"/>
    <w:rsid w:val="003F23F4"/>
    <w:rsid w:val="003F7364"/>
    <w:rsid w:val="004016B7"/>
    <w:rsid w:val="00423270"/>
    <w:rsid w:val="00425256"/>
    <w:rsid w:val="00465B0B"/>
    <w:rsid w:val="00467A69"/>
    <w:rsid w:val="00481797"/>
    <w:rsid w:val="00483C2C"/>
    <w:rsid w:val="004950FA"/>
    <w:rsid w:val="004C3893"/>
    <w:rsid w:val="004C4E8C"/>
    <w:rsid w:val="004C5B23"/>
    <w:rsid w:val="004D3464"/>
    <w:rsid w:val="004D6011"/>
    <w:rsid w:val="004E09D8"/>
    <w:rsid w:val="00522EF3"/>
    <w:rsid w:val="00525C9D"/>
    <w:rsid w:val="00530F49"/>
    <w:rsid w:val="0056317A"/>
    <w:rsid w:val="00567427"/>
    <w:rsid w:val="005728FF"/>
    <w:rsid w:val="005B0B39"/>
    <w:rsid w:val="005C1B09"/>
    <w:rsid w:val="005D441D"/>
    <w:rsid w:val="005E5394"/>
    <w:rsid w:val="0060122C"/>
    <w:rsid w:val="0060396D"/>
    <w:rsid w:val="00605F58"/>
    <w:rsid w:val="006108BB"/>
    <w:rsid w:val="00612E68"/>
    <w:rsid w:val="00613E6F"/>
    <w:rsid w:val="00635CF4"/>
    <w:rsid w:val="00644078"/>
    <w:rsid w:val="00644F33"/>
    <w:rsid w:val="00646B16"/>
    <w:rsid w:val="00657A26"/>
    <w:rsid w:val="00674F13"/>
    <w:rsid w:val="006829DA"/>
    <w:rsid w:val="00696CD7"/>
    <w:rsid w:val="006B37BD"/>
    <w:rsid w:val="006C696C"/>
    <w:rsid w:val="006D431E"/>
    <w:rsid w:val="006E5BBD"/>
    <w:rsid w:val="006E7B2F"/>
    <w:rsid w:val="00711338"/>
    <w:rsid w:val="0071484B"/>
    <w:rsid w:val="00731601"/>
    <w:rsid w:val="0073798C"/>
    <w:rsid w:val="007438F8"/>
    <w:rsid w:val="00744860"/>
    <w:rsid w:val="0075106F"/>
    <w:rsid w:val="00753922"/>
    <w:rsid w:val="007741D4"/>
    <w:rsid w:val="007B0E39"/>
    <w:rsid w:val="007E0B98"/>
    <w:rsid w:val="007F5F28"/>
    <w:rsid w:val="007F618A"/>
    <w:rsid w:val="00807F54"/>
    <w:rsid w:val="00820EE6"/>
    <w:rsid w:val="00826740"/>
    <w:rsid w:val="00836C65"/>
    <w:rsid w:val="008412D3"/>
    <w:rsid w:val="008439F9"/>
    <w:rsid w:val="00852D8C"/>
    <w:rsid w:val="008557B1"/>
    <w:rsid w:val="00863005"/>
    <w:rsid w:val="008C54CF"/>
    <w:rsid w:val="009219C7"/>
    <w:rsid w:val="00927A95"/>
    <w:rsid w:val="0093583B"/>
    <w:rsid w:val="009428D4"/>
    <w:rsid w:val="00980583"/>
    <w:rsid w:val="00996563"/>
    <w:rsid w:val="009F51BB"/>
    <w:rsid w:val="00A02463"/>
    <w:rsid w:val="00A04E12"/>
    <w:rsid w:val="00A078F8"/>
    <w:rsid w:val="00A1400D"/>
    <w:rsid w:val="00A21EF3"/>
    <w:rsid w:val="00A32FCE"/>
    <w:rsid w:val="00A4568E"/>
    <w:rsid w:val="00A460B9"/>
    <w:rsid w:val="00A63235"/>
    <w:rsid w:val="00A7380D"/>
    <w:rsid w:val="00A80975"/>
    <w:rsid w:val="00A81094"/>
    <w:rsid w:val="00AA193B"/>
    <w:rsid w:val="00AA374A"/>
    <w:rsid w:val="00AA7489"/>
    <w:rsid w:val="00AB2293"/>
    <w:rsid w:val="00AB7EBB"/>
    <w:rsid w:val="00AC346D"/>
    <w:rsid w:val="00AC476A"/>
    <w:rsid w:val="00AE4C2F"/>
    <w:rsid w:val="00AF2E91"/>
    <w:rsid w:val="00B05B46"/>
    <w:rsid w:val="00B169A5"/>
    <w:rsid w:val="00B47F4A"/>
    <w:rsid w:val="00B70879"/>
    <w:rsid w:val="00B92F7B"/>
    <w:rsid w:val="00B9470F"/>
    <w:rsid w:val="00BD3655"/>
    <w:rsid w:val="00BD5D1A"/>
    <w:rsid w:val="00C125FB"/>
    <w:rsid w:val="00C221EA"/>
    <w:rsid w:val="00C2479C"/>
    <w:rsid w:val="00C270E1"/>
    <w:rsid w:val="00C365D3"/>
    <w:rsid w:val="00C427B7"/>
    <w:rsid w:val="00C42A45"/>
    <w:rsid w:val="00C45C88"/>
    <w:rsid w:val="00C573FA"/>
    <w:rsid w:val="00C73B39"/>
    <w:rsid w:val="00C84761"/>
    <w:rsid w:val="00C86674"/>
    <w:rsid w:val="00CC6CAE"/>
    <w:rsid w:val="00CD03E1"/>
    <w:rsid w:val="00CE4EF9"/>
    <w:rsid w:val="00CF1716"/>
    <w:rsid w:val="00D07797"/>
    <w:rsid w:val="00D12C94"/>
    <w:rsid w:val="00D3442D"/>
    <w:rsid w:val="00D35342"/>
    <w:rsid w:val="00D44FBD"/>
    <w:rsid w:val="00D643CB"/>
    <w:rsid w:val="00D972FE"/>
    <w:rsid w:val="00DA280D"/>
    <w:rsid w:val="00DA619D"/>
    <w:rsid w:val="00DB5153"/>
    <w:rsid w:val="00DD3B66"/>
    <w:rsid w:val="00DE44C2"/>
    <w:rsid w:val="00DE5547"/>
    <w:rsid w:val="00DF2F53"/>
    <w:rsid w:val="00E00B2B"/>
    <w:rsid w:val="00E118EC"/>
    <w:rsid w:val="00EA17F5"/>
    <w:rsid w:val="00EA3519"/>
    <w:rsid w:val="00EB0C2B"/>
    <w:rsid w:val="00EB39DD"/>
    <w:rsid w:val="00EB7924"/>
    <w:rsid w:val="00EC163A"/>
    <w:rsid w:val="00ED7132"/>
    <w:rsid w:val="00EE73C5"/>
    <w:rsid w:val="00F33F6A"/>
    <w:rsid w:val="00F346FD"/>
    <w:rsid w:val="00F53447"/>
    <w:rsid w:val="00F553FB"/>
    <w:rsid w:val="00F55674"/>
    <w:rsid w:val="00F66631"/>
    <w:rsid w:val="00F81210"/>
    <w:rsid w:val="00F97749"/>
    <w:rsid w:val="00FB1824"/>
    <w:rsid w:val="00FB562D"/>
    <w:rsid w:val="00FE1D83"/>
    <w:rsid w:val="00FE7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21D3A"/>
  <w15:chartTrackingRefBased/>
  <w15:docId w15:val="{5113949C-3369-4C02-B7BD-6DD2B1FBD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86674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A7380D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A7380D"/>
    <w:rPr>
      <w:sz w:val="22"/>
      <w:szCs w:val="22"/>
      <w:lang w:eastAsia="en-US"/>
    </w:rPr>
  </w:style>
  <w:style w:type="paragraph" w:styleId="lfej">
    <w:name w:val="header"/>
    <w:basedOn w:val="Norml"/>
    <w:link w:val="lfejChar"/>
    <w:uiPriority w:val="99"/>
    <w:unhideWhenUsed/>
    <w:rsid w:val="00A7380D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A7380D"/>
    <w:rPr>
      <w:sz w:val="22"/>
      <w:szCs w:val="22"/>
      <w:lang w:eastAsia="en-US"/>
    </w:rPr>
  </w:style>
  <w:style w:type="character" w:styleId="Oldalszm">
    <w:name w:val="page number"/>
    <w:rsid w:val="00A7380D"/>
    <w:rPr>
      <w:rFonts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73B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C73B39"/>
    <w:rPr>
      <w:rFonts w:ascii="Segoe UI" w:hAnsi="Segoe UI" w:cs="Segoe UI"/>
      <w:sz w:val="18"/>
      <w:szCs w:val="18"/>
      <w:lang w:eastAsia="en-US"/>
    </w:rPr>
  </w:style>
  <w:style w:type="paragraph" w:styleId="Listaszerbekezds">
    <w:name w:val="List Paragraph"/>
    <w:basedOn w:val="Norml"/>
    <w:uiPriority w:val="34"/>
    <w:qFormat/>
    <w:rsid w:val="00B70879"/>
    <w:pPr>
      <w:ind w:left="708"/>
    </w:pPr>
  </w:style>
  <w:style w:type="character" w:styleId="Jegyzethivatkozs">
    <w:name w:val="annotation reference"/>
    <w:semiHidden/>
    <w:unhideWhenUsed/>
    <w:rsid w:val="004C4E8C"/>
    <w:rPr>
      <w:sz w:val="16"/>
      <w:szCs w:val="16"/>
    </w:rPr>
  </w:style>
  <w:style w:type="paragraph" w:styleId="Jegyzetszveg">
    <w:name w:val="annotation text"/>
    <w:basedOn w:val="Norml"/>
    <w:link w:val="JegyzetszvegChar"/>
    <w:unhideWhenUsed/>
    <w:rsid w:val="004C4E8C"/>
    <w:rPr>
      <w:sz w:val="20"/>
      <w:szCs w:val="20"/>
    </w:rPr>
  </w:style>
  <w:style w:type="character" w:customStyle="1" w:styleId="JegyzetszvegChar">
    <w:name w:val="Jegyzetszöveg Char"/>
    <w:link w:val="Jegyzetszveg"/>
    <w:rsid w:val="004C4E8C"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C4E8C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4C4E8C"/>
    <w:rPr>
      <w:b/>
      <w:bCs/>
      <w:lang w:eastAsia="en-US"/>
    </w:rPr>
  </w:style>
  <w:style w:type="character" w:customStyle="1" w:styleId="text">
    <w:name w:val="text"/>
    <w:rsid w:val="00D643CB"/>
  </w:style>
  <w:style w:type="paragraph" w:styleId="Vltozat">
    <w:name w:val="Revision"/>
    <w:hidden/>
    <w:uiPriority w:val="99"/>
    <w:semiHidden/>
    <w:rsid w:val="009F51B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24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4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2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ema.europa.eu/docs/en_GB/document_library/Template_or_form/2013/03/WC500139752.doc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96D3D1C870832E49BE1ECA9B92B4E033" ma:contentTypeVersion="16" ma:contentTypeDescription="Új dokumentum létrehozása." ma:contentTypeScope="" ma:versionID="60aa770f58dc6bc8796632c80a0fe194">
  <xsd:schema xmlns:xsd="http://www.w3.org/2001/XMLSchema" xmlns:xs="http://www.w3.org/2001/XMLSchema" xmlns:p="http://schemas.microsoft.com/office/2006/metadata/properties" xmlns:ns2="a4d8ca41-50e0-4401-a2e5-225518e3a596" xmlns:ns3="0fe3cd7b-d43a-42d9-8ce8-5c72f1cc483d" targetNamespace="http://schemas.microsoft.com/office/2006/metadata/properties" ma:root="true" ma:fieldsID="5e5cae4b89926921052bfab9e97f34ff" ns2:_="" ns3:_="">
    <xsd:import namespace="a4d8ca41-50e0-4401-a2e5-225518e3a596"/>
    <xsd:import namespace="0fe3cd7b-d43a-42d9-8ce8-5c72f1cc48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8ca41-50e0-4401-a2e5-225518e3a5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Képcímkék" ma:readOnly="false" ma:fieldId="{5cf76f15-5ced-4ddc-b409-7134ff3c332f}" ma:taxonomyMulti="true" ma:sspId="aa9bb4cd-7655-4d34-b30e-85d754ea406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e3cd7b-d43a-42d9-8ce8-5c72f1cc483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adf4c6c3-ab43-4b7a-ac89-3c5a3c288128}" ma:internalName="TaxCatchAll" ma:showField="CatchAllData" ma:web="0fe3cd7b-d43a-42d9-8ce8-5c72f1cc483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623446-1B68-4E23-BCE7-603F008434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D0C763-AA61-4FD4-B0AD-9CE5E614315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DDEA750-7581-4451-9178-FF053F0732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d8ca41-50e0-4401-a2e5-225518e3a596"/>
    <ds:schemaRef ds:uri="0fe3cd7b-d43a-42d9-8ce8-5c72f1cc48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1811</Words>
  <Characters>12503</Characters>
  <Application>Microsoft Office Word</Application>
  <DocSecurity>0</DocSecurity>
  <Lines>104</Lines>
  <Paragraphs>28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Teva</Company>
  <LinksUpToDate>false</LinksUpToDate>
  <CharactersWithSpaces>14286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Tengely Éva</dc:creator>
  <cp:keywords/>
  <cp:lastModifiedBy>HU_NNGYK_56.1</cp:lastModifiedBy>
  <cp:revision>7</cp:revision>
  <dcterms:created xsi:type="dcterms:W3CDTF">2026-02-24T09:37:00Z</dcterms:created>
  <dcterms:modified xsi:type="dcterms:W3CDTF">2026-03-10T13:58:00Z</dcterms:modified>
</cp:coreProperties>
</file>