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B03A8B" w14:textId="77777777" w:rsidR="00F45C51" w:rsidRPr="009A301D" w:rsidRDefault="00F45C51" w:rsidP="00093D19">
      <w:pPr>
        <w:tabs>
          <w:tab w:val="clear" w:pos="567"/>
        </w:tabs>
        <w:spacing w:line="240" w:lineRule="auto"/>
        <w:jc w:val="center"/>
        <w:outlineLvl w:val="0"/>
        <w:rPr>
          <w:szCs w:val="24"/>
          <w:lang w:val="hu-HU"/>
        </w:rPr>
      </w:pPr>
      <w:r w:rsidRPr="009A301D">
        <w:rPr>
          <w:b/>
          <w:szCs w:val="24"/>
          <w:lang w:val="hu-HU"/>
        </w:rPr>
        <w:t>Betegtájékoztató: Információk a felhasználó számára</w:t>
      </w:r>
    </w:p>
    <w:p w14:paraId="2BC2CD86" w14:textId="77777777" w:rsidR="00F45C51" w:rsidRPr="009A301D" w:rsidRDefault="00F45C51" w:rsidP="00093D19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6B535E26" w14:textId="77777777" w:rsidR="00F16E4B" w:rsidRPr="009A301D" w:rsidRDefault="00516A39" w:rsidP="00652C71">
      <w:pPr>
        <w:tabs>
          <w:tab w:val="clear" w:pos="567"/>
        </w:tabs>
        <w:spacing w:line="240" w:lineRule="auto"/>
        <w:jc w:val="center"/>
        <w:rPr>
          <w:b/>
          <w:lang w:val="hu-HU"/>
        </w:rPr>
      </w:pPr>
      <w:r w:rsidRPr="009A301D">
        <w:rPr>
          <w:rFonts w:eastAsia="Times New Roman"/>
          <w:b/>
          <w:snapToGrid/>
          <w:szCs w:val="22"/>
          <w:lang w:val="hu-HU" w:eastAsia="el-GR"/>
        </w:rPr>
        <w:t>ONKOBEND</w:t>
      </w:r>
      <w:r w:rsidR="00782C9C" w:rsidRPr="009A301D">
        <w:rPr>
          <w:rFonts w:eastAsia="Times New Roman"/>
          <w:b/>
          <w:snapToGrid/>
          <w:szCs w:val="22"/>
          <w:lang w:val="hu-HU" w:eastAsia="el-GR"/>
        </w:rPr>
        <w:t xml:space="preserve"> 2,</w:t>
      </w:r>
      <w:r w:rsidR="00F16E4B" w:rsidRPr="009A301D">
        <w:rPr>
          <w:rFonts w:eastAsia="Times New Roman"/>
          <w:b/>
          <w:snapToGrid/>
          <w:szCs w:val="22"/>
          <w:lang w:val="hu-HU" w:eastAsia="el-GR"/>
        </w:rPr>
        <w:t>5 mg/ml</w:t>
      </w:r>
      <w:r w:rsidR="00B113DB" w:rsidRPr="009A301D">
        <w:rPr>
          <w:b/>
          <w:lang w:val="hu-HU"/>
        </w:rPr>
        <w:t xml:space="preserve"> </w:t>
      </w:r>
      <w:r w:rsidR="00F16E4B" w:rsidRPr="009A301D">
        <w:rPr>
          <w:b/>
          <w:lang w:val="hu-HU"/>
        </w:rPr>
        <w:t>por oldatos infúzióhoz való koncentrátumhoz</w:t>
      </w:r>
    </w:p>
    <w:p w14:paraId="784FDB27" w14:textId="77777777" w:rsidR="00F16E4B" w:rsidRPr="009A301D" w:rsidRDefault="00B0327F" w:rsidP="00091777">
      <w:pPr>
        <w:tabs>
          <w:tab w:val="clear" w:pos="567"/>
        </w:tabs>
        <w:spacing w:line="240" w:lineRule="auto"/>
        <w:jc w:val="center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b</w:t>
      </w:r>
      <w:r w:rsidR="00F16E4B" w:rsidRPr="009A301D">
        <w:rPr>
          <w:lang w:val="hu-HU"/>
        </w:rPr>
        <w:t>endamusztin-hidroklorid</w:t>
      </w:r>
    </w:p>
    <w:p w14:paraId="2A97510B" w14:textId="77777777" w:rsidR="001934EE" w:rsidRPr="009A301D" w:rsidRDefault="001934EE" w:rsidP="00093D19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0A0CDFCD" w14:textId="77777777" w:rsidR="00F45C51" w:rsidRPr="009A301D" w:rsidRDefault="00F45C51" w:rsidP="00093D19">
      <w:pPr>
        <w:spacing w:line="240" w:lineRule="auto"/>
        <w:rPr>
          <w:b/>
          <w:lang w:val="hu-HU"/>
        </w:rPr>
      </w:pPr>
      <w:r w:rsidRPr="009A301D">
        <w:rPr>
          <w:b/>
          <w:lang w:val="hu-HU"/>
        </w:rPr>
        <w:t>Mielőtt elkezd</w:t>
      </w:r>
      <w:r w:rsidR="00127C1D" w:rsidRPr="009A301D">
        <w:rPr>
          <w:b/>
          <w:lang w:val="hu-HU"/>
        </w:rPr>
        <w:t>i</w:t>
      </w:r>
      <w:r w:rsidR="00FD1153" w:rsidRPr="009A301D">
        <w:rPr>
          <w:b/>
          <w:lang w:val="hu-HU"/>
        </w:rPr>
        <w:t>k Önnél</w:t>
      </w:r>
      <w:r w:rsidRPr="009A301D">
        <w:rPr>
          <w:b/>
          <w:lang w:val="hu-HU"/>
        </w:rPr>
        <w:t xml:space="preserve"> alkalmazni ezt a gyógyszert, olvassa el figyelmesen az alábbi </w:t>
      </w:r>
      <w:r w:rsidRPr="009A301D">
        <w:rPr>
          <w:b/>
          <w:szCs w:val="24"/>
          <w:lang w:val="hu-HU"/>
        </w:rPr>
        <w:t xml:space="preserve">betegtájékoztatót, </w:t>
      </w:r>
      <w:r w:rsidR="00F172C9" w:rsidRPr="009A301D">
        <w:rPr>
          <w:b/>
          <w:szCs w:val="24"/>
          <w:lang w:val="hu-HU"/>
        </w:rPr>
        <w:t>me</w:t>
      </w:r>
      <w:r w:rsidR="000C1738" w:rsidRPr="009A301D">
        <w:rPr>
          <w:b/>
          <w:szCs w:val="24"/>
          <w:lang w:val="hu-HU"/>
        </w:rPr>
        <w:t>rt</w:t>
      </w:r>
      <w:r w:rsidR="00C66261" w:rsidRPr="009A301D">
        <w:rPr>
          <w:b/>
          <w:szCs w:val="24"/>
          <w:lang w:val="hu-HU"/>
        </w:rPr>
        <w:t xml:space="preserve"> </w:t>
      </w:r>
      <w:r w:rsidRPr="009A301D">
        <w:rPr>
          <w:b/>
          <w:szCs w:val="24"/>
          <w:lang w:val="hu-HU"/>
        </w:rPr>
        <w:t>az Ön számára</w:t>
      </w:r>
      <w:r w:rsidR="00F172C9" w:rsidRPr="009A301D">
        <w:rPr>
          <w:b/>
          <w:szCs w:val="24"/>
          <w:lang w:val="hu-HU"/>
        </w:rPr>
        <w:t xml:space="preserve"> fontos információkat tartalmaz</w:t>
      </w:r>
      <w:r w:rsidRPr="009A301D">
        <w:rPr>
          <w:b/>
          <w:lang w:val="hu-HU"/>
        </w:rPr>
        <w:t>.</w:t>
      </w:r>
    </w:p>
    <w:p w14:paraId="2AF275EB" w14:textId="77777777" w:rsidR="00F45C51" w:rsidRPr="009A301D" w:rsidRDefault="00F45C51" w:rsidP="00DF5846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9A301D">
        <w:rPr>
          <w:lang w:val="hu-HU"/>
        </w:rPr>
        <w:t xml:space="preserve">Tartsa meg a betegtájékoztatót, mert a benne szereplő információkra a </w:t>
      </w:r>
      <w:r w:rsidRPr="009A301D">
        <w:rPr>
          <w:szCs w:val="24"/>
          <w:lang w:val="hu-HU"/>
        </w:rPr>
        <w:t>későbbiekben</w:t>
      </w:r>
      <w:r w:rsidRPr="009A301D">
        <w:rPr>
          <w:lang w:val="hu-HU"/>
        </w:rPr>
        <w:t xml:space="preserve"> is szüksége lehet.</w:t>
      </w:r>
    </w:p>
    <w:p w14:paraId="32A285EC" w14:textId="77777777" w:rsidR="00F45C51" w:rsidRPr="009A301D" w:rsidRDefault="00EE17E9" w:rsidP="00DF5846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9A301D">
        <w:rPr>
          <w:lang w:val="hu-HU"/>
        </w:rPr>
        <w:t xml:space="preserve">További kérdéseivel forduljon </w:t>
      </w:r>
      <w:r w:rsidR="00F45C51" w:rsidRPr="009A301D">
        <w:rPr>
          <w:szCs w:val="24"/>
          <w:lang w:val="hu-HU"/>
        </w:rPr>
        <w:t>kezelőorvosához</w:t>
      </w:r>
      <w:r w:rsidRPr="009A301D">
        <w:rPr>
          <w:szCs w:val="24"/>
          <w:lang w:val="hu-HU"/>
        </w:rPr>
        <w:t xml:space="preserve">, </w:t>
      </w:r>
      <w:r w:rsidR="00F45C51" w:rsidRPr="009A301D">
        <w:rPr>
          <w:lang w:val="hu-HU"/>
        </w:rPr>
        <w:t>vagy</w:t>
      </w:r>
      <w:r w:rsidRPr="009A301D">
        <w:rPr>
          <w:lang w:val="hu-HU"/>
        </w:rPr>
        <w:t xml:space="preserve"> </w:t>
      </w:r>
      <w:r w:rsidR="00F45C51" w:rsidRPr="009A301D">
        <w:rPr>
          <w:lang w:val="hu-HU"/>
        </w:rPr>
        <w:t>gyógyszerészéhez</w:t>
      </w:r>
      <w:r w:rsidRPr="009A301D">
        <w:rPr>
          <w:lang w:val="hu-HU"/>
        </w:rPr>
        <w:t xml:space="preserve">, </w:t>
      </w:r>
      <w:r w:rsidR="000C1738" w:rsidRPr="009A301D">
        <w:rPr>
          <w:lang w:val="hu-HU"/>
        </w:rPr>
        <w:t>vagy a gondozását végző egészségügyi szakemberhez.</w:t>
      </w:r>
    </w:p>
    <w:p w14:paraId="1FF88880" w14:textId="77777777" w:rsidR="002741B1" w:rsidRPr="009A301D" w:rsidRDefault="002741B1" w:rsidP="00DF5846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9A301D"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</w:t>
      </w:r>
      <w:r w:rsidR="00B83007" w:rsidRPr="009A301D">
        <w:rPr>
          <w:szCs w:val="22"/>
          <w:lang w:val="hu-HU"/>
        </w:rPr>
        <w:t>.</w:t>
      </w:r>
    </w:p>
    <w:p w14:paraId="1C996135" w14:textId="77777777" w:rsidR="000C1738" w:rsidRPr="009A301D" w:rsidRDefault="00B311B8" w:rsidP="004E135F">
      <w:pPr>
        <w:suppressAutoHyphens/>
        <w:spacing w:line="240" w:lineRule="auto"/>
        <w:ind w:left="567" w:hanging="567"/>
        <w:rPr>
          <w:lang w:val="hu-HU"/>
        </w:rPr>
      </w:pPr>
      <w:r w:rsidRPr="009A301D">
        <w:rPr>
          <w:lang w:val="hu-HU"/>
        </w:rPr>
        <w:t>-</w:t>
      </w:r>
      <w:r w:rsidRPr="009A301D">
        <w:rPr>
          <w:lang w:val="hu-HU"/>
        </w:rPr>
        <w:tab/>
      </w:r>
      <w:r w:rsidR="00F45C51" w:rsidRPr="009A301D">
        <w:rPr>
          <w:lang w:val="hu-HU"/>
        </w:rPr>
        <w:t xml:space="preserve">Ha </w:t>
      </w:r>
      <w:r w:rsidR="00F45C51" w:rsidRPr="009A301D">
        <w:rPr>
          <w:szCs w:val="24"/>
          <w:lang w:val="hu-HU"/>
        </w:rPr>
        <w:t>Önnél bármilyen</w:t>
      </w:r>
      <w:r w:rsidR="00F45C51" w:rsidRPr="009A301D">
        <w:rPr>
          <w:lang w:val="hu-HU"/>
        </w:rPr>
        <w:t xml:space="preserve"> mellékhatás </w:t>
      </w:r>
      <w:r w:rsidR="00F45C51" w:rsidRPr="009A301D">
        <w:rPr>
          <w:szCs w:val="24"/>
          <w:lang w:val="hu-HU"/>
        </w:rPr>
        <w:t>jelentkezik, tájé</w:t>
      </w:r>
      <w:r w:rsidR="00EE17E9" w:rsidRPr="009A301D">
        <w:rPr>
          <w:szCs w:val="24"/>
          <w:lang w:val="hu-HU"/>
        </w:rPr>
        <w:t xml:space="preserve">koztassa erről kezelőorvosát </w:t>
      </w:r>
      <w:r w:rsidR="00F45C51" w:rsidRPr="009A301D">
        <w:rPr>
          <w:szCs w:val="24"/>
          <w:lang w:val="hu-HU"/>
        </w:rPr>
        <w:t>vagy</w:t>
      </w:r>
      <w:r w:rsidR="00EE17E9" w:rsidRPr="009A301D">
        <w:rPr>
          <w:szCs w:val="24"/>
          <w:lang w:val="hu-HU"/>
        </w:rPr>
        <w:t xml:space="preserve"> gyógyszerészét</w:t>
      </w:r>
      <w:r w:rsidR="001A1F97" w:rsidRPr="009A301D">
        <w:rPr>
          <w:szCs w:val="24"/>
          <w:lang w:val="hu-HU"/>
        </w:rPr>
        <w:t>,</w:t>
      </w:r>
      <w:r w:rsidR="00EE17E9" w:rsidRPr="009A301D">
        <w:rPr>
          <w:szCs w:val="24"/>
          <w:lang w:val="hu-HU"/>
        </w:rPr>
        <w:t xml:space="preserve"> </w:t>
      </w:r>
      <w:r w:rsidR="000C1738" w:rsidRPr="009A301D">
        <w:rPr>
          <w:lang w:val="hu-HU"/>
        </w:rPr>
        <w:t>vagy a gondozását végző egészségügyi szakembert.</w:t>
      </w:r>
    </w:p>
    <w:p w14:paraId="4332E567" w14:textId="77777777" w:rsidR="00F45C51" w:rsidRPr="009A301D" w:rsidRDefault="00F45C51" w:rsidP="00F922F2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 w:rsidRPr="009A301D">
        <w:rPr>
          <w:szCs w:val="24"/>
          <w:lang w:val="hu-HU"/>
        </w:rPr>
        <w:t>Ez</w:t>
      </w:r>
      <w:r w:rsidRPr="009A301D">
        <w:rPr>
          <w:lang w:val="hu-HU"/>
        </w:rPr>
        <w:t xml:space="preserve"> a betegtájékoztatóban </w:t>
      </w:r>
      <w:r w:rsidRPr="009A301D">
        <w:rPr>
          <w:szCs w:val="24"/>
          <w:lang w:val="hu-HU"/>
        </w:rPr>
        <w:t>fel nem sorolt bármilyen lehetséges mellékhatásra is vonatkozik.</w:t>
      </w:r>
      <w:r w:rsidR="000C1738" w:rsidRPr="009A301D">
        <w:rPr>
          <w:lang w:val="hu-HU"/>
        </w:rPr>
        <w:t xml:space="preserve"> Lásd 4. pont</w:t>
      </w:r>
      <w:r w:rsidR="009F164B" w:rsidRPr="009A301D">
        <w:rPr>
          <w:lang w:val="hu-HU"/>
        </w:rPr>
        <w:t>.</w:t>
      </w:r>
    </w:p>
    <w:p w14:paraId="12976E46" w14:textId="77777777" w:rsidR="00F16E4B" w:rsidRPr="009A301D" w:rsidRDefault="00F16E4B" w:rsidP="00F922F2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</w:p>
    <w:p w14:paraId="566E1C57" w14:textId="77777777" w:rsidR="00F45C51" w:rsidRPr="009A301D" w:rsidRDefault="00F45C51" w:rsidP="00955BE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9A301D">
        <w:rPr>
          <w:rFonts w:eastAsia="Times New Roman"/>
          <w:b/>
          <w:snapToGrid/>
          <w:lang w:val="hu-HU" w:eastAsia="en-US"/>
        </w:rPr>
        <w:t>A betegtájékoztató tartalma:</w:t>
      </w:r>
    </w:p>
    <w:p w14:paraId="59421630" w14:textId="77777777" w:rsidR="00F45C51" w:rsidRPr="009A301D" w:rsidRDefault="00F45C51" w:rsidP="00DF5846">
      <w:pPr>
        <w:numPr>
          <w:ilvl w:val="1"/>
          <w:numId w:val="6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9A301D">
        <w:rPr>
          <w:lang w:val="hu-HU"/>
        </w:rPr>
        <w:t xml:space="preserve">Milyen típusú gyógyszer </w:t>
      </w:r>
      <w:r w:rsidR="00516A39" w:rsidRPr="009A301D">
        <w:rPr>
          <w:lang w:val="hu-HU"/>
        </w:rPr>
        <w:t xml:space="preserve">az </w:t>
      </w:r>
      <w:r w:rsidR="00A14C7B" w:rsidRPr="009A301D">
        <w:rPr>
          <w:lang w:val="hu-HU"/>
        </w:rPr>
        <w:t xml:space="preserve">ONKOBEND </w:t>
      </w:r>
      <w:r w:rsidRPr="009A301D">
        <w:rPr>
          <w:lang w:val="hu-HU"/>
        </w:rPr>
        <w:t>és milyen betegségek esetén alkalmazható?</w:t>
      </w:r>
    </w:p>
    <w:p w14:paraId="575A0E72" w14:textId="77777777" w:rsidR="00F45C51" w:rsidRPr="009A301D" w:rsidRDefault="00F45C51" w:rsidP="00DF5846">
      <w:pPr>
        <w:numPr>
          <w:ilvl w:val="1"/>
          <w:numId w:val="6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9A301D">
        <w:rPr>
          <w:lang w:val="hu-HU"/>
        </w:rPr>
        <w:t xml:space="preserve">Tudnivalók </w:t>
      </w:r>
      <w:r w:rsidR="00516A39" w:rsidRPr="009A301D">
        <w:rPr>
          <w:lang w:val="hu-HU"/>
        </w:rPr>
        <w:t xml:space="preserve">az </w:t>
      </w:r>
      <w:r w:rsidR="00A14C7B" w:rsidRPr="009A301D">
        <w:rPr>
          <w:lang w:val="hu-HU"/>
        </w:rPr>
        <w:t xml:space="preserve">ONKOBEND </w:t>
      </w:r>
      <w:r w:rsidR="00987719" w:rsidRPr="009A301D">
        <w:rPr>
          <w:lang w:val="hu-HU"/>
        </w:rPr>
        <w:t>alkalmazása</w:t>
      </w:r>
      <w:r w:rsidRPr="009A301D">
        <w:rPr>
          <w:lang w:val="hu-HU"/>
        </w:rPr>
        <w:t xml:space="preserve"> előtt</w:t>
      </w:r>
    </w:p>
    <w:p w14:paraId="34E9118B" w14:textId="77777777" w:rsidR="00F45C51" w:rsidRPr="009A301D" w:rsidRDefault="00F45C51" w:rsidP="00955BED">
      <w:pPr>
        <w:spacing w:line="240" w:lineRule="auto"/>
        <w:ind w:left="567" w:right="-29" w:hanging="567"/>
        <w:rPr>
          <w:lang w:val="hu-HU"/>
        </w:rPr>
      </w:pPr>
      <w:r w:rsidRPr="009A301D">
        <w:rPr>
          <w:lang w:val="hu-HU"/>
        </w:rPr>
        <w:t>3.</w:t>
      </w:r>
      <w:r w:rsidRPr="009A301D">
        <w:rPr>
          <w:lang w:val="hu-HU"/>
        </w:rPr>
        <w:tab/>
        <w:t>Hogyan kell</w:t>
      </w:r>
      <w:r w:rsidR="00987719" w:rsidRPr="009A301D">
        <w:rPr>
          <w:lang w:val="hu-HU"/>
        </w:rPr>
        <w:t xml:space="preserve"> </w:t>
      </w:r>
      <w:r w:rsidRPr="009A301D">
        <w:rPr>
          <w:lang w:val="hu-HU"/>
        </w:rPr>
        <w:t>alkalmazni</w:t>
      </w:r>
      <w:r w:rsidR="00987719" w:rsidRPr="009A301D">
        <w:rPr>
          <w:lang w:val="hu-HU"/>
        </w:rPr>
        <w:t xml:space="preserve"> </w:t>
      </w:r>
      <w:r w:rsidR="00516A39" w:rsidRPr="009A301D">
        <w:rPr>
          <w:lang w:val="hu-HU"/>
        </w:rPr>
        <w:t xml:space="preserve">az </w:t>
      </w:r>
      <w:r w:rsidR="00A14C7B" w:rsidRPr="009A301D">
        <w:rPr>
          <w:lang w:val="hu-HU"/>
        </w:rPr>
        <w:t>ONKOBEND</w:t>
      </w:r>
      <w:r w:rsidR="00516A39" w:rsidRPr="009A301D">
        <w:rPr>
          <w:lang w:val="hu-HU"/>
        </w:rPr>
        <w:t>-e</w:t>
      </w:r>
      <w:r w:rsidRPr="009A301D">
        <w:rPr>
          <w:lang w:val="hu-HU"/>
        </w:rPr>
        <w:t>t?</w:t>
      </w:r>
    </w:p>
    <w:p w14:paraId="6C52CB13" w14:textId="77777777" w:rsidR="00F45C51" w:rsidRPr="009A301D" w:rsidRDefault="00F45C51" w:rsidP="00955BED">
      <w:pPr>
        <w:spacing w:line="240" w:lineRule="auto"/>
        <w:ind w:left="567" w:right="-29" w:hanging="567"/>
        <w:rPr>
          <w:lang w:val="hu-HU"/>
        </w:rPr>
      </w:pPr>
      <w:r w:rsidRPr="009A301D">
        <w:rPr>
          <w:lang w:val="hu-HU"/>
        </w:rPr>
        <w:t>4.</w:t>
      </w:r>
      <w:r w:rsidRPr="009A301D">
        <w:rPr>
          <w:lang w:val="hu-HU"/>
        </w:rPr>
        <w:tab/>
        <w:t>Lehetséges mellékhatások</w:t>
      </w:r>
    </w:p>
    <w:p w14:paraId="3F457FFA" w14:textId="77777777" w:rsidR="00F45C51" w:rsidRPr="009A301D" w:rsidRDefault="00F45C51" w:rsidP="00955BED">
      <w:pPr>
        <w:spacing w:line="240" w:lineRule="auto"/>
        <w:ind w:left="567" w:right="-29" w:hanging="567"/>
        <w:rPr>
          <w:lang w:val="hu-HU"/>
        </w:rPr>
      </w:pPr>
      <w:r w:rsidRPr="009A301D">
        <w:rPr>
          <w:lang w:val="hu-HU"/>
        </w:rPr>
        <w:t>5</w:t>
      </w:r>
      <w:r w:rsidR="008957AC" w:rsidRPr="009A301D">
        <w:rPr>
          <w:szCs w:val="24"/>
          <w:lang w:val="hu-HU"/>
        </w:rPr>
        <w:t>.</w:t>
      </w:r>
      <w:r w:rsidRPr="009A301D">
        <w:rPr>
          <w:lang w:val="hu-HU"/>
        </w:rPr>
        <w:tab/>
        <w:t xml:space="preserve">Hogyan kell </w:t>
      </w:r>
      <w:r w:rsidR="00516A39" w:rsidRPr="009A301D">
        <w:rPr>
          <w:lang w:val="hu-HU"/>
        </w:rPr>
        <w:t xml:space="preserve">az </w:t>
      </w:r>
      <w:r w:rsidR="00A14C7B" w:rsidRPr="009A301D">
        <w:rPr>
          <w:lang w:val="hu-HU"/>
        </w:rPr>
        <w:t>ONKOBEND</w:t>
      </w:r>
      <w:r w:rsidR="00516A39" w:rsidRPr="009A301D">
        <w:rPr>
          <w:lang w:val="hu-HU"/>
        </w:rPr>
        <w:t>-e</w:t>
      </w:r>
      <w:r w:rsidRPr="009A301D">
        <w:rPr>
          <w:lang w:val="hu-HU"/>
        </w:rPr>
        <w:t>t tárolni?</w:t>
      </w:r>
    </w:p>
    <w:p w14:paraId="684B7F32" w14:textId="77777777" w:rsidR="00F45C51" w:rsidRPr="009A301D" w:rsidRDefault="00F45C51" w:rsidP="00955BED">
      <w:pPr>
        <w:spacing w:line="240" w:lineRule="auto"/>
        <w:ind w:left="567" w:right="-29" w:hanging="567"/>
        <w:rPr>
          <w:lang w:val="hu-HU"/>
        </w:rPr>
      </w:pPr>
      <w:r w:rsidRPr="009A301D">
        <w:rPr>
          <w:lang w:val="hu-HU"/>
        </w:rPr>
        <w:t>6.</w:t>
      </w:r>
      <w:r w:rsidRPr="009A301D">
        <w:rPr>
          <w:lang w:val="hu-HU"/>
        </w:rPr>
        <w:tab/>
      </w:r>
      <w:r w:rsidRPr="009A301D">
        <w:rPr>
          <w:szCs w:val="24"/>
          <w:lang w:val="hu-HU"/>
        </w:rPr>
        <w:t xml:space="preserve">A csomagolás tartalma és egyéb </w:t>
      </w:r>
      <w:r w:rsidRPr="009A301D">
        <w:rPr>
          <w:lang w:val="hu-HU"/>
        </w:rPr>
        <w:t>információk</w:t>
      </w:r>
    </w:p>
    <w:p w14:paraId="335B9827" w14:textId="77777777" w:rsidR="00F45C51" w:rsidRPr="009A301D" w:rsidRDefault="00F45C51" w:rsidP="00955BE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BE8D4BA" w14:textId="77777777" w:rsidR="00F45C51" w:rsidRPr="009A301D" w:rsidRDefault="00F45C51" w:rsidP="00955BE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E35C521" w14:textId="77777777" w:rsidR="00F45C51" w:rsidRPr="009A301D" w:rsidRDefault="00F45C51" w:rsidP="00DF5846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9A301D">
        <w:rPr>
          <w:b/>
          <w:szCs w:val="24"/>
          <w:lang w:val="hu-HU"/>
        </w:rPr>
        <w:t>Milyen típusú</w:t>
      </w:r>
      <w:r w:rsidRPr="009A301D">
        <w:rPr>
          <w:b/>
          <w:lang w:val="hu-HU"/>
        </w:rPr>
        <w:t xml:space="preserve"> gyógyszer </w:t>
      </w:r>
      <w:r w:rsidR="00516A39" w:rsidRPr="009A301D">
        <w:rPr>
          <w:b/>
          <w:szCs w:val="24"/>
          <w:lang w:val="hu-HU"/>
        </w:rPr>
        <w:t xml:space="preserve">az </w:t>
      </w:r>
      <w:r w:rsidR="00A14C7B" w:rsidRPr="009A301D">
        <w:rPr>
          <w:b/>
          <w:szCs w:val="24"/>
          <w:lang w:val="hu-HU"/>
        </w:rPr>
        <w:t xml:space="preserve">ONKOBEND </w:t>
      </w:r>
      <w:r w:rsidRPr="009A301D">
        <w:rPr>
          <w:b/>
          <w:szCs w:val="24"/>
          <w:lang w:val="hu-HU"/>
        </w:rPr>
        <w:t>és milyen betegségek esetén</w:t>
      </w:r>
      <w:r w:rsidRPr="009A301D">
        <w:rPr>
          <w:b/>
          <w:lang w:val="hu-HU"/>
        </w:rPr>
        <w:t xml:space="preserve"> alkalmazható</w:t>
      </w:r>
      <w:r w:rsidRPr="009A301D">
        <w:rPr>
          <w:b/>
          <w:szCs w:val="24"/>
          <w:lang w:val="hu-HU"/>
        </w:rPr>
        <w:t>?</w:t>
      </w:r>
    </w:p>
    <w:p w14:paraId="3FD8497F" w14:textId="77777777" w:rsidR="00F45C51" w:rsidRPr="009A301D" w:rsidRDefault="00F45C51" w:rsidP="00955BE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788640D" w14:textId="77777777" w:rsidR="00100D81" w:rsidRPr="009A301D" w:rsidRDefault="00516A39" w:rsidP="004E135F">
      <w:pPr>
        <w:tabs>
          <w:tab w:val="clear" w:pos="567"/>
        </w:tabs>
        <w:spacing w:line="240" w:lineRule="auto"/>
        <w:ind w:left="180" w:hanging="18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AZ ONKOBEND</w:t>
      </w:r>
      <w:r w:rsidR="00100D81" w:rsidRPr="009A301D">
        <w:rPr>
          <w:rFonts w:eastAsia="Times New Roman"/>
          <w:snapToGrid/>
          <w:szCs w:val="22"/>
          <w:lang w:val="hu-HU" w:eastAsia="el-GR"/>
        </w:rPr>
        <w:t xml:space="preserve"> bizonyos daganatok kezelésére alkalmazható (ú</w:t>
      </w:r>
      <w:r w:rsidR="00292B81" w:rsidRPr="009A301D">
        <w:rPr>
          <w:rFonts w:eastAsia="Times New Roman"/>
          <w:snapToGrid/>
          <w:szCs w:val="22"/>
          <w:lang w:val="hu-HU" w:eastAsia="el-GR"/>
        </w:rPr>
        <w:t>gy</w:t>
      </w:r>
      <w:r w:rsidR="00100D81" w:rsidRPr="009A301D">
        <w:rPr>
          <w:rFonts w:eastAsia="Times New Roman"/>
          <w:snapToGrid/>
          <w:szCs w:val="22"/>
          <w:lang w:val="hu-HU" w:eastAsia="el-GR"/>
        </w:rPr>
        <w:t>n</w:t>
      </w:r>
      <w:r w:rsidR="00292B81" w:rsidRPr="009A301D">
        <w:rPr>
          <w:rFonts w:eastAsia="Times New Roman"/>
          <w:snapToGrid/>
          <w:szCs w:val="22"/>
          <w:lang w:val="hu-HU" w:eastAsia="el-GR"/>
        </w:rPr>
        <w:t>evezett</w:t>
      </w:r>
      <w:r w:rsidR="00100D81" w:rsidRPr="009A301D">
        <w:rPr>
          <w:rFonts w:eastAsia="Times New Roman"/>
          <w:snapToGrid/>
          <w:szCs w:val="22"/>
          <w:lang w:val="hu-HU" w:eastAsia="el-GR"/>
        </w:rPr>
        <w:t xml:space="preserve"> citotoxikus) gyógyszer.</w:t>
      </w:r>
    </w:p>
    <w:p w14:paraId="76733B88" w14:textId="77777777" w:rsidR="00BF5CBB" w:rsidRPr="009A301D" w:rsidRDefault="00BF5CBB" w:rsidP="004E135F">
      <w:pPr>
        <w:tabs>
          <w:tab w:val="clear" w:pos="567"/>
        </w:tabs>
        <w:spacing w:line="240" w:lineRule="auto"/>
        <w:ind w:left="180" w:hanging="180"/>
        <w:rPr>
          <w:rFonts w:eastAsia="Times New Roman"/>
          <w:snapToGrid/>
          <w:szCs w:val="22"/>
          <w:lang w:val="hu-HU" w:eastAsia="el-GR"/>
        </w:rPr>
      </w:pPr>
    </w:p>
    <w:p w14:paraId="3DBFD76D" w14:textId="77777777" w:rsidR="001934EE" w:rsidRPr="009A301D" w:rsidRDefault="00516A39" w:rsidP="001A1F97">
      <w:pPr>
        <w:tabs>
          <w:tab w:val="clear" w:pos="567"/>
        </w:tabs>
        <w:spacing w:line="240" w:lineRule="auto"/>
        <w:rPr>
          <w:szCs w:val="24"/>
          <w:lang w:val="hu-HU"/>
        </w:rPr>
      </w:pPr>
      <w:r w:rsidRPr="009A301D">
        <w:rPr>
          <w:rFonts w:eastAsia="Times New Roman"/>
          <w:snapToGrid/>
          <w:szCs w:val="22"/>
          <w:lang w:val="hu-HU" w:eastAsia="el-GR"/>
        </w:rPr>
        <w:t>AZ ONKOBEND</w:t>
      </w:r>
      <w:r w:rsidR="00100D81" w:rsidRPr="009A301D">
        <w:rPr>
          <w:rFonts w:eastAsia="Times New Roman"/>
          <w:snapToGrid/>
          <w:szCs w:val="22"/>
          <w:lang w:val="hu-HU" w:eastAsia="el-GR"/>
        </w:rPr>
        <w:t xml:space="preserve"> alka</w:t>
      </w:r>
      <w:r w:rsidR="00C425E4" w:rsidRPr="009A301D">
        <w:rPr>
          <w:rFonts w:eastAsia="Times New Roman"/>
          <w:snapToGrid/>
          <w:szCs w:val="22"/>
          <w:lang w:val="hu-HU" w:eastAsia="el-GR"/>
        </w:rPr>
        <w:t>l</w:t>
      </w:r>
      <w:r w:rsidR="00100D81" w:rsidRPr="009A301D">
        <w:rPr>
          <w:rFonts w:eastAsia="Times New Roman"/>
          <w:snapToGrid/>
          <w:szCs w:val="22"/>
          <w:lang w:val="hu-HU" w:eastAsia="el-GR"/>
        </w:rPr>
        <w:t>mazható önmagában (monoterápiában) vagy más gyógyszerekkel kombinációban az alábbi daganatos betegségekben:</w:t>
      </w:r>
    </w:p>
    <w:p w14:paraId="03B856BB" w14:textId="31F39C7D" w:rsidR="00BA6F8C" w:rsidRPr="009A301D" w:rsidRDefault="00BA6F8C" w:rsidP="00DF5846">
      <w:pPr>
        <w:numPr>
          <w:ilvl w:val="0"/>
          <w:numId w:val="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9A301D">
        <w:rPr>
          <w:szCs w:val="24"/>
          <w:lang w:val="hu-HU"/>
        </w:rPr>
        <w:t>Krónikus limfocitás leukémia (</w:t>
      </w:r>
      <w:r w:rsidR="00CF42AB" w:rsidRPr="009A301D">
        <w:rPr>
          <w:szCs w:val="24"/>
          <w:lang w:val="hu-HU"/>
        </w:rPr>
        <w:t xml:space="preserve">fehérvérsejtek </w:t>
      </w:r>
      <w:r w:rsidR="00C425E4" w:rsidRPr="009A301D">
        <w:rPr>
          <w:szCs w:val="24"/>
          <w:lang w:val="hu-HU"/>
        </w:rPr>
        <w:t xml:space="preserve">bizonyos típusú </w:t>
      </w:r>
      <w:r w:rsidRPr="009A301D">
        <w:rPr>
          <w:szCs w:val="24"/>
          <w:lang w:val="hu-HU"/>
        </w:rPr>
        <w:t>daganatos betegsége)</w:t>
      </w:r>
      <w:r w:rsidR="006B71AC" w:rsidRPr="009A301D">
        <w:rPr>
          <w:szCs w:val="24"/>
          <w:lang w:val="hu-HU"/>
        </w:rPr>
        <w:t xml:space="preserve">, </w:t>
      </w:r>
      <w:r w:rsidRPr="009A301D">
        <w:rPr>
          <w:szCs w:val="24"/>
          <w:lang w:val="hu-HU"/>
        </w:rPr>
        <w:t xml:space="preserve">olyan betegek esetében, akiknél a fludarabinnal </w:t>
      </w:r>
      <w:r w:rsidR="00326FC0" w:rsidRPr="009A301D">
        <w:rPr>
          <w:szCs w:val="24"/>
          <w:lang w:val="hu-HU"/>
        </w:rPr>
        <w:t xml:space="preserve">kombinált kemoterápia </w:t>
      </w:r>
      <w:r w:rsidRPr="009A301D">
        <w:rPr>
          <w:szCs w:val="24"/>
          <w:lang w:val="hu-HU"/>
        </w:rPr>
        <w:t xml:space="preserve">nem </w:t>
      </w:r>
      <w:r w:rsidR="00F37983" w:rsidRPr="009A301D">
        <w:rPr>
          <w:szCs w:val="22"/>
          <w:lang w:val="hu-HU"/>
        </w:rPr>
        <w:t>megfelelő</w:t>
      </w:r>
      <w:r w:rsidRPr="009A301D">
        <w:rPr>
          <w:szCs w:val="24"/>
          <w:lang w:val="hu-HU"/>
        </w:rPr>
        <w:t>;</w:t>
      </w:r>
    </w:p>
    <w:p w14:paraId="51E3E726" w14:textId="77777777" w:rsidR="00C425E4" w:rsidRPr="009A301D" w:rsidRDefault="00326FC0" w:rsidP="00DF5846">
      <w:pPr>
        <w:numPr>
          <w:ilvl w:val="0"/>
          <w:numId w:val="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9A301D">
        <w:rPr>
          <w:szCs w:val="24"/>
          <w:lang w:val="hu-HU"/>
        </w:rPr>
        <w:t>N</w:t>
      </w:r>
      <w:r w:rsidR="00BA6F8C" w:rsidRPr="009A301D">
        <w:rPr>
          <w:szCs w:val="24"/>
          <w:lang w:val="hu-HU"/>
        </w:rPr>
        <w:t>on-Hodgkin</w:t>
      </w:r>
      <w:r w:rsidR="009F164B" w:rsidRPr="009A301D">
        <w:rPr>
          <w:szCs w:val="24"/>
          <w:lang w:val="hu-HU"/>
        </w:rPr>
        <w:t xml:space="preserve"> </w:t>
      </w:r>
      <w:r w:rsidR="00BA6F8C" w:rsidRPr="009A301D">
        <w:rPr>
          <w:szCs w:val="24"/>
          <w:lang w:val="hu-HU"/>
        </w:rPr>
        <w:t>limfóma (</w:t>
      </w:r>
      <w:r w:rsidR="00037D7F" w:rsidRPr="009A301D">
        <w:rPr>
          <w:szCs w:val="24"/>
          <w:lang w:val="hu-HU"/>
        </w:rPr>
        <w:t xml:space="preserve">a </w:t>
      </w:r>
      <w:r w:rsidR="00CF42AB" w:rsidRPr="009A301D">
        <w:rPr>
          <w:szCs w:val="24"/>
          <w:lang w:val="hu-HU"/>
        </w:rPr>
        <w:t>nyirokszövetek bizonyos típusú daganatos betegsége)</w:t>
      </w:r>
      <w:r w:rsidR="006B71AC" w:rsidRPr="009A301D">
        <w:rPr>
          <w:szCs w:val="24"/>
          <w:lang w:val="hu-HU"/>
        </w:rPr>
        <w:t xml:space="preserve">, </w:t>
      </w:r>
      <w:r w:rsidR="00037D7F" w:rsidRPr="009A301D">
        <w:rPr>
          <w:szCs w:val="24"/>
          <w:lang w:val="hu-HU"/>
        </w:rPr>
        <w:t>ol</w:t>
      </w:r>
      <w:r w:rsidRPr="009A301D">
        <w:rPr>
          <w:szCs w:val="24"/>
          <w:lang w:val="hu-HU"/>
        </w:rPr>
        <w:t>y</w:t>
      </w:r>
      <w:r w:rsidR="00037D7F" w:rsidRPr="009A301D">
        <w:rPr>
          <w:szCs w:val="24"/>
          <w:lang w:val="hu-HU"/>
        </w:rPr>
        <w:t>an</w:t>
      </w:r>
      <w:r w:rsidR="00BA6F8C" w:rsidRPr="009A301D">
        <w:rPr>
          <w:szCs w:val="24"/>
          <w:lang w:val="hu-HU"/>
        </w:rPr>
        <w:t xml:space="preserve"> betegek esetében, akik</w:t>
      </w:r>
      <w:r w:rsidR="00C425E4" w:rsidRPr="009A301D">
        <w:rPr>
          <w:szCs w:val="24"/>
          <w:lang w:val="hu-HU"/>
        </w:rPr>
        <w:t xml:space="preserve"> ne</w:t>
      </w:r>
      <w:r w:rsidR="006B71AC" w:rsidRPr="009A301D">
        <w:rPr>
          <w:szCs w:val="24"/>
          <w:lang w:val="hu-HU"/>
        </w:rPr>
        <w:t>m</w:t>
      </w:r>
      <w:r w:rsidR="00C425E4" w:rsidRPr="009A301D">
        <w:rPr>
          <w:szCs w:val="24"/>
          <w:lang w:val="hu-HU"/>
        </w:rPr>
        <w:t xml:space="preserve"> vagy csak rövid ideig reagáltak a megelőző </w:t>
      </w:r>
      <w:r w:rsidR="00BF5CBB" w:rsidRPr="009A301D">
        <w:rPr>
          <w:szCs w:val="24"/>
          <w:lang w:val="hu-HU"/>
        </w:rPr>
        <w:t>rituximab</w:t>
      </w:r>
      <w:r w:rsidR="009F164B" w:rsidRPr="009A301D">
        <w:rPr>
          <w:szCs w:val="24"/>
          <w:lang w:val="hu-HU"/>
        </w:rPr>
        <w:t xml:space="preserve"> </w:t>
      </w:r>
      <w:r w:rsidR="00BF5CBB" w:rsidRPr="009A301D">
        <w:rPr>
          <w:szCs w:val="24"/>
          <w:lang w:val="hu-HU"/>
        </w:rPr>
        <w:t>kez</w:t>
      </w:r>
      <w:r w:rsidR="001470C1" w:rsidRPr="009A301D">
        <w:rPr>
          <w:szCs w:val="24"/>
          <w:lang w:val="hu-HU"/>
        </w:rPr>
        <w:t>elésre;</w:t>
      </w:r>
    </w:p>
    <w:p w14:paraId="2F2784E2" w14:textId="77777777" w:rsidR="006B71AC" w:rsidRPr="009A301D" w:rsidRDefault="00326FC0" w:rsidP="00DF5846">
      <w:pPr>
        <w:numPr>
          <w:ilvl w:val="0"/>
          <w:numId w:val="8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9A301D">
        <w:rPr>
          <w:szCs w:val="24"/>
          <w:lang w:val="hu-HU"/>
        </w:rPr>
        <w:t>M</w:t>
      </w:r>
      <w:r w:rsidR="006B71AC" w:rsidRPr="009A301D">
        <w:rPr>
          <w:szCs w:val="24"/>
          <w:lang w:val="hu-HU"/>
        </w:rPr>
        <w:t>iel</w:t>
      </w:r>
      <w:r w:rsidR="001B290A" w:rsidRPr="009A301D">
        <w:rPr>
          <w:szCs w:val="24"/>
          <w:lang w:val="hu-HU"/>
        </w:rPr>
        <w:t>ó</w:t>
      </w:r>
      <w:r w:rsidR="00BA6F8C" w:rsidRPr="009A301D">
        <w:rPr>
          <w:szCs w:val="24"/>
          <w:lang w:val="hu-HU"/>
        </w:rPr>
        <w:t xml:space="preserve">ma multiplex </w:t>
      </w:r>
      <w:r w:rsidR="006B71AC" w:rsidRPr="009A301D">
        <w:rPr>
          <w:szCs w:val="24"/>
          <w:lang w:val="hu-HU"/>
        </w:rPr>
        <w:t>(</w:t>
      </w:r>
      <w:r w:rsidR="00CF42AB" w:rsidRPr="009A301D">
        <w:rPr>
          <w:szCs w:val="24"/>
          <w:lang w:val="hu-HU"/>
        </w:rPr>
        <w:t>a csontvelő bizonyos típusú daganatos betegsége</w:t>
      </w:r>
      <w:r w:rsidR="006B71AC" w:rsidRPr="009A301D">
        <w:rPr>
          <w:szCs w:val="24"/>
          <w:lang w:val="hu-HU"/>
        </w:rPr>
        <w:t>)</w:t>
      </w:r>
      <w:r w:rsidR="002219A1" w:rsidRPr="009A301D">
        <w:rPr>
          <w:szCs w:val="24"/>
          <w:lang w:val="hu-HU"/>
        </w:rPr>
        <w:t xml:space="preserve"> </w:t>
      </w:r>
      <w:r w:rsidR="006B71AC" w:rsidRPr="009A301D">
        <w:rPr>
          <w:rStyle w:val="hps"/>
          <w:lang w:val="hu-HU"/>
        </w:rPr>
        <w:t xml:space="preserve">olyan </w:t>
      </w:r>
      <w:r w:rsidR="00135056" w:rsidRPr="009A301D">
        <w:rPr>
          <w:rStyle w:val="hps"/>
          <w:lang w:val="hu-HU"/>
        </w:rPr>
        <w:t>eseteiben</w:t>
      </w:r>
      <w:r w:rsidR="006B71AC" w:rsidRPr="009A301D">
        <w:rPr>
          <w:rStyle w:val="hps"/>
          <w:lang w:val="hu-HU"/>
        </w:rPr>
        <w:t>, amikor</w:t>
      </w:r>
      <w:r w:rsidR="006B71AC" w:rsidRPr="009A301D">
        <w:rPr>
          <w:lang w:val="hu-HU"/>
        </w:rPr>
        <w:t xml:space="preserve"> </w:t>
      </w:r>
      <w:r w:rsidR="00135056" w:rsidRPr="009A301D">
        <w:rPr>
          <w:lang w:val="hu-HU"/>
        </w:rPr>
        <w:t xml:space="preserve">sem </w:t>
      </w:r>
      <w:r w:rsidR="006B71AC" w:rsidRPr="009A301D">
        <w:rPr>
          <w:lang w:val="hu-HU"/>
        </w:rPr>
        <w:t xml:space="preserve">a </w:t>
      </w:r>
      <w:r w:rsidR="006B71AC" w:rsidRPr="009A301D">
        <w:rPr>
          <w:rStyle w:val="hps"/>
          <w:lang w:val="hu-HU"/>
        </w:rPr>
        <w:t>nagy dózisú</w:t>
      </w:r>
      <w:r w:rsidR="006B71AC" w:rsidRPr="009A301D">
        <w:rPr>
          <w:lang w:val="hu-HU"/>
        </w:rPr>
        <w:t xml:space="preserve"> </w:t>
      </w:r>
      <w:r w:rsidR="006B71AC" w:rsidRPr="009A301D">
        <w:rPr>
          <w:rStyle w:val="hps"/>
          <w:lang w:val="hu-HU"/>
        </w:rPr>
        <w:t>kemoterápia</w:t>
      </w:r>
      <w:r w:rsidR="006B71AC" w:rsidRPr="009A301D">
        <w:rPr>
          <w:lang w:val="hu-HU"/>
        </w:rPr>
        <w:t xml:space="preserve"> </w:t>
      </w:r>
      <w:r w:rsidR="006B71AC" w:rsidRPr="009A301D">
        <w:rPr>
          <w:rStyle w:val="hps"/>
          <w:lang w:val="hu-HU"/>
        </w:rPr>
        <w:t>autológ</w:t>
      </w:r>
      <w:r w:rsidR="006B71AC" w:rsidRPr="009A301D">
        <w:rPr>
          <w:lang w:val="hu-HU"/>
        </w:rPr>
        <w:t xml:space="preserve"> </w:t>
      </w:r>
      <w:r w:rsidR="006B71AC" w:rsidRPr="009A301D">
        <w:rPr>
          <w:rStyle w:val="hps"/>
          <w:lang w:val="hu-HU"/>
        </w:rPr>
        <w:t>őssejt</w:t>
      </w:r>
      <w:r w:rsidR="009F164B" w:rsidRPr="009A301D">
        <w:rPr>
          <w:rStyle w:val="hps"/>
          <w:lang w:val="hu-HU"/>
        </w:rPr>
        <w:t xml:space="preserve"> </w:t>
      </w:r>
      <w:r w:rsidR="00135056" w:rsidRPr="009A301D">
        <w:rPr>
          <w:rStyle w:val="hps"/>
          <w:lang w:val="hu-HU"/>
        </w:rPr>
        <w:t>átültetéssel</w:t>
      </w:r>
      <w:r w:rsidR="006B71AC" w:rsidRPr="009A301D">
        <w:rPr>
          <w:lang w:val="hu-HU"/>
        </w:rPr>
        <w:t xml:space="preserve">, </w:t>
      </w:r>
      <w:r w:rsidR="00135056" w:rsidRPr="009A301D">
        <w:rPr>
          <w:lang w:val="hu-HU"/>
        </w:rPr>
        <w:t xml:space="preserve">sem </w:t>
      </w:r>
      <w:r w:rsidR="00BF5CBB" w:rsidRPr="009A301D">
        <w:rPr>
          <w:lang w:val="hu-HU"/>
        </w:rPr>
        <w:t xml:space="preserve">a </w:t>
      </w:r>
      <w:r w:rsidR="006B71AC" w:rsidRPr="009A301D">
        <w:rPr>
          <w:rStyle w:val="hps"/>
          <w:lang w:val="hu-HU"/>
        </w:rPr>
        <w:t>talidomid</w:t>
      </w:r>
      <w:r w:rsidR="00135056" w:rsidRPr="009A301D">
        <w:rPr>
          <w:rStyle w:val="hps"/>
          <w:lang w:val="hu-HU"/>
        </w:rPr>
        <w:t>ot</w:t>
      </w:r>
      <w:r w:rsidR="006B71AC" w:rsidRPr="009A301D">
        <w:rPr>
          <w:lang w:val="hu-HU"/>
        </w:rPr>
        <w:t xml:space="preserve"> </w:t>
      </w:r>
      <w:r w:rsidR="006B71AC" w:rsidRPr="009A301D">
        <w:rPr>
          <w:rStyle w:val="hps"/>
          <w:lang w:val="hu-HU"/>
        </w:rPr>
        <w:t>vagy</w:t>
      </w:r>
      <w:r w:rsidR="006B71AC" w:rsidRPr="009A301D">
        <w:rPr>
          <w:lang w:val="hu-HU"/>
        </w:rPr>
        <w:t xml:space="preserve"> </w:t>
      </w:r>
      <w:r w:rsidR="00BF5CBB" w:rsidRPr="009A301D">
        <w:rPr>
          <w:lang w:val="hu-HU"/>
        </w:rPr>
        <w:t xml:space="preserve">a </w:t>
      </w:r>
      <w:r w:rsidR="006B71AC" w:rsidRPr="009A301D">
        <w:rPr>
          <w:rStyle w:val="hps"/>
          <w:lang w:val="hu-HU"/>
        </w:rPr>
        <w:t>bortezomib</w:t>
      </w:r>
      <w:r w:rsidR="00135056" w:rsidRPr="009A301D">
        <w:rPr>
          <w:rStyle w:val="hps"/>
          <w:lang w:val="hu-HU"/>
        </w:rPr>
        <w:t>ot</w:t>
      </w:r>
      <w:r w:rsidR="006B71AC" w:rsidRPr="009A301D">
        <w:rPr>
          <w:lang w:val="hu-HU"/>
        </w:rPr>
        <w:t xml:space="preserve"> </w:t>
      </w:r>
      <w:r w:rsidR="00135056" w:rsidRPr="009A301D">
        <w:rPr>
          <w:rStyle w:val="hps"/>
          <w:lang w:val="hu-HU"/>
        </w:rPr>
        <w:t>tartalmazó</w:t>
      </w:r>
      <w:r w:rsidR="006B71AC" w:rsidRPr="009A301D">
        <w:rPr>
          <w:rStyle w:val="hps"/>
          <w:lang w:val="hu-HU"/>
        </w:rPr>
        <w:t xml:space="preserve"> kezelés nem</w:t>
      </w:r>
      <w:r w:rsidR="006B71AC" w:rsidRPr="009A301D">
        <w:rPr>
          <w:lang w:val="hu-HU"/>
        </w:rPr>
        <w:t xml:space="preserve"> </w:t>
      </w:r>
      <w:r w:rsidR="006B71AC" w:rsidRPr="009A301D">
        <w:rPr>
          <w:rStyle w:val="hps"/>
          <w:lang w:val="hu-HU"/>
        </w:rPr>
        <w:t>megfelelő</w:t>
      </w:r>
      <w:r w:rsidR="00135056" w:rsidRPr="009A301D">
        <w:rPr>
          <w:rStyle w:val="hps"/>
          <w:lang w:val="hu-HU"/>
        </w:rPr>
        <w:t xml:space="preserve"> a </w:t>
      </w:r>
      <w:r w:rsidR="001A1F97" w:rsidRPr="009A301D">
        <w:rPr>
          <w:rStyle w:val="hps"/>
          <w:lang w:val="hu-HU"/>
        </w:rPr>
        <w:t>beteg</w:t>
      </w:r>
      <w:r w:rsidR="00135056" w:rsidRPr="009A301D">
        <w:rPr>
          <w:rStyle w:val="hps"/>
          <w:lang w:val="hu-HU"/>
        </w:rPr>
        <w:t xml:space="preserve"> számára</w:t>
      </w:r>
      <w:r w:rsidR="00061514" w:rsidRPr="009A301D">
        <w:rPr>
          <w:rStyle w:val="hps"/>
          <w:lang w:val="hu-HU"/>
        </w:rPr>
        <w:t>.</w:t>
      </w:r>
    </w:p>
    <w:p w14:paraId="1A21910B" w14:textId="77777777" w:rsidR="00BA6F8C" w:rsidRPr="009A301D" w:rsidRDefault="00BA6F8C" w:rsidP="00B03B4A">
      <w:pPr>
        <w:tabs>
          <w:tab w:val="clear" w:pos="567"/>
        </w:tabs>
        <w:spacing w:line="240" w:lineRule="auto"/>
        <w:ind w:right="-2"/>
        <w:jc w:val="both"/>
        <w:rPr>
          <w:szCs w:val="24"/>
          <w:lang w:val="hu-HU"/>
        </w:rPr>
      </w:pPr>
    </w:p>
    <w:p w14:paraId="14C61CA7" w14:textId="77777777" w:rsidR="001A1F97" w:rsidRPr="009A301D" w:rsidRDefault="001A1F97" w:rsidP="00B03B4A">
      <w:pPr>
        <w:tabs>
          <w:tab w:val="clear" w:pos="567"/>
        </w:tabs>
        <w:spacing w:line="240" w:lineRule="auto"/>
        <w:ind w:right="-2"/>
        <w:jc w:val="both"/>
        <w:rPr>
          <w:szCs w:val="24"/>
          <w:lang w:val="hu-HU"/>
        </w:rPr>
      </w:pPr>
    </w:p>
    <w:p w14:paraId="0F45FB5A" w14:textId="77777777" w:rsidR="00F45C51" w:rsidRPr="009A301D" w:rsidRDefault="00F45C51" w:rsidP="00DF5846">
      <w:pPr>
        <w:keepNext/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9A301D">
        <w:rPr>
          <w:b/>
          <w:szCs w:val="24"/>
          <w:lang w:val="hu-HU"/>
        </w:rPr>
        <w:t>Tudnivalók a</w:t>
      </w:r>
      <w:r w:rsidR="00516A39" w:rsidRPr="009A301D">
        <w:rPr>
          <w:b/>
          <w:szCs w:val="24"/>
          <w:lang w:val="hu-HU"/>
        </w:rPr>
        <w:t>z</w:t>
      </w:r>
      <w:r w:rsidRPr="009A301D">
        <w:rPr>
          <w:b/>
          <w:szCs w:val="24"/>
          <w:lang w:val="hu-HU"/>
        </w:rPr>
        <w:t xml:space="preserve"> </w:t>
      </w:r>
      <w:r w:rsidR="00516A39" w:rsidRPr="009A301D">
        <w:rPr>
          <w:b/>
          <w:szCs w:val="24"/>
          <w:lang w:val="hu-HU"/>
        </w:rPr>
        <w:t>ONKOBEND</w:t>
      </w:r>
      <w:r w:rsidRPr="009A301D">
        <w:rPr>
          <w:b/>
          <w:szCs w:val="24"/>
          <w:lang w:val="hu-HU"/>
        </w:rPr>
        <w:t xml:space="preserve"> </w:t>
      </w:r>
      <w:r w:rsidR="0009473E" w:rsidRPr="009A301D">
        <w:rPr>
          <w:b/>
          <w:szCs w:val="24"/>
          <w:lang w:val="hu-HU"/>
        </w:rPr>
        <w:t>alkalmazása</w:t>
      </w:r>
      <w:r w:rsidRPr="009A301D">
        <w:rPr>
          <w:b/>
          <w:szCs w:val="24"/>
          <w:lang w:val="hu-HU"/>
        </w:rPr>
        <w:t xml:space="preserve"> előtt</w:t>
      </w:r>
    </w:p>
    <w:p w14:paraId="0AC86685" w14:textId="77777777" w:rsidR="00F45C51" w:rsidRPr="009A301D" w:rsidRDefault="00F45C51" w:rsidP="004E135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45119FFB" w14:textId="77777777" w:rsidR="00F45C51" w:rsidRPr="009A301D" w:rsidRDefault="00F45C51" w:rsidP="004E135F">
      <w:pPr>
        <w:keepNext/>
        <w:spacing w:line="240" w:lineRule="auto"/>
        <w:rPr>
          <w:b/>
          <w:szCs w:val="24"/>
          <w:lang w:val="hu-HU"/>
        </w:rPr>
      </w:pPr>
      <w:r w:rsidRPr="009A301D">
        <w:rPr>
          <w:b/>
          <w:lang w:val="hu-HU"/>
        </w:rPr>
        <w:t>Ne</w:t>
      </w:r>
      <w:r w:rsidR="00135056" w:rsidRPr="009A301D">
        <w:rPr>
          <w:b/>
          <w:lang w:val="hu-HU"/>
        </w:rPr>
        <w:t>m</w:t>
      </w:r>
      <w:r w:rsidRPr="009A301D">
        <w:rPr>
          <w:b/>
          <w:lang w:val="hu-HU"/>
        </w:rPr>
        <w:t xml:space="preserve"> </w:t>
      </w:r>
      <w:r w:rsidR="00135056" w:rsidRPr="009A301D">
        <w:rPr>
          <w:b/>
          <w:lang w:val="hu-HU"/>
        </w:rPr>
        <w:t>alkalmazható</w:t>
      </w:r>
      <w:r w:rsidR="00F57D7E" w:rsidRPr="009A301D">
        <w:rPr>
          <w:b/>
          <w:lang w:val="hu-HU"/>
        </w:rPr>
        <w:t xml:space="preserve"> </w:t>
      </w:r>
      <w:r w:rsidRPr="009A301D">
        <w:rPr>
          <w:b/>
          <w:lang w:val="hu-HU"/>
        </w:rPr>
        <w:t>a</w:t>
      </w:r>
      <w:r w:rsidR="00516A39" w:rsidRPr="009A301D">
        <w:rPr>
          <w:b/>
          <w:lang w:val="hu-HU"/>
        </w:rPr>
        <w:t>z</w:t>
      </w:r>
      <w:r w:rsidRPr="009A301D">
        <w:rPr>
          <w:b/>
          <w:lang w:val="hu-HU"/>
        </w:rPr>
        <w:t xml:space="preserve"> </w:t>
      </w:r>
      <w:r w:rsidR="00516A39" w:rsidRPr="009A301D">
        <w:rPr>
          <w:b/>
          <w:lang w:val="hu-HU"/>
        </w:rPr>
        <w:t>ONKOBEND</w:t>
      </w:r>
      <w:r w:rsidR="00F57D7E" w:rsidRPr="009A301D">
        <w:rPr>
          <w:b/>
          <w:szCs w:val="24"/>
          <w:lang w:val="hu-HU"/>
        </w:rPr>
        <w:t>:</w:t>
      </w:r>
    </w:p>
    <w:p w14:paraId="50334BB4" w14:textId="77777777" w:rsidR="00EC55D3" w:rsidRPr="009A301D" w:rsidRDefault="00F45C51" w:rsidP="005E4019">
      <w:pPr>
        <w:numPr>
          <w:ilvl w:val="0"/>
          <w:numId w:val="19"/>
        </w:numPr>
        <w:tabs>
          <w:tab w:val="clear" w:pos="567"/>
        </w:tabs>
        <w:suppressAutoHyphens/>
        <w:spacing w:line="240" w:lineRule="auto"/>
        <w:rPr>
          <w:lang w:val="hu-HU"/>
        </w:rPr>
      </w:pPr>
      <w:r w:rsidRPr="009A301D">
        <w:rPr>
          <w:lang w:val="hu-HU"/>
        </w:rPr>
        <w:t xml:space="preserve">ha allergiás a </w:t>
      </w:r>
      <w:r w:rsidR="00F57D7E" w:rsidRPr="009A301D">
        <w:rPr>
          <w:lang w:val="hu-HU"/>
        </w:rPr>
        <w:t>bendamusztin-hidroklorid</w:t>
      </w:r>
      <w:r w:rsidRPr="009A301D">
        <w:rPr>
          <w:lang w:val="hu-HU"/>
        </w:rPr>
        <w:t>ra vagy</w:t>
      </w:r>
      <w:r w:rsidR="00660727" w:rsidRPr="009A301D">
        <w:rPr>
          <w:lang w:val="hu-HU"/>
        </w:rPr>
        <w:t xml:space="preserve"> </w:t>
      </w:r>
      <w:r w:rsidR="00660727" w:rsidRPr="009A301D">
        <w:rPr>
          <w:szCs w:val="24"/>
          <w:lang w:val="hu-HU"/>
        </w:rPr>
        <w:t>a gyógyszer</w:t>
      </w:r>
      <w:r w:rsidRPr="009A301D">
        <w:rPr>
          <w:szCs w:val="24"/>
          <w:lang w:val="hu-HU"/>
        </w:rPr>
        <w:t xml:space="preserve"> </w:t>
      </w:r>
      <w:r w:rsidR="00001B46" w:rsidRPr="009A301D">
        <w:rPr>
          <w:szCs w:val="24"/>
          <w:lang w:val="hu-HU"/>
        </w:rPr>
        <w:t xml:space="preserve">(6. pontban felsorolt) </w:t>
      </w:r>
      <w:r w:rsidR="00F57D7E" w:rsidRPr="009A301D">
        <w:rPr>
          <w:lang w:val="hu-HU"/>
        </w:rPr>
        <w:t>egyéb összetevőjére</w:t>
      </w:r>
      <w:r w:rsidR="005A1FDE" w:rsidRPr="009A301D">
        <w:rPr>
          <w:lang w:val="hu-HU"/>
        </w:rPr>
        <w:t>;</w:t>
      </w:r>
    </w:p>
    <w:p w14:paraId="5AEC2B54" w14:textId="77109880" w:rsidR="005E4019" w:rsidRPr="009A301D" w:rsidRDefault="0067105F" w:rsidP="005E4019">
      <w:pPr>
        <w:numPr>
          <w:ilvl w:val="0"/>
          <w:numId w:val="19"/>
        </w:numPr>
        <w:tabs>
          <w:tab w:val="clear" w:pos="567"/>
        </w:tabs>
        <w:suppressAutoHyphens/>
        <w:spacing w:line="240" w:lineRule="auto"/>
        <w:rPr>
          <w:lang w:val="hu-HU"/>
        </w:rPr>
      </w:pPr>
      <w:r w:rsidRPr="009A301D">
        <w:rPr>
          <w:lang w:val="hu-HU"/>
        </w:rPr>
        <w:t>szoptatás alatt</w:t>
      </w:r>
      <w:r w:rsidR="005359B6" w:rsidRPr="009A301D">
        <w:rPr>
          <w:lang w:val="hu-HU"/>
        </w:rPr>
        <w:t>:</w:t>
      </w:r>
      <w:r w:rsidR="00F96EEB" w:rsidRPr="009A301D">
        <w:rPr>
          <w:lang w:val="hu-HU"/>
        </w:rPr>
        <w:t xml:space="preserve"> </w:t>
      </w:r>
      <w:r w:rsidRPr="009A301D">
        <w:rPr>
          <w:lang w:val="hu-HU"/>
        </w:rPr>
        <w:t xml:space="preserve">ha </w:t>
      </w:r>
      <w:r w:rsidR="005E4019" w:rsidRPr="009A301D">
        <w:rPr>
          <w:lang w:val="hu-HU"/>
        </w:rPr>
        <w:t>a szoptatás ideje alatt szükséges a</w:t>
      </w:r>
      <w:r w:rsidR="002463E7" w:rsidRPr="009A301D">
        <w:rPr>
          <w:lang w:val="hu-HU"/>
        </w:rPr>
        <w:t>z ONKOBEND</w:t>
      </w:r>
      <w:r w:rsidR="00F37983" w:rsidRPr="009A301D">
        <w:rPr>
          <w:lang w:val="hu-HU"/>
        </w:rPr>
        <w:t>-</w:t>
      </w:r>
      <w:r w:rsidR="005E4019" w:rsidRPr="009A301D">
        <w:rPr>
          <w:lang w:val="hu-HU"/>
        </w:rPr>
        <w:t>kezelés, abba kell hagynia a szoptatást (lásd „Terhesség</w:t>
      </w:r>
      <w:r w:rsidR="005E4019" w:rsidRPr="009A301D">
        <w:rPr>
          <w:szCs w:val="24"/>
          <w:lang w:val="hu-HU"/>
        </w:rPr>
        <w:t xml:space="preserve">, </w:t>
      </w:r>
      <w:r w:rsidR="005E4019" w:rsidRPr="009A301D">
        <w:rPr>
          <w:lang w:val="hu-HU"/>
        </w:rPr>
        <w:t>szoptatás</w:t>
      </w:r>
      <w:r w:rsidR="005E4019" w:rsidRPr="009A301D">
        <w:rPr>
          <w:szCs w:val="24"/>
          <w:lang w:val="hu-HU"/>
        </w:rPr>
        <w:t xml:space="preserve"> és termékenység</w:t>
      </w:r>
      <w:r w:rsidR="00F96EEB" w:rsidRPr="009A301D">
        <w:rPr>
          <w:szCs w:val="24"/>
          <w:lang w:val="hu-HU"/>
        </w:rPr>
        <w:t>”</w:t>
      </w:r>
      <w:r w:rsidR="005E4019" w:rsidRPr="009A301D">
        <w:rPr>
          <w:lang w:val="hu-HU"/>
        </w:rPr>
        <w:t>);</w:t>
      </w:r>
    </w:p>
    <w:p w14:paraId="314727C8" w14:textId="77777777" w:rsidR="00F57D7E" w:rsidRPr="009A301D" w:rsidRDefault="00F57D7E" w:rsidP="005E4019">
      <w:pPr>
        <w:numPr>
          <w:ilvl w:val="0"/>
          <w:numId w:val="19"/>
        </w:numPr>
        <w:tabs>
          <w:tab w:val="clear" w:pos="567"/>
        </w:tabs>
        <w:suppressAutoHyphens/>
        <w:spacing w:line="240" w:lineRule="auto"/>
        <w:rPr>
          <w:lang w:val="hu-HU"/>
        </w:rPr>
      </w:pPr>
      <w:r w:rsidRPr="009A301D">
        <w:rPr>
          <w:lang w:val="hu-HU"/>
        </w:rPr>
        <w:t>ha súlyos májműködési zavarban szenved (a májsejtek károsodás</w:t>
      </w:r>
      <w:r w:rsidR="00C96CE7" w:rsidRPr="009A301D">
        <w:rPr>
          <w:lang w:val="hu-HU"/>
        </w:rPr>
        <w:t>a miatt)</w:t>
      </w:r>
      <w:r w:rsidR="005A1FDE" w:rsidRPr="009A301D">
        <w:rPr>
          <w:lang w:val="hu-HU"/>
        </w:rPr>
        <w:t>;</w:t>
      </w:r>
    </w:p>
    <w:p w14:paraId="11CDFD93" w14:textId="426799DC" w:rsidR="001E48AD" w:rsidRPr="009A301D" w:rsidRDefault="001E48AD" w:rsidP="005E4019">
      <w:pPr>
        <w:numPr>
          <w:ilvl w:val="0"/>
          <w:numId w:val="19"/>
        </w:numPr>
        <w:tabs>
          <w:tab w:val="clear" w:pos="567"/>
        </w:tabs>
        <w:suppressAutoHyphens/>
        <w:spacing w:line="240" w:lineRule="auto"/>
        <w:rPr>
          <w:lang w:val="hu-HU"/>
        </w:rPr>
      </w:pPr>
      <w:r w:rsidRPr="009A301D">
        <w:rPr>
          <w:lang w:val="hu-HU"/>
        </w:rPr>
        <w:t xml:space="preserve">ha </w:t>
      </w:r>
      <w:r w:rsidR="004B21DA" w:rsidRPr="009A301D">
        <w:rPr>
          <w:szCs w:val="22"/>
          <w:lang w:val="hu-HU"/>
        </w:rPr>
        <w:t xml:space="preserve">májproblémák vagy vérrel kapcsolatos problémák miatt besárgul a bőre vagy a szeme fehérje </w:t>
      </w:r>
      <w:r w:rsidRPr="009A301D">
        <w:rPr>
          <w:lang w:val="hu-HU"/>
        </w:rPr>
        <w:t>(sárgaság);</w:t>
      </w:r>
    </w:p>
    <w:p w14:paraId="2685A2AE" w14:textId="654AFD3A" w:rsidR="00DA6B55" w:rsidRPr="009A301D" w:rsidRDefault="00C96CE7" w:rsidP="00F96EEB">
      <w:pPr>
        <w:numPr>
          <w:ilvl w:val="0"/>
          <w:numId w:val="19"/>
        </w:numPr>
        <w:tabs>
          <w:tab w:val="clear" w:pos="567"/>
        </w:tabs>
        <w:suppressAutoHyphens/>
        <w:spacing w:line="240" w:lineRule="auto"/>
        <w:rPr>
          <w:lang w:val="hu-HU"/>
        </w:rPr>
      </w:pPr>
      <w:r w:rsidRPr="009A301D">
        <w:rPr>
          <w:lang w:val="hu-HU"/>
        </w:rPr>
        <w:t>ha súlyosan károsodott a csontvelő</w:t>
      </w:r>
      <w:r w:rsidR="00133998" w:rsidRPr="009A301D">
        <w:rPr>
          <w:lang w:val="hu-HU"/>
        </w:rPr>
        <w:t xml:space="preserve"> </w:t>
      </w:r>
      <w:r w:rsidRPr="009A301D">
        <w:rPr>
          <w:lang w:val="hu-HU"/>
        </w:rPr>
        <w:t>működése (csontvelő</w:t>
      </w:r>
      <w:r w:rsidR="001633FC" w:rsidRPr="009A301D">
        <w:rPr>
          <w:lang w:val="hu-HU"/>
        </w:rPr>
        <w:t>-</w:t>
      </w:r>
      <w:r w:rsidRPr="009A301D">
        <w:rPr>
          <w:lang w:val="hu-HU"/>
        </w:rPr>
        <w:t>depresszió) és</w:t>
      </w:r>
      <w:r w:rsidR="005A1FDE" w:rsidRPr="009A301D">
        <w:rPr>
          <w:lang w:val="hu-HU"/>
        </w:rPr>
        <w:t xml:space="preserve"> a vérben a fehérvérsejtek és a vérlemezkék száma kórosan </w:t>
      </w:r>
      <w:r w:rsidR="00031E66" w:rsidRPr="009A301D">
        <w:rPr>
          <w:lang w:val="hu-HU"/>
        </w:rPr>
        <w:t>megváltozik</w:t>
      </w:r>
      <w:r w:rsidR="005A1FDE" w:rsidRPr="009A301D">
        <w:rPr>
          <w:lang w:val="hu-HU"/>
        </w:rPr>
        <w:t xml:space="preserve"> (</w:t>
      </w:r>
      <w:r w:rsidR="00475E4B" w:rsidRPr="009A301D">
        <w:rPr>
          <w:lang w:val="hu-HU"/>
        </w:rPr>
        <w:t xml:space="preserve">a </w:t>
      </w:r>
      <w:r w:rsidR="005A1FDE" w:rsidRPr="009A301D">
        <w:rPr>
          <w:lang w:val="hu-HU"/>
        </w:rPr>
        <w:t>fehérvérsejt</w:t>
      </w:r>
      <w:r w:rsidR="00853FB4" w:rsidRPr="009A301D">
        <w:rPr>
          <w:lang w:val="hu-HU"/>
        </w:rPr>
        <w:t>szám 3000/</w:t>
      </w:r>
      <w:r w:rsidR="002463E7" w:rsidRPr="009A301D">
        <w:rPr>
          <w:lang w:val="hu-HU"/>
        </w:rPr>
        <w:t>mikroliter</w:t>
      </w:r>
      <w:r w:rsidR="0067105F" w:rsidRPr="009A301D" w:rsidDel="0067105F">
        <w:rPr>
          <w:lang w:val="hu-HU"/>
        </w:rPr>
        <w:t xml:space="preserve"> </w:t>
      </w:r>
      <w:r w:rsidR="00475E4B" w:rsidRPr="009A301D">
        <w:rPr>
          <w:lang w:val="hu-HU"/>
        </w:rPr>
        <w:t>alá</w:t>
      </w:r>
      <w:r w:rsidR="00853FB4" w:rsidRPr="009A301D">
        <w:rPr>
          <w:lang w:val="hu-HU"/>
        </w:rPr>
        <w:t xml:space="preserve"> </w:t>
      </w:r>
      <w:r w:rsidR="005A1FDE" w:rsidRPr="009A301D">
        <w:rPr>
          <w:lang w:val="hu-HU"/>
        </w:rPr>
        <w:t>és/vagy</w:t>
      </w:r>
      <w:r w:rsidR="00853FB4" w:rsidRPr="009A301D">
        <w:rPr>
          <w:lang w:val="hu-HU"/>
        </w:rPr>
        <w:t xml:space="preserve"> </w:t>
      </w:r>
      <w:r w:rsidR="00475E4B" w:rsidRPr="009A301D">
        <w:rPr>
          <w:lang w:val="hu-HU"/>
        </w:rPr>
        <w:t xml:space="preserve">a </w:t>
      </w:r>
      <w:r w:rsidR="007D58B2" w:rsidRPr="009A301D">
        <w:rPr>
          <w:lang w:val="hu-HU"/>
        </w:rPr>
        <w:t>vérlemezke</w:t>
      </w:r>
      <w:r w:rsidR="00853FB4" w:rsidRPr="009A301D">
        <w:rPr>
          <w:lang w:val="hu-HU"/>
        </w:rPr>
        <w:t>szám</w:t>
      </w:r>
      <w:r w:rsidR="00475E4B" w:rsidRPr="009A301D">
        <w:rPr>
          <w:lang w:val="hu-HU"/>
        </w:rPr>
        <w:t xml:space="preserve"> </w:t>
      </w:r>
      <w:r w:rsidR="005A1FDE" w:rsidRPr="009A301D">
        <w:rPr>
          <w:lang w:val="hu-HU"/>
        </w:rPr>
        <w:t>75</w:t>
      </w:r>
      <w:r w:rsidR="004B21DA" w:rsidRPr="009A301D">
        <w:rPr>
          <w:szCs w:val="22"/>
          <w:lang w:val="hu-HU"/>
        </w:rPr>
        <w:t> </w:t>
      </w:r>
      <w:r w:rsidR="005A1FDE" w:rsidRPr="009A301D">
        <w:rPr>
          <w:lang w:val="hu-HU"/>
        </w:rPr>
        <w:t>000/</w:t>
      </w:r>
      <w:r w:rsidR="00BC0300" w:rsidRPr="009A301D">
        <w:rPr>
          <w:lang w:val="hu-HU"/>
        </w:rPr>
        <w:t>mikroliter</w:t>
      </w:r>
      <w:r w:rsidR="0067105F" w:rsidRPr="009A301D" w:rsidDel="0067105F">
        <w:rPr>
          <w:lang w:val="hu-HU"/>
        </w:rPr>
        <w:t xml:space="preserve"> </w:t>
      </w:r>
      <w:r w:rsidR="00475E4B" w:rsidRPr="009A301D">
        <w:rPr>
          <w:lang w:val="hu-HU"/>
        </w:rPr>
        <w:t>alá csökken</w:t>
      </w:r>
      <w:r w:rsidR="005A1FDE" w:rsidRPr="009A301D">
        <w:rPr>
          <w:lang w:val="hu-HU"/>
        </w:rPr>
        <w:t>)</w:t>
      </w:r>
      <w:r w:rsidR="00133998" w:rsidRPr="009A301D">
        <w:rPr>
          <w:lang w:val="hu-HU"/>
        </w:rPr>
        <w:t>;</w:t>
      </w:r>
    </w:p>
    <w:p w14:paraId="6FBEC27A" w14:textId="3176FA32" w:rsidR="001D0AE3" w:rsidRPr="009A301D" w:rsidRDefault="001D0AE3" w:rsidP="005E4019">
      <w:pPr>
        <w:numPr>
          <w:ilvl w:val="0"/>
          <w:numId w:val="19"/>
        </w:numPr>
        <w:tabs>
          <w:tab w:val="clear" w:pos="567"/>
        </w:tabs>
        <w:suppressAutoHyphens/>
        <w:spacing w:line="240" w:lineRule="auto"/>
        <w:rPr>
          <w:lang w:val="hu-HU"/>
        </w:rPr>
      </w:pPr>
      <w:r w:rsidRPr="009A301D">
        <w:rPr>
          <w:lang w:val="hu-HU"/>
        </w:rPr>
        <w:t>ha nagyobb műtéti beavatkozás</w:t>
      </w:r>
      <w:r w:rsidR="004B21DA" w:rsidRPr="009A301D">
        <w:rPr>
          <w:lang w:val="hu-HU"/>
        </w:rPr>
        <w:t>on esett át</w:t>
      </w:r>
      <w:r w:rsidRPr="009A301D">
        <w:rPr>
          <w:lang w:val="hu-HU"/>
        </w:rPr>
        <w:t xml:space="preserve"> kevesebb mint 30 nappal a kezelés megkezdése előtt;</w:t>
      </w:r>
    </w:p>
    <w:p w14:paraId="0437B74A" w14:textId="3C6918FF" w:rsidR="00AC2A79" w:rsidRPr="009A301D" w:rsidRDefault="00AC2A79" w:rsidP="005E4019">
      <w:pPr>
        <w:numPr>
          <w:ilvl w:val="0"/>
          <w:numId w:val="19"/>
        </w:numPr>
        <w:tabs>
          <w:tab w:val="clear" w:pos="567"/>
        </w:tabs>
        <w:suppressAutoHyphens/>
        <w:spacing w:line="240" w:lineRule="auto"/>
        <w:rPr>
          <w:lang w:val="hu-HU"/>
        </w:rPr>
      </w:pPr>
      <w:r w:rsidRPr="009A301D">
        <w:rPr>
          <w:lang w:val="hu-HU"/>
        </w:rPr>
        <w:lastRenderedPageBreak/>
        <w:t xml:space="preserve">ha </w:t>
      </w:r>
      <w:r w:rsidR="00B969D1" w:rsidRPr="009A301D">
        <w:rPr>
          <w:szCs w:val="22"/>
          <w:lang w:val="hu-HU"/>
        </w:rPr>
        <w:t>valamilyen fertőzésben szenved</w:t>
      </w:r>
      <w:r w:rsidRPr="009A301D">
        <w:rPr>
          <w:lang w:val="hu-HU"/>
        </w:rPr>
        <w:t>, különösen</w:t>
      </w:r>
      <w:r w:rsidR="000F0890" w:rsidRPr="009A301D">
        <w:rPr>
          <w:lang w:val="hu-HU"/>
        </w:rPr>
        <w:t>,</w:t>
      </w:r>
      <w:r w:rsidRPr="009A301D">
        <w:rPr>
          <w:lang w:val="hu-HU"/>
        </w:rPr>
        <w:t xml:space="preserve"> ha az</w:t>
      </w:r>
      <w:r w:rsidR="00031E66" w:rsidRPr="009A301D">
        <w:rPr>
          <w:lang w:val="hu-HU"/>
        </w:rPr>
        <w:t>t</w:t>
      </w:r>
      <w:r w:rsidRPr="009A301D">
        <w:rPr>
          <w:lang w:val="hu-HU"/>
        </w:rPr>
        <w:t xml:space="preserve"> csökkent fehérvérsejtszám</w:t>
      </w:r>
      <w:r w:rsidR="00031E66" w:rsidRPr="009A301D">
        <w:rPr>
          <w:lang w:val="hu-HU"/>
        </w:rPr>
        <w:t xml:space="preserve"> kíséri</w:t>
      </w:r>
      <w:r w:rsidRPr="009A301D">
        <w:rPr>
          <w:lang w:val="hu-HU"/>
        </w:rPr>
        <w:t xml:space="preserve"> (leukocitopénia);</w:t>
      </w:r>
    </w:p>
    <w:p w14:paraId="687F33D3" w14:textId="77777777" w:rsidR="00AC2A79" w:rsidRPr="009A301D" w:rsidRDefault="00AC2A79" w:rsidP="005E4019">
      <w:pPr>
        <w:numPr>
          <w:ilvl w:val="0"/>
          <w:numId w:val="19"/>
        </w:numPr>
        <w:tabs>
          <w:tab w:val="clear" w:pos="567"/>
        </w:tabs>
        <w:suppressAutoHyphens/>
        <w:spacing w:line="240" w:lineRule="auto"/>
        <w:rPr>
          <w:lang w:val="hu-HU"/>
        </w:rPr>
      </w:pPr>
      <w:r w:rsidRPr="009A301D">
        <w:rPr>
          <w:lang w:val="hu-HU"/>
        </w:rPr>
        <w:t>sárgaláz elleni oltással egyidejűleg.</w:t>
      </w:r>
    </w:p>
    <w:p w14:paraId="72F40A5A" w14:textId="77777777" w:rsidR="00F6555C" w:rsidRPr="009A301D" w:rsidRDefault="00F6555C" w:rsidP="005E4019">
      <w:pPr>
        <w:spacing w:line="240" w:lineRule="auto"/>
        <w:ind w:right="-2"/>
        <w:rPr>
          <w:b/>
          <w:szCs w:val="24"/>
          <w:lang w:val="hu-HU"/>
        </w:rPr>
      </w:pPr>
    </w:p>
    <w:p w14:paraId="173E23B2" w14:textId="77777777" w:rsidR="00F45C51" w:rsidRPr="009A301D" w:rsidRDefault="00F45C51" w:rsidP="00955BED">
      <w:pPr>
        <w:spacing w:line="240" w:lineRule="auto"/>
        <w:ind w:right="-2"/>
        <w:rPr>
          <w:b/>
          <w:szCs w:val="24"/>
          <w:lang w:val="hu-HU"/>
        </w:rPr>
      </w:pPr>
      <w:r w:rsidRPr="009A301D">
        <w:rPr>
          <w:b/>
          <w:szCs w:val="24"/>
          <w:lang w:val="hu-HU"/>
        </w:rPr>
        <w:t>Figyelmeztetések és óvintézkedések</w:t>
      </w:r>
    </w:p>
    <w:p w14:paraId="187EA352" w14:textId="77777777" w:rsidR="002463E7" w:rsidRPr="009A301D" w:rsidRDefault="002463E7" w:rsidP="002463E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 w:val="24"/>
          <w:szCs w:val="24"/>
          <w:lang w:val="hu-HU" w:eastAsia="en-GB"/>
        </w:rPr>
      </w:pPr>
      <w:r w:rsidRPr="009A301D">
        <w:rPr>
          <w:b/>
          <w:bCs/>
          <w:snapToGrid/>
          <w:color w:val="000000"/>
          <w:szCs w:val="22"/>
          <w:u w:val="single"/>
          <w:lang w:val="hu-HU" w:eastAsia="en-GB"/>
        </w:rPr>
        <w:t>Azonnal keresse fel a kezelőorvosát, ha a kezelése alatt vagy az után bármikor a következők valamelyikét észleli (vagy más észleli Önnél ezeket): memóriazavar, a gondolkodás nehezítettsége, járási nehézség vagy látásvesztés, mert ezek egy nagyon ritka, de súlyos, akár halálos idegrendszeri fertőzés, a multifokális progresszív leukoenkefalopátia (MPL) jelei lehetnek.</w:t>
      </w:r>
    </w:p>
    <w:p w14:paraId="4D4C2CB2" w14:textId="77777777" w:rsidR="002463E7" w:rsidRPr="009A301D" w:rsidRDefault="002463E7" w:rsidP="002463E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Arial" w:hAnsi="Arial" w:cs="Arial"/>
          <w:snapToGrid/>
          <w:color w:val="000000"/>
          <w:sz w:val="16"/>
          <w:szCs w:val="16"/>
          <w:lang w:val="hu-HU" w:eastAsia="en-GB"/>
        </w:rPr>
      </w:pPr>
    </w:p>
    <w:p w14:paraId="7E5B936F" w14:textId="77777777" w:rsidR="002463E7" w:rsidRPr="009A301D" w:rsidRDefault="002463E7" w:rsidP="002463E7">
      <w:pPr>
        <w:spacing w:line="240" w:lineRule="auto"/>
        <w:ind w:right="-2"/>
        <w:jc w:val="both"/>
        <w:rPr>
          <w:b/>
          <w:bCs/>
          <w:snapToGrid/>
          <w:color w:val="000000"/>
          <w:szCs w:val="22"/>
          <w:u w:val="single"/>
          <w:lang w:val="hu-HU" w:eastAsia="en-GB"/>
        </w:rPr>
      </w:pPr>
      <w:r w:rsidRPr="009A301D">
        <w:rPr>
          <w:b/>
          <w:bCs/>
          <w:snapToGrid/>
          <w:color w:val="000000"/>
          <w:szCs w:val="22"/>
          <w:u w:val="single"/>
          <w:lang w:val="hu-HU" w:eastAsia="en-GB"/>
        </w:rPr>
        <w:t xml:space="preserve">Forduljon orvosához, ha bármilyen gyanús elváltozást észlel a bőrén, mivel ezt a gyógyszert alkalmazva megnő bizonyos típusú bőrrákok (nem melanóma típusú bőrrákok) kialakulásának veszélye. </w:t>
      </w:r>
    </w:p>
    <w:p w14:paraId="2700B0A6" w14:textId="77777777" w:rsidR="002463E7" w:rsidRPr="009A301D" w:rsidRDefault="002463E7" w:rsidP="00EA0FA9">
      <w:pPr>
        <w:spacing w:line="240" w:lineRule="auto"/>
        <w:ind w:right="-2"/>
        <w:rPr>
          <w:bCs/>
          <w:szCs w:val="24"/>
          <w:lang w:val="hu-HU"/>
        </w:rPr>
      </w:pPr>
    </w:p>
    <w:p w14:paraId="45EC2706" w14:textId="5E135715" w:rsidR="00F45C51" w:rsidRPr="009A301D" w:rsidRDefault="00F45C51" w:rsidP="00EA0FA9">
      <w:pPr>
        <w:spacing w:line="240" w:lineRule="auto"/>
        <w:ind w:right="-2"/>
        <w:rPr>
          <w:b/>
          <w:bCs/>
          <w:lang w:val="hu-HU"/>
        </w:rPr>
      </w:pPr>
      <w:r w:rsidRPr="009A301D">
        <w:rPr>
          <w:b/>
          <w:bCs/>
          <w:szCs w:val="24"/>
          <w:lang w:val="hu-HU"/>
        </w:rPr>
        <w:t>A</w:t>
      </w:r>
      <w:r w:rsidR="00516A39" w:rsidRPr="009A301D">
        <w:rPr>
          <w:b/>
          <w:bCs/>
          <w:szCs w:val="24"/>
          <w:lang w:val="hu-HU"/>
        </w:rPr>
        <w:t>z</w:t>
      </w:r>
      <w:r w:rsidRPr="009A301D">
        <w:rPr>
          <w:b/>
          <w:bCs/>
          <w:szCs w:val="24"/>
          <w:lang w:val="hu-HU"/>
        </w:rPr>
        <w:t xml:space="preserve"> </w:t>
      </w:r>
      <w:r w:rsidR="00516A39" w:rsidRPr="009A301D">
        <w:rPr>
          <w:b/>
          <w:bCs/>
          <w:szCs w:val="24"/>
          <w:lang w:val="hu-HU"/>
        </w:rPr>
        <w:t>ONKOBEND</w:t>
      </w:r>
      <w:r w:rsidRPr="009A301D">
        <w:rPr>
          <w:b/>
          <w:bCs/>
          <w:szCs w:val="24"/>
          <w:lang w:val="hu-HU"/>
        </w:rPr>
        <w:t xml:space="preserve"> </w:t>
      </w:r>
      <w:r w:rsidR="00610157" w:rsidRPr="009A301D">
        <w:rPr>
          <w:b/>
          <w:bCs/>
          <w:szCs w:val="24"/>
          <w:lang w:val="hu-HU"/>
        </w:rPr>
        <w:t>alkalmazása</w:t>
      </w:r>
      <w:r w:rsidR="00987719" w:rsidRPr="009A301D">
        <w:rPr>
          <w:b/>
          <w:bCs/>
          <w:szCs w:val="24"/>
          <w:lang w:val="hu-HU"/>
        </w:rPr>
        <w:t xml:space="preserve"> előtt beszéljen kezelőorvosával</w:t>
      </w:r>
      <w:r w:rsidR="00C5072A" w:rsidRPr="009A301D">
        <w:rPr>
          <w:b/>
          <w:bCs/>
          <w:lang w:val="hu-HU"/>
        </w:rPr>
        <w:t>,</w:t>
      </w:r>
      <w:r w:rsidR="00987719" w:rsidRPr="009A301D">
        <w:rPr>
          <w:b/>
          <w:bCs/>
          <w:lang w:val="hu-HU"/>
        </w:rPr>
        <w:t xml:space="preserve"> </w:t>
      </w:r>
      <w:r w:rsidR="00046DF5" w:rsidRPr="009A301D">
        <w:rPr>
          <w:b/>
          <w:bCs/>
          <w:lang w:val="hu-HU"/>
        </w:rPr>
        <w:t xml:space="preserve">gyógyszerészével </w:t>
      </w:r>
      <w:r w:rsidR="00987719" w:rsidRPr="009A301D">
        <w:rPr>
          <w:b/>
          <w:bCs/>
          <w:szCs w:val="24"/>
          <w:lang w:val="hu-HU"/>
        </w:rPr>
        <w:t>v</w:t>
      </w:r>
      <w:r w:rsidR="001E64D1" w:rsidRPr="009A301D">
        <w:rPr>
          <w:b/>
          <w:bCs/>
          <w:lang w:val="hu-HU"/>
        </w:rPr>
        <w:t>agy a gondozását végző egészségügyi szakemberrel</w:t>
      </w:r>
      <w:r w:rsidR="00F37A2B" w:rsidRPr="009A301D">
        <w:rPr>
          <w:b/>
          <w:bCs/>
          <w:lang w:val="hu-HU"/>
        </w:rPr>
        <w:t>:</w:t>
      </w:r>
    </w:p>
    <w:p w14:paraId="0FA1F656" w14:textId="77777777" w:rsidR="00610157" w:rsidRPr="009A301D" w:rsidRDefault="00610157" w:rsidP="00DF5846">
      <w:pPr>
        <w:numPr>
          <w:ilvl w:val="0"/>
          <w:numId w:val="9"/>
        </w:numPr>
        <w:spacing w:line="240" w:lineRule="auto"/>
        <w:ind w:left="567" w:right="-2" w:hanging="567"/>
        <w:rPr>
          <w:lang w:val="hu-HU"/>
        </w:rPr>
      </w:pPr>
      <w:r w:rsidRPr="009A301D">
        <w:rPr>
          <w:lang w:val="hu-HU"/>
        </w:rPr>
        <w:t>ha</w:t>
      </w:r>
      <w:r w:rsidR="001633FC" w:rsidRPr="009A301D">
        <w:rPr>
          <w:lang w:val="hu-HU"/>
        </w:rPr>
        <w:t xml:space="preserve"> a</w:t>
      </w:r>
      <w:r w:rsidRPr="009A301D">
        <w:rPr>
          <w:lang w:val="hu-HU"/>
        </w:rPr>
        <w:t xml:space="preserve"> csontvelő</w:t>
      </w:r>
      <w:r w:rsidR="008B2200" w:rsidRPr="009A301D">
        <w:rPr>
          <w:lang w:val="hu-HU"/>
        </w:rPr>
        <w:t>működés</w:t>
      </w:r>
      <w:r w:rsidRPr="009A301D">
        <w:rPr>
          <w:lang w:val="hu-HU"/>
        </w:rPr>
        <w:t xml:space="preserve"> elégtelensége miatt </w:t>
      </w:r>
      <w:r w:rsidR="00962FE5" w:rsidRPr="009A301D">
        <w:rPr>
          <w:lang w:val="hu-HU"/>
        </w:rPr>
        <w:t xml:space="preserve">a </w:t>
      </w:r>
      <w:r w:rsidRPr="009A301D">
        <w:rPr>
          <w:lang w:val="hu-HU"/>
        </w:rPr>
        <w:t>vérsejt</w:t>
      </w:r>
      <w:r w:rsidR="00962FE5" w:rsidRPr="009A301D">
        <w:rPr>
          <w:lang w:val="hu-HU"/>
        </w:rPr>
        <w:t>ek</w:t>
      </w:r>
      <w:r w:rsidRPr="009A301D">
        <w:rPr>
          <w:lang w:val="hu-HU"/>
        </w:rPr>
        <w:t xml:space="preserve"> képzése károsodott. </w:t>
      </w:r>
      <w:r w:rsidR="00962FE5" w:rsidRPr="009A301D">
        <w:rPr>
          <w:lang w:val="hu-HU"/>
        </w:rPr>
        <w:t xml:space="preserve">A fehérvérsejtek és a vérlemezkék számát ellenőrizni kell </w:t>
      </w:r>
      <w:r w:rsidR="004B21DA" w:rsidRPr="009A301D">
        <w:rPr>
          <w:lang w:val="hu-HU"/>
        </w:rPr>
        <w:t xml:space="preserve">a vérben </w:t>
      </w:r>
      <w:r w:rsidR="00516A39" w:rsidRPr="009A301D">
        <w:rPr>
          <w:lang w:val="hu-HU"/>
        </w:rPr>
        <w:t xml:space="preserve">az </w:t>
      </w:r>
      <w:r w:rsidR="00A14C7B" w:rsidRPr="009A301D">
        <w:rPr>
          <w:lang w:val="hu-HU"/>
        </w:rPr>
        <w:t xml:space="preserve">ONKOBEND-del </w:t>
      </w:r>
      <w:r w:rsidR="00F37A2B" w:rsidRPr="009A301D">
        <w:rPr>
          <w:lang w:val="hu-HU"/>
        </w:rPr>
        <w:t>történő kezelés megkezdése e</w:t>
      </w:r>
      <w:r w:rsidRPr="009A301D">
        <w:rPr>
          <w:lang w:val="hu-HU"/>
        </w:rPr>
        <w:t>lőtt</w:t>
      </w:r>
      <w:r w:rsidR="00F37A2B" w:rsidRPr="009A301D">
        <w:rPr>
          <w:lang w:val="hu-HU"/>
        </w:rPr>
        <w:t>,</w:t>
      </w:r>
      <w:r w:rsidRPr="009A301D">
        <w:rPr>
          <w:lang w:val="hu-HU"/>
        </w:rPr>
        <w:t xml:space="preserve"> </w:t>
      </w:r>
      <w:r w:rsidR="00962FE5" w:rsidRPr="009A301D">
        <w:rPr>
          <w:lang w:val="hu-HU"/>
        </w:rPr>
        <w:t>valamint</w:t>
      </w:r>
      <w:r w:rsidR="00F37A2B" w:rsidRPr="009A301D">
        <w:rPr>
          <w:lang w:val="hu-HU"/>
        </w:rPr>
        <w:t xml:space="preserve"> minden soron következő kezelési ciklus előtt és a kezelési ciklusok között is.</w:t>
      </w:r>
    </w:p>
    <w:p w14:paraId="5373FCF6" w14:textId="3558B22D" w:rsidR="00F37A2B" w:rsidRPr="009A301D" w:rsidRDefault="008B2200" w:rsidP="00DF5846">
      <w:pPr>
        <w:numPr>
          <w:ilvl w:val="0"/>
          <w:numId w:val="9"/>
        </w:numPr>
        <w:spacing w:line="240" w:lineRule="auto"/>
        <w:ind w:left="567" w:right="-2" w:hanging="567"/>
        <w:rPr>
          <w:lang w:val="hu-HU"/>
        </w:rPr>
      </w:pPr>
      <w:r w:rsidRPr="009A301D">
        <w:rPr>
          <w:lang w:val="hu-HU"/>
        </w:rPr>
        <w:t xml:space="preserve">ha </w:t>
      </w:r>
      <w:r w:rsidR="00F37A2B" w:rsidRPr="009A301D">
        <w:rPr>
          <w:lang w:val="hu-HU"/>
        </w:rPr>
        <w:t>fertőzés</w:t>
      </w:r>
      <w:r w:rsidR="00962FE5" w:rsidRPr="009A301D">
        <w:rPr>
          <w:lang w:val="hu-HU"/>
        </w:rPr>
        <w:t xml:space="preserve"> </w:t>
      </w:r>
      <w:r w:rsidRPr="009A301D">
        <w:rPr>
          <w:lang w:val="hu-HU"/>
        </w:rPr>
        <w:t>lép fel</w:t>
      </w:r>
      <w:r w:rsidR="00F37A2B" w:rsidRPr="009A301D">
        <w:rPr>
          <w:lang w:val="hu-HU"/>
        </w:rPr>
        <w:t xml:space="preserve">. </w:t>
      </w:r>
      <w:r w:rsidR="004B21DA" w:rsidRPr="009A301D">
        <w:rPr>
          <w:szCs w:val="22"/>
          <w:lang w:val="hu-HU"/>
        </w:rPr>
        <w:t xml:space="preserve">Forduljon </w:t>
      </w:r>
      <w:r w:rsidR="00962FE5" w:rsidRPr="009A301D">
        <w:rPr>
          <w:lang w:val="hu-HU"/>
        </w:rPr>
        <w:t>kezelő</w:t>
      </w:r>
      <w:r w:rsidR="00F37A2B" w:rsidRPr="009A301D">
        <w:rPr>
          <w:lang w:val="hu-HU"/>
        </w:rPr>
        <w:t>orvosá</w:t>
      </w:r>
      <w:r w:rsidR="004B21DA" w:rsidRPr="009A301D">
        <w:rPr>
          <w:lang w:val="hu-HU"/>
        </w:rPr>
        <w:t>hoz</w:t>
      </w:r>
      <w:r w:rsidR="00F37A2B" w:rsidRPr="009A301D">
        <w:rPr>
          <w:lang w:val="hu-HU"/>
        </w:rPr>
        <w:t>, ha fertőzés</w:t>
      </w:r>
      <w:r w:rsidR="00701FBE">
        <w:rPr>
          <w:lang w:val="hu-HU"/>
        </w:rPr>
        <w:t>re</w:t>
      </w:r>
      <w:r w:rsidR="004B21DA" w:rsidRPr="009A301D">
        <w:rPr>
          <w:lang w:val="hu-HU"/>
        </w:rPr>
        <w:t xml:space="preserve"> utaló</w:t>
      </w:r>
      <w:r w:rsidR="00F37A2B" w:rsidRPr="009A301D">
        <w:rPr>
          <w:lang w:val="hu-HU"/>
        </w:rPr>
        <w:t xml:space="preserve"> jele</w:t>
      </w:r>
      <w:r w:rsidR="004B21DA" w:rsidRPr="009A301D">
        <w:rPr>
          <w:lang w:val="hu-HU"/>
        </w:rPr>
        <w:t>ke</w:t>
      </w:r>
      <w:r w:rsidR="00F37A2B" w:rsidRPr="009A301D">
        <w:rPr>
          <w:lang w:val="hu-HU"/>
        </w:rPr>
        <w:t xml:space="preserve">t, mint például a láz vagy </w:t>
      </w:r>
      <w:r w:rsidRPr="009A301D">
        <w:rPr>
          <w:lang w:val="hu-HU"/>
        </w:rPr>
        <w:t>légzőszervi</w:t>
      </w:r>
      <w:r w:rsidR="00F37A2B" w:rsidRPr="009A301D">
        <w:rPr>
          <w:lang w:val="hu-HU"/>
        </w:rPr>
        <w:t xml:space="preserve"> tünetek</w:t>
      </w:r>
      <w:r w:rsidR="00962FE5" w:rsidRPr="009A301D">
        <w:rPr>
          <w:lang w:val="hu-HU"/>
        </w:rPr>
        <w:t>, észlel</w:t>
      </w:r>
      <w:r w:rsidR="00F37A2B" w:rsidRPr="009A301D">
        <w:rPr>
          <w:lang w:val="hu-HU"/>
        </w:rPr>
        <w:t>.</w:t>
      </w:r>
    </w:p>
    <w:p w14:paraId="23BC3A4B" w14:textId="6DA0D90A" w:rsidR="00741040" w:rsidRPr="009A301D" w:rsidRDefault="001B36A7" w:rsidP="00DF5846">
      <w:pPr>
        <w:numPr>
          <w:ilvl w:val="0"/>
          <w:numId w:val="9"/>
        </w:numPr>
        <w:spacing w:line="240" w:lineRule="auto"/>
        <w:ind w:left="567" w:right="-2" w:hanging="567"/>
        <w:rPr>
          <w:lang w:val="hu-HU"/>
        </w:rPr>
      </w:pPr>
      <w:r w:rsidRPr="009A301D">
        <w:rPr>
          <w:lang w:val="hu-HU"/>
        </w:rPr>
        <w:t>ha bőrreakciók jelentkeznek</w:t>
      </w:r>
      <w:r w:rsidR="00456016" w:rsidRPr="009A301D">
        <w:rPr>
          <w:lang w:val="hu-HU"/>
        </w:rPr>
        <w:t xml:space="preserve"> Önnél </w:t>
      </w:r>
      <w:r w:rsidR="00516A39" w:rsidRPr="009A301D">
        <w:rPr>
          <w:lang w:val="hu-HU"/>
        </w:rPr>
        <w:t xml:space="preserve">az </w:t>
      </w:r>
      <w:r w:rsidR="00A14C7B" w:rsidRPr="009A301D">
        <w:rPr>
          <w:lang w:val="hu-HU"/>
        </w:rPr>
        <w:t>ONKOBEND</w:t>
      </w:r>
      <w:r w:rsidR="002463E7" w:rsidRPr="009A301D">
        <w:rPr>
          <w:lang w:val="hu-HU"/>
        </w:rPr>
        <w:t>-</w:t>
      </w:r>
      <w:r w:rsidR="00456016" w:rsidRPr="009A301D">
        <w:rPr>
          <w:lang w:val="hu-HU"/>
        </w:rPr>
        <w:t>kezelés alatt</w:t>
      </w:r>
      <w:r w:rsidRPr="009A301D">
        <w:rPr>
          <w:lang w:val="hu-HU"/>
        </w:rPr>
        <w:t xml:space="preserve">. </w:t>
      </w:r>
      <w:r w:rsidR="00456016" w:rsidRPr="009A301D">
        <w:rPr>
          <w:lang w:val="hu-HU"/>
        </w:rPr>
        <w:t>Ezek</w:t>
      </w:r>
      <w:r w:rsidRPr="009A301D">
        <w:rPr>
          <w:lang w:val="hu-HU"/>
        </w:rPr>
        <w:t xml:space="preserve"> </w:t>
      </w:r>
      <w:r w:rsidR="00456016" w:rsidRPr="009A301D">
        <w:rPr>
          <w:lang w:val="hu-HU"/>
        </w:rPr>
        <w:t xml:space="preserve">a </w:t>
      </w:r>
      <w:r w:rsidRPr="009A301D">
        <w:rPr>
          <w:lang w:val="hu-HU"/>
        </w:rPr>
        <w:t>reakciók súlyos</w:t>
      </w:r>
      <w:r w:rsidR="00456016" w:rsidRPr="009A301D">
        <w:rPr>
          <w:lang w:val="hu-HU"/>
        </w:rPr>
        <w:t>bodhatnak</w:t>
      </w:r>
      <w:r w:rsidR="00741040" w:rsidRPr="009A301D">
        <w:rPr>
          <w:lang w:val="hu-HU"/>
        </w:rPr>
        <w:t>.</w:t>
      </w:r>
    </w:p>
    <w:p w14:paraId="07150952" w14:textId="607577AA" w:rsidR="00456016" w:rsidRPr="009A301D" w:rsidRDefault="00456016" w:rsidP="00DF5846">
      <w:pPr>
        <w:numPr>
          <w:ilvl w:val="0"/>
          <w:numId w:val="9"/>
        </w:numPr>
        <w:spacing w:line="240" w:lineRule="auto"/>
        <w:ind w:left="567" w:right="-2" w:hanging="567"/>
        <w:rPr>
          <w:lang w:val="hu-HU"/>
        </w:rPr>
      </w:pPr>
      <w:r w:rsidRPr="009A301D">
        <w:rPr>
          <w:lang w:val="hu-HU"/>
        </w:rPr>
        <w:t xml:space="preserve">ha fájdalmas, vörös vagy lilás színű, szétterjedő kiütés, hólyagok és/vagy egyéb </w:t>
      </w:r>
      <w:r w:rsidR="004B21DA" w:rsidRPr="009A301D">
        <w:rPr>
          <w:lang w:val="hu-HU"/>
        </w:rPr>
        <w:t>károsodáso</w:t>
      </w:r>
      <w:r w:rsidRPr="009A301D">
        <w:rPr>
          <w:lang w:val="hu-HU"/>
        </w:rPr>
        <w:t>k kezdenek megjelenni a nyálkahárty</w:t>
      </w:r>
      <w:r w:rsidR="004B21DA" w:rsidRPr="009A301D">
        <w:rPr>
          <w:lang w:val="hu-HU"/>
        </w:rPr>
        <w:t>á</w:t>
      </w:r>
      <w:r w:rsidRPr="009A301D">
        <w:rPr>
          <w:lang w:val="hu-HU"/>
        </w:rPr>
        <w:t>kon (</w:t>
      </w:r>
      <w:r w:rsidR="004579F5">
        <w:rPr>
          <w:lang w:val="hu-HU"/>
        </w:rPr>
        <w:t>például</w:t>
      </w:r>
      <w:r w:rsidRPr="009A301D">
        <w:rPr>
          <w:lang w:val="hu-HU"/>
        </w:rPr>
        <w:t xml:space="preserve"> a szájon és az ajkakon), különösen akkor, ha Ön</w:t>
      </w:r>
      <w:r w:rsidR="004B21DA" w:rsidRPr="009A301D">
        <w:rPr>
          <w:lang w:val="hu-HU"/>
        </w:rPr>
        <w:t>nél</w:t>
      </w:r>
      <w:r w:rsidRPr="009A301D">
        <w:rPr>
          <w:lang w:val="hu-HU"/>
        </w:rPr>
        <w:t xml:space="preserve"> korábban a fényérzékeny</w:t>
      </w:r>
      <w:r w:rsidR="004B21DA" w:rsidRPr="009A301D">
        <w:rPr>
          <w:lang w:val="hu-HU"/>
        </w:rPr>
        <w:t>ség jelentkezett</w:t>
      </w:r>
      <w:r w:rsidRPr="009A301D">
        <w:rPr>
          <w:lang w:val="hu-HU"/>
        </w:rPr>
        <w:t>, légúti fertőzésekben (</w:t>
      </w:r>
      <w:r w:rsidR="004579F5">
        <w:rPr>
          <w:lang w:val="hu-HU"/>
        </w:rPr>
        <w:t>például</w:t>
      </w:r>
      <w:r w:rsidRPr="009A301D">
        <w:rPr>
          <w:lang w:val="hu-HU"/>
        </w:rPr>
        <w:t xml:space="preserve"> hörghurutban) szenvedett és/vagy lázas volt.</w:t>
      </w:r>
    </w:p>
    <w:p w14:paraId="4D13397F" w14:textId="157CACA5" w:rsidR="003E1164" w:rsidRPr="009A301D" w:rsidRDefault="00741040" w:rsidP="00133998">
      <w:pPr>
        <w:numPr>
          <w:ilvl w:val="0"/>
          <w:numId w:val="9"/>
        </w:numPr>
        <w:spacing w:line="240" w:lineRule="auto"/>
        <w:ind w:right="-2" w:hanging="720"/>
        <w:rPr>
          <w:lang w:val="hu-HU"/>
        </w:rPr>
      </w:pPr>
      <w:r w:rsidRPr="009A301D">
        <w:rPr>
          <w:lang w:val="hu-HU"/>
        </w:rPr>
        <w:t>ha szívbetegsége van (</w:t>
      </w:r>
      <w:r w:rsidR="004579F5">
        <w:rPr>
          <w:lang w:val="hu-HU"/>
        </w:rPr>
        <w:t>például</w:t>
      </w:r>
      <w:r w:rsidRPr="009A301D">
        <w:rPr>
          <w:lang w:val="hu-HU"/>
        </w:rPr>
        <w:t xml:space="preserve"> szívroham, mellkasi fájdalom, súlyos szívritmuszavar).</w:t>
      </w:r>
    </w:p>
    <w:p w14:paraId="7591AB81" w14:textId="7BF287FC" w:rsidR="001B36A7" w:rsidRPr="009A301D" w:rsidRDefault="003E1164" w:rsidP="00DF5846">
      <w:pPr>
        <w:numPr>
          <w:ilvl w:val="0"/>
          <w:numId w:val="9"/>
        </w:numPr>
        <w:spacing w:line="240" w:lineRule="auto"/>
        <w:ind w:left="567" w:right="-2" w:hanging="567"/>
        <w:rPr>
          <w:lang w:val="hu-HU"/>
        </w:rPr>
      </w:pPr>
      <w:r w:rsidRPr="009A301D">
        <w:rPr>
          <w:lang w:val="hu-HU"/>
        </w:rPr>
        <w:t xml:space="preserve">ha </w:t>
      </w:r>
      <w:r w:rsidR="008B2200" w:rsidRPr="009A301D">
        <w:rPr>
          <w:lang w:val="hu-HU"/>
        </w:rPr>
        <w:t xml:space="preserve">deréktáji </w:t>
      </w:r>
      <w:r w:rsidRPr="009A301D">
        <w:rPr>
          <w:lang w:val="hu-HU"/>
        </w:rPr>
        <w:t xml:space="preserve">fájdalmat </w:t>
      </w:r>
      <w:r w:rsidR="008B2200" w:rsidRPr="009A301D">
        <w:rPr>
          <w:lang w:val="hu-HU"/>
        </w:rPr>
        <w:t>érez</w:t>
      </w:r>
      <w:r w:rsidRPr="009A301D">
        <w:rPr>
          <w:lang w:val="hu-HU"/>
        </w:rPr>
        <w:t>,</w:t>
      </w:r>
      <w:r w:rsidR="00456016" w:rsidRPr="009A301D">
        <w:rPr>
          <w:lang w:val="hu-HU"/>
        </w:rPr>
        <w:t xml:space="preserve"> vért lát a</w:t>
      </w:r>
      <w:r w:rsidRPr="009A301D">
        <w:rPr>
          <w:lang w:val="hu-HU"/>
        </w:rPr>
        <w:t xml:space="preserve"> vizelet</w:t>
      </w:r>
      <w:r w:rsidR="00456016" w:rsidRPr="009A301D">
        <w:rPr>
          <w:lang w:val="hu-HU"/>
        </w:rPr>
        <w:t>ében</w:t>
      </w:r>
      <w:r w:rsidRPr="009A301D">
        <w:rPr>
          <w:lang w:val="hu-HU"/>
        </w:rPr>
        <w:t xml:space="preserve"> vagy csökken</w:t>
      </w:r>
      <w:r w:rsidR="00456016" w:rsidRPr="009A301D">
        <w:rPr>
          <w:lang w:val="hu-HU"/>
        </w:rPr>
        <w:t xml:space="preserve"> az ürítet</w:t>
      </w:r>
      <w:r w:rsidRPr="009A301D">
        <w:rPr>
          <w:lang w:val="hu-HU"/>
        </w:rPr>
        <w:t xml:space="preserve">t </w:t>
      </w:r>
      <w:r w:rsidR="00456016" w:rsidRPr="009A301D">
        <w:rPr>
          <w:lang w:val="hu-HU"/>
        </w:rPr>
        <w:t xml:space="preserve">vizelet </w:t>
      </w:r>
      <w:r w:rsidRPr="009A301D">
        <w:rPr>
          <w:lang w:val="hu-HU"/>
        </w:rPr>
        <w:t>mennyiség</w:t>
      </w:r>
      <w:r w:rsidR="00456016" w:rsidRPr="009A301D">
        <w:rPr>
          <w:lang w:val="hu-HU"/>
        </w:rPr>
        <w:t>e</w:t>
      </w:r>
      <w:r w:rsidRPr="009A301D">
        <w:rPr>
          <w:lang w:val="hu-HU"/>
        </w:rPr>
        <w:t xml:space="preserve">. </w:t>
      </w:r>
      <w:r w:rsidR="007E6ACA" w:rsidRPr="009A301D">
        <w:rPr>
          <w:lang w:val="hu-HU"/>
        </w:rPr>
        <w:t xml:space="preserve">A </w:t>
      </w:r>
      <w:r w:rsidRPr="009A301D">
        <w:rPr>
          <w:lang w:val="hu-HU"/>
        </w:rPr>
        <w:t>betegség nagyon súlyos</w:t>
      </w:r>
      <w:r w:rsidR="00456016" w:rsidRPr="009A301D">
        <w:rPr>
          <w:lang w:val="hu-HU"/>
        </w:rPr>
        <w:t xml:space="preserve"> </w:t>
      </w:r>
      <w:r w:rsidR="004B21DA" w:rsidRPr="009A301D">
        <w:rPr>
          <w:szCs w:val="22"/>
          <w:lang w:val="hu-HU"/>
        </w:rPr>
        <w:t xml:space="preserve">formájában </w:t>
      </w:r>
      <w:r w:rsidR="00456016" w:rsidRPr="009A301D">
        <w:rPr>
          <w:lang w:val="hu-HU"/>
        </w:rPr>
        <w:t>előfordulhat</w:t>
      </w:r>
      <w:r w:rsidRPr="009A301D">
        <w:rPr>
          <w:lang w:val="hu-HU"/>
        </w:rPr>
        <w:t xml:space="preserve">, </w:t>
      </w:r>
      <w:r w:rsidR="00456016" w:rsidRPr="009A301D">
        <w:rPr>
          <w:lang w:val="hu-HU"/>
        </w:rPr>
        <w:t xml:space="preserve">hogy a </w:t>
      </w:r>
      <w:r w:rsidRPr="009A301D">
        <w:rPr>
          <w:lang w:val="hu-HU"/>
        </w:rPr>
        <w:t>szervezet</w:t>
      </w:r>
      <w:r w:rsidR="007E6ACA" w:rsidRPr="009A301D">
        <w:rPr>
          <w:lang w:val="hu-HU"/>
        </w:rPr>
        <w:t>e</w:t>
      </w:r>
      <w:r w:rsidRPr="009A301D">
        <w:rPr>
          <w:lang w:val="hu-HU"/>
        </w:rPr>
        <w:t xml:space="preserve"> nem képes</w:t>
      </w:r>
      <w:r w:rsidR="007E6ACA" w:rsidRPr="009A301D">
        <w:rPr>
          <w:lang w:val="hu-HU"/>
        </w:rPr>
        <w:t xml:space="preserve"> </w:t>
      </w:r>
      <w:r w:rsidR="00456016" w:rsidRPr="009A301D">
        <w:rPr>
          <w:lang w:val="hu-HU"/>
        </w:rPr>
        <w:t xml:space="preserve">teljes mértékben kiüríteni </w:t>
      </w:r>
      <w:r w:rsidR="007E6ACA" w:rsidRPr="009A301D">
        <w:rPr>
          <w:lang w:val="hu-HU"/>
        </w:rPr>
        <w:t>az elpuszt</w:t>
      </w:r>
      <w:r w:rsidR="00456016" w:rsidRPr="009A301D">
        <w:rPr>
          <w:lang w:val="hu-HU"/>
        </w:rPr>
        <w:t>ult</w:t>
      </w:r>
      <w:r w:rsidR="007E6ACA" w:rsidRPr="009A301D">
        <w:rPr>
          <w:lang w:val="hu-HU"/>
        </w:rPr>
        <w:t xml:space="preserve"> </w:t>
      </w:r>
      <w:r w:rsidR="00456016" w:rsidRPr="009A301D">
        <w:rPr>
          <w:lang w:val="hu-HU"/>
        </w:rPr>
        <w:t>rák</w:t>
      </w:r>
      <w:r w:rsidR="007E6ACA" w:rsidRPr="009A301D">
        <w:rPr>
          <w:lang w:val="hu-HU"/>
        </w:rPr>
        <w:t>sejtek</w:t>
      </w:r>
      <w:r w:rsidR="008B2200" w:rsidRPr="009A301D">
        <w:rPr>
          <w:lang w:val="hu-HU"/>
        </w:rPr>
        <w:t>ből származó salakanyag</w:t>
      </w:r>
      <w:r w:rsidR="00456016" w:rsidRPr="009A301D">
        <w:rPr>
          <w:lang w:val="hu-HU"/>
        </w:rPr>
        <w:t>okat</w:t>
      </w:r>
      <w:r w:rsidR="007E6ACA" w:rsidRPr="009A301D">
        <w:rPr>
          <w:lang w:val="hu-HU"/>
        </w:rPr>
        <w:t xml:space="preserve">. </w:t>
      </w:r>
      <w:r w:rsidRPr="009A301D">
        <w:rPr>
          <w:lang w:val="hu-HU"/>
        </w:rPr>
        <w:t>Ez</w:t>
      </w:r>
      <w:r w:rsidR="007E6ACA" w:rsidRPr="009A301D">
        <w:rPr>
          <w:lang w:val="hu-HU"/>
        </w:rPr>
        <w:t xml:space="preserve"> az ú</w:t>
      </w:r>
      <w:r w:rsidR="00456016" w:rsidRPr="009A301D">
        <w:rPr>
          <w:lang w:val="hu-HU"/>
        </w:rPr>
        <w:t>gy</w:t>
      </w:r>
      <w:r w:rsidR="007E6ACA" w:rsidRPr="009A301D">
        <w:rPr>
          <w:lang w:val="hu-HU"/>
        </w:rPr>
        <w:t>n</w:t>
      </w:r>
      <w:r w:rsidR="00456016" w:rsidRPr="009A301D">
        <w:rPr>
          <w:lang w:val="hu-HU"/>
        </w:rPr>
        <w:t>evezett</w:t>
      </w:r>
      <w:r w:rsidRPr="009A301D">
        <w:rPr>
          <w:lang w:val="hu-HU"/>
        </w:rPr>
        <w:t xml:space="preserve"> </w:t>
      </w:r>
      <w:r w:rsidR="007E6ACA" w:rsidRPr="009A301D">
        <w:rPr>
          <w:lang w:val="hu-HU"/>
        </w:rPr>
        <w:t>tumorlízis</w:t>
      </w:r>
      <w:r w:rsidR="00456016" w:rsidRPr="009A301D">
        <w:rPr>
          <w:lang w:val="hu-HU"/>
        </w:rPr>
        <w:noBreakHyphen/>
      </w:r>
      <w:r w:rsidR="007E6ACA" w:rsidRPr="009A301D">
        <w:rPr>
          <w:lang w:val="hu-HU"/>
        </w:rPr>
        <w:t>szindróma, am</w:t>
      </w:r>
      <w:r w:rsidR="00EF1B62" w:rsidRPr="009A301D">
        <w:rPr>
          <w:lang w:val="hu-HU"/>
        </w:rPr>
        <w:t>i</w:t>
      </w:r>
      <w:r w:rsidR="007E6ACA" w:rsidRPr="009A301D">
        <w:rPr>
          <w:lang w:val="hu-HU"/>
        </w:rPr>
        <w:t xml:space="preserve"> </w:t>
      </w:r>
      <w:r w:rsidR="00516A39" w:rsidRPr="009A301D">
        <w:rPr>
          <w:lang w:val="hu-HU"/>
        </w:rPr>
        <w:t xml:space="preserve">az </w:t>
      </w:r>
      <w:r w:rsidR="00A14C7B" w:rsidRPr="009A301D">
        <w:rPr>
          <w:lang w:val="hu-HU"/>
        </w:rPr>
        <w:t xml:space="preserve">ONKOBEND </w:t>
      </w:r>
      <w:r w:rsidR="00456016" w:rsidRPr="009A301D">
        <w:rPr>
          <w:lang w:val="hu-HU"/>
        </w:rPr>
        <w:t>első adagjának beadását követő 48</w:t>
      </w:r>
      <w:r w:rsidR="00EF1B62" w:rsidRPr="009A301D">
        <w:rPr>
          <w:szCs w:val="22"/>
          <w:lang w:val="hu-HU"/>
        </w:rPr>
        <w:t> </w:t>
      </w:r>
      <w:r w:rsidR="00456016" w:rsidRPr="009A301D">
        <w:rPr>
          <w:lang w:val="hu-HU"/>
        </w:rPr>
        <w:t xml:space="preserve">órán belül </w:t>
      </w:r>
      <w:r w:rsidR="007E6ACA" w:rsidRPr="009A301D">
        <w:rPr>
          <w:lang w:val="hu-HU"/>
        </w:rPr>
        <w:t>v</w:t>
      </w:r>
      <w:r w:rsidRPr="009A301D">
        <w:rPr>
          <w:lang w:val="hu-HU"/>
        </w:rPr>
        <w:t>eseelégtelenség</w:t>
      </w:r>
      <w:r w:rsidR="007E6ACA" w:rsidRPr="009A301D">
        <w:rPr>
          <w:lang w:val="hu-HU"/>
        </w:rPr>
        <w:t>et és szí</w:t>
      </w:r>
      <w:r w:rsidRPr="009A301D">
        <w:rPr>
          <w:lang w:val="hu-HU"/>
        </w:rPr>
        <w:t>vproblémák</w:t>
      </w:r>
      <w:r w:rsidR="007E6ACA" w:rsidRPr="009A301D">
        <w:rPr>
          <w:lang w:val="hu-HU"/>
        </w:rPr>
        <w:t>at</w:t>
      </w:r>
      <w:r w:rsidR="00456016" w:rsidRPr="009A301D">
        <w:rPr>
          <w:lang w:val="hu-HU"/>
        </w:rPr>
        <w:t xml:space="preserve"> okozhat</w:t>
      </w:r>
      <w:r w:rsidRPr="009A301D">
        <w:rPr>
          <w:lang w:val="hu-HU"/>
        </w:rPr>
        <w:t xml:space="preserve">. </w:t>
      </w:r>
      <w:r w:rsidR="00456016" w:rsidRPr="009A301D">
        <w:rPr>
          <w:lang w:val="hu-HU"/>
        </w:rPr>
        <w:t>Kezelőorvosa gondoskod</w:t>
      </w:r>
      <w:r w:rsidR="00EF1B62" w:rsidRPr="009A301D">
        <w:rPr>
          <w:lang w:val="hu-HU"/>
        </w:rPr>
        <w:t>n</w:t>
      </w:r>
      <w:r w:rsidR="00456016" w:rsidRPr="009A301D">
        <w:rPr>
          <w:lang w:val="hu-HU"/>
        </w:rPr>
        <w:t>i</w:t>
      </w:r>
      <w:r w:rsidR="00EF1B62" w:rsidRPr="009A301D">
        <w:rPr>
          <w:lang w:val="hu-HU"/>
        </w:rPr>
        <w:t xml:space="preserve"> fog</w:t>
      </w:r>
      <w:r w:rsidR="00456016" w:rsidRPr="009A301D">
        <w:rPr>
          <w:lang w:val="hu-HU"/>
        </w:rPr>
        <w:t xml:space="preserve"> az Ön megfelelő </w:t>
      </w:r>
      <w:r w:rsidR="00EF1B62" w:rsidRPr="009A301D">
        <w:rPr>
          <w:szCs w:val="22"/>
          <w:lang w:val="hu-HU"/>
        </w:rPr>
        <w:t>folyadékpótlásáról (</w:t>
      </w:r>
      <w:r w:rsidR="00456016" w:rsidRPr="009A301D">
        <w:rPr>
          <w:lang w:val="hu-HU"/>
        </w:rPr>
        <w:t>hidráltságáról</w:t>
      </w:r>
      <w:r w:rsidR="00EF1B62" w:rsidRPr="009A301D">
        <w:rPr>
          <w:lang w:val="hu-HU"/>
        </w:rPr>
        <w:t>)</w:t>
      </w:r>
      <w:r w:rsidR="00456016" w:rsidRPr="009A301D">
        <w:rPr>
          <w:lang w:val="hu-HU"/>
        </w:rPr>
        <w:t xml:space="preserve"> és </w:t>
      </w:r>
      <w:r w:rsidR="006E06B6" w:rsidRPr="009A301D">
        <w:rPr>
          <w:lang w:val="hu-HU"/>
        </w:rPr>
        <w:t>egyéb</w:t>
      </w:r>
      <w:r w:rsidRPr="009A301D">
        <w:rPr>
          <w:lang w:val="hu-HU"/>
        </w:rPr>
        <w:t xml:space="preserve"> gyógyszereket</w:t>
      </w:r>
      <w:r w:rsidR="006E06B6" w:rsidRPr="009A301D">
        <w:rPr>
          <w:lang w:val="hu-HU"/>
        </w:rPr>
        <w:t xml:space="preserve"> adhat</w:t>
      </w:r>
      <w:r w:rsidR="00456016" w:rsidRPr="009A301D">
        <w:rPr>
          <w:lang w:val="hu-HU"/>
        </w:rPr>
        <w:t xml:space="preserve"> ennek megelőzésére</w:t>
      </w:r>
      <w:r w:rsidR="006E06B6" w:rsidRPr="009A301D">
        <w:rPr>
          <w:lang w:val="hu-HU"/>
        </w:rPr>
        <w:t>.</w:t>
      </w:r>
    </w:p>
    <w:p w14:paraId="706D630E" w14:textId="2257DB30" w:rsidR="0031528C" w:rsidRPr="009A301D" w:rsidRDefault="0031528C" w:rsidP="00DF5846">
      <w:pPr>
        <w:numPr>
          <w:ilvl w:val="0"/>
          <w:numId w:val="9"/>
        </w:numPr>
        <w:spacing w:line="240" w:lineRule="auto"/>
        <w:ind w:left="567" w:right="-2" w:hanging="567"/>
        <w:rPr>
          <w:lang w:val="hu-HU"/>
        </w:rPr>
      </w:pPr>
      <w:r w:rsidRPr="009A301D">
        <w:rPr>
          <w:lang w:val="hu-HU"/>
        </w:rPr>
        <w:t>súlyos allergiás vagy túlérzékenységi reakció esetén.</w:t>
      </w:r>
      <w:r w:rsidR="00C464DB" w:rsidRPr="009A301D">
        <w:rPr>
          <w:lang w:val="hu-HU"/>
        </w:rPr>
        <w:t xml:space="preserve"> Figyeljen az első terápiás ciklust követően jelentkező allergiás reakciókra</w:t>
      </w:r>
      <w:r w:rsidR="001934EE" w:rsidRPr="009A301D">
        <w:rPr>
          <w:lang w:val="hu-HU"/>
        </w:rPr>
        <w:t>.</w:t>
      </w:r>
    </w:p>
    <w:p w14:paraId="2F7DFF35" w14:textId="77777777" w:rsidR="00610157" w:rsidRPr="009A301D" w:rsidRDefault="00610157" w:rsidP="00B03B4A">
      <w:pPr>
        <w:spacing w:line="240" w:lineRule="auto"/>
        <w:ind w:right="-2"/>
        <w:jc w:val="both"/>
        <w:rPr>
          <w:lang w:val="hu-HU"/>
        </w:rPr>
      </w:pPr>
    </w:p>
    <w:p w14:paraId="50E0A236" w14:textId="77777777" w:rsidR="007F06F0" w:rsidRPr="009A301D" w:rsidRDefault="007F06F0" w:rsidP="007F06F0">
      <w:pPr>
        <w:suppressAutoHyphens/>
        <w:spacing w:line="240" w:lineRule="auto"/>
        <w:rPr>
          <w:rFonts w:eastAsia="Times New Roman"/>
          <w:b/>
          <w:snapToGrid/>
          <w:szCs w:val="22"/>
          <w:lang w:val="hu-HU" w:eastAsia="ar-SA"/>
        </w:rPr>
      </w:pPr>
      <w:r w:rsidRPr="009A301D">
        <w:rPr>
          <w:rFonts w:eastAsia="Times New Roman"/>
          <w:b/>
          <w:snapToGrid/>
          <w:szCs w:val="22"/>
          <w:lang w:val="hu-HU" w:eastAsia="ar-SA"/>
        </w:rPr>
        <w:t>Gyermekek és serdülők</w:t>
      </w:r>
    </w:p>
    <w:p w14:paraId="54BBDF29" w14:textId="77777777" w:rsidR="007F06F0" w:rsidRPr="009A301D" w:rsidRDefault="007F06F0" w:rsidP="007F06F0">
      <w:pPr>
        <w:spacing w:line="240" w:lineRule="auto"/>
        <w:ind w:right="-2"/>
        <w:rPr>
          <w:szCs w:val="22"/>
          <w:lang w:val="hu-HU"/>
        </w:rPr>
      </w:pPr>
      <w:r w:rsidRPr="009A301D">
        <w:rPr>
          <w:rFonts w:eastAsia="Times New Roman"/>
          <w:snapToGrid/>
          <w:szCs w:val="22"/>
          <w:lang w:val="hu-HU" w:eastAsia="ar-SA"/>
        </w:rPr>
        <w:t>Gyermekek és serdülőkorúak esetében a készítmény alkalmazásával kapcsolatban nem állnak rendelkezésre tapasztalatok.</w:t>
      </w:r>
    </w:p>
    <w:p w14:paraId="621E75FB" w14:textId="77777777" w:rsidR="005359B6" w:rsidRPr="009A301D" w:rsidRDefault="005359B6" w:rsidP="00476008">
      <w:pPr>
        <w:spacing w:line="240" w:lineRule="auto"/>
        <w:ind w:right="-2"/>
        <w:jc w:val="both"/>
        <w:rPr>
          <w:lang w:val="hu-HU"/>
        </w:rPr>
      </w:pPr>
    </w:p>
    <w:p w14:paraId="45A10236" w14:textId="77777777" w:rsidR="00046DF5" w:rsidRPr="009A301D" w:rsidRDefault="00046DF5" w:rsidP="00046DF5">
      <w:pPr>
        <w:spacing w:line="240" w:lineRule="auto"/>
        <w:ind w:right="-2"/>
        <w:rPr>
          <w:b/>
          <w:lang w:val="hu-HU"/>
        </w:rPr>
      </w:pPr>
      <w:r w:rsidRPr="009A301D">
        <w:rPr>
          <w:b/>
          <w:szCs w:val="24"/>
          <w:lang w:val="hu-HU"/>
        </w:rPr>
        <w:t>Egyéb</w:t>
      </w:r>
      <w:r w:rsidRPr="009A301D">
        <w:rPr>
          <w:b/>
          <w:lang w:val="hu-HU"/>
        </w:rPr>
        <w:t xml:space="preserve"> gyógyszerek</w:t>
      </w:r>
      <w:r w:rsidRPr="009A301D">
        <w:rPr>
          <w:b/>
          <w:szCs w:val="24"/>
          <w:lang w:val="hu-HU"/>
        </w:rPr>
        <w:t xml:space="preserve"> és </w:t>
      </w:r>
      <w:r w:rsidR="00516A39" w:rsidRPr="009A301D">
        <w:rPr>
          <w:b/>
          <w:szCs w:val="24"/>
          <w:lang w:val="hu-HU"/>
        </w:rPr>
        <w:t xml:space="preserve">az </w:t>
      </w:r>
      <w:r w:rsidR="00A14C7B" w:rsidRPr="009A301D">
        <w:rPr>
          <w:b/>
          <w:szCs w:val="24"/>
          <w:lang w:val="hu-HU"/>
        </w:rPr>
        <w:t>ONKOBEND</w:t>
      </w:r>
    </w:p>
    <w:p w14:paraId="4CDEBE43" w14:textId="77777777" w:rsidR="00046DF5" w:rsidRPr="009A301D" w:rsidRDefault="00046DF5" w:rsidP="00046DF5">
      <w:pPr>
        <w:spacing w:line="240" w:lineRule="auto"/>
        <w:rPr>
          <w:szCs w:val="24"/>
          <w:lang w:val="hu-HU"/>
        </w:rPr>
      </w:pPr>
      <w:r w:rsidRPr="009A301D">
        <w:rPr>
          <w:lang w:val="hu-HU"/>
        </w:rPr>
        <w:t xml:space="preserve">Feltétlenül tájékoztassa kezelőorvosát vagy gyógyszerészét a jelenleg vagy nemrégiben </w:t>
      </w:r>
      <w:r w:rsidRPr="009A301D">
        <w:rPr>
          <w:szCs w:val="24"/>
          <w:lang w:val="hu-HU"/>
        </w:rPr>
        <w:t>alkalmazott, valamint alkalmazni tervezett</w:t>
      </w:r>
      <w:r w:rsidRPr="009A301D">
        <w:rPr>
          <w:lang w:val="hu-HU"/>
        </w:rPr>
        <w:t xml:space="preserve"> egyéb gyógyszereiről, beleértve a vény nélkül kapható gyógyszereket is</w:t>
      </w:r>
      <w:r w:rsidRPr="009A301D">
        <w:rPr>
          <w:szCs w:val="24"/>
          <w:lang w:val="hu-HU"/>
        </w:rPr>
        <w:t>.</w:t>
      </w:r>
    </w:p>
    <w:p w14:paraId="1835F8B8" w14:textId="77777777" w:rsidR="00046DF5" w:rsidRPr="009A301D" w:rsidRDefault="00046DF5" w:rsidP="00046DF5">
      <w:pPr>
        <w:spacing w:line="240" w:lineRule="auto"/>
        <w:rPr>
          <w:szCs w:val="24"/>
          <w:lang w:val="hu-HU"/>
        </w:rPr>
      </w:pPr>
    </w:p>
    <w:p w14:paraId="69935F4B" w14:textId="77777777" w:rsidR="00046DF5" w:rsidRPr="009A301D" w:rsidRDefault="00046DF5" w:rsidP="00046DF5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 xml:space="preserve">Ha </w:t>
      </w:r>
      <w:r w:rsidR="00516A39" w:rsidRPr="009A301D">
        <w:rPr>
          <w:rFonts w:eastAsia="Times New Roman"/>
          <w:snapToGrid/>
          <w:szCs w:val="22"/>
          <w:lang w:val="hu-HU" w:eastAsia="el-GR"/>
        </w:rPr>
        <w:t xml:space="preserve">az </w:t>
      </w:r>
      <w:r w:rsidR="00A14C7B" w:rsidRPr="009A301D">
        <w:rPr>
          <w:rFonts w:eastAsia="Times New Roman"/>
          <w:snapToGrid/>
          <w:szCs w:val="22"/>
          <w:lang w:val="hu-HU" w:eastAsia="el-GR"/>
        </w:rPr>
        <w:t>ONKOBEND</w:t>
      </w:r>
      <w:r w:rsidR="00516A39" w:rsidRPr="009A301D">
        <w:rPr>
          <w:rFonts w:eastAsia="Times New Roman"/>
          <w:snapToGrid/>
          <w:szCs w:val="22"/>
          <w:lang w:val="hu-HU" w:eastAsia="el-GR"/>
        </w:rPr>
        <w:t>-et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olyan gyógyszerekkel kombinálva alkalmazzák, amelyek megakadályozzák a csontvelő vérképzését, a csontvelőt érintő hatások felerősödhetnek.</w:t>
      </w:r>
    </w:p>
    <w:p w14:paraId="55BB9FC7" w14:textId="77777777" w:rsidR="00046DF5" w:rsidRPr="009A301D" w:rsidRDefault="00046DF5" w:rsidP="00046DF5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19ED85D7" w14:textId="63EB9697" w:rsidR="00046DF5" w:rsidRPr="009A301D" w:rsidRDefault="00046DF5" w:rsidP="00046DF5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 xml:space="preserve">Ha </w:t>
      </w:r>
      <w:r w:rsidR="00516A39" w:rsidRPr="009A301D">
        <w:rPr>
          <w:rFonts w:eastAsia="Times New Roman"/>
          <w:snapToGrid/>
          <w:szCs w:val="22"/>
          <w:lang w:val="hu-HU" w:eastAsia="el-GR"/>
        </w:rPr>
        <w:t xml:space="preserve">az </w:t>
      </w:r>
      <w:r w:rsidR="00A14C7B" w:rsidRPr="009A301D">
        <w:rPr>
          <w:rFonts w:eastAsia="Times New Roman"/>
          <w:snapToGrid/>
          <w:szCs w:val="22"/>
          <w:lang w:val="hu-HU" w:eastAsia="el-GR"/>
        </w:rPr>
        <w:t xml:space="preserve">ONKOBEND 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immunválaszt módosító hatású gyógyszerekkel </w:t>
      </w:r>
      <w:r w:rsidR="00A219B4" w:rsidRPr="009A301D">
        <w:rPr>
          <w:rFonts w:eastAsia="Times New Roman"/>
          <w:snapToGrid/>
          <w:szCs w:val="22"/>
          <w:lang w:val="hu-HU" w:eastAsia="el-GR"/>
        </w:rPr>
        <w:t>(</w:t>
      </w:r>
      <w:r w:rsidR="00A219B4" w:rsidRPr="009A301D">
        <w:rPr>
          <w:szCs w:val="22"/>
          <w:lang w:val="hu-HU"/>
        </w:rPr>
        <w:t>például ciklosporinnal és takrolimusszal)</w:t>
      </w:r>
      <w:r w:rsidR="00A219B4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Pr="009A301D">
        <w:rPr>
          <w:rFonts w:eastAsia="Times New Roman"/>
          <w:snapToGrid/>
          <w:szCs w:val="22"/>
          <w:lang w:val="hu-HU" w:eastAsia="el-GR"/>
        </w:rPr>
        <w:t>együtt alkalmaz</w:t>
      </w:r>
      <w:r w:rsidR="00A219B4" w:rsidRPr="009A301D">
        <w:rPr>
          <w:rFonts w:eastAsia="Times New Roman"/>
          <w:snapToGrid/>
          <w:szCs w:val="22"/>
          <w:lang w:val="hu-HU" w:eastAsia="el-GR"/>
        </w:rPr>
        <w:t>z</w:t>
      </w:r>
      <w:r w:rsidRPr="009A301D">
        <w:rPr>
          <w:rFonts w:eastAsia="Times New Roman"/>
          <w:snapToGrid/>
          <w:szCs w:val="22"/>
          <w:lang w:val="hu-HU" w:eastAsia="el-GR"/>
        </w:rPr>
        <w:t>á</w:t>
      </w:r>
      <w:r w:rsidR="00A219B4" w:rsidRPr="009A301D">
        <w:rPr>
          <w:rFonts w:eastAsia="Times New Roman"/>
          <w:snapToGrid/>
          <w:szCs w:val="22"/>
          <w:lang w:val="hu-HU" w:eastAsia="el-GR"/>
        </w:rPr>
        <w:t>k</w:t>
      </w:r>
      <w:r w:rsidRPr="009A301D">
        <w:rPr>
          <w:rFonts w:eastAsia="Times New Roman"/>
          <w:snapToGrid/>
          <w:szCs w:val="22"/>
          <w:lang w:val="hu-HU" w:eastAsia="el-GR"/>
        </w:rPr>
        <w:t>, ez a hatás fokozódhat.</w:t>
      </w:r>
    </w:p>
    <w:p w14:paraId="483435D6" w14:textId="77777777" w:rsidR="00046DF5" w:rsidRPr="009A301D" w:rsidRDefault="00046DF5" w:rsidP="00046DF5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16023D71" w14:textId="6AF80164" w:rsidR="00046DF5" w:rsidRPr="009A301D" w:rsidRDefault="00A219B4" w:rsidP="00046DF5">
      <w:pPr>
        <w:spacing w:line="240" w:lineRule="auto"/>
        <w:rPr>
          <w:szCs w:val="24"/>
          <w:lang w:val="hu-HU"/>
        </w:rPr>
      </w:pPr>
      <w:r w:rsidRPr="009A301D">
        <w:rPr>
          <w:szCs w:val="24"/>
          <w:lang w:val="hu-HU"/>
        </w:rPr>
        <w:t>A daganatok kezelésére használt (úgynevezett c</w:t>
      </w:r>
      <w:r w:rsidR="00046DF5" w:rsidRPr="009A301D">
        <w:rPr>
          <w:szCs w:val="24"/>
          <w:lang w:val="hu-HU"/>
        </w:rPr>
        <w:t>itosztatikus</w:t>
      </w:r>
      <w:r w:rsidRPr="009A301D">
        <w:rPr>
          <w:szCs w:val="24"/>
          <w:lang w:val="hu-HU"/>
        </w:rPr>
        <w:t xml:space="preserve">) </w:t>
      </w:r>
      <w:r w:rsidR="00046DF5" w:rsidRPr="009A301D">
        <w:rPr>
          <w:szCs w:val="24"/>
          <w:lang w:val="hu-HU"/>
        </w:rPr>
        <w:t xml:space="preserve">gyógyszerek csökkenthetik az élő vírust tartalmazó </w:t>
      </w:r>
      <w:r w:rsidR="00D50CB1" w:rsidRPr="009A301D">
        <w:rPr>
          <w:szCs w:val="24"/>
          <w:lang w:val="hu-HU"/>
        </w:rPr>
        <w:t xml:space="preserve">védőoltások </w:t>
      </w:r>
      <w:r w:rsidR="00046DF5" w:rsidRPr="009A301D">
        <w:rPr>
          <w:szCs w:val="24"/>
          <w:lang w:val="hu-HU"/>
        </w:rPr>
        <w:t xml:space="preserve">hatékonyságát. </w:t>
      </w:r>
      <w:r w:rsidR="00D50CB1" w:rsidRPr="009A301D">
        <w:rPr>
          <w:szCs w:val="22"/>
          <w:lang w:val="hu-HU"/>
        </w:rPr>
        <w:t xml:space="preserve">Ezen kívül </w:t>
      </w:r>
      <w:r w:rsidR="00046DF5" w:rsidRPr="009A301D">
        <w:rPr>
          <w:szCs w:val="24"/>
          <w:lang w:val="hu-HU"/>
        </w:rPr>
        <w:t xml:space="preserve">a citosztatikus gyógyszerek növelik a fertőzés kockázatát az élő </w:t>
      </w:r>
      <w:r w:rsidR="00D50CB1" w:rsidRPr="009A301D">
        <w:rPr>
          <w:szCs w:val="22"/>
          <w:lang w:val="hu-HU"/>
        </w:rPr>
        <w:t xml:space="preserve">vírusokkal végzett </w:t>
      </w:r>
      <w:r w:rsidR="00046DF5" w:rsidRPr="009A301D">
        <w:rPr>
          <w:szCs w:val="24"/>
          <w:lang w:val="hu-HU"/>
        </w:rPr>
        <w:t>védőoltást követően (</w:t>
      </w:r>
      <w:r w:rsidR="004579F5">
        <w:rPr>
          <w:szCs w:val="24"/>
          <w:lang w:val="hu-HU"/>
        </w:rPr>
        <w:t>például</w:t>
      </w:r>
      <w:r w:rsidR="00046DF5" w:rsidRPr="009A301D">
        <w:rPr>
          <w:szCs w:val="24"/>
          <w:lang w:val="hu-HU"/>
        </w:rPr>
        <w:t xml:space="preserve"> vírus</w:t>
      </w:r>
      <w:r w:rsidR="00D50CB1" w:rsidRPr="009A301D">
        <w:rPr>
          <w:szCs w:val="24"/>
          <w:lang w:val="hu-HU"/>
        </w:rPr>
        <w:t xml:space="preserve">ok elleni </w:t>
      </w:r>
      <w:r w:rsidR="00046DF5" w:rsidRPr="009A301D">
        <w:rPr>
          <w:szCs w:val="24"/>
          <w:lang w:val="hu-HU"/>
        </w:rPr>
        <w:t>vakcináció).</w:t>
      </w:r>
    </w:p>
    <w:p w14:paraId="6EFBE4B3" w14:textId="77777777" w:rsidR="006206FB" w:rsidRPr="009A301D" w:rsidRDefault="006206FB" w:rsidP="00046DF5">
      <w:pPr>
        <w:spacing w:line="240" w:lineRule="auto"/>
        <w:rPr>
          <w:szCs w:val="24"/>
          <w:lang w:val="hu-HU"/>
        </w:rPr>
      </w:pPr>
    </w:p>
    <w:p w14:paraId="5081A043" w14:textId="475A5629" w:rsidR="006206FB" w:rsidRPr="009A301D" w:rsidRDefault="006206FB" w:rsidP="006206FB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Cs w:val="24"/>
          <w:lang w:val="hu-HU"/>
        </w:rPr>
      </w:pPr>
      <w:r w:rsidRPr="009A301D">
        <w:rPr>
          <w:szCs w:val="22"/>
          <w:lang w:val="hu-HU"/>
        </w:rPr>
        <w:t xml:space="preserve">Ha az ONKOBEND-et bizonyos, májenzimet (CYP1A2) gátló gyógyszerekkel, </w:t>
      </w:r>
      <w:r w:rsidR="004579F5">
        <w:rPr>
          <w:szCs w:val="22"/>
          <w:lang w:val="hu-HU"/>
        </w:rPr>
        <w:t>például</w:t>
      </w:r>
      <w:r w:rsidRPr="009A301D">
        <w:rPr>
          <w:szCs w:val="22"/>
          <w:lang w:val="hu-HU"/>
        </w:rPr>
        <w:t xml:space="preserve"> </w:t>
      </w:r>
      <w:r w:rsidRPr="009A301D">
        <w:rPr>
          <w:color w:val="000000"/>
          <w:szCs w:val="22"/>
          <w:lang w:val="hu-HU" w:eastAsia="en-GB"/>
        </w:rPr>
        <w:t xml:space="preserve">fluvoxaminnal (depresszió elleni gyógyszer), ciprofloxacinnal (bakteriális fertőzések kezelésére adott gyógyszer), aciklovirrel (vírusfertőzések kezelésére adott gyógyszer) és cimetidinnel (gyomorégés, illetve gyomorfekély kezelésére szolgáló gyógyszer) </w:t>
      </w:r>
      <w:r w:rsidRPr="009A301D">
        <w:rPr>
          <w:szCs w:val="22"/>
          <w:lang w:val="hu-HU"/>
        </w:rPr>
        <w:t xml:space="preserve">együtt alkalmazzák, ezek a gyógyszerek egymással kölcsönhatásba léphetnek. </w:t>
      </w:r>
      <w:bookmarkStart w:id="0" w:name="_GoBack"/>
      <w:bookmarkEnd w:id="0"/>
    </w:p>
    <w:p w14:paraId="17EE0049" w14:textId="77777777" w:rsidR="00046DF5" w:rsidRPr="009A301D" w:rsidRDefault="00046DF5" w:rsidP="00EA0FA9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208DB11C" w14:textId="77777777" w:rsidR="00046DF5" w:rsidRPr="009A301D" w:rsidRDefault="00046DF5" w:rsidP="00046DF5">
      <w:pPr>
        <w:spacing w:line="240" w:lineRule="auto"/>
        <w:ind w:right="-2"/>
        <w:rPr>
          <w:b/>
          <w:lang w:val="hu-HU"/>
        </w:rPr>
      </w:pPr>
      <w:r w:rsidRPr="009A301D">
        <w:rPr>
          <w:b/>
          <w:lang w:val="hu-HU"/>
        </w:rPr>
        <w:t>Terhesség</w:t>
      </w:r>
      <w:r w:rsidRPr="009A301D">
        <w:rPr>
          <w:b/>
          <w:szCs w:val="24"/>
          <w:lang w:val="hu-HU"/>
        </w:rPr>
        <w:t xml:space="preserve">, </w:t>
      </w:r>
      <w:r w:rsidRPr="009A301D">
        <w:rPr>
          <w:b/>
          <w:lang w:val="hu-HU"/>
        </w:rPr>
        <w:t>szoptatás</w:t>
      </w:r>
      <w:r w:rsidRPr="009A301D">
        <w:rPr>
          <w:b/>
          <w:szCs w:val="24"/>
          <w:lang w:val="hu-HU"/>
        </w:rPr>
        <w:t xml:space="preserve"> és termékenység</w:t>
      </w:r>
    </w:p>
    <w:p w14:paraId="76D048AC" w14:textId="77777777" w:rsidR="00046DF5" w:rsidRPr="009A301D" w:rsidRDefault="00046DF5" w:rsidP="00046DF5">
      <w:pPr>
        <w:spacing w:line="240" w:lineRule="auto"/>
        <w:jc w:val="both"/>
        <w:rPr>
          <w:lang w:val="hu-HU"/>
        </w:rPr>
      </w:pPr>
      <w:r w:rsidRPr="009A301D">
        <w:rPr>
          <w:szCs w:val="24"/>
          <w:lang w:val="hu-HU"/>
        </w:rPr>
        <w:t>Ha Ön terhes vagy szoptat, illetve ha fennáll Önnél a terhesség lehetősége vagy gyermeket szeretne, a gyógyszer alkalmazása előtt beszéljen</w:t>
      </w:r>
      <w:r w:rsidRPr="009A301D">
        <w:rPr>
          <w:lang w:val="hu-HU"/>
        </w:rPr>
        <w:t xml:space="preserve"> kezelőorvosával</w:t>
      </w:r>
      <w:r w:rsidRPr="009A301D">
        <w:rPr>
          <w:szCs w:val="24"/>
          <w:lang w:val="hu-HU"/>
        </w:rPr>
        <w:t>.</w:t>
      </w:r>
    </w:p>
    <w:p w14:paraId="2F80F5F5" w14:textId="77777777" w:rsidR="00046DF5" w:rsidRPr="009A301D" w:rsidRDefault="00046DF5" w:rsidP="00046DF5">
      <w:pPr>
        <w:tabs>
          <w:tab w:val="clear" w:pos="567"/>
        </w:tabs>
        <w:spacing w:line="240" w:lineRule="auto"/>
        <w:jc w:val="both"/>
        <w:rPr>
          <w:rFonts w:eastAsia="Times New Roman"/>
          <w:snapToGrid/>
          <w:szCs w:val="22"/>
          <w:u w:val="single"/>
          <w:lang w:val="hu-HU" w:eastAsia="el-GR"/>
        </w:rPr>
      </w:pPr>
    </w:p>
    <w:p w14:paraId="01687B12" w14:textId="77777777" w:rsidR="00046DF5" w:rsidRPr="009A301D" w:rsidRDefault="00046DF5" w:rsidP="00046DF5">
      <w:pPr>
        <w:keepNext/>
        <w:tabs>
          <w:tab w:val="clear" w:pos="567"/>
        </w:tabs>
        <w:spacing w:line="240" w:lineRule="auto"/>
        <w:rPr>
          <w:rFonts w:eastAsia="Times New Roman"/>
          <w:snapToGrid/>
          <w:szCs w:val="22"/>
          <w:u w:val="single"/>
          <w:lang w:val="hu-HU" w:eastAsia="el-GR"/>
        </w:rPr>
      </w:pPr>
      <w:r w:rsidRPr="009A301D">
        <w:rPr>
          <w:rFonts w:eastAsia="Times New Roman"/>
          <w:snapToGrid/>
          <w:szCs w:val="22"/>
          <w:u w:val="single"/>
          <w:lang w:val="hu-HU" w:eastAsia="el-GR"/>
        </w:rPr>
        <w:t>Terhesség</w:t>
      </w:r>
    </w:p>
    <w:p w14:paraId="20460475" w14:textId="6590F488" w:rsidR="00046DF5" w:rsidRPr="009A301D" w:rsidRDefault="00046DF5" w:rsidP="00046DF5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 bendamusztin genetikai károsodást okozhat, valamint az állatkísérletek során fejlődési rendellenességeket idézett elő. A bendamusztin nem alkalmazható a terhesség alatt, kivéve, ha azt orvosa egyértelműen javasolja.</w:t>
      </w:r>
      <w:r w:rsidR="003A0CBE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D50CB1" w:rsidRPr="009A301D">
        <w:rPr>
          <w:szCs w:val="22"/>
          <w:lang w:val="hu-HU"/>
        </w:rPr>
        <w:t>Amennyiben mégis a kezelés mellett döntenek, kérjen orvosi tanácsot arról, hogy a magzatnál milyen lehetséges mellékhatásokat okozhat az Önnél alkalmazott terápia, továbbá genetikai tanácsadás is ajánlott</w:t>
      </w:r>
      <w:r w:rsidRPr="009A301D">
        <w:rPr>
          <w:rFonts w:eastAsia="Times New Roman"/>
          <w:snapToGrid/>
          <w:szCs w:val="22"/>
          <w:lang w:val="hu-HU" w:eastAsia="el-GR"/>
        </w:rPr>
        <w:t>.</w:t>
      </w:r>
    </w:p>
    <w:p w14:paraId="631AC3FA" w14:textId="77777777" w:rsidR="00046DF5" w:rsidRPr="009A301D" w:rsidRDefault="00046DF5" w:rsidP="00046DF5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14DD34DA" w14:textId="77777777" w:rsidR="00046DF5" w:rsidRPr="009A301D" w:rsidRDefault="00046DF5" w:rsidP="00046DF5">
      <w:pPr>
        <w:spacing w:line="240" w:lineRule="auto"/>
        <w:ind w:right="-29"/>
        <w:rPr>
          <w:u w:val="single"/>
          <w:lang w:val="hu-HU"/>
        </w:rPr>
      </w:pPr>
      <w:r w:rsidRPr="009A301D">
        <w:rPr>
          <w:u w:val="single"/>
          <w:lang w:val="hu-HU"/>
        </w:rPr>
        <w:t>Szoptatás</w:t>
      </w:r>
    </w:p>
    <w:p w14:paraId="0541394F" w14:textId="5F6A35BD" w:rsidR="00046DF5" w:rsidRPr="009A301D" w:rsidRDefault="00046DF5" w:rsidP="00046DF5">
      <w:pPr>
        <w:spacing w:line="240" w:lineRule="auto"/>
        <w:ind w:right="-29"/>
        <w:rPr>
          <w:lang w:val="hu-HU"/>
        </w:rPr>
      </w:pPr>
      <w:r w:rsidRPr="009A301D">
        <w:rPr>
          <w:lang w:val="hu-HU"/>
        </w:rPr>
        <w:t>A bendamusztin</w:t>
      </w:r>
      <w:r w:rsidR="007537C2" w:rsidRPr="009A301D">
        <w:rPr>
          <w:lang w:val="hu-HU"/>
        </w:rPr>
        <w:t>t</w:t>
      </w:r>
      <w:r w:rsidRPr="009A301D">
        <w:rPr>
          <w:lang w:val="hu-HU"/>
        </w:rPr>
        <w:t xml:space="preserve"> </w:t>
      </w:r>
      <w:r w:rsidR="007537C2" w:rsidRPr="009A301D">
        <w:rPr>
          <w:szCs w:val="22"/>
          <w:lang w:val="hu-HU"/>
        </w:rPr>
        <w:t>tilos szoptatás alatt adni</w:t>
      </w:r>
      <w:r w:rsidRPr="009A301D">
        <w:rPr>
          <w:lang w:val="hu-HU"/>
        </w:rPr>
        <w:t xml:space="preserve">. </w:t>
      </w:r>
      <w:r w:rsidR="007537C2" w:rsidRPr="009A301D">
        <w:rPr>
          <w:lang w:val="hu-HU"/>
        </w:rPr>
        <w:t xml:space="preserve">Amennyiben </w:t>
      </w:r>
      <w:r w:rsidRPr="009A301D">
        <w:rPr>
          <w:lang w:val="hu-HU"/>
        </w:rPr>
        <w:t>a</w:t>
      </w:r>
      <w:r w:rsidR="00D60E8B" w:rsidRPr="009A301D">
        <w:rPr>
          <w:lang w:val="hu-HU"/>
        </w:rPr>
        <w:t>z ONKOBEND</w:t>
      </w:r>
      <w:r w:rsidR="007537C2" w:rsidRPr="009A301D">
        <w:rPr>
          <w:lang w:val="hu-HU"/>
        </w:rPr>
        <w:t>-</w:t>
      </w:r>
      <w:r w:rsidRPr="009A301D">
        <w:rPr>
          <w:lang w:val="hu-HU"/>
        </w:rPr>
        <w:t>kezelés a szoptatás ideje alatt</w:t>
      </w:r>
      <w:r w:rsidR="007537C2" w:rsidRPr="009A301D">
        <w:rPr>
          <w:lang w:val="hu-HU"/>
        </w:rPr>
        <w:t xml:space="preserve"> is szükséges</w:t>
      </w:r>
      <w:r w:rsidRPr="009A301D">
        <w:rPr>
          <w:lang w:val="hu-HU"/>
        </w:rPr>
        <w:t xml:space="preserve">, </w:t>
      </w:r>
      <w:r w:rsidR="007537C2" w:rsidRPr="009A301D">
        <w:rPr>
          <w:lang w:val="hu-HU"/>
        </w:rPr>
        <w:t xml:space="preserve">az anyának </w:t>
      </w:r>
      <w:r w:rsidRPr="009A301D">
        <w:rPr>
          <w:lang w:val="hu-HU"/>
        </w:rPr>
        <w:t>abba kell hagynia a szoptatást.</w:t>
      </w:r>
    </w:p>
    <w:p w14:paraId="540ABF9D" w14:textId="77777777" w:rsidR="003A0CBE" w:rsidRPr="009A301D" w:rsidRDefault="003A0CBE" w:rsidP="005359B6">
      <w:pPr>
        <w:spacing w:line="240" w:lineRule="auto"/>
        <w:ind w:right="-29"/>
        <w:rPr>
          <w:rFonts w:eastAsia="Times New Roman"/>
          <w:snapToGrid/>
          <w:szCs w:val="22"/>
          <w:u w:val="single"/>
          <w:lang w:val="hu-HU" w:eastAsia="el-GR"/>
        </w:rPr>
      </w:pPr>
    </w:p>
    <w:p w14:paraId="3B65C7FF" w14:textId="77777777" w:rsidR="00046DF5" w:rsidRPr="009A301D" w:rsidRDefault="00046DF5" w:rsidP="00046DF5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u w:val="single"/>
          <w:lang w:val="hu-HU" w:eastAsia="el-GR"/>
        </w:rPr>
      </w:pPr>
      <w:r w:rsidRPr="009A301D">
        <w:rPr>
          <w:rFonts w:eastAsia="Times New Roman"/>
          <w:snapToGrid/>
          <w:szCs w:val="22"/>
          <w:u w:val="single"/>
          <w:lang w:val="hu-HU" w:eastAsia="el-GR"/>
        </w:rPr>
        <w:t>Termékenység</w:t>
      </w:r>
    </w:p>
    <w:p w14:paraId="4AB652EF" w14:textId="0504932D" w:rsidR="00B969D1" w:rsidRPr="009A301D" w:rsidRDefault="00B969D1" w:rsidP="00B969D1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Ha Ön fogamzóképes korú nő, akkor hatékony fogamzásgátlást kell alkalmaznia a</w:t>
      </w:r>
      <w:r w:rsidR="00D60E8B" w:rsidRPr="009A301D">
        <w:rPr>
          <w:rFonts w:eastAsia="Times New Roman"/>
          <w:snapToGrid/>
          <w:szCs w:val="22"/>
          <w:lang w:val="hu-HU" w:eastAsia="el-GR"/>
        </w:rPr>
        <w:t>z ONKOBEND</w:t>
      </w:r>
      <w:r w:rsidRPr="009A301D">
        <w:rPr>
          <w:rFonts w:eastAsia="Times New Roman"/>
          <w:snapToGrid/>
          <w:szCs w:val="22"/>
          <w:lang w:val="hu-HU" w:eastAsia="el-GR"/>
        </w:rPr>
        <w:t>-kezelést megelőzően és a kezelés során. Ha a</w:t>
      </w:r>
      <w:r w:rsidR="00D60E8B" w:rsidRPr="009A301D">
        <w:rPr>
          <w:rFonts w:eastAsia="Times New Roman"/>
          <w:snapToGrid/>
          <w:szCs w:val="22"/>
          <w:lang w:val="hu-HU" w:eastAsia="el-GR"/>
        </w:rPr>
        <w:t>z ONKOBEND</w:t>
      </w:r>
      <w:r w:rsidR="00D50CB1" w:rsidRPr="009A301D">
        <w:rPr>
          <w:rFonts w:eastAsia="Times New Roman"/>
          <w:snapToGrid/>
          <w:szCs w:val="22"/>
          <w:lang w:val="hu-HU" w:eastAsia="el-GR"/>
        </w:rPr>
        <w:t>-</w:t>
      </w:r>
      <w:r w:rsidRPr="009A301D">
        <w:rPr>
          <w:rFonts w:eastAsia="Times New Roman"/>
          <w:snapToGrid/>
          <w:szCs w:val="22"/>
          <w:lang w:val="hu-HU" w:eastAsia="el-GR"/>
        </w:rPr>
        <w:t>kezelés alatt terhesség következik be, azonnal tájékoztassa erről kezelőorvosát, és menjen el genetikai tanácsadásra.</w:t>
      </w:r>
    </w:p>
    <w:p w14:paraId="4F9877BC" w14:textId="77777777" w:rsidR="00B969D1" w:rsidRPr="009A301D" w:rsidRDefault="00B969D1" w:rsidP="00046DF5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27364A21" w14:textId="22759568" w:rsidR="00B969D1" w:rsidRPr="009A301D" w:rsidRDefault="00B969D1" w:rsidP="00B969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9A301D">
        <w:rPr>
          <w:szCs w:val="22"/>
          <w:lang w:val="hu-HU"/>
        </w:rPr>
        <w:t xml:space="preserve">Ha Ön férfibeteg, </w:t>
      </w:r>
      <w:r w:rsidRPr="009A301D">
        <w:rPr>
          <w:rFonts w:eastAsia="Times New Roman"/>
          <w:snapToGrid/>
          <w:szCs w:val="22"/>
          <w:lang w:val="hu-HU" w:eastAsia="el-GR"/>
        </w:rPr>
        <w:t>a</w:t>
      </w:r>
      <w:r w:rsidR="00D60E8B" w:rsidRPr="009A301D">
        <w:rPr>
          <w:rFonts w:eastAsia="Times New Roman"/>
          <w:snapToGrid/>
          <w:szCs w:val="22"/>
          <w:lang w:val="hu-HU" w:eastAsia="el-GR"/>
        </w:rPr>
        <w:t>z ONKOBEND-kezelés</w:t>
      </w:r>
      <w:r w:rsidR="00046DF5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Pr="009A301D">
        <w:rPr>
          <w:szCs w:val="22"/>
          <w:lang w:val="hu-HU"/>
        </w:rPr>
        <w:t>alatt és annak befejezését követően még legalább 6 hónapig kerülnie kell a gyermeknemzést. Fennáll annak a kockázata, hogy a</w:t>
      </w:r>
      <w:r w:rsidR="00D60E8B" w:rsidRPr="009A301D">
        <w:rPr>
          <w:szCs w:val="22"/>
          <w:lang w:val="hu-HU"/>
        </w:rPr>
        <w:t>z ONKOBEND</w:t>
      </w:r>
      <w:r w:rsidRPr="009A301D">
        <w:rPr>
          <w:szCs w:val="22"/>
          <w:lang w:val="hu-HU"/>
        </w:rPr>
        <w:noBreakHyphen/>
        <w:t>kezelés nemzőképtelenséget okoz, emiatt a kezelés előtt kérjen tanácsot a spermiumok konzerválására vonatkozóan.</w:t>
      </w:r>
    </w:p>
    <w:p w14:paraId="26A32B3C" w14:textId="77777777" w:rsidR="00046DF5" w:rsidRPr="009A301D" w:rsidRDefault="00046DF5" w:rsidP="00EA0FA9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5CBE719D" w14:textId="77777777" w:rsidR="00046DF5" w:rsidRPr="009A301D" w:rsidRDefault="00046DF5" w:rsidP="00046DF5">
      <w:pPr>
        <w:spacing w:line="240" w:lineRule="auto"/>
        <w:ind w:right="-29"/>
        <w:rPr>
          <w:b/>
          <w:lang w:val="hu-HU"/>
        </w:rPr>
      </w:pPr>
      <w:r w:rsidRPr="009A301D">
        <w:rPr>
          <w:b/>
          <w:lang w:val="hu-HU"/>
        </w:rPr>
        <w:t>A készítmény hatásai a gépjárművezetéshez és a gépek kezeléséhez szükséges képességekre</w:t>
      </w:r>
    </w:p>
    <w:p w14:paraId="1119858E" w14:textId="0969B2D5" w:rsidR="00046DF5" w:rsidRPr="009A301D" w:rsidRDefault="00516A39" w:rsidP="00046DF5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</w:t>
      </w:r>
      <w:r w:rsidR="006206FB" w:rsidRPr="009A301D">
        <w:rPr>
          <w:rFonts w:eastAsia="Times New Roman"/>
          <w:snapToGrid/>
          <w:szCs w:val="22"/>
          <w:lang w:val="hu-HU" w:eastAsia="el-GR"/>
        </w:rPr>
        <w:t>z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ONKOBEND</w:t>
      </w:r>
      <w:r w:rsidR="00046DF5" w:rsidRPr="009A301D">
        <w:rPr>
          <w:rFonts w:eastAsia="Times New Roman"/>
          <w:snapToGrid/>
          <w:szCs w:val="22"/>
          <w:lang w:val="hu-HU" w:eastAsia="el-GR"/>
        </w:rPr>
        <w:t xml:space="preserve"> nagymértékben befolyásolja a gépjárművezetéshez és a gépek </w:t>
      </w:r>
      <w:r w:rsidR="00D60E8B" w:rsidRPr="009A301D">
        <w:rPr>
          <w:rFonts w:eastAsia="Times New Roman"/>
          <w:snapToGrid/>
          <w:szCs w:val="22"/>
          <w:lang w:val="hu-HU" w:eastAsia="el-GR"/>
        </w:rPr>
        <w:t xml:space="preserve">kezeléséhez </w:t>
      </w:r>
      <w:r w:rsidR="00046DF5" w:rsidRPr="009A301D">
        <w:rPr>
          <w:rFonts w:eastAsia="Times New Roman"/>
          <w:snapToGrid/>
          <w:szCs w:val="22"/>
          <w:lang w:val="hu-HU" w:eastAsia="el-GR"/>
        </w:rPr>
        <w:t>szükséges képessége</w:t>
      </w:r>
      <w:r w:rsidR="00D60E8B" w:rsidRPr="009A301D">
        <w:rPr>
          <w:rFonts w:eastAsia="Times New Roman"/>
          <w:snapToGrid/>
          <w:szCs w:val="22"/>
          <w:lang w:val="hu-HU" w:eastAsia="el-GR"/>
        </w:rPr>
        <w:t>ke</w:t>
      </w:r>
      <w:r w:rsidR="00046DF5" w:rsidRPr="009A301D">
        <w:rPr>
          <w:rFonts w:eastAsia="Times New Roman"/>
          <w:snapToGrid/>
          <w:szCs w:val="22"/>
          <w:lang w:val="hu-HU" w:eastAsia="el-GR"/>
        </w:rPr>
        <w:t>t. Ne vezessen gépjárművet és ne kezeljen gépeket, ha olyan mellékhatásokat észlel, mint a szédülés,</w:t>
      </w:r>
      <w:r w:rsidR="00046DF5" w:rsidRPr="009A301D">
        <w:rPr>
          <w:rFonts w:eastAsia="Times New Roman"/>
          <w:snapToGrid/>
          <w:szCs w:val="22"/>
          <w:lang w:val="hu-HU" w:eastAsia="ar-SA"/>
        </w:rPr>
        <w:t xml:space="preserve"> </w:t>
      </w:r>
      <w:r w:rsidR="00046DF5" w:rsidRPr="009A301D">
        <w:rPr>
          <w:rFonts w:eastAsia="Times New Roman"/>
          <w:snapToGrid/>
          <w:szCs w:val="22"/>
          <w:lang w:val="hu-HU" w:eastAsia="el-GR"/>
        </w:rPr>
        <w:t xml:space="preserve">aluszékonyság vagy a </w:t>
      </w:r>
      <w:r w:rsidR="00D60E8B" w:rsidRPr="009A301D">
        <w:rPr>
          <w:rFonts w:eastAsia="Times New Roman"/>
          <w:snapToGrid/>
          <w:szCs w:val="22"/>
          <w:lang w:val="hu-HU" w:eastAsia="el-GR"/>
        </w:rPr>
        <w:t>mozgás</w:t>
      </w:r>
      <w:r w:rsidR="00046DF5" w:rsidRPr="009A301D">
        <w:rPr>
          <w:rFonts w:eastAsia="Times New Roman"/>
          <w:snapToGrid/>
          <w:szCs w:val="22"/>
          <w:lang w:val="hu-HU" w:eastAsia="el-GR"/>
        </w:rPr>
        <w:t xml:space="preserve">koordináció </w:t>
      </w:r>
      <w:r w:rsidR="006206FB" w:rsidRPr="009A301D">
        <w:rPr>
          <w:rFonts w:eastAsia="Times New Roman"/>
          <w:snapToGrid/>
          <w:szCs w:val="22"/>
          <w:lang w:val="hu-HU" w:eastAsia="el-GR"/>
        </w:rPr>
        <w:t>zavara (bizonytalan járás)</w:t>
      </w:r>
      <w:r w:rsidR="00046DF5" w:rsidRPr="009A301D">
        <w:rPr>
          <w:rFonts w:eastAsia="Times New Roman"/>
          <w:snapToGrid/>
          <w:szCs w:val="22"/>
          <w:lang w:val="hu-HU" w:eastAsia="el-GR"/>
        </w:rPr>
        <w:t>.</w:t>
      </w:r>
    </w:p>
    <w:p w14:paraId="1B25532F" w14:textId="77777777" w:rsidR="00046DF5" w:rsidRPr="009A301D" w:rsidRDefault="00046DF5" w:rsidP="00EA0FA9">
      <w:pPr>
        <w:spacing w:line="240" w:lineRule="auto"/>
        <w:ind w:right="-2"/>
        <w:rPr>
          <w:szCs w:val="24"/>
          <w:lang w:val="hu-HU"/>
        </w:rPr>
      </w:pPr>
    </w:p>
    <w:p w14:paraId="01F4E734" w14:textId="77777777" w:rsidR="00F45C51" w:rsidRPr="009A301D" w:rsidRDefault="00F45C51" w:rsidP="00955BE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2B56610D" w14:textId="77777777" w:rsidR="00F45C51" w:rsidRPr="009A301D" w:rsidRDefault="00F45C51" w:rsidP="00DF5846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9A301D">
        <w:rPr>
          <w:b/>
          <w:szCs w:val="24"/>
          <w:lang w:val="hu-HU"/>
        </w:rPr>
        <w:t xml:space="preserve">Hogyan kell alkalmazni </w:t>
      </w:r>
      <w:r w:rsidR="00516A39" w:rsidRPr="009A301D">
        <w:rPr>
          <w:b/>
          <w:szCs w:val="24"/>
          <w:lang w:val="hu-HU"/>
        </w:rPr>
        <w:t>az ONKOBEND-et</w:t>
      </w:r>
      <w:r w:rsidRPr="009A301D">
        <w:rPr>
          <w:b/>
          <w:szCs w:val="24"/>
          <w:lang w:val="hu-HU"/>
        </w:rPr>
        <w:t>?</w:t>
      </w:r>
    </w:p>
    <w:p w14:paraId="2BD5FB2E" w14:textId="77777777" w:rsidR="006E28BF" w:rsidRPr="009A301D" w:rsidRDefault="006E28BF" w:rsidP="00955BED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4B11DAD1" w14:textId="5D0D569F" w:rsidR="00D6465B" w:rsidRPr="009A301D" w:rsidRDefault="00516A39" w:rsidP="00955BED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</w:t>
      </w:r>
      <w:r w:rsidR="008C70B2" w:rsidRPr="009A301D">
        <w:rPr>
          <w:rFonts w:eastAsia="Times New Roman"/>
          <w:snapToGrid/>
          <w:szCs w:val="22"/>
          <w:lang w:val="hu-HU" w:eastAsia="el-GR"/>
        </w:rPr>
        <w:t>z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ONKOBEND</w:t>
      </w:r>
      <w:r w:rsidR="007D5874" w:rsidRPr="009A301D">
        <w:rPr>
          <w:rFonts w:eastAsia="Times New Roman"/>
          <w:snapToGrid/>
          <w:szCs w:val="22"/>
          <w:lang w:val="hu-HU" w:eastAsia="el-GR"/>
        </w:rPr>
        <w:t xml:space="preserve"> 30-60 perces intravénás</w:t>
      </w:r>
      <w:r w:rsidR="00093D19" w:rsidRPr="009A301D">
        <w:rPr>
          <w:rFonts w:eastAsia="Times New Roman"/>
          <w:snapToGrid/>
          <w:szCs w:val="22"/>
          <w:lang w:val="hu-HU" w:eastAsia="el-GR"/>
        </w:rPr>
        <w:t xml:space="preserve"> infúzióban</w:t>
      </w:r>
      <w:r w:rsidR="00D6465B" w:rsidRPr="009A301D">
        <w:rPr>
          <w:rFonts w:eastAsia="Times New Roman"/>
          <w:snapToGrid/>
          <w:szCs w:val="22"/>
          <w:lang w:val="hu-HU" w:eastAsia="el-GR"/>
        </w:rPr>
        <w:t xml:space="preserve">, különféle </w:t>
      </w:r>
      <w:r w:rsidR="00BC0300" w:rsidRPr="009A301D">
        <w:rPr>
          <w:rFonts w:eastAsia="Times New Roman"/>
          <w:snapToGrid/>
          <w:szCs w:val="22"/>
          <w:lang w:val="hu-HU" w:eastAsia="el-GR"/>
        </w:rPr>
        <w:t>adagokban</w:t>
      </w:r>
      <w:r w:rsidR="007D5874" w:rsidRPr="009A301D">
        <w:rPr>
          <w:rFonts w:eastAsia="Times New Roman"/>
          <w:snapToGrid/>
          <w:szCs w:val="22"/>
          <w:lang w:val="hu-HU" w:eastAsia="el-GR"/>
        </w:rPr>
        <w:t>,</w:t>
      </w:r>
      <w:r w:rsidR="00D6465B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7D5874" w:rsidRPr="009A301D">
        <w:rPr>
          <w:rFonts w:eastAsia="Times New Roman"/>
          <w:snapToGrid/>
          <w:szCs w:val="22"/>
          <w:lang w:val="hu-HU" w:eastAsia="el-GR"/>
        </w:rPr>
        <w:t xml:space="preserve">önmagában (monoterápia) vagy más gyógyszerekkel </w:t>
      </w:r>
      <w:r w:rsidR="00BC0300" w:rsidRPr="009A301D">
        <w:rPr>
          <w:rFonts w:eastAsia="Times New Roman"/>
          <w:snapToGrid/>
          <w:szCs w:val="22"/>
          <w:lang w:val="hu-HU" w:eastAsia="el-GR"/>
        </w:rPr>
        <w:t>együtt alkalmazható</w:t>
      </w:r>
      <w:r w:rsidR="007D5874" w:rsidRPr="009A301D">
        <w:rPr>
          <w:rFonts w:eastAsia="Times New Roman"/>
          <w:snapToGrid/>
          <w:szCs w:val="22"/>
          <w:lang w:val="hu-HU" w:eastAsia="el-GR"/>
        </w:rPr>
        <w:t>.</w:t>
      </w:r>
    </w:p>
    <w:p w14:paraId="07046C3B" w14:textId="3A6ECF26" w:rsidR="00D6465B" w:rsidRPr="009A301D" w:rsidRDefault="00D6465B" w:rsidP="00955BED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3394FCF2" w14:textId="77777777" w:rsidR="00BC0300" w:rsidRPr="009A301D" w:rsidRDefault="00BC0300" w:rsidP="00BC0300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lang w:val="hu-HU"/>
        </w:rPr>
        <w:t>A kezelés nem kezdhető el, ha Önnél a fehérvérsejtek (leukociták) és/vagy a vérlemezkék száma egy meghatározott szint alá süllyed.</w:t>
      </w:r>
    </w:p>
    <w:p w14:paraId="75B897D8" w14:textId="77777777" w:rsidR="00BC0300" w:rsidRPr="009A301D" w:rsidRDefault="00BC0300" w:rsidP="00BC0300">
      <w:pPr>
        <w:tabs>
          <w:tab w:val="clear" w:pos="567"/>
        </w:tabs>
        <w:spacing w:line="240" w:lineRule="auto"/>
        <w:rPr>
          <w:lang w:val="hu-HU"/>
        </w:rPr>
      </w:pPr>
      <w:r w:rsidRPr="009A301D">
        <w:rPr>
          <w:lang w:val="hu-HU"/>
        </w:rPr>
        <w:t>Kezelőorvosa ezeket az értékeket rendszeres időközönként ellenőrizni fogja.</w:t>
      </w:r>
    </w:p>
    <w:p w14:paraId="086DADFE" w14:textId="77777777" w:rsidR="00BC0300" w:rsidRPr="009A301D" w:rsidRDefault="00BC0300" w:rsidP="00955BED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25960446" w14:textId="77777777" w:rsidR="005E77A0" w:rsidRPr="009A301D" w:rsidRDefault="007E2A4B" w:rsidP="00955BED">
      <w:pPr>
        <w:tabs>
          <w:tab w:val="clear" w:pos="567"/>
        </w:tabs>
        <w:spacing w:line="240" w:lineRule="auto"/>
        <w:rPr>
          <w:rFonts w:eastAsia="Times New Roman"/>
          <w:i/>
          <w:snapToGrid/>
          <w:szCs w:val="22"/>
          <w:lang w:val="hu-HU" w:eastAsia="el-GR"/>
        </w:rPr>
      </w:pPr>
      <w:r w:rsidRPr="009A301D">
        <w:rPr>
          <w:rFonts w:eastAsia="Times New Roman"/>
          <w:i/>
          <w:snapToGrid/>
          <w:szCs w:val="22"/>
          <w:lang w:val="hu-HU" w:eastAsia="el-GR"/>
        </w:rPr>
        <w:t>Krónikus limfoid leukémia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4"/>
        <w:gridCol w:w="3118"/>
      </w:tblGrid>
      <w:tr w:rsidR="005E77A0" w:rsidRPr="005A2162" w14:paraId="40B5330A" w14:textId="77777777" w:rsidTr="001B290A">
        <w:tc>
          <w:tcPr>
            <w:tcW w:w="6204" w:type="dxa"/>
          </w:tcPr>
          <w:p w14:paraId="072EB817" w14:textId="77777777" w:rsidR="007E2A4B" w:rsidRPr="009A301D" w:rsidRDefault="007E2A4B" w:rsidP="006005DD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9A301D">
              <w:rPr>
                <w:rStyle w:val="hps"/>
                <w:lang w:val="hu-HU"/>
              </w:rPr>
              <w:t>100</w:t>
            </w:r>
            <w:r w:rsidR="006005DD" w:rsidRPr="009A301D">
              <w:rPr>
                <w:rStyle w:val="hps"/>
                <w:lang w:val="hu-HU"/>
              </w:rPr>
              <w:t> </w:t>
            </w:r>
            <w:r w:rsidRPr="009A301D">
              <w:rPr>
                <w:rStyle w:val="hps"/>
                <w:lang w:val="hu-HU"/>
              </w:rPr>
              <w:t>mg</w:t>
            </w:r>
            <w:r w:rsidRPr="009A301D">
              <w:rPr>
                <w:lang w:val="hu-HU"/>
              </w:rPr>
              <w:t xml:space="preserve"> </w:t>
            </w:r>
            <w:r w:rsidR="00516A39" w:rsidRPr="009A301D">
              <w:rPr>
                <w:rStyle w:val="hps"/>
                <w:lang w:val="hu-HU"/>
              </w:rPr>
              <w:t>ONKOBEND</w:t>
            </w:r>
            <w:r w:rsidRPr="009A301D">
              <w:rPr>
                <w:lang w:val="hu-HU"/>
              </w:rPr>
              <w:t xml:space="preserve"> </w:t>
            </w:r>
            <w:r w:rsidR="00E00B88" w:rsidRPr="009A301D">
              <w:rPr>
                <w:lang w:val="hu-HU"/>
              </w:rPr>
              <w:t xml:space="preserve">alkalmazandó </w:t>
            </w:r>
            <w:r w:rsidR="00567E27" w:rsidRPr="009A301D">
              <w:rPr>
                <w:lang w:val="hu-HU"/>
              </w:rPr>
              <w:t>testfelszín</w:t>
            </w:r>
            <w:r w:rsidR="001B290A" w:rsidRPr="009A301D">
              <w:rPr>
                <w:lang w:val="hu-HU"/>
              </w:rPr>
              <w:t>-</w:t>
            </w:r>
            <w:r w:rsidR="00567E27" w:rsidRPr="009A301D">
              <w:rPr>
                <w:lang w:val="hu-HU"/>
              </w:rPr>
              <w:t xml:space="preserve">négyzetméterenként </w:t>
            </w:r>
            <w:r w:rsidRPr="009A301D">
              <w:rPr>
                <w:rStyle w:val="hps"/>
                <w:lang w:val="hu-HU"/>
              </w:rPr>
              <w:t>(a testmagasság és a testsúly alapján</w:t>
            </w:r>
            <w:r w:rsidR="00E00B88" w:rsidRPr="009A301D">
              <w:rPr>
                <w:rStyle w:val="hps"/>
                <w:lang w:val="hu-HU"/>
              </w:rPr>
              <w:t xml:space="preserve"> számítják</w:t>
            </w:r>
            <w:r w:rsidRPr="009A301D">
              <w:rPr>
                <w:lang w:val="hu-HU"/>
              </w:rPr>
              <w:t>)</w:t>
            </w:r>
            <w:r w:rsidR="001B290A" w:rsidRPr="009A301D">
              <w:rPr>
                <w:lang w:val="hu-HU"/>
              </w:rPr>
              <w:t xml:space="preserve"> </w:t>
            </w:r>
            <w:r w:rsidR="001B290A" w:rsidRPr="009A301D">
              <w:rPr>
                <w:rFonts w:eastAsia="Times New Roman"/>
                <w:snapToGrid/>
                <w:szCs w:val="22"/>
                <w:lang w:val="hu-HU" w:eastAsia="el-GR"/>
              </w:rPr>
              <w:t>intravénásan</w:t>
            </w:r>
          </w:p>
        </w:tc>
        <w:tc>
          <w:tcPr>
            <w:tcW w:w="3118" w:type="dxa"/>
          </w:tcPr>
          <w:p w14:paraId="265908D9" w14:textId="77777777" w:rsidR="005E77A0" w:rsidRPr="009A301D" w:rsidRDefault="00E00B88" w:rsidP="005C769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a kezelési ciklus </w:t>
            </w:r>
            <w:r w:rsidR="00567E27" w:rsidRPr="009A301D">
              <w:rPr>
                <w:rFonts w:eastAsia="Times New Roman"/>
                <w:snapToGrid/>
                <w:szCs w:val="22"/>
                <w:lang w:val="hu-HU" w:eastAsia="el-GR"/>
              </w:rPr>
              <w:t>1.</w:t>
            </w:r>
            <w:r w:rsidR="00740CED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</w:t>
            </w:r>
            <w:r w:rsidR="00567E27" w:rsidRPr="009A301D">
              <w:rPr>
                <w:rFonts w:eastAsia="Times New Roman"/>
                <w:snapToGrid/>
                <w:szCs w:val="22"/>
                <w:lang w:val="hu-HU" w:eastAsia="el-GR"/>
              </w:rPr>
              <w:t>és</w:t>
            </w:r>
            <w:r w:rsidR="005E77A0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2</w:t>
            </w:r>
            <w:r w:rsidR="00567E27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. </w:t>
            </w:r>
            <w:r w:rsidR="00EF3BAE" w:rsidRPr="009A301D">
              <w:rPr>
                <w:rFonts w:eastAsia="Times New Roman"/>
                <w:snapToGrid/>
                <w:szCs w:val="22"/>
                <w:lang w:val="hu-HU" w:eastAsia="el-GR"/>
              </w:rPr>
              <w:t>nap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ján</w:t>
            </w:r>
          </w:p>
        </w:tc>
      </w:tr>
      <w:tr w:rsidR="005E77A0" w:rsidRPr="005A2162" w14:paraId="3399A691" w14:textId="77777777" w:rsidTr="001B290A">
        <w:tc>
          <w:tcPr>
            <w:tcW w:w="9322" w:type="dxa"/>
            <w:gridSpan w:val="2"/>
          </w:tcPr>
          <w:p w14:paraId="0273E80B" w14:textId="06DB9D55" w:rsidR="007E2A4B" w:rsidRPr="009A301D" w:rsidRDefault="007E2A4B" w:rsidP="00E00B88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4 hét után a ciklus meg</w:t>
            </w:r>
            <w:r w:rsidR="00567E27" w:rsidRPr="009A301D">
              <w:rPr>
                <w:rFonts w:eastAsia="Times New Roman"/>
                <w:snapToGrid/>
                <w:szCs w:val="22"/>
                <w:lang w:val="hu-HU" w:eastAsia="el-GR"/>
              </w:rPr>
              <w:t>ismétlendő</w:t>
            </w:r>
            <w:r w:rsidR="00E00B88" w:rsidRPr="009A301D">
              <w:rPr>
                <w:rFonts w:eastAsia="Times New Roman"/>
                <w:snapToGrid/>
                <w:szCs w:val="22"/>
                <w:lang w:val="hu-HU" w:eastAsia="el-GR"/>
              </w:rPr>
              <w:t>, legfeljebb 6</w:t>
            </w:r>
            <w:r w:rsidR="008623B1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alkalommal</w:t>
            </w:r>
            <w:r w:rsidR="00D16A0E" w:rsidRPr="009A301D">
              <w:rPr>
                <w:rFonts w:eastAsia="Times New Roman"/>
                <w:snapToGrid/>
                <w:szCs w:val="22"/>
                <w:lang w:val="hu-HU" w:eastAsia="el-GR"/>
              </w:rPr>
              <w:t>.</w:t>
            </w:r>
          </w:p>
        </w:tc>
      </w:tr>
    </w:tbl>
    <w:p w14:paraId="2897E7D7" w14:textId="77777777" w:rsidR="005E77A0" w:rsidRPr="009A301D" w:rsidRDefault="005E77A0" w:rsidP="00093D19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66A5E172" w14:textId="322F6E57" w:rsidR="005E77A0" w:rsidRPr="009A301D" w:rsidRDefault="00567E27" w:rsidP="00093D19">
      <w:pPr>
        <w:tabs>
          <w:tab w:val="clear" w:pos="567"/>
        </w:tabs>
        <w:spacing w:line="240" w:lineRule="auto"/>
        <w:rPr>
          <w:rFonts w:eastAsia="Times New Roman"/>
          <w:i/>
          <w:snapToGrid/>
          <w:szCs w:val="22"/>
          <w:lang w:val="hu-HU" w:eastAsia="el-GR"/>
        </w:rPr>
      </w:pPr>
      <w:r w:rsidRPr="009A301D">
        <w:rPr>
          <w:rFonts w:eastAsia="Times New Roman"/>
          <w:i/>
          <w:snapToGrid/>
          <w:szCs w:val="22"/>
          <w:lang w:val="hu-HU" w:eastAsia="el-GR"/>
        </w:rPr>
        <w:t>Non-Hodgkin limfóm</w:t>
      </w:r>
      <w:r w:rsidR="00BC0300" w:rsidRPr="009A301D">
        <w:rPr>
          <w:rFonts w:eastAsia="Times New Roman"/>
          <w:i/>
          <w:snapToGrid/>
          <w:szCs w:val="22"/>
          <w:lang w:val="hu-HU" w:eastAsia="el-GR"/>
        </w:rPr>
        <w:t>a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4"/>
        <w:gridCol w:w="3118"/>
      </w:tblGrid>
      <w:tr w:rsidR="005E77A0" w:rsidRPr="005A2162" w14:paraId="1E1741EA" w14:textId="77777777" w:rsidTr="001B290A">
        <w:tc>
          <w:tcPr>
            <w:tcW w:w="6204" w:type="dxa"/>
          </w:tcPr>
          <w:p w14:paraId="04C6B10D" w14:textId="77777777" w:rsidR="00567E27" w:rsidRPr="009A301D" w:rsidRDefault="00567E27" w:rsidP="006005DD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120</w:t>
            </w:r>
            <w:r w:rsidR="006005DD" w:rsidRPr="009A301D">
              <w:rPr>
                <w:rFonts w:eastAsia="Times New Roman"/>
                <w:snapToGrid/>
                <w:szCs w:val="22"/>
                <w:lang w:val="hu-HU" w:eastAsia="el-GR"/>
              </w:rPr>
              <w:t> 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mg </w:t>
            </w:r>
            <w:r w:rsidR="00516A39" w:rsidRPr="009A301D">
              <w:rPr>
                <w:rFonts w:eastAsia="Times New Roman"/>
                <w:snapToGrid/>
                <w:szCs w:val="22"/>
                <w:lang w:val="hu-HU" w:eastAsia="el-GR"/>
              </w:rPr>
              <w:t>ONKOBEND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</w:t>
            </w:r>
            <w:r w:rsidR="00E00B88" w:rsidRPr="009A301D">
              <w:rPr>
                <w:lang w:val="hu-HU"/>
              </w:rPr>
              <w:t xml:space="preserve">alkalmazandó 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testfelszín</w:t>
            </w:r>
            <w:r w:rsidR="001B290A" w:rsidRPr="009A301D">
              <w:rPr>
                <w:rFonts w:eastAsia="Times New Roman"/>
                <w:snapToGrid/>
                <w:szCs w:val="22"/>
                <w:lang w:val="hu-HU" w:eastAsia="el-GR"/>
              </w:rPr>
              <w:t>-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négyzetméterenként (a testmagasság és a testsúly alapján</w:t>
            </w:r>
            <w:r w:rsidR="00E00B88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</w:t>
            </w:r>
            <w:r w:rsidR="00E00B88" w:rsidRPr="009A301D">
              <w:rPr>
                <w:rStyle w:val="hps"/>
                <w:lang w:val="hu-HU"/>
              </w:rPr>
              <w:t>számítják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)</w:t>
            </w:r>
            <w:r w:rsidR="001B290A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intravénásan</w:t>
            </w:r>
          </w:p>
        </w:tc>
        <w:tc>
          <w:tcPr>
            <w:tcW w:w="3118" w:type="dxa"/>
          </w:tcPr>
          <w:p w14:paraId="55830302" w14:textId="77777777" w:rsidR="005E77A0" w:rsidRPr="009A301D" w:rsidRDefault="00EF3BAE" w:rsidP="005C769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a kezelési ciklus </w:t>
            </w:r>
            <w:r w:rsidR="00567E27" w:rsidRPr="009A301D">
              <w:rPr>
                <w:rFonts w:eastAsia="Times New Roman"/>
                <w:snapToGrid/>
                <w:szCs w:val="22"/>
                <w:lang w:val="hu-HU" w:eastAsia="el-GR"/>
              </w:rPr>
              <w:t>1.</w:t>
            </w:r>
            <w:r w:rsidR="00740CED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</w:t>
            </w:r>
            <w:r w:rsidR="00567E27" w:rsidRPr="009A301D">
              <w:rPr>
                <w:rFonts w:eastAsia="Times New Roman"/>
                <w:snapToGrid/>
                <w:szCs w:val="22"/>
                <w:lang w:val="hu-HU" w:eastAsia="el-GR"/>
              </w:rPr>
              <w:t>és 2.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napján</w:t>
            </w:r>
          </w:p>
        </w:tc>
      </w:tr>
      <w:tr w:rsidR="005E77A0" w:rsidRPr="005A2162" w14:paraId="5EAAEE61" w14:textId="77777777" w:rsidTr="001B290A">
        <w:tc>
          <w:tcPr>
            <w:tcW w:w="9322" w:type="dxa"/>
            <w:gridSpan w:val="2"/>
          </w:tcPr>
          <w:p w14:paraId="7D486DD8" w14:textId="49293665" w:rsidR="005E77A0" w:rsidRPr="009A301D" w:rsidRDefault="00567E27" w:rsidP="00093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3 hét után a ciklus megismétlendő</w:t>
            </w:r>
            <w:r w:rsidR="00E00B88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, </w:t>
            </w:r>
            <w:r w:rsidR="00E00B88" w:rsidRPr="009A301D">
              <w:rPr>
                <w:bCs/>
                <w:lang w:val="hu-HU"/>
              </w:rPr>
              <w:t>legalább 6</w:t>
            </w:r>
            <w:r w:rsidR="008623B1" w:rsidRPr="009A301D">
              <w:rPr>
                <w:bCs/>
                <w:lang w:val="hu-HU"/>
              </w:rPr>
              <w:t xml:space="preserve"> </w:t>
            </w:r>
            <w:r w:rsidR="008623B1" w:rsidRPr="009A301D">
              <w:rPr>
                <w:rFonts w:eastAsia="Times New Roman"/>
                <w:snapToGrid/>
                <w:szCs w:val="22"/>
                <w:lang w:val="hu-HU" w:eastAsia="el-GR"/>
              </w:rPr>
              <w:t>alkalommal</w:t>
            </w:r>
            <w:r w:rsidR="00D16A0E" w:rsidRPr="009A301D">
              <w:rPr>
                <w:bCs/>
                <w:lang w:val="hu-HU"/>
              </w:rPr>
              <w:t>.</w:t>
            </w:r>
          </w:p>
        </w:tc>
      </w:tr>
    </w:tbl>
    <w:p w14:paraId="5E87E344" w14:textId="77777777" w:rsidR="005E77A0" w:rsidRPr="009A301D" w:rsidRDefault="005E77A0" w:rsidP="00093D19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1E26945A" w14:textId="77777777" w:rsidR="005E77A0" w:rsidRPr="009A301D" w:rsidRDefault="00567E27" w:rsidP="001F12B0">
      <w:pPr>
        <w:keepNext/>
        <w:tabs>
          <w:tab w:val="clear" w:pos="567"/>
        </w:tabs>
        <w:spacing w:line="240" w:lineRule="auto"/>
        <w:rPr>
          <w:rFonts w:eastAsia="Times New Roman"/>
          <w:i/>
          <w:snapToGrid/>
          <w:szCs w:val="22"/>
          <w:lang w:val="hu-HU" w:eastAsia="el-GR"/>
        </w:rPr>
      </w:pPr>
      <w:r w:rsidRPr="009A301D">
        <w:rPr>
          <w:rFonts w:eastAsia="Times New Roman"/>
          <w:i/>
          <w:snapToGrid/>
          <w:szCs w:val="22"/>
          <w:lang w:val="hu-HU" w:eastAsia="el-GR"/>
        </w:rPr>
        <w:t>M</w:t>
      </w:r>
      <w:r w:rsidR="00475E4B" w:rsidRPr="009A301D">
        <w:rPr>
          <w:rFonts w:eastAsia="Times New Roman"/>
          <w:i/>
          <w:snapToGrid/>
          <w:szCs w:val="22"/>
          <w:lang w:val="hu-HU" w:eastAsia="el-GR"/>
        </w:rPr>
        <w:t>i</w:t>
      </w:r>
      <w:r w:rsidRPr="009A301D">
        <w:rPr>
          <w:rFonts w:eastAsia="Times New Roman"/>
          <w:i/>
          <w:snapToGrid/>
          <w:szCs w:val="22"/>
          <w:lang w:val="hu-HU" w:eastAsia="el-GR"/>
        </w:rPr>
        <w:t>el</w:t>
      </w:r>
      <w:r w:rsidR="00475E4B" w:rsidRPr="009A301D">
        <w:rPr>
          <w:rFonts w:eastAsia="Times New Roman"/>
          <w:i/>
          <w:snapToGrid/>
          <w:szCs w:val="22"/>
          <w:lang w:val="hu-HU" w:eastAsia="el-GR"/>
        </w:rPr>
        <w:t>ó</w:t>
      </w:r>
      <w:r w:rsidRPr="009A301D">
        <w:rPr>
          <w:rFonts w:eastAsia="Times New Roman"/>
          <w:i/>
          <w:snapToGrid/>
          <w:szCs w:val="22"/>
          <w:lang w:val="hu-HU" w:eastAsia="el-GR"/>
        </w:rPr>
        <w:t>ma multiplex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3119"/>
      </w:tblGrid>
      <w:tr w:rsidR="005E77A0" w:rsidRPr="005A2162" w14:paraId="0785FE37" w14:textId="77777777" w:rsidTr="00A63108">
        <w:tc>
          <w:tcPr>
            <w:tcW w:w="6232" w:type="dxa"/>
          </w:tcPr>
          <w:p w14:paraId="491602B5" w14:textId="77777777" w:rsidR="005E77A0" w:rsidRPr="009A301D" w:rsidRDefault="00567E27" w:rsidP="006005DD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120-150</w:t>
            </w:r>
            <w:r w:rsidR="006005DD" w:rsidRPr="009A301D">
              <w:rPr>
                <w:rFonts w:eastAsia="Times New Roman"/>
                <w:snapToGrid/>
                <w:szCs w:val="22"/>
                <w:lang w:val="hu-HU" w:eastAsia="el-GR"/>
              </w:rPr>
              <w:t> 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mg </w:t>
            </w:r>
            <w:r w:rsidR="00516A39" w:rsidRPr="009A301D">
              <w:rPr>
                <w:rFonts w:eastAsia="Times New Roman"/>
                <w:snapToGrid/>
                <w:szCs w:val="22"/>
                <w:lang w:val="hu-HU" w:eastAsia="el-GR"/>
              </w:rPr>
              <w:t>ONKOBEND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</w:t>
            </w:r>
            <w:r w:rsidR="00E00B88" w:rsidRPr="009A301D">
              <w:rPr>
                <w:lang w:val="hu-HU"/>
              </w:rPr>
              <w:t xml:space="preserve">alkalmazandó 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testfelszín</w:t>
            </w:r>
            <w:r w:rsidR="001B290A" w:rsidRPr="009A301D">
              <w:rPr>
                <w:rFonts w:eastAsia="Times New Roman"/>
                <w:snapToGrid/>
                <w:szCs w:val="22"/>
                <w:lang w:val="hu-HU" w:eastAsia="el-GR"/>
              </w:rPr>
              <w:t>-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négyzetméterenként (a testmagasság és a testsúly alapján</w:t>
            </w:r>
            <w:r w:rsidR="00E00B88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</w:t>
            </w:r>
            <w:r w:rsidR="00E00B88" w:rsidRPr="009A301D">
              <w:rPr>
                <w:rStyle w:val="hps"/>
                <w:lang w:val="hu-HU"/>
              </w:rPr>
              <w:t>számítják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)</w:t>
            </w:r>
            <w:r w:rsidR="002B3816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intravénásan</w:t>
            </w:r>
          </w:p>
        </w:tc>
        <w:tc>
          <w:tcPr>
            <w:tcW w:w="3119" w:type="dxa"/>
          </w:tcPr>
          <w:p w14:paraId="6C72B491" w14:textId="77777777" w:rsidR="005E77A0" w:rsidRPr="009A301D" w:rsidRDefault="00EF3BAE" w:rsidP="005C769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a kezelési ciklus </w:t>
            </w:r>
            <w:r w:rsidR="00567E27" w:rsidRPr="009A301D">
              <w:rPr>
                <w:rFonts w:eastAsia="Times New Roman"/>
                <w:snapToGrid/>
                <w:szCs w:val="22"/>
                <w:lang w:val="hu-HU" w:eastAsia="el-GR"/>
              </w:rPr>
              <w:t>1.</w:t>
            </w:r>
            <w:r w:rsidR="00740CED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</w:t>
            </w:r>
            <w:r w:rsidR="00567E27" w:rsidRPr="009A301D">
              <w:rPr>
                <w:rFonts w:eastAsia="Times New Roman"/>
                <w:snapToGrid/>
                <w:szCs w:val="22"/>
                <w:lang w:val="hu-HU" w:eastAsia="el-GR"/>
              </w:rPr>
              <w:t>és 2.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napján</w:t>
            </w:r>
          </w:p>
        </w:tc>
      </w:tr>
      <w:tr w:rsidR="005E77A0" w:rsidRPr="009A301D" w14:paraId="13AC6F7B" w14:textId="77777777" w:rsidTr="00A63108">
        <w:tc>
          <w:tcPr>
            <w:tcW w:w="6232" w:type="dxa"/>
          </w:tcPr>
          <w:p w14:paraId="3A7627DF" w14:textId="77777777" w:rsidR="005E77A0" w:rsidRPr="009A301D" w:rsidRDefault="00373227" w:rsidP="006005DD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60</w:t>
            </w:r>
            <w:r w:rsidR="006005DD" w:rsidRPr="009A301D">
              <w:rPr>
                <w:rFonts w:eastAsia="Times New Roman"/>
                <w:snapToGrid/>
                <w:szCs w:val="22"/>
                <w:lang w:val="hu-HU" w:eastAsia="el-GR"/>
              </w:rPr>
              <w:t> 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mg </w:t>
            </w:r>
            <w:r w:rsidR="00E00B88" w:rsidRPr="009A301D">
              <w:rPr>
                <w:rFonts w:eastAsia="Times New Roman"/>
                <w:snapToGrid/>
                <w:szCs w:val="22"/>
                <w:lang w:val="hu-HU" w:eastAsia="el-GR"/>
              </w:rPr>
              <w:t>predni</w:t>
            </w:r>
            <w:r w:rsidR="00E07650" w:rsidRPr="009A301D">
              <w:rPr>
                <w:rFonts w:eastAsia="Times New Roman"/>
                <w:snapToGrid/>
                <w:szCs w:val="22"/>
                <w:lang w:val="hu-HU" w:eastAsia="el-GR"/>
              </w:rPr>
              <w:t>z</w:t>
            </w:r>
            <w:r w:rsidR="00E00B88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on </w:t>
            </w:r>
            <w:r w:rsidR="00E00B88" w:rsidRPr="009A301D">
              <w:rPr>
                <w:lang w:val="hu-HU"/>
              </w:rPr>
              <w:t>alkalmazandó</w:t>
            </w:r>
            <w:r w:rsidR="00E00B88" w:rsidRPr="009A301D">
              <w:rPr>
                <w:rStyle w:val="hps"/>
                <w:lang w:val="hu-HU"/>
              </w:rPr>
              <w:t xml:space="preserve"> 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testfelszín</w:t>
            </w:r>
            <w:r w:rsidR="001B290A" w:rsidRPr="009A301D">
              <w:rPr>
                <w:rFonts w:eastAsia="Times New Roman"/>
                <w:snapToGrid/>
                <w:szCs w:val="22"/>
                <w:lang w:val="hu-HU" w:eastAsia="el-GR"/>
              </w:rPr>
              <w:t>-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négyzetméterenként (a testmagasság és a testsúly alapján</w:t>
            </w:r>
            <w:r w:rsidR="00E00B88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</w:t>
            </w:r>
            <w:r w:rsidR="00E00B88" w:rsidRPr="009A301D">
              <w:rPr>
                <w:rStyle w:val="hps"/>
                <w:lang w:val="hu-HU"/>
              </w:rPr>
              <w:t>számítják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)</w:t>
            </w:r>
            <w:r w:rsidR="005E77A0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 intrav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énásan vagy szájon át</w:t>
            </w:r>
          </w:p>
        </w:tc>
        <w:tc>
          <w:tcPr>
            <w:tcW w:w="3119" w:type="dxa"/>
          </w:tcPr>
          <w:p w14:paraId="61E47013" w14:textId="77777777" w:rsidR="00567E27" w:rsidRPr="009A301D" w:rsidRDefault="00EF3BAE" w:rsidP="005C769C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a kezelési ciklus </w:t>
            </w:r>
            <w:r w:rsidR="00567E27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1-4. </w:t>
            </w: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napján</w:t>
            </w:r>
          </w:p>
        </w:tc>
      </w:tr>
      <w:tr w:rsidR="005E77A0" w:rsidRPr="009A301D" w14:paraId="2998AB78" w14:textId="77777777" w:rsidTr="00A63108">
        <w:tc>
          <w:tcPr>
            <w:tcW w:w="9351" w:type="dxa"/>
            <w:gridSpan w:val="2"/>
          </w:tcPr>
          <w:p w14:paraId="593D8EB5" w14:textId="4D18A492" w:rsidR="005E77A0" w:rsidRPr="009A301D" w:rsidRDefault="00567E27" w:rsidP="00093D19">
            <w:pPr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szCs w:val="22"/>
                <w:lang w:val="hu-HU" w:eastAsia="el-GR"/>
              </w:rPr>
            </w:pPr>
            <w:r w:rsidRPr="009A301D">
              <w:rPr>
                <w:rFonts w:eastAsia="Times New Roman"/>
                <w:snapToGrid/>
                <w:szCs w:val="22"/>
                <w:lang w:val="hu-HU" w:eastAsia="el-GR"/>
              </w:rPr>
              <w:t>4 hét után a ciklus megismétlendő</w:t>
            </w:r>
            <w:r w:rsidR="00D16A0E" w:rsidRPr="009A301D">
              <w:rPr>
                <w:rFonts w:eastAsia="Times New Roman"/>
                <w:snapToGrid/>
                <w:szCs w:val="22"/>
                <w:lang w:val="hu-HU" w:eastAsia="el-GR"/>
              </w:rPr>
              <w:t xml:space="preserve">, </w:t>
            </w:r>
            <w:r w:rsidR="00E00B88" w:rsidRPr="009A301D">
              <w:rPr>
                <w:bCs/>
                <w:lang w:val="hu-HU"/>
              </w:rPr>
              <w:t>legalább 3</w:t>
            </w:r>
            <w:r w:rsidR="008623B1" w:rsidRPr="009A301D">
              <w:rPr>
                <w:bCs/>
                <w:lang w:val="hu-HU"/>
              </w:rPr>
              <w:t xml:space="preserve"> </w:t>
            </w:r>
            <w:r w:rsidR="008623B1" w:rsidRPr="009A301D">
              <w:rPr>
                <w:rFonts w:eastAsia="Times New Roman"/>
                <w:snapToGrid/>
                <w:szCs w:val="22"/>
                <w:lang w:val="hu-HU" w:eastAsia="el-GR"/>
              </w:rPr>
              <w:t>alkalommal</w:t>
            </w:r>
            <w:r w:rsidR="00E00B88" w:rsidRPr="009A301D">
              <w:rPr>
                <w:bCs/>
                <w:lang w:val="hu-HU"/>
              </w:rPr>
              <w:t>.</w:t>
            </w:r>
          </w:p>
        </w:tc>
      </w:tr>
    </w:tbl>
    <w:p w14:paraId="60F6DBC8" w14:textId="77777777" w:rsidR="00CF42AB" w:rsidRPr="009A301D" w:rsidRDefault="00CF42AB" w:rsidP="00FD1153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22FEFA8B" w14:textId="77777777" w:rsidR="00E00BD0" w:rsidRDefault="00E00BD0" w:rsidP="000B4B66">
      <w:pPr>
        <w:tabs>
          <w:tab w:val="clear" w:pos="567"/>
        </w:tabs>
        <w:spacing w:line="240" w:lineRule="auto"/>
        <w:rPr>
          <w:bCs/>
          <w:lang w:val="hu-HU"/>
        </w:rPr>
      </w:pPr>
      <w:r w:rsidRPr="00EA79AA">
        <w:rPr>
          <w:bCs/>
          <w:lang w:val="hu-HU"/>
        </w:rPr>
        <w:t xml:space="preserve">A kezelést le kell állítani, ha a </w:t>
      </w:r>
      <w:r w:rsidRPr="00EA79AA">
        <w:rPr>
          <w:lang w:val="hu-HU" w:eastAsia="el-GR"/>
        </w:rPr>
        <w:t xml:space="preserve">vérkép alapján a </w:t>
      </w:r>
      <w:r w:rsidRPr="00EA79AA">
        <w:rPr>
          <w:bCs/>
          <w:lang w:val="hu-HU"/>
        </w:rPr>
        <w:t>fehérvérsejtek (leukociták) száma egy meghatározott szint alá csökken. A kezelés akkor folytatható, ha a fehérvérsejtek, illetve a vérlemezkék száma megemelkedik.</w:t>
      </w:r>
    </w:p>
    <w:p w14:paraId="3DBB2CAF" w14:textId="77777777" w:rsidR="00705D96" w:rsidRDefault="00705D96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25DD8658" w14:textId="0FC61909" w:rsidR="006A7C0A" w:rsidRPr="004E14F9" w:rsidRDefault="00BC0300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u w:val="single"/>
          <w:lang w:val="hu-HU" w:eastAsia="el-GR"/>
        </w:rPr>
      </w:pPr>
      <w:r w:rsidRPr="004E14F9">
        <w:rPr>
          <w:rFonts w:eastAsia="Times New Roman"/>
          <w:snapToGrid/>
          <w:szCs w:val="22"/>
          <w:u w:val="single"/>
          <w:lang w:val="hu-HU" w:eastAsia="el-GR"/>
        </w:rPr>
        <w:t>Májkárosodás vagy vesekárosodás</w:t>
      </w:r>
    </w:p>
    <w:p w14:paraId="0491359C" w14:textId="1C3B3BA5" w:rsidR="00BB302E" w:rsidRPr="009A301D" w:rsidRDefault="006A7C0A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 májkárosodás mértékétől függően szükség lehet a</w:t>
      </w:r>
      <w:r w:rsidR="00485830" w:rsidRPr="009A301D">
        <w:rPr>
          <w:rFonts w:eastAsia="Times New Roman"/>
          <w:snapToGrid/>
          <w:szCs w:val="22"/>
          <w:lang w:val="hu-HU" w:eastAsia="el-GR"/>
        </w:rPr>
        <w:t>z Ön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485830" w:rsidRPr="009A301D">
        <w:rPr>
          <w:rFonts w:eastAsia="Times New Roman"/>
          <w:snapToGrid/>
          <w:szCs w:val="22"/>
          <w:lang w:val="hu-HU" w:eastAsia="el-GR"/>
        </w:rPr>
        <w:t>adagjának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módosítására (</w:t>
      </w:r>
      <w:r w:rsidR="00FE424A" w:rsidRPr="009A301D">
        <w:rPr>
          <w:rFonts w:eastAsia="Times New Roman"/>
          <w:snapToGrid/>
          <w:szCs w:val="22"/>
          <w:lang w:val="hu-HU" w:eastAsia="el-GR"/>
        </w:rPr>
        <w:t>közepesen súlyos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BB302E" w:rsidRPr="009A301D">
        <w:rPr>
          <w:rFonts w:eastAsia="Times New Roman"/>
          <w:snapToGrid/>
          <w:szCs w:val="22"/>
          <w:lang w:val="hu-HU" w:eastAsia="el-GR"/>
        </w:rPr>
        <w:t>májkárosodás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1470C1" w:rsidRPr="009A301D">
        <w:rPr>
          <w:rFonts w:eastAsia="Times New Roman"/>
          <w:snapToGrid/>
          <w:szCs w:val="22"/>
          <w:lang w:val="hu-HU" w:eastAsia="el-GR"/>
        </w:rPr>
        <w:t>esetén 30%-</w:t>
      </w:r>
      <w:r w:rsidR="007B0734" w:rsidRPr="009A301D">
        <w:rPr>
          <w:rFonts w:eastAsia="Times New Roman"/>
          <w:snapToGrid/>
          <w:szCs w:val="22"/>
          <w:lang w:val="hu-HU" w:eastAsia="el-GR"/>
        </w:rPr>
        <w:t>kal</w:t>
      </w:r>
      <w:r w:rsidR="00E15908" w:rsidRPr="009A301D">
        <w:rPr>
          <w:rFonts w:eastAsia="Times New Roman"/>
          <w:snapToGrid/>
          <w:szCs w:val="22"/>
          <w:lang w:val="hu-HU" w:eastAsia="el-GR"/>
        </w:rPr>
        <w:t xml:space="preserve"> csökkenteni kell az adagot</w:t>
      </w:r>
      <w:r w:rsidRPr="009A301D">
        <w:rPr>
          <w:rFonts w:eastAsia="Times New Roman"/>
          <w:snapToGrid/>
          <w:szCs w:val="22"/>
          <w:lang w:val="hu-HU" w:eastAsia="el-GR"/>
        </w:rPr>
        <w:t>).</w:t>
      </w:r>
      <w:r w:rsidR="00AA3237" w:rsidRPr="009A301D">
        <w:rPr>
          <w:rFonts w:eastAsia="Times New Roman"/>
          <w:snapToGrid/>
          <w:szCs w:val="22"/>
          <w:lang w:val="hu-HU" w:eastAsia="el-GR"/>
        </w:rPr>
        <w:t xml:space="preserve"> </w:t>
      </w:r>
    </w:p>
    <w:p w14:paraId="3E77B303" w14:textId="06B9FB64" w:rsidR="005E77A0" w:rsidRPr="009A301D" w:rsidRDefault="00BB302E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Vesekárosodás esetén n</w:t>
      </w:r>
      <w:r w:rsidR="008E5BD4" w:rsidRPr="009A301D">
        <w:rPr>
          <w:rFonts w:eastAsia="Times New Roman"/>
          <w:snapToGrid/>
          <w:szCs w:val="22"/>
          <w:lang w:val="hu-HU" w:eastAsia="el-GR"/>
        </w:rPr>
        <w:t xml:space="preserve">em szükséges </w:t>
      </w:r>
      <w:r w:rsidRPr="009A301D">
        <w:rPr>
          <w:rFonts w:eastAsia="Times New Roman"/>
          <w:snapToGrid/>
          <w:szCs w:val="22"/>
          <w:lang w:val="hu-HU" w:eastAsia="el-GR"/>
        </w:rPr>
        <w:t>az adagot módosítani</w:t>
      </w:r>
      <w:r w:rsidR="006A7C0A" w:rsidRPr="009A301D">
        <w:rPr>
          <w:rFonts w:eastAsia="Times New Roman"/>
          <w:snapToGrid/>
          <w:szCs w:val="22"/>
          <w:lang w:val="hu-HU" w:eastAsia="el-GR"/>
        </w:rPr>
        <w:t xml:space="preserve">. </w:t>
      </w:r>
      <w:r w:rsidR="008E5BD4" w:rsidRPr="009A301D">
        <w:rPr>
          <w:rFonts w:eastAsia="Times New Roman"/>
          <w:snapToGrid/>
          <w:szCs w:val="22"/>
          <w:lang w:val="hu-HU" w:eastAsia="el-GR"/>
        </w:rPr>
        <w:t>A</w:t>
      </w:r>
      <w:r w:rsidR="0050798D" w:rsidRPr="009A301D">
        <w:rPr>
          <w:rFonts w:eastAsia="Times New Roman"/>
          <w:snapToGrid/>
          <w:szCs w:val="22"/>
          <w:lang w:val="hu-HU" w:eastAsia="el-GR"/>
        </w:rPr>
        <w:t xml:space="preserve">z </w:t>
      </w:r>
      <w:r w:rsidR="007B0734" w:rsidRPr="009A301D">
        <w:rPr>
          <w:rFonts w:eastAsia="Times New Roman"/>
          <w:snapToGrid/>
          <w:szCs w:val="22"/>
          <w:lang w:val="hu-HU" w:eastAsia="el-GR"/>
        </w:rPr>
        <w:t>adag</w:t>
      </w:r>
      <w:r w:rsidR="0050798D" w:rsidRPr="009A301D">
        <w:rPr>
          <w:rFonts w:eastAsia="Times New Roman"/>
          <w:snapToGrid/>
          <w:szCs w:val="22"/>
          <w:lang w:val="hu-HU" w:eastAsia="el-GR"/>
        </w:rPr>
        <w:t>módosítás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szükségességéről</w:t>
      </w:r>
      <w:r w:rsidR="008E5BD4" w:rsidRPr="009A301D">
        <w:rPr>
          <w:rFonts w:eastAsia="Times New Roman"/>
          <w:snapToGrid/>
          <w:szCs w:val="22"/>
          <w:lang w:val="hu-HU" w:eastAsia="el-GR"/>
        </w:rPr>
        <w:t xml:space="preserve"> a kezelőorvos dönt.</w:t>
      </w:r>
    </w:p>
    <w:p w14:paraId="111B5A27" w14:textId="77777777" w:rsidR="006A7C0A" w:rsidRPr="009A301D" w:rsidRDefault="006A7C0A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615E3866" w14:textId="73B0011F" w:rsidR="00865DC8" w:rsidRPr="009A301D" w:rsidRDefault="00865DC8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u w:val="single"/>
          <w:lang w:val="hu-HU" w:eastAsia="el-GR"/>
        </w:rPr>
      </w:pPr>
      <w:r w:rsidRPr="009A301D">
        <w:rPr>
          <w:rFonts w:eastAsia="Times New Roman"/>
          <w:snapToGrid/>
          <w:szCs w:val="22"/>
          <w:u w:val="single"/>
          <w:lang w:val="hu-HU" w:eastAsia="el-GR"/>
        </w:rPr>
        <w:t>Alkalmazás módja</w:t>
      </w:r>
    </w:p>
    <w:p w14:paraId="76A67DAA" w14:textId="27EDE6D3" w:rsidR="00E62B1F" w:rsidRPr="009A301D" w:rsidRDefault="00516A39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</w:t>
      </w:r>
      <w:r w:rsidR="00975E6C" w:rsidRPr="009A301D">
        <w:rPr>
          <w:rFonts w:eastAsia="Times New Roman"/>
          <w:snapToGrid/>
          <w:szCs w:val="22"/>
          <w:lang w:val="hu-HU" w:eastAsia="el-GR"/>
        </w:rPr>
        <w:t>z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ONKOBEND</w:t>
      </w:r>
      <w:r w:rsidR="003A0CBE" w:rsidRPr="009A301D">
        <w:rPr>
          <w:rFonts w:eastAsia="Times New Roman"/>
          <w:snapToGrid/>
          <w:szCs w:val="22"/>
          <w:lang w:val="hu-HU" w:eastAsia="el-GR"/>
        </w:rPr>
        <w:t>-del</w:t>
      </w:r>
      <w:r w:rsidR="00E62B1F" w:rsidRPr="009A301D">
        <w:rPr>
          <w:rFonts w:eastAsia="Times New Roman"/>
          <w:snapToGrid/>
          <w:szCs w:val="22"/>
          <w:lang w:val="hu-HU" w:eastAsia="el-GR"/>
        </w:rPr>
        <w:t xml:space="preserve"> történő kezelést</w:t>
      </w:r>
      <w:r w:rsidR="00865DC8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E62B1F" w:rsidRPr="009A301D">
        <w:rPr>
          <w:rFonts w:eastAsia="Times New Roman"/>
          <w:snapToGrid/>
          <w:szCs w:val="22"/>
          <w:lang w:val="hu-HU" w:eastAsia="el-GR"/>
        </w:rPr>
        <w:t xml:space="preserve">csak </w:t>
      </w:r>
      <w:r w:rsidR="00865DC8" w:rsidRPr="009A301D">
        <w:rPr>
          <w:rFonts w:eastAsia="Times New Roman"/>
          <w:snapToGrid/>
          <w:szCs w:val="22"/>
          <w:lang w:val="hu-HU" w:eastAsia="el-GR"/>
        </w:rPr>
        <w:t>daganatter</w:t>
      </w:r>
      <w:r w:rsidR="00E62B1F" w:rsidRPr="009A301D">
        <w:rPr>
          <w:rFonts w:eastAsia="Times New Roman"/>
          <w:snapToGrid/>
          <w:szCs w:val="22"/>
          <w:lang w:val="hu-HU" w:eastAsia="el-GR"/>
        </w:rPr>
        <w:t>ápiában jártas szakorvos végezheti, aki meg</w:t>
      </w:r>
      <w:r w:rsidR="00865DC8" w:rsidRPr="009A301D">
        <w:rPr>
          <w:rFonts w:eastAsia="Times New Roman"/>
          <w:snapToGrid/>
          <w:szCs w:val="22"/>
          <w:lang w:val="hu-HU" w:eastAsia="el-GR"/>
        </w:rPr>
        <w:t>állapít</w:t>
      </w:r>
      <w:r w:rsidR="00E62B1F" w:rsidRPr="009A301D">
        <w:rPr>
          <w:rFonts w:eastAsia="Times New Roman"/>
          <w:snapToGrid/>
          <w:szCs w:val="22"/>
          <w:lang w:val="hu-HU" w:eastAsia="el-GR"/>
        </w:rPr>
        <w:t>ja</w:t>
      </w:r>
      <w:r w:rsidR="00865DC8" w:rsidRPr="009A301D">
        <w:rPr>
          <w:rFonts w:eastAsia="Times New Roman"/>
          <w:snapToGrid/>
          <w:szCs w:val="22"/>
          <w:lang w:val="hu-HU" w:eastAsia="el-GR"/>
        </w:rPr>
        <w:t xml:space="preserve"> az Ön számára megfelelő </w:t>
      </w:r>
      <w:r w:rsidRPr="009A301D">
        <w:rPr>
          <w:rFonts w:eastAsia="Times New Roman"/>
          <w:snapToGrid/>
          <w:szCs w:val="22"/>
          <w:lang w:val="hu-HU" w:eastAsia="el-GR"/>
        </w:rPr>
        <w:t>ONKOBEND</w:t>
      </w:r>
      <w:r w:rsidR="00E62B1F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7B0734" w:rsidRPr="009A301D">
        <w:rPr>
          <w:rFonts w:eastAsia="Times New Roman"/>
          <w:snapToGrid/>
          <w:szCs w:val="22"/>
          <w:lang w:val="hu-HU" w:eastAsia="el-GR"/>
        </w:rPr>
        <w:t>adagot</w:t>
      </w:r>
      <w:r w:rsidR="00E62B1F" w:rsidRPr="009A301D">
        <w:rPr>
          <w:rFonts w:eastAsia="Times New Roman"/>
          <w:snapToGrid/>
          <w:szCs w:val="22"/>
          <w:lang w:val="hu-HU" w:eastAsia="el-GR"/>
        </w:rPr>
        <w:t xml:space="preserve"> és megteszi a szükséges óvintézkedéseket.</w:t>
      </w:r>
    </w:p>
    <w:p w14:paraId="6C2FD013" w14:textId="77777777" w:rsidR="00E62B1F" w:rsidRPr="009A301D" w:rsidRDefault="00E62B1F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014E69B5" w14:textId="2636D4EB" w:rsidR="00E62B1F" w:rsidRPr="009A301D" w:rsidRDefault="00E62B1F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 kezelőorvos</w:t>
      </w:r>
      <w:r w:rsidR="00E53F55" w:rsidRPr="009A301D">
        <w:rPr>
          <w:rFonts w:eastAsia="Times New Roman"/>
          <w:snapToGrid/>
          <w:szCs w:val="22"/>
          <w:lang w:val="hu-HU" w:eastAsia="el-GR"/>
        </w:rPr>
        <w:t>a fogja be</w:t>
      </w:r>
      <w:r w:rsidRPr="009A301D">
        <w:rPr>
          <w:rFonts w:eastAsia="Times New Roman"/>
          <w:snapToGrid/>
          <w:szCs w:val="22"/>
          <w:lang w:val="hu-HU" w:eastAsia="el-GR"/>
        </w:rPr>
        <w:t>ad</w:t>
      </w:r>
      <w:r w:rsidR="00E53F55" w:rsidRPr="009A301D">
        <w:rPr>
          <w:rFonts w:eastAsia="Times New Roman"/>
          <w:snapToGrid/>
          <w:szCs w:val="22"/>
          <w:lang w:val="hu-HU" w:eastAsia="el-GR"/>
        </w:rPr>
        <w:t>ni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az előírásnak megfel</w:t>
      </w:r>
      <w:r w:rsidR="00E53F55" w:rsidRPr="009A301D">
        <w:rPr>
          <w:rFonts w:eastAsia="Times New Roman"/>
          <w:snapToGrid/>
          <w:szCs w:val="22"/>
          <w:lang w:val="hu-HU" w:eastAsia="el-GR"/>
        </w:rPr>
        <w:t xml:space="preserve">elően elkészített </w:t>
      </w:r>
      <w:r w:rsidR="009D7977" w:rsidRPr="009A301D">
        <w:rPr>
          <w:rFonts w:eastAsia="Times New Roman"/>
          <w:snapToGrid/>
          <w:szCs w:val="22"/>
          <w:lang w:val="hu-HU" w:eastAsia="el-GR"/>
        </w:rPr>
        <w:t xml:space="preserve">oldatos </w:t>
      </w:r>
      <w:r w:rsidR="00E53F55" w:rsidRPr="009A301D">
        <w:rPr>
          <w:rFonts w:eastAsia="Times New Roman"/>
          <w:snapToGrid/>
          <w:szCs w:val="22"/>
          <w:lang w:val="hu-HU" w:eastAsia="el-GR"/>
        </w:rPr>
        <w:t>infúzió</w:t>
      </w:r>
      <w:r w:rsidR="009D7977" w:rsidRPr="009A301D">
        <w:rPr>
          <w:rFonts w:eastAsia="Times New Roman"/>
          <w:snapToGrid/>
          <w:szCs w:val="22"/>
          <w:lang w:val="hu-HU" w:eastAsia="el-GR"/>
        </w:rPr>
        <w:t>t</w:t>
      </w:r>
      <w:r w:rsidR="00E53F55" w:rsidRPr="009A301D">
        <w:rPr>
          <w:rFonts w:eastAsia="Times New Roman"/>
          <w:snapToGrid/>
          <w:szCs w:val="22"/>
          <w:lang w:val="hu-HU" w:eastAsia="el-GR"/>
        </w:rPr>
        <w:t>.</w:t>
      </w:r>
      <w:r w:rsidR="009D7977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9D7977" w:rsidRPr="009A301D">
        <w:rPr>
          <w:lang w:val="hu-HU"/>
        </w:rPr>
        <w:t xml:space="preserve">Az </w:t>
      </w:r>
      <w:r w:rsidR="00D17B56" w:rsidRPr="009A301D">
        <w:rPr>
          <w:rFonts w:eastAsia="Times New Roman"/>
          <w:snapToGrid/>
          <w:szCs w:val="22"/>
          <w:lang w:val="hu-HU" w:eastAsia="el-GR"/>
        </w:rPr>
        <w:t xml:space="preserve">infúziós </w:t>
      </w:r>
      <w:r w:rsidR="009D7977" w:rsidRPr="009A301D">
        <w:rPr>
          <w:lang w:val="hu-HU"/>
        </w:rPr>
        <w:t xml:space="preserve">oldatot </w:t>
      </w:r>
      <w:r w:rsidR="00D17B56" w:rsidRPr="009A301D">
        <w:rPr>
          <w:lang w:val="hu-HU"/>
        </w:rPr>
        <w:t>intravénásan adják be</w:t>
      </w:r>
      <w:r w:rsidR="009D7977" w:rsidRPr="009A301D">
        <w:rPr>
          <w:lang w:val="hu-HU"/>
        </w:rPr>
        <w:t>, 30</w:t>
      </w:r>
      <w:r w:rsidR="009D7977" w:rsidRPr="009A301D">
        <w:rPr>
          <w:lang w:val="hu-HU"/>
        </w:rPr>
        <w:noBreakHyphen/>
        <w:t>60 perc</w:t>
      </w:r>
      <w:r w:rsidR="00D17B56" w:rsidRPr="009A301D">
        <w:rPr>
          <w:lang w:val="hu-HU"/>
        </w:rPr>
        <w:t xml:space="preserve"> alatt</w:t>
      </w:r>
      <w:r w:rsidR="009D7977" w:rsidRPr="009A301D">
        <w:rPr>
          <w:lang w:val="hu-HU"/>
        </w:rPr>
        <w:t>.</w:t>
      </w:r>
    </w:p>
    <w:p w14:paraId="383A0186" w14:textId="77777777" w:rsidR="00E62B1F" w:rsidRPr="009A301D" w:rsidRDefault="00E62B1F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24593112" w14:textId="77777777" w:rsidR="00A12478" w:rsidRPr="009A301D" w:rsidRDefault="00A12478" w:rsidP="000B4B6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u w:val="single"/>
          <w:lang w:val="hu-HU"/>
        </w:rPr>
      </w:pPr>
      <w:r w:rsidRPr="009A301D">
        <w:rPr>
          <w:szCs w:val="24"/>
          <w:u w:val="single"/>
          <w:lang w:val="hu-HU"/>
        </w:rPr>
        <w:t>Kezelés időtartama</w:t>
      </w:r>
    </w:p>
    <w:p w14:paraId="25654EE5" w14:textId="76776AFC" w:rsidR="00A12478" w:rsidRPr="009A301D" w:rsidRDefault="00D17B56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szCs w:val="22"/>
          <w:lang w:val="hu-HU"/>
        </w:rPr>
        <w:t>Általános szabályként nincs időbeli korlátozás az ONKOBEND-del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történő kezelés alkalmazásának időtartamára vonatkozóan.</w:t>
      </w:r>
      <w:r w:rsidR="00EE5E01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A12478" w:rsidRPr="009A301D">
        <w:rPr>
          <w:rFonts w:eastAsia="Times New Roman"/>
          <w:snapToGrid/>
          <w:szCs w:val="22"/>
          <w:lang w:val="hu-HU" w:eastAsia="el-GR"/>
        </w:rPr>
        <w:t>A kezelés időtartama a betegségtől és a kezelésre adott válasz</w:t>
      </w:r>
      <w:r w:rsidR="00EE5E01" w:rsidRPr="009A301D">
        <w:rPr>
          <w:rFonts w:eastAsia="Times New Roman"/>
          <w:snapToGrid/>
          <w:szCs w:val="22"/>
          <w:lang w:val="hu-HU" w:eastAsia="el-GR"/>
        </w:rPr>
        <w:t>reakció</w:t>
      </w:r>
      <w:r w:rsidR="00A12478" w:rsidRPr="009A301D">
        <w:rPr>
          <w:rFonts w:eastAsia="Times New Roman"/>
          <w:snapToGrid/>
          <w:szCs w:val="22"/>
          <w:lang w:val="hu-HU" w:eastAsia="el-GR"/>
        </w:rPr>
        <w:t>tól függ.</w:t>
      </w:r>
    </w:p>
    <w:p w14:paraId="7D93D8C4" w14:textId="77777777" w:rsidR="00EE5E01" w:rsidRPr="009A301D" w:rsidRDefault="00EE5E01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5201009E" w14:textId="5E502E12" w:rsidR="009D7977" w:rsidRPr="009A301D" w:rsidRDefault="009D7977" w:rsidP="000B4B66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lang w:val="hu-HU"/>
        </w:rPr>
        <w:t xml:space="preserve">Ha kétségei vannak vagy kérdések merültek fel Önben </w:t>
      </w:r>
      <w:r w:rsidR="00516A39" w:rsidRPr="009A301D">
        <w:rPr>
          <w:lang w:val="hu-HU"/>
        </w:rPr>
        <w:t xml:space="preserve">az </w:t>
      </w:r>
      <w:r w:rsidR="00A14C7B" w:rsidRPr="009A301D">
        <w:rPr>
          <w:lang w:val="hu-HU"/>
        </w:rPr>
        <w:t>ONKOBEND</w:t>
      </w:r>
      <w:r w:rsidR="00EE5E01" w:rsidRPr="009A301D">
        <w:rPr>
          <w:lang w:val="hu-HU"/>
        </w:rPr>
        <w:t>-</w:t>
      </w:r>
      <w:r w:rsidRPr="009A301D">
        <w:rPr>
          <w:lang w:val="hu-HU"/>
        </w:rPr>
        <w:t>kezeléssel kapcsolatosan</w:t>
      </w:r>
      <w:r w:rsidR="00DA7B7B" w:rsidRPr="009A301D">
        <w:rPr>
          <w:lang w:val="hu-HU"/>
        </w:rPr>
        <w:t>,</w:t>
      </w:r>
      <w:r w:rsidRPr="009A301D">
        <w:rPr>
          <w:lang w:val="hu-HU"/>
        </w:rPr>
        <w:t xml:space="preserve"> kérjük</w:t>
      </w:r>
      <w:r w:rsidR="00861097" w:rsidRPr="009A301D">
        <w:rPr>
          <w:lang w:val="hu-HU"/>
        </w:rPr>
        <w:t>,</w:t>
      </w:r>
      <w:r w:rsidRPr="009A301D">
        <w:rPr>
          <w:lang w:val="hu-HU"/>
        </w:rPr>
        <w:t xml:space="preserve"> beszéljen kezelőorvosával vagy a gondozását végző egészségügyi szakemberrel.</w:t>
      </w:r>
    </w:p>
    <w:p w14:paraId="0B817E66" w14:textId="77777777" w:rsidR="00955BED" w:rsidRPr="009A301D" w:rsidRDefault="00955BED" w:rsidP="000B4B66">
      <w:pPr>
        <w:spacing w:line="240" w:lineRule="auto"/>
        <w:ind w:right="-2"/>
        <w:rPr>
          <w:b/>
          <w:lang w:val="hu-HU"/>
        </w:rPr>
      </w:pPr>
    </w:p>
    <w:p w14:paraId="01DAD019" w14:textId="77777777" w:rsidR="009076B5" w:rsidRPr="009A301D" w:rsidRDefault="009076B5" w:rsidP="009076B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9A301D">
        <w:rPr>
          <w:b/>
          <w:szCs w:val="22"/>
          <w:lang w:val="hu-HU"/>
        </w:rPr>
        <w:t xml:space="preserve">Ha elfelejtették alkalmazni Önnél </w:t>
      </w:r>
      <w:r w:rsidR="00516A39" w:rsidRPr="009A301D">
        <w:rPr>
          <w:b/>
          <w:szCs w:val="22"/>
          <w:lang w:val="hu-HU"/>
        </w:rPr>
        <w:t xml:space="preserve">az </w:t>
      </w:r>
      <w:r w:rsidR="00A14C7B" w:rsidRPr="009A301D">
        <w:rPr>
          <w:b/>
          <w:szCs w:val="22"/>
          <w:lang w:val="hu-HU"/>
        </w:rPr>
        <w:t>ONKOBEND</w:t>
      </w:r>
      <w:r w:rsidR="00516A39" w:rsidRPr="009A301D">
        <w:rPr>
          <w:b/>
          <w:szCs w:val="22"/>
          <w:lang w:val="hu-HU"/>
        </w:rPr>
        <w:t>-et</w:t>
      </w:r>
    </w:p>
    <w:p w14:paraId="426DF5AC" w14:textId="4504515D" w:rsidR="00A12478" w:rsidRPr="009A301D" w:rsidRDefault="00A12478" w:rsidP="009076B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 xml:space="preserve">Ha </w:t>
      </w:r>
      <w:r w:rsidR="00516A39" w:rsidRPr="009A301D">
        <w:rPr>
          <w:rFonts w:eastAsia="Times New Roman"/>
          <w:snapToGrid/>
          <w:szCs w:val="22"/>
          <w:lang w:val="hu-HU" w:eastAsia="el-GR"/>
        </w:rPr>
        <w:t xml:space="preserve">az </w:t>
      </w:r>
      <w:r w:rsidR="00A14C7B" w:rsidRPr="009A301D">
        <w:rPr>
          <w:rFonts w:eastAsia="Times New Roman"/>
          <w:snapToGrid/>
          <w:szCs w:val="22"/>
          <w:lang w:val="hu-HU" w:eastAsia="el-GR"/>
        </w:rPr>
        <w:t xml:space="preserve">ONKOBEND </w:t>
      </w:r>
      <w:r w:rsidR="00EE5E01" w:rsidRPr="009A301D">
        <w:rPr>
          <w:rFonts w:eastAsia="Times New Roman"/>
          <w:snapToGrid/>
          <w:szCs w:val="22"/>
          <w:lang w:val="hu-HU" w:eastAsia="el-GR"/>
        </w:rPr>
        <w:t xml:space="preserve">beadása 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nem történt meg a megfelelő időben, </w:t>
      </w:r>
      <w:r w:rsidR="00FE424A" w:rsidRPr="009A301D">
        <w:rPr>
          <w:rFonts w:eastAsia="Times New Roman"/>
          <w:snapToGrid/>
          <w:szCs w:val="22"/>
          <w:lang w:val="hu-HU" w:eastAsia="el-GR"/>
        </w:rPr>
        <w:t>kezelő</w:t>
      </w:r>
      <w:r w:rsidRPr="009A301D">
        <w:rPr>
          <w:rFonts w:eastAsia="Times New Roman"/>
          <w:snapToGrid/>
          <w:szCs w:val="22"/>
          <w:lang w:val="hu-HU" w:eastAsia="el-GR"/>
        </w:rPr>
        <w:t>orvosa valószínűleg a szokásos adagolási rend szerint folytatja a kezelést.</w:t>
      </w:r>
    </w:p>
    <w:p w14:paraId="0F768FDF" w14:textId="77777777" w:rsidR="00040D14" w:rsidRPr="009A301D" w:rsidRDefault="00040D14" w:rsidP="000B4B66">
      <w:pPr>
        <w:spacing w:line="240" w:lineRule="auto"/>
        <w:ind w:right="-2"/>
        <w:rPr>
          <w:szCs w:val="24"/>
          <w:lang w:val="hu-HU"/>
        </w:rPr>
      </w:pPr>
    </w:p>
    <w:p w14:paraId="527A13F6" w14:textId="77777777" w:rsidR="009076B5" w:rsidRPr="009A301D" w:rsidRDefault="009076B5" w:rsidP="009076B5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9A301D">
        <w:rPr>
          <w:b/>
          <w:szCs w:val="22"/>
          <w:lang w:val="hu-HU"/>
        </w:rPr>
        <w:t xml:space="preserve">Ha idő előtt abba kívánja hagyni </w:t>
      </w:r>
      <w:r w:rsidR="00516A39" w:rsidRPr="009A301D">
        <w:rPr>
          <w:b/>
          <w:szCs w:val="22"/>
          <w:lang w:val="hu-HU"/>
        </w:rPr>
        <w:t xml:space="preserve">az </w:t>
      </w:r>
      <w:r w:rsidR="00A14C7B" w:rsidRPr="009A301D">
        <w:rPr>
          <w:b/>
          <w:szCs w:val="22"/>
          <w:lang w:val="hu-HU"/>
        </w:rPr>
        <w:t>ONKOBEND</w:t>
      </w:r>
      <w:r w:rsidR="004B6F0C" w:rsidRPr="009A301D">
        <w:rPr>
          <w:b/>
          <w:szCs w:val="22"/>
          <w:lang w:val="hu-HU"/>
        </w:rPr>
        <w:t>-</w:t>
      </w:r>
      <w:r w:rsidRPr="009A301D">
        <w:rPr>
          <w:b/>
          <w:szCs w:val="22"/>
          <w:lang w:val="hu-HU"/>
        </w:rPr>
        <w:t>kezelést</w:t>
      </w:r>
    </w:p>
    <w:p w14:paraId="305C95D1" w14:textId="7D5A9680" w:rsidR="005E77A0" w:rsidRPr="009A301D" w:rsidRDefault="00D17B56" w:rsidP="000B4B66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9A301D">
        <w:rPr>
          <w:lang w:val="hu-HU"/>
        </w:rPr>
        <w:t xml:space="preserve">Kezelőorvosa </w:t>
      </w:r>
      <w:r w:rsidR="00EE5E01" w:rsidRPr="009A301D">
        <w:rPr>
          <w:lang w:val="hu-HU"/>
        </w:rPr>
        <w:t>fogja eldönteni</w:t>
      </w:r>
      <w:r w:rsidRPr="009A301D">
        <w:rPr>
          <w:lang w:val="hu-HU"/>
        </w:rPr>
        <w:t>, hogy megszakít</w:t>
      </w:r>
      <w:r w:rsidR="00EE5E01" w:rsidRPr="009A301D">
        <w:rPr>
          <w:lang w:val="hu-HU"/>
        </w:rPr>
        <w:t>j</w:t>
      </w:r>
      <w:r w:rsidRPr="009A301D">
        <w:rPr>
          <w:lang w:val="hu-HU"/>
        </w:rPr>
        <w:t>a</w:t>
      </w:r>
      <w:r w:rsidR="00EE5E01" w:rsidRPr="009A301D">
        <w:rPr>
          <w:lang w:val="hu-HU"/>
        </w:rPr>
        <w:t>-e</w:t>
      </w:r>
      <w:r w:rsidRPr="009A301D">
        <w:rPr>
          <w:lang w:val="hu-HU"/>
        </w:rPr>
        <w:t xml:space="preserve"> ezt a kezelést, vagy </w:t>
      </w:r>
      <w:r w:rsidR="00EE5E01" w:rsidRPr="009A301D">
        <w:rPr>
          <w:lang w:val="hu-HU"/>
        </w:rPr>
        <w:t xml:space="preserve">hogy </w:t>
      </w:r>
      <w:r w:rsidRPr="009A301D">
        <w:rPr>
          <w:lang w:val="hu-HU"/>
        </w:rPr>
        <w:t>áttér</w:t>
      </w:r>
      <w:r w:rsidR="00EE5E01" w:rsidRPr="009A301D">
        <w:rPr>
          <w:lang w:val="hu-HU"/>
        </w:rPr>
        <w:t>-e</w:t>
      </w:r>
      <w:r w:rsidRPr="009A301D">
        <w:rPr>
          <w:lang w:val="hu-HU"/>
        </w:rPr>
        <w:t xml:space="preserve"> egy másik készítményre</w:t>
      </w:r>
      <w:r w:rsidR="00040D14" w:rsidRPr="009A301D">
        <w:rPr>
          <w:lang w:val="hu-HU"/>
        </w:rPr>
        <w:t>.</w:t>
      </w:r>
    </w:p>
    <w:p w14:paraId="6AEC3768" w14:textId="77777777" w:rsidR="00040D14" w:rsidRPr="009A301D" w:rsidRDefault="00040D14" w:rsidP="000B4B66">
      <w:pPr>
        <w:spacing w:line="240" w:lineRule="auto"/>
        <w:ind w:right="-2"/>
        <w:rPr>
          <w:lang w:val="hu-HU"/>
        </w:rPr>
      </w:pPr>
    </w:p>
    <w:p w14:paraId="031691BD" w14:textId="77777777" w:rsidR="00040D14" w:rsidRPr="009A301D" w:rsidRDefault="00040D14" w:rsidP="000B4B66">
      <w:pPr>
        <w:spacing w:line="240" w:lineRule="auto"/>
        <w:ind w:right="-2"/>
        <w:rPr>
          <w:lang w:val="hu-HU"/>
        </w:rPr>
      </w:pPr>
      <w:r w:rsidRPr="009A301D">
        <w:rPr>
          <w:lang w:val="hu-HU"/>
        </w:rPr>
        <w:t xml:space="preserve">Ha bármilyen további kérdése van a </w:t>
      </w:r>
      <w:r w:rsidRPr="009A301D">
        <w:rPr>
          <w:szCs w:val="24"/>
          <w:lang w:val="hu-HU"/>
        </w:rPr>
        <w:t>gyógyszer</w:t>
      </w:r>
      <w:r w:rsidRPr="009A301D">
        <w:rPr>
          <w:lang w:val="hu-HU"/>
        </w:rPr>
        <w:t xml:space="preserve"> alkalmazásával kapcsolatban, kérdezze meg </w:t>
      </w:r>
      <w:r w:rsidRPr="009A301D">
        <w:rPr>
          <w:szCs w:val="24"/>
          <w:lang w:val="hu-HU"/>
        </w:rPr>
        <w:t xml:space="preserve">kezelőorvosát </w:t>
      </w:r>
      <w:r w:rsidR="00093D19" w:rsidRPr="009A301D">
        <w:rPr>
          <w:szCs w:val="24"/>
          <w:lang w:val="hu-HU"/>
        </w:rPr>
        <w:t xml:space="preserve">vagy </w:t>
      </w:r>
      <w:r w:rsidR="00E60992" w:rsidRPr="009A301D">
        <w:rPr>
          <w:lang w:val="hu-HU"/>
        </w:rPr>
        <w:t>a gondozását végző egészségügyi szakember</w:t>
      </w:r>
      <w:r w:rsidRPr="009A301D">
        <w:rPr>
          <w:lang w:val="hu-HU"/>
        </w:rPr>
        <w:t>t</w:t>
      </w:r>
      <w:r w:rsidR="00093D19" w:rsidRPr="009A301D">
        <w:rPr>
          <w:lang w:val="hu-HU"/>
        </w:rPr>
        <w:t>.</w:t>
      </w:r>
    </w:p>
    <w:p w14:paraId="13E1A401" w14:textId="77777777" w:rsidR="00F45C51" w:rsidRPr="009A301D" w:rsidRDefault="00F45C51" w:rsidP="00FD1153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525D7183" w14:textId="77777777" w:rsidR="00093D19" w:rsidRPr="009A301D" w:rsidRDefault="00093D19" w:rsidP="00955BE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5D89371" w14:textId="77777777" w:rsidR="00F45C51" w:rsidRPr="009A301D" w:rsidRDefault="00F45C51" w:rsidP="00955BED">
      <w:pPr>
        <w:spacing w:line="240" w:lineRule="auto"/>
        <w:ind w:left="567" w:right="-2" w:hanging="567"/>
        <w:rPr>
          <w:b/>
          <w:lang w:val="hu-HU"/>
        </w:rPr>
      </w:pPr>
      <w:r w:rsidRPr="009A301D">
        <w:rPr>
          <w:b/>
          <w:lang w:val="hu-HU"/>
        </w:rPr>
        <w:t>4.</w:t>
      </w:r>
      <w:r w:rsidRPr="009A301D">
        <w:rPr>
          <w:b/>
          <w:lang w:val="hu-HU"/>
        </w:rPr>
        <w:tab/>
      </w:r>
      <w:r w:rsidRPr="009A301D">
        <w:rPr>
          <w:b/>
          <w:szCs w:val="24"/>
          <w:lang w:val="hu-HU"/>
        </w:rPr>
        <w:t>Lehetséges mellékhatások</w:t>
      </w:r>
    </w:p>
    <w:p w14:paraId="409D429F" w14:textId="77777777" w:rsidR="00F45C51" w:rsidRPr="009A301D" w:rsidRDefault="00F45C51" w:rsidP="00955BED">
      <w:pPr>
        <w:spacing w:line="240" w:lineRule="auto"/>
        <w:ind w:right="-29"/>
        <w:rPr>
          <w:lang w:val="hu-HU"/>
        </w:rPr>
      </w:pPr>
    </w:p>
    <w:p w14:paraId="6C11AF2B" w14:textId="77777777" w:rsidR="00F45C51" w:rsidRPr="009A301D" w:rsidRDefault="00F45C51" w:rsidP="00955BED">
      <w:pPr>
        <w:spacing w:line="240" w:lineRule="auto"/>
        <w:ind w:right="-29"/>
        <w:rPr>
          <w:lang w:val="hu-HU"/>
        </w:rPr>
      </w:pPr>
      <w:r w:rsidRPr="009A301D">
        <w:rPr>
          <w:lang w:val="hu-HU"/>
        </w:rPr>
        <w:t xml:space="preserve">Mint minden gyógyszer, így </w:t>
      </w:r>
      <w:r w:rsidRPr="009A301D">
        <w:rPr>
          <w:szCs w:val="24"/>
          <w:lang w:val="hu-HU"/>
        </w:rPr>
        <w:t>ez a gyógyszer</w:t>
      </w:r>
      <w:r w:rsidRPr="009A301D">
        <w:rPr>
          <w:lang w:val="hu-HU"/>
        </w:rPr>
        <w:t xml:space="preserve"> is okozhat mellékhatásokat, amelyek azonban nem mindenkinél jelentkeznek.</w:t>
      </w:r>
    </w:p>
    <w:p w14:paraId="7D79E38D" w14:textId="77777777" w:rsidR="00266D23" w:rsidRPr="009A301D" w:rsidRDefault="00266D23" w:rsidP="00955BED">
      <w:pPr>
        <w:spacing w:line="240" w:lineRule="auto"/>
        <w:ind w:right="-29"/>
        <w:rPr>
          <w:lang w:val="hu-HU"/>
        </w:rPr>
      </w:pPr>
    </w:p>
    <w:p w14:paraId="481B9DD2" w14:textId="77777777" w:rsidR="00D17B56" w:rsidRPr="009A301D" w:rsidRDefault="00D17B56" w:rsidP="00D17B5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9A301D">
        <w:rPr>
          <w:szCs w:val="22"/>
          <w:lang w:val="hu-HU"/>
        </w:rPr>
        <w:t>Az alább felsorolt kóros elváltozások közül néhányat a kezelőorvosa által elvégzett vizsgálatokkal lehet kimutatni.</w:t>
      </w:r>
    </w:p>
    <w:p w14:paraId="66825608" w14:textId="72D80F27" w:rsidR="00D17B56" w:rsidRPr="009A301D" w:rsidRDefault="00D17B56" w:rsidP="00D17B5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9A301D">
        <w:rPr>
          <w:szCs w:val="22"/>
          <w:lang w:val="hu-HU"/>
        </w:rPr>
        <w:t>Nagyon ritkán szövetelhalást (nekrózist) figyeltek meg azt követően, hogy az ONKOBEND</w:t>
      </w:r>
      <w:r w:rsidR="00EE5E01" w:rsidRPr="009A301D">
        <w:rPr>
          <w:szCs w:val="22"/>
          <w:lang w:val="hu-HU"/>
        </w:rPr>
        <w:t>-et tartalmazó infúziós oldat a vérereken</w:t>
      </w:r>
      <w:r w:rsidRPr="009A301D">
        <w:rPr>
          <w:szCs w:val="22"/>
          <w:lang w:val="hu-HU"/>
        </w:rPr>
        <w:t xml:space="preserve"> kívüli szövetekbe szivárgott (extravazáció). Az infúziós tű </w:t>
      </w:r>
      <w:r w:rsidR="00803BC1" w:rsidRPr="009A301D">
        <w:rPr>
          <w:szCs w:val="22"/>
          <w:lang w:val="hu-HU"/>
        </w:rPr>
        <w:t>beszúrásának</w:t>
      </w:r>
      <w:r w:rsidRPr="009A301D">
        <w:rPr>
          <w:szCs w:val="22"/>
          <w:lang w:val="hu-HU"/>
        </w:rPr>
        <w:t xml:space="preserve"> helyén jelentkező égő érzés az érpályán kívülre szivárgás jele lehet. Ennek következményeként fájdalom és nehezen gyógyuló bőrelváltozások jelentkezhetnek.</w:t>
      </w:r>
    </w:p>
    <w:p w14:paraId="312B5B75" w14:textId="77777777" w:rsidR="00D17B56" w:rsidRPr="009A301D" w:rsidRDefault="00D17B56" w:rsidP="00D17B56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</w:p>
    <w:p w14:paraId="67605638" w14:textId="77777777" w:rsidR="00D17B56" w:rsidRPr="009A301D" w:rsidRDefault="00D17B56" w:rsidP="00D17B5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9A301D">
        <w:rPr>
          <w:szCs w:val="22"/>
          <w:lang w:val="hu-HU"/>
        </w:rPr>
        <w:t>Az ONKOBEND adagját korlátozó mellékhatás a károsodott csontvelőműködés, ami a kezelés után rendszerint a normális szintre tér vissza. A csökkent csontvelőműködés alacsony vérsejtszámhoz vezethet, ami viszont a fertőzések, vérszegénység és a vérzés megnövekedett kockázatát eredményezheti.</w:t>
      </w:r>
    </w:p>
    <w:p w14:paraId="23364AA6" w14:textId="77777777" w:rsidR="00E92514" w:rsidRPr="009A301D" w:rsidRDefault="00E92514" w:rsidP="00E92514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7109CB4E" w14:textId="021F4717" w:rsidR="007573EB" w:rsidRPr="009A301D" w:rsidRDefault="00DB7544" w:rsidP="007E4697">
      <w:pPr>
        <w:tabs>
          <w:tab w:val="clear" w:pos="567"/>
        </w:tabs>
        <w:spacing w:line="240" w:lineRule="auto"/>
        <w:rPr>
          <w:rFonts w:eastAsia="Times New Roman"/>
          <w:i/>
          <w:snapToGrid/>
          <w:szCs w:val="22"/>
          <w:lang w:val="hu-HU" w:eastAsia="el-GR"/>
        </w:rPr>
      </w:pPr>
      <w:r w:rsidRPr="009A301D">
        <w:rPr>
          <w:rFonts w:eastAsia="Times New Roman"/>
          <w:i/>
          <w:snapToGrid/>
          <w:szCs w:val="22"/>
          <w:lang w:val="hu-HU" w:eastAsia="el-GR"/>
        </w:rPr>
        <w:t>Nagyon gyakori mellékhatások (10</w:t>
      </w:r>
      <w:r w:rsidR="00253D88" w:rsidRPr="009A301D">
        <w:rPr>
          <w:rFonts w:eastAsia="Times New Roman"/>
          <w:i/>
          <w:snapToGrid/>
          <w:szCs w:val="22"/>
          <w:lang w:val="hu-HU" w:eastAsia="el-GR"/>
        </w:rPr>
        <w:t>-</w:t>
      </w:r>
      <w:r w:rsidR="00BC238D" w:rsidRPr="009A301D">
        <w:rPr>
          <w:rFonts w:eastAsia="Times New Roman"/>
          <w:i/>
          <w:snapToGrid/>
          <w:szCs w:val="22"/>
          <w:lang w:val="hu-HU" w:eastAsia="el-GR"/>
        </w:rPr>
        <w:t>ből</w:t>
      </w:r>
      <w:r w:rsidR="00F473ED" w:rsidRPr="009A301D">
        <w:rPr>
          <w:rFonts w:eastAsia="Times New Roman"/>
          <w:i/>
          <w:snapToGrid/>
          <w:szCs w:val="22"/>
          <w:lang w:val="hu-HU" w:eastAsia="el-GR"/>
        </w:rPr>
        <w:t xml:space="preserve"> több mint 1 beteget érinthet)</w:t>
      </w:r>
      <w:r w:rsidRPr="009A301D">
        <w:rPr>
          <w:rFonts w:eastAsia="Times New Roman"/>
          <w:i/>
          <w:snapToGrid/>
          <w:szCs w:val="22"/>
          <w:lang w:val="hu-HU" w:eastAsia="el-GR"/>
        </w:rPr>
        <w:t>:</w:t>
      </w:r>
    </w:p>
    <w:p w14:paraId="1FC9760F" w14:textId="77777777" w:rsidR="00AE6EFC" w:rsidRPr="009A301D" w:rsidRDefault="009B4428" w:rsidP="000A65C1">
      <w:pPr>
        <w:numPr>
          <w:ilvl w:val="0"/>
          <w:numId w:val="9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</w:t>
      </w:r>
      <w:r w:rsidR="007573EB" w:rsidRPr="009A301D">
        <w:rPr>
          <w:rFonts w:eastAsia="Times New Roman"/>
          <w:snapToGrid/>
          <w:szCs w:val="22"/>
          <w:lang w:val="hu-HU" w:eastAsia="el-GR"/>
        </w:rPr>
        <w:t>lacsony fehérvérsejt</w:t>
      </w:r>
      <w:r w:rsidR="00DB7544" w:rsidRPr="009A301D">
        <w:rPr>
          <w:rFonts w:eastAsia="Times New Roman"/>
          <w:snapToGrid/>
          <w:szCs w:val="22"/>
          <w:lang w:val="hu-HU" w:eastAsia="el-GR"/>
        </w:rPr>
        <w:t>szám</w:t>
      </w:r>
      <w:r w:rsidR="007573EB" w:rsidRPr="009A301D">
        <w:rPr>
          <w:rFonts w:eastAsia="Times New Roman"/>
          <w:snapToGrid/>
          <w:szCs w:val="22"/>
          <w:lang w:val="hu-HU" w:eastAsia="el-GR"/>
        </w:rPr>
        <w:t xml:space="preserve"> (leukop</w:t>
      </w:r>
      <w:r w:rsidR="00E60992" w:rsidRPr="009A301D">
        <w:rPr>
          <w:rFonts w:eastAsia="Times New Roman"/>
          <w:snapToGrid/>
          <w:szCs w:val="22"/>
          <w:lang w:val="hu-HU" w:eastAsia="el-GR"/>
        </w:rPr>
        <w:t>é</w:t>
      </w:r>
      <w:r w:rsidR="007573EB" w:rsidRPr="009A301D">
        <w:rPr>
          <w:rFonts w:eastAsia="Times New Roman"/>
          <w:snapToGrid/>
          <w:szCs w:val="22"/>
          <w:lang w:val="hu-HU" w:eastAsia="el-GR"/>
        </w:rPr>
        <w:t>nia</w:t>
      </w:r>
      <w:r w:rsidR="00017761" w:rsidRPr="009A301D">
        <w:rPr>
          <w:rFonts w:eastAsia="Times New Roman"/>
          <w:snapToGrid/>
          <w:szCs w:val="22"/>
          <w:lang w:val="hu-HU" w:eastAsia="el-GR"/>
        </w:rPr>
        <w:t xml:space="preserve">; </w:t>
      </w:r>
      <w:r w:rsidR="00017761" w:rsidRPr="009A301D">
        <w:rPr>
          <w:szCs w:val="22"/>
          <w:lang w:val="hu-HU"/>
        </w:rPr>
        <w:t>a leukociták a vérben lévő, betegség ellen küzdő sejtek</w:t>
      </w:r>
      <w:r w:rsidR="007573EB" w:rsidRPr="009A301D">
        <w:rPr>
          <w:rFonts w:eastAsia="Times New Roman"/>
          <w:snapToGrid/>
          <w:szCs w:val="22"/>
          <w:lang w:val="hu-HU" w:eastAsia="el-GR"/>
        </w:rPr>
        <w:t>)</w:t>
      </w:r>
    </w:p>
    <w:p w14:paraId="0EC2E7B5" w14:textId="2CD9A278" w:rsidR="00AE6EFC" w:rsidRPr="009A301D" w:rsidRDefault="009B4428" w:rsidP="000A65C1">
      <w:pPr>
        <w:numPr>
          <w:ilvl w:val="0"/>
          <w:numId w:val="9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 vér</w:t>
      </w:r>
      <w:r w:rsidR="007573EB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Pr="009A301D">
        <w:rPr>
          <w:rFonts w:eastAsia="Times New Roman"/>
          <w:snapToGrid/>
          <w:szCs w:val="22"/>
          <w:lang w:val="hu-HU" w:eastAsia="el-GR"/>
        </w:rPr>
        <w:t>hemoglobin</w:t>
      </w:r>
      <w:r w:rsidR="00861097" w:rsidRPr="009A301D">
        <w:rPr>
          <w:rFonts w:eastAsia="Times New Roman"/>
          <w:snapToGrid/>
          <w:szCs w:val="22"/>
          <w:lang w:val="hu-HU" w:eastAsia="el-GR"/>
        </w:rPr>
        <w:t>-</w:t>
      </w:r>
      <w:r w:rsidR="00803BC1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523A8F" w:rsidRPr="009A301D">
        <w:rPr>
          <w:rFonts w:eastAsia="Times New Roman"/>
          <w:snapToGrid/>
          <w:szCs w:val="22"/>
          <w:lang w:val="hu-HU" w:eastAsia="el-GR"/>
        </w:rPr>
        <w:t xml:space="preserve">(vérfesték) </w:t>
      </w:r>
      <w:r w:rsidRPr="009A301D">
        <w:rPr>
          <w:rFonts w:eastAsia="Times New Roman"/>
          <w:snapToGrid/>
          <w:szCs w:val="22"/>
          <w:lang w:val="hu-HU" w:eastAsia="el-GR"/>
        </w:rPr>
        <w:t>szintjének csökkenése</w:t>
      </w:r>
      <w:r w:rsidR="004D0C16" w:rsidRPr="009A301D">
        <w:rPr>
          <w:rFonts w:eastAsia="Times New Roman"/>
          <w:snapToGrid/>
          <w:szCs w:val="22"/>
          <w:lang w:val="hu-HU" w:eastAsia="el-GR"/>
        </w:rPr>
        <w:t xml:space="preserve"> </w:t>
      </w:r>
    </w:p>
    <w:p w14:paraId="663FBE74" w14:textId="77777777" w:rsidR="003A0CBE" w:rsidRPr="009A301D" w:rsidRDefault="003A0CBE" w:rsidP="003A0CBE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Pr="009A301D">
        <w:rPr>
          <w:rFonts w:eastAsia="Times New Roman"/>
          <w:snapToGrid/>
          <w:szCs w:val="22"/>
          <w:lang w:val="hu-HU" w:eastAsia="el-GR"/>
        </w:rPr>
        <w:tab/>
        <w:t>alacsony vérlemezkeszám (trombocitopénia</w:t>
      </w:r>
      <w:r w:rsidR="00017761" w:rsidRPr="009A301D">
        <w:rPr>
          <w:rFonts w:eastAsia="Times New Roman"/>
          <w:snapToGrid/>
          <w:szCs w:val="22"/>
          <w:lang w:val="hu-HU" w:eastAsia="el-GR"/>
        </w:rPr>
        <w:t xml:space="preserve">; </w:t>
      </w:r>
      <w:r w:rsidR="00017761" w:rsidRPr="009A301D">
        <w:rPr>
          <w:szCs w:val="22"/>
          <w:lang w:val="hu-HU"/>
        </w:rPr>
        <w:t>a trombociták színtelen vértestek, amelyek elősegítik a véralvadást</w:t>
      </w:r>
      <w:r w:rsidRPr="009A301D">
        <w:rPr>
          <w:rFonts w:eastAsia="Times New Roman"/>
          <w:snapToGrid/>
          <w:szCs w:val="22"/>
          <w:lang w:val="hu-HU" w:eastAsia="el-GR"/>
        </w:rPr>
        <w:t>)</w:t>
      </w:r>
    </w:p>
    <w:p w14:paraId="367A4EB8" w14:textId="77777777" w:rsidR="00AE6EFC" w:rsidRPr="009A301D" w:rsidRDefault="00AE6EFC" w:rsidP="000A65C1">
      <w:pPr>
        <w:tabs>
          <w:tab w:val="clear" w:pos="567"/>
          <w:tab w:val="left" w:pos="709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Style w:val="st"/>
          <w:lang w:val="hu-HU"/>
        </w:rPr>
        <w:t>-</w:t>
      </w:r>
      <w:r w:rsidRPr="009A301D">
        <w:rPr>
          <w:rStyle w:val="st"/>
          <w:lang w:val="hu-HU"/>
        </w:rPr>
        <w:tab/>
      </w:r>
      <w:r w:rsidR="009B4428" w:rsidRPr="009A301D">
        <w:rPr>
          <w:rFonts w:eastAsia="Times New Roman"/>
          <w:snapToGrid/>
          <w:szCs w:val="22"/>
          <w:lang w:val="hu-HU" w:eastAsia="el-GR"/>
        </w:rPr>
        <w:t>f</w:t>
      </w:r>
      <w:r w:rsidR="007573EB" w:rsidRPr="009A301D">
        <w:rPr>
          <w:rFonts w:eastAsia="Times New Roman"/>
          <w:snapToGrid/>
          <w:szCs w:val="22"/>
          <w:lang w:val="hu-HU" w:eastAsia="el-GR"/>
        </w:rPr>
        <w:t>ertőzések</w:t>
      </w:r>
    </w:p>
    <w:p w14:paraId="0D2AB5E0" w14:textId="77777777" w:rsidR="00E92514" w:rsidRPr="009A301D" w:rsidRDefault="00E92514" w:rsidP="000A65C1">
      <w:pPr>
        <w:tabs>
          <w:tab w:val="clear" w:pos="567"/>
          <w:tab w:val="left" w:pos="709"/>
        </w:tabs>
        <w:spacing w:line="240" w:lineRule="auto"/>
        <w:ind w:left="720" w:hanging="720"/>
        <w:rPr>
          <w:rStyle w:val="st"/>
          <w:lang w:val="hu-HU"/>
        </w:rPr>
      </w:pPr>
      <w:r w:rsidRPr="009A301D">
        <w:rPr>
          <w:rStyle w:val="st"/>
          <w:lang w:val="hu-HU"/>
        </w:rPr>
        <w:t xml:space="preserve">- </w:t>
      </w:r>
      <w:r w:rsidRPr="009A301D">
        <w:rPr>
          <w:rStyle w:val="st"/>
          <w:lang w:val="hu-HU"/>
        </w:rPr>
        <w:tab/>
        <w:t>émelygés (hányinger)</w:t>
      </w:r>
    </w:p>
    <w:p w14:paraId="3A8FFB5D" w14:textId="77777777" w:rsidR="00E92514" w:rsidRPr="009A301D" w:rsidRDefault="00E92514" w:rsidP="00E92514">
      <w:pPr>
        <w:numPr>
          <w:ilvl w:val="0"/>
          <w:numId w:val="9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hányás</w:t>
      </w:r>
    </w:p>
    <w:p w14:paraId="40AADFF9" w14:textId="77777777" w:rsidR="00AE6EFC" w:rsidRPr="009A301D" w:rsidRDefault="00E92514" w:rsidP="000A65C1">
      <w:pPr>
        <w:tabs>
          <w:tab w:val="clear" w:pos="567"/>
          <w:tab w:val="left" w:pos="709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 xml:space="preserve">- </w:t>
      </w:r>
      <w:r w:rsidRPr="009A301D">
        <w:rPr>
          <w:rFonts w:eastAsia="Times New Roman"/>
          <w:snapToGrid/>
          <w:szCs w:val="22"/>
          <w:lang w:val="hu-HU" w:eastAsia="el-GR"/>
        </w:rPr>
        <w:tab/>
        <w:t>nyálkahártya-gyulladás</w:t>
      </w:r>
    </w:p>
    <w:p w14:paraId="765F2E58" w14:textId="77777777" w:rsidR="007573EB" w:rsidRPr="009A301D" w:rsidRDefault="00AE6EFC" w:rsidP="000A65C1">
      <w:pPr>
        <w:tabs>
          <w:tab w:val="clear" w:pos="567"/>
          <w:tab w:val="left" w:pos="709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Pr="009A301D">
        <w:rPr>
          <w:rFonts w:eastAsia="Times New Roman"/>
          <w:snapToGrid/>
          <w:szCs w:val="22"/>
          <w:lang w:val="hu-HU" w:eastAsia="el-GR"/>
        </w:rPr>
        <w:tab/>
      </w:r>
      <w:r w:rsidR="00E92514" w:rsidRPr="009A301D">
        <w:rPr>
          <w:rFonts w:eastAsia="Times New Roman"/>
          <w:snapToGrid/>
          <w:szCs w:val="22"/>
          <w:lang w:val="hu-HU" w:eastAsia="el-GR"/>
        </w:rPr>
        <w:t>fejfájás</w:t>
      </w:r>
    </w:p>
    <w:p w14:paraId="3C81CC79" w14:textId="04F6E8E5" w:rsidR="007573EB" w:rsidRPr="009A301D" w:rsidRDefault="007E4697" w:rsidP="00E92514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AE6EFC" w:rsidRPr="009A301D">
        <w:rPr>
          <w:rFonts w:eastAsia="Times New Roman"/>
          <w:snapToGrid/>
          <w:szCs w:val="22"/>
          <w:lang w:val="hu-HU" w:eastAsia="el-GR"/>
        </w:rPr>
        <w:tab/>
      </w:r>
      <w:r w:rsidR="009B4428" w:rsidRPr="009A301D">
        <w:rPr>
          <w:rFonts w:eastAsia="Times New Roman"/>
          <w:snapToGrid/>
          <w:szCs w:val="22"/>
          <w:lang w:val="hu-HU" w:eastAsia="el-GR"/>
        </w:rPr>
        <w:t xml:space="preserve">a vér </w:t>
      </w:r>
      <w:r w:rsidR="00017761" w:rsidRPr="009A301D">
        <w:rPr>
          <w:rFonts w:eastAsia="Times New Roman"/>
          <w:snapToGrid/>
          <w:szCs w:val="22"/>
          <w:lang w:val="hu-HU" w:eastAsia="el-GR"/>
        </w:rPr>
        <w:t xml:space="preserve">emelkedett </w:t>
      </w:r>
      <w:r w:rsidR="007573EB" w:rsidRPr="009A301D">
        <w:rPr>
          <w:rFonts w:eastAsia="Times New Roman"/>
          <w:snapToGrid/>
          <w:szCs w:val="22"/>
          <w:lang w:val="hu-HU" w:eastAsia="el-GR"/>
        </w:rPr>
        <w:t>kreatininszint</w:t>
      </w:r>
      <w:r w:rsidR="009B4428" w:rsidRPr="009A301D">
        <w:rPr>
          <w:rFonts w:eastAsia="Times New Roman"/>
          <w:snapToGrid/>
          <w:szCs w:val="22"/>
          <w:lang w:val="hu-HU" w:eastAsia="el-GR"/>
        </w:rPr>
        <w:t>j</w:t>
      </w:r>
      <w:r w:rsidR="00017761" w:rsidRPr="009A301D">
        <w:rPr>
          <w:rFonts w:eastAsia="Times New Roman"/>
          <w:snapToGrid/>
          <w:szCs w:val="22"/>
          <w:lang w:val="hu-HU" w:eastAsia="el-GR"/>
        </w:rPr>
        <w:t>e</w:t>
      </w:r>
    </w:p>
    <w:p w14:paraId="5A8E0404" w14:textId="0F513AC4" w:rsidR="007573EB" w:rsidRPr="009A301D" w:rsidRDefault="009B4428" w:rsidP="000A65C1">
      <w:pPr>
        <w:numPr>
          <w:ilvl w:val="0"/>
          <w:numId w:val="9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 xml:space="preserve">a vér </w:t>
      </w:r>
      <w:r w:rsidR="00017761" w:rsidRPr="009A301D">
        <w:rPr>
          <w:rFonts w:eastAsia="Times New Roman"/>
          <w:snapToGrid/>
          <w:szCs w:val="22"/>
          <w:lang w:val="hu-HU" w:eastAsia="el-GR"/>
        </w:rPr>
        <w:t xml:space="preserve">emelkedett </w:t>
      </w:r>
      <w:r w:rsidRPr="009A301D">
        <w:rPr>
          <w:rFonts w:eastAsia="Times New Roman"/>
          <w:snapToGrid/>
          <w:szCs w:val="22"/>
          <w:lang w:val="hu-HU" w:eastAsia="el-GR"/>
        </w:rPr>
        <w:t>k</w:t>
      </w:r>
      <w:r w:rsidR="007573EB" w:rsidRPr="009A301D">
        <w:rPr>
          <w:rFonts w:eastAsia="Times New Roman"/>
          <w:snapToGrid/>
          <w:szCs w:val="22"/>
          <w:lang w:val="hu-HU" w:eastAsia="el-GR"/>
        </w:rPr>
        <w:t>arbamidszintj</w:t>
      </w:r>
      <w:r w:rsidR="00017761" w:rsidRPr="009A301D">
        <w:rPr>
          <w:rFonts w:eastAsia="Times New Roman"/>
          <w:snapToGrid/>
          <w:szCs w:val="22"/>
          <w:lang w:val="hu-HU" w:eastAsia="el-GR"/>
        </w:rPr>
        <w:t>e</w:t>
      </w:r>
      <w:r w:rsidR="004D0C16" w:rsidRPr="009A301D">
        <w:rPr>
          <w:rFonts w:eastAsia="Times New Roman"/>
          <w:snapToGrid/>
          <w:szCs w:val="22"/>
          <w:lang w:val="hu-HU" w:eastAsia="el-GR"/>
        </w:rPr>
        <w:t xml:space="preserve"> </w:t>
      </w:r>
    </w:p>
    <w:p w14:paraId="153CE0ED" w14:textId="77777777" w:rsidR="007573EB" w:rsidRPr="009A301D" w:rsidRDefault="009B4428" w:rsidP="000A65C1">
      <w:pPr>
        <w:numPr>
          <w:ilvl w:val="0"/>
          <w:numId w:val="9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l</w:t>
      </w:r>
      <w:r w:rsidR="007573EB" w:rsidRPr="009A301D">
        <w:rPr>
          <w:rFonts w:eastAsia="Times New Roman"/>
          <w:snapToGrid/>
          <w:szCs w:val="22"/>
          <w:lang w:val="hu-HU" w:eastAsia="el-GR"/>
        </w:rPr>
        <w:t>áz</w:t>
      </w:r>
    </w:p>
    <w:p w14:paraId="5B8DA4E9" w14:textId="77777777" w:rsidR="007573EB" w:rsidRPr="009A301D" w:rsidRDefault="009B4428" w:rsidP="000A65C1">
      <w:pPr>
        <w:numPr>
          <w:ilvl w:val="0"/>
          <w:numId w:val="9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k</w:t>
      </w:r>
      <w:r w:rsidR="007573EB" w:rsidRPr="009A301D">
        <w:rPr>
          <w:rFonts w:eastAsia="Times New Roman"/>
          <w:snapToGrid/>
          <w:szCs w:val="22"/>
          <w:lang w:val="hu-HU" w:eastAsia="el-GR"/>
        </w:rPr>
        <w:t>imerültség (fáradtság)</w:t>
      </w:r>
      <w:r w:rsidR="005359B6" w:rsidRPr="009A301D">
        <w:rPr>
          <w:rFonts w:eastAsia="Times New Roman"/>
          <w:snapToGrid/>
          <w:szCs w:val="22"/>
          <w:lang w:val="hu-HU" w:eastAsia="el-GR"/>
        </w:rPr>
        <w:t>.</w:t>
      </w:r>
    </w:p>
    <w:p w14:paraId="63FC5D0D" w14:textId="77777777" w:rsidR="007573EB" w:rsidRPr="009A301D" w:rsidRDefault="007573EB" w:rsidP="006F7544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</w:p>
    <w:p w14:paraId="638AB6D4" w14:textId="77777777" w:rsidR="00F473ED" w:rsidRPr="009A301D" w:rsidRDefault="00F473ED" w:rsidP="00B03B4A">
      <w:pPr>
        <w:tabs>
          <w:tab w:val="clear" w:pos="567"/>
        </w:tabs>
        <w:spacing w:line="240" w:lineRule="auto"/>
        <w:rPr>
          <w:rFonts w:eastAsia="Times New Roman"/>
          <w:i/>
          <w:snapToGrid/>
          <w:szCs w:val="22"/>
          <w:lang w:val="hu-HU" w:eastAsia="el-GR"/>
        </w:rPr>
      </w:pPr>
      <w:r w:rsidRPr="009A301D">
        <w:rPr>
          <w:rFonts w:eastAsia="Times New Roman"/>
          <w:i/>
          <w:snapToGrid/>
          <w:szCs w:val="22"/>
          <w:lang w:val="hu-HU" w:eastAsia="el-GR"/>
        </w:rPr>
        <w:t>Gyakori mellékhatások (10</w:t>
      </w:r>
      <w:r w:rsidR="00253D88" w:rsidRPr="009A301D">
        <w:rPr>
          <w:rFonts w:eastAsia="Times New Roman"/>
          <w:i/>
          <w:snapToGrid/>
          <w:szCs w:val="22"/>
          <w:lang w:val="hu-HU" w:eastAsia="el-GR"/>
        </w:rPr>
        <w:t xml:space="preserve">-ből </w:t>
      </w:r>
      <w:r w:rsidRPr="009A301D">
        <w:rPr>
          <w:rFonts w:eastAsia="Times New Roman"/>
          <w:i/>
          <w:snapToGrid/>
          <w:szCs w:val="22"/>
          <w:lang w:val="hu-HU" w:eastAsia="el-GR"/>
        </w:rPr>
        <w:t xml:space="preserve">legfeljebb </w:t>
      </w:r>
      <w:r w:rsidR="00253D88" w:rsidRPr="009A301D">
        <w:rPr>
          <w:rFonts w:eastAsia="Times New Roman"/>
          <w:i/>
          <w:snapToGrid/>
          <w:szCs w:val="22"/>
          <w:lang w:val="hu-HU" w:eastAsia="el-GR"/>
        </w:rPr>
        <w:t xml:space="preserve">1 beteget </w:t>
      </w:r>
      <w:r w:rsidRPr="009A301D">
        <w:rPr>
          <w:rFonts w:eastAsia="Times New Roman"/>
          <w:i/>
          <w:snapToGrid/>
          <w:szCs w:val="22"/>
          <w:lang w:val="hu-HU" w:eastAsia="el-GR"/>
        </w:rPr>
        <w:t>érinthet):</w:t>
      </w:r>
    </w:p>
    <w:p w14:paraId="5B94CD90" w14:textId="3A4823B2" w:rsidR="002B0711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Pr="009A301D">
        <w:rPr>
          <w:rFonts w:eastAsia="Times New Roman"/>
          <w:snapToGrid/>
          <w:szCs w:val="22"/>
          <w:lang w:val="hu-HU" w:eastAsia="el-GR"/>
        </w:rPr>
        <w:t xml:space="preserve">vérzés </w:t>
      </w:r>
      <w:r w:rsidR="00523A8F" w:rsidRPr="009A301D">
        <w:rPr>
          <w:rFonts w:eastAsia="Times New Roman"/>
          <w:snapToGrid/>
          <w:szCs w:val="22"/>
          <w:lang w:val="hu-HU" w:eastAsia="el-GR"/>
        </w:rPr>
        <w:t>(hemorr</w:t>
      </w:r>
      <w:r w:rsidR="00E60992" w:rsidRPr="009A301D">
        <w:rPr>
          <w:rFonts w:eastAsia="Times New Roman"/>
          <w:snapToGrid/>
          <w:szCs w:val="22"/>
          <w:lang w:val="hu-HU" w:eastAsia="el-GR"/>
        </w:rPr>
        <w:t>á</w:t>
      </w:r>
      <w:r w:rsidR="00523A8F" w:rsidRPr="009A301D">
        <w:rPr>
          <w:rFonts w:eastAsia="Times New Roman"/>
          <w:snapToGrid/>
          <w:szCs w:val="22"/>
          <w:lang w:val="hu-HU" w:eastAsia="el-GR"/>
        </w:rPr>
        <w:t>gia)</w:t>
      </w:r>
    </w:p>
    <w:p w14:paraId="769EF263" w14:textId="77777777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Pr="009A301D">
        <w:rPr>
          <w:rFonts w:eastAsia="Times New Roman"/>
          <w:snapToGrid/>
          <w:szCs w:val="22"/>
          <w:lang w:val="hu-HU" w:eastAsia="el-GR"/>
        </w:rPr>
        <w:t>anyagcserezavar, melyet az elpusztult daganatos sejtekből kiáramló anyagok idéznek elő</w:t>
      </w:r>
    </w:p>
    <w:p w14:paraId="4AC5C171" w14:textId="77777777" w:rsidR="002B0711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2B0711" w:rsidRPr="009A301D">
        <w:rPr>
          <w:rFonts w:eastAsia="Times New Roman"/>
          <w:snapToGrid/>
          <w:szCs w:val="22"/>
          <w:lang w:val="hu-HU" w:eastAsia="el-GR"/>
        </w:rPr>
        <w:t>v</w:t>
      </w:r>
      <w:r w:rsidRPr="009A301D">
        <w:rPr>
          <w:rFonts w:eastAsia="Times New Roman"/>
          <w:snapToGrid/>
          <w:szCs w:val="22"/>
          <w:lang w:val="hu-HU" w:eastAsia="el-GR"/>
        </w:rPr>
        <w:t>örösvértest</w:t>
      </w:r>
      <w:r w:rsidR="002B0711" w:rsidRPr="009A301D">
        <w:rPr>
          <w:rFonts w:eastAsia="Times New Roman"/>
          <w:snapToGrid/>
          <w:szCs w:val="22"/>
          <w:lang w:val="hu-HU" w:eastAsia="el-GR"/>
        </w:rPr>
        <w:t>szám</w:t>
      </w:r>
      <w:r w:rsidR="006E6F6E" w:rsidRPr="009A301D">
        <w:rPr>
          <w:rFonts w:eastAsia="Times New Roman"/>
          <w:snapToGrid/>
          <w:szCs w:val="22"/>
          <w:lang w:val="hu-HU" w:eastAsia="el-GR"/>
        </w:rPr>
        <w:t>-</w:t>
      </w:r>
      <w:r w:rsidR="002B0711" w:rsidRPr="009A301D">
        <w:rPr>
          <w:rFonts w:eastAsia="Times New Roman"/>
          <w:snapToGrid/>
          <w:szCs w:val="22"/>
          <w:lang w:val="hu-HU" w:eastAsia="el-GR"/>
        </w:rPr>
        <w:t>csökkenés, ami sápadtságot, gyengeséget vagy légszomjat idézhet elő (</w:t>
      </w:r>
      <w:r w:rsidR="00561CB9" w:rsidRPr="009A301D">
        <w:rPr>
          <w:rFonts w:eastAsia="Times New Roman"/>
          <w:snapToGrid/>
          <w:szCs w:val="22"/>
          <w:lang w:val="hu-HU" w:eastAsia="el-GR"/>
        </w:rPr>
        <w:t xml:space="preserve">anémia, </w:t>
      </w:r>
      <w:r w:rsidR="002B0711" w:rsidRPr="009A301D">
        <w:rPr>
          <w:rFonts w:eastAsia="Times New Roman"/>
          <w:snapToGrid/>
          <w:szCs w:val="22"/>
          <w:lang w:val="hu-HU" w:eastAsia="el-GR"/>
        </w:rPr>
        <w:t>vérszegénység)</w:t>
      </w:r>
    </w:p>
    <w:p w14:paraId="1F9AE119" w14:textId="1538149F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017761" w:rsidRPr="009A301D">
        <w:rPr>
          <w:rFonts w:eastAsia="Times New Roman"/>
          <w:snapToGrid/>
          <w:szCs w:val="22"/>
          <w:lang w:val="hu-HU" w:eastAsia="el-GR"/>
        </w:rPr>
        <w:t xml:space="preserve">alacsony </w:t>
      </w:r>
      <w:r w:rsidR="002B0711" w:rsidRPr="009A301D">
        <w:rPr>
          <w:rFonts w:eastAsia="Times New Roman"/>
          <w:snapToGrid/>
          <w:szCs w:val="22"/>
          <w:lang w:val="hu-HU" w:eastAsia="el-GR"/>
        </w:rPr>
        <w:t>neutrofil</w:t>
      </w:r>
      <w:r w:rsidR="00017761" w:rsidRPr="009A301D">
        <w:rPr>
          <w:rFonts w:eastAsia="Times New Roman"/>
          <w:snapToGrid/>
          <w:szCs w:val="22"/>
          <w:lang w:val="hu-HU" w:eastAsia="el-GR"/>
        </w:rPr>
        <w:t>szám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(neutropénia</w:t>
      </w:r>
      <w:r w:rsidR="00017761" w:rsidRPr="009A301D">
        <w:rPr>
          <w:rFonts w:eastAsia="Times New Roman"/>
          <w:snapToGrid/>
          <w:szCs w:val="22"/>
          <w:lang w:val="hu-HU" w:eastAsia="el-GR"/>
        </w:rPr>
        <w:t xml:space="preserve">; </w:t>
      </w:r>
      <w:r w:rsidR="00017761" w:rsidRPr="009A301D">
        <w:rPr>
          <w:szCs w:val="22"/>
          <w:lang w:val="hu-HU"/>
        </w:rPr>
        <w:t>ez egy gyakori fehérvérsejt</w:t>
      </w:r>
      <w:r w:rsidR="00803BC1" w:rsidRPr="009A301D">
        <w:rPr>
          <w:szCs w:val="22"/>
          <w:lang w:val="hu-HU"/>
        </w:rPr>
        <w:t xml:space="preserve"> </w:t>
      </w:r>
      <w:r w:rsidR="00017761" w:rsidRPr="009A301D">
        <w:rPr>
          <w:szCs w:val="22"/>
          <w:lang w:val="hu-HU"/>
        </w:rPr>
        <w:t>típus, amelynek fontos szerepe van a fertőzések leküzdésében</w:t>
      </w:r>
      <w:r w:rsidR="00F11B17" w:rsidRPr="009A301D">
        <w:rPr>
          <w:rFonts w:eastAsia="Times New Roman"/>
          <w:snapToGrid/>
          <w:szCs w:val="22"/>
          <w:lang w:val="hu-HU" w:eastAsia="el-GR"/>
        </w:rPr>
        <w:t>)</w:t>
      </w:r>
    </w:p>
    <w:p w14:paraId="13BA35C8" w14:textId="3F814D98" w:rsidR="00F473ED" w:rsidRPr="009A301D" w:rsidRDefault="002B0711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Pr="009A301D">
        <w:rPr>
          <w:rFonts w:eastAsia="Times New Roman"/>
          <w:snapToGrid/>
          <w:szCs w:val="22"/>
          <w:lang w:val="hu-HU" w:eastAsia="el-GR"/>
        </w:rPr>
        <w:t>t</w:t>
      </w:r>
      <w:r w:rsidR="00F473ED" w:rsidRPr="009A301D">
        <w:rPr>
          <w:rFonts w:eastAsia="Times New Roman"/>
          <w:snapToGrid/>
          <w:szCs w:val="22"/>
          <w:lang w:val="hu-HU" w:eastAsia="el-GR"/>
        </w:rPr>
        <w:t>úlérzékenységi reakciók, mint alle</w:t>
      </w:r>
      <w:r w:rsidRPr="009A301D">
        <w:rPr>
          <w:rFonts w:eastAsia="Times New Roman"/>
          <w:snapToGrid/>
          <w:szCs w:val="22"/>
          <w:lang w:val="hu-HU" w:eastAsia="el-GR"/>
        </w:rPr>
        <w:t>rgiás bőrgyulladás (dermat</w:t>
      </w:r>
      <w:r w:rsidR="00017761" w:rsidRPr="009A301D">
        <w:rPr>
          <w:rFonts w:eastAsia="Times New Roman"/>
          <w:snapToGrid/>
          <w:szCs w:val="22"/>
          <w:lang w:val="hu-HU" w:eastAsia="el-GR"/>
        </w:rPr>
        <w:t>í</w:t>
      </w:r>
      <w:r w:rsidRPr="009A301D">
        <w:rPr>
          <w:rFonts w:eastAsia="Times New Roman"/>
          <w:snapToGrid/>
          <w:szCs w:val="22"/>
          <w:lang w:val="hu-HU" w:eastAsia="el-GR"/>
        </w:rPr>
        <w:t>tis</w:t>
      </w:r>
      <w:r w:rsidR="00E60992" w:rsidRPr="009A301D">
        <w:rPr>
          <w:rFonts w:eastAsia="Times New Roman"/>
          <w:snapToGrid/>
          <w:szCs w:val="22"/>
          <w:lang w:val="hu-HU" w:eastAsia="el-GR"/>
        </w:rPr>
        <w:t>z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) és </w:t>
      </w:r>
      <w:r w:rsidR="00F473ED" w:rsidRPr="009A301D">
        <w:rPr>
          <w:rFonts w:eastAsia="Times New Roman"/>
          <w:snapToGrid/>
          <w:szCs w:val="22"/>
          <w:lang w:val="hu-HU" w:eastAsia="el-GR"/>
        </w:rPr>
        <w:t>csalánkiütés (urti</w:t>
      </w:r>
      <w:r w:rsidR="00E60992" w:rsidRPr="009A301D">
        <w:rPr>
          <w:rFonts w:eastAsia="Times New Roman"/>
          <w:snapToGrid/>
          <w:szCs w:val="22"/>
          <w:lang w:val="hu-HU" w:eastAsia="el-GR"/>
        </w:rPr>
        <w:t>ká</w:t>
      </w:r>
      <w:r w:rsidR="00F473ED" w:rsidRPr="009A301D">
        <w:rPr>
          <w:rFonts w:eastAsia="Times New Roman"/>
          <w:snapToGrid/>
          <w:szCs w:val="22"/>
          <w:lang w:val="hu-HU" w:eastAsia="el-GR"/>
        </w:rPr>
        <w:t>ria)</w:t>
      </w:r>
      <w:r w:rsidR="009F2EE4" w:rsidRPr="009A301D">
        <w:rPr>
          <w:szCs w:val="22"/>
          <w:lang w:val="hu-HU"/>
        </w:rPr>
        <w:t xml:space="preserve"> </w:t>
      </w:r>
    </w:p>
    <w:p w14:paraId="69ADE7E3" w14:textId="57E13081" w:rsidR="00F473ED" w:rsidRPr="009A301D" w:rsidRDefault="00F473ED" w:rsidP="009F2EE4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6E6F6E" w:rsidRPr="009A301D">
        <w:rPr>
          <w:rFonts w:eastAsia="Times New Roman"/>
          <w:snapToGrid/>
          <w:szCs w:val="22"/>
          <w:lang w:val="hu-HU" w:eastAsia="el-GR"/>
        </w:rPr>
        <w:t xml:space="preserve">a </w:t>
      </w:r>
      <w:r w:rsidRPr="009A301D">
        <w:rPr>
          <w:rFonts w:eastAsia="Times New Roman"/>
          <w:snapToGrid/>
          <w:szCs w:val="22"/>
          <w:lang w:val="hu-HU" w:eastAsia="el-GR"/>
        </w:rPr>
        <w:t>májenzim</w:t>
      </w:r>
      <w:r w:rsidR="00EB106C">
        <w:rPr>
          <w:rFonts w:eastAsia="Times New Roman"/>
          <w:snapToGrid/>
          <w:szCs w:val="22"/>
          <w:lang w:val="hu-HU" w:eastAsia="el-GR"/>
        </w:rPr>
        <w:t>szint</w:t>
      </w:r>
      <w:r w:rsidRPr="009A301D">
        <w:rPr>
          <w:rFonts w:eastAsia="Times New Roman"/>
          <w:snapToGrid/>
          <w:szCs w:val="22"/>
          <w:lang w:val="hu-HU" w:eastAsia="el-GR"/>
        </w:rPr>
        <w:t>ek</w:t>
      </w:r>
      <w:r w:rsidR="002B0711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492031" w:rsidRPr="009A301D">
        <w:rPr>
          <w:rFonts w:eastAsia="Times New Roman"/>
          <w:snapToGrid/>
          <w:szCs w:val="22"/>
          <w:lang w:val="hu-HU" w:eastAsia="el-GR"/>
        </w:rPr>
        <w:t>(</w:t>
      </w:r>
      <w:r w:rsidR="00EB106C">
        <w:rPr>
          <w:rFonts w:eastAsia="Times New Roman"/>
          <w:snapToGrid/>
          <w:szCs w:val="22"/>
          <w:lang w:val="hu-HU" w:eastAsia="el-GR"/>
        </w:rPr>
        <w:t>a glutamát-oxálacetát-transzamináz [</w:t>
      </w:r>
      <w:r w:rsidR="00EB106C">
        <w:rPr>
          <w:szCs w:val="22"/>
          <w:lang w:val="hu-HU"/>
        </w:rPr>
        <w:t>GO</w:t>
      </w:r>
      <w:r w:rsidR="0006194D">
        <w:rPr>
          <w:szCs w:val="22"/>
          <w:lang w:val="hu-HU"/>
        </w:rPr>
        <w:t>T</w:t>
      </w:r>
      <w:r w:rsidR="00EB106C">
        <w:rPr>
          <w:szCs w:val="22"/>
          <w:lang w:val="hu-HU"/>
        </w:rPr>
        <w:t>] vagy a</w:t>
      </w:r>
      <w:r w:rsidR="0006194D">
        <w:rPr>
          <w:szCs w:val="22"/>
          <w:lang w:val="hu-HU"/>
        </w:rPr>
        <w:t>/</w:t>
      </w:r>
      <w:r w:rsidR="00EB106C">
        <w:rPr>
          <w:szCs w:val="22"/>
          <w:lang w:val="hu-HU"/>
        </w:rPr>
        <w:t>GP</w:t>
      </w:r>
      <w:r w:rsidR="0006194D">
        <w:rPr>
          <w:szCs w:val="22"/>
          <w:lang w:val="hu-HU"/>
        </w:rPr>
        <w:t>T</w:t>
      </w:r>
      <w:r w:rsidR="000A6CC5" w:rsidRPr="009A301D">
        <w:rPr>
          <w:rFonts w:eastAsia="Times New Roman"/>
          <w:snapToGrid/>
          <w:szCs w:val="22"/>
          <w:lang w:val="hu-HU" w:eastAsia="el-GR"/>
        </w:rPr>
        <w:t>)</w:t>
      </w:r>
      <w:r w:rsidR="00017761" w:rsidRPr="009A301D">
        <w:rPr>
          <w:rFonts w:eastAsia="Times New Roman"/>
          <w:snapToGrid/>
          <w:szCs w:val="22"/>
          <w:lang w:val="hu-HU" w:eastAsia="el-GR"/>
        </w:rPr>
        <w:t xml:space="preserve"> emelkedése </w:t>
      </w:r>
      <w:r w:rsidR="00017761" w:rsidRPr="009A301D">
        <w:rPr>
          <w:szCs w:val="22"/>
          <w:lang w:val="hu-HU"/>
        </w:rPr>
        <w:t xml:space="preserve">(ami </w:t>
      </w:r>
      <w:r w:rsidR="00803BC1" w:rsidRPr="009A301D">
        <w:rPr>
          <w:szCs w:val="22"/>
          <w:lang w:val="hu-HU"/>
        </w:rPr>
        <w:t xml:space="preserve">gyulladásra utalhat vagy </w:t>
      </w:r>
      <w:r w:rsidR="00017761" w:rsidRPr="009A301D">
        <w:rPr>
          <w:szCs w:val="22"/>
          <w:lang w:val="hu-HU"/>
        </w:rPr>
        <w:t>a májsejtek károsodását jelezheti)</w:t>
      </w:r>
    </w:p>
    <w:p w14:paraId="4FA5CC13" w14:textId="4C64FF00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Pr="009A301D">
        <w:rPr>
          <w:rFonts w:eastAsia="Times New Roman"/>
          <w:snapToGrid/>
          <w:szCs w:val="22"/>
          <w:lang w:val="hu-HU" w:eastAsia="el-GR"/>
        </w:rPr>
        <w:t>az alkalikus foszfatáz</w:t>
      </w:r>
      <w:r w:rsidR="00492031" w:rsidRPr="009A301D">
        <w:rPr>
          <w:rFonts w:eastAsia="Times New Roman"/>
          <w:snapToGrid/>
          <w:szCs w:val="22"/>
          <w:lang w:val="hu-HU" w:eastAsia="el-GR"/>
        </w:rPr>
        <w:t xml:space="preserve"> enzim </w:t>
      </w:r>
      <w:r w:rsidR="00017761" w:rsidRPr="009A301D">
        <w:rPr>
          <w:szCs w:val="22"/>
          <w:lang w:val="hu-HU"/>
        </w:rPr>
        <w:t xml:space="preserve">szintjének </w:t>
      </w:r>
      <w:r w:rsidR="00492031" w:rsidRPr="009A301D">
        <w:rPr>
          <w:rFonts w:eastAsia="Times New Roman"/>
          <w:snapToGrid/>
          <w:szCs w:val="22"/>
          <w:lang w:val="hu-HU" w:eastAsia="el-GR"/>
        </w:rPr>
        <w:t>emelkedése</w:t>
      </w:r>
      <w:r w:rsidR="00017761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017761" w:rsidRPr="009A301D">
        <w:rPr>
          <w:szCs w:val="22"/>
          <w:lang w:val="hu-HU"/>
        </w:rPr>
        <w:t>(ez az enzim túlnyomórészt a máj</w:t>
      </w:r>
      <w:r w:rsidR="00BD3722" w:rsidRPr="009A301D">
        <w:rPr>
          <w:szCs w:val="22"/>
          <w:lang w:val="hu-HU"/>
        </w:rPr>
        <w:t>ban</w:t>
      </w:r>
      <w:r w:rsidR="00017761" w:rsidRPr="009A301D">
        <w:rPr>
          <w:szCs w:val="22"/>
          <w:lang w:val="hu-HU"/>
        </w:rPr>
        <w:t xml:space="preserve"> és a csontok</w:t>
      </w:r>
      <w:r w:rsidR="00BD3722" w:rsidRPr="009A301D">
        <w:rPr>
          <w:szCs w:val="22"/>
          <w:lang w:val="hu-HU"/>
        </w:rPr>
        <w:t>ban termelődik</w:t>
      </w:r>
      <w:r w:rsidR="00017761" w:rsidRPr="009A301D">
        <w:rPr>
          <w:szCs w:val="22"/>
          <w:lang w:val="hu-HU"/>
        </w:rPr>
        <w:t>)</w:t>
      </w:r>
    </w:p>
    <w:p w14:paraId="2692E239" w14:textId="77777777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492031" w:rsidRPr="009A301D">
        <w:rPr>
          <w:rFonts w:eastAsia="Times New Roman"/>
          <w:snapToGrid/>
          <w:szCs w:val="22"/>
          <w:lang w:val="hu-HU" w:eastAsia="el-GR"/>
        </w:rPr>
        <w:t>emelkedett bilirubin</w:t>
      </w:r>
      <w:r w:rsidR="00AE6EFC" w:rsidRPr="009A301D">
        <w:rPr>
          <w:rFonts w:eastAsia="Times New Roman"/>
          <w:snapToGrid/>
          <w:szCs w:val="22"/>
          <w:lang w:val="hu-HU" w:eastAsia="el-GR"/>
        </w:rPr>
        <w:t>-</w:t>
      </w:r>
      <w:r w:rsidR="00492031" w:rsidRPr="009A301D">
        <w:rPr>
          <w:rFonts w:eastAsia="Times New Roman"/>
          <w:snapToGrid/>
          <w:szCs w:val="22"/>
          <w:lang w:val="hu-HU" w:eastAsia="el-GR"/>
        </w:rPr>
        <w:t xml:space="preserve"> (epefesték)</w:t>
      </w:r>
      <w:r w:rsidR="00AE6EFC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492031" w:rsidRPr="009A301D">
        <w:rPr>
          <w:rFonts w:eastAsia="Times New Roman"/>
          <w:snapToGrid/>
          <w:szCs w:val="22"/>
          <w:lang w:val="hu-HU" w:eastAsia="el-GR"/>
        </w:rPr>
        <w:t>szint</w:t>
      </w:r>
      <w:r w:rsidR="00010A44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010A44" w:rsidRPr="009A301D">
        <w:rPr>
          <w:szCs w:val="22"/>
          <w:lang w:val="hu-HU"/>
        </w:rPr>
        <w:t>(ez a vegyület a vörösvértestek rendes lebomlásának folyamata során keletkezik)</w:t>
      </w:r>
    </w:p>
    <w:p w14:paraId="6BFD7F11" w14:textId="5262E709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EB106C">
        <w:rPr>
          <w:rFonts w:eastAsia="Times New Roman"/>
          <w:snapToGrid/>
          <w:szCs w:val="22"/>
          <w:lang w:val="hu-HU" w:eastAsia="el-GR"/>
        </w:rPr>
        <w:t xml:space="preserve">a </w:t>
      </w:r>
      <w:r w:rsidR="00EB106C" w:rsidRPr="00EA79AA">
        <w:rPr>
          <w:lang w:val="hu-HU"/>
        </w:rPr>
        <w:t xml:space="preserve">kálium (az ideg- és izomsejtek – beleértve az Ön szívében lévőket – működéséhez szükséges </w:t>
      </w:r>
      <w:r w:rsidR="00EB106C">
        <w:rPr>
          <w:lang w:val="hu-HU"/>
        </w:rPr>
        <w:t>ion</w:t>
      </w:r>
      <w:r w:rsidR="00EB106C" w:rsidRPr="00EA79AA">
        <w:rPr>
          <w:lang w:val="hu-HU"/>
        </w:rPr>
        <w:t>)</w:t>
      </w:r>
      <w:r w:rsidR="00EB106C">
        <w:rPr>
          <w:lang w:val="hu-HU"/>
        </w:rPr>
        <w:t xml:space="preserve"> alacsony vérszintje</w:t>
      </w:r>
    </w:p>
    <w:p w14:paraId="7700B19F" w14:textId="77777777" w:rsidR="0009503E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09503E" w:rsidRPr="009A301D">
        <w:rPr>
          <w:rFonts w:eastAsia="Times New Roman"/>
          <w:snapToGrid/>
          <w:szCs w:val="22"/>
          <w:lang w:val="hu-HU" w:eastAsia="el-GR"/>
        </w:rPr>
        <w:t>szívműködési zavarok</w:t>
      </w:r>
    </w:p>
    <w:p w14:paraId="70AB2A1A" w14:textId="77777777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09503E" w:rsidRPr="009A301D">
        <w:rPr>
          <w:rFonts w:eastAsia="Times New Roman"/>
          <w:snapToGrid/>
          <w:szCs w:val="22"/>
          <w:lang w:val="hu-HU" w:eastAsia="el-GR"/>
        </w:rPr>
        <w:t>szívritmuszavar (</w:t>
      </w:r>
      <w:r w:rsidRPr="009A301D">
        <w:rPr>
          <w:rFonts w:eastAsia="Times New Roman"/>
          <w:snapToGrid/>
          <w:szCs w:val="22"/>
          <w:lang w:val="hu-HU" w:eastAsia="el-GR"/>
        </w:rPr>
        <w:t>a</w:t>
      </w:r>
      <w:r w:rsidR="0009503E" w:rsidRPr="009A301D">
        <w:rPr>
          <w:rFonts w:eastAsia="Times New Roman"/>
          <w:snapToGrid/>
          <w:szCs w:val="22"/>
          <w:lang w:val="hu-HU" w:eastAsia="el-GR"/>
        </w:rPr>
        <w:t>r</w:t>
      </w:r>
      <w:r w:rsidRPr="009A301D">
        <w:rPr>
          <w:rFonts w:eastAsia="Times New Roman"/>
          <w:snapToGrid/>
          <w:szCs w:val="22"/>
          <w:lang w:val="hu-HU" w:eastAsia="el-GR"/>
        </w:rPr>
        <w:t>itmia)</w:t>
      </w:r>
    </w:p>
    <w:p w14:paraId="717B25B2" w14:textId="7B12C60E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09503E" w:rsidRPr="009A301D">
        <w:rPr>
          <w:rFonts w:eastAsia="Times New Roman"/>
          <w:snapToGrid/>
          <w:szCs w:val="22"/>
          <w:lang w:val="hu-HU" w:eastAsia="el-GR"/>
        </w:rPr>
        <w:t>a</w:t>
      </w:r>
      <w:r w:rsidRPr="009A301D">
        <w:rPr>
          <w:rFonts w:eastAsia="Times New Roman"/>
          <w:snapToGrid/>
          <w:szCs w:val="22"/>
          <w:lang w:val="hu-HU" w:eastAsia="el-GR"/>
        </w:rPr>
        <w:t>lacsony vagy magas vérnyomás (hipo</w:t>
      </w:r>
      <w:r w:rsidR="00EB106C">
        <w:rPr>
          <w:rFonts w:eastAsia="Times New Roman"/>
          <w:snapToGrid/>
          <w:szCs w:val="22"/>
          <w:lang w:val="hu-HU" w:eastAsia="el-GR"/>
        </w:rPr>
        <w:t>tenzió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vagy </w:t>
      </w:r>
      <w:r w:rsidR="0009503E" w:rsidRPr="009A301D">
        <w:rPr>
          <w:rFonts w:eastAsia="Times New Roman"/>
          <w:snapToGrid/>
          <w:szCs w:val="22"/>
          <w:lang w:val="hu-HU" w:eastAsia="el-GR"/>
        </w:rPr>
        <w:t>hiper</w:t>
      </w:r>
      <w:r w:rsidR="00EB106C">
        <w:rPr>
          <w:rFonts w:eastAsia="Times New Roman"/>
          <w:snapToGrid/>
          <w:szCs w:val="22"/>
          <w:lang w:val="hu-HU" w:eastAsia="el-GR"/>
        </w:rPr>
        <w:t>tenzió</w:t>
      </w:r>
      <w:r w:rsidRPr="009A301D">
        <w:rPr>
          <w:rFonts w:eastAsia="Times New Roman"/>
          <w:snapToGrid/>
          <w:szCs w:val="22"/>
          <w:lang w:val="hu-HU" w:eastAsia="el-GR"/>
        </w:rPr>
        <w:t>)</w:t>
      </w:r>
    </w:p>
    <w:p w14:paraId="1C62206B" w14:textId="00D24253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BD3722" w:rsidRPr="009A301D">
        <w:rPr>
          <w:rFonts w:eastAsia="Times New Roman"/>
          <w:snapToGrid/>
          <w:szCs w:val="22"/>
          <w:lang w:val="hu-HU" w:eastAsia="el-GR"/>
        </w:rPr>
        <w:t>a tüdő működésének zavara</w:t>
      </w:r>
    </w:p>
    <w:p w14:paraId="7B825AFF" w14:textId="77777777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09503E" w:rsidRPr="009A301D">
        <w:rPr>
          <w:rFonts w:eastAsia="Times New Roman"/>
          <w:snapToGrid/>
          <w:szCs w:val="22"/>
          <w:lang w:val="hu-HU" w:eastAsia="el-GR"/>
        </w:rPr>
        <w:t>h</w:t>
      </w:r>
      <w:r w:rsidRPr="009A301D">
        <w:rPr>
          <w:rFonts w:eastAsia="Times New Roman"/>
          <w:snapToGrid/>
          <w:szCs w:val="22"/>
          <w:lang w:val="hu-HU" w:eastAsia="el-GR"/>
        </w:rPr>
        <w:t>asmenés</w:t>
      </w:r>
    </w:p>
    <w:p w14:paraId="52E9D655" w14:textId="77777777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09503E" w:rsidRPr="009A301D">
        <w:rPr>
          <w:rFonts w:eastAsia="Times New Roman"/>
          <w:snapToGrid/>
          <w:szCs w:val="22"/>
          <w:lang w:val="hu-HU" w:eastAsia="el-GR"/>
        </w:rPr>
        <w:t>s</w:t>
      </w:r>
      <w:r w:rsidRPr="009A301D">
        <w:rPr>
          <w:rFonts w:eastAsia="Times New Roman"/>
          <w:snapToGrid/>
          <w:szCs w:val="22"/>
          <w:lang w:val="hu-HU" w:eastAsia="el-GR"/>
        </w:rPr>
        <w:t>zékrekedés</w:t>
      </w:r>
    </w:p>
    <w:p w14:paraId="6FD051B8" w14:textId="77777777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523A8F" w:rsidRPr="009A301D">
        <w:rPr>
          <w:rFonts w:eastAsia="Times New Roman"/>
          <w:snapToGrid/>
          <w:szCs w:val="22"/>
          <w:lang w:val="hu-HU" w:eastAsia="el-GR"/>
        </w:rPr>
        <w:t>szájüregi fájdalom (</w:t>
      </w:r>
      <w:r w:rsidR="0009503E" w:rsidRPr="009A301D">
        <w:rPr>
          <w:rFonts w:eastAsia="Times New Roman"/>
          <w:snapToGrid/>
          <w:szCs w:val="22"/>
          <w:lang w:val="hu-HU" w:eastAsia="el-GR"/>
        </w:rPr>
        <w:t>szájnyálkahártya</w:t>
      </w:r>
      <w:r w:rsidR="006E6F6E" w:rsidRPr="009A301D">
        <w:rPr>
          <w:rFonts w:eastAsia="Times New Roman"/>
          <w:snapToGrid/>
          <w:szCs w:val="22"/>
          <w:lang w:val="hu-HU" w:eastAsia="el-GR"/>
        </w:rPr>
        <w:t>-</w:t>
      </w:r>
      <w:r w:rsidR="0009503E" w:rsidRPr="009A301D">
        <w:rPr>
          <w:rFonts w:eastAsia="Times New Roman"/>
          <w:snapToGrid/>
          <w:szCs w:val="22"/>
          <w:lang w:val="hu-HU" w:eastAsia="el-GR"/>
        </w:rPr>
        <w:t xml:space="preserve">gyulladás </w:t>
      </w:r>
      <w:r w:rsidR="007E4697" w:rsidRPr="009A301D">
        <w:rPr>
          <w:rFonts w:eastAsia="Times New Roman"/>
          <w:snapToGrid/>
          <w:szCs w:val="22"/>
          <w:lang w:val="hu-HU" w:eastAsia="el-GR"/>
        </w:rPr>
        <w:t>–</w:t>
      </w:r>
      <w:r w:rsidR="00523A8F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Pr="009A301D">
        <w:rPr>
          <w:rFonts w:eastAsia="Times New Roman"/>
          <w:snapToGrid/>
          <w:szCs w:val="22"/>
          <w:lang w:val="hu-HU" w:eastAsia="el-GR"/>
        </w:rPr>
        <w:t>s</w:t>
      </w:r>
      <w:r w:rsidR="002D7729" w:rsidRPr="009A301D">
        <w:rPr>
          <w:rFonts w:eastAsia="Times New Roman"/>
          <w:snapToGrid/>
          <w:szCs w:val="22"/>
          <w:lang w:val="hu-HU" w:eastAsia="el-GR"/>
        </w:rPr>
        <w:t>z</w:t>
      </w:r>
      <w:r w:rsidRPr="009A301D">
        <w:rPr>
          <w:rFonts w:eastAsia="Times New Roman"/>
          <w:snapToGrid/>
          <w:szCs w:val="22"/>
          <w:lang w:val="hu-HU" w:eastAsia="el-GR"/>
        </w:rPr>
        <w:t>tomatitis</w:t>
      </w:r>
      <w:r w:rsidR="002D7729" w:rsidRPr="009A301D">
        <w:rPr>
          <w:rFonts w:eastAsia="Times New Roman"/>
          <w:snapToGrid/>
          <w:szCs w:val="22"/>
          <w:lang w:val="hu-HU" w:eastAsia="el-GR"/>
        </w:rPr>
        <w:t>z</w:t>
      </w:r>
      <w:r w:rsidRPr="009A301D">
        <w:rPr>
          <w:rFonts w:eastAsia="Times New Roman"/>
          <w:snapToGrid/>
          <w:szCs w:val="22"/>
          <w:lang w:val="hu-HU" w:eastAsia="el-GR"/>
        </w:rPr>
        <w:t>)</w:t>
      </w:r>
    </w:p>
    <w:p w14:paraId="25DBEDB1" w14:textId="77777777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09503E" w:rsidRPr="009A301D">
        <w:rPr>
          <w:rFonts w:eastAsia="Times New Roman"/>
          <w:snapToGrid/>
          <w:szCs w:val="22"/>
          <w:lang w:val="hu-HU" w:eastAsia="el-GR"/>
        </w:rPr>
        <w:t>é</w:t>
      </w:r>
      <w:r w:rsidRPr="009A301D">
        <w:rPr>
          <w:rFonts w:eastAsia="Times New Roman"/>
          <w:snapToGrid/>
          <w:szCs w:val="22"/>
          <w:lang w:val="hu-HU" w:eastAsia="el-GR"/>
        </w:rPr>
        <w:t>tvágytalanság</w:t>
      </w:r>
    </w:p>
    <w:p w14:paraId="013A5DDF" w14:textId="77777777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09503E" w:rsidRPr="009A301D">
        <w:rPr>
          <w:rFonts w:eastAsia="Times New Roman"/>
          <w:snapToGrid/>
          <w:szCs w:val="22"/>
          <w:lang w:val="hu-HU" w:eastAsia="el-GR"/>
        </w:rPr>
        <w:t>h</w:t>
      </w:r>
      <w:r w:rsidRPr="009A301D">
        <w:rPr>
          <w:rFonts w:eastAsia="Times New Roman"/>
          <w:snapToGrid/>
          <w:szCs w:val="22"/>
          <w:lang w:val="hu-HU" w:eastAsia="el-GR"/>
        </w:rPr>
        <w:t>ajhullás</w:t>
      </w:r>
    </w:p>
    <w:p w14:paraId="372FDAD3" w14:textId="77777777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6E6F6E" w:rsidRPr="009A301D">
        <w:rPr>
          <w:rFonts w:eastAsia="Times New Roman"/>
          <w:snapToGrid/>
          <w:szCs w:val="22"/>
          <w:lang w:val="hu-HU" w:eastAsia="el-GR"/>
        </w:rPr>
        <w:t>b</w:t>
      </w:r>
      <w:r w:rsidRPr="009A301D">
        <w:rPr>
          <w:rFonts w:eastAsia="Times New Roman"/>
          <w:snapToGrid/>
          <w:szCs w:val="22"/>
          <w:lang w:val="hu-HU" w:eastAsia="el-GR"/>
        </w:rPr>
        <w:t>őrelváltozások</w:t>
      </w:r>
    </w:p>
    <w:p w14:paraId="41EAADF0" w14:textId="4A6B50A1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061975" w:rsidRPr="009A301D">
        <w:rPr>
          <w:rFonts w:eastAsia="Times New Roman"/>
          <w:snapToGrid/>
          <w:szCs w:val="22"/>
          <w:lang w:val="hu-HU" w:eastAsia="el-GR"/>
        </w:rPr>
        <w:t>ki</w:t>
      </w:r>
      <w:r w:rsidR="0009503E" w:rsidRPr="009A301D">
        <w:rPr>
          <w:rFonts w:eastAsia="Times New Roman"/>
          <w:snapToGrid/>
          <w:szCs w:val="22"/>
          <w:lang w:val="hu-HU" w:eastAsia="el-GR"/>
        </w:rPr>
        <w:t>marad</w:t>
      </w:r>
      <w:r w:rsidR="00BD3722" w:rsidRPr="009A301D">
        <w:rPr>
          <w:rFonts w:eastAsia="Times New Roman"/>
          <w:snapToGrid/>
          <w:szCs w:val="22"/>
          <w:lang w:val="hu-HU" w:eastAsia="el-GR"/>
        </w:rPr>
        <w:t>ó</w:t>
      </w:r>
      <w:r w:rsidR="0009503E" w:rsidRPr="009A301D">
        <w:rPr>
          <w:rFonts w:eastAsia="Times New Roman"/>
          <w:snapToGrid/>
          <w:szCs w:val="22"/>
          <w:lang w:val="hu-HU" w:eastAsia="el-GR"/>
        </w:rPr>
        <w:t xml:space="preserve"> menstruáció </w:t>
      </w:r>
      <w:r w:rsidRPr="009A301D">
        <w:rPr>
          <w:rFonts w:eastAsia="Times New Roman"/>
          <w:snapToGrid/>
          <w:szCs w:val="22"/>
          <w:lang w:val="hu-HU" w:eastAsia="el-GR"/>
        </w:rPr>
        <w:t>(amenorrea)</w:t>
      </w:r>
    </w:p>
    <w:p w14:paraId="631FBAF5" w14:textId="77777777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09503E" w:rsidRPr="009A301D">
        <w:rPr>
          <w:rFonts w:eastAsia="Times New Roman"/>
          <w:snapToGrid/>
          <w:szCs w:val="22"/>
          <w:lang w:val="hu-HU" w:eastAsia="el-GR"/>
        </w:rPr>
        <w:t>f</w:t>
      </w:r>
      <w:r w:rsidRPr="009A301D">
        <w:rPr>
          <w:rFonts w:eastAsia="Times New Roman"/>
          <w:snapToGrid/>
          <w:szCs w:val="22"/>
          <w:lang w:val="hu-HU" w:eastAsia="el-GR"/>
        </w:rPr>
        <w:t>ájdalom</w:t>
      </w:r>
    </w:p>
    <w:p w14:paraId="535442FC" w14:textId="77777777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09503E" w:rsidRPr="009A301D">
        <w:rPr>
          <w:rFonts w:eastAsia="Times New Roman"/>
          <w:snapToGrid/>
          <w:szCs w:val="22"/>
          <w:lang w:val="hu-HU" w:eastAsia="el-GR"/>
        </w:rPr>
        <w:t>á</w:t>
      </w:r>
      <w:r w:rsidRPr="009A301D">
        <w:rPr>
          <w:rFonts w:eastAsia="Times New Roman"/>
          <w:snapToGrid/>
          <w:szCs w:val="22"/>
          <w:lang w:val="hu-HU" w:eastAsia="el-GR"/>
        </w:rPr>
        <w:t>lmatlanság</w:t>
      </w:r>
    </w:p>
    <w:p w14:paraId="629AB2A8" w14:textId="77777777" w:rsidR="007F176E" w:rsidRPr="009A301D" w:rsidRDefault="007F176E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F53E67" w:rsidRPr="009A301D">
        <w:rPr>
          <w:rFonts w:eastAsia="Times New Roman"/>
          <w:snapToGrid/>
          <w:szCs w:val="22"/>
          <w:lang w:val="hu-HU" w:eastAsia="el-GR"/>
        </w:rPr>
        <w:t>hidegrázás</w:t>
      </w:r>
    </w:p>
    <w:p w14:paraId="63C4D38F" w14:textId="77777777" w:rsidR="00F473ED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F53E67" w:rsidRPr="009A301D">
        <w:rPr>
          <w:rFonts w:eastAsia="Times New Roman"/>
          <w:snapToGrid/>
          <w:szCs w:val="22"/>
          <w:lang w:val="hu-HU" w:eastAsia="el-GR"/>
        </w:rPr>
        <w:t>kiszáradás</w:t>
      </w:r>
    </w:p>
    <w:p w14:paraId="7F5032C4" w14:textId="77777777" w:rsidR="00BD3722" w:rsidRPr="009A301D" w:rsidRDefault="00F473ED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="003E66F5" w:rsidRPr="009A301D">
        <w:rPr>
          <w:rFonts w:eastAsia="Times New Roman"/>
          <w:snapToGrid/>
          <w:szCs w:val="22"/>
          <w:lang w:val="hu-HU" w:eastAsia="el-GR"/>
        </w:rPr>
        <w:tab/>
      </w:r>
      <w:r w:rsidR="00F53E67" w:rsidRPr="009A301D">
        <w:rPr>
          <w:rFonts w:eastAsia="Times New Roman"/>
          <w:snapToGrid/>
          <w:szCs w:val="22"/>
          <w:lang w:val="hu-HU" w:eastAsia="el-GR"/>
        </w:rPr>
        <w:t>szédülés</w:t>
      </w:r>
    </w:p>
    <w:p w14:paraId="10F510CF" w14:textId="4D70FAD3" w:rsidR="00F473ED" w:rsidRPr="009A301D" w:rsidRDefault="00BD3722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-</w:t>
      </w:r>
      <w:r w:rsidRPr="009A301D">
        <w:rPr>
          <w:rFonts w:eastAsia="Times New Roman"/>
          <w:snapToGrid/>
          <w:szCs w:val="22"/>
          <w:lang w:val="hu-HU" w:eastAsia="el-GR"/>
        </w:rPr>
        <w:tab/>
      </w:r>
      <w:r w:rsidRPr="009A301D">
        <w:rPr>
          <w:lang w:val="hu-HU"/>
        </w:rPr>
        <w:t>viszkető kiütés (urtikária)</w:t>
      </w:r>
      <w:r w:rsidR="005359B6" w:rsidRPr="009A301D">
        <w:rPr>
          <w:rFonts w:eastAsia="Times New Roman"/>
          <w:snapToGrid/>
          <w:szCs w:val="22"/>
          <w:lang w:val="hu-HU" w:eastAsia="el-GR"/>
        </w:rPr>
        <w:t>.</w:t>
      </w:r>
      <w:r w:rsidR="00F53E67" w:rsidRPr="009A301D">
        <w:rPr>
          <w:rFonts w:eastAsia="Times New Roman"/>
          <w:snapToGrid/>
          <w:szCs w:val="22"/>
          <w:lang w:val="hu-HU" w:eastAsia="el-GR"/>
        </w:rPr>
        <w:t xml:space="preserve"> </w:t>
      </w:r>
    </w:p>
    <w:p w14:paraId="2604F5D7" w14:textId="77777777" w:rsidR="00F473ED" w:rsidRPr="009A301D" w:rsidRDefault="00F473ED" w:rsidP="00B03B4A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2757F19A" w14:textId="77777777" w:rsidR="005E77A0" w:rsidRPr="009A301D" w:rsidRDefault="00624199" w:rsidP="006E6F6E">
      <w:pPr>
        <w:tabs>
          <w:tab w:val="clear" w:pos="567"/>
        </w:tabs>
        <w:spacing w:line="240" w:lineRule="auto"/>
        <w:ind w:left="709" w:hanging="709"/>
        <w:rPr>
          <w:rFonts w:eastAsia="Times New Roman"/>
          <w:i/>
          <w:snapToGrid/>
          <w:szCs w:val="22"/>
          <w:lang w:val="hu-HU" w:eastAsia="el-GR"/>
        </w:rPr>
      </w:pPr>
      <w:r w:rsidRPr="009A301D">
        <w:rPr>
          <w:rFonts w:eastAsia="Times New Roman"/>
          <w:i/>
          <w:snapToGrid/>
          <w:szCs w:val="22"/>
          <w:lang w:val="hu-HU" w:eastAsia="el-GR"/>
        </w:rPr>
        <w:t>Nem gyakori mellékhatások (100</w:t>
      </w:r>
      <w:r w:rsidR="00253D88" w:rsidRPr="009A301D">
        <w:rPr>
          <w:rFonts w:eastAsia="Times New Roman"/>
          <w:i/>
          <w:snapToGrid/>
          <w:szCs w:val="22"/>
          <w:lang w:val="hu-HU" w:eastAsia="el-GR"/>
        </w:rPr>
        <w:t xml:space="preserve">-ból </w:t>
      </w:r>
      <w:r w:rsidRPr="009A301D">
        <w:rPr>
          <w:rFonts w:eastAsia="Times New Roman"/>
          <w:i/>
          <w:snapToGrid/>
          <w:szCs w:val="22"/>
          <w:lang w:val="hu-HU" w:eastAsia="el-GR"/>
        </w:rPr>
        <w:t xml:space="preserve">legfeljebb </w:t>
      </w:r>
      <w:r w:rsidR="00253D88" w:rsidRPr="009A301D">
        <w:rPr>
          <w:rFonts w:eastAsia="Times New Roman"/>
          <w:i/>
          <w:snapToGrid/>
          <w:szCs w:val="22"/>
          <w:lang w:val="hu-HU" w:eastAsia="el-GR"/>
        </w:rPr>
        <w:t xml:space="preserve">1 </w:t>
      </w:r>
      <w:r w:rsidRPr="009A301D">
        <w:rPr>
          <w:rFonts w:eastAsia="Times New Roman"/>
          <w:i/>
          <w:snapToGrid/>
          <w:szCs w:val="22"/>
          <w:lang w:val="hu-HU" w:eastAsia="el-GR"/>
        </w:rPr>
        <w:t>beteget érinthet):</w:t>
      </w:r>
    </w:p>
    <w:p w14:paraId="73DC7922" w14:textId="4E436ED2" w:rsidR="00061975" w:rsidRPr="009A301D" w:rsidRDefault="00061975" w:rsidP="00561CB9">
      <w:pPr>
        <w:numPr>
          <w:ilvl w:val="0"/>
          <w:numId w:val="20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szCs w:val="22"/>
          <w:lang w:val="hu-HU"/>
        </w:rPr>
        <w:t>tüdőgyulladás</w:t>
      </w:r>
      <w:r w:rsidR="00BD3722" w:rsidRPr="009A301D">
        <w:rPr>
          <w:szCs w:val="22"/>
          <w:lang w:val="hu-HU"/>
        </w:rPr>
        <w:t xml:space="preserve"> (</w:t>
      </w:r>
      <w:r w:rsidR="00BD3722" w:rsidRPr="009A301D">
        <w:rPr>
          <w:i/>
          <w:szCs w:val="22"/>
          <w:lang w:val="hu-HU"/>
        </w:rPr>
        <w:t>Pneumocystis jirovecii</w:t>
      </w:r>
      <w:r w:rsidR="00BD3722" w:rsidRPr="009A301D">
        <w:rPr>
          <w:szCs w:val="22"/>
          <w:lang w:val="hu-HU"/>
        </w:rPr>
        <w:t xml:space="preserve"> okozta tüdőgyulladás)</w:t>
      </w:r>
    </w:p>
    <w:p w14:paraId="6C200589" w14:textId="77777777" w:rsidR="00561CB9" w:rsidRPr="009A301D" w:rsidRDefault="00561CB9" w:rsidP="00561CB9">
      <w:pPr>
        <w:numPr>
          <w:ilvl w:val="0"/>
          <w:numId w:val="20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folyadékgyülem a szívburokban (a perikardialis térben felszaporodott folyadék)</w:t>
      </w:r>
    </w:p>
    <w:p w14:paraId="23814019" w14:textId="13DD8D0B" w:rsidR="0003633B" w:rsidRPr="009A301D" w:rsidRDefault="00061975" w:rsidP="000A65C1">
      <w:pPr>
        <w:numPr>
          <w:ilvl w:val="0"/>
          <w:numId w:val="20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szCs w:val="22"/>
          <w:lang w:val="hu-HU"/>
        </w:rPr>
        <w:t>minden vérsejt</w:t>
      </w:r>
      <w:r w:rsidR="00770648" w:rsidRPr="009A301D">
        <w:rPr>
          <w:szCs w:val="22"/>
          <w:lang w:val="hu-HU"/>
        </w:rPr>
        <w:t xml:space="preserve"> </w:t>
      </w:r>
      <w:r w:rsidRPr="009A301D">
        <w:rPr>
          <w:szCs w:val="22"/>
          <w:lang w:val="hu-HU"/>
        </w:rPr>
        <w:t>típus elégtelen termelése a csontvelőben</w:t>
      </w:r>
      <w:r w:rsidRPr="009A301D" w:rsidDel="00061975">
        <w:rPr>
          <w:rFonts w:eastAsia="Times New Roman"/>
          <w:snapToGrid/>
          <w:szCs w:val="22"/>
          <w:lang w:val="hu-HU" w:eastAsia="el-GR"/>
        </w:rPr>
        <w:t xml:space="preserve"> </w:t>
      </w:r>
      <w:r w:rsidR="0003633B" w:rsidRPr="009A301D">
        <w:rPr>
          <w:rFonts w:eastAsia="Times New Roman"/>
          <w:snapToGrid/>
          <w:szCs w:val="22"/>
          <w:lang w:val="hu-HU" w:eastAsia="el-GR"/>
        </w:rPr>
        <w:t>(mielodiszpláziás szindróma)</w:t>
      </w:r>
    </w:p>
    <w:p w14:paraId="3084C524" w14:textId="77777777" w:rsidR="0003633B" w:rsidRPr="009A301D" w:rsidRDefault="00061975" w:rsidP="000A65C1">
      <w:pPr>
        <w:numPr>
          <w:ilvl w:val="0"/>
          <w:numId w:val="20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szCs w:val="22"/>
          <w:lang w:val="hu-HU"/>
        </w:rPr>
        <w:t xml:space="preserve">heveny fehérvérűség </w:t>
      </w:r>
      <w:r w:rsidRPr="009A301D">
        <w:rPr>
          <w:rFonts w:eastAsia="Times New Roman"/>
          <w:snapToGrid/>
          <w:szCs w:val="22"/>
          <w:lang w:val="hu-HU" w:eastAsia="el-GR"/>
        </w:rPr>
        <w:t>(</w:t>
      </w:r>
      <w:r w:rsidR="0003633B" w:rsidRPr="009A301D">
        <w:rPr>
          <w:rFonts w:eastAsia="Times New Roman"/>
          <w:snapToGrid/>
          <w:szCs w:val="22"/>
          <w:lang w:val="hu-HU" w:eastAsia="el-GR"/>
        </w:rPr>
        <w:t>akut leukémia</w:t>
      </w:r>
      <w:r w:rsidRPr="009A301D">
        <w:rPr>
          <w:rFonts w:eastAsia="Times New Roman"/>
          <w:snapToGrid/>
          <w:szCs w:val="22"/>
          <w:lang w:val="hu-HU" w:eastAsia="el-GR"/>
        </w:rPr>
        <w:t>)</w:t>
      </w:r>
    </w:p>
    <w:p w14:paraId="708BC98C" w14:textId="77777777" w:rsidR="00F57675" w:rsidRPr="009A301D" w:rsidRDefault="00F57675" w:rsidP="000A65C1">
      <w:pPr>
        <w:numPr>
          <w:ilvl w:val="0"/>
          <w:numId w:val="20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szívroham, mellkasi fájdalom (miokardiális infarktus)</w:t>
      </w:r>
    </w:p>
    <w:p w14:paraId="3DBFE709" w14:textId="77777777" w:rsidR="00624199" w:rsidRPr="009A301D" w:rsidRDefault="00F57675" w:rsidP="000A65C1">
      <w:pPr>
        <w:numPr>
          <w:ilvl w:val="0"/>
          <w:numId w:val="20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szívelégtelenség</w:t>
      </w:r>
      <w:r w:rsidR="005359B6" w:rsidRPr="009A301D">
        <w:rPr>
          <w:rFonts w:eastAsia="Times New Roman"/>
          <w:snapToGrid/>
          <w:szCs w:val="22"/>
          <w:lang w:val="hu-HU" w:eastAsia="el-GR"/>
        </w:rPr>
        <w:t>.</w:t>
      </w:r>
    </w:p>
    <w:p w14:paraId="060F22C2" w14:textId="77777777" w:rsidR="00F57675" w:rsidRPr="009A301D" w:rsidRDefault="00F57675" w:rsidP="00AB0F75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0DB521D4" w14:textId="77777777" w:rsidR="005E77A0" w:rsidRPr="009A301D" w:rsidRDefault="00E4068A" w:rsidP="006E6F6E">
      <w:pPr>
        <w:tabs>
          <w:tab w:val="clear" w:pos="567"/>
        </w:tabs>
        <w:spacing w:line="240" w:lineRule="auto"/>
        <w:ind w:left="567" w:hanging="567"/>
        <w:rPr>
          <w:rFonts w:eastAsia="Times New Roman"/>
          <w:i/>
          <w:snapToGrid/>
          <w:szCs w:val="22"/>
          <w:lang w:val="hu-HU" w:eastAsia="el-GR"/>
        </w:rPr>
      </w:pPr>
      <w:r w:rsidRPr="009A301D">
        <w:rPr>
          <w:rFonts w:eastAsia="Times New Roman"/>
          <w:i/>
          <w:snapToGrid/>
          <w:szCs w:val="22"/>
          <w:lang w:val="hu-HU" w:eastAsia="el-GR"/>
        </w:rPr>
        <w:t>Ritka mellékhatások (1000</w:t>
      </w:r>
      <w:r w:rsidR="00253D88" w:rsidRPr="009A301D">
        <w:rPr>
          <w:rFonts w:eastAsia="Times New Roman"/>
          <w:i/>
          <w:snapToGrid/>
          <w:szCs w:val="22"/>
          <w:lang w:val="hu-HU" w:eastAsia="el-GR"/>
        </w:rPr>
        <w:t>-ből</w:t>
      </w:r>
      <w:r w:rsidRPr="009A301D">
        <w:rPr>
          <w:rFonts w:eastAsia="Times New Roman"/>
          <w:i/>
          <w:snapToGrid/>
          <w:szCs w:val="22"/>
          <w:lang w:val="hu-HU" w:eastAsia="el-GR"/>
        </w:rPr>
        <w:t xml:space="preserve"> legfeljebb </w:t>
      </w:r>
      <w:r w:rsidR="00253D88" w:rsidRPr="009A301D">
        <w:rPr>
          <w:rFonts w:eastAsia="Times New Roman"/>
          <w:i/>
          <w:snapToGrid/>
          <w:szCs w:val="22"/>
          <w:lang w:val="hu-HU" w:eastAsia="el-GR"/>
        </w:rPr>
        <w:t xml:space="preserve">1 </w:t>
      </w:r>
      <w:r w:rsidRPr="009A301D">
        <w:rPr>
          <w:rFonts w:eastAsia="Times New Roman"/>
          <w:i/>
          <w:snapToGrid/>
          <w:szCs w:val="22"/>
          <w:lang w:val="hu-HU" w:eastAsia="el-GR"/>
        </w:rPr>
        <w:t>beteget érinthet)</w:t>
      </w:r>
      <w:r w:rsidR="00AE6EFC" w:rsidRPr="009A301D">
        <w:rPr>
          <w:rFonts w:eastAsia="Times New Roman"/>
          <w:i/>
          <w:snapToGrid/>
          <w:szCs w:val="22"/>
          <w:lang w:val="hu-HU" w:eastAsia="el-GR"/>
        </w:rPr>
        <w:t>:</w:t>
      </w:r>
    </w:p>
    <w:p w14:paraId="78DF8214" w14:textId="77777777" w:rsidR="006F7544" w:rsidRPr="009A301D" w:rsidRDefault="006F7544" w:rsidP="000A65C1">
      <w:pPr>
        <w:numPr>
          <w:ilvl w:val="0"/>
          <w:numId w:val="21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vérmérgezés (szepszis)</w:t>
      </w:r>
    </w:p>
    <w:p w14:paraId="5C475174" w14:textId="77777777" w:rsidR="00770648" w:rsidRPr="009A301D" w:rsidRDefault="00925993" w:rsidP="00062839">
      <w:pPr>
        <w:numPr>
          <w:ilvl w:val="0"/>
          <w:numId w:val="21"/>
        </w:num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szCs w:val="22"/>
          <w:lang w:val="hu-HU"/>
        </w:rPr>
        <w:t>a csontvelő csökkent működése, ami rosszullétet okozhat, vagy a vérvizsgálati eredményekben jelentkezhet</w:t>
      </w:r>
    </w:p>
    <w:p w14:paraId="2F4958DE" w14:textId="77777777" w:rsidR="00925993" w:rsidRPr="009A301D" w:rsidRDefault="00925993" w:rsidP="00062839">
      <w:pPr>
        <w:numPr>
          <w:ilvl w:val="0"/>
          <w:numId w:val="21"/>
        </w:num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súlyos, allergiás túlérzékenységi reakció (anafilaxiás reakció)</w:t>
      </w:r>
    </w:p>
    <w:p w14:paraId="2BE31657" w14:textId="77777777" w:rsidR="00F53E67" w:rsidRPr="009A301D" w:rsidRDefault="00F53E67" w:rsidP="000A65C1">
      <w:pPr>
        <w:numPr>
          <w:ilvl w:val="0"/>
          <w:numId w:val="21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az anafilaxiás reakcióhoz hasonló tünetek (anafilaktoid reakció)</w:t>
      </w:r>
    </w:p>
    <w:p w14:paraId="41DCCB57" w14:textId="4A0A1CE3" w:rsidR="00E4068A" w:rsidRPr="009A301D" w:rsidRDefault="00925993" w:rsidP="000A65C1">
      <w:pPr>
        <w:numPr>
          <w:ilvl w:val="0"/>
          <w:numId w:val="21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szCs w:val="22"/>
          <w:lang w:val="hu-HU"/>
        </w:rPr>
        <w:t>aluszékonyság</w:t>
      </w:r>
    </w:p>
    <w:p w14:paraId="4E71AA3D" w14:textId="01030211" w:rsidR="00E4068A" w:rsidRPr="009A301D" w:rsidRDefault="00E4068A" w:rsidP="000A65C1">
      <w:pPr>
        <w:numPr>
          <w:ilvl w:val="0"/>
          <w:numId w:val="21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 xml:space="preserve">a </w:t>
      </w:r>
      <w:r w:rsidR="00925993" w:rsidRPr="009A301D">
        <w:rPr>
          <w:szCs w:val="22"/>
          <w:lang w:val="hu-HU"/>
        </w:rPr>
        <w:t xml:space="preserve">hangképzés </w:t>
      </w:r>
      <w:r w:rsidRPr="009A301D">
        <w:rPr>
          <w:rFonts w:eastAsia="Times New Roman"/>
          <w:snapToGrid/>
          <w:szCs w:val="22"/>
          <w:lang w:val="hu-HU" w:eastAsia="el-GR"/>
        </w:rPr>
        <w:t>elvesztése (afónia)</w:t>
      </w:r>
    </w:p>
    <w:p w14:paraId="799CB3A2" w14:textId="33C3BA25" w:rsidR="00E4068A" w:rsidRPr="009A301D" w:rsidRDefault="00925993" w:rsidP="000A65C1">
      <w:pPr>
        <w:numPr>
          <w:ilvl w:val="0"/>
          <w:numId w:val="21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szCs w:val="22"/>
          <w:lang w:val="hu-HU"/>
        </w:rPr>
        <w:t xml:space="preserve">hirtelen kialakuló </w:t>
      </w:r>
      <w:r w:rsidR="00E4068A" w:rsidRPr="009A301D">
        <w:rPr>
          <w:rFonts w:eastAsia="Times New Roman"/>
          <w:snapToGrid/>
          <w:szCs w:val="22"/>
          <w:lang w:val="hu-HU" w:eastAsia="el-GR"/>
        </w:rPr>
        <w:t>keringésösszeomlás</w:t>
      </w:r>
    </w:p>
    <w:p w14:paraId="0BA44704" w14:textId="77777777" w:rsidR="00E4068A" w:rsidRPr="009A301D" w:rsidRDefault="00E4068A" w:rsidP="000A65C1">
      <w:pPr>
        <w:numPr>
          <w:ilvl w:val="0"/>
          <w:numId w:val="21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 bőr kivörösödése (eritéma)</w:t>
      </w:r>
    </w:p>
    <w:p w14:paraId="38450CFD" w14:textId="76C8F46E" w:rsidR="00E4068A" w:rsidRPr="009A301D" w:rsidRDefault="00E4068A" w:rsidP="000A65C1">
      <w:pPr>
        <w:numPr>
          <w:ilvl w:val="0"/>
          <w:numId w:val="21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bőrgyulladás (dermat</w:t>
      </w:r>
      <w:r w:rsidR="00925993" w:rsidRPr="009A301D">
        <w:rPr>
          <w:rFonts w:eastAsia="Times New Roman"/>
          <w:snapToGrid/>
          <w:szCs w:val="22"/>
          <w:lang w:val="hu-HU" w:eastAsia="el-GR"/>
        </w:rPr>
        <w:t>í</w:t>
      </w:r>
      <w:r w:rsidRPr="009A301D">
        <w:rPr>
          <w:rFonts w:eastAsia="Times New Roman"/>
          <w:snapToGrid/>
          <w:szCs w:val="22"/>
          <w:lang w:val="hu-HU" w:eastAsia="el-GR"/>
        </w:rPr>
        <w:t>tis</w:t>
      </w:r>
      <w:r w:rsidR="00E60992" w:rsidRPr="009A301D">
        <w:rPr>
          <w:rFonts w:eastAsia="Times New Roman"/>
          <w:snapToGrid/>
          <w:szCs w:val="22"/>
          <w:lang w:val="hu-HU" w:eastAsia="el-GR"/>
        </w:rPr>
        <w:t>z</w:t>
      </w:r>
      <w:r w:rsidRPr="009A301D">
        <w:rPr>
          <w:rFonts w:eastAsia="Times New Roman"/>
          <w:snapToGrid/>
          <w:szCs w:val="22"/>
          <w:lang w:val="hu-HU" w:eastAsia="el-GR"/>
        </w:rPr>
        <w:t>)</w:t>
      </w:r>
    </w:p>
    <w:p w14:paraId="4C102A04" w14:textId="77777777" w:rsidR="00E4068A" w:rsidRPr="009A301D" w:rsidRDefault="00E4068A" w:rsidP="000A65C1">
      <w:pPr>
        <w:numPr>
          <w:ilvl w:val="0"/>
          <w:numId w:val="21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viszketés (pruritus</w:t>
      </w:r>
      <w:r w:rsidR="00E60992" w:rsidRPr="009A301D">
        <w:rPr>
          <w:rFonts w:eastAsia="Times New Roman"/>
          <w:snapToGrid/>
          <w:szCs w:val="22"/>
          <w:lang w:val="hu-HU" w:eastAsia="el-GR"/>
        </w:rPr>
        <w:t>z</w:t>
      </w:r>
      <w:r w:rsidRPr="009A301D">
        <w:rPr>
          <w:rFonts w:eastAsia="Times New Roman"/>
          <w:snapToGrid/>
          <w:szCs w:val="22"/>
          <w:lang w:val="hu-HU" w:eastAsia="el-GR"/>
        </w:rPr>
        <w:t>)</w:t>
      </w:r>
    </w:p>
    <w:p w14:paraId="2328A8B5" w14:textId="16561BBF" w:rsidR="00E4068A" w:rsidRPr="009A301D" w:rsidRDefault="00544A3B" w:rsidP="000A65C1">
      <w:pPr>
        <w:numPr>
          <w:ilvl w:val="0"/>
          <w:numId w:val="21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b</w:t>
      </w:r>
      <w:r w:rsidR="00E4068A" w:rsidRPr="009A301D">
        <w:rPr>
          <w:rFonts w:eastAsia="Times New Roman"/>
          <w:snapToGrid/>
          <w:szCs w:val="22"/>
          <w:lang w:val="hu-HU" w:eastAsia="el-GR"/>
        </w:rPr>
        <w:t>őrkiütés (</w:t>
      </w:r>
      <w:r w:rsidR="00925993" w:rsidRPr="009A301D">
        <w:rPr>
          <w:rFonts w:eastAsia="Times New Roman"/>
          <w:snapToGrid/>
          <w:szCs w:val="22"/>
          <w:lang w:val="hu-HU" w:eastAsia="el-GR"/>
        </w:rPr>
        <w:t xml:space="preserve">makuláris </w:t>
      </w:r>
      <w:r w:rsidR="00E4068A" w:rsidRPr="009A301D">
        <w:rPr>
          <w:rFonts w:eastAsia="Times New Roman"/>
          <w:snapToGrid/>
          <w:szCs w:val="22"/>
          <w:lang w:val="hu-HU" w:eastAsia="el-GR"/>
        </w:rPr>
        <w:t>exant</w:t>
      </w:r>
      <w:r w:rsidR="00E60992" w:rsidRPr="009A301D">
        <w:rPr>
          <w:rFonts w:eastAsia="Times New Roman"/>
          <w:snapToGrid/>
          <w:szCs w:val="22"/>
          <w:lang w:val="hu-HU" w:eastAsia="el-GR"/>
        </w:rPr>
        <w:t>é</w:t>
      </w:r>
      <w:r w:rsidR="00E4068A" w:rsidRPr="009A301D">
        <w:rPr>
          <w:rFonts w:eastAsia="Times New Roman"/>
          <w:snapToGrid/>
          <w:szCs w:val="22"/>
          <w:lang w:val="hu-HU" w:eastAsia="el-GR"/>
        </w:rPr>
        <w:t>ma)</w:t>
      </w:r>
    </w:p>
    <w:p w14:paraId="69DCE5A4" w14:textId="00732490" w:rsidR="00E4068A" w:rsidRPr="009A301D" w:rsidRDefault="00925993" w:rsidP="000A65C1">
      <w:pPr>
        <w:numPr>
          <w:ilvl w:val="0"/>
          <w:numId w:val="21"/>
        </w:numPr>
        <w:tabs>
          <w:tab w:val="clear" w:pos="567"/>
        </w:tabs>
        <w:spacing w:line="240" w:lineRule="auto"/>
        <w:ind w:left="0" w:firstLine="0"/>
        <w:rPr>
          <w:rFonts w:eastAsia="Times New Roman"/>
          <w:snapToGrid/>
          <w:szCs w:val="22"/>
          <w:lang w:val="hu-HU" w:eastAsia="el-GR"/>
        </w:rPr>
      </w:pPr>
      <w:r w:rsidRPr="009A301D">
        <w:rPr>
          <w:szCs w:val="22"/>
          <w:lang w:val="hu-HU"/>
        </w:rPr>
        <w:t>nagyfokú verejtékezés</w:t>
      </w:r>
      <w:r w:rsidRPr="009A301D" w:rsidDel="00925993">
        <w:rPr>
          <w:rFonts w:eastAsia="Times New Roman"/>
          <w:snapToGrid/>
          <w:szCs w:val="22"/>
          <w:lang w:val="hu-HU" w:eastAsia="el-GR"/>
        </w:rPr>
        <w:t xml:space="preserve"> </w:t>
      </w:r>
      <w:r w:rsidR="00E4068A" w:rsidRPr="009A301D">
        <w:rPr>
          <w:rFonts w:eastAsia="Times New Roman"/>
          <w:snapToGrid/>
          <w:szCs w:val="22"/>
          <w:lang w:val="hu-HU" w:eastAsia="el-GR"/>
        </w:rPr>
        <w:t>(h</w:t>
      </w:r>
      <w:r w:rsidR="00E60992" w:rsidRPr="009A301D">
        <w:rPr>
          <w:rFonts w:eastAsia="Times New Roman"/>
          <w:snapToGrid/>
          <w:szCs w:val="22"/>
          <w:lang w:val="hu-HU" w:eastAsia="el-GR"/>
        </w:rPr>
        <w:t>i</w:t>
      </w:r>
      <w:r w:rsidR="00E4068A" w:rsidRPr="009A301D">
        <w:rPr>
          <w:rFonts w:eastAsia="Times New Roman"/>
          <w:snapToGrid/>
          <w:szCs w:val="22"/>
          <w:lang w:val="hu-HU" w:eastAsia="el-GR"/>
        </w:rPr>
        <w:t>perhidr</w:t>
      </w:r>
      <w:r w:rsidR="00E60992" w:rsidRPr="009A301D">
        <w:rPr>
          <w:rFonts w:eastAsia="Times New Roman"/>
          <w:snapToGrid/>
          <w:szCs w:val="22"/>
          <w:lang w:val="hu-HU" w:eastAsia="el-GR"/>
        </w:rPr>
        <w:t>óz</w:t>
      </w:r>
      <w:r w:rsidR="00E4068A" w:rsidRPr="009A301D">
        <w:rPr>
          <w:rFonts w:eastAsia="Times New Roman"/>
          <w:snapToGrid/>
          <w:szCs w:val="22"/>
          <w:lang w:val="hu-HU" w:eastAsia="el-GR"/>
        </w:rPr>
        <w:t>is)</w:t>
      </w:r>
      <w:r w:rsidR="005359B6" w:rsidRPr="009A301D">
        <w:rPr>
          <w:rFonts w:eastAsia="Times New Roman"/>
          <w:snapToGrid/>
          <w:szCs w:val="22"/>
          <w:lang w:val="hu-HU" w:eastAsia="el-GR"/>
        </w:rPr>
        <w:t>.</w:t>
      </w:r>
    </w:p>
    <w:p w14:paraId="5A62C621" w14:textId="77777777" w:rsidR="005E77A0" w:rsidRPr="009A301D" w:rsidRDefault="005E77A0" w:rsidP="006E6F6E">
      <w:pPr>
        <w:tabs>
          <w:tab w:val="clear" w:pos="567"/>
        </w:tabs>
        <w:spacing w:line="240" w:lineRule="auto"/>
        <w:ind w:left="709" w:hanging="709"/>
        <w:rPr>
          <w:rFonts w:eastAsia="Times New Roman"/>
          <w:snapToGrid/>
          <w:szCs w:val="22"/>
          <w:lang w:val="hu-HU" w:eastAsia="el-GR"/>
        </w:rPr>
      </w:pPr>
    </w:p>
    <w:p w14:paraId="1A57BC01" w14:textId="77777777" w:rsidR="005E77A0" w:rsidRPr="009A301D" w:rsidRDefault="00C34BF7" w:rsidP="006E6F6E">
      <w:pPr>
        <w:tabs>
          <w:tab w:val="clear" w:pos="567"/>
        </w:tabs>
        <w:spacing w:line="240" w:lineRule="auto"/>
        <w:ind w:left="709" w:hanging="709"/>
        <w:rPr>
          <w:rFonts w:eastAsia="Times New Roman"/>
          <w:i/>
          <w:snapToGrid/>
          <w:szCs w:val="22"/>
          <w:lang w:val="hu-HU" w:eastAsia="el-GR"/>
        </w:rPr>
      </w:pPr>
      <w:r w:rsidRPr="009A301D">
        <w:rPr>
          <w:rFonts w:eastAsia="Times New Roman"/>
          <w:i/>
          <w:snapToGrid/>
          <w:szCs w:val="22"/>
          <w:lang w:val="hu-HU" w:eastAsia="el-GR"/>
        </w:rPr>
        <w:t>Nagyon ritka mellékhatások (10</w:t>
      </w:r>
      <w:r w:rsidR="00772A12" w:rsidRPr="009A301D">
        <w:rPr>
          <w:rFonts w:eastAsia="Times New Roman"/>
          <w:i/>
          <w:snapToGrid/>
          <w:szCs w:val="22"/>
          <w:lang w:val="hu-HU" w:eastAsia="el-GR"/>
        </w:rPr>
        <w:t> </w:t>
      </w:r>
      <w:r w:rsidRPr="009A301D">
        <w:rPr>
          <w:rFonts w:eastAsia="Times New Roman"/>
          <w:i/>
          <w:snapToGrid/>
          <w:szCs w:val="22"/>
          <w:lang w:val="hu-HU" w:eastAsia="el-GR"/>
        </w:rPr>
        <w:t>000</w:t>
      </w:r>
      <w:r w:rsidR="00772A12" w:rsidRPr="009A301D">
        <w:rPr>
          <w:rFonts w:eastAsia="Times New Roman"/>
          <w:i/>
          <w:snapToGrid/>
          <w:szCs w:val="22"/>
          <w:lang w:val="hu-HU" w:eastAsia="el-GR"/>
        </w:rPr>
        <w:t>-ből</w:t>
      </w:r>
      <w:r w:rsidRPr="009A301D">
        <w:rPr>
          <w:rFonts w:eastAsia="Times New Roman"/>
          <w:i/>
          <w:snapToGrid/>
          <w:szCs w:val="22"/>
          <w:lang w:val="hu-HU" w:eastAsia="el-GR"/>
        </w:rPr>
        <w:t xml:space="preserve"> legfeljebb </w:t>
      </w:r>
      <w:r w:rsidR="00772A12" w:rsidRPr="009A301D">
        <w:rPr>
          <w:rFonts w:eastAsia="Times New Roman"/>
          <w:i/>
          <w:snapToGrid/>
          <w:szCs w:val="22"/>
          <w:lang w:val="hu-HU" w:eastAsia="el-GR"/>
        </w:rPr>
        <w:t>1</w:t>
      </w:r>
      <w:r w:rsidRPr="009A301D">
        <w:rPr>
          <w:rFonts w:eastAsia="Times New Roman"/>
          <w:i/>
          <w:snapToGrid/>
          <w:szCs w:val="22"/>
          <w:lang w:val="hu-HU" w:eastAsia="el-GR"/>
        </w:rPr>
        <w:t xml:space="preserve"> beteget érinthet):</w:t>
      </w:r>
    </w:p>
    <w:p w14:paraId="32D427F0" w14:textId="0C7D4C82" w:rsidR="00C34BF7" w:rsidRPr="009A301D" w:rsidRDefault="00925993" w:rsidP="000A65C1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 xml:space="preserve">a </w:t>
      </w:r>
      <w:r w:rsidR="00C34BF7" w:rsidRPr="009A301D">
        <w:rPr>
          <w:rFonts w:eastAsia="Times New Roman"/>
          <w:snapToGrid/>
          <w:szCs w:val="22"/>
          <w:lang w:val="hu-HU" w:eastAsia="el-GR"/>
        </w:rPr>
        <w:t>tüdő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elsődleges atípusos fertőzése </w:t>
      </w:r>
      <w:r w:rsidR="00C34BF7" w:rsidRPr="009A301D">
        <w:rPr>
          <w:rFonts w:eastAsia="Times New Roman"/>
          <w:snapToGrid/>
          <w:szCs w:val="22"/>
          <w:lang w:val="hu-HU" w:eastAsia="el-GR"/>
        </w:rPr>
        <w:t>(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atípusos </w:t>
      </w:r>
      <w:r w:rsidR="00C34BF7" w:rsidRPr="009A301D">
        <w:rPr>
          <w:rFonts w:eastAsia="Times New Roman"/>
          <w:snapToGrid/>
          <w:szCs w:val="22"/>
          <w:lang w:val="hu-HU" w:eastAsia="el-GR"/>
        </w:rPr>
        <w:t>pneum</w:t>
      </w:r>
      <w:r w:rsidRPr="009A301D">
        <w:rPr>
          <w:rFonts w:eastAsia="Times New Roman"/>
          <w:snapToGrid/>
          <w:szCs w:val="22"/>
          <w:lang w:val="hu-HU" w:eastAsia="el-GR"/>
        </w:rPr>
        <w:t>ó</w:t>
      </w:r>
      <w:r w:rsidR="00C34BF7" w:rsidRPr="009A301D">
        <w:rPr>
          <w:rFonts w:eastAsia="Times New Roman"/>
          <w:snapToGrid/>
          <w:szCs w:val="22"/>
          <w:lang w:val="hu-HU" w:eastAsia="el-GR"/>
        </w:rPr>
        <w:t>nia)</w:t>
      </w:r>
    </w:p>
    <w:p w14:paraId="100CF729" w14:textId="3DECDB69" w:rsidR="00C34BF7" w:rsidRPr="009A301D" w:rsidRDefault="001834EA" w:rsidP="000A65C1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</w:t>
      </w:r>
      <w:r w:rsidR="00C34BF7" w:rsidRPr="009A301D">
        <w:rPr>
          <w:rFonts w:eastAsia="Times New Roman"/>
          <w:snapToGrid/>
          <w:szCs w:val="22"/>
          <w:lang w:val="hu-HU" w:eastAsia="el-GR"/>
        </w:rPr>
        <w:t xml:space="preserve"> vörösvértestek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312D12" w:rsidRPr="009A301D">
        <w:rPr>
          <w:rFonts w:eastAsia="Times New Roman"/>
          <w:snapToGrid/>
          <w:szCs w:val="22"/>
          <w:lang w:val="hu-HU" w:eastAsia="el-GR"/>
        </w:rPr>
        <w:t>szét</w:t>
      </w:r>
      <w:r w:rsidR="00925993" w:rsidRPr="009A301D">
        <w:rPr>
          <w:rFonts w:eastAsia="Times New Roman"/>
          <w:snapToGrid/>
          <w:szCs w:val="22"/>
          <w:lang w:val="hu-HU" w:eastAsia="el-GR"/>
        </w:rPr>
        <w:t>esése</w:t>
      </w:r>
    </w:p>
    <w:p w14:paraId="5C72929F" w14:textId="42AA3039" w:rsidR="00561CB9" w:rsidRPr="009A301D" w:rsidRDefault="00925993" w:rsidP="000A65C1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szCs w:val="22"/>
          <w:lang w:val="hu-HU"/>
        </w:rPr>
        <w:t xml:space="preserve">a vérnyomás gyors csökkenése, esetenként bőrreakcióval vagy bőrkiütéssel kísérve </w:t>
      </w:r>
      <w:r w:rsidR="0017754A" w:rsidRPr="009A301D">
        <w:rPr>
          <w:rFonts w:eastAsia="Times New Roman"/>
          <w:snapToGrid/>
          <w:szCs w:val="22"/>
          <w:lang w:val="hu-HU" w:eastAsia="el-GR"/>
        </w:rPr>
        <w:t>(anafilaxiás sokk)</w:t>
      </w:r>
    </w:p>
    <w:p w14:paraId="326FB67A" w14:textId="77777777" w:rsidR="001834EA" w:rsidRPr="009A301D" w:rsidRDefault="001834EA" w:rsidP="000A65C1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az</w:t>
      </w:r>
      <w:r w:rsidR="00C34BF7" w:rsidRPr="009A301D">
        <w:rPr>
          <w:rFonts w:eastAsia="Times New Roman"/>
          <w:snapToGrid/>
          <w:szCs w:val="22"/>
          <w:lang w:val="hu-HU" w:eastAsia="el-GR"/>
        </w:rPr>
        <w:t xml:space="preserve"> íz</w:t>
      </w:r>
      <w:r w:rsidRPr="009A301D">
        <w:rPr>
          <w:rFonts w:eastAsia="Times New Roman"/>
          <w:snapToGrid/>
          <w:szCs w:val="22"/>
          <w:lang w:val="hu-HU" w:eastAsia="el-GR"/>
        </w:rPr>
        <w:t>érzés zavara</w:t>
      </w:r>
    </w:p>
    <w:p w14:paraId="02B84290" w14:textId="77777777" w:rsidR="00D80B91" w:rsidRPr="009A301D" w:rsidRDefault="001834EA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m</w:t>
      </w:r>
      <w:r w:rsidR="00C34BF7" w:rsidRPr="009A301D">
        <w:rPr>
          <w:rFonts w:eastAsia="Times New Roman"/>
          <w:snapToGrid/>
          <w:szCs w:val="22"/>
          <w:lang w:val="hu-HU" w:eastAsia="el-GR"/>
        </w:rPr>
        <w:t>egváltozott érzé</w:t>
      </w:r>
      <w:r w:rsidRPr="009A301D">
        <w:rPr>
          <w:rFonts w:eastAsia="Times New Roman"/>
          <w:snapToGrid/>
          <w:szCs w:val="22"/>
          <w:lang w:val="hu-HU" w:eastAsia="el-GR"/>
        </w:rPr>
        <w:t>kelé</w:t>
      </w:r>
      <w:r w:rsidR="00862D9F" w:rsidRPr="009A301D">
        <w:rPr>
          <w:rFonts w:eastAsia="Times New Roman"/>
          <w:snapToGrid/>
          <w:szCs w:val="22"/>
          <w:lang w:val="hu-HU" w:eastAsia="el-GR"/>
        </w:rPr>
        <w:t>s (paresz</w:t>
      </w:r>
      <w:r w:rsidR="00C34BF7" w:rsidRPr="009A301D">
        <w:rPr>
          <w:rFonts w:eastAsia="Times New Roman"/>
          <w:snapToGrid/>
          <w:szCs w:val="22"/>
          <w:lang w:val="hu-HU" w:eastAsia="el-GR"/>
        </w:rPr>
        <w:t>tézia)</w:t>
      </w:r>
    </w:p>
    <w:p w14:paraId="74416E91" w14:textId="77777777" w:rsidR="00925993" w:rsidRPr="009A301D" w:rsidRDefault="00925993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zsibbadás, érzéskiesés, izomgyengeség, fájdalom a végtagokban (perifériás neuropátia)</w:t>
      </w:r>
    </w:p>
    <w:p w14:paraId="0D3BA1E5" w14:textId="77777777" w:rsidR="00925993" w:rsidRPr="009A301D" w:rsidRDefault="00925993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többek között szájszárazsággal, székrekedéssel, pupillatágulattal, zavartsággal járó idegrendszeri tünetegyüttes (antikolinerg szindróma)</w:t>
      </w:r>
    </w:p>
    <w:p w14:paraId="43BE935A" w14:textId="77777777" w:rsidR="00925993" w:rsidRPr="009A301D" w:rsidRDefault="00925993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idegrendszeri betegségek</w:t>
      </w:r>
    </w:p>
    <w:p w14:paraId="0127B047" w14:textId="77777777" w:rsidR="00925993" w:rsidRPr="009A301D" w:rsidRDefault="00925993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 mozgáskoordináció hiánya (ataxia)</w:t>
      </w:r>
    </w:p>
    <w:p w14:paraId="6AA23954" w14:textId="77777777" w:rsidR="00925993" w:rsidRPr="009A301D" w:rsidRDefault="00925993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agyvelőgyulladás (enkefalítisz)</w:t>
      </w:r>
    </w:p>
    <w:p w14:paraId="6C7E4BCB" w14:textId="77777777" w:rsidR="00925993" w:rsidRPr="009A301D" w:rsidRDefault="00925993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szapora szívverés (tahikardia)</w:t>
      </w:r>
    </w:p>
    <w:p w14:paraId="442E8EDA" w14:textId="77777777" w:rsidR="00925993" w:rsidRPr="009A301D" w:rsidRDefault="00925993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visszérgyulladás (flebitis)</w:t>
      </w:r>
    </w:p>
    <w:p w14:paraId="492B0E72" w14:textId="77777777" w:rsidR="00925993" w:rsidRPr="009A301D" w:rsidRDefault="00925993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kóros kötőszövet</w:t>
      </w:r>
      <w:r w:rsidRPr="009A301D">
        <w:rPr>
          <w:rFonts w:eastAsia="Times New Roman"/>
          <w:snapToGrid/>
          <w:szCs w:val="22"/>
          <w:lang w:val="hu-HU" w:eastAsia="el-GR"/>
        </w:rPr>
        <w:noBreakHyphen/>
        <w:t>képződés a tüdőben (tüdőszöveti fibrózis)</w:t>
      </w:r>
    </w:p>
    <w:p w14:paraId="13D60FAC" w14:textId="1608D5D3" w:rsidR="00925993" w:rsidRPr="009A301D" w:rsidRDefault="00925993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nyelőcsővérzés és -gyulladás</w:t>
      </w:r>
    </w:p>
    <w:p w14:paraId="1623EE50" w14:textId="77777777" w:rsidR="00925993" w:rsidRPr="009A301D" w:rsidRDefault="00925993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gyomor</w:t>
      </w:r>
      <w:r w:rsidRPr="009A301D">
        <w:rPr>
          <w:rFonts w:eastAsia="Times New Roman"/>
          <w:snapToGrid/>
          <w:szCs w:val="22"/>
          <w:lang w:val="hu-HU" w:eastAsia="el-GR"/>
        </w:rPr>
        <w:noBreakHyphen/>
        <w:t xml:space="preserve"> vagy bélvérzés</w:t>
      </w:r>
    </w:p>
    <w:p w14:paraId="7B7A28B5" w14:textId="77777777" w:rsidR="00925993" w:rsidRPr="009A301D" w:rsidRDefault="00925993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nemzőképtelenség</w:t>
      </w:r>
    </w:p>
    <w:p w14:paraId="1878AA0F" w14:textId="77777777" w:rsidR="00925993" w:rsidRPr="009A301D" w:rsidRDefault="00925993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szervelégtelenség több szerv esetében.</w:t>
      </w:r>
    </w:p>
    <w:p w14:paraId="74E7C15E" w14:textId="77777777" w:rsidR="008F45C2" w:rsidRPr="009A301D" w:rsidRDefault="008F45C2" w:rsidP="000A65C1">
      <w:pPr>
        <w:tabs>
          <w:tab w:val="clear" w:pos="567"/>
        </w:tabs>
        <w:spacing w:line="240" w:lineRule="auto"/>
        <w:ind w:left="720" w:hanging="720"/>
        <w:rPr>
          <w:rFonts w:eastAsia="Times New Roman"/>
          <w:snapToGrid/>
          <w:szCs w:val="22"/>
          <w:lang w:val="hu-HU" w:eastAsia="el-GR"/>
        </w:rPr>
      </w:pPr>
    </w:p>
    <w:p w14:paraId="79F2372B" w14:textId="34787C26" w:rsidR="008F45C2" w:rsidRPr="009A301D" w:rsidRDefault="008F45C2" w:rsidP="008F45C2">
      <w:pPr>
        <w:tabs>
          <w:tab w:val="clear" w:pos="567"/>
        </w:tabs>
        <w:spacing w:line="240" w:lineRule="auto"/>
        <w:rPr>
          <w:rFonts w:eastAsia="Times New Roman"/>
          <w:i/>
          <w:snapToGrid/>
          <w:szCs w:val="22"/>
          <w:lang w:val="hu-HU" w:eastAsia="el-GR"/>
        </w:rPr>
      </w:pPr>
      <w:r w:rsidRPr="009A301D">
        <w:rPr>
          <w:rFonts w:eastAsia="Times New Roman"/>
          <w:i/>
          <w:snapToGrid/>
          <w:szCs w:val="22"/>
          <w:lang w:val="hu-HU" w:eastAsia="el-GR"/>
        </w:rPr>
        <w:t>Nem ismert (</w:t>
      </w:r>
      <w:r w:rsidR="006B1811" w:rsidRPr="009A301D">
        <w:rPr>
          <w:rFonts w:eastAsia="Times New Roman"/>
          <w:i/>
          <w:snapToGrid/>
          <w:szCs w:val="22"/>
          <w:lang w:val="hu-HU" w:eastAsia="el-GR"/>
        </w:rPr>
        <w:t xml:space="preserve">a gyakoriság </w:t>
      </w:r>
      <w:r w:rsidRPr="009A301D">
        <w:rPr>
          <w:rFonts w:eastAsia="Times New Roman"/>
          <w:i/>
          <w:snapToGrid/>
          <w:szCs w:val="22"/>
          <w:lang w:val="hu-HU" w:eastAsia="el-GR"/>
        </w:rPr>
        <w:t>a rendelkezésre álló adatokból nem állapítható meg):</w:t>
      </w:r>
    </w:p>
    <w:p w14:paraId="5C3B6EEC" w14:textId="77777777" w:rsidR="008F45C2" w:rsidRPr="009A301D" w:rsidRDefault="008F45C2" w:rsidP="000A65C1">
      <w:pPr>
        <w:numPr>
          <w:ilvl w:val="0"/>
          <w:numId w:val="11"/>
        </w:numPr>
        <w:tabs>
          <w:tab w:val="clear" w:pos="567"/>
        </w:tabs>
        <w:spacing w:line="240" w:lineRule="auto"/>
        <w:ind w:hanging="720"/>
        <w:rPr>
          <w:rFonts w:eastAsia="Times New Roman"/>
          <w:i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májelégtelenség</w:t>
      </w:r>
    </w:p>
    <w:p w14:paraId="6F1B28C7" w14:textId="77777777" w:rsidR="007F176E" w:rsidRPr="009A301D" w:rsidRDefault="007F176E" w:rsidP="000A65C1">
      <w:pPr>
        <w:numPr>
          <w:ilvl w:val="0"/>
          <w:numId w:val="11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veseelégtelenség</w:t>
      </w:r>
    </w:p>
    <w:p w14:paraId="7FF83A59" w14:textId="0D3F8BA9" w:rsidR="007F176E" w:rsidRPr="009A301D" w:rsidRDefault="007F176E" w:rsidP="000A65C1">
      <w:pPr>
        <w:numPr>
          <w:ilvl w:val="0"/>
          <w:numId w:val="11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 xml:space="preserve">szabálytalan és </w:t>
      </w:r>
      <w:r w:rsidR="006B1811" w:rsidRPr="009A301D">
        <w:rPr>
          <w:rFonts w:eastAsia="Times New Roman"/>
          <w:snapToGrid/>
          <w:szCs w:val="22"/>
          <w:lang w:val="hu-HU" w:eastAsia="el-GR"/>
        </w:rPr>
        <w:t xml:space="preserve">gyakran </w:t>
      </w:r>
      <w:r w:rsidRPr="009A301D">
        <w:rPr>
          <w:rFonts w:eastAsia="Times New Roman"/>
          <w:snapToGrid/>
          <w:szCs w:val="22"/>
          <w:lang w:val="hu-HU" w:eastAsia="el-GR"/>
        </w:rPr>
        <w:t>szapora szívverés (pitvarfibrilláció)</w:t>
      </w:r>
    </w:p>
    <w:p w14:paraId="70E36370" w14:textId="618F3DBC" w:rsidR="007F176E" w:rsidRPr="002A15D0" w:rsidRDefault="007F176E" w:rsidP="000A65C1">
      <w:pPr>
        <w:numPr>
          <w:ilvl w:val="0"/>
          <w:numId w:val="11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fájdalmas, vörös vagy lilás, szétterjedő kiütés, hólyagok és/vagy egyéb</w:t>
      </w:r>
      <w:r w:rsidR="006B1811" w:rsidRPr="009A301D">
        <w:rPr>
          <w:szCs w:val="22"/>
          <w:lang w:val="hu-HU"/>
        </w:rPr>
        <w:t>, a nyálkahártyán (</w:t>
      </w:r>
      <w:r w:rsidR="004579F5">
        <w:rPr>
          <w:szCs w:val="22"/>
          <w:lang w:val="hu-HU"/>
        </w:rPr>
        <w:t>például</w:t>
      </w:r>
      <w:r w:rsidR="006B1811" w:rsidRPr="009A301D">
        <w:rPr>
          <w:szCs w:val="22"/>
          <w:lang w:val="hu-HU"/>
        </w:rPr>
        <w:t xml:space="preserve"> a szájban és az ajkakon) megjelenő sebek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, </w:t>
      </w:r>
      <w:r w:rsidR="006B1811" w:rsidRPr="009A301D">
        <w:rPr>
          <w:szCs w:val="22"/>
          <w:lang w:val="hu-HU"/>
        </w:rPr>
        <w:t>főként, ha előzőleg fényérzékenységben, vagy légzőrendszeri fertőzésben (</w:t>
      </w:r>
      <w:r w:rsidR="004579F5">
        <w:rPr>
          <w:szCs w:val="22"/>
          <w:lang w:val="hu-HU"/>
        </w:rPr>
        <w:t>például</w:t>
      </w:r>
      <w:r w:rsidR="006B1811" w:rsidRPr="009A301D">
        <w:rPr>
          <w:szCs w:val="22"/>
          <w:lang w:val="hu-HU"/>
        </w:rPr>
        <w:t xml:space="preserve"> bronhitiszben), illetve lázban szenvedett</w:t>
      </w:r>
    </w:p>
    <w:p w14:paraId="2C79D2CE" w14:textId="4F403940" w:rsidR="002A15D0" w:rsidRPr="009A301D" w:rsidRDefault="002A15D0" w:rsidP="000A65C1">
      <w:pPr>
        <w:numPr>
          <w:ilvl w:val="0"/>
          <w:numId w:val="11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>
        <w:rPr>
          <w:rFonts w:eastAsia="Times New Roman"/>
          <w:snapToGrid/>
          <w:szCs w:val="22"/>
          <w:lang w:val="hu-HU" w:eastAsia="el-GR"/>
        </w:rPr>
        <w:t>g</w:t>
      </w:r>
      <w:r w:rsidRPr="002A15D0">
        <w:rPr>
          <w:rFonts w:eastAsia="Times New Roman"/>
          <w:snapToGrid/>
          <w:szCs w:val="22"/>
          <w:lang w:val="hu-HU" w:eastAsia="el-GR"/>
        </w:rPr>
        <w:t xml:space="preserve">yógyszerkiütés rituximabbal kombinált </w:t>
      </w:r>
      <w:r w:rsidR="008C31E7">
        <w:rPr>
          <w:rFonts w:eastAsia="Times New Roman"/>
          <w:snapToGrid/>
          <w:szCs w:val="22"/>
          <w:lang w:val="hu-HU" w:eastAsia="el-GR"/>
        </w:rPr>
        <w:t>kezelés</w:t>
      </w:r>
      <w:r w:rsidRPr="002A15D0">
        <w:rPr>
          <w:rFonts w:eastAsia="Times New Roman"/>
          <w:snapToGrid/>
          <w:szCs w:val="22"/>
          <w:lang w:val="hu-HU" w:eastAsia="el-GR"/>
        </w:rPr>
        <w:t xml:space="preserve"> során</w:t>
      </w:r>
    </w:p>
    <w:p w14:paraId="5E6AAA4F" w14:textId="7F89E4A9" w:rsidR="00A00411" w:rsidRPr="009A301D" w:rsidRDefault="004209EC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tüdőgyulladás</w:t>
      </w:r>
    </w:p>
    <w:p w14:paraId="4AFA6971" w14:textId="77777777" w:rsidR="002A15D0" w:rsidRDefault="00A00411" w:rsidP="00494758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 tüdőből származó vérzés</w:t>
      </w:r>
    </w:p>
    <w:p w14:paraId="3D1484D2" w14:textId="73453D97" w:rsidR="00A00411" w:rsidRPr="002A15D0" w:rsidRDefault="008C31E7" w:rsidP="002A15D0">
      <w:pPr>
        <w:numPr>
          <w:ilvl w:val="0"/>
          <w:numId w:val="22"/>
        </w:numPr>
        <w:tabs>
          <w:tab w:val="clear" w:pos="567"/>
        </w:tabs>
        <w:spacing w:line="240" w:lineRule="auto"/>
        <w:ind w:hanging="720"/>
        <w:rPr>
          <w:rFonts w:eastAsia="Times New Roman"/>
          <w:snapToGrid/>
          <w:szCs w:val="22"/>
          <w:lang w:val="hu-HU" w:eastAsia="el-GR"/>
        </w:rPr>
      </w:pPr>
      <w:r>
        <w:rPr>
          <w:rFonts w:eastAsia="Times New Roman"/>
          <w:snapToGrid/>
          <w:szCs w:val="22"/>
          <w:lang w:val="hu-HU" w:eastAsia="el-GR"/>
        </w:rPr>
        <w:t>fokozott</w:t>
      </w:r>
      <w:r w:rsidR="002A15D0" w:rsidRPr="002A15D0">
        <w:rPr>
          <w:rFonts w:eastAsia="Times New Roman"/>
          <w:snapToGrid/>
          <w:szCs w:val="22"/>
          <w:lang w:val="hu-HU" w:eastAsia="el-GR"/>
        </w:rPr>
        <w:t xml:space="preserve"> vizeletürítés, beleértve az éjszakai vizeletürítést is</w:t>
      </w:r>
      <w:r>
        <w:rPr>
          <w:rFonts w:eastAsia="Times New Roman"/>
          <w:snapToGrid/>
          <w:szCs w:val="22"/>
          <w:lang w:val="hu-HU" w:eastAsia="el-GR"/>
        </w:rPr>
        <w:t>, valamint</w:t>
      </w:r>
      <w:r w:rsidR="002A15D0" w:rsidRPr="002A15D0">
        <w:rPr>
          <w:rFonts w:eastAsia="Times New Roman"/>
          <w:snapToGrid/>
          <w:szCs w:val="22"/>
          <w:lang w:val="hu-HU" w:eastAsia="el-GR"/>
        </w:rPr>
        <w:t xml:space="preserve"> </w:t>
      </w:r>
      <w:r w:rsidR="002A15D0">
        <w:rPr>
          <w:rFonts w:eastAsia="Times New Roman"/>
          <w:snapToGrid/>
          <w:szCs w:val="22"/>
          <w:lang w:val="hu-HU" w:eastAsia="el-GR"/>
        </w:rPr>
        <w:t xml:space="preserve">kifejezett </w:t>
      </w:r>
      <w:r w:rsidR="002A15D0" w:rsidRPr="002A15D0">
        <w:rPr>
          <w:rFonts w:eastAsia="Times New Roman"/>
          <w:snapToGrid/>
          <w:szCs w:val="22"/>
          <w:lang w:val="hu-HU" w:eastAsia="el-GR"/>
        </w:rPr>
        <w:t>szomjúság</w:t>
      </w:r>
      <w:r w:rsidR="002A15D0">
        <w:rPr>
          <w:rFonts w:eastAsia="Times New Roman"/>
          <w:snapToGrid/>
          <w:szCs w:val="22"/>
          <w:lang w:val="hu-HU" w:eastAsia="el-GR"/>
        </w:rPr>
        <w:t>érzet</w:t>
      </w:r>
      <w:r w:rsidR="002A15D0" w:rsidRPr="002A15D0">
        <w:rPr>
          <w:rFonts w:eastAsia="Times New Roman"/>
          <w:snapToGrid/>
          <w:szCs w:val="22"/>
          <w:lang w:val="hu-HU" w:eastAsia="el-GR"/>
        </w:rPr>
        <w:t xml:space="preserve"> még folyadékfogyasztás után i</w:t>
      </w:r>
      <w:r w:rsidR="002A15D0">
        <w:rPr>
          <w:rFonts w:eastAsia="Times New Roman"/>
          <w:snapToGrid/>
          <w:szCs w:val="22"/>
          <w:lang w:val="hu-HU" w:eastAsia="el-GR"/>
        </w:rPr>
        <w:t>s</w:t>
      </w:r>
      <w:r>
        <w:rPr>
          <w:rFonts w:eastAsia="Times New Roman"/>
          <w:snapToGrid/>
          <w:szCs w:val="22"/>
          <w:lang w:val="hu-HU" w:eastAsia="el-GR"/>
        </w:rPr>
        <w:t xml:space="preserve"> (</w:t>
      </w:r>
      <w:r>
        <w:rPr>
          <w:szCs w:val="24"/>
          <w:lang w:val="hu-HU"/>
        </w:rPr>
        <w:t>nefrogén diabétesz inszipidusz)</w:t>
      </w:r>
      <w:r w:rsidR="00A00411" w:rsidRPr="002A15D0">
        <w:rPr>
          <w:rFonts w:eastAsia="Times New Roman"/>
          <w:snapToGrid/>
          <w:szCs w:val="22"/>
          <w:lang w:val="hu-HU" w:eastAsia="el-GR"/>
        </w:rPr>
        <w:t>.</w:t>
      </w:r>
    </w:p>
    <w:p w14:paraId="57384A40" w14:textId="77777777" w:rsidR="00A00411" w:rsidRPr="009A301D" w:rsidRDefault="00A00411" w:rsidP="006B1811">
      <w:pPr>
        <w:tabs>
          <w:tab w:val="clear" w:pos="567"/>
          <w:tab w:val="left" w:pos="2700"/>
        </w:tabs>
        <w:spacing w:line="240" w:lineRule="auto"/>
        <w:ind w:right="-29"/>
        <w:rPr>
          <w:lang w:val="hu-HU"/>
        </w:rPr>
      </w:pPr>
    </w:p>
    <w:p w14:paraId="25854A8D" w14:textId="26267139" w:rsidR="00F53E67" w:rsidRPr="009A301D" w:rsidRDefault="00F53E67" w:rsidP="00F53E67">
      <w:pPr>
        <w:spacing w:line="240" w:lineRule="auto"/>
        <w:ind w:right="-29"/>
        <w:rPr>
          <w:lang w:val="hu-HU"/>
        </w:rPr>
      </w:pPr>
      <w:r w:rsidRPr="009A301D">
        <w:rPr>
          <w:lang w:val="hu-HU"/>
        </w:rPr>
        <w:t xml:space="preserve">A bendamusztin-kezelést követően beszámoltak </w:t>
      </w:r>
      <w:r w:rsidR="006B1811" w:rsidRPr="009A301D">
        <w:rPr>
          <w:lang w:val="hu-HU"/>
        </w:rPr>
        <w:t>daganatok</w:t>
      </w:r>
      <w:r w:rsidRPr="009A301D">
        <w:rPr>
          <w:lang w:val="hu-HU"/>
        </w:rPr>
        <w:t xml:space="preserve"> (mielodiszpláziás szindróma, AML – akut mieloid leukémia, </w:t>
      </w:r>
      <w:r w:rsidR="006B1811" w:rsidRPr="009A301D">
        <w:rPr>
          <w:szCs w:val="22"/>
          <w:lang w:val="hu-HU"/>
        </w:rPr>
        <w:t xml:space="preserve">bronhiális </w:t>
      </w:r>
      <w:r w:rsidRPr="009A301D">
        <w:rPr>
          <w:lang w:val="hu-HU"/>
        </w:rPr>
        <w:t xml:space="preserve">karcinóma) </w:t>
      </w:r>
      <w:r w:rsidR="006B1811" w:rsidRPr="009A301D">
        <w:rPr>
          <w:szCs w:val="22"/>
          <w:lang w:val="hu-HU"/>
        </w:rPr>
        <w:t>előfordulásáról,</w:t>
      </w:r>
      <w:r w:rsidR="006B1811" w:rsidRPr="009A301D" w:rsidDel="006B1811">
        <w:rPr>
          <w:lang w:val="hu-HU"/>
        </w:rPr>
        <w:t xml:space="preserve"> </w:t>
      </w:r>
      <w:r w:rsidRPr="009A301D">
        <w:rPr>
          <w:lang w:val="hu-HU"/>
        </w:rPr>
        <w:t>azonban az összefüggés a bendamusztin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Pr="009A301D">
        <w:rPr>
          <w:lang w:val="hu-HU"/>
        </w:rPr>
        <w:t>alkalmazásával nem egyértelmű.</w:t>
      </w:r>
    </w:p>
    <w:p w14:paraId="0589B9C6" w14:textId="77777777" w:rsidR="00F53E67" w:rsidRPr="009A301D" w:rsidRDefault="00F53E67" w:rsidP="00A00411">
      <w:pPr>
        <w:spacing w:line="240" w:lineRule="auto"/>
        <w:ind w:right="860"/>
        <w:rPr>
          <w:rFonts w:eastAsia="Times New Roman"/>
          <w:u w:val="single"/>
          <w:lang w:val="hu-HU"/>
        </w:rPr>
      </w:pPr>
    </w:p>
    <w:p w14:paraId="0FA89D66" w14:textId="2BD26B1B" w:rsidR="00A00411" w:rsidRPr="009A301D" w:rsidRDefault="00A00411" w:rsidP="00A00411">
      <w:pPr>
        <w:spacing w:line="240" w:lineRule="auto"/>
        <w:ind w:right="860"/>
        <w:rPr>
          <w:rFonts w:eastAsia="Times New Roman"/>
          <w:u w:val="single"/>
          <w:lang w:val="hu-HU"/>
        </w:rPr>
      </w:pPr>
      <w:r w:rsidRPr="009A301D">
        <w:rPr>
          <w:rFonts w:eastAsia="Times New Roman"/>
          <w:u w:val="single"/>
          <w:lang w:val="hu-HU"/>
        </w:rPr>
        <w:t>Azonnal forduljon orvosához, vagy kérjen orvosi segítséget, ha a következő mellékhatások bármelyikét tapasztalja (</w:t>
      </w:r>
      <w:r w:rsidR="006B1811" w:rsidRPr="009A301D">
        <w:rPr>
          <w:rFonts w:eastAsia="Times New Roman"/>
          <w:u w:val="single"/>
          <w:lang w:val="hu-HU"/>
        </w:rPr>
        <w:t xml:space="preserve">a gyakoriság </w:t>
      </w:r>
      <w:r w:rsidRPr="009A301D">
        <w:rPr>
          <w:rFonts w:eastAsia="Times New Roman"/>
          <w:u w:val="single"/>
          <w:lang w:val="hu-HU"/>
        </w:rPr>
        <w:t>nem ismert)</w:t>
      </w:r>
      <w:r w:rsidRPr="009A301D">
        <w:rPr>
          <w:rFonts w:eastAsia="Times New Roman"/>
          <w:lang w:val="hu-HU"/>
        </w:rPr>
        <w:t>:</w:t>
      </w:r>
    </w:p>
    <w:p w14:paraId="095B7D6A" w14:textId="77777777" w:rsidR="00A00411" w:rsidRDefault="00A00411" w:rsidP="00FC1621">
      <w:pPr>
        <w:numPr>
          <w:ilvl w:val="0"/>
          <w:numId w:val="26"/>
        </w:numPr>
        <w:spacing w:line="240" w:lineRule="auto"/>
        <w:ind w:left="567" w:hanging="567"/>
        <w:rPr>
          <w:rFonts w:eastAsia="Times New Roman"/>
          <w:lang w:val="hu-HU"/>
        </w:rPr>
      </w:pPr>
      <w:r w:rsidRPr="009A301D">
        <w:rPr>
          <w:rFonts w:eastAsia="Times New Roman"/>
          <w:lang w:val="hu-HU"/>
        </w:rPr>
        <w:t>Súlyos bőrkiütés, beleértve a Stevens–Johnson-szindrómát és a toxikus epidermális nekrolízist is. Ezek pirosas, céltáblaszerű foltok vagy körkörös foltosodás formájában jelentkezhetnek, gyakran a törzsön központi elhelyezkedésű hólyagokkal, a bőr hámlásával, a szájban, torokban, orrban, a nemi szerveken és a szemen jelentkező fekélyekkel, és ezek megjelenése előtt jelentkezhet láz, valamint influenzaszerű tünetek.</w:t>
      </w:r>
    </w:p>
    <w:p w14:paraId="33B40996" w14:textId="77777777" w:rsidR="004E4D5C" w:rsidRDefault="004E4D5C" w:rsidP="004E4D5C">
      <w:pPr>
        <w:spacing w:line="240" w:lineRule="auto"/>
        <w:rPr>
          <w:rFonts w:eastAsia="Times New Roman"/>
          <w:lang w:val="hu-HU"/>
        </w:rPr>
      </w:pPr>
    </w:p>
    <w:p w14:paraId="1F3794E9" w14:textId="52D30777" w:rsidR="004E4D5C" w:rsidRPr="004E4D5C" w:rsidRDefault="004E4D5C" w:rsidP="004E4D5C">
      <w:pPr>
        <w:pStyle w:val="Listaszerbekezds"/>
        <w:numPr>
          <w:ilvl w:val="0"/>
          <w:numId w:val="26"/>
        </w:numPr>
        <w:spacing w:line="240" w:lineRule="auto"/>
        <w:ind w:left="567" w:hanging="567"/>
        <w:rPr>
          <w:rFonts w:eastAsia="Times New Roman"/>
          <w:lang w:val="hu-HU"/>
        </w:rPr>
      </w:pPr>
      <w:r w:rsidRPr="004E4D5C">
        <w:rPr>
          <w:rFonts w:eastAsia="Times New Roman"/>
          <w:lang w:val="hu-HU"/>
        </w:rPr>
        <w:t>Kiterjedten jelentkező kiütések, magas testhőmérséklet, megnagyobbodott nyirokcsomók és egyéb szervek érintettsége (az eozinofíliával, valamint szisztémás tünetekkel járó gyógyszerreakció, amit DRESS néven, vagy a gyógyszerrel szembeni túlérzékenységi szindróma néven is említhetnek).</w:t>
      </w:r>
    </w:p>
    <w:p w14:paraId="15E6F9F7" w14:textId="77777777" w:rsidR="00A00411" w:rsidRDefault="00A00411" w:rsidP="00361897">
      <w:pPr>
        <w:spacing w:line="240" w:lineRule="auto"/>
        <w:rPr>
          <w:rFonts w:eastAsia="Times New Roman"/>
          <w:lang w:val="hu-HU"/>
        </w:rPr>
      </w:pPr>
    </w:p>
    <w:p w14:paraId="7BCAA826" w14:textId="76F1D973" w:rsidR="00230A7E" w:rsidRPr="009A301D" w:rsidRDefault="0094289C" w:rsidP="00361897">
      <w:pPr>
        <w:spacing w:line="240" w:lineRule="auto"/>
        <w:rPr>
          <w:rFonts w:eastAsia="Times New Roman"/>
          <w:lang w:val="hu-HU"/>
        </w:rPr>
      </w:pPr>
      <w:r>
        <w:rPr>
          <w:rFonts w:eastAsia="Times New Roman"/>
          <w:lang w:val="hu-HU"/>
        </w:rPr>
        <w:t>Ha bármelyik mellékhatás súlyosbodik</w:t>
      </w:r>
      <w:r w:rsidR="008C31E7">
        <w:rPr>
          <w:rFonts w:eastAsia="Times New Roman"/>
          <w:lang w:val="hu-HU"/>
        </w:rPr>
        <w:t>,</w:t>
      </w:r>
      <w:r>
        <w:rPr>
          <w:rFonts w:eastAsia="Times New Roman"/>
          <w:lang w:val="hu-HU"/>
        </w:rPr>
        <w:t xml:space="preserve"> vagy a betegtájékoztatóban </w:t>
      </w:r>
      <w:r w:rsidR="008C31E7" w:rsidRPr="00EA79AA">
        <w:rPr>
          <w:lang w:val="hu-HU"/>
        </w:rPr>
        <w:t>fel nem sorolt egyéb mellékhatást észlel, kérjük, beszéljen kezelőorvosával</w:t>
      </w:r>
      <w:r w:rsidR="001B5F72">
        <w:rPr>
          <w:rFonts w:eastAsia="Times New Roman"/>
          <w:lang w:val="hu-HU"/>
        </w:rPr>
        <w:t xml:space="preserve">. </w:t>
      </w:r>
    </w:p>
    <w:p w14:paraId="1FFB9192" w14:textId="77777777" w:rsidR="00FC1621" w:rsidRPr="009A301D" w:rsidRDefault="00FC1621" w:rsidP="00C93EF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</w:p>
    <w:p w14:paraId="110C6482" w14:textId="77777777" w:rsidR="006E28BF" w:rsidRPr="009A301D" w:rsidRDefault="006E28BF" w:rsidP="00C93EF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 w:rsidRPr="009A301D">
        <w:rPr>
          <w:rFonts w:eastAsia="Times New Roman"/>
          <w:b/>
          <w:bCs/>
          <w:snapToGrid/>
          <w:szCs w:val="22"/>
          <w:lang w:val="hu-HU" w:eastAsia="en-US"/>
        </w:rPr>
        <w:t>Mellékhatások bejelentése</w:t>
      </w:r>
    </w:p>
    <w:p w14:paraId="23789A3B" w14:textId="55797023" w:rsidR="006E28BF" w:rsidRPr="009A301D" w:rsidRDefault="006E28BF" w:rsidP="00093D1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A301D">
        <w:rPr>
          <w:rFonts w:eastAsia="Times New Roman"/>
          <w:snapToGrid/>
          <w:szCs w:val="22"/>
          <w:lang w:val="hu-HU" w:eastAsia="en-US"/>
        </w:rPr>
        <w:t xml:space="preserve">Ha Önnél bármilyen mellékhatás jelentkezik, tájékoztassa kezelőorvosát vagy a gondozását végző egészségügyi szakembert. Ez a betegtájékoztatóban fel nem sorolt bármilyen lehetséges mellékhatásra is vonatkozik. A mellékhatásokat közvetlenül a hatóság részére is bejelentheti </w:t>
      </w:r>
      <w:r w:rsidRPr="009A301D">
        <w:rPr>
          <w:rFonts w:eastAsia="Times New Roman"/>
          <w:snapToGrid/>
          <w:szCs w:val="22"/>
          <w:highlight w:val="lightGray"/>
          <w:lang w:val="hu-HU" w:eastAsia="en-US"/>
        </w:rPr>
        <w:t xml:space="preserve">az </w:t>
      </w:r>
      <w:hyperlink r:id="rId11" w:history="1">
        <w:r w:rsidRPr="009A301D">
          <w:rPr>
            <w:rFonts w:eastAsia="Times New Roman"/>
            <w:snapToGrid/>
            <w:color w:val="0000FF"/>
            <w:szCs w:val="22"/>
            <w:highlight w:val="lightGray"/>
            <w:u w:val="single"/>
            <w:lang w:val="hu-HU" w:eastAsia="en-US"/>
          </w:rPr>
          <w:t>V. függelékben</w:t>
        </w:r>
      </w:hyperlink>
      <w:r w:rsidRPr="009A301D">
        <w:rPr>
          <w:rFonts w:eastAsia="Times New Roman"/>
          <w:snapToGrid/>
          <w:szCs w:val="22"/>
          <w:highlight w:val="lightGray"/>
          <w:lang w:val="hu-HU" w:eastAsia="en-US"/>
        </w:rPr>
        <w:t xml:space="preserve"> található elérhetőségeken keresztül</w:t>
      </w:r>
      <w:r w:rsidRPr="009A301D">
        <w:rPr>
          <w:rFonts w:eastAsia="Times New Roman"/>
          <w:snapToGrid/>
          <w:szCs w:val="22"/>
          <w:lang w:val="hu-HU" w:eastAsia="en-US"/>
        </w:rPr>
        <w:t>.</w:t>
      </w:r>
    </w:p>
    <w:p w14:paraId="64C19C74" w14:textId="77777777" w:rsidR="006E28BF" w:rsidRPr="009A301D" w:rsidRDefault="006E28BF" w:rsidP="00093D19">
      <w:pPr>
        <w:tabs>
          <w:tab w:val="clear" w:pos="567"/>
        </w:tabs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9A301D">
        <w:rPr>
          <w:rFonts w:eastAsia="Times New Roman"/>
          <w:snapToGrid/>
          <w:szCs w:val="22"/>
          <w:lang w:val="hu-HU" w:eastAsia="en-US"/>
        </w:rPr>
        <w:t>A mellékhatások bejelentésével Ön is hozzájárulhat ahhoz, hogy minél több információ álljon rendelkezésre a gyógyszer biztonságos alkalmazásával kapcsolatban.</w:t>
      </w:r>
    </w:p>
    <w:p w14:paraId="729BF1DE" w14:textId="77777777" w:rsidR="00FD1153" w:rsidRPr="009A301D" w:rsidRDefault="00FD1153" w:rsidP="00652C71">
      <w:pPr>
        <w:spacing w:line="240" w:lineRule="auto"/>
        <w:ind w:right="-2"/>
        <w:rPr>
          <w:lang w:val="hu-HU"/>
        </w:rPr>
      </w:pPr>
    </w:p>
    <w:p w14:paraId="639AC8C8" w14:textId="77777777" w:rsidR="00BA5F6C" w:rsidRPr="009A301D" w:rsidRDefault="00BA5F6C" w:rsidP="00652C71">
      <w:pPr>
        <w:spacing w:line="240" w:lineRule="auto"/>
        <w:ind w:right="-2"/>
        <w:rPr>
          <w:lang w:val="hu-HU"/>
        </w:rPr>
      </w:pPr>
    </w:p>
    <w:p w14:paraId="441599AA" w14:textId="77777777" w:rsidR="00F45C51" w:rsidRPr="009A301D" w:rsidRDefault="00F45C51" w:rsidP="00652C71">
      <w:pPr>
        <w:spacing w:line="240" w:lineRule="auto"/>
        <w:ind w:left="567" w:right="-2" w:hanging="567"/>
        <w:rPr>
          <w:b/>
          <w:lang w:val="hu-HU"/>
        </w:rPr>
      </w:pPr>
      <w:r w:rsidRPr="009A301D">
        <w:rPr>
          <w:b/>
          <w:lang w:val="hu-HU"/>
        </w:rPr>
        <w:t>5.</w:t>
      </w:r>
      <w:r w:rsidRPr="009A301D">
        <w:rPr>
          <w:b/>
          <w:lang w:val="hu-HU"/>
        </w:rPr>
        <w:tab/>
      </w:r>
      <w:r w:rsidRPr="009A301D">
        <w:rPr>
          <w:b/>
          <w:szCs w:val="24"/>
          <w:lang w:val="hu-HU"/>
        </w:rPr>
        <w:t xml:space="preserve">Hogyan kell </w:t>
      </w:r>
      <w:r w:rsidR="00516A39" w:rsidRPr="009A301D">
        <w:rPr>
          <w:b/>
          <w:szCs w:val="24"/>
          <w:lang w:val="hu-HU"/>
        </w:rPr>
        <w:t xml:space="preserve">az </w:t>
      </w:r>
      <w:r w:rsidR="00A14C7B" w:rsidRPr="009A301D">
        <w:rPr>
          <w:b/>
          <w:szCs w:val="24"/>
          <w:lang w:val="hu-HU"/>
        </w:rPr>
        <w:t>ONKOBEND</w:t>
      </w:r>
      <w:r w:rsidR="00516A39" w:rsidRPr="009A301D">
        <w:rPr>
          <w:b/>
          <w:szCs w:val="24"/>
          <w:lang w:val="hu-HU"/>
        </w:rPr>
        <w:t>-et</w:t>
      </w:r>
      <w:r w:rsidRPr="009A301D">
        <w:rPr>
          <w:b/>
          <w:szCs w:val="24"/>
          <w:lang w:val="hu-HU"/>
        </w:rPr>
        <w:t xml:space="preserve"> tárolni</w:t>
      </w:r>
      <w:r w:rsidRPr="009A301D">
        <w:rPr>
          <w:b/>
          <w:lang w:val="hu-HU"/>
        </w:rPr>
        <w:t>?</w:t>
      </w:r>
    </w:p>
    <w:p w14:paraId="0BB4F603" w14:textId="77777777" w:rsidR="00F45C51" w:rsidRPr="009A301D" w:rsidRDefault="00F45C51" w:rsidP="00652C71">
      <w:pPr>
        <w:spacing w:line="240" w:lineRule="auto"/>
        <w:ind w:right="-2"/>
        <w:rPr>
          <w:lang w:val="hu-HU"/>
        </w:rPr>
      </w:pPr>
    </w:p>
    <w:p w14:paraId="384E901B" w14:textId="77777777" w:rsidR="005E231A" w:rsidRPr="009A301D" w:rsidRDefault="005E231A" w:rsidP="005E231A">
      <w:pPr>
        <w:spacing w:line="240" w:lineRule="auto"/>
        <w:ind w:right="-2"/>
        <w:rPr>
          <w:lang w:val="hu-HU"/>
        </w:rPr>
      </w:pPr>
      <w:r w:rsidRPr="009A301D">
        <w:rPr>
          <w:lang w:val="hu-HU"/>
        </w:rPr>
        <w:t xml:space="preserve">A gyógyszer gyermekektől elzárva tartandó! </w:t>
      </w:r>
    </w:p>
    <w:p w14:paraId="38FB2C6F" w14:textId="77777777" w:rsidR="005E231A" w:rsidRPr="009A301D" w:rsidRDefault="005E231A" w:rsidP="000E4E87">
      <w:pPr>
        <w:spacing w:line="240" w:lineRule="auto"/>
        <w:ind w:right="-2"/>
        <w:rPr>
          <w:lang w:val="hu-HU"/>
        </w:rPr>
      </w:pPr>
    </w:p>
    <w:p w14:paraId="16E462E3" w14:textId="77777777" w:rsidR="008016DB" w:rsidRPr="009A301D" w:rsidRDefault="008016DB" w:rsidP="008016DB">
      <w:pPr>
        <w:spacing w:line="240" w:lineRule="auto"/>
        <w:ind w:right="-2"/>
        <w:rPr>
          <w:lang w:val="hu-HU"/>
        </w:rPr>
      </w:pPr>
      <w:r w:rsidRPr="009A301D">
        <w:rPr>
          <w:lang w:val="hu-HU"/>
        </w:rPr>
        <w:t>A címkén és a dobozon feltüntetett lejárati idő (EXP:) után ne alkalmazza ezt a gyógyszert. A lejárati idő az adott hónap utolsó napjára vonatkozik.</w:t>
      </w:r>
    </w:p>
    <w:p w14:paraId="52B259A8" w14:textId="77777777" w:rsidR="008016DB" w:rsidRPr="009A301D" w:rsidRDefault="008016DB" w:rsidP="000E4E87">
      <w:pPr>
        <w:spacing w:line="240" w:lineRule="auto"/>
        <w:ind w:right="-2"/>
        <w:rPr>
          <w:lang w:val="hu-HU"/>
        </w:rPr>
      </w:pPr>
    </w:p>
    <w:p w14:paraId="1F266EE8" w14:textId="77777777" w:rsidR="000E4E87" w:rsidRPr="009A301D" w:rsidRDefault="000E4E87" w:rsidP="000E4E87">
      <w:pPr>
        <w:spacing w:line="240" w:lineRule="auto"/>
        <w:ind w:right="-2"/>
        <w:rPr>
          <w:lang w:val="hu-HU"/>
        </w:rPr>
      </w:pPr>
      <w:r w:rsidRPr="009A301D">
        <w:rPr>
          <w:lang w:val="hu-HU"/>
        </w:rPr>
        <w:t>Az injekciós üveg a fénytől való védelem érdekében az eredeti csomagolásban tárolandó.</w:t>
      </w:r>
    </w:p>
    <w:p w14:paraId="20796AD6" w14:textId="77777777" w:rsidR="005E77A0" w:rsidRPr="009A301D" w:rsidRDefault="005E77A0" w:rsidP="00955BED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6D046231" w14:textId="77777777" w:rsidR="001345E0" w:rsidRPr="009A301D" w:rsidRDefault="001345E0" w:rsidP="00955BED">
      <w:pPr>
        <w:tabs>
          <w:tab w:val="clear" w:pos="567"/>
        </w:tabs>
        <w:spacing w:line="240" w:lineRule="auto"/>
        <w:rPr>
          <w:rFonts w:eastAsia="Times New Roman"/>
          <w:b/>
          <w:snapToGrid/>
          <w:szCs w:val="22"/>
          <w:lang w:val="hu-HU" w:eastAsia="el-GR"/>
        </w:rPr>
      </w:pPr>
      <w:r w:rsidRPr="009A301D">
        <w:rPr>
          <w:rFonts w:eastAsia="Times New Roman"/>
          <w:b/>
          <w:snapToGrid/>
          <w:szCs w:val="22"/>
          <w:lang w:val="hu-HU" w:eastAsia="el-GR"/>
        </w:rPr>
        <w:t>Tudnivalók a felnyitást vagy az oldat elkészítését követő eltarthatóságról</w:t>
      </w:r>
    </w:p>
    <w:p w14:paraId="5C37D275" w14:textId="4BA91ADC" w:rsidR="00192B80" w:rsidRPr="009A301D" w:rsidRDefault="00F8043F" w:rsidP="00192B80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 betegtájékoztató végén található útmutatás szerint elkészített oldatos infúzió</w:t>
      </w:r>
      <w:r w:rsidR="00192B80" w:rsidRPr="009A301D">
        <w:rPr>
          <w:rFonts w:eastAsia="Times New Roman"/>
          <w:snapToGrid/>
          <w:szCs w:val="22"/>
          <w:lang w:val="hu-HU" w:eastAsia="el-GR"/>
        </w:rPr>
        <w:t xml:space="preserve"> kémiai és fizikai stabilitása </w:t>
      </w:r>
      <w:r w:rsidR="008016DB" w:rsidRPr="009A301D">
        <w:rPr>
          <w:rFonts w:eastAsia="Times New Roman"/>
          <w:snapToGrid/>
          <w:szCs w:val="22"/>
          <w:lang w:val="hu-HU" w:eastAsia="el-GR"/>
        </w:rPr>
        <w:t>szobahőmérsékleten</w:t>
      </w:r>
      <w:r w:rsidR="0011194B" w:rsidRPr="009A301D">
        <w:rPr>
          <w:rFonts w:eastAsia="Times New Roman"/>
          <w:snapToGrid/>
          <w:szCs w:val="22"/>
          <w:lang w:val="hu-HU" w:eastAsia="el-GR"/>
        </w:rPr>
        <w:t>, 25</w:t>
      </w:r>
      <w:r w:rsidR="004209EC" w:rsidRPr="009A301D">
        <w:rPr>
          <w:rFonts w:eastAsia="Times New Roman"/>
          <w:snapToGrid/>
          <w:szCs w:val="22"/>
          <w:lang w:val="hu-HU" w:eastAsia="el-GR"/>
        </w:rPr>
        <w:t> </w:t>
      </w:r>
      <w:r w:rsidR="0011194B" w:rsidRPr="009A301D">
        <w:rPr>
          <w:rFonts w:eastAsia="Times New Roman"/>
          <w:snapToGrid/>
          <w:szCs w:val="22"/>
          <w:lang w:val="hu-HU" w:eastAsia="el-GR"/>
        </w:rPr>
        <w:t>°C</w:t>
      </w:r>
      <w:r w:rsidR="00192B80" w:rsidRPr="009A301D">
        <w:rPr>
          <w:rFonts w:eastAsia="Times New Roman"/>
          <w:snapToGrid/>
          <w:szCs w:val="22"/>
          <w:lang w:val="hu-HU" w:eastAsia="el-GR"/>
        </w:rPr>
        <w:t xml:space="preserve"> / 60%-os relatív páratartalom mellett 3,5 órán</w:t>
      </w:r>
      <w:r w:rsidR="008016DB" w:rsidRPr="009A301D">
        <w:rPr>
          <w:rFonts w:eastAsia="Times New Roman"/>
          <w:snapToGrid/>
          <w:szCs w:val="22"/>
          <w:lang w:val="hu-HU" w:eastAsia="el-GR"/>
        </w:rPr>
        <w:t xml:space="preserve"> keresztül</w:t>
      </w:r>
      <w:r w:rsidR="00192B80" w:rsidRPr="009A301D">
        <w:rPr>
          <w:rFonts w:eastAsia="Times New Roman"/>
          <w:snapToGrid/>
          <w:szCs w:val="22"/>
          <w:lang w:val="hu-HU" w:eastAsia="el-GR"/>
        </w:rPr>
        <w:t>, illetve 2</w:t>
      </w:r>
      <w:r w:rsidR="004209EC" w:rsidRPr="009A301D">
        <w:rPr>
          <w:rFonts w:eastAsia="Times New Roman"/>
          <w:snapToGrid/>
          <w:szCs w:val="22"/>
          <w:lang w:val="hu-HU" w:eastAsia="el-GR"/>
        </w:rPr>
        <w:t>–</w:t>
      </w:r>
      <w:r w:rsidR="00192B80" w:rsidRPr="009A301D">
        <w:rPr>
          <w:rFonts w:eastAsia="Times New Roman"/>
          <w:snapToGrid/>
          <w:szCs w:val="22"/>
          <w:lang w:val="hu-HU" w:eastAsia="el-GR"/>
        </w:rPr>
        <w:t>8</w:t>
      </w:r>
      <w:r w:rsidR="004209EC" w:rsidRPr="009A301D">
        <w:rPr>
          <w:rFonts w:eastAsia="Times New Roman"/>
          <w:snapToGrid/>
          <w:szCs w:val="22"/>
          <w:lang w:val="hu-HU" w:eastAsia="el-GR"/>
        </w:rPr>
        <w:t> </w:t>
      </w:r>
      <w:r w:rsidR="00192B80" w:rsidRPr="009A301D">
        <w:rPr>
          <w:rFonts w:eastAsia="Times New Roman"/>
          <w:snapToGrid/>
          <w:szCs w:val="22"/>
          <w:lang w:val="hu-HU" w:eastAsia="el-GR"/>
        </w:rPr>
        <w:t xml:space="preserve">°C közötti hőmérsékleten, polietilén zsákban </w:t>
      </w:r>
      <w:r w:rsidR="008016DB" w:rsidRPr="009A301D">
        <w:rPr>
          <w:rFonts w:eastAsia="Times New Roman"/>
          <w:snapToGrid/>
          <w:szCs w:val="22"/>
          <w:lang w:val="hu-HU" w:eastAsia="el-GR"/>
        </w:rPr>
        <w:t>2</w:t>
      </w:r>
      <w:r w:rsidR="00192B80" w:rsidRPr="009A301D">
        <w:rPr>
          <w:rFonts w:eastAsia="Times New Roman"/>
          <w:snapToGrid/>
          <w:szCs w:val="22"/>
          <w:lang w:val="hu-HU" w:eastAsia="el-GR"/>
        </w:rPr>
        <w:t xml:space="preserve"> napon át igazolt.</w:t>
      </w:r>
    </w:p>
    <w:p w14:paraId="6491B8A1" w14:textId="77777777" w:rsidR="008016DB" w:rsidRPr="009A301D" w:rsidRDefault="00516A39" w:rsidP="00192B80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AZ ONKOBEND</w:t>
      </w:r>
      <w:r w:rsidR="008016DB" w:rsidRPr="009A301D">
        <w:rPr>
          <w:rFonts w:eastAsia="Times New Roman"/>
          <w:snapToGrid/>
          <w:szCs w:val="22"/>
          <w:lang w:val="hu-HU" w:eastAsia="el-GR"/>
        </w:rPr>
        <w:t xml:space="preserve"> nem tartalmaz mikrobiológia tartósítószert. Ezért </w:t>
      </w:r>
      <w:r w:rsidRPr="009A301D">
        <w:rPr>
          <w:rFonts w:eastAsia="Times New Roman"/>
          <w:snapToGrid/>
          <w:szCs w:val="22"/>
          <w:lang w:val="hu-HU" w:eastAsia="el-GR"/>
        </w:rPr>
        <w:t xml:space="preserve">az </w:t>
      </w:r>
      <w:r w:rsidR="00A14C7B" w:rsidRPr="009A301D">
        <w:rPr>
          <w:rFonts w:eastAsia="Times New Roman"/>
          <w:snapToGrid/>
          <w:szCs w:val="22"/>
          <w:lang w:val="hu-HU" w:eastAsia="el-GR"/>
        </w:rPr>
        <w:t xml:space="preserve">ONKOBEND </w:t>
      </w:r>
      <w:r w:rsidR="008016DB" w:rsidRPr="009A301D">
        <w:rPr>
          <w:rFonts w:eastAsia="Times New Roman"/>
          <w:snapToGrid/>
          <w:szCs w:val="22"/>
          <w:lang w:val="hu-HU" w:eastAsia="el-GR"/>
        </w:rPr>
        <w:t>nem tartalmaz tartósítószert, ezért az oldat nem alkalmazható a jelzett időtartamon túl.</w:t>
      </w:r>
    </w:p>
    <w:p w14:paraId="4564E86E" w14:textId="77777777" w:rsidR="00F8043F" w:rsidRPr="009A301D" w:rsidRDefault="00F8043F" w:rsidP="00192B80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4B35AC09" w14:textId="77777777" w:rsidR="005E77A0" w:rsidRPr="009A301D" w:rsidRDefault="00C96600" w:rsidP="00192B80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Az aszeptikus körülmények biztosítása a felhasználó felelőssége.</w:t>
      </w:r>
    </w:p>
    <w:p w14:paraId="6515BA92" w14:textId="77777777" w:rsidR="00C96600" w:rsidRPr="009A301D" w:rsidRDefault="00C96600" w:rsidP="00795C3F">
      <w:pPr>
        <w:spacing w:line="240" w:lineRule="auto"/>
        <w:ind w:right="-2"/>
        <w:rPr>
          <w:szCs w:val="24"/>
          <w:lang w:val="hu-HU"/>
        </w:rPr>
      </w:pPr>
    </w:p>
    <w:p w14:paraId="0DA3630F" w14:textId="77777777" w:rsidR="00447C03" w:rsidRPr="009A301D" w:rsidRDefault="006E28BF" w:rsidP="00795C3F">
      <w:pPr>
        <w:spacing w:line="240" w:lineRule="auto"/>
        <w:ind w:right="-2"/>
        <w:rPr>
          <w:lang w:val="hu-HU"/>
        </w:rPr>
      </w:pPr>
      <w:r w:rsidRPr="009A301D">
        <w:rPr>
          <w:szCs w:val="24"/>
          <w:lang w:val="hu-HU"/>
        </w:rPr>
        <w:t xml:space="preserve">Semmilyen gyógyszert ne dobjon a szennyvízbe </w:t>
      </w:r>
      <w:r w:rsidRPr="009A301D">
        <w:rPr>
          <w:lang w:val="hu-HU"/>
        </w:rPr>
        <w:t xml:space="preserve">vagy a háztartási </w:t>
      </w:r>
      <w:r w:rsidR="00C96600" w:rsidRPr="009A301D">
        <w:rPr>
          <w:szCs w:val="24"/>
          <w:lang w:val="hu-HU"/>
        </w:rPr>
        <w:t>hulladékba</w:t>
      </w:r>
      <w:r w:rsidRPr="009A301D">
        <w:rPr>
          <w:szCs w:val="24"/>
          <w:lang w:val="hu-HU"/>
        </w:rPr>
        <w:t>.</w:t>
      </w:r>
      <w:r w:rsidRPr="009A301D">
        <w:rPr>
          <w:lang w:val="hu-HU"/>
        </w:rPr>
        <w:t xml:space="preserve"> Kérdezze meg gyógyszerészét, hogy mit tegyen </w:t>
      </w:r>
      <w:r w:rsidRPr="009A301D">
        <w:rPr>
          <w:szCs w:val="24"/>
          <w:lang w:val="hu-HU"/>
        </w:rPr>
        <w:t>a már nem használt</w:t>
      </w:r>
      <w:r w:rsidRPr="009A301D">
        <w:rPr>
          <w:lang w:val="hu-HU"/>
        </w:rPr>
        <w:t xml:space="preserve"> gyógyszereivel. Ezek az intézkedések elősegítik a környezet védelmét.</w:t>
      </w:r>
    </w:p>
    <w:p w14:paraId="501BFF21" w14:textId="77777777" w:rsidR="005E77A0" w:rsidRPr="009A301D" w:rsidRDefault="005E77A0" w:rsidP="00795C3F">
      <w:pPr>
        <w:spacing w:line="240" w:lineRule="auto"/>
        <w:ind w:right="-2"/>
        <w:rPr>
          <w:lang w:val="hu-HU"/>
        </w:rPr>
      </w:pPr>
    </w:p>
    <w:p w14:paraId="5D17762B" w14:textId="77777777" w:rsidR="002A5FA0" w:rsidRPr="009A301D" w:rsidRDefault="002A5FA0" w:rsidP="00B03B4A">
      <w:pPr>
        <w:spacing w:line="240" w:lineRule="auto"/>
        <w:ind w:right="-2"/>
        <w:rPr>
          <w:lang w:val="hu-HU"/>
        </w:rPr>
      </w:pPr>
    </w:p>
    <w:p w14:paraId="681D4003" w14:textId="77777777" w:rsidR="00F45C51" w:rsidRPr="009A301D" w:rsidRDefault="00F45C51" w:rsidP="00B03B4A">
      <w:pPr>
        <w:spacing w:line="240" w:lineRule="auto"/>
        <w:ind w:left="567" w:right="-2" w:hanging="567"/>
        <w:rPr>
          <w:b/>
          <w:lang w:val="hu-HU"/>
        </w:rPr>
      </w:pPr>
      <w:r w:rsidRPr="009A301D">
        <w:rPr>
          <w:b/>
          <w:lang w:val="hu-HU"/>
        </w:rPr>
        <w:t>6.</w:t>
      </w:r>
      <w:r w:rsidRPr="009A301D">
        <w:rPr>
          <w:b/>
          <w:lang w:val="hu-HU"/>
        </w:rPr>
        <w:tab/>
      </w:r>
      <w:r w:rsidRPr="009A301D">
        <w:rPr>
          <w:b/>
          <w:szCs w:val="24"/>
          <w:lang w:val="hu-HU"/>
        </w:rPr>
        <w:t>A csomagolás tartalma és egyéb információk</w:t>
      </w:r>
    </w:p>
    <w:p w14:paraId="452D9E9D" w14:textId="77777777" w:rsidR="0008090B" w:rsidRPr="009A301D" w:rsidRDefault="0008090B" w:rsidP="00B03B4A">
      <w:pPr>
        <w:rPr>
          <w:szCs w:val="22"/>
          <w:lang w:val="hu-HU"/>
        </w:rPr>
      </w:pPr>
    </w:p>
    <w:p w14:paraId="022AB99E" w14:textId="77777777" w:rsidR="00F45C51" w:rsidRPr="009A301D" w:rsidRDefault="00F45C51" w:rsidP="00093D19">
      <w:pPr>
        <w:spacing w:line="240" w:lineRule="auto"/>
        <w:rPr>
          <w:lang w:val="hu-HU"/>
        </w:rPr>
      </w:pPr>
      <w:r w:rsidRPr="009A301D">
        <w:rPr>
          <w:b/>
          <w:lang w:val="hu-HU"/>
        </w:rPr>
        <w:t xml:space="preserve">Mit tartalmaz </w:t>
      </w:r>
      <w:r w:rsidR="00516A39" w:rsidRPr="009A301D">
        <w:rPr>
          <w:b/>
          <w:lang w:val="hu-HU"/>
        </w:rPr>
        <w:t>az ONKOBEND</w:t>
      </w:r>
      <w:r w:rsidR="0041462F" w:rsidRPr="009A301D">
        <w:rPr>
          <w:b/>
          <w:lang w:val="hu-HU"/>
        </w:rPr>
        <w:t>?</w:t>
      </w:r>
    </w:p>
    <w:p w14:paraId="3C1F87F0" w14:textId="77777777" w:rsidR="0008090B" w:rsidRPr="009A301D" w:rsidRDefault="0008090B" w:rsidP="00DF5846">
      <w:pPr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9A301D">
        <w:rPr>
          <w:rFonts w:eastAsia="Times New Roman"/>
          <w:snapToGrid/>
          <w:szCs w:val="22"/>
          <w:lang w:val="hu-HU" w:eastAsia="en-US"/>
        </w:rPr>
        <w:t>A készítmény hatóanyaga: bendamusztin-hidroklorid.</w:t>
      </w:r>
    </w:p>
    <w:p w14:paraId="20AEDC1B" w14:textId="77777777" w:rsidR="006F403B" w:rsidRPr="009A301D" w:rsidRDefault="0008090B" w:rsidP="00890DF7">
      <w:pPr>
        <w:tabs>
          <w:tab w:val="clear" w:pos="567"/>
        </w:tabs>
        <w:spacing w:line="240" w:lineRule="auto"/>
        <w:ind w:left="567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n-US"/>
        </w:rPr>
        <w:t>1 injekciós üveg 25 mg vagy 100 mg bendamus</w:t>
      </w:r>
      <w:r w:rsidR="00D1617C" w:rsidRPr="009A301D">
        <w:rPr>
          <w:rFonts w:eastAsia="Times New Roman"/>
          <w:snapToGrid/>
          <w:szCs w:val="22"/>
          <w:lang w:val="hu-HU" w:eastAsia="en-US"/>
        </w:rPr>
        <w:t>z</w:t>
      </w:r>
      <w:r w:rsidRPr="009A301D">
        <w:rPr>
          <w:rFonts w:eastAsia="Times New Roman"/>
          <w:snapToGrid/>
          <w:szCs w:val="22"/>
          <w:lang w:val="hu-HU" w:eastAsia="en-US"/>
        </w:rPr>
        <w:t>tin</w:t>
      </w:r>
      <w:r w:rsidR="00D1617C" w:rsidRPr="009A301D">
        <w:rPr>
          <w:rFonts w:eastAsia="Times New Roman"/>
          <w:snapToGrid/>
          <w:szCs w:val="22"/>
          <w:lang w:val="hu-HU" w:eastAsia="en-US"/>
        </w:rPr>
        <w:t>-</w:t>
      </w:r>
      <w:r w:rsidRPr="009A301D">
        <w:rPr>
          <w:rFonts w:eastAsia="Times New Roman"/>
          <w:snapToGrid/>
          <w:szCs w:val="22"/>
          <w:lang w:val="hu-HU" w:eastAsia="en-US"/>
        </w:rPr>
        <w:t>hidrokloridot tartalmaz (bendamus</w:t>
      </w:r>
      <w:r w:rsidR="00D1617C" w:rsidRPr="009A301D">
        <w:rPr>
          <w:rFonts w:eastAsia="Times New Roman"/>
          <w:snapToGrid/>
          <w:szCs w:val="22"/>
          <w:lang w:val="hu-HU" w:eastAsia="en-US"/>
        </w:rPr>
        <w:t>z</w:t>
      </w:r>
      <w:r w:rsidRPr="009A301D">
        <w:rPr>
          <w:rFonts w:eastAsia="Times New Roman"/>
          <w:snapToGrid/>
          <w:szCs w:val="22"/>
          <w:lang w:val="hu-HU" w:eastAsia="en-US"/>
        </w:rPr>
        <w:t>tin</w:t>
      </w:r>
      <w:r w:rsidR="005E231A" w:rsidRPr="009A301D">
        <w:rPr>
          <w:rFonts w:eastAsia="Times New Roman"/>
          <w:snapToGrid/>
          <w:szCs w:val="22"/>
          <w:lang w:val="hu-HU" w:eastAsia="en-US"/>
        </w:rPr>
        <w:t>-</w:t>
      </w:r>
      <w:r w:rsidRPr="009A301D">
        <w:rPr>
          <w:rFonts w:eastAsia="Times New Roman"/>
          <w:snapToGrid/>
          <w:szCs w:val="22"/>
          <w:lang w:val="hu-HU" w:eastAsia="en-US"/>
        </w:rPr>
        <w:t>hidroklorid</w:t>
      </w:r>
      <w:r w:rsidR="00D1617C" w:rsidRPr="009A301D">
        <w:rPr>
          <w:rFonts w:eastAsia="Times New Roman"/>
          <w:snapToGrid/>
          <w:szCs w:val="22"/>
          <w:lang w:val="hu-HU" w:eastAsia="en-US"/>
        </w:rPr>
        <w:t>-</w:t>
      </w:r>
      <w:r w:rsidRPr="009A301D">
        <w:rPr>
          <w:rFonts w:eastAsia="Times New Roman"/>
          <w:snapToGrid/>
          <w:szCs w:val="22"/>
          <w:lang w:val="hu-HU" w:eastAsia="en-US"/>
        </w:rPr>
        <w:t>monohidrát formájában).</w:t>
      </w:r>
    </w:p>
    <w:p w14:paraId="6F3EC116" w14:textId="77777777" w:rsidR="0008090B" w:rsidRPr="009A301D" w:rsidRDefault="0008090B" w:rsidP="00890DF7">
      <w:pPr>
        <w:tabs>
          <w:tab w:val="clear" w:pos="567"/>
        </w:tabs>
        <w:spacing w:line="240" w:lineRule="auto"/>
        <w:ind w:left="567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Feloldást követően 1</w:t>
      </w:r>
      <w:r w:rsidR="00795C3F" w:rsidRPr="009A301D">
        <w:rPr>
          <w:rFonts w:eastAsia="Times New Roman"/>
          <w:snapToGrid/>
          <w:szCs w:val="22"/>
          <w:lang w:val="hu-HU" w:eastAsia="el-GR"/>
        </w:rPr>
        <w:t> </w:t>
      </w:r>
      <w:r w:rsidRPr="009A301D">
        <w:rPr>
          <w:rFonts w:eastAsia="Times New Roman"/>
          <w:snapToGrid/>
          <w:szCs w:val="22"/>
          <w:lang w:val="hu-HU" w:eastAsia="el-GR"/>
        </w:rPr>
        <w:t>ml koncentrátum 2,5</w:t>
      </w:r>
      <w:r w:rsidR="00795C3F" w:rsidRPr="009A301D">
        <w:rPr>
          <w:rFonts w:eastAsia="Times New Roman"/>
          <w:snapToGrid/>
          <w:szCs w:val="22"/>
          <w:lang w:val="hu-HU" w:eastAsia="el-GR"/>
        </w:rPr>
        <w:t> </w:t>
      </w:r>
      <w:r w:rsidRPr="009A301D">
        <w:rPr>
          <w:rFonts w:eastAsia="Times New Roman"/>
          <w:snapToGrid/>
          <w:szCs w:val="22"/>
          <w:lang w:val="hu-HU" w:eastAsia="el-GR"/>
        </w:rPr>
        <w:t>mg bendamusztin</w:t>
      </w:r>
      <w:r w:rsidR="00795C3F" w:rsidRPr="009A301D">
        <w:rPr>
          <w:rFonts w:eastAsia="Times New Roman"/>
          <w:snapToGrid/>
          <w:szCs w:val="22"/>
          <w:lang w:val="hu-HU" w:eastAsia="el-GR"/>
        </w:rPr>
        <w:t>-</w:t>
      </w:r>
      <w:r w:rsidRPr="009A301D">
        <w:rPr>
          <w:rFonts w:eastAsia="Times New Roman"/>
          <w:snapToGrid/>
          <w:szCs w:val="22"/>
          <w:lang w:val="hu-HU" w:eastAsia="el-GR"/>
        </w:rPr>
        <w:t>hidrokloridot tartalmaz.</w:t>
      </w:r>
    </w:p>
    <w:p w14:paraId="55825B8E" w14:textId="6A33D6CC" w:rsidR="0008090B" w:rsidRPr="009A301D" w:rsidRDefault="00F45C51" w:rsidP="00AF729D">
      <w:pPr>
        <w:numPr>
          <w:ilvl w:val="0"/>
          <w:numId w:val="1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9A301D">
        <w:rPr>
          <w:rFonts w:eastAsia="Times New Roman"/>
          <w:snapToGrid/>
          <w:szCs w:val="22"/>
          <w:lang w:val="hu-HU" w:eastAsia="en-US"/>
        </w:rPr>
        <w:t>Egyéb összetevő</w:t>
      </w:r>
      <w:r w:rsidR="004209EC" w:rsidRPr="009A301D">
        <w:rPr>
          <w:rFonts w:eastAsia="Times New Roman"/>
          <w:snapToGrid/>
          <w:szCs w:val="22"/>
          <w:lang w:val="hu-HU" w:eastAsia="en-US"/>
        </w:rPr>
        <w:t>k</w:t>
      </w:r>
      <w:r w:rsidR="0008090B" w:rsidRPr="009A301D">
        <w:rPr>
          <w:rFonts w:eastAsia="Times New Roman"/>
          <w:snapToGrid/>
          <w:szCs w:val="22"/>
          <w:lang w:val="hu-HU" w:eastAsia="en-US"/>
        </w:rPr>
        <w:t>: mannit</w:t>
      </w:r>
      <w:r w:rsidR="008016DB" w:rsidRPr="009A301D">
        <w:rPr>
          <w:rFonts w:eastAsia="Times New Roman"/>
          <w:snapToGrid/>
          <w:szCs w:val="22"/>
          <w:lang w:val="hu-HU" w:eastAsia="en-US"/>
        </w:rPr>
        <w:t>, sósav (a pH beállítására)</w:t>
      </w:r>
      <w:r w:rsidR="0008090B" w:rsidRPr="009A301D">
        <w:rPr>
          <w:rFonts w:eastAsia="Times New Roman"/>
          <w:snapToGrid/>
          <w:szCs w:val="22"/>
          <w:lang w:val="hu-HU" w:eastAsia="en-US"/>
        </w:rPr>
        <w:t>.</w:t>
      </w:r>
    </w:p>
    <w:p w14:paraId="04FF4C74" w14:textId="77777777" w:rsidR="00F45C51" w:rsidRPr="009A301D" w:rsidRDefault="00F45C51" w:rsidP="00AF729D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124A6E7" w14:textId="77777777" w:rsidR="00F45C51" w:rsidRPr="009A301D" w:rsidRDefault="00F45C51" w:rsidP="00091777">
      <w:pPr>
        <w:spacing w:line="240" w:lineRule="auto"/>
        <w:rPr>
          <w:lang w:val="hu-HU"/>
        </w:rPr>
      </w:pPr>
      <w:r w:rsidRPr="009A301D">
        <w:rPr>
          <w:b/>
          <w:lang w:val="hu-HU"/>
        </w:rPr>
        <w:t xml:space="preserve">Milyen </w:t>
      </w:r>
      <w:r w:rsidR="00516A39" w:rsidRPr="009A301D">
        <w:rPr>
          <w:b/>
          <w:lang w:val="hu-HU"/>
        </w:rPr>
        <w:t xml:space="preserve">az ONKOBEND </w:t>
      </w:r>
      <w:r w:rsidRPr="009A301D">
        <w:rPr>
          <w:b/>
          <w:lang w:val="hu-HU"/>
        </w:rPr>
        <w:t>külleme és mit tartalmaz a csomagolás</w:t>
      </w:r>
      <w:r w:rsidR="0041462F" w:rsidRPr="009A301D">
        <w:rPr>
          <w:b/>
          <w:lang w:val="hu-HU"/>
        </w:rPr>
        <w:t>?</w:t>
      </w:r>
    </w:p>
    <w:p w14:paraId="0623BE91" w14:textId="77777777" w:rsidR="00094F1B" w:rsidRPr="009A301D" w:rsidRDefault="00094F1B" w:rsidP="00094F1B">
      <w:pPr>
        <w:rPr>
          <w:szCs w:val="22"/>
          <w:lang w:val="hu-HU"/>
        </w:rPr>
      </w:pPr>
      <w:r w:rsidRPr="009A301D">
        <w:rPr>
          <w:szCs w:val="22"/>
          <w:lang w:val="hu-HU"/>
        </w:rPr>
        <w:t xml:space="preserve">I-es típusú barna injekciós üveg </w:t>
      </w:r>
      <w:r w:rsidR="00975E6C" w:rsidRPr="009A301D">
        <w:rPr>
          <w:szCs w:val="22"/>
          <w:lang w:val="hu-HU"/>
        </w:rPr>
        <w:t xml:space="preserve">brómbutil </w:t>
      </w:r>
      <w:r w:rsidRPr="009A301D">
        <w:rPr>
          <w:szCs w:val="22"/>
          <w:lang w:val="hu-HU"/>
        </w:rPr>
        <w:t xml:space="preserve">gumidugóval és </w:t>
      </w:r>
      <w:r w:rsidR="00975E6C" w:rsidRPr="009A301D">
        <w:rPr>
          <w:szCs w:val="22"/>
          <w:lang w:val="hu-HU"/>
        </w:rPr>
        <w:t xml:space="preserve">polipropilén védőlappal ellátott, </w:t>
      </w:r>
      <w:r w:rsidRPr="009A301D">
        <w:rPr>
          <w:szCs w:val="22"/>
          <w:lang w:val="hu-HU"/>
        </w:rPr>
        <w:t xml:space="preserve">alumínium lepattintható kupakkal, benne </w:t>
      </w:r>
      <w:r w:rsidRPr="009A301D">
        <w:rPr>
          <w:spacing w:val="-3"/>
          <w:szCs w:val="22"/>
          <w:lang w:val="hu-HU"/>
        </w:rPr>
        <w:t>fehér vagy törtfehér korong vagy por.</w:t>
      </w:r>
    </w:p>
    <w:p w14:paraId="24528191" w14:textId="77777777" w:rsidR="00094F1B" w:rsidRPr="009A301D" w:rsidRDefault="00094F1B" w:rsidP="00094F1B">
      <w:pPr>
        <w:rPr>
          <w:szCs w:val="22"/>
          <w:lang w:val="hu-HU"/>
        </w:rPr>
      </w:pPr>
    </w:p>
    <w:p w14:paraId="0C4156B2" w14:textId="77777777" w:rsidR="00094F1B" w:rsidRPr="009A301D" w:rsidRDefault="00094F1B" w:rsidP="00094F1B">
      <w:pPr>
        <w:rPr>
          <w:szCs w:val="22"/>
          <w:lang w:val="hu-HU"/>
        </w:rPr>
      </w:pPr>
      <w:r w:rsidRPr="009A301D">
        <w:rPr>
          <w:szCs w:val="22"/>
          <w:lang w:val="hu-HU"/>
        </w:rPr>
        <w:t>5 db 25 mg bendamusztin-hidrokloridot tartalmazó injekciós üveg.</w:t>
      </w:r>
    </w:p>
    <w:p w14:paraId="41A794ED" w14:textId="77777777" w:rsidR="00094F1B" w:rsidRPr="009A301D" w:rsidRDefault="00094F1B" w:rsidP="00094F1B">
      <w:pPr>
        <w:rPr>
          <w:szCs w:val="22"/>
          <w:lang w:val="hu-HU"/>
        </w:rPr>
      </w:pPr>
      <w:r w:rsidRPr="009A301D">
        <w:rPr>
          <w:szCs w:val="22"/>
          <w:lang w:val="hu-HU"/>
        </w:rPr>
        <w:t>1 db 100 mg bendamusztin-hidrokloridot tartalmazó injekciós üveg.</w:t>
      </w:r>
    </w:p>
    <w:p w14:paraId="55090CA8" w14:textId="77777777" w:rsidR="00094F1B" w:rsidRPr="009A301D" w:rsidRDefault="00094F1B" w:rsidP="00094F1B">
      <w:pPr>
        <w:rPr>
          <w:szCs w:val="22"/>
          <w:lang w:val="hu-HU"/>
        </w:rPr>
      </w:pPr>
    </w:p>
    <w:p w14:paraId="57376A96" w14:textId="77777777" w:rsidR="00094F1B" w:rsidRPr="009A301D" w:rsidRDefault="00094F1B" w:rsidP="00094F1B">
      <w:pPr>
        <w:rPr>
          <w:szCs w:val="22"/>
          <w:lang w:val="hu-HU"/>
        </w:rPr>
      </w:pPr>
      <w:r w:rsidRPr="009A301D">
        <w:rPr>
          <w:szCs w:val="22"/>
          <w:lang w:val="hu-HU"/>
        </w:rPr>
        <w:t>Nem feltétlenül mindegyik kiszerelés kerül kereskedelmi forgalomba.</w:t>
      </w:r>
    </w:p>
    <w:p w14:paraId="32056BB4" w14:textId="77777777" w:rsidR="00094F1B" w:rsidRPr="009A301D" w:rsidRDefault="00094F1B" w:rsidP="00955BED">
      <w:pPr>
        <w:spacing w:line="240" w:lineRule="auto"/>
        <w:rPr>
          <w:lang w:val="hu-HU"/>
        </w:rPr>
      </w:pPr>
    </w:p>
    <w:p w14:paraId="1501A6D8" w14:textId="77777777" w:rsidR="001D5340" w:rsidRPr="009A301D" w:rsidRDefault="000F6749" w:rsidP="00955BED">
      <w:pPr>
        <w:pStyle w:val="Vgjegyzetszvege"/>
        <w:spacing w:line="240" w:lineRule="auto"/>
      </w:pPr>
      <w:r w:rsidRPr="009A301D">
        <w:rPr>
          <w:b/>
        </w:rPr>
        <w:t>A forgalomba hozatali engedély jogosultja</w:t>
      </w:r>
    </w:p>
    <w:p w14:paraId="6CB4A631" w14:textId="77777777" w:rsidR="008C31E7" w:rsidRDefault="00B72513" w:rsidP="00B72513">
      <w:pPr>
        <w:spacing w:line="240" w:lineRule="auto"/>
        <w:ind w:right="-20"/>
        <w:rPr>
          <w:rFonts w:eastAsia="Times New Roman"/>
          <w:lang w:val="hu-HU"/>
        </w:rPr>
      </w:pPr>
      <w:r w:rsidRPr="009A301D">
        <w:rPr>
          <w:rFonts w:eastAsia="Times New Roman"/>
          <w:lang w:val="hu-HU"/>
        </w:rPr>
        <w:t>Onkogen Kft.</w:t>
      </w:r>
    </w:p>
    <w:p w14:paraId="5234D526" w14:textId="2ECFC509" w:rsidR="005256C8" w:rsidRDefault="00B72513" w:rsidP="00B72513">
      <w:pPr>
        <w:spacing w:line="240" w:lineRule="auto"/>
        <w:ind w:right="-20"/>
        <w:rPr>
          <w:rFonts w:eastAsia="Times New Roman"/>
          <w:lang w:val="hu-HU"/>
        </w:rPr>
      </w:pPr>
      <w:r w:rsidRPr="009A301D">
        <w:rPr>
          <w:rFonts w:eastAsia="Times New Roman"/>
          <w:lang w:val="hu-HU"/>
        </w:rPr>
        <w:t>1037 Budapest, Bécsi út 77-79.</w:t>
      </w:r>
    </w:p>
    <w:p w14:paraId="7B6A66C2" w14:textId="73C6A755" w:rsidR="00B72513" w:rsidRPr="009A301D" w:rsidRDefault="005256C8" w:rsidP="00B72513">
      <w:pPr>
        <w:spacing w:line="240" w:lineRule="auto"/>
        <w:ind w:right="-20"/>
        <w:rPr>
          <w:rFonts w:eastAsia="Times New Roman"/>
          <w:lang w:val="hu-HU"/>
        </w:rPr>
      </w:pPr>
      <w:r>
        <w:rPr>
          <w:rFonts w:eastAsia="Times New Roman"/>
          <w:lang w:val="hu-HU"/>
        </w:rPr>
        <w:t>Magyarország</w:t>
      </w:r>
    </w:p>
    <w:p w14:paraId="3BF52CD1" w14:textId="77777777" w:rsidR="000F6749" w:rsidRPr="009A301D" w:rsidRDefault="000F6749" w:rsidP="00B03B4A">
      <w:pPr>
        <w:spacing w:line="240" w:lineRule="auto"/>
        <w:ind w:right="-2"/>
        <w:rPr>
          <w:b/>
          <w:lang w:val="hu-HU"/>
        </w:rPr>
      </w:pPr>
    </w:p>
    <w:p w14:paraId="47C53002" w14:textId="77777777" w:rsidR="00F3760A" w:rsidRPr="009A301D" w:rsidRDefault="004B542F" w:rsidP="00B03B4A">
      <w:pPr>
        <w:spacing w:line="240" w:lineRule="auto"/>
        <w:ind w:right="-2"/>
        <w:rPr>
          <w:b/>
          <w:lang w:val="hu-HU"/>
        </w:rPr>
      </w:pPr>
      <w:r w:rsidRPr="009A301D">
        <w:rPr>
          <w:b/>
          <w:lang w:val="hu-HU"/>
        </w:rPr>
        <w:t>Gyártó</w:t>
      </w:r>
    </w:p>
    <w:p w14:paraId="30F9683A" w14:textId="30258A63" w:rsidR="004C2A17" w:rsidRDefault="00BB25A6" w:rsidP="00BB25A6">
      <w:pPr>
        <w:spacing w:line="240" w:lineRule="auto"/>
        <w:rPr>
          <w:rFonts w:eastAsia="Times New Roman"/>
          <w:lang w:val="hu-HU" w:eastAsia="en-GB"/>
        </w:rPr>
      </w:pPr>
      <w:r w:rsidRPr="009A301D">
        <w:rPr>
          <w:rFonts w:eastAsia="Times New Roman"/>
          <w:lang w:val="hu-HU" w:eastAsia="en-GB"/>
        </w:rPr>
        <w:t xml:space="preserve">Seacross Pharma (Europe) </w:t>
      </w:r>
      <w:r w:rsidR="00885952">
        <w:rPr>
          <w:rFonts w:eastAsia="Times New Roman"/>
          <w:lang w:val="hu-HU" w:eastAsia="en-GB"/>
        </w:rPr>
        <w:t>L</w:t>
      </w:r>
      <w:r w:rsidR="004C2A17">
        <w:rPr>
          <w:rFonts w:eastAsia="Times New Roman"/>
          <w:lang w:val="hu-HU" w:eastAsia="en-GB"/>
        </w:rPr>
        <w:t>imi</w:t>
      </w:r>
      <w:r w:rsidR="00885952">
        <w:rPr>
          <w:rFonts w:eastAsia="Times New Roman"/>
          <w:lang w:val="hu-HU" w:eastAsia="en-GB"/>
        </w:rPr>
        <w:t>t</w:t>
      </w:r>
      <w:r w:rsidR="004C2A17">
        <w:rPr>
          <w:rFonts w:eastAsia="Times New Roman"/>
          <w:lang w:val="hu-HU" w:eastAsia="en-GB"/>
        </w:rPr>
        <w:t>e</w:t>
      </w:r>
      <w:r w:rsidR="00885952">
        <w:rPr>
          <w:rFonts w:eastAsia="Times New Roman"/>
          <w:lang w:val="hu-HU" w:eastAsia="en-GB"/>
        </w:rPr>
        <w:t>d</w:t>
      </w:r>
    </w:p>
    <w:p w14:paraId="70267193" w14:textId="77777777" w:rsidR="000E2DE5" w:rsidRPr="00730B04" w:rsidRDefault="000E2DE5" w:rsidP="000E2DE5">
      <w:pPr>
        <w:spacing w:line="240" w:lineRule="auto"/>
        <w:rPr>
          <w:rFonts w:eastAsia="Times New Roman"/>
          <w:lang w:val="hu-HU" w:eastAsia="en-GB"/>
        </w:rPr>
      </w:pPr>
      <w:r w:rsidRPr="00730B04">
        <w:rPr>
          <w:rFonts w:eastAsia="Times New Roman"/>
          <w:lang w:val="hu-HU" w:eastAsia="en-GB"/>
        </w:rPr>
        <w:t>POD 13, The Old Station House</w:t>
      </w:r>
    </w:p>
    <w:p w14:paraId="0DE01069" w14:textId="77777777" w:rsidR="000E2DE5" w:rsidRPr="00730B04" w:rsidRDefault="000E2DE5" w:rsidP="000E2DE5">
      <w:pPr>
        <w:spacing w:line="240" w:lineRule="auto"/>
        <w:rPr>
          <w:rFonts w:eastAsia="Times New Roman"/>
          <w:lang w:val="hu-HU" w:eastAsia="en-GB"/>
        </w:rPr>
      </w:pPr>
      <w:r w:rsidRPr="00730B04">
        <w:rPr>
          <w:rFonts w:eastAsia="Times New Roman"/>
          <w:lang w:val="hu-HU" w:eastAsia="en-GB"/>
        </w:rPr>
        <w:t>15A Main Street, Blackrock</w:t>
      </w:r>
    </w:p>
    <w:p w14:paraId="67E2574C" w14:textId="77777777" w:rsidR="000E2DE5" w:rsidRPr="0065541A" w:rsidRDefault="000E2DE5" w:rsidP="000E2DE5">
      <w:pPr>
        <w:spacing w:line="240" w:lineRule="auto"/>
        <w:rPr>
          <w:lang w:val="hu-HU"/>
        </w:rPr>
      </w:pPr>
      <w:r w:rsidRPr="00730B04">
        <w:rPr>
          <w:rFonts w:eastAsia="Times New Roman"/>
          <w:lang w:val="hu-HU" w:eastAsia="en-GB"/>
        </w:rPr>
        <w:t>Dublin, A94 T8P8</w:t>
      </w:r>
    </w:p>
    <w:p w14:paraId="1F79F9BD" w14:textId="77777777" w:rsidR="00BB25A6" w:rsidRPr="009A301D" w:rsidRDefault="00BB25A6" w:rsidP="00BB25A6">
      <w:pPr>
        <w:spacing w:line="240" w:lineRule="auto"/>
        <w:rPr>
          <w:rFonts w:eastAsia="Times New Roman"/>
          <w:lang w:val="hu-HU" w:eastAsia="en-GB"/>
        </w:rPr>
      </w:pPr>
      <w:r w:rsidRPr="009A301D">
        <w:rPr>
          <w:rFonts w:eastAsia="Times New Roman"/>
          <w:lang w:val="hu-HU" w:eastAsia="en-GB"/>
        </w:rPr>
        <w:t>Írország</w:t>
      </w:r>
    </w:p>
    <w:p w14:paraId="58F1BBD4" w14:textId="77777777" w:rsidR="00F45C51" w:rsidRPr="009A301D" w:rsidRDefault="00F45C51" w:rsidP="00B03B4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CBF91D3" w14:textId="49E57F92" w:rsidR="00890DF7" w:rsidRPr="009A301D" w:rsidRDefault="00890DF7" w:rsidP="000A65C1">
      <w:pPr>
        <w:tabs>
          <w:tab w:val="clear" w:pos="567"/>
          <w:tab w:val="right" w:pos="3119"/>
          <w:tab w:val="left" w:pos="3686"/>
        </w:tabs>
        <w:rPr>
          <w:szCs w:val="22"/>
          <w:lang w:val="hu-HU"/>
        </w:rPr>
      </w:pPr>
      <w:r w:rsidRPr="009A301D">
        <w:rPr>
          <w:szCs w:val="22"/>
          <w:lang w:val="hu-HU"/>
        </w:rPr>
        <w:t>OGYI-T</w:t>
      </w:r>
      <w:r w:rsidR="008802B6" w:rsidRPr="009A301D">
        <w:rPr>
          <w:szCs w:val="22"/>
          <w:lang w:val="hu-HU"/>
        </w:rPr>
        <w:t>-</w:t>
      </w:r>
      <w:r w:rsidR="006256DB">
        <w:rPr>
          <w:szCs w:val="22"/>
          <w:lang w:val="hu-HU"/>
        </w:rPr>
        <w:t>23857/01</w:t>
      </w:r>
      <w:r w:rsidRPr="009A301D">
        <w:rPr>
          <w:szCs w:val="22"/>
          <w:lang w:val="hu-HU"/>
        </w:rPr>
        <w:tab/>
      </w:r>
      <w:r w:rsidR="008802B6" w:rsidRPr="009A301D">
        <w:rPr>
          <w:szCs w:val="22"/>
          <w:lang w:val="hu-HU"/>
        </w:rPr>
        <w:t>5</w:t>
      </w:r>
      <w:r w:rsidRPr="009A301D">
        <w:rPr>
          <w:szCs w:val="22"/>
          <w:lang w:val="hu-HU"/>
        </w:rPr>
        <w:t>×25 mg</w:t>
      </w:r>
      <w:r w:rsidR="000A65C1" w:rsidRPr="009A301D">
        <w:rPr>
          <w:szCs w:val="22"/>
          <w:lang w:val="hu-HU"/>
        </w:rPr>
        <w:tab/>
      </w:r>
      <w:r w:rsidRPr="009A301D">
        <w:rPr>
          <w:szCs w:val="22"/>
          <w:lang w:val="hu-HU"/>
        </w:rPr>
        <w:t>injekciós üvegben</w:t>
      </w:r>
    </w:p>
    <w:p w14:paraId="6C4A3560" w14:textId="00A839C3" w:rsidR="00890DF7" w:rsidRPr="009A301D" w:rsidRDefault="00890DF7" w:rsidP="000A65C1">
      <w:pPr>
        <w:tabs>
          <w:tab w:val="clear" w:pos="567"/>
          <w:tab w:val="right" w:pos="3119"/>
          <w:tab w:val="left" w:pos="3686"/>
        </w:tabs>
        <w:rPr>
          <w:szCs w:val="22"/>
          <w:lang w:val="hu-HU" w:eastAsia="en-US"/>
        </w:rPr>
      </w:pPr>
      <w:r w:rsidRPr="009A301D">
        <w:rPr>
          <w:szCs w:val="22"/>
          <w:lang w:val="hu-HU"/>
        </w:rPr>
        <w:t>OGYI-T-</w:t>
      </w:r>
      <w:r w:rsidR="006256DB">
        <w:rPr>
          <w:szCs w:val="22"/>
          <w:lang w:val="hu-HU"/>
        </w:rPr>
        <w:t>23857/02</w:t>
      </w:r>
      <w:r w:rsidRPr="009A301D">
        <w:rPr>
          <w:szCs w:val="22"/>
          <w:lang w:val="hu-HU"/>
        </w:rPr>
        <w:tab/>
        <w:t>1×100 mg</w:t>
      </w:r>
      <w:r w:rsidRPr="009A301D">
        <w:rPr>
          <w:szCs w:val="22"/>
          <w:lang w:val="hu-HU"/>
        </w:rPr>
        <w:tab/>
        <w:t>injekciós üvegben</w:t>
      </w:r>
    </w:p>
    <w:p w14:paraId="75EE8906" w14:textId="77777777" w:rsidR="00890DF7" w:rsidRPr="009A301D" w:rsidRDefault="00890DF7" w:rsidP="00890DF7">
      <w:pPr>
        <w:rPr>
          <w:sz w:val="24"/>
          <w:szCs w:val="24"/>
          <w:lang w:val="hu-HU"/>
        </w:rPr>
      </w:pPr>
    </w:p>
    <w:p w14:paraId="6AFC91DD" w14:textId="52013530" w:rsidR="00F45C51" w:rsidRPr="005256C8" w:rsidRDefault="00F45C51" w:rsidP="00B03B4A">
      <w:pPr>
        <w:spacing w:line="240" w:lineRule="auto"/>
        <w:ind w:right="-2"/>
        <w:rPr>
          <w:lang w:val="hu-HU"/>
        </w:rPr>
      </w:pPr>
      <w:r w:rsidRPr="009A301D">
        <w:rPr>
          <w:b/>
          <w:lang w:val="hu-HU"/>
        </w:rPr>
        <w:t xml:space="preserve">A betegtájékoztató </w:t>
      </w:r>
      <w:r w:rsidRPr="009A301D">
        <w:rPr>
          <w:b/>
          <w:szCs w:val="24"/>
          <w:lang w:val="hu-HU"/>
        </w:rPr>
        <w:t>legutóbbi felülvizsgálatának</w:t>
      </w:r>
      <w:r w:rsidRPr="009A301D">
        <w:rPr>
          <w:b/>
          <w:lang w:val="hu-HU"/>
        </w:rPr>
        <w:t xml:space="preserve"> dátuma</w:t>
      </w:r>
      <w:r w:rsidR="00345F49" w:rsidRPr="009A301D">
        <w:rPr>
          <w:b/>
          <w:szCs w:val="24"/>
          <w:lang w:val="hu-HU"/>
        </w:rPr>
        <w:t>:</w:t>
      </w:r>
      <w:r w:rsidR="00221BD9" w:rsidRPr="005256C8">
        <w:rPr>
          <w:szCs w:val="24"/>
          <w:lang w:val="hu-HU"/>
        </w:rPr>
        <w:t xml:space="preserve"> </w:t>
      </w:r>
      <w:r w:rsidR="005256C8" w:rsidRPr="005256C8">
        <w:rPr>
          <w:szCs w:val="24"/>
          <w:lang w:val="hu-HU"/>
        </w:rPr>
        <w:t>2024. május.</w:t>
      </w:r>
    </w:p>
    <w:p w14:paraId="7674AA71" w14:textId="77777777" w:rsidR="0017754A" w:rsidRPr="009A301D" w:rsidRDefault="0017754A" w:rsidP="00B03B4A">
      <w:pPr>
        <w:spacing w:line="240" w:lineRule="auto"/>
        <w:rPr>
          <w:lang w:val="hu-HU"/>
        </w:rPr>
      </w:pPr>
    </w:p>
    <w:p w14:paraId="74BBA543" w14:textId="77777777" w:rsidR="0017754A" w:rsidRPr="009A301D" w:rsidRDefault="0017754A" w:rsidP="0017754A">
      <w:pPr>
        <w:pageBreakBefore/>
        <w:spacing w:line="240" w:lineRule="auto"/>
        <w:ind w:right="-23"/>
        <w:rPr>
          <w:rFonts w:eastAsia="Times New Roman"/>
          <w:lang w:val="hu-HU"/>
        </w:rPr>
      </w:pPr>
      <w:r w:rsidRPr="009A301D">
        <w:rPr>
          <w:rFonts w:eastAsia="Times New Roman"/>
          <w:lang w:val="hu-HU"/>
        </w:rPr>
        <w:t>&lt;</w:t>
      </w:r>
      <w:r w:rsidRPr="009A301D">
        <w:rPr>
          <w:rFonts w:eastAsia="Times New Roman"/>
          <w:spacing w:val="-2"/>
          <w:lang w:val="hu-HU"/>
        </w:rPr>
        <w:t>--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spacing w:val="1"/>
          <w:lang w:val="hu-HU"/>
        </w:rPr>
        <w:t>-</w:t>
      </w:r>
      <w:r w:rsidRPr="009A301D">
        <w:rPr>
          <w:rFonts w:eastAsia="Times New Roman"/>
          <w:spacing w:val="-2"/>
          <w:lang w:val="hu-HU"/>
        </w:rPr>
        <w:t>-</w:t>
      </w:r>
      <w:r w:rsidRPr="009A301D">
        <w:rPr>
          <w:rFonts w:eastAsia="Times New Roman"/>
          <w:lang w:val="hu-HU"/>
        </w:rPr>
        <w:t>-</w:t>
      </w:r>
    </w:p>
    <w:p w14:paraId="5DBFF10D" w14:textId="77777777" w:rsidR="005E77A0" w:rsidRPr="009A301D" w:rsidRDefault="005E77A0" w:rsidP="00B03B4A">
      <w:pPr>
        <w:spacing w:line="240" w:lineRule="auto"/>
        <w:rPr>
          <w:szCs w:val="24"/>
          <w:lang w:val="hu-HU"/>
        </w:rPr>
      </w:pPr>
    </w:p>
    <w:p w14:paraId="278F675A" w14:textId="77777777" w:rsidR="00F45C51" w:rsidRPr="009A301D" w:rsidRDefault="00F45C51" w:rsidP="00B03B4A">
      <w:pPr>
        <w:spacing w:line="240" w:lineRule="auto"/>
        <w:rPr>
          <w:b/>
          <w:szCs w:val="24"/>
          <w:lang w:val="hu-HU"/>
        </w:rPr>
      </w:pPr>
      <w:r w:rsidRPr="009A301D">
        <w:rPr>
          <w:b/>
          <w:lang w:val="hu-HU"/>
        </w:rPr>
        <w:t>Az alábbi információk kizárólag egészségügyi szakembereknek szólnak</w:t>
      </w:r>
      <w:r w:rsidR="005E77A0" w:rsidRPr="009A301D">
        <w:rPr>
          <w:b/>
          <w:szCs w:val="24"/>
          <w:lang w:val="hu-HU"/>
        </w:rPr>
        <w:t>:</w:t>
      </w:r>
    </w:p>
    <w:p w14:paraId="437CA330" w14:textId="77777777" w:rsidR="005E77A0" w:rsidRPr="009A301D" w:rsidRDefault="005E77A0" w:rsidP="003D21F7">
      <w:pPr>
        <w:spacing w:line="240" w:lineRule="auto"/>
        <w:jc w:val="both"/>
        <w:rPr>
          <w:b/>
          <w:i/>
          <w:szCs w:val="24"/>
          <w:lang w:val="hu-HU"/>
        </w:rPr>
      </w:pPr>
    </w:p>
    <w:p w14:paraId="1F8D4AD2" w14:textId="77777777" w:rsidR="00566599" w:rsidRPr="009A301D" w:rsidRDefault="004316D6" w:rsidP="008B5683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>Mint minden hasonló citotoxikus anyag alkalmazása kapcsán, szigorú biztonsági előírások alkalmazandók az ápoló személyzetre és az orvosokra vonatkozóan, a készítmény potenciálisan genomkárosító és rákkeltő hatása miatt.</w:t>
      </w:r>
    </w:p>
    <w:p w14:paraId="0A7C20BA" w14:textId="1D691665" w:rsidR="00987719" w:rsidRPr="009A301D" w:rsidRDefault="00516A39" w:rsidP="008B5683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 xml:space="preserve">A </w:t>
      </w:r>
      <w:r w:rsidR="0011194B" w:rsidRPr="009A301D">
        <w:rPr>
          <w:szCs w:val="22"/>
          <w:lang w:val="hu-HU"/>
        </w:rPr>
        <w:t xml:space="preserve">készítmény kezelése </w:t>
      </w:r>
      <w:r w:rsidR="00944413" w:rsidRPr="009A301D">
        <w:rPr>
          <w:rFonts w:eastAsia="Times New Roman"/>
          <w:snapToGrid/>
          <w:szCs w:val="22"/>
          <w:lang w:val="hu-HU" w:eastAsia="el-GR"/>
        </w:rPr>
        <w:t>során k</w:t>
      </w:r>
      <w:r w:rsidR="004316D6" w:rsidRPr="009A301D">
        <w:rPr>
          <w:rFonts w:eastAsia="Times New Roman"/>
          <w:snapToGrid/>
          <w:szCs w:val="22"/>
          <w:lang w:val="hu-HU" w:eastAsia="el-GR"/>
        </w:rPr>
        <w:t xml:space="preserve">erülje a </w:t>
      </w:r>
      <w:r w:rsidR="00944413" w:rsidRPr="009A301D">
        <w:rPr>
          <w:rFonts w:eastAsia="Times New Roman"/>
          <w:snapToGrid/>
          <w:szCs w:val="22"/>
          <w:lang w:val="hu-HU" w:eastAsia="el-GR"/>
        </w:rPr>
        <w:t xml:space="preserve">készítmény </w:t>
      </w:r>
      <w:r w:rsidR="004316D6" w:rsidRPr="009A301D">
        <w:rPr>
          <w:rFonts w:eastAsia="Times New Roman"/>
          <w:snapToGrid/>
          <w:szCs w:val="22"/>
          <w:lang w:val="hu-HU" w:eastAsia="el-GR"/>
        </w:rPr>
        <w:t>belélegzés</w:t>
      </w:r>
      <w:r w:rsidR="00944413" w:rsidRPr="009A301D">
        <w:rPr>
          <w:rFonts w:eastAsia="Times New Roman"/>
          <w:snapToGrid/>
          <w:szCs w:val="22"/>
          <w:lang w:val="hu-HU" w:eastAsia="el-GR"/>
        </w:rPr>
        <w:t>ét</w:t>
      </w:r>
      <w:r w:rsidR="004316D6" w:rsidRPr="009A301D">
        <w:rPr>
          <w:rFonts w:eastAsia="Times New Roman"/>
          <w:snapToGrid/>
          <w:szCs w:val="22"/>
          <w:lang w:val="hu-HU" w:eastAsia="el-GR"/>
        </w:rPr>
        <w:t xml:space="preserve">, </w:t>
      </w:r>
      <w:r w:rsidR="00944413" w:rsidRPr="009A301D">
        <w:rPr>
          <w:rFonts w:eastAsia="Times New Roman"/>
          <w:snapToGrid/>
          <w:szCs w:val="22"/>
          <w:lang w:val="hu-HU" w:eastAsia="el-GR"/>
        </w:rPr>
        <w:t xml:space="preserve">illetve a bőrrel vagy a nyálkahártyával történő érintkezését </w:t>
      </w:r>
      <w:r w:rsidR="004316D6" w:rsidRPr="009A301D">
        <w:rPr>
          <w:rFonts w:eastAsia="Times New Roman"/>
          <w:snapToGrid/>
          <w:szCs w:val="22"/>
          <w:lang w:val="hu-HU" w:eastAsia="el-GR"/>
        </w:rPr>
        <w:t>(</w:t>
      </w:r>
      <w:r w:rsidR="006E56A3" w:rsidRPr="009A301D">
        <w:rPr>
          <w:rFonts w:eastAsia="Times New Roman"/>
          <w:snapToGrid/>
          <w:szCs w:val="22"/>
          <w:lang w:val="hu-HU" w:eastAsia="el-GR"/>
        </w:rPr>
        <w:t>védő</w:t>
      </w:r>
      <w:r w:rsidR="004316D6" w:rsidRPr="009A301D">
        <w:rPr>
          <w:rFonts w:eastAsia="Times New Roman"/>
          <w:snapToGrid/>
          <w:szCs w:val="22"/>
          <w:lang w:val="hu-HU" w:eastAsia="el-GR"/>
        </w:rPr>
        <w:t xml:space="preserve">kesztyűt, </w:t>
      </w:r>
      <w:r w:rsidR="006E56A3" w:rsidRPr="009A301D">
        <w:rPr>
          <w:rFonts w:eastAsia="Times New Roman"/>
          <w:snapToGrid/>
          <w:szCs w:val="22"/>
          <w:lang w:val="hu-HU" w:eastAsia="el-GR"/>
        </w:rPr>
        <w:t xml:space="preserve">védőszemüveget, </w:t>
      </w:r>
      <w:r w:rsidR="004316D6" w:rsidRPr="009A301D">
        <w:rPr>
          <w:rFonts w:eastAsia="Times New Roman"/>
          <w:snapToGrid/>
          <w:szCs w:val="22"/>
          <w:lang w:val="hu-HU" w:eastAsia="el-GR"/>
        </w:rPr>
        <w:t xml:space="preserve">védőruhát és </w:t>
      </w:r>
      <w:r w:rsidR="00944413" w:rsidRPr="009A301D">
        <w:rPr>
          <w:rFonts w:eastAsia="Times New Roman"/>
          <w:snapToGrid/>
          <w:szCs w:val="22"/>
          <w:lang w:val="hu-HU" w:eastAsia="el-GR"/>
        </w:rPr>
        <w:t>arcmaszkot</w:t>
      </w:r>
      <w:r w:rsidR="006E56A3" w:rsidRPr="009A301D">
        <w:rPr>
          <w:rFonts w:eastAsia="Times New Roman"/>
          <w:snapToGrid/>
          <w:szCs w:val="22"/>
          <w:lang w:val="hu-HU" w:eastAsia="el-GR"/>
        </w:rPr>
        <w:t xml:space="preserve"> kell viselni</w:t>
      </w:r>
      <w:r w:rsidR="00944413" w:rsidRPr="009A301D">
        <w:rPr>
          <w:rFonts w:eastAsia="Times New Roman"/>
          <w:snapToGrid/>
          <w:szCs w:val="22"/>
          <w:lang w:val="hu-HU" w:eastAsia="el-GR"/>
        </w:rPr>
        <w:t>)!</w:t>
      </w:r>
      <w:r w:rsidR="0017754A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944413" w:rsidRPr="009A301D">
        <w:rPr>
          <w:rFonts w:eastAsia="Times New Roman"/>
          <w:snapToGrid/>
          <w:szCs w:val="22"/>
          <w:lang w:val="hu-HU" w:eastAsia="el-GR"/>
        </w:rPr>
        <w:t>Ha bármely testrésze szennyeződött, tisztítsa meg alaposan vízzel és szappannal, illetve öblítse ki a szemét 0,9% (izotóniás) sóoldattal</w:t>
      </w:r>
      <w:r w:rsidR="00944413" w:rsidRPr="00FD662F">
        <w:rPr>
          <w:rFonts w:eastAsia="Times New Roman"/>
          <w:snapToGrid/>
          <w:szCs w:val="22"/>
          <w:lang w:val="hu-HU" w:eastAsia="el-GR"/>
        </w:rPr>
        <w:t>.</w:t>
      </w:r>
      <w:r w:rsidR="00A76F3A" w:rsidRPr="00FD662F">
        <w:rPr>
          <w:rFonts w:eastAsia="Times New Roman"/>
          <w:snapToGrid/>
          <w:szCs w:val="22"/>
          <w:lang w:val="hu-HU" w:eastAsia="el-GR"/>
        </w:rPr>
        <w:t xml:space="preserve"> </w:t>
      </w:r>
      <w:r w:rsidR="00944413" w:rsidRPr="00FD662F">
        <w:rPr>
          <w:rFonts w:eastAsia="Times New Roman"/>
          <w:snapToGrid/>
          <w:szCs w:val="22"/>
          <w:lang w:val="hu-HU" w:eastAsia="el-GR"/>
        </w:rPr>
        <w:t xml:space="preserve">Lehetőség szerint </w:t>
      </w:r>
      <w:r w:rsidR="00AA43BD" w:rsidRPr="00FD662F">
        <w:rPr>
          <w:rFonts w:eastAsia="Times New Roman"/>
          <w:snapToGrid/>
          <w:szCs w:val="22"/>
          <w:lang w:val="hu-HU" w:eastAsia="el-GR"/>
        </w:rPr>
        <w:t xml:space="preserve">ajánlatos </w:t>
      </w:r>
      <w:r w:rsidR="00FD662F" w:rsidRPr="00FD662F">
        <w:rPr>
          <w:szCs w:val="22"/>
          <w:lang w:val="hu-HU" w:eastAsia="el-GR"/>
        </w:rPr>
        <w:t>folyadékkal szemben impermeábilis, abszorbens eldobható fóliával fedett</w:t>
      </w:r>
      <w:r w:rsidR="00FD662F" w:rsidRPr="00FD662F" w:rsidDel="00FA2E63">
        <w:rPr>
          <w:szCs w:val="22"/>
          <w:lang w:val="hu-HU" w:eastAsia="el-GR"/>
        </w:rPr>
        <w:t xml:space="preserve"> </w:t>
      </w:r>
      <w:r w:rsidR="00FD662F" w:rsidRPr="00FD662F">
        <w:rPr>
          <w:szCs w:val="22"/>
          <w:lang w:val="hu-HU" w:eastAsia="el-GR"/>
        </w:rPr>
        <w:t>speciális biztonsági munkaasztalon (lamináris légáramlás biztosítása mellett) dolgozni.</w:t>
      </w:r>
      <w:r w:rsidR="00A76F3A" w:rsidRPr="00FD662F">
        <w:rPr>
          <w:rFonts w:eastAsia="Times New Roman"/>
          <w:snapToGrid/>
          <w:szCs w:val="22"/>
          <w:lang w:val="hu-HU" w:eastAsia="el-GR"/>
        </w:rPr>
        <w:t xml:space="preserve"> </w:t>
      </w:r>
      <w:r w:rsidR="00AA43BD" w:rsidRPr="00FD662F">
        <w:rPr>
          <w:rFonts w:eastAsia="Times New Roman"/>
          <w:snapToGrid/>
          <w:szCs w:val="22"/>
          <w:lang w:val="hu-HU" w:eastAsia="el-GR"/>
        </w:rPr>
        <w:t>A</w:t>
      </w:r>
      <w:r w:rsidR="00AA43BD" w:rsidRPr="009A301D">
        <w:rPr>
          <w:rFonts w:eastAsia="Times New Roman"/>
          <w:snapToGrid/>
          <w:szCs w:val="22"/>
          <w:lang w:val="hu-HU" w:eastAsia="el-GR"/>
        </w:rPr>
        <w:t xml:space="preserve"> s</w:t>
      </w:r>
      <w:r w:rsidR="00987719" w:rsidRPr="009A301D">
        <w:rPr>
          <w:rFonts w:eastAsia="Times New Roman"/>
          <w:snapToGrid/>
          <w:szCs w:val="22"/>
          <w:lang w:val="hu-HU" w:eastAsia="el-GR"/>
        </w:rPr>
        <w:t>zennyez</w:t>
      </w:r>
      <w:r w:rsidR="00AA43BD" w:rsidRPr="009A301D">
        <w:rPr>
          <w:rFonts w:eastAsia="Times New Roman"/>
          <w:snapToGrid/>
          <w:szCs w:val="22"/>
          <w:lang w:val="hu-HU" w:eastAsia="el-GR"/>
        </w:rPr>
        <w:t>ődött használati tárgyak</w:t>
      </w:r>
      <w:r w:rsidR="00987719" w:rsidRPr="009A301D">
        <w:rPr>
          <w:rFonts w:eastAsia="Times New Roman"/>
          <w:snapToGrid/>
          <w:szCs w:val="22"/>
          <w:lang w:val="hu-HU" w:eastAsia="el-GR"/>
        </w:rPr>
        <w:t xml:space="preserve"> citosztatikus hulladék</w:t>
      </w:r>
      <w:r w:rsidR="00AA43BD" w:rsidRPr="009A301D">
        <w:rPr>
          <w:rFonts w:eastAsia="Times New Roman"/>
          <w:snapToGrid/>
          <w:szCs w:val="22"/>
          <w:lang w:val="hu-HU" w:eastAsia="el-GR"/>
        </w:rPr>
        <w:t>nak számítanak</w:t>
      </w:r>
      <w:r w:rsidR="00987719" w:rsidRPr="009A301D">
        <w:rPr>
          <w:rFonts w:eastAsia="Times New Roman"/>
          <w:snapToGrid/>
          <w:szCs w:val="22"/>
          <w:lang w:val="hu-HU" w:eastAsia="el-GR"/>
        </w:rPr>
        <w:t xml:space="preserve">. Kérjük, vegye figyelembe a </w:t>
      </w:r>
      <w:r w:rsidR="00AA43BD" w:rsidRPr="009A301D">
        <w:rPr>
          <w:rFonts w:eastAsia="Times New Roman"/>
          <w:snapToGrid/>
          <w:szCs w:val="22"/>
          <w:lang w:val="hu-HU" w:eastAsia="el-GR"/>
        </w:rPr>
        <w:t xml:space="preserve">citosztatikus </w:t>
      </w:r>
      <w:r w:rsidR="00440C7E" w:rsidRPr="009A301D">
        <w:rPr>
          <w:rFonts w:eastAsia="Times New Roman"/>
          <w:snapToGrid/>
          <w:szCs w:val="22"/>
          <w:lang w:val="hu-HU" w:eastAsia="el-GR"/>
        </w:rPr>
        <w:t xml:space="preserve">anyagok </w:t>
      </w:r>
      <w:r w:rsidR="00FD662F">
        <w:rPr>
          <w:szCs w:val="22"/>
          <w:lang w:eastAsia="el-GR"/>
        </w:rPr>
        <w:t>megsemmisítésére</w:t>
      </w:r>
      <w:r w:rsidR="00FD662F" w:rsidRPr="00D57BFC">
        <w:rPr>
          <w:szCs w:val="22"/>
          <w:lang w:eastAsia="el-GR"/>
        </w:rPr>
        <w:t xml:space="preserve"> </w:t>
      </w:r>
      <w:r w:rsidR="00440C7E" w:rsidRPr="009A301D">
        <w:rPr>
          <w:rFonts w:eastAsia="Times New Roman"/>
          <w:snapToGrid/>
          <w:szCs w:val="22"/>
          <w:lang w:val="hu-HU" w:eastAsia="el-GR"/>
        </w:rPr>
        <w:t>vonatkozó</w:t>
      </w:r>
      <w:r w:rsidR="00AA43BD" w:rsidRPr="009A301D">
        <w:rPr>
          <w:rFonts w:eastAsia="Times New Roman"/>
          <w:snapToGrid/>
          <w:szCs w:val="22"/>
          <w:lang w:val="hu-HU" w:eastAsia="el-GR"/>
        </w:rPr>
        <w:t xml:space="preserve"> </w:t>
      </w:r>
      <w:r w:rsidR="00987719" w:rsidRPr="009A301D">
        <w:rPr>
          <w:rFonts w:eastAsia="Times New Roman"/>
          <w:snapToGrid/>
          <w:szCs w:val="22"/>
          <w:lang w:val="hu-HU" w:eastAsia="el-GR"/>
        </w:rPr>
        <w:t>nemzeti iránymutatások</w:t>
      </w:r>
      <w:r w:rsidR="00440C7E" w:rsidRPr="009A301D">
        <w:rPr>
          <w:rFonts w:eastAsia="Times New Roman"/>
          <w:snapToGrid/>
          <w:szCs w:val="22"/>
          <w:lang w:val="hu-HU" w:eastAsia="el-GR"/>
        </w:rPr>
        <w:t>at</w:t>
      </w:r>
      <w:r w:rsidR="00987719" w:rsidRPr="009A301D">
        <w:rPr>
          <w:rFonts w:eastAsia="Times New Roman"/>
          <w:snapToGrid/>
          <w:szCs w:val="22"/>
          <w:lang w:val="hu-HU" w:eastAsia="el-GR"/>
        </w:rPr>
        <w:t xml:space="preserve">! Terhes munkatársak </w:t>
      </w:r>
      <w:r w:rsidR="00440C7E" w:rsidRPr="009A301D">
        <w:rPr>
          <w:rFonts w:eastAsia="Times New Roman"/>
          <w:snapToGrid/>
          <w:szCs w:val="22"/>
          <w:lang w:val="hu-HU" w:eastAsia="el-GR"/>
        </w:rPr>
        <w:t>nem dolgozhatnak citosztatikumokkal.</w:t>
      </w:r>
    </w:p>
    <w:p w14:paraId="57002928" w14:textId="77777777" w:rsidR="00987719" w:rsidRPr="009A301D" w:rsidRDefault="00987719" w:rsidP="008B5683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</w:p>
    <w:p w14:paraId="3C37B61A" w14:textId="77777777" w:rsidR="001011F5" w:rsidRPr="009A301D" w:rsidRDefault="001011F5" w:rsidP="008B5683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l-GR"/>
        </w:rPr>
      </w:pPr>
      <w:r w:rsidRPr="009A301D">
        <w:rPr>
          <w:rFonts w:eastAsia="Times New Roman"/>
          <w:snapToGrid/>
          <w:szCs w:val="22"/>
          <w:lang w:val="hu-HU" w:eastAsia="el-GR"/>
        </w:rPr>
        <w:t xml:space="preserve">A használatra kész oldatot </w:t>
      </w:r>
      <w:r w:rsidR="00516A39" w:rsidRPr="009A301D">
        <w:rPr>
          <w:rFonts w:eastAsia="Times New Roman"/>
          <w:snapToGrid/>
          <w:szCs w:val="22"/>
          <w:lang w:val="hu-HU" w:eastAsia="el-GR"/>
        </w:rPr>
        <w:t xml:space="preserve">az ONKOBEND </w:t>
      </w:r>
      <w:r w:rsidRPr="009A301D">
        <w:rPr>
          <w:rFonts w:eastAsia="Times New Roman"/>
          <w:snapToGrid/>
          <w:szCs w:val="22"/>
          <w:lang w:val="hu-HU" w:eastAsia="el-GR"/>
        </w:rPr>
        <w:t>injekciós üveg tartalmának, kizárólag injekcióhoz való vízzel történő feloldásával kell elkészíteni, az alábbiak szerint:</w:t>
      </w:r>
    </w:p>
    <w:p w14:paraId="209A4012" w14:textId="77777777" w:rsidR="000E4E87" w:rsidRPr="009A301D" w:rsidRDefault="000E4E87" w:rsidP="000E4E87">
      <w:pPr>
        <w:tabs>
          <w:tab w:val="clear" w:pos="567"/>
        </w:tabs>
        <w:spacing w:line="240" w:lineRule="auto"/>
        <w:jc w:val="both"/>
        <w:rPr>
          <w:lang w:val="hu-HU"/>
        </w:rPr>
      </w:pPr>
    </w:p>
    <w:p w14:paraId="5898C2C9" w14:textId="77777777" w:rsidR="000E4E87" w:rsidRPr="009A301D" w:rsidRDefault="000E4E87" w:rsidP="000E4E87">
      <w:pPr>
        <w:keepNext/>
        <w:rPr>
          <w:i/>
          <w:szCs w:val="22"/>
          <w:lang w:val="hu-HU"/>
        </w:rPr>
      </w:pPr>
      <w:r w:rsidRPr="009A301D">
        <w:rPr>
          <w:i/>
          <w:szCs w:val="22"/>
          <w:lang w:val="hu-HU"/>
        </w:rPr>
        <w:t>1. Feloldás</w:t>
      </w:r>
    </w:p>
    <w:p w14:paraId="77758776" w14:textId="77777777" w:rsidR="000E4E87" w:rsidRPr="009A301D" w:rsidRDefault="000E4E87" w:rsidP="0017754A">
      <w:pPr>
        <w:numPr>
          <w:ilvl w:val="0"/>
          <w:numId w:val="25"/>
        </w:numPr>
        <w:rPr>
          <w:szCs w:val="22"/>
          <w:lang w:val="hu-HU"/>
        </w:rPr>
      </w:pPr>
      <w:r w:rsidRPr="009A301D">
        <w:rPr>
          <w:szCs w:val="22"/>
          <w:lang w:val="hu-HU"/>
        </w:rPr>
        <w:t xml:space="preserve">Oldja fel a 25 mg bendamusztin-hidrokloridot tartalmazó </w:t>
      </w:r>
      <w:r w:rsidR="00516A39" w:rsidRPr="009A301D">
        <w:rPr>
          <w:szCs w:val="22"/>
          <w:lang w:val="hu-HU"/>
        </w:rPr>
        <w:t>ONKOBEND</w:t>
      </w:r>
      <w:r w:rsidRPr="009A301D">
        <w:rPr>
          <w:szCs w:val="22"/>
          <w:lang w:val="hu-HU"/>
        </w:rPr>
        <w:t xml:space="preserve"> injekciós üveg tartalmát injekciós üvegenként 10 ml injekcióhoz való vízben, összerázás segítségével.</w:t>
      </w:r>
    </w:p>
    <w:p w14:paraId="72DAB007" w14:textId="77777777" w:rsidR="000E4E87" w:rsidRPr="009A301D" w:rsidRDefault="000E4E87" w:rsidP="0017754A">
      <w:pPr>
        <w:numPr>
          <w:ilvl w:val="0"/>
          <w:numId w:val="25"/>
        </w:numPr>
        <w:rPr>
          <w:szCs w:val="22"/>
          <w:lang w:val="hu-HU"/>
        </w:rPr>
      </w:pPr>
      <w:r w:rsidRPr="009A301D">
        <w:rPr>
          <w:szCs w:val="22"/>
          <w:lang w:val="hu-HU"/>
        </w:rPr>
        <w:t xml:space="preserve">Oldja fel a 100 mg bendamusztin-hidrokloridot tartalmazó </w:t>
      </w:r>
      <w:r w:rsidR="00516A39" w:rsidRPr="009A301D">
        <w:rPr>
          <w:szCs w:val="22"/>
          <w:lang w:val="hu-HU"/>
        </w:rPr>
        <w:t>ONKOBEND</w:t>
      </w:r>
      <w:r w:rsidRPr="009A301D">
        <w:rPr>
          <w:szCs w:val="22"/>
          <w:lang w:val="hu-HU"/>
        </w:rPr>
        <w:t xml:space="preserve"> injekciós üvegek tartalmát injekciós üvegenként 40 ml injekcióhoz való vízben, összerázás segítségével.</w:t>
      </w:r>
    </w:p>
    <w:p w14:paraId="4A9FE79D" w14:textId="77777777" w:rsidR="000E4E87" w:rsidRPr="009A301D" w:rsidRDefault="000E4E87" w:rsidP="0017754A">
      <w:pPr>
        <w:rPr>
          <w:szCs w:val="22"/>
          <w:lang w:val="hu-HU"/>
        </w:rPr>
      </w:pPr>
      <w:r w:rsidRPr="009A301D">
        <w:rPr>
          <w:szCs w:val="22"/>
          <w:lang w:val="hu-HU"/>
        </w:rPr>
        <w:t>Az így elkészített koncentrátum</w:t>
      </w:r>
      <w:r w:rsidR="008345B3" w:rsidRPr="009A301D">
        <w:rPr>
          <w:szCs w:val="22"/>
          <w:lang w:val="hu-HU"/>
        </w:rPr>
        <w:t>,</w:t>
      </w:r>
      <w:r w:rsidRPr="009A301D">
        <w:rPr>
          <w:szCs w:val="22"/>
          <w:lang w:val="hu-HU"/>
        </w:rPr>
        <w:t xml:space="preserve"> </w:t>
      </w:r>
      <w:r w:rsidR="004B6F0C" w:rsidRPr="009A301D">
        <w:rPr>
          <w:szCs w:val="22"/>
          <w:lang w:val="hu-HU"/>
        </w:rPr>
        <w:t>a</w:t>
      </w:r>
      <w:r w:rsidR="008345B3" w:rsidRPr="009A301D">
        <w:rPr>
          <w:szCs w:val="22"/>
          <w:lang w:val="hu-HU"/>
        </w:rPr>
        <w:t xml:space="preserve">mely </w:t>
      </w:r>
      <w:r w:rsidRPr="009A301D">
        <w:rPr>
          <w:szCs w:val="22"/>
          <w:lang w:val="hu-HU"/>
        </w:rPr>
        <w:t>milliliterenként 2,5 mg bendamusztin-hidrokloridot tartalmaz, tiszta, színtelen oldat.</w:t>
      </w:r>
    </w:p>
    <w:p w14:paraId="7385619A" w14:textId="77777777" w:rsidR="000E4E87" w:rsidRPr="009A301D" w:rsidRDefault="000E4E87" w:rsidP="000E4E87">
      <w:pPr>
        <w:rPr>
          <w:szCs w:val="22"/>
          <w:lang w:val="hu-HU"/>
        </w:rPr>
      </w:pPr>
    </w:p>
    <w:p w14:paraId="5EFE3C8A" w14:textId="77777777" w:rsidR="000E4E87" w:rsidRPr="009A301D" w:rsidRDefault="000E4E87" w:rsidP="000E4E87">
      <w:pPr>
        <w:rPr>
          <w:i/>
          <w:szCs w:val="22"/>
          <w:lang w:val="hu-HU"/>
        </w:rPr>
      </w:pPr>
      <w:r w:rsidRPr="009A301D">
        <w:rPr>
          <w:i/>
          <w:szCs w:val="22"/>
          <w:lang w:val="hu-HU"/>
        </w:rPr>
        <w:t>2. H</w:t>
      </w:r>
      <w:r w:rsidR="003F3C38" w:rsidRPr="009A301D">
        <w:rPr>
          <w:i/>
          <w:szCs w:val="22"/>
          <w:lang w:val="hu-HU"/>
        </w:rPr>
        <w:t>í</w:t>
      </w:r>
      <w:r w:rsidRPr="009A301D">
        <w:rPr>
          <w:i/>
          <w:szCs w:val="22"/>
          <w:lang w:val="hu-HU"/>
        </w:rPr>
        <w:t>gítás</w:t>
      </w:r>
    </w:p>
    <w:p w14:paraId="5A65740A" w14:textId="77777777" w:rsidR="000E4E87" w:rsidRPr="009A301D" w:rsidRDefault="000E4E87" w:rsidP="000E4E87">
      <w:pPr>
        <w:rPr>
          <w:szCs w:val="22"/>
          <w:lang w:val="hu-HU"/>
        </w:rPr>
      </w:pPr>
      <w:r w:rsidRPr="009A301D">
        <w:rPr>
          <w:szCs w:val="22"/>
          <w:lang w:val="hu-HU"/>
        </w:rPr>
        <w:t xml:space="preserve">Közvetlenül ezután </w:t>
      </w:r>
      <w:r w:rsidR="00516A39" w:rsidRPr="009A301D">
        <w:rPr>
          <w:szCs w:val="22"/>
          <w:lang w:val="hu-HU"/>
        </w:rPr>
        <w:t xml:space="preserve">az ONKOBEND </w:t>
      </w:r>
      <w:r w:rsidRPr="009A301D">
        <w:rPr>
          <w:szCs w:val="22"/>
          <w:lang w:val="hu-HU"/>
        </w:rPr>
        <w:t>ajánlott teljes dózisának megfelelő mennyiséget hígítson fel a kapott tiszta oldatból 0,9% NaCl-oldattal úgy, hogy a végső térfogat körülbelül 500 ml legyen.</w:t>
      </w:r>
    </w:p>
    <w:p w14:paraId="012191C8" w14:textId="77777777" w:rsidR="000E4E87" w:rsidRPr="009A301D" w:rsidRDefault="00516A39" w:rsidP="000E4E87">
      <w:pPr>
        <w:rPr>
          <w:szCs w:val="22"/>
          <w:lang w:val="hu-HU"/>
        </w:rPr>
      </w:pPr>
      <w:r w:rsidRPr="009A301D">
        <w:rPr>
          <w:szCs w:val="22"/>
          <w:lang w:val="hu-HU"/>
        </w:rPr>
        <w:t xml:space="preserve">AZ </w:t>
      </w:r>
      <w:r w:rsidR="00A14C7B" w:rsidRPr="009A301D">
        <w:rPr>
          <w:szCs w:val="22"/>
          <w:lang w:val="hu-HU"/>
        </w:rPr>
        <w:t>ONKOBEND</w:t>
      </w:r>
      <w:r w:rsidRPr="009A301D">
        <w:rPr>
          <w:szCs w:val="22"/>
          <w:lang w:val="hu-HU"/>
        </w:rPr>
        <w:t>-et</w:t>
      </w:r>
      <w:r w:rsidR="000E4E87" w:rsidRPr="009A301D">
        <w:rPr>
          <w:szCs w:val="22"/>
          <w:lang w:val="hu-HU"/>
        </w:rPr>
        <w:t xml:space="preserve"> 0,9%-os NaCl</w:t>
      </w:r>
      <w:r w:rsidR="000F5977" w:rsidRPr="009A301D">
        <w:rPr>
          <w:szCs w:val="22"/>
          <w:lang w:val="hu-HU"/>
        </w:rPr>
        <w:t>-</w:t>
      </w:r>
      <w:r w:rsidR="000E4E87" w:rsidRPr="009A301D">
        <w:rPr>
          <w:szCs w:val="22"/>
          <w:lang w:val="hu-HU"/>
        </w:rPr>
        <w:t>oldattal kell h</w:t>
      </w:r>
      <w:r w:rsidR="003F3C38" w:rsidRPr="009A301D">
        <w:rPr>
          <w:szCs w:val="22"/>
          <w:lang w:val="hu-HU"/>
        </w:rPr>
        <w:t>í</w:t>
      </w:r>
      <w:r w:rsidR="000E4E87" w:rsidRPr="009A301D">
        <w:rPr>
          <w:szCs w:val="22"/>
          <w:lang w:val="hu-HU"/>
        </w:rPr>
        <w:t>gítani, más injektálható oldat nem alkalmazható.</w:t>
      </w:r>
    </w:p>
    <w:p w14:paraId="7FE25994" w14:textId="77777777" w:rsidR="000E4E87" w:rsidRPr="009A301D" w:rsidRDefault="000E4E87" w:rsidP="000E4E87">
      <w:pPr>
        <w:rPr>
          <w:szCs w:val="22"/>
          <w:lang w:val="hu-HU"/>
        </w:rPr>
      </w:pPr>
    </w:p>
    <w:p w14:paraId="29937E40" w14:textId="77777777" w:rsidR="000E4E87" w:rsidRPr="009A301D" w:rsidRDefault="000E4E87" w:rsidP="000E4E87">
      <w:pPr>
        <w:rPr>
          <w:i/>
          <w:szCs w:val="22"/>
          <w:lang w:val="hu-HU"/>
        </w:rPr>
      </w:pPr>
      <w:r w:rsidRPr="009A301D">
        <w:rPr>
          <w:i/>
          <w:szCs w:val="22"/>
          <w:lang w:val="hu-HU"/>
        </w:rPr>
        <w:t>3. Alkalmazás</w:t>
      </w:r>
    </w:p>
    <w:p w14:paraId="1A5F2974" w14:textId="77777777" w:rsidR="0017754A" w:rsidRPr="009A301D" w:rsidRDefault="0017754A" w:rsidP="0017754A">
      <w:pPr>
        <w:rPr>
          <w:szCs w:val="22"/>
          <w:lang w:val="hu-HU"/>
        </w:rPr>
      </w:pPr>
      <w:r w:rsidRPr="009A301D">
        <w:rPr>
          <w:szCs w:val="22"/>
          <w:lang w:val="hu-HU"/>
        </w:rPr>
        <w:t>A kapott oldatot 30-60 perces intravénás infúzióban kell beadni.</w:t>
      </w:r>
    </w:p>
    <w:p w14:paraId="4FC61690" w14:textId="77777777" w:rsidR="0017754A" w:rsidRPr="009A301D" w:rsidRDefault="0017754A" w:rsidP="0017754A">
      <w:pPr>
        <w:rPr>
          <w:szCs w:val="22"/>
          <w:lang w:val="hu-HU"/>
        </w:rPr>
      </w:pPr>
      <w:r w:rsidRPr="009A301D">
        <w:rPr>
          <w:szCs w:val="22"/>
          <w:lang w:val="hu-HU"/>
        </w:rPr>
        <w:t>Az injekciós üveg csak egyszeri használatra alkalmas.</w:t>
      </w:r>
    </w:p>
    <w:p w14:paraId="7D5C80D4" w14:textId="77777777" w:rsidR="000E4E87" w:rsidRPr="009A301D" w:rsidRDefault="0017754A" w:rsidP="0017754A">
      <w:pPr>
        <w:rPr>
          <w:szCs w:val="22"/>
          <w:lang w:val="hu-HU"/>
        </w:rPr>
      </w:pPr>
      <w:r w:rsidRPr="009A301D">
        <w:rPr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60C74225" w14:textId="77777777" w:rsidR="0017754A" w:rsidRPr="009A301D" w:rsidRDefault="0017754A" w:rsidP="0017754A">
      <w:pPr>
        <w:rPr>
          <w:szCs w:val="22"/>
          <w:lang w:val="hu-HU"/>
        </w:rPr>
      </w:pPr>
    </w:p>
    <w:p w14:paraId="57416C77" w14:textId="77777777" w:rsidR="00CA0E7C" w:rsidRPr="009A301D" w:rsidRDefault="00CA0E7C" w:rsidP="00CA0E7C">
      <w:pPr>
        <w:spacing w:line="240" w:lineRule="auto"/>
        <w:ind w:right="-2"/>
        <w:rPr>
          <w:szCs w:val="24"/>
          <w:lang w:val="hu-HU"/>
        </w:rPr>
      </w:pPr>
      <w:r w:rsidRPr="009A301D">
        <w:rPr>
          <w:szCs w:val="24"/>
          <w:lang w:val="hu-HU"/>
        </w:rPr>
        <w:t>Az erek körüli szövetekbe véletlenül adott injekciót (extravazális injekció) azonnal le kell állítani. A tűt egy rövid visszaszívást követően ki kell húzni. Ezt követően az érintett terület szöveteit hűteni kell.</w:t>
      </w:r>
    </w:p>
    <w:p w14:paraId="6AA15129" w14:textId="3491E34B" w:rsidR="00CA0E7C" w:rsidRPr="009A301D" w:rsidRDefault="00CA0E7C" w:rsidP="0011194B">
      <w:pPr>
        <w:spacing w:line="240" w:lineRule="auto"/>
        <w:ind w:right="-2"/>
        <w:rPr>
          <w:szCs w:val="22"/>
          <w:lang w:val="hu-HU"/>
        </w:rPr>
      </w:pPr>
      <w:r w:rsidRPr="009A301D">
        <w:rPr>
          <w:szCs w:val="24"/>
          <w:lang w:val="hu-HU"/>
        </w:rPr>
        <w:t>A kart fel kell emelni. Egyéb olyan kiegészítő kezeléseknek a haszna, mint a kortikoszteroidok alkalmazása, nem egyértelmű (lásd 4. pont).</w:t>
      </w:r>
      <w:r w:rsidR="006D203E" w:rsidRPr="009A301D">
        <w:rPr>
          <w:szCs w:val="22"/>
          <w:lang w:val="hu-HU"/>
        </w:rPr>
        <w:t xml:space="preserve"> </w:t>
      </w:r>
    </w:p>
    <w:sectPr w:rsidR="00CA0E7C" w:rsidRPr="009A301D" w:rsidSect="000E4E87">
      <w:headerReference w:type="default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F8FDB2" w14:textId="77777777" w:rsidR="007E45C1" w:rsidRDefault="007E45C1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18464077" w14:textId="77777777" w:rsidR="007E45C1" w:rsidRDefault="007E45C1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EBBD68" w14:textId="77777777" w:rsidR="00415663" w:rsidRDefault="00415663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31063" w14:textId="77777777" w:rsidR="005256C8" w:rsidRDefault="005256C8" w:rsidP="005256C8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5256C8">
      <w:rPr>
        <w:rFonts w:ascii="Times New Roman" w:hAnsi="Times New Roman"/>
        <w:sz w:val="18"/>
        <w:szCs w:val="18"/>
      </w:rPr>
      <w:t>NNGYK/GYSZ/21745/2024</w:t>
    </w:r>
  </w:p>
  <w:p w14:paraId="0BE2B94C" w14:textId="638CEC98" w:rsidR="002463E7" w:rsidRPr="002463E7" w:rsidRDefault="005256C8" w:rsidP="005256C8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5256C8">
      <w:rPr>
        <w:rFonts w:ascii="Times New Roman" w:hAnsi="Times New Roman"/>
        <w:sz w:val="18"/>
        <w:szCs w:val="18"/>
      </w:rPr>
      <w:t>NNGYK/GYSZ/22071/2024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66D6A" w14:textId="77777777" w:rsidR="007E45C1" w:rsidRDefault="007E45C1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72C83DD3" w14:textId="77777777" w:rsidR="007E45C1" w:rsidRDefault="007E45C1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102FF7" w14:textId="509E4987" w:rsidR="00415663" w:rsidRPr="009E42FA" w:rsidRDefault="00415663" w:rsidP="009E42FA">
    <w:pPr>
      <w:pStyle w:val="lfej"/>
      <w:jc w:val="center"/>
      <w:rPr>
        <w:sz w:val="18"/>
        <w:szCs w:val="18"/>
      </w:rPr>
    </w:pPr>
    <w:r w:rsidRPr="009E42FA">
      <w:rPr>
        <w:sz w:val="18"/>
        <w:szCs w:val="18"/>
      </w:rPr>
      <w:fldChar w:fldCharType="begin"/>
    </w:r>
    <w:r w:rsidRPr="009E42FA">
      <w:rPr>
        <w:sz w:val="18"/>
        <w:szCs w:val="18"/>
      </w:rPr>
      <w:instrText>PAGE   \* MERGEFORMAT</w:instrText>
    </w:r>
    <w:r w:rsidRPr="009E42FA">
      <w:rPr>
        <w:sz w:val="18"/>
        <w:szCs w:val="18"/>
      </w:rPr>
      <w:fldChar w:fldCharType="separate"/>
    </w:r>
    <w:r w:rsidR="00580249" w:rsidRPr="00580249">
      <w:rPr>
        <w:noProof/>
        <w:sz w:val="18"/>
        <w:szCs w:val="18"/>
        <w:lang w:val="hu-HU"/>
      </w:rPr>
      <w:t>9</w:t>
    </w:r>
    <w:r w:rsidRPr="009E42FA"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94C58" w14:textId="77777777" w:rsidR="005256C8" w:rsidRDefault="005256C8" w:rsidP="005256C8">
    <w:pPr>
      <w:pStyle w:val="lfej"/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1513949"/>
    <w:multiLevelType w:val="hybridMultilevel"/>
    <w:tmpl w:val="EE2A8484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F47536"/>
    <w:multiLevelType w:val="hybridMultilevel"/>
    <w:tmpl w:val="BEE880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850DED"/>
    <w:multiLevelType w:val="hybridMultilevel"/>
    <w:tmpl w:val="CFD46C6C"/>
    <w:lvl w:ilvl="0" w:tplc="FFFFFFFF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BC3B2E"/>
    <w:multiLevelType w:val="hybridMultilevel"/>
    <w:tmpl w:val="35763FD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B4183B"/>
    <w:multiLevelType w:val="hybridMultilevel"/>
    <w:tmpl w:val="BBEE4DD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146F2C"/>
    <w:multiLevelType w:val="hybridMultilevel"/>
    <w:tmpl w:val="83480106"/>
    <w:lvl w:ilvl="0" w:tplc="BEF2F52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8D236E"/>
    <w:multiLevelType w:val="hybridMultilevel"/>
    <w:tmpl w:val="D346DB94"/>
    <w:lvl w:ilvl="0" w:tplc="BEF2F524">
      <w:start w:val="1"/>
      <w:numFmt w:val="bullet"/>
      <w:lvlText w:val="−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220D11DF"/>
    <w:multiLevelType w:val="hybridMultilevel"/>
    <w:tmpl w:val="A23A1DF0"/>
    <w:lvl w:ilvl="0" w:tplc="BEF2F52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B90182"/>
    <w:multiLevelType w:val="hybridMultilevel"/>
    <w:tmpl w:val="D212BB8C"/>
    <w:lvl w:ilvl="0" w:tplc="BEF2F52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6E6535"/>
    <w:multiLevelType w:val="hybridMultilevel"/>
    <w:tmpl w:val="ED50BBDE"/>
    <w:lvl w:ilvl="0" w:tplc="E81279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7185010"/>
    <w:multiLevelType w:val="hybridMultilevel"/>
    <w:tmpl w:val="9C3E7566"/>
    <w:lvl w:ilvl="0" w:tplc="BEF2F52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940241"/>
    <w:multiLevelType w:val="hybridMultilevel"/>
    <w:tmpl w:val="5E30DE44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943520"/>
    <w:multiLevelType w:val="hybridMultilevel"/>
    <w:tmpl w:val="99B8B254"/>
    <w:lvl w:ilvl="0" w:tplc="BEF2F52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A63946"/>
    <w:multiLevelType w:val="hybridMultilevel"/>
    <w:tmpl w:val="EDBAB068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C551D3"/>
    <w:multiLevelType w:val="hybridMultilevel"/>
    <w:tmpl w:val="A740D0F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FA747BA"/>
    <w:multiLevelType w:val="hybridMultilevel"/>
    <w:tmpl w:val="B96A96CE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B030FA"/>
    <w:multiLevelType w:val="hybridMultilevel"/>
    <w:tmpl w:val="222A31F8"/>
    <w:lvl w:ilvl="0" w:tplc="FFFFFFFF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03149BE"/>
    <w:multiLevelType w:val="hybridMultilevel"/>
    <w:tmpl w:val="B36E17CA"/>
    <w:lvl w:ilvl="0" w:tplc="BEF2F52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6B0315"/>
    <w:multiLevelType w:val="hybridMultilevel"/>
    <w:tmpl w:val="DAC0B324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FF40BB8"/>
    <w:multiLevelType w:val="hybridMultilevel"/>
    <w:tmpl w:val="782CD5B0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0"/>
  </w:num>
  <w:num w:numId="3">
    <w:abstractNumId w:val="9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4"/>
  </w:num>
  <w:num w:numId="9">
    <w:abstractNumId w:val="25"/>
  </w:num>
  <w:num w:numId="10">
    <w:abstractNumId w:val="19"/>
  </w:num>
  <w:num w:numId="11">
    <w:abstractNumId w:val="13"/>
  </w:num>
  <w:num w:numId="12">
    <w:abstractNumId w:val="29"/>
  </w:num>
  <w:num w:numId="13">
    <w:abstractNumId w:val="23"/>
  </w:num>
  <w:num w:numId="14">
    <w:abstractNumId w:val="17"/>
  </w:num>
  <w:num w:numId="15">
    <w:abstractNumId w:val="15"/>
  </w:num>
  <w:num w:numId="16">
    <w:abstractNumId w:val="16"/>
  </w:num>
  <w:num w:numId="17">
    <w:abstractNumId w:val="21"/>
  </w:num>
  <w:num w:numId="18">
    <w:abstractNumId w:val="11"/>
  </w:num>
  <w:num w:numId="19">
    <w:abstractNumId w:val="18"/>
  </w:num>
  <w:num w:numId="20">
    <w:abstractNumId w:val="22"/>
  </w:num>
  <w:num w:numId="21">
    <w:abstractNumId w:val="28"/>
  </w:num>
  <w:num w:numId="22">
    <w:abstractNumId w:val="10"/>
  </w:num>
  <w:num w:numId="23">
    <w:abstractNumId w:val="27"/>
  </w:num>
  <w:num w:numId="24">
    <w:abstractNumId w:val="12"/>
  </w:num>
  <w:num w:numId="25">
    <w:abstractNumId w:val="31"/>
  </w:num>
  <w:num w:numId="26">
    <w:abstractNumId w:val="30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29D2"/>
    <w:rsid w:val="0000362A"/>
    <w:rsid w:val="00005701"/>
    <w:rsid w:val="00007528"/>
    <w:rsid w:val="00010A44"/>
    <w:rsid w:val="0001164F"/>
    <w:rsid w:val="000121D6"/>
    <w:rsid w:val="000150D3"/>
    <w:rsid w:val="000166C1"/>
    <w:rsid w:val="00016721"/>
    <w:rsid w:val="00017761"/>
    <w:rsid w:val="000177FF"/>
    <w:rsid w:val="00020AE8"/>
    <w:rsid w:val="00023F29"/>
    <w:rsid w:val="00024502"/>
    <w:rsid w:val="00025EBE"/>
    <w:rsid w:val="00030445"/>
    <w:rsid w:val="000318C7"/>
    <w:rsid w:val="00031E66"/>
    <w:rsid w:val="00033FDB"/>
    <w:rsid w:val="00034204"/>
    <w:rsid w:val="000344F6"/>
    <w:rsid w:val="0003633B"/>
    <w:rsid w:val="00036493"/>
    <w:rsid w:val="00037D7F"/>
    <w:rsid w:val="00040D14"/>
    <w:rsid w:val="0004169F"/>
    <w:rsid w:val="00042263"/>
    <w:rsid w:val="000422C9"/>
    <w:rsid w:val="00043F0F"/>
    <w:rsid w:val="00044042"/>
    <w:rsid w:val="00044F37"/>
    <w:rsid w:val="00046DCE"/>
    <w:rsid w:val="00046DF5"/>
    <w:rsid w:val="000474D2"/>
    <w:rsid w:val="00047617"/>
    <w:rsid w:val="000479C5"/>
    <w:rsid w:val="00050DFD"/>
    <w:rsid w:val="00050FD0"/>
    <w:rsid w:val="00053809"/>
    <w:rsid w:val="000538C2"/>
    <w:rsid w:val="00053914"/>
    <w:rsid w:val="00053EFA"/>
    <w:rsid w:val="00054756"/>
    <w:rsid w:val="000559BB"/>
    <w:rsid w:val="000560C5"/>
    <w:rsid w:val="00056C49"/>
    <w:rsid w:val="00056D18"/>
    <w:rsid w:val="00056FE0"/>
    <w:rsid w:val="000603C8"/>
    <w:rsid w:val="00060656"/>
    <w:rsid w:val="000608A4"/>
    <w:rsid w:val="00060AA1"/>
    <w:rsid w:val="00061514"/>
    <w:rsid w:val="0006194D"/>
    <w:rsid w:val="00061975"/>
    <w:rsid w:val="0006247C"/>
    <w:rsid w:val="00062839"/>
    <w:rsid w:val="000631FD"/>
    <w:rsid w:val="00070B1E"/>
    <w:rsid w:val="00071F8A"/>
    <w:rsid w:val="00073E04"/>
    <w:rsid w:val="00074FEB"/>
    <w:rsid w:val="0007628D"/>
    <w:rsid w:val="00077267"/>
    <w:rsid w:val="0007752B"/>
    <w:rsid w:val="0008090B"/>
    <w:rsid w:val="00080AB8"/>
    <w:rsid w:val="00081DAB"/>
    <w:rsid w:val="0008202C"/>
    <w:rsid w:val="0008235E"/>
    <w:rsid w:val="000824CC"/>
    <w:rsid w:val="00082A8E"/>
    <w:rsid w:val="00083C26"/>
    <w:rsid w:val="000855CA"/>
    <w:rsid w:val="00091777"/>
    <w:rsid w:val="0009351E"/>
    <w:rsid w:val="00093D19"/>
    <w:rsid w:val="0009473E"/>
    <w:rsid w:val="0009479A"/>
    <w:rsid w:val="00094F1B"/>
    <w:rsid w:val="0009503E"/>
    <w:rsid w:val="00095E44"/>
    <w:rsid w:val="0009755A"/>
    <w:rsid w:val="000978CD"/>
    <w:rsid w:val="000A1232"/>
    <w:rsid w:val="000A13ED"/>
    <w:rsid w:val="000A65C1"/>
    <w:rsid w:val="000A6CC5"/>
    <w:rsid w:val="000A7964"/>
    <w:rsid w:val="000A7D95"/>
    <w:rsid w:val="000B0097"/>
    <w:rsid w:val="000B101F"/>
    <w:rsid w:val="000B1DD3"/>
    <w:rsid w:val="000B1F4B"/>
    <w:rsid w:val="000B2F27"/>
    <w:rsid w:val="000B2F58"/>
    <w:rsid w:val="000B3762"/>
    <w:rsid w:val="000B37A8"/>
    <w:rsid w:val="000B4B66"/>
    <w:rsid w:val="000B51D9"/>
    <w:rsid w:val="000B6240"/>
    <w:rsid w:val="000B6CBE"/>
    <w:rsid w:val="000B7CC2"/>
    <w:rsid w:val="000C1738"/>
    <w:rsid w:val="000C308F"/>
    <w:rsid w:val="000C401B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DE5"/>
    <w:rsid w:val="000E2EA9"/>
    <w:rsid w:val="000E46A3"/>
    <w:rsid w:val="000E4E87"/>
    <w:rsid w:val="000E5726"/>
    <w:rsid w:val="000E6C94"/>
    <w:rsid w:val="000F0890"/>
    <w:rsid w:val="000F1BB2"/>
    <w:rsid w:val="000F269C"/>
    <w:rsid w:val="000F27C8"/>
    <w:rsid w:val="000F3961"/>
    <w:rsid w:val="000F3F94"/>
    <w:rsid w:val="000F5977"/>
    <w:rsid w:val="000F6749"/>
    <w:rsid w:val="00100D81"/>
    <w:rsid w:val="001011F5"/>
    <w:rsid w:val="00101CAD"/>
    <w:rsid w:val="00103501"/>
    <w:rsid w:val="00103B2D"/>
    <w:rsid w:val="00103CD2"/>
    <w:rsid w:val="00104061"/>
    <w:rsid w:val="001068AA"/>
    <w:rsid w:val="00107236"/>
    <w:rsid w:val="001101A2"/>
    <w:rsid w:val="001106F7"/>
    <w:rsid w:val="0011194B"/>
    <w:rsid w:val="00111F79"/>
    <w:rsid w:val="00112EDA"/>
    <w:rsid w:val="00114174"/>
    <w:rsid w:val="00116460"/>
    <w:rsid w:val="00117C1D"/>
    <w:rsid w:val="00121C58"/>
    <w:rsid w:val="00122AD8"/>
    <w:rsid w:val="00122D9F"/>
    <w:rsid w:val="00123688"/>
    <w:rsid w:val="00124CAB"/>
    <w:rsid w:val="00127562"/>
    <w:rsid w:val="001276CB"/>
    <w:rsid w:val="00127C1D"/>
    <w:rsid w:val="00131748"/>
    <w:rsid w:val="00133366"/>
    <w:rsid w:val="00133572"/>
    <w:rsid w:val="00133998"/>
    <w:rsid w:val="001345E0"/>
    <w:rsid w:val="00135056"/>
    <w:rsid w:val="00135814"/>
    <w:rsid w:val="0013601F"/>
    <w:rsid w:val="00136D7A"/>
    <w:rsid w:val="00140B5A"/>
    <w:rsid w:val="00141470"/>
    <w:rsid w:val="00141540"/>
    <w:rsid w:val="00142F02"/>
    <w:rsid w:val="00143AD5"/>
    <w:rsid w:val="001449DF"/>
    <w:rsid w:val="0014569B"/>
    <w:rsid w:val="001470C1"/>
    <w:rsid w:val="00151BA4"/>
    <w:rsid w:val="00151E9D"/>
    <w:rsid w:val="00152F3B"/>
    <w:rsid w:val="00153318"/>
    <w:rsid w:val="00153A55"/>
    <w:rsid w:val="0015704C"/>
    <w:rsid w:val="00161E87"/>
    <w:rsid w:val="00162EDD"/>
    <w:rsid w:val="001633FC"/>
    <w:rsid w:val="00163D6C"/>
    <w:rsid w:val="0016566C"/>
    <w:rsid w:val="00165DA7"/>
    <w:rsid w:val="001668F2"/>
    <w:rsid w:val="001679AE"/>
    <w:rsid w:val="0017265B"/>
    <w:rsid w:val="001727F0"/>
    <w:rsid w:val="00172B06"/>
    <w:rsid w:val="0017329B"/>
    <w:rsid w:val="001752D8"/>
    <w:rsid w:val="00175931"/>
    <w:rsid w:val="00176689"/>
    <w:rsid w:val="00176B25"/>
    <w:rsid w:val="001771DE"/>
    <w:rsid w:val="0017754A"/>
    <w:rsid w:val="0018238B"/>
    <w:rsid w:val="00183419"/>
    <w:rsid w:val="001834EA"/>
    <w:rsid w:val="0018394A"/>
    <w:rsid w:val="001843C8"/>
    <w:rsid w:val="00186311"/>
    <w:rsid w:val="00186A9D"/>
    <w:rsid w:val="001874A6"/>
    <w:rsid w:val="0018765B"/>
    <w:rsid w:val="00190913"/>
    <w:rsid w:val="00192B80"/>
    <w:rsid w:val="001934EE"/>
    <w:rsid w:val="00195F65"/>
    <w:rsid w:val="001A07E2"/>
    <w:rsid w:val="001A1EEE"/>
    <w:rsid w:val="001A1F97"/>
    <w:rsid w:val="001A2018"/>
    <w:rsid w:val="001A7279"/>
    <w:rsid w:val="001A757B"/>
    <w:rsid w:val="001B01C8"/>
    <w:rsid w:val="001B0658"/>
    <w:rsid w:val="001B0DDB"/>
    <w:rsid w:val="001B13F6"/>
    <w:rsid w:val="001B1747"/>
    <w:rsid w:val="001B1B4E"/>
    <w:rsid w:val="001B290A"/>
    <w:rsid w:val="001B2BB6"/>
    <w:rsid w:val="001B2D44"/>
    <w:rsid w:val="001B36A7"/>
    <w:rsid w:val="001B44B1"/>
    <w:rsid w:val="001B5F72"/>
    <w:rsid w:val="001B752A"/>
    <w:rsid w:val="001C1B1E"/>
    <w:rsid w:val="001C35E9"/>
    <w:rsid w:val="001C36BD"/>
    <w:rsid w:val="001C3733"/>
    <w:rsid w:val="001C5B30"/>
    <w:rsid w:val="001C6502"/>
    <w:rsid w:val="001C6E07"/>
    <w:rsid w:val="001D0AE3"/>
    <w:rsid w:val="001D21EE"/>
    <w:rsid w:val="001D3C05"/>
    <w:rsid w:val="001D47C1"/>
    <w:rsid w:val="001D4B79"/>
    <w:rsid w:val="001D52E3"/>
    <w:rsid w:val="001D5340"/>
    <w:rsid w:val="001D685E"/>
    <w:rsid w:val="001D6A28"/>
    <w:rsid w:val="001D6AF4"/>
    <w:rsid w:val="001E0CC1"/>
    <w:rsid w:val="001E1CD5"/>
    <w:rsid w:val="001E3CC0"/>
    <w:rsid w:val="001E48AD"/>
    <w:rsid w:val="001E64BD"/>
    <w:rsid w:val="001E64D1"/>
    <w:rsid w:val="001E77C3"/>
    <w:rsid w:val="001E77F1"/>
    <w:rsid w:val="001F01ED"/>
    <w:rsid w:val="001F090B"/>
    <w:rsid w:val="001F0F21"/>
    <w:rsid w:val="001F12B0"/>
    <w:rsid w:val="001F180A"/>
    <w:rsid w:val="001F1A28"/>
    <w:rsid w:val="001F35E8"/>
    <w:rsid w:val="001F38F9"/>
    <w:rsid w:val="001F4014"/>
    <w:rsid w:val="001F445E"/>
    <w:rsid w:val="001F5C13"/>
    <w:rsid w:val="00201213"/>
    <w:rsid w:val="0020165E"/>
    <w:rsid w:val="00202E50"/>
    <w:rsid w:val="00204057"/>
    <w:rsid w:val="00205180"/>
    <w:rsid w:val="00207F81"/>
    <w:rsid w:val="002109F4"/>
    <w:rsid w:val="00210F45"/>
    <w:rsid w:val="00211B2E"/>
    <w:rsid w:val="00211FDA"/>
    <w:rsid w:val="002160C2"/>
    <w:rsid w:val="002177C8"/>
    <w:rsid w:val="00221242"/>
    <w:rsid w:val="002219A1"/>
    <w:rsid w:val="00221BD9"/>
    <w:rsid w:val="00222BB9"/>
    <w:rsid w:val="002258D6"/>
    <w:rsid w:val="00226553"/>
    <w:rsid w:val="00226DFC"/>
    <w:rsid w:val="002274FB"/>
    <w:rsid w:val="002309D2"/>
    <w:rsid w:val="00230A7E"/>
    <w:rsid w:val="00232AED"/>
    <w:rsid w:val="0023315B"/>
    <w:rsid w:val="002347FE"/>
    <w:rsid w:val="00235DA3"/>
    <w:rsid w:val="00236060"/>
    <w:rsid w:val="0024178D"/>
    <w:rsid w:val="00243E09"/>
    <w:rsid w:val="002445E0"/>
    <w:rsid w:val="0024466E"/>
    <w:rsid w:val="00245DCF"/>
    <w:rsid w:val="002463E7"/>
    <w:rsid w:val="00246C65"/>
    <w:rsid w:val="0025261B"/>
    <w:rsid w:val="00253D88"/>
    <w:rsid w:val="002542A8"/>
    <w:rsid w:val="0025765E"/>
    <w:rsid w:val="00260A11"/>
    <w:rsid w:val="00260EC2"/>
    <w:rsid w:val="0026169A"/>
    <w:rsid w:val="00262763"/>
    <w:rsid w:val="00264A91"/>
    <w:rsid w:val="00264BEA"/>
    <w:rsid w:val="00266D23"/>
    <w:rsid w:val="00271032"/>
    <w:rsid w:val="00273C1C"/>
    <w:rsid w:val="00273E3E"/>
    <w:rsid w:val="00274147"/>
    <w:rsid w:val="002741B1"/>
    <w:rsid w:val="002748EF"/>
    <w:rsid w:val="00275189"/>
    <w:rsid w:val="002756DC"/>
    <w:rsid w:val="00276437"/>
    <w:rsid w:val="0028063F"/>
    <w:rsid w:val="00280740"/>
    <w:rsid w:val="0028282C"/>
    <w:rsid w:val="00283B02"/>
    <w:rsid w:val="00283C5D"/>
    <w:rsid w:val="002844B0"/>
    <w:rsid w:val="00285586"/>
    <w:rsid w:val="00286322"/>
    <w:rsid w:val="00290C3B"/>
    <w:rsid w:val="00291607"/>
    <w:rsid w:val="00292B81"/>
    <w:rsid w:val="0029347B"/>
    <w:rsid w:val="00295ED9"/>
    <w:rsid w:val="00296C1F"/>
    <w:rsid w:val="002A0C34"/>
    <w:rsid w:val="002A15D0"/>
    <w:rsid w:val="002A1B59"/>
    <w:rsid w:val="002A41E6"/>
    <w:rsid w:val="002A5250"/>
    <w:rsid w:val="002A5FA0"/>
    <w:rsid w:val="002A6248"/>
    <w:rsid w:val="002B0455"/>
    <w:rsid w:val="002B0711"/>
    <w:rsid w:val="002B09DD"/>
    <w:rsid w:val="002B24C2"/>
    <w:rsid w:val="002B2BEE"/>
    <w:rsid w:val="002B2F76"/>
    <w:rsid w:val="002B35C5"/>
    <w:rsid w:val="002B3816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941"/>
    <w:rsid w:val="002C4E07"/>
    <w:rsid w:val="002C51FE"/>
    <w:rsid w:val="002C676D"/>
    <w:rsid w:val="002C69DA"/>
    <w:rsid w:val="002C7331"/>
    <w:rsid w:val="002D0586"/>
    <w:rsid w:val="002D1023"/>
    <w:rsid w:val="002D1459"/>
    <w:rsid w:val="002D1470"/>
    <w:rsid w:val="002D1F83"/>
    <w:rsid w:val="002D21CF"/>
    <w:rsid w:val="002D4705"/>
    <w:rsid w:val="002D5B65"/>
    <w:rsid w:val="002D6396"/>
    <w:rsid w:val="002D7729"/>
    <w:rsid w:val="002D7E5E"/>
    <w:rsid w:val="002E07AC"/>
    <w:rsid w:val="002E07EF"/>
    <w:rsid w:val="002E0C0B"/>
    <w:rsid w:val="002E0D06"/>
    <w:rsid w:val="002E3172"/>
    <w:rsid w:val="002E4E94"/>
    <w:rsid w:val="002E77EA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1C28"/>
    <w:rsid w:val="00312D12"/>
    <w:rsid w:val="003130AE"/>
    <w:rsid w:val="0031528C"/>
    <w:rsid w:val="00315799"/>
    <w:rsid w:val="00320203"/>
    <w:rsid w:val="00322002"/>
    <w:rsid w:val="00323890"/>
    <w:rsid w:val="00324129"/>
    <w:rsid w:val="00324634"/>
    <w:rsid w:val="003247B0"/>
    <w:rsid w:val="00325E81"/>
    <w:rsid w:val="003265C9"/>
    <w:rsid w:val="00326FC0"/>
    <w:rsid w:val="0033486D"/>
    <w:rsid w:val="003367C4"/>
    <w:rsid w:val="00336D8E"/>
    <w:rsid w:val="003376B3"/>
    <w:rsid w:val="00342AD6"/>
    <w:rsid w:val="00345EDE"/>
    <w:rsid w:val="00345F49"/>
    <w:rsid w:val="00347776"/>
    <w:rsid w:val="00351453"/>
    <w:rsid w:val="00351A91"/>
    <w:rsid w:val="003520C4"/>
    <w:rsid w:val="003533AE"/>
    <w:rsid w:val="00355C28"/>
    <w:rsid w:val="00355E14"/>
    <w:rsid w:val="003563B1"/>
    <w:rsid w:val="00361280"/>
    <w:rsid w:val="003615F1"/>
    <w:rsid w:val="00361897"/>
    <w:rsid w:val="00361A6E"/>
    <w:rsid w:val="00362983"/>
    <w:rsid w:val="00363D7F"/>
    <w:rsid w:val="003678D3"/>
    <w:rsid w:val="00367C66"/>
    <w:rsid w:val="00372018"/>
    <w:rsid w:val="0037233D"/>
    <w:rsid w:val="003728DD"/>
    <w:rsid w:val="00373227"/>
    <w:rsid w:val="003736EF"/>
    <w:rsid w:val="003737E3"/>
    <w:rsid w:val="00374F4A"/>
    <w:rsid w:val="00377030"/>
    <w:rsid w:val="00377F98"/>
    <w:rsid w:val="00380D80"/>
    <w:rsid w:val="00381E38"/>
    <w:rsid w:val="00385A7E"/>
    <w:rsid w:val="00386C66"/>
    <w:rsid w:val="003906F8"/>
    <w:rsid w:val="003935EE"/>
    <w:rsid w:val="0039408A"/>
    <w:rsid w:val="00394541"/>
    <w:rsid w:val="0039673D"/>
    <w:rsid w:val="00397893"/>
    <w:rsid w:val="003A0CBE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A7D76"/>
    <w:rsid w:val="003B255B"/>
    <w:rsid w:val="003B25A1"/>
    <w:rsid w:val="003B3317"/>
    <w:rsid w:val="003B52D4"/>
    <w:rsid w:val="003B5947"/>
    <w:rsid w:val="003B5AD5"/>
    <w:rsid w:val="003B5EE1"/>
    <w:rsid w:val="003C1C57"/>
    <w:rsid w:val="003C1C81"/>
    <w:rsid w:val="003C1CA5"/>
    <w:rsid w:val="003C1EC7"/>
    <w:rsid w:val="003C3BDE"/>
    <w:rsid w:val="003C42FF"/>
    <w:rsid w:val="003C64A0"/>
    <w:rsid w:val="003C7BA3"/>
    <w:rsid w:val="003D21C8"/>
    <w:rsid w:val="003D21F7"/>
    <w:rsid w:val="003D4015"/>
    <w:rsid w:val="003D4E9C"/>
    <w:rsid w:val="003D697A"/>
    <w:rsid w:val="003D6E8B"/>
    <w:rsid w:val="003E038E"/>
    <w:rsid w:val="003E0D78"/>
    <w:rsid w:val="003E1164"/>
    <w:rsid w:val="003E3277"/>
    <w:rsid w:val="003E3A1D"/>
    <w:rsid w:val="003E633A"/>
    <w:rsid w:val="003E66F5"/>
    <w:rsid w:val="003E6CA0"/>
    <w:rsid w:val="003F2FDE"/>
    <w:rsid w:val="003F330B"/>
    <w:rsid w:val="003F3C38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62F"/>
    <w:rsid w:val="00414B2F"/>
    <w:rsid w:val="00415663"/>
    <w:rsid w:val="00415E58"/>
    <w:rsid w:val="00416231"/>
    <w:rsid w:val="004208AB"/>
    <w:rsid w:val="004209EC"/>
    <w:rsid w:val="004219EF"/>
    <w:rsid w:val="00422706"/>
    <w:rsid w:val="00423F6F"/>
    <w:rsid w:val="00426CD9"/>
    <w:rsid w:val="00430FEB"/>
    <w:rsid w:val="004310EE"/>
    <w:rsid w:val="004316D6"/>
    <w:rsid w:val="00433677"/>
    <w:rsid w:val="00433DCE"/>
    <w:rsid w:val="004340D5"/>
    <w:rsid w:val="0043437F"/>
    <w:rsid w:val="00434880"/>
    <w:rsid w:val="00435168"/>
    <w:rsid w:val="004359A0"/>
    <w:rsid w:val="004406C1"/>
    <w:rsid w:val="00440C7E"/>
    <w:rsid w:val="00442C1B"/>
    <w:rsid w:val="004460E9"/>
    <w:rsid w:val="004465EE"/>
    <w:rsid w:val="00447B6F"/>
    <w:rsid w:val="00447C03"/>
    <w:rsid w:val="00453C11"/>
    <w:rsid w:val="004557B0"/>
    <w:rsid w:val="00456016"/>
    <w:rsid w:val="00457695"/>
    <w:rsid w:val="00457946"/>
    <w:rsid w:val="004579F5"/>
    <w:rsid w:val="00457BB9"/>
    <w:rsid w:val="00457D8B"/>
    <w:rsid w:val="00460A17"/>
    <w:rsid w:val="00462ED7"/>
    <w:rsid w:val="00464B3D"/>
    <w:rsid w:val="00466E4D"/>
    <w:rsid w:val="00467A87"/>
    <w:rsid w:val="00470CB5"/>
    <w:rsid w:val="00471EAB"/>
    <w:rsid w:val="004723EE"/>
    <w:rsid w:val="0047451B"/>
    <w:rsid w:val="00475A92"/>
    <w:rsid w:val="00475E4B"/>
    <w:rsid w:val="00476008"/>
    <w:rsid w:val="00477BB9"/>
    <w:rsid w:val="00477FC7"/>
    <w:rsid w:val="00484793"/>
    <w:rsid w:val="00485830"/>
    <w:rsid w:val="00487366"/>
    <w:rsid w:val="004873E4"/>
    <w:rsid w:val="0049072C"/>
    <w:rsid w:val="00490FD1"/>
    <w:rsid w:val="0049122E"/>
    <w:rsid w:val="00491AD2"/>
    <w:rsid w:val="00492031"/>
    <w:rsid w:val="004935C0"/>
    <w:rsid w:val="00493B43"/>
    <w:rsid w:val="00494758"/>
    <w:rsid w:val="00494EB1"/>
    <w:rsid w:val="00494FB2"/>
    <w:rsid w:val="00496414"/>
    <w:rsid w:val="00497A38"/>
    <w:rsid w:val="00497F75"/>
    <w:rsid w:val="004A3815"/>
    <w:rsid w:val="004A45BD"/>
    <w:rsid w:val="004A4656"/>
    <w:rsid w:val="004A77B0"/>
    <w:rsid w:val="004B1CED"/>
    <w:rsid w:val="004B21DA"/>
    <w:rsid w:val="004B34A7"/>
    <w:rsid w:val="004B3B06"/>
    <w:rsid w:val="004B4643"/>
    <w:rsid w:val="004B4AD0"/>
    <w:rsid w:val="004B542F"/>
    <w:rsid w:val="004B6F0C"/>
    <w:rsid w:val="004B766A"/>
    <w:rsid w:val="004B7F67"/>
    <w:rsid w:val="004C1994"/>
    <w:rsid w:val="004C2A17"/>
    <w:rsid w:val="004D0C16"/>
    <w:rsid w:val="004D1147"/>
    <w:rsid w:val="004D373B"/>
    <w:rsid w:val="004D4080"/>
    <w:rsid w:val="004E05FD"/>
    <w:rsid w:val="004E135F"/>
    <w:rsid w:val="004E14F9"/>
    <w:rsid w:val="004E1A0D"/>
    <w:rsid w:val="004E23F5"/>
    <w:rsid w:val="004E2DF3"/>
    <w:rsid w:val="004E4D5C"/>
    <w:rsid w:val="004E63E5"/>
    <w:rsid w:val="004E6B76"/>
    <w:rsid w:val="004E7BF4"/>
    <w:rsid w:val="004F3086"/>
    <w:rsid w:val="004F3540"/>
    <w:rsid w:val="004F3AB1"/>
    <w:rsid w:val="004F4AA4"/>
    <w:rsid w:val="004F5624"/>
    <w:rsid w:val="004F579A"/>
    <w:rsid w:val="004F5DA4"/>
    <w:rsid w:val="004F62B2"/>
    <w:rsid w:val="004F6424"/>
    <w:rsid w:val="004F65C4"/>
    <w:rsid w:val="005040CD"/>
    <w:rsid w:val="005041D2"/>
    <w:rsid w:val="00505229"/>
    <w:rsid w:val="0050534F"/>
    <w:rsid w:val="00505EDB"/>
    <w:rsid w:val="00506D18"/>
    <w:rsid w:val="0050798D"/>
    <w:rsid w:val="00507F98"/>
    <w:rsid w:val="005108A3"/>
    <w:rsid w:val="00510F6E"/>
    <w:rsid w:val="005118AE"/>
    <w:rsid w:val="005151DA"/>
    <w:rsid w:val="005157A8"/>
    <w:rsid w:val="0051587A"/>
    <w:rsid w:val="005158FA"/>
    <w:rsid w:val="005165AB"/>
    <w:rsid w:val="005169AD"/>
    <w:rsid w:val="00516A39"/>
    <w:rsid w:val="005208B9"/>
    <w:rsid w:val="005221F0"/>
    <w:rsid w:val="00523A8F"/>
    <w:rsid w:val="00524807"/>
    <w:rsid w:val="00525361"/>
    <w:rsid w:val="005256C8"/>
    <w:rsid w:val="00525FF9"/>
    <w:rsid w:val="0052763D"/>
    <w:rsid w:val="00531D11"/>
    <w:rsid w:val="00532D3F"/>
    <w:rsid w:val="0053383B"/>
    <w:rsid w:val="0053386D"/>
    <w:rsid w:val="005359B6"/>
    <w:rsid w:val="0053791F"/>
    <w:rsid w:val="00541FF3"/>
    <w:rsid w:val="00544A3B"/>
    <w:rsid w:val="00547538"/>
    <w:rsid w:val="00553BFA"/>
    <w:rsid w:val="00553D8D"/>
    <w:rsid w:val="0055608E"/>
    <w:rsid w:val="0056077E"/>
    <w:rsid w:val="00561CB9"/>
    <w:rsid w:val="00561E41"/>
    <w:rsid w:val="005629EE"/>
    <w:rsid w:val="005648FA"/>
    <w:rsid w:val="00564D50"/>
    <w:rsid w:val="005655B6"/>
    <w:rsid w:val="00566599"/>
    <w:rsid w:val="00567346"/>
    <w:rsid w:val="00567E27"/>
    <w:rsid w:val="0057371B"/>
    <w:rsid w:val="005737B4"/>
    <w:rsid w:val="00574616"/>
    <w:rsid w:val="00575EB8"/>
    <w:rsid w:val="0057772B"/>
    <w:rsid w:val="00580249"/>
    <w:rsid w:val="005826CA"/>
    <w:rsid w:val="00582A9B"/>
    <w:rsid w:val="005832AB"/>
    <w:rsid w:val="00584145"/>
    <w:rsid w:val="0058437C"/>
    <w:rsid w:val="0058606E"/>
    <w:rsid w:val="005860AC"/>
    <w:rsid w:val="0058755E"/>
    <w:rsid w:val="00587706"/>
    <w:rsid w:val="005935F4"/>
    <w:rsid w:val="005A0586"/>
    <w:rsid w:val="005A1FDE"/>
    <w:rsid w:val="005A2162"/>
    <w:rsid w:val="005A346E"/>
    <w:rsid w:val="005A73CF"/>
    <w:rsid w:val="005B3FAC"/>
    <w:rsid w:val="005B409C"/>
    <w:rsid w:val="005B436C"/>
    <w:rsid w:val="005B6579"/>
    <w:rsid w:val="005B798B"/>
    <w:rsid w:val="005C1FAE"/>
    <w:rsid w:val="005C2162"/>
    <w:rsid w:val="005C2FF1"/>
    <w:rsid w:val="005C39E8"/>
    <w:rsid w:val="005C4E77"/>
    <w:rsid w:val="005C5660"/>
    <w:rsid w:val="005C769C"/>
    <w:rsid w:val="005D4B68"/>
    <w:rsid w:val="005E11C1"/>
    <w:rsid w:val="005E231A"/>
    <w:rsid w:val="005E2563"/>
    <w:rsid w:val="005E394C"/>
    <w:rsid w:val="005E4019"/>
    <w:rsid w:val="005E42BF"/>
    <w:rsid w:val="005E4E70"/>
    <w:rsid w:val="005E65BB"/>
    <w:rsid w:val="005E77A0"/>
    <w:rsid w:val="005F0DA0"/>
    <w:rsid w:val="005F4914"/>
    <w:rsid w:val="005F6103"/>
    <w:rsid w:val="005F62B7"/>
    <w:rsid w:val="005F6869"/>
    <w:rsid w:val="005F6BB9"/>
    <w:rsid w:val="00600523"/>
    <w:rsid w:val="006005DD"/>
    <w:rsid w:val="00603148"/>
    <w:rsid w:val="00606FC7"/>
    <w:rsid w:val="00610157"/>
    <w:rsid w:val="00610456"/>
    <w:rsid w:val="00611473"/>
    <w:rsid w:val="00611B36"/>
    <w:rsid w:val="00611B3E"/>
    <w:rsid w:val="00611CCF"/>
    <w:rsid w:val="00613A34"/>
    <w:rsid w:val="00614F0F"/>
    <w:rsid w:val="00615ADA"/>
    <w:rsid w:val="00615CC5"/>
    <w:rsid w:val="006206FB"/>
    <w:rsid w:val="00621659"/>
    <w:rsid w:val="006221CD"/>
    <w:rsid w:val="006229C7"/>
    <w:rsid w:val="006237D8"/>
    <w:rsid w:val="00624199"/>
    <w:rsid w:val="006256DB"/>
    <w:rsid w:val="006266A9"/>
    <w:rsid w:val="00630426"/>
    <w:rsid w:val="006316C1"/>
    <w:rsid w:val="00631ED4"/>
    <w:rsid w:val="00633BC7"/>
    <w:rsid w:val="00635E9C"/>
    <w:rsid w:val="00637163"/>
    <w:rsid w:val="00637B41"/>
    <w:rsid w:val="00641019"/>
    <w:rsid w:val="006414EE"/>
    <w:rsid w:val="006428B1"/>
    <w:rsid w:val="00642D0A"/>
    <w:rsid w:val="00643AD7"/>
    <w:rsid w:val="00645B42"/>
    <w:rsid w:val="00645EED"/>
    <w:rsid w:val="00646130"/>
    <w:rsid w:val="00646DB4"/>
    <w:rsid w:val="00646FE1"/>
    <w:rsid w:val="006470ED"/>
    <w:rsid w:val="00647E20"/>
    <w:rsid w:val="006506EF"/>
    <w:rsid w:val="00652C71"/>
    <w:rsid w:val="00654F86"/>
    <w:rsid w:val="0065541A"/>
    <w:rsid w:val="00660727"/>
    <w:rsid w:val="00661140"/>
    <w:rsid w:val="00667893"/>
    <w:rsid w:val="00670B36"/>
    <w:rsid w:val="0067105F"/>
    <w:rsid w:val="006710DD"/>
    <w:rsid w:val="006714D3"/>
    <w:rsid w:val="006722A3"/>
    <w:rsid w:val="006729C4"/>
    <w:rsid w:val="00673200"/>
    <w:rsid w:val="0067501E"/>
    <w:rsid w:val="006773D2"/>
    <w:rsid w:val="00680A2C"/>
    <w:rsid w:val="00681A41"/>
    <w:rsid w:val="006821B2"/>
    <w:rsid w:val="00682EC4"/>
    <w:rsid w:val="006838C0"/>
    <w:rsid w:val="00685901"/>
    <w:rsid w:val="00685BB9"/>
    <w:rsid w:val="00686D8D"/>
    <w:rsid w:val="00690127"/>
    <w:rsid w:val="00691BFF"/>
    <w:rsid w:val="006942EF"/>
    <w:rsid w:val="00695227"/>
    <w:rsid w:val="006953C1"/>
    <w:rsid w:val="00696175"/>
    <w:rsid w:val="00696EB2"/>
    <w:rsid w:val="006A16E9"/>
    <w:rsid w:val="006A18FE"/>
    <w:rsid w:val="006A5450"/>
    <w:rsid w:val="006A7C0A"/>
    <w:rsid w:val="006B0199"/>
    <w:rsid w:val="006B0A32"/>
    <w:rsid w:val="006B0BD8"/>
    <w:rsid w:val="006B1811"/>
    <w:rsid w:val="006B22A3"/>
    <w:rsid w:val="006B27A5"/>
    <w:rsid w:val="006B285F"/>
    <w:rsid w:val="006B3279"/>
    <w:rsid w:val="006B5555"/>
    <w:rsid w:val="006B5FFA"/>
    <w:rsid w:val="006B71AC"/>
    <w:rsid w:val="006B765B"/>
    <w:rsid w:val="006B7CDB"/>
    <w:rsid w:val="006C0251"/>
    <w:rsid w:val="006C1B0C"/>
    <w:rsid w:val="006C2B9A"/>
    <w:rsid w:val="006C38EA"/>
    <w:rsid w:val="006C39BB"/>
    <w:rsid w:val="006C4502"/>
    <w:rsid w:val="006D203E"/>
    <w:rsid w:val="006D5E91"/>
    <w:rsid w:val="006E06B6"/>
    <w:rsid w:val="006E14E6"/>
    <w:rsid w:val="006E1AEE"/>
    <w:rsid w:val="006E1BB8"/>
    <w:rsid w:val="006E1F6F"/>
    <w:rsid w:val="006E23AC"/>
    <w:rsid w:val="006E28BF"/>
    <w:rsid w:val="006E3B9C"/>
    <w:rsid w:val="006E4204"/>
    <w:rsid w:val="006E51A2"/>
    <w:rsid w:val="006E56A3"/>
    <w:rsid w:val="006E6CC6"/>
    <w:rsid w:val="006E6F6E"/>
    <w:rsid w:val="006F0DE2"/>
    <w:rsid w:val="006F3495"/>
    <w:rsid w:val="006F3AE8"/>
    <w:rsid w:val="006F403B"/>
    <w:rsid w:val="006F417D"/>
    <w:rsid w:val="006F5C83"/>
    <w:rsid w:val="006F67CC"/>
    <w:rsid w:val="006F7544"/>
    <w:rsid w:val="006F7F25"/>
    <w:rsid w:val="00701C2D"/>
    <w:rsid w:val="00701FBE"/>
    <w:rsid w:val="00702162"/>
    <w:rsid w:val="00703930"/>
    <w:rsid w:val="00704070"/>
    <w:rsid w:val="00705744"/>
    <w:rsid w:val="00705D96"/>
    <w:rsid w:val="0070610E"/>
    <w:rsid w:val="00706967"/>
    <w:rsid w:val="00706FEA"/>
    <w:rsid w:val="00707759"/>
    <w:rsid w:val="007079D8"/>
    <w:rsid w:val="00710081"/>
    <w:rsid w:val="00710B0D"/>
    <w:rsid w:val="00713CB5"/>
    <w:rsid w:val="007153E5"/>
    <w:rsid w:val="0071558B"/>
    <w:rsid w:val="00721189"/>
    <w:rsid w:val="00721FC8"/>
    <w:rsid w:val="007221C3"/>
    <w:rsid w:val="00722F2C"/>
    <w:rsid w:val="007253A4"/>
    <w:rsid w:val="007254D1"/>
    <w:rsid w:val="00725931"/>
    <w:rsid w:val="00725B32"/>
    <w:rsid w:val="00725B3C"/>
    <w:rsid w:val="00726A01"/>
    <w:rsid w:val="00730B04"/>
    <w:rsid w:val="00733CD1"/>
    <w:rsid w:val="00733D54"/>
    <w:rsid w:val="00736A4F"/>
    <w:rsid w:val="00736E6F"/>
    <w:rsid w:val="00736E76"/>
    <w:rsid w:val="00737753"/>
    <w:rsid w:val="00737F41"/>
    <w:rsid w:val="00740CE9"/>
    <w:rsid w:val="00740CED"/>
    <w:rsid w:val="00741040"/>
    <w:rsid w:val="007428E3"/>
    <w:rsid w:val="00743511"/>
    <w:rsid w:val="0074394E"/>
    <w:rsid w:val="00745060"/>
    <w:rsid w:val="007471D2"/>
    <w:rsid w:val="00747B23"/>
    <w:rsid w:val="00750ABC"/>
    <w:rsid w:val="00750D0A"/>
    <w:rsid w:val="00751863"/>
    <w:rsid w:val="00751D93"/>
    <w:rsid w:val="00752300"/>
    <w:rsid w:val="007537C2"/>
    <w:rsid w:val="007546F8"/>
    <w:rsid w:val="00755BAB"/>
    <w:rsid w:val="007573EB"/>
    <w:rsid w:val="00757BA2"/>
    <w:rsid w:val="0076080E"/>
    <w:rsid w:val="007610BC"/>
    <w:rsid w:val="007615E5"/>
    <w:rsid w:val="0076411D"/>
    <w:rsid w:val="00764284"/>
    <w:rsid w:val="00765FA0"/>
    <w:rsid w:val="007670F8"/>
    <w:rsid w:val="007671D4"/>
    <w:rsid w:val="00770648"/>
    <w:rsid w:val="00770A85"/>
    <w:rsid w:val="00770C68"/>
    <w:rsid w:val="00772A12"/>
    <w:rsid w:val="00772F2D"/>
    <w:rsid w:val="00773DC9"/>
    <w:rsid w:val="00773FF5"/>
    <w:rsid w:val="007742A6"/>
    <w:rsid w:val="0077572E"/>
    <w:rsid w:val="00775AD8"/>
    <w:rsid w:val="00777542"/>
    <w:rsid w:val="00777CCE"/>
    <w:rsid w:val="0078031B"/>
    <w:rsid w:val="00782C9C"/>
    <w:rsid w:val="00784F44"/>
    <w:rsid w:val="00786672"/>
    <w:rsid w:val="007872CF"/>
    <w:rsid w:val="0079201C"/>
    <w:rsid w:val="00792495"/>
    <w:rsid w:val="0079307F"/>
    <w:rsid w:val="007947C4"/>
    <w:rsid w:val="00795C3F"/>
    <w:rsid w:val="00795CE1"/>
    <w:rsid w:val="007A06AC"/>
    <w:rsid w:val="007A269D"/>
    <w:rsid w:val="007B0734"/>
    <w:rsid w:val="007B1014"/>
    <w:rsid w:val="007B103F"/>
    <w:rsid w:val="007B1484"/>
    <w:rsid w:val="007B18F7"/>
    <w:rsid w:val="007B1A10"/>
    <w:rsid w:val="007B3EBD"/>
    <w:rsid w:val="007B5C6B"/>
    <w:rsid w:val="007B6659"/>
    <w:rsid w:val="007B76AB"/>
    <w:rsid w:val="007B7DBD"/>
    <w:rsid w:val="007C0CC0"/>
    <w:rsid w:val="007C45D3"/>
    <w:rsid w:val="007C597B"/>
    <w:rsid w:val="007C5DAC"/>
    <w:rsid w:val="007C61CB"/>
    <w:rsid w:val="007C760C"/>
    <w:rsid w:val="007D08FD"/>
    <w:rsid w:val="007D0AD2"/>
    <w:rsid w:val="007D1584"/>
    <w:rsid w:val="007D2044"/>
    <w:rsid w:val="007D2D55"/>
    <w:rsid w:val="007D4F33"/>
    <w:rsid w:val="007D5874"/>
    <w:rsid w:val="007D58B2"/>
    <w:rsid w:val="007D65C7"/>
    <w:rsid w:val="007D672C"/>
    <w:rsid w:val="007D74D2"/>
    <w:rsid w:val="007D79B5"/>
    <w:rsid w:val="007E09F0"/>
    <w:rsid w:val="007E2334"/>
    <w:rsid w:val="007E23CE"/>
    <w:rsid w:val="007E2A4B"/>
    <w:rsid w:val="007E2CE7"/>
    <w:rsid w:val="007E34C6"/>
    <w:rsid w:val="007E43D0"/>
    <w:rsid w:val="007E45C1"/>
    <w:rsid w:val="007E4697"/>
    <w:rsid w:val="007E4EA8"/>
    <w:rsid w:val="007E4FDA"/>
    <w:rsid w:val="007E54F8"/>
    <w:rsid w:val="007E5987"/>
    <w:rsid w:val="007E5BD8"/>
    <w:rsid w:val="007E6601"/>
    <w:rsid w:val="007E6ACA"/>
    <w:rsid w:val="007E7BF9"/>
    <w:rsid w:val="007F02BC"/>
    <w:rsid w:val="007F06F0"/>
    <w:rsid w:val="007F176E"/>
    <w:rsid w:val="007F1A40"/>
    <w:rsid w:val="007F1D17"/>
    <w:rsid w:val="007F2E65"/>
    <w:rsid w:val="007F2F4B"/>
    <w:rsid w:val="007F43BA"/>
    <w:rsid w:val="007F45D1"/>
    <w:rsid w:val="007F6DC3"/>
    <w:rsid w:val="008006B4"/>
    <w:rsid w:val="008016DB"/>
    <w:rsid w:val="00801A3F"/>
    <w:rsid w:val="00803695"/>
    <w:rsid w:val="00803BC1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4865"/>
    <w:rsid w:val="0081528C"/>
    <w:rsid w:val="00817A54"/>
    <w:rsid w:val="00817C04"/>
    <w:rsid w:val="00821865"/>
    <w:rsid w:val="0082327D"/>
    <w:rsid w:val="008237EC"/>
    <w:rsid w:val="0082433D"/>
    <w:rsid w:val="00826509"/>
    <w:rsid w:val="00830050"/>
    <w:rsid w:val="008302FF"/>
    <w:rsid w:val="0083354D"/>
    <w:rsid w:val="00833920"/>
    <w:rsid w:val="008345B3"/>
    <w:rsid w:val="0083561B"/>
    <w:rsid w:val="0083685F"/>
    <w:rsid w:val="008371F6"/>
    <w:rsid w:val="00837D78"/>
    <w:rsid w:val="00840D79"/>
    <w:rsid w:val="008411C2"/>
    <w:rsid w:val="00842A21"/>
    <w:rsid w:val="008431CC"/>
    <w:rsid w:val="008439BF"/>
    <w:rsid w:val="00843C40"/>
    <w:rsid w:val="008450A5"/>
    <w:rsid w:val="0084531D"/>
    <w:rsid w:val="00845DAD"/>
    <w:rsid w:val="00853C1D"/>
    <w:rsid w:val="00853FB4"/>
    <w:rsid w:val="008548E7"/>
    <w:rsid w:val="00854B2F"/>
    <w:rsid w:val="00855DD3"/>
    <w:rsid w:val="00856354"/>
    <w:rsid w:val="008568E1"/>
    <w:rsid w:val="008568F2"/>
    <w:rsid w:val="00856BE9"/>
    <w:rsid w:val="008578F8"/>
    <w:rsid w:val="00860566"/>
    <w:rsid w:val="00861097"/>
    <w:rsid w:val="0086165C"/>
    <w:rsid w:val="00861B26"/>
    <w:rsid w:val="008623B1"/>
    <w:rsid w:val="00862D9F"/>
    <w:rsid w:val="00862EED"/>
    <w:rsid w:val="008643FC"/>
    <w:rsid w:val="00864529"/>
    <w:rsid w:val="008649B9"/>
    <w:rsid w:val="00865DC8"/>
    <w:rsid w:val="0086784F"/>
    <w:rsid w:val="00870394"/>
    <w:rsid w:val="0087073B"/>
    <w:rsid w:val="00871578"/>
    <w:rsid w:val="008764EE"/>
    <w:rsid w:val="00876EB6"/>
    <w:rsid w:val="008770D4"/>
    <w:rsid w:val="008802B6"/>
    <w:rsid w:val="0088127F"/>
    <w:rsid w:val="008815EF"/>
    <w:rsid w:val="00881C86"/>
    <w:rsid w:val="00885273"/>
    <w:rsid w:val="00885952"/>
    <w:rsid w:val="00885F2C"/>
    <w:rsid w:val="00886386"/>
    <w:rsid w:val="0088701C"/>
    <w:rsid w:val="00887BA4"/>
    <w:rsid w:val="00890DF7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B4E"/>
    <w:rsid w:val="008A345A"/>
    <w:rsid w:val="008A3DB9"/>
    <w:rsid w:val="008A53A7"/>
    <w:rsid w:val="008A6153"/>
    <w:rsid w:val="008A634E"/>
    <w:rsid w:val="008A6A27"/>
    <w:rsid w:val="008A6A5C"/>
    <w:rsid w:val="008A7316"/>
    <w:rsid w:val="008B2200"/>
    <w:rsid w:val="008B2E5D"/>
    <w:rsid w:val="008B500A"/>
    <w:rsid w:val="008B5683"/>
    <w:rsid w:val="008C1610"/>
    <w:rsid w:val="008C22F5"/>
    <w:rsid w:val="008C2F1E"/>
    <w:rsid w:val="008C30E5"/>
    <w:rsid w:val="008C31E7"/>
    <w:rsid w:val="008C3B5B"/>
    <w:rsid w:val="008C409F"/>
    <w:rsid w:val="008C602D"/>
    <w:rsid w:val="008C6BCC"/>
    <w:rsid w:val="008C70B2"/>
    <w:rsid w:val="008D098D"/>
    <w:rsid w:val="008D135A"/>
    <w:rsid w:val="008D2205"/>
    <w:rsid w:val="008D2331"/>
    <w:rsid w:val="008D36CD"/>
    <w:rsid w:val="008D4380"/>
    <w:rsid w:val="008D48D1"/>
    <w:rsid w:val="008D5B7E"/>
    <w:rsid w:val="008D6BCD"/>
    <w:rsid w:val="008E0470"/>
    <w:rsid w:val="008E3BAE"/>
    <w:rsid w:val="008E5BD4"/>
    <w:rsid w:val="008F0004"/>
    <w:rsid w:val="008F2C49"/>
    <w:rsid w:val="008F45C2"/>
    <w:rsid w:val="008F769E"/>
    <w:rsid w:val="008F7CFF"/>
    <w:rsid w:val="008F7ED1"/>
    <w:rsid w:val="00901C8D"/>
    <w:rsid w:val="009027BC"/>
    <w:rsid w:val="00904A4D"/>
    <w:rsid w:val="00905BFB"/>
    <w:rsid w:val="00905EE9"/>
    <w:rsid w:val="009060A7"/>
    <w:rsid w:val="009065F4"/>
    <w:rsid w:val="009075A7"/>
    <w:rsid w:val="009076AF"/>
    <w:rsid w:val="009076B5"/>
    <w:rsid w:val="00910FBA"/>
    <w:rsid w:val="00911D39"/>
    <w:rsid w:val="00912B9F"/>
    <w:rsid w:val="00917C0F"/>
    <w:rsid w:val="00920204"/>
    <w:rsid w:val="0092040E"/>
    <w:rsid w:val="00920C6C"/>
    <w:rsid w:val="00921986"/>
    <w:rsid w:val="009227D9"/>
    <w:rsid w:val="009253FC"/>
    <w:rsid w:val="00925993"/>
    <w:rsid w:val="00925D9E"/>
    <w:rsid w:val="00927791"/>
    <w:rsid w:val="00930607"/>
    <w:rsid w:val="00930D0A"/>
    <w:rsid w:val="009329BA"/>
    <w:rsid w:val="00932B4C"/>
    <w:rsid w:val="0093304D"/>
    <w:rsid w:val="00933958"/>
    <w:rsid w:val="009356C6"/>
    <w:rsid w:val="009356D3"/>
    <w:rsid w:val="00935A51"/>
    <w:rsid w:val="00936939"/>
    <w:rsid w:val="0094053B"/>
    <w:rsid w:val="00940C63"/>
    <w:rsid w:val="00942040"/>
    <w:rsid w:val="0094289C"/>
    <w:rsid w:val="00942C9F"/>
    <w:rsid w:val="00944413"/>
    <w:rsid w:val="00945631"/>
    <w:rsid w:val="00946778"/>
    <w:rsid w:val="00946AEB"/>
    <w:rsid w:val="00947549"/>
    <w:rsid w:val="0095139D"/>
    <w:rsid w:val="00951BDD"/>
    <w:rsid w:val="00955BED"/>
    <w:rsid w:val="00955DC8"/>
    <w:rsid w:val="00957597"/>
    <w:rsid w:val="0095793C"/>
    <w:rsid w:val="0096111E"/>
    <w:rsid w:val="00961125"/>
    <w:rsid w:val="00961951"/>
    <w:rsid w:val="00962FE5"/>
    <w:rsid w:val="00963BD1"/>
    <w:rsid w:val="00966B1F"/>
    <w:rsid w:val="00970C06"/>
    <w:rsid w:val="009744C4"/>
    <w:rsid w:val="00974518"/>
    <w:rsid w:val="0097461E"/>
    <w:rsid w:val="00975B88"/>
    <w:rsid w:val="00975E6C"/>
    <w:rsid w:val="0098091B"/>
    <w:rsid w:val="00980FE0"/>
    <w:rsid w:val="00983A15"/>
    <w:rsid w:val="00983D7E"/>
    <w:rsid w:val="00983FC2"/>
    <w:rsid w:val="00985A05"/>
    <w:rsid w:val="00987719"/>
    <w:rsid w:val="009878FE"/>
    <w:rsid w:val="009927BB"/>
    <w:rsid w:val="009928B7"/>
    <w:rsid w:val="00992A47"/>
    <w:rsid w:val="0099321A"/>
    <w:rsid w:val="009960B7"/>
    <w:rsid w:val="00997986"/>
    <w:rsid w:val="009A09F6"/>
    <w:rsid w:val="009A1B3A"/>
    <w:rsid w:val="009A301D"/>
    <w:rsid w:val="009A324E"/>
    <w:rsid w:val="009A3D53"/>
    <w:rsid w:val="009A6014"/>
    <w:rsid w:val="009B39D3"/>
    <w:rsid w:val="009B4428"/>
    <w:rsid w:val="009B536C"/>
    <w:rsid w:val="009B6496"/>
    <w:rsid w:val="009B69D5"/>
    <w:rsid w:val="009C01DA"/>
    <w:rsid w:val="009C070E"/>
    <w:rsid w:val="009C11E6"/>
    <w:rsid w:val="009C14C7"/>
    <w:rsid w:val="009C20CC"/>
    <w:rsid w:val="009C3558"/>
    <w:rsid w:val="009C562E"/>
    <w:rsid w:val="009C7531"/>
    <w:rsid w:val="009C7A4E"/>
    <w:rsid w:val="009D220C"/>
    <w:rsid w:val="009D221F"/>
    <w:rsid w:val="009D53E0"/>
    <w:rsid w:val="009D5FB5"/>
    <w:rsid w:val="009D7977"/>
    <w:rsid w:val="009E09F0"/>
    <w:rsid w:val="009E19E8"/>
    <w:rsid w:val="009E215A"/>
    <w:rsid w:val="009E377C"/>
    <w:rsid w:val="009E42FA"/>
    <w:rsid w:val="009E458A"/>
    <w:rsid w:val="009E5DFC"/>
    <w:rsid w:val="009F164B"/>
    <w:rsid w:val="009F1789"/>
    <w:rsid w:val="009F2EE4"/>
    <w:rsid w:val="009F3673"/>
    <w:rsid w:val="009F36D2"/>
    <w:rsid w:val="009F3EDF"/>
    <w:rsid w:val="009F4504"/>
    <w:rsid w:val="009F502C"/>
    <w:rsid w:val="009F603B"/>
    <w:rsid w:val="009F6453"/>
    <w:rsid w:val="009F6987"/>
    <w:rsid w:val="009F720F"/>
    <w:rsid w:val="009F7CCB"/>
    <w:rsid w:val="00A00411"/>
    <w:rsid w:val="00A00B01"/>
    <w:rsid w:val="00A00CFB"/>
    <w:rsid w:val="00A010E7"/>
    <w:rsid w:val="00A01A17"/>
    <w:rsid w:val="00A01A60"/>
    <w:rsid w:val="00A02C07"/>
    <w:rsid w:val="00A03232"/>
    <w:rsid w:val="00A0391D"/>
    <w:rsid w:val="00A04F67"/>
    <w:rsid w:val="00A076F9"/>
    <w:rsid w:val="00A07997"/>
    <w:rsid w:val="00A07F87"/>
    <w:rsid w:val="00A10279"/>
    <w:rsid w:val="00A11B05"/>
    <w:rsid w:val="00A12478"/>
    <w:rsid w:val="00A12B81"/>
    <w:rsid w:val="00A14C7B"/>
    <w:rsid w:val="00A15E3B"/>
    <w:rsid w:val="00A15F86"/>
    <w:rsid w:val="00A16E77"/>
    <w:rsid w:val="00A206ED"/>
    <w:rsid w:val="00A20806"/>
    <w:rsid w:val="00A20C7F"/>
    <w:rsid w:val="00A212DF"/>
    <w:rsid w:val="00A219B4"/>
    <w:rsid w:val="00A21BD8"/>
    <w:rsid w:val="00A22DBA"/>
    <w:rsid w:val="00A25992"/>
    <w:rsid w:val="00A25BFF"/>
    <w:rsid w:val="00A26DD9"/>
    <w:rsid w:val="00A27522"/>
    <w:rsid w:val="00A2796E"/>
    <w:rsid w:val="00A330C5"/>
    <w:rsid w:val="00A34799"/>
    <w:rsid w:val="00A34D76"/>
    <w:rsid w:val="00A365D0"/>
    <w:rsid w:val="00A37428"/>
    <w:rsid w:val="00A402B8"/>
    <w:rsid w:val="00A4031E"/>
    <w:rsid w:val="00A42270"/>
    <w:rsid w:val="00A4360E"/>
    <w:rsid w:val="00A443A6"/>
    <w:rsid w:val="00A45A1A"/>
    <w:rsid w:val="00A464D0"/>
    <w:rsid w:val="00A47F32"/>
    <w:rsid w:val="00A528AD"/>
    <w:rsid w:val="00A53220"/>
    <w:rsid w:val="00A538E6"/>
    <w:rsid w:val="00A540C1"/>
    <w:rsid w:val="00A565AA"/>
    <w:rsid w:val="00A56800"/>
    <w:rsid w:val="00A56D7E"/>
    <w:rsid w:val="00A570FA"/>
    <w:rsid w:val="00A5729F"/>
    <w:rsid w:val="00A57404"/>
    <w:rsid w:val="00A575BD"/>
    <w:rsid w:val="00A57AB2"/>
    <w:rsid w:val="00A60EEC"/>
    <w:rsid w:val="00A63108"/>
    <w:rsid w:val="00A65BD9"/>
    <w:rsid w:val="00A65C1E"/>
    <w:rsid w:val="00A66718"/>
    <w:rsid w:val="00A70939"/>
    <w:rsid w:val="00A70B31"/>
    <w:rsid w:val="00A719A0"/>
    <w:rsid w:val="00A72A72"/>
    <w:rsid w:val="00A74AF4"/>
    <w:rsid w:val="00A759FE"/>
    <w:rsid w:val="00A76D67"/>
    <w:rsid w:val="00A76F3A"/>
    <w:rsid w:val="00A776B8"/>
    <w:rsid w:val="00A80DD3"/>
    <w:rsid w:val="00A821F2"/>
    <w:rsid w:val="00A827A3"/>
    <w:rsid w:val="00A85357"/>
    <w:rsid w:val="00A902DD"/>
    <w:rsid w:val="00A903F0"/>
    <w:rsid w:val="00A91617"/>
    <w:rsid w:val="00A918D5"/>
    <w:rsid w:val="00A920F9"/>
    <w:rsid w:val="00A93207"/>
    <w:rsid w:val="00A9482B"/>
    <w:rsid w:val="00A95230"/>
    <w:rsid w:val="00A96FA8"/>
    <w:rsid w:val="00A9770A"/>
    <w:rsid w:val="00A97A85"/>
    <w:rsid w:val="00AA0DD3"/>
    <w:rsid w:val="00AA1213"/>
    <w:rsid w:val="00AA1C07"/>
    <w:rsid w:val="00AA3237"/>
    <w:rsid w:val="00AA3688"/>
    <w:rsid w:val="00AA382C"/>
    <w:rsid w:val="00AA43BD"/>
    <w:rsid w:val="00AA5887"/>
    <w:rsid w:val="00AA7213"/>
    <w:rsid w:val="00AB0057"/>
    <w:rsid w:val="00AB0F75"/>
    <w:rsid w:val="00AB19F8"/>
    <w:rsid w:val="00AB2651"/>
    <w:rsid w:val="00AB269D"/>
    <w:rsid w:val="00AB2A61"/>
    <w:rsid w:val="00AB3A12"/>
    <w:rsid w:val="00AB5A8D"/>
    <w:rsid w:val="00AB5C95"/>
    <w:rsid w:val="00AB5FA4"/>
    <w:rsid w:val="00AB6642"/>
    <w:rsid w:val="00AC2A79"/>
    <w:rsid w:val="00AC2EFE"/>
    <w:rsid w:val="00AC3930"/>
    <w:rsid w:val="00AC3AB1"/>
    <w:rsid w:val="00AC68C6"/>
    <w:rsid w:val="00AC75AA"/>
    <w:rsid w:val="00AC79C1"/>
    <w:rsid w:val="00AC7CA4"/>
    <w:rsid w:val="00AD1DC5"/>
    <w:rsid w:val="00AD4A64"/>
    <w:rsid w:val="00AD598F"/>
    <w:rsid w:val="00AD62E0"/>
    <w:rsid w:val="00AD6D09"/>
    <w:rsid w:val="00AD725F"/>
    <w:rsid w:val="00AD72A5"/>
    <w:rsid w:val="00AD7B84"/>
    <w:rsid w:val="00AE01F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6EFC"/>
    <w:rsid w:val="00AE743A"/>
    <w:rsid w:val="00AE7D78"/>
    <w:rsid w:val="00AF0902"/>
    <w:rsid w:val="00AF438E"/>
    <w:rsid w:val="00AF45CA"/>
    <w:rsid w:val="00AF5CEE"/>
    <w:rsid w:val="00AF719C"/>
    <w:rsid w:val="00AF729D"/>
    <w:rsid w:val="00AF7506"/>
    <w:rsid w:val="00B007DD"/>
    <w:rsid w:val="00B0098A"/>
    <w:rsid w:val="00B01016"/>
    <w:rsid w:val="00B0146E"/>
    <w:rsid w:val="00B027CB"/>
    <w:rsid w:val="00B0327F"/>
    <w:rsid w:val="00B0352B"/>
    <w:rsid w:val="00B03B4A"/>
    <w:rsid w:val="00B046D8"/>
    <w:rsid w:val="00B047BE"/>
    <w:rsid w:val="00B06321"/>
    <w:rsid w:val="00B074F8"/>
    <w:rsid w:val="00B113DB"/>
    <w:rsid w:val="00B145CD"/>
    <w:rsid w:val="00B171EB"/>
    <w:rsid w:val="00B17FAB"/>
    <w:rsid w:val="00B2099F"/>
    <w:rsid w:val="00B22C5F"/>
    <w:rsid w:val="00B23687"/>
    <w:rsid w:val="00B25710"/>
    <w:rsid w:val="00B2724E"/>
    <w:rsid w:val="00B27B03"/>
    <w:rsid w:val="00B30DCD"/>
    <w:rsid w:val="00B311B8"/>
    <w:rsid w:val="00B31B62"/>
    <w:rsid w:val="00B33711"/>
    <w:rsid w:val="00B34099"/>
    <w:rsid w:val="00B344D3"/>
    <w:rsid w:val="00B3482A"/>
    <w:rsid w:val="00B34889"/>
    <w:rsid w:val="00B37550"/>
    <w:rsid w:val="00B402C6"/>
    <w:rsid w:val="00B411EB"/>
    <w:rsid w:val="00B4139C"/>
    <w:rsid w:val="00B41DC1"/>
    <w:rsid w:val="00B43058"/>
    <w:rsid w:val="00B46EC7"/>
    <w:rsid w:val="00B50A91"/>
    <w:rsid w:val="00B52022"/>
    <w:rsid w:val="00B52187"/>
    <w:rsid w:val="00B53140"/>
    <w:rsid w:val="00B54691"/>
    <w:rsid w:val="00B55D5B"/>
    <w:rsid w:val="00B571F3"/>
    <w:rsid w:val="00B5744E"/>
    <w:rsid w:val="00B602C4"/>
    <w:rsid w:val="00B60CCD"/>
    <w:rsid w:val="00B62854"/>
    <w:rsid w:val="00B62EF1"/>
    <w:rsid w:val="00B640CC"/>
    <w:rsid w:val="00B645B6"/>
    <w:rsid w:val="00B64DAE"/>
    <w:rsid w:val="00B654F3"/>
    <w:rsid w:val="00B667BF"/>
    <w:rsid w:val="00B6797D"/>
    <w:rsid w:val="00B72513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2E15"/>
    <w:rsid w:val="00B83007"/>
    <w:rsid w:val="00B86608"/>
    <w:rsid w:val="00B87847"/>
    <w:rsid w:val="00B90477"/>
    <w:rsid w:val="00B92AA5"/>
    <w:rsid w:val="00B96744"/>
    <w:rsid w:val="00B969D1"/>
    <w:rsid w:val="00B96CB5"/>
    <w:rsid w:val="00BA5F6C"/>
    <w:rsid w:val="00BA6419"/>
    <w:rsid w:val="00BA6550"/>
    <w:rsid w:val="00BA6F8C"/>
    <w:rsid w:val="00BB0EDC"/>
    <w:rsid w:val="00BB2437"/>
    <w:rsid w:val="00BB25A6"/>
    <w:rsid w:val="00BB2F21"/>
    <w:rsid w:val="00BB302E"/>
    <w:rsid w:val="00BB32A1"/>
    <w:rsid w:val="00BB34BF"/>
    <w:rsid w:val="00BB3642"/>
    <w:rsid w:val="00BB37DB"/>
    <w:rsid w:val="00BB4387"/>
    <w:rsid w:val="00BB52DD"/>
    <w:rsid w:val="00BB66AB"/>
    <w:rsid w:val="00BC0300"/>
    <w:rsid w:val="00BC0AD6"/>
    <w:rsid w:val="00BC0F66"/>
    <w:rsid w:val="00BC238D"/>
    <w:rsid w:val="00BC2FC8"/>
    <w:rsid w:val="00BC3584"/>
    <w:rsid w:val="00BC4673"/>
    <w:rsid w:val="00BC704F"/>
    <w:rsid w:val="00BD3722"/>
    <w:rsid w:val="00BD5B0B"/>
    <w:rsid w:val="00BE0AA9"/>
    <w:rsid w:val="00BE1905"/>
    <w:rsid w:val="00BE1CB6"/>
    <w:rsid w:val="00BE2A1F"/>
    <w:rsid w:val="00BE2FA0"/>
    <w:rsid w:val="00BE4ED6"/>
    <w:rsid w:val="00BE54F3"/>
    <w:rsid w:val="00BE5F67"/>
    <w:rsid w:val="00BE7920"/>
    <w:rsid w:val="00BF0055"/>
    <w:rsid w:val="00BF2CD1"/>
    <w:rsid w:val="00BF4B6A"/>
    <w:rsid w:val="00BF5135"/>
    <w:rsid w:val="00BF5CBB"/>
    <w:rsid w:val="00C009F5"/>
    <w:rsid w:val="00C01129"/>
    <w:rsid w:val="00C02239"/>
    <w:rsid w:val="00C022E1"/>
    <w:rsid w:val="00C0398D"/>
    <w:rsid w:val="00C039D1"/>
    <w:rsid w:val="00C04BF0"/>
    <w:rsid w:val="00C0539F"/>
    <w:rsid w:val="00C06163"/>
    <w:rsid w:val="00C10E97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33E"/>
    <w:rsid w:val="00C26C22"/>
    <w:rsid w:val="00C27B03"/>
    <w:rsid w:val="00C3089B"/>
    <w:rsid w:val="00C34B40"/>
    <w:rsid w:val="00C34BF7"/>
    <w:rsid w:val="00C35836"/>
    <w:rsid w:val="00C41CD3"/>
    <w:rsid w:val="00C425E4"/>
    <w:rsid w:val="00C43438"/>
    <w:rsid w:val="00C43DF2"/>
    <w:rsid w:val="00C44264"/>
    <w:rsid w:val="00C4438E"/>
    <w:rsid w:val="00C457E1"/>
    <w:rsid w:val="00C46251"/>
    <w:rsid w:val="00C464DB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2965"/>
    <w:rsid w:val="00C64143"/>
    <w:rsid w:val="00C6434D"/>
    <w:rsid w:val="00C652E5"/>
    <w:rsid w:val="00C659F1"/>
    <w:rsid w:val="00C66261"/>
    <w:rsid w:val="00C67446"/>
    <w:rsid w:val="00C7327B"/>
    <w:rsid w:val="00C7356B"/>
    <w:rsid w:val="00C7472D"/>
    <w:rsid w:val="00C7697F"/>
    <w:rsid w:val="00C8136C"/>
    <w:rsid w:val="00C82FFA"/>
    <w:rsid w:val="00C85521"/>
    <w:rsid w:val="00C85C6A"/>
    <w:rsid w:val="00C863EE"/>
    <w:rsid w:val="00C8664D"/>
    <w:rsid w:val="00C879CA"/>
    <w:rsid w:val="00C92646"/>
    <w:rsid w:val="00C9316A"/>
    <w:rsid w:val="00C93805"/>
    <w:rsid w:val="00C93B5E"/>
    <w:rsid w:val="00C93EFD"/>
    <w:rsid w:val="00C93FF3"/>
    <w:rsid w:val="00C9524B"/>
    <w:rsid w:val="00C95D8D"/>
    <w:rsid w:val="00C96600"/>
    <w:rsid w:val="00C96CE7"/>
    <w:rsid w:val="00CA0E7C"/>
    <w:rsid w:val="00CA24F2"/>
    <w:rsid w:val="00CA2883"/>
    <w:rsid w:val="00CA2AEF"/>
    <w:rsid w:val="00CA6136"/>
    <w:rsid w:val="00CA6BCC"/>
    <w:rsid w:val="00CA71DA"/>
    <w:rsid w:val="00CB5032"/>
    <w:rsid w:val="00CB53CA"/>
    <w:rsid w:val="00CB62AC"/>
    <w:rsid w:val="00CB77EA"/>
    <w:rsid w:val="00CB7DF6"/>
    <w:rsid w:val="00CC303F"/>
    <w:rsid w:val="00CC3C96"/>
    <w:rsid w:val="00CD077C"/>
    <w:rsid w:val="00CD1571"/>
    <w:rsid w:val="00CD1ACE"/>
    <w:rsid w:val="00CD342A"/>
    <w:rsid w:val="00CD3940"/>
    <w:rsid w:val="00CD4E32"/>
    <w:rsid w:val="00CD4EEE"/>
    <w:rsid w:val="00CD7E60"/>
    <w:rsid w:val="00CE3AE5"/>
    <w:rsid w:val="00CE5429"/>
    <w:rsid w:val="00CE6A0B"/>
    <w:rsid w:val="00CE78C0"/>
    <w:rsid w:val="00CF0950"/>
    <w:rsid w:val="00CF3B07"/>
    <w:rsid w:val="00CF42AB"/>
    <w:rsid w:val="00CF4B1C"/>
    <w:rsid w:val="00CF4C13"/>
    <w:rsid w:val="00CF5387"/>
    <w:rsid w:val="00CF58B5"/>
    <w:rsid w:val="00CF625A"/>
    <w:rsid w:val="00CF6384"/>
    <w:rsid w:val="00CF6902"/>
    <w:rsid w:val="00CF7924"/>
    <w:rsid w:val="00D06E88"/>
    <w:rsid w:val="00D11F90"/>
    <w:rsid w:val="00D12E0A"/>
    <w:rsid w:val="00D13527"/>
    <w:rsid w:val="00D15E4E"/>
    <w:rsid w:val="00D1617C"/>
    <w:rsid w:val="00D161AC"/>
    <w:rsid w:val="00D16A0E"/>
    <w:rsid w:val="00D174E6"/>
    <w:rsid w:val="00D17601"/>
    <w:rsid w:val="00D17B56"/>
    <w:rsid w:val="00D20D6E"/>
    <w:rsid w:val="00D21300"/>
    <w:rsid w:val="00D230DC"/>
    <w:rsid w:val="00D25E67"/>
    <w:rsid w:val="00D25EB2"/>
    <w:rsid w:val="00D303E8"/>
    <w:rsid w:val="00D30BD6"/>
    <w:rsid w:val="00D31BA6"/>
    <w:rsid w:val="00D31EB9"/>
    <w:rsid w:val="00D32793"/>
    <w:rsid w:val="00D335E1"/>
    <w:rsid w:val="00D359D3"/>
    <w:rsid w:val="00D35FEA"/>
    <w:rsid w:val="00D366E4"/>
    <w:rsid w:val="00D423AC"/>
    <w:rsid w:val="00D44DC6"/>
    <w:rsid w:val="00D50CB1"/>
    <w:rsid w:val="00D514E5"/>
    <w:rsid w:val="00D539D5"/>
    <w:rsid w:val="00D544D5"/>
    <w:rsid w:val="00D5508E"/>
    <w:rsid w:val="00D601AE"/>
    <w:rsid w:val="00D602DE"/>
    <w:rsid w:val="00D6096A"/>
    <w:rsid w:val="00D60ABE"/>
    <w:rsid w:val="00D60CE5"/>
    <w:rsid w:val="00D60E8B"/>
    <w:rsid w:val="00D61811"/>
    <w:rsid w:val="00D62055"/>
    <w:rsid w:val="00D63F9F"/>
    <w:rsid w:val="00D64103"/>
    <w:rsid w:val="00D6465B"/>
    <w:rsid w:val="00D646D3"/>
    <w:rsid w:val="00D66264"/>
    <w:rsid w:val="00D662F2"/>
    <w:rsid w:val="00D665F1"/>
    <w:rsid w:val="00D6711E"/>
    <w:rsid w:val="00D67EF6"/>
    <w:rsid w:val="00D7009B"/>
    <w:rsid w:val="00D7061B"/>
    <w:rsid w:val="00D73B08"/>
    <w:rsid w:val="00D753CD"/>
    <w:rsid w:val="00D76ADD"/>
    <w:rsid w:val="00D80127"/>
    <w:rsid w:val="00D805D1"/>
    <w:rsid w:val="00D80B91"/>
    <w:rsid w:val="00D8154D"/>
    <w:rsid w:val="00D827B4"/>
    <w:rsid w:val="00D82D13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6B55"/>
    <w:rsid w:val="00DA7457"/>
    <w:rsid w:val="00DA7B7B"/>
    <w:rsid w:val="00DB055B"/>
    <w:rsid w:val="00DB2995"/>
    <w:rsid w:val="00DB2B52"/>
    <w:rsid w:val="00DB2ED0"/>
    <w:rsid w:val="00DB38F0"/>
    <w:rsid w:val="00DB3EE8"/>
    <w:rsid w:val="00DB4701"/>
    <w:rsid w:val="00DB4BAA"/>
    <w:rsid w:val="00DB5524"/>
    <w:rsid w:val="00DB59C0"/>
    <w:rsid w:val="00DB7544"/>
    <w:rsid w:val="00DB7F22"/>
    <w:rsid w:val="00DC0146"/>
    <w:rsid w:val="00DC03EE"/>
    <w:rsid w:val="00DC1BA1"/>
    <w:rsid w:val="00DC2F63"/>
    <w:rsid w:val="00DC36B8"/>
    <w:rsid w:val="00DC53F2"/>
    <w:rsid w:val="00DC6B01"/>
    <w:rsid w:val="00DC7797"/>
    <w:rsid w:val="00DD02B5"/>
    <w:rsid w:val="00DD078A"/>
    <w:rsid w:val="00DD0917"/>
    <w:rsid w:val="00DD1737"/>
    <w:rsid w:val="00DD34E1"/>
    <w:rsid w:val="00DD4052"/>
    <w:rsid w:val="00DD5463"/>
    <w:rsid w:val="00DD7667"/>
    <w:rsid w:val="00DD777C"/>
    <w:rsid w:val="00DD7A26"/>
    <w:rsid w:val="00DD7A2F"/>
    <w:rsid w:val="00DE0299"/>
    <w:rsid w:val="00DE0D75"/>
    <w:rsid w:val="00DE19EB"/>
    <w:rsid w:val="00DE3D36"/>
    <w:rsid w:val="00DE5B0F"/>
    <w:rsid w:val="00DE6178"/>
    <w:rsid w:val="00DF2CB1"/>
    <w:rsid w:val="00DF33CF"/>
    <w:rsid w:val="00DF53CD"/>
    <w:rsid w:val="00DF5846"/>
    <w:rsid w:val="00DF69F9"/>
    <w:rsid w:val="00E00330"/>
    <w:rsid w:val="00E00B88"/>
    <w:rsid w:val="00E00BD0"/>
    <w:rsid w:val="00E02B50"/>
    <w:rsid w:val="00E03CC9"/>
    <w:rsid w:val="00E04B08"/>
    <w:rsid w:val="00E04B3F"/>
    <w:rsid w:val="00E05560"/>
    <w:rsid w:val="00E05672"/>
    <w:rsid w:val="00E060C1"/>
    <w:rsid w:val="00E06B1E"/>
    <w:rsid w:val="00E07650"/>
    <w:rsid w:val="00E07787"/>
    <w:rsid w:val="00E07FBC"/>
    <w:rsid w:val="00E10AAF"/>
    <w:rsid w:val="00E10CD0"/>
    <w:rsid w:val="00E1258C"/>
    <w:rsid w:val="00E147D5"/>
    <w:rsid w:val="00E14C0E"/>
    <w:rsid w:val="00E15908"/>
    <w:rsid w:val="00E16642"/>
    <w:rsid w:val="00E1787C"/>
    <w:rsid w:val="00E2249E"/>
    <w:rsid w:val="00E22B76"/>
    <w:rsid w:val="00E234F1"/>
    <w:rsid w:val="00E24762"/>
    <w:rsid w:val="00E24E89"/>
    <w:rsid w:val="00E25AF8"/>
    <w:rsid w:val="00E26C55"/>
    <w:rsid w:val="00E26F6C"/>
    <w:rsid w:val="00E27EC3"/>
    <w:rsid w:val="00E320A0"/>
    <w:rsid w:val="00E326EA"/>
    <w:rsid w:val="00E33FB3"/>
    <w:rsid w:val="00E34CA3"/>
    <w:rsid w:val="00E3538D"/>
    <w:rsid w:val="00E37DA6"/>
    <w:rsid w:val="00E37FE3"/>
    <w:rsid w:val="00E4068A"/>
    <w:rsid w:val="00E40BD5"/>
    <w:rsid w:val="00E43AAA"/>
    <w:rsid w:val="00E44C62"/>
    <w:rsid w:val="00E53F55"/>
    <w:rsid w:val="00E54EF2"/>
    <w:rsid w:val="00E55FD9"/>
    <w:rsid w:val="00E56E7A"/>
    <w:rsid w:val="00E60525"/>
    <w:rsid w:val="00E60992"/>
    <w:rsid w:val="00E60DC5"/>
    <w:rsid w:val="00E61A93"/>
    <w:rsid w:val="00E6231F"/>
    <w:rsid w:val="00E62B1F"/>
    <w:rsid w:val="00E63559"/>
    <w:rsid w:val="00E63FF2"/>
    <w:rsid w:val="00E65A53"/>
    <w:rsid w:val="00E67180"/>
    <w:rsid w:val="00E676E2"/>
    <w:rsid w:val="00E709E5"/>
    <w:rsid w:val="00E72BCA"/>
    <w:rsid w:val="00E74FA5"/>
    <w:rsid w:val="00E756A8"/>
    <w:rsid w:val="00E76032"/>
    <w:rsid w:val="00E768F2"/>
    <w:rsid w:val="00E77E9E"/>
    <w:rsid w:val="00E80FA0"/>
    <w:rsid w:val="00E81DED"/>
    <w:rsid w:val="00E82316"/>
    <w:rsid w:val="00E825B3"/>
    <w:rsid w:val="00E83022"/>
    <w:rsid w:val="00E849DE"/>
    <w:rsid w:val="00E85948"/>
    <w:rsid w:val="00E86536"/>
    <w:rsid w:val="00E87EE7"/>
    <w:rsid w:val="00E903E8"/>
    <w:rsid w:val="00E9167E"/>
    <w:rsid w:val="00E922A4"/>
    <w:rsid w:val="00E9238E"/>
    <w:rsid w:val="00E92514"/>
    <w:rsid w:val="00E93F3F"/>
    <w:rsid w:val="00EA02C4"/>
    <w:rsid w:val="00EA05D9"/>
    <w:rsid w:val="00EA0C7F"/>
    <w:rsid w:val="00EA0E6B"/>
    <w:rsid w:val="00EA0FA9"/>
    <w:rsid w:val="00EA1104"/>
    <w:rsid w:val="00EA18E1"/>
    <w:rsid w:val="00EA3B8C"/>
    <w:rsid w:val="00EA5257"/>
    <w:rsid w:val="00EA59B6"/>
    <w:rsid w:val="00EB0433"/>
    <w:rsid w:val="00EB106C"/>
    <w:rsid w:val="00EB1B8B"/>
    <w:rsid w:val="00EB3C54"/>
    <w:rsid w:val="00EB4951"/>
    <w:rsid w:val="00EB7D95"/>
    <w:rsid w:val="00EC046C"/>
    <w:rsid w:val="00EC098E"/>
    <w:rsid w:val="00EC0BCB"/>
    <w:rsid w:val="00EC0E71"/>
    <w:rsid w:val="00EC221F"/>
    <w:rsid w:val="00EC3562"/>
    <w:rsid w:val="00EC55D3"/>
    <w:rsid w:val="00ED281F"/>
    <w:rsid w:val="00ED3F66"/>
    <w:rsid w:val="00ED45C8"/>
    <w:rsid w:val="00ED50F6"/>
    <w:rsid w:val="00ED613A"/>
    <w:rsid w:val="00ED6CFA"/>
    <w:rsid w:val="00ED6D53"/>
    <w:rsid w:val="00EE17E9"/>
    <w:rsid w:val="00EE1855"/>
    <w:rsid w:val="00EE2B68"/>
    <w:rsid w:val="00EE4AC8"/>
    <w:rsid w:val="00EE5E01"/>
    <w:rsid w:val="00EE6767"/>
    <w:rsid w:val="00EE6D70"/>
    <w:rsid w:val="00EF1386"/>
    <w:rsid w:val="00EF1B62"/>
    <w:rsid w:val="00EF1CAF"/>
    <w:rsid w:val="00EF2491"/>
    <w:rsid w:val="00EF256B"/>
    <w:rsid w:val="00EF3BAE"/>
    <w:rsid w:val="00EF4C14"/>
    <w:rsid w:val="00EF5277"/>
    <w:rsid w:val="00EF52FB"/>
    <w:rsid w:val="00EF5CAD"/>
    <w:rsid w:val="00EF611F"/>
    <w:rsid w:val="00EF71DF"/>
    <w:rsid w:val="00F055CE"/>
    <w:rsid w:val="00F06223"/>
    <w:rsid w:val="00F1030E"/>
    <w:rsid w:val="00F10925"/>
    <w:rsid w:val="00F11B17"/>
    <w:rsid w:val="00F12F6C"/>
    <w:rsid w:val="00F12F7D"/>
    <w:rsid w:val="00F13DAE"/>
    <w:rsid w:val="00F155BC"/>
    <w:rsid w:val="00F157D8"/>
    <w:rsid w:val="00F16E4B"/>
    <w:rsid w:val="00F172C9"/>
    <w:rsid w:val="00F201AD"/>
    <w:rsid w:val="00F202D4"/>
    <w:rsid w:val="00F21481"/>
    <w:rsid w:val="00F21D5A"/>
    <w:rsid w:val="00F222BB"/>
    <w:rsid w:val="00F2491A"/>
    <w:rsid w:val="00F24C6C"/>
    <w:rsid w:val="00F24EF6"/>
    <w:rsid w:val="00F254E4"/>
    <w:rsid w:val="00F27AE8"/>
    <w:rsid w:val="00F27D2C"/>
    <w:rsid w:val="00F35BBD"/>
    <w:rsid w:val="00F35D19"/>
    <w:rsid w:val="00F36519"/>
    <w:rsid w:val="00F37007"/>
    <w:rsid w:val="00F3760A"/>
    <w:rsid w:val="00F37983"/>
    <w:rsid w:val="00F37A2B"/>
    <w:rsid w:val="00F37AD8"/>
    <w:rsid w:val="00F41269"/>
    <w:rsid w:val="00F41319"/>
    <w:rsid w:val="00F44B13"/>
    <w:rsid w:val="00F44FAB"/>
    <w:rsid w:val="00F45BE7"/>
    <w:rsid w:val="00F45C51"/>
    <w:rsid w:val="00F463D7"/>
    <w:rsid w:val="00F473ED"/>
    <w:rsid w:val="00F50163"/>
    <w:rsid w:val="00F508B4"/>
    <w:rsid w:val="00F510E2"/>
    <w:rsid w:val="00F515F1"/>
    <w:rsid w:val="00F5194B"/>
    <w:rsid w:val="00F52269"/>
    <w:rsid w:val="00F5273A"/>
    <w:rsid w:val="00F52D6B"/>
    <w:rsid w:val="00F53E67"/>
    <w:rsid w:val="00F546FB"/>
    <w:rsid w:val="00F55335"/>
    <w:rsid w:val="00F57675"/>
    <w:rsid w:val="00F57D1C"/>
    <w:rsid w:val="00F57D7E"/>
    <w:rsid w:val="00F6086A"/>
    <w:rsid w:val="00F61CAA"/>
    <w:rsid w:val="00F62824"/>
    <w:rsid w:val="00F62D7C"/>
    <w:rsid w:val="00F634C8"/>
    <w:rsid w:val="00F6487B"/>
    <w:rsid w:val="00F6555C"/>
    <w:rsid w:val="00F67155"/>
    <w:rsid w:val="00F7058F"/>
    <w:rsid w:val="00F70D21"/>
    <w:rsid w:val="00F70FEF"/>
    <w:rsid w:val="00F7365E"/>
    <w:rsid w:val="00F74F3A"/>
    <w:rsid w:val="00F75C02"/>
    <w:rsid w:val="00F77ECB"/>
    <w:rsid w:val="00F8043F"/>
    <w:rsid w:val="00F81E47"/>
    <w:rsid w:val="00F824EF"/>
    <w:rsid w:val="00F85FED"/>
    <w:rsid w:val="00F86474"/>
    <w:rsid w:val="00F868B4"/>
    <w:rsid w:val="00F8730A"/>
    <w:rsid w:val="00F90601"/>
    <w:rsid w:val="00F91D95"/>
    <w:rsid w:val="00F922F2"/>
    <w:rsid w:val="00F961BB"/>
    <w:rsid w:val="00F96EEB"/>
    <w:rsid w:val="00FA072C"/>
    <w:rsid w:val="00FA7100"/>
    <w:rsid w:val="00FB11BE"/>
    <w:rsid w:val="00FB1357"/>
    <w:rsid w:val="00FB13FA"/>
    <w:rsid w:val="00FB1B56"/>
    <w:rsid w:val="00FB2AB3"/>
    <w:rsid w:val="00FB3FBB"/>
    <w:rsid w:val="00FB4C6F"/>
    <w:rsid w:val="00FB6181"/>
    <w:rsid w:val="00FC04FC"/>
    <w:rsid w:val="00FC0FAF"/>
    <w:rsid w:val="00FC1621"/>
    <w:rsid w:val="00FC186C"/>
    <w:rsid w:val="00FC5E76"/>
    <w:rsid w:val="00FC69CF"/>
    <w:rsid w:val="00FC6F2E"/>
    <w:rsid w:val="00FC7214"/>
    <w:rsid w:val="00FD0B70"/>
    <w:rsid w:val="00FD1153"/>
    <w:rsid w:val="00FD11B8"/>
    <w:rsid w:val="00FD1440"/>
    <w:rsid w:val="00FD1489"/>
    <w:rsid w:val="00FD2837"/>
    <w:rsid w:val="00FD2DA9"/>
    <w:rsid w:val="00FD3E97"/>
    <w:rsid w:val="00FD48D3"/>
    <w:rsid w:val="00FD5518"/>
    <w:rsid w:val="00FD59F1"/>
    <w:rsid w:val="00FD662F"/>
    <w:rsid w:val="00FD6FE2"/>
    <w:rsid w:val="00FD7383"/>
    <w:rsid w:val="00FD74CB"/>
    <w:rsid w:val="00FD7543"/>
    <w:rsid w:val="00FD7BF5"/>
    <w:rsid w:val="00FE0DC0"/>
    <w:rsid w:val="00FE185C"/>
    <w:rsid w:val="00FE3C5F"/>
    <w:rsid w:val="00FE424A"/>
    <w:rsid w:val="00FE4705"/>
    <w:rsid w:val="00FE557C"/>
    <w:rsid w:val="00FF0AEC"/>
    <w:rsid w:val="00FF163C"/>
    <w:rsid w:val="00FF47A7"/>
    <w:rsid w:val="00FF4C3A"/>
    <w:rsid w:val="00FF5131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69E9B56"/>
  <w15:chartTrackingRefBased/>
  <w15:docId w15:val="{10F32FC6-D61A-4E6A-BDE0-685012A09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F45C2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hps">
    <w:name w:val="hps"/>
    <w:rsid w:val="006B71AC"/>
  </w:style>
  <w:style w:type="character" w:customStyle="1" w:styleId="JegyzetszvegChar">
    <w:name w:val="Jegyzetszöveg Char"/>
    <w:link w:val="Jegyzetszveg"/>
    <w:semiHidden/>
    <w:rsid w:val="0008090B"/>
    <w:rPr>
      <w:snapToGrid w:val="0"/>
      <w:lang w:val="en-GB" w:eastAsia="zh-CN"/>
    </w:rPr>
  </w:style>
  <w:style w:type="paragraph" w:styleId="Listaszerbekezds">
    <w:name w:val="List Paragraph"/>
    <w:basedOn w:val="Norml"/>
    <w:uiPriority w:val="99"/>
    <w:qFormat/>
    <w:rsid w:val="001470C1"/>
    <w:pPr>
      <w:ind w:left="708"/>
    </w:pPr>
  </w:style>
  <w:style w:type="paragraph" w:styleId="Vltozat">
    <w:name w:val="Revision"/>
    <w:hidden/>
    <w:uiPriority w:val="99"/>
    <w:semiHidden/>
    <w:rsid w:val="003D21F7"/>
    <w:rPr>
      <w:snapToGrid w:val="0"/>
      <w:sz w:val="22"/>
      <w:lang w:eastAsia="zh-CN"/>
    </w:rPr>
  </w:style>
  <w:style w:type="paragraph" w:customStyle="1" w:styleId="Default">
    <w:name w:val="Default"/>
    <w:rsid w:val="00456016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hu-HU" w:eastAsia="hu-HU"/>
    </w:rPr>
  </w:style>
  <w:style w:type="character" w:customStyle="1" w:styleId="lfejChar">
    <w:name w:val="Élőfej Char"/>
    <w:link w:val="lfej"/>
    <w:uiPriority w:val="99"/>
    <w:rsid w:val="009E42FA"/>
    <w:rPr>
      <w:snapToGrid w:val="0"/>
      <w:sz w:val="22"/>
      <w:lang w:val="en-GB" w:eastAsia="zh-CN"/>
    </w:rPr>
  </w:style>
  <w:style w:type="character" w:customStyle="1" w:styleId="st">
    <w:name w:val="st"/>
    <w:rsid w:val="00A102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4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4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33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1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3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082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3D8C4F890231A94096F3E826219B9398" ma:contentTypeVersion="10" ma:contentTypeDescription="Új dokumentum létrehozása." ma:contentTypeScope="" ma:versionID="f2bdcb223fd21fdf518985016ef44b40">
  <xsd:schema xmlns:xsd="http://www.w3.org/2001/XMLSchema" xmlns:xs="http://www.w3.org/2001/XMLSchema" xmlns:p="http://schemas.microsoft.com/office/2006/metadata/properties" xmlns:ns3="02443026-a08b-411f-9dbc-ecd87cc4a075" targetNamespace="http://schemas.microsoft.com/office/2006/metadata/properties" ma:root="true" ma:fieldsID="40f2b5ed95c0730b562a5fdfa3979138" ns3:_="">
    <xsd:import namespace="02443026-a08b-411f-9dbc-ecd87cc4a0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43026-a08b-411f-9dbc-ecd87cc4a0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4CF7F-38E2-4E41-81D4-0CEA83C52F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403B1E-5038-40BD-989E-21221C4453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443026-a08b-411f-9dbc-ecd87cc4a0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16EE97-0485-451A-823D-E38BD02E74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68FCE6-7CB1-4ACA-A521-B4FDF68AA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9</Pages>
  <Words>2899</Words>
  <Characters>20861</Characters>
  <Application>Microsoft Office Word</Application>
  <DocSecurity>0</DocSecurity>
  <Lines>173</Lines>
  <Paragraphs>47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23713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Translation Centre</dc:creator>
  <cp:keywords/>
  <cp:lastModifiedBy>HU_OGYI_56.1</cp:lastModifiedBy>
  <cp:revision>5</cp:revision>
  <cp:lastPrinted>2017-07-31T14:02:00Z</cp:lastPrinted>
  <dcterms:created xsi:type="dcterms:W3CDTF">2024-04-18T07:50:00Z</dcterms:created>
  <dcterms:modified xsi:type="dcterms:W3CDTF">2024-05-31T12:13:00Z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CURRENT,1.2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04/04/2013 16:37:03</vt:lpwstr>
  </property>
  <property fmtid="{D5CDD505-2E9C-101B-9397-08002B2CF9AE}" pid="33" name="DM_Modify_Date">
    <vt:lpwstr>04/04/2013 16:37:03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EMA/199855/2013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(Phvig)/02 Files provided by MS</vt:lpwstr>
  </property>
  <property fmtid="{D5CDD505-2E9C-101B-9397-08002B2CF9AE}" pid="40" name="DM_emea_doc_ref_id">
    <vt:lpwstr>EMA/199855/2013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16:37:03</vt:lpwstr>
  </property>
  <property fmtid="{D5CDD505-2E9C-101B-9397-08002B2CF9AE}" pid="43" name="ContentTypeId">
    <vt:lpwstr>0x0101003D8C4F890231A94096F3E826219B9398</vt:lpwstr>
  </property>
</Properties>
</file>