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C3A21" w14:textId="77777777" w:rsidR="00703DCC" w:rsidRPr="00395F18" w:rsidRDefault="000E6DFC" w:rsidP="004E2309">
      <w:pPr>
        <w:widowControl w:val="0"/>
        <w:jc w:val="center"/>
        <w:rPr>
          <w:rFonts w:ascii="Times New Roman" w:eastAsia="Times New Roman" w:hAnsi="Times New Roman"/>
          <w:b/>
        </w:rPr>
      </w:pPr>
      <w:r w:rsidRPr="00E13B6F">
        <w:rPr>
          <w:rFonts w:ascii="Times New Roman" w:hAnsi="Times New Roman"/>
          <w:b/>
          <w:bCs/>
        </w:rPr>
        <w:t>Betegtájékoztató: Információk a felhasználó számára</w:t>
      </w:r>
    </w:p>
    <w:p w14:paraId="0A3EC4BB" w14:textId="77777777" w:rsidR="00F01096" w:rsidRPr="00395F18" w:rsidRDefault="00F01096" w:rsidP="004E2309">
      <w:pPr>
        <w:widowControl w:val="0"/>
        <w:numPr>
          <w:ilvl w:val="12"/>
          <w:numId w:val="0"/>
        </w:numPr>
        <w:jc w:val="center"/>
        <w:rPr>
          <w:rFonts w:ascii="Times New Roman" w:hAnsi="Times New Roman"/>
          <w:lang w:val="en-GB"/>
        </w:rPr>
      </w:pPr>
    </w:p>
    <w:p w14:paraId="250DEB03" w14:textId="0D349668" w:rsidR="00F73362" w:rsidRPr="00395F18" w:rsidRDefault="00860106" w:rsidP="004E2309">
      <w:pPr>
        <w:widowControl w:val="0"/>
        <w:numPr>
          <w:ilvl w:val="12"/>
          <w:numId w:val="0"/>
        </w:numPr>
        <w:jc w:val="center"/>
        <w:rPr>
          <w:rFonts w:ascii="Times New Roman" w:hAnsi="Times New Roman"/>
          <w:b/>
        </w:rPr>
      </w:pPr>
      <w:proofErr w:type="spellStart"/>
      <w:r w:rsidRPr="00860106">
        <w:rPr>
          <w:rFonts w:ascii="Times New Roman" w:hAnsi="Times New Roman"/>
          <w:b/>
          <w:bCs/>
        </w:rPr>
        <w:t>Lis</w:t>
      </w:r>
      <w:r w:rsidR="00A62859">
        <w:rPr>
          <w:rFonts w:ascii="Times New Roman" w:hAnsi="Times New Roman"/>
          <w:b/>
          <w:bCs/>
        </w:rPr>
        <w:t>idipin</w:t>
      </w:r>
      <w:proofErr w:type="spellEnd"/>
      <w:r w:rsidR="00B707FC" w:rsidRPr="00395F18">
        <w:rPr>
          <w:rFonts w:ascii="Times New Roman" w:hAnsi="Times New Roman"/>
          <w:b/>
          <w:bCs/>
        </w:rPr>
        <w:t xml:space="preserve"> </w:t>
      </w:r>
      <w:r w:rsidR="00A62859" w:rsidRPr="00395F18">
        <w:rPr>
          <w:rFonts w:ascii="Times New Roman" w:hAnsi="Times New Roman"/>
          <w:b/>
          <w:bCs/>
        </w:rPr>
        <w:t>20 mg/5 mg tabletta</w:t>
      </w:r>
    </w:p>
    <w:p w14:paraId="20EDE02A" w14:textId="77777777" w:rsidR="00BA4ACB" w:rsidRPr="00395F18" w:rsidRDefault="00703DCC" w:rsidP="00786105">
      <w:pPr>
        <w:widowControl w:val="0"/>
        <w:jc w:val="center"/>
        <w:rPr>
          <w:rFonts w:ascii="Times New Roman" w:eastAsia="Times New Roman" w:hAnsi="Times New Roman"/>
        </w:rPr>
      </w:pPr>
      <w:proofErr w:type="spellStart"/>
      <w:r w:rsidRPr="00395F18">
        <w:rPr>
          <w:rFonts w:ascii="Times New Roman" w:hAnsi="Times New Roman"/>
        </w:rPr>
        <w:t>lizinopril</w:t>
      </w:r>
      <w:proofErr w:type="spellEnd"/>
      <w:r w:rsidRPr="00395F18">
        <w:rPr>
          <w:rFonts w:ascii="Times New Roman" w:hAnsi="Times New Roman"/>
        </w:rPr>
        <w:t>/</w:t>
      </w:r>
      <w:proofErr w:type="spellStart"/>
      <w:r w:rsidRPr="00395F18">
        <w:rPr>
          <w:rFonts w:ascii="Times New Roman" w:hAnsi="Times New Roman"/>
        </w:rPr>
        <w:t>amlodipin</w:t>
      </w:r>
      <w:proofErr w:type="spellEnd"/>
    </w:p>
    <w:p w14:paraId="60BD749C" w14:textId="77777777" w:rsidR="00F93013" w:rsidRPr="00395F18" w:rsidRDefault="00F93013" w:rsidP="004E2309">
      <w:pPr>
        <w:widowControl w:val="0"/>
        <w:rPr>
          <w:rFonts w:ascii="Times New Roman" w:eastAsia="Times New Roman" w:hAnsi="Times New Roman"/>
          <w:lang w:val="en-GB"/>
        </w:rPr>
      </w:pPr>
    </w:p>
    <w:p w14:paraId="5F2F7E34" w14:textId="77777777" w:rsidR="00070D84" w:rsidRPr="00395F18" w:rsidRDefault="00070D84" w:rsidP="004E2309">
      <w:pPr>
        <w:widowControl w:val="0"/>
        <w:rPr>
          <w:rFonts w:ascii="Times New Roman" w:eastAsia="Times New Roman" w:hAnsi="Times New Roman"/>
          <w:b/>
        </w:rPr>
      </w:pPr>
      <w:r w:rsidRPr="00395F18">
        <w:rPr>
          <w:rFonts w:ascii="Times New Roman" w:hAnsi="Times New Roman"/>
          <w:b/>
          <w:bCs/>
        </w:rPr>
        <w:t>Mielőtt elkezdi alkalmazni ezt a gyógyszert, olvassa el figyelmesen az alábbi betegtájékoztatót, mert az Ön számára fontos információkat tartalmaz.</w:t>
      </w:r>
    </w:p>
    <w:p w14:paraId="3C09828F" w14:textId="77777777" w:rsidR="00070D84" w:rsidRPr="00395F18" w:rsidRDefault="00070D84" w:rsidP="007A4470">
      <w:pPr>
        <w:widowControl w:val="0"/>
        <w:numPr>
          <w:ilvl w:val="0"/>
          <w:numId w:val="12"/>
        </w:numPr>
        <w:tabs>
          <w:tab w:val="clear" w:pos="360"/>
        </w:tabs>
        <w:ind w:left="567" w:right="-4797" w:hanging="567"/>
        <w:rPr>
          <w:rFonts w:ascii="Times New Roman" w:eastAsia="Times New Roman" w:hAnsi="Times New Roman"/>
        </w:rPr>
      </w:pPr>
      <w:r w:rsidRPr="00395F18">
        <w:rPr>
          <w:rFonts w:ascii="Times New Roman" w:hAnsi="Times New Roman"/>
        </w:rPr>
        <w:t>Tartsa meg a betegtájékoztatót, mert a benne szereplő információkra a későbbiekben is szüksége lehet.</w:t>
      </w:r>
    </w:p>
    <w:p w14:paraId="53E2707B" w14:textId="77777777" w:rsidR="00070D84" w:rsidRPr="00395F18" w:rsidRDefault="00070D84" w:rsidP="004E2309">
      <w:pPr>
        <w:widowControl w:val="0"/>
        <w:numPr>
          <w:ilvl w:val="0"/>
          <w:numId w:val="7"/>
        </w:numPr>
        <w:tabs>
          <w:tab w:val="clear" w:pos="360"/>
        </w:tabs>
        <w:ind w:left="567" w:hanging="567"/>
        <w:rPr>
          <w:rFonts w:ascii="Times New Roman" w:eastAsia="Times New Roman" w:hAnsi="Times New Roman"/>
        </w:rPr>
      </w:pPr>
      <w:r w:rsidRPr="00395F18">
        <w:rPr>
          <w:rFonts w:ascii="Times New Roman" w:hAnsi="Times New Roman"/>
        </w:rPr>
        <w:t>További kérdéseivel forduljon kezelőorvosához vagy gyógyszerészéhez.</w:t>
      </w:r>
    </w:p>
    <w:p w14:paraId="3101F1EE" w14:textId="77777777" w:rsidR="00070D84" w:rsidRPr="00395F18" w:rsidRDefault="00070D84" w:rsidP="004E2309">
      <w:pPr>
        <w:widowControl w:val="0"/>
        <w:numPr>
          <w:ilvl w:val="0"/>
          <w:numId w:val="10"/>
        </w:numPr>
        <w:tabs>
          <w:tab w:val="clear" w:pos="360"/>
        </w:tabs>
        <w:ind w:left="567" w:hanging="567"/>
        <w:rPr>
          <w:rFonts w:ascii="Times New Roman" w:eastAsia="Times New Roman" w:hAnsi="Times New Roman"/>
        </w:rPr>
      </w:pPr>
      <w:r w:rsidRPr="00395F18">
        <w:rPr>
          <w:rFonts w:ascii="Times New Roman" w:hAnsi="Times New Roman"/>
        </w:rPr>
        <w:t>Ezt a gyógyszert az orvos kizárólag Önnek írta fel. Ne adja át a készítményt másnak, mert számára ártalmas lehet még abban az esetben is, ha a betegsége tünetei az Önéhez hasonlóak.</w:t>
      </w:r>
    </w:p>
    <w:p w14:paraId="32AB09BC" w14:textId="77777777" w:rsidR="00CD2AF9" w:rsidRPr="00395F18" w:rsidRDefault="00070D84" w:rsidP="004E2309">
      <w:pPr>
        <w:widowControl w:val="0"/>
        <w:numPr>
          <w:ilvl w:val="0"/>
          <w:numId w:val="23"/>
        </w:numPr>
        <w:tabs>
          <w:tab w:val="clear" w:pos="360"/>
        </w:tabs>
        <w:ind w:left="567" w:hanging="567"/>
        <w:rPr>
          <w:rFonts w:ascii="Times New Roman" w:eastAsia="SimSun" w:hAnsi="Times New Roman"/>
          <w:snapToGrid w:val="0"/>
        </w:rPr>
      </w:pPr>
      <w:r w:rsidRPr="00395F18">
        <w:rPr>
          <w:rFonts w:ascii="Times New Roman" w:hAnsi="Times New Roman"/>
        </w:rPr>
        <w:t xml:space="preserve">Ha Önnél bármilyen mellékhatás jelentkezik, tájékoztassa </w:t>
      </w:r>
      <w:r w:rsidRPr="00395F18">
        <w:rPr>
          <w:rFonts w:ascii="Times New Roman" w:hAnsi="Times New Roman"/>
          <w:snapToGrid w:val="0"/>
        </w:rPr>
        <w:t>kezelőorvosát vagy gyógyszerészét. Ez a betegtájékoztatóban fel nem sorolt bármilyen lehetséges mellékhatásra is vonatkozik. Lásd 4. pont.</w:t>
      </w:r>
    </w:p>
    <w:p w14:paraId="66A135B4" w14:textId="77777777" w:rsidR="00776F1E" w:rsidRPr="00395F18" w:rsidRDefault="00776F1E" w:rsidP="004E2309">
      <w:pPr>
        <w:widowControl w:val="0"/>
        <w:rPr>
          <w:rFonts w:ascii="Times New Roman" w:eastAsia="Times New Roman" w:hAnsi="Times New Roman"/>
          <w:lang w:val="en-GB"/>
        </w:rPr>
      </w:pPr>
    </w:p>
    <w:p w14:paraId="51963460" w14:textId="77777777" w:rsidR="00703DCC" w:rsidRPr="00395F18" w:rsidRDefault="00703DCC" w:rsidP="004E2309">
      <w:pPr>
        <w:widowControl w:val="0"/>
        <w:rPr>
          <w:rFonts w:ascii="Times New Roman" w:eastAsia="Times New Roman" w:hAnsi="Times New Roman"/>
          <w:b/>
        </w:rPr>
      </w:pPr>
      <w:r w:rsidRPr="00395F18">
        <w:rPr>
          <w:rFonts w:ascii="Times New Roman" w:hAnsi="Times New Roman"/>
          <w:b/>
          <w:bCs/>
        </w:rPr>
        <w:t>A betegtájékoztató tartalma:</w:t>
      </w:r>
    </w:p>
    <w:p w14:paraId="0A6415A1" w14:textId="77777777" w:rsidR="00776F1E" w:rsidRPr="00395F18" w:rsidRDefault="00776F1E" w:rsidP="004E2309">
      <w:pPr>
        <w:widowControl w:val="0"/>
        <w:rPr>
          <w:rFonts w:ascii="Times New Roman" w:eastAsia="Times New Roman" w:hAnsi="Times New Roman"/>
          <w:lang w:val="en-GB"/>
        </w:rPr>
      </w:pPr>
    </w:p>
    <w:p w14:paraId="3C9E714B" w14:textId="5E784080" w:rsidR="00703DCC" w:rsidRPr="00E13B6F" w:rsidRDefault="00BC7143" w:rsidP="00E95677">
      <w:pPr>
        <w:widowControl w:val="0"/>
        <w:numPr>
          <w:ilvl w:val="0"/>
          <w:numId w:val="28"/>
        </w:numPr>
        <w:ind w:left="567" w:hanging="567"/>
        <w:rPr>
          <w:rFonts w:ascii="Times New Roman" w:eastAsia="Times New Roman" w:hAnsi="Times New Roman"/>
        </w:rPr>
      </w:pPr>
      <w:r w:rsidRPr="00395F18">
        <w:rPr>
          <w:rFonts w:ascii="Times New Roman" w:hAnsi="Times New Roman"/>
        </w:rPr>
        <w:t>Milyen típusú gyógyszer a</w:t>
      </w:r>
      <w:r w:rsidRPr="00E13B6F">
        <w:rPr>
          <w:rFonts w:ascii="Times New Roman" w:hAnsi="Times New Roman"/>
        </w:rPr>
        <w:t xml:space="preserve"> </w:t>
      </w:r>
      <w:proofErr w:type="spellStart"/>
      <w:r w:rsidR="00FD1E18">
        <w:rPr>
          <w:rFonts w:ascii="Times New Roman" w:hAnsi="Times New Roman"/>
        </w:rPr>
        <w:t>Lisidipin</w:t>
      </w:r>
      <w:proofErr w:type="spellEnd"/>
      <w:r w:rsidR="007A72CA" w:rsidRPr="007A72CA" w:rsidDel="007A72CA">
        <w:rPr>
          <w:rFonts w:ascii="Times New Roman" w:hAnsi="Times New Roman"/>
        </w:rPr>
        <w:t xml:space="preserve"> </w:t>
      </w:r>
      <w:r w:rsidRPr="00E13B6F">
        <w:rPr>
          <w:rFonts w:ascii="Times New Roman" w:hAnsi="Times New Roman"/>
        </w:rPr>
        <w:t>és milyen betegségek esetén alkalmazható?</w:t>
      </w:r>
    </w:p>
    <w:p w14:paraId="256D1FBE" w14:textId="74279157" w:rsidR="00703DCC" w:rsidRPr="00174CC5" w:rsidRDefault="00BC7143" w:rsidP="00174CC5">
      <w:pPr>
        <w:widowControl w:val="0"/>
        <w:numPr>
          <w:ilvl w:val="0"/>
          <w:numId w:val="28"/>
        </w:numPr>
        <w:ind w:left="567" w:hanging="567"/>
        <w:rPr>
          <w:rFonts w:ascii="Times New Roman" w:hAnsi="Times New Roman"/>
        </w:rPr>
      </w:pPr>
      <w:r w:rsidRPr="00E13B6F">
        <w:rPr>
          <w:rFonts w:ascii="Times New Roman" w:hAnsi="Times New Roman"/>
        </w:rPr>
        <w:t xml:space="preserve">Tudnivalók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szedése előtt</w:t>
      </w:r>
    </w:p>
    <w:p w14:paraId="6667792A" w14:textId="67998604" w:rsidR="00703DCC" w:rsidRPr="00174CC5" w:rsidRDefault="00190054" w:rsidP="00174CC5">
      <w:pPr>
        <w:widowControl w:val="0"/>
        <w:numPr>
          <w:ilvl w:val="0"/>
          <w:numId w:val="28"/>
        </w:numPr>
        <w:ind w:left="567" w:hanging="567"/>
        <w:rPr>
          <w:rFonts w:ascii="Times New Roman" w:hAnsi="Times New Roman"/>
        </w:rPr>
      </w:pPr>
      <w:r w:rsidRPr="00E13B6F">
        <w:rPr>
          <w:rFonts w:ascii="Times New Roman" w:hAnsi="Times New Roman"/>
        </w:rPr>
        <w:t xml:space="preserve">Hogyan kell szedni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tablettát?</w:t>
      </w:r>
    </w:p>
    <w:p w14:paraId="2AA0227E" w14:textId="77777777" w:rsidR="00703DCC" w:rsidRPr="007A4470" w:rsidRDefault="00703DCC" w:rsidP="007A4470">
      <w:pPr>
        <w:widowControl w:val="0"/>
        <w:numPr>
          <w:ilvl w:val="0"/>
          <w:numId w:val="28"/>
        </w:numPr>
        <w:ind w:left="567" w:hanging="567"/>
        <w:rPr>
          <w:rFonts w:ascii="Times New Roman" w:hAnsi="Times New Roman"/>
        </w:rPr>
      </w:pPr>
      <w:r w:rsidRPr="00E13B6F">
        <w:rPr>
          <w:rFonts w:ascii="Times New Roman" w:hAnsi="Times New Roman"/>
        </w:rPr>
        <w:t>Lehetséges mellékhatások</w:t>
      </w:r>
      <w:bookmarkStart w:id="0" w:name="_GoBack"/>
      <w:bookmarkEnd w:id="0"/>
    </w:p>
    <w:p w14:paraId="5C57F445" w14:textId="198794C5" w:rsidR="00703DCC" w:rsidRPr="00E13B6F" w:rsidRDefault="00190054" w:rsidP="00E95677">
      <w:pPr>
        <w:widowControl w:val="0"/>
        <w:numPr>
          <w:ilvl w:val="0"/>
          <w:numId w:val="28"/>
        </w:numPr>
        <w:ind w:left="567" w:hanging="567"/>
        <w:rPr>
          <w:rFonts w:ascii="Times New Roman" w:eastAsia="Times New Roman" w:hAnsi="Times New Roman"/>
        </w:rPr>
      </w:pPr>
      <w:r w:rsidRPr="00E13B6F">
        <w:rPr>
          <w:rFonts w:ascii="Times New Roman" w:hAnsi="Times New Roman"/>
        </w:rPr>
        <w:t xml:space="preserve">Hogyan kell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tablettát tárolni?</w:t>
      </w:r>
    </w:p>
    <w:p w14:paraId="3542D342" w14:textId="77777777" w:rsidR="00703DCC" w:rsidRPr="007A4470" w:rsidRDefault="00FB443B" w:rsidP="007A4470">
      <w:pPr>
        <w:widowControl w:val="0"/>
        <w:numPr>
          <w:ilvl w:val="0"/>
          <w:numId w:val="28"/>
        </w:numPr>
        <w:ind w:left="567" w:hanging="567"/>
        <w:rPr>
          <w:rFonts w:ascii="Times New Roman" w:hAnsi="Times New Roman"/>
        </w:rPr>
      </w:pPr>
      <w:r w:rsidRPr="00E13B6F">
        <w:rPr>
          <w:rFonts w:ascii="Times New Roman" w:hAnsi="Times New Roman"/>
        </w:rPr>
        <w:t>A csomagolás tartalma és egyéb információk</w:t>
      </w:r>
    </w:p>
    <w:p w14:paraId="5FAF5CCC" w14:textId="77777777" w:rsidR="00703DCC" w:rsidRPr="00E13B6F" w:rsidRDefault="00703DCC" w:rsidP="004E2309">
      <w:pPr>
        <w:widowControl w:val="0"/>
        <w:rPr>
          <w:rFonts w:ascii="Times New Roman" w:eastAsia="Times New Roman" w:hAnsi="Times New Roman"/>
          <w:lang w:val="en-GB"/>
        </w:rPr>
      </w:pPr>
    </w:p>
    <w:p w14:paraId="6587E56F" w14:textId="77777777" w:rsidR="00A73918" w:rsidRPr="00E13B6F" w:rsidRDefault="00A73918" w:rsidP="004E2309">
      <w:pPr>
        <w:widowControl w:val="0"/>
        <w:rPr>
          <w:rFonts w:ascii="Times New Roman" w:eastAsia="Times New Roman" w:hAnsi="Times New Roman"/>
          <w:lang w:val="en-GB"/>
        </w:rPr>
      </w:pPr>
    </w:p>
    <w:p w14:paraId="2979BFAC" w14:textId="51F08E5C" w:rsidR="007B3C6E" w:rsidRPr="00E13B6F" w:rsidRDefault="007B3C6E" w:rsidP="00314FEE">
      <w:pPr>
        <w:widowControl w:val="0"/>
        <w:numPr>
          <w:ilvl w:val="0"/>
          <w:numId w:val="30"/>
        </w:numPr>
        <w:rPr>
          <w:rFonts w:ascii="Times New Roman" w:hAnsi="Times New Roman"/>
          <w:b/>
        </w:rPr>
      </w:pPr>
      <w:r w:rsidRPr="00E13B6F">
        <w:rPr>
          <w:rFonts w:ascii="Times New Roman" w:hAnsi="Times New Roman"/>
          <w:b/>
          <w:bCs/>
          <w:snapToGrid w:val="0"/>
        </w:rPr>
        <w:t xml:space="preserve">Milyen típusú gyógyszer a </w:t>
      </w:r>
      <w:proofErr w:type="spellStart"/>
      <w:r w:rsidR="00A62859">
        <w:rPr>
          <w:rFonts w:ascii="Times New Roman" w:hAnsi="Times New Roman"/>
          <w:b/>
          <w:bCs/>
          <w:snapToGrid w:val="0"/>
        </w:rPr>
        <w:t>Lisidipin</w:t>
      </w:r>
      <w:proofErr w:type="spellEnd"/>
      <w:r w:rsidR="00A62859">
        <w:rPr>
          <w:rFonts w:ascii="Times New Roman" w:hAnsi="Times New Roman"/>
          <w:b/>
          <w:bCs/>
          <w:snapToGrid w:val="0"/>
        </w:rPr>
        <w:t xml:space="preserve"> </w:t>
      </w:r>
      <w:r w:rsidRPr="00E13B6F">
        <w:rPr>
          <w:rFonts w:ascii="Times New Roman" w:hAnsi="Times New Roman"/>
          <w:b/>
          <w:bCs/>
          <w:snapToGrid w:val="0"/>
        </w:rPr>
        <w:t>és milyen betegségek esetén alkalmazható?</w:t>
      </w:r>
    </w:p>
    <w:p w14:paraId="3EBAF5FD" w14:textId="77777777" w:rsidR="00703DCC" w:rsidRPr="00E13B6F" w:rsidRDefault="00703DCC" w:rsidP="004E2309">
      <w:pPr>
        <w:widowControl w:val="0"/>
        <w:autoSpaceDE w:val="0"/>
        <w:autoSpaceDN w:val="0"/>
        <w:adjustRightInd w:val="0"/>
        <w:rPr>
          <w:rFonts w:ascii="Times New Roman" w:hAnsi="Times New Roman"/>
          <w:bCs/>
          <w:lang w:val="en-GB"/>
        </w:rPr>
      </w:pPr>
    </w:p>
    <w:p w14:paraId="257BAFD9" w14:textId="5097CEDA" w:rsidR="00776F1E" w:rsidRDefault="00B707FC" w:rsidP="004E2309">
      <w:pPr>
        <w:widowControl w:val="0"/>
        <w:autoSpaceDE w:val="0"/>
        <w:autoSpaceDN w:val="0"/>
        <w:adjustRightInd w:val="0"/>
        <w:rPr>
          <w:rFonts w:ascii="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kombinált készítmény, az úgynevezett kalciumcsatorna</w:t>
      </w:r>
      <w:r w:rsidR="003D5E9E" w:rsidRPr="00E13B6F">
        <w:rPr>
          <w:rFonts w:ascii="Times New Roman" w:hAnsi="Times New Roman"/>
        </w:rPr>
        <w:noBreakHyphen/>
      </w:r>
      <w:r w:rsidRPr="00E13B6F">
        <w:rPr>
          <w:rFonts w:ascii="Times New Roman" w:hAnsi="Times New Roman"/>
        </w:rPr>
        <w:t xml:space="preserve">blokkolók csoportjába tartozó </w:t>
      </w:r>
      <w:proofErr w:type="spellStart"/>
      <w:r w:rsidRPr="00E13B6F">
        <w:rPr>
          <w:rFonts w:ascii="Times New Roman" w:hAnsi="Times New Roman"/>
        </w:rPr>
        <w:t>amlodipint</w:t>
      </w:r>
      <w:proofErr w:type="spellEnd"/>
      <w:r w:rsidRPr="00E13B6F">
        <w:rPr>
          <w:rFonts w:ascii="Times New Roman" w:hAnsi="Times New Roman"/>
        </w:rPr>
        <w:t xml:space="preserve"> és az úgynevezett </w:t>
      </w:r>
      <w:proofErr w:type="spellStart"/>
      <w:r w:rsidRPr="00E13B6F">
        <w:rPr>
          <w:rFonts w:ascii="Times New Roman" w:hAnsi="Times New Roman"/>
        </w:rPr>
        <w:t>angiotenzin</w:t>
      </w:r>
      <w:proofErr w:type="spellEnd"/>
      <w:r w:rsidR="003D5E9E" w:rsidRPr="00E13B6F">
        <w:rPr>
          <w:rFonts w:ascii="Times New Roman" w:hAnsi="Times New Roman"/>
        </w:rPr>
        <w:noBreakHyphen/>
      </w:r>
      <w:r w:rsidRPr="00E13B6F">
        <w:rPr>
          <w:rFonts w:ascii="Times New Roman" w:hAnsi="Times New Roman"/>
        </w:rPr>
        <w:t>konvertáló enzim (ACE)</w:t>
      </w:r>
      <w:r w:rsidR="003D5E9E" w:rsidRPr="00E13B6F">
        <w:rPr>
          <w:rFonts w:ascii="Times New Roman" w:hAnsi="Times New Roman"/>
        </w:rPr>
        <w:noBreakHyphen/>
      </w:r>
      <w:r w:rsidRPr="00E13B6F">
        <w:rPr>
          <w:rFonts w:ascii="Times New Roman" w:hAnsi="Times New Roman"/>
        </w:rPr>
        <w:t xml:space="preserve">gátlók csoportjába tartozó </w:t>
      </w:r>
      <w:proofErr w:type="spellStart"/>
      <w:r w:rsidRPr="00E13B6F">
        <w:rPr>
          <w:rFonts w:ascii="Times New Roman" w:hAnsi="Times New Roman"/>
        </w:rPr>
        <w:t>lizinoprilt</w:t>
      </w:r>
      <w:proofErr w:type="spellEnd"/>
      <w:r w:rsidRPr="00E13B6F">
        <w:rPr>
          <w:rFonts w:ascii="Times New Roman" w:hAnsi="Times New Roman"/>
        </w:rPr>
        <w:t xml:space="preserve"> tartalmaz</w:t>
      </w:r>
      <w:r w:rsidR="00FE593E" w:rsidRPr="00E13B6F">
        <w:rPr>
          <w:rFonts w:ascii="Times New Roman" w:hAnsi="Times New Roman"/>
        </w:rPr>
        <w:t>za</w:t>
      </w:r>
      <w:r w:rsidRPr="00E13B6F">
        <w:rPr>
          <w:rFonts w:ascii="Times New Roman" w:hAnsi="Times New Roman"/>
        </w:rPr>
        <w:t xml:space="preserve">. A </w:t>
      </w:r>
      <w:proofErr w:type="spellStart"/>
      <w:r w:rsidR="00A62859">
        <w:rPr>
          <w:rFonts w:ascii="Times New Roman" w:hAnsi="Times New Roman"/>
        </w:rPr>
        <w:t>Lisidipin</w:t>
      </w:r>
      <w:proofErr w:type="spellEnd"/>
      <w:r w:rsidR="00A62859">
        <w:rPr>
          <w:rFonts w:ascii="Times New Roman" w:hAnsi="Times New Roman"/>
        </w:rPr>
        <w:t xml:space="preserve"> </w:t>
      </w:r>
      <w:r w:rsidR="00390950">
        <w:rPr>
          <w:rFonts w:ascii="Times New Roman" w:hAnsi="Times New Roman"/>
        </w:rPr>
        <w:t>tablettát</w:t>
      </w:r>
      <w:r w:rsidRPr="00E13B6F">
        <w:rPr>
          <w:rFonts w:ascii="Times New Roman" w:hAnsi="Times New Roman"/>
        </w:rPr>
        <w:t xml:space="preserve"> a magas vérnyomás (hipertónia) kezelésére </w:t>
      </w:r>
      <w:r w:rsidR="00390950">
        <w:rPr>
          <w:rFonts w:ascii="Times New Roman" w:hAnsi="Times New Roman"/>
        </w:rPr>
        <w:t>alkalmazzák</w:t>
      </w:r>
      <w:r w:rsidR="00390950" w:rsidRPr="00E13B6F">
        <w:rPr>
          <w:rFonts w:ascii="Times New Roman" w:hAnsi="Times New Roman"/>
        </w:rPr>
        <w:t xml:space="preserve"> </w:t>
      </w:r>
      <w:r w:rsidRPr="00E13B6F">
        <w:rPr>
          <w:rFonts w:ascii="Times New Roman" w:hAnsi="Times New Roman"/>
        </w:rPr>
        <w:t>felnőtteknél.</w:t>
      </w:r>
    </w:p>
    <w:p w14:paraId="66597DCE" w14:textId="77777777" w:rsidR="00CB0CF4" w:rsidRPr="00E13B6F" w:rsidRDefault="00CB0CF4" w:rsidP="004E2309">
      <w:pPr>
        <w:widowControl w:val="0"/>
        <w:autoSpaceDE w:val="0"/>
        <w:autoSpaceDN w:val="0"/>
        <w:adjustRightInd w:val="0"/>
        <w:rPr>
          <w:rFonts w:ascii="Times New Roman" w:hAnsi="Times New Roman"/>
        </w:rPr>
      </w:pPr>
    </w:p>
    <w:p w14:paraId="1515CF82" w14:textId="6788746B" w:rsidR="00F73362" w:rsidRPr="00E13B6F" w:rsidRDefault="00163F91" w:rsidP="004E2309">
      <w:pPr>
        <w:widowControl w:val="0"/>
        <w:rPr>
          <w:rFonts w:ascii="Times New Roman" w:eastAsia="Times New Roman" w:hAnsi="Times New Roman"/>
        </w:rPr>
      </w:pPr>
      <w:r>
        <w:rPr>
          <w:rFonts w:ascii="Times New Roman" w:hAnsi="Times New Roman"/>
        </w:rPr>
        <w:t>A</w:t>
      </w:r>
      <w:r w:rsidR="00B707FC" w:rsidRPr="00E13B6F">
        <w:rPr>
          <w:rFonts w:ascii="Times New Roman" w:hAnsi="Times New Roman"/>
        </w:rPr>
        <w:t>zon felnőtt betegek számára javall</w:t>
      </w:r>
      <w:r w:rsidR="00FE593E" w:rsidRPr="00E13B6F">
        <w:rPr>
          <w:rFonts w:ascii="Times New Roman" w:hAnsi="Times New Roman"/>
        </w:rPr>
        <w:t>ot</w:t>
      </w:r>
      <w:r w:rsidR="00B707FC" w:rsidRPr="00E13B6F">
        <w:rPr>
          <w:rFonts w:ascii="Times New Roman" w:hAnsi="Times New Roman"/>
        </w:rPr>
        <w:t xml:space="preserve">t, akiknek a vérnyomását már jól beállították </w:t>
      </w:r>
      <w:r w:rsidR="00ED7C6D">
        <w:rPr>
          <w:rFonts w:ascii="Times New Roman" w:hAnsi="Times New Roman"/>
        </w:rPr>
        <w:t>2</w:t>
      </w:r>
      <w:r w:rsidR="00B707FC" w:rsidRPr="00E13B6F">
        <w:rPr>
          <w:rFonts w:ascii="Times New Roman" w:hAnsi="Times New Roman"/>
        </w:rPr>
        <w:t>0</w:t>
      </w:r>
      <w:r w:rsidR="003D5E9E" w:rsidRPr="00E13B6F">
        <w:rPr>
          <w:rFonts w:ascii="Times New Roman" w:hAnsi="Times New Roman"/>
        </w:rPr>
        <w:t> mg</w:t>
      </w:r>
      <w:r w:rsidR="00B707FC" w:rsidRPr="00E13B6F">
        <w:rPr>
          <w:rFonts w:ascii="Times New Roman" w:hAnsi="Times New Roman"/>
        </w:rPr>
        <w:t xml:space="preserve"> </w:t>
      </w:r>
      <w:proofErr w:type="spellStart"/>
      <w:r w:rsidR="00B707FC" w:rsidRPr="00E13B6F">
        <w:rPr>
          <w:rFonts w:ascii="Times New Roman" w:hAnsi="Times New Roman"/>
        </w:rPr>
        <w:t>lizinopril</w:t>
      </w:r>
      <w:proofErr w:type="spellEnd"/>
      <w:r w:rsidR="00B707FC" w:rsidRPr="00E13B6F">
        <w:rPr>
          <w:rFonts w:ascii="Times New Roman" w:hAnsi="Times New Roman"/>
        </w:rPr>
        <w:t xml:space="preserve"> és 5</w:t>
      </w:r>
      <w:r w:rsidR="003D5E9E" w:rsidRPr="00E13B6F">
        <w:rPr>
          <w:rFonts w:ascii="Times New Roman" w:hAnsi="Times New Roman"/>
        </w:rPr>
        <w:t> mg</w:t>
      </w:r>
      <w:r w:rsidR="00B707FC" w:rsidRPr="00E13B6F">
        <w:rPr>
          <w:rFonts w:ascii="Times New Roman" w:hAnsi="Times New Roman"/>
        </w:rPr>
        <w:t xml:space="preserve"> </w:t>
      </w:r>
      <w:proofErr w:type="spellStart"/>
      <w:r w:rsidR="00B707FC" w:rsidRPr="00E13B6F">
        <w:rPr>
          <w:rFonts w:ascii="Times New Roman" w:hAnsi="Times New Roman"/>
        </w:rPr>
        <w:t>amlodipin</w:t>
      </w:r>
      <w:proofErr w:type="spellEnd"/>
      <w:r w:rsidR="00B707FC" w:rsidRPr="00E13B6F">
        <w:rPr>
          <w:rFonts w:ascii="Times New Roman" w:hAnsi="Times New Roman"/>
        </w:rPr>
        <w:t xml:space="preserve"> kombinációjával.</w:t>
      </w:r>
    </w:p>
    <w:p w14:paraId="453E7780" w14:textId="77777777" w:rsidR="0033144A" w:rsidRPr="00E13B6F" w:rsidRDefault="0033144A" w:rsidP="004E2309">
      <w:pPr>
        <w:widowControl w:val="0"/>
        <w:autoSpaceDE w:val="0"/>
        <w:autoSpaceDN w:val="0"/>
        <w:adjustRightInd w:val="0"/>
        <w:rPr>
          <w:rFonts w:ascii="Times New Roman" w:hAnsi="Times New Roman"/>
          <w:lang w:val="en-GB"/>
        </w:rPr>
      </w:pPr>
    </w:p>
    <w:p w14:paraId="087B3B53" w14:textId="35DFDF02" w:rsidR="00983DA2" w:rsidRPr="00E13B6F" w:rsidRDefault="00983DA2" w:rsidP="004E2309">
      <w:pPr>
        <w:widowControl w:val="0"/>
        <w:autoSpaceDE w:val="0"/>
        <w:autoSpaceDN w:val="0"/>
        <w:adjustRightInd w:val="0"/>
        <w:rPr>
          <w:rFonts w:ascii="Times New Roman" w:eastAsia="Times New Roman" w:hAnsi="Times New Roman"/>
        </w:rPr>
      </w:pPr>
      <w:r w:rsidRPr="00E13B6F">
        <w:rPr>
          <w:rFonts w:ascii="Times New Roman" w:hAnsi="Times New Roman"/>
        </w:rPr>
        <w:t xml:space="preserve">Magas vérnyomásban szenvedő betegek esetében az </w:t>
      </w:r>
      <w:proofErr w:type="spellStart"/>
      <w:r w:rsidRPr="00E13B6F">
        <w:rPr>
          <w:rFonts w:ascii="Times New Roman" w:hAnsi="Times New Roman"/>
        </w:rPr>
        <w:t>amlodipin</w:t>
      </w:r>
      <w:proofErr w:type="spellEnd"/>
      <w:r w:rsidRPr="00E13B6F">
        <w:rPr>
          <w:rFonts w:ascii="Times New Roman" w:hAnsi="Times New Roman"/>
        </w:rPr>
        <w:t xml:space="preserve"> </w:t>
      </w:r>
      <w:r w:rsidR="00E817E6" w:rsidRPr="00E13B6F">
        <w:rPr>
          <w:rFonts w:ascii="Times New Roman" w:hAnsi="Times New Roman"/>
        </w:rPr>
        <w:t xml:space="preserve">úgy hat, hogy </w:t>
      </w:r>
      <w:r w:rsidRPr="00E13B6F">
        <w:rPr>
          <w:rFonts w:ascii="Times New Roman" w:hAnsi="Times New Roman"/>
        </w:rPr>
        <w:t xml:space="preserve">ellazítja a </w:t>
      </w:r>
      <w:proofErr w:type="spellStart"/>
      <w:r w:rsidRPr="00E13B6F">
        <w:rPr>
          <w:rFonts w:ascii="Times New Roman" w:hAnsi="Times New Roman"/>
        </w:rPr>
        <w:t>vérerek</w:t>
      </w:r>
      <w:proofErr w:type="spellEnd"/>
      <w:r w:rsidRPr="00E13B6F">
        <w:rPr>
          <w:rFonts w:ascii="Times New Roman" w:hAnsi="Times New Roman"/>
        </w:rPr>
        <w:t xml:space="preserve"> falát, így a vér könnyebben áramlik rajtuk keresztül. Emellett javítja a szívizom vérellátását. A </w:t>
      </w:r>
      <w:proofErr w:type="spellStart"/>
      <w:r w:rsidRPr="00E13B6F">
        <w:rPr>
          <w:rFonts w:ascii="Times New Roman" w:hAnsi="Times New Roman"/>
        </w:rPr>
        <w:t>lizinopril</w:t>
      </w:r>
      <w:proofErr w:type="spellEnd"/>
      <w:r w:rsidRPr="00E13B6F">
        <w:rPr>
          <w:rFonts w:ascii="Times New Roman" w:hAnsi="Times New Roman"/>
        </w:rPr>
        <w:t xml:space="preserve"> csökkenti a </w:t>
      </w:r>
      <w:proofErr w:type="spellStart"/>
      <w:r w:rsidRPr="00E13B6F">
        <w:rPr>
          <w:rFonts w:ascii="Times New Roman" w:hAnsi="Times New Roman"/>
        </w:rPr>
        <w:t>vérerek</w:t>
      </w:r>
      <w:proofErr w:type="spellEnd"/>
      <w:r w:rsidRPr="00E13B6F">
        <w:rPr>
          <w:rFonts w:ascii="Times New Roman" w:hAnsi="Times New Roman"/>
        </w:rPr>
        <w:t xml:space="preserve"> feszességét és ezáltal csökkenti a vérnyomást.</w:t>
      </w:r>
    </w:p>
    <w:p w14:paraId="7A9FA01D" w14:textId="77777777" w:rsidR="00983DA2" w:rsidRPr="00E13B6F" w:rsidRDefault="00983DA2" w:rsidP="004E2309">
      <w:pPr>
        <w:widowControl w:val="0"/>
        <w:autoSpaceDE w:val="0"/>
        <w:autoSpaceDN w:val="0"/>
        <w:adjustRightInd w:val="0"/>
        <w:rPr>
          <w:rFonts w:ascii="Times New Roman" w:eastAsia="Times New Roman" w:hAnsi="Times New Roman"/>
          <w:lang w:val="en-GB"/>
        </w:rPr>
      </w:pPr>
    </w:p>
    <w:p w14:paraId="58CE64E1" w14:textId="5391736D"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 xml:space="preserve">Előfordulhat, hogy </w:t>
      </w:r>
      <w:r w:rsidR="00E817E6" w:rsidRPr="00E13B6F">
        <w:rPr>
          <w:rFonts w:ascii="Times New Roman" w:hAnsi="Times New Roman"/>
        </w:rPr>
        <w:t xml:space="preserve">Önnél a </w:t>
      </w:r>
      <w:r w:rsidRPr="00E13B6F">
        <w:rPr>
          <w:rFonts w:ascii="Times New Roman" w:hAnsi="Times New Roman"/>
        </w:rPr>
        <w:t xml:space="preserve">túlzottan magas vérnyomás egyáltalán nem okoz </w:t>
      </w:r>
      <w:r w:rsidR="00163F91">
        <w:rPr>
          <w:rFonts w:ascii="Times New Roman" w:hAnsi="Times New Roman"/>
        </w:rPr>
        <w:t>tüneteket</w:t>
      </w:r>
      <w:r w:rsidRPr="00E13B6F">
        <w:rPr>
          <w:rFonts w:ascii="Times New Roman" w:hAnsi="Times New Roman"/>
        </w:rPr>
        <w:t xml:space="preserve">, ám ennek ellenére fokozhatja bizonyos szövődmények (például </w:t>
      </w:r>
      <w:proofErr w:type="spellStart"/>
      <w:r w:rsidRPr="00E13B6F">
        <w:rPr>
          <w:rFonts w:ascii="Times New Roman" w:hAnsi="Times New Roman"/>
        </w:rPr>
        <w:t>sz</w:t>
      </w:r>
      <w:r w:rsidR="00390950">
        <w:rPr>
          <w:rFonts w:ascii="Times New Roman" w:hAnsi="Times New Roman"/>
        </w:rPr>
        <w:t>trók</w:t>
      </w:r>
      <w:proofErr w:type="spellEnd"/>
      <w:r w:rsidRPr="00E13B6F">
        <w:rPr>
          <w:rFonts w:ascii="Times New Roman" w:hAnsi="Times New Roman"/>
        </w:rPr>
        <w:t xml:space="preserve"> vagy szívroham) kockázatát, ha nem szedi rendszeresen a vérnyomáscsökkentő gyógyszerét.</w:t>
      </w:r>
    </w:p>
    <w:p w14:paraId="0100FEC2" w14:textId="77777777" w:rsidR="003176F9" w:rsidRPr="00E13B6F" w:rsidRDefault="003176F9" w:rsidP="004E2309">
      <w:pPr>
        <w:widowControl w:val="0"/>
        <w:autoSpaceDE w:val="0"/>
        <w:autoSpaceDN w:val="0"/>
        <w:adjustRightInd w:val="0"/>
        <w:rPr>
          <w:rFonts w:ascii="Times New Roman" w:hAnsi="Times New Roman"/>
          <w:bCs/>
          <w:lang w:val="en-GB"/>
        </w:rPr>
      </w:pPr>
    </w:p>
    <w:p w14:paraId="1E3A04FD" w14:textId="77777777" w:rsidR="007B3C6E" w:rsidRPr="00E13B6F" w:rsidRDefault="007B3C6E" w:rsidP="004E2309">
      <w:pPr>
        <w:widowControl w:val="0"/>
        <w:autoSpaceDE w:val="0"/>
        <w:autoSpaceDN w:val="0"/>
        <w:adjustRightInd w:val="0"/>
        <w:rPr>
          <w:rFonts w:ascii="Times New Roman" w:hAnsi="Times New Roman"/>
          <w:bCs/>
          <w:lang w:val="en-GB"/>
        </w:rPr>
      </w:pPr>
    </w:p>
    <w:p w14:paraId="32DE0D58" w14:textId="144509F3" w:rsidR="003176F9" w:rsidRPr="00E13B6F" w:rsidRDefault="003176F9" w:rsidP="00314FEE">
      <w:pPr>
        <w:widowControl w:val="0"/>
        <w:numPr>
          <w:ilvl w:val="0"/>
          <w:numId w:val="30"/>
        </w:numPr>
        <w:rPr>
          <w:rFonts w:ascii="Times New Roman" w:eastAsia="Times New Roman" w:hAnsi="Times New Roman"/>
          <w:b/>
        </w:rPr>
      </w:pPr>
      <w:r w:rsidRPr="00E13B6F">
        <w:rPr>
          <w:rFonts w:ascii="Times New Roman" w:hAnsi="Times New Roman"/>
          <w:b/>
          <w:bCs/>
        </w:rPr>
        <w:t xml:space="preserve">Tudnivalók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szedése előtt</w:t>
      </w:r>
    </w:p>
    <w:p w14:paraId="0BB2A720" w14:textId="77777777" w:rsidR="004B6824" w:rsidRPr="00E13B6F" w:rsidRDefault="004B6824" w:rsidP="004E2309">
      <w:pPr>
        <w:widowControl w:val="0"/>
        <w:autoSpaceDE w:val="0"/>
        <w:autoSpaceDN w:val="0"/>
        <w:adjustRightInd w:val="0"/>
        <w:rPr>
          <w:rFonts w:ascii="Times New Roman" w:hAnsi="Times New Roman"/>
          <w:bCs/>
          <w:lang w:val="en-GB"/>
        </w:rPr>
      </w:pPr>
    </w:p>
    <w:p w14:paraId="5FC230A8" w14:textId="6297F036" w:rsidR="00F73362" w:rsidRPr="00E13B6F" w:rsidRDefault="001C3DCA" w:rsidP="004E2309">
      <w:pPr>
        <w:widowControl w:val="0"/>
        <w:autoSpaceDE w:val="0"/>
        <w:autoSpaceDN w:val="0"/>
        <w:adjustRightInd w:val="0"/>
        <w:rPr>
          <w:rFonts w:ascii="Times New Roman" w:hAnsi="Times New Roman"/>
          <w:b/>
          <w:bCs/>
        </w:rPr>
      </w:pPr>
      <w:r w:rsidRPr="00E13B6F">
        <w:rPr>
          <w:rFonts w:ascii="Times New Roman" w:hAnsi="Times New Roman"/>
          <w:b/>
          <w:bCs/>
        </w:rPr>
        <w:t xml:space="preserve">Ne szedje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tablettát</w:t>
      </w:r>
    </w:p>
    <w:p w14:paraId="37D17DCD" w14:textId="2A91CC31" w:rsidR="001C3DCA" w:rsidRPr="00E13B6F" w:rsidRDefault="00E817E6" w:rsidP="004E2309">
      <w:pPr>
        <w:widowControl w:val="0"/>
        <w:autoSpaceDE w:val="0"/>
        <w:autoSpaceDN w:val="0"/>
        <w:adjustRightInd w:val="0"/>
        <w:rPr>
          <w:rFonts w:ascii="Times New Roman" w:hAnsi="Times New Roman"/>
        </w:rPr>
      </w:pPr>
      <w:r w:rsidRPr="00E13B6F">
        <w:rPr>
          <w:rFonts w:ascii="Times New Roman" w:hAnsi="Times New Roman"/>
        </w:rPr>
        <w:t>Nem</w:t>
      </w:r>
      <w:r w:rsidR="00F87A9F" w:rsidRPr="00E13B6F">
        <w:rPr>
          <w:rFonts w:ascii="Times New Roman" w:hAnsi="Times New Roman"/>
        </w:rPr>
        <w:t xml:space="preserve"> </w:t>
      </w:r>
      <w:r w:rsidRPr="00E13B6F">
        <w:rPr>
          <w:rFonts w:ascii="Times New Roman" w:hAnsi="Times New Roman"/>
        </w:rPr>
        <w:t xml:space="preserve">szabad </w:t>
      </w:r>
      <w:r w:rsidR="00F73362" w:rsidRPr="00E13B6F">
        <w:rPr>
          <w:rFonts w:ascii="Times New Roman" w:hAnsi="Times New Roman"/>
        </w:rPr>
        <w:t>szednie ezt a gyógyszert:</w:t>
      </w:r>
    </w:p>
    <w:p w14:paraId="7AD3FEAE" w14:textId="79E725F3" w:rsidR="001C3DCA" w:rsidRPr="00E13B6F" w:rsidRDefault="001C3DCA"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 xml:space="preserve">ha allergiás a </w:t>
      </w:r>
      <w:proofErr w:type="spellStart"/>
      <w:r w:rsidRPr="00E13B6F">
        <w:rPr>
          <w:rFonts w:ascii="Times New Roman" w:hAnsi="Times New Roman"/>
        </w:rPr>
        <w:t>lizinoprilre</w:t>
      </w:r>
      <w:proofErr w:type="spellEnd"/>
      <w:r w:rsidRPr="00E13B6F">
        <w:rPr>
          <w:rFonts w:ascii="Times New Roman" w:hAnsi="Times New Roman"/>
        </w:rPr>
        <w:t xml:space="preserve"> vagy az </w:t>
      </w:r>
      <w:proofErr w:type="spellStart"/>
      <w:r w:rsidRPr="00E13B6F">
        <w:rPr>
          <w:rFonts w:ascii="Times New Roman" w:hAnsi="Times New Roman"/>
        </w:rPr>
        <w:t>amlodipinre</w:t>
      </w:r>
      <w:proofErr w:type="spellEnd"/>
      <w:r w:rsidRPr="00E13B6F">
        <w:rPr>
          <w:rFonts w:ascii="Times New Roman" w:hAnsi="Times New Roman"/>
        </w:rPr>
        <w:t xml:space="preserve"> vagy a gyógyszer (6.</w:t>
      </w:r>
      <w:r w:rsidR="00AF4510">
        <w:rPr>
          <w:rFonts w:ascii="Times New Roman" w:hAnsi="Times New Roman"/>
        </w:rPr>
        <w:t> </w:t>
      </w:r>
      <w:r w:rsidRPr="00E13B6F">
        <w:rPr>
          <w:rFonts w:ascii="Times New Roman" w:hAnsi="Times New Roman"/>
        </w:rPr>
        <w:t>pontban felsorolt) egyéb összetevőjére</w:t>
      </w:r>
      <w:r w:rsidR="006F785A" w:rsidRPr="00E13B6F">
        <w:rPr>
          <w:rFonts w:ascii="Times New Roman" w:hAnsi="Times New Roman"/>
        </w:rPr>
        <w:t>;</w:t>
      </w:r>
    </w:p>
    <w:p w14:paraId="31DE57EA" w14:textId="306CB114" w:rsidR="001C3DCA" w:rsidRPr="00E13B6F" w:rsidRDefault="001C3DCA"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ha allergiás más ACE</w:t>
      </w:r>
      <w:r w:rsidR="003D5E9E" w:rsidRPr="00E13B6F">
        <w:rPr>
          <w:rFonts w:ascii="Times New Roman" w:hAnsi="Times New Roman"/>
        </w:rPr>
        <w:noBreakHyphen/>
      </w:r>
      <w:r w:rsidRPr="00E13B6F">
        <w:rPr>
          <w:rFonts w:ascii="Times New Roman" w:hAnsi="Times New Roman"/>
        </w:rPr>
        <w:t xml:space="preserve">gátlókra (például </w:t>
      </w:r>
      <w:proofErr w:type="spellStart"/>
      <w:r w:rsidRPr="00E13B6F">
        <w:rPr>
          <w:rFonts w:ascii="Times New Roman" w:hAnsi="Times New Roman"/>
        </w:rPr>
        <w:t>enalapril</w:t>
      </w:r>
      <w:proofErr w:type="spellEnd"/>
      <w:r w:rsidRPr="00E13B6F">
        <w:rPr>
          <w:rFonts w:ascii="Times New Roman" w:hAnsi="Times New Roman"/>
        </w:rPr>
        <w:t xml:space="preserve">, </w:t>
      </w:r>
      <w:proofErr w:type="spellStart"/>
      <w:r w:rsidRPr="00E13B6F">
        <w:rPr>
          <w:rFonts w:ascii="Times New Roman" w:hAnsi="Times New Roman"/>
        </w:rPr>
        <w:t>kaptopril</w:t>
      </w:r>
      <w:proofErr w:type="spellEnd"/>
      <w:r w:rsidRPr="00E13B6F">
        <w:rPr>
          <w:rFonts w:ascii="Times New Roman" w:hAnsi="Times New Roman"/>
        </w:rPr>
        <w:t xml:space="preserve">, és </w:t>
      </w:r>
      <w:proofErr w:type="spellStart"/>
      <w:r w:rsidRPr="00E13B6F">
        <w:rPr>
          <w:rFonts w:ascii="Times New Roman" w:hAnsi="Times New Roman"/>
        </w:rPr>
        <w:t>ramipril</w:t>
      </w:r>
      <w:proofErr w:type="spellEnd"/>
      <w:r w:rsidRPr="00E13B6F">
        <w:rPr>
          <w:rFonts w:ascii="Times New Roman" w:hAnsi="Times New Roman"/>
        </w:rPr>
        <w:t>), vagy más kalciumcsatorna</w:t>
      </w:r>
      <w:r w:rsidR="003D5E9E" w:rsidRPr="00E13B6F">
        <w:rPr>
          <w:rFonts w:ascii="Times New Roman" w:hAnsi="Times New Roman"/>
        </w:rPr>
        <w:noBreakHyphen/>
      </w:r>
      <w:r w:rsidRPr="00E13B6F">
        <w:rPr>
          <w:rFonts w:ascii="Times New Roman" w:hAnsi="Times New Roman"/>
        </w:rPr>
        <w:t xml:space="preserve">blokkolókra (például </w:t>
      </w:r>
      <w:proofErr w:type="spellStart"/>
      <w:r w:rsidRPr="00E13B6F">
        <w:rPr>
          <w:rFonts w:ascii="Times New Roman" w:hAnsi="Times New Roman"/>
        </w:rPr>
        <w:t>nifedipin</w:t>
      </w:r>
      <w:proofErr w:type="spellEnd"/>
      <w:r w:rsidRPr="00E13B6F">
        <w:rPr>
          <w:rFonts w:ascii="Times New Roman" w:hAnsi="Times New Roman"/>
        </w:rPr>
        <w:t xml:space="preserve">, </w:t>
      </w:r>
      <w:proofErr w:type="spellStart"/>
      <w:r w:rsidRPr="00E13B6F">
        <w:rPr>
          <w:rFonts w:ascii="Times New Roman" w:hAnsi="Times New Roman"/>
        </w:rPr>
        <w:t>felodipin</w:t>
      </w:r>
      <w:proofErr w:type="spellEnd"/>
      <w:r w:rsidRPr="00E13B6F">
        <w:rPr>
          <w:rFonts w:ascii="Times New Roman" w:hAnsi="Times New Roman"/>
        </w:rPr>
        <w:t xml:space="preserve">, vagy </w:t>
      </w:r>
      <w:proofErr w:type="spellStart"/>
      <w:r w:rsidRPr="00E13B6F">
        <w:rPr>
          <w:rFonts w:ascii="Times New Roman" w:hAnsi="Times New Roman"/>
        </w:rPr>
        <w:t>nimodipin</w:t>
      </w:r>
      <w:proofErr w:type="spellEnd"/>
      <w:r w:rsidRPr="00E13B6F">
        <w:rPr>
          <w:rFonts w:ascii="Times New Roman" w:hAnsi="Times New Roman"/>
        </w:rPr>
        <w:t>)</w:t>
      </w:r>
      <w:r w:rsidR="006F785A" w:rsidRPr="00E13B6F">
        <w:rPr>
          <w:rFonts w:ascii="Times New Roman" w:hAnsi="Times New Roman"/>
        </w:rPr>
        <w:t>;</w:t>
      </w:r>
    </w:p>
    <w:p w14:paraId="0FE14DA4" w14:textId="62AB173D" w:rsidR="005C4173" w:rsidRPr="00E13B6F" w:rsidRDefault="005C4173"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ha Ön</w:t>
      </w:r>
      <w:r>
        <w:rPr>
          <w:rFonts w:ascii="Times New Roman" w:hAnsi="Times New Roman"/>
        </w:rPr>
        <w:t xml:space="preserve">nek </w:t>
      </w:r>
      <w:r w:rsidRPr="00E13B6F">
        <w:rPr>
          <w:rFonts w:ascii="Times New Roman" w:hAnsi="Times New Roman"/>
        </w:rPr>
        <w:t xml:space="preserve">volt már </w:t>
      </w:r>
      <w:proofErr w:type="spellStart"/>
      <w:r>
        <w:rPr>
          <w:rFonts w:ascii="Times New Roman" w:hAnsi="Times New Roman"/>
        </w:rPr>
        <w:t>angioödémája</w:t>
      </w:r>
      <w:proofErr w:type="spellEnd"/>
      <w:r>
        <w:rPr>
          <w:rFonts w:ascii="Times New Roman" w:hAnsi="Times New Roman"/>
        </w:rPr>
        <w:t xml:space="preserve"> (</w:t>
      </w:r>
      <w:r w:rsidRPr="00E13B6F">
        <w:rPr>
          <w:rFonts w:ascii="Times New Roman" w:hAnsi="Times New Roman"/>
        </w:rPr>
        <w:t>súlyos allergiás reakció</w:t>
      </w:r>
      <w:r>
        <w:rPr>
          <w:rFonts w:ascii="Times New Roman" w:hAnsi="Times New Roman"/>
        </w:rPr>
        <w:t>, amely viszketést, csalánkiütést, zihálást vagy a kezek, a torok, a száj vagy a szemhéjak duzzanatát okozhatja), ACE</w:t>
      </w:r>
      <w:r w:rsidR="00AF4510">
        <w:rPr>
          <w:rFonts w:ascii="Times New Roman" w:hAnsi="Times New Roman"/>
        </w:rPr>
        <w:noBreakHyphen/>
      </w:r>
      <w:r>
        <w:rPr>
          <w:rFonts w:ascii="Times New Roman" w:hAnsi="Times New Roman"/>
        </w:rPr>
        <w:t>gátlónak nevezett gyógyszerrel végzett kezelés mellett vagy anélkül;</w:t>
      </w:r>
    </w:p>
    <w:p w14:paraId="50049D28" w14:textId="58A775D8" w:rsidR="00366298" w:rsidRPr="00E13B6F" w:rsidRDefault="00366298" w:rsidP="004E2309">
      <w:pPr>
        <w:widowControl w:val="0"/>
        <w:numPr>
          <w:ilvl w:val="0"/>
          <w:numId w:val="2"/>
        </w:numPr>
        <w:ind w:left="567" w:hanging="567"/>
        <w:rPr>
          <w:rFonts w:ascii="Times New Roman" w:hAnsi="Times New Roman"/>
        </w:rPr>
      </w:pPr>
      <w:r w:rsidRPr="00E13B6F">
        <w:rPr>
          <w:rFonts w:ascii="Times New Roman" w:hAnsi="Times New Roman"/>
        </w:rPr>
        <w:t xml:space="preserve">ha az Ön családjában valakinek volt már súlyos allergiás reakciója (örökletes </w:t>
      </w:r>
      <w:proofErr w:type="spellStart"/>
      <w:r w:rsidRPr="00E13B6F">
        <w:rPr>
          <w:rFonts w:ascii="Times New Roman" w:hAnsi="Times New Roman"/>
        </w:rPr>
        <w:t>angioödéma</w:t>
      </w:r>
      <w:proofErr w:type="spellEnd"/>
      <w:r w:rsidRPr="00E13B6F">
        <w:rPr>
          <w:rFonts w:ascii="Times New Roman" w:hAnsi="Times New Roman"/>
        </w:rPr>
        <w:t xml:space="preserve">), </w:t>
      </w:r>
      <w:r w:rsidRPr="005C4173">
        <w:rPr>
          <w:rFonts w:ascii="Times New Roman" w:hAnsi="Times New Roman"/>
        </w:rPr>
        <w:t>vagy ha Önnek korábban volt már ismeretlen eredetű, súlyos allergiás reakciója (</w:t>
      </w:r>
      <w:proofErr w:type="spellStart"/>
      <w:r w:rsidRPr="005C4173">
        <w:rPr>
          <w:rFonts w:ascii="Times New Roman" w:hAnsi="Times New Roman"/>
        </w:rPr>
        <w:t>idiopátiás</w:t>
      </w:r>
      <w:proofErr w:type="spellEnd"/>
      <w:r w:rsidRPr="00E13B6F">
        <w:rPr>
          <w:rFonts w:ascii="Times New Roman" w:hAnsi="Times New Roman"/>
        </w:rPr>
        <w:t xml:space="preserve"> </w:t>
      </w:r>
      <w:proofErr w:type="spellStart"/>
      <w:r w:rsidRPr="00E13B6F">
        <w:rPr>
          <w:rFonts w:ascii="Times New Roman" w:hAnsi="Times New Roman"/>
        </w:rPr>
        <w:lastRenderedPageBreak/>
        <w:t>angioödéma</w:t>
      </w:r>
      <w:proofErr w:type="spellEnd"/>
      <w:r w:rsidRPr="00E13B6F">
        <w:rPr>
          <w:rFonts w:ascii="Times New Roman" w:hAnsi="Times New Roman"/>
        </w:rPr>
        <w:t>)</w:t>
      </w:r>
      <w:r w:rsidR="006F785A" w:rsidRPr="00E13B6F">
        <w:rPr>
          <w:rFonts w:ascii="Times New Roman" w:hAnsi="Times New Roman"/>
        </w:rPr>
        <w:t>;</w:t>
      </w:r>
    </w:p>
    <w:p w14:paraId="5C0DF081" w14:textId="38290D93" w:rsidR="001C3DCA" w:rsidRPr="008C0A69" w:rsidRDefault="001C3DCA" w:rsidP="004E2309">
      <w:pPr>
        <w:widowControl w:val="0"/>
        <w:numPr>
          <w:ilvl w:val="0"/>
          <w:numId w:val="2"/>
        </w:numPr>
        <w:autoSpaceDE w:val="0"/>
        <w:autoSpaceDN w:val="0"/>
        <w:adjustRightInd w:val="0"/>
        <w:ind w:left="567" w:hanging="567"/>
        <w:rPr>
          <w:rFonts w:ascii="Times New Roman" w:hAnsi="Times New Roman"/>
        </w:rPr>
      </w:pPr>
      <w:r w:rsidRPr="008C0A69">
        <w:rPr>
          <w:rFonts w:ascii="Times New Roman" w:hAnsi="Times New Roman"/>
        </w:rPr>
        <w:t xml:space="preserve">ha a vérnyomása túlzottan alacsony (súlyos </w:t>
      </w:r>
      <w:proofErr w:type="spellStart"/>
      <w:r w:rsidRPr="008C0A69">
        <w:rPr>
          <w:rFonts w:ascii="Times New Roman" w:hAnsi="Times New Roman"/>
        </w:rPr>
        <w:t>hipotónia</w:t>
      </w:r>
      <w:proofErr w:type="spellEnd"/>
      <w:r w:rsidRPr="008C0A69">
        <w:rPr>
          <w:rFonts w:ascii="Times New Roman" w:hAnsi="Times New Roman"/>
        </w:rPr>
        <w:t>)</w:t>
      </w:r>
      <w:r w:rsidR="006F785A" w:rsidRPr="008C0A69">
        <w:rPr>
          <w:rFonts w:ascii="Times New Roman" w:hAnsi="Times New Roman"/>
        </w:rPr>
        <w:t>;</w:t>
      </w:r>
    </w:p>
    <w:p w14:paraId="1DD07110" w14:textId="19FA8F9B" w:rsidR="00F73362" w:rsidRPr="00E13B6F" w:rsidRDefault="00F73362"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ha a főütőerén vagy a kéthegyű billentyűn szűkülete van (aorta</w:t>
      </w:r>
      <w:r w:rsidR="003D5E9E" w:rsidRPr="00E13B6F">
        <w:rPr>
          <w:rFonts w:ascii="Times New Roman" w:hAnsi="Times New Roman"/>
        </w:rPr>
        <w:noBreakHyphen/>
      </w:r>
      <w:r w:rsidRPr="00E13B6F">
        <w:rPr>
          <w:rFonts w:ascii="Times New Roman" w:hAnsi="Times New Roman"/>
        </w:rPr>
        <w:t xml:space="preserve"> vagy </w:t>
      </w:r>
      <w:proofErr w:type="spellStart"/>
      <w:r w:rsidRPr="00E13B6F">
        <w:rPr>
          <w:rFonts w:ascii="Times New Roman" w:hAnsi="Times New Roman"/>
        </w:rPr>
        <w:t>mitrális</w:t>
      </w:r>
      <w:proofErr w:type="spellEnd"/>
      <w:r w:rsidRPr="00E13B6F">
        <w:rPr>
          <w:rFonts w:ascii="Times New Roman" w:hAnsi="Times New Roman"/>
        </w:rPr>
        <w:t xml:space="preserve"> </w:t>
      </w:r>
      <w:proofErr w:type="spellStart"/>
      <w:r w:rsidRPr="00E13B6F">
        <w:rPr>
          <w:rFonts w:ascii="Times New Roman" w:hAnsi="Times New Roman"/>
        </w:rPr>
        <w:t>sztenózis</w:t>
      </w:r>
      <w:proofErr w:type="spellEnd"/>
      <w:r w:rsidRPr="00E13B6F">
        <w:rPr>
          <w:rFonts w:ascii="Times New Roman" w:hAnsi="Times New Roman"/>
        </w:rPr>
        <w:t xml:space="preserve">), vagy ismert, hogy a szív izomzatának kóros megvastagodásában szenved (hipertrófiás </w:t>
      </w:r>
      <w:proofErr w:type="spellStart"/>
      <w:r w:rsidRPr="00E13B6F">
        <w:rPr>
          <w:rFonts w:ascii="Times New Roman" w:hAnsi="Times New Roman"/>
        </w:rPr>
        <w:t>kardiomiopátia</w:t>
      </w:r>
      <w:proofErr w:type="spellEnd"/>
      <w:r w:rsidRPr="00E13B6F">
        <w:rPr>
          <w:rFonts w:ascii="Times New Roman" w:hAnsi="Times New Roman"/>
        </w:rPr>
        <w:t>)</w:t>
      </w:r>
      <w:r w:rsidR="006F785A" w:rsidRPr="00E13B6F">
        <w:rPr>
          <w:rFonts w:ascii="Times New Roman" w:hAnsi="Times New Roman"/>
        </w:rPr>
        <w:t>;</w:t>
      </w:r>
    </w:p>
    <w:p w14:paraId="608E3160" w14:textId="55583204" w:rsidR="00366298" w:rsidRPr="00E13B6F" w:rsidRDefault="00173261"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ha keringési elégtelenség</w:t>
      </w:r>
      <w:r w:rsidR="00F87A9F" w:rsidRPr="00E13B6F">
        <w:rPr>
          <w:rFonts w:ascii="Times New Roman" w:hAnsi="Times New Roman"/>
        </w:rPr>
        <w:t>e</w:t>
      </w:r>
      <w:r w:rsidRPr="00E13B6F">
        <w:rPr>
          <w:rFonts w:ascii="Times New Roman" w:hAnsi="Times New Roman"/>
        </w:rPr>
        <w:t xml:space="preserve"> (beleértve a szív eredetű sokkot is) </w:t>
      </w:r>
      <w:r w:rsidR="00F87A9F" w:rsidRPr="00E13B6F">
        <w:rPr>
          <w:rFonts w:ascii="Times New Roman" w:hAnsi="Times New Roman"/>
        </w:rPr>
        <w:t>van</w:t>
      </w:r>
      <w:r w:rsidR="006F785A" w:rsidRPr="00E13B6F">
        <w:rPr>
          <w:rFonts w:ascii="Times New Roman" w:hAnsi="Times New Roman"/>
        </w:rPr>
        <w:t>;</w:t>
      </w:r>
      <w:r w:rsidRPr="00E13B6F">
        <w:rPr>
          <w:rFonts w:ascii="Times New Roman" w:hAnsi="Times New Roman"/>
        </w:rPr>
        <w:t xml:space="preserve"> </w:t>
      </w:r>
    </w:p>
    <w:p w14:paraId="4A09236A" w14:textId="5F0D2BB0" w:rsidR="00465C81" w:rsidRPr="00E13B6F" w:rsidRDefault="00366298"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ha szívelégtelenséggel társuló, heveny szív</w:t>
      </w:r>
      <w:r w:rsidR="00F87A9F" w:rsidRPr="00E13B6F">
        <w:rPr>
          <w:rFonts w:ascii="Times New Roman" w:hAnsi="Times New Roman"/>
        </w:rPr>
        <w:t>rohama</w:t>
      </w:r>
      <w:r w:rsidRPr="00E13B6F">
        <w:rPr>
          <w:rFonts w:ascii="Times New Roman" w:hAnsi="Times New Roman"/>
        </w:rPr>
        <w:t xml:space="preserve"> (</w:t>
      </w:r>
      <w:proofErr w:type="spellStart"/>
      <w:r w:rsidRPr="00E13B6F">
        <w:rPr>
          <w:rFonts w:ascii="Times New Roman" w:hAnsi="Times New Roman"/>
        </w:rPr>
        <w:t>miokardiális</w:t>
      </w:r>
      <w:proofErr w:type="spellEnd"/>
      <w:r w:rsidRPr="00E13B6F">
        <w:rPr>
          <w:rFonts w:ascii="Times New Roman" w:hAnsi="Times New Roman"/>
        </w:rPr>
        <w:t xml:space="preserve"> infarktus) volt.</w:t>
      </w:r>
    </w:p>
    <w:p w14:paraId="5BA076CB" w14:textId="6DA6DCC2" w:rsidR="00516E67" w:rsidRPr="00E13B6F" w:rsidRDefault="002128C1" w:rsidP="007A72CA">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amennyiben több mint 3</w:t>
      </w:r>
      <w:r w:rsidR="00F87A9F" w:rsidRPr="00E13B6F">
        <w:rPr>
          <w:rFonts w:ascii="Times New Roman" w:hAnsi="Times New Roman"/>
        </w:rPr>
        <w:t> </w:t>
      </w:r>
      <w:r w:rsidRPr="00E13B6F">
        <w:rPr>
          <w:rFonts w:ascii="Times New Roman" w:hAnsi="Times New Roman"/>
        </w:rPr>
        <w:t xml:space="preserve">hónapos terhes. (A terhesség korai szakaszában sem ajánlott szedni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tablettát </w:t>
      </w:r>
      <w:r w:rsidR="003D5E9E" w:rsidRPr="00E13B6F">
        <w:rPr>
          <w:rFonts w:ascii="Times New Roman" w:hAnsi="Times New Roman"/>
        </w:rPr>
        <w:noBreakHyphen/>
      </w:r>
      <w:r w:rsidRPr="00E13B6F">
        <w:rPr>
          <w:rFonts w:ascii="Times New Roman" w:hAnsi="Times New Roman"/>
        </w:rPr>
        <w:t xml:space="preserve"> lásd a „Terhesség és szoptatás” </w:t>
      </w:r>
      <w:r w:rsidR="00F87A9F" w:rsidRPr="00E13B6F">
        <w:rPr>
          <w:rFonts w:ascii="Times New Roman" w:hAnsi="Times New Roman"/>
        </w:rPr>
        <w:t>pontot</w:t>
      </w:r>
      <w:r w:rsidRPr="00E13B6F">
        <w:rPr>
          <w:rFonts w:ascii="Times New Roman" w:hAnsi="Times New Roman"/>
        </w:rPr>
        <w:t>)</w:t>
      </w:r>
      <w:r w:rsidR="006F785A" w:rsidRPr="00E13B6F">
        <w:rPr>
          <w:rFonts w:ascii="Times New Roman" w:hAnsi="Times New Roman"/>
        </w:rPr>
        <w:t>;</w:t>
      </w:r>
    </w:p>
    <w:p w14:paraId="35FA290E" w14:textId="20B73D43" w:rsidR="0039509B" w:rsidRPr="00E13B6F" w:rsidRDefault="00E073F0"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 xml:space="preserve">ha cukorbetegségben vagy </w:t>
      </w:r>
      <w:proofErr w:type="spellStart"/>
      <w:r w:rsidRPr="00E13B6F">
        <w:rPr>
          <w:rFonts w:ascii="Times New Roman" w:hAnsi="Times New Roman"/>
        </w:rPr>
        <w:t>vesekárosdodásban</w:t>
      </w:r>
      <w:proofErr w:type="spellEnd"/>
      <w:r w:rsidRPr="00E13B6F">
        <w:rPr>
          <w:rFonts w:ascii="Times New Roman" w:hAnsi="Times New Roman"/>
        </w:rPr>
        <w:t xml:space="preserve"> szenved és </w:t>
      </w:r>
      <w:proofErr w:type="spellStart"/>
      <w:r w:rsidRPr="00E13B6F">
        <w:rPr>
          <w:rFonts w:ascii="Times New Roman" w:hAnsi="Times New Roman"/>
        </w:rPr>
        <w:t>aliszkirén</w:t>
      </w:r>
      <w:proofErr w:type="spellEnd"/>
      <w:r w:rsidR="003D5E9E" w:rsidRPr="00E13B6F">
        <w:rPr>
          <w:rFonts w:ascii="Times New Roman" w:hAnsi="Times New Roman"/>
        </w:rPr>
        <w:noBreakHyphen/>
      </w:r>
      <w:r w:rsidRPr="00E13B6F">
        <w:rPr>
          <w:rFonts w:ascii="Times New Roman" w:hAnsi="Times New Roman"/>
        </w:rPr>
        <w:t>tartalmú vérnyomáscsökkentő gyógyszert kap</w:t>
      </w:r>
      <w:r w:rsidR="006F785A" w:rsidRPr="00E13B6F">
        <w:rPr>
          <w:rFonts w:ascii="Times New Roman" w:hAnsi="Times New Roman"/>
        </w:rPr>
        <w:t>;</w:t>
      </w:r>
    </w:p>
    <w:p w14:paraId="5905D9B9" w14:textId="77777777" w:rsidR="00BB61D0" w:rsidRPr="00E13B6F" w:rsidRDefault="00BB61D0" w:rsidP="004E2309">
      <w:pPr>
        <w:widowControl w:val="0"/>
        <w:numPr>
          <w:ilvl w:val="0"/>
          <w:numId w:val="2"/>
        </w:numPr>
        <w:autoSpaceDE w:val="0"/>
        <w:autoSpaceDN w:val="0"/>
        <w:adjustRightInd w:val="0"/>
        <w:ind w:left="567" w:hanging="567"/>
        <w:rPr>
          <w:rFonts w:ascii="Times New Roman" w:hAnsi="Times New Roman"/>
        </w:rPr>
      </w:pPr>
      <w:r w:rsidRPr="00E13B6F">
        <w:rPr>
          <w:rFonts w:ascii="Times New Roman" w:hAnsi="Times New Roman"/>
        </w:rPr>
        <w:t xml:space="preserve">ha Ön </w:t>
      </w:r>
      <w:proofErr w:type="spellStart"/>
      <w:r w:rsidRPr="00E13B6F">
        <w:rPr>
          <w:rFonts w:ascii="Times New Roman" w:hAnsi="Times New Roman"/>
        </w:rPr>
        <w:t>szakubitril</w:t>
      </w:r>
      <w:proofErr w:type="spellEnd"/>
      <w:r w:rsidRPr="00E13B6F">
        <w:rPr>
          <w:rFonts w:ascii="Times New Roman" w:hAnsi="Times New Roman"/>
        </w:rPr>
        <w:t>/</w:t>
      </w:r>
      <w:proofErr w:type="spellStart"/>
      <w:r w:rsidRPr="00E13B6F">
        <w:rPr>
          <w:rFonts w:ascii="Times New Roman" w:hAnsi="Times New Roman"/>
        </w:rPr>
        <w:t>valzartán</w:t>
      </w:r>
      <w:proofErr w:type="spellEnd"/>
      <w:r w:rsidR="003D5E9E" w:rsidRPr="00E13B6F">
        <w:rPr>
          <w:rFonts w:ascii="Times New Roman" w:hAnsi="Times New Roman"/>
        </w:rPr>
        <w:noBreakHyphen/>
      </w:r>
      <w:r w:rsidRPr="00E13B6F">
        <w:rPr>
          <w:rFonts w:ascii="Times New Roman" w:hAnsi="Times New Roman"/>
        </w:rPr>
        <w:t xml:space="preserve">t (a krónikus szívelégtelenség kezelésére felnőtteknél alkalmazott gyógyszert) szed vagy szedett, mivel ilyenkor fokozott a kockázata az </w:t>
      </w:r>
      <w:proofErr w:type="spellStart"/>
      <w:r w:rsidRPr="00E13B6F">
        <w:rPr>
          <w:rFonts w:ascii="Times New Roman" w:hAnsi="Times New Roman"/>
        </w:rPr>
        <w:t>angioödéma</w:t>
      </w:r>
      <w:proofErr w:type="spellEnd"/>
      <w:r w:rsidRPr="00E13B6F">
        <w:rPr>
          <w:rFonts w:ascii="Times New Roman" w:hAnsi="Times New Roman"/>
        </w:rPr>
        <w:t xml:space="preserve"> (hirtelen fellépő duzzanat a bőr alatt, olyan területen, mint például a torok) kialakulásának.</w:t>
      </w:r>
    </w:p>
    <w:p w14:paraId="507E6DAA" w14:textId="77777777" w:rsidR="00334D18" w:rsidRPr="00E13B6F" w:rsidRDefault="00334D18" w:rsidP="004E2309">
      <w:pPr>
        <w:widowControl w:val="0"/>
        <w:autoSpaceDE w:val="0"/>
        <w:autoSpaceDN w:val="0"/>
        <w:adjustRightInd w:val="0"/>
        <w:rPr>
          <w:rFonts w:ascii="Times New Roman" w:hAnsi="Times New Roman"/>
          <w:lang w:val="en-GB"/>
        </w:rPr>
      </w:pPr>
    </w:p>
    <w:p w14:paraId="1D41FC56" w14:textId="77777777" w:rsidR="00472CA0" w:rsidRPr="00E13B6F" w:rsidRDefault="00934398" w:rsidP="004E2309">
      <w:pPr>
        <w:widowControl w:val="0"/>
        <w:autoSpaceDE w:val="0"/>
        <w:autoSpaceDN w:val="0"/>
        <w:adjustRightInd w:val="0"/>
        <w:rPr>
          <w:rFonts w:ascii="Times New Roman" w:hAnsi="Times New Roman"/>
        </w:rPr>
      </w:pPr>
      <w:r w:rsidRPr="00E13B6F">
        <w:rPr>
          <w:rFonts w:ascii="Times New Roman" w:hAnsi="Times New Roman"/>
          <w:b/>
          <w:bCs/>
        </w:rPr>
        <w:t>Figyelmeztetések és óvintézkedések</w:t>
      </w:r>
    </w:p>
    <w:p w14:paraId="077A2019" w14:textId="23AFB4CA" w:rsidR="00472CA0" w:rsidRPr="00E13B6F" w:rsidRDefault="00472CA0" w:rsidP="004E2309">
      <w:pPr>
        <w:widowControl w:val="0"/>
        <w:autoSpaceDE w:val="0"/>
        <w:autoSpaceDN w:val="0"/>
        <w:adjustRightInd w:val="0"/>
        <w:rPr>
          <w:rFonts w:ascii="Times New Roman" w:hAnsi="Times New Roman"/>
        </w:rPr>
      </w:pPr>
      <w:r w:rsidRPr="00E13B6F">
        <w:rPr>
          <w:rFonts w:ascii="Times New Roman" w:hAnsi="Times New Roman"/>
        </w:rPr>
        <w:t xml:space="preserve">Feltétlenül közölje orvosával, ha úgy gondolja, hogy terhes (vagy teherbe eshet). A </w:t>
      </w:r>
      <w:proofErr w:type="spellStart"/>
      <w:r w:rsidR="00A62859">
        <w:rPr>
          <w:rFonts w:ascii="Times New Roman" w:hAnsi="Times New Roman"/>
        </w:rPr>
        <w:t>Lisidipin</w:t>
      </w:r>
      <w:r w:rsidRPr="00E13B6F">
        <w:rPr>
          <w:rFonts w:ascii="Times New Roman" w:hAnsi="Times New Roman"/>
        </w:rPr>
        <w:t>szedése</w:t>
      </w:r>
      <w:proofErr w:type="spellEnd"/>
      <w:r w:rsidRPr="00E13B6F">
        <w:rPr>
          <w:rFonts w:ascii="Times New Roman" w:hAnsi="Times New Roman"/>
        </w:rPr>
        <w:t xml:space="preserve"> a korai terhesség időszakában nem ajánlott, és a magzat súlyos károsodását okozhatja, ha a terhesség 3. hónapjától alkalmazza (lásd a „Terhesség és szoptatás” </w:t>
      </w:r>
      <w:r w:rsidR="00E13B6F" w:rsidRPr="00E13B6F">
        <w:rPr>
          <w:rFonts w:ascii="Times New Roman" w:hAnsi="Times New Roman"/>
        </w:rPr>
        <w:t>pontot</w:t>
      </w:r>
      <w:r w:rsidRPr="00E13B6F">
        <w:rPr>
          <w:rFonts w:ascii="Times New Roman" w:hAnsi="Times New Roman"/>
        </w:rPr>
        <w:t>).</w:t>
      </w:r>
    </w:p>
    <w:p w14:paraId="732E230A" w14:textId="77777777" w:rsidR="00934398" w:rsidRPr="00E13B6F" w:rsidRDefault="00934398" w:rsidP="004E2309">
      <w:pPr>
        <w:widowControl w:val="0"/>
        <w:autoSpaceDE w:val="0"/>
        <w:autoSpaceDN w:val="0"/>
        <w:adjustRightInd w:val="0"/>
        <w:rPr>
          <w:rFonts w:ascii="Times New Roman" w:hAnsi="Times New Roman"/>
          <w:bCs/>
          <w:lang w:val="en-GB"/>
        </w:rPr>
      </w:pPr>
    </w:p>
    <w:p w14:paraId="4C032D2B" w14:textId="655DBF7A" w:rsidR="001C3DCA" w:rsidRPr="00E13B6F" w:rsidRDefault="00366298" w:rsidP="004E2309">
      <w:pPr>
        <w:widowControl w:val="0"/>
        <w:autoSpaceDE w:val="0"/>
        <w:autoSpaceDN w:val="0"/>
        <w:adjustRightInd w:val="0"/>
        <w:rPr>
          <w:rFonts w:ascii="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szedése előtt beszéljen kezelőorvosával:</w:t>
      </w:r>
    </w:p>
    <w:p w14:paraId="30E8B240" w14:textId="77777777"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Önnek szívproblémái vannak;</w:t>
      </w:r>
    </w:p>
    <w:p w14:paraId="6A0AFCBE" w14:textId="6BB404F1" w:rsidR="001D783C"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Önnek kollagén érbetegsége (kötőszövet</w:t>
      </w:r>
      <w:r w:rsidR="006F785A" w:rsidRPr="00E13B6F">
        <w:rPr>
          <w:rFonts w:ascii="Times New Roman" w:hAnsi="Times New Roman"/>
        </w:rPr>
        <w:t>i</w:t>
      </w:r>
      <w:r w:rsidRPr="00E13B6F">
        <w:rPr>
          <w:rFonts w:ascii="Times New Roman" w:hAnsi="Times New Roman"/>
        </w:rPr>
        <w:t xml:space="preserve"> betegség) van;</w:t>
      </w:r>
    </w:p>
    <w:p w14:paraId="428EE768" w14:textId="77777777"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Önnek veseproblémái vannak;</w:t>
      </w:r>
    </w:p>
    <w:p w14:paraId="7F504736" w14:textId="77777777"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Önnek májproblémái vannak;</w:t>
      </w:r>
    </w:p>
    <w:p w14:paraId="45C8D8EE" w14:textId="2F2400EA" w:rsidR="007D6666"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 xml:space="preserve">ha Önnél műtétet (beleértve a </w:t>
      </w:r>
      <w:r w:rsidRPr="00E33171">
        <w:rPr>
          <w:rFonts w:ascii="Times New Roman" w:hAnsi="Times New Roman"/>
        </w:rPr>
        <w:t>szájsebészeti beavatkozást</w:t>
      </w:r>
      <w:r w:rsidRPr="00E13B6F">
        <w:rPr>
          <w:rFonts w:ascii="Times New Roman" w:hAnsi="Times New Roman"/>
        </w:rPr>
        <w:t xml:space="preserve"> is) vagy érzéstelenítést terveznek;</w:t>
      </w:r>
    </w:p>
    <w:p w14:paraId="4536F51B" w14:textId="77777777"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dialízis kezelésben részesül;</w:t>
      </w:r>
    </w:p>
    <w:p w14:paraId="6865F40F" w14:textId="77777777"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úgynevezett LDL</w:t>
      </w:r>
      <w:r w:rsidR="003D5E9E" w:rsidRPr="00E13B6F">
        <w:rPr>
          <w:rFonts w:ascii="Times New Roman" w:hAnsi="Times New Roman"/>
        </w:rPr>
        <w:noBreakHyphen/>
      </w:r>
      <w:proofErr w:type="spellStart"/>
      <w:r w:rsidRPr="00E13B6F">
        <w:rPr>
          <w:rFonts w:ascii="Times New Roman" w:hAnsi="Times New Roman"/>
        </w:rPr>
        <w:t>aferezis</w:t>
      </w:r>
      <w:proofErr w:type="spellEnd"/>
      <w:r w:rsidRPr="00E13B6F">
        <w:rPr>
          <w:rFonts w:ascii="Times New Roman" w:hAnsi="Times New Roman"/>
        </w:rPr>
        <w:t xml:space="preserve"> kezelés előtt áll a koleszterin eltávolítása céljából;</w:t>
      </w:r>
    </w:p>
    <w:p w14:paraId="2A50C8D4" w14:textId="659B7E91" w:rsidR="006E3421" w:rsidRPr="00E13B6F" w:rsidRDefault="003D5E9E"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 xml:space="preserve">ha Ön </w:t>
      </w:r>
      <w:r w:rsidR="00394D80" w:rsidRPr="00E13B6F">
        <w:rPr>
          <w:rFonts w:ascii="Times New Roman" w:hAnsi="Times New Roman"/>
        </w:rPr>
        <w:t xml:space="preserve">65 évesnél </w:t>
      </w:r>
      <w:r w:rsidRPr="00E13B6F">
        <w:rPr>
          <w:rFonts w:ascii="Times New Roman" w:hAnsi="Times New Roman"/>
        </w:rPr>
        <w:t>idősebb</w:t>
      </w:r>
      <w:r w:rsidR="0039509B" w:rsidRPr="00E13B6F">
        <w:rPr>
          <w:rFonts w:ascii="Times New Roman" w:hAnsi="Times New Roman"/>
        </w:rPr>
        <w:t>;</w:t>
      </w:r>
    </w:p>
    <w:p w14:paraId="78353DA3" w14:textId="34563425"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só</w:t>
      </w:r>
      <w:r w:rsidR="00394D80">
        <w:rPr>
          <w:rFonts w:ascii="Times New Roman" w:hAnsi="Times New Roman"/>
        </w:rPr>
        <w:t>szegény</w:t>
      </w:r>
      <w:r w:rsidRPr="00E13B6F">
        <w:rPr>
          <w:rFonts w:ascii="Times New Roman" w:hAnsi="Times New Roman"/>
        </w:rPr>
        <w:t xml:space="preserve"> étrendet tart és </w:t>
      </w:r>
      <w:proofErr w:type="spellStart"/>
      <w:r w:rsidRPr="00E13B6F">
        <w:rPr>
          <w:rFonts w:ascii="Times New Roman" w:hAnsi="Times New Roman"/>
        </w:rPr>
        <w:t>káliumtartalmú</w:t>
      </w:r>
      <w:proofErr w:type="spellEnd"/>
      <w:r w:rsidRPr="00E13B6F">
        <w:rPr>
          <w:rFonts w:ascii="Times New Roman" w:hAnsi="Times New Roman"/>
        </w:rPr>
        <w:t xml:space="preserve"> sópótlókat vagy táplálék kiegészítőket szed, vagy magas a káliumszintje a vérében (</w:t>
      </w:r>
      <w:proofErr w:type="spellStart"/>
      <w:r w:rsidRPr="00E13B6F">
        <w:rPr>
          <w:rFonts w:ascii="Times New Roman" w:hAnsi="Times New Roman"/>
        </w:rPr>
        <w:t>hiperkalémia</w:t>
      </w:r>
      <w:proofErr w:type="spellEnd"/>
      <w:r w:rsidRPr="00E13B6F">
        <w:rPr>
          <w:rFonts w:ascii="Times New Roman" w:hAnsi="Times New Roman"/>
        </w:rPr>
        <w:t xml:space="preserve">); </w:t>
      </w:r>
    </w:p>
    <w:p w14:paraId="2D8A8124" w14:textId="77777777" w:rsidR="00F73362" w:rsidRPr="00E13B6F" w:rsidRDefault="00F73362"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cukorbetegségben (diabétesz) szenved;</w:t>
      </w:r>
    </w:p>
    <w:p w14:paraId="3588FD59" w14:textId="6A1B314D" w:rsidR="006E3421"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Önnek hasmenése van vagy hány</w:t>
      </w:r>
      <w:r w:rsidR="00394D80">
        <w:rPr>
          <w:rFonts w:ascii="Times New Roman" w:hAnsi="Times New Roman"/>
        </w:rPr>
        <w:t>t</w:t>
      </w:r>
      <w:r w:rsidRPr="00E13B6F">
        <w:rPr>
          <w:rFonts w:ascii="Times New Roman" w:hAnsi="Times New Roman"/>
        </w:rPr>
        <w:t>;</w:t>
      </w:r>
    </w:p>
    <w:p w14:paraId="636C0CCE" w14:textId="77777777" w:rsidR="00F45588"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 xml:space="preserve">ha Ön </w:t>
      </w:r>
      <w:proofErr w:type="spellStart"/>
      <w:r w:rsidRPr="00E13B6F">
        <w:rPr>
          <w:rFonts w:ascii="Times New Roman" w:hAnsi="Times New Roman"/>
        </w:rPr>
        <w:t>deszenzibilizáló</w:t>
      </w:r>
      <w:proofErr w:type="spellEnd"/>
      <w:r w:rsidRPr="00E13B6F">
        <w:rPr>
          <w:rFonts w:ascii="Times New Roman" w:hAnsi="Times New Roman"/>
        </w:rPr>
        <w:t xml:space="preserve"> (a túlérzékenységet megszüntető) kezelésben részesül a méh</w:t>
      </w:r>
      <w:r w:rsidR="003D5E9E" w:rsidRPr="00E13B6F">
        <w:rPr>
          <w:rFonts w:ascii="Times New Roman" w:hAnsi="Times New Roman"/>
        </w:rPr>
        <w:noBreakHyphen/>
      </w:r>
      <w:r w:rsidRPr="00E13B6F">
        <w:rPr>
          <w:rFonts w:ascii="Times New Roman" w:hAnsi="Times New Roman"/>
        </w:rPr>
        <w:t xml:space="preserve"> vagy darázscsípés okozta allergia enyhítése céljából;</w:t>
      </w:r>
    </w:p>
    <w:p w14:paraId="433433FF" w14:textId="742E907A" w:rsidR="00B57815"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fekete</w:t>
      </w:r>
      <w:r w:rsidR="006F785A" w:rsidRPr="00E13B6F">
        <w:rPr>
          <w:rFonts w:ascii="Times New Roman" w:hAnsi="Times New Roman"/>
        </w:rPr>
        <w:t xml:space="preserve"> </w:t>
      </w:r>
      <w:r w:rsidRPr="00E13B6F">
        <w:rPr>
          <w:rFonts w:ascii="Times New Roman" w:hAnsi="Times New Roman"/>
        </w:rPr>
        <w:t xml:space="preserve">bőrű, mert </w:t>
      </w:r>
      <w:r w:rsidR="006F785A" w:rsidRPr="00E13B6F">
        <w:rPr>
          <w:rFonts w:ascii="Times New Roman" w:hAnsi="Times New Roman"/>
        </w:rPr>
        <w:t xml:space="preserve">ebben az esetben </w:t>
      </w:r>
      <w:r w:rsidRPr="00E13B6F">
        <w:rPr>
          <w:rFonts w:ascii="Times New Roman" w:hAnsi="Times New Roman"/>
        </w:rPr>
        <w:t>az ACE</w:t>
      </w:r>
      <w:r w:rsidR="003D5E9E" w:rsidRPr="00E13B6F">
        <w:rPr>
          <w:rFonts w:ascii="Times New Roman" w:hAnsi="Times New Roman"/>
        </w:rPr>
        <w:noBreakHyphen/>
      </w:r>
      <w:r w:rsidRPr="00E13B6F">
        <w:rPr>
          <w:rFonts w:ascii="Times New Roman" w:hAnsi="Times New Roman"/>
        </w:rPr>
        <w:t xml:space="preserve">gátlók kevésbé hatékonyak, viszont gyakrabban okoznak </w:t>
      </w:r>
      <w:proofErr w:type="spellStart"/>
      <w:r w:rsidRPr="00E13B6F">
        <w:rPr>
          <w:rFonts w:ascii="Times New Roman" w:hAnsi="Times New Roman"/>
        </w:rPr>
        <w:t>angioödémát</w:t>
      </w:r>
      <w:proofErr w:type="spellEnd"/>
      <w:r w:rsidRPr="00E13B6F">
        <w:rPr>
          <w:rFonts w:ascii="Times New Roman" w:hAnsi="Times New Roman"/>
        </w:rPr>
        <w:t xml:space="preserve"> (az arc, az ajkak, a nyelv és/vagy a torok duzzanata);</w:t>
      </w:r>
    </w:p>
    <w:p w14:paraId="44BB8C76" w14:textId="77777777" w:rsidR="0039509B" w:rsidRPr="00E13B6F" w:rsidRDefault="0039509B"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a következő, magas vérnyomás kezelésére szolgáló gyógyszerek bármelyikét szedi:</w:t>
      </w:r>
    </w:p>
    <w:p w14:paraId="6A086800" w14:textId="60E9A91F" w:rsidR="0039509B" w:rsidRPr="00E13B6F" w:rsidRDefault="003D5E9E" w:rsidP="004E2309">
      <w:pPr>
        <w:pStyle w:val="Buborkszveg"/>
        <w:widowControl w:val="0"/>
        <w:ind w:left="1134"/>
      </w:pPr>
      <w:r w:rsidRPr="00E13B6F">
        <w:noBreakHyphen/>
      </w:r>
      <w:r w:rsidR="0039509B" w:rsidRPr="00E13B6F">
        <w:tab/>
      </w:r>
      <w:proofErr w:type="spellStart"/>
      <w:r w:rsidR="0039509B" w:rsidRPr="00E13B6F">
        <w:t>angiotenzin</w:t>
      </w:r>
      <w:proofErr w:type="spellEnd"/>
      <w:r w:rsidRPr="00E13B6F">
        <w:noBreakHyphen/>
      </w:r>
      <w:r w:rsidR="0039509B" w:rsidRPr="00E13B6F">
        <w:t>II</w:t>
      </w:r>
      <w:r w:rsidRPr="00E13B6F">
        <w:noBreakHyphen/>
      </w:r>
      <w:r w:rsidR="0039509B" w:rsidRPr="00E13B6F">
        <w:t>receptor</w:t>
      </w:r>
      <w:r w:rsidRPr="00E13B6F">
        <w:noBreakHyphen/>
      </w:r>
      <w:r w:rsidR="0039509B" w:rsidRPr="00E13B6F">
        <w:t>blokkoló (ARB) (</w:t>
      </w:r>
      <w:proofErr w:type="spellStart"/>
      <w:r w:rsidR="0039509B" w:rsidRPr="00E13B6F">
        <w:t>zartán</w:t>
      </w:r>
      <w:r w:rsidR="006F785A" w:rsidRPr="00E13B6F">
        <w:t>ok</w:t>
      </w:r>
      <w:proofErr w:type="spellEnd"/>
      <w:r w:rsidR="0039509B" w:rsidRPr="00E13B6F">
        <w:t xml:space="preserve"> néven is ismertek – például </w:t>
      </w:r>
      <w:proofErr w:type="spellStart"/>
      <w:r w:rsidR="0039509B" w:rsidRPr="00E13B6F">
        <w:t>valzartán</w:t>
      </w:r>
      <w:proofErr w:type="spellEnd"/>
      <w:r w:rsidR="0039509B" w:rsidRPr="00E13B6F">
        <w:t xml:space="preserve">, </w:t>
      </w:r>
      <w:proofErr w:type="spellStart"/>
      <w:r w:rsidR="0039509B" w:rsidRPr="00E13B6F">
        <w:t>telmizartán</w:t>
      </w:r>
      <w:proofErr w:type="spellEnd"/>
      <w:r w:rsidR="0039509B" w:rsidRPr="00E13B6F">
        <w:t xml:space="preserve">, </w:t>
      </w:r>
      <w:proofErr w:type="spellStart"/>
      <w:r w:rsidR="0039509B" w:rsidRPr="00E13B6F">
        <w:t>irbezartán</w:t>
      </w:r>
      <w:proofErr w:type="spellEnd"/>
      <w:r w:rsidR="0039509B" w:rsidRPr="00E13B6F">
        <w:t>), különösen akkor, ha cukorbetegséggel összefüggő vesebetegségben szenved</w:t>
      </w:r>
      <w:r w:rsidR="00394D80">
        <w:t>;</w:t>
      </w:r>
    </w:p>
    <w:p w14:paraId="5F8ABFBC" w14:textId="77777777" w:rsidR="0039509B" w:rsidRPr="00E13B6F" w:rsidRDefault="0039509B" w:rsidP="004E2309">
      <w:pPr>
        <w:pStyle w:val="Listaszerbekezds"/>
        <w:widowControl w:val="0"/>
        <w:numPr>
          <w:ilvl w:val="0"/>
          <w:numId w:val="14"/>
        </w:numPr>
        <w:autoSpaceDE w:val="0"/>
        <w:autoSpaceDN w:val="0"/>
        <w:adjustRightInd w:val="0"/>
        <w:ind w:left="1134" w:hanging="567"/>
        <w:rPr>
          <w:rFonts w:ascii="Times New Roman" w:hAnsi="Times New Roman"/>
        </w:rPr>
      </w:pPr>
      <w:proofErr w:type="spellStart"/>
      <w:r w:rsidRPr="00E13B6F">
        <w:rPr>
          <w:rFonts w:ascii="Times New Roman" w:hAnsi="Times New Roman"/>
        </w:rPr>
        <w:t>aliszkirén</w:t>
      </w:r>
      <w:proofErr w:type="spellEnd"/>
      <w:r w:rsidRPr="00E13B6F">
        <w:rPr>
          <w:rFonts w:ascii="Times New Roman" w:hAnsi="Times New Roman"/>
        </w:rPr>
        <w:t>.</w:t>
      </w:r>
    </w:p>
    <w:p w14:paraId="68EA732D" w14:textId="77777777" w:rsidR="00AE22D2" w:rsidRPr="00E13B6F" w:rsidRDefault="00AE22D2" w:rsidP="004E2309">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 xml:space="preserve">ha Ön az alábbi gyógyszerek közül bármelyiket szedi, az </w:t>
      </w:r>
      <w:proofErr w:type="spellStart"/>
      <w:r w:rsidRPr="00E13B6F">
        <w:rPr>
          <w:rFonts w:ascii="Times New Roman" w:hAnsi="Times New Roman"/>
        </w:rPr>
        <w:t>angioödéma</w:t>
      </w:r>
      <w:proofErr w:type="spellEnd"/>
      <w:r w:rsidRPr="00E13B6F">
        <w:rPr>
          <w:rFonts w:ascii="Times New Roman" w:hAnsi="Times New Roman"/>
        </w:rPr>
        <w:t xml:space="preserve"> (a bőr alatti területen, mint például a torokban, hirtelen fellépő duzzanat) kockázata nagyobb lesz:</w:t>
      </w:r>
    </w:p>
    <w:p w14:paraId="05516410" w14:textId="77777777" w:rsidR="0072008E" w:rsidRPr="00E13B6F" w:rsidRDefault="0072008E" w:rsidP="004E2309">
      <w:pPr>
        <w:widowControl w:val="0"/>
        <w:numPr>
          <w:ilvl w:val="0"/>
          <w:numId w:val="14"/>
        </w:numPr>
        <w:autoSpaceDE w:val="0"/>
        <w:autoSpaceDN w:val="0"/>
        <w:adjustRightInd w:val="0"/>
        <w:ind w:left="1134" w:hanging="567"/>
        <w:rPr>
          <w:rFonts w:ascii="Times New Roman" w:hAnsi="Times New Roman"/>
        </w:rPr>
      </w:pPr>
      <w:proofErr w:type="spellStart"/>
      <w:r w:rsidRPr="00E13B6F">
        <w:rPr>
          <w:rFonts w:ascii="Times New Roman" w:hAnsi="Times New Roman"/>
        </w:rPr>
        <w:t>racekadotril</w:t>
      </w:r>
      <w:proofErr w:type="spellEnd"/>
      <w:r w:rsidRPr="00E13B6F">
        <w:rPr>
          <w:rFonts w:ascii="Times New Roman" w:hAnsi="Times New Roman"/>
        </w:rPr>
        <w:t>, amely hasmenés kezelésére szolgáló gyógyszer;</w:t>
      </w:r>
    </w:p>
    <w:p w14:paraId="1E785DB5" w14:textId="77777777" w:rsidR="00AE22D2" w:rsidRPr="00E13B6F" w:rsidRDefault="0072008E" w:rsidP="004E2309">
      <w:pPr>
        <w:pStyle w:val="Listaszerbekezds"/>
        <w:widowControl w:val="0"/>
        <w:numPr>
          <w:ilvl w:val="0"/>
          <w:numId w:val="14"/>
        </w:numPr>
        <w:autoSpaceDE w:val="0"/>
        <w:autoSpaceDN w:val="0"/>
        <w:adjustRightInd w:val="0"/>
        <w:ind w:left="1134" w:hanging="567"/>
        <w:rPr>
          <w:rFonts w:ascii="Times New Roman" w:hAnsi="Times New Roman"/>
        </w:rPr>
      </w:pPr>
      <w:proofErr w:type="spellStart"/>
      <w:r w:rsidRPr="00E13B6F">
        <w:rPr>
          <w:rFonts w:ascii="Times New Roman" w:hAnsi="Times New Roman"/>
        </w:rPr>
        <w:t>szirolimusz</w:t>
      </w:r>
      <w:proofErr w:type="spellEnd"/>
      <w:r w:rsidRPr="00E13B6F">
        <w:rPr>
          <w:rFonts w:ascii="Times New Roman" w:hAnsi="Times New Roman"/>
        </w:rPr>
        <w:t xml:space="preserve">, </w:t>
      </w:r>
      <w:proofErr w:type="spellStart"/>
      <w:r w:rsidRPr="00E13B6F">
        <w:rPr>
          <w:rFonts w:ascii="Times New Roman" w:hAnsi="Times New Roman"/>
        </w:rPr>
        <w:t>everolimusz</w:t>
      </w:r>
      <w:proofErr w:type="spellEnd"/>
      <w:r w:rsidRPr="00E13B6F">
        <w:rPr>
          <w:rFonts w:ascii="Times New Roman" w:hAnsi="Times New Roman"/>
        </w:rPr>
        <w:t xml:space="preserve">, </w:t>
      </w:r>
      <w:proofErr w:type="spellStart"/>
      <w:r w:rsidRPr="00E13B6F">
        <w:rPr>
          <w:rFonts w:ascii="Times New Roman" w:hAnsi="Times New Roman"/>
        </w:rPr>
        <w:t>temszirolimusz</w:t>
      </w:r>
      <w:proofErr w:type="spellEnd"/>
      <w:r w:rsidRPr="00E13B6F">
        <w:rPr>
          <w:rFonts w:ascii="Times New Roman" w:hAnsi="Times New Roman"/>
        </w:rPr>
        <w:t xml:space="preserve"> és az úgynevezett </w:t>
      </w:r>
      <w:proofErr w:type="spellStart"/>
      <w:r w:rsidRPr="00E13B6F">
        <w:rPr>
          <w:rFonts w:ascii="Times New Roman" w:hAnsi="Times New Roman"/>
        </w:rPr>
        <w:t>mTOR</w:t>
      </w:r>
      <w:proofErr w:type="spellEnd"/>
      <w:r w:rsidR="003D5E9E" w:rsidRPr="00E13B6F">
        <w:rPr>
          <w:rFonts w:ascii="Times New Roman" w:hAnsi="Times New Roman"/>
        </w:rPr>
        <w:noBreakHyphen/>
      </w:r>
      <w:r w:rsidRPr="00E13B6F">
        <w:rPr>
          <w:rFonts w:ascii="Times New Roman" w:hAnsi="Times New Roman"/>
        </w:rPr>
        <w:t xml:space="preserve">gátlók osztályába (az </w:t>
      </w:r>
      <w:proofErr w:type="spellStart"/>
      <w:r w:rsidRPr="00E13B6F">
        <w:rPr>
          <w:rFonts w:ascii="Times New Roman" w:hAnsi="Times New Roman"/>
        </w:rPr>
        <w:t>átültetett</w:t>
      </w:r>
      <w:proofErr w:type="spellEnd"/>
      <w:r w:rsidRPr="00E13B6F">
        <w:rPr>
          <w:rFonts w:ascii="Times New Roman" w:hAnsi="Times New Roman"/>
        </w:rPr>
        <w:t xml:space="preserve"> szervek </w:t>
      </w:r>
      <w:proofErr w:type="spellStart"/>
      <w:r w:rsidRPr="00E13B6F">
        <w:rPr>
          <w:rFonts w:ascii="Times New Roman" w:hAnsi="Times New Roman"/>
        </w:rPr>
        <w:t>kilökődésének</w:t>
      </w:r>
      <w:proofErr w:type="spellEnd"/>
      <w:r w:rsidRPr="00E13B6F">
        <w:rPr>
          <w:rFonts w:ascii="Times New Roman" w:hAnsi="Times New Roman"/>
        </w:rPr>
        <w:t xml:space="preserve"> megakadályozására, valamint daganatok kezelésére alkalmazzák) tartozó egyéb gyógyszerek;</w:t>
      </w:r>
    </w:p>
    <w:p w14:paraId="0AAF9C75" w14:textId="77777777" w:rsidR="00500725" w:rsidRPr="00E13B6F" w:rsidRDefault="00500725" w:rsidP="004E2309">
      <w:pPr>
        <w:widowControl w:val="0"/>
        <w:numPr>
          <w:ilvl w:val="0"/>
          <w:numId w:val="14"/>
        </w:numPr>
        <w:autoSpaceDE w:val="0"/>
        <w:autoSpaceDN w:val="0"/>
        <w:adjustRightInd w:val="0"/>
        <w:ind w:left="1134" w:hanging="567"/>
        <w:rPr>
          <w:rFonts w:ascii="Times New Roman" w:hAnsi="Times New Roman"/>
        </w:rPr>
      </w:pPr>
      <w:r w:rsidRPr="00E13B6F">
        <w:rPr>
          <w:rFonts w:ascii="Times New Roman" w:hAnsi="Times New Roman"/>
        </w:rPr>
        <w:t xml:space="preserve">szöveti </w:t>
      </w:r>
      <w:proofErr w:type="spellStart"/>
      <w:r w:rsidRPr="00E13B6F">
        <w:rPr>
          <w:rFonts w:ascii="Times New Roman" w:hAnsi="Times New Roman"/>
        </w:rPr>
        <w:t>plazminogén</w:t>
      </w:r>
      <w:proofErr w:type="spellEnd"/>
      <w:r w:rsidRPr="00E13B6F">
        <w:rPr>
          <w:rFonts w:ascii="Times New Roman" w:hAnsi="Times New Roman"/>
        </w:rPr>
        <w:t xml:space="preserve"> </w:t>
      </w:r>
      <w:proofErr w:type="spellStart"/>
      <w:r w:rsidRPr="00E13B6F">
        <w:rPr>
          <w:rFonts w:ascii="Times New Roman" w:hAnsi="Times New Roman"/>
        </w:rPr>
        <w:t>aktivátor</w:t>
      </w:r>
      <w:proofErr w:type="spellEnd"/>
      <w:r w:rsidRPr="00E13B6F">
        <w:rPr>
          <w:rFonts w:ascii="Times New Roman" w:hAnsi="Times New Roman"/>
        </w:rPr>
        <w:t xml:space="preserve"> (vérrögök oldására alkalmazott gyógyszerek), általában kórházban adják;</w:t>
      </w:r>
    </w:p>
    <w:p w14:paraId="0E11F4B9" w14:textId="77777777" w:rsidR="00142EBB" w:rsidRPr="00E13B6F" w:rsidRDefault="007A2A49" w:rsidP="004E2309">
      <w:pPr>
        <w:widowControl w:val="0"/>
        <w:numPr>
          <w:ilvl w:val="0"/>
          <w:numId w:val="14"/>
        </w:numPr>
        <w:autoSpaceDE w:val="0"/>
        <w:autoSpaceDN w:val="0"/>
        <w:adjustRightInd w:val="0"/>
        <w:ind w:left="1134" w:hanging="567"/>
        <w:rPr>
          <w:rFonts w:ascii="Times New Roman" w:hAnsi="Times New Roman"/>
        </w:rPr>
      </w:pPr>
      <w:proofErr w:type="spellStart"/>
      <w:r w:rsidRPr="00E13B6F">
        <w:rPr>
          <w:rFonts w:ascii="Times New Roman" w:hAnsi="Times New Roman"/>
        </w:rPr>
        <w:t>vildagliptin</w:t>
      </w:r>
      <w:proofErr w:type="spellEnd"/>
      <w:r w:rsidRPr="00E13B6F">
        <w:rPr>
          <w:rFonts w:ascii="Times New Roman" w:hAnsi="Times New Roman"/>
        </w:rPr>
        <w:t>, cukorbetegség kezelésére alkalmazzák;</w:t>
      </w:r>
    </w:p>
    <w:p w14:paraId="61E603DE" w14:textId="464F5993" w:rsidR="006E3421" w:rsidRPr="00E13B6F" w:rsidRDefault="0039509B" w:rsidP="00A3737A">
      <w:pPr>
        <w:pStyle w:val="Listaszerbekezds"/>
        <w:widowControl w:val="0"/>
        <w:numPr>
          <w:ilvl w:val="0"/>
          <w:numId w:val="14"/>
        </w:numPr>
        <w:autoSpaceDE w:val="0"/>
        <w:autoSpaceDN w:val="0"/>
        <w:adjustRightInd w:val="0"/>
        <w:ind w:left="567" w:hanging="567"/>
        <w:rPr>
          <w:rFonts w:ascii="Times New Roman" w:hAnsi="Times New Roman"/>
        </w:rPr>
      </w:pPr>
      <w:r w:rsidRPr="00E13B6F">
        <w:rPr>
          <w:rFonts w:ascii="Times New Roman" w:hAnsi="Times New Roman"/>
        </w:rPr>
        <w:t>ha Ön a</w:t>
      </w:r>
      <w:r w:rsidR="003B2778" w:rsidRPr="00E13B6F">
        <w:rPr>
          <w:rFonts w:ascii="Times New Roman" w:hAnsi="Times New Roman"/>
        </w:rPr>
        <w:t xml:space="preserve"> fentiekben</w:t>
      </w:r>
      <w:r w:rsidRPr="00E13B6F">
        <w:rPr>
          <w:rFonts w:ascii="Times New Roman" w:hAnsi="Times New Roman"/>
        </w:rPr>
        <w:t xml:space="preserve"> felsorolt gyógyszerek bármelyikét szedi (lásd az „Egyéb gyógyszerek és a </w:t>
      </w:r>
      <w:proofErr w:type="spellStart"/>
      <w:r w:rsidR="00FD1E18">
        <w:rPr>
          <w:rFonts w:ascii="Times New Roman" w:hAnsi="Times New Roman"/>
        </w:rPr>
        <w:t>Lisidipin</w:t>
      </w:r>
      <w:proofErr w:type="spellEnd"/>
      <w:r w:rsidRPr="00E13B6F">
        <w:rPr>
          <w:rFonts w:ascii="Times New Roman" w:hAnsi="Times New Roman"/>
        </w:rPr>
        <w:t xml:space="preserve">” </w:t>
      </w:r>
      <w:r w:rsidR="003B2778" w:rsidRPr="00E13B6F">
        <w:rPr>
          <w:rFonts w:ascii="Times New Roman" w:hAnsi="Times New Roman"/>
        </w:rPr>
        <w:t>pontot</w:t>
      </w:r>
      <w:r w:rsidRPr="00E13B6F">
        <w:rPr>
          <w:rFonts w:ascii="Times New Roman" w:hAnsi="Times New Roman"/>
        </w:rPr>
        <w:t>).</w:t>
      </w:r>
    </w:p>
    <w:p w14:paraId="502F515C" w14:textId="77777777" w:rsidR="001C3DCA" w:rsidRPr="00E13B6F" w:rsidRDefault="001C3DCA" w:rsidP="004E2309">
      <w:pPr>
        <w:widowControl w:val="0"/>
        <w:autoSpaceDE w:val="0"/>
        <w:autoSpaceDN w:val="0"/>
        <w:adjustRightInd w:val="0"/>
        <w:rPr>
          <w:rFonts w:ascii="Times New Roman" w:hAnsi="Times New Roman"/>
          <w:lang w:val="en-GB"/>
        </w:rPr>
      </w:pPr>
    </w:p>
    <w:p w14:paraId="42511DF9" w14:textId="4C7F7F00" w:rsidR="008E4E15" w:rsidRPr="00E13B6F" w:rsidRDefault="00EC5FA0" w:rsidP="004E2309">
      <w:pPr>
        <w:widowControl w:val="0"/>
        <w:autoSpaceDE w:val="0"/>
        <w:autoSpaceDN w:val="0"/>
        <w:adjustRightInd w:val="0"/>
        <w:rPr>
          <w:rFonts w:ascii="Times New Roman" w:hAnsi="Times New Roman"/>
        </w:rPr>
      </w:pPr>
      <w:r w:rsidRPr="00E13B6F">
        <w:rPr>
          <w:rFonts w:ascii="Times New Roman" w:hAnsi="Times New Roman"/>
        </w:rPr>
        <w:t xml:space="preserve">Beszéljen kezelőorvosával, ha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tablettával történő kezelés elkezdése után nem múló, száraz köhögése lesz.</w:t>
      </w:r>
    </w:p>
    <w:p w14:paraId="3CF7B458" w14:textId="77777777" w:rsidR="0039509B" w:rsidRPr="00E13B6F" w:rsidRDefault="0039509B" w:rsidP="004E2309">
      <w:pPr>
        <w:widowControl w:val="0"/>
        <w:autoSpaceDE w:val="0"/>
        <w:autoSpaceDN w:val="0"/>
        <w:adjustRightInd w:val="0"/>
        <w:rPr>
          <w:rFonts w:ascii="Times New Roman" w:hAnsi="Times New Roman"/>
          <w:lang w:val="en-GB"/>
        </w:rPr>
      </w:pPr>
    </w:p>
    <w:p w14:paraId="05CE7A79" w14:textId="77777777" w:rsidR="0039509B" w:rsidRPr="00E13B6F" w:rsidRDefault="0039509B" w:rsidP="004E2309">
      <w:pPr>
        <w:widowControl w:val="0"/>
        <w:autoSpaceDE w:val="0"/>
        <w:autoSpaceDN w:val="0"/>
        <w:adjustRightInd w:val="0"/>
        <w:rPr>
          <w:rFonts w:ascii="Times New Roman" w:hAnsi="Times New Roman"/>
        </w:rPr>
      </w:pPr>
      <w:r w:rsidRPr="00E13B6F">
        <w:rPr>
          <w:rFonts w:ascii="Times New Roman" w:hAnsi="Times New Roman"/>
        </w:rPr>
        <w:lastRenderedPageBreak/>
        <w:t>Kezelőorvosa rendszeresen ellenőrizheti az Ön vérnyomását, vérvizsgálattal a veseműködését, és az elektrolitszinteket (pl. kálium) a vérében.</w:t>
      </w:r>
    </w:p>
    <w:p w14:paraId="5D3D3A03" w14:textId="77777777" w:rsidR="0039509B" w:rsidRPr="00E13B6F" w:rsidRDefault="0039509B" w:rsidP="004E2309">
      <w:pPr>
        <w:widowControl w:val="0"/>
        <w:autoSpaceDE w:val="0"/>
        <w:autoSpaceDN w:val="0"/>
        <w:adjustRightInd w:val="0"/>
        <w:rPr>
          <w:rFonts w:ascii="Times New Roman" w:hAnsi="Times New Roman"/>
          <w:lang w:val="en-GB"/>
        </w:rPr>
      </w:pPr>
    </w:p>
    <w:p w14:paraId="10E77EED" w14:textId="497E2F2E" w:rsidR="0039509B" w:rsidRPr="00E13B6F" w:rsidRDefault="0039509B" w:rsidP="004E2309">
      <w:pPr>
        <w:widowControl w:val="0"/>
        <w:autoSpaceDE w:val="0"/>
        <w:autoSpaceDN w:val="0"/>
        <w:adjustRightInd w:val="0"/>
        <w:rPr>
          <w:rFonts w:ascii="Times New Roman" w:hAnsi="Times New Roman"/>
        </w:rPr>
      </w:pPr>
      <w:r w:rsidRPr="00E13B6F">
        <w:rPr>
          <w:rFonts w:ascii="Times New Roman" w:hAnsi="Times New Roman"/>
        </w:rPr>
        <w:t xml:space="preserve">Lásd még a „Ne szedje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tablettát” pontban szereplő információkat.</w:t>
      </w:r>
    </w:p>
    <w:p w14:paraId="1BFD0AEA" w14:textId="77777777" w:rsidR="00EC5FA0" w:rsidRPr="00E13B6F" w:rsidRDefault="00EC5FA0" w:rsidP="004E2309">
      <w:pPr>
        <w:widowControl w:val="0"/>
        <w:autoSpaceDE w:val="0"/>
        <w:autoSpaceDN w:val="0"/>
        <w:adjustRightInd w:val="0"/>
        <w:rPr>
          <w:rFonts w:ascii="Times New Roman" w:hAnsi="Times New Roman"/>
          <w:lang w:val="en-GB"/>
        </w:rPr>
      </w:pPr>
    </w:p>
    <w:p w14:paraId="55986B0E" w14:textId="77777777" w:rsidR="001D783C" w:rsidRPr="00E13B6F" w:rsidRDefault="001D783C" w:rsidP="004E2309">
      <w:pPr>
        <w:widowControl w:val="0"/>
        <w:rPr>
          <w:rFonts w:ascii="Times New Roman" w:eastAsia="SimSun" w:hAnsi="Times New Roman"/>
          <w:b/>
          <w:snapToGrid w:val="0"/>
        </w:rPr>
      </w:pPr>
      <w:r w:rsidRPr="00487694">
        <w:rPr>
          <w:rFonts w:ascii="Times New Roman" w:hAnsi="Times New Roman"/>
          <w:b/>
          <w:bCs/>
          <w:snapToGrid w:val="0"/>
        </w:rPr>
        <w:t>Gyermekek és serdülők</w:t>
      </w:r>
    </w:p>
    <w:p w14:paraId="534FCCD4" w14:textId="472F230B" w:rsidR="001D783C" w:rsidRPr="00E13B6F" w:rsidRDefault="002128C1" w:rsidP="004E2309">
      <w:pPr>
        <w:widowControl w:val="0"/>
        <w:numPr>
          <w:ilvl w:val="12"/>
          <w:numId w:val="0"/>
        </w:numPr>
        <w:rPr>
          <w:rFonts w:ascii="Times New Roman" w:eastAsia="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tabletta nem alkalmazható 18</w:t>
      </w:r>
      <w:r w:rsidR="003B2778" w:rsidRPr="00E13B6F">
        <w:rPr>
          <w:rFonts w:ascii="Times New Roman" w:hAnsi="Times New Roman"/>
        </w:rPr>
        <w:t> </w:t>
      </w:r>
      <w:proofErr w:type="gramStart"/>
      <w:r w:rsidRPr="00E13B6F">
        <w:rPr>
          <w:rFonts w:ascii="Times New Roman" w:hAnsi="Times New Roman"/>
        </w:rPr>
        <w:t>év</w:t>
      </w:r>
      <w:r w:rsidR="0031258B">
        <w:rPr>
          <w:rFonts w:ascii="Times New Roman" w:hAnsi="Times New Roman"/>
        </w:rPr>
        <w:t>esnél</w:t>
      </w:r>
      <w:proofErr w:type="gramEnd"/>
      <w:r w:rsidR="0031258B">
        <w:rPr>
          <w:rFonts w:ascii="Times New Roman" w:hAnsi="Times New Roman"/>
        </w:rPr>
        <w:t xml:space="preserve"> fiatalabb</w:t>
      </w:r>
      <w:r w:rsidRPr="00E13B6F">
        <w:rPr>
          <w:rFonts w:ascii="Times New Roman" w:hAnsi="Times New Roman"/>
        </w:rPr>
        <w:t xml:space="preserve"> gyermekeknél</w:t>
      </w:r>
      <w:r w:rsidR="0031258B">
        <w:rPr>
          <w:rFonts w:ascii="Times New Roman" w:hAnsi="Times New Roman"/>
        </w:rPr>
        <w:t xml:space="preserve"> és serdülőknél</w:t>
      </w:r>
      <w:r w:rsidRPr="00E13B6F">
        <w:rPr>
          <w:rFonts w:ascii="Times New Roman" w:hAnsi="Times New Roman"/>
        </w:rPr>
        <w:t>.</w:t>
      </w:r>
    </w:p>
    <w:p w14:paraId="3771CB91" w14:textId="77777777" w:rsidR="001D783C" w:rsidRPr="00E13B6F" w:rsidRDefault="001D783C" w:rsidP="004E2309">
      <w:pPr>
        <w:widowControl w:val="0"/>
        <w:autoSpaceDE w:val="0"/>
        <w:autoSpaceDN w:val="0"/>
        <w:adjustRightInd w:val="0"/>
        <w:rPr>
          <w:rFonts w:ascii="Times New Roman" w:hAnsi="Times New Roman"/>
          <w:lang w:val="en-GB"/>
        </w:rPr>
      </w:pPr>
    </w:p>
    <w:p w14:paraId="239B3865" w14:textId="6D2C2588" w:rsidR="00363589" w:rsidRPr="00E13B6F" w:rsidRDefault="00363589" w:rsidP="004E2309">
      <w:pPr>
        <w:widowControl w:val="0"/>
        <w:rPr>
          <w:rFonts w:ascii="Times New Roman" w:hAnsi="Times New Roman"/>
          <w:b/>
        </w:rPr>
      </w:pPr>
      <w:r w:rsidRPr="00E13B6F">
        <w:rPr>
          <w:rFonts w:ascii="Times New Roman" w:hAnsi="Times New Roman"/>
          <w:b/>
          <w:bCs/>
          <w:snapToGrid w:val="0"/>
        </w:rPr>
        <w:t xml:space="preserve">Egyéb gyógyszerek és a </w:t>
      </w:r>
      <w:proofErr w:type="spellStart"/>
      <w:r w:rsidR="00FD1E18">
        <w:rPr>
          <w:rFonts w:ascii="Times New Roman" w:hAnsi="Times New Roman"/>
          <w:b/>
          <w:bCs/>
          <w:snapToGrid w:val="0"/>
        </w:rPr>
        <w:t>Lisidipin</w:t>
      </w:r>
      <w:proofErr w:type="spellEnd"/>
    </w:p>
    <w:p w14:paraId="14CF2F72" w14:textId="77777777" w:rsidR="00363589" w:rsidRPr="00E13B6F" w:rsidRDefault="001C3DCA" w:rsidP="004E2309">
      <w:pPr>
        <w:widowControl w:val="0"/>
        <w:rPr>
          <w:rFonts w:ascii="Times New Roman" w:eastAsia="SimSun" w:hAnsi="Times New Roman"/>
          <w:snapToGrid w:val="0"/>
        </w:rPr>
      </w:pPr>
      <w:r w:rsidRPr="00E13B6F">
        <w:rPr>
          <w:rFonts w:ascii="Times New Roman" w:hAnsi="Times New Roman"/>
        </w:rPr>
        <w:t>Feltétlenül tájékoztassa kezelőorvosát vagy gyógyszerészét a jelenleg vagy nemrégiben szedett, valamint szedni tervezett egyéb gyógyszereiről</w:t>
      </w:r>
      <w:r w:rsidRPr="00E13B6F">
        <w:rPr>
          <w:rFonts w:ascii="Times New Roman" w:hAnsi="Times New Roman"/>
          <w:snapToGrid w:val="0"/>
        </w:rPr>
        <w:t>.</w:t>
      </w:r>
    </w:p>
    <w:p w14:paraId="6B5BD718" w14:textId="77777777" w:rsidR="00363589" w:rsidRPr="00E13B6F" w:rsidRDefault="00363589" w:rsidP="004E2309">
      <w:pPr>
        <w:widowControl w:val="0"/>
        <w:rPr>
          <w:rFonts w:ascii="Times New Roman" w:eastAsia="SimSun" w:hAnsi="Times New Roman"/>
          <w:snapToGrid w:val="0"/>
          <w:lang w:val="en-GB"/>
        </w:rPr>
      </w:pPr>
    </w:p>
    <w:p w14:paraId="3D5793C7" w14:textId="2AD6F754"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 xml:space="preserve">A káliummegtakarító </w:t>
      </w:r>
      <w:proofErr w:type="spellStart"/>
      <w:r w:rsidRPr="00E13B6F">
        <w:rPr>
          <w:rFonts w:ascii="Times New Roman" w:hAnsi="Times New Roman"/>
        </w:rPr>
        <w:t>diuretikumok</w:t>
      </w:r>
      <w:proofErr w:type="spellEnd"/>
      <w:r w:rsidRPr="00E13B6F">
        <w:rPr>
          <w:rFonts w:ascii="Times New Roman" w:hAnsi="Times New Roman"/>
        </w:rPr>
        <w:t xml:space="preserve"> (például </w:t>
      </w:r>
      <w:proofErr w:type="spellStart"/>
      <w:r w:rsidRPr="00E13B6F">
        <w:rPr>
          <w:rFonts w:ascii="Times New Roman" w:hAnsi="Times New Roman"/>
        </w:rPr>
        <w:t>spironolakton</w:t>
      </w:r>
      <w:proofErr w:type="spellEnd"/>
      <w:r w:rsidRPr="00E13B6F">
        <w:rPr>
          <w:rFonts w:ascii="Times New Roman" w:hAnsi="Times New Roman"/>
        </w:rPr>
        <w:t xml:space="preserve">, </w:t>
      </w:r>
      <w:proofErr w:type="spellStart"/>
      <w:r w:rsidRPr="00E13B6F">
        <w:rPr>
          <w:rFonts w:ascii="Times New Roman" w:hAnsi="Times New Roman"/>
        </w:rPr>
        <w:t>amilorid</w:t>
      </w:r>
      <w:proofErr w:type="spellEnd"/>
      <w:r w:rsidRPr="00E13B6F">
        <w:rPr>
          <w:rFonts w:ascii="Times New Roman" w:hAnsi="Times New Roman"/>
        </w:rPr>
        <w:t xml:space="preserve">, </w:t>
      </w:r>
      <w:proofErr w:type="spellStart"/>
      <w:r w:rsidRPr="00E13B6F">
        <w:rPr>
          <w:rFonts w:ascii="Times New Roman" w:hAnsi="Times New Roman"/>
        </w:rPr>
        <w:t>triamteren</w:t>
      </w:r>
      <w:proofErr w:type="spellEnd"/>
      <w:r w:rsidRPr="00E13B6F">
        <w:rPr>
          <w:rFonts w:ascii="Times New Roman" w:hAnsi="Times New Roman"/>
        </w:rPr>
        <w:t xml:space="preserve"> – folyadék</w:t>
      </w:r>
      <w:r w:rsidR="003B2778" w:rsidRPr="00E13B6F">
        <w:rPr>
          <w:rFonts w:ascii="Times New Roman" w:hAnsi="Times New Roman"/>
        </w:rPr>
        <w:noBreakHyphen/>
      </w:r>
      <w:r w:rsidRPr="00E13B6F">
        <w:rPr>
          <w:rFonts w:ascii="Times New Roman" w:hAnsi="Times New Roman"/>
        </w:rPr>
        <w:t>visszatartás csökkent</w:t>
      </w:r>
      <w:r w:rsidR="00F1126E">
        <w:rPr>
          <w:rFonts w:ascii="Times New Roman" w:hAnsi="Times New Roman"/>
        </w:rPr>
        <w:t>ésére alkalmazzák</w:t>
      </w:r>
      <w:r w:rsidRPr="00E13B6F">
        <w:rPr>
          <w:rFonts w:ascii="Times New Roman" w:hAnsi="Times New Roman"/>
        </w:rPr>
        <w:t xml:space="preserve">) és </w:t>
      </w:r>
      <w:proofErr w:type="spellStart"/>
      <w:r w:rsidRPr="00E13B6F">
        <w:rPr>
          <w:rFonts w:ascii="Times New Roman" w:hAnsi="Times New Roman"/>
        </w:rPr>
        <w:t>káliumtartalmú</w:t>
      </w:r>
      <w:proofErr w:type="spellEnd"/>
      <w:r w:rsidRPr="00E13B6F">
        <w:rPr>
          <w:rFonts w:ascii="Times New Roman" w:hAnsi="Times New Roman"/>
        </w:rPr>
        <w:t xml:space="preserve"> sópótlók vagy </w:t>
      </w:r>
      <w:r w:rsidRPr="00E33171">
        <w:rPr>
          <w:rFonts w:ascii="Times New Roman" w:hAnsi="Times New Roman"/>
        </w:rPr>
        <w:t>táplálék</w:t>
      </w:r>
      <w:r w:rsidR="003D5E9E" w:rsidRPr="00E33171">
        <w:rPr>
          <w:rFonts w:ascii="Times New Roman" w:hAnsi="Times New Roman"/>
        </w:rPr>
        <w:noBreakHyphen/>
      </w:r>
      <w:r w:rsidRPr="00E33171">
        <w:rPr>
          <w:rFonts w:ascii="Times New Roman" w:hAnsi="Times New Roman"/>
        </w:rPr>
        <w:t>kiegészítők</w:t>
      </w:r>
      <w:r w:rsidRPr="00E13B6F">
        <w:rPr>
          <w:rFonts w:ascii="Times New Roman" w:hAnsi="Times New Roman"/>
        </w:rPr>
        <w:t xml:space="preserve">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tablettával együtt csak gondos orvosi felügyelettel szedhetők. </w:t>
      </w:r>
    </w:p>
    <w:p w14:paraId="63CD0E09" w14:textId="77777777" w:rsidR="0067351D" w:rsidRPr="00E13B6F" w:rsidRDefault="0067351D" w:rsidP="004E2309">
      <w:pPr>
        <w:widowControl w:val="0"/>
        <w:autoSpaceDE w:val="0"/>
        <w:autoSpaceDN w:val="0"/>
        <w:adjustRightInd w:val="0"/>
        <w:rPr>
          <w:rFonts w:ascii="Times New Roman" w:hAnsi="Times New Roman"/>
          <w:lang w:val="en-GB"/>
        </w:rPr>
      </w:pPr>
    </w:p>
    <w:p w14:paraId="4CA059D1" w14:textId="5A7CCF55"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 xml:space="preserve">Különleges körültekintés szükséges, ha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tablettát a következő gyógyszerekkel szedik együtt: </w:t>
      </w:r>
    </w:p>
    <w:p w14:paraId="3EA28C01" w14:textId="6377D345"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vízhajtók (folyadék</w:t>
      </w:r>
      <w:r w:rsidR="003D5E9E" w:rsidRPr="00E13B6F">
        <w:rPr>
          <w:rFonts w:ascii="Times New Roman" w:hAnsi="Times New Roman"/>
        </w:rPr>
        <w:noBreakHyphen/>
      </w:r>
      <w:r w:rsidRPr="00E13B6F">
        <w:rPr>
          <w:rFonts w:ascii="Times New Roman" w:hAnsi="Times New Roman"/>
        </w:rPr>
        <w:t>visszatartás csökkent</w:t>
      </w:r>
      <w:r w:rsidR="00F1126E">
        <w:rPr>
          <w:rFonts w:ascii="Times New Roman" w:hAnsi="Times New Roman"/>
        </w:rPr>
        <w:t>ésére alkalmazzák</w:t>
      </w:r>
      <w:r w:rsidRPr="00E13B6F">
        <w:rPr>
          <w:rFonts w:ascii="Times New Roman" w:hAnsi="Times New Roman"/>
        </w:rPr>
        <w:t>);</w:t>
      </w:r>
    </w:p>
    <w:p w14:paraId="7CE1DD79" w14:textId="4B15B111"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más</w:t>
      </w:r>
      <w:r w:rsidR="003B2778" w:rsidRPr="00E13B6F">
        <w:rPr>
          <w:rFonts w:ascii="Times New Roman" w:hAnsi="Times New Roman"/>
        </w:rPr>
        <w:t>,</w:t>
      </w:r>
      <w:r w:rsidRPr="00E13B6F">
        <w:rPr>
          <w:rFonts w:ascii="Times New Roman" w:hAnsi="Times New Roman"/>
        </w:rPr>
        <w:t xml:space="preserve"> vérnyomás</w:t>
      </w:r>
      <w:r w:rsidR="003B2778" w:rsidRPr="00E13B6F">
        <w:rPr>
          <w:rFonts w:ascii="Times New Roman" w:hAnsi="Times New Roman"/>
        </w:rPr>
        <w:t xml:space="preserve"> csökkentésére alkalmazott gyógyszerek</w:t>
      </w:r>
      <w:r w:rsidRPr="00E13B6F">
        <w:rPr>
          <w:rFonts w:ascii="Times New Roman" w:hAnsi="Times New Roman"/>
        </w:rPr>
        <w:t xml:space="preserve"> (</w:t>
      </w:r>
      <w:proofErr w:type="spellStart"/>
      <w:r w:rsidRPr="00E13B6F">
        <w:rPr>
          <w:rFonts w:ascii="Times New Roman" w:hAnsi="Times New Roman"/>
        </w:rPr>
        <w:t>antihipertenzív</w:t>
      </w:r>
      <w:proofErr w:type="spellEnd"/>
      <w:r w:rsidRPr="00E13B6F">
        <w:rPr>
          <w:rFonts w:ascii="Times New Roman" w:hAnsi="Times New Roman"/>
        </w:rPr>
        <w:t xml:space="preserve"> </w:t>
      </w:r>
      <w:r w:rsidR="00F1126E">
        <w:rPr>
          <w:rFonts w:ascii="Times New Roman" w:hAnsi="Times New Roman"/>
        </w:rPr>
        <w:t>gyógy</w:t>
      </w:r>
      <w:r w:rsidRPr="00E13B6F">
        <w:rPr>
          <w:rFonts w:ascii="Times New Roman" w:hAnsi="Times New Roman"/>
        </w:rPr>
        <w:t>szerek);</w:t>
      </w:r>
    </w:p>
    <w:p w14:paraId="7FFA665C" w14:textId="06F0EB8B" w:rsidR="00363589" w:rsidRPr="00E13B6F" w:rsidRDefault="002128C1"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szívbetegségek kezelésére </w:t>
      </w:r>
      <w:r w:rsidR="0031258B">
        <w:rPr>
          <w:rFonts w:ascii="Times New Roman" w:hAnsi="Times New Roman"/>
        </w:rPr>
        <w:t>alkalmazott</w:t>
      </w:r>
      <w:r w:rsidR="0031258B" w:rsidRPr="00E13B6F">
        <w:rPr>
          <w:rFonts w:ascii="Times New Roman" w:hAnsi="Times New Roman"/>
        </w:rPr>
        <w:t xml:space="preserve"> </w:t>
      </w:r>
      <w:r w:rsidRPr="00E13B6F">
        <w:rPr>
          <w:rFonts w:ascii="Times New Roman" w:hAnsi="Times New Roman"/>
        </w:rPr>
        <w:t xml:space="preserve">gyógyszerek (például </w:t>
      </w:r>
      <w:proofErr w:type="spellStart"/>
      <w:r w:rsidRPr="00E13B6F">
        <w:rPr>
          <w:rFonts w:ascii="Times New Roman" w:hAnsi="Times New Roman"/>
        </w:rPr>
        <w:t>verapamil</w:t>
      </w:r>
      <w:proofErr w:type="spellEnd"/>
      <w:r w:rsidRPr="00E13B6F">
        <w:rPr>
          <w:rFonts w:ascii="Times New Roman" w:hAnsi="Times New Roman"/>
        </w:rPr>
        <w:t xml:space="preserve">, </w:t>
      </w:r>
      <w:proofErr w:type="spellStart"/>
      <w:r w:rsidRPr="00E13B6F">
        <w:rPr>
          <w:rFonts w:ascii="Times New Roman" w:hAnsi="Times New Roman"/>
        </w:rPr>
        <w:t>diltiazem</w:t>
      </w:r>
      <w:proofErr w:type="spellEnd"/>
      <w:r w:rsidRPr="00E13B6F">
        <w:rPr>
          <w:rFonts w:ascii="Times New Roman" w:hAnsi="Times New Roman"/>
        </w:rPr>
        <w:t>);</w:t>
      </w:r>
    </w:p>
    <w:p w14:paraId="4435DDEB" w14:textId="6388DA88"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nem</w:t>
      </w:r>
      <w:r w:rsidR="003D5E9E" w:rsidRPr="00E13B6F">
        <w:rPr>
          <w:rFonts w:ascii="Times New Roman" w:hAnsi="Times New Roman"/>
        </w:rPr>
        <w:noBreakHyphen/>
      </w:r>
      <w:r w:rsidRPr="00E13B6F">
        <w:rPr>
          <w:rFonts w:ascii="Times New Roman" w:hAnsi="Times New Roman"/>
        </w:rPr>
        <w:t>szteroid gyulladáscsökkentők (NSAID</w:t>
      </w:r>
      <w:r w:rsidR="003D5E9E" w:rsidRPr="00E13B6F">
        <w:rPr>
          <w:rFonts w:ascii="Times New Roman" w:hAnsi="Times New Roman"/>
        </w:rPr>
        <w:noBreakHyphen/>
      </w:r>
      <w:r w:rsidRPr="00E13B6F">
        <w:rPr>
          <w:rFonts w:ascii="Times New Roman" w:hAnsi="Times New Roman"/>
        </w:rPr>
        <w:t xml:space="preserve">ok), például </w:t>
      </w:r>
      <w:proofErr w:type="spellStart"/>
      <w:r w:rsidRPr="00E13B6F">
        <w:rPr>
          <w:rFonts w:ascii="Times New Roman" w:hAnsi="Times New Roman"/>
        </w:rPr>
        <w:t>acetilszalicilsav</w:t>
      </w:r>
      <w:proofErr w:type="spellEnd"/>
      <w:r w:rsidRPr="00E13B6F">
        <w:rPr>
          <w:rFonts w:ascii="Times New Roman" w:hAnsi="Times New Roman"/>
        </w:rPr>
        <w:t xml:space="preserve"> (ízületi gyulladás, izomfájdalom, fejfájás, gyulladás, láz csillapítására </w:t>
      </w:r>
      <w:r w:rsidR="0031258B">
        <w:rPr>
          <w:rFonts w:ascii="Times New Roman" w:hAnsi="Times New Roman"/>
        </w:rPr>
        <w:t>alkalmazzák</w:t>
      </w:r>
      <w:r w:rsidRPr="00E13B6F">
        <w:rPr>
          <w:rFonts w:ascii="Times New Roman" w:hAnsi="Times New Roman"/>
        </w:rPr>
        <w:t>);</w:t>
      </w:r>
    </w:p>
    <w:p w14:paraId="618F5C02" w14:textId="1434859A"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lítium, triciklusos antidepresszánsok, </w:t>
      </w:r>
      <w:proofErr w:type="spellStart"/>
      <w:r w:rsidRPr="00E13B6F">
        <w:rPr>
          <w:rFonts w:ascii="Times New Roman" w:hAnsi="Times New Roman"/>
        </w:rPr>
        <w:t>antipszichotikumok</w:t>
      </w:r>
      <w:proofErr w:type="spellEnd"/>
      <w:r w:rsidRPr="00E13B6F">
        <w:rPr>
          <w:rFonts w:ascii="Times New Roman" w:hAnsi="Times New Roman"/>
        </w:rPr>
        <w:t xml:space="preserve"> (mentális zavarok kezelésére </w:t>
      </w:r>
      <w:r w:rsidR="0031258B">
        <w:rPr>
          <w:rFonts w:ascii="Times New Roman" w:hAnsi="Times New Roman"/>
        </w:rPr>
        <w:t>alkalmazott</w:t>
      </w:r>
      <w:r w:rsidR="0031258B" w:rsidRPr="00E13B6F">
        <w:rPr>
          <w:rFonts w:ascii="Times New Roman" w:hAnsi="Times New Roman"/>
        </w:rPr>
        <w:t xml:space="preserve"> </w:t>
      </w:r>
      <w:r w:rsidR="0031258B">
        <w:rPr>
          <w:rFonts w:ascii="Times New Roman" w:hAnsi="Times New Roman"/>
        </w:rPr>
        <w:t>gyógy</w:t>
      </w:r>
      <w:r w:rsidRPr="00E13B6F">
        <w:rPr>
          <w:rFonts w:ascii="Times New Roman" w:hAnsi="Times New Roman"/>
        </w:rPr>
        <w:t>szerek);</w:t>
      </w:r>
    </w:p>
    <w:p w14:paraId="53C9982F" w14:textId="3DF61187"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inzulin és </w:t>
      </w:r>
      <w:r w:rsidR="00ED3982" w:rsidRPr="00E13B6F">
        <w:rPr>
          <w:rFonts w:ascii="Times New Roman" w:hAnsi="Times New Roman"/>
        </w:rPr>
        <w:t>szájon át szedett, magas vércukorszint kezelésére szolgáló gyógyszerek (</w:t>
      </w:r>
      <w:proofErr w:type="spellStart"/>
      <w:r w:rsidRPr="00E13B6F">
        <w:rPr>
          <w:rFonts w:ascii="Times New Roman" w:hAnsi="Times New Roman"/>
        </w:rPr>
        <w:t>antidiabetikumok</w:t>
      </w:r>
      <w:proofErr w:type="spellEnd"/>
      <w:r w:rsidRPr="00E13B6F">
        <w:rPr>
          <w:rFonts w:ascii="Times New Roman" w:hAnsi="Times New Roman"/>
        </w:rPr>
        <w:t>);</w:t>
      </w:r>
    </w:p>
    <w:p w14:paraId="77E02CA5" w14:textId="240B44CE"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a vegetatív idegrendszer működését serkentő </w:t>
      </w:r>
      <w:r w:rsidR="0031258B">
        <w:rPr>
          <w:rFonts w:ascii="Times New Roman" w:hAnsi="Times New Roman"/>
        </w:rPr>
        <w:t>gyógy</w:t>
      </w:r>
      <w:r w:rsidRPr="00E13B6F">
        <w:rPr>
          <w:rFonts w:ascii="Times New Roman" w:hAnsi="Times New Roman"/>
        </w:rPr>
        <w:t>szerek (</w:t>
      </w:r>
      <w:proofErr w:type="spellStart"/>
      <w:r w:rsidRPr="00E13B6F">
        <w:rPr>
          <w:rFonts w:ascii="Times New Roman" w:hAnsi="Times New Roman"/>
        </w:rPr>
        <w:t>szimpatomimetikumok</w:t>
      </w:r>
      <w:proofErr w:type="spellEnd"/>
      <w:r w:rsidRPr="00E13B6F">
        <w:rPr>
          <w:rFonts w:ascii="Times New Roman" w:hAnsi="Times New Roman"/>
        </w:rPr>
        <w:t xml:space="preserve">), például </w:t>
      </w:r>
      <w:proofErr w:type="spellStart"/>
      <w:r w:rsidRPr="00E13B6F">
        <w:rPr>
          <w:rFonts w:ascii="Times New Roman" w:hAnsi="Times New Roman"/>
        </w:rPr>
        <w:t>efedrin</w:t>
      </w:r>
      <w:proofErr w:type="spellEnd"/>
      <w:r w:rsidRPr="00E13B6F">
        <w:rPr>
          <w:rFonts w:ascii="Times New Roman" w:hAnsi="Times New Roman"/>
        </w:rPr>
        <w:t xml:space="preserve">, </w:t>
      </w:r>
      <w:proofErr w:type="spellStart"/>
      <w:r w:rsidRPr="00E13B6F">
        <w:rPr>
          <w:rFonts w:ascii="Times New Roman" w:hAnsi="Times New Roman"/>
        </w:rPr>
        <w:t>fenilefrin</w:t>
      </w:r>
      <w:proofErr w:type="spellEnd"/>
      <w:r w:rsidRPr="00E13B6F">
        <w:rPr>
          <w:rFonts w:ascii="Times New Roman" w:hAnsi="Times New Roman"/>
        </w:rPr>
        <w:t xml:space="preserve">, </w:t>
      </w:r>
      <w:proofErr w:type="spellStart"/>
      <w:r w:rsidRPr="00E13B6F">
        <w:rPr>
          <w:rFonts w:ascii="Times New Roman" w:hAnsi="Times New Roman"/>
        </w:rPr>
        <w:t>xilometazolin</w:t>
      </w:r>
      <w:proofErr w:type="spellEnd"/>
      <w:r w:rsidRPr="00E13B6F">
        <w:rPr>
          <w:rFonts w:ascii="Times New Roman" w:hAnsi="Times New Roman"/>
        </w:rPr>
        <w:t xml:space="preserve"> és </w:t>
      </w:r>
      <w:proofErr w:type="spellStart"/>
      <w:r w:rsidRPr="00E13B6F">
        <w:rPr>
          <w:rFonts w:ascii="Times New Roman" w:hAnsi="Times New Roman"/>
        </w:rPr>
        <w:t>szalbutamol</w:t>
      </w:r>
      <w:proofErr w:type="spellEnd"/>
      <w:r w:rsidRPr="00E13B6F">
        <w:rPr>
          <w:rFonts w:ascii="Times New Roman" w:hAnsi="Times New Roman"/>
        </w:rPr>
        <w:t xml:space="preserve"> (orrdugulás, köhögés, meghűlés és asztma kezelésére);</w:t>
      </w:r>
    </w:p>
    <w:p w14:paraId="6E1DB385" w14:textId="74C7D598" w:rsidR="002128C1" w:rsidRPr="00E13B6F" w:rsidRDefault="00ED3982"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az immunrendszer működését </w:t>
      </w:r>
      <w:r w:rsidR="0031258B">
        <w:rPr>
          <w:rFonts w:ascii="Times New Roman" w:hAnsi="Times New Roman"/>
        </w:rPr>
        <w:t>gátló</w:t>
      </w:r>
      <w:r w:rsidR="0031258B" w:rsidRPr="00E13B6F">
        <w:rPr>
          <w:rFonts w:ascii="Times New Roman" w:hAnsi="Times New Roman"/>
        </w:rPr>
        <w:t xml:space="preserve"> </w:t>
      </w:r>
      <w:r w:rsidRPr="00E13B6F">
        <w:rPr>
          <w:rFonts w:ascii="Times New Roman" w:hAnsi="Times New Roman"/>
        </w:rPr>
        <w:t>(</w:t>
      </w:r>
      <w:proofErr w:type="spellStart"/>
      <w:r w:rsidR="001C3DCA" w:rsidRPr="00E13B6F">
        <w:rPr>
          <w:rFonts w:ascii="Times New Roman" w:hAnsi="Times New Roman"/>
        </w:rPr>
        <w:t>immunszuppresszív</w:t>
      </w:r>
      <w:proofErr w:type="spellEnd"/>
      <w:r w:rsidRPr="00E13B6F">
        <w:rPr>
          <w:rFonts w:ascii="Times New Roman" w:hAnsi="Times New Roman"/>
        </w:rPr>
        <w:t>)</w:t>
      </w:r>
      <w:r w:rsidR="001C3DCA" w:rsidRPr="00E13B6F">
        <w:rPr>
          <w:rFonts w:ascii="Times New Roman" w:hAnsi="Times New Roman"/>
        </w:rPr>
        <w:t xml:space="preserve"> </w:t>
      </w:r>
      <w:r w:rsidR="0031258B">
        <w:rPr>
          <w:rFonts w:ascii="Times New Roman" w:hAnsi="Times New Roman"/>
        </w:rPr>
        <w:t>gyógy</w:t>
      </w:r>
      <w:r w:rsidR="001C3DCA" w:rsidRPr="00E13B6F">
        <w:rPr>
          <w:rFonts w:ascii="Times New Roman" w:hAnsi="Times New Roman"/>
        </w:rPr>
        <w:t>szerek (</w:t>
      </w:r>
      <w:proofErr w:type="spellStart"/>
      <w:r w:rsidR="001C3DCA" w:rsidRPr="00E13B6F">
        <w:rPr>
          <w:rFonts w:ascii="Times New Roman" w:hAnsi="Times New Roman"/>
        </w:rPr>
        <w:t>átültetett</w:t>
      </w:r>
      <w:proofErr w:type="spellEnd"/>
      <w:r w:rsidR="001C3DCA" w:rsidRPr="00E13B6F">
        <w:rPr>
          <w:rFonts w:ascii="Times New Roman" w:hAnsi="Times New Roman"/>
        </w:rPr>
        <w:t xml:space="preserve"> szervek </w:t>
      </w:r>
      <w:proofErr w:type="spellStart"/>
      <w:r w:rsidR="001C3DCA" w:rsidRPr="00E13B6F">
        <w:rPr>
          <w:rFonts w:ascii="Times New Roman" w:hAnsi="Times New Roman"/>
        </w:rPr>
        <w:t>kilökődésének</w:t>
      </w:r>
      <w:proofErr w:type="spellEnd"/>
      <w:r w:rsidR="001C3DCA" w:rsidRPr="00E13B6F">
        <w:rPr>
          <w:rFonts w:ascii="Times New Roman" w:hAnsi="Times New Roman"/>
        </w:rPr>
        <w:t xml:space="preserve"> megelőzésére </w:t>
      </w:r>
      <w:r w:rsidR="003A6CDB">
        <w:rPr>
          <w:rFonts w:ascii="Times New Roman" w:hAnsi="Times New Roman"/>
        </w:rPr>
        <w:t xml:space="preserve">alkalmazzák, </w:t>
      </w:r>
      <w:r w:rsidR="001C3DCA" w:rsidRPr="00E13B6F">
        <w:rPr>
          <w:rFonts w:ascii="Times New Roman" w:hAnsi="Times New Roman"/>
        </w:rPr>
        <w:t xml:space="preserve">például </w:t>
      </w:r>
      <w:proofErr w:type="spellStart"/>
      <w:r w:rsidR="001C3DCA" w:rsidRPr="00E13B6F">
        <w:rPr>
          <w:rFonts w:ascii="Times New Roman" w:hAnsi="Times New Roman"/>
        </w:rPr>
        <w:t>kortikoszteroidok</w:t>
      </w:r>
      <w:proofErr w:type="spellEnd"/>
      <w:r w:rsidR="001C3DCA" w:rsidRPr="00E13B6F">
        <w:rPr>
          <w:rFonts w:ascii="Times New Roman" w:hAnsi="Times New Roman"/>
        </w:rPr>
        <w:t xml:space="preserve">, </w:t>
      </w:r>
      <w:proofErr w:type="spellStart"/>
      <w:r w:rsidR="001C3DCA" w:rsidRPr="00E13B6F">
        <w:rPr>
          <w:rFonts w:ascii="Times New Roman" w:hAnsi="Times New Roman"/>
        </w:rPr>
        <w:t>citotoxikus</w:t>
      </w:r>
      <w:proofErr w:type="spellEnd"/>
      <w:r w:rsidR="001C3DCA" w:rsidRPr="00E13B6F">
        <w:rPr>
          <w:rFonts w:ascii="Times New Roman" w:hAnsi="Times New Roman"/>
        </w:rPr>
        <w:t xml:space="preserve"> szerek és </w:t>
      </w:r>
      <w:proofErr w:type="spellStart"/>
      <w:r w:rsidR="001C3DCA" w:rsidRPr="00E13B6F">
        <w:rPr>
          <w:rFonts w:ascii="Times New Roman" w:hAnsi="Times New Roman"/>
        </w:rPr>
        <w:t>antimetabolitok</w:t>
      </w:r>
      <w:proofErr w:type="spellEnd"/>
      <w:r w:rsidR="001C3DCA" w:rsidRPr="00E13B6F">
        <w:rPr>
          <w:rFonts w:ascii="Times New Roman" w:hAnsi="Times New Roman"/>
        </w:rPr>
        <w:t>);</w:t>
      </w:r>
    </w:p>
    <w:p w14:paraId="047CDFA5" w14:textId="315A1C95" w:rsidR="001C3DCA" w:rsidRPr="00E13B6F" w:rsidRDefault="00656CBC" w:rsidP="004E2309">
      <w:pPr>
        <w:pStyle w:val="Listaszerbekezds"/>
        <w:widowControl w:val="0"/>
        <w:numPr>
          <w:ilvl w:val="0"/>
          <w:numId w:val="20"/>
        </w:numPr>
        <w:autoSpaceDE w:val="0"/>
        <w:autoSpaceDN w:val="0"/>
        <w:adjustRightInd w:val="0"/>
        <w:ind w:left="567" w:hanging="567"/>
        <w:rPr>
          <w:rFonts w:ascii="Times New Roman" w:hAnsi="Times New Roman"/>
        </w:rPr>
      </w:pPr>
      <w:proofErr w:type="spellStart"/>
      <w:r w:rsidRPr="00E13B6F">
        <w:rPr>
          <w:rFonts w:ascii="Times New Roman" w:hAnsi="Times New Roman"/>
        </w:rPr>
        <w:t>allopurinol</w:t>
      </w:r>
      <w:proofErr w:type="spellEnd"/>
      <w:r w:rsidRPr="00E13B6F">
        <w:rPr>
          <w:rFonts w:ascii="Times New Roman" w:hAnsi="Times New Roman"/>
        </w:rPr>
        <w:t xml:space="preserve"> (köszvény kezelésére </w:t>
      </w:r>
      <w:r w:rsidR="0031258B">
        <w:rPr>
          <w:rFonts w:ascii="Times New Roman" w:hAnsi="Times New Roman"/>
        </w:rPr>
        <w:t>alkalmazott</w:t>
      </w:r>
      <w:r w:rsidR="0031258B" w:rsidRPr="00E13B6F">
        <w:rPr>
          <w:rFonts w:ascii="Times New Roman" w:hAnsi="Times New Roman"/>
        </w:rPr>
        <w:t xml:space="preserve"> </w:t>
      </w:r>
      <w:r w:rsidRPr="00E13B6F">
        <w:rPr>
          <w:rFonts w:ascii="Times New Roman" w:hAnsi="Times New Roman"/>
        </w:rPr>
        <w:t>gyógyszer);</w:t>
      </w:r>
    </w:p>
    <w:p w14:paraId="459C66D4" w14:textId="77777777" w:rsidR="00137AC2" w:rsidRPr="00E13B6F" w:rsidRDefault="00DD3201" w:rsidP="004E2309">
      <w:pPr>
        <w:widowControl w:val="0"/>
        <w:numPr>
          <w:ilvl w:val="0"/>
          <w:numId w:val="26"/>
        </w:numPr>
        <w:tabs>
          <w:tab w:val="clear" w:pos="360"/>
        </w:tabs>
        <w:ind w:left="567" w:hanging="567"/>
        <w:rPr>
          <w:rFonts w:ascii="Times New Roman" w:eastAsia="Times New Roman" w:hAnsi="Times New Roman"/>
        </w:rPr>
      </w:pPr>
      <w:proofErr w:type="spellStart"/>
      <w:r w:rsidRPr="00E13B6F">
        <w:rPr>
          <w:rFonts w:ascii="Times New Roman" w:hAnsi="Times New Roman"/>
        </w:rPr>
        <w:t>prokainamid</w:t>
      </w:r>
      <w:proofErr w:type="spellEnd"/>
      <w:r w:rsidRPr="00E13B6F">
        <w:rPr>
          <w:rFonts w:ascii="Times New Roman" w:hAnsi="Times New Roman"/>
        </w:rPr>
        <w:t xml:space="preserve"> (szívritmuszavarok kezelésére adott gyógyszer);</w:t>
      </w:r>
    </w:p>
    <w:p w14:paraId="1C219B19" w14:textId="69075D6A" w:rsidR="00137AC2" w:rsidRPr="00E13B6F" w:rsidRDefault="0068316F" w:rsidP="004E2309">
      <w:pPr>
        <w:widowControl w:val="0"/>
        <w:numPr>
          <w:ilvl w:val="0"/>
          <w:numId w:val="26"/>
        </w:numPr>
        <w:tabs>
          <w:tab w:val="clear" w:pos="360"/>
        </w:tabs>
        <w:ind w:left="567" w:hanging="567"/>
        <w:rPr>
          <w:rFonts w:ascii="Times New Roman" w:eastAsia="Times New Roman" w:hAnsi="Times New Roman"/>
        </w:rPr>
      </w:pPr>
      <w:r w:rsidRPr="00E13B6F">
        <w:rPr>
          <w:rFonts w:ascii="Times New Roman" w:hAnsi="Times New Roman"/>
        </w:rPr>
        <w:t xml:space="preserve">káliumpótlók (beleértve a sópótlókat), káliummegtakarító </w:t>
      </w:r>
      <w:proofErr w:type="spellStart"/>
      <w:r w:rsidRPr="00E13B6F">
        <w:rPr>
          <w:rFonts w:ascii="Times New Roman" w:hAnsi="Times New Roman"/>
        </w:rPr>
        <w:t>diuretikumok</w:t>
      </w:r>
      <w:proofErr w:type="spellEnd"/>
      <w:r w:rsidRPr="00E13B6F">
        <w:rPr>
          <w:rFonts w:ascii="Times New Roman" w:hAnsi="Times New Roman"/>
        </w:rPr>
        <w:t xml:space="preserve"> és a vér káliumtartalmának emelkedését okozó egyéb gyógyszerek (p</w:t>
      </w:r>
      <w:r w:rsidR="0031258B">
        <w:rPr>
          <w:rFonts w:ascii="Times New Roman" w:hAnsi="Times New Roman"/>
        </w:rPr>
        <w:t>éldáu</w:t>
      </w:r>
      <w:r w:rsidRPr="00E13B6F">
        <w:rPr>
          <w:rFonts w:ascii="Times New Roman" w:hAnsi="Times New Roman"/>
        </w:rPr>
        <w:t xml:space="preserve">l a bakteriális fertőzések kezelésére alkalmazott </w:t>
      </w:r>
      <w:proofErr w:type="spellStart"/>
      <w:r w:rsidRPr="00E13B6F">
        <w:rPr>
          <w:rFonts w:ascii="Times New Roman" w:hAnsi="Times New Roman"/>
        </w:rPr>
        <w:t>trimetoprim</w:t>
      </w:r>
      <w:proofErr w:type="spellEnd"/>
      <w:r w:rsidRPr="00E13B6F">
        <w:rPr>
          <w:rFonts w:ascii="Times New Roman" w:hAnsi="Times New Roman"/>
        </w:rPr>
        <w:t xml:space="preserve"> és </w:t>
      </w:r>
      <w:proofErr w:type="spellStart"/>
      <w:r w:rsidRPr="00E13B6F">
        <w:rPr>
          <w:rFonts w:ascii="Times New Roman" w:hAnsi="Times New Roman"/>
        </w:rPr>
        <w:t>ko</w:t>
      </w:r>
      <w:r w:rsidR="003D5E9E" w:rsidRPr="00E13B6F">
        <w:rPr>
          <w:rFonts w:ascii="Times New Roman" w:hAnsi="Times New Roman"/>
        </w:rPr>
        <w:noBreakHyphen/>
      </w:r>
      <w:r w:rsidRPr="00E13B6F">
        <w:rPr>
          <w:rFonts w:ascii="Times New Roman" w:hAnsi="Times New Roman"/>
        </w:rPr>
        <w:t>trimoxazol</w:t>
      </w:r>
      <w:proofErr w:type="spellEnd"/>
      <w:r w:rsidRPr="00E13B6F">
        <w:rPr>
          <w:rFonts w:ascii="Times New Roman" w:hAnsi="Times New Roman"/>
        </w:rPr>
        <w:t xml:space="preserve">; </w:t>
      </w:r>
      <w:proofErr w:type="spellStart"/>
      <w:r w:rsidRPr="00E13B6F">
        <w:rPr>
          <w:rFonts w:ascii="Times New Roman" w:hAnsi="Times New Roman"/>
        </w:rPr>
        <w:t>ciklosporin</w:t>
      </w:r>
      <w:proofErr w:type="spellEnd"/>
      <w:r w:rsidRPr="00E13B6F">
        <w:rPr>
          <w:rFonts w:ascii="Times New Roman" w:hAnsi="Times New Roman"/>
        </w:rPr>
        <w:t xml:space="preserve">, amely az </w:t>
      </w:r>
      <w:proofErr w:type="spellStart"/>
      <w:r w:rsidRPr="00E13B6F">
        <w:rPr>
          <w:rFonts w:ascii="Times New Roman" w:hAnsi="Times New Roman"/>
        </w:rPr>
        <w:t>átültetett</w:t>
      </w:r>
      <w:proofErr w:type="spellEnd"/>
      <w:r w:rsidRPr="00E13B6F">
        <w:rPr>
          <w:rFonts w:ascii="Times New Roman" w:hAnsi="Times New Roman"/>
        </w:rPr>
        <w:t xml:space="preserve"> szerv </w:t>
      </w:r>
      <w:proofErr w:type="spellStart"/>
      <w:r w:rsidRPr="00E13B6F">
        <w:rPr>
          <w:rFonts w:ascii="Times New Roman" w:hAnsi="Times New Roman"/>
        </w:rPr>
        <w:t>kilökődésének</w:t>
      </w:r>
      <w:proofErr w:type="spellEnd"/>
      <w:r w:rsidRPr="00E13B6F">
        <w:rPr>
          <w:rFonts w:ascii="Times New Roman" w:hAnsi="Times New Roman"/>
        </w:rPr>
        <w:t xml:space="preserve"> megakadályozására alkalmazott </w:t>
      </w:r>
      <w:proofErr w:type="spellStart"/>
      <w:r w:rsidRPr="00E13B6F">
        <w:rPr>
          <w:rFonts w:ascii="Times New Roman" w:hAnsi="Times New Roman"/>
        </w:rPr>
        <w:t>immunszuppresszív</w:t>
      </w:r>
      <w:proofErr w:type="spellEnd"/>
      <w:r w:rsidRPr="00E13B6F">
        <w:rPr>
          <w:rFonts w:ascii="Times New Roman" w:hAnsi="Times New Roman"/>
        </w:rPr>
        <w:t xml:space="preserve"> gyógyszer; </w:t>
      </w:r>
      <w:proofErr w:type="spellStart"/>
      <w:r w:rsidRPr="00E13B6F">
        <w:rPr>
          <w:rFonts w:ascii="Times New Roman" w:hAnsi="Times New Roman"/>
        </w:rPr>
        <w:t>heparin</w:t>
      </w:r>
      <w:proofErr w:type="spellEnd"/>
      <w:r w:rsidRPr="00E13B6F">
        <w:rPr>
          <w:rFonts w:ascii="Times New Roman" w:hAnsi="Times New Roman"/>
        </w:rPr>
        <w:t xml:space="preserve">, a vérrögök kialakulásának megelőzésére szolgáló gyógyszer); </w:t>
      </w:r>
    </w:p>
    <w:p w14:paraId="5047DDE1" w14:textId="5A978AD1" w:rsidR="00472CA0" w:rsidRPr="00E13B6F" w:rsidRDefault="00472CA0" w:rsidP="00BB473C">
      <w:pPr>
        <w:widowControl w:val="0"/>
        <w:numPr>
          <w:ilvl w:val="0"/>
          <w:numId w:val="34"/>
        </w:numPr>
        <w:autoSpaceDE w:val="0"/>
        <w:autoSpaceDN w:val="0"/>
        <w:adjustRightInd w:val="0"/>
        <w:ind w:left="567" w:hanging="567"/>
        <w:rPr>
          <w:rFonts w:ascii="Times New Roman" w:eastAsia="Times New Roman" w:hAnsi="Times New Roman"/>
        </w:rPr>
      </w:pPr>
      <w:proofErr w:type="spellStart"/>
      <w:r w:rsidRPr="00E13B6F">
        <w:rPr>
          <w:rFonts w:ascii="Times New Roman" w:hAnsi="Times New Roman"/>
        </w:rPr>
        <w:t>szimvasztatin</w:t>
      </w:r>
      <w:proofErr w:type="spellEnd"/>
      <w:r w:rsidRPr="00E13B6F">
        <w:rPr>
          <w:rFonts w:ascii="Times New Roman" w:hAnsi="Times New Roman"/>
        </w:rPr>
        <w:t xml:space="preserve"> (koleszterinszint</w:t>
      </w:r>
      <w:r w:rsidR="003A6CDB">
        <w:rPr>
          <w:rFonts w:ascii="Times New Roman" w:hAnsi="Times New Roman"/>
        </w:rPr>
        <w:t>-</w:t>
      </w:r>
      <w:r w:rsidRPr="00E13B6F">
        <w:rPr>
          <w:rFonts w:ascii="Times New Roman" w:hAnsi="Times New Roman"/>
        </w:rPr>
        <w:t xml:space="preserve"> és vérzsírszint</w:t>
      </w:r>
      <w:r w:rsidR="003D5E9E" w:rsidRPr="00E13B6F">
        <w:rPr>
          <w:rFonts w:ascii="Times New Roman" w:hAnsi="Times New Roman"/>
        </w:rPr>
        <w:noBreakHyphen/>
      </w:r>
      <w:r w:rsidRPr="00E13B6F">
        <w:rPr>
          <w:rFonts w:ascii="Times New Roman" w:hAnsi="Times New Roman"/>
        </w:rPr>
        <w:t>csökkentő gyógyszer)</w:t>
      </w:r>
      <w:r w:rsidR="0031258B">
        <w:rPr>
          <w:rFonts w:ascii="Times New Roman" w:hAnsi="Times New Roman"/>
        </w:rPr>
        <w:t>;</w:t>
      </w:r>
    </w:p>
    <w:p w14:paraId="7017EBBC" w14:textId="11046421"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narkotikumok, morfin és rokon gyógyszerek (súlyos fájdalom csillapítására</w:t>
      </w:r>
      <w:r w:rsidR="0031258B">
        <w:rPr>
          <w:rFonts w:ascii="Times New Roman" w:hAnsi="Times New Roman"/>
        </w:rPr>
        <w:t xml:space="preserve"> alkalmazzák</w:t>
      </w:r>
      <w:r w:rsidRPr="00E13B6F">
        <w:rPr>
          <w:rFonts w:ascii="Times New Roman" w:hAnsi="Times New Roman"/>
        </w:rPr>
        <w:t>)</w:t>
      </w:r>
      <w:r w:rsidR="00854D22" w:rsidRPr="00E13B6F">
        <w:rPr>
          <w:rFonts w:ascii="Times New Roman" w:hAnsi="Times New Roman"/>
        </w:rPr>
        <w:t>;</w:t>
      </w:r>
    </w:p>
    <w:p w14:paraId="60BB73D2" w14:textId="02B54F91" w:rsidR="001C3DCA" w:rsidRPr="00E13B6F" w:rsidRDefault="000E0BBD" w:rsidP="004E2309">
      <w:pPr>
        <w:pStyle w:val="Listaszerbekezds"/>
        <w:widowControl w:val="0"/>
        <w:numPr>
          <w:ilvl w:val="0"/>
          <w:numId w:val="20"/>
        </w:numPr>
        <w:autoSpaceDE w:val="0"/>
        <w:autoSpaceDN w:val="0"/>
        <w:adjustRightInd w:val="0"/>
        <w:ind w:left="567" w:hanging="567"/>
        <w:rPr>
          <w:rFonts w:ascii="Times New Roman" w:hAnsi="Times New Roman"/>
        </w:rPr>
      </w:pPr>
      <w:r w:rsidRPr="003A6CDB">
        <w:rPr>
          <w:rFonts w:ascii="Times New Roman" w:hAnsi="Times New Roman"/>
        </w:rPr>
        <w:t>daganat</w:t>
      </w:r>
      <w:r w:rsidR="003A6CDB">
        <w:rPr>
          <w:rFonts w:ascii="Times New Roman" w:hAnsi="Times New Roman"/>
        </w:rPr>
        <w:t>ok kezelésére szolgáló</w:t>
      </w:r>
      <w:r w:rsidRPr="00E13B6F">
        <w:rPr>
          <w:rFonts w:ascii="Times New Roman" w:hAnsi="Times New Roman"/>
        </w:rPr>
        <w:t xml:space="preserve"> </w:t>
      </w:r>
      <w:r w:rsidR="003A6CDB">
        <w:rPr>
          <w:rFonts w:ascii="Times New Roman" w:hAnsi="Times New Roman"/>
        </w:rPr>
        <w:t>gyógy</w:t>
      </w:r>
      <w:r w:rsidRPr="00E13B6F">
        <w:rPr>
          <w:rFonts w:ascii="Times New Roman" w:hAnsi="Times New Roman"/>
        </w:rPr>
        <w:t>szerek</w:t>
      </w:r>
      <w:r w:rsidR="00854D22" w:rsidRPr="00E13B6F">
        <w:rPr>
          <w:rFonts w:ascii="Times New Roman" w:hAnsi="Times New Roman"/>
        </w:rPr>
        <w:t>;</w:t>
      </w:r>
    </w:p>
    <w:p w14:paraId="1257281E" w14:textId="5378EDB3" w:rsidR="001C3DCA" w:rsidRPr="00E13B6F" w:rsidRDefault="001C3DCA" w:rsidP="00A3737A">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érzéstelenítők (sebészeti, illetve egyes fogászati beavatkozások során </w:t>
      </w:r>
      <w:r w:rsidR="0031258B">
        <w:rPr>
          <w:rFonts w:ascii="Times New Roman" w:hAnsi="Times New Roman"/>
        </w:rPr>
        <w:t>alkalmazott</w:t>
      </w:r>
      <w:r w:rsidR="0031258B" w:rsidRPr="00E13B6F">
        <w:rPr>
          <w:rFonts w:ascii="Times New Roman" w:hAnsi="Times New Roman"/>
        </w:rPr>
        <w:t xml:space="preserve"> </w:t>
      </w:r>
      <w:r w:rsidR="0031258B">
        <w:rPr>
          <w:rFonts w:ascii="Times New Roman" w:hAnsi="Times New Roman"/>
        </w:rPr>
        <w:t>gyógy</w:t>
      </w:r>
      <w:r w:rsidRPr="00E13B6F">
        <w:rPr>
          <w:rFonts w:ascii="Times New Roman" w:hAnsi="Times New Roman"/>
        </w:rPr>
        <w:t xml:space="preserve">szerek). </w:t>
      </w:r>
      <w:r w:rsidRPr="003A6CDB">
        <w:rPr>
          <w:rFonts w:ascii="Times New Roman" w:hAnsi="Times New Roman"/>
        </w:rPr>
        <w:t xml:space="preserve">Figyelmeztesse </w:t>
      </w:r>
      <w:r w:rsidR="003A6CDB">
        <w:rPr>
          <w:rFonts w:ascii="Times New Roman" w:hAnsi="Times New Roman"/>
        </w:rPr>
        <w:t>kezelő</w:t>
      </w:r>
      <w:r w:rsidRPr="003A6CDB">
        <w:rPr>
          <w:rFonts w:ascii="Times New Roman" w:hAnsi="Times New Roman"/>
        </w:rPr>
        <w:t>orvos</w:t>
      </w:r>
      <w:r w:rsidR="003A6CDB">
        <w:rPr>
          <w:rFonts w:ascii="Times New Roman" w:hAnsi="Times New Roman"/>
        </w:rPr>
        <w:t>á</w:t>
      </w:r>
      <w:r w:rsidRPr="003A6CDB">
        <w:rPr>
          <w:rFonts w:ascii="Times New Roman" w:hAnsi="Times New Roman"/>
        </w:rPr>
        <w:t>t vagy fogorvo</w:t>
      </w:r>
      <w:r w:rsidRPr="00E13B6F">
        <w:rPr>
          <w:rFonts w:ascii="Times New Roman" w:hAnsi="Times New Roman"/>
        </w:rPr>
        <w:t>s</w:t>
      </w:r>
      <w:r w:rsidR="003A6CDB">
        <w:rPr>
          <w:rFonts w:ascii="Times New Roman" w:hAnsi="Times New Roman"/>
        </w:rPr>
        <w:t>á</w:t>
      </w:r>
      <w:r w:rsidRPr="00E13B6F">
        <w:rPr>
          <w:rFonts w:ascii="Times New Roman" w:hAnsi="Times New Roman"/>
        </w:rPr>
        <w:t xml:space="preserve">t, hogy Ön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tablettát szed, mielőtt helyi vagy általános érzéstelenítő </w:t>
      </w:r>
      <w:r w:rsidR="0031258B">
        <w:rPr>
          <w:rFonts w:ascii="Times New Roman" w:hAnsi="Times New Roman"/>
        </w:rPr>
        <w:t>gyógy</w:t>
      </w:r>
      <w:r w:rsidRPr="00E13B6F">
        <w:rPr>
          <w:rFonts w:ascii="Times New Roman" w:hAnsi="Times New Roman"/>
        </w:rPr>
        <w:t>szert kapna, mert fennáll a hirtelen, átmeneti vérnyomáscsökkenés kockázata.</w:t>
      </w:r>
    </w:p>
    <w:p w14:paraId="34AABECC" w14:textId="7F6F6E4D" w:rsidR="001C3DCA" w:rsidRPr="00E13B6F" w:rsidRDefault="001C3DCA" w:rsidP="004E2309">
      <w:pPr>
        <w:pStyle w:val="Listaszerbekezds"/>
        <w:widowControl w:val="0"/>
        <w:numPr>
          <w:ilvl w:val="0"/>
          <w:numId w:val="20"/>
        </w:numPr>
        <w:autoSpaceDE w:val="0"/>
        <w:autoSpaceDN w:val="0"/>
        <w:adjustRightInd w:val="0"/>
        <w:ind w:left="567" w:hanging="567"/>
        <w:rPr>
          <w:rFonts w:ascii="Times New Roman" w:hAnsi="Times New Roman"/>
        </w:rPr>
      </w:pPr>
      <w:r w:rsidRPr="00E13B6F">
        <w:rPr>
          <w:rFonts w:ascii="Times New Roman" w:hAnsi="Times New Roman"/>
        </w:rPr>
        <w:t xml:space="preserve">görcsgátlók (például </w:t>
      </w:r>
      <w:proofErr w:type="spellStart"/>
      <w:r w:rsidRPr="00E13B6F">
        <w:rPr>
          <w:rFonts w:ascii="Times New Roman" w:hAnsi="Times New Roman"/>
        </w:rPr>
        <w:t>karbamazepin</w:t>
      </w:r>
      <w:proofErr w:type="spellEnd"/>
      <w:r w:rsidRPr="00E13B6F">
        <w:rPr>
          <w:rFonts w:ascii="Times New Roman" w:hAnsi="Times New Roman"/>
        </w:rPr>
        <w:t xml:space="preserve">, </w:t>
      </w:r>
      <w:proofErr w:type="spellStart"/>
      <w:r w:rsidRPr="00E13B6F">
        <w:rPr>
          <w:rFonts w:ascii="Times New Roman" w:hAnsi="Times New Roman"/>
        </w:rPr>
        <w:t>fenobarbitál</w:t>
      </w:r>
      <w:proofErr w:type="spellEnd"/>
      <w:r w:rsidRPr="00E13B6F">
        <w:rPr>
          <w:rFonts w:ascii="Times New Roman" w:hAnsi="Times New Roman"/>
        </w:rPr>
        <w:t xml:space="preserve">, </w:t>
      </w:r>
      <w:proofErr w:type="spellStart"/>
      <w:r w:rsidRPr="00E13B6F">
        <w:rPr>
          <w:rFonts w:ascii="Times New Roman" w:hAnsi="Times New Roman"/>
        </w:rPr>
        <w:t>fenitoin</w:t>
      </w:r>
      <w:proofErr w:type="spellEnd"/>
      <w:r w:rsidRPr="00E13B6F">
        <w:rPr>
          <w:rFonts w:ascii="Times New Roman" w:hAnsi="Times New Roman"/>
        </w:rPr>
        <w:t xml:space="preserve">) – epilepszia kezelésére </w:t>
      </w:r>
      <w:r w:rsidR="0031258B">
        <w:rPr>
          <w:rFonts w:ascii="Times New Roman" w:hAnsi="Times New Roman"/>
        </w:rPr>
        <w:t>alkalmazott</w:t>
      </w:r>
      <w:r w:rsidRPr="00E13B6F">
        <w:rPr>
          <w:rFonts w:ascii="Times New Roman" w:hAnsi="Times New Roman"/>
        </w:rPr>
        <w:t xml:space="preserve"> </w:t>
      </w:r>
      <w:r w:rsidR="0031258B">
        <w:rPr>
          <w:rFonts w:ascii="Times New Roman" w:hAnsi="Times New Roman"/>
        </w:rPr>
        <w:t>gyógy</w:t>
      </w:r>
      <w:r w:rsidRPr="00E13B6F">
        <w:rPr>
          <w:rFonts w:ascii="Times New Roman" w:hAnsi="Times New Roman"/>
        </w:rPr>
        <w:t>szerek;</w:t>
      </w:r>
    </w:p>
    <w:p w14:paraId="15665EEB" w14:textId="77777777" w:rsidR="00E84493" w:rsidRPr="00E13B6F" w:rsidRDefault="001C3DCA" w:rsidP="004E2309">
      <w:pPr>
        <w:widowControl w:val="0"/>
        <w:numPr>
          <w:ilvl w:val="0"/>
          <w:numId w:val="22"/>
        </w:numPr>
        <w:tabs>
          <w:tab w:val="clear" w:pos="567"/>
        </w:tabs>
        <w:rPr>
          <w:rFonts w:ascii="Times New Roman" w:hAnsi="Times New Roman"/>
        </w:rPr>
      </w:pPr>
      <w:r w:rsidRPr="00E13B6F">
        <w:rPr>
          <w:rFonts w:ascii="Times New Roman" w:hAnsi="Times New Roman"/>
        </w:rPr>
        <w:t xml:space="preserve">baktériumok okozta fertőzések kezelésére szolgáló gyógyszerek (antibiotikumok, például </w:t>
      </w:r>
      <w:proofErr w:type="spellStart"/>
      <w:r w:rsidRPr="00E13B6F">
        <w:rPr>
          <w:rFonts w:ascii="Times New Roman" w:hAnsi="Times New Roman"/>
        </w:rPr>
        <w:t>rifampicin</w:t>
      </w:r>
      <w:proofErr w:type="spellEnd"/>
      <w:r w:rsidRPr="00E13B6F">
        <w:rPr>
          <w:rFonts w:ascii="Times New Roman" w:hAnsi="Times New Roman"/>
        </w:rPr>
        <w:t xml:space="preserve">, </w:t>
      </w:r>
      <w:proofErr w:type="spellStart"/>
      <w:r w:rsidRPr="00E13B6F">
        <w:rPr>
          <w:rFonts w:ascii="Times New Roman" w:hAnsi="Times New Roman"/>
        </w:rPr>
        <w:t>eritromicin</w:t>
      </w:r>
      <w:proofErr w:type="spellEnd"/>
      <w:r w:rsidRPr="00E13B6F">
        <w:rPr>
          <w:rFonts w:ascii="Times New Roman" w:hAnsi="Times New Roman"/>
        </w:rPr>
        <w:t xml:space="preserve"> vagy </w:t>
      </w:r>
      <w:proofErr w:type="spellStart"/>
      <w:r w:rsidRPr="00E13B6F">
        <w:rPr>
          <w:rFonts w:ascii="Times New Roman" w:hAnsi="Times New Roman"/>
        </w:rPr>
        <w:t>klaritromicin</w:t>
      </w:r>
      <w:proofErr w:type="spellEnd"/>
      <w:r w:rsidRPr="00E13B6F">
        <w:rPr>
          <w:rFonts w:ascii="Times New Roman" w:hAnsi="Times New Roman"/>
        </w:rPr>
        <w:t xml:space="preserve">), valamint a HIV kezelésére (úgynevezett </w:t>
      </w:r>
      <w:proofErr w:type="spellStart"/>
      <w:r w:rsidRPr="00E13B6F">
        <w:rPr>
          <w:rFonts w:ascii="Times New Roman" w:hAnsi="Times New Roman"/>
        </w:rPr>
        <w:t>proteáz</w:t>
      </w:r>
      <w:proofErr w:type="spellEnd"/>
      <w:r w:rsidR="003D5E9E" w:rsidRPr="00E13B6F">
        <w:rPr>
          <w:rFonts w:ascii="Times New Roman" w:hAnsi="Times New Roman"/>
        </w:rPr>
        <w:noBreakHyphen/>
      </w:r>
      <w:r w:rsidRPr="00E13B6F">
        <w:rPr>
          <w:rFonts w:ascii="Times New Roman" w:hAnsi="Times New Roman"/>
        </w:rPr>
        <w:t xml:space="preserve">gátlók, például </w:t>
      </w:r>
      <w:proofErr w:type="spellStart"/>
      <w:r w:rsidRPr="00E13B6F">
        <w:rPr>
          <w:rFonts w:ascii="Times New Roman" w:hAnsi="Times New Roman"/>
        </w:rPr>
        <w:t>ritonavir</w:t>
      </w:r>
      <w:proofErr w:type="spellEnd"/>
      <w:r w:rsidRPr="00E13B6F">
        <w:rPr>
          <w:rFonts w:ascii="Times New Roman" w:hAnsi="Times New Roman"/>
        </w:rPr>
        <w:t xml:space="preserve">, </w:t>
      </w:r>
      <w:proofErr w:type="spellStart"/>
      <w:r w:rsidRPr="00E13B6F">
        <w:rPr>
          <w:rFonts w:ascii="Times New Roman" w:hAnsi="Times New Roman"/>
        </w:rPr>
        <w:t>indinavir</w:t>
      </w:r>
      <w:proofErr w:type="spellEnd"/>
      <w:r w:rsidRPr="00E13B6F">
        <w:rPr>
          <w:rFonts w:ascii="Times New Roman" w:hAnsi="Times New Roman"/>
        </w:rPr>
        <w:t xml:space="preserve">, </w:t>
      </w:r>
      <w:proofErr w:type="spellStart"/>
      <w:r w:rsidRPr="00E13B6F">
        <w:rPr>
          <w:rFonts w:ascii="Times New Roman" w:hAnsi="Times New Roman"/>
        </w:rPr>
        <w:t>nelfinavir</w:t>
      </w:r>
      <w:proofErr w:type="spellEnd"/>
      <w:r w:rsidRPr="00E13B6F">
        <w:rPr>
          <w:rFonts w:ascii="Times New Roman" w:hAnsi="Times New Roman"/>
        </w:rPr>
        <w:t xml:space="preserve">) vagy gombafertőzések kezelésére (például </w:t>
      </w:r>
      <w:proofErr w:type="spellStart"/>
      <w:r w:rsidRPr="00E13B6F">
        <w:rPr>
          <w:rFonts w:ascii="Times New Roman" w:hAnsi="Times New Roman"/>
        </w:rPr>
        <w:t>ketokonazol</w:t>
      </w:r>
      <w:proofErr w:type="spellEnd"/>
      <w:r w:rsidRPr="00E13B6F">
        <w:rPr>
          <w:rFonts w:ascii="Times New Roman" w:hAnsi="Times New Roman"/>
        </w:rPr>
        <w:t xml:space="preserve">, </w:t>
      </w:r>
      <w:proofErr w:type="spellStart"/>
      <w:r w:rsidRPr="00E13B6F">
        <w:rPr>
          <w:rFonts w:ascii="Times New Roman" w:hAnsi="Times New Roman"/>
        </w:rPr>
        <w:t>itrakonazol</w:t>
      </w:r>
      <w:proofErr w:type="spellEnd"/>
      <w:r w:rsidRPr="00E13B6F">
        <w:rPr>
          <w:rFonts w:ascii="Times New Roman" w:hAnsi="Times New Roman"/>
        </w:rPr>
        <w:t>) szolgáló gyógyszerek;</w:t>
      </w:r>
    </w:p>
    <w:p w14:paraId="135429CD" w14:textId="1343DF3C" w:rsidR="00F73362" w:rsidRPr="00E13B6F" w:rsidRDefault="00F73362" w:rsidP="004E2309">
      <w:pPr>
        <w:pStyle w:val="Listaszerbekezds"/>
        <w:widowControl w:val="0"/>
        <w:numPr>
          <w:ilvl w:val="0"/>
          <w:numId w:val="22"/>
        </w:numPr>
        <w:tabs>
          <w:tab w:val="clear" w:pos="567"/>
        </w:tabs>
        <w:autoSpaceDE w:val="0"/>
        <w:autoSpaceDN w:val="0"/>
        <w:adjustRightInd w:val="0"/>
        <w:rPr>
          <w:rFonts w:ascii="Times New Roman" w:hAnsi="Times New Roman"/>
        </w:rPr>
      </w:pPr>
      <w:r w:rsidRPr="00E13B6F">
        <w:rPr>
          <w:rFonts w:ascii="Times New Roman" w:hAnsi="Times New Roman"/>
        </w:rPr>
        <w:t xml:space="preserve">közönséges </w:t>
      </w:r>
      <w:proofErr w:type="spellStart"/>
      <w:r w:rsidRPr="00E13B6F">
        <w:rPr>
          <w:rFonts w:ascii="Times New Roman" w:hAnsi="Times New Roman"/>
        </w:rPr>
        <w:t>orbáncfüvet</w:t>
      </w:r>
      <w:proofErr w:type="spellEnd"/>
      <w:r w:rsidRPr="00E13B6F">
        <w:rPr>
          <w:rFonts w:ascii="Times New Roman" w:hAnsi="Times New Roman"/>
        </w:rPr>
        <w:t xml:space="preserve"> (</w:t>
      </w:r>
      <w:proofErr w:type="spellStart"/>
      <w:r w:rsidRPr="00E13B6F">
        <w:rPr>
          <w:rFonts w:ascii="Times New Roman" w:hAnsi="Times New Roman"/>
          <w:i/>
          <w:iCs/>
        </w:rPr>
        <w:t>Hypericum</w:t>
      </w:r>
      <w:proofErr w:type="spellEnd"/>
      <w:r w:rsidRPr="00E13B6F">
        <w:rPr>
          <w:rFonts w:ascii="Times New Roman" w:hAnsi="Times New Roman"/>
          <w:i/>
          <w:iCs/>
        </w:rPr>
        <w:t xml:space="preserve"> </w:t>
      </w:r>
      <w:proofErr w:type="spellStart"/>
      <w:r w:rsidRPr="00E13B6F">
        <w:rPr>
          <w:rFonts w:ascii="Times New Roman" w:hAnsi="Times New Roman"/>
          <w:i/>
          <w:iCs/>
        </w:rPr>
        <w:t>perforatum</w:t>
      </w:r>
      <w:proofErr w:type="spellEnd"/>
      <w:r w:rsidRPr="00E13B6F">
        <w:rPr>
          <w:rFonts w:ascii="Times New Roman" w:hAnsi="Times New Roman"/>
        </w:rPr>
        <w:t>) tartalmazó gyógynövény</w:t>
      </w:r>
      <w:r w:rsidR="00854D22" w:rsidRPr="00E13B6F">
        <w:rPr>
          <w:rFonts w:ascii="Times New Roman" w:hAnsi="Times New Roman"/>
        </w:rPr>
        <w:t>-</w:t>
      </w:r>
      <w:r w:rsidRPr="00E13B6F">
        <w:rPr>
          <w:rFonts w:ascii="Times New Roman" w:hAnsi="Times New Roman"/>
        </w:rPr>
        <w:t>készítmények;</w:t>
      </w:r>
    </w:p>
    <w:p w14:paraId="1ED45B71" w14:textId="70E77814" w:rsidR="001C3DCA" w:rsidRPr="00E13B6F" w:rsidRDefault="00E84493" w:rsidP="004E2309">
      <w:pPr>
        <w:widowControl w:val="0"/>
        <w:numPr>
          <w:ilvl w:val="0"/>
          <w:numId w:val="22"/>
        </w:numPr>
        <w:tabs>
          <w:tab w:val="clear" w:pos="567"/>
        </w:tabs>
        <w:rPr>
          <w:rFonts w:ascii="Times New Roman" w:hAnsi="Times New Roman"/>
        </w:rPr>
      </w:pPr>
      <w:r w:rsidRPr="00E13B6F">
        <w:rPr>
          <w:rFonts w:ascii="Times New Roman" w:hAnsi="Times New Roman"/>
        </w:rPr>
        <w:t>aranysók, különösen intravénásan adagolva (</w:t>
      </w:r>
      <w:r w:rsidR="007A44E4" w:rsidRPr="00E13B6F">
        <w:rPr>
          <w:rFonts w:ascii="Times New Roman" w:hAnsi="Times New Roman"/>
        </w:rPr>
        <w:t xml:space="preserve">ízületi gyulladással járó autoimmun betegség, a </w:t>
      </w:r>
      <w:proofErr w:type="spellStart"/>
      <w:r w:rsidRPr="00E13B6F">
        <w:rPr>
          <w:rFonts w:ascii="Times New Roman" w:hAnsi="Times New Roman"/>
        </w:rPr>
        <w:t>reumatoid</w:t>
      </w:r>
      <w:proofErr w:type="spellEnd"/>
      <w:r w:rsidRPr="00E13B6F">
        <w:rPr>
          <w:rFonts w:ascii="Times New Roman" w:hAnsi="Times New Roman"/>
        </w:rPr>
        <w:t xml:space="preserve"> </w:t>
      </w:r>
      <w:proofErr w:type="spellStart"/>
      <w:r w:rsidRPr="00E13B6F">
        <w:rPr>
          <w:rFonts w:ascii="Times New Roman" w:hAnsi="Times New Roman"/>
        </w:rPr>
        <w:t>artritisz</w:t>
      </w:r>
      <w:proofErr w:type="spellEnd"/>
      <w:r w:rsidRPr="00E13B6F">
        <w:rPr>
          <w:rFonts w:ascii="Times New Roman" w:hAnsi="Times New Roman"/>
        </w:rPr>
        <w:t xml:space="preserve"> tüneti kezelésére szolgál);</w:t>
      </w:r>
    </w:p>
    <w:p w14:paraId="53C4B9D8" w14:textId="77777777" w:rsidR="00137AC2" w:rsidRPr="00E13B6F" w:rsidRDefault="00137AC2" w:rsidP="004E2309">
      <w:pPr>
        <w:widowControl w:val="0"/>
        <w:numPr>
          <w:ilvl w:val="0"/>
          <w:numId w:val="22"/>
        </w:numPr>
        <w:tabs>
          <w:tab w:val="clear" w:pos="567"/>
        </w:tabs>
        <w:autoSpaceDE w:val="0"/>
        <w:autoSpaceDN w:val="0"/>
        <w:adjustRightInd w:val="0"/>
        <w:rPr>
          <w:rFonts w:ascii="Times New Roman" w:hAnsi="Times New Roman"/>
        </w:rPr>
      </w:pPr>
      <w:proofErr w:type="spellStart"/>
      <w:r w:rsidRPr="00E13B6F">
        <w:rPr>
          <w:rFonts w:ascii="Times New Roman" w:hAnsi="Times New Roman"/>
        </w:rPr>
        <w:t>dantrolén</w:t>
      </w:r>
      <w:proofErr w:type="spellEnd"/>
      <w:r w:rsidRPr="00E13B6F">
        <w:rPr>
          <w:rFonts w:ascii="Times New Roman" w:hAnsi="Times New Roman"/>
        </w:rPr>
        <w:t xml:space="preserve"> (vázizomlazító, melyet a műtétek során alkalmazott altatószerek okozta magas testhőmérséklet [</w:t>
      </w:r>
      <w:proofErr w:type="spellStart"/>
      <w:r w:rsidRPr="00E13B6F">
        <w:rPr>
          <w:rFonts w:ascii="Times New Roman" w:hAnsi="Times New Roman"/>
        </w:rPr>
        <w:t>malignus</w:t>
      </w:r>
      <w:proofErr w:type="spellEnd"/>
      <w:r w:rsidRPr="00E13B6F">
        <w:rPr>
          <w:rFonts w:ascii="Times New Roman" w:hAnsi="Times New Roman"/>
        </w:rPr>
        <w:t xml:space="preserve"> </w:t>
      </w:r>
      <w:proofErr w:type="spellStart"/>
      <w:r w:rsidRPr="00E13B6F">
        <w:rPr>
          <w:rFonts w:ascii="Times New Roman" w:hAnsi="Times New Roman"/>
        </w:rPr>
        <w:t>hipertermia</w:t>
      </w:r>
      <w:proofErr w:type="spellEnd"/>
      <w:r w:rsidRPr="00E13B6F">
        <w:rPr>
          <w:rFonts w:ascii="Times New Roman" w:hAnsi="Times New Roman"/>
        </w:rPr>
        <w:t xml:space="preserve">] kezelésére alkalmaznak); </w:t>
      </w:r>
    </w:p>
    <w:p w14:paraId="3D1A6B5C" w14:textId="0DDCD7D9" w:rsidR="003B70E4" w:rsidRPr="00E13B6F" w:rsidRDefault="003B70E4" w:rsidP="004E2309">
      <w:pPr>
        <w:widowControl w:val="0"/>
        <w:numPr>
          <w:ilvl w:val="0"/>
          <w:numId w:val="22"/>
        </w:numPr>
        <w:tabs>
          <w:tab w:val="clear" w:pos="567"/>
        </w:tabs>
        <w:autoSpaceDE w:val="0"/>
        <w:autoSpaceDN w:val="0"/>
        <w:adjustRightInd w:val="0"/>
        <w:rPr>
          <w:rFonts w:ascii="Times New Roman" w:hAnsi="Times New Roman"/>
        </w:rPr>
      </w:pPr>
      <w:proofErr w:type="spellStart"/>
      <w:r w:rsidRPr="00E13B6F">
        <w:rPr>
          <w:rFonts w:ascii="Times New Roman" w:hAnsi="Times New Roman"/>
        </w:rPr>
        <w:lastRenderedPageBreak/>
        <w:t>takrolimusz</w:t>
      </w:r>
      <w:proofErr w:type="spellEnd"/>
      <w:r w:rsidRPr="00E13B6F">
        <w:rPr>
          <w:rFonts w:ascii="Times New Roman" w:hAnsi="Times New Roman"/>
        </w:rPr>
        <w:t xml:space="preserve"> (</w:t>
      </w:r>
      <w:r w:rsidR="00854D22" w:rsidRPr="00E13B6F">
        <w:rPr>
          <w:rFonts w:ascii="Times New Roman" w:hAnsi="Times New Roman"/>
        </w:rPr>
        <w:t xml:space="preserve">a </w:t>
      </w:r>
      <w:r w:rsidRPr="00E13B6F">
        <w:rPr>
          <w:rFonts w:ascii="Times New Roman" w:hAnsi="Times New Roman"/>
        </w:rPr>
        <w:t xml:space="preserve">szervezet immunválaszának szabályozására, hogy </w:t>
      </w:r>
      <w:r w:rsidR="007A44E4" w:rsidRPr="00E13B6F">
        <w:rPr>
          <w:rFonts w:ascii="Times New Roman" w:hAnsi="Times New Roman"/>
        </w:rPr>
        <w:t>elő</w:t>
      </w:r>
      <w:r w:rsidRPr="00E13B6F">
        <w:rPr>
          <w:rFonts w:ascii="Times New Roman" w:hAnsi="Times New Roman"/>
        </w:rPr>
        <w:t>segítse szervezet</w:t>
      </w:r>
      <w:r w:rsidR="007A44E4" w:rsidRPr="00E13B6F">
        <w:rPr>
          <w:rFonts w:ascii="Times New Roman" w:hAnsi="Times New Roman"/>
        </w:rPr>
        <w:t xml:space="preserve"> számára</w:t>
      </w:r>
      <w:r w:rsidRPr="00E13B6F">
        <w:rPr>
          <w:rFonts w:ascii="Times New Roman" w:hAnsi="Times New Roman"/>
        </w:rPr>
        <w:t xml:space="preserve"> </w:t>
      </w:r>
      <w:r w:rsidR="007A44E4" w:rsidRPr="00E13B6F">
        <w:rPr>
          <w:rFonts w:ascii="Times New Roman" w:hAnsi="Times New Roman"/>
        </w:rPr>
        <w:t xml:space="preserve">az </w:t>
      </w:r>
      <w:proofErr w:type="spellStart"/>
      <w:r w:rsidR="007A44E4" w:rsidRPr="00E13B6F">
        <w:rPr>
          <w:rFonts w:ascii="Times New Roman" w:hAnsi="Times New Roman"/>
        </w:rPr>
        <w:t>átültetett</w:t>
      </w:r>
      <w:proofErr w:type="spellEnd"/>
      <w:r w:rsidR="007A44E4" w:rsidRPr="00E13B6F">
        <w:rPr>
          <w:rFonts w:ascii="Times New Roman" w:hAnsi="Times New Roman"/>
        </w:rPr>
        <w:t xml:space="preserve"> szerv </w:t>
      </w:r>
      <w:r w:rsidR="00854D22" w:rsidRPr="00E13B6F">
        <w:rPr>
          <w:rFonts w:ascii="Times New Roman" w:hAnsi="Times New Roman"/>
        </w:rPr>
        <w:t>be</w:t>
      </w:r>
      <w:r w:rsidRPr="00E13B6F">
        <w:rPr>
          <w:rFonts w:ascii="Times New Roman" w:hAnsi="Times New Roman"/>
        </w:rPr>
        <w:t>fogad</w:t>
      </w:r>
      <w:r w:rsidR="007A44E4" w:rsidRPr="00E13B6F">
        <w:rPr>
          <w:rFonts w:ascii="Times New Roman" w:hAnsi="Times New Roman"/>
        </w:rPr>
        <w:t>ását</w:t>
      </w:r>
      <w:r w:rsidRPr="00E13B6F">
        <w:rPr>
          <w:rFonts w:ascii="Times New Roman" w:hAnsi="Times New Roman"/>
        </w:rPr>
        <w:t>).</w:t>
      </w:r>
    </w:p>
    <w:p w14:paraId="399584BC" w14:textId="4C12474F" w:rsidR="00312B1E" w:rsidRPr="00E13B6F" w:rsidRDefault="00312B1E" w:rsidP="004E2309">
      <w:pPr>
        <w:widowControl w:val="0"/>
        <w:autoSpaceDE w:val="0"/>
        <w:autoSpaceDN w:val="0"/>
        <w:adjustRightInd w:val="0"/>
        <w:rPr>
          <w:rFonts w:ascii="Times New Roman" w:hAnsi="Times New Roman"/>
        </w:rPr>
      </w:pPr>
      <w:r w:rsidRPr="00636AB9">
        <w:rPr>
          <w:rFonts w:ascii="Times New Roman" w:hAnsi="Times New Roman"/>
        </w:rPr>
        <w:t xml:space="preserve">A következő gyógyszerek növelhetik az </w:t>
      </w:r>
      <w:proofErr w:type="spellStart"/>
      <w:r w:rsidRPr="00636AB9">
        <w:rPr>
          <w:rFonts w:ascii="Times New Roman" w:hAnsi="Times New Roman"/>
        </w:rPr>
        <w:t>angioödéma</w:t>
      </w:r>
      <w:proofErr w:type="spellEnd"/>
      <w:r w:rsidRPr="00636AB9">
        <w:rPr>
          <w:rFonts w:ascii="Times New Roman" w:hAnsi="Times New Roman"/>
        </w:rPr>
        <w:t xml:space="preserve"> kockázatát (az </w:t>
      </w:r>
      <w:proofErr w:type="spellStart"/>
      <w:r w:rsidRPr="00636AB9">
        <w:rPr>
          <w:rFonts w:ascii="Times New Roman" w:hAnsi="Times New Roman"/>
        </w:rPr>
        <w:t>angioödéma</w:t>
      </w:r>
      <w:proofErr w:type="spellEnd"/>
      <w:r w:rsidRPr="00636AB9">
        <w:rPr>
          <w:rFonts w:ascii="Times New Roman" w:hAnsi="Times New Roman"/>
        </w:rPr>
        <w:t xml:space="preserve"> jelei lehetnek az arc,</w:t>
      </w:r>
      <w:r w:rsidRPr="00E13B6F">
        <w:rPr>
          <w:rFonts w:ascii="Times New Roman" w:hAnsi="Times New Roman"/>
        </w:rPr>
        <w:t xml:space="preserve"> az ajkak, a nyelv és/vagy a torok duzzanata</w:t>
      </w:r>
      <w:r w:rsidR="003A6CDB">
        <w:rPr>
          <w:rFonts w:ascii="Times New Roman" w:hAnsi="Times New Roman"/>
        </w:rPr>
        <w:t>,</w:t>
      </w:r>
      <w:r w:rsidRPr="00E13B6F">
        <w:rPr>
          <w:rFonts w:ascii="Times New Roman" w:hAnsi="Times New Roman"/>
        </w:rPr>
        <w:t xml:space="preserve"> nyelési vagy légzési nehézséggel):</w:t>
      </w:r>
    </w:p>
    <w:p w14:paraId="3811F1BF" w14:textId="6C5148BE" w:rsidR="00312B1E" w:rsidRPr="00E13B6F" w:rsidRDefault="00312B1E" w:rsidP="004E2309">
      <w:pPr>
        <w:widowControl w:val="0"/>
        <w:numPr>
          <w:ilvl w:val="0"/>
          <w:numId w:val="22"/>
        </w:numPr>
        <w:tabs>
          <w:tab w:val="clear" w:pos="567"/>
        </w:tabs>
        <w:autoSpaceDE w:val="0"/>
        <w:autoSpaceDN w:val="0"/>
        <w:adjustRightInd w:val="0"/>
        <w:rPr>
          <w:rFonts w:ascii="Times New Roman" w:hAnsi="Times New Roman"/>
        </w:rPr>
      </w:pPr>
      <w:r w:rsidRPr="00E13B6F">
        <w:rPr>
          <w:rFonts w:ascii="Times New Roman" w:hAnsi="Times New Roman"/>
        </w:rPr>
        <w:t xml:space="preserve">vérrögök oldására alkalmazott gyógyszerek (szöveti </w:t>
      </w:r>
      <w:proofErr w:type="spellStart"/>
      <w:r w:rsidRPr="00E13B6F">
        <w:rPr>
          <w:rFonts w:ascii="Times New Roman" w:hAnsi="Times New Roman"/>
        </w:rPr>
        <w:t>plazminogén</w:t>
      </w:r>
      <w:proofErr w:type="spellEnd"/>
      <w:r w:rsidRPr="00E13B6F">
        <w:rPr>
          <w:rFonts w:ascii="Times New Roman" w:hAnsi="Times New Roman"/>
        </w:rPr>
        <w:t xml:space="preserve"> </w:t>
      </w:r>
      <w:proofErr w:type="spellStart"/>
      <w:r w:rsidRPr="00E13B6F">
        <w:rPr>
          <w:rFonts w:ascii="Times New Roman" w:hAnsi="Times New Roman"/>
        </w:rPr>
        <w:t>aktivátorok</w:t>
      </w:r>
      <w:proofErr w:type="spellEnd"/>
      <w:r w:rsidRPr="00E13B6F">
        <w:rPr>
          <w:rFonts w:ascii="Times New Roman" w:hAnsi="Times New Roman"/>
        </w:rPr>
        <w:t>), általában kórházi kezelés során alkalmazzák őket</w:t>
      </w:r>
      <w:r w:rsidR="00854D22" w:rsidRPr="00E13B6F">
        <w:rPr>
          <w:rFonts w:ascii="Times New Roman" w:hAnsi="Times New Roman"/>
        </w:rPr>
        <w:t>;</w:t>
      </w:r>
    </w:p>
    <w:p w14:paraId="2373F0E0" w14:textId="0560819C" w:rsidR="00312B1E" w:rsidRPr="00E13B6F" w:rsidRDefault="00312B1E" w:rsidP="004E2309">
      <w:pPr>
        <w:widowControl w:val="0"/>
        <w:numPr>
          <w:ilvl w:val="0"/>
          <w:numId w:val="22"/>
        </w:numPr>
        <w:tabs>
          <w:tab w:val="clear" w:pos="567"/>
        </w:tabs>
        <w:autoSpaceDE w:val="0"/>
        <w:autoSpaceDN w:val="0"/>
        <w:adjustRightInd w:val="0"/>
        <w:rPr>
          <w:rFonts w:ascii="Times New Roman" w:hAnsi="Times New Roman"/>
        </w:rPr>
      </w:pPr>
      <w:r w:rsidRPr="00E13B6F">
        <w:rPr>
          <w:rFonts w:ascii="Times New Roman" w:hAnsi="Times New Roman"/>
        </w:rPr>
        <w:t xml:space="preserve">gyógyszerek, amelyeket leggyakrabban szervátültetést követően a </w:t>
      </w:r>
      <w:proofErr w:type="spellStart"/>
      <w:r w:rsidRPr="00E13B6F">
        <w:rPr>
          <w:rFonts w:ascii="Times New Roman" w:hAnsi="Times New Roman"/>
        </w:rPr>
        <w:t>kilökődés</w:t>
      </w:r>
      <w:proofErr w:type="spellEnd"/>
      <w:r w:rsidRPr="00E13B6F">
        <w:rPr>
          <w:rFonts w:ascii="Times New Roman" w:hAnsi="Times New Roman"/>
        </w:rPr>
        <w:t xml:space="preserve"> megakadályozására, valamint daganatok kezelésére alkalmaznak (</w:t>
      </w:r>
      <w:proofErr w:type="spellStart"/>
      <w:r w:rsidRPr="00E13B6F">
        <w:rPr>
          <w:rFonts w:ascii="Times New Roman" w:hAnsi="Times New Roman"/>
        </w:rPr>
        <w:t>szirolimusz</w:t>
      </w:r>
      <w:proofErr w:type="spellEnd"/>
      <w:r w:rsidRPr="00E13B6F">
        <w:rPr>
          <w:rFonts w:ascii="Times New Roman" w:hAnsi="Times New Roman"/>
        </w:rPr>
        <w:t xml:space="preserve">, </w:t>
      </w:r>
      <w:proofErr w:type="spellStart"/>
      <w:r w:rsidRPr="00E13B6F">
        <w:rPr>
          <w:rFonts w:ascii="Times New Roman" w:hAnsi="Times New Roman"/>
        </w:rPr>
        <w:t>everolimusz</w:t>
      </w:r>
      <w:proofErr w:type="spellEnd"/>
      <w:r w:rsidRPr="00E13B6F">
        <w:rPr>
          <w:rFonts w:ascii="Times New Roman" w:hAnsi="Times New Roman"/>
        </w:rPr>
        <w:t xml:space="preserve">, </w:t>
      </w:r>
      <w:proofErr w:type="spellStart"/>
      <w:r w:rsidRPr="00E13B6F">
        <w:rPr>
          <w:rFonts w:ascii="Times New Roman" w:hAnsi="Times New Roman"/>
        </w:rPr>
        <w:t>temszirolimusz</w:t>
      </w:r>
      <w:proofErr w:type="spellEnd"/>
      <w:r w:rsidRPr="00E13B6F">
        <w:rPr>
          <w:rFonts w:ascii="Times New Roman" w:hAnsi="Times New Roman"/>
        </w:rPr>
        <w:t xml:space="preserve"> és az úgynevezett </w:t>
      </w:r>
      <w:proofErr w:type="spellStart"/>
      <w:r w:rsidRPr="00E13B6F">
        <w:rPr>
          <w:rFonts w:ascii="Times New Roman" w:hAnsi="Times New Roman"/>
        </w:rPr>
        <w:t>mTOR</w:t>
      </w:r>
      <w:proofErr w:type="spellEnd"/>
      <w:r w:rsidR="003D5E9E" w:rsidRPr="00E13B6F">
        <w:rPr>
          <w:rFonts w:ascii="Times New Roman" w:hAnsi="Times New Roman"/>
        </w:rPr>
        <w:noBreakHyphen/>
      </w:r>
      <w:r w:rsidRPr="00E13B6F">
        <w:rPr>
          <w:rFonts w:ascii="Times New Roman" w:hAnsi="Times New Roman"/>
        </w:rPr>
        <w:t xml:space="preserve">gátlók csoportjába tartozó egyéb gyógyszerek). Lásd a „Figyelmeztetések és óvintézkedések” </w:t>
      </w:r>
      <w:r w:rsidR="00854D22" w:rsidRPr="00E13B6F">
        <w:rPr>
          <w:rFonts w:ascii="Times New Roman" w:hAnsi="Times New Roman"/>
        </w:rPr>
        <w:t>pontot</w:t>
      </w:r>
      <w:r w:rsidRPr="00E13B6F">
        <w:rPr>
          <w:rFonts w:ascii="Times New Roman" w:hAnsi="Times New Roman"/>
        </w:rPr>
        <w:t>.</w:t>
      </w:r>
    </w:p>
    <w:p w14:paraId="31EC759A" w14:textId="77777777" w:rsidR="00562C9A" w:rsidRPr="00E13B6F" w:rsidRDefault="00562C9A" w:rsidP="004E2309">
      <w:pPr>
        <w:widowControl w:val="0"/>
        <w:numPr>
          <w:ilvl w:val="0"/>
          <w:numId w:val="22"/>
        </w:numPr>
        <w:tabs>
          <w:tab w:val="clear" w:pos="567"/>
        </w:tabs>
        <w:autoSpaceDE w:val="0"/>
        <w:autoSpaceDN w:val="0"/>
        <w:adjustRightInd w:val="0"/>
        <w:rPr>
          <w:rFonts w:ascii="Times New Roman" w:hAnsi="Times New Roman"/>
        </w:rPr>
      </w:pPr>
      <w:proofErr w:type="spellStart"/>
      <w:r w:rsidRPr="00E13B6F">
        <w:rPr>
          <w:rFonts w:ascii="Times New Roman" w:hAnsi="Times New Roman"/>
        </w:rPr>
        <w:t>vildagliptin</w:t>
      </w:r>
      <w:proofErr w:type="spellEnd"/>
      <w:r w:rsidRPr="00E13B6F">
        <w:rPr>
          <w:rFonts w:ascii="Times New Roman" w:hAnsi="Times New Roman"/>
        </w:rPr>
        <w:t>, amit cukorbetegség kezelésére alkalmaznak;</w:t>
      </w:r>
    </w:p>
    <w:p w14:paraId="57685F93" w14:textId="77777777" w:rsidR="00312B1E" w:rsidRPr="00E13B6F" w:rsidRDefault="00312B1E" w:rsidP="004E2309">
      <w:pPr>
        <w:widowControl w:val="0"/>
        <w:numPr>
          <w:ilvl w:val="0"/>
          <w:numId w:val="22"/>
        </w:numPr>
        <w:tabs>
          <w:tab w:val="clear" w:pos="567"/>
        </w:tabs>
        <w:autoSpaceDE w:val="0"/>
        <w:autoSpaceDN w:val="0"/>
        <w:adjustRightInd w:val="0"/>
        <w:rPr>
          <w:rFonts w:ascii="Times New Roman" w:hAnsi="Times New Roman"/>
        </w:rPr>
      </w:pPr>
      <w:proofErr w:type="spellStart"/>
      <w:r w:rsidRPr="00E13B6F">
        <w:rPr>
          <w:rFonts w:ascii="Times New Roman" w:hAnsi="Times New Roman"/>
        </w:rPr>
        <w:t>racekadotril</w:t>
      </w:r>
      <w:proofErr w:type="spellEnd"/>
      <w:r w:rsidRPr="00E13B6F">
        <w:rPr>
          <w:rFonts w:ascii="Times New Roman" w:hAnsi="Times New Roman"/>
        </w:rPr>
        <w:t>, amit hasmenés kezelésére alkalmaznak.</w:t>
      </w:r>
    </w:p>
    <w:p w14:paraId="5A2760F1" w14:textId="77777777" w:rsidR="0067351D" w:rsidRPr="00E13B6F" w:rsidRDefault="0067351D" w:rsidP="004E2309">
      <w:pPr>
        <w:widowControl w:val="0"/>
        <w:autoSpaceDE w:val="0"/>
        <w:autoSpaceDN w:val="0"/>
        <w:adjustRightInd w:val="0"/>
        <w:rPr>
          <w:rFonts w:ascii="Times New Roman" w:hAnsi="Times New Roman"/>
          <w:bCs/>
          <w:lang w:val="en-GB"/>
        </w:rPr>
      </w:pPr>
    </w:p>
    <w:p w14:paraId="33BEF5E3" w14:textId="77777777" w:rsidR="0039509B" w:rsidRPr="00E13B6F" w:rsidRDefault="0039509B" w:rsidP="004E2309">
      <w:pPr>
        <w:widowControl w:val="0"/>
        <w:autoSpaceDE w:val="0"/>
        <w:autoSpaceDN w:val="0"/>
        <w:adjustRightInd w:val="0"/>
        <w:rPr>
          <w:rFonts w:ascii="Times New Roman" w:hAnsi="Times New Roman"/>
          <w:bCs/>
        </w:rPr>
      </w:pPr>
      <w:r w:rsidRPr="00E13B6F">
        <w:rPr>
          <w:rFonts w:ascii="Times New Roman" w:hAnsi="Times New Roman"/>
        </w:rPr>
        <w:t>Lehet, hogy kezelőorvosának meg kell változtatnia a gyógyszerek adagját, és/vagy egyéb óvintézkedéseket tehet:</w:t>
      </w:r>
    </w:p>
    <w:p w14:paraId="3FEBD45D" w14:textId="621A9CF5" w:rsidR="0039509B" w:rsidRPr="00E13B6F" w:rsidRDefault="00F2429F" w:rsidP="00E95677">
      <w:pPr>
        <w:widowControl w:val="0"/>
        <w:numPr>
          <w:ilvl w:val="0"/>
          <w:numId w:val="32"/>
        </w:numPr>
        <w:autoSpaceDE w:val="0"/>
        <w:autoSpaceDN w:val="0"/>
        <w:adjustRightInd w:val="0"/>
        <w:ind w:left="567" w:hanging="567"/>
        <w:rPr>
          <w:rFonts w:ascii="Times New Roman" w:hAnsi="Times New Roman"/>
          <w:bCs/>
        </w:rPr>
      </w:pPr>
      <w:r w:rsidRPr="00E13B6F">
        <w:rPr>
          <w:rFonts w:ascii="Times New Roman" w:hAnsi="Times New Roman"/>
        </w:rPr>
        <w:t xml:space="preserve">ha Ön </w:t>
      </w:r>
      <w:proofErr w:type="spellStart"/>
      <w:r w:rsidRPr="00E13B6F">
        <w:rPr>
          <w:rFonts w:ascii="Times New Roman" w:hAnsi="Times New Roman"/>
        </w:rPr>
        <w:t>angiotenzin</w:t>
      </w:r>
      <w:proofErr w:type="spellEnd"/>
      <w:r w:rsidR="003D5E9E" w:rsidRPr="00E13B6F">
        <w:rPr>
          <w:rFonts w:ascii="Times New Roman" w:hAnsi="Times New Roman"/>
        </w:rPr>
        <w:noBreakHyphen/>
      </w:r>
      <w:r w:rsidRPr="00E13B6F">
        <w:rPr>
          <w:rFonts w:ascii="Times New Roman" w:hAnsi="Times New Roman"/>
        </w:rPr>
        <w:t>II</w:t>
      </w:r>
      <w:r w:rsidR="003D5E9E" w:rsidRPr="00E13B6F">
        <w:rPr>
          <w:rFonts w:ascii="Times New Roman" w:hAnsi="Times New Roman"/>
        </w:rPr>
        <w:noBreakHyphen/>
      </w:r>
      <w:r w:rsidRPr="00E13B6F">
        <w:rPr>
          <w:rFonts w:ascii="Times New Roman" w:hAnsi="Times New Roman"/>
        </w:rPr>
        <w:t>receptor</w:t>
      </w:r>
      <w:r w:rsidR="003D5E9E" w:rsidRPr="00E13B6F">
        <w:rPr>
          <w:rFonts w:ascii="Times New Roman" w:hAnsi="Times New Roman"/>
        </w:rPr>
        <w:noBreakHyphen/>
      </w:r>
      <w:r w:rsidRPr="00E13B6F">
        <w:rPr>
          <w:rFonts w:ascii="Times New Roman" w:hAnsi="Times New Roman"/>
        </w:rPr>
        <w:t xml:space="preserve">blokkolót (ARB) vagy </w:t>
      </w:r>
      <w:proofErr w:type="spellStart"/>
      <w:r w:rsidRPr="00E13B6F">
        <w:rPr>
          <w:rFonts w:ascii="Times New Roman" w:hAnsi="Times New Roman"/>
        </w:rPr>
        <w:t>aliszkirént</w:t>
      </w:r>
      <w:proofErr w:type="spellEnd"/>
      <w:r w:rsidRPr="00E13B6F">
        <w:rPr>
          <w:rFonts w:ascii="Times New Roman" w:hAnsi="Times New Roman"/>
        </w:rPr>
        <w:t xml:space="preserve"> szed (lásd még a „Ne szedje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tablettát” és a „Figyelmeztetések és óvintézkedések” pontok alatti információt).</w:t>
      </w:r>
    </w:p>
    <w:p w14:paraId="553ED7E3" w14:textId="77777777" w:rsidR="0039509B" w:rsidRPr="00E13B6F" w:rsidRDefault="0039509B" w:rsidP="004E2309">
      <w:pPr>
        <w:widowControl w:val="0"/>
        <w:autoSpaceDE w:val="0"/>
        <w:autoSpaceDN w:val="0"/>
        <w:adjustRightInd w:val="0"/>
        <w:rPr>
          <w:rFonts w:ascii="Times New Roman" w:hAnsi="Times New Roman"/>
          <w:bCs/>
          <w:lang w:val="en-GB"/>
        </w:rPr>
      </w:pPr>
    </w:p>
    <w:p w14:paraId="66ED1314" w14:textId="6BC0CC8C" w:rsidR="001C3DCA" w:rsidRPr="00E13B6F" w:rsidRDefault="00B707FC" w:rsidP="004E2309">
      <w:pPr>
        <w:widowControl w:val="0"/>
        <w:autoSpaceDE w:val="0"/>
        <w:autoSpaceDN w:val="0"/>
        <w:adjustRightInd w:val="0"/>
        <w:rPr>
          <w:rFonts w:ascii="Times New Roman" w:hAnsi="Times New Roman"/>
        </w:rPr>
      </w:pPr>
      <w:r w:rsidRPr="00965D4F">
        <w:rPr>
          <w:rFonts w:ascii="Times New Roman" w:hAnsi="Times New Roman"/>
          <w:b/>
          <w:bCs/>
        </w:rPr>
        <w:t xml:space="preserve">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965D4F">
        <w:rPr>
          <w:rFonts w:ascii="Times New Roman" w:hAnsi="Times New Roman"/>
          <w:b/>
          <w:bCs/>
        </w:rPr>
        <w:t>egyidejű bevétele étellel, itallal és alkohollal</w:t>
      </w:r>
    </w:p>
    <w:p w14:paraId="3001CA85" w14:textId="23867684" w:rsidR="001C3DCA" w:rsidRPr="00E13B6F" w:rsidRDefault="00B707FC" w:rsidP="004E2309">
      <w:pPr>
        <w:widowControl w:val="0"/>
        <w:autoSpaceDE w:val="0"/>
        <w:autoSpaceDN w:val="0"/>
        <w:adjustRightInd w:val="0"/>
        <w:rPr>
          <w:rFonts w:ascii="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tabletta étkezéskor, vagy attól függetlenül is bevehető, de az alkoholfogyasztás kerülendő a kezelés ideje alatt. </w:t>
      </w:r>
    </w:p>
    <w:p w14:paraId="4FC32B81" w14:textId="1D2E0E30" w:rsidR="00B70484" w:rsidRPr="00E13B6F" w:rsidRDefault="00F73362" w:rsidP="004E2309">
      <w:pPr>
        <w:widowControl w:val="0"/>
        <w:autoSpaceDE w:val="0"/>
        <w:autoSpaceDN w:val="0"/>
        <w:adjustRightInd w:val="0"/>
        <w:rPr>
          <w:rFonts w:ascii="Times New Roman" w:eastAsia="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szedése során ne </w:t>
      </w:r>
      <w:proofErr w:type="spellStart"/>
      <w:r w:rsidRPr="00E13B6F">
        <w:rPr>
          <w:rFonts w:ascii="Times New Roman" w:hAnsi="Times New Roman"/>
        </w:rPr>
        <w:t>fogyasszon</w:t>
      </w:r>
      <w:proofErr w:type="spellEnd"/>
      <w:r w:rsidRPr="00E13B6F">
        <w:rPr>
          <w:rFonts w:ascii="Times New Roman" w:hAnsi="Times New Roman"/>
        </w:rPr>
        <w:t xml:space="preserve"> </w:t>
      </w:r>
      <w:proofErr w:type="spellStart"/>
      <w:r w:rsidRPr="00E13B6F">
        <w:rPr>
          <w:rFonts w:ascii="Times New Roman" w:hAnsi="Times New Roman"/>
        </w:rPr>
        <w:t>grépfrútlevet</w:t>
      </w:r>
      <w:proofErr w:type="spellEnd"/>
      <w:r w:rsidRPr="00E13B6F">
        <w:rPr>
          <w:rFonts w:ascii="Times New Roman" w:hAnsi="Times New Roman"/>
        </w:rPr>
        <w:t xml:space="preserve"> vagy grépfrútot. A grépfrút és a grépfrútlé fogyasztása után megemelkedhet a vérben az </w:t>
      </w:r>
      <w:proofErr w:type="spellStart"/>
      <w:r w:rsidRPr="00E13B6F">
        <w:rPr>
          <w:rFonts w:ascii="Times New Roman" w:hAnsi="Times New Roman"/>
        </w:rPr>
        <w:t>amlodipin</w:t>
      </w:r>
      <w:proofErr w:type="spellEnd"/>
      <w:r w:rsidRPr="00E13B6F">
        <w:rPr>
          <w:rFonts w:ascii="Times New Roman" w:hAnsi="Times New Roman"/>
        </w:rPr>
        <w:t xml:space="preserve"> hatóanyag szintje, ami előre nem látható</w:t>
      </w:r>
      <w:r w:rsidR="00D67E95">
        <w:rPr>
          <w:rFonts w:ascii="Times New Roman" w:hAnsi="Times New Roman"/>
        </w:rPr>
        <w:t xml:space="preserve"> mértékben</w:t>
      </w:r>
      <w:r w:rsidRPr="00E13B6F">
        <w:rPr>
          <w:rFonts w:ascii="Times New Roman" w:hAnsi="Times New Roman"/>
        </w:rPr>
        <w:t xml:space="preserve"> fokozhatja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vérnyomáscsökkentő hatását.</w:t>
      </w:r>
    </w:p>
    <w:p w14:paraId="0D68CFE1" w14:textId="77777777" w:rsidR="0067351D" w:rsidRPr="00E13B6F" w:rsidRDefault="0067351D" w:rsidP="004E2309">
      <w:pPr>
        <w:widowControl w:val="0"/>
        <w:autoSpaceDE w:val="0"/>
        <w:autoSpaceDN w:val="0"/>
        <w:adjustRightInd w:val="0"/>
        <w:rPr>
          <w:rFonts w:ascii="Times New Roman" w:hAnsi="Times New Roman"/>
          <w:bCs/>
          <w:lang w:val="en-GB"/>
        </w:rPr>
      </w:pPr>
    </w:p>
    <w:p w14:paraId="08FBA051" w14:textId="77777777" w:rsidR="00516E67"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b/>
          <w:bCs/>
        </w:rPr>
        <w:t>Terhesség és szoptatás</w:t>
      </w:r>
    </w:p>
    <w:p w14:paraId="3841F208" w14:textId="77777777" w:rsidR="006D708D" w:rsidRPr="00E13B6F" w:rsidRDefault="006D708D" w:rsidP="004E2309">
      <w:pPr>
        <w:widowControl w:val="0"/>
        <w:autoSpaceDE w:val="0"/>
        <w:autoSpaceDN w:val="0"/>
        <w:adjustRightInd w:val="0"/>
        <w:rPr>
          <w:rFonts w:ascii="Times New Roman" w:hAnsi="Times New Roman"/>
          <w:i/>
        </w:rPr>
      </w:pPr>
      <w:r w:rsidRPr="00E13B6F">
        <w:rPr>
          <w:rFonts w:ascii="Times New Roman" w:hAnsi="Times New Roman"/>
          <w:i/>
          <w:iCs/>
        </w:rPr>
        <w:t>Terhesség</w:t>
      </w:r>
    </w:p>
    <w:p w14:paraId="54EEF5FF" w14:textId="51A8B709" w:rsidR="006D708D" w:rsidRPr="00E13B6F" w:rsidRDefault="006D708D" w:rsidP="004E2309">
      <w:pPr>
        <w:widowControl w:val="0"/>
        <w:autoSpaceDE w:val="0"/>
        <w:autoSpaceDN w:val="0"/>
        <w:adjustRightInd w:val="0"/>
        <w:rPr>
          <w:rFonts w:ascii="Times New Roman" w:eastAsia="SimSun" w:hAnsi="Times New Roman"/>
          <w:snapToGrid w:val="0"/>
        </w:rPr>
      </w:pPr>
      <w:r w:rsidRPr="00E13B6F">
        <w:rPr>
          <w:rFonts w:ascii="Times New Roman" w:hAnsi="Times New Roman"/>
          <w:snapToGrid w:val="0"/>
        </w:rPr>
        <w:t xml:space="preserve">Feltétlenül közölje kezelőorvosával, ha úgy gondolja, hogy terhes, vagy teherbe eshetett. </w:t>
      </w:r>
      <w:r w:rsidR="00737FAF" w:rsidRPr="00E13B6F">
        <w:rPr>
          <w:rFonts w:ascii="Times New Roman" w:hAnsi="Times New Roman"/>
          <w:snapToGrid w:val="0"/>
        </w:rPr>
        <w:t>Általában az orvos</w:t>
      </w:r>
      <w:r w:rsidRPr="00E13B6F">
        <w:rPr>
          <w:rFonts w:ascii="Times New Roman" w:hAnsi="Times New Roman"/>
          <w:snapToGrid w:val="0"/>
        </w:rPr>
        <w:t xml:space="preserve"> azt fogja tanácsolni Önnek, hogy hagyja abba a </w:t>
      </w:r>
      <w:proofErr w:type="spellStart"/>
      <w:r w:rsidR="00A62859">
        <w:rPr>
          <w:rFonts w:ascii="Times New Roman" w:hAnsi="Times New Roman"/>
          <w:snapToGrid w:val="0"/>
        </w:rPr>
        <w:t>Lisidipin</w:t>
      </w:r>
      <w:proofErr w:type="spellEnd"/>
      <w:r w:rsidR="00A62859">
        <w:rPr>
          <w:rFonts w:ascii="Times New Roman" w:hAnsi="Times New Roman"/>
          <w:snapToGrid w:val="0"/>
        </w:rPr>
        <w:t xml:space="preserve"> </w:t>
      </w:r>
      <w:r w:rsidRPr="00E13B6F">
        <w:rPr>
          <w:rFonts w:ascii="Times New Roman" w:hAnsi="Times New Roman"/>
          <w:snapToGrid w:val="0"/>
        </w:rPr>
        <w:t xml:space="preserve">szedését mielőtt teherbe esik, vagy amint megtudja, hogy terhes, és a </w:t>
      </w:r>
      <w:proofErr w:type="spellStart"/>
      <w:r w:rsidR="00A62859">
        <w:rPr>
          <w:rFonts w:ascii="Times New Roman" w:hAnsi="Times New Roman"/>
          <w:snapToGrid w:val="0"/>
        </w:rPr>
        <w:t>Lisidipin</w:t>
      </w:r>
      <w:proofErr w:type="spellEnd"/>
      <w:r w:rsidR="00A62859">
        <w:rPr>
          <w:rFonts w:ascii="Times New Roman" w:hAnsi="Times New Roman"/>
          <w:snapToGrid w:val="0"/>
        </w:rPr>
        <w:t xml:space="preserve"> </w:t>
      </w:r>
      <w:r w:rsidRPr="00E13B6F">
        <w:rPr>
          <w:rFonts w:ascii="Times New Roman" w:hAnsi="Times New Roman"/>
          <w:snapToGrid w:val="0"/>
        </w:rPr>
        <w:t xml:space="preserve">helyett egy másik gyógyszert </w:t>
      </w:r>
      <w:r w:rsidR="00E64D8A" w:rsidRPr="00E13B6F">
        <w:rPr>
          <w:rFonts w:ascii="Times New Roman" w:hAnsi="Times New Roman"/>
          <w:snapToGrid w:val="0"/>
        </w:rPr>
        <w:t>kezdjen el szedni</w:t>
      </w:r>
      <w:r w:rsidR="00D67E95">
        <w:rPr>
          <w:rFonts w:ascii="Times New Roman" w:hAnsi="Times New Roman"/>
          <w:snapToGrid w:val="0"/>
        </w:rPr>
        <w:t>.</w:t>
      </w:r>
      <w:r w:rsidR="00E64D8A" w:rsidRPr="00E13B6F">
        <w:rPr>
          <w:rFonts w:ascii="Times New Roman" w:hAnsi="Times New Roman"/>
          <w:snapToGrid w:val="0"/>
        </w:rPr>
        <w:t xml:space="preserve"> </w:t>
      </w:r>
      <w:r w:rsidR="00D67E95">
        <w:rPr>
          <w:rFonts w:ascii="Times New Roman" w:hAnsi="Times New Roman"/>
          <w:snapToGrid w:val="0"/>
        </w:rPr>
        <w:t>A</w:t>
      </w:r>
      <w:r w:rsidR="00E64D8A" w:rsidRPr="00E13B6F">
        <w:rPr>
          <w:rFonts w:ascii="Times New Roman" w:hAnsi="Times New Roman"/>
          <w:snapToGrid w:val="0"/>
        </w:rPr>
        <w:t xml:space="preserve"> </w:t>
      </w:r>
      <w:proofErr w:type="spellStart"/>
      <w:r w:rsidR="00FD1E18">
        <w:rPr>
          <w:rFonts w:ascii="Times New Roman" w:hAnsi="Times New Roman"/>
          <w:snapToGrid w:val="0"/>
        </w:rPr>
        <w:t>Lisidipin</w:t>
      </w:r>
      <w:proofErr w:type="spellEnd"/>
      <w:r w:rsidR="00E64D8A" w:rsidRPr="00E13B6F">
        <w:rPr>
          <w:rFonts w:ascii="Times New Roman" w:hAnsi="Times New Roman"/>
          <w:snapToGrid w:val="0"/>
        </w:rPr>
        <w:t>-t</w:t>
      </w:r>
      <w:r w:rsidRPr="00E13B6F">
        <w:rPr>
          <w:rFonts w:ascii="Times New Roman" w:hAnsi="Times New Roman"/>
          <w:snapToGrid w:val="0"/>
        </w:rPr>
        <w:t xml:space="preserve"> nem ajánlott a </w:t>
      </w:r>
      <w:r w:rsidR="00737FAF" w:rsidRPr="00E13B6F">
        <w:rPr>
          <w:rFonts w:ascii="Times New Roman" w:hAnsi="Times New Roman"/>
          <w:snapToGrid w:val="0"/>
        </w:rPr>
        <w:t xml:space="preserve">korai </w:t>
      </w:r>
      <w:r w:rsidRPr="00E13B6F">
        <w:rPr>
          <w:rFonts w:ascii="Times New Roman" w:hAnsi="Times New Roman"/>
          <w:snapToGrid w:val="0"/>
        </w:rPr>
        <w:t xml:space="preserve">terhesség </w:t>
      </w:r>
      <w:r w:rsidR="00737FAF" w:rsidRPr="00E13B6F">
        <w:rPr>
          <w:rFonts w:ascii="Times New Roman" w:hAnsi="Times New Roman"/>
          <w:snapToGrid w:val="0"/>
        </w:rPr>
        <w:t>időszakában</w:t>
      </w:r>
      <w:r w:rsidR="00E64D8A" w:rsidRPr="00E13B6F">
        <w:rPr>
          <w:rFonts w:ascii="Times New Roman" w:hAnsi="Times New Roman"/>
          <w:snapToGrid w:val="0"/>
        </w:rPr>
        <w:t xml:space="preserve"> alkalmazni</w:t>
      </w:r>
      <w:r w:rsidRPr="00E13B6F">
        <w:rPr>
          <w:rFonts w:ascii="Times New Roman" w:hAnsi="Times New Roman"/>
          <w:snapToGrid w:val="0"/>
        </w:rPr>
        <w:t xml:space="preserve">, és tilos szedni, </w:t>
      </w:r>
      <w:r w:rsidR="003D5E9E" w:rsidRPr="00E13B6F">
        <w:rPr>
          <w:rFonts w:ascii="Times New Roman" w:hAnsi="Times New Roman"/>
        </w:rPr>
        <w:t>ha Ön több mint 3 </w:t>
      </w:r>
      <w:r w:rsidRPr="00E13B6F">
        <w:rPr>
          <w:rFonts w:ascii="Times New Roman" w:hAnsi="Times New Roman"/>
        </w:rPr>
        <w:t xml:space="preserve">hónapos terhes, </w:t>
      </w:r>
      <w:r w:rsidR="00737FAF" w:rsidRPr="00E13B6F">
        <w:rPr>
          <w:rFonts w:ascii="Times New Roman" w:hAnsi="Times New Roman"/>
        </w:rPr>
        <w:t xml:space="preserve">mert </w:t>
      </w:r>
      <w:r w:rsidRPr="00E13B6F">
        <w:rPr>
          <w:rFonts w:ascii="Times New Roman" w:hAnsi="Times New Roman"/>
        </w:rPr>
        <w:t>a készítmény súlyos káro</w:t>
      </w:r>
      <w:r w:rsidR="00737FAF" w:rsidRPr="00E13B6F">
        <w:rPr>
          <w:rFonts w:ascii="Times New Roman" w:hAnsi="Times New Roman"/>
        </w:rPr>
        <w:t xml:space="preserve">kat okozhat </w:t>
      </w:r>
      <w:r w:rsidRPr="00E13B6F">
        <w:rPr>
          <w:rFonts w:ascii="Times New Roman" w:hAnsi="Times New Roman"/>
        </w:rPr>
        <w:t>a magzat</w:t>
      </w:r>
      <w:r w:rsidR="00737FAF" w:rsidRPr="00E13B6F">
        <w:rPr>
          <w:rFonts w:ascii="Times New Roman" w:hAnsi="Times New Roman"/>
        </w:rPr>
        <w:t>nak</w:t>
      </w:r>
      <w:r w:rsidRPr="00E13B6F">
        <w:rPr>
          <w:rFonts w:ascii="Times New Roman" w:hAnsi="Times New Roman"/>
        </w:rPr>
        <w:t>.</w:t>
      </w:r>
    </w:p>
    <w:p w14:paraId="6E601059" w14:textId="77777777" w:rsidR="00C82C1F" w:rsidRPr="00E13B6F" w:rsidRDefault="00C82C1F" w:rsidP="004E2309">
      <w:pPr>
        <w:widowControl w:val="0"/>
        <w:autoSpaceDE w:val="0"/>
        <w:autoSpaceDN w:val="0"/>
        <w:adjustRightInd w:val="0"/>
        <w:rPr>
          <w:rFonts w:ascii="Times New Roman" w:hAnsi="Times New Roman"/>
          <w:lang w:val="en-GB"/>
        </w:rPr>
      </w:pPr>
    </w:p>
    <w:p w14:paraId="766028EE" w14:textId="77777777" w:rsidR="006D708D" w:rsidRPr="00E13B6F" w:rsidRDefault="006D708D" w:rsidP="004E2309">
      <w:pPr>
        <w:widowControl w:val="0"/>
        <w:autoSpaceDE w:val="0"/>
        <w:autoSpaceDN w:val="0"/>
        <w:adjustRightInd w:val="0"/>
        <w:rPr>
          <w:rFonts w:ascii="Times New Roman" w:hAnsi="Times New Roman"/>
          <w:i/>
        </w:rPr>
      </w:pPr>
      <w:r w:rsidRPr="00E13B6F">
        <w:rPr>
          <w:rFonts w:ascii="Times New Roman" w:hAnsi="Times New Roman"/>
          <w:i/>
          <w:iCs/>
        </w:rPr>
        <w:t>Szoptatás</w:t>
      </w:r>
    </w:p>
    <w:p w14:paraId="620F2360" w14:textId="76DE0A2D" w:rsidR="006D708D" w:rsidRPr="00E13B6F" w:rsidRDefault="00DD32CB" w:rsidP="004E2309">
      <w:pPr>
        <w:widowControl w:val="0"/>
        <w:autoSpaceDE w:val="0"/>
        <w:autoSpaceDN w:val="0"/>
        <w:adjustRightInd w:val="0"/>
        <w:rPr>
          <w:rFonts w:ascii="Times New Roman" w:hAnsi="Times New Roman"/>
        </w:rPr>
      </w:pPr>
      <w:r w:rsidRPr="00E13B6F">
        <w:rPr>
          <w:rFonts w:ascii="Times New Roman" w:hAnsi="Times New Roman"/>
        </w:rPr>
        <w:t xml:space="preserve">Az </w:t>
      </w:r>
      <w:proofErr w:type="spellStart"/>
      <w:r w:rsidRPr="00E13B6F">
        <w:rPr>
          <w:rFonts w:ascii="Times New Roman" w:hAnsi="Times New Roman"/>
        </w:rPr>
        <w:t>amlodipin</w:t>
      </w:r>
      <w:proofErr w:type="spellEnd"/>
      <w:r w:rsidRPr="00E13B6F">
        <w:rPr>
          <w:rFonts w:ascii="Times New Roman" w:hAnsi="Times New Roman"/>
        </w:rPr>
        <w:t xml:space="preserve"> kis mennyiségben igazoltan átjut az anyatejbe. Tájékoztassa kezelőorvosát arról, ha szoptat, vagy el szeretné kezdeni a szoptatást.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alkalmazása nem javasolt szoptató anyáknak. Amennyiben szoptatni szeretne, kezelőorvosa valószínűleg másik készítményt fog Önnek javasolni, különösen abban az esetben, ha gyermeke újszülött vagy koraszülött.</w:t>
      </w:r>
    </w:p>
    <w:p w14:paraId="79CD0FE2" w14:textId="77777777" w:rsidR="00516E67" w:rsidRPr="00E13B6F" w:rsidRDefault="00516E67" w:rsidP="004E2309">
      <w:pPr>
        <w:widowControl w:val="0"/>
        <w:autoSpaceDE w:val="0"/>
        <w:autoSpaceDN w:val="0"/>
        <w:adjustRightInd w:val="0"/>
        <w:rPr>
          <w:rFonts w:ascii="Times New Roman" w:hAnsi="Times New Roman"/>
          <w:bCs/>
          <w:lang w:val="en-GB"/>
        </w:rPr>
      </w:pPr>
    </w:p>
    <w:p w14:paraId="4AE75487" w14:textId="77777777"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b/>
          <w:bCs/>
        </w:rPr>
        <w:t xml:space="preserve">A készítmény hatásai a gépjárművezetéshez és a gépek kezeléséhez szükséges képességekre </w:t>
      </w:r>
    </w:p>
    <w:p w14:paraId="27A28999" w14:textId="16429E18" w:rsidR="00C10C94" w:rsidRPr="00E13B6F" w:rsidRDefault="00C10C94" w:rsidP="004E2309">
      <w:pPr>
        <w:widowControl w:val="0"/>
        <w:autoSpaceDE w:val="0"/>
        <w:autoSpaceDN w:val="0"/>
        <w:adjustRightInd w:val="0"/>
        <w:rPr>
          <w:rFonts w:ascii="Times New Roman" w:hAnsi="Times New Roman"/>
        </w:rPr>
      </w:pPr>
      <w:r w:rsidRPr="00E13B6F">
        <w:rPr>
          <w:rFonts w:ascii="Times New Roman" w:hAnsi="Times New Roman"/>
        </w:rPr>
        <w:t xml:space="preserve">Mielőtt gépjárművet vezet vagy gépet kezel, illetve egyéb figyelmet igénylő tevékenységet végez, </w:t>
      </w:r>
      <w:proofErr w:type="spellStart"/>
      <w:r w:rsidRPr="00E13B6F">
        <w:rPr>
          <w:rFonts w:ascii="Times New Roman" w:hAnsi="Times New Roman"/>
        </w:rPr>
        <w:t>győződjön</w:t>
      </w:r>
      <w:proofErr w:type="spellEnd"/>
      <w:r w:rsidRPr="00E13B6F">
        <w:rPr>
          <w:rFonts w:ascii="Times New Roman" w:hAnsi="Times New Roman"/>
        </w:rPr>
        <w:t xml:space="preserve"> meg róla, hogy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hogyan hat Önre.</w:t>
      </w:r>
    </w:p>
    <w:p w14:paraId="21858228" w14:textId="6894BECE" w:rsidR="00C315A9" w:rsidRPr="00E13B6F" w:rsidRDefault="00B707FC" w:rsidP="004E2309">
      <w:pPr>
        <w:widowControl w:val="0"/>
        <w:autoSpaceDE w:val="0"/>
        <w:autoSpaceDN w:val="0"/>
        <w:adjustRightInd w:val="0"/>
        <w:rPr>
          <w:rFonts w:ascii="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befolyásolhatja a biztonságos gépjárművezetéshez és a gépek kezeléséhez szükséges képességeket (különösen a gyógyszeres kezelés kezdetén).</w:t>
      </w:r>
    </w:p>
    <w:p w14:paraId="19DF0EA0" w14:textId="6B8EBBA3" w:rsidR="00C82C1F" w:rsidRPr="00E13B6F" w:rsidRDefault="008F6136" w:rsidP="004E2309">
      <w:pPr>
        <w:widowControl w:val="0"/>
        <w:rPr>
          <w:rFonts w:ascii="Times New Roman" w:eastAsia="Times New Roman" w:hAnsi="Times New Roman"/>
        </w:rPr>
      </w:pPr>
      <w:r w:rsidRPr="00E13B6F">
        <w:rPr>
          <w:rFonts w:ascii="Times New Roman" w:hAnsi="Times New Roman"/>
        </w:rPr>
        <w:t>Ne vezessen gépjárművet és ne kezeljen gépet</w:t>
      </w:r>
      <w:r w:rsidR="003D5E9E" w:rsidRPr="00E13B6F">
        <w:rPr>
          <w:rFonts w:ascii="Times New Roman" w:hAnsi="Times New Roman"/>
        </w:rPr>
        <w:t>,</w:t>
      </w:r>
      <w:r w:rsidRPr="00E13B6F">
        <w:rPr>
          <w:rFonts w:ascii="Times New Roman" w:hAnsi="Times New Roman"/>
        </w:rPr>
        <w:t xml:space="preserve"> ha azt észleli, hogy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negatívan befolyásolja képességeit, például hányinger, szédülés, fáradtság vagy fejfájás </w:t>
      </w:r>
      <w:r w:rsidR="00D67E95">
        <w:rPr>
          <w:rFonts w:ascii="Times New Roman" w:hAnsi="Times New Roman"/>
        </w:rPr>
        <w:t>fordul elő Önnél</w:t>
      </w:r>
      <w:r w:rsidRPr="00E13B6F">
        <w:rPr>
          <w:rFonts w:ascii="Times New Roman" w:hAnsi="Times New Roman"/>
        </w:rPr>
        <w:t>.</w:t>
      </w:r>
    </w:p>
    <w:p w14:paraId="1D40DEA7" w14:textId="77777777" w:rsidR="00307112" w:rsidRPr="00E13B6F" w:rsidRDefault="00307112" w:rsidP="004E2309">
      <w:pPr>
        <w:widowControl w:val="0"/>
        <w:autoSpaceDE w:val="0"/>
        <w:autoSpaceDN w:val="0"/>
        <w:adjustRightInd w:val="0"/>
        <w:rPr>
          <w:rFonts w:ascii="Times New Roman" w:hAnsi="Times New Roman"/>
          <w:bCs/>
          <w:lang w:val="en-GB"/>
        </w:rPr>
      </w:pPr>
    </w:p>
    <w:p w14:paraId="5CAA6DEE" w14:textId="5A76EF7C" w:rsidR="002547B2" w:rsidRPr="00B66357" w:rsidRDefault="002547B2" w:rsidP="004E2309">
      <w:pPr>
        <w:numPr>
          <w:ilvl w:val="12"/>
          <w:numId w:val="0"/>
        </w:numPr>
        <w:ind w:right="-2"/>
        <w:outlineLvl w:val="0"/>
        <w:rPr>
          <w:rFonts w:ascii="Times New Roman" w:eastAsia="Times New Roman" w:hAnsi="Times New Roman"/>
          <w:b/>
          <w:noProof/>
        </w:rPr>
      </w:pPr>
      <w:r w:rsidRPr="00E13B6F">
        <w:rPr>
          <w:rFonts w:ascii="Times New Roman" w:hAnsi="Times New Roman"/>
          <w:b/>
        </w:rPr>
        <w:t xml:space="preserve">A </w:t>
      </w:r>
      <w:proofErr w:type="spellStart"/>
      <w:r w:rsidR="00A62859">
        <w:rPr>
          <w:rFonts w:ascii="Times New Roman" w:hAnsi="Times New Roman"/>
          <w:b/>
        </w:rPr>
        <w:t>Lisidipin</w:t>
      </w:r>
      <w:proofErr w:type="spellEnd"/>
      <w:r w:rsidR="00A62859">
        <w:rPr>
          <w:rFonts w:ascii="Times New Roman" w:hAnsi="Times New Roman"/>
          <w:b/>
        </w:rPr>
        <w:t xml:space="preserve"> </w:t>
      </w:r>
      <w:r w:rsidRPr="00E13B6F">
        <w:rPr>
          <w:rFonts w:ascii="Times New Roman" w:hAnsi="Times New Roman"/>
          <w:b/>
        </w:rPr>
        <w:t>nátriumot tartalmaz</w:t>
      </w:r>
    </w:p>
    <w:p w14:paraId="11482552" w14:textId="476C0B82" w:rsidR="00BB1C3A" w:rsidRPr="007A72CA" w:rsidRDefault="002547B2" w:rsidP="004E2309">
      <w:pPr>
        <w:widowControl w:val="0"/>
        <w:autoSpaceDE w:val="0"/>
        <w:autoSpaceDN w:val="0"/>
        <w:adjustRightInd w:val="0"/>
        <w:rPr>
          <w:rFonts w:ascii="Times New Roman" w:eastAsia="Times New Roman" w:hAnsi="Times New Roman"/>
        </w:rPr>
      </w:pPr>
      <w:r w:rsidRPr="00CB0CF4">
        <w:rPr>
          <w:rFonts w:ascii="Times New Roman" w:hAnsi="Times New Roman"/>
        </w:rPr>
        <w:t xml:space="preserve">A készítmény </w:t>
      </w:r>
      <w:proofErr w:type="gramStart"/>
      <w:r w:rsidRPr="00CB0CF4">
        <w:rPr>
          <w:rFonts w:ascii="Times New Roman" w:hAnsi="Times New Roman"/>
        </w:rPr>
        <w:t>kevesebb</w:t>
      </w:r>
      <w:proofErr w:type="gramEnd"/>
      <w:r w:rsidRPr="00CB0CF4">
        <w:rPr>
          <w:rFonts w:ascii="Times New Roman" w:hAnsi="Times New Roman"/>
        </w:rPr>
        <w:t xml:space="preserve"> mint 1</w:t>
      </w:r>
      <w:r w:rsidR="003D5E9E" w:rsidRPr="00CB0CF4">
        <w:rPr>
          <w:rFonts w:ascii="Times New Roman" w:hAnsi="Times New Roman"/>
        </w:rPr>
        <w:t> </w:t>
      </w:r>
      <w:proofErr w:type="spellStart"/>
      <w:r w:rsidRPr="00CB0CF4">
        <w:rPr>
          <w:rFonts w:ascii="Times New Roman" w:hAnsi="Times New Roman"/>
        </w:rPr>
        <w:t>mmol</w:t>
      </w:r>
      <w:proofErr w:type="spellEnd"/>
      <w:r w:rsidRPr="00CB0CF4">
        <w:rPr>
          <w:rFonts w:ascii="Times New Roman" w:hAnsi="Times New Roman"/>
        </w:rPr>
        <w:t xml:space="preserve"> (23</w:t>
      </w:r>
      <w:r w:rsidR="003D5E9E" w:rsidRPr="00CB0CF4">
        <w:rPr>
          <w:rFonts w:ascii="Times New Roman" w:hAnsi="Times New Roman"/>
        </w:rPr>
        <w:t> mg</w:t>
      </w:r>
      <w:r w:rsidRPr="00CB0CF4">
        <w:rPr>
          <w:rFonts w:ascii="Times New Roman" w:hAnsi="Times New Roman"/>
        </w:rPr>
        <w:t xml:space="preserve">) nátriumot tartalmaz </w:t>
      </w:r>
      <w:r w:rsidR="00D67E95">
        <w:rPr>
          <w:rFonts w:ascii="Times New Roman" w:hAnsi="Times New Roman"/>
        </w:rPr>
        <w:t>tablettá</w:t>
      </w:r>
      <w:r w:rsidR="00D67E95" w:rsidRPr="00D67E95">
        <w:rPr>
          <w:rFonts w:ascii="Times New Roman" w:hAnsi="Times New Roman"/>
        </w:rPr>
        <w:t>nként</w:t>
      </w:r>
      <w:r w:rsidRPr="00CB0CF4">
        <w:rPr>
          <w:rFonts w:ascii="Times New Roman" w:hAnsi="Times New Roman"/>
        </w:rPr>
        <w:t>, azaz gyakorlatilag „nátriummentes”.</w:t>
      </w:r>
    </w:p>
    <w:p w14:paraId="17CC76CF" w14:textId="77777777" w:rsidR="002547B2" w:rsidRPr="007A72CA" w:rsidRDefault="002547B2" w:rsidP="004E2309">
      <w:pPr>
        <w:widowControl w:val="0"/>
        <w:autoSpaceDE w:val="0"/>
        <w:autoSpaceDN w:val="0"/>
        <w:adjustRightInd w:val="0"/>
        <w:rPr>
          <w:rFonts w:ascii="Times New Roman" w:eastAsia="Times New Roman" w:hAnsi="Times New Roman"/>
          <w:lang w:val="en-GB"/>
        </w:rPr>
      </w:pPr>
    </w:p>
    <w:p w14:paraId="19F6A9A2" w14:textId="77777777" w:rsidR="002547B2" w:rsidRPr="00E13B6F" w:rsidRDefault="002547B2" w:rsidP="004E2309">
      <w:pPr>
        <w:widowControl w:val="0"/>
        <w:autoSpaceDE w:val="0"/>
        <w:autoSpaceDN w:val="0"/>
        <w:adjustRightInd w:val="0"/>
        <w:rPr>
          <w:rFonts w:ascii="Times New Roman" w:hAnsi="Times New Roman"/>
          <w:bCs/>
          <w:lang w:val="en-GB"/>
        </w:rPr>
      </w:pPr>
    </w:p>
    <w:p w14:paraId="26D67BCD" w14:textId="4D5D58FF" w:rsidR="00307112" w:rsidRPr="00E13B6F" w:rsidRDefault="00307112" w:rsidP="00314FEE">
      <w:pPr>
        <w:keepNext/>
        <w:widowControl w:val="0"/>
        <w:numPr>
          <w:ilvl w:val="0"/>
          <w:numId w:val="30"/>
        </w:numPr>
        <w:rPr>
          <w:rFonts w:ascii="Times New Roman" w:eastAsia="Times New Roman" w:hAnsi="Times New Roman"/>
          <w:b/>
        </w:rPr>
      </w:pPr>
      <w:r w:rsidRPr="00E13B6F">
        <w:rPr>
          <w:rFonts w:ascii="Times New Roman" w:hAnsi="Times New Roman"/>
          <w:b/>
          <w:bCs/>
        </w:rPr>
        <w:t xml:space="preserve">Hogyan kell szedni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tablettát?</w:t>
      </w:r>
    </w:p>
    <w:p w14:paraId="0D583A0C" w14:textId="77777777" w:rsidR="00307112" w:rsidRPr="00E13B6F" w:rsidRDefault="00307112" w:rsidP="004E2309">
      <w:pPr>
        <w:widowControl w:val="0"/>
        <w:autoSpaceDE w:val="0"/>
        <w:autoSpaceDN w:val="0"/>
        <w:adjustRightInd w:val="0"/>
        <w:rPr>
          <w:rFonts w:ascii="Times New Roman" w:hAnsi="Times New Roman"/>
          <w:lang w:val="en-GB"/>
        </w:rPr>
      </w:pPr>
    </w:p>
    <w:p w14:paraId="0CB79848" w14:textId="77777777" w:rsidR="00C82C1F" w:rsidRPr="00E13B6F" w:rsidRDefault="001935AE" w:rsidP="004E2309">
      <w:pPr>
        <w:widowControl w:val="0"/>
        <w:autoSpaceDE w:val="0"/>
        <w:autoSpaceDN w:val="0"/>
        <w:adjustRightInd w:val="0"/>
        <w:rPr>
          <w:rFonts w:ascii="Times New Roman" w:hAnsi="Times New Roman"/>
        </w:rPr>
      </w:pPr>
      <w:r w:rsidRPr="00E13B6F">
        <w:rPr>
          <w:rFonts w:ascii="Times New Roman" w:hAnsi="Times New Roman"/>
        </w:rPr>
        <w:t>A gyógyszert mindig a kezelőorvosa által elmondottaknak megfelelően szedje. Amennyiben nem biztos az adagolást illetően, kérdezze meg kezelőorvosát vagy gyógyszerészét.</w:t>
      </w:r>
    </w:p>
    <w:p w14:paraId="7A59C54A" w14:textId="628D13A3" w:rsidR="00C82C1F" w:rsidRPr="00E13B6F" w:rsidRDefault="00516852" w:rsidP="004E2309">
      <w:pPr>
        <w:widowControl w:val="0"/>
        <w:autoSpaceDE w:val="0"/>
        <w:autoSpaceDN w:val="0"/>
        <w:adjustRightInd w:val="0"/>
        <w:rPr>
          <w:rFonts w:ascii="Times New Roman" w:hAnsi="Times New Roman"/>
        </w:rPr>
      </w:pPr>
      <w:r w:rsidRPr="00E13B6F">
        <w:rPr>
          <w:rFonts w:ascii="Times New Roman" w:hAnsi="Times New Roman"/>
        </w:rPr>
        <w:t xml:space="preserve">A készítmény ajánlott adagja </w:t>
      </w:r>
      <w:r w:rsidR="00603833" w:rsidRPr="00E13B6F">
        <w:rPr>
          <w:rFonts w:ascii="Times New Roman" w:hAnsi="Times New Roman"/>
        </w:rPr>
        <w:t xml:space="preserve">naponta </w:t>
      </w:r>
      <w:r w:rsidRPr="00E13B6F">
        <w:rPr>
          <w:rFonts w:ascii="Times New Roman" w:hAnsi="Times New Roman"/>
        </w:rPr>
        <w:t xml:space="preserve">egy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tabletta.</w:t>
      </w:r>
    </w:p>
    <w:p w14:paraId="60F29E7E" w14:textId="354D7C7E" w:rsidR="00C82C1F" w:rsidRPr="00E13B6F" w:rsidRDefault="00B707FC" w:rsidP="004E2309">
      <w:pPr>
        <w:widowControl w:val="0"/>
        <w:autoSpaceDE w:val="0"/>
        <w:autoSpaceDN w:val="0"/>
        <w:adjustRightInd w:val="0"/>
        <w:rPr>
          <w:rFonts w:ascii="Times New Roman" w:hAnsi="Times New Roman"/>
        </w:rPr>
      </w:pPr>
      <w:r w:rsidRPr="00E13B6F">
        <w:rPr>
          <w:rFonts w:ascii="Times New Roman" w:hAnsi="Times New Roman"/>
        </w:rPr>
        <w:lastRenderedPageBreak/>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tabletta étkezéskor, vagy attól függetlenül is bevehető.</w:t>
      </w:r>
    </w:p>
    <w:p w14:paraId="56B7364B" w14:textId="76F43BD3" w:rsidR="00EF356B" w:rsidRDefault="00F73362" w:rsidP="004E2309">
      <w:pPr>
        <w:widowControl w:val="0"/>
        <w:autoSpaceDE w:val="0"/>
        <w:autoSpaceDN w:val="0"/>
        <w:adjustRightInd w:val="0"/>
        <w:rPr>
          <w:rFonts w:ascii="Times New Roman" w:hAnsi="Times New Roman"/>
        </w:rPr>
      </w:pPr>
      <w:r w:rsidRPr="00E13B6F">
        <w:rPr>
          <w:rFonts w:ascii="Times New Roman" w:hAnsi="Times New Roman"/>
        </w:rPr>
        <w:t xml:space="preserve">A tablettát egészben, kevés vízzel kell lenyelni. Minden nap azonos időben vegye be </w:t>
      </w:r>
      <w:r w:rsidR="00603833" w:rsidRPr="00E13B6F">
        <w:rPr>
          <w:rFonts w:ascii="Times New Roman" w:hAnsi="Times New Roman"/>
        </w:rPr>
        <w:t>a tablettát</w:t>
      </w:r>
      <w:r w:rsidRPr="00E13B6F">
        <w:rPr>
          <w:rFonts w:ascii="Times New Roman" w:hAnsi="Times New Roman"/>
        </w:rPr>
        <w:t>.</w:t>
      </w:r>
    </w:p>
    <w:p w14:paraId="3080F5FC" w14:textId="77777777" w:rsidR="00B66357" w:rsidRPr="00E13B6F" w:rsidRDefault="00B66357" w:rsidP="004E2309">
      <w:pPr>
        <w:widowControl w:val="0"/>
        <w:autoSpaceDE w:val="0"/>
        <w:autoSpaceDN w:val="0"/>
        <w:adjustRightInd w:val="0"/>
        <w:rPr>
          <w:rFonts w:ascii="Times New Roman" w:hAnsi="Times New Roman"/>
        </w:rPr>
      </w:pPr>
    </w:p>
    <w:p w14:paraId="4DAAB203" w14:textId="18DB169A" w:rsidR="00A36E1C" w:rsidRDefault="00A36E1C" w:rsidP="004E2309">
      <w:pPr>
        <w:widowControl w:val="0"/>
        <w:autoSpaceDE w:val="0"/>
        <w:autoSpaceDN w:val="0"/>
        <w:adjustRightInd w:val="0"/>
        <w:rPr>
          <w:rFonts w:ascii="Times New Roman" w:hAnsi="Times New Roman"/>
        </w:rPr>
      </w:pPr>
      <w:r w:rsidRPr="00E13B6F">
        <w:rPr>
          <w:rFonts w:ascii="Times New Roman" w:hAnsi="Times New Roman"/>
        </w:rPr>
        <w:t>A tablettán lévő bemetszés csak a széttörés elősegítésére szolgál, amennyiben nem tudja a gyógyszert egészben lenyelni.</w:t>
      </w:r>
    </w:p>
    <w:p w14:paraId="12BE90BA" w14:textId="77777777" w:rsidR="00B66357" w:rsidRDefault="00B66357" w:rsidP="004E2309">
      <w:pPr>
        <w:widowControl w:val="0"/>
        <w:autoSpaceDE w:val="0"/>
        <w:autoSpaceDN w:val="0"/>
        <w:adjustRightInd w:val="0"/>
        <w:rPr>
          <w:rFonts w:ascii="Times New Roman" w:hAnsi="Times New Roman"/>
        </w:rPr>
      </w:pPr>
    </w:p>
    <w:p w14:paraId="79E51CB7" w14:textId="37FFB1F0" w:rsidR="00307112" w:rsidRPr="00E13B6F" w:rsidRDefault="00307112" w:rsidP="004E2309">
      <w:pPr>
        <w:widowControl w:val="0"/>
        <w:autoSpaceDE w:val="0"/>
        <w:autoSpaceDN w:val="0"/>
        <w:adjustRightInd w:val="0"/>
        <w:rPr>
          <w:rFonts w:ascii="Times New Roman" w:hAnsi="Times New Roman"/>
        </w:rPr>
      </w:pPr>
      <w:r w:rsidRPr="00E13B6F">
        <w:rPr>
          <w:rFonts w:ascii="Times New Roman" w:hAnsi="Times New Roman"/>
        </w:rPr>
        <w:t xml:space="preserve">Ha úgy érzi, hogy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hatása túlságosan erős, vagy túl</w:t>
      </w:r>
      <w:r w:rsidR="00D67E95">
        <w:rPr>
          <w:rFonts w:ascii="Times New Roman" w:hAnsi="Times New Roman"/>
        </w:rPr>
        <w:t>ságosan</w:t>
      </w:r>
      <w:r w:rsidRPr="00E13B6F">
        <w:rPr>
          <w:rFonts w:ascii="Times New Roman" w:hAnsi="Times New Roman"/>
        </w:rPr>
        <w:t xml:space="preserve"> gyenge, forduljon kezelőorvosához vagy a gyógyszerész</w:t>
      </w:r>
      <w:r w:rsidR="00636AB9">
        <w:rPr>
          <w:rFonts w:ascii="Times New Roman" w:hAnsi="Times New Roman"/>
        </w:rPr>
        <w:t>é</w:t>
      </w:r>
      <w:r w:rsidRPr="00E13B6F">
        <w:rPr>
          <w:rFonts w:ascii="Times New Roman" w:hAnsi="Times New Roman"/>
        </w:rPr>
        <w:t>hez!</w:t>
      </w:r>
    </w:p>
    <w:p w14:paraId="658B8187" w14:textId="77777777" w:rsidR="003D1703" w:rsidRPr="00E13B6F" w:rsidRDefault="003D1703" w:rsidP="004E2309">
      <w:pPr>
        <w:widowControl w:val="0"/>
        <w:rPr>
          <w:rFonts w:ascii="Times New Roman" w:eastAsia="SimSun" w:hAnsi="Times New Roman"/>
          <w:snapToGrid w:val="0"/>
          <w:lang w:val="en-GB"/>
        </w:rPr>
      </w:pPr>
    </w:p>
    <w:p w14:paraId="33F50B5C" w14:textId="77777777" w:rsidR="003D1703" w:rsidRPr="00E13B6F" w:rsidRDefault="003D1703" w:rsidP="004E2309">
      <w:pPr>
        <w:widowControl w:val="0"/>
        <w:rPr>
          <w:rFonts w:ascii="Times New Roman" w:eastAsia="SimSun" w:hAnsi="Times New Roman"/>
          <w:b/>
          <w:snapToGrid w:val="0"/>
        </w:rPr>
      </w:pPr>
      <w:r w:rsidRPr="00E13B6F">
        <w:rPr>
          <w:rFonts w:ascii="Times New Roman" w:hAnsi="Times New Roman"/>
          <w:b/>
          <w:bCs/>
          <w:snapToGrid w:val="0"/>
        </w:rPr>
        <w:t>Alkalmazása gyermekeknél és serdülőknél</w:t>
      </w:r>
    </w:p>
    <w:p w14:paraId="5AC190CD" w14:textId="144A8919" w:rsidR="00514DCD" w:rsidRPr="00E13B6F" w:rsidRDefault="00B707FC" w:rsidP="004E2309">
      <w:pPr>
        <w:widowControl w:val="0"/>
        <w:numPr>
          <w:ilvl w:val="12"/>
          <w:numId w:val="0"/>
        </w:numPr>
        <w:rPr>
          <w:rFonts w:ascii="Times New Roman" w:eastAsia="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nem alkalmazható 18</w:t>
      </w:r>
      <w:r w:rsidR="003D5E9E" w:rsidRPr="00E13B6F">
        <w:rPr>
          <w:rFonts w:ascii="Times New Roman" w:hAnsi="Times New Roman"/>
        </w:rPr>
        <w:t> </w:t>
      </w:r>
      <w:proofErr w:type="gramStart"/>
      <w:r w:rsidRPr="00E13B6F">
        <w:rPr>
          <w:rFonts w:ascii="Times New Roman" w:hAnsi="Times New Roman"/>
        </w:rPr>
        <w:t>év</w:t>
      </w:r>
      <w:r w:rsidR="00636AB9">
        <w:rPr>
          <w:rFonts w:ascii="Times New Roman" w:hAnsi="Times New Roman"/>
        </w:rPr>
        <w:t>esnél</w:t>
      </w:r>
      <w:proofErr w:type="gramEnd"/>
      <w:r w:rsidR="00636AB9">
        <w:rPr>
          <w:rFonts w:ascii="Times New Roman" w:hAnsi="Times New Roman"/>
        </w:rPr>
        <w:t xml:space="preserve"> fiatalabb</w:t>
      </w:r>
      <w:r w:rsidRPr="00E13B6F">
        <w:rPr>
          <w:rFonts w:ascii="Times New Roman" w:hAnsi="Times New Roman"/>
        </w:rPr>
        <w:t xml:space="preserve"> gyermekeknél</w:t>
      </w:r>
      <w:r w:rsidR="00636AB9">
        <w:rPr>
          <w:rFonts w:ascii="Times New Roman" w:hAnsi="Times New Roman"/>
        </w:rPr>
        <w:t xml:space="preserve"> és serdülőknél</w:t>
      </w:r>
      <w:r w:rsidRPr="00E13B6F">
        <w:rPr>
          <w:rFonts w:ascii="Times New Roman" w:hAnsi="Times New Roman"/>
        </w:rPr>
        <w:t>, a biztonságosságra és a hatásosságra vonatkozó adatok hiánya miatt.</w:t>
      </w:r>
    </w:p>
    <w:p w14:paraId="4EDCF425" w14:textId="77777777" w:rsidR="00D563DD" w:rsidRPr="00E13B6F" w:rsidRDefault="00D563DD" w:rsidP="004E2309">
      <w:pPr>
        <w:widowControl w:val="0"/>
        <w:numPr>
          <w:ilvl w:val="12"/>
          <w:numId w:val="0"/>
        </w:numPr>
        <w:rPr>
          <w:rFonts w:ascii="Times New Roman" w:eastAsia="Times New Roman" w:hAnsi="Times New Roman"/>
          <w:highlight w:val="yellow"/>
          <w:lang w:val="en-GB"/>
        </w:rPr>
      </w:pPr>
    </w:p>
    <w:p w14:paraId="0D8F09F5" w14:textId="77777777" w:rsidR="00465C81" w:rsidRPr="00E13B6F" w:rsidRDefault="00465C81" w:rsidP="004E2309">
      <w:pPr>
        <w:widowControl w:val="0"/>
        <w:rPr>
          <w:rFonts w:ascii="Times New Roman" w:eastAsia="Times New Roman" w:hAnsi="Times New Roman"/>
          <w:u w:val="single"/>
        </w:rPr>
      </w:pPr>
      <w:r w:rsidRPr="00E13B6F">
        <w:rPr>
          <w:rFonts w:ascii="Times New Roman" w:hAnsi="Times New Roman"/>
          <w:u w:val="single"/>
        </w:rPr>
        <w:t>Idősek</w:t>
      </w:r>
    </w:p>
    <w:p w14:paraId="437DBFAA" w14:textId="0A7A4DBD" w:rsidR="00514DCD" w:rsidRPr="00E13B6F" w:rsidRDefault="00EE34A3" w:rsidP="004E2309">
      <w:pPr>
        <w:widowControl w:val="0"/>
        <w:numPr>
          <w:ilvl w:val="12"/>
          <w:numId w:val="0"/>
        </w:numPr>
        <w:rPr>
          <w:rFonts w:ascii="Times New Roman" w:eastAsia="Times New Roman" w:hAnsi="Times New Roman"/>
        </w:rPr>
      </w:pPr>
      <w:r w:rsidRPr="00E13B6F">
        <w:rPr>
          <w:rFonts w:ascii="Times New Roman" w:hAnsi="Times New Roman"/>
        </w:rPr>
        <w:t>Általában nincs szükség a gyóg</w:t>
      </w:r>
      <w:r w:rsidR="003D5E9E" w:rsidRPr="00E13B6F">
        <w:rPr>
          <w:rFonts w:ascii="Times New Roman" w:hAnsi="Times New Roman"/>
        </w:rPr>
        <w:t>yszer adagjának módosítására 65 </w:t>
      </w:r>
      <w:r w:rsidRPr="00E13B6F">
        <w:rPr>
          <w:rFonts w:ascii="Times New Roman" w:hAnsi="Times New Roman"/>
        </w:rPr>
        <w:t>év</w:t>
      </w:r>
      <w:r w:rsidR="00636AB9">
        <w:rPr>
          <w:rFonts w:ascii="Times New Roman" w:hAnsi="Times New Roman"/>
        </w:rPr>
        <w:t>esnél idősebb</w:t>
      </w:r>
      <w:r w:rsidRPr="00E13B6F">
        <w:rPr>
          <w:rFonts w:ascii="Times New Roman" w:hAnsi="Times New Roman"/>
        </w:rPr>
        <w:t xml:space="preserve"> betegek esetében.</w:t>
      </w:r>
    </w:p>
    <w:p w14:paraId="4A2EB76C" w14:textId="77777777" w:rsidR="00EE34A3" w:rsidRPr="00E13B6F" w:rsidRDefault="00EE34A3" w:rsidP="004E2309">
      <w:pPr>
        <w:widowControl w:val="0"/>
        <w:numPr>
          <w:ilvl w:val="12"/>
          <w:numId w:val="0"/>
        </w:numPr>
        <w:rPr>
          <w:rFonts w:ascii="Times New Roman" w:eastAsia="Times New Roman" w:hAnsi="Times New Roman"/>
          <w:highlight w:val="yellow"/>
          <w:lang w:val="en-GB"/>
        </w:rPr>
      </w:pPr>
    </w:p>
    <w:p w14:paraId="7D3F7BD4" w14:textId="77777777" w:rsidR="00465C81" w:rsidRPr="00E13B6F" w:rsidRDefault="00793A41" w:rsidP="004E2309">
      <w:pPr>
        <w:widowControl w:val="0"/>
        <w:rPr>
          <w:rFonts w:ascii="Times New Roman" w:eastAsia="Times New Roman" w:hAnsi="Times New Roman"/>
          <w:u w:val="single"/>
        </w:rPr>
      </w:pPr>
      <w:r w:rsidRPr="00E13B6F">
        <w:rPr>
          <w:rFonts w:ascii="Times New Roman" w:hAnsi="Times New Roman"/>
          <w:u w:val="single"/>
        </w:rPr>
        <w:t>Májkárosodás</w:t>
      </w:r>
    </w:p>
    <w:p w14:paraId="077E6CCE" w14:textId="61A0E964" w:rsidR="00D171C4" w:rsidRPr="00E13B6F" w:rsidRDefault="00071AA8" w:rsidP="004E2309">
      <w:pPr>
        <w:widowControl w:val="0"/>
        <w:numPr>
          <w:ilvl w:val="12"/>
          <w:numId w:val="0"/>
        </w:numPr>
        <w:rPr>
          <w:rFonts w:ascii="Times New Roman" w:eastAsia="Times New Roman" w:hAnsi="Times New Roman"/>
        </w:rPr>
      </w:pPr>
      <w:r w:rsidRPr="00E13B6F">
        <w:rPr>
          <w:rFonts w:ascii="Times New Roman" w:hAnsi="Times New Roman"/>
        </w:rPr>
        <w:t xml:space="preserve">A májbetegség befolyásolhatja az </w:t>
      </w:r>
      <w:proofErr w:type="spellStart"/>
      <w:r w:rsidRPr="00E13B6F">
        <w:rPr>
          <w:rFonts w:ascii="Times New Roman" w:hAnsi="Times New Roman"/>
        </w:rPr>
        <w:t>amlodipin</w:t>
      </w:r>
      <w:proofErr w:type="spellEnd"/>
      <w:r w:rsidRPr="00E13B6F">
        <w:rPr>
          <w:rFonts w:ascii="Times New Roman" w:hAnsi="Times New Roman"/>
        </w:rPr>
        <w:t xml:space="preserve"> vérszintjét. Ilyen esetben kezelőorvosa gyakoribb ellenőrzést fog javasolni Önnek.</w:t>
      </w:r>
    </w:p>
    <w:p w14:paraId="1820C6D2" w14:textId="77777777" w:rsidR="00071AA8" w:rsidRPr="00E13B6F" w:rsidRDefault="00071AA8" w:rsidP="004E2309">
      <w:pPr>
        <w:widowControl w:val="0"/>
        <w:numPr>
          <w:ilvl w:val="12"/>
          <w:numId w:val="0"/>
        </w:numPr>
        <w:rPr>
          <w:rFonts w:ascii="Times New Roman" w:eastAsia="Times New Roman" w:hAnsi="Times New Roman"/>
          <w:lang w:val="en-GB"/>
        </w:rPr>
      </w:pPr>
    </w:p>
    <w:p w14:paraId="3C7831AB" w14:textId="77777777" w:rsidR="00465C81" w:rsidRPr="00E13B6F" w:rsidRDefault="00793A41" w:rsidP="004E2309">
      <w:pPr>
        <w:widowControl w:val="0"/>
        <w:rPr>
          <w:rFonts w:ascii="Times New Roman" w:eastAsia="Times New Roman" w:hAnsi="Times New Roman"/>
          <w:u w:val="single"/>
        </w:rPr>
      </w:pPr>
      <w:r w:rsidRPr="00E13B6F">
        <w:rPr>
          <w:rFonts w:ascii="Times New Roman" w:hAnsi="Times New Roman"/>
          <w:u w:val="single"/>
        </w:rPr>
        <w:t>Vesekárosodás</w:t>
      </w:r>
    </w:p>
    <w:p w14:paraId="6A163C9E" w14:textId="3851CA39" w:rsidR="00514DCD" w:rsidRPr="00E13B6F" w:rsidRDefault="002F2213" w:rsidP="004E2309">
      <w:pPr>
        <w:widowControl w:val="0"/>
        <w:rPr>
          <w:rFonts w:ascii="Times New Roman" w:eastAsia="Times New Roman" w:hAnsi="Times New Roman"/>
        </w:rPr>
      </w:pPr>
      <w:r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tablettával </w:t>
      </w:r>
      <w:r w:rsidR="00603833" w:rsidRPr="00E13B6F">
        <w:rPr>
          <w:rFonts w:ascii="Times New Roman" w:hAnsi="Times New Roman"/>
        </w:rPr>
        <w:t xml:space="preserve">végzett </w:t>
      </w:r>
      <w:r w:rsidRPr="00E13B6F">
        <w:rPr>
          <w:rFonts w:ascii="Times New Roman" w:hAnsi="Times New Roman"/>
        </w:rPr>
        <w:t>kezelés alatt rendszeres vesefunkció</w:t>
      </w:r>
      <w:r w:rsidR="003D5E9E" w:rsidRPr="00E13B6F">
        <w:rPr>
          <w:rFonts w:ascii="Times New Roman" w:hAnsi="Times New Roman"/>
        </w:rPr>
        <w:noBreakHyphen/>
      </w:r>
      <w:r w:rsidRPr="00E13B6F">
        <w:rPr>
          <w:rFonts w:ascii="Times New Roman" w:hAnsi="Times New Roman"/>
        </w:rPr>
        <w:t xml:space="preserve">, </w:t>
      </w:r>
      <w:r w:rsidR="00D67E95">
        <w:rPr>
          <w:rFonts w:ascii="Times New Roman" w:hAnsi="Times New Roman"/>
        </w:rPr>
        <w:t xml:space="preserve">a </w:t>
      </w:r>
      <w:r w:rsidRPr="00E13B6F">
        <w:rPr>
          <w:rFonts w:ascii="Times New Roman" w:hAnsi="Times New Roman"/>
        </w:rPr>
        <w:t>kálium</w:t>
      </w:r>
      <w:r w:rsidR="003D5E9E" w:rsidRPr="00E13B6F">
        <w:rPr>
          <w:rFonts w:ascii="Times New Roman" w:hAnsi="Times New Roman"/>
        </w:rPr>
        <w:noBreakHyphen/>
      </w:r>
      <w:r w:rsidRPr="00E13B6F">
        <w:rPr>
          <w:rFonts w:ascii="Times New Roman" w:hAnsi="Times New Roman"/>
        </w:rPr>
        <w:t xml:space="preserve"> és nátrium szérumszint</w:t>
      </w:r>
      <w:r w:rsidR="00D67E95">
        <w:rPr>
          <w:rFonts w:ascii="Times New Roman" w:hAnsi="Times New Roman"/>
        </w:rPr>
        <w:t>jének</w:t>
      </w:r>
      <w:r w:rsidRPr="00E13B6F">
        <w:rPr>
          <w:rFonts w:ascii="Times New Roman" w:hAnsi="Times New Roman"/>
        </w:rPr>
        <w:t xml:space="preserve"> </w:t>
      </w:r>
      <w:r w:rsidR="00603833" w:rsidRPr="00E13B6F">
        <w:rPr>
          <w:rFonts w:ascii="Times New Roman" w:hAnsi="Times New Roman"/>
        </w:rPr>
        <w:t xml:space="preserve">ellenőrzésre </w:t>
      </w:r>
      <w:r w:rsidRPr="00E13B6F">
        <w:rPr>
          <w:rFonts w:ascii="Times New Roman" w:hAnsi="Times New Roman"/>
        </w:rPr>
        <w:t xml:space="preserve">van szükség. A veseműködés rosszabbodása esetén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adását </w:t>
      </w:r>
      <w:r w:rsidR="00603833" w:rsidRPr="00E13B6F">
        <w:rPr>
          <w:rFonts w:ascii="Times New Roman" w:hAnsi="Times New Roman"/>
        </w:rPr>
        <w:t>le kell állítani</w:t>
      </w:r>
      <w:r w:rsidRPr="00E13B6F">
        <w:rPr>
          <w:rFonts w:ascii="Times New Roman" w:hAnsi="Times New Roman"/>
        </w:rPr>
        <w:t xml:space="preserve"> és </w:t>
      </w:r>
      <w:r w:rsidR="00603833" w:rsidRPr="00D67E95">
        <w:rPr>
          <w:rFonts w:ascii="Times New Roman" w:hAnsi="Times New Roman"/>
        </w:rPr>
        <w:t xml:space="preserve">a kezelést </w:t>
      </w:r>
      <w:r w:rsidR="00D67E95">
        <w:rPr>
          <w:rFonts w:ascii="Times New Roman" w:hAnsi="Times New Roman"/>
        </w:rPr>
        <w:t>a hatóanyagok adagjainak külön-külön beállításával kell folytatni</w:t>
      </w:r>
      <w:r w:rsidRPr="00D67E95">
        <w:rPr>
          <w:rFonts w:ascii="Times New Roman" w:hAnsi="Times New Roman"/>
        </w:rPr>
        <w:t>.</w:t>
      </w:r>
    </w:p>
    <w:p w14:paraId="72206EE2" w14:textId="77777777" w:rsidR="00514DCD" w:rsidRPr="00E13B6F" w:rsidRDefault="00514DCD" w:rsidP="004E2309">
      <w:pPr>
        <w:widowControl w:val="0"/>
        <w:autoSpaceDE w:val="0"/>
        <w:autoSpaceDN w:val="0"/>
        <w:adjustRightInd w:val="0"/>
        <w:rPr>
          <w:rFonts w:ascii="Times New Roman" w:hAnsi="Times New Roman"/>
          <w:lang w:val="en-GB"/>
        </w:rPr>
      </w:pPr>
    </w:p>
    <w:p w14:paraId="614ACD1C" w14:textId="6D6F4DAB" w:rsidR="00307112" w:rsidRPr="00E13B6F" w:rsidRDefault="00307112" w:rsidP="004E2309">
      <w:pPr>
        <w:widowControl w:val="0"/>
        <w:autoSpaceDE w:val="0"/>
        <w:autoSpaceDN w:val="0"/>
        <w:adjustRightInd w:val="0"/>
        <w:rPr>
          <w:rFonts w:ascii="Times New Roman" w:hAnsi="Times New Roman"/>
          <w:b/>
        </w:rPr>
      </w:pPr>
      <w:r w:rsidRPr="00E13B6F">
        <w:rPr>
          <w:rFonts w:ascii="Times New Roman" w:hAnsi="Times New Roman"/>
          <w:b/>
          <w:bCs/>
        </w:rPr>
        <w:t xml:space="preserve">Ha az előírtnál több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tablettát vett be</w:t>
      </w:r>
    </w:p>
    <w:p w14:paraId="6A031C29" w14:textId="77777777" w:rsidR="00770185" w:rsidRPr="005445A4" w:rsidRDefault="00307112" w:rsidP="00770185">
      <w:pPr>
        <w:widowControl w:val="0"/>
        <w:autoSpaceDE w:val="0"/>
        <w:autoSpaceDN w:val="0"/>
        <w:adjustRightInd w:val="0"/>
        <w:rPr>
          <w:rFonts w:ascii="Times New Roman" w:hAnsi="Times New Roman"/>
        </w:rPr>
      </w:pPr>
      <w:r w:rsidRPr="00E13B6F">
        <w:rPr>
          <w:rFonts w:ascii="Times New Roman" w:hAnsi="Times New Roman"/>
        </w:rPr>
        <w:t xml:space="preserve">Azonnal értesítse kezelőorvosát, vagy keresse fel a legközelebbi kórház sürgősségi osztályát. </w:t>
      </w:r>
      <w:r w:rsidR="00B707FC" w:rsidRPr="00E13B6F">
        <w:rPr>
          <w:rFonts w:ascii="Times New Roman" w:hAnsi="Times New Roman"/>
        </w:rPr>
        <w:t xml:space="preserve">A </w:t>
      </w:r>
      <w:proofErr w:type="spellStart"/>
      <w:r w:rsidR="00A62859">
        <w:rPr>
          <w:rFonts w:ascii="Times New Roman" w:hAnsi="Times New Roman"/>
        </w:rPr>
        <w:t>Lisidipin</w:t>
      </w:r>
      <w:proofErr w:type="spellEnd"/>
      <w:r w:rsidR="00A62859">
        <w:rPr>
          <w:rFonts w:ascii="Times New Roman" w:hAnsi="Times New Roman"/>
        </w:rPr>
        <w:t xml:space="preserve"> </w:t>
      </w:r>
      <w:r w:rsidR="00B707FC" w:rsidRPr="00E13B6F">
        <w:rPr>
          <w:rFonts w:ascii="Times New Roman" w:hAnsi="Times New Roman"/>
        </w:rPr>
        <w:t xml:space="preserve">túladagolás </w:t>
      </w:r>
      <w:r w:rsidR="00D67E95">
        <w:rPr>
          <w:rFonts w:ascii="Times New Roman" w:hAnsi="Times New Roman"/>
        </w:rPr>
        <w:t xml:space="preserve">következményként </w:t>
      </w:r>
      <w:r w:rsidR="00072DC1" w:rsidRPr="00E13B6F">
        <w:rPr>
          <w:rFonts w:ascii="Times New Roman" w:hAnsi="Times New Roman"/>
        </w:rPr>
        <w:t xml:space="preserve">valószínűleg nagyon alacsony vérnyomást </w:t>
      </w:r>
      <w:r w:rsidR="00D67E95">
        <w:rPr>
          <w:rFonts w:ascii="Times New Roman" w:hAnsi="Times New Roman"/>
        </w:rPr>
        <w:t>alakul ki</w:t>
      </w:r>
      <w:r w:rsidR="00B707FC" w:rsidRPr="00E13B6F">
        <w:rPr>
          <w:rFonts w:ascii="Times New Roman" w:hAnsi="Times New Roman"/>
        </w:rPr>
        <w:t xml:space="preserve">, amit gondosan ellenőrizni kell. A túladagolás </w:t>
      </w:r>
      <w:r w:rsidR="00D67E95">
        <w:rPr>
          <w:rFonts w:ascii="Times New Roman" w:hAnsi="Times New Roman"/>
        </w:rPr>
        <w:t>jel</w:t>
      </w:r>
      <w:r w:rsidR="00D67E95" w:rsidRPr="00E13B6F">
        <w:rPr>
          <w:rFonts w:ascii="Times New Roman" w:hAnsi="Times New Roman"/>
        </w:rPr>
        <w:t>ei</w:t>
      </w:r>
      <w:r w:rsidR="00D67E95">
        <w:rPr>
          <w:rFonts w:ascii="Times New Roman" w:hAnsi="Times New Roman"/>
        </w:rPr>
        <w:t>:</w:t>
      </w:r>
      <w:r w:rsidR="00D67E95" w:rsidRPr="00E13B6F">
        <w:rPr>
          <w:rFonts w:ascii="Times New Roman" w:hAnsi="Times New Roman"/>
        </w:rPr>
        <w:t xml:space="preserve"> </w:t>
      </w:r>
      <w:r w:rsidR="00B707FC" w:rsidRPr="00E13B6F">
        <w:rPr>
          <w:rFonts w:ascii="Times New Roman" w:hAnsi="Times New Roman"/>
        </w:rPr>
        <w:t>elektrolitzavarok, veseelégtelenség, szapora légzés (</w:t>
      </w:r>
      <w:proofErr w:type="spellStart"/>
      <w:r w:rsidR="00B707FC" w:rsidRPr="00E13B6F">
        <w:rPr>
          <w:rFonts w:ascii="Times New Roman" w:hAnsi="Times New Roman"/>
        </w:rPr>
        <w:t>hiperventiláció</w:t>
      </w:r>
      <w:proofErr w:type="spellEnd"/>
      <w:r w:rsidR="00B707FC" w:rsidRPr="00E13B6F">
        <w:rPr>
          <w:rFonts w:ascii="Times New Roman" w:hAnsi="Times New Roman"/>
        </w:rPr>
        <w:t xml:space="preserve">), gyors szívverés, szívdobogásérzés, lassú szívverés, szédülés, szorongás és köhögés. Szédülés, ájulás vagy gyengeség jelentkezhet. Súlyos vérnyomásesés esetén sokk is előfordulhat. Bőrét hidegnek és nyirkosnak érezheti, valamint elveszítheti eszméletét. </w:t>
      </w:r>
      <w:r w:rsidR="00770185" w:rsidRPr="005445A4">
        <w:rPr>
          <w:rFonts w:ascii="Times New Roman" w:hAnsi="Times New Roman"/>
        </w:rPr>
        <w:t xml:space="preserve">Folyadékfelhalmozódás alakulhat ki a </w:t>
      </w:r>
      <w:proofErr w:type="spellStart"/>
      <w:r w:rsidR="00770185" w:rsidRPr="005445A4">
        <w:rPr>
          <w:rFonts w:ascii="Times New Roman" w:hAnsi="Times New Roman"/>
        </w:rPr>
        <w:t>tüdejében</w:t>
      </w:r>
      <w:proofErr w:type="spellEnd"/>
      <w:r w:rsidR="00770185" w:rsidRPr="005445A4">
        <w:rPr>
          <w:rFonts w:ascii="Times New Roman" w:hAnsi="Times New Roman"/>
        </w:rPr>
        <w:t xml:space="preserve"> (tüdőödéma), ami nehézlégzést okozhat. Ez a gyógyszer bevétele után akár 24-48 órával is kialakulhat.</w:t>
      </w:r>
    </w:p>
    <w:p w14:paraId="0A1FFE7D" w14:textId="282C6984" w:rsidR="00307112" w:rsidRPr="00E13B6F" w:rsidRDefault="00B707FC" w:rsidP="004E2309">
      <w:pPr>
        <w:widowControl w:val="0"/>
        <w:autoSpaceDE w:val="0"/>
        <w:autoSpaceDN w:val="0"/>
        <w:adjustRightInd w:val="0"/>
        <w:rPr>
          <w:rFonts w:ascii="Times New Roman" w:hAnsi="Times New Roman"/>
        </w:rPr>
      </w:pPr>
      <w:r w:rsidRPr="00E13B6F">
        <w:rPr>
          <w:rFonts w:ascii="Times New Roman" w:hAnsi="Times New Roman"/>
        </w:rPr>
        <w:t xml:space="preserve">Ha jellegzetes tünetek (például szédülés, fejfájás) lépnek fel, akkor hanyatt kell feküdnie. </w:t>
      </w:r>
      <w:r w:rsidRPr="00D67E95">
        <w:rPr>
          <w:rFonts w:ascii="Times New Roman" w:hAnsi="Times New Roman"/>
        </w:rPr>
        <w:t>Kezelőorvosa további intézkedések</w:t>
      </w:r>
      <w:r w:rsidR="00072DC1" w:rsidRPr="00D67E95">
        <w:rPr>
          <w:rFonts w:ascii="Times New Roman" w:hAnsi="Times New Roman"/>
        </w:rPr>
        <w:t>et</w:t>
      </w:r>
      <w:r w:rsidRPr="00D67E95">
        <w:rPr>
          <w:rFonts w:ascii="Times New Roman" w:hAnsi="Times New Roman"/>
        </w:rPr>
        <w:t xml:space="preserve"> fog </w:t>
      </w:r>
      <w:r w:rsidR="00072DC1" w:rsidRPr="00D67E95">
        <w:rPr>
          <w:rFonts w:ascii="Times New Roman" w:hAnsi="Times New Roman"/>
        </w:rPr>
        <w:t>tenni</w:t>
      </w:r>
      <w:r w:rsidRPr="00D67E95">
        <w:rPr>
          <w:rFonts w:ascii="Times New Roman" w:hAnsi="Times New Roman"/>
        </w:rPr>
        <w:t>.</w:t>
      </w:r>
    </w:p>
    <w:p w14:paraId="4EC92FE2" w14:textId="77777777" w:rsidR="007A4403" w:rsidRPr="00E13B6F" w:rsidRDefault="007A4403" w:rsidP="004E2309">
      <w:pPr>
        <w:widowControl w:val="0"/>
        <w:autoSpaceDE w:val="0"/>
        <w:autoSpaceDN w:val="0"/>
        <w:adjustRightInd w:val="0"/>
        <w:rPr>
          <w:rFonts w:ascii="Times New Roman" w:hAnsi="Times New Roman"/>
          <w:lang w:val="en-GB"/>
        </w:rPr>
      </w:pPr>
    </w:p>
    <w:p w14:paraId="31929128" w14:textId="7552B953" w:rsidR="00307112" w:rsidRPr="00E13B6F" w:rsidRDefault="00307112" w:rsidP="004E2309">
      <w:pPr>
        <w:widowControl w:val="0"/>
        <w:autoSpaceDE w:val="0"/>
        <w:autoSpaceDN w:val="0"/>
        <w:adjustRightInd w:val="0"/>
        <w:rPr>
          <w:rFonts w:ascii="Times New Roman" w:hAnsi="Times New Roman"/>
        </w:rPr>
      </w:pPr>
      <w:r w:rsidRPr="00E13B6F">
        <w:rPr>
          <w:rFonts w:ascii="Times New Roman" w:hAnsi="Times New Roman"/>
          <w:b/>
          <w:bCs/>
        </w:rPr>
        <w:t xml:space="preserve">Ha elfelejtette bevenni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tablettát</w:t>
      </w:r>
    </w:p>
    <w:p w14:paraId="5ED78991" w14:textId="77777777" w:rsidR="00307112" w:rsidRPr="00E13B6F" w:rsidRDefault="00307112" w:rsidP="004E2309">
      <w:pPr>
        <w:widowControl w:val="0"/>
        <w:autoSpaceDE w:val="0"/>
        <w:autoSpaceDN w:val="0"/>
        <w:adjustRightInd w:val="0"/>
        <w:rPr>
          <w:rFonts w:ascii="Times New Roman" w:hAnsi="Times New Roman"/>
        </w:rPr>
      </w:pPr>
      <w:r w:rsidRPr="00E13B6F">
        <w:rPr>
          <w:rFonts w:ascii="Times New Roman" w:hAnsi="Times New Roman"/>
        </w:rPr>
        <w:t>Ne vegyen be kétszeres adagot a kihagyott tabletta pótlására, hogy ezáltal elkerülhesse a túladagolás kockázatát. A következő adagot a szokásos időben vegye be.</w:t>
      </w:r>
    </w:p>
    <w:p w14:paraId="0DC557F2" w14:textId="77777777" w:rsidR="00307112" w:rsidRPr="00E13B6F" w:rsidRDefault="00307112" w:rsidP="004E2309">
      <w:pPr>
        <w:widowControl w:val="0"/>
        <w:autoSpaceDE w:val="0"/>
        <w:autoSpaceDN w:val="0"/>
        <w:adjustRightInd w:val="0"/>
        <w:rPr>
          <w:rFonts w:ascii="Times New Roman" w:hAnsi="Times New Roman"/>
          <w:lang w:val="en-GB"/>
        </w:rPr>
      </w:pPr>
    </w:p>
    <w:p w14:paraId="66CB9157" w14:textId="72357DBB" w:rsidR="00F73362" w:rsidRPr="00E13B6F" w:rsidRDefault="00F73362" w:rsidP="004E2309">
      <w:pPr>
        <w:widowControl w:val="0"/>
        <w:autoSpaceDE w:val="0"/>
        <w:autoSpaceDN w:val="0"/>
        <w:adjustRightInd w:val="0"/>
        <w:rPr>
          <w:rFonts w:ascii="Times New Roman" w:hAnsi="Times New Roman"/>
        </w:rPr>
      </w:pPr>
      <w:r w:rsidRPr="00E13B6F">
        <w:rPr>
          <w:rFonts w:ascii="Times New Roman" w:hAnsi="Times New Roman"/>
          <w:b/>
          <w:bCs/>
        </w:rPr>
        <w:t xml:space="preserve">Ha idő előtt abbahagyja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szedését</w:t>
      </w:r>
    </w:p>
    <w:p w14:paraId="2A9399D0" w14:textId="77777777" w:rsidR="00F73362" w:rsidRPr="00E13B6F" w:rsidRDefault="00F73362" w:rsidP="004E2309">
      <w:pPr>
        <w:widowControl w:val="0"/>
        <w:rPr>
          <w:rFonts w:ascii="Times New Roman" w:eastAsia="Times New Roman" w:hAnsi="Times New Roman"/>
        </w:rPr>
      </w:pPr>
      <w:r w:rsidRPr="00E13B6F">
        <w:rPr>
          <w:rFonts w:ascii="Times New Roman" w:hAnsi="Times New Roman"/>
        </w:rPr>
        <w:t>A kezelés időtartamát kezelőorvosa határozza meg. Ne hagyja abba a gyógyszer szedését akkor sem, ha jobban érzi magát. Ha hamarabb abbahagyja a gyógyszer szedését, mint ahogy azt tanácsolták Önnek, állapota rosszabbodhat.</w:t>
      </w:r>
    </w:p>
    <w:p w14:paraId="7B8086EB" w14:textId="77777777" w:rsidR="00F73362" w:rsidRPr="00E13B6F" w:rsidRDefault="00F73362" w:rsidP="004E2309">
      <w:pPr>
        <w:widowControl w:val="0"/>
        <w:autoSpaceDE w:val="0"/>
        <w:autoSpaceDN w:val="0"/>
        <w:adjustRightInd w:val="0"/>
        <w:rPr>
          <w:rFonts w:ascii="Times New Roman" w:hAnsi="Times New Roman"/>
          <w:lang w:val="en-GB"/>
        </w:rPr>
      </w:pPr>
    </w:p>
    <w:p w14:paraId="0CC4D4B8" w14:textId="77777777" w:rsidR="00307112" w:rsidRPr="00E13B6F" w:rsidRDefault="002F7F90" w:rsidP="004E2309">
      <w:pPr>
        <w:widowControl w:val="0"/>
        <w:autoSpaceDE w:val="0"/>
        <w:autoSpaceDN w:val="0"/>
        <w:adjustRightInd w:val="0"/>
        <w:rPr>
          <w:rFonts w:ascii="Times New Roman" w:hAnsi="Times New Roman"/>
        </w:rPr>
      </w:pPr>
      <w:r w:rsidRPr="00E13B6F">
        <w:rPr>
          <w:rFonts w:ascii="Times New Roman" w:hAnsi="Times New Roman"/>
        </w:rPr>
        <w:t>Ha bármilyen további kérdése van a gyógyszer alkalmazásával kapcsolatban, kérdezze meg kezelőorvosát vagy gyógyszerészét.</w:t>
      </w:r>
    </w:p>
    <w:p w14:paraId="76214752" w14:textId="77777777" w:rsidR="002F7F90" w:rsidRPr="00E13B6F" w:rsidRDefault="002F7F90" w:rsidP="004E2309">
      <w:pPr>
        <w:widowControl w:val="0"/>
        <w:autoSpaceDE w:val="0"/>
        <w:autoSpaceDN w:val="0"/>
        <w:adjustRightInd w:val="0"/>
        <w:rPr>
          <w:rFonts w:ascii="Times New Roman" w:hAnsi="Times New Roman"/>
          <w:lang w:val="en-GB"/>
        </w:rPr>
      </w:pPr>
    </w:p>
    <w:p w14:paraId="75BA02A2" w14:textId="77777777" w:rsidR="002F7F90" w:rsidRPr="00E13B6F" w:rsidRDefault="002F7F90" w:rsidP="004E2309">
      <w:pPr>
        <w:widowControl w:val="0"/>
        <w:autoSpaceDE w:val="0"/>
        <w:autoSpaceDN w:val="0"/>
        <w:adjustRightInd w:val="0"/>
        <w:rPr>
          <w:rFonts w:ascii="Times New Roman" w:hAnsi="Times New Roman"/>
          <w:lang w:val="en-GB"/>
        </w:rPr>
      </w:pPr>
    </w:p>
    <w:p w14:paraId="7C03E5C7" w14:textId="77777777" w:rsidR="00ED596D" w:rsidRPr="00E13B6F" w:rsidRDefault="00ED596D" w:rsidP="003D5E9E">
      <w:pPr>
        <w:keepNext/>
        <w:widowControl w:val="0"/>
        <w:numPr>
          <w:ilvl w:val="0"/>
          <w:numId w:val="30"/>
        </w:numPr>
        <w:ind w:left="0" w:firstLine="0"/>
        <w:rPr>
          <w:rFonts w:ascii="Times New Roman" w:eastAsia="Times New Roman" w:hAnsi="Times New Roman"/>
          <w:b/>
        </w:rPr>
      </w:pPr>
      <w:r w:rsidRPr="00E13B6F">
        <w:rPr>
          <w:rFonts w:ascii="Times New Roman" w:hAnsi="Times New Roman"/>
          <w:b/>
          <w:bCs/>
        </w:rPr>
        <w:t>Lehetséges mellékhatások</w:t>
      </w:r>
    </w:p>
    <w:p w14:paraId="3C92F6E8" w14:textId="77777777" w:rsidR="00ED596D" w:rsidRPr="00E13B6F" w:rsidRDefault="00ED596D" w:rsidP="003D5E9E">
      <w:pPr>
        <w:keepNext/>
        <w:widowControl w:val="0"/>
        <w:autoSpaceDE w:val="0"/>
        <w:autoSpaceDN w:val="0"/>
        <w:adjustRightInd w:val="0"/>
        <w:rPr>
          <w:rFonts w:ascii="Times New Roman" w:hAnsi="Times New Roman"/>
          <w:lang w:val="en-GB"/>
        </w:rPr>
      </w:pPr>
    </w:p>
    <w:p w14:paraId="6D17069C" w14:textId="77777777"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Mint minden gyógyszer, így ez a gyógyszer is okozhat mellékhatásokat, amelyek azonban nem mindenkinél jelentkeznek.</w:t>
      </w:r>
    </w:p>
    <w:p w14:paraId="276570D4" w14:textId="77777777" w:rsidR="00AD7D8D" w:rsidRPr="00E13B6F" w:rsidRDefault="00AD7D8D" w:rsidP="004E2309">
      <w:pPr>
        <w:widowControl w:val="0"/>
        <w:autoSpaceDE w:val="0"/>
        <w:autoSpaceDN w:val="0"/>
        <w:adjustRightInd w:val="0"/>
        <w:rPr>
          <w:rFonts w:ascii="Times New Roman" w:hAnsi="Times New Roman"/>
          <w:lang w:val="en-GB"/>
        </w:rPr>
      </w:pPr>
    </w:p>
    <w:p w14:paraId="79A64D0E" w14:textId="79C12A78" w:rsidR="00EF27CE" w:rsidRPr="00E13B6F" w:rsidRDefault="00EF27CE" w:rsidP="004E2309">
      <w:pPr>
        <w:pStyle w:val="Listaszerbekezds"/>
        <w:widowControl w:val="0"/>
        <w:autoSpaceDE w:val="0"/>
        <w:autoSpaceDN w:val="0"/>
        <w:adjustRightInd w:val="0"/>
        <w:ind w:left="0"/>
        <w:rPr>
          <w:rFonts w:ascii="Times New Roman" w:hAnsi="Times New Roman"/>
          <w:i/>
          <w:u w:val="single"/>
        </w:rPr>
      </w:pPr>
      <w:r w:rsidRPr="00E13B6F">
        <w:rPr>
          <w:rFonts w:ascii="Times New Roman" w:hAnsi="Times New Roman"/>
          <w:i/>
          <w:iCs/>
          <w:u w:val="single"/>
        </w:rPr>
        <w:t>Gyakori mellékhatások (10</w:t>
      </w:r>
      <w:r w:rsidR="003D5E9E" w:rsidRPr="00E13B6F">
        <w:rPr>
          <w:rFonts w:ascii="Times New Roman" w:hAnsi="Times New Roman"/>
          <w:i/>
          <w:iCs/>
          <w:u w:val="single"/>
        </w:rPr>
        <w:noBreakHyphen/>
      </w:r>
      <w:r w:rsidRPr="00E13B6F">
        <w:rPr>
          <w:rFonts w:ascii="Times New Roman" w:hAnsi="Times New Roman"/>
          <w:i/>
          <w:iCs/>
          <w:u w:val="single"/>
        </w:rPr>
        <w:t>ből legfeljebb 1</w:t>
      </w:r>
      <w:r w:rsidR="006C79E2" w:rsidRPr="00E13B6F">
        <w:rPr>
          <w:rFonts w:ascii="Times New Roman" w:hAnsi="Times New Roman"/>
          <w:i/>
          <w:iCs/>
          <w:u w:val="single"/>
        </w:rPr>
        <w:t> </w:t>
      </w:r>
      <w:r w:rsidRPr="00E13B6F">
        <w:rPr>
          <w:rFonts w:ascii="Times New Roman" w:hAnsi="Times New Roman"/>
          <w:i/>
          <w:iCs/>
          <w:u w:val="single"/>
        </w:rPr>
        <w:t>beteget érinthet):</w:t>
      </w:r>
    </w:p>
    <w:p w14:paraId="7BE6FC55" w14:textId="5410B4CC" w:rsidR="001C3DCA" w:rsidRPr="00E13B6F" w:rsidRDefault="00E91FCE" w:rsidP="004E2309">
      <w:pPr>
        <w:pStyle w:val="Listaszerbekezds"/>
        <w:widowControl w:val="0"/>
        <w:autoSpaceDE w:val="0"/>
        <w:autoSpaceDN w:val="0"/>
        <w:adjustRightInd w:val="0"/>
        <w:ind w:left="0"/>
        <w:rPr>
          <w:rFonts w:ascii="Times New Roman" w:hAnsi="Times New Roman"/>
        </w:rPr>
      </w:pPr>
      <w:r w:rsidRPr="00E13B6F">
        <w:rPr>
          <w:rFonts w:ascii="Times New Roman" w:hAnsi="Times New Roman"/>
        </w:rPr>
        <w:t xml:space="preserve">Egy, az </w:t>
      </w:r>
      <w:proofErr w:type="spellStart"/>
      <w:r w:rsidRPr="00E13B6F">
        <w:rPr>
          <w:rFonts w:ascii="Times New Roman" w:hAnsi="Times New Roman"/>
        </w:rPr>
        <w:t>amlodipin</w:t>
      </w:r>
      <w:proofErr w:type="spellEnd"/>
      <w:r w:rsidRPr="00E13B6F">
        <w:rPr>
          <w:rFonts w:ascii="Times New Roman" w:hAnsi="Times New Roman"/>
        </w:rPr>
        <w:t xml:space="preserve"> és </w:t>
      </w:r>
      <w:proofErr w:type="spellStart"/>
      <w:r w:rsidRPr="00E13B6F">
        <w:rPr>
          <w:rFonts w:ascii="Times New Roman" w:hAnsi="Times New Roman"/>
        </w:rPr>
        <w:t>lizinopril</w:t>
      </w:r>
      <w:proofErr w:type="spellEnd"/>
      <w:r w:rsidRPr="00E13B6F">
        <w:rPr>
          <w:rFonts w:ascii="Times New Roman" w:hAnsi="Times New Roman"/>
        </w:rPr>
        <w:t xml:space="preserve"> kombinációval elvégzett klinikai vizsgálat során </w:t>
      </w:r>
      <w:r w:rsidR="006C79E2" w:rsidRPr="00E13B6F">
        <w:rPr>
          <w:rFonts w:ascii="Times New Roman" w:hAnsi="Times New Roman"/>
        </w:rPr>
        <w:t xml:space="preserve">a </w:t>
      </w:r>
      <w:r w:rsidRPr="00E13B6F">
        <w:rPr>
          <w:rFonts w:ascii="Times New Roman" w:hAnsi="Times New Roman"/>
        </w:rPr>
        <w:t xml:space="preserve">gyakran észlelt </w:t>
      </w:r>
      <w:r w:rsidRPr="00E13B6F">
        <w:rPr>
          <w:rFonts w:ascii="Times New Roman" w:hAnsi="Times New Roman"/>
        </w:rPr>
        <w:lastRenderedPageBreak/>
        <w:t>mellékhatások</w:t>
      </w:r>
      <w:r w:rsidR="006C79E2" w:rsidRPr="00E13B6F">
        <w:rPr>
          <w:rFonts w:ascii="Times New Roman" w:hAnsi="Times New Roman"/>
        </w:rPr>
        <w:t xml:space="preserve"> a következők voltak</w:t>
      </w:r>
      <w:r w:rsidRPr="00E13B6F">
        <w:rPr>
          <w:rFonts w:ascii="Times New Roman" w:hAnsi="Times New Roman"/>
        </w:rPr>
        <w:t>: fejfájás, köhögés és szédülés.</w:t>
      </w:r>
    </w:p>
    <w:p w14:paraId="676B3898" w14:textId="77777777" w:rsidR="0042767B" w:rsidRPr="00E13B6F" w:rsidRDefault="0042767B" w:rsidP="004E2309">
      <w:pPr>
        <w:widowControl w:val="0"/>
        <w:autoSpaceDE w:val="0"/>
        <w:autoSpaceDN w:val="0"/>
        <w:adjustRightInd w:val="0"/>
        <w:rPr>
          <w:rFonts w:ascii="Times New Roman" w:hAnsi="Times New Roman"/>
          <w:lang w:val="en-GB"/>
        </w:rPr>
      </w:pPr>
    </w:p>
    <w:p w14:paraId="176718D5" w14:textId="4B41CA0F"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 xml:space="preserve">Allergiás (túlérzékenységi) reakciók </w:t>
      </w:r>
      <w:r w:rsidR="006C79E2" w:rsidRPr="00E13B6F">
        <w:rPr>
          <w:rFonts w:ascii="Times New Roman" w:hAnsi="Times New Roman"/>
        </w:rPr>
        <w:t>fel</w:t>
      </w:r>
      <w:r w:rsidRPr="00E13B6F">
        <w:rPr>
          <w:rFonts w:ascii="Times New Roman" w:hAnsi="Times New Roman"/>
        </w:rPr>
        <w:t xml:space="preserve">léphetnek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alkalmazása során. Azonnal abba kell hagynia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 xml:space="preserve">szedését és orvoshoz kell fordulnia, ha a következő </w:t>
      </w:r>
      <w:proofErr w:type="spellStart"/>
      <w:r w:rsidRPr="00C25D12">
        <w:rPr>
          <w:rFonts w:ascii="Times New Roman" w:hAnsi="Times New Roman"/>
          <w:i/>
          <w:iCs/>
        </w:rPr>
        <w:t>angioödémás</w:t>
      </w:r>
      <w:proofErr w:type="spellEnd"/>
      <w:r w:rsidRPr="00C25D12">
        <w:rPr>
          <w:rFonts w:ascii="Times New Roman" w:hAnsi="Times New Roman"/>
        </w:rPr>
        <w:t xml:space="preserve"> tünetek</w:t>
      </w:r>
      <w:r w:rsidRPr="00E13B6F">
        <w:rPr>
          <w:rFonts w:ascii="Times New Roman" w:hAnsi="Times New Roman"/>
        </w:rPr>
        <w:t xml:space="preserve"> közül bármelyik jelentkezik Önnél:</w:t>
      </w:r>
    </w:p>
    <w:p w14:paraId="69304F49" w14:textId="063042F7" w:rsidR="001C3DCA" w:rsidRPr="00E13B6F" w:rsidRDefault="00C25D12" w:rsidP="004E2309">
      <w:pPr>
        <w:pStyle w:val="Listaszerbekezds"/>
        <w:widowControl w:val="0"/>
        <w:numPr>
          <w:ilvl w:val="0"/>
          <w:numId w:val="17"/>
        </w:numPr>
        <w:autoSpaceDE w:val="0"/>
        <w:autoSpaceDN w:val="0"/>
        <w:adjustRightInd w:val="0"/>
        <w:ind w:left="567" w:hanging="567"/>
        <w:rPr>
          <w:rFonts w:ascii="Times New Roman" w:hAnsi="Times New Roman"/>
        </w:rPr>
      </w:pPr>
      <w:r w:rsidRPr="00E13B6F">
        <w:rPr>
          <w:rFonts w:ascii="Times New Roman" w:hAnsi="Times New Roman"/>
        </w:rPr>
        <w:t>nehézlégzés</w:t>
      </w:r>
      <w:r>
        <w:rPr>
          <w:rFonts w:ascii="Times New Roman" w:hAnsi="Times New Roman"/>
        </w:rPr>
        <w:t>, amely</w:t>
      </w:r>
      <w:r w:rsidRPr="00E13B6F">
        <w:rPr>
          <w:rFonts w:ascii="Times New Roman" w:hAnsi="Times New Roman"/>
        </w:rPr>
        <w:t xml:space="preserve"> </w:t>
      </w:r>
      <w:r w:rsidR="001C3DCA" w:rsidRPr="00E13B6F">
        <w:rPr>
          <w:rFonts w:ascii="Times New Roman" w:hAnsi="Times New Roman"/>
        </w:rPr>
        <w:t xml:space="preserve">az arc, az ajkak, a nyelv és/vagy a torok duzzanatával </w:t>
      </w:r>
      <w:proofErr w:type="gramStart"/>
      <w:r w:rsidR="001C3DCA" w:rsidRPr="00E13B6F">
        <w:rPr>
          <w:rFonts w:ascii="Times New Roman" w:hAnsi="Times New Roman"/>
        </w:rPr>
        <w:t>jár</w:t>
      </w:r>
      <w:proofErr w:type="gramEnd"/>
      <w:r w:rsidR="001C3DCA" w:rsidRPr="00E13B6F">
        <w:rPr>
          <w:rFonts w:ascii="Times New Roman" w:hAnsi="Times New Roman"/>
        </w:rPr>
        <w:t xml:space="preserve"> vagy anélkül jelentkez</w:t>
      </w:r>
      <w:r>
        <w:rPr>
          <w:rFonts w:ascii="Times New Roman" w:hAnsi="Times New Roman"/>
        </w:rPr>
        <w:t>ik</w:t>
      </w:r>
      <w:r w:rsidR="001C3DCA" w:rsidRPr="00E13B6F">
        <w:rPr>
          <w:rFonts w:ascii="Times New Roman" w:hAnsi="Times New Roman"/>
        </w:rPr>
        <w:t>;</w:t>
      </w:r>
    </w:p>
    <w:p w14:paraId="7D5E8E4A" w14:textId="77777777" w:rsidR="001C3DCA" w:rsidRPr="00E13B6F" w:rsidRDefault="001C3DCA" w:rsidP="004E2309">
      <w:pPr>
        <w:pStyle w:val="Listaszerbekezds"/>
        <w:widowControl w:val="0"/>
        <w:numPr>
          <w:ilvl w:val="0"/>
          <w:numId w:val="17"/>
        </w:numPr>
        <w:autoSpaceDE w:val="0"/>
        <w:autoSpaceDN w:val="0"/>
        <w:adjustRightInd w:val="0"/>
        <w:ind w:left="567" w:hanging="567"/>
        <w:rPr>
          <w:rFonts w:ascii="Times New Roman" w:hAnsi="Times New Roman"/>
        </w:rPr>
      </w:pPr>
      <w:r w:rsidRPr="00E13B6F">
        <w:rPr>
          <w:rFonts w:ascii="Times New Roman" w:hAnsi="Times New Roman"/>
        </w:rPr>
        <w:t>az arc, az ajkak, a nyelv és/vagy a torok duzzanata, ami megnehezítheti a nyelést;</w:t>
      </w:r>
    </w:p>
    <w:p w14:paraId="2F85A6DE" w14:textId="0485A239" w:rsidR="001C3DCA" w:rsidRPr="00E13B6F" w:rsidRDefault="0027248F" w:rsidP="004E2309">
      <w:pPr>
        <w:pStyle w:val="Listaszerbekezds"/>
        <w:widowControl w:val="0"/>
        <w:numPr>
          <w:ilvl w:val="0"/>
          <w:numId w:val="17"/>
        </w:numPr>
        <w:autoSpaceDE w:val="0"/>
        <w:autoSpaceDN w:val="0"/>
        <w:adjustRightInd w:val="0"/>
        <w:ind w:left="567" w:hanging="567"/>
        <w:rPr>
          <w:rFonts w:ascii="Times New Roman" w:hAnsi="Times New Roman"/>
        </w:rPr>
      </w:pPr>
      <w:r w:rsidRPr="00E13B6F">
        <w:rPr>
          <w:rFonts w:ascii="Times New Roman" w:hAnsi="Times New Roman"/>
        </w:rPr>
        <w:t xml:space="preserve">súlyos bőrreakciók, köztük </w:t>
      </w:r>
      <w:r w:rsidR="00E33171">
        <w:rPr>
          <w:rFonts w:ascii="Times New Roman" w:hAnsi="Times New Roman"/>
        </w:rPr>
        <w:t>súlyos</w:t>
      </w:r>
      <w:r w:rsidR="00E33171" w:rsidRPr="00E13B6F">
        <w:rPr>
          <w:rFonts w:ascii="Times New Roman" w:hAnsi="Times New Roman"/>
        </w:rPr>
        <w:t xml:space="preserve"> </w:t>
      </w:r>
      <w:r w:rsidRPr="00E13B6F">
        <w:rPr>
          <w:rFonts w:ascii="Times New Roman" w:hAnsi="Times New Roman"/>
        </w:rPr>
        <w:t>bőrkiütés, csalánkiütés, a bőr kipirulása az egész testen, súlyos viszketés, hólyagosodás, hámlás és a bőr megduzzadása, nyálkahártya</w:t>
      </w:r>
      <w:r w:rsidR="003D5E9E" w:rsidRPr="00E13B6F">
        <w:rPr>
          <w:rFonts w:ascii="Times New Roman" w:hAnsi="Times New Roman"/>
        </w:rPr>
        <w:noBreakHyphen/>
      </w:r>
      <w:r w:rsidRPr="00E13B6F">
        <w:rPr>
          <w:rFonts w:ascii="Times New Roman" w:hAnsi="Times New Roman"/>
        </w:rPr>
        <w:t>gyulladás (</w:t>
      </w:r>
      <w:proofErr w:type="spellStart"/>
      <w:r w:rsidRPr="00E13B6F">
        <w:rPr>
          <w:rFonts w:ascii="Times New Roman" w:hAnsi="Times New Roman"/>
        </w:rPr>
        <w:t>Stevens</w:t>
      </w:r>
      <w:proofErr w:type="spellEnd"/>
      <w:r w:rsidRPr="00E13B6F">
        <w:rPr>
          <w:rFonts w:ascii="Times New Roman" w:hAnsi="Times New Roman"/>
        </w:rPr>
        <w:t>–Johnson</w:t>
      </w:r>
      <w:r w:rsidR="003D5E9E" w:rsidRPr="00E13B6F">
        <w:rPr>
          <w:rFonts w:ascii="Times New Roman" w:hAnsi="Times New Roman"/>
        </w:rPr>
        <w:noBreakHyphen/>
      </w:r>
      <w:r w:rsidRPr="00E13B6F">
        <w:rPr>
          <w:rFonts w:ascii="Times New Roman" w:hAnsi="Times New Roman"/>
        </w:rPr>
        <w:t xml:space="preserve">szindróma, toxikus </w:t>
      </w:r>
      <w:proofErr w:type="spellStart"/>
      <w:r w:rsidRPr="00E13B6F">
        <w:rPr>
          <w:rFonts w:ascii="Times New Roman" w:hAnsi="Times New Roman"/>
        </w:rPr>
        <w:t>epidermális</w:t>
      </w:r>
      <w:proofErr w:type="spellEnd"/>
      <w:r w:rsidRPr="00E13B6F">
        <w:rPr>
          <w:rFonts w:ascii="Times New Roman" w:hAnsi="Times New Roman"/>
        </w:rPr>
        <w:t xml:space="preserve"> </w:t>
      </w:r>
      <w:proofErr w:type="spellStart"/>
      <w:r w:rsidRPr="00E13B6F">
        <w:rPr>
          <w:rFonts w:ascii="Times New Roman" w:hAnsi="Times New Roman"/>
        </w:rPr>
        <w:t>nekrolízis</w:t>
      </w:r>
      <w:proofErr w:type="spellEnd"/>
      <w:r w:rsidRPr="00E13B6F">
        <w:rPr>
          <w:rFonts w:ascii="Times New Roman" w:hAnsi="Times New Roman"/>
        </w:rPr>
        <w:t>) vagy egyéb allergiás reakciók.</w:t>
      </w:r>
    </w:p>
    <w:p w14:paraId="355F6166" w14:textId="77777777" w:rsidR="00AD7D8D" w:rsidRPr="00E13B6F" w:rsidRDefault="00AD7D8D" w:rsidP="004E2309">
      <w:pPr>
        <w:widowControl w:val="0"/>
        <w:autoSpaceDE w:val="0"/>
        <w:autoSpaceDN w:val="0"/>
        <w:adjustRightInd w:val="0"/>
        <w:rPr>
          <w:rFonts w:ascii="Times New Roman" w:hAnsi="Times New Roman"/>
          <w:lang w:val="en-GB"/>
        </w:rPr>
      </w:pPr>
    </w:p>
    <w:p w14:paraId="27285C39" w14:textId="2F29165B"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 xml:space="preserve">További, vagy az </w:t>
      </w:r>
      <w:proofErr w:type="spellStart"/>
      <w:r w:rsidRPr="00E13B6F">
        <w:rPr>
          <w:rFonts w:ascii="Times New Roman" w:hAnsi="Times New Roman"/>
        </w:rPr>
        <w:t>amlodipin</w:t>
      </w:r>
      <w:proofErr w:type="spellEnd"/>
      <w:r w:rsidRPr="00E13B6F">
        <w:rPr>
          <w:rFonts w:ascii="Times New Roman" w:hAnsi="Times New Roman"/>
        </w:rPr>
        <w:t xml:space="preserve"> vagy a </w:t>
      </w:r>
      <w:proofErr w:type="spellStart"/>
      <w:r w:rsidRPr="00E13B6F">
        <w:rPr>
          <w:rFonts w:ascii="Times New Roman" w:hAnsi="Times New Roman"/>
        </w:rPr>
        <w:t>lizinopril</w:t>
      </w:r>
      <w:proofErr w:type="spellEnd"/>
      <w:r w:rsidRPr="00E13B6F">
        <w:rPr>
          <w:rFonts w:ascii="Times New Roman" w:hAnsi="Times New Roman"/>
        </w:rPr>
        <w:t xml:space="preserve"> (a két hatóanyag) önmagában való alkalmazása során bejelentett mellékhatások, melyek a </w:t>
      </w:r>
      <w:proofErr w:type="spellStart"/>
      <w:r w:rsidR="00A62859">
        <w:rPr>
          <w:rFonts w:ascii="Times New Roman" w:hAnsi="Times New Roman"/>
        </w:rPr>
        <w:t>Lisidipin</w:t>
      </w:r>
      <w:proofErr w:type="spellEnd"/>
      <w:r w:rsidR="00A62859">
        <w:rPr>
          <w:rFonts w:ascii="Times New Roman" w:hAnsi="Times New Roman"/>
        </w:rPr>
        <w:t xml:space="preserve"> </w:t>
      </w:r>
      <w:r w:rsidRPr="00E13B6F">
        <w:rPr>
          <w:rFonts w:ascii="Times New Roman" w:hAnsi="Times New Roman"/>
        </w:rPr>
        <w:t>szedése során is előfordulhatnak:</w:t>
      </w:r>
    </w:p>
    <w:p w14:paraId="5266CC33" w14:textId="77777777" w:rsidR="00AD7D8D" w:rsidRPr="00E13B6F" w:rsidRDefault="00AD7D8D" w:rsidP="004E2309">
      <w:pPr>
        <w:widowControl w:val="0"/>
        <w:autoSpaceDE w:val="0"/>
        <w:autoSpaceDN w:val="0"/>
        <w:adjustRightInd w:val="0"/>
        <w:rPr>
          <w:rFonts w:ascii="Times New Roman" w:hAnsi="Times New Roman"/>
          <w:lang w:val="en-GB"/>
        </w:rPr>
      </w:pPr>
    </w:p>
    <w:p w14:paraId="4CB4A408" w14:textId="77777777" w:rsidR="001C3DCA" w:rsidRPr="00E13B6F" w:rsidRDefault="001C3DCA" w:rsidP="004E2309">
      <w:pPr>
        <w:widowControl w:val="0"/>
        <w:autoSpaceDE w:val="0"/>
        <w:autoSpaceDN w:val="0"/>
        <w:adjustRightInd w:val="0"/>
        <w:rPr>
          <w:rFonts w:ascii="Times New Roman" w:hAnsi="Times New Roman"/>
          <w:u w:val="single"/>
        </w:rPr>
      </w:pPr>
      <w:proofErr w:type="spellStart"/>
      <w:r w:rsidRPr="00E13B6F">
        <w:rPr>
          <w:rFonts w:ascii="Times New Roman" w:hAnsi="Times New Roman"/>
          <w:u w:val="single"/>
        </w:rPr>
        <w:t>Amlodipin</w:t>
      </w:r>
      <w:proofErr w:type="spellEnd"/>
    </w:p>
    <w:p w14:paraId="4905A923" w14:textId="77777777" w:rsidR="00793A41" w:rsidRPr="00E13B6F" w:rsidRDefault="00793A41" w:rsidP="004E2309">
      <w:pPr>
        <w:widowControl w:val="0"/>
        <w:autoSpaceDE w:val="0"/>
        <w:autoSpaceDN w:val="0"/>
        <w:adjustRightInd w:val="0"/>
        <w:rPr>
          <w:rFonts w:ascii="Times New Roman" w:hAnsi="Times New Roman"/>
          <w:lang w:val="en-GB"/>
        </w:rPr>
      </w:pPr>
    </w:p>
    <w:p w14:paraId="79368292" w14:textId="564B7115" w:rsidR="00D8250C" w:rsidRPr="00E13B6F" w:rsidRDefault="003B70E4" w:rsidP="004E2309">
      <w:pPr>
        <w:widowControl w:val="0"/>
        <w:autoSpaceDE w:val="0"/>
        <w:autoSpaceDN w:val="0"/>
        <w:adjustRightInd w:val="0"/>
        <w:rPr>
          <w:rFonts w:ascii="Times New Roman" w:hAnsi="Times New Roman"/>
          <w:i/>
          <w:u w:val="single"/>
        </w:rPr>
      </w:pPr>
      <w:r w:rsidRPr="00E13B6F">
        <w:rPr>
          <w:rFonts w:ascii="Times New Roman" w:hAnsi="Times New Roman"/>
          <w:i/>
          <w:iCs/>
          <w:u w:val="single"/>
        </w:rPr>
        <w:t>Nagyon gyakori mellékhatások (10</w:t>
      </w:r>
      <w:r w:rsidR="003D5E9E" w:rsidRPr="00E13B6F">
        <w:rPr>
          <w:rFonts w:ascii="Times New Roman" w:hAnsi="Times New Roman"/>
          <w:i/>
          <w:iCs/>
          <w:u w:val="single"/>
        </w:rPr>
        <w:noBreakHyphen/>
      </w:r>
      <w:r w:rsidRPr="00E13B6F">
        <w:rPr>
          <w:rFonts w:ascii="Times New Roman" w:hAnsi="Times New Roman"/>
          <w:i/>
          <w:iCs/>
          <w:u w:val="single"/>
        </w:rPr>
        <w:t>ből több mint 1</w:t>
      </w:r>
      <w:r w:rsidR="006C79E2" w:rsidRPr="00E13B6F">
        <w:rPr>
          <w:rFonts w:ascii="Times New Roman" w:hAnsi="Times New Roman"/>
          <w:i/>
          <w:iCs/>
          <w:u w:val="single"/>
        </w:rPr>
        <w:t> </w:t>
      </w:r>
      <w:r w:rsidRPr="00E13B6F">
        <w:rPr>
          <w:rFonts w:ascii="Times New Roman" w:hAnsi="Times New Roman"/>
          <w:i/>
          <w:iCs/>
          <w:u w:val="single"/>
        </w:rPr>
        <w:t>beteget érinthet)</w:t>
      </w:r>
    </w:p>
    <w:p w14:paraId="3B3C1998" w14:textId="77777777" w:rsidR="003B70E4" w:rsidRPr="00E13B6F" w:rsidRDefault="003B70E4" w:rsidP="004E2309">
      <w:pPr>
        <w:widowControl w:val="0"/>
        <w:autoSpaceDE w:val="0"/>
        <w:autoSpaceDN w:val="0"/>
        <w:adjustRightInd w:val="0"/>
        <w:rPr>
          <w:rFonts w:ascii="Times New Roman" w:hAnsi="Times New Roman"/>
          <w:iCs/>
        </w:rPr>
      </w:pPr>
      <w:r w:rsidRPr="00E13B6F">
        <w:rPr>
          <w:rFonts w:ascii="Times New Roman" w:hAnsi="Times New Roman"/>
        </w:rPr>
        <w:t>Vizenyő (ödéma).</w:t>
      </w:r>
    </w:p>
    <w:p w14:paraId="0BAEAE1E" w14:textId="77777777" w:rsidR="003B70E4" w:rsidRPr="00E13B6F" w:rsidRDefault="003B70E4" w:rsidP="004E2309">
      <w:pPr>
        <w:widowControl w:val="0"/>
        <w:autoSpaceDE w:val="0"/>
        <w:autoSpaceDN w:val="0"/>
        <w:adjustRightInd w:val="0"/>
        <w:rPr>
          <w:rFonts w:ascii="Times New Roman" w:hAnsi="Times New Roman"/>
          <w:iCs/>
          <w:lang w:val="en-GB"/>
        </w:rPr>
      </w:pPr>
    </w:p>
    <w:p w14:paraId="475A7CD4" w14:textId="273E0C2C" w:rsidR="001C3DCA" w:rsidRPr="00E13B6F" w:rsidRDefault="001C3DCA" w:rsidP="004E2309">
      <w:pPr>
        <w:widowControl w:val="0"/>
        <w:autoSpaceDE w:val="0"/>
        <w:autoSpaceDN w:val="0"/>
        <w:adjustRightInd w:val="0"/>
        <w:rPr>
          <w:rFonts w:ascii="Times New Roman" w:hAnsi="Times New Roman"/>
          <w:u w:val="single"/>
        </w:rPr>
      </w:pPr>
      <w:r w:rsidRPr="00965D4F">
        <w:rPr>
          <w:rFonts w:ascii="Times New Roman" w:hAnsi="Times New Roman"/>
          <w:i/>
          <w:iCs/>
          <w:u w:val="single"/>
        </w:rPr>
        <w:t>Gyakori mellékhatások (10</w:t>
      </w:r>
      <w:r w:rsidR="003D5E9E" w:rsidRPr="00965D4F">
        <w:rPr>
          <w:rFonts w:ascii="Times New Roman" w:hAnsi="Times New Roman"/>
          <w:i/>
          <w:iCs/>
          <w:u w:val="single"/>
        </w:rPr>
        <w:noBreakHyphen/>
      </w:r>
      <w:r w:rsidRPr="00965D4F">
        <w:rPr>
          <w:rFonts w:ascii="Times New Roman" w:hAnsi="Times New Roman"/>
          <w:i/>
          <w:iCs/>
          <w:u w:val="single"/>
        </w:rPr>
        <w:t>ből legfeljebb 1</w:t>
      </w:r>
      <w:r w:rsidR="00395F18" w:rsidRPr="00965D4F">
        <w:rPr>
          <w:rFonts w:ascii="Times New Roman" w:hAnsi="Times New Roman"/>
          <w:i/>
          <w:iCs/>
          <w:u w:val="single"/>
        </w:rPr>
        <w:t> </w:t>
      </w:r>
      <w:r w:rsidRPr="00965D4F">
        <w:rPr>
          <w:rFonts w:ascii="Times New Roman" w:hAnsi="Times New Roman"/>
          <w:i/>
          <w:iCs/>
          <w:u w:val="single"/>
        </w:rPr>
        <w:t>beteget érinthet)</w:t>
      </w:r>
    </w:p>
    <w:p w14:paraId="7573B93D" w14:textId="191B867A" w:rsidR="001C3DCA" w:rsidRPr="00E13B6F" w:rsidRDefault="001C3DCA" w:rsidP="004E2309">
      <w:pPr>
        <w:widowControl w:val="0"/>
        <w:autoSpaceDE w:val="0"/>
        <w:autoSpaceDN w:val="0"/>
        <w:adjustRightInd w:val="0"/>
        <w:rPr>
          <w:rFonts w:ascii="Times New Roman" w:hAnsi="Times New Roman"/>
        </w:rPr>
      </w:pPr>
      <w:r w:rsidRPr="00E13B6F">
        <w:rPr>
          <w:rFonts w:ascii="Times New Roman" w:hAnsi="Times New Roman"/>
        </w:rPr>
        <w:t xml:space="preserve">Fejfájás, bokaduzzanat, izomgörcsök, fáradtság, gyengeség, </w:t>
      </w:r>
      <w:r w:rsidR="007A4403">
        <w:rPr>
          <w:rFonts w:ascii="Times New Roman" w:hAnsi="Times New Roman"/>
        </w:rPr>
        <w:t>a</w:t>
      </w:r>
      <w:r w:rsidRPr="00E13B6F">
        <w:rPr>
          <w:rFonts w:ascii="Times New Roman" w:hAnsi="Times New Roman"/>
        </w:rPr>
        <w:t>l</w:t>
      </w:r>
      <w:r w:rsidR="00965D4F">
        <w:rPr>
          <w:rFonts w:ascii="Times New Roman" w:hAnsi="Times New Roman"/>
        </w:rPr>
        <w:t>uszékonyság</w:t>
      </w:r>
      <w:r w:rsidRPr="00E13B6F">
        <w:rPr>
          <w:rFonts w:ascii="Times New Roman" w:hAnsi="Times New Roman"/>
        </w:rPr>
        <w:t xml:space="preserve">, látászavarok, hányinger, emésztési zavar, megváltozott </w:t>
      </w:r>
      <w:r w:rsidR="006C79E2" w:rsidRPr="00E13B6F">
        <w:rPr>
          <w:rFonts w:ascii="Times New Roman" w:hAnsi="Times New Roman"/>
        </w:rPr>
        <w:t>bélműködés</w:t>
      </w:r>
      <w:r w:rsidRPr="00E13B6F">
        <w:rPr>
          <w:rFonts w:ascii="Times New Roman" w:hAnsi="Times New Roman"/>
        </w:rPr>
        <w:t xml:space="preserve"> (hasmenés és </w:t>
      </w:r>
      <w:r w:rsidR="00E33171">
        <w:rPr>
          <w:rFonts w:ascii="Times New Roman" w:hAnsi="Times New Roman"/>
        </w:rPr>
        <w:t>székrekedés</w:t>
      </w:r>
      <w:r w:rsidRPr="00E13B6F">
        <w:rPr>
          <w:rFonts w:ascii="Times New Roman" w:hAnsi="Times New Roman"/>
        </w:rPr>
        <w:t xml:space="preserve">), szédülés, hasi fájdalom, szívdobogásérzés (szaporább vagy </w:t>
      </w:r>
      <w:r w:rsidR="00965D4F">
        <w:rPr>
          <w:rFonts w:ascii="Times New Roman" w:hAnsi="Times New Roman"/>
        </w:rPr>
        <w:t>szabálytalan</w:t>
      </w:r>
      <w:r w:rsidR="00965D4F" w:rsidRPr="00E13B6F">
        <w:rPr>
          <w:rFonts w:ascii="Times New Roman" w:hAnsi="Times New Roman"/>
        </w:rPr>
        <w:t xml:space="preserve"> </w:t>
      </w:r>
      <w:r w:rsidRPr="00E13B6F">
        <w:rPr>
          <w:rFonts w:ascii="Times New Roman" w:hAnsi="Times New Roman"/>
        </w:rPr>
        <w:t>szívverés), kipirulás, nehézlégzés.</w:t>
      </w:r>
    </w:p>
    <w:p w14:paraId="73964C66" w14:textId="6DE7F172" w:rsidR="001C3DCA" w:rsidRPr="00E13B6F" w:rsidRDefault="00965D4F" w:rsidP="004E2309">
      <w:pPr>
        <w:widowControl w:val="0"/>
        <w:autoSpaceDE w:val="0"/>
        <w:autoSpaceDN w:val="0"/>
        <w:adjustRightInd w:val="0"/>
        <w:rPr>
          <w:rFonts w:ascii="Times New Roman" w:hAnsi="Times New Roman"/>
        </w:rPr>
      </w:pPr>
      <w:r>
        <w:rPr>
          <w:rFonts w:ascii="Times New Roman" w:hAnsi="Times New Roman"/>
        </w:rPr>
        <w:t>Tájékoztassa</w:t>
      </w:r>
      <w:r w:rsidR="001C3DCA" w:rsidRPr="00E13B6F">
        <w:rPr>
          <w:rFonts w:ascii="Times New Roman" w:hAnsi="Times New Roman"/>
        </w:rPr>
        <w:t xml:space="preserve"> kezelőorvosá</w:t>
      </w:r>
      <w:r>
        <w:rPr>
          <w:rFonts w:ascii="Times New Roman" w:hAnsi="Times New Roman"/>
        </w:rPr>
        <w:t>t</w:t>
      </w:r>
      <w:r w:rsidR="001C3DCA" w:rsidRPr="00E13B6F">
        <w:rPr>
          <w:rFonts w:ascii="Times New Roman" w:hAnsi="Times New Roman"/>
        </w:rPr>
        <w:t>, ha ezek a mellékhatások bármilyen problémát okoznak Önnek, vagy ha több mint egy héten át fennállnak.</w:t>
      </w:r>
    </w:p>
    <w:p w14:paraId="67FDCCFA" w14:textId="77777777" w:rsidR="0075435E" w:rsidRPr="00E13B6F" w:rsidRDefault="0075435E" w:rsidP="004E2309">
      <w:pPr>
        <w:widowControl w:val="0"/>
        <w:autoSpaceDE w:val="0"/>
        <w:autoSpaceDN w:val="0"/>
        <w:adjustRightInd w:val="0"/>
        <w:rPr>
          <w:rFonts w:ascii="Times New Roman" w:hAnsi="Times New Roman"/>
          <w:iCs/>
          <w:lang w:val="en-GB"/>
        </w:rPr>
      </w:pPr>
    </w:p>
    <w:p w14:paraId="0EAD90A1" w14:textId="762694E7" w:rsidR="001C3DCA" w:rsidRPr="00E13B6F" w:rsidRDefault="001C3DCA" w:rsidP="004E2309">
      <w:pPr>
        <w:widowControl w:val="0"/>
        <w:autoSpaceDE w:val="0"/>
        <w:autoSpaceDN w:val="0"/>
        <w:adjustRightInd w:val="0"/>
        <w:rPr>
          <w:rFonts w:ascii="Times New Roman" w:hAnsi="Times New Roman"/>
          <w:i/>
          <w:iCs/>
          <w:u w:val="single"/>
        </w:rPr>
      </w:pPr>
      <w:r w:rsidRPr="00E13B6F">
        <w:rPr>
          <w:rFonts w:ascii="Times New Roman" w:hAnsi="Times New Roman"/>
          <w:i/>
          <w:iCs/>
          <w:u w:val="single"/>
        </w:rPr>
        <w:t>Nem gyakori mellékhatások (100</w:t>
      </w:r>
      <w:r w:rsidR="003D5E9E" w:rsidRPr="00E13B6F">
        <w:rPr>
          <w:rFonts w:ascii="Times New Roman" w:hAnsi="Times New Roman"/>
          <w:i/>
          <w:iCs/>
          <w:u w:val="single"/>
        </w:rPr>
        <w:noBreakHyphen/>
      </w:r>
      <w:r w:rsidRPr="00E13B6F">
        <w:rPr>
          <w:rFonts w:ascii="Times New Roman" w:hAnsi="Times New Roman"/>
          <w:i/>
          <w:iCs/>
          <w:u w:val="single"/>
        </w:rPr>
        <w:t>ból legfeljebb 1</w:t>
      </w:r>
      <w:r w:rsidR="006C79E2" w:rsidRPr="00E13B6F">
        <w:rPr>
          <w:rFonts w:ascii="Times New Roman" w:hAnsi="Times New Roman"/>
          <w:i/>
          <w:iCs/>
          <w:u w:val="single"/>
        </w:rPr>
        <w:t> </w:t>
      </w:r>
      <w:r w:rsidRPr="00E13B6F">
        <w:rPr>
          <w:rFonts w:ascii="Times New Roman" w:hAnsi="Times New Roman"/>
          <w:i/>
          <w:iCs/>
          <w:u w:val="single"/>
        </w:rPr>
        <w:t>beteget érinthet)</w:t>
      </w:r>
    </w:p>
    <w:p w14:paraId="339222FE" w14:textId="35C52F03" w:rsidR="001C3DCA" w:rsidRPr="00E13B6F" w:rsidRDefault="001C3DCA" w:rsidP="004E2309">
      <w:pPr>
        <w:widowControl w:val="0"/>
        <w:autoSpaceDE w:val="0"/>
        <w:autoSpaceDN w:val="0"/>
        <w:adjustRightInd w:val="0"/>
        <w:rPr>
          <w:rFonts w:ascii="Times New Roman" w:hAnsi="Times New Roman"/>
        </w:rPr>
      </w:pPr>
      <w:proofErr w:type="gramStart"/>
      <w:r w:rsidRPr="00E13B6F">
        <w:rPr>
          <w:rFonts w:ascii="Times New Roman" w:hAnsi="Times New Roman"/>
        </w:rPr>
        <w:t>Bőrkiütés, viszketés, hajhullás, vörös foltok a bőrön, a bőr elszíneződése, csalánkiütés, hányás, izom</w:t>
      </w:r>
      <w:r w:rsidR="00965D4F">
        <w:rPr>
          <w:rFonts w:ascii="Times New Roman" w:hAnsi="Times New Roman"/>
        </w:rPr>
        <w:t>-</w:t>
      </w:r>
      <w:r w:rsidRPr="00E13B6F">
        <w:rPr>
          <w:rFonts w:ascii="Times New Roman" w:hAnsi="Times New Roman"/>
        </w:rPr>
        <w:t xml:space="preserve"> vagy ízületi fájdalom, hátfájás, mellkasi fájdalom, </w:t>
      </w:r>
      <w:r w:rsidR="006C79E2" w:rsidRPr="00E13B6F">
        <w:rPr>
          <w:rFonts w:ascii="Times New Roman" w:hAnsi="Times New Roman"/>
        </w:rPr>
        <w:t>hangulat</w:t>
      </w:r>
      <w:r w:rsidRPr="00E13B6F">
        <w:rPr>
          <w:rFonts w:ascii="Times New Roman" w:hAnsi="Times New Roman"/>
        </w:rPr>
        <w:t xml:space="preserve">változások (beleértve a szorongást), depresszió, álmatlanság, remegés, fülcsengés, szabálytalan szívverés (aritmia), alacsony vérnyomás, köhögés, az ízérzés zavara, érzékelési zavar (zsibbadás vagy bizsergő érzés), orrfolyás, gyakori éjszakai vizelési inger, vizelési zavarok, szájszárazság, fájdalomérzékelés hiánya, fokozott verejtékezés, ájulás, fájdalom, rossz közérzet, </w:t>
      </w:r>
      <w:r w:rsidRPr="00965D4F">
        <w:rPr>
          <w:rFonts w:ascii="Times New Roman" w:hAnsi="Times New Roman"/>
        </w:rPr>
        <w:t>emlő</w:t>
      </w:r>
      <w:r w:rsidR="00636AB9" w:rsidRPr="00965D4F">
        <w:rPr>
          <w:rFonts w:ascii="Times New Roman" w:hAnsi="Times New Roman"/>
        </w:rPr>
        <w:t>meg</w:t>
      </w:r>
      <w:r w:rsidRPr="00965D4F">
        <w:rPr>
          <w:rFonts w:ascii="Times New Roman" w:hAnsi="Times New Roman"/>
        </w:rPr>
        <w:t>nagyobbodás férfiaknál</w:t>
      </w:r>
      <w:r w:rsidRPr="00E13B6F">
        <w:rPr>
          <w:rFonts w:ascii="Times New Roman" w:hAnsi="Times New Roman"/>
        </w:rPr>
        <w:t>, impotencia, testsúlygyarapodás,</w:t>
      </w:r>
      <w:proofErr w:type="gramEnd"/>
      <w:r w:rsidRPr="00E13B6F">
        <w:rPr>
          <w:rFonts w:ascii="Times New Roman" w:hAnsi="Times New Roman"/>
        </w:rPr>
        <w:t xml:space="preserve"> </w:t>
      </w:r>
      <w:proofErr w:type="gramStart"/>
      <w:r w:rsidRPr="00E13B6F">
        <w:rPr>
          <w:rFonts w:ascii="Times New Roman" w:hAnsi="Times New Roman"/>
        </w:rPr>
        <w:t>testsúlycsökkenés</w:t>
      </w:r>
      <w:proofErr w:type="gramEnd"/>
      <w:r w:rsidRPr="00E13B6F">
        <w:rPr>
          <w:rFonts w:ascii="Times New Roman" w:hAnsi="Times New Roman"/>
        </w:rPr>
        <w:t>.</w:t>
      </w:r>
    </w:p>
    <w:p w14:paraId="08552E16" w14:textId="77777777" w:rsidR="0035625C" w:rsidRPr="00E13B6F" w:rsidRDefault="0035625C" w:rsidP="004E2309">
      <w:pPr>
        <w:widowControl w:val="0"/>
        <w:autoSpaceDE w:val="0"/>
        <w:autoSpaceDN w:val="0"/>
        <w:adjustRightInd w:val="0"/>
        <w:rPr>
          <w:rFonts w:ascii="Times New Roman" w:hAnsi="Times New Roman"/>
          <w:iCs/>
          <w:lang w:val="en-GB"/>
        </w:rPr>
      </w:pPr>
    </w:p>
    <w:p w14:paraId="46D5C43B" w14:textId="68A96373" w:rsidR="0035625C" w:rsidRPr="00E13B6F" w:rsidRDefault="0035625C" w:rsidP="004E2309">
      <w:pPr>
        <w:widowControl w:val="0"/>
        <w:autoSpaceDE w:val="0"/>
        <w:autoSpaceDN w:val="0"/>
        <w:adjustRightInd w:val="0"/>
        <w:rPr>
          <w:rFonts w:ascii="Times New Roman" w:hAnsi="Times New Roman"/>
          <w:i/>
          <w:iCs/>
          <w:u w:val="single"/>
        </w:rPr>
      </w:pPr>
      <w:r w:rsidRPr="00E13B6F">
        <w:rPr>
          <w:rFonts w:ascii="Times New Roman" w:hAnsi="Times New Roman"/>
          <w:i/>
          <w:iCs/>
          <w:u w:val="single"/>
        </w:rPr>
        <w:t>Ritka mellékhatások (1000</w:t>
      </w:r>
      <w:r w:rsidR="003D5E9E" w:rsidRPr="00E13B6F">
        <w:rPr>
          <w:rFonts w:ascii="Times New Roman" w:hAnsi="Times New Roman"/>
          <w:i/>
          <w:iCs/>
          <w:u w:val="single"/>
        </w:rPr>
        <w:noBreakHyphen/>
      </w:r>
      <w:r w:rsidRPr="00E13B6F">
        <w:rPr>
          <w:rFonts w:ascii="Times New Roman" w:hAnsi="Times New Roman"/>
          <w:i/>
          <w:iCs/>
          <w:u w:val="single"/>
        </w:rPr>
        <w:t>ből legfeljebb 1</w:t>
      </w:r>
      <w:r w:rsidR="00210CFB" w:rsidRPr="00E13B6F">
        <w:rPr>
          <w:rFonts w:ascii="Times New Roman" w:hAnsi="Times New Roman"/>
          <w:i/>
          <w:iCs/>
          <w:u w:val="single"/>
        </w:rPr>
        <w:t> </w:t>
      </w:r>
      <w:r w:rsidRPr="00E13B6F">
        <w:rPr>
          <w:rFonts w:ascii="Times New Roman" w:hAnsi="Times New Roman"/>
          <w:i/>
          <w:iCs/>
          <w:u w:val="single"/>
        </w:rPr>
        <w:t>beteget érinthet)</w:t>
      </w:r>
    </w:p>
    <w:p w14:paraId="11D5D4CB" w14:textId="50AB471B" w:rsidR="0035625C" w:rsidRPr="00E13B6F" w:rsidRDefault="006C79E2" w:rsidP="004E2309">
      <w:pPr>
        <w:widowControl w:val="0"/>
        <w:autoSpaceDE w:val="0"/>
        <w:autoSpaceDN w:val="0"/>
        <w:adjustRightInd w:val="0"/>
        <w:rPr>
          <w:rFonts w:ascii="Times New Roman" w:hAnsi="Times New Roman"/>
          <w:iCs/>
        </w:rPr>
      </w:pPr>
      <w:r w:rsidRPr="00E13B6F">
        <w:rPr>
          <w:rFonts w:ascii="Times New Roman" w:hAnsi="Times New Roman"/>
        </w:rPr>
        <w:t>Z</w:t>
      </w:r>
      <w:r w:rsidR="0035625C" w:rsidRPr="00E13B6F">
        <w:rPr>
          <w:rFonts w:ascii="Times New Roman" w:hAnsi="Times New Roman"/>
        </w:rPr>
        <w:t>avartság.</w:t>
      </w:r>
    </w:p>
    <w:p w14:paraId="53511C8D" w14:textId="77777777" w:rsidR="0035625C" w:rsidRPr="00E13B6F" w:rsidRDefault="0035625C" w:rsidP="004E2309">
      <w:pPr>
        <w:widowControl w:val="0"/>
        <w:autoSpaceDE w:val="0"/>
        <w:autoSpaceDN w:val="0"/>
        <w:adjustRightInd w:val="0"/>
        <w:rPr>
          <w:rFonts w:ascii="Times New Roman" w:hAnsi="Times New Roman"/>
          <w:lang w:val="en-GB"/>
        </w:rPr>
      </w:pPr>
    </w:p>
    <w:p w14:paraId="69C13EE3" w14:textId="4559190E" w:rsidR="00AD7D8D" w:rsidRPr="00E13B6F" w:rsidRDefault="00AD7D8D" w:rsidP="004E2309">
      <w:pPr>
        <w:widowControl w:val="0"/>
        <w:autoSpaceDE w:val="0"/>
        <w:autoSpaceDN w:val="0"/>
        <w:adjustRightInd w:val="0"/>
        <w:rPr>
          <w:rFonts w:ascii="Times New Roman" w:hAnsi="Times New Roman"/>
          <w:i/>
          <w:iCs/>
          <w:u w:val="single"/>
        </w:rPr>
      </w:pPr>
      <w:r w:rsidRPr="00E13B6F">
        <w:rPr>
          <w:rFonts w:ascii="Times New Roman" w:hAnsi="Times New Roman"/>
          <w:i/>
          <w:iCs/>
          <w:u w:val="single"/>
        </w:rPr>
        <w:t>N</w:t>
      </w:r>
      <w:r w:rsidR="00210CFB" w:rsidRPr="00E13B6F">
        <w:rPr>
          <w:rFonts w:ascii="Times New Roman" w:hAnsi="Times New Roman"/>
          <w:i/>
          <w:iCs/>
          <w:u w:val="single"/>
        </w:rPr>
        <w:t xml:space="preserve">agyon </w:t>
      </w:r>
      <w:r w:rsidRPr="00E13B6F">
        <w:rPr>
          <w:rFonts w:ascii="Times New Roman" w:hAnsi="Times New Roman"/>
          <w:i/>
          <w:iCs/>
          <w:u w:val="single"/>
        </w:rPr>
        <w:t>ritka mellékhatások (10 000</w:t>
      </w:r>
      <w:r w:rsidR="003D5E9E" w:rsidRPr="00E13B6F">
        <w:rPr>
          <w:rFonts w:ascii="Times New Roman" w:hAnsi="Times New Roman"/>
          <w:i/>
          <w:iCs/>
          <w:u w:val="single"/>
        </w:rPr>
        <w:noBreakHyphen/>
      </w:r>
      <w:r w:rsidRPr="00E13B6F">
        <w:rPr>
          <w:rFonts w:ascii="Times New Roman" w:hAnsi="Times New Roman"/>
          <w:i/>
          <w:iCs/>
          <w:u w:val="single"/>
        </w:rPr>
        <w:t>ből legfeljebb 1</w:t>
      </w:r>
      <w:r w:rsidR="00210CFB" w:rsidRPr="00E13B6F">
        <w:rPr>
          <w:rFonts w:ascii="Times New Roman" w:hAnsi="Times New Roman"/>
          <w:i/>
          <w:iCs/>
          <w:u w:val="single"/>
        </w:rPr>
        <w:t> </w:t>
      </w:r>
      <w:r w:rsidRPr="00E13B6F">
        <w:rPr>
          <w:rFonts w:ascii="Times New Roman" w:hAnsi="Times New Roman"/>
          <w:i/>
          <w:iCs/>
          <w:u w:val="single"/>
        </w:rPr>
        <w:t>beteget érinthet)</w:t>
      </w:r>
    </w:p>
    <w:p w14:paraId="3596795C" w14:textId="7EDC063A" w:rsidR="00BA3E5E" w:rsidRPr="00E13B6F" w:rsidRDefault="00AD7D8D" w:rsidP="004E2309">
      <w:pPr>
        <w:widowControl w:val="0"/>
        <w:rPr>
          <w:rFonts w:ascii="Times New Roman" w:hAnsi="Times New Roman"/>
        </w:rPr>
      </w:pPr>
      <w:proofErr w:type="gramStart"/>
      <w:r w:rsidRPr="00E13B6F">
        <w:rPr>
          <w:rFonts w:ascii="Times New Roman" w:hAnsi="Times New Roman"/>
        </w:rPr>
        <w:t xml:space="preserve">Allergiás reakciók, </w:t>
      </w:r>
      <w:r w:rsidR="00965D4F" w:rsidRPr="00965D4F">
        <w:rPr>
          <w:rFonts w:ascii="Times New Roman" w:hAnsi="Times New Roman"/>
        </w:rPr>
        <w:t>kóros</w:t>
      </w:r>
      <w:r w:rsidR="00965D4F" w:rsidRPr="00E13B6F">
        <w:rPr>
          <w:rFonts w:ascii="Times New Roman" w:hAnsi="Times New Roman"/>
        </w:rPr>
        <w:t xml:space="preserve"> </w:t>
      </w:r>
      <w:r w:rsidRPr="00965D4F">
        <w:rPr>
          <w:rFonts w:ascii="Times New Roman" w:hAnsi="Times New Roman"/>
        </w:rPr>
        <w:t>májfunkciós vizsgálat</w:t>
      </w:r>
      <w:r w:rsidR="00965D4F">
        <w:rPr>
          <w:rFonts w:ascii="Times New Roman" w:hAnsi="Times New Roman"/>
        </w:rPr>
        <w:t>i</w:t>
      </w:r>
      <w:r w:rsidRPr="00965D4F">
        <w:rPr>
          <w:rFonts w:ascii="Times New Roman" w:hAnsi="Times New Roman"/>
        </w:rPr>
        <w:t xml:space="preserve"> </w:t>
      </w:r>
      <w:r w:rsidR="00965D4F">
        <w:rPr>
          <w:rFonts w:ascii="Times New Roman" w:hAnsi="Times New Roman"/>
        </w:rPr>
        <w:t>eredmények</w:t>
      </w:r>
      <w:r w:rsidRPr="00E13B6F">
        <w:rPr>
          <w:rFonts w:ascii="Times New Roman" w:hAnsi="Times New Roman"/>
        </w:rPr>
        <w:t>, májgyulladás (hepatitisz), a bőr sárgás elszíneződése (sárgaság), a fehérvérsejtek és vérlemezkék számának csökkenése, vércukorszint</w:t>
      </w:r>
      <w:r w:rsidR="00636AB9">
        <w:rPr>
          <w:rFonts w:ascii="Times New Roman" w:hAnsi="Times New Roman"/>
        </w:rPr>
        <w:t>-</w:t>
      </w:r>
      <w:r w:rsidRPr="00E13B6F">
        <w:rPr>
          <w:rFonts w:ascii="Times New Roman" w:hAnsi="Times New Roman"/>
        </w:rPr>
        <w:t>emelkedés, szívroham (</w:t>
      </w:r>
      <w:proofErr w:type="spellStart"/>
      <w:r w:rsidRPr="00E13B6F">
        <w:rPr>
          <w:rFonts w:ascii="Times New Roman" w:hAnsi="Times New Roman"/>
        </w:rPr>
        <w:t>miokardiális</w:t>
      </w:r>
      <w:proofErr w:type="spellEnd"/>
      <w:r w:rsidRPr="00E13B6F">
        <w:rPr>
          <w:rFonts w:ascii="Times New Roman" w:hAnsi="Times New Roman"/>
        </w:rPr>
        <w:t xml:space="preserve"> infarktus), súlyos bőrreakciók (bőrkiütés, a bőr </w:t>
      </w:r>
      <w:proofErr w:type="spellStart"/>
      <w:r w:rsidRPr="00E13B6F">
        <w:rPr>
          <w:rFonts w:ascii="Times New Roman" w:hAnsi="Times New Roman"/>
        </w:rPr>
        <w:t>pikkelyesedése</w:t>
      </w:r>
      <w:proofErr w:type="spellEnd"/>
      <w:r w:rsidRPr="00E13B6F">
        <w:rPr>
          <w:rFonts w:ascii="Times New Roman" w:hAnsi="Times New Roman"/>
        </w:rPr>
        <w:t xml:space="preserve"> vagy hámlása), súlyos allergiás reakciók lázzal, vörös foltokkal, ízületi fájdalmakkal és/vagy </w:t>
      </w:r>
      <w:r w:rsidRPr="00965D4F">
        <w:rPr>
          <w:rFonts w:ascii="Times New Roman" w:hAnsi="Times New Roman"/>
        </w:rPr>
        <w:t>szempanaszokkal</w:t>
      </w:r>
      <w:r w:rsidRPr="00E13B6F">
        <w:rPr>
          <w:rFonts w:ascii="Times New Roman" w:hAnsi="Times New Roman"/>
        </w:rPr>
        <w:t xml:space="preserve"> (</w:t>
      </w:r>
      <w:proofErr w:type="spellStart"/>
      <w:r w:rsidRPr="00E13B6F">
        <w:rPr>
          <w:rFonts w:ascii="Times New Roman" w:hAnsi="Times New Roman"/>
        </w:rPr>
        <w:t>Stevens</w:t>
      </w:r>
      <w:proofErr w:type="spellEnd"/>
      <w:r w:rsidRPr="00E13B6F">
        <w:rPr>
          <w:rFonts w:ascii="Times New Roman" w:hAnsi="Times New Roman"/>
        </w:rPr>
        <w:t>–Johnson</w:t>
      </w:r>
      <w:r w:rsidR="003D5E9E" w:rsidRPr="00E13B6F">
        <w:rPr>
          <w:rFonts w:ascii="Times New Roman" w:hAnsi="Times New Roman"/>
        </w:rPr>
        <w:noBreakHyphen/>
      </w:r>
      <w:r w:rsidRPr="00E13B6F">
        <w:rPr>
          <w:rFonts w:ascii="Times New Roman" w:hAnsi="Times New Roman"/>
        </w:rPr>
        <w:t>szindróma), a fogíny duzzanata vagy kifekélyesedése, hasnyálmirigy</w:t>
      </w:r>
      <w:r w:rsidR="003D5E9E" w:rsidRPr="00E13B6F">
        <w:rPr>
          <w:rFonts w:ascii="Times New Roman" w:hAnsi="Times New Roman"/>
        </w:rPr>
        <w:noBreakHyphen/>
      </w:r>
      <w:r w:rsidRPr="00E13B6F">
        <w:rPr>
          <w:rFonts w:ascii="Times New Roman" w:hAnsi="Times New Roman"/>
        </w:rPr>
        <w:t>gyulladás, gyomorhurut, fényérzékenység, izom</w:t>
      </w:r>
      <w:r w:rsidR="00965D4F">
        <w:rPr>
          <w:rFonts w:ascii="Times New Roman" w:hAnsi="Times New Roman"/>
        </w:rPr>
        <w:t>tónus-fokozódás</w:t>
      </w:r>
      <w:r w:rsidRPr="00E13B6F">
        <w:rPr>
          <w:rFonts w:ascii="Times New Roman" w:hAnsi="Times New Roman"/>
        </w:rPr>
        <w:t>, idegrendszeri rendellenesség</w:t>
      </w:r>
      <w:r w:rsidR="00B9122B">
        <w:rPr>
          <w:rFonts w:ascii="Times New Roman" w:hAnsi="Times New Roman"/>
        </w:rPr>
        <w:t>, ami</w:t>
      </w:r>
      <w:r w:rsidRPr="00E13B6F">
        <w:rPr>
          <w:rFonts w:ascii="Times New Roman" w:hAnsi="Times New Roman"/>
        </w:rPr>
        <w:t xml:space="preserve"> gyengeség</w:t>
      </w:r>
      <w:r w:rsidR="00B9122B">
        <w:rPr>
          <w:rFonts w:ascii="Times New Roman" w:hAnsi="Times New Roman"/>
        </w:rPr>
        <w:t>et és</w:t>
      </w:r>
      <w:r w:rsidRPr="00E13B6F">
        <w:rPr>
          <w:rFonts w:ascii="Times New Roman" w:hAnsi="Times New Roman"/>
        </w:rPr>
        <w:t xml:space="preserve"> bizserg</w:t>
      </w:r>
      <w:proofErr w:type="gramEnd"/>
      <w:r w:rsidRPr="00E13B6F">
        <w:rPr>
          <w:rFonts w:ascii="Times New Roman" w:hAnsi="Times New Roman"/>
        </w:rPr>
        <w:t xml:space="preserve">ő </w:t>
      </w:r>
      <w:proofErr w:type="gramStart"/>
      <w:r w:rsidRPr="00E13B6F">
        <w:rPr>
          <w:rFonts w:ascii="Times New Roman" w:hAnsi="Times New Roman"/>
        </w:rPr>
        <w:t>érzés</w:t>
      </w:r>
      <w:r w:rsidR="00B9122B">
        <w:rPr>
          <w:rFonts w:ascii="Times New Roman" w:hAnsi="Times New Roman"/>
        </w:rPr>
        <w:t>t</w:t>
      </w:r>
      <w:proofErr w:type="gramEnd"/>
      <w:r w:rsidR="00B9122B">
        <w:rPr>
          <w:rFonts w:ascii="Times New Roman" w:hAnsi="Times New Roman"/>
        </w:rPr>
        <w:t xml:space="preserve"> okoz</w:t>
      </w:r>
      <w:r w:rsidR="00B9122B" w:rsidRPr="00B9122B">
        <w:rPr>
          <w:rFonts w:ascii="Times New Roman" w:hAnsi="Times New Roman"/>
        </w:rPr>
        <w:t xml:space="preserve"> </w:t>
      </w:r>
      <w:r w:rsidR="00B9122B">
        <w:rPr>
          <w:rFonts w:ascii="Times New Roman" w:hAnsi="Times New Roman"/>
        </w:rPr>
        <w:t>(</w:t>
      </w:r>
      <w:r w:rsidR="00B9122B" w:rsidRPr="00E13B6F">
        <w:rPr>
          <w:rFonts w:ascii="Times New Roman" w:hAnsi="Times New Roman"/>
        </w:rPr>
        <w:t xml:space="preserve">perifériás </w:t>
      </w:r>
      <w:proofErr w:type="spellStart"/>
      <w:r w:rsidR="00B9122B" w:rsidRPr="00E13B6F">
        <w:rPr>
          <w:rFonts w:ascii="Times New Roman" w:hAnsi="Times New Roman"/>
        </w:rPr>
        <w:t>neuropátia</w:t>
      </w:r>
      <w:proofErr w:type="spellEnd"/>
      <w:r w:rsidRPr="00E13B6F">
        <w:rPr>
          <w:rFonts w:ascii="Times New Roman" w:hAnsi="Times New Roman"/>
        </w:rPr>
        <w:t>), érgyulladás.</w:t>
      </w:r>
    </w:p>
    <w:p w14:paraId="68BA91AA" w14:textId="77777777" w:rsidR="00106C1B" w:rsidRPr="00E13B6F" w:rsidRDefault="00106C1B" w:rsidP="004E2309">
      <w:pPr>
        <w:widowControl w:val="0"/>
        <w:rPr>
          <w:rFonts w:ascii="Times New Roman" w:hAnsi="Times New Roman"/>
          <w:lang w:val="en-GB"/>
        </w:rPr>
      </w:pPr>
    </w:p>
    <w:p w14:paraId="58731F64" w14:textId="3C8C855F" w:rsidR="00106C1B" w:rsidRPr="00E13B6F" w:rsidRDefault="00F86D2A" w:rsidP="004E2309">
      <w:pPr>
        <w:widowControl w:val="0"/>
        <w:rPr>
          <w:rFonts w:ascii="Times New Roman" w:hAnsi="Times New Roman"/>
          <w:i/>
          <w:iCs/>
          <w:u w:val="single"/>
        </w:rPr>
      </w:pPr>
      <w:r w:rsidRPr="00E13B6F">
        <w:rPr>
          <w:rFonts w:ascii="Times New Roman" w:hAnsi="Times New Roman"/>
          <w:i/>
          <w:iCs/>
          <w:u w:val="single"/>
        </w:rPr>
        <w:t>Nem ismert (a</w:t>
      </w:r>
      <w:r w:rsidR="00210CFB" w:rsidRPr="00E13B6F">
        <w:rPr>
          <w:rFonts w:ascii="Times New Roman" w:hAnsi="Times New Roman"/>
          <w:i/>
          <w:iCs/>
          <w:u w:val="single"/>
        </w:rPr>
        <w:t xml:space="preserve"> gyakoriság a</w:t>
      </w:r>
      <w:r w:rsidRPr="00E13B6F">
        <w:rPr>
          <w:rFonts w:ascii="Times New Roman" w:hAnsi="Times New Roman"/>
          <w:i/>
          <w:iCs/>
          <w:u w:val="single"/>
        </w:rPr>
        <w:t xml:space="preserve"> rendelkezésre álló adatokból nem állapítható meg)</w:t>
      </w:r>
    </w:p>
    <w:p w14:paraId="53882A1A" w14:textId="77777777" w:rsidR="00106C1B" w:rsidRPr="00E13B6F" w:rsidRDefault="00106C1B" w:rsidP="004E2309">
      <w:pPr>
        <w:widowControl w:val="0"/>
        <w:rPr>
          <w:rFonts w:ascii="Times New Roman" w:hAnsi="Times New Roman"/>
        </w:rPr>
      </w:pPr>
      <w:r w:rsidRPr="00E13B6F">
        <w:rPr>
          <w:rFonts w:ascii="Times New Roman" w:hAnsi="Times New Roman"/>
        </w:rPr>
        <w:t>Remegés, merev testtartás, maszkszerű arc, lassú mozdulatok, és csoszogó, kiegyensúlyozatlan járás.</w:t>
      </w:r>
    </w:p>
    <w:p w14:paraId="29C3FB11" w14:textId="77777777" w:rsidR="00BA3E5E" w:rsidRPr="00E13B6F" w:rsidRDefault="00BA3E5E" w:rsidP="004E2309">
      <w:pPr>
        <w:widowControl w:val="0"/>
        <w:rPr>
          <w:rFonts w:ascii="Times New Roman" w:hAnsi="Times New Roman"/>
          <w:lang w:val="en-GB"/>
        </w:rPr>
      </w:pPr>
    </w:p>
    <w:p w14:paraId="5E8389ED" w14:textId="77777777" w:rsidR="00AD7D8D" w:rsidRPr="00E13B6F" w:rsidRDefault="00AD7D8D" w:rsidP="004E2309">
      <w:pPr>
        <w:widowControl w:val="0"/>
        <w:rPr>
          <w:rFonts w:ascii="Times New Roman" w:hAnsi="Times New Roman"/>
          <w:u w:val="single"/>
        </w:rPr>
      </w:pPr>
      <w:proofErr w:type="spellStart"/>
      <w:r w:rsidRPr="00E13B6F">
        <w:rPr>
          <w:rFonts w:ascii="Times New Roman" w:hAnsi="Times New Roman"/>
          <w:u w:val="single"/>
        </w:rPr>
        <w:t>Lizinopril</w:t>
      </w:r>
      <w:proofErr w:type="spellEnd"/>
    </w:p>
    <w:p w14:paraId="774F1F43" w14:textId="77777777" w:rsidR="00D8250C" w:rsidRPr="00E13B6F" w:rsidRDefault="00D8250C" w:rsidP="004E2309">
      <w:pPr>
        <w:widowControl w:val="0"/>
        <w:rPr>
          <w:rFonts w:ascii="Times New Roman" w:hAnsi="Times New Roman"/>
          <w:u w:val="single"/>
          <w:lang w:val="en-GB"/>
        </w:rPr>
      </w:pPr>
    </w:p>
    <w:p w14:paraId="316F4933" w14:textId="59E7E4BE" w:rsidR="00AD7D8D" w:rsidRPr="00E13B6F" w:rsidRDefault="00AD7D8D" w:rsidP="004E2309">
      <w:pPr>
        <w:widowControl w:val="0"/>
        <w:rPr>
          <w:rFonts w:ascii="Times New Roman" w:hAnsi="Times New Roman"/>
          <w:i/>
          <w:iCs/>
          <w:u w:val="single"/>
        </w:rPr>
      </w:pPr>
      <w:r w:rsidRPr="00E13B6F">
        <w:rPr>
          <w:rFonts w:ascii="Times New Roman" w:hAnsi="Times New Roman"/>
          <w:i/>
          <w:iCs/>
          <w:u w:val="single"/>
        </w:rPr>
        <w:t>Gyakori mellékhatások (10</w:t>
      </w:r>
      <w:r w:rsidR="003D5E9E" w:rsidRPr="00E13B6F">
        <w:rPr>
          <w:rFonts w:ascii="Times New Roman" w:hAnsi="Times New Roman"/>
          <w:i/>
          <w:iCs/>
          <w:u w:val="single"/>
        </w:rPr>
        <w:noBreakHyphen/>
      </w:r>
      <w:r w:rsidRPr="00E13B6F">
        <w:rPr>
          <w:rFonts w:ascii="Times New Roman" w:hAnsi="Times New Roman"/>
          <w:i/>
          <w:iCs/>
          <w:u w:val="single"/>
        </w:rPr>
        <w:t>ből legfeljebb 1</w:t>
      </w:r>
      <w:r w:rsidR="00210CFB" w:rsidRPr="00E13B6F">
        <w:rPr>
          <w:rFonts w:ascii="Times New Roman" w:hAnsi="Times New Roman"/>
          <w:i/>
          <w:iCs/>
          <w:u w:val="single"/>
        </w:rPr>
        <w:t> </w:t>
      </w:r>
      <w:r w:rsidRPr="00E13B6F">
        <w:rPr>
          <w:rFonts w:ascii="Times New Roman" w:hAnsi="Times New Roman"/>
          <w:i/>
          <w:iCs/>
          <w:u w:val="single"/>
        </w:rPr>
        <w:t>beteget érinthet)</w:t>
      </w:r>
    </w:p>
    <w:p w14:paraId="1557E6BF" w14:textId="303F28A9" w:rsidR="00AD7D8D" w:rsidRPr="00E13B6F" w:rsidRDefault="00AD7D8D" w:rsidP="004E2309">
      <w:pPr>
        <w:widowControl w:val="0"/>
        <w:rPr>
          <w:rFonts w:ascii="Times New Roman" w:hAnsi="Times New Roman"/>
        </w:rPr>
      </w:pPr>
      <w:r w:rsidRPr="00E13B6F">
        <w:rPr>
          <w:rFonts w:ascii="Times New Roman" w:hAnsi="Times New Roman"/>
        </w:rPr>
        <w:t xml:space="preserve">Fejfájás, szédülés vagy </w:t>
      </w:r>
      <w:r w:rsidR="00B9122B">
        <w:rPr>
          <w:rFonts w:ascii="Times New Roman" w:hAnsi="Times New Roman"/>
        </w:rPr>
        <w:t>kábultság</w:t>
      </w:r>
      <w:r w:rsidR="00B9122B" w:rsidRPr="00E13B6F">
        <w:rPr>
          <w:rFonts w:ascii="Times New Roman" w:hAnsi="Times New Roman"/>
        </w:rPr>
        <w:t xml:space="preserve"> </w:t>
      </w:r>
      <w:r w:rsidRPr="00E13B6F">
        <w:rPr>
          <w:rFonts w:ascii="Times New Roman" w:hAnsi="Times New Roman"/>
        </w:rPr>
        <w:t>– különösen hirtelen felálláskor, hasmenés, köhögés, hányás, veseproblémák.</w:t>
      </w:r>
    </w:p>
    <w:p w14:paraId="683BF038" w14:textId="77777777" w:rsidR="000E4066" w:rsidRPr="00E13B6F" w:rsidRDefault="000E4066" w:rsidP="004E2309">
      <w:pPr>
        <w:widowControl w:val="0"/>
        <w:rPr>
          <w:rFonts w:ascii="Times New Roman" w:hAnsi="Times New Roman"/>
          <w:lang w:val="en-GB"/>
        </w:rPr>
      </w:pPr>
    </w:p>
    <w:p w14:paraId="5E7B9572" w14:textId="0207BADB" w:rsidR="00132DC8" w:rsidRPr="00E13B6F" w:rsidRDefault="00AD7D8D" w:rsidP="004E2309">
      <w:pPr>
        <w:widowControl w:val="0"/>
        <w:rPr>
          <w:rFonts w:ascii="Times New Roman" w:hAnsi="Times New Roman"/>
          <w:i/>
          <w:iCs/>
          <w:u w:val="single"/>
        </w:rPr>
      </w:pPr>
      <w:r w:rsidRPr="00E13B6F">
        <w:rPr>
          <w:rFonts w:ascii="Times New Roman" w:hAnsi="Times New Roman"/>
          <w:i/>
          <w:iCs/>
          <w:u w:val="single"/>
        </w:rPr>
        <w:lastRenderedPageBreak/>
        <w:t>Nem gyakori mellékhatások (100</w:t>
      </w:r>
      <w:r w:rsidR="003D5E9E" w:rsidRPr="00E13B6F">
        <w:rPr>
          <w:rFonts w:ascii="Times New Roman" w:hAnsi="Times New Roman"/>
          <w:i/>
          <w:iCs/>
          <w:u w:val="single"/>
        </w:rPr>
        <w:noBreakHyphen/>
      </w:r>
      <w:r w:rsidRPr="00E13B6F">
        <w:rPr>
          <w:rFonts w:ascii="Times New Roman" w:hAnsi="Times New Roman"/>
          <w:i/>
          <w:iCs/>
          <w:u w:val="single"/>
        </w:rPr>
        <w:t>ból legfeljebb 1</w:t>
      </w:r>
      <w:r w:rsidR="00210CFB" w:rsidRPr="00E13B6F">
        <w:rPr>
          <w:rFonts w:ascii="Times New Roman" w:hAnsi="Times New Roman"/>
          <w:i/>
          <w:iCs/>
          <w:u w:val="single"/>
        </w:rPr>
        <w:t> </w:t>
      </w:r>
      <w:r w:rsidRPr="00E13B6F">
        <w:rPr>
          <w:rFonts w:ascii="Times New Roman" w:hAnsi="Times New Roman"/>
          <w:i/>
          <w:iCs/>
          <w:u w:val="single"/>
        </w:rPr>
        <w:t>beteget érinthet)</w:t>
      </w:r>
    </w:p>
    <w:p w14:paraId="46210EFB" w14:textId="350BCDDC" w:rsidR="000937D2" w:rsidRPr="00E13B6F" w:rsidRDefault="00AD7D8D" w:rsidP="004E2309">
      <w:pPr>
        <w:widowControl w:val="0"/>
        <w:textAlignment w:val="top"/>
        <w:rPr>
          <w:rFonts w:ascii="Times New Roman" w:hAnsi="Times New Roman"/>
        </w:rPr>
      </w:pPr>
      <w:proofErr w:type="gramStart"/>
      <w:r w:rsidRPr="00E13B6F">
        <w:rPr>
          <w:rFonts w:ascii="Times New Roman" w:hAnsi="Times New Roman"/>
        </w:rPr>
        <w:t>Hangulatváltozások, a</w:t>
      </w:r>
      <w:r w:rsidR="00B9122B">
        <w:rPr>
          <w:rFonts w:ascii="Times New Roman" w:hAnsi="Times New Roman"/>
        </w:rPr>
        <w:t>z ujjak</w:t>
      </w:r>
      <w:r w:rsidRPr="00E13B6F">
        <w:rPr>
          <w:rFonts w:ascii="Times New Roman" w:hAnsi="Times New Roman"/>
        </w:rPr>
        <w:t xml:space="preserve"> vagy lábujjak színének megváltozása (halványkékre majd vörösre) és/vagy zsibbadása vagy bizsergése (</w:t>
      </w:r>
      <w:proofErr w:type="spellStart"/>
      <w:r w:rsidRPr="00E13B6F">
        <w:rPr>
          <w:rFonts w:ascii="Times New Roman" w:hAnsi="Times New Roman"/>
        </w:rPr>
        <w:t>Raynaud</w:t>
      </w:r>
      <w:proofErr w:type="spellEnd"/>
      <w:r w:rsidR="003D5E9E" w:rsidRPr="00E13B6F">
        <w:rPr>
          <w:rFonts w:ascii="Times New Roman" w:hAnsi="Times New Roman"/>
        </w:rPr>
        <w:noBreakHyphen/>
      </w:r>
      <w:r w:rsidRPr="00E13B6F">
        <w:rPr>
          <w:rFonts w:ascii="Times New Roman" w:hAnsi="Times New Roman"/>
        </w:rPr>
        <w:t xml:space="preserve">jelenség), az ízérzés megváltozása, </w:t>
      </w:r>
      <w:r w:rsidR="00B9122B">
        <w:rPr>
          <w:rFonts w:ascii="Times New Roman" w:hAnsi="Times New Roman"/>
        </w:rPr>
        <w:t>hallucinációk</w:t>
      </w:r>
      <w:r w:rsidR="00B9122B" w:rsidRPr="00E13B6F">
        <w:rPr>
          <w:rFonts w:ascii="Times New Roman" w:hAnsi="Times New Roman"/>
        </w:rPr>
        <w:t xml:space="preserve"> </w:t>
      </w:r>
      <w:r w:rsidRPr="00E13B6F">
        <w:rPr>
          <w:rFonts w:ascii="Times New Roman" w:hAnsi="Times New Roman"/>
        </w:rPr>
        <w:t xml:space="preserve">(nem valós dolgok látása), kimerültség, álmosság vagy elalvási nehézség, forgó jellegű szédülés, </w:t>
      </w:r>
      <w:r w:rsidR="00B9122B">
        <w:rPr>
          <w:rFonts w:ascii="Times New Roman" w:hAnsi="Times New Roman"/>
        </w:rPr>
        <w:t xml:space="preserve">zsibbadás </w:t>
      </w:r>
      <w:r w:rsidRPr="00B9122B">
        <w:rPr>
          <w:rFonts w:ascii="Times New Roman" w:hAnsi="Times New Roman"/>
        </w:rPr>
        <w:t>(bizsergés, viszketés, égő érzés</w:t>
      </w:r>
      <w:r w:rsidRPr="00E13B6F">
        <w:rPr>
          <w:rFonts w:ascii="Times New Roman" w:hAnsi="Times New Roman"/>
        </w:rPr>
        <w:t>), gyors és szabálytalan szívverésérzet (</w:t>
      </w:r>
      <w:proofErr w:type="spellStart"/>
      <w:r w:rsidRPr="00E13B6F">
        <w:rPr>
          <w:rFonts w:ascii="Times New Roman" w:hAnsi="Times New Roman"/>
        </w:rPr>
        <w:t>palpitáció</w:t>
      </w:r>
      <w:proofErr w:type="spellEnd"/>
      <w:r w:rsidRPr="00E13B6F">
        <w:rPr>
          <w:rFonts w:ascii="Times New Roman" w:hAnsi="Times New Roman"/>
        </w:rPr>
        <w:t>), szívroham (</w:t>
      </w:r>
      <w:proofErr w:type="spellStart"/>
      <w:r w:rsidRPr="00E13B6F">
        <w:rPr>
          <w:rFonts w:ascii="Times New Roman" w:hAnsi="Times New Roman"/>
        </w:rPr>
        <w:t>miokardiális</w:t>
      </w:r>
      <w:proofErr w:type="spellEnd"/>
      <w:r w:rsidRPr="00E13B6F">
        <w:rPr>
          <w:rFonts w:ascii="Times New Roman" w:hAnsi="Times New Roman"/>
        </w:rPr>
        <w:t xml:space="preserve"> infarktus), agyi érkatasztrófa</w:t>
      </w:r>
      <w:r w:rsidR="00636AB9">
        <w:rPr>
          <w:rFonts w:ascii="Times New Roman" w:hAnsi="Times New Roman"/>
        </w:rPr>
        <w:t xml:space="preserve"> (</w:t>
      </w:r>
      <w:proofErr w:type="spellStart"/>
      <w:r w:rsidR="00636AB9">
        <w:rPr>
          <w:rFonts w:ascii="Times New Roman" w:hAnsi="Times New Roman"/>
        </w:rPr>
        <w:t>sztrók</w:t>
      </w:r>
      <w:proofErr w:type="spellEnd"/>
      <w:r w:rsidR="00636AB9">
        <w:rPr>
          <w:rFonts w:ascii="Times New Roman" w:hAnsi="Times New Roman"/>
        </w:rPr>
        <w:t>)</w:t>
      </w:r>
      <w:r w:rsidRPr="00E13B6F">
        <w:rPr>
          <w:rFonts w:ascii="Times New Roman" w:hAnsi="Times New Roman"/>
        </w:rPr>
        <w:t>, orrfolyás, hányinger, gyomorfájdalom vagy emésztési panaszok, impotencia, fáradtság, bizonyos laboratóriumi teszteredmények (melyek a vese</w:t>
      </w:r>
      <w:r w:rsidR="003D5E9E" w:rsidRPr="00E13B6F">
        <w:rPr>
          <w:rFonts w:ascii="Times New Roman" w:hAnsi="Times New Roman"/>
        </w:rPr>
        <w:noBreakHyphen/>
      </w:r>
      <w:r w:rsidRPr="00E13B6F">
        <w:rPr>
          <w:rFonts w:ascii="Times New Roman" w:hAnsi="Times New Roman"/>
        </w:rPr>
        <w:t xml:space="preserve"> és májműködést</w:t>
      </w:r>
      <w:proofErr w:type="gramEnd"/>
      <w:r w:rsidRPr="00E13B6F">
        <w:rPr>
          <w:rFonts w:ascii="Times New Roman" w:hAnsi="Times New Roman"/>
        </w:rPr>
        <w:t xml:space="preserve"> </w:t>
      </w:r>
      <w:proofErr w:type="gramStart"/>
      <w:r w:rsidRPr="00E13B6F">
        <w:rPr>
          <w:rFonts w:ascii="Times New Roman" w:hAnsi="Times New Roman"/>
        </w:rPr>
        <w:t>jelzik</w:t>
      </w:r>
      <w:proofErr w:type="gramEnd"/>
      <w:r w:rsidRPr="00E13B6F">
        <w:rPr>
          <w:rFonts w:ascii="Times New Roman" w:hAnsi="Times New Roman"/>
        </w:rPr>
        <w:t>) megváltozása, bőrkiütés, viszketés, szapora szívverés (tahikardia).</w:t>
      </w:r>
    </w:p>
    <w:p w14:paraId="7D48817B" w14:textId="77777777" w:rsidR="00E90C06" w:rsidRPr="00E13B6F" w:rsidRDefault="00E90C06" w:rsidP="004E2309">
      <w:pPr>
        <w:widowControl w:val="0"/>
        <w:rPr>
          <w:rFonts w:ascii="Times New Roman" w:hAnsi="Times New Roman"/>
          <w:lang w:val="en-GB"/>
        </w:rPr>
      </w:pPr>
    </w:p>
    <w:p w14:paraId="619C44C4" w14:textId="20E54525" w:rsidR="00AD7D8D" w:rsidRPr="00E13B6F" w:rsidRDefault="00AD7D8D" w:rsidP="004E2309">
      <w:pPr>
        <w:widowControl w:val="0"/>
        <w:rPr>
          <w:rFonts w:ascii="Times New Roman" w:hAnsi="Times New Roman"/>
          <w:i/>
          <w:iCs/>
          <w:u w:val="single"/>
        </w:rPr>
      </w:pPr>
      <w:r w:rsidRPr="00E13B6F">
        <w:rPr>
          <w:rFonts w:ascii="Times New Roman" w:hAnsi="Times New Roman"/>
          <w:i/>
          <w:iCs/>
          <w:u w:val="single"/>
        </w:rPr>
        <w:t>Ritka mellékhatások (1000</w:t>
      </w:r>
      <w:r w:rsidR="003D5E9E" w:rsidRPr="00E13B6F">
        <w:rPr>
          <w:rFonts w:ascii="Times New Roman" w:hAnsi="Times New Roman"/>
          <w:i/>
          <w:iCs/>
          <w:u w:val="single"/>
        </w:rPr>
        <w:noBreakHyphen/>
      </w:r>
      <w:r w:rsidRPr="00E13B6F">
        <w:rPr>
          <w:rFonts w:ascii="Times New Roman" w:hAnsi="Times New Roman"/>
          <w:i/>
          <w:iCs/>
          <w:u w:val="single"/>
        </w:rPr>
        <w:t>ből legfeljebb 1</w:t>
      </w:r>
      <w:r w:rsidR="00210CFB" w:rsidRPr="00E13B6F">
        <w:rPr>
          <w:rFonts w:ascii="Times New Roman" w:hAnsi="Times New Roman"/>
          <w:i/>
          <w:iCs/>
          <w:u w:val="single"/>
        </w:rPr>
        <w:t> </w:t>
      </w:r>
      <w:r w:rsidRPr="00E13B6F">
        <w:rPr>
          <w:rFonts w:ascii="Times New Roman" w:hAnsi="Times New Roman"/>
          <w:i/>
          <w:iCs/>
          <w:u w:val="single"/>
        </w:rPr>
        <w:t>beteget érinthet)</w:t>
      </w:r>
    </w:p>
    <w:p w14:paraId="0D4662C1" w14:textId="686D8A33" w:rsidR="00210CFB" w:rsidRPr="00E13B6F" w:rsidRDefault="00692D70" w:rsidP="004E2309">
      <w:pPr>
        <w:widowControl w:val="0"/>
        <w:rPr>
          <w:rFonts w:ascii="Times New Roman" w:hAnsi="Times New Roman"/>
        </w:rPr>
      </w:pPr>
      <w:proofErr w:type="spellStart"/>
      <w:r w:rsidRPr="00E13B6F">
        <w:rPr>
          <w:rFonts w:ascii="Times New Roman" w:hAnsi="Times New Roman"/>
        </w:rPr>
        <w:t>Angioödéma</w:t>
      </w:r>
      <w:proofErr w:type="spellEnd"/>
      <w:r w:rsidRPr="00E13B6F">
        <w:rPr>
          <w:rFonts w:ascii="Times New Roman" w:hAnsi="Times New Roman"/>
        </w:rPr>
        <w:t xml:space="preserve"> (az ajkak, az arc és a nyak, és olykor a lábak és a kezek hirtelen </w:t>
      </w:r>
      <w:r w:rsidR="00FD761A">
        <w:rPr>
          <w:rFonts w:ascii="Times New Roman" w:hAnsi="Times New Roman"/>
        </w:rPr>
        <w:t xml:space="preserve">kialakuló </w:t>
      </w:r>
      <w:r w:rsidRPr="00E13B6F">
        <w:rPr>
          <w:rFonts w:ascii="Times New Roman" w:hAnsi="Times New Roman"/>
        </w:rPr>
        <w:t>duzzanatával járó túlérzékenységi reakció – fekete</w:t>
      </w:r>
      <w:r w:rsidR="00FD761A">
        <w:rPr>
          <w:rFonts w:ascii="Times New Roman" w:hAnsi="Times New Roman"/>
        </w:rPr>
        <w:t xml:space="preserve"> </w:t>
      </w:r>
      <w:r w:rsidRPr="00E13B6F">
        <w:rPr>
          <w:rFonts w:ascii="Times New Roman" w:hAnsi="Times New Roman"/>
        </w:rPr>
        <w:t xml:space="preserve">bőrűek esetén gyakoribb az </w:t>
      </w:r>
      <w:proofErr w:type="spellStart"/>
      <w:r w:rsidRPr="00E13B6F">
        <w:rPr>
          <w:rFonts w:ascii="Times New Roman" w:hAnsi="Times New Roman"/>
        </w:rPr>
        <w:t>angioödéma</w:t>
      </w:r>
      <w:proofErr w:type="spellEnd"/>
      <w:r w:rsidRPr="00E13B6F">
        <w:rPr>
          <w:rFonts w:ascii="Times New Roman" w:hAnsi="Times New Roman"/>
        </w:rPr>
        <w:t>, mint a nem</w:t>
      </w:r>
      <w:r w:rsidR="00636AB9">
        <w:rPr>
          <w:rFonts w:ascii="Times New Roman" w:hAnsi="Times New Roman"/>
        </w:rPr>
        <w:t xml:space="preserve"> </w:t>
      </w:r>
      <w:r w:rsidRPr="00E13B6F">
        <w:rPr>
          <w:rFonts w:ascii="Times New Roman" w:hAnsi="Times New Roman"/>
        </w:rPr>
        <w:t>fekete</w:t>
      </w:r>
      <w:r w:rsidR="00636AB9">
        <w:rPr>
          <w:rFonts w:ascii="Times New Roman" w:hAnsi="Times New Roman"/>
        </w:rPr>
        <w:t xml:space="preserve"> </w:t>
      </w:r>
      <w:r w:rsidRPr="00E13B6F">
        <w:rPr>
          <w:rFonts w:ascii="Times New Roman" w:hAnsi="Times New Roman"/>
        </w:rPr>
        <w:t xml:space="preserve">bőrű betegeknél). Zavartság, a </w:t>
      </w:r>
      <w:r w:rsidRPr="00FD761A">
        <w:rPr>
          <w:rFonts w:ascii="Times New Roman" w:hAnsi="Times New Roman"/>
        </w:rPr>
        <w:t xml:space="preserve">vizelet mennyiségét szabályozó </w:t>
      </w:r>
      <w:proofErr w:type="spellStart"/>
      <w:r w:rsidRPr="00FD761A">
        <w:rPr>
          <w:rFonts w:ascii="Times New Roman" w:hAnsi="Times New Roman"/>
        </w:rPr>
        <w:t>antidiuretikus</w:t>
      </w:r>
      <w:proofErr w:type="spellEnd"/>
      <w:r w:rsidRPr="00FD761A">
        <w:rPr>
          <w:rFonts w:ascii="Times New Roman" w:hAnsi="Times New Roman"/>
        </w:rPr>
        <w:t xml:space="preserve"> hormon nem megfelelő kiválasztódása,</w:t>
      </w:r>
      <w:r w:rsidRPr="00E13B6F">
        <w:rPr>
          <w:rFonts w:ascii="Times New Roman" w:hAnsi="Times New Roman"/>
        </w:rPr>
        <w:t xml:space="preserve"> heveny veseproblémák, veseelégtelenség, szájszárazság, hajhullás, pikkelysömör, csalánkiütés, emlő</w:t>
      </w:r>
      <w:r w:rsidR="00636AB9">
        <w:rPr>
          <w:rFonts w:ascii="Times New Roman" w:hAnsi="Times New Roman"/>
        </w:rPr>
        <w:t xml:space="preserve"> meg</w:t>
      </w:r>
      <w:r w:rsidRPr="00E13B6F">
        <w:rPr>
          <w:rFonts w:ascii="Times New Roman" w:hAnsi="Times New Roman"/>
        </w:rPr>
        <w:t>nagyobbodás férfiaknál.</w:t>
      </w:r>
    </w:p>
    <w:p w14:paraId="4307016C" w14:textId="253D7DB5" w:rsidR="00AD7D8D" w:rsidRPr="00E13B6F" w:rsidRDefault="00692D70" w:rsidP="004E2309">
      <w:pPr>
        <w:widowControl w:val="0"/>
        <w:rPr>
          <w:rFonts w:ascii="Times New Roman" w:hAnsi="Times New Roman"/>
        </w:rPr>
      </w:pPr>
      <w:r w:rsidRPr="00E13B6F">
        <w:rPr>
          <w:rFonts w:ascii="Times New Roman" w:hAnsi="Times New Roman"/>
        </w:rPr>
        <w:t>Szagok érzékelésének zavara.</w:t>
      </w:r>
    </w:p>
    <w:p w14:paraId="7ECE6D7D" w14:textId="521DC58C" w:rsidR="00DA354A" w:rsidRPr="00E13B6F" w:rsidRDefault="00AD7D8D" w:rsidP="004E2309">
      <w:pPr>
        <w:widowControl w:val="0"/>
        <w:rPr>
          <w:rFonts w:ascii="Times New Roman" w:hAnsi="Times New Roman"/>
        </w:rPr>
      </w:pPr>
      <w:r w:rsidRPr="00E13B6F">
        <w:rPr>
          <w:rFonts w:ascii="Times New Roman" w:hAnsi="Times New Roman"/>
        </w:rPr>
        <w:t>A vérkép romlása: a hemoglobin</w:t>
      </w:r>
      <w:r w:rsidR="00FD761A">
        <w:rPr>
          <w:rFonts w:ascii="Times New Roman" w:hAnsi="Times New Roman"/>
        </w:rPr>
        <w:t>szint</w:t>
      </w:r>
      <w:r w:rsidRPr="00E13B6F">
        <w:rPr>
          <w:rFonts w:ascii="Times New Roman" w:hAnsi="Times New Roman"/>
        </w:rPr>
        <w:t xml:space="preserve"> és </w:t>
      </w:r>
      <w:proofErr w:type="spellStart"/>
      <w:r w:rsidRPr="00E13B6F">
        <w:rPr>
          <w:rFonts w:ascii="Times New Roman" w:hAnsi="Times New Roman"/>
        </w:rPr>
        <w:t>hematokritérték</w:t>
      </w:r>
      <w:proofErr w:type="spellEnd"/>
      <w:r w:rsidRPr="00E13B6F">
        <w:rPr>
          <w:rFonts w:ascii="Times New Roman" w:hAnsi="Times New Roman"/>
        </w:rPr>
        <w:t xml:space="preserve"> csökkenése. A vér epefesték (bilirubin) tartalmának növekedése, a nátriumszintjének csökkenése.</w:t>
      </w:r>
    </w:p>
    <w:p w14:paraId="504B4BC5" w14:textId="77777777" w:rsidR="00AD7D8D" w:rsidRPr="00E13B6F" w:rsidRDefault="00AD7D8D" w:rsidP="004E2309">
      <w:pPr>
        <w:widowControl w:val="0"/>
        <w:rPr>
          <w:rFonts w:ascii="Times New Roman" w:hAnsi="Times New Roman"/>
          <w:lang w:val="en-GB"/>
        </w:rPr>
      </w:pPr>
    </w:p>
    <w:p w14:paraId="73A6AC0A" w14:textId="5B3079B4" w:rsidR="00AD7D8D" w:rsidRPr="00E13B6F" w:rsidRDefault="00AD7D8D" w:rsidP="004E2309">
      <w:pPr>
        <w:widowControl w:val="0"/>
        <w:rPr>
          <w:rFonts w:ascii="Times New Roman" w:hAnsi="Times New Roman"/>
          <w:i/>
          <w:iCs/>
          <w:u w:val="single"/>
        </w:rPr>
      </w:pPr>
      <w:r w:rsidRPr="00E13B6F">
        <w:rPr>
          <w:rFonts w:ascii="Times New Roman" w:hAnsi="Times New Roman"/>
          <w:i/>
          <w:iCs/>
          <w:u w:val="single"/>
        </w:rPr>
        <w:t>N</w:t>
      </w:r>
      <w:r w:rsidR="00210CFB" w:rsidRPr="00E13B6F">
        <w:rPr>
          <w:rFonts w:ascii="Times New Roman" w:hAnsi="Times New Roman"/>
          <w:i/>
          <w:iCs/>
          <w:u w:val="single"/>
        </w:rPr>
        <w:t>agyon</w:t>
      </w:r>
      <w:r w:rsidRPr="00E13B6F">
        <w:rPr>
          <w:rFonts w:ascii="Times New Roman" w:hAnsi="Times New Roman"/>
          <w:i/>
          <w:iCs/>
          <w:u w:val="single"/>
        </w:rPr>
        <w:t xml:space="preserve"> ritka mellékhatások (10 000</w:t>
      </w:r>
      <w:r w:rsidR="003D5E9E" w:rsidRPr="00E13B6F">
        <w:rPr>
          <w:rFonts w:ascii="Times New Roman" w:hAnsi="Times New Roman"/>
          <w:i/>
          <w:iCs/>
          <w:u w:val="single"/>
        </w:rPr>
        <w:noBreakHyphen/>
      </w:r>
      <w:r w:rsidRPr="00E13B6F">
        <w:rPr>
          <w:rFonts w:ascii="Times New Roman" w:hAnsi="Times New Roman"/>
          <w:i/>
          <w:iCs/>
          <w:u w:val="single"/>
        </w:rPr>
        <w:t>ből legfeljebb 1</w:t>
      </w:r>
      <w:r w:rsidR="00210CFB" w:rsidRPr="00E13B6F">
        <w:rPr>
          <w:rFonts w:ascii="Times New Roman" w:hAnsi="Times New Roman"/>
          <w:i/>
          <w:iCs/>
          <w:u w:val="single"/>
        </w:rPr>
        <w:t> </w:t>
      </w:r>
      <w:r w:rsidRPr="00E13B6F">
        <w:rPr>
          <w:rFonts w:ascii="Times New Roman" w:hAnsi="Times New Roman"/>
          <w:i/>
          <w:iCs/>
          <w:u w:val="single"/>
        </w:rPr>
        <w:t>beteget érinthet)</w:t>
      </w:r>
    </w:p>
    <w:p w14:paraId="5C22F5EA" w14:textId="6DB9D32B" w:rsidR="00E90C06" w:rsidRPr="00E13B6F" w:rsidRDefault="00AD7D8D" w:rsidP="004E2309">
      <w:pPr>
        <w:widowControl w:val="0"/>
        <w:rPr>
          <w:rFonts w:ascii="Times New Roman" w:hAnsi="Times New Roman"/>
        </w:rPr>
      </w:pPr>
      <w:r w:rsidRPr="00E13B6F">
        <w:rPr>
          <w:rFonts w:ascii="Times New Roman" w:hAnsi="Times New Roman"/>
        </w:rPr>
        <w:t>Vércukorszint</w:t>
      </w:r>
      <w:r w:rsidR="003D5E9E" w:rsidRPr="00E13B6F">
        <w:rPr>
          <w:rFonts w:ascii="Times New Roman" w:hAnsi="Times New Roman"/>
        </w:rPr>
        <w:noBreakHyphen/>
      </w:r>
      <w:r w:rsidRPr="00E13B6F">
        <w:rPr>
          <w:rFonts w:ascii="Times New Roman" w:hAnsi="Times New Roman"/>
        </w:rPr>
        <w:t>csökkenés (</w:t>
      </w:r>
      <w:proofErr w:type="spellStart"/>
      <w:r w:rsidRPr="00E13B6F">
        <w:rPr>
          <w:rFonts w:ascii="Times New Roman" w:hAnsi="Times New Roman"/>
        </w:rPr>
        <w:t>hipoglikémia</w:t>
      </w:r>
      <w:proofErr w:type="spellEnd"/>
      <w:r w:rsidRPr="00E13B6F">
        <w:rPr>
          <w:rFonts w:ascii="Times New Roman" w:hAnsi="Times New Roman"/>
        </w:rPr>
        <w:t xml:space="preserve">), orrmelléküregi fájdalom, </w:t>
      </w:r>
      <w:r w:rsidR="00FD761A">
        <w:rPr>
          <w:rFonts w:ascii="Times New Roman" w:hAnsi="Times New Roman"/>
        </w:rPr>
        <w:t>zihálás</w:t>
      </w:r>
      <w:r w:rsidRPr="00E13B6F">
        <w:rPr>
          <w:rFonts w:ascii="Times New Roman" w:hAnsi="Times New Roman"/>
        </w:rPr>
        <w:t>, tüdőgyulladás, a bőr és/vagy a szemfehérje sárgás elszíneződése (sárgaság), máj</w:t>
      </w:r>
      <w:r w:rsidR="003D5E9E" w:rsidRPr="00E13B6F">
        <w:rPr>
          <w:rFonts w:ascii="Times New Roman" w:hAnsi="Times New Roman"/>
        </w:rPr>
        <w:noBreakHyphen/>
      </w:r>
      <w:r w:rsidRPr="00E13B6F">
        <w:rPr>
          <w:rFonts w:ascii="Times New Roman" w:hAnsi="Times New Roman"/>
        </w:rPr>
        <w:t xml:space="preserve"> vagy hasnyálmirigy</w:t>
      </w:r>
      <w:r w:rsidR="003D5E9E" w:rsidRPr="00E13B6F">
        <w:rPr>
          <w:rFonts w:ascii="Times New Roman" w:hAnsi="Times New Roman"/>
        </w:rPr>
        <w:noBreakHyphen/>
      </w:r>
      <w:r w:rsidRPr="00E13B6F">
        <w:rPr>
          <w:rFonts w:ascii="Times New Roman" w:hAnsi="Times New Roman"/>
        </w:rPr>
        <w:t>gyulladás, májelégtelenség, súlyos bőrbetegségek (vörösség, hólyagképződés és hámlás tüneteivel), verejtékezés.</w:t>
      </w:r>
    </w:p>
    <w:p w14:paraId="4440FCA1" w14:textId="77777777" w:rsidR="00E90C06" w:rsidRPr="00E13B6F" w:rsidRDefault="00A912B1" w:rsidP="004E2309">
      <w:pPr>
        <w:widowControl w:val="0"/>
        <w:rPr>
          <w:rFonts w:ascii="Times New Roman" w:hAnsi="Times New Roman"/>
        </w:rPr>
      </w:pPr>
      <w:r w:rsidRPr="00E13B6F">
        <w:rPr>
          <w:rFonts w:ascii="Times New Roman" w:hAnsi="Times New Roman"/>
        </w:rPr>
        <w:t>A vizelet mennyiségének jelentős csökkenése (vagy a vizelet hiánya). A belek duzzanata.</w:t>
      </w:r>
    </w:p>
    <w:p w14:paraId="0C28988A" w14:textId="6A3615D8" w:rsidR="00A912B1" w:rsidRPr="00E13B6F" w:rsidRDefault="00A912B1" w:rsidP="004E2309">
      <w:pPr>
        <w:widowControl w:val="0"/>
        <w:rPr>
          <w:rFonts w:ascii="Times New Roman" w:hAnsi="Times New Roman"/>
        </w:rPr>
      </w:pPr>
      <w:r w:rsidRPr="00E13B6F">
        <w:rPr>
          <w:rFonts w:ascii="Times New Roman" w:hAnsi="Times New Roman"/>
        </w:rPr>
        <w:t>A vérkép romlása: vörösvértestszám</w:t>
      </w:r>
      <w:r w:rsidR="003D5E9E" w:rsidRPr="00E13B6F">
        <w:rPr>
          <w:rFonts w:ascii="Times New Roman" w:hAnsi="Times New Roman"/>
        </w:rPr>
        <w:noBreakHyphen/>
      </w:r>
      <w:r w:rsidRPr="00E13B6F">
        <w:rPr>
          <w:rFonts w:ascii="Times New Roman" w:hAnsi="Times New Roman"/>
        </w:rPr>
        <w:t>csökkenés (vérszegénység), a vérlemezkék számának csökkenése (</w:t>
      </w:r>
      <w:proofErr w:type="spellStart"/>
      <w:r w:rsidRPr="00E13B6F">
        <w:rPr>
          <w:rFonts w:ascii="Times New Roman" w:hAnsi="Times New Roman"/>
        </w:rPr>
        <w:t>trombocitopénia</w:t>
      </w:r>
      <w:proofErr w:type="spellEnd"/>
      <w:r w:rsidRPr="00E13B6F">
        <w:rPr>
          <w:rFonts w:ascii="Times New Roman" w:hAnsi="Times New Roman"/>
        </w:rPr>
        <w:t>), fehérvérsejtszám</w:t>
      </w:r>
      <w:r w:rsidR="003D5E9E" w:rsidRPr="00E13B6F">
        <w:rPr>
          <w:rFonts w:ascii="Times New Roman" w:hAnsi="Times New Roman"/>
        </w:rPr>
        <w:noBreakHyphen/>
      </w:r>
      <w:r w:rsidRPr="00E13B6F">
        <w:rPr>
          <w:rFonts w:ascii="Times New Roman" w:hAnsi="Times New Roman"/>
        </w:rPr>
        <w:t>csökkenés (</w:t>
      </w:r>
      <w:proofErr w:type="spellStart"/>
      <w:r w:rsidRPr="00E13B6F">
        <w:rPr>
          <w:rFonts w:ascii="Times New Roman" w:hAnsi="Times New Roman"/>
        </w:rPr>
        <w:t>neutropénia</w:t>
      </w:r>
      <w:proofErr w:type="spellEnd"/>
      <w:r w:rsidRPr="00E13B6F">
        <w:rPr>
          <w:rFonts w:ascii="Times New Roman" w:hAnsi="Times New Roman"/>
        </w:rPr>
        <w:t xml:space="preserve">, </w:t>
      </w:r>
      <w:proofErr w:type="spellStart"/>
      <w:r w:rsidRPr="00E13B6F">
        <w:rPr>
          <w:rFonts w:ascii="Times New Roman" w:hAnsi="Times New Roman"/>
        </w:rPr>
        <w:t>leukopénia</w:t>
      </w:r>
      <w:proofErr w:type="spellEnd"/>
      <w:r w:rsidRPr="00E13B6F">
        <w:rPr>
          <w:rFonts w:ascii="Times New Roman" w:hAnsi="Times New Roman"/>
        </w:rPr>
        <w:t xml:space="preserve">, </w:t>
      </w:r>
      <w:proofErr w:type="spellStart"/>
      <w:r w:rsidRPr="00E13B6F">
        <w:rPr>
          <w:rFonts w:ascii="Times New Roman" w:hAnsi="Times New Roman"/>
        </w:rPr>
        <w:t>agranulocitózis</w:t>
      </w:r>
      <w:proofErr w:type="spellEnd"/>
      <w:r w:rsidRPr="00E13B6F">
        <w:rPr>
          <w:rFonts w:ascii="Times New Roman" w:hAnsi="Times New Roman"/>
        </w:rPr>
        <w:t xml:space="preserve">). </w:t>
      </w:r>
      <w:proofErr w:type="spellStart"/>
      <w:r w:rsidRPr="00E13B6F">
        <w:rPr>
          <w:rFonts w:ascii="Times New Roman" w:hAnsi="Times New Roman"/>
        </w:rPr>
        <w:t>Mindez</w:t>
      </w:r>
      <w:r w:rsidR="00923B1B" w:rsidRPr="00E13B6F">
        <w:rPr>
          <w:rFonts w:ascii="Times New Roman" w:hAnsi="Times New Roman"/>
        </w:rPr>
        <w:t>ek</w:t>
      </w:r>
      <w:proofErr w:type="spellEnd"/>
      <w:r w:rsidRPr="00E13B6F">
        <w:rPr>
          <w:rFonts w:ascii="Times New Roman" w:hAnsi="Times New Roman"/>
        </w:rPr>
        <w:t xml:space="preserve"> elhúzódó vérzést, fáradtságot, gyengeséget, nyirokcsomó</w:t>
      </w:r>
      <w:r w:rsidR="003D5E9E" w:rsidRPr="00E13B6F">
        <w:rPr>
          <w:rFonts w:ascii="Times New Roman" w:hAnsi="Times New Roman"/>
        </w:rPr>
        <w:noBreakHyphen/>
      </w:r>
      <w:r w:rsidRPr="00E13B6F">
        <w:rPr>
          <w:rFonts w:ascii="Times New Roman" w:hAnsi="Times New Roman"/>
        </w:rPr>
        <w:t xml:space="preserve">betegséget, autoimmun betegséget (melynek során a </w:t>
      </w:r>
      <w:r w:rsidRPr="00FD761A">
        <w:rPr>
          <w:rFonts w:ascii="Times New Roman" w:hAnsi="Times New Roman"/>
        </w:rPr>
        <w:t>szervezet saját maga ellen fordul</w:t>
      </w:r>
      <w:r w:rsidRPr="00E13B6F">
        <w:rPr>
          <w:rFonts w:ascii="Times New Roman" w:hAnsi="Times New Roman"/>
        </w:rPr>
        <w:t xml:space="preserve">) </w:t>
      </w:r>
      <w:r w:rsidR="00923B1B" w:rsidRPr="00E13B6F">
        <w:rPr>
          <w:rFonts w:ascii="Times New Roman" w:hAnsi="Times New Roman"/>
        </w:rPr>
        <w:t>okozhatnak</w:t>
      </w:r>
      <w:r w:rsidRPr="00E13B6F">
        <w:rPr>
          <w:rFonts w:ascii="Times New Roman" w:hAnsi="Times New Roman"/>
        </w:rPr>
        <w:t>. Nagyobb eséllyel alakulnak ki fertőzések.</w:t>
      </w:r>
    </w:p>
    <w:p w14:paraId="0C7096C4" w14:textId="77777777" w:rsidR="00A912B1" w:rsidRPr="00E13B6F" w:rsidRDefault="00A912B1" w:rsidP="004E2309">
      <w:pPr>
        <w:widowControl w:val="0"/>
        <w:rPr>
          <w:rFonts w:ascii="Times New Roman" w:hAnsi="Times New Roman"/>
          <w:lang w:val="en-GB"/>
        </w:rPr>
      </w:pPr>
    </w:p>
    <w:p w14:paraId="56548C42" w14:textId="2E2887E3" w:rsidR="00A912B1" w:rsidRPr="00E13B6F" w:rsidRDefault="002A2E54" w:rsidP="004E2309">
      <w:pPr>
        <w:widowControl w:val="0"/>
        <w:rPr>
          <w:rFonts w:ascii="Times New Roman" w:hAnsi="Times New Roman"/>
          <w:i/>
          <w:iCs/>
          <w:u w:val="single"/>
        </w:rPr>
      </w:pPr>
      <w:r w:rsidRPr="00E13B6F">
        <w:rPr>
          <w:rFonts w:ascii="Times New Roman" w:hAnsi="Times New Roman"/>
          <w:i/>
          <w:iCs/>
          <w:u w:val="single"/>
        </w:rPr>
        <w:t xml:space="preserve">Nem ismert (a </w:t>
      </w:r>
      <w:r w:rsidR="00923B1B" w:rsidRPr="00E13B6F">
        <w:rPr>
          <w:rFonts w:ascii="Times New Roman" w:hAnsi="Times New Roman"/>
          <w:i/>
          <w:iCs/>
          <w:u w:val="single"/>
        </w:rPr>
        <w:t xml:space="preserve">gyakoriság a </w:t>
      </w:r>
      <w:r w:rsidRPr="00E13B6F">
        <w:rPr>
          <w:rFonts w:ascii="Times New Roman" w:hAnsi="Times New Roman"/>
          <w:i/>
          <w:iCs/>
          <w:u w:val="single"/>
        </w:rPr>
        <w:t>rendelkezésre álló adatokból nem állapítható meg)</w:t>
      </w:r>
    </w:p>
    <w:p w14:paraId="04959C84" w14:textId="77777777" w:rsidR="00AD7D8D" w:rsidRPr="00E13B6F" w:rsidRDefault="00E90C06" w:rsidP="004E2309">
      <w:pPr>
        <w:widowControl w:val="0"/>
        <w:rPr>
          <w:rFonts w:ascii="Times New Roman" w:hAnsi="Times New Roman"/>
        </w:rPr>
      </w:pPr>
      <w:r w:rsidRPr="00E13B6F">
        <w:rPr>
          <w:rFonts w:ascii="Times New Roman" w:hAnsi="Times New Roman"/>
        </w:rPr>
        <w:t>Ájulás, depresszió, súlyos allergiás túlérzékenységi reakció (</w:t>
      </w:r>
      <w:proofErr w:type="spellStart"/>
      <w:r w:rsidRPr="00E13B6F">
        <w:rPr>
          <w:rFonts w:ascii="Times New Roman" w:hAnsi="Times New Roman"/>
        </w:rPr>
        <w:t>anafilaxiás</w:t>
      </w:r>
      <w:proofErr w:type="spellEnd"/>
      <w:r w:rsidRPr="00E13B6F">
        <w:rPr>
          <w:rFonts w:ascii="Times New Roman" w:hAnsi="Times New Roman"/>
        </w:rPr>
        <w:t>/</w:t>
      </w:r>
      <w:proofErr w:type="spellStart"/>
      <w:r w:rsidRPr="00E13B6F">
        <w:rPr>
          <w:rFonts w:ascii="Times New Roman" w:hAnsi="Times New Roman"/>
        </w:rPr>
        <w:t>anafilaktoid</w:t>
      </w:r>
      <w:proofErr w:type="spellEnd"/>
      <w:r w:rsidRPr="00E13B6F">
        <w:rPr>
          <w:rFonts w:ascii="Times New Roman" w:hAnsi="Times New Roman"/>
        </w:rPr>
        <w:t xml:space="preserve"> reakció).</w:t>
      </w:r>
    </w:p>
    <w:p w14:paraId="3BAF8309" w14:textId="77777777" w:rsidR="00052A7F" w:rsidRPr="00E13B6F" w:rsidRDefault="00052A7F" w:rsidP="004E2309">
      <w:pPr>
        <w:widowControl w:val="0"/>
        <w:rPr>
          <w:rFonts w:ascii="Times New Roman" w:hAnsi="Times New Roman"/>
        </w:rPr>
      </w:pPr>
    </w:p>
    <w:p w14:paraId="5742CC0E" w14:textId="77777777" w:rsidR="00052A7F" w:rsidRPr="00E13B6F" w:rsidRDefault="00052A7F" w:rsidP="004E2309">
      <w:pPr>
        <w:widowControl w:val="0"/>
        <w:autoSpaceDE w:val="0"/>
        <w:rPr>
          <w:rFonts w:ascii="Times New Roman" w:eastAsia="Times New Roman" w:hAnsi="Times New Roman"/>
          <w:b/>
        </w:rPr>
      </w:pPr>
      <w:r w:rsidRPr="00E13B6F">
        <w:rPr>
          <w:rFonts w:ascii="Times New Roman" w:hAnsi="Times New Roman"/>
          <w:b/>
          <w:bCs/>
        </w:rPr>
        <w:t>Mellékhatások bejelentése</w:t>
      </w:r>
    </w:p>
    <w:p w14:paraId="389B227B" w14:textId="77777777" w:rsidR="00052A7F" w:rsidRPr="00B66357" w:rsidRDefault="00052A7F" w:rsidP="004E2309">
      <w:pPr>
        <w:rPr>
          <w:rFonts w:ascii="Times New Roman" w:eastAsia="Verdana" w:hAnsi="Times New Roman"/>
        </w:rPr>
      </w:pPr>
      <w:r w:rsidRPr="00E13B6F">
        <w:rPr>
          <w:rFonts w:ascii="Times New Roman" w:hAnsi="Times New Roman"/>
        </w:rPr>
        <w:t xml:space="preserve">Ha Önnél bármilyen mellékhatás jelentkezik, tájékoztassa kezelőorvosát vagy gyógyszerészét. </w:t>
      </w:r>
      <w:r w:rsidR="003D5E9E" w:rsidRPr="00E13B6F">
        <w:rPr>
          <w:rFonts w:ascii="Times New Roman" w:hAnsi="Times New Roman"/>
        </w:rPr>
        <w:t xml:space="preserve">Ez a betegtájékoztatóban fel nem sorolt bármilyen lehetséges mellékhatásra is vonatkozik. A mellékhatásokat közvetlenül a hatóság részére is bejelentheti az </w:t>
      </w:r>
      <w:hyperlink r:id="rId11" w:history="1">
        <w:r w:rsidR="003D5E9E" w:rsidRPr="00E13B6F">
          <w:rPr>
            <w:rStyle w:val="llbChar"/>
            <w:rFonts w:ascii="Times New Roman" w:hAnsi="Times New Roman"/>
            <w:highlight w:val="lightGray"/>
          </w:rPr>
          <w:t>V. függelékben</w:t>
        </w:r>
      </w:hyperlink>
      <w:r w:rsidR="003D5E9E" w:rsidRPr="00E13B6F">
        <w:rPr>
          <w:rFonts w:ascii="Times New Roman" w:hAnsi="Times New Roman"/>
          <w:highlight w:val="lightGray"/>
        </w:rPr>
        <w:t xml:space="preserve"> található elérhetőségeken keresztül</w:t>
      </w:r>
      <w:r w:rsidR="003D5E9E" w:rsidRPr="00E13B6F">
        <w:rPr>
          <w:rFonts w:ascii="Times New Roman" w:hAnsi="Times New Roman"/>
        </w:rPr>
        <w:t xml:space="preserve">. </w:t>
      </w:r>
      <w:r w:rsidRPr="00E13B6F">
        <w:rPr>
          <w:rFonts w:ascii="Times New Roman" w:hAnsi="Times New Roman"/>
        </w:rPr>
        <w:t>A mellékhatások bejelentésével Ön is hozzájárulhat ahhoz, hogy minél több információ álljon rendelkezésre a gyógyszer biztonságos alkalmazásával kapcsolatban.</w:t>
      </w:r>
    </w:p>
    <w:p w14:paraId="3286AA04" w14:textId="77777777" w:rsidR="00052A7F" w:rsidRPr="00E13B6F" w:rsidRDefault="00052A7F" w:rsidP="004E2309">
      <w:pPr>
        <w:rPr>
          <w:rFonts w:ascii="Times New Roman" w:eastAsia="Verdana" w:hAnsi="Times New Roman"/>
          <w:lang w:val="en-GB" w:eastAsia="en-GB"/>
        </w:rPr>
      </w:pPr>
    </w:p>
    <w:p w14:paraId="7335336B" w14:textId="77777777" w:rsidR="00AD7D8D" w:rsidRPr="00E13B6F" w:rsidRDefault="00AD7D8D" w:rsidP="004E2309">
      <w:pPr>
        <w:widowControl w:val="0"/>
        <w:autoSpaceDE w:val="0"/>
        <w:autoSpaceDN w:val="0"/>
        <w:adjustRightInd w:val="0"/>
        <w:rPr>
          <w:rFonts w:ascii="Times New Roman" w:hAnsi="Times New Roman"/>
          <w:lang w:val="en-GB"/>
        </w:rPr>
      </w:pPr>
    </w:p>
    <w:p w14:paraId="5B027326" w14:textId="14B3B63D" w:rsidR="00717DD5" w:rsidRPr="00E13B6F" w:rsidRDefault="000E4066" w:rsidP="00314FEE">
      <w:pPr>
        <w:widowControl w:val="0"/>
        <w:numPr>
          <w:ilvl w:val="0"/>
          <w:numId w:val="30"/>
        </w:numPr>
        <w:rPr>
          <w:rFonts w:ascii="Times New Roman" w:eastAsia="Times New Roman" w:hAnsi="Times New Roman"/>
          <w:b/>
        </w:rPr>
      </w:pPr>
      <w:r w:rsidRPr="00E13B6F">
        <w:rPr>
          <w:rFonts w:ascii="Times New Roman" w:hAnsi="Times New Roman"/>
          <w:b/>
          <w:bCs/>
        </w:rPr>
        <w:t xml:space="preserve">Hogyan kell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tablettát tárolni?</w:t>
      </w:r>
    </w:p>
    <w:p w14:paraId="08086C93" w14:textId="77777777" w:rsidR="00C1730F" w:rsidRPr="00B66357" w:rsidRDefault="00C1730F" w:rsidP="004E2309">
      <w:pPr>
        <w:numPr>
          <w:ilvl w:val="12"/>
          <w:numId w:val="0"/>
        </w:numPr>
        <w:ind w:right="-2"/>
        <w:rPr>
          <w:rFonts w:ascii="Times New Roman" w:eastAsia="Times New Roman" w:hAnsi="Times New Roman"/>
          <w:noProof/>
          <w:lang w:val="en-GB"/>
        </w:rPr>
      </w:pPr>
    </w:p>
    <w:p w14:paraId="4639E8DE" w14:textId="77777777" w:rsidR="002547B2" w:rsidRPr="00B66357" w:rsidRDefault="002547B2" w:rsidP="00BB473C">
      <w:pPr>
        <w:numPr>
          <w:ilvl w:val="12"/>
          <w:numId w:val="0"/>
        </w:numPr>
        <w:ind w:right="-2"/>
        <w:rPr>
          <w:rFonts w:ascii="Times New Roman" w:eastAsia="Times New Roman" w:hAnsi="Times New Roman"/>
          <w:noProof/>
        </w:rPr>
      </w:pPr>
      <w:r w:rsidRPr="00B66357">
        <w:rPr>
          <w:rFonts w:ascii="Times New Roman" w:hAnsi="Times New Roman"/>
        </w:rPr>
        <w:t>A gyógyszer gyermekektől elzárva tartandó!</w:t>
      </w:r>
    </w:p>
    <w:p w14:paraId="36A75F98" w14:textId="77777777" w:rsidR="00A36E1C" w:rsidRPr="00CB0CF4" w:rsidRDefault="00A36E1C" w:rsidP="00BB473C">
      <w:pPr>
        <w:numPr>
          <w:ilvl w:val="12"/>
          <w:numId w:val="0"/>
        </w:numPr>
        <w:ind w:right="-2"/>
        <w:rPr>
          <w:rFonts w:ascii="Times New Roman" w:eastAsia="Times New Roman" w:hAnsi="Times New Roman"/>
          <w:noProof/>
        </w:rPr>
      </w:pPr>
      <w:r w:rsidRPr="00CB0CF4">
        <w:rPr>
          <w:rFonts w:ascii="Times New Roman" w:hAnsi="Times New Roman"/>
        </w:rPr>
        <w:t>A fénytől való védelem érdekében az eredeti csomagolásban tárolandó.</w:t>
      </w:r>
    </w:p>
    <w:p w14:paraId="4E0B26FB" w14:textId="77777777" w:rsidR="002547B2" w:rsidRPr="007A72CA" w:rsidRDefault="00A36E1C" w:rsidP="00BB473C">
      <w:pPr>
        <w:numPr>
          <w:ilvl w:val="12"/>
          <w:numId w:val="0"/>
        </w:numPr>
        <w:ind w:right="-2"/>
        <w:rPr>
          <w:rFonts w:ascii="Times New Roman" w:eastAsia="Times New Roman" w:hAnsi="Times New Roman"/>
          <w:noProof/>
        </w:rPr>
      </w:pPr>
      <w:r w:rsidRPr="007A72CA">
        <w:rPr>
          <w:rFonts w:ascii="Times New Roman" w:hAnsi="Times New Roman"/>
        </w:rPr>
        <w:t>Ez a gyógyszer különleges tárolási hőmérsékletet nem igényel.</w:t>
      </w:r>
    </w:p>
    <w:p w14:paraId="1CE34014" w14:textId="77777777" w:rsidR="00A36E1C" w:rsidRPr="00BB473C" w:rsidRDefault="00A36E1C" w:rsidP="004E2309">
      <w:pPr>
        <w:numPr>
          <w:ilvl w:val="12"/>
          <w:numId w:val="0"/>
        </w:numPr>
        <w:ind w:right="-2"/>
        <w:jc w:val="both"/>
        <w:rPr>
          <w:rFonts w:ascii="Times New Roman" w:eastAsia="Times New Roman" w:hAnsi="Times New Roman"/>
          <w:noProof/>
          <w:lang w:val="en-GB"/>
        </w:rPr>
      </w:pPr>
    </w:p>
    <w:p w14:paraId="551E1163" w14:textId="77777777" w:rsidR="002547B2" w:rsidRPr="00BB473C" w:rsidRDefault="002547B2" w:rsidP="00BB473C">
      <w:pPr>
        <w:numPr>
          <w:ilvl w:val="12"/>
          <w:numId w:val="0"/>
        </w:numPr>
        <w:ind w:right="-2"/>
        <w:rPr>
          <w:rFonts w:ascii="Times New Roman" w:eastAsia="Times New Roman" w:hAnsi="Times New Roman"/>
          <w:noProof/>
        </w:rPr>
      </w:pPr>
      <w:r w:rsidRPr="00BB473C">
        <w:rPr>
          <w:rFonts w:ascii="Times New Roman" w:hAnsi="Times New Roman"/>
        </w:rPr>
        <w:t>A dobozon feltüntetett lejárati idő után ne alkalmazza ezt a gyógyszert. A lejárati idő az adott hónap utolsó napjára vonatkozik.</w:t>
      </w:r>
    </w:p>
    <w:p w14:paraId="7D8DDFCC" w14:textId="77777777" w:rsidR="002547B2" w:rsidRPr="00BB473C" w:rsidRDefault="002547B2" w:rsidP="00BB473C">
      <w:pPr>
        <w:numPr>
          <w:ilvl w:val="12"/>
          <w:numId w:val="0"/>
        </w:numPr>
        <w:ind w:right="-2"/>
        <w:rPr>
          <w:rFonts w:ascii="Times New Roman" w:eastAsia="Times New Roman" w:hAnsi="Times New Roman"/>
          <w:noProof/>
          <w:lang w:val="en-GB"/>
        </w:rPr>
      </w:pPr>
    </w:p>
    <w:p w14:paraId="46CF9756" w14:textId="77777777" w:rsidR="002547B2" w:rsidRPr="00BB473C" w:rsidRDefault="002547B2" w:rsidP="00BB473C">
      <w:pPr>
        <w:numPr>
          <w:ilvl w:val="12"/>
          <w:numId w:val="0"/>
        </w:numPr>
        <w:ind w:right="-2"/>
        <w:rPr>
          <w:rFonts w:ascii="Times New Roman" w:eastAsia="Times New Roman" w:hAnsi="Times New Roman"/>
          <w:noProof/>
        </w:rPr>
      </w:pPr>
      <w:r w:rsidRPr="00BB473C">
        <w:rPr>
          <w:rFonts w:ascii="Times New Roman" w:hAnsi="Times New Roman"/>
        </w:rPr>
        <w:t>Semmilyen gyógyszert ne dobjon a szennyvízbe vagy a háztartási hulladékba. Kérdezze meg gyógyszerészét, hogy mit tegyen a már nem használt gyógyszereivel. Ezek az intézkedések elősegítik a környezet védelmét.</w:t>
      </w:r>
    </w:p>
    <w:p w14:paraId="24ED8C65" w14:textId="77777777" w:rsidR="002547B2" w:rsidRPr="00E13B6F" w:rsidRDefault="002547B2" w:rsidP="00923B1B">
      <w:pPr>
        <w:widowControl w:val="0"/>
        <w:autoSpaceDE w:val="0"/>
        <w:autoSpaceDN w:val="0"/>
        <w:adjustRightInd w:val="0"/>
        <w:rPr>
          <w:rFonts w:ascii="Times New Roman" w:hAnsi="Times New Roman"/>
          <w:bCs/>
        </w:rPr>
      </w:pPr>
    </w:p>
    <w:p w14:paraId="482FC37A" w14:textId="77777777" w:rsidR="00FE5E0B" w:rsidRPr="00E13B6F" w:rsidRDefault="00FE5E0B" w:rsidP="004E2309">
      <w:pPr>
        <w:widowControl w:val="0"/>
        <w:autoSpaceDE w:val="0"/>
        <w:autoSpaceDN w:val="0"/>
        <w:adjustRightInd w:val="0"/>
        <w:rPr>
          <w:rFonts w:ascii="Times New Roman" w:hAnsi="Times New Roman"/>
          <w:bCs/>
          <w:lang w:val="en-GB"/>
        </w:rPr>
      </w:pPr>
    </w:p>
    <w:p w14:paraId="6B6AEF6B" w14:textId="77777777" w:rsidR="00FE5E0B" w:rsidRPr="00E13B6F" w:rsidRDefault="00E76000" w:rsidP="004E2309">
      <w:pPr>
        <w:widowControl w:val="0"/>
        <w:numPr>
          <w:ilvl w:val="0"/>
          <w:numId w:val="30"/>
        </w:numPr>
        <w:ind w:left="0" w:firstLine="0"/>
        <w:rPr>
          <w:rFonts w:ascii="Times New Roman" w:eastAsia="Times New Roman" w:hAnsi="Times New Roman"/>
          <w:b/>
        </w:rPr>
      </w:pPr>
      <w:r w:rsidRPr="00E13B6F">
        <w:rPr>
          <w:rFonts w:ascii="Times New Roman" w:hAnsi="Times New Roman"/>
          <w:b/>
          <w:bCs/>
        </w:rPr>
        <w:t>A csomagolás tartalma és egyéb információk</w:t>
      </w:r>
    </w:p>
    <w:p w14:paraId="006FBC62" w14:textId="77777777" w:rsidR="00EB0F90" w:rsidRPr="00E13B6F" w:rsidRDefault="00EB0F90" w:rsidP="004E2309">
      <w:pPr>
        <w:widowControl w:val="0"/>
        <w:autoSpaceDE w:val="0"/>
        <w:rPr>
          <w:rFonts w:ascii="Times New Roman" w:eastAsia="Times New Roman" w:hAnsi="Times New Roman"/>
          <w:b/>
          <w:bCs/>
          <w:lang w:val="en-GB"/>
        </w:rPr>
      </w:pPr>
    </w:p>
    <w:p w14:paraId="599AAD47" w14:textId="5082AC03" w:rsidR="002547B2" w:rsidRPr="00E13B6F" w:rsidRDefault="00EB0F90" w:rsidP="004E2309">
      <w:pPr>
        <w:widowControl w:val="0"/>
        <w:autoSpaceDE w:val="0"/>
        <w:rPr>
          <w:rFonts w:ascii="Times New Roman" w:eastAsia="Times New Roman" w:hAnsi="Times New Roman"/>
          <w:b/>
          <w:bCs/>
        </w:rPr>
      </w:pPr>
      <w:r w:rsidRPr="00E13B6F">
        <w:rPr>
          <w:rFonts w:ascii="Times New Roman" w:hAnsi="Times New Roman"/>
          <w:b/>
          <w:bCs/>
        </w:rPr>
        <w:t xml:space="preserve">Mit tartalmaz a </w:t>
      </w:r>
      <w:proofErr w:type="spellStart"/>
      <w:r w:rsidR="00FD1E18">
        <w:rPr>
          <w:rFonts w:ascii="Times New Roman" w:hAnsi="Times New Roman"/>
          <w:b/>
          <w:bCs/>
        </w:rPr>
        <w:t>Lisidipin</w:t>
      </w:r>
      <w:proofErr w:type="spellEnd"/>
      <w:r w:rsidRPr="00E13B6F">
        <w:rPr>
          <w:rFonts w:ascii="Times New Roman" w:hAnsi="Times New Roman"/>
          <w:b/>
          <w:bCs/>
        </w:rPr>
        <w:t>?</w:t>
      </w:r>
    </w:p>
    <w:p w14:paraId="1DF6670B" w14:textId="77777777" w:rsidR="002547B2" w:rsidRPr="00E13B6F" w:rsidRDefault="002547B2" w:rsidP="004E2309">
      <w:pPr>
        <w:pStyle w:val="Listaszerbekezds"/>
        <w:widowControl w:val="0"/>
        <w:numPr>
          <w:ilvl w:val="0"/>
          <w:numId w:val="22"/>
        </w:numPr>
        <w:rPr>
          <w:rFonts w:ascii="Times New Roman" w:hAnsi="Times New Roman"/>
        </w:rPr>
      </w:pPr>
      <w:r w:rsidRPr="00E13B6F">
        <w:rPr>
          <w:rFonts w:ascii="Times New Roman" w:hAnsi="Times New Roman"/>
        </w:rPr>
        <w:lastRenderedPageBreak/>
        <w:t xml:space="preserve">A készítmény hatóanyagai a </w:t>
      </w:r>
      <w:proofErr w:type="spellStart"/>
      <w:r w:rsidRPr="00E13B6F">
        <w:rPr>
          <w:rFonts w:ascii="Times New Roman" w:hAnsi="Times New Roman"/>
        </w:rPr>
        <w:t>lizinopril</w:t>
      </w:r>
      <w:proofErr w:type="spellEnd"/>
      <w:r w:rsidRPr="00E13B6F">
        <w:rPr>
          <w:rFonts w:ascii="Times New Roman" w:hAnsi="Times New Roman"/>
        </w:rPr>
        <w:t xml:space="preserve"> és az </w:t>
      </w:r>
      <w:proofErr w:type="spellStart"/>
      <w:r w:rsidRPr="00E13B6F">
        <w:rPr>
          <w:rFonts w:ascii="Times New Roman" w:hAnsi="Times New Roman"/>
        </w:rPr>
        <w:t>amlodipin</w:t>
      </w:r>
      <w:proofErr w:type="spellEnd"/>
      <w:r w:rsidRPr="00E13B6F">
        <w:rPr>
          <w:rFonts w:ascii="Times New Roman" w:hAnsi="Times New Roman"/>
        </w:rPr>
        <w:t>.</w:t>
      </w:r>
    </w:p>
    <w:p w14:paraId="198F6272" w14:textId="6DDBBEE4" w:rsidR="002547B2" w:rsidRPr="00E13B6F" w:rsidRDefault="00A62859" w:rsidP="007A4470">
      <w:pPr>
        <w:widowControl w:val="0"/>
        <w:ind w:left="567"/>
        <w:rPr>
          <w:rFonts w:ascii="Times New Roman" w:hAnsi="Times New Roman"/>
        </w:rPr>
      </w:pPr>
      <w:r>
        <w:rPr>
          <w:rFonts w:ascii="Times New Roman" w:hAnsi="Times New Roman"/>
        </w:rPr>
        <w:t>2</w:t>
      </w:r>
      <w:r w:rsidR="002547B2" w:rsidRPr="00E13B6F">
        <w:rPr>
          <w:rFonts w:ascii="Times New Roman" w:hAnsi="Times New Roman"/>
        </w:rPr>
        <w:t>0</w:t>
      </w:r>
      <w:r w:rsidR="003D5E9E" w:rsidRPr="00E13B6F">
        <w:rPr>
          <w:rFonts w:ascii="Times New Roman" w:hAnsi="Times New Roman"/>
        </w:rPr>
        <w:t> mg</w:t>
      </w:r>
      <w:r w:rsidR="002547B2" w:rsidRPr="00E13B6F">
        <w:rPr>
          <w:rFonts w:ascii="Times New Roman" w:hAnsi="Times New Roman"/>
        </w:rPr>
        <w:t xml:space="preserve"> </w:t>
      </w:r>
      <w:proofErr w:type="spellStart"/>
      <w:r w:rsidR="002547B2" w:rsidRPr="00E13B6F">
        <w:rPr>
          <w:rFonts w:ascii="Times New Roman" w:hAnsi="Times New Roman"/>
        </w:rPr>
        <w:t>lizinoprilt</w:t>
      </w:r>
      <w:proofErr w:type="spellEnd"/>
      <w:r w:rsidR="002547B2" w:rsidRPr="00E13B6F">
        <w:rPr>
          <w:rFonts w:ascii="Times New Roman" w:hAnsi="Times New Roman"/>
        </w:rPr>
        <w:t xml:space="preserve"> (</w:t>
      </w:r>
      <w:proofErr w:type="spellStart"/>
      <w:r w:rsidR="00075E81">
        <w:rPr>
          <w:rFonts w:ascii="Times New Roman" w:hAnsi="Times New Roman"/>
        </w:rPr>
        <w:t>lizinopril-</w:t>
      </w:r>
      <w:r w:rsidR="002547B2" w:rsidRPr="00E13B6F">
        <w:rPr>
          <w:rFonts w:ascii="Times New Roman" w:hAnsi="Times New Roman"/>
        </w:rPr>
        <w:t>dihidrát</w:t>
      </w:r>
      <w:proofErr w:type="spellEnd"/>
      <w:r w:rsidR="002547B2" w:rsidRPr="00E13B6F">
        <w:rPr>
          <w:rFonts w:ascii="Times New Roman" w:hAnsi="Times New Roman"/>
        </w:rPr>
        <w:t xml:space="preserve"> formájában) és 5</w:t>
      </w:r>
      <w:r w:rsidR="003D5E9E" w:rsidRPr="00E13B6F">
        <w:rPr>
          <w:rFonts w:ascii="Times New Roman" w:hAnsi="Times New Roman"/>
        </w:rPr>
        <w:t> mg</w:t>
      </w:r>
      <w:r w:rsidR="002547B2" w:rsidRPr="00E13B6F">
        <w:rPr>
          <w:rFonts w:ascii="Times New Roman" w:hAnsi="Times New Roman"/>
        </w:rPr>
        <w:t xml:space="preserve"> </w:t>
      </w:r>
      <w:proofErr w:type="spellStart"/>
      <w:r w:rsidR="002547B2" w:rsidRPr="00E13B6F">
        <w:rPr>
          <w:rFonts w:ascii="Times New Roman" w:hAnsi="Times New Roman"/>
        </w:rPr>
        <w:t>amlodipint</w:t>
      </w:r>
      <w:proofErr w:type="spellEnd"/>
      <w:r w:rsidR="002547B2" w:rsidRPr="00E13B6F">
        <w:rPr>
          <w:rFonts w:ascii="Times New Roman" w:hAnsi="Times New Roman"/>
        </w:rPr>
        <w:t xml:space="preserve"> (</w:t>
      </w:r>
      <w:proofErr w:type="spellStart"/>
      <w:r w:rsidR="00075E81">
        <w:rPr>
          <w:rFonts w:ascii="Times New Roman" w:hAnsi="Times New Roman"/>
        </w:rPr>
        <w:t>amlodipin-</w:t>
      </w:r>
      <w:r w:rsidR="002547B2" w:rsidRPr="00E13B6F">
        <w:rPr>
          <w:rFonts w:ascii="Times New Roman" w:hAnsi="Times New Roman"/>
        </w:rPr>
        <w:t>bezilát</w:t>
      </w:r>
      <w:proofErr w:type="spellEnd"/>
      <w:r w:rsidR="002547B2" w:rsidRPr="00E13B6F">
        <w:rPr>
          <w:rFonts w:ascii="Times New Roman" w:hAnsi="Times New Roman"/>
        </w:rPr>
        <w:t xml:space="preserve"> formájában) tartalmaz tablettánként.</w:t>
      </w:r>
    </w:p>
    <w:p w14:paraId="2CC063CA" w14:textId="77777777" w:rsidR="002547B2" w:rsidRPr="00E13B6F" w:rsidRDefault="002547B2" w:rsidP="004E2309">
      <w:pPr>
        <w:widowControl w:val="0"/>
        <w:rPr>
          <w:rFonts w:ascii="Times New Roman" w:hAnsi="Times New Roman"/>
        </w:rPr>
      </w:pPr>
    </w:p>
    <w:p w14:paraId="6599988E" w14:textId="22372EEF" w:rsidR="002547B2" w:rsidRPr="00E13B6F" w:rsidRDefault="002547B2" w:rsidP="004E2309">
      <w:pPr>
        <w:pStyle w:val="Listaszerbekezds"/>
        <w:widowControl w:val="0"/>
        <w:numPr>
          <w:ilvl w:val="0"/>
          <w:numId w:val="22"/>
        </w:numPr>
        <w:rPr>
          <w:rFonts w:ascii="Times New Roman" w:hAnsi="Times New Roman"/>
        </w:rPr>
      </w:pPr>
      <w:r w:rsidRPr="00E13B6F">
        <w:rPr>
          <w:rFonts w:ascii="Times New Roman" w:hAnsi="Times New Roman"/>
        </w:rPr>
        <w:t>Egyéb összetevők: kalcium</w:t>
      </w:r>
      <w:r w:rsidR="003D5E9E" w:rsidRPr="00E13B6F">
        <w:rPr>
          <w:rFonts w:ascii="Times New Roman" w:hAnsi="Times New Roman"/>
        </w:rPr>
        <w:noBreakHyphen/>
      </w:r>
      <w:r w:rsidRPr="00E13B6F">
        <w:rPr>
          <w:rFonts w:ascii="Times New Roman" w:hAnsi="Times New Roman"/>
        </w:rPr>
        <w:t>hidrogén</w:t>
      </w:r>
      <w:r w:rsidR="003D5E9E" w:rsidRPr="00E13B6F">
        <w:rPr>
          <w:rFonts w:ascii="Times New Roman" w:hAnsi="Times New Roman"/>
        </w:rPr>
        <w:noBreakHyphen/>
      </w:r>
      <w:r w:rsidRPr="00E13B6F">
        <w:rPr>
          <w:rFonts w:ascii="Times New Roman" w:hAnsi="Times New Roman"/>
        </w:rPr>
        <w:t xml:space="preserve">foszfát, mannit, </w:t>
      </w:r>
      <w:r w:rsidR="00C85351">
        <w:rPr>
          <w:rFonts w:ascii="Times New Roman" w:hAnsi="Times New Roman"/>
        </w:rPr>
        <w:t>hidegen duzzadó</w:t>
      </w:r>
      <w:r w:rsidRPr="00E13B6F">
        <w:rPr>
          <w:rFonts w:ascii="Times New Roman" w:hAnsi="Times New Roman"/>
        </w:rPr>
        <w:t xml:space="preserve"> kukoricakeményítő, </w:t>
      </w:r>
      <w:r w:rsidRPr="00075E81">
        <w:rPr>
          <w:rFonts w:ascii="Times New Roman" w:hAnsi="Times New Roman"/>
        </w:rPr>
        <w:t>nátrium</w:t>
      </w:r>
      <w:r w:rsidR="003D5E9E" w:rsidRPr="00075E81">
        <w:rPr>
          <w:rFonts w:ascii="Times New Roman" w:hAnsi="Times New Roman"/>
        </w:rPr>
        <w:noBreakHyphen/>
      </w:r>
      <w:r w:rsidRPr="00075E81">
        <w:rPr>
          <w:rFonts w:ascii="Times New Roman" w:hAnsi="Times New Roman"/>
        </w:rPr>
        <w:t>keményítő</w:t>
      </w:r>
      <w:r w:rsidR="003D5E9E" w:rsidRPr="00075E81">
        <w:rPr>
          <w:rFonts w:ascii="Times New Roman" w:hAnsi="Times New Roman"/>
        </w:rPr>
        <w:noBreakHyphen/>
      </w:r>
      <w:proofErr w:type="spellStart"/>
      <w:r w:rsidRPr="00075E81">
        <w:rPr>
          <w:rFonts w:ascii="Times New Roman" w:hAnsi="Times New Roman"/>
        </w:rPr>
        <w:t>glikolát</w:t>
      </w:r>
      <w:proofErr w:type="spellEnd"/>
      <w:r w:rsidRPr="00075E81">
        <w:rPr>
          <w:rFonts w:ascii="Times New Roman" w:hAnsi="Times New Roman"/>
        </w:rPr>
        <w:t xml:space="preserve"> (A</w:t>
      </w:r>
      <w:r w:rsidR="00AF4510">
        <w:rPr>
          <w:rFonts w:ascii="Times New Roman" w:hAnsi="Times New Roman"/>
        </w:rPr>
        <w:t> </w:t>
      </w:r>
      <w:r w:rsidRPr="00075E81">
        <w:rPr>
          <w:rFonts w:ascii="Times New Roman" w:hAnsi="Times New Roman"/>
        </w:rPr>
        <w:t>típus</w:t>
      </w:r>
      <w:r w:rsidR="00923B1B" w:rsidRPr="00075E81">
        <w:rPr>
          <w:rFonts w:ascii="Times New Roman" w:hAnsi="Times New Roman"/>
        </w:rPr>
        <w:t>ú</w:t>
      </w:r>
      <w:r w:rsidRPr="00E13B6F">
        <w:rPr>
          <w:rFonts w:ascii="Times New Roman" w:hAnsi="Times New Roman"/>
        </w:rPr>
        <w:t>) és magnézium</w:t>
      </w:r>
      <w:r w:rsidR="003D5E9E" w:rsidRPr="00E13B6F">
        <w:rPr>
          <w:rFonts w:ascii="Times New Roman" w:hAnsi="Times New Roman"/>
        </w:rPr>
        <w:noBreakHyphen/>
      </w:r>
      <w:proofErr w:type="spellStart"/>
      <w:r w:rsidRPr="00E13B6F">
        <w:rPr>
          <w:rFonts w:ascii="Times New Roman" w:hAnsi="Times New Roman"/>
        </w:rPr>
        <w:t>sztearát</w:t>
      </w:r>
      <w:proofErr w:type="spellEnd"/>
      <w:r w:rsidRPr="00E13B6F">
        <w:rPr>
          <w:rFonts w:ascii="Times New Roman" w:hAnsi="Times New Roman"/>
        </w:rPr>
        <w:t>.</w:t>
      </w:r>
    </w:p>
    <w:p w14:paraId="507E754C" w14:textId="77777777" w:rsidR="002547B2" w:rsidRPr="00E13B6F" w:rsidRDefault="002547B2" w:rsidP="004E2309">
      <w:pPr>
        <w:widowControl w:val="0"/>
        <w:rPr>
          <w:rFonts w:ascii="Times New Roman" w:hAnsi="Times New Roman"/>
        </w:rPr>
      </w:pPr>
    </w:p>
    <w:p w14:paraId="1E66CC2A" w14:textId="1FA43F17" w:rsidR="002019C3" w:rsidRPr="00E13B6F" w:rsidRDefault="002019C3" w:rsidP="004E2309">
      <w:pPr>
        <w:widowControl w:val="0"/>
        <w:rPr>
          <w:rFonts w:ascii="Times New Roman" w:hAnsi="Times New Roman"/>
          <w:b/>
        </w:rPr>
      </w:pPr>
      <w:r w:rsidRPr="00E13B6F">
        <w:rPr>
          <w:rFonts w:ascii="Times New Roman" w:hAnsi="Times New Roman"/>
          <w:b/>
          <w:bCs/>
        </w:rPr>
        <w:t xml:space="preserve">Milyen a </w:t>
      </w:r>
      <w:proofErr w:type="spellStart"/>
      <w:r w:rsidR="00A62859">
        <w:rPr>
          <w:rFonts w:ascii="Times New Roman" w:hAnsi="Times New Roman"/>
          <w:b/>
          <w:bCs/>
        </w:rPr>
        <w:t>Lisidipin</w:t>
      </w:r>
      <w:proofErr w:type="spellEnd"/>
      <w:r w:rsidR="00A62859">
        <w:rPr>
          <w:rFonts w:ascii="Times New Roman" w:hAnsi="Times New Roman"/>
          <w:b/>
          <w:bCs/>
        </w:rPr>
        <w:t xml:space="preserve"> </w:t>
      </w:r>
      <w:r w:rsidRPr="00E13B6F">
        <w:rPr>
          <w:rFonts w:ascii="Times New Roman" w:hAnsi="Times New Roman"/>
          <w:b/>
          <w:bCs/>
        </w:rPr>
        <w:t>tabletta külleme és mit tartalmaz a csomagolás?</w:t>
      </w:r>
    </w:p>
    <w:p w14:paraId="68B31BC8" w14:textId="77777777" w:rsidR="00B24C60" w:rsidRPr="00E13B6F" w:rsidRDefault="00B24C60" w:rsidP="004E2309">
      <w:pPr>
        <w:widowControl w:val="0"/>
        <w:rPr>
          <w:rFonts w:ascii="Times New Roman" w:hAnsi="Times New Roman"/>
          <w:lang w:val="en-GB"/>
        </w:rPr>
      </w:pPr>
    </w:p>
    <w:p w14:paraId="17B94241" w14:textId="77777777" w:rsidR="00A62859" w:rsidRPr="00E13B6F" w:rsidRDefault="00A62859" w:rsidP="00A62859">
      <w:pPr>
        <w:widowControl w:val="0"/>
        <w:rPr>
          <w:rFonts w:ascii="Times New Roman" w:hAnsi="Times New Roman"/>
        </w:rPr>
      </w:pPr>
      <w:r w:rsidRPr="00E13B6F">
        <w:rPr>
          <w:rFonts w:ascii="Times New Roman" w:hAnsi="Times New Roman"/>
        </w:rPr>
        <w:t>Fehér vagy csaknem fehér, kerek, 11,00 ± 0,15 mm átmérőjű, mindkét oldalán domború felületű tabletta, egyik oldalán bemetszéssel, másik oldalán mélynyomású „L A 1” jelöléssel ellátva.</w:t>
      </w:r>
    </w:p>
    <w:p w14:paraId="55B0041C" w14:textId="77777777" w:rsidR="002547B2" w:rsidRPr="00E13B6F" w:rsidRDefault="002547B2" w:rsidP="004E2309">
      <w:pPr>
        <w:widowControl w:val="0"/>
        <w:rPr>
          <w:rFonts w:ascii="Times New Roman" w:hAnsi="Times New Roman"/>
        </w:rPr>
      </w:pPr>
      <w:r w:rsidRPr="00E13B6F">
        <w:rPr>
          <w:rFonts w:ascii="Times New Roman" w:hAnsi="Times New Roman"/>
        </w:rPr>
        <w:t>A tablettán lévő bemetszés csak a széttörés elősegítésére és a lenyelés megkönnyítésére szolgál, nem arra, hogy a készítményt egyenlő adagokra ossza.</w:t>
      </w:r>
    </w:p>
    <w:p w14:paraId="5C9A8D7F" w14:textId="3917960B" w:rsidR="002547B2" w:rsidRPr="00E13B6F" w:rsidRDefault="002547B2" w:rsidP="004E2309">
      <w:pPr>
        <w:widowControl w:val="0"/>
        <w:rPr>
          <w:rFonts w:ascii="Times New Roman" w:hAnsi="Times New Roman"/>
        </w:rPr>
      </w:pPr>
      <w:r w:rsidRPr="00E13B6F">
        <w:rPr>
          <w:rFonts w:ascii="Times New Roman" w:hAnsi="Times New Roman"/>
        </w:rPr>
        <w:t xml:space="preserve">A tabletta PVC/PVDC/alumínium buborékcsomagolásban </w:t>
      </w:r>
      <w:r w:rsidR="00075E81">
        <w:rPr>
          <w:rFonts w:ascii="Times New Roman" w:hAnsi="Times New Roman"/>
        </w:rPr>
        <w:t xml:space="preserve">és dobozban </w:t>
      </w:r>
      <w:r w:rsidRPr="00E13B6F">
        <w:rPr>
          <w:rFonts w:ascii="Times New Roman" w:hAnsi="Times New Roman"/>
        </w:rPr>
        <w:t>kerül forgalomba.</w:t>
      </w:r>
    </w:p>
    <w:p w14:paraId="30332D7C" w14:textId="6FA73B41" w:rsidR="002547B2" w:rsidRPr="00E13B6F" w:rsidRDefault="002547B2" w:rsidP="004E2309">
      <w:pPr>
        <w:widowControl w:val="0"/>
        <w:rPr>
          <w:rFonts w:ascii="Times New Roman" w:hAnsi="Times New Roman"/>
        </w:rPr>
      </w:pPr>
      <w:r w:rsidRPr="00E13B6F">
        <w:rPr>
          <w:rFonts w:ascii="Times New Roman" w:hAnsi="Times New Roman"/>
        </w:rPr>
        <w:t xml:space="preserve">A doboz 20, 30, 60 vagy 90 db tablettát tartalmaz buborékcsomagolásokban, valamint egy </w:t>
      </w:r>
      <w:r w:rsidR="00923B1B" w:rsidRPr="00E13B6F">
        <w:rPr>
          <w:rFonts w:ascii="Times New Roman" w:hAnsi="Times New Roman"/>
        </w:rPr>
        <w:t>b</w:t>
      </w:r>
      <w:r w:rsidRPr="00E13B6F">
        <w:rPr>
          <w:rFonts w:ascii="Times New Roman" w:hAnsi="Times New Roman"/>
        </w:rPr>
        <w:t>etegtájékoztatót.</w:t>
      </w:r>
    </w:p>
    <w:p w14:paraId="3664BA8D" w14:textId="77777777" w:rsidR="002547B2" w:rsidRPr="00E13B6F" w:rsidRDefault="002547B2" w:rsidP="004E2309">
      <w:pPr>
        <w:widowControl w:val="0"/>
        <w:rPr>
          <w:rFonts w:ascii="Times New Roman" w:hAnsi="Times New Roman"/>
        </w:rPr>
      </w:pPr>
    </w:p>
    <w:p w14:paraId="26C22FDE" w14:textId="0956BFBC" w:rsidR="002019C3" w:rsidRPr="00E13B6F" w:rsidRDefault="002019C3" w:rsidP="004E2309">
      <w:pPr>
        <w:widowControl w:val="0"/>
        <w:rPr>
          <w:rFonts w:ascii="Times New Roman" w:hAnsi="Times New Roman"/>
          <w:b/>
        </w:rPr>
      </w:pPr>
      <w:r w:rsidRPr="00E13B6F">
        <w:rPr>
          <w:rFonts w:ascii="Times New Roman" w:hAnsi="Times New Roman"/>
          <w:b/>
          <w:bCs/>
        </w:rPr>
        <w:t xml:space="preserve">A forgalomba hozatali engedély jogosultja </w:t>
      </w:r>
    </w:p>
    <w:p w14:paraId="0B703A38" w14:textId="77777777" w:rsidR="001C2E33" w:rsidRDefault="001C2E33" w:rsidP="001C2E33">
      <w:pPr>
        <w:pStyle w:val="Nincstrkz"/>
        <w:rPr>
          <w:lang w:eastAsia="zh-CN"/>
        </w:rPr>
      </w:pPr>
      <w:proofErr w:type="spellStart"/>
      <w:r>
        <w:rPr>
          <w:lang w:eastAsia="zh-CN"/>
        </w:rPr>
        <w:t>Teva</w:t>
      </w:r>
      <w:proofErr w:type="spellEnd"/>
      <w:r>
        <w:rPr>
          <w:lang w:eastAsia="zh-CN"/>
        </w:rPr>
        <w:t xml:space="preserve"> B.V.</w:t>
      </w:r>
    </w:p>
    <w:p w14:paraId="6B763129" w14:textId="77777777" w:rsidR="001C2E33" w:rsidRDefault="001C2E33" w:rsidP="001C2E33">
      <w:pPr>
        <w:pStyle w:val="Nincstrkz"/>
        <w:rPr>
          <w:szCs w:val="20"/>
        </w:rPr>
      </w:pPr>
      <w:proofErr w:type="spellStart"/>
      <w:r>
        <w:rPr>
          <w:lang w:eastAsia="zh-CN"/>
        </w:rPr>
        <w:t>Swensweg</w:t>
      </w:r>
      <w:proofErr w:type="spellEnd"/>
      <w:r>
        <w:rPr>
          <w:lang w:eastAsia="zh-CN"/>
        </w:rPr>
        <w:t xml:space="preserve"> 5, 2031GA, Haarlem</w:t>
      </w:r>
    </w:p>
    <w:p w14:paraId="3048E24A" w14:textId="77777777" w:rsidR="001C2E33" w:rsidRDefault="001C2E33" w:rsidP="001C2E33">
      <w:pPr>
        <w:pStyle w:val="Nincstrkz"/>
        <w:rPr>
          <w:lang w:eastAsia="zh-CN"/>
        </w:rPr>
      </w:pPr>
      <w:r>
        <w:rPr>
          <w:lang w:eastAsia="zh-CN"/>
        </w:rPr>
        <w:t>Hollandia</w:t>
      </w:r>
    </w:p>
    <w:p w14:paraId="2961BB5D" w14:textId="77777777" w:rsidR="001C2E33" w:rsidRDefault="001C2E33" w:rsidP="00DD7ECE">
      <w:pPr>
        <w:widowControl w:val="0"/>
        <w:rPr>
          <w:rFonts w:ascii="Times New Roman" w:hAnsi="Times New Roman"/>
        </w:rPr>
      </w:pPr>
    </w:p>
    <w:p w14:paraId="062071FF" w14:textId="00365177" w:rsidR="001C2E33" w:rsidRDefault="001C2E33" w:rsidP="00DD7ECE">
      <w:pPr>
        <w:widowControl w:val="0"/>
        <w:rPr>
          <w:rFonts w:ascii="Times New Roman" w:hAnsi="Times New Roman"/>
        </w:rPr>
      </w:pPr>
      <w:r>
        <w:rPr>
          <w:rFonts w:ascii="Times New Roman" w:hAnsi="Times New Roman"/>
        </w:rPr>
        <w:t>Gyártó:</w:t>
      </w:r>
    </w:p>
    <w:p w14:paraId="02B30D9A" w14:textId="0DAECDF9" w:rsidR="00DD7ECE" w:rsidRPr="00E13B6F" w:rsidRDefault="00DD7ECE" w:rsidP="00DD7ECE">
      <w:pPr>
        <w:widowControl w:val="0"/>
        <w:rPr>
          <w:rFonts w:ascii="Times New Roman" w:hAnsi="Times New Roman"/>
        </w:rPr>
      </w:pPr>
      <w:r w:rsidRPr="00E13B6F">
        <w:rPr>
          <w:rFonts w:ascii="Times New Roman" w:hAnsi="Times New Roman"/>
        </w:rPr>
        <w:t xml:space="preserve">Alkaloid-INT </w:t>
      </w:r>
      <w:proofErr w:type="spellStart"/>
      <w:r w:rsidRPr="00E13B6F">
        <w:rPr>
          <w:rFonts w:ascii="Times New Roman" w:hAnsi="Times New Roman"/>
        </w:rPr>
        <w:t>d.o.o</w:t>
      </w:r>
      <w:proofErr w:type="spellEnd"/>
      <w:r w:rsidRPr="00E13B6F">
        <w:rPr>
          <w:rFonts w:ascii="Times New Roman" w:hAnsi="Times New Roman"/>
        </w:rPr>
        <w:t>.</w:t>
      </w:r>
    </w:p>
    <w:p w14:paraId="2A1D7808" w14:textId="77777777" w:rsidR="00DD7ECE" w:rsidRPr="00E13B6F" w:rsidRDefault="00DD7ECE" w:rsidP="00DD7ECE">
      <w:pPr>
        <w:widowControl w:val="0"/>
        <w:rPr>
          <w:rFonts w:ascii="Times New Roman" w:hAnsi="Times New Roman"/>
        </w:rPr>
      </w:pPr>
      <w:proofErr w:type="spellStart"/>
      <w:r w:rsidRPr="00E13B6F">
        <w:rPr>
          <w:rFonts w:ascii="Times New Roman" w:hAnsi="Times New Roman"/>
        </w:rPr>
        <w:t>Šlandrova</w:t>
      </w:r>
      <w:proofErr w:type="spellEnd"/>
      <w:r w:rsidRPr="00E13B6F">
        <w:rPr>
          <w:rFonts w:ascii="Times New Roman" w:hAnsi="Times New Roman"/>
        </w:rPr>
        <w:t xml:space="preserve"> </w:t>
      </w:r>
      <w:proofErr w:type="spellStart"/>
      <w:r w:rsidRPr="00E13B6F">
        <w:rPr>
          <w:rFonts w:ascii="Times New Roman" w:hAnsi="Times New Roman"/>
        </w:rPr>
        <w:t>ulica</w:t>
      </w:r>
      <w:proofErr w:type="spellEnd"/>
      <w:r w:rsidRPr="00E13B6F">
        <w:rPr>
          <w:rFonts w:ascii="Times New Roman" w:hAnsi="Times New Roman"/>
        </w:rPr>
        <w:t xml:space="preserve"> 4</w:t>
      </w:r>
    </w:p>
    <w:p w14:paraId="47928F65" w14:textId="77777777" w:rsidR="00DD7ECE" w:rsidRPr="00E13B6F" w:rsidRDefault="00DD7ECE" w:rsidP="00DD7ECE">
      <w:pPr>
        <w:widowControl w:val="0"/>
        <w:rPr>
          <w:rFonts w:ascii="Times New Roman" w:hAnsi="Times New Roman"/>
        </w:rPr>
      </w:pPr>
      <w:r w:rsidRPr="00E13B6F">
        <w:rPr>
          <w:rFonts w:ascii="Times New Roman" w:hAnsi="Times New Roman"/>
        </w:rPr>
        <w:t>1231 Ljubljana-</w:t>
      </w:r>
      <w:proofErr w:type="spellStart"/>
      <w:r w:rsidRPr="00E13B6F">
        <w:rPr>
          <w:rFonts w:ascii="Times New Roman" w:hAnsi="Times New Roman"/>
        </w:rPr>
        <w:t>Črnuče</w:t>
      </w:r>
      <w:proofErr w:type="spellEnd"/>
      <w:r w:rsidRPr="00E13B6F">
        <w:rPr>
          <w:rFonts w:ascii="Times New Roman" w:hAnsi="Times New Roman"/>
        </w:rPr>
        <w:t>, Szlovénia</w:t>
      </w:r>
    </w:p>
    <w:p w14:paraId="5C93E0EB" w14:textId="77777777" w:rsidR="00DD7ECE" w:rsidRPr="00E13B6F" w:rsidRDefault="00DD7ECE" w:rsidP="00DD7ECE">
      <w:pPr>
        <w:widowControl w:val="0"/>
        <w:rPr>
          <w:rFonts w:ascii="Times New Roman" w:hAnsi="Times New Roman"/>
        </w:rPr>
      </w:pPr>
      <w:r w:rsidRPr="00E13B6F">
        <w:rPr>
          <w:rFonts w:ascii="Times New Roman" w:hAnsi="Times New Roman"/>
        </w:rPr>
        <w:t>Tel</w:t>
      </w:r>
      <w:proofErr w:type="gramStart"/>
      <w:r w:rsidRPr="00E13B6F">
        <w:rPr>
          <w:rFonts w:ascii="Times New Roman" w:hAnsi="Times New Roman"/>
        </w:rPr>
        <w:t>.:</w:t>
      </w:r>
      <w:proofErr w:type="gramEnd"/>
      <w:r w:rsidRPr="00E13B6F">
        <w:rPr>
          <w:rFonts w:ascii="Times New Roman" w:hAnsi="Times New Roman"/>
        </w:rPr>
        <w:t xml:space="preserve"> + 386 1 300 42 90</w:t>
      </w:r>
    </w:p>
    <w:p w14:paraId="30287F4C" w14:textId="77777777" w:rsidR="00DD7ECE" w:rsidRPr="00E13B6F" w:rsidRDefault="00DD7ECE" w:rsidP="00DD7ECE">
      <w:pPr>
        <w:widowControl w:val="0"/>
        <w:rPr>
          <w:rFonts w:ascii="Times New Roman" w:hAnsi="Times New Roman"/>
        </w:rPr>
      </w:pPr>
      <w:r w:rsidRPr="00E13B6F">
        <w:rPr>
          <w:rFonts w:ascii="Times New Roman" w:hAnsi="Times New Roman"/>
        </w:rPr>
        <w:t>Fax: + 386 1 300 42 91</w:t>
      </w:r>
    </w:p>
    <w:p w14:paraId="1CA85DFA" w14:textId="0E4B25E3" w:rsidR="00DD7ECE" w:rsidRPr="00E13B6F" w:rsidRDefault="00DD7ECE" w:rsidP="00DD7ECE">
      <w:pPr>
        <w:widowControl w:val="0"/>
        <w:rPr>
          <w:rFonts w:ascii="Times New Roman" w:hAnsi="Times New Roman"/>
        </w:rPr>
      </w:pPr>
      <w:proofErr w:type="gramStart"/>
      <w:r w:rsidRPr="00E13B6F">
        <w:rPr>
          <w:rFonts w:ascii="Times New Roman" w:hAnsi="Times New Roman"/>
        </w:rPr>
        <w:t>e</w:t>
      </w:r>
      <w:r w:rsidR="007E2F9B">
        <w:rPr>
          <w:rFonts w:ascii="Times New Roman" w:hAnsi="Times New Roman"/>
        </w:rPr>
        <w:t>-</w:t>
      </w:r>
      <w:r w:rsidRPr="00E13B6F">
        <w:rPr>
          <w:rFonts w:ascii="Times New Roman" w:hAnsi="Times New Roman"/>
        </w:rPr>
        <w:t>mail</w:t>
      </w:r>
      <w:proofErr w:type="gramEnd"/>
      <w:r w:rsidRPr="00E13B6F">
        <w:rPr>
          <w:rFonts w:ascii="Times New Roman" w:hAnsi="Times New Roman"/>
        </w:rPr>
        <w:t>: info@alkaloid.si</w:t>
      </w:r>
    </w:p>
    <w:p w14:paraId="022A11B9" w14:textId="006B73AB" w:rsidR="003542DB" w:rsidRPr="00682D2A" w:rsidRDefault="003542DB" w:rsidP="004E2309">
      <w:pPr>
        <w:widowControl w:val="0"/>
        <w:rPr>
          <w:rFonts w:ascii="Times New Roman" w:eastAsia="Times New Roman" w:hAnsi="Times New Roman"/>
          <w:lang w:val="en-GB"/>
        </w:rPr>
      </w:pPr>
    </w:p>
    <w:p w14:paraId="491C71F3" w14:textId="77777777" w:rsidR="00682D2A" w:rsidRPr="00682D2A" w:rsidRDefault="00682D2A" w:rsidP="00682D2A">
      <w:pPr>
        <w:jc w:val="both"/>
        <w:rPr>
          <w:rFonts w:ascii="Times New Roman" w:hAnsi="Times New Roman"/>
        </w:rPr>
      </w:pPr>
      <w:r w:rsidRPr="00682D2A">
        <w:rPr>
          <w:rFonts w:ascii="Times New Roman" w:hAnsi="Times New Roman"/>
        </w:rPr>
        <w:t>OGYI-T-23772/05                      20×</w:t>
      </w:r>
    </w:p>
    <w:p w14:paraId="634C4F8B" w14:textId="77777777" w:rsidR="00682D2A" w:rsidRPr="00682D2A" w:rsidRDefault="00682D2A" w:rsidP="00682D2A">
      <w:pPr>
        <w:jc w:val="both"/>
        <w:rPr>
          <w:rFonts w:ascii="Times New Roman" w:hAnsi="Times New Roman"/>
        </w:rPr>
      </w:pPr>
      <w:r w:rsidRPr="00682D2A">
        <w:rPr>
          <w:rFonts w:ascii="Times New Roman" w:hAnsi="Times New Roman"/>
        </w:rPr>
        <w:t>OGYI-T-23772/06                      30×</w:t>
      </w:r>
    </w:p>
    <w:p w14:paraId="0194604A" w14:textId="77777777" w:rsidR="00682D2A" w:rsidRPr="00682D2A" w:rsidRDefault="00682D2A" w:rsidP="00682D2A">
      <w:pPr>
        <w:jc w:val="both"/>
        <w:rPr>
          <w:rFonts w:ascii="Times New Roman" w:hAnsi="Times New Roman"/>
        </w:rPr>
      </w:pPr>
      <w:r w:rsidRPr="00682D2A">
        <w:rPr>
          <w:rFonts w:ascii="Times New Roman" w:hAnsi="Times New Roman"/>
        </w:rPr>
        <w:t>OGYI-T-23772/07                      60×</w:t>
      </w:r>
    </w:p>
    <w:p w14:paraId="343EB3BA" w14:textId="77777777" w:rsidR="00682D2A" w:rsidRPr="00682D2A" w:rsidRDefault="00682D2A" w:rsidP="00682D2A">
      <w:pPr>
        <w:rPr>
          <w:rFonts w:ascii="Times New Roman" w:hAnsi="Times New Roman"/>
          <w:noProof/>
        </w:rPr>
      </w:pPr>
      <w:r w:rsidRPr="00682D2A">
        <w:rPr>
          <w:rFonts w:ascii="Times New Roman" w:hAnsi="Times New Roman"/>
        </w:rPr>
        <w:t>OGYI-T-23772/08                      90×</w:t>
      </w:r>
    </w:p>
    <w:p w14:paraId="354122C4" w14:textId="77777777" w:rsidR="00682D2A" w:rsidRPr="00682D2A" w:rsidRDefault="00682D2A" w:rsidP="004E2309">
      <w:pPr>
        <w:widowControl w:val="0"/>
        <w:rPr>
          <w:rFonts w:ascii="Times New Roman" w:eastAsia="Times New Roman" w:hAnsi="Times New Roman"/>
          <w:lang w:val="en-GB"/>
        </w:rPr>
      </w:pPr>
    </w:p>
    <w:p w14:paraId="22F687C7" w14:textId="77777777" w:rsidR="00EE7E14" w:rsidRPr="00E13B6F" w:rsidRDefault="00EE7E14" w:rsidP="004E2309">
      <w:pPr>
        <w:widowControl w:val="0"/>
        <w:autoSpaceDE w:val="0"/>
        <w:autoSpaceDN w:val="0"/>
        <w:adjustRightInd w:val="0"/>
        <w:rPr>
          <w:rFonts w:ascii="Times New Roman" w:hAnsi="Times New Roman"/>
          <w:b/>
          <w:bCs/>
        </w:rPr>
      </w:pPr>
      <w:r w:rsidRPr="00E13B6F">
        <w:rPr>
          <w:rFonts w:ascii="Times New Roman" w:hAnsi="Times New Roman"/>
          <w:b/>
          <w:bCs/>
        </w:rPr>
        <w:t>Ezt a gyógyszert az Európai Gazdasági Térség tagállamaiban az alábbi neveken engedélyezték:</w:t>
      </w:r>
    </w:p>
    <w:p w14:paraId="78A3446A" w14:textId="5912E175" w:rsidR="00FB6837" w:rsidRPr="00D4634B" w:rsidRDefault="00FB6837" w:rsidP="008903AB">
      <w:pPr>
        <w:widowControl w:val="0"/>
        <w:tabs>
          <w:tab w:val="left" w:pos="1560"/>
        </w:tabs>
        <w:autoSpaceDE w:val="0"/>
        <w:autoSpaceDN w:val="0"/>
        <w:adjustRightInd w:val="0"/>
        <w:ind w:left="1560" w:hanging="1560"/>
        <w:rPr>
          <w:rFonts w:ascii="Times New Roman" w:hAnsi="Times New Roman"/>
        </w:rPr>
      </w:pPr>
      <w:r>
        <w:rPr>
          <w:rFonts w:ascii="Times New Roman" w:hAnsi="Times New Roman"/>
        </w:rPr>
        <w:t>Magyarország:</w:t>
      </w:r>
      <w:r>
        <w:rPr>
          <w:rFonts w:ascii="Times New Roman" w:hAnsi="Times New Roman"/>
        </w:rPr>
        <w:tab/>
      </w:r>
      <w:r w:rsidRPr="00D4634B">
        <w:rPr>
          <w:rFonts w:ascii="Times New Roman" w:hAnsi="Times New Roman"/>
        </w:rPr>
        <w:t xml:space="preserve"> </w:t>
      </w:r>
      <w:proofErr w:type="spellStart"/>
      <w:r w:rsidR="00A62859">
        <w:rPr>
          <w:rFonts w:ascii="Times New Roman" w:hAnsi="Times New Roman"/>
        </w:rPr>
        <w:t>Lisidipin</w:t>
      </w:r>
      <w:proofErr w:type="spellEnd"/>
      <w:r w:rsidR="00A62859">
        <w:rPr>
          <w:rFonts w:ascii="Times New Roman" w:hAnsi="Times New Roman"/>
        </w:rPr>
        <w:t xml:space="preserve"> 2</w:t>
      </w:r>
      <w:r w:rsidRPr="00D4634B">
        <w:rPr>
          <w:rFonts w:ascii="Times New Roman" w:hAnsi="Times New Roman"/>
        </w:rPr>
        <w:t>0</w:t>
      </w:r>
      <w:r>
        <w:rPr>
          <w:rFonts w:ascii="Times New Roman" w:hAnsi="Times New Roman"/>
        </w:rPr>
        <w:t> </w:t>
      </w:r>
      <w:r w:rsidRPr="00D4634B">
        <w:rPr>
          <w:rFonts w:ascii="Times New Roman" w:hAnsi="Times New Roman"/>
        </w:rPr>
        <w:t>mg/5</w:t>
      </w:r>
      <w:r>
        <w:rPr>
          <w:rFonts w:ascii="Times New Roman" w:hAnsi="Times New Roman"/>
        </w:rPr>
        <w:t> </w:t>
      </w:r>
      <w:r w:rsidRPr="00D4634B">
        <w:rPr>
          <w:rFonts w:ascii="Times New Roman" w:hAnsi="Times New Roman"/>
        </w:rPr>
        <w:t>mg</w:t>
      </w:r>
      <w:r w:rsidR="008903AB">
        <w:rPr>
          <w:rFonts w:ascii="Times New Roman" w:hAnsi="Times New Roman"/>
        </w:rPr>
        <w:t xml:space="preserve"> </w:t>
      </w:r>
      <w:r w:rsidRPr="00D4634B">
        <w:rPr>
          <w:rFonts w:ascii="Times New Roman" w:hAnsi="Times New Roman"/>
        </w:rPr>
        <w:t>tabletta</w:t>
      </w:r>
    </w:p>
    <w:p w14:paraId="7B7F8BDA" w14:textId="77777777" w:rsidR="00E6710E" w:rsidRPr="00E13B6F" w:rsidRDefault="00E6710E" w:rsidP="004E2309">
      <w:pPr>
        <w:widowControl w:val="0"/>
        <w:rPr>
          <w:rFonts w:ascii="Times New Roman" w:hAnsi="Times New Roman"/>
          <w:lang w:val="en-GB"/>
        </w:rPr>
      </w:pPr>
    </w:p>
    <w:p w14:paraId="67251ACF" w14:textId="5002AE97" w:rsidR="00637B4B" w:rsidRPr="00E13B6F" w:rsidRDefault="002019C3" w:rsidP="004E2309">
      <w:pPr>
        <w:widowControl w:val="0"/>
        <w:rPr>
          <w:rFonts w:ascii="Times New Roman" w:hAnsi="Times New Roman"/>
        </w:rPr>
      </w:pPr>
      <w:r w:rsidRPr="00E13B6F">
        <w:rPr>
          <w:rFonts w:ascii="Times New Roman" w:hAnsi="Times New Roman"/>
          <w:b/>
          <w:bCs/>
        </w:rPr>
        <w:t xml:space="preserve">A betegtájékoztató legutóbbi felülvizsgálatának dátuma: </w:t>
      </w:r>
      <w:r w:rsidR="001C2E33">
        <w:rPr>
          <w:rFonts w:ascii="Times New Roman" w:hAnsi="Times New Roman"/>
          <w:b/>
          <w:bCs/>
        </w:rPr>
        <w:t>202</w:t>
      </w:r>
      <w:r w:rsidR="007A4403">
        <w:rPr>
          <w:rFonts w:ascii="Times New Roman" w:hAnsi="Times New Roman"/>
          <w:b/>
          <w:bCs/>
        </w:rPr>
        <w:t>2. július</w:t>
      </w:r>
      <w:r w:rsidR="00770185">
        <w:rPr>
          <w:rFonts w:ascii="Times New Roman" w:hAnsi="Times New Roman"/>
          <w:b/>
          <w:bCs/>
        </w:rPr>
        <w:t>.</w:t>
      </w:r>
    </w:p>
    <w:sectPr w:rsidR="00637B4B" w:rsidRPr="00E13B6F" w:rsidSect="007A4470">
      <w:headerReference w:type="even" r:id="rId12"/>
      <w:headerReference w:type="default" r:id="rId13"/>
      <w:footerReference w:type="even" r:id="rId14"/>
      <w:footerReference w:type="default" r:id="rId15"/>
      <w:footerReference w:type="first" r:id="rId16"/>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BBFF9" w14:textId="77777777" w:rsidR="008E32EB" w:rsidRDefault="008E32EB">
      <w:r>
        <w:separator/>
      </w:r>
    </w:p>
  </w:endnote>
  <w:endnote w:type="continuationSeparator" w:id="0">
    <w:p w14:paraId="37A92390" w14:textId="77777777" w:rsidR="008E32EB" w:rsidRDefault="008E3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56247" w14:textId="77777777" w:rsidR="00D17735" w:rsidRDefault="00D17735" w:rsidP="00416E21">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193818D5" w14:textId="77777777" w:rsidR="00D17735" w:rsidRDefault="00D17735" w:rsidP="002E2573">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65352" w14:textId="77777777" w:rsidR="00191CBD" w:rsidRPr="00191CBD" w:rsidRDefault="00191CBD" w:rsidP="002E2573">
    <w:pPr>
      <w:pStyle w:val="llb"/>
      <w:ind w:right="360"/>
      <w:rPr>
        <w:rFonts w:ascii="Times New Roman" w:hAnsi="Times New Roman"/>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59B88" w14:textId="5C15F30C" w:rsidR="00390950" w:rsidRPr="007A4470" w:rsidRDefault="00770185">
    <w:pPr>
      <w:pStyle w:val="llb"/>
      <w:rPr>
        <w:rFonts w:ascii="Times New Roman" w:hAnsi="Times New Roman"/>
        <w:sz w:val="18"/>
        <w:szCs w:val="18"/>
      </w:rPr>
    </w:pPr>
    <w:r>
      <w:rPr>
        <w:rFonts w:ascii="Times New Roman" w:hAnsi="Times New Roman"/>
        <w:sz w:val="18"/>
        <w:szCs w:val="18"/>
      </w:rPr>
      <w:t>OGYÉI/43120/2022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1D896" w14:textId="77777777" w:rsidR="008E32EB" w:rsidRDefault="008E32EB">
      <w:r>
        <w:separator/>
      </w:r>
    </w:p>
  </w:footnote>
  <w:footnote w:type="continuationSeparator" w:id="0">
    <w:p w14:paraId="49841432" w14:textId="77777777" w:rsidR="008E32EB" w:rsidRDefault="008E3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5AB98" w14:textId="77777777" w:rsidR="00D17735" w:rsidRDefault="00D17735" w:rsidP="004E47D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974D33D" w14:textId="77777777" w:rsidR="00D17735" w:rsidRDefault="00D1773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54FAA" w14:textId="1B682297" w:rsidR="00D17735" w:rsidRPr="00740601" w:rsidRDefault="00740601" w:rsidP="00A91454">
    <w:pPr>
      <w:pStyle w:val="lfej"/>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PAGE   \* MERGEFORMAT</w:instrText>
    </w:r>
    <w:r>
      <w:rPr>
        <w:rFonts w:ascii="Times New Roman" w:hAnsi="Times New Roman"/>
        <w:sz w:val="18"/>
        <w:szCs w:val="18"/>
      </w:rPr>
      <w:fldChar w:fldCharType="separate"/>
    </w:r>
    <w:r w:rsidR="00CF034B">
      <w:rPr>
        <w:rFonts w:ascii="Times New Roman" w:hAnsi="Times New Roman"/>
        <w:noProof/>
        <w:sz w:val="18"/>
        <w:szCs w:val="18"/>
      </w:rPr>
      <w:t>4</w:t>
    </w:r>
    <w:r>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2BD17E"/>
    <w:multiLevelType w:val="hybridMultilevel"/>
    <w:tmpl w:val="C497B0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D45D6E"/>
    <w:multiLevelType w:val="hybridMultilevel"/>
    <w:tmpl w:val="4765D2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5CD899"/>
    <w:multiLevelType w:val="hybridMultilevel"/>
    <w:tmpl w:val="2DF44302"/>
    <w:lvl w:ilvl="0" w:tplc="8C483460">
      <w:start w:val="1"/>
      <w:numFmt w:val="bullet"/>
      <w:lvlText w:val="­"/>
      <w:lvlJc w:val="left"/>
      <w:rPr>
        <w:rFonts w:ascii="Times New Roman" w:hAnsi="Times New Roman" w:cs="Times New Roma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9" w15:restartNumberingAfterBreak="0">
    <w:nsid w:val="047B19EE"/>
    <w:multiLevelType w:val="hybridMultilevel"/>
    <w:tmpl w:val="D0CCDEC0"/>
    <w:lvl w:ilvl="0" w:tplc="8C483460">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BAEC6B7"/>
    <w:multiLevelType w:val="hybridMultilevel"/>
    <w:tmpl w:val="4705D0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4E41DFA"/>
    <w:multiLevelType w:val="hybridMultilevel"/>
    <w:tmpl w:val="32B6E9F6"/>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1DE05986"/>
    <w:multiLevelType w:val="hybridMultilevel"/>
    <w:tmpl w:val="7FFA28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F352DB3"/>
    <w:multiLevelType w:val="hybridMultilevel"/>
    <w:tmpl w:val="D522147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F5A7219"/>
    <w:multiLevelType w:val="hybridMultilevel"/>
    <w:tmpl w:val="D06E8DF6"/>
    <w:lvl w:ilvl="0" w:tplc="FFFFFFFF">
      <w:start w:val="1"/>
      <w:numFmt w:val="bullet"/>
      <w:lvlText w:val="-"/>
      <w:lvlJc w:val="left"/>
      <w:pPr>
        <w:ind w:left="360" w:hanging="360"/>
      </w:p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5" w15:restartNumberingAfterBreak="0">
    <w:nsid w:val="25462020"/>
    <w:multiLevelType w:val="hybridMultilevel"/>
    <w:tmpl w:val="586226FA"/>
    <w:lvl w:ilvl="0" w:tplc="C69491D4">
      <w:start w:val="1"/>
      <w:numFmt w:val="bullet"/>
      <w:lvlText w:val=""/>
      <w:lvlJc w:val="left"/>
      <w:pPr>
        <w:tabs>
          <w:tab w:val="num" w:pos="680"/>
        </w:tabs>
        <w:ind w:left="680" w:hanging="340"/>
      </w:pPr>
      <w:rPr>
        <w:rFonts w:ascii="Symbol" w:hAnsi="Symbol" w:hint="default"/>
        <w:b w:val="0"/>
        <w:i w:val="0"/>
        <w:sz w:val="18"/>
        <w:u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3279072A"/>
    <w:multiLevelType w:val="hybridMultilevel"/>
    <w:tmpl w:val="029097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879311A"/>
    <w:multiLevelType w:val="hybridMultilevel"/>
    <w:tmpl w:val="F0F8F57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ADB4A95"/>
    <w:multiLevelType w:val="hybridMultilevel"/>
    <w:tmpl w:val="4754D1F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B7D6372"/>
    <w:multiLevelType w:val="hybridMultilevel"/>
    <w:tmpl w:val="7E50574C"/>
    <w:lvl w:ilvl="0" w:tplc="040E000F">
      <w:start w:val="1"/>
      <w:numFmt w:val="decimal"/>
      <w:lvlText w:val="%1."/>
      <w:lvlJc w:val="left"/>
      <w:pPr>
        <w:ind w:left="360" w:hanging="360"/>
      </w:p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1" w15:restartNumberingAfterBreak="0">
    <w:nsid w:val="3CF40B47"/>
    <w:multiLevelType w:val="hybridMultilevel"/>
    <w:tmpl w:val="92F43FE4"/>
    <w:lvl w:ilvl="0" w:tplc="8C483460">
      <w:start w:val="1"/>
      <w:numFmt w:val="bullet"/>
      <w:lvlText w:val="­"/>
      <w:lvlJc w:val="left"/>
      <w:pPr>
        <w:ind w:left="360" w:hanging="360"/>
      </w:pPr>
      <w:rPr>
        <w:rFonts w:ascii="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2" w15:restartNumberingAfterBreak="0">
    <w:nsid w:val="476E0776"/>
    <w:multiLevelType w:val="hybridMultilevel"/>
    <w:tmpl w:val="12603DFA"/>
    <w:lvl w:ilvl="0" w:tplc="A5E4C9D2">
      <w:start w:val="4"/>
      <w:numFmt w:val="bullet"/>
      <w:lvlText w:val="-"/>
      <w:lvlJc w:val="left"/>
      <w:pPr>
        <w:ind w:left="1854" w:hanging="360"/>
      </w:pPr>
      <w:rPr>
        <w:rFonts w:ascii="Times New Roman" w:eastAsia="Calibri" w:hAnsi="Times New Roman" w:cs="Times New Roman" w:hint="default"/>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23" w15:restartNumberingAfterBreak="0">
    <w:nsid w:val="504D4E3B"/>
    <w:multiLevelType w:val="hybridMultilevel"/>
    <w:tmpl w:val="88825422"/>
    <w:lvl w:ilvl="0" w:tplc="121AAD02">
      <w:start w:val="4"/>
      <w:numFmt w:val="bullet"/>
      <w:lvlText w:val="-"/>
      <w:lvlJc w:val="left"/>
      <w:pPr>
        <w:tabs>
          <w:tab w:val="num" w:pos="360"/>
        </w:tabs>
        <w:ind w:left="360" w:hanging="360"/>
      </w:pPr>
      <w:rPr>
        <w:rFonts w:hint="default"/>
      </w:rPr>
    </w:lvl>
    <w:lvl w:ilvl="1" w:tplc="FFFFFFFF">
      <w:numFmt w:val="bullet"/>
      <w:lvlText w:val="-"/>
      <w:legacy w:legacy="1" w:legacySpace="0" w:legacyIndent="360"/>
      <w:lvlJc w:val="left"/>
      <w:pPr>
        <w:ind w:left="1440" w:hanging="360"/>
      </w:pPr>
      <w:rPr>
        <w:rFont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97752C"/>
    <w:multiLevelType w:val="hybridMultilevel"/>
    <w:tmpl w:val="C0923CC6"/>
    <w:lvl w:ilvl="0" w:tplc="8C48346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21B71B2"/>
    <w:multiLevelType w:val="hybridMultilevel"/>
    <w:tmpl w:val="C862CD3E"/>
    <w:lvl w:ilvl="0" w:tplc="121AAD02">
      <w:start w:val="4"/>
      <w:numFmt w:val="bullet"/>
      <w:lvlText w:val="-"/>
      <w:lvlJc w:val="left"/>
      <w:pPr>
        <w:tabs>
          <w:tab w:val="num" w:pos="360"/>
        </w:tabs>
        <w:ind w:left="36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645656"/>
    <w:multiLevelType w:val="hybridMultilevel"/>
    <w:tmpl w:val="B61AA9B8"/>
    <w:lvl w:ilvl="0" w:tplc="8C48346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9AD6B57"/>
    <w:multiLevelType w:val="hybridMultilevel"/>
    <w:tmpl w:val="5DE8E082"/>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8" w15:restartNumberingAfterBreak="0">
    <w:nsid w:val="69C02E5E"/>
    <w:multiLevelType w:val="hybridMultilevel"/>
    <w:tmpl w:val="26060B4A"/>
    <w:lvl w:ilvl="0" w:tplc="22E04AD8">
      <w:start w:val="1"/>
      <w:numFmt w:val="bullet"/>
      <w:lvlText w:val="-"/>
      <w:lvlJc w:val="left"/>
      <w:pPr>
        <w:tabs>
          <w:tab w:val="num" w:pos="567"/>
        </w:tabs>
        <w:ind w:left="56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3473A5"/>
    <w:multiLevelType w:val="hybridMultilevel"/>
    <w:tmpl w:val="BD7A875C"/>
    <w:lvl w:ilvl="0" w:tplc="DAD25D4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090205C"/>
    <w:multiLevelType w:val="hybridMultilevel"/>
    <w:tmpl w:val="35AA18D6"/>
    <w:lvl w:ilvl="0" w:tplc="DAD25D4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9D52705"/>
    <w:multiLevelType w:val="hybridMultilevel"/>
    <w:tmpl w:val="413ADCA4"/>
    <w:lvl w:ilvl="0" w:tplc="A45E2800">
      <w:start w:val="1"/>
      <w:numFmt w:val="bullet"/>
      <w:lvlText w:val="­"/>
      <w:lvlJc w:val="left"/>
      <w:pPr>
        <w:tabs>
          <w:tab w:val="num" w:pos="927"/>
        </w:tabs>
        <w:ind w:left="927" w:hanging="567"/>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0"/>
  </w:num>
  <w:num w:numId="4">
    <w:abstractNumId w:val="1"/>
  </w:num>
  <w:num w:numId="5">
    <w:abstractNumId w:val="13"/>
  </w:num>
  <w:num w:numId="6">
    <w:abstractNumId w:val="19"/>
  </w:num>
  <w:num w:numId="7">
    <w:abstractNumId w:val="3"/>
  </w:num>
  <w:num w:numId="8">
    <w:abstractNumId w:val="4"/>
  </w:num>
  <w:num w:numId="9">
    <w:abstractNumId w:val="5"/>
  </w:num>
  <w:num w:numId="10">
    <w:abstractNumId w:val="6"/>
  </w:num>
  <w:num w:numId="11">
    <w:abstractNumId w:val="7"/>
  </w:num>
  <w:num w:numId="12">
    <w:abstractNumId w:val="8"/>
  </w:num>
  <w:num w:numId="13">
    <w:abstractNumId w:val="21"/>
  </w:num>
  <w:num w:numId="14">
    <w:abstractNumId w:val="9"/>
  </w:num>
  <w:num w:numId="15">
    <w:abstractNumId w:val="17"/>
  </w:num>
  <w:num w:numId="16">
    <w:abstractNumId w:val="12"/>
  </w:num>
  <w:num w:numId="17">
    <w:abstractNumId w:val="26"/>
  </w:num>
  <w:num w:numId="18">
    <w:abstractNumId w:val="24"/>
  </w:num>
  <w:num w:numId="19">
    <w:abstractNumId w:val="15"/>
  </w:num>
  <w:num w:numId="20">
    <w:abstractNumId w:val="29"/>
  </w:num>
  <w:num w:numId="21">
    <w:abstractNumId w:val="30"/>
  </w:num>
  <w:num w:numId="22">
    <w:abstractNumId w:val="28"/>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4"/>
  </w:num>
  <w:num w:numId="26">
    <w:abstractNumId w:val="25"/>
  </w:num>
  <w:num w:numId="27">
    <w:abstractNumId w:val="16"/>
  </w:num>
  <w:num w:numId="28">
    <w:abstractNumId w:val="20"/>
  </w:num>
  <w:num w:numId="29">
    <w:abstractNumId w:val="20"/>
    <w:lvlOverride w:ilvl="0">
      <w:lvl w:ilvl="0" w:tplc="040E000F">
        <w:start w:val="1"/>
        <w:numFmt w:val="decimal"/>
        <w:lvlText w:val="%1."/>
        <w:lvlJc w:val="left"/>
        <w:pPr>
          <w:ind w:left="360" w:hanging="360"/>
        </w:pPr>
        <w:rPr>
          <w:rFonts w:hint="default"/>
        </w:rPr>
      </w:lvl>
    </w:lvlOverride>
    <w:lvlOverride w:ilvl="1">
      <w:lvl w:ilvl="1" w:tplc="040E0019" w:tentative="1">
        <w:start w:val="1"/>
        <w:numFmt w:val="lowerLetter"/>
        <w:lvlText w:val="%2."/>
        <w:lvlJc w:val="left"/>
        <w:pPr>
          <w:ind w:left="1440" w:hanging="360"/>
        </w:pPr>
      </w:lvl>
    </w:lvlOverride>
    <w:lvlOverride w:ilvl="2">
      <w:lvl w:ilvl="2" w:tplc="040E001B" w:tentative="1">
        <w:start w:val="1"/>
        <w:numFmt w:val="lowerRoman"/>
        <w:lvlText w:val="%3."/>
        <w:lvlJc w:val="right"/>
        <w:pPr>
          <w:ind w:left="2160" w:hanging="180"/>
        </w:pPr>
      </w:lvl>
    </w:lvlOverride>
    <w:lvlOverride w:ilvl="3">
      <w:lvl w:ilvl="3" w:tplc="040E000F" w:tentative="1">
        <w:start w:val="1"/>
        <w:numFmt w:val="decimal"/>
        <w:lvlText w:val="%4."/>
        <w:lvlJc w:val="left"/>
        <w:pPr>
          <w:ind w:left="2880" w:hanging="360"/>
        </w:pPr>
      </w:lvl>
    </w:lvlOverride>
    <w:lvlOverride w:ilvl="4">
      <w:lvl w:ilvl="4" w:tplc="040E0019" w:tentative="1">
        <w:start w:val="1"/>
        <w:numFmt w:val="lowerLetter"/>
        <w:lvlText w:val="%5."/>
        <w:lvlJc w:val="left"/>
        <w:pPr>
          <w:ind w:left="3600" w:hanging="360"/>
        </w:pPr>
      </w:lvl>
    </w:lvlOverride>
    <w:lvlOverride w:ilvl="5">
      <w:lvl w:ilvl="5" w:tplc="040E001B" w:tentative="1">
        <w:start w:val="1"/>
        <w:numFmt w:val="lowerRoman"/>
        <w:lvlText w:val="%6."/>
        <w:lvlJc w:val="right"/>
        <w:pPr>
          <w:ind w:left="4320" w:hanging="180"/>
        </w:pPr>
      </w:lvl>
    </w:lvlOverride>
    <w:lvlOverride w:ilvl="6">
      <w:lvl w:ilvl="6" w:tplc="040E000F" w:tentative="1">
        <w:start w:val="1"/>
        <w:numFmt w:val="decimal"/>
        <w:lvlText w:val="%7."/>
        <w:lvlJc w:val="left"/>
        <w:pPr>
          <w:ind w:left="5040" w:hanging="360"/>
        </w:pPr>
      </w:lvl>
    </w:lvlOverride>
    <w:lvlOverride w:ilvl="7">
      <w:lvl w:ilvl="7" w:tplc="040E0019" w:tentative="1">
        <w:start w:val="1"/>
        <w:numFmt w:val="lowerLetter"/>
        <w:lvlText w:val="%8."/>
        <w:lvlJc w:val="left"/>
        <w:pPr>
          <w:ind w:left="5760" w:hanging="360"/>
        </w:pPr>
      </w:lvl>
    </w:lvlOverride>
    <w:lvlOverride w:ilvl="8">
      <w:lvl w:ilvl="8" w:tplc="040E001B" w:tentative="1">
        <w:start w:val="1"/>
        <w:numFmt w:val="lowerRoman"/>
        <w:lvlText w:val="%9."/>
        <w:lvlJc w:val="right"/>
        <w:pPr>
          <w:ind w:left="6480" w:hanging="180"/>
        </w:pPr>
      </w:lvl>
    </w:lvlOverride>
  </w:num>
  <w:num w:numId="30">
    <w:abstractNumId w:val="11"/>
  </w:num>
  <w:num w:numId="31">
    <w:abstractNumId w:val="22"/>
  </w:num>
  <w:num w:numId="32">
    <w:abstractNumId w:val="18"/>
  </w:num>
  <w:num w:numId="33">
    <w:abstractNumId w:val="31"/>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67"/>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23BEE9-BE39-430C-B169-090E29EB787F}"/>
    <w:docVar w:name="dgnword-eventsink" w:val="215121704"/>
  </w:docVars>
  <w:rsids>
    <w:rsidRoot w:val="001C3DCA"/>
    <w:rsid w:val="00002A27"/>
    <w:rsid w:val="00006554"/>
    <w:rsid w:val="00007154"/>
    <w:rsid w:val="0000733A"/>
    <w:rsid w:val="00010A0C"/>
    <w:rsid w:val="00010F38"/>
    <w:rsid w:val="00011147"/>
    <w:rsid w:val="0001276D"/>
    <w:rsid w:val="00013D39"/>
    <w:rsid w:val="00015E41"/>
    <w:rsid w:val="0002446F"/>
    <w:rsid w:val="000274BB"/>
    <w:rsid w:val="0003163D"/>
    <w:rsid w:val="00037AC7"/>
    <w:rsid w:val="000434BB"/>
    <w:rsid w:val="000469DD"/>
    <w:rsid w:val="00051EC0"/>
    <w:rsid w:val="00052A7F"/>
    <w:rsid w:val="000532E0"/>
    <w:rsid w:val="0006002A"/>
    <w:rsid w:val="000614A9"/>
    <w:rsid w:val="000632DC"/>
    <w:rsid w:val="00063A16"/>
    <w:rsid w:val="00070D84"/>
    <w:rsid w:val="00071AA8"/>
    <w:rsid w:val="00072DC1"/>
    <w:rsid w:val="00072E82"/>
    <w:rsid w:val="00075B4E"/>
    <w:rsid w:val="00075E81"/>
    <w:rsid w:val="00076C06"/>
    <w:rsid w:val="000907E0"/>
    <w:rsid w:val="00091B0C"/>
    <w:rsid w:val="00092694"/>
    <w:rsid w:val="000937D2"/>
    <w:rsid w:val="00096897"/>
    <w:rsid w:val="000A289D"/>
    <w:rsid w:val="000A453D"/>
    <w:rsid w:val="000A4895"/>
    <w:rsid w:val="000A4FA9"/>
    <w:rsid w:val="000A627B"/>
    <w:rsid w:val="000B2B6F"/>
    <w:rsid w:val="000B2DB0"/>
    <w:rsid w:val="000B3686"/>
    <w:rsid w:val="000B5CAB"/>
    <w:rsid w:val="000B756C"/>
    <w:rsid w:val="000C0564"/>
    <w:rsid w:val="000C4320"/>
    <w:rsid w:val="000C5B23"/>
    <w:rsid w:val="000C5CC7"/>
    <w:rsid w:val="000D329D"/>
    <w:rsid w:val="000D3A74"/>
    <w:rsid w:val="000D46F2"/>
    <w:rsid w:val="000D550F"/>
    <w:rsid w:val="000E00E2"/>
    <w:rsid w:val="000E0BBD"/>
    <w:rsid w:val="000E3D12"/>
    <w:rsid w:val="000E3E66"/>
    <w:rsid w:val="000E4066"/>
    <w:rsid w:val="000E4884"/>
    <w:rsid w:val="000E666F"/>
    <w:rsid w:val="000E6DFC"/>
    <w:rsid w:val="000F3F7D"/>
    <w:rsid w:val="000F4D3E"/>
    <w:rsid w:val="000F6A52"/>
    <w:rsid w:val="000F6D5E"/>
    <w:rsid w:val="000F7596"/>
    <w:rsid w:val="000F7B8D"/>
    <w:rsid w:val="001023F7"/>
    <w:rsid w:val="00102812"/>
    <w:rsid w:val="00106716"/>
    <w:rsid w:val="00106C1B"/>
    <w:rsid w:val="00110658"/>
    <w:rsid w:val="0011370E"/>
    <w:rsid w:val="001232D8"/>
    <w:rsid w:val="00131A1C"/>
    <w:rsid w:val="001327DE"/>
    <w:rsid w:val="00132DC8"/>
    <w:rsid w:val="00137AC2"/>
    <w:rsid w:val="00142EBB"/>
    <w:rsid w:val="001476F9"/>
    <w:rsid w:val="00163F91"/>
    <w:rsid w:val="0016535A"/>
    <w:rsid w:val="00167F07"/>
    <w:rsid w:val="00172F2F"/>
    <w:rsid w:val="00173261"/>
    <w:rsid w:val="00173529"/>
    <w:rsid w:val="00174A22"/>
    <w:rsid w:val="00174CC5"/>
    <w:rsid w:val="00180E8C"/>
    <w:rsid w:val="00181917"/>
    <w:rsid w:val="0018565B"/>
    <w:rsid w:val="00190054"/>
    <w:rsid w:val="00191A22"/>
    <w:rsid w:val="00191CBD"/>
    <w:rsid w:val="00191DD7"/>
    <w:rsid w:val="001935AE"/>
    <w:rsid w:val="00194834"/>
    <w:rsid w:val="00195183"/>
    <w:rsid w:val="001A6627"/>
    <w:rsid w:val="001B4E16"/>
    <w:rsid w:val="001B546B"/>
    <w:rsid w:val="001B6339"/>
    <w:rsid w:val="001B79D4"/>
    <w:rsid w:val="001C1C4C"/>
    <w:rsid w:val="001C2E33"/>
    <w:rsid w:val="001C33D8"/>
    <w:rsid w:val="001C3DCA"/>
    <w:rsid w:val="001D00B9"/>
    <w:rsid w:val="001D13A2"/>
    <w:rsid w:val="001D1EC5"/>
    <w:rsid w:val="001D2B80"/>
    <w:rsid w:val="001D4D75"/>
    <w:rsid w:val="001D6EB8"/>
    <w:rsid w:val="001D783C"/>
    <w:rsid w:val="001D7DAA"/>
    <w:rsid w:val="001E2B19"/>
    <w:rsid w:val="001F11E5"/>
    <w:rsid w:val="001F3969"/>
    <w:rsid w:val="001F7EA2"/>
    <w:rsid w:val="00200150"/>
    <w:rsid w:val="002019C3"/>
    <w:rsid w:val="002072D6"/>
    <w:rsid w:val="00207E1B"/>
    <w:rsid w:val="00210CFB"/>
    <w:rsid w:val="002128C1"/>
    <w:rsid w:val="0021305F"/>
    <w:rsid w:val="002216FF"/>
    <w:rsid w:val="00221CC9"/>
    <w:rsid w:val="00222662"/>
    <w:rsid w:val="00222A55"/>
    <w:rsid w:val="00222B9F"/>
    <w:rsid w:val="00225087"/>
    <w:rsid w:val="00225A79"/>
    <w:rsid w:val="00233339"/>
    <w:rsid w:val="002343BF"/>
    <w:rsid w:val="00242D51"/>
    <w:rsid w:val="0024308D"/>
    <w:rsid w:val="00243D87"/>
    <w:rsid w:val="00244B61"/>
    <w:rsid w:val="002500B2"/>
    <w:rsid w:val="00253FEF"/>
    <w:rsid w:val="002547B2"/>
    <w:rsid w:val="002550B6"/>
    <w:rsid w:val="00256DE5"/>
    <w:rsid w:val="002628A1"/>
    <w:rsid w:val="00262DDB"/>
    <w:rsid w:val="00267521"/>
    <w:rsid w:val="0027248F"/>
    <w:rsid w:val="002833F4"/>
    <w:rsid w:val="002979A6"/>
    <w:rsid w:val="002A194C"/>
    <w:rsid w:val="002A2E54"/>
    <w:rsid w:val="002A3403"/>
    <w:rsid w:val="002A3576"/>
    <w:rsid w:val="002A37DD"/>
    <w:rsid w:val="002A65E7"/>
    <w:rsid w:val="002B017C"/>
    <w:rsid w:val="002B3BD7"/>
    <w:rsid w:val="002C14B5"/>
    <w:rsid w:val="002C649E"/>
    <w:rsid w:val="002D2010"/>
    <w:rsid w:val="002D36F4"/>
    <w:rsid w:val="002D7477"/>
    <w:rsid w:val="002E053F"/>
    <w:rsid w:val="002E2573"/>
    <w:rsid w:val="002E77FB"/>
    <w:rsid w:val="002F2213"/>
    <w:rsid w:val="002F7F90"/>
    <w:rsid w:val="00302306"/>
    <w:rsid w:val="00307112"/>
    <w:rsid w:val="00311CD0"/>
    <w:rsid w:val="0031258B"/>
    <w:rsid w:val="00312B1E"/>
    <w:rsid w:val="00312CE1"/>
    <w:rsid w:val="00313EAE"/>
    <w:rsid w:val="00314FEE"/>
    <w:rsid w:val="00317551"/>
    <w:rsid w:val="003176F9"/>
    <w:rsid w:val="00321837"/>
    <w:rsid w:val="00324A38"/>
    <w:rsid w:val="003251B8"/>
    <w:rsid w:val="00326131"/>
    <w:rsid w:val="003270B4"/>
    <w:rsid w:val="00330522"/>
    <w:rsid w:val="00330746"/>
    <w:rsid w:val="0033144A"/>
    <w:rsid w:val="00331B81"/>
    <w:rsid w:val="00331C0C"/>
    <w:rsid w:val="00332F4B"/>
    <w:rsid w:val="00334D18"/>
    <w:rsid w:val="00341887"/>
    <w:rsid w:val="00343FAE"/>
    <w:rsid w:val="00344E06"/>
    <w:rsid w:val="00345778"/>
    <w:rsid w:val="0034697F"/>
    <w:rsid w:val="00346CCD"/>
    <w:rsid w:val="00352FF6"/>
    <w:rsid w:val="003542DB"/>
    <w:rsid w:val="0035464B"/>
    <w:rsid w:val="0035625C"/>
    <w:rsid w:val="003569C9"/>
    <w:rsid w:val="00356D61"/>
    <w:rsid w:val="00361F70"/>
    <w:rsid w:val="00363589"/>
    <w:rsid w:val="003654FB"/>
    <w:rsid w:val="00366298"/>
    <w:rsid w:val="00372B0C"/>
    <w:rsid w:val="00372D1E"/>
    <w:rsid w:val="003756C0"/>
    <w:rsid w:val="003758DF"/>
    <w:rsid w:val="00382F6B"/>
    <w:rsid w:val="00390950"/>
    <w:rsid w:val="0039408E"/>
    <w:rsid w:val="00394D80"/>
    <w:rsid w:val="0039509B"/>
    <w:rsid w:val="00395238"/>
    <w:rsid w:val="00395A4D"/>
    <w:rsid w:val="00395F18"/>
    <w:rsid w:val="00396F10"/>
    <w:rsid w:val="003A68D5"/>
    <w:rsid w:val="003A6CDB"/>
    <w:rsid w:val="003B0D6C"/>
    <w:rsid w:val="003B259C"/>
    <w:rsid w:val="003B2778"/>
    <w:rsid w:val="003B48BD"/>
    <w:rsid w:val="003B525E"/>
    <w:rsid w:val="003B70E4"/>
    <w:rsid w:val="003C3173"/>
    <w:rsid w:val="003C75C5"/>
    <w:rsid w:val="003D1703"/>
    <w:rsid w:val="003D2760"/>
    <w:rsid w:val="003D5E9E"/>
    <w:rsid w:val="003E623F"/>
    <w:rsid w:val="003E6628"/>
    <w:rsid w:val="003E79E0"/>
    <w:rsid w:val="003F233E"/>
    <w:rsid w:val="003F3532"/>
    <w:rsid w:val="003F3549"/>
    <w:rsid w:val="003F5ACA"/>
    <w:rsid w:val="003F7AD0"/>
    <w:rsid w:val="00404434"/>
    <w:rsid w:val="00410D7A"/>
    <w:rsid w:val="00410FBE"/>
    <w:rsid w:val="004121D5"/>
    <w:rsid w:val="00415F7C"/>
    <w:rsid w:val="00416E21"/>
    <w:rsid w:val="004204B5"/>
    <w:rsid w:val="0042080F"/>
    <w:rsid w:val="00420B0B"/>
    <w:rsid w:val="004226ED"/>
    <w:rsid w:val="004227DD"/>
    <w:rsid w:val="00422B5C"/>
    <w:rsid w:val="00425F28"/>
    <w:rsid w:val="0042767B"/>
    <w:rsid w:val="004315B6"/>
    <w:rsid w:val="0043380A"/>
    <w:rsid w:val="0043455A"/>
    <w:rsid w:val="00436EE3"/>
    <w:rsid w:val="00440DD5"/>
    <w:rsid w:val="00441040"/>
    <w:rsid w:val="0044152F"/>
    <w:rsid w:val="0044492C"/>
    <w:rsid w:val="00447CF5"/>
    <w:rsid w:val="00450238"/>
    <w:rsid w:val="00450755"/>
    <w:rsid w:val="00455D29"/>
    <w:rsid w:val="00456791"/>
    <w:rsid w:val="004612CF"/>
    <w:rsid w:val="0046258D"/>
    <w:rsid w:val="004651A1"/>
    <w:rsid w:val="00465C81"/>
    <w:rsid w:val="00466434"/>
    <w:rsid w:val="00467208"/>
    <w:rsid w:val="00472CA0"/>
    <w:rsid w:val="00473306"/>
    <w:rsid w:val="00473E11"/>
    <w:rsid w:val="00475437"/>
    <w:rsid w:val="0047739F"/>
    <w:rsid w:val="00481DF1"/>
    <w:rsid w:val="00483DA6"/>
    <w:rsid w:val="00483F1E"/>
    <w:rsid w:val="00486E89"/>
    <w:rsid w:val="004873D5"/>
    <w:rsid w:val="00487694"/>
    <w:rsid w:val="00494AA5"/>
    <w:rsid w:val="004A3B5F"/>
    <w:rsid w:val="004A3F38"/>
    <w:rsid w:val="004A7085"/>
    <w:rsid w:val="004A78A6"/>
    <w:rsid w:val="004B1D41"/>
    <w:rsid w:val="004B2C43"/>
    <w:rsid w:val="004B4748"/>
    <w:rsid w:val="004B5546"/>
    <w:rsid w:val="004B6824"/>
    <w:rsid w:val="004B6A6D"/>
    <w:rsid w:val="004C2331"/>
    <w:rsid w:val="004C4DD0"/>
    <w:rsid w:val="004C5740"/>
    <w:rsid w:val="004C5F9B"/>
    <w:rsid w:val="004D1D7E"/>
    <w:rsid w:val="004D2914"/>
    <w:rsid w:val="004D4DC4"/>
    <w:rsid w:val="004E2309"/>
    <w:rsid w:val="004E3F70"/>
    <w:rsid w:val="004E47D7"/>
    <w:rsid w:val="004E5618"/>
    <w:rsid w:val="004F1CEE"/>
    <w:rsid w:val="004F224F"/>
    <w:rsid w:val="004F2939"/>
    <w:rsid w:val="004F3470"/>
    <w:rsid w:val="004F5AA6"/>
    <w:rsid w:val="004F629A"/>
    <w:rsid w:val="004F688F"/>
    <w:rsid w:val="00500725"/>
    <w:rsid w:val="005034F0"/>
    <w:rsid w:val="0050410C"/>
    <w:rsid w:val="00504704"/>
    <w:rsid w:val="00504786"/>
    <w:rsid w:val="00514DCD"/>
    <w:rsid w:val="00516852"/>
    <w:rsid w:val="00516E67"/>
    <w:rsid w:val="00522FB0"/>
    <w:rsid w:val="00525B0B"/>
    <w:rsid w:val="005400D4"/>
    <w:rsid w:val="00543B3A"/>
    <w:rsid w:val="005443A0"/>
    <w:rsid w:val="0054689B"/>
    <w:rsid w:val="005529DE"/>
    <w:rsid w:val="005541D2"/>
    <w:rsid w:val="005546B4"/>
    <w:rsid w:val="00560626"/>
    <w:rsid w:val="005611E0"/>
    <w:rsid w:val="00562C9A"/>
    <w:rsid w:val="00577F2F"/>
    <w:rsid w:val="00580F1A"/>
    <w:rsid w:val="00582371"/>
    <w:rsid w:val="00583C77"/>
    <w:rsid w:val="00585EE0"/>
    <w:rsid w:val="00596424"/>
    <w:rsid w:val="00596C1D"/>
    <w:rsid w:val="005A0A57"/>
    <w:rsid w:val="005A1DB2"/>
    <w:rsid w:val="005A2C0B"/>
    <w:rsid w:val="005A4A46"/>
    <w:rsid w:val="005C1DB4"/>
    <w:rsid w:val="005C4173"/>
    <w:rsid w:val="005C45B8"/>
    <w:rsid w:val="005E00A2"/>
    <w:rsid w:val="005E1A91"/>
    <w:rsid w:val="005E5B2C"/>
    <w:rsid w:val="005E60B8"/>
    <w:rsid w:val="005F2EB5"/>
    <w:rsid w:val="005F75EA"/>
    <w:rsid w:val="00603833"/>
    <w:rsid w:val="00604C99"/>
    <w:rsid w:val="0061086D"/>
    <w:rsid w:val="00610EBE"/>
    <w:rsid w:val="00613A04"/>
    <w:rsid w:val="00613AA7"/>
    <w:rsid w:val="0062117C"/>
    <w:rsid w:val="006212B7"/>
    <w:rsid w:val="00621F35"/>
    <w:rsid w:val="0062583E"/>
    <w:rsid w:val="006328B3"/>
    <w:rsid w:val="00633832"/>
    <w:rsid w:val="00636AB9"/>
    <w:rsid w:val="00637B4B"/>
    <w:rsid w:val="006412CC"/>
    <w:rsid w:val="0064238A"/>
    <w:rsid w:val="006473AA"/>
    <w:rsid w:val="00650A2E"/>
    <w:rsid w:val="0065191A"/>
    <w:rsid w:val="00652990"/>
    <w:rsid w:val="00655342"/>
    <w:rsid w:val="006563B0"/>
    <w:rsid w:val="0065653E"/>
    <w:rsid w:val="00656CBC"/>
    <w:rsid w:val="006579F3"/>
    <w:rsid w:val="00662B0F"/>
    <w:rsid w:val="006635C6"/>
    <w:rsid w:val="006657A1"/>
    <w:rsid w:val="0066644B"/>
    <w:rsid w:val="006669B0"/>
    <w:rsid w:val="00667DAC"/>
    <w:rsid w:val="0067351D"/>
    <w:rsid w:val="00674404"/>
    <w:rsid w:val="00681E3B"/>
    <w:rsid w:val="00682D2A"/>
    <w:rsid w:val="0068316F"/>
    <w:rsid w:val="00683E69"/>
    <w:rsid w:val="00687B91"/>
    <w:rsid w:val="00690519"/>
    <w:rsid w:val="0069070A"/>
    <w:rsid w:val="00692D70"/>
    <w:rsid w:val="00695BA0"/>
    <w:rsid w:val="006A178D"/>
    <w:rsid w:val="006A54B7"/>
    <w:rsid w:val="006B247F"/>
    <w:rsid w:val="006B2C06"/>
    <w:rsid w:val="006B6DFB"/>
    <w:rsid w:val="006B7687"/>
    <w:rsid w:val="006C374E"/>
    <w:rsid w:val="006C4F34"/>
    <w:rsid w:val="006C67F9"/>
    <w:rsid w:val="006C79E2"/>
    <w:rsid w:val="006D1D1D"/>
    <w:rsid w:val="006D2429"/>
    <w:rsid w:val="006D2D0B"/>
    <w:rsid w:val="006D708D"/>
    <w:rsid w:val="006E04C6"/>
    <w:rsid w:val="006E2D6D"/>
    <w:rsid w:val="006E3421"/>
    <w:rsid w:val="006E4F68"/>
    <w:rsid w:val="006E56DD"/>
    <w:rsid w:val="006E751F"/>
    <w:rsid w:val="006F6B0B"/>
    <w:rsid w:val="006F6BB4"/>
    <w:rsid w:val="006F785A"/>
    <w:rsid w:val="007019A5"/>
    <w:rsid w:val="00702A88"/>
    <w:rsid w:val="00703DCC"/>
    <w:rsid w:val="00715F6D"/>
    <w:rsid w:val="00717DD5"/>
    <w:rsid w:val="00717E23"/>
    <w:rsid w:val="0072008E"/>
    <w:rsid w:val="007254CD"/>
    <w:rsid w:val="00726529"/>
    <w:rsid w:val="00730143"/>
    <w:rsid w:val="0073044D"/>
    <w:rsid w:val="007316D6"/>
    <w:rsid w:val="007318B3"/>
    <w:rsid w:val="00731BE1"/>
    <w:rsid w:val="00737FAF"/>
    <w:rsid w:val="00740601"/>
    <w:rsid w:val="007411DD"/>
    <w:rsid w:val="00743A70"/>
    <w:rsid w:val="0074702E"/>
    <w:rsid w:val="00747D7D"/>
    <w:rsid w:val="00750AD6"/>
    <w:rsid w:val="00751EA5"/>
    <w:rsid w:val="0075435E"/>
    <w:rsid w:val="007552D8"/>
    <w:rsid w:val="0076148E"/>
    <w:rsid w:val="00762296"/>
    <w:rsid w:val="007631C9"/>
    <w:rsid w:val="007646D0"/>
    <w:rsid w:val="00765019"/>
    <w:rsid w:val="007662C3"/>
    <w:rsid w:val="00770185"/>
    <w:rsid w:val="00773D8F"/>
    <w:rsid w:val="00775FF2"/>
    <w:rsid w:val="00776F1E"/>
    <w:rsid w:val="007772A9"/>
    <w:rsid w:val="00777E22"/>
    <w:rsid w:val="00781699"/>
    <w:rsid w:val="00784B6B"/>
    <w:rsid w:val="00786105"/>
    <w:rsid w:val="00790E68"/>
    <w:rsid w:val="00793A41"/>
    <w:rsid w:val="00794846"/>
    <w:rsid w:val="007960F3"/>
    <w:rsid w:val="007A151D"/>
    <w:rsid w:val="007A17BA"/>
    <w:rsid w:val="007A254D"/>
    <w:rsid w:val="007A2848"/>
    <w:rsid w:val="007A2A49"/>
    <w:rsid w:val="007A31D0"/>
    <w:rsid w:val="007A3AB6"/>
    <w:rsid w:val="007A4403"/>
    <w:rsid w:val="007A4470"/>
    <w:rsid w:val="007A44E4"/>
    <w:rsid w:val="007A47F3"/>
    <w:rsid w:val="007A6EF4"/>
    <w:rsid w:val="007A72CA"/>
    <w:rsid w:val="007B3C6E"/>
    <w:rsid w:val="007B586D"/>
    <w:rsid w:val="007B6796"/>
    <w:rsid w:val="007C5DDF"/>
    <w:rsid w:val="007D3871"/>
    <w:rsid w:val="007D3DE4"/>
    <w:rsid w:val="007D6666"/>
    <w:rsid w:val="007E022C"/>
    <w:rsid w:val="007E2C79"/>
    <w:rsid w:val="007E2F9B"/>
    <w:rsid w:val="007E5758"/>
    <w:rsid w:val="007E741B"/>
    <w:rsid w:val="007F38EF"/>
    <w:rsid w:val="007F707F"/>
    <w:rsid w:val="007F7FE4"/>
    <w:rsid w:val="00802594"/>
    <w:rsid w:val="00802CEE"/>
    <w:rsid w:val="008072BE"/>
    <w:rsid w:val="00811797"/>
    <w:rsid w:val="00813F63"/>
    <w:rsid w:val="008162BD"/>
    <w:rsid w:val="00816425"/>
    <w:rsid w:val="008201FF"/>
    <w:rsid w:val="00821817"/>
    <w:rsid w:val="008220AA"/>
    <w:rsid w:val="008220B7"/>
    <w:rsid w:val="00830F82"/>
    <w:rsid w:val="00831286"/>
    <w:rsid w:val="00837643"/>
    <w:rsid w:val="00840DC4"/>
    <w:rsid w:val="00840EEC"/>
    <w:rsid w:val="008501EC"/>
    <w:rsid w:val="0085354D"/>
    <w:rsid w:val="00853EEA"/>
    <w:rsid w:val="0085454A"/>
    <w:rsid w:val="00854D22"/>
    <w:rsid w:val="008575F2"/>
    <w:rsid w:val="00860106"/>
    <w:rsid w:val="0086038D"/>
    <w:rsid w:val="00860B69"/>
    <w:rsid w:val="008652D6"/>
    <w:rsid w:val="00866C59"/>
    <w:rsid w:val="0086714F"/>
    <w:rsid w:val="00871409"/>
    <w:rsid w:val="00871620"/>
    <w:rsid w:val="0087327F"/>
    <w:rsid w:val="008818FC"/>
    <w:rsid w:val="00884C65"/>
    <w:rsid w:val="00884EA1"/>
    <w:rsid w:val="0088685A"/>
    <w:rsid w:val="008903AB"/>
    <w:rsid w:val="00890D5D"/>
    <w:rsid w:val="0089344A"/>
    <w:rsid w:val="00894978"/>
    <w:rsid w:val="00895A90"/>
    <w:rsid w:val="008A268F"/>
    <w:rsid w:val="008B26A5"/>
    <w:rsid w:val="008B2FCB"/>
    <w:rsid w:val="008B5549"/>
    <w:rsid w:val="008C04EB"/>
    <w:rsid w:val="008C0A69"/>
    <w:rsid w:val="008C2750"/>
    <w:rsid w:val="008C7DA3"/>
    <w:rsid w:val="008D0F2F"/>
    <w:rsid w:val="008D1997"/>
    <w:rsid w:val="008D3FD6"/>
    <w:rsid w:val="008E32EB"/>
    <w:rsid w:val="008E3C0D"/>
    <w:rsid w:val="008E47B7"/>
    <w:rsid w:val="008E4E15"/>
    <w:rsid w:val="008E53B9"/>
    <w:rsid w:val="008E6D0F"/>
    <w:rsid w:val="008F1374"/>
    <w:rsid w:val="008F2A41"/>
    <w:rsid w:val="008F3EE0"/>
    <w:rsid w:val="008F5C00"/>
    <w:rsid w:val="008F6136"/>
    <w:rsid w:val="008F6B39"/>
    <w:rsid w:val="00905B27"/>
    <w:rsid w:val="00906829"/>
    <w:rsid w:val="00907AC8"/>
    <w:rsid w:val="0091005C"/>
    <w:rsid w:val="00910548"/>
    <w:rsid w:val="0091271A"/>
    <w:rsid w:val="00917757"/>
    <w:rsid w:val="00920C9F"/>
    <w:rsid w:val="00921231"/>
    <w:rsid w:val="00923B1B"/>
    <w:rsid w:val="00923E6D"/>
    <w:rsid w:val="0092574C"/>
    <w:rsid w:val="00933DF3"/>
    <w:rsid w:val="00934398"/>
    <w:rsid w:val="00934BDB"/>
    <w:rsid w:val="009353DE"/>
    <w:rsid w:val="009377F0"/>
    <w:rsid w:val="00940A63"/>
    <w:rsid w:val="0094184E"/>
    <w:rsid w:val="00941A5C"/>
    <w:rsid w:val="00945641"/>
    <w:rsid w:val="009560C6"/>
    <w:rsid w:val="009609A9"/>
    <w:rsid w:val="009619ED"/>
    <w:rsid w:val="00965D4F"/>
    <w:rsid w:val="009740C6"/>
    <w:rsid w:val="009808D2"/>
    <w:rsid w:val="00981EAC"/>
    <w:rsid w:val="00982998"/>
    <w:rsid w:val="00982FD0"/>
    <w:rsid w:val="00983DA2"/>
    <w:rsid w:val="00992793"/>
    <w:rsid w:val="00995B07"/>
    <w:rsid w:val="00997287"/>
    <w:rsid w:val="00997EED"/>
    <w:rsid w:val="009A0E80"/>
    <w:rsid w:val="009A3666"/>
    <w:rsid w:val="009A7AFC"/>
    <w:rsid w:val="009B06B3"/>
    <w:rsid w:val="009B192F"/>
    <w:rsid w:val="009B1FF9"/>
    <w:rsid w:val="009B2D92"/>
    <w:rsid w:val="009B5E12"/>
    <w:rsid w:val="009B77E2"/>
    <w:rsid w:val="009B7CD9"/>
    <w:rsid w:val="009C001F"/>
    <w:rsid w:val="009C0D17"/>
    <w:rsid w:val="009C37E8"/>
    <w:rsid w:val="009C45CA"/>
    <w:rsid w:val="009C7149"/>
    <w:rsid w:val="009D2D77"/>
    <w:rsid w:val="009D3956"/>
    <w:rsid w:val="009D54FC"/>
    <w:rsid w:val="009D6624"/>
    <w:rsid w:val="009E0045"/>
    <w:rsid w:val="009E51C6"/>
    <w:rsid w:val="009E7331"/>
    <w:rsid w:val="009F2EEE"/>
    <w:rsid w:val="009F4B33"/>
    <w:rsid w:val="009F4D3F"/>
    <w:rsid w:val="00A10B02"/>
    <w:rsid w:val="00A11AF0"/>
    <w:rsid w:val="00A11C13"/>
    <w:rsid w:val="00A13D61"/>
    <w:rsid w:val="00A16C2F"/>
    <w:rsid w:val="00A16CA7"/>
    <w:rsid w:val="00A21844"/>
    <w:rsid w:val="00A21C18"/>
    <w:rsid w:val="00A23021"/>
    <w:rsid w:val="00A23C66"/>
    <w:rsid w:val="00A266F2"/>
    <w:rsid w:val="00A27001"/>
    <w:rsid w:val="00A3058D"/>
    <w:rsid w:val="00A35AB8"/>
    <w:rsid w:val="00A36E1C"/>
    <w:rsid w:val="00A3737A"/>
    <w:rsid w:val="00A40F3A"/>
    <w:rsid w:val="00A434CE"/>
    <w:rsid w:val="00A46640"/>
    <w:rsid w:val="00A47DF9"/>
    <w:rsid w:val="00A50AF5"/>
    <w:rsid w:val="00A571A1"/>
    <w:rsid w:val="00A60BCC"/>
    <w:rsid w:val="00A62859"/>
    <w:rsid w:val="00A64D0D"/>
    <w:rsid w:val="00A659F9"/>
    <w:rsid w:val="00A66F1C"/>
    <w:rsid w:val="00A70318"/>
    <w:rsid w:val="00A73918"/>
    <w:rsid w:val="00A76F3A"/>
    <w:rsid w:val="00A81937"/>
    <w:rsid w:val="00A82355"/>
    <w:rsid w:val="00A83B27"/>
    <w:rsid w:val="00A862E3"/>
    <w:rsid w:val="00A912B1"/>
    <w:rsid w:val="00A91454"/>
    <w:rsid w:val="00A92139"/>
    <w:rsid w:val="00A95E8D"/>
    <w:rsid w:val="00A96640"/>
    <w:rsid w:val="00A97DF0"/>
    <w:rsid w:val="00AA5FBA"/>
    <w:rsid w:val="00AA65E7"/>
    <w:rsid w:val="00AA7D80"/>
    <w:rsid w:val="00AB1C85"/>
    <w:rsid w:val="00AC2584"/>
    <w:rsid w:val="00AC35D3"/>
    <w:rsid w:val="00AC5ABF"/>
    <w:rsid w:val="00AD1A8A"/>
    <w:rsid w:val="00AD258B"/>
    <w:rsid w:val="00AD5583"/>
    <w:rsid w:val="00AD5C55"/>
    <w:rsid w:val="00AD5CEF"/>
    <w:rsid w:val="00AD6625"/>
    <w:rsid w:val="00AD7D8D"/>
    <w:rsid w:val="00AE11AF"/>
    <w:rsid w:val="00AE22D2"/>
    <w:rsid w:val="00AF39EC"/>
    <w:rsid w:val="00AF4510"/>
    <w:rsid w:val="00AF5233"/>
    <w:rsid w:val="00AF5AED"/>
    <w:rsid w:val="00B006C4"/>
    <w:rsid w:val="00B04C91"/>
    <w:rsid w:val="00B122E3"/>
    <w:rsid w:val="00B17BF9"/>
    <w:rsid w:val="00B22A22"/>
    <w:rsid w:val="00B24C60"/>
    <w:rsid w:val="00B265E3"/>
    <w:rsid w:val="00B27565"/>
    <w:rsid w:val="00B3146C"/>
    <w:rsid w:val="00B316BF"/>
    <w:rsid w:val="00B33A23"/>
    <w:rsid w:val="00B33EF9"/>
    <w:rsid w:val="00B41039"/>
    <w:rsid w:val="00B42A2D"/>
    <w:rsid w:val="00B4465A"/>
    <w:rsid w:val="00B5042E"/>
    <w:rsid w:val="00B57815"/>
    <w:rsid w:val="00B636A2"/>
    <w:rsid w:val="00B646D7"/>
    <w:rsid w:val="00B66357"/>
    <w:rsid w:val="00B70484"/>
    <w:rsid w:val="00B707FC"/>
    <w:rsid w:val="00B71F62"/>
    <w:rsid w:val="00B77002"/>
    <w:rsid w:val="00B82DF6"/>
    <w:rsid w:val="00B9122B"/>
    <w:rsid w:val="00B9434A"/>
    <w:rsid w:val="00B94DFB"/>
    <w:rsid w:val="00B96B8B"/>
    <w:rsid w:val="00B96BCA"/>
    <w:rsid w:val="00B97401"/>
    <w:rsid w:val="00BA0179"/>
    <w:rsid w:val="00BA12FE"/>
    <w:rsid w:val="00BA3E5E"/>
    <w:rsid w:val="00BA4ACB"/>
    <w:rsid w:val="00BB05BD"/>
    <w:rsid w:val="00BB1C3A"/>
    <w:rsid w:val="00BB3FAB"/>
    <w:rsid w:val="00BB473C"/>
    <w:rsid w:val="00BB5AD7"/>
    <w:rsid w:val="00BB61D0"/>
    <w:rsid w:val="00BC3780"/>
    <w:rsid w:val="00BC50C3"/>
    <w:rsid w:val="00BC5255"/>
    <w:rsid w:val="00BC6961"/>
    <w:rsid w:val="00BC7143"/>
    <w:rsid w:val="00BD14A1"/>
    <w:rsid w:val="00BD23F5"/>
    <w:rsid w:val="00BD558F"/>
    <w:rsid w:val="00BD5CCF"/>
    <w:rsid w:val="00BE1843"/>
    <w:rsid w:val="00BE41E0"/>
    <w:rsid w:val="00BE552A"/>
    <w:rsid w:val="00BF03B6"/>
    <w:rsid w:val="00BF0BA1"/>
    <w:rsid w:val="00BF3D72"/>
    <w:rsid w:val="00BF5B61"/>
    <w:rsid w:val="00C02FCD"/>
    <w:rsid w:val="00C036B1"/>
    <w:rsid w:val="00C06A06"/>
    <w:rsid w:val="00C104F2"/>
    <w:rsid w:val="00C10C94"/>
    <w:rsid w:val="00C129FC"/>
    <w:rsid w:val="00C14324"/>
    <w:rsid w:val="00C15640"/>
    <w:rsid w:val="00C16B68"/>
    <w:rsid w:val="00C16C24"/>
    <w:rsid w:val="00C1730F"/>
    <w:rsid w:val="00C221EA"/>
    <w:rsid w:val="00C25D12"/>
    <w:rsid w:val="00C30BD4"/>
    <w:rsid w:val="00C30D50"/>
    <w:rsid w:val="00C315A9"/>
    <w:rsid w:val="00C31DA6"/>
    <w:rsid w:val="00C328D2"/>
    <w:rsid w:val="00C360A9"/>
    <w:rsid w:val="00C378A9"/>
    <w:rsid w:val="00C40206"/>
    <w:rsid w:val="00C4144A"/>
    <w:rsid w:val="00C41EFF"/>
    <w:rsid w:val="00C42C2E"/>
    <w:rsid w:val="00C44A00"/>
    <w:rsid w:val="00C555DE"/>
    <w:rsid w:val="00C55B42"/>
    <w:rsid w:val="00C5657C"/>
    <w:rsid w:val="00C56F05"/>
    <w:rsid w:val="00C64BC6"/>
    <w:rsid w:val="00C67259"/>
    <w:rsid w:val="00C72D0E"/>
    <w:rsid w:val="00C77FCF"/>
    <w:rsid w:val="00C82C1F"/>
    <w:rsid w:val="00C83033"/>
    <w:rsid w:val="00C85351"/>
    <w:rsid w:val="00C87F6A"/>
    <w:rsid w:val="00C9139F"/>
    <w:rsid w:val="00C917DF"/>
    <w:rsid w:val="00C94CE0"/>
    <w:rsid w:val="00C97796"/>
    <w:rsid w:val="00CA2B2B"/>
    <w:rsid w:val="00CA334A"/>
    <w:rsid w:val="00CA62DD"/>
    <w:rsid w:val="00CA7D98"/>
    <w:rsid w:val="00CA7FB3"/>
    <w:rsid w:val="00CB049E"/>
    <w:rsid w:val="00CB0CF4"/>
    <w:rsid w:val="00CB2F4D"/>
    <w:rsid w:val="00CB4A63"/>
    <w:rsid w:val="00CB622E"/>
    <w:rsid w:val="00CB6961"/>
    <w:rsid w:val="00CC286C"/>
    <w:rsid w:val="00CC357D"/>
    <w:rsid w:val="00CC3EBC"/>
    <w:rsid w:val="00CC665C"/>
    <w:rsid w:val="00CC7235"/>
    <w:rsid w:val="00CD2AF9"/>
    <w:rsid w:val="00CD69A0"/>
    <w:rsid w:val="00CE242E"/>
    <w:rsid w:val="00CE2572"/>
    <w:rsid w:val="00CE2BFE"/>
    <w:rsid w:val="00CE4CBF"/>
    <w:rsid w:val="00CE718E"/>
    <w:rsid w:val="00CE73E1"/>
    <w:rsid w:val="00CF034B"/>
    <w:rsid w:val="00CF1579"/>
    <w:rsid w:val="00CF246B"/>
    <w:rsid w:val="00CF631B"/>
    <w:rsid w:val="00D060D6"/>
    <w:rsid w:val="00D16746"/>
    <w:rsid w:val="00D171C4"/>
    <w:rsid w:val="00D17735"/>
    <w:rsid w:val="00D36301"/>
    <w:rsid w:val="00D4505F"/>
    <w:rsid w:val="00D51D66"/>
    <w:rsid w:val="00D52C1B"/>
    <w:rsid w:val="00D53202"/>
    <w:rsid w:val="00D53B7F"/>
    <w:rsid w:val="00D563DD"/>
    <w:rsid w:val="00D611FC"/>
    <w:rsid w:val="00D65A03"/>
    <w:rsid w:val="00D67E95"/>
    <w:rsid w:val="00D801AE"/>
    <w:rsid w:val="00D8250C"/>
    <w:rsid w:val="00D84BC1"/>
    <w:rsid w:val="00D86048"/>
    <w:rsid w:val="00D86344"/>
    <w:rsid w:val="00D86F2C"/>
    <w:rsid w:val="00D87170"/>
    <w:rsid w:val="00D91BF4"/>
    <w:rsid w:val="00D91F27"/>
    <w:rsid w:val="00D951A6"/>
    <w:rsid w:val="00DA354A"/>
    <w:rsid w:val="00DA65A9"/>
    <w:rsid w:val="00DB1BF7"/>
    <w:rsid w:val="00DC6B4A"/>
    <w:rsid w:val="00DD14D9"/>
    <w:rsid w:val="00DD1A98"/>
    <w:rsid w:val="00DD3201"/>
    <w:rsid w:val="00DD32CB"/>
    <w:rsid w:val="00DD5ABB"/>
    <w:rsid w:val="00DD7ECE"/>
    <w:rsid w:val="00DE03B5"/>
    <w:rsid w:val="00DE27FA"/>
    <w:rsid w:val="00DE2DBE"/>
    <w:rsid w:val="00DE46F7"/>
    <w:rsid w:val="00DF1573"/>
    <w:rsid w:val="00DF30A9"/>
    <w:rsid w:val="00DF48E4"/>
    <w:rsid w:val="00DF6463"/>
    <w:rsid w:val="00DF64DA"/>
    <w:rsid w:val="00DF6F38"/>
    <w:rsid w:val="00E073F0"/>
    <w:rsid w:val="00E07CFE"/>
    <w:rsid w:val="00E10007"/>
    <w:rsid w:val="00E11011"/>
    <w:rsid w:val="00E13B6F"/>
    <w:rsid w:val="00E14CE3"/>
    <w:rsid w:val="00E212E9"/>
    <w:rsid w:val="00E26AD7"/>
    <w:rsid w:val="00E26D22"/>
    <w:rsid w:val="00E30638"/>
    <w:rsid w:val="00E325B8"/>
    <w:rsid w:val="00E33171"/>
    <w:rsid w:val="00E34A0D"/>
    <w:rsid w:val="00E368A8"/>
    <w:rsid w:val="00E36B11"/>
    <w:rsid w:val="00E4162A"/>
    <w:rsid w:val="00E42405"/>
    <w:rsid w:val="00E47A36"/>
    <w:rsid w:val="00E51137"/>
    <w:rsid w:val="00E52D25"/>
    <w:rsid w:val="00E54D68"/>
    <w:rsid w:val="00E55B18"/>
    <w:rsid w:val="00E55DBF"/>
    <w:rsid w:val="00E61135"/>
    <w:rsid w:val="00E63101"/>
    <w:rsid w:val="00E649BD"/>
    <w:rsid w:val="00E64D8A"/>
    <w:rsid w:val="00E6516C"/>
    <w:rsid w:val="00E65CA7"/>
    <w:rsid w:val="00E6710E"/>
    <w:rsid w:val="00E67A34"/>
    <w:rsid w:val="00E70F08"/>
    <w:rsid w:val="00E7141E"/>
    <w:rsid w:val="00E71BB9"/>
    <w:rsid w:val="00E743FB"/>
    <w:rsid w:val="00E76000"/>
    <w:rsid w:val="00E817E6"/>
    <w:rsid w:val="00E84493"/>
    <w:rsid w:val="00E874DC"/>
    <w:rsid w:val="00E90C06"/>
    <w:rsid w:val="00E91FCE"/>
    <w:rsid w:val="00E942EE"/>
    <w:rsid w:val="00E95677"/>
    <w:rsid w:val="00E97B28"/>
    <w:rsid w:val="00EA101B"/>
    <w:rsid w:val="00EA10D9"/>
    <w:rsid w:val="00EA1C92"/>
    <w:rsid w:val="00EA3BB3"/>
    <w:rsid w:val="00EB0F90"/>
    <w:rsid w:val="00EB1C8B"/>
    <w:rsid w:val="00EB266C"/>
    <w:rsid w:val="00EB4D06"/>
    <w:rsid w:val="00EB6CB8"/>
    <w:rsid w:val="00EB6F04"/>
    <w:rsid w:val="00EB71BA"/>
    <w:rsid w:val="00EC5C05"/>
    <w:rsid w:val="00EC5FA0"/>
    <w:rsid w:val="00EC7708"/>
    <w:rsid w:val="00ED00F9"/>
    <w:rsid w:val="00ED2CDF"/>
    <w:rsid w:val="00ED3982"/>
    <w:rsid w:val="00ED465B"/>
    <w:rsid w:val="00ED596D"/>
    <w:rsid w:val="00ED7C6D"/>
    <w:rsid w:val="00EE34A3"/>
    <w:rsid w:val="00EE3B40"/>
    <w:rsid w:val="00EE731C"/>
    <w:rsid w:val="00EE7E14"/>
    <w:rsid w:val="00EF0955"/>
    <w:rsid w:val="00EF0DC6"/>
    <w:rsid w:val="00EF142E"/>
    <w:rsid w:val="00EF20F8"/>
    <w:rsid w:val="00EF27CE"/>
    <w:rsid w:val="00EF356B"/>
    <w:rsid w:val="00EF35C8"/>
    <w:rsid w:val="00EF3AEF"/>
    <w:rsid w:val="00EF5F7E"/>
    <w:rsid w:val="00EF7A38"/>
    <w:rsid w:val="00EF7ADB"/>
    <w:rsid w:val="00F01096"/>
    <w:rsid w:val="00F02344"/>
    <w:rsid w:val="00F02F83"/>
    <w:rsid w:val="00F04710"/>
    <w:rsid w:val="00F1126E"/>
    <w:rsid w:val="00F15CC1"/>
    <w:rsid w:val="00F20BCA"/>
    <w:rsid w:val="00F21AAB"/>
    <w:rsid w:val="00F2429F"/>
    <w:rsid w:val="00F25C00"/>
    <w:rsid w:val="00F26756"/>
    <w:rsid w:val="00F27773"/>
    <w:rsid w:val="00F314F1"/>
    <w:rsid w:val="00F34665"/>
    <w:rsid w:val="00F4162C"/>
    <w:rsid w:val="00F42A6A"/>
    <w:rsid w:val="00F45588"/>
    <w:rsid w:val="00F54325"/>
    <w:rsid w:val="00F55158"/>
    <w:rsid w:val="00F5771E"/>
    <w:rsid w:val="00F634BD"/>
    <w:rsid w:val="00F73362"/>
    <w:rsid w:val="00F73916"/>
    <w:rsid w:val="00F8097E"/>
    <w:rsid w:val="00F80EF2"/>
    <w:rsid w:val="00F85D4D"/>
    <w:rsid w:val="00F86D2A"/>
    <w:rsid w:val="00F87A9F"/>
    <w:rsid w:val="00F87DD1"/>
    <w:rsid w:val="00F90418"/>
    <w:rsid w:val="00F93013"/>
    <w:rsid w:val="00F94879"/>
    <w:rsid w:val="00F96EDA"/>
    <w:rsid w:val="00FA0697"/>
    <w:rsid w:val="00FA1479"/>
    <w:rsid w:val="00FA3D17"/>
    <w:rsid w:val="00FA43C3"/>
    <w:rsid w:val="00FB0D3B"/>
    <w:rsid w:val="00FB1BDF"/>
    <w:rsid w:val="00FB443B"/>
    <w:rsid w:val="00FB6837"/>
    <w:rsid w:val="00FB6EE1"/>
    <w:rsid w:val="00FD1E18"/>
    <w:rsid w:val="00FD1FBB"/>
    <w:rsid w:val="00FD761A"/>
    <w:rsid w:val="00FE593E"/>
    <w:rsid w:val="00FE5E0B"/>
    <w:rsid w:val="00FE726E"/>
    <w:rsid w:val="00FE7989"/>
    <w:rsid w:val="00FF05F9"/>
    <w:rsid w:val="00FF1194"/>
    <w:rsid w:val="00FF1FF9"/>
    <w:rsid w:val="00FF2457"/>
    <w:rsid w:val="00FF2B01"/>
    <w:rsid w:val="00FF533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F9D968"/>
  <w15:chartTrackingRefBased/>
  <w15:docId w15:val="{4D0BFC26-7A19-433B-AA3D-C09AD07A0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17BF9"/>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1C3DCA"/>
    <w:pPr>
      <w:autoSpaceDE w:val="0"/>
      <w:autoSpaceDN w:val="0"/>
      <w:adjustRightInd w:val="0"/>
    </w:pPr>
    <w:rPr>
      <w:rFonts w:ascii="Times New Roman" w:hAnsi="Times New Roman"/>
      <w:color w:val="000000"/>
      <w:sz w:val="24"/>
      <w:szCs w:val="24"/>
      <w:lang w:eastAsia="en-US"/>
    </w:rPr>
  </w:style>
  <w:style w:type="paragraph" w:styleId="Listaszerbekezds">
    <w:name w:val="List Paragraph"/>
    <w:basedOn w:val="Norml"/>
    <w:uiPriority w:val="34"/>
    <w:qFormat/>
    <w:rsid w:val="006E3421"/>
    <w:pPr>
      <w:ind w:left="720"/>
      <w:contextualSpacing/>
    </w:pPr>
  </w:style>
  <w:style w:type="paragraph" w:styleId="llb">
    <w:name w:val="footer"/>
    <w:aliases w:val="Footer Char1,Footer Char2 Char,Footer Char1 Char Char,Élőláb Char Char Char Char,Footer Char1 Char Char Char Char1,Footer Char2 Char Char1 Char Char Char,Footer Char1 Char Char Char Char1 Char Char,Élőláb1"/>
    <w:basedOn w:val="Norml"/>
    <w:link w:val="llbChar"/>
    <w:uiPriority w:val="99"/>
    <w:rsid w:val="002E2573"/>
    <w:pPr>
      <w:tabs>
        <w:tab w:val="center" w:pos="4536"/>
        <w:tab w:val="right" w:pos="9072"/>
      </w:tabs>
    </w:pPr>
  </w:style>
  <w:style w:type="character" w:styleId="Oldalszm">
    <w:name w:val="page number"/>
    <w:basedOn w:val="Bekezdsalapbettpusa"/>
    <w:rsid w:val="002E2573"/>
  </w:style>
  <w:style w:type="paragraph" w:styleId="lfej">
    <w:name w:val="header"/>
    <w:basedOn w:val="Norml"/>
    <w:link w:val="lfejChar"/>
    <w:uiPriority w:val="99"/>
    <w:rsid w:val="002E2573"/>
    <w:pPr>
      <w:tabs>
        <w:tab w:val="center" w:pos="4536"/>
        <w:tab w:val="right" w:pos="9072"/>
      </w:tabs>
    </w:pPr>
  </w:style>
  <w:style w:type="paragraph" w:styleId="Buborkszveg">
    <w:name w:val="Balloon Text"/>
    <w:basedOn w:val="Norml"/>
    <w:link w:val="BuborkszvegChar"/>
    <w:autoRedefine/>
    <w:uiPriority w:val="99"/>
    <w:unhideWhenUsed/>
    <w:qFormat/>
    <w:rsid w:val="00106C1B"/>
    <w:pPr>
      <w:ind w:left="567" w:hanging="567"/>
    </w:pPr>
    <w:rPr>
      <w:rFonts w:ascii="Times New Roman" w:hAnsi="Times New Roman"/>
    </w:rPr>
  </w:style>
  <w:style w:type="character" w:customStyle="1" w:styleId="BuborkszvegChar">
    <w:name w:val="Buborékszöveg Char"/>
    <w:link w:val="Buborkszveg"/>
    <w:uiPriority w:val="99"/>
    <w:rsid w:val="00106C1B"/>
    <w:rPr>
      <w:rFonts w:ascii="Times New Roman" w:hAnsi="Times New Roman"/>
      <w:sz w:val="22"/>
      <w:szCs w:val="22"/>
      <w:lang w:eastAsia="en-US"/>
    </w:rPr>
  </w:style>
  <w:style w:type="character" w:customStyle="1" w:styleId="hps">
    <w:name w:val="hps"/>
    <w:basedOn w:val="Bekezdsalapbettpusa"/>
    <w:rsid w:val="002128C1"/>
  </w:style>
  <w:style w:type="character" w:styleId="Jegyzethivatkozs">
    <w:name w:val="annotation reference"/>
    <w:uiPriority w:val="99"/>
    <w:semiHidden/>
    <w:unhideWhenUsed/>
    <w:rsid w:val="007B3C6E"/>
    <w:rPr>
      <w:sz w:val="16"/>
      <w:szCs w:val="16"/>
    </w:rPr>
  </w:style>
  <w:style w:type="paragraph" w:styleId="Jegyzetszveg">
    <w:name w:val="annotation text"/>
    <w:basedOn w:val="Norml"/>
    <w:link w:val="JegyzetszvegChar"/>
    <w:unhideWhenUsed/>
    <w:qFormat/>
    <w:rsid w:val="007B3C6E"/>
    <w:rPr>
      <w:sz w:val="20"/>
      <w:szCs w:val="20"/>
    </w:rPr>
  </w:style>
  <w:style w:type="character" w:customStyle="1" w:styleId="JegyzetszvegChar">
    <w:name w:val="Jegyzetszöveg Char"/>
    <w:link w:val="Jegyzetszveg"/>
    <w:rsid w:val="007B3C6E"/>
    <w:rPr>
      <w:lang w:eastAsia="en-US"/>
    </w:rPr>
  </w:style>
  <w:style w:type="paragraph" w:styleId="Megjegyzstrgya">
    <w:name w:val="annotation subject"/>
    <w:basedOn w:val="Jegyzetszveg"/>
    <w:next w:val="Jegyzetszveg"/>
    <w:link w:val="MegjegyzstrgyaChar"/>
    <w:uiPriority w:val="99"/>
    <w:semiHidden/>
    <w:unhideWhenUsed/>
    <w:rsid w:val="007B3C6E"/>
    <w:rPr>
      <w:b/>
      <w:bCs/>
    </w:rPr>
  </w:style>
  <w:style w:type="character" w:customStyle="1" w:styleId="MegjegyzstrgyaChar">
    <w:name w:val="Megjegyzés tárgya Char"/>
    <w:link w:val="Megjegyzstrgya"/>
    <w:uiPriority w:val="99"/>
    <w:semiHidden/>
    <w:rsid w:val="007B3C6E"/>
    <w:rPr>
      <w:b/>
      <w:bCs/>
      <w:lang w:eastAsia="en-US"/>
    </w:rPr>
  </w:style>
  <w:style w:type="character" w:styleId="Hiperhivatkozs">
    <w:name w:val="Hyperlink"/>
    <w:rsid w:val="006E56DD"/>
    <w:rPr>
      <w:rFonts w:cs="Times New Roman"/>
      <w:color w:val="0000FF"/>
      <w:u w:val="single"/>
    </w:rPr>
  </w:style>
  <w:style w:type="paragraph" w:styleId="Vltozat">
    <w:name w:val="Revision"/>
    <w:hidden/>
    <w:uiPriority w:val="99"/>
    <w:semiHidden/>
    <w:rsid w:val="00613AA7"/>
    <w:rPr>
      <w:sz w:val="22"/>
      <w:szCs w:val="22"/>
      <w:lang w:eastAsia="en-US"/>
    </w:rPr>
  </w:style>
  <w:style w:type="character" w:customStyle="1" w:styleId="lfejChar">
    <w:name w:val="Élőfej Char"/>
    <w:link w:val="lfej"/>
    <w:uiPriority w:val="99"/>
    <w:rsid w:val="00740601"/>
    <w:rPr>
      <w:sz w:val="22"/>
      <w:szCs w:val="22"/>
      <w:lang w:eastAsia="en-US"/>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link w:val="llb"/>
    <w:uiPriority w:val="99"/>
    <w:locked/>
    <w:rsid w:val="003D5E9E"/>
    <w:rPr>
      <w:sz w:val="22"/>
      <w:szCs w:val="22"/>
      <w:lang w:eastAsia="en-US"/>
    </w:rPr>
  </w:style>
  <w:style w:type="paragraph" w:styleId="Nincstrkz">
    <w:name w:val="No Spacing"/>
    <w:uiPriority w:val="1"/>
    <w:qFormat/>
    <w:rsid w:val="001C2E33"/>
    <w:rPr>
      <w:rFonts w:ascii="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0620">
      <w:bodyDiv w:val="1"/>
      <w:marLeft w:val="0"/>
      <w:marRight w:val="0"/>
      <w:marTop w:val="0"/>
      <w:marBottom w:val="0"/>
      <w:divBdr>
        <w:top w:val="none" w:sz="0" w:space="0" w:color="auto"/>
        <w:left w:val="none" w:sz="0" w:space="0" w:color="auto"/>
        <w:bottom w:val="none" w:sz="0" w:space="0" w:color="auto"/>
        <w:right w:val="none" w:sz="0" w:space="0" w:color="auto"/>
      </w:divBdr>
      <w:divsChild>
        <w:div w:id="1921526290">
          <w:marLeft w:val="0"/>
          <w:marRight w:val="0"/>
          <w:marTop w:val="0"/>
          <w:marBottom w:val="0"/>
          <w:divBdr>
            <w:top w:val="none" w:sz="0" w:space="0" w:color="auto"/>
            <w:left w:val="none" w:sz="0" w:space="0" w:color="auto"/>
            <w:bottom w:val="none" w:sz="0" w:space="0" w:color="auto"/>
            <w:right w:val="none" w:sz="0" w:space="0" w:color="auto"/>
          </w:divBdr>
          <w:divsChild>
            <w:div w:id="833185051">
              <w:marLeft w:val="0"/>
              <w:marRight w:val="0"/>
              <w:marTop w:val="0"/>
              <w:marBottom w:val="0"/>
              <w:divBdr>
                <w:top w:val="none" w:sz="0" w:space="0" w:color="auto"/>
                <w:left w:val="none" w:sz="0" w:space="0" w:color="auto"/>
                <w:bottom w:val="none" w:sz="0" w:space="0" w:color="auto"/>
                <w:right w:val="none" w:sz="0" w:space="0" w:color="auto"/>
              </w:divBdr>
              <w:divsChild>
                <w:div w:id="1078329956">
                  <w:marLeft w:val="0"/>
                  <w:marRight w:val="0"/>
                  <w:marTop w:val="0"/>
                  <w:marBottom w:val="0"/>
                  <w:divBdr>
                    <w:top w:val="none" w:sz="0" w:space="0" w:color="auto"/>
                    <w:left w:val="none" w:sz="0" w:space="0" w:color="auto"/>
                    <w:bottom w:val="none" w:sz="0" w:space="0" w:color="auto"/>
                    <w:right w:val="none" w:sz="0" w:space="0" w:color="auto"/>
                  </w:divBdr>
                  <w:divsChild>
                    <w:div w:id="922838445">
                      <w:marLeft w:val="0"/>
                      <w:marRight w:val="0"/>
                      <w:marTop w:val="0"/>
                      <w:marBottom w:val="0"/>
                      <w:divBdr>
                        <w:top w:val="none" w:sz="0" w:space="0" w:color="auto"/>
                        <w:left w:val="none" w:sz="0" w:space="0" w:color="auto"/>
                        <w:bottom w:val="none" w:sz="0" w:space="0" w:color="auto"/>
                        <w:right w:val="none" w:sz="0" w:space="0" w:color="auto"/>
                      </w:divBdr>
                      <w:divsChild>
                        <w:div w:id="157313910">
                          <w:marLeft w:val="0"/>
                          <w:marRight w:val="0"/>
                          <w:marTop w:val="0"/>
                          <w:marBottom w:val="0"/>
                          <w:divBdr>
                            <w:top w:val="none" w:sz="0" w:space="0" w:color="auto"/>
                            <w:left w:val="none" w:sz="0" w:space="0" w:color="auto"/>
                            <w:bottom w:val="none" w:sz="0" w:space="0" w:color="auto"/>
                            <w:right w:val="none" w:sz="0" w:space="0" w:color="auto"/>
                          </w:divBdr>
                          <w:divsChild>
                            <w:div w:id="771364275">
                              <w:marLeft w:val="0"/>
                              <w:marRight w:val="0"/>
                              <w:marTop w:val="0"/>
                              <w:marBottom w:val="0"/>
                              <w:divBdr>
                                <w:top w:val="none" w:sz="0" w:space="0" w:color="auto"/>
                                <w:left w:val="none" w:sz="0" w:space="0" w:color="auto"/>
                                <w:bottom w:val="none" w:sz="0" w:space="0" w:color="auto"/>
                                <w:right w:val="none" w:sz="0" w:space="0" w:color="auto"/>
                              </w:divBdr>
                              <w:divsChild>
                                <w:div w:id="1544781287">
                                  <w:marLeft w:val="0"/>
                                  <w:marRight w:val="0"/>
                                  <w:marTop w:val="0"/>
                                  <w:marBottom w:val="0"/>
                                  <w:divBdr>
                                    <w:top w:val="single" w:sz="6" w:space="0" w:color="F5F5F5"/>
                                    <w:left w:val="single" w:sz="6" w:space="0" w:color="F5F5F5"/>
                                    <w:bottom w:val="single" w:sz="6" w:space="0" w:color="F5F5F5"/>
                                    <w:right w:val="single" w:sz="6" w:space="0" w:color="F5F5F5"/>
                                  </w:divBdr>
                                  <w:divsChild>
                                    <w:div w:id="1055275968">
                                      <w:marLeft w:val="0"/>
                                      <w:marRight w:val="0"/>
                                      <w:marTop w:val="0"/>
                                      <w:marBottom w:val="0"/>
                                      <w:divBdr>
                                        <w:top w:val="none" w:sz="0" w:space="0" w:color="auto"/>
                                        <w:left w:val="none" w:sz="0" w:space="0" w:color="auto"/>
                                        <w:bottom w:val="none" w:sz="0" w:space="0" w:color="auto"/>
                                        <w:right w:val="none" w:sz="0" w:space="0" w:color="auto"/>
                                      </w:divBdr>
                                      <w:divsChild>
                                        <w:div w:id="5539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6455624">
      <w:bodyDiv w:val="1"/>
      <w:marLeft w:val="0"/>
      <w:marRight w:val="0"/>
      <w:marTop w:val="0"/>
      <w:marBottom w:val="0"/>
      <w:divBdr>
        <w:top w:val="none" w:sz="0" w:space="0" w:color="auto"/>
        <w:left w:val="none" w:sz="0" w:space="0" w:color="auto"/>
        <w:bottom w:val="none" w:sz="0" w:space="0" w:color="auto"/>
        <w:right w:val="none" w:sz="0" w:space="0" w:color="auto"/>
      </w:divBdr>
      <w:divsChild>
        <w:div w:id="235479647">
          <w:marLeft w:val="0"/>
          <w:marRight w:val="0"/>
          <w:marTop w:val="0"/>
          <w:marBottom w:val="0"/>
          <w:divBdr>
            <w:top w:val="none" w:sz="0" w:space="0" w:color="auto"/>
            <w:left w:val="none" w:sz="0" w:space="0" w:color="auto"/>
            <w:bottom w:val="none" w:sz="0" w:space="0" w:color="auto"/>
            <w:right w:val="none" w:sz="0" w:space="0" w:color="auto"/>
          </w:divBdr>
          <w:divsChild>
            <w:div w:id="1265848279">
              <w:marLeft w:val="0"/>
              <w:marRight w:val="0"/>
              <w:marTop w:val="0"/>
              <w:marBottom w:val="0"/>
              <w:divBdr>
                <w:top w:val="none" w:sz="0" w:space="0" w:color="auto"/>
                <w:left w:val="none" w:sz="0" w:space="0" w:color="auto"/>
                <w:bottom w:val="none" w:sz="0" w:space="0" w:color="auto"/>
                <w:right w:val="none" w:sz="0" w:space="0" w:color="auto"/>
              </w:divBdr>
              <w:divsChild>
                <w:div w:id="361713962">
                  <w:marLeft w:val="0"/>
                  <w:marRight w:val="0"/>
                  <w:marTop w:val="0"/>
                  <w:marBottom w:val="0"/>
                  <w:divBdr>
                    <w:top w:val="none" w:sz="0" w:space="0" w:color="auto"/>
                    <w:left w:val="none" w:sz="0" w:space="0" w:color="auto"/>
                    <w:bottom w:val="none" w:sz="0" w:space="0" w:color="auto"/>
                    <w:right w:val="none" w:sz="0" w:space="0" w:color="auto"/>
                  </w:divBdr>
                  <w:divsChild>
                    <w:div w:id="1680810514">
                      <w:marLeft w:val="0"/>
                      <w:marRight w:val="0"/>
                      <w:marTop w:val="0"/>
                      <w:marBottom w:val="0"/>
                      <w:divBdr>
                        <w:top w:val="none" w:sz="0" w:space="0" w:color="auto"/>
                        <w:left w:val="none" w:sz="0" w:space="0" w:color="auto"/>
                        <w:bottom w:val="none" w:sz="0" w:space="0" w:color="auto"/>
                        <w:right w:val="none" w:sz="0" w:space="0" w:color="auto"/>
                      </w:divBdr>
                      <w:divsChild>
                        <w:div w:id="2099053788">
                          <w:marLeft w:val="0"/>
                          <w:marRight w:val="0"/>
                          <w:marTop w:val="0"/>
                          <w:marBottom w:val="0"/>
                          <w:divBdr>
                            <w:top w:val="none" w:sz="0" w:space="0" w:color="auto"/>
                            <w:left w:val="none" w:sz="0" w:space="0" w:color="auto"/>
                            <w:bottom w:val="none" w:sz="0" w:space="0" w:color="auto"/>
                            <w:right w:val="none" w:sz="0" w:space="0" w:color="auto"/>
                          </w:divBdr>
                          <w:divsChild>
                            <w:div w:id="785975083">
                              <w:marLeft w:val="0"/>
                              <w:marRight w:val="0"/>
                              <w:marTop w:val="0"/>
                              <w:marBottom w:val="0"/>
                              <w:divBdr>
                                <w:top w:val="none" w:sz="0" w:space="0" w:color="auto"/>
                                <w:left w:val="none" w:sz="0" w:space="0" w:color="auto"/>
                                <w:bottom w:val="none" w:sz="0" w:space="0" w:color="auto"/>
                                <w:right w:val="none" w:sz="0" w:space="0" w:color="auto"/>
                              </w:divBdr>
                              <w:divsChild>
                                <w:div w:id="2011979430">
                                  <w:marLeft w:val="0"/>
                                  <w:marRight w:val="0"/>
                                  <w:marTop w:val="0"/>
                                  <w:marBottom w:val="0"/>
                                  <w:divBdr>
                                    <w:top w:val="single" w:sz="6" w:space="0" w:color="F5F5F5"/>
                                    <w:left w:val="single" w:sz="6" w:space="0" w:color="F5F5F5"/>
                                    <w:bottom w:val="single" w:sz="6" w:space="0" w:color="F5F5F5"/>
                                    <w:right w:val="single" w:sz="6" w:space="0" w:color="F5F5F5"/>
                                  </w:divBdr>
                                  <w:divsChild>
                                    <w:div w:id="2008167257">
                                      <w:marLeft w:val="0"/>
                                      <w:marRight w:val="0"/>
                                      <w:marTop w:val="0"/>
                                      <w:marBottom w:val="0"/>
                                      <w:divBdr>
                                        <w:top w:val="none" w:sz="0" w:space="0" w:color="auto"/>
                                        <w:left w:val="none" w:sz="0" w:space="0" w:color="auto"/>
                                        <w:bottom w:val="none" w:sz="0" w:space="0" w:color="auto"/>
                                        <w:right w:val="none" w:sz="0" w:space="0" w:color="auto"/>
                                      </w:divBdr>
                                      <w:divsChild>
                                        <w:div w:id="214323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0596294">
      <w:bodyDiv w:val="1"/>
      <w:marLeft w:val="0"/>
      <w:marRight w:val="0"/>
      <w:marTop w:val="0"/>
      <w:marBottom w:val="0"/>
      <w:divBdr>
        <w:top w:val="none" w:sz="0" w:space="0" w:color="auto"/>
        <w:left w:val="none" w:sz="0" w:space="0" w:color="auto"/>
        <w:bottom w:val="none" w:sz="0" w:space="0" w:color="auto"/>
        <w:right w:val="none" w:sz="0" w:space="0" w:color="auto"/>
      </w:divBdr>
      <w:divsChild>
        <w:div w:id="650714198">
          <w:marLeft w:val="0"/>
          <w:marRight w:val="0"/>
          <w:marTop w:val="0"/>
          <w:marBottom w:val="0"/>
          <w:divBdr>
            <w:top w:val="none" w:sz="0" w:space="0" w:color="auto"/>
            <w:left w:val="none" w:sz="0" w:space="0" w:color="auto"/>
            <w:bottom w:val="none" w:sz="0" w:space="0" w:color="auto"/>
            <w:right w:val="none" w:sz="0" w:space="0" w:color="auto"/>
          </w:divBdr>
          <w:divsChild>
            <w:div w:id="1035273591">
              <w:marLeft w:val="0"/>
              <w:marRight w:val="0"/>
              <w:marTop w:val="0"/>
              <w:marBottom w:val="0"/>
              <w:divBdr>
                <w:top w:val="none" w:sz="0" w:space="0" w:color="auto"/>
                <w:left w:val="none" w:sz="0" w:space="0" w:color="auto"/>
                <w:bottom w:val="none" w:sz="0" w:space="0" w:color="auto"/>
                <w:right w:val="none" w:sz="0" w:space="0" w:color="auto"/>
              </w:divBdr>
              <w:divsChild>
                <w:div w:id="2101171701">
                  <w:marLeft w:val="0"/>
                  <w:marRight w:val="0"/>
                  <w:marTop w:val="0"/>
                  <w:marBottom w:val="0"/>
                  <w:divBdr>
                    <w:top w:val="none" w:sz="0" w:space="0" w:color="auto"/>
                    <w:left w:val="none" w:sz="0" w:space="0" w:color="auto"/>
                    <w:bottom w:val="none" w:sz="0" w:space="0" w:color="auto"/>
                    <w:right w:val="none" w:sz="0" w:space="0" w:color="auto"/>
                  </w:divBdr>
                  <w:divsChild>
                    <w:div w:id="1858617165">
                      <w:marLeft w:val="0"/>
                      <w:marRight w:val="0"/>
                      <w:marTop w:val="0"/>
                      <w:marBottom w:val="0"/>
                      <w:divBdr>
                        <w:top w:val="none" w:sz="0" w:space="0" w:color="auto"/>
                        <w:left w:val="none" w:sz="0" w:space="0" w:color="auto"/>
                        <w:bottom w:val="none" w:sz="0" w:space="0" w:color="auto"/>
                        <w:right w:val="none" w:sz="0" w:space="0" w:color="auto"/>
                      </w:divBdr>
                      <w:divsChild>
                        <w:div w:id="76027231">
                          <w:marLeft w:val="0"/>
                          <w:marRight w:val="0"/>
                          <w:marTop w:val="0"/>
                          <w:marBottom w:val="0"/>
                          <w:divBdr>
                            <w:top w:val="none" w:sz="0" w:space="0" w:color="auto"/>
                            <w:left w:val="none" w:sz="0" w:space="0" w:color="auto"/>
                            <w:bottom w:val="none" w:sz="0" w:space="0" w:color="auto"/>
                            <w:right w:val="none" w:sz="0" w:space="0" w:color="auto"/>
                          </w:divBdr>
                          <w:divsChild>
                            <w:div w:id="967315460">
                              <w:marLeft w:val="0"/>
                              <w:marRight w:val="0"/>
                              <w:marTop w:val="0"/>
                              <w:marBottom w:val="0"/>
                              <w:divBdr>
                                <w:top w:val="none" w:sz="0" w:space="0" w:color="auto"/>
                                <w:left w:val="none" w:sz="0" w:space="0" w:color="auto"/>
                                <w:bottom w:val="none" w:sz="0" w:space="0" w:color="auto"/>
                                <w:right w:val="none" w:sz="0" w:space="0" w:color="auto"/>
                              </w:divBdr>
                              <w:divsChild>
                                <w:div w:id="796214538">
                                  <w:marLeft w:val="0"/>
                                  <w:marRight w:val="0"/>
                                  <w:marTop w:val="0"/>
                                  <w:marBottom w:val="0"/>
                                  <w:divBdr>
                                    <w:top w:val="single" w:sz="6" w:space="0" w:color="F5F5F5"/>
                                    <w:left w:val="single" w:sz="6" w:space="0" w:color="F5F5F5"/>
                                    <w:bottom w:val="single" w:sz="6" w:space="0" w:color="F5F5F5"/>
                                    <w:right w:val="single" w:sz="6" w:space="0" w:color="F5F5F5"/>
                                  </w:divBdr>
                                  <w:divsChild>
                                    <w:div w:id="1698890964">
                                      <w:marLeft w:val="0"/>
                                      <w:marRight w:val="0"/>
                                      <w:marTop w:val="0"/>
                                      <w:marBottom w:val="0"/>
                                      <w:divBdr>
                                        <w:top w:val="none" w:sz="0" w:space="0" w:color="auto"/>
                                        <w:left w:val="none" w:sz="0" w:space="0" w:color="auto"/>
                                        <w:bottom w:val="none" w:sz="0" w:space="0" w:color="auto"/>
                                        <w:right w:val="none" w:sz="0" w:space="0" w:color="auto"/>
                                      </w:divBdr>
                                      <w:divsChild>
                                        <w:div w:id="41729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471555">
      <w:bodyDiv w:val="1"/>
      <w:marLeft w:val="0"/>
      <w:marRight w:val="0"/>
      <w:marTop w:val="0"/>
      <w:marBottom w:val="0"/>
      <w:divBdr>
        <w:top w:val="none" w:sz="0" w:space="0" w:color="auto"/>
        <w:left w:val="none" w:sz="0" w:space="0" w:color="auto"/>
        <w:bottom w:val="none" w:sz="0" w:space="0" w:color="auto"/>
        <w:right w:val="none" w:sz="0" w:space="0" w:color="auto"/>
      </w:divBdr>
    </w:div>
    <w:div w:id="663780083">
      <w:bodyDiv w:val="1"/>
      <w:marLeft w:val="0"/>
      <w:marRight w:val="0"/>
      <w:marTop w:val="0"/>
      <w:marBottom w:val="0"/>
      <w:divBdr>
        <w:top w:val="none" w:sz="0" w:space="0" w:color="auto"/>
        <w:left w:val="none" w:sz="0" w:space="0" w:color="auto"/>
        <w:bottom w:val="none" w:sz="0" w:space="0" w:color="auto"/>
        <w:right w:val="none" w:sz="0" w:space="0" w:color="auto"/>
      </w:divBdr>
      <w:divsChild>
        <w:div w:id="412822222">
          <w:marLeft w:val="0"/>
          <w:marRight w:val="0"/>
          <w:marTop w:val="0"/>
          <w:marBottom w:val="0"/>
          <w:divBdr>
            <w:top w:val="none" w:sz="0" w:space="0" w:color="auto"/>
            <w:left w:val="none" w:sz="0" w:space="0" w:color="auto"/>
            <w:bottom w:val="none" w:sz="0" w:space="0" w:color="auto"/>
            <w:right w:val="none" w:sz="0" w:space="0" w:color="auto"/>
          </w:divBdr>
          <w:divsChild>
            <w:div w:id="1628199763">
              <w:marLeft w:val="0"/>
              <w:marRight w:val="0"/>
              <w:marTop w:val="0"/>
              <w:marBottom w:val="0"/>
              <w:divBdr>
                <w:top w:val="none" w:sz="0" w:space="0" w:color="auto"/>
                <w:left w:val="none" w:sz="0" w:space="0" w:color="auto"/>
                <w:bottom w:val="none" w:sz="0" w:space="0" w:color="auto"/>
                <w:right w:val="none" w:sz="0" w:space="0" w:color="auto"/>
              </w:divBdr>
              <w:divsChild>
                <w:div w:id="1686789416">
                  <w:marLeft w:val="0"/>
                  <w:marRight w:val="0"/>
                  <w:marTop w:val="0"/>
                  <w:marBottom w:val="0"/>
                  <w:divBdr>
                    <w:top w:val="none" w:sz="0" w:space="0" w:color="auto"/>
                    <w:left w:val="none" w:sz="0" w:space="0" w:color="auto"/>
                    <w:bottom w:val="none" w:sz="0" w:space="0" w:color="auto"/>
                    <w:right w:val="none" w:sz="0" w:space="0" w:color="auto"/>
                  </w:divBdr>
                  <w:divsChild>
                    <w:div w:id="495002412">
                      <w:marLeft w:val="0"/>
                      <w:marRight w:val="0"/>
                      <w:marTop w:val="0"/>
                      <w:marBottom w:val="0"/>
                      <w:divBdr>
                        <w:top w:val="none" w:sz="0" w:space="0" w:color="auto"/>
                        <w:left w:val="none" w:sz="0" w:space="0" w:color="auto"/>
                        <w:bottom w:val="none" w:sz="0" w:space="0" w:color="auto"/>
                        <w:right w:val="none" w:sz="0" w:space="0" w:color="auto"/>
                      </w:divBdr>
                      <w:divsChild>
                        <w:div w:id="1492258197">
                          <w:marLeft w:val="0"/>
                          <w:marRight w:val="0"/>
                          <w:marTop w:val="0"/>
                          <w:marBottom w:val="0"/>
                          <w:divBdr>
                            <w:top w:val="none" w:sz="0" w:space="0" w:color="auto"/>
                            <w:left w:val="none" w:sz="0" w:space="0" w:color="auto"/>
                            <w:bottom w:val="none" w:sz="0" w:space="0" w:color="auto"/>
                            <w:right w:val="none" w:sz="0" w:space="0" w:color="auto"/>
                          </w:divBdr>
                          <w:divsChild>
                            <w:div w:id="1566791371">
                              <w:marLeft w:val="0"/>
                              <w:marRight w:val="0"/>
                              <w:marTop w:val="0"/>
                              <w:marBottom w:val="0"/>
                              <w:divBdr>
                                <w:top w:val="none" w:sz="0" w:space="0" w:color="auto"/>
                                <w:left w:val="none" w:sz="0" w:space="0" w:color="auto"/>
                                <w:bottom w:val="none" w:sz="0" w:space="0" w:color="auto"/>
                                <w:right w:val="none" w:sz="0" w:space="0" w:color="auto"/>
                              </w:divBdr>
                              <w:divsChild>
                                <w:div w:id="1345597939">
                                  <w:marLeft w:val="0"/>
                                  <w:marRight w:val="0"/>
                                  <w:marTop w:val="0"/>
                                  <w:marBottom w:val="0"/>
                                  <w:divBdr>
                                    <w:top w:val="single" w:sz="6" w:space="0" w:color="F5F5F5"/>
                                    <w:left w:val="single" w:sz="6" w:space="0" w:color="F5F5F5"/>
                                    <w:bottom w:val="single" w:sz="6" w:space="0" w:color="F5F5F5"/>
                                    <w:right w:val="single" w:sz="6" w:space="0" w:color="F5F5F5"/>
                                  </w:divBdr>
                                  <w:divsChild>
                                    <w:div w:id="1427381195">
                                      <w:marLeft w:val="0"/>
                                      <w:marRight w:val="0"/>
                                      <w:marTop w:val="0"/>
                                      <w:marBottom w:val="0"/>
                                      <w:divBdr>
                                        <w:top w:val="none" w:sz="0" w:space="0" w:color="auto"/>
                                        <w:left w:val="none" w:sz="0" w:space="0" w:color="auto"/>
                                        <w:bottom w:val="none" w:sz="0" w:space="0" w:color="auto"/>
                                        <w:right w:val="none" w:sz="0" w:space="0" w:color="auto"/>
                                      </w:divBdr>
                                      <w:divsChild>
                                        <w:div w:id="5334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0284143">
      <w:bodyDiv w:val="1"/>
      <w:marLeft w:val="0"/>
      <w:marRight w:val="0"/>
      <w:marTop w:val="0"/>
      <w:marBottom w:val="0"/>
      <w:divBdr>
        <w:top w:val="none" w:sz="0" w:space="0" w:color="auto"/>
        <w:left w:val="none" w:sz="0" w:space="0" w:color="auto"/>
        <w:bottom w:val="none" w:sz="0" w:space="0" w:color="auto"/>
        <w:right w:val="none" w:sz="0" w:space="0" w:color="auto"/>
      </w:divBdr>
      <w:divsChild>
        <w:div w:id="1375499727">
          <w:marLeft w:val="0"/>
          <w:marRight w:val="0"/>
          <w:marTop w:val="0"/>
          <w:marBottom w:val="0"/>
          <w:divBdr>
            <w:top w:val="none" w:sz="0" w:space="0" w:color="auto"/>
            <w:left w:val="none" w:sz="0" w:space="0" w:color="auto"/>
            <w:bottom w:val="none" w:sz="0" w:space="0" w:color="auto"/>
            <w:right w:val="none" w:sz="0" w:space="0" w:color="auto"/>
          </w:divBdr>
          <w:divsChild>
            <w:div w:id="510679021">
              <w:marLeft w:val="0"/>
              <w:marRight w:val="0"/>
              <w:marTop w:val="0"/>
              <w:marBottom w:val="0"/>
              <w:divBdr>
                <w:top w:val="none" w:sz="0" w:space="0" w:color="auto"/>
                <w:left w:val="none" w:sz="0" w:space="0" w:color="auto"/>
                <w:bottom w:val="none" w:sz="0" w:space="0" w:color="auto"/>
                <w:right w:val="none" w:sz="0" w:space="0" w:color="auto"/>
              </w:divBdr>
              <w:divsChild>
                <w:div w:id="991055858">
                  <w:marLeft w:val="0"/>
                  <w:marRight w:val="0"/>
                  <w:marTop w:val="0"/>
                  <w:marBottom w:val="0"/>
                  <w:divBdr>
                    <w:top w:val="none" w:sz="0" w:space="0" w:color="auto"/>
                    <w:left w:val="none" w:sz="0" w:space="0" w:color="auto"/>
                    <w:bottom w:val="none" w:sz="0" w:space="0" w:color="auto"/>
                    <w:right w:val="none" w:sz="0" w:space="0" w:color="auto"/>
                  </w:divBdr>
                  <w:divsChild>
                    <w:div w:id="2014919449">
                      <w:marLeft w:val="0"/>
                      <w:marRight w:val="0"/>
                      <w:marTop w:val="0"/>
                      <w:marBottom w:val="0"/>
                      <w:divBdr>
                        <w:top w:val="none" w:sz="0" w:space="0" w:color="auto"/>
                        <w:left w:val="none" w:sz="0" w:space="0" w:color="auto"/>
                        <w:bottom w:val="none" w:sz="0" w:space="0" w:color="auto"/>
                        <w:right w:val="none" w:sz="0" w:space="0" w:color="auto"/>
                      </w:divBdr>
                      <w:divsChild>
                        <w:div w:id="1265190633">
                          <w:marLeft w:val="0"/>
                          <w:marRight w:val="0"/>
                          <w:marTop w:val="0"/>
                          <w:marBottom w:val="0"/>
                          <w:divBdr>
                            <w:top w:val="none" w:sz="0" w:space="0" w:color="auto"/>
                            <w:left w:val="none" w:sz="0" w:space="0" w:color="auto"/>
                            <w:bottom w:val="none" w:sz="0" w:space="0" w:color="auto"/>
                            <w:right w:val="none" w:sz="0" w:space="0" w:color="auto"/>
                          </w:divBdr>
                          <w:divsChild>
                            <w:div w:id="35740513">
                              <w:marLeft w:val="0"/>
                              <w:marRight w:val="0"/>
                              <w:marTop w:val="0"/>
                              <w:marBottom w:val="0"/>
                              <w:divBdr>
                                <w:top w:val="none" w:sz="0" w:space="0" w:color="auto"/>
                                <w:left w:val="none" w:sz="0" w:space="0" w:color="auto"/>
                                <w:bottom w:val="none" w:sz="0" w:space="0" w:color="auto"/>
                                <w:right w:val="none" w:sz="0" w:space="0" w:color="auto"/>
                              </w:divBdr>
                              <w:divsChild>
                                <w:div w:id="350767513">
                                  <w:marLeft w:val="0"/>
                                  <w:marRight w:val="0"/>
                                  <w:marTop w:val="0"/>
                                  <w:marBottom w:val="0"/>
                                  <w:divBdr>
                                    <w:top w:val="single" w:sz="6" w:space="0" w:color="F5F5F5"/>
                                    <w:left w:val="single" w:sz="6" w:space="0" w:color="F5F5F5"/>
                                    <w:bottom w:val="single" w:sz="6" w:space="0" w:color="F5F5F5"/>
                                    <w:right w:val="single" w:sz="6" w:space="0" w:color="F5F5F5"/>
                                  </w:divBdr>
                                  <w:divsChild>
                                    <w:div w:id="135806564">
                                      <w:marLeft w:val="0"/>
                                      <w:marRight w:val="0"/>
                                      <w:marTop w:val="0"/>
                                      <w:marBottom w:val="0"/>
                                      <w:divBdr>
                                        <w:top w:val="none" w:sz="0" w:space="0" w:color="auto"/>
                                        <w:left w:val="none" w:sz="0" w:space="0" w:color="auto"/>
                                        <w:bottom w:val="none" w:sz="0" w:space="0" w:color="auto"/>
                                        <w:right w:val="none" w:sz="0" w:space="0" w:color="auto"/>
                                      </w:divBdr>
                                      <w:divsChild>
                                        <w:div w:id="104926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2891914">
      <w:bodyDiv w:val="1"/>
      <w:marLeft w:val="0"/>
      <w:marRight w:val="0"/>
      <w:marTop w:val="0"/>
      <w:marBottom w:val="0"/>
      <w:divBdr>
        <w:top w:val="none" w:sz="0" w:space="0" w:color="auto"/>
        <w:left w:val="none" w:sz="0" w:space="0" w:color="auto"/>
        <w:bottom w:val="none" w:sz="0" w:space="0" w:color="auto"/>
        <w:right w:val="none" w:sz="0" w:space="0" w:color="auto"/>
      </w:divBdr>
      <w:divsChild>
        <w:div w:id="252125067">
          <w:marLeft w:val="0"/>
          <w:marRight w:val="0"/>
          <w:marTop w:val="0"/>
          <w:marBottom w:val="0"/>
          <w:divBdr>
            <w:top w:val="none" w:sz="0" w:space="0" w:color="auto"/>
            <w:left w:val="none" w:sz="0" w:space="0" w:color="auto"/>
            <w:bottom w:val="none" w:sz="0" w:space="0" w:color="auto"/>
            <w:right w:val="none" w:sz="0" w:space="0" w:color="auto"/>
          </w:divBdr>
          <w:divsChild>
            <w:div w:id="316883679">
              <w:marLeft w:val="0"/>
              <w:marRight w:val="0"/>
              <w:marTop w:val="0"/>
              <w:marBottom w:val="0"/>
              <w:divBdr>
                <w:top w:val="none" w:sz="0" w:space="0" w:color="auto"/>
                <w:left w:val="none" w:sz="0" w:space="0" w:color="auto"/>
                <w:bottom w:val="none" w:sz="0" w:space="0" w:color="auto"/>
                <w:right w:val="none" w:sz="0" w:space="0" w:color="auto"/>
              </w:divBdr>
              <w:divsChild>
                <w:div w:id="1457602632">
                  <w:marLeft w:val="0"/>
                  <w:marRight w:val="0"/>
                  <w:marTop w:val="0"/>
                  <w:marBottom w:val="0"/>
                  <w:divBdr>
                    <w:top w:val="none" w:sz="0" w:space="0" w:color="auto"/>
                    <w:left w:val="none" w:sz="0" w:space="0" w:color="auto"/>
                    <w:bottom w:val="none" w:sz="0" w:space="0" w:color="auto"/>
                    <w:right w:val="none" w:sz="0" w:space="0" w:color="auto"/>
                  </w:divBdr>
                  <w:divsChild>
                    <w:div w:id="2133473022">
                      <w:marLeft w:val="0"/>
                      <w:marRight w:val="0"/>
                      <w:marTop w:val="0"/>
                      <w:marBottom w:val="0"/>
                      <w:divBdr>
                        <w:top w:val="none" w:sz="0" w:space="0" w:color="auto"/>
                        <w:left w:val="none" w:sz="0" w:space="0" w:color="auto"/>
                        <w:bottom w:val="none" w:sz="0" w:space="0" w:color="auto"/>
                        <w:right w:val="none" w:sz="0" w:space="0" w:color="auto"/>
                      </w:divBdr>
                      <w:divsChild>
                        <w:div w:id="693266809">
                          <w:marLeft w:val="0"/>
                          <w:marRight w:val="0"/>
                          <w:marTop w:val="0"/>
                          <w:marBottom w:val="0"/>
                          <w:divBdr>
                            <w:top w:val="none" w:sz="0" w:space="0" w:color="auto"/>
                            <w:left w:val="none" w:sz="0" w:space="0" w:color="auto"/>
                            <w:bottom w:val="none" w:sz="0" w:space="0" w:color="auto"/>
                            <w:right w:val="none" w:sz="0" w:space="0" w:color="auto"/>
                          </w:divBdr>
                          <w:divsChild>
                            <w:div w:id="2132897170">
                              <w:marLeft w:val="0"/>
                              <w:marRight w:val="0"/>
                              <w:marTop w:val="0"/>
                              <w:marBottom w:val="0"/>
                              <w:divBdr>
                                <w:top w:val="none" w:sz="0" w:space="0" w:color="auto"/>
                                <w:left w:val="none" w:sz="0" w:space="0" w:color="auto"/>
                                <w:bottom w:val="none" w:sz="0" w:space="0" w:color="auto"/>
                                <w:right w:val="none" w:sz="0" w:space="0" w:color="auto"/>
                              </w:divBdr>
                              <w:divsChild>
                                <w:div w:id="1571767077">
                                  <w:marLeft w:val="0"/>
                                  <w:marRight w:val="0"/>
                                  <w:marTop w:val="0"/>
                                  <w:marBottom w:val="0"/>
                                  <w:divBdr>
                                    <w:top w:val="single" w:sz="6" w:space="0" w:color="F5F5F5"/>
                                    <w:left w:val="single" w:sz="6" w:space="0" w:color="F5F5F5"/>
                                    <w:bottom w:val="single" w:sz="6" w:space="0" w:color="F5F5F5"/>
                                    <w:right w:val="single" w:sz="6" w:space="0" w:color="F5F5F5"/>
                                  </w:divBdr>
                                  <w:divsChild>
                                    <w:div w:id="528299848">
                                      <w:marLeft w:val="0"/>
                                      <w:marRight w:val="0"/>
                                      <w:marTop w:val="0"/>
                                      <w:marBottom w:val="0"/>
                                      <w:divBdr>
                                        <w:top w:val="none" w:sz="0" w:space="0" w:color="auto"/>
                                        <w:left w:val="none" w:sz="0" w:space="0" w:color="auto"/>
                                        <w:bottom w:val="none" w:sz="0" w:space="0" w:color="auto"/>
                                        <w:right w:val="none" w:sz="0" w:space="0" w:color="auto"/>
                                      </w:divBdr>
                                      <w:divsChild>
                                        <w:div w:id="66532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3761656">
      <w:bodyDiv w:val="1"/>
      <w:marLeft w:val="0"/>
      <w:marRight w:val="0"/>
      <w:marTop w:val="0"/>
      <w:marBottom w:val="0"/>
      <w:divBdr>
        <w:top w:val="none" w:sz="0" w:space="0" w:color="auto"/>
        <w:left w:val="none" w:sz="0" w:space="0" w:color="auto"/>
        <w:bottom w:val="none" w:sz="0" w:space="0" w:color="auto"/>
        <w:right w:val="none" w:sz="0" w:space="0" w:color="auto"/>
      </w:divBdr>
    </w:div>
    <w:div w:id="950672163">
      <w:bodyDiv w:val="1"/>
      <w:marLeft w:val="0"/>
      <w:marRight w:val="0"/>
      <w:marTop w:val="0"/>
      <w:marBottom w:val="0"/>
      <w:divBdr>
        <w:top w:val="none" w:sz="0" w:space="0" w:color="auto"/>
        <w:left w:val="none" w:sz="0" w:space="0" w:color="auto"/>
        <w:bottom w:val="none" w:sz="0" w:space="0" w:color="auto"/>
        <w:right w:val="none" w:sz="0" w:space="0" w:color="auto"/>
      </w:divBdr>
      <w:divsChild>
        <w:div w:id="2133818084">
          <w:marLeft w:val="0"/>
          <w:marRight w:val="0"/>
          <w:marTop w:val="0"/>
          <w:marBottom w:val="0"/>
          <w:divBdr>
            <w:top w:val="none" w:sz="0" w:space="0" w:color="auto"/>
            <w:left w:val="none" w:sz="0" w:space="0" w:color="auto"/>
            <w:bottom w:val="none" w:sz="0" w:space="0" w:color="auto"/>
            <w:right w:val="none" w:sz="0" w:space="0" w:color="auto"/>
          </w:divBdr>
          <w:divsChild>
            <w:div w:id="212817702">
              <w:marLeft w:val="0"/>
              <w:marRight w:val="0"/>
              <w:marTop w:val="0"/>
              <w:marBottom w:val="0"/>
              <w:divBdr>
                <w:top w:val="none" w:sz="0" w:space="0" w:color="auto"/>
                <w:left w:val="none" w:sz="0" w:space="0" w:color="auto"/>
                <w:bottom w:val="none" w:sz="0" w:space="0" w:color="auto"/>
                <w:right w:val="none" w:sz="0" w:space="0" w:color="auto"/>
              </w:divBdr>
              <w:divsChild>
                <w:div w:id="1773672613">
                  <w:marLeft w:val="0"/>
                  <w:marRight w:val="0"/>
                  <w:marTop w:val="0"/>
                  <w:marBottom w:val="0"/>
                  <w:divBdr>
                    <w:top w:val="none" w:sz="0" w:space="0" w:color="auto"/>
                    <w:left w:val="none" w:sz="0" w:space="0" w:color="auto"/>
                    <w:bottom w:val="none" w:sz="0" w:space="0" w:color="auto"/>
                    <w:right w:val="none" w:sz="0" w:space="0" w:color="auto"/>
                  </w:divBdr>
                  <w:divsChild>
                    <w:div w:id="1521239578">
                      <w:marLeft w:val="0"/>
                      <w:marRight w:val="0"/>
                      <w:marTop w:val="0"/>
                      <w:marBottom w:val="0"/>
                      <w:divBdr>
                        <w:top w:val="none" w:sz="0" w:space="0" w:color="auto"/>
                        <w:left w:val="none" w:sz="0" w:space="0" w:color="auto"/>
                        <w:bottom w:val="none" w:sz="0" w:space="0" w:color="auto"/>
                        <w:right w:val="none" w:sz="0" w:space="0" w:color="auto"/>
                      </w:divBdr>
                      <w:divsChild>
                        <w:div w:id="348802459">
                          <w:marLeft w:val="0"/>
                          <w:marRight w:val="0"/>
                          <w:marTop w:val="0"/>
                          <w:marBottom w:val="0"/>
                          <w:divBdr>
                            <w:top w:val="none" w:sz="0" w:space="0" w:color="auto"/>
                            <w:left w:val="none" w:sz="0" w:space="0" w:color="auto"/>
                            <w:bottom w:val="none" w:sz="0" w:space="0" w:color="auto"/>
                            <w:right w:val="none" w:sz="0" w:space="0" w:color="auto"/>
                          </w:divBdr>
                          <w:divsChild>
                            <w:div w:id="633025950">
                              <w:marLeft w:val="0"/>
                              <w:marRight w:val="0"/>
                              <w:marTop w:val="0"/>
                              <w:marBottom w:val="0"/>
                              <w:divBdr>
                                <w:top w:val="none" w:sz="0" w:space="0" w:color="auto"/>
                                <w:left w:val="none" w:sz="0" w:space="0" w:color="auto"/>
                                <w:bottom w:val="none" w:sz="0" w:space="0" w:color="auto"/>
                                <w:right w:val="none" w:sz="0" w:space="0" w:color="auto"/>
                              </w:divBdr>
                              <w:divsChild>
                                <w:div w:id="1785618126">
                                  <w:marLeft w:val="0"/>
                                  <w:marRight w:val="0"/>
                                  <w:marTop w:val="0"/>
                                  <w:marBottom w:val="0"/>
                                  <w:divBdr>
                                    <w:top w:val="single" w:sz="6" w:space="0" w:color="F5F5F5"/>
                                    <w:left w:val="single" w:sz="6" w:space="0" w:color="F5F5F5"/>
                                    <w:bottom w:val="single" w:sz="6" w:space="0" w:color="F5F5F5"/>
                                    <w:right w:val="single" w:sz="6" w:space="0" w:color="F5F5F5"/>
                                  </w:divBdr>
                                  <w:divsChild>
                                    <w:div w:id="18287399">
                                      <w:marLeft w:val="0"/>
                                      <w:marRight w:val="0"/>
                                      <w:marTop w:val="0"/>
                                      <w:marBottom w:val="0"/>
                                      <w:divBdr>
                                        <w:top w:val="none" w:sz="0" w:space="0" w:color="auto"/>
                                        <w:left w:val="none" w:sz="0" w:space="0" w:color="auto"/>
                                        <w:bottom w:val="none" w:sz="0" w:space="0" w:color="auto"/>
                                        <w:right w:val="none" w:sz="0" w:space="0" w:color="auto"/>
                                      </w:divBdr>
                                      <w:divsChild>
                                        <w:div w:id="136329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8575480">
      <w:bodyDiv w:val="1"/>
      <w:marLeft w:val="0"/>
      <w:marRight w:val="0"/>
      <w:marTop w:val="0"/>
      <w:marBottom w:val="0"/>
      <w:divBdr>
        <w:top w:val="none" w:sz="0" w:space="0" w:color="auto"/>
        <w:left w:val="none" w:sz="0" w:space="0" w:color="auto"/>
        <w:bottom w:val="none" w:sz="0" w:space="0" w:color="auto"/>
        <w:right w:val="none" w:sz="0" w:space="0" w:color="auto"/>
      </w:divBdr>
    </w:div>
    <w:div w:id="1471096200">
      <w:bodyDiv w:val="1"/>
      <w:marLeft w:val="0"/>
      <w:marRight w:val="0"/>
      <w:marTop w:val="0"/>
      <w:marBottom w:val="0"/>
      <w:divBdr>
        <w:top w:val="none" w:sz="0" w:space="0" w:color="auto"/>
        <w:left w:val="none" w:sz="0" w:space="0" w:color="auto"/>
        <w:bottom w:val="none" w:sz="0" w:space="0" w:color="auto"/>
        <w:right w:val="none" w:sz="0" w:space="0" w:color="auto"/>
      </w:divBdr>
      <w:divsChild>
        <w:div w:id="628247222">
          <w:marLeft w:val="0"/>
          <w:marRight w:val="0"/>
          <w:marTop w:val="0"/>
          <w:marBottom w:val="0"/>
          <w:divBdr>
            <w:top w:val="none" w:sz="0" w:space="0" w:color="auto"/>
            <w:left w:val="none" w:sz="0" w:space="0" w:color="auto"/>
            <w:bottom w:val="none" w:sz="0" w:space="0" w:color="auto"/>
            <w:right w:val="none" w:sz="0" w:space="0" w:color="auto"/>
          </w:divBdr>
          <w:divsChild>
            <w:div w:id="1016689927">
              <w:marLeft w:val="0"/>
              <w:marRight w:val="0"/>
              <w:marTop w:val="0"/>
              <w:marBottom w:val="0"/>
              <w:divBdr>
                <w:top w:val="none" w:sz="0" w:space="0" w:color="auto"/>
                <w:left w:val="none" w:sz="0" w:space="0" w:color="auto"/>
                <w:bottom w:val="none" w:sz="0" w:space="0" w:color="auto"/>
                <w:right w:val="none" w:sz="0" w:space="0" w:color="auto"/>
              </w:divBdr>
              <w:divsChild>
                <w:div w:id="892498820">
                  <w:marLeft w:val="0"/>
                  <w:marRight w:val="0"/>
                  <w:marTop w:val="0"/>
                  <w:marBottom w:val="0"/>
                  <w:divBdr>
                    <w:top w:val="none" w:sz="0" w:space="0" w:color="auto"/>
                    <w:left w:val="none" w:sz="0" w:space="0" w:color="auto"/>
                    <w:bottom w:val="none" w:sz="0" w:space="0" w:color="auto"/>
                    <w:right w:val="none" w:sz="0" w:space="0" w:color="auto"/>
                  </w:divBdr>
                  <w:divsChild>
                    <w:div w:id="1057751645">
                      <w:marLeft w:val="0"/>
                      <w:marRight w:val="0"/>
                      <w:marTop w:val="0"/>
                      <w:marBottom w:val="0"/>
                      <w:divBdr>
                        <w:top w:val="none" w:sz="0" w:space="0" w:color="auto"/>
                        <w:left w:val="none" w:sz="0" w:space="0" w:color="auto"/>
                        <w:bottom w:val="none" w:sz="0" w:space="0" w:color="auto"/>
                        <w:right w:val="none" w:sz="0" w:space="0" w:color="auto"/>
                      </w:divBdr>
                      <w:divsChild>
                        <w:div w:id="771050213">
                          <w:marLeft w:val="0"/>
                          <w:marRight w:val="0"/>
                          <w:marTop w:val="0"/>
                          <w:marBottom w:val="0"/>
                          <w:divBdr>
                            <w:top w:val="none" w:sz="0" w:space="0" w:color="auto"/>
                            <w:left w:val="none" w:sz="0" w:space="0" w:color="auto"/>
                            <w:bottom w:val="none" w:sz="0" w:space="0" w:color="auto"/>
                            <w:right w:val="none" w:sz="0" w:space="0" w:color="auto"/>
                          </w:divBdr>
                          <w:divsChild>
                            <w:div w:id="831525223">
                              <w:marLeft w:val="0"/>
                              <w:marRight w:val="0"/>
                              <w:marTop w:val="0"/>
                              <w:marBottom w:val="0"/>
                              <w:divBdr>
                                <w:top w:val="none" w:sz="0" w:space="0" w:color="auto"/>
                                <w:left w:val="none" w:sz="0" w:space="0" w:color="auto"/>
                                <w:bottom w:val="none" w:sz="0" w:space="0" w:color="auto"/>
                                <w:right w:val="none" w:sz="0" w:space="0" w:color="auto"/>
                              </w:divBdr>
                              <w:divsChild>
                                <w:div w:id="419066903">
                                  <w:marLeft w:val="0"/>
                                  <w:marRight w:val="0"/>
                                  <w:marTop w:val="0"/>
                                  <w:marBottom w:val="0"/>
                                  <w:divBdr>
                                    <w:top w:val="single" w:sz="6" w:space="0" w:color="F5F5F5"/>
                                    <w:left w:val="single" w:sz="6" w:space="0" w:color="F5F5F5"/>
                                    <w:bottom w:val="single" w:sz="6" w:space="0" w:color="F5F5F5"/>
                                    <w:right w:val="single" w:sz="6" w:space="0" w:color="F5F5F5"/>
                                  </w:divBdr>
                                  <w:divsChild>
                                    <w:div w:id="912082249">
                                      <w:marLeft w:val="0"/>
                                      <w:marRight w:val="0"/>
                                      <w:marTop w:val="0"/>
                                      <w:marBottom w:val="0"/>
                                      <w:divBdr>
                                        <w:top w:val="none" w:sz="0" w:space="0" w:color="auto"/>
                                        <w:left w:val="none" w:sz="0" w:space="0" w:color="auto"/>
                                        <w:bottom w:val="none" w:sz="0" w:space="0" w:color="auto"/>
                                        <w:right w:val="none" w:sz="0" w:space="0" w:color="auto"/>
                                      </w:divBdr>
                                      <w:divsChild>
                                        <w:div w:id="84633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228110">
      <w:bodyDiv w:val="1"/>
      <w:marLeft w:val="0"/>
      <w:marRight w:val="0"/>
      <w:marTop w:val="0"/>
      <w:marBottom w:val="0"/>
      <w:divBdr>
        <w:top w:val="none" w:sz="0" w:space="0" w:color="auto"/>
        <w:left w:val="none" w:sz="0" w:space="0" w:color="auto"/>
        <w:bottom w:val="none" w:sz="0" w:space="0" w:color="auto"/>
        <w:right w:val="none" w:sz="0" w:space="0" w:color="auto"/>
      </w:divBdr>
      <w:divsChild>
        <w:div w:id="909968020">
          <w:marLeft w:val="0"/>
          <w:marRight w:val="0"/>
          <w:marTop w:val="0"/>
          <w:marBottom w:val="0"/>
          <w:divBdr>
            <w:top w:val="none" w:sz="0" w:space="0" w:color="auto"/>
            <w:left w:val="none" w:sz="0" w:space="0" w:color="auto"/>
            <w:bottom w:val="none" w:sz="0" w:space="0" w:color="auto"/>
            <w:right w:val="none" w:sz="0" w:space="0" w:color="auto"/>
          </w:divBdr>
          <w:divsChild>
            <w:div w:id="1269891367">
              <w:marLeft w:val="0"/>
              <w:marRight w:val="0"/>
              <w:marTop w:val="0"/>
              <w:marBottom w:val="0"/>
              <w:divBdr>
                <w:top w:val="none" w:sz="0" w:space="0" w:color="auto"/>
                <w:left w:val="none" w:sz="0" w:space="0" w:color="auto"/>
                <w:bottom w:val="none" w:sz="0" w:space="0" w:color="auto"/>
                <w:right w:val="none" w:sz="0" w:space="0" w:color="auto"/>
              </w:divBdr>
              <w:divsChild>
                <w:div w:id="517546128">
                  <w:marLeft w:val="0"/>
                  <w:marRight w:val="0"/>
                  <w:marTop w:val="0"/>
                  <w:marBottom w:val="0"/>
                  <w:divBdr>
                    <w:top w:val="none" w:sz="0" w:space="0" w:color="auto"/>
                    <w:left w:val="none" w:sz="0" w:space="0" w:color="auto"/>
                    <w:bottom w:val="none" w:sz="0" w:space="0" w:color="auto"/>
                    <w:right w:val="none" w:sz="0" w:space="0" w:color="auto"/>
                  </w:divBdr>
                  <w:divsChild>
                    <w:div w:id="1764574273">
                      <w:marLeft w:val="0"/>
                      <w:marRight w:val="0"/>
                      <w:marTop w:val="0"/>
                      <w:marBottom w:val="0"/>
                      <w:divBdr>
                        <w:top w:val="none" w:sz="0" w:space="0" w:color="auto"/>
                        <w:left w:val="none" w:sz="0" w:space="0" w:color="auto"/>
                        <w:bottom w:val="none" w:sz="0" w:space="0" w:color="auto"/>
                        <w:right w:val="none" w:sz="0" w:space="0" w:color="auto"/>
                      </w:divBdr>
                      <w:divsChild>
                        <w:div w:id="1050349091">
                          <w:marLeft w:val="0"/>
                          <w:marRight w:val="0"/>
                          <w:marTop w:val="0"/>
                          <w:marBottom w:val="0"/>
                          <w:divBdr>
                            <w:top w:val="none" w:sz="0" w:space="0" w:color="auto"/>
                            <w:left w:val="none" w:sz="0" w:space="0" w:color="auto"/>
                            <w:bottom w:val="none" w:sz="0" w:space="0" w:color="auto"/>
                            <w:right w:val="none" w:sz="0" w:space="0" w:color="auto"/>
                          </w:divBdr>
                          <w:divsChild>
                            <w:div w:id="275990891">
                              <w:marLeft w:val="0"/>
                              <w:marRight w:val="0"/>
                              <w:marTop w:val="0"/>
                              <w:marBottom w:val="0"/>
                              <w:divBdr>
                                <w:top w:val="none" w:sz="0" w:space="0" w:color="auto"/>
                                <w:left w:val="none" w:sz="0" w:space="0" w:color="auto"/>
                                <w:bottom w:val="none" w:sz="0" w:space="0" w:color="auto"/>
                                <w:right w:val="none" w:sz="0" w:space="0" w:color="auto"/>
                              </w:divBdr>
                              <w:divsChild>
                                <w:div w:id="766268786">
                                  <w:marLeft w:val="0"/>
                                  <w:marRight w:val="0"/>
                                  <w:marTop w:val="0"/>
                                  <w:marBottom w:val="0"/>
                                  <w:divBdr>
                                    <w:top w:val="single" w:sz="6" w:space="0" w:color="F5F5F5"/>
                                    <w:left w:val="single" w:sz="6" w:space="0" w:color="F5F5F5"/>
                                    <w:bottom w:val="single" w:sz="6" w:space="0" w:color="F5F5F5"/>
                                    <w:right w:val="single" w:sz="6" w:space="0" w:color="F5F5F5"/>
                                  </w:divBdr>
                                  <w:divsChild>
                                    <w:div w:id="2050837307">
                                      <w:marLeft w:val="0"/>
                                      <w:marRight w:val="0"/>
                                      <w:marTop w:val="0"/>
                                      <w:marBottom w:val="0"/>
                                      <w:divBdr>
                                        <w:top w:val="none" w:sz="0" w:space="0" w:color="auto"/>
                                        <w:left w:val="none" w:sz="0" w:space="0" w:color="auto"/>
                                        <w:bottom w:val="none" w:sz="0" w:space="0" w:color="auto"/>
                                        <w:right w:val="none" w:sz="0" w:space="0" w:color="auto"/>
                                      </w:divBdr>
                                      <w:divsChild>
                                        <w:div w:id="18972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86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A4BDE-EA5D-48A1-9562-6B35820480E2}">
  <ds:schemaRefs>
    <ds:schemaRef ds:uri="http://schemas.microsoft.com/sharepoint/v3/contenttype/forms"/>
  </ds:schemaRefs>
</ds:datastoreItem>
</file>

<file path=customXml/itemProps2.xml><?xml version="1.0" encoding="utf-8"?>
<ds:datastoreItem xmlns:ds="http://schemas.openxmlformats.org/officeDocument/2006/customXml" ds:itemID="{84DE78AE-9B36-42D1-9259-3ABC61390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52B3B67-68B3-42B6-9ADF-2FBD4010F0A9}">
  <ds:schemaRefs>
    <ds:schemaRef ds:uri="http://purl.org/dc/elements/1.1/"/>
    <ds:schemaRef ds:uri="http://purl.org/dc/term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EDB384EA-D9AA-49BA-8AEA-740E58FD2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3151</Words>
  <Characters>21744</Characters>
  <Application>Microsoft Office Word</Application>
  <DocSecurity>0</DocSecurity>
  <Lines>181</Lines>
  <Paragraphs>49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Richter Gedeon Nyrt.</Company>
  <LinksUpToDate>false</LinksUpToDate>
  <CharactersWithSpaces>24846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kalmani</dc:creator>
  <cp:keywords/>
  <dc:description/>
  <cp:lastModifiedBy>HU OGYI 49.1</cp:lastModifiedBy>
  <cp:revision>3</cp:revision>
  <cp:lastPrinted>2010-04-08T13:31:00Z</cp:lastPrinted>
  <dcterms:created xsi:type="dcterms:W3CDTF">2022-08-16T08:28:00Z</dcterms:created>
  <dcterms:modified xsi:type="dcterms:W3CDTF">2022-08-16T08:28:00Z</dcterms:modified>
</cp:coreProperties>
</file>