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0A2E" w14:textId="1BBD8CF4" w:rsidR="00F45C51" w:rsidRPr="009922CB" w:rsidRDefault="00FC0857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pt-PT"/>
        </w:rPr>
      </w:pPr>
      <w:r w:rsidRPr="009922CB">
        <w:rPr>
          <w:b/>
          <w:noProof/>
          <w:szCs w:val="24"/>
          <w:lang w:val="pt-PT"/>
        </w:rPr>
        <w:t>Betegtájékoztató: Információk a</w:t>
      </w:r>
      <w:r w:rsidR="002E7DA5" w:rsidRPr="009922CB">
        <w:rPr>
          <w:b/>
          <w:noProof/>
          <w:szCs w:val="24"/>
          <w:lang w:val="pt-PT"/>
        </w:rPr>
        <w:t xml:space="preserve"> </w:t>
      </w:r>
      <w:r w:rsidRPr="009922CB">
        <w:rPr>
          <w:b/>
          <w:noProof/>
          <w:szCs w:val="24"/>
          <w:lang w:val="pt-PT"/>
        </w:rPr>
        <w:t>beteg</w:t>
      </w:r>
      <w:r w:rsidR="002E7DA5" w:rsidRPr="009922CB">
        <w:rPr>
          <w:b/>
          <w:noProof/>
          <w:szCs w:val="24"/>
          <w:lang w:val="pt-PT"/>
        </w:rPr>
        <w:t xml:space="preserve"> </w:t>
      </w:r>
      <w:r w:rsidRPr="009922CB">
        <w:rPr>
          <w:b/>
          <w:noProof/>
          <w:szCs w:val="24"/>
          <w:lang w:val="pt-PT"/>
        </w:rPr>
        <w:t>számára</w:t>
      </w:r>
    </w:p>
    <w:p w14:paraId="71EB4F9D" w14:textId="77777777" w:rsidR="00F45C51" w:rsidRPr="009922CB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color w:val="000000" w:themeColor="text1"/>
          <w:lang w:val="pt-PT"/>
        </w:rPr>
      </w:pPr>
    </w:p>
    <w:p w14:paraId="17861348" w14:textId="417BED44" w:rsidR="00B37785" w:rsidRPr="009922CB" w:rsidRDefault="00753B90" w:rsidP="00082A8E">
      <w:pPr>
        <w:spacing w:line="240" w:lineRule="auto"/>
        <w:jc w:val="center"/>
        <w:rPr>
          <w:b/>
          <w:color w:val="000000" w:themeColor="text1"/>
          <w:lang w:val="pt-PT"/>
        </w:rPr>
      </w:pPr>
      <w:r>
        <w:rPr>
          <w:rFonts w:eastAsia="Times New Roman"/>
          <w:b/>
          <w:noProof/>
          <w:snapToGrid/>
          <w:color w:val="000000" w:themeColor="text1"/>
          <w:szCs w:val="22"/>
          <w:lang w:val="hu-HU" w:eastAsia="en-US"/>
        </w:rPr>
        <w:t>Elomen</w:t>
      </w:r>
      <w:r w:rsidR="00B37785" w:rsidRPr="00BC355A">
        <w:rPr>
          <w:rFonts w:eastAsia="Times New Roman"/>
          <w:b/>
          <w:noProof/>
          <w:snapToGrid/>
          <w:color w:val="000000" w:themeColor="text1"/>
          <w:szCs w:val="22"/>
          <w:lang w:val="hu-HU" w:eastAsia="en-US"/>
        </w:rPr>
        <w:t xml:space="preserve"> 1000 mg/300 mg oldatos infúzió</w:t>
      </w:r>
      <w:r w:rsidR="00B37785" w:rsidRPr="009922CB">
        <w:rPr>
          <w:b/>
          <w:color w:val="000000" w:themeColor="text1"/>
          <w:lang w:val="pt-PT"/>
        </w:rPr>
        <w:t xml:space="preserve"> </w:t>
      </w:r>
    </w:p>
    <w:p w14:paraId="64C1F1E3" w14:textId="77777777" w:rsidR="00BB68F6" w:rsidRPr="009922CB" w:rsidRDefault="00BB68F6" w:rsidP="00BB68F6">
      <w:pPr>
        <w:tabs>
          <w:tab w:val="clear" w:pos="567"/>
        </w:tabs>
        <w:spacing w:line="240" w:lineRule="auto"/>
        <w:jc w:val="center"/>
        <w:rPr>
          <w:b/>
          <w:noProof/>
          <w:color w:val="000000" w:themeColor="text1"/>
          <w:szCs w:val="22"/>
          <w:lang w:val="pt-PT" w:eastAsia="en-US"/>
        </w:rPr>
      </w:pPr>
      <w:r w:rsidRPr="009922CB">
        <w:rPr>
          <w:noProof/>
          <w:color w:val="000000" w:themeColor="text1"/>
          <w:szCs w:val="22"/>
          <w:lang w:val="pt-PT" w:eastAsia="en-US"/>
        </w:rPr>
        <w:t>paracetamol/ibuprofén</w:t>
      </w:r>
    </w:p>
    <w:p w14:paraId="03CB309D" w14:textId="77777777" w:rsidR="001D05EA" w:rsidRPr="009922CB" w:rsidRDefault="001D05EA" w:rsidP="00082A8E">
      <w:pPr>
        <w:spacing w:line="240" w:lineRule="auto"/>
        <w:jc w:val="center"/>
        <w:rPr>
          <w:b/>
          <w:color w:val="000000" w:themeColor="text1"/>
          <w:lang w:val="pt-PT"/>
        </w:rPr>
      </w:pPr>
    </w:p>
    <w:p w14:paraId="1F9FB138" w14:textId="77777777" w:rsidR="00F45C51" w:rsidRPr="00BC355A" w:rsidRDefault="00F45C51" w:rsidP="00082A8E">
      <w:pPr>
        <w:tabs>
          <w:tab w:val="clear" w:pos="567"/>
        </w:tabs>
        <w:spacing w:line="240" w:lineRule="auto"/>
        <w:rPr>
          <w:noProof/>
          <w:color w:val="000000" w:themeColor="text1"/>
          <w:szCs w:val="24"/>
          <w:lang w:val="hu-HU"/>
        </w:rPr>
      </w:pPr>
    </w:p>
    <w:p w14:paraId="4C5E753A" w14:textId="2C024673" w:rsidR="00F45C51" w:rsidRPr="00E85BD2" w:rsidRDefault="00111AC4" w:rsidP="00082A8E">
      <w:pPr>
        <w:spacing w:line="240" w:lineRule="auto"/>
        <w:rPr>
          <w:b/>
          <w:lang w:val="hu-HU"/>
        </w:rPr>
      </w:pPr>
      <w:r w:rsidRPr="00E85BD2">
        <w:rPr>
          <w:b/>
          <w:lang w:val="hu-HU"/>
        </w:rPr>
        <w:t>Mielőtt elkezd</w:t>
      </w:r>
      <w:r w:rsidR="00127C1D" w:rsidRPr="00E85BD2">
        <w:rPr>
          <w:b/>
          <w:lang w:val="hu-HU"/>
        </w:rPr>
        <w:t>i</w:t>
      </w:r>
      <w:r w:rsidR="00BB68F6" w:rsidRPr="00E85BD2">
        <w:rPr>
          <w:b/>
          <w:lang w:val="hu-HU"/>
        </w:rPr>
        <w:t xml:space="preserve"> alkalmazni </w:t>
      </w:r>
      <w:r w:rsidRPr="00E85BD2">
        <w:rPr>
          <w:b/>
          <w:lang w:val="hu-HU"/>
        </w:rPr>
        <w:t xml:space="preserve">ezt a gyógyszert, olvassa el figyelmesen az alábbi </w:t>
      </w:r>
      <w:r w:rsidRPr="00E85BD2">
        <w:rPr>
          <w:b/>
          <w:noProof/>
          <w:szCs w:val="24"/>
          <w:lang w:val="hu-HU"/>
        </w:rPr>
        <w:t xml:space="preserve">betegtájékoztatót, </w:t>
      </w:r>
      <w:r w:rsidR="00F172C9" w:rsidRPr="00E85BD2">
        <w:rPr>
          <w:b/>
          <w:noProof/>
          <w:szCs w:val="24"/>
          <w:lang w:val="hu-HU"/>
        </w:rPr>
        <w:t>me</w:t>
      </w:r>
      <w:r w:rsidR="000C1738" w:rsidRPr="00E85BD2">
        <w:rPr>
          <w:b/>
          <w:noProof/>
          <w:szCs w:val="24"/>
          <w:lang w:val="hu-HU"/>
        </w:rPr>
        <w:t>rt</w:t>
      </w:r>
      <w:r w:rsidR="00C66261" w:rsidRPr="00E85BD2">
        <w:rPr>
          <w:b/>
          <w:noProof/>
          <w:szCs w:val="24"/>
          <w:lang w:val="hu-HU"/>
        </w:rPr>
        <w:t xml:space="preserve"> </w:t>
      </w:r>
      <w:r w:rsidRPr="00E85BD2">
        <w:rPr>
          <w:b/>
          <w:noProof/>
          <w:szCs w:val="24"/>
          <w:lang w:val="hu-HU"/>
        </w:rPr>
        <w:t>az Ön számára</w:t>
      </w:r>
      <w:r w:rsidR="00F172C9" w:rsidRPr="00E85BD2">
        <w:rPr>
          <w:b/>
          <w:noProof/>
          <w:szCs w:val="24"/>
          <w:lang w:val="hu-HU"/>
        </w:rPr>
        <w:t xml:space="preserve"> fontos információkat tartalmaz</w:t>
      </w:r>
      <w:r w:rsidRPr="00E85BD2">
        <w:rPr>
          <w:b/>
          <w:lang w:val="hu-HU"/>
        </w:rPr>
        <w:t>.</w:t>
      </w:r>
    </w:p>
    <w:p w14:paraId="5EC421A3" w14:textId="77777777" w:rsidR="00F45C51" w:rsidRPr="00E85BD2" w:rsidRDefault="00FC0857" w:rsidP="008B1817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207"/>
        <w:rPr>
          <w:lang w:val="hu-HU"/>
        </w:rPr>
      </w:pPr>
      <w:r w:rsidRPr="00E85BD2">
        <w:rPr>
          <w:lang w:val="hu-HU"/>
        </w:rPr>
        <w:t xml:space="preserve">Tartsa meg a betegtájékoztatót, mert a benne szereplő információkra a </w:t>
      </w:r>
      <w:r w:rsidRPr="00E85BD2">
        <w:rPr>
          <w:noProof/>
          <w:szCs w:val="24"/>
          <w:lang w:val="hu-HU"/>
        </w:rPr>
        <w:t>későbbiekben</w:t>
      </w:r>
      <w:r w:rsidRPr="00E85BD2">
        <w:rPr>
          <w:lang w:val="hu-HU"/>
        </w:rPr>
        <w:t xml:space="preserve"> is szüksége lehet.</w:t>
      </w:r>
    </w:p>
    <w:p w14:paraId="7A2D18AC" w14:textId="77777777" w:rsidR="00710A23" w:rsidRPr="00E85BD2" w:rsidRDefault="00710A23" w:rsidP="00710A23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720" w:hanging="360"/>
        <w:rPr>
          <w:lang w:val="hu-HU"/>
        </w:rPr>
      </w:pPr>
      <w:r w:rsidRPr="00E85BD2">
        <w:rPr>
          <w:lang w:val="hu-HU"/>
        </w:rPr>
        <w:t xml:space="preserve">További kérdéseivel forduljon </w:t>
      </w:r>
      <w:r w:rsidRPr="00E85BD2">
        <w:rPr>
          <w:noProof/>
          <w:szCs w:val="24"/>
          <w:lang w:val="hu-HU"/>
        </w:rPr>
        <w:t xml:space="preserve">kezelőorvosához </w:t>
      </w:r>
      <w:r w:rsidRPr="00E85BD2">
        <w:rPr>
          <w:lang w:val="hu-HU"/>
        </w:rPr>
        <w:t xml:space="preserve">vagy </w:t>
      </w:r>
      <w:r w:rsidR="00FC0857" w:rsidRPr="00E85BD2">
        <w:rPr>
          <w:lang w:val="hu-HU"/>
        </w:rPr>
        <w:t>gyógyszerészéhez</w:t>
      </w:r>
      <w:r w:rsidR="000C1738" w:rsidRPr="00E85BD2">
        <w:rPr>
          <w:lang w:val="hu-HU"/>
        </w:rPr>
        <w:t>.</w:t>
      </w:r>
    </w:p>
    <w:p w14:paraId="5627E01B" w14:textId="1A0254F2" w:rsidR="00F45C51" w:rsidRPr="00E85BD2" w:rsidRDefault="00111AC4" w:rsidP="00451F4B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207"/>
        <w:rPr>
          <w:lang w:val="hu-HU"/>
        </w:rPr>
      </w:pPr>
      <w:r w:rsidRPr="00E85BD2">
        <w:rPr>
          <w:lang w:val="hu-HU"/>
        </w:rPr>
        <w:t>Ezt a gyógyszert az orvos</w:t>
      </w:r>
      <w:r w:rsidRPr="00E85BD2">
        <w:rPr>
          <w:noProof/>
          <w:szCs w:val="24"/>
          <w:lang w:val="hu-HU"/>
        </w:rPr>
        <w:t xml:space="preserve"> kizárólag</w:t>
      </w:r>
      <w:r w:rsidRPr="00E85BD2">
        <w:rPr>
          <w:lang w:val="hu-HU"/>
        </w:rPr>
        <w:t xml:space="preserve"> Önnek írta fel. Ne adja át a készítményt másnak, mert számára ártalmas lehet még abban az esetben is, ha </w:t>
      </w:r>
      <w:r w:rsidRPr="00E85BD2">
        <w:rPr>
          <w:noProof/>
          <w:szCs w:val="24"/>
          <w:lang w:val="hu-HU"/>
        </w:rPr>
        <w:t>a betegség</w:t>
      </w:r>
      <w:r w:rsidR="00C66261" w:rsidRPr="00E85BD2">
        <w:rPr>
          <w:noProof/>
          <w:szCs w:val="24"/>
          <w:lang w:val="hu-HU"/>
        </w:rPr>
        <w:t>e</w:t>
      </w:r>
      <w:r w:rsidRPr="00E85BD2">
        <w:rPr>
          <w:noProof/>
          <w:szCs w:val="24"/>
          <w:lang w:val="hu-HU"/>
        </w:rPr>
        <w:t xml:space="preserve"> </w:t>
      </w:r>
      <w:r w:rsidR="00C66261" w:rsidRPr="00E85BD2">
        <w:rPr>
          <w:lang w:val="hu-HU"/>
        </w:rPr>
        <w:t xml:space="preserve">tünetei </w:t>
      </w:r>
      <w:r w:rsidR="00451F4B" w:rsidRPr="00E85BD2">
        <w:rPr>
          <w:lang w:val="hu-HU"/>
        </w:rPr>
        <w:t>az Önéhez hasonlóak.</w:t>
      </w:r>
    </w:p>
    <w:p w14:paraId="2B00BFEE" w14:textId="0BDCF171" w:rsidR="00F45C51" w:rsidRPr="00E85BD2" w:rsidRDefault="00FC0857" w:rsidP="00187936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207"/>
        <w:rPr>
          <w:lang w:val="hu-HU"/>
        </w:rPr>
      </w:pPr>
      <w:r w:rsidRPr="00E85BD2">
        <w:rPr>
          <w:lang w:val="hu-HU"/>
        </w:rPr>
        <w:t xml:space="preserve">Ha </w:t>
      </w:r>
      <w:r w:rsidRPr="00E85BD2">
        <w:rPr>
          <w:noProof/>
          <w:szCs w:val="24"/>
          <w:lang w:val="hu-HU"/>
        </w:rPr>
        <w:t>Önnél bármilyen</w:t>
      </w:r>
      <w:r w:rsidRPr="00E85BD2">
        <w:rPr>
          <w:lang w:val="hu-HU"/>
        </w:rPr>
        <w:t xml:space="preserve"> mellékhatás </w:t>
      </w:r>
      <w:r w:rsidRPr="00E85BD2">
        <w:rPr>
          <w:noProof/>
          <w:szCs w:val="24"/>
          <w:lang w:val="hu-HU"/>
        </w:rPr>
        <w:t>j</w:t>
      </w:r>
      <w:r w:rsidR="00187936" w:rsidRPr="00E85BD2">
        <w:rPr>
          <w:noProof/>
          <w:szCs w:val="24"/>
          <w:lang w:val="hu-HU"/>
        </w:rPr>
        <w:t xml:space="preserve">elentkezik, tájékoztassa erről kezelőorvosát vagy </w:t>
      </w:r>
      <w:r w:rsidRPr="00E85BD2">
        <w:rPr>
          <w:noProof/>
          <w:szCs w:val="24"/>
          <w:lang w:val="hu-HU"/>
        </w:rPr>
        <w:t>gyógyszerészét</w:t>
      </w:r>
      <w:r w:rsidR="00187936" w:rsidRPr="00E85BD2">
        <w:rPr>
          <w:noProof/>
          <w:szCs w:val="24"/>
          <w:lang w:val="hu-HU"/>
        </w:rPr>
        <w:t>.</w:t>
      </w:r>
      <w:r w:rsidR="00187936" w:rsidRPr="00E85BD2">
        <w:rPr>
          <w:lang w:val="hu-HU"/>
        </w:rPr>
        <w:t xml:space="preserve"> </w:t>
      </w:r>
      <w:r w:rsidRPr="00E85BD2">
        <w:rPr>
          <w:noProof/>
          <w:szCs w:val="24"/>
          <w:lang w:val="hu-HU"/>
        </w:rPr>
        <w:t>Ez</w:t>
      </w:r>
      <w:r w:rsidRPr="00E85BD2">
        <w:rPr>
          <w:lang w:val="hu-HU"/>
        </w:rPr>
        <w:t xml:space="preserve"> a betegtájékoztatóban </w:t>
      </w:r>
      <w:r w:rsidRPr="00E85BD2">
        <w:rPr>
          <w:noProof/>
          <w:szCs w:val="24"/>
          <w:lang w:val="hu-HU"/>
        </w:rPr>
        <w:t>fel nem sorolt bármilyen lehetséges mellékhatásra is vonatkozik.</w:t>
      </w:r>
      <w:r w:rsidR="000C1738" w:rsidRPr="00E85BD2">
        <w:rPr>
          <w:lang w:val="hu-HU"/>
        </w:rPr>
        <w:t xml:space="preserve"> Lásd 4. pont</w:t>
      </w:r>
      <w:r w:rsidR="00905D16" w:rsidRPr="00E85BD2">
        <w:rPr>
          <w:lang w:val="hu-HU"/>
        </w:rPr>
        <w:t>.</w:t>
      </w:r>
      <w:r w:rsidR="000C1738" w:rsidRPr="00E85BD2">
        <w:rPr>
          <w:lang w:val="hu-HU"/>
        </w:rPr>
        <w:t xml:space="preserve"> </w:t>
      </w:r>
    </w:p>
    <w:p w14:paraId="36273AEB" w14:textId="2DAC729D" w:rsidR="00AE4DC0" w:rsidRPr="00E85BD2" w:rsidRDefault="00AE4DC0" w:rsidP="00187936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207"/>
        <w:rPr>
          <w:lang w:val="hu-HU"/>
        </w:rPr>
      </w:pPr>
      <w:r w:rsidRPr="00E85BD2">
        <w:rPr>
          <w:lang w:val="hu-HU"/>
        </w:rPr>
        <w:t>Ne alkalmazza ezt a gyógyszert 2 napnál hosszabb ideig.</w:t>
      </w:r>
    </w:p>
    <w:p w14:paraId="2F1F04F4" w14:textId="77777777" w:rsidR="00F45C51" w:rsidRPr="00E85BD2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32BE0AA0" w14:textId="61523FB1" w:rsidR="00FD7383" w:rsidRPr="00E85BD2" w:rsidRDefault="00FC0857" w:rsidP="00DE6001">
      <w:pPr>
        <w:keepNext/>
        <w:numPr>
          <w:ilvl w:val="12"/>
          <w:numId w:val="0"/>
        </w:numPr>
        <w:tabs>
          <w:tab w:val="clear" w:pos="567"/>
        </w:tabs>
        <w:spacing w:before="120" w:after="60"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E85BD2">
        <w:rPr>
          <w:rFonts w:eastAsia="Times New Roman"/>
          <w:b/>
          <w:snapToGrid/>
          <w:lang w:val="hu-HU" w:eastAsia="en-US"/>
        </w:rPr>
        <w:t>A betegtájékoztató tartalma:</w:t>
      </w:r>
    </w:p>
    <w:p w14:paraId="3FAA640E" w14:textId="4A4A1CA6" w:rsidR="00F45C51" w:rsidRPr="00E85BD2" w:rsidRDefault="00062566" w:rsidP="00C97896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Milyen típusú gyógyszer a</w:t>
      </w:r>
      <w:r w:rsidR="000377F5">
        <w:rPr>
          <w:lang w:val="hu-HU"/>
        </w:rPr>
        <w:t>z</w:t>
      </w:r>
      <w:r w:rsidR="008C6B4A" w:rsidRPr="00E85BD2">
        <w:rPr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="008C6B4A"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="00FC0857" w:rsidRPr="00E85BD2">
        <w:rPr>
          <w:lang w:val="hu-HU"/>
        </w:rPr>
        <w:t xml:space="preserve"> és milyen betegségek esetén alkalmazható?</w:t>
      </w:r>
    </w:p>
    <w:p w14:paraId="06CD5551" w14:textId="1839E912" w:rsidR="00F45C51" w:rsidRPr="00E85BD2" w:rsidRDefault="00062566" w:rsidP="00C97896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Tudnivalók a</w:t>
      </w:r>
      <w:r w:rsidR="000377F5">
        <w:rPr>
          <w:lang w:val="hu-HU"/>
        </w:rPr>
        <w:t>z</w:t>
      </w:r>
      <w:r w:rsidRPr="00E85BD2">
        <w:rPr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lang w:val="hu-HU"/>
        </w:rPr>
        <w:t xml:space="preserve"> alkalmazása </w:t>
      </w:r>
      <w:r w:rsidR="00FC0857" w:rsidRPr="00E85BD2">
        <w:rPr>
          <w:lang w:val="hu-HU"/>
        </w:rPr>
        <w:t>előtt</w:t>
      </w:r>
    </w:p>
    <w:p w14:paraId="0E4EAAF1" w14:textId="00AF0613" w:rsidR="00F45C51" w:rsidRPr="00E85BD2" w:rsidRDefault="00062566" w:rsidP="00082A8E">
      <w:pPr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3.</w:t>
      </w:r>
      <w:r w:rsidRPr="00E85BD2">
        <w:rPr>
          <w:lang w:val="hu-HU"/>
        </w:rPr>
        <w:tab/>
        <w:t>Hogyan kell alkalmazni a</w:t>
      </w:r>
      <w:r w:rsidR="000377F5">
        <w:rPr>
          <w:lang w:val="hu-HU"/>
        </w:rPr>
        <w:t>z</w:t>
      </w:r>
      <w:r w:rsidRPr="00E85BD2">
        <w:rPr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="00FC0857" w:rsidRPr="00E85BD2">
        <w:rPr>
          <w:lang w:val="hu-HU"/>
        </w:rPr>
        <w:t>t?</w:t>
      </w:r>
    </w:p>
    <w:p w14:paraId="7B00A0F6" w14:textId="77777777" w:rsidR="00F45C51" w:rsidRPr="00E85BD2" w:rsidRDefault="00FC0857" w:rsidP="00082A8E">
      <w:pPr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4.</w:t>
      </w:r>
      <w:r w:rsidRPr="00E85BD2">
        <w:rPr>
          <w:lang w:val="hu-HU"/>
        </w:rPr>
        <w:tab/>
        <w:t>Lehetséges mellékhatások</w:t>
      </w:r>
    </w:p>
    <w:p w14:paraId="622BED29" w14:textId="5588B2A9" w:rsidR="00F45C51" w:rsidRPr="00E85BD2" w:rsidRDefault="00FC0857" w:rsidP="00082A8E">
      <w:pPr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5</w:t>
      </w:r>
      <w:r w:rsidR="008957AC" w:rsidRPr="00E85BD2">
        <w:rPr>
          <w:noProof/>
          <w:szCs w:val="24"/>
          <w:lang w:val="hu-HU"/>
        </w:rPr>
        <w:t>.</w:t>
      </w:r>
      <w:r w:rsidR="00B51929" w:rsidRPr="00E85BD2">
        <w:rPr>
          <w:lang w:val="hu-HU"/>
        </w:rPr>
        <w:tab/>
        <w:t>Hogyan kell a</w:t>
      </w:r>
      <w:r w:rsidR="000377F5">
        <w:rPr>
          <w:lang w:val="hu-HU"/>
        </w:rPr>
        <w:t>z</w:t>
      </w:r>
      <w:r w:rsidR="00B51929" w:rsidRPr="00E85BD2">
        <w:rPr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="00B51929"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lang w:val="hu-HU"/>
        </w:rPr>
        <w:t>t tárolni?</w:t>
      </w:r>
    </w:p>
    <w:p w14:paraId="4A361808" w14:textId="77777777" w:rsidR="00F45C51" w:rsidRPr="00E85BD2" w:rsidRDefault="00FC0857" w:rsidP="00082A8E">
      <w:pPr>
        <w:spacing w:line="240" w:lineRule="auto"/>
        <w:ind w:left="567" w:right="-29" w:hanging="567"/>
        <w:rPr>
          <w:lang w:val="hu-HU"/>
        </w:rPr>
      </w:pPr>
      <w:r w:rsidRPr="00E85BD2">
        <w:rPr>
          <w:lang w:val="hu-HU"/>
        </w:rPr>
        <w:t>6.</w:t>
      </w:r>
      <w:r w:rsidRPr="00E85BD2">
        <w:rPr>
          <w:lang w:val="hu-HU"/>
        </w:rPr>
        <w:tab/>
      </w:r>
      <w:r w:rsidRPr="00E85BD2">
        <w:rPr>
          <w:noProof/>
          <w:szCs w:val="24"/>
          <w:lang w:val="hu-HU"/>
        </w:rPr>
        <w:t xml:space="preserve">A csomagolás tartalma és egyéb </w:t>
      </w:r>
      <w:r w:rsidRPr="00E85BD2">
        <w:rPr>
          <w:lang w:val="hu-HU"/>
        </w:rPr>
        <w:t>információk</w:t>
      </w:r>
    </w:p>
    <w:p w14:paraId="2430A30C" w14:textId="77777777" w:rsidR="00F45C51" w:rsidRPr="00E85BD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78EBD314" w14:textId="783ADA3B" w:rsidR="00F45C51" w:rsidRPr="00E85BD2" w:rsidRDefault="00FC0857" w:rsidP="00B51929">
      <w:pPr>
        <w:numPr>
          <w:ilvl w:val="0"/>
          <w:numId w:val="2"/>
        </w:numPr>
        <w:tabs>
          <w:tab w:val="clear" w:pos="570"/>
        </w:tabs>
        <w:spacing w:before="120" w:after="60" w:line="240" w:lineRule="auto"/>
        <w:ind w:right="-2"/>
        <w:rPr>
          <w:b/>
          <w:lang w:val="hu-HU"/>
        </w:rPr>
      </w:pPr>
      <w:r w:rsidRPr="00E85BD2">
        <w:rPr>
          <w:b/>
          <w:noProof/>
          <w:szCs w:val="24"/>
          <w:lang w:val="hu-HU"/>
        </w:rPr>
        <w:t>Milyen típusú</w:t>
      </w:r>
      <w:r w:rsidRPr="00E85BD2">
        <w:rPr>
          <w:b/>
          <w:lang w:val="hu-HU"/>
        </w:rPr>
        <w:t xml:space="preserve"> gyógyszer </w:t>
      </w:r>
      <w:r w:rsidR="00847109" w:rsidRPr="00E85BD2">
        <w:rPr>
          <w:b/>
          <w:noProof/>
          <w:szCs w:val="24"/>
          <w:lang w:val="hu-HU"/>
        </w:rPr>
        <w:t>a</w:t>
      </w:r>
      <w:r w:rsidR="000377F5">
        <w:rPr>
          <w:b/>
          <w:noProof/>
          <w:szCs w:val="24"/>
          <w:lang w:val="hu-HU"/>
        </w:rPr>
        <w:t>z</w:t>
      </w:r>
      <w:r w:rsidR="00847109" w:rsidRPr="00E85BD2">
        <w:rPr>
          <w:b/>
          <w:noProof/>
          <w:szCs w:val="24"/>
          <w:lang w:val="hu-HU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="00847109"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b/>
          <w:noProof/>
          <w:szCs w:val="24"/>
          <w:lang w:val="hu-HU"/>
        </w:rPr>
        <w:t xml:space="preserve"> és milyen betegségek esetén</w:t>
      </w:r>
      <w:r w:rsidRPr="00E85BD2">
        <w:rPr>
          <w:b/>
          <w:lang w:val="hu-HU"/>
        </w:rPr>
        <w:t xml:space="preserve"> alkalmazható</w:t>
      </w:r>
      <w:r w:rsidRPr="00E85BD2">
        <w:rPr>
          <w:b/>
          <w:noProof/>
          <w:szCs w:val="24"/>
          <w:lang w:val="hu-HU"/>
        </w:rPr>
        <w:t>?</w:t>
      </w:r>
    </w:p>
    <w:p w14:paraId="0A0DB0A9" w14:textId="77777777" w:rsidR="00F45C51" w:rsidRPr="00E85BD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DF08EFD" w14:textId="04D2F0C3" w:rsidR="00E5096C" w:rsidRPr="00E85BD2" w:rsidRDefault="00E5096C" w:rsidP="00E5096C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E85BD2">
        <w:rPr>
          <w:szCs w:val="22"/>
          <w:lang w:val="hu-HU"/>
        </w:rPr>
        <w:t>A</w:t>
      </w:r>
      <w:r w:rsidR="000377F5">
        <w:rPr>
          <w:szCs w:val="22"/>
          <w:lang w:val="hu-HU"/>
        </w:rPr>
        <w:t>z</w:t>
      </w:r>
      <w:r w:rsidRPr="00E85BD2">
        <w:rPr>
          <w:szCs w:val="22"/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="00584E35" w:rsidRPr="00E85BD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proofErr w:type="spellStart"/>
      <w:r w:rsidR="00584E35" w:rsidRPr="00E85BD2">
        <w:rPr>
          <w:szCs w:val="22"/>
          <w:lang w:val="hu-HU"/>
        </w:rPr>
        <w:t>ibuprofén</w:t>
      </w:r>
      <w:proofErr w:type="spellEnd"/>
      <w:r w:rsidR="00584E35" w:rsidRPr="00E85BD2">
        <w:rPr>
          <w:szCs w:val="22"/>
          <w:lang w:val="hu-HU"/>
        </w:rPr>
        <w:t xml:space="preserve"> és </w:t>
      </w:r>
      <w:proofErr w:type="spellStart"/>
      <w:r w:rsidR="00584E35" w:rsidRPr="00E85BD2">
        <w:rPr>
          <w:szCs w:val="22"/>
          <w:lang w:val="hu-HU"/>
        </w:rPr>
        <w:t>paracetamol</w:t>
      </w:r>
      <w:proofErr w:type="spellEnd"/>
      <w:r w:rsidRPr="00E85BD2">
        <w:rPr>
          <w:lang w:val="hu-HU"/>
        </w:rPr>
        <w:t xml:space="preserve"> </w:t>
      </w:r>
      <w:r w:rsidRPr="00E85BD2">
        <w:rPr>
          <w:szCs w:val="22"/>
          <w:lang w:val="hu-HU"/>
        </w:rPr>
        <w:t>hatóanyagot tartalmaz.</w:t>
      </w:r>
      <w:r w:rsidR="001E43D8" w:rsidRPr="00E85BD2">
        <w:rPr>
          <w:szCs w:val="22"/>
          <w:lang w:val="hu-HU"/>
        </w:rPr>
        <w:t xml:space="preserve"> Az </w:t>
      </w:r>
      <w:proofErr w:type="spellStart"/>
      <w:r w:rsidR="001E43D8" w:rsidRPr="00E85BD2">
        <w:rPr>
          <w:szCs w:val="22"/>
          <w:lang w:val="hu-HU"/>
        </w:rPr>
        <w:t>ibuprofén</w:t>
      </w:r>
      <w:proofErr w:type="spellEnd"/>
      <w:r w:rsidR="001E43D8" w:rsidRPr="00E85BD2">
        <w:rPr>
          <w:szCs w:val="22"/>
          <w:lang w:val="hu-HU"/>
        </w:rPr>
        <w:t xml:space="preserve"> a nem-szteroid gyulladáscsökkentő gyógyszerekhez tartozik</w:t>
      </w:r>
      <w:r w:rsidR="001E43D8" w:rsidRPr="00E85BD2" w:rsidDel="00774321">
        <w:rPr>
          <w:szCs w:val="22"/>
          <w:lang w:val="hu-HU"/>
        </w:rPr>
        <w:t xml:space="preserve"> </w:t>
      </w:r>
      <w:r w:rsidR="001E43D8" w:rsidRPr="00E85BD2">
        <w:rPr>
          <w:szCs w:val="22"/>
          <w:lang w:val="hu-HU"/>
        </w:rPr>
        <w:t>(angol rövidítéssel NSAID).</w:t>
      </w:r>
      <w:r w:rsidR="00895411" w:rsidRPr="00E85BD2">
        <w:rPr>
          <w:szCs w:val="22"/>
          <w:lang w:val="hu-HU"/>
        </w:rPr>
        <w:t xml:space="preserve"> </w:t>
      </w:r>
      <w:r w:rsidR="00F03E38" w:rsidRPr="00E85BD2">
        <w:rPr>
          <w:szCs w:val="22"/>
          <w:lang w:val="hu-HU"/>
        </w:rPr>
        <w:t xml:space="preserve">A </w:t>
      </w:r>
      <w:proofErr w:type="spellStart"/>
      <w:r w:rsidR="00F03E38" w:rsidRPr="00E85BD2">
        <w:rPr>
          <w:szCs w:val="22"/>
          <w:lang w:val="hu-HU"/>
        </w:rPr>
        <w:t>paracetamol</w:t>
      </w:r>
      <w:proofErr w:type="spellEnd"/>
      <w:r w:rsidR="00F03E38" w:rsidRPr="00E85BD2">
        <w:rPr>
          <w:szCs w:val="22"/>
          <w:lang w:val="hu-HU"/>
        </w:rPr>
        <w:t xml:space="preserve"> az </w:t>
      </w:r>
      <w:proofErr w:type="spellStart"/>
      <w:r w:rsidR="00F03E38" w:rsidRPr="00E85BD2">
        <w:rPr>
          <w:szCs w:val="22"/>
          <w:lang w:val="hu-HU"/>
        </w:rPr>
        <w:t>ibuproféntől</w:t>
      </w:r>
      <w:proofErr w:type="spellEnd"/>
      <w:r w:rsidR="00F03E38" w:rsidRPr="00E85BD2">
        <w:rPr>
          <w:szCs w:val="22"/>
          <w:lang w:val="hu-HU"/>
        </w:rPr>
        <w:t xml:space="preserve"> eltérő módon fejti ki hatását, de a két anyag együttműködik a fájdalom csökkentésében.</w:t>
      </w:r>
    </w:p>
    <w:p w14:paraId="04B23DF1" w14:textId="77777777" w:rsidR="001517D9" w:rsidRPr="00E85BD2" w:rsidRDefault="001517D9" w:rsidP="00E5096C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4FEFEBF" w14:textId="2B6B2EE6" w:rsidR="001517D9" w:rsidRPr="00E85BD2" w:rsidRDefault="00D159E0" w:rsidP="00E5096C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E85BD2">
        <w:rPr>
          <w:szCs w:val="22"/>
          <w:lang w:val="hu-HU"/>
        </w:rPr>
        <w:t>A</w:t>
      </w:r>
      <w:r w:rsidR="000377F5">
        <w:rPr>
          <w:szCs w:val="22"/>
          <w:lang w:val="hu-HU"/>
        </w:rPr>
        <w:t>z</w:t>
      </w:r>
      <w:r w:rsidRPr="00E85BD2">
        <w:rPr>
          <w:szCs w:val="22"/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="00F153C4" w:rsidRPr="00E85BD2">
        <w:rPr>
          <w:szCs w:val="22"/>
          <w:lang w:val="hu-HU"/>
        </w:rPr>
        <w:t xml:space="preserve"> közepes erősségű, heveny</w:t>
      </w:r>
      <w:r w:rsidRPr="00E85BD2">
        <w:rPr>
          <w:szCs w:val="22"/>
          <w:lang w:val="hu-HU"/>
        </w:rPr>
        <w:t xml:space="preserve"> fájdalom rövid távú kezelésére javallott felnőtteknél, amennyiben a vénába történő (intravénás) beadás klinikailag indokolt és/vagy az egyéb alkalmazási mód nem kivitelezhető.</w:t>
      </w:r>
    </w:p>
    <w:p w14:paraId="36384169" w14:textId="77777777" w:rsidR="00C9380B" w:rsidRPr="00E85BD2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27323921" w14:textId="0A7B2A5C" w:rsidR="00F45C51" w:rsidRPr="00E85BD2" w:rsidRDefault="00FC0857" w:rsidP="00300800">
      <w:pPr>
        <w:numPr>
          <w:ilvl w:val="0"/>
          <w:numId w:val="1"/>
        </w:numPr>
        <w:tabs>
          <w:tab w:val="clear" w:pos="570"/>
        </w:tabs>
        <w:spacing w:before="120" w:after="60" w:line="240" w:lineRule="auto"/>
        <w:ind w:right="-2"/>
        <w:rPr>
          <w:b/>
          <w:noProof/>
          <w:szCs w:val="24"/>
          <w:lang w:val="es-ES_tradnl"/>
        </w:rPr>
      </w:pPr>
      <w:r w:rsidRPr="00E85BD2">
        <w:rPr>
          <w:b/>
          <w:noProof/>
          <w:szCs w:val="24"/>
          <w:lang w:val="es-ES_tradnl"/>
        </w:rPr>
        <w:t>Tudnivalók</w:t>
      </w:r>
      <w:r w:rsidR="0086430D" w:rsidRPr="00E85BD2">
        <w:rPr>
          <w:b/>
          <w:noProof/>
          <w:szCs w:val="24"/>
          <w:lang w:val="es-ES_tradnl"/>
        </w:rPr>
        <w:t xml:space="preserve"> a</w:t>
      </w:r>
      <w:r w:rsidR="000377F5">
        <w:rPr>
          <w:b/>
          <w:noProof/>
          <w:szCs w:val="24"/>
          <w:lang w:val="es-ES_tradnl"/>
        </w:rPr>
        <w:t>z</w:t>
      </w:r>
      <w:r w:rsidR="0037235F" w:rsidRPr="00E85BD2">
        <w:rPr>
          <w:b/>
          <w:noProof/>
          <w:szCs w:val="24"/>
          <w:lang w:val="es-ES_tradnl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="0037235F"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</w:t>
      </w:r>
      <w:r w:rsidR="0086430D" w:rsidRPr="00E85BD2">
        <w:rPr>
          <w:b/>
          <w:noProof/>
          <w:szCs w:val="24"/>
          <w:lang w:val="es-ES_tradnl"/>
        </w:rPr>
        <w:t xml:space="preserve"> alkalmazása</w:t>
      </w:r>
      <w:r w:rsidRPr="00E85BD2">
        <w:rPr>
          <w:b/>
          <w:noProof/>
          <w:szCs w:val="24"/>
          <w:lang w:val="es-ES_tradnl"/>
        </w:rPr>
        <w:t xml:space="preserve"> előtt</w:t>
      </w:r>
    </w:p>
    <w:p w14:paraId="4CC6749D" w14:textId="77777777" w:rsidR="00F45C51" w:rsidRPr="00E85BD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es-ES_tradnl"/>
        </w:rPr>
      </w:pPr>
    </w:p>
    <w:p w14:paraId="74748BC4" w14:textId="3214C378" w:rsidR="00F45C51" w:rsidRPr="00E85BD2" w:rsidRDefault="007F6C19" w:rsidP="00082A8E">
      <w:pPr>
        <w:spacing w:line="240" w:lineRule="auto"/>
        <w:rPr>
          <w:b/>
          <w:lang w:val="hu-HU"/>
        </w:rPr>
      </w:pPr>
      <w:r w:rsidRPr="00E85BD2">
        <w:rPr>
          <w:b/>
          <w:lang w:val="hu-HU"/>
        </w:rPr>
        <w:t>Nem alkalmazható</w:t>
      </w:r>
      <w:r w:rsidR="00A349B7" w:rsidRPr="00E85BD2">
        <w:rPr>
          <w:b/>
          <w:lang w:val="hu-HU"/>
        </w:rPr>
        <w:t xml:space="preserve"> a</w:t>
      </w:r>
      <w:r w:rsidR="000377F5">
        <w:rPr>
          <w:b/>
          <w:lang w:val="hu-HU"/>
        </w:rPr>
        <w:t>z</w:t>
      </w:r>
      <w:r w:rsidR="00A349B7" w:rsidRPr="00E85BD2">
        <w:rPr>
          <w:b/>
          <w:lang w:val="hu-HU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="00A349B7"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</w:t>
      </w:r>
      <w:r w:rsidR="00A349B7" w:rsidRPr="00E85BD2">
        <w:rPr>
          <w:b/>
          <w:noProof/>
          <w:szCs w:val="24"/>
          <w:lang w:val="hu-HU"/>
        </w:rPr>
        <w:t>:</w:t>
      </w:r>
    </w:p>
    <w:p w14:paraId="3622CB26" w14:textId="660BB5AA" w:rsidR="00F45C51" w:rsidRPr="00E85BD2" w:rsidRDefault="00467479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</w:t>
      </w:r>
      <w:r w:rsidR="002B2829" w:rsidRPr="00E85BD2">
        <w:rPr>
          <w:lang w:val="hu-HU"/>
        </w:rPr>
        <w:t xml:space="preserve"> </w:t>
      </w:r>
      <w:r w:rsidR="00295222" w:rsidRPr="00E85BD2">
        <w:rPr>
          <w:lang w:val="hu-HU"/>
        </w:rPr>
        <w:t xml:space="preserve">Ön </w:t>
      </w:r>
      <w:r w:rsidR="00205FB6" w:rsidRPr="00E85BD2">
        <w:rPr>
          <w:lang w:val="hu-HU"/>
        </w:rPr>
        <w:t>allergiás a hatóanyag</w:t>
      </w:r>
      <w:r w:rsidR="00402995" w:rsidRPr="00E85BD2">
        <w:rPr>
          <w:lang w:val="hu-HU"/>
        </w:rPr>
        <w:t>ok</w:t>
      </w:r>
      <w:r w:rsidR="00FC0857" w:rsidRPr="00E85BD2">
        <w:rPr>
          <w:lang w:val="hu-HU"/>
        </w:rPr>
        <w:t>ra</w:t>
      </w:r>
      <w:r w:rsidR="00205FB6" w:rsidRPr="00E85BD2">
        <w:rPr>
          <w:lang w:val="hu-HU"/>
        </w:rPr>
        <w:t>, más NSAID-okra</w:t>
      </w:r>
      <w:r w:rsidR="00FC0857" w:rsidRPr="00E85BD2">
        <w:rPr>
          <w:lang w:val="hu-HU"/>
        </w:rPr>
        <w:t xml:space="preserve"> vagy</w:t>
      </w:r>
      <w:r w:rsidR="00660727" w:rsidRPr="00E85BD2">
        <w:rPr>
          <w:lang w:val="hu-HU"/>
        </w:rPr>
        <w:t xml:space="preserve"> </w:t>
      </w:r>
      <w:r w:rsidR="00660727" w:rsidRPr="00E85BD2">
        <w:rPr>
          <w:noProof/>
          <w:szCs w:val="24"/>
          <w:lang w:val="hu-HU"/>
        </w:rPr>
        <w:t>a gyógyszer</w:t>
      </w:r>
      <w:r w:rsidR="00FC0857" w:rsidRPr="00E85BD2">
        <w:rPr>
          <w:noProof/>
          <w:szCs w:val="24"/>
          <w:lang w:val="hu-HU"/>
        </w:rPr>
        <w:t xml:space="preserve"> </w:t>
      </w:r>
      <w:r w:rsidR="00001B46" w:rsidRPr="00E85BD2">
        <w:rPr>
          <w:noProof/>
          <w:szCs w:val="24"/>
          <w:lang w:val="hu-HU"/>
        </w:rPr>
        <w:t xml:space="preserve">(6. pontban felsorolt) </w:t>
      </w:r>
      <w:r w:rsidR="003B3193" w:rsidRPr="00E85BD2">
        <w:rPr>
          <w:lang w:val="hu-HU"/>
        </w:rPr>
        <w:t>egyéb összetevőjére;</w:t>
      </w:r>
    </w:p>
    <w:p w14:paraId="61EF3B11" w14:textId="321D09FA" w:rsidR="00140FDE" w:rsidRPr="00E85BD2" w:rsidRDefault="00467479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</w:t>
      </w:r>
      <w:r w:rsidR="002B2829" w:rsidRPr="00E85BD2">
        <w:rPr>
          <w:lang w:val="hu-HU"/>
        </w:rPr>
        <w:t xml:space="preserve"> </w:t>
      </w:r>
      <w:r w:rsidR="00295222" w:rsidRPr="00E85BD2">
        <w:rPr>
          <w:lang w:val="hu-HU"/>
        </w:rPr>
        <w:t xml:space="preserve">Ön </w:t>
      </w:r>
      <w:r w:rsidR="00140FDE" w:rsidRPr="00E85BD2">
        <w:rPr>
          <w:lang w:val="hu-HU"/>
        </w:rPr>
        <w:t>súlyos szív</w:t>
      </w:r>
      <w:r w:rsidR="00A95D36">
        <w:rPr>
          <w:rFonts w:eastAsia="Calibri"/>
          <w:lang w:val="hu-HU"/>
        </w:rPr>
        <w:t>-</w:t>
      </w:r>
      <w:r w:rsidR="00140FDE" w:rsidRPr="00E85BD2">
        <w:rPr>
          <w:lang w:val="hu-HU"/>
        </w:rPr>
        <w:t>, máj</w:t>
      </w:r>
      <w:r w:rsidR="00A95D36">
        <w:rPr>
          <w:rFonts w:eastAsia="Calibri"/>
          <w:lang w:val="hu-HU"/>
        </w:rPr>
        <w:t>-</w:t>
      </w:r>
      <w:r w:rsidR="00140FDE" w:rsidRPr="00E85BD2">
        <w:rPr>
          <w:lang w:val="hu-HU"/>
        </w:rPr>
        <w:t xml:space="preserve"> vagy veseelégtelenségben szenved;</w:t>
      </w:r>
    </w:p>
    <w:p w14:paraId="46511167" w14:textId="7B4A542D" w:rsidR="00140FDE" w:rsidRPr="00E85BD2" w:rsidRDefault="00467479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</w:t>
      </w:r>
      <w:r w:rsidR="002B2829" w:rsidRPr="00E85BD2">
        <w:rPr>
          <w:lang w:val="hu-HU"/>
        </w:rPr>
        <w:t xml:space="preserve"> </w:t>
      </w:r>
      <w:r w:rsidR="00295222" w:rsidRPr="00E85BD2">
        <w:rPr>
          <w:lang w:val="hu-HU"/>
        </w:rPr>
        <w:t xml:space="preserve">Ön </w:t>
      </w:r>
      <w:r w:rsidR="00140FDE" w:rsidRPr="00E85BD2">
        <w:rPr>
          <w:lang w:val="hu-HU"/>
        </w:rPr>
        <w:t>rendszeresen nagy mennyiségű alkoholt fogyaszt;</w:t>
      </w:r>
    </w:p>
    <w:p w14:paraId="3CE69830" w14:textId="383B3479" w:rsidR="00140FDE" w:rsidRPr="00E85BD2" w:rsidRDefault="005315D4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ha </w:t>
      </w:r>
      <w:proofErr w:type="spellStart"/>
      <w:r w:rsidRPr="00E85BD2">
        <w:rPr>
          <w:lang w:val="hu-HU"/>
        </w:rPr>
        <w:t>acetilszalicilsav</w:t>
      </w:r>
      <w:proofErr w:type="spellEnd"/>
      <w:r w:rsidRPr="00E85BD2">
        <w:rPr>
          <w:lang w:val="hu-HU"/>
        </w:rPr>
        <w:t xml:space="preserve"> vagy más NSAID bevételét követően korábban előfordult már Önnél asztma, csalánki</w:t>
      </w:r>
      <w:r w:rsidR="00295222" w:rsidRPr="00E85BD2">
        <w:rPr>
          <w:lang w:val="hu-HU"/>
        </w:rPr>
        <w:t>ütés vagy más allergiás reakció</w:t>
      </w:r>
      <w:r w:rsidRPr="00E85BD2">
        <w:rPr>
          <w:lang w:val="hu-HU"/>
        </w:rPr>
        <w:t>;</w:t>
      </w:r>
    </w:p>
    <w:p w14:paraId="01D18953" w14:textId="77777777" w:rsidR="0062584E" w:rsidRPr="00E85BD2" w:rsidRDefault="00C02819" w:rsidP="0062584E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korábban előfordult már Önnél NSAID szedése kapcsán kialakult gyomor-, és/vagy bélvérzés vagy a gyomor- és/vagy bélfal átlyukadása;</w:t>
      </w:r>
    </w:p>
    <w:p w14:paraId="4C5CB022" w14:textId="737A3575" w:rsidR="0062584E" w:rsidRPr="00E85BD2" w:rsidRDefault="0062584E" w:rsidP="0062584E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jelenleg fennáll vagy korábban előfordult már Önnél</w:t>
      </w:r>
      <w:r w:rsidR="00C90AD8" w:rsidRPr="00E85BD2">
        <w:rPr>
          <w:lang w:val="hu-HU"/>
        </w:rPr>
        <w:t xml:space="preserve"> (két vagy több alkalommal)</w:t>
      </w:r>
      <w:r w:rsidR="00584E35" w:rsidRPr="00E85BD2">
        <w:rPr>
          <w:lang w:val="hu-HU"/>
        </w:rPr>
        <w:t xml:space="preserve"> </w:t>
      </w:r>
      <w:proofErr w:type="spellStart"/>
      <w:r w:rsidR="00584E35" w:rsidRPr="00E85BD2">
        <w:rPr>
          <w:lang w:val="hu-HU"/>
        </w:rPr>
        <w:t>peptikus</w:t>
      </w:r>
      <w:proofErr w:type="spellEnd"/>
      <w:r w:rsidR="00584E35" w:rsidRPr="00E85BD2">
        <w:rPr>
          <w:lang w:val="hu-HU"/>
        </w:rPr>
        <w:t xml:space="preserve"> fekély (pl. gyomor- vagy nyombélfekély) </w:t>
      </w:r>
      <w:r w:rsidRPr="00E85BD2">
        <w:rPr>
          <w:lang w:val="hu-HU"/>
        </w:rPr>
        <w:t>vagy gyomorvérzés;</w:t>
      </w:r>
    </w:p>
    <w:p w14:paraId="1755A5F6" w14:textId="6251939C" w:rsidR="0062584E" w:rsidRPr="00E85BD2" w:rsidRDefault="003F418F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agyvérzés (</w:t>
      </w:r>
      <w:proofErr w:type="spellStart"/>
      <w:r w:rsidRPr="00E85BD2">
        <w:rPr>
          <w:lang w:val="hu-HU"/>
        </w:rPr>
        <w:t>cerebrovaszkuláris</w:t>
      </w:r>
      <w:proofErr w:type="spellEnd"/>
      <w:r w:rsidRPr="00E85BD2">
        <w:rPr>
          <w:lang w:val="hu-HU"/>
        </w:rPr>
        <w:t xml:space="preserve"> vérzés) vagy más aktív vérzés áll fenn Önnél;</w:t>
      </w:r>
    </w:p>
    <w:p w14:paraId="00371D5C" w14:textId="102741E3" w:rsidR="001A6F34" w:rsidRPr="00E85BD2" w:rsidRDefault="000F06F4" w:rsidP="001A6F34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ha </w:t>
      </w:r>
      <w:r w:rsidR="002B2829" w:rsidRPr="00E85BD2">
        <w:rPr>
          <w:lang w:val="hu-HU"/>
        </w:rPr>
        <w:t xml:space="preserve">Ön </w:t>
      </w:r>
      <w:r w:rsidRPr="00E85BD2">
        <w:rPr>
          <w:lang w:val="hu-HU"/>
        </w:rPr>
        <w:t>véralvadási rendellenességben szenved vagy fokozott vérzési hajlama van;</w:t>
      </w:r>
    </w:p>
    <w:p w14:paraId="03C3C51C" w14:textId="4D174E0C" w:rsidR="000F06F4" w:rsidRPr="00E85BD2" w:rsidRDefault="00EE1E68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lastRenderedPageBreak/>
        <w:t xml:space="preserve">ha </w:t>
      </w:r>
      <w:r w:rsidR="002B2829" w:rsidRPr="00E85BD2">
        <w:rPr>
          <w:lang w:val="hu-HU"/>
        </w:rPr>
        <w:t xml:space="preserve">Ön </w:t>
      </w:r>
      <w:r w:rsidRPr="00E85BD2">
        <w:rPr>
          <w:lang w:val="hu-HU"/>
        </w:rPr>
        <w:t>súlyos kiszáradásban szenved (ami hányás, hasmenés vagy nem kielégítő folyadékbevitel eredményeként alakult ki);</w:t>
      </w:r>
    </w:p>
    <w:p w14:paraId="1C893C72" w14:textId="71260F4B" w:rsidR="00EE1E68" w:rsidRPr="00E85BD2" w:rsidRDefault="002D14E8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a terhesség utolsó 3 hónapja alatt;</w:t>
      </w:r>
    </w:p>
    <w:p w14:paraId="58E55621" w14:textId="6CF5FA16" w:rsidR="002D14E8" w:rsidRPr="00E85BD2" w:rsidRDefault="002D14E8" w:rsidP="003B3193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18 éves életkor alatt.</w:t>
      </w:r>
    </w:p>
    <w:p w14:paraId="6FD84ED6" w14:textId="77777777" w:rsidR="00F45C51" w:rsidRPr="00E85BD2" w:rsidRDefault="00F45C51" w:rsidP="00082A8E">
      <w:pPr>
        <w:suppressAutoHyphens/>
        <w:spacing w:line="240" w:lineRule="auto"/>
        <w:rPr>
          <w:noProof/>
          <w:szCs w:val="24"/>
          <w:lang w:val="da-DK"/>
        </w:rPr>
      </w:pPr>
    </w:p>
    <w:p w14:paraId="5855665F" w14:textId="77777777" w:rsidR="00F45C51" w:rsidRPr="00E85BD2" w:rsidRDefault="00FC0857" w:rsidP="00AA5AB5">
      <w:pPr>
        <w:spacing w:before="120" w:after="60" w:line="240" w:lineRule="auto"/>
        <w:ind w:right="-2"/>
        <w:rPr>
          <w:b/>
          <w:noProof/>
          <w:szCs w:val="24"/>
          <w:lang w:val="da-DK"/>
        </w:rPr>
      </w:pPr>
      <w:r w:rsidRPr="00E85BD2">
        <w:rPr>
          <w:b/>
          <w:noProof/>
          <w:szCs w:val="24"/>
          <w:lang w:val="da-DK"/>
        </w:rPr>
        <w:t>Figyelmeztetések és óvintézkedések</w:t>
      </w:r>
    </w:p>
    <w:p w14:paraId="4CB8F288" w14:textId="3DE8D3F5" w:rsidR="008F1AE4" w:rsidRPr="00E85BD2" w:rsidRDefault="00FF518D" w:rsidP="008F1AE4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A túladagolás kockázatának elkerülése érdekében</w:t>
      </w:r>
      <w:r w:rsidR="008F1AE4" w:rsidRPr="00E85BD2">
        <w:rPr>
          <w:noProof/>
          <w:szCs w:val="24"/>
          <w:lang w:val="da-DK"/>
        </w:rPr>
        <w:t>:</w:t>
      </w:r>
    </w:p>
    <w:p w14:paraId="6412BCFB" w14:textId="5A8768F4" w:rsidR="008F1AE4" w:rsidRPr="00E85BD2" w:rsidRDefault="00E812D1" w:rsidP="00D416E5">
      <w:pPr>
        <w:pStyle w:val="Listaszerbekezds"/>
        <w:numPr>
          <w:ilvl w:val="0"/>
          <w:numId w:val="10"/>
        </w:numPr>
        <w:tabs>
          <w:tab w:val="clear" w:pos="567"/>
          <w:tab w:val="left" w:pos="0"/>
        </w:tabs>
        <w:spacing w:line="240" w:lineRule="auto"/>
        <w:ind w:left="0" w:right="-2" w:firstLine="11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ellenőrizze, hogy az Ön ál</w:t>
      </w:r>
      <w:r w:rsidR="00D416E5" w:rsidRPr="00E85BD2">
        <w:rPr>
          <w:noProof/>
          <w:szCs w:val="24"/>
          <w:lang w:val="da-DK"/>
        </w:rPr>
        <w:t>t</w:t>
      </w:r>
      <w:r w:rsidRPr="00E85BD2">
        <w:rPr>
          <w:noProof/>
          <w:szCs w:val="24"/>
          <w:lang w:val="da-DK"/>
        </w:rPr>
        <w:t>a</w:t>
      </w:r>
      <w:r w:rsidR="00D416E5" w:rsidRPr="00E85BD2">
        <w:rPr>
          <w:noProof/>
          <w:szCs w:val="24"/>
          <w:lang w:val="da-DK"/>
        </w:rPr>
        <w:t>l szedett egyéb gyógyszerek nem tartalmaznak-e paracetamolt</w:t>
      </w:r>
      <w:r w:rsidR="00610ED7" w:rsidRPr="00E85BD2">
        <w:rPr>
          <w:noProof/>
          <w:szCs w:val="24"/>
          <w:lang w:val="da-DK"/>
        </w:rPr>
        <w:t>,</w:t>
      </w:r>
    </w:p>
    <w:p w14:paraId="525E0DFB" w14:textId="75F1F391" w:rsidR="00610ED7" w:rsidRPr="00E85BD2" w:rsidRDefault="00610ED7" w:rsidP="00D416E5">
      <w:pPr>
        <w:pStyle w:val="Listaszerbekezds"/>
        <w:numPr>
          <w:ilvl w:val="0"/>
          <w:numId w:val="10"/>
        </w:numPr>
        <w:tabs>
          <w:tab w:val="clear" w:pos="567"/>
          <w:tab w:val="left" w:pos="0"/>
        </w:tabs>
        <w:spacing w:line="240" w:lineRule="auto"/>
        <w:ind w:left="0" w:right="-2" w:firstLine="11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ne lépje túl a javasolt maximális adagokat (lásd 3. pont).</w:t>
      </w:r>
    </w:p>
    <w:p w14:paraId="0D369A85" w14:textId="77777777" w:rsidR="00956476" w:rsidRPr="00E85BD2" w:rsidRDefault="00956476" w:rsidP="00467835">
      <w:pPr>
        <w:spacing w:line="240" w:lineRule="auto"/>
        <w:ind w:right="-2"/>
        <w:rPr>
          <w:b/>
          <w:noProof/>
          <w:szCs w:val="24"/>
          <w:lang w:val="da-DK"/>
        </w:rPr>
      </w:pPr>
    </w:p>
    <w:p w14:paraId="0C2BBF1D" w14:textId="77777777" w:rsidR="00467835" w:rsidRPr="00E85BD2" w:rsidRDefault="00467835" w:rsidP="00467835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A mellékhatások minimálisra csökkenthetők oly módon, hogy a legalacsonyabb hatásos adagot alkalmazzák a tünetek kezeléséhez szükséges legrövidebb ideig.</w:t>
      </w:r>
    </w:p>
    <w:p w14:paraId="472593A3" w14:textId="619BA756" w:rsidR="00467835" w:rsidRPr="00E85BD2" w:rsidRDefault="00177766" w:rsidP="00467835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Ne használja a</w:t>
      </w:r>
      <w:r w:rsidR="000377F5">
        <w:rPr>
          <w:noProof/>
          <w:szCs w:val="24"/>
          <w:lang w:val="da-DK"/>
        </w:rPr>
        <w:t>z</w:t>
      </w:r>
      <w:r w:rsidR="00467835" w:rsidRPr="00E85BD2">
        <w:rPr>
          <w:noProof/>
          <w:szCs w:val="24"/>
          <w:lang w:val="da-DK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="00467835"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="00467835" w:rsidRPr="00E85BD2">
        <w:rPr>
          <w:noProof/>
          <w:szCs w:val="24"/>
          <w:lang w:val="da-DK"/>
        </w:rPr>
        <w:t>t 2 napnál hosszabb ideig.</w:t>
      </w:r>
    </w:p>
    <w:p w14:paraId="56D8F082" w14:textId="77777777" w:rsidR="00ED49E3" w:rsidRDefault="00ED49E3" w:rsidP="00467835">
      <w:pPr>
        <w:spacing w:line="240" w:lineRule="auto"/>
        <w:ind w:right="-2"/>
        <w:rPr>
          <w:noProof/>
          <w:szCs w:val="24"/>
          <w:lang w:val="hu-HU"/>
        </w:rPr>
      </w:pPr>
    </w:p>
    <w:p w14:paraId="725F4988" w14:textId="77777777" w:rsidR="00522AC7" w:rsidRPr="001051AC" w:rsidRDefault="00522AC7" w:rsidP="00467835">
      <w:pPr>
        <w:spacing w:line="240" w:lineRule="auto"/>
        <w:ind w:right="-2"/>
        <w:rPr>
          <w:lang w:val="hu-HU"/>
        </w:rPr>
      </w:pPr>
      <w:r w:rsidRPr="001051AC">
        <w:rPr>
          <w:lang w:val="hu-HU"/>
        </w:rPr>
        <w:t xml:space="preserve">Az </w:t>
      </w:r>
      <w:proofErr w:type="spellStart"/>
      <w:r w:rsidRPr="001051AC">
        <w:rPr>
          <w:lang w:val="hu-HU"/>
        </w:rPr>
        <w:t>Elomen</w:t>
      </w:r>
      <w:proofErr w:type="spellEnd"/>
      <w:r w:rsidRPr="001051AC">
        <w:rPr>
          <w:lang w:val="hu-HU"/>
        </w:rPr>
        <w:t xml:space="preserve">-kezelés alatt azonnal tájékoztassa kezelőorvosát: </w:t>
      </w:r>
    </w:p>
    <w:p w14:paraId="4FACAC27" w14:textId="5347539B" w:rsidR="00522AC7" w:rsidRPr="001051AC" w:rsidRDefault="00522AC7" w:rsidP="001051AC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426" w:right="-2" w:hanging="284"/>
        <w:rPr>
          <w:lang w:val="hu-HU"/>
        </w:rPr>
      </w:pPr>
      <w:r w:rsidRPr="001051AC">
        <w:rPr>
          <w:lang w:val="hu-HU"/>
        </w:rPr>
        <w:t xml:space="preserve">ha Ön súlyos betegségben szenved, beleértve a súlyos vesekárosodást, illetve a vérmérgezést (szepszis: amikor a baktériumok és az általuk termelt káros anyagok a vérben keringenek, ami szervkárosodáshoz vezet), vagy ha alultáplált, krónikus alkoholizmusban szenved, vagy ha </w:t>
      </w:r>
      <w:proofErr w:type="spellStart"/>
      <w:r w:rsidRPr="001051AC">
        <w:rPr>
          <w:lang w:val="hu-HU"/>
        </w:rPr>
        <w:t>flukloxacillint</w:t>
      </w:r>
      <w:proofErr w:type="spellEnd"/>
      <w:r w:rsidRPr="001051AC">
        <w:rPr>
          <w:lang w:val="hu-HU"/>
        </w:rPr>
        <w:t xml:space="preserve"> (egy antibiotikumot) is szed. Ilyen esetekben egy súlyos betegségről, az úgynevezett metabolikus acidózisról (a vér és a testnedvek rendellenessége) számoltak be olyan betegek esetében, akik a </w:t>
      </w:r>
      <w:proofErr w:type="spellStart"/>
      <w:r w:rsidRPr="001051AC">
        <w:rPr>
          <w:lang w:val="hu-HU"/>
        </w:rPr>
        <w:t>paracetamolt</w:t>
      </w:r>
      <w:proofErr w:type="spellEnd"/>
      <w:r w:rsidRPr="001051AC">
        <w:rPr>
          <w:lang w:val="hu-HU"/>
        </w:rPr>
        <w:t xml:space="preserve"> hosszabb ideig rendszeresen alkalmazták, vagy a </w:t>
      </w:r>
      <w:proofErr w:type="spellStart"/>
      <w:r w:rsidRPr="001051AC">
        <w:rPr>
          <w:lang w:val="hu-HU"/>
        </w:rPr>
        <w:t>paracetamolt</w:t>
      </w:r>
      <w:proofErr w:type="spellEnd"/>
      <w:r w:rsidRPr="001051AC">
        <w:rPr>
          <w:lang w:val="hu-HU"/>
        </w:rPr>
        <w:t xml:space="preserve"> </w:t>
      </w:r>
      <w:proofErr w:type="spellStart"/>
      <w:r w:rsidRPr="001051AC">
        <w:rPr>
          <w:lang w:val="hu-HU"/>
        </w:rPr>
        <w:t>flukloxacillinnel</w:t>
      </w:r>
      <w:proofErr w:type="spellEnd"/>
      <w:r w:rsidRPr="001051AC">
        <w:rPr>
          <w:lang w:val="hu-HU"/>
        </w:rPr>
        <w:t xml:space="preserve"> együtt alkalmazták. A metabolikus acidózis tünetei többek között a következők lehetnek: mély, gyors légzéssel jellemezhető súlyos légzési nehézség; álmosság; hányinger és hányás.</w:t>
      </w:r>
    </w:p>
    <w:p w14:paraId="08D46525" w14:textId="77777777" w:rsidR="001656D0" w:rsidRPr="00E85BD2" w:rsidRDefault="001656D0" w:rsidP="00467835">
      <w:pPr>
        <w:spacing w:line="240" w:lineRule="auto"/>
        <w:ind w:right="-2"/>
        <w:rPr>
          <w:noProof/>
          <w:szCs w:val="24"/>
          <w:lang w:val="hu-HU"/>
        </w:rPr>
      </w:pPr>
    </w:p>
    <w:p w14:paraId="51B427D0" w14:textId="2B6F78CB" w:rsidR="00E4602C" w:rsidRPr="00E85BD2" w:rsidRDefault="00177766" w:rsidP="00467835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Bes</w:t>
      </w:r>
      <w:r w:rsidR="007D0015" w:rsidRPr="00E85BD2">
        <w:rPr>
          <w:noProof/>
          <w:szCs w:val="24"/>
          <w:lang w:val="hu-HU"/>
        </w:rPr>
        <w:t>zéljen kezelőorvosával</w:t>
      </w:r>
      <w:r w:rsidRPr="00E85BD2">
        <w:rPr>
          <w:noProof/>
          <w:szCs w:val="24"/>
          <w:lang w:val="hu-HU"/>
        </w:rPr>
        <w:t>, mielőtt Önnél a</w:t>
      </w:r>
      <w:r w:rsidR="000377F5">
        <w:rPr>
          <w:noProof/>
          <w:szCs w:val="24"/>
          <w:lang w:val="hu-HU"/>
        </w:rPr>
        <w:t>z</w:t>
      </w:r>
      <w:r w:rsidRPr="00E85BD2">
        <w:rPr>
          <w:noProof/>
          <w:szCs w:val="24"/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noProof/>
          <w:szCs w:val="24"/>
          <w:lang w:val="hu-HU"/>
        </w:rPr>
        <w:t>t alkalmaznák, ha:</w:t>
      </w:r>
    </w:p>
    <w:p w14:paraId="75228F8A" w14:textId="13BCC0E5" w:rsidR="00AF411A" w:rsidRPr="00E85BD2" w:rsidRDefault="00305123" w:rsidP="00AF411A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egyéb </w:t>
      </w:r>
      <w:proofErr w:type="spellStart"/>
      <w:r w:rsidRPr="00E85BD2">
        <w:rPr>
          <w:lang w:val="hu-HU"/>
        </w:rPr>
        <w:t>paracetamolt</w:t>
      </w:r>
      <w:proofErr w:type="spellEnd"/>
      <w:r w:rsidRPr="00E85BD2">
        <w:rPr>
          <w:lang w:val="hu-HU"/>
        </w:rPr>
        <w:t xml:space="preserve">, </w:t>
      </w:r>
      <w:proofErr w:type="spellStart"/>
      <w:r w:rsidRPr="00E85BD2">
        <w:rPr>
          <w:lang w:val="hu-HU"/>
        </w:rPr>
        <w:t>ibuprofént</w:t>
      </w:r>
      <w:proofErr w:type="spellEnd"/>
      <w:r w:rsidRPr="00E85BD2">
        <w:rPr>
          <w:lang w:val="hu-HU"/>
        </w:rPr>
        <w:t xml:space="preserve"> vagy más gyulladáscsökkentő (NSAID) fájdalomcsillapítót szed (a túladagolás kockázatának elkerülése érdekében);</w:t>
      </w:r>
    </w:p>
    <w:p w14:paraId="7F07FBDE" w14:textId="70AD895F" w:rsidR="007A53FB" w:rsidRPr="00E85BD2" w:rsidRDefault="000A481C" w:rsidP="00AF411A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szívbetegségben –</w:t>
      </w:r>
      <w:r w:rsidR="00FF3042" w:rsidRPr="00E85BD2">
        <w:rPr>
          <w:lang w:val="hu-HU"/>
        </w:rPr>
        <w:t xml:space="preserve"> például szívelégtelenség, s</w:t>
      </w:r>
      <w:r w:rsidRPr="00E85BD2">
        <w:rPr>
          <w:lang w:val="hu-HU"/>
        </w:rPr>
        <w:t>zív eredetű mellkasi fájdalom</w:t>
      </w:r>
      <w:r w:rsidR="00FF3042" w:rsidRPr="00E85BD2">
        <w:rPr>
          <w:lang w:val="hu-HU"/>
        </w:rPr>
        <w:t xml:space="preserve"> (angina </w:t>
      </w:r>
      <w:proofErr w:type="spellStart"/>
      <w:r w:rsidR="00FF3042" w:rsidRPr="00E85BD2">
        <w:rPr>
          <w:lang w:val="hu-HU"/>
        </w:rPr>
        <w:t>pectoris</w:t>
      </w:r>
      <w:proofErr w:type="spellEnd"/>
      <w:r w:rsidR="00FF3042" w:rsidRPr="00E85BD2">
        <w:rPr>
          <w:lang w:val="hu-HU"/>
        </w:rPr>
        <w:t>)</w:t>
      </w:r>
      <w:r w:rsidRPr="00E85BD2">
        <w:rPr>
          <w:lang w:val="hu-HU"/>
        </w:rPr>
        <w:t xml:space="preserve"> – </w:t>
      </w:r>
      <w:r w:rsidR="00FF3042" w:rsidRPr="00E85BD2">
        <w:rPr>
          <w:lang w:val="hu-HU"/>
        </w:rPr>
        <w:t xml:space="preserve">szenved, vagy korábban volt már szívrohama, </w:t>
      </w:r>
      <w:proofErr w:type="spellStart"/>
      <w:r w:rsidR="00FF3042" w:rsidRPr="00E85BD2">
        <w:rPr>
          <w:lang w:val="hu-HU"/>
        </w:rPr>
        <w:t>bypass</w:t>
      </w:r>
      <w:proofErr w:type="spellEnd"/>
      <w:r w:rsidR="00A95D36">
        <w:rPr>
          <w:rFonts w:eastAsia="Calibri"/>
          <w:lang w:val="hu-HU"/>
        </w:rPr>
        <w:t>-</w:t>
      </w:r>
      <w:r w:rsidR="00EC60E9" w:rsidRPr="00E85BD2">
        <w:rPr>
          <w:lang w:val="hu-HU"/>
        </w:rPr>
        <w:t>műtétje, perifériás artériás</w:t>
      </w:r>
      <w:r w:rsidR="00FF3042" w:rsidRPr="00E85BD2">
        <w:rPr>
          <w:lang w:val="hu-HU"/>
        </w:rPr>
        <w:t xml:space="preserve"> betegsége (gyenge vérkeringés a lábakban vagy a lábfejekben a verőerek szűkülete vagy elzáródása miatt), vagy bármilyen típusú </w:t>
      </w:r>
      <w:r w:rsidR="00E85BD2">
        <w:rPr>
          <w:lang w:val="hu-HU"/>
        </w:rPr>
        <w:t>agyi érkatasztrófája</w:t>
      </w:r>
      <w:r w:rsidR="00E85BD2" w:rsidRPr="00E85BD2">
        <w:rPr>
          <w:lang w:val="hu-HU"/>
        </w:rPr>
        <w:t xml:space="preserve"> </w:t>
      </w:r>
      <w:r w:rsidR="00FC01D9" w:rsidRPr="00E85BD2">
        <w:rPr>
          <w:lang w:val="hu-HU"/>
        </w:rPr>
        <w:t>(</w:t>
      </w:r>
      <w:proofErr w:type="spellStart"/>
      <w:r w:rsidR="00FC01D9" w:rsidRPr="00E85BD2">
        <w:rPr>
          <w:lang w:val="hu-HU"/>
        </w:rPr>
        <w:t>sztrók</w:t>
      </w:r>
      <w:proofErr w:type="spellEnd"/>
      <w:r w:rsidR="00FC01D9" w:rsidRPr="00E85BD2">
        <w:rPr>
          <w:lang w:val="hu-HU"/>
        </w:rPr>
        <w:t xml:space="preserve">) – </w:t>
      </w:r>
      <w:r w:rsidR="00FF3042" w:rsidRPr="00E85BD2">
        <w:rPr>
          <w:lang w:val="hu-HU"/>
        </w:rPr>
        <w:t xml:space="preserve">beleértve a „mini </w:t>
      </w:r>
      <w:proofErr w:type="spellStart"/>
      <w:r w:rsidR="00FF3042" w:rsidRPr="00E85BD2">
        <w:rPr>
          <w:lang w:val="hu-HU"/>
        </w:rPr>
        <w:t>sztrókot</w:t>
      </w:r>
      <w:proofErr w:type="spellEnd"/>
      <w:r w:rsidR="00FF3042" w:rsidRPr="00E85BD2">
        <w:rPr>
          <w:lang w:val="hu-HU"/>
        </w:rPr>
        <w:t xml:space="preserve">” vagy más néven az átmeneti </w:t>
      </w:r>
      <w:proofErr w:type="spellStart"/>
      <w:r w:rsidR="00FF3042" w:rsidRPr="00E85BD2">
        <w:rPr>
          <w:lang w:val="hu-HU"/>
        </w:rPr>
        <w:t>is</w:t>
      </w:r>
      <w:r w:rsidR="00E85BD2">
        <w:rPr>
          <w:lang w:val="hu-HU"/>
        </w:rPr>
        <w:t>zk</w:t>
      </w:r>
      <w:r w:rsidR="00FF3042" w:rsidRPr="00E85BD2">
        <w:rPr>
          <w:lang w:val="hu-HU"/>
        </w:rPr>
        <w:t>émiás</w:t>
      </w:r>
      <w:proofErr w:type="spellEnd"/>
      <w:r w:rsidR="00FF3042" w:rsidRPr="00E85BD2">
        <w:rPr>
          <w:lang w:val="hu-HU"/>
        </w:rPr>
        <w:t xml:space="preserve"> r</w:t>
      </w:r>
      <w:r w:rsidR="00FC01D9" w:rsidRPr="00E85BD2">
        <w:rPr>
          <w:lang w:val="hu-HU"/>
        </w:rPr>
        <w:t>ohamot (angol rövidítéssel: TIA</w:t>
      </w:r>
      <w:r w:rsidR="00023EE9" w:rsidRPr="00E85BD2">
        <w:rPr>
          <w:lang w:val="hu-HU"/>
        </w:rPr>
        <w:t>);</w:t>
      </w:r>
    </w:p>
    <w:p w14:paraId="0374AE48" w14:textId="5F67D765" w:rsidR="000D768B" w:rsidRPr="00E85BD2" w:rsidRDefault="0027538B" w:rsidP="00AF411A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magas vérnyomása, cukorbetegsége, magas koleszterinszintje van, illetve családjában előfordult már szívbetegség vagy </w:t>
      </w:r>
      <w:proofErr w:type="spellStart"/>
      <w:r w:rsidR="002630E0" w:rsidRPr="00E85BD2">
        <w:rPr>
          <w:lang w:val="hu-HU"/>
        </w:rPr>
        <w:t>sztrók</w:t>
      </w:r>
      <w:proofErr w:type="spellEnd"/>
      <w:r w:rsidR="002630E0" w:rsidRPr="00E85BD2">
        <w:rPr>
          <w:lang w:val="hu-HU"/>
        </w:rPr>
        <w:t>;</w:t>
      </w:r>
      <w:r w:rsidR="00023EE9" w:rsidRPr="00E85BD2">
        <w:rPr>
          <w:lang w:val="hu-HU"/>
        </w:rPr>
        <w:t xml:space="preserve"> továbbá</w:t>
      </w:r>
      <w:r w:rsidR="00AE4DC0" w:rsidRPr="00E85BD2">
        <w:rPr>
          <w:lang w:val="hu-HU"/>
        </w:rPr>
        <w:t>,</w:t>
      </w:r>
      <w:r w:rsidR="00023EE9" w:rsidRPr="00E85BD2">
        <w:rPr>
          <w:lang w:val="hu-HU"/>
        </w:rPr>
        <w:t xml:space="preserve"> ha Ön dohányzik;</w:t>
      </w:r>
    </w:p>
    <w:p w14:paraId="7E82C333" w14:textId="2C5090A7" w:rsidR="0027538B" w:rsidRPr="00E85BD2" w:rsidRDefault="006F45CF" w:rsidP="00AF411A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májbetegségben, hepatitisben, vesebetegségben szenved vagy vizelési problémája van;</w:t>
      </w:r>
    </w:p>
    <w:p w14:paraId="29CA16BC" w14:textId="6E79C275" w:rsidR="006F45CF" w:rsidRPr="00E85BD2" w:rsidRDefault="00E66A37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fertőző megbetegedésben szenved, mert a</w:t>
      </w:r>
      <w:r w:rsidR="000377F5">
        <w:rPr>
          <w:lang w:val="hu-HU"/>
        </w:rPr>
        <w:t>z</w:t>
      </w:r>
      <w:r w:rsidRPr="00E85BD2">
        <w:rPr>
          <w:lang w:val="hu-HU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lang w:val="hu-HU"/>
        </w:rPr>
        <w:t xml:space="preserve"> elfedheti a fertőzés tüneteit és jeleit (láz, fájdalom és duzzanat);</w:t>
      </w:r>
    </w:p>
    <w:p w14:paraId="39BD4023" w14:textId="56F06AEF" w:rsidR="00E66A37" w:rsidRPr="00E85BD2" w:rsidRDefault="00AB06DB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jelenleg fennáll vagy korábban előfordult már Önnél gyomorégés, emésztési zavar, gyomorfekély vagy bármilyen más gyomorprobléma</w:t>
      </w:r>
      <w:r w:rsidR="00125E3F" w:rsidRPr="00E85BD2">
        <w:rPr>
          <w:lang w:val="hu-HU"/>
        </w:rPr>
        <w:t>;</w:t>
      </w:r>
    </w:p>
    <w:p w14:paraId="5A8C644B" w14:textId="39D4C561" w:rsidR="00125E3F" w:rsidRPr="00E85BD2" w:rsidRDefault="00DF5E25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rövid időn belül műtétje zajlott vagy azt tervezi;</w:t>
      </w:r>
    </w:p>
    <w:p w14:paraId="79868CCE" w14:textId="4C7BE76A" w:rsidR="00DF5E25" w:rsidRPr="00E85BD2" w:rsidRDefault="00800C46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fertőző megbetegedése </w:t>
      </w:r>
      <w:r w:rsidR="007E1F92">
        <w:rPr>
          <w:lang w:val="hu-HU"/>
        </w:rPr>
        <w:t>van</w:t>
      </w:r>
      <w:r w:rsidR="007E1F92" w:rsidRPr="00E85BD2">
        <w:rPr>
          <w:lang w:val="hu-HU"/>
        </w:rPr>
        <w:t xml:space="preserve"> </w:t>
      </w:r>
      <w:r w:rsidRPr="00E85BD2">
        <w:rPr>
          <w:lang w:val="hu-HU"/>
        </w:rPr>
        <w:t>(lásd az alábbi „Fertőzések” bekezdést);</w:t>
      </w:r>
    </w:p>
    <w:p w14:paraId="1346162E" w14:textId="288F8BE8" w:rsidR="00800C46" w:rsidRPr="00E85BD2" w:rsidRDefault="00EA3D48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bCs/>
          <w:szCs w:val="22"/>
          <w:lang w:val="hu-HU"/>
        </w:rPr>
        <w:t>asztmás;</w:t>
      </w:r>
    </w:p>
    <w:p w14:paraId="49FDCC33" w14:textId="37EAF5BC" w:rsidR="00EA3D48" w:rsidRPr="00E85BD2" w:rsidRDefault="00855386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kiszáradásban szenved vagy hasmenése van;</w:t>
      </w:r>
    </w:p>
    <w:p w14:paraId="0A0D365B" w14:textId="4869A88C" w:rsidR="00855386" w:rsidRPr="00E85BD2" w:rsidRDefault="000A4874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bélproblémái vannak, például fekélyes vastagbélgyulladásban vagy </w:t>
      </w:r>
      <w:proofErr w:type="spellStart"/>
      <w:r w:rsidRPr="00E85BD2">
        <w:rPr>
          <w:lang w:val="hu-HU"/>
        </w:rPr>
        <w:t>Crohn</w:t>
      </w:r>
      <w:proofErr w:type="spellEnd"/>
      <w:r w:rsidR="00A95D36">
        <w:rPr>
          <w:rFonts w:eastAsia="Calibri"/>
          <w:lang w:val="hu-HU"/>
        </w:rPr>
        <w:t>-</w:t>
      </w:r>
      <w:r w:rsidRPr="00E85BD2">
        <w:rPr>
          <w:lang w:val="hu-HU"/>
        </w:rPr>
        <w:t>betegségben szenved;</w:t>
      </w:r>
    </w:p>
    <w:p w14:paraId="540FEB36" w14:textId="4FC65069" w:rsidR="000A4874" w:rsidRPr="00E85BD2" w:rsidRDefault="00A47C20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ha Önnél bizonyos enzimek örökölt genetikai vagy szerzett rendellenessége áll fenn, amely akár neurológiai szövőd</w:t>
      </w:r>
      <w:r w:rsidR="00003CB6" w:rsidRPr="00E85BD2">
        <w:rPr>
          <w:lang w:val="hu-HU"/>
        </w:rPr>
        <w:t>ményekkel, akár bőrproblémákkal</w:t>
      </w:r>
      <w:r w:rsidRPr="00E85BD2">
        <w:rPr>
          <w:lang w:val="hu-HU"/>
        </w:rPr>
        <w:t xml:space="preserve"> vagy </w:t>
      </w:r>
      <w:proofErr w:type="spellStart"/>
      <w:r w:rsidRPr="00E85BD2">
        <w:rPr>
          <w:lang w:val="hu-HU"/>
        </w:rPr>
        <w:t>esetenként</w:t>
      </w:r>
      <w:proofErr w:type="spellEnd"/>
      <w:r w:rsidRPr="00E85BD2">
        <w:rPr>
          <w:lang w:val="hu-HU"/>
        </w:rPr>
        <w:t xml:space="preserve"> mindkettővel jelentkezik, például a </w:t>
      </w:r>
      <w:proofErr w:type="spellStart"/>
      <w:r w:rsidRPr="00E85BD2">
        <w:rPr>
          <w:lang w:val="hu-HU"/>
        </w:rPr>
        <w:t>porfíria</w:t>
      </w:r>
      <w:proofErr w:type="spellEnd"/>
      <w:r w:rsidR="00003CB6" w:rsidRPr="00E85BD2">
        <w:rPr>
          <w:lang w:val="hu-HU"/>
        </w:rPr>
        <w:t>;</w:t>
      </w:r>
    </w:p>
    <w:p w14:paraId="09319FA6" w14:textId="4E49F94F" w:rsidR="00003CB6" w:rsidRPr="00E85BD2" w:rsidRDefault="00F970B6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autoimmun betegségben, például </w:t>
      </w:r>
      <w:proofErr w:type="spellStart"/>
      <w:r w:rsidRPr="00E85BD2">
        <w:rPr>
          <w:lang w:val="hu-HU"/>
        </w:rPr>
        <w:t>lupusz</w:t>
      </w:r>
      <w:proofErr w:type="spellEnd"/>
      <w:r w:rsidRPr="00E85BD2">
        <w:rPr>
          <w:lang w:val="hu-HU"/>
        </w:rPr>
        <w:t xml:space="preserve"> </w:t>
      </w:r>
      <w:proofErr w:type="spellStart"/>
      <w:r w:rsidRPr="00E85BD2">
        <w:rPr>
          <w:lang w:val="hu-HU"/>
        </w:rPr>
        <w:t>eritematózuszban</w:t>
      </w:r>
      <w:proofErr w:type="spellEnd"/>
      <w:r w:rsidRPr="00E85BD2">
        <w:rPr>
          <w:lang w:val="hu-HU"/>
        </w:rPr>
        <w:t xml:space="preserve"> vagy más kötőszöveti rendellenességben szenved, mivel ezesetben fokozódhat az aszeptikus </w:t>
      </w:r>
      <w:proofErr w:type="spellStart"/>
      <w:r w:rsidRPr="00E85BD2">
        <w:rPr>
          <w:lang w:val="hu-HU"/>
        </w:rPr>
        <w:t>meningitis</w:t>
      </w:r>
      <w:proofErr w:type="spellEnd"/>
      <w:r w:rsidRPr="00E85BD2">
        <w:rPr>
          <w:lang w:val="hu-HU"/>
        </w:rPr>
        <w:t xml:space="preserve"> (az agyat körülvevő védőmembrán gyulladása) kockázata;</w:t>
      </w:r>
    </w:p>
    <w:p w14:paraId="06EE3102" w14:textId="47E71E2D" w:rsidR="00F970B6" w:rsidRPr="00E85BD2" w:rsidRDefault="00373135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 xml:space="preserve">ha szénanátha, orrpolip vagy krónikus </w:t>
      </w:r>
      <w:proofErr w:type="spellStart"/>
      <w:r w:rsidRPr="00E85BD2">
        <w:rPr>
          <w:lang w:val="hu-HU"/>
        </w:rPr>
        <w:t>elzáródásos</w:t>
      </w:r>
      <w:proofErr w:type="spellEnd"/>
      <w:r w:rsidRPr="00E85BD2">
        <w:rPr>
          <w:lang w:val="hu-HU"/>
        </w:rPr>
        <w:t xml:space="preserve"> légúti betegség áll fenn Önnél, mert fokozott az allergiás reakciók előfordulásának kockázata;</w:t>
      </w:r>
    </w:p>
    <w:p w14:paraId="2DD10CDC" w14:textId="0DE58B32" w:rsidR="00373135" w:rsidRPr="00E85BD2" w:rsidRDefault="00555AB3" w:rsidP="00E66A37">
      <w:pPr>
        <w:pStyle w:val="Listaszerbekezds"/>
        <w:numPr>
          <w:ilvl w:val="0"/>
          <w:numId w:val="24"/>
        </w:numPr>
        <w:tabs>
          <w:tab w:val="clear" w:pos="567"/>
        </w:tabs>
        <w:suppressAutoHyphens/>
        <w:spacing w:line="240" w:lineRule="auto"/>
        <w:ind w:left="426" w:hanging="426"/>
        <w:rPr>
          <w:lang w:val="hu-HU"/>
        </w:rPr>
      </w:pPr>
      <w:r w:rsidRPr="00E85BD2">
        <w:rPr>
          <w:lang w:val="hu-HU"/>
        </w:rPr>
        <w:t>terhes vagy terhességet tervez (lásd Terhesség, szoptatás és termékenység</w:t>
      </w:r>
      <w:r w:rsidR="005079B4" w:rsidRPr="00E85BD2">
        <w:rPr>
          <w:lang w:val="hu-HU"/>
        </w:rPr>
        <w:t xml:space="preserve"> pont</w:t>
      </w:r>
      <w:r w:rsidRPr="00E85BD2">
        <w:rPr>
          <w:lang w:val="hu-HU"/>
        </w:rPr>
        <w:t>)</w:t>
      </w:r>
      <w:r w:rsidR="005079B4" w:rsidRPr="00E85BD2">
        <w:rPr>
          <w:lang w:val="hu-HU"/>
        </w:rPr>
        <w:t>.</w:t>
      </w:r>
    </w:p>
    <w:p w14:paraId="011ADF69" w14:textId="77777777" w:rsidR="004B62E7" w:rsidRPr="00E85BD2" w:rsidRDefault="004B62E7" w:rsidP="004B62E7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294E71C2" w14:textId="4D271AF1" w:rsidR="009E3AA6" w:rsidRPr="00E85BD2" w:rsidRDefault="009E3AA6" w:rsidP="004B62E7">
      <w:pPr>
        <w:tabs>
          <w:tab w:val="clear" w:pos="567"/>
        </w:tabs>
        <w:suppressAutoHyphens/>
        <w:spacing w:line="240" w:lineRule="auto"/>
        <w:rPr>
          <w:i/>
          <w:lang w:val="hu-HU"/>
        </w:rPr>
      </w:pPr>
      <w:r w:rsidRPr="00E85BD2">
        <w:rPr>
          <w:i/>
          <w:lang w:val="hu-HU"/>
        </w:rPr>
        <w:t>Szív-ér</w:t>
      </w:r>
      <w:r w:rsidR="007E1F92">
        <w:rPr>
          <w:i/>
          <w:lang w:val="hu-HU"/>
        </w:rPr>
        <w:t xml:space="preserve"> </w:t>
      </w:r>
      <w:r w:rsidRPr="00E85BD2">
        <w:rPr>
          <w:i/>
          <w:lang w:val="hu-HU"/>
        </w:rPr>
        <w:t>rendszeri kockázat</w:t>
      </w:r>
    </w:p>
    <w:p w14:paraId="3A9B2190" w14:textId="77777777" w:rsidR="00C01B51" w:rsidRPr="00E85BD2" w:rsidRDefault="00C01B51" w:rsidP="00C01B51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85BD2">
        <w:rPr>
          <w:rFonts w:ascii="Times New Roman" w:hAnsi="Times New Roman" w:cs="Times New Roman"/>
          <w:sz w:val="22"/>
          <w:szCs w:val="22"/>
        </w:rPr>
        <w:t xml:space="preserve">Az </w:t>
      </w:r>
      <w:proofErr w:type="spellStart"/>
      <w:r w:rsidRPr="00E85BD2">
        <w:rPr>
          <w:rFonts w:ascii="Times New Roman" w:hAnsi="Times New Roman" w:cs="Times New Roman"/>
          <w:sz w:val="22"/>
          <w:szCs w:val="22"/>
        </w:rPr>
        <w:t>ibuprofénhez</w:t>
      </w:r>
      <w:proofErr w:type="spellEnd"/>
      <w:r w:rsidRPr="00E85BD2">
        <w:rPr>
          <w:rFonts w:ascii="Times New Roman" w:hAnsi="Times New Roman" w:cs="Times New Roman"/>
          <w:sz w:val="22"/>
          <w:szCs w:val="22"/>
        </w:rPr>
        <w:t xml:space="preserve"> hasonló gyulladáscsökkentő/fájdalomcsillapító gyógyszerek alkalmazása a szívroham vagy szélütés (</w:t>
      </w:r>
      <w:proofErr w:type="spellStart"/>
      <w:r w:rsidRPr="00E85BD2">
        <w:rPr>
          <w:rFonts w:ascii="Times New Roman" w:hAnsi="Times New Roman" w:cs="Times New Roman"/>
          <w:sz w:val="22"/>
          <w:szCs w:val="22"/>
        </w:rPr>
        <w:t>sztrók</w:t>
      </w:r>
      <w:proofErr w:type="spellEnd"/>
      <w:r w:rsidRPr="00E85BD2">
        <w:rPr>
          <w:rFonts w:ascii="Times New Roman" w:hAnsi="Times New Roman" w:cs="Times New Roman"/>
          <w:sz w:val="22"/>
          <w:szCs w:val="22"/>
        </w:rPr>
        <w:t>) kockázatának kismértékű fokozódásával járhat, különösen nagy adagok alkalmazása esetén. Az ajánlott adagot és kezelési időtartamot nem szabad túllépni.</w:t>
      </w:r>
    </w:p>
    <w:p w14:paraId="2C306190" w14:textId="77777777" w:rsidR="00447C1F" w:rsidRPr="00E85BD2" w:rsidRDefault="00447C1F" w:rsidP="004B62E7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571BA0F6" w14:textId="4C086FC9" w:rsidR="00447C1F" w:rsidRPr="00E85BD2" w:rsidRDefault="00447C1F" w:rsidP="004B62E7">
      <w:pPr>
        <w:tabs>
          <w:tab w:val="clear" w:pos="567"/>
        </w:tabs>
        <w:suppressAutoHyphens/>
        <w:spacing w:line="240" w:lineRule="auto"/>
        <w:rPr>
          <w:i/>
          <w:lang w:val="hu-HU"/>
        </w:rPr>
      </w:pPr>
      <w:r w:rsidRPr="00E85BD2">
        <w:rPr>
          <w:i/>
          <w:lang w:val="hu-HU"/>
        </w:rPr>
        <w:t>Emésztőrendszeri tünetek</w:t>
      </w:r>
    </w:p>
    <w:p w14:paraId="7AB5505A" w14:textId="54106FA7" w:rsidR="00447C1F" w:rsidRPr="00E85BD2" w:rsidRDefault="00936B21" w:rsidP="004B62E7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E85BD2">
        <w:rPr>
          <w:lang w:val="hu-HU"/>
        </w:rPr>
        <w:t xml:space="preserve">NSAID-ok (beleértve az </w:t>
      </w:r>
      <w:proofErr w:type="spellStart"/>
      <w:r w:rsidRPr="00E85BD2">
        <w:rPr>
          <w:lang w:val="hu-HU"/>
        </w:rPr>
        <w:t>ibuprofén</w:t>
      </w:r>
      <w:r w:rsidR="005477EA" w:rsidRPr="00E85BD2">
        <w:rPr>
          <w:lang w:val="hu-HU"/>
        </w:rPr>
        <w:t>t</w:t>
      </w:r>
      <w:proofErr w:type="spellEnd"/>
      <w:r w:rsidR="005477EA" w:rsidRPr="00E85BD2">
        <w:rPr>
          <w:lang w:val="hu-HU"/>
        </w:rPr>
        <w:t>) használata mellett beszámoltak a gyomor-</w:t>
      </w:r>
      <w:r w:rsidRPr="00E85BD2">
        <w:rPr>
          <w:lang w:val="hu-HU"/>
        </w:rPr>
        <w:t>bél</w:t>
      </w:r>
      <w:r w:rsidR="007E1F92">
        <w:rPr>
          <w:lang w:val="hu-HU"/>
        </w:rPr>
        <w:t xml:space="preserve"> </w:t>
      </w:r>
      <w:r w:rsidRPr="00E85BD2">
        <w:rPr>
          <w:lang w:val="hu-HU"/>
        </w:rPr>
        <w:t>rendszer</w:t>
      </w:r>
      <w:r w:rsidR="00733144" w:rsidRPr="00E85BD2">
        <w:rPr>
          <w:lang w:val="hu-HU"/>
        </w:rPr>
        <w:t>t érintő súlyos mellékhatásokól, melyek kialakulhatnak figyelmeztető tünetekkel vagy anélkül. Ezen mellékhatások el</w:t>
      </w:r>
      <w:r w:rsidR="00AC41C8" w:rsidRPr="00E85BD2">
        <w:rPr>
          <w:lang w:val="hu-HU"/>
        </w:rPr>
        <w:t>őfordulásának kockázata magasa</w:t>
      </w:r>
      <w:r w:rsidR="00733144" w:rsidRPr="00E85BD2">
        <w:rPr>
          <w:lang w:val="hu-HU"/>
        </w:rPr>
        <w:t xml:space="preserve">bb azoknál a betegeknél, akiknek a kórelőzményükben gyomor- vagy bélfekély szerepel, </w:t>
      </w:r>
      <w:proofErr w:type="gramStart"/>
      <w:r w:rsidR="00733144" w:rsidRPr="00E85BD2">
        <w:rPr>
          <w:lang w:val="hu-HU"/>
        </w:rPr>
        <w:t>különösen</w:t>
      </w:r>
      <w:proofErr w:type="gramEnd"/>
      <w:r w:rsidR="00733144" w:rsidRPr="00E85BD2">
        <w:rPr>
          <w:lang w:val="hu-HU"/>
        </w:rPr>
        <w:t xml:space="preserve"> ha az vérzéssel vagy perforációval is járt. </w:t>
      </w:r>
      <w:r w:rsidR="00B74C50" w:rsidRPr="00E85BD2">
        <w:rPr>
          <w:lang w:val="hu-HU"/>
        </w:rPr>
        <w:t xml:space="preserve">Időseknél nagyobb az emésztőrendszeri mellékhatások megjelenésének kockázata. </w:t>
      </w:r>
      <w:r w:rsidR="009201D3" w:rsidRPr="00E85BD2">
        <w:rPr>
          <w:lang w:val="hu-HU"/>
        </w:rPr>
        <w:t xml:space="preserve">Tájékoztassa </w:t>
      </w:r>
      <w:r w:rsidR="00C90AD8" w:rsidRPr="00E85BD2">
        <w:rPr>
          <w:lang w:val="hu-HU"/>
        </w:rPr>
        <w:t>kezelő</w:t>
      </w:r>
      <w:r w:rsidR="009201D3" w:rsidRPr="00E85BD2">
        <w:rPr>
          <w:lang w:val="hu-HU"/>
        </w:rPr>
        <w:t>orvosát, amennyiben Önnek korábban voltak emésztőrendszeri problémái, illetve figyeljen fel minden jelentkező szokatlan hasi tünetre, beleértve a hányingert, hányást, hasmenést, székrekedést, emésztési zavarokat, hasi fájdalmat, kátrányszerű székletet vagy véres hányadékot.</w:t>
      </w:r>
    </w:p>
    <w:p w14:paraId="4DB55D8B" w14:textId="77777777" w:rsidR="001845DF" w:rsidRPr="00E85BD2" w:rsidRDefault="001845DF" w:rsidP="004B62E7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41D288A5" w14:textId="1873D0F0" w:rsidR="001845DF" w:rsidRPr="00E85BD2" w:rsidRDefault="00345903" w:rsidP="004B62E7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E85BD2">
        <w:rPr>
          <w:lang w:val="hu-HU"/>
        </w:rPr>
        <w:t xml:space="preserve">Időseknek mindenekelőtt meg </w:t>
      </w:r>
      <w:r w:rsidR="00AC41C8" w:rsidRPr="00E85BD2">
        <w:rPr>
          <w:lang w:val="hu-HU"/>
        </w:rPr>
        <w:t>kell beszélniük a kezelést orvo</w:t>
      </w:r>
      <w:r w:rsidRPr="00E85BD2">
        <w:rPr>
          <w:lang w:val="hu-HU"/>
        </w:rPr>
        <w:t>sukkal. Időseknél nagyobb a mellék</w:t>
      </w:r>
      <w:r w:rsidR="00AC41C8" w:rsidRPr="00E85BD2">
        <w:rPr>
          <w:lang w:val="hu-HU"/>
        </w:rPr>
        <w:t xml:space="preserve">hatások, különösen a vérzés és </w:t>
      </w:r>
      <w:r w:rsidRPr="00E85BD2">
        <w:rPr>
          <w:lang w:val="hu-HU"/>
        </w:rPr>
        <w:t>gyomor</w:t>
      </w:r>
      <w:r w:rsidR="00A95D36">
        <w:rPr>
          <w:rFonts w:eastAsia="Calibri"/>
          <w:lang w:val="hu-HU"/>
        </w:rPr>
        <w:t>-</w:t>
      </w:r>
      <w:r w:rsidRPr="00E85BD2">
        <w:rPr>
          <w:lang w:val="hu-HU"/>
        </w:rPr>
        <w:t xml:space="preserve"> vagy bélfal átlyukadásának (perforáció) kockázata.</w:t>
      </w:r>
    </w:p>
    <w:p w14:paraId="5B8F848A" w14:textId="0276F8AD" w:rsidR="00ED49E3" w:rsidRPr="00E85BD2" w:rsidRDefault="00ED49E3" w:rsidP="00AF411A">
      <w:pPr>
        <w:spacing w:line="240" w:lineRule="auto"/>
        <w:ind w:right="-2"/>
        <w:rPr>
          <w:noProof/>
          <w:szCs w:val="24"/>
          <w:lang w:val="da-DK"/>
        </w:rPr>
      </w:pPr>
    </w:p>
    <w:p w14:paraId="30E37BCF" w14:textId="15F32DC6" w:rsidR="006D0DDE" w:rsidRPr="00E85BD2" w:rsidRDefault="006D0DDE" w:rsidP="00AF411A">
      <w:pPr>
        <w:spacing w:line="240" w:lineRule="auto"/>
        <w:ind w:right="-2"/>
        <w:rPr>
          <w:i/>
          <w:noProof/>
          <w:szCs w:val="24"/>
          <w:lang w:val="da-DK"/>
        </w:rPr>
      </w:pPr>
      <w:r w:rsidRPr="00E85BD2">
        <w:rPr>
          <w:i/>
          <w:noProof/>
          <w:szCs w:val="24"/>
          <w:lang w:val="da-DK"/>
        </w:rPr>
        <w:t>Bőrreakciók</w:t>
      </w:r>
    </w:p>
    <w:p w14:paraId="7A6DE3EA" w14:textId="6BF1E34F" w:rsidR="00F45C51" w:rsidRPr="00E85BD2" w:rsidRDefault="001A3756" w:rsidP="00082A8E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Súlyos bőrreakciókat jelentettek az ibuprofén alkalmazásával összefüggésben. Azonnal orvoshoz kell fordulni, ha bármilyen bőrkiütés, nyálkahártya-károsodás, hólyagosodás vagy az allergia egyéb jelei alakulnak ki, mert ezek egy nagyon súlyos bőrreakció első jelei lehetnek. Lásd a 4. pontot.</w:t>
      </w:r>
    </w:p>
    <w:p w14:paraId="39AA334D" w14:textId="77777777" w:rsidR="001A3756" w:rsidRPr="00E85BD2" w:rsidRDefault="001A3756" w:rsidP="00082A8E">
      <w:pPr>
        <w:spacing w:line="240" w:lineRule="auto"/>
        <w:ind w:right="-2"/>
        <w:rPr>
          <w:b/>
          <w:noProof/>
          <w:szCs w:val="24"/>
          <w:lang w:val="da-DK"/>
        </w:rPr>
      </w:pPr>
    </w:p>
    <w:p w14:paraId="517EF680" w14:textId="044CB952" w:rsidR="001A3756" w:rsidRPr="00E85BD2" w:rsidRDefault="0006755F" w:rsidP="00082A8E">
      <w:pPr>
        <w:spacing w:line="240" w:lineRule="auto"/>
        <w:ind w:right="-2"/>
        <w:rPr>
          <w:i/>
          <w:noProof/>
          <w:szCs w:val="24"/>
          <w:lang w:val="da-DK"/>
        </w:rPr>
      </w:pPr>
      <w:r w:rsidRPr="00E85BD2">
        <w:rPr>
          <w:i/>
          <w:noProof/>
          <w:szCs w:val="24"/>
          <w:lang w:val="da-DK"/>
        </w:rPr>
        <w:t>Fertőzések</w:t>
      </w:r>
    </w:p>
    <w:p w14:paraId="0EC36B10" w14:textId="502603FB" w:rsidR="001A3756" w:rsidRPr="00E85BD2" w:rsidRDefault="001337FC" w:rsidP="00082A8E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A</w:t>
      </w:r>
      <w:r w:rsidR="000377F5">
        <w:rPr>
          <w:noProof/>
          <w:szCs w:val="24"/>
          <w:lang w:val="da-DK"/>
        </w:rPr>
        <w:t>z</w:t>
      </w:r>
      <w:r w:rsidRPr="00E85BD2">
        <w:rPr>
          <w:noProof/>
          <w:szCs w:val="24"/>
          <w:lang w:val="da-DK"/>
        </w:rPr>
        <w:t xml:space="preserve"> </w:t>
      </w:r>
      <w:r w:rsidR="00753B90">
        <w:rPr>
          <w:noProof/>
          <w:szCs w:val="24"/>
          <w:lang w:val="da-DK"/>
        </w:rPr>
        <w:t>Elomen</w:t>
      </w:r>
      <w:r w:rsidRPr="00E85BD2">
        <w:rPr>
          <w:noProof/>
          <w:szCs w:val="24"/>
          <w:lang w:val="da-DK"/>
        </w:rPr>
        <w:t xml:space="preserve"> 1000 mg/300 mg oldatos infúzió elfedheti az egyidejűleg fennálló fertőzések tüneteit, mint láz és fájdalom, mellyel késleltetheti a megfelelő kezelés megkezdését és ezáltal fokozhatja a szövődmények kialakulásának kockázatát.</w:t>
      </w:r>
      <w:r w:rsidR="009A2983" w:rsidRPr="00E85BD2">
        <w:rPr>
          <w:noProof/>
          <w:szCs w:val="24"/>
          <w:lang w:val="da-DK"/>
        </w:rPr>
        <w:t xml:space="preserve"> </w:t>
      </w:r>
      <w:r w:rsidR="00AC41C8" w:rsidRPr="00E85BD2">
        <w:rPr>
          <w:noProof/>
          <w:szCs w:val="24"/>
          <w:lang w:val="da-DK"/>
        </w:rPr>
        <w:t>Ezt megfigyelték</w:t>
      </w:r>
      <w:r w:rsidR="00736EAD" w:rsidRPr="00E85BD2">
        <w:rPr>
          <w:noProof/>
          <w:szCs w:val="24"/>
          <w:lang w:val="da-DK"/>
        </w:rPr>
        <w:t xml:space="preserve"> közösségben szerzett bakteriális tüdőgyulladás és bárányhimlőhöz társuló bakteriális bőrfertőzések esetén. </w:t>
      </w:r>
      <w:r w:rsidR="00D07EF9" w:rsidRPr="00E85BD2">
        <w:rPr>
          <w:noProof/>
          <w:szCs w:val="24"/>
          <w:lang w:val="da-DK"/>
        </w:rPr>
        <w:t xml:space="preserve">Amennyiben ezt a készítményt fertőző betegség fennállásakor alkalmazzák, a fertőzés tüneteinek elhúzódása vagy rosszabbodása esetén azonnal orvoshoz kell fordulni. </w:t>
      </w:r>
    </w:p>
    <w:p w14:paraId="72166390" w14:textId="77777777" w:rsidR="004A43C4" w:rsidRPr="00E85BD2" w:rsidRDefault="004A43C4" w:rsidP="00082A8E">
      <w:pPr>
        <w:spacing w:line="240" w:lineRule="auto"/>
        <w:ind w:right="-2"/>
        <w:rPr>
          <w:noProof/>
          <w:szCs w:val="24"/>
          <w:lang w:val="da-DK"/>
        </w:rPr>
      </w:pPr>
    </w:p>
    <w:p w14:paraId="5FF67376" w14:textId="3AA557DF" w:rsidR="004A43C4" w:rsidRPr="00E85BD2" w:rsidRDefault="004A43C4" w:rsidP="00082A8E">
      <w:pPr>
        <w:spacing w:line="240" w:lineRule="auto"/>
        <w:ind w:right="-2"/>
        <w:rPr>
          <w:i/>
          <w:noProof/>
          <w:szCs w:val="24"/>
          <w:lang w:val="da-DK"/>
        </w:rPr>
      </w:pPr>
      <w:r w:rsidRPr="00E85BD2">
        <w:rPr>
          <w:i/>
          <w:noProof/>
          <w:szCs w:val="24"/>
          <w:lang w:val="da-DK"/>
        </w:rPr>
        <w:t>Fájdalomcsillapítók tartós használata</w:t>
      </w:r>
    </w:p>
    <w:p w14:paraId="7F8355FE" w14:textId="1A983344" w:rsidR="00C766B8" w:rsidRPr="00E85BD2" w:rsidRDefault="007B7663" w:rsidP="00082A8E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 xml:space="preserve">A fájdalomcsillapítók tartós használata esetén fejfájás léphet fel, amelyet nem szabad a gyógyszer adagjának növelésével kezelni. Amennyiben ennek gyanúja felmerül, </w:t>
      </w:r>
      <w:r w:rsidR="00171C14">
        <w:rPr>
          <w:noProof/>
          <w:szCs w:val="24"/>
          <w:lang w:val="da-DK"/>
        </w:rPr>
        <w:t xml:space="preserve">beszéljen </w:t>
      </w:r>
      <w:r w:rsidRPr="00E85BD2">
        <w:rPr>
          <w:noProof/>
          <w:szCs w:val="24"/>
          <w:lang w:val="da-DK"/>
        </w:rPr>
        <w:t>orvos</w:t>
      </w:r>
      <w:r w:rsidR="00171C14">
        <w:rPr>
          <w:noProof/>
          <w:szCs w:val="24"/>
          <w:lang w:val="da-DK"/>
        </w:rPr>
        <w:t>áv</w:t>
      </w:r>
      <w:r w:rsidRPr="00E85BD2">
        <w:rPr>
          <w:noProof/>
          <w:szCs w:val="24"/>
          <w:lang w:val="da-DK"/>
        </w:rPr>
        <w:t>al vagy gyógyszerész</w:t>
      </w:r>
      <w:r w:rsidR="00171C14">
        <w:rPr>
          <w:noProof/>
          <w:szCs w:val="24"/>
          <w:lang w:val="da-DK"/>
        </w:rPr>
        <w:t>év</w:t>
      </w:r>
      <w:r w:rsidRPr="00E85BD2">
        <w:rPr>
          <w:noProof/>
          <w:szCs w:val="24"/>
          <w:lang w:val="da-DK"/>
        </w:rPr>
        <w:t>el.</w:t>
      </w:r>
    </w:p>
    <w:p w14:paraId="64C3780C" w14:textId="77777777" w:rsidR="0014042A" w:rsidRPr="00E85BD2" w:rsidRDefault="0014042A" w:rsidP="00082A8E">
      <w:pPr>
        <w:spacing w:line="240" w:lineRule="auto"/>
        <w:ind w:right="-2"/>
        <w:rPr>
          <w:noProof/>
          <w:szCs w:val="24"/>
          <w:lang w:val="da-DK"/>
        </w:rPr>
      </w:pPr>
    </w:p>
    <w:p w14:paraId="39E155C2" w14:textId="42F8154D" w:rsidR="0014042A" w:rsidRPr="00E85BD2" w:rsidRDefault="00F1396D" w:rsidP="00082A8E">
      <w:pPr>
        <w:spacing w:line="240" w:lineRule="auto"/>
        <w:ind w:right="-2"/>
        <w:rPr>
          <w:i/>
          <w:noProof/>
          <w:szCs w:val="24"/>
          <w:lang w:val="da-DK"/>
        </w:rPr>
      </w:pPr>
      <w:r w:rsidRPr="00E85BD2">
        <w:rPr>
          <w:i/>
          <w:noProof/>
          <w:szCs w:val="24"/>
          <w:lang w:val="da-DK"/>
        </w:rPr>
        <w:t>Látászavarok</w:t>
      </w:r>
    </w:p>
    <w:p w14:paraId="4BFEC356" w14:textId="5D73893A" w:rsidR="000606B0" w:rsidRPr="00E85BD2" w:rsidRDefault="0074427F" w:rsidP="00082A8E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 xml:space="preserve">Ha </w:t>
      </w:r>
      <w:r w:rsidR="00654E09" w:rsidRPr="00E85BD2">
        <w:rPr>
          <w:noProof/>
          <w:szCs w:val="24"/>
          <w:lang w:val="da-DK"/>
        </w:rPr>
        <w:t>a</w:t>
      </w:r>
      <w:r w:rsidR="000377F5">
        <w:rPr>
          <w:noProof/>
          <w:szCs w:val="24"/>
          <w:lang w:val="da-DK"/>
        </w:rPr>
        <w:t>z</w:t>
      </w:r>
      <w:r w:rsidR="000606B0" w:rsidRPr="00E85BD2">
        <w:rPr>
          <w:noProof/>
          <w:szCs w:val="24"/>
          <w:lang w:val="da-DK"/>
        </w:rPr>
        <w:t xml:space="preserve"> </w:t>
      </w:r>
      <w:r w:rsidR="00753B90">
        <w:rPr>
          <w:noProof/>
          <w:szCs w:val="24"/>
          <w:lang w:val="da-DK"/>
        </w:rPr>
        <w:t>Elomen</w:t>
      </w:r>
      <w:r w:rsidR="000606B0" w:rsidRPr="00E85BD2">
        <w:rPr>
          <w:noProof/>
          <w:szCs w:val="24"/>
          <w:lang w:val="da-DK"/>
        </w:rPr>
        <w:t xml:space="preserve"> 1000 mg/300 mg oldatos infúzió alkalmazása során látászavar jelentkezik, a gyógyszer alkalmazását abba kell hagyni, és erről tájékoztatni kell a kezelőorvost.</w:t>
      </w:r>
    </w:p>
    <w:p w14:paraId="49D3F289" w14:textId="77777777" w:rsidR="003422BC" w:rsidRPr="00E85BD2" w:rsidRDefault="003422BC" w:rsidP="00082A8E">
      <w:pPr>
        <w:spacing w:line="240" w:lineRule="auto"/>
        <w:ind w:right="-2"/>
        <w:rPr>
          <w:noProof/>
          <w:szCs w:val="24"/>
          <w:lang w:val="da-DK"/>
        </w:rPr>
      </w:pPr>
    </w:p>
    <w:p w14:paraId="64CD92D9" w14:textId="4197EDE1" w:rsidR="00F45C51" w:rsidRPr="00E85BD2" w:rsidRDefault="00615F9D" w:rsidP="00615F9D">
      <w:pPr>
        <w:spacing w:before="120" w:after="60" w:line="240" w:lineRule="auto"/>
        <w:ind w:right="-2"/>
        <w:rPr>
          <w:b/>
          <w:noProof/>
          <w:szCs w:val="24"/>
          <w:lang w:val="da-DK"/>
        </w:rPr>
      </w:pPr>
      <w:r w:rsidRPr="00E85BD2">
        <w:rPr>
          <w:b/>
          <w:noProof/>
          <w:szCs w:val="24"/>
          <w:lang w:val="da-DK"/>
        </w:rPr>
        <w:t>Gyermekek és serdülők</w:t>
      </w:r>
      <w:r w:rsidR="00FC0857" w:rsidRPr="00E85BD2">
        <w:rPr>
          <w:b/>
          <w:noProof/>
          <w:szCs w:val="24"/>
          <w:lang w:val="da-DK"/>
        </w:rPr>
        <w:t xml:space="preserve"> </w:t>
      </w:r>
    </w:p>
    <w:p w14:paraId="5BE4DF6D" w14:textId="34645621" w:rsidR="001E134A" w:rsidRPr="00E85BD2" w:rsidRDefault="001E134A" w:rsidP="00082A8E">
      <w:pPr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A</w:t>
      </w:r>
      <w:r w:rsidR="000377F5">
        <w:rPr>
          <w:noProof/>
          <w:szCs w:val="24"/>
          <w:lang w:val="da-DK"/>
        </w:rPr>
        <w:t>z</w:t>
      </w:r>
      <w:r w:rsidRPr="00E85BD2">
        <w:rPr>
          <w:noProof/>
          <w:szCs w:val="24"/>
          <w:lang w:val="da-DK"/>
        </w:rPr>
        <w:t xml:space="preserve"> </w:t>
      </w:r>
      <w:r w:rsidR="00753B90">
        <w:rPr>
          <w:noProof/>
          <w:szCs w:val="24"/>
          <w:lang w:val="da-DK"/>
        </w:rPr>
        <w:t>Elomen</w:t>
      </w:r>
      <w:r w:rsidRPr="00E85BD2">
        <w:rPr>
          <w:noProof/>
          <w:szCs w:val="24"/>
          <w:lang w:val="da-DK"/>
        </w:rPr>
        <w:t xml:space="preserve"> 1000 mg/300 mg oldatos infúzió nem alkalmazható 18 év alat</w:t>
      </w:r>
      <w:r w:rsidR="00835C01" w:rsidRPr="00E85BD2">
        <w:rPr>
          <w:noProof/>
          <w:szCs w:val="24"/>
          <w:lang w:val="da-DK"/>
        </w:rPr>
        <w:t>ti gyermekek és serdülők esetén</w:t>
      </w:r>
      <w:r w:rsidRPr="00E85BD2">
        <w:rPr>
          <w:noProof/>
          <w:szCs w:val="24"/>
          <w:lang w:val="da-DK"/>
        </w:rPr>
        <w:t>.</w:t>
      </w:r>
    </w:p>
    <w:p w14:paraId="765C49A9" w14:textId="77777777" w:rsidR="001E134A" w:rsidRPr="00E85BD2" w:rsidRDefault="001E134A" w:rsidP="00082A8E">
      <w:pPr>
        <w:spacing w:line="240" w:lineRule="auto"/>
        <w:ind w:right="-2"/>
        <w:rPr>
          <w:b/>
          <w:noProof/>
          <w:szCs w:val="24"/>
          <w:lang w:val="da-DK"/>
        </w:rPr>
      </w:pPr>
    </w:p>
    <w:p w14:paraId="121FF99F" w14:textId="08490496" w:rsidR="00F45C51" w:rsidRPr="00E85BD2" w:rsidRDefault="00FC0857" w:rsidP="00593030">
      <w:pPr>
        <w:spacing w:before="120" w:after="60" w:line="240" w:lineRule="auto"/>
        <w:ind w:right="-2"/>
        <w:rPr>
          <w:b/>
          <w:lang w:val="hu-HU"/>
        </w:rPr>
      </w:pPr>
      <w:r w:rsidRPr="00E85BD2">
        <w:rPr>
          <w:b/>
          <w:noProof/>
          <w:szCs w:val="24"/>
          <w:lang w:val="hu-HU"/>
        </w:rPr>
        <w:t>Egyéb</w:t>
      </w:r>
      <w:r w:rsidRPr="00E85BD2">
        <w:rPr>
          <w:b/>
          <w:lang w:val="hu-HU"/>
        </w:rPr>
        <w:t xml:space="preserve"> gyógyszerek</w:t>
      </w:r>
      <w:r w:rsidR="00C8738E" w:rsidRPr="00E85BD2">
        <w:rPr>
          <w:b/>
          <w:noProof/>
          <w:szCs w:val="24"/>
          <w:lang w:val="hu-HU"/>
        </w:rPr>
        <w:t xml:space="preserve"> és a</w:t>
      </w:r>
      <w:r w:rsidR="000377F5">
        <w:rPr>
          <w:b/>
          <w:noProof/>
          <w:szCs w:val="24"/>
          <w:lang w:val="hu-HU"/>
        </w:rPr>
        <w:t>z</w:t>
      </w:r>
      <w:r w:rsidR="00C8738E" w:rsidRPr="00E85BD2">
        <w:rPr>
          <w:b/>
          <w:noProof/>
          <w:szCs w:val="24"/>
          <w:lang w:val="hu-HU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="00C8738E"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</w:t>
      </w:r>
    </w:p>
    <w:p w14:paraId="6FB7FB56" w14:textId="1F71CEAE" w:rsidR="00F45C51" w:rsidRPr="00E85BD2" w:rsidRDefault="00D81C72" w:rsidP="00082A8E">
      <w:pPr>
        <w:spacing w:line="240" w:lineRule="auto"/>
        <w:rPr>
          <w:noProof/>
          <w:szCs w:val="24"/>
          <w:lang w:val="hu-HU"/>
        </w:rPr>
      </w:pPr>
      <w:r w:rsidRPr="00E85BD2">
        <w:rPr>
          <w:lang w:val="hu-HU"/>
        </w:rPr>
        <w:t xml:space="preserve">Feltétlenül tájékoztassa </w:t>
      </w:r>
      <w:r w:rsidR="00FC0857" w:rsidRPr="00E85BD2">
        <w:rPr>
          <w:lang w:val="hu-HU"/>
        </w:rPr>
        <w:t>kezel</w:t>
      </w:r>
      <w:r w:rsidRPr="00E85BD2">
        <w:rPr>
          <w:lang w:val="hu-HU"/>
        </w:rPr>
        <w:t>őorvosát</w:t>
      </w:r>
      <w:r w:rsidR="0037095D" w:rsidRPr="00E85BD2">
        <w:rPr>
          <w:lang w:val="hu-HU"/>
        </w:rPr>
        <w:t xml:space="preserve"> vagy a gondozását végző egészségügyi szakembert</w:t>
      </w:r>
      <w:r w:rsidRPr="00E85BD2">
        <w:rPr>
          <w:lang w:val="hu-HU"/>
        </w:rPr>
        <w:t xml:space="preserve"> </w:t>
      </w:r>
      <w:r w:rsidR="00FC0857" w:rsidRPr="00E85BD2">
        <w:rPr>
          <w:lang w:val="hu-HU"/>
        </w:rPr>
        <w:t xml:space="preserve">a jelenleg vagy nemrégiben </w:t>
      </w:r>
      <w:r w:rsidR="00FC0857" w:rsidRPr="00E85BD2">
        <w:rPr>
          <w:noProof/>
          <w:szCs w:val="24"/>
          <w:lang w:val="hu-HU"/>
        </w:rPr>
        <w:t>al</w:t>
      </w:r>
      <w:r w:rsidRPr="00E85BD2">
        <w:rPr>
          <w:noProof/>
          <w:szCs w:val="24"/>
          <w:lang w:val="hu-HU"/>
        </w:rPr>
        <w:t>kalmazott</w:t>
      </w:r>
      <w:r w:rsidR="00FC0857" w:rsidRPr="00E85BD2">
        <w:rPr>
          <w:noProof/>
          <w:szCs w:val="24"/>
          <w:lang w:val="hu-HU"/>
        </w:rPr>
        <w:t>,</w:t>
      </w:r>
      <w:r w:rsidRPr="00E85BD2">
        <w:rPr>
          <w:noProof/>
          <w:szCs w:val="24"/>
          <w:lang w:val="hu-HU"/>
        </w:rPr>
        <w:t xml:space="preserve"> valamint az alkalmazni </w:t>
      </w:r>
      <w:r w:rsidR="00FC0857" w:rsidRPr="00E85BD2">
        <w:rPr>
          <w:noProof/>
          <w:szCs w:val="24"/>
          <w:lang w:val="hu-HU"/>
        </w:rPr>
        <w:t>tervezett</w:t>
      </w:r>
      <w:r w:rsidR="00FC0857" w:rsidRPr="00E85BD2">
        <w:rPr>
          <w:lang w:val="hu-HU"/>
        </w:rPr>
        <w:t xml:space="preserve"> egyéb gyógyszereiről</w:t>
      </w:r>
      <w:r w:rsidRPr="00E85BD2">
        <w:rPr>
          <w:noProof/>
          <w:szCs w:val="24"/>
          <w:lang w:val="hu-HU"/>
        </w:rPr>
        <w:t>.</w:t>
      </w:r>
    </w:p>
    <w:p w14:paraId="73B7DF36" w14:textId="77777777" w:rsidR="004C58DE" w:rsidRPr="00E85BD2" w:rsidRDefault="004C58DE" w:rsidP="00082A8E">
      <w:pPr>
        <w:spacing w:line="240" w:lineRule="auto"/>
        <w:rPr>
          <w:noProof/>
          <w:szCs w:val="24"/>
          <w:lang w:val="hu-HU"/>
        </w:rPr>
      </w:pPr>
    </w:p>
    <w:p w14:paraId="6FFB0503" w14:textId="5BF36CE7" w:rsidR="004C58DE" w:rsidRPr="00E85BD2" w:rsidRDefault="00AC2341" w:rsidP="00082A8E">
      <w:pPr>
        <w:spacing w:line="240" w:lineRule="auto"/>
        <w:rPr>
          <w:lang w:val="hu-HU"/>
        </w:rPr>
      </w:pPr>
      <w:r w:rsidRPr="00E85BD2">
        <w:rPr>
          <w:lang w:val="hu-HU"/>
        </w:rPr>
        <w:t xml:space="preserve">A túladagolás kockázatának elkerülése végett mindig tájékoztassa kezelőorvosát, ha egyéb </w:t>
      </w:r>
      <w:proofErr w:type="spellStart"/>
      <w:r w:rsidRPr="00E85BD2">
        <w:rPr>
          <w:lang w:val="hu-HU"/>
        </w:rPr>
        <w:t>paracetamol</w:t>
      </w:r>
      <w:proofErr w:type="spellEnd"/>
      <w:r w:rsidRPr="00E85BD2">
        <w:rPr>
          <w:lang w:val="hu-HU"/>
        </w:rPr>
        <w:t xml:space="preserve">-, </w:t>
      </w:r>
      <w:proofErr w:type="spellStart"/>
      <w:r w:rsidRPr="00E85BD2">
        <w:rPr>
          <w:lang w:val="hu-HU"/>
        </w:rPr>
        <w:t>ibuprofén</w:t>
      </w:r>
      <w:proofErr w:type="spellEnd"/>
      <w:r w:rsidR="0037095D" w:rsidRPr="00E85BD2">
        <w:rPr>
          <w:lang w:val="hu-HU"/>
        </w:rPr>
        <w:t>-</w:t>
      </w:r>
      <w:r w:rsidRPr="00E85BD2">
        <w:rPr>
          <w:lang w:val="hu-HU"/>
        </w:rPr>
        <w:t xml:space="preserve"> vagy más NSAID típusú fájdalomcsillapító tartalmú gyógyszert szed, beleértve a vény nélkül kapható készítményeket is.</w:t>
      </w:r>
    </w:p>
    <w:p w14:paraId="040ED8F5" w14:textId="77777777" w:rsidR="00374291" w:rsidRPr="00E85BD2" w:rsidRDefault="00374291" w:rsidP="00082A8E">
      <w:pPr>
        <w:spacing w:line="240" w:lineRule="auto"/>
        <w:rPr>
          <w:lang w:val="hu-HU"/>
        </w:rPr>
      </w:pPr>
    </w:p>
    <w:p w14:paraId="7FAB891F" w14:textId="1559D3FC" w:rsidR="00374291" w:rsidRPr="00E85BD2" w:rsidRDefault="009301D6" w:rsidP="00374291">
      <w:pPr>
        <w:rPr>
          <w:lang w:val="hu-HU"/>
        </w:rPr>
      </w:pPr>
      <w:r w:rsidRPr="00E85BD2">
        <w:rPr>
          <w:lang w:val="hu-HU"/>
        </w:rPr>
        <w:t>A</w:t>
      </w:r>
      <w:r w:rsidR="000377F5">
        <w:rPr>
          <w:lang w:val="hu-HU"/>
        </w:rPr>
        <w:t>z</w:t>
      </w:r>
      <w:r w:rsidR="00374291" w:rsidRPr="00E85BD2">
        <w:rPr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="00374291" w:rsidRPr="00E85BD2">
        <w:rPr>
          <w:noProof/>
          <w:szCs w:val="24"/>
          <w:lang w:val="hu-HU"/>
        </w:rPr>
        <w:t xml:space="preserve"> 1000 mg/300 mg oldatos infúzió</w:t>
      </w:r>
      <w:r w:rsidR="00374291" w:rsidRPr="00E85BD2">
        <w:rPr>
          <w:lang w:val="hu-HU"/>
        </w:rPr>
        <w:t xml:space="preserve"> befolyásolhatja bizonyos egyéb gyógyszerek hatását, és egyéb gyógyszerek is befolyásolhatják a</w:t>
      </w:r>
      <w:r w:rsidR="000377F5">
        <w:rPr>
          <w:lang w:val="hu-HU"/>
        </w:rPr>
        <w:t>z</w:t>
      </w:r>
      <w:r w:rsidR="00374291" w:rsidRPr="00E85BD2">
        <w:rPr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="00374291" w:rsidRPr="00E85BD2">
        <w:rPr>
          <w:noProof/>
          <w:szCs w:val="24"/>
          <w:lang w:val="hu-HU"/>
        </w:rPr>
        <w:t xml:space="preserve"> 1000 mg/300 mg oldatos infúzió</w:t>
      </w:r>
      <w:r w:rsidR="00374291" w:rsidRPr="00E85BD2">
        <w:rPr>
          <w:lang w:val="hu-HU"/>
        </w:rPr>
        <w:t xml:space="preserve"> hatását. </w:t>
      </w:r>
      <w:r w:rsidR="00422BA9" w:rsidRPr="00E85BD2">
        <w:rPr>
          <w:lang w:val="hu-HU"/>
        </w:rPr>
        <w:t>Például:</w:t>
      </w:r>
    </w:p>
    <w:p w14:paraId="47DB8D27" w14:textId="255233E9" w:rsidR="00422BA9" w:rsidRPr="00E85BD2" w:rsidRDefault="00422BA9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hu-HU"/>
        </w:rPr>
      </w:pPr>
      <w:proofErr w:type="spellStart"/>
      <w:r w:rsidRPr="00E85BD2">
        <w:rPr>
          <w:lang w:val="hu-HU"/>
        </w:rPr>
        <w:lastRenderedPageBreak/>
        <w:t>acetilszalicilsav</w:t>
      </w:r>
      <w:proofErr w:type="spellEnd"/>
      <w:r w:rsidRPr="00E85BD2">
        <w:rPr>
          <w:lang w:val="hu-HU"/>
        </w:rPr>
        <w:t>, szalicilátok vagy más NSAID-gyógyszerek (id</w:t>
      </w:r>
      <w:r w:rsidR="00E34B1F" w:rsidRPr="00E85BD2">
        <w:rPr>
          <w:lang w:val="hu-HU"/>
        </w:rPr>
        <w:t>eértve a COX-2-gátlókat, pl.</w:t>
      </w:r>
      <w:r w:rsidRPr="00E85BD2">
        <w:rPr>
          <w:lang w:val="hu-HU"/>
        </w:rPr>
        <w:t xml:space="preserve"> a </w:t>
      </w:r>
      <w:proofErr w:type="spellStart"/>
      <w:r w:rsidRPr="00E85BD2">
        <w:rPr>
          <w:lang w:val="hu-HU"/>
        </w:rPr>
        <w:t>celecoxib</w:t>
      </w:r>
      <w:proofErr w:type="spellEnd"/>
      <w:r w:rsidRPr="00E85BD2">
        <w:rPr>
          <w:lang w:val="hu-HU"/>
        </w:rPr>
        <w:t xml:space="preserve"> vagy az </w:t>
      </w:r>
      <w:proofErr w:type="spellStart"/>
      <w:r w:rsidRPr="00E85BD2">
        <w:rPr>
          <w:lang w:val="hu-HU"/>
        </w:rPr>
        <w:t>etoricoxib</w:t>
      </w:r>
      <w:proofErr w:type="spellEnd"/>
      <w:r w:rsidRPr="00E85BD2">
        <w:rPr>
          <w:lang w:val="hu-HU"/>
        </w:rPr>
        <w:t>);</w:t>
      </w:r>
    </w:p>
    <w:p w14:paraId="6E956404" w14:textId="19C6081F" w:rsidR="00060BA3" w:rsidRPr="00E85BD2" w:rsidRDefault="00060BA3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szívbetegségek kezelésé</w:t>
      </w:r>
      <w:r w:rsidR="00E34B1F" w:rsidRPr="00E85BD2">
        <w:rPr>
          <w:noProof/>
          <w:szCs w:val="24"/>
          <w:lang w:val="da-DK"/>
        </w:rPr>
        <w:t>re szolgáló gyógyszerek (pl.</w:t>
      </w:r>
      <w:r w:rsidRPr="00E85BD2">
        <w:rPr>
          <w:noProof/>
          <w:szCs w:val="24"/>
          <w:lang w:val="da-DK"/>
        </w:rPr>
        <w:t xml:space="preserve"> digoxin vagy béta-blokkolók);</w:t>
      </w:r>
    </w:p>
    <w:p w14:paraId="2E5D1C59" w14:textId="3277E370" w:rsidR="00060BA3" w:rsidRPr="00E85BD2" w:rsidRDefault="00662706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kortikoszteroidok, p</w:t>
      </w:r>
      <w:r w:rsidR="00060BA3" w:rsidRPr="00E85BD2">
        <w:rPr>
          <w:noProof/>
          <w:szCs w:val="24"/>
          <w:lang w:val="da-DK"/>
        </w:rPr>
        <w:t>l</w:t>
      </w:r>
      <w:r w:rsidRPr="00E85BD2">
        <w:rPr>
          <w:noProof/>
          <w:szCs w:val="24"/>
          <w:lang w:val="da-DK"/>
        </w:rPr>
        <w:t>.</w:t>
      </w:r>
      <w:r w:rsidR="00060BA3" w:rsidRPr="00E85BD2">
        <w:rPr>
          <w:noProof/>
          <w:szCs w:val="24"/>
          <w:lang w:val="da-DK"/>
        </w:rPr>
        <w:t xml:space="preserve"> prednizon, kortizon;</w:t>
      </w:r>
    </w:p>
    <w:p w14:paraId="2BD56FD6" w14:textId="32F90FD2" w:rsidR="00060BA3" w:rsidRPr="00E85BD2" w:rsidRDefault="00697510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véralvadásgátló hatású gyógyszerek (más néven vérhígítók/vérrögképződés elleni gyógyszerek, pl. acetilszalicilsav, warfarin, tiklopidin);</w:t>
      </w:r>
    </w:p>
    <w:p w14:paraId="4032DFE8" w14:textId="0761AABE" w:rsidR="00966441" w:rsidRPr="00E85BD2" w:rsidRDefault="00665D69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vérnyomáscsökkentők (ACE</w:t>
      </w:r>
      <w:r w:rsidR="00A95D36">
        <w:rPr>
          <w:rFonts w:eastAsia="Calibri"/>
          <w:noProof/>
          <w:szCs w:val="24"/>
          <w:lang w:val="da-DK"/>
        </w:rPr>
        <w:t>-</w:t>
      </w:r>
      <w:r w:rsidRPr="00E85BD2">
        <w:rPr>
          <w:noProof/>
          <w:szCs w:val="24"/>
          <w:lang w:val="da-DK"/>
        </w:rPr>
        <w:t>gátlók, pl. kaptopril, béta</w:t>
      </w:r>
      <w:r w:rsidR="00A95D36">
        <w:rPr>
          <w:rFonts w:eastAsia="Calibri"/>
          <w:noProof/>
          <w:szCs w:val="24"/>
          <w:lang w:val="da-DK"/>
        </w:rPr>
        <w:t>-</w:t>
      </w:r>
      <w:r w:rsidRPr="00E85BD2">
        <w:rPr>
          <w:noProof/>
          <w:szCs w:val="24"/>
          <w:lang w:val="da-DK"/>
        </w:rPr>
        <w:t>blokkolók, pl. atenolol, angiotenzin</w:t>
      </w:r>
      <w:r w:rsidR="00A95D36">
        <w:rPr>
          <w:rFonts w:eastAsia="Calibri"/>
          <w:noProof/>
          <w:szCs w:val="24"/>
          <w:lang w:val="da-DK"/>
        </w:rPr>
        <w:t>-</w:t>
      </w:r>
      <w:r w:rsidRPr="00E85BD2">
        <w:rPr>
          <w:noProof/>
          <w:szCs w:val="24"/>
          <w:lang w:val="da-DK"/>
        </w:rPr>
        <w:t>II</w:t>
      </w:r>
      <w:r w:rsidR="00A95D36">
        <w:rPr>
          <w:rFonts w:eastAsia="Calibri"/>
          <w:noProof/>
          <w:szCs w:val="24"/>
          <w:lang w:val="da-DK"/>
        </w:rPr>
        <w:t>-</w:t>
      </w:r>
      <w:r w:rsidRPr="00E85BD2">
        <w:rPr>
          <w:noProof/>
          <w:szCs w:val="24"/>
          <w:lang w:val="da-DK"/>
        </w:rPr>
        <w:t>receptor gátlók, pl. lozartán);</w:t>
      </w:r>
    </w:p>
    <w:p w14:paraId="3D88EACA" w14:textId="294F0AC8" w:rsidR="00665D69" w:rsidRPr="00E85BD2" w:rsidRDefault="002B4DB4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epilepszia vagy görcsrohamok kezelés</w:t>
      </w:r>
      <w:r w:rsidR="00E34B1F" w:rsidRPr="00E85BD2">
        <w:rPr>
          <w:noProof/>
          <w:szCs w:val="24"/>
          <w:lang w:val="da-DK"/>
        </w:rPr>
        <w:t>ére szolgáló gyógyszerek (p</w:t>
      </w:r>
      <w:r w:rsidRPr="00E85BD2">
        <w:rPr>
          <w:noProof/>
          <w:szCs w:val="24"/>
          <w:lang w:val="da-DK"/>
        </w:rPr>
        <w:t>l</w:t>
      </w:r>
      <w:r w:rsidR="00E34B1F" w:rsidRPr="00E85BD2">
        <w:rPr>
          <w:noProof/>
          <w:szCs w:val="24"/>
          <w:lang w:val="da-DK"/>
        </w:rPr>
        <w:t>.</w:t>
      </w:r>
      <w:r w:rsidRPr="00E85BD2">
        <w:rPr>
          <w:noProof/>
          <w:szCs w:val="24"/>
          <w:lang w:val="da-DK"/>
        </w:rPr>
        <w:t xml:space="preserve"> fenitoin, fenobarbitál, karbamazepin);</w:t>
      </w:r>
    </w:p>
    <w:p w14:paraId="14CFC03F" w14:textId="6B345EEC" w:rsidR="00E70A9B" w:rsidRPr="00E85BD2" w:rsidRDefault="00E70A9B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mánia kezelés</w:t>
      </w:r>
      <w:r w:rsidR="00E34B1F" w:rsidRPr="00E85BD2">
        <w:rPr>
          <w:noProof/>
          <w:szCs w:val="24"/>
          <w:lang w:val="da-DK"/>
        </w:rPr>
        <w:t>ére használt gyógyszerek (p</w:t>
      </w:r>
      <w:r w:rsidRPr="00E85BD2">
        <w:rPr>
          <w:noProof/>
          <w:szCs w:val="24"/>
          <w:lang w:val="da-DK"/>
        </w:rPr>
        <w:t>l</w:t>
      </w:r>
      <w:r w:rsidR="00E34B1F" w:rsidRPr="00E85BD2">
        <w:rPr>
          <w:noProof/>
          <w:szCs w:val="24"/>
          <w:lang w:val="da-DK"/>
        </w:rPr>
        <w:t>.</w:t>
      </w:r>
      <w:r w:rsidRPr="00E85BD2">
        <w:rPr>
          <w:noProof/>
          <w:szCs w:val="24"/>
          <w:lang w:val="da-DK"/>
        </w:rPr>
        <w:t xml:space="preserve"> lítium);</w:t>
      </w:r>
    </w:p>
    <w:p w14:paraId="5F4F4B05" w14:textId="48DFF970" w:rsidR="00E70A9B" w:rsidRPr="00E85BD2" w:rsidRDefault="00F13852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depresszió kezelésére használt gyógyszerek, pl. SSRI-k (szelektív szerotoninvisszavétel-gátlók);</w:t>
      </w:r>
    </w:p>
    <w:p w14:paraId="2D04D1F3" w14:textId="5AC2ABE9" w:rsidR="00F13852" w:rsidRPr="00E85BD2" w:rsidRDefault="000E0FD8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köszvény kezelésére szolgáló gyógyszer, a probenecid;</w:t>
      </w:r>
    </w:p>
    <w:p w14:paraId="794A0340" w14:textId="358BA807" w:rsidR="000E0FD8" w:rsidRPr="00E85BD2" w:rsidRDefault="00975039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vízhajtók (diuretikumok)</w:t>
      </w:r>
      <w:r w:rsidR="0023368C" w:rsidRPr="00E85BD2">
        <w:rPr>
          <w:noProof/>
          <w:szCs w:val="24"/>
          <w:lang w:val="da-DK"/>
        </w:rPr>
        <w:t>,</w:t>
      </w:r>
      <w:r w:rsidRPr="00E85BD2">
        <w:rPr>
          <w:noProof/>
          <w:szCs w:val="24"/>
          <w:lang w:val="da-DK"/>
        </w:rPr>
        <w:t xml:space="preserve"> </w:t>
      </w:r>
      <w:r w:rsidR="0023368C" w:rsidRPr="00E85BD2">
        <w:rPr>
          <w:noProof/>
          <w:szCs w:val="24"/>
          <w:lang w:val="da-DK"/>
        </w:rPr>
        <w:t>melyek serkentik a vizelet termelődését;</w:t>
      </w:r>
    </w:p>
    <w:p w14:paraId="488A9FB2" w14:textId="68C3E1B1" w:rsidR="0023368C" w:rsidRPr="00E85BD2" w:rsidRDefault="006034EC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 xml:space="preserve">metotrexát, mely </w:t>
      </w:r>
      <w:r w:rsidR="00C90AD8" w:rsidRPr="00E85BD2">
        <w:rPr>
          <w:noProof/>
          <w:szCs w:val="24"/>
          <w:lang w:val="da-DK"/>
        </w:rPr>
        <w:t>ízületi gyulladás</w:t>
      </w:r>
      <w:r w:rsidRPr="00E85BD2">
        <w:rPr>
          <w:noProof/>
          <w:szCs w:val="24"/>
          <w:lang w:val="da-DK"/>
        </w:rPr>
        <w:t>, illetve bizony</w:t>
      </w:r>
      <w:r w:rsidR="00975039" w:rsidRPr="00E85BD2">
        <w:rPr>
          <w:noProof/>
          <w:szCs w:val="24"/>
          <w:lang w:val="da-DK"/>
        </w:rPr>
        <w:t xml:space="preserve">os típusú daganatos betegségek </w:t>
      </w:r>
      <w:r w:rsidRPr="00E85BD2">
        <w:rPr>
          <w:noProof/>
          <w:szCs w:val="24"/>
          <w:lang w:val="da-DK"/>
        </w:rPr>
        <w:t>kezelésére szolgál;</w:t>
      </w:r>
    </w:p>
    <w:p w14:paraId="0EBB0F2C" w14:textId="1944DF0D" w:rsidR="006034EC" w:rsidRPr="00E85BD2" w:rsidRDefault="00635FDC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takrol</w:t>
      </w:r>
      <w:r w:rsidR="00975039" w:rsidRPr="00E85BD2">
        <w:rPr>
          <w:noProof/>
          <w:szCs w:val="24"/>
          <w:lang w:val="da-DK"/>
        </w:rPr>
        <w:t>imusz vagy ciklosporin, melyeket</w:t>
      </w:r>
      <w:r w:rsidRPr="00E85BD2">
        <w:rPr>
          <w:noProof/>
          <w:szCs w:val="24"/>
          <w:lang w:val="da-DK"/>
        </w:rPr>
        <w:t xml:space="preserve"> szervátültetés után a szerv kilökő</w:t>
      </w:r>
      <w:r w:rsidR="00975039" w:rsidRPr="00E85BD2">
        <w:rPr>
          <w:noProof/>
          <w:szCs w:val="24"/>
          <w:lang w:val="da-DK"/>
        </w:rPr>
        <w:t>désének megakadályozására haszná</w:t>
      </w:r>
      <w:r w:rsidRPr="00E85BD2">
        <w:rPr>
          <w:noProof/>
          <w:szCs w:val="24"/>
          <w:lang w:val="da-DK"/>
        </w:rPr>
        <w:t>lnak;</w:t>
      </w:r>
    </w:p>
    <w:p w14:paraId="56FB040F" w14:textId="5371234A" w:rsidR="00635FDC" w:rsidRPr="00E85BD2" w:rsidRDefault="00EF4FAB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zidovudin, a HIV</w:t>
      </w:r>
      <w:r w:rsidR="00A95D36">
        <w:rPr>
          <w:rFonts w:eastAsia="Calibri"/>
          <w:noProof/>
          <w:szCs w:val="24"/>
          <w:lang w:val="da-DK"/>
        </w:rPr>
        <w:t>-</w:t>
      </w:r>
      <w:r w:rsidRPr="00E85BD2">
        <w:rPr>
          <w:noProof/>
          <w:szCs w:val="24"/>
          <w:lang w:val="da-DK"/>
        </w:rPr>
        <w:t>fertőzés</w:t>
      </w:r>
      <w:r w:rsidR="00C90AD8" w:rsidRPr="00E85BD2">
        <w:rPr>
          <w:noProof/>
          <w:szCs w:val="24"/>
          <w:lang w:val="da-DK"/>
        </w:rPr>
        <w:t xml:space="preserve"> (a vírus, ami </w:t>
      </w:r>
      <w:r w:rsidR="00CB6C6A" w:rsidRPr="00E85BD2">
        <w:rPr>
          <w:noProof/>
          <w:szCs w:val="24"/>
          <w:lang w:val="da-DK"/>
        </w:rPr>
        <w:t xml:space="preserve">az </w:t>
      </w:r>
      <w:r w:rsidR="00C90AD8" w:rsidRPr="00E85BD2">
        <w:rPr>
          <w:noProof/>
          <w:szCs w:val="24"/>
          <w:lang w:val="da-DK"/>
        </w:rPr>
        <w:t>AIDS-et okozza)</w:t>
      </w:r>
      <w:r w:rsidRPr="00E85BD2">
        <w:rPr>
          <w:noProof/>
          <w:szCs w:val="24"/>
          <w:lang w:val="da-DK"/>
        </w:rPr>
        <w:t xml:space="preserve"> kezelésére szolgáló gyógyszer;</w:t>
      </w:r>
    </w:p>
    <w:p w14:paraId="2E5110C4" w14:textId="0FFD2978" w:rsidR="00FA6E03" w:rsidRPr="00E85BD2" w:rsidRDefault="00191DFF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 xml:space="preserve">szulfanilureák, a </w:t>
      </w:r>
      <w:r w:rsidR="0096040D" w:rsidRPr="00E85BD2">
        <w:rPr>
          <w:noProof/>
          <w:szCs w:val="24"/>
          <w:lang w:val="da-DK"/>
        </w:rPr>
        <w:t>cukorbetegség kezelésére szolgáló gyógyszerek;</w:t>
      </w:r>
    </w:p>
    <w:p w14:paraId="711862CE" w14:textId="06E87BB7" w:rsidR="0096040D" w:rsidRPr="00E85BD2" w:rsidRDefault="00DC0349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lang w:val="hu-HU"/>
        </w:rPr>
        <w:t xml:space="preserve">a </w:t>
      </w:r>
      <w:proofErr w:type="spellStart"/>
      <w:r w:rsidRPr="00E85BD2">
        <w:rPr>
          <w:lang w:val="hu-HU"/>
        </w:rPr>
        <w:t>kinolonok</w:t>
      </w:r>
      <w:proofErr w:type="spellEnd"/>
      <w:r w:rsidRPr="00E85BD2">
        <w:rPr>
          <w:lang w:val="hu-HU"/>
        </w:rPr>
        <w:t xml:space="preserve"> csoportjába tartozó anti</w:t>
      </w:r>
      <w:r w:rsidR="00E34B1F" w:rsidRPr="00E85BD2">
        <w:rPr>
          <w:lang w:val="hu-HU"/>
        </w:rPr>
        <w:t>biotikumok (p</w:t>
      </w:r>
      <w:r w:rsidRPr="00E85BD2">
        <w:rPr>
          <w:lang w:val="hu-HU"/>
        </w:rPr>
        <w:t>l</w:t>
      </w:r>
      <w:r w:rsidR="00E34B1F" w:rsidRPr="00E85BD2">
        <w:rPr>
          <w:lang w:val="hu-HU"/>
        </w:rPr>
        <w:t>.</w:t>
      </w:r>
      <w:r w:rsidRPr="00E85BD2">
        <w:rPr>
          <w:lang w:val="hu-HU"/>
        </w:rPr>
        <w:t xml:space="preserve"> a </w:t>
      </w:r>
      <w:proofErr w:type="spellStart"/>
      <w:r w:rsidRPr="00E85BD2">
        <w:rPr>
          <w:lang w:val="hu-HU"/>
        </w:rPr>
        <w:t>ciprofloxacin</w:t>
      </w:r>
      <w:proofErr w:type="spellEnd"/>
      <w:r w:rsidRPr="00E85BD2">
        <w:t>);</w:t>
      </w:r>
    </w:p>
    <w:p w14:paraId="43C6A87A" w14:textId="04C775A7" w:rsidR="00DC0349" w:rsidRPr="00E85BD2" w:rsidRDefault="004264A1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aminoglikozidok csoportjáb</w:t>
      </w:r>
      <w:r w:rsidR="00E34B1F" w:rsidRPr="00E85BD2">
        <w:rPr>
          <w:noProof/>
          <w:szCs w:val="24"/>
          <w:lang w:val="da-DK"/>
        </w:rPr>
        <w:t>a tartozó antibiotikumok (p</w:t>
      </w:r>
      <w:r w:rsidRPr="00E85BD2">
        <w:rPr>
          <w:noProof/>
          <w:szCs w:val="24"/>
          <w:lang w:val="da-DK"/>
        </w:rPr>
        <w:t>l</w:t>
      </w:r>
      <w:r w:rsidR="00E34B1F" w:rsidRPr="00E85BD2">
        <w:rPr>
          <w:noProof/>
          <w:szCs w:val="24"/>
          <w:lang w:val="da-DK"/>
        </w:rPr>
        <w:t>.</w:t>
      </w:r>
      <w:r w:rsidRPr="00E85BD2">
        <w:rPr>
          <w:noProof/>
          <w:szCs w:val="24"/>
          <w:lang w:val="da-DK"/>
        </w:rPr>
        <w:t xml:space="preserve"> gentamicin, sztreptomicin);</w:t>
      </w:r>
    </w:p>
    <w:p w14:paraId="75D0F866" w14:textId="6B043CC2" w:rsidR="004264A1" w:rsidRPr="00E85BD2" w:rsidRDefault="000D0327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klóramfenikol, fül- és szemfertőzések kezelésére használt antibiotikum;</w:t>
      </w:r>
    </w:p>
    <w:p w14:paraId="1C9BCD26" w14:textId="637FA3B0" w:rsidR="000D0327" w:rsidRPr="00E85BD2" w:rsidRDefault="009D732A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gombafertőzések kezelés</w:t>
      </w:r>
      <w:r w:rsidR="00E34B1F" w:rsidRPr="00E85BD2">
        <w:rPr>
          <w:noProof/>
          <w:szCs w:val="24"/>
          <w:lang w:val="da-DK"/>
        </w:rPr>
        <w:t>ére szolgáló gyógyszerek, p</w:t>
      </w:r>
      <w:r w:rsidRPr="00E85BD2">
        <w:rPr>
          <w:noProof/>
          <w:szCs w:val="24"/>
          <w:lang w:val="da-DK"/>
        </w:rPr>
        <w:t>l</w:t>
      </w:r>
      <w:r w:rsidR="00E34B1F" w:rsidRPr="00E85BD2">
        <w:rPr>
          <w:noProof/>
          <w:szCs w:val="24"/>
          <w:lang w:val="da-DK"/>
        </w:rPr>
        <w:t>.</w:t>
      </w:r>
      <w:r w:rsidRPr="00E85BD2">
        <w:rPr>
          <w:noProof/>
          <w:szCs w:val="24"/>
          <w:lang w:val="da-DK"/>
        </w:rPr>
        <w:t xml:space="preserve"> vorikonazol vagy flukonazol;</w:t>
      </w:r>
    </w:p>
    <w:p w14:paraId="18259813" w14:textId="20CA3AB7" w:rsidR="009D732A" w:rsidRPr="00E85BD2" w:rsidRDefault="008C0840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tuberkulózis kezelés</w:t>
      </w:r>
      <w:r w:rsidR="00E34B1F" w:rsidRPr="00E85BD2">
        <w:rPr>
          <w:noProof/>
          <w:szCs w:val="24"/>
          <w:lang w:val="da-DK"/>
        </w:rPr>
        <w:t>ére használt gyógyszerek, p</w:t>
      </w:r>
      <w:r w:rsidRPr="00E85BD2">
        <w:rPr>
          <w:noProof/>
          <w:szCs w:val="24"/>
          <w:lang w:val="da-DK"/>
        </w:rPr>
        <w:t>l</w:t>
      </w:r>
      <w:r w:rsidR="00E34B1F" w:rsidRPr="00E85BD2">
        <w:rPr>
          <w:noProof/>
          <w:szCs w:val="24"/>
          <w:lang w:val="da-DK"/>
        </w:rPr>
        <w:t>.</w:t>
      </w:r>
      <w:r w:rsidRPr="00E85BD2">
        <w:rPr>
          <w:noProof/>
          <w:szCs w:val="24"/>
          <w:lang w:val="da-DK"/>
        </w:rPr>
        <w:t xml:space="preserve"> izoniazid és rifampicin;</w:t>
      </w:r>
    </w:p>
    <w:p w14:paraId="798185B3" w14:textId="1DB9D0D9" w:rsidR="008C0840" w:rsidRPr="00E85BD2" w:rsidRDefault="00783C18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 xml:space="preserve">mifepristone, a terhesség </w:t>
      </w:r>
      <w:r w:rsidR="005A5896" w:rsidRPr="00E85BD2">
        <w:rPr>
          <w:noProof/>
          <w:szCs w:val="24"/>
          <w:lang w:val="da-DK"/>
        </w:rPr>
        <w:t>megszakítására használt</w:t>
      </w:r>
      <w:r w:rsidRPr="00E85BD2">
        <w:rPr>
          <w:noProof/>
          <w:szCs w:val="24"/>
          <w:lang w:val="da-DK"/>
        </w:rPr>
        <w:t xml:space="preserve"> gyógyszer;</w:t>
      </w:r>
    </w:p>
    <w:p w14:paraId="0A468E91" w14:textId="77777777" w:rsidR="00D83663" w:rsidRDefault="00E34B1F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néhány gyógynövény, például</w:t>
      </w:r>
      <w:r w:rsidR="00FD4542" w:rsidRPr="00E85BD2">
        <w:rPr>
          <w:noProof/>
          <w:szCs w:val="24"/>
          <w:lang w:val="da-DK"/>
        </w:rPr>
        <w:t xml:space="preserve"> a ginkgo biloba (alkalmanként a szellemi hanyatlás [demencia] kezelésében használják) vagy az orbáncfű (</w:t>
      </w:r>
      <w:r w:rsidR="00FD4542" w:rsidRPr="00B32E84">
        <w:rPr>
          <w:i/>
          <w:noProof/>
          <w:szCs w:val="24"/>
          <w:lang w:val="da-DK"/>
        </w:rPr>
        <w:t>hypericum</w:t>
      </w:r>
      <w:r w:rsidR="00FD4542" w:rsidRPr="00E85BD2">
        <w:rPr>
          <w:noProof/>
          <w:szCs w:val="24"/>
          <w:lang w:val="da-DK"/>
        </w:rPr>
        <w:t>, alkalmanként enyhe depresszió esetén használják)</w:t>
      </w:r>
      <w:r w:rsidR="00D83663">
        <w:rPr>
          <w:noProof/>
          <w:szCs w:val="24"/>
          <w:lang w:val="da-DK"/>
        </w:rPr>
        <w:t>;</w:t>
      </w:r>
    </w:p>
    <w:p w14:paraId="173DB2FD" w14:textId="66ABEBB0" w:rsidR="00783C18" w:rsidRPr="00E85BD2" w:rsidRDefault="00D83663" w:rsidP="007939E8">
      <w:pPr>
        <w:pStyle w:val="Listaszerbekezds"/>
        <w:numPr>
          <w:ilvl w:val="0"/>
          <w:numId w:val="27"/>
        </w:num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proofErr w:type="spellStart"/>
      <w:r w:rsidRPr="0031274F">
        <w:rPr>
          <w:rFonts w:eastAsia="Times New Roman"/>
          <w:snapToGrid/>
          <w:szCs w:val="22"/>
          <w:lang w:val="hu-HU" w:eastAsia="en-US"/>
        </w:rPr>
        <w:t>flukloxacillin</w:t>
      </w:r>
      <w:proofErr w:type="spellEnd"/>
      <w:r w:rsidRPr="0031274F">
        <w:rPr>
          <w:rFonts w:eastAsia="Times New Roman"/>
          <w:snapToGrid/>
          <w:szCs w:val="22"/>
          <w:lang w:val="hu-HU" w:eastAsia="en-US"/>
        </w:rPr>
        <w:t xml:space="preserve"> (egy antibiotikum), mivel fennáll </w:t>
      </w:r>
      <w:r w:rsidR="00522AC7" w:rsidRPr="001051AC">
        <w:rPr>
          <w:lang w:val="da-DK"/>
        </w:rPr>
        <w:t>a vér és a testnedvek azonnali kezelést igénylő rendellenességének (úgynevezett</w:t>
      </w:r>
      <w:r w:rsidRPr="0031274F">
        <w:rPr>
          <w:rFonts w:eastAsia="Times New Roman"/>
          <w:snapToGrid/>
          <w:szCs w:val="22"/>
          <w:lang w:val="hu-HU" w:eastAsia="en-US"/>
        </w:rPr>
        <w:t xml:space="preserve"> metabolikus acidózis) kialakulásának jelentős kockázata</w:t>
      </w:r>
      <w:r w:rsidR="001656D0">
        <w:rPr>
          <w:rFonts w:eastAsia="Times New Roman"/>
          <w:snapToGrid/>
          <w:szCs w:val="22"/>
          <w:lang w:val="hu-HU" w:eastAsia="en-US"/>
        </w:rPr>
        <w:t xml:space="preserve"> (lásd 2. pont)</w:t>
      </w:r>
      <w:r w:rsidR="00FD4542" w:rsidRPr="00E85BD2">
        <w:rPr>
          <w:noProof/>
          <w:szCs w:val="24"/>
          <w:lang w:val="da-DK"/>
        </w:rPr>
        <w:t>.</w:t>
      </w:r>
    </w:p>
    <w:p w14:paraId="3CB3CA58" w14:textId="77777777" w:rsidR="009301D6" w:rsidRPr="00E85BD2" w:rsidRDefault="009301D6" w:rsidP="009301D6">
      <w:p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</w:p>
    <w:p w14:paraId="4BE459B5" w14:textId="32261EA0" w:rsidR="00851150" w:rsidRPr="00E85BD2" w:rsidRDefault="009301D6" w:rsidP="009301D6">
      <w:pPr>
        <w:tabs>
          <w:tab w:val="clear" w:pos="567"/>
          <w:tab w:val="left" w:pos="0"/>
        </w:tabs>
        <w:spacing w:line="240" w:lineRule="auto"/>
        <w:ind w:right="-2"/>
        <w:rPr>
          <w:bCs/>
          <w:szCs w:val="22"/>
          <w:lang w:val="hu-HU"/>
        </w:rPr>
      </w:pPr>
      <w:r w:rsidRPr="00E85BD2">
        <w:rPr>
          <w:bCs/>
          <w:szCs w:val="22"/>
          <w:lang w:val="hu-HU"/>
        </w:rPr>
        <w:t>Néhány egyéb gyógyszer szintén befolyásolhatja a</w:t>
      </w:r>
      <w:r w:rsidR="000377F5">
        <w:rPr>
          <w:bCs/>
          <w:szCs w:val="22"/>
          <w:lang w:val="hu-HU"/>
        </w:rPr>
        <w:t>z</w:t>
      </w:r>
      <w:r w:rsidRPr="00E85BD2">
        <w:rPr>
          <w:bCs/>
          <w:szCs w:val="22"/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Pr="00E85BD2">
        <w:rPr>
          <w:noProof/>
          <w:szCs w:val="24"/>
          <w:lang w:val="hu-HU"/>
        </w:rPr>
        <w:t xml:space="preserve"> 1000 mg/300 mg oldatos infúzió</w:t>
      </w:r>
      <w:r w:rsidRPr="00E85BD2">
        <w:rPr>
          <w:bCs/>
          <w:szCs w:val="22"/>
          <w:lang w:val="hu-HU"/>
        </w:rPr>
        <w:t xml:space="preserve"> hatását és fordítva. </w:t>
      </w:r>
      <w:r w:rsidR="00025C9F" w:rsidRPr="00E85BD2">
        <w:rPr>
          <w:bCs/>
          <w:szCs w:val="22"/>
          <w:lang w:val="hu-HU"/>
        </w:rPr>
        <w:t>Ezért bármilyen egyéb gyógyszer alkalmazása előtt mindig kérje kezelőorvosa tanácsát.</w:t>
      </w:r>
      <w:r w:rsidR="004212CF" w:rsidRPr="00E85BD2">
        <w:rPr>
          <w:bCs/>
          <w:szCs w:val="22"/>
          <w:lang w:val="hu-HU"/>
        </w:rPr>
        <w:t xml:space="preserve"> </w:t>
      </w:r>
    </w:p>
    <w:p w14:paraId="079AC9D4" w14:textId="5A3F5D1F" w:rsidR="009301D6" w:rsidRPr="00E85BD2" w:rsidRDefault="004212CF" w:rsidP="009301D6">
      <w:pPr>
        <w:tabs>
          <w:tab w:val="clear" w:pos="567"/>
          <w:tab w:val="left" w:pos="0"/>
        </w:tabs>
        <w:spacing w:line="240" w:lineRule="auto"/>
        <w:ind w:right="-2"/>
        <w:rPr>
          <w:bCs/>
          <w:szCs w:val="22"/>
          <w:lang w:val="hu-HU"/>
        </w:rPr>
      </w:pPr>
      <w:r w:rsidRPr="00E85BD2">
        <w:rPr>
          <w:bCs/>
          <w:szCs w:val="22"/>
          <w:lang w:val="hu-HU"/>
        </w:rPr>
        <w:t>Amennyiben Önnél vér- vagy vizeletvizsgálat történik, tájékoztassa kezelőorvosát, hogy Ön a fenti gyógyszerrel való kezelés alatt áll, mert ez befolyásolhatja a vizsgálat eredményét.</w:t>
      </w:r>
    </w:p>
    <w:p w14:paraId="0128DC29" w14:textId="77777777" w:rsidR="00947C08" w:rsidRPr="00DE44C2" w:rsidRDefault="00947C08" w:rsidP="009301D6">
      <w:pPr>
        <w:tabs>
          <w:tab w:val="clear" w:pos="567"/>
          <w:tab w:val="left" w:pos="0"/>
        </w:tabs>
        <w:spacing w:line="240" w:lineRule="auto"/>
        <w:ind w:right="-2"/>
        <w:rPr>
          <w:bCs/>
          <w:szCs w:val="22"/>
          <w:lang w:val="hu-HU"/>
        </w:rPr>
      </w:pPr>
    </w:p>
    <w:p w14:paraId="1792C413" w14:textId="7B719CD0" w:rsidR="00947C08" w:rsidRPr="00E85BD2" w:rsidRDefault="00EE6382" w:rsidP="00C70FA5">
      <w:pPr>
        <w:tabs>
          <w:tab w:val="clear" w:pos="567"/>
          <w:tab w:val="left" w:pos="0"/>
        </w:tabs>
        <w:spacing w:before="120" w:after="60" w:line="240" w:lineRule="auto"/>
        <w:ind w:right="-2"/>
        <w:rPr>
          <w:rFonts w:eastAsia="Times New Roman"/>
          <w:b/>
          <w:noProof/>
          <w:snapToGrid/>
          <w:szCs w:val="22"/>
          <w:lang w:val="hu-HU" w:eastAsia="en-US"/>
        </w:rPr>
      </w:pPr>
      <w:r w:rsidRPr="00E85BD2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0377F5">
        <w:rPr>
          <w:rFonts w:eastAsia="Times New Roman"/>
          <w:b/>
          <w:noProof/>
          <w:snapToGrid/>
          <w:szCs w:val="22"/>
          <w:lang w:val="hu-HU" w:eastAsia="en-US"/>
        </w:rPr>
        <w:t>z</w:t>
      </w:r>
      <w:r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 egyidejű alkalmazása alkohollal</w:t>
      </w:r>
    </w:p>
    <w:p w14:paraId="3176AAA6" w14:textId="5099DCB6" w:rsidR="00EE6382" w:rsidRPr="00E85BD2" w:rsidRDefault="006D4900" w:rsidP="009301D6">
      <w:pPr>
        <w:tabs>
          <w:tab w:val="clear" w:pos="567"/>
          <w:tab w:val="left" w:pos="0"/>
        </w:tabs>
        <w:spacing w:line="240" w:lineRule="auto"/>
        <w:ind w:right="-2"/>
        <w:rPr>
          <w:noProof/>
          <w:szCs w:val="24"/>
          <w:lang w:val="da-DK"/>
        </w:rPr>
      </w:pPr>
      <w:r w:rsidRPr="00E85BD2">
        <w:rPr>
          <w:noProof/>
          <w:szCs w:val="24"/>
          <w:lang w:val="da-DK"/>
        </w:rPr>
        <w:t>Ne fogyasszon alkoholt a</w:t>
      </w:r>
      <w:r w:rsidR="000377F5">
        <w:rPr>
          <w:noProof/>
          <w:szCs w:val="24"/>
          <w:lang w:val="da-DK"/>
        </w:rPr>
        <w:t>z</w:t>
      </w:r>
      <w:r w:rsidRPr="00E85BD2">
        <w:rPr>
          <w:noProof/>
          <w:szCs w:val="24"/>
          <w:lang w:val="da-DK"/>
        </w:rPr>
        <w:t xml:space="preserve"> </w:t>
      </w:r>
      <w:r w:rsidR="00753B90">
        <w:rPr>
          <w:noProof/>
          <w:szCs w:val="24"/>
          <w:lang w:val="da-DK"/>
        </w:rPr>
        <w:t>Elomen</w:t>
      </w:r>
      <w:r w:rsidRPr="00E85BD2">
        <w:rPr>
          <w:noProof/>
          <w:szCs w:val="24"/>
          <w:lang w:val="da-DK"/>
        </w:rPr>
        <w:t xml:space="preserve"> 1000 mg/300 mg oldatos infúzióval való kezelése alatt, mert az alkohol és a gyógyszer együttes használata májkárosodást okozhat.</w:t>
      </w:r>
    </w:p>
    <w:p w14:paraId="5C8DCE1A" w14:textId="77777777" w:rsidR="00F45C51" w:rsidRPr="00E85BD2" w:rsidRDefault="00F45C51" w:rsidP="00082A8E">
      <w:pPr>
        <w:spacing w:line="240" w:lineRule="auto"/>
        <w:ind w:right="-2"/>
        <w:rPr>
          <w:lang w:val="da-DK"/>
        </w:rPr>
      </w:pPr>
    </w:p>
    <w:p w14:paraId="47289138" w14:textId="14AB9F8D" w:rsidR="00F45C51" w:rsidRPr="00E85BD2" w:rsidRDefault="00C70FA5" w:rsidP="00C70FA5">
      <w:pPr>
        <w:spacing w:before="120" w:after="60" w:line="240" w:lineRule="auto"/>
        <w:ind w:right="-2"/>
        <w:rPr>
          <w:b/>
          <w:lang w:val="hu-HU"/>
        </w:rPr>
      </w:pPr>
      <w:r w:rsidRPr="00E85BD2">
        <w:rPr>
          <w:b/>
          <w:lang w:val="hu-HU"/>
        </w:rPr>
        <w:t>Terhesség</w:t>
      </w:r>
      <w:r w:rsidRPr="00E85BD2">
        <w:rPr>
          <w:b/>
          <w:noProof/>
          <w:szCs w:val="24"/>
          <w:lang w:val="hu-HU"/>
        </w:rPr>
        <w:t>,</w:t>
      </w:r>
      <w:r w:rsidR="00FC0857" w:rsidRPr="00E85BD2">
        <w:rPr>
          <w:b/>
          <w:lang w:val="hu-HU"/>
        </w:rPr>
        <w:t xml:space="preserve"> szoptatás</w:t>
      </w:r>
      <w:r w:rsidR="001A757B" w:rsidRPr="00E85BD2">
        <w:rPr>
          <w:b/>
          <w:noProof/>
          <w:szCs w:val="24"/>
          <w:lang w:val="hu-HU"/>
        </w:rPr>
        <w:t xml:space="preserve"> és </w:t>
      </w:r>
      <w:r w:rsidRPr="00E85BD2">
        <w:rPr>
          <w:b/>
          <w:noProof/>
          <w:szCs w:val="24"/>
          <w:lang w:val="hu-HU"/>
        </w:rPr>
        <w:t>termékenység</w:t>
      </w:r>
    </w:p>
    <w:p w14:paraId="7A57F239" w14:textId="46B37FBD" w:rsidR="00F45C51" w:rsidRPr="00E85BD2" w:rsidRDefault="00FC0857" w:rsidP="00082A8E">
      <w:pPr>
        <w:spacing w:line="240" w:lineRule="auto"/>
        <w:rPr>
          <w:lang w:val="hu-HU"/>
        </w:rPr>
      </w:pPr>
      <w:r w:rsidRPr="00E85BD2">
        <w:rPr>
          <w:noProof/>
          <w:szCs w:val="24"/>
          <w:lang w:val="hu-HU"/>
        </w:rPr>
        <w:t xml:space="preserve">Ha Ön terhes </w:t>
      </w:r>
      <w:r w:rsidR="00DD1719">
        <w:rPr>
          <w:noProof/>
          <w:szCs w:val="24"/>
          <w:lang w:val="hu-HU"/>
        </w:rPr>
        <w:t>vagy szoptat</w:t>
      </w:r>
      <w:r w:rsidR="005315E6">
        <w:rPr>
          <w:noProof/>
          <w:szCs w:val="24"/>
          <w:lang w:val="hu-HU"/>
        </w:rPr>
        <w:t xml:space="preserve">, </w:t>
      </w:r>
      <w:r w:rsidRPr="00E85BD2">
        <w:rPr>
          <w:noProof/>
          <w:szCs w:val="24"/>
          <w:lang w:val="hu-HU"/>
        </w:rPr>
        <w:t xml:space="preserve">illetve ha fennáll Önnél a terhesség lehetősége vagy gyermeket szeretne, a gyógyszer </w:t>
      </w:r>
      <w:r w:rsidR="00BE2A1F" w:rsidRPr="00E85BD2">
        <w:rPr>
          <w:noProof/>
          <w:szCs w:val="24"/>
          <w:lang w:val="hu-HU"/>
        </w:rPr>
        <w:t>alkalmazása</w:t>
      </w:r>
      <w:r w:rsidRPr="00E85BD2">
        <w:rPr>
          <w:noProof/>
          <w:szCs w:val="24"/>
          <w:lang w:val="hu-HU"/>
        </w:rPr>
        <w:t xml:space="preserve"> előtt beszéljen</w:t>
      </w:r>
      <w:r w:rsidR="00E35215" w:rsidRPr="00E85BD2">
        <w:rPr>
          <w:lang w:val="hu-HU"/>
        </w:rPr>
        <w:t xml:space="preserve"> </w:t>
      </w:r>
      <w:r w:rsidRPr="00E85BD2">
        <w:rPr>
          <w:lang w:val="hu-HU"/>
        </w:rPr>
        <w:t>kezelőorvosával</w:t>
      </w:r>
      <w:r w:rsidR="00E35215" w:rsidRPr="00E85BD2">
        <w:rPr>
          <w:lang w:val="hu-HU"/>
        </w:rPr>
        <w:t>.</w:t>
      </w:r>
    </w:p>
    <w:p w14:paraId="7FA792CE" w14:textId="77777777" w:rsidR="00506E62" w:rsidRPr="00E85BD2" w:rsidRDefault="00506E62" w:rsidP="00082A8E">
      <w:pPr>
        <w:spacing w:line="240" w:lineRule="auto"/>
        <w:rPr>
          <w:lang w:val="hu-HU"/>
        </w:rPr>
      </w:pPr>
    </w:p>
    <w:p w14:paraId="5AB7E571" w14:textId="5BE9FC96" w:rsidR="00506E62" w:rsidRPr="00E85BD2" w:rsidRDefault="00506E62" w:rsidP="00082A8E">
      <w:pPr>
        <w:spacing w:line="240" w:lineRule="auto"/>
        <w:rPr>
          <w:i/>
          <w:lang w:val="hu-HU"/>
        </w:rPr>
      </w:pPr>
      <w:r w:rsidRPr="00E85BD2">
        <w:rPr>
          <w:i/>
          <w:lang w:val="hu-HU"/>
        </w:rPr>
        <w:t>Terhesség</w:t>
      </w:r>
    </w:p>
    <w:p w14:paraId="01372632" w14:textId="77777777" w:rsidR="00AA3EF8" w:rsidRPr="00E85BD2" w:rsidRDefault="00AA3EF8" w:rsidP="00082A8E">
      <w:pPr>
        <w:spacing w:line="240" w:lineRule="auto"/>
        <w:rPr>
          <w:lang w:val="hu-HU"/>
        </w:rPr>
      </w:pPr>
    </w:p>
    <w:p w14:paraId="7AA95694" w14:textId="77777777" w:rsidR="00D07444" w:rsidRDefault="0000332D" w:rsidP="00B65831">
      <w:pPr>
        <w:spacing w:line="240" w:lineRule="auto"/>
        <w:rPr>
          <w:lang w:val="hu-HU"/>
        </w:rPr>
      </w:pPr>
      <w:r w:rsidRPr="00B65831">
        <w:rPr>
          <w:u w:val="single"/>
          <w:lang w:val="hu-HU"/>
        </w:rPr>
        <w:t xml:space="preserve">Ne szedje az </w:t>
      </w:r>
      <w:r w:rsidRPr="00B65831">
        <w:rPr>
          <w:noProof/>
          <w:szCs w:val="24"/>
          <w:u w:val="single"/>
          <w:lang w:val="da-DK"/>
        </w:rPr>
        <w:t>Elomen 1000 mg/300 mg oldatos infúzió</w:t>
      </w:r>
      <w:r w:rsidRPr="00B65831">
        <w:rPr>
          <w:u w:val="single"/>
          <w:lang w:val="hu-HU"/>
        </w:rPr>
        <w:t>t, ha terhessége utolsó 3 hónapjában van, mert károsíthatja születendő gyermekét, vagy problémákat okozhat a szülés során.</w:t>
      </w:r>
      <w:r w:rsidRPr="0000332D">
        <w:rPr>
          <w:lang w:val="hu-HU"/>
        </w:rPr>
        <w:t xml:space="preserve"> Vese- és szívproblémákat okozhat a</w:t>
      </w:r>
      <w:r>
        <w:rPr>
          <w:lang w:val="hu-HU"/>
        </w:rPr>
        <w:t xml:space="preserve"> </w:t>
      </w:r>
      <w:r w:rsidRPr="0000332D">
        <w:rPr>
          <w:lang w:val="hu-HU"/>
        </w:rPr>
        <w:t>magzatnál. Ez befolyásolhatja az Ön és születendő gyermeke vérzési hajlamát, és a</w:t>
      </w:r>
      <w:r>
        <w:rPr>
          <w:lang w:val="hu-HU"/>
        </w:rPr>
        <w:t xml:space="preserve"> </w:t>
      </w:r>
      <w:r w:rsidRPr="0000332D">
        <w:rPr>
          <w:lang w:val="hu-HU"/>
        </w:rPr>
        <w:t xml:space="preserve">tervezettnél későbbi szülést vagy hosszabb ideig tartó vajúdást okozhat. </w:t>
      </w:r>
    </w:p>
    <w:p w14:paraId="2CA6E004" w14:textId="77777777" w:rsidR="00D07444" w:rsidRDefault="00D07444" w:rsidP="00B65831">
      <w:pPr>
        <w:spacing w:line="240" w:lineRule="auto"/>
        <w:rPr>
          <w:lang w:val="hu-HU"/>
        </w:rPr>
      </w:pPr>
    </w:p>
    <w:p w14:paraId="15C2080A" w14:textId="54F8353D" w:rsidR="0000332D" w:rsidRDefault="0000332D" w:rsidP="00B65831">
      <w:pPr>
        <w:spacing w:line="240" w:lineRule="auto"/>
        <w:rPr>
          <w:lang w:val="hu-HU"/>
        </w:rPr>
      </w:pPr>
      <w:r w:rsidRPr="00B65831">
        <w:rPr>
          <w:u w:val="single"/>
          <w:lang w:val="hu-HU"/>
        </w:rPr>
        <w:t xml:space="preserve">Ne szedje az </w:t>
      </w:r>
      <w:r w:rsidR="007D52B9" w:rsidRPr="00B65831">
        <w:rPr>
          <w:noProof/>
          <w:szCs w:val="24"/>
          <w:u w:val="single"/>
          <w:lang w:val="da-DK"/>
        </w:rPr>
        <w:t>Elomen 1000 mg/300 mg oldatos infúzió</w:t>
      </w:r>
      <w:r w:rsidRPr="00B65831">
        <w:rPr>
          <w:u w:val="single"/>
          <w:lang w:val="hu-HU"/>
        </w:rPr>
        <w:t>t a terhesség első 6 hónapjában, kivéve, ha feltétlenül szükséges és orvosa ezt tanácsolta.</w:t>
      </w:r>
      <w:r w:rsidRPr="0000332D">
        <w:rPr>
          <w:lang w:val="hu-HU"/>
        </w:rPr>
        <w:t xml:space="preserve"> Ha kezelésre van szüksége ebben az időszakban, vagy amikor teherbe akar esni,</w:t>
      </w:r>
      <w:r>
        <w:rPr>
          <w:lang w:val="hu-HU"/>
        </w:rPr>
        <w:t xml:space="preserve"> </w:t>
      </w:r>
      <w:r w:rsidRPr="0000332D">
        <w:rPr>
          <w:lang w:val="hu-HU"/>
        </w:rPr>
        <w:t xml:space="preserve">a lehető legkisebb adagot kell alkalmazni a lehető legrövidebb ideig. A </w:t>
      </w:r>
      <w:r w:rsidRPr="0000332D">
        <w:rPr>
          <w:lang w:val="hu-HU"/>
        </w:rPr>
        <w:lastRenderedPageBreak/>
        <w:t>terhesség 20. hetétől</w:t>
      </w:r>
      <w:r>
        <w:rPr>
          <w:lang w:val="hu-HU"/>
        </w:rPr>
        <w:t xml:space="preserve"> </w:t>
      </w:r>
      <w:r w:rsidRPr="0000332D">
        <w:rPr>
          <w:lang w:val="hu-HU"/>
        </w:rPr>
        <w:t xml:space="preserve">az </w:t>
      </w:r>
      <w:r w:rsidR="007D52B9">
        <w:rPr>
          <w:noProof/>
          <w:szCs w:val="24"/>
          <w:lang w:val="da-DK"/>
        </w:rPr>
        <w:t>Elomen</w:t>
      </w:r>
      <w:r w:rsidR="007D52B9" w:rsidRPr="00E85BD2">
        <w:rPr>
          <w:noProof/>
          <w:szCs w:val="24"/>
          <w:lang w:val="da-DK"/>
        </w:rPr>
        <w:t xml:space="preserve"> 1000 mg/300 mg oldatos infúzió</w:t>
      </w:r>
      <w:r w:rsidR="007D52B9">
        <w:rPr>
          <w:noProof/>
          <w:szCs w:val="24"/>
          <w:lang w:val="da-DK"/>
        </w:rPr>
        <w:t xml:space="preserve"> </w:t>
      </w:r>
      <w:r w:rsidRPr="0000332D">
        <w:rPr>
          <w:lang w:val="hu-HU"/>
        </w:rPr>
        <w:t>veseproblémákat okozhat a magzatnál, ha néhány napnál tovább szedi,</w:t>
      </w:r>
      <w:r>
        <w:rPr>
          <w:lang w:val="hu-HU"/>
        </w:rPr>
        <w:t xml:space="preserve"> </w:t>
      </w:r>
      <w:r w:rsidRPr="0000332D">
        <w:rPr>
          <w:lang w:val="hu-HU"/>
        </w:rPr>
        <w:t>amely a magzatot körülvevő magzatvíz alacsony szintjéhez (</w:t>
      </w:r>
      <w:proofErr w:type="spellStart"/>
      <w:r w:rsidRPr="0000332D">
        <w:rPr>
          <w:lang w:val="hu-HU"/>
        </w:rPr>
        <w:t>oligohidramnion</w:t>
      </w:r>
      <w:proofErr w:type="spellEnd"/>
      <w:r w:rsidRPr="0000332D">
        <w:rPr>
          <w:lang w:val="hu-HU"/>
        </w:rPr>
        <w:t>)</w:t>
      </w:r>
      <w:r w:rsidR="007A0CDE">
        <w:rPr>
          <w:lang w:val="hu-HU"/>
        </w:rPr>
        <w:t xml:space="preserve"> </w:t>
      </w:r>
      <w:r w:rsidR="004F2602" w:rsidRPr="009922CB">
        <w:rPr>
          <w:rStyle w:val="q4iawc"/>
          <w:lang w:val="hu-HU"/>
        </w:rPr>
        <w:t>vagy a magzat szívében egy ér (</w:t>
      </w:r>
      <w:proofErr w:type="spellStart"/>
      <w:r w:rsidR="004F2602" w:rsidRPr="009922CB">
        <w:rPr>
          <w:rStyle w:val="q4iawc"/>
          <w:lang w:val="hu-HU"/>
        </w:rPr>
        <w:t>duktusz</w:t>
      </w:r>
      <w:proofErr w:type="spellEnd"/>
      <w:r w:rsidR="004F2602" w:rsidRPr="009922CB">
        <w:rPr>
          <w:rStyle w:val="q4iawc"/>
          <w:lang w:val="hu-HU"/>
        </w:rPr>
        <w:t xml:space="preserve"> </w:t>
      </w:r>
      <w:proofErr w:type="spellStart"/>
      <w:r w:rsidR="004F2602" w:rsidRPr="009922CB">
        <w:rPr>
          <w:rStyle w:val="q4iawc"/>
          <w:lang w:val="hu-HU"/>
        </w:rPr>
        <w:t>arteriózusz</w:t>
      </w:r>
      <w:proofErr w:type="spellEnd"/>
      <w:r w:rsidR="004F2602" w:rsidRPr="009922CB">
        <w:rPr>
          <w:rStyle w:val="q4iawc"/>
          <w:lang w:val="hu-HU"/>
        </w:rPr>
        <w:t>) beszűküléséhez vezethet.</w:t>
      </w:r>
      <w:r w:rsidRPr="0000332D">
        <w:rPr>
          <w:lang w:val="hu-HU"/>
        </w:rPr>
        <w:t xml:space="preserve"> Ha néhány napnál hosszabb ideig tartó kezelésre van szüksége,</w:t>
      </w:r>
      <w:r w:rsidR="002142A4">
        <w:rPr>
          <w:lang w:val="hu-HU"/>
        </w:rPr>
        <w:t xml:space="preserve"> </w:t>
      </w:r>
      <w:r w:rsidRPr="0000332D">
        <w:rPr>
          <w:lang w:val="hu-HU"/>
        </w:rPr>
        <w:t>orvosa további ellenőrzést javasolhat.</w:t>
      </w:r>
    </w:p>
    <w:p w14:paraId="5A9E153A" w14:textId="77777777" w:rsidR="0000332D" w:rsidRDefault="0000332D" w:rsidP="0000332D">
      <w:pPr>
        <w:spacing w:line="240" w:lineRule="auto"/>
        <w:ind w:right="-2"/>
        <w:rPr>
          <w:lang w:val="hu-HU"/>
        </w:rPr>
      </w:pPr>
    </w:p>
    <w:p w14:paraId="1AF46F98" w14:textId="4FBB2C44" w:rsidR="00F45C51" w:rsidRPr="00E85BD2" w:rsidRDefault="00D2313B" w:rsidP="0000332D">
      <w:pPr>
        <w:spacing w:line="240" w:lineRule="auto"/>
        <w:ind w:right="-2"/>
        <w:rPr>
          <w:i/>
          <w:lang w:val="hu-HU"/>
        </w:rPr>
      </w:pPr>
      <w:r w:rsidRPr="00E85BD2">
        <w:rPr>
          <w:i/>
          <w:lang w:val="hu-HU"/>
        </w:rPr>
        <w:t>Szoptatás</w:t>
      </w:r>
    </w:p>
    <w:p w14:paraId="57B4CEF9" w14:textId="12CFC1F5" w:rsidR="0061056A" w:rsidRPr="00E85BD2" w:rsidRDefault="00BC1500" w:rsidP="00082A8E">
      <w:pPr>
        <w:spacing w:line="240" w:lineRule="auto"/>
        <w:ind w:right="-2"/>
        <w:rPr>
          <w:lang w:val="hu-HU"/>
        </w:rPr>
      </w:pPr>
      <w:r w:rsidRPr="00E85BD2">
        <w:rPr>
          <w:lang w:val="hu-HU"/>
        </w:rPr>
        <w:t xml:space="preserve">A </w:t>
      </w:r>
      <w:proofErr w:type="spellStart"/>
      <w:r w:rsidRPr="00E85BD2">
        <w:rPr>
          <w:lang w:val="hu-HU"/>
        </w:rPr>
        <w:t>paracetamol</w:t>
      </w:r>
      <w:proofErr w:type="spellEnd"/>
      <w:r w:rsidRPr="00E85BD2">
        <w:rPr>
          <w:lang w:val="hu-HU"/>
        </w:rPr>
        <w:t xml:space="preserve"> és </w:t>
      </w:r>
      <w:proofErr w:type="spellStart"/>
      <w:r w:rsidRPr="00E85BD2">
        <w:rPr>
          <w:lang w:val="hu-HU"/>
        </w:rPr>
        <w:t>ibuprofén</w:t>
      </w:r>
      <w:proofErr w:type="spellEnd"/>
      <w:r w:rsidRPr="00E85BD2">
        <w:rPr>
          <w:lang w:val="hu-HU"/>
        </w:rPr>
        <w:t xml:space="preserve"> csak kis mennyiségben </w:t>
      </w:r>
      <w:proofErr w:type="spellStart"/>
      <w:r w:rsidRPr="00E85BD2">
        <w:rPr>
          <w:lang w:val="hu-HU"/>
        </w:rPr>
        <w:t>választódik</w:t>
      </w:r>
      <w:proofErr w:type="spellEnd"/>
      <w:r w:rsidRPr="00E85BD2">
        <w:rPr>
          <w:lang w:val="hu-HU"/>
        </w:rPr>
        <w:t xml:space="preserve"> ki az anyatejbe. Ezt a gyógyszert az ajánlott adagban, a lehető legrövidebb</w:t>
      </w:r>
      <w:r w:rsidR="00A15C2B" w:rsidRPr="00E85BD2">
        <w:rPr>
          <w:lang w:val="hu-HU"/>
        </w:rPr>
        <w:t xml:space="preserve"> időtartamig szoptatás alatt is</w:t>
      </w:r>
      <w:r w:rsidRPr="00E85BD2">
        <w:rPr>
          <w:lang w:val="hu-HU"/>
        </w:rPr>
        <w:t xml:space="preserve"> lehet alkalmazni.</w:t>
      </w:r>
    </w:p>
    <w:p w14:paraId="47508621" w14:textId="77777777" w:rsidR="00A15C2B" w:rsidRPr="00E85BD2" w:rsidRDefault="00A15C2B" w:rsidP="00082A8E">
      <w:pPr>
        <w:spacing w:line="240" w:lineRule="auto"/>
        <w:ind w:right="-2"/>
        <w:rPr>
          <w:lang w:val="hu-HU"/>
        </w:rPr>
      </w:pPr>
    </w:p>
    <w:p w14:paraId="77368DAE" w14:textId="13B36C1F" w:rsidR="00A15C2B" w:rsidRPr="00E85BD2" w:rsidRDefault="00FE7801" w:rsidP="00082A8E">
      <w:pPr>
        <w:spacing w:line="240" w:lineRule="auto"/>
        <w:ind w:right="-2"/>
        <w:rPr>
          <w:i/>
          <w:lang w:val="hu-HU"/>
        </w:rPr>
      </w:pPr>
      <w:r w:rsidRPr="00E85BD2">
        <w:rPr>
          <w:i/>
          <w:lang w:val="hu-HU"/>
        </w:rPr>
        <w:t>Termékenység</w:t>
      </w:r>
    </w:p>
    <w:p w14:paraId="53686D9D" w14:textId="4B29B143" w:rsidR="00D2313B" w:rsidRPr="00E85BD2" w:rsidRDefault="00FE7801" w:rsidP="0073649E">
      <w:pPr>
        <w:spacing w:line="240" w:lineRule="auto"/>
        <w:rPr>
          <w:lang w:val="hu-HU"/>
        </w:rPr>
      </w:pPr>
      <w:r w:rsidRPr="00E85BD2">
        <w:rPr>
          <w:lang w:val="hu-HU"/>
        </w:rPr>
        <w:t xml:space="preserve">A készítmény alkalmazása hátrányosan befolyásolhatja a női termékenységet, és nem javasolt azoknak a nőknek, akik terhességet terveznek. </w:t>
      </w:r>
      <w:r w:rsidR="008345E6" w:rsidRPr="00E85BD2">
        <w:rPr>
          <w:lang w:val="hu-HU"/>
        </w:rPr>
        <w:t>Ez a gyógyszer elhagyásával visszafordítható.</w:t>
      </w:r>
    </w:p>
    <w:p w14:paraId="68420C3B" w14:textId="77777777" w:rsidR="00D2313B" w:rsidRPr="00E85BD2" w:rsidRDefault="00D2313B" w:rsidP="00082A8E">
      <w:pPr>
        <w:spacing w:line="240" w:lineRule="auto"/>
        <w:ind w:right="-2"/>
        <w:rPr>
          <w:lang w:val="hu-HU"/>
        </w:rPr>
      </w:pPr>
    </w:p>
    <w:p w14:paraId="2E69C980" w14:textId="77777777" w:rsidR="00F45C51" w:rsidRPr="00E85BD2" w:rsidRDefault="00FC0857" w:rsidP="0073649E">
      <w:pPr>
        <w:spacing w:before="120" w:after="60" w:line="240" w:lineRule="auto"/>
        <w:ind w:right="-29"/>
        <w:rPr>
          <w:b/>
          <w:lang w:val="hu-HU"/>
        </w:rPr>
      </w:pPr>
      <w:r w:rsidRPr="00E85BD2">
        <w:rPr>
          <w:b/>
          <w:lang w:val="hu-HU"/>
        </w:rPr>
        <w:t xml:space="preserve">A készítmény hatásai a gépjárművezetéshez és </w:t>
      </w:r>
      <w:r w:rsidR="001E64D1" w:rsidRPr="00E85BD2">
        <w:rPr>
          <w:b/>
          <w:lang w:val="hu-HU"/>
        </w:rPr>
        <w:t xml:space="preserve">a </w:t>
      </w:r>
      <w:r w:rsidRPr="00E85BD2">
        <w:rPr>
          <w:b/>
          <w:lang w:val="hu-HU"/>
        </w:rPr>
        <w:t>gépek kezeléséhez szükséges képességekre</w:t>
      </w:r>
    </w:p>
    <w:p w14:paraId="2B63FE94" w14:textId="00E5216E" w:rsidR="00F45C51" w:rsidRPr="00E85BD2" w:rsidRDefault="005F36DC" w:rsidP="00082A8E">
      <w:pPr>
        <w:spacing w:line="240" w:lineRule="auto"/>
        <w:ind w:right="-29"/>
        <w:rPr>
          <w:lang w:val="hu-HU"/>
        </w:rPr>
      </w:pPr>
      <w:r w:rsidRPr="00E85BD2">
        <w:rPr>
          <w:lang w:val="hu-HU"/>
        </w:rPr>
        <w:t>Az NSAID-ok használata során előfor</w:t>
      </w:r>
      <w:r w:rsidR="00FB615F" w:rsidRPr="00E85BD2">
        <w:rPr>
          <w:lang w:val="hu-HU"/>
        </w:rPr>
        <w:t>dulhatnak mellékhatások, mint például</w:t>
      </w:r>
      <w:r w:rsidRPr="00E85BD2">
        <w:rPr>
          <w:lang w:val="hu-HU"/>
        </w:rPr>
        <w:t xml:space="preserve"> szédülés, álmosság, fáradtság és látászavarok. Az ilyen mellékhatások észlel</w:t>
      </w:r>
      <w:r w:rsidR="00851150" w:rsidRPr="00E85BD2">
        <w:rPr>
          <w:lang w:val="hu-HU"/>
        </w:rPr>
        <w:t>ése esetén</w:t>
      </w:r>
      <w:r w:rsidRPr="00E85BD2">
        <w:rPr>
          <w:lang w:val="hu-HU"/>
        </w:rPr>
        <w:t xml:space="preserve"> nem vezethetnek gépjárművet és nem kezelhetnek gépeket.</w:t>
      </w:r>
    </w:p>
    <w:p w14:paraId="4CF56BF5" w14:textId="77777777" w:rsidR="005F36DC" w:rsidRPr="00E85BD2" w:rsidRDefault="005F36DC" w:rsidP="00082A8E">
      <w:pPr>
        <w:spacing w:line="240" w:lineRule="auto"/>
        <w:ind w:right="-29"/>
        <w:rPr>
          <w:lang w:val="da-DK"/>
        </w:rPr>
      </w:pPr>
    </w:p>
    <w:p w14:paraId="362A4DC1" w14:textId="39B5036A" w:rsidR="00F45C51" w:rsidRPr="00E85BD2" w:rsidRDefault="001710DC" w:rsidP="000B5F5F">
      <w:pPr>
        <w:numPr>
          <w:ilvl w:val="12"/>
          <w:numId w:val="0"/>
        </w:numPr>
        <w:tabs>
          <w:tab w:val="clear" w:pos="567"/>
        </w:tabs>
        <w:spacing w:before="120" w:after="60" w:line="240" w:lineRule="auto"/>
        <w:ind w:right="-2"/>
        <w:outlineLvl w:val="0"/>
        <w:rPr>
          <w:b/>
          <w:noProof/>
          <w:szCs w:val="24"/>
          <w:lang w:val="da-DK"/>
        </w:rPr>
      </w:pPr>
      <w:r w:rsidRPr="00E85BD2">
        <w:rPr>
          <w:b/>
          <w:lang w:val="da-DK"/>
        </w:rPr>
        <w:t>A</w:t>
      </w:r>
      <w:r w:rsidR="000377F5">
        <w:rPr>
          <w:b/>
          <w:lang w:val="da-DK"/>
        </w:rPr>
        <w:t>z</w:t>
      </w:r>
      <w:r w:rsidR="00FC0857" w:rsidRPr="00E85BD2">
        <w:rPr>
          <w:b/>
          <w:lang w:val="da-DK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 nátriumo</w:t>
      </w:r>
      <w:r w:rsidRPr="00E85BD2">
        <w:rPr>
          <w:b/>
          <w:noProof/>
          <w:szCs w:val="24"/>
          <w:lang w:val="da-DK"/>
        </w:rPr>
        <w:t>t tartalmaz.</w:t>
      </w:r>
    </w:p>
    <w:p w14:paraId="188FFEAF" w14:textId="7050D66B" w:rsidR="000B5F5F" w:rsidRPr="00E85BD2" w:rsidRDefault="000B5F5F" w:rsidP="000B5F5F">
      <w:pPr>
        <w:spacing w:line="240" w:lineRule="auto"/>
        <w:ind w:right="-29"/>
        <w:rPr>
          <w:lang w:val="hu-HU"/>
        </w:rPr>
      </w:pPr>
      <w:r w:rsidRPr="00E85BD2">
        <w:rPr>
          <w:lang w:val="hu-HU"/>
        </w:rPr>
        <w:t>A</w:t>
      </w:r>
      <w:r w:rsidR="000377F5">
        <w:rPr>
          <w:lang w:val="hu-HU"/>
        </w:rPr>
        <w:t>z</w:t>
      </w:r>
      <w:r w:rsidRPr="00E85BD2">
        <w:rPr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Pr="00E85BD2">
        <w:rPr>
          <w:noProof/>
          <w:szCs w:val="24"/>
          <w:lang w:val="hu-HU"/>
        </w:rPr>
        <w:t xml:space="preserve"> 1000 mg/300 mg oldatos infúzió</w:t>
      </w:r>
      <w:r w:rsidRPr="00E85BD2">
        <w:rPr>
          <w:lang w:val="hu-HU"/>
        </w:rPr>
        <w:t xml:space="preserve"> 35 mg nátriumot (a konyhasó fő alkotóeleme) tartalmaz 100 ml-</w:t>
      </w:r>
      <w:proofErr w:type="spellStart"/>
      <w:r w:rsidRPr="00E85BD2">
        <w:rPr>
          <w:lang w:val="hu-HU"/>
        </w:rPr>
        <w:t>enként</w:t>
      </w:r>
      <w:proofErr w:type="spellEnd"/>
      <w:r w:rsidRPr="00E85BD2">
        <w:rPr>
          <w:lang w:val="hu-HU"/>
        </w:rPr>
        <w:t>. Ez megegyezik a felnőttek számára ajánlott maximális napi nátriumbevitel 1,75%-</w:t>
      </w:r>
      <w:proofErr w:type="spellStart"/>
      <w:r w:rsidRPr="00E85BD2">
        <w:rPr>
          <w:lang w:val="hu-HU"/>
        </w:rPr>
        <w:t>ával</w:t>
      </w:r>
      <w:proofErr w:type="spellEnd"/>
      <w:r w:rsidRPr="00E85BD2">
        <w:rPr>
          <w:lang w:val="hu-HU"/>
        </w:rPr>
        <w:t>.</w:t>
      </w:r>
    </w:p>
    <w:p w14:paraId="32FB7809" w14:textId="77777777" w:rsidR="00F45C51" w:rsidRPr="00E85BD2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438B5FA" w14:textId="683EA9B3" w:rsidR="00F45C51" w:rsidRPr="00E85BD2" w:rsidRDefault="00273D10" w:rsidP="00273D10">
      <w:pPr>
        <w:numPr>
          <w:ilvl w:val="0"/>
          <w:numId w:val="1"/>
        </w:numPr>
        <w:tabs>
          <w:tab w:val="clear" w:pos="570"/>
        </w:tabs>
        <w:spacing w:before="120" w:after="60" w:line="240" w:lineRule="auto"/>
        <w:ind w:right="-2"/>
        <w:rPr>
          <w:b/>
          <w:noProof/>
          <w:szCs w:val="24"/>
          <w:lang w:val="hu-HU"/>
        </w:rPr>
      </w:pPr>
      <w:r w:rsidRPr="00E85BD2">
        <w:rPr>
          <w:b/>
          <w:noProof/>
          <w:szCs w:val="24"/>
          <w:lang w:val="hu-HU"/>
        </w:rPr>
        <w:t>Hogyan kell alkalmazni a</w:t>
      </w:r>
      <w:r w:rsidR="000377F5">
        <w:rPr>
          <w:b/>
          <w:noProof/>
          <w:szCs w:val="24"/>
          <w:lang w:val="hu-HU"/>
        </w:rPr>
        <w:t>z</w:t>
      </w:r>
      <w:r w:rsidR="00FC0857" w:rsidRPr="00E85BD2">
        <w:rPr>
          <w:b/>
          <w:noProof/>
          <w:szCs w:val="24"/>
          <w:lang w:val="hu-HU"/>
        </w:rPr>
        <w:t xml:space="preserve"> </w:t>
      </w:r>
      <w:r w:rsidR="00753B90">
        <w:rPr>
          <w:rFonts w:eastAsia="Times New Roman"/>
          <w:b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b/>
          <w:noProof/>
          <w:snapToGrid/>
          <w:szCs w:val="22"/>
          <w:lang w:val="hu-HU" w:eastAsia="en-US"/>
        </w:rPr>
        <w:t xml:space="preserve"> 1000 mg/300 mg oldatos infúzió</w:t>
      </w:r>
      <w:r w:rsidR="00FC0857" w:rsidRPr="00E85BD2">
        <w:rPr>
          <w:b/>
          <w:lang w:val="hu-HU"/>
        </w:rPr>
        <w:t>t</w:t>
      </w:r>
      <w:r w:rsidR="00FC0857" w:rsidRPr="00E85BD2">
        <w:rPr>
          <w:b/>
          <w:noProof/>
          <w:szCs w:val="24"/>
          <w:lang w:val="hu-HU"/>
        </w:rPr>
        <w:t>?</w:t>
      </w:r>
    </w:p>
    <w:p w14:paraId="7AE51955" w14:textId="47012858" w:rsidR="000E2B6A" w:rsidRPr="00E85BD2" w:rsidRDefault="000E2B6A" w:rsidP="000E2B6A">
      <w:pPr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</w:t>
      </w:r>
      <w:r w:rsidR="000377F5">
        <w:rPr>
          <w:noProof/>
          <w:szCs w:val="24"/>
          <w:lang w:val="hu-HU"/>
        </w:rPr>
        <w:t>z</w:t>
      </w:r>
      <w:r w:rsidRPr="00E85BD2">
        <w:rPr>
          <w:noProof/>
          <w:szCs w:val="24"/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Pr="00E85BD2">
        <w:rPr>
          <w:noProof/>
          <w:szCs w:val="24"/>
          <w:lang w:val="hu-HU"/>
        </w:rPr>
        <w:t xml:space="preserve"> 1000 mg/300 mg oldatos infúziót egy orvos vagy a gondozását végző egészségügyi szakember fogja beadni Önnek 15 perces </w:t>
      </w:r>
      <w:r w:rsidR="00560FC7" w:rsidRPr="00E85BD2">
        <w:rPr>
          <w:noProof/>
          <w:szCs w:val="24"/>
          <w:lang w:val="hu-HU"/>
        </w:rPr>
        <w:t>gyűjtőérbe adott (</w:t>
      </w:r>
      <w:r w:rsidRPr="00E85BD2">
        <w:rPr>
          <w:noProof/>
          <w:szCs w:val="24"/>
          <w:lang w:val="hu-HU"/>
        </w:rPr>
        <w:t>intravénás</w:t>
      </w:r>
      <w:r w:rsidR="00560FC7" w:rsidRPr="00E85BD2">
        <w:rPr>
          <w:noProof/>
          <w:szCs w:val="24"/>
          <w:lang w:val="hu-HU"/>
        </w:rPr>
        <w:t>)</w:t>
      </w:r>
      <w:r w:rsidRPr="00E85BD2">
        <w:rPr>
          <w:noProof/>
          <w:szCs w:val="24"/>
          <w:lang w:val="hu-HU"/>
        </w:rPr>
        <w:t xml:space="preserve"> infúzió formájában.</w:t>
      </w:r>
    </w:p>
    <w:p w14:paraId="4C0115E9" w14:textId="77777777" w:rsidR="005F1C8E" w:rsidRPr="00E85BD2" w:rsidRDefault="005F1C8E" w:rsidP="000E2B6A">
      <w:pPr>
        <w:rPr>
          <w:noProof/>
          <w:szCs w:val="24"/>
          <w:lang w:val="hu-HU"/>
        </w:rPr>
      </w:pPr>
    </w:p>
    <w:p w14:paraId="60B25BD1" w14:textId="207CECC8" w:rsidR="005F1C8E" w:rsidRPr="00E85BD2" w:rsidRDefault="005F1C8E" w:rsidP="000E2B6A">
      <w:pPr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Ez a gyógyszer csak rövid ideig, legfeljebb 2 napig használható.</w:t>
      </w:r>
    </w:p>
    <w:p w14:paraId="0FFAB9F8" w14:textId="77777777" w:rsidR="003728DD" w:rsidRPr="00E85BD2" w:rsidRDefault="003728DD" w:rsidP="00082A8E">
      <w:pPr>
        <w:spacing w:line="240" w:lineRule="auto"/>
        <w:ind w:right="-2"/>
        <w:rPr>
          <w:lang w:val="hu-HU"/>
        </w:rPr>
      </w:pPr>
    </w:p>
    <w:p w14:paraId="20BD2681" w14:textId="3AB8EB8F" w:rsidR="00F45C51" w:rsidRPr="00E85BD2" w:rsidRDefault="00FC0857" w:rsidP="00082A8E">
      <w:pPr>
        <w:spacing w:line="240" w:lineRule="auto"/>
        <w:ind w:right="-2"/>
        <w:rPr>
          <w:b/>
          <w:lang w:val="hu-HU"/>
        </w:rPr>
      </w:pPr>
      <w:r w:rsidRPr="00E85BD2">
        <w:rPr>
          <w:b/>
          <w:lang w:val="hu-HU"/>
        </w:rPr>
        <w:t xml:space="preserve">A készítmény </w:t>
      </w:r>
      <w:r w:rsidRPr="00E85BD2">
        <w:rPr>
          <w:b/>
          <w:noProof/>
          <w:szCs w:val="24"/>
          <w:lang w:val="hu-HU"/>
        </w:rPr>
        <w:t>ajánlott</w:t>
      </w:r>
      <w:r w:rsidR="00A254CF" w:rsidRPr="00E85BD2">
        <w:rPr>
          <w:b/>
          <w:lang w:val="hu-HU"/>
        </w:rPr>
        <w:t xml:space="preserve"> adagja:</w:t>
      </w:r>
    </w:p>
    <w:p w14:paraId="38E54BAB" w14:textId="288463FA" w:rsidR="00A254CF" w:rsidRPr="00E85BD2" w:rsidRDefault="00A254CF" w:rsidP="00082A8E">
      <w:pPr>
        <w:spacing w:line="240" w:lineRule="auto"/>
        <w:ind w:right="-2"/>
        <w:rPr>
          <w:lang w:val="hu-HU"/>
        </w:rPr>
      </w:pPr>
      <w:r w:rsidRPr="00E85BD2">
        <w:rPr>
          <w:i/>
          <w:lang w:val="hu-HU"/>
        </w:rPr>
        <w:t>50 kg-nál</w:t>
      </w:r>
      <w:r w:rsidR="00B666C5" w:rsidRPr="00E85BD2">
        <w:rPr>
          <w:i/>
          <w:lang w:val="hu-HU"/>
        </w:rPr>
        <w:t xml:space="preserve"> nagyobb testtömegű felnőttek esetén</w:t>
      </w:r>
      <w:r w:rsidRPr="00E85BD2">
        <w:rPr>
          <w:i/>
          <w:lang w:val="hu-HU"/>
        </w:rPr>
        <w:t xml:space="preserve">: </w:t>
      </w:r>
      <w:r w:rsidRPr="00E85BD2">
        <w:rPr>
          <w:lang w:val="hu-HU"/>
        </w:rPr>
        <w:t>1 injekciós üveg, mely szükség szerint 6 óránként ismételhető.</w:t>
      </w:r>
    </w:p>
    <w:p w14:paraId="137ADA50" w14:textId="77777777" w:rsidR="00F45C51" w:rsidRPr="00E85BD2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01926146" w14:textId="40FEBCCA" w:rsidR="00F257A4" w:rsidRPr="00E85BD2" w:rsidRDefault="00F257A4" w:rsidP="00082A8E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 maximális napi adag négy injekciós üveg, amely megfelel 4000 mg (4 g) paracetamolnak és 1200 mg ibuprofénnek.</w:t>
      </w:r>
    </w:p>
    <w:p w14:paraId="3C843A4C" w14:textId="77777777" w:rsidR="00560FC7" w:rsidRPr="00E85BD2" w:rsidRDefault="00560FC7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1D2FFAA2" w14:textId="59D823CC" w:rsidR="009C602A" w:rsidRPr="00E85BD2" w:rsidRDefault="009C602A" w:rsidP="00082A8E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i/>
          <w:noProof/>
          <w:szCs w:val="24"/>
          <w:lang w:val="hu-HU"/>
        </w:rPr>
        <w:t>50 kg-os vagy annál kisebb testtömegű felnőttek, idősek, máj- vagy vesebetegek esetén</w:t>
      </w:r>
      <w:r w:rsidR="00B666C5" w:rsidRPr="00E85BD2">
        <w:rPr>
          <w:noProof/>
          <w:szCs w:val="24"/>
          <w:lang w:val="hu-HU"/>
        </w:rPr>
        <w:t xml:space="preserve">: a </w:t>
      </w:r>
      <w:r w:rsidRPr="00E85BD2">
        <w:rPr>
          <w:noProof/>
          <w:szCs w:val="24"/>
          <w:lang w:val="hu-HU"/>
        </w:rPr>
        <w:t>mellékhatások fokozott kockázata miatt a kezelőorvos döntése alapján a dózis csökkenthető, illetve a kezelések közötti időtartam növelhető.</w:t>
      </w:r>
    </w:p>
    <w:p w14:paraId="37BD3872" w14:textId="77777777" w:rsidR="00560FC7" w:rsidRPr="00E85BD2" w:rsidRDefault="00560FC7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2836810" w14:textId="12759C87" w:rsidR="00F45C51" w:rsidRPr="00E85BD2" w:rsidRDefault="00CE0E81" w:rsidP="00497F75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Az ajánlottnál nagyobb adag alkalmazása nem növeli a fájdalomcsillapító hatást; ehelyett súlyos kockázatokhoz vezethet (lásd még </w:t>
      </w:r>
      <w:r w:rsidRPr="00E85BD2">
        <w:rPr>
          <w:b/>
          <w:noProof/>
          <w:szCs w:val="24"/>
          <w:lang w:val="hu-HU"/>
        </w:rPr>
        <w:t xml:space="preserve">„Ha az előírtnál több </w:t>
      </w:r>
      <w:r w:rsidR="00753B90">
        <w:rPr>
          <w:b/>
          <w:noProof/>
          <w:szCs w:val="24"/>
          <w:lang w:val="hu-HU"/>
        </w:rPr>
        <w:t>Elomen</w:t>
      </w:r>
      <w:r w:rsidRPr="00E85BD2">
        <w:rPr>
          <w:b/>
          <w:noProof/>
          <w:szCs w:val="24"/>
          <w:lang w:val="hu-HU"/>
        </w:rPr>
        <w:t xml:space="preserve"> 1000 mg/300 mg oldatos infúzió</w:t>
      </w:r>
      <w:r w:rsidR="00302968" w:rsidRPr="00E85BD2">
        <w:rPr>
          <w:b/>
          <w:noProof/>
          <w:szCs w:val="24"/>
          <w:lang w:val="hu-HU"/>
        </w:rPr>
        <w:t>t kapo</w:t>
      </w:r>
      <w:r w:rsidRPr="00E85BD2">
        <w:rPr>
          <w:b/>
          <w:noProof/>
          <w:szCs w:val="24"/>
          <w:lang w:val="hu-HU"/>
        </w:rPr>
        <w:t>ott”</w:t>
      </w:r>
      <w:r w:rsidRPr="00E85BD2">
        <w:rPr>
          <w:noProof/>
          <w:szCs w:val="24"/>
          <w:lang w:val="hu-HU"/>
        </w:rPr>
        <w:t xml:space="preserve"> című szakaszt).</w:t>
      </w:r>
      <w:r w:rsidR="00E6199B" w:rsidRPr="00E85BD2">
        <w:rPr>
          <w:noProof/>
          <w:szCs w:val="24"/>
          <w:lang w:val="hu-HU"/>
        </w:rPr>
        <w:t xml:space="preserve"> </w:t>
      </w:r>
      <w:r w:rsidR="00213FD8" w:rsidRPr="00E85BD2">
        <w:rPr>
          <w:noProof/>
          <w:szCs w:val="24"/>
          <w:lang w:val="hu-HU"/>
        </w:rPr>
        <w:t xml:space="preserve">A tünetek kezeléséhez szükséges lehető legalacsonyabb adagot kell alkalmazni a lehető legrövidebb ideig. </w:t>
      </w:r>
      <w:r w:rsidR="00196F2B" w:rsidRPr="00E85BD2">
        <w:rPr>
          <w:noProof/>
          <w:szCs w:val="24"/>
          <w:lang w:val="hu-HU"/>
        </w:rPr>
        <w:t>Amennyiben Önnek fertőző megbetegedése van, melynek tünetei (például láz és fájdalom) tartósan fennállnak vagy rosszabbodnak, haladéktalanul t</w:t>
      </w:r>
      <w:r w:rsidR="00B44155" w:rsidRPr="00E85BD2">
        <w:rPr>
          <w:noProof/>
          <w:szCs w:val="24"/>
          <w:lang w:val="hu-HU"/>
        </w:rPr>
        <w:t>ájékoztassa erről kezelőorvosát</w:t>
      </w:r>
      <w:r w:rsidR="00196F2B" w:rsidRPr="00E85BD2">
        <w:rPr>
          <w:noProof/>
          <w:szCs w:val="24"/>
          <w:lang w:val="hu-HU"/>
        </w:rPr>
        <w:t xml:space="preserve"> (lásd 2. pont)</w:t>
      </w:r>
      <w:r w:rsidR="00B44155" w:rsidRPr="00E85BD2">
        <w:rPr>
          <w:noProof/>
          <w:szCs w:val="24"/>
          <w:lang w:val="hu-HU"/>
        </w:rPr>
        <w:t>.</w:t>
      </w:r>
    </w:p>
    <w:p w14:paraId="1D2378C3" w14:textId="77777777" w:rsidR="00302968" w:rsidRPr="00E85BD2" w:rsidRDefault="00302968" w:rsidP="00497F75">
      <w:pPr>
        <w:spacing w:line="240" w:lineRule="auto"/>
        <w:ind w:right="-2"/>
        <w:rPr>
          <w:noProof/>
          <w:szCs w:val="24"/>
          <w:lang w:val="hu-HU"/>
        </w:rPr>
      </w:pPr>
    </w:p>
    <w:p w14:paraId="263BF73E" w14:textId="45029161" w:rsidR="00F45C51" w:rsidRPr="00E85BD2" w:rsidRDefault="00FC0857" w:rsidP="0096220B">
      <w:pPr>
        <w:spacing w:before="120" w:after="60" w:line="240" w:lineRule="auto"/>
        <w:ind w:right="-2"/>
        <w:rPr>
          <w:b/>
          <w:lang w:val="hu-HU"/>
        </w:rPr>
      </w:pPr>
      <w:r w:rsidRPr="00E85BD2">
        <w:rPr>
          <w:b/>
          <w:lang w:val="hu-HU"/>
        </w:rPr>
        <w:t>Ha az</w:t>
      </w:r>
      <w:r w:rsidR="00302968" w:rsidRPr="00E85BD2">
        <w:rPr>
          <w:b/>
          <w:lang w:val="hu-HU"/>
        </w:rPr>
        <w:t xml:space="preserve"> előírtnál több </w:t>
      </w:r>
      <w:r w:rsidR="00753B90">
        <w:rPr>
          <w:b/>
          <w:noProof/>
          <w:szCs w:val="24"/>
          <w:lang w:val="hu-HU"/>
        </w:rPr>
        <w:t>Elomen</w:t>
      </w:r>
      <w:r w:rsidR="00302968" w:rsidRPr="00E85BD2">
        <w:rPr>
          <w:b/>
          <w:noProof/>
          <w:szCs w:val="24"/>
          <w:lang w:val="hu-HU"/>
        </w:rPr>
        <w:t xml:space="preserve"> 1000 mg/300 mg oldatos infúziót</w:t>
      </w:r>
      <w:r w:rsidR="00302968" w:rsidRPr="00E85BD2">
        <w:rPr>
          <w:b/>
          <w:lang w:val="hu-HU"/>
        </w:rPr>
        <w:t xml:space="preserve"> kapott</w:t>
      </w:r>
    </w:p>
    <w:p w14:paraId="6588DFA9" w14:textId="01A5DB19" w:rsidR="00FD7383" w:rsidRPr="00E85BD2" w:rsidRDefault="00AB4C95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E85BD2">
        <w:rPr>
          <w:lang w:val="hu-HU"/>
        </w:rPr>
        <w:t>Ha úgy véli, hogy az előírtnál nagyobb adagot kapott</w:t>
      </w:r>
      <w:r w:rsidR="006972B4" w:rsidRPr="00E85BD2">
        <w:rPr>
          <w:lang w:val="hu-HU"/>
        </w:rPr>
        <w:t xml:space="preserve"> a gyógyszerből</w:t>
      </w:r>
      <w:r w:rsidRPr="00E85BD2">
        <w:rPr>
          <w:lang w:val="hu-HU"/>
        </w:rPr>
        <w:t xml:space="preserve">, </w:t>
      </w:r>
      <w:r w:rsidRPr="00E85BD2">
        <w:rPr>
          <w:b/>
          <w:lang w:val="hu-HU"/>
        </w:rPr>
        <w:t xml:space="preserve">azonnal </w:t>
      </w:r>
      <w:r w:rsidRPr="00E85BD2">
        <w:rPr>
          <w:lang w:val="hu-HU"/>
        </w:rPr>
        <w:t xml:space="preserve">tájékoztassa kezelőorvosát vagy a gondozását végző egészségügyi szakembert, </w:t>
      </w:r>
      <w:r w:rsidRPr="00E85BD2">
        <w:rPr>
          <w:b/>
          <w:lang w:val="hu-HU"/>
        </w:rPr>
        <w:t>akkor is, ha jól érzi magát</w:t>
      </w:r>
      <w:r w:rsidRPr="00E85BD2">
        <w:rPr>
          <w:lang w:val="hu-HU"/>
        </w:rPr>
        <w:t>.</w:t>
      </w:r>
      <w:r w:rsidR="00641D3A" w:rsidRPr="00E85BD2">
        <w:rPr>
          <w:lang w:val="hu-HU"/>
        </w:rPr>
        <w:t xml:space="preserve"> Ez azért szükséges, mert a túlságosan nagy adag </w:t>
      </w:r>
      <w:proofErr w:type="spellStart"/>
      <w:r w:rsidR="00641D3A" w:rsidRPr="00E85BD2">
        <w:rPr>
          <w:lang w:val="hu-HU"/>
        </w:rPr>
        <w:t>paracetamol</w:t>
      </w:r>
      <w:proofErr w:type="spellEnd"/>
      <w:r w:rsidR="00641D3A" w:rsidRPr="00E85BD2">
        <w:rPr>
          <w:lang w:val="hu-HU"/>
        </w:rPr>
        <w:t xml:space="preserve"> késleltetett, súlyos májkárosodást okozhat, mely akár végzetes is lehet. </w:t>
      </w:r>
      <w:r w:rsidR="00EC4C49" w:rsidRPr="00E85BD2">
        <w:rPr>
          <w:lang w:val="hu-HU"/>
        </w:rPr>
        <w:t>Azonnali orvosi segítségre lehet szüksége még abban az esetben is, ha semmi jele sincsen a mérgezésnek.</w:t>
      </w:r>
    </w:p>
    <w:p w14:paraId="7BA4D32C" w14:textId="77777777" w:rsidR="000F00E3" w:rsidRPr="00E85BD2" w:rsidRDefault="000F00E3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</w:p>
    <w:p w14:paraId="7D46318C" w14:textId="65BA62CA" w:rsidR="000F00E3" w:rsidRPr="00E85BD2" w:rsidRDefault="000F00E3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E85BD2">
        <w:rPr>
          <w:lang w:val="hu-HU"/>
        </w:rPr>
        <w:lastRenderedPageBreak/>
        <w:t>A májkárosodás elkerülése érdekében elengedhetetlen, hogy a lehető leghamarabb orvosi kezelést kapjon.</w:t>
      </w:r>
      <w:r w:rsidR="009D5E2D" w:rsidRPr="00E85BD2">
        <w:rPr>
          <w:lang w:val="hu-HU"/>
        </w:rPr>
        <w:t xml:space="preserve"> Minél rövidebb az ellenszerrel történő kezelés megkezdése és a túladagolás között eltelt idő (a lehető legkevesebb óra), annál nagyobb a valószínűsége annak, hogy a májkárosodás elkerülhető. </w:t>
      </w:r>
    </w:p>
    <w:p w14:paraId="58EA50EF" w14:textId="77777777" w:rsidR="00EF0141" w:rsidRPr="00E85BD2" w:rsidRDefault="00EF014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</w:p>
    <w:p w14:paraId="0CEF0F43" w14:textId="181CA41A" w:rsidR="0002544E" w:rsidRPr="00E85BD2" w:rsidRDefault="00285A4E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E85BD2">
        <w:rPr>
          <w:lang w:val="hu-HU"/>
        </w:rPr>
        <w:t xml:space="preserve">A </w:t>
      </w:r>
      <w:r w:rsidR="00865496">
        <w:rPr>
          <w:lang w:val="hu-HU"/>
        </w:rPr>
        <w:t xml:space="preserve">túladagolás </w:t>
      </w:r>
      <w:r w:rsidRPr="00E85BD2">
        <w:rPr>
          <w:lang w:val="hu-HU"/>
        </w:rPr>
        <w:t>tünete</w:t>
      </w:r>
      <w:r w:rsidR="00865496">
        <w:rPr>
          <w:lang w:val="hu-HU"/>
        </w:rPr>
        <w:t>i</w:t>
      </w:r>
      <w:r w:rsidRPr="00E85BD2">
        <w:rPr>
          <w:lang w:val="hu-HU"/>
        </w:rPr>
        <w:t xml:space="preserve"> közé tartozhat a hányinger, a gyomorfájdalom, a hányás (amely tartalmazhat vércsíkot), a fejfájás, a fülcsengés, zavartság és remegő szemmozgás. </w:t>
      </w:r>
      <w:r w:rsidR="00B71DED" w:rsidRPr="00E85BD2">
        <w:rPr>
          <w:lang w:val="hu-HU"/>
        </w:rPr>
        <w:t>Nagy adagoknál álmosságról, mellkasi fájdalomról, szívdobogásérzésről, eszméletvesztésről, görcsökről (főleg gyermekeknél), gyengeségről és szédülésről, a vizeletben megjelenő vérről,</w:t>
      </w:r>
      <w:r w:rsidR="00E77B78">
        <w:rPr>
          <w:lang w:val="hu-HU"/>
        </w:rPr>
        <w:t xml:space="preserve"> a vér</w:t>
      </w:r>
      <w:r w:rsidR="00865496">
        <w:rPr>
          <w:lang w:val="hu-HU"/>
        </w:rPr>
        <w:t xml:space="preserve"> alacsony káliumszint</w:t>
      </w:r>
      <w:r w:rsidR="00E77B78">
        <w:rPr>
          <w:lang w:val="hu-HU"/>
        </w:rPr>
        <w:t>jé</w:t>
      </w:r>
      <w:r w:rsidR="00865496">
        <w:rPr>
          <w:lang w:val="hu-HU"/>
        </w:rPr>
        <w:t>ről,</w:t>
      </w:r>
      <w:r w:rsidR="00B71DED" w:rsidRPr="00E85BD2">
        <w:rPr>
          <w:lang w:val="hu-HU"/>
        </w:rPr>
        <w:t xml:space="preserve"> hideg testérzetről és légzési problémákról számoltak be.</w:t>
      </w:r>
    </w:p>
    <w:p w14:paraId="302FCF7F" w14:textId="16BCFAA0" w:rsidR="00EF0141" w:rsidRDefault="00EF014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</w:p>
    <w:p w14:paraId="6AE783F2" w14:textId="77777777" w:rsidR="00DE50B1" w:rsidRPr="00E85BD2" w:rsidRDefault="00DE50B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</w:p>
    <w:p w14:paraId="580738E1" w14:textId="77777777" w:rsidR="00F45C51" w:rsidRPr="00E85BD2" w:rsidRDefault="00FC0857" w:rsidP="0095119D">
      <w:pPr>
        <w:spacing w:before="120" w:after="60" w:line="240" w:lineRule="auto"/>
        <w:ind w:left="567" w:right="-2" w:hanging="567"/>
        <w:rPr>
          <w:b/>
          <w:lang w:val="hu-HU"/>
        </w:rPr>
      </w:pPr>
      <w:r w:rsidRPr="00E85BD2">
        <w:rPr>
          <w:b/>
          <w:lang w:val="hu-HU"/>
        </w:rPr>
        <w:t>4.</w:t>
      </w:r>
      <w:r w:rsidRPr="00E85BD2">
        <w:rPr>
          <w:b/>
          <w:lang w:val="hu-HU"/>
        </w:rPr>
        <w:tab/>
      </w:r>
      <w:r w:rsidRPr="00E85BD2">
        <w:rPr>
          <w:b/>
          <w:noProof/>
          <w:szCs w:val="24"/>
          <w:lang w:val="hu-HU"/>
        </w:rPr>
        <w:t>Lehetséges mellékhatások</w:t>
      </w:r>
    </w:p>
    <w:p w14:paraId="281DE336" w14:textId="77777777" w:rsidR="00F45C51" w:rsidRPr="00E85BD2" w:rsidRDefault="00F45C51" w:rsidP="00082A8E">
      <w:pPr>
        <w:spacing w:line="240" w:lineRule="auto"/>
        <w:ind w:right="-29"/>
        <w:rPr>
          <w:lang w:val="hu-HU"/>
        </w:rPr>
      </w:pPr>
    </w:p>
    <w:p w14:paraId="1DA24F6F" w14:textId="77777777" w:rsidR="00F45C51" w:rsidRPr="00E85BD2" w:rsidRDefault="00FC0857" w:rsidP="00082A8E">
      <w:pPr>
        <w:spacing w:line="240" w:lineRule="auto"/>
        <w:ind w:right="-29"/>
        <w:rPr>
          <w:lang w:val="hu-HU"/>
        </w:rPr>
      </w:pPr>
      <w:r w:rsidRPr="00E85BD2">
        <w:rPr>
          <w:lang w:val="hu-HU"/>
        </w:rPr>
        <w:t xml:space="preserve">Mint minden gyógyszer, így </w:t>
      </w:r>
      <w:r w:rsidRPr="00E85BD2">
        <w:rPr>
          <w:noProof/>
          <w:szCs w:val="24"/>
          <w:lang w:val="hu-HU"/>
        </w:rPr>
        <w:t>ez a gyógyszer</w:t>
      </w:r>
      <w:r w:rsidRPr="00E85BD2">
        <w:rPr>
          <w:lang w:val="hu-HU"/>
        </w:rPr>
        <w:t xml:space="preserve"> is okozhat mellékhatásokat, amelyek azonban nem mindenkinél jelentkeznek.</w:t>
      </w:r>
    </w:p>
    <w:p w14:paraId="76CE0D5E" w14:textId="77777777" w:rsidR="00F45C51" w:rsidRPr="00E85BD2" w:rsidRDefault="00F45C51" w:rsidP="00082A8E">
      <w:pPr>
        <w:spacing w:line="240" w:lineRule="auto"/>
        <w:ind w:right="-29"/>
        <w:rPr>
          <w:lang w:val="hu-HU"/>
        </w:rPr>
      </w:pPr>
    </w:p>
    <w:p w14:paraId="2751AC7D" w14:textId="0E9001C5" w:rsidR="00E76840" w:rsidRPr="00E85BD2" w:rsidRDefault="00E76840" w:rsidP="00E76840">
      <w:pPr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Ha az alábbi mellékhatások bármelyikét tapasztalja, </w:t>
      </w:r>
      <w:r w:rsidRPr="00E85BD2">
        <w:rPr>
          <w:b/>
          <w:noProof/>
          <w:szCs w:val="24"/>
          <w:lang w:val="hu-HU"/>
        </w:rPr>
        <w:t>hagyja abba</w:t>
      </w:r>
      <w:r w:rsidRPr="00E85BD2">
        <w:rPr>
          <w:noProof/>
          <w:szCs w:val="24"/>
          <w:lang w:val="hu-HU"/>
        </w:rPr>
        <w:t xml:space="preserve"> a</w:t>
      </w:r>
      <w:r w:rsidR="000377F5">
        <w:rPr>
          <w:noProof/>
          <w:szCs w:val="24"/>
          <w:lang w:val="hu-HU"/>
        </w:rPr>
        <w:t>z</w:t>
      </w:r>
      <w:r w:rsidRPr="00E85BD2">
        <w:rPr>
          <w:noProof/>
          <w:szCs w:val="24"/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Pr="00E85BD2">
        <w:rPr>
          <w:noProof/>
          <w:szCs w:val="24"/>
          <w:lang w:val="hu-HU"/>
        </w:rPr>
        <w:t xml:space="preserve"> 1000 mg/300 mg oldatos infúzió alkalmazását, és a </w:t>
      </w:r>
      <w:r w:rsidRPr="00E85BD2">
        <w:rPr>
          <w:b/>
          <w:noProof/>
          <w:szCs w:val="24"/>
          <w:lang w:val="hu-HU"/>
        </w:rPr>
        <w:t>lehető leghamarabb</w:t>
      </w:r>
      <w:r w:rsidRPr="00E85BD2">
        <w:rPr>
          <w:noProof/>
          <w:szCs w:val="24"/>
          <w:lang w:val="hu-HU"/>
        </w:rPr>
        <w:t xml:space="preserve"> forduljon orvoshoz, vagy keresse fel a legközelebbi kórház sürgősségi osztályát.</w:t>
      </w:r>
    </w:p>
    <w:p w14:paraId="676B7C7C" w14:textId="77777777" w:rsidR="00AC72EC" w:rsidRPr="00E85BD2" w:rsidRDefault="00AC72EC" w:rsidP="00E76840">
      <w:pPr>
        <w:rPr>
          <w:noProof/>
          <w:szCs w:val="24"/>
          <w:lang w:val="hu-HU"/>
        </w:rPr>
      </w:pPr>
    </w:p>
    <w:p w14:paraId="2193A0CD" w14:textId="71402A30" w:rsidR="00AC72EC" w:rsidRPr="00E85BD2" w:rsidRDefault="008B07E8" w:rsidP="00E76840">
      <w:pPr>
        <w:rPr>
          <w:i/>
          <w:noProof/>
          <w:szCs w:val="24"/>
          <w:lang w:val="hu-HU"/>
        </w:rPr>
      </w:pPr>
      <w:r w:rsidRPr="00E85BD2">
        <w:rPr>
          <w:i/>
          <w:noProof/>
          <w:szCs w:val="24"/>
          <w:lang w:val="hu-HU"/>
        </w:rPr>
        <w:t>Nem gyakori</w:t>
      </w:r>
      <w:r w:rsidR="000B220B" w:rsidRPr="00E85BD2">
        <w:rPr>
          <w:i/>
          <w:noProof/>
          <w:szCs w:val="24"/>
          <w:lang w:val="hu-HU"/>
        </w:rPr>
        <w:t>:</w:t>
      </w:r>
    </w:p>
    <w:p w14:paraId="66A098AD" w14:textId="1949AB79" w:rsidR="000B220B" w:rsidRPr="00E85BD2" w:rsidRDefault="000B220B" w:rsidP="000B220B">
      <w:pPr>
        <w:pStyle w:val="Listaszerbekezds"/>
        <w:numPr>
          <w:ilvl w:val="0"/>
          <w:numId w:val="28"/>
        </w:numPr>
        <w:rPr>
          <w:noProof/>
          <w:szCs w:val="24"/>
          <w:lang w:val="hu-HU"/>
        </w:rPr>
      </w:pPr>
      <w:r w:rsidRPr="00E85BD2">
        <w:rPr>
          <w:lang w:val="hu-HU"/>
        </w:rPr>
        <w:t>vér vagy olyan folyadék hányása, amelyikben kávészemcseszerű részecskék vannak;</w:t>
      </w:r>
    </w:p>
    <w:p w14:paraId="23AC0507" w14:textId="0D55C3A2" w:rsidR="000B220B" w:rsidRPr="00E85BD2" w:rsidRDefault="00C90AD8" w:rsidP="000B220B">
      <w:pPr>
        <w:pStyle w:val="Listaszerbekezds"/>
        <w:numPr>
          <w:ilvl w:val="0"/>
          <w:numId w:val="28"/>
        </w:numPr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végbéélből </w:t>
      </w:r>
      <w:r w:rsidR="00B51F32" w:rsidRPr="00E85BD2">
        <w:rPr>
          <w:noProof/>
          <w:szCs w:val="24"/>
          <w:lang w:val="hu-HU"/>
        </w:rPr>
        <w:t>eredő vérzés, fekete, szurokszerű széklet vagy véres hasmenés;</w:t>
      </w:r>
    </w:p>
    <w:p w14:paraId="5874F7F4" w14:textId="7D839ECB" w:rsidR="00B51F32" w:rsidRPr="00E85BD2" w:rsidRDefault="00090515" w:rsidP="000B220B">
      <w:pPr>
        <w:pStyle w:val="Listaszerbekezds"/>
        <w:numPr>
          <w:ilvl w:val="0"/>
          <w:numId w:val="28"/>
        </w:numPr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az arc, az ajkak vagy a nyelv duzzanata, amely nyelési</w:t>
      </w:r>
      <w:r w:rsidR="00100D07" w:rsidRPr="00E85BD2">
        <w:rPr>
          <w:noProof/>
          <w:szCs w:val="24"/>
          <w:lang w:val="hu-HU"/>
        </w:rPr>
        <w:t>-</w:t>
      </w:r>
      <w:r w:rsidRPr="00E85BD2">
        <w:rPr>
          <w:noProof/>
          <w:szCs w:val="24"/>
          <w:lang w:val="hu-HU"/>
        </w:rPr>
        <w:t xml:space="preserve"> vagy légzési nehezítettséget okozhat.</w:t>
      </w:r>
    </w:p>
    <w:p w14:paraId="0BF046EB" w14:textId="77777777" w:rsidR="00090515" w:rsidRPr="00E85BD2" w:rsidRDefault="00090515" w:rsidP="00090515">
      <w:pPr>
        <w:rPr>
          <w:noProof/>
          <w:szCs w:val="24"/>
          <w:lang w:val="hu-HU"/>
        </w:rPr>
      </w:pPr>
    </w:p>
    <w:p w14:paraId="5FA7C286" w14:textId="58828B3A" w:rsidR="005D51A8" w:rsidRPr="00E85BD2" w:rsidRDefault="005D51A8" w:rsidP="00090515">
      <w:pPr>
        <w:rPr>
          <w:i/>
          <w:noProof/>
          <w:szCs w:val="24"/>
          <w:lang w:val="hu-HU"/>
        </w:rPr>
      </w:pPr>
      <w:r w:rsidRPr="00E85BD2">
        <w:rPr>
          <w:i/>
          <w:noProof/>
          <w:szCs w:val="24"/>
          <w:lang w:val="hu-HU"/>
        </w:rPr>
        <w:t>Nagyon ritka:</w:t>
      </w:r>
    </w:p>
    <w:p w14:paraId="2B06EC98" w14:textId="123C2C6D" w:rsidR="00E76840" w:rsidRPr="00E85BD2" w:rsidRDefault="005D51A8" w:rsidP="005D51A8">
      <w:pPr>
        <w:pStyle w:val="Listaszerbekezds"/>
        <w:numPr>
          <w:ilvl w:val="0"/>
          <w:numId w:val="29"/>
        </w:numPr>
        <w:spacing w:line="240" w:lineRule="auto"/>
        <w:ind w:right="-2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asztma, nehézlégzés, légszomj;</w:t>
      </w:r>
    </w:p>
    <w:p w14:paraId="4497E515" w14:textId="50F04C61" w:rsidR="005D51A8" w:rsidRPr="00E85BD2" w:rsidRDefault="0092387B" w:rsidP="005D51A8">
      <w:pPr>
        <w:pStyle w:val="Listaszerbekezds"/>
        <w:numPr>
          <w:ilvl w:val="0"/>
          <w:numId w:val="29"/>
        </w:numPr>
        <w:spacing w:line="240" w:lineRule="auto"/>
        <w:ind w:right="-2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hirtelen kezdődő vagy súlyos fokú viszketés, bőrkiütés, csalánkiütés;</w:t>
      </w:r>
    </w:p>
    <w:p w14:paraId="2DAEF796" w14:textId="3663B369" w:rsidR="0092387B" w:rsidRPr="00E85BD2" w:rsidRDefault="008F5ADE" w:rsidP="008F5ADE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súlyos hólyagos bőrkiütés és az ajkak, a szem, a száj, az orr és a nemi szervek vérzése (</w:t>
      </w:r>
      <w:proofErr w:type="spellStart"/>
      <w:r w:rsidR="00404823" w:rsidRPr="00E85BD2">
        <w:rPr>
          <w:lang w:val="hu-HU"/>
        </w:rPr>
        <w:t>Stevens</w:t>
      </w:r>
      <w:proofErr w:type="spellEnd"/>
      <w:r w:rsidR="00404823" w:rsidRPr="00E85BD2">
        <w:rPr>
          <w:rStyle w:val="st"/>
          <w:lang w:val="hu-HU"/>
        </w:rPr>
        <w:t>–</w:t>
      </w:r>
      <w:r w:rsidR="00404823" w:rsidRPr="00E85BD2">
        <w:rPr>
          <w:lang w:val="hu-HU"/>
        </w:rPr>
        <w:t>Johnson</w:t>
      </w:r>
      <w:r w:rsidR="00A95D36">
        <w:rPr>
          <w:rFonts w:eastAsia="Calibri"/>
          <w:lang w:val="hu-HU"/>
        </w:rPr>
        <w:t>-</w:t>
      </w:r>
      <w:r w:rsidR="00404823" w:rsidRPr="00E85BD2">
        <w:rPr>
          <w:lang w:val="hu-HU"/>
        </w:rPr>
        <w:t>szindróma</w:t>
      </w:r>
      <w:r w:rsidRPr="00E85BD2">
        <w:rPr>
          <w:noProof/>
          <w:szCs w:val="24"/>
          <w:lang w:val="hu-HU"/>
        </w:rPr>
        <w:t>). Nagyon ritka esetekben súlyos bőrreakciókról számoltak be;</w:t>
      </w:r>
    </w:p>
    <w:p w14:paraId="0FE2FC72" w14:textId="7F4A5626" w:rsidR="00BB3F17" w:rsidRPr="00E85BD2" w:rsidRDefault="001A3BE0" w:rsidP="008F5ADE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meglévő súlyos bőrfertőzések súlyosbodása (bőrkiütés, hólyagosodás és a bőr elszíneződése, láz, álmosság, hasmenés és émelygés) vagy más fertőzések súlyosbodása, ideér</w:t>
      </w:r>
      <w:r w:rsidR="00895E5F" w:rsidRPr="00E85BD2">
        <w:rPr>
          <w:noProof/>
          <w:szCs w:val="24"/>
          <w:lang w:val="hu-HU"/>
        </w:rPr>
        <w:t>tve a bárányhimlőt, az övsömört</w:t>
      </w:r>
      <w:r w:rsidRPr="00E85BD2">
        <w:rPr>
          <w:noProof/>
          <w:szCs w:val="24"/>
          <w:lang w:val="hu-HU"/>
        </w:rPr>
        <w:t xml:space="preserve"> vagy a bőr alatti kötőszövet és izom pusztulásával (nekrózis), hólyagosodással és bőrhámlással járó súlyos fertőzést;</w:t>
      </w:r>
    </w:p>
    <w:p w14:paraId="637F67E5" w14:textId="7C7B6CA4" w:rsidR="00A95A45" w:rsidRPr="00E85BD2" w:rsidRDefault="00A95A45" w:rsidP="008F5ADE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láz, rossz általános közérzet, hányinger, gyomorfájás, fejfájás és merev nyak (a nem fertőzé</w:t>
      </w:r>
      <w:r w:rsidR="004C7D6D" w:rsidRPr="00E85BD2">
        <w:rPr>
          <w:noProof/>
          <w:szCs w:val="24"/>
          <w:lang w:val="hu-HU"/>
        </w:rPr>
        <w:t xml:space="preserve">ses eredetű agyhártyagyulladás </w:t>
      </w:r>
      <w:r w:rsidR="004C7D6D" w:rsidRPr="00E85BD2">
        <w:rPr>
          <w:noProof/>
          <w:szCs w:val="24"/>
          <w:lang w:val="hu-HU"/>
        </w:rPr>
        <w:sym w:font="Symbol" w:char="F05B"/>
      </w:r>
      <w:r w:rsidR="004C7D6D" w:rsidRPr="00E85BD2">
        <w:rPr>
          <w:noProof/>
          <w:szCs w:val="24"/>
          <w:lang w:val="hu-HU"/>
        </w:rPr>
        <w:t>aszeptikus meningitisz</w:t>
      </w:r>
      <w:r w:rsidR="004C7D6D" w:rsidRPr="00E85BD2">
        <w:rPr>
          <w:noProof/>
          <w:szCs w:val="24"/>
          <w:lang w:val="hu-HU"/>
        </w:rPr>
        <w:sym w:font="Symbol" w:char="F05D"/>
      </w:r>
      <w:r w:rsidRPr="00E85BD2">
        <w:rPr>
          <w:noProof/>
          <w:szCs w:val="24"/>
          <w:lang w:val="hu-HU"/>
        </w:rPr>
        <w:t xml:space="preserve"> tünetei, az agyat körülvevő védőmembrán gyulladása).</w:t>
      </w:r>
    </w:p>
    <w:p w14:paraId="43AF4D9F" w14:textId="77777777" w:rsidR="00E76840" w:rsidRPr="00E85BD2" w:rsidRDefault="00E76840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44D833A2" w14:textId="29E6A1B5" w:rsidR="001A6C9A" w:rsidRPr="00E85BD2" w:rsidRDefault="001A6C9A" w:rsidP="001A6C9A">
      <w:pPr>
        <w:pStyle w:val="Szvegtrzs"/>
        <w:ind w:right="-58"/>
        <w:jc w:val="both"/>
        <w:rPr>
          <w:b w:val="0"/>
          <w:w w:val="105"/>
          <w:szCs w:val="22"/>
        </w:rPr>
      </w:pPr>
      <w:r w:rsidRPr="00E85BD2">
        <w:rPr>
          <w:b w:val="0"/>
          <w:bCs/>
          <w:w w:val="105"/>
          <w:szCs w:val="22"/>
        </w:rPr>
        <w:t>Nem ismert</w:t>
      </w:r>
      <w:r w:rsidRPr="00E85BD2">
        <w:rPr>
          <w:b w:val="0"/>
          <w:w w:val="105"/>
          <w:szCs w:val="22"/>
        </w:rPr>
        <w:t xml:space="preserve"> (a gyakoriság </w:t>
      </w:r>
      <w:r w:rsidR="006B3885" w:rsidRPr="00E85BD2">
        <w:rPr>
          <w:b w:val="0"/>
          <w:w w:val="105"/>
          <w:szCs w:val="22"/>
        </w:rPr>
        <w:t xml:space="preserve">a rendelkezésre álló adatokból </w:t>
      </w:r>
      <w:r w:rsidRPr="00E85BD2">
        <w:rPr>
          <w:b w:val="0"/>
          <w:w w:val="105"/>
          <w:szCs w:val="22"/>
        </w:rPr>
        <w:t>nem állapítható meg):</w:t>
      </w:r>
    </w:p>
    <w:p w14:paraId="5192C5F1" w14:textId="14674155" w:rsidR="005E6599" w:rsidRPr="00E85BD2" w:rsidRDefault="005E6599" w:rsidP="005E659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súlyos bőrreakciók, amelyek DRESS szindróma néven ismertek. A DRESS tünetei az alábbiakat foglalják magukban: bőrkiütés, láz, nyirokcsomóduzzanat és emelkedett eozinofil se</w:t>
      </w:r>
      <w:r w:rsidR="007A24A9" w:rsidRPr="00E85BD2">
        <w:rPr>
          <w:noProof/>
          <w:szCs w:val="24"/>
          <w:lang w:val="hu-HU"/>
        </w:rPr>
        <w:t>jtszám (egy fehérvérsejt típus);</w:t>
      </w:r>
    </w:p>
    <w:p w14:paraId="60255CD5" w14:textId="7CE4E566" w:rsidR="007A24A9" w:rsidRPr="00E85BD2" w:rsidRDefault="007A24A9" w:rsidP="005E659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vörös, pikkelyesen hámló bőrkiütések bőr alatti duzzanattal és hólyagok, főként a bőrredőkben, a törzsön és a felső végtagokon, amelyeket láz kísér a kezelés kezdeti időszakában (akut </w:t>
      </w:r>
      <w:r w:rsidR="00AD51E9" w:rsidRPr="00E85BD2">
        <w:rPr>
          <w:noProof/>
          <w:szCs w:val="24"/>
          <w:lang w:val="hu-HU"/>
        </w:rPr>
        <w:t xml:space="preserve">generalizált </w:t>
      </w:r>
      <w:r w:rsidRPr="00E85BD2">
        <w:rPr>
          <w:noProof/>
          <w:szCs w:val="24"/>
          <w:lang w:val="hu-HU"/>
        </w:rPr>
        <w:t xml:space="preserve">exantémás pusztulózis). Lásd még 2. </w:t>
      </w:r>
      <w:r w:rsidR="00430627" w:rsidRPr="00E85BD2">
        <w:rPr>
          <w:noProof/>
          <w:szCs w:val="24"/>
          <w:lang w:val="hu-HU"/>
        </w:rPr>
        <w:t>p</w:t>
      </w:r>
      <w:r w:rsidRPr="00E85BD2">
        <w:rPr>
          <w:noProof/>
          <w:szCs w:val="24"/>
          <w:lang w:val="hu-HU"/>
        </w:rPr>
        <w:t>ont</w:t>
      </w:r>
      <w:r w:rsidR="00430627" w:rsidRPr="00E85BD2">
        <w:rPr>
          <w:noProof/>
          <w:szCs w:val="24"/>
          <w:lang w:val="hu-HU"/>
        </w:rPr>
        <w:t>.</w:t>
      </w:r>
    </w:p>
    <w:p w14:paraId="2C4AEDD5" w14:textId="77777777" w:rsidR="005E6599" w:rsidRPr="00E85BD2" w:rsidRDefault="005E6599" w:rsidP="001A6C9A">
      <w:pPr>
        <w:pStyle w:val="Szvegtrzs"/>
        <w:ind w:right="-58"/>
        <w:jc w:val="both"/>
        <w:rPr>
          <w:b w:val="0"/>
          <w:i w:val="0"/>
          <w:w w:val="105"/>
          <w:szCs w:val="22"/>
        </w:rPr>
      </w:pPr>
    </w:p>
    <w:p w14:paraId="35ED3175" w14:textId="03735DFA" w:rsidR="005E6599" w:rsidRPr="00E85BD2" w:rsidRDefault="00574EFD" w:rsidP="001A6C9A">
      <w:pPr>
        <w:pStyle w:val="Szvegtrzs"/>
        <w:ind w:right="-58"/>
        <w:jc w:val="both"/>
        <w:rPr>
          <w:i w:val="0"/>
          <w:w w:val="105"/>
          <w:szCs w:val="22"/>
        </w:rPr>
      </w:pPr>
      <w:r w:rsidRPr="00E85BD2">
        <w:rPr>
          <w:i w:val="0"/>
          <w:w w:val="105"/>
          <w:szCs w:val="22"/>
        </w:rPr>
        <w:t>Egyéb lehetséges mellékhatások:</w:t>
      </w:r>
    </w:p>
    <w:p w14:paraId="2F3CA6D0" w14:textId="77777777" w:rsidR="001A6C9A" w:rsidRPr="00E85BD2" w:rsidRDefault="001A6C9A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59EA3221" w14:textId="0D9D4A38" w:rsidR="00AE6A28" w:rsidRPr="00E85BD2" w:rsidRDefault="00AE6A28" w:rsidP="00082A8E">
      <w:pPr>
        <w:spacing w:line="240" w:lineRule="auto"/>
        <w:ind w:right="-29"/>
        <w:rPr>
          <w:i/>
          <w:lang w:val="hu-HU"/>
        </w:rPr>
      </w:pPr>
      <w:r w:rsidRPr="00E85BD2">
        <w:rPr>
          <w:bCs/>
          <w:i/>
          <w:lang w:val="hu-HU"/>
        </w:rPr>
        <w:t>Gyakori</w:t>
      </w:r>
      <w:r w:rsidRPr="00E85BD2">
        <w:rPr>
          <w:i/>
          <w:lang w:val="hu-HU"/>
        </w:rPr>
        <w:t xml:space="preserve"> </w:t>
      </w:r>
      <w:r w:rsidR="00372203" w:rsidRPr="00E85BD2">
        <w:rPr>
          <w:i/>
          <w:lang w:val="hu-HU"/>
        </w:rPr>
        <w:t>(10</w:t>
      </w:r>
      <w:r w:rsidRPr="00E85BD2">
        <w:rPr>
          <w:i/>
          <w:lang w:val="hu-HU"/>
        </w:rPr>
        <w:t>-ből legfeljebb 1 beteget érinthet)</w:t>
      </w:r>
      <w:r w:rsidR="00E555E7" w:rsidRPr="00E85BD2">
        <w:rPr>
          <w:i/>
          <w:lang w:val="hu-HU"/>
        </w:rPr>
        <w:t>:</w:t>
      </w:r>
    </w:p>
    <w:p w14:paraId="79C8C22F" w14:textId="70A653CB" w:rsidR="00E555E7" w:rsidRPr="00E85BD2" w:rsidRDefault="00E555E7" w:rsidP="00E555E7">
      <w:pPr>
        <w:pStyle w:val="Listaszerbekezds"/>
        <w:numPr>
          <w:ilvl w:val="0"/>
          <w:numId w:val="29"/>
        </w:numPr>
        <w:spacing w:line="240" w:lineRule="auto"/>
        <w:ind w:right="-2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hányinger vagy hányás;</w:t>
      </w:r>
    </w:p>
    <w:p w14:paraId="37E98696" w14:textId="393B07C1" w:rsidR="00E555E7" w:rsidRPr="00E85BD2" w:rsidRDefault="006319AD" w:rsidP="00E555E7">
      <w:pPr>
        <w:pStyle w:val="Listaszerbekezds"/>
        <w:numPr>
          <w:ilvl w:val="0"/>
          <w:numId w:val="29"/>
        </w:numPr>
        <w:spacing w:line="240" w:lineRule="auto"/>
        <w:ind w:right="-2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étvágytalanság;</w:t>
      </w:r>
    </w:p>
    <w:p w14:paraId="40452F79" w14:textId="4A9EF7AB" w:rsidR="006319AD" w:rsidRPr="00E85BD2" w:rsidRDefault="006319AD" w:rsidP="00E555E7">
      <w:pPr>
        <w:pStyle w:val="Listaszerbekezds"/>
        <w:numPr>
          <w:ilvl w:val="0"/>
          <w:numId w:val="29"/>
        </w:numPr>
        <w:spacing w:line="240" w:lineRule="auto"/>
        <w:ind w:right="-2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gyomorégés vagy a gyomor felső részének fájdalma;</w:t>
      </w:r>
    </w:p>
    <w:p w14:paraId="412BDBE0" w14:textId="072F7B4C" w:rsidR="006319AD" w:rsidRPr="00E85BD2" w:rsidRDefault="006319AD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lang w:val="hu-HU"/>
        </w:rPr>
        <w:t>gyomorégés, fokozott bélgázképződés, hasmenés vagy székrekedés és kismértékű vérvesztés a tápcsatornán keresztül;</w:t>
      </w:r>
    </w:p>
    <w:p w14:paraId="0CB3E9A2" w14:textId="2398E998" w:rsidR="006319AD" w:rsidRPr="00E85BD2" w:rsidRDefault="006319AD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bőrkiütés, bőrviszketés;</w:t>
      </w:r>
    </w:p>
    <w:p w14:paraId="1444846C" w14:textId="6AFB261C" w:rsidR="006319AD" w:rsidRPr="00E85BD2" w:rsidRDefault="00E70497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lastRenderedPageBreak/>
        <w:t>fejfájás;</w:t>
      </w:r>
    </w:p>
    <w:p w14:paraId="4F2C2102" w14:textId="44C0DF9D" w:rsidR="00E70497" w:rsidRPr="00E85BD2" w:rsidRDefault="00E70497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szédülés;</w:t>
      </w:r>
    </w:p>
    <w:p w14:paraId="1A18CEC3" w14:textId="2CEF0676" w:rsidR="00E70497" w:rsidRPr="00E85BD2" w:rsidRDefault="00F61E02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idegesség</w:t>
      </w:r>
      <w:r w:rsidR="00E70497" w:rsidRPr="00E85BD2">
        <w:rPr>
          <w:noProof/>
          <w:szCs w:val="24"/>
          <w:lang w:val="hu-HU"/>
        </w:rPr>
        <w:t>;</w:t>
      </w:r>
    </w:p>
    <w:p w14:paraId="1AD9EC51" w14:textId="5C25A0F1" w:rsidR="00E70497" w:rsidRPr="00E85BD2" w:rsidRDefault="00E70497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fülcsengés vagy fülzúgás;</w:t>
      </w:r>
    </w:p>
    <w:p w14:paraId="60DEBDD6" w14:textId="6EA901D8" w:rsidR="00E70497" w:rsidRPr="00E85BD2" w:rsidRDefault="00B62852" w:rsidP="006319AD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szokatlan súlygyarapodás, puffadás és folyadék-visszatar</w:t>
      </w:r>
      <w:r w:rsidR="00850760" w:rsidRPr="00E85BD2">
        <w:rPr>
          <w:noProof/>
          <w:szCs w:val="24"/>
          <w:lang w:val="hu-HU"/>
        </w:rPr>
        <w:t xml:space="preserve">tás, boka vagy lábszár duzzanat </w:t>
      </w:r>
      <w:r w:rsidRPr="00E85BD2">
        <w:rPr>
          <w:noProof/>
          <w:szCs w:val="24"/>
          <w:lang w:val="hu-HU"/>
        </w:rPr>
        <w:t>(ödéma).</w:t>
      </w:r>
    </w:p>
    <w:p w14:paraId="3E5B8512" w14:textId="77777777" w:rsidR="00F41905" w:rsidRPr="00E85BD2" w:rsidRDefault="00F41905" w:rsidP="00F41905">
      <w:pPr>
        <w:spacing w:line="240" w:lineRule="auto"/>
        <w:ind w:right="-29"/>
        <w:rPr>
          <w:noProof/>
          <w:szCs w:val="24"/>
          <w:lang w:val="hu-HU"/>
        </w:rPr>
      </w:pPr>
    </w:p>
    <w:p w14:paraId="50D09453" w14:textId="21098492" w:rsidR="00F41905" w:rsidRPr="00E85BD2" w:rsidRDefault="00F41905" w:rsidP="00F41905">
      <w:pPr>
        <w:spacing w:line="240" w:lineRule="auto"/>
        <w:ind w:right="-29"/>
        <w:rPr>
          <w:i/>
          <w:iCs/>
          <w:lang w:val="hu-HU"/>
        </w:rPr>
      </w:pPr>
      <w:r w:rsidRPr="00E85BD2">
        <w:rPr>
          <w:bCs/>
          <w:i/>
          <w:iCs/>
          <w:lang w:val="hu-HU"/>
        </w:rPr>
        <w:t>Nem gyakori</w:t>
      </w:r>
      <w:r w:rsidR="00372203" w:rsidRPr="00E85BD2">
        <w:rPr>
          <w:i/>
          <w:iCs/>
          <w:lang w:val="hu-HU"/>
        </w:rPr>
        <w:t xml:space="preserve"> (100</w:t>
      </w:r>
      <w:r w:rsidRPr="00E85BD2">
        <w:rPr>
          <w:i/>
          <w:iCs/>
          <w:lang w:val="hu-HU"/>
        </w:rPr>
        <w:t>-ból legfeljebb 1 beteget érinthet):</w:t>
      </w:r>
    </w:p>
    <w:p w14:paraId="29555354" w14:textId="1438B04F" w:rsidR="00E254E9" w:rsidRPr="00E85BD2" w:rsidRDefault="00D27379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a vörösvérsejtek számának csökkenése, orrvérzés, </w:t>
      </w:r>
      <w:r w:rsidR="00636719" w:rsidRPr="00E85BD2">
        <w:rPr>
          <w:noProof/>
          <w:szCs w:val="24"/>
          <w:lang w:val="hu-HU"/>
        </w:rPr>
        <w:t>a szokásos</w:t>
      </w:r>
      <w:r w:rsidR="00573FC7" w:rsidRPr="00E85BD2">
        <w:rPr>
          <w:noProof/>
          <w:szCs w:val="24"/>
          <w:lang w:val="hu-HU"/>
        </w:rPr>
        <w:t xml:space="preserve">nál </w:t>
      </w:r>
      <w:r w:rsidRPr="00E85BD2">
        <w:rPr>
          <w:noProof/>
          <w:szCs w:val="24"/>
          <w:lang w:val="hu-HU"/>
        </w:rPr>
        <w:t>erősebb menstruációs vérzés;</w:t>
      </w:r>
    </w:p>
    <w:p w14:paraId="2071EB44" w14:textId="2D23E9D9" w:rsidR="00573FC7" w:rsidRPr="00E85BD2" w:rsidRDefault="00573FC7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allergiás reakciók - bőrkiütés, fár</w:t>
      </w:r>
      <w:r w:rsidR="00662706" w:rsidRPr="00E85BD2">
        <w:rPr>
          <w:noProof/>
          <w:szCs w:val="24"/>
          <w:lang w:val="hu-HU"/>
        </w:rPr>
        <w:t>adtság, ízületi fájdalom (p</w:t>
      </w:r>
      <w:r w:rsidRPr="00E85BD2">
        <w:rPr>
          <w:noProof/>
          <w:szCs w:val="24"/>
          <w:lang w:val="hu-HU"/>
        </w:rPr>
        <w:t>l</w:t>
      </w:r>
      <w:r w:rsidR="00662706" w:rsidRPr="00E85BD2">
        <w:rPr>
          <w:noProof/>
          <w:szCs w:val="24"/>
          <w:lang w:val="hu-HU"/>
        </w:rPr>
        <w:t>.</w:t>
      </w:r>
      <w:r w:rsidRPr="00E85BD2">
        <w:rPr>
          <w:noProof/>
          <w:szCs w:val="24"/>
          <w:lang w:val="hu-HU"/>
        </w:rPr>
        <w:t xml:space="preserve"> szérumbetegség, lupusz eritematozusz szindróma, Schönlein</w:t>
      </w:r>
      <w:r w:rsidR="00AE3E8C">
        <w:rPr>
          <w:noProof/>
          <w:szCs w:val="24"/>
          <w:lang w:val="hu-HU"/>
        </w:rPr>
        <w:t>–</w:t>
      </w:r>
      <w:r w:rsidRPr="00E85BD2">
        <w:rPr>
          <w:noProof/>
          <w:szCs w:val="24"/>
          <w:lang w:val="hu-HU"/>
        </w:rPr>
        <w:t>Henoch</w:t>
      </w:r>
      <w:r w:rsidR="00AE3E8C">
        <w:rPr>
          <w:noProof/>
          <w:szCs w:val="24"/>
          <w:lang w:val="hu-HU"/>
        </w:rPr>
        <w:t>-</w:t>
      </w:r>
      <w:r w:rsidRPr="00E85BD2">
        <w:rPr>
          <w:noProof/>
          <w:szCs w:val="24"/>
          <w:lang w:val="hu-HU"/>
        </w:rPr>
        <w:t>vaszkulitisz, angioödéma);</w:t>
      </w:r>
    </w:p>
    <w:p w14:paraId="431EC819" w14:textId="70275B62" w:rsidR="00232C83" w:rsidRPr="00E85BD2" w:rsidRDefault="00232C83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az emlőszövet megnagyobbodása férfiaknál; alacsony vércukorszint</w:t>
      </w:r>
      <w:r w:rsidR="0040206F" w:rsidRPr="00E85BD2">
        <w:rPr>
          <w:noProof/>
          <w:szCs w:val="24"/>
          <w:lang w:val="hu-HU"/>
        </w:rPr>
        <w:t>;</w:t>
      </w:r>
    </w:p>
    <w:p w14:paraId="6D1C4246" w14:textId="29856187" w:rsidR="0040206F" w:rsidRPr="00E85BD2" w:rsidRDefault="0040206F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álmatlanság;</w:t>
      </w:r>
    </w:p>
    <w:p w14:paraId="329216E7" w14:textId="74416683" w:rsidR="0040206F" w:rsidRPr="00E85BD2" w:rsidRDefault="00F61E02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hangulatváltozás, például depresszió, zavartság, inge</w:t>
      </w:r>
      <w:r w:rsidR="00AD51E9" w:rsidRPr="00E85BD2">
        <w:rPr>
          <w:noProof/>
          <w:szCs w:val="24"/>
          <w:lang w:val="hu-HU"/>
        </w:rPr>
        <w:t>r</w:t>
      </w:r>
      <w:r w:rsidRPr="00E85BD2">
        <w:rPr>
          <w:noProof/>
          <w:szCs w:val="24"/>
          <w:lang w:val="hu-HU"/>
        </w:rPr>
        <w:t>lékenység;</w:t>
      </w:r>
    </w:p>
    <w:p w14:paraId="5C7DE163" w14:textId="0214BAAD" w:rsidR="00BE42F4" w:rsidRPr="00E85BD2" w:rsidRDefault="007B081A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szemproblémák, például homályos látás (visszafordítható), fájdalmas vörös szemek, viszketés;</w:t>
      </w:r>
    </w:p>
    <w:p w14:paraId="704A3984" w14:textId="50A780B3" w:rsidR="007B081A" w:rsidRPr="00E85BD2" w:rsidRDefault="00DB7AA0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sűrű</w:t>
      </w:r>
      <w:r w:rsidR="003D4CF0" w:rsidRPr="00E85BD2">
        <w:rPr>
          <w:noProof/>
          <w:szCs w:val="24"/>
          <w:lang w:val="hu-HU"/>
        </w:rPr>
        <w:t xml:space="preserve"> váladékképződés</w:t>
      </w:r>
      <w:r w:rsidRPr="00E85BD2">
        <w:rPr>
          <w:noProof/>
          <w:szCs w:val="24"/>
          <w:lang w:val="hu-HU"/>
        </w:rPr>
        <w:t>;</w:t>
      </w:r>
    </w:p>
    <w:p w14:paraId="450139FB" w14:textId="1459C334" w:rsidR="003D4CF0" w:rsidRPr="00E85BD2" w:rsidRDefault="00AB7E6E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gyomortáji érzékenység vagy súlyos gyomorfájdalom; gyomor/nyombélfekély;</w:t>
      </w:r>
    </w:p>
    <w:p w14:paraId="52A24D6C" w14:textId="76E1276E" w:rsidR="00AB7E6E" w:rsidRPr="00E85BD2" w:rsidRDefault="00636719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 xml:space="preserve">bélgyulladás és meglévő </w:t>
      </w:r>
      <w:r w:rsidR="00AD619B" w:rsidRPr="00E85BD2">
        <w:rPr>
          <w:noProof/>
          <w:szCs w:val="24"/>
          <w:lang w:val="hu-HU"/>
        </w:rPr>
        <w:t>vastagbélgyulladás (kolitisz), valamint em</w:t>
      </w:r>
      <w:r w:rsidR="00DA2B3D" w:rsidRPr="00E85BD2">
        <w:rPr>
          <w:noProof/>
          <w:szCs w:val="24"/>
          <w:lang w:val="hu-HU"/>
        </w:rPr>
        <w:t>észtőrendszeri gyulladás (Crohn-</w:t>
      </w:r>
      <w:r w:rsidR="00AD619B" w:rsidRPr="00E85BD2">
        <w:rPr>
          <w:noProof/>
          <w:szCs w:val="24"/>
          <w:lang w:val="hu-HU"/>
        </w:rPr>
        <w:t>betegség) rosszabbodása, valamint vastagbé</w:t>
      </w:r>
      <w:r w:rsidRPr="00E85BD2">
        <w:rPr>
          <w:noProof/>
          <w:szCs w:val="24"/>
          <w:lang w:val="hu-HU"/>
        </w:rPr>
        <w:t>ldivertikul</w:t>
      </w:r>
      <w:r w:rsidR="00AD619B" w:rsidRPr="00E85BD2">
        <w:rPr>
          <w:noProof/>
          <w:szCs w:val="24"/>
          <w:lang w:val="hu-HU"/>
        </w:rPr>
        <w:t>umok szövődményei (átlyukadás vagy sipolyképződés);</w:t>
      </w:r>
    </w:p>
    <w:p w14:paraId="47CB07B2" w14:textId="2C25F7B0" w:rsidR="0019093D" w:rsidRPr="00E85BD2" w:rsidRDefault="0019093D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 húgyhólyag teljes kiürítésének képtelensége (vizeletretenció);</w:t>
      </w:r>
    </w:p>
    <w:p w14:paraId="5525F49C" w14:textId="0EEFC68E" w:rsidR="0019093D" w:rsidRPr="00E85BD2" w:rsidRDefault="008E37EB" w:rsidP="00E254E9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kóros laboratóriumi vizsgálati eredmények (vér, máj- és vesefunkció eredményei).</w:t>
      </w:r>
    </w:p>
    <w:p w14:paraId="11D0B656" w14:textId="77777777" w:rsidR="008E37EB" w:rsidRPr="00E85BD2" w:rsidRDefault="008E37EB" w:rsidP="008E37EB">
      <w:pPr>
        <w:spacing w:line="240" w:lineRule="auto"/>
        <w:ind w:right="-29"/>
        <w:rPr>
          <w:noProof/>
          <w:szCs w:val="24"/>
          <w:lang w:val="hu-HU"/>
        </w:rPr>
      </w:pPr>
    </w:p>
    <w:p w14:paraId="3180A6C2" w14:textId="55CEE94C" w:rsidR="008E37EB" w:rsidRPr="00E85BD2" w:rsidRDefault="00F53DD5" w:rsidP="008E37EB">
      <w:pPr>
        <w:spacing w:line="240" w:lineRule="auto"/>
        <w:ind w:right="-29"/>
        <w:rPr>
          <w:i/>
          <w:iCs/>
          <w:noProof/>
          <w:szCs w:val="24"/>
          <w:lang w:val="hu-HU"/>
        </w:rPr>
      </w:pPr>
      <w:r w:rsidRPr="00E85BD2">
        <w:rPr>
          <w:i/>
          <w:iCs/>
          <w:noProof/>
          <w:szCs w:val="24"/>
          <w:lang w:val="hu-HU"/>
        </w:rPr>
        <w:t>Ritka (1000</w:t>
      </w:r>
      <w:r w:rsidR="00A95D36">
        <w:rPr>
          <w:rFonts w:eastAsia="Calibri"/>
          <w:i/>
          <w:iCs/>
          <w:noProof/>
          <w:szCs w:val="24"/>
          <w:lang w:val="hu-HU"/>
        </w:rPr>
        <w:t>-</w:t>
      </w:r>
      <w:r w:rsidRPr="00E85BD2">
        <w:rPr>
          <w:i/>
          <w:iCs/>
          <w:noProof/>
          <w:szCs w:val="24"/>
          <w:lang w:val="hu-HU"/>
        </w:rPr>
        <w:t>ből legfeljebb 1 beteget érinthet):</w:t>
      </w:r>
    </w:p>
    <w:p w14:paraId="1551C7B5" w14:textId="0A563EBB" w:rsidR="00C71763" w:rsidRPr="00E85BD2" w:rsidRDefault="00C71763" w:rsidP="00C71763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bizsergő érzés a kezekben és lábakban;</w:t>
      </w:r>
    </w:p>
    <w:p w14:paraId="29B13C6A" w14:textId="5CD45055" w:rsidR="00C71763" w:rsidRPr="00E85BD2" w:rsidRDefault="00C71763" w:rsidP="00C71763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szokatlan álmok, nemlétező dolgok látása (hallucinációk);</w:t>
      </w:r>
    </w:p>
    <w:p w14:paraId="048E2955" w14:textId="2B24EDAB" w:rsidR="00C71763" w:rsidRPr="00E85BD2" w:rsidRDefault="002509B8" w:rsidP="00C71763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 vesesejtek károsodása (különösen hosszú távú alkalmazás esetén);</w:t>
      </w:r>
    </w:p>
    <w:p w14:paraId="42BE7A4F" w14:textId="2B84A36C" w:rsidR="002509B8" w:rsidRPr="00E85BD2" w:rsidRDefault="009C5449" w:rsidP="00C71763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magas húgysavszint a vérben (hiperurikémia).</w:t>
      </w:r>
    </w:p>
    <w:p w14:paraId="1A7E300B" w14:textId="77777777" w:rsidR="009C5449" w:rsidRPr="00E85BD2" w:rsidRDefault="009C5449" w:rsidP="009C5449">
      <w:pPr>
        <w:spacing w:line="240" w:lineRule="auto"/>
        <w:ind w:right="-29"/>
        <w:rPr>
          <w:noProof/>
          <w:szCs w:val="24"/>
          <w:lang w:val="hu-HU"/>
        </w:rPr>
      </w:pPr>
    </w:p>
    <w:p w14:paraId="640F28FD" w14:textId="7DD8DCAD" w:rsidR="009C5449" w:rsidRPr="00E85BD2" w:rsidRDefault="004701AC" w:rsidP="009C5449">
      <w:pPr>
        <w:spacing w:line="240" w:lineRule="auto"/>
        <w:ind w:right="-29"/>
        <w:rPr>
          <w:i/>
          <w:iCs/>
          <w:lang w:val="hu-HU"/>
        </w:rPr>
      </w:pPr>
      <w:r w:rsidRPr="00E85BD2">
        <w:rPr>
          <w:bCs/>
          <w:i/>
          <w:iCs/>
          <w:lang w:val="hu-HU"/>
        </w:rPr>
        <w:t>Nagyon ritka</w:t>
      </w:r>
      <w:r w:rsidRPr="00E85BD2">
        <w:rPr>
          <w:i/>
          <w:iCs/>
          <w:lang w:val="hu-HU"/>
        </w:rPr>
        <w:t xml:space="preserve"> (10</w:t>
      </w:r>
      <w:r w:rsidR="00AE3E8C">
        <w:rPr>
          <w:i/>
          <w:iCs/>
          <w:lang w:val="hu-HU"/>
        </w:rPr>
        <w:t xml:space="preserve"> </w:t>
      </w:r>
      <w:r w:rsidRPr="00E85BD2">
        <w:rPr>
          <w:i/>
          <w:iCs/>
          <w:lang w:val="hu-HU"/>
        </w:rPr>
        <w:t>00</w:t>
      </w:r>
      <w:r w:rsidR="00372203" w:rsidRPr="00E85BD2">
        <w:rPr>
          <w:i/>
          <w:iCs/>
          <w:lang w:val="hu-HU"/>
        </w:rPr>
        <w:t>0</w:t>
      </w:r>
      <w:r w:rsidRPr="00E85BD2">
        <w:rPr>
          <w:i/>
          <w:iCs/>
          <w:lang w:val="hu-HU"/>
        </w:rPr>
        <w:t>-ből legfeljebb 1 beteget érinthet):</w:t>
      </w:r>
    </w:p>
    <w:p w14:paraId="5252AF75" w14:textId="47F8BA51" w:rsidR="00CB57CE" w:rsidRPr="00E85BD2" w:rsidRDefault="00372203" w:rsidP="00CB57CE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alacsony káliumszint - gyengeség, fáradtság, izomgörcsök (hipokalémia);</w:t>
      </w:r>
    </w:p>
    <w:p w14:paraId="2C107E2F" w14:textId="43981469" w:rsidR="00372203" w:rsidRPr="00E85BD2" w:rsidRDefault="00E336A9" w:rsidP="00CB57CE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vérszegénység jelei, például fáradtság, fejfájás, légszomj és sápadtság;</w:t>
      </w:r>
    </w:p>
    <w:p w14:paraId="3C53E2AD" w14:textId="5504BD02" w:rsidR="00E336A9" w:rsidRPr="00E85BD2" w:rsidRDefault="00BA036C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az átlagosnál könnyebben kialakuló vérzés vagy véraláfutás, vöröses vagy lilás foltok a bőr alatt;</w:t>
      </w:r>
    </w:p>
    <w:p w14:paraId="34555DB1" w14:textId="60C75FA0" w:rsidR="007F246A" w:rsidRPr="00E85BD2" w:rsidRDefault="00897245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súlyos vagy tartós fejfájás;</w:t>
      </w:r>
    </w:p>
    <w:p w14:paraId="5BAC7948" w14:textId="54401C2A" w:rsidR="00897245" w:rsidRPr="00E85BD2" w:rsidRDefault="00DA34F1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forgó jellegű szédülés (vertigó);</w:t>
      </w:r>
    </w:p>
    <w:p w14:paraId="4FA3A6BA" w14:textId="17E573B7" w:rsidR="00DA34F1" w:rsidRPr="00E85BD2" w:rsidRDefault="00C97217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gyo</w:t>
      </w:r>
      <w:r w:rsidR="0045095B" w:rsidRPr="00E85BD2">
        <w:rPr>
          <w:noProof/>
          <w:szCs w:val="24"/>
          <w:lang w:val="hu-HU"/>
        </w:rPr>
        <w:t>rs vagy szabálytalan szívverés</w:t>
      </w:r>
      <w:r w:rsidRPr="00E85BD2">
        <w:rPr>
          <w:noProof/>
          <w:szCs w:val="24"/>
          <w:lang w:val="hu-HU"/>
        </w:rPr>
        <w:t>, szívdobogásérzésnek is nevezik;</w:t>
      </w:r>
    </w:p>
    <w:p w14:paraId="23822C54" w14:textId="4DB1565C" w:rsidR="00C97217" w:rsidRPr="00E85BD2" w:rsidRDefault="00247834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vérnyomás-emelkedés és lehetséges szívproblémák;</w:t>
      </w:r>
    </w:p>
    <w:p w14:paraId="274AD5E0" w14:textId="45AE4C7B" w:rsidR="00247834" w:rsidRPr="00E85BD2" w:rsidRDefault="000770D2" w:rsidP="00BA036C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nyelőcsőgyulladás;</w:t>
      </w:r>
    </w:p>
    <w:p w14:paraId="5FDD3BB8" w14:textId="65D11CE0" w:rsidR="00806951" w:rsidRPr="00E85BD2" w:rsidRDefault="00E41087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a bőr és/</w:t>
      </w:r>
      <w:r w:rsidR="00806951" w:rsidRPr="00E85BD2">
        <w:rPr>
          <w:noProof/>
          <w:szCs w:val="24"/>
          <w:lang w:val="hu-HU"/>
        </w:rPr>
        <w:t>vagy a szem fehér részének sárgás elszíneződése, sárgaságnak is nevezik;</w:t>
      </w:r>
    </w:p>
    <w:p w14:paraId="702DAAE3" w14:textId="58FA26D8" w:rsidR="00806951" w:rsidRPr="00E85BD2" w:rsidRDefault="00DD36CF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májkárosodás (különösen hosszú távú alkalmazás esetén);</w:t>
      </w:r>
    </w:p>
    <w:p w14:paraId="0FB11320" w14:textId="6141F857" w:rsidR="00DD36CF" w:rsidRPr="00E85BD2" w:rsidRDefault="00527B33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hajhullás;</w:t>
      </w:r>
    </w:p>
    <w:p w14:paraId="23B49196" w14:textId="201DA6CA" w:rsidR="00527B33" w:rsidRPr="00E85BD2" w:rsidRDefault="00EB686D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fokozott verítékezés;</w:t>
      </w:r>
    </w:p>
    <w:p w14:paraId="6C2D4785" w14:textId="224DAA9F" w:rsidR="00EB686D" w:rsidRPr="00E85BD2" w:rsidRDefault="00732C7A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gyakori vagy aggasztó</w:t>
      </w:r>
      <w:r w:rsidR="00E41087" w:rsidRPr="00E85BD2">
        <w:rPr>
          <w:noProof/>
          <w:szCs w:val="24"/>
          <w:lang w:val="hu-HU"/>
        </w:rPr>
        <w:t>,</w:t>
      </w:r>
      <w:r w:rsidRPr="00E85BD2">
        <w:rPr>
          <w:noProof/>
          <w:szCs w:val="24"/>
          <w:lang w:val="hu-HU"/>
        </w:rPr>
        <w:t xml:space="preserve"> fertőző megbetegedésre utaló jelek, például láz, súlyos hidegrázás, torokfájás vagy szájnyálkahártya-fekély;</w:t>
      </w:r>
    </w:p>
    <w:p w14:paraId="230CBB2B" w14:textId="7E59BEE2" w:rsidR="00732C7A" w:rsidRPr="00E85BD2" w:rsidRDefault="00536568" w:rsidP="00806951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vesekárosodás különféle formái, beleértve az interstíciális nefritist, nefrotikus szindrómát, valamint akut és krónikus veseelégtelenséget.</w:t>
      </w:r>
    </w:p>
    <w:p w14:paraId="3ADC8DED" w14:textId="77777777" w:rsidR="001656D0" w:rsidRDefault="001656D0" w:rsidP="001656D0">
      <w:pPr>
        <w:pStyle w:val="Szvegtrzs"/>
        <w:ind w:right="-58"/>
        <w:jc w:val="both"/>
        <w:rPr>
          <w:b w:val="0"/>
          <w:bCs/>
          <w:w w:val="105"/>
          <w:szCs w:val="22"/>
        </w:rPr>
      </w:pPr>
    </w:p>
    <w:p w14:paraId="6EBFB9DA" w14:textId="050F6684" w:rsidR="001656D0" w:rsidRPr="00E85BD2" w:rsidRDefault="001656D0" w:rsidP="001656D0">
      <w:pPr>
        <w:pStyle w:val="Szvegtrzs"/>
        <w:ind w:right="-58"/>
        <w:jc w:val="both"/>
        <w:rPr>
          <w:b w:val="0"/>
          <w:w w:val="105"/>
          <w:szCs w:val="22"/>
        </w:rPr>
      </w:pPr>
      <w:r w:rsidRPr="00E85BD2">
        <w:rPr>
          <w:b w:val="0"/>
          <w:bCs/>
          <w:w w:val="105"/>
          <w:szCs w:val="22"/>
        </w:rPr>
        <w:t>Nem ismert</w:t>
      </w:r>
      <w:r w:rsidRPr="00E85BD2">
        <w:rPr>
          <w:b w:val="0"/>
          <w:w w:val="105"/>
          <w:szCs w:val="22"/>
        </w:rPr>
        <w:t xml:space="preserve"> (a gyakoriság a rendelkezésre álló adatokból nem állapítható meg):</w:t>
      </w:r>
    </w:p>
    <w:p w14:paraId="4C49C520" w14:textId="7FD7CF0F" w:rsidR="001656D0" w:rsidRPr="00D63511" w:rsidRDefault="00522AC7" w:rsidP="001656D0">
      <w:pPr>
        <w:pStyle w:val="Listaszerbekezds"/>
        <w:numPr>
          <w:ilvl w:val="0"/>
          <w:numId w:val="29"/>
        </w:numPr>
        <w:spacing w:line="240" w:lineRule="auto"/>
        <w:ind w:left="567" w:right="-29" w:hanging="207"/>
        <w:rPr>
          <w:noProof/>
          <w:szCs w:val="24"/>
          <w:lang w:val="hu-HU"/>
        </w:rPr>
      </w:pPr>
      <w:r w:rsidRPr="001051AC">
        <w:rPr>
          <w:lang w:val="hu-HU"/>
        </w:rPr>
        <w:t xml:space="preserve">a vért a megengedettnél savasabbá tevő súlyos betegség (úgynevezett metabolikus acidózis) az eleve súlyos betegségben szenvedő, </w:t>
      </w:r>
      <w:proofErr w:type="spellStart"/>
      <w:r w:rsidRPr="001051AC">
        <w:rPr>
          <w:lang w:val="hu-HU"/>
        </w:rPr>
        <w:t>paracetamolt</w:t>
      </w:r>
      <w:proofErr w:type="spellEnd"/>
      <w:r w:rsidRPr="001051AC">
        <w:rPr>
          <w:lang w:val="hu-HU"/>
        </w:rPr>
        <w:t xml:space="preserve"> szedő betegeknél (lásd 2. pont).</w:t>
      </w:r>
    </w:p>
    <w:p w14:paraId="3741B4C3" w14:textId="77777777" w:rsidR="00E76840" w:rsidRPr="00E85BD2" w:rsidRDefault="00E76840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3ECDB476" w14:textId="4E697B17" w:rsidR="001E64D1" w:rsidRPr="00E85BD2" w:rsidRDefault="00FC0857" w:rsidP="002C147C">
      <w:pPr>
        <w:spacing w:before="120" w:after="60" w:line="240" w:lineRule="auto"/>
        <w:ind w:right="-29"/>
        <w:rPr>
          <w:b/>
          <w:bCs/>
          <w:lang w:val="hu-HU"/>
        </w:rPr>
      </w:pPr>
      <w:r w:rsidRPr="00E85BD2">
        <w:rPr>
          <w:b/>
          <w:bCs/>
          <w:lang w:val="hu-HU"/>
        </w:rPr>
        <w:t>Mellékhatások bejelentése</w:t>
      </w:r>
    </w:p>
    <w:p w14:paraId="1430A084" w14:textId="152F62D8" w:rsidR="001E64D1" w:rsidRPr="00E85BD2" w:rsidRDefault="00FC0857" w:rsidP="00B311B8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lang w:val="hu-HU"/>
        </w:rPr>
        <w:t xml:space="preserve">Ha </w:t>
      </w:r>
      <w:r w:rsidRPr="00E85BD2">
        <w:rPr>
          <w:noProof/>
          <w:szCs w:val="24"/>
          <w:lang w:val="hu-HU"/>
        </w:rPr>
        <w:t>Önnél bármilyen</w:t>
      </w:r>
      <w:r w:rsidRPr="00E85BD2">
        <w:rPr>
          <w:lang w:val="hu-HU"/>
        </w:rPr>
        <w:t xml:space="preserve"> mellékhatás </w:t>
      </w:r>
      <w:r w:rsidRPr="00E85BD2">
        <w:rPr>
          <w:noProof/>
          <w:szCs w:val="24"/>
          <w:lang w:val="hu-HU"/>
        </w:rPr>
        <w:t xml:space="preserve">jelentkezik, tájékoztassa </w:t>
      </w:r>
      <w:r w:rsidR="00B9053B" w:rsidRPr="00E85BD2">
        <w:rPr>
          <w:noProof/>
          <w:szCs w:val="24"/>
          <w:lang w:val="hu-HU"/>
        </w:rPr>
        <w:t xml:space="preserve">kezelőorvosát </w:t>
      </w:r>
      <w:r w:rsidR="00B9053B" w:rsidRPr="00E85BD2">
        <w:rPr>
          <w:lang w:val="hu-HU"/>
        </w:rPr>
        <w:t xml:space="preserve">vagy gyógyszerészét. </w:t>
      </w:r>
      <w:r w:rsidRPr="00E85BD2">
        <w:rPr>
          <w:noProof/>
          <w:szCs w:val="24"/>
          <w:lang w:val="hu-HU"/>
        </w:rPr>
        <w:t>Ez</w:t>
      </w:r>
      <w:r w:rsidRPr="00E85BD2">
        <w:rPr>
          <w:lang w:val="hu-HU"/>
        </w:rPr>
        <w:t xml:space="preserve"> a betegtájékoztatóban </w:t>
      </w:r>
      <w:r w:rsidRPr="00E85BD2">
        <w:rPr>
          <w:noProof/>
          <w:szCs w:val="24"/>
          <w:lang w:val="hu-HU"/>
        </w:rPr>
        <w:t>fel nem sorolt bármilyen lehetséges mellékhatásra is vonatkozik.</w:t>
      </w:r>
      <w:r w:rsidR="00111AC4" w:rsidRPr="00E85BD2">
        <w:rPr>
          <w:noProof/>
          <w:szCs w:val="24"/>
          <w:lang w:val="hu-HU"/>
        </w:rPr>
        <w:t xml:space="preserve"> </w:t>
      </w:r>
      <w:r w:rsidR="00111AC4" w:rsidRPr="00E85BD2">
        <w:rPr>
          <w:lang w:val="hu-HU"/>
        </w:rPr>
        <w:t xml:space="preserve">A </w:t>
      </w:r>
      <w:r w:rsidR="00111AC4" w:rsidRPr="00E85BD2">
        <w:rPr>
          <w:lang w:val="hu-HU"/>
        </w:rPr>
        <w:lastRenderedPageBreak/>
        <w:t xml:space="preserve">mellékhatásokat közvetlenül a hatóság részére is bejelentheti az </w:t>
      </w:r>
      <w:hyperlink r:id="rId8" w:history="1">
        <w:r w:rsidR="00111AC4" w:rsidRPr="00E85BD2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E85BD2">
        <w:rPr>
          <w:highlight w:val="lightGray"/>
          <w:lang w:val="hu-HU"/>
        </w:rPr>
        <w:t xml:space="preserve"> található elérhetőségeken keresztül</w:t>
      </w:r>
      <w:r w:rsidR="002D1F2D" w:rsidRPr="00E85BD2">
        <w:rPr>
          <w:color w:val="008000"/>
          <w:lang w:val="hu-HU"/>
        </w:rPr>
        <w:t>.</w:t>
      </w:r>
      <w:r w:rsidR="001518B1" w:rsidRPr="00E85BD2">
        <w:rPr>
          <w:noProof/>
          <w:szCs w:val="24"/>
          <w:lang w:val="hu-HU"/>
        </w:rPr>
        <w:t xml:space="preserve"> </w:t>
      </w:r>
      <w:r w:rsidRPr="00E85BD2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4D8C3F4" w14:textId="3D32EF76" w:rsidR="00F45C51" w:rsidRPr="00E85BD2" w:rsidRDefault="00FC0857" w:rsidP="00D107FB">
      <w:pPr>
        <w:spacing w:before="120" w:after="60" w:line="240" w:lineRule="auto"/>
        <w:ind w:left="567" w:right="-2" w:hanging="567"/>
        <w:rPr>
          <w:b/>
          <w:lang w:val="hu-HU"/>
        </w:rPr>
      </w:pPr>
      <w:r w:rsidRPr="00E85BD2">
        <w:rPr>
          <w:b/>
          <w:lang w:val="hu-HU"/>
        </w:rPr>
        <w:t>5.</w:t>
      </w:r>
      <w:r w:rsidRPr="00E85BD2">
        <w:rPr>
          <w:b/>
          <w:lang w:val="hu-HU"/>
        </w:rPr>
        <w:tab/>
      </w:r>
      <w:r w:rsidR="00D107FB" w:rsidRPr="00E85BD2">
        <w:rPr>
          <w:b/>
          <w:noProof/>
          <w:szCs w:val="24"/>
          <w:lang w:val="hu-HU"/>
        </w:rPr>
        <w:t>Hogyan kell a</w:t>
      </w:r>
      <w:r w:rsidR="000377F5">
        <w:rPr>
          <w:b/>
          <w:noProof/>
          <w:szCs w:val="24"/>
          <w:lang w:val="hu-HU"/>
        </w:rPr>
        <w:t>z</w:t>
      </w:r>
      <w:r w:rsidR="00D107FB" w:rsidRPr="00E85BD2">
        <w:rPr>
          <w:b/>
          <w:noProof/>
          <w:szCs w:val="24"/>
          <w:lang w:val="hu-HU"/>
        </w:rPr>
        <w:t xml:space="preserve"> </w:t>
      </w:r>
      <w:r w:rsidR="00753B90">
        <w:rPr>
          <w:b/>
          <w:noProof/>
          <w:szCs w:val="24"/>
          <w:lang w:val="hu-HU"/>
        </w:rPr>
        <w:t>Elomen</w:t>
      </w:r>
      <w:r w:rsidR="00D107FB" w:rsidRPr="00E85BD2">
        <w:rPr>
          <w:b/>
          <w:noProof/>
          <w:szCs w:val="24"/>
          <w:lang w:val="hu-HU"/>
        </w:rPr>
        <w:t xml:space="preserve"> 1000 mg/300 mg oldatos infúziót</w:t>
      </w:r>
      <w:r w:rsidRPr="00E85BD2">
        <w:rPr>
          <w:b/>
          <w:noProof/>
          <w:szCs w:val="24"/>
          <w:lang w:val="hu-HU"/>
        </w:rPr>
        <w:t xml:space="preserve"> tárolni</w:t>
      </w:r>
      <w:r w:rsidRPr="00E85BD2">
        <w:rPr>
          <w:b/>
          <w:lang w:val="hu-HU"/>
        </w:rPr>
        <w:t>?</w:t>
      </w:r>
    </w:p>
    <w:p w14:paraId="6A1CCEFE" w14:textId="77777777" w:rsidR="00D107FB" w:rsidRPr="00E85BD2" w:rsidRDefault="00D107FB" w:rsidP="00D107FB">
      <w:pPr>
        <w:spacing w:line="240" w:lineRule="auto"/>
        <w:ind w:left="567" w:right="-2" w:hanging="567"/>
        <w:rPr>
          <w:b/>
          <w:lang w:val="hu-HU"/>
        </w:rPr>
      </w:pPr>
    </w:p>
    <w:p w14:paraId="6AE260A6" w14:textId="7A24B971" w:rsidR="00F45C51" w:rsidRPr="00E85BD2" w:rsidRDefault="00FC0857" w:rsidP="00B311B8">
      <w:pPr>
        <w:spacing w:line="240" w:lineRule="auto"/>
        <w:ind w:right="-2"/>
        <w:rPr>
          <w:lang w:val="hu-HU"/>
        </w:rPr>
      </w:pPr>
      <w:r w:rsidRPr="00E85BD2">
        <w:rPr>
          <w:lang w:val="hu-HU"/>
        </w:rPr>
        <w:t>A gyógyszer gyermekektől elzárva tartandó!</w:t>
      </w:r>
    </w:p>
    <w:p w14:paraId="09A2A78F" w14:textId="77777777" w:rsidR="00F45C51" w:rsidRPr="00E85BD2" w:rsidRDefault="00F45C51" w:rsidP="00082A8E">
      <w:pPr>
        <w:spacing w:line="240" w:lineRule="auto"/>
        <w:ind w:right="-2"/>
        <w:rPr>
          <w:lang w:val="hu-HU"/>
        </w:rPr>
      </w:pPr>
    </w:p>
    <w:p w14:paraId="09758285" w14:textId="5900F424" w:rsidR="00761324" w:rsidRPr="00E85BD2" w:rsidRDefault="00953C41" w:rsidP="00953C4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85BD2">
        <w:rPr>
          <w:rFonts w:eastAsia="Times New Roman"/>
          <w:noProof/>
          <w:snapToGrid/>
          <w:szCs w:val="22"/>
          <w:lang w:val="hu-HU" w:eastAsia="en-US"/>
        </w:rPr>
        <w:t>Legfeljebb 25 °C-on tárolandó. Hűtőszekrényben nem tárolható! Nem fagyasztható! A fénytől való védelem érdekében az eredeti dobozban tárolandó.</w:t>
      </w:r>
    </w:p>
    <w:p w14:paraId="7C1CCFA7" w14:textId="77777777" w:rsidR="00761324" w:rsidRPr="00E85BD2" w:rsidRDefault="00761324" w:rsidP="00082A8E">
      <w:pPr>
        <w:spacing w:line="240" w:lineRule="auto"/>
        <w:ind w:right="-2"/>
        <w:rPr>
          <w:lang w:val="hu-HU"/>
        </w:rPr>
      </w:pPr>
    </w:p>
    <w:p w14:paraId="4002D81D" w14:textId="5FF74411" w:rsidR="00F45C51" w:rsidRPr="00E85BD2" w:rsidRDefault="00655F56" w:rsidP="00082A8E">
      <w:pPr>
        <w:spacing w:line="240" w:lineRule="auto"/>
        <w:ind w:right="-2"/>
        <w:rPr>
          <w:lang w:val="hu-HU"/>
        </w:rPr>
      </w:pPr>
      <w:r w:rsidRPr="00E85BD2">
        <w:rPr>
          <w:lang w:val="hu-HU"/>
        </w:rPr>
        <w:t>A dobozon és az injekciós üvege</w:t>
      </w:r>
      <w:r w:rsidR="00B41DF9" w:rsidRPr="00E85BD2">
        <w:rPr>
          <w:lang w:val="hu-HU"/>
        </w:rPr>
        <w:t>n feltüntetett lejárati idő (EXP</w:t>
      </w:r>
      <w:r w:rsidRPr="00E85BD2">
        <w:rPr>
          <w:lang w:val="hu-HU"/>
        </w:rPr>
        <w:t xml:space="preserve">) után ne alkalmazza </w:t>
      </w:r>
      <w:r w:rsidR="00BE2A1F" w:rsidRPr="00E85BD2">
        <w:rPr>
          <w:lang w:val="hu-HU"/>
        </w:rPr>
        <w:t xml:space="preserve">ezt </w:t>
      </w:r>
      <w:r w:rsidR="00FC0857" w:rsidRPr="00E85BD2">
        <w:rPr>
          <w:noProof/>
          <w:szCs w:val="24"/>
          <w:lang w:val="hu-HU"/>
        </w:rPr>
        <w:t>a gyógyszert</w:t>
      </w:r>
      <w:r w:rsidRPr="00E85BD2">
        <w:rPr>
          <w:lang w:val="hu-HU"/>
        </w:rPr>
        <w:t xml:space="preserve">. </w:t>
      </w:r>
      <w:r w:rsidR="00FC0857" w:rsidRPr="00E85BD2">
        <w:rPr>
          <w:lang w:val="hu-HU"/>
        </w:rPr>
        <w:t xml:space="preserve">A lejárati idő </w:t>
      </w:r>
      <w:r w:rsidR="00FC0857" w:rsidRPr="00E85BD2">
        <w:rPr>
          <w:noProof/>
          <w:szCs w:val="24"/>
          <w:lang w:val="hu-HU"/>
        </w:rPr>
        <w:t>az adott</w:t>
      </w:r>
      <w:r w:rsidR="00FC0857" w:rsidRPr="00E85BD2">
        <w:rPr>
          <w:lang w:val="hu-HU"/>
        </w:rPr>
        <w:t xml:space="preserve"> </w:t>
      </w:r>
      <w:r w:rsidRPr="00E85BD2">
        <w:rPr>
          <w:lang w:val="hu-HU"/>
        </w:rPr>
        <w:t>hónap utolsó napjára vonatkozik.</w:t>
      </w:r>
    </w:p>
    <w:p w14:paraId="6C06A065" w14:textId="77777777" w:rsidR="00823B34" w:rsidRPr="00E85BD2" w:rsidRDefault="00823B34" w:rsidP="00082A8E">
      <w:pPr>
        <w:spacing w:line="240" w:lineRule="auto"/>
        <w:ind w:right="-2"/>
        <w:rPr>
          <w:lang w:val="hu-HU"/>
        </w:rPr>
      </w:pPr>
    </w:p>
    <w:p w14:paraId="55443209" w14:textId="14200B89" w:rsidR="00823B34" w:rsidRPr="00E85BD2" w:rsidRDefault="00823B34" w:rsidP="00082A8E">
      <w:pPr>
        <w:spacing w:line="240" w:lineRule="auto"/>
        <w:ind w:right="-2"/>
        <w:rPr>
          <w:lang w:val="hu-HU"/>
        </w:rPr>
      </w:pPr>
      <w:r w:rsidRPr="00E85BD2">
        <w:rPr>
          <w:lang w:val="hu-HU"/>
        </w:rPr>
        <w:t>Ne használja ezt a gyógyszert, ha a csomagolása sérült vagy</w:t>
      </w:r>
      <w:r w:rsidR="005D33F1" w:rsidRPr="00E85BD2">
        <w:rPr>
          <w:lang w:val="hu-HU"/>
        </w:rPr>
        <w:t xml:space="preserve"> hamisításra utaló jelek látszódnak rajta</w:t>
      </w:r>
      <w:r w:rsidRPr="00E85BD2">
        <w:rPr>
          <w:lang w:val="hu-HU"/>
        </w:rPr>
        <w:t>. Ne használja ezt a gyógyszert, ha látható részecskéket vagy elszíneződést észlel.</w:t>
      </w:r>
    </w:p>
    <w:p w14:paraId="6248415C" w14:textId="77777777" w:rsidR="00F45C51" w:rsidRPr="00E85BD2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5DDCADE7" w14:textId="1113CB1B" w:rsidR="00A96CD8" w:rsidRPr="00E85BD2" w:rsidRDefault="00A96CD8" w:rsidP="00082A8E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Kizárólag egyszeri alkalmazásra. A készítményt felbontás után azonnal fel kell használni. A fel nem használt oldatot meg kell semmisíteni.</w:t>
      </w:r>
    </w:p>
    <w:p w14:paraId="7608564C" w14:textId="77777777" w:rsidR="00A96CD8" w:rsidRPr="00E85BD2" w:rsidRDefault="00A96CD8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0663017D" w14:textId="0396D169" w:rsidR="004B386A" w:rsidRPr="00E85BD2" w:rsidRDefault="004B386A" w:rsidP="00082A8E">
      <w:pPr>
        <w:spacing w:line="240" w:lineRule="auto"/>
        <w:ind w:right="-2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Megsemmisítés a</w:t>
      </w:r>
      <w:r w:rsidR="00AE3E8C">
        <w:rPr>
          <w:noProof/>
          <w:szCs w:val="24"/>
          <w:lang w:val="hu-HU"/>
        </w:rPr>
        <w:t xml:space="preserve"> hatályos</w:t>
      </w:r>
      <w:r w:rsidRPr="00E85BD2">
        <w:rPr>
          <w:noProof/>
          <w:szCs w:val="24"/>
          <w:lang w:val="hu-HU"/>
        </w:rPr>
        <w:t xml:space="preserve"> előírások szerint történjen.</w:t>
      </w:r>
    </w:p>
    <w:p w14:paraId="46EA1F48" w14:textId="77777777" w:rsidR="00F45C51" w:rsidRPr="00E85BD2" w:rsidRDefault="00F45C51" w:rsidP="00082A8E">
      <w:pPr>
        <w:spacing w:line="240" w:lineRule="auto"/>
        <w:ind w:right="-2"/>
        <w:rPr>
          <w:lang w:val="hu-HU"/>
        </w:rPr>
      </w:pPr>
    </w:p>
    <w:p w14:paraId="1EBEF1CA" w14:textId="77777777" w:rsidR="00F45C51" w:rsidRPr="00E85BD2" w:rsidRDefault="00FC0857" w:rsidP="00F831FC">
      <w:pPr>
        <w:spacing w:before="120" w:after="60" w:line="240" w:lineRule="auto"/>
        <w:ind w:left="567" w:right="-2" w:hanging="567"/>
        <w:rPr>
          <w:b/>
          <w:lang w:val="hu-HU"/>
        </w:rPr>
      </w:pPr>
      <w:r w:rsidRPr="00E85BD2">
        <w:rPr>
          <w:b/>
          <w:lang w:val="hu-HU"/>
        </w:rPr>
        <w:t>6.</w:t>
      </w:r>
      <w:r w:rsidRPr="00E85BD2">
        <w:rPr>
          <w:b/>
          <w:lang w:val="hu-HU"/>
        </w:rPr>
        <w:tab/>
      </w:r>
      <w:r w:rsidRPr="00E85BD2">
        <w:rPr>
          <w:b/>
          <w:noProof/>
          <w:szCs w:val="24"/>
          <w:lang w:val="hu-HU"/>
        </w:rPr>
        <w:t>A csomagolás tartalma és egyéb információk</w:t>
      </w:r>
    </w:p>
    <w:p w14:paraId="1E4E83B0" w14:textId="77777777" w:rsidR="00F45C51" w:rsidRPr="00E85BD2" w:rsidRDefault="00F45C51" w:rsidP="00082A8E">
      <w:pPr>
        <w:spacing w:line="240" w:lineRule="auto"/>
        <w:rPr>
          <w:lang w:val="hu-HU"/>
        </w:rPr>
      </w:pPr>
    </w:p>
    <w:p w14:paraId="451EBE58" w14:textId="66195543" w:rsidR="00F45C51" w:rsidRPr="00E85BD2" w:rsidRDefault="003724FB" w:rsidP="00082A8E">
      <w:pPr>
        <w:spacing w:line="240" w:lineRule="auto"/>
        <w:rPr>
          <w:b/>
          <w:lang w:val="hu-HU"/>
        </w:rPr>
      </w:pPr>
      <w:r w:rsidRPr="00E85BD2">
        <w:rPr>
          <w:b/>
          <w:lang w:val="hu-HU"/>
        </w:rPr>
        <w:t>Mit tartalmaz a</w:t>
      </w:r>
      <w:r w:rsidR="000377F5">
        <w:rPr>
          <w:b/>
          <w:lang w:val="hu-HU"/>
        </w:rPr>
        <w:t>z</w:t>
      </w:r>
      <w:r w:rsidRPr="00E85BD2">
        <w:rPr>
          <w:b/>
          <w:lang w:val="hu-HU"/>
        </w:rPr>
        <w:t xml:space="preserve"> </w:t>
      </w:r>
      <w:r w:rsidR="00753B90">
        <w:rPr>
          <w:b/>
          <w:noProof/>
          <w:szCs w:val="24"/>
          <w:lang w:val="hu-HU"/>
        </w:rPr>
        <w:t>Elomen</w:t>
      </w:r>
      <w:r w:rsidRPr="00E85BD2">
        <w:rPr>
          <w:b/>
          <w:noProof/>
          <w:szCs w:val="24"/>
          <w:lang w:val="hu-HU"/>
        </w:rPr>
        <w:t xml:space="preserve"> 1000 mg/300 mg oldatos infúzió</w:t>
      </w:r>
      <w:r w:rsidR="00905D16" w:rsidRPr="00E85BD2">
        <w:rPr>
          <w:b/>
          <w:lang w:val="hu-HU"/>
        </w:rPr>
        <w:t>?</w:t>
      </w:r>
    </w:p>
    <w:p w14:paraId="35E6DA96" w14:textId="23012BB7" w:rsidR="00FF624B" w:rsidRPr="00E85BD2" w:rsidRDefault="00FF624B" w:rsidP="00082A8E">
      <w:pPr>
        <w:spacing w:line="240" w:lineRule="auto"/>
        <w:rPr>
          <w:lang w:val="hu-HU"/>
        </w:rPr>
      </w:pPr>
      <w:r w:rsidRPr="00E85BD2">
        <w:rPr>
          <w:lang w:val="hu-HU"/>
        </w:rPr>
        <w:t xml:space="preserve">A készítmény hatóanyagai 10 mg/ml </w:t>
      </w:r>
      <w:proofErr w:type="spellStart"/>
      <w:r w:rsidRPr="00E85BD2">
        <w:rPr>
          <w:lang w:val="hu-HU"/>
        </w:rPr>
        <w:t>paracetamol</w:t>
      </w:r>
      <w:proofErr w:type="spellEnd"/>
      <w:r w:rsidRPr="00E85BD2">
        <w:rPr>
          <w:lang w:val="hu-HU"/>
        </w:rPr>
        <w:t xml:space="preserve"> és 3 mg/ml </w:t>
      </w:r>
      <w:proofErr w:type="spellStart"/>
      <w:r w:rsidRPr="00E85BD2">
        <w:rPr>
          <w:lang w:val="hu-HU"/>
        </w:rPr>
        <w:t>ibuprofén</w:t>
      </w:r>
      <w:proofErr w:type="spellEnd"/>
      <w:r w:rsidRPr="00E85BD2">
        <w:rPr>
          <w:lang w:val="hu-HU"/>
        </w:rPr>
        <w:t>.</w:t>
      </w:r>
    </w:p>
    <w:p w14:paraId="7EF6CF10" w14:textId="77777777" w:rsidR="00FF624B" w:rsidRPr="00E85BD2" w:rsidRDefault="00FF624B" w:rsidP="00082A8E">
      <w:pPr>
        <w:spacing w:line="240" w:lineRule="auto"/>
        <w:rPr>
          <w:lang w:val="hu-HU"/>
        </w:rPr>
      </w:pPr>
    </w:p>
    <w:p w14:paraId="77A13310" w14:textId="09287DDB" w:rsidR="00FF624B" w:rsidRPr="00E85BD2" w:rsidRDefault="00FF624B" w:rsidP="00FF624B">
      <w:pPr>
        <w:spacing w:line="240" w:lineRule="auto"/>
        <w:rPr>
          <w:lang w:val="hu-HU"/>
        </w:rPr>
      </w:pPr>
      <w:r w:rsidRPr="00E85BD2">
        <w:rPr>
          <w:lang w:val="hu-HU"/>
        </w:rPr>
        <w:t>Egyéb összetevők: cisztein-</w:t>
      </w:r>
      <w:proofErr w:type="spellStart"/>
      <w:r w:rsidRPr="00E85BD2">
        <w:rPr>
          <w:lang w:val="hu-HU"/>
        </w:rPr>
        <w:t>hidroklorid</w:t>
      </w:r>
      <w:proofErr w:type="spellEnd"/>
      <w:r w:rsidRPr="00E85BD2">
        <w:rPr>
          <w:lang w:val="hu-HU"/>
        </w:rPr>
        <w:t>-</w:t>
      </w:r>
      <w:proofErr w:type="spellStart"/>
      <w:r w:rsidRPr="00E85BD2">
        <w:rPr>
          <w:lang w:val="hu-HU"/>
        </w:rPr>
        <w:t>monohidrát</w:t>
      </w:r>
      <w:proofErr w:type="spellEnd"/>
      <w:r w:rsidRPr="00E85BD2">
        <w:rPr>
          <w:lang w:val="hu-HU"/>
        </w:rPr>
        <w:t>, dinátrium-</w:t>
      </w:r>
      <w:r w:rsidR="00AE3E8C">
        <w:rPr>
          <w:lang w:val="hu-HU"/>
        </w:rPr>
        <w:t>hidrogén-</w:t>
      </w:r>
      <w:r w:rsidRPr="00E85BD2">
        <w:rPr>
          <w:lang w:val="hu-HU"/>
        </w:rPr>
        <w:t>foszfát-</w:t>
      </w:r>
      <w:proofErr w:type="spellStart"/>
      <w:r w:rsidRPr="00E85BD2">
        <w:rPr>
          <w:lang w:val="hu-HU"/>
        </w:rPr>
        <w:t>dihidrát</w:t>
      </w:r>
      <w:proofErr w:type="spellEnd"/>
      <w:r w:rsidRPr="00E85BD2">
        <w:rPr>
          <w:lang w:val="hu-HU"/>
        </w:rPr>
        <w:t>, mannit, sósav (a pH beállításához), nátrium-hidroxid (a pH beállításához) és injekcióhoz való víz.</w:t>
      </w:r>
    </w:p>
    <w:p w14:paraId="3A4DDD64" w14:textId="77777777" w:rsidR="00F45C51" w:rsidRPr="00E85BD2" w:rsidRDefault="00F45C5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58331653" w14:textId="74E8CB8B" w:rsidR="00F45C51" w:rsidRPr="00E85BD2" w:rsidRDefault="007F6849" w:rsidP="002C54AA">
      <w:pPr>
        <w:spacing w:before="120" w:after="60" w:line="240" w:lineRule="auto"/>
        <w:rPr>
          <w:lang w:val="hu-HU"/>
        </w:rPr>
      </w:pPr>
      <w:r w:rsidRPr="00E85BD2">
        <w:rPr>
          <w:b/>
          <w:lang w:val="hu-HU"/>
        </w:rPr>
        <w:t>Milyen a</w:t>
      </w:r>
      <w:r w:rsidR="000377F5">
        <w:rPr>
          <w:b/>
          <w:lang w:val="hu-HU"/>
        </w:rPr>
        <w:t>z</w:t>
      </w:r>
      <w:r w:rsidRPr="00E85BD2">
        <w:rPr>
          <w:b/>
          <w:lang w:val="hu-HU"/>
        </w:rPr>
        <w:t xml:space="preserve"> </w:t>
      </w:r>
      <w:r w:rsidR="00753B90">
        <w:rPr>
          <w:b/>
          <w:noProof/>
          <w:szCs w:val="24"/>
          <w:lang w:val="hu-HU"/>
        </w:rPr>
        <w:t>Elomen</w:t>
      </w:r>
      <w:r w:rsidRPr="00E85BD2">
        <w:rPr>
          <w:b/>
          <w:noProof/>
          <w:szCs w:val="24"/>
          <w:lang w:val="hu-HU"/>
        </w:rPr>
        <w:t xml:space="preserve"> 1000 mg/300 mg oldatos infúzió</w:t>
      </w:r>
      <w:r w:rsidR="00FC0857" w:rsidRPr="00E85BD2">
        <w:rPr>
          <w:b/>
          <w:lang w:val="hu-HU"/>
        </w:rPr>
        <w:t xml:space="preserve"> külleme és mit tartalmaz a csomagolás</w:t>
      </w:r>
      <w:r w:rsidR="00905D16" w:rsidRPr="00E85BD2">
        <w:rPr>
          <w:b/>
          <w:lang w:val="hu-HU"/>
        </w:rPr>
        <w:t>?</w:t>
      </w:r>
    </w:p>
    <w:p w14:paraId="3AEC558E" w14:textId="21D59C64" w:rsidR="003728DD" w:rsidRPr="00E85BD2" w:rsidRDefault="00753B90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Elomen</w:t>
      </w:r>
      <w:proofErr w:type="spellEnd"/>
      <w:r w:rsidR="00F43F0A" w:rsidRPr="00E85BD2">
        <w:rPr>
          <w:lang w:val="hu-HU"/>
        </w:rPr>
        <w:t xml:space="preserve"> 1000 mg/300 mg oldatos infúzió tiszta, színtelen, látható részecskéktől mentes oldat. Szürke, </w:t>
      </w:r>
      <w:proofErr w:type="spellStart"/>
      <w:r w:rsidR="00F43F0A" w:rsidRPr="00E85BD2">
        <w:rPr>
          <w:lang w:val="hu-HU"/>
        </w:rPr>
        <w:t>brómbutil</w:t>
      </w:r>
      <w:proofErr w:type="spellEnd"/>
      <w:r w:rsidR="00F43F0A" w:rsidRPr="00E85BD2">
        <w:rPr>
          <w:lang w:val="hu-HU"/>
        </w:rPr>
        <w:t xml:space="preserve">-gumidugóval és lepattintható </w:t>
      </w:r>
      <w:r w:rsidR="006E360E" w:rsidRPr="00E85BD2">
        <w:rPr>
          <w:lang w:val="hu-HU"/>
        </w:rPr>
        <w:t>alumíniumkupakkal</w:t>
      </w:r>
      <w:r w:rsidR="00F43F0A" w:rsidRPr="00E85BD2">
        <w:rPr>
          <w:lang w:val="hu-HU"/>
        </w:rPr>
        <w:t xml:space="preserve"> lezárt 100 ml-es átlátszó </w:t>
      </w:r>
      <w:r w:rsidR="00863148" w:rsidRPr="00E85BD2">
        <w:rPr>
          <w:lang w:val="hu-HU"/>
        </w:rPr>
        <w:t xml:space="preserve">injekciós </w:t>
      </w:r>
      <w:r w:rsidR="00F43F0A" w:rsidRPr="00E85BD2">
        <w:rPr>
          <w:lang w:val="hu-HU"/>
        </w:rPr>
        <w:t xml:space="preserve">üvegben kerül forgalomba. 1 kartondoboz 10 </w:t>
      </w:r>
      <w:r w:rsidR="00863148" w:rsidRPr="00E85BD2">
        <w:rPr>
          <w:lang w:val="hu-HU"/>
        </w:rPr>
        <w:t xml:space="preserve">injekciós </w:t>
      </w:r>
      <w:r w:rsidR="00F43F0A" w:rsidRPr="00E85BD2">
        <w:rPr>
          <w:lang w:val="hu-HU"/>
        </w:rPr>
        <w:t>üveget tartalmaz.</w:t>
      </w:r>
    </w:p>
    <w:p w14:paraId="4B619DFE" w14:textId="77777777" w:rsidR="00642976" w:rsidRPr="00E85BD2" w:rsidRDefault="00642976" w:rsidP="00B311B8">
      <w:pPr>
        <w:spacing w:line="240" w:lineRule="auto"/>
        <w:rPr>
          <w:color w:val="FF0000"/>
          <w:lang w:val="hu-HU"/>
        </w:rPr>
      </w:pPr>
    </w:p>
    <w:p w14:paraId="2857C843" w14:textId="6FA22148" w:rsidR="00F45C51" w:rsidRPr="00E85BD2" w:rsidRDefault="00FC0857" w:rsidP="00642976">
      <w:pPr>
        <w:spacing w:before="120" w:after="60" w:line="240" w:lineRule="auto"/>
        <w:rPr>
          <w:b/>
          <w:lang w:val="hu-HU"/>
        </w:rPr>
      </w:pPr>
      <w:r w:rsidRPr="00E85BD2">
        <w:rPr>
          <w:b/>
          <w:lang w:val="hu-HU"/>
        </w:rPr>
        <w:t>A forgalomba hozatali engedély jogosultja</w:t>
      </w:r>
    </w:p>
    <w:p w14:paraId="378A43E3" w14:textId="77777777" w:rsidR="00627E4A" w:rsidRDefault="00627E4A" w:rsidP="00627E4A">
      <w:pPr>
        <w:rPr>
          <w:snapToGrid/>
          <w:sz w:val="24"/>
          <w:lang w:val="en-US" w:eastAsia="hu-HU"/>
        </w:rPr>
      </w:pPr>
      <w:r>
        <w:rPr>
          <w:lang w:val="en-US"/>
        </w:rPr>
        <w:t>AFT Pharmaceuticals (EUR) Limited</w:t>
      </w:r>
    </w:p>
    <w:p w14:paraId="4E5B2605" w14:textId="77777777" w:rsidR="00627E4A" w:rsidRDefault="00627E4A" w:rsidP="00627E4A">
      <w:pPr>
        <w:rPr>
          <w:lang w:val="en-US"/>
        </w:rPr>
      </w:pPr>
      <w:proofErr w:type="spellStart"/>
      <w:r>
        <w:rPr>
          <w:lang w:val="en-US"/>
        </w:rPr>
        <w:t>Sinnottstown</w:t>
      </w:r>
      <w:proofErr w:type="spellEnd"/>
      <w:r>
        <w:rPr>
          <w:lang w:val="en-US"/>
        </w:rPr>
        <w:t xml:space="preserve"> Business Park,</w:t>
      </w:r>
    </w:p>
    <w:p w14:paraId="19CE5D65" w14:textId="77777777" w:rsidR="00627E4A" w:rsidRDefault="00627E4A" w:rsidP="00627E4A">
      <w:pPr>
        <w:rPr>
          <w:lang w:val="en-US"/>
        </w:rPr>
      </w:pPr>
      <w:proofErr w:type="spellStart"/>
      <w:r>
        <w:rPr>
          <w:lang w:val="en-US"/>
        </w:rPr>
        <w:t>Sinnottstown</w:t>
      </w:r>
      <w:proofErr w:type="spellEnd"/>
      <w:r>
        <w:rPr>
          <w:lang w:val="en-US"/>
        </w:rPr>
        <w:t xml:space="preserve"> Lane,</w:t>
      </w:r>
    </w:p>
    <w:p w14:paraId="1CE19B6C" w14:textId="77777777" w:rsidR="00627E4A" w:rsidRDefault="00627E4A" w:rsidP="00627E4A">
      <w:pPr>
        <w:rPr>
          <w:lang w:val="en-US"/>
        </w:rPr>
      </w:pPr>
      <w:r>
        <w:rPr>
          <w:lang w:val="en-US"/>
        </w:rPr>
        <w:t>Drinagh, Wexford,</w:t>
      </w:r>
    </w:p>
    <w:p w14:paraId="16144CC3" w14:textId="77777777" w:rsidR="00627E4A" w:rsidRDefault="00627E4A" w:rsidP="00627E4A">
      <w:pPr>
        <w:rPr>
          <w:lang w:val="en-US"/>
        </w:rPr>
      </w:pPr>
      <w:r>
        <w:rPr>
          <w:lang w:val="en-US"/>
        </w:rPr>
        <w:t>Y35 AKX5</w:t>
      </w:r>
    </w:p>
    <w:p w14:paraId="23D1961B" w14:textId="77777777" w:rsidR="00627E4A" w:rsidRDefault="00627E4A" w:rsidP="00627E4A">
      <w:pPr>
        <w:rPr>
          <w:lang w:val="en-US"/>
        </w:rPr>
      </w:pPr>
      <w:proofErr w:type="spellStart"/>
      <w:r>
        <w:rPr>
          <w:lang w:val="en-US"/>
        </w:rPr>
        <w:t>Írország</w:t>
      </w:r>
      <w:proofErr w:type="spellEnd"/>
    </w:p>
    <w:p w14:paraId="0E95B9C1" w14:textId="58E7D98F" w:rsidR="008D3C04" w:rsidRDefault="008D3C04" w:rsidP="008D3C04">
      <w:pPr>
        <w:spacing w:line="240" w:lineRule="auto"/>
        <w:rPr>
          <w:rFonts w:eastAsia="Times New Roman"/>
          <w:szCs w:val="22"/>
          <w:lang w:val="ro-RO" w:eastAsia="en-US"/>
        </w:rPr>
      </w:pPr>
    </w:p>
    <w:p w14:paraId="356FB807" w14:textId="2241EE2F" w:rsidR="001823EF" w:rsidRDefault="001823EF" w:rsidP="00F60C7B">
      <w:pPr>
        <w:spacing w:line="240" w:lineRule="auto"/>
        <w:ind w:left="567" w:hanging="567"/>
        <w:outlineLvl w:val="0"/>
        <w:rPr>
          <w:lang w:val="hu-HU"/>
        </w:rPr>
      </w:pPr>
    </w:p>
    <w:p w14:paraId="565B54C5" w14:textId="57C0EE3E" w:rsidR="001823EF" w:rsidRDefault="001823EF" w:rsidP="00F60C7B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Gyártó</w:t>
      </w:r>
    </w:p>
    <w:p w14:paraId="73EA22E6" w14:textId="77777777" w:rsidR="001823EF" w:rsidRPr="001823EF" w:rsidRDefault="001823EF" w:rsidP="001823EF">
      <w:pPr>
        <w:spacing w:line="240" w:lineRule="auto"/>
        <w:ind w:left="567" w:hanging="567"/>
        <w:outlineLvl w:val="0"/>
        <w:rPr>
          <w:lang w:val="hu-HU"/>
        </w:rPr>
      </w:pPr>
      <w:r w:rsidRPr="001823EF">
        <w:rPr>
          <w:lang w:val="hu-HU"/>
        </w:rPr>
        <w:t xml:space="preserve">S.M. </w:t>
      </w:r>
      <w:proofErr w:type="spellStart"/>
      <w:r w:rsidRPr="001823EF">
        <w:rPr>
          <w:lang w:val="hu-HU"/>
        </w:rPr>
        <w:t>Farmaceutici</w:t>
      </w:r>
      <w:proofErr w:type="spellEnd"/>
      <w:r w:rsidRPr="001823EF">
        <w:rPr>
          <w:lang w:val="hu-HU"/>
        </w:rPr>
        <w:t xml:space="preserve"> S.r.l.</w:t>
      </w:r>
    </w:p>
    <w:p w14:paraId="5EE238EC" w14:textId="77777777" w:rsidR="001823EF" w:rsidRDefault="001823EF" w:rsidP="001823EF">
      <w:pPr>
        <w:spacing w:line="240" w:lineRule="auto"/>
        <w:ind w:left="567" w:hanging="567"/>
        <w:outlineLvl w:val="0"/>
        <w:rPr>
          <w:lang w:val="hu-HU"/>
        </w:rPr>
      </w:pPr>
      <w:proofErr w:type="spellStart"/>
      <w:r w:rsidRPr="001823EF">
        <w:rPr>
          <w:lang w:val="hu-HU"/>
        </w:rPr>
        <w:t>Z</w:t>
      </w:r>
      <w:r>
        <w:rPr>
          <w:lang w:val="hu-HU"/>
        </w:rPr>
        <w:t>ona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Industriale</w:t>
      </w:r>
      <w:proofErr w:type="spellEnd"/>
      <w:r>
        <w:rPr>
          <w:lang w:val="hu-HU"/>
        </w:rPr>
        <w:t xml:space="preserve"> Tito </w:t>
      </w:r>
      <w:proofErr w:type="spellStart"/>
      <w:r>
        <w:rPr>
          <w:lang w:val="hu-HU"/>
        </w:rPr>
        <w:t>Scalo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Snc</w:t>
      </w:r>
      <w:proofErr w:type="spellEnd"/>
      <w:r>
        <w:rPr>
          <w:lang w:val="hu-HU"/>
        </w:rPr>
        <w:t>,</w:t>
      </w:r>
    </w:p>
    <w:p w14:paraId="31EFCC34" w14:textId="77777777" w:rsidR="001823EF" w:rsidRDefault="001823EF" w:rsidP="001823EF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Tito (PZ), 85050,</w:t>
      </w:r>
    </w:p>
    <w:p w14:paraId="1F809AF7" w14:textId="015195E3" w:rsidR="001823EF" w:rsidRPr="001823EF" w:rsidRDefault="001823EF" w:rsidP="001823EF">
      <w:pPr>
        <w:spacing w:line="240" w:lineRule="auto"/>
        <w:ind w:left="567" w:hanging="567"/>
        <w:outlineLvl w:val="0"/>
        <w:rPr>
          <w:lang w:val="hu-HU"/>
        </w:rPr>
      </w:pPr>
      <w:r w:rsidRPr="001823EF">
        <w:rPr>
          <w:lang w:val="hu-HU"/>
        </w:rPr>
        <w:t>Olaszország</w:t>
      </w:r>
    </w:p>
    <w:p w14:paraId="7E3BE418" w14:textId="77777777" w:rsidR="001823EF" w:rsidRPr="00E85BD2" w:rsidRDefault="001823EF" w:rsidP="00F60C7B">
      <w:pPr>
        <w:spacing w:line="240" w:lineRule="auto"/>
        <w:ind w:left="567" w:hanging="567"/>
        <w:outlineLvl w:val="0"/>
        <w:rPr>
          <w:lang w:val="hu-HU"/>
        </w:rPr>
      </w:pPr>
    </w:p>
    <w:p w14:paraId="0FD4476B" w14:textId="3FDC5914" w:rsidR="00F3760A" w:rsidRDefault="00F3760A" w:rsidP="00082A8E">
      <w:pPr>
        <w:spacing w:line="240" w:lineRule="auto"/>
        <w:ind w:right="-2"/>
        <w:rPr>
          <w:b/>
          <w:lang w:val="hu-HU"/>
        </w:rPr>
      </w:pPr>
    </w:p>
    <w:p w14:paraId="598E9BB9" w14:textId="4416EBCE" w:rsidR="00F3760A" w:rsidRPr="00E85BD2" w:rsidRDefault="00FC0857" w:rsidP="00082A8E">
      <w:pPr>
        <w:spacing w:line="240" w:lineRule="auto"/>
        <w:ind w:right="-2"/>
        <w:rPr>
          <w:b/>
          <w:lang w:val="hu-HU"/>
        </w:rPr>
      </w:pPr>
      <w:r w:rsidRPr="00E85BD2">
        <w:rPr>
          <w:b/>
          <w:lang w:val="hu-HU"/>
        </w:rPr>
        <w:t>Ezt a gyógyszert az Európai Gazdasági Térség tagállamaiban a</w:t>
      </w:r>
      <w:r w:rsidR="00A8447C" w:rsidRPr="00E85BD2">
        <w:rPr>
          <w:b/>
          <w:lang w:val="hu-HU"/>
        </w:rPr>
        <w:t>z alábbi neveken engedélyezték:</w:t>
      </w:r>
    </w:p>
    <w:tbl>
      <w:tblPr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712"/>
      </w:tblGrid>
      <w:tr w:rsidR="00A8447C" w:rsidRPr="00E85BD2" w14:paraId="6A1795B8" w14:textId="77777777" w:rsidTr="000200DF">
        <w:tc>
          <w:tcPr>
            <w:tcW w:w="4390" w:type="dxa"/>
          </w:tcPr>
          <w:p w14:paraId="3E61185A" w14:textId="32A8084D" w:rsidR="00A8447C" w:rsidRPr="00E85BD2" w:rsidRDefault="00A8447C" w:rsidP="000200DF">
            <w:pPr>
              <w:spacing w:before="40" w:after="40"/>
              <w:rPr>
                <w:b/>
                <w:lang w:val="hu-HU"/>
              </w:rPr>
            </w:pPr>
            <w:r w:rsidRPr="00E85BD2">
              <w:rPr>
                <w:b/>
                <w:lang w:val="hu-HU"/>
              </w:rPr>
              <w:t>Tagállam megnevezése</w:t>
            </w:r>
          </w:p>
        </w:tc>
        <w:tc>
          <w:tcPr>
            <w:tcW w:w="4712" w:type="dxa"/>
          </w:tcPr>
          <w:p w14:paraId="2DEFF85B" w14:textId="5A574159" w:rsidR="00A8447C" w:rsidRPr="00E85BD2" w:rsidRDefault="00A8447C" w:rsidP="000200DF">
            <w:pPr>
              <w:spacing w:before="40" w:after="40"/>
              <w:rPr>
                <w:b/>
                <w:lang w:val="hu-HU"/>
              </w:rPr>
            </w:pPr>
            <w:r w:rsidRPr="00E85BD2">
              <w:rPr>
                <w:b/>
                <w:lang w:val="hu-HU"/>
              </w:rPr>
              <w:t>Gyógyszer neve</w:t>
            </w:r>
          </w:p>
        </w:tc>
      </w:tr>
      <w:tr w:rsidR="00054381" w:rsidRPr="00E85BD2" w14:paraId="7AD04652" w14:textId="77777777" w:rsidTr="000200DF">
        <w:tc>
          <w:tcPr>
            <w:tcW w:w="4390" w:type="dxa"/>
          </w:tcPr>
          <w:p w14:paraId="25D7ABCE" w14:textId="78C0E705" w:rsidR="00054381" w:rsidRPr="00E52DE1" w:rsidRDefault="00054381" w:rsidP="00054381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Svédország</w:t>
            </w:r>
          </w:p>
        </w:tc>
        <w:tc>
          <w:tcPr>
            <w:tcW w:w="4712" w:type="dxa"/>
          </w:tcPr>
          <w:p w14:paraId="5DE6D041" w14:textId="3A365BC6" w:rsidR="00054381" w:rsidRPr="00E85BD2" w:rsidRDefault="00054381" w:rsidP="00054381">
            <w:pPr>
              <w:spacing w:before="40" w:after="40"/>
              <w:rPr>
                <w:lang w:val="hu-HU"/>
              </w:rPr>
            </w:pPr>
            <w:r w:rsidRPr="00E85BD2">
              <w:t>Paracetamol/Ibuprofen Vale</w:t>
            </w:r>
          </w:p>
        </w:tc>
      </w:tr>
      <w:tr w:rsidR="00054381" w:rsidRPr="00E85BD2" w14:paraId="08309D12" w14:textId="77777777" w:rsidTr="000200DF">
        <w:tc>
          <w:tcPr>
            <w:tcW w:w="4390" w:type="dxa"/>
          </w:tcPr>
          <w:p w14:paraId="07073804" w14:textId="2EAE1CD5" w:rsidR="00054381" w:rsidRPr="00E52DE1" w:rsidRDefault="00054381" w:rsidP="00054381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lastRenderedPageBreak/>
              <w:t>Bulgária</w:t>
            </w:r>
          </w:p>
        </w:tc>
        <w:tc>
          <w:tcPr>
            <w:tcW w:w="4712" w:type="dxa"/>
          </w:tcPr>
          <w:p w14:paraId="3AFC9D70" w14:textId="3652383A" w:rsidR="00054381" w:rsidRPr="00582A5D" w:rsidRDefault="00060140" w:rsidP="00054381">
            <w:pPr>
              <w:spacing w:before="40" w:after="40"/>
              <w:rPr>
                <w:lang w:val="hu-HU"/>
              </w:rPr>
            </w:pPr>
            <w:proofErr w:type="spellStart"/>
            <w:r w:rsidRPr="00582A5D">
              <w:t>Elomen</w:t>
            </w:r>
            <w:proofErr w:type="spellEnd"/>
            <w:r w:rsidR="00CF0454" w:rsidRPr="00582A5D">
              <w:t xml:space="preserve"> 10 mg/ml + 3 mg/ml solution for infusion</w:t>
            </w:r>
          </w:p>
        </w:tc>
      </w:tr>
      <w:tr w:rsidR="00054381" w:rsidRPr="00E85BD2" w14:paraId="2AF2B2C6" w14:textId="77777777" w:rsidTr="000200DF">
        <w:tc>
          <w:tcPr>
            <w:tcW w:w="4390" w:type="dxa"/>
          </w:tcPr>
          <w:p w14:paraId="0C446274" w14:textId="73C2AF50" w:rsidR="00054381" w:rsidRPr="00E52DE1" w:rsidRDefault="00054381" w:rsidP="00054381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Ciprus</w:t>
            </w:r>
          </w:p>
        </w:tc>
        <w:tc>
          <w:tcPr>
            <w:tcW w:w="4712" w:type="dxa"/>
          </w:tcPr>
          <w:p w14:paraId="3681C1C0" w14:textId="3E08869B" w:rsidR="00054381" w:rsidRPr="00582A5D" w:rsidRDefault="00060140" w:rsidP="00054381">
            <w:pPr>
              <w:spacing w:before="40" w:after="40"/>
              <w:rPr>
                <w:lang w:val="hu-HU"/>
              </w:rPr>
            </w:pPr>
            <w:proofErr w:type="spellStart"/>
            <w:r w:rsidRPr="00582A5D">
              <w:t>Elomen</w:t>
            </w:r>
            <w:proofErr w:type="spellEnd"/>
          </w:p>
        </w:tc>
      </w:tr>
      <w:tr w:rsidR="00054381" w:rsidRPr="00E85BD2" w14:paraId="10216476" w14:textId="77777777" w:rsidTr="000200DF">
        <w:tc>
          <w:tcPr>
            <w:tcW w:w="4390" w:type="dxa"/>
          </w:tcPr>
          <w:p w14:paraId="29785582" w14:textId="3C62214E" w:rsidR="00054381" w:rsidRPr="00E52DE1" w:rsidRDefault="00054381" w:rsidP="00054381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Csehország</w:t>
            </w:r>
          </w:p>
        </w:tc>
        <w:tc>
          <w:tcPr>
            <w:tcW w:w="4712" w:type="dxa"/>
          </w:tcPr>
          <w:p w14:paraId="08751E8B" w14:textId="1D576CD9" w:rsidR="00054381" w:rsidRPr="00582A5D" w:rsidRDefault="00095F84" w:rsidP="00054381">
            <w:pPr>
              <w:spacing w:before="40" w:after="40"/>
              <w:rPr>
                <w:lang w:val="hu-HU"/>
              </w:rPr>
            </w:pPr>
            <w:proofErr w:type="spellStart"/>
            <w:r w:rsidRPr="00582A5D">
              <w:rPr>
                <w:lang w:val="hu-HU"/>
              </w:rPr>
              <w:t>Combogesic</w:t>
            </w:r>
            <w:proofErr w:type="spellEnd"/>
            <w:r w:rsidR="00CF0454" w:rsidRPr="00582A5D">
              <w:rPr>
                <w:lang w:val="hu-HU"/>
              </w:rPr>
              <w:t xml:space="preserve"> 10 mg/ml + 3 mg/ml </w:t>
            </w:r>
            <w:proofErr w:type="spellStart"/>
            <w:r w:rsidR="00CF0454" w:rsidRPr="00582A5D">
              <w:rPr>
                <w:lang w:val="hu-HU"/>
              </w:rPr>
              <w:t>infuzní</w:t>
            </w:r>
            <w:proofErr w:type="spellEnd"/>
            <w:r w:rsidR="00CF0454" w:rsidRPr="00582A5D">
              <w:rPr>
                <w:lang w:val="hu-HU"/>
              </w:rPr>
              <w:t xml:space="preserve"> </w:t>
            </w:r>
            <w:proofErr w:type="spellStart"/>
            <w:r w:rsidR="00CF0454" w:rsidRPr="00582A5D">
              <w:rPr>
                <w:lang w:val="hu-HU"/>
              </w:rPr>
              <w:t>roztok</w:t>
            </w:r>
            <w:proofErr w:type="spellEnd"/>
          </w:p>
        </w:tc>
      </w:tr>
      <w:tr w:rsidR="009D3820" w:rsidRPr="00E85BD2" w14:paraId="155B8101" w14:textId="77777777" w:rsidTr="000200DF">
        <w:tc>
          <w:tcPr>
            <w:tcW w:w="4390" w:type="dxa"/>
          </w:tcPr>
          <w:p w14:paraId="31212C7F" w14:textId="7A35AA23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Észtország</w:t>
            </w:r>
          </w:p>
        </w:tc>
        <w:tc>
          <w:tcPr>
            <w:tcW w:w="4712" w:type="dxa"/>
          </w:tcPr>
          <w:p w14:paraId="60B4DBA7" w14:textId="694A9610" w:rsidR="009D3820" w:rsidRPr="00582A5D" w:rsidRDefault="007F7BA5" w:rsidP="009D3820">
            <w:pPr>
              <w:spacing w:before="40" w:after="40"/>
              <w:rPr>
                <w:lang w:val="hu-HU"/>
              </w:rPr>
            </w:pPr>
            <w:r>
              <w:rPr>
                <w:color w:val="000000" w:themeColor="text1"/>
                <w:lang w:eastAsia="en-IE"/>
              </w:rPr>
              <w:t xml:space="preserve">Paracetamol/Ibuprofen </w:t>
            </w:r>
            <w:proofErr w:type="spellStart"/>
            <w:r>
              <w:rPr>
                <w:color w:val="000000" w:themeColor="text1"/>
                <w:lang w:eastAsia="en-IE"/>
              </w:rPr>
              <w:t>AFTPharm</w:t>
            </w:r>
            <w:proofErr w:type="spellEnd"/>
          </w:p>
        </w:tc>
      </w:tr>
      <w:tr w:rsidR="009D3820" w:rsidRPr="007F7BA5" w14:paraId="4AF6663A" w14:textId="77777777" w:rsidTr="000200DF">
        <w:tc>
          <w:tcPr>
            <w:tcW w:w="4390" w:type="dxa"/>
          </w:tcPr>
          <w:p w14:paraId="38C9E2FE" w14:textId="72FC86AD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Horvátország</w:t>
            </w:r>
          </w:p>
        </w:tc>
        <w:tc>
          <w:tcPr>
            <w:tcW w:w="4712" w:type="dxa"/>
          </w:tcPr>
          <w:p w14:paraId="3415FF78" w14:textId="780A5BB4" w:rsidR="009D3820" w:rsidRPr="00582A5D" w:rsidRDefault="009D3820" w:rsidP="009D3820">
            <w:pPr>
              <w:spacing w:before="40" w:after="40"/>
              <w:rPr>
                <w:lang w:val="hu-HU"/>
              </w:rPr>
            </w:pPr>
            <w:r w:rsidRPr="009922CB">
              <w:rPr>
                <w:lang w:val="pt-PT"/>
              </w:rPr>
              <w:t>Comboval 1000 mg/300 mg otopina za infuziju</w:t>
            </w:r>
          </w:p>
        </w:tc>
      </w:tr>
      <w:tr w:rsidR="009D3820" w:rsidRPr="007F7BA5" w14:paraId="5332CA82" w14:textId="77777777" w:rsidTr="000200DF">
        <w:tc>
          <w:tcPr>
            <w:tcW w:w="4390" w:type="dxa"/>
          </w:tcPr>
          <w:p w14:paraId="1E24FD0C" w14:textId="12254291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Magyarország</w:t>
            </w:r>
          </w:p>
        </w:tc>
        <w:tc>
          <w:tcPr>
            <w:tcW w:w="4712" w:type="dxa"/>
          </w:tcPr>
          <w:p w14:paraId="0C0C695D" w14:textId="342E4E3D" w:rsidR="009D3820" w:rsidRPr="00582A5D" w:rsidRDefault="009D3820" w:rsidP="009D3820">
            <w:pPr>
              <w:spacing w:before="40" w:after="40"/>
              <w:rPr>
                <w:lang w:val="hu-HU"/>
              </w:rPr>
            </w:pPr>
            <w:r w:rsidRPr="009922CB">
              <w:rPr>
                <w:lang w:val="pt-PT"/>
              </w:rPr>
              <w:t>Elomen 1000 mg/300 mg oldatos infúzió</w:t>
            </w:r>
          </w:p>
        </w:tc>
      </w:tr>
      <w:tr w:rsidR="009D3820" w:rsidRPr="007F7BA5" w14:paraId="5F30EA7A" w14:textId="77777777" w:rsidTr="000200DF">
        <w:tc>
          <w:tcPr>
            <w:tcW w:w="4390" w:type="dxa"/>
          </w:tcPr>
          <w:p w14:paraId="23B13DA3" w14:textId="4636A236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Litvánia</w:t>
            </w:r>
          </w:p>
        </w:tc>
        <w:tc>
          <w:tcPr>
            <w:tcW w:w="4712" w:type="dxa"/>
          </w:tcPr>
          <w:p w14:paraId="61965467" w14:textId="7AB49859" w:rsidR="009D3820" w:rsidRPr="00582A5D" w:rsidRDefault="007F7BA5" w:rsidP="009D3820">
            <w:pPr>
              <w:spacing w:before="40" w:after="40"/>
              <w:rPr>
                <w:lang w:val="hu-HU"/>
              </w:rPr>
            </w:pPr>
            <w:r>
              <w:rPr>
                <w:color w:val="000000" w:themeColor="text1"/>
                <w:lang w:eastAsia="en-IE"/>
              </w:rPr>
              <w:t xml:space="preserve">Paracetamol/Ibuprofen </w:t>
            </w:r>
            <w:proofErr w:type="spellStart"/>
            <w:r>
              <w:rPr>
                <w:color w:val="000000" w:themeColor="text1"/>
                <w:lang w:eastAsia="en-IE"/>
              </w:rPr>
              <w:t>AFTPharm</w:t>
            </w:r>
            <w:proofErr w:type="spellEnd"/>
            <w:r w:rsidRPr="00510763" w:rsidDel="007F7BA5">
              <w:rPr>
                <w:lang w:val="pt-PT"/>
              </w:rPr>
              <w:t xml:space="preserve"> </w:t>
            </w:r>
            <w:r w:rsidR="009D3820" w:rsidRPr="009922CB">
              <w:rPr>
                <w:lang w:val="pt-PT"/>
              </w:rPr>
              <w:t>10 mg/3 mg/ml infuzinis tirpalas</w:t>
            </w:r>
          </w:p>
        </w:tc>
      </w:tr>
      <w:tr w:rsidR="009D3820" w:rsidRPr="007F7BA5" w14:paraId="5B304522" w14:textId="77777777" w:rsidTr="000200DF">
        <w:tc>
          <w:tcPr>
            <w:tcW w:w="4390" w:type="dxa"/>
          </w:tcPr>
          <w:p w14:paraId="4E311A9B" w14:textId="7E894F7C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Lettország</w:t>
            </w:r>
          </w:p>
        </w:tc>
        <w:tc>
          <w:tcPr>
            <w:tcW w:w="4712" w:type="dxa"/>
          </w:tcPr>
          <w:p w14:paraId="4CD67AC2" w14:textId="6B622796" w:rsidR="009D3820" w:rsidRPr="00582A5D" w:rsidRDefault="007F7BA5" w:rsidP="009D3820">
            <w:pPr>
              <w:spacing w:before="40" w:after="40"/>
              <w:rPr>
                <w:lang w:val="hu-HU"/>
              </w:rPr>
            </w:pPr>
            <w:proofErr w:type="spellStart"/>
            <w:r w:rsidRPr="001051AC">
              <w:rPr>
                <w:color w:val="000000" w:themeColor="text1"/>
                <w:lang w:val="hu-HU" w:eastAsia="en-IE"/>
              </w:rPr>
              <w:t>Paracetamol</w:t>
            </w:r>
            <w:proofErr w:type="spellEnd"/>
            <w:r w:rsidRPr="001051AC">
              <w:rPr>
                <w:color w:val="000000" w:themeColor="text1"/>
                <w:lang w:val="hu-HU" w:eastAsia="en-IE"/>
              </w:rPr>
              <w:t>/</w:t>
            </w:r>
            <w:proofErr w:type="spellStart"/>
            <w:r w:rsidRPr="001051AC">
              <w:rPr>
                <w:color w:val="000000" w:themeColor="text1"/>
                <w:lang w:val="hu-HU" w:eastAsia="en-IE"/>
              </w:rPr>
              <w:t>Ibuprofen</w:t>
            </w:r>
            <w:proofErr w:type="spellEnd"/>
            <w:r w:rsidRPr="001051AC">
              <w:rPr>
                <w:color w:val="000000" w:themeColor="text1"/>
                <w:lang w:val="hu-HU" w:eastAsia="en-IE"/>
              </w:rPr>
              <w:t xml:space="preserve"> </w:t>
            </w:r>
            <w:proofErr w:type="spellStart"/>
            <w:r w:rsidRPr="001051AC">
              <w:rPr>
                <w:color w:val="000000" w:themeColor="text1"/>
                <w:lang w:val="hu-HU" w:eastAsia="en-IE"/>
              </w:rPr>
              <w:t>AFTPharm</w:t>
            </w:r>
            <w:proofErr w:type="spellEnd"/>
            <w:r w:rsidRPr="007F7BA5">
              <w:rPr>
                <w:lang w:val="hu-HU"/>
              </w:rPr>
              <w:t xml:space="preserve"> </w:t>
            </w:r>
            <w:r w:rsidR="009D3820" w:rsidRPr="009922CB">
              <w:rPr>
                <w:lang w:val="hu-HU"/>
              </w:rPr>
              <w:t xml:space="preserve">10 mg/3 mg/ ml </w:t>
            </w:r>
            <w:proofErr w:type="spellStart"/>
            <w:r w:rsidR="009D3820" w:rsidRPr="009922CB">
              <w:rPr>
                <w:lang w:val="hu-HU"/>
              </w:rPr>
              <w:t>šķīdums</w:t>
            </w:r>
            <w:proofErr w:type="spellEnd"/>
            <w:r w:rsidR="009D3820" w:rsidRPr="009922CB">
              <w:rPr>
                <w:lang w:val="hu-HU"/>
              </w:rPr>
              <w:t xml:space="preserve"> </w:t>
            </w:r>
            <w:proofErr w:type="spellStart"/>
            <w:r w:rsidR="009D3820" w:rsidRPr="009922CB">
              <w:rPr>
                <w:lang w:val="hu-HU"/>
              </w:rPr>
              <w:t>infūzijām</w:t>
            </w:r>
            <w:proofErr w:type="spellEnd"/>
          </w:p>
        </w:tc>
      </w:tr>
      <w:tr w:rsidR="009D3820" w:rsidRPr="00E85BD2" w14:paraId="033152DA" w14:textId="77777777" w:rsidTr="000200DF">
        <w:tc>
          <w:tcPr>
            <w:tcW w:w="4390" w:type="dxa"/>
          </w:tcPr>
          <w:p w14:paraId="3FEC4E25" w14:textId="0C4F1CBA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Románia</w:t>
            </w:r>
          </w:p>
        </w:tc>
        <w:tc>
          <w:tcPr>
            <w:tcW w:w="4712" w:type="dxa"/>
          </w:tcPr>
          <w:p w14:paraId="53B095FD" w14:textId="6F7C398C" w:rsidR="009D3820" w:rsidRPr="00582A5D" w:rsidRDefault="009D3820" w:rsidP="009D3820">
            <w:pPr>
              <w:pStyle w:val="TableParagraph"/>
              <w:spacing w:line="251" w:lineRule="exact"/>
              <w:ind w:left="0"/>
            </w:pPr>
            <w:proofErr w:type="spellStart"/>
            <w:r w:rsidRPr="00582A5D">
              <w:t>Elomen</w:t>
            </w:r>
            <w:proofErr w:type="spellEnd"/>
          </w:p>
          <w:p w14:paraId="677EB6A2" w14:textId="3876E4FA" w:rsidR="009D3820" w:rsidRPr="00582A5D" w:rsidRDefault="009D3820" w:rsidP="009D3820">
            <w:pPr>
              <w:spacing w:before="40" w:after="40"/>
              <w:rPr>
                <w:lang w:val="hu-HU"/>
              </w:rPr>
            </w:pPr>
            <w:r w:rsidRPr="00582A5D">
              <w:t xml:space="preserve">1000 mg/300 mg </w:t>
            </w:r>
            <w:proofErr w:type="spellStart"/>
            <w:r w:rsidRPr="00582A5D">
              <w:t>soluţie</w:t>
            </w:r>
            <w:proofErr w:type="spellEnd"/>
            <w:r w:rsidRPr="00582A5D">
              <w:t xml:space="preserve"> </w:t>
            </w:r>
            <w:proofErr w:type="spellStart"/>
            <w:r w:rsidRPr="00582A5D">
              <w:t>perfuzabilă</w:t>
            </w:r>
            <w:proofErr w:type="spellEnd"/>
          </w:p>
        </w:tc>
      </w:tr>
      <w:tr w:rsidR="009D3820" w:rsidRPr="007F7BA5" w14:paraId="1CB374BE" w14:textId="77777777" w:rsidTr="000200DF">
        <w:tc>
          <w:tcPr>
            <w:tcW w:w="4390" w:type="dxa"/>
          </w:tcPr>
          <w:p w14:paraId="1FE1D6EF" w14:textId="59FF42C5" w:rsidR="009D3820" w:rsidRPr="00E52DE1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Szlovénia</w:t>
            </w:r>
          </w:p>
        </w:tc>
        <w:tc>
          <w:tcPr>
            <w:tcW w:w="4712" w:type="dxa"/>
          </w:tcPr>
          <w:p w14:paraId="35FF42D3" w14:textId="0E785B47" w:rsidR="009D3820" w:rsidRPr="00582A5D" w:rsidRDefault="009D3820" w:rsidP="009D3820">
            <w:pPr>
              <w:spacing w:before="40" w:after="40"/>
              <w:rPr>
                <w:lang w:val="hu-HU"/>
              </w:rPr>
            </w:pPr>
            <w:r w:rsidRPr="009922CB">
              <w:rPr>
                <w:lang w:val="pt-PT"/>
              </w:rPr>
              <w:t>Comboval 1000 mg/300 mg raztopina za infundiranje</w:t>
            </w:r>
          </w:p>
        </w:tc>
      </w:tr>
      <w:tr w:rsidR="009D3820" w:rsidRPr="00E85BD2" w14:paraId="546BEA8E" w14:textId="77777777" w:rsidTr="000200DF">
        <w:tc>
          <w:tcPr>
            <w:tcW w:w="4390" w:type="dxa"/>
          </w:tcPr>
          <w:p w14:paraId="50F6F845" w14:textId="56D267E8" w:rsidR="009D3820" w:rsidRPr="00E85BD2" w:rsidRDefault="009D3820" w:rsidP="009D3820">
            <w:pPr>
              <w:spacing w:before="40" w:after="40"/>
              <w:rPr>
                <w:lang w:val="hu-HU"/>
              </w:rPr>
            </w:pPr>
            <w:r w:rsidRPr="00E52DE1">
              <w:rPr>
                <w:lang w:val="hu-HU"/>
              </w:rPr>
              <w:t>Szlovákia</w:t>
            </w:r>
          </w:p>
        </w:tc>
        <w:tc>
          <w:tcPr>
            <w:tcW w:w="4712" w:type="dxa"/>
          </w:tcPr>
          <w:p w14:paraId="2D9F5425" w14:textId="0DE3065B" w:rsidR="009D3820" w:rsidRPr="00582A5D" w:rsidRDefault="009D3820" w:rsidP="009D3820">
            <w:pPr>
              <w:spacing w:before="40" w:after="40"/>
            </w:pPr>
            <w:proofErr w:type="spellStart"/>
            <w:r w:rsidRPr="00582A5D">
              <w:t>Elomen</w:t>
            </w:r>
            <w:proofErr w:type="spellEnd"/>
            <w:r w:rsidRPr="00582A5D">
              <w:t xml:space="preserve"> 1 000 mg/300 mg </w:t>
            </w:r>
            <w:proofErr w:type="spellStart"/>
            <w:r w:rsidRPr="00582A5D">
              <w:t>infúzny</w:t>
            </w:r>
            <w:proofErr w:type="spellEnd"/>
            <w:r w:rsidRPr="00582A5D">
              <w:t xml:space="preserve"> </w:t>
            </w:r>
            <w:proofErr w:type="spellStart"/>
            <w:r w:rsidRPr="00582A5D">
              <w:t>roztok</w:t>
            </w:r>
            <w:proofErr w:type="spellEnd"/>
          </w:p>
        </w:tc>
      </w:tr>
    </w:tbl>
    <w:p w14:paraId="2F1C6EE1" w14:textId="18FE21E9" w:rsidR="00F45C51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867A04A" w14:textId="25119B91" w:rsidR="001823EF" w:rsidRDefault="001823EF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1823EF">
        <w:rPr>
          <w:lang w:val="hu-HU"/>
        </w:rPr>
        <w:t>OGYI-T-23693/01</w:t>
      </w:r>
      <w:r w:rsidR="00B637A6">
        <w:rPr>
          <w:lang w:val="hu-HU"/>
        </w:rPr>
        <w:tab/>
      </w:r>
      <w:r w:rsidRPr="001823EF">
        <w:rPr>
          <w:lang w:val="hu-HU"/>
        </w:rPr>
        <w:t>10</w:t>
      </w:r>
      <w:r w:rsidR="00B637A6">
        <w:rPr>
          <w:lang w:val="hu-HU"/>
        </w:rPr>
        <w:t>×</w:t>
      </w:r>
      <w:r w:rsidR="00B637A6">
        <w:rPr>
          <w:lang w:val="hu-HU"/>
        </w:rPr>
        <w:tab/>
      </w:r>
      <w:r w:rsidRPr="001823EF">
        <w:rPr>
          <w:lang w:val="hu-HU"/>
        </w:rPr>
        <w:t>II</w:t>
      </w:r>
      <w:r w:rsidR="00B637A6">
        <w:rPr>
          <w:lang w:val="hu-HU"/>
        </w:rPr>
        <w:t>-</w:t>
      </w:r>
      <w:r w:rsidRPr="001823EF">
        <w:rPr>
          <w:lang w:val="hu-HU"/>
        </w:rPr>
        <w:t>es típusú injekciós üveg</w:t>
      </w:r>
    </w:p>
    <w:p w14:paraId="34769250" w14:textId="77777777" w:rsidR="001823EF" w:rsidRPr="00E85BD2" w:rsidRDefault="001823EF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0D67298" w14:textId="62257EDF" w:rsidR="00F45C51" w:rsidRPr="00E85BD2" w:rsidRDefault="00FC0857" w:rsidP="00082A8E">
      <w:pPr>
        <w:spacing w:line="240" w:lineRule="auto"/>
        <w:ind w:right="-2"/>
        <w:rPr>
          <w:b/>
          <w:lang w:val="hu-HU"/>
        </w:rPr>
      </w:pPr>
      <w:r w:rsidRPr="00E85BD2">
        <w:rPr>
          <w:b/>
          <w:lang w:val="hu-HU"/>
        </w:rPr>
        <w:t xml:space="preserve">A betegtájékoztató </w:t>
      </w:r>
      <w:r w:rsidRPr="00E85BD2">
        <w:rPr>
          <w:b/>
          <w:noProof/>
          <w:szCs w:val="24"/>
          <w:lang w:val="hu-HU"/>
        </w:rPr>
        <w:t>legutóbbi felülvizsgálatának</w:t>
      </w:r>
      <w:r w:rsidRPr="00E85BD2">
        <w:rPr>
          <w:b/>
          <w:lang w:val="hu-HU"/>
        </w:rPr>
        <w:t xml:space="preserve"> dátuma</w:t>
      </w:r>
      <w:r w:rsidRPr="00E85BD2">
        <w:rPr>
          <w:b/>
          <w:noProof/>
          <w:szCs w:val="24"/>
          <w:lang w:val="hu-HU"/>
        </w:rPr>
        <w:t>:</w:t>
      </w:r>
      <w:r w:rsidR="005C44CC" w:rsidRPr="00E85BD2">
        <w:rPr>
          <w:noProof/>
          <w:szCs w:val="24"/>
          <w:lang w:val="hu-HU"/>
        </w:rPr>
        <w:t xml:space="preserve"> </w:t>
      </w:r>
      <w:r w:rsidR="00627E4A">
        <w:rPr>
          <w:noProof/>
          <w:szCs w:val="24"/>
          <w:lang w:val="hu-HU"/>
        </w:rPr>
        <w:t>2026. augusztus</w:t>
      </w:r>
    </w:p>
    <w:p w14:paraId="6DF72EA5" w14:textId="77777777" w:rsidR="003728DD" w:rsidRPr="00E85BD2" w:rsidRDefault="003728DD" w:rsidP="00082A8E">
      <w:pPr>
        <w:spacing w:line="240" w:lineRule="auto"/>
        <w:ind w:right="-449"/>
        <w:rPr>
          <w:lang w:val="hu-HU"/>
        </w:rPr>
      </w:pPr>
    </w:p>
    <w:p w14:paraId="172AF0A2" w14:textId="74D2789C" w:rsidR="00F45C51" w:rsidRPr="00E85BD2" w:rsidRDefault="00FC0857" w:rsidP="00B311B8">
      <w:pPr>
        <w:spacing w:line="240" w:lineRule="auto"/>
        <w:ind w:right="-449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------------------------------------------------------------------------------------------------------------------------------</w:t>
      </w:r>
    </w:p>
    <w:p w14:paraId="6CC8990D" w14:textId="77777777" w:rsidR="003F669A" w:rsidRPr="00E85BD2" w:rsidRDefault="003F669A" w:rsidP="00B3652E">
      <w:pPr>
        <w:spacing w:line="240" w:lineRule="auto"/>
        <w:rPr>
          <w:lang w:val="hu-HU"/>
        </w:rPr>
      </w:pPr>
    </w:p>
    <w:p w14:paraId="655E24A1" w14:textId="30267C0A" w:rsidR="00F45C51" w:rsidRPr="00E85BD2" w:rsidRDefault="00FC0857" w:rsidP="00B3652E">
      <w:pPr>
        <w:spacing w:line="240" w:lineRule="auto"/>
        <w:rPr>
          <w:noProof/>
          <w:szCs w:val="24"/>
          <w:lang w:val="hu-HU"/>
        </w:rPr>
      </w:pPr>
      <w:r w:rsidRPr="00E85BD2">
        <w:rPr>
          <w:lang w:val="hu-HU"/>
        </w:rPr>
        <w:t>Az alábbi információk kizárólag egészségügyi szakembereknek szólnak</w:t>
      </w:r>
      <w:r w:rsidR="005C44CC" w:rsidRPr="00E85BD2">
        <w:rPr>
          <w:noProof/>
          <w:szCs w:val="24"/>
          <w:lang w:val="hu-HU"/>
        </w:rPr>
        <w:t>:</w:t>
      </w:r>
    </w:p>
    <w:p w14:paraId="19619889" w14:textId="77777777" w:rsidR="00CE4ECD" w:rsidRPr="00E85BD2" w:rsidRDefault="00CE4ECD" w:rsidP="00B3652E">
      <w:pPr>
        <w:spacing w:line="240" w:lineRule="auto"/>
        <w:rPr>
          <w:noProof/>
          <w:szCs w:val="24"/>
          <w:lang w:val="hu-HU"/>
        </w:rPr>
      </w:pPr>
    </w:p>
    <w:p w14:paraId="126A8F2B" w14:textId="276FC73C" w:rsidR="00CE4ECD" w:rsidRPr="00E85BD2" w:rsidRDefault="00753B90" w:rsidP="00B3652E">
      <w:pPr>
        <w:spacing w:line="240" w:lineRule="auto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Elomen</w:t>
      </w:r>
      <w:r w:rsidR="00CE4ECD" w:rsidRPr="00E85BD2">
        <w:rPr>
          <w:b/>
          <w:noProof/>
          <w:szCs w:val="24"/>
          <w:lang w:val="hu-HU"/>
        </w:rPr>
        <w:t xml:space="preserve"> 1000 mg/300 mg oldatos infúzió</w:t>
      </w:r>
    </w:p>
    <w:p w14:paraId="502576D7" w14:textId="77777777" w:rsidR="00CE4ECD" w:rsidRPr="00E85BD2" w:rsidRDefault="00CE4ECD" w:rsidP="00B3652E">
      <w:pPr>
        <w:spacing w:line="240" w:lineRule="auto"/>
        <w:rPr>
          <w:b/>
          <w:noProof/>
          <w:szCs w:val="24"/>
          <w:lang w:val="hu-HU"/>
        </w:rPr>
      </w:pPr>
    </w:p>
    <w:p w14:paraId="484D035A" w14:textId="063B1D3F" w:rsidR="00CE4ECD" w:rsidRPr="00E85BD2" w:rsidRDefault="00F92FB0" w:rsidP="00B3652E">
      <w:pPr>
        <w:spacing w:line="240" w:lineRule="auto"/>
        <w:rPr>
          <w:noProof/>
          <w:szCs w:val="24"/>
          <w:lang w:val="hu-HU"/>
        </w:rPr>
      </w:pPr>
      <w:r w:rsidRPr="00E85BD2">
        <w:rPr>
          <w:noProof/>
          <w:szCs w:val="24"/>
          <w:lang w:val="hu-HU"/>
        </w:rPr>
        <w:t>Beadás előtt a</w:t>
      </w:r>
      <w:r w:rsidR="000377F5">
        <w:rPr>
          <w:noProof/>
          <w:szCs w:val="24"/>
          <w:lang w:val="hu-HU"/>
        </w:rPr>
        <w:t>z</w:t>
      </w:r>
      <w:r w:rsidRPr="00E85BD2">
        <w:rPr>
          <w:noProof/>
          <w:szCs w:val="24"/>
          <w:lang w:val="hu-HU"/>
        </w:rPr>
        <w:t xml:space="preserve"> </w:t>
      </w:r>
      <w:r w:rsidR="00753B90">
        <w:rPr>
          <w:noProof/>
          <w:szCs w:val="24"/>
          <w:lang w:val="hu-HU"/>
        </w:rPr>
        <w:t>Elomen</w:t>
      </w:r>
      <w:r w:rsidRPr="00E85BD2">
        <w:rPr>
          <w:noProof/>
          <w:szCs w:val="24"/>
          <w:lang w:val="hu-HU"/>
        </w:rPr>
        <w:t xml:space="preserve"> 1000 mg/300 mg oldatos infúziót szabad szemmel meg kell vizsgálni, hogy nem tartalmaz-e részecskéket, illetve nem színeződött-e el. Ha szabad szemmel látható átlátszatlan részecskék, elszíneződés vagy más idegen részecskék figyelhetők meg benne, az oldatot nem szabad felhasználni.</w:t>
      </w:r>
    </w:p>
    <w:p w14:paraId="21172666" w14:textId="77777777" w:rsidR="00CE4ECD" w:rsidRPr="00E85BD2" w:rsidRDefault="00CE4ECD" w:rsidP="00B3652E">
      <w:pPr>
        <w:spacing w:line="240" w:lineRule="auto"/>
        <w:rPr>
          <w:i/>
          <w:noProof/>
          <w:szCs w:val="24"/>
          <w:lang w:val="hu-HU"/>
        </w:rPr>
      </w:pPr>
    </w:p>
    <w:p w14:paraId="67B03404" w14:textId="6D27C498" w:rsidR="00F45C51" w:rsidRPr="00E85BD2" w:rsidRDefault="00EC0045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85BD2">
        <w:rPr>
          <w:rFonts w:eastAsia="Times New Roman"/>
          <w:noProof/>
          <w:snapToGrid/>
          <w:szCs w:val="22"/>
          <w:lang w:val="hu-HU" w:eastAsia="en-US"/>
        </w:rPr>
        <w:t>Kompatibilitási vizsgálatok hiányában ez a gyógyszer nem keverhető oldószerekkel. Amennyiben egy adaghoz kevesebb, mint egy teljes injekciós üveg szükséges, a megfelelő mennyiség felhasználása után a fennmaradó oldatot ki kell dobni.</w:t>
      </w:r>
    </w:p>
    <w:p w14:paraId="637A8E95" w14:textId="77777777" w:rsidR="006C2DA3" w:rsidRPr="00E85BD2" w:rsidRDefault="006C2DA3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C7F1F2" w14:textId="24DDA233" w:rsidR="006C2DA3" w:rsidRPr="00E85BD2" w:rsidRDefault="006C2DA3" w:rsidP="006C2DA3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E85BD2">
        <w:rPr>
          <w:rFonts w:eastAsia="Times New Roman"/>
          <w:noProof/>
          <w:snapToGrid/>
          <w:szCs w:val="22"/>
          <w:lang w:val="hu-HU" w:eastAsia="en-US"/>
        </w:rPr>
        <w:t>A</w:t>
      </w:r>
      <w:r w:rsidR="000377F5">
        <w:rPr>
          <w:rFonts w:eastAsia="Times New Roman"/>
          <w:noProof/>
          <w:snapToGrid/>
          <w:szCs w:val="22"/>
          <w:lang w:val="hu-HU" w:eastAsia="en-US"/>
        </w:rPr>
        <w:t>z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</w:t>
      </w:r>
      <w:r w:rsidR="00863148" w:rsidRPr="00E85BD2">
        <w:rPr>
          <w:rFonts w:eastAsia="Times New Roman"/>
          <w:noProof/>
          <w:snapToGrid/>
          <w:szCs w:val="22"/>
          <w:lang w:val="hu-HU" w:eastAsia="en-US"/>
        </w:rPr>
        <w:t xml:space="preserve">infúzió 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>kizárólag egyszeri alkalmazásra használható. Nem tartalmaz antimikrobiális tartósítószert. A fel nem használt oldatot meg kell semmisíteni.</w:t>
      </w:r>
    </w:p>
    <w:p w14:paraId="5FA25E99" w14:textId="77777777" w:rsidR="0074439B" w:rsidRPr="00E85BD2" w:rsidRDefault="0074439B" w:rsidP="006C2DA3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63A3FF10" w14:textId="77777777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85BD2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257CE700" w14:textId="65A44DB9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85BD2">
        <w:rPr>
          <w:rFonts w:eastAsia="Times New Roman"/>
          <w:snapToGrid/>
          <w:szCs w:val="22"/>
          <w:lang w:val="hu-HU" w:eastAsia="en-US"/>
        </w:rPr>
        <w:t>A</w:t>
      </w:r>
      <w:r w:rsidR="000377F5">
        <w:rPr>
          <w:rFonts w:eastAsia="Times New Roman"/>
          <w:snapToGrid/>
          <w:szCs w:val="22"/>
          <w:lang w:val="hu-HU" w:eastAsia="en-US"/>
        </w:rPr>
        <w:t>z</w:t>
      </w:r>
      <w:r w:rsidRPr="00E85BD2">
        <w:rPr>
          <w:rFonts w:eastAsia="Times New Roman"/>
          <w:snapToGrid/>
          <w:szCs w:val="22"/>
          <w:lang w:val="hu-HU" w:eastAsia="en-US"/>
        </w:rPr>
        <w:t xml:space="preserve"> </w:t>
      </w:r>
      <w:r w:rsidR="00753B90">
        <w:rPr>
          <w:rFonts w:eastAsia="Times New Roman"/>
          <w:noProof/>
          <w:snapToGrid/>
          <w:szCs w:val="22"/>
          <w:lang w:val="hu-HU" w:eastAsia="en-US"/>
        </w:rPr>
        <w:t>Elomen</w:t>
      </w:r>
      <w:r w:rsidRPr="00E85BD2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  <w:r w:rsidRPr="00E85BD2">
        <w:rPr>
          <w:rFonts w:eastAsia="Times New Roman"/>
          <w:snapToGrid/>
          <w:szCs w:val="22"/>
          <w:lang w:val="hu-HU" w:eastAsia="en-US"/>
        </w:rPr>
        <w:t>t 15 perces intravénás infúzióban kell beadni.</w:t>
      </w:r>
    </w:p>
    <w:p w14:paraId="43B6AAD7" w14:textId="77777777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1C4CAA7" w14:textId="61471610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85BD2">
        <w:rPr>
          <w:rFonts w:eastAsia="Times New Roman"/>
          <w:snapToGrid/>
          <w:szCs w:val="22"/>
          <w:lang w:val="hu-HU" w:eastAsia="en-US"/>
        </w:rPr>
        <w:t>Az oldat felszívásához 0,8 mm</w:t>
      </w:r>
      <w:r w:rsidR="00A95D36">
        <w:rPr>
          <w:rFonts w:eastAsia="Times New Roman"/>
          <w:snapToGrid/>
          <w:szCs w:val="22"/>
          <w:lang w:val="hu-HU" w:eastAsia="en-US"/>
        </w:rPr>
        <w:t>-</w:t>
      </w:r>
      <w:r w:rsidRPr="00E85BD2">
        <w:rPr>
          <w:rFonts w:eastAsia="Times New Roman"/>
          <w:snapToGrid/>
          <w:szCs w:val="22"/>
          <w:lang w:val="hu-HU" w:eastAsia="en-US"/>
        </w:rPr>
        <w:t>es (G21</w:t>
      </w:r>
      <w:r w:rsidR="00A95D36">
        <w:rPr>
          <w:rFonts w:eastAsia="Times New Roman"/>
          <w:snapToGrid/>
          <w:szCs w:val="22"/>
          <w:lang w:val="hu-HU" w:eastAsia="en-US"/>
        </w:rPr>
        <w:t>-</w:t>
      </w:r>
      <w:r w:rsidRPr="00E85BD2">
        <w:rPr>
          <w:rFonts w:eastAsia="Times New Roman"/>
          <w:snapToGrid/>
          <w:szCs w:val="22"/>
          <w:lang w:val="hu-HU" w:eastAsia="en-US"/>
        </w:rPr>
        <w:t>es) tűt kell használni, és a függőlegesen tartott injekciós üveg dugóját a megjelölt helyen kell átszúrni.</w:t>
      </w:r>
    </w:p>
    <w:p w14:paraId="059F4CA0" w14:textId="77777777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4B5570" w14:textId="690A7AA8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85BD2">
        <w:rPr>
          <w:rFonts w:eastAsia="Times New Roman"/>
          <w:snapToGrid/>
          <w:szCs w:val="22"/>
          <w:lang w:val="hu-HU" w:eastAsia="en-US"/>
        </w:rPr>
        <w:t>50 kg-nál kisebb testtömegű betegek esetében, akiknek nem szükséges az injekciós üveg teljes tartalma (100 ml), a megfelelő mennyiség beadása után a fennmaradó oldatot ki k</w:t>
      </w:r>
      <w:r w:rsidR="0014210C" w:rsidRPr="00E85BD2">
        <w:rPr>
          <w:rFonts w:eastAsia="Times New Roman"/>
          <w:snapToGrid/>
          <w:szCs w:val="22"/>
          <w:lang w:val="hu-HU" w:eastAsia="en-US"/>
        </w:rPr>
        <w:t>ell dobni</w:t>
      </w:r>
      <w:r w:rsidRPr="00E85BD2">
        <w:rPr>
          <w:rFonts w:eastAsia="Times New Roman"/>
          <w:snapToGrid/>
          <w:szCs w:val="22"/>
          <w:lang w:val="hu-HU" w:eastAsia="en-US"/>
        </w:rPr>
        <w:t>.</w:t>
      </w:r>
    </w:p>
    <w:p w14:paraId="24199630" w14:textId="77777777" w:rsidR="0074439B" w:rsidRPr="00E85BD2" w:rsidRDefault="0074439B" w:rsidP="0074439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BCCB16" w14:textId="49304182" w:rsidR="006C2DA3" w:rsidRPr="00E85BD2" w:rsidRDefault="0074439B" w:rsidP="00E05A7F">
      <w:pPr>
        <w:spacing w:line="240" w:lineRule="auto"/>
        <w:rPr>
          <w:lang w:val="hu-HU"/>
        </w:rPr>
      </w:pPr>
      <w:r w:rsidRPr="00E85BD2">
        <w:rPr>
          <w:lang w:val="hu-HU"/>
        </w:rPr>
        <w:t>Ahogyan az minden, injekciós üvegben forgalmazott oldatos infúzió esetében érvényes, szoros ellenőrzés szükséges, elsősorban az infúziós kezelés végén, függetlenül a beadás módjától. Az infúziós kezelés végén történő ellenőrzés főleg centrális vénába való beadáskor fontos a légembólia elkerülése miatt.</w:t>
      </w:r>
    </w:p>
    <w:sectPr w:rsidR="006C2DA3" w:rsidRPr="00E85BD2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C1A98" w14:textId="77777777" w:rsidR="004D7823" w:rsidRDefault="004D7823">
      <w:pPr>
        <w:spacing w:line="240" w:lineRule="auto"/>
      </w:pPr>
      <w:r>
        <w:separator/>
      </w:r>
    </w:p>
  </w:endnote>
  <w:endnote w:type="continuationSeparator" w:id="0">
    <w:p w14:paraId="2744F3FC" w14:textId="77777777" w:rsidR="004D7823" w:rsidRDefault="004D78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B65D" w14:textId="0365FD13" w:rsidR="00884251" w:rsidRDefault="0088425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BF40C" w14:textId="3728B1F9" w:rsidR="00884251" w:rsidRPr="00B32E84" w:rsidRDefault="00522AC7" w:rsidP="00627E4A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522AC7">
      <w:rPr>
        <w:rStyle w:val="Oldalszm"/>
        <w:rFonts w:ascii="Times New Roman" w:hAnsi="Times New Roman"/>
        <w:sz w:val="18"/>
        <w:szCs w:val="18"/>
      </w:rPr>
      <w:t>NNGYK/ETGY/</w:t>
    </w:r>
    <w:r w:rsidR="00627E4A">
      <w:rPr>
        <w:rStyle w:val="Oldalszm"/>
        <w:rFonts w:ascii="Times New Roman" w:hAnsi="Times New Roman"/>
        <w:sz w:val="18"/>
        <w:szCs w:val="18"/>
      </w:rPr>
      <w:t>19083/2026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E63BF" w14:textId="77777777" w:rsidR="004D7823" w:rsidRDefault="004D7823">
      <w:pPr>
        <w:spacing w:line="240" w:lineRule="auto"/>
      </w:pPr>
      <w:r>
        <w:separator/>
      </w:r>
    </w:p>
  </w:footnote>
  <w:footnote w:type="continuationSeparator" w:id="0">
    <w:p w14:paraId="1E9FF157" w14:textId="77777777" w:rsidR="004D7823" w:rsidRDefault="004D78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401720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69F36F5" w14:textId="4161A40F" w:rsidR="00B637A6" w:rsidRPr="00B50C4B" w:rsidRDefault="00B637A6" w:rsidP="00B50C4B">
        <w:pPr>
          <w:pStyle w:val="lfej"/>
          <w:jc w:val="center"/>
          <w:rPr>
            <w:sz w:val="18"/>
            <w:szCs w:val="18"/>
          </w:rPr>
        </w:pPr>
        <w:r w:rsidRPr="00B50C4B">
          <w:rPr>
            <w:sz w:val="18"/>
            <w:szCs w:val="18"/>
          </w:rPr>
          <w:fldChar w:fldCharType="begin"/>
        </w:r>
        <w:r w:rsidRPr="00B50C4B">
          <w:rPr>
            <w:sz w:val="18"/>
            <w:szCs w:val="18"/>
          </w:rPr>
          <w:instrText>PAGE   \* MERGEFORMAT</w:instrText>
        </w:r>
        <w:r w:rsidRPr="00B50C4B">
          <w:rPr>
            <w:sz w:val="18"/>
            <w:szCs w:val="18"/>
          </w:rPr>
          <w:fldChar w:fldCharType="separate"/>
        </w:r>
        <w:r w:rsidR="001051AC" w:rsidRPr="001051AC">
          <w:rPr>
            <w:noProof/>
            <w:sz w:val="18"/>
            <w:szCs w:val="18"/>
            <w:lang w:val="hu-HU"/>
          </w:rPr>
          <w:t>9</w:t>
        </w:r>
        <w:r w:rsidRPr="00B50C4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BB8A524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602AA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147B0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828CB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F4C3F6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B98266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20477BC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16E176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26CA5F0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325458F"/>
    <w:multiLevelType w:val="hybridMultilevel"/>
    <w:tmpl w:val="65BC5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D6023E"/>
    <w:multiLevelType w:val="hybridMultilevel"/>
    <w:tmpl w:val="7C66D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45155D"/>
    <w:multiLevelType w:val="hybridMultilevel"/>
    <w:tmpl w:val="AF50379A"/>
    <w:lvl w:ilvl="0" w:tplc="8ACE7F2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CC2107"/>
    <w:multiLevelType w:val="multilevel"/>
    <w:tmpl w:val="00E6F7F6"/>
    <w:name w:val="WW8Num32"/>
    <w:lvl w:ilvl="0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</w:abstractNum>
  <w:abstractNum w:abstractNumId="15" w15:restartNumberingAfterBreak="0">
    <w:nsid w:val="1D8659AE"/>
    <w:multiLevelType w:val="hybridMultilevel"/>
    <w:tmpl w:val="7BA01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D3153E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7" w15:restartNumberingAfterBreak="0">
    <w:nsid w:val="2E541609"/>
    <w:multiLevelType w:val="hybridMultilevel"/>
    <w:tmpl w:val="1E5AABE8"/>
    <w:lvl w:ilvl="0" w:tplc="8D100F9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1A01B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DB2BE2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2E8A7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2CF2E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C4090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9A238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454FB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54436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05901AA"/>
    <w:multiLevelType w:val="hybridMultilevel"/>
    <w:tmpl w:val="1D964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B38EF"/>
    <w:multiLevelType w:val="hybridMultilevel"/>
    <w:tmpl w:val="AA2628FE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906A0"/>
    <w:multiLevelType w:val="hybridMultilevel"/>
    <w:tmpl w:val="CBCCD4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5184"/>
    <w:multiLevelType w:val="hybridMultilevel"/>
    <w:tmpl w:val="0AEC69E8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955BC"/>
    <w:multiLevelType w:val="hybridMultilevel"/>
    <w:tmpl w:val="9056A01C"/>
    <w:name w:val="WW8Num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1A67E5"/>
    <w:multiLevelType w:val="hybridMultilevel"/>
    <w:tmpl w:val="FFFAB8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F07EE"/>
    <w:multiLevelType w:val="hybridMultilevel"/>
    <w:tmpl w:val="E9CCD3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8B56C73"/>
    <w:multiLevelType w:val="hybridMultilevel"/>
    <w:tmpl w:val="5BA42128"/>
    <w:lvl w:ilvl="0" w:tplc="1728DD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F1CA6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494A1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E8A6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156D7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A3818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3C68A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C242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23001B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F36654F"/>
    <w:multiLevelType w:val="hybridMultilevel"/>
    <w:tmpl w:val="A61E7246"/>
    <w:name w:val="WW8Num3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1E6B83"/>
    <w:multiLevelType w:val="hybridMultilevel"/>
    <w:tmpl w:val="7ACEA2AE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87E31"/>
    <w:multiLevelType w:val="hybridMultilevel"/>
    <w:tmpl w:val="C21AF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3770B2"/>
    <w:multiLevelType w:val="hybridMultilevel"/>
    <w:tmpl w:val="3CC243A6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0" w15:restartNumberingAfterBreak="0">
    <w:nsid w:val="73F8300D"/>
    <w:multiLevelType w:val="hybridMultilevel"/>
    <w:tmpl w:val="2DAC8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100D28"/>
    <w:multiLevelType w:val="hybridMultilevel"/>
    <w:tmpl w:val="979479BE"/>
    <w:lvl w:ilvl="0" w:tplc="DC2E70C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A38CCA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BECC42DC">
      <w:start w:val="1"/>
      <w:numFmt w:val="lowerRoman"/>
      <w:lvlText w:val="%3."/>
      <w:lvlJc w:val="right"/>
      <w:pPr>
        <w:ind w:left="2160" w:hanging="180"/>
      </w:pPr>
    </w:lvl>
    <w:lvl w:ilvl="3" w:tplc="62E673F2">
      <w:start w:val="1"/>
      <w:numFmt w:val="decimal"/>
      <w:lvlText w:val="%4."/>
      <w:lvlJc w:val="left"/>
      <w:pPr>
        <w:ind w:left="2880" w:hanging="360"/>
      </w:pPr>
    </w:lvl>
    <w:lvl w:ilvl="4" w:tplc="7BC46A90">
      <w:start w:val="1"/>
      <w:numFmt w:val="lowerLetter"/>
      <w:lvlText w:val="%5."/>
      <w:lvlJc w:val="left"/>
      <w:pPr>
        <w:ind w:left="3600" w:hanging="360"/>
      </w:pPr>
    </w:lvl>
    <w:lvl w:ilvl="5" w:tplc="ADA4E400">
      <w:start w:val="1"/>
      <w:numFmt w:val="lowerRoman"/>
      <w:lvlText w:val="%6."/>
      <w:lvlJc w:val="right"/>
      <w:pPr>
        <w:ind w:left="4320" w:hanging="180"/>
      </w:pPr>
    </w:lvl>
    <w:lvl w:ilvl="6" w:tplc="9A74BF74">
      <w:start w:val="1"/>
      <w:numFmt w:val="decimal"/>
      <w:lvlText w:val="%7."/>
      <w:lvlJc w:val="left"/>
      <w:pPr>
        <w:ind w:left="5040" w:hanging="360"/>
      </w:pPr>
    </w:lvl>
    <w:lvl w:ilvl="7" w:tplc="7DB4DF5E">
      <w:start w:val="1"/>
      <w:numFmt w:val="lowerLetter"/>
      <w:lvlText w:val="%8."/>
      <w:lvlJc w:val="left"/>
      <w:pPr>
        <w:ind w:left="5760" w:hanging="360"/>
      </w:pPr>
    </w:lvl>
    <w:lvl w:ilvl="8" w:tplc="AEF694A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D12DB0"/>
    <w:multiLevelType w:val="hybridMultilevel"/>
    <w:tmpl w:val="F6A6C214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670584">
    <w:abstractNumId w:val="25"/>
  </w:num>
  <w:num w:numId="2" w16cid:durableId="71243587">
    <w:abstractNumId w:val="17"/>
  </w:num>
  <w:num w:numId="3" w16cid:durableId="2145343386">
    <w:abstractNumId w:val="10"/>
  </w:num>
  <w:num w:numId="4" w16cid:durableId="18155051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80924557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768570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0891998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71149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342224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9499262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566">
    <w:abstractNumId w:val="8"/>
  </w:num>
  <w:num w:numId="12" w16cid:durableId="2036953300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33152474">
    <w:abstractNumId w:val="18"/>
  </w:num>
  <w:num w:numId="14" w16cid:durableId="655960736">
    <w:abstractNumId w:val="15"/>
  </w:num>
  <w:num w:numId="15" w16cid:durableId="2060008479">
    <w:abstractNumId w:val="12"/>
  </w:num>
  <w:num w:numId="16" w16cid:durableId="204753495">
    <w:abstractNumId w:val="28"/>
  </w:num>
  <w:num w:numId="17" w16cid:durableId="1200821913">
    <w:abstractNumId w:val="30"/>
  </w:num>
  <w:num w:numId="18" w16cid:durableId="708066234">
    <w:abstractNumId w:val="21"/>
  </w:num>
  <w:num w:numId="19" w16cid:durableId="1020011743">
    <w:abstractNumId w:val="19"/>
  </w:num>
  <w:num w:numId="20" w16cid:durableId="754087371">
    <w:abstractNumId w:val="13"/>
  </w:num>
  <w:num w:numId="21" w16cid:durableId="1428118629">
    <w:abstractNumId w:val="32"/>
  </w:num>
  <w:num w:numId="22" w16cid:durableId="1739088764">
    <w:abstractNumId w:val="27"/>
  </w:num>
  <w:num w:numId="23" w16cid:durableId="1680232183">
    <w:abstractNumId w:val="24"/>
  </w:num>
  <w:num w:numId="24" w16cid:durableId="54471795">
    <w:abstractNumId w:val="11"/>
  </w:num>
  <w:num w:numId="25" w16cid:durableId="61031664">
    <w:abstractNumId w:val="29"/>
  </w:num>
  <w:num w:numId="26" w16cid:durableId="29963353">
    <w:abstractNumId w:val="16"/>
  </w:num>
  <w:num w:numId="27" w16cid:durableId="2054306132">
    <w:abstractNumId w:val="14"/>
  </w:num>
  <w:num w:numId="28" w16cid:durableId="1195845050">
    <w:abstractNumId w:val="22"/>
  </w:num>
  <w:num w:numId="29" w16cid:durableId="1744179560">
    <w:abstractNumId w:val="26"/>
  </w:num>
  <w:num w:numId="30" w16cid:durableId="1157067517">
    <w:abstractNumId w:val="23"/>
  </w:num>
  <w:num w:numId="31" w16cid:durableId="143598081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32D"/>
    <w:rsid w:val="0000362A"/>
    <w:rsid w:val="00003CB6"/>
    <w:rsid w:val="00005701"/>
    <w:rsid w:val="00005B98"/>
    <w:rsid w:val="00006494"/>
    <w:rsid w:val="00007528"/>
    <w:rsid w:val="00007BBC"/>
    <w:rsid w:val="00011404"/>
    <w:rsid w:val="000114E5"/>
    <w:rsid w:val="0001164F"/>
    <w:rsid w:val="000121D6"/>
    <w:rsid w:val="000150D3"/>
    <w:rsid w:val="000166C1"/>
    <w:rsid w:val="00016FEC"/>
    <w:rsid w:val="000177FF"/>
    <w:rsid w:val="000200DF"/>
    <w:rsid w:val="00020AE8"/>
    <w:rsid w:val="00020F2C"/>
    <w:rsid w:val="00021AAB"/>
    <w:rsid w:val="0002223B"/>
    <w:rsid w:val="00023374"/>
    <w:rsid w:val="00023EE9"/>
    <w:rsid w:val="00023F29"/>
    <w:rsid w:val="00024BF5"/>
    <w:rsid w:val="0002544E"/>
    <w:rsid w:val="00025C9F"/>
    <w:rsid w:val="00025EBE"/>
    <w:rsid w:val="00030445"/>
    <w:rsid w:val="000318C7"/>
    <w:rsid w:val="0003278D"/>
    <w:rsid w:val="00033FDB"/>
    <w:rsid w:val="00034204"/>
    <w:rsid w:val="000344F6"/>
    <w:rsid w:val="0003583D"/>
    <w:rsid w:val="00036493"/>
    <w:rsid w:val="000377F5"/>
    <w:rsid w:val="00042263"/>
    <w:rsid w:val="000422C9"/>
    <w:rsid w:val="00042398"/>
    <w:rsid w:val="00043F0F"/>
    <w:rsid w:val="00044042"/>
    <w:rsid w:val="00044F30"/>
    <w:rsid w:val="00044F37"/>
    <w:rsid w:val="00046DCE"/>
    <w:rsid w:val="000474D2"/>
    <w:rsid w:val="00047617"/>
    <w:rsid w:val="0004787C"/>
    <w:rsid w:val="000479C5"/>
    <w:rsid w:val="00047F0B"/>
    <w:rsid w:val="00050DFD"/>
    <w:rsid w:val="00050FD3"/>
    <w:rsid w:val="00051703"/>
    <w:rsid w:val="00053809"/>
    <w:rsid w:val="000538C2"/>
    <w:rsid w:val="00053914"/>
    <w:rsid w:val="00053EFA"/>
    <w:rsid w:val="00054381"/>
    <w:rsid w:val="00054756"/>
    <w:rsid w:val="000549CB"/>
    <w:rsid w:val="000559E0"/>
    <w:rsid w:val="00055DD5"/>
    <w:rsid w:val="000560C5"/>
    <w:rsid w:val="00056833"/>
    <w:rsid w:val="00056C49"/>
    <w:rsid w:val="00056FE0"/>
    <w:rsid w:val="00057F8D"/>
    <w:rsid w:val="00060140"/>
    <w:rsid w:val="000603C8"/>
    <w:rsid w:val="00060656"/>
    <w:rsid w:val="000606B0"/>
    <w:rsid w:val="000608A4"/>
    <w:rsid w:val="00060AA1"/>
    <w:rsid w:val="00060BA3"/>
    <w:rsid w:val="0006247C"/>
    <w:rsid w:val="00062566"/>
    <w:rsid w:val="000631FD"/>
    <w:rsid w:val="000632A9"/>
    <w:rsid w:val="00063E4A"/>
    <w:rsid w:val="00067111"/>
    <w:rsid w:val="0006755F"/>
    <w:rsid w:val="00067D12"/>
    <w:rsid w:val="00070B1E"/>
    <w:rsid w:val="00071071"/>
    <w:rsid w:val="00071F65"/>
    <w:rsid w:val="00071F8A"/>
    <w:rsid w:val="00073E04"/>
    <w:rsid w:val="000740C1"/>
    <w:rsid w:val="000750C8"/>
    <w:rsid w:val="0007628D"/>
    <w:rsid w:val="000770D2"/>
    <w:rsid w:val="00077267"/>
    <w:rsid w:val="0007752B"/>
    <w:rsid w:val="00080AB8"/>
    <w:rsid w:val="00081AD3"/>
    <w:rsid w:val="00081DAB"/>
    <w:rsid w:val="0008235E"/>
    <w:rsid w:val="00082A8E"/>
    <w:rsid w:val="0008436E"/>
    <w:rsid w:val="000855CA"/>
    <w:rsid w:val="00086472"/>
    <w:rsid w:val="00090515"/>
    <w:rsid w:val="0009351E"/>
    <w:rsid w:val="0009431F"/>
    <w:rsid w:val="00094588"/>
    <w:rsid w:val="0009479A"/>
    <w:rsid w:val="00095E44"/>
    <w:rsid w:val="00095F84"/>
    <w:rsid w:val="0009755A"/>
    <w:rsid w:val="000A1232"/>
    <w:rsid w:val="000A13ED"/>
    <w:rsid w:val="000A1FD6"/>
    <w:rsid w:val="000A277F"/>
    <w:rsid w:val="000A3693"/>
    <w:rsid w:val="000A481C"/>
    <w:rsid w:val="000A4874"/>
    <w:rsid w:val="000B0097"/>
    <w:rsid w:val="000B101F"/>
    <w:rsid w:val="000B1F4B"/>
    <w:rsid w:val="000B220B"/>
    <w:rsid w:val="000B2F27"/>
    <w:rsid w:val="000B2F58"/>
    <w:rsid w:val="000B32FD"/>
    <w:rsid w:val="000B3762"/>
    <w:rsid w:val="000B37A8"/>
    <w:rsid w:val="000B51D9"/>
    <w:rsid w:val="000B5E1A"/>
    <w:rsid w:val="000B5F5F"/>
    <w:rsid w:val="000B6240"/>
    <w:rsid w:val="000B6770"/>
    <w:rsid w:val="000B6E55"/>
    <w:rsid w:val="000B7C56"/>
    <w:rsid w:val="000C1738"/>
    <w:rsid w:val="000C1B73"/>
    <w:rsid w:val="000C2B54"/>
    <w:rsid w:val="000C308F"/>
    <w:rsid w:val="000C5A4E"/>
    <w:rsid w:val="000C635D"/>
    <w:rsid w:val="000C700C"/>
    <w:rsid w:val="000C7F49"/>
    <w:rsid w:val="000D0327"/>
    <w:rsid w:val="000D0A30"/>
    <w:rsid w:val="000D178E"/>
    <w:rsid w:val="000D1AEE"/>
    <w:rsid w:val="000D1F4F"/>
    <w:rsid w:val="000D4BB7"/>
    <w:rsid w:val="000D4D07"/>
    <w:rsid w:val="000D7535"/>
    <w:rsid w:val="000D768B"/>
    <w:rsid w:val="000E0192"/>
    <w:rsid w:val="000E0FD8"/>
    <w:rsid w:val="000E163C"/>
    <w:rsid w:val="000E165D"/>
    <w:rsid w:val="000E1BAF"/>
    <w:rsid w:val="000E1D9B"/>
    <w:rsid w:val="000E223E"/>
    <w:rsid w:val="000E2491"/>
    <w:rsid w:val="000E2B6A"/>
    <w:rsid w:val="000E2EA9"/>
    <w:rsid w:val="000E42D4"/>
    <w:rsid w:val="000E46A3"/>
    <w:rsid w:val="000E4C3F"/>
    <w:rsid w:val="000E5726"/>
    <w:rsid w:val="000E6C94"/>
    <w:rsid w:val="000E7995"/>
    <w:rsid w:val="000F00E3"/>
    <w:rsid w:val="000F06F4"/>
    <w:rsid w:val="000F0C5B"/>
    <w:rsid w:val="000F0EFA"/>
    <w:rsid w:val="000F16FD"/>
    <w:rsid w:val="000F1BB2"/>
    <w:rsid w:val="000F3F94"/>
    <w:rsid w:val="000F45AA"/>
    <w:rsid w:val="00100D07"/>
    <w:rsid w:val="00101CAD"/>
    <w:rsid w:val="001028D1"/>
    <w:rsid w:val="00103501"/>
    <w:rsid w:val="00103B2D"/>
    <w:rsid w:val="00103CD2"/>
    <w:rsid w:val="00104061"/>
    <w:rsid w:val="00104EDE"/>
    <w:rsid w:val="001051AC"/>
    <w:rsid w:val="00107236"/>
    <w:rsid w:val="001101A2"/>
    <w:rsid w:val="001106F7"/>
    <w:rsid w:val="00110E9B"/>
    <w:rsid w:val="00111AC4"/>
    <w:rsid w:val="00111F79"/>
    <w:rsid w:val="00112EDA"/>
    <w:rsid w:val="00114174"/>
    <w:rsid w:val="00114E76"/>
    <w:rsid w:val="0011794E"/>
    <w:rsid w:val="00117C1D"/>
    <w:rsid w:val="00121D73"/>
    <w:rsid w:val="00122AD8"/>
    <w:rsid w:val="00122D9F"/>
    <w:rsid w:val="0012338B"/>
    <w:rsid w:val="00123688"/>
    <w:rsid w:val="00123F1E"/>
    <w:rsid w:val="00124C9C"/>
    <w:rsid w:val="00124CAB"/>
    <w:rsid w:val="00125E3F"/>
    <w:rsid w:val="0012627B"/>
    <w:rsid w:val="00126A10"/>
    <w:rsid w:val="00127562"/>
    <w:rsid w:val="00127C1D"/>
    <w:rsid w:val="00130037"/>
    <w:rsid w:val="001301C2"/>
    <w:rsid w:val="00131748"/>
    <w:rsid w:val="00132975"/>
    <w:rsid w:val="00133366"/>
    <w:rsid w:val="00133572"/>
    <w:rsid w:val="001337FC"/>
    <w:rsid w:val="001354A7"/>
    <w:rsid w:val="00135814"/>
    <w:rsid w:val="0013601F"/>
    <w:rsid w:val="00136D7A"/>
    <w:rsid w:val="0014042A"/>
    <w:rsid w:val="00140FDE"/>
    <w:rsid w:val="00141470"/>
    <w:rsid w:val="00141540"/>
    <w:rsid w:val="0014210C"/>
    <w:rsid w:val="00143AD5"/>
    <w:rsid w:val="001445BE"/>
    <w:rsid w:val="00144819"/>
    <w:rsid w:val="001449DF"/>
    <w:rsid w:val="0014569B"/>
    <w:rsid w:val="00145BC2"/>
    <w:rsid w:val="001464CA"/>
    <w:rsid w:val="001517D9"/>
    <w:rsid w:val="001518B1"/>
    <w:rsid w:val="00151BA4"/>
    <w:rsid w:val="00151E9D"/>
    <w:rsid w:val="00152F3B"/>
    <w:rsid w:val="00154164"/>
    <w:rsid w:val="0015704C"/>
    <w:rsid w:val="00161E87"/>
    <w:rsid w:val="00162620"/>
    <w:rsid w:val="00162EDD"/>
    <w:rsid w:val="00163CBC"/>
    <w:rsid w:val="00163D6C"/>
    <w:rsid w:val="0016566C"/>
    <w:rsid w:val="001656D0"/>
    <w:rsid w:val="00165BCB"/>
    <w:rsid w:val="00167735"/>
    <w:rsid w:val="00167B3C"/>
    <w:rsid w:val="001710DC"/>
    <w:rsid w:val="00171C14"/>
    <w:rsid w:val="0017265B"/>
    <w:rsid w:val="001727F0"/>
    <w:rsid w:val="00172B06"/>
    <w:rsid w:val="00174F99"/>
    <w:rsid w:val="001752D8"/>
    <w:rsid w:val="00175931"/>
    <w:rsid w:val="00176B25"/>
    <w:rsid w:val="00177766"/>
    <w:rsid w:val="001779BA"/>
    <w:rsid w:val="00180A4B"/>
    <w:rsid w:val="001812A5"/>
    <w:rsid w:val="0018187D"/>
    <w:rsid w:val="0018224D"/>
    <w:rsid w:val="0018238B"/>
    <w:rsid w:val="001823EF"/>
    <w:rsid w:val="00183419"/>
    <w:rsid w:val="0018394A"/>
    <w:rsid w:val="001845DF"/>
    <w:rsid w:val="00186A9D"/>
    <w:rsid w:val="001874A6"/>
    <w:rsid w:val="0018765B"/>
    <w:rsid w:val="00187936"/>
    <w:rsid w:val="00190913"/>
    <w:rsid w:val="0019093D"/>
    <w:rsid w:val="00191BA2"/>
    <w:rsid w:val="00191DFF"/>
    <w:rsid w:val="00194F66"/>
    <w:rsid w:val="00195F65"/>
    <w:rsid w:val="00196F2B"/>
    <w:rsid w:val="001A07E2"/>
    <w:rsid w:val="001A1EEE"/>
    <w:rsid w:val="001A2018"/>
    <w:rsid w:val="001A3756"/>
    <w:rsid w:val="001A3BE0"/>
    <w:rsid w:val="001A53C9"/>
    <w:rsid w:val="001A6C9A"/>
    <w:rsid w:val="001A6F34"/>
    <w:rsid w:val="001A757B"/>
    <w:rsid w:val="001B01C8"/>
    <w:rsid w:val="001B0DDB"/>
    <w:rsid w:val="001B13F6"/>
    <w:rsid w:val="001B1747"/>
    <w:rsid w:val="001B1B4E"/>
    <w:rsid w:val="001B2D44"/>
    <w:rsid w:val="001B5441"/>
    <w:rsid w:val="001B5DAD"/>
    <w:rsid w:val="001B6772"/>
    <w:rsid w:val="001B6E45"/>
    <w:rsid w:val="001B752A"/>
    <w:rsid w:val="001B75E1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0492"/>
    <w:rsid w:val="001D05EA"/>
    <w:rsid w:val="001D1562"/>
    <w:rsid w:val="001D23D9"/>
    <w:rsid w:val="001D370B"/>
    <w:rsid w:val="001D3C05"/>
    <w:rsid w:val="001D47C1"/>
    <w:rsid w:val="001D52E3"/>
    <w:rsid w:val="001D6A28"/>
    <w:rsid w:val="001D6AF4"/>
    <w:rsid w:val="001E0CC1"/>
    <w:rsid w:val="001E134A"/>
    <w:rsid w:val="001E1CD5"/>
    <w:rsid w:val="001E3CC0"/>
    <w:rsid w:val="001E4326"/>
    <w:rsid w:val="001E43D8"/>
    <w:rsid w:val="001E64BD"/>
    <w:rsid w:val="001E64D1"/>
    <w:rsid w:val="001E77C3"/>
    <w:rsid w:val="001E77F1"/>
    <w:rsid w:val="001F0209"/>
    <w:rsid w:val="001F04A6"/>
    <w:rsid w:val="001F090B"/>
    <w:rsid w:val="001F180A"/>
    <w:rsid w:val="001F1A28"/>
    <w:rsid w:val="001F35E8"/>
    <w:rsid w:val="001F38F9"/>
    <w:rsid w:val="001F4014"/>
    <w:rsid w:val="001F445E"/>
    <w:rsid w:val="001F5302"/>
    <w:rsid w:val="0020024D"/>
    <w:rsid w:val="00200F71"/>
    <w:rsid w:val="00201213"/>
    <w:rsid w:val="00201323"/>
    <w:rsid w:val="0020165E"/>
    <w:rsid w:val="00202E50"/>
    <w:rsid w:val="00205180"/>
    <w:rsid w:val="00205914"/>
    <w:rsid w:val="00205FB6"/>
    <w:rsid w:val="002065B6"/>
    <w:rsid w:val="00207F81"/>
    <w:rsid w:val="002109F4"/>
    <w:rsid w:val="00211B2E"/>
    <w:rsid w:val="00211FDA"/>
    <w:rsid w:val="002124FB"/>
    <w:rsid w:val="002126AD"/>
    <w:rsid w:val="00213FD8"/>
    <w:rsid w:val="002142A4"/>
    <w:rsid w:val="00215E74"/>
    <w:rsid w:val="002160C2"/>
    <w:rsid w:val="00217D6E"/>
    <w:rsid w:val="00217E6E"/>
    <w:rsid w:val="00220ED9"/>
    <w:rsid w:val="002222D5"/>
    <w:rsid w:val="00222BB9"/>
    <w:rsid w:val="00224115"/>
    <w:rsid w:val="002258D6"/>
    <w:rsid w:val="002261D3"/>
    <w:rsid w:val="002262A5"/>
    <w:rsid w:val="00226DFC"/>
    <w:rsid w:val="00226F4C"/>
    <w:rsid w:val="002274FB"/>
    <w:rsid w:val="002309D2"/>
    <w:rsid w:val="00231732"/>
    <w:rsid w:val="00232C83"/>
    <w:rsid w:val="0023315B"/>
    <w:rsid w:val="0023368C"/>
    <w:rsid w:val="002347FE"/>
    <w:rsid w:val="0023571F"/>
    <w:rsid w:val="00235DA3"/>
    <w:rsid w:val="002362CC"/>
    <w:rsid w:val="0024178D"/>
    <w:rsid w:val="002421D4"/>
    <w:rsid w:val="00243A74"/>
    <w:rsid w:val="00245DCF"/>
    <w:rsid w:val="00246C65"/>
    <w:rsid w:val="00247021"/>
    <w:rsid w:val="00247834"/>
    <w:rsid w:val="002509B8"/>
    <w:rsid w:val="00250C35"/>
    <w:rsid w:val="0025130C"/>
    <w:rsid w:val="00251CC3"/>
    <w:rsid w:val="0025261B"/>
    <w:rsid w:val="00252FFB"/>
    <w:rsid w:val="00253F0D"/>
    <w:rsid w:val="002542A8"/>
    <w:rsid w:val="00254685"/>
    <w:rsid w:val="00260975"/>
    <w:rsid w:val="00260A11"/>
    <w:rsid w:val="00260EC2"/>
    <w:rsid w:val="0026169A"/>
    <w:rsid w:val="00262763"/>
    <w:rsid w:val="00262A7E"/>
    <w:rsid w:val="002630E0"/>
    <w:rsid w:val="002634CC"/>
    <w:rsid w:val="00263A86"/>
    <w:rsid w:val="00264BEA"/>
    <w:rsid w:val="00271032"/>
    <w:rsid w:val="00273C1C"/>
    <w:rsid w:val="00273D10"/>
    <w:rsid w:val="00273E3E"/>
    <w:rsid w:val="00274147"/>
    <w:rsid w:val="00275189"/>
    <w:rsid w:val="0027538B"/>
    <w:rsid w:val="002756DC"/>
    <w:rsid w:val="00276437"/>
    <w:rsid w:val="0028032D"/>
    <w:rsid w:val="0028063F"/>
    <w:rsid w:val="002806D2"/>
    <w:rsid w:val="00280740"/>
    <w:rsid w:val="0028282C"/>
    <w:rsid w:val="00283B02"/>
    <w:rsid w:val="00283C5D"/>
    <w:rsid w:val="00283D5A"/>
    <w:rsid w:val="002844B0"/>
    <w:rsid w:val="00285586"/>
    <w:rsid w:val="00285A4E"/>
    <w:rsid w:val="00286322"/>
    <w:rsid w:val="0028676A"/>
    <w:rsid w:val="00290C3B"/>
    <w:rsid w:val="00291607"/>
    <w:rsid w:val="0029347B"/>
    <w:rsid w:val="0029379F"/>
    <w:rsid w:val="00293E0B"/>
    <w:rsid w:val="00295222"/>
    <w:rsid w:val="00296C1F"/>
    <w:rsid w:val="002979B9"/>
    <w:rsid w:val="002A0C34"/>
    <w:rsid w:val="002A1B59"/>
    <w:rsid w:val="002A1D35"/>
    <w:rsid w:val="002A41E6"/>
    <w:rsid w:val="002A5250"/>
    <w:rsid w:val="002A5FCF"/>
    <w:rsid w:val="002A616F"/>
    <w:rsid w:val="002A7C47"/>
    <w:rsid w:val="002B0455"/>
    <w:rsid w:val="002B09DD"/>
    <w:rsid w:val="002B2829"/>
    <w:rsid w:val="002B2BEE"/>
    <w:rsid w:val="002B2F76"/>
    <w:rsid w:val="002B35C5"/>
    <w:rsid w:val="002B38E7"/>
    <w:rsid w:val="002B3935"/>
    <w:rsid w:val="002B3C5C"/>
    <w:rsid w:val="002B406A"/>
    <w:rsid w:val="002B41D4"/>
    <w:rsid w:val="002B45B5"/>
    <w:rsid w:val="002B4DB4"/>
    <w:rsid w:val="002B543F"/>
    <w:rsid w:val="002B6076"/>
    <w:rsid w:val="002B7A3D"/>
    <w:rsid w:val="002B7B9B"/>
    <w:rsid w:val="002B7D73"/>
    <w:rsid w:val="002C06E3"/>
    <w:rsid w:val="002C0801"/>
    <w:rsid w:val="002C147C"/>
    <w:rsid w:val="002C18E6"/>
    <w:rsid w:val="002C1D37"/>
    <w:rsid w:val="002C33B3"/>
    <w:rsid w:val="002C44B0"/>
    <w:rsid w:val="002C4E07"/>
    <w:rsid w:val="002C5419"/>
    <w:rsid w:val="002C54AA"/>
    <w:rsid w:val="002C676D"/>
    <w:rsid w:val="002C68A4"/>
    <w:rsid w:val="002C69DA"/>
    <w:rsid w:val="002C7331"/>
    <w:rsid w:val="002C78C5"/>
    <w:rsid w:val="002D0586"/>
    <w:rsid w:val="002D1023"/>
    <w:rsid w:val="002D1459"/>
    <w:rsid w:val="002D1470"/>
    <w:rsid w:val="002D14E8"/>
    <w:rsid w:val="002D1F2D"/>
    <w:rsid w:val="002D21CF"/>
    <w:rsid w:val="002D2625"/>
    <w:rsid w:val="002D4705"/>
    <w:rsid w:val="002D5B65"/>
    <w:rsid w:val="002D6396"/>
    <w:rsid w:val="002D6A18"/>
    <w:rsid w:val="002D6AC9"/>
    <w:rsid w:val="002D7E5E"/>
    <w:rsid w:val="002E0410"/>
    <w:rsid w:val="002E07AC"/>
    <w:rsid w:val="002E07EF"/>
    <w:rsid w:val="002E0D06"/>
    <w:rsid w:val="002E1843"/>
    <w:rsid w:val="002E4E94"/>
    <w:rsid w:val="002E5940"/>
    <w:rsid w:val="002E7DA5"/>
    <w:rsid w:val="002F1F28"/>
    <w:rsid w:val="002F43CA"/>
    <w:rsid w:val="002F57AA"/>
    <w:rsid w:val="002F592D"/>
    <w:rsid w:val="002F6D74"/>
    <w:rsid w:val="002F714C"/>
    <w:rsid w:val="002F77BF"/>
    <w:rsid w:val="002F7D1A"/>
    <w:rsid w:val="003004A2"/>
    <w:rsid w:val="00300800"/>
    <w:rsid w:val="00301278"/>
    <w:rsid w:val="00302968"/>
    <w:rsid w:val="00302993"/>
    <w:rsid w:val="0030359E"/>
    <w:rsid w:val="00303DD5"/>
    <w:rsid w:val="003046D6"/>
    <w:rsid w:val="00305123"/>
    <w:rsid w:val="003062F8"/>
    <w:rsid w:val="00306BCA"/>
    <w:rsid w:val="00310764"/>
    <w:rsid w:val="00310D54"/>
    <w:rsid w:val="0031567A"/>
    <w:rsid w:val="00316712"/>
    <w:rsid w:val="00316ACC"/>
    <w:rsid w:val="00317176"/>
    <w:rsid w:val="00320203"/>
    <w:rsid w:val="0032120D"/>
    <w:rsid w:val="00322002"/>
    <w:rsid w:val="00323890"/>
    <w:rsid w:val="00324129"/>
    <w:rsid w:val="003247B0"/>
    <w:rsid w:val="00325E81"/>
    <w:rsid w:val="00326B5E"/>
    <w:rsid w:val="00327355"/>
    <w:rsid w:val="00332E57"/>
    <w:rsid w:val="00333647"/>
    <w:rsid w:val="0033486D"/>
    <w:rsid w:val="00335176"/>
    <w:rsid w:val="003367C4"/>
    <w:rsid w:val="00336D8E"/>
    <w:rsid w:val="003376B3"/>
    <w:rsid w:val="00341F90"/>
    <w:rsid w:val="003422BC"/>
    <w:rsid w:val="00342AD6"/>
    <w:rsid w:val="003431AF"/>
    <w:rsid w:val="003444A3"/>
    <w:rsid w:val="00344A4A"/>
    <w:rsid w:val="003456A9"/>
    <w:rsid w:val="00345903"/>
    <w:rsid w:val="00345EDE"/>
    <w:rsid w:val="00347776"/>
    <w:rsid w:val="00347D4F"/>
    <w:rsid w:val="00351453"/>
    <w:rsid w:val="00351A91"/>
    <w:rsid w:val="003520C4"/>
    <w:rsid w:val="003533AE"/>
    <w:rsid w:val="00353909"/>
    <w:rsid w:val="00355860"/>
    <w:rsid w:val="00355BAB"/>
    <w:rsid w:val="00355E14"/>
    <w:rsid w:val="003563B1"/>
    <w:rsid w:val="00360B46"/>
    <w:rsid w:val="00361280"/>
    <w:rsid w:val="003615F1"/>
    <w:rsid w:val="00361A6E"/>
    <w:rsid w:val="00362983"/>
    <w:rsid w:val="00362F98"/>
    <w:rsid w:val="00363D7F"/>
    <w:rsid w:val="00367C66"/>
    <w:rsid w:val="0037095D"/>
    <w:rsid w:val="003719DB"/>
    <w:rsid w:val="00372203"/>
    <w:rsid w:val="0037233D"/>
    <w:rsid w:val="0037235F"/>
    <w:rsid w:val="003724FB"/>
    <w:rsid w:val="003728DD"/>
    <w:rsid w:val="00373135"/>
    <w:rsid w:val="003736EF"/>
    <w:rsid w:val="003737E3"/>
    <w:rsid w:val="00374291"/>
    <w:rsid w:val="00374493"/>
    <w:rsid w:val="00374F4A"/>
    <w:rsid w:val="00375009"/>
    <w:rsid w:val="00377FDD"/>
    <w:rsid w:val="00380D80"/>
    <w:rsid w:val="003810EC"/>
    <w:rsid w:val="0038128D"/>
    <w:rsid w:val="00381E38"/>
    <w:rsid w:val="00382B94"/>
    <w:rsid w:val="00383C3D"/>
    <w:rsid w:val="00384EB3"/>
    <w:rsid w:val="00385A7E"/>
    <w:rsid w:val="00385D2F"/>
    <w:rsid w:val="00386C66"/>
    <w:rsid w:val="003906F8"/>
    <w:rsid w:val="003908FA"/>
    <w:rsid w:val="0039135F"/>
    <w:rsid w:val="003935EE"/>
    <w:rsid w:val="0039408A"/>
    <w:rsid w:val="0039673D"/>
    <w:rsid w:val="00396FBF"/>
    <w:rsid w:val="00397893"/>
    <w:rsid w:val="003A1C42"/>
    <w:rsid w:val="003A21EC"/>
    <w:rsid w:val="003A2CF0"/>
    <w:rsid w:val="003A31F0"/>
    <w:rsid w:val="003A3359"/>
    <w:rsid w:val="003A33C4"/>
    <w:rsid w:val="003A33D3"/>
    <w:rsid w:val="003A3880"/>
    <w:rsid w:val="003A4789"/>
    <w:rsid w:val="003A5604"/>
    <w:rsid w:val="003A5BC5"/>
    <w:rsid w:val="003A5D55"/>
    <w:rsid w:val="003A6C3A"/>
    <w:rsid w:val="003A75E6"/>
    <w:rsid w:val="003B060E"/>
    <w:rsid w:val="003B1BD0"/>
    <w:rsid w:val="003B255B"/>
    <w:rsid w:val="003B3193"/>
    <w:rsid w:val="003B3317"/>
    <w:rsid w:val="003B52D4"/>
    <w:rsid w:val="003B5947"/>
    <w:rsid w:val="003B5AD5"/>
    <w:rsid w:val="003B6473"/>
    <w:rsid w:val="003B774A"/>
    <w:rsid w:val="003C163D"/>
    <w:rsid w:val="003C16DE"/>
    <w:rsid w:val="003C1CA5"/>
    <w:rsid w:val="003C1EC7"/>
    <w:rsid w:val="003C315F"/>
    <w:rsid w:val="003C346F"/>
    <w:rsid w:val="003C3BDE"/>
    <w:rsid w:val="003C3FD0"/>
    <w:rsid w:val="003C592D"/>
    <w:rsid w:val="003C64A0"/>
    <w:rsid w:val="003C6EFD"/>
    <w:rsid w:val="003C7BA3"/>
    <w:rsid w:val="003D10B9"/>
    <w:rsid w:val="003D21C8"/>
    <w:rsid w:val="003D2303"/>
    <w:rsid w:val="003D3B64"/>
    <w:rsid w:val="003D4015"/>
    <w:rsid w:val="003D4CF0"/>
    <w:rsid w:val="003D4E9C"/>
    <w:rsid w:val="003D593A"/>
    <w:rsid w:val="003D5F45"/>
    <w:rsid w:val="003D7B05"/>
    <w:rsid w:val="003E038E"/>
    <w:rsid w:val="003E0D78"/>
    <w:rsid w:val="003E3277"/>
    <w:rsid w:val="003E3A1D"/>
    <w:rsid w:val="003E5FE4"/>
    <w:rsid w:val="003E6CA0"/>
    <w:rsid w:val="003F0D12"/>
    <w:rsid w:val="003F1DF3"/>
    <w:rsid w:val="003F2FDE"/>
    <w:rsid w:val="003F330B"/>
    <w:rsid w:val="003F3935"/>
    <w:rsid w:val="003F418F"/>
    <w:rsid w:val="003F470E"/>
    <w:rsid w:val="003F5756"/>
    <w:rsid w:val="003F669A"/>
    <w:rsid w:val="003F6FDF"/>
    <w:rsid w:val="004016F5"/>
    <w:rsid w:val="0040206F"/>
    <w:rsid w:val="00402995"/>
    <w:rsid w:val="004045AA"/>
    <w:rsid w:val="00404823"/>
    <w:rsid w:val="00404A0D"/>
    <w:rsid w:val="00405229"/>
    <w:rsid w:val="00405CC9"/>
    <w:rsid w:val="00407D1F"/>
    <w:rsid w:val="00410E7D"/>
    <w:rsid w:val="00411946"/>
    <w:rsid w:val="0041330B"/>
    <w:rsid w:val="004138DE"/>
    <w:rsid w:val="00414B2F"/>
    <w:rsid w:val="004155F0"/>
    <w:rsid w:val="00415E58"/>
    <w:rsid w:val="00416231"/>
    <w:rsid w:val="00416C9B"/>
    <w:rsid w:val="004179C1"/>
    <w:rsid w:val="00417C60"/>
    <w:rsid w:val="0042027D"/>
    <w:rsid w:val="004208AB"/>
    <w:rsid w:val="004212CF"/>
    <w:rsid w:val="004216AB"/>
    <w:rsid w:val="004219EF"/>
    <w:rsid w:val="004226CC"/>
    <w:rsid w:val="00422BA9"/>
    <w:rsid w:val="00422D26"/>
    <w:rsid w:val="00423827"/>
    <w:rsid w:val="004264A1"/>
    <w:rsid w:val="00426B76"/>
    <w:rsid w:val="00426CD9"/>
    <w:rsid w:val="00430627"/>
    <w:rsid w:val="00430FEB"/>
    <w:rsid w:val="004310EE"/>
    <w:rsid w:val="00433677"/>
    <w:rsid w:val="00433DCE"/>
    <w:rsid w:val="004340D5"/>
    <w:rsid w:val="00434880"/>
    <w:rsid w:val="004359A0"/>
    <w:rsid w:val="00435D90"/>
    <w:rsid w:val="004406C1"/>
    <w:rsid w:val="00440E1F"/>
    <w:rsid w:val="004411A7"/>
    <w:rsid w:val="00442C1B"/>
    <w:rsid w:val="004460E9"/>
    <w:rsid w:val="00447B6F"/>
    <w:rsid w:val="00447C1F"/>
    <w:rsid w:val="004507E5"/>
    <w:rsid w:val="0045095B"/>
    <w:rsid w:val="00450DD7"/>
    <w:rsid w:val="00451C1F"/>
    <w:rsid w:val="00451F4B"/>
    <w:rsid w:val="00452589"/>
    <w:rsid w:val="00453C11"/>
    <w:rsid w:val="004557B0"/>
    <w:rsid w:val="00457946"/>
    <w:rsid w:val="00457BB9"/>
    <w:rsid w:val="00457D8B"/>
    <w:rsid w:val="00460A17"/>
    <w:rsid w:val="004620A4"/>
    <w:rsid w:val="00464634"/>
    <w:rsid w:val="00464B3D"/>
    <w:rsid w:val="00467479"/>
    <w:rsid w:val="00467835"/>
    <w:rsid w:val="004701AC"/>
    <w:rsid w:val="00470CB5"/>
    <w:rsid w:val="00471EAB"/>
    <w:rsid w:val="004723EE"/>
    <w:rsid w:val="0047451B"/>
    <w:rsid w:val="00474884"/>
    <w:rsid w:val="00475A92"/>
    <w:rsid w:val="00477BB9"/>
    <w:rsid w:val="00477D22"/>
    <w:rsid w:val="00477FC7"/>
    <w:rsid w:val="00483373"/>
    <w:rsid w:val="00483990"/>
    <w:rsid w:val="00484793"/>
    <w:rsid w:val="00487366"/>
    <w:rsid w:val="004873E4"/>
    <w:rsid w:val="0049072C"/>
    <w:rsid w:val="00490742"/>
    <w:rsid w:val="00490FD1"/>
    <w:rsid w:val="0049122E"/>
    <w:rsid w:val="00491AD2"/>
    <w:rsid w:val="004921DA"/>
    <w:rsid w:val="004935C0"/>
    <w:rsid w:val="00493B43"/>
    <w:rsid w:val="00493D3E"/>
    <w:rsid w:val="00494EB1"/>
    <w:rsid w:val="00494F35"/>
    <w:rsid w:val="00495908"/>
    <w:rsid w:val="00495F3A"/>
    <w:rsid w:val="00496414"/>
    <w:rsid w:val="00497A38"/>
    <w:rsid w:val="00497F75"/>
    <w:rsid w:val="004A2056"/>
    <w:rsid w:val="004A3815"/>
    <w:rsid w:val="004A43C4"/>
    <w:rsid w:val="004A45BD"/>
    <w:rsid w:val="004A4656"/>
    <w:rsid w:val="004A6BED"/>
    <w:rsid w:val="004A77B0"/>
    <w:rsid w:val="004B1CED"/>
    <w:rsid w:val="004B34A7"/>
    <w:rsid w:val="004B386A"/>
    <w:rsid w:val="004B3B06"/>
    <w:rsid w:val="004B4643"/>
    <w:rsid w:val="004B4AD0"/>
    <w:rsid w:val="004B62E7"/>
    <w:rsid w:val="004B6D68"/>
    <w:rsid w:val="004B7F67"/>
    <w:rsid w:val="004C1994"/>
    <w:rsid w:val="004C2F42"/>
    <w:rsid w:val="004C58DE"/>
    <w:rsid w:val="004C606B"/>
    <w:rsid w:val="004C77EC"/>
    <w:rsid w:val="004C7D6D"/>
    <w:rsid w:val="004D4080"/>
    <w:rsid w:val="004D64AC"/>
    <w:rsid w:val="004D7823"/>
    <w:rsid w:val="004D7970"/>
    <w:rsid w:val="004E00F4"/>
    <w:rsid w:val="004E05FD"/>
    <w:rsid w:val="004E104B"/>
    <w:rsid w:val="004E1A0D"/>
    <w:rsid w:val="004E23F5"/>
    <w:rsid w:val="004E34B2"/>
    <w:rsid w:val="004E38A8"/>
    <w:rsid w:val="004E63E5"/>
    <w:rsid w:val="004E6B76"/>
    <w:rsid w:val="004E7BF4"/>
    <w:rsid w:val="004F2602"/>
    <w:rsid w:val="004F3540"/>
    <w:rsid w:val="004F3AB1"/>
    <w:rsid w:val="004F3BFD"/>
    <w:rsid w:val="004F546B"/>
    <w:rsid w:val="004F5624"/>
    <w:rsid w:val="004F5DA4"/>
    <w:rsid w:val="004F62B2"/>
    <w:rsid w:val="004F6424"/>
    <w:rsid w:val="0050401C"/>
    <w:rsid w:val="005040CD"/>
    <w:rsid w:val="00505229"/>
    <w:rsid w:val="00505336"/>
    <w:rsid w:val="00505EDB"/>
    <w:rsid w:val="00506D18"/>
    <w:rsid w:val="00506E62"/>
    <w:rsid w:val="00507300"/>
    <w:rsid w:val="005079B4"/>
    <w:rsid w:val="00507F98"/>
    <w:rsid w:val="005108A3"/>
    <w:rsid w:val="0051091F"/>
    <w:rsid w:val="00510F6E"/>
    <w:rsid w:val="005118AE"/>
    <w:rsid w:val="00512595"/>
    <w:rsid w:val="0051437B"/>
    <w:rsid w:val="005151DA"/>
    <w:rsid w:val="0051587A"/>
    <w:rsid w:val="005158FA"/>
    <w:rsid w:val="005165AB"/>
    <w:rsid w:val="005169AD"/>
    <w:rsid w:val="005208B9"/>
    <w:rsid w:val="005221F0"/>
    <w:rsid w:val="00522AC7"/>
    <w:rsid w:val="0052332A"/>
    <w:rsid w:val="00524807"/>
    <w:rsid w:val="00524E46"/>
    <w:rsid w:val="00525361"/>
    <w:rsid w:val="0052577C"/>
    <w:rsid w:val="00525FF9"/>
    <w:rsid w:val="00526DFD"/>
    <w:rsid w:val="005274EB"/>
    <w:rsid w:val="005275CA"/>
    <w:rsid w:val="00527B33"/>
    <w:rsid w:val="00527B76"/>
    <w:rsid w:val="005315D4"/>
    <w:rsid w:val="005315E6"/>
    <w:rsid w:val="00531AFC"/>
    <w:rsid w:val="00531D11"/>
    <w:rsid w:val="00532D3F"/>
    <w:rsid w:val="0053383B"/>
    <w:rsid w:val="0053386D"/>
    <w:rsid w:val="00534F65"/>
    <w:rsid w:val="00535145"/>
    <w:rsid w:val="00536568"/>
    <w:rsid w:val="0053789A"/>
    <w:rsid w:val="005378E3"/>
    <w:rsid w:val="0053791F"/>
    <w:rsid w:val="00540F95"/>
    <w:rsid w:val="00541304"/>
    <w:rsid w:val="005446EF"/>
    <w:rsid w:val="00546D51"/>
    <w:rsid w:val="00547538"/>
    <w:rsid w:val="005477EA"/>
    <w:rsid w:val="0055064A"/>
    <w:rsid w:val="005512F1"/>
    <w:rsid w:val="00553BFA"/>
    <w:rsid w:val="00553D8D"/>
    <w:rsid w:val="00555AB3"/>
    <w:rsid w:val="00555AD7"/>
    <w:rsid w:val="0055608E"/>
    <w:rsid w:val="005565FE"/>
    <w:rsid w:val="00557755"/>
    <w:rsid w:val="0056077E"/>
    <w:rsid w:val="005608B9"/>
    <w:rsid w:val="00560FC7"/>
    <w:rsid w:val="00561E41"/>
    <w:rsid w:val="005629EE"/>
    <w:rsid w:val="00562BC2"/>
    <w:rsid w:val="00563DB0"/>
    <w:rsid w:val="005648FA"/>
    <w:rsid w:val="00564D50"/>
    <w:rsid w:val="005655B6"/>
    <w:rsid w:val="0056676F"/>
    <w:rsid w:val="00567346"/>
    <w:rsid w:val="00572674"/>
    <w:rsid w:val="0057371B"/>
    <w:rsid w:val="005737B4"/>
    <w:rsid w:val="00573B49"/>
    <w:rsid w:val="00573FC7"/>
    <w:rsid w:val="00574616"/>
    <w:rsid w:val="00574B81"/>
    <w:rsid w:val="00574EFD"/>
    <w:rsid w:val="00575EB8"/>
    <w:rsid w:val="00581D1A"/>
    <w:rsid w:val="00582A5D"/>
    <w:rsid w:val="00582A9B"/>
    <w:rsid w:val="005832AB"/>
    <w:rsid w:val="0058437C"/>
    <w:rsid w:val="00584E35"/>
    <w:rsid w:val="00585FD7"/>
    <w:rsid w:val="0058606E"/>
    <w:rsid w:val="00587706"/>
    <w:rsid w:val="0059059C"/>
    <w:rsid w:val="00590C20"/>
    <w:rsid w:val="005912DB"/>
    <w:rsid w:val="00593030"/>
    <w:rsid w:val="005935F4"/>
    <w:rsid w:val="0059517B"/>
    <w:rsid w:val="00596319"/>
    <w:rsid w:val="00596EA0"/>
    <w:rsid w:val="00597452"/>
    <w:rsid w:val="005A346E"/>
    <w:rsid w:val="005A4918"/>
    <w:rsid w:val="005A5896"/>
    <w:rsid w:val="005A7313"/>
    <w:rsid w:val="005A73CF"/>
    <w:rsid w:val="005A7C43"/>
    <w:rsid w:val="005B14D5"/>
    <w:rsid w:val="005B409C"/>
    <w:rsid w:val="005B503A"/>
    <w:rsid w:val="005B798B"/>
    <w:rsid w:val="005C0BF4"/>
    <w:rsid w:val="005C1FAE"/>
    <w:rsid w:val="005C2162"/>
    <w:rsid w:val="005C344F"/>
    <w:rsid w:val="005C39E8"/>
    <w:rsid w:val="005C3E30"/>
    <w:rsid w:val="005C44CC"/>
    <w:rsid w:val="005C5660"/>
    <w:rsid w:val="005C7731"/>
    <w:rsid w:val="005C7FC0"/>
    <w:rsid w:val="005D01B6"/>
    <w:rsid w:val="005D020C"/>
    <w:rsid w:val="005D23C2"/>
    <w:rsid w:val="005D33F1"/>
    <w:rsid w:val="005D354A"/>
    <w:rsid w:val="005D397A"/>
    <w:rsid w:val="005D4B68"/>
    <w:rsid w:val="005D51A8"/>
    <w:rsid w:val="005E11C1"/>
    <w:rsid w:val="005E2563"/>
    <w:rsid w:val="005E2C8E"/>
    <w:rsid w:val="005E394C"/>
    <w:rsid w:val="005E42BF"/>
    <w:rsid w:val="005E4341"/>
    <w:rsid w:val="005E4E70"/>
    <w:rsid w:val="005E6599"/>
    <w:rsid w:val="005E65BB"/>
    <w:rsid w:val="005E69AC"/>
    <w:rsid w:val="005E6F7B"/>
    <w:rsid w:val="005E7138"/>
    <w:rsid w:val="005E7DFE"/>
    <w:rsid w:val="005F0DA0"/>
    <w:rsid w:val="005F1C8E"/>
    <w:rsid w:val="005F36DC"/>
    <w:rsid w:val="005F4409"/>
    <w:rsid w:val="005F4914"/>
    <w:rsid w:val="005F6103"/>
    <w:rsid w:val="005F62B7"/>
    <w:rsid w:val="005F6869"/>
    <w:rsid w:val="005F6BB9"/>
    <w:rsid w:val="005F7E35"/>
    <w:rsid w:val="006000DA"/>
    <w:rsid w:val="00600138"/>
    <w:rsid w:val="00600D48"/>
    <w:rsid w:val="00603148"/>
    <w:rsid w:val="006034EC"/>
    <w:rsid w:val="00604E7C"/>
    <w:rsid w:val="00606FC7"/>
    <w:rsid w:val="00610456"/>
    <w:rsid w:val="0061056A"/>
    <w:rsid w:val="00610ED7"/>
    <w:rsid w:val="00611473"/>
    <w:rsid w:val="0061147A"/>
    <w:rsid w:val="00611B36"/>
    <w:rsid w:val="0061357D"/>
    <w:rsid w:val="00613A34"/>
    <w:rsid w:val="00615ADA"/>
    <w:rsid w:val="00615CC5"/>
    <w:rsid w:val="00615F9D"/>
    <w:rsid w:val="00616643"/>
    <w:rsid w:val="006221CD"/>
    <w:rsid w:val="006237D8"/>
    <w:rsid w:val="00623ABB"/>
    <w:rsid w:val="00623C61"/>
    <w:rsid w:val="00625735"/>
    <w:rsid w:val="00625756"/>
    <w:rsid w:val="0062584E"/>
    <w:rsid w:val="006266A9"/>
    <w:rsid w:val="00627E4A"/>
    <w:rsid w:val="00630426"/>
    <w:rsid w:val="006316C1"/>
    <w:rsid w:val="006319AD"/>
    <w:rsid w:val="00631ED4"/>
    <w:rsid w:val="00633BC7"/>
    <w:rsid w:val="00633DD5"/>
    <w:rsid w:val="00635E9C"/>
    <w:rsid w:val="00635FDC"/>
    <w:rsid w:val="00636719"/>
    <w:rsid w:val="00636F63"/>
    <w:rsid w:val="00637163"/>
    <w:rsid w:val="00637B41"/>
    <w:rsid w:val="006409E7"/>
    <w:rsid w:val="006414EE"/>
    <w:rsid w:val="00641D3A"/>
    <w:rsid w:val="006420D1"/>
    <w:rsid w:val="0064290B"/>
    <w:rsid w:val="00642976"/>
    <w:rsid w:val="00642D0A"/>
    <w:rsid w:val="006432EA"/>
    <w:rsid w:val="0064492A"/>
    <w:rsid w:val="00646130"/>
    <w:rsid w:val="00646FE1"/>
    <w:rsid w:val="006470ED"/>
    <w:rsid w:val="00647E20"/>
    <w:rsid w:val="00652A38"/>
    <w:rsid w:val="00652FFE"/>
    <w:rsid w:val="0065471D"/>
    <w:rsid w:val="00654E09"/>
    <w:rsid w:val="00655F56"/>
    <w:rsid w:val="00660727"/>
    <w:rsid w:val="00660732"/>
    <w:rsid w:val="00661140"/>
    <w:rsid w:val="00661853"/>
    <w:rsid w:val="00661F8C"/>
    <w:rsid w:val="00662706"/>
    <w:rsid w:val="00665D69"/>
    <w:rsid w:val="00667893"/>
    <w:rsid w:val="00670D8E"/>
    <w:rsid w:val="006710DD"/>
    <w:rsid w:val="006714D3"/>
    <w:rsid w:val="00671E0B"/>
    <w:rsid w:val="00673200"/>
    <w:rsid w:val="00673B8A"/>
    <w:rsid w:val="00674B9B"/>
    <w:rsid w:val="0067501E"/>
    <w:rsid w:val="006773D2"/>
    <w:rsid w:val="00680191"/>
    <w:rsid w:val="00680929"/>
    <w:rsid w:val="00681A41"/>
    <w:rsid w:val="006821B2"/>
    <w:rsid w:val="0068277F"/>
    <w:rsid w:val="00682A76"/>
    <w:rsid w:val="00682BC9"/>
    <w:rsid w:val="00682BCE"/>
    <w:rsid w:val="00682EC4"/>
    <w:rsid w:val="00683723"/>
    <w:rsid w:val="006837D9"/>
    <w:rsid w:val="006838C0"/>
    <w:rsid w:val="006844D2"/>
    <w:rsid w:val="00685901"/>
    <w:rsid w:val="00685BB9"/>
    <w:rsid w:val="00685D08"/>
    <w:rsid w:val="00685D5F"/>
    <w:rsid w:val="00690127"/>
    <w:rsid w:val="00691826"/>
    <w:rsid w:val="00691BFF"/>
    <w:rsid w:val="00695227"/>
    <w:rsid w:val="006953C1"/>
    <w:rsid w:val="00695822"/>
    <w:rsid w:val="00696175"/>
    <w:rsid w:val="0069682C"/>
    <w:rsid w:val="00696EB2"/>
    <w:rsid w:val="006972B4"/>
    <w:rsid w:val="00697510"/>
    <w:rsid w:val="006A16E9"/>
    <w:rsid w:val="006A18FE"/>
    <w:rsid w:val="006A1DCF"/>
    <w:rsid w:val="006A47E4"/>
    <w:rsid w:val="006A5297"/>
    <w:rsid w:val="006A5450"/>
    <w:rsid w:val="006A5928"/>
    <w:rsid w:val="006A7027"/>
    <w:rsid w:val="006A7964"/>
    <w:rsid w:val="006A7DFC"/>
    <w:rsid w:val="006B0199"/>
    <w:rsid w:val="006B0532"/>
    <w:rsid w:val="006B0A32"/>
    <w:rsid w:val="006B0BD8"/>
    <w:rsid w:val="006B0C84"/>
    <w:rsid w:val="006B1E3F"/>
    <w:rsid w:val="006B22A3"/>
    <w:rsid w:val="006B285F"/>
    <w:rsid w:val="006B3279"/>
    <w:rsid w:val="006B3885"/>
    <w:rsid w:val="006B5B56"/>
    <w:rsid w:val="006B66AA"/>
    <w:rsid w:val="006B6D37"/>
    <w:rsid w:val="006B6D6E"/>
    <w:rsid w:val="006B7CDB"/>
    <w:rsid w:val="006B7E62"/>
    <w:rsid w:val="006C0251"/>
    <w:rsid w:val="006C10F5"/>
    <w:rsid w:val="006C2B9A"/>
    <w:rsid w:val="006C2D11"/>
    <w:rsid w:val="006C2DA3"/>
    <w:rsid w:val="006C38EA"/>
    <w:rsid w:val="006C39BB"/>
    <w:rsid w:val="006C4502"/>
    <w:rsid w:val="006C4BAB"/>
    <w:rsid w:val="006C7D6C"/>
    <w:rsid w:val="006D0DDE"/>
    <w:rsid w:val="006D159F"/>
    <w:rsid w:val="006D2F02"/>
    <w:rsid w:val="006D3E87"/>
    <w:rsid w:val="006D4900"/>
    <w:rsid w:val="006D4DFC"/>
    <w:rsid w:val="006D5E91"/>
    <w:rsid w:val="006D75DA"/>
    <w:rsid w:val="006D75DF"/>
    <w:rsid w:val="006E14E6"/>
    <w:rsid w:val="006E1729"/>
    <w:rsid w:val="006E1AEE"/>
    <w:rsid w:val="006E1F6F"/>
    <w:rsid w:val="006E23AC"/>
    <w:rsid w:val="006E2DBF"/>
    <w:rsid w:val="006E360E"/>
    <w:rsid w:val="006E3B9C"/>
    <w:rsid w:val="006E43F9"/>
    <w:rsid w:val="006E51A2"/>
    <w:rsid w:val="006E5557"/>
    <w:rsid w:val="006E5E74"/>
    <w:rsid w:val="006F09AB"/>
    <w:rsid w:val="006F0DE2"/>
    <w:rsid w:val="006F1ADA"/>
    <w:rsid w:val="006F2E92"/>
    <w:rsid w:val="006F3495"/>
    <w:rsid w:val="006F417D"/>
    <w:rsid w:val="006F45CF"/>
    <w:rsid w:val="006F5428"/>
    <w:rsid w:val="006F5C83"/>
    <w:rsid w:val="006F67CC"/>
    <w:rsid w:val="006F7031"/>
    <w:rsid w:val="00701C2D"/>
    <w:rsid w:val="00702162"/>
    <w:rsid w:val="00702286"/>
    <w:rsid w:val="00703141"/>
    <w:rsid w:val="00703930"/>
    <w:rsid w:val="00704070"/>
    <w:rsid w:val="00705744"/>
    <w:rsid w:val="0070610E"/>
    <w:rsid w:val="00706FEA"/>
    <w:rsid w:val="00707759"/>
    <w:rsid w:val="00710081"/>
    <w:rsid w:val="00710A23"/>
    <w:rsid w:val="00710B0D"/>
    <w:rsid w:val="00711960"/>
    <w:rsid w:val="00712F78"/>
    <w:rsid w:val="00713083"/>
    <w:rsid w:val="007135D7"/>
    <w:rsid w:val="00713CB5"/>
    <w:rsid w:val="007153E5"/>
    <w:rsid w:val="0071558B"/>
    <w:rsid w:val="00717997"/>
    <w:rsid w:val="00717DD7"/>
    <w:rsid w:val="00721189"/>
    <w:rsid w:val="007216D5"/>
    <w:rsid w:val="007221C3"/>
    <w:rsid w:val="00722571"/>
    <w:rsid w:val="00722F2C"/>
    <w:rsid w:val="007253A4"/>
    <w:rsid w:val="007254D1"/>
    <w:rsid w:val="00725B32"/>
    <w:rsid w:val="00725B3C"/>
    <w:rsid w:val="007264B0"/>
    <w:rsid w:val="00731A93"/>
    <w:rsid w:val="00732C7A"/>
    <w:rsid w:val="00733144"/>
    <w:rsid w:val="00733D54"/>
    <w:rsid w:val="0073649E"/>
    <w:rsid w:val="00736829"/>
    <w:rsid w:val="0073684E"/>
    <w:rsid w:val="00736A4F"/>
    <w:rsid w:val="00736E76"/>
    <w:rsid w:val="00736EAD"/>
    <w:rsid w:val="007373E4"/>
    <w:rsid w:val="00737753"/>
    <w:rsid w:val="00740CE9"/>
    <w:rsid w:val="00740DC8"/>
    <w:rsid w:val="00741D41"/>
    <w:rsid w:val="007428E3"/>
    <w:rsid w:val="00743511"/>
    <w:rsid w:val="0074394E"/>
    <w:rsid w:val="0074427F"/>
    <w:rsid w:val="0074439B"/>
    <w:rsid w:val="00745E52"/>
    <w:rsid w:val="00745ECE"/>
    <w:rsid w:val="00746075"/>
    <w:rsid w:val="007471D2"/>
    <w:rsid w:val="00750ABC"/>
    <w:rsid w:val="00750D0A"/>
    <w:rsid w:val="00751863"/>
    <w:rsid w:val="00751D93"/>
    <w:rsid w:val="00752300"/>
    <w:rsid w:val="00753B90"/>
    <w:rsid w:val="00753D86"/>
    <w:rsid w:val="007546F8"/>
    <w:rsid w:val="00755BAB"/>
    <w:rsid w:val="00757628"/>
    <w:rsid w:val="00757BA2"/>
    <w:rsid w:val="0076080E"/>
    <w:rsid w:val="00761324"/>
    <w:rsid w:val="007615E5"/>
    <w:rsid w:val="00761D06"/>
    <w:rsid w:val="00763920"/>
    <w:rsid w:val="0076411D"/>
    <w:rsid w:val="007650F8"/>
    <w:rsid w:val="007670F8"/>
    <w:rsid w:val="007671D4"/>
    <w:rsid w:val="00770A85"/>
    <w:rsid w:val="00772F2D"/>
    <w:rsid w:val="00773DC9"/>
    <w:rsid w:val="0077572E"/>
    <w:rsid w:val="00775CD7"/>
    <w:rsid w:val="00776B3D"/>
    <w:rsid w:val="0078031B"/>
    <w:rsid w:val="00780F4B"/>
    <w:rsid w:val="00781EBC"/>
    <w:rsid w:val="00782706"/>
    <w:rsid w:val="00783C18"/>
    <w:rsid w:val="007842C8"/>
    <w:rsid w:val="00784F44"/>
    <w:rsid w:val="00785DEF"/>
    <w:rsid w:val="00786672"/>
    <w:rsid w:val="00787213"/>
    <w:rsid w:val="007872CF"/>
    <w:rsid w:val="007902A5"/>
    <w:rsid w:val="00790636"/>
    <w:rsid w:val="0079201C"/>
    <w:rsid w:val="00792495"/>
    <w:rsid w:val="0079307F"/>
    <w:rsid w:val="007939E8"/>
    <w:rsid w:val="007947C4"/>
    <w:rsid w:val="00795CE1"/>
    <w:rsid w:val="0079634E"/>
    <w:rsid w:val="007970E4"/>
    <w:rsid w:val="00797990"/>
    <w:rsid w:val="00797C98"/>
    <w:rsid w:val="007A053D"/>
    <w:rsid w:val="007A06AC"/>
    <w:rsid w:val="007A0CDE"/>
    <w:rsid w:val="007A24A9"/>
    <w:rsid w:val="007A2A4C"/>
    <w:rsid w:val="007A40EE"/>
    <w:rsid w:val="007A53FB"/>
    <w:rsid w:val="007B081A"/>
    <w:rsid w:val="007B1014"/>
    <w:rsid w:val="007B103F"/>
    <w:rsid w:val="007B1484"/>
    <w:rsid w:val="007B1A10"/>
    <w:rsid w:val="007B3AE3"/>
    <w:rsid w:val="007B6659"/>
    <w:rsid w:val="007B7663"/>
    <w:rsid w:val="007B76AB"/>
    <w:rsid w:val="007B7DBD"/>
    <w:rsid w:val="007C02E2"/>
    <w:rsid w:val="007C098C"/>
    <w:rsid w:val="007C45D3"/>
    <w:rsid w:val="007C597B"/>
    <w:rsid w:val="007C61CB"/>
    <w:rsid w:val="007C760C"/>
    <w:rsid w:val="007D0015"/>
    <w:rsid w:val="007D08FD"/>
    <w:rsid w:val="007D0AD2"/>
    <w:rsid w:val="007D1584"/>
    <w:rsid w:val="007D18C8"/>
    <w:rsid w:val="007D1AD1"/>
    <w:rsid w:val="007D2044"/>
    <w:rsid w:val="007D2D55"/>
    <w:rsid w:val="007D4F33"/>
    <w:rsid w:val="007D52B9"/>
    <w:rsid w:val="007D65C7"/>
    <w:rsid w:val="007D74D2"/>
    <w:rsid w:val="007D79B5"/>
    <w:rsid w:val="007E09F0"/>
    <w:rsid w:val="007E1C7F"/>
    <w:rsid w:val="007E1F92"/>
    <w:rsid w:val="007E2334"/>
    <w:rsid w:val="007E23CE"/>
    <w:rsid w:val="007E29C4"/>
    <w:rsid w:val="007E2CE7"/>
    <w:rsid w:val="007E42EF"/>
    <w:rsid w:val="007E43D0"/>
    <w:rsid w:val="007E4EA8"/>
    <w:rsid w:val="007E4FDA"/>
    <w:rsid w:val="007E54F8"/>
    <w:rsid w:val="007E5987"/>
    <w:rsid w:val="007E5BD8"/>
    <w:rsid w:val="007E6601"/>
    <w:rsid w:val="007E6886"/>
    <w:rsid w:val="007E7BF9"/>
    <w:rsid w:val="007F0212"/>
    <w:rsid w:val="007F02BC"/>
    <w:rsid w:val="007F1901"/>
    <w:rsid w:val="007F1A40"/>
    <w:rsid w:val="007F1D17"/>
    <w:rsid w:val="007F235A"/>
    <w:rsid w:val="007F246A"/>
    <w:rsid w:val="007F2E65"/>
    <w:rsid w:val="007F2F4B"/>
    <w:rsid w:val="007F38AF"/>
    <w:rsid w:val="007F3B9D"/>
    <w:rsid w:val="007F421C"/>
    <w:rsid w:val="007F43BA"/>
    <w:rsid w:val="007F45D1"/>
    <w:rsid w:val="007F6849"/>
    <w:rsid w:val="007F6C19"/>
    <w:rsid w:val="007F6D77"/>
    <w:rsid w:val="007F6DC3"/>
    <w:rsid w:val="007F7BA5"/>
    <w:rsid w:val="007F7EEC"/>
    <w:rsid w:val="008006B4"/>
    <w:rsid w:val="00800C46"/>
    <w:rsid w:val="00801A3F"/>
    <w:rsid w:val="00802849"/>
    <w:rsid w:val="00803695"/>
    <w:rsid w:val="00803FD4"/>
    <w:rsid w:val="0080481C"/>
    <w:rsid w:val="0080494A"/>
    <w:rsid w:val="00804A38"/>
    <w:rsid w:val="00804C54"/>
    <w:rsid w:val="008056DD"/>
    <w:rsid w:val="00806951"/>
    <w:rsid w:val="0081104C"/>
    <w:rsid w:val="00811D2A"/>
    <w:rsid w:val="00812334"/>
    <w:rsid w:val="00812D16"/>
    <w:rsid w:val="00813417"/>
    <w:rsid w:val="008145A0"/>
    <w:rsid w:val="00814EA9"/>
    <w:rsid w:val="00815A82"/>
    <w:rsid w:val="0081668E"/>
    <w:rsid w:val="00817A54"/>
    <w:rsid w:val="00817A6B"/>
    <w:rsid w:val="00817C04"/>
    <w:rsid w:val="00820FAF"/>
    <w:rsid w:val="008213A5"/>
    <w:rsid w:val="00821865"/>
    <w:rsid w:val="0082327D"/>
    <w:rsid w:val="00823B34"/>
    <w:rsid w:val="0082433D"/>
    <w:rsid w:val="008257E5"/>
    <w:rsid w:val="00826139"/>
    <w:rsid w:val="00826509"/>
    <w:rsid w:val="00826BB3"/>
    <w:rsid w:val="0083354D"/>
    <w:rsid w:val="00833C7B"/>
    <w:rsid w:val="008345E6"/>
    <w:rsid w:val="0083561B"/>
    <w:rsid w:val="00835C01"/>
    <w:rsid w:val="0083685F"/>
    <w:rsid w:val="00836C13"/>
    <w:rsid w:val="008371F6"/>
    <w:rsid w:val="00837D78"/>
    <w:rsid w:val="00840D79"/>
    <w:rsid w:val="00842A21"/>
    <w:rsid w:val="008431CC"/>
    <w:rsid w:val="008439BF"/>
    <w:rsid w:val="00844149"/>
    <w:rsid w:val="008450A5"/>
    <w:rsid w:val="00845DAD"/>
    <w:rsid w:val="00847109"/>
    <w:rsid w:val="00850760"/>
    <w:rsid w:val="00851150"/>
    <w:rsid w:val="00852789"/>
    <w:rsid w:val="008537ED"/>
    <w:rsid w:val="00853C1D"/>
    <w:rsid w:val="00853C62"/>
    <w:rsid w:val="008548E7"/>
    <w:rsid w:val="00854B2F"/>
    <w:rsid w:val="008550A4"/>
    <w:rsid w:val="00855386"/>
    <w:rsid w:val="00856237"/>
    <w:rsid w:val="00856354"/>
    <w:rsid w:val="008568E1"/>
    <w:rsid w:val="008568F2"/>
    <w:rsid w:val="00856BE9"/>
    <w:rsid w:val="0085769C"/>
    <w:rsid w:val="008578F8"/>
    <w:rsid w:val="00860566"/>
    <w:rsid w:val="0086165C"/>
    <w:rsid w:val="00861B26"/>
    <w:rsid w:val="00862EED"/>
    <w:rsid w:val="008630A0"/>
    <w:rsid w:val="00863148"/>
    <w:rsid w:val="0086430D"/>
    <w:rsid w:val="008643FC"/>
    <w:rsid w:val="00864529"/>
    <w:rsid w:val="008649B9"/>
    <w:rsid w:val="00865496"/>
    <w:rsid w:val="00865A0F"/>
    <w:rsid w:val="0086784F"/>
    <w:rsid w:val="00870394"/>
    <w:rsid w:val="0087073B"/>
    <w:rsid w:val="00872C82"/>
    <w:rsid w:val="00873ABB"/>
    <w:rsid w:val="008754D3"/>
    <w:rsid w:val="00877065"/>
    <w:rsid w:val="008770D4"/>
    <w:rsid w:val="008770F3"/>
    <w:rsid w:val="0088127F"/>
    <w:rsid w:val="008815EF"/>
    <w:rsid w:val="00884251"/>
    <w:rsid w:val="00885273"/>
    <w:rsid w:val="00885F2C"/>
    <w:rsid w:val="00885F53"/>
    <w:rsid w:val="00886386"/>
    <w:rsid w:val="008863EB"/>
    <w:rsid w:val="0088701C"/>
    <w:rsid w:val="00887BA4"/>
    <w:rsid w:val="0089174C"/>
    <w:rsid w:val="00892818"/>
    <w:rsid w:val="00892EB4"/>
    <w:rsid w:val="0089499B"/>
    <w:rsid w:val="00894ACA"/>
    <w:rsid w:val="00894E87"/>
    <w:rsid w:val="00894EC5"/>
    <w:rsid w:val="00895411"/>
    <w:rsid w:val="008957AC"/>
    <w:rsid w:val="00895E5F"/>
    <w:rsid w:val="008967B5"/>
    <w:rsid w:val="00897245"/>
    <w:rsid w:val="008972A8"/>
    <w:rsid w:val="008A03AC"/>
    <w:rsid w:val="008A154B"/>
    <w:rsid w:val="008A186D"/>
    <w:rsid w:val="008A20BE"/>
    <w:rsid w:val="008A267B"/>
    <w:rsid w:val="008A2B4E"/>
    <w:rsid w:val="008A345A"/>
    <w:rsid w:val="008A3BF2"/>
    <w:rsid w:val="008A3DB9"/>
    <w:rsid w:val="008A53A7"/>
    <w:rsid w:val="008A6A5C"/>
    <w:rsid w:val="008A7316"/>
    <w:rsid w:val="008B07E8"/>
    <w:rsid w:val="008B1817"/>
    <w:rsid w:val="008B35F0"/>
    <w:rsid w:val="008B500A"/>
    <w:rsid w:val="008B752C"/>
    <w:rsid w:val="008C0840"/>
    <w:rsid w:val="008C0969"/>
    <w:rsid w:val="008C1610"/>
    <w:rsid w:val="008C1DB2"/>
    <w:rsid w:val="008C2F1E"/>
    <w:rsid w:val="008C30E5"/>
    <w:rsid w:val="008C3B5B"/>
    <w:rsid w:val="008C409F"/>
    <w:rsid w:val="008C602D"/>
    <w:rsid w:val="008C6B4A"/>
    <w:rsid w:val="008C6BCC"/>
    <w:rsid w:val="008D098D"/>
    <w:rsid w:val="008D09E7"/>
    <w:rsid w:val="008D135A"/>
    <w:rsid w:val="008D2205"/>
    <w:rsid w:val="008D2331"/>
    <w:rsid w:val="008D236F"/>
    <w:rsid w:val="008D299A"/>
    <w:rsid w:val="008D2E9B"/>
    <w:rsid w:val="008D36CD"/>
    <w:rsid w:val="008D3928"/>
    <w:rsid w:val="008D3C04"/>
    <w:rsid w:val="008D3DA3"/>
    <w:rsid w:val="008D4380"/>
    <w:rsid w:val="008D48D1"/>
    <w:rsid w:val="008D5B7E"/>
    <w:rsid w:val="008D779D"/>
    <w:rsid w:val="008E1B02"/>
    <w:rsid w:val="008E37EB"/>
    <w:rsid w:val="008E384B"/>
    <w:rsid w:val="008F1730"/>
    <w:rsid w:val="008F1AE4"/>
    <w:rsid w:val="008F1DCE"/>
    <w:rsid w:val="008F2596"/>
    <w:rsid w:val="008F2C49"/>
    <w:rsid w:val="008F4FB0"/>
    <w:rsid w:val="008F5ADE"/>
    <w:rsid w:val="008F6217"/>
    <w:rsid w:val="008F6BBA"/>
    <w:rsid w:val="008F769E"/>
    <w:rsid w:val="008F7CFF"/>
    <w:rsid w:val="008F7ED1"/>
    <w:rsid w:val="009008F3"/>
    <w:rsid w:val="00901A03"/>
    <w:rsid w:val="00901C8D"/>
    <w:rsid w:val="00901E73"/>
    <w:rsid w:val="00902694"/>
    <w:rsid w:val="009027BC"/>
    <w:rsid w:val="00904A4D"/>
    <w:rsid w:val="00904B77"/>
    <w:rsid w:val="00905BFB"/>
    <w:rsid w:val="00905D16"/>
    <w:rsid w:val="00905EE9"/>
    <w:rsid w:val="009060A7"/>
    <w:rsid w:val="009065F4"/>
    <w:rsid w:val="009075A7"/>
    <w:rsid w:val="009076AF"/>
    <w:rsid w:val="0090771B"/>
    <w:rsid w:val="00910FBA"/>
    <w:rsid w:val="0091154E"/>
    <w:rsid w:val="00911D39"/>
    <w:rsid w:val="00912B9F"/>
    <w:rsid w:val="00917C0F"/>
    <w:rsid w:val="00917D2A"/>
    <w:rsid w:val="009201D3"/>
    <w:rsid w:val="0092040E"/>
    <w:rsid w:val="00920C6C"/>
    <w:rsid w:val="00921428"/>
    <w:rsid w:val="00921986"/>
    <w:rsid w:val="0092253D"/>
    <w:rsid w:val="009227D9"/>
    <w:rsid w:val="0092387B"/>
    <w:rsid w:val="009248BC"/>
    <w:rsid w:val="00924AF4"/>
    <w:rsid w:val="009253FC"/>
    <w:rsid w:val="00925D35"/>
    <w:rsid w:val="00925D9E"/>
    <w:rsid w:val="00927791"/>
    <w:rsid w:val="009301D6"/>
    <w:rsid w:val="00930607"/>
    <w:rsid w:val="00930D0A"/>
    <w:rsid w:val="00931CF4"/>
    <w:rsid w:val="00932806"/>
    <w:rsid w:val="009329BA"/>
    <w:rsid w:val="0093304D"/>
    <w:rsid w:val="00934234"/>
    <w:rsid w:val="009356C6"/>
    <w:rsid w:val="009356D3"/>
    <w:rsid w:val="009358A6"/>
    <w:rsid w:val="00936344"/>
    <w:rsid w:val="00936939"/>
    <w:rsid w:val="00936B21"/>
    <w:rsid w:val="0094053B"/>
    <w:rsid w:val="009407AD"/>
    <w:rsid w:val="00942040"/>
    <w:rsid w:val="00942C9F"/>
    <w:rsid w:val="00945631"/>
    <w:rsid w:val="00947549"/>
    <w:rsid w:val="00947C08"/>
    <w:rsid w:val="0095119D"/>
    <w:rsid w:val="00951BDD"/>
    <w:rsid w:val="00952E2A"/>
    <w:rsid w:val="00953C41"/>
    <w:rsid w:val="00954056"/>
    <w:rsid w:val="00955DC8"/>
    <w:rsid w:val="00956476"/>
    <w:rsid w:val="00957876"/>
    <w:rsid w:val="0095793C"/>
    <w:rsid w:val="0096040D"/>
    <w:rsid w:val="0096111E"/>
    <w:rsid w:val="00961125"/>
    <w:rsid w:val="00961951"/>
    <w:rsid w:val="0096220B"/>
    <w:rsid w:val="00963BD1"/>
    <w:rsid w:val="009643D9"/>
    <w:rsid w:val="00965C36"/>
    <w:rsid w:val="00966441"/>
    <w:rsid w:val="00966B1F"/>
    <w:rsid w:val="0096749F"/>
    <w:rsid w:val="00970C06"/>
    <w:rsid w:val="0097330A"/>
    <w:rsid w:val="00974518"/>
    <w:rsid w:val="00975039"/>
    <w:rsid w:val="00975B88"/>
    <w:rsid w:val="00980FE0"/>
    <w:rsid w:val="00983A15"/>
    <w:rsid w:val="00983D7E"/>
    <w:rsid w:val="0098631A"/>
    <w:rsid w:val="00986804"/>
    <w:rsid w:val="00986862"/>
    <w:rsid w:val="00986B73"/>
    <w:rsid w:val="009872F0"/>
    <w:rsid w:val="009922CB"/>
    <w:rsid w:val="00992650"/>
    <w:rsid w:val="009927BB"/>
    <w:rsid w:val="009928B7"/>
    <w:rsid w:val="00992AB8"/>
    <w:rsid w:val="0099321A"/>
    <w:rsid w:val="009943F4"/>
    <w:rsid w:val="009960B7"/>
    <w:rsid w:val="00996C67"/>
    <w:rsid w:val="00996E1C"/>
    <w:rsid w:val="00997986"/>
    <w:rsid w:val="009A09F6"/>
    <w:rsid w:val="009A1B3A"/>
    <w:rsid w:val="009A1B72"/>
    <w:rsid w:val="009A2983"/>
    <w:rsid w:val="009A31A6"/>
    <w:rsid w:val="009A324E"/>
    <w:rsid w:val="009A3D53"/>
    <w:rsid w:val="009A3F25"/>
    <w:rsid w:val="009A524F"/>
    <w:rsid w:val="009A5C87"/>
    <w:rsid w:val="009B103D"/>
    <w:rsid w:val="009B313F"/>
    <w:rsid w:val="009B369C"/>
    <w:rsid w:val="009B395B"/>
    <w:rsid w:val="009B39D3"/>
    <w:rsid w:val="009B421B"/>
    <w:rsid w:val="009B5344"/>
    <w:rsid w:val="009B536C"/>
    <w:rsid w:val="009B6496"/>
    <w:rsid w:val="009B69D5"/>
    <w:rsid w:val="009C01DA"/>
    <w:rsid w:val="009C070E"/>
    <w:rsid w:val="009C1655"/>
    <w:rsid w:val="009C1FE7"/>
    <w:rsid w:val="009C20CC"/>
    <w:rsid w:val="009C3558"/>
    <w:rsid w:val="009C3E53"/>
    <w:rsid w:val="009C5449"/>
    <w:rsid w:val="009C562E"/>
    <w:rsid w:val="009C602A"/>
    <w:rsid w:val="009C7531"/>
    <w:rsid w:val="009D0E36"/>
    <w:rsid w:val="009D220C"/>
    <w:rsid w:val="009D221F"/>
    <w:rsid w:val="009D23C5"/>
    <w:rsid w:val="009D3820"/>
    <w:rsid w:val="009D53E0"/>
    <w:rsid w:val="009D5AFF"/>
    <w:rsid w:val="009D5E2D"/>
    <w:rsid w:val="009D5FB5"/>
    <w:rsid w:val="009D65B3"/>
    <w:rsid w:val="009D732A"/>
    <w:rsid w:val="009D7E88"/>
    <w:rsid w:val="009E09F0"/>
    <w:rsid w:val="009E0C00"/>
    <w:rsid w:val="009E19E8"/>
    <w:rsid w:val="009E1C2C"/>
    <w:rsid w:val="009E1CF4"/>
    <w:rsid w:val="009E377C"/>
    <w:rsid w:val="009E3AA6"/>
    <w:rsid w:val="009E458A"/>
    <w:rsid w:val="009E5DFC"/>
    <w:rsid w:val="009E6CED"/>
    <w:rsid w:val="009E77B4"/>
    <w:rsid w:val="009E7B3E"/>
    <w:rsid w:val="009F1789"/>
    <w:rsid w:val="009F36D2"/>
    <w:rsid w:val="009F3FA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8EF"/>
    <w:rsid w:val="00A04F67"/>
    <w:rsid w:val="00A076F9"/>
    <w:rsid w:val="00A07997"/>
    <w:rsid w:val="00A07F87"/>
    <w:rsid w:val="00A1026A"/>
    <w:rsid w:val="00A11692"/>
    <w:rsid w:val="00A11B05"/>
    <w:rsid w:val="00A11CD0"/>
    <w:rsid w:val="00A125AB"/>
    <w:rsid w:val="00A12B81"/>
    <w:rsid w:val="00A14720"/>
    <w:rsid w:val="00A15C2B"/>
    <w:rsid w:val="00A15F86"/>
    <w:rsid w:val="00A206ED"/>
    <w:rsid w:val="00A20806"/>
    <w:rsid w:val="00A20A77"/>
    <w:rsid w:val="00A20BEF"/>
    <w:rsid w:val="00A20C7F"/>
    <w:rsid w:val="00A212DF"/>
    <w:rsid w:val="00A21547"/>
    <w:rsid w:val="00A21BD8"/>
    <w:rsid w:val="00A229E0"/>
    <w:rsid w:val="00A22DBA"/>
    <w:rsid w:val="00A254CF"/>
    <w:rsid w:val="00A25992"/>
    <w:rsid w:val="00A25BFF"/>
    <w:rsid w:val="00A27522"/>
    <w:rsid w:val="00A2796E"/>
    <w:rsid w:val="00A330C5"/>
    <w:rsid w:val="00A349B7"/>
    <w:rsid w:val="00A34A2C"/>
    <w:rsid w:val="00A34D76"/>
    <w:rsid w:val="00A362AB"/>
    <w:rsid w:val="00A365D0"/>
    <w:rsid w:val="00A36C54"/>
    <w:rsid w:val="00A37428"/>
    <w:rsid w:val="00A402B8"/>
    <w:rsid w:val="00A4360E"/>
    <w:rsid w:val="00A44312"/>
    <w:rsid w:val="00A443A6"/>
    <w:rsid w:val="00A44479"/>
    <w:rsid w:val="00A45A1A"/>
    <w:rsid w:val="00A472D2"/>
    <w:rsid w:val="00A47C20"/>
    <w:rsid w:val="00A47F32"/>
    <w:rsid w:val="00A50B94"/>
    <w:rsid w:val="00A52A30"/>
    <w:rsid w:val="00A53220"/>
    <w:rsid w:val="00A538E6"/>
    <w:rsid w:val="00A53946"/>
    <w:rsid w:val="00A540C1"/>
    <w:rsid w:val="00A56800"/>
    <w:rsid w:val="00A56D3D"/>
    <w:rsid w:val="00A56D7E"/>
    <w:rsid w:val="00A5729F"/>
    <w:rsid w:val="00A57404"/>
    <w:rsid w:val="00A575BD"/>
    <w:rsid w:val="00A57AB2"/>
    <w:rsid w:val="00A60258"/>
    <w:rsid w:val="00A60EEC"/>
    <w:rsid w:val="00A62896"/>
    <w:rsid w:val="00A63031"/>
    <w:rsid w:val="00A6328C"/>
    <w:rsid w:val="00A65BD9"/>
    <w:rsid w:val="00A65C1E"/>
    <w:rsid w:val="00A663B5"/>
    <w:rsid w:val="00A66718"/>
    <w:rsid w:val="00A70750"/>
    <w:rsid w:val="00A70B31"/>
    <w:rsid w:val="00A710F8"/>
    <w:rsid w:val="00A71382"/>
    <w:rsid w:val="00A719BE"/>
    <w:rsid w:val="00A72A72"/>
    <w:rsid w:val="00A759FE"/>
    <w:rsid w:val="00A760D1"/>
    <w:rsid w:val="00A766DB"/>
    <w:rsid w:val="00A76D67"/>
    <w:rsid w:val="00A776B8"/>
    <w:rsid w:val="00A80DD3"/>
    <w:rsid w:val="00A8168E"/>
    <w:rsid w:val="00A823AB"/>
    <w:rsid w:val="00A827A3"/>
    <w:rsid w:val="00A8447C"/>
    <w:rsid w:val="00A84F73"/>
    <w:rsid w:val="00A85093"/>
    <w:rsid w:val="00A85357"/>
    <w:rsid w:val="00A902DD"/>
    <w:rsid w:val="00A91617"/>
    <w:rsid w:val="00A91C3C"/>
    <w:rsid w:val="00A920F9"/>
    <w:rsid w:val="00A921EF"/>
    <w:rsid w:val="00A92631"/>
    <w:rsid w:val="00A92EED"/>
    <w:rsid w:val="00A93207"/>
    <w:rsid w:val="00A9328C"/>
    <w:rsid w:val="00A9432C"/>
    <w:rsid w:val="00A9482B"/>
    <w:rsid w:val="00A94C8F"/>
    <w:rsid w:val="00A95230"/>
    <w:rsid w:val="00A95A45"/>
    <w:rsid w:val="00A95D36"/>
    <w:rsid w:val="00A96278"/>
    <w:rsid w:val="00A96CD8"/>
    <w:rsid w:val="00A96FA8"/>
    <w:rsid w:val="00A976BB"/>
    <w:rsid w:val="00A9770A"/>
    <w:rsid w:val="00A97A85"/>
    <w:rsid w:val="00AA0072"/>
    <w:rsid w:val="00AA0DD3"/>
    <w:rsid w:val="00AA1980"/>
    <w:rsid w:val="00AA1C07"/>
    <w:rsid w:val="00AA3688"/>
    <w:rsid w:val="00AA3EF8"/>
    <w:rsid w:val="00AA5887"/>
    <w:rsid w:val="00AA5AB5"/>
    <w:rsid w:val="00AA7213"/>
    <w:rsid w:val="00AA72CF"/>
    <w:rsid w:val="00AB06DB"/>
    <w:rsid w:val="00AB0E1A"/>
    <w:rsid w:val="00AB1480"/>
    <w:rsid w:val="00AB19F8"/>
    <w:rsid w:val="00AB2A61"/>
    <w:rsid w:val="00AB3A12"/>
    <w:rsid w:val="00AB4C95"/>
    <w:rsid w:val="00AB5A8D"/>
    <w:rsid w:val="00AB5C95"/>
    <w:rsid w:val="00AB5FA4"/>
    <w:rsid w:val="00AB6642"/>
    <w:rsid w:val="00AB7E6E"/>
    <w:rsid w:val="00AC1918"/>
    <w:rsid w:val="00AC2341"/>
    <w:rsid w:val="00AC2EFE"/>
    <w:rsid w:val="00AC3515"/>
    <w:rsid w:val="00AC3930"/>
    <w:rsid w:val="00AC3AB1"/>
    <w:rsid w:val="00AC41C8"/>
    <w:rsid w:val="00AC647A"/>
    <w:rsid w:val="00AC68C6"/>
    <w:rsid w:val="00AC72EC"/>
    <w:rsid w:val="00AC75AA"/>
    <w:rsid w:val="00AC79C1"/>
    <w:rsid w:val="00AC7CA4"/>
    <w:rsid w:val="00AD0630"/>
    <w:rsid w:val="00AD25EE"/>
    <w:rsid w:val="00AD3C85"/>
    <w:rsid w:val="00AD4A64"/>
    <w:rsid w:val="00AD4B1D"/>
    <w:rsid w:val="00AD51E9"/>
    <w:rsid w:val="00AD598F"/>
    <w:rsid w:val="00AD619B"/>
    <w:rsid w:val="00AD6D09"/>
    <w:rsid w:val="00AD72A5"/>
    <w:rsid w:val="00AD7B84"/>
    <w:rsid w:val="00AE098E"/>
    <w:rsid w:val="00AE0BBA"/>
    <w:rsid w:val="00AE2291"/>
    <w:rsid w:val="00AE25C8"/>
    <w:rsid w:val="00AE3E8C"/>
    <w:rsid w:val="00AE4113"/>
    <w:rsid w:val="00AE42BE"/>
    <w:rsid w:val="00AE4380"/>
    <w:rsid w:val="00AE47DE"/>
    <w:rsid w:val="00AE4DA5"/>
    <w:rsid w:val="00AE4DC0"/>
    <w:rsid w:val="00AE52C0"/>
    <w:rsid w:val="00AE5524"/>
    <w:rsid w:val="00AE5525"/>
    <w:rsid w:val="00AE6381"/>
    <w:rsid w:val="00AE656F"/>
    <w:rsid w:val="00AE6830"/>
    <w:rsid w:val="00AE6A28"/>
    <w:rsid w:val="00AE743A"/>
    <w:rsid w:val="00AE7543"/>
    <w:rsid w:val="00AE7D78"/>
    <w:rsid w:val="00AF0902"/>
    <w:rsid w:val="00AF0EEC"/>
    <w:rsid w:val="00AF1565"/>
    <w:rsid w:val="00AF327B"/>
    <w:rsid w:val="00AF411A"/>
    <w:rsid w:val="00AF438E"/>
    <w:rsid w:val="00AF45CA"/>
    <w:rsid w:val="00AF533A"/>
    <w:rsid w:val="00AF5CEE"/>
    <w:rsid w:val="00AF62C6"/>
    <w:rsid w:val="00AF719C"/>
    <w:rsid w:val="00AF7506"/>
    <w:rsid w:val="00B007DD"/>
    <w:rsid w:val="00B0098A"/>
    <w:rsid w:val="00B01016"/>
    <w:rsid w:val="00B0146E"/>
    <w:rsid w:val="00B0212C"/>
    <w:rsid w:val="00B027CB"/>
    <w:rsid w:val="00B0352B"/>
    <w:rsid w:val="00B03A26"/>
    <w:rsid w:val="00B03A73"/>
    <w:rsid w:val="00B0447F"/>
    <w:rsid w:val="00B06321"/>
    <w:rsid w:val="00B0636B"/>
    <w:rsid w:val="00B07223"/>
    <w:rsid w:val="00B074F8"/>
    <w:rsid w:val="00B11400"/>
    <w:rsid w:val="00B11E34"/>
    <w:rsid w:val="00B13247"/>
    <w:rsid w:val="00B145CD"/>
    <w:rsid w:val="00B17D86"/>
    <w:rsid w:val="00B17FAB"/>
    <w:rsid w:val="00B2014A"/>
    <w:rsid w:val="00B20514"/>
    <w:rsid w:val="00B2099F"/>
    <w:rsid w:val="00B22C5F"/>
    <w:rsid w:val="00B23687"/>
    <w:rsid w:val="00B24E06"/>
    <w:rsid w:val="00B25710"/>
    <w:rsid w:val="00B2724E"/>
    <w:rsid w:val="00B27B03"/>
    <w:rsid w:val="00B301B0"/>
    <w:rsid w:val="00B30DCD"/>
    <w:rsid w:val="00B311B8"/>
    <w:rsid w:val="00B31B62"/>
    <w:rsid w:val="00B32E84"/>
    <w:rsid w:val="00B33711"/>
    <w:rsid w:val="00B33DC3"/>
    <w:rsid w:val="00B3482A"/>
    <w:rsid w:val="00B34889"/>
    <w:rsid w:val="00B353AC"/>
    <w:rsid w:val="00B35D4C"/>
    <w:rsid w:val="00B3652E"/>
    <w:rsid w:val="00B37550"/>
    <w:rsid w:val="00B37785"/>
    <w:rsid w:val="00B402C6"/>
    <w:rsid w:val="00B4150A"/>
    <w:rsid w:val="00B41DC1"/>
    <w:rsid w:val="00B41DF9"/>
    <w:rsid w:val="00B426F0"/>
    <w:rsid w:val="00B43058"/>
    <w:rsid w:val="00B44155"/>
    <w:rsid w:val="00B46EC7"/>
    <w:rsid w:val="00B47D31"/>
    <w:rsid w:val="00B50A91"/>
    <w:rsid w:val="00B50C4B"/>
    <w:rsid w:val="00B51929"/>
    <w:rsid w:val="00B51F32"/>
    <w:rsid w:val="00B52022"/>
    <w:rsid w:val="00B52187"/>
    <w:rsid w:val="00B5399B"/>
    <w:rsid w:val="00B53D3A"/>
    <w:rsid w:val="00B54691"/>
    <w:rsid w:val="00B553A6"/>
    <w:rsid w:val="00B5744E"/>
    <w:rsid w:val="00B57559"/>
    <w:rsid w:val="00B60CCD"/>
    <w:rsid w:val="00B60E6D"/>
    <w:rsid w:val="00B62852"/>
    <w:rsid w:val="00B62854"/>
    <w:rsid w:val="00B62EF1"/>
    <w:rsid w:val="00B637A6"/>
    <w:rsid w:val="00B640CC"/>
    <w:rsid w:val="00B645B6"/>
    <w:rsid w:val="00B64DAE"/>
    <w:rsid w:val="00B65831"/>
    <w:rsid w:val="00B666C5"/>
    <w:rsid w:val="00B6671A"/>
    <w:rsid w:val="00B667BF"/>
    <w:rsid w:val="00B66AB2"/>
    <w:rsid w:val="00B6797D"/>
    <w:rsid w:val="00B67C09"/>
    <w:rsid w:val="00B67EF4"/>
    <w:rsid w:val="00B67FD4"/>
    <w:rsid w:val="00B7050F"/>
    <w:rsid w:val="00B71DED"/>
    <w:rsid w:val="00B735B8"/>
    <w:rsid w:val="00B73B5A"/>
    <w:rsid w:val="00B74858"/>
    <w:rsid w:val="00B74C50"/>
    <w:rsid w:val="00B752EB"/>
    <w:rsid w:val="00B76A4E"/>
    <w:rsid w:val="00B7782D"/>
    <w:rsid w:val="00B77BE4"/>
    <w:rsid w:val="00B81236"/>
    <w:rsid w:val="00B812BE"/>
    <w:rsid w:val="00B8137B"/>
    <w:rsid w:val="00B816FE"/>
    <w:rsid w:val="00B81D87"/>
    <w:rsid w:val="00B8510B"/>
    <w:rsid w:val="00B86608"/>
    <w:rsid w:val="00B87847"/>
    <w:rsid w:val="00B87A43"/>
    <w:rsid w:val="00B90477"/>
    <w:rsid w:val="00B9053B"/>
    <w:rsid w:val="00B92AA5"/>
    <w:rsid w:val="00B957DB"/>
    <w:rsid w:val="00B96744"/>
    <w:rsid w:val="00B970DA"/>
    <w:rsid w:val="00BA0225"/>
    <w:rsid w:val="00BA036C"/>
    <w:rsid w:val="00BA1A52"/>
    <w:rsid w:val="00BA352D"/>
    <w:rsid w:val="00BA5448"/>
    <w:rsid w:val="00BA55ED"/>
    <w:rsid w:val="00BA6419"/>
    <w:rsid w:val="00BA6550"/>
    <w:rsid w:val="00BB0EDC"/>
    <w:rsid w:val="00BB205B"/>
    <w:rsid w:val="00BB2437"/>
    <w:rsid w:val="00BB2F21"/>
    <w:rsid w:val="00BB32A1"/>
    <w:rsid w:val="00BB3642"/>
    <w:rsid w:val="00BB3F17"/>
    <w:rsid w:val="00BB66AB"/>
    <w:rsid w:val="00BB68F6"/>
    <w:rsid w:val="00BC0AD6"/>
    <w:rsid w:val="00BC1500"/>
    <w:rsid w:val="00BC355A"/>
    <w:rsid w:val="00BC3584"/>
    <w:rsid w:val="00BC41B4"/>
    <w:rsid w:val="00BC4673"/>
    <w:rsid w:val="00BC7B13"/>
    <w:rsid w:val="00BD3217"/>
    <w:rsid w:val="00BD5B0B"/>
    <w:rsid w:val="00BD69BB"/>
    <w:rsid w:val="00BE0AA9"/>
    <w:rsid w:val="00BE1905"/>
    <w:rsid w:val="00BE1AE4"/>
    <w:rsid w:val="00BE1CB6"/>
    <w:rsid w:val="00BE2A1F"/>
    <w:rsid w:val="00BE42F4"/>
    <w:rsid w:val="00BE4ED6"/>
    <w:rsid w:val="00BE54F3"/>
    <w:rsid w:val="00BE5810"/>
    <w:rsid w:val="00BE5F67"/>
    <w:rsid w:val="00BE6067"/>
    <w:rsid w:val="00BE7920"/>
    <w:rsid w:val="00BE793B"/>
    <w:rsid w:val="00BE7B48"/>
    <w:rsid w:val="00BF2CD1"/>
    <w:rsid w:val="00BF2DC2"/>
    <w:rsid w:val="00BF3241"/>
    <w:rsid w:val="00BF4B6A"/>
    <w:rsid w:val="00BF5135"/>
    <w:rsid w:val="00BF5FA5"/>
    <w:rsid w:val="00C009F5"/>
    <w:rsid w:val="00C01129"/>
    <w:rsid w:val="00C01B51"/>
    <w:rsid w:val="00C02239"/>
    <w:rsid w:val="00C022E1"/>
    <w:rsid w:val="00C02819"/>
    <w:rsid w:val="00C0398D"/>
    <w:rsid w:val="00C0539F"/>
    <w:rsid w:val="00C06384"/>
    <w:rsid w:val="00C100FB"/>
    <w:rsid w:val="00C11E4C"/>
    <w:rsid w:val="00C1332A"/>
    <w:rsid w:val="00C14792"/>
    <w:rsid w:val="00C14954"/>
    <w:rsid w:val="00C15616"/>
    <w:rsid w:val="00C16BEB"/>
    <w:rsid w:val="00C16C77"/>
    <w:rsid w:val="00C1743B"/>
    <w:rsid w:val="00C17931"/>
    <w:rsid w:val="00C17A4E"/>
    <w:rsid w:val="00C17D23"/>
    <w:rsid w:val="00C20CA6"/>
    <w:rsid w:val="00C2176F"/>
    <w:rsid w:val="00C22953"/>
    <w:rsid w:val="00C229FC"/>
    <w:rsid w:val="00C23398"/>
    <w:rsid w:val="00C23484"/>
    <w:rsid w:val="00C23B23"/>
    <w:rsid w:val="00C24740"/>
    <w:rsid w:val="00C24A9A"/>
    <w:rsid w:val="00C26418"/>
    <w:rsid w:val="00C26C22"/>
    <w:rsid w:val="00C27B03"/>
    <w:rsid w:val="00C3059B"/>
    <w:rsid w:val="00C3089B"/>
    <w:rsid w:val="00C32973"/>
    <w:rsid w:val="00C33F2F"/>
    <w:rsid w:val="00C34B40"/>
    <w:rsid w:val="00C35836"/>
    <w:rsid w:val="00C3745E"/>
    <w:rsid w:val="00C41CD3"/>
    <w:rsid w:val="00C41D29"/>
    <w:rsid w:val="00C43438"/>
    <w:rsid w:val="00C43DF2"/>
    <w:rsid w:val="00C43EB7"/>
    <w:rsid w:val="00C44264"/>
    <w:rsid w:val="00C44712"/>
    <w:rsid w:val="00C46251"/>
    <w:rsid w:val="00C46485"/>
    <w:rsid w:val="00C4790F"/>
    <w:rsid w:val="00C47FC0"/>
    <w:rsid w:val="00C5072A"/>
    <w:rsid w:val="00C528CC"/>
    <w:rsid w:val="00C536CF"/>
    <w:rsid w:val="00C53ABD"/>
    <w:rsid w:val="00C53AD3"/>
    <w:rsid w:val="00C53C94"/>
    <w:rsid w:val="00C56E1B"/>
    <w:rsid w:val="00C57741"/>
    <w:rsid w:val="00C60B41"/>
    <w:rsid w:val="00C614DF"/>
    <w:rsid w:val="00C6210E"/>
    <w:rsid w:val="00C624D3"/>
    <w:rsid w:val="00C62568"/>
    <w:rsid w:val="00C628A2"/>
    <w:rsid w:val="00C639B0"/>
    <w:rsid w:val="00C64143"/>
    <w:rsid w:val="00C6434D"/>
    <w:rsid w:val="00C651B0"/>
    <w:rsid w:val="00C652E5"/>
    <w:rsid w:val="00C659F1"/>
    <w:rsid w:val="00C66261"/>
    <w:rsid w:val="00C67446"/>
    <w:rsid w:val="00C67FD4"/>
    <w:rsid w:val="00C70FA5"/>
    <w:rsid w:val="00C71763"/>
    <w:rsid w:val="00C7352F"/>
    <w:rsid w:val="00C7356B"/>
    <w:rsid w:val="00C766B8"/>
    <w:rsid w:val="00C7697F"/>
    <w:rsid w:val="00C81181"/>
    <w:rsid w:val="00C8136C"/>
    <w:rsid w:val="00C82FFA"/>
    <w:rsid w:val="00C85521"/>
    <w:rsid w:val="00C863EE"/>
    <w:rsid w:val="00C86E70"/>
    <w:rsid w:val="00C8738E"/>
    <w:rsid w:val="00C879CA"/>
    <w:rsid w:val="00C90AD8"/>
    <w:rsid w:val="00C92646"/>
    <w:rsid w:val="00C9316A"/>
    <w:rsid w:val="00C93708"/>
    <w:rsid w:val="00C9380B"/>
    <w:rsid w:val="00C93B5E"/>
    <w:rsid w:val="00C93EAE"/>
    <w:rsid w:val="00C93FF3"/>
    <w:rsid w:val="00C9524B"/>
    <w:rsid w:val="00C95D8D"/>
    <w:rsid w:val="00C97217"/>
    <w:rsid w:val="00C97896"/>
    <w:rsid w:val="00CA24F2"/>
    <w:rsid w:val="00CA2883"/>
    <w:rsid w:val="00CA2AEF"/>
    <w:rsid w:val="00CA37C9"/>
    <w:rsid w:val="00CA5AB2"/>
    <w:rsid w:val="00CA5BB5"/>
    <w:rsid w:val="00CA6136"/>
    <w:rsid w:val="00CA6BCC"/>
    <w:rsid w:val="00CA6C30"/>
    <w:rsid w:val="00CA71DA"/>
    <w:rsid w:val="00CB49F0"/>
    <w:rsid w:val="00CB5032"/>
    <w:rsid w:val="00CB52CD"/>
    <w:rsid w:val="00CB57CE"/>
    <w:rsid w:val="00CB5C65"/>
    <w:rsid w:val="00CB61C0"/>
    <w:rsid w:val="00CB62AC"/>
    <w:rsid w:val="00CB6C6A"/>
    <w:rsid w:val="00CB75A4"/>
    <w:rsid w:val="00CB77EA"/>
    <w:rsid w:val="00CB7DF6"/>
    <w:rsid w:val="00CC303F"/>
    <w:rsid w:val="00CC3C96"/>
    <w:rsid w:val="00CC5B0F"/>
    <w:rsid w:val="00CC6884"/>
    <w:rsid w:val="00CC6FEA"/>
    <w:rsid w:val="00CD077C"/>
    <w:rsid w:val="00CD1191"/>
    <w:rsid w:val="00CD1ACE"/>
    <w:rsid w:val="00CD342A"/>
    <w:rsid w:val="00CD3940"/>
    <w:rsid w:val="00CD3B1F"/>
    <w:rsid w:val="00CD4E32"/>
    <w:rsid w:val="00CD7E60"/>
    <w:rsid w:val="00CE0E81"/>
    <w:rsid w:val="00CE230A"/>
    <w:rsid w:val="00CE231F"/>
    <w:rsid w:val="00CE2882"/>
    <w:rsid w:val="00CE38A7"/>
    <w:rsid w:val="00CE3AE5"/>
    <w:rsid w:val="00CE462A"/>
    <w:rsid w:val="00CE4ECD"/>
    <w:rsid w:val="00CE5429"/>
    <w:rsid w:val="00CE6690"/>
    <w:rsid w:val="00CE6A0B"/>
    <w:rsid w:val="00CF0454"/>
    <w:rsid w:val="00CF0950"/>
    <w:rsid w:val="00CF3B07"/>
    <w:rsid w:val="00CF4189"/>
    <w:rsid w:val="00CF4C13"/>
    <w:rsid w:val="00CF4DC9"/>
    <w:rsid w:val="00CF4F90"/>
    <w:rsid w:val="00CF5223"/>
    <w:rsid w:val="00CF5C15"/>
    <w:rsid w:val="00CF60E3"/>
    <w:rsid w:val="00CF625A"/>
    <w:rsid w:val="00CF6384"/>
    <w:rsid w:val="00CF6902"/>
    <w:rsid w:val="00CF7924"/>
    <w:rsid w:val="00D004BD"/>
    <w:rsid w:val="00D02347"/>
    <w:rsid w:val="00D061AA"/>
    <w:rsid w:val="00D06E88"/>
    <w:rsid w:val="00D07444"/>
    <w:rsid w:val="00D0750E"/>
    <w:rsid w:val="00D07EF9"/>
    <w:rsid w:val="00D1050A"/>
    <w:rsid w:val="00D107FB"/>
    <w:rsid w:val="00D10E96"/>
    <w:rsid w:val="00D11F90"/>
    <w:rsid w:val="00D1321A"/>
    <w:rsid w:val="00D13527"/>
    <w:rsid w:val="00D159E0"/>
    <w:rsid w:val="00D15E4E"/>
    <w:rsid w:val="00D161AC"/>
    <w:rsid w:val="00D174E6"/>
    <w:rsid w:val="00D17601"/>
    <w:rsid w:val="00D20D6E"/>
    <w:rsid w:val="00D21300"/>
    <w:rsid w:val="00D22C6D"/>
    <w:rsid w:val="00D230DC"/>
    <w:rsid w:val="00D2313B"/>
    <w:rsid w:val="00D231B6"/>
    <w:rsid w:val="00D23BA6"/>
    <w:rsid w:val="00D27379"/>
    <w:rsid w:val="00D2783F"/>
    <w:rsid w:val="00D27D71"/>
    <w:rsid w:val="00D30325"/>
    <w:rsid w:val="00D303E8"/>
    <w:rsid w:val="00D31BA6"/>
    <w:rsid w:val="00D31EB9"/>
    <w:rsid w:val="00D32144"/>
    <w:rsid w:val="00D335E1"/>
    <w:rsid w:val="00D35FEA"/>
    <w:rsid w:val="00D366E4"/>
    <w:rsid w:val="00D400D3"/>
    <w:rsid w:val="00D416E5"/>
    <w:rsid w:val="00D423AC"/>
    <w:rsid w:val="00D44DC6"/>
    <w:rsid w:val="00D4575D"/>
    <w:rsid w:val="00D46D38"/>
    <w:rsid w:val="00D47467"/>
    <w:rsid w:val="00D503F9"/>
    <w:rsid w:val="00D5081A"/>
    <w:rsid w:val="00D5114D"/>
    <w:rsid w:val="00D514E5"/>
    <w:rsid w:val="00D539D5"/>
    <w:rsid w:val="00D544D5"/>
    <w:rsid w:val="00D5508E"/>
    <w:rsid w:val="00D602DE"/>
    <w:rsid w:val="00D6096A"/>
    <w:rsid w:val="00D60ABE"/>
    <w:rsid w:val="00D60CB8"/>
    <w:rsid w:val="00D60CE5"/>
    <w:rsid w:val="00D61811"/>
    <w:rsid w:val="00D61B70"/>
    <w:rsid w:val="00D62055"/>
    <w:rsid w:val="00D63F9F"/>
    <w:rsid w:val="00D646D3"/>
    <w:rsid w:val="00D66264"/>
    <w:rsid w:val="00D662F2"/>
    <w:rsid w:val="00D665F1"/>
    <w:rsid w:val="00D6711E"/>
    <w:rsid w:val="00D67EF6"/>
    <w:rsid w:val="00D73044"/>
    <w:rsid w:val="00D7329E"/>
    <w:rsid w:val="00D73B08"/>
    <w:rsid w:val="00D74BE7"/>
    <w:rsid w:val="00D74E9E"/>
    <w:rsid w:val="00D76ADD"/>
    <w:rsid w:val="00D772FA"/>
    <w:rsid w:val="00D80127"/>
    <w:rsid w:val="00D805D1"/>
    <w:rsid w:val="00D80E43"/>
    <w:rsid w:val="00D81C72"/>
    <w:rsid w:val="00D82FD7"/>
    <w:rsid w:val="00D83663"/>
    <w:rsid w:val="00D84FA6"/>
    <w:rsid w:val="00D85ECC"/>
    <w:rsid w:val="00D864C7"/>
    <w:rsid w:val="00D86552"/>
    <w:rsid w:val="00D86EB7"/>
    <w:rsid w:val="00D86F5A"/>
    <w:rsid w:val="00D90582"/>
    <w:rsid w:val="00D91449"/>
    <w:rsid w:val="00D92B5E"/>
    <w:rsid w:val="00D93388"/>
    <w:rsid w:val="00D95457"/>
    <w:rsid w:val="00D965A5"/>
    <w:rsid w:val="00D97A7B"/>
    <w:rsid w:val="00DA0D4C"/>
    <w:rsid w:val="00DA1259"/>
    <w:rsid w:val="00DA1AAD"/>
    <w:rsid w:val="00DA1BE8"/>
    <w:rsid w:val="00DA1E08"/>
    <w:rsid w:val="00DA2862"/>
    <w:rsid w:val="00DA2B3D"/>
    <w:rsid w:val="00DA2C56"/>
    <w:rsid w:val="00DA34F1"/>
    <w:rsid w:val="00DA4A52"/>
    <w:rsid w:val="00DA4FBC"/>
    <w:rsid w:val="00DA7457"/>
    <w:rsid w:val="00DB055B"/>
    <w:rsid w:val="00DB2995"/>
    <w:rsid w:val="00DB2ED0"/>
    <w:rsid w:val="00DB308C"/>
    <w:rsid w:val="00DB38F0"/>
    <w:rsid w:val="00DB3EE8"/>
    <w:rsid w:val="00DB42FE"/>
    <w:rsid w:val="00DB4701"/>
    <w:rsid w:val="00DB4BAA"/>
    <w:rsid w:val="00DB59C0"/>
    <w:rsid w:val="00DB742C"/>
    <w:rsid w:val="00DB77C7"/>
    <w:rsid w:val="00DB7AA0"/>
    <w:rsid w:val="00DB7E46"/>
    <w:rsid w:val="00DB7F22"/>
    <w:rsid w:val="00DB7FF3"/>
    <w:rsid w:val="00DC0146"/>
    <w:rsid w:val="00DC0349"/>
    <w:rsid w:val="00DC03EE"/>
    <w:rsid w:val="00DC1BA1"/>
    <w:rsid w:val="00DC36B8"/>
    <w:rsid w:val="00DC3B24"/>
    <w:rsid w:val="00DC4CAB"/>
    <w:rsid w:val="00DC53E9"/>
    <w:rsid w:val="00DC53F2"/>
    <w:rsid w:val="00DC6B01"/>
    <w:rsid w:val="00DC7797"/>
    <w:rsid w:val="00DD078A"/>
    <w:rsid w:val="00DD1719"/>
    <w:rsid w:val="00DD1737"/>
    <w:rsid w:val="00DD34E1"/>
    <w:rsid w:val="00DD36CF"/>
    <w:rsid w:val="00DD3A35"/>
    <w:rsid w:val="00DD3CC9"/>
    <w:rsid w:val="00DD525A"/>
    <w:rsid w:val="00DD52DD"/>
    <w:rsid w:val="00DD6B32"/>
    <w:rsid w:val="00DD7032"/>
    <w:rsid w:val="00DD7667"/>
    <w:rsid w:val="00DD777C"/>
    <w:rsid w:val="00DD7AEF"/>
    <w:rsid w:val="00DE0299"/>
    <w:rsid w:val="00DE0D75"/>
    <w:rsid w:val="00DE1236"/>
    <w:rsid w:val="00DE19EB"/>
    <w:rsid w:val="00DE25BA"/>
    <w:rsid w:val="00DE44C2"/>
    <w:rsid w:val="00DE50B1"/>
    <w:rsid w:val="00DE5B0F"/>
    <w:rsid w:val="00DE6001"/>
    <w:rsid w:val="00DE7B3F"/>
    <w:rsid w:val="00DF0308"/>
    <w:rsid w:val="00DF19EA"/>
    <w:rsid w:val="00DF2533"/>
    <w:rsid w:val="00DF2CB1"/>
    <w:rsid w:val="00DF33CF"/>
    <w:rsid w:val="00DF5139"/>
    <w:rsid w:val="00DF5E25"/>
    <w:rsid w:val="00DF69F9"/>
    <w:rsid w:val="00DF7EDE"/>
    <w:rsid w:val="00E00330"/>
    <w:rsid w:val="00E02B50"/>
    <w:rsid w:val="00E02D81"/>
    <w:rsid w:val="00E03CC9"/>
    <w:rsid w:val="00E03D82"/>
    <w:rsid w:val="00E049DD"/>
    <w:rsid w:val="00E04B08"/>
    <w:rsid w:val="00E04B3F"/>
    <w:rsid w:val="00E05A7F"/>
    <w:rsid w:val="00E060C1"/>
    <w:rsid w:val="00E06B1E"/>
    <w:rsid w:val="00E07787"/>
    <w:rsid w:val="00E07C2C"/>
    <w:rsid w:val="00E07FBC"/>
    <w:rsid w:val="00E1028A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4E9"/>
    <w:rsid w:val="00E25AF8"/>
    <w:rsid w:val="00E26277"/>
    <w:rsid w:val="00E26C55"/>
    <w:rsid w:val="00E26F6C"/>
    <w:rsid w:val="00E27EC3"/>
    <w:rsid w:val="00E320A0"/>
    <w:rsid w:val="00E326EA"/>
    <w:rsid w:val="00E32E0B"/>
    <w:rsid w:val="00E336A9"/>
    <w:rsid w:val="00E34B1F"/>
    <w:rsid w:val="00E34CA3"/>
    <w:rsid w:val="00E35215"/>
    <w:rsid w:val="00E37DA6"/>
    <w:rsid w:val="00E37F69"/>
    <w:rsid w:val="00E37FE3"/>
    <w:rsid w:val="00E41087"/>
    <w:rsid w:val="00E415F2"/>
    <w:rsid w:val="00E428A6"/>
    <w:rsid w:val="00E4338B"/>
    <w:rsid w:val="00E4352D"/>
    <w:rsid w:val="00E43AAA"/>
    <w:rsid w:val="00E44C62"/>
    <w:rsid w:val="00E4602C"/>
    <w:rsid w:val="00E47CF4"/>
    <w:rsid w:val="00E5096C"/>
    <w:rsid w:val="00E52DE1"/>
    <w:rsid w:val="00E543F2"/>
    <w:rsid w:val="00E54EF2"/>
    <w:rsid w:val="00E555E7"/>
    <w:rsid w:val="00E55FD9"/>
    <w:rsid w:val="00E56060"/>
    <w:rsid w:val="00E560FD"/>
    <w:rsid w:val="00E577F2"/>
    <w:rsid w:val="00E60DC5"/>
    <w:rsid w:val="00E6199B"/>
    <w:rsid w:val="00E61A93"/>
    <w:rsid w:val="00E61C18"/>
    <w:rsid w:val="00E6231F"/>
    <w:rsid w:val="00E63559"/>
    <w:rsid w:val="00E64F64"/>
    <w:rsid w:val="00E664B1"/>
    <w:rsid w:val="00E66A37"/>
    <w:rsid w:val="00E67180"/>
    <w:rsid w:val="00E6734A"/>
    <w:rsid w:val="00E676E2"/>
    <w:rsid w:val="00E67DAA"/>
    <w:rsid w:val="00E70497"/>
    <w:rsid w:val="00E709E5"/>
    <w:rsid w:val="00E70A9B"/>
    <w:rsid w:val="00E74FA5"/>
    <w:rsid w:val="00E756A8"/>
    <w:rsid w:val="00E758CF"/>
    <w:rsid w:val="00E76032"/>
    <w:rsid w:val="00E7628A"/>
    <w:rsid w:val="00E76840"/>
    <w:rsid w:val="00E768F2"/>
    <w:rsid w:val="00E77A2D"/>
    <w:rsid w:val="00E77B78"/>
    <w:rsid w:val="00E77E9E"/>
    <w:rsid w:val="00E802EC"/>
    <w:rsid w:val="00E812D1"/>
    <w:rsid w:val="00E81B3B"/>
    <w:rsid w:val="00E81DED"/>
    <w:rsid w:val="00E82316"/>
    <w:rsid w:val="00E825B3"/>
    <w:rsid w:val="00E83456"/>
    <w:rsid w:val="00E84019"/>
    <w:rsid w:val="00E84644"/>
    <w:rsid w:val="00E849DE"/>
    <w:rsid w:val="00E85948"/>
    <w:rsid w:val="00E85BD2"/>
    <w:rsid w:val="00E86536"/>
    <w:rsid w:val="00E87EE7"/>
    <w:rsid w:val="00E9167E"/>
    <w:rsid w:val="00E922A4"/>
    <w:rsid w:val="00E93F3F"/>
    <w:rsid w:val="00E94543"/>
    <w:rsid w:val="00E9594F"/>
    <w:rsid w:val="00E95979"/>
    <w:rsid w:val="00E95BAF"/>
    <w:rsid w:val="00E96AF2"/>
    <w:rsid w:val="00E96CDE"/>
    <w:rsid w:val="00E97944"/>
    <w:rsid w:val="00EA05D9"/>
    <w:rsid w:val="00EA0C7F"/>
    <w:rsid w:val="00EA1104"/>
    <w:rsid w:val="00EA1846"/>
    <w:rsid w:val="00EA18E1"/>
    <w:rsid w:val="00EA3B8C"/>
    <w:rsid w:val="00EA3D48"/>
    <w:rsid w:val="00EA5257"/>
    <w:rsid w:val="00EA59B6"/>
    <w:rsid w:val="00EB0433"/>
    <w:rsid w:val="00EB07AA"/>
    <w:rsid w:val="00EB0BAB"/>
    <w:rsid w:val="00EB1B8B"/>
    <w:rsid w:val="00EB2A0C"/>
    <w:rsid w:val="00EB3581"/>
    <w:rsid w:val="00EB3C54"/>
    <w:rsid w:val="00EB4951"/>
    <w:rsid w:val="00EB686D"/>
    <w:rsid w:val="00EC0045"/>
    <w:rsid w:val="00EC098E"/>
    <w:rsid w:val="00EC0BCB"/>
    <w:rsid w:val="00EC0E71"/>
    <w:rsid w:val="00EC1EAB"/>
    <w:rsid w:val="00EC221F"/>
    <w:rsid w:val="00EC270D"/>
    <w:rsid w:val="00EC2F39"/>
    <w:rsid w:val="00EC3338"/>
    <w:rsid w:val="00EC39A0"/>
    <w:rsid w:val="00EC4C49"/>
    <w:rsid w:val="00EC56B0"/>
    <w:rsid w:val="00EC5EFC"/>
    <w:rsid w:val="00EC60E9"/>
    <w:rsid w:val="00EC6376"/>
    <w:rsid w:val="00EC723A"/>
    <w:rsid w:val="00EC799E"/>
    <w:rsid w:val="00ED281F"/>
    <w:rsid w:val="00ED2B03"/>
    <w:rsid w:val="00ED4057"/>
    <w:rsid w:val="00ED49E3"/>
    <w:rsid w:val="00ED50F6"/>
    <w:rsid w:val="00ED5FF3"/>
    <w:rsid w:val="00ED613A"/>
    <w:rsid w:val="00ED6CFA"/>
    <w:rsid w:val="00ED6D53"/>
    <w:rsid w:val="00EE1855"/>
    <w:rsid w:val="00EE1E68"/>
    <w:rsid w:val="00EE2B68"/>
    <w:rsid w:val="00EE6382"/>
    <w:rsid w:val="00EE63DA"/>
    <w:rsid w:val="00EE6D70"/>
    <w:rsid w:val="00EF0141"/>
    <w:rsid w:val="00EF1297"/>
    <w:rsid w:val="00EF1386"/>
    <w:rsid w:val="00EF1B33"/>
    <w:rsid w:val="00EF2491"/>
    <w:rsid w:val="00EF256B"/>
    <w:rsid w:val="00EF2BFA"/>
    <w:rsid w:val="00EF4FAB"/>
    <w:rsid w:val="00EF5277"/>
    <w:rsid w:val="00EF52FB"/>
    <w:rsid w:val="00EF54CA"/>
    <w:rsid w:val="00EF5CAD"/>
    <w:rsid w:val="00EF611F"/>
    <w:rsid w:val="00EF6A7E"/>
    <w:rsid w:val="00EF71DF"/>
    <w:rsid w:val="00F02B68"/>
    <w:rsid w:val="00F03E38"/>
    <w:rsid w:val="00F04AD4"/>
    <w:rsid w:val="00F04E07"/>
    <w:rsid w:val="00F04F84"/>
    <w:rsid w:val="00F0755A"/>
    <w:rsid w:val="00F07A38"/>
    <w:rsid w:val="00F07E9D"/>
    <w:rsid w:val="00F1030E"/>
    <w:rsid w:val="00F10925"/>
    <w:rsid w:val="00F12490"/>
    <w:rsid w:val="00F12F6C"/>
    <w:rsid w:val="00F12F7D"/>
    <w:rsid w:val="00F13852"/>
    <w:rsid w:val="00F1396D"/>
    <w:rsid w:val="00F13DAE"/>
    <w:rsid w:val="00F14B71"/>
    <w:rsid w:val="00F153C4"/>
    <w:rsid w:val="00F155BC"/>
    <w:rsid w:val="00F157D8"/>
    <w:rsid w:val="00F172C9"/>
    <w:rsid w:val="00F17B07"/>
    <w:rsid w:val="00F201AD"/>
    <w:rsid w:val="00F21481"/>
    <w:rsid w:val="00F21972"/>
    <w:rsid w:val="00F222BB"/>
    <w:rsid w:val="00F23941"/>
    <w:rsid w:val="00F2491A"/>
    <w:rsid w:val="00F24C6C"/>
    <w:rsid w:val="00F24EF6"/>
    <w:rsid w:val="00F254E4"/>
    <w:rsid w:val="00F257A4"/>
    <w:rsid w:val="00F25F5E"/>
    <w:rsid w:val="00F26209"/>
    <w:rsid w:val="00F27AE8"/>
    <w:rsid w:val="00F33873"/>
    <w:rsid w:val="00F33AC1"/>
    <w:rsid w:val="00F35D19"/>
    <w:rsid w:val="00F37007"/>
    <w:rsid w:val="00F3760A"/>
    <w:rsid w:val="00F377FB"/>
    <w:rsid w:val="00F41269"/>
    <w:rsid w:val="00F41319"/>
    <w:rsid w:val="00F41905"/>
    <w:rsid w:val="00F41CC9"/>
    <w:rsid w:val="00F42326"/>
    <w:rsid w:val="00F43F0A"/>
    <w:rsid w:val="00F44B13"/>
    <w:rsid w:val="00F44FAB"/>
    <w:rsid w:val="00F45BE7"/>
    <w:rsid w:val="00F45C51"/>
    <w:rsid w:val="00F463D7"/>
    <w:rsid w:val="00F47F7E"/>
    <w:rsid w:val="00F50163"/>
    <w:rsid w:val="00F506DB"/>
    <w:rsid w:val="00F508B4"/>
    <w:rsid w:val="00F50EB8"/>
    <w:rsid w:val="00F510E2"/>
    <w:rsid w:val="00F515F1"/>
    <w:rsid w:val="00F51757"/>
    <w:rsid w:val="00F5194B"/>
    <w:rsid w:val="00F52269"/>
    <w:rsid w:val="00F5273A"/>
    <w:rsid w:val="00F52D6B"/>
    <w:rsid w:val="00F53DD5"/>
    <w:rsid w:val="00F546FB"/>
    <w:rsid w:val="00F54F7A"/>
    <w:rsid w:val="00F55335"/>
    <w:rsid w:val="00F56C6A"/>
    <w:rsid w:val="00F57D1C"/>
    <w:rsid w:val="00F6086A"/>
    <w:rsid w:val="00F60C7B"/>
    <w:rsid w:val="00F61E02"/>
    <w:rsid w:val="00F62824"/>
    <w:rsid w:val="00F62D7C"/>
    <w:rsid w:val="00F634C8"/>
    <w:rsid w:val="00F636AB"/>
    <w:rsid w:val="00F63B90"/>
    <w:rsid w:val="00F67155"/>
    <w:rsid w:val="00F67DA7"/>
    <w:rsid w:val="00F7058F"/>
    <w:rsid w:val="00F706A9"/>
    <w:rsid w:val="00F70D21"/>
    <w:rsid w:val="00F70FEF"/>
    <w:rsid w:val="00F729E0"/>
    <w:rsid w:val="00F7365E"/>
    <w:rsid w:val="00F74483"/>
    <w:rsid w:val="00F74F3A"/>
    <w:rsid w:val="00F75C02"/>
    <w:rsid w:val="00F77ECB"/>
    <w:rsid w:val="00F81E47"/>
    <w:rsid w:val="00F824EF"/>
    <w:rsid w:val="00F82EE2"/>
    <w:rsid w:val="00F831FC"/>
    <w:rsid w:val="00F85FED"/>
    <w:rsid w:val="00F86474"/>
    <w:rsid w:val="00F868B4"/>
    <w:rsid w:val="00F8730A"/>
    <w:rsid w:val="00F87D77"/>
    <w:rsid w:val="00F904E6"/>
    <w:rsid w:val="00F90601"/>
    <w:rsid w:val="00F90DC3"/>
    <w:rsid w:val="00F917CD"/>
    <w:rsid w:val="00F91F66"/>
    <w:rsid w:val="00F92B3C"/>
    <w:rsid w:val="00F92FB0"/>
    <w:rsid w:val="00F95340"/>
    <w:rsid w:val="00F961BB"/>
    <w:rsid w:val="00F9639B"/>
    <w:rsid w:val="00F970A6"/>
    <w:rsid w:val="00F970B6"/>
    <w:rsid w:val="00F97287"/>
    <w:rsid w:val="00F97406"/>
    <w:rsid w:val="00F97C58"/>
    <w:rsid w:val="00FA072C"/>
    <w:rsid w:val="00FA0FE1"/>
    <w:rsid w:val="00FA6D97"/>
    <w:rsid w:val="00FA6E03"/>
    <w:rsid w:val="00FA7A17"/>
    <w:rsid w:val="00FB11BE"/>
    <w:rsid w:val="00FB1357"/>
    <w:rsid w:val="00FB13FA"/>
    <w:rsid w:val="00FB1B56"/>
    <w:rsid w:val="00FB29FC"/>
    <w:rsid w:val="00FB2C4A"/>
    <w:rsid w:val="00FB4C6F"/>
    <w:rsid w:val="00FB615F"/>
    <w:rsid w:val="00FB6181"/>
    <w:rsid w:val="00FC01D9"/>
    <w:rsid w:val="00FC04FC"/>
    <w:rsid w:val="00FC0857"/>
    <w:rsid w:val="00FC1FE4"/>
    <w:rsid w:val="00FC5E76"/>
    <w:rsid w:val="00FC69CF"/>
    <w:rsid w:val="00FC6B85"/>
    <w:rsid w:val="00FC7214"/>
    <w:rsid w:val="00FC76B8"/>
    <w:rsid w:val="00FD0B70"/>
    <w:rsid w:val="00FD11B8"/>
    <w:rsid w:val="00FD1440"/>
    <w:rsid w:val="00FD1489"/>
    <w:rsid w:val="00FD1782"/>
    <w:rsid w:val="00FD1941"/>
    <w:rsid w:val="00FD2DA9"/>
    <w:rsid w:val="00FD34F4"/>
    <w:rsid w:val="00FD3BE5"/>
    <w:rsid w:val="00FD3E97"/>
    <w:rsid w:val="00FD4542"/>
    <w:rsid w:val="00FD48D3"/>
    <w:rsid w:val="00FD59F1"/>
    <w:rsid w:val="00FD6FE2"/>
    <w:rsid w:val="00FD7383"/>
    <w:rsid w:val="00FD74CB"/>
    <w:rsid w:val="00FD7543"/>
    <w:rsid w:val="00FD7BF5"/>
    <w:rsid w:val="00FE0472"/>
    <w:rsid w:val="00FE0DC0"/>
    <w:rsid w:val="00FE185C"/>
    <w:rsid w:val="00FE1B9F"/>
    <w:rsid w:val="00FE1BC1"/>
    <w:rsid w:val="00FE3734"/>
    <w:rsid w:val="00FE3C5F"/>
    <w:rsid w:val="00FE3FC0"/>
    <w:rsid w:val="00FE4705"/>
    <w:rsid w:val="00FE557C"/>
    <w:rsid w:val="00FE5ABF"/>
    <w:rsid w:val="00FE6D45"/>
    <w:rsid w:val="00FE7801"/>
    <w:rsid w:val="00FF0AEC"/>
    <w:rsid w:val="00FF3042"/>
    <w:rsid w:val="00FF47A7"/>
    <w:rsid w:val="00FF4C3A"/>
    <w:rsid w:val="00FF518D"/>
    <w:rsid w:val="00FF521E"/>
    <w:rsid w:val="00FF624B"/>
    <w:rsid w:val="00FF62F4"/>
    <w:rsid w:val="00FF6519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7CC63"/>
  <w15:docId w15:val="{8F587ED1-CC95-4E81-B5C1-BD066F66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050FD3"/>
    <w:pPr>
      <w:ind w:left="720"/>
      <w:contextualSpacing/>
    </w:pPr>
  </w:style>
  <w:style w:type="character" w:customStyle="1" w:styleId="st">
    <w:name w:val="st"/>
    <w:basedOn w:val="Bekezdsalapbettpusa"/>
    <w:rsid w:val="005275CA"/>
  </w:style>
  <w:style w:type="character" w:customStyle="1" w:styleId="hps">
    <w:name w:val="hps"/>
    <w:basedOn w:val="Bekezdsalapbettpusa"/>
    <w:rsid w:val="00B87A43"/>
  </w:style>
  <w:style w:type="paragraph" w:customStyle="1" w:styleId="Default">
    <w:name w:val="Default"/>
    <w:rsid w:val="00C01B51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hu-HU" w:eastAsia="en-US"/>
    </w:rPr>
  </w:style>
  <w:style w:type="paragraph" w:customStyle="1" w:styleId="TableParagraph">
    <w:name w:val="Table Paragraph"/>
    <w:basedOn w:val="Norml"/>
    <w:uiPriority w:val="1"/>
    <w:qFormat/>
    <w:rsid w:val="00054381"/>
    <w:pPr>
      <w:widowControl w:val="0"/>
      <w:tabs>
        <w:tab w:val="clear" w:pos="567"/>
      </w:tabs>
      <w:autoSpaceDE w:val="0"/>
      <w:autoSpaceDN w:val="0"/>
      <w:spacing w:line="240" w:lineRule="auto"/>
      <w:ind w:left="107"/>
    </w:pPr>
    <w:rPr>
      <w:rFonts w:eastAsia="Times New Roman"/>
      <w:snapToGrid/>
      <w:szCs w:val="22"/>
      <w:lang w:val="en-US" w:eastAsia="en-US"/>
    </w:rPr>
  </w:style>
  <w:style w:type="paragraph" w:styleId="Vltozat">
    <w:name w:val="Revision"/>
    <w:hidden/>
    <w:uiPriority w:val="99"/>
    <w:semiHidden/>
    <w:rsid w:val="000377F5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B637A6"/>
    <w:rPr>
      <w:snapToGrid w:val="0"/>
      <w:sz w:val="22"/>
      <w:lang w:eastAsia="zh-CN"/>
    </w:rPr>
  </w:style>
  <w:style w:type="character" w:customStyle="1" w:styleId="q4iawc">
    <w:name w:val="q4iawc"/>
    <w:basedOn w:val="Bekezdsalapbettpusa"/>
    <w:rsid w:val="007A0CDE"/>
  </w:style>
  <w:style w:type="character" w:customStyle="1" w:styleId="JegyzetszvegChar">
    <w:name w:val="Jegyzetszöveg Char"/>
    <w:basedOn w:val="Bekezdsalapbettpusa"/>
    <w:link w:val="Jegyzetszveg"/>
    <w:semiHidden/>
    <w:rsid w:val="00522AC7"/>
    <w:rPr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661B2828-B032-4DB5-BA77-72998573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3423</Words>
  <Characters>23622</Characters>
  <Application>Microsoft Office Word</Application>
  <DocSecurity>0</DocSecurity>
  <Lines>196</Lines>
  <Paragraphs>53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Hreferralspcclean_hu</vt:lpstr>
      <vt:lpstr>Hreferralspcclean_hu</vt:lpstr>
      <vt:lpstr>Hreferralspcclean_hu</vt:lpstr>
    </vt:vector>
  </TitlesOfParts>
  <Company>Translation Centre</Company>
  <LinksUpToDate>false</LinksUpToDate>
  <CharactersWithSpaces>26992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HU_OGYI_47.1</dc:creator>
  <cp:lastModifiedBy>Tóth Erika</cp:lastModifiedBy>
  <cp:revision>4</cp:revision>
  <dcterms:created xsi:type="dcterms:W3CDTF">2026-02-03T06:34:00Z</dcterms:created>
  <dcterms:modified xsi:type="dcterms:W3CDTF">2026-08-14T11:15:00Z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