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3B0D0" w14:textId="77777777" w:rsidR="00C17B65" w:rsidRPr="00CC3D1E" w:rsidRDefault="00C17B65" w:rsidP="007717FC">
      <w:pPr>
        <w:spacing w:line="260" w:lineRule="atLeast"/>
        <w:jc w:val="center"/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>Betegtájékoztató: Információk a felhasználó számára</w:t>
      </w:r>
    </w:p>
    <w:p w14:paraId="50043129" w14:textId="77777777" w:rsidR="000F6392" w:rsidRPr="002F4BD6" w:rsidRDefault="000F6392" w:rsidP="007717FC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noProof/>
          <w:szCs w:val="22"/>
          <w:lang w:val="hu-HU"/>
        </w:rPr>
      </w:pPr>
    </w:p>
    <w:p w14:paraId="4BDEE4AF" w14:textId="15DE23F4" w:rsidR="000F6392" w:rsidRPr="002F4BD6" w:rsidRDefault="00121BF0" w:rsidP="007717FC">
      <w:pPr>
        <w:tabs>
          <w:tab w:val="left" w:pos="993"/>
        </w:tabs>
        <w:spacing w:line="240" w:lineRule="auto"/>
        <w:jc w:val="center"/>
        <w:outlineLvl w:val="0"/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 xml:space="preserve">Aciclovir </w:t>
      </w:r>
      <w:r w:rsidR="00FD45E4">
        <w:rPr>
          <w:b/>
          <w:noProof/>
          <w:szCs w:val="22"/>
          <w:lang w:val="hu-HU"/>
        </w:rPr>
        <w:t>Azevedos</w:t>
      </w:r>
      <w:r w:rsidR="0039636B">
        <w:rPr>
          <w:b/>
          <w:noProof/>
          <w:szCs w:val="22"/>
          <w:lang w:val="hu-HU"/>
        </w:rPr>
        <w:t xml:space="preserve"> 250 mg</w:t>
      </w:r>
      <w:r w:rsidR="000F6392" w:rsidRPr="002F4BD6">
        <w:rPr>
          <w:b/>
          <w:noProof/>
          <w:szCs w:val="22"/>
          <w:lang w:val="hu-HU"/>
        </w:rPr>
        <w:t xml:space="preserve"> </w:t>
      </w:r>
      <w:r w:rsidR="00C17B65" w:rsidRPr="002F4BD6">
        <w:rPr>
          <w:b/>
          <w:szCs w:val="22"/>
          <w:lang w:val="hu-HU"/>
        </w:rPr>
        <w:t xml:space="preserve">por </w:t>
      </w:r>
      <w:proofErr w:type="spellStart"/>
      <w:r w:rsidR="00C17B65" w:rsidRPr="002F4BD6">
        <w:rPr>
          <w:b/>
          <w:szCs w:val="22"/>
          <w:lang w:val="hu-HU"/>
        </w:rPr>
        <w:t>oldatos</w:t>
      </w:r>
      <w:proofErr w:type="spellEnd"/>
      <w:r w:rsidR="00C17B65" w:rsidRPr="002F4BD6">
        <w:rPr>
          <w:b/>
          <w:szCs w:val="22"/>
          <w:lang w:val="hu-HU"/>
        </w:rPr>
        <w:t xml:space="preserve"> infúzióhoz</w:t>
      </w:r>
    </w:p>
    <w:p w14:paraId="40F7F1E7" w14:textId="4AF60A32" w:rsidR="000F6392" w:rsidRPr="002F4BD6" w:rsidRDefault="00C17B65" w:rsidP="007717FC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acik</w:t>
      </w:r>
      <w:r w:rsidR="000F6392" w:rsidRPr="002F4BD6">
        <w:rPr>
          <w:noProof/>
          <w:szCs w:val="22"/>
          <w:lang w:val="hu-HU"/>
        </w:rPr>
        <w:t>lovir</w:t>
      </w:r>
      <w:r w:rsidRPr="002F4BD6">
        <w:rPr>
          <w:noProof/>
          <w:szCs w:val="22"/>
          <w:lang w:val="hu-HU"/>
        </w:rPr>
        <w:t>-nátrium</w:t>
      </w:r>
    </w:p>
    <w:p w14:paraId="0057DA46" w14:textId="77777777" w:rsidR="00C17B65" w:rsidRPr="002F4BD6" w:rsidRDefault="00C17B65" w:rsidP="007717FC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  <w:lang w:val="hu-HU"/>
        </w:rPr>
      </w:pPr>
    </w:p>
    <w:p w14:paraId="03080D14" w14:textId="77777777" w:rsidR="000F6392" w:rsidRPr="002F4BD6" w:rsidRDefault="000F6392" w:rsidP="00B74F63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6EA8FE0" w14:textId="77777777" w:rsidR="00C17B65" w:rsidRPr="002F4BD6" w:rsidRDefault="00C17B65" w:rsidP="007717FC">
      <w:pPr>
        <w:rPr>
          <w:b/>
          <w:bCs/>
          <w:szCs w:val="22"/>
          <w:lang w:val="hu-HU"/>
        </w:rPr>
      </w:pPr>
      <w:r w:rsidRPr="002F4BD6">
        <w:rPr>
          <w:b/>
          <w:bCs/>
          <w:szCs w:val="22"/>
          <w:lang w:val="hu-HU"/>
        </w:rPr>
        <w:t>Mielőtt elkezdi alkalmazni ezt a gyógyszert, olvassa el figyelmesen az alábbi betegtájékoztatót, mert az Ön számára fontos információkat tartalmaz.</w:t>
      </w:r>
    </w:p>
    <w:p w14:paraId="2F9E7046" w14:textId="77777777" w:rsidR="00C17B65" w:rsidRPr="002F4BD6" w:rsidRDefault="00C17B65" w:rsidP="007717FC">
      <w:pPr>
        <w:numPr>
          <w:ilvl w:val="0"/>
          <w:numId w:val="29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szCs w:val="22"/>
          <w:lang w:val="hu-HU"/>
        </w:rPr>
      </w:pPr>
      <w:r w:rsidRPr="002F4BD6">
        <w:rPr>
          <w:szCs w:val="22"/>
          <w:lang w:val="hu-HU"/>
        </w:rPr>
        <w:t>Tartsa meg a betegtájékoztatót, mert a benne szereplő információkra a későbbiekben is szüksége lehet.</w:t>
      </w:r>
    </w:p>
    <w:p w14:paraId="6C45F67B" w14:textId="77777777" w:rsidR="00C17B65" w:rsidRPr="002F4BD6" w:rsidRDefault="00C17B65" w:rsidP="007717FC">
      <w:pPr>
        <w:numPr>
          <w:ilvl w:val="0"/>
          <w:numId w:val="30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szCs w:val="22"/>
          <w:lang w:val="hu-HU"/>
        </w:rPr>
      </w:pPr>
      <w:r w:rsidRPr="002F4BD6">
        <w:rPr>
          <w:szCs w:val="22"/>
          <w:lang w:val="hu-HU"/>
        </w:rPr>
        <w:t>További kérdéseivel forduljon kezelőorvosához vagy gyógyszerészéhez.</w:t>
      </w:r>
    </w:p>
    <w:p w14:paraId="530DD0B5" w14:textId="77777777" w:rsidR="00C17B65" w:rsidRPr="002F4BD6" w:rsidRDefault="00C17B65" w:rsidP="002F4BD6">
      <w:pPr>
        <w:numPr>
          <w:ilvl w:val="0"/>
          <w:numId w:val="31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szCs w:val="22"/>
          <w:lang w:val="hu-HU"/>
        </w:rPr>
      </w:pPr>
      <w:r w:rsidRPr="002F4BD6">
        <w:rPr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540C8BB1" w14:textId="77777777" w:rsidR="00C17B65" w:rsidRPr="002F4BD6" w:rsidRDefault="00C17B65" w:rsidP="00CC3D1E">
      <w:pPr>
        <w:numPr>
          <w:ilvl w:val="0"/>
          <w:numId w:val="31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szCs w:val="22"/>
          <w:lang w:val="hu-HU"/>
        </w:rPr>
      </w:pPr>
      <w:r w:rsidRPr="002F4BD6">
        <w:rPr>
          <w:szCs w:val="22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66EA69CB" w14:textId="77777777" w:rsidR="000F6392" w:rsidRPr="002F4BD6" w:rsidRDefault="000F6392" w:rsidP="00B74F63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47AB922" w14:textId="77777777" w:rsidR="00C17B65" w:rsidRPr="002F4BD6" w:rsidRDefault="00C17B65" w:rsidP="007717FC">
      <w:pPr>
        <w:spacing w:line="260" w:lineRule="atLeast"/>
        <w:ind w:right="-2"/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>A betegtájékoztató tartalma:</w:t>
      </w:r>
    </w:p>
    <w:p w14:paraId="331D2C36" w14:textId="06160130" w:rsidR="00C17B65" w:rsidRPr="002F4BD6" w:rsidRDefault="00C17B65" w:rsidP="007717FC">
      <w:pPr>
        <w:numPr>
          <w:ilvl w:val="1"/>
          <w:numId w:val="32"/>
        </w:numPr>
        <w:tabs>
          <w:tab w:val="clear" w:pos="0"/>
          <w:tab w:val="clear" w:pos="567"/>
        </w:tabs>
        <w:suppressAutoHyphens/>
        <w:spacing w:line="260" w:lineRule="atLeast"/>
        <w:ind w:left="567" w:right="-29" w:hanging="567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 xml:space="preserve">Milyen típusú gyógyszer az Aciclovir </w:t>
      </w:r>
      <w:r w:rsidR="00FD45E4">
        <w:rPr>
          <w:noProof/>
          <w:szCs w:val="22"/>
          <w:lang w:val="hu-HU"/>
        </w:rPr>
        <w:t>Azevedos</w:t>
      </w:r>
      <w:r w:rsidRPr="002F4BD6">
        <w:rPr>
          <w:noProof/>
          <w:szCs w:val="22"/>
          <w:lang w:val="hu-HU"/>
        </w:rPr>
        <w:t xml:space="preserve"> és milyen betegségek esetén alkalmazható?</w:t>
      </w:r>
    </w:p>
    <w:p w14:paraId="0135EBD0" w14:textId="15385519" w:rsidR="00C17B65" w:rsidRPr="002F4BD6" w:rsidRDefault="00C17B65" w:rsidP="007717FC">
      <w:pPr>
        <w:numPr>
          <w:ilvl w:val="1"/>
          <w:numId w:val="32"/>
        </w:numPr>
        <w:tabs>
          <w:tab w:val="clear" w:pos="0"/>
          <w:tab w:val="clear" w:pos="567"/>
        </w:tabs>
        <w:suppressAutoHyphens/>
        <w:spacing w:line="260" w:lineRule="atLeast"/>
        <w:ind w:left="567" w:right="-29" w:hanging="567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 xml:space="preserve">Tudnivalók az Aciclovir </w:t>
      </w:r>
      <w:r w:rsidR="00FD45E4">
        <w:rPr>
          <w:noProof/>
          <w:szCs w:val="22"/>
          <w:lang w:val="hu-HU"/>
        </w:rPr>
        <w:t>Azevedos</w:t>
      </w:r>
      <w:r w:rsidRPr="002F4BD6">
        <w:rPr>
          <w:noProof/>
          <w:szCs w:val="22"/>
          <w:lang w:val="hu-HU"/>
        </w:rPr>
        <w:t xml:space="preserve"> alkalmazása előtt</w:t>
      </w:r>
    </w:p>
    <w:p w14:paraId="0CA43606" w14:textId="2D255E93" w:rsidR="00C17B65" w:rsidRPr="002F4BD6" w:rsidRDefault="00C17B65" w:rsidP="007717FC">
      <w:pPr>
        <w:spacing w:line="260" w:lineRule="atLeast"/>
        <w:ind w:left="567" w:right="-29" w:hanging="567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3.</w:t>
      </w:r>
      <w:r w:rsidRPr="002F4BD6">
        <w:rPr>
          <w:noProof/>
          <w:szCs w:val="22"/>
          <w:lang w:val="hu-HU"/>
        </w:rPr>
        <w:tab/>
        <w:t xml:space="preserve">Hogyan kell alkalmazni az Aciclovir </w:t>
      </w:r>
      <w:r w:rsidR="00FD45E4">
        <w:rPr>
          <w:noProof/>
          <w:szCs w:val="22"/>
          <w:lang w:val="hu-HU"/>
        </w:rPr>
        <w:t>Azevedos</w:t>
      </w:r>
      <w:r w:rsidRPr="002F4BD6">
        <w:rPr>
          <w:noProof/>
          <w:szCs w:val="22"/>
          <w:lang w:val="hu-HU"/>
        </w:rPr>
        <w:t>-t?</w:t>
      </w:r>
    </w:p>
    <w:p w14:paraId="12B94526" w14:textId="77777777" w:rsidR="00C17B65" w:rsidRPr="002F4BD6" w:rsidRDefault="00C17B65" w:rsidP="007717FC">
      <w:pPr>
        <w:spacing w:line="260" w:lineRule="atLeast"/>
        <w:ind w:left="567" w:right="-29" w:hanging="567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4.</w:t>
      </w:r>
      <w:r w:rsidRPr="002F4BD6">
        <w:rPr>
          <w:noProof/>
          <w:szCs w:val="22"/>
          <w:lang w:val="hu-HU"/>
        </w:rPr>
        <w:tab/>
        <w:t>Lehetséges mellékhatások</w:t>
      </w:r>
    </w:p>
    <w:p w14:paraId="689E6DEC" w14:textId="0DA9F39D" w:rsidR="00C17B65" w:rsidRPr="002F4BD6" w:rsidRDefault="00C17B65" w:rsidP="002F4BD6">
      <w:pPr>
        <w:spacing w:line="260" w:lineRule="atLeast"/>
        <w:ind w:left="567" w:right="-29" w:hanging="567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5.</w:t>
      </w:r>
      <w:r w:rsidRPr="002F4BD6">
        <w:rPr>
          <w:noProof/>
          <w:szCs w:val="22"/>
          <w:lang w:val="hu-HU"/>
        </w:rPr>
        <w:tab/>
        <w:t xml:space="preserve">Hogyan kell az Aciclovir </w:t>
      </w:r>
      <w:r w:rsidR="00FD45E4">
        <w:rPr>
          <w:noProof/>
          <w:szCs w:val="22"/>
          <w:lang w:val="hu-HU"/>
        </w:rPr>
        <w:t>Azevedos</w:t>
      </w:r>
      <w:r w:rsidRPr="002F4BD6">
        <w:rPr>
          <w:noProof/>
          <w:szCs w:val="22"/>
          <w:lang w:val="hu-HU"/>
        </w:rPr>
        <w:t>-t tárolni?</w:t>
      </w:r>
    </w:p>
    <w:p w14:paraId="20EBF840" w14:textId="77777777" w:rsidR="00C17B65" w:rsidRPr="002F4BD6" w:rsidRDefault="00C17B65" w:rsidP="00CC3D1E">
      <w:pPr>
        <w:spacing w:line="260" w:lineRule="atLeast"/>
        <w:ind w:left="567" w:right="-29" w:hanging="567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6.</w:t>
      </w:r>
      <w:r w:rsidRPr="002F4BD6">
        <w:rPr>
          <w:noProof/>
          <w:szCs w:val="22"/>
          <w:lang w:val="hu-HU"/>
        </w:rPr>
        <w:tab/>
        <w:t xml:space="preserve">A </w:t>
      </w:r>
      <w:r w:rsidRPr="002F4BD6">
        <w:rPr>
          <w:szCs w:val="22"/>
          <w:lang w:val="hu-HU"/>
        </w:rPr>
        <w:t>csomagolás tartalma és egyéb információk</w:t>
      </w:r>
    </w:p>
    <w:p w14:paraId="353226EA" w14:textId="77777777" w:rsidR="000F6392" w:rsidRPr="002F4BD6" w:rsidRDefault="000F6392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600BB194" w14:textId="77777777" w:rsidR="000F6392" w:rsidRPr="002F4BD6" w:rsidRDefault="000F6392" w:rsidP="00B74F6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27A0985" w14:textId="4BF38914" w:rsidR="00C17B65" w:rsidRPr="002F4BD6" w:rsidRDefault="00C17B65" w:rsidP="007717FC">
      <w:pPr>
        <w:spacing w:line="260" w:lineRule="atLeast"/>
        <w:ind w:left="567" w:right="-2" w:hanging="567"/>
        <w:rPr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>1.</w:t>
      </w:r>
      <w:r w:rsidRPr="002F4BD6">
        <w:rPr>
          <w:b/>
          <w:noProof/>
          <w:szCs w:val="22"/>
          <w:lang w:val="hu-HU"/>
        </w:rPr>
        <w:tab/>
        <w:t xml:space="preserve">Milyen típusú gyógyszer az Aciclovir </w:t>
      </w:r>
      <w:r w:rsidR="00FD45E4">
        <w:rPr>
          <w:b/>
          <w:noProof/>
          <w:szCs w:val="22"/>
          <w:lang w:val="hu-HU"/>
        </w:rPr>
        <w:t>Azevedos</w:t>
      </w:r>
      <w:r w:rsidRPr="002F4BD6">
        <w:rPr>
          <w:b/>
          <w:noProof/>
          <w:szCs w:val="22"/>
          <w:lang w:val="hu-HU"/>
        </w:rPr>
        <w:t xml:space="preserve"> és milyen betegségek esetén alkalmazható?</w:t>
      </w:r>
    </w:p>
    <w:p w14:paraId="44B9C4DC" w14:textId="77777777" w:rsidR="000F6392" w:rsidRPr="002F4BD6" w:rsidRDefault="000F6392" w:rsidP="00B74F63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1681B28D" w14:textId="58DEA333" w:rsidR="00DD59B0" w:rsidRPr="002F4BD6" w:rsidRDefault="00DD59B0" w:rsidP="00B74F63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 xml:space="preserve">Az Aciclovir </w:t>
      </w:r>
      <w:r w:rsidR="00FD45E4">
        <w:rPr>
          <w:noProof/>
          <w:szCs w:val="22"/>
          <w:lang w:val="hu-HU"/>
        </w:rPr>
        <w:t>Azevedos</w:t>
      </w:r>
      <w:r w:rsidRPr="002F4BD6">
        <w:rPr>
          <w:noProof/>
          <w:szCs w:val="22"/>
          <w:lang w:val="hu-HU"/>
        </w:rPr>
        <w:t xml:space="preserve"> aciklovir nevű hatóanyagot tartalmaz. A</w:t>
      </w:r>
      <w:r w:rsidR="003B5FEC" w:rsidRPr="002F4BD6">
        <w:rPr>
          <w:noProof/>
          <w:szCs w:val="22"/>
          <w:lang w:val="hu-HU"/>
        </w:rPr>
        <w:t xml:space="preserve"> vírus-ellenes</w:t>
      </w:r>
      <w:r w:rsidRPr="002F4BD6">
        <w:rPr>
          <w:noProof/>
          <w:szCs w:val="22"/>
          <w:lang w:val="hu-HU"/>
        </w:rPr>
        <w:t xml:space="preserve"> gyógyszerek csoportjához tartozik. </w:t>
      </w:r>
      <w:r w:rsidR="003B5FEC" w:rsidRPr="002F4BD6">
        <w:rPr>
          <w:noProof/>
          <w:szCs w:val="22"/>
          <w:lang w:val="hu-HU"/>
        </w:rPr>
        <w:t>Hatása révén</w:t>
      </w:r>
      <w:r w:rsidRPr="002F4BD6">
        <w:rPr>
          <w:noProof/>
          <w:szCs w:val="22"/>
          <w:lang w:val="hu-HU"/>
        </w:rPr>
        <w:t xml:space="preserve"> </w:t>
      </w:r>
      <w:r w:rsidR="003B5FEC" w:rsidRPr="002F4BD6">
        <w:rPr>
          <w:noProof/>
          <w:szCs w:val="22"/>
          <w:lang w:val="hu-HU"/>
        </w:rPr>
        <w:t>elpusztítja</w:t>
      </w:r>
      <w:r w:rsidR="004B0A67" w:rsidRPr="002F4BD6">
        <w:rPr>
          <w:noProof/>
          <w:szCs w:val="22"/>
          <w:lang w:val="hu-HU"/>
        </w:rPr>
        <w:t xml:space="preserve"> a vírusokat vagy megállítja azok </w:t>
      </w:r>
      <w:r w:rsidRPr="002F4BD6">
        <w:rPr>
          <w:noProof/>
          <w:szCs w:val="22"/>
          <w:lang w:val="hu-HU"/>
        </w:rPr>
        <w:t>növekedését.</w:t>
      </w:r>
    </w:p>
    <w:p w14:paraId="1DF3EC11" w14:textId="77777777" w:rsidR="005A4E2B" w:rsidRPr="002F4BD6" w:rsidRDefault="005A4E2B" w:rsidP="00B74F63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6EC5034E" w14:textId="7027BAAF" w:rsidR="003B5FEC" w:rsidRPr="002F4BD6" w:rsidRDefault="00121BF0" w:rsidP="00B74F63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 xml:space="preserve">Az Aciclovir </w:t>
      </w:r>
      <w:r w:rsidR="00FD45E4">
        <w:rPr>
          <w:noProof/>
          <w:szCs w:val="22"/>
          <w:lang w:val="hu-HU"/>
        </w:rPr>
        <w:t>Azevedos</w:t>
      </w:r>
      <w:r w:rsidR="003B5FEC" w:rsidRPr="002F4BD6">
        <w:rPr>
          <w:noProof/>
          <w:szCs w:val="22"/>
          <w:lang w:val="hu-HU"/>
        </w:rPr>
        <w:t xml:space="preserve"> alkalmazható:</w:t>
      </w:r>
    </w:p>
    <w:p w14:paraId="171CBF26" w14:textId="29A72A2E" w:rsidR="003B5FEC" w:rsidRPr="002F4BD6" w:rsidRDefault="003B5FEC" w:rsidP="007717FC">
      <w:pPr>
        <w:numPr>
          <w:ilvl w:val="0"/>
          <w:numId w:val="33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>bárányhimlő kezelésére</w:t>
      </w:r>
    </w:p>
    <w:p w14:paraId="44DDD95D" w14:textId="74FDCD75" w:rsidR="003B5FEC" w:rsidRPr="002F4BD6" w:rsidRDefault="003B5FEC" w:rsidP="007717FC">
      <w:pPr>
        <w:numPr>
          <w:ilvl w:val="0"/>
          <w:numId w:val="33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>súlyos nemi szerveket érintő herpesz okozta megbetegedések kezelésére</w:t>
      </w:r>
    </w:p>
    <w:p w14:paraId="0DE8A658" w14:textId="47BFF1AC" w:rsidR="003B5FEC" w:rsidRPr="002F4BD6" w:rsidRDefault="003B5FEC" w:rsidP="007717FC">
      <w:pPr>
        <w:numPr>
          <w:ilvl w:val="0"/>
          <w:numId w:val="33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>nemi szerveket érintő herpesz kezelésére csökkent immunreakciójú pácienseknél</w:t>
      </w:r>
    </w:p>
    <w:p w14:paraId="3142447A" w14:textId="640417E1" w:rsidR="003B5FEC" w:rsidRPr="002F4BD6" w:rsidRDefault="001278C7" w:rsidP="002F4BD6">
      <w:pPr>
        <w:numPr>
          <w:ilvl w:val="0"/>
          <w:numId w:val="33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súlyos</w:t>
      </w:r>
      <w:r w:rsidR="003B5FEC" w:rsidRPr="002F4BD6">
        <w:rPr>
          <w:szCs w:val="22"/>
          <w:lang w:val="hu-HU"/>
        </w:rPr>
        <w:t xml:space="preserve"> vírusfertőzések kezelésére legfeljebb 3 hónapos korú gyermekeknél. </w:t>
      </w:r>
      <w:r w:rsidR="00D62BA2">
        <w:rPr>
          <w:szCs w:val="22"/>
          <w:lang w:val="hu-HU"/>
        </w:rPr>
        <w:t>R</w:t>
      </w:r>
      <w:r w:rsidR="003B5FEC" w:rsidRPr="002F4BD6">
        <w:rPr>
          <w:szCs w:val="22"/>
          <w:lang w:val="hu-HU"/>
        </w:rPr>
        <w:t>i</w:t>
      </w:r>
      <w:r w:rsidR="00DF5D5A">
        <w:rPr>
          <w:szCs w:val="22"/>
          <w:lang w:val="hu-HU"/>
        </w:rPr>
        <w:t>tka eset</w:t>
      </w:r>
      <w:r w:rsidR="00B67404">
        <w:rPr>
          <w:szCs w:val="22"/>
          <w:lang w:val="hu-HU"/>
        </w:rPr>
        <w:t>ek</w:t>
      </w:r>
      <w:r w:rsidR="00DF5D5A">
        <w:rPr>
          <w:szCs w:val="22"/>
          <w:lang w:val="hu-HU"/>
        </w:rPr>
        <w:t xml:space="preserve">ben a kórokozó </w:t>
      </w:r>
      <w:r w:rsidR="00B67404">
        <w:rPr>
          <w:szCs w:val="22"/>
          <w:lang w:val="hu-HU"/>
        </w:rPr>
        <w:t xml:space="preserve">lehet </w:t>
      </w:r>
      <w:r w:rsidR="004E2FB1">
        <w:rPr>
          <w:szCs w:val="22"/>
          <w:lang w:val="hu-HU"/>
        </w:rPr>
        <w:t>ugyan</w:t>
      </w:r>
      <w:r w:rsidR="003B5FEC" w:rsidRPr="002F4BD6">
        <w:rPr>
          <w:szCs w:val="22"/>
          <w:lang w:val="hu-HU"/>
        </w:rPr>
        <w:t>az a vírus, amely</w:t>
      </w:r>
      <w:r w:rsidR="004E2FB1">
        <w:rPr>
          <w:szCs w:val="22"/>
          <w:lang w:val="hu-HU"/>
        </w:rPr>
        <w:t>ik</w:t>
      </w:r>
      <w:r w:rsidR="003B5FEC" w:rsidRPr="002F4BD6">
        <w:rPr>
          <w:szCs w:val="22"/>
          <w:lang w:val="hu-HU"/>
        </w:rPr>
        <w:t xml:space="preserve"> a</w:t>
      </w:r>
      <w:r>
        <w:rPr>
          <w:szCs w:val="22"/>
          <w:lang w:val="hu-HU"/>
        </w:rPr>
        <w:t>z ajakherpeszt</w:t>
      </w:r>
      <w:r w:rsidR="003B5FEC" w:rsidRPr="002F4BD6">
        <w:rPr>
          <w:szCs w:val="22"/>
          <w:lang w:val="hu-HU"/>
        </w:rPr>
        <w:t xml:space="preserve"> és a nemi szerveke</w:t>
      </w:r>
      <w:r w:rsidR="00D62BA2">
        <w:rPr>
          <w:szCs w:val="22"/>
          <w:lang w:val="hu-HU"/>
        </w:rPr>
        <w:t>n jelentkező</w:t>
      </w:r>
      <w:r w:rsidR="003B5FEC" w:rsidRPr="002F4BD6">
        <w:rPr>
          <w:szCs w:val="22"/>
          <w:lang w:val="hu-HU"/>
        </w:rPr>
        <w:t xml:space="preserve"> herpeszt</w:t>
      </w:r>
      <w:r w:rsidR="00C13B28">
        <w:rPr>
          <w:szCs w:val="22"/>
          <w:lang w:val="hu-HU"/>
        </w:rPr>
        <w:t xml:space="preserve"> is okozza</w:t>
      </w:r>
      <w:r>
        <w:rPr>
          <w:szCs w:val="22"/>
          <w:lang w:val="hu-HU"/>
        </w:rPr>
        <w:t>.</w:t>
      </w:r>
    </w:p>
    <w:p w14:paraId="514505F0" w14:textId="4EED0AA2" w:rsidR="005A4E2B" w:rsidRPr="002F4BD6" w:rsidRDefault="003B5FEC" w:rsidP="00CC3D1E">
      <w:pPr>
        <w:numPr>
          <w:ilvl w:val="0"/>
          <w:numId w:val="33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>agyvelőgyulladás kezelésére</w:t>
      </w:r>
      <w:r w:rsidR="00D20973" w:rsidRPr="002F4BD6">
        <w:rPr>
          <w:szCs w:val="22"/>
          <w:lang w:val="hu-HU"/>
        </w:rPr>
        <w:t>.</w:t>
      </w:r>
    </w:p>
    <w:p w14:paraId="6001B009" w14:textId="77777777" w:rsidR="000F6392" w:rsidRPr="004E2FB1" w:rsidRDefault="000F6392" w:rsidP="00B74F63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7180320A" w14:textId="77777777" w:rsidR="003B5FEC" w:rsidRPr="00B74F63" w:rsidRDefault="003B5FEC" w:rsidP="00B74F63">
      <w:pPr>
        <w:spacing w:line="240" w:lineRule="auto"/>
        <w:ind w:right="-2"/>
        <w:rPr>
          <w:noProof/>
          <w:szCs w:val="22"/>
          <w:lang w:val="hu-HU"/>
        </w:rPr>
      </w:pPr>
    </w:p>
    <w:p w14:paraId="5E0CA3C4" w14:textId="3F31BFA3" w:rsidR="003B5FEC" w:rsidRPr="002F4BD6" w:rsidRDefault="003B5FEC" w:rsidP="007717FC">
      <w:pPr>
        <w:spacing w:line="260" w:lineRule="atLeast"/>
        <w:ind w:left="567" w:right="-2" w:hanging="567"/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>2.</w:t>
      </w:r>
      <w:r w:rsidRPr="002F4BD6">
        <w:rPr>
          <w:b/>
          <w:noProof/>
          <w:szCs w:val="22"/>
          <w:lang w:val="hu-HU"/>
        </w:rPr>
        <w:tab/>
        <w:t xml:space="preserve">Tudnivalók az Aciclovir </w:t>
      </w:r>
      <w:r w:rsidR="00FD45E4">
        <w:rPr>
          <w:b/>
          <w:noProof/>
          <w:szCs w:val="22"/>
          <w:lang w:val="hu-HU"/>
        </w:rPr>
        <w:t>Azevedos</w:t>
      </w:r>
      <w:r w:rsidRPr="002F4BD6">
        <w:rPr>
          <w:b/>
          <w:noProof/>
          <w:szCs w:val="22"/>
          <w:lang w:val="hu-HU"/>
        </w:rPr>
        <w:t xml:space="preserve"> alkalmazása előtt</w:t>
      </w:r>
    </w:p>
    <w:p w14:paraId="25F3730B" w14:textId="77777777" w:rsidR="003B5FEC" w:rsidRPr="002F4BD6" w:rsidRDefault="003B5FEC" w:rsidP="007717FC">
      <w:pPr>
        <w:spacing w:line="260" w:lineRule="atLeast"/>
        <w:rPr>
          <w:noProof/>
          <w:szCs w:val="22"/>
          <w:lang w:val="hu-HU"/>
        </w:rPr>
      </w:pPr>
    </w:p>
    <w:p w14:paraId="07912280" w14:textId="7291B7FD" w:rsidR="003B5FEC" w:rsidRPr="002F4BD6" w:rsidRDefault="003B5FEC" w:rsidP="007717FC">
      <w:pPr>
        <w:spacing w:line="260" w:lineRule="atLeast"/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 xml:space="preserve">Ne alkalmazza az Aciclovir </w:t>
      </w:r>
      <w:r w:rsidR="00FD45E4">
        <w:rPr>
          <w:b/>
          <w:noProof/>
          <w:szCs w:val="22"/>
          <w:lang w:val="hu-HU"/>
        </w:rPr>
        <w:t>Azevedos</w:t>
      </w:r>
      <w:r w:rsidRPr="002F4BD6">
        <w:rPr>
          <w:b/>
          <w:noProof/>
          <w:szCs w:val="22"/>
          <w:lang w:val="hu-HU"/>
        </w:rPr>
        <w:t>-t</w:t>
      </w:r>
    </w:p>
    <w:p w14:paraId="65E53023" w14:textId="77777777" w:rsidR="003B5FEC" w:rsidRPr="002F4BD6" w:rsidRDefault="003B5FEC" w:rsidP="002F4BD6">
      <w:pPr>
        <w:numPr>
          <w:ilvl w:val="0"/>
          <w:numId w:val="33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ha allergiás az </w:t>
      </w:r>
      <w:proofErr w:type="spellStart"/>
      <w:r w:rsidRPr="002F4BD6">
        <w:rPr>
          <w:szCs w:val="22"/>
          <w:lang w:val="hu-HU"/>
        </w:rPr>
        <w:t>aciklovirra</w:t>
      </w:r>
      <w:proofErr w:type="spellEnd"/>
      <w:r w:rsidRPr="002F4BD6">
        <w:rPr>
          <w:szCs w:val="22"/>
          <w:lang w:val="hu-HU"/>
        </w:rPr>
        <w:t xml:space="preserve"> vagy a gyógyszer (6. pontban felsorolt) egyéb összetevőjére.</w:t>
      </w:r>
    </w:p>
    <w:p w14:paraId="24748BED" w14:textId="77777777" w:rsidR="003B5FEC" w:rsidRPr="002F4BD6" w:rsidRDefault="003B5FEC" w:rsidP="00CC3D1E">
      <w:pPr>
        <w:numPr>
          <w:ilvl w:val="0"/>
          <w:numId w:val="33"/>
        </w:numPr>
        <w:tabs>
          <w:tab w:val="clear" w:pos="567"/>
        </w:tabs>
        <w:suppressAutoHyphens/>
        <w:spacing w:line="260" w:lineRule="atLeast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ha allergiás a valaciklovirra.</w:t>
      </w:r>
    </w:p>
    <w:p w14:paraId="3C53D8DC" w14:textId="77777777" w:rsidR="005A4E2B" w:rsidRPr="002F4BD6" w:rsidRDefault="005A4E2B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hanging="567"/>
        <w:rPr>
          <w:noProof/>
          <w:szCs w:val="22"/>
          <w:lang w:val="hu-HU"/>
        </w:rPr>
      </w:pPr>
    </w:p>
    <w:p w14:paraId="7B8A37B1" w14:textId="77777777" w:rsidR="003B5FEC" w:rsidRPr="002F4BD6" w:rsidRDefault="003B5FEC" w:rsidP="007717FC">
      <w:pPr>
        <w:ind w:right="-2"/>
        <w:rPr>
          <w:b/>
          <w:bCs/>
          <w:szCs w:val="22"/>
          <w:lang w:val="hu-HU"/>
        </w:rPr>
      </w:pPr>
      <w:r w:rsidRPr="002F4BD6">
        <w:rPr>
          <w:b/>
          <w:bCs/>
          <w:szCs w:val="22"/>
          <w:lang w:val="hu-HU"/>
        </w:rPr>
        <w:t>Figyelmeztetések és óvintézkedések</w:t>
      </w:r>
    </w:p>
    <w:p w14:paraId="74FB1750" w14:textId="5B4C54B4" w:rsidR="003B5FEC" w:rsidRPr="002F4BD6" w:rsidRDefault="00AD1891" w:rsidP="007717FC">
      <w:pPr>
        <w:ind w:right="-2"/>
        <w:rPr>
          <w:bCs/>
          <w:szCs w:val="22"/>
          <w:lang w:val="hu-HU"/>
        </w:rPr>
      </w:pPr>
      <w:r w:rsidRPr="002F4BD6">
        <w:rPr>
          <w:bCs/>
          <w:szCs w:val="22"/>
          <w:lang w:val="hu-HU"/>
        </w:rPr>
        <w:t xml:space="preserve">Az </w:t>
      </w:r>
      <w:proofErr w:type="spellStart"/>
      <w:r w:rsidRPr="002F4BD6">
        <w:rPr>
          <w:bCs/>
          <w:szCs w:val="22"/>
          <w:lang w:val="hu-HU"/>
        </w:rPr>
        <w:t>Aciclovir</w:t>
      </w:r>
      <w:proofErr w:type="spellEnd"/>
      <w:r w:rsidRPr="002F4BD6">
        <w:rPr>
          <w:bCs/>
          <w:szCs w:val="22"/>
          <w:lang w:val="hu-HU"/>
        </w:rPr>
        <w:t xml:space="preserve"> </w:t>
      </w:r>
      <w:proofErr w:type="spellStart"/>
      <w:r w:rsidR="00FD45E4">
        <w:rPr>
          <w:bCs/>
          <w:szCs w:val="22"/>
          <w:lang w:val="hu-HU"/>
        </w:rPr>
        <w:t>Azevedos</w:t>
      </w:r>
      <w:proofErr w:type="spellEnd"/>
      <w:r w:rsidRPr="002F4BD6">
        <w:rPr>
          <w:bCs/>
          <w:szCs w:val="22"/>
          <w:lang w:val="hu-HU"/>
        </w:rPr>
        <w:t xml:space="preserve"> alkalmazása előtt beszéljen kezelőorvosával vagy a gondozását végző egészségügyi szakemberrel, ha</w:t>
      </w:r>
    </w:p>
    <w:p w14:paraId="65D12E07" w14:textId="6A895EF6" w:rsidR="003B5FEC" w:rsidRPr="002F4BD6" w:rsidRDefault="00D20973" w:rsidP="007717FC">
      <w:pPr>
        <w:numPr>
          <w:ilvl w:val="0"/>
          <w:numId w:val="34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>ha vesebetegségben szenved</w:t>
      </w:r>
    </w:p>
    <w:p w14:paraId="24DFABE5" w14:textId="5C1888B3" w:rsidR="003B5FEC" w:rsidRPr="002F4BD6" w:rsidRDefault="00AD1891" w:rsidP="007717FC">
      <w:pPr>
        <w:numPr>
          <w:ilvl w:val="0"/>
          <w:numId w:val="34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ha </w:t>
      </w:r>
      <w:r w:rsidR="004E2FB1">
        <w:rPr>
          <w:szCs w:val="22"/>
          <w:lang w:val="hu-HU"/>
        </w:rPr>
        <w:t xml:space="preserve">Ön </w:t>
      </w:r>
      <w:r w:rsidRPr="002F4BD6">
        <w:rPr>
          <w:szCs w:val="22"/>
          <w:lang w:val="hu-HU"/>
        </w:rPr>
        <w:t>65 éven felüli</w:t>
      </w:r>
      <w:r w:rsidR="00D20973" w:rsidRPr="002F4BD6">
        <w:rPr>
          <w:szCs w:val="22"/>
          <w:lang w:val="hu-HU"/>
        </w:rPr>
        <w:t>.</w:t>
      </w:r>
    </w:p>
    <w:p w14:paraId="0121EE73" w14:textId="77777777" w:rsidR="00AD1891" w:rsidRPr="002F4BD6" w:rsidRDefault="00AD1891" w:rsidP="002F4BD6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14:paraId="6ADE085C" w14:textId="16DCC397" w:rsidR="00AD1891" w:rsidRPr="002F4BD6" w:rsidRDefault="00AD1891" w:rsidP="00B74F63">
      <w:pPr>
        <w:ind w:right="-2"/>
        <w:rPr>
          <w:bCs/>
          <w:szCs w:val="22"/>
          <w:lang w:val="hu-HU"/>
        </w:rPr>
      </w:pPr>
      <w:r w:rsidRPr="002F4BD6">
        <w:rPr>
          <w:bCs/>
          <w:szCs w:val="22"/>
          <w:lang w:val="hu-HU"/>
        </w:rPr>
        <w:t xml:space="preserve">Az </w:t>
      </w:r>
      <w:proofErr w:type="spellStart"/>
      <w:r w:rsidRPr="002F4BD6">
        <w:rPr>
          <w:bCs/>
          <w:szCs w:val="22"/>
          <w:lang w:val="hu-HU"/>
        </w:rPr>
        <w:t>Aciclovir</w:t>
      </w:r>
      <w:proofErr w:type="spellEnd"/>
      <w:r w:rsidRPr="002F4BD6">
        <w:rPr>
          <w:bCs/>
          <w:szCs w:val="22"/>
          <w:lang w:val="hu-HU"/>
        </w:rPr>
        <w:t xml:space="preserve"> </w:t>
      </w:r>
      <w:proofErr w:type="spellStart"/>
      <w:r w:rsidR="00FD45E4">
        <w:rPr>
          <w:bCs/>
          <w:szCs w:val="22"/>
          <w:lang w:val="hu-HU"/>
        </w:rPr>
        <w:t>Azevedos</w:t>
      </w:r>
      <w:proofErr w:type="spellEnd"/>
      <w:r w:rsidRPr="002F4BD6">
        <w:rPr>
          <w:bCs/>
          <w:szCs w:val="22"/>
          <w:lang w:val="hu-HU"/>
        </w:rPr>
        <w:t xml:space="preserve"> alkalmazása előtt beszéljen kezelőorvosával vagy a gondozását végző egészségügyi szakemberrel, ha nem biztos abban, hogy a </w:t>
      </w:r>
      <w:r w:rsidR="00D20973" w:rsidRPr="002F4BD6">
        <w:rPr>
          <w:bCs/>
          <w:szCs w:val="22"/>
          <w:lang w:val="hu-HU"/>
        </w:rPr>
        <w:t xml:space="preserve">fentiek vonatkoznak-e Önre. Az </w:t>
      </w:r>
      <w:proofErr w:type="spellStart"/>
      <w:r w:rsidR="00D20973" w:rsidRPr="002F4BD6">
        <w:rPr>
          <w:bCs/>
          <w:szCs w:val="22"/>
          <w:lang w:val="hu-HU"/>
        </w:rPr>
        <w:t>Aciclovir</w:t>
      </w:r>
      <w:proofErr w:type="spellEnd"/>
      <w:r w:rsidR="00D20973" w:rsidRPr="002F4BD6">
        <w:rPr>
          <w:bCs/>
          <w:szCs w:val="22"/>
          <w:lang w:val="hu-HU"/>
        </w:rPr>
        <w:t xml:space="preserve"> </w:t>
      </w:r>
      <w:proofErr w:type="spellStart"/>
      <w:r w:rsidR="00FD45E4">
        <w:rPr>
          <w:bCs/>
          <w:szCs w:val="22"/>
          <w:lang w:val="hu-HU"/>
        </w:rPr>
        <w:t>Azevedos</w:t>
      </w:r>
      <w:proofErr w:type="spellEnd"/>
      <w:r w:rsidRPr="002F4BD6">
        <w:rPr>
          <w:bCs/>
          <w:szCs w:val="22"/>
          <w:lang w:val="hu-HU"/>
        </w:rPr>
        <w:t xml:space="preserve"> alkalmazása során ügyelni kell a megfelelő folyadékbevitelre.</w:t>
      </w:r>
    </w:p>
    <w:p w14:paraId="06A8AB89" w14:textId="77777777" w:rsidR="00324C96" w:rsidRPr="002F4BD6" w:rsidRDefault="00324C96" w:rsidP="007717FC">
      <w:pPr>
        <w:pStyle w:val="Listaszerbekezds"/>
        <w:ind w:left="0"/>
        <w:rPr>
          <w:noProof/>
          <w:szCs w:val="22"/>
          <w:lang w:val="hu-HU"/>
        </w:rPr>
      </w:pPr>
    </w:p>
    <w:p w14:paraId="21CA8731" w14:textId="2E4840C3" w:rsidR="007B4921" w:rsidRPr="002F4BD6" w:rsidRDefault="007B4921" w:rsidP="007717FC">
      <w:pPr>
        <w:spacing w:line="260" w:lineRule="atLeast"/>
        <w:ind w:right="-2"/>
        <w:rPr>
          <w:b/>
          <w:noProof/>
          <w:szCs w:val="22"/>
          <w:lang w:val="hu-HU"/>
        </w:rPr>
      </w:pPr>
      <w:r w:rsidRPr="002F4BD6">
        <w:rPr>
          <w:b/>
          <w:bCs/>
          <w:szCs w:val="22"/>
          <w:lang w:val="hu-HU"/>
        </w:rPr>
        <w:t xml:space="preserve">Egyéb gyógyszerek és az </w:t>
      </w:r>
      <w:proofErr w:type="spellStart"/>
      <w:r w:rsidRPr="002F4BD6">
        <w:rPr>
          <w:b/>
          <w:bCs/>
          <w:szCs w:val="22"/>
          <w:lang w:val="hu-HU"/>
        </w:rPr>
        <w:t>Aciclovir</w:t>
      </w:r>
      <w:proofErr w:type="spellEnd"/>
      <w:r w:rsidRPr="002F4BD6">
        <w:rPr>
          <w:b/>
          <w:bCs/>
          <w:szCs w:val="22"/>
          <w:lang w:val="hu-HU"/>
        </w:rPr>
        <w:t xml:space="preserve"> </w:t>
      </w:r>
      <w:proofErr w:type="spellStart"/>
      <w:r w:rsidR="00FD45E4">
        <w:rPr>
          <w:b/>
          <w:bCs/>
          <w:szCs w:val="22"/>
          <w:lang w:val="hu-HU"/>
        </w:rPr>
        <w:t>Azevedos</w:t>
      </w:r>
      <w:proofErr w:type="spellEnd"/>
    </w:p>
    <w:p w14:paraId="71B1300D" w14:textId="77777777" w:rsidR="007B4921" w:rsidRPr="002F4BD6" w:rsidRDefault="007B4921" w:rsidP="00B74F63">
      <w:pPr>
        <w:spacing w:line="260" w:lineRule="atLeast"/>
        <w:rPr>
          <w:szCs w:val="22"/>
          <w:lang w:val="hu-HU"/>
        </w:rPr>
      </w:pPr>
      <w:r w:rsidRPr="002F4BD6">
        <w:rPr>
          <w:szCs w:val="22"/>
          <w:lang w:val="hu-HU"/>
        </w:rPr>
        <w:t>Feltétlenül tájékoztassa kezelőorvosát vagy gyógyszerészét a jelenleg vagy nemrégiben szedett, valamint szedni tervezett egyéb gyógyszereiről, különösképpen az alábbi gyógyszerek esetén:</w:t>
      </w:r>
    </w:p>
    <w:p w14:paraId="07E8C029" w14:textId="5803BF4F" w:rsidR="007B4921" w:rsidRPr="002F4BD6" w:rsidRDefault="002D2058" w:rsidP="00B74F63">
      <w:pPr>
        <w:numPr>
          <w:ilvl w:val="0"/>
          <w:numId w:val="35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pr</w:t>
      </w:r>
      <w:r w:rsidR="007B4921" w:rsidRPr="002F4BD6">
        <w:rPr>
          <w:szCs w:val="22"/>
          <w:lang w:val="hu-HU"/>
        </w:rPr>
        <w:t>obenecid</w:t>
      </w:r>
      <w:proofErr w:type="spellEnd"/>
      <w:r w:rsidR="007B4921" w:rsidRPr="002F4BD6">
        <w:rPr>
          <w:szCs w:val="22"/>
          <w:lang w:val="hu-HU"/>
        </w:rPr>
        <w:t xml:space="preserve"> (köszvényre adott gyógyszer)</w:t>
      </w:r>
    </w:p>
    <w:p w14:paraId="0720A87C" w14:textId="77777777" w:rsidR="007B4921" w:rsidRPr="002F4BD6" w:rsidRDefault="007B4921" w:rsidP="00B74F63">
      <w:pPr>
        <w:numPr>
          <w:ilvl w:val="0"/>
          <w:numId w:val="35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proofErr w:type="spellStart"/>
      <w:r w:rsidRPr="002F4BD6">
        <w:rPr>
          <w:szCs w:val="22"/>
          <w:lang w:val="hu-HU"/>
        </w:rPr>
        <w:t>cimetidin</w:t>
      </w:r>
      <w:proofErr w:type="spellEnd"/>
      <w:r w:rsidRPr="002F4BD6">
        <w:rPr>
          <w:szCs w:val="22"/>
          <w:lang w:val="hu-HU"/>
        </w:rPr>
        <w:t xml:space="preserve"> (gyomorfekélyre adott gyógyszer)</w:t>
      </w:r>
    </w:p>
    <w:p w14:paraId="403EC90D" w14:textId="11E76D41" w:rsidR="007B4921" w:rsidRPr="002F4BD6" w:rsidRDefault="007B4921" w:rsidP="00B74F63">
      <w:pPr>
        <w:numPr>
          <w:ilvl w:val="0"/>
          <w:numId w:val="35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proofErr w:type="spellStart"/>
      <w:r w:rsidRPr="002F4BD6">
        <w:rPr>
          <w:szCs w:val="22"/>
          <w:lang w:val="hu-HU"/>
        </w:rPr>
        <w:t>takrolimusz</w:t>
      </w:r>
      <w:proofErr w:type="spellEnd"/>
      <w:r w:rsidRPr="002F4BD6">
        <w:rPr>
          <w:szCs w:val="22"/>
          <w:lang w:val="hu-HU"/>
        </w:rPr>
        <w:t xml:space="preserve">, </w:t>
      </w:r>
      <w:proofErr w:type="spellStart"/>
      <w:r w:rsidRPr="002F4BD6">
        <w:rPr>
          <w:szCs w:val="22"/>
          <w:lang w:val="hu-HU"/>
        </w:rPr>
        <w:t>ciklosporin</w:t>
      </w:r>
      <w:proofErr w:type="spellEnd"/>
      <w:r w:rsidRPr="002F4BD6">
        <w:rPr>
          <w:szCs w:val="22"/>
          <w:lang w:val="hu-HU"/>
        </w:rPr>
        <w:t xml:space="preserve">, </w:t>
      </w:r>
      <w:proofErr w:type="spellStart"/>
      <w:r w:rsidRPr="002F4BD6">
        <w:rPr>
          <w:szCs w:val="22"/>
          <w:lang w:val="hu-HU"/>
        </w:rPr>
        <w:t>mikofenolát-mofetil</w:t>
      </w:r>
      <w:proofErr w:type="spellEnd"/>
      <w:r w:rsidRPr="002F4BD6">
        <w:rPr>
          <w:szCs w:val="22"/>
          <w:lang w:val="hu-HU"/>
        </w:rPr>
        <w:t xml:space="preserve"> (átültetett szervek </w:t>
      </w:r>
      <w:proofErr w:type="spellStart"/>
      <w:r w:rsidRPr="002F4BD6">
        <w:rPr>
          <w:szCs w:val="22"/>
          <w:lang w:val="hu-HU"/>
        </w:rPr>
        <w:t>kilökődésének</w:t>
      </w:r>
      <w:proofErr w:type="spellEnd"/>
      <w:r w:rsidRPr="002F4BD6">
        <w:rPr>
          <w:szCs w:val="22"/>
          <w:lang w:val="hu-HU"/>
        </w:rPr>
        <w:t xml:space="preserve"> megakadályozására adott gyógyszerek).</w:t>
      </w:r>
    </w:p>
    <w:p w14:paraId="2B098CC5" w14:textId="777D37DA" w:rsidR="007B4921" w:rsidRPr="002F4BD6" w:rsidRDefault="007B4921" w:rsidP="00B74F63">
      <w:pPr>
        <w:numPr>
          <w:ilvl w:val="0"/>
          <w:numId w:val="35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>lítium (mániákus depresszió tüneteire adott gyógyszer)</w:t>
      </w:r>
    </w:p>
    <w:p w14:paraId="06B194D7" w14:textId="76571866" w:rsidR="007B4921" w:rsidRPr="002F4BD6" w:rsidRDefault="007B4921" w:rsidP="00B74F63">
      <w:pPr>
        <w:numPr>
          <w:ilvl w:val="0"/>
          <w:numId w:val="35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proofErr w:type="spellStart"/>
      <w:r w:rsidRPr="002F4BD6">
        <w:rPr>
          <w:szCs w:val="22"/>
          <w:lang w:val="hu-HU"/>
        </w:rPr>
        <w:t>teofillin</w:t>
      </w:r>
      <w:proofErr w:type="spellEnd"/>
      <w:r w:rsidRPr="002F4BD6">
        <w:rPr>
          <w:szCs w:val="22"/>
          <w:lang w:val="hu-HU"/>
        </w:rPr>
        <w:t xml:space="preserve"> (légúti megbetegedésekre adott gyógyszer).</w:t>
      </w:r>
    </w:p>
    <w:p w14:paraId="2C63F695" w14:textId="65A7B054" w:rsidR="00CB7343" w:rsidRPr="002F4BD6" w:rsidRDefault="00CB7343" w:rsidP="00B74F6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D8C7F71" w14:textId="6A00EE68" w:rsidR="007B4921" w:rsidRPr="002F4BD6" w:rsidRDefault="007B4921" w:rsidP="00B74F63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 xml:space="preserve">Terhesség és szoptatás </w:t>
      </w:r>
    </w:p>
    <w:p w14:paraId="3B3511D9" w14:textId="77777777" w:rsidR="007B4921" w:rsidRPr="002F4BD6" w:rsidRDefault="007B4921" w:rsidP="007717FC">
      <w:pPr>
        <w:rPr>
          <w:rFonts w:eastAsia="SimSun"/>
          <w:snapToGrid w:val="0"/>
          <w:szCs w:val="22"/>
          <w:lang w:val="hu-HU" w:eastAsia="zh-CN"/>
        </w:rPr>
      </w:pPr>
      <w:r w:rsidRPr="002F4BD6">
        <w:rPr>
          <w:rFonts w:eastAsia="SimSun"/>
          <w:noProof/>
          <w:snapToGrid w:val="0"/>
          <w:szCs w:val="22"/>
          <w:lang w:val="hu-HU" w:eastAsia="zh-CN"/>
        </w:rPr>
        <w:t>Ha Ön terhes vagy szoptat, illetve ha fennáll Önnél a terhesség lehetősége vagy gyermeket szeretne, a gyógyszer alkalmazása előtt beszéljen</w:t>
      </w:r>
      <w:r w:rsidRPr="002F4BD6">
        <w:rPr>
          <w:rFonts w:eastAsia="SimSun"/>
          <w:snapToGrid w:val="0"/>
          <w:szCs w:val="22"/>
          <w:lang w:val="hu-HU" w:eastAsia="zh-CN"/>
        </w:rPr>
        <w:t xml:space="preserve"> kezelőorvosával.</w:t>
      </w:r>
    </w:p>
    <w:p w14:paraId="25796183" w14:textId="77777777" w:rsidR="000F6392" w:rsidRPr="002F4BD6" w:rsidRDefault="000F6392" w:rsidP="00B74F6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C9E9404" w14:textId="24E94891" w:rsidR="00C15553" w:rsidRPr="002F4BD6" w:rsidRDefault="00A15CF4" w:rsidP="00B74F63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 xml:space="preserve">Az Aciclovir </w:t>
      </w:r>
      <w:r w:rsidR="00FD45E4">
        <w:rPr>
          <w:b/>
          <w:noProof/>
          <w:szCs w:val="22"/>
          <w:lang w:val="hu-HU"/>
        </w:rPr>
        <w:t>Azevedos</w:t>
      </w:r>
      <w:r w:rsidRPr="002F4BD6">
        <w:rPr>
          <w:b/>
          <w:noProof/>
          <w:szCs w:val="22"/>
          <w:lang w:val="hu-HU"/>
        </w:rPr>
        <w:t xml:space="preserve"> nátriumot tartalmaz</w:t>
      </w:r>
    </w:p>
    <w:p w14:paraId="24833788" w14:textId="77777777" w:rsidR="00A15CF4" w:rsidRPr="002F4BD6" w:rsidRDefault="00A15CF4" w:rsidP="00B74F63">
      <w:pPr>
        <w:widowControl w:val="0"/>
        <w:overflowPunct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Ez a gyógyszer kevesebb, mint 1 </w:t>
      </w:r>
      <w:proofErr w:type="spellStart"/>
      <w:r w:rsidRPr="002F4BD6">
        <w:rPr>
          <w:szCs w:val="22"/>
          <w:lang w:val="hu-HU"/>
        </w:rPr>
        <w:t>mmol</w:t>
      </w:r>
      <w:proofErr w:type="spellEnd"/>
      <w:r w:rsidRPr="002F4BD6">
        <w:rPr>
          <w:szCs w:val="22"/>
          <w:lang w:val="hu-HU"/>
        </w:rPr>
        <w:t xml:space="preserve"> (23 mg) nátriumot tartalmaz, így "nátriummentes"-</w:t>
      </w:r>
      <w:proofErr w:type="spellStart"/>
      <w:r w:rsidRPr="002F4BD6">
        <w:rPr>
          <w:szCs w:val="22"/>
          <w:lang w:val="hu-HU"/>
        </w:rPr>
        <w:t>nek</w:t>
      </w:r>
      <w:proofErr w:type="spellEnd"/>
      <w:r w:rsidRPr="002F4BD6">
        <w:rPr>
          <w:szCs w:val="22"/>
          <w:lang w:val="hu-HU"/>
        </w:rPr>
        <w:t xml:space="preserve"> minősül.</w:t>
      </w:r>
    </w:p>
    <w:p w14:paraId="03018A62" w14:textId="77777777" w:rsidR="000F6392" w:rsidRPr="002F4BD6" w:rsidRDefault="000F6392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6E29B3DE" w14:textId="77777777" w:rsidR="00F0081E" w:rsidRPr="002F4BD6" w:rsidRDefault="00F0081E" w:rsidP="00B74F63">
      <w:pPr>
        <w:spacing w:line="260" w:lineRule="atLeast"/>
        <w:ind w:right="-29"/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>A készítmény hatásai a gépjárművezetéshez és a gépek kezeléséhez szükséges képességekre</w:t>
      </w:r>
    </w:p>
    <w:p w14:paraId="50E6409C" w14:textId="77777777" w:rsidR="00F0081E" w:rsidRPr="002F4BD6" w:rsidRDefault="00F0081E" w:rsidP="00B74F63">
      <w:pPr>
        <w:spacing w:line="260" w:lineRule="atLeast"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A készítménynek a gépjárművezetéshez és a gépek </w:t>
      </w:r>
      <w:r w:rsidRPr="002F4BD6">
        <w:rPr>
          <w:noProof/>
          <w:szCs w:val="22"/>
          <w:lang w:val="hu-HU"/>
        </w:rPr>
        <w:t>kezeléséhez</w:t>
      </w:r>
      <w:r w:rsidRPr="002F4BD6">
        <w:rPr>
          <w:szCs w:val="22"/>
          <w:lang w:val="hu-HU"/>
        </w:rPr>
        <w:t xml:space="preserve"> szükséges képességeket befolyásoló hatásait nem vizsgálták. Mindazonáltal a gépjárművezetést és a gépek kezelését az általános közérzet és az esetlegesen jelentkező mellékhatások alapján kell mérlegelni.</w:t>
      </w:r>
    </w:p>
    <w:p w14:paraId="6D268334" w14:textId="09DBDA8C" w:rsidR="000F6392" w:rsidRDefault="000F6392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525BEC8C" w14:textId="77777777" w:rsidR="002D2058" w:rsidRPr="002F4BD6" w:rsidRDefault="002D2058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1D0CE150" w14:textId="2491A058" w:rsidR="00F0081E" w:rsidRPr="002F4BD6" w:rsidRDefault="00F0081E" w:rsidP="007717FC">
      <w:pPr>
        <w:spacing w:line="260" w:lineRule="atLeast"/>
        <w:ind w:left="567" w:right="-29" w:hanging="567"/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>3.</w:t>
      </w:r>
      <w:r w:rsidRPr="002F4BD6">
        <w:rPr>
          <w:b/>
          <w:noProof/>
          <w:szCs w:val="22"/>
          <w:lang w:val="hu-HU"/>
        </w:rPr>
        <w:tab/>
        <w:t xml:space="preserve">Hogyan kell alkalmazni az Aciclovir </w:t>
      </w:r>
      <w:r w:rsidR="00FD45E4">
        <w:rPr>
          <w:b/>
          <w:noProof/>
          <w:szCs w:val="22"/>
          <w:lang w:val="hu-HU"/>
        </w:rPr>
        <w:t>Azevedos</w:t>
      </w:r>
      <w:r w:rsidRPr="002F4BD6">
        <w:rPr>
          <w:b/>
          <w:noProof/>
          <w:szCs w:val="22"/>
          <w:lang w:val="hu-HU"/>
        </w:rPr>
        <w:t>-t?</w:t>
      </w:r>
    </w:p>
    <w:p w14:paraId="18457AA5" w14:textId="77777777" w:rsidR="00005026" w:rsidRDefault="00005026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625E8D50" w14:textId="4B006CB2" w:rsidR="000F6392" w:rsidRPr="002F4BD6" w:rsidRDefault="00005026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A gyógyszert mindig az erre megfelelően képzett egészségügyi szakember adja be.</w:t>
      </w:r>
    </w:p>
    <w:p w14:paraId="6190D41B" w14:textId="01C11641" w:rsidR="00F2267C" w:rsidRPr="002F4BD6" w:rsidRDefault="00F0081E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 xml:space="preserve">Az Aciclovir </w:t>
      </w:r>
      <w:r w:rsidR="00FD45E4">
        <w:rPr>
          <w:noProof/>
          <w:szCs w:val="22"/>
          <w:lang w:val="hu-HU"/>
        </w:rPr>
        <w:t>Azevedos</w:t>
      </w:r>
      <w:r w:rsidRPr="002F4BD6">
        <w:rPr>
          <w:noProof/>
          <w:szCs w:val="22"/>
          <w:lang w:val="hu-HU"/>
        </w:rPr>
        <w:t xml:space="preserve"> adagolását kezelőorvosa határozza meg.</w:t>
      </w:r>
    </w:p>
    <w:p w14:paraId="310EC47B" w14:textId="77777777" w:rsidR="00F0081E" w:rsidRPr="002F4BD6" w:rsidRDefault="00F0081E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43DB34D" w14:textId="66404609" w:rsidR="00F0081E" w:rsidRPr="002F4BD6" w:rsidRDefault="00F0081E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 xml:space="preserve">Mielőtt </w:t>
      </w:r>
      <w:r w:rsidR="00BF2FEF" w:rsidRPr="002F4BD6">
        <w:rPr>
          <w:noProof/>
          <w:szCs w:val="22"/>
          <w:lang w:val="hu-HU"/>
        </w:rPr>
        <w:t xml:space="preserve">ezt </w:t>
      </w:r>
      <w:r w:rsidRPr="002F4BD6">
        <w:rPr>
          <w:noProof/>
          <w:szCs w:val="22"/>
          <w:lang w:val="hu-HU"/>
        </w:rPr>
        <w:t>a gyógyszert megkapná, kezelőorvosa hígítani fogja.</w:t>
      </w:r>
    </w:p>
    <w:p w14:paraId="44B79762" w14:textId="77777777" w:rsidR="00F2267C" w:rsidRPr="002F4BD6" w:rsidRDefault="00F2267C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78D7FEFF" w14:textId="428F893E" w:rsidR="00F0081E" w:rsidRPr="002F4BD6" w:rsidRDefault="00BF2FEF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 xml:space="preserve">Az alkalmazott </w:t>
      </w:r>
      <w:r w:rsidR="00F0081E" w:rsidRPr="002F4BD6">
        <w:rPr>
          <w:noProof/>
          <w:szCs w:val="22"/>
          <w:lang w:val="hu-HU"/>
        </w:rPr>
        <w:t>dózis gyakorisága és időtartama:</w:t>
      </w:r>
    </w:p>
    <w:p w14:paraId="115E7C51" w14:textId="1790F9ED" w:rsidR="00F0081E" w:rsidRPr="002F4BD6" w:rsidRDefault="00F0081E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- a fertőzés típusától</w:t>
      </w:r>
      <w:r w:rsidR="00BF2FEF" w:rsidRPr="002F4BD6">
        <w:rPr>
          <w:noProof/>
          <w:szCs w:val="22"/>
          <w:lang w:val="hu-HU"/>
        </w:rPr>
        <w:t>,</w:t>
      </w:r>
    </w:p>
    <w:p w14:paraId="70D3F6AE" w14:textId="2FD0A9E1" w:rsidR="00F0081E" w:rsidRPr="002F4BD6" w:rsidRDefault="00F0081E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- a testsúlytól</w:t>
      </w:r>
      <w:r w:rsidR="00BF2FEF" w:rsidRPr="002F4BD6">
        <w:rPr>
          <w:noProof/>
          <w:szCs w:val="22"/>
          <w:lang w:val="hu-HU"/>
        </w:rPr>
        <w:t>,</w:t>
      </w:r>
    </w:p>
    <w:p w14:paraId="60AC7287" w14:textId="36ABB88D" w:rsidR="00F0081E" w:rsidRPr="002F4BD6" w:rsidRDefault="00F0081E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- az életkortól függ.</w:t>
      </w:r>
    </w:p>
    <w:p w14:paraId="13F99C57" w14:textId="614EDE65" w:rsidR="00F0081E" w:rsidRDefault="00F0081E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29B6BB55" w14:textId="49FA12E0" w:rsidR="002D2058" w:rsidRPr="002F4BD6" w:rsidRDefault="00EF566C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Kezelőorv</w:t>
      </w:r>
      <w:r w:rsidR="002D2058">
        <w:rPr>
          <w:noProof/>
          <w:szCs w:val="22"/>
          <w:lang w:val="hu-HU"/>
        </w:rPr>
        <w:t>osa módosíthatja az adagot, amennyiben Ön vesekáro</w:t>
      </w:r>
      <w:r>
        <w:rPr>
          <w:noProof/>
          <w:szCs w:val="22"/>
          <w:lang w:val="hu-HU"/>
        </w:rPr>
        <w:t>sodásban szenved</w:t>
      </w:r>
      <w:r w:rsidR="002D2058">
        <w:rPr>
          <w:noProof/>
          <w:szCs w:val="22"/>
          <w:lang w:val="hu-HU"/>
        </w:rPr>
        <w:t xml:space="preserve"> vagy időskorú</w:t>
      </w:r>
      <w:r>
        <w:rPr>
          <w:noProof/>
          <w:szCs w:val="22"/>
          <w:lang w:val="hu-HU"/>
        </w:rPr>
        <w:t xml:space="preserve"> (65 évesnél idősebb)</w:t>
      </w:r>
      <w:r w:rsidR="002D2058">
        <w:rPr>
          <w:noProof/>
          <w:szCs w:val="22"/>
          <w:lang w:val="hu-HU"/>
        </w:rPr>
        <w:t>.</w:t>
      </w:r>
    </w:p>
    <w:p w14:paraId="5902B502" w14:textId="37D0938B" w:rsidR="00406BCE" w:rsidRPr="002F4BD6" w:rsidRDefault="00F0081E" w:rsidP="00B74F63">
      <w:pPr>
        <w:spacing w:line="240" w:lineRule="auto"/>
        <w:rPr>
          <w:szCs w:val="22"/>
          <w:lang w:val="hu-HU"/>
        </w:rPr>
      </w:pPr>
      <w:r w:rsidRPr="002F4BD6">
        <w:rPr>
          <w:noProof/>
          <w:szCs w:val="22"/>
          <w:lang w:val="hu-HU"/>
        </w:rPr>
        <w:t>V</w:t>
      </w:r>
      <w:proofErr w:type="spellStart"/>
      <w:r w:rsidRPr="002F4BD6">
        <w:rPr>
          <w:szCs w:val="22"/>
          <w:lang w:val="hu-HU"/>
        </w:rPr>
        <w:t>esekárosodásban</w:t>
      </w:r>
      <w:proofErr w:type="spellEnd"/>
      <w:r w:rsidRPr="002F4BD6">
        <w:rPr>
          <w:szCs w:val="22"/>
          <w:lang w:val="hu-HU"/>
        </w:rPr>
        <w:t xml:space="preserve"> szenvedő </w:t>
      </w:r>
      <w:r w:rsidR="002D2058">
        <w:rPr>
          <w:szCs w:val="22"/>
          <w:lang w:val="hu-HU"/>
        </w:rPr>
        <w:t xml:space="preserve">és időskorú </w:t>
      </w:r>
      <w:r w:rsidRPr="002F4BD6">
        <w:rPr>
          <w:szCs w:val="22"/>
          <w:lang w:val="hu-HU"/>
        </w:rPr>
        <w:t xml:space="preserve">betegek </w:t>
      </w:r>
      <w:r w:rsidR="002D2058">
        <w:rPr>
          <w:szCs w:val="22"/>
          <w:lang w:val="hu-HU"/>
        </w:rPr>
        <w:t>számára</w:t>
      </w:r>
      <w:r w:rsidRPr="002F4BD6">
        <w:rPr>
          <w:szCs w:val="22"/>
          <w:lang w:val="hu-HU"/>
        </w:rPr>
        <w:t xml:space="preserve"> szükséges a szokásosnál jóval több folyadék fogyasztása.</w:t>
      </w:r>
    </w:p>
    <w:p w14:paraId="67336735" w14:textId="77777777" w:rsidR="001F1387" w:rsidRPr="002D2058" w:rsidRDefault="001F1387" w:rsidP="00B74F6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A0B4B13" w14:textId="539C4B3F" w:rsidR="00406BCE" w:rsidRPr="002F4BD6" w:rsidRDefault="00DB0020" w:rsidP="00B74F63">
      <w:p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2F4BD6">
        <w:rPr>
          <w:b/>
          <w:bCs/>
          <w:szCs w:val="22"/>
          <w:lang w:val="hu-HU"/>
        </w:rPr>
        <w:t>Alkalmazása gyermekeknél</w:t>
      </w:r>
    </w:p>
    <w:p w14:paraId="66567BD2" w14:textId="1902F390" w:rsidR="00D57BCD" w:rsidRPr="002F4BD6" w:rsidRDefault="00D57BCD" w:rsidP="00B74F6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F4BD6">
        <w:rPr>
          <w:szCs w:val="22"/>
          <w:lang w:val="hu-HU"/>
        </w:rPr>
        <w:t>12 éves kor alatt és 3 hónaposnál idősebb csecsemőknél az adag számítása a testfelület alapján történik.</w:t>
      </w:r>
    </w:p>
    <w:p w14:paraId="77903313" w14:textId="1B095530" w:rsidR="00D57BCD" w:rsidRPr="002F4BD6" w:rsidRDefault="00D57BCD" w:rsidP="00B74F6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F4BD6">
        <w:rPr>
          <w:bCs/>
          <w:szCs w:val="22"/>
          <w:lang w:val="hu-HU"/>
        </w:rPr>
        <w:t xml:space="preserve">Újszülöttek és legfeljebb 3 hónapos csecsemőknél </w:t>
      </w:r>
      <w:r w:rsidRPr="002F4BD6">
        <w:rPr>
          <w:szCs w:val="22"/>
          <w:lang w:val="hu-HU"/>
        </w:rPr>
        <w:t>az adag számítása a testtömeg alapján történik.</w:t>
      </w:r>
    </w:p>
    <w:p w14:paraId="093A9C11" w14:textId="2881DBD8" w:rsidR="00D57BCD" w:rsidRPr="002F4BD6" w:rsidRDefault="00D57BCD" w:rsidP="00B74F63">
      <w:pPr>
        <w:tabs>
          <w:tab w:val="clear" w:pos="567"/>
        </w:tabs>
        <w:spacing w:line="240" w:lineRule="auto"/>
        <w:ind w:right="-2"/>
        <w:rPr>
          <w:bCs/>
          <w:szCs w:val="22"/>
          <w:lang w:val="hu-HU"/>
        </w:rPr>
      </w:pPr>
    </w:p>
    <w:p w14:paraId="0F1ED7A9" w14:textId="2913A25A" w:rsidR="00D57BCD" w:rsidRPr="002F4BD6" w:rsidRDefault="00D57BCD" w:rsidP="00B74F6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Károsodott veseműködésű csecsemők és gyermekek a megfelelő mértékben csökkentett adagot kell, hogy kapják. </w:t>
      </w:r>
    </w:p>
    <w:p w14:paraId="552AAF9C" w14:textId="77777777" w:rsidR="00F2267C" w:rsidRPr="002F4BD6" w:rsidRDefault="00F2267C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6A85128B" w14:textId="677F7D9F" w:rsidR="00857539" w:rsidRPr="002F4BD6" w:rsidRDefault="00857539" w:rsidP="007717FC">
      <w:pPr>
        <w:keepNext/>
        <w:spacing w:line="260" w:lineRule="atLeast"/>
        <w:ind w:right="-2"/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 xml:space="preserve">Ha az előírtnál több </w:t>
      </w:r>
      <w:proofErr w:type="spellStart"/>
      <w:r w:rsidRPr="002F4BD6">
        <w:rPr>
          <w:b/>
          <w:bCs/>
          <w:iCs/>
          <w:szCs w:val="22"/>
          <w:lang w:val="hu-HU"/>
        </w:rPr>
        <w:t>Aciclovir</w:t>
      </w:r>
      <w:proofErr w:type="spellEnd"/>
      <w:r w:rsidRPr="002F4BD6">
        <w:rPr>
          <w:b/>
          <w:bCs/>
          <w:iCs/>
          <w:szCs w:val="22"/>
          <w:lang w:val="hu-HU"/>
        </w:rPr>
        <w:t xml:space="preserve"> </w:t>
      </w:r>
      <w:proofErr w:type="spellStart"/>
      <w:r w:rsidR="00FD45E4">
        <w:rPr>
          <w:b/>
          <w:bCs/>
          <w:iCs/>
          <w:szCs w:val="22"/>
          <w:lang w:val="hu-HU"/>
        </w:rPr>
        <w:t>Azevedos</w:t>
      </w:r>
      <w:proofErr w:type="spellEnd"/>
      <w:r w:rsidRPr="002F4BD6">
        <w:rPr>
          <w:b/>
          <w:bCs/>
          <w:iCs/>
          <w:szCs w:val="22"/>
          <w:lang w:val="hu-HU"/>
        </w:rPr>
        <w:t>-t</w:t>
      </w:r>
      <w:r w:rsidRPr="002F4BD6">
        <w:rPr>
          <w:b/>
          <w:noProof/>
          <w:szCs w:val="22"/>
          <w:lang w:val="hu-HU"/>
        </w:rPr>
        <w:t xml:space="preserve"> kapott</w:t>
      </w:r>
    </w:p>
    <w:p w14:paraId="2B51BAB8" w14:textId="21033DF1" w:rsidR="00857539" w:rsidRPr="002F4BD6" w:rsidRDefault="00857539" w:rsidP="00B74F63">
      <w:pPr>
        <w:keepNext/>
        <w:spacing w:line="260" w:lineRule="atLeast"/>
        <w:ind w:right="-2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 xml:space="preserve">Ha úgy gondolja, hogy az előírtnál több Aciclovir </w:t>
      </w:r>
      <w:r w:rsidR="00FD45E4">
        <w:rPr>
          <w:noProof/>
          <w:szCs w:val="22"/>
          <w:lang w:val="hu-HU"/>
        </w:rPr>
        <w:t>Azevedos</w:t>
      </w:r>
      <w:r w:rsidRPr="002F4BD6">
        <w:rPr>
          <w:noProof/>
          <w:szCs w:val="22"/>
          <w:lang w:val="hu-HU"/>
        </w:rPr>
        <w:t>-t kapott, azonnal beszéljen kezelőorvosával, vagy a kezelését végző szakemberrel.</w:t>
      </w:r>
    </w:p>
    <w:p w14:paraId="0FB227D9" w14:textId="77777777" w:rsidR="00F2267C" w:rsidRPr="002F4BD6" w:rsidRDefault="00F2267C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38B4FDB" w14:textId="146C16BA" w:rsidR="00857539" w:rsidRPr="002F4BD6" w:rsidRDefault="00857539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Ha az előírtnál több </w:t>
      </w:r>
      <w:proofErr w:type="spellStart"/>
      <w:r w:rsidRPr="002F4BD6">
        <w:rPr>
          <w:szCs w:val="22"/>
          <w:lang w:val="hu-HU"/>
        </w:rPr>
        <w:t>Aciclovir</w:t>
      </w:r>
      <w:proofErr w:type="spellEnd"/>
      <w:r w:rsidRPr="002F4BD6">
        <w:rPr>
          <w:szCs w:val="22"/>
          <w:lang w:val="hu-HU"/>
        </w:rPr>
        <w:t xml:space="preserve"> </w:t>
      </w:r>
      <w:proofErr w:type="spellStart"/>
      <w:r w:rsidR="00FD45E4">
        <w:rPr>
          <w:szCs w:val="22"/>
          <w:lang w:val="hu-HU"/>
        </w:rPr>
        <w:t>Azevedos</w:t>
      </w:r>
      <w:proofErr w:type="spellEnd"/>
      <w:r w:rsidRPr="002F4BD6">
        <w:rPr>
          <w:szCs w:val="22"/>
          <w:lang w:val="hu-HU"/>
        </w:rPr>
        <w:t>-t kapott előfordulhatnak az alábbi tünetek:</w:t>
      </w:r>
    </w:p>
    <w:p w14:paraId="38EAB555" w14:textId="049DB945" w:rsidR="00857539" w:rsidRPr="002F4BD6" w:rsidRDefault="00857539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F4BD6">
        <w:rPr>
          <w:szCs w:val="22"/>
          <w:lang w:val="hu-HU"/>
        </w:rPr>
        <w:t>- zavartság vagy izgatottság</w:t>
      </w:r>
    </w:p>
    <w:p w14:paraId="1F3B4F7A" w14:textId="4D23D9F5" w:rsidR="00857539" w:rsidRPr="002F4BD6" w:rsidRDefault="00857539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F4BD6">
        <w:rPr>
          <w:szCs w:val="22"/>
          <w:lang w:val="hu-HU"/>
        </w:rPr>
        <w:lastRenderedPageBreak/>
        <w:t xml:space="preserve">- hallucinációk </w:t>
      </w:r>
    </w:p>
    <w:p w14:paraId="4164CDBE" w14:textId="48A38D39" w:rsidR="00857539" w:rsidRPr="002F4BD6" w:rsidRDefault="00857539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F4BD6">
        <w:rPr>
          <w:szCs w:val="22"/>
          <w:lang w:val="hu-HU"/>
        </w:rPr>
        <w:t>- görcsök</w:t>
      </w:r>
    </w:p>
    <w:p w14:paraId="468E0BE6" w14:textId="2EC21D91" w:rsidR="00857539" w:rsidRPr="002F4BD6" w:rsidRDefault="00857539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F4BD6">
        <w:rPr>
          <w:szCs w:val="22"/>
          <w:lang w:val="hu-HU"/>
        </w:rPr>
        <w:t>- eszméletlen állapot (kóma).</w:t>
      </w:r>
    </w:p>
    <w:p w14:paraId="0E928C23" w14:textId="752723B8" w:rsidR="000F6392" w:rsidRPr="002F4BD6" w:rsidRDefault="000F6392" w:rsidP="00B74F6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716E605" w14:textId="77777777" w:rsidR="00AC7F2D" w:rsidRPr="002F4BD6" w:rsidRDefault="00AC7F2D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25BCAB0" w14:textId="77777777" w:rsidR="00857539" w:rsidRPr="002F4BD6" w:rsidRDefault="00857539" w:rsidP="007717FC">
      <w:pPr>
        <w:spacing w:line="260" w:lineRule="atLeast"/>
        <w:ind w:left="567" w:right="-2" w:hanging="567"/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>4.</w:t>
      </w:r>
      <w:r w:rsidRPr="002F4BD6">
        <w:rPr>
          <w:b/>
          <w:noProof/>
          <w:szCs w:val="22"/>
          <w:lang w:val="hu-HU"/>
        </w:rPr>
        <w:tab/>
        <w:t>Lehetséges mellékhatások</w:t>
      </w:r>
    </w:p>
    <w:p w14:paraId="067B9137" w14:textId="77777777" w:rsidR="00857539" w:rsidRPr="002F4BD6" w:rsidRDefault="00857539" w:rsidP="007717FC">
      <w:pPr>
        <w:spacing w:line="260" w:lineRule="atLeast"/>
        <w:ind w:right="-29"/>
        <w:rPr>
          <w:noProof/>
          <w:szCs w:val="22"/>
          <w:lang w:val="hu-HU"/>
        </w:rPr>
      </w:pPr>
    </w:p>
    <w:p w14:paraId="4D7EA533" w14:textId="77777777" w:rsidR="00857539" w:rsidRPr="002F4BD6" w:rsidDel="0018456A" w:rsidRDefault="00857539" w:rsidP="007717FC">
      <w:pPr>
        <w:spacing w:line="260" w:lineRule="atLeast"/>
        <w:ind w:right="-29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Mint minden gyógyszer, így ez a gyógyszer is okozhat mellékhatásokat, amelyek azonban nem mindenkinél jelentkeznek.</w:t>
      </w:r>
    </w:p>
    <w:p w14:paraId="6953E30A" w14:textId="77777777" w:rsidR="000F6392" w:rsidRPr="002F4BD6" w:rsidRDefault="000F6392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  <w:lang w:val="hu-HU"/>
        </w:rPr>
      </w:pPr>
    </w:p>
    <w:p w14:paraId="6FC9D459" w14:textId="2B2E5BD5" w:rsidR="00BF2FEF" w:rsidRPr="002F4BD6" w:rsidRDefault="00BF2FEF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>Allergiás reakciók (10 000 közül legfeljebb 1 beteget érinthetnek)</w:t>
      </w:r>
    </w:p>
    <w:p w14:paraId="4433E89D" w14:textId="11B09EB0" w:rsidR="00BF2FEF" w:rsidRPr="002F4BD6" w:rsidRDefault="00BF2FEF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Ha allergiás reakció jelentkezik Önnél</w:t>
      </w:r>
      <w:r w:rsidR="00121BF0" w:rsidRPr="002F4BD6">
        <w:rPr>
          <w:noProof/>
          <w:szCs w:val="22"/>
          <w:lang w:val="hu-HU"/>
        </w:rPr>
        <w:t xml:space="preserve">, hagyja abba az Aciclovir </w:t>
      </w:r>
      <w:r w:rsidR="00FD45E4">
        <w:rPr>
          <w:noProof/>
          <w:szCs w:val="22"/>
          <w:lang w:val="hu-HU"/>
        </w:rPr>
        <w:t>Azevedos</w:t>
      </w:r>
      <w:r w:rsidRPr="002F4BD6">
        <w:rPr>
          <w:noProof/>
          <w:szCs w:val="22"/>
          <w:lang w:val="hu-HU"/>
        </w:rPr>
        <w:t xml:space="preserve"> szedését és azonnal forduljon orvoshoz. </w:t>
      </w:r>
    </w:p>
    <w:p w14:paraId="2CE4524B" w14:textId="166FA368" w:rsidR="00BF2FEF" w:rsidRPr="002F4BD6" w:rsidRDefault="00BF2FEF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A tünetek a következők lehetnek:</w:t>
      </w:r>
    </w:p>
    <w:p w14:paraId="4E35D9BE" w14:textId="7017E2A9" w:rsidR="00BF2FEF" w:rsidRPr="002F4BD6" w:rsidRDefault="00BF2FEF" w:rsidP="007717FC">
      <w:pPr>
        <w:pStyle w:val="Listaszerbekezds"/>
        <w:numPr>
          <w:ilvl w:val="0"/>
          <w:numId w:val="36"/>
        </w:numPr>
        <w:rPr>
          <w:szCs w:val="22"/>
          <w:lang w:val="hu-HU"/>
        </w:rPr>
      </w:pPr>
      <w:r w:rsidRPr="002F4BD6">
        <w:rPr>
          <w:szCs w:val="22"/>
          <w:lang w:val="hu-HU"/>
        </w:rPr>
        <w:t>bőrkiütés, viszketés vagy csalánkiütés</w:t>
      </w:r>
    </w:p>
    <w:p w14:paraId="02EF2758" w14:textId="5F5F6760" w:rsidR="00BF2FEF" w:rsidRPr="002F4BD6" w:rsidRDefault="00BF2FEF" w:rsidP="007717FC">
      <w:pPr>
        <w:pStyle w:val="Listaszerbekezds"/>
        <w:numPr>
          <w:ilvl w:val="0"/>
          <w:numId w:val="36"/>
        </w:numPr>
        <w:rPr>
          <w:szCs w:val="22"/>
          <w:lang w:val="hu-HU"/>
        </w:rPr>
      </w:pPr>
      <w:r w:rsidRPr="002F4BD6">
        <w:rPr>
          <w:szCs w:val="22"/>
          <w:lang w:val="hu-HU"/>
        </w:rPr>
        <w:t>arc, ajkak, nyelv vagy egyéb testrészek duzzanata</w:t>
      </w:r>
    </w:p>
    <w:p w14:paraId="2BC4FBDD" w14:textId="3AAA4209" w:rsidR="00BF2FEF" w:rsidRPr="002F4BD6" w:rsidRDefault="00BF2FEF" w:rsidP="007717FC">
      <w:pPr>
        <w:pStyle w:val="Listaszerbekezds"/>
        <w:numPr>
          <w:ilvl w:val="0"/>
          <w:numId w:val="36"/>
        </w:numPr>
        <w:rPr>
          <w:szCs w:val="22"/>
          <w:lang w:val="hu-HU"/>
        </w:rPr>
      </w:pPr>
      <w:r w:rsidRPr="002F4BD6">
        <w:rPr>
          <w:szCs w:val="22"/>
          <w:lang w:val="hu-HU"/>
        </w:rPr>
        <w:t>légszomj, sípoló légzés vagy légzés</w:t>
      </w:r>
      <w:r w:rsidR="00005026">
        <w:rPr>
          <w:szCs w:val="22"/>
          <w:lang w:val="hu-HU"/>
        </w:rPr>
        <w:t>i nehézség</w:t>
      </w:r>
    </w:p>
    <w:p w14:paraId="25D6B836" w14:textId="2CFE3A14" w:rsidR="00BF2FEF" w:rsidRPr="002F4BD6" w:rsidRDefault="00BF2FEF" w:rsidP="002F4BD6">
      <w:pPr>
        <w:pStyle w:val="Listaszerbekezds"/>
        <w:numPr>
          <w:ilvl w:val="0"/>
          <w:numId w:val="36"/>
        </w:numPr>
        <w:rPr>
          <w:szCs w:val="22"/>
          <w:lang w:val="hu-HU"/>
        </w:rPr>
      </w:pPr>
      <w:r w:rsidRPr="002F4BD6">
        <w:rPr>
          <w:szCs w:val="22"/>
          <w:lang w:val="hu-HU"/>
        </w:rPr>
        <w:t>magas láz és szédülés, különösen felálláskor.</w:t>
      </w:r>
    </w:p>
    <w:p w14:paraId="297DB653" w14:textId="77777777" w:rsidR="00F2267C" w:rsidRPr="002F4BD6" w:rsidRDefault="00F2267C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  <w:lang w:val="hu-HU"/>
        </w:rPr>
      </w:pPr>
    </w:p>
    <w:p w14:paraId="56C86658" w14:textId="704791E5" w:rsidR="00F2267C" w:rsidRPr="002F4BD6" w:rsidRDefault="00857539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Egyéb mellékhatások:</w:t>
      </w:r>
    </w:p>
    <w:p w14:paraId="610B0FCA" w14:textId="77777777" w:rsidR="00F2267C" w:rsidRPr="002F4BD6" w:rsidRDefault="00F2267C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  <w:lang w:val="hu-HU"/>
        </w:rPr>
      </w:pPr>
    </w:p>
    <w:p w14:paraId="4FF672E3" w14:textId="53D5F9E3" w:rsidR="00857539" w:rsidRDefault="00857539" w:rsidP="007717FC">
      <w:pPr>
        <w:rPr>
          <w:b/>
          <w:szCs w:val="22"/>
          <w:lang w:val="hu-HU"/>
        </w:rPr>
      </w:pPr>
      <w:r w:rsidRPr="002F4BD6">
        <w:rPr>
          <w:b/>
          <w:szCs w:val="22"/>
          <w:lang w:val="hu-HU"/>
        </w:rPr>
        <w:t>Gyakori (10 közül legfeljebb 1 beteget érinthetnek):</w:t>
      </w:r>
    </w:p>
    <w:p w14:paraId="52E05A0C" w14:textId="23786952" w:rsidR="00D526A5" w:rsidRPr="00D526A5" w:rsidRDefault="00D526A5" w:rsidP="00B74F63">
      <w:pPr>
        <w:pStyle w:val="Listaszerbekezds"/>
        <w:numPr>
          <w:ilvl w:val="0"/>
          <w:numId w:val="36"/>
        </w:numPr>
        <w:rPr>
          <w:szCs w:val="22"/>
          <w:lang w:val="hu-HU"/>
        </w:rPr>
      </w:pPr>
      <w:r w:rsidRPr="00B74F63">
        <w:rPr>
          <w:szCs w:val="22"/>
          <w:lang w:val="hu-HU"/>
        </w:rPr>
        <w:t>vénagyulladás</w:t>
      </w:r>
    </w:p>
    <w:p w14:paraId="27CBF2D0" w14:textId="5A66D835" w:rsidR="00857539" w:rsidRPr="002F4BD6" w:rsidRDefault="00857539" w:rsidP="007717FC">
      <w:pPr>
        <w:pStyle w:val="Listaszerbekezds"/>
        <w:numPr>
          <w:ilvl w:val="0"/>
          <w:numId w:val="36"/>
        </w:numPr>
        <w:rPr>
          <w:szCs w:val="22"/>
          <w:lang w:val="hu-HU"/>
        </w:rPr>
      </w:pPr>
      <w:r w:rsidRPr="002F4BD6">
        <w:rPr>
          <w:szCs w:val="22"/>
          <w:lang w:val="hu-HU"/>
        </w:rPr>
        <w:t>hányinger, hányás</w:t>
      </w:r>
    </w:p>
    <w:p w14:paraId="3C714ACB" w14:textId="42E00927" w:rsidR="00857539" w:rsidRPr="002F4BD6" w:rsidRDefault="00857539" w:rsidP="007717FC">
      <w:pPr>
        <w:numPr>
          <w:ilvl w:val="0"/>
          <w:numId w:val="36"/>
        </w:numPr>
        <w:suppressAutoHyphens/>
        <w:rPr>
          <w:szCs w:val="22"/>
          <w:lang w:val="hu-HU"/>
        </w:rPr>
      </w:pPr>
      <w:r w:rsidRPr="002F4BD6">
        <w:rPr>
          <w:szCs w:val="22"/>
          <w:lang w:val="hu-HU"/>
        </w:rPr>
        <w:t>a bőr fokozott fényérzékenysége</w:t>
      </w:r>
    </w:p>
    <w:p w14:paraId="614F343F" w14:textId="77777777" w:rsidR="00857539" w:rsidRPr="002F4BD6" w:rsidRDefault="00857539" w:rsidP="002F4BD6">
      <w:pPr>
        <w:numPr>
          <w:ilvl w:val="0"/>
          <w:numId w:val="36"/>
        </w:numPr>
        <w:suppressAutoHyphens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a vér egyes laboratóriumi értékeinek megváltozása (májenzim-értékek, karbamid- és </w:t>
      </w:r>
      <w:proofErr w:type="spellStart"/>
      <w:r w:rsidRPr="002F4BD6">
        <w:rPr>
          <w:szCs w:val="22"/>
          <w:lang w:val="hu-HU"/>
        </w:rPr>
        <w:t>kreatininszint</w:t>
      </w:r>
      <w:proofErr w:type="spellEnd"/>
      <w:r w:rsidRPr="002F4BD6">
        <w:rPr>
          <w:szCs w:val="22"/>
          <w:lang w:val="hu-HU"/>
        </w:rPr>
        <w:t xml:space="preserve"> emelkedés)</w:t>
      </w:r>
    </w:p>
    <w:p w14:paraId="3694414F" w14:textId="30B439B3" w:rsidR="00857539" w:rsidRPr="002F4BD6" w:rsidRDefault="00857539" w:rsidP="00CC3D1E">
      <w:pPr>
        <w:numPr>
          <w:ilvl w:val="0"/>
          <w:numId w:val="36"/>
        </w:numPr>
        <w:suppressAutoHyphens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viszketés, csalánkiütés, bőrkiütés </w:t>
      </w:r>
    </w:p>
    <w:p w14:paraId="7A80B774" w14:textId="77777777" w:rsidR="00F2267C" w:rsidRPr="002F4BD6" w:rsidRDefault="00F2267C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  <w:lang w:val="hu-HU"/>
        </w:rPr>
      </w:pPr>
    </w:p>
    <w:p w14:paraId="553E7BA8" w14:textId="77777777" w:rsidR="00857539" w:rsidRPr="002F4BD6" w:rsidRDefault="00857539" w:rsidP="007717FC">
      <w:pPr>
        <w:rPr>
          <w:b/>
          <w:szCs w:val="22"/>
          <w:lang w:val="hu-HU"/>
        </w:rPr>
      </w:pPr>
      <w:r w:rsidRPr="002F4BD6">
        <w:rPr>
          <w:b/>
          <w:szCs w:val="22"/>
          <w:lang w:val="hu-HU"/>
        </w:rPr>
        <w:t>Nem gyakori</w:t>
      </w:r>
      <w:r w:rsidRPr="002F4BD6">
        <w:rPr>
          <w:szCs w:val="22"/>
          <w:lang w:val="hu-HU"/>
        </w:rPr>
        <w:t xml:space="preserve"> </w:t>
      </w:r>
      <w:r w:rsidRPr="002F4BD6">
        <w:rPr>
          <w:b/>
          <w:szCs w:val="22"/>
          <w:lang w:val="hu-HU"/>
        </w:rPr>
        <w:t>(100 közül legfeljebb 1 beteget érinthetnek):</w:t>
      </w:r>
    </w:p>
    <w:p w14:paraId="7440D555" w14:textId="77777777" w:rsidR="00857539" w:rsidRPr="002F4BD6" w:rsidRDefault="00857539" w:rsidP="007717FC">
      <w:pPr>
        <w:numPr>
          <w:ilvl w:val="0"/>
          <w:numId w:val="37"/>
        </w:numPr>
        <w:suppressAutoHyphens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vérszegénység, </w:t>
      </w:r>
    </w:p>
    <w:p w14:paraId="45B8DDD4" w14:textId="77777777" w:rsidR="00857539" w:rsidRPr="002F4BD6" w:rsidRDefault="00857539" w:rsidP="007717FC">
      <w:pPr>
        <w:numPr>
          <w:ilvl w:val="0"/>
          <w:numId w:val="37"/>
        </w:numPr>
        <w:suppressAutoHyphens/>
        <w:rPr>
          <w:szCs w:val="22"/>
          <w:lang w:val="hu-HU"/>
        </w:rPr>
      </w:pPr>
      <w:r w:rsidRPr="002F4BD6">
        <w:rPr>
          <w:szCs w:val="22"/>
          <w:lang w:val="hu-HU"/>
        </w:rPr>
        <w:t>csökkent fehérvérsejt-szám</w:t>
      </w:r>
    </w:p>
    <w:p w14:paraId="591ACD3F" w14:textId="36EBE54F" w:rsidR="00857539" w:rsidRPr="002F4BD6" w:rsidRDefault="00857539" w:rsidP="002F4BD6">
      <w:pPr>
        <w:numPr>
          <w:ilvl w:val="0"/>
          <w:numId w:val="37"/>
        </w:numPr>
        <w:suppressAutoHyphens/>
        <w:rPr>
          <w:szCs w:val="22"/>
          <w:lang w:val="hu-HU"/>
        </w:rPr>
      </w:pPr>
      <w:r w:rsidRPr="002F4BD6">
        <w:rPr>
          <w:szCs w:val="22"/>
          <w:lang w:val="hu-HU"/>
        </w:rPr>
        <w:t>csökkent vérlemezkeszám</w:t>
      </w:r>
    </w:p>
    <w:p w14:paraId="45983A84" w14:textId="77777777" w:rsidR="00F2267C" w:rsidRPr="002F4BD6" w:rsidRDefault="00F2267C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274BDC73" w14:textId="77777777" w:rsidR="00857539" w:rsidRPr="002F4BD6" w:rsidRDefault="00857539" w:rsidP="007717FC">
      <w:pPr>
        <w:rPr>
          <w:b/>
          <w:szCs w:val="22"/>
          <w:lang w:val="hu-HU"/>
        </w:rPr>
      </w:pPr>
      <w:r w:rsidRPr="002F4BD6">
        <w:rPr>
          <w:b/>
          <w:szCs w:val="22"/>
          <w:lang w:val="hu-HU"/>
        </w:rPr>
        <w:t>Nagyon ritka (10.000 közül legfeljebb 1 beteget érinthetnek):</w:t>
      </w:r>
    </w:p>
    <w:p w14:paraId="2454FD0C" w14:textId="025720E4" w:rsidR="00857539" w:rsidRPr="002F4BD6" w:rsidRDefault="00857539" w:rsidP="007717FC">
      <w:pPr>
        <w:numPr>
          <w:ilvl w:val="0"/>
          <w:numId w:val="38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F4BD6">
        <w:rPr>
          <w:szCs w:val="22"/>
          <w:lang w:val="hu-HU"/>
        </w:rPr>
        <w:t>túlérzékenységi (</w:t>
      </w:r>
      <w:proofErr w:type="spellStart"/>
      <w:r w:rsidRPr="002F4BD6">
        <w:rPr>
          <w:szCs w:val="22"/>
          <w:lang w:val="hu-HU"/>
        </w:rPr>
        <w:t>anafilaxiás</w:t>
      </w:r>
      <w:proofErr w:type="spellEnd"/>
      <w:r w:rsidRPr="002F4BD6">
        <w:rPr>
          <w:szCs w:val="22"/>
          <w:lang w:val="hu-HU"/>
        </w:rPr>
        <w:t>) reakció,</w:t>
      </w:r>
    </w:p>
    <w:p w14:paraId="6B7C83F5" w14:textId="75D4A461" w:rsidR="00857539" w:rsidRPr="002F4BD6" w:rsidRDefault="00857539" w:rsidP="007717FC">
      <w:pPr>
        <w:numPr>
          <w:ilvl w:val="0"/>
          <w:numId w:val="38"/>
        </w:numPr>
        <w:tabs>
          <w:tab w:val="clear" w:pos="567"/>
        </w:tabs>
        <w:suppressAutoHyphens/>
        <w:ind w:left="567" w:hanging="567"/>
        <w:rPr>
          <w:szCs w:val="22"/>
          <w:lang w:val="hu-HU"/>
        </w:rPr>
      </w:pPr>
      <w:r w:rsidRPr="002F4BD6">
        <w:rPr>
          <w:szCs w:val="22"/>
          <w:lang w:val="hu-HU"/>
        </w:rPr>
        <w:t>fejfájás, szédülés, izgatottság, zavartság, remegés, mozgási-kordináció zavara, a hangok megalkotásának és a szavak kiejtésének zavartsága, hallucinációk, pszichotikus tünetek, görcsök, álmosság, agyvelőbántalom, kóma</w:t>
      </w:r>
    </w:p>
    <w:p w14:paraId="22DF3C9A" w14:textId="68BC5B84" w:rsidR="00857539" w:rsidRPr="002F4BD6" w:rsidRDefault="00857539" w:rsidP="002F4BD6">
      <w:pPr>
        <w:numPr>
          <w:ilvl w:val="0"/>
          <w:numId w:val="38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F4BD6">
        <w:rPr>
          <w:szCs w:val="22"/>
          <w:lang w:val="hu-HU"/>
        </w:rPr>
        <w:t>nehézlégzés</w:t>
      </w:r>
    </w:p>
    <w:p w14:paraId="69249751" w14:textId="007690F8" w:rsidR="00857539" w:rsidRPr="002F4BD6" w:rsidRDefault="00857539" w:rsidP="00CC3D1E">
      <w:pPr>
        <w:numPr>
          <w:ilvl w:val="0"/>
          <w:numId w:val="38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F4BD6">
        <w:rPr>
          <w:szCs w:val="22"/>
          <w:lang w:val="hu-HU"/>
        </w:rPr>
        <w:t>hasmenés, hasi fájdalom</w:t>
      </w:r>
    </w:p>
    <w:p w14:paraId="31D948D6" w14:textId="3A80342D" w:rsidR="00857539" w:rsidRPr="002F4BD6" w:rsidRDefault="00857539">
      <w:pPr>
        <w:numPr>
          <w:ilvl w:val="0"/>
          <w:numId w:val="37"/>
        </w:numPr>
        <w:suppressAutoHyphens/>
        <w:rPr>
          <w:szCs w:val="22"/>
          <w:lang w:val="hu-HU"/>
        </w:rPr>
      </w:pPr>
      <w:r w:rsidRPr="002F4BD6">
        <w:rPr>
          <w:szCs w:val="22"/>
          <w:lang w:val="hu-HU"/>
        </w:rPr>
        <w:t>láz</w:t>
      </w:r>
    </w:p>
    <w:p w14:paraId="64448AFC" w14:textId="394B0092" w:rsidR="00857539" w:rsidRPr="002F4BD6" w:rsidRDefault="00857539">
      <w:pPr>
        <w:numPr>
          <w:ilvl w:val="0"/>
          <w:numId w:val="37"/>
        </w:numPr>
        <w:suppressAutoHyphens/>
        <w:rPr>
          <w:szCs w:val="22"/>
          <w:lang w:val="hu-HU"/>
        </w:rPr>
      </w:pPr>
      <w:r w:rsidRPr="002F4BD6">
        <w:rPr>
          <w:szCs w:val="22"/>
          <w:lang w:val="hu-HU"/>
        </w:rPr>
        <w:t>a bilirubin-érték átmeneti emelkedése, sárgaság, májgyulladás (hepatitisz)</w:t>
      </w:r>
    </w:p>
    <w:p w14:paraId="3494C741" w14:textId="765CDD29" w:rsidR="00857539" w:rsidRPr="002F4BD6" w:rsidRDefault="00857539">
      <w:pPr>
        <w:numPr>
          <w:ilvl w:val="0"/>
          <w:numId w:val="37"/>
        </w:numPr>
        <w:suppressAutoHyphens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a bőr és a nyálkahártyák gyors </w:t>
      </w:r>
      <w:proofErr w:type="spellStart"/>
      <w:r w:rsidRPr="002F4BD6">
        <w:rPr>
          <w:szCs w:val="22"/>
          <w:lang w:val="hu-HU"/>
        </w:rPr>
        <w:t>megduzzanadása</w:t>
      </w:r>
      <w:proofErr w:type="spellEnd"/>
      <w:r w:rsidRPr="002F4BD6">
        <w:rPr>
          <w:szCs w:val="22"/>
          <w:lang w:val="hu-HU"/>
        </w:rPr>
        <w:t xml:space="preserve"> (</w:t>
      </w:r>
      <w:proofErr w:type="spellStart"/>
      <w:r w:rsidRPr="002F4BD6">
        <w:rPr>
          <w:szCs w:val="22"/>
          <w:lang w:val="hu-HU"/>
        </w:rPr>
        <w:t>angioödéma</w:t>
      </w:r>
      <w:proofErr w:type="spellEnd"/>
      <w:r w:rsidRPr="002F4BD6">
        <w:rPr>
          <w:szCs w:val="22"/>
          <w:lang w:val="hu-HU"/>
        </w:rPr>
        <w:t>).</w:t>
      </w:r>
    </w:p>
    <w:p w14:paraId="4AACDD0F" w14:textId="01F2D416" w:rsidR="00857539" w:rsidRPr="002F4BD6" w:rsidRDefault="00857539">
      <w:pPr>
        <w:numPr>
          <w:ilvl w:val="0"/>
          <w:numId w:val="37"/>
        </w:numPr>
        <w:suppressAutoHyphens/>
        <w:rPr>
          <w:szCs w:val="22"/>
          <w:lang w:val="hu-HU"/>
        </w:rPr>
      </w:pPr>
      <w:r w:rsidRPr="002F4BD6">
        <w:rPr>
          <w:szCs w:val="22"/>
          <w:lang w:val="hu-HU"/>
        </w:rPr>
        <w:t>vesekárosodás, akut veseelégtelenség, vesefájdalom</w:t>
      </w:r>
    </w:p>
    <w:p w14:paraId="64A9571F" w14:textId="67DEF3C4" w:rsidR="00857539" w:rsidRPr="002F4BD6" w:rsidRDefault="000C096E">
      <w:pPr>
        <w:numPr>
          <w:ilvl w:val="0"/>
          <w:numId w:val="37"/>
        </w:numPr>
        <w:suppressAutoHyphens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fáradtságérzet, </w:t>
      </w:r>
      <w:r w:rsidR="00857539" w:rsidRPr="002F4BD6">
        <w:rPr>
          <w:szCs w:val="22"/>
          <w:lang w:val="hu-HU"/>
        </w:rPr>
        <w:t xml:space="preserve">helyi </w:t>
      </w:r>
      <w:proofErr w:type="spellStart"/>
      <w:r w:rsidR="00857539" w:rsidRPr="002F4BD6">
        <w:rPr>
          <w:szCs w:val="22"/>
          <w:lang w:val="hu-HU"/>
        </w:rPr>
        <w:t>gyulladásos</w:t>
      </w:r>
      <w:proofErr w:type="spellEnd"/>
      <w:r w:rsidR="00857539" w:rsidRPr="002F4BD6">
        <w:rPr>
          <w:szCs w:val="22"/>
          <w:lang w:val="hu-HU"/>
        </w:rPr>
        <w:t xml:space="preserve"> reakciók</w:t>
      </w:r>
    </w:p>
    <w:p w14:paraId="49C7504F" w14:textId="77777777" w:rsidR="000F6392" w:rsidRPr="002F4BD6" w:rsidRDefault="000F6392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</w:p>
    <w:p w14:paraId="4CC5A9BC" w14:textId="77777777" w:rsidR="000C096E" w:rsidRPr="002F4BD6" w:rsidRDefault="000C096E" w:rsidP="007717FC">
      <w:pPr>
        <w:ind w:right="-29"/>
        <w:rPr>
          <w:rFonts w:eastAsia="SimSun"/>
          <w:b/>
          <w:bCs/>
          <w:snapToGrid w:val="0"/>
          <w:szCs w:val="22"/>
          <w:lang w:val="hu-HU" w:eastAsia="zh-CN"/>
        </w:rPr>
      </w:pPr>
      <w:r w:rsidRPr="002F4BD6">
        <w:rPr>
          <w:rFonts w:eastAsia="SimSun"/>
          <w:b/>
          <w:bCs/>
          <w:snapToGrid w:val="0"/>
          <w:szCs w:val="22"/>
          <w:lang w:val="hu-HU" w:eastAsia="zh-CN"/>
        </w:rPr>
        <w:t>Mellékhatások bejelentése</w:t>
      </w:r>
    </w:p>
    <w:p w14:paraId="560D6C69" w14:textId="77777777" w:rsidR="000C096E" w:rsidRPr="002F4BD6" w:rsidRDefault="000C096E" w:rsidP="007717FC">
      <w:pPr>
        <w:ind w:right="-29"/>
        <w:rPr>
          <w:rFonts w:eastAsia="SimSun"/>
          <w:noProof/>
          <w:snapToGrid w:val="0"/>
          <w:szCs w:val="22"/>
          <w:lang w:val="hu-HU" w:eastAsia="zh-CN"/>
        </w:rPr>
      </w:pPr>
    </w:p>
    <w:p w14:paraId="5C04CD30" w14:textId="17A5873B" w:rsidR="000C096E" w:rsidRPr="00CC3D1E" w:rsidRDefault="000C096E" w:rsidP="007717FC">
      <w:pPr>
        <w:ind w:right="-2"/>
        <w:rPr>
          <w:rFonts w:eastAsia="SimSun"/>
          <w:snapToGrid w:val="0"/>
          <w:szCs w:val="22"/>
          <w:lang w:val="hu-HU" w:eastAsia="zh-CN"/>
        </w:rPr>
      </w:pPr>
      <w:r w:rsidRPr="002F4BD6">
        <w:rPr>
          <w:rFonts w:eastAsia="SimSun"/>
          <w:snapToGrid w:val="0"/>
          <w:szCs w:val="22"/>
          <w:lang w:val="hu-HU" w:eastAsia="zh-CN"/>
        </w:rPr>
        <w:t xml:space="preserve">Ha </w:t>
      </w:r>
      <w:r w:rsidRPr="002F4BD6">
        <w:rPr>
          <w:rFonts w:eastAsia="SimSun"/>
          <w:noProof/>
          <w:snapToGrid w:val="0"/>
          <w:szCs w:val="22"/>
          <w:lang w:val="hu-HU" w:eastAsia="zh-CN"/>
        </w:rPr>
        <w:t>Önnél bármilyen</w:t>
      </w:r>
      <w:r w:rsidRPr="002F4BD6">
        <w:rPr>
          <w:rFonts w:eastAsia="SimSun"/>
          <w:snapToGrid w:val="0"/>
          <w:szCs w:val="22"/>
          <w:lang w:val="hu-HU" w:eastAsia="zh-CN"/>
        </w:rPr>
        <w:t xml:space="preserve"> mellékhatás </w:t>
      </w:r>
      <w:r w:rsidRPr="002F4BD6">
        <w:rPr>
          <w:rFonts w:eastAsia="SimSun"/>
          <w:noProof/>
          <w:snapToGrid w:val="0"/>
          <w:szCs w:val="22"/>
          <w:lang w:val="hu-HU" w:eastAsia="zh-CN"/>
        </w:rPr>
        <w:t xml:space="preserve">jelentkezik, tájékoztassa kezelőorvosát </w:t>
      </w:r>
      <w:r w:rsidRPr="002F4BD6">
        <w:rPr>
          <w:rFonts w:eastAsia="SimSun"/>
          <w:snapToGrid w:val="0"/>
          <w:szCs w:val="22"/>
          <w:lang w:val="hu-HU" w:eastAsia="zh-CN"/>
        </w:rPr>
        <w:t xml:space="preserve">vagy </w:t>
      </w:r>
      <w:r w:rsidRPr="002F4BD6">
        <w:rPr>
          <w:rFonts w:eastAsia="SimSun"/>
          <w:noProof/>
          <w:snapToGrid w:val="0"/>
          <w:szCs w:val="22"/>
          <w:lang w:val="hu-HU" w:eastAsia="zh-CN"/>
        </w:rPr>
        <w:t>gyógyszerészét</w:t>
      </w:r>
      <w:r w:rsidRPr="002F4BD6">
        <w:rPr>
          <w:rFonts w:eastAsia="SimSun"/>
          <w:snapToGrid w:val="0"/>
          <w:szCs w:val="22"/>
          <w:lang w:val="hu-HU" w:eastAsia="zh-CN"/>
        </w:rPr>
        <w:t xml:space="preserve">. </w:t>
      </w:r>
      <w:r w:rsidRPr="002F4BD6">
        <w:rPr>
          <w:rFonts w:eastAsia="SimSun"/>
          <w:noProof/>
          <w:snapToGrid w:val="0"/>
          <w:szCs w:val="22"/>
          <w:lang w:val="hu-HU" w:eastAsia="zh-CN"/>
        </w:rPr>
        <w:t>Ez</w:t>
      </w:r>
      <w:r w:rsidRPr="002F4BD6">
        <w:rPr>
          <w:rFonts w:eastAsia="SimSun"/>
          <w:snapToGrid w:val="0"/>
          <w:szCs w:val="22"/>
          <w:lang w:val="hu-HU" w:eastAsia="zh-CN"/>
        </w:rPr>
        <w:t xml:space="preserve"> a betegtájékoztatóban </w:t>
      </w:r>
      <w:r w:rsidRPr="002F4BD6">
        <w:rPr>
          <w:rFonts w:eastAsia="SimSun"/>
          <w:noProof/>
          <w:snapToGrid w:val="0"/>
          <w:szCs w:val="22"/>
          <w:lang w:val="hu-HU" w:eastAsia="zh-CN"/>
        </w:rPr>
        <w:t xml:space="preserve">fel nem sorolt bármilyen lehetséges mellékhatásra is vonatkozik. </w:t>
      </w:r>
      <w:r w:rsidRPr="002F4BD6">
        <w:rPr>
          <w:rFonts w:eastAsia="SimSun"/>
          <w:snapToGrid w:val="0"/>
          <w:szCs w:val="22"/>
          <w:lang w:val="hu-HU" w:eastAsia="zh-CN"/>
        </w:rPr>
        <w:t xml:space="preserve">A mellékhatásokat közvetlenül a hatóság részére is bejelentheti az </w:t>
      </w:r>
      <w:hyperlink r:id="rId7" w:history="1">
        <w:r w:rsidR="00AC70C8" w:rsidRPr="003C5989">
          <w:rPr>
            <w:rStyle w:val="Hiperhivatkozs"/>
            <w:b/>
            <w:bCs/>
            <w:szCs w:val="22"/>
            <w:highlight w:val="lightGray"/>
            <w:lang w:val="hu-HU"/>
          </w:rPr>
          <w:t>V. függelékben</w:t>
        </w:r>
      </w:hyperlink>
      <w:r w:rsidRPr="002F4BD6">
        <w:rPr>
          <w:rFonts w:eastAsia="SimSun"/>
          <w:snapToGrid w:val="0"/>
          <w:szCs w:val="22"/>
          <w:highlight w:val="lightGray"/>
          <w:lang w:val="hu-HU" w:eastAsia="zh-CN"/>
        </w:rPr>
        <w:t xml:space="preserve"> található elérhetőségeken keresztül</w:t>
      </w:r>
      <w:r w:rsidRPr="002F4BD6">
        <w:rPr>
          <w:rFonts w:eastAsia="SimSun"/>
          <w:snapToGrid w:val="0"/>
          <w:szCs w:val="22"/>
          <w:lang w:val="hu-HU" w:eastAsia="zh-CN"/>
        </w:rPr>
        <w:t>. A mellékhatások bejelentésével Ön is hozzájárulhat ahhoz, hogy minél több információ álljon rend</w:t>
      </w:r>
      <w:r w:rsidRPr="00CC3D1E">
        <w:rPr>
          <w:rFonts w:eastAsia="SimSun"/>
          <w:snapToGrid w:val="0"/>
          <w:szCs w:val="22"/>
          <w:lang w:val="hu-HU" w:eastAsia="zh-CN"/>
        </w:rPr>
        <w:t>elkezésre a gyógyszer biztonságos alkalmazásával kapcsolatban.</w:t>
      </w:r>
    </w:p>
    <w:p w14:paraId="1C0F26E3" w14:textId="5C7DBE4E" w:rsidR="000F6392" w:rsidRDefault="000F6392" w:rsidP="00B74F63">
      <w:pPr>
        <w:autoSpaceDE w:val="0"/>
        <w:autoSpaceDN w:val="0"/>
        <w:adjustRightInd w:val="0"/>
        <w:rPr>
          <w:szCs w:val="22"/>
          <w:lang w:val="hu-HU"/>
        </w:rPr>
      </w:pPr>
    </w:p>
    <w:p w14:paraId="5EFA9CD6" w14:textId="77777777" w:rsidR="00E941D7" w:rsidRPr="00CC3D1E" w:rsidRDefault="00E941D7" w:rsidP="00B74F63">
      <w:pPr>
        <w:autoSpaceDE w:val="0"/>
        <w:autoSpaceDN w:val="0"/>
        <w:adjustRightInd w:val="0"/>
        <w:rPr>
          <w:szCs w:val="22"/>
          <w:lang w:val="hu-HU"/>
        </w:rPr>
      </w:pPr>
    </w:p>
    <w:p w14:paraId="33BEB15E" w14:textId="3FC4737F" w:rsidR="000C096E" w:rsidRPr="00CC3D1E" w:rsidRDefault="000C096E" w:rsidP="007717FC">
      <w:pPr>
        <w:spacing w:line="260" w:lineRule="atLeast"/>
        <w:ind w:left="567" w:right="-2" w:hanging="567"/>
        <w:rPr>
          <w:b/>
          <w:noProof/>
          <w:szCs w:val="22"/>
          <w:lang w:val="hu-HU"/>
        </w:rPr>
      </w:pPr>
      <w:r w:rsidRPr="00CC3D1E">
        <w:rPr>
          <w:b/>
          <w:noProof/>
          <w:szCs w:val="22"/>
          <w:lang w:val="hu-HU"/>
        </w:rPr>
        <w:lastRenderedPageBreak/>
        <w:t>5.</w:t>
      </w:r>
      <w:r w:rsidRPr="00CC3D1E">
        <w:rPr>
          <w:b/>
          <w:noProof/>
          <w:szCs w:val="22"/>
          <w:lang w:val="hu-HU"/>
        </w:rPr>
        <w:tab/>
        <w:t xml:space="preserve">Hogyan kell az Aciclovir </w:t>
      </w:r>
      <w:r w:rsidR="00FD45E4">
        <w:rPr>
          <w:b/>
          <w:noProof/>
          <w:szCs w:val="22"/>
          <w:lang w:val="hu-HU"/>
        </w:rPr>
        <w:t>Azevedos</w:t>
      </w:r>
      <w:r w:rsidRPr="00CC3D1E">
        <w:rPr>
          <w:b/>
          <w:noProof/>
          <w:szCs w:val="22"/>
          <w:lang w:val="hu-HU"/>
        </w:rPr>
        <w:t>-t tárolni?</w:t>
      </w:r>
    </w:p>
    <w:p w14:paraId="7E9919F0" w14:textId="77777777" w:rsidR="000F6392" w:rsidRPr="00CC3D1E" w:rsidRDefault="000F6392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75F2288B" w14:textId="77777777" w:rsidR="000C096E" w:rsidRPr="002F4BD6" w:rsidRDefault="000C096E" w:rsidP="007717FC">
      <w:pPr>
        <w:spacing w:line="260" w:lineRule="atLeast"/>
        <w:ind w:right="-2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>A gyógyszer gyermekektől elzárva tartandó!</w:t>
      </w:r>
    </w:p>
    <w:p w14:paraId="5652DD66" w14:textId="77777777" w:rsidR="00F2267C" w:rsidRPr="002F4BD6" w:rsidRDefault="00F2267C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078B8CA0" w14:textId="77777777" w:rsidR="000C096E" w:rsidRPr="002F4BD6" w:rsidRDefault="000C096E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F4BD6">
        <w:rPr>
          <w:noProof/>
          <w:szCs w:val="22"/>
          <w:lang w:val="hu-HU"/>
        </w:rPr>
        <w:t>Legfeljebb</w:t>
      </w:r>
      <w:r w:rsidRPr="002F4BD6">
        <w:rPr>
          <w:b/>
          <w:noProof/>
          <w:szCs w:val="22"/>
          <w:lang w:val="hu-HU"/>
        </w:rPr>
        <w:t xml:space="preserve"> </w:t>
      </w:r>
      <w:r w:rsidRPr="002F4BD6">
        <w:rPr>
          <w:noProof/>
          <w:szCs w:val="22"/>
          <w:lang w:val="hu-HU"/>
        </w:rPr>
        <w:t>25°C-on tárolandó.</w:t>
      </w:r>
      <w:r w:rsidRPr="002F4BD6">
        <w:rPr>
          <w:szCs w:val="22"/>
          <w:lang w:val="hu-HU"/>
        </w:rPr>
        <w:t xml:space="preserve"> </w:t>
      </w:r>
    </w:p>
    <w:p w14:paraId="6EB07C31" w14:textId="77777777" w:rsidR="00B52F54" w:rsidRPr="00534AA3" w:rsidRDefault="00B52F54" w:rsidP="00B52F5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pt-PT"/>
        </w:rPr>
      </w:pPr>
    </w:p>
    <w:p w14:paraId="324E6AB4" w14:textId="573C49ED" w:rsidR="00F2267C" w:rsidRPr="002F4BD6" w:rsidRDefault="00B52F54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534AA3">
        <w:rPr>
          <w:szCs w:val="22"/>
          <w:lang w:val="hu-HU" w:eastAsia="pt-PT"/>
        </w:rPr>
        <w:t>Az infúzióhoz tovább hígított oldat</w:t>
      </w:r>
    </w:p>
    <w:p w14:paraId="5463B525" w14:textId="77777777" w:rsidR="00B52F54" w:rsidRPr="00534AA3" w:rsidRDefault="00B52F54" w:rsidP="00B52F5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pt-PT"/>
        </w:rPr>
      </w:pPr>
      <w:r w:rsidRPr="00534AA3">
        <w:rPr>
          <w:szCs w:val="22"/>
          <w:lang w:val="hu-HU" w:eastAsia="pt-PT"/>
        </w:rPr>
        <w:t>- Nátrium-klorid (0,9% w/v) intravénás infúzióval hígított oldat kémiai és fizikai stabilitása 25°C-on vagy 2°C-8°C között 24 órán át igazolt.</w:t>
      </w:r>
    </w:p>
    <w:p w14:paraId="10292B61" w14:textId="77777777" w:rsidR="00B52F54" w:rsidRPr="003C5989" w:rsidRDefault="00B52F54" w:rsidP="00B52F5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pt-PT"/>
        </w:rPr>
      </w:pPr>
      <w:r w:rsidRPr="003C5989">
        <w:rPr>
          <w:szCs w:val="22"/>
          <w:lang w:val="hu-HU" w:eastAsia="pt-PT"/>
        </w:rPr>
        <w:t xml:space="preserve">- Nátrium-klorid (0,18% w/v) és glükóz (4% w/v) intravénás infúzióval hígított oldat kémiai és fizikai stabilitása 25°C-on 12 órán át igazolt. </w:t>
      </w:r>
    </w:p>
    <w:p w14:paraId="1671E109" w14:textId="77777777" w:rsidR="00B52F54" w:rsidRPr="003C5989" w:rsidRDefault="00B52F54" w:rsidP="00B52F5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pt-PT"/>
        </w:rPr>
      </w:pPr>
      <w:r w:rsidRPr="003C5989">
        <w:rPr>
          <w:szCs w:val="22"/>
          <w:lang w:val="hu-HU" w:eastAsia="pt-PT"/>
        </w:rPr>
        <w:t xml:space="preserve">- Nátrium-klorid (0,45 w/v) és glükóz (2,5 w/v%) intravénás infúzióval hígított oldat kémiai és fizikai stabilitása 25°C-on 24 órán </w:t>
      </w:r>
      <w:proofErr w:type="gramStart"/>
      <w:r w:rsidRPr="003C5989">
        <w:rPr>
          <w:szCs w:val="22"/>
          <w:lang w:val="hu-HU" w:eastAsia="pt-PT"/>
        </w:rPr>
        <w:t>át</w:t>
      </w:r>
      <w:proofErr w:type="gramEnd"/>
      <w:r w:rsidRPr="003C5989">
        <w:rPr>
          <w:szCs w:val="22"/>
          <w:lang w:val="hu-HU" w:eastAsia="pt-PT"/>
        </w:rPr>
        <w:t xml:space="preserve"> valamint 2°C-8°C között 8 órán át igazolt.</w:t>
      </w:r>
    </w:p>
    <w:p w14:paraId="0DA8B0BF" w14:textId="77777777" w:rsidR="00324C96" w:rsidRPr="002F4BD6" w:rsidRDefault="00324C96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4BF82046" w14:textId="770D5DD9" w:rsidR="005E1108" w:rsidRPr="005E1108" w:rsidRDefault="005E1108" w:rsidP="005E1108">
      <w:pPr>
        <w:spacing w:line="240" w:lineRule="auto"/>
        <w:ind w:right="-2"/>
        <w:rPr>
          <w:lang w:val="es-ES_tradnl"/>
        </w:rPr>
      </w:pPr>
      <w:r w:rsidRPr="005E1108">
        <w:rPr>
          <w:lang w:val="es-ES_tradnl"/>
        </w:rPr>
        <w:t xml:space="preserve">A címkén feltüntetett lejárati idő </w:t>
      </w:r>
      <w:r w:rsidR="00DE02FA" w:rsidRPr="00534AA3">
        <w:rPr>
          <w:noProof/>
          <w:szCs w:val="22"/>
          <w:lang w:val="hu-HU"/>
        </w:rPr>
        <w:t>(</w:t>
      </w:r>
      <w:r w:rsidR="008B3723" w:rsidRPr="00534AA3">
        <w:rPr>
          <w:noProof/>
          <w:szCs w:val="22"/>
          <w:lang w:val="hu-HU"/>
        </w:rPr>
        <w:t>Felhasználható:/</w:t>
      </w:r>
      <w:r w:rsidRPr="005E1108">
        <w:rPr>
          <w:lang w:val="es-ES_tradnl"/>
        </w:rPr>
        <w:t>Felh.:/Exp:</w:t>
      </w:r>
      <w:r w:rsidR="00DE02FA" w:rsidRPr="00534AA3">
        <w:rPr>
          <w:noProof/>
          <w:szCs w:val="22"/>
          <w:lang w:val="hu-HU"/>
        </w:rPr>
        <w:t>)</w:t>
      </w:r>
      <w:r>
        <w:rPr>
          <w:lang w:val="es-ES_tradnl"/>
        </w:rPr>
        <w:t xml:space="preserve"> után ne </w:t>
      </w:r>
      <w:r w:rsidRPr="005E1108">
        <w:rPr>
          <w:lang w:val="es-ES_tradnl"/>
        </w:rPr>
        <w:t>alkal</w:t>
      </w:r>
      <w:r>
        <w:rPr>
          <w:lang w:val="es-ES_tradnl"/>
        </w:rPr>
        <w:t>mazza</w:t>
      </w:r>
      <w:r w:rsidRPr="005E1108">
        <w:rPr>
          <w:lang w:val="es-ES_tradnl"/>
        </w:rPr>
        <w:t xml:space="preserve"> ezt </w:t>
      </w:r>
      <w:r w:rsidRPr="005E1108">
        <w:rPr>
          <w:noProof/>
          <w:szCs w:val="24"/>
          <w:lang w:val="es-ES_tradnl"/>
        </w:rPr>
        <w:t>a gyógyszert</w:t>
      </w:r>
      <w:r>
        <w:rPr>
          <w:lang w:val="es-ES_tradnl"/>
        </w:rPr>
        <w:t xml:space="preserve">. </w:t>
      </w:r>
      <w:r w:rsidRPr="005E1108">
        <w:rPr>
          <w:lang w:val="es-ES_tradnl"/>
        </w:rPr>
        <w:t xml:space="preserve">A lejárati idő </w:t>
      </w:r>
      <w:r w:rsidRPr="005E1108">
        <w:rPr>
          <w:noProof/>
          <w:szCs w:val="24"/>
          <w:lang w:val="es-ES_tradnl"/>
        </w:rPr>
        <w:t>az adott</w:t>
      </w:r>
      <w:r w:rsidRPr="005E1108">
        <w:rPr>
          <w:lang w:val="es-ES_tradnl"/>
        </w:rPr>
        <w:t xml:space="preserve"> </w:t>
      </w:r>
      <w:r>
        <w:rPr>
          <w:lang w:val="es-ES_tradnl"/>
        </w:rPr>
        <w:t>hónap utolsó napjára vonatkozik.</w:t>
      </w:r>
    </w:p>
    <w:p w14:paraId="14A03318" w14:textId="77777777" w:rsidR="00B52F54" w:rsidRPr="00534AA3" w:rsidRDefault="00B52F54" w:rsidP="00B52F54">
      <w:pPr>
        <w:tabs>
          <w:tab w:val="clear" w:pos="567"/>
        </w:tabs>
        <w:suppressAutoHyphens/>
        <w:spacing w:line="240" w:lineRule="auto"/>
        <w:rPr>
          <w:spacing w:val="-3"/>
          <w:szCs w:val="22"/>
          <w:lang w:val="es-ES_tradnl" w:eastAsia="pt-PT"/>
        </w:rPr>
      </w:pPr>
    </w:p>
    <w:p w14:paraId="5D3BC83E" w14:textId="1AB45EA9" w:rsidR="00B52F54" w:rsidRPr="00534AA3" w:rsidRDefault="00B52F54" w:rsidP="00B52F54">
      <w:pPr>
        <w:tabs>
          <w:tab w:val="clear" w:pos="567"/>
        </w:tabs>
        <w:suppressAutoHyphens/>
        <w:spacing w:line="240" w:lineRule="auto"/>
        <w:rPr>
          <w:spacing w:val="-3"/>
          <w:szCs w:val="22"/>
          <w:lang w:val="es-ES_tradnl" w:eastAsia="pt-PT"/>
        </w:rPr>
      </w:pPr>
      <w:r w:rsidRPr="00534AA3">
        <w:rPr>
          <w:spacing w:val="-3"/>
          <w:szCs w:val="22"/>
          <w:lang w:val="es-ES_tradnl" w:eastAsia="pt-PT"/>
        </w:rPr>
        <w:t>Mikrobiológiai szempontból a készítményt azonnal fel kell használni, kivéve amikor a felbontás/elkészítés/hígítás módszere kizárja a mikrobiológiai szennyeződés kockázatát. Amennyiben nem használják fel azonnal, a felhasználásig az eltartási idő és a tárolási körülmények a felhasználó felelőssége.</w:t>
      </w:r>
    </w:p>
    <w:p w14:paraId="2EF8675F" w14:textId="77777777" w:rsidR="00F2267C" w:rsidRPr="002F4BD6" w:rsidRDefault="00F2267C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18000D69" w14:textId="77777777" w:rsidR="000C096E" w:rsidRPr="002F4BD6" w:rsidRDefault="000C096E" w:rsidP="00B74F63">
      <w:pPr>
        <w:spacing w:line="260" w:lineRule="atLeast"/>
        <w:ind w:right="-2"/>
        <w:rPr>
          <w:szCs w:val="22"/>
          <w:lang w:val="hu-HU"/>
        </w:rPr>
      </w:pPr>
      <w:r w:rsidRPr="002F4BD6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A83A382" w14:textId="0FEDF32D" w:rsidR="000F6392" w:rsidRDefault="000F6392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696B0A9" w14:textId="77777777" w:rsidR="00B52F54" w:rsidRPr="002F4BD6" w:rsidRDefault="00B52F54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2E725B4" w14:textId="77777777" w:rsidR="000C096E" w:rsidRPr="002F4BD6" w:rsidRDefault="000C096E" w:rsidP="007717FC">
      <w:pPr>
        <w:spacing w:line="260" w:lineRule="atLeast"/>
        <w:ind w:left="567" w:right="-2" w:hanging="567"/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>6.</w:t>
      </w:r>
      <w:r w:rsidRPr="002F4BD6">
        <w:rPr>
          <w:b/>
          <w:noProof/>
          <w:szCs w:val="22"/>
          <w:lang w:val="hu-HU"/>
        </w:rPr>
        <w:tab/>
        <w:t xml:space="preserve">A </w:t>
      </w:r>
      <w:r w:rsidRPr="002F4BD6">
        <w:rPr>
          <w:b/>
          <w:bCs/>
          <w:szCs w:val="22"/>
          <w:lang w:val="hu-HU"/>
        </w:rPr>
        <w:t>csomagolás tartalma és egyéb információk</w:t>
      </w:r>
    </w:p>
    <w:p w14:paraId="689E2D4D" w14:textId="77777777" w:rsidR="000C096E" w:rsidRPr="002F4BD6" w:rsidRDefault="000C096E" w:rsidP="007717FC">
      <w:pPr>
        <w:rPr>
          <w:noProof/>
          <w:szCs w:val="22"/>
          <w:lang w:val="hu-HU"/>
        </w:rPr>
      </w:pPr>
    </w:p>
    <w:p w14:paraId="173CC4AF" w14:textId="6E8F9365" w:rsidR="000C096E" w:rsidRPr="002F4BD6" w:rsidRDefault="000C096E" w:rsidP="007717FC">
      <w:pPr>
        <w:rPr>
          <w:noProof/>
          <w:szCs w:val="22"/>
          <w:lang w:val="hu-HU"/>
        </w:rPr>
      </w:pPr>
      <w:r w:rsidRPr="002F4BD6">
        <w:rPr>
          <w:b/>
          <w:bCs/>
          <w:noProof/>
          <w:szCs w:val="22"/>
          <w:lang w:val="hu-HU"/>
        </w:rPr>
        <w:t>Mit tartalmaz a</w:t>
      </w:r>
      <w:r w:rsidR="00121BF0" w:rsidRPr="002F4BD6">
        <w:rPr>
          <w:b/>
          <w:bCs/>
          <w:noProof/>
          <w:szCs w:val="22"/>
          <w:lang w:val="hu-HU"/>
        </w:rPr>
        <w:t>z</w:t>
      </w:r>
      <w:r w:rsidRPr="002F4BD6">
        <w:rPr>
          <w:b/>
          <w:bCs/>
          <w:noProof/>
          <w:szCs w:val="22"/>
          <w:lang w:val="hu-HU"/>
        </w:rPr>
        <w:t xml:space="preserve"> </w:t>
      </w:r>
      <w:r w:rsidR="00121BF0" w:rsidRPr="002F4BD6">
        <w:rPr>
          <w:b/>
          <w:bCs/>
          <w:noProof/>
          <w:szCs w:val="22"/>
          <w:lang w:val="hu-HU"/>
        </w:rPr>
        <w:t xml:space="preserve">Aciclovir </w:t>
      </w:r>
      <w:r w:rsidR="00FD45E4">
        <w:rPr>
          <w:b/>
          <w:bCs/>
          <w:noProof/>
          <w:szCs w:val="22"/>
          <w:lang w:val="hu-HU"/>
        </w:rPr>
        <w:t>Azevedos</w:t>
      </w:r>
    </w:p>
    <w:p w14:paraId="11521BA9" w14:textId="77777777" w:rsidR="000C096E" w:rsidRPr="002F4BD6" w:rsidRDefault="000C096E" w:rsidP="002F4BD6">
      <w:pPr>
        <w:numPr>
          <w:ilvl w:val="0"/>
          <w:numId w:val="39"/>
        </w:numPr>
        <w:tabs>
          <w:tab w:val="clear" w:pos="567"/>
        </w:tabs>
        <w:suppressAutoHyphens/>
        <w:spacing w:line="260" w:lineRule="atLeast"/>
        <w:ind w:left="360" w:right="-2" w:hanging="360"/>
        <w:rPr>
          <w:noProof/>
          <w:szCs w:val="22"/>
          <w:lang w:val="hu-HU"/>
        </w:rPr>
      </w:pPr>
      <w:r w:rsidRPr="002F4BD6">
        <w:rPr>
          <w:noProof/>
          <w:szCs w:val="22"/>
          <w:lang w:val="hu-HU"/>
        </w:rPr>
        <w:t xml:space="preserve">A készítmény hatóanyaga az aciklovir. </w:t>
      </w:r>
    </w:p>
    <w:p w14:paraId="15FBCAB5" w14:textId="77777777" w:rsidR="000C096E" w:rsidRPr="002F4BD6" w:rsidRDefault="000C096E" w:rsidP="00CC3D1E">
      <w:pPr>
        <w:numPr>
          <w:ilvl w:val="0"/>
          <w:numId w:val="40"/>
        </w:numPr>
        <w:tabs>
          <w:tab w:val="clear" w:pos="567"/>
          <w:tab w:val="clear" w:pos="720"/>
        </w:tabs>
        <w:suppressAutoHyphens/>
        <w:ind w:left="360"/>
        <w:rPr>
          <w:szCs w:val="22"/>
          <w:lang w:val="hu-HU"/>
        </w:rPr>
      </w:pPr>
      <w:r w:rsidRPr="002F4BD6">
        <w:rPr>
          <w:noProof/>
          <w:szCs w:val="22"/>
          <w:lang w:val="hu-HU"/>
        </w:rPr>
        <w:t xml:space="preserve">Egyéb összetevő: </w:t>
      </w:r>
      <w:r w:rsidRPr="002F4BD6">
        <w:rPr>
          <w:szCs w:val="22"/>
          <w:lang w:val="hu-HU"/>
        </w:rPr>
        <w:t>nátrium-hidroxid.</w:t>
      </w:r>
    </w:p>
    <w:p w14:paraId="290DBC2C" w14:textId="77777777" w:rsidR="000C096E" w:rsidRPr="002F4BD6" w:rsidRDefault="000C096E">
      <w:pPr>
        <w:spacing w:line="260" w:lineRule="atLeast"/>
        <w:rPr>
          <w:iCs/>
          <w:szCs w:val="22"/>
          <w:lang w:val="hu-HU"/>
        </w:rPr>
      </w:pPr>
    </w:p>
    <w:p w14:paraId="0EF8BE20" w14:textId="151675BE" w:rsidR="000C096E" w:rsidRPr="002F4BD6" w:rsidRDefault="000C096E">
      <w:pPr>
        <w:spacing w:line="260" w:lineRule="atLeast"/>
        <w:rPr>
          <w:b/>
          <w:bCs/>
          <w:noProof/>
          <w:szCs w:val="22"/>
          <w:lang w:val="hu-HU"/>
        </w:rPr>
      </w:pPr>
      <w:r w:rsidRPr="002F4BD6">
        <w:rPr>
          <w:b/>
          <w:bCs/>
          <w:noProof/>
          <w:szCs w:val="22"/>
          <w:lang w:val="hu-HU"/>
        </w:rPr>
        <w:t xml:space="preserve">Milyen az Aciclovir </w:t>
      </w:r>
      <w:r w:rsidR="00FD45E4">
        <w:rPr>
          <w:b/>
          <w:bCs/>
          <w:noProof/>
          <w:szCs w:val="22"/>
          <w:lang w:val="hu-HU"/>
        </w:rPr>
        <w:t>Azevedos</w:t>
      </w:r>
      <w:r w:rsidRPr="002F4BD6">
        <w:rPr>
          <w:b/>
          <w:bCs/>
          <w:noProof/>
          <w:szCs w:val="22"/>
          <w:lang w:val="hu-HU"/>
        </w:rPr>
        <w:t xml:space="preserve"> készítmény külleme és mit tartalmaz a csomagolás</w:t>
      </w:r>
    </w:p>
    <w:p w14:paraId="05DB134B" w14:textId="77777777" w:rsidR="00C652F7" w:rsidRPr="002F4BD6" w:rsidRDefault="00C652F7">
      <w:pPr>
        <w:spacing w:line="260" w:lineRule="atLeast"/>
        <w:rPr>
          <w:noProof/>
          <w:szCs w:val="22"/>
          <w:lang w:val="hu-HU"/>
        </w:rPr>
      </w:pPr>
    </w:p>
    <w:p w14:paraId="51733EF4" w14:textId="1A8ACA96" w:rsidR="00C652F7" w:rsidRPr="002F4BD6" w:rsidRDefault="00C652F7" w:rsidP="00B74F63">
      <w:pPr>
        <w:rPr>
          <w:szCs w:val="22"/>
          <w:lang w:val="hu-HU"/>
        </w:rPr>
      </w:pPr>
      <w:r w:rsidRPr="002F4BD6">
        <w:rPr>
          <w:szCs w:val="22"/>
          <w:lang w:val="hu-HU"/>
        </w:rPr>
        <w:t>Fehér por</w:t>
      </w:r>
      <w:r w:rsidR="00BF2FEF" w:rsidRPr="002F4BD6">
        <w:rPr>
          <w:szCs w:val="22"/>
          <w:lang w:val="hu-HU"/>
        </w:rPr>
        <w:t xml:space="preserve"> injekciós </w:t>
      </w:r>
      <w:r w:rsidRPr="002F4BD6">
        <w:rPr>
          <w:szCs w:val="22"/>
          <w:lang w:val="hu-HU"/>
        </w:rPr>
        <w:t xml:space="preserve">üvegben, </w:t>
      </w:r>
      <w:r w:rsidR="00461FDD" w:rsidRPr="002F4BD6">
        <w:rPr>
          <w:szCs w:val="22"/>
          <w:lang w:val="hu-HU"/>
        </w:rPr>
        <w:t xml:space="preserve">szürke </w:t>
      </w:r>
      <w:proofErr w:type="spellStart"/>
      <w:r w:rsidR="00461FDD" w:rsidRPr="002F4BD6">
        <w:rPr>
          <w:szCs w:val="22"/>
          <w:lang w:val="hu-HU"/>
        </w:rPr>
        <w:t>kl</w:t>
      </w:r>
      <w:r w:rsidR="00B52F54">
        <w:rPr>
          <w:szCs w:val="22"/>
          <w:lang w:val="hu-HU"/>
        </w:rPr>
        <w:t>ór</w:t>
      </w:r>
      <w:r w:rsidRPr="002F4BD6">
        <w:rPr>
          <w:szCs w:val="22"/>
          <w:lang w:val="hu-HU"/>
        </w:rPr>
        <w:t>butil</w:t>
      </w:r>
      <w:proofErr w:type="spellEnd"/>
      <w:r w:rsidRPr="002F4BD6">
        <w:rPr>
          <w:szCs w:val="22"/>
          <w:lang w:val="hu-HU"/>
        </w:rPr>
        <w:t xml:space="preserve"> gumidugóval, </w:t>
      </w:r>
      <w:proofErr w:type="gramStart"/>
      <w:r w:rsidRPr="002F4BD6">
        <w:rPr>
          <w:szCs w:val="22"/>
          <w:lang w:val="hu-HU"/>
        </w:rPr>
        <w:t>alumínium kupakkal</w:t>
      </w:r>
      <w:proofErr w:type="gramEnd"/>
      <w:r w:rsidRPr="002F4BD6">
        <w:rPr>
          <w:szCs w:val="22"/>
          <w:lang w:val="hu-HU"/>
        </w:rPr>
        <w:t xml:space="preserve"> és</w:t>
      </w:r>
      <w:r w:rsidR="00B52F54">
        <w:rPr>
          <w:szCs w:val="22"/>
          <w:lang w:val="hu-HU"/>
        </w:rPr>
        <w:t xml:space="preserve"> lepattintható</w:t>
      </w:r>
      <w:r w:rsidRPr="002F4BD6">
        <w:rPr>
          <w:szCs w:val="22"/>
          <w:lang w:val="hu-HU"/>
        </w:rPr>
        <w:t xml:space="preserve"> polipropilén fedéllel</w:t>
      </w:r>
      <w:r w:rsidR="00B52F54">
        <w:rPr>
          <w:szCs w:val="22"/>
          <w:lang w:val="hu-HU"/>
        </w:rPr>
        <w:t xml:space="preserve"> lezárva</w:t>
      </w:r>
      <w:r w:rsidRPr="002F4BD6">
        <w:rPr>
          <w:szCs w:val="22"/>
          <w:lang w:val="hu-HU"/>
        </w:rPr>
        <w:t>.</w:t>
      </w:r>
    </w:p>
    <w:p w14:paraId="57CDD892" w14:textId="77777777" w:rsidR="0012136F" w:rsidRPr="002F4BD6" w:rsidRDefault="0012136F" w:rsidP="00B74F63">
      <w:pPr>
        <w:rPr>
          <w:szCs w:val="22"/>
          <w:lang w:val="hu-HU"/>
        </w:rPr>
      </w:pPr>
    </w:p>
    <w:p w14:paraId="0EFA47DC" w14:textId="19AFAACE" w:rsidR="00F2267C" w:rsidRPr="002F4BD6" w:rsidRDefault="000C096E" w:rsidP="00B74F63">
      <w:pPr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Az </w:t>
      </w:r>
      <w:proofErr w:type="spellStart"/>
      <w:r w:rsidR="00C652F7" w:rsidRPr="002F4BD6">
        <w:rPr>
          <w:szCs w:val="22"/>
          <w:lang w:val="hu-HU"/>
        </w:rPr>
        <w:t>Aciclovir</w:t>
      </w:r>
      <w:proofErr w:type="spellEnd"/>
      <w:r w:rsidR="00C652F7" w:rsidRPr="002F4BD6">
        <w:rPr>
          <w:szCs w:val="22"/>
          <w:lang w:val="hu-HU"/>
        </w:rPr>
        <w:t xml:space="preserve"> </w:t>
      </w:r>
      <w:proofErr w:type="spellStart"/>
      <w:r w:rsidR="00FD45E4">
        <w:rPr>
          <w:szCs w:val="22"/>
          <w:lang w:val="hu-HU"/>
        </w:rPr>
        <w:t>Azevedos</w:t>
      </w:r>
      <w:proofErr w:type="spellEnd"/>
      <w:r w:rsidR="0012136F" w:rsidRPr="002F4BD6">
        <w:rPr>
          <w:szCs w:val="22"/>
          <w:lang w:val="hu-HU"/>
        </w:rPr>
        <w:t xml:space="preserve"> </w:t>
      </w:r>
      <w:r w:rsidRPr="002F4BD6">
        <w:rPr>
          <w:rFonts w:eastAsia="T2"/>
          <w:color w:val="000000"/>
          <w:szCs w:val="22"/>
          <w:lang w:val="hu-HU"/>
        </w:rPr>
        <w:t xml:space="preserve">1, 5 vagy 10 db </w:t>
      </w:r>
      <w:r w:rsidR="00B52F54">
        <w:rPr>
          <w:rFonts w:eastAsia="T2"/>
          <w:color w:val="000000"/>
          <w:szCs w:val="22"/>
          <w:lang w:val="hu-HU"/>
        </w:rPr>
        <w:t>injekciós üveget</w:t>
      </w:r>
      <w:r w:rsidRPr="002F4BD6">
        <w:rPr>
          <w:rFonts w:eastAsia="T2"/>
          <w:color w:val="000000"/>
          <w:szCs w:val="22"/>
          <w:lang w:val="hu-HU"/>
        </w:rPr>
        <w:t xml:space="preserve"> tartalmazó kiszerelésekben kerül forgalomba.</w:t>
      </w:r>
    </w:p>
    <w:p w14:paraId="32A38F33" w14:textId="77777777" w:rsidR="00F2267C" w:rsidRPr="002F4BD6" w:rsidRDefault="00F2267C" w:rsidP="00B74F63">
      <w:pPr>
        <w:rPr>
          <w:szCs w:val="22"/>
          <w:lang w:val="hu-HU"/>
        </w:rPr>
      </w:pPr>
    </w:p>
    <w:p w14:paraId="2FBABAC5" w14:textId="090AC0BA" w:rsidR="00F2267C" w:rsidRPr="002F4BD6" w:rsidRDefault="00B52F54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eastAsia="T2"/>
          <w:color w:val="000000"/>
          <w:szCs w:val="22"/>
          <w:lang w:val="hu-HU"/>
        </w:rPr>
      </w:pPr>
      <w:r>
        <w:rPr>
          <w:rFonts w:eastAsia="T2"/>
          <w:color w:val="000000"/>
          <w:szCs w:val="22"/>
          <w:lang w:val="hu-HU"/>
        </w:rPr>
        <w:t>N</w:t>
      </w:r>
      <w:r w:rsidR="000C096E" w:rsidRPr="002F4BD6">
        <w:rPr>
          <w:rFonts w:eastAsia="T2"/>
          <w:color w:val="000000"/>
          <w:szCs w:val="22"/>
          <w:lang w:val="hu-HU"/>
        </w:rPr>
        <w:t xml:space="preserve">em </w:t>
      </w:r>
      <w:r>
        <w:rPr>
          <w:rFonts w:eastAsia="T2"/>
          <w:color w:val="000000"/>
          <w:szCs w:val="22"/>
          <w:lang w:val="hu-HU"/>
        </w:rPr>
        <w:t xml:space="preserve">feltétlenül </w:t>
      </w:r>
      <w:r w:rsidR="000C096E" w:rsidRPr="002F4BD6">
        <w:rPr>
          <w:rFonts w:eastAsia="T2"/>
          <w:color w:val="000000"/>
          <w:szCs w:val="22"/>
          <w:lang w:val="hu-HU"/>
        </w:rPr>
        <w:t xml:space="preserve">minden kiszerelés kerül </w:t>
      </w:r>
      <w:r w:rsidR="00602AAE">
        <w:rPr>
          <w:rFonts w:eastAsia="T2"/>
          <w:color w:val="000000"/>
          <w:szCs w:val="22"/>
          <w:lang w:val="hu-HU"/>
        </w:rPr>
        <w:t xml:space="preserve">kereskedelmi </w:t>
      </w:r>
      <w:r w:rsidR="000C096E" w:rsidRPr="002F4BD6">
        <w:rPr>
          <w:rFonts w:eastAsia="T2"/>
          <w:color w:val="000000"/>
          <w:szCs w:val="22"/>
          <w:lang w:val="hu-HU"/>
        </w:rPr>
        <w:t>forgalomba.</w:t>
      </w:r>
    </w:p>
    <w:p w14:paraId="2D6DE3EB" w14:textId="77777777" w:rsidR="000C096E" w:rsidRPr="002F4BD6" w:rsidRDefault="000C096E" w:rsidP="00B74F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52FFB77" w14:textId="1EB6E781" w:rsidR="0012136F" w:rsidRPr="002F4BD6" w:rsidRDefault="000C096E" w:rsidP="007717FC">
      <w:pPr>
        <w:keepNext/>
        <w:spacing w:line="260" w:lineRule="atLeast"/>
        <w:rPr>
          <w:b/>
          <w:bCs/>
          <w:noProof/>
          <w:szCs w:val="22"/>
          <w:lang w:val="hu-HU"/>
        </w:rPr>
      </w:pPr>
      <w:r w:rsidRPr="002F4BD6">
        <w:rPr>
          <w:b/>
          <w:bCs/>
          <w:noProof/>
          <w:szCs w:val="22"/>
          <w:lang w:val="hu-HU"/>
        </w:rPr>
        <w:t>A forgalomba hozatali engedély jogosultja:</w:t>
      </w:r>
    </w:p>
    <w:p w14:paraId="00B4BA3A" w14:textId="77777777" w:rsidR="00F3367E" w:rsidRPr="00F3367E" w:rsidRDefault="00F3367E" w:rsidP="00F3367E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szCs w:val="22"/>
          <w:lang w:val="pt-PT" w:eastAsia="pt-PT"/>
        </w:rPr>
      </w:pPr>
      <w:r w:rsidRPr="00F3367E">
        <w:rPr>
          <w:rFonts w:eastAsia="Calibri"/>
          <w:szCs w:val="22"/>
          <w:lang w:val="pt-PT" w:eastAsia="pt-PT"/>
        </w:rPr>
        <w:t>Laboratórios Azevedos – Indústria Farmaceutica, S.A.</w:t>
      </w:r>
    </w:p>
    <w:p w14:paraId="29771DB8" w14:textId="77777777" w:rsidR="00534AA3" w:rsidRPr="00534AA3" w:rsidRDefault="00534AA3" w:rsidP="00534AA3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szCs w:val="22"/>
          <w:lang w:val="pt-PT" w:eastAsia="pt-PT"/>
        </w:rPr>
      </w:pPr>
      <w:r w:rsidRPr="00534AA3">
        <w:rPr>
          <w:rFonts w:eastAsia="Calibri"/>
          <w:szCs w:val="22"/>
          <w:lang w:val="pt-PT" w:eastAsia="pt-PT"/>
        </w:rPr>
        <w:t>Rua Bernardim Ribeiro, Nº10-B, R/C Esquerdo</w:t>
      </w:r>
    </w:p>
    <w:p w14:paraId="55155FAE" w14:textId="236620BC" w:rsidR="00534AA3" w:rsidRDefault="00534AA3" w:rsidP="00534AA3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Calibri"/>
          <w:szCs w:val="22"/>
          <w:lang w:val="pt-PT" w:eastAsia="pt-PT"/>
        </w:rPr>
      </w:pPr>
      <w:r w:rsidRPr="00534AA3">
        <w:rPr>
          <w:rFonts w:eastAsia="Calibri"/>
          <w:szCs w:val="22"/>
          <w:lang w:val="pt-PT" w:eastAsia="pt-PT"/>
        </w:rPr>
        <w:t>2700-111 Amador</w:t>
      </w:r>
      <w:r>
        <w:rPr>
          <w:rFonts w:eastAsia="Calibri"/>
          <w:szCs w:val="22"/>
          <w:lang w:val="pt-PT" w:eastAsia="pt-PT"/>
        </w:rPr>
        <w:t>a</w:t>
      </w:r>
    </w:p>
    <w:p w14:paraId="1C67EEAE" w14:textId="1AA96AF5" w:rsidR="00F3367E" w:rsidRDefault="00F3367E" w:rsidP="00F3367E">
      <w:pPr>
        <w:keepNext/>
        <w:spacing w:line="260" w:lineRule="atLeast"/>
        <w:rPr>
          <w:bCs/>
          <w:noProof/>
          <w:szCs w:val="22"/>
          <w:lang w:val="hu-HU"/>
        </w:rPr>
      </w:pPr>
      <w:r>
        <w:rPr>
          <w:bCs/>
          <w:noProof/>
          <w:szCs w:val="22"/>
          <w:lang w:val="hu-HU"/>
        </w:rPr>
        <w:t>Portugália</w:t>
      </w:r>
    </w:p>
    <w:p w14:paraId="3105C1B5" w14:textId="77777777" w:rsidR="00F2267C" w:rsidRPr="002F4BD6" w:rsidRDefault="00F2267C" w:rsidP="00B74F63">
      <w:pPr>
        <w:rPr>
          <w:szCs w:val="22"/>
          <w:lang w:val="hu-HU"/>
        </w:rPr>
      </w:pPr>
    </w:p>
    <w:p w14:paraId="44E5061C" w14:textId="52B263D6" w:rsidR="00F2267C" w:rsidRPr="00CC3D1E" w:rsidRDefault="000C096E" w:rsidP="00B74F63">
      <w:pPr>
        <w:rPr>
          <w:b/>
          <w:szCs w:val="22"/>
          <w:lang w:val="hu-HU"/>
        </w:rPr>
      </w:pPr>
      <w:r w:rsidRPr="00CC3D1E">
        <w:rPr>
          <w:b/>
          <w:szCs w:val="22"/>
          <w:lang w:val="hu-HU"/>
        </w:rPr>
        <w:t>Gyártó</w:t>
      </w:r>
    </w:p>
    <w:p w14:paraId="1FB09B1C" w14:textId="392DC6BF" w:rsidR="00F2267C" w:rsidRDefault="00740ACE" w:rsidP="00B74F63">
      <w:pPr>
        <w:rPr>
          <w:szCs w:val="22"/>
          <w:lang w:val="hu-HU"/>
        </w:rPr>
      </w:pPr>
      <w:proofErr w:type="spellStart"/>
      <w:r>
        <w:rPr>
          <w:szCs w:val="22"/>
          <w:lang w:val="hu-HU"/>
        </w:rPr>
        <w:t>Sofarimex</w:t>
      </w:r>
      <w:proofErr w:type="spellEnd"/>
      <w:r>
        <w:rPr>
          <w:szCs w:val="22"/>
          <w:lang w:val="hu-HU"/>
        </w:rPr>
        <w:t xml:space="preserve"> – </w:t>
      </w:r>
      <w:proofErr w:type="spellStart"/>
      <w:r>
        <w:rPr>
          <w:szCs w:val="22"/>
          <w:lang w:val="hu-HU"/>
        </w:rPr>
        <w:t>Indústria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Química</w:t>
      </w:r>
      <w:proofErr w:type="spellEnd"/>
      <w:r>
        <w:rPr>
          <w:szCs w:val="22"/>
          <w:lang w:val="hu-HU"/>
        </w:rPr>
        <w:t xml:space="preserve"> e </w:t>
      </w:r>
      <w:proofErr w:type="spellStart"/>
      <w:r>
        <w:rPr>
          <w:szCs w:val="22"/>
          <w:lang w:val="hu-HU"/>
        </w:rPr>
        <w:t>Farmacéutica</w:t>
      </w:r>
      <w:proofErr w:type="spellEnd"/>
      <w:r>
        <w:rPr>
          <w:szCs w:val="22"/>
          <w:lang w:val="hu-HU"/>
        </w:rPr>
        <w:t>, S.A.</w:t>
      </w:r>
    </w:p>
    <w:p w14:paraId="3D3BC628" w14:textId="47FBAD7C" w:rsidR="00740ACE" w:rsidRDefault="00740ACE" w:rsidP="00B74F63">
      <w:pPr>
        <w:rPr>
          <w:szCs w:val="22"/>
          <w:lang w:val="hu-HU"/>
        </w:rPr>
      </w:pPr>
      <w:proofErr w:type="spellStart"/>
      <w:r>
        <w:rPr>
          <w:szCs w:val="22"/>
          <w:lang w:val="hu-HU"/>
        </w:rPr>
        <w:t>Av</w:t>
      </w:r>
      <w:proofErr w:type="spellEnd"/>
      <w:r>
        <w:rPr>
          <w:szCs w:val="22"/>
          <w:lang w:val="hu-HU"/>
        </w:rPr>
        <w:t xml:space="preserve">. </w:t>
      </w:r>
      <w:proofErr w:type="spellStart"/>
      <w:r>
        <w:rPr>
          <w:szCs w:val="22"/>
          <w:lang w:val="hu-HU"/>
        </w:rPr>
        <w:t>das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Indústrias</w:t>
      </w:r>
      <w:proofErr w:type="spellEnd"/>
      <w:r>
        <w:rPr>
          <w:szCs w:val="22"/>
          <w:lang w:val="hu-HU"/>
        </w:rPr>
        <w:t xml:space="preserve"> – Alto </w:t>
      </w:r>
      <w:proofErr w:type="spellStart"/>
      <w:r>
        <w:rPr>
          <w:szCs w:val="22"/>
          <w:lang w:val="hu-HU"/>
        </w:rPr>
        <w:t>do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Coaride</w:t>
      </w:r>
      <w:proofErr w:type="spellEnd"/>
      <w:r>
        <w:rPr>
          <w:szCs w:val="22"/>
          <w:lang w:val="hu-HU"/>
        </w:rPr>
        <w:t xml:space="preserve">; </w:t>
      </w:r>
      <w:proofErr w:type="spellStart"/>
      <w:r>
        <w:rPr>
          <w:szCs w:val="22"/>
          <w:lang w:val="hu-HU"/>
        </w:rPr>
        <w:t>Agualva</w:t>
      </w:r>
      <w:proofErr w:type="spellEnd"/>
    </w:p>
    <w:p w14:paraId="08B724D1" w14:textId="750C2B28" w:rsidR="00740ACE" w:rsidRDefault="00740ACE" w:rsidP="00B74F63">
      <w:pPr>
        <w:rPr>
          <w:szCs w:val="22"/>
          <w:lang w:val="hu-HU"/>
        </w:rPr>
      </w:pPr>
      <w:r>
        <w:rPr>
          <w:szCs w:val="22"/>
          <w:lang w:val="hu-HU"/>
        </w:rPr>
        <w:t>2735-213 CACÉM</w:t>
      </w:r>
    </w:p>
    <w:p w14:paraId="3E07B01A" w14:textId="1D3B584C" w:rsidR="00740ACE" w:rsidRDefault="00740ACE" w:rsidP="00B74F63">
      <w:pPr>
        <w:rPr>
          <w:szCs w:val="22"/>
          <w:lang w:val="hu-HU"/>
        </w:rPr>
      </w:pPr>
      <w:r>
        <w:rPr>
          <w:szCs w:val="22"/>
          <w:lang w:val="hu-HU"/>
        </w:rPr>
        <w:t>Portugália</w:t>
      </w:r>
    </w:p>
    <w:p w14:paraId="70F93F27" w14:textId="3D8BC02B" w:rsidR="00602AAE" w:rsidRDefault="00602AAE" w:rsidP="00B74F63">
      <w:pPr>
        <w:rPr>
          <w:szCs w:val="22"/>
          <w:lang w:val="hu-HU"/>
        </w:rPr>
      </w:pPr>
    </w:p>
    <w:p w14:paraId="1878DB78" w14:textId="77777777" w:rsidR="00F5723F" w:rsidRPr="00F5723F" w:rsidRDefault="00F5723F" w:rsidP="003C5989">
      <w:pPr>
        <w:keepNext/>
        <w:tabs>
          <w:tab w:val="clear" w:pos="567"/>
        </w:tabs>
        <w:spacing w:line="240" w:lineRule="auto"/>
        <w:rPr>
          <w:szCs w:val="22"/>
          <w:lang w:val="pt-PT" w:eastAsia="pt-PT"/>
        </w:rPr>
      </w:pPr>
      <w:r w:rsidRPr="00F5723F">
        <w:rPr>
          <w:szCs w:val="22"/>
          <w:lang w:val="pt-PT" w:eastAsia="pt-PT"/>
        </w:rPr>
        <w:lastRenderedPageBreak/>
        <w:t>OGYI-T-23402/01</w:t>
      </w:r>
      <w:r w:rsidRPr="00F5723F">
        <w:rPr>
          <w:szCs w:val="22"/>
          <w:lang w:val="pt-PT" w:eastAsia="pt-PT"/>
        </w:rPr>
        <w:tab/>
        <w:t>1x</w:t>
      </w:r>
    </w:p>
    <w:p w14:paraId="6F884470" w14:textId="77777777" w:rsidR="00F5723F" w:rsidRPr="00F5723F" w:rsidRDefault="00F5723F" w:rsidP="003C5989">
      <w:pPr>
        <w:keepNext/>
        <w:tabs>
          <w:tab w:val="clear" w:pos="567"/>
        </w:tabs>
        <w:spacing w:line="240" w:lineRule="auto"/>
        <w:rPr>
          <w:szCs w:val="22"/>
          <w:lang w:val="pt-PT" w:eastAsia="pt-PT"/>
        </w:rPr>
      </w:pPr>
      <w:r w:rsidRPr="00F5723F">
        <w:rPr>
          <w:szCs w:val="22"/>
          <w:lang w:val="pt-PT" w:eastAsia="pt-PT"/>
        </w:rPr>
        <w:t>OGYI-T-23402/02</w:t>
      </w:r>
      <w:r w:rsidRPr="00F5723F">
        <w:rPr>
          <w:szCs w:val="22"/>
          <w:lang w:val="pt-PT" w:eastAsia="pt-PT"/>
        </w:rPr>
        <w:tab/>
        <w:t>5x</w:t>
      </w:r>
    </w:p>
    <w:p w14:paraId="59B65F38" w14:textId="77777777" w:rsidR="00F5723F" w:rsidRPr="00F5723F" w:rsidRDefault="00F5723F" w:rsidP="003C5989">
      <w:pPr>
        <w:keepNext/>
        <w:tabs>
          <w:tab w:val="clear" w:pos="567"/>
        </w:tabs>
        <w:spacing w:line="240" w:lineRule="auto"/>
        <w:rPr>
          <w:szCs w:val="22"/>
          <w:lang w:val="pt-PT" w:eastAsia="pt-PT"/>
        </w:rPr>
      </w:pPr>
      <w:r w:rsidRPr="00F5723F">
        <w:rPr>
          <w:szCs w:val="22"/>
          <w:lang w:val="pt-PT" w:eastAsia="pt-PT"/>
        </w:rPr>
        <w:t>OGYI-T-23402/03</w:t>
      </w:r>
      <w:r w:rsidRPr="00F5723F">
        <w:rPr>
          <w:szCs w:val="22"/>
          <w:lang w:val="pt-PT" w:eastAsia="pt-PT"/>
        </w:rPr>
        <w:tab/>
        <w:t>10x</w:t>
      </w:r>
    </w:p>
    <w:p w14:paraId="34856CFB" w14:textId="18355FD1" w:rsidR="00602AAE" w:rsidRPr="002F4BD6" w:rsidRDefault="00602AAE" w:rsidP="00B74F63">
      <w:pPr>
        <w:rPr>
          <w:szCs w:val="22"/>
          <w:lang w:val="hu-HU"/>
        </w:rPr>
      </w:pPr>
    </w:p>
    <w:p w14:paraId="553B54CA" w14:textId="545E7423" w:rsidR="00F2267C" w:rsidRPr="002F4BD6" w:rsidRDefault="000C096E" w:rsidP="00B74F63">
      <w:pPr>
        <w:rPr>
          <w:szCs w:val="22"/>
          <w:lang w:val="hu-HU"/>
        </w:rPr>
      </w:pPr>
      <w:r w:rsidRPr="002F4BD6">
        <w:rPr>
          <w:b/>
          <w:bCs/>
          <w:szCs w:val="22"/>
          <w:lang w:val="hu-HU"/>
        </w:rPr>
        <w:t>A betegtájékoztató legutóbbi felülvizsgálatának dátuma:</w:t>
      </w:r>
      <w:r w:rsidR="00F5723F">
        <w:rPr>
          <w:b/>
          <w:bCs/>
          <w:szCs w:val="22"/>
          <w:lang w:val="hu-HU"/>
        </w:rPr>
        <w:t xml:space="preserve"> </w:t>
      </w:r>
      <w:r w:rsidR="00AC70C8" w:rsidRPr="003C5989">
        <w:rPr>
          <w:lang w:val="hu-HU"/>
        </w:rPr>
        <w:t xml:space="preserve">2026. </w:t>
      </w:r>
      <w:r w:rsidR="00287972">
        <w:rPr>
          <w:lang w:val="hu-HU"/>
        </w:rPr>
        <w:t>május</w:t>
      </w:r>
      <w:r w:rsidR="00AC70C8" w:rsidRPr="003C5989">
        <w:rPr>
          <w:lang w:val="hu-HU"/>
        </w:rPr>
        <w:t>.</w:t>
      </w:r>
    </w:p>
    <w:p w14:paraId="6030BE7E" w14:textId="77777777" w:rsidR="000F6392" w:rsidRPr="002F4BD6" w:rsidRDefault="000F6392" w:rsidP="00B74F63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</w:p>
    <w:p w14:paraId="4908E44E" w14:textId="77777777" w:rsidR="009561F4" w:rsidRPr="002F4BD6" w:rsidRDefault="009561F4" w:rsidP="00B74F63">
      <w:pPr>
        <w:rPr>
          <w:szCs w:val="22"/>
          <w:lang w:val="hu-HU"/>
        </w:rPr>
      </w:pPr>
    </w:p>
    <w:p w14:paraId="48B7B317" w14:textId="4A5E4BC7" w:rsidR="000C096E" w:rsidRPr="002F4BD6" w:rsidRDefault="000C096E" w:rsidP="00B74F63">
      <w:pPr>
        <w:rPr>
          <w:b/>
          <w:noProof/>
          <w:szCs w:val="22"/>
          <w:lang w:val="hu-HU"/>
        </w:rPr>
      </w:pPr>
      <w:r w:rsidRPr="002F4BD6">
        <w:rPr>
          <w:b/>
          <w:noProof/>
          <w:szCs w:val="22"/>
          <w:lang w:val="hu-HU"/>
        </w:rPr>
        <w:t>Az alábbi információk kizárólag egészségügyi szakembereknek szólnak:</w:t>
      </w:r>
    </w:p>
    <w:p w14:paraId="752B59D4" w14:textId="1E8DE3A4" w:rsidR="001F1387" w:rsidRPr="002F4BD6" w:rsidRDefault="001F1387" w:rsidP="00B74F63">
      <w:pPr>
        <w:rPr>
          <w:i/>
          <w:iCs/>
          <w:szCs w:val="22"/>
          <w:lang w:val="hu-HU"/>
        </w:rPr>
      </w:pPr>
    </w:p>
    <w:p w14:paraId="622C3EC7" w14:textId="77777777" w:rsidR="00602AAE" w:rsidRDefault="00121BF0" w:rsidP="00B74F63">
      <w:pPr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Feloldás: </w:t>
      </w:r>
    </w:p>
    <w:p w14:paraId="18442FF5" w14:textId="1FEC57CE" w:rsidR="00602AAE" w:rsidRPr="00534AA3" w:rsidRDefault="00602AAE" w:rsidP="00602AAE">
      <w:pPr>
        <w:tabs>
          <w:tab w:val="clear" w:pos="567"/>
        </w:tabs>
        <w:spacing w:line="240" w:lineRule="auto"/>
        <w:rPr>
          <w:szCs w:val="22"/>
          <w:lang w:val="hu-HU" w:eastAsia="pt-PT"/>
        </w:rPr>
      </w:pPr>
      <w:r w:rsidRPr="00534AA3">
        <w:rPr>
          <w:szCs w:val="22"/>
          <w:lang w:val="hu-HU" w:eastAsia="pt-PT"/>
        </w:rPr>
        <w:t xml:space="preserve">Az </w:t>
      </w:r>
      <w:proofErr w:type="spellStart"/>
      <w:r w:rsidRPr="00534AA3">
        <w:rPr>
          <w:szCs w:val="22"/>
          <w:lang w:val="hu-HU" w:eastAsia="pt-PT"/>
        </w:rPr>
        <w:t>Aciclovir</w:t>
      </w:r>
      <w:proofErr w:type="spellEnd"/>
      <w:r w:rsidRPr="00534AA3">
        <w:rPr>
          <w:szCs w:val="22"/>
          <w:lang w:val="hu-HU" w:eastAsia="pt-PT"/>
        </w:rPr>
        <w:t xml:space="preserve"> </w:t>
      </w:r>
      <w:proofErr w:type="spellStart"/>
      <w:r w:rsidR="00FD45E4" w:rsidRPr="00534AA3">
        <w:rPr>
          <w:szCs w:val="22"/>
          <w:lang w:val="hu-HU" w:eastAsia="pt-PT"/>
        </w:rPr>
        <w:t>Azevedos</w:t>
      </w:r>
      <w:proofErr w:type="spellEnd"/>
      <w:r w:rsidRPr="00534AA3">
        <w:rPr>
          <w:szCs w:val="22"/>
          <w:lang w:val="hu-HU" w:eastAsia="pt-PT"/>
        </w:rPr>
        <w:t xml:space="preserve">-t injekcióhoz való vízzel, vagy nátrium-klorid intravénás injekcióval (0,9% w/v) kell feloldani. A 25 mg/ml </w:t>
      </w:r>
      <w:proofErr w:type="spellStart"/>
      <w:r w:rsidRPr="00534AA3">
        <w:rPr>
          <w:szCs w:val="22"/>
          <w:lang w:val="hu-HU" w:eastAsia="pt-PT"/>
        </w:rPr>
        <w:t>aciklovir</w:t>
      </w:r>
      <w:proofErr w:type="spellEnd"/>
      <w:r w:rsidRPr="00534AA3">
        <w:rPr>
          <w:szCs w:val="22"/>
          <w:lang w:val="hu-HU" w:eastAsia="pt-PT"/>
        </w:rPr>
        <w:t xml:space="preserve"> koncentráció eléréséhez a következő mennyiségben kell az oldószert hozzáadni:</w:t>
      </w:r>
    </w:p>
    <w:p w14:paraId="0AF081AE" w14:textId="77777777" w:rsidR="00602AAE" w:rsidRPr="00534AA3" w:rsidRDefault="00602AAE" w:rsidP="00602AAE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  <w:lang w:val="hu-HU" w:eastAsia="pt-PT"/>
        </w:rPr>
      </w:pPr>
    </w:p>
    <w:p w14:paraId="47ABA21D" w14:textId="77777777" w:rsidR="00602AAE" w:rsidRPr="00534AA3" w:rsidRDefault="00602AAE" w:rsidP="00602AAE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  <w:lang w:val="hu-HU" w:eastAsia="pt-PT"/>
        </w:rPr>
      </w:pPr>
      <w:r w:rsidRPr="00534AA3">
        <w:rPr>
          <w:i/>
          <w:iCs/>
          <w:szCs w:val="22"/>
          <w:lang w:val="hu-HU" w:eastAsia="pt-PT"/>
        </w:rPr>
        <w:t xml:space="preserve">Gyógyszerforma </w:t>
      </w:r>
      <w:r w:rsidRPr="00534AA3">
        <w:rPr>
          <w:i/>
          <w:iCs/>
          <w:szCs w:val="22"/>
          <w:lang w:val="hu-HU" w:eastAsia="pt-PT"/>
        </w:rPr>
        <w:tab/>
      </w:r>
      <w:r w:rsidRPr="00534AA3">
        <w:rPr>
          <w:i/>
          <w:iCs/>
          <w:szCs w:val="22"/>
          <w:lang w:val="hu-HU" w:eastAsia="pt-PT"/>
        </w:rPr>
        <w:tab/>
      </w:r>
      <w:r w:rsidRPr="00534AA3">
        <w:rPr>
          <w:i/>
          <w:iCs/>
          <w:szCs w:val="22"/>
          <w:lang w:val="hu-HU" w:eastAsia="pt-PT"/>
        </w:rPr>
        <w:tab/>
      </w:r>
      <w:r w:rsidRPr="00534AA3">
        <w:rPr>
          <w:i/>
          <w:iCs/>
          <w:szCs w:val="22"/>
          <w:lang w:val="hu-HU" w:eastAsia="pt-PT"/>
        </w:rPr>
        <w:tab/>
        <w:t xml:space="preserve">Az oldószer térfogata </w:t>
      </w:r>
    </w:p>
    <w:p w14:paraId="1E770B54" w14:textId="77777777" w:rsidR="00602AAE" w:rsidRPr="00534AA3" w:rsidRDefault="00602AAE" w:rsidP="00602AAE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  <w:lang w:val="hu-HU" w:eastAsia="pt-PT"/>
        </w:rPr>
      </w:pPr>
      <w:r w:rsidRPr="00534AA3">
        <w:rPr>
          <w:i/>
          <w:iCs/>
          <w:szCs w:val="22"/>
          <w:lang w:val="hu-HU" w:eastAsia="pt-PT"/>
        </w:rPr>
        <w:t xml:space="preserve">250 mg-os injekciós üveg             </w:t>
      </w:r>
      <w:r w:rsidRPr="00534AA3">
        <w:rPr>
          <w:i/>
          <w:iCs/>
          <w:szCs w:val="22"/>
          <w:lang w:val="hu-HU" w:eastAsia="pt-PT"/>
        </w:rPr>
        <w:tab/>
      </w:r>
      <w:r w:rsidRPr="00534AA3">
        <w:rPr>
          <w:i/>
          <w:iCs/>
          <w:szCs w:val="22"/>
          <w:lang w:val="hu-HU" w:eastAsia="pt-PT"/>
        </w:rPr>
        <w:tab/>
        <w:t>10 ml</w:t>
      </w:r>
    </w:p>
    <w:p w14:paraId="57FA525B" w14:textId="77777777" w:rsidR="00602AAE" w:rsidRPr="00534AA3" w:rsidRDefault="00602AAE" w:rsidP="00602AAE">
      <w:pPr>
        <w:widowControl w:val="0"/>
        <w:tabs>
          <w:tab w:val="clear" w:pos="567"/>
          <w:tab w:val="left" w:pos="2977"/>
        </w:tabs>
        <w:autoSpaceDE w:val="0"/>
        <w:autoSpaceDN w:val="0"/>
        <w:adjustRightInd w:val="0"/>
        <w:spacing w:line="240" w:lineRule="auto"/>
        <w:rPr>
          <w:szCs w:val="22"/>
          <w:lang w:val="hu-HU" w:eastAsia="pt-PT"/>
        </w:rPr>
      </w:pPr>
    </w:p>
    <w:p w14:paraId="393659C8" w14:textId="77777777" w:rsidR="00602AAE" w:rsidRPr="003C5989" w:rsidRDefault="00602AAE" w:rsidP="00602AAE">
      <w:pPr>
        <w:widowControl w:val="0"/>
        <w:tabs>
          <w:tab w:val="clear" w:pos="567"/>
          <w:tab w:val="left" w:pos="2977"/>
        </w:tabs>
        <w:autoSpaceDE w:val="0"/>
        <w:autoSpaceDN w:val="0"/>
        <w:adjustRightInd w:val="0"/>
        <w:spacing w:line="240" w:lineRule="auto"/>
        <w:rPr>
          <w:szCs w:val="22"/>
          <w:lang w:val="hu-HU" w:eastAsia="pt-PT"/>
        </w:rPr>
      </w:pPr>
      <w:r w:rsidRPr="003C5989">
        <w:rPr>
          <w:szCs w:val="22"/>
          <w:lang w:val="hu-HU" w:eastAsia="pt-PT"/>
        </w:rPr>
        <w:t>A kiszámított dózis alapján határozza meg a szükséges injekciós üvegek mennyiségét. Az egyes injekciós üvegek tartalmához adja hozzá az infúziós folyadék ajánlott mennyiségét, és óvatosan rázza, amíg az injekciós üveg tartalma teljesen fel nem oldódik.</w:t>
      </w:r>
    </w:p>
    <w:p w14:paraId="5E6A4105" w14:textId="25A11B8B" w:rsidR="002436B4" w:rsidRDefault="002436B4" w:rsidP="00B74F63">
      <w:pPr>
        <w:widowControl w:val="0"/>
        <w:tabs>
          <w:tab w:val="left" w:pos="297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0AA7312" w14:textId="03878A46" w:rsidR="00602AAE" w:rsidRPr="002F4BD6" w:rsidRDefault="00602AAE" w:rsidP="00B74F63">
      <w:pPr>
        <w:widowControl w:val="0"/>
        <w:tabs>
          <w:tab w:val="left" w:pos="297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Elkészített oldat</w:t>
      </w:r>
    </w:p>
    <w:p w14:paraId="796D9F16" w14:textId="77777777" w:rsidR="00602AAE" w:rsidRPr="00534AA3" w:rsidRDefault="00602AAE" w:rsidP="00602AAE">
      <w:pPr>
        <w:widowControl w:val="0"/>
        <w:tabs>
          <w:tab w:val="clear" w:pos="567"/>
          <w:tab w:val="left" w:pos="2977"/>
        </w:tabs>
        <w:autoSpaceDE w:val="0"/>
        <w:autoSpaceDN w:val="0"/>
        <w:adjustRightInd w:val="0"/>
        <w:spacing w:line="240" w:lineRule="auto"/>
        <w:rPr>
          <w:szCs w:val="22"/>
          <w:lang w:val="hu-HU" w:eastAsia="pt-PT"/>
        </w:rPr>
      </w:pPr>
      <w:r w:rsidRPr="00534AA3">
        <w:rPr>
          <w:szCs w:val="22"/>
          <w:lang w:val="hu-HU" w:eastAsia="pt-PT"/>
        </w:rPr>
        <w:t>Az injekcióhoz való vízzel, vagy 0,9 w/v% -os nátrium-klorid intravénás injekcióval elkészített oldat kémiai és fizikai stabilitása 25°C-on vagy 2°C-8°C között 12 órán át igazolt.</w:t>
      </w:r>
    </w:p>
    <w:p w14:paraId="0A5A9509" w14:textId="77777777" w:rsidR="002436B4" w:rsidRPr="002F4BD6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0143DEE" w14:textId="77777777" w:rsidR="002436B4" w:rsidRPr="002F4BD6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F4BD6">
        <w:rPr>
          <w:szCs w:val="22"/>
          <w:u w:val="single"/>
          <w:lang w:val="hu-HU"/>
        </w:rPr>
        <w:t>Alkalmazás:</w:t>
      </w:r>
    </w:p>
    <w:p w14:paraId="3398AE20" w14:textId="77777777" w:rsidR="002436B4" w:rsidRPr="002F4BD6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35CD33A" w14:textId="522CEC38" w:rsidR="002436B4" w:rsidRPr="002F4BD6" w:rsidRDefault="002436B4" w:rsidP="007717FC">
      <w:pPr>
        <w:tabs>
          <w:tab w:val="left" w:pos="711"/>
        </w:tabs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A szükséges mennyiségű; teljes </w:t>
      </w:r>
      <w:proofErr w:type="spellStart"/>
      <w:r w:rsidRPr="002F4BD6">
        <w:rPr>
          <w:szCs w:val="22"/>
          <w:lang w:val="hu-HU"/>
        </w:rPr>
        <w:t>aciklovir</w:t>
      </w:r>
      <w:proofErr w:type="spellEnd"/>
      <w:r w:rsidRPr="002F4BD6">
        <w:rPr>
          <w:szCs w:val="22"/>
          <w:lang w:val="hu-HU"/>
        </w:rPr>
        <w:t xml:space="preserve"> </w:t>
      </w:r>
      <w:r w:rsidR="00602AAE">
        <w:rPr>
          <w:szCs w:val="22"/>
          <w:lang w:val="hu-HU"/>
        </w:rPr>
        <w:t>dózist</w:t>
      </w:r>
      <w:r w:rsidRPr="002F4BD6">
        <w:rPr>
          <w:szCs w:val="22"/>
          <w:lang w:val="hu-HU"/>
        </w:rPr>
        <w:t xml:space="preserve"> tartalmazó infúziós oldat csak lassú intravénás </w:t>
      </w:r>
      <w:r w:rsidR="00602AAE">
        <w:rPr>
          <w:szCs w:val="22"/>
          <w:lang w:val="hu-HU"/>
        </w:rPr>
        <w:t>infúzióban</w:t>
      </w:r>
      <w:r w:rsidRPr="002F4BD6">
        <w:rPr>
          <w:szCs w:val="22"/>
          <w:lang w:val="hu-HU"/>
        </w:rPr>
        <w:t xml:space="preserve"> adható be, legalább 1 óra alatt.</w:t>
      </w:r>
    </w:p>
    <w:p w14:paraId="557567ED" w14:textId="77777777" w:rsidR="00602AAE" w:rsidRDefault="00602AAE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44DDB16" w14:textId="48F141EB" w:rsidR="00602AAE" w:rsidRDefault="00121BF0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Feloldás után az </w:t>
      </w:r>
      <w:proofErr w:type="spellStart"/>
      <w:r w:rsidRPr="002F4BD6">
        <w:rPr>
          <w:szCs w:val="22"/>
          <w:lang w:val="hu-HU"/>
        </w:rPr>
        <w:t>Aciclovir</w:t>
      </w:r>
      <w:proofErr w:type="spellEnd"/>
      <w:r w:rsidRPr="002F4BD6">
        <w:rPr>
          <w:szCs w:val="22"/>
          <w:lang w:val="hu-HU"/>
        </w:rPr>
        <w:t xml:space="preserve"> </w:t>
      </w:r>
      <w:proofErr w:type="spellStart"/>
      <w:r w:rsidR="00FD45E4">
        <w:rPr>
          <w:szCs w:val="22"/>
          <w:lang w:val="hu-HU"/>
        </w:rPr>
        <w:t>Azevedos</w:t>
      </w:r>
      <w:proofErr w:type="spellEnd"/>
      <w:r w:rsidR="002436B4" w:rsidRPr="002F4BD6">
        <w:rPr>
          <w:szCs w:val="22"/>
          <w:lang w:val="hu-HU"/>
        </w:rPr>
        <w:t xml:space="preserve"> szabályozható sebességű infúziós pumpával adagolható</w:t>
      </w:r>
      <w:r w:rsidR="00602AAE">
        <w:rPr>
          <w:szCs w:val="22"/>
          <w:lang w:val="hu-HU"/>
        </w:rPr>
        <w:t>.</w:t>
      </w:r>
    </w:p>
    <w:p w14:paraId="214A17A0" w14:textId="41EAC8C9" w:rsidR="00602AAE" w:rsidRDefault="00602AAE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B200421" w14:textId="310D80F1" w:rsidR="002436B4" w:rsidRPr="002F4BD6" w:rsidRDefault="00602AAE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Másik lehetőség, hogy az </w:t>
      </w:r>
      <w:r w:rsidR="002436B4" w:rsidRPr="002F4BD6">
        <w:rPr>
          <w:szCs w:val="22"/>
          <w:lang w:val="hu-HU"/>
        </w:rPr>
        <w:t>elkészített oldatot tovább hígít</w:t>
      </w:r>
      <w:r>
        <w:rPr>
          <w:szCs w:val="22"/>
          <w:lang w:val="hu-HU"/>
        </w:rPr>
        <w:t>j</w:t>
      </w:r>
      <w:r w:rsidR="002436B4" w:rsidRPr="002F4BD6">
        <w:rPr>
          <w:szCs w:val="22"/>
          <w:lang w:val="hu-HU"/>
        </w:rPr>
        <w:t xml:space="preserve">uk úgy, hogy az infúzió beadása esetén az </w:t>
      </w:r>
      <w:proofErr w:type="spellStart"/>
      <w:r w:rsidR="002436B4" w:rsidRPr="002F4BD6">
        <w:rPr>
          <w:szCs w:val="22"/>
          <w:lang w:val="hu-HU"/>
        </w:rPr>
        <w:t>aciklovir</w:t>
      </w:r>
      <w:proofErr w:type="spellEnd"/>
      <w:r w:rsidR="002436B4" w:rsidRPr="002F4BD6">
        <w:rPr>
          <w:szCs w:val="22"/>
          <w:lang w:val="hu-HU"/>
        </w:rPr>
        <w:t xml:space="preserve"> koncentrációja legfeljebb 5 mg/ml (0,5% w/v) legyen.</w:t>
      </w:r>
    </w:p>
    <w:p w14:paraId="364B3856" w14:textId="77777777" w:rsidR="002436B4" w:rsidRPr="002F4BD6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EBD069E" w14:textId="6F3961F8" w:rsidR="002436B4" w:rsidRPr="002F4BD6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>Adj</w:t>
      </w:r>
      <w:r w:rsidR="00602AAE">
        <w:rPr>
          <w:szCs w:val="22"/>
          <w:lang w:val="hu-HU"/>
        </w:rPr>
        <w:t>a</w:t>
      </w:r>
      <w:r w:rsidRPr="002F4BD6">
        <w:rPr>
          <w:szCs w:val="22"/>
          <w:lang w:val="hu-HU"/>
        </w:rPr>
        <w:t xml:space="preserve"> az elkészített oldat kívánt mennyiségét a kiválasztott infúziós oldathoz az alábbiak szerint, majd</w:t>
      </w:r>
      <w:r w:rsidR="00602AAE">
        <w:rPr>
          <w:szCs w:val="22"/>
          <w:lang w:val="hu-HU"/>
        </w:rPr>
        <w:t xml:space="preserve"> alaposan</w:t>
      </w:r>
      <w:r w:rsidRPr="002F4BD6">
        <w:rPr>
          <w:szCs w:val="22"/>
          <w:lang w:val="hu-HU"/>
        </w:rPr>
        <w:t xml:space="preserve"> rázz</w:t>
      </w:r>
      <w:r w:rsidR="00602AAE">
        <w:rPr>
          <w:szCs w:val="22"/>
          <w:lang w:val="hu-HU"/>
        </w:rPr>
        <w:t>a</w:t>
      </w:r>
      <w:r w:rsidRPr="002F4BD6">
        <w:rPr>
          <w:szCs w:val="22"/>
          <w:lang w:val="hu-HU"/>
        </w:rPr>
        <w:t xml:space="preserve"> össze a megfelelő keveredés érdekében.</w:t>
      </w:r>
    </w:p>
    <w:p w14:paraId="34B3D143" w14:textId="77777777" w:rsidR="002436B4" w:rsidRPr="002F4BD6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16FC689" w14:textId="6462A9E4" w:rsidR="002436B4" w:rsidRPr="002F4BD6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Gyermekek és újszülöttek esetében </w:t>
      </w:r>
      <w:r w:rsidR="00602AAE">
        <w:rPr>
          <w:szCs w:val="22"/>
          <w:lang w:val="hu-HU"/>
        </w:rPr>
        <w:t xml:space="preserve">a lehető legkevesebb </w:t>
      </w:r>
      <w:r w:rsidRPr="002F4BD6">
        <w:rPr>
          <w:szCs w:val="22"/>
          <w:lang w:val="hu-HU"/>
        </w:rPr>
        <w:t xml:space="preserve">infúziós folyadék </w:t>
      </w:r>
      <w:r w:rsidR="00602AAE">
        <w:rPr>
          <w:szCs w:val="22"/>
          <w:lang w:val="hu-HU"/>
        </w:rPr>
        <w:t>bevitele</w:t>
      </w:r>
      <w:r w:rsidRPr="002F4BD6">
        <w:rPr>
          <w:szCs w:val="22"/>
          <w:lang w:val="hu-HU"/>
        </w:rPr>
        <w:t xml:space="preserve"> ajánlott, </w:t>
      </w:r>
      <w:r w:rsidR="00602AAE">
        <w:rPr>
          <w:szCs w:val="22"/>
          <w:lang w:val="hu-HU"/>
        </w:rPr>
        <w:t xml:space="preserve">ezért </w:t>
      </w:r>
      <w:r w:rsidRPr="002F4BD6">
        <w:rPr>
          <w:szCs w:val="22"/>
          <w:lang w:val="hu-HU"/>
        </w:rPr>
        <w:t xml:space="preserve">4 ml higított oldat (100 mg </w:t>
      </w:r>
      <w:proofErr w:type="spellStart"/>
      <w:r w:rsidRPr="002F4BD6">
        <w:rPr>
          <w:szCs w:val="22"/>
          <w:lang w:val="hu-HU"/>
        </w:rPr>
        <w:t>aciklovir</w:t>
      </w:r>
      <w:proofErr w:type="spellEnd"/>
      <w:r w:rsidRPr="002F4BD6">
        <w:rPr>
          <w:szCs w:val="22"/>
          <w:lang w:val="hu-HU"/>
        </w:rPr>
        <w:t>) 20 ml infúziós folyadékhoz a</w:t>
      </w:r>
      <w:r w:rsidR="00602AAE">
        <w:rPr>
          <w:szCs w:val="22"/>
          <w:lang w:val="hu-HU"/>
        </w:rPr>
        <w:t>dása javasolt</w:t>
      </w:r>
      <w:r w:rsidRPr="002F4BD6">
        <w:rPr>
          <w:szCs w:val="22"/>
          <w:lang w:val="hu-HU"/>
        </w:rPr>
        <w:t>.</w:t>
      </w:r>
    </w:p>
    <w:p w14:paraId="682075BF" w14:textId="77777777" w:rsidR="002436B4" w:rsidRPr="002F4BD6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176AD86" w14:textId="381C6C84" w:rsidR="00602AAE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Felnőttek számára ajánlott 100 ml-es infúziós folyadékot tartalmazó infúziós zsák </w:t>
      </w:r>
      <w:r w:rsidR="00602AAE">
        <w:rPr>
          <w:szCs w:val="22"/>
          <w:lang w:val="hu-HU"/>
        </w:rPr>
        <w:t>alkalmazása ajánlott</w:t>
      </w:r>
      <w:r w:rsidRPr="002F4BD6">
        <w:rPr>
          <w:szCs w:val="22"/>
          <w:lang w:val="hu-HU"/>
        </w:rPr>
        <w:t xml:space="preserve">, még akkor is, ha így az </w:t>
      </w:r>
      <w:proofErr w:type="spellStart"/>
      <w:r w:rsidRPr="002F4BD6">
        <w:rPr>
          <w:szCs w:val="22"/>
          <w:lang w:val="hu-HU"/>
        </w:rPr>
        <w:t>aciklovir</w:t>
      </w:r>
      <w:proofErr w:type="spellEnd"/>
      <w:r w:rsidRPr="002F4BD6">
        <w:rPr>
          <w:szCs w:val="22"/>
          <w:lang w:val="hu-HU"/>
        </w:rPr>
        <w:t xml:space="preserve"> koncentrációja 0,5 w/v% alatt lesz. </w:t>
      </w:r>
    </w:p>
    <w:p w14:paraId="40520384" w14:textId="6CCA5853" w:rsidR="002436B4" w:rsidRPr="002F4BD6" w:rsidRDefault="00602AAE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Ennek megfelelően a </w:t>
      </w:r>
      <w:r w:rsidR="002436B4" w:rsidRPr="002F4BD6">
        <w:rPr>
          <w:szCs w:val="22"/>
          <w:lang w:val="hu-HU"/>
        </w:rPr>
        <w:t xml:space="preserve">250 ml-500 ml (10 és 20 ml feloldott oldat) </w:t>
      </w:r>
      <w:proofErr w:type="spellStart"/>
      <w:r w:rsidR="002436B4" w:rsidRPr="002F4BD6">
        <w:rPr>
          <w:szCs w:val="22"/>
          <w:lang w:val="hu-HU"/>
        </w:rPr>
        <w:t>aciklovir</w:t>
      </w:r>
      <w:proofErr w:type="spellEnd"/>
      <w:r w:rsidR="002436B4" w:rsidRPr="002F4BD6">
        <w:rPr>
          <w:szCs w:val="22"/>
          <w:lang w:val="hu-HU"/>
        </w:rPr>
        <w:t xml:space="preserve"> mennyiség</w:t>
      </w:r>
      <w:r>
        <w:rPr>
          <w:szCs w:val="22"/>
          <w:lang w:val="hu-HU"/>
        </w:rPr>
        <w:t xml:space="preserve"> esetén egy darab</w:t>
      </w:r>
      <w:r w:rsidR="002436B4" w:rsidRPr="002F4BD6">
        <w:rPr>
          <w:szCs w:val="22"/>
          <w:lang w:val="hu-HU"/>
        </w:rPr>
        <w:t>, 500 mg-1000 mg közötti dózis</w:t>
      </w:r>
      <w:r>
        <w:rPr>
          <w:szCs w:val="22"/>
          <w:lang w:val="hu-HU"/>
        </w:rPr>
        <w:t xml:space="preserve"> esetén két darab 100 ml-es zsák alkalmazása </w:t>
      </w:r>
      <w:r w:rsidR="002436B4" w:rsidRPr="002F4BD6">
        <w:rPr>
          <w:szCs w:val="22"/>
          <w:lang w:val="hu-HU"/>
        </w:rPr>
        <w:t>szükség</w:t>
      </w:r>
      <w:r>
        <w:rPr>
          <w:szCs w:val="22"/>
          <w:lang w:val="hu-HU"/>
        </w:rPr>
        <w:t>es</w:t>
      </w:r>
      <w:r w:rsidR="002436B4" w:rsidRPr="002F4BD6">
        <w:rPr>
          <w:szCs w:val="22"/>
          <w:lang w:val="hu-HU"/>
        </w:rPr>
        <w:t>.</w:t>
      </w:r>
    </w:p>
    <w:p w14:paraId="255DC4B5" w14:textId="77777777" w:rsidR="002436B4" w:rsidRPr="002F4BD6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D8CC4D9" w14:textId="77777777" w:rsidR="00DA0F96" w:rsidRPr="00534AA3" w:rsidRDefault="00DA0F96" w:rsidP="00DA0F96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pt-PT"/>
        </w:rPr>
      </w:pPr>
      <w:r w:rsidRPr="00534AA3">
        <w:rPr>
          <w:szCs w:val="22"/>
          <w:lang w:val="hu-HU" w:eastAsia="pt-PT"/>
        </w:rPr>
        <w:t>Az infúzióhoz tovább hígított oldat</w:t>
      </w:r>
    </w:p>
    <w:p w14:paraId="4C68A7A7" w14:textId="6A7AA42B" w:rsidR="00DA0F96" w:rsidRPr="00534AA3" w:rsidRDefault="00DA0F96" w:rsidP="00DA0F96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pt-PT"/>
        </w:rPr>
      </w:pPr>
      <w:r w:rsidRPr="00534AA3">
        <w:rPr>
          <w:szCs w:val="22"/>
          <w:lang w:val="hu-HU" w:eastAsia="pt-PT"/>
        </w:rPr>
        <w:t xml:space="preserve">A javasolt előírás szerint hígított </w:t>
      </w:r>
      <w:proofErr w:type="spellStart"/>
      <w:r w:rsidRPr="00534AA3">
        <w:rPr>
          <w:szCs w:val="22"/>
          <w:lang w:val="hu-HU" w:eastAsia="pt-PT"/>
        </w:rPr>
        <w:t>Aciclovir</w:t>
      </w:r>
      <w:proofErr w:type="spellEnd"/>
      <w:r w:rsidRPr="00534AA3">
        <w:rPr>
          <w:szCs w:val="22"/>
          <w:lang w:val="hu-HU" w:eastAsia="pt-PT"/>
        </w:rPr>
        <w:t xml:space="preserve"> </w:t>
      </w:r>
      <w:proofErr w:type="spellStart"/>
      <w:r w:rsidR="00FD45E4" w:rsidRPr="00534AA3">
        <w:rPr>
          <w:szCs w:val="22"/>
          <w:lang w:val="hu-HU" w:eastAsia="pt-PT"/>
        </w:rPr>
        <w:t>Azevedos</w:t>
      </w:r>
      <w:proofErr w:type="spellEnd"/>
      <w:r w:rsidRPr="00534AA3">
        <w:rPr>
          <w:szCs w:val="22"/>
          <w:lang w:val="hu-HU" w:eastAsia="pt-PT"/>
        </w:rPr>
        <w:t xml:space="preserve"> a következő infúziós folyadékokkal kompatibilis:</w:t>
      </w:r>
    </w:p>
    <w:p w14:paraId="65F47E05" w14:textId="77777777" w:rsidR="00DA0F96" w:rsidRPr="00534AA3" w:rsidRDefault="00DA0F96" w:rsidP="00DA0F96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pt-PT"/>
        </w:rPr>
      </w:pPr>
      <w:r w:rsidRPr="00534AA3">
        <w:rPr>
          <w:szCs w:val="22"/>
          <w:lang w:val="hu-HU" w:eastAsia="pt-PT"/>
        </w:rPr>
        <w:t>- Nátrium-klorid (0,9% w/v) intravénás infúzióval hígított oldat kémiai és fizikai stabilitása 25°C-on vagy 2°C-8°C között 24 órán át igazolt.</w:t>
      </w:r>
    </w:p>
    <w:p w14:paraId="6F93632D" w14:textId="77777777" w:rsidR="00DA0F96" w:rsidRPr="003C5989" w:rsidRDefault="00DA0F96" w:rsidP="00DA0F96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pt-PT"/>
        </w:rPr>
      </w:pPr>
      <w:r w:rsidRPr="003C5989">
        <w:rPr>
          <w:szCs w:val="22"/>
          <w:lang w:val="hu-HU" w:eastAsia="pt-PT"/>
        </w:rPr>
        <w:t xml:space="preserve">- Nátrium-klorid (0,18% w/v) és glükóz (4% w/v) intravénás infúzióval hígított oldat kémiai és fizikai stabilitása 25°C-on 12 órán át igazolt. </w:t>
      </w:r>
    </w:p>
    <w:p w14:paraId="04509BA1" w14:textId="77777777" w:rsidR="00DA0F96" w:rsidRPr="003C5989" w:rsidRDefault="00DA0F96" w:rsidP="00DA0F96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 w:eastAsia="pt-PT"/>
        </w:rPr>
      </w:pPr>
      <w:r w:rsidRPr="003C5989">
        <w:rPr>
          <w:szCs w:val="22"/>
          <w:lang w:val="hu-HU" w:eastAsia="pt-PT"/>
        </w:rPr>
        <w:t xml:space="preserve">- Nátrium-klorid (0,45 w/v) és glükóz (2,5 w/v%) intravénás infúzióval hígított oldat kémiai és fizikai stabilitása 25°C-on 24 órán </w:t>
      </w:r>
      <w:proofErr w:type="gramStart"/>
      <w:r w:rsidRPr="003C5989">
        <w:rPr>
          <w:szCs w:val="22"/>
          <w:lang w:val="hu-HU" w:eastAsia="pt-PT"/>
        </w:rPr>
        <w:t>át</w:t>
      </w:r>
      <w:proofErr w:type="gramEnd"/>
      <w:r w:rsidRPr="003C5989">
        <w:rPr>
          <w:szCs w:val="22"/>
          <w:lang w:val="hu-HU" w:eastAsia="pt-PT"/>
        </w:rPr>
        <w:t xml:space="preserve"> valamint 2°C-8°C között 8 órán át igazolt.</w:t>
      </w:r>
    </w:p>
    <w:p w14:paraId="6552AB0F" w14:textId="77777777" w:rsidR="002436B4" w:rsidRPr="002F4BD6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F795CB4" w14:textId="7DF8F09E" w:rsidR="002436B4" w:rsidRPr="002F4BD6" w:rsidRDefault="00121BF0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Az </w:t>
      </w:r>
      <w:proofErr w:type="spellStart"/>
      <w:r w:rsidRPr="002F4BD6">
        <w:rPr>
          <w:szCs w:val="22"/>
          <w:lang w:val="hu-HU"/>
        </w:rPr>
        <w:t>Aciklovir</w:t>
      </w:r>
      <w:proofErr w:type="spellEnd"/>
      <w:r w:rsidRPr="002F4BD6">
        <w:rPr>
          <w:szCs w:val="22"/>
          <w:lang w:val="hu-HU"/>
        </w:rPr>
        <w:t xml:space="preserve"> </w:t>
      </w:r>
      <w:proofErr w:type="spellStart"/>
      <w:r w:rsidR="00FD45E4">
        <w:rPr>
          <w:szCs w:val="22"/>
          <w:lang w:val="hu-HU"/>
        </w:rPr>
        <w:t>Azevedos</w:t>
      </w:r>
      <w:proofErr w:type="spellEnd"/>
      <w:r w:rsidR="002436B4" w:rsidRPr="002F4BD6">
        <w:rPr>
          <w:szCs w:val="22"/>
          <w:lang w:val="hu-HU"/>
        </w:rPr>
        <w:t xml:space="preserve"> oldatban, amennyiben az a fenti előírás szerint van hígítva az </w:t>
      </w:r>
      <w:proofErr w:type="spellStart"/>
      <w:r w:rsidR="002436B4" w:rsidRPr="002F4BD6">
        <w:rPr>
          <w:szCs w:val="22"/>
          <w:lang w:val="hu-HU"/>
        </w:rPr>
        <w:t>aciklovir</w:t>
      </w:r>
      <w:proofErr w:type="spellEnd"/>
      <w:r w:rsidR="002436B4" w:rsidRPr="002F4BD6">
        <w:rPr>
          <w:szCs w:val="22"/>
          <w:lang w:val="hu-HU"/>
        </w:rPr>
        <w:t xml:space="preserve"> </w:t>
      </w:r>
      <w:r w:rsidR="002436B4" w:rsidRPr="002F4BD6">
        <w:rPr>
          <w:szCs w:val="22"/>
          <w:lang w:val="hu-HU"/>
        </w:rPr>
        <w:lastRenderedPageBreak/>
        <w:t>koncentrációja nem nagyobb, mint 0,5 w/v%</w:t>
      </w:r>
      <w:r w:rsidR="006035B2" w:rsidRPr="002F4BD6">
        <w:rPr>
          <w:szCs w:val="22"/>
          <w:lang w:val="hu-HU"/>
        </w:rPr>
        <w:t>.</w:t>
      </w:r>
    </w:p>
    <w:p w14:paraId="5DE641B3" w14:textId="0E3A8DA2" w:rsidR="002436B4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462DEB7" w14:textId="77777777" w:rsidR="00DA0F96" w:rsidRPr="00534AA3" w:rsidRDefault="00DA0F96" w:rsidP="00DA0F96">
      <w:pPr>
        <w:tabs>
          <w:tab w:val="clear" w:pos="567"/>
        </w:tabs>
        <w:suppressAutoHyphens/>
        <w:spacing w:line="240" w:lineRule="auto"/>
        <w:rPr>
          <w:spacing w:val="-3"/>
          <w:szCs w:val="22"/>
          <w:lang w:val="hu-HU" w:eastAsia="pt-PT"/>
        </w:rPr>
      </w:pPr>
      <w:r w:rsidRPr="00534AA3">
        <w:rPr>
          <w:spacing w:val="-3"/>
          <w:szCs w:val="22"/>
          <w:lang w:val="hu-HU" w:eastAsia="pt-PT"/>
        </w:rPr>
        <w:t>Mikrobiológiai szempontból a készítményt azonnal fel kell használni, kivéve amikor a felbontás/elkészítés/hígítás módszere kizárja a mikrobiológiai szennyeződés kockázatát. Amennyiben nem használják fel azonnal, a felhasználásig az eltartási idő és a tárolási körülmények a felhasználó felelőssége.</w:t>
      </w:r>
    </w:p>
    <w:p w14:paraId="398AE335" w14:textId="18D4D5EF" w:rsidR="00DA0F96" w:rsidRPr="002F4BD6" w:rsidRDefault="00DA0F96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57367D6" w14:textId="77777777" w:rsidR="002436B4" w:rsidRPr="002F4BD6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 xml:space="preserve">Mivel nem tartalmaz </w:t>
      </w:r>
      <w:proofErr w:type="spellStart"/>
      <w:r w:rsidRPr="002F4BD6">
        <w:rPr>
          <w:szCs w:val="22"/>
          <w:lang w:val="hu-HU"/>
        </w:rPr>
        <w:t>antimikrobiális</w:t>
      </w:r>
      <w:proofErr w:type="spellEnd"/>
      <w:r w:rsidRPr="002F4BD6">
        <w:rPr>
          <w:szCs w:val="22"/>
          <w:lang w:val="hu-HU"/>
        </w:rPr>
        <w:t xml:space="preserve"> tartósítószert, a feloldást és a hígítást kizárólag aszeptikus körülmények között szabad végezni, közvetlenül a felhasználás előtt, és a fel nem használt oldatot meg kell semmisíteni.</w:t>
      </w:r>
    </w:p>
    <w:p w14:paraId="17636798" w14:textId="77777777" w:rsidR="002436B4" w:rsidRPr="002F4BD6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B89E671" w14:textId="77777777" w:rsidR="002436B4" w:rsidRPr="002F4BD6" w:rsidRDefault="002436B4" w:rsidP="00B74F63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F4BD6">
        <w:rPr>
          <w:szCs w:val="22"/>
          <w:lang w:val="hu-HU"/>
        </w:rPr>
        <w:t>Ha az oldatban bármilyen látható zavarosság vagy kristályosodás keletkezik az infúzió előtt vagy a beadás alatt, akkor a készítményt meg kell semmisíteni.</w:t>
      </w:r>
    </w:p>
    <w:p w14:paraId="629D85E1" w14:textId="77777777" w:rsidR="002436B4" w:rsidRPr="002F4BD6" w:rsidRDefault="002436B4" w:rsidP="00B74F63">
      <w:pPr>
        <w:rPr>
          <w:iCs/>
          <w:szCs w:val="22"/>
          <w:lang w:val="hu-HU"/>
        </w:rPr>
      </w:pPr>
    </w:p>
    <w:p w14:paraId="746D9F19" w14:textId="545A6E0B" w:rsidR="000F6392" w:rsidRPr="002F4BD6" w:rsidRDefault="000F6392" w:rsidP="00B74F63">
      <w:pPr>
        <w:rPr>
          <w:szCs w:val="22"/>
          <w:lang w:val="hu-HU"/>
        </w:rPr>
      </w:pPr>
    </w:p>
    <w:sectPr w:rsidR="000F6392" w:rsidRPr="002F4BD6" w:rsidSect="00B74F63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04B0D" w14:textId="77777777" w:rsidR="00974F98" w:rsidRDefault="00974F98" w:rsidP="00CC3D1E">
      <w:pPr>
        <w:spacing w:line="240" w:lineRule="auto"/>
      </w:pPr>
      <w:r>
        <w:separator/>
      </w:r>
    </w:p>
  </w:endnote>
  <w:endnote w:type="continuationSeparator" w:id="0">
    <w:p w14:paraId="21D76A37" w14:textId="77777777" w:rsidR="00974F98" w:rsidRDefault="00974F98" w:rsidP="00CC3D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2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DF32F" w14:textId="11C3EC05" w:rsidR="00AC70C8" w:rsidRPr="005737DF" w:rsidRDefault="00AC70C8" w:rsidP="00AC70C8">
    <w:pPr>
      <w:pStyle w:val="llb"/>
      <w:rPr>
        <w:sz w:val="18"/>
        <w:szCs w:val="18"/>
      </w:rPr>
    </w:pPr>
    <w:r w:rsidRPr="00387654">
      <w:rPr>
        <w:sz w:val="18"/>
        <w:szCs w:val="18"/>
      </w:rPr>
      <w:t>NNGYK/ETGY/13097/2026</w:t>
    </w:r>
  </w:p>
  <w:p w14:paraId="37780742" w14:textId="19C6E5CD" w:rsidR="00F5723F" w:rsidRPr="00F5723F" w:rsidRDefault="00F5723F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C0F9F" w14:textId="77777777" w:rsidR="00974F98" w:rsidRDefault="00974F98" w:rsidP="00CC3D1E">
      <w:pPr>
        <w:spacing w:line="240" w:lineRule="auto"/>
      </w:pPr>
      <w:r>
        <w:separator/>
      </w:r>
    </w:p>
  </w:footnote>
  <w:footnote w:type="continuationSeparator" w:id="0">
    <w:p w14:paraId="6B228698" w14:textId="77777777" w:rsidR="00974F98" w:rsidRDefault="00974F98" w:rsidP="00CC3D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39259893"/>
      <w:docPartObj>
        <w:docPartGallery w:val="Page Numbers (Top of Page)"/>
        <w:docPartUnique/>
      </w:docPartObj>
    </w:sdtPr>
    <w:sdtEndPr>
      <w:rPr>
        <w:sz w:val="20"/>
      </w:rPr>
    </w:sdtEndPr>
    <w:sdtContent>
      <w:p w14:paraId="2F08FDCF" w14:textId="1D84A104" w:rsidR="009870B2" w:rsidRPr="00B74F63" w:rsidRDefault="009870B2" w:rsidP="00B74F63">
        <w:pPr>
          <w:pStyle w:val="lfej"/>
          <w:jc w:val="center"/>
          <w:rPr>
            <w:sz w:val="20"/>
          </w:rPr>
        </w:pPr>
        <w:r w:rsidRPr="00B74F63">
          <w:rPr>
            <w:sz w:val="20"/>
          </w:rPr>
          <w:fldChar w:fldCharType="begin"/>
        </w:r>
        <w:r w:rsidRPr="00B74F63">
          <w:rPr>
            <w:sz w:val="20"/>
          </w:rPr>
          <w:instrText>PAGE   \* MERGEFORMAT</w:instrText>
        </w:r>
        <w:r w:rsidRPr="00B74F63">
          <w:rPr>
            <w:sz w:val="20"/>
          </w:rPr>
          <w:fldChar w:fldCharType="separate"/>
        </w:r>
        <w:r w:rsidR="00647E32" w:rsidRPr="00647E32">
          <w:rPr>
            <w:noProof/>
            <w:sz w:val="20"/>
            <w:lang w:val="hu-HU"/>
          </w:rPr>
          <w:t>2</w:t>
        </w:r>
        <w:r w:rsidRPr="00B74F63">
          <w:rPr>
            <w:sz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F71A5042"/>
    <w:name w:val="WW8Num1"/>
    <w:lvl w:ilvl="0"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horndale" w:hAnsi="Thorndale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124"/>
    <w:multiLevelType w:val="hybridMultilevel"/>
    <w:tmpl w:val="0000305E"/>
    <w:lvl w:ilvl="0" w:tplc="0000440D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1EB"/>
    <w:multiLevelType w:val="hybridMultilevel"/>
    <w:tmpl w:val="00000BB3"/>
    <w:lvl w:ilvl="0" w:tplc="00002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12DB"/>
    <w:multiLevelType w:val="hybridMultilevel"/>
    <w:tmpl w:val="0000153C"/>
    <w:lvl w:ilvl="0" w:tplc="00007E87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1547"/>
    <w:multiLevelType w:val="hybridMultilevel"/>
    <w:tmpl w:val="000054DE"/>
    <w:lvl w:ilvl="0" w:tplc="000039B3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2CD6"/>
    <w:multiLevelType w:val="hybridMultilevel"/>
    <w:tmpl w:val="000072AE"/>
    <w:lvl w:ilvl="0" w:tplc="00006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2D12"/>
    <w:multiLevelType w:val="hybridMultilevel"/>
    <w:tmpl w:val="0000074D"/>
    <w:lvl w:ilvl="0" w:tplc="00004D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390C"/>
    <w:multiLevelType w:val="hybridMultilevel"/>
    <w:tmpl w:val="00000F3E"/>
    <w:lvl w:ilvl="0" w:tplc="00000099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491C"/>
    <w:multiLevelType w:val="hybridMultilevel"/>
    <w:tmpl w:val="00004D06"/>
    <w:lvl w:ilvl="0" w:tplc="00004DB7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5AF1"/>
    <w:multiLevelType w:val="hybridMultilevel"/>
    <w:tmpl w:val="000041BB"/>
    <w:lvl w:ilvl="0" w:tplc="000026E9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5F90"/>
    <w:multiLevelType w:val="hybridMultilevel"/>
    <w:tmpl w:val="00001649"/>
    <w:lvl w:ilvl="0" w:tplc="00006DF1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6443"/>
    <w:multiLevelType w:val="hybridMultilevel"/>
    <w:tmpl w:val="11A41D7A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3557878"/>
    <w:multiLevelType w:val="hybridMultilevel"/>
    <w:tmpl w:val="D56AE562"/>
    <w:lvl w:ilvl="0" w:tplc="0158C6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orndale" w:hAnsi="Thornda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5953141"/>
    <w:multiLevelType w:val="hybridMultilevel"/>
    <w:tmpl w:val="0BD08A76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28D2165"/>
    <w:multiLevelType w:val="hybridMultilevel"/>
    <w:tmpl w:val="C352BCC6"/>
    <w:name w:val="WW8Num12"/>
    <w:lvl w:ilvl="0" w:tplc="11FE7AE6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8F49EF"/>
    <w:multiLevelType w:val="hybridMultilevel"/>
    <w:tmpl w:val="37201EBA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68D77AE"/>
    <w:multiLevelType w:val="hybridMultilevel"/>
    <w:tmpl w:val="567061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C66B69"/>
    <w:multiLevelType w:val="hybridMultilevel"/>
    <w:tmpl w:val="E912F67A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3C93154F"/>
    <w:multiLevelType w:val="hybridMultilevel"/>
    <w:tmpl w:val="5AACED3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C26536"/>
    <w:multiLevelType w:val="hybridMultilevel"/>
    <w:tmpl w:val="2646C7E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BB0927"/>
    <w:multiLevelType w:val="hybridMultilevel"/>
    <w:tmpl w:val="BC22E698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8B177ED"/>
    <w:multiLevelType w:val="hybridMultilevel"/>
    <w:tmpl w:val="03E0FD94"/>
    <w:lvl w:ilvl="0" w:tplc="0816000F">
      <w:start w:val="1"/>
      <w:numFmt w:val="decimal"/>
      <w:lvlText w:val="%1."/>
      <w:lvlJc w:val="left"/>
      <w:pPr>
        <w:ind w:left="360" w:hanging="360"/>
      </w:p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A2A6B48"/>
    <w:multiLevelType w:val="hybridMultilevel"/>
    <w:tmpl w:val="DE96D06E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F070C19"/>
    <w:multiLevelType w:val="hybridMultilevel"/>
    <w:tmpl w:val="A00EB4EE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F17439C"/>
    <w:multiLevelType w:val="hybridMultilevel"/>
    <w:tmpl w:val="0A14FDE8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5FCC5B31"/>
    <w:multiLevelType w:val="hybridMultilevel"/>
    <w:tmpl w:val="AAB45D18"/>
    <w:lvl w:ilvl="0" w:tplc="5FC223B4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9F2934"/>
    <w:multiLevelType w:val="hybridMultilevel"/>
    <w:tmpl w:val="D54661EC"/>
    <w:name w:val="WW8Num122"/>
    <w:lvl w:ilvl="0" w:tplc="11FE7AE6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5612FB"/>
    <w:multiLevelType w:val="hybridMultilevel"/>
    <w:tmpl w:val="C898EFF2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2469E6"/>
    <w:multiLevelType w:val="hybridMultilevel"/>
    <w:tmpl w:val="F61E815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503857"/>
    <w:multiLevelType w:val="multilevel"/>
    <w:tmpl w:val="031C81FA"/>
    <w:lvl w:ilvl="0">
      <w:numFmt w:val="bullet"/>
      <w:lvlText w:val="-"/>
      <w:lvlJc w:val="left"/>
      <w:pPr>
        <w:tabs>
          <w:tab w:val="num" w:pos="380"/>
        </w:tabs>
        <w:ind w:left="380" w:hanging="380"/>
      </w:pPr>
      <w:rPr>
        <w:rFonts w:ascii="Thorndale" w:hAnsi="Thorndale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5" w15:restartNumberingAfterBreak="0">
    <w:nsid w:val="6C751CDC"/>
    <w:multiLevelType w:val="hybridMultilevel"/>
    <w:tmpl w:val="D436B3A8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0182330"/>
    <w:multiLevelType w:val="hybridMultilevel"/>
    <w:tmpl w:val="A934C9BA"/>
    <w:lvl w:ilvl="0" w:tplc="FC18A9F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F710E1"/>
    <w:multiLevelType w:val="hybridMultilevel"/>
    <w:tmpl w:val="696604DA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6270802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13668148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 w16cid:durableId="1803232799">
    <w:abstractNumId w:val="10"/>
  </w:num>
  <w:num w:numId="4" w16cid:durableId="1055009594">
    <w:abstractNumId w:val="22"/>
  </w:num>
  <w:num w:numId="5" w16cid:durableId="11104234">
    <w:abstractNumId w:val="15"/>
  </w:num>
  <w:num w:numId="6" w16cid:durableId="1174956257">
    <w:abstractNumId w:val="33"/>
  </w:num>
  <w:num w:numId="7" w16cid:durableId="1117213089">
    <w:abstractNumId w:val="14"/>
  </w:num>
  <w:num w:numId="8" w16cid:durableId="1617591213">
    <w:abstractNumId w:val="7"/>
  </w:num>
  <w:num w:numId="9" w16cid:durableId="999576077">
    <w:abstractNumId w:val="37"/>
  </w:num>
  <w:num w:numId="10" w16cid:durableId="1169442949">
    <w:abstractNumId w:val="8"/>
  </w:num>
  <w:num w:numId="11" w16cid:durableId="1459378574">
    <w:abstractNumId w:val="35"/>
  </w:num>
  <w:num w:numId="12" w16cid:durableId="1299265289">
    <w:abstractNumId w:val="12"/>
  </w:num>
  <w:num w:numId="13" w16cid:durableId="243608974">
    <w:abstractNumId w:val="25"/>
  </w:num>
  <w:num w:numId="14" w16cid:durableId="1322732351">
    <w:abstractNumId w:val="36"/>
  </w:num>
  <w:num w:numId="15" w16cid:durableId="1775245585">
    <w:abstractNumId w:val="18"/>
  </w:num>
  <w:num w:numId="16" w16cid:durableId="568343942">
    <w:abstractNumId w:val="6"/>
  </w:num>
  <w:num w:numId="17" w16cid:durableId="269435413">
    <w:abstractNumId w:val="13"/>
  </w:num>
  <w:num w:numId="18" w16cid:durableId="997031065">
    <w:abstractNumId w:val="9"/>
  </w:num>
  <w:num w:numId="19" w16cid:durableId="1492672534">
    <w:abstractNumId w:val="11"/>
  </w:num>
  <w:num w:numId="20" w16cid:durableId="1304852144">
    <w:abstractNumId w:val="16"/>
  </w:num>
  <w:num w:numId="21" w16cid:durableId="2109962678">
    <w:abstractNumId w:val="28"/>
  </w:num>
  <w:num w:numId="22" w16cid:durableId="15233836">
    <w:abstractNumId w:val="27"/>
  </w:num>
  <w:num w:numId="23" w16cid:durableId="1009140598">
    <w:abstractNumId w:val="20"/>
  </w:num>
  <w:num w:numId="24" w16cid:durableId="498543314">
    <w:abstractNumId w:val="32"/>
  </w:num>
  <w:num w:numId="25" w16cid:durableId="1257902990">
    <w:abstractNumId w:val="24"/>
  </w:num>
  <w:num w:numId="26" w16cid:durableId="1108770499">
    <w:abstractNumId w:val="23"/>
  </w:num>
  <w:num w:numId="27" w16cid:durableId="1312439006">
    <w:abstractNumId w:val="29"/>
  </w:num>
  <w:num w:numId="28" w16cid:durableId="568809627">
    <w:abstractNumId w:val="26"/>
  </w:num>
  <w:num w:numId="29" w16cid:durableId="26214923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4327265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690207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4353302">
    <w:abstractNumId w:val="2"/>
  </w:num>
  <w:num w:numId="33" w16cid:durableId="1141382556">
    <w:abstractNumId w:val="34"/>
  </w:num>
  <w:num w:numId="34" w16cid:durableId="145125708">
    <w:abstractNumId w:val="1"/>
  </w:num>
  <w:num w:numId="35" w16cid:durableId="1444838637">
    <w:abstractNumId w:val="21"/>
  </w:num>
  <w:num w:numId="36" w16cid:durableId="66002168">
    <w:abstractNumId w:val="19"/>
  </w:num>
  <w:num w:numId="37" w16cid:durableId="1916547737">
    <w:abstractNumId w:val="31"/>
  </w:num>
  <w:num w:numId="38" w16cid:durableId="1205947032">
    <w:abstractNumId w:val="30"/>
  </w:num>
  <w:num w:numId="39" w16cid:durableId="1793088245">
    <w:abstractNumId w:val="4"/>
  </w:num>
  <w:num w:numId="40" w16cid:durableId="9439216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392"/>
    <w:rsid w:val="00005026"/>
    <w:rsid w:val="00012752"/>
    <w:rsid w:val="0007057A"/>
    <w:rsid w:val="000B11C7"/>
    <w:rsid w:val="000C096E"/>
    <w:rsid w:val="000F6392"/>
    <w:rsid w:val="0012136F"/>
    <w:rsid w:val="00121BF0"/>
    <w:rsid w:val="001278C7"/>
    <w:rsid w:val="00132441"/>
    <w:rsid w:val="00132CA4"/>
    <w:rsid w:val="00170391"/>
    <w:rsid w:val="00174683"/>
    <w:rsid w:val="00175406"/>
    <w:rsid w:val="0018298E"/>
    <w:rsid w:val="00197E50"/>
    <w:rsid w:val="001D2823"/>
    <w:rsid w:val="001F1387"/>
    <w:rsid w:val="00203537"/>
    <w:rsid w:val="00224D02"/>
    <w:rsid w:val="002436B4"/>
    <w:rsid w:val="0028186D"/>
    <w:rsid w:val="00282B28"/>
    <w:rsid w:val="00287972"/>
    <w:rsid w:val="002B55F7"/>
    <w:rsid w:val="002D2058"/>
    <w:rsid w:val="002F4BD6"/>
    <w:rsid w:val="00324C96"/>
    <w:rsid w:val="00326F0E"/>
    <w:rsid w:val="00347CB5"/>
    <w:rsid w:val="00372C28"/>
    <w:rsid w:val="0039455E"/>
    <w:rsid w:val="0039636B"/>
    <w:rsid w:val="003B373D"/>
    <w:rsid w:val="003B5FEC"/>
    <w:rsid w:val="003C5989"/>
    <w:rsid w:val="003C7BD1"/>
    <w:rsid w:val="003D37D5"/>
    <w:rsid w:val="00406903"/>
    <w:rsid w:val="00406BCE"/>
    <w:rsid w:val="00461FDD"/>
    <w:rsid w:val="00486BB4"/>
    <w:rsid w:val="004A38F6"/>
    <w:rsid w:val="004A719D"/>
    <w:rsid w:val="004B0A67"/>
    <w:rsid w:val="004E2FB1"/>
    <w:rsid w:val="005006B0"/>
    <w:rsid w:val="005230CF"/>
    <w:rsid w:val="00534AA3"/>
    <w:rsid w:val="005401AE"/>
    <w:rsid w:val="005644A5"/>
    <w:rsid w:val="00581E73"/>
    <w:rsid w:val="005842F8"/>
    <w:rsid w:val="005A4E2B"/>
    <w:rsid w:val="005B430B"/>
    <w:rsid w:val="005E1108"/>
    <w:rsid w:val="005E52EE"/>
    <w:rsid w:val="005F0C78"/>
    <w:rsid w:val="00602AAE"/>
    <w:rsid w:val="006035B2"/>
    <w:rsid w:val="00644E98"/>
    <w:rsid w:val="00647E32"/>
    <w:rsid w:val="006633C6"/>
    <w:rsid w:val="006646F9"/>
    <w:rsid w:val="00667DB0"/>
    <w:rsid w:val="006B54BF"/>
    <w:rsid w:val="006D15A4"/>
    <w:rsid w:val="006E77BD"/>
    <w:rsid w:val="006F268B"/>
    <w:rsid w:val="00703DBE"/>
    <w:rsid w:val="00727F93"/>
    <w:rsid w:val="00735DEA"/>
    <w:rsid w:val="00740ACE"/>
    <w:rsid w:val="007467B5"/>
    <w:rsid w:val="0076226D"/>
    <w:rsid w:val="0076314A"/>
    <w:rsid w:val="007717FC"/>
    <w:rsid w:val="007742F8"/>
    <w:rsid w:val="00793934"/>
    <w:rsid w:val="007A12FD"/>
    <w:rsid w:val="007B4921"/>
    <w:rsid w:val="007D2B54"/>
    <w:rsid w:val="007D2DF9"/>
    <w:rsid w:val="00824461"/>
    <w:rsid w:val="00857539"/>
    <w:rsid w:val="008B3723"/>
    <w:rsid w:val="008C10A9"/>
    <w:rsid w:val="008C44A5"/>
    <w:rsid w:val="00902ACF"/>
    <w:rsid w:val="0090305C"/>
    <w:rsid w:val="00910977"/>
    <w:rsid w:val="00952349"/>
    <w:rsid w:val="00953CDC"/>
    <w:rsid w:val="00954636"/>
    <w:rsid w:val="009561F4"/>
    <w:rsid w:val="00956BEB"/>
    <w:rsid w:val="00966AA1"/>
    <w:rsid w:val="00971180"/>
    <w:rsid w:val="00974F98"/>
    <w:rsid w:val="00976324"/>
    <w:rsid w:val="009870B2"/>
    <w:rsid w:val="009A4929"/>
    <w:rsid w:val="009D5912"/>
    <w:rsid w:val="00A05F87"/>
    <w:rsid w:val="00A15CF4"/>
    <w:rsid w:val="00A37814"/>
    <w:rsid w:val="00A4176E"/>
    <w:rsid w:val="00A87DE6"/>
    <w:rsid w:val="00A94652"/>
    <w:rsid w:val="00AC70C8"/>
    <w:rsid w:val="00AC70EF"/>
    <w:rsid w:val="00AC7F2D"/>
    <w:rsid w:val="00AD1891"/>
    <w:rsid w:val="00AD18C3"/>
    <w:rsid w:val="00AE7134"/>
    <w:rsid w:val="00B163BF"/>
    <w:rsid w:val="00B52F54"/>
    <w:rsid w:val="00B67404"/>
    <w:rsid w:val="00B74F63"/>
    <w:rsid w:val="00BD02C6"/>
    <w:rsid w:val="00BE088E"/>
    <w:rsid w:val="00BF2FEF"/>
    <w:rsid w:val="00BF6722"/>
    <w:rsid w:val="00C04E00"/>
    <w:rsid w:val="00C13B28"/>
    <w:rsid w:val="00C15553"/>
    <w:rsid w:val="00C17B65"/>
    <w:rsid w:val="00C42DD2"/>
    <w:rsid w:val="00C5150F"/>
    <w:rsid w:val="00C652F7"/>
    <w:rsid w:val="00C66A09"/>
    <w:rsid w:val="00C926B7"/>
    <w:rsid w:val="00CB7343"/>
    <w:rsid w:val="00CC3D1E"/>
    <w:rsid w:val="00CF0184"/>
    <w:rsid w:val="00D02B41"/>
    <w:rsid w:val="00D1515F"/>
    <w:rsid w:val="00D20973"/>
    <w:rsid w:val="00D30314"/>
    <w:rsid w:val="00D526A5"/>
    <w:rsid w:val="00D57BCD"/>
    <w:rsid w:val="00D60CED"/>
    <w:rsid w:val="00D62BA2"/>
    <w:rsid w:val="00D73BC1"/>
    <w:rsid w:val="00D94AB6"/>
    <w:rsid w:val="00D9538D"/>
    <w:rsid w:val="00DA0F96"/>
    <w:rsid w:val="00DA4CA8"/>
    <w:rsid w:val="00DB0020"/>
    <w:rsid w:val="00DD39FA"/>
    <w:rsid w:val="00DD59B0"/>
    <w:rsid w:val="00DE02FA"/>
    <w:rsid w:val="00DF2D69"/>
    <w:rsid w:val="00DF5D5A"/>
    <w:rsid w:val="00DF7DD0"/>
    <w:rsid w:val="00E06110"/>
    <w:rsid w:val="00E941D7"/>
    <w:rsid w:val="00EA621B"/>
    <w:rsid w:val="00EF566C"/>
    <w:rsid w:val="00F0081E"/>
    <w:rsid w:val="00F00CD2"/>
    <w:rsid w:val="00F11BA7"/>
    <w:rsid w:val="00F15913"/>
    <w:rsid w:val="00F2267C"/>
    <w:rsid w:val="00F26E88"/>
    <w:rsid w:val="00F3367E"/>
    <w:rsid w:val="00F5723F"/>
    <w:rsid w:val="00FA4198"/>
    <w:rsid w:val="00FB0BF0"/>
    <w:rsid w:val="00FB4E47"/>
    <w:rsid w:val="00FD45E4"/>
    <w:rsid w:val="00FD617F"/>
    <w:rsid w:val="00FF2CF3"/>
    <w:rsid w:val="00FF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BD0AE"/>
  <w15:docId w15:val="{07C8F34E-80DF-4C44-B651-2DF10A88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F6392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0F6392"/>
    <w:rPr>
      <w:color w:val="0000FF"/>
      <w:u w:val="single"/>
    </w:rPr>
  </w:style>
  <w:style w:type="paragraph" w:customStyle="1" w:styleId="BodytextAgency">
    <w:name w:val="Body text (Agency)"/>
    <w:basedOn w:val="Norml"/>
    <w:link w:val="BodytextAgencyChar"/>
    <w:rsid w:val="000F6392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0F6392"/>
    <w:rPr>
      <w:rFonts w:ascii="Verdana" w:eastAsia="Verdana" w:hAnsi="Verdana" w:cs="Verdana"/>
      <w:sz w:val="18"/>
      <w:szCs w:val="18"/>
      <w:lang w:val="en-GB" w:eastAsia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F63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F6392"/>
    <w:rPr>
      <w:rFonts w:ascii="Tahoma" w:eastAsia="Times New Roman" w:hAnsi="Tahoma" w:cs="Tahoma"/>
      <w:sz w:val="16"/>
      <w:szCs w:val="16"/>
      <w:lang w:val="en-GB"/>
    </w:rPr>
  </w:style>
  <w:style w:type="paragraph" w:styleId="Listaszerbekezds">
    <w:name w:val="List Paragraph"/>
    <w:basedOn w:val="Norml"/>
    <w:uiPriority w:val="34"/>
    <w:qFormat/>
    <w:rsid w:val="005A4E2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CC3D1E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C3D1E"/>
    <w:rPr>
      <w:rFonts w:ascii="Times New Roman" w:eastAsia="Times New Roman" w:hAnsi="Times New Roman" w:cs="Times New Roman"/>
      <w:szCs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CC3D1E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C3D1E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Default">
    <w:name w:val="Default"/>
    <w:rsid w:val="003B3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D37D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D37D5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D37D5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D37D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D37D5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5E1108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1628</Words>
  <Characters>11239</Characters>
  <Application>Microsoft Office Word</Application>
  <DocSecurity>0</DocSecurity>
  <Lines>93</Lines>
  <Paragraphs>25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Tralha</dc:creator>
  <cp:lastModifiedBy>HU OGYI 8.1</cp:lastModifiedBy>
  <cp:revision>3</cp:revision>
  <cp:lastPrinted>2026-04-28T13:43:00Z</cp:lastPrinted>
  <dcterms:created xsi:type="dcterms:W3CDTF">2026-07-28T14:21:00Z</dcterms:created>
  <dcterms:modified xsi:type="dcterms:W3CDTF">2026-07-29T06:20:00Z</dcterms:modified>
</cp:coreProperties>
</file>