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9E0EF" w14:textId="77777777" w:rsidR="00C25C39" w:rsidRPr="00DF5B19" w:rsidRDefault="00C25C39" w:rsidP="00DF5B19">
      <w:pPr>
        <w:pStyle w:val="Nincstrkz"/>
        <w:jc w:val="center"/>
        <w:rPr>
          <w:b/>
        </w:rPr>
      </w:pPr>
      <w:bookmarkStart w:id="0" w:name="_GoBack"/>
      <w:bookmarkEnd w:id="0"/>
      <w:r w:rsidRPr="00DF5B19">
        <w:rPr>
          <w:b/>
        </w:rPr>
        <w:t>Betegtájékoztató: Információk a beteg számára</w:t>
      </w:r>
    </w:p>
    <w:p w14:paraId="2417196D" w14:textId="77777777" w:rsidR="00C25C39" w:rsidRPr="00DF5B19" w:rsidRDefault="00C25C39" w:rsidP="00DF5B19">
      <w:pPr>
        <w:pStyle w:val="Nincstrkz"/>
        <w:jc w:val="center"/>
      </w:pPr>
    </w:p>
    <w:p w14:paraId="253733F4" w14:textId="77777777" w:rsidR="00A70850" w:rsidRPr="00DF5B19" w:rsidRDefault="004D7428" w:rsidP="00DF5B19">
      <w:pPr>
        <w:pStyle w:val="Nincstrkz"/>
        <w:jc w:val="center"/>
        <w:rPr>
          <w:b/>
        </w:rPr>
      </w:pPr>
      <w:proofErr w:type="spellStart"/>
      <w:r>
        <w:rPr>
          <w:b/>
        </w:rPr>
        <w:t>Bosentan</w:t>
      </w:r>
      <w:proofErr w:type="spellEnd"/>
      <w:r>
        <w:rPr>
          <w:b/>
        </w:rPr>
        <w:t xml:space="preserve"> </w:t>
      </w:r>
      <w:proofErr w:type="spellStart"/>
      <w:r>
        <w:rPr>
          <w:b/>
        </w:rPr>
        <w:t>Pharmascience</w:t>
      </w:r>
      <w:proofErr w:type="spellEnd"/>
      <w:r w:rsidR="00A64C86" w:rsidRPr="00DF5B19">
        <w:rPr>
          <w:b/>
        </w:rPr>
        <w:t xml:space="preserve"> </w:t>
      </w:r>
      <w:r w:rsidR="00A70850" w:rsidRPr="00DF5B19">
        <w:rPr>
          <w:b/>
        </w:rPr>
        <w:t>62,5 mg filmtabletta</w:t>
      </w:r>
    </w:p>
    <w:p w14:paraId="51D0EACF" w14:textId="77777777" w:rsidR="00C25C39" w:rsidRPr="00DF5B19" w:rsidRDefault="004D7428" w:rsidP="00DF5B19">
      <w:pPr>
        <w:pStyle w:val="Nincstrkz"/>
        <w:jc w:val="center"/>
        <w:rPr>
          <w:b/>
        </w:rPr>
      </w:pPr>
      <w:proofErr w:type="spellStart"/>
      <w:r>
        <w:rPr>
          <w:b/>
        </w:rPr>
        <w:t>Bosentan</w:t>
      </w:r>
      <w:proofErr w:type="spellEnd"/>
      <w:r>
        <w:rPr>
          <w:b/>
        </w:rPr>
        <w:t xml:space="preserve"> </w:t>
      </w:r>
      <w:proofErr w:type="spellStart"/>
      <w:r>
        <w:rPr>
          <w:b/>
        </w:rPr>
        <w:t>Pharmascience</w:t>
      </w:r>
      <w:proofErr w:type="spellEnd"/>
      <w:r w:rsidR="00A64C86" w:rsidRPr="00DF5B19">
        <w:rPr>
          <w:b/>
        </w:rPr>
        <w:t xml:space="preserve"> </w:t>
      </w:r>
      <w:r w:rsidR="00C25C39" w:rsidRPr="00DF5B19">
        <w:rPr>
          <w:b/>
        </w:rPr>
        <w:t>125 mg filmtabletta</w:t>
      </w:r>
    </w:p>
    <w:p w14:paraId="56CCF8DD" w14:textId="77777777" w:rsidR="00A70850" w:rsidRPr="00DF5B19" w:rsidRDefault="00A70850" w:rsidP="00DF5B19">
      <w:pPr>
        <w:spacing w:after="0" w:line="240" w:lineRule="auto"/>
        <w:jc w:val="center"/>
      </w:pPr>
    </w:p>
    <w:p w14:paraId="1074252F" w14:textId="77777777" w:rsidR="00C25C39" w:rsidRPr="00DF5B19" w:rsidRDefault="00D156C6" w:rsidP="00DF5B19">
      <w:pPr>
        <w:spacing w:after="0" w:line="240" w:lineRule="auto"/>
        <w:jc w:val="center"/>
      </w:pPr>
      <w:proofErr w:type="spellStart"/>
      <w:r w:rsidRPr="00DF5B19">
        <w:t>bozentán</w:t>
      </w:r>
      <w:proofErr w:type="spellEnd"/>
    </w:p>
    <w:p w14:paraId="52C328F5" w14:textId="77777777" w:rsidR="00C25C39" w:rsidRPr="00DF5B19" w:rsidRDefault="00C25C39" w:rsidP="00DF5B19">
      <w:pPr>
        <w:spacing w:after="0" w:line="240" w:lineRule="auto"/>
      </w:pPr>
    </w:p>
    <w:p w14:paraId="24071147" w14:textId="77777777" w:rsidR="00C25C39" w:rsidRPr="00DF5B19" w:rsidRDefault="00C25C39" w:rsidP="00DF5B19">
      <w:pPr>
        <w:spacing w:after="0" w:line="240" w:lineRule="auto"/>
        <w:rPr>
          <w:b/>
        </w:rPr>
      </w:pPr>
      <w:r w:rsidRPr="00DF5B19">
        <w:rPr>
          <w:b/>
        </w:rPr>
        <w:t>Mielőtt elkezdi szedni ezt a gyógyszert, olvassa el figyelmesen az alábbi betegtájékoztatót, mert az Ön számára fontos információkat tartalmaz.</w:t>
      </w:r>
    </w:p>
    <w:p w14:paraId="3E2E9534" w14:textId="77777777" w:rsidR="00C25C39" w:rsidRPr="00DF5B19" w:rsidRDefault="00C25C39" w:rsidP="00DF5B19">
      <w:pPr>
        <w:numPr>
          <w:ilvl w:val="0"/>
          <w:numId w:val="15"/>
        </w:numPr>
        <w:spacing w:after="0" w:line="240" w:lineRule="auto"/>
        <w:ind w:left="567" w:hanging="567"/>
      </w:pPr>
      <w:r w:rsidRPr="00DF5B19">
        <w:t>Tartsa meg a betegtájékoztatót, mert a benne szereplő információkra a későbbiekben is szüksége lehet.</w:t>
      </w:r>
    </w:p>
    <w:p w14:paraId="1C1EBF83" w14:textId="77777777" w:rsidR="00C25C39" w:rsidRPr="00DF5B19" w:rsidRDefault="00C25C39" w:rsidP="00DF5B19">
      <w:pPr>
        <w:numPr>
          <w:ilvl w:val="0"/>
          <w:numId w:val="15"/>
        </w:numPr>
        <w:spacing w:after="0" w:line="240" w:lineRule="auto"/>
        <w:ind w:left="567" w:hanging="567"/>
      </w:pPr>
      <w:r w:rsidRPr="00DF5B19">
        <w:t>További kérdéseivel forduljon kezelőorvosához vagy gyógyszerészéhez.</w:t>
      </w:r>
    </w:p>
    <w:p w14:paraId="62A5D356" w14:textId="77777777" w:rsidR="00C25C39" w:rsidRPr="00DF5B19" w:rsidRDefault="00C25C39" w:rsidP="00DF5B19">
      <w:pPr>
        <w:numPr>
          <w:ilvl w:val="0"/>
          <w:numId w:val="15"/>
        </w:numPr>
        <w:spacing w:after="0" w:line="240" w:lineRule="auto"/>
        <w:ind w:left="567" w:hanging="567"/>
      </w:pPr>
      <w:r w:rsidRPr="00DF5B19">
        <w:t>Ezt a gyógyszert az orvos kizárólag Önnek írta fel. Ne adja át a készítményt másnak, mert számára ártalmas lehet még abban az esetben is, ha a betegsége tünetei az Önéhez hasonlóak.</w:t>
      </w:r>
    </w:p>
    <w:p w14:paraId="0EA986C7" w14:textId="49D33F04" w:rsidR="00C25C39" w:rsidRPr="00DF5B19" w:rsidRDefault="00C25C39" w:rsidP="00DF5B19">
      <w:pPr>
        <w:numPr>
          <w:ilvl w:val="0"/>
          <w:numId w:val="15"/>
        </w:numPr>
        <w:spacing w:after="0" w:line="240" w:lineRule="auto"/>
        <w:ind w:left="567" w:hanging="567"/>
      </w:pPr>
      <w:r w:rsidRPr="00DF5B19">
        <w:t>Ha Önnél bármilyen mellékhatás jelentkezik, tájékoztassa erről kezelőorvosát vagy gyógyszerészét. Ez a betegtájékoztatóban fel nem sorolt bármilyen lehetséges mellékhatásra is vonatkozik.</w:t>
      </w:r>
      <w:r w:rsidR="00AC3CDF">
        <w:t xml:space="preserve"> </w:t>
      </w:r>
      <w:r w:rsidR="00AC3CDF" w:rsidRPr="00F06234">
        <w:t>Lásd 4. pont.</w:t>
      </w:r>
    </w:p>
    <w:p w14:paraId="18A42F6D" w14:textId="77777777" w:rsidR="00C25C39" w:rsidRPr="00DF5B19" w:rsidRDefault="00C25C39" w:rsidP="00DF5B19">
      <w:pPr>
        <w:spacing w:after="0" w:line="240" w:lineRule="auto"/>
      </w:pPr>
    </w:p>
    <w:p w14:paraId="6DBC25BD" w14:textId="77777777" w:rsidR="00C25C39" w:rsidRPr="00DF5B19" w:rsidRDefault="00C25C39" w:rsidP="00DF5B19">
      <w:pPr>
        <w:spacing w:after="0" w:line="240" w:lineRule="auto"/>
        <w:rPr>
          <w:b/>
        </w:rPr>
      </w:pPr>
      <w:r w:rsidRPr="00DF5B19">
        <w:rPr>
          <w:b/>
        </w:rPr>
        <w:t>A betegtájékoztató tartalma:</w:t>
      </w:r>
    </w:p>
    <w:p w14:paraId="6600A5E4" w14:textId="77777777" w:rsidR="00C25C39" w:rsidRPr="00DF5B19" w:rsidRDefault="00C25C39" w:rsidP="00DF5B19">
      <w:pPr>
        <w:spacing w:after="0" w:line="240" w:lineRule="auto"/>
        <w:ind w:left="567" w:hanging="567"/>
      </w:pPr>
      <w:r w:rsidRPr="00DF5B19">
        <w:t>1.</w:t>
      </w:r>
      <w:r w:rsidRPr="00DF5B19">
        <w:tab/>
        <w:t xml:space="preserve">Milyen típusú gyógyszer 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és milyen betegségek esetén alkalmazható?</w:t>
      </w:r>
    </w:p>
    <w:p w14:paraId="41E8FAC3" w14:textId="77777777" w:rsidR="00C25C39" w:rsidRPr="00DF5B19" w:rsidRDefault="00C25C39" w:rsidP="00DF5B19">
      <w:pPr>
        <w:spacing w:after="0" w:line="240" w:lineRule="auto"/>
        <w:ind w:left="567" w:hanging="567"/>
      </w:pPr>
      <w:r w:rsidRPr="00DF5B19">
        <w:t>2.</w:t>
      </w:r>
      <w:r w:rsidRPr="00DF5B19">
        <w:tab/>
        <w:t xml:space="preserve">Tudnivalók 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szedése előtt</w:t>
      </w:r>
    </w:p>
    <w:p w14:paraId="21E8EA00" w14:textId="77777777" w:rsidR="00C25C39" w:rsidRPr="00DF5B19" w:rsidRDefault="00C25C39" w:rsidP="00DF5B19">
      <w:pPr>
        <w:spacing w:after="0" w:line="240" w:lineRule="auto"/>
        <w:ind w:left="567" w:hanging="567"/>
      </w:pPr>
      <w:r w:rsidRPr="00DF5B19">
        <w:t>3.</w:t>
      </w:r>
      <w:r w:rsidRPr="00DF5B19">
        <w:tab/>
        <w:t>Hogyan kell szedni a</w:t>
      </w:r>
      <w:r w:rsidR="00630BC7" w:rsidRPr="00DF5B19">
        <w:t xml:space="preserve"> </w:t>
      </w:r>
      <w:proofErr w:type="spellStart"/>
      <w:r w:rsidR="004D7428">
        <w:t>Bosentan</w:t>
      </w:r>
      <w:proofErr w:type="spellEnd"/>
      <w:r w:rsidR="004D7428">
        <w:t xml:space="preserve"> </w:t>
      </w:r>
      <w:proofErr w:type="spellStart"/>
      <w:r w:rsidR="004D7428">
        <w:t>Pharmascience</w:t>
      </w:r>
      <w:proofErr w:type="spellEnd"/>
      <w:r w:rsidRPr="00DF5B19">
        <w:noBreakHyphen/>
      </w:r>
      <w:r w:rsidR="00D27B44">
        <w:t>e</w:t>
      </w:r>
      <w:r w:rsidRPr="00DF5B19">
        <w:t>t?</w:t>
      </w:r>
    </w:p>
    <w:p w14:paraId="7F65CFB2" w14:textId="77777777" w:rsidR="00C25C39" w:rsidRPr="00DF5B19" w:rsidRDefault="00C25C39" w:rsidP="00DF5B19">
      <w:pPr>
        <w:spacing w:after="0" w:line="240" w:lineRule="auto"/>
        <w:ind w:left="567" w:hanging="567"/>
      </w:pPr>
      <w:r w:rsidRPr="00DF5B19">
        <w:t>4.</w:t>
      </w:r>
      <w:r w:rsidRPr="00DF5B19">
        <w:tab/>
        <w:t>Lehetséges mellékhatások</w:t>
      </w:r>
    </w:p>
    <w:p w14:paraId="7FDDEDB9" w14:textId="77777777" w:rsidR="00630BC7" w:rsidRPr="00DF5B19" w:rsidRDefault="00C25C39" w:rsidP="00DF5B19">
      <w:pPr>
        <w:spacing w:after="0" w:line="240" w:lineRule="auto"/>
        <w:ind w:left="567" w:hanging="567"/>
      </w:pPr>
      <w:r w:rsidRPr="00DF5B19">
        <w:t>5.</w:t>
      </w:r>
      <w:r w:rsidRPr="00DF5B19">
        <w:tab/>
        <w:t>Hogyan kell a</w:t>
      </w:r>
      <w:r w:rsidR="00630BC7" w:rsidRPr="00DF5B19">
        <w:t xml:space="preserve"> </w:t>
      </w:r>
      <w:proofErr w:type="spellStart"/>
      <w:r w:rsidR="004D7428">
        <w:t>Bosentan</w:t>
      </w:r>
      <w:proofErr w:type="spellEnd"/>
      <w:r w:rsidR="004D7428">
        <w:t xml:space="preserve"> </w:t>
      </w:r>
      <w:proofErr w:type="spellStart"/>
      <w:r w:rsidR="004D7428">
        <w:t>Pharmascience</w:t>
      </w:r>
      <w:proofErr w:type="spellEnd"/>
      <w:r w:rsidR="00630BC7" w:rsidRPr="00DF5B19">
        <w:noBreakHyphen/>
      </w:r>
      <w:r w:rsidR="00D27B44">
        <w:t>e</w:t>
      </w:r>
      <w:r w:rsidR="00630BC7" w:rsidRPr="00DF5B19">
        <w:t>t tárolni?</w:t>
      </w:r>
    </w:p>
    <w:p w14:paraId="7FF5E164" w14:textId="77777777" w:rsidR="00C25C39" w:rsidRPr="00DF5B19" w:rsidRDefault="00C25C39" w:rsidP="00DF5B19">
      <w:pPr>
        <w:spacing w:after="0" w:line="240" w:lineRule="auto"/>
        <w:ind w:left="567" w:hanging="567"/>
      </w:pPr>
      <w:r w:rsidRPr="00DF5B19">
        <w:t>6.</w:t>
      </w:r>
      <w:r w:rsidRPr="00DF5B19">
        <w:tab/>
        <w:t>A csomagolás tartalma és egyéb információk</w:t>
      </w:r>
    </w:p>
    <w:p w14:paraId="16D4BE07" w14:textId="77777777" w:rsidR="00C25C39" w:rsidRPr="00DF5B19" w:rsidRDefault="00C25C39" w:rsidP="00DF5B19">
      <w:pPr>
        <w:spacing w:after="0" w:line="240" w:lineRule="auto"/>
      </w:pPr>
    </w:p>
    <w:p w14:paraId="7A8AE064" w14:textId="77777777" w:rsidR="00C25C39" w:rsidRPr="00DF5B19" w:rsidRDefault="00C25C39" w:rsidP="00DF5B19">
      <w:pPr>
        <w:spacing w:after="0" w:line="240" w:lineRule="auto"/>
      </w:pPr>
    </w:p>
    <w:p w14:paraId="3CCF51F7" w14:textId="77777777" w:rsidR="00C25C39" w:rsidRPr="00DF5B19" w:rsidRDefault="00C25C39" w:rsidP="00DF5B19">
      <w:pPr>
        <w:pStyle w:val="Default"/>
        <w:keepNext/>
        <w:tabs>
          <w:tab w:val="left" w:pos="567"/>
        </w:tabs>
        <w:rPr>
          <w:sz w:val="22"/>
          <w:szCs w:val="22"/>
        </w:rPr>
      </w:pPr>
      <w:r w:rsidRPr="00DF5B19">
        <w:rPr>
          <w:b/>
          <w:bCs/>
          <w:sz w:val="22"/>
          <w:szCs w:val="22"/>
        </w:rPr>
        <w:t>1.</w:t>
      </w:r>
      <w:r w:rsidRPr="00DF5B19">
        <w:rPr>
          <w:b/>
          <w:bCs/>
          <w:sz w:val="22"/>
          <w:szCs w:val="22"/>
        </w:rPr>
        <w:tab/>
        <w:t>Milyen típusú gyógyszer a</w:t>
      </w:r>
      <w:r w:rsidR="00630BC7" w:rsidRPr="00DF5B19">
        <w:rPr>
          <w:b/>
          <w:bCs/>
          <w:sz w:val="22"/>
          <w:szCs w:val="22"/>
        </w:rPr>
        <w:t xml:space="preserve">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DF5B19">
        <w:rPr>
          <w:b/>
          <w:bCs/>
          <w:sz w:val="22"/>
          <w:szCs w:val="22"/>
        </w:rPr>
        <w:t>, és milyen betegségek esetén alkalmazható?</w:t>
      </w:r>
    </w:p>
    <w:p w14:paraId="78885176" w14:textId="77777777" w:rsidR="00C25C39" w:rsidRPr="00DF5B19" w:rsidRDefault="00C25C39" w:rsidP="00DF5B19">
      <w:pPr>
        <w:pStyle w:val="Nincstrkz"/>
      </w:pPr>
    </w:p>
    <w:p w14:paraId="20AA08D1" w14:textId="77777777" w:rsidR="00C25C39" w:rsidRPr="00DF5B19" w:rsidRDefault="00C25C39" w:rsidP="00DF5B19">
      <w:pPr>
        <w:pStyle w:val="Nincstrkz"/>
      </w:pPr>
      <w:r w:rsidRPr="00DF5B19">
        <w:t xml:space="preserve">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 xml:space="preserve">filmtabletta </w:t>
      </w:r>
      <w:proofErr w:type="spellStart"/>
      <w:r w:rsidR="00D156C6" w:rsidRPr="00DF5B19">
        <w:t>bozentán</w:t>
      </w:r>
      <w:r w:rsidRPr="00DF5B19">
        <w:t>t</w:t>
      </w:r>
      <w:proofErr w:type="spellEnd"/>
      <w:r w:rsidRPr="00DF5B19">
        <w:t xml:space="preserve"> tartalmaz, amely blokkolja a természetesen előforduló, érszűkítő hatású endotelin-1 (ET-1) nevű hormont. 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ezért értágító hatású, és az „</w:t>
      </w:r>
      <w:proofErr w:type="spellStart"/>
      <w:r w:rsidRPr="00DF5B19">
        <w:t>endotelin</w:t>
      </w:r>
      <w:proofErr w:type="spellEnd"/>
      <w:r w:rsidR="00A6233E" w:rsidRPr="00DF5B19">
        <w:noBreakHyphen/>
      </w:r>
      <w:r w:rsidRPr="00DF5B19">
        <w:t>receptor</w:t>
      </w:r>
      <w:r w:rsidR="00A6233E" w:rsidRPr="00DF5B19">
        <w:noBreakHyphen/>
      </w:r>
      <w:proofErr w:type="spellStart"/>
      <w:r w:rsidRPr="00DF5B19">
        <w:t>antagonista</w:t>
      </w:r>
      <w:proofErr w:type="spellEnd"/>
      <w:r w:rsidRPr="00DF5B19">
        <w:t>” nevű gyógyszercsoportba tartozik.</w:t>
      </w:r>
    </w:p>
    <w:p w14:paraId="3620F199" w14:textId="77777777" w:rsidR="00C25C39" w:rsidRPr="00DF5B19" w:rsidRDefault="00C25C39" w:rsidP="00DF5B19">
      <w:pPr>
        <w:pStyle w:val="Default"/>
        <w:rPr>
          <w:sz w:val="22"/>
          <w:szCs w:val="22"/>
        </w:rPr>
      </w:pPr>
    </w:p>
    <w:p w14:paraId="28E152D9" w14:textId="77777777" w:rsidR="00C25C39" w:rsidRPr="00DF5B19" w:rsidRDefault="00C25C39" w:rsidP="00DF5B19">
      <w:pPr>
        <w:pStyle w:val="Default"/>
        <w:rPr>
          <w:sz w:val="22"/>
          <w:szCs w:val="22"/>
        </w:rPr>
      </w:pPr>
      <w:r w:rsidRPr="00DF5B19">
        <w:rPr>
          <w:sz w:val="22"/>
          <w:szCs w:val="22"/>
        </w:rPr>
        <w:t xml:space="preserve">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00775020" w:rsidRPr="00DF5B19">
        <w:rPr>
          <w:sz w:val="22"/>
          <w:szCs w:val="22"/>
        </w:rPr>
        <w:t xml:space="preserve"> </w:t>
      </w:r>
      <w:r w:rsidRPr="00DF5B19">
        <w:rPr>
          <w:sz w:val="22"/>
          <w:szCs w:val="22"/>
        </w:rPr>
        <w:t>az alábbiak kezelésére használatos:</w:t>
      </w:r>
    </w:p>
    <w:p w14:paraId="6734279F" w14:textId="77777777" w:rsidR="00C25C39" w:rsidRPr="00DF5B19" w:rsidRDefault="00C25C39" w:rsidP="00DF5B19">
      <w:pPr>
        <w:pStyle w:val="Default"/>
        <w:numPr>
          <w:ilvl w:val="0"/>
          <w:numId w:val="1"/>
        </w:numPr>
        <w:ind w:left="567" w:hanging="567"/>
        <w:rPr>
          <w:sz w:val="22"/>
          <w:szCs w:val="22"/>
        </w:rPr>
      </w:pPr>
      <w:proofErr w:type="spellStart"/>
      <w:r w:rsidRPr="00DF5B19">
        <w:rPr>
          <w:b/>
          <w:sz w:val="22"/>
          <w:szCs w:val="22"/>
        </w:rPr>
        <w:t>Pulmonális</w:t>
      </w:r>
      <w:proofErr w:type="spellEnd"/>
      <w:r w:rsidRPr="00DF5B19">
        <w:rPr>
          <w:b/>
          <w:sz w:val="22"/>
          <w:szCs w:val="22"/>
        </w:rPr>
        <w:t xml:space="preserve"> artériás hipertónia </w:t>
      </w:r>
      <w:r w:rsidR="008F46A4" w:rsidRPr="00DF5B19">
        <w:rPr>
          <w:sz w:val="22"/>
          <w:szCs w:val="22"/>
        </w:rPr>
        <w:t>(PAH)</w:t>
      </w:r>
      <w:r w:rsidR="008F46A4" w:rsidRPr="00DF5B19">
        <w:rPr>
          <w:b/>
          <w:sz w:val="22"/>
          <w:szCs w:val="22"/>
        </w:rPr>
        <w:t>:</w:t>
      </w:r>
      <w:r w:rsidRPr="00DF5B19">
        <w:rPr>
          <w:sz w:val="22"/>
          <w:szCs w:val="22"/>
        </w:rPr>
        <w:t xml:space="preserve"> A PAH olyan betegség, amely a tüdő </w:t>
      </w:r>
      <w:proofErr w:type="spellStart"/>
      <w:r w:rsidRPr="00DF5B19">
        <w:rPr>
          <w:sz w:val="22"/>
          <w:szCs w:val="22"/>
        </w:rPr>
        <w:t>vérereinek</w:t>
      </w:r>
      <w:proofErr w:type="spellEnd"/>
      <w:r w:rsidRPr="00DF5B19">
        <w:rPr>
          <w:sz w:val="22"/>
          <w:szCs w:val="22"/>
        </w:rPr>
        <w:t xml:space="preserve"> súlyos szűkületével jár, ezáltal azokban a </w:t>
      </w:r>
      <w:proofErr w:type="spellStart"/>
      <w:r w:rsidRPr="00DF5B19">
        <w:rPr>
          <w:sz w:val="22"/>
          <w:szCs w:val="22"/>
        </w:rPr>
        <w:t>vérerekben</w:t>
      </w:r>
      <w:proofErr w:type="spellEnd"/>
      <w:r w:rsidRPr="00DF5B19">
        <w:rPr>
          <w:sz w:val="22"/>
          <w:szCs w:val="22"/>
        </w:rPr>
        <w:t xml:space="preserve"> nő meg a nyomás, amelyek a szív felől a tüdőbe szállítják a vért (tüdőartériák). Ez a nyomás csökkenti a tüdőben a vérbe jutó oxigén mennyiségét, és ezzel megnehezíti a testmozgást.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00630BC7" w:rsidRPr="00DF5B19">
        <w:rPr>
          <w:sz w:val="22"/>
          <w:szCs w:val="22"/>
        </w:rPr>
        <w:t xml:space="preserve"> </w:t>
      </w:r>
      <w:r w:rsidRPr="00DF5B19">
        <w:rPr>
          <w:sz w:val="22"/>
          <w:szCs w:val="22"/>
        </w:rPr>
        <w:t>tágítja a tüdőartériákat, így a szív könnyebben pumpálja a vért rajtuk keresztül. Ennek következtében csökken a vérnyomás és a tünetek enyhülnek.</w:t>
      </w:r>
    </w:p>
    <w:p w14:paraId="56E0E1F7" w14:textId="77777777" w:rsidR="00C25C39" w:rsidRPr="00DF5B19" w:rsidRDefault="00C25C39" w:rsidP="00DF5B19">
      <w:pPr>
        <w:pStyle w:val="Default"/>
        <w:ind w:left="567"/>
        <w:rPr>
          <w:sz w:val="22"/>
          <w:szCs w:val="22"/>
        </w:rPr>
      </w:pPr>
    </w:p>
    <w:p w14:paraId="0C49AD74" w14:textId="77777777" w:rsidR="00C25C39" w:rsidRPr="00DF5B19" w:rsidRDefault="00C25C39" w:rsidP="00DF5B19">
      <w:pPr>
        <w:spacing w:after="0" w:line="240" w:lineRule="auto"/>
      </w:pPr>
      <w:r w:rsidRPr="00DF5B19">
        <w:t xml:space="preserve">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a III. súlyossági osztályú PAH</w:t>
      </w:r>
      <w:r w:rsidR="00DB4B92">
        <w:t>-</w:t>
      </w:r>
      <w:proofErr w:type="spellStart"/>
      <w:r w:rsidR="00DB4B92">
        <w:t>ban</w:t>
      </w:r>
      <w:proofErr w:type="spellEnd"/>
      <w:r w:rsidRPr="00DF5B19">
        <w:t xml:space="preserve"> szenvedő betegek kezelésére alkalmazható, a fizikai terhelhetőség (testmozgásra való képesség) fokozására és a tünetek enyhítésére. Az „osztály” besorolás a betegség súlyosságát jelzi: a „III. osztály” a testmozgás jelentős </w:t>
      </w:r>
      <w:proofErr w:type="gramStart"/>
      <w:r w:rsidRPr="00DF5B19">
        <w:t>korlátozottságát</w:t>
      </w:r>
      <w:proofErr w:type="gramEnd"/>
      <w:r w:rsidRPr="00DF5B19">
        <w:t xml:space="preserve"> jelenti. Bizonyos javulás a II. osztályú PAH-</w:t>
      </w:r>
      <w:proofErr w:type="spellStart"/>
      <w:r w:rsidRPr="00DF5B19">
        <w:t>ban</w:t>
      </w:r>
      <w:proofErr w:type="spellEnd"/>
      <w:r w:rsidRPr="00DF5B19">
        <w:t xml:space="preserve"> szenvedő betegeknél is észlelhető. A „II. osztály” a testmozgás enyhe korlátozottságát jelenti. A </w:t>
      </w:r>
      <w:proofErr w:type="spellStart"/>
      <w:r w:rsidRPr="00DF5B19">
        <w:t>pulmonális</w:t>
      </w:r>
      <w:proofErr w:type="spellEnd"/>
      <w:r w:rsidRPr="00DF5B19">
        <w:t xml:space="preserve"> artériás hipertónia (PAH) típusai, amelyek kezelésére 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javallott, a következők lehetnek:</w:t>
      </w:r>
    </w:p>
    <w:p w14:paraId="01900420" w14:textId="77777777" w:rsidR="00C25C39" w:rsidRPr="00DF5B19" w:rsidRDefault="00C25C39" w:rsidP="00DF5B19">
      <w:pPr>
        <w:pStyle w:val="Felsorols"/>
        <w:numPr>
          <w:ilvl w:val="0"/>
          <w:numId w:val="27"/>
        </w:numPr>
        <w:spacing w:after="0" w:line="240" w:lineRule="auto"/>
        <w:ind w:left="567" w:hanging="567"/>
      </w:pPr>
      <w:r w:rsidRPr="00DF5B19">
        <w:t>elsődleges (ismeretlen eredetű vagy öröklődő);</w:t>
      </w:r>
    </w:p>
    <w:p w14:paraId="0CFAEFF5" w14:textId="77777777" w:rsidR="00C25C39" w:rsidRPr="00DF5B19" w:rsidRDefault="00C25C39" w:rsidP="00DF5B19">
      <w:pPr>
        <w:pStyle w:val="Felsorols"/>
        <w:numPr>
          <w:ilvl w:val="0"/>
          <w:numId w:val="27"/>
        </w:numPr>
        <w:spacing w:after="0" w:line="240" w:lineRule="auto"/>
        <w:ind w:left="567" w:hanging="567"/>
      </w:pPr>
      <w:proofErr w:type="spellStart"/>
      <w:r w:rsidRPr="00DF5B19">
        <w:t>szkleroderma</w:t>
      </w:r>
      <w:proofErr w:type="spellEnd"/>
      <w:r w:rsidRPr="00DF5B19">
        <w:t xml:space="preserve"> által okozott (más néven szisztémás szklerózis, egy olyan betegség, amelyben a bőrt és más szerveket megtartó kötőszövet rendellenesen túlburjánzik);</w:t>
      </w:r>
    </w:p>
    <w:p w14:paraId="11D4438E" w14:textId="77777777" w:rsidR="00C25C39" w:rsidRPr="00DF5B19" w:rsidRDefault="00C25C39" w:rsidP="00DF5B19">
      <w:pPr>
        <w:pStyle w:val="Felsorols"/>
        <w:numPr>
          <w:ilvl w:val="0"/>
          <w:numId w:val="27"/>
        </w:numPr>
        <w:spacing w:after="0" w:line="240" w:lineRule="auto"/>
        <w:ind w:left="567" w:hanging="567"/>
      </w:pPr>
      <w:r w:rsidRPr="00DF5B19">
        <w:t>veleszületett (</w:t>
      </w:r>
      <w:proofErr w:type="spellStart"/>
      <w:r w:rsidRPr="00DF5B19">
        <w:t>kongenitális</w:t>
      </w:r>
      <w:proofErr w:type="spellEnd"/>
      <w:r w:rsidRPr="00DF5B19">
        <w:t>) szív-rendellenességek által okozott, amelyben rendellenes ér</w:t>
      </w:r>
      <w:r w:rsidRPr="00DF5B19">
        <w:noBreakHyphen/>
        <w:t>összeköttetések (söntök) kóros véráramlást okoznak a szívben és a tüdőben.</w:t>
      </w:r>
    </w:p>
    <w:p w14:paraId="17304A62" w14:textId="77777777" w:rsidR="00775020" w:rsidRPr="00DF5B19" w:rsidRDefault="00775020" w:rsidP="00DF5B19">
      <w:pPr>
        <w:pStyle w:val="Felsorols"/>
        <w:numPr>
          <w:ilvl w:val="0"/>
          <w:numId w:val="0"/>
        </w:numPr>
        <w:spacing w:after="0" w:line="240" w:lineRule="auto"/>
      </w:pPr>
    </w:p>
    <w:p w14:paraId="32A25EBE" w14:textId="77777777" w:rsidR="00C25C39" w:rsidRPr="00DF5B19" w:rsidRDefault="00C25C39" w:rsidP="00DF5B19">
      <w:pPr>
        <w:numPr>
          <w:ilvl w:val="0"/>
          <w:numId w:val="5"/>
        </w:numPr>
        <w:spacing w:after="0" w:line="240" w:lineRule="auto"/>
        <w:ind w:left="567" w:hanging="567"/>
      </w:pPr>
      <w:r w:rsidRPr="00DF5B19">
        <w:rPr>
          <w:b/>
        </w:rPr>
        <w:lastRenderedPageBreak/>
        <w:t>Az ujjakon és lábujjakon megjelenő</w:t>
      </w:r>
      <w:r w:rsidR="00067970" w:rsidRPr="00DF5B19">
        <w:rPr>
          <w:b/>
        </w:rPr>
        <w:t xml:space="preserve"> </w:t>
      </w:r>
      <w:r w:rsidR="00067970" w:rsidRPr="00DF5B19">
        <w:rPr>
          <w:rFonts w:eastAsia="TimesNewRoman,Bold"/>
          <w:b/>
          <w:bCs/>
        </w:rPr>
        <w:t>(</w:t>
      </w:r>
      <w:proofErr w:type="spellStart"/>
      <w:r w:rsidR="00067970" w:rsidRPr="00DF5B19">
        <w:rPr>
          <w:rFonts w:eastAsia="TimesNewRoman,Bold"/>
          <w:b/>
          <w:bCs/>
        </w:rPr>
        <w:t>digitalis</w:t>
      </w:r>
      <w:proofErr w:type="spellEnd"/>
      <w:r w:rsidR="00067970" w:rsidRPr="00DF5B19">
        <w:rPr>
          <w:rFonts w:eastAsia="TimesNewRoman,Bold"/>
          <w:b/>
          <w:bCs/>
        </w:rPr>
        <w:t xml:space="preserve">) </w:t>
      </w:r>
      <w:r w:rsidRPr="00DF5B19">
        <w:rPr>
          <w:b/>
        </w:rPr>
        <w:t>fekélyek</w:t>
      </w:r>
      <w:r w:rsidRPr="00DF5B19">
        <w:t xml:space="preserve"> (sebek) esetén alkalmazható a </w:t>
      </w:r>
      <w:proofErr w:type="spellStart"/>
      <w:r w:rsidRPr="00DF5B19">
        <w:t>szkleroderma</w:t>
      </w:r>
      <w:proofErr w:type="spellEnd"/>
      <w:r w:rsidRPr="00DF5B19">
        <w:t xml:space="preserve"> nevű betegségben szenvedő felnőttek részére. A </w:t>
      </w:r>
      <w:proofErr w:type="spellStart"/>
      <w:r w:rsidR="004D7428">
        <w:t>Bosentan</w:t>
      </w:r>
      <w:proofErr w:type="spellEnd"/>
      <w:r w:rsidR="004D7428">
        <w:t xml:space="preserve"> </w:t>
      </w:r>
      <w:proofErr w:type="spellStart"/>
      <w:r w:rsidR="004D7428">
        <w:t>Pharmascience</w:t>
      </w:r>
      <w:proofErr w:type="spellEnd"/>
      <w:r w:rsidR="00630BC7" w:rsidRPr="00DF5B19">
        <w:t xml:space="preserve"> </w:t>
      </w:r>
      <w:r w:rsidRPr="00DF5B19">
        <w:t>csökkenti az ujjakon és a lábujjakon újonnan kialakuló fekélyek számát.</w:t>
      </w:r>
    </w:p>
    <w:p w14:paraId="1A1965A5" w14:textId="77777777" w:rsidR="00C25C39" w:rsidRPr="00DF5B19" w:rsidRDefault="00C25C39" w:rsidP="00DF5B19">
      <w:pPr>
        <w:pStyle w:val="Nincstrkz"/>
      </w:pPr>
    </w:p>
    <w:p w14:paraId="5B5D3921" w14:textId="77777777" w:rsidR="00C25C39" w:rsidRPr="00DF5B19" w:rsidRDefault="00C25C39" w:rsidP="00DF5B19">
      <w:pPr>
        <w:pStyle w:val="Default"/>
        <w:rPr>
          <w:b/>
          <w:bCs/>
          <w:sz w:val="22"/>
          <w:szCs w:val="22"/>
        </w:rPr>
      </w:pPr>
    </w:p>
    <w:p w14:paraId="22658271" w14:textId="77777777" w:rsidR="00C25C39" w:rsidRPr="00DF5B19" w:rsidRDefault="00C25C39" w:rsidP="00DF5B19">
      <w:pPr>
        <w:pStyle w:val="Default"/>
        <w:keepNext/>
        <w:tabs>
          <w:tab w:val="left" w:pos="567"/>
        </w:tabs>
        <w:rPr>
          <w:sz w:val="22"/>
          <w:szCs w:val="22"/>
        </w:rPr>
      </w:pPr>
      <w:r w:rsidRPr="00DF5B19">
        <w:rPr>
          <w:b/>
          <w:bCs/>
          <w:sz w:val="22"/>
          <w:szCs w:val="22"/>
        </w:rPr>
        <w:t>2.</w:t>
      </w:r>
      <w:r w:rsidRPr="00DF5B19">
        <w:rPr>
          <w:b/>
          <w:bCs/>
          <w:sz w:val="22"/>
          <w:szCs w:val="22"/>
        </w:rPr>
        <w:tab/>
        <w:t xml:space="preserve">Tudnivalók a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002B63D1" w:rsidRPr="00DF5B19">
        <w:rPr>
          <w:b/>
          <w:bCs/>
          <w:sz w:val="22"/>
          <w:szCs w:val="22"/>
        </w:rPr>
        <w:t xml:space="preserve"> </w:t>
      </w:r>
      <w:r w:rsidRPr="00DF5B19">
        <w:rPr>
          <w:b/>
          <w:bCs/>
          <w:sz w:val="22"/>
          <w:szCs w:val="22"/>
        </w:rPr>
        <w:t>szedése előtt</w:t>
      </w:r>
    </w:p>
    <w:p w14:paraId="2B49E3F2" w14:textId="77777777" w:rsidR="00C25C39" w:rsidRPr="00DF5B19" w:rsidRDefault="00C25C39" w:rsidP="00DF5B19">
      <w:pPr>
        <w:pStyle w:val="Default"/>
        <w:keepNext/>
        <w:rPr>
          <w:b/>
          <w:bCs/>
          <w:sz w:val="22"/>
          <w:szCs w:val="22"/>
        </w:rPr>
      </w:pPr>
    </w:p>
    <w:p w14:paraId="4CBA8BE9" w14:textId="77777777" w:rsidR="00C25C39" w:rsidRPr="00DF5B19" w:rsidRDefault="00C25C39" w:rsidP="00DF5B19">
      <w:pPr>
        <w:pStyle w:val="Default"/>
        <w:keepNext/>
        <w:rPr>
          <w:sz w:val="22"/>
          <w:szCs w:val="22"/>
        </w:rPr>
      </w:pPr>
      <w:r w:rsidRPr="00DF5B19">
        <w:rPr>
          <w:b/>
          <w:bCs/>
          <w:sz w:val="22"/>
          <w:szCs w:val="22"/>
        </w:rPr>
        <w:t>Ne szedje a</w:t>
      </w:r>
      <w:r w:rsidR="002B63D1" w:rsidRPr="00DF5B19">
        <w:rPr>
          <w:b/>
          <w:bCs/>
          <w:sz w:val="22"/>
          <w:szCs w:val="22"/>
        </w:rPr>
        <w:t xml:space="preserve">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002B63D1" w:rsidRPr="00DF5B19">
        <w:rPr>
          <w:b/>
          <w:bCs/>
          <w:sz w:val="22"/>
          <w:szCs w:val="22"/>
        </w:rPr>
        <w:t>-</w:t>
      </w:r>
      <w:r w:rsidR="00D27B44">
        <w:rPr>
          <w:b/>
          <w:bCs/>
          <w:sz w:val="22"/>
          <w:szCs w:val="22"/>
        </w:rPr>
        <w:t>e</w:t>
      </w:r>
      <w:r w:rsidRPr="00DF5B19">
        <w:rPr>
          <w:b/>
          <w:bCs/>
          <w:sz w:val="22"/>
          <w:szCs w:val="22"/>
        </w:rPr>
        <w:t>t:</w:t>
      </w:r>
    </w:p>
    <w:p w14:paraId="2B96510C" w14:textId="77777777" w:rsidR="00C25C39" w:rsidRPr="00DF5B19" w:rsidRDefault="00C25C39" w:rsidP="00DF5B19">
      <w:pPr>
        <w:pStyle w:val="Default"/>
        <w:keepNext/>
        <w:numPr>
          <w:ilvl w:val="0"/>
          <w:numId w:val="30"/>
        </w:numPr>
        <w:ind w:left="567" w:hanging="567"/>
        <w:rPr>
          <w:sz w:val="22"/>
          <w:szCs w:val="22"/>
        </w:rPr>
      </w:pPr>
      <w:r w:rsidRPr="00DF5B19">
        <w:rPr>
          <w:b/>
          <w:bCs/>
          <w:sz w:val="22"/>
          <w:szCs w:val="22"/>
        </w:rPr>
        <w:t xml:space="preserve">ha allergiás a </w:t>
      </w:r>
      <w:proofErr w:type="spellStart"/>
      <w:r w:rsidR="00D156C6" w:rsidRPr="00DF5B19">
        <w:rPr>
          <w:b/>
          <w:bCs/>
          <w:sz w:val="22"/>
          <w:szCs w:val="22"/>
        </w:rPr>
        <w:t>bozentán</w:t>
      </w:r>
      <w:r w:rsidRPr="00DF5B19">
        <w:rPr>
          <w:b/>
          <w:bCs/>
          <w:sz w:val="22"/>
          <w:szCs w:val="22"/>
        </w:rPr>
        <w:t>ra</w:t>
      </w:r>
      <w:proofErr w:type="spellEnd"/>
      <w:r w:rsidRPr="00DF5B19">
        <w:rPr>
          <w:b/>
          <w:bCs/>
          <w:sz w:val="22"/>
          <w:szCs w:val="22"/>
        </w:rPr>
        <w:t xml:space="preserve"> </w:t>
      </w:r>
      <w:r w:rsidRPr="00DF5B19">
        <w:rPr>
          <w:sz w:val="22"/>
          <w:szCs w:val="22"/>
        </w:rPr>
        <w:t>vagy a gyógyszer (6. pontban felsorolt) egyéb összetevőjére</w:t>
      </w:r>
      <w:r w:rsidR="00775020" w:rsidRPr="00DF5B19">
        <w:rPr>
          <w:sz w:val="22"/>
          <w:szCs w:val="22"/>
        </w:rPr>
        <w:t>,</w:t>
      </w:r>
    </w:p>
    <w:p w14:paraId="40B00650" w14:textId="77777777" w:rsidR="00C25C39" w:rsidRPr="00DF5B19" w:rsidRDefault="00C25C39" w:rsidP="00DF5B19">
      <w:pPr>
        <w:pStyle w:val="Default"/>
        <w:numPr>
          <w:ilvl w:val="0"/>
          <w:numId w:val="31"/>
        </w:numPr>
        <w:ind w:left="567" w:hanging="567"/>
        <w:rPr>
          <w:sz w:val="22"/>
          <w:szCs w:val="22"/>
        </w:rPr>
      </w:pPr>
      <w:r w:rsidRPr="00DF5B19">
        <w:rPr>
          <w:b/>
          <w:bCs/>
          <w:sz w:val="22"/>
          <w:szCs w:val="22"/>
        </w:rPr>
        <w:t xml:space="preserve">ha májbetegségben szenved </w:t>
      </w:r>
      <w:r w:rsidRPr="00DF5B19">
        <w:rPr>
          <w:sz w:val="22"/>
          <w:szCs w:val="22"/>
        </w:rPr>
        <w:t>(kérdezze meg orvosát)</w:t>
      </w:r>
      <w:r w:rsidR="00775020" w:rsidRPr="00DF5B19">
        <w:rPr>
          <w:sz w:val="22"/>
          <w:szCs w:val="22"/>
        </w:rPr>
        <w:t>,</w:t>
      </w:r>
    </w:p>
    <w:p w14:paraId="3BEEF372" w14:textId="77777777" w:rsidR="00C25C39" w:rsidRPr="00DF5B19" w:rsidRDefault="00F37FFC" w:rsidP="00DF5B19">
      <w:pPr>
        <w:pStyle w:val="Default"/>
        <w:numPr>
          <w:ilvl w:val="0"/>
          <w:numId w:val="31"/>
        </w:numPr>
        <w:ind w:left="567" w:hanging="567"/>
        <w:rPr>
          <w:sz w:val="22"/>
          <w:szCs w:val="22"/>
        </w:rPr>
      </w:pPr>
      <w:r w:rsidRPr="00DF5B19">
        <w:rPr>
          <w:b/>
          <w:bCs/>
          <w:sz w:val="22"/>
          <w:szCs w:val="22"/>
        </w:rPr>
        <w:t xml:space="preserve">ha terhes vagy teherbe eshet, </w:t>
      </w:r>
      <w:r w:rsidRPr="00DF5B19">
        <w:rPr>
          <w:sz w:val="22"/>
          <w:szCs w:val="22"/>
        </w:rPr>
        <w:t xml:space="preserve">mert nem használ megbízható fogamzásgátló módszert. Kérjük, olvassa el a „Fogamzásgátlás” és az „Egyéb gyógyszerek és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 pontban található információkat,</w:t>
      </w:r>
    </w:p>
    <w:p w14:paraId="58FE21B9" w14:textId="77777777" w:rsidR="00C25C39" w:rsidRPr="00DF5B19" w:rsidRDefault="00F37FFC" w:rsidP="00DF5B19">
      <w:pPr>
        <w:pStyle w:val="Default"/>
        <w:numPr>
          <w:ilvl w:val="0"/>
          <w:numId w:val="31"/>
        </w:numPr>
        <w:ind w:left="567" w:hanging="567"/>
        <w:rPr>
          <w:sz w:val="22"/>
          <w:szCs w:val="22"/>
        </w:rPr>
      </w:pPr>
      <w:r w:rsidRPr="00DF5B19">
        <w:rPr>
          <w:b/>
          <w:bCs/>
          <w:sz w:val="22"/>
          <w:szCs w:val="22"/>
        </w:rPr>
        <w:t xml:space="preserve">ha </w:t>
      </w:r>
      <w:proofErr w:type="spellStart"/>
      <w:r w:rsidRPr="00DF5B19">
        <w:rPr>
          <w:b/>
          <w:bCs/>
          <w:sz w:val="22"/>
          <w:szCs w:val="22"/>
        </w:rPr>
        <w:t>ciklosporin</w:t>
      </w:r>
      <w:proofErr w:type="spellEnd"/>
      <w:r w:rsidRPr="00DF5B19">
        <w:rPr>
          <w:b/>
          <w:bCs/>
          <w:sz w:val="22"/>
          <w:szCs w:val="22"/>
        </w:rPr>
        <w:t xml:space="preserve"> A-t szed </w:t>
      </w:r>
      <w:r w:rsidRPr="00DF5B19">
        <w:rPr>
          <w:sz w:val="22"/>
          <w:szCs w:val="22"/>
        </w:rPr>
        <w:t>(szervátültetések után és pikkelysömör kezelésére alkalmazzák).</w:t>
      </w:r>
    </w:p>
    <w:p w14:paraId="286090B9" w14:textId="77777777" w:rsidR="00964925" w:rsidRPr="00DF5B19" w:rsidRDefault="00964925" w:rsidP="00DF5B19">
      <w:pPr>
        <w:pStyle w:val="Default"/>
        <w:rPr>
          <w:sz w:val="22"/>
          <w:szCs w:val="22"/>
        </w:rPr>
      </w:pPr>
    </w:p>
    <w:p w14:paraId="1B9CCCDF" w14:textId="77777777" w:rsidR="00964925" w:rsidRPr="00DF5B19" w:rsidRDefault="00F37FFC" w:rsidP="00DF5B19">
      <w:pPr>
        <w:pStyle w:val="Default"/>
        <w:rPr>
          <w:sz w:val="22"/>
          <w:szCs w:val="22"/>
        </w:rPr>
      </w:pPr>
      <w:r w:rsidRPr="00DF5B19">
        <w:rPr>
          <w:sz w:val="22"/>
          <w:szCs w:val="22"/>
        </w:rPr>
        <w:t>Tájékoztassa kezelőorvosát, ha a fentiek bármelyike vonatkozik Önre.</w:t>
      </w:r>
    </w:p>
    <w:p w14:paraId="696C3B4F" w14:textId="77777777" w:rsidR="00964925" w:rsidRPr="00DF5B19" w:rsidRDefault="00964925" w:rsidP="00DF5B19">
      <w:pPr>
        <w:pStyle w:val="Default"/>
        <w:rPr>
          <w:sz w:val="22"/>
          <w:szCs w:val="22"/>
        </w:rPr>
      </w:pPr>
    </w:p>
    <w:p w14:paraId="782C3DA8" w14:textId="77777777" w:rsidR="00964925" w:rsidRPr="00DF5B19" w:rsidRDefault="00F37FFC" w:rsidP="00DF5B19">
      <w:pPr>
        <w:pStyle w:val="Default"/>
        <w:keepNext/>
        <w:rPr>
          <w:b/>
          <w:sz w:val="22"/>
          <w:szCs w:val="22"/>
        </w:rPr>
      </w:pPr>
      <w:r w:rsidRPr="00DF5B19">
        <w:rPr>
          <w:b/>
          <w:sz w:val="22"/>
          <w:szCs w:val="22"/>
        </w:rPr>
        <w:t>Figyelmeztetések és óvintézkedések</w:t>
      </w:r>
    </w:p>
    <w:p w14:paraId="54464ED1" w14:textId="77777777" w:rsidR="00964925" w:rsidRPr="00DF5B19" w:rsidRDefault="00F37FFC" w:rsidP="00DF5B19">
      <w:pPr>
        <w:pStyle w:val="Default"/>
        <w:keepNext/>
        <w:rPr>
          <w:i/>
          <w:sz w:val="22"/>
          <w:szCs w:val="22"/>
          <w:u w:val="single"/>
        </w:rPr>
      </w:pPr>
      <w:r w:rsidRPr="00DF5B19">
        <w:rPr>
          <w:bCs/>
          <w:sz w:val="22"/>
          <w:szCs w:val="22"/>
          <w:u w:val="single"/>
        </w:rPr>
        <w:t>Kezelőorvosa az alábbi vizsgálatokat fogja elvégezni a kezelés előtt</w:t>
      </w:r>
      <w:r w:rsidR="00DE493A">
        <w:rPr>
          <w:bCs/>
          <w:sz w:val="22"/>
          <w:szCs w:val="22"/>
          <w:u w:val="single"/>
        </w:rPr>
        <w:t>:</w:t>
      </w:r>
    </w:p>
    <w:p w14:paraId="284A7A46" w14:textId="77777777" w:rsidR="00964925" w:rsidRPr="00DF5B19" w:rsidRDefault="00F37FFC" w:rsidP="00DF5B19">
      <w:pPr>
        <w:pStyle w:val="Default"/>
        <w:keepNext/>
        <w:numPr>
          <w:ilvl w:val="0"/>
          <w:numId w:val="28"/>
        </w:numPr>
        <w:ind w:left="567" w:hanging="567"/>
        <w:rPr>
          <w:sz w:val="22"/>
          <w:szCs w:val="22"/>
        </w:rPr>
      </w:pPr>
      <w:r w:rsidRPr="00DF5B19">
        <w:rPr>
          <w:sz w:val="22"/>
          <w:szCs w:val="22"/>
        </w:rPr>
        <w:t>májműködést ellenőrző vérvizsgálat,</w:t>
      </w:r>
    </w:p>
    <w:p w14:paraId="4C419ACF" w14:textId="77777777" w:rsidR="00964925" w:rsidRPr="00DF5B19" w:rsidRDefault="00F37FFC" w:rsidP="00DF5B19">
      <w:pPr>
        <w:pStyle w:val="Default"/>
        <w:numPr>
          <w:ilvl w:val="0"/>
          <w:numId w:val="28"/>
        </w:numPr>
        <w:tabs>
          <w:tab w:val="left" w:pos="567"/>
        </w:tabs>
        <w:ind w:left="567" w:hanging="567"/>
        <w:rPr>
          <w:sz w:val="22"/>
          <w:szCs w:val="22"/>
        </w:rPr>
      </w:pPr>
      <w:r w:rsidRPr="00DF5B19">
        <w:rPr>
          <w:sz w:val="22"/>
          <w:szCs w:val="22"/>
        </w:rPr>
        <w:t>vérképvizsgálat, vérszegénység (alacsony hemoglobinszint) kizárására,</w:t>
      </w:r>
    </w:p>
    <w:p w14:paraId="0BDCC6B4" w14:textId="77777777" w:rsidR="00964925" w:rsidRPr="00DF5B19" w:rsidRDefault="00F37FFC" w:rsidP="00DF5B19">
      <w:pPr>
        <w:pStyle w:val="Default"/>
        <w:numPr>
          <w:ilvl w:val="0"/>
          <w:numId w:val="28"/>
        </w:numPr>
        <w:tabs>
          <w:tab w:val="left" w:pos="567"/>
        </w:tabs>
        <w:ind w:left="567" w:hanging="567"/>
        <w:rPr>
          <w:sz w:val="22"/>
          <w:szCs w:val="22"/>
        </w:rPr>
      </w:pPr>
      <w:r w:rsidRPr="00DF5B19">
        <w:rPr>
          <w:sz w:val="22"/>
          <w:szCs w:val="22"/>
        </w:rPr>
        <w:t>terhességi teszt, ha Ön fogamzóképes nőbeteg.</w:t>
      </w:r>
    </w:p>
    <w:p w14:paraId="2FBF9027" w14:textId="77777777" w:rsidR="00964925" w:rsidRPr="00DF5B19" w:rsidRDefault="00964925" w:rsidP="00DF5B19">
      <w:pPr>
        <w:pStyle w:val="Default"/>
        <w:ind w:left="567" w:hanging="567"/>
        <w:rPr>
          <w:sz w:val="22"/>
          <w:szCs w:val="22"/>
        </w:rPr>
      </w:pPr>
    </w:p>
    <w:p w14:paraId="6309FAD0" w14:textId="77777777" w:rsidR="00964925" w:rsidRPr="00DF5B19" w:rsidRDefault="00F37FFC" w:rsidP="00DF5B19">
      <w:pPr>
        <w:pStyle w:val="Default"/>
        <w:rPr>
          <w:sz w:val="22"/>
          <w:szCs w:val="22"/>
        </w:rPr>
      </w:pPr>
      <w:r w:rsidRPr="00DF5B19">
        <w:rPr>
          <w:sz w:val="22"/>
          <w:szCs w:val="22"/>
        </w:rPr>
        <w:t xml:space="preserve">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w:t>
      </w:r>
      <w:r w:rsidR="00D27B44">
        <w:rPr>
          <w:sz w:val="22"/>
          <w:szCs w:val="22"/>
        </w:rPr>
        <w:t>e</w:t>
      </w:r>
      <w:r w:rsidRPr="00DF5B19">
        <w:rPr>
          <w:sz w:val="22"/>
          <w:szCs w:val="22"/>
        </w:rPr>
        <w:t>t szedő betegek közül néhánynál a laboratóriumi vizsgálat májműködési zavarokat és vérszegénységet (alacsony hemoglobinszintet) mutatott.</w:t>
      </w:r>
    </w:p>
    <w:p w14:paraId="10E7E4D1" w14:textId="77777777" w:rsidR="00964925" w:rsidRPr="00DF5B19" w:rsidRDefault="00964925" w:rsidP="00DF5B19">
      <w:pPr>
        <w:pStyle w:val="Default"/>
        <w:rPr>
          <w:sz w:val="22"/>
          <w:szCs w:val="22"/>
        </w:rPr>
      </w:pPr>
    </w:p>
    <w:p w14:paraId="2B41E4F1" w14:textId="77777777" w:rsidR="00964925" w:rsidRPr="00DF5B19" w:rsidRDefault="00F37FFC" w:rsidP="00DF5B19">
      <w:pPr>
        <w:spacing w:after="0" w:line="240" w:lineRule="auto"/>
        <w:rPr>
          <w:u w:val="single"/>
        </w:rPr>
      </w:pPr>
      <w:r w:rsidRPr="00DF5B19">
        <w:rPr>
          <w:u w:val="single"/>
        </w:rPr>
        <w:t>Kezelőorvosa az alábbi vizsgálatokat fogja elvégezni a kezelés alatt</w:t>
      </w:r>
    </w:p>
    <w:p w14:paraId="19F8C22D" w14:textId="77777777" w:rsidR="00964925" w:rsidRPr="00DF5B19" w:rsidRDefault="00F37FFC" w:rsidP="00DF5B19">
      <w:pPr>
        <w:spacing w:after="0" w:line="240" w:lineRule="auto"/>
      </w:pPr>
      <w:r w:rsidRPr="00DF5B19">
        <w:t xml:space="preserve">A </w:t>
      </w:r>
      <w:proofErr w:type="spellStart"/>
      <w:r w:rsidR="004D7428">
        <w:t>Bosentan</w:t>
      </w:r>
      <w:proofErr w:type="spellEnd"/>
      <w:r w:rsidR="004D7428">
        <w:t xml:space="preserve"> </w:t>
      </w:r>
      <w:proofErr w:type="spellStart"/>
      <w:r w:rsidR="004D7428">
        <w:t>Pharmascience</w:t>
      </w:r>
      <w:proofErr w:type="spellEnd"/>
      <w:r w:rsidRPr="00DF5B19">
        <w:noBreakHyphen/>
        <w:t>kezelés alatt kezelőorvosa a májműködés és a hemoglobinszint ellenőrzése érdekében Önt rendszeres vérvételre fogja majd küldeni.</w:t>
      </w:r>
    </w:p>
    <w:p w14:paraId="773DFCE7" w14:textId="77777777" w:rsidR="00964925" w:rsidRPr="00DF5B19" w:rsidRDefault="00964925" w:rsidP="00DF5B19">
      <w:pPr>
        <w:spacing w:after="0" w:line="240" w:lineRule="auto"/>
      </w:pPr>
    </w:p>
    <w:p w14:paraId="201C31D7" w14:textId="77777777" w:rsidR="00964925" w:rsidRPr="00DF5B19" w:rsidRDefault="00F37FFC" w:rsidP="00DF5B19">
      <w:pPr>
        <w:pStyle w:val="Default"/>
        <w:rPr>
          <w:sz w:val="22"/>
          <w:szCs w:val="22"/>
        </w:rPr>
      </w:pPr>
      <w:r w:rsidRPr="00DF5B19">
        <w:rPr>
          <w:sz w:val="22"/>
          <w:szCs w:val="22"/>
        </w:rPr>
        <w:t xml:space="preserve">A szükséges vizsgálatokat illetően kérjük, nézze át a „Betegfigyelmeztető </w:t>
      </w:r>
      <w:proofErr w:type="spellStart"/>
      <w:r w:rsidRPr="00A52D7E">
        <w:rPr>
          <w:sz w:val="22"/>
          <w:szCs w:val="22"/>
        </w:rPr>
        <w:t>kárty</w:t>
      </w:r>
      <w:r w:rsidR="00A52D7E">
        <w:rPr>
          <w:sz w:val="22"/>
          <w:szCs w:val="22"/>
        </w:rPr>
        <w:t>á</w:t>
      </w:r>
      <w:proofErr w:type="spellEnd"/>
      <w:r w:rsidRPr="00DF5B19">
        <w:rPr>
          <w:sz w:val="22"/>
          <w:szCs w:val="22"/>
        </w:rPr>
        <w:t xml:space="preserve">”-t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 xml:space="preserve"> filmtabletta dobozában található). Nagyon fontos, hogy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 xml:space="preserve"> szedése alatt rendszeres vérvizsgálatokon vegyen részt. Javasoljuk, hogy a betegfigyelmeztető kártyára jegyezze fel a legutóbbi és a legközelebbi vizsgálat dátumát (kérdezze meg kezelőorvosától), nehogy </w:t>
      </w:r>
      <w:proofErr w:type="spellStart"/>
      <w:r w:rsidRPr="00DF5B19">
        <w:rPr>
          <w:sz w:val="22"/>
          <w:szCs w:val="22"/>
        </w:rPr>
        <w:t>elfelejtse</w:t>
      </w:r>
      <w:proofErr w:type="spellEnd"/>
      <w:r w:rsidRPr="00DF5B19">
        <w:rPr>
          <w:sz w:val="22"/>
          <w:szCs w:val="22"/>
        </w:rPr>
        <w:t>, mikor kell ismét vizsgálatra mennie.</w:t>
      </w:r>
    </w:p>
    <w:p w14:paraId="74B0CBC3" w14:textId="77777777" w:rsidR="00964925" w:rsidRPr="00DF5B19" w:rsidRDefault="00964925" w:rsidP="00DF5B19">
      <w:pPr>
        <w:pStyle w:val="Default"/>
        <w:rPr>
          <w:b/>
          <w:bCs/>
          <w:sz w:val="22"/>
          <w:szCs w:val="22"/>
          <w:u w:val="single"/>
        </w:rPr>
      </w:pPr>
    </w:p>
    <w:p w14:paraId="3D85DCB2" w14:textId="77777777" w:rsidR="00964925" w:rsidRPr="00DF5B19" w:rsidRDefault="00F37FFC" w:rsidP="00DF5B19">
      <w:pPr>
        <w:pStyle w:val="Default"/>
        <w:rPr>
          <w:b/>
          <w:bCs/>
          <w:sz w:val="22"/>
          <w:szCs w:val="22"/>
        </w:rPr>
      </w:pPr>
      <w:r w:rsidRPr="00DF5B19">
        <w:rPr>
          <w:bCs/>
          <w:sz w:val="22"/>
          <w:szCs w:val="22"/>
          <w:u w:val="single"/>
        </w:rPr>
        <w:t>Májműködést ellenőrző vérvizsgálat</w:t>
      </w:r>
    </w:p>
    <w:p w14:paraId="53705F05" w14:textId="77777777" w:rsidR="00964925" w:rsidRPr="00DF5B19" w:rsidRDefault="00F37FFC" w:rsidP="00DF5B19">
      <w:pPr>
        <w:pStyle w:val="Default"/>
        <w:rPr>
          <w:sz w:val="22"/>
          <w:szCs w:val="22"/>
        </w:rPr>
      </w:pPr>
      <w:r w:rsidRPr="00DF5B19">
        <w:rPr>
          <w:sz w:val="22"/>
          <w:szCs w:val="22"/>
        </w:rPr>
        <w:t xml:space="preserve">Ezeket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 xml:space="preserve"> szedése alatt havonta kell elvégezni. Az adag emelését követően 2 hét után kiegészítő vizsgálatot kell végezni.</w:t>
      </w:r>
    </w:p>
    <w:p w14:paraId="18FA322A" w14:textId="77777777" w:rsidR="00964925" w:rsidRPr="00DF5B19" w:rsidRDefault="00964925" w:rsidP="00DF5B19">
      <w:pPr>
        <w:pStyle w:val="Default"/>
        <w:rPr>
          <w:sz w:val="22"/>
          <w:szCs w:val="22"/>
        </w:rPr>
      </w:pPr>
    </w:p>
    <w:p w14:paraId="51632596" w14:textId="77777777" w:rsidR="00964925" w:rsidRPr="00DF5B19" w:rsidRDefault="00F37FFC" w:rsidP="00DF5B19">
      <w:pPr>
        <w:pStyle w:val="Default"/>
        <w:rPr>
          <w:sz w:val="22"/>
          <w:szCs w:val="22"/>
          <w:u w:val="single"/>
        </w:rPr>
      </w:pPr>
      <w:r w:rsidRPr="00DF5B19">
        <w:rPr>
          <w:sz w:val="22"/>
          <w:szCs w:val="22"/>
          <w:u w:val="single"/>
        </w:rPr>
        <w:t>Vérképvizsgálat a vérszegénység kimutatására</w:t>
      </w:r>
    </w:p>
    <w:p w14:paraId="63A5CB66" w14:textId="77777777" w:rsidR="00964925" w:rsidRPr="00DF5B19" w:rsidRDefault="00F37FFC" w:rsidP="00DF5B19">
      <w:pPr>
        <w:pStyle w:val="Default"/>
        <w:rPr>
          <w:sz w:val="22"/>
          <w:szCs w:val="22"/>
        </w:rPr>
      </w:pPr>
      <w:r w:rsidRPr="00DF5B19">
        <w:rPr>
          <w:sz w:val="22"/>
          <w:szCs w:val="22"/>
        </w:rPr>
        <w:t>A kezelés első négy hónapjában havonta, majd a továbbiakban háromhavonta kell elvégezni, mivel a</w:t>
      </w:r>
      <w:r w:rsidR="002D5F91">
        <w:rPr>
          <w:sz w:val="22"/>
          <w:szCs w:val="22"/>
        </w:rPr>
        <w:t xml:space="preserve">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w:t>
      </w:r>
      <w:r w:rsidR="00D27B44">
        <w:rPr>
          <w:sz w:val="22"/>
          <w:szCs w:val="22"/>
        </w:rPr>
        <w:t>e</w:t>
      </w:r>
      <w:r w:rsidRPr="00DF5B19">
        <w:rPr>
          <w:sz w:val="22"/>
          <w:szCs w:val="22"/>
        </w:rPr>
        <w:t>t szedő betegeknél vérszegénység léphet fel.</w:t>
      </w:r>
    </w:p>
    <w:p w14:paraId="6A78F513" w14:textId="77777777" w:rsidR="00964925" w:rsidRPr="00DF5B19" w:rsidRDefault="00964925" w:rsidP="00DF5B19">
      <w:pPr>
        <w:pStyle w:val="Default"/>
        <w:rPr>
          <w:sz w:val="22"/>
          <w:szCs w:val="22"/>
        </w:rPr>
      </w:pPr>
    </w:p>
    <w:p w14:paraId="3D5EBEC2" w14:textId="77777777" w:rsidR="00964925" w:rsidRPr="00DF5B19" w:rsidRDefault="00F37FFC" w:rsidP="00DF5B19">
      <w:pPr>
        <w:pStyle w:val="Default"/>
        <w:rPr>
          <w:sz w:val="22"/>
          <w:szCs w:val="22"/>
        </w:rPr>
      </w:pPr>
      <w:r w:rsidRPr="00DF5B19">
        <w:rPr>
          <w:sz w:val="22"/>
          <w:szCs w:val="22"/>
        </w:rPr>
        <w:t xml:space="preserve">Ha az eredmények a szokásostól eltérőek, kezelőorvosa az adag csökkentése vagy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noBreakHyphen/>
        <w:t>kezelés leállítása mellett dönthet, valamint az okok kiderítése érdekében további vizsgálatokat írhat elő.</w:t>
      </w:r>
    </w:p>
    <w:p w14:paraId="76C8DEAE" w14:textId="77777777" w:rsidR="00964925" w:rsidRPr="00DF5B19" w:rsidRDefault="00964925" w:rsidP="00DF5B19">
      <w:pPr>
        <w:pStyle w:val="Nincstrkz"/>
      </w:pPr>
    </w:p>
    <w:p w14:paraId="1313C0FC" w14:textId="77777777" w:rsidR="00964925" w:rsidRPr="00DF5B19" w:rsidRDefault="00F37FFC" w:rsidP="00DF5B19">
      <w:pPr>
        <w:pStyle w:val="Nincstrkz"/>
        <w:rPr>
          <w:b/>
        </w:rPr>
      </w:pPr>
      <w:r w:rsidRPr="00DF5B19">
        <w:rPr>
          <w:b/>
        </w:rPr>
        <w:t>Gyermekek és serdülők</w:t>
      </w:r>
    </w:p>
    <w:p w14:paraId="77DF3C1D" w14:textId="77777777" w:rsidR="00964925" w:rsidRPr="00DF5B19" w:rsidRDefault="00F37FFC" w:rsidP="00DF5B19">
      <w:pPr>
        <w:spacing w:after="0" w:line="240" w:lineRule="auto"/>
      </w:pPr>
      <w:r w:rsidRPr="00DF5B19">
        <w:t xml:space="preserve">A </w:t>
      </w:r>
      <w:proofErr w:type="spellStart"/>
      <w:r w:rsidR="004D7428">
        <w:t>Bosentan</w:t>
      </w:r>
      <w:proofErr w:type="spellEnd"/>
      <w:r w:rsidR="004D7428">
        <w:t xml:space="preserve"> </w:t>
      </w:r>
      <w:proofErr w:type="spellStart"/>
      <w:r w:rsidR="004D7428">
        <w:t>Pharmascience</w:t>
      </w:r>
      <w:proofErr w:type="spellEnd"/>
      <w:r w:rsidRPr="00DF5B19">
        <w:t xml:space="preserve"> alkalmazása nem ajánlott azon gyermekgyógyászati betegek számára, akik az egész szervezetet érintő (szisztémás) szklerózisban és az ujjakon, valamint a lábujjakon aktuálisan fennálló fekélybetegségben szenvednek. Kérjük, olvassa el a 3. pont „Hogyan kell szedni a </w:t>
      </w:r>
      <w:proofErr w:type="spellStart"/>
      <w:r w:rsidR="004D7428">
        <w:t>Bosentan</w:t>
      </w:r>
      <w:proofErr w:type="spellEnd"/>
      <w:r w:rsidR="004D7428">
        <w:t xml:space="preserve"> </w:t>
      </w:r>
      <w:proofErr w:type="spellStart"/>
      <w:r w:rsidR="004D7428">
        <w:t>Pharmascience</w:t>
      </w:r>
      <w:proofErr w:type="spellEnd"/>
      <w:r w:rsidRPr="00DF5B19">
        <w:t>-</w:t>
      </w:r>
      <w:r w:rsidR="00D27B44">
        <w:t>e</w:t>
      </w:r>
      <w:r w:rsidRPr="00DF5B19">
        <w:t xml:space="preserve">t?” </w:t>
      </w:r>
      <w:proofErr w:type="gramStart"/>
      <w:r w:rsidRPr="00DF5B19">
        <w:t>című</w:t>
      </w:r>
      <w:proofErr w:type="gramEnd"/>
      <w:r w:rsidRPr="00DF5B19">
        <w:t xml:space="preserve"> bekezdését is.</w:t>
      </w:r>
    </w:p>
    <w:p w14:paraId="4A122A0F" w14:textId="77777777" w:rsidR="00964925" w:rsidRPr="00DF5B19" w:rsidRDefault="00964925" w:rsidP="00DF5B19">
      <w:pPr>
        <w:pStyle w:val="Nincstrkz"/>
      </w:pPr>
    </w:p>
    <w:p w14:paraId="35E44F4D" w14:textId="77777777" w:rsidR="00964925" w:rsidRPr="00DF5B19" w:rsidRDefault="00F37FFC" w:rsidP="00DF5B19">
      <w:pPr>
        <w:pStyle w:val="Default"/>
        <w:keepNext/>
        <w:rPr>
          <w:sz w:val="22"/>
          <w:szCs w:val="22"/>
        </w:rPr>
      </w:pPr>
      <w:r w:rsidRPr="00DF5B19">
        <w:rPr>
          <w:b/>
          <w:bCs/>
          <w:sz w:val="22"/>
          <w:szCs w:val="22"/>
        </w:rPr>
        <w:lastRenderedPageBreak/>
        <w:t xml:space="preserve">Egyéb gyógyszerek és </w:t>
      </w:r>
      <w:r w:rsidRPr="00DF5B19">
        <w:rPr>
          <w:b/>
          <w:sz w:val="22"/>
          <w:szCs w:val="22"/>
        </w:rPr>
        <w:t xml:space="preserve">a </w:t>
      </w:r>
      <w:proofErr w:type="spellStart"/>
      <w:r w:rsidR="004D7428">
        <w:rPr>
          <w:b/>
          <w:sz w:val="22"/>
          <w:szCs w:val="22"/>
        </w:rPr>
        <w:t>Bosentan</w:t>
      </w:r>
      <w:proofErr w:type="spellEnd"/>
      <w:r w:rsidR="004D7428">
        <w:rPr>
          <w:b/>
          <w:sz w:val="22"/>
          <w:szCs w:val="22"/>
        </w:rPr>
        <w:t xml:space="preserve"> </w:t>
      </w:r>
      <w:proofErr w:type="spellStart"/>
      <w:r w:rsidR="004D7428">
        <w:rPr>
          <w:b/>
          <w:sz w:val="22"/>
          <w:szCs w:val="22"/>
        </w:rPr>
        <w:t>Pharmascience</w:t>
      </w:r>
      <w:proofErr w:type="spellEnd"/>
    </w:p>
    <w:p w14:paraId="12C30C40" w14:textId="77777777" w:rsidR="00964925" w:rsidRPr="00DF5B19" w:rsidRDefault="00F37FFC" w:rsidP="00DF5B19">
      <w:pPr>
        <w:pStyle w:val="Default"/>
        <w:keepNext/>
        <w:rPr>
          <w:sz w:val="22"/>
          <w:szCs w:val="22"/>
        </w:rPr>
      </w:pPr>
      <w:r w:rsidRPr="00DF5B19">
        <w:rPr>
          <w:color w:val="auto"/>
          <w:sz w:val="22"/>
          <w:szCs w:val="22"/>
        </w:rPr>
        <w:t>Feltétlenül tájékoztassa kezelőorvosát, vagy gyógyszerészét a jelenleg vagy nemrégiben szedett, valamint szedni</w:t>
      </w:r>
      <w:r w:rsidRPr="00DF5B19">
        <w:rPr>
          <w:sz w:val="22"/>
          <w:szCs w:val="22"/>
        </w:rPr>
        <w:t xml:space="preserve"> </w:t>
      </w:r>
      <w:r w:rsidRPr="00DF5B19">
        <w:rPr>
          <w:color w:val="auto"/>
          <w:sz w:val="22"/>
          <w:szCs w:val="22"/>
        </w:rPr>
        <w:t>tervezett egyéb gyógyszereiről, beleértve a vény nélkül kapható gyógyszereket is</w:t>
      </w:r>
      <w:r w:rsidRPr="00DF5B19">
        <w:rPr>
          <w:sz w:val="22"/>
          <w:szCs w:val="22"/>
        </w:rPr>
        <w:t>. Különösen fontos a kezelőorvos tájékoztatása, ha az alábbi gyógyszereket szedi:</w:t>
      </w:r>
    </w:p>
    <w:p w14:paraId="5FB9AD78" w14:textId="77777777" w:rsidR="00964925" w:rsidRPr="00DF5B19" w:rsidRDefault="00F37FFC" w:rsidP="00DF5B19">
      <w:pPr>
        <w:pStyle w:val="Default"/>
        <w:numPr>
          <w:ilvl w:val="0"/>
          <w:numId w:val="29"/>
        </w:numPr>
        <w:ind w:left="567" w:hanging="567"/>
        <w:rPr>
          <w:sz w:val="22"/>
          <w:szCs w:val="22"/>
        </w:rPr>
      </w:pPr>
      <w:proofErr w:type="spellStart"/>
      <w:r w:rsidRPr="00DF5B19">
        <w:rPr>
          <w:sz w:val="22"/>
          <w:szCs w:val="22"/>
        </w:rPr>
        <w:t>ciklosporin</w:t>
      </w:r>
      <w:proofErr w:type="spellEnd"/>
      <w:r w:rsidRPr="00DF5B19">
        <w:rPr>
          <w:sz w:val="22"/>
          <w:szCs w:val="22"/>
        </w:rPr>
        <w:t xml:space="preserve"> A (szervátültetések után és pikkelysömör kezelésére alkalmazott gyógyszer) nem alkalmazható együtt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w:t>
      </w:r>
      <w:r w:rsidR="00D27B44">
        <w:rPr>
          <w:sz w:val="22"/>
          <w:szCs w:val="22"/>
        </w:rPr>
        <w:t>sz</w:t>
      </w:r>
      <w:r w:rsidR="003B0A9B">
        <w:rPr>
          <w:sz w:val="22"/>
          <w:szCs w:val="22"/>
        </w:rPr>
        <w:t>e</w:t>
      </w:r>
      <w:r w:rsidRPr="00DF5B19">
        <w:rPr>
          <w:sz w:val="22"/>
          <w:szCs w:val="22"/>
        </w:rPr>
        <w:t>l.</w:t>
      </w:r>
    </w:p>
    <w:p w14:paraId="7140B39A" w14:textId="77777777" w:rsidR="00964925" w:rsidRPr="00DF5B19" w:rsidRDefault="00F37FFC" w:rsidP="00DF5B19">
      <w:pPr>
        <w:pStyle w:val="Default"/>
        <w:numPr>
          <w:ilvl w:val="0"/>
          <w:numId w:val="29"/>
        </w:numPr>
        <w:ind w:left="567" w:hanging="567"/>
        <w:rPr>
          <w:sz w:val="22"/>
          <w:szCs w:val="22"/>
        </w:rPr>
      </w:pPr>
      <w:proofErr w:type="spellStart"/>
      <w:r w:rsidRPr="00DF5B19">
        <w:rPr>
          <w:sz w:val="22"/>
          <w:szCs w:val="22"/>
        </w:rPr>
        <w:t>szirolimusz</w:t>
      </w:r>
      <w:proofErr w:type="spellEnd"/>
      <w:r w:rsidRPr="00DF5B19">
        <w:rPr>
          <w:sz w:val="22"/>
          <w:szCs w:val="22"/>
        </w:rPr>
        <w:t xml:space="preserve"> vagy </w:t>
      </w:r>
      <w:proofErr w:type="spellStart"/>
      <w:r w:rsidRPr="00DF5B19">
        <w:rPr>
          <w:sz w:val="22"/>
          <w:szCs w:val="22"/>
        </w:rPr>
        <w:t>takrolimusz</w:t>
      </w:r>
      <w:proofErr w:type="spellEnd"/>
      <w:r w:rsidRPr="00DF5B19">
        <w:rPr>
          <w:sz w:val="22"/>
          <w:szCs w:val="22"/>
        </w:rPr>
        <w:t xml:space="preserve">, amely gyógyszereket szervátültetések után alkalmazzák – ezeket nem javasolt együttesen alkalmazni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w:t>
      </w:r>
      <w:r w:rsidR="00D27B44">
        <w:rPr>
          <w:sz w:val="22"/>
          <w:szCs w:val="22"/>
        </w:rPr>
        <w:t>sz</w:t>
      </w:r>
      <w:r w:rsidR="00BB77F7">
        <w:rPr>
          <w:sz w:val="22"/>
          <w:szCs w:val="22"/>
        </w:rPr>
        <w:t>e</w:t>
      </w:r>
      <w:r w:rsidRPr="00DF5B19">
        <w:rPr>
          <w:sz w:val="22"/>
          <w:szCs w:val="22"/>
        </w:rPr>
        <w:t>l.</w:t>
      </w:r>
    </w:p>
    <w:p w14:paraId="5A370112" w14:textId="77777777" w:rsidR="00964925" w:rsidRPr="00416F1A" w:rsidRDefault="00F37FFC" w:rsidP="00416F1A">
      <w:pPr>
        <w:pStyle w:val="Default"/>
        <w:numPr>
          <w:ilvl w:val="0"/>
          <w:numId w:val="29"/>
        </w:numPr>
        <w:ind w:left="567" w:hanging="567"/>
        <w:rPr>
          <w:sz w:val="22"/>
          <w:szCs w:val="22"/>
        </w:rPr>
      </w:pPr>
      <w:proofErr w:type="spellStart"/>
      <w:r w:rsidRPr="00416F1A">
        <w:rPr>
          <w:sz w:val="22"/>
          <w:szCs w:val="22"/>
        </w:rPr>
        <w:t>glibenklamid</w:t>
      </w:r>
      <w:proofErr w:type="spellEnd"/>
      <w:r w:rsidRPr="00416F1A">
        <w:rPr>
          <w:sz w:val="22"/>
          <w:szCs w:val="22"/>
        </w:rPr>
        <w:t xml:space="preserve"> (cukorbetegség gyógyszere), </w:t>
      </w:r>
      <w:proofErr w:type="spellStart"/>
      <w:r w:rsidRPr="00416F1A">
        <w:rPr>
          <w:sz w:val="22"/>
          <w:szCs w:val="22"/>
        </w:rPr>
        <w:t>rifampicin</w:t>
      </w:r>
      <w:proofErr w:type="spellEnd"/>
      <w:r w:rsidRPr="00416F1A">
        <w:rPr>
          <w:sz w:val="22"/>
          <w:szCs w:val="22"/>
        </w:rPr>
        <w:t xml:space="preserve"> (tuberkulózis gyógyszer)</w:t>
      </w:r>
      <w:r w:rsidR="00DF5B19" w:rsidRPr="00416F1A">
        <w:rPr>
          <w:sz w:val="22"/>
          <w:szCs w:val="22"/>
        </w:rPr>
        <w:t xml:space="preserve">, </w:t>
      </w:r>
      <w:proofErr w:type="spellStart"/>
      <w:r w:rsidRPr="00416F1A">
        <w:rPr>
          <w:sz w:val="22"/>
          <w:szCs w:val="22"/>
        </w:rPr>
        <w:t>flukonazol</w:t>
      </w:r>
      <w:proofErr w:type="spellEnd"/>
      <w:r w:rsidRPr="00416F1A">
        <w:rPr>
          <w:sz w:val="22"/>
          <w:szCs w:val="22"/>
        </w:rPr>
        <w:t xml:space="preserve"> (gombás fertőzések elleni gyógyszer</w:t>
      </w:r>
      <w:r w:rsidR="00DE493A" w:rsidRPr="00416F1A">
        <w:rPr>
          <w:sz w:val="22"/>
          <w:szCs w:val="22"/>
        </w:rPr>
        <w:t>ek</w:t>
      </w:r>
      <w:r w:rsidRPr="00AE6017">
        <w:rPr>
          <w:sz w:val="22"/>
          <w:szCs w:val="22"/>
        </w:rPr>
        <w:t xml:space="preserve">), </w:t>
      </w:r>
      <w:proofErr w:type="spellStart"/>
      <w:r w:rsidR="00416F1A" w:rsidRPr="00246C77">
        <w:rPr>
          <w:sz w:val="22"/>
          <w:szCs w:val="22"/>
        </w:rPr>
        <w:t>ketokonazol</w:t>
      </w:r>
      <w:proofErr w:type="spellEnd"/>
      <w:r w:rsidR="00416F1A" w:rsidRPr="00246C77">
        <w:rPr>
          <w:sz w:val="22"/>
          <w:szCs w:val="22"/>
        </w:rPr>
        <w:t xml:space="preserve"> (a </w:t>
      </w:r>
      <w:proofErr w:type="spellStart"/>
      <w:r w:rsidR="00416F1A" w:rsidRPr="00246C77">
        <w:rPr>
          <w:sz w:val="22"/>
          <w:szCs w:val="22"/>
        </w:rPr>
        <w:t>Cushing</w:t>
      </w:r>
      <w:proofErr w:type="spellEnd"/>
      <w:r w:rsidR="00416F1A" w:rsidRPr="00246C77">
        <w:rPr>
          <w:sz w:val="22"/>
          <w:szCs w:val="22"/>
        </w:rPr>
        <w:t xml:space="preserve">-szindróma kezelésére) vagy </w:t>
      </w:r>
      <w:proofErr w:type="spellStart"/>
      <w:r w:rsidRPr="00416F1A">
        <w:rPr>
          <w:sz w:val="22"/>
          <w:szCs w:val="22"/>
        </w:rPr>
        <w:t>nevirapin</w:t>
      </w:r>
      <w:proofErr w:type="spellEnd"/>
      <w:r w:rsidRPr="00416F1A">
        <w:rPr>
          <w:sz w:val="22"/>
          <w:szCs w:val="22"/>
        </w:rPr>
        <w:t xml:space="preserve"> (HIV gyógyszer), mivel ezeket a gyógyszereket nem javasolt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416F1A">
        <w:rPr>
          <w:sz w:val="22"/>
          <w:szCs w:val="22"/>
        </w:rPr>
        <w:t>-</w:t>
      </w:r>
      <w:r w:rsidR="00D27B44">
        <w:rPr>
          <w:sz w:val="22"/>
          <w:szCs w:val="22"/>
        </w:rPr>
        <w:t>sz</w:t>
      </w:r>
      <w:r w:rsidR="00BB77F7">
        <w:rPr>
          <w:sz w:val="22"/>
          <w:szCs w:val="22"/>
        </w:rPr>
        <w:t>e</w:t>
      </w:r>
      <w:r w:rsidRPr="00416F1A">
        <w:rPr>
          <w:sz w:val="22"/>
          <w:szCs w:val="22"/>
        </w:rPr>
        <w:t>l együttesen alkalmazni.</w:t>
      </w:r>
    </w:p>
    <w:p w14:paraId="0B30FF8F" w14:textId="77777777" w:rsidR="00964925" w:rsidRPr="00DF5B19" w:rsidRDefault="00F37FFC" w:rsidP="00416F1A">
      <w:pPr>
        <w:pStyle w:val="Default"/>
        <w:numPr>
          <w:ilvl w:val="0"/>
          <w:numId w:val="29"/>
        </w:numPr>
        <w:ind w:left="567" w:hanging="567"/>
        <w:rPr>
          <w:sz w:val="22"/>
          <w:szCs w:val="22"/>
        </w:rPr>
      </w:pPr>
      <w:r w:rsidRPr="00416F1A">
        <w:rPr>
          <w:sz w:val="22"/>
          <w:szCs w:val="22"/>
        </w:rPr>
        <w:t>HIV-fertőzés kezelésére alkalmazott egyéb gyógyszerek</w:t>
      </w:r>
      <w:r w:rsidRPr="00DF5B19">
        <w:rPr>
          <w:sz w:val="22"/>
          <w:szCs w:val="22"/>
        </w:rPr>
        <w:t xml:space="preserve">, amelyek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DF5B19">
        <w:rPr>
          <w:sz w:val="22"/>
          <w:szCs w:val="22"/>
        </w:rPr>
        <w:t>-</w:t>
      </w:r>
      <w:r w:rsidR="00D27B44">
        <w:rPr>
          <w:sz w:val="22"/>
          <w:szCs w:val="22"/>
        </w:rPr>
        <w:t>sz</w:t>
      </w:r>
      <w:r w:rsidR="003B0A9B">
        <w:rPr>
          <w:sz w:val="22"/>
          <w:szCs w:val="22"/>
        </w:rPr>
        <w:t>e</w:t>
      </w:r>
      <w:r w:rsidRPr="00DF5B19">
        <w:rPr>
          <w:sz w:val="22"/>
          <w:szCs w:val="22"/>
        </w:rPr>
        <w:t>l történő egyidejű alkalmazása fokozott felügyeletet igényelhet.</w:t>
      </w:r>
    </w:p>
    <w:p w14:paraId="71C8D9A0" w14:textId="77777777" w:rsidR="00964925" w:rsidRPr="004D7428" w:rsidRDefault="00F37FFC" w:rsidP="00E936BD">
      <w:pPr>
        <w:pStyle w:val="Szvegtrzs"/>
        <w:numPr>
          <w:ilvl w:val="0"/>
          <w:numId w:val="29"/>
        </w:numPr>
        <w:ind w:left="567" w:hanging="567"/>
        <w:rPr>
          <w:sz w:val="22"/>
          <w:szCs w:val="22"/>
          <w:lang w:val="hu-HU"/>
        </w:rPr>
      </w:pPr>
      <w:r w:rsidRPr="004D7428">
        <w:rPr>
          <w:sz w:val="22"/>
          <w:szCs w:val="22"/>
          <w:lang w:val="hu-HU"/>
        </w:rPr>
        <w:t xml:space="preserve">hormonális fogamzásgátlók, amelyek nem hatásosak, ha egyedüli fogamzásgátló eljárásként alkalmazza őket a </w:t>
      </w:r>
      <w:proofErr w:type="spellStart"/>
      <w:r w:rsidR="004D7428">
        <w:rPr>
          <w:sz w:val="22"/>
          <w:szCs w:val="22"/>
          <w:lang w:val="hu-HU"/>
        </w:rPr>
        <w:t>Bosentan</w:t>
      </w:r>
      <w:proofErr w:type="spellEnd"/>
      <w:r w:rsidR="004D7428">
        <w:rPr>
          <w:sz w:val="22"/>
          <w:szCs w:val="22"/>
          <w:lang w:val="hu-HU"/>
        </w:rPr>
        <w:t xml:space="preserve"> </w:t>
      </w:r>
      <w:proofErr w:type="spellStart"/>
      <w:r w:rsidR="004D7428">
        <w:rPr>
          <w:sz w:val="22"/>
          <w:szCs w:val="22"/>
          <w:lang w:val="hu-HU"/>
        </w:rPr>
        <w:t>Pharmascience</w:t>
      </w:r>
      <w:proofErr w:type="spellEnd"/>
      <w:r w:rsidRPr="004D7428">
        <w:rPr>
          <w:sz w:val="22"/>
          <w:szCs w:val="22"/>
          <w:lang w:val="hu-HU"/>
        </w:rPr>
        <w:t xml:space="preserve"> szedése során. A </w:t>
      </w:r>
      <w:proofErr w:type="spellStart"/>
      <w:r w:rsidR="004D7428">
        <w:rPr>
          <w:sz w:val="22"/>
          <w:szCs w:val="22"/>
          <w:lang w:val="hu-HU"/>
        </w:rPr>
        <w:t>Bosentan</w:t>
      </w:r>
      <w:proofErr w:type="spellEnd"/>
      <w:r w:rsidR="004D7428">
        <w:rPr>
          <w:sz w:val="22"/>
          <w:szCs w:val="22"/>
          <w:lang w:val="hu-HU"/>
        </w:rPr>
        <w:t xml:space="preserve"> </w:t>
      </w:r>
      <w:proofErr w:type="spellStart"/>
      <w:r w:rsidR="004D7428">
        <w:rPr>
          <w:sz w:val="22"/>
          <w:szCs w:val="22"/>
          <w:lang w:val="hu-HU"/>
        </w:rPr>
        <w:t>Pharmascience</w:t>
      </w:r>
      <w:proofErr w:type="spellEnd"/>
      <w:r w:rsidRPr="004D7428">
        <w:rPr>
          <w:sz w:val="22"/>
          <w:szCs w:val="22"/>
          <w:lang w:val="hu-HU"/>
        </w:rPr>
        <w:t xml:space="preserve"> tabletták dobozában egy “Betegfigyelmeztető kártya” található, ezt olvassa el figyelmesen. Kezelőorvosa és/vagy nőgyógyásza fogja eldönteni, hogy milyen fogamzásgátló eljárás megfelelő az Ön számára.</w:t>
      </w:r>
    </w:p>
    <w:p w14:paraId="4151D6AC" w14:textId="77777777" w:rsidR="00285C7C" w:rsidRPr="00DF5B19" w:rsidRDefault="00285C7C" w:rsidP="00E936BD">
      <w:pPr>
        <w:numPr>
          <w:ilvl w:val="0"/>
          <w:numId w:val="29"/>
        </w:numPr>
        <w:autoSpaceDE w:val="0"/>
        <w:autoSpaceDN w:val="0"/>
        <w:adjustRightInd w:val="0"/>
        <w:spacing w:after="0" w:line="240" w:lineRule="auto"/>
        <w:ind w:left="567" w:hanging="567"/>
        <w:rPr>
          <w:color w:val="000000"/>
          <w:lang w:eastAsia="hu-HU"/>
        </w:rPr>
      </w:pPr>
      <w:r w:rsidRPr="00DF5B19">
        <w:rPr>
          <w:color w:val="000000"/>
          <w:lang w:eastAsia="hu-HU"/>
        </w:rPr>
        <w:t>a tüdő verőereiben lévő magas vérnyomás (</w:t>
      </w:r>
      <w:proofErr w:type="spellStart"/>
      <w:r w:rsidRPr="00DF5B19">
        <w:rPr>
          <w:color w:val="000000"/>
          <w:lang w:eastAsia="hu-HU"/>
        </w:rPr>
        <w:t>pulmonális</w:t>
      </w:r>
      <w:proofErr w:type="spellEnd"/>
      <w:r w:rsidRPr="00DF5B19">
        <w:rPr>
          <w:color w:val="000000"/>
          <w:lang w:eastAsia="hu-HU"/>
        </w:rPr>
        <w:t xml:space="preserve"> hipertónia) kezelésére alkalmazott egyéb gyógyszerek: </w:t>
      </w:r>
      <w:proofErr w:type="spellStart"/>
      <w:r w:rsidRPr="00DF5B19">
        <w:rPr>
          <w:color w:val="000000"/>
          <w:lang w:eastAsia="hu-HU"/>
        </w:rPr>
        <w:t>szildenafil</w:t>
      </w:r>
      <w:proofErr w:type="spellEnd"/>
      <w:r w:rsidRPr="00DF5B19">
        <w:rPr>
          <w:color w:val="000000"/>
          <w:lang w:eastAsia="hu-HU"/>
        </w:rPr>
        <w:t xml:space="preserve"> és </w:t>
      </w:r>
      <w:proofErr w:type="spellStart"/>
      <w:r w:rsidRPr="00DF5B19">
        <w:rPr>
          <w:color w:val="000000"/>
          <w:lang w:eastAsia="hu-HU"/>
        </w:rPr>
        <w:t>tadalafil</w:t>
      </w:r>
      <w:proofErr w:type="spellEnd"/>
      <w:r w:rsidR="00446F1C">
        <w:rPr>
          <w:color w:val="000000"/>
          <w:lang w:eastAsia="hu-HU"/>
        </w:rPr>
        <w:t>.</w:t>
      </w:r>
    </w:p>
    <w:p w14:paraId="7BA54E96" w14:textId="77777777" w:rsidR="00285C7C" w:rsidRPr="00DF5B19" w:rsidRDefault="00285C7C" w:rsidP="00E936BD">
      <w:pPr>
        <w:numPr>
          <w:ilvl w:val="0"/>
          <w:numId w:val="29"/>
        </w:numPr>
        <w:autoSpaceDE w:val="0"/>
        <w:autoSpaceDN w:val="0"/>
        <w:adjustRightInd w:val="0"/>
        <w:spacing w:after="0" w:line="240" w:lineRule="auto"/>
        <w:ind w:left="567" w:hanging="567"/>
        <w:rPr>
          <w:color w:val="000000"/>
          <w:lang w:eastAsia="hu-HU"/>
        </w:rPr>
      </w:pPr>
      <w:proofErr w:type="spellStart"/>
      <w:r w:rsidRPr="00DF5B19">
        <w:rPr>
          <w:color w:val="000000"/>
          <w:lang w:eastAsia="hu-HU"/>
        </w:rPr>
        <w:t>warfarin</w:t>
      </w:r>
      <w:proofErr w:type="spellEnd"/>
      <w:r w:rsidRPr="00DF5B19">
        <w:rPr>
          <w:color w:val="000000"/>
          <w:lang w:eastAsia="hu-HU"/>
        </w:rPr>
        <w:t xml:space="preserve"> (véralvadásgátló szer)</w:t>
      </w:r>
      <w:r w:rsidR="00446F1C">
        <w:rPr>
          <w:color w:val="000000"/>
          <w:lang w:eastAsia="hu-HU"/>
        </w:rPr>
        <w:t>.</w:t>
      </w:r>
    </w:p>
    <w:p w14:paraId="0FC4C2FC" w14:textId="77777777" w:rsidR="00285C7C" w:rsidRPr="004D7428" w:rsidRDefault="00285C7C" w:rsidP="00E936BD">
      <w:pPr>
        <w:pStyle w:val="Szvegtrzs"/>
        <w:numPr>
          <w:ilvl w:val="0"/>
          <w:numId w:val="29"/>
        </w:numPr>
        <w:ind w:left="567" w:hanging="567"/>
        <w:rPr>
          <w:sz w:val="22"/>
          <w:szCs w:val="22"/>
          <w:lang w:val="hu-HU"/>
        </w:rPr>
      </w:pPr>
      <w:proofErr w:type="spellStart"/>
      <w:r w:rsidRPr="00DF5B19">
        <w:rPr>
          <w:rFonts w:eastAsia="Calibri"/>
          <w:color w:val="000000"/>
          <w:sz w:val="22"/>
          <w:szCs w:val="22"/>
          <w:lang w:val="hu-HU" w:eastAsia="hu-HU"/>
        </w:rPr>
        <w:t>szimvasztatin</w:t>
      </w:r>
      <w:proofErr w:type="spellEnd"/>
      <w:r w:rsidRPr="00DF5B19">
        <w:rPr>
          <w:rFonts w:eastAsia="Calibri"/>
          <w:color w:val="000000"/>
          <w:sz w:val="22"/>
          <w:szCs w:val="22"/>
          <w:lang w:val="hu-HU" w:eastAsia="hu-HU"/>
        </w:rPr>
        <w:t xml:space="preserve"> (a vér magas koleszterinszintjének kezelésére alkalmazzák).</w:t>
      </w:r>
    </w:p>
    <w:p w14:paraId="0A790602" w14:textId="77777777" w:rsidR="00964925" w:rsidRPr="00DF5B19" w:rsidRDefault="00964925" w:rsidP="00E936BD">
      <w:pPr>
        <w:tabs>
          <w:tab w:val="left" w:pos="7690"/>
        </w:tabs>
        <w:spacing w:after="0" w:line="240" w:lineRule="auto"/>
        <w:ind w:left="567" w:hanging="567"/>
      </w:pPr>
    </w:p>
    <w:p w14:paraId="5FE820A3" w14:textId="77777777" w:rsidR="00964925" w:rsidRPr="00DF5B19" w:rsidRDefault="00F37FFC" w:rsidP="00DF5B19">
      <w:pPr>
        <w:spacing w:after="0" w:line="240" w:lineRule="auto"/>
        <w:rPr>
          <w:b/>
        </w:rPr>
      </w:pPr>
      <w:r w:rsidRPr="00DF5B19">
        <w:rPr>
          <w:b/>
        </w:rPr>
        <w:t xml:space="preserve">A készítmény hatásai a gépjárművezetéshez és a gépek kezeléséhez szükséges képességekre </w:t>
      </w:r>
    </w:p>
    <w:p w14:paraId="673909F8" w14:textId="77777777" w:rsidR="00964925" w:rsidRPr="00DF5B19" w:rsidRDefault="00F37FFC" w:rsidP="00DF5B19">
      <w:pPr>
        <w:spacing w:after="0" w:line="240" w:lineRule="auto"/>
      </w:pPr>
      <w:r w:rsidRPr="00DF5B19">
        <w:t xml:space="preserve">A </w:t>
      </w:r>
      <w:proofErr w:type="spellStart"/>
      <w:r w:rsidR="004D7428">
        <w:t>Bosentan</w:t>
      </w:r>
      <w:proofErr w:type="spellEnd"/>
      <w:r w:rsidR="004D7428">
        <w:t xml:space="preserve"> </w:t>
      </w:r>
      <w:proofErr w:type="spellStart"/>
      <w:r w:rsidR="004D7428">
        <w:t>Pharmascience</w:t>
      </w:r>
      <w:proofErr w:type="spellEnd"/>
      <w:r w:rsidRPr="00DF5B19">
        <w:t xml:space="preserve"> nem vagy elhanyagolható mértékben befolyásolja a gépjárművezetéshez és a gépek kezeléséhez szükséges képességet. Az</w:t>
      </w:r>
      <w:r w:rsidR="00DE493A">
        <w:t>onban a</w:t>
      </w:r>
      <w:r w:rsidRPr="00DF5B19">
        <w:t xml:space="preserve"> </w:t>
      </w:r>
      <w:proofErr w:type="spellStart"/>
      <w:r w:rsidR="004D7428">
        <w:t>Bosentan</w:t>
      </w:r>
      <w:proofErr w:type="spellEnd"/>
      <w:r w:rsidR="004D7428">
        <w:t xml:space="preserve"> </w:t>
      </w:r>
      <w:proofErr w:type="spellStart"/>
      <w:r w:rsidR="004D7428">
        <w:t>Pharmascience</w:t>
      </w:r>
      <w:proofErr w:type="spellEnd"/>
      <w:r w:rsidRPr="00DF5B19">
        <w:t xml:space="preserve"> vérnyomáscsökkenést okozhat, ami szédüléssel járhat</w:t>
      </w:r>
      <w:r w:rsidR="005B42BF" w:rsidRPr="00DF5B19">
        <w:t>, befolyásolhatja látását</w:t>
      </w:r>
      <w:r w:rsidRPr="00DF5B19">
        <w:t xml:space="preserve"> és befolyásolhatja a gépjárművezetéshez, valamint a gépek kezeléséhez szükséges képességeket. Ezért</w:t>
      </w:r>
      <w:r w:rsidR="004A5C87">
        <w:t>,</w:t>
      </w:r>
      <w:r w:rsidRPr="00DF5B19">
        <w:t xml:space="preserve"> ha a </w:t>
      </w:r>
      <w:proofErr w:type="spellStart"/>
      <w:r w:rsidR="004D7428">
        <w:t>Bosentan</w:t>
      </w:r>
      <w:proofErr w:type="spellEnd"/>
      <w:r w:rsidR="004D7428">
        <w:t xml:space="preserve"> </w:t>
      </w:r>
      <w:proofErr w:type="spellStart"/>
      <w:r w:rsidR="004D7428">
        <w:t>Pharmascience</w:t>
      </w:r>
      <w:proofErr w:type="spellEnd"/>
      <w:r w:rsidRPr="00DF5B19">
        <w:t xml:space="preserve"> szedésekor </w:t>
      </w:r>
      <w:proofErr w:type="gramStart"/>
      <w:r w:rsidRPr="00DF5B19">
        <w:t>szédül</w:t>
      </w:r>
      <w:proofErr w:type="gramEnd"/>
      <w:r w:rsidR="005B42BF" w:rsidRPr="00DF5B19">
        <w:t xml:space="preserve"> vagy homályos látása van</w:t>
      </w:r>
      <w:r w:rsidRPr="00DF5B19">
        <w:t>, ne vezessen gépjárművet, ne használjon szerszámokat, és ne kezeljen gépeket.</w:t>
      </w:r>
    </w:p>
    <w:p w14:paraId="1240597F" w14:textId="77777777" w:rsidR="00964925" w:rsidRPr="00DF5B19" w:rsidRDefault="00964925" w:rsidP="00DF5B19">
      <w:pPr>
        <w:autoSpaceDE w:val="0"/>
        <w:autoSpaceDN w:val="0"/>
        <w:adjustRightInd w:val="0"/>
        <w:spacing w:after="0" w:line="240" w:lineRule="auto"/>
        <w:rPr>
          <w:b/>
          <w:bCs/>
        </w:rPr>
      </w:pPr>
    </w:p>
    <w:p w14:paraId="49B60DEA" w14:textId="77777777" w:rsidR="00964925" w:rsidRPr="004D7428" w:rsidRDefault="00F37FFC" w:rsidP="00DF5B19">
      <w:pPr>
        <w:pStyle w:val="Cmsor11"/>
        <w:ind w:left="0"/>
        <w:rPr>
          <w:b w:val="0"/>
          <w:bCs w:val="0"/>
          <w:lang w:val="fr-FR"/>
        </w:rPr>
      </w:pPr>
      <w:r w:rsidRPr="004D7428">
        <w:rPr>
          <w:lang w:val="fr-FR"/>
        </w:rPr>
        <w:t>Fogamzóképes nők</w:t>
      </w:r>
    </w:p>
    <w:p w14:paraId="6840AD5C" w14:textId="005EEDAD" w:rsidR="00964925" w:rsidRPr="004D7428" w:rsidRDefault="00F37FFC" w:rsidP="00DF5B19">
      <w:pPr>
        <w:pStyle w:val="Szvegtrzs"/>
        <w:ind w:left="0"/>
        <w:rPr>
          <w:sz w:val="22"/>
          <w:szCs w:val="22"/>
          <w:lang w:val="fr-FR"/>
        </w:rPr>
      </w:pPr>
      <w:r w:rsidRPr="004D7428">
        <w:rPr>
          <w:sz w:val="22"/>
          <w:szCs w:val="22"/>
          <w:lang w:val="fr-FR"/>
        </w:rPr>
        <w:t xml:space="preserve">NE szedje a </w:t>
      </w:r>
      <w:r w:rsidR="004D7428">
        <w:rPr>
          <w:sz w:val="22"/>
          <w:szCs w:val="22"/>
          <w:lang w:val="fr-FR"/>
        </w:rPr>
        <w:t>Bosentan Pharmascience</w:t>
      </w:r>
      <w:r w:rsidRPr="004D7428">
        <w:rPr>
          <w:sz w:val="22"/>
          <w:szCs w:val="22"/>
          <w:lang w:val="fr-FR"/>
        </w:rPr>
        <w:t>-</w:t>
      </w:r>
      <w:r w:rsidR="00D27B44">
        <w:rPr>
          <w:sz w:val="22"/>
          <w:szCs w:val="22"/>
          <w:lang w:val="fr-FR"/>
        </w:rPr>
        <w:t>e</w:t>
      </w:r>
      <w:r w:rsidRPr="004D7428">
        <w:rPr>
          <w:sz w:val="22"/>
          <w:szCs w:val="22"/>
          <w:lang w:val="fr-FR"/>
        </w:rPr>
        <w:t xml:space="preserve">t, ha terhes vagy </w:t>
      </w:r>
      <w:r w:rsidR="00A600B4">
        <w:rPr>
          <w:sz w:val="22"/>
          <w:szCs w:val="22"/>
          <w:lang w:val="fr-FR"/>
        </w:rPr>
        <w:t>gyermeket szeretne</w:t>
      </w:r>
      <w:r w:rsidRPr="004D7428">
        <w:rPr>
          <w:sz w:val="22"/>
          <w:szCs w:val="22"/>
          <w:lang w:val="fr-FR"/>
        </w:rPr>
        <w:t>.</w:t>
      </w:r>
    </w:p>
    <w:p w14:paraId="14479D15" w14:textId="77777777" w:rsidR="00964925" w:rsidRPr="00DF5B19" w:rsidRDefault="00964925" w:rsidP="00DF5B19">
      <w:pPr>
        <w:pStyle w:val="Nincstrkz"/>
      </w:pPr>
    </w:p>
    <w:p w14:paraId="1A61EF5F" w14:textId="77777777" w:rsidR="00964925" w:rsidRPr="00DF5B19" w:rsidRDefault="00F37FFC" w:rsidP="00DF5B19">
      <w:pPr>
        <w:spacing w:after="0" w:line="240" w:lineRule="auto"/>
        <w:rPr>
          <w:b/>
        </w:rPr>
      </w:pPr>
      <w:r w:rsidRPr="00DF5B19">
        <w:rPr>
          <w:b/>
        </w:rPr>
        <w:t>Terhességi vizsgálatok</w:t>
      </w:r>
    </w:p>
    <w:p w14:paraId="3A28C097" w14:textId="77777777" w:rsidR="00964925" w:rsidRPr="00DF5B19" w:rsidRDefault="00F37FFC" w:rsidP="00DF5B19">
      <w:pPr>
        <w:spacing w:after="0" w:line="240" w:lineRule="auto"/>
      </w:pPr>
      <w:r w:rsidRPr="00DF5B19">
        <w:t xml:space="preserve">A </w:t>
      </w:r>
      <w:proofErr w:type="spellStart"/>
      <w:r w:rsidR="004D7428">
        <w:t>Bosentan</w:t>
      </w:r>
      <w:proofErr w:type="spellEnd"/>
      <w:r w:rsidR="004D7428">
        <w:t xml:space="preserve"> </w:t>
      </w:r>
      <w:proofErr w:type="spellStart"/>
      <w:r w:rsidR="004D7428">
        <w:t>Pharmascience</w:t>
      </w:r>
      <w:proofErr w:type="spellEnd"/>
      <w:r w:rsidRPr="00DF5B19">
        <w:t xml:space="preserve"> káros hatással lehet a kezelés előtt vagy alatt fogant magzatra. Ha Ön fogamzóképes nő, kezelőorvosa terhességi t</w:t>
      </w:r>
      <w:r w:rsidR="00FF6F4D">
        <w:t>eszt</w:t>
      </w:r>
      <w:r w:rsidRPr="00DF5B19">
        <w:t xml:space="preserve"> elvégzését fogja javasolni </w:t>
      </w:r>
      <w:r w:rsidR="00FF6F4D">
        <w:t xml:space="preserve">Önnek </w:t>
      </w:r>
      <w:r w:rsidRPr="00DF5B19">
        <w:t xml:space="preserve">a </w:t>
      </w:r>
      <w:proofErr w:type="spellStart"/>
      <w:r w:rsidR="004D7428">
        <w:t>Bosentan</w:t>
      </w:r>
      <w:proofErr w:type="spellEnd"/>
      <w:r w:rsidR="004D7428">
        <w:t xml:space="preserve"> </w:t>
      </w:r>
      <w:proofErr w:type="spellStart"/>
      <w:r w:rsidR="004D7428">
        <w:t>Pharmascience</w:t>
      </w:r>
      <w:proofErr w:type="spellEnd"/>
      <w:r w:rsidRPr="00DF5B19">
        <w:t xml:space="preserve"> szedése előtt és a </w:t>
      </w:r>
      <w:proofErr w:type="spellStart"/>
      <w:r w:rsidR="004D7428">
        <w:t>Bosentan</w:t>
      </w:r>
      <w:proofErr w:type="spellEnd"/>
      <w:r w:rsidR="004D7428">
        <w:t xml:space="preserve"> </w:t>
      </w:r>
      <w:proofErr w:type="spellStart"/>
      <w:r w:rsidR="004D7428">
        <w:t>Pharmascience</w:t>
      </w:r>
      <w:proofErr w:type="spellEnd"/>
      <w:r w:rsidRPr="00DF5B19">
        <w:t xml:space="preserve"> szedése alatt rendszeresen.</w:t>
      </w:r>
    </w:p>
    <w:p w14:paraId="487139B8" w14:textId="77777777" w:rsidR="00964925" w:rsidRPr="00DF5B19" w:rsidRDefault="00964925" w:rsidP="00DF5B19">
      <w:pPr>
        <w:spacing w:after="0" w:line="240" w:lineRule="auto"/>
      </w:pPr>
    </w:p>
    <w:p w14:paraId="3AC03205" w14:textId="77777777" w:rsidR="00964925" w:rsidRPr="00DF5B19" w:rsidRDefault="00F37FFC" w:rsidP="00DF5B19">
      <w:pPr>
        <w:spacing w:after="0" w:line="240" w:lineRule="auto"/>
        <w:rPr>
          <w:b/>
        </w:rPr>
      </w:pPr>
      <w:r w:rsidRPr="00DF5B19">
        <w:rPr>
          <w:b/>
        </w:rPr>
        <w:t>Fogamzásgátlás</w:t>
      </w:r>
    </w:p>
    <w:p w14:paraId="7A4BAC0D" w14:textId="77777777" w:rsidR="00964925" w:rsidRPr="007A7D7B" w:rsidRDefault="00F37FFC" w:rsidP="00DF5B19">
      <w:pPr>
        <w:spacing w:after="0" w:line="240" w:lineRule="auto"/>
      </w:pPr>
      <w:r w:rsidRPr="00DF5B19">
        <w:t xml:space="preserve">Ha fennáll annak a lehetősége, hogy Ön teherbe eshet, a </w:t>
      </w:r>
      <w:proofErr w:type="spellStart"/>
      <w:r w:rsidR="004D7428">
        <w:t>Bosentan</w:t>
      </w:r>
      <w:proofErr w:type="spellEnd"/>
      <w:r w:rsidR="004D7428">
        <w:t xml:space="preserve"> </w:t>
      </w:r>
      <w:proofErr w:type="spellStart"/>
      <w:r w:rsidR="004D7428">
        <w:t>Pharmascience</w:t>
      </w:r>
      <w:proofErr w:type="spellEnd"/>
      <w:r w:rsidRPr="00DF5B19">
        <w:t xml:space="preserve"> szedése alatt használjon megbízható fogamzásgátló módszert. A </w:t>
      </w:r>
      <w:proofErr w:type="spellStart"/>
      <w:r w:rsidR="004D7428">
        <w:t>Bosentan</w:t>
      </w:r>
      <w:proofErr w:type="spellEnd"/>
      <w:r w:rsidR="004D7428">
        <w:t xml:space="preserve"> </w:t>
      </w:r>
      <w:proofErr w:type="spellStart"/>
      <w:r w:rsidR="004D7428">
        <w:t>Pharmascience</w:t>
      </w:r>
      <w:proofErr w:type="spellEnd"/>
      <w:r w:rsidRPr="00DF5B19">
        <w:t xml:space="preserve"> szedése alatt alkalmazható megbízható fogamzásgátló módszerrel kapcsolatban kezelőorvosától vagy nőgyógyászától kap tanácsot. Mivel a </w:t>
      </w:r>
      <w:proofErr w:type="spellStart"/>
      <w:r w:rsidR="004D7428">
        <w:t>Bosentan</w:t>
      </w:r>
      <w:proofErr w:type="spellEnd"/>
      <w:r w:rsidR="004D7428">
        <w:t xml:space="preserve"> </w:t>
      </w:r>
      <w:proofErr w:type="spellStart"/>
      <w:r w:rsidR="004D7428">
        <w:t>Pharmascience</w:t>
      </w:r>
      <w:proofErr w:type="spellEnd"/>
      <w:r w:rsidRPr="00DF5B19">
        <w:t xml:space="preserve"> hatástalaníthatja a hormonális (pl. szájon át szedett, injekcióban beadott, beültetett vagy bőrtapaszban alkalmazott) fogamzásgátlók hatását, így ez a módszer önmagában nem megbízható. Ezért, ha Ön hormonális fogamzásgátlót szed, akkor ezen kívül további mechanikus (úgynevezett </w:t>
      </w:r>
      <w:proofErr w:type="spellStart"/>
      <w:r w:rsidRPr="00DF5B19">
        <w:t>barrier</w:t>
      </w:r>
      <w:proofErr w:type="spellEnd"/>
      <w:r w:rsidRPr="00DF5B19">
        <w:t xml:space="preserve"> elvű) módszert is kell alkalmaznia (pl. női óvszert, pesszáriumot, </w:t>
      </w:r>
      <w:proofErr w:type="spellStart"/>
      <w:r w:rsidRPr="00DF5B19">
        <w:t>spermiciddel</w:t>
      </w:r>
      <w:proofErr w:type="spellEnd"/>
      <w:r w:rsidRPr="00DF5B19">
        <w:t xml:space="preserve"> kezelt szivacsot vagy férfipartnerének kell óvszert használnia). A</w:t>
      </w:r>
      <w:r w:rsidR="00EE4241">
        <w:t xml:space="preserve"> </w:t>
      </w:r>
      <w:proofErr w:type="spellStart"/>
      <w:r w:rsidR="004D7428">
        <w:t>Bosentan</w:t>
      </w:r>
      <w:proofErr w:type="spellEnd"/>
      <w:r w:rsidR="004D7428">
        <w:t xml:space="preserve"> </w:t>
      </w:r>
      <w:proofErr w:type="spellStart"/>
      <w:r w:rsidR="004D7428">
        <w:t>Pharmascience</w:t>
      </w:r>
      <w:proofErr w:type="spellEnd"/>
      <w:r w:rsidRPr="00DF5B19">
        <w:t xml:space="preserve"> filmtabletta csomagolásában megtalálj</w:t>
      </w:r>
      <w:r w:rsidRPr="007A7D7B">
        <w:t xml:space="preserve">a a „Betegfigyelmeztető </w:t>
      </w:r>
      <w:proofErr w:type="spellStart"/>
      <w:r w:rsidRPr="00A52D7E">
        <w:t>kárty</w:t>
      </w:r>
      <w:r w:rsidR="00A52D7E">
        <w:t>á</w:t>
      </w:r>
      <w:proofErr w:type="spellEnd"/>
      <w:r w:rsidRPr="007A7D7B">
        <w:t xml:space="preserve">”-t. Töltse ki ezt a kártyát, és vigye magával a következő orvosi vizsgálatra, hogy kezelőorvosa/nőgyógyásza felmérhesse, van-e szükség megbízható kiegészítő vagy alternatív fogamzásgátló módszerre. Ha Ön fogamzóképes nő, akkor a </w:t>
      </w:r>
      <w:proofErr w:type="spellStart"/>
      <w:r w:rsidR="004D7428">
        <w:t>Bosentan</w:t>
      </w:r>
      <w:proofErr w:type="spellEnd"/>
      <w:r w:rsidR="004D7428">
        <w:t xml:space="preserve"> </w:t>
      </w:r>
      <w:proofErr w:type="spellStart"/>
      <w:r w:rsidR="004D7428">
        <w:t>Pharmascience</w:t>
      </w:r>
      <w:proofErr w:type="spellEnd"/>
      <w:r w:rsidRPr="007A7D7B">
        <w:t>-kezelés alatt havi rendszerességgel terhességi t</w:t>
      </w:r>
      <w:r w:rsidR="00FF6F4D">
        <w:t>eszt elvégzése</w:t>
      </w:r>
      <w:r w:rsidRPr="007A7D7B">
        <w:t xml:space="preserve"> javasolt.</w:t>
      </w:r>
    </w:p>
    <w:p w14:paraId="44145E71" w14:textId="77777777" w:rsidR="00964925" w:rsidRPr="00726E95" w:rsidRDefault="00964925" w:rsidP="00DF5B19">
      <w:pPr>
        <w:spacing w:after="0" w:line="240" w:lineRule="auto"/>
      </w:pPr>
    </w:p>
    <w:p w14:paraId="5C77E84B" w14:textId="77777777" w:rsidR="00964925" w:rsidRPr="00DE493A" w:rsidRDefault="00F37FFC" w:rsidP="00DF5B19">
      <w:pPr>
        <w:pStyle w:val="Default"/>
        <w:tabs>
          <w:tab w:val="left" w:pos="0"/>
        </w:tabs>
        <w:rPr>
          <w:sz w:val="22"/>
          <w:szCs w:val="22"/>
        </w:rPr>
      </w:pPr>
      <w:r w:rsidRPr="00446F1C">
        <w:rPr>
          <w:color w:val="auto"/>
          <w:sz w:val="22"/>
          <w:szCs w:val="22"/>
        </w:rPr>
        <w:t xml:space="preserve">Ha Ön teherbe esik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446F1C">
        <w:rPr>
          <w:sz w:val="22"/>
          <w:szCs w:val="22"/>
        </w:rPr>
        <w:t xml:space="preserve"> szedése alatt, </w:t>
      </w:r>
      <w:r w:rsidR="00E72B02" w:rsidRPr="00446F1C">
        <w:rPr>
          <w:color w:val="auto"/>
          <w:sz w:val="22"/>
          <w:szCs w:val="22"/>
        </w:rPr>
        <w:t xml:space="preserve">vagy </w:t>
      </w:r>
      <w:r w:rsidR="00E72B02">
        <w:rPr>
          <w:color w:val="auto"/>
          <w:sz w:val="22"/>
          <w:szCs w:val="22"/>
        </w:rPr>
        <w:t xml:space="preserve">a közeljövőben </w:t>
      </w:r>
      <w:r w:rsidR="00A600B4">
        <w:rPr>
          <w:color w:val="auto"/>
          <w:sz w:val="22"/>
          <w:szCs w:val="22"/>
        </w:rPr>
        <w:t>gyermeket szeretne</w:t>
      </w:r>
      <w:r w:rsidR="00E72B02">
        <w:rPr>
          <w:color w:val="auto"/>
          <w:sz w:val="22"/>
          <w:szCs w:val="22"/>
        </w:rPr>
        <w:t>,</w:t>
      </w:r>
      <w:r w:rsidR="00E72B02" w:rsidRPr="00446F1C">
        <w:rPr>
          <w:color w:val="auto"/>
          <w:sz w:val="22"/>
          <w:szCs w:val="22"/>
        </w:rPr>
        <w:t xml:space="preserve"> </w:t>
      </w:r>
      <w:r w:rsidRPr="00446F1C">
        <w:rPr>
          <w:sz w:val="22"/>
          <w:szCs w:val="22"/>
        </w:rPr>
        <w:t xml:space="preserve">erről azonnal tájékoztassa </w:t>
      </w:r>
      <w:r w:rsidRPr="00446F1C">
        <w:rPr>
          <w:color w:val="auto"/>
          <w:sz w:val="22"/>
          <w:szCs w:val="22"/>
        </w:rPr>
        <w:t>kezelőorvosát.</w:t>
      </w:r>
    </w:p>
    <w:p w14:paraId="7F177DE1" w14:textId="77777777" w:rsidR="00964925" w:rsidRPr="00DE493A" w:rsidRDefault="00964925" w:rsidP="00DF5B19">
      <w:pPr>
        <w:pStyle w:val="Default"/>
        <w:rPr>
          <w:sz w:val="22"/>
          <w:szCs w:val="22"/>
        </w:rPr>
      </w:pPr>
    </w:p>
    <w:p w14:paraId="43450B83" w14:textId="77777777" w:rsidR="00964925" w:rsidRPr="00AB0129" w:rsidRDefault="00F37FFC" w:rsidP="00DF5B19">
      <w:pPr>
        <w:pStyle w:val="Default"/>
        <w:keepNext/>
        <w:rPr>
          <w:sz w:val="22"/>
          <w:szCs w:val="22"/>
        </w:rPr>
      </w:pPr>
      <w:r w:rsidRPr="00AB0129">
        <w:rPr>
          <w:b/>
          <w:bCs/>
          <w:sz w:val="22"/>
          <w:szCs w:val="22"/>
        </w:rPr>
        <w:t>Szoptatás</w:t>
      </w:r>
    </w:p>
    <w:p w14:paraId="4AD77449" w14:textId="7DF4EE6B" w:rsidR="00964925" w:rsidRPr="00CE051A" w:rsidRDefault="00F37FFC" w:rsidP="000B4220">
      <w:pPr>
        <w:pStyle w:val="Default"/>
        <w:keepNext/>
        <w:rPr>
          <w:sz w:val="22"/>
          <w:szCs w:val="22"/>
        </w:rPr>
      </w:pPr>
      <w:r w:rsidRPr="00CE051A">
        <w:rPr>
          <w:bCs/>
          <w:sz w:val="22"/>
          <w:szCs w:val="22"/>
        </w:rPr>
        <w:t>A</w:t>
      </w:r>
      <w:r w:rsidRPr="005B1929">
        <w:rPr>
          <w:sz w:val="22"/>
          <w:szCs w:val="22"/>
        </w:rPr>
        <w:t xml:space="preserve"> </w:t>
      </w:r>
      <w:bookmarkStart w:id="1" w:name="_Hlk171090666"/>
      <w:proofErr w:type="spellStart"/>
      <w:r w:rsidR="004D7428" w:rsidRPr="005B1929">
        <w:rPr>
          <w:sz w:val="22"/>
          <w:szCs w:val="22"/>
        </w:rPr>
        <w:t>Bosentan</w:t>
      </w:r>
      <w:proofErr w:type="spellEnd"/>
      <w:r w:rsidR="004D7428" w:rsidRPr="005B1929">
        <w:rPr>
          <w:sz w:val="22"/>
          <w:szCs w:val="22"/>
        </w:rPr>
        <w:t xml:space="preserve"> </w:t>
      </w:r>
      <w:proofErr w:type="spellStart"/>
      <w:r w:rsidR="004D7428" w:rsidRPr="005B1929">
        <w:rPr>
          <w:sz w:val="22"/>
          <w:szCs w:val="22"/>
        </w:rPr>
        <w:t>Pharmascience</w:t>
      </w:r>
      <w:bookmarkEnd w:id="1"/>
      <w:proofErr w:type="spellEnd"/>
      <w:r w:rsidR="000B4220" w:rsidRPr="005B1929">
        <w:rPr>
          <w:sz w:val="22"/>
          <w:szCs w:val="22"/>
        </w:rPr>
        <w:t xml:space="preserve"> bejut az anyatejbe. Amennyiben </w:t>
      </w:r>
      <w:proofErr w:type="spellStart"/>
      <w:r w:rsidR="000B4220" w:rsidRPr="00B94480">
        <w:rPr>
          <w:sz w:val="22"/>
          <w:szCs w:val="22"/>
        </w:rPr>
        <w:t>Bosentan</w:t>
      </w:r>
      <w:proofErr w:type="spellEnd"/>
      <w:r w:rsidR="000B4220" w:rsidRPr="00B94480">
        <w:rPr>
          <w:sz w:val="22"/>
          <w:szCs w:val="22"/>
        </w:rPr>
        <w:t xml:space="preserve"> </w:t>
      </w:r>
      <w:proofErr w:type="spellStart"/>
      <w:r w:rsidR="000B4220" w:rsidRPr="00B94480">
        <w:rPr>
          <w:sz w:val="22"/>
          <w:szCs w:val="22"/>
        </w:rPr>
        <w:t>Pharmascience</w:t>
      </w:r>
      <w:proofErr w:type="spellEnd"/>
      <w:r w:rsidR="000B4220" w:rsidRPr="00CE051A">
        <w:rPr>
          <w:sz w:val="22"/>
          <w:szCs w:val="22"/>
        </w:rPr>
        <w:t>-et írnak fel Önnek, a szoptatás abbahagyása</w:t>
      </w:r>
      <w:r w:rsidR="000B4220" w:rsidRPr="005B1929">
        <w:rPr>
          <w:sz w:val="22"/>
          <w:szCs w:val="22"/>
        </w:rPr>
        <w:t xml:space="preserve"> javasolt, mert nem </w:t>
      </w:r>
      <w:r w:rsidR="000B4220" w:rsidRPr="00CE051A">
        <w:rPr>
          <w:sz w:val="22"/>
          <w:szCs w:val="22"/>
        </w:rPr>
        <w:t xml:space="preserve">ismert, hogy az anyatejben lévő </w:t>
      </w:r>
      <w:proofErr w:type="spellStart"/>
      <w:r w:rsidR="000B4220" w:rsidRPr="00CE051A">
        <w:rPr>
          <w:sz w:val="22"/>
          <w:szCs w:val="22"/>
        </w:rPr>
        <w:t>Bosentan</w:t>
      </w:r>
      <w:proofErr w:type="spellEnd"/>
      <w:r w:rsidR="000B4220" w:rsidRPr="00CE051A">
        <w:rPr>
          <w:sz w:val="22"/>
          <w:szCs w:val="22"/>
        </w:rPr>
        <w:t xml:space="preserve"> </w:t>
      </w:r>
      <w:proofErr w:type="spellStart"/>
      <w:r w:rsidR="000B4220" w:rsidRPr="00CE051A">
        <w:rPr>
          <w:sz w:val="22"/>
          <w:szCs w:val="22"/>
        </w:rPr>
        <w:t>Pharmascience</w:t>
      </w:r>
      <w:proofErr w:type="spellEnd"/>
      <w:r w:rsidR="000B4220" w:rsidRPr="00CE051A">
        <w:rPr>
          <w:sz w:val="22"/>
          <w:szCs w:val="22"/>
        </w:rPr>
        <w:t xml:space="preserve"> károsíthatja-e gyermekét. Beszéljen erről kezelőorvosával.</w:t>
      </w:r>
    </w:p>
    <w:p w14:paraId="4694EA3D" w14:textId="77777777" w:rsidR="00964925" w:rsidRPr="00AB0129" w:rsidRDefault="00964925" w:rsidP="00DF5B19">
      <w:pPr>
        <w:spacing w:after="0" w:line="240" w:lineRule="auto"/>
      </w:pPr>
    </w:p>
    <w:p w14:paraId="59EAF835" w14:textId="77777777" w:rsidR="00964925" w:rsidRPr="00AB0129" w:rsidRDefault="00F37FFC" w:rsidP="00DF5B19">
      <w:pPr>
        <w:keepNext/>
        <w:spacing w:after="0" w:line="240" w:lineRule="auto"/>
        <w:rPr>
          <w:b/>
        </w:rPr>
      </w:pPr>
      <w:r w:rsidRPr="00AB0129">
        <w:rPr>
          <w:b/>
        </w:rPr>
        <w:t>Termékenység</w:t>
      </w:r>
    </w:p>
    <w:p w14:paraId="2640DF20" w14:textId="77777777" w:rsidR="00964925" w:rsidRDefault="00F37FFC" w:rsidP="00DF5B19">
      <w:pPr>
        <w:spacing w:after="0" w:line="240" w:lineRule="auto"/>
      </w:pPr>
      <w:r w:rsidRPr="00B7175C">
        <w:t xml:space="preserve">Ha Ön </w:t>
      </w:r>
      <w:proofErr w:type="spellStart"/>
      <w:r w:rsidR="004D7428">
        <w:t>Bosentan</w:t>
      </w:r>
      <w:proofErr w:type="spellEnd"/>
      <w:r w:rsidR="004D7428">
        <w:t xml:space="preserve"> </w:t>
      </w:r>
      <w:proofErr w:type="spellStart"/>
      <w:r w:rsidR="004D7428">
        <w:t>Pharmascience</w:t>
      </w:r>
      <w:proofErr w:type="spellEnd"/>
      <w:r w:rsidRPr="00FF6F4D">
        <w:noBreakHyphen/>
      </w:r>
      <w:r w:rsidR="00D27B44">
        <w:t>e</w:t>
      </w:r>
      <w:r w:rsidRPr="00FF6F4D">
        <w:t>t szedő férfi, lehetséges, hogy ez a gyógyszer csökkenti a spermaszámát. Nem zárható ki, hogy ez befolyásolja a gyermeknemző képességét. Forduljon kezelőorvosához, ha bármilyen kérdése vagy aggodalma lenne ezzel kapcsolatban.</w:t>
      </w:r>
    </w:p>
    <w:p w14:paraId="21BC883F" w14:textId="77777777" w:rsidR="009E3D5C" w:rsidRDefault="009E3D5C" w:rsidP="00DF5B19">
      <w:pPr>
        <w:spacing w:after="0" w:line="240" w:lineRule="auto"/>
      </w:pPr>
    </w:p>
    <w:p w14:paraId="58C3A683" w14:textId="77777777" w:rsidR="009E3D5C" w:rsidRPr="005B1929" w:rsidRDefault="009E3D5C" w:rsidP="00DF5B19">
      <w:pPr>
        <w:spacing w:after="0" w:line="240" w:lineRule="auto"/>
        <w:rPr>
          <w:b/>
        </w:rPr>
      </w:pPr>
      <w:r w:rsidRPr="005B1929">
        <w:rPr>
          <w:b/>
        </w:rPr>
        <w:t xml:space="preserve">A </w:t>
      </w:r>
      <w:proofErr w:type="spellStart"/>
      <w:r w:rsidRPr="005B1929">
        <w:rPr>
          <w:b/>
        </w:rPr>
        <w:t>Bosentan</w:t>
      </w:r>
      <w:proofErr w:type="spellEnd"/>
      <w:r w:rsidRPr="005B1929">
        <w:rPr>
          <w:b/>
        </w:rPr>
        <w:t xml:space="preserve"> </w:t>
      </w:r>
      <w:proofErr w:type="spellStart"/>
      <w:r w:rsidRPr="005B1929">
        <w:rPr>
          <w:b/>
        </w:rPr>
        <w:t>Pharmascience</w:t>
      </w:r>
      <w:proofErr w:type="spellEnd"/>
      <w:r w:rsidRPr="005B1929">
        <w:rPr>
          <w:b/>
        </w:rPr>
        <w:t xml:space="preserve"> nátriumot tartalmaz</w:t>
      </w:r>
    </w:p>
    <w:p w14:paraId="64D7D052" w14:textId="77777777" w:rsidR="009E3D5C" w:rsidRPr="005B1929" w:rsidRDefault="009E3D5C" w:rsidP="001162CF">
      <w:pPr>
        <w:tabs>
          <w:tab w:val="left" w:pos="570"/>
          <w:tab w:val="center" w:pos="4550"/>
          <w:tab w:val="center" w:pos="5445"/>
          <w:tab w:val="right" w:pos="8703"/>
        </w:tabs>
        <w:spacing w:after="0" w:line="240" w:lineRule="auto"/>
      </w:pPr>
      <w:r w:rsidRPr="005B1929">
        <w:t>A k</w:t>
      </w:r>
      <w:r w:rsidRPr="005B1929">
        <w:rPr>
          <w:rFonts w:hint="eastAsia"/>
        </w:rPr>
        <w:t>é</w:t>
      </w:r>
      <w:r w:rsidRPr="005B1929">
        <w:t>sz</w:t>
      </w:r>
      <w:r w:rsidRPr="005B1929">
        <w:rPr>
          <w:rFonts w:hint="eastAsia"/>
        </w:rPr>
        <w:t>í</w:t>
      </w:r>
      <w:r w:rsidRPr="005B1929">
        <w:t>tm</w:t>
      </w:r>
      <w:r w:rsidRPr="005B1929">
        <w:rPr>
          <w:rFonts w:hint="eastAsia"/>
        </w:rPr>
        <w:t>é</w:t>
      </w:r>
      <w:r w:rsidRPr="005B1929">
        <w:t xml:space="preserve">ny </w:t>
      </w:r>
      <w:proofErr w:type="gramStart"/>
      <w:r w:rsidRPr="005B1929">
        <w:t>kevesebb</w:t>
      </w:r>
      <w:proofErr w:type="gramEnd"/>
      <w:r w:rsidRPr="005B1929">
        <w:t xml:space="preserve"> mint 1 </w:t>
      </w:r>
      <w:proofErr w:type="spellStart"/>
      <w:r w:rsidRPr="005B1929">
        <w:t>mmol</w:t>
      </w:r>
      <w:proofErr w:type="spellEnd"/>
      <w:r w:rsidRPr="005B1929">
        <w:t xml:space="preserve"> (23 mg) n</w:t>
      </w:r>
      <w:r w:rsidRPr="005B1929">
        <w:rPr>
          <w:rFonts w:hint="eastAsia"/>
        </w:rPr>
        <w:t>á</w:t>
      </w:r>
      <w:r w:rsidRPr="005B1929">
        <w:t xml:space="preserve">triumot tartalmaz tablettánként, azaz gyakorlatilag </w:t>
      </w:r>
      <w:r w:rsidRPr="005B1929">
        <w:rPr>
          <w:rFonts w:hint="eastAsia"/>
        </w:rPr>
        <w:t>„</w:t>
      </w:r>
      <w:r w:rsidRPr="005B1929">
        <w:t>n</w:t>
      </w:r>
      <w:r w:rsidRPr="005B1929">
        <w:rPr>
          <w:rFonts w:hint="eastAsia"/>
        </w:rPr>
        <w:t>á</w:t>
      </w:r>
      <w:r w:rsidRPr="005B1929">
        <w:t>triummentes</w:t>
      </w:r>
      <w:r w:rsidRPr="005B1929">
        <w:rPr>
          <w:rFonts w:hint="eastAsia"/>
        </w:rPr>
        <w:t>”</w:t>
      </w:r>
      <w:r w:rsidRPr="005B1929">
        <w:t>.</w:t>
      </w:r>
    </w:p>
    <w:p w14:paraId="465FC6BC" w14:textId="77777777" w:rsidR="00964925" w:rsidRPr="00FF6F4D" w:rsidRDefault="00964925" w:rsidP="00DF5B19">
      <w:pPr>
        <w:spacing w:after="0" w:line="240" w:lineRule="auto"/>
      </w:pPr>
    </w:p>
    <w:p w14:paraId="6357F82E" w14:textId="77777777" w:rsidR="00964925" w:rsidRPr="00FF6F4D" w:rsidRDefault="00964925" w:rsidP="00DF5B19">
      <w:pPr>
        <w:pStyle w:val="Default"/>
        <w:rPr>
          <w:b/>
          <w:bCs/>
          <w:sz w:val="22"/>
          <w:szCs w:val="22"/>
        </w:rPr>
      </w:pPr>
    </w:p>
    <w:p w14:paraId="40D8ED67" w14:textId="77777777" w:rsidR="00964925" w:rsidRPr="00FF6F4D" w:rsidRDefault="00F37FFC" w:rsidP="00DF5B19">
      <w:pPr>
        <w:pStyle w:val="Default"/>
        <w:keepNext/>
        <w:tabs>
          <w:tab w:val="left" w:pos="567"/>
        </w:tabs>
        <w:rPr>
          <w:sz w:val="22"/>
          <w:szCs w:val="22"/>
        </w:rPr>
      </w:pPr>
      <w:r w:rsidRPr="00FF6F4D">
        <w:rPr>
          <w:b/>
          <w:bCs/>
          <w:sz w:val="22"/>
          <w:szCs w:val="22"/>
        </w:rPr>
        <w:t>3.</w:t>
      </w:r>
      <w:r w:rsidRPr="00FF6F4D">
        <w:rPr>
          <w:b/>
          <w:bCs/>
          <w:sz w:val="22"/>
          <w:szCs w:val="22"/>
        </w:rPr>
        <w:tab/>
        <w:t xml:space="preserve">Hogyan kell szedni a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FF6F4D">
        <w:rPr>
          <w:b/>
          <w:bCs/>
          <w:sz w:val="22"/>
          <w:szCs w:val="22"/>
        </w:rPr>
        <w:t>-</w:t>
      </w:r>
      <w:r w:rsidR="00D27B44">
        <w:rPr>
          <w:b/>
          <w:bCs/>
          <w:sz w:val="22"/>
          <w:szCs w:val="22"/>
        </w:rPr>
        <w:t>e</w:t>
      </w:r>
      <w:r w:rsidRPr="00FF6F4D">
        <w:rPr>
          <w:b/>
          <w:bCs/>
          <w:sz w:val="22"/>
          <w:szCs w:val="22"/>
        </w:rPr>
        <w:t>t?</w:t>
      </w:r>
    </w:p>
    <w:p w14:paraId="5D186973" w14:textId="77777777" w:rsidR="00964925" w:rsidRPr="00FF6F4D" w:rsidRDefault="00964925" w:rsidP="00DF5B19">
      <w:pPr>
        <w:pStyle w:val="Default"/>
        <w:keepNext/>
        <w:rPr>
          <w:sz w:val="22"/>
          <w:szCs w:val="22"/>
        </w:rPr>
      </w:pPr>
    </w:p>
    <w:p w14:paraId="0C92433D" w14:textId="77777777" w:rsidR="00964925" w:rsidRPr="00E72B02" w:rsidRDefault="00F37FFC" w:rsidP="00DF5B19">
      <w:pPr>
        <w:pStyle w:val="Default"/>
        <w:keepNext/>
        <w:rPr>
          <w:sz w:val="22"/>
          <w:szCs w:val="22"/>
        </w:rPr>
      </w:pPr>
      <w:r w:rsidRPr="00FF6F4D">
        <w:rPr>
          <w:sz w:val="22"/>
          <w:szCs w:val="22"/>
        </w:rPr>
        <w:t xml:space="preserve">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FF6F4D">
        <w:rPr>
          <w:sz w:val="22"/>
          <w:szCs w:val="22"/>
        </w:rPr>
        <w:t xml:space="preserve">-kezelést kizárólag a </w:t>
      </w:r>
      <w:proofErr w:type="spellStart"/>
      <w:r w:rsidRPr="00FF6F4D">
        <w:rPr>
          <w:sz w:val="22"/>
          <w:szCs w:val="22"/>
        </w:rPr>
        <w:t>pulmonális</w:t>
      </w:r>
      <w:proofErr w:type="spellEnd"/>
      <w:r w:rsidRPr="00FF6F4D">
        <w:rPr>
          <w:sz w:val="22"/>
          <w:szCs w:val="22"/>
        </w:rPr>
        <w:t xml:space="preserve"> artériás hipertónia (PAH) vagy szisztémás </w:t>
      </w:r>
      <w:r w:rsidRPr="00695BB0">
        <w:rPr>
          <w:rFonts w:eastAsia="TimesNewRoman"/>
          <w:color w:val="auto"/>
          <w:sz w:val="22"/>
          <w:szCs w:val="22"/>
        </w:rPr>
        <w:t xml:space="preserve">szklerózis kezelésében jártas </w:t>
      </w:r>
      <w:r w:rsidRPr="00695BB0">
        <w:rPr>
          <w:sz w:val="22"/>
          <w:szCs w:val="22"/>
        </w:rPr>
        <w:t>orvos kezdeményezheti vagy felügyelheti. A gyógyszert mindig a kezelőorvosa által elmondottaknak megfelelően szedje. Amennyiben nem biztos az adagolást illetően, kérdezze meg kezelő</w:t>
      </w:r>
      <w:r w:rsidRPr="00E72B02">
        <w:rPr>
          <w:sz w:val="22"/>
          <w:szCs w:val="22"/>
        </w:rPr>
        <w:t>orvosát vagy gyógyszerészét.</w:t>
      </w:r>
    </w:p>
    <w:p w14:paraId="622A2232" w14:textId="77777777" w:rsidR="00964925" w:rsidRPr="00FA4A23" w:rsidRDefault="00964925" w:rsidP="00DF5B19">
      <w:pPr>
        <w:pStyle w:val="Default"/>
        <w:rPr>
          <w:sz w:val="22"/>
          <w:szCs w:val="22"/>
        </w:rPr>
      </w:pPr>
    </w:p>
    <w:p w14:paraId="056ECA5C" w14:textId="77777777" w:rsidR="00964925" w:rsidRPr="00E936BD" w:rsidRDefault="00F37FFC" w:rsidP="00DF5B19">
      <w:pPr>
        <w:pStyle w:val="Default"/>
        <w:keepNext/>
        <w:rPr>
          <w:sz w:val="22"/>
          <w:szCs w:val="22"/>
        </w:rPr>
      </w:pPr>
      <w:r w:rsidRPr="00FA4A23">
        <w:rPr>
          <w:b/>
          <w:bCs/>
          <w:sz w:val="22"/>
          <w:szCs w:val="22"/>
        </w:rPr>
        <w:t xml:space="preserve">A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FA4A23">
        <w:rPr>
          <w:b/>
          <w:bCs/>
          <w:sz w:val="22"/>
          <w:szCs w:val="22"/>
        </w:rPr>
        <w:t xml:space="preserve"> egyidejű bevétele étellel és itallal</w:t>
      </w:r>
    </w:p>
    <w:p w14:paraId="0655D802" w14:textId="77777777" w:rsidR="00964925" w:rsidRPr="00E936BD" w:rsidRDefault="00F37FFC" w:rsidP="00DF5B19">
      <w:pPr>
        <w:pStyle w:val="Default"/>
        <w:keepNext/>
        <w:rPr>
          <w:sz w:val="22"/>
          <w:szCs w:val="22"/>
        </w:rPr>
      </w:pPr>
      <w:r w:rsidRPr="00E936BD">
        <w:rPr>
          <w:sz w:val="22"/>
          <w:szCs w:val="22"/>
        </w:rPr>
        <w:t xml:space="preserve">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E936BD">
        <w:rPr>
          <w:sz w:val="22"/>
          <w:szCs w:val="22"/>
        </w:rPr>
        <w:t xml:space="preserve"> étkezés közben vagy attól függetlenül is bevehető.</w:t>
      </w:r>
    </w:p>
    <w:p w14:paraId="264C7B20" w14:textId="77777777" w:rsidR="00964925" w:rsidRPr="00E936BD" w:rsidRDefault="00964925" w:rsidP="00DF5B19">
      <w:pPr>
        <w:pStyle w:val="Default"/>
        <w:rPr>
          <w:sz w:val="22"/>
          <w:szCs w:val="22"/>
        </w:rPr>
      </w:pPr>
    </w:p>
    <w:p w14:paraId="5F1C4F84" w14:textId="77777777" w:rsidR="00964925" w:rsidRPr="00E936BD" w:rsidRDefault="00F37FFC" w:rsidP="00DF5B19">
      <w:pPr>
        <w:pStyle w:val="Default"/>
        <w:keepNext/>
        <w:rPr>
          <w:sz w:val="22"/>
          <w:szCs w:val="22"/>
        </w:rPr>
      </w:pPr>
      <w:r w:rsidRPr="00E936BD">
        <w:rPr>
          <w:b/>
          <w:bCs/>
          <w:sz w:val="22"/>
          <w:szCs w:val="22"/>
        </w:rPr>
        <w:t>Ajánlott adagolás</w:t>
      </w:r>
    </w:p>
    <w:p w14:paraId="5C237370" w14:textId="77777777" w:rsidR="00964925" w:rsidRPr="00E936BD" w:rsidRDefault="00964925" w:rsidP="00DF5B19">
      <w:pPr>
        <w:pStyle w:val="Default"/>
        <w:keepNext/>
        <w:rPr>
          <w:sz w:val="22"/>
          <w:szCs w:val="22"/>
        </w:rPr>
      </w:pPr>
    </w:p>
    <w:p w14:paraId="57106C86" w14:textId="77777777" w:rsidR="00964925" w:rsidRPr="00E936BD" w:rsidRDefault="00F37FFC" w:rsidP="00DF5B19">
      <w:pPr>
        <w:pStyle w:val="Default"/>
        <w:keepNext/>
        <w:rPr>
          <w:sz w:val="22"/>
          <w:szCs w:val="22"/>
          <w:u w:val="single"/>
        </w:rPr>
      </w:pPr>
      <w:r w:rsidRPr="00E936BD">
        <w:rPr>
          <w:sz w:val="22"/>
          <w:szCs w:val="22"/>
          <w:u w:val="single"/>
        </w:rPr>
        <w:t>Felnőttek</w:t>
      </w:r>
    </w:p>
    <w:p w14:paraId="2C202C8B" w14:textId="77777777" w:rsidR="00964925" w:rsidRPr="00E936BD" w:rsidRDefault="00F37FFC" w:rsidP="00DF5B19">
      <w:pPr>
        <w:pStyle w:val="Default"/>
        <w:keepNext/>
        <w:rPr>
          <w:sz w:val="22"/>
          <w:szCs w:val="22"/>
        </w:rPr>
      </w:pPr>
      <w:r w:rsidRPr="00E936BD">
        <w:rPr>
          <w:sz w:val="22"/>
          <w:szCs w:val="22"/>
        </w:rPr>
        <w:t>Felnőtteknél a kezelést rendszerint naponta kétszer (reggel és este) adott 62,5 mg</w:t>
      </w:r>
      <w:r w:rsidRPr="00E936BD">
        <w:rPr>
          <w:sz w:val="22"/>
          <w:szCs w:val="22"/>
        </w:rPr>
        <w:noBreakHyphen/>
      </w:r>
      <w:proofErr w:type="spellStart"/>
      <w:r w:rsidRPr="00E936BD">
        <w:rPr>
          <w:sz w:val="22"/>
          <w:szCs w:val="22"/>
        </w:rPr>
        <w:t>mal</w:t>
      </w:r>
      <w:proofErr w:type="spellEnd"/>
      <w:r w:rsidRPr="00E936BD">
        <w:rPr>
          <w:sz w:val="22"/>
          <w:szCs w:val="22"/>
        </w:rPr>
        <w:t xml:space="preserve"> kezdik az első négy hétben, majd ezt követően kezelőorvosa – attól függően, hogy Ön miként reagált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E936BD">
        <w:rPr>
          <w:sz w:val="22"/>
          <w:szCs w:val="22"/>
        </w:rPr>
        <w:noBreakHyphen/>
        <w:t>r</w:t>
      </w:r>
      <w:r w:rsidR="00BB48F0">
        <w:rPr>
          <w:sz w:val="22"/>
          <w:szCs w:val="22"/>
        </w:rPr>
        <w:t>e</w:t>
      </w:r>
      <w:r w:rsidRPr="00E936BD">
        <w:rPr>
          <w:sz w:val="22"/>
          <w:szCs w:val="22"/>
        </w:rPr>
        <w:t xml:space="preserve"> – valószínűleg javasolja az átállást napi kétszer 125 mg adagra.</w:t>
      </w:r>
    </w:p>
    <w:p w14:paraId="69599E7F" w14:textId="77777777" w:rsidR="00964925" w:rsidRPr="00E936BD" w:rsidRDefault="00964925" w:rsidP="00DF5B19">
      <w:pPr>
        <w:pStyle w:val="Default"/>
        <w:rPr>
          <w:sz w:val="22"/>
          <w:szCs w:val="22"/>
        </w:rPr>
      </w:pPr>
    </w:p>
    <w:p w14:paraId="2E224B59" w14:textId="77777777" w:rsidR="00964925" w:rsidRPr="00E936BD" w:rsidRDefault="00F37FFC" w:rsidP="00DF5B19">
      <w:pPr>
        <w:pStyle w:val="Default"/>
        <w:keepNext/>
        <w:rPr>
          <w:sz w:val="22"/>
          <w:szCs w:val="22"/>
          <w:u w:val="single"/>
        </w:rPr>
      </w:pPr>
      <w:r w:rsidRPr="00E936BD">
        <w:rPr>
          <w:sz w:val="22"/>
          <w:szCs w:val="22"/>
          <w:u w:val="single"/>
        </w:rPr>
        <w:t>Gyermekek és serdülők</w:t>
      </w:r>
    </w:p>
    <w:p w14:paraId="74B16DAB" w14:textId="77777777" w:rsidR="00964925" w:rsidRPr="00E936BD" w:rsidRDefault="00F37FFC" w:rsidP="00DF5B19">
      <w:pPr>
        <w:pStyle w:val="Default"/>
        <w:keepNext/>
        <w:rPr>
          <w:sz w:val="22"/>
          <w:szCs w:val="22"/>
        </w:rPr>
      </w:pPr>
      <w:r w:rsidRPr="00E936BD">
        <w:rPr>
          <w:rFonts w:eastAsia="TimesNewRoman"/>
          <w:color w:val="auto"/>
          <w:sz w:val="22"/>
          <w:szCs w:val="22"/>
        </w:rPr>
        <w:t>Az adagolási ajánlás gyermekek esetében kizárólag a PAH-</w:t>
      </w:r>
      <w:proofErr w:type="spellStart"/>
      <w:r w:rsidRPr="00E936BD">
        <w:rPr>
          <w:rFonts w:eastAsia="TimesNewRoman"/>
          <w:color w:val="auto"/>
          <w:sz w:val="22"/>
          <w:szCs w:val="22"/>
        </w:rPr>
        <w:t>ra</w:t>
      </w:r>
      <w:proofErr w:type="spellEnd"/>
      <w:r w:rsidRPr="00E936BD">
        <w:rPr>
          <w:rFonts w:eastAsia="TimesNewRoman"/>
          <w:color w:val="auto"/>
          <w:sz w:val="22"/>
          <w:szCs w:val="22"/>
        </w:rPr>
        <w:t xml:space="preserve"> vonatkozik. Egy éves vagy idősebb g</w:t>
      </w:r>
      <w:r w:rsidRPr="00E936BD">
        <w:rPr>
          <w:sz w:val="22"/>
          <w:szCs w:val="22"/>
        </w:rPr>
        <w:t xml:space="preserve">yermekeknél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E936BD">
        <w:rPr>
          <w:sz w:val="22"/>
          <w:szCs w:val="22"/>
        </w:rPr>
        <w:noBreakHyphen/>
        <w:t>kezelést általában testtömeg</w:t>
      </w:r>
      <w:r w:rsidRPr="00E936BD">
        <w:rPr>
          <w:sz w:val="22"/>
          <w:szCs w:val="22"/>
        </w:rPr>
        <w:noBreakHyphen/>
        <w:t>kilogrammonként 2 mg adaggal kezdik, amit naponta kétszer (reggel és este) kell bevenni</w:t>
      </w:r>
      <w:r w:rsidR="00D16EF2">
        <w:rPr>
          <w:sz w:val="22"/>
          <w:szCs w:val="22"/>
        </w:rPr>
        <w:t>.</w:t>
      </w:r>
      <w:r w:rsidR="0032273A" w:rsidRPr="00E936BD">
        <w:rPr>
          <w:sz w:val="22"/>
          <w:szCs w:val="22"/>
        </w:rPr>
        <w:t xml:space="preserve"> </w:t>
      </w:r>
      <w:r w:rsidRPr="00E936BD">
        <w:rPr>
          <w:sz w:val="22"/>
          <w:szCs w:val="22"/>
        </w:rPr>
        <w:t xml:space="preserve">A </w:t>
      </w:r>
      <w:r w:rsidR="00715B72">
        <w:rPr>
          <w:sz w:val="22"/>
          <w:szCs w:val="22"/>
        </w:rPr>
        <w:t>kezelő</w:t>
      </w:r>
      <w:r w:rsidRPr="00E936BD">
        <w:rPr>
          <w:sz w:val="22"/>
          <w:szCs w:val="22"/>
        </w:rPr>
        <w:t>orvosa tanácsot ad Önnek az adagolást illetően.</w:t>
      </w:r>
    </w:p>
    <w:p w14:paraId="55C93F3E" w14:textId="77777777" w:rsidR="00D16EF2" w:rsidRDefault="00D16EF2" w:rsidP="00DF5B19">
      <w:pPr>
        <w:pStyle w:val="Default"/>
        <w:keepNext/>
        <w:rPr>
          <w:rFonts w:eastAsia="TimesNewRoman"/>
          <w:sz w:val="22"/>
          <w:szCs w:val="22"/>
        </w:rPr>
      </w:pPr>
    </w:p>
    <w:p w14:paraId="248C0CC2" w14:textId="77777777" w:rsidR="002E3D7F" w:rsidRPr="00E936BD" w:rsidRDefault="002E3D7F" w:rsidP="00DF5B19">
      <w:pPr>
        <w:pStyle w:val="Default"/>
        <w:keepNext/>
        <w:rPr>
          <w:sz w:val="22"/>
          <w:szCs w:val="22"/>
        </w:rPr>
      </w:pPr>
      <w:r w:rsidRPr="00E936BD">
        <w:rPr>
          <w:rFonts w:eastAsia="TimesNewRoman"/>
          <w:sz w:val="22"/>
          <w:szCs w:val="22"/>
        </w:rPr>
        <w:t xml:space="preserve">Kérjük, vegye figyelembe, hogy a </w:t>
      </w:r>
      <w:proofErr w:type="spellStart"/>
      <w:r w:rsidRPr="00E936BD">
        <w:rPr>
          <w:rFonts w:eastAsia="TimesNewRoman"/>
          <w:sz w:val="22"/>
          <w:szCs w:val="22"/>
        </w:rPr>
        <w:t>bozentán</w:t>
      </w:r>
      <w:proofErr w:type="spellEnd"/>
      <w:r w:rsidRPr="00E936BD">
        <w:rPr>
          <w:rFonts w:eastAsia="TimesNewRoman"/>
          <w:sz w:val="22"/>
          <w:szCs w:val="22"/>
        </w:rPr>
        <w:t xml:space="preserve"> 32 mg-</w:t>
      </w:r>
      <w:proofErr w:type="spellStart"/>
      <w:r w:rsidRPr="00E936BD">
        <w:rPr>
          <w:rFonts w:eastAsia="TimesNewRoman"/>
          <w:sz w:val="22"/>
          <w:szCs w:val="22"/>
        </w:rPr>
        <w:t>os</w:t>
      </w:r>
      <w:proofErr w:type="spellEnd"/>
      <w:r w:rsidRPr="00E936BD">
        <w:rPr>
          <w:rFonts w:eastAsia="TimesNewRoman"/>
          <w:sz w:val="22"/>
          <w:szCs w:val="22"/>
        </w:rPr>
        <w:t xml:space="preserve"> </w:t>
      </w:r>
      <w:proofErr w:type="spellStart"/>
      <w:r w:rsidRPr="00E936BD">
        <w:rPr>
          <w:rFonts w:eastAsia="TimesNewRoman"/>
          <w:sz w:val="22"/>
          <w:szCs w:val="22"/>
        </w:rPr>
        <w:t>diszpergálódó</w:t>
      </w:r>
      <w:proofErr w:type="spellEnd"/>
      <w:r w:rsidRPr="00E936BD">
        <w:rPr>
          <w:rFonts w:eastAsia="TimesNewRoman"/>
          <w:sz w:val="22"/>
          <w:szCs w:val="22"/>
        </w:rPr>
        <w:t xml:space="preserve"> tabletta formájában is elérhető, amely megkönnyítheti az adagolást gyermekek és </w:t>
      </w:r>
      <w:r w:rsidR="00842E34">
        <w:rPr>
          <w:rFonts w:eastAsia="TimesNewRoman"/>
          <w:sz w:val="22"/>
          <w:szCs w:val="22"/>
        </w:rPr>
        <w:t>kis</w:t>
      </w:r>
      <w:r w:rsidR="00842E34" w:rsidRPr="00E936BD">
        <w:rPr>
          <w:rFonts w:eastAsia="TimesNewRoman"/>
          <w:sz w:val="22"/>
          <w:szCs w:val="22"/>
        </w:rPr>
        <w:t xml:space="preserve"> </w:t>
      </w:r>
      <w:r w:rsidR="005241AF" w:rsidRPr="00E936BD">
        <w:rPr>
          <w:rFonts w:eastAsia="TimesNewRoman"/>
          <w:sz w:val="22"/>
          <w:szCs w:val="22"/>
        </w:rPr>
        <w:t>testtömegű</w:t>
      </w:r>
      <w:r w:rsidRPr="00E936BD">
        <w:rPr>
          <w:rFonts w:eastAsia="TimesNewRoman"/>
          <w:sz w:val="22"/>
          <w:szCs w:val="22"/>
        </w:rPr>
        <w:t xml:space="preserve"> betegek vagy olyan betegek számára, akiknek a filmtabletta lenyelése nehézséget okoz.</w:t>
      </w:r>
    </w:p>
    <w:p w14:paraId="2BD24326" w14:textId="77777777" w:rsidR="002E3D7F" w:rsidRPr="00E936BD" w:rsidRDefault="002E3D7F" w:rsidP="00DF5B19">
      <w:pPr>
        <w:pStyle w:val="Default"/>
        <w:rPr>
          <w:sz w:val="22"/>
          <w:szCs w:val="22"/>
        </w:rPr>
      </w:pPr>
    </w:p>
    <w:p w14:paraId="3C66C606" w14:textId="77777777" w:rsidR="00964925" w:rsidRPr="00E936BD" w:rsidRDefault="00F37FFC" w:rsidP="00DF5B19">
      <w:pPr>
        <w:pStyle w:val="Default"/>
        <w:rPr>
          <w:sz w:val="22"/>
          <w:szCs w:val="22"/>
        </w:rPr>
      </w:pPr>
      <w:r w:rsidRPr="00E936BD">
        <w:rPr>
          <w:sz w:val="22"/>
          <w:szCs w:val="22"/>
        </w:rPr>
        <w:t xml:space="preserve">Ha úgy érzi, hogy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E936BD">
        <w:rPr>
          <w:sz w:val="22"/>
          <w:szCs w:val="22"/>
        </w:rPr>
        <w:t xml:space="preserve"> hatása túl erős vagy túl gyenge, beszéljen kezelőorvosával, hogy szükséges</w:t>
      </w:r>
      <w:r w:rsidRPr="00E936BD">
        <w:rPr>
          <w:sz w:val="22"/>
          <w:szCs w:val="22"/>
        </w:rPr>
        <w:noBreakHyphen/>
        <w:t>e az adag megváltoztatása.</w:t>
      </w:r>
    </w:p>
    <w:p w14:paraId="4DC79704" w14:textId="77777777" w:rsidR="00964925" w:rsidRPr="00E936BD" w:rsidRDefault="00964925" w:rsidP="00DF5B19">
      <w:pPr>
        <w:pStyle w:val="Default"/>
        <w:rPr>
          <w:sz w:val="22"/>
          <w:szCs w:val="22"/>
        </w:rPr>
      </w:pPr>
    </w:p>
    <w:p w14:paraId="7CF94F30" w14:textId="77777777" w:rsidR="00964925" w:rsidRPr="00E936BD" w:rsidRDefault="00F37FFC" w:rsidP="00DF5B19">
      <w:pPr>
        <w:pStyle w:val="Default"/>
        <w:rPr>
          <w:b/>
          <w:bCs/>
          <w:sz w:val="22"/>
          <w:szCs w:val="22"/>
        </w:rPr>
      </w:pPr>
      <w:r w:rsidRPr="00E936BD">
        <w:rPr>
          <w:b/>
          <w:bCs/>
          <w:sz w:val="22"/>
          <w:szCs w:val="22"/>
        </w:rPr>
        <w:t>Hogyan kell szedni a</w:t>
      </w:r>
      <w:r w:rsidRPr="00E936BD">
        <w:rPr>
          <w:b/>
          <w:sz w:val="22"/>
          <w:szCs w:val="22"/>
        </w:rPr>
        <w:t xml:space="preserve"> </w:t>
      </w:r>
      <w:proofErr w:type="spellStart"/>
      <w:r w:rsidR="004D7428">
        <w:rPr>
          <w:b/>
          <w:sz w:val="22"/>
          <w:szCs w:val="22"/>
        </w:rPr>
        <w:t>Bosentan</w:t>
      </w:r>
      <w:proofErr w:type="spellEnd"/>
      <w:r w:rsidR="004D7428">
        <w:rPr>
          <w:b/>
          <w:sz w:val="22"/>
          <w:szCs w:val="22"/>
        </w:rPr>
        <w:t xml:space="preserve"> </w:t>
      </w:r>
      <w:proofErr w:type="spellStart"/>
      <w:r w:rsidR="004D7428">
        <w:rPr>
          <w:b/>
          <w:sz w:val="22"/>
          <w:szCs w:val="22"/>
        </w:rPr>
        <w:t>Pharmascience</w:t>
      </w:r>
      <w:proofErr w:type="spellEnd"/>
      <w:r w:rsidRPr="00E936BD">
        <w:rPr>
          <w:b/>
          <w:sz w:val="22"/>
          <w:szCs w:val="22"/>
        </w:rPr>
        <w:t>-</w:t>
      </w:r>
      <w:r w:rsidR="00D27B44">
        <w:rPr>
          <w:b/>
          <w:sz w:val="22"/>
          <w:szCs w:val="22"/>
        </w:rPr>
        <w:t>e</w:t>
      </w:r>
      <w:r w:rsidRPr="00E936BD">
        <w:rPr>
          <w:b/>
          <w:sz w:val="22"/>
          <w:szCs w:val="22"/>
        </w:rPr>
        <w:t>t?</w:t>
      </w:r>
    </w:p>
    <w:p w14:paraId="035FE35F" w14:textId="77777777" w:rsidR="00964925" w:rsidRPr="00E936BD" w:rsidRDefault="00F37FFC" w:rsidP="00DF5B19">
      <w:pPr>
        <w:pStyle w:val="Default"/>
        <w:rPr>
          <w:sz w:val="22"/>
          <w:szCs w:val="22"/>
        </w:rPr>
      </w:pPr>
      <w:r w:rsidRPr="00E936BD">
        <w:rPr>
          <w:sz w:val="22"/>
          <w:szCs w:val="22"/>
        </w:rPr>
        <w:t xml:space="preserve">A tablettákat (reggel és este) vízzel kell lenyelni. A tabletták étkezés közben vagy attól függetlenül is </w:t>
      </w:r>
      <w:proofErr w:type="spellStart"/>
      <w:r w:rsidRPr="00E936BD">
        <w:rPr>
          <w:sz w:val="22"/>
          <w:szCs w:val="22"/>
        </w:rPr>
        <w:t>bevehetőek</w:t>
      </w:r>
      <w:proofErr w:type="spellEnd"/>
      <w:r w:rsidRPr="00E936BD">
        <w:rPr>
          <w:sz w:val="22"/>
          <w:szCs w:val="22"/>
        </w:rPr>
        <w:t>.</w:t>
      </w:r>
    </w:p>
    <w:p w14:paraId="10A25B9A" w14:textId="77777777" w:rsidR="00964925" w:rsidRPr="00E936BD" w:rsidRDefault="00964925" w:rsidP="00DF5B19">
      <w:pPr>
        <w:pStyle w:val="Default"/>
        <w:rPr>
          <w:sz w:val="22"/>
          <w:szCs w:val="22"/>
        </w:rPr>
      </w:pPr>
    </w:p>
    <w:p w14:paraId="3FA0DD3D" w14:textId="77777777" w:rsidR="00964925" w:rsidRPr="00E936BD" w:rsidRDefault="00F37FFC" w:rsidP="00DF5B19">
      <w:pPr>
        <w:pStyle w:val="Default"/>
        <w:keepNext/>
        <w:rPr>
          <w:sz w:val="22"/>
          <w:szCs w:val="22"/>
        </w:rPr>
      </w:pPr>
      <w:r w:rsidRPr="00E936BD">
        <w:rPr>
          <w:b/>
          <w:bCs/>
          <w:sz w:val="22"/>
          <w:szCs w:val="22"/>
        </w:rPr>
        <w:t xml:space="preserve">Ha az előírtnál több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E936BD">
        <w:rPr>
          <w:b/>
          <w:bCs/>
          <w:sz w:val="22"/>
          <w:szCs w:val="22"/>
        </w:rPr>
        <w:t>-</w:t>
      </w:r>
      <w:r w:rsidR="00D27B44">
        <w:rPr>
          <w:b/>
          <w:bCs/>
          <w:sz w:val="22"/>
          <w:szCs w:val="22"/>
        </w:rPr>
        <w:t>e</w:t>
      </w:r>
      <w:r w:rsidRPr="00E936BD">
        <w:rPr>
          <w:b/>
          <w:bCs/>
          <w:sz w:val="22"/>
          <w:szCs w:val="22"/>
        </w:rPr>
        <w:t>t vett be</w:t>
      </w:r>
    </w:p>
    <w:p w14:paraId="19545324" w14:textId="77777777" w:rsidR="00964925" w:rsidRPr="00E936BD" w:rsidRDefault="00F37FFC" w:rsidP="00DF5B19">
      <w:pPr>
        <w:pStyle w:val="Default"/>
        <w:keepNext/>
        <w:rPr>
          <w:sz w:val="22"/>
          <w:szCs w:val="22"/>
        </w:rPr>
      </w:pPr>
      <w:r w:rsidRPr="00E936BD">
        <w:rPr>
          <w:sz w:val="22"/>
          <w:szCs w:val="22"/>
        </w:rPr>
        <w:t>Ha az előírtnál több tablettát vett be, azonnal forduljon kezelőorvosához.</w:t>
      </w:r>
    </w:p>
    <w:p w14:paraId="530647B8" w14:textId="77777777" w:rsidR="00964925" w:rsidRPr="00E936BD" w:rsidRDefault="00964925" w:rsidP="00DF5B19">
      <w:pPr>
        <w:pStyle w:val="Default"/>
        <w:rPr>
          <w:b/>
          <w:bCs/>
          <w:sz w:val="22"/>
          <w:szCs w:val="22"/>
        </w:rPr>
      </w:pPr>
    </w:p>
    <w:p w14:paraId="32FA4E2A" w14:textId="77777777" w:rsidR="00964925" w:rsidRPr="00E936BD" w:rsidRDefault="00F37FFC" w:rsidP="00DF5B19">
      <w:pPr>
        <w:pStyle w:val="Default"/>
        <w:keepNext/>
        <w:rPr>
          <w:sz w:val="22"/>
          <w:szCs w:val="22"/>
        </w:rPr>
      </w:pPr>
      <w:r w:rsidRPr="00E936BD">
        <w:rPr>
          <w:b/>
          <w:bCs/>
          <w:sz w:val="22"/>
          <w:szCs w:val="22"/>
        </w:rPr>
        <w:lastRenderedPageBreak/>
        <w:t xml:space="preserve">Ha elfelejtette bevenni a </w:t>
      </w:r>
      <w:proofErr w:type="spellStart"/>
      <w:r w:rsidR="00D27B44">
        <w:rPr>
          <w:b/>
          <w:bCs/>
          <w:sz w:val="22"/>
          <w:szCs w:val="22"/>
        </w:rPr>
        <w:t>Bosentan</w:t>
      </w:r>
      <w:proofErr w:type="spellEnd"/>
      <w:r w:rsidR="00D27B44">
        <w:rPr>
          <w:b/>
          <w:bCs/>
          <w:sz w:val="22"/>
          <w:szCs w:val="22"/>
        </w:rPr>
        <w:t xml:space="preserve"> </w:t>
      </w:r>
      <w:proofErr w:type="spellStart"/>
      <w:r w:rsidR="00D27B44">
        <w:rPr>
          <w:b/>
          <w:bCs/>
          <w:sz w:val="22"/>
          <w:szCs w:val="22"/>
        </w:rPr>
        <w:t>Pharmascience</w:t>
      </w:r>
      <w:proofErr w:type="spellEnd"/>
      <w:r w:rsidR="00D27B44">
        <w:rPr>
          <w:b/>
          <w:bCs/>
          <w:sz w:val="22"/>
          <w:szCs w:val="22"/>
        </w:rPr>
        <w:t>-et</w:t>
      </w:r>
    </w:p>
    <w:p w14:paraId="47955F73" w14:textId="77777777" w:rsidR="00964925" w:rsidRPr="00326817" w:rsidRDefault="00F37FFC" w:rsidP="00DF5B19">
      <w:pPr>
        <w:pStyle w:val="Default"/>
        <w:keepNext/>
        <w:rPr>
          <w:sz w:val="22"/>
          <w:szCs w:val="22"/>
        </w:rPr>
      </w:pPr>
      <w:r w:rsidRPr="00E936BD">
        <w:rPr>
          <w:sz w:val="22"/>
          <w:szCs w:val="22"/>
        </w:rPr>
        <w:t xml:space="preserve">Ha elfelejtette bevenni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E936BD">
        <w:rPr>
          <w:sz w:val="22"/>
          <w:szCs w:val="22"/>
        </w:rPr>
        <w:t>-</w:t>
      </w:r>
      <w:r w:rsidR="00D27B44">
        <w:rPr>
          <w:sz w:val="22"/>
          <w:szCs w:val="22"/>
        </w:rPr>
        <w:t>e</w:t>
      </w:r>
      <w:r w:rsidRPr="00E936BD">
        <w:rPr>
          <w:sz w:val="22"/>
          <w:szCs w:val="22"/>
        </w:rPr>
        <w:t xml:space="preserve">t, a lehető leghamarabb pótolja a kimaradt adagot, majd folytassa a tabletta szedését a szokásos időben. Ne vegyen be kétszeres adagot a kihagyott </w:t>
      </w:r>
      <w:r w:rsidR="00326817">
        <w:rPr>
          <w:sz w:val="22"/>
          <w:szCs w:val="22"/>
        </w:rPr>
        <w:t>adag</w:t>
      </w:r>
      <w:r w:rsidRPr="00326817">
        <w:rPr>
          <w:sz w:val="22"/>
          <w:szCs w:val="22"/>
        </w:rPr>
        <w:t xml:space="preserve"> pótlására.</w:t>
      </w:r>
    </w:p>
    <w:p w14:paraId="487B8F7A" w14:textId="77777777" w:rsidR="00964925" w:rsidRPr="00B7175C" w:rsidRDefault="00964925" w:rsidP="00DF5B19">
      <w:pPr>
        <w:pStyle w:val="Default"/>
        <w:rPr>
          <w:b/>
          <w:bCs/>
          <w:sz w:val="22"/>
          <w:szCs w:val="22"/>
        </w:rPr>
      </w:pPr>
    </w:p>
    <w:p w14:paraId="473C06D9" w14:textId="77777777" w:rsidR="00964925" w:rsidRPr="00FF6F4D" w:rsidRDefault="00F37FFC" w:rsidP="00DF5B19">
      <w:pPr>
        <w:pStyle w:val="Default"/>
        <w:keepNext/>
        <w:rPr>
          <w:sz w:val="22"/>
          <w:szCs w:val="22"/>
        </w:rPr>
      </w:pPr>
      <w:r w:rsidRPr="00FF6F4D">
        <w:rPr>
          <w:b/>
          <w:bCs/>
          <w:sz w:val="22"/>
          <w:szCs w:val="22"/>
        </w:rPr>
        <w:t xml:space="preserve">Ha idő előtt abbahagyja a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FF6F4D">
        <w:rPr>
          <w:b/>
          <w:bCs/>
          <w:sz w:val="22"/>
          <w:szCs w:val="22"/>
        </w:rPr>
        <w:t xml:space="preserve"> szedését</w:t>
      </w:r>
    </w:p>
    <w:p w14:paraId="64DF9044" w14:textId="77777777" w:rsidR="00964925" w:rsidRPr="00FF6F4D" w:rsidRDefault="00F37FFC" w:rsidP="00DF5B19">
      <w:pPr>
        <w:pStyle w:val="Default"/>
        <w:keepNext/>
        <w:rPr>
          <w:sz w:val="22"/>
          <w:szCs w:val="22"/>
        </w:rPr>
      </w:pPr>
      <w:r w:rsidRPr="00FF6F4D">
        <w:rPr>
          <w:sz w:val="22"/>
          <w:szCs w:val="22"/>
        </w:rPr>
        <w:t xml:space="preserve">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FF6F4D">
        <w:rPr>
          <w:sz w:val="22"/>
          <w:szCs w:val="22"/>
        </w:rPr>
        <w:t xml:space="preserve">-kezelés hirtelen megszakítása a tünetek súlyosbodásához vezethet. A </w:t>
      </w:r>
      <w:proofErr w:type="spellStart"/>
      <w:r w:rsidR="004D7428">
        <w:rPr>
          <w:sz w:val="22"/>
          <w:szCs w:val="22"/>
        </w:rPr>
        <w:t>Bosentan</w:t>
      </w:r>
      <w:proofErr w:type="spellEnd"/>
      <w:r w:rsidR="004D7428">
        <w:rPr>
          <w:sz w:val="22"/>
          <w:szCs w:val="22"/>
        </w:rPr>
        <w:t xml:space="preserve"> </w:t>
      </w:r>
      <w:proofErr w:type="spellStart"/>
      <w:r w:rsidR="004D7428">
        <w:rPr>
          <w:sz w:val="22"/>
          <w:szCs w:val="22"/>
        </w:rPr>
        <w:t>Pharmascience</w:t>
      </w:r>
      <w:proofErr w:type="spellEnd"/>
      <w:r w:rsidRPr="00FF6F4D">
        <w:rPr>
          <w:sz w:val="22"/>
          <w:szCs w:val="22"/>
        </w:rPr>
        <w:t xml:space="preserve"> szedését csak a kezelőorvosa utasítására hagyja abba. Orvosa javasolhatja, hogy a gyógyszer szedésének abbahagyása előtt néhány napig csökkentett adagot szedjen.</w:t>
      </w:r>
    </w:p>
    <w:p w14:paraId="6FAE6DF2" w14:textId="77777777" w:rsidR="00964925" w:rsidRPr="00FF6F4D" w:rsidRDefault="00964925" w:rsidP="00DF5B19">
      <w:pPr>
        <w:pStyle w:val="Default"/>
        <w:rPr>
          <w:sz w:val="22"/>
          <w:szCs w:val="22"/>
        </w:rPr>
      </w:pPr>
    </w:p>
    <w:p w14:paraId="11BCD6AD" w14:textId="77777777" w:rsidR="00964925" w:rsidRPr="00FF6F4D" w:rsidRDefault="00F37FFC" w:rsidP="00DF5B19">
      <w:pPr>
        <w:pStyle w:val="Default"/>
        <w:rPr>
          <w:sz w:val="22"/>
          <w:szCs w:val="22"/>
        </w:rPr>
      </w:pPr>
      <w:r w:rsidRPr="00FF6F4D">
        <w:rPr>
          <w:sz w:val="22"/>
          <w:szCs w:val="22"/>
        </w:rPr>
        <w:t>Ha bármilyen további kérdése van a gyógyszer alkalmazásával kapcsolatban, kérdezze meg kezelőorvosát vagy gyógyszerészét.</w:t>
      </w:r>
    </w:p>
    <w:p w14:paraId="148464C5" w14:textId="77777777" w:rsidR="00964925" w:rsidRPr="00695BB0" w:rsidRDefault="00964925" w:rsidP="00DF5B19">
      <w:pPr>
        <w:pStyle w:val="Default"/>
        <w:rPr>
          <w:sz w:val="22"/>
          <w:szCs w:val="22"/>
        </w:rPr>
      </w:pPr>
    </w:p>
    <w:p w14:paraId="361A9CB4" w14:textId="77777777" w:rsidR="00964925" w:rsidRPr="00E72B02" w:rsidRDefault="00964925" w:rsidP="00DF5B19">
      <w:pPr>
        <w:pStyle w:val="Default"/>
        <w:rPr>
          <w:sz w:val="22"/>
          <w:szCs w:val="22"/>
        </w:rPr>
      </w:pPr>
    </w:p>
    <w:p w14:paraId="35FA75A4" w14:textId="77777777" w:rsidR="00964925" w:rsidRPr="00FA4A23" w:rsidRDefault="00F37FFC" w:rsidP="00DF5B19">
      <w:pPr>
        <w:pStyle w:val="Default"/>
        <w:widowControl w:val="0"/>
        <w:tabs>
          <w:tab w:val="left" w:pos="567"/>
        </w:tabs>
        <w:rPr>
          <w:sz w:val="22"/>
          <w:szCs w:val="22"/>
        </w:rPr>
      </w:pPr>
      <w:r w:rsidRPr="00E72B02">
        <w:rPr>
          <w:b/>
          <w:bCs/>
          <w:sz w:val="22"/>
          <w:szCs w:val="22"/>
        </w:rPr>
        <w:t>4.</w:t>
      </w:r>
      <w:r w:rsidRPr="00E72B02">
        <w:rPr>
          <w:b/>
          <w:bCs/>
          <w:sz w:val="22"/>
          <w:szCs w:val="22"/>
        </w:rPr>
        <w:tab/>
        <w:t>Lehetséges mellékhatások</w:t>
      </w:r>
    </w:p>
    <w:p w14:paraId="647FDCA8" w14:textId="77777777" w:rsidR="00964925" w:rsidRPr="00E936BD" w:rsidRDefault="00964925" w:rsidP="00DF5B19">
      <w:pPr>
        <w:pStyle w:val="Default"/>
        <w:widowControl w:val="0"/>
        <w:rPr>
          <w:sz w:val="22"/>
          <w:szCs w:val="22"/>
        </w:rPr>
      </w:pPr>
    </w:p>
    <w:p w14:paraId="18410F32" w14:textId="77777777" w:rsidR="00964925" w:rsidRPr="00E936BD" w:rsidRDefault="00F37FFC" w:rsidP="00DF5B19">
      <w:pPr>
        <w:pStyle w:val="Default"/>
        <w:widowControl w:val="0"/>
        <w:rPr>
          <w:sz w:val="22"/>
          <w:szCs w:val="22"/>
        </w:rPr>
      </w:pPr>
      <w:r w:rsidRPr="00E936BD">
        <w:rPr>
          <w:sz w:val="22"/>
          <w:szCs w:val="22"/>
        </w:rPr>
        <w:t>Mint minden gyógyszer, így ez a gyógyszer is okozhat mellékhatásokat, amelyek azonban nem mindenkinél jelentkeznek.</w:t>
      </w:r>
    </w:p>
    <w:p w14:paraId="12F0B5CD" w14:textId="77777777" w:rsidR="00964925" w:rsidRPr="00E936BD" w:rsidRDefault="00964925" w:rsidP="00DF5B19">
      <w:pPr>
        <w:spacing w:after="0" w:line="240" w:lineRule="auto"/>
      </w:pPr>
    </w:p>
    <w:p w14:paraId="377B3BA3" w14:textId="77777777" w:rsidR="00964925" w:rsidRPr="00E936BD" w:rsidRDefault="00F37FFC" w:rsidP="00DF5B19">
      <w:pPr>
        <w:spacing w:after="0" w:line="240" w:lineRule="auto"/>
      </w:pPr>
      <w:r w:rsidRPr="00E936BD">
        <w:t xml:space="preserve">A </w:t>
      </w:r>
      <w:proofErr w:type="spellStart"/>
      <w:r w:rsidR="004D7428">
        <w:t>Bosentan</w:t>
      </w:r>
      <w:proofErr w:type="spellEnd"/>
      <w:r w:rsidR="004D7428">
        <w:t xml:space="preserve"> </w:t>
      </w:r>
      <w:proofErr w:type="spellStart"/>
      <w:r w:rsidR="004D7428">
        <w:t>Pharmascience</w:t>
      </w:r>
      <w:proofErr w:type="spellEnd"/>
      <w:r w:rsidRPr="00E936BD">
        <w:t xml:space="preserve"> alkalmazásának legsúlyosabb mellékhatásai:</w:t>
      </w:r>
    </w:p>
    <w:p w14:paraId="0DAB9E9B" w14:textId="77777777" w:rsidR="00964925" w:rsidRPr="00326817" w:rsidRDefault="00F37FFC" w:rsidP="00DF5B19">
      <w:pPr>
        <w:numPr>
          <w:ilvl w:val="0"/>
          <w:numId w:val="32"/>
        </w:numPr>
        <w:spacing w:after="0" w:line="240" w:lineRule="auto"/>
        <w:ind w:left="567" w:hanging="567"/>
      </w:pPr>
      <w:r w:rsidRPr="00E936BD">
        <w:t>Kóros májfunkció, amely 10</w:t>
      </w:r>
      <w:r w:rsidRPr="00E936BD">
        <w:noBreakHyphen/>
        <w:t xml:space="preserve">ből </w:t>
      </w:r>
      <w:r w:rsidR="00326817">
        <w:t xml:space="preserve">több mint </w:t>
      </w:r>
      <w:r w:rsidRPr="00326817">
        <w:t>1</w:t>
      </w:r>
      <w:r w:rsidR="007949BB">
        <w:t> </w:t>
      </w:r>
      <w:r w:rsidRPr="00326817">
        <w:t>beteget érinthet.</w:t>
      </w:r>
    </w:p>
    <w:p w14:paraId="0BF0513E" w14:textId="77777777" w:rsidR="00964925" w:rsidRPr="00FF6F4D" w:rsidRDefault="00F37FFC" w:rsidP="00DF5B19">
      <w:pPr>
        <w:numPr>
          <w:ilvl w:val="0"/>
          <w:numId w:val="32"/>
        </w:numPr>
        <w:spacing w:after="0" w:line="240" w:lineRule="auto"/>
        <w:ind w:left="567" w:hanging="567"/>
      </w:pPr>
      <w:r w:rsidRPr="00B7175C">
        <w:t>Vérszegénység (alacsony vörösvértestszám), amely 10</w:t>
      </w:r>
      <w:r w:rsidRPr="00B7175C">
        <w:noBreakHyphen/>
        <w:t>ből legfeljebb 1 beteget érinthet. A vérszegénység következtében esetenként vérátömlesztésre lehet szükség.</w:t>
      </w:r>
    </w:p>
    <w:p w14:paraId="1D695C17" w14:textId="77777777" w:rsidR="00964925" w:rsidRPr="00FF6F4D" w:rsidRDefault="00F37FFC" w:rsidP="00DF5B19">
      <w:pPr>
        <w:spacing w:after="0" w:line="240" w:lineRule="auto"/>
      </w:pPr>
      <w:r w:rsidRPr="00FF6F4D">
        <w:t xml:space="preserve">A májfunkciót és a vérképet a </w:t>
      </w:r>
      <w:proofErr w:type="spellStart"/>
      <w:r w:rsidR="004D7428">
        <w:t>Bosentan</w:t>
      </w:r>
      <w:proofErr w:type="spellEnd"/>
      <w:r w:rsidR="004D7428">
        <w:t xml:space="preserve"> </w:t>
      </w:r>
      <w:proofErr w:type="spellStart"/>
      <w:r w:rsidR="004D7428">
        <w:t>Pharmascience</w:t>
      </w:r>
      <w:proofErr w:type="spellEnd"/>
      <w:r w:rsidRPr="00FF6F4D">
        <w:t>-kezelés ideje alatt folyamatosan ellenőrizni kell (lásd 2. pont). Fontos, hogy ezeket a vizsgálatokat a kezelőorvos rendelése szerint elvégeztesse.</w:t>
      </w:r>
    </w:p>
    <w:p w14:paraId="6DFEAA68" w14:textId="77777777" w:rsidR="00964925" w:rsidRPr="00FF6F4D" w:rsidRDefault="00964925" w:rsidP="00DF5B19">
      <w:pPr>
        <w:spacing w:after="0" w:line="240" w:lineRule="auto"/>
      </w:pPr>
    </w:p>
    <w:p w14:paraId="5DDC3FA1" w14:textId="77777777" w:rsidR="00964925" w:rsidRPr="00FF6F4D" w:rsidRDefault="00F37FFC" w:rsidP="00DF5B19">
      <w:pPr>
        <w:spacing w:after="0" w:line="240" w:lineRule="auto"/>
      </w:pPr>
      <w:r w:rsidRPr="00FF6F4D">
        <w:t>A májműködés zavarára utaló jelek lehetnek:</w:t>
      </w:r>
    </w:p>
    <w:p w14:paraId="6581FA66" w14:textId="77777777" w:rsidR="00964925" w:rsidRPr="00695BB0" w:rsidRDefault="00F37FFC" w:rsidP="00DF5B19">
      <w:pPr>
        <w:numPr>
          <w:ilvl w:val="0"/>
          <w:numId w:val="33"/>
        </w:numPr>
        <w:spacing w:after="0" w:line="240" w:lineRule="auto"/>
        <w:ind w:left="567" w:hanging="567"/>
      </w:pPr>
      <w:r w:rsidRPr="00FF6F4D">
        <w:t>hányinger,</w:t>
      </w:r>
    </w:p>
    <w:p w14:paraId="466FFF02" w14:textId="77777777" w:rsidR="00964925" w:rsidRPr="00E72B02" w:rsidRDefault="00F37FFC" w:rsidP="00DF5B19">
      <w:pPr>
        <w:numPr>
          <w:ilvl w:val="0"/>
          <w:numId w:val="33"/>
        </w:numPr>
        <w:spacing w:after="0" w:line="240" w:lineRule="auto"/>
        <w:ind w:left="567" w:hanging="567"/>
      </w:pPr>
      <w:r w:rsidRPr="00E72B02">
        <w:t>hányás,</w:t>
      </w:r>
    </w:p>
    <w:p w14:paraId="5196D567" w14:textId="77777777" w:rsidR="00964925" w:rsidRPr="00FA4A23" w:rsidRDefault="00F37FFC" w:rsidP="00DF5B19">
      <w:pPr>
        <w:numPr>
          <w:ilvl w:val="0"/>
          <w:numId w:val="33"/>
        </w:numPr>
        <w:spacing w:after="0" w:line="240" w:lineRule="auto"/>
        <w:ind w:left="567" w:hanging="567"/>
      </w:pPr>
      <w:r w:rsidRPr="00FA4A23">
        <w:t>láz,</w:t>
      </w:r>
    </w:p>
    <w:p w14:paraId="2285BCEB" w14:textId="77777777" w:rsidR="00964925" w:rsidRPr="00E936BD" w:rsidRDefault="00F37FFC" w:rsidP="00DF5B19">
      <w:pPr>
        <w:numPr>
          <w:ilvl w:val="0"/>
          <w:numId w:val="33"/>
        </w:numPr>
        <w:spacing w:after="0" w:line="240" w:lineRule="auto"/>
        <w:ind w:left="567" w:hanging="567"/>
      </w:pPr>
      <w:r w:rsidRPr="00E936BD">
        <w:t>gyomortáji (hasi) fájdalom,</w:t>
      </w:r>
    </w:p>
    <w:p w14:paraId="7FAD3771" w14:textId="77777777" w:rsidR="00964925" w:rsidRPr="00E936BD" w:rsidRDefault="00F37FFC" w:rsidP="00DF5B19">
      <w:pPr>
        <w:numPr>
          <w:ilvl w:val="0"/>
          <w:numId w:val="33"/>
        </w:numPr>
        <w:spacing w:after="0" w:line="240" w:lineRule="auto"/>
        <w:ind w:left="567" w:hanging="567"/>
      </w:pPr>
      <w:r w:rsidRPr="00E936BD">
        <w:t>sárgaság (a bőr vagy a szemfehérje besárgulása</w:t>
      </w:r>
      <w:r w:rsidR="001D2C89" w:rsidRPr="00E936BD">
        <w:t>)</w:t>
      </w:r>
      <w:r w:rsidRPr="00E936BD">
        <w:t>,</w:t>
      </w:r>
    </w:p>
    <w:p w14:paraId="3334F378" w14:textId="77777777" w:rsidR="00964925" w:rsidRPr="00E936BD" w:rsidRDefault="00F37FFC" w:rsidP="00DF5B19">
      <w:pPr>
        <w:numPr>
          <w:ilvl w:val="0"/>
          <w:numId w:val="33"/>
        </w:numPr>
        <w:spacing w:after="0" w:line="240" w:lineRule="auto"/>
        <w:ind w:left="567" w:hanging="567"/>
      </w:pPr>
      <w:r w:rsidRPr="00E936BD">
        <w:t>sötét színű vizelet,</w:t>
      </w:r>
    </w:p>
    <w:p w14:paraId="116D2188" w14:textId="77777777" w:rsidR="00964925" w:rsidRPr="00E936BD" w:rsidRDefault="00F37FFC" w:rsidP="00DF5B19">
      <w:pPr>
        <w:numPr>
          <w:ilvl w:val="0"/>
          <w:numId w:val="33"/>
        </w:numPr>
        <w:spacing w:after="0" w:line="240" w:lineRule="auto"/>
        <w:ind w:left="567" w:hanging="567"/>
      </w:pPr>
      <w:r w:rsidRPr="00E936BD">
        <w:t>bőrviszketés,</w:t>
      </w:r>
    </w:p>
    <w:p w14:paraId="22AC1734" w14:textId="77777777" w:rsidR="00964925" w:rsidRPr="00E936BD" w:rsidRDefault="00F37FFC" w:rsidP="00DF5B19">
      <w:pPr>
        <w:numPr>
          <w:ilvl w:val="0"/>
          <w:numId w:val="33"/>
        </w:numPr>
        <w:spacing w:after="0" w:line="240" w:lineRule="auto"/>
        <w:ind w:left="567" w:hanging="567"/>
      </w:pPr>
      <w:r w:rsidRPr="00E936BD">
        <w:t>levertség vagy fáradtság (szokatlan fáradtság vagy kimerültség),</w:t>
      </w:r>
    </w:p>
    <w:p w14:paraId="3F02F397" w14:textId="77777777" w:rsidR="00964925" w:rsidRPr="00E936BD" w:rsidRDefault="00F37FFC" w:rsidP="00DF5B19">
      <w:pPr>
        <w:numPr>
          <w:ilvl w:val="0"/>
          <w:numId w:val="33"/>
        </w:numPr>
        <w:spacing w:after="0" w:line="240" w:lineRule="auto"/>
        <w:ind w:left="567" w:hanging="567"/>
      </w:pPr>
      <w:r w:rsidRPr="00E936BD">
        <w:t>influenzaszerű tünetegyüttes (lázzal járó ízületi és izomfájdalom).</w:t>
      </w:r>
    </w:p>
    <w:p w14:paraId="6F47CF8E" w14:textId="77777777" w:rsidR="00964925" w:rsidRPr="00E936BD" w:rsidRDefault="00964925" w:rsidP="00DF5B19">
      <w:pPr>
        <w:spacing w:after="0" w:line="240" w:lineRule="auto"/>
      </w:pPr>
    </w:p>
    <w:p w14:paraId="30F26369" w14:textId="77777777" w:rsidR="00964925" w:rsidRPr="00E936BD" w:rsidRDefault="00F37FFC" w:rsidP="00DF5B19">
      <w:pPr>
        <w:spacing w:after="0" w:line="240" w:lineRule="auto"/>
      </w:pPr>
      <w:r w:rsidRPr="00E936BD">
        <w:t xml:space="preserve">Ha a fenti tünetek bármelyikét tapasztalja, </w:t>
      </w:r>
      <w:r w:rsidRPr="00E936BD">
        <w:rPr>
          <w:b/>
        </w:rPr>
        <w:t>azonnal tájékoztassa erről a kezelőorvosát</w:t>
      </w:r>
      <w:r w:rsidRPr="00E936BD">
        <w:t>!</w:t>
      </w:r>
    </w:p>
    <w:p w14:paraId="5DDC917A" w14:textId="77777777" w:rsidR="00964925" w:rsidRPr="00E936BD" w:rsidRDefault="00964925" w:rsidP="00DF5B19">
      <w:pPr>
        <w:spacing w:after="0" w:line="240" w:lineRule="auto"/>
      </w:pPr>
    </w:p>
    <w:p w14:paraId="71C5E975" w14:textId="77777777" w:rsidR="00964925" w:rsidRPr="00246C77" w:rsidRDefault="00F37FFC" w:rsidP="00DF5B19">
      <w:pPr>
        <w:pStyle w:val="Nincstrkz"/>
        <w:rPr>
          <w:b/>
          <w:bCs/>
          <w:u w:val="single"/>
        </w:rPr>
      </w:pPr>
      <w:r w:rsidRPr="00246C77">
        <w:rPr>
          <w:u w:val="single"/>
        </w:rPr>
        <w:t>Egyéb mellékhatások:</w:t>
      </w:r>
    </w:p>
    <w:p w14:paraId="509A1C2C" w14:textId="77777777" w:rsidR="00964925" w:rsidRPr="00E936BD" w:rsidRDefault="00964925" w:rsidP="00DF5B19">
      <w:pPr>
        <w:pStyle w:val="Default"/>
        <w:rPr>
          <w:bCs/>
          <w:sz w:val="22"/>
          <w:szCs w:val="22"/>
        </w:rPr>
      </w:pPr>
    </w:p>
    <w:p w14:paraId="4337A8C3" w14:textId="77777777" w:rsidR="00964925" w:rsidRPr="00E936BD" w:rsidRDefault="00F37FFC" w:rsidP="00DF5B19">
      <w:pPr>
        <w:pStyle w:val="Default"/>
        <w:keepNext/>
        <w:rPr>
          <w:sz w:val="22"/>
          <w:szCs w:val="22"/>
        </w:rPr>
      </w:pPr>
      <w:r w:rsidRPr="00E936BD">
        <w:rPr>
          <w:b/>
          <w:bCs/>
          <w:sz w:val="22"/>
          <w:szCs w:val="22"/>
        </w:rPr>
        <w:t xml:space="preserve">Nagyon gyakori mellékhatások </w:t>
      </w:r>
      <w:r w:rsidRPr="00E936BD">
        <w:rPr>
          <w:bCs/>
          <w:sz w:val="22"/>
          <w:szCs w:val="22"/>
        </w:rPr>
        <w:t>(</w:t>
      </w:r>
      <w:r w:rsidRPr="00E936BD">
        <w:rPr>
          <w:b/>
          <w:bCs/>
          <w:sz w:val="22"/>
          <w:szCs w:val="22"/>
        </w:rPr>
        <w:t>10</w:t>
      </w:r>
      <w:r w:rsidRPr="00E936BD">
        <w:rPr>
          <w:b/>
          <w:bCs/>
          <w:sz w:val="22"/>
          <w:szCs w:val="22"/>
        </w:rPr>
        <w:noBreakHyphen/>
        <w:t>ből több mint 1</w:t>
      </w:r>
      <w:r w:rsidR="007949BB">
        <w:rPr>
          <w:b/>
          <w:bCs/>
          <w:sz w:val="22"/>
          <w:szCs w:val="22"/>
        </w:rPr>
        <w:t> </w:t>
      </w:r>
      <w:r w:rsidRPr="00E936BD">
        <w:rPr>
          <w:bCs/>
          <w:sz w:val="22"/>
          <w:szCs w:val="22"/>
        </w:rPr>
        <w:t>beteget érinthet):</w:t>
      </w:r>
    </w:p>
    <w:p w14:paraId="49522671" w14:textId="77777777" w:rsidR="00964925" w:rsidRPr="00E936BD" w:rsidRDefault="00F37FFC" w:rsidP="00DF5B19">
      <w:pPr>
        <w:pStyle w:val="Default"/>
        <w:keepNext/>
        <w:numPr>
          <w:ilvl w:val="0"/>
          <w:numId w:val="21"/>
        </w:numPr>
        <w:tabs>
          <w:tab w:val="left" w:pos="567"/>
        </w:tabs>
        <w:ind w:left="567" w:hanging="567"/>
        <w:rPr>
          <w:sz w:val="22"/>
          <w:szCs w:val="22"/>
        </w:rPr>
      </w:pPr>
      <w:r w:rsidRPr="00E936BD">
        <w:rPr>
          <w:sz w:val="22"/>
          <w:szCs w:val="22"/>
        </w:rPr>
        <w:t>Fejfájás</w:t>
      </w:r>
    </w:p>
    <w:p w14:paraId="6F99A293" w14:textId="77777777" w:rsidR="00964925" w:rsidRPr="00E936BD" w:rsidRDefault="00F37FFC" w:rsidP="00DF5B19">
      <w:pPr>
        <w:pStyle w:val="Default"/>
        <w:numPr>
          <w:ilvl w:val="0"/>
          <w:numId w:val="21"/>
        </w:numPr>
        <w:tabs>
          <w:tab w:val="left" w:pos="567"/>
        </w:tabs>
        <w:ind w:left="567" w:hanging="567"/>
        <w:rPr>
          <w:sz w:val="22"/>
          <w:szCs w:val="22"/>
        </w:rPr>
      </w:pPr>
      <w:r w:rsidRPr="00E936BD">
        <w:rPr>
          <w:sz w:val="22"/>
          <w:szCs w:val="22"/>
        </w:rPr>
        <w:t>Ödéma (a láb és a boka feldagadása vagy a folyadék</w:t>
      </w:r>
      <w:r w:rsidRPr="00E936BD">
        <w:rPr>
          <w:sz w:val="22"/>
          <w:szCs w:val="22"/>
        </w:rPr>
        <w:noBreakHyphen/>
        <w:t>visszatartás egyéb jelei)</w:t>
      </w:r>
    </w:p>
    <w:p w14:paraId="73FEE653" w14:textId="77777777" w:rsidR="00964925" w:rsidRPr="00E936BD" w:rsidRDefault="00964925" w:rsidP="00DF5B19">
      <w:pPr>
        <w:pStyle w:val="Default"/>
        <w:rPr>
          <w:sz w:val="22"/>
          <w:szCs w:val="22"/>
        </w:rPr>
      </w:pPr>
    </w:p>
    <w:p w14:paraId="14D6E0FC" w14:textId="77777777" w:rsidR="00964925" w:rsidRPr="00E936BD" w:rsidRDefault="00F37FFC" w:rsidP="00DF5B19">
      <w:pPr>
        <w:pStyle w:val="Default"/>
        <w:keepNext/>
        <w:rPr>
          <w:sz w:val="22"/>
          <w:szCs w:val="22"/>
        </w:rPr>
      </w:pPr>
      <w:r w:rsidRPr="00E936BD">
        <w:rPr>
          <w:b/>
          <w:bCs/>
          <w:sz w:val="22"/>
          <w:szCs w:val="22"/>
        </w:rPr>
        <w:t xml:space="preserve">Gyakori mellékhatások </w:t>
      </w:r>
      <w:r w:rsidRPr="00E936BD">
        <w:rPr>
          <w:bCs/>
          <w:sz w:val="22"/>
          <w:szCs w:val="22"/>
        </w:rPr>
        <w:t>(</w:t>
      </w:r>
      <w:r w:rsidRPr="00E936BD">
        <w:rPr>
          <w:b/>
          <w:bCs/>
          <w:sz w:val="22"/>
          <w:szCs w:val="22"/>
        </w:rPr>
        <w:t>10</w:t>
      </w:r>
      <w:r w:rsidRPr="00E936BD">
        <w:rPr>
          <w:b/>
          <w:bCs/>
          <w:sz w:val="22"/>
          <w:szCs w:val="22"/>
        </w:rPr>
        <w:noBreakHyphen/>
        <w:t>ből legfeljebb 1</w:t>
      </w:r>
      <w:r w:rsidR="007949BB">
        <w:rPr>
          <w:b/>
          <w:bCs/>
          <w:sz w:val="22"/>
          <w:szCs w:val="22"/>
        </w:rPr>
        <w:t> </w:t>
      </w:r>
      <w:r w:rsidRPr="00E936BD">
        <w:rPr>
          <w:bCs/>
          <w:sz w:val="22"/>
          <w:szCs w:val="22"/>
        </w:rPr>
        <w:t>beteget érinthet):</w:t>
      </w:r>
    </w:p>
    <w:p w14:paraId="1281ED81" w14:textId="77777777" w:rsidR="00964925" w:rsidRPr="00E936BD" w:rsidRDefault="00F37FFC" w:rsidP="00DF5B19">
      <w:pPr>
        <w:pStyle w:val="Default"/>
        <w:numPr>
          <w:ilvl w:val="0"/>
          <w:numId w:val="34"/>
        </w:numPr>
        <w:ind w:left="567" w:hanging="567"/>
        <w:rPr>
          <w:sz w:val="22"/>
          <w:szCs w:val="22"/>
        </w:rPr>
      </w:pPr>
      <w:r w:rsidRPr="00E936BD">
        <w:rPr>
          <w:sz w:val="22"/>
          <w:szCs w:val="22"/>
        </w:rPr>
        <w:t>Kipirulás vagy bőrvörösség</w:t>
      </w:r>
    </w:p>
    <w:p w14:paraId="1D812C0E" w14:textId="77777777" w:rsidR="00964925" w:rsidRPr="00E936BD" w:rsidRDefault="00F37FFC" w:rsidP="00DF5B19">
      <w:pPr>
        <w:pStyle w:val="Default"/>
        <w:numPr>
          <w:ilvl w:val="0"/>
          <w:numId w:val="34"/>
        </w:numPr>
        <w:ind w:left="567" w:hanging="567"/>
        <w:rPr>
          <w:sz w:val="22"/>
          <w:szCs w:val="22"/>
        </w:rPr>
      </w:pPr>
      <w:r w:rsidRPr="00E936BD">
        <w:rPr>
          <w:sz w:val="22"/>
          <w:szCs w:val="22"/>
        </w:rPr>
        <w:t>Túlérzékenységi reakciók (többek közt a bőr gyulladása, viszketés és bőrkiütés)</w:t>
      </w:r>
    </w:p>
    <w:p w14:paraId="7F83E5C8" w14:textId="77777777" w:rsidR="00964925" w:rsidRPr="004D7428" w:rsidRDefault="00F37FFC" w:rsidP="00DF5B19">
      <w:pPr>
        <w:pStyle w:val="Szvegtrzs"/>
        <w:numPr>
          <w:ilvl w:val="0"/>
          <w:numId w:val="34"/>
        </w:numPr>
        <w:ind w:left="567" w:hanging="567"/>
        <w:rPr>
          <w:sz w:val="22"/>
          <w:szCs w:val="22"/>
          <w:lang w:val="fr-FR"/>
        </w:rPr>
      </w:pPr>
      <w:r w:rsidRPr="004D7428">
        <w:rPr>
          <w:sz w:val="22"/>
          <w:szCs w:val="22"/>
          <w:lang w:val="fr-FR"/>
        </w:rPr>
        <w:t>Gastroözofágeális reflux betegség (savas reflux)</w:t>
      </w:r>
    </w:p>
    <w:p w14:paraId="02131B8D" w14:textId="77777777" w:rsidR="00964925" w:rsidRPr="00DF5B19" w:rsidRDefault="00F37FFC" w:rsidP="00DF5B19">
      <w:pPr>
        <w:pStyle w:val="Default"/>
        <w:numPr>
          <w:ilvl w:val="0"/>
          <w:numId w:val="34"/>
        </w:numPr>
        <w:ind w:left="567" w:hanging="567"/>
        <w:rPr>
          <w:sz w:val="22"/>
          <w:szCs w:val="22"/>
        </w:rPr>
      </w:pPr>
      <w:r w:rsidRPr="00DF5B19">
        <w:rPr>
          <w:sz w:val="22"/>
          <w:szCs w:val="22"/>
        </w:rPr>
        <w:t>Hasmenés</w:t>
      </w:r>
    </w:p>
    <w:p w14:paraId="3214A74C" w14:textId="77777777" w:rsidR="00964925" w:rsidRPr="00DF5B19" w:rsidRDefault="00F37FFC" w:rsidP="00DF5B19">
      <w:pPr>
        <w:pStyle w:val="Default"/>
        <w:numPr>
          <w:ilvl w:val="0"/>
          <w:numId w:val="34"/>
        </w:numPr>
        <w:ind w:left="567" w:hanging="567"/>
        <w:rPr>
          <w:sz w:val="22"/>
          <w:szCs w:val="22"/>
        </w:rPr>
      </w:pPr>
      <w:r w:rsidRPr="00DF5B19">
        <w:rPr>
          <w:sz w:val="22"/>
          <w:szCs w:val="22"/>
        </w:rPr>
        <w:t>Ájulás</w:t>
      </w:r>
    </w:p>
    <w:p w14:paraId="5D62D57E" w14:textId="77777777" w:rsidR="00964925" w:rsidRPr="004D7428" w:rsidRDefault="00F37FFC" w:rsidP="00DF5B19">
      <w:pPr>
        <w:pStyle w:val="Szvegtrzs"/>
        <w:numPr>
          <w:ilvl w:val="0"/>
          <w:numId w:val="34"/>
        </w:numPr>
        <w:ind w:left="567" w:hanging="567"/>
        <w:rPr>
          <w:sz w:val="22"/>
          <w:szCs w:val="22"/>
          <w:lang w:val="hu-HU"/>
        </w:rPr>
      </w:pPr>
      <w:r w:rsidRPr="004D7428">
        <w:rPr>
          <w:sz w:val="22"/>
          <w:szCs w:val="22"/>
          <w:lang w:val="hu-HU"/>
        </w:rPr>
        <w:t>Szívdobogás (gyorsabb vagy szabálytalan szívverés)</w:t>
      </w:r>
    </w:p>
    <w:p w14:paraId="33A52D2C" w14:textId="77777777" w:rsidR="00964925" w:rsidRPr="00DF5B19" w:rsidRDefault="00F37FFC" w:rsidP="00DF5B19">
      <w:pPr>
        <w:pStyle w:val="Default"/>
        <w:numPr>
          <w:ilvl w:val="0"/>
          <w:numId w:val="34"/>
        </w:numPr>
        <w:ind w:left="567" w:hanging="567"/>
        <w:rPr>
          <w:sz w:val="22"/>
          <w:szCs w:val="22"/>
        </w:rPr>
      </w:pPr>
      <w:r w:rsidRPr="00DF5B19">
        <w:rPr>
          <w:sz w:val="22"/>
          <w:szCs w:val="22"/>
        </w:rPr>
        <w:t>Alacsony vérnyomás</w:t>
      </w:r>
    </w:p>
    <w:p w14:paraId="62C2C820" w14:textId="77777777" w:rsidR="00964925" w:rsidRPr="00DF5B19" w:rsidRDefault="00F37FFC" w:rsidP="00DF5B19">
      <w:pPr>
        <w:pStyle w:val="Default"/>
        <w:numPr>
          <w:ilvl w:val="0"/>
          <w:numId w:val="34"/>
        </w:numPr>
        <w:ind w:left="567" w:hanging="567"/>
        <w:rPr>
          <w:sz w:val="22"/>
          <w:szCs w:val="22"/>
        </w:rPr>
      </w:pPr>
      <w:r w:rsidRPr="00DF5B19">
        <w:rPr>
          <w:sz w:val="22"/>
          <w:szCs w:val="22"/>
        </w:rPr>
        <w:t>Orrdugulás</w:t>
      </w:r>
    </w:p>
    <w:p w14:paraId="658456FA" w14:textId="77777777" w:rsidR="00964925" w:rsidRPr="00DF5B19" w:rsidRDefault="00964925" w:rsidP="00DF5B19">
      <w:pPr>
        <w:pStyle w:val="Default"/>
        <w:ind w:left="567" w:hanging="567"/>
        <w:rPr>
          <w:sz w:val="22"/>
          <w:szCs w:val="22"/>
        </w:rPr>
      </w:pPr>
    </w:p>
    <w:p w14:paraId="2109AF7B" w14:textId="77777777" w:rsidR="00964925" w:rsidRPr="00DF5B19" w:rsidRDefault="00F37FFC" w:rsidP="00DF5B19">
      <w:pPr>
        <w:pStyle w:val="Default"/>
        <w:keepNext/>
        <w:rPr>
          <w:sz w:val="22"/>
          <w:szCs w:val="22"/>
        </w:rPr>
      </w:pPr>
      <w:r w:rsidRPr="00DF5B19">
        <w:rPr>
          <w:b/>
          <w:bCs/>
          <w:sz w:val="22"/>
          <w:szCs w:val="22"/>
        </w:rPr>
        <w:lastRenderedPageBreak/>
        <w:t xml:space="preserve">Nem gyakori </w:t>
      </w:r>
      <w:r w:rsidRPr="00DF5B19">
        <w:rPr>
          <w:bCs/>
          <w:sz w:val="22"/>
          <w:szCs w:val="22"/>
        </w:rPr>
        <w:t>(</w:t>
      </w:r>
      <w:r w:rsidRPr="00DF5B19">
        <w:rPr>
          <w:b/>
          <w:bCs/>
          <w:sz w:val="22"/>
          <w:szCs w:val="22"/>
        </w:rPr>
        <w:t>100</w:t>
      </w:r>
      <w:r w:rsidRPr="00DF5B19">
        <w:rPr>
          <w:b/>
          <w:bCs/>
          <w:sz w:val="22"/>
          <w:szCs w:val="22"/>
        </w:rPr>
        <w:noBreakHyphen/>
        <w:t>ból legfeljebb 1</w:t>
      </w:r>
      <w:r w:rsidR="008F2312">
        <w:rPr>
          <w:b/>
          <w:bCs/>
          <w:sz w:val="22"/>
          <w:szCs w:val="22"/>
        </w:rPr>
        <w:t> </w:t>
      </w:r>
      <w:r w:rsidRPr="00DF5B19">
        <w:rPr>
          <w:bCs/>
          <w:sz w:val="22"/>
          <w:szCs w:val="22"/>
        </w:rPr>
        <w:t>beteget érinthet):</w:t>
      </w:r>
    </w:p>
    <w:p w14:paraId="0B9DC26D" w14:textId="77777777" w:rsidR="00964925" w:rsidRPr="00DF5B19" w:rsidRDefault="00F37FFC" w:rsidP="00DF5B19">
      <w:pPr>
        <w:pStyle w:val="Default"/>
        <w:keepNext/>
        <w:numPr>
          <w:ilvl w:val="0"/>
          <w:numId w:val="35"/>
        </w:numPr>
        <w:ind w:left="567" w:hanging="567"/>
        <w:rPr>
          <w:sz w:val="22"/>
          <w:szCs w:val="22"/>
        </w:rPr>
      </w:pPr>
      <w:r w:rsidRPr="00DF5B19">
        <w:rPr>
          <w:sz w:val="22"/>
          <w:szCs w:val="22"/>
        </w:rPr>
        <w:t>A vérlemezkék alacsony száma (</w:t>
      </w:r>
      <w:proofErr w:type="spellStart"/>
      <w:r w:rsidRPr="00DF5B19">
        <w:rPr>
          <w:sz w:val="22"/>
          <w:szCs w:val="22"/>
        </w:rPr>
        <w:t>trombocitopénia</w:t>
      </w:r>
      <w:proofErr w:type="spellEnd"/>
      <w:r w:rsidRPr="00DF5B19">
        <w:rPr>
          <w:sz w:val="22"/>
          <w:szCs w:val="22"/>
        </w:rPr>
        <w:t>)</w:t>
      </w:r>
    </w:p>
    <w:p w14:paraId="3E3880AD" w14:textId="77777777" w:rsidR="00964925" w:rsidRPr="007A7D7B" w:rsidRDefault="00F37FFC" w:rsidP="00DF5B19">
      <w:pPr>
        <w:pStyle w:val="Default"/>
        <w:numPr>
          <w:ilvl w:val="0"/>
          <w:numId w:val="35"/>
        </w:numPr>
        <w:ind w:left="567" w:hanging="567"/>
        <w:rPr>
          <w:sz w:val="22"/>
          <w:szCs w:val="22"/>
        </w:rPr>
      </w:pPr>
      <w:r w:rsidRPr="007A7D7B">
        <w:rPr>
          <w:sz w:val="22"/>
          <w:szCs w:val="22"/>
        </w:rPr>
        <w:t>A fehérvérsejtek alacsony száma (</w:t>
      </w:r>
      <w:proofErr w:type="spellStart"/>
      <w:r w:rsidRPr="007A7D7B">
        <w:rPr>
          <w:sz w:val="22"/>
          <w:szCs w:val="22"/>
        </w:rPr>
        <w:t>neutropénia</w:t>
      </w:r>
      <w:proofErr w:type="spellEnd"/>
      <w:r w:rsidRPr="007A7D7B">
        <w:rPr>
          <w:sz w:val="22"/>
          <w:szCs w:val="22"/>
        </w:rPr>
        <w:t>/</w:t>
      </w:r>
      <w:proofErr w:type="spellStart"/>
      <w:r w:rsidRPr="007A7D7B">
        <w:rPr>
          <w:sz w:val="22"/>
          <w:szCs w:val="22"/>
        </w:rPr>
        <w:t>leukopénia</w:t>
      </w:r>
      <w:proofErr w:type="spellEnd"/>
      <w:r w:rsidRPr="007A7D7B">
        <w:rPr>
          <w:sz w:val="22"/>
          <w:szCs w:val="22"/>
        </w:rPr>
        <w:t>)</w:t>
      </w:r>
    </w:p>
    <w:p w14:paraId="18AD45B7" w14:textId="77777777" w:rsidR="00964925" w:rsidRPr="00726E95" w:rsidRDefault="00F37FFC" w:rsidP="00DF5B19">
      <w:pPr>
        <w:pStyle w:val="Default"/>
        <w:numPr>
          <w:ilvl w:val="0"/>
          <w:numId w:val="35"/>
        </w:numPr>
        <w:ind w:left="567" w:hanging="567"/>
        <w:rPr>
          <w:sz w:val="22"/>
          <w:szCs w:val="22"/>
        </w:rPr>
      </w:pPr>
      <w:r w:rsidRPr="007A7D7B">
        <w:rPr>
          <w:sz w:val="22"/>
          <w:szCs w:val="22"/>
        </w:rPr>
        <w:t>A májműködés laboratóriumi vizsgálati eredményeinek emelkedése májgyulladással (hepatitisz), a meglévő májgyulladás esetleges súlyosbodásával és/vagy sárgaság (a bőr, illetve a szemfehérje besárgulása)</w:t>
      </w:r>
    </w:p>
    <w:p w14:paraId="4A58414A" w14:textId="77777777" w:rsidR="00964925" w:rsidRPr="00446F1C" w:rsidRDefault="00964925" w:rsidP="00DF5B19">
      <w:pPr>
        <w:pStyle w:val="Default"/>
        <w:rPr>
          <w:sz w:val="22"/>
          <w:szCs w:val="22"/>
        </w:rPr>
      </w:pPr>
    </w:p>
    <w:p w14:paraId="36CD9C7C" w14:textId="77777777" w:rsidR="00964925" w:rsidRPr="00DE493A" w:rsidRDefault="00F37FFC" w:rsidP="00DF5B19">
      <w:pPr>
        <w:pStyle w:val="Default"/>
        <w:keepNext/>
        <w:rPr>
          <w:sz w:val="22"/>
          <w:szCs w:val="22"/>
        </w:rPr>
      </w:pPr>
      <w:r w:rsidRPr="00446F1C">
        <w:rPr>
          <w:b/>
          <w:bCs/>
          <w:sz w:val="22"/>
          <w:szCs w:val="22"/>
        </w:rPr>
        <w:t xml:space="preserve">Ritka </w:t>
      </w:r>
      <w:r w:rsidRPr="00DE493A">
        <w:rPr>
          <w:bCs/>
          <w:sz w:val="22"/>
          <w:szCs w:val="22"/>
        </w:rPr>
        <w:t>(</w:t>
      </w:r>
      <w:r w:rsidRPr="00DE493A">
        <w:rPr>
          <w:b/>
          <w:bCs/>
          <w:sz w:val="22"/>
          <w:szCs w:val="22"/>
        </w:rPr>
        <w:t>1000</w:t>
      </w:r>
      <w:r w:rsidRPr="00DE493A">
        <w:rPr>
          <w:b/>
          <w:bCs/>
          <w:sz w:val="22"/>
          <w:szCs w:val="22"/>
        </w:rPr>
        <w:noBreakHyphen/>
        <w:t>ből legfeljebb 1</w:t>
      </w:r>
      <w:r w:rsidR="008F2312">
        <w:rPr>
          <w:b/>
          <w:bCs/>
          <w:sz w:val="22"/>
          <w:szCs w:val="22"/>
        </w:rPr>
        <w:t> </w:t>
      </w:r>
      <w:r w:rsidRPr="00DE493A">
        <w:rPr>
          <w:bCs/>
          <w:sz w:val="22"/>
          <w:szCs w:val="22"/>
        </w:rPr>
        <w:t>beteget érinthet):</w:t>
      </w:r>
    </w:p>
    <w:p w14:paraId="08F90A68" w14:textId="77777777" w:rsidR="00964925" w:rsidRPr="00AB0129" w:rsidRDefault="00F37FFC" w:rsidP="00DF5B19">
      <w:pPr>
        <w:pStyle w:val="Default"/>
        <w:keepNext/>
        <w:numPr>
          <w:ilvl w:val="0"/>
          <w:numId w:val="36"/>
        </w:numPr>
        <w:ind w:left="567" w:hanging="567"/>
        <w:rPr>
          <w:sz w:val="22"/>
          <w:szCs w:val="22"/>
        </w:rPr>
      </w:pPr>
      <w:r w:rsidRPr="00AB0129">
        <w:rPr>
          <w:sz w:val="22"/>
          <w:szCs w:val="22"/>
        </w:rPr>
        <w:t>Általános allergiás reakció (</w:t>
      </w:r>
      <w:proofErr w:type="spellStart"/>
      <w:r w:rsidRPr="00AB0129">
        <w:rPr>
          <w:sz w:val="22"/>
          <w:szCs w:val="22"/>
        </w:rPr>
        <w:t>anafilaxia</w:t>
      </w:r>
      <w:proofErr w:type="spellEnd"/>
      <w:r w:rsidRPr="00AB0129">
        <w:rPr>
          <w:sz w:val="22"/>
          <w:szCs w:val="22"/>
        </w:rPr>
        <w:t>), vizenyő, amely leggyakrabban a szemek környékén, az ajkakon, a nyelven, illetve a torokban lép fel (</w:t>
      </w:r>
      <w:proofErr w:type="spellStart"/>
      <w:r w:rsidRPr="00AB0129">
        <w:rPr>
          <w:sz w:val="22"/>
          <w:szCs w:val="22"/>
        </w:rPr>
        <w:t>angioödéma</w:t>
      </w:r>
      <w:proofErr w:type="spellEnd"/>
      <w:r w:rsidRPr="00AB0129">
        <w:rPr>
          <w:sz w:val="22"/>
          <w:szCs w:val="22"/>
        </w:rPr>
        <w:t>)</w:t>
      </w:r>
    </w:p>
    <w:p w14:paraId="5510E496" w14:textId="6C5DF2D9" w:rsidR="00964925" w:rsidRPr="00AB0129" w:rsidRDefault="00F37FFC" w:rsidP="00DF5B19">
      <w:pPr>
        <w:pStyle w:val="Default"/>
        <w:numPr>
          <w:ilvl w:val="0"/>
          <w:numId w:val="36"/>
        </w:numPr>
        <w:ind w:left="567" w:hanging="567"/>
        <w:rPr>
          <w:sz w:val="22"/>
          <w:szCs w:val="22"/>
        </w:rPr>
      </w:pPr>
      <w:r w:rsidRPr="00AB0129">
        <w:rPr>
          <w:sz w:val="22"/>
          <w:szCs w:val="22"/>
        </w:rPr>
        <w:t>A máj kötőszövetes átalakulása (májzsugorodás), májelégtelenség (a májműködés súlyos zavara)</w:t>
      </w:r>
      <w:r w:rsidR="00557C6A">
        <w:rPr>
          <w:sz w:val="22"/>
          <w:szCs w:val="22"/>
        </w:rPr>
        <w:t>, a máj gyulladása, amelyet a szervezet saját védekező rendszere okoz azzal, hogy megtámadja a májsejteket (autoimmun hepatitisz), ami több hónappal vagy évekkel a kezelés megkezdése után is kialakulhat</w:t>
      </w:r>
    </w:p>
    <w:p w14:paraId="041E402A" w14:textId="77777777" w:rsidR="005B42BF" w:rsidRPr="00B7175C" w:rsidRDefault="005B42BF" w:rsidP="00DF5B19">
      <w:pPr>
        <w:pStyle w:val="Default"/>
        <w:rPr>
          <w:sz w:val="22"/>
          <w:szCs w:val="22"/>
        </w:rPr>
      </w:pPr>
    </w:p>
    <w:p w14:paraId="17902D6E" w14:textId="77777777" w:rsidR="005B42BF" w:rsidRPr="00FF6F4D" w:rsidRDefault="005B42BF" w:rsidP="00DF5B19">
      <w:pPr>
        <w:pStyle w:val="Nincstrkz"/>
      </w:pPr>
      <w:r w:rsidRPr="00FF6F4D">
        <w:t>Nem ismert gyakorisággal (a gyakoriság a rendelkezésre álló adatokból nem állapítható meg) homályos látásról számoltak be.</w:t>
      </w:r>
    </w:p>
    <w:p w14:paraId="112B81D9" w14:textId="77777777" w:rsidR="005B42BF" w:rsidRPr="00FF6F4D" w:rsidRDefault="005B42BF" w:rsidP="00DF5B19">
      <w:pPr>
        <w:pStyle w:val="Nincstrkz"/>
      </w:pPr>
    </w:p>
    <w:p w14:paraId="4D210DBD" w14:textId="77777777" w:rsidR="00964925" w:rsidRPr="00FF6F4D" w:rsidRDefault="00F37FFC" w:rsidP="00DF5B19">
      <w:pPr>
        <w:spacing w:after="0" w:line="240" w:lineRule="auto"/>
        <w:rPr>
          <w:b/>
        </w:rPr>
      </w:pPr>
      <w:r w:rsidRPr="00FF6F4D">
        <w:rPr>
          <w:b/>
        </w:rPr>
        <w:t>Mellékhatások gyermekeknél és serdülőknél</w:t>
      </w:r>
    </w:p>
    <w:p w14:paraId="0818F670" w14:textId="77777777" w:rsidR="00964925" w:rsidRPr="00FF6F4D" w:rsidRDefault="00F37FFC" w:rsidP="00DF5B19">
      <w:pPr>
        <w:spacing w:after="0" w:line="240" w:lineRule="auto"/>
      </w:pPr>
      <w:r w:rsidRPr="00FF6F4D">
        <w:t xml:space="preserve">A </w:t>
      </w:r>
      <w:proofErr w:type="spellStart"/>
      <w:r w:rsidR="004D7428">
        <w:t>Bosentan</w:t>
      </w:r>
      <w:proofErr w:type="spellEnd"/>
      <w:r w:rsidR="004D7428">
        <w:t xml:space="preserve"> </w:t>
      </w:r>
      <w:proofErr w:type="spellStart"/>
      <w:r w:rsidR="004D7428">
        <w:t>Pharmascience</w:t>
      </w:r>
      <w:proofErr w:type="spellEnd"/>
      <w:r w:rsidRPr="00FF6F4D">
        <w:t>-</w:t>
      </w:r>
      <w:r w:rsidR="00D27B44">
        <w:t>sz</w:t>
      </w:r>
      <w:r w:rsidR="00BB48F0">
        <w:t>e</w:t>
      </w:r>
      <w:r w:rsidRPr="00FF6F4D">
        <w:t>l kezelt gyermekeknél előforduló mellékhatások megegyeznek a felnőtteknél tapasztaltakkal.</w:t>
      </w:r>
    </w:p>
    <w:p w14:paraId="40B2D3F2" w14:textId="77777777" w:rsidR="00964925" w:rsidRPr="00FF6F4D" w:rsidRDefault="00964925" w:rsidP="00DF5B19">
      <w:pPr>
        <w:pStyle w:val="Default"/>
        <w:rPr>
          <w:sz w:val="22"/>
          <w:szCs w:val="22"/>
        </w:rPr>
      </w:pPr>
    </w:p>
    <w:p w14:paraId="2779B9AA" w14:textId="77777777" w:rsidR="00964925" w:rsidRPr="00FF6F4D" w:rsidRDefault="00F37FFC" w:rsidP="00DF5B19">
      <w:pPr>
        <w:keepNext/>
        <w:spacing w:after="0" w:line="240" w:lineRule="auto"/>
        <w:rPr>
          <w:b/>
        </w:rPr>
      </w:pPr>
      <w:r w:rsidRPr="00FF6F4D">
        <w:rPr>
          <w:b/>
        </w:rPr>
        <w:t>Mellékhatások bejelentése</w:t>
      </w:r>
    </w:p>
    <w:p w14:paraId="03D484EE" w14:textId="386B8764" w:rsidR="00964925" w:rsidRPr="00DF5B19" w:rsidRDefault="00F37FFC" w:rsidP="00DF5B19">
      <w:pPr>
        <w:spacing w:after="0" w:line="240" w:lineRule="auto"/>
      </w:pPr>
      <w:r w:rsidRPr="00FF6F4D">
        <w:t xml:space="preserve">Ha Önnél bármilyen mellékhatás jelentkezik, tájékoztassa kezelőorvosát vagy gyógyszerészét. Ez a betegtájékoztatóban fel nem sorolt bármilyen lehetséges mellékhatásra is vonatkozik. A </w:t>
      </w:r>
      <w:r w:rsidRPr="00517423">
        <w:t xml:space="preserve">mellékhatásokat közvetlenül a hatóság részére is bejelentheti az </w:t>
      </w:r>
      <w:hyperlink r:id="rId10" w:history="1">
        <w:r w:rsidR="00517423" w:rsidRPr="00B94480">
          <w:rPr>
            <w:rStyle w:val="Hiperhivatkozs"/>
            <w:rFonts w:eastAsia="Calibri"/>
            <w:sz w:val="22"/>
            <w:szCs w:val="22"/>
            <w:highlight w:val="darkGray"/>
          </w:rPr>
          <w:t>V. füg</w:t>
        </w:r>
        <w:bookmarkStart w:id="2" w:name="_Hlt352075914"/>
        <w:bookmarkStart w:id="3" w:name="_Hlt352075915"/>
        <w:r w:rsidR="00517423" w:rsidRPr="00B94480">
          <w:rPr>
            <w:rStyle w:val="Hiperhivatkozs"/>
            <w:rFonts w:eastAsia="Calibri"/>
            <w:sz w:val="22"/>
            <w:szCs w:val="22"/>
            <w:highlight w:val="darkGray"/>
          </w:rPr>
          <w:t>g</w:t>
        </w:r>
        <w:bookmarkEnd w:id="2"/>
        <w:bookmarkEnd w:id="3"/>
        <w:r w:rsidR="00517423" w:rsidRPr="00B94480">
          <w:rPr>
            <w:rStyle w:val="Hiperhivatkozs"/>
            <w:rFonts w:eastAsia="Calibri"/>
            <w:sz w:val="22"/>
            <w:szCs w:val="22"/>
            <w:highlight w:val="darkGray"/>
          </w:rPr>
          <w:t>elékben</w:t>
        </w:r>
      </w:hyperlink>
      <w:r w:rsidR="00E06BA7" w:rsidRPr="00517423">
        <w:rPr>
          <w:shd w:val="clear" w:color="auto" w:fill="BFBFBF"/>
        </w:rPr>
        <w:t xml:space="preserve"> található</w:t>
      </w:r>
      <w:r w:rsidR="00E06BA7" w:rsidRPr="00246C77">
        <w:rPr>
          <w:shd w:val="clear" w:color="auto" w:fill="BFBFBF"/>
        </w:rPr>
        <w:t xml:space="preserve"> elérhetőségeken keresztül</w:t>
      </w:r>
      <w:r w:rsidR="00C25C39" w:rsidRPr="00246C77">
        <w:rPr>
          <w:shd w:val="clear" w:color="auto" w:fill="BFBFBF"/>
        </w:rPr>
        <w:t>.</w:t>
      </w:r>
    </w:p>
    <w:p w14:paraId="0AFC4D98" w14:textId="77777777" w:rsidR="00964925" w:rsidRPr="00DF5B19" w:rsidRDefault="00C25C39" w:rsidP="00DF5B19">
      <w:pPr>
        <w:spacing w:after="0" w:line="240" w:lineRule="auto"/>
      </w:pPr>
      <w:r w:rsidRPr="00DF5B19">
        <w:t>A mellékhatások bejelentésével Ön is hozzájárulhat ahhoz, hogy minél több információ álljon rendelkezésre a gyógyszer biztonságos alkalmazásával kapcsolatban.</w:t>
      </w:r>
    </w:p>
    <w:p w14:paraId="0C397D5D" w14:textId="77777777" w:rsidR="00964925" w:rsidRPr="00DF5B19" w:rsidRDefault="00964925" w:rsidP="00DF5B19">
      <w:pPr>
        <w:pStyle w:val="Nincstrkz"/>
      </w:pPr>
    </w:p>
    <w:p w14:paraId="148B14A8" w14:textId="77777777" w:rsidR="00964925" w:rsidRPr="00DF5B19" w:rsidRDefault="00964925" w:rsidP="00DF5B19">
      <w:pPr>
        <w:pStyle w:val="Nincstrkz"/>
      </w:pPr>
    </w:p>
    <w:p w14:paraId="36A42987" w14:textId="77777777" w:rsidR="00964925" w:rsidRPr="00DF5B19" w:rsidRDefault="00E06BA7" w:rsidP="00DF5B19">
      <w:pPr>
        <w:pStyle w:val="Default"/>
        <w:keepNext/>
        <w:ind w:left="567" w:hanging="567"/>
        <w:rPr>
          <w:sz w:val="22"/>
          <w:szCs w:val="22"/>
        </w:rPr>
      </w:pPr>
      <w:r w:rsidRPr="00DF5B19">
        <w:rPr>
          <w:b/>
          <w:bCs/>
          <w:sz w:val="22"/>
          <w:szCs w:val="22"/>
        </w:rPr>
        <w:t>5.</w:t>
      </w:r>
      <w:r w:rsidRPr="00DF5B19">
        <w:rPr>
          <w:b/>
          <w:bCs/>
          <w:sz w:val="22"/>
          <w:szCs w:val="22"/>
        </w:rPr>
        <w:tab/>
        <w:t xml:space="preserve">Hogyan kell a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DF5B19">
        <w:rPr>
          <w:b/>
          <w:bCs/>
          <w:sz w:val="22"/>
          <w:szCs w:val="22"/>
        </w:rPr>
        <w:t>-</w:t>
      </w:r>
      <w:r w:rsidR="00D27B44">
        <w:rPr>
          <w:b/>
          <w:bCs/>
          <w:sz w:val="22"/>
          <w:szCs w:val="22"/>
        </w:rPr>
        <w:t>e</w:t>
      </w:r>
      <w:r w:rsidRPr="00DF5B19">
        <w:rPr>
          <w:b/>
          <w:bCs/>
          <w:sz w:val="22"/>
          <w:szCs w:val="22"/>
        </w:rPr>
        <w:t>t tárolni?</w:t>
      </w:r>
    </w:p>
    <w:p w14:paraId="52D9F83C" w14:textId="77777777" w:rsidR="00964925" w:rsidRPr="007A7D7B" w:rsidRDefault="00964925" w:rsidP="00DF5B19">
      <w:pPr>
        <w:pStyle w:val="Default"/>
        <w:keepNext/>
        <w:rPr>
          <w:sz w:val="22"/>
          <w:szCs w:val="22"/>
        </w:rPr>
      </w:pPr>
    </w:p>
    <w:p w14:paraId="0F14E79F" w14:textId="77777777" w:rsidR="00964925" w:rsidRPr="007A7D7B" w:rsidRDefault="00E06BA7" w:rsidP="00DF5B19">
      <w:pPr>
        <w:pStyle w:val="Default"/>
        <w:keepNext/>
        <w:rPr>
          <w:sz w:val="22"/>
          <w:szCs w:val="22"/>
        </w:rPr>
      </w:pPr>
      <w:r w:rsidRPr="007A7D7B">
        <w:rPr>
          <w:sz w:val="22"/>
          <w:szCs w:val="22"/>
        </w:rPr>
        <w:t>A gyógyszer gyermekektől elzárva tartandó!</w:t>
      </w:r>
    </w:p>
    <w:p w14:paraId="30067FBA" w14:textId="77777777" w:rsidR="00964925" w:rsidRPr="00726E95" w:rsidRDefault="00964925" w:rsidP="00DF5B19">
      <w:pPr>
        <w:pStyle w:val="Default"/>
        <w:rPr>
          <w:sz w:val="22"/>
          <w:szCs w:val="22"/>
        </w:rPr>
      </w:pPr>
    </w:p>
    <w:p w14:paraId="045EC88F" w14:textId="77777777" w:rsidR="00964925" w:rsidRPr="00DE493A" w:rsidRDefault="00E06BA7" w:rsidP="00DF5B19">
      <w:pPr>
        <w:pStyle w:val="Default"/>
        <w:rPr>
          <w:color w:val="auto"/>
          <w:sz w:val="22"/>
          <w:szCs w:val="22"/>
        </w:rPr>
      </w:pPr>
      <w:r w:rsidRPr="00446F1C">
        <w:rPr>
          <w:sz w:val="22"/>
          <w:szCs w:val="22"/>
        </w:rPr>
        <w:t>A dobozon és a buborékcsomagoláson feltüntetett lejárati idő (</w:t>
      </w:r>
      <w:r w:rsidR="00820C6B" w:rsidRPr="000C2A43">
        <w:rPr>
          <w:sz w:val="22"/>
          <w:szCs w:val="22"/>
        </w:rPr>
        <w:t>EXP</w:t>
      </w:r>
      <w:r w:rsidR="00820C6B">
        <w:rPr>
          <w:sz w:val="22"/>
          <w:szCs w:val="22"/>
        </w:rPr>
        <w:t>:</w:t>
      </w:r>
      <w:r w:rsidR="00C25C39" w:rsidRPr="00446F1C">
        <w:rPr>
          <w:sz w:val="22"/>
          <w:szCs w:val="22"/>
        </w:rPr>
        <w:t>)</w:t>
      </w:r>
      <w:r w:rsidR="00C25C39" w:rsidRPr="00446F1C">
        <w:rPr>
          <w:color w:val="auto"/>
          <w:sz w:val="22"/>
          <w:szCs w:val="22"/>
        </w:rPr>
        <w:t xml:space="preserve"> </w:t>
      </w:r>
      <w:r w:rsidR="00C25C39" w:rsidRPr="00446F1C">
        <w:rPr>
          <w:sz w:val="22"/>
          <w:szCs w:val="22"/>
        </w:rPr>
        <w:t xml:space="preserve">után ne szedje ezt a gyógyszert. </w:t>
      </w:r>
      <w:r w:rsidR="00C25C39" w:rsidRPr="00446F1C">
        <w:rPr>
          <w:color w:val="auto"/>
          <w:sz w:val="22"/>
          <w:szCs w:val="22"/>
        </w:rPr>
        <w:t>A l</w:t>
      </w:r>
      <w:r w:rsidR="00C25C39" w:rsidRPr="00DE493A">
        <w:rPr>
          <w:color w:val="auto"/>
          <w:sz w:val="22"/>
          <w:szCs w:val="22"/>
        </w:rPr>
        <w:t>ejárati idő az adott hónap utolsó napjára vonatkozik.</w:t>
      </w:r>
    </w:p>
    <w:p w14:paraId="4340BC16" w14:textId="77777777" w:rsidR="00964925" w:rsidRPr="00DE493A" w:rsidRDefault="00964925" w:rsidP="00DF5B19">
      <w:pPr>
        <w:pStyle w:val="Default"/>
        <w:rPr>
          <w:sz w:val="22"/>
          <w:szCs w:val="22"/>
        </w:rPr>
      </w:pPr>
    </w:p>
    <w:p w14:paraId="257C834B" w14:textId="77777777" w:rsidR="00964925" w:rsidRPr="004D7428" w:rsidRDefault="00F14728" w:rsidP="00DF5B19">
      <w:pPr>
        <w:pStyle w:val="Szvegtrzs"/>
        <w:ind w:left="0"/>
        <w:rPr>
          <w:sz w:val="22"/>
          <w:szCs w:val="22"/>
          <w:lang w:val="hu-HU"/>
        </w:rPr>
      </w:pPr>
      <w:r w:rsidRPr="004D7428">
        <w:rPr>
          <w:sz w:val="22"/>
          <w:szCs w:val="22"/>
          <w:lang w:val="hu-HU"/>
        </w:rPr>
        <w:t xml:space="preserve">Ez a gyógyszer nem igényel </w:t>
      </w:r>
      <w:r w:rsidR="00A866B9" w:rsidRPr="004D7428">
        <w:rPr>
          <w:sz w:val="22"/>
          <w:szCs w:val="22"/>
          <w:lang w:val="hu-HU"/>
        </w:rPr>
        <w:t>különleges tárolást</w:t>
      </w:r>
      <w:r w:rsidRPr="004D7428">
        <w:rPr>
          <w:sz w:val="22"/>
          <w:szCs w:val="22"/>
          <w:lang w:val="hu-HU"/>
        </w:rPr>
        <w:t>.</w:t>
      </w:r>
    </w:p>
    <w:p w14:paraId="34C58BEB" w14:textId="77777777" w:rsidR="00964925" w:rsidRPr="00DF5B19" w:rsidRDefault="00964925" w:rsidP="00DF5B19">
      <w:pPr>
        <w:spacing w:after="0" w:line="240" w:lineRule="auto"/>
      </w:pPr>
    </w:p>
    <w:p w14:paraId="19958EA4" w14:textId="77777777" w:rsidR="00964925" w:rsidRPr="00DF5B19" w:rsidRDefault="00E06BA7" w:rsidP="00DF5B19">
      <w:pPr>
        <w:spacing w:after="0" w:line="240" w:lineRule="auto"/>
      </w:pPr>
      <w:r w:rsidRPr="00DF5B19">
        <w:t>Semmilyen gyógyszert ne dobjon a szennyvízbe vagy a háztartási hulladékba. Kérdezze meg gyógyszerészét, hogy mit tegyen a már nem használt gyógyszereivel. Ezek az intézkedések elősegítik a környezet védelmét.</w:t>
      </w:r>
    </w:p>
    <w:p w14:paraId="198DDC02" w14:textId="77777777" w:rsidR="00964925" w:rsidRPr="00DF5B19" w:rsidRDefault="00964925" w:rsidP="00DF5B19">
      <w:pPr>
        <w:pStyle w:val="Nincstrkz"/>
      </w:pPr>
    </w:p>
    <w:p w14:paraId="723DF591" w14:textId="77777777" w:rsidR="00964925" w:rsidRPr="00DF5B19" w:rsidRDefault="00964925" w:rsidP="00DF5B19">
      <w:pPr>
        <w:pStyle w:val="Nincstrkz"/>
      </w:pPr>
    </w:p>
    <w:p w14:paraId="4E02A865" w14:textId="77777777" w:rsidR="00964925" w:rsidRPr="00DF5B19" w:rsidRDefault="00E06BA7" w:rsidP="00DF5B19">
      <w:pPr>
        <w:pStyle w:val="Default"/>
        <w:keepNext/>
        <w:ind w:left="567" w:hanging="567"/>
        <w:rPr>
          <w:sz w:val="22"/>
          <w:szCs w:val="22"/>
        </w:rPr>
      </w:pPr>
      <w:r w:rsidRPr="00DF5B19">
        <w:rPr>
          <w:b/>
          <w:bCs/>
          <w:sz w:val="22"/>
          <w:szCs w:val="22"/>
        </w:rPr>
        <w:t>6.</w:t>
      </w:r>
      <w:r w:rsidRPr="00DF5B19">
        <w:rPr>
          <w:b/>
          <w:bCs/>
          <w:sz w:val="22"/>
          <w:szCs w:val="22"/>
        </w:rPr>
        <w:tab/>
        <w:t>A csomagolás tartalma és egyéb információk</w:t>
      </w:r>
    </w:p>
    <w:p w14:paraId="57031A1C" w14:textId="77777777" w:rsidR="00964925" w:rsidRPr="00DF5B19" w:rsidRDefault="00964925" w:rsidP="00DF5B19">
      <w:pPr>
        <w:pStyle w:val="Default"/>
        <w:keepNext/>
        <w:rPr>
          <w:b/>
          <w:bCs/>
          <w:sz w:val="22"/>
          <w:szCs w:val="22"/>
        </w:rPr>
      </w:pPr>
    </w:p>
    <w:p w14:paraId="2D0D81D5" w14:textId="77777777" w:rsidR="00964925" w:rsidRPr="007A7D7B" w:rsidRDefault="00E06BA7" w:rsidP="00DF5B19">
      <w:pPr>
        <w:keepNext/>
        <w:spacing w:after="0" w:line="240" w:lineRule="auto"/>
      </w:pPr>
      <w:r w:rsidRPr="007A7D7B">
        <w:rPr>
          <w:b/>
          <w:bCs/>
        </w:rPr>
        <w:t xml:space="preserve">Mit tartalmaz a </w:t>
      </w:r>
      <w:proofErr w:type="spellStart"/>
      <w:r w:rsidR="004D7428">
        <w:rPr>
          <w:b/>
          <w:bCs/>
        </w:rPr>
        <w:t>Bosentan</w:t>
      </w:r>
      <w:proofErr w:type="spellEnd"/>
      <w:r w:rsidR="004D7428">
        <w:rPr>
          <w:b/>
          <w:bCs/>
        </w:rPr>
        <w:t xml:space="preserve"> </w:t>
      </w:r>
      <w:proofErr w:type="spellStart"/>
      <w:r w:rsidR="004D7428">
        <w:rPr>
          <w:b/>
          <w:bCs/>
        </w:rPr>
        <w:t>Pharmascience</w:t>
      </w:r>
      <w:proofErr w:type="spellEnd"/>
      <w:r w:rsidRPr="007A7D7B">
        <w:rPr>
          <w:b/>
          <w:bCs/>
        </w:rPr>
        <w:t>?</w:t>
      </w:r>
    </w:p>
    <w:p w14:paraId="7A3AA42A" w14:textId="77777777" w:rsidR="00964925" w:rsidRPr="007A7D7B" w:rsidRDefault="00E06BA7" w:rsidP="00DF5B19">
      <w:pPr>
        <w:pStyle w:val="Default"/>
        <w:keepNext/>
        <w:numPr>
          <w:ilvl w:val="0"/>
          <w:numId w:val="15"/>
        </w:numPr>
        <w:ind w:left="567" w:hanging="567"/>
        <w:rPr>
          <w:sz w:val="22"/>
          <w:szCs w:val="22"/>
        </w:rPr>
      </w:pPr>
      <w:r w:rsidRPr="007A7D7B">
        <w:rPr>
          <w:sz w:val="22"/>
          <w:szCs w:val="22"/>
        </w:rPr>
        <w:t xml:space="preserve">A készítmény hatóanyaga a </w:t>
      </w:r>
      <w:proofErr w:type="spellStart"/>
      <w:r w:rsidRPr="007A7D7B">
        <w:rPr>
          <w:sz w:val="22"/>
          <w:szCs w:val="22"/>
        </w:rPr>
        <w:t>bozentán</w:t>
      </w:r>
      <w:r w:rsidRPr="007A7D7B">
        <w:rPr>
          <w:sz w:val="22"/>
          <w:szCs w:val="22"/>
        </w:rPr>
        <w:noBreakHyphen/>
        <w:t>monohidrát</w:t>
      </w:r>
      <w:proofErr w:type="spellEnd"/>
      <w:r w:rsidRPr="007A7D7B">
        <w:rPr>
          <w:sz w:val="22"/>
          <w:szCs w:val="22"/>
        </w:rPr>
        <w:t>.</w:t>
      </w:r>
    </w:p>
    <w:p w14:paraId="36B8CCA7" w14:textId="77777777" w:rsidR="00964925" w:rsidRPr="00446F1C" w:rsidRDefault="004D7428" w:rsidP="00DF5B19">
      <w:pPr>
        <w:pStyle w:val="Default"/>
        <w:keepNext/>
        <w:ind w:left="567"/>
        <w:rPr>
          <w:sz w:val="22"/>
          <w:szCs w:val="22"/>
        </w:rPr>
      </w:pPr>
      <w:proofErr w:type="spellStart"/>
      <w:r>
        <w:rPr>
          <w:sz w:val="22"/>
          <w:szCs w:val="22"/>
          <w:u w:val="single"/>
        </w:rPr>
        <w:t>Bosentan</w:t>
      </w:r>
      <w:proofErr w:type="spellEnd"/>
      <w:r>
        <w:rPr>
          <w:sz w:val="22"/>
          <w:szCs w:val="22"/>
          <w:u w:val="single"/>
        </w:rPr>
        <w:t xml:space="preserve"> </w:t>
      </w:r>
      <w:proofErr w:type="spellStart"/>
      <w:r>
        <w:rPr>
          <w:sz w:val="22"/>
          <w:szCs w:val="22"/>
          <w:u w:val="single"/>
        </w:rPr>
        <w:t>Pharmascience</w:t>
      </w:r>
      <w:proofErr w:type="spellEnd"/>
      <w:r w:rsidR="00E06BA7" w:rsidRPr="00726E95">
        <w:rPr>
          <w:sz w:val="22"/>
          <w:szCs w:val="22"/>
          <w:u w:val="single"/>
        </w:rPr>
        <w:t xml:space="preserve"> 62,5 mg filmtabletta:</w:t>
      </w:r>
      <w:r w:rsidR="0047463B" w:rsidRPr="00726E95">
        <w:rPr>
          <w:sz w:val="22"/>
          <w:szCs w:val="22"/>
        </w:rPr>
        <w:t xml:space="preserve"> </w:t>
      </w:r>
      <w:r w:rsidR="00F14728" w:rsidRPr="00446F1C">
        <w:rPr>
          <w:sz w:val="22"/>
          <w:szCs w:val="22"/>
        </w:rPr>
        <w:t xml:space="preserve">62,5 mg </w:t>
      </w:r>
      <w:proofErr w:type="spellStart"/>
      <w:r w:rsidR="00F14728" w:rsidRPr="00446F1C">
        <w:rPr>
          <w:sz w:val="22"/>
          <w:szCs w:val="22"/>
        </w:rPr>
        <w:t>bozentánt</w:t>
      </w:r>
      <w:proofErr w:type="spellEnd"/>
      <w:r w:rsidR="00F14728" w:rsidRPr="00446F1C">
        <w:rPr>
          <w:sz w:val="22"/>
          <w:szCs w:val="22"/>
        </w:rPr>
        <w:t xml:space="preserve"> (</w:t>
      </w:r>
      <w:proofErr w:type="spellStart"/>
      <w:r w:rsidR="00F14728" w:rsidRPr="00446F1C">
        <w:rPr>
          <w:sz w:val="22"/>
          <w:szCs w:val="22"/>
        </w:rPr>
        <w:t>monohidrát</w:t>
      </w:r>
      <w:proofErr w:type="spellEnd"/>
      <w:r w:rsidR="00F14728" w:rsidRPr="00446F1C">
        <w:rPr>
          <w:sz w:val="22"/>
          <w:szCs w:val="22"/>
        </w:rPr>
        <w:t xml:space="preserve"> formában) tartalmaz filmtablettánként.</w:t>
      </w:r>
    </w:p>
    <w:p w14:paraId="6A9003FF" w14:textId="77777777" w:rsidR="00964925" w:rsidRPr="00AB0129" w:rsidRDefault="004D7428" w:rsidP="00DF5B19">
      <w:pPr>
        <w:pStyle w:val="Default"/>
        <w:keepNext/>
        <w:ind w:left="567"/>
        <w:rPr>
          <w:sz w:val="22"/>
          <w:szCs w:val="22"/>
        </w:rPr>
      </w:pPr>
      <w:proofErr w:type="spellStart"/>
      <w:r>
        <w:rPr>
          <w:sz w:val="22"/>
          <w:szCs w:val="22"/>
          <w:u w:val="single"/>
        </w:rPr>
        <w:t>Bosentan</w:t>
      </w:r>
      <w:proofErr w:type="spellEnd"/>
      <w:r>
        <w:rPr>
          <w:sz w:val="22"/>
          <w:szCs w:val="22"/>
          <w:u w:val="single"/>
        </w:rPr>
        <w:t xml:space="preserve"> </w:t>
      </w:r>
      <w:proofErr w:type="spellStart"/>
      <w:r>
        <w:rPr>
          <w:sz w:val="22"/>
          <w:szCs w:val="22"/>
          <w:u w:val="single"/>
        </w:rPr>
        <w:t>Pharmascience</w:t>
      </w:r>
      <w:proofErr w:type="spellEnd"/>
      <w:r w:rsidR="00E06BA7" w:rsidRPr="00DE493A">
        <w:rPr>
          <w:sz w:val="22"/>
          <w:szCs w:val="22"/>
          <w:u w:val="single"/>
        </w:rPr>
        <w:t xml:space="preserve"> 125 mg filmtabletta:</w:t>
      </w:r>
      <w:r w:rsidR="00F14728" w:rsidRPr="00DE493A">
        <w:rPr>
          <w:sz w:val="22"/>
          <w:szCs w:val="22"/>
        </w:rPr>
        <w:t xml:space="preserve"> 125 mg </w:t>
      </w:r>
      <w:proofErr w:type="spellStart"/>
      <w:r w:rsidR="00F14728" w:rsidRPr="00DE493A">
        <w:rPr>
          <w:sz w:val="22"/>
          <w:szCs w:val="22"/>
        </w:rPr>
        <w:t>bozentánt</w:t>
      </w:r>
      <w:proofErr w:type="spellEnd"/>
      <w:r w:rsidR="00F14728" w:rsidRPr="00DE493A">
        <w:rPr>
          <w:sz w:val="22"/>
          <w:szCs w:val="22"/>
        </w:rPr>
        <w:t xml:space="preserve"> (</w:t>
      </w:r>
      <w:proofErr w:type="spellStart"/>
      <w:r w:rsidR="00F14728" w:rsidRPr="00DE493A">
        <w:rPr>
          <w:sz w:val="22"/>
          <w:szCs w:val="22"/>
        </w:rPr>
        <w:t>monohidrát</w:t>
      </w:r>
      <w:proofErr w:type="spellEnd"/>
      <w:r w:rsidR="00F14728" w:rsidRPr="00DE493A">
        <w:rPr>
          <w:sz w:val="22"/>
          <w:szCs w:val="22"/>
        </w:rPr>
        <w:t xml:space="preserve"> formában)</w:t>
      </w:r>
      <w:r w:rsidR="00C36B8F" w:rsidRPr="00DE493A">
        <w:rPr>
          <w:sz w:val="22"/>
          <w:szCs w:val="22"/>
        </w:rPr>
        <w:t xml:space="preserve"> </w:t>
      </w:r>
      <w:r w:rsidR="00F14728" w:rsidRPr="00DE493A">
        <w:rPr>
          <w:sz w:val="22"/>
          <w:szCs w:val="22"/>
        </w:rPr>
        <w:t>tartalmaz filmtablettánként.</w:t>
      </w:r>
    </w:p>
    <w:p w14:paraId="31F64BF8" w14:textId="77777777" w:rsidR="00964925" w:rsidRPr="00AB0129" w:rsidRDefault="00C25C39" w:rsidP="00DF5B19">
      <w:pPr>
        <w:pStyle w:val="Default"/>
        <w:numPr>
          <w:ilvl w:val="0"/>
          <w:numId w:val="15"/>
        </w:numPr>
        <w:ind w:left="567" w:hanging="567"/>
        <w:rPr>
          <w:bCs/>
          <w:sz w:val="22"/>
          <w:szCs w:val="22"/>
        </w:rPr>
      </w:pPr>
      <w:r w:rsidRPr="00AB0129">
        <w:rPr>
          <w:bCs/>
          <w:sz w:val="22"/>
          <w:szCs w:val="22"/>
        </w:rPr>
        <w:t>Egyéb összetevők</w:t>
      </w:r>
      <w:r w:rsidR="000A1C07" w:rsidRPr="00AB0129">
        <w:rPr>
          <w:bCs/>
          <w:sz w:val="22"/>
          <w:szCs w:val="22"/>
        </w:rPr>
        <w:t>:</w:t>
      </w:r>
    </w:p>
    <w:p w14:paraId="50CD2602" w14:textId="77777777" w:rsidR="00964925" w:rsidRPr="00FF6F4D" w:rsidRDefault="00E06BA7" w:rsidP="00DF5B19">
      <w:pPr>
        <w:spacing w:after="0" w:line="240" w:lineRule="auto"/>
        <w:ind w:left="567"/>
      </w:pPr>
      <w:r w:rsidRPr="00AB0129">
        <w:rPr>
          <w:bCs/>
          <w:u w:val="single"/>
        </w:rPr>
        <w:t>Tabletta mag:</w:t>
      </w:r>
      <w:r w:rsidR="008F21DA" w:rsidRPr="00AB0129">
        <w:rPr>
          <w:bCs/>
        </w:rPr>
        <w:t xml:space="preserve"> </w:t>
      </w:r>
      <w:r w:rsidR="00F14728" w:rsidRPr="00326817">
        <w:t>hidegen duzzadó kukoricakemény</w:t>
      </w:r>
      <w:r w:rsidR="00CA16FC" w:rsidRPr="00B7175C">
        <w:t>í</w:t>
      </w:r>
      <w:r w:rsidR="00F14728" w:rsidRPr="00B7175C">
        <w:t>tő</w:t>
      </w:r>
      <w:r w:rsidR="002E3D7F" w:rsidRPr="00B7175C">
        <w:t xml:space="preserve"> 1500</w:t>
      </w:r>
      <w:r w:rsidR="002D506E" w:rsidRPr="00FF6F4D">
        <w:t xml:space="preserve">, </w:t>
      </w:r>
      <w:proofErr w:type="spellStart"/>
      <w:r w:rsidR="00A866B9" w:rsidRPr="00FF6F4D">
        <w:t>karboximetilkeményítő</w:t>
      </w:r>
      <w:proofErr w:type="spellEnd"/>
      <w:r w:rsidR="00A866B9" w:rsidRPr="00FF6F4D">
        <w:t>-nátrium</w:t>
      </w:r>
      <w:r w:rsidR="009559DD" w:rsidRPr="00FF6F4D">
        <w:t xml:space="preserve">, </w:t>
      </w:r>
      <w:proofErr w:type="spellStart"/>
      <w:r w:rsidR="009559DD" w:rsidRPr="00FF6F4D">
        <w:t>povidon</w:t>
      </w:r>
      <w:proofErr w:type="spellEnd"/>
      <w:r w:rsidR="009559DD" w:rsidRPr="00FF6F4D">
        <w:t xml:space="preserve"> (E1201) és </w:t>
      </w:r>
      <w:r w:rsidR="002D506E" w:rsidRPr="00FF6F4D">
        <w:t>magnézium-</w:t>
      </w:r>
      <w:proofErr w:type="spellStart"/>
      <w:r w:rsidR="002D506E" w:rsidRPr="00FF6F4D">
        <w:t>sztearát</w:t>
      </w:r>
      <w:proofErr w:type="spellEnd"/>
      <w:r w:rsidR="00CA16FC" w:rsidRPr="00FF6F4D">
        <w:t xml:space="preserve"> </w:t>
      </w:r>
      <w:r w:rsidR="002D506E" w:rsidRPr="00FF6F4D">
        <w:t>(E572)</w:t>
      </w:r>
      <w:r w:rsidR="00BC5701" w:rsidRPr="00FF6F4D">
        <w:t>.</w:t>
      </w:r>
    </w:p>
    <w:p w14:paraId="69380E6A" w14:textId="1035DF5F" w:rsidR="00964925" w:rsidRPr="00E936BD" w:rsidRDefault="0047463B" w:rsidP="00DF5B19">
      <w:pPr>
        <w:keepNext/>
        <w:spacing w:after="0" w:line="240" w:lineRule="auto"/>
        <w:ind w:left="567" w:hanging="567"/>
        <w:outlineLvl w:val="0"/>
        <w:rPr>
          <w:bCs/>
        </w:rPr>
      </w:pPr>
      <w:r w:rsidRPr="00E936BD">
        <w:lastRenderedPageBreak/>
        <w:tab/>
      </w:r>
      <w:r w:rsidR="00E06BA7" w:rsidRPr="00E936BD">
        <w:rPr>
          <w:u w:val="single"/>
        </w:rPr>
        <w:t>Filmbevonat:</w:t>
      </w:r>
      <w:r w:rsidR="002D506E" w:rsidRPr="00E936BD">
        <w:rPr>
          <w:bCs/>
        </w:rPr>
        <w:t xml:space="preserve"> </w:t>
      </w:r>
      <w:proofErr w:type="spellStart"/>
      <w:r w:rsidR="005A64D1">
        <w:rPr>
          <w:bCs/>
        </w:rPr>
        <w:t>hipromellóz</w:t>
      </w:r>
      <w:proofErr w:type="spellEnd"/>
      <w:r w:rsidRPr="00E936BD">
        <w:rPr>
          <w:bCs/>
        </w:rPr>
        <w:t xml:space="preserve"> </w:t>
      </w:r>
      <w:r w:rsidR="002D506E" w:rsidRPr="00E936BD">
        <w:rPr>
          <w:bCs/>
        </w:rPr>
        <w:t>(E464),</w:t>
      </w:r>
      <w:r w:rsidR="009559DD" w:rsidRPr="00E936BD">
        <w:rPr>
          <w:bCs/>
        </w:rPr>
        <w:t xml:space="preserve"> vörös vas-oxid (E172), sárga vas-oxid (E172), </w:t>
      </w:r>
      <w:r w:rsidR="002D506E" w:rsidRPr="00E936BD">
        <w:rPr>
          <w:bCs/>
        </w:rPr>
        <w:t>titán-dioxid</w:t>
      </w:r>
      <w:r w:rsidR="009559DD" w:rsidRPr="00E936BD">
        <w:rPr>
          <w:bCs/>
        </w:rPr>
        <w:t xml:space="preserve"> </w:t>
      </w:r>
      <w:r w:rsidR="002D506E" w:rsidRPr="00E936BD">
        <w:rPr>
          <w:bCs/>
        </w:rPr>
        <w:t xml:space="preserve">(E171), </w:t>
      </w:r>
      <w:proofErr w:type="spellStart"/>
      <w:r w:rsidR="002D506E" w:rsidRPr="00E936BD">
        <w:rPr>
          <w:bCs/>
        </w:rPr>
        <w:t>triacetin</w:t>
      </w:r>
      <w:proofErr w:type="spellEnd"/>
      <w:r w:rsidRPr="00E936BD">
        <w:rPr>
          <w:bCs/>
        </w:rPr>
        <w:t xml:space="preserve"> </w:t>
      </w:r>
      <w:r w:rsidR="002D506E" w:rsidRPr="00E936BD">
        <w:rPr>
          <w:bCs/>
        </w:rPr>
        <w:t>(E1518)</w:t>
      </w:r>
      <w:r w:rsidR="00BC5701" w:rsidRPr="00E936BD">
        <w:rPr>
          <w:bCs/>
        </w:rPr>
        <w:t>.</w:t>
      </w:r>
    </w:p>
    <w:p w14:paraId="268DE3BB" w14:textId="77777777" w:rsidR="00964925" w:rsidRPr="00E936BD" w:rsidRDefault="00964925" w:rsidP="00DF5B19">
      <w:pPr>
        <w:pStyle w:val="Default"/>
        <w:rPr>
          <w:b/>
          <w:bCs/>
          <w:sz w:val="22"/>
          <w:szCs w:val="22"/>
        </w:rPr>
      </w:pPr>
    </w:p>
    <w:p w14:paraId="2C665400" w14:textId="77777777" w:rsidR="00964925" w:rsidRPr="00E936BD" w:rsidRDefault="00E06BA7" w:rsidP="00DF5B19">
      <w:pPr>
        <w:pStyle w:val="Default"/>
        <w:rPr>
          <w:sz w:val="22"/>
          <w:szCs w:val="22"/>
        </w:rPr>
      </w:pPr>
      <w:r w:rsidRPr="00E936BD">
        <w:rPr>
          <w:b/>
          <w:bCs/>
          <w:sz w:val="22"/>
          <w:szCs w:val="22"/>
        </w:rPr>
        <w:t xml:space="preserve">Milyen a </w:t>
      </w:r>
      <w:proofErr w:type="spellStart"/>
      <w:r w:rsidR="004D7428">
        <w:rPr>
          <w:b/>
          <w:bCs/>
          <w:sz w:val="22"/>
          <w:szCs w:val="22"/>
        </w:rPr>
        <w:t>Bosentan</w:t>
      </w:r>
      <w:proofErr w:type="spellEnd"/>
      <w:r w:rsidR="004D7428">
        <w:rPr>
          <w:b/>
          <w:bCs/>
          <w:sz w:val="22"/>
          <w:szCs w:val="22"/>
        </w:rPr>
        <w:t xml:space="preserve"> </w:t>
      </w:r>
      <w:proofErr w:type="spellStart"/>
      <w:r w:rsidR="004D7428">
        <w:rPr>
          <w:b/>
          <w:bCs/>
          <w:sz w:val="22"/>
          <w:szCs w:val="22"/>
        </w:rPr>
        <w:t>Pharmascience</w:t>
      </w:r>
      <w:proofErr w:type="spellEnd"/>
      <w:r w:rsidRPr="00E936BD">
        <w:rPr>
          <w:b/>
          <w:bCs/>
          <w:sz w:val="22"/>
          <w:szCs w:val="22"/>
        </w:rPr>
        <w:t xml:space="preserve"> külleme, és mit tartalmaz a csomagolás?</w:t>
      </w:r>
    </w:p>
    <w:p w14:paraId="6CB16062" w14:textId="77777777" w:rsidR="00A866B9" w:rsidRPr="00E936BD" w:rsidRDefault="004D7428" w:rsidP="00DF5B19">
      <w:pPr>
        <w:pStyle w:val="Default"/>
        <w:rPr>
          <w:sz w:val="22"/>
          <w:szCs w:val="22"/>
          <w:u w:val="single"/>
        </w:rPr>
      </w:pPr>
      <w:proofErr w:type="spellStart"/>
      <w:r>
        <w:rPr>
          <w:sz w:val="22"/>
          <w:szCs w:val="22"/>
          <w:u w:val="single"/>
        </w:rPr>
        <w:t>Bosentan</w:t>
      </w:r>
      <w:proofErr w:type="spellEnd"/>
      <w:r>
        <w:rPr>
          <w:sz w:val="22"/>
          <w:szCs w:val="22"/>
          <w:u w:val="single"/>
        </w:rPr>
        <w:t xml:space="preserve"> </w:t>
      </w:r>
      <w:proofErr w:type="spellStart"/>
      <w:r>
        <w:rPr>
          <w:sz w:val="22"/>
          <w:szCs w:val="22"/>
          <w:u w:val="single"/>
        </w:rPr>
        <w:t>Pharmascience</w:t>
      </w:r>
      <w:proofErr w:type="spellEnd"/>
      <w:r w:rsidR="00E06BA7" w:rsidRPr="00E936BD">
        <w:rPr>
          <w:sz w:val="22"/>
          <w:szCs w:val="22"/>
          <w:u w:val="single"/>
        </w:rPr>
        <w:t xml:space="preserve"> 62,5 mg filmtabletta:</w:t>
      </w:r>
    </w:p>
    <w:p w14:paraId="6BCB8E61" w14:textId="77777777" w:rsidR="00194A7D" w:rsidRPr="00E936BD" w:rsidRDefault="00E06BA7" w:rsidP="00DF5B19">
      <w:pPr>
        <w:pStyle w:val="Default"/>
        <w:rPr>
          <w:sz w:val="22"/>
          <w:szCs w:val="22"/>
        </w:rPr>
      </w:pPr>
      <w:r w:rsidRPr="00E936BD">
        <w:rPr>
          <w:sz w:val="22"/>
          <w:szCs w:val="22"/>
        </w:rPr>
        <w:t>Narancssárgás fehér színű, kerek, 6 mm átmérőjű és 3,2 mm vastagságú filmtabletta</w:t>
      </w:r>
      <w:r w:rsidR="00194A7D" w:rsidRPr="00E936BD">
        <w:rPr>
          <w:sz w:val="22"/>
          <w:szCs w:val="22"/>
        </w:rPr>
        <w:t>, az egyik oldalán ”B” a másik oldalán ”62,5” jelöléssel.</w:t>
      </w:r>
    </w:p>
    <w:p w14:paraId="7B2205F6" w14:textId="77777777" w:rsidR="00A866B9" w:rsidRPr="00E936BD" w:rsidRDefault="00A866B9" w:rsidP="00DF5B19">
      <w:pPr>
        <w:pStyle w:val="Default"/>
        <w:rPr>
          <w:sz w:val="22"/>
          <w:szCs w:val="22"/>
        </w:rPr>
      </w:pPr>
    </w:p>
    <w:p w14:paraId="634BAFC4" w14:textId="77777777" w:rsidR="00A866B9" w:rsidRPr="00E936BD" w:rsidRDefault="004D7428" w:rsidP="00DF5B19">
      <w:pPr>
        <w:pStyle w:val="Default"/>
        <w:rPr>
          <w:sz w:val="22"/>
          <w:szCs w:val="22"/>
          <w:u w:val="single"/>
        </w:rPr>
      </w:pPr>
      <w:proofErr w:type="spellStart"/>
      <w:r>
        <w:rPr>
          <w:sz w:val="22"/>
          <w:szCs w:val="22"/>
          <w:u w:val="single"/>
        </w:rPr>
        <w:t>Bosentan</w:t>
      </w:r>
      <w:proofErr w:type="spellEnd"/>
      <w:r>
        <w:rPr>
          <w:sz w:val="22"/>
          <w:szCs w:val="22"/>
          <w:u w:val="single"/>
        </w:rPr>
        <w:t xml:space="preserve"> </w:t>
      </w:r>
      <w:proofErr w:type="spellStart"/>
      <w:r>
        <w:rPr>
          <w:sz w:val="22"/>
          <w:szCs w:val="22"/>
          <w:u w:val="single"/>
        </w:rPr>
        <w:t>Pharmascience</w:t>
      </w:r>
      <w:proofErr w:type="spellEnd"/>
      <w:r w:rsidR="00E06BA7" w:rsidRPr="00E936BD">
        <w:rPr>
          <w:sz w:val="22"/>
          <w:szCs w:val="22"/>
          <w:u w:val="single"/>
        </w:rPr>
        <w:t xml:space="preserve"> 125 mg filmtabletta:</w:t>
      </w:r>
    </w:p>
    <w:p w14:paraId="69A2E6B7" w14:textId="77777777" w:rsidR="00194A7D" w:rsidRPr="00E936BD" w:rsidRDefault="00E06BA7" w:rsidP="00DF5B19">
      <w:pPr>
        <w:pStyle w:val="Default"/>
        <w:rPr>
          <w:sz w:val="22"/>
          <w:szCs w:val="22"/>
        </w:rPr>
      </w:pPr>
      <w:r w:rsidRPr="00E936BD">
        <w:rPr>
          <w:sz w:val="22"/>
          <w:szCs w:val="22"/>
        </w:rPr>
        <w:t>Narancssárgás fehér színű, ovális, 11 mm hosszú, 5,1 mm széles és 4,2 mm vastagságú filmtabletta</w:t>
      </w:r>
      <w:r w:rsidR="00194A7D" w:rsidRPr="00E936BD">
        <w:rPr>
          <w:sz w:val="22"/>
          <w:szCs w:val="22"/>
        </w:rPr>
        <w:t>, az egyik oldalán ”B” a másik oldalán ”125” jelöléssel.</w:t>
      </w:r>
    </w:p>
    <w:p w14:paraId="2979E5A1" w14:textId="77777777" w:rsidR="00C25C39" w:rsidRPr="00E936BD" w:rsidRDefault="00C25C39" w:rsidP="00DF5B19">
      <w:pPr>
        <w:pStyle w:val="Nincstrkz"/>
      </w:pPr>
    </w:p>
    <w:p w14:paraId="446B2196" w14:textId="0A6DB4A7" w:rsidR="00A866B9" w:rsidRPr="00446F1C" w:rsidRDefault="004D7428" w:rsidP="00DF5B19">
      <w:pPr>
        <w:pStyle w:val="Nincstrkz"/>
      </w:pPr>
      <w:proofErr w:type="spellStart"/>
      <w:r>
        <w:rPr>
          <w:u w:val="single"/>
        </w:rPr>
        <w:t>Bosentan</w:t>
      </w:r>
      <w:proofErr w:type="spellEnd"/>
      <w:r>
        <w:rPr>
          <w:u w:val="single"/>
        </w:rPr>
        <w:t xml:space="preserve"> </w:t>
      </w:r>
      <w:proofErr w:type="spellStart"/>
      <w:r>
        <w:rPr>
          <w:u w:val="single"/>
        </w:rPr>
        <w:t>Pharmascience</w:t>
      </w:r>
      <w:proofErr w:type="spellEnd"/>
      <w:r w:rsidR="00A866B9" w:rsidRPr="00E936BD">
        <w:rPr>
          <w:u w:val="single"/>
        </w:rPr>
        <w:t xml:space="preserve"> 62,5</w:t>
      </w:r>
      <w:r w:rsidR="009C6807">
        <w:rPr>
          <w:u w:val="single"/>
        </w:rPr>
        <w:t> </w:t>
      </w:r>
      <w:r w:rsidR="00A866B9" w:rsidRPr="00E936BD">
        <w:rPr>
          <w:u w:val="single"/>
        </w:rPr>
        <w:t>mg filmtabletta</w:t>
      </w:r>
      <w:r w:rsidR="00A866B9" w:rsidRPr="00446F1C">
        <w:t>: 14 db, 56 db, 112 db filmtablettát tartalmazó PVC/PCTFE//alumínium buborékcsomagolásban kerül forgalomba.</w:t>
      </w:r>
    </w:p>
    <w:p w14:paraId="5CF45800" w14:textId="0B8321F4" w:rsidR="00A866B9" w:rsidRPr="00446F1C" w:rsidRDefault="004D7428" w:rsidP="00DF5B19">
      <w:pPr>
        <w:pStyle w:val="Nincstrkz"/>
      </w:pPr>
      <w:proofErr w:type="spellStart"/>
      <w:r>
        <w:rPr>
          <w:u w:val="single"/>
        </w:rPr>
        <w:t>Bosentan</w:t>
      </w:r>
      <w:proofErr w:type="spellEnd"/>
      <w:r>
        <w:rPr>
          <w:u w:val="single"/>
        </w:rPr>
        <w:t xml:space="preserve"> </w:t>
      </w:r>
      <w:proofErr w:type="spellStart"/>
      <w:r>
        <w:rPr>
          <w:u w:val="single"/>
        </w:rPr>
        <w:t>Pharmascience</w:t>
      </w:r>
      <w:proofErr w:type="spellEnd"/>
      <w:r w:rsidR="00A866B9" w:rsidRPr="00E936BD">
        <w:rPr>
          <w:u w:val="single"/>
        </w:rPr>
        <w:t xml:space="preserve"> 125 mg filmtabletta</w:t>
      </w:r>
      <w:r w:rsidR="00A866B9" w:rsidRPr="00446F1C">
        <w:t>: 56 db, 112 db filmtablettát tartalmazó PVC/PCTFE//alumínium buborékcsomagolásban kerül forgalomba.</w:t>
      </w:r>
    </w:p>
    <w:p w14:paraId="24E0D00B" w14:textId="77777777" w:rsidR="009559DD" w:rsidRPr="00446F1C" w:rsidRDefault="009559DD" w:rsidP="00DF5B19">
      <w:pPr>
        <w:pStyle w:val="Nincstrkz"/>
      </w:pPr>
    </w:p>
    <w:p w14:paraId="5F99F9E1" w14:textId="77777777" w:rsidR="00C25C39" w:rsidRPr="00DE493A" w:rsidRDefault="00E06BA7" w:rsidP="00DF5B19">
      <w:pPr>
        <w:pStyle w:val="Nincstrkz"/>
      </w:pPr>
      <w:r w:rsidRPr="00DE493A">
        <w:t>Nem feltétlenül mindegyik kiszerelés kerül kereskedelmi forgalomba.</w:t>
      </w:r>
    </w:p>
    <w:p w14:paraId="31141C4F" w14:textId="77777777" w:rsidR="00C25C39" w:rsidRPr="00AB0129" w:rsidRDefault="00C25C39" w:rsidP="00DF5B19">
      <w:pPr>
        <w:spacing w:after="0" w:line="240" w:lineRule="auto"/>
      </w:pPr>
    </w:p>
    <w:p w14:paraId="6B8EC7EE" w14:textId="77777777" w:rsidR="00964925" w:rsidRPr="00AB0129" w:rsidRDefault="00E06BA7" w:rsidP="00DF5B19">
      <w:pPr>
        <w:spacing w:after="0" w:line="240" w:lineRule="auto"/>
        <w:rPr>
          <w:b/>
        </w:rPr>
      </w:pPr>
      <w:r w:rsidRPr="00AB0129">
        <w:rPr>
          <w:b/>
        </w:rPr>
        <w:t>A forgalomba hozatali engedély jogosultja:</w:t>
      </w:r>
    </w:p>
    <w:p w14:paraId="5F98EF5E" w14:textId="77777777" w:rsidR="0060764E" w:rsidRPr="00BE27C9" w:rsidRDefault="0060764E" w:rsidP="00DF5B19">
      <w:pPr>
        <w:spacing w:after="0" w:line="240" w:lineRule="auto"/>
        <w:rPr>
          <w:lang w:val="en-GB"/>
        </w:rPr>
      </w:pPr>
      <w:bookmarkStart w:id="4" w:name="_Hlk56526104"/>
      <w:proofErr w:type="spellStart"/>
      <w:r w:rsidRPr="00BE27C9">
        <w:rPr>
          <w:lang w:val="en-GB"/>
        </w:rPr>
        <w:t>Pharmascience</w:t>
      </w:r>
      <w:proofErr w:type="spellEnd"/>
      <w:r w:rsidRPr="00BE27C9">
        <w:rPr>
          <w:lang w:val="en-GB"/>
        </w:rPr>
        <w:t xml:space="preserve"> International Limited</w:t>
      </w:r>
    </w:p>
    <w:p w14:paraId="0923D75F" w14:textId="77777777" w:rsidR="0060764E" w:rsidRPr="00BE27C9" w:rsidRDefault="0060764E" w:rsidP="00DF5B19">
      <w:pPr>
        <w:spacing w:after="0" w:line="240" w:lineRule="auto"/>
        <w:rPr>
          <w:lang w:val="en-GB"/>
        </w:rPr>
      </w:pPr>
      <w:proofErr w:type="spellStart"/>
      <w:r w:rsidRPr="00BE27C9">
        <w:rPr>
          <w:lang w:val="en-GB"/>
        </w:rPr>
        <w:t>Lampousas</w:t>
      </w:r>
      <w:proofErr w:type="spellEnd"/>
      <w:r w:rsidRPr="00BE27C9">
        <w:rPr>
          <w:lang w:val="en-GB"/>
        </w:rPr>
        <w:t xml:space="preserve"> 1, 1095</w:t>
      </w:r>
    </w:p>
    <w:p w14:paraId="3F0A1268" w14:textId="77777777" w:rsidR="0060764E" w:rsidRPr="00BE27C9" w:rsidRDefault="0060764E" w:rsidP="00DF5B19">
      <w:pPr>
        <w:spacing w:after="0" w:line="240" w:lineRule="auto"/>
        <w:rPr>
          <w:lang w:val="en-GB"/>
        </w:rPr>
      </w:pPr>
      <w:r w:rsidRPr="00BE27C9">
        <w:rPr>
          <w:lang w:val="en-GB"/>
        </w:rPr>
        <w:t>Nicosia</w:t>
      </w:r>
    </w:p>
    <w:p w14:paraId="0070F0C8" w14:textId="77777777" w:rsidR="00CE4F6C" w:rsidRPr="00BE27C9" w:rsidRDefault="0060764E" w:rsidP="00DF5B19">
      <w:pPr>
        <w:spacing w:after="0" w:line="240" w:lineRule="auto"/>
        <w:rPr>
          <w:color w:val="000000"/>
        </w:rPr>
      </w:pPr>
      <w:proofErr w:type="spellStart"/>
      <w:r w:rsidRPr="00BE27C9">
        <w:rPr>
          <w:lang w:val="en-GB"/>
        </w:rPr>
        <w:t>Ciprus</w:t>
      </w:r>
      <w:bookmarkEnd w:id="4"/>
      <w:proofErr w:type="spellEnd"/>
    </w:p>
    <w:p w14:paraId="07D1E9B3" w14:textId="77777777" w:rsidR="00964925" w:rsidRPr="00FF6F4D" w:rsidRDefault="00964925" w:rsidP="00DF5B19">
      <w:pPr>
        <w:spacing w:after="0" w:line="240" w:lineRule="auto"/>
      </w:pPr>
    </w:p>
    <w:p w14:paraId="1AFF1E9F" w14:textId="77777777" w:rsidR="00964925" w:rsidRPr="00FF6F4D" w:rsidRDefault="00E06BA7" w:rsidP="00DF5B19">
      <w:pPr>
        <w:spacing w:after="0" w:line="240" w:lineRule="auto"/>
        <w:rPr>
          <w:b/>
        </w:rPr>
      </w:pPr>
      <w:r w:rsidRPr="00FF6F4D">
        <w:rPr>
          <w:b/>
        </w:rPr>
        <w:t>Gyártó:</w:t>
      </w:r>
    </w:p>
    <w:p w14:paraId="48466748" w14:textId="77777777" w:rsidR="00964925" w:rsidRPr="00FF6F4D" w:rsidRDefault="00E06BA7" w:rsidP="00DF5B19">
      <w:pPr>
        <w:pStyle w:val="Default"/>
        <w:jc w:val="both"/>
        <w:rPr>
          <w:sz w:val="22"/>
          <w:szCs w:val="22"/>
        </w:rPr>
      </w:pPr>
      <w:proofErr w:type="spellStart"/>
      <w:r w:rsidRPr="00FF6F4D">
        <w:rPr>
          <w:sz w:val="22"/>
          <w:szCs w:val="22"/>
        </w:rPr>
        <w:t>Pharmascience</w:t>
      </w:r>
      <w:proofErr w:type="spellEnd"/>
      <w:r w:rsidRPr="00FF6F4D">
        <w:rPr>
          <w:sz w:val="22"/>
          <w:szCs w:val="22"/>
        </w:rPr>
        <w:t xml:space="preserve"> International Limited</w:t>
      </w:r>
    </w:p>
    <w:p w14:paraId="4FF5091D" w14:textId="77777777" w:rsidR="00FC5206" w:rsidRPr="00BE27C9" w:rsidRDefault="00FC5206" w:rsidP="00FC5206">
      <w:pPr>
        <w:widowControl w:val="0"/>
        <w:autoSpaceDE w:val="0"/>
        <w:autoSpaceDN w:val="0"/>
        <w:adjustRightInd w:val="0"/>
        <w:spacing w:after="0" w:line="240" w:lineRule="auto"/>
        <w:jc w:val="both"/>
        <w:rPr>
          <w:rFonts w:eastAsia="Times New Roman"/>
          <w:color w:val="000000"/>
          <w:lang w:val="en-US"/>
        </w:rPr>
      </w:pPr>
      <w:r w:rsidRPr="00BE27C9">
        <w:rPr>
          <w:rFonts w:eastAsia="Times New Roman"/>
          <w:color w:val="000000"/>
          <w:lang w:val="en-US"/>
        </w:rPr>
        <w:t xml:space="preserve">1st floor </w:t>
      </w:r>
      <w:proofErr w:type="spellStart"/>
      <w:r w:rsidRPr="00BE27C9">
        <w:rPr>
          <w:rFonts w:eastAsia="Times New Roman"/>
          <w:color w:val="000000"/>
          <w:lang w:val="en-US"/>
        </w:rPr>
        <w:t>Iacovides</w:t>
      </w:r>
      <w:proofErr w:type="spellEnd"/>
      <w:r w:rsidRPr="00BE27C9">
        <w:rPr>
          <w:rFonts w:eastAsia="Times New Roman"/>
          <w:color w:val="000000"/>
          <w:lang w:val="en-US"/>
        </w:rPr>
        <w:t xml:space="preserve"> Tower, 81-83 </w:t>
      </w:r>
      <w:proofErr w:type="spellStart"/>
      <w:r w:rsidRPr="00BE27C9">
        <w:rPr>
          <w:rFonts w:eastAsia="Times New Roman"/>
          <w:color w:val="000000"/>
          <w:lang w:val="en-US"/>
        </w:rPr>
        <w:t>Griva</w:t>
      </w:r>
      <w:proofErr w:type="spellEnd"/>
      <w:r w:rsidRPr="00BE27C9">
        <w:rPr>
          <w:rFonts w:eastAsia="Times New Roman"/>
          <w:color w:val="000000"/>
          <w:lang w:val="en-US"/>
        </w:rPr>
        <w:t xml:space="preserve"> </w:t>
      </w:r>
      <w:proofErr w:type="spellStart"/>
      <w:r w:rsidRPr="00BE27C9">
        <w:rPr>
          <w:rFonts w:eastAsia="Times New Roman"/>
          <w:color w:val="000000"/>
          <w:lang w:val="en-US"/>
        </w:rPr>
        <w:t>Digeni</w:t>
      </w:r>
      <w:proofErr w:type="spellEnd"/>
      <w:r w:rsidRPr="00BE27C9">
        <w:rPr>
          <w:rFonts w:eastAsia="Times New Roman"/>
          <w:color w:val="000000"/>
          <w:lang w:val="en-US"/>
        </w:rPr>
        <w:t xml:space="preserve"> Avenue</w:t>
      </w:r>
    </w:p>
    <w:p w14:paraId="066B7880" w14:textId="77777777" w:rsidR="00FC5206" w:rsidRPr="00BE27C9" w:rsidRDefault="00FC5206" w:rsidP="00FC5206">
      <w:pPr>
        <w:widowControl w:val="0"/>
        <w:autoSpaceDE w:val="0"/>
        <w:autoSpaceDN w:val="0"/>
        <w:adjustRightInd w:val="0"/>
        <w:spacing w:after="0" w:line="240" w:lineRule="auto"/>
        <w:jc w:val="both"/>
        <w:rPr>
          <w:rFonts w:eastAsia="Times New Roman"/>
          <w:color w:val="000000"/>
          <w:lang w:val="en-US"/>
        </w:rPr>
      </w:pPr>
      <w:r w:rsidRPr="00BE27C9">
        <w:rPr>
          <w:rFonts w:eastAsia="Times New Roman"/>
          <w:color w:val="000000"/>
          <w:lang w:val="en-US"/>
        </w:rPr>
        <w:t>1090 Nicosia</w:t>
      </w:r>
    </w:p>
    <w:p w14:paraId="63FA8D9B" w14:textId="77777777" w:rsidR="00964925" w:rsidRPr="00FA4A23" w:rsidRDefault="00E06BA7" w:rsidP="00DF5B19">
      <w:pPr>
        <w:autoSpaceDE w:val="0"/>
        <w:autoSpaceDN w:val="0"/>
        <w:adjustRightInd w:val="0"/>
        <w:spacing w:after="0" w:line="240" w:lineRule="auto"/>
        <w:jc w:val="both"/>
        <w:rPr>
          <w:b/>
          <w:bCs/>
        </w:rPr>
      </w:pPr>
      <w:r w:rsidRPr="00FA4A23">
        <w:t>Ciprus</w:t>
      </w:r>
    </w:p>
    <w:p w14:paraId="1E175B9C" w14:textId="77777777" w:rsidR="00964925" w:rsidRDefault="00964925" w:rsidP="00DF5B19">
      <w:pPr>
        <w:spacing w:after="0" w:line="240" w:lineRule="auto"/>
      </w:pPr>
    </w:p>
    <w:p w14:paraId="01224385" w14:textId="77777777" w:rsidR="00556483" w:rsidRPr="00B94480" w:rsidRDefault="00556483" w:rsidP="00556483">
      <w:pPr>
        <w:pStyle w:val="Default"/>
        <w:jc w:val="both"/>
        <w:rPr>
          <w:sz w:val="22"/>
          <w:szCs w:val="22"/>
          <w:lang w:val="en-CA"/>
        </w:rPr>
      </w:pPr>
      <w:r w:rsidRPr="00B94480">
        <w:rPr>
          <w:sz w:val="22"/>
          <w:szCs w:val="22"/>
          <w:lang w:val="en-CA"/>
        </w:rPr>
        <w:t>GE Pharmaceuticals Ltd</w:t>
      </w:r>
    </w:p>
    <w:p w14:paraId="1A85029C" w14:textId="77777777" w:rsidR="00556483" w:rsidRPr="00A60502" w:rsidRDefault="00556483" w:rsidP="00556483">
      <w:pPr>
        <w:pStyle w:val="Default"/>
        <w:jc w:val="both"/>
        <w:rPr>
          <w:sz w:val="22"/>
          <w:szCs w:val="22"/>
          <w:lang w:val="en-CA"/>
        </w:rPr>
      </w:pPr>
      <w:r w:rsidRPr="00A60502">
        <w:rPr>
          <w:sz w:val="22"/>
          <w:szCs w:val="22"/>
          <w:lang w:val="en-CA"/>
        </w:rPr>
        <w:t xml:space="preserve">Industrial Zone, </w:t>
      </w:r>
      <w:proofErr w:type="spellStart"/>
      <w:r w:rsidRPr="00A60502">
        <w:rPr>
          <w:sz w:val="22"/>
          <w:szCs w:val="22"/>
          <w:lang w:val="en-CA"/>
        </w:rPr>
        <w:t>Chekanitza</w:t>
      </w:r>
      <w:proofErr w:type="spellEnd"/>
      <w:r w:rsidRPr="00A60502">
        <w:rPr>
          <w:sz w:val="22"/>
          <w:szCs w:val="22"/>
          <w:lang w:val="en-CA"/>
        </w:rPr>
        <w:t xml:space="preserve"> South Area, </w:t>
      </w:r>
    </w:p>
    <w:p w14:paraId="7BC1E479" w14:textId="2D6EA196" w:rsidR="00556483" w:rsidRDefault="00556483" w:rsidP="00556483">
      <w:pPr>
        <w:spacing w:after="0" w:line="240" w:lineRule="auto"/>
      </w:pPr>
      <w:proofErr w:type="spellStart"/>
      <w:r w:rsidRPr="00A60502">
        <w:t>Bot</w:t>
      </w:r>
      <w:r w:rsidR="00BA591D">
        <w:t>e</w:t>
      </w:r>
      <w:r w:rsidRPr="00A60502">
        <w:t>vgrad</w:t>
      </w:r>
      <w:proofErr w:type="spellEnd"/>
      <w:r w:rsidRPr="00A60502">
        <w:t>, 2140 Bulg</w:t>
      </w:r>
      <w:r w:rsidR="008337F9" w:rsidRPr="00A60502">
        <w:t>á</w:t>
      </w:r>
      <w:r w:rsidRPr="00A60502">
        <w:t>ria</w:t>
      </w:r>
    </w:p>
    <w:p w14:paraId="5866FE70" w14:textId="77777777" w:rsidR="00556483" w:rsidRPr="00E936BD" w:rsidRDefault="00556483" w:rsidP="00556483">
      <w:pPr>
        <w:spacing w:after="0" w:line="240" w:lineRule="auto"/>
      </w:pPr>
    </w:p>
    <w:p w14:paraId="023BF651" w14:textId="77777777" w:rsidR="00964925" w:rsidRPr="00E936BD" w:rsidRDefault="00E06BA7" w:rsidP="00DF5B19">
      <w:pPr>
        <w:spacing w:after="0" w:line="240" w:lineRule="auto"/>
        <w:rPr>
          <w:b/>
        </w:rPr>
      </w:pPr>
      <w:r w:rsidRPr="00E936BD">
        <w:rPr>
          <w:b/>
        </w:rPr>
        <w:t>Ezt a gyógyszert az Európai Gazdasági Térség tagállamaiban az alábbi neveken engedélyezték:</w:t>
      </w:r>
    </w:p>
    <w:p w14:paraId="51653CEB" w14:textId="77777777" w:rsidR="00964925" w:rsidRPr="004D7428" w:rsidRDefault="00E06BA7" w:rsidP="00C34AC7">
      <w:pPr>
        <w:tabs>
          <w:tab w:val="left" w:pos="1985"/>
        </w:tabs>
        <w:autoSpaceDE w:val="0"/>
        <w:autoSpaceDN w:val="0"/>
        <w:adjustRightInd w:val="0"/>
        <w:spacing w:after="0" w:line="240" w:lineRule="auto"/>
        <w:ind w:left="1985" w:hanging="1985"/>
        <w:rPr>
          <w:noProof/>
        </w:rPr>
      </w:pPr>
      <w:r w:rsidRPr="004D7428">
        <w:rPr>
          <w:noProof/>
        </w:rPr>
        <w:t>Bulgária:</w:t>
      </w:r>
      <w:r w:rsidRPr="004D7428">
        <w:rPr>
          <w:noProof/>
        </w:rPr>
        <w:tab/>
      </w:r>
      <w:r w:rsidR="00C34AC7" w:rsidRPr="004D7428">
        <w:rPr>
          <w:noProof/>
        </w:rPr>
        <w:t>Ipertazin</w:t>
      </w:r>
      <w:r w:rsidR="00C34AC7" w:rsidRPr="00E936BD" w:rsidDel="005E4D25">
        <w:t xml:space="preserve"> </w:t>
      </w:r>
      <w:r w:rsidRPr="00E936BD">
        <w:t xml:space="preserve">125 mg </w:t>
      </w:r>
      <w:proofErr w:type="spellStart"/>
      <w:r w:rsidRPr="00E936BD">
        <w:t>филмирани</w:t>
      </w:r>
      <w:proofErr w:type="spellEnd"/>
      <w:r w:rsidRPr="00E936BD">
        <w:t xml:space="preserve"> </w:t>
      </w:r>
      <w:proofErr w:type="spellStart"/>
      <w:r w:rsidRPr="00E936BD">
        <w:t>таблетки</w:t>
      </w:r>
      <w:proofErr w:type="spellEnd"/>
    </w:p>
    <w:p w14:paraId="33DEE5C1" w14:textId="77777777" w:rsidR="00964925" w:rsidRPr="004D7428" w:rsidRDefault="00A866B9" w:rsidP="00DF5B19">
      <w:pPr>
        <w:numPr>
          <w:ilvl w:val="12"/>
          <w:numId w:val="0"/>
        </w:numPr>
        <w:tabs>
          <w:tab w:val="left" w:pos="1985"/>
        </w:tabs>
        <w:spacing w:after="0" w:line="240" w:lineRule="auto"/>
        <w:ind w:left="1985" w:hanging="1985"/>
        <w:outlineLvl w:val="0"/>
        <w:rPr>
          <w:noProof/>
        </w:rPr>
      </w:pPr>
      <w:r w:rsidRPr="004D7428">
        <w:rPr>
          <w:noProof/>
        </w:rPr>
        <w:t xml:space="preserve">Görögország: </w:t>
      </w:r>
      <w:r w:rsidRPr="004D7428">
        <w:rPr>
          <w:noProof/>
        </w:rPr>
        <w:tab/>
        <w:t>Vradem 62.5 mg</w:t>
      </w:r>
      <w:r w:rsidR="003C5511" w:rsidRPr="004D7428">
        <w:rPr>
          <w:noProof/>
        </w:rPr>
        <w:t xml:space="preserve"> </w:t>
      </w:r>
      <w:r w:rsidR="003C5511">
        <w:rPr>
          <w:bCs/>
        </w:rPr>
        <w:t>επ</w:t>
      </w:r>
      <w:proofErr w:type="spellStart"/>
      <w:r w:rsidR="003C5511">
        <w:rPr>
          <w:bCs/>
        </w:rPr>
        <w:t>ικ</w:t>
      </w:r>
      <w:proofErr w:type="spellEnd"/>
      <w:r w:rsidR="003C5511">
        <w:rPr>
          <w:bCs/>
        </w:rPr>
        <w:t xml:space="preserve">αλυμμένα </w:t>
      </w:r>
      <w:proofErr w:type="spellStart"/>
      <w:r w:rsidR="003C5511">
        <w:rPr>
          <w:bCs/>
        </w:rPr>
        <w:t>με</w:t>
      </w:r>
      <w:proofErr w:type="spellEnd"/>
      <w:r w:rsidR="003C5511">
        <w:rPr>
          <w:bCs/>
        </w:rPr>
        <w:t xml:space="preserve"> </w:t>
      </w:r>
      <w:proofErr w:type="spellStart"/>
      <w:r w:rsidR="003C5511">
        <w:rPr>
          <w:bCs/>
        </w:rPr>
        <w:t>λε</w:t>
      </w:r>
      <w:proofErr w:type="spellEnd"/>
      <w:r w:rsidR="003C5511">
        <w:rPr>
          <w:bCs/>
        </w:rPr>
        <w:t xml:space="preserve">πτό </w:t>
      </w:r>
      <w:proofErr w:type="spellStart"/>
      <w:r w:rsidR="003C5511">
        <w:rPr>
          <w:bCs/>
        </w:rPr>
        <w:t>υμένιο</w:t>
      </w:r>
      <w:proofErr w:type="spellEnd"/>
      <w:r w:rsidR="003C5511">
        <w:rPr>
          <w:bCs/>
        </w:rPr>
        <w:t xml:space="preserve"> </w:t>
      </w:r>
      <w:proofErr w:type="spellStart"/>
      <w:r w:rsidR="003C5511">
        <w:rPr>
          <w:bCs/>
        </w:rPr>
        <w:t>δισκί</w:t>
      </w:r>
      <w:proofErr w:type="spellEnd"/>
      <w:r w:rsidR="003C5511">
        <w:rPr>
          <w:bCs/>
        </w:rPr>
        <w:t>α</w:t>
      </w:r>
    </w:p>
    <w:p w14:paraId="0920FA8D" w14:textId="77777777" w:rsidR="00964925" w:rsidRPr="004D7428" w:rsidRDefault="00A866B9" w:rsidP="00DF5B19">
      <w:pPr>
        <w:numPr>
          <w:ilvl w:val="12"/>
          <w:numId w:val="0"/>
        </w:numPr>
        <w:tabs>
          <w:tab w:val="left" w:pos="1985"/>
        </w:tabs>
        <w:spacing w:after="0" w:line="240" w:lineRule="auto"/>
        <w:ind w:left="1985" w:hanging="1985"/>
        <w:outlineLvl w:val="0"/>
        <w:rPr>
          <w:noProof/>
        </w:rPr>
      </w:pPr>
      <w:r w:rsidRPr="004D7428">
        <w:rPr>
          <w:noProof/>
        </w:rPr>
        <w:tab/>
        <w:t>Vradem 125 mg</w:t>
      </w:r>
      <w:r w:rsidR="003C5511" w:rsidRPr="004D7428">
        <w:rPr>
          <w:noProof/>
        </w:rPr>
        <w:t xml:space="preserve"> </w:t>
      </w:r>
      <w:r w:rsidR="003C5511">
        <w:rPr>
          <w:bCs/>
        </w:rPr>
        <w:t>επ</w:t>
      </w:r>
      <w:proofErr w:type="spellStart"/>
      <w:r w:rsidR="003C5511">
        <w:rPr>
          <w:bCs/>
        </w:rPr>
        <w:t>ικ</w:t>
      </w:r>
      <w:proofErr w:type="spellEnd"/>
      <w:r w:rsidR="003C5511">
        <w:rPr>
          <w:bCs/>
        </w:rPr>
        <w:t xml:space="preserve">αλυμμένα </w:t>
      </w:r>
      <w:proofErr w:type="spellStart"/>
      <w:r w:rsidR="003C5511">
        <w:rPr>
          <w:bCs/>
        </w:rPr>
        <w:t>με</w:t>
      </w:r>
      <w:proofErr w:type="spellEnd"/>
      <w:r w:rsidR="003C5511">
        <w:rPr>
          <w:bCs/>
        </w:rPr>
        <w:t xml:space="preserve"> </w:t>
      </w:r>
      <w:proofErr w:type="spellStart"/>
      <w:r w:rsidR="003C5511">
        <w:rPr>
          <w:bCs/>
        </w:rPr>
        <w:t>λε</w:t>
      </w:r>
      <w:proofErr w:type="spellEnd"/>
      <w:r w:rsidR="003C5511">
        <w:rPr>
          <w:bCs/>
        </w:rPr>
        <w:t xml:space="preserve">πτό </w:t>
      </w:r>
      <w:proofErr w:type="spellStart"/>
      <w:r w:rsidR="003C5511">
        <w:rPr>
          <w:bCs/>
        </w:rPr>
        <w:t>υμένιο</w:t>
      </w:r>
      <w:proofErr w:type="spellEnd"/>
      <w:r w:rsidR="003C5511">
        <w:rPr>
          <w:bCs/>
        </w:rPr>
        <w:t xml:space="preserve"> </w:t>
      </w:r>
      <w:proofErr w:type="spellStart"/>
      <w:r w:rsidR="003C5511">
        <w:rPr>
          <w:bCs/>
        </w:rPr>
        <w:t>δισκί</w:t>
      </w:r>
      <w:proofErr w:type="spellEnd"/>
      <w:r w:rsidR="003C5511">
        <w:rPr>
          <w:bCs/>
        </w:rPr>
        <w:t>α</w:t>
      </w:r>
    </w:p>
    <w:p w14:paraId="5138BA1B" w14:textId="77777777" w:rsidR="00964925" w:rsidRPr="00E936BD" w:rsidRDefault="00E06BA7" w:rsidP="00DF5B19">
      <w:pPr>
        <w:pStyle w:val="Default"/>
        <w:tabs>
          <w:tab w:val="left" w:pos="1985"/>
        </w:tabs>
        <w:ind w:left="1985" w:hanging="1985"/>
        <w:jc w:val="both"/>
        <w:rPr>
          <w:sz w:val="22"/>
          <w:szCs w:val="22"/>
        </w:rPr>
      </w:pPr>
      <w:r w:rsidRPr="00E936BD">
        <w:rPr>
          <w:sz w:val="22"/>
          <w:szCs w:val="22"/>
        </w:rPr>
        <w:t>Horvátország:</w:t>
      </w:r>
      <w:r w:rsidRPr="00E936BD">
        <w:rPr>
          <w:sz w:val="22"/>
          <w:szCs w:val="22"/>
        </w:rPr>
        <w:tab/>
      </w:r>
      <w:proofErr w:type="spellStart"/>
      <w:r w:rsidRPr="00E936BD">
        <w:rPr>
          <w:sz w:val="22"/>
          <w:szCs w:val="22"/>
        </w:rPr>
        <w:t>Bosentan</w:t>
      </w:r>
      <w:proofErr w:type="spellEnd"/>
      <w:r w:rsidRPr="00E936BD">
        <w:rPr>
          <w:sz w:val="22"/>
          <w:szCs w:val="22"/>
        </w:rPr>
        <w:t xml:space="preserve"> </w:t>
      </w:r>
      <w:proofErr w:type="spellStart"/>
      <w:r w:rsidRPr="00E936BD">
        <w:rPr>
          <w:sz w:val="22"/>
          <w:szCs w:val="22"/>
        </w:rPr>
        <w:t>Makpharm</w:t>
      </w:r>
      <w:proofErr w:type="spellEnd"/>
      <w:r w:rsidRPr="00E936BD">
        <w:rPr>
          <w:sz w:val="22"/>
          <w:szCs w:val="22"/>
        </w:rPr>
        <w:t xml:space="preserve"> 62.5 mg </w:t>
      </w:r>
      <w:proofErr w:type="spellStart"/>
      <w:r w:rsidRPr="00E936BD">
        <w:rPr>
          <w:sz w:val="22"/>
          <w:szCs w:val="22"/>
        </w:rPr>
        <w:t>filmom</w:t>
      </w:r>
      <w:proofErr w:type="spellEnd"/>
      <w:r w:rsidRPr="00E936BD">
        <w:rPr>
          <w:sz w:val="22"/>
          <w:szCs w:val="22"/>
        </w:rPr>
        <w:t xml:space="preserve"> </w:t>
      </w:r>
      <w:proofErr w:type="spellStart"/>
      <w:r w:rsidRPr="00E936BD">
        <w:rPr>
          <w:sz w:val="22"/>
          <w:szCs w:val="22"/>
        </w:rPr>
        <w:t>obložene</w:t>
      </w:r>
      <w:proofErr w:type="spellEnd"/>
      <w:r w:rsidRPr="00E936BD">
        <w:rPr>
          <w:sz w:val="22"/>
          <w:szCs w:val="22"/>
        </w:rPr>
        <w:t xml:space="preserve"> </w:t>
      </w:r>
      <w:proofErr w:type="spellStart"/>
      <w:r w:rsidRPr="00E936BD">
        <w:rPr>
          <w:sz w:val="22"/>
          <w:szCs w:val="22"/>
        </w:rPr>
        <w:t>tablete</w:t>
      </w:r>
      <w:proofErr w:type="spellEnd"/>
    </w:p>
    <w:p w14:paraId="08487135" w14:textId="77777777" w:rsidR="00964925" w:rsidRPr="00E936BD" w:rsidRDefault="00E06BA7" w:rsidP="00DF5B19">
      <w:pPr>
        <w:pStyle w:val="Default"/>
        <w:tabs>
          <w:tab w:val="left" w:pos="1985"/>
        </w:tabs>
        <w:ind w:left="1985" w:hanging="1985"/>
        <w:jc w:val="both"/>
        <w:rPr>
          <w:noProof/>
          <w:sz w:val="22"/>
          <w:szCs w:val="22"/>
          <w:lang w:val="en-CA"/>
        </w:rPr>
      </w:pPr>
      <w:r w:rsidRPr="00E936BD">
        <w:rPr>
          <w:sz w:val="22"/>
          <w:szCs w:val="22"/>
        </w:rPr>
        <w:tab/>
      </w:r>
      <w:proofErr w:type="spellStart"/>
      <w:r w:rsidRPr="00E936BD">
        <w:rPr>
          <w:sz w:val="22"/>
          <w:szCs w:val="22"/>
        </w:rPr>
        <w:t>Bosentan</w:t>
      </w:r>
      <w:proofErr w:type="spellEnd"/>
      <w:r w:rsidRPr="00E936BD">
        <w:rPr>
          <w:sz w:val="22"/>
          <w:szCs w:val="22"/>
        </w:rPr>
        <w:t xml:space="preserve"> </w:t>
      </w:r>
      <w:proofErr w:type="spellStart"/>
      <w:r w:rsidRPr="00E936BD">
        <w:rPr>
          <w:sz w:val="22"/>
          <w:szCs w:val="22"/>
        </w:rPr>
        <w:t>Makpharm</w:t>
      </w:r>
      <w:proofErr w:type="spellEnd"/>
      <w:r w:rsidRPr="00E936BD">
        <w:rPr>
          <w:sz w:val="22"/>
          <w:szCs w:val="22"/>
        </w:rPr>
        <w:t xml:space="preserve"> 125 mg </w:t>
      </w:r>
      <w:proofErr w:type="spellStart"/>
      <w:r w:rsidRPr="00E936BD">
        <w:rPr>
          <w:sz w:val="22"/>
          <w:szCs w:val="22"/>
        </w:rPr>
        <w:t>filmom</w:t>
      </w:r>
      <w:proofErr w:type="spellEnd"/>
      <w:r w:rsidRPr="00E936BD">
        <w:rPr>
          <w:sz w:val="22"/>
          <w:szCs w:val="22"/>
        </w:rPr>
        <w:t xml:space="preserve"> </w:t>
      </w:r>
      <w:proofErr w:type="spellStart"/>
      <w:r w:rsidRPr="00E936BD">
        <w:rPr>
          <w:sz w:val="22"/>
          <w:szCs w:val="22"/>
        </w:rPr>
        <w:t>obložene</w:t>
      </w:r>
      <w:proofErr w:type="spellEnd"/>
      <w:r w:rsidRPr="00E936BD">
        <w:rPr>
          <w:sz w:val="22"/>
          <w:szCs w:val="22"/>
        </w:rPr>
        <w:t xml:space="preserve"> </w:t>
      </w:r>
      <w:proofErr w:type="spellStart"/>
      <w:r w:rsidRPr="00E936BD">
        <w:rPr>
          <w:sz w:val="22"/>
          <w:szCs w:val="22"/>
        </w:rPr>
        <w:t>tablete</w:t>
      </w:r>
      <w:proofErr w:type="spellEnd"/>
    </w:p>
    <w:p w14:paraId="5E2BB819" w14:textId="77777777" w:rsidR="00964925" w:rsidRPr="00845224" w:rsidRDefault="00BF733C" w:rsidP="00DF5B19">
      <w:pPr>
        <w:pStyle w:val="Default"/>
        <w:tabs>
          <w:tab w:val="left" w:pos="1985"/>
        </w:tabs>
        <w:ind w:left="1985" w:hanging="1985"/>
        <w:jc w:val="both"/>
        <w:rPr>
          <w:noProof/>
          <w:sz w:val="22"/>
          <w:szCs w:val="22"/>
          <w:lang w:val="fr-FR"/>
        </w:rPr>
      </w:pPr>
      <w:r w:rsidRPr="00845224">
        <w:rPr>
          <w:noProof/>
          <w:sz w:val="22"/>
          <w:szCs w:val="22"/>
          <w:lang w:val="fr-FR"/>
        </w:rPr>
        <w:t>Magyarország:</w:t>
      </w:r>
      <w:r w:rsidRPr="00845224">
        <w:rPr>
          <w:noProof/>
          <w:sz w:val="22"/>
          <w:szCs w:val="22"/>
          <w:lang w:val="fr-FR"/>
        </w:rPr>
        <w:tab/>
      </w:r>
      <w:r w:rsidR="004D7428" w:rsidRPr="00845224">
        <w:rPr>
          <w:noProof/>
          <w:sz w:val="22"/>
          <w:szCs w:val="22"/>
          <w:lang w:val="fr-FR"/>
        </w:rPr>
        <w:t>Bosentan Pharmascience</w:t>
      </w:r>
      <w:r w:rsidRPr="00845224">
        <w:rPr>
          <w:noProof/>
          <w:sz w:val="22"/>
          <w:szCs w:val="22"/>
          <w:lang w:val="fr-FR"/>
        </w:rPr>
        <w:t xml:space="preserve"> 62,</w:t>
      </w:r>
      <w:r w:rsidR="00E80990" w:rsidRPr="00845224">
        <w:rPr>
          <w:noProof/>
          <w:sz w:val="22"/>
          <w:szCs w:val="22"/>
          <w:lang w:val="fr-FR"/>
        </w:rPr>
        <w:t xml:space="preserve">5 mg </w:t>
      </w:r>
      <w:r w:rsidR="00E80990" w:rsidRPr="00845224">
        <w:rPr>
          <w:sz w:val="22"/>
          <w:szCs w:val="22"/>
          <w:lang w:val="fr-FR"/>
        </w:rPr>
        <w:t>filmtabletta</w:t>
      </w:r>
    </w:p>
    <w:p w14:paraId="4E42799D" w14:textId="5449CFCE" w:rsidR="00964925" w:rsidRDefault="00BF733C" w:rsidP="00DF5B19">
      <w:pPr>
        <w:pStyle w:val="Default"/>
        <w:tabs>
          <w:tab w:val="left" w:pos="1985"/>
        </w:tabs>
        <w:ind w:left="1985" w:hanging="1985"/>
        <w:jc w:val="both"/>
        <w:rPr>
          <w:sz w:val="22"/>
          <w:szCs w:val="22"/>
        </w:rPr>
      </w:pPr>
      <w:r w:rsidRPr="00845224">
        <w:rPr>
          <w:noProof/>
          <w:sz w:val="22"/>
          <w:szCs w:val="22"/>
          <w:lang w:val="fr-FR"/>
        </w:rPr>
        <w:tab/>
      </w:r>
      <w:r w:rsidR="004D7428" w:rsidRPr="00845224">
        <w:rPr>
          <w:noProof/>
          <w:sz w:val="22"/>
          <w:szCs w:val="22"/>
          <w:lang w:val="fr-FR"/>
        </w:rPr>
        <w:t>Bosentan Pharmascience</w:t>
      </w:r>
      <w:r w:rsidR="00E80990" w:rsidRPr="00845224">
        <w:rPr>
          <w:noProof/>
          <w:sz w:val="22"/>
          <w:szCs w:val="22"/>
          <w:lang w:val="fr-FR"/>
        </w:rPr>
        <w:t xml:space="preserve"> 125 mg </w:t>
      </w:r>
      <w:r w:rsidR="00E80990" w:rsidRPr="00E936BD">
        <w:rPr>
          <w:sz w:val="22"/>
          <w:szCs w:val="22"/>
        </w:rPr>
        <w:t>filmtabletta</w:t>
      </w:r>
    </w:p>
    <w:p w14:paraId="17303628" w14:textId="0351D572" w:rsidR="005B1929" w:rsidRPr="00B94480" w:rsidRDefault="005B1929" w:rsidP="005B1929">
      <w:pPr>
        <w:pStyle w:val="Default"/>
        <w:jc w:val="both"/>
        <w:rPr>
          <w:sz w:val="22"/>
          <w:szCs w:val="22"/>
          <w:lang w:val="fr-FR"/>
        </w:rPr>
      </w:pPr>
      <w:r w:rsidRPr="00B94480">
        <w:rPr>
          <w:sz w:val="22"/>
          <w:szCs w:val="22"/>
          <w:lang w:val="fr-FR"/>
        </w:rPr>
        <w:t xml:space="preserve">Németország: </w:t>
      </w:r>
      <w:r w:rsidRPr="00B94480">
        <w:rPr>
          <w:sz w:val="22"/>
          <w:szCs w:val="22"/>
          <w:lang w:val="fr-FR"/>
        </w:rPr>
        <w:tab/>
      </w:r>
      <w:r w:rsidRPr="00B94480">
        <w:rPr>
          <w:sz w:val="22"/>
          <w:szCs w:val="22"/>
          <w:lang w:val="fr-FR"/>
        </w:rPr>
        <w:tab/>
        <w:t>Bosentan Pharmascience 62,5 mg Filmtabletten</w:t>
      </w:r>
    </w:p>
    <w:p w14:paraId="2F9A5973" w14:textId="77777777" w:rsidR="005B1929" w:rsidRPr="00B94480" w:rsidRDefault="005B1929" w:rsidP="005B1929">
      <w:pPr>
        <w:pStyle w:val="Default"/>
        <w:jc w:val="both"/>
        <w:rPr>
          <w:sz w:val="22"/>
          <w:szCs w:val="22"/>
          <w:lang w:val="fr-FR"/>
        </w:rPr>
      </w:pPr>
      <w:r w:rsidRPr="00B94480">
        <w:rPr>
          <w:sz w:val="22"/>
          <w:szCs w:val="22"/>
          <w:lang w:val="fr-FR"/>
        </w:rPr>
        <w:tab/>
      </w:r>
      <w:r w:rsidRPr="00B94480">
        <w:rPr>
          <w:sz w:val="22"/>
          <w:szCs w:val="22"/>
          <w:lang w:val="fr-FR"/>
        </w:rPr>
        <w:tab/>
      </w:r>
      <w:r w:rsidRPr="00B94480">
        <w:rPr>
          <w:sz w:val="22"/>
          <w:szCs w:val="22"/>
          <w:lang w:val="fr-FR"/>
        </w:rPr>
        <w:tab/>
        <w:t>Bosentan Pharmascience 125 mg Filmtabletten</w:t>
      </w:r>
    </w:p>
    <w:p w14:paraId="2EB5F0FF" w14:textId="77777777" w:rsidR="005B1929" w:rsidRPr="00E936BD" w:rsidRDefault="005B1929" w:rsidP="00DF5B19">
      <w:pPr>
        <w:pStyle w:val="Default"/>
        <w:tabs>
          <w:tab w:val="left" w:pos="1985"/>
        </w:tabs>
        <w:ind w:left="1985" w:hanging="1985"/>
        <w:jc w:val="both"/>
        <w:rPr>
          <w:sz w:val="22"/>
          <w:szCs w:val="22"/>
        </w:rPr>
      </w:pPr>
    </w:p>
    <w:p w14:paraId="67405067" w14:textId="77777777" w:rsidR="00964925" w:rsidRPr="00E936BD" w:rsidRDefault="00964925" w:rsidP="00DF5B19">
      <w:pPr>
        <w:spacing w:after="0" w:line="240" w:lineRule="auto"/>
        <w:ind w:left="567" w:hanging="567"/>
        <w:outlineLvl w:val="0"/>
        <w:rPr>
          <w:color w:val="000000"/>
          <w:lang w:eastAsia="hu-HU"/>
        </w:rPr>
      </w:pPr>
    </w:p>
    <w:p w14:paraId="29596D7D" w14:textId="77777777" w:rsidR="007D03B4" w:rsidRPr="00E936BD" w:rsidRDefault="004D7428" w:rsidP="00DF5B19">
      <w:pPr>
        <w:tabs>
          <w:tab w:val="left" w:pos="567"/>
        </w:tabs>
        <w:spacing w:after="0" w:line="240" w:lineRule="auto"/>
        <w:ind w:left="567" w:hanging="567"/>
        <w:outlineLvl w:val="0"/>
        <w:rPr>
          <w:rFonts w:eastAsia="Times New Roman"/>
          <w:bCs/>
          <w:u w:val="single"/>
        </w:rPr>
      </w:pPr>
      <w:proofErr w:type="spellStart"/>
      <w:r>
        <w:rPr>
          <w:rFonts w:eastAsia="Times New Roman"/>
          <w:bCs/>
          <w:u w:val="single"/>
        </w:rPr>
        <w:t>Bosentan</w:t>
      </w:r>
      <w:proofErr w:type="spellEnd"/>
      <w:r>
        <w:rPr>
          <w:rFonts w:eastAsia="Times New Roman"/>
          <w:bCs/>
          <w:u w:val="single"/>
        </w:rPr>
        <w:t xml:space="preserve"> </w:t>
      </w:r>
      <w:proofErr w:type="spellStart"/>
      <w:r>
        <w:rPr>
          <w:rFonts w:eastAsia="Times New Roman"/>
          <w:bCs/>
          <w:u w:val="single"/>
        </w:rPr>
        <w:t>Pharmascience</w:t>
      </w:r>
      <w:proofErr w:type="spellEnd"/>
      <w:r w:rsidR="007D03B4" w:rsidRPr="00E936BD">
        <w:rPr>
          <w:rFonts w:eastAsia="Times New Roman"/>
          <w:bCs/>
          <w:u w:val="single"/>
        </w:rPr>
        <w:t xml:space="preserve"> 62,5 mg filmtabletta:</w:t>
      </w:r>
    </w:p>
    <w:p w14:paraId="66CA27BA" w14:textId="54B1636A" w:rsidR="007D03B4" w:rsidRPr="00E936BD" w:rsidRDefault="007D03B4" w:rsidP="00DF5B19">
      <w:pPr>
        <w:tabs>
          <w:tab w:val="right" w:pos="2835"/>
        </w:tabs>
        <w:spacing w:after="0" w:line="240" w:lineRule="auto"/>
        <w:ind w:left="567" w:hanging="567"/>
        <w:outlineLvl w:val="0"/>
        <w:rPr>
          <w:rFonts w:eastAsia="Times New Roman"/>
          <w:bCs/>
        </w:rPr>
      </w:pPr>
      <w:r w:rsidRPr="00E936BD">
        <w:rPr>
          <w:rFonts w:eastAsia="Times New Roman"/>
          <w:bCs/>
        </w:rPr>
        <w:t>OGYI-T-23109/01</w:t>
      </w:r>
      <w:r w:rsidRPr="00E936BD">
        <w:rPr>
          <w:rFonts w:eastAsia="Times New Roman"/>
          <w:bCs/>
        </w:rPr>
        <w:tab/>
        <w:t>14</w:t>
      </w:r>
      <w:r w:rsidR="005B42BF" w:rsidRPr="00E936BD">
        <w:rPr>
          <w:rFonts w:eastAsia="Times New Roman"/>
          <w:bCs/>
        </w:rPr>
        <w:t xml:space="preserve"> db</w:t>
      </w:r>
    </w:p>
    <w:p w14:paraId="74630A2C" w14:textId="0E6525C1" w:rsidR="007D03B4" w:rsidRPr="00E936BD" w:rsidRDefault="007D03B4" w:rsidP="00DF5B19">
      <w:pPr>
        <w:tabs>
          <w:tab w:val="right" w:pos="2835"/>
        </w:tabs>
        <w:spacing w:after="0" w:line="240" w:lineRule="auto"/>
        <w:ind w:left="567" w:hanging="567"/>
        <w:outlineLvl w:val="0"/>
        <w:rPr>
          <w:rFonts w:eastAsia="Times New Roman"/>
          <w:bCs/>
        </w:rPr>
      </w:pPr>
      <w:r w:rsidRPr="00E936BD">
        <w:rPr>
          <w:rFonts w:eastAsia="Times New Roman"/>
          <w:bCs/>
        </w:rPr>
        <w:t>OGYI-T-23109/02</w:t>
      </w:r>
      <w:r w:rsidRPr="00E936BD">
        <w:rPr>
          <w:rFonts w:eastAsia="Times New Roman"/>
          <w:bCs/>
        </w:rPr>
        <w:tab/>
        <w:t>56</w:t>
      </w:r>
      <w:r w:rsidR="005B42BF" w:rsidRPr="00E936BD">
        <w:rPr>
          <w:rFonts w:eastAsia="Times New Roman"/>
          <w:bCs/>
        </w:rPr>
        <w:t xml:space="preserve"> db</w:t>
      </w:r>
    </w:p>
    <w:p w14:paraId="168A20A4" w14:textId="39FC3506" w:rsidR="007D03B4" w:rsidRPr="00E936BD" w:rsidRDefault="007D03B4" w:rsidP="00DF5B19">
      <w:pPr>
        <w:tabs>
          <w:tab w:val="right" w:pos="2835"/>
        </w:tabs>
        <w:spacing w:after="0" w:line="240" w:lineRule="auto"/>
        <w:ind w:left="567" w:hanging="567"/>
        <w:outlineLvl w:val="0"/>
        <w:rPr>
          <w:rFonts w:eastAsia="Times New Roman"/>
          <w:bCs/>
        </w:rPr>
      </w:pPr>
      <w:r w:rsidRPr="00E936BD">
        <w:rPr>
          <w:rFonts w:eastAsia="Times New Roman"/>
          <w:bCs/>
        </w:rPr>
        <w:t>OGYI-T-23109/03</w:t>
      </w:r>
      <w:r w:rsidRPr="00E936BD">
        <w:rPr>
          <w:rFonts w:eastAsia="Times New Roman"/>
          <w:bCs/>
        </w:rPr>
        <w:tab/>
        <w:t>112</w:t>
      </w:r>
      <w:r w:rsidR="005B42BF" w:rsidRPr="00E936BD">
        <w:rPr>
          <w:rFonts w:eastAsia="Times New Roman"/>
          <w:bCs/>
        </w:rPr>
        <w:t xml:space="preserve"> db</w:t>
      </w:r>
    </w:p>
    <w:p w14:paraId="4C12E15C" w14:textId="77777777" w:rsidR="007D03B4" w:rsidRPr="00E936BD" w:rsidRDefault="007D03B4" w:rsidP="00DF5B19">
      <w:pPr>
        <w:tabs>
          <w:tab w:val="left" w:pos="567"/>
        </w:tabs>
        <w:spacing w:after="0" w:line="240" w:lineRule="auto"/>
        <w:ind w:left="567" w:hanging="567"/>
        <w:outlineLvl w:val="0"/>
        <w:rPr>
          <w:rFonts w:eastAsia="Times New Roman"/>
          <w:bCs/>
        </w:rPr>
      </w:pPr>
    </w:p>
    <w:p w14:paraId="0B5C5F97" w14:textId="77777777" w:rsidR="007D03B4" w:rsidRPr="00E936BD" w:rsidRDefault="004D7428" w:rsidP="00DF5B19">
      <w:pPr>
        <w:tabs>
          <w:tab w:val="left" w:pos="567"/>
        </w:tabs>
        <w:spacing w:after="0" w:line="240" w:lineRule="auto"/>
        <w:ind w:left="567" w:hanging="567"/>
        <w:outlineLvl w:val="0"/>
        <w:rPr>
          <w:rFonts w:eastAsia="Times New Roman"/>
          <w:bCs/>
          <w:u w:val="single"/>
        </w:rPr>
      </w:pPr>
      <w:proofErr w:type="spellStart"/>
      <w:r>
        <w:rPr>
          <w:rFonts w:eastAsia="Times New Roman"/>
          <w:bCs/>
          <w:u w:val="single"/>
        </w:rPr>
        <w:t>Bosentan</w:t>
      </w:r>
      <w:proofErr w:type="spellEnd"/>
      <w:r>
        <w:rPr>
          <w:rFonts w:eastAsia="Times New Roman"/>
          <w:bCs/>
          <w:u w:val="single"/>
        </w:rPr>
        <w:t xml:space="preserve"> </w:t>
      </w:r>
      <w:proofErr w:type="spellStart"/>
      <w:r>
        <w:rPr>
          <w:rFonts w:eastAsia="Times New Roman"/>
          <w:bCs/>
          <w:u w:val="single"/>
        </w:rPr>
        <w:t>Pharmascience</w:t>
      </w:r>
      <w:proofErr w:type="spellEnd"/>
      <w:r w:rsidR="007D03B4" w:rsidRPr="00E936BD">
        <w:rPr>
          <w:rFonts w:eastAsia="Times New Roman"/>
          <w:bCs/>
          <w:u w:val="single"/>
        </w:rPr>
        <w:t xml:space="preserve"> 125 mg filmtabletta:</w:t>
      </w:r>
    </w:p>
    <w:p w14:paraId="71CBDD2C" w14:textId="3AF5B98E" w:rsidR="007D03B4" w:rsidRPr="00E936BD" w:rsidRDefault="007D03B4" w:rsidP="00DF5B19">
      <w:pPr>
        <w:tabs>
          <w:tab w:val="right" w:pos="2835"/>
        </w:tabs>
        <w:spacing w:after="0" w:line="240" w:lineRule="auto"/>
        <w:ind w:left="567" w:hanging="567"/>
        <w:outlineLvl w:val="0"/>
        <w:rPr>
          <w:rFonts w:eastAsia="Times New Roman"/>
          <w:bCs/>
        </w:rPr>
      </w:pPr>
      <w:r w:rsidRPr="00E936BD">
        <w:rPr>
          <w:rFonts w:eastAsia="Times New Roman"/>
          <w:bCs/>
        </w:rPr>
        <w:t>OGYI-T-23109/04</w:t>
      </w:r>
      <w:r w:rsidRPr="00E936BD">
        <w:rPr>
          <w:rFonts w:eastAsia="Times New Roman"/>
          <w:bCs/>
        </w:rPr>
        <w:tab/>
        <w:t>56</w:t>
      </w:r>
      <w:r w:rsidR="005B42BF" w:rsidRPr="00E936BD">
        <w:rPr>
          <w:rFonts w:eastAsia="Times New Roman"/>
          <w:bCs/>
        </w:rPr>
        <w:t xml:space="preserve"> db</w:t>
      </w:r>
    </w:p>
    <w:p w14:paraId="34F0DF77" w14:textId="418AD52D" w:rsidR="007D03B4" w:rsidRPr="00E936BD" w:rsidRDefault="007D03B4" w:rsidP="00DF5B19">
      <w:pPr>
        <w:tabs>
          <w:tab w:val="right" w:pos="2835"/>
        </w:tabs>
        <w:spacing w:after="0" w:line="240" w:lineRule="auto"/>
        <w:ind w:left="567" w:hanging="567"/>
        <w:outlineLvl w:val="0"/>
        <w:rPr>
          <w:rFonts w:eastAsia="Times New Roman"/>
          <w:bCs/>
        </w:rPr>
      </w:pPr>
      <w:r w:rsidRPr="00E936BD">
        <w:rPr>
          <w:rFonts w:eastAsia="Times New Roman"/>
          <w:bCs/>
        </w:rPr>
        <w:t>OGYI-T-23109/05</w:t>
      </w:r>
      <w:r w:rsidRPr="00E936BD">
        <w:rPr>
          <w:rFonts w:eastAsia="Times New Roman"/>
          <w:bCs/>
        </w:rPr>
        <w:tab/>
        <w:t>112</w:t>
      </w:r>
      <w:r w:rsidR="005B42BF" w:rsidRPr="00E936BD">
        <w:rPr>
          <w:rFonts w:eastAsia="Times New Roman"/>
          <w:bCs/>
        </w:rPr>
        <w:t xml:space="preserve"> db</w:t>
      </w:r>
    </w:p>
    <w:p w14:paraId="17B9A316" w14:textId="77777777" w:rsidR="00A866B9" w:rsidRPr="00E936BD" w:rsidRDefault="00A866B9" w:rsidP="00DF5B19">
      <w:pPr>
        <w:spacing w:after="0" w:line="240" w:lineRule="auto"/>
        <w:ind w:left="567" w:hanging="567"/>
        <w:outlineLvl w:val="0"/>
        <w:rPr>
          <w:bCs/>
          <w:color w:val="000000"/>
          <w:lang w:eastAsia="hu-HU"/>
        </w:rPr>
      </w:pPr>
    </w:p>
    <w:p w14:paraId="47B24813" w14:textId="77777777" w:rsidR="009559DD" w:rsidRPr="00E936BD" w:rsidRDefault="009559DD" w:rsidP="00DF5B19">
      <w:pPr>
        <w:spacing w:after="0" w:line="240" w:lineRule="auto"/>
        <w:ind w:left="567" w:hanging="567"/>
        <w:outlineLvl w:val="0"/>
        <w:rPr>
          <w:color w:val="000000"/>
          <w:lang w:eastAsia="hu-HU"/>
        </w:rPr>
      </w:pPr>
    </w:p>
    <w:p w14:paraId="1D83ECE0" w14:textId="14BC74A4" w:rsidR="004B2E70" w:rsidRPr="007A7D7B" w:rsidRDefault="00C25C39" w:rsidP="00FC5206">
      <w:pPr>
        <w:spacing w:after="0" w:line="240" w:lineRule="auto"/>
      </w:pPr>
      <w:r w:rsidRPr="00E936BD">
        <w:rPr>
          <w:b/>
        </w:rPr>
        <w:lastRenderedPageBreak/>
        <w:t>A betegtájékoztató legutóbbi felülvizsgálatának dátuma:</w:t>
      </w:r>
      <w:r w:rsidR="00A866B9" w:rsidRPr="00E936BD">
        <w:t xml:space="preserve"> </w:t>
      </w:r>
      <w:r w:rsidR="00373093">
        <w:t>2026. január.</w:t>
      </w:r>
    </w:p>
    <w:sectPr w:rsidR="004B2E70" w:rsidRPr="007A7D7B" w:rsidSect="00A64C86">
      <w:headerReference w:type="default" r:id="rId11"/>
      <w:footerReference w:type="default" r:id="rId12"/>
      <w:headerReference w:type="first" r:id="rId13"/>
      <w:footerReference w:type="first" r:id="rId14"/>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25B20" w14:textId="77777777" w:rsidR="00632459" w:rsidRDefault="00632459" w:rsidP="00A70850">
      <w:pPr>
        <w:spacing w:after="0" w:line="240" w:lineRule="auto"/>
      </w:pPr>
      <w:r>
        <w:separator/>
      </w:r>
    </w:p>
  </w:endnote>
  <w:endnote w:type="continuationSeparator" w:id="0">
    <w:p w14:paraId="409FD2CF" w14:textId="77777777" w:rsidR="00632459" w:rsidRDefault="00632459" w:rsidP="00A70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TimesNewRoman,Bold">
    <w:altName w:val="Times New Roman"/>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00"/>
    <w:family w:val="roman"/>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3E5DF" w14:textId="77777777" w:rsidR="005E724A" w:rsidRPr="00CA751B" w:rsidRDefault="005E724A" w:rsidP="00CA751B">
    <w:pPr>
      <w:pStyle w:val="llb"/>
      <w:jc w:val="center"/>
      <w:rPr>
        <w:color w:val="auto"/>
        <w:sz w:val="18"/>
        <w:szCs w:val="18"/>
        <w:u w:val="non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38367" w14:textId="77777777" w:rsidR="00373093" w:rsidRDefault="00373093" w:rsidP="00373093">
    <w:pPr>
      <w:pStyle w:val="llb"/>
      <w:spacing w:line="240" w:lineRule="auto"/>
      <w:rPr>
        <w:color w:val="auto"/>
        <w:sz w:val="18"/>
        <w:szCs w:val="18"/>
        <w:u w:val="none"/>
        <w:lang w:val="hu-HU"/>
      </w:rPr>
    </w:pPr>
    <w:r>
      <w:rPr>
        <w:color w:val="auto"/>
        <w:sz w:val="18"/>
        <w:szCs w:val="18"/>
        <w:u w:val="none"/>
        <w:lang w:val="hu-HU"/>
      </w:rPr>
      <w:t>NNGYK/ETGY/30850/2025</w:t>
    </w:r>
  </w:p>
  <w:p w14:paraId="0715FF1A" w14:textId="70CF1156" w:rsidR="00D27B44" w:rsidRPr="00BE27C9" w:rsidRDefault="00373093" w:rsidP="00CA751B">
    <w:pPr>
      <w:pStyle w:val="llb"/>
      <w:spacing w:line="240" w:lineRule="auto"/>
      <w:rPr>
        <w:color w:val="auto"/>
        <w:sz w:val="18"/>
        <w:szCs w:val="18"/>
        <w:u w:val="none"/>
        <w:lang w:val="hu-HU"/>
      </w:rPr>
    </w:pPr>
    <w:r>
      <w:rPr>
        <w:color w:val="auto"/>
        <w:sz w:val="18"/>
        <w:szCs w:val="18"/>
        <w:u w:val="none"/>
        <w:lang w:val="hu-HU"/>
      </w:rPr>
      <w:t>NNGYK/ETGY/30852/2025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974DF" w14:textId="77777777" w:rsidR="00632459" w:rsidRDefault="00632459" w:rsidP="00A70850">
      <w:pPr>
        <w:spacing w:after="0" w:line="240" w:lineRule="auto"/>
      </w:pPr>
      <w:r>
        <w:separator/>
      </w:r>
    </w:p>
  </w:footnote>
  <w:footnote w:type="continuationSeparator" w:id="0">
    <w:p w14:paraId="2AC55895" w14:textId="77777777" w:rsidR="00632459" w:rsidRDefault="00632459" w:rsidP="00A70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6BC88" w14:textId="00D71A09" w:rsidR="005E724A" w:rsidRPr="00D27B44" w:rsidRDefault="005E724A" w:rsidP="00685199">
    <w:pPr>
      <w:pStyle w:val="lfej"/>
      <w:spacing w:after="0" w:line="240" w:lineRule="auto"/>
      <w:jc w:val="center"/>
      <w:rPr>
        <w:sz w:val="18"/>
        <w:szCs w:val="18"/>
      </w:rPr>
    </w:pPr>
    <w:r w:rsidRPr="00D27B44">
      <w:rPr>
        <w:sz w:val="18"/>
        <w:szCs w:val="18"/>
      </w:rPr>
      <w:fldChar w:fldCharType="begin"/>
    </w:r>
    <w:r w:rsidRPr="00BE27C9">
      <w:rPr>
        <w:sz w:val="18"/>
        <w:szCs w:val="18"/>
      </w:rPr>
      <w:instrText>PAGE   \* MERGEFORMAT</w:instrText>
    </w:r>
    <w:r w:rsidRPr="00D27B44">
      <w:rPr>
        <w:sz w:val="18"/>
        <w:szCs w:val="18"/>
      </w:rPr>
      <w:fldChar w:fldCharType="separate"/>
    </w:r>
    <w:r w:rsidR="00553E2B">
      <w:rPr>
        <w:noProof/>
        <w:sz w:val="18"/>
        <w:szCs w:val="18"/>
      </w:rPr>
      <w:t>6</w:t>
    </w:r>
    <w:r w:rsidRPr="00D27B44">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7F173" w14:textId="77777777" w:rsidR="005E724A" w:rsidRPr="00FC5206" w:rsidRDefault="00165492" w:rsidP="00A60502">
    <w:pPr>
      <w:pStyle w:val="lfej"/>
      <w:spacing w:after="0" w:line="240" w:lineRule="auto"/>
      <w:jc w:val="right"/>
      <w:rPr>
        <w:sz w:val="18"/>
        <w:szCs w:val="18"/>
        <w:lang w:val="en-US"/>
      </w:rPr>
    </w:pPr>
    <w:proofErr w:type="spellStart"/>
    <w:r>
      <w:rPr>
        <w:sz w:val="18"/>
        <w:szCs w:val="18"/>
        <w:lang w:val="en-US"/>
      </w:rPr>
      <w:t>Többnyelvű</w:t>
    </w:r>
    <w:proofErr w:type="spellEnd"/>
    <w:r>
      <w:rPr>
        <w:sz w:val="18"/>
        <w:szCs w:val="18"/>
        <w:lang w:val="en-US"/>
      </w:rPr>
      <w:t xml:space="preserve"> (HU+DE)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D580B"/>
    <w:multiLevelType w:val="hybridMultilevel"/>
    <w:tmpl w:val="DCE4B76E"/>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8A020B6"/>
    <w:multiLevelType w:val="hybridMultilevel"/>
    <w:tmpl w:val="F09E6E2E"/>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D1B6733"/>
    <w:multiLevelType w:val="hybridMultilevel"/>
    <w:tmpl w:val="62D2A8F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0245D85"/>
    <w:multiLevelType w:val="hybridMultilevel"/>
    <w:tmpl w:val="DDF0D556"/>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E2473F9"/>
    <w:multiLevelType w:val="hybridMultilevel"/>
    <w:tmpl w:val="EF0C4EB2"/>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E86277E"/>
    <w:multiLevelType w:val="hybridMultilevel"/>
    <w:tmpl w:val="AD2CECC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1C078CF"/>
    <w:multiLevelType w:val="hybridMultilevel"/>
    <w:tmpl w:val="FC866AF0"/>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5EA4EB3"/>
    <w:multiLevelType w:val="hybridMultilevel"/>
    <w:tmpl w:val="FFBA2E96"/>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8185EBF"/>
    <w:multiLevelType w:val="hybridMultilevel"/>
    <w:tmpl w:val="49FCDDF0"/>
    <w:lvl w:ilvl="0" w:tplc="04090001">
      <w:start w:val="1"/>
      <w:numFmt w:val="bullet"/>
      <w:lvlText w:val=""/>
      <w:lvlJc w:val="left"/>
      <w:pPr>
        <w:ind w:left="720" w:hanging="360"/>
      </w:pPr>
      <w:rPr>
        <w:rFonts w:ascii="Symbol" w:hAnsi="Symbol" w:hint="default"/>
        <w:sz w:val="22"/>
        <w:szCs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9317693"/>
    <w:multiLevelType w:val="hybridMultilevel"/>
    <w:tmpl w:val="72883968"/>
    <w:lvl w:ilvl="0" w:tplc="0409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975237E"/>
    <w:multiLevelType w:val="hybridMultilevel"/>
    <w:tmpl w:val="869A4124"/>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DE02AF6"/>
    <w:multiLevelType w:val="hybridMultilevel"/>
    <w:tmpl w:val="B52A9E8C"/>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16769FC"/>
    <w:multiLevelType w:val="hybridMultilevel"/>
    <w:tmpl w:val="53B85390"/>
    <w:lvl w:ilvl="0" w:tplc="3DF4441C">
      <w:start w:val="1"/>
      <w:numFmt w:val="bullet"/>
      <w:lvlText w:val=""/>
      <w:lvlJc w:val="left"/>
      <w:pPr>
        <w:ind w:left="683" w:hanging="567"/>
      </w:pPr>
      <w:rPr>
        <w:rFonts w:ascii="Symbol" w:eastAsia="Symbol" w:hAnsi="Symbol" w:hint="default"/>
        <w:sz w:val="22"/>
        <w:szCs w:val="22"/>
      </w:rPr>
    </w:lvl>
    <w:lvl w:ilvl="1" w:tplc="4D482834">
      <w:start w:val="1"/>
      <w:numFmt w:val="bullet"/>
      <w:lvlText w:val=""/>
      <w:lvlJc w:val="left"/>
      <w:pPr>
        <w:ind w:left="1251" w:hanging="567"/>
      </w:pPr>
      <w:rPr>
        <w:rFonts w:ascii="Symbol" w:eastAsia="Symbol" w:hAnsi="Symbol" w:hint="default"/>
        <w:sz w:val="22"/>
        <w:szCs w:val="22"/>
      </w:rPr>
    </w:lvl>
    <w:lvl w:ilvl="2" w:tplc="B9F2F294">
      <w:start w:val="1"/>
      <w:numFmt w:val="bullet"/>
      <w:lvlText w:val="o"/>
      <w:lvlJc w:val="left"/>
      <w:pPr>
        <w:ind w:left="1251" w:hanging="569"/>
      </w:pPr>
      <w:rPr>
        <w:rFonts w:ascii="Times New Roman" w:eastAsia="Times New Roman" w:hAnsi="Times New Roman" w:hint="default"/>
        <w:sz w:val="22"/>
        <w:szCs w:val="22"/>
      </w:rPr>
    </w:lvl>
    <w:lvl w:ilvl="3" w:tplc="9B103ED2">
      <w:start w:val="1"/>
      <w:numFmt w:val="bullet"/>
      <w:lvlText w:val=""/>
      <w:lvlJc w:val="left"/>
      <w:pPr>
        <w:ind w:left="2386" w:hanging="567"/>
      </w:pPr>
      <w:rPr>
        <w:rFonts w:ascii="Wingdings" w:eastAsia="Wingdings" w:hAnsi="Wingdings" w:hint="default"/>
        <w:sz w:val="22"/>
        <w:szCs w:val="22"/>
      </w:rPr>
    </w:lvl>
    <w:lvl w:ilvl="4" w:tplc="7AA6BC38">
      <w:start w:val="1"/>
      <w:numFmt w:val="bullet"/>
      <w:lvlText w:val="•"/>
      <w:lvlJc w:val="left"/>
      <w:pPr>
        <w:ind w:left="2386" w:hanging="567"/>
      </w:pPr>
      <w:rPr>
        <w:rFonts w:hint="default"/>
      </w:rPr>
    </w:lvl>
    <w:lvl w:ilvl="5" w:tplc="6AE43B96">
      <w:start w:val="1"/>
      <w:numFmt w:val="bullet"/>
      <w:lvlText w:val="•"/>
      <w:lvlJc w:val="left"/>
      <w:pPr>
        <w:ind w:left="2386" w:hanging="567"/>
      </w:pPr>
      <w:rPr>
        <w:rFonts w:hint="default"/>
      </w:rPr>
    </w:lvl>
    <w:lvl w:ilvl="6" w:tplc="41B8B2AE">
      <w:start w:val="1"/>
      <w:numFmt w:val="bullet"/>
      <w:lvlText w:val="•"/>
      <w:lvlJc w:val="left"/>
      <w:pPr>
        <w:ind w:left="3762" w:hanging="567"/>
      </w:pPr>
      <w:rPr>
        <w:rFonts w:hint="default"/>
      </w:rPr>
    </w:lvl>
    <w:lvl w:ilvl="7" w:tplc="48C87A5E">
      <w:start w:val="1"/>
      <w:numFmt w:val="bullet"/>
      <w:lvlText w:val="•"/>
      <w:lvlJc w:val="left"/>
      <w:pPr>
        <w:ind w:left="5137" w:hanging="567"/>
      </w:pPr>
      <w:rPr>
        <w:rFonts w:hint="default"/>
      </w:rPr>
    </w:lvl>
    <w:lvl w:ilvl="8" w:tplc="C84A34B2">
      <w:start w:val="1"/>
      <w:numFmt w:val="bullet"/>
      <w:lvlText w:val="•"/>
      <w:lvlJc w:val="left"/>
      <w:pPr>
        <w:ind w:left="6513" w:hanging="567"/>
      </w:pPr>
      <w:rPr>
        <w:rFonts w:hint="default"/>
      </w:rPr>
    </w:lvl>
  </w:abstractNum>
  <w:abstractNum w:abstractNumId="13" w15:restartNumberingAfterBreak="0">
    <w:nsid w:val="33C5407F"/>
    <w:multiLevelType w:val="hybridMultilevel"/>
    <w:tmpl w:val="F03A71DC"/>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3C55442"/>
    <w:multiLevelType w:val="hybridMultilevel"/>
    <w:tmpl w:val="83F6F5B8"/>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43A56F2"/>
    <w:multiLevelType w:val="hybridMultilevel"/>
    <w:tmpl w:val="B0C876BA"/>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8857F59"/>
    <w:multiLevelType w:val="hybridMultilevel"/>
    <w:tmpl w:val="BF6C11F6"/>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02D4FCA"/>
    <w:multiLevelType w:val="hybridMultilevel"/>
    <w:tmpl w:val="7AA222EE"/>
    <w:lvl w:ilvl="0" w:tplc="EF8A42AC">
      <w:start w:val="1"/>
      <w:numFmt w:val="bullet"/>
      <w:pStyle w:val="Felsorols"/>
      <w:lvlText w:val="•"/>
      <w:lvlJc w:val="left"/>
      <w:pPr>
        <w:ind w:left="720" w:hanging="360"/>
      </w:pPr>
      <w:rPr>
        <w:rFonts w:ascii="Arial" w:hAnsi="Arial" w:hint="default"/>
        <w:b w:val="0"/>
        <w:i w:val="0"/>
        <w:caps w:val="0"/>
        <w:sz w:val="3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3403E5F"/>
    <w:multiLevelType w:val="hybridMultilevel"/>
    <w:tmpl w:val="2200E42E"/>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8D85AC7"/>
    <w:multiLevelType w:val="hybridMultilevel"/>
    <w:tmpl w:val="BF3E236C"/>
    <w:lvl w:ilvl="0" w:tplc="0409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9201370"/>
    <w:multiLevelType w:val="hybridMultilevel"/>
    <w:tmpl w:val="D03AFE2C"/>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A933F78"/>
    <w:multiLevelType w:val="hybridMultilevel"/>
    <w:tmpl w:val="225800AC"/>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2606EB0"/>
    <w:multiLevelType w:val="hybridMultilevel"/>
    <w:tmpl w:val="331E7476"/>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4661682"/>
    <w:multiLevelType w:val="hybridMultilevel"/>
    <w:tmpl w:val="7A7AFA58"/>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9816359"/>
    <w:multiLevelType w:val="hybridMultilevel"/>
    <w:tmpl w:val="1CF8992A"/>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A5C48EC"/>
    <w:multiLevelType w:val="hybridMultilevel"/>
    <w:tmpl w:val="75828F88"/>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683763B4"/>
    <w:multiLevelType w:val="hybridMultilevel"/>
    <w:tmpl w:val="58229B5E"/>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A7256ED"/>
    <w:multiLevelType w:val="hybridMultilevel"/>
    <w:tmpl w:val="1BF6F3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BFC7C30"/>
    <w:multiLevelType w:val="hybridMultilevel"/>
    <w:tmpl w:val="28406CE8"/>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D2C0385"/>
    <w:multiLevelType w:val="hybridMultilevel"/>
    <w:tmpl w:val="51384720"/>
    <w:lvl w:ilvl="0" w:tplc="040E0001">
      <w:start w:val="1"/>
      <w:numFmt w:val="bullet"/>
      <w:lvlText w:val=""/>
      <w:lvlJc w:val="left"/>
      <w:pPr>
        <w:ind w:left="720" w:hanging="360"/>
      </w:pPr>
      <w:rPr>
        <w:rFonts w:ascii="Symbol" w:hAnsi="Symbol"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0CF05F6"/>
    <w:multiLevelType w:val="hybridMultilevel"/>
    <w:tmpl w:val="AF8C1CB6"/>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4BC285B"/>
    <w:multiLevelType w:val="hybridMultilevel"/>
    <w:tmpl w:val="C8003820"/>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5587A61"/>
    <w:multiLevelType w:val="hybridMultilevel"/>
    <w:tmpl w:val="602C0656"/>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7AA97664"/>
    <w:multiLevelType w:val="hybridMultilevel"/>
    <w:tmpl w:val="69682BDC"/>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E2C2A52"/>
    <w:multiLevelType w:val="hybridMultilevel"/>
    <w:tmpl w:val="AA724870"/>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7E6B2AC8"/>
    <w:multiLevelType w:val="hybridMultilevel"/>
    <w:tmpl w:val="ED7C4040"/>
    <w:lvl w:ilvl="0" w:tplc="7190024E">
      <w:start w:val="1"/>
      <w:numFmt w:val="bullet"/>
      <w:lvlText w:val="•"/>
      <w:lvlJc w:val="left"/>
      <w:pPr>
        <w:ind w:left="720" w:hanging="360"/>
      </w:pPr>
      <w:rPr>
        <w:rFonts w:ascii="Times New Roman" w:eastAsia="Calibri" w:hAnsi="Times New Roman" w:cs="Times New Roman" w:hint="default"/>
        <w:b w:val="0"/>
        <w:i w:val="0"/>
        <w:caps w:val="0"/>
        <w:sz w:val="22"/>
        <w:szCs w:val="22"/>
        <w:u w:val="none"/>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6"/>
  </w:num>
  <w:num w:numId="4">
    <w:abstractNumId w:val="17"/>
  </w:num>
  <w:num w:numId="5">
    <w:abstractNumId w:val="34"/>
  </w:num>
  <w:num w:numId="6">
    <w:abstractNumId w:val="1"/>
  </w:num>
  <w:num w:numId="7">
    <w:abstractNumId w:val="15"/>
  </w:num>
  <w:num w:numId="8">
    <w:abstractNumId w:val="11"/>
  </w:num>
  <w:num w:numId="9">
    <w:abstractNumId w:val="14"/>
  </w:num>
  <w:num w:numId="10">
    <w:abstractNumId w:val="9"/>
  </w:num>
  <w:num w:numId="11">
    <w:abstractNumId w:val="19"/>
  </w:num>
  <w:num w:numId="12">
    <w:abstractNumId w:val="5"/>
  </w:num>
  <w:num w:numId="13">
    <w:abstractNumId w:val="24"/>
  </w:num>
  <w:num w:numId="14">
    <w:abstractNumId w:val="22"/>
  </w:num>
  <w:num w:numId="15">
    <w:abstractNumId w:val="13"/>
  </w:num>
  <w:num w:numId="16">
    <w:abstractNumId w:val="33"/>
  </w:num>
  <w:num w:numId="17">
    <w:abstractNumId w:val="30"/>
  </w:num>
  <w:num w:numId="18">
    <w:abstractNumId w:val="6"/>
  </w:num>
  <w:num w:numId="19">
    <w:abstractNumId w:val="32"/>
  </w:num>
  <w:num w:numId="20">
    <w:abstractNumId w:val="35"/>
  </w:num>
  <w:num w:numId="21">
    <w:abstractNumId w:val="4"/>
  </w:num>
  <w:num w:numId="22">
    <w:abstractNumId w:val="23"/>
  </w:num>
  <w:num w:numId="23">
    <w:abstractNumId w:val="16"/>
  </w:num>
  <w:num w:numId="24">
    <w:abstractNumId w:val="31"/>
  </w:num>
  <w:num w:numId="25">
    <w:abstractNumId w:val="21"/>
  </w:num>
  <w:num w:numId="26">
    <w:abstractNumId w:val="12"/>
  </w:num>
  <w:num w:numId="27">
    <w:abstractNumId w:val="28"/>
  </w:num>
  <w:num w:numId="28">
    <w:abstractNumId w:val="20"/>
  </w:num>
  <w:num w:numId="29">
    <w:abstractNumId w:val="2"/>
  </w:num>
  <w:num w:numId="30">
    <w:abstractNumId w:val="18"/>
  </w:num>
  <w:num w:numId="31">
    <w:abstractNumId w:val="7"/>
  </w:num>
  <w:num w:numId="32">
    <w:abstractNumId w:val="10"/>
  </w:num>
  <w:num w:numId="33">
    <w:abstractNumId w:val="29"/>
  </w:num>
  <w:num w:numId="34">
    <w:abstractNumId w:val="27"/>
  </w:num>
  <w:num w:numId="35">
    <w:abstractNumId w:val="25"/>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C39"/>
    <w:rsid w:val="00020023"/>
    <w:rsid w:val="00046D02"/>
    <w:rsid w:val="00067970"/>
    <w:rsid w:val="0007473D"/>
    <w:rsid w:val="00090D41"/>
    <w:rsid w:val="00094F2D"/>
    <w:rsid w:val="00094F4D"/>
    <w:rsid w:val="000A1C07"/>
    <w:rsid w:val="000A2408"/>
    <w:rsid w:val="000A6ED0"/>
    <w:rsid w:val="000A6FD8"/>
    <w:rsid w:val="000B4220"/>
    <w:rsid w:val="000B6218"/>
    <w:rsid w:val="000B7B18"/>
    <w:rsid w:val="000C1E60"/>
    <w:rsid w:val="000C2A43"/>
    <w:rsid w:val="000D5B25"/>
    <w:rsid w:val="000D7461"/>
    <w:rsid w:val="000E17E0"/>
    <w:rsid w:val="000E48FB"/>
    <w:rsid w:val="000F1C70"/>
    <w:rsid w:val="0010137E"/>
    <w:rsid w:val="0010591E"/>
    <w:rsid w:val="00106072"/>
    <w:rsid w:val="001162CF"/>
    <w:rsid w:val="001209CA"/>
    <w:rsid w:val="00127126"/>
    <w:rsid w:val="00130DAC"/>
    <w:rsid w:val="001337CE"/>
    <w:rsid w:val="001531C5"/>
    <w:rsid w:val="00157FED"/>
    <w:rsid w:val="00160816"/>
    <w:rsid w:val="00161C95"/>
    <w:rsid w:val="00165492"/>
    <w:rsid w:val="0016639C"/>
    <w:rsid w:val="001867FD"/>
    <w:rsid w:val="001933E0"/>
    <w:rsid w:val="00194A7D"/>
    <w:rsid w:val="0019561C"/>
    <w:rsid w:val="001A2E8F"/>
    <w:rsid w:val="001A4821"/>
    <w:rsid w:val="001A6DD8"/>
    <w:rsid w:val="001B0AB8"/>
    <w:rsid w:val="001B47D1"/>
    <w:rsid w:val="001B6B8E"/>
    <w:rsid w:val="001C0A4C"/>
    <w:rsid w:val="001C3ECE"/>
    <w:rsid w:val="001D2C89"/>
    <w:rsid w:val="001E7917"/>
    <w:rsid w:val="00200F78"/>
    <w:rsid w:val="00212BF4"/>
    <w:rsid w:val="00216E33"/>
    <w:rsid w:val="00236C69"/>
    <w:rsid w:val="00246C77"/>
    <w:rsid w:val="00260531"/>
    <w:rsid w:val="00270B69"/>
    <w:rsid w:val="00272616"/>
    <w:rsid w:val="00277E87"/>
    <w:rsid w:val="0028286C"/>
    <w:rsid w:val="00285C7C"/>
    <w:rsid w:val="00293F04"/>
    <w:rsid w:val="002942BF"/>
    <w:rsid w:val="002A7152"/>
    <w:rsid w:val="002A7868"/>
    <w:rsid w:val="002B63D1"/>
    <w:rsid w:val="002B65A0"/>
    <w:rsid w:val="002D28F2"/>
    <w:rsid w:val="002D506E"/>
    <w:rsid w:val="002D5F91"/>
    <w:rsid w:val="002E1713"/>
    <w:rsid w:val="002E3D7F"/>
    <w:rsid w:val="002E49E7"/>
    <w:rsid w:val="0030176B"/>
    <w:rsid w:val="003160B8"/>
    <w:rsid w:val="00316DFA"/>
    <w:rsid w:val="00320493"/>
    <w:rsid w:val="0032273A"/>
    <w:rsid w:val="003254D1"/>
    <w:rsid w:val="00326817"/>
    <w:rsid w:val="00344FAC"/>
    <w:rsid w:val="00350886"/>
    <w:rsid w:val="0035435F"/>
    <w:rsid w:val="00357924"/>
    <w:rsid w:val="00373093"/>
    <w:rsid w:val="00375BD0"/>
    <w:rsid w:val="00377683"/>
    <w:rsid w:val="003865CD"/>
    <w:rsid w:val="00394D43"/>
    <w:rsid w:val="003A2058"/>
    <w:rsid w:val="003A2072"/>
    <w:rsid w:val="003B0A9B"/>
    <w:rsid w:val="003B50CF"/>
    <w:rsid w:val="003B72F9"/>
    <w:rsid w:val="003C2A23"/>
    <w:rsid w:val="003C5511"/>
    <w:rsid w:val="003F6925"/>
    <w:rsid w:val="004039B8"/>
    <w:rsid w:val="00407201"/>
    <w:rsid w:val="00414C79"/>
    <w:rsid w:val="00416F1A"/>
    <w:rsid w:val="00426D36"/>
    <w:rsid w:val="004340A5"/>
    <w:rsid w:val="004342EB"/>
    <w:rsid w:val="00443A30"/>
    <w:rsid w:val="00443F9A"/>
    <w:rsid w:val="00446F1C"/>
    <w:rsid w:val="004571AA"/>
    <w:rsid w:val="00464F08"/>
    <w:rsid w:val="0047463B"/>
    <w:rsid w:val="00484BFF"/>
    <w:rsid w:val="00493618"/>
    <w:rsid w:val="00494142"/>
    <w:rsid w:val="00495722"/>
    <w:rsid w:val="004A1967"/>
    <w:rsid w:val="004A2F1B"/>
    <w:rsid w:val="004A5C87"/>
    <w:rsid w:val="004B0EEE"/>
    <w:rsid w:val="004B2E70"/>
    <w:rsid w:val="004B59E4"/>
    <w:rsid w:val="004C702C"/>
    <w:rsid w:val="004D5364"/>
    <w:rsid w:val="004D7428"/>
    <w:rsid w:val="004F717E"/>
    <w:rsid w:val="00500F9F"/>
    <w:rsid w:val="00501EF9"/>
    <w:rsid w:val="0050371A"/>
    <w:rsid w:val="005062F4"/>
    <w:rsid w:val="00511F43"/>
    <w:rsid w:val="00517423"/>
    <w:rsid w:val="00517D39"/>
    <w:rsid w:val="005241AF"/>
    <w:rsid w:val="005415E8"/>
    <w:rsid w:val="00553E2B"/>
    <w:rsid w:val="00556483"/>
    <w:rsid w:val="005567A7"/>
    <w:rsid w:val="00557C6A"/>
    <w:rsid w:val="005617C4"/>
    <w:rsid w:val="00561B08"/>
    <w:rsid w:val="005737EB"/>
    <w:rsid w:val="005748D4"/>
    <w:rsid w:val="00577AB5"/>
    <w:rsid w:val="005807B4"/>
    <w:rsid w:val="00592C22"/>
    <w:rsid w:val="00594828"/>
    <w:rsid w:val="00595402"/>
    <w:rsid w:val="005A64D1"/>
    <w:rsid w:val="005B1929"/>
    <w:rsid w:val="005B2410"/>
    <w:rsid w:val="005B42BF"/>
    <w:rsid w:val="005B65E9"/>
    <w:rsid w:val="005C7F52"/>
    <w:rsid w:val="005D13B0"/>
    <w:rsid w:val="005E4D25"/>
    <w:rsid w:val="005E724A"/>
    <w:rsid w:val="006034F3"/>
    <w:rsid w:val="006042BC"/>
    <w:rsid w:val="0060764E"/>
    <w:rsid w:val="00612AA4"/>
    <w:rsid w:val="006209F3"/>
    <w:rsid w:val="006241EB"/>
    <w:rsid w:val="0062752E"/>
    <w:rsid w:val="0063029F"/>
    <w:rsid w:val="00630BC7"/>
    <w:rsid w:val="00632459"/>
    <w:rsid w:val="00632E00"/>
    <w:rsid w:val="006342F5"/>
    <w:rsid w:val="00636C29"/>
    <w:rsid w:val="00642CE9"/>
    <w:rsid w:val="00650C24"/>
    <w:rsid w:val="00653ACE"/>
    <w:rsid w:val="0065665F"/>
    <w:rsid w:val="00660616"/>
    <w:rsid w:val="00664208"/>
    <w:rsid w:val="00670A6C"/>
    <w:rsid w:val="00671E14"/>
    <w:rsid w:val="00676EBB"/>
    <w:rsid w:val="00685199"/>
    <w:rsid w:val="0069413A"/>
    <w:rsid w:val="00695BB0"/>
    <w:rsid w:val="006B219C"/>
    <w:rsid w:val="006B6994"/>
    <w:rsid w:val="006E0456"/>
    <w:rsid w:val="006E1EEA"/>
    <w:rsid w:val="006F492D"/>
    <w:rsid w:val="006F4E02"/>
    <w:rsid w:val="006F6E72"/>
    <w:rsid w:val="00715B72"/>
    <w:rsid w:val="00726E95"/>
    <w:rsid w:val="007323CB"/>
    <w:rsid w:val="00751967"/>
    <w:rsid w:val="00773B58"/>
    <w:rsid w:val="00775020"/>
    <w:rsid w:val="007807C3"/>
    <w:rsid w:val="007949BB"/>
    <w:rsid w:val="007A7D7B"/>
    <w:rsid w:val="007B38A9"/>
    <w:rsid w:val="007B55B7"/>
    <w:rsid w:val="007C2CD8"/>
    <w:rsid w:val="007D03B4"/>
    <w:rsid w:val="007D12B5"/>
    <w:rsid w:val="007D397A"/>
    <w:rsid w:val="007E63CD"/>
    <w:rsid w:val="007E7702"/>
    <w:rsid w:val="007F1240"/>
    <w:rsid w:val="007F188D"/>
    <w:rsid w:val="00805FB8"/>
    <w:rsid w:val="00806CC3"/>
    <w:rsid w:val="008142B0"/>
    <w:rsid w:val="00820C6B"/>
    <w:rsid w:val="00824F58"/>
    <w:rsid w:val="008337F9"/>
    <w:rsid w:val="0084141F"/>
    <w:rsid w:val="00842E34"/>
    <w:rsid w:val="00845224"/>
    <w:rsid w:val="008554BA"/>
    <w:rsid w:val="00855E70"/>
    <w:rsid w:val="008608A5"/>
    <w:rsid w:val="00862615"/>
    <w:rsid w:val="008655A6"/>
    <w:rsid w:val="008676E8"/>
    <w:rsid w:val="00872CB4"/>
    <w:rsid w:val="00873FA5"/>
    <w:rsid w:val="0087605E"/>
    <w:rsid w:val="0087692F"/>
    <w:rsid w:val="0088175D"/>
    <w:rsid w:val="008869C3"/>
    <w:rsid w:val="00887137"/>
    <w:rsid w:val="008920E3"/>
    <w:rsid w:val="00893D2B"/>
    <w:rsid w:val="008A2734"/>
    <w:rsid w:val="008A2AFF"/>
    <w:rsid w:val="008A2B6D"/>
    <w:rsid w:val="008B1896"/>
    <w:rsid w:val="008B1B3A"/>
    <w:rsid w:val="008B5B1F"/>
    <w:rsid w:val="008C3533"/>
    <w:rsid w:val="008D2403"/>
    <w:rsid w:val="008D3840"/>
    <w:rsid w:val="008E2039"/>
    <w:rsid w:val="008E247A"/>
    <w:rsid w:val="008E659F"/>
    <w:rsid w:val="008F0121"/>
    <w:rsid w:val="008F21DA"/>
    <w:rsid w:val="008F2312"/>
    <w:rsid w:val="008F46A4"/>
    <w:rsid w:val="008F4C2F"/>
    <w:rsid w:val="00912E43"/>
    <w:rsid w:val="00914D57"/>
    <w:rsid w:val="0093228B"/>
    <w:rsid w:val="009500D9"/>
    <w:rsid w:val="009559DD"/>
    <w:rsid w:val="00957A17"/>
    <w:rsid w:val="00963D81"/>
    <w:rsid w:val="00964756"/>
    <w:rsid w:val="00964925"/>
    <w:rsid w:val="009710A3"/>
    <w:rsid w:val="00972147"/>
    <w:rsid w:val="009917B8"/>
    <w:rsid w:val="009968E4"/>
    <w:rsid w:val="009A03C7"/>
    <w:rsid w:val="009A218C"/>
    <w:rsid w:val="009A6986"/>
    <w:rsid w:val="009B17E5"/>
    <w:rsid w:val="009B3FE1"/>
    <w:rsid w:val="009C529D"/>
    <w:rsid w:val="009C6807"/>
    <w:rsid w:val="009D324D"/>
    <w:rsid w:val="009D3830"/>
    <w:rsid w:val="009D3B7E"/>
    <w:rsid w:val="009D7786"/>
    <w:rsid w:val="009E3D5C"/>
    <w:rsid w:val="00A002A5"/>
    <w:rsid w:val="00A00BC1"/>
    <w:rsid w:val="00A11B0A"/>
    <w:rsid w:val="00A11CE3"/>
    <w:rsid w:val="00A241E2"/>
    <w:rsid w:val="00A254F9"/>
    <w:rsid w:val="00A30DDB"/>
    <w:rsid w:val="00A3541C"/>
    <w:rsid w:val="00A360E0"/>
    <w:rsid w:val="00A44435"/>
    <w:rsid w:val="00A5225D"/>
    <w:rsid w:val="00A52D7E"/>
    <w:rsid w:val="00A57A9F"/>
    <w:rsid w:val="00A600B4"/>
    <w:rsid w:val="00A60502"/>
    <w:rsid w:val="00A6193C"/>
    <w:rsid w:val="00A6233E"/>
    <w:rsid w:val="00A64C86"/>
    <w:rsid w:val="00A70850"/>
    <w:rsid w:val="00A77E1C"/>
    <w:rsid w:val="00A81A32"/>
    <w:rsid w:val="00A866B9"/>
    <w:rsid w:val="00AA4009"/>
    <w:rsid w:val="00AB0129"/>
    <w:rsid w:val="00AB28F6"/>
    <w:rsid w:val="00AB6093"/>
    <w:rsid w:val="00AC01D1"/>
    <w:rsid w:val="00AC3CDF"/>
    <w:rsid w:val="00AE0104"/>
    <w:rsid w:val="00AE0149"/>
    <w:rsid w:val="00AE6017"/>
    <w:rsid w:val="00AE6DF7"/>
    <w:rsid w:val="00AE6E63"/>
    <w:rsid w:val="00AF3D8A"/>
    <w:rsid w:val="00B032FA"/>
    <w:rsid w:val="00B06623"/>
    <w:rsid w:val="00B07D0C"/>
    <w:rsid w:val="00B13AB8"/>
    <w:rsid w:val="00B36487"/>
    <w:rsid w:val="00B5155F"/>
    <w:rsid w:val="00B54D65"/>
    <w:rsid w:val="00B55654"/>
    <w:rsid w:val="00B625B9"/>
    <w:rsid w:val="00B633D9"/>
    <w:rsid w:val="00B70023"/>
    <w:rsid w:val="00B708C4"/>
    <w:rsid w:val="00B7175C"/>
    <w:rsid w:val="00B7232E"/>
    <w:rsid w:val="00B815A8"/>
    <w:rsid w:val="00B94480"/>
    <w:rsid w:val="00BA591D"/>
    <w:rsid w:val="00BA6502"/>
    <w:rsid w:val="00BA7F1A"/>
    <w:rsid w:val="00BB3BAF"/>
    <w:rsid w:val="00BB48F0"/>
    <w:rsid w:val="00BB77F7"/>
    <w:rsid w:val="00BC5701"/>
    <w:rsid w:val="00BC6AEF"/>
    <w:rsid w:val="00BE27C9"/>
    <w:rsid w:val="00BE443C"/>
    <w:rsid w:val="00BF2D41"/>
    <w:rsid w:val="00BF733C"/>
    <w:rsid w:val="00BF7DCB"/>
    <w:rsid w:val="00C25C39"/>
    <w:rsid w:val="00C34AC7"/>
    <w:rsid w:val="00C36B8F"/>
    <w:rsid w:val="00C441EC"/>
    <w:rsid w:val="00C456B3"/>
    <w:rsid w:val="00C45743"/>
    <w:rsid w:val="00C51843"/>
    <w:rsid w:val="00C53AC3"/>
    <w:rsid w:val="00C54357"/>
    <w:rsid w:val="00C75B64"/>
    <w:rsid w:val="00C7639E"/>
    <w:rsid w:val="00C87369"/>
    <w:rsid w:val="00C8755C"/>
    <w:rsid w:val="00C91E8D"/>
    <w:rsid w:val="00C97178"/>
    <w:rsid w:val="00C97E15"/>
    <w:rsid w:val="00CA10E5"/>
    <w:rsid w:val="00CA16FC"/>
    <w:rsid w:val="00CA71E1"/>
    <w:rsid w:val="00CA751B"/>
    <w:rsid w:val="00CB0269"/>
    <w:rsid w:val="00CD13F2"/>
    <w:rsid w:val="00CD5327"/>
    <w:rsid w:val="00CD777C"/>
    <w:rsid w:val="00CE051A"/>
    <w:rsid w:val="00CE36D7"/>
    <w:rsid w:val="00CE43CC"/>
    <w:rsid w:val="00CE4F6C"/>
    <w:rsid w:val="00CE6FA5"/>
    <w:rsid w:val="00CF42FD"/>
    <w:rsid w:val="00D106A7"/>
    <w:rsid w:val="00D156C6"/>
    <w:rsid w:val="00D1588D"/>
    <w:rsid w:val="00D16EF2"/>
    <w:rsid w:val="00D27B44"/>
    <w:rsid w:val="00D406FD"/>
    <w:rsid w:val="00D5017A"/>
    <w:rsid w:val="00D54F1E"/>
    <w:rsid w:val="00D5659D"/>
    <w:rsid w:val="00D66A04"/>
    <w:rsid w:val="00D73CEF"/>
    <w:rsid w:val="00D7695A"/>
    <w:rsid w:val="00D805C4"/>
    <w:rsid w:val="00D8260B"/>
    <w:rsid w:val="00D92F7D"/>
    <w:rsid w:val="00DA1725"/>
    <w:rsid w:val="00DA1CD6"/>
    <w:rsid w:val="00DB4230"/>
    <w:rsid w:val="00DB4B92"/>
    <w:rsid w:val="00DC6A9F"/>
    <w:rsid w:val="00DE493A"/>
    <w:rsid w:val="00DF0197"/>
    <w:rsid w:val="00DF4BAD"/>
    <w:rsid w:val="00DF5B19"/>
    <w:rsid w:val="00E006E8"/>
    <w:rsid w:val="00E04FB9"/>
    <w:rsid w:val="00E06BA7"/>
    <w:rsid w:val="00E07C95"/>
    <w:rsid w:val="00E17958"/>
    <w:rsid w:val="00E2052F"/>
    <w:rsid w:val="00E61333"/>
    <w:rsid w:val="00E61F0C"/>
    <w:rsid w:val="00E72B02"/>
    <w:rsid w:val="00E80990"/>
    <w:rsid w:val="00E82D3A"/>
    <w:rsid w:val="00E9012E"/>
    <w:rsid w:val="00E91241"/>
    <w:rsid w:val="00E93560"/>
    <w:rsid w:val="00E936BD"/>
    <w:rsid w:val="00EB072B"/>
    <w:rsid w:val="00EC0CD6"/>
    <w:rsid w:val="00EC127F"/>
    <w:rsid w:val="00ED7FF2"/>
    <w:rsid w:val="00EE1317"/>
    <w:rsid w:val="00EE4241"/>
    <w:rsid w:val="00EE7949"/>
    <w:rsid w:val="00EF00E8"/>
    <w:rsid w:val="00EF3C60"/>
    <w:rsid w:val="00F14728"/>
    <w:rsid w:val="00F14FEE"/>
    <w:rsid w:val="00F2337E"/>
    <w:rsid w:val="00F24375"/>
    <w:rsid w:val="00F2484E"/>
    <w:rsid w:val="00F37FFC"/>
    <w:rsid w:val="00F4453D"/>
    <w:rsid w:val="00F4457E"/>
    <w:rsid w:val="00F919FD"/>
    <w:rsid w:val="00F96F85"/>
    <w:rsid w:val="00FA4A23"/>
    <w:rsid w:val="00FB5E96"/>
    <w:rsid w:val="00FB72C2"/>
    <w:rsid w:val="00FC5206"/>
    <w:rsid w:val="00FD1D43"/>
    <w:rsid w:val="00FD2BA8"/>
    <w:rsid w:val="00FD452B"/>
    <w:rsid w:val="00FE5B61"/>
    <w:rsid w:val="00FF5A7B"/>
    <w:rsid w:val="00FF6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CADF4"/>
  <w15:chartTrackingRefBased/>
  <w15:docId w15:val="{CAF5C8B6-68F1-4D52-B37D-7C61397E2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25C39"/>
    <w:pPr>
      <w:spacing w:after="200" w:line="276" w:lineRule="auto"/>
    </w:pPr>
    <w:rPr>
      <w:rFonts w:ascii="Times New Roman" w:hAnsi="Times New Roman"/>
      <w:sz w:val="22"/>
      <w:szCs w:val="22"/>
      <w:lang w:val="hu-HU"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CA71E1"/>
    <w:rPr>
      <w:rFonts w:ascii="Times New Roman" w:hAnsi="Times New Roman"/>
      <w:sz w:val="22"/>
      <w:szCs w:val="22"/>
      <w:lang w:val="hu-HU" w:eastAsia="en-US"/>
    </w:rPr>
  </w:style>
  <w:style w:type="paragraph" w:customStyle="1" w:styleId="Default">
    <w:name w:val="Default"/>
    <w:rsid w:val="00C25C39"/>
    <w:pPr>
      <w:autoSpaceDE w:val="0"/>
      <w:autoSpaceDN w:val="0"/>
      <w:adjustRightInd w:val="0"/>
    </w:pPr>
    <w:rPr>
      <w:rFonts w:ascii="Times New Roman" w:hAnsi="Times New Roman"/>
      <w:color w:val="000000"/>
      <w:sz w:val="24"/>
      <w:szCs w:val="24"/>
      <w:lang w:val="hu-HU" w:eastAsia="en-US"/>
    </w:rPr>
  </w:style>
  <w:style w:type="paragraph" w:styleId="llb">
    <w:name w:val="footer"/>
    <w:aliases w:val="Élőláb Char2,Élőláb Char1 Char,Footer Char1 Char Char Char,Footer Char2 Char Char1 Char Char,Footer Char1 Char Char Char Char Char,Footer Char2 Char Char1 Char Char Char Char,Footer Char1 Char Char Char Char1 Char Char Char"/>
    <w:basedOn w:val="Norml"/>
    <w:link w:val="Hiperhivatkozs"/>
    <w:uiPriority w:val="99"/>
    <w:rsid w:val="00C25C39"/>
    <w:pPr>
      <w:tabs>
        <w:tab w:val="left" w:pos="567"/>
        <w:tab w:val="center" w:pos="4536"/>
        <w:tab w:val="right" w:pos="8306"/>
      </w:tabs>
      <w:spacing w:after="0" w:line="260" w:lineRule="exact"/>
    </w:pPr>
    <w:rPr>
      <w:rFonts w:eastAsia="Times New Roman"/>
      <w:color w:val="0000FF"/>
      <w:sz w:val="20"/>
      <w:szCs w:val="20"/>
      <w:u w:val="single"/>
      <w:lang w:val="x-none" w:eastAsia="x-none"/>
    </w:rPr>
  </w:style>
  <w:style w:type="character" w:customStyle="1" w:styleId="llbChar">
    <w:name w:val="Élőláb Char"/>
    <w:uiPriority w:val="99"/>
    <w:rsid w:val="00C25C39"/>
    <w:rPr>
      <w:rFonts w:ascii="Times New Roman" w:eastAsia="Calibri" w:hAnsi="Times New Roman" w:cs="Times New Roman"/>
    </w:rPr>
  </w:style>
  <w:style w:type="character" w:styleId="Hiperhivatkozs">
    <w:name w:val="Hyperlink"/>
    <w:aliases w:val="Élőláb Char1,Élőláb Char2 Char,Élőláb Char1 Char Char,Footer Char1 Char Char Char Char,Footer Char2 Char Char1 Char Char Char,Footer Char1 Char Char Char Char Char Char,Footer Char2 Char Char1 Char Char Char Char Char"/>
    <w:link w:val="llb"/>
    <w:uiPriority w:val="99"/>
    <w:rsid w:val="00C25C39"/>
    <w:rPr>
      <w:rFonts w:ascii="Times New Roman" w:eastAsia="Times New Roman" w:hAnsi="Times New Roman" w:cs="Times New Roman"/>
      <w:color w:val="0000FF"/>
      <w:sz w:val="20"/>
      <w:szCs w:val="20"/>
      <w:u w:val="single"/>
    </w:rPr>
  </w:style>
  <w:style w:type="paragraph" w:styleId="lfej">
    <w:name w:val="header"/>
    <w:basedOn w:val="Norml"/>
    <w:link w:val="lfejChar"/>
    <w:uiPriority w:val="99"/>
    <w:unhideWhenUsed/>
    <w:rsid w:val="00C25C39"/>
    <w:pPr>
      <w:tabs>
        <w:tab w:val="center" w:pos="4536"/>
        <w:tab w:val="right" w:pos="9072"/>
      </w:tabs>
    </w:pPr>
    <w:rPr>
      <w:sz w:val="20"/>
      <w:szCs w:val="20"/>
      <w:lang w:val="x-none" w:eastAsia="x-none"/>
    </w:rPr>
  </w:style>
  <w:style w:type="character" w:customStyle="1" w:styleId="lfejChar">
    <w:name w:val="Élőfej Char"/>
    <w:link w:val="lfej"/>
    <w:uiPriority w:val="99"/>
    <w:rsid w:val="00C25C39"/>
    <w:rPr>
      <w:rFonts w:ascii="Times New Roman" w:eastAsia="Calibri" w:hAnsi="Times New Roman" w:cs="Times New Roman"/>
    </w:rPr>
  </w:style>
  <w:style w:type="paragraph" w:styleId="Felsorols">
    <w:name w:val="List Bullet"/>
    <w:basedOn w:val="Norml"/>
    <w:uiPriority w:val="99"/>
    <w:unhideWhenUsed/>
    <w:rsid w:val="00C25C39"/>
    <w:pPr>
      <w:numPr>
        <w:numId w:val="4"/>
      </w:numPr>
      <w:contextualSpacing/>
    </w:pPr>
  </w:style>
  <w:style w:type="paragraph" w:styleId="Buborkszveg">
    <w:name w:val="Balloon Text"/>
    <w:basedOn w:val="Norml"/>
    <w:link w:val="BuborkszvegChar"/>
    <w:uiPriority w:val="99"/>
    <w:semiHidden/>
    <w:unhideWhenUsed/>
    <w:rsid w:val="00BC6AEF"/>
    <w:pPr>
      <w:spacing w:after="0" w:line="240" w:lineRule="auto"/>
    </w:pPr>
    <w:rPr>
      <w:rFonts w:ascii="Tahoma" w:hAnsi="Tahoma"/>
      <w:sz w:val="16"/>
      <w:szCs w:val="16"/>
      <w:lang w:val="x-none" w:eastAsia="x-none"/>
    </w:rPr>
  </w:style>
  <w:style w:type="character" w:customStyle="1" w:styleId="BuborkszvegChar">
    <w:name w:val="Buborékszöveg Char"/>
    <w:link w:val="Buborkszveg"/>
    <w:uiPriority w:val="99"/>
    <w:semiHidden/>
    <w:rsid w:val="00BC6AEF"/>
    <w:rPr>
      <w:rFonts w:ascii="Tahoma" w:eastAsia="Calibri" w:hAnsi="Tahoma" w:cs="Tahoma"/>
      <w:sz w:val="16"/>
      <w:szCs w:val="16"/>
    </w:rPr>
  </w:style>
  <w:style w:type="paragraph" w:styleId="Szvegtrzs">
    <w:name w:val="Body Text"/>
    <w:basedOn w:val="Norml"/>
    <w:link w:val="SzvegtrzsChar"/>
    <w:uiPriority w:val="1"/>
    <w:qFormat/>
    <w:rsid w:val="00653ACE"/>
    <w:pPr>
      <w:widowControl w:val="0"/>
      <w:spacing w:after="0" w:line="240" w:lineRule="auto"/>
      <w:ind w:left="118"/>
    </w:pPr>
    <w:rPr>
      <w:rFonts w:eastAsia="Times New Roman"/>
      <w:sz w:val="20"/>
      <w:szCs w:val="20"/>
      <w:lang w:val="en-US" w:eastAsia="x-none"/>
    </w:rPr>
  </w:style>
  <w:style w:type="character" w:customStyle="1" w:styleId="SzvegtrzsChar">
    <w:name w:val="Szövegtörzs Char"/>
    <w:link w:val="Szvegtrzs"/>
    <w:uiPriority w:val="1"/>
    <w:rsid w:val="00653ACE"/>
    <w:rPr>
      <w:rFonts w:ascii="Times New Roman" w:eastAsia="Times New Roman" w:hAnsi="Times New Roman"/>
      <w:lang w:val="en-US"/>
    </w:rPr>
  </w:style>
  <w:style w:type="paragraph" w:customStyle="1" w:styleId="Cmsor11">
    <w:name w:val="Címsor 11"/>
    <w:basedOn w:val="Norml"/>
    <w:uiPriority w:val="1"/>
    <w:qFormat/>
    <w:rsid w:val="00653ACE"/>
    <w:pPr>
      <w:widowControl w:val="0"/>
      <w:spacing w:after="0" w:line="240" w:lineRule="auto"/>
      <w:ind w:left="684"/>
      <w:outlineLvl w:val="1"/>
    </w:pPr>
    <w:rPr>
      <w:rFonts w:eastAsia="Times New Roman"/>
      <w:b/>
      <w:bCs/>
      <w:lang w:val="en-US"/>
    </w:rPr>
  </w:style>
  <w:style w:type="paragraph" w:customStyle="1" w:styleId="Normal1">
    <w:name w:val="Normal1"/>
    <w:basedOn w:val="Norml"/>
    <w:rsid w:val="009559DD"/>
    <w:pPr>
      <w:widowControl w:val="0"/>
      <w:suppressAutoHyphens/>
      <w:spacing w:after="0" w:line="240" w:lineRule="auto"/>
    </w:pPr>
    <w:rPr>
      <w:rFonts w:eastAsia="HG Mincho Light J"/>
      <w:color w:val="000000"/>
      <w:sz w:val="20"/>
      <w:szCs w:val="24"/>
      <w:lang w:val="en-US"/>
    </w:rPr>
  </w:style>
  <w:style w:type="character" w:styleId="Jegyzethivatkozs">
    <w:name w:val="annotation reference"/>
    <w:semiHidden/>
    <w:unhideWhenUsed/>
    <w:rsid w:val="00A866B9"/>
    <w:rPr>
      <w:sz w:val="16"/>
      <w:szCs w:val="16"/>
    </w:rPr>
  </w:style>
  <w:style w:type="paragraph" w:styleId="Jegyzetszveg">
    <w:name w:val="annotation text"/>
    <w:basedOn w:val="Norml"/>
    <w:link w:val="JegyzetszvegChar"/>
    <w:semiHidden/>
    <w:unhideWhenUsed/>
    <w:rsid w:val="00A866B9"/>
    <w:pPr>
      <w:spacing w:line="240" w:lineRule="auto"/>
    </w:pPr>
    <w:rPr>
      <w:sz w:val="20"/>
      <w:szCs w:val="20"/>
      <w:lang w:val="x-none" w:eastAsia="x-none"/>
    </w:rPr>
  </w:style>
  <w:style w:type="character" w:customStyle="1" w:styleId="JegyzetszvegChar">
    <w:name w:val="Jegyzetszöveg Char"/>
    <w:link w:val="Jegyzetszveg"/>
    <w:uiPriority w:val="99"/>
    <w:semiHidden/>
    <w:rsid w:val="00A866B9"/>
    <w:rPr>
      <w:rFonts w:ascii="Times New Roman" w:eastAsia="Calibri"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A866B9"/>
    <w:rPr>
      <w:b/>
      <w:bCs/>
    </w:rPr>
  </w:style>
  <w:style w:type="character" w:customStyle="1" w:styleId="MegjegyzstrgyaChar">
    <w:name w:val="Megjegyzés tárgya Char"/>
    <w:link w:val="Megjegyzstrgya"/>
    <w:uiPriority w:val="99"/>
    <w:semiHidden/>
    <w:rsid w:val="00A866B9"/>
    <w:rPr>
      <w:rFonts w:ascii="Times New Roman" w:eastAsia="Calibri" w:hAnsi="Times New Roman" w:cs="Times New Roman"/>
      <w:b/>
      <w:bCs/>
      <w:sz w:val="20"/>
      <w:szCs w:val="20"/>
    </w:rPr>
  </w:style>
  <w:style w:type="paragraph" w:styleId="Vltozat">
    <w:name w:val="Revision"/>
    <w:hidden/>
    <w:uiPriority w:val="99"/>
    <w:semiHidden/>
    <w:rsid w:val="009E3D5C"/>
    <w:rPr>
      <w:rFonts w:ascii="Times New Roman" w:hAnsi="Times New Roman"/>
      <w:sz w:val="22"/>
      <w:szCs w:val="22"/>
      <w:lang w:val="hu-HU" w:eastAsia="en-US"/>
    </w:rPr>
  </w:style>
  <w:style w:type="character" w:styleId="Mrltotthiperhivatkozs">
    <w:name w:val="FollowedHyperlink"/>
    <w:basedOn w:val="Bekezdsalapbettpusa"/>
    <w:uiPriority w:val="99"/>
    <w:semiHidden/>
    <w:unhideWhenUsed/>
    <w:rsid w:val="005174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5047">
      <w:bodyDiv w:val="1"/>
      <w:marLeft w:val="0"/>
      <w:marRight w:val="0"/>
      <w:marTop w:val="0"/>
      <w:marBottom w:val="0"/>
      <w:divBdr>
        <w:top w:val="none" w:sz="0" w:space="0" w:color="auto"/>
        <w:left w:val="none" w:sz="0" w:space="0" w:color="auto"/>
        <w:bottom w:val="none" w:sz="0" w:space="0" w:color="auto"/>
        <w:right w:val="none" w:sz="0" w:space="0" w:color="auto"/>
      </w:divBdr>
    </w:div>
    <w:div w:id="85611331">
      <w:bodyDiv w:val="1"/>
      <w:marLeft w:val="0"/>
      <w:marRight w:val="0"/>
      <w:marTop w:val="0"/>
      <w:marBottom w:val="0"/>
      <w:divBdr>
        <w:top w:val="none" w:sz="0" w:space="0" w:color="auto"/>
        <w:left w:val="none" w:sz="0" w:space="0" w:color="auto"/>
        <w:bottom w:val="none" w:sz="0" w:space="0" w:color="auto"/>
        <w:right w:val="none" w:sz="0" w:space="0" w:color="auto"/>
      </w:divBdr>
    </w:div>
    <w:div w:id="190384262">
      <w:bodyDiv w:val="1"/>
      <w:marLeft w:val="0"/>
      <w:marRight w:val="0"/>
      <w:marTop w:val="0"/>
      <w:marBottom w:val="0"/>
      <w:divBdr>
        <w:top w:val="none" w:sz="0" w:space="0" w:color="auto"/>
        <w:left w:val="none" w:sz="0" w:space="0" w:color="auto"/>
        <w:bottom w:val="none" w:sz="0" w:space="0" w:color="auto"/>
        <w:right w:val="none" w:sz="0" w:space="0" w:color="auto"/>
      </w:divBdr>
    </w:div>
    <w:div w:id="328211556">
      <w:bodyDiv w:val="1"/>
      <w:marLeft w:val="0"/>
      <w:marRight w:val="0"/>
      <w:marTop w:val="0"/>
      <w:marBottom w:val="0"/>
      <w:divBdr>
        <w:top w:val="none" w:sz="0" w:space="0" w:color="auto"/>
        <w:left w:val="none" w:sz="0" w:space="0" w:color="auto"/>
        <w:bottom w:val="none" w:sz="0" w:space="0" w:color="auto"/>
        <w:right w:val="none" w:sz="0" w:space="0" w:color="auto"/>
      </w:divBdr>
    </w:div>
    <w:div w:id="569468358">
      <w:bodyDiv w:val="1"/>
      <w:marLeft w:val="0"/>
      <w:marRight w:val="0"/>
      <w:marTop w:val="0"/>
      <w:marBottom w:val="0"/>
      <w:divBdr>
        <w:top w:val="none" w:sz="0" w:space="0" w:color="auto"/>
        <w:left w:val="none" w:sz="0" w:space="0" w:color="auto"/>
        <w:bottom w:val="none" w:sz="0" w:space="0" w:color="auto"/>
        <w:right w:val="none" w:sz="0" w:space="0" w:color="auto"/>
      </w:divBdr>
    </w:div>
    <w:div w:id="1086001329">
      <w:bodyDiv w:val="1"/>
      <w:marLeft w:val="0"/>
      <w:marRight w:val="0"/>
      <w:marTop w:val="0"/>
      <w:marBottom w:val="0"/>
      <w:divBdr>
        <w:top w:val="none" w:sz="0" w:space="0" w:color="auto"/>
        <w:left w:val="none" w:sz="0" w:space="0" w:color="auto"/>
        <w:bottom w:val="none" w:sz="0" w:space="0" w:color="auto"/>
        <w:right w:val="none" w:sz="0" w:space="0" w:color="auto"/>
      </w:divBdr>
    </w:div>
    <w:div w:id="1666204481">
      <w:bodyDiv w:val="1"/>
      <w:marLeft w:val="0"/>
      <w:marRight w:val="0"/>
      <w:marTop w:val="0"/>
      <w:marBottom w:val="0"/>
      <w:divBdr>
        <w:top w:val="none" w:sz="0" w:space="0" w:color="auto"/>
        <w:left w:val="none" w:sz="0" w:space="0" w:color="auto"/>
        <w:bottom w:val="none" w:sz="0" w:space="0" w:color="auto"/>
        <w:right w:val="none" w:sz="0" w:space="0" w:color="auto"/>
      </w:divBdr>
    </w:div>
    <w:div w:id="2038895200">
      <w:bodyDiv w:val="1"/>
      <w:marLeft w:val="0"/>
      <w:marRight w:val="0"/>
      <w:marTop w:val="0"/>
      <w:marBottom w:val="0"/>
      <w:divBdr>
        <w:top w:val="none" w:sz="0" w:space="0" w:color="auto"/>
        <w:left w:val="none" w:sz="0" w:space="0" w:color="auto"/>
        <w:bottom w:val="none" w:sz="0" w:space="0" w:color="auto"/>
        <w:right w:val="none" w:sz="0" w:space="0" w:color="auto"/>
      </w:divBdr>
    </w:div>
    <w:div w:id="2050521353">
      <w:bodyDiv w:val="1"/>
      <w:marLeft w:val="0"/>
      <w:marRight w:val="0"/>
      <w:marTop w:val="0"/>
      <w:marBottom w:val="0"/>
      <w:divBdr>
        <w:top w:val="none" w:sz="0" w:space="0" w:color="auto"/>
        <w:left w:val="none" w:sz="0" w:space="0" w:color="auto"/>
        <w:bottom w:val="none" w:sz="0" w:space="0" w:color="auto"/>
        <w:right w:val="none" w:sz="0" w:space="0" w:color="auto"/>
      </w:divBdr>
    </w:div>
    <w:div w:id="212044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5f1800a-214a-4bc7-bfd1-468f543e7ba1" xsi:nil="true"/>
    <lcf76f155ced4ddcb4097134ff3c332f xmlns="21da96a3-3e86-44d9-a11d-bf402d2a126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01CA9F21067C4FA3275FD5DC7EC7EE" ma:contentTypeVersion="13" ma:contentTypeDescription="Create a new document." ma:contentTypeScope="" ma:versionID="a30bfa74f79309dcc4aec4348af71e21">
  <xsd:schema xmlns:xsd="http://www.w3.org/2001/XMLSchema" xmlns:xs="http://www.w3.org/2001/XMLSchema" xmlns:p="http://schemas.microsoft.com/office/2006/metadata/properties" xmlns:ns2="21da96a3-3e86-44d9-a11d-bf402d2a126f" xmlns:ns3="65f1800a-214a-4bc7-bfd1-468f543e7ba1" targetNamespace="http://schemas.microsoft.com/office/2006/metadata/properties" ma:root="true" ma:fieldsID="41582cdcfdfec57e70f478e85009fc9e" ns2:_="" ns3:_="">
    <xsd:import namespace="21da96a3-3e86-44d9-a11d-bf402d2a126f"/>
    <xsd:import namespace="65f1800a-214a-4bc7-bfd1-468f543e7b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da96a3-3e86-44d9-a11d-bf402d2a12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e197271-f14d-4061-9bd1-ee2cdba4068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f1800a-214a-4bc7-bfd1-468f543e7ba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6a07db-0b5b-4959-b6cd-3d979b82ff4f}" ma:internalName="TaxCatchAll" ma:showField="CatchAllData" ma:web="65f1800a-214a-4bc7-bfd1-468f543e7b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E49F5C-7B2D-4274-8187-C78CC5ABB216}">
  <ds:schemaRefs>
    <ds:schemaRef ds:uri="http://schemas.microsoft.com/sharepoint/v3/contenttype/forms"/>
  </ds:schemaRefs>
</ds:datastoreItem>
</file>

<file path=customXml/itemProps2.xml><?xml version="1.0" encoding="utf-8"?>
<ds:datastoreItem xmlns:ds="http://schemas.openxmlformats.org/officeDocument/2006/customXml" ds:itemID="{F6648420-AC28-4A35-BC99-15AA83D69CB3}">
  <ds:schemaRefs>
    <ds:schemaRef ds:uri="21da96a3-3e86-44d9-a11d-bf402d2a126f"/>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65f1800a-214a-4bc7-bfd1-468f543e7ba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9D98FAC-B592-4E37-BDFB-C5C133BC1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da96a3-3e86-44d9-a11d-bf402d2a126f"/>
    <ds:schemaRef ds:uri="65f1800a-214a-4bc7-bfd1-468f543e7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2490</Words>
  <Characters>17183</Characters>
  <Application>Microsoft Office Word</Application>
  <DocSecurity>0</DocSecurity>
  <Lines>143</Lines>
  <Paragraphs>39</Paragraphs>
  <ScaleCrop>false</ScaleCrop>
  <HeadingPairs>
    <vt:vector size="6" baseType="variant">
      <vt:variant>
        <vt:lpstr>Cím</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Company>
  <LinksUpToDate>false</LinksUpToDate>
  <CharactersWithSpaces>19634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ZF</dc:creator>
  <cp:keywords/>
  <cp:lastModifiedBy>HU OGYI 49.1</cp:lastModifiedBy>
  <cp:revision>4</cp:revision>
  <cp:lastPrinted>2022-08-29T10:06:00Z</cp:lastPrinted>
  <dcterms:created xsi:type="dcterms:W3CDTF">2025-12-17T08:09:00Z</dcterms:created>
  <dcterms:modified xsi:type="dcterms:W3CDTF">2026-01-19T15:31:00Z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0x010100B601CA9F21067C4FA3275FD5DC7EC7EE</vt:lpwstr>
  </property>
  <property fmtid="{D5CDD505-2E9C-101B-9397-08002B2CF9AE}" pid="3" name="Order">
    <vt:r8>34423600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