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623B4" w14:textId="77777777" w:rsidR="008D512E" w:rsidRPr="00B1174A" w:rsidRDefault="00BE0BEB" w:rsidP="00B1174A">
      <w:pPr>
        <w:jc w:val="center"/>
        <w:rPr>
          <w:b/>
          <w:sz w:val="22"/>
          <w:szCs w:val="22"/>
        </w:rPr>
      </w:pPr>
      <w:r w:rsidRPr="00B1174A">
        <w:rPr>
          <w:b/>
          <w:sz w:val="22"/>
          <w:szCs w:val="22"/>
        </w:rPr>
        <w:t>Betegtájékoztató: Információk a felhasználó számára</w:t>
      </w:r>
    </w:p>
    <w:p w14:paraId="11E48BF5" w14:textId="77777777" w:rsidR="008D512E" w:rsidRPr="00EB2EF6" w:rsidRDefault="008D512E" w:rsidP="00EB2EF6">
      <w:pPr>
        <w:jc w:val="center"/>
        <w:rPr>
          <w:b/>
          <w:sz w:val="22"/>
          <w:szCs w:val="22"/>
        </w:rPr>
      </w:pPr>
    </w:p>
    <w:p w14:paraId="07D9E822" w14:textId="77777777" w:rsidR="008D512E" w:rsidRDefault="002F63F8" w:rsidP="00144E27">
      <w:pPr>
        <w:numPr>
          <w:ilvl w:val="12"/>
          <w:numId w:val="0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Sotret Neo</w:t>
      </w:r>
      <w:r w:rsidR="008D512E" w:rsidRPr="00144E27">
        <w:rPr>
          <w:b/>
          <w:bCs/>
          <w:sz w:val="22"/>
          <w:szCs w:val="22"/>
        </w:rPr>
        <w:t xml:space="preserve"> 10 mg lágy kapszula</w:t>
      </w:r>
    </w:p>
    <w:p w14:paraId="4DAB27AF" w14:textId="77777777" w:rsidR="002F63F8" w:rsidRPr="00BF7B85" w:rsidRDefault="002F63F8" w:rsidP="002F63F8">
      <w:pPr>
        <w:numPr>
          <w:ilvl w:val="12"/>
          <w:numId w:val="0"/>
        </w:numPr>
        <w:tabs>
          <w:tab w:val="left" w:pos="567"/>
        </w:tabs>
        <w:jc w:val="center"/>
        <w:rPr>
          <w:b/>
          <w:iCs/>
          <w:noProof/>
          <w:sz w:val="22"/>
          <w:szCs w:val="22"/>
          <w:lang w:eastAsia="en-US"/>
        </w:rPr>
      </w:pPr>
      <w:r w:rsidRPr="00BF7B85">
        <w:rPr>
          <w:b/>
          <w:iCs/>
          <w:noProof/>
          <w:sz w:val="22"/>
          <w:szCs w:val="22"/>
          <w:lang w:eastAsia="en-US"/>
        </w:rPr>
        <w:t>Sotret Neo 20 mg lágy kapszula</w:t>
      </w:r>
    </w:p>
    <w:p w14:paraId="3A1E3B6B" w14:textId="77777777" w:rsidR="008D512E" w:rsidRDefault="008D512E" w:rsidP="00144E27">
      <w:pPr>
        <w:numPr>
          <w:ilvl w:val="12"/>
          <w:numId w:val="0"/>
        </w:numPr>
        <w:jc w:val="center"/>
        <w:rPr>
          <w:bCs/>
          <w:sz w:val="22"/>
          <w:szCs w:val="22"/>
        </w:rPr>
      </w:pPr>
      <w:r w:rsidRPr="00144E27">
        <w:rPr>
          <w:bCs/>
          <w:sz w:val="22"/>
          <w:szCs w:val="22"/>
        </w:rPr>
        <w:t>izotretinoin</w:t>
      </w:r>
    </w:p>
    <w:p w14:paraId="34DA3F5B" w14:textId="77777777" w:rsidR="004147CC" w:rsidRPr="00144E27" w:rsidRDefault="004147CC" w:rsidP="00144E27">
      <w:pPr>
        <w:numPr>
          <w:ilvl w:val="12"/>
          <w:numId w:val="0"/>
        </w:numPr>
        <w:jc w:val="center"/>
        <w:rPr>
          <w:bCs/>
          <w:sz w:val="22"/>
          <w:szCs w:val="22"/>
        </w:rPr>
      </w:pPr>
    </w:p>
    <w:p w14:paraId="33BD447A" w14:textId="77777777" w:rsidR="004147CC" w:rsidRPr="00C846DB" w:rsidRDefault="004147CC" w:rsidP="00C846D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40"/>
        <w:jc w:val="center"/>
        <w:rPr>
          <w:b/>
          <w:sz w:val="22"/>
          <w:szCs w:val="22"/>
        </w:rPr>
      </w:pPr>
      <w:r w:rsidRPr="00C846DB">
        <w:rPr>
          <w:b/>
          <w:sz w:val="22"/>
          <w:szCs w:val="22"/>
        </w:rPr>
        <w:t>FIGYELMEZTETÉS</w:t>
      </w:r>
    </w:p>
    <w:p w14:paraId="7EF8BB8E" w14:textId="77777777" w:rsidR="004147CC" w:rsidRDefault="004147CC" w:rsidP="00C846D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40"/>
        <w:rPr>
          <w:sz w:val="22"/>
          <w:szCs w:val="22"/>
        </w:rPr>
      </w:pPr>
      <w:r>
        <w:rPr>
          <w:sz w:val="22"/>
          <w:szCs w:val="22"/>
        </w:rPr>
        <w:t>SÚLYOSAN KÁROSÍTHATJA A MAGZATOT!</w:t>
      </w:r>
    </w:p>
    <w:p w14:paraId="2740427B" w14:textId="77777777" w:rsidR="004147CC" w:rsidRDefault="004147CC" w:rsidP="00C846D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40"/>
        <w:rPr>
          <w:sz w:val="22"/>
          <w:szCs w:val="22"/>
        </w:rPr>
      </w:pPr>
      <w:r>
        <w:rPr>
          <w:sz w:val="22"/>
          <w:szCs w:val="22"/>
        </w:rPr>
        <w:t>A nőknek hatékony fogamzásgátlást kell alkalmazniuk!</w:t>
      </w:r>
    </w:p>
    <w:p w14:paraId="674320F4" w14:textId="77777777" w:rsidR="004147CC" w:rsidRDefault="004147CC" w:rsidP="00C846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Ne alkalmazza, ha terhes vagy úgy gondolja, hogy terhes lehet.</w:t>
      </w:r>
    </w:p>
    <w:p w14:paraId="15541A4B" w14:textId="77777777" w:rsidR="004147CC" w:rsidRDefault="004147CC" w:rsidP="00C846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6816711" w14:textId="77777777" w:rsidR="00DC2501" w:rsidRDefault="00DC2501" w:rsidP="00DC2501">
      <w:pPr>
        <w:rPr>
          <w:sz w:val="22"/>
          <w:szCs w:val="22"/>
        </w:rPr>
      </w:pPr>
    </w:p>
    <w:p w14:paraId="3D5BDD61" w14:textId="77777777" w:rsidR="00560EEB" w:rsidRPr="00B1174A" w:rsidRDefault="00560EEB" w:rsidP="00DC2501">
      <w:pPr>
        <w:rPr>
          <w:b/>
          <w:iCs/>
          <w:sz w:val="22"/>
          <w:szCs w:val="22"/>
        </w:rPr>
      </w:pPr>
      <w:r w:rsidRPr="00144E27">
        <w:rPr>
          <w:b/>
          <w:iCs/>
          <w:sz w:val="22"/>
          <w:szCs w:val="22"/>
        </w:rPr>
        <w:t xml:space="preserve">Mielőtt </w:t>
      </w:r>
      <w:r w:rsidR="00BE0BEB" w:rsidRPr="00144E27">
        <w:rPr>
          <w:b/>
          <w:iCs/>
          <w:sz w:val="22"/>
          <w:szCs w:val="22"/>
        </w:rPr>
        <w:t xml:space="preserve">elkezdi </w:t>
      </w:r>
      <w:r w:rsidRPr="00144E27">
        <w:rPr>
          <w:b/>
          <w:iCs/>
          <w:sz w:val="22"/>
          <w:szCs w:val="22"/>
        </w:rPr>
        <w:t>alkalmazni ezt a gyógyszert, olvassa el figyelmesen az alábbi betegtájékoztatót</w:t>
      </w:r>
      <w:r w:rsidR="00BE0BEB" w:rsidRPr="00144E27">
        <w:rPr>
          <w:b/>
          <w:iCs/>
          <w:sz w:val="22"/>
          <w:szCs w:val="22"/>
        </w:rPr>
        <w:t xml:space="preserve">, </w:t>
      </w:r>
      <w:r w:rsidR="00BE0BEB" w:rsidRPr="00144E27">
        <w:rPr>
          <w:b/>
          <w:noProof/>
          <w:sz w:val="22"/>
          <w:szCs w:val="22"/>
        </w:rPr>
        <w:t>mert az Ön számára fontos információkat tartalmaz</w:t>
      </w:r>
      <w:r w:rsidRPr="00B1174A">
        <w:rPr>
          <w:b/>
          <w:iCs/>
          <w:sz w:val="22"/>
          <w:szCs w:val="22"/>
        </w:rPr>
        <w:t>.</w:t>
      </w:r>
    </w:p>
    <w:p w14:paraId="0848A2CA" w14:textId="77777777" w:rsidR="00560EEB" w:rsidRPr="00EB2EF6" w:rsidRDefault="00560EEB" w:rsidP="00144E27">
      <w:pPr>
        <w:numPr>
          <w:ilvl w:val="0"/>
          <w:numId w:val="16"/>
        </w:numPr>
        <w:ind w:left="567" w:hanging="567"/>
        <w:rPr>
          <w:iCs/>
          <w:sz w:val="22"/>
          <w:szCs w:val="22"/>
        </w:rPr>
      </w:pPr>
      <w:r w:rsidRPr="00EB2EF6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6599DCF9" w14:textId="77777777" w:rsidR="00560EEB" w:rsidRPr="00144E27" w:rsidRDefault="00560EEB" w:rsidP="00144E27">
      <w:pPr>
        <w:pStyle w:val="WW-NormlWeb"/>
        <w:numPr>
          <w:ilvl w:val="0"/>
          <w:numId w:val="16"/>
        </w:numPr>
        <w:spacing w:before="0" w:after="0" w:line="240" w:lineRule="auto"/>
        <w:ind w:left="567" w:hanging="567"/>
        <w:rPr>
          <w:rFonts w:ascii="Times New Roman" w:hAnsi="Times New Roman" w:cs="Times New Roman"/>
          <w:iCs/>
          <w:sz w:val="22"/>
          <w:szCs w:val="22"/>
        </w:rPr>
      </w:pPr>
      <w:r w:rsidRPr="00144E27">
        <w:rPr>
          <w:rFonts w:ascii="Times New Roman" w:hAnsi="Times New Roman" w:cs="Times New Roman"/>
          <w:iCs/>
          <w:sz w:val="22"/>
          <w:szCs w:val="22"/>
        </w:rPr>
        <w:t xml:space="preserve">További kérdéseivel forduljon </w:t>
      </w:r>
      <w:r w:rsidR="00CB78BF" w:rsidRPr="00144E27">
        <w:rPr>
          <w:rFonts w:ascii="Times New Roman" w:hAnsi="Times New Roman" w:cs="Times New Roman"/>
          <w:iCs/>
          <w:sz w:val="22"/>
          <w:szCs w:val="22"/>
        </w:rPr>
        <w:t>kezelő</w:t>
      </w:r>
      <w:r w:rsidRPr="00144E27">
        <w:rPr>
          <w:rFonts w:ascii="Times New Roman" w:hAnsi="Times New Roman" w:cs="Times New Roman"/>
          <w:iCs/>
          <w:sz w:val="22"/>
          <w:szCs w:val="22"/>
        </w:rPr>
        <w:t>orvosához vagy gyógyszerészéhez.</w:t>
      </w:r>
    </w:p>
    <w:p w14:paraId="5ABF2222" w14:textId="77777777" w:rsidR="00560EEB" w:rsidRPr="00EB2EF6" w:rsidRDefault="00560EEB" w:rsidP="00144E27">
      <w:pPr>
        <w:pStyle w:val="WW-NormlWeb"/>
        <w:numPr>
          <w:ilvl w:val="0"/>
          <w:numId w:val="16"/>
        </w:numPr>
        <w:spacing w:before="0" w:after="0" w:line="240" w:lineRule="auto"/>
        <w:ind w:left="567" w:hanging="567"/>
        <w:rPr>
          <w:rFonts w:ascii="Times New Roman" w:hAnsi="Times New Roman" w:cs="Times New Roman"/>
          <w:iCs/>
          <w:sz w:val="22"/>
          <w:szCs w:val="22"/>
        </w:rPr>
      </w:pPr>
      <w:r w:rsidRPr="00144E27">
        <w:rPr>
          <w:rFonts w:ascii="Times New Roman" w:hAnsi="Times New Roman" w:cs="Times New Roman"/>
          <w:iCs/>
          <w:sz w:val="22"/>
          <w:szCs w:val="22"/>
        </w:rPr>
        <w:t>Ezt a gyógyszert az orvos</w:t>
      </w:r>
      <w:r w:rsidR="00BE0BEB" w:rsidRPr="00144E27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="00BE0BEB" w:rsidRPr="00144E27">
        <w:rPr>
          <w:rFonts w:ascii="Times New Roman" w:hAnsi="Times New Roman" w:cs="Times New Roman"/>
          <w:sz w:val="22"/>
          <w:szCs w:val="22"/>
        </w:rPr>
        <w:t>kizárólag</w:t>
      </w:r>
      <w:r w:rsidRPr="00B1174A">
        <w:rPr>
          <w:rFonts w:ascii="Times New Roman" w:hAnsi="Times New Roman" w:cs="Times New Roman"/>
          <w:iCs/>
          <w:sz w:val="22"/>
          <w:szCs w:val="22"/>
        </w:rPr>
        <w:t xml:space="preserve"> Önnek írta fel. </w:t>
      </w:r>
      <w:r w:rsidR="008D512E" w:rsidRPr="00B1174A">
        <w:rPr>
          <w:rFonts w:ascii="Times New Roman" w:hAnsi="Times New Roman" w:cs="Times New Roman"/>
          <w:iCs/>
          <w:sz w:val="22"/>
          <w:szCs w:val="22"/>
        </w:rPr>
        <w:t>Ne adja át a készítményt másnak, mert számára ártalmas lehet még abban az esetben is, ha tünetei az Önéhez hasonlóak.</w:t>
      </w:r>
    </w:p>
    <w:p w14:paraId="718D5ED8" w14:textId="77777777" w:rsidR="00935DB3" w:rsidRDefault="00BE0BEB" w:rsidP="00144E27">
      <w:pPr>
        <w:numPr>
          <w:ilvl w:val="0"/>
          <w:numId w:val="16"/>
        </w:numPr>
        <w:suppressAutoHyphens/>
        <w:ind w:left="567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Ha Önnél bármilyen mellékhatás jelentkezik, tájékoztassa erről kezelőorvosát vagy gyógyszerészét. </w:t>
      </w:r>
    </w:p>
    <w:p w14:paraId="577C8545" w14:textId="77777777" w:rsidR="00BE0BEB" w:rsidRPr="00144E27" w:rsidRDefault="00BE0BEB" w:rsidP="00935DB3">
      <w:pPr>
        <w:suppressAutoHyphens/>
        <w:ind w:left="567"/>
        <w:rPr>
          <w:sz w:val="22"/>
          <w:szCs w:val="22"/>
        </w:rPr>
      </w:pPr>
      <w:r w:rsidRPr="00144E27">
        <w:rPr>
          <w:sz w:val="22"/>
          <w:szCs w:val="22"/>
        </w:rPr>
        <w:t xml:space="preserve">Ez a betegtájékoztatóban fel nem sorolt bármilyen lehetséges mellékhatásra is vonatkozik. Lásd 4. </w:t>
      </w:r>
      <w:r w:rsidR="005849F5" w:rsidRPr="00144E27">
        <w:rPr>
          <w:sz w:val="22"/>
          <w:szCs w:val="22"/>
        </w:rPr>
        <w:t>p</w:t>
      </w:r>
      <w:r w:rsidRPr="00144E27">
        <w:rPr>
          <w:sz w:val="22"/>
          <w:szCs w:val="22"/>
        </w:rPr>
        <w:t>ont</w:t>
      </w:r>
      <w:r w:rsidR="00C147AA" w:rsidRPr="00144E27">
        <w:rPr>
          <w:sz w:val="22"/>
          <w:szCs w:val="22"/>
        </w:rPr>
        <w:t>.</w:t>
      </w:r>
    </w:p>
    <w:p w14:paraId="5F118B32" w14:textId="77777777" w:rsidR="00560EEB" w:rsidRPr="00B1174A" w:rsidRDefault="00560EEB" w:rsidP="00B1174A">
      <w:pPr>
        <w:ind w:left="567" w:right="-2" w:hanging="567"/>
        <w:rPr>
          <w:sz w:val="22"/>
          <w:szCs w:val="22"/>
        </w:rPr>
      </w:pPr>
    </w:p>
    <w:p w14:paraId="3F15E2EB" w14:textId="77777777" w:rsidR="00560EEB" w:rsidRDefault="00560EEB" w:rsidP="00B1174A">
      <w:pPr>
        <w:ind w:right="-2"/>
        <w:rPr>
          <w:b/>
          <w:sz w:val="22"/>
          <w:szCs w:val="22"/>
        </w:rPr>
      </w:pPr>
      <w:r w:rsidRPr="00B1174A">
        <w:rPr>
          <w:b/>
          <w:sz w:val="22"/>
          <w:szCs w:val="22"/>
        </w:rPr>
        <w:t>A betegtájékoztató tartalma:</w:t>
      </w:r>
    </w:p>
    <w:p w14:paraId="45AF1E79" w14:textId="77777777" w:rsidR="00B1174A" w:rsidRPr="00B1174A" w:rsidRDefault="00B1174A" w:rsidP="00B1174A">
      <w:pPr>
        <w:ind w:right="-2"/>
        <w:rPr>
          <w:b/>
          <w:sz w:val="22"/>
          <w:szCs w:val="22"/>
        </w:rPr>
      </w:pPr>
    </w:p>
    <w:p w14:paraId="6A30DE46" w14:textId="77777777" w:rsidR="00560EEB" w:rsidRPr="00B1174A" w:rsidRDefault="00560EEB" w:rsidP="00B1174A">
      <w:pPr>
        <w:ind w:left="567" w:hanging="567"/>
        <w:rPr>
          <w:sz w:val="22"/>
          <w:szCs w:val="22"/>
        </w:rPr>
      </w:pPr>
      <w:r w:rsidRPr="00B1174A">
        <w:rPr>
          <w:sz w:val="22"/>
          <w:szCs w:val="22"/>
        </w:rPr>
        <w:t>1.</w:t>
      </w:r>
      <w:r w:rsidRPr="00B1174A">
        <w:rPr>
          <w:sz w:val="22"/>
          <w:szCs w:val="22"/>
        </w:rPr>
        <w:tab/>
        <w:t xml:space="preserve">Milyen típusú gyógyszer a </w:t>
      </w:r>
      <w:r w:rsidR="009A0876">
        <w:rPr>
          <w:sz w:val="22"/>
          <w:szCs w:val="22"/>
        </w:rPr>
        <w:t>Sotret Neo</w:t>
      </w:r>
      <w:r w:rsidR="009360CC">
        <w:rPr>
          <w:sz w:val="22"/>
          <w:szCs w:val="22"/>
        </w:rPr>
        <w:t xml:space="preserve"> 10 mg és 20 mg lágy kapszula (a továbbiakban Sotret Neo)</w:t>
      </w:r>
      <w:r w:rsidRPr="00B1174A">
        <w:rPr>
          <w:sz w:val="22"/>
          <w:szCs w:val="22"/>
        </w:rPr>
        <w:t xml:space="preserve"> és milyen betegségek esetén alkalmazható?</w:t>
      </w:r>
    </w:p>
    <w:p w14:paraId="6FCC06DB" w14:textId="77777777" w:rsidR="00560EEB" w:rsidRPr="00B1174A" w:rsidRDefault="00560EEB" w:rsidP="00B1174A">
      <w:pPr>
        <w:ind w:left="567" w:hanging="567"/>
        <w:rPr>
          <w:sz w:val="22"/>
          <w:szCs w:val="22"/>
        </w:rPr>
      </w:pPr>
      <w:r w:rsidRPr="00B1174A">
        <w:rPr>
          <w:sz w:val="22"/>
          <w:szCs w:val="22"/>
        </w:rPr>
        <w:t>2.</w:t>
      </w:r>
      <w:r w:rsidRPr="00B1174A">
        <w:rPr>
          <w:sz w:val="22"/>
          <w:szCs w:val="22"/>
        </w:rPr>
        <w:tab/>
        <w:t xml:space="preserve">Tudnivalók a </w:t>
      </w:r>
      <w:r w:rsidR="009A0876">
        <w:rPr>
          <w:sz w:val="22"/>
          <w:szCs w:val="22"/>
        </w:rPr>
        <w:t>Sotret Neo</w:t>
      </w:r>
      <w:r w:rsidRPr="00B1174A">
        <w:rPr>
          <w:sz w:val="22"/>
          <w:szCs w:val="22"/>
        </w:rPr>
        <w:t xml:space="preserve"> szedése előtt</w:t>
      </w:r>
    </w:p>
    <w:p w14:paraId="01300130" w14:textId="77777777" w:rsidR="00560EEB" w:rsidRPr="00B1174A" w:rsidRDefault="00560EEB" w:rsidP="00B1174A">
      <w:pPr>
        <w:ind w:left="567" w:right="-29" w:hanging="567"/>
        <w:rPr>
          <w:sz w:val="22"/>
          <w:szCs w:val="22"/>
        </w:rPr>
      </w:pPr>
      <w:r w:rsidRPr="00B1174A">
        <w:rPr>
          <w:sz w:val="22"/>
          <w:szCs w:val="22"/>
        </w:rPr>
        <w:t>3.</w:t>
      </w:r>
      <w:r w:rsidRPr="00B1174A">
        <w:rPr>
          <w:sz w:val="22"/>
          <w:szCs w:val="22"/>
        </w:rPr>
        <w:tab/>
        <w:t xml:space="preserve">Hogyan kell szedni a </w:t>
      </w:r>
      <w:r w:rsidR="009A0876">
        <w:rPr>
          <w:sz w:val="22"/>
          <w:szCs w:val="22"/>
        </w:rPr>
        <w:t>Sotret Neo</w:t>
      </w:r>
      <w:r w:rsidR="00BE0BEB" w:rsidRPr="00B1174A">
        <w:rPr>
          <w:sz w:val="22"/>
          <w:szCs w:val="22"/>
        </w:rPr>
        <w:t>-t</w:t>
      </w:r>
      <w:r w:rsidR="008D512E" w:rsidRPr="00B1174A">
        <w:rPr>
          <w:sz w:val="22"/>
          <w:szCs w:val="22"/>
        </w:rPr>
        <w:t>?</w:t>
      </w:r>
    </w:p>
    <w:p w14:paraId="29AA4B35" w14:textId="77777777" w:rsidR="00560EEB" w:rsidRPr="00EB2EF6" w:rsidRDefault="00560EEB" w:rsidP="00EB2EF6">
      <w:pPr>
        <w:ind w:left="567" w:right="-29" w:hanging="567"/>
        <w:rPr>
          <w:sz w:val="22"/>
          <w:szCs w:val="22"/>
        </w:rPr>
      </w:pPr>
      <w:r w:rsidRPr="00EB2EF6">
        <w:rPr>
          <w:sz w:val="22"/>
          <w:szCs w:val="22"/>
        </w:rPr>
        <w:t>4.</w:t>
      </w:r>
      <w:r w:rsidRPr="00EB2EF6">
        <w:rPr>
          <w:sz w:val="22"/>
          <w:szCs w:val="22"/>
        </w:rPr>
        <w:tab/>
        <w:t>Lehetséges mellékhatások</w:t>
      </w:r>
    </w:p>
    <w:p w14:paraId="0513EFA6" w14:textId="77777777" w:rsidR="00560EEB" w:rsidRPr="00144E27" w:rsidRDefault="00560EEB" w:rsidP="00EB2EF6">
      <w:pPr>
        <w:ind w:left="567" w:right="-29" w:hanging="567"/>
        <w:rPr>
          <w:sz w:val="22"/>
          <w:szCs w:val="22"/>
        </w:rPr>
      </w:pPr>
      <w:r w:rsidRPr="00EB2EF6">
        <w:rPr>
          <w:sz w:val="22"/>
          <w:szCs w:val="22"/>
        </w:rPr>
        <w:t>5</w:t>
      </w:r>
      <w:r w:rsidRPr="00EB2EF6">
        <w:rPr>
          <w:sz w:val="22"/>
          <w:szCs w:val="22"/>
        </w:rPr>
        <w:tab/>
      </w:r>
      <w:r w:rsidR="008D512E" w:rsidRPr="00144E27">
        <w:rPr>
          <w:sz w:val="22"/>
          <w:szCs w:val="22"/>
        </w:rPr>
        <w:t xml:space="preserve">Hogyan kell a </w:t>
      </w:r>
      <w:r w:rsidR="00346C85">
        <w:rPr>
          <w:sz w:val="22"/>
          <w:szCs w:val="22"/>
        </w:rPr>
        <w:t>Sotret Neo</w:t>
      </w:r>
      <w:r w:rsidR="00BE0BEB" w:rsidRPr="00144E27">
        <w:rPr>
          <w:sz w:val="22"/>
          <w:szCs w:val="22"/>
        </w:rPr>
        <w:t>-t</w:t>
      </w:r>
      <w:r w:rsidR="00CB78BF" w:rsidRPr="00144E27">
        <w:rPr>
          <w:sz w:val="22"/>
          <w:szCs w:val="22"/>
        </w:rPr>
        <w:t xml:space="preserve"> </w:t>
      </w:r>
      <w:r w:rsidR="008D512E" w:rsidRPr="00144E27">
        <w:rPr>
          <w:sz w:val="22"/>
          <w:szCs w:val="22"/>
        </w:rPr>
        <w:t>tárolni?</w:t>
      </w:r>
    </w:p>
    <w:p w14:paraId="68DD658B" w14:textId="77777777" w:rsidR="00560EEB" w:rsidRPr="00B1174A" w:rsidRDefault="00560EEB" w:rsidP="00144E27">
      <w:pPr>
        <w:ind w:left="567" w:hanging="567"/>
        <w:rPr>
          <w:sz w:val="22"/>
          <w:szCs w:val="22"/>
        </w:rPr>
      </w:pPr>
      <w:r w:rsidRPr="00144E27">
        <w:rPr>
          <w:sz w:val="22"/>
          <w:szCs w:val="22"/>
        </w:rPr>
        <w:t>6.</w:t>
      </w:r>
      <w:r w:rsidR="005C749C" w:rsidRPr="00144E27">
        <w:rPr>
          <w:sz w:val="22"/>
          <w:szCs w:val="22"/>
        </w:rPr>
        <w:tab/>
      </w:r>
      <w:r w:rsidR="00BE0BEB" w:rsidRPr="00144E27">
        <w:rPr>
          <w:sz w:val="22"/>
          <w:szCs w:val="22"/>
        </w:rPr>
        <w:t>A csomagolás tartalma és egyéb</w:t>
      </w:r>
      <w:r w:rsidRPr="00B1174A">
        <w:rPr>
          <w:sz w:val="22"/>
          <w:szCs w:val="22"/>
        </w:rPr>
        <w:t xml:space="preserve"> információk</w:t>
      </w:r>
    </w:p>
    <w:p w14:paraId="108D6A77" w14:textId="77777777" w:rsidR="00560EEB" w:rsidRPr="00EB2EF6" w:rsidRDefault="00560EEB" w:rsidP="00144E27">
      <w:pPr>
        <w:ind w:right="-2"/>
        <w:rPr>
          <w:sz w:val="22"/>
          <w:szCs w:val="22"/>
        </w:rPr>
      </w:pPr>
    </w:p>
    <w:p w14:paraId="1C3A14AD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7B37E239" w14:textId="77777777" w:rsidR="00560EEB" w:rsidRPr="00144E27" w:rsidRDefault="00560EEB" w:rsidP="00144E27">
      <w:pPr>
        <w:ind w:left="567" w:right="-2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>1.</w:t>
      </w:r>
      <w:r w:rsidRPr="00144E27">
        <w:rPr>
          <w:b/>
          <w:sz w:val="22"/>
          <w:szCs w:val="22"/>
        </w:rPr>
        <w:tab/>
      </w:r>
      <w:r w:rsidR="00BE0BEB" w:rsidRPr="00144E27">
        <w:rPr>
          <w:b/>
          <w:sz w:val="22"/>
          <w:szCs w:val="22"/>
        </w:rPr>
        <w:t xml:space="preserve">Milyen típusú gyógyszer a </w:t>
      </w:r>
      <w:r w:rsidR="009B7CD5">
        <w:rPr>
          <w:b/>
          <w:sz w:val="22"/>
          <w:szCs w:val="22"/>
        </w:rPr>
        <w:t>Sotret Neo</w:t>
      </w:r>
      <w:r w:rsidR="00BE0BEB" w:rsidRPr="00144E27">
        <w:rPr>
          <w:b/>
          <w:sz w:val="22"/>
          <w:szCs w:val="22"/>
        </w:rPr>
        <w:t xml:space="preserve"> és milyen betegségek esetén alkalmazható?</w:t>
      </w:r>
    </w:p>
    <w:p w14:paraId="29EE9972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41818441" w14:textId="77777777" w:rsidR="00E904D6" w:rsidRPr="00144E27" w:rsidRDefault="00560EEB" w:rsidP="00144E27">
      <w:pPr>
        <w:ind w:right="-2"/>
        <w:rPr>
          <w:sz w:val="22"/>
          <w:szCs w:val="22"/>
        </w:rPr>
      </w:pPr>
      <w:r w:rsidRPr="00144E27">
        <w:rPr>
          <w:sz w:val="22"/>
          <w:szCs w:val="22"/>
        </w:rPr>
        <w:t xml:space="preserve">A </w:t>
      </w:r>
      <w:r w:rsidR="004F3150">
        <w:rPr>
          <w:sz w:val="22"/>
          <w:szCs w:val="22"/>
        </w:rPr>
        <w:t>Sotret Neo</w:t>
      </w:r>
      <w:r w:rsidRPr="00144E27">
        <w:rPr>
          <w:sz w:val="22"/>
          <w:szCs w:val="22"/>
        </w:rPr>
        <w:t xml:space="preserve"> hatóanyaga az </w:t>
      </w:r>
      <w:r w:rsidRPr="00144E27">
        <w:rPr>
          <w:i/>
          <w:sz w:val="22"/>
          <w:szCs w:val="22"/>
        </w:rPr>
        <w:t>izotretinoin</w:t>
      </w:r>
      <w:r w:rsidRPr="00144E27">
        <w:rPr>
          <w:sz w:val="22"/>
          <w:szCs w:val="22"/>
        </w:rPr>
        <w:t>, egy A-vitamin származék, mely a</w:t>
      </w:r>
      <w:r w:rsidR="006F6117">
        <w:rPr>
          <w:sz w:val="22"/>
          <w:szCs w:val="22"/>
        </w:rPr>
        <w:t>z</w:t>
      </w:r>
      <w:r w:rsidRPr="00144E27">
        <w:rPr>
          <w:sz w:val="22"/>
          <w:szCs w:val="22"/>
        </w:rPr>
        <w:t xml:space="preserve"> </w:t>
      </w:r>
      <w:r w:rsidR="00614D89" w:rsidRPr="00144E27">
        <w:rPr>
          <w:sz w:val="22"/>
          <w:szCs w:val="22"/>
        </w:rPr>
        <w:t xml:space="preserve">akne kezelésére használatos </w:t>
      </w:r>
      <w:r w:rsidR="006F6117" w:rsidRPr="00144E27">
        <w:rPr>
          <w:i/>
          <w:sz w:val="22"/>
          <w:szCs w:val="22"/>
        </w:rPr>
        <w:t>retinoidok</w:t>
      </w:r>
      <w:r w:rsidR="006F6117" w:rsidRPr="00144E27">
        <w:rPr>
          <w:sz w:val="22"/>
          <w:szCs w:val="22"/>
        </w:rPr>
        <w:t xml:space="preserve"> </w:t>
      </w:r>
      <w:r w:rsidRPr="00144E27">
        <w:rPr>
          <w:sz w:val="22"/>
          <w:szCs w:val="22"/>
        </w:rPr>
        <w:t xml:space="preserve">gyógyszercsoportjába tartozik. </w:t>
      </w:r>
    </w:p>
    <w:p w14:paraId="20BB834A" w14:textId="77777777" w:rsidR="00F63D16" w:rsidRPr="00144E27" w:rsidRDefault="00F63D16" w:rsidP="00144E27">
      <w:pPr>
        <w:ind w:right="-2"/>
        <w:rPr>
          <w:sz w:val="22"/>
          <w:szCs w:val="22"/>
        </w:rPr>
      </w:pPr>
    </w:p>
    <w:p w14:paraId="54A860E8" w14:textId="77777777" w:rsidR="00560EEB" w:rsidRDefault="00560EEB" w:rsidP="00144E27">
      <w:pPr>
        <w:ind w:right="-2"/>
        <w:rPr>
          <w:sz w:val="22"/>
          <w:szCs w:val="22"/>
        </w:rPr>
      </w:pPr>
      <w:r w:rsidRPr="00144E27">
        <w:rPr>
          <w:b/>
          <w:sz w:val="22"/>
          <w:szCs w:val="22"/>
        </w:rPr>
        <w:t xml:space="preserve">A </w:t>
      </w:r>
      <w:r w:rsidR="004F3150">
        <w:rPr>
          <w:b/>
          <w:sz w:val="22"/>
          <w:szCs w:val="22"/>
        </w:rPr>
        <w:t>Sotret Neo</w:t>
      </w:r>
      <w:r w:rsidR="006D5F1E" w:rsidRPr="00144E27">
        <w:rPr>
          <w:b/>
          <w:sz w:val="22"/>
          <w:szCs w:val="22"/>
        </w:rPr>
        <w:t xml:space="preserve"> </w:t>
      </w:r>
      <w:r w:rsidR="002A3AF9">
        <w:rPr>
          <w:b/>
          <w:sz w:val="22"/>
          <w:szCs w:val="22"/>
        </w:rPr>
        <w:t>az</w:t>
      </w:r>
      <w:r w:rsidR="002A3AF9" w:rsidRPr="00144E27">
        <w:rPr>
          <w:b/>
          <w:sz w:val="22"/>
          <w:szCs w:val="22"/>
        </w:rPr>
        <w:t xml:space="preserve"> </w:t>
      </w:r>
      <w:r w:rsidRPr="00144E27">
        <w:rPr>
          <w:b/>
          <w:sz w:val="22"/>
          <w:szCs w:val="22"/>
        </w:rPr>
        <w:t>akne</w:t>
      </w:r>
      <w:r w:rsidR="002A3AF9">
        <w:rPr>
          <w:b/>
          <w:sz w:val="22"/>
          <w:szCs w:val="22"/>
        </w:rPr>
        <w:t xml:space="preserve"> súlyos formáinak</w:t>
      </w:r>
      <w:r w:rsidRPr="00144E27">
        <w:rPr>
          <w:sz w:val="22"/>
          <w:szCs w:val="22"/>
        </w:rPr>
        <w:t xml:space="preserve"> (</w:t>
      </w:r>
      <w:r w:rsidR="00ED5CAC" w:rsidRPr="00144E27">
        <w:rPr>
          <w:sz w:val="22"/>
          <w:szCs w:val="22"/>
        </w:rPr>
        <w:t>úgy,</w:t>
      </w:r>
      <w:r w:rsidR="00051AB2" w:rsidRPr="00144E27">
        <w:rPr>
          <w:sz w:val="22"/>
          <w:szCs w:val="22"/>
        </w:rPr>
        <w:t xml:space="preserve"> mint </w:t>
      </w:r>
      <w:r w:rsidRPr="00144E27">
        <w:rPr>
          <w:i/>
          <w:sz w:val="22"/>
          <w:szCs w:val="22"/>
        </w:rPr>
        <w:t>noduláris</w:t>
      </w:r>
      <w:r w:rsidRPr="00144E27">
        <w:rPr>
          <w:sz w:val="22"/>
          <w:szCs w:val="22"/>
        </w:rPr>
        <w:t xml:space="preserve"> a</w:t>
      </w:r>
      <w:r w:rsidR="00051AB2" w:rsidRPr="00144E27">
        <w:rPr>
          <w:sz w:val="22"/>
          <w:szCs w:val="22"/>
        </w:rPr>
        <w:t>k</w:t>
      </w:r>
      <w:r w:rsidRPr="00144E27">
        <w:rPr>
          <w:sz w:val="22"/>
          <w:szCs w:val="22"/>
        </w:rPr>
        <w:t>ne, a</w:t>
      </w:r>
      <w:r w:rsidR="00051AB2" w:rsidRPr="00144E27">
        <w:rPr>
          <w:sz w:val="22"/>
          <w:szCs w:val="22"/>
        </w:rPr>
        <w:t>k</w:t>
      </w:r>
      <w:r w:rsidRPr="00144E27">
        <w:rPr>
          <w:sz w:val="22"/>
          <w:szCs w:val="22"/>
        </w:rPr>
        <w:t xml:space="preserve">ne </w:t>
      </w:r>
      <w:r w:rsidR="00D4105D" w:rsidRPr="00144E27">
        <w:rPr>
          <w:i/>
          <w:sz w:val="22"/>
          <w:szCs w:val="22"/>
        </w:rPr>
        <w:t>konglobáta</w:t>
      </w:r>
      <w:r w:rsidR="00051AB2" w:rsidRPr="00144E27">
        <w:rPr>
          <w:sz w:val="22"/>
          <w:szCs w:val="22"/>
        </w:rPr>
        <w:t xml:space="preserve"> vagy maradandó hegesedés </w:t>
      </w:r>
      <w:r w:rsidR="00D4105D" w:rsidRPr="00144E27">
        <w:rPr>
          <w:sz w:val="22"/>
          <w:szCs w:val="22"/>
        </w:rPr>
        <w:t>kockázatáva</w:t>
      </w:r>
      <w:r w:rsidR="00051AB2" w:rsidRPr="00144E27">
        <w:rPr>
          <w:sz w:val="22"/>
          <w:szCs w:val="22"/>
        </w:rPr>
        <w:t>l járó akne</w:t>
      </w:r>
      <w:r w:rsidRPr="00144E27">
        <w:rPr>
          <w:sz w:val="22"/>
          <w:szCs w:val="22"/>
        </w:rPr>
        <w:t xml:space="preserve">) </w:t>
      </w:r>
      <w:r w:rsidR="00051AB2" w:rsidRPr="00144E27">
        <w:rPr>
          <w:b/>
          <w:sz w:val="22"/>
          <w:szCs w:val="22"/>
        </w:rPr>
        <w:t xml:space="preserve">kezelésére </w:t>
      </w:r>
      <w:r w:rsidR="006F6117">
        <w:rPr>
          <w:b/>
          <w:sz w:val="22"/>
          <w:szCs w:val="22"/>
        </w:rPr>
        <w:t>alkalmazható</w:t>
      </w:r>
      <w:r w:rsidR="006F6117" w:rsidRPr="00144E27">
        <w:rPr>
          <w:b/>
          <w:sz w:val="22"/>
          <w:szCs w:val="22"/>
        </w:rPr>
        <w:t xml:space="preserve"> </w:t>
      </w:r>
      <w:r w:rsidR="00614D89" w:rsidRPr="00144E27">
        <w:rPr>
          <w:sz w:val="22"/>
          <w:szCs w:val="22"/>
        </w:rPr>
        <w:t>felnőttek</w:t>
      </w:r>
      <w:r w:rsidR="006F6117">
        <w:rPr>
          <w:sz w:val="22"/>
          <w:szCs w:val="22"/>
        </w:rPr>
        <w:t>nél</w:t>
      </w:r>
      <w:r w:rsidR="00614D89" w:rsidRPr="00144E27">
        <w:rPr>
          <w:sz w:val="22"/>
          <w:szCs w:val="22"/>
        </w:rPr>
        <w:t xml:space="preserve"> és</w:t>
      </w:r>
      <w:r w:rsidR="000349DD" w:rsidRPr="00144E27">
        <w:rPr>
          <w:sz w:val="22"/>
          <w:szCs w:val="22"/>
        </w:rPr>
        <w:t xml:space="preserve"> </w:t>
      </w:r>
      <w:r w:rsidR="00614D89" w:rsidRPr="00144E27">
        <w:rPr>
          <w:sz w:val="22"/>
          <w:szCs w:val="22"/>
        </w:rPr>
        <w:t>serdülők</w:t>
      </w:r>
      <w:r w:rsidR="006F6117">
        <w:rPr>
          <w:sz w:val="22"/>
          <w:szCs w:val="22"/>
        </w:rPr>
        <w:t>nél.</w:t>
      </w:r>
      <w:r w:rsidR="00070090" w:rsidRPr="00B1174A">
        <w:rPr>
          <w:sz w:val="22"/>
          <w:szCs w:val="22"/>
        </w:rPr>
        <w:t xml:space="preserve"> </w:t>
      </w:r>
      <w:r w:rsidR="00B847B3">
        <w:rPr>
          <w:sz w:val="22"/>
          <w:szCs w:val="22"/>
        </w:rPr>
        <w:t>A Sotret Neo</w:t>
      </w:r>
      <w:r w:rsidR="00E904D6" w:rsidRPr="00B1174A">
        <w:rPr>
          <w:sz w:val="22"/>
          <w:szCs w:val="22"/>
        </w:rPr>
        <w:t xml:space="preserve">-t </w:t>
      </w:r>
      <w:r w:rsidR="006F6117">
        <w:rPr>
          <w:sz w:val="22"/>
          <w:szCs w:val="22"/>
        </w:rPr>
        <w:t xml:space="preserve">Ön </w:t>
      </w:r>
      <w:r w:rsidR="00E904D6" w:rsidRPr="0051567E">
        <w:rPr>
          <w:sz w:val="22"/>
          <w:szCs w:val="22"/>
        </w:rPr>
        <w:t xml:space="preserve">akkor </w:t>
      </w:r>
      <w:r w:rsidR="00CB78BF" w:rsidRPr="0051567E">
        <w:rPr>
          <w:sz w:val="22"/>
          <w:szCs w:val="22"/>
        </w:rPr>
        <w:t xml:space="preserve">fogja </w:t>
      </w:r>
      <w:r w:rsidR="00D4105D" w:rsidRPr="0051567E">
        <w:rPr>
          <w:sz w:val="22"/>
          <w:szCs w:val="22"/>
        </w:rPr>
        <w:t>alkalmazni</w:t>
      </w:r>
      <w:r w:rsidR="00E904D6" w:rsidRPr="0051567E">
        <w:rPr>
          <w:sz w:val="22"/>
          <w:szCs w:val="22"/>
        </w:rPr>
        <w:t>,</w:t>
      </w:r>
      <w:r w:rsidR="00E904D6" w:rsidRPr="00B1174A">
        <w:rPr>
          <w:sz w:val="22"/>
          <w:szCs w:val="22"/>
        </w:rPr>
        <w:t xml:space="preserve"> ha az</w:t>
      </w:r>
      <w:r w:rsidR="0051567E" w:rsidRPr="00B1174A">
        <w:rPr>
          <w:sz w:val="22"/>
          <w:szCs w:val="22"/>
        </w:rPr>
        <w:t xml:space="preserve"> </w:t>
      </w:r>
      <w:r w:rsidR="00E904D6" w:rsidRPr="00B1174A">
        <w:rPr>
          <w:sz w:val="22"/>
          <w:szCs w:val="22"/>
        </w:rPr>
        <w:t>akn</w:t>
      </w:r>
      <w:r w:rsidR="002A3AF9">
        <w:rPr>
          <w:sz w:val="22"/>
          <w:szCs w:val="22"/>
        </w:rPr>
        <w:t>e</w:t>
      </w:r>
      <w:r w:rsidRPr="00B1174A">
        <w:rPr>
          <w:sz w:val="22"/>
          <w:szCs w:val="22"/>
        </w:rPr>
        <w:t xml:space="preserve"> nem javult más akne-ellenes kezelésre, így a szájon át szedhető antibiotikus </w:t>
      </w:r>
      <w:r w:rsidR="00D4105D" w:rsidRPr="00EB2EF6">
        <w:rPr>
          <w:sz w:val="22"/>
          <w:szCs w:val="22"/>
        </w:rPr>
        <w:t xml:space="preserve">és helyi kezelésekre </w:t>
      </w:r>
      <w:r w:rsidRPr="00EB2EF6">
        <w:rPr>
          <w:sz w:val="22"/>
          <w:szCs w:val="22"/>
        </w:rPr>
        <w:t>sem.</w:t>
      </w:r>
    </w:p>
    <w:p w14:paraId="5A9A98DE" w14:textId="77777777" w:rsidR="006F6117" w:rsidRPr="00EB2EF6" w:rsidRDefault="006F6117" w:rsidP="00144E27">
      <w:pPr>
        <w:ind w:right="-2"/>
        <w:rPr>
          <w:sz w:val="22"/>
          <w:szCs w:val="22"/>
        </w:rPr>
      </w:pPr>
      <w:r>
        <w:rPr>
          <w:sz w:val="22"/>
          <w:szCs w:val="22"/>
        </w:rPr>
        <w:t>A Sotret Neo nem alkalmazható a nemi érés kezdete előtt kialakuló (prepubertális) akne kezelésére, valamint 12 évesnél fiatalabb gyermekeknél.</w:t>
      </w:r>
    </w:p>
    <w:p w14:paraId="77E76EC3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0491212F" w14:textId="77777777" w:rsidR="00560EEB" w:rsidRPr="00144E27" w:rsidRDefault="00560EEB" w:rsidP="00144E27">
      <w:pPr>
        <w:ind w:right="-2"/>
        <w:rPr>
          <w:sz w:val="22"/>
          <w:szCs w:val="22"/>
        </w:rPr>
      </w:pPr>
      <w:r w:rsidRPr="00B1174A">
        <w:rPr>
          <w:b/>
          <w:sz w:val="22"/>
          <w:szCs w:val="22"/>
        </w:rPr>
        <w:t xml:space="preserve">A </w:t>
      </w:r>
      <w:r w:rsidR="00B847B3">
        <w:rPr>
          <w:b/>
          <w:sz w:val="22"/>
          <w:szCs w:val="22"/>
        </w:rPr>
        <w:t>Sotret Neo</w:t>
      </w:r>
      <w:r w:rsidRPr="00B1174A">
        <w:rPr>
          <w:b/>
          <w:sz w:val="22"/>
          <w:szCs w:val="22"/>
        </w:rPr>
        <w:t xml:space="preserve"> kezelést csak bőrgyógyász szakorvos</w:t>
      </w:r>
      <w:r w:rsidRPr="00B1174A">
        <w:rPr>
          <w:sz w:val="22"/>
          <w:szCs w:val="22"/>
        </w:rPr>
        <w:t xml:space="preserve"> </w:t>
      </w:r>
      <w:r w:rsidR="00D4105D" w:rsidRPr="00B1174A">
        <w:rPr>
          <w:sz w:val="22"/>
          <w:szCs w:val="22"/>
        </w:rPr>
        <w:t xml:space="preserve">(a bőrbetegségek kezelésére szakosodott orvos) </w:t>
      </w:r>
      <w:r w:rsidRPr="00EB2EF6">
        <w:rPr>
          <w:b/>
          <w:sz w:val="22"/>
          <w:szCs w:val="22"/>
        </w:rPr>
        <w:t xml:space="preserve">felügyelete alatt szabad </w:t>
      </w:r>
      <w:r w:rsidR="006D5F1E" w:rsidRPr="00EB2EF6">
        <w:rPr>
          <w:b/>
          <w:sz w:val="22"/>
          <w:szCs w:val="22"/>
        </w:rPr>
        <w:t>alkalmazni</w:t>
      </w:r>
      <w:r w:rsidRPr="00144E27">
        <w:rPr>
          <w:b/>
          <w:sz w:val="22"/>
          <w:szCs w:val="22"/>
        </w:rPr>
        <w:t>.</w:t>
      </w:r>
    </w:p>
    <w:p w14:paraId="4EB2C2BE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3AE5D57B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1E3B9D16" w14:textId="77777777" w:rsidR="00560EEB" w:rsidRPr="00144E27" w:rsidRDefault="00560EEB" w:rsidP="00C846DB">
      <w:pPr>
        <w:keepNext/>
        <w:ind w:left="567" w:right="-2" w:hanging="567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2.</w:t>
      </w:r>
      <w:r w:rsidRPr="00144E27">
        <w:rPr>
          <w:b/>
          <w:sz w:val="22"/>
          <w:szCs w:val="22"/>
        </w:rPr>
        <w:tab/>
      </w:r>
      <w:r w:rsidR="000349DD" w:rsidRPr="00144E27">
        <w:rPr>
          <w:b/>
          <w:sz w:val="22"/>
          <w:szCs w:val="22"/>
        </w:rPr>
        <w:t xml:space="preserve">Tudnivalók a </w:t>
      </w:r>
      <w:r w:rsidR="00E472D7">
        <w:rPr>
          <w:b/>
          <w:sz w:val="22"/>
          <w:szCs w:val="22"/>
        </w:rPr>
        <w:t>Sotret Neo</w:t>
      </w:r>
      <w:r w:rsidR="000349DD" w:rsidRPr="00144E27">
        <w:rPr>
          <w:b/>
          <w:sz w:val="22"/>
          <w:szCs w:val="22"/>
        </w:rPr>
        <w:t xml:space="preserve"> szedése előtt</w:t>
      </w:r>
    </w:p>
    <w:p w14:paraId="700620D1" w14:textId="77777777" w:rsidR="00560EEB" w:rsidRPr="00144E27" w:rsidRDefault="00560EEB" w:rsidP="00C846DB">
      <w:pPr>
        <w:keepNext/>
        <w:rPr>
          <w:sz w:val="22"/>
          <w:szCs w:val="22"/>
        </w:rPr>
      </w:pPr>
    </w:p>
    <w:p w14:paraId="3625EB3C" w14:textId="77777777" w:rsidR="00560EEB" w:rsidRPr="00144E27" w:rsidRDefault="00EC6B47" w:rsidP="00C846DB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Ne </w:t>
      </w:r>
      <w:r w:rsidR="00E731B1">
        <w:rPr>
          <w:b/>
          <w:sz w:val="22"/>
          <w:szCs w:val="22"/>
        </w:rPr>
        <w:t xml:space="preserve">alkalmazza </w:t>
      </w:r>
      <w:r>
        <w:rPr>
          <w:b/>
          <w:sz w:val="22"/>
          <w:szCs w:val="22"/>
        </w:rPr>
        <w:t>a Sotret Neo</w:t>
      </w:r>
      <w:r w:rsidR="00560EEB" w:rsidRPr="00144E27">
        <w:rPr>
          <w:b/>
          <w:sz w:val="22"/>
          <w:szCs w:val="22"/>
        </w:rPr>
        <w:t>-t</w:t>
      </w:r>
    </w:p>
    <w:p w14:paraId="67BE39A2" w14:textId="77777777" w:rsidR="00560EEB" w:rsidRPr="00E731B1" w:rsidRDefault="00560EEB" w:rsidP="00144E27">
      <w:pPr>
        <w:numPr>
          <w:ilvl w:val="0"/>
          <w:numId w:val="17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846DB">
        <w:rPr>
          <w:sz w:val="22"/>
          <w:szCs w:val="22"/>
        </w:rPr>
        <w:t xml:space="preserve">ha </w:t>
      </w:r>
      <w:r w:rsidR="006D5F1E" w:rsidRPr="00C846DB">
        <w:rPr>
          <w:sz w:val="22"/>
          <w:szCs w:val="22"/>
        </w:rPr>
        <w:t xml:space="preserve">Ön </w:t>
      </w:r>
      <w:r w:rsidRPr="00C846DB">
        <w:rPr>
          <w:sz w:val="22"/>
          <w:szCs w:val="22"/>
        </w:rPr>
        <w:t>terhes,</w:t>
      </w:r>
      <w:r w:rsidRPr="00E731B1">
        <w:rPr>
          <w:sz w:val="22"/>
          <w:szCs w:val="22"/>
        </w:rPr>
        <w:t xml:space="preserve"> vagy </w:t>
      </w:r>
      <w:r w:rsidR="00E731B1" w:rsidRPr="00E731B1">
        <w:rPr>
          <w:sz w:val="22"/>
          <w:szCs w:val="22"/>
        </w:rPr>
        <w:t>szoptat</w:t>
      </w:r>
      <w:r w:rsidR="006D5F1E" w:rsidRPr="00E731B1">
        <w:rPr>
          <w:sz w:val="22"/>
          <w:szCs w:val="22"/>
        </w:rPr>
        <w:t>;</w:t>
      </w:r>
    </w:p>
    <w:p w14:paraId="07B5D7B8" w14:textId="77777777" w:rsidR="00E731B1" w:rsidRPr="00E731B1" w:rsidRDefault="00E731B1" w:rsidP="00C846DB">
      <w:pPr>
        <w:pStyle w:val="Default"/>
        <w:numPr>
          <w:ilvl w:val="0"/>
          <w:numId w:val="17"/>
        </w:numPr>
        <w:tabs>
          <w:tab w:val="clear" w:pos="720"/>
          <w:tab w:val="num" w:pos="567"/>
        </w:tabs>
        <w:ind w:left="567" w:hanging="567"/>
        <w:rPr>
          <w:bCs/>
          <w:sz w:val="22"/>
          <w:szCs w:val="22"/>
        </w:rPr>
      </w:pPr>
      <w:r w:rsidRPr="00E731B1">
        <w:rPr>
          <w:sz w:val="22"/>
          <w:szCs w:val="22"/>
        </w:rPr>
        <w:lastRenderedPageBreak/>
        <w:t>Ha van rá esély, hogy terhes lesz, Önnek be kell tartania a „Terhességmegelőző Program”-ban felsorolt előírásokat, lásd a „Figyelmeztetések és óvintézkedések” részt.</w:t>
      </w:r>
    </w:p>
    <w:p w14:paraId="6621557B" w14:textId="77777777" w:rsidR="00972860" w:rsidRDefault="00972860" w:rsidP="00C846DB">
      <w:pPr>
        <w:pStyle w:val="Default"/>
        <w:numPr>
          <w:ilvl w:val="0"/>
          <w:numId w:val="17"/>
        </w:numPr>
        <w:tabs>
          <w:tab w:val="clear" w:pos="720"/>
          <w:tab w:val="num" w:pos="567"/>
        </w:tabs>
        <w:ind w:left="567" w:hanging="567"/>
        <w:rPr>
          <w:bCs/>
          <w:sz w:val="22"/>
          <w:szCs w:val="22"/>
        </w:rPr>
      </w:pPr>
      <w:r w:rsidRPr="00C846DB">
        <w:rPr>
          <w:sz w:val="22"/>
          <w:szCs w:val="22"/>
        </w:rPr>
        <w:t xml:space="preserve">ha allergiás az </w:t>
      </w:r>
      <w:r w:rsidRPr="00C846DB">
        <w:rPr>
          <w:bCs/>
          <w:sz w:val="22"/>
          <w:szCs w:val="22"/>
        </w:rPr>
        <w:t xml:space="preserve">izotretinoinra, a </w:t>
      </w:r>
      <w:r w:rsidR="00F61D65" w:rsidRPr="00C846DB">
        <w:rPr>
          <w:bCs/>
          <w:sz w:val="22"/>
          <w:szCs w:val="22"/>
        </w:rPr>
        <w:t xml:space="preserve">mogyoróra vagy a </w:t>
      </w:r>
      <w:r w:rsidRPr="00C846DB">
        <w:rPr>
          <w:bCs/>
          <w:sz w:val="22"/>
          <w:szCs w:val="22"/>
        </w:rPr>
        <w:t>szój</w:t>
      </w:r>
      <w:r w:rsidR="00F61D65" w:rsidRPr="00C846DB">
        <w:rPr>
          <w:bCs/>
          <w:sz w:val="22"/>
          <w:szCs w:val="22"/>
        </w:rPr>
        <w:t>ára</w:t>
      </w:r>
      <w:r w:rsidRPr="00C846DB">
        <w:rPr>
          <w:bCs/>
          <w:sz w:val="22"/>
          <w:szCs w:val="22"/>
        </w:rPr>
        <w:t xml:space="preserve"> vagy a </w:t>
      </w:r>
      <w:r w:rsidR="00F61D65" w:rsidRPr="00C846DB">
        <w:rPr>
          <w:bCs/>
          <w:sz w:val="22"/>
          <w:szCs w:val="22"/>
        </w:rPr>
        <w:t>gyógyszer</w:t>
      </w:r>
      <w:r w:rsidRPr="00C846DB">
        <w:rPr>
          <w:bCs/>
          <w:sz w:val="22"/>
          <w:szCs w:val="22"/>
        </w:rPr>
        <w:t xml:space="preserve"> </w:t>
      </w:r>
      <w:r w:rsidR="00F61D65" w:rsidRPr="00C846DB">
        <w:rPr>
          <w:bCs/>
          <w:sz w:val="22"/>
          <w:szCs w:val="22"/>
        </w:rPr>
        <w:t>(</w:t>
      </w:r>
      <w:r w:rsidR="00F61D65" w:rsidRPr="00E731B1">
        <w:rPr>
          <w:noProof/>
          <w:sz w:val="22"/>
          <w:szCs w:val="22"/>
        </w:rPr>
        <w:t xml:space="preserve">6. pontban felsorolt) bármely </w:t>
      </w:r>
      <w:r w:rsidRPr="00C846DB">
        <w:rPr>
          <w:bCs/>
          <w:sz w:val="22"/>
          <w:szCs w:val="22"/>
        </w:rPr>
        <w:t>egyéb összetevőjére;</w:t>
      </w:r>
    </w:p>
    <w:p w14:paraId="27D92CE5" w14:textId="77777777" w:rsidR="00560EEB" w:rsidRPr="00C846DB" w:rsidRDefault="00560EEB" w:rsidP="00C846DB">
      <w:pPr>
        <w:numPr>
          <w:ilvl w:val="0"/>
          <w:numId w:val="17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846DB">
        <w:rPr>
          <w:sz w:val="22"/>
          <w:szCs w:val="22"/>
        </w:rPr>
        <w:t>ha májbetegsége van</w:t>
      </w:r>
      <w:r w:rsidR="006D5F1E" w:rsidRPr="00C846DB">
        <w:rPr>
          <w:sz w:val="22"/>
          <w:szCs w:val="22"/>
        </w:rPr>
        <w:t>;</w:t>
      </w:r>
    </w:p>
    <w:p w14:paraId="519C2588" w14:textId="77777777" w:rsidR="00560EEB" w:rsidRPr="00E731B1" w:rsidRDefault="00560EEB" w:rsidP="00144E27">
      <w:pPr>
        <w:numPr>
          <w:ilvl w:val="0"/>
          <w:numId w:val="17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846DB">
        <w:rPr>
          <w:sz w:val="22"/>
          <w:szCs w:val="22"/>
        </w:rPr>
        <w:t>ha nagyon magas a vérzsír szintje</w:t>
      </w:r>
      <w:r w:rsidRPr="00E731B1">
        <w:rPr>
          <w:sz w:val="22"/>
          <w:szCs w:val="22"/>
        </w:rPr>
        <w:t xml:space="preserve"> (</w:t>
      </w:r>
      <w:r w:rsidR="002A3AF9">
        <w:rPr>
          <w:sz w:val="22"/>
          <w:szCs w:val="22"/>
        </w:rPr>
        <w:t>például</w:t>
      </w:r>
      <w:r w:rsidR="004E0EBB" w:rsidRPr="00E731B1">
        <w:rPr>
          <w:sz w:val="22"/>
          <w:szCs w:val="22"/>
        </w:rPr>
        <w:t xml:space="preserve"> </w:t>
      </w:r>
      <w:r w:rsidRPr="00E731B1">
        <w:rPr>
          <w:sz w:val="22"/>
          <w:szCs w:val="22"/>
        </w:rPr>
        <w:t>koleszterin, trigliceridek)</w:t>
      </w:r>
      <w:r w:rsidR="006D5F1E" w:rsidRPr="00E731B1">
        <w:rPr>
          <w:sz w:val="22"/>
          <w:szCs w:val="22"/>
        </w:rPr>
        <w:t>;</w:t>
      </w:r>
    </w:p>
    <w:p w14:paraId="6E58B229" w14:textId="77777777" w:rsidR="00CB78BF" w:rsidRPr="00E731B1" w:rsidRDefault="00560EEB" w:rsidP="00144E27">
      <w:pPr>
        <w:numPr>
          <w:ilvl w:val="0"/>
          <w:numId w:val="17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846DB">
        <w:rPr>
          <w:sz w:val="22"/>
          <w:szCs w:val="22"/>
        </w:rPr>
        <w:t xml:space="preserve">ha </w:t>
      </w:r>
      <w:r w:rsidR="00CF7DD3" w:rsidRPr="00C846DB">
        <w:rPr>
          <w:sz w:val="22"/>
          <w:szCs w:val="22"/>
        </w:rPr>
        <w:t xml:space="preserve">nagyon </w:t>
      </w:r>
      <w:r w:rsidRPr="00C846DB">
        <w:rPr>
          <w:sz w:val="22"/>
          <w:szCs w:val="22"/>
        </w:rPr>
        <w:t>magas szervezetében az A-vitamin szint</w:t>
      </w:r>
      <w:r w:rsidRPr="00E731B1">
        <w:rPr>
          <w:sz w:val="22"/>
          <w:szCs w:val="22"/>
        </w:rPr>
        <w:t xml:space="preserve"> (A-hipervitaminózis)</w:t>
      </w:r>
      <w:r w:rsidR="006D5F1E" w:rsidRPr="00E731B1">
        <w:rPr>
          <w:sz w:val="22"/>
          <w:szCs w:val="22"/>
        </w:rPr>
        <w:t>;</w:t>
      </w:r>
    </w:p>
    <w:p w14:paraId="5BB7D457" w14:textId="77777777" w:rsidR="00933D38" w:rsidRPr="00E314D5" w:rsidRDefault="00F61D65" w:rsidP="00E731B1">
      <w:pPr>
        <w:numPr>
          <w:ilvl w:val="0"/>
          <w:numId w:val="17"/>
        </w:numPr>
        <w:tabs>
          <w:tab w:val="clear" w:pos="720"/>
          <w:tab w:val="num" w:pos="567"/>
        </w:tabs>
        <w:ind w:left="567" w:hanging="567"/>
        <w:rPr>
          <w:b/>
          <w:sz w:val="22"/>
          <w:szCs w:val="22"/>
        </w:rPr>
      </w:pPr>
      <w:r w:rsidRPr="00C846DB">
        <w:rPr>
          <w:sz w:val="22"/>
          <w:szCs w:val="22"/>
        </w:rPr>
        <w:t>ha Ön egyidejű</w:t>
      </w:r>
      <w:r w:rsidR="00904A5F" w:rsidRPr="00C846DB">
        <w:rPr>
          <w:sz w:val="22"/>
          <w:szCs w:val="22"/>
        </w:rPr>
        <w:t xml:space="preserve"> </w:t>
      </w:r>
      <w:r w:rsidR="00D46CD8" w:rsidRPr="00C846DB">
        <w:rPr>
          <w:sz w:val="22"/>
          <w:szCs w:val="22"/>
        </w:rPr>
        <w:t>t</w:t>
      </w:r>
      <w:r w:rsidR="00904A5F" w:rsidRPr="00C846DB">
        <w:rPr>
          <w:sz w:val="22"/>
          <w:szCs w:val="22"/>
        </w:rPr>
        <w:t>etracikl</w:t>
      </w:r>
      <w:r w:rsidRPr="00C846DB">
        <w:rPr>
          <w:sz w:val="22"/>
          <w:szCs w:val="22"/>
        </w:rPr>
        <w:t>in (</w:t>
      </w:r>
      <w:r w:rsidR="00903A37" w:rsidRPr="00E731B1">
        <w:rPr>
          <w:sz w:val="22"/>
          <w:szCs w:val="22"/>
        </w:rPr>
        <w:t>bizonyos antibiotikum csoport</w:t>
      </w:r>
      <w:r w:rsidRPr="00C846DB">
        <w:rPr>
          <w:sz w:val="22"/>
          <w:szCs w:val="22"/>
        </w:rPr>
        <w:t xml:space="preserve">) kezelésben részesül </w:t>
      </w:r>
      <w:r w:rsidRPr="00E731B1">
        <w:rPr>
          <w:sz w:val="22"/>
          <w:szCs w:val="22"/>
        </w:rPr>
        <w:t>(lásd a</w:t>
      </w:r>
      <w:r w:rsidR="00682B56" w:rsidRPr="00E731B1">
        <w:rPr>
          <w:sz w:val="22"/>
          <w:szCs w:val="22"/>
        </w:rPr>
        <w:t>z</w:t>
      </w:r>
      <w:r w:rsidRPr="00E731B1">
        <w:rPr>
          <w:sz w:val="22"/>
          <w:szCs w:val="22"/>
        </w:rPr>
        <w:t xml:space="preserve"> „</w:t>
      </w:r>
      <w:r w:rsidR="00EA77E1" w:rsidRPr="00E731B1">
        <w:rPr>
          <w:noProof/>
          <w:sz w:val="22"/>
          <w:szCs w:val="22"/>
        </w:rPr>
        <w:t>Egyéb gyógyszerek és a Sotret Neo</w:t>
      </w:r>
      <w:r w:rsidRPr="00E731B1">
        <w:rPr>
          <w:noProof/>
          <w:sz w:val="22"/>
          <w:szCs w:val="22"/>
        </w:rPr>
        <w:t>”</w:t>
      </w:r>
      <w:r w:rsidR="00933D38" w:rsidRPr="00E731B1">
        <w:rPr>
          <w:noProof/>
          <w:sz w:val="22"/>
          <w:szCs w:val="22"/>
        </w:rPr>
        <w:t xml:space="preserve"> részt</w:t>
      </w:r>
      <w:r w:rsidRPr="00E731B1">
        <w:rPr>
          <w:noProof/>
          <w:sz w:val="22"/>
          <w:szCs w:val="22"/>
        </w:rPr>
        <w:t>)</w:t>
      </w:r>
      <w:r w:rsidR="00E731B1" w:rsidRPr="00E731B1">
        <w:rPr>
          <w:noProof/>
          <w:sz w:val="22"/>
          <w:szCs w:val="22"/>
        </w:rPr>
        <w:t>.</w:t>
      </w:r>
    </w:p>
    <w:p w14:paraId="6F0F3312" w14:textId="77777777" w:rsidR="00C85BD7" w:rsidRPr="00E731B1" w:rsidRDefault="00C85BD7" w:rsidP="00E314D5">
      <w:pPr>
        <w:ind w:left="567"/>
        <w:rPr>
          <w:b/>
          <w:sz w:val="22"/>
          <w:szCs w:val="22"/>
        </w:rPr>
      </w:pPr>
    </w:p>
    <w:p w14:paraId="34F670B9" w14:textId="77777777" w:rsidR="00C81210" w:rsidRPr="00144E27" w:rsidRDefault="00C81210" w:rsidP="00B1174A">
      <w:pPr>
        <w:rPr>
          <w:sz w:val="22"/>
          <w:szCs w:val="22"/>
        </w:rPr>
      </w:pPr>
      <w:r w:rsidRPr="00B1174A">
        <w:rPr>
          <w:b/>
          <w:sz w:val="22"/>
          <w:szCs w:val="22"/>
        </w:rPr>
        <w:t>Ha a fent</w:t>
      </w:r>
      <w:r w:rsidR="00E444A3" w:rsidRPr="00B1174A">
        <w:rPr>
          <w:b/>
          <w:sz w:val="22"/>
          <w:szCs w:val="22"/>
        </w:rPr>
        <w:t xml:space="preserve"> felsoroltak </w:t>
      </w:r>
      <w:r w:rsidRPr="00B1174A">
        <w:rPr>
          <w:b/>
          <w:sz w:val="22"/>
          <w:szCs w:val="22"/>
        </w:rPr>
        <w:t xml:space="preserve">közül bármelyik </w:t>
      </w:r>
      <w:r w:rsidR="00CB78BF" w:rsidRPr="00B1174A">
        <w:rPr>
          <w:b/>
          <w:sz w:val="22"/>
          <w:szCs w:val="22"/>
        </w:rPr>
        <w:t>vonatkozik</w:t>
      </w:r>
      <w:r w:rsidR="00ED5CAC" w:rsidRPr="00B1174A">
        <w:rPr>
          <w:b/>
          <w:sz w:val="22"/>
          <w:szCs w:val="22"/>
        </w:rPr>
        <w:t xml:space="preserve"> Önre</w:t>
      </w:r>
      <w:r w:rsidRPr="00B1174A">
        <w:rPr>
          <w:b/>
          <w:sz w:val="22"/>
          <w:szCs w:val="22"/>
        </w:rPr>
        <w:t>,</w:t>
      </w:r>
      <w:r w:rsidR="004610A2" w:rsidRPr="00B1174A">
        <w:rPr>
          <w:sz w:val="22"/>
          <w:szCs w:val="22"/>
        </w:rPr>
        <w:t xml:space="preserve"> </w:t>
      </w:r>
      <w:r w:rsidR="002A3AF9">
        <w:rPr>
          <w:sz w:val="22"/>
          <w:szCs w:val="22"/>
        </w:rPr>
        <w:t>keresse fel kezelőorvosát</w:t>
      </w:r>
      <w:r w:rsidR="003038FC">
        <w:rPr>
          <w:sz w:val="22"/>
          <w:szCs w:val="22"/>
        </w:rPr>
        <w:t>,</w:t>
      </w:r>
      <w:r w:rsidRPr="00B1174A">
        <w:rPr>
          <w:sz w:val="22"/>
          <w:szCs w:val="22"/>
        </w:rPr>
        <w:t xml:space="preserve"> mielőtt </w:t>
      </w:r>
      <w:r w:rsidR="00054283">
        <w:rPr>
          <w:sz w:val="22"/>
          <w:szCs w:val="22"/>
        </w:rPr>
        <w:t>beveszi a Sotret Neo</w:t>
      </w:r>
      <w:r w:rsidR="0063717E" w:rsidRPr="00EB2EF6">
        <w:rPr>
          <w:sz w:val="22"/>
          <w:szCs w:val="22"/>
        </w:rPr>
        <w:noBreakHyphen/>
      </w:r>
      <w:r w:rsidR="00440552" w:rsidRPr="00144E27">
        <w:rPr>
          <w:sz w:val="22"/>
          <w:szCs w:val="22"/>
        </w:rPr>
        <w:t xml:space="preserve">t. </w:t>
      </w:r>
    </w:p>
    <w:p w14:paraId="6D4F272C" w14:textId="77777777" w:rsidR="00F61D65" w:rsidRPr="00144E27" w:rsidRDefault="00F61D65" w:rsidP="00EB2EF6">
      <w:pPr>
        <w:rPr>
          <w:sz w:val="22"/>
          <w:szCs w:val="22"/>
        </w:rPr>
      </w:pPr>
    </w:p>
    <w:p w14:paraId="109EA525" w14:textId="77777777" w:rsidR="00F61D65" w:rsidRPr="00144E27" w:rsidRDefault="00F61D65" w:rsidP="00EB2EF6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 w:rsidRPr="00144E27">
        <w:rPr>
          <w:b/>
          <w:noProof/>
          <w:sz w:val="22"/>
          <w:szCs w:val="22"/>
        </w:rPr>
        <w:t>Figyelmeztetések és óvintézkedések</w:t>
      </w:r>
    </w:p>
    <w:p w14:paraId="31322E1F" w14:textId="77777777" w:rsidR="00D54518" w:rsidRDefault="00F61D65" w:rsidP="00C846DB">
      <w:pPr>
        <w:numPr>
          <w:ilvl w:val="12"/>
          <w:numId w:val="0"/>
        </w:numPr>
        <w:rPr>
          <w:noProof/>
          <w:sz w:val="22"/>
          <w:szCs w:val="22"/>
        </w:rPr>
      </w:pPr>
      <w:r w:rsidRPr="00144E27">
        <w:rPr>
          <w:noProof/>
          <w:sz w:val="22"/>
          <w:szCs w:val="22"/>
        </w:rPr>
        <w:t xml:space="preserve">Beszéljen kezelőorvosával vagy gyógyszerészével </w:t>
      </w:r>
      <w:r w:rsidR="00EE3B5B">
        <w:rPr>
          <w:noProof/>
          <w:sz w:val="22"/>
          <w:szCs w:val="22"/>
        </w:rPr>
        <w:t>a Sotret Neo</w:t>
      </w:r>
      <w:r w:rsidRPr="00144E27">
        <w:rPr>
          <w:noProof/>
          <w:sz w:val="22"/>
          <w:szCs w:val="22"/>
        </w:rPr>
        <w:t xml:space="preserve"> szedése előtt</w:t>
      </w:r>
      <w:r w:rsidR="00D54518">
        <w:rPr>
          <w:noProof/>
          <w:sz w:val="22"/>
          <w:szCs w:val="22"/>
        </w:rPr>
        <w:t>:</w:t>
      </w:r>
      <w:r w:rsidR="00D54518">
        <w:rPr>
          <w:sz w:val="22"/>
          <w:szCs w:val="22"/>
        </w:rPr>
        <w:t xml:space="preserve"> </w:t>
      </w:r>
    </w:p>
    <w:p w14:paraId="6D201F25" w14:textId="77777777" w:rsidR="00D54518" w:rsidRDefault="00D54518" w:rsidP="00C846DB">
      <w:pPr>
        <w:pStyle w:val="Default"/>
        <w:numPr>
          <w:ilvl w:val="0"/>
          <w:numId w:val="27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volt már bármilyen mentális problémája, beleértve a depressziót, agressz</w:t>
      </w:r>
      <w:r w:rsidR="003038FC">
        <w:rPr>
          <w:sz w:val="22"/>
          <w:szCs w:val="22"/>
        </w:rPr>
        <w:t>i</w:t>
      </w:r>
      <w:r>
        <w:rPr>
          <w:sz w:val="22"/>
          <w:szCs w:val="22"/>
        </w:rPr>
        <w:t>óra való hajlamot vagy hangulati ingadozásokat. Ide tartozik az is, ha olyan gondolata támad, hogy kárt tegyen önmagában, vagy véget vessen az életének. Ez azért van, mert a Sotret Neo alkalmazása hatással lehet az Ön hangulatára.</w:t>
      </w:r>
    </w:p>
    <w:p w14:paraId="2E6CB3EF" w14:textId="187D73EB" w:rsidR="00885B86" w:rsidRPr="00885B86" w:rsidRDefault="00885B86" w:rsidP="00151BE2">
      <w:pPr>
        <w:pStyle w:val="Default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885B86">
        <w:rPr>
          <w:sz w:val="22"/>
          <w:szCs w:val="22"/>
        </w:rPr>
        <w:t>Ha valaha is kialakult Önnél súlyos bőrkiütés, bőrhámlás, hólyagosodás és/vagy szájfekély az     izotretinoin szedése után.</w:t>
      </w:r>
    </w:p>
    <w:p w14:paraId="47562DBE" w14:textId="77777777" w:rsidR="0044098F" w:rsidRDefault="0044098F" w:rsidP="0044098F">
      <w:pPr>
        <w:pStyle w:val="Default"/>
        <w:spacing w:after="120"/>
        <w:rPr>
          <w:b/>
          <w:bCs/>
          <w:sz w:val="22"/>
          <w:szCs w:val="22"/>
        </w:rPr>
      </w:pPr>
    </w:p>
    <w:p w14:paraId="35213E66" w14:textId="583D6B9C" w:rsidR="002A3AF9" w:rsidRDefault="002A3AF9" w:rsidP="0044098F">
      <w:pPr>
        <w:pStyle w:val="Default"/>
        <w:spacing w:after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Terhességmegelőző Program</w:t>
      </w:r>
    </w:p>
    <w:p w14:paraId="256D09B4" w14:textId="77777777" w:rsidR="00E731B1" w:rsidRDefault="00E731B1" w:rsidP="00C846DB">
      <w:pPr>
        <w:pStyle w:val="Default"/>
        <w:spacing w:after="140"/>
        <w:rPr>
          <w:sz w:val="22"/>
          <w:szCs w:val="22"/>
        </w:rPr>
      </w:pPr>
      <w:r>
        <w:rPr>
          <w:b/>
          <w:bCs/>
          <w:sz w:val="22"/>
          <w:szCs w:val="22"/>
        </w:rPr>
        <w:t>Terhes nők nem alkalmazhatják a</w:t>
      </w:r>
      <w:r w:rsidR="00F22F1F">
        <w:rPr>
          <w:b/>
          <w:bCs/>
          <w:sz w:val="22"/>
          <w:szCs w:val="22"/>
        </w:rPr>
        <w:t xml:space="preserve"> </w:t>
      </w:r>
      <w:r w:rsidR="00F22F1F" w:rsidRPr="00C846DB">
        <w:rPr>
          <w:b/>
          <w:noProof/>
          <w:sz w:val="22"/>
          <w:szCs w:val="22"/>
        </w:rPr>
        <w:t>Sotret Neo</w:t>
      </w:r>
      <w:r>
        <w:rPr>
          <w:b/>
          <w:bCs/>
          <w:sz w:val="22"/>
          <w:szCs w:val="22"/>
        </w:rPr>
        <w:t xml:space="preserve">-t </w:t>
      </w:r>
    </w:p>
    <w:p w14:paraId="6319F2B0" w14:textId="77777777" w:rsidR="003038FC" w:rsidRDefault="00E731B1" w:rsidP="00C846D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Ennek a gyógyszernek súlyos magzatkárosító hatása lehet (vagyis ez a gyógyszer „</w:t>
      </w:r>
      <w:r>
        <w:rPr>
          <w:i/>
          <w:iCs/>
          <w:sz w:val="22"/>
          <w:szCs w:val="22"/>
        </w:rPr>
        <w:t>teratogén“</w:t>
      </w:r>
      <w:r>
        <w:rPr>
          <w:sz w:val="22"/>
          <w:szCs w:val="22"/>
        </w:rPr>
        <w:t xml:space="preserve">) </w:t>
      </w:r>
      <w:r w:rsidR="003038FC">
        <w:rPr>
          <w:sz w:val="22"/>
          <w:szCs w:val="22"/>
        </w:rPr>
        <w:t>–</w:t>
      </w:r>
      <w:r>
        <w:rPr>
          <w:sz w:val="22"/>
          <w:szCs w:val="22"/>
        </w:rPr>
        <w:t xml:space="preserve"> a születendő gyermeknél az agy, az arc, a fül, a szem, a szív és bizonyos mirigyek (csecsemőmirigy és mellékpajzsmirigy) súlyos rendellenességeit okozhatja. Hatására a vetélés is nagyobb valószínűséggel fordul elő. Ez akkor is bekövetkezhet, ha a</w:t>
      </w:r>
      <w:r w:rsidRPr="00E731B1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Sotret Neo</w:t>
      </w:r>
      <w:r>
        <w:rPr>
          <w:sz w:val="22"/>
          <w:szCs w:val="22"/>
        </w:rPr>
        <w:t>-t a terhesség alatt csak rövid ideig alkalmazzák.</w:t>
      </w:r>
    </w:p>
    <w:p w14:paraId="758041E5" w14:textId="77777777" w:rsidR="00E731B1" w:rsidRDefault="00E731B1" w:rsidP="00C846D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46CE6FA" w14:textId="77777777" w:rsidR="00E731B1" w:rsidRDefault="00E731B1" w:rsidP="00C846DB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Nem szedhet </w:t>
      </w:r>
      <w:r>
        <w:rPr>
          <w:noProof/>
          <w:sz w:val="22"/>
          <w:szCs w:val="22"/>
        </w:rPr>
        <w:t>Sotret Neo</w:t>
      </w:r>
      <w:r>
        <w:rPr>
          <w:sz w:val="22"/>
          <w:szCs w:val="22"/>
        </w:rPr>
        <w:t xml:space="preserve">-t, ha terhes vagy úgy gondolja, hogy terhes lehet. </w:t>
      </w:r>
    </w:p>
    <w:p w14:paraId="70E5D72A" w14:textId="77777777" w:rsidR="00E731B1" w:rsidRDefault="00E731B1" w:rsidP="00C846DB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Nem szedhet </w:t>
      </w:r>
      <w:r>
        <w:rPr>
          <w:noProof/>
          <w:sz w:val="22"/>
          <w:szCs w:val="22"/>
        </w:rPr>
        <w:t>Sotret Neo</w:t>
      </w:r>
      <w:r>
        <w:rPr>
          <w:sz w:val="22"/>
          <w:szCs w:val="22"/>
        </w:rPr>
        <w:t xml:space="preserve">-t, ha szoptat. A gyógyszer valószínűleg bejut az anyatejbe és károsíthatja gyermekét. </w:t>
      </w:r>
    </w:p>
    <w:p w14:paraId="3C7C5800" w14:textId="77777777" w:rsidR="00E731B1" w:rsidRDefault="00E731B1" w:rsidP="00C846DB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Nem szedhet </w:t>
      </w:r>
      <w:r>
        <w:rPr>
          <w:noProof/>
          <w:sz w:val="22"/>
          <w:szCs w:val="22"/>
        </w:rPr>
        <w:t>Sotret Neo</w:t>
      </w:r>
      <w:r>
        <w:rPr>
          <w:sz w:val="22"/>
          <w:szCs w:val="22"/>
        </w:rPr>
        <w:t xml:space="preserve">-t, ha teherbe eshet a kezelés alatt. </w:t>
      </w:r>
    </w:p>
    <w:p w14:paraId="0948C7A7" w14:textId="77777777" w:rsidR="00E731B1" w:rsidRDefault="00E731B1" w:rsidP="00C846DB">
      <w:pPr>
        <w:pStyle w:val="Default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A kezelés befejezését követően még 1 hónapig nem eshet teherbe, mert lehetséges, hogy bizonyos gyógyszermennyiség még maradt az Ön szervezetében. </w:t>
      </w:r>
    </w:p>
    <w:p w14:paraId="4820085E" w14:textId="77777777" w:rsidR="003038FC" w:rsidRDefault="003038FC" w:rsidP="00C846DB">
      <w:pPr>
        <w:pStyle w:val="Default"/>
        <w:rPr>
          <w:b/>
          <w:bCs/>
          <w:sz w:val="22"/>
          <w:szCs w:val="22"/>
        </w:rPr>
      </w:pPr>
    </w:p>
    <w:p w14:paraId="0FEDC88E" w14:textId="77777777" w:rsidR="00F22F1F" w:rsidRDefault="00F22F1F" w:rsidP="00C846D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Fogamzóképes nőknek csak szigorú előírások mellett adható </w:t>
      </w:r>
      <w:r w:rsidRPr="00216C0D">
        <w:rPr>
          <w:b/>
          <w:noProof/>
          <w:sz w:val="22"/>
          <w:szCs w:val="22"/>
        </w:rPr>
        <w:t>Sotret Neo</w:t>
      </w:r>
      <w:r>
        <w:rPr>
          <w:b/>
          <w:bCs/>
          <w:sz w:val="22"/>
          <w:szCs w:val="22"/>
        </w:rPr>
        <w:t xml:space="preserve"> kezelés a súlyos magzatkárosodás kockázata miatt. </w:t>
      </w:r>
    </w:p>
    <w:p w14:paraId="3033B139" w14:textId="77777777" w:rsidR="003038FC" w:rsidRDefault="003038FC" w:rsidP="00C846DB">
      <w:pPr>
        <w:pStyle w:val="Default"/>
        <w:rPr>
          <w:sz w:val="22"/>
          <w:szCs w:val="22"/>
        </w:rPr>
      </w:pPr>
    </w:p>
    <w:p w14:paraId="4A22B60B" w14:textId="77777777" w:rsidR="00F22F1F" w:rsidRDefault="00F22F1F" w:rsidP="00C846D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Az előírások a következők: </w:t>
      </w:r>
    </w:p>
    <w:p w14:paraId="30AE91C6" w14:textId="77777777" w:rsidR="00F22F1F" w:rsidRDefault="00F22F1F" w:rsidP="00C846DB">
      <w:pPr>
        <w:pStyle w:val="Default"/>
        <w:ind w:left="567" w:hanging="567"/>
        <w:rPr>
          <w:sz w:val="22"/>
          <w:szCs w:val="22"/>
        </w:rPr>
      </w:pPr>
      <w:r>
        <w:rPr>
          <w:sz w:val="22"/>
          <w:szCs w:val="22"/>
        </w:rPr>
        <w:t>•</w:t>
      </w:r>
      <w:r w:rsidR="00821C8C">
        <w:rPr>
          <w:sz w:val="22"/>
          <w:szCs w:val="22"/>
        </w:rPr>
        <w:tab/>
      </w:r>
      <w:r>
        <w:rPr>
          <w:sz w:val="22"/>
          <w:szCs w:val="22"/>
        </w:rPr>
        <w:t xml:space="preserve">Kezelőorvosának el kell magyaráznia a magzatkárosító hatás kockázatát – Önnek meg kell értenie, hogy miért nem szabad teherbe esnie és mit kell tennie a terhesség megelőzése érdekében. </w:t>
      </w:r>
    </w:p>
    <w:p w14:paraId="341B213D" w14:textId="77777777" w:rsidR="00821C8C" w:rsidRDefault="00F22F1F" w:rsidP="00C846DB">
      <w:pPr>
        <w:pStyle w:val="Default"/>
        <w:ind w:left="567" w:hanging="567"/>
        <w:rPr>
          <w:sz w:val="22"/>
          <w:szCs w:val="22"/>
        </w:rPr>
      </w:pPr>
      <w:r>
        <w:rPr>
          <w:sz w:val="22"/>
          <w:szCs w:val="22"/>
        </w:rPr>
        <w:t>•</w:t>
      </w:r>
      <w:r w:rsidR="00821C8C">
        <w:rPr>
          <w:sz w:val="22"/>
          <w:szCs w:val="22"/>
        </w:rPr>
        <w:tab/>
      </w:r>
      <w:r>
        <w:rPr>
          <w:sz w:val="22"/>
          <w:szCs w:val="22"/>
        </w:rPr>
        <w:t>Beszélnie kell kezelőorvosával a fogamzásgátlásról (születésszabályozásról). Kezelőorvosa tanácsot ad Önnek a terhesség megelőzésével kapcsolatban. Kezelőorvosa elküldheti Önt szakorvoshoz is fogamzásgátlási tanácsadásra.</w:t>
      </w:r>
    </w:p>
    <w:p w14:paraId="0FD6DF81" w14:textId="77777777" w:rsidR="00F22F1F" w:rsidRDefault="00F22F1F" w:rsidP="00C846DB">
      <w:pPr>
        <w:pStyle w:val="Default"/>
        <w:ind w:left="567" w:hanging="567"/>
        <w:rPr>
          <w:sz w:val="16"/>
          <w:szCs w:val="16"/>
        </w:rPr>
      </w:pPr>
      <w:r>
        <w:rPr>
          <w:sz w:val="22"/>
          <w:szCs w:val="22"/>
        </w:rPr>
        <w:t>•</w:t>
      </w:r>
      <w:r w:rsidR="00821C8C">
        <w:rPr>
          <w:sz w:val="22"/>
          <w:szCs w:val="22"/>
        </w:rPr>
        <w:tab/>
      </w:r>
      <w:r>
        <w:rPr>
          <w:sz w:val="22"/>
          <w:szCs w:val="22"/>
        </w:rPr>
        <w:t>A kezelés megkezdése előtt kezelőorvosa terhességi tesztet végeztet Önnel. A tesztnek igazolnia kell, hogy Ön nem terhes a</w:t>
      </w:r>
      <w:r w:rsidR="00561060">
        <w:rPr>
          <w:sz w:val="22"/>
          <w:szCs w:val="22"/>
        </w:rPr>
        <w:t xml:space="preserve"> Sotret Neo </w:t>
      </w:r>
      <w:r>
        <w:rPr>
          <w:sz w:val="22"/>
          <w:szCs w:val="22"/>
        </w:rPr>
        <w:t>kezelés megkezdésekor.</w:t>
      </w:r>
    </w:p>
    <w:p w14:paraId="41491022" w14:textId="77777777" w:rsidR="00821C8C" w:rsidRDefault="00821C8C" w:rsidP="00C846DB">
      <w:pPr>
        <w:pStyle w:val="Default"/>
        <w:rPr>
          <w:b/>
          <w:bCs/>
          <w:sz w:val="22"/>
          <w:szCs w:val="22"/>
        </w:rPr>
      </w:pPr>
    </w:p>
    <w:p w14:paraId="2AFCD201" w14:textId="77777777" w:rsidR="00F22F1F" w:rsidRDefault="00F22F1F" w:rsidP="00C846D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nőknek hatékony fogamzásgátlást kell alkalmazniuk a</w:t>
      </w:r>
      <w:r w:rsidR="00561060">
        <w:rPr>
          <w:b/>
          <w:bCs/>
          <w:sz w:val="22"/>
          <w:szCs w:val="22"/>
        </w:rPr>
        <w:t xml:space="preserve"> </w:t>
      </w:r>
      <w:r w:rsidR="00561060">
        <w:rPr>
          <w:b/>
          <w:sz w:val="22"/>
          <w:szCs w:val="22"/>
        </w:rPr>
        <w:t>Sotret Neo</w:t>
      </w:r>
      <w:r w:rsidR="0056106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kezelés megkezdése előtt, a kezelés alatt és azt követően. </w:t>
      </w:r>
    </w:p>
    <w:p w14:paraId="4011282F" w14:textId="77777777" w:rsidR="00821C8C" w:rsidRDefault="00821C8C" w:rsidP="00C846DB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D3F7946" w14:textId="77777777" w:rsidR="00561060" w:rsidRPr="00561060" w:rsidRDefault="00561060" w:rsidP="00C846DB">
      <w:pPr>
        <w:numPr>
          <w:ilvl w:val="0"/>
          <w:numId w:val="28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 xml:space="preserve">Önnek bele kell egyeznie abba, hogy legalább egy, rendkívül megbízható fogamzásgátló módszert alkalmaz (például méhen belüli eszközt vagy fogamzásgátló implantátumot), vagy két </w:t>
      </w:r>
      <w:r w:rsidRPr="00561060">
        <w:rPr>
          <w:color w:val="000000"/>
          <w:sz w:val="22"/>
          <w:szCs w:val="22"/>
        </w:rPr>
        <w:lastRenderedPageBreak/>
        <w:t xml:space="preserve">hatásos, eltérő hatásmechanizmusú módszert (például egy hormonális fogamzásgátló tablettát és óvszert). Beszélje meg kezelőorvosával, hogy melyik módszer lenne Önnek megfelelő. </w:t>
      </w:r>
    </w:p>
    <w:p w14:paraId="371C6957" w14:textId="77777777" w:rsidR="00561060" w:rsidRPr="00561060" w:rsidRDefault="00561060" w:rsidP="00C846DB">
      <w:pPr>
        <w:numPr>
          <w:ilvl w:val="0"/>
          <w:numId w:val="28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>A fogamzásgátlást a</w:t>
      </w:r>
      <w:r>
        <w:rPr>
          <w:color w:val="000000"/>
          <w:sz w:val="22"/>
          <w:szCs w:val="22"/>
        </w:rPr>
        <w:t xml:space="preserve"> Sotret Neo </w:t>
      </w:r>
      <w:r w:rsidRPr="00561060">
        <w:rPr>
          <w:color w:val="000000"/>
          <w:sz w:val="22"/>
          <w:szCs w:val="22"/>
        </w:rPr>
        <w:t xml:space="preserve">kezelés megkezdése előtt 1 hónappal, majd folyamatosan a kezelés során, továbbá a kezelés befejezése után még 1 hónapig kell alkalmaznia. </w:t>
      </w:r>
    </w:p>
    <w:p w14:paraId="580212A2" w14:textId="77777777" w:rsidR="00561060" w:rsidRPr="00561060" w:rsidRDefault="00561060" w:rsidP="00C846DB">
      <w:pPr>
        <w:numPr>
          <w:ilvl w:val="0"/>
          <w:numId w:val="28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 xml:space="preserve">Fogamzásgátlást akkor is alkalmaznia kell, ha nem menstruál, vagy nem él aktív szexuális életet (kivéve, ha kezelőorvosa úgy dönt, hogy ez nem szükséges). </w:t>
      </w:r>
    </w:p>
    <w:p w14:paraId="6291BD7F" w14:textId="77777777" w:rsidR="00561060" w:rsidRDefault="00561060" w:rsidP="00C846DB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C1F9984" w14:textId="77777777" w:rsidR="00561060" w:rsidRDefault="00561060" w:rsidP="00C846DB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61060">
        <w:rPr>
          <w:b/>
          <w:bCs/>
          <w:color w:val="000000"/>
          <w:sz w:val="22"/>
          <w:szCs w:val="22"/>
        </w:rPr>
        <w:t>A nőknek bele kell egyezniük abba, hogy a</w:t>
      </w:r>
      <w:r>
        <w:rPr>
          <w:b/>
          <w:bCs/>
          <w:color w:val="000000"/>
          <w:sz w:val="22"/>
          <w:szCs w:val="22"/>
        </w:rPr>
        <w:t xml:space="preserve"> Sotret Neo </w:t>
      </w:r>
      <w:r w:rsidRPr="00561060">
        <w:rPr>
          <w:b/>
          <w:bCs/>
          <w:color w:val="000000"/>
          <w:sz w:val="22"/>
          <w:szCs w:val="22"/>
        </w:rPr>
        <w:t xml:space="preserve">kezelés előtt, a kezelés alatt és azt követően terhességi tesztet kell végezniük. </w:t>
      </w:r>
    </w:p>
    <w:p w14:paraId="33511167" w14:textId="77777777" w:rsidR="00821C8C" w:rsidRPr="00561060" w:rsidRDefault="00821C8C" w:rsidP="00C846DB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48157BF4" w14:textId="77777777" w:rsidR="00561060" w:rsidRPr="00561060" w:rsidRDefault="00561060" w:rsidP="00C846DB">
      <w:pPr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 xml:space="preserve">Önnek bele kell egyeznie abba, hogy rendszeresen – ideális esetben havonta – megjelenik az ellenőrző viziteken. </w:t>
      </w:r>
    </w:p>
    <w:p w14:paraId="7B4109D1" w14:textId="77777777" w:rsidR="00561060" w:rsidRPr="00561060" w:rsidRDefault="00561060" w:rsidP="00C846DB">
      <w:pPr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>Bele kell egyeznie a rendszeres terhességi tesztek elvégzésébe, amelyeket a kezelés során, ideális esetben havi rendszerességgel, és a</w:t>
      </w:r>
      <w:r>
        <w:rPr>
          <w:color w:val="000000"/>
          <w:sz w:val="22"/>
          <w:szCs w:val="22"/>
        </w:rPr>
        <w:t xml:space="preserve"> Sotret Neo</w:t>
      </w:r>
      <w:r w:rsidRPr="00561060">
        <w:rPr>
          <w:color w:val="000000"/>
          <w:sz w:val="22"/>
          <w:szCs w:val="22"/>
        </w:rPr>
        <w:t xml:space="preserve"> kezelés befejezését követően 1 hónappal kell elvégezni, ugyanis bizonyos mennyiségű gyógyszer még maradhat a szervezetében (kivéve, ha kezelőorvosa úgy dönt, hogy az Ön esetében erre nincs szükség). </w:t>
      </w:r>
    </w:p>
    <w:p w14:paraId="09229063" w14:textId="77777777" w:rsidR="00561060" w:rsidRPr="00561060" w:rsidRDefault="00561060" w:rsidP="00C846DB">
      <w:pPr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 xml:space="preserve">Önnek bele kell egyeznie a soron kívüli terhességi tesztek elvégzésébe is, amennyiben kezelőorvosa ezt kéri. </w:t>
      </w:r>
    </w:p>
    <w:p w14:paraId="0E09EA61" w14:textId="77777777" w:rsidR="00561060" w:rsidRPr="00561060" w:rsidRDefault="00561060" w:rsidP="00C846DB">
      <w:pPr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 xml:space="preserve">Nem eshet teherbe a kezelés alatt és még 1 hónapig a kezelés befejezése után, mivel bizonyos mennyiségű gyógyszer még maradhat a szervezetében. </w:t>
      </w:r>
    </w:p>
    <w:p w14:paraId="2D71387F" w14:textId="77777777" w:rsidR="00561060" w:rsidRPr="00561060" w:rsidRDefault="00561060" w:rsidP="00C846DB">
      <w:pPr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 xml:space="preserve">Kezelőorvosa egy ellenőrző lista segítségével tájékoztatni fogja Önt ezekről a pontokról és megkéri Önt (vagy a szülőt/gondviselőt) az ellenőrző lista aláírására. Ez a nyomtatvány igazolja, hogy Önt tájékoztatták a kockázatokról, és Ön betartja a fenti előírásokat. </w:t>
      </w:r>
    </w:p>
    <w:p w14:paraId="6B912EE2" w14:textId="77777777" w:rsidR="00561060" w:rsidRPr="00561060" w:rsidRDefault="00561060" w:rsidP="00561060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3BC090A2" w14:textId="77777777" w:rsidR="00561060" w:rsidRPr="00561060" w:rsidRDefault="00561060" w:rsidP="0056106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>Ha Ön teherbe esik a</w:t>
      </w:r>
      <w:r>
        <w:rPr>
          <w:color w:val="000000"/>
          <w:sz w:val="22"/>
          <w:szCs w:val="22"/>
        </w:rPr>
        <w:t xml:space="preserve"> Sotret Neo</w:t>
      </w:r>
      <w:r w:rsidRPr="00561060">
        <w:rPr>
          <w:color w:val="000000"/>
          <w:sz w:val="22"/>
          <w:szCs w:val="22"/>
        </w:rPr>
        <w:t xml:space="preserve"> kezelés során</w:t>
      </w:r>
      <w:r w:rsidRPr="00561060">
        <w:rPr>
          <w:b/>
          <w:bCs/>
          <w:color w:val="000000"/>
          <w:sz w:val="22"/>
          <w:szCs w:val="22"/>
        </w:rPr>
        <w:t xml:space="preserve">, azonnal hagyja abba a gyógyszer szedését, </w:t>
      </w:r>
      <w:r w:rsidRPr="00561060">
        <w:rPr>
          <w:color w:val="000000"/>
          <w:sz w:val="22"/>
          <w:szCs w:val="22"/>
        </w:rPr>
        <w:t xml:space="preserve">és keresse fel kezelőorvosát. Kezelőorvosa szakorvoshoz utalhatja Önt tanácsadásra. </w:t>
      </w:r>
    </w:p>
    <w:p w14:paraId="65796C7E" w14:textId="77777777" w:rsidR="00821C8C" w:rsidRDefault="00821C8C" w:rsidP="00821C8C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E440F36" w14:textId="77777777" w:rsidR="00561060" w:rsidRDefault="00561060" w:rsidP="00C846D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61060">
        <w:rPr>
          <w:color w:val="000000"/>
          <w:sz w:val="22"/>
          <w:szCs w:val="22"/>
        </w:rPr>
        <w:t>Abban az esetben is keresse fel kezelőorvosát, ha Ön a</w:t>
      </w:r>
      <w:r>
        <w:rPr>
          <w:color w:val="000000"/>
          <w:sz w:val="22"/>
          <w:szCs w:val="22"/>
        </w:rPr>
        <w:t xml:space="preserve"> Sotret Neo</w:t>
      </w:r>
      <w:r w:rsidRPr="00561060">
        <w:rPr>
          <w:color w:val="000000"/>
          <w:sz w:val="22"/>
          <w:szCs w:val="22"/>
        </w:rPr>
        <w:t xml:space="preserve"> kezelés befejezését követő</w:t>
      </w:r>
      <w:r>
        <w:rPr>
          <w:color w:val="000000"/>
          <w:sz w:val="22"/>
          <w:szCs w:val="22"/>
        </w:rPr>
        <w:t xml:space="preserve"> </w:t>
      </w:r>
      <w:r w:rsidRPr="00561060">
        <w:rPr>
          <w:color w:val="000000"/>
          <w:sz w:val="22"/>
          <w:szCs w:val="22"/>
        </w:rPr>
        <w:t>1</w:t>
      </w:r>
      <w:r w:rsidR="00D0015E">
        <w:rPr>
          <w:color w:val="000000"/>
          <w:sz w:val="22"/>
          <w:szCs w:val="22"/>
        </w:rPr>
        <w:t> </w:t>
      </w:r>
      <w:r w:rsidRPr="00561060">
        <w:rPr>
          <w:color w:val="000000"/>
          <w:sz w:val="22"/>
          <w:szCs w:val="22"/>
        </w:rPr>
        <w:t xml:space="preserve">hónapon belül esik teherbe. Kezelőorvosa szakorvoshoz utalhatja Önt tanácsadásra. </w:t>
      </w:r>
    </w:p>
    <w:p w14:paraId="14088AF9" w14:textId="77777777" w:rsidR="003C3D46" w:rsidRDefault="003C3D46" w:rsidP="00C846DB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26C82BC7" w14:textId="77777777" w:rsidR="003C3D46" w:rsidRPr="007E6B1B" w:rsidRDefault="003C3D46" w:rsidP="00C846DB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7E6B1B">
        <w:rPr>
          <w:b/>
          <w:bCs/>
          <w:color w:val="000000"/>
          <w:sz w:val="22"/>
          <w:szCs w:val="22"/>
        </w:rPr>
        <w:t>Kezelőorvosa írásos tájékoztatóval rendelkezik a Sotret Neo-t használók számára a terhességről és a terhességmegelőzésről, amelyet át kell adnia Önnek.</w:t>
      </w:r>
    </w:p>
    <w:p w14:paraId="68444968" w14:textId="77777777" w:rsidR="003C3D46" w:rsidRDefault="003C3D46" w:rsidP="00C846DB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1EC10C00" w14:textId="77777777" w:rsidR="003C3D46" w:rsidRPr="00561060" w:rsidRDefault="003C3D46" w:rsidP="00C846D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kezelés folytatásához az orvosnak újra fel kell írnia a gyógyszert. Minden recept csak 7 napig érvényes.</w:t>
      </w:r>
    </w:p>
    <w:p w14:paraId="6EF62115" w14:textId="77777777" w:rsidR="00D54518" w:rsidRPr="00C846DB" w:rsidRDefault="00D54518" w:rsidP="00821C8C">
      <w:pPr>
        <w:ind w:right="-2"/>
        <w:rPr>
          <w:sz w:val="22"/>
          <w:szCs w:val="22"/>
        </w:rPr>
      </w:pPr>
    </w:p>
    <w:p w14:paraId="73600E99" w14:textId="77777777" w:rsidR="00560EEB" w:rsidRDefault="00871DBA" w:rsidP="00726016">
      <w:pPr>
        <w:spacing w:after="120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Információk f</w:t>
      </w:r>
      <w:r w:rsidR="00560EEB" w:rsidRPr="00144E27">
        <w:rPr>
          <w:b/>
          <w:sz w:val="22"/>
          <w:szCs w:val="22"/>
        </w:rPr>
        <w:t>érfi betegek</w:t>
      </w:r>
      <w:r w:rsidRPr="00144E27">
        <w:rPr>
          <w:b/>
          <w:sz w:val="22"/>
          <w:szCs w:val="22"/>
        </w:rPr>
        <w:t>nek</w:t>
      </w:r>
    </w:p>
    <w:p w14:paraId="3DB15894" w14:textId="77777777" w:rsidR="00560EEB" w:rsidRDefault="00561060" w:rsidP="00144E27">
      <w:pPr>
        <w:ind w:right="-2"/>
        <w:rPr>
          <w:sz w:val="22"/>
          <w:szCs w:val="22"/>
        </w:rPr>
      </w:pPr>
      <w:r w:rsidRPr="00561060">
        <w:rPr>
          <w:color w:val="000000"/>
          <w:sz w:val="22"/>
          <w:szCs w:val="22"/>
        </w:rPr>
        <w:t xml:space="preserve">A szájon át alkalmazott retinoid </w:t>
      </w:r>
      <w:r w:rsidR="00ED56E2" w:rsidRPr="00144E27">
        <w:rPr>
          <w:sz w:val="22"/>
          <w:szCs w:val="22"/>
        </w:rPr>
        <w:t xml:space="preserve">nagyon kis mennyiségben van jelen a </w:t>
      </w:r>
      <w:r w:rsidR="003A13C9">
        <w:rPr>
          <w:sz w:val="22"/>
          <w:szCs w:val="22"/>
        </w:rPr>
        <w:t>Sotret Neo</w:t>
      </w:r>
      <w:r w:rsidR="00ED56E2" w:rsidRPr="00144E27">
        <w:rPr>
          <w:sz w:val="22"/>
          <w:szCs w:val="22"/>
        </w:rPr>
        <w:t xml:space="preserve">-t szedő férfiak spermájában, ami kevés ahhoz, hogy káros hatással legyen </w:t>
      </w:r>
      <w:r w:rsidR="001F5050" w:rsidRPr="00144E27">
        <w:rPr>
          <w:sz w:val="22"/>
          <w:szCs w:val="22"/>
        </w:rPr>
        <w:t xml:space="preserve">partnere </w:t>
      </w:r>
      <w:r w:rsidR="00560EEB" w:rsidRPr="00144E27">
        <w:rPr>
          <w:sz w:val="22"/>
          <w:szCs w:val="22"/>
        </w:rPr>
        <w:t xml:space="preserve">születendő gyermekére. </w:t>
      </w:r>
      <w:r w:rsidRPr="00561060">
        <w:rPr>
          <w:color w:val="000000"/>
          <w:sz w:val="22"/>
          <w:szCs w:val="22"/>
        </w:rPr>
        <w:t xml:space="preserve">Ugyanakkor </w:t>
      </w:r>
      <w:r w:rsidR="00560EEB" w:rsidRPr="00144E27">
        <w:rPr>
          <w:sz w:val="22"/>
          <w:szCs w:val="22"/>
        </w:rPr>
        <w:t xml:space="preserve">gyógyszerét </w:t>
      </w:r>
      <w:r>
        <w:rPr>
          <w:sz w:val="22"/>
          <w:szCs w:val="22"/>
        </w:rPr>
        <w:t>soha</w:t>
      </w:r>
      <w:r w:rsidRPr="00144E27">
        <w:rPr>
          <w:sz w:val="22"/>
          <w:szCs w:val="22"/>
        </w:rPr>
        <w:t xml:space="preserve"> </w:t>
      </w:r>
      <w:r w:rsidR="00560EEB" w:rsidRPr="00144E27">
        <w:rPr>
          <w:sz w:val="22"/>
          <w:szCs w:val="22"/>
        </w:rPr>
        <w:t>nem adhatja át</w:t>
      </w:r>
      <w:r>
        <w:rPr>
          <w:sz w:val="22"/>
          <w:szCs w:val="22"/>
        </w:rPr>
        <w:t xml:space="preserve"> másnak</w:t>
      </w:r>
      <w:r w:rsidR="00560EEB" w:rsidRPr="00144E27">
        <w:rPr>
          <w:sz w:val="22"/>
          <w:szCs w:val="22"/>
        </w:rPr>
        <w:t>.</w:t>
      </w:r>
    </w:p>
    <w:p w14:paraId="57A004C6" w14:textId="77777777" w:rsidR="00732A5D" w:rsidRDefault="00732A5D" w:rsidP="00144E27">
      <w:pPr>
        <w:ind w:right="-2"/>
        <w:rPr>
          <w:sz w:val="22"/>
          <w:szCs w:val="22"/>
        </w:rPr>
      </w:pPr>
    </w:p>
    <w:p w14:paraId="30E4060F" w14:textId="77777777" w:rsidR="00732A5D" w:rsidRPr="007E6B1B" w:rsidRDefault="00732A5D" w:rsidP="00144E27">
      <w:pPr>
        <w:ind w:right="-2"/>
        <w:rPr>
          <w:b/>
          <w:bCs/>
          <w:sz w:val="22"/>
          <w:szCs w:val="22"/>
        </w:rPr>
      </w:pPr>
      <w:r w:rsidRPr="007E6B1B">
        <w:rPr>
          <w:b/>
          <w:bCs/>
          <w:sz w:val="22"/>
          <w:szCs w:val="22"/>
        </w:rPr>
        <w:t>További figyelmeztetések</w:t>
      </w:r>
    </w:p>
    <w:p w14:paraId="36C93708" w14:textId="77777777" w:rsidR="00732A5D" w:rsidRPr="007E6B1B" w:rsidRDefault="00732A5D" w:rsidP="00144E27">
      <w:pPr>
        <w:ind w:right="-2"/>
        <w:rPr>
          <w:b/>
          <w:bCs/>
          <w:sz w:val="22"/>
          <w:szCs w:val="22"/>
        </w:rPr>
      </w:pPr>
    </w:p>
    <w:p w14:paraId="6050EF9E" w14:textId="77777777" w:rsidR="00732A5D" w:rsidRPr="007E6B1B" w:rsidRDefault="00732A5D" w:rsidP="0044098F">
      <w:pPr>
        <w:spacing w:after="120"/>
        <w:rPr>
          <w:b/>
          <w:bCs/>
          <w:sz w:val="22"/>
          <w:szCs w:val="22"/>
        </w:rPr>
      </w:pPr>
      <w:r w:rsidRPr="007E6B1B">
        <w:rPr>
          <w:b/>
          <w:bCs/>
          <w:sz w:val="22"/>
          <w:szCs w:val="22"/>
        </w:rPr>
        <w:t>Ezt a gyógyszert soha ne adja át másnak. A kezelés végén a fel nem használt kapszulákat juttassa vissza gyógyszerészének.</w:t>
      </w:r>
    </w:p>
    <w:p w14:paraId="161B740C" w14:textId="77777777" w:rsidR="00732A5D" w:rsidRPr="007E6B1B" w:rsidRDefault="00732A5D" w:rsidP="00144E27">
      <w:pPr>
        <w:ind w:right="-2"/>
        <w:rPr>
          <w:b/>
          <w:bCs/>
          <w:sz w:val="22"/>
          <w:szCs w:val="22"/>
        </w:rPr>
      </w:pPr>
      <w:r w:rsidRPr="007E6B1B">
        <w:rPr>
          <w:b/>
          <w:bCs/>
          <w:sz w:val="22"/>
          <w:szCs w:val="22"/>
        </w:rPr>
        <w:t xml:space="preserve">A gyógyszer alkalmazása alatt és a Sotret Neo abbahagyása után még </w:t>
      </w:r>
      <w:r w:rsidR="002A3AF9">
        <w:rPr>
          <w:b/>
          <w:bCs/>
          <w:sz w:val="22"/>
          <w:szCs w:val="22"/>
        </w:rPr>
        <w:t>1 </w:t>
      </w:r>
      <w:r w:rsidRPr="007E6B1B">
        <w:rPr>
          <w:b/>
          <w:bCs/>
          <w:sz w:val="22"/>
          <w:szCs w:val="22"/>
        </w:rPr>
        <w:t>hónapig nem adhat vért, mert ha terhes nőbeteg kap az Ön véréből, a magzat károsodhat</w:t>
      </w:r>
      <w:r w:rsidR="00B90D90" w:rsidRPr="007E6B1B">
        <w:rPr>
          <w:b/>
          <w:bCs/>
          <w:sz w:val="22"/>
          <w:szCs w:val="22"/>
        </w:rPr>
        <w:t>.</w:t>
      </w:r>
    </w:p>
    <w:p w14:paraId="363FB90A" w14:textId="77777777" w:rsidR="00B90D90" w:rsidRPr="007E6B1B" w:rsidRDefault="00B90D90" w:rsidP="00144E27">
      <w:pPr>
        <w:ind w:right="-2"/>
        <w:rPr>
          <w:b/>
          <w:bCs/>
          <w:sz w:val="22"/>
          <w:szCs w:val="22"/>
        </w:rPr>
      </w:pPr>
    </w:p>
    <w:p w14:paraId="45AA95D1" w14:textId="77777777" w:rsidR="00B90D90" w:rsidRPr="007E6B1B" w:rsidRDefault="00B90D90" w:rsidP="00726016">
      <w:pPr>
        <w:spacing w:after="120"/>
        <w:rPr>
          <w:b/>
          <w:bCs/>
          <w:sz w:val="22"/>
          <w:szCs w:val="22"/>
        </w:rPr>
      </w:pPr>
      <w:r w:rsidRPr="007E6B1B">
        <w:rPr>
          <w:b/>
          <w:bCs/>
          <w:sz w:val="22"/>
          <w:szCs w:val="22"/>
        </w:rPr>
        <w:t>Mentális problémák</w:t>
      </w:r>
    </w:p>
    <w:p w14:paraId="54294829" w14:textId="77777777" w:rsidR="00B90D90" w:rsidRPr="00144E27" w:rsidRDefault="00B90D90" w:rsidP="00151BE2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Előfordulhat, hogy Ön nem veszi észre, ha a hangulatában és viselkedésében változás következik be, ezért nagyon fontos, hogy beszéljen barátaival és családjával arról, hogy Ön ezt a gyógyszert szedi. Lehetséges, hogy ők észreveszik </w:t>
      </w:r>
      <w:r w:rsidR="002A3AF9">
        <w:rPr>
          <w:sz w:val="22"/>
          <w:szCs w:val="22"/>
        </w:rPr>
        <w:t xml:space="preserve">ezeket </w:t>
      </w:r>
      <w:r>
        <w:rPr>
          <w:sz w:val="22"/>
          <w:szCs w:val="22"/>
        </w:rPr>
        <w:t>a változásokat és segítenek gyorsan felismerni olyan problémákat, amelyeket szükséges megbeszélnie a kezelőorvosával.</w:t>
      </w:r>
    </w:p>
    <w:p w14:paraId="4EC23FD5" w14:textId="77777777" w:rsidR="00560EEB" w:rsidRPr="00144E27" w:rsidRDefault="00560EEB" w:rsidP="00144E27">
      <w:pPr>
        <w:rPr>
          <w:sz w:val="22"/>
          <w:szCs w:val="22"/>
        </w:rPr>
      </w:pPr>
    </w:p>
    <w:p w14:paraId="0D17C0A6" w14:textId="2C2BFFD5" w:rsidR="00871DBA" w:rsidRPr="00144E27" w:rsidRDefault="00871DBA" w:rsidP="00151BE2">
      <w:pPr>
        <w:spacing w:after="120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Információk minden</w:t>
      </w:r>
      <w:r w:rsidR="000E44C4" w:rsidRPr="00144E27">
        <w:rPr>
          <w:b/>
          <w:sz w:val="22"/>
          <w:szCs w:val="22"/>
        </w:rPr>
        <w:t xml:space="preserve"> betegnek</w:t>
      </w:r>
    </w:p>
    <w:p w14:paraId="634653DB" w14:textId="77777777" w:rsidR="00391E9C" w:rsidRPr="00144E27" w:rsidRDefault="00E657B8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lastRenderedPageBreak/>
        <w:t xml:space="preserve">Mondja el </w:t>
      </w:r>
      <w:r w:rsidR="00251CFE" w:rsidRPr="00144E27">
        <w:rPr>
          <w:b/>
          <w:sz w:val="22"/>
          <w:szCs w:val="22"/>
        </w:rPr>
        <w:t>kezelő</w:t>
      </w:r>
      <w:r w:rsidRPr="00144E27">
        <w:rPr>
          <w:b/>
          <w:sz w:val="22"/>
          <w:szCs w:val="22"/>
        </w:rPr>
        <w:t>orvosának</w:t>
      </w:r>
      <w:r w:rsidR="00070090" w:rsidRPr="00144E27">
        <w:rPr>
          <w:b/>
          <w:sz w:val="22"/>
          <w:szCs w:val="22"/>
        </w:rPr>
        <w:t>,</w:t>
      </w:r>
      <w:r w:rsidRPr="00144E27">
        <w:rPr>
          <w:b/>
          <w:sz w:val="22"/>
          <w:szCs w:val="22"/>
        </w:rPr>
        <w:t xml:space="preserve"> ha </w:t>
      </w:r>
      <w:r w:rsidR="008637DB" w:rsidRPr="00144E27">
        <w:rPr>
          <w:b/>
          <w:sz w:val="22"/>
          <w:szCs w:val="22"/>
        </w:rPr>
        <w:t xml:space="preserve">bármilyen mentális problémája </w:t>
      </w:r>
      <w:r w:rsidR="005849F5" w:rsidRPr="00144E27">
        <w:rPr>
          <w:b/>
          <w:sz w:val="22"/>
          <w:szCs w:val="22"/>
        </w:rPr>
        <w:t>van</w:t>
      </w:r>
      <w:r w:rsidR="001F5050" w:rsidRPr="00144E27">
        <w:rPr>
          <w:b/>
          <w:sz w:val="22"/>
          <w:szCs w:val="22"/>
        </w:rPr>
        <w:t xml:space="preserve"> vagy </w:t>
      </w:r>
      <w:r w:rsidR="00391E9C" w:rsidRPr="00144E27">
        <w:rPr>
          <w:sz w:val="22"/>
          <w:szCs w:val="22"/>
        </w:rPr>
        <w:t>volt</w:t>
      </w:r>
      <w:r w:rsidR="001F5050" w:rsidRPr="00144E27">
        <w:rPr>
          <w:sz w:val="22"/>
          <w:szCs w:val="22"/>
        </w:rPr>
        <w:t xml:space="preserve"> valaha</w:t>
      </w:r>
      <w:r w:rsidR="00391E9C" w:rsidRPr="00144E27">
        <w:rPr>
          <w:sz w:val="22"/>
          <w:szCs w:val="22"/>
        </w:rPr>
        <w:t xml:space="preserve"> </w:t>
      </w:r>
      <w:r w:rsidR="008637DB" w:rsidRPr="00144E27">
        <w:rPr>
          <w:sz w:val="22"/>
          <w:szCs w:val="22"/>
        </w:rPr>
        <w:t>(beleértve a depressziót, öngyilkossági gondolatokat, pszichózis</w:t>
      </w:r>
      <w:r w:rsidR="00A042E2" w:rsidRPr="00144E27">
        <w:rPr>
          <w:sz w:val="22"/>
          <w:szCs w:val="22"/>
        </w:rPr>
        <w:t>t</w:t>
      </w:r>
      <w:r w:rsidR="00A32125">
        <w:rPr>
          <w:sz w:val="22"/>
          <w:szCs w:val="22"/>
        </w:rPr>
        <w:t xml:space="preserve"> is</w:t>
      </w:r>
      <w:r w:rsidR="008637DB" w:rsidRPr="00144E27">
        <w:rPr>
          <w:sz w:val="22"/>
          <w:szCs w:val="22"/>
        </w:rPr>
        <w:t>)</w:t>
      </w:r>
      <w:r w:rsidR="00A042E2" w:rsidRPr="00144E27">
        <w:rPr>
          <w:sz w:val="22"/>
          <w:szCs w:val="22"/>
        </w:rPr>
        <w:t>, vagy ha bármilyen gyógyszert szed ezekkel összefüggésben.</w:t>
      </w:r>
    </w:p>
    <w:p w14:paraId="1C0BD134" w14:textId="206551BB" w:rsidR="00EB5854" w:rsidRPr="0044098F" w:rsidRDefault="00391E9C" w:rsidP="0044098F">
      <w:pPr>
        <w:pStyle w:val="Default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E37F3E">
        <w:rPr>
          <w:b/>
          <w:sz w:val="22"/>
          <w:szCs w:val="22"/>
        </w:rPr>
        <w:t xml:space="preserve">A </w:t>
      </w:r>
      <w:r w:rsidR="008F7430" w:rsidRPr="00E37F3E">
        <w:rPr>
          <w:b/>
          <w:sz w:val="22"/>
          <w:szCs w:val="22"/>
        </w:rPr>
        <w:t>Sotret Neo</w:t>
      </w:r>
      <w:r w:rsidRPr="00E37F3E">
        <w:rPr>
          <w:b/>
          <w:sz w:val="22"/>
          <w:szCs w:val="22"/>
        </w:rPr>
        <w:t xml:space="preserve"> alkalmazása során súlyos bőrreakciókat</w:t>
      </w:r>
      <w:r w:rsidRPr="00E37F3E">
        <w:rPr>
          <w:sz w:val="22"/>
          <w:szCs w:val="22"/>
        </w:rPr>
        <w:t xml:space="preserve"> (</w:t>
      </w:r>
      <w:r w:rsidR="002A3AF9">
        <w:rPr>
          <w:sz w:val="22"/>
          <w:szCs w:val="22"/>
        </w:rPr>
        <w:t>például</w:t>
      </w:r>
      <w:r w:rsidRPr="00E37F3E">
        <w:rPr>
          <w:sz w:val="22"/>
          <w:szCs w:val="22"/>
        </w:rPr>
        <w:t xml:space="preserve"> </w:t>
      </w:r>
      <w:r w:rsidR="00F37D3B" w:rsidRPr="00007B18">
        <w:rPr>
          <w:sz w:val="22"/>
          <w:szCs w:val="22"/>
        </w:rPr>
        <w:t>eritéma</w:t>
      </w:r>
      <w:r w:rsidRPr="00007B18">
        <w:rPr>
          <w:sz w:val="22"/>
          <w:szCs w:val="22"/>
        </w:rPr>
        <w:t xml:space="preserve"> multiforme</w:t>
      </w:r>
      <w:r w:rsidRPr="00E37F3E">
        <w:rPr>
          <w:sz w:val="22"/>
          <w:szCs w:val="22"/>
        </w:rPr>
        <w:t xml:space="preserve"> (EM), </w:t>
      </w:r>
      <w:r w:rsidRPr="00007B18">
        <w:rPr>
          <w:sz w:val="22"/>
          <w:szCs w:val="22"/>
        </w:rPr>
        <w:t>Stevens–Johnson</w:t>
      </w:r>
      <w:r w:rsidR="00D0015E" w:rsidRPr="00007B18">
        <w:rPr>
          <w:sz w:val="22"/>
          <w:szCs w:val="22"/>
        </w:rPr>
        <w:t>-</w:t>
      </w:r>
      <w:r w:rsidRPr="00007B18">
        <w:rPr>
          <w:sz w:val="22"/>
          <w:szCs w:val="22"/>
        </w:rPr>
        <w:t>szindróma (SJS) toxi</w:t>
      </w:r>
      <w:r w:rsidR="00F37D3B" w:rsidRPr="00007B18">
        <w:rPr>
          <w:sz w:val="22"/>
          <w:szCs w:val="22"/>
        </w:rPr>
        <w:t>kus epidermá</w:t>
      </w:r>
      <w:r w:rsidRPr="00007B18">
        <w:rPr>
          <w:sz w:val="22"/>
          <w:szCs w:val="22"/>
        </w:rPr>
        <w:t>lis ne</w:t>
      </w:r>
      <w:r w:rsidR="00F37D3B" w:rsidRPr="00007B18">
        <w:rPr>
          <w:sz w:val="22"/>
          <w:szCs w:val="22"/>
        </w:rPr>
        <w:t>krolíz</w:t>
      </w:r>
      <w:r w:rsidRPr="00007B18">
        <w:rPr>
          <w:sz w:val="22"/>
          <w:szCs w:val="22"/>
        </w:rPr>
        <w:t>is</w:t>
      </w:r>
      <w:r w:rsidR="00A32125" w:rsidRPr="00007B18">
        <w:rPr>
          <w:sz w:val="22"/>
          <w:szCs w:val="22"/>
        </w:rPr>
        <w:t xml:space="preserve"> </w:t>
      </w:r>
      <w:r w:rsidRPr="00E37F3E">
        <w:rPr>
          <w:sz w:val="22"/>
          <w:szCs w:val="22"/>
        </w:rPr>
        <w:t>(TEN)</w:t>
      </w:r>
      <w:r w:rsidR="00885B86">
        <w:rPr>
          <w:sz w:val="22"/>
          <w:szCs w:val="22"/>
        </w:rPr>
        <w:t xml:space="preserve"> és akut generalizált exantémás pusztulózis (AGEP))</w:t>
      </w:r>
      <w:r w:rsidRPr="00E37F3E">
        <w:rPr>
          <w:sz w:val="22"/>
          <w:szCs w:val="22"/>
        </w:rPr>
        <w:t xml:space="preserve"> </w:t>
      </w:r>
      <w:r w:rsidRPr="00E37F3E">
        <w:rPr>
          <w:b/>
          <w:sz w:val="22"/>
          <w:szCs w:val="22"/>
        </w:rPr>
        <w:t>jelentettek</w:t>
      </w:r>
      <w:r w:rsidRPr="00E37F3E">
        <w:rPr>
          <w:sz w:val="22"/>
          <w:szCs w:val="22"/>
        </w:rPr>
        <w:t>.</w:t>
      </w:r>
      <w:r w:rsidR="00DA0453" w:rsidRPr="00E37F3E">
        <w:rPr>
          <w:sz w:val="22"/>
          <w:szCs w:val="22"/>
        </w:rPr>
        <w:t xml:space="preserve"> </w:t>
      </w:r>
      <w:r w:rsidR="000E1A95" w:rsidRPr="00E37F3E">
        <w:rPr>
          <w:sz w:val="22"/>
          <w:szCs w:val="22"/>
        </w:rPr>
        <w:t xml:space="preserve">A </w:t>
      </w:r>
      <w:r w:rsidR="00A32125" w:rsidRPr="00E37F3E">
        <w:rPr>
          <w:sz w:val="22"/>
          <w:szCs w:val="22"/>
        </w:rPr>
        <w:t>bőr</w:t>
      </w:r>
      <w:r w:rsidR="000E1A95" w:rsidRPr="00E37F3E">
        <w:rPr>
          <w:sz w:val="22"/>
          <w:szCs w:val="22"/>
        </w:rPr>
        <w:t xml:space="preserve">kiütések súlyosbodhatnak, és a bőr kiterjedt felhólyagosodásához, hámlásához vezethetnek. </w:t>
      </w:r>
      <w:r w:rsidR="007C5B85">
        <w:rPr>
          <w:sz w:val="22"/>
          <w:szCs w:val="22"/>
        </w:rPr>
        <w:t>Érdemes odafigyelni</w:t>
      </w:r>
      <w:r w:rsidR="002A3AF9">
        <w:rPr>
          <w:sz w:val="22"/>
          <w:szCs w:val="22"/>
        </w:rPr>
        <w:t>e</w:t>
      </w:r>
      <w:r w:rsidR="00EB5854" w:rsidRPr="00E37F3E">
        <w:rPr>
          <w:sz w:val="22"/>
          <w:szCs w:val="22"/>
        </w:rPr>
        <w:t xml:space="preserve"> a szájban, torokban, orrban és a genitáliákon megjelenő fekélyek</w:t>
      </w:r>
      <w:r w:rsidR="007C5B85">
        <w:rPr>
          <w:sz w:val="22"/>
          <w:szCs w:val="22"/>
        </w:rPr>
        <w:t>re, valamint a</w:t>
      </w:r>
      <w:r w:rsidR="007C5B85" w:rsidRPr="007C5B85">
        <w:rPr>
          <w:sz w:val="22"/>
          <w:szCs w:val="22"/>
        </w:rPr>
        <w:t xml:space="preserve"> </w:t>
      </w:r>
      <w:r w:rsidR="007C5B85" w:rsidRPr="00E37F3E">
        <w:rPr>
          <w:sz w:val="22"/>
          <w:szCs w:val="22"/>
        </w:rPr>
        <w:t>kötőhártya-gyulladás</w:t>
      </w:r>
      <w:r w:rsidR="007C5B85">
        <w:rPr>
          <w:sz w:val="22"/>
          <w:szCs w:val="22"/>
        </w:rPr>
        <w:t>ra</w:t>
      </w:r>
      <w:r w:rsidR="007C5B85" w:rsidRPr="00E37F3E">
        <w:rPr>
          <w:sz w:val="22"/>
          <w:szCs w:val="22"/>
        </w:rPr>
        <w:t xml:space="preserve"> (vörös és duzzadt szem)</w:t>
      </w:r>
      <w:r w:rsidR="007C5B85">
        <w:rPr>
          <w:sz w:val="22"/>
          <w:szCs w:val="22"/>
        </w:rPr>
        <w:t>.</w:t>
      </w:r>
      <w:r w:rsidR="00885B86" w:rsidRPr="00726016">
        <w:rPr>
          <w:sz w:val="22"/>
          <w:szCs w:val="22"/>
        </w:rPr>
        <w:t xml:space="preserve"> </w:t>
      </w:r>
      <w:r w:rsidR="00B91D3A">
        <w:rPr>
          <w:sz w:val="22"/>
          <w:szCs w:val="22"/>
        </w:rPr>
        <w:t>H</w:t>
      </w:r>
      <w:r w:rsidR="00885B86" w:rsidRPr="00726016">
        <w:rPr>
          <w:sz w:val="22"/>
          <w:szCs w:val="22"/>
        </w:rPr>
        <w:t xml:space="preserve">agyja abba a </w:t>
      </w:r>
      <w:r w:rsidR="00885B86">
        <w:rPr>
          <w:noProof/>
          <w:sz w:val="22"/>
          <w:szCs w:val="22"/>
        </w:rPr>
        <w:t>Sotret Neo</w:t>
      </w:r>
      <w:r w:rsidR="00885B86" w:rsidRPr="00144E27">
        <w:rPr>
          <w:noProof/>
          <w:sz w:val="22"/>
          <w:szCs w:val="22"/>
        </w:rPr>
        <w:t xml:space="preserve"> </w:t>
      </w:r>
      <w:r w:rsidR="00885B86" w:rsidRPr="00726016">
        <w:rPr>
          <w:sz w:val="22"/>
          <w:szCs w:val="22"/>
        </w:rPr>
        <w:t>szedését</w:t>
      </w:r>
      <w:r w:rsidR="00885B86">
        <w:rPr>
          <w:sz w:val="22"/>
          <w:szCs w:val="22"/>
        </w:rPr>
        <w:t xml:space="preserve"> </w:t>
      </w:r>
      <w:r w:rsidR="00885B86" w:rsidRPr="00726016">
        <w:rPr>
          <w:sz w:val="22"/>
          <w:szCs w:val="22"/>
        </w:rPr>
        <w:t xml:space="preserve">és </w:t>
      </w:r>
      <w:r w:rsidR="00B91D3A">
        <w:rPr>
          <w:sz w:val="22"/>
          <w:szCs w:val="22"/>
        </w:rPr>
        <w:t xml:space="preserve">azonnal </w:t>
      </w:r>
      <w:r w:rsidR="00885B86" w:rsidRPr="00726016">
        <w:rPr>
          <w:sz w:val="22"/>
          <w:szCs w:val="22"/>
        </w:rPr>
        <w:t>forduljon orvoshoz</w:t>
      </w:r>
      <w:r w:rsidR="00885B86">
        <w:rPr>
          <w:sz w:val="22"/>
          <w:szCs w:val="22"/>
        </w:rPr>
        <w:t>, a</w:t>
      </w:r>
      <w:r w:rsidR="00885B86" w:rsidRPr="00726016">
        <w:rPr>
          <w:sz w:val="22"/>
          <w:szCs w:val="22"/>
        </w:rPr>
        <w:t>mennyiben a 4. pontban leírt súlyos bőrreakciók bármely tünetét észleli</w:t>
      </w:r>
      <w:r w:rsidR="00885B86">
        <w:rPr>
          <w:sz w:val="22"/>
          <w:szCs w:val="22"/>
        </w:rPr>
        <w:t>.</w:t>
      </w:r>
    </w:p>
    <w:p w14:paraId="0C6566CD" w14:textId="77777777" w:rsidR="000E1A95" w:rsidRPr="00EB5854" w:rsidRDefault="000E1A95" w:rsidP="008825D0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EB5854">
        <w:rPr>
          <w:b/>
          <w:sz w:val="22"/>
          <w:szCs w:val="22"/>
        </w:rPr>
        <w:t xml:space="preserve">A </w:t>
      </w:r>
      <w:r w:rsidR="00EE4F4B" w:rsidRPr="00EB5854">
        <w:rPr>
          <w:b/>
          <w:sz w:val="22"/>
          <w:szCs w:val="22"/>
        </w:rPr>
        <w:t>Sotret Neo</w:t>
      </w:r>
      <w:r w:rsidRPr="00EB5854">
        <w:rPr>
          <w:b/>
          <w:sz w:val="22"/>
          <w:szCs w:val="22"/>
        </w:rPr>
        <w:t xml:space="preserve"> </w:t>
      </w:r>
      <w:r w:rsidR="00FA308D" w:rsidRPr="00EB5854">
        <w:rPr>
          <w:b/>
          <w:sz w:val="22"/>
          <w:szCs w:val="22"/>
        </w:rPr>
        <w:t>ritkán</w:t>
      </w:r>
      <w:r w:rsidRPr="00EB5854">
        <w:rPr>
          <w:b/>
          <w:sz w:val="22"/>
          <w:szCs w:val="22"/>
        </w:rPr>
        <w:t xml:space="preserve"> súlyos allergiás reakciót válthat ki</w:t>
      </w:r>
      <w:r w:rsidRPr="00EB5854">
        <w:rPr>
          <w:sz w:val="22"/>
          <w:szCs w:val="22"/>
        </w:rPr>
        <w:t>, mely érintheti a bőrt ekcéma, csalánkiütés, véraláfutás</w:t>
      </w:r>
      <w:r w:rsidR="00DB1684" w:rsidRPr="00EB5854">
        <w:rPr>
          <w:sz w:val="22"/>
          <w:szCs w:val="22"/>
        </w:rPr>
        <w:t xml:space="preserve"> vagy a karokon, lábakon megjelenő vörös foltok </w:t>
      </w:r>
      <w:r w:rsidRPr="00EB5854">
        <w:rPr>
          <w:sz w:val="22"/>
          <w:szCs w:val="22"/>
        </w:rPr>
        <w:t>formájában</w:t>
      </w:r>
      <w:r w:rsidR="00DB1684" w:rsidRPr="00EB5854">
        <w:rPr>
          <w:sz w:val="22"/>
          <w:szCs w:val="22"/>
        </w:rPr>
        <w:t>. Amennyiben Önnél allergiás reakció al</w:t>
      </w:r>
      <w:r w:rsidR="00335E93" w:rsidRPr="00EB5854">
        <w:rPr>
          <w:sz w:val="22"/>
          <w:szCs w:val="22"/>
        </w:rPr>
        <w:t>akul ki, hagyja abba a Sotret Neo</w:t>
      </w:r>
      <w:r w:rsidR="00DB1684" w:rsidRPr="00EB5854">
        <w:rPr>
          <w:sz w:val="22"/>
          <w:szCs w:val="22"/>
        </w:rPr>
        <w:t xml:space="preserve"> alkalmazását, azonnal forduljon orvoshoz, és mondja el neki, hogy Ön ezt a gyógyszert szedi.</w:t>
      </w:r>
    </w:p>
    <w:p w14:paraId="29256EB6" w14:textId="77777777" w:rsidR="00DB1684" w:rsidRPr="00144E27" w:rsidRDefault="00DB1684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 xml:space="preserve">Az intenzív </w:t>
      </w:r>
      <w:r w:rsidR="001F5050" w:rsidRPr="00144E27">
        <w:rPr>
          <w:b/>
          <w:sz w:val="22"/>
          <w:szCs w:val="22"/>
        </w:rPr>
        <w:t xml:space="preserve">testedzést és </w:t>
      </w:r>
      <w:r w:rsidRPr="00144E27">
        <w:rPr>
          <w:b/>
          <w:sz w:val="22"/>
          <w:szCs w:val="22"/>
        </w:rPr>
        <w:t>fizikai aktivitást csökkenteni kell.</w:t>
      </w:r>
      <w:r w:rsidR="00335E93">
        <w:rPr>
          <w:sz w:val="22"/>
          <w:szCs w:val="22"/>
        </w:rPr>
        <w:t xml:space="preserve"> A Sotret Neo</w:t>
      </w:r>
      <w:r w:rsidRPr="00144E27">
        <w:rPr>
          <w:sz w:val="22"/>
          <w:szCs w:val="22"/>
        </w:rPr>
        <w:t xml:space="preserve"> izom- és ízületi fájdalmat okozhat, különösen </w:t>
      </w:r>
      <w:r w:rsidR="004D6C3D" w:rsidRPr="00144E27">
        <w:rPr>
          <w:sz w:val="22"/>
          <w:szCs w:val="22"/>
        </w:rPr>
        <w:t xml:space="preserve">erőteljes testmozgást végző </w:t>
      </w:r>
      <w:r w:rsidRPr="00144E27">
        <w:rPr>
          <w:sz w:val="22"/>
          <w:szCs w:val="22"/>
        </w:rPr>
        <w:t>gyermekeknél és tizenéveseknél.</w:t>
      </w:r>
    </w:p>
    <w:p w14:paraId="1C15045A" w14:textId="77777777" w:rsidR="00DB1684" w:rsidRPr="00144E27" w:rsidRDefault="004310CB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A Sotret Neo</w:t>
      </w:r>
      <w:r w:rsidR="004D6C3D" w:rsidRPr="00144E27">
        <w:rPr>
          <w:b/>
          <w:sz w:val="22"/>
          <w:szCs w:val="22"/>
        </w:rPr>
        <w:t xml:space="preserve"> szedése alatt </w:t>
      </w:r>
      <w:r w:rsidR="00357C13" w:rsidRPr="00B1174A">
        <w:rPr>
          <w:b/>
          <w:sz w:val="22"/>
          <w:szCs w:val="22"/>
        </w:rPr>
        <w:t xml:space="preserve">előfordult </w:t>
      </w:r>
      <w:r w:rsidR="004D6C3D" w:rsidRPr="00144E27">
        <w:rPr>
          <w:b/>
          <w:sz w:val="22"/>
          <w:szCs w:val="22"/>
        </w:rPr>
        <w:t>gyulladásos bélbetegség</w:t>
      </w:r>
      <w:r w:rsidR="004D6C3D" w:rsidRPr="00B1174A">
        <w:rPr>
          <w:sz w:val="22"/>
          <w:szCs w:val="22"/>
        </w:rPr>
        <w:t>. Amennyiben önnek súlyos, véres hasmenése van</w:t>
      </w:r>
      <w:r w:rsidR="004D6C3D" w:rsidRPr="00EB2EF6">
        <w:rPr>
          <w:sz w:val="22"/>
          <w:szCs w:val="22"/>
        </w:rPr>
        <w:t xml:space="preserve"> gyomor-bélrendszeri betegség előzménye nélkül</w:t>
      </w:r>
      <w:r w:rsidR="00357C13" w:rsidRPr="00EB2EF6">
        <w:rPr>
          <w:sz w:val="22"/>
          <w:szCs w:val="22"/>
        </w:rPr>
        <w:t xml:space="preserve">, </w:t>
      </w:r>
      <w:r w:rsidR="00BB0CDC">
        <w:rPr>
          <w:sz w:val="22"/>
          <w:szCs w:val="22"/>
        </w:rPr>
        <w:t xml:space="preserve">az </w:t>
      </w:r>
      <w:r w:rsidR="00357C13" w:rsidRPr="00EB2EF6">
        <w:rPr>
          <w:sz w:val="22"/>
          <w:szCs w:val="22"/>
        </w:rPr>
        <w:t xml:space="preserve">orvosa </w:t>
      </w:r>
      <w:r w:rsidR="00464BE3">
        <w:rPr>
          <w:sz w:val="22"/>
          <w:szCs w:val="22"/>
        </w:rPr>
        <w:t>le fogja állítani a Sotret Neo</w:t>
      </w:r>
      <w:r w:rsidR="00357C13" w:rsidRPr="00144E27">
        <w:rPr>
          <w:sz w:val="22"/>
          <w:szCs w:val="22"/>
        </w:rPr>
        <w:t xml:space="preserve"> kezelését.</w:t>
      </w:r>
    </w:p>
    <w:p w14:paraId="6D54A811" w14:textId="2FFA575D" w:rsidR="00357C13" w:rsidRDefault="00357C13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 xml:space="preserve">A </w:t>
      </w:r>
      <w:r w:rsidR="00506F4A">
        <w:rPr>
          <w:b/>
          <w:sz w:val="22"/>
          <w:szCs w:val="22"/>
        </w:rPr>
        <w:t>Sotret Neo</w:t>
      </w:r>
      <w:r w:rsidRPr="00144E27">
        <w:rPr>
          <w:b/>
          <w:sz w:val="22"/>
          <w:szCs w:val="22"/>
        </w:rPr>
        <w:t xml:space="preserve"> </w:t>
      </w:r>
      <w:r w:rsidR="001F6E56" w:rsidRPr="00144E27">
        <w:rPr>
          <w:b/>
          <w:sz w:val="22"/>
          <w:szCs w:val="22"/>
        </w:rPr>
        <w:t>szemszárazságot, kontaktlencse intol</w:t>
      </w:r>
      <w:r w:rsidR="008D681A" w:rsidRPr="00144E27">
        <w:rPr>
          <w:b/>
          <w:sz w:val="22"/>
          <w:szCs w:val="22"/>
        </w:rPr>
        <w:t>e</w:t>
      </w:r>
      <w:r w:rsidR="001F6E56" w:rsidRPr="00144E27">
        <w:rPr>
          <w:b/>
          <w:sz w:val="22"/>
          <w:szCs w:val="22"/>
        </w:rPr>
        <w:t>r</w:t>
      </w:r>
      <w:r w:rsidR="008D681A" w:rsidRPr="00144E27">
        <w:rPr>
          <w:b/>
          <w:sz w:val="22"/>
          <w:szCs w:val="22"/>
        </w:rPr>
        <w:t>a</w:t>
      </w:r>
      <w:r w:rsidR="001F6E56" w:rsidRPr="00144E27">
        <w:rPr>
          <w:b/>
          <w:sz w:val="22"/>
          <w:szCs w:val="22"/>
        </w:rPr>
        <w:t>nciát</w:t>
      </w:r>
      <w:r w:rsidR="00533A09" w:rsidRPr="00144E27">
        <w:rPr>
          <w:b/>
          <w:sz w:val="22"/>
          <w:szCs w:val="22"/>
        </w:rPr>
        <w:t xml:space="preserve"> </w:t>
      </w:r>
      <w:r w:rsidR="001F6E56" w:rsidRPr="00144E27">
        <w:rPr>
          <w:b/>
          <w:sz w:val="22"/>
          <w:szCs w:val="22"/>
        </w:rPr>
        <w:t>és látásproblémákat - beleértve a csökkent éjszakai látást</w:t>
      </w:r>
      <w:r w:rsidR="00BB0CDC">
        <w:rPr>
          <w:b/>
          <w:sz w:val="22"/>
          <w:szCs w:val="22"/>
        </w:rPr>
        <w:t xml:space="preserve"> is</w:t>
      </w:r>
      <w:r w:rsidR="001F6E56" w:rsidRPr="00144E27">
        <w:rPr>
          <w:b/>
          <w:sz w:val="22"/>
          <w:szCs w:val="22"/>
        </w:rPr>
        <w:t xml:space="preserve"> – okozhat.</w:t>
      </w:r>
      <w:r w:rsidR="00F1650D">
        <w:rPr>
          <w:b/>
          <w:sz w:val="22"/>
          <w:szCs w:val="22"/>
        </w:rPr>
        <w:t xml:space="preserve"> </w:t>
      </w:r>
      <w:r w:rsidR="00F1650D" w:rsidRPr="00A466B1">
        <w:rPr>
          <w:bCs/>
          <w:sz w:val="22"/>
          <w:szCs w:val="22"/>
        </w:rPr>
        <w:t>Beszámoltak olyan esetekről, amikor a szemszárazság nem múl</w:t>
      </w:r>
      <w:r w:rsidR="000B3BCA">
        <w:rPr>
          <w:bCs/>
          <w:sz w:val="22"/>
          <w:szCs w:val="22"/>
        </w:rPr>
        <w:t>t</w:t>
      </w:r>
      <w:r w:rsidR="00F1650D" w:rsidRPr="00A466B1">
        <w:rPr>
          <w:bCs/>
          <w:sz w:val="22"/>
          <w:szCs w:val="22"/>
        </w:rPr>
        <w:t xml:space="preserve"> el a kezelés abbahagyása után.</w:t>
      </w:r>
      <w:r w:rsidR="001F6E56" w:rsidRPr="00144E27">
        <w:rPr>
          <w:b/>
          <w:sz w:val="22"/>
          <w:szCs w:val="22"/>
        </w:rPr>
        <w:t xml:space="preserve"> </w:t>
      </w:r>
      <w:r w:rsidR="001F6E56" w:rsidRPr="00144E27">
        <w:rPr>
          <w:sz w:val="22"/>
          <w:szCs w:val="22"/>
        </w:rPr>
        <w:t>Tájékoztassa kezelőorvosát, ha ezen tünetek bármelyikét tapasztalja</w:t>
      </w:r>
      <w:r w:rsidR="001F6E56" w:rsidRPr="00B1174A">
        <w:rPr>
          <w:sz w:val="22"/>
          <w:szCs w:val="22"/>
        </w:rPr>
        <w:t xml:space="preserve">. Kezelőorvosa szemnedvesítő kenőcs </w:t>
      </w:r>
      <w:r w:rsidR="00533A09" w:rsidRPr="00B1174A">
        <w:rPr>
          <w:sz w:val="22"/>
          <w:szCs w:val="22"/>
        </w:rPr>
        <w:t xml:space="preserve">vagy műkönny </w:t>
      </w:r>
      <w:r w:rsidR="001F6E56" w:rsidRPr="00B1174A">
        <w:rPr>
          <w:sz w:val="22"/>
          <w:szCs w:val="22"/>
        </w:rPr>
        <w:t>alkalmazását javasolhatja</w:t>
      </w:r>
      <w:r w:rsidR="00533A09" w:rsidRPr="00B1174A">
        <w:rPr>
          <w:sz w:val="22"/>
          <w:szCs w:val="22"/>
        </w:rPr>
        <w:t xml:space="preserve"> Önnek. Amenny</w:t>
      </w:r>
      <w:r w:rsidR="00AF07F5">
        <w:rPr>
          <w:sz w:val="22"/>
          <w:szCs w:val="22"/>
        </w:rPr>
        <w:t>i</w:t>
      </w:r>
      <w:r w:rsidR="00533A09" w:rsidRPr="00B1174A">
        <w:rPr>
          <w:sz w:val="22"/>
          <w:szCs w:val="22"/>
        </w:rPr>
        <w:t xml:space="preserve">ben </w:t>
      </w:r>
      <w:r w:rsidR="00533A09" w:rsidRPr="00EB2EF6">
        <w:rPr>
          <w:sz w:val="22"/>
          <w:szCs w:val="22"/>
        </w:rPr>
        <w:t>Ön kontaktlencsét használ, és kontaktlencse intol</w:t>
      </w:r>
      <w:r w:rsidR="008D681A" w:rsidRPr="00EB2EF6">
        <w:rPr>
          <w:sz w:val="22"/>
          <w:szCs w:val="22"/>
        </w:rPr>
        <w:t>e</w:t>
      </w:r>
      <w:r w:rsidR="00533A09" w:rsidRPr="00144E27">
        <w:rPr>
          <w:sz w:val="22"/>
          <w:szCs w:val="22"/>
        </w:rPr>
        <w:t>r</w:t>
      </w:r>
      <w:r w:rsidR="008D681A" w:rsidRPr="00144E27">
        <w:rPr>
          <w:sz w:val="22"/>
          <w:szCs w:val="22"/>
        </w:rPr>
        <w:t>a</w:t>
      </w:r>
      <w:r w:rsidR="00533A09" w:rsidRPr="00144E27">
        <w:rPr>
          <w:sz w:val="22"/>
          <w:szCs w:val="22"/>
        </w:rPr>
        <w:t xml:space="preserve">nciája alakul ki, kezelőorvosa a kezelés idejére szemüveg viselését javasolhatja. Ha Önnél látásprobléma jelentkezik, kezelőorvosa szakorvoshoz irányíthatja Önt, és a </w:t>
      </w:r>
      <w:r w:rsidR="000432B6">
        <w:rPr>
          <w:sz w:val="22"/>
          <w:szCs w:val="22"/>
        </w:rPr>
        <w:t>Sotret Neo</w:t>
      </w:r>
      <w:r w:rsidR="00533A09" w:rsidRPr="00144E27">
        <w:rPr>
          <w:sz w:val="22"/>
          <w:szCs w:val="22"/>
        </w:rPr>
        <w:t xml:space="preserve"> abbahagyását javasolhatja.</w:t>
      </w:r>
    </w:p>
    <w:p w14:paraId="63C076EE" w14:textId="77777777" w:rsidR="00F1650D" w:rsidRPr="000B3BCA" w:rsidRDefault="00F1650D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A466B1">
        <w:rPr>
          <w:b/>
          <w:bCs/>
          <w:sz w:val="22"/>
          <w:szCs w:val="22"/>
        </w:rPr>
        <w:t xml:space="preserve">Beszéljen kezelőorvosával, ha a </w:t>
      </w:r>
      <w:r>
        <w:rPr>
          <w:b/>
          <w:bCs/>
          <w:sz w:val="22"/>
          <w:szCs w:val="22"/>
        </w:rPr>
        <w:t>Sotret Neo</w:t>
      </w:r>
      <w:r w:rsidR="000B3BCA">
        <w:rPr>
          <w:b/>
          <w:bCs/>
          <w:sz w:val="22"/>
          <w:szCs w:val="22"/>
        </w:rPr>
        <w:t>-</w:t>
      </w:r>
      <w:r w:rsidRPr="00A466B1">
        <w:rPr>
          <w:b/>
          <w:bCs/>
          <w:sz w:val="22"/>
          <w:szCs w:val="22"/>
        </w:rPr>
        <w:t xml:space="preserve">kezelés során tartós fájdalmat tapasztal </w:t>
      </w:r>
      <w:r w:rsidR="000B3BCA">
        <w:rPr>
          <w:b/>
          <w:bCs/>
          <w:sz w:val="22"/>
          <w:szCs w:val="22"/>
        </w:rPr>
        <w:t>a deréktájon vagy fenéktájon</w:t>
      </w:r>
      <w:r w:rsidRPr="00A466B1">
        <w:rPr>
          <w:b/>
          <w:bCs/>
          <w:sz w:val="22"/>
          <w:szCs w:val="22"/>
        </w:rPr>
        <w:t>.</w:t>
      </w:r>
      <w:r w:rsidRPr="00F1650D">
        <w:rPr>
          <w:sz w:val="22"/>
          <w:szCs w:val="22"/>
        </w:rPr>
        <w:t xml:space="preserve"> Ezek a tünetek a s</w:t>
      </w:r>
      <w:r w:rsidR="000B3BCA">
        <w:rPr>
          <w:sz w:val="22"/>
          <w:szCs w:val="22"/>
        </w:rPr>
        <w:t>z</w:t>
      </w:r>
      <w:r w:rsidRPr="00F1650D">
        <w:rPr>
          <w:sz w:val="22"/>
          <w:szCs w:val="22"/>
        </w:rPr>
        <w:t>a</w:t>
      </w:r>
      <w:r w:rsidR="000B3BCA">
        <w:rPr>
          <w:sz w:val="22"/>
          <w:szCs w:val="22"/>
        </w:rPr>
        <w:t>k</w:t>
      </w:r>
      <w:r w:rsidRPr="00F1650D">
        <w:rPr>
          <w:sz w:val="22"/>
          <w:szCs w:val="22"/>
        </w:rPr>
        <w:t>roil</w:t>
      </w:r>
      <w:r w:rsidR="000B3BCA">
        <w:rPr>
          <w:sz w:val="22"/>
          <w:szCs w:val="22"/>
        </w:rPr>
        <w:t>e</w:t>
      </w:r>
      <w:r w:rsidRPr="00F1650D">
        <w:rPr>
          <w:sz w:val="22"/>
          <w:szCs w:val="22"/>
        </w:rPr>
        <w:t>itis</w:t>
      </w:r>
      <w:r w:rsidR="000B3BCA">
        <w:rPr>
          <w:sz w:val="22"/>
          <w:szCs w:val="22"/>
        </w:rPr>
        <w:t>z</w:t>
      </w:r>
      <w:r w:rsidRPr="00F1650D">
        <w:rPr>
          <w:sz w:val="22"/>
          <w:szCs w:val="22"/>
        </w:rPr>
        <w:t xml:space="preserve">, egyfajta gyulladásos </w:t>
      </w:r>
      <w:r w:rsidR="000B3BCA">
        <w:rPr>
          <w:sz w:val="22"/>
          <w:szCs w:val="22"/>
        </w:rPr>
        <w:t>derék</w:t>
      </w:r>
      <w:r w:rsidRPr="00F1650D">
        <w:rPr>
          <w:sz w:val="22"/>
          <w:szCs w:val="22"/>
        </w:rPr>
        <w:t xml:space="preserve">fájás jelei lehetnek. Kezelőorvosa leállíthatja </w:t>
      </w:r>
      <w:r>
        <w:rPr>
          <w:sz w:val="22"/>
          <w:szCs w:val="22"/>
        </w:rPr>
        <w:t>a Sotret Neo</w:t>
      </w:r>
      <w:r w:rsidR="000B3BCA">
        <w:rPr>
          <w:sz w:val="22"/>
          <w:szCs w:val="22"/>
        </w:rPr>
        <w:t>-</w:t>
      </w:r>
      <w:r w:rsidRPr="00F1650D">
        <w:rPr>
          <w:sz w:val="22"/>
          <w:szCs w:val="22"/>
        </w:rPr>
        <w:t xml:space="preserve">kezelést, és szakorvoshoz küldheti Önt </w:t>
      </w:r>
      <w:r w:rsidR="000B3BCA">
        <w:rPr>
          <w:sz w:val="22"/>
          <w:szCs w:val="22"/>
        </w:rPr>
        <w:t xml:space="preserve">a </w:t>
      </w:r>
      <w:r w:rsidRPr="000B3BCA">
        <w:rPr>
          <w:sz w:val="22"/>
          <w:szCs w:val="22"/>
        </w:rPr>
        <w:t xml:space="preserve">gyulladásos </w:t>
      </w:r>
      <w:r w:rsidR="000B3BCA" w:rsidRPr="000B3BCA">
        <w:rPr>
          <w:sz w:val="22"/>
          <w:szCs w:val="22"/>
        </w:rPr>
        <w:t>derék</w:t>
      </w:r>
      <w:r w:rsidRPr="000B3BCA">
        <w:rPr>
          <w:sz w:val="22"/>
          <w:szCs w:val="22"/>
        </w:rPr>
        <w:t xml:space="preserve">fájás kezelésére. További vizsgálatokra </w:t>
      </w:r>
      <w:r w:rsidR="000B3BCA" w:rsidRPr="00A466B1">
        <w:rPr>
          <w:bCs/>
          <w:sz w:val="22"/>
          <w:szCs w:val="22"/>
        </w:rPr>
        <w:t>is szükség lehet, beleértve a képalkotó módszereket, például az MR-vizsgálatot</w:t>
      </w:r>
      <w:r w:rsidRPr="000B3BCA">
        <w:rPr>
          <w:sz w:val="22"/>
          <w:szCs w:val="22"/>
        </w:rPr>
        <w:t>.</w:t>
      </w:r>
    </w:p>
    <w:p w14:paraId="699F71E2" w14:textId="77777777" w:rsidR="00533A09" w:rsidRPr="00144E27" w:rsidRDefault="00533A09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144E27">
        <w:rPr>
          <w:b/>
          <w:color w:val="333333"/>
          <w:sz w:val="22"/>
          <w:szCs w:val="22"/>
        </w:rPr>
        <w:t xml:space="preserve">A </w:t>
      </w:r>
      <w:r w:rsidR="00BD6F26">
        <w:rPr>
          <w:b/>
          <w:color w:val="333333"/>
          <w:sz w:val="22"/>
          <w:szCs w:val="22"/>
        </w:rPr>
        <w:t>Sotret Neo</w:t>
      </w:r>
      <w:r w:rsidRPr="00144E27">
        <w:rPr>
          <w:b/>
          <w:color w:val="333333"/>
          <w:sz w:val="22"/>
          <w:szCs w:val="22"/>
        </w:rPr>
        <w:t xml:space="preserve"> szedése során</w:t>
      </w:r>
      <w:r w:rsidR="00BB0CDC">
        <w:rPr>
          <w:b/>
          <w:color w:val="333333"/>
          <w:sz w:val="22"/>
          <w:szCs w:val="22"/>
        </w:rPr>
        <w:t>,</w:t>
      </w:r>
      <w:r w:rsidRPr="00144E27">
        <w:rPr>
          <w:b/>
          <w:color w:val="333333"/>
          <w:sz w:val="22"/>
          <w:szCs w:val="22"/>
        </w:rPr>
        <w:t xml:space="preserve"> </w:t>
      </w:r>
      <w:r w:rsidRPr="00144E27">
        <w:rPr>
          <w:color w:val="333333"/>
          <w:sz w:val="22"/>
          <w:szCs w:val="22"/>
        </w:rPr>
        <w:t>valamint né</w:t>
      </w:r>
      <w:r w:rsidR="00BD6F26">
        <w:rPr>
          <w:color w:val="333333"/>
          <w:sz w:val="22"/>
          <w:szCs w:val="22"/>
        </w:rPr>
        <w:t>hány esetben, amikor a Sotret Neo</w:t>
      </w:r>
      <w:r w:rsidRPr="00144E27">
        <w:rPr>
          <w:color w:val="333333"/>
          <w:sz w:val="22"/>
          <w:szCs w:val="22"/>
        </w:rPr>
        <w:t>-t tetraciklinekkel (</w:t>
      </w:r>
      <w:r w:rsidR="00903A37" w:rsidRPr="00B1174A">
        <w:rPr>
          <w:sz w:val="22"/>
          <w:szCs w:val="22"/>
        </w:rPr>
        <w:t>bizonyos antibiotikum csoport</w:t>
      </w:r>
      <w:r w:rsidRPr="00144E27">
        <w:rPr>
          <w:color w:val="333333"/>
          <w:sz w:val="22"/>
          <w:szCs w:val="22"/>
        </w:rPr>
        <w:t>) adták együtt</w:t>
      </w:r>
      <w:r w:rsidR="00E63ABB" w:rsidRPr="00B1174A">
        <w:rPr>
          <w:b/>
          <w:color w:val="333333"/>
          <w:sz w:val="22"/>
          <w:szCs w:val="22"/>
        </w:rPr>
        <w:t xml:space="preserve">, </w:t>
      </w:r>
      <w:r w:rsidRPr="00144E27">
        <w:rPr>
          <w:b/>
          <w:color w:val="333333"/>
          <w:sz w:val="22"/>
          <w:szCs w:val="22"/>
        </w:rPr>
        <w:t xml:space="preserve">jóindulatú </w:t>
      </w:r>
      <w:r w:rsidR="008D681A" w:rsidRPr="00B1174A">
        <w:rPr>
          <w:b/>
          <w:color w:val="333333"/>
          <w:sz w:val="22"/>
          <w:szCs w:val="22"/>
        </w:rPr>
        <w:t>koponyaűri</w:t>
      </w:r>
      <w:r w:rsidRPr="00144E27">
        <w:rPr>
          <w:b/>
          <w:color w:val="333333"/>
          <w:sz w:val="22"/>
          <w:szCs w:val="22"/>
        </w:rPr>
        <w:t xml:space="preserve"> nyomásfokozódás (benignus intrakraniális hipertenzió) fordult elő</w:t>
      </w:r>
      <w:r w:rsidR="00E63ABB" w:rsidRPr="00B1174A">
        <w:rPr>
          <w:b/>
          <w:color w:val="333333"/>
          <w:sz w:val="22"/>
          <w:szCs w:val="22"/>
        </w:rPr>
        <w:t xml:space="preserve">. </w:t>
      </w:r>
      <w:r w:rsidR="00BD6F26">
        <w:rPr>
          <w:color w:val="333333"/>
          <w:sz w:val="22"/>
          <w:szCs w:val="22"/>
        </w:rPr>
        <w:t>Hagyja abba a Sotret Neo</w:t>
      </w:r>
      <w:r w:rsidR="00E63ABB" w:rsidRPr="00144E27">
        <w:rPr>
          <w:color w:val="333333"/>
          <w:sz w:val="22"/>
          <w:szCs w:val="22"/>
        </w:rPr>
        <w:t xml:space="preserve"> szedését, és azonnal kérje ki kezelőorvosa tanácsát</w:t>
      </w:r>
      <w:r w:rsidR="00E63ABB" w:rsidRPr="00B1174A">
        <w:rPr>
          <w:color w:val="333333"/>
          <w:sz w:val="22"/>
          <w:szCs w:val="22"/>
        </w:rPr>
        <w:t xml:space="preserve">, ha a következő tüneteket tapasztalja: fejfájás, hányinger, hányás és látászavarok. </w:t>
      </w:r>
      <w:r w:rsidR="00BB0CDC">
        <w:rPr>
          <w:sz w:val="22"/>
          <w:szCs w:val="22"/>
        </w:rPr>
        <w:t>A k</w:t>
      </w:r>
      <w:r w:rsidR="00E63ABB" w:rsidRPr="00B1174A">
        <w:rPr>
          <w:sz w:val="22"/>
          <w:szCs w:val="22"/>
        </w:rPr>
        <w:t>ezelőorvosa szakorvoshoz irányíthatja Önt</w:t>
      </w:r>
      <w:r w:rsidR="007A36C4" w:rsidRPr="00B1174A">
        <w:rPr>
          <w:sz w:val="22"/>
          <w:szCs w:val="22"/>
        </w:rPr>
        <w:t xml:space="preserve"> </w:t>
      </w:r>
      <w:r w:rsidR="004654EA" w:rsidRPr="00B1174A">
        <w:rPr>
          <w:sz w:val="22"/>
          <w:szCs w:val="22"/>
        </w:rPr>
        <w:t xml:space="preserve">a </w:t>
      </w:r>
      <w:r w:rsidR="004654EA" w:rsidRPr="00144E27">
        <w:rPr>
          <w:color w:val="333333"/>
          <w:sz w:val="22"/>
          <w:szCs w:val="22"/>
        </w:rPr>
        <w:t>szemek látóidegfő</w:t>
      </w:r>
      <w:r w:rsidR="004654EA" w:rsidRPr="00BF7B85">
        <w:rPr>
          <w:sz w:val="22"/>
          <w:szCs w:val="22"/>
        </w:rPr>
        <w:t xml:space="preserve"> duzzanat</w:t>
      </w:r>
      <w:r w:rsidR="00201EE6" w:rsidRPr="00BF7B85">
        <w:rPr>
          <w:sz w:val="22"/>
          <w:szCs w:val="22"/>
        </w:rPr>
        <w:t>ának</w:t>
      </w:r>
      <w:r w:rsidR="004654EA" w:rsidRPr="00BF7B85">
        <w:rPr>
          <w:sz w:val="22"/>
          <w:szCs w:val="22"/>
        </w:rPr>
        <w:t xml:space="preserve"> ellenőrzése céljából </w:t>
      </w:r>
      <w:r w:rsidR="008D681A" w:rsidRPr="00BF7B85">
        <w:rPr>
          <w:sz w:val="22"/>
          <w:szCs w:val="22"/>
        </w:rPr>
        <w:t>(papilla</w:t>
      </w:r>
      <w:r w:rsidR="00201EE6" w:rsidRPr="00BF7B85">
        <w:rPr>
          <w:sz w:val="22"/>
          <w:szCs w:val="22"/>
        </w:rPr>
        <w:t>ödé</w:t>
      </w:r>
      <w:r w:rsidR="007A36C4" w:rsidRPr="00BF7B85">
        <w:rPr>
          <w:sz w:val="22"/>
          <w:szCs w:val="22"/>
        </w:rPr>
        <w:t>ma).</w:t>
      </w:r>
    </w:p>
    <w:p w14:paraId="24E0DABF" w14:textId="77777777" w:rsidR="007A36C4" w:rsidRPr="00144E27" w:rsidRDefault="009B4CC4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A Sotret Neo</w:t>
      </w:r>
      <w:r w:rsidR="007A36C4" w:rsidRPr="00B1174A">
        <w:rPr>
          <w:b/>
          <w:sz w:val="22"/>
          <w:szCs w:val="22"/>
        </w:rPr>
        <w:t xml:space="preserve"> emelheti bizonyos májenzimek szintjét.</w:t>
      </w:r>
      <w:r w:rsidR="007A36C4" w:rsidRPr="00B1174A">
        <w:rPr>
          <w:sz w:val="22"/>
          <w:szCs w:val="22"/>
        </w:rPr>
        <w:t xml:space="preserve"> Az orvos rendszeresen vérvizsgálatot végeztet, hogy ellenő</w:t>
      </w:r>
      <w:r w:rsidR="007A36C4" w:rsidRPr="00EB2EF6">
        <w:rPr>
          <w:sz w:val="22"/>
          <w:szCs w:val="22"/>
        </w:rPr>
        <w:t>rizze a</w:t>
      </w:r>
      <w:r w:rsidR="00DE74C9">
        <w:rPr>
          <w:sz w:val="22"/>
          <w:szCs w:val="22"/>
        </w:rPr>
        <w:t xml:space="preserve"> májenzimek szintjét a Sotret Neo</w:t>
      </w:r>
      <w:r w:rsidR="007A36C4" w:rsidRPr="00EB2EF6">
        <w:rPr>
          <w:sz w:val="22"/>
          <w:szCs w:val="22"/>
        </w:rPr>
        <w:t xml:space="preserve"> kezelés megkezdése előtt</w:t>
      </w:r>
      <w:r w:rsidR="00BB0CDC">
        <w:rPr>
          <w:sz w:val="22"/>
          <w:szCs w:val="22"/>
        </w:rPr>
        <w:t>,</w:t>
      </w:r>
      <w:r w:rsidR="007A36C4" w:rsidRPr="00EB2EF6">
        <w:rPr>
          <w:sz w:val="22"/>
          <w:szCs w:val="22"/>
        </w:rPr>
        <w:t xml:space="preserve"> a kezelés alatt és a kezelés befejezése után. Ha a magasabb májenzim szintek tartósan fennállnak, az orvos csökkentheti a gyógyszer adagját, d</w:t>
      </w:r>
      <w:r w:rsidR="00DE74C9">
        <w:rPr>
          <w:sz w:val="22"/>
          <w:szCs w:val="22"/>
        </w:rPr>
        <w:t>e meg is szakíthatja a Sotret Neo</w:t>
      </w:r>
      <w:r w:rsidR="007A36C4" w:rsidRPr="00EB2EF6">
        <w:rPr>
          <w:sz w:val="22"/>
          <w:szCs w:val="22"/>
        </w:rPr>
        <w:t xml:space="preserve"> kezelést.</w:t>
      </w:r>
    </w:p>
    <w:p w14:paraId="61349D96" w14:textId="77777777" w:rsidR="001A38B1" w:rsidRPr="00144E27" w:rsidRDefault="00DE74C9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A Sotret Neo</w:t>
      </w:r>
      <w:r w:rsidR="00A042E2" w:rsidRPr="00144E27">
        <w:rPr>
          <w:b/>
          <w:sz w:val="22"/>
          <w:szCs w:val="22"/>
        </w:rPr>
        <w:t xml:space="preserve"> gyakran emeli </w:t>
      </w:r>
      <w:r w:rsidR="00DE45DD" w:rsidRPr="00144E27">
        <w:rPr>
          <w:b/>
          <w:sz w:val="22"/>
          <w:szCs w:val="22"/>
        </w:rPr>
        <w:t>a vérzsír</w:t>
      </w:r>
      <w:r w:rsidR="00A042E2" w:rsidRPr="00144E27">
        <w:rPr>
          <w:b/>
          <w:sz w:val="22"/>
          <w:szCs w:val="22"/>
        </w:rPr>
        <w:t xml:space="preserve">ok, </w:t>
      </w:r>
      <w:r w:rsidR="00A042E2" w:rsidRPr="00144E27">
        <w:rPr>
          <w:sz w:val="22"/>
          <w:szCs w:val="22"/>
        </w:rPr>
        <w:t xml:space="preserve">mint a </w:t>
      </w:r>
      <w:r w:rsidR="00DE45DD" w:rsidRPr="00144E27">
        <w:rPr>
          <w:sz w:val="22"/>
          <w:szCs w:val="22"/>
        </w:rPr>
        <w:t>triglicerid, vagy koleszterin</w:t>
      </w:r>
      <w:r w:rsidR="00A042E2" w:rsidRPr="00144E27">
        <w:rPr>
          <w:sz w:val="22"/>
          <w:szCs w:val="22"/>
        </w:rPr>
        <w:t xml:space="preserve"> szintjét</w:t>
      </w:r>
      <w:r w:rsidR="00DE45DD" w:rsidRPr="00144E27">
        <w:rPr>
          <w:sz w:val="22"/>
          <w:szCs w:val="22"/>
        </w:rPr>
        <w:t>. Az orvos vérvizsgálatot végeztet, hogy ellenőrizze a</w:t>
      </w:r>
      <w:r w:rsidR="001F5050" w:rsidRPr="00144E27">
        <w:rPr>
          <w:sz w:val="22"/>
          <w:szCs w:val="22"/>
        </w:rPr>
        <w:t>z Ön</w:t>
      </w:r>
      <w:r w:rsidR="00EC147A">
        <w:rPr>
          <w:sz w:val="22"/>
          <w:szCs w:val="22"/>
        </w:rPr>
        <w:t xml:space="preserve"> vérzsír szintjét a Sotret Neo</w:t>
      </w:r>
      <w:r w:rsidR="00DE45DD" w:rsidRPr="00144E27">
        <w:rPr>
          <w:sz w:val="22"/>
          <w:szCs w:val="22"/>
        </w:rPr>
        <w:t xml:space="preserve"> kezelés megkezdése előtt, a kezelés alatt és a kezelés befejezése után.</w:t>
      </w:r>
      <w:r w:rsidR="001A38B1" w:rsidRPr="00144E27">
        <w:rPr>
          <w:sz w:val="22"/>
          <w:szCs w:val="22"/>
        </w:rPr>
        <w:t xml:space="preserve"> A legjobb</w:t>
      </w:r>
      <w:r w:rsidR="00E444A3" w:rsidRPr="00144E27">
        <w:rPr>
          <w:sz w:val="22"/>
          <w:szCs w:val="22"/>
        </w:rPr>
        <w:t>,</w:t>
      </w:r>
      <w:r w:rsidR="001A38B1" w:rsidRPr="00144E27">
        <w:rPr>
          <w:sz w:val="22"/>
          <w:szCs w:val="22"/>
        </w:rPr>
        <w:t xml:space="preserve"> ha nem fogyaszt alkoholt</w:t>
      </w:r>
      <w:r w:rsidR="00BB0CDC">
        <w:rPr>
          <w:sz w:val="22"/>
          <w:szCs w:val="22"/>
        </w:rPr>
        <w:t>,</w:t>
      </w:r>
      <w:r w:rsidR="001A38B1" w:rsidRPr="00144E27">
        <w:rPr>
          <w:sz w:val="22"/>
          <w:szCs w:val="22"/>
        </w:rPr>
        <w:t xml:space="preserve"> vagy legalábbis csökkenti az alkohol mennyiségét a kezelés alatt.</w:t>
      </w:r>
      <w:r w:rsidR="00DE45DD" w:rsidRPr="00144E27">
        <w:rPr>
          <w:sz w:val="22"/>
          <w:szCs w:val="22"/>
        </w:rPr>
        <w:t xml:space="preserve"> Beszélje meg orvosával, ha tud arról, hogy magas a vérzsír szintje, h</w:t>
      </w:r>
      <w:r w:rsidR="001A38B1" w:rsidRPr="00144E27">
        <w:rPr>
          <w:sz w:val="22"/>
          <w:szCs w:val="22"/>
        </w:rPr>
        <w:t>a cukorbetegségben szenved,</w:t>
      </w:r>
      <w:r w:rsidR="00DE45DD" w:rsidRPr="00144E27">
        <w:rPr>
          <w:sz w:val="22"/>
          <w:szCs w:val="22"/>
        </w:rPr>
        <w:t xml:space="preserve"> tú</w:t>
      </w:r>
      <w:r w:rsidR="001A38B1" w:rsidRPr="00144E27">
        <w:rPr>
          <w:sz w:val="22"/>
          <w:szCs w:val="22"/>
        </w:rPr>
        <w:t>lsúlyos, vagy alkoholbeteg. E</w:t>
      </w:r>
      <w:r w:rsidR="00DE45DD" w:rsidRPr="00144E27">
        <w:rPr>
          <w:sz w:val="22"/>
          <w:szCs w:val="22"/>
        </w:rPr>
        <w:t>lőfordulhat, hogy gyakrabban kell vérvizsgálatot végeztetnie.</w:t>
      </w:r>
      <w:r w:rsidR="001A38B1" w:rsidRPr="00144E27">
        <w:rPr>
          <w:sz w:val="22"/>
          <w:szCs w:val="22"/>
        </w:rPr>
        <w:t xml:space="preserve"> Ha a magas vérzsír szintek tartósan fennállnak, az orvos csökkentheti a gyógyszer adagját, de meg is szakít</w:t>
      </w:r>
      <w:r w:rsidR="00EC147A">
        <w:rPr>
          <w:sz w:val="22"/>
          <w:szCs w:val="22"/>
        </w:rPr>
        <w:t>hatja a Sotret Neo</w:t>
      </w:r>
      <w:r w:rsidR="001A38B1" w:rsidRPr="00144E27">
        <w:rPr>
          <w:sz w:val="22"/>
          <w:szCs w:val="22"/>
        </w:rPr>
        <w:t xml:space="preserve"> kezelést.</w:t>
      </w:r>
    </w:p>
    <w:p w14:paraId="3A8E7948" w14:textId="77777777" w:rsidR="00015CAF" w:rsidRPr="002972BF" w:rsidRDefault="00015CAF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972BF">
        <w:rPr>
          <w:b/>
          <w:sz w:val="22"/>
          <w:szCs w:val="22"/>
        </w:rPr>
        <w:t>Közölje kezelőorvosával, ha bármilyen vesebetegségben szenved</w:t>
      </w:r>
      <w:r w:rsidRPr="002972BF">
        <w:rPr>
          <w:sz w:val="22"/>
          <w:szCs w:val="22"/>
        </w:rPr>
        <w:t xml:space="preserve">. Lehetséges, hogy kezelőorvosa </w:t>
      </w:r>
      <w:r w:rsidR="00B2671C" w:rsidRPr="00007B18">
        <w:rPr>
          <w:sz w:val="22"/>
          <w:szCs w:val="22"/>
        </w:rPr>
        <w:t>alacsonyabb Sotret Neo</w:t>
      </w:r>
      <w:r w:rsidRPr="00007B18">
        <w:rPr>
          <w:sz w:val="22"/>
          <w:szCs w:val="22"/>
        </w:rPr>
        <w:t xml:space="preserve"> adaggal kezdi a kezelést, majd fokozatosan növeli azt a maximális tolerált </w:t>
      </w:r>
      <w:r w:rsidR="002972BF" w:rsidRPr="00007B18">
        <w:rPr>
          <w:sz w:val="22"/>
          <w:szCs w:val="22"/>
        </w:rPr>
        <w:t>adagig</w:t>
      </w:r>
      <w:r w:rsidR="002972BF">
        <w:rPr>
          <w:sz w:val="22"/>
          <w:szCs w:val="22"/>
        </w:rPr>
        <w:t>.</w:t>
      </w:r>
    </w:p>
    <w:p w14:paraId="06CF8751" w14:textId="77777777" w:rsidR="00DE0BE0" w:rsidRPr="00144E27" w:rsidRDefault="008405BA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970377">
        <w:rPr>
          <w:b/>
          <w:sz w:val="22"/>
          <w:szCs w:val="22"/>
        </w:rPr>
        <w:t>A Sotret Neo</w:t>
      </w:r>
      <w:r w:rsidR="00DE45DD" w:rsidRPr="006C3809">
        <w:rPr>
          <w:b/>
          <w:sz w:val="22"/>
          <w:szCs w:val="22"/>
        </w:rPr>
        <w:t xml:space="preserve"> emelheti a vércukorszintet</w:t>
      </w:r>
      <w:r w:rsidR="00DF2CC9" w:rsidRPr="006C3809">
        <w:rPr>
          <w:b/>
          <w:sz w:val="22"/>
          <w:szCs w:val="22"/>
        </w:rPr>
        <w:t xml:space="preserve">. </w:t>
      </w:r>
      <w:r w:rsidR="00DF2CC9" w:rsidRPr="006C3809">
        <w:rPr>
          <w:sz w:val="22"/>
          <w:szCs w:val="22"/>
        </w:rPr>
        <w:t>R</w:t>
      </w:r>
      <w:r w:rsidR="00DE45DD" w:rsidRPr="006C3809">
        <w:rPr>
          <w:sz w:val="22"/>
          <w:szCs w:val="22"/>
        </w:rPr>
        <w:t>i</w:t>
      </w:r>
      <w:r w:rsidR="00DE0BE0" w:rsidRPr="006C3809">
        <w:rPr>
          <w:sz w:val="22"/>
          <w:szCs w:val="22"/>
        </w:rPr>
        <w:t>tka esetben cukorbetegséget</w:t>
      </w:r>
      <w:r w:rsidR="00DE45DD" w:rsidRPr="006C3809">
        <w:rPr>
          <w:sz w:val="22"/>
          <w:szCs w:val="22"/>
        </w:rPr>
        <w:t xml:space="preserve"> válthat ki.</w:t>
      </w:r>
      <w:r w:rsidR="00DE45DD" w:rsidRPr="00144E27">
        <w:rPr>
          <w:sz w:val="22"/>
          <w:szCs w:val="22"/>
        </w:rPr>
        <w:t xml:space="preserve"> </w:t>
      </w:r>
      <w:r w:rsidR="0029357A" w:rsidRPr="00144E27">
        <w:rPr>
          <w:sz w:val="22"/>
          <w:szCs w:val="22"/>
        </w:rPr>
        <w:t>Kezelő</w:t>
      </w:r>
      <w:r w:rsidR="00DE45DD" w:rsidRPr="00144E27">
        <w:rPr>
          <w:sz w:val="22"/>
          <w:szCs w:val="22"/>
        </w:rPr>
        <w:t>orvos</w:t>
      </w:r>
      <w:r w:rsidR="0029357A" w:rsidRPr="00144E27">
        <w:rPr>
          <w:sz w:val="22"/>
          <w:szCs w:val="22"/>
        </w:rPr>
        <w:t>a</w:t>
      </w:r>
      <w:r w:rsidR="00DE45DD" w:rsidRPr="00144E27">
        <w:rPr>
          <w:sz w:val="22"/>
          <w:szCs w:val="22"/>
        </w:rPr>
        <w:t xml:space="preserve"> ellenőrizheti az Ön vércukorszintjét a kezelés alatt</w:t>
      </w:r>
      <w:r w:rsidR="0029357A" w:rsidRPr="00144E27">
        <w:rPr>
          <w:sz w:val="22"/>
          <w:szCs w:val="22"/>
        </w:rPr>
        <w:t>,</w:t>
      </w:r>
      <w:r w:rsidR="00DE45DD" w:rsidRPr="00144E27">
        <w:rPr>
          <w:sz w:val="22"/>
          <w:szCs w:val="22"/>
        </w:rPr>
        <w:t xml:space="preserve"> különösen, ha cukorbeteg, túlsúlyos, vagy alkoholbeteg.</w:t>
      </w:r>
      <w:r w:rsidR="00DE0BE0" w:rsidRPr="00144E27">
        <w:rPr>
          <w:sz w:val="22"/>
          <w:szCs w:val="22"/>
        </w:rPr>
        <w:t xml:space="preserve"> </w:t>
      </w:r>
    </w:p>
    <w:p w14:paraId="6286DED4" w14:textId="77777777" w:rsidR="00630907" w:rsidRPr="00144E27" w:rsidRDefault="00DE0BE0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lastRenderedPageBreak/>
        <w:t>A bőre könnyen kiszáradhat.</w:t>
      </w:r>
      <w:r w:rsidRPr="00144E27">
        <w:rPr>
          <w:sz w:val="22"/>
          <w:szCs w:val="22"/>
        </w:rPr>
        <w:t xml:space="preserve"> Használjon hidratáló kenőcsöt, vagy krémet és ajakbalzsamot a kezelés alatt.</w:t>
      </w:r>
      <w:r w:rsidR="004D107B" w:rsidRPr="00144E27">
        <w:rPr>
          <w:sz w:val="22"/>
          <w:szCs w:val="22"/>
        </w:rPr>
        <w:t xml:space="preserve"> </w:t>
      </w:r>
      <w:r w:rsidR="00630907" w:rsidRPr="00144E27">
        <w:rPr>
          <w:sz w:val="22"/>
          <w:szCs w:val="22"/>
        </w:rPr>
        <w:t>K</w:t>
      </w:r>
      <w:r w:rsidR="004D107B" w:rsidRPr="00144E27">
        <w:rPr>
          <w:sz w:val="22"/>
          <w:szCs w:val="22"/>
        </w:rPr>
        <w:t>erülni kell a</w:t>
      </w:r>
      <w:r w:rsidR="00630907" w:rsidRPr="00144E27">
        <w:rPr>
          <w:sz w:val="22"/>
          <w:szCs w:val="22"/>
        </w:rPr>
        <w:t xml:space="preserve"> hámlasztó vagy más akne-ellenes kezeléseket, </w:t>
      </w:r>
      <w:r w:rsidR="004D107B" w:rsidRPr="00144E27">
        <w:rPr>
          <w:sz w:val="22"/>
          <w:szCs w:val="22"/>
        </w:rPr>
        <w:t>mert bőrirritáció alakulhat ki.</w:t>
      </w:r>
    </w:p>
    <w:p w14:paraId="6B1F51E4" w14:textId="77777777" w:rsidR="00630907" w:rsidRPr="00144E27" w:rsidRDefault="00630907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>Kerülje a túlzott napfényt</w:t>
      </w:r>
      <w:r w:rsidR="00E444A3" w:rsidRPr="00144E27">
        <w:rPr>
          <w:b/>
          <w:sz w:val="22"/>
          <w:szCs w:val="22"/>
        </w:rPr>
        <w:t>,</w:t>
      </w:r>
      <w:r w:rsidRPr="00144E27">
        <w:rPr>
          <w:b/>
          <w:sz w:val="22"/>
          <w:szCs w:val="22"/>
        </w:rPr>
        <w:t xml:space="preserve"> ne </w:t>
      </w:r>
      <w:r w:rsidR="00E444A3" w:rsidRPr="00144E27">
        <w:rPr>
          <w:b/>
          <w:sz w:val="22"/>
          <w:szCs w:val="22"/>
        </w:rPr>
        <w:t xml:space="preserve">használjon </w:t>
      </w:r>
      <w:r w:rsidRPr="00144E27">
        <w:rPr>
          <w:b/>
          <w:sz w:val="22"/>
          <w:szCs w:val="22"/>
        </w:rPr>
        <w:t>kvarc</w:t>
      </w:r>
      <w:r w:rsidR="00E444A3" w:rsidRPr="00144E27">
        <w:rPr>
          <w:b/>
          <w:sz w:val="22"/>
          <w:szCs w:val="22"/>
        </w:rPr>
        <w:t>lámpát</w:t>
      </w:r>
      <w:r w:rsidR="00ED5CAC" w:rsidRPr="00144E27">
        <w:rPr>
          <w:b/>
          <w:sz w:val="22"/>
          <w:szCs w:val="22"/>
        </w:rPr>
        <w:t>,</w:t>
      </w:r>
      <w:r w:rsidR="00E444A3" w:rsidRPr="00144E27">
        <w:rPr>
          <w:b/>
          <w:sz w:val="22"/>
          <w:szCs w:val="22"/>
        </w:rPr>
        <w:t xml:space="preserve"> és</w:t>
      </w:r>
      <w:r w:rsidRPr="00144E27">
        <w:rPr>
          <w:b/>
          <w:sz w:val="22"/>
          <w:szCs w:val="22"/>
        </w:rPr>
        <w:t xml:space="preserve"> ne járjon szoláriumba.</w:t>
      </w:r>
      <w:r w:rsidRPr="00144E27">
        <w:rPr>
          <w:sz w:val="22"/>
          <w:szCs w:val="22"/>
        </w:rPr>
        <w:t xml:space="preserve"> A bőr érzékenyebbé válhat a napfény iránt. Mielőtt napra megy, használjon magas faktorszámú</w:t>
      </w:r>
      <w:r w:rsidR="0029357A" w:rsidRPr="00144E27">
        <w:rPr>
          <w:sz w:val="22"/>
          <w:szCs w:val="22"/>
        </w:rPr>
        <w:t xml:space="preserve"> fényvédő krémet</w:t>
      </w:r>
      <w:r w:rsidRPr="00144E27">
        <w:rPr>
          <w:sz w:val="22"/>
          <w:szCs w:val="22"/>
        </w:rPr>
        <w:t xml:space="preserve"> </w:t>
      </w:r>
      <w:r w:rsidR="0029357A" w:rsidRPr="00144E27">
        <w:rPr>
          <w:sz w:val="22"/>
          <w:szCs w:val="22"/>
        </w:rPr>
        <w:t>(</w:t>
      </w:r>
      <w:r w:rsidRPr="00144E27">
        <w:rPr>
          <w:sz w:val="22"/>
          <w:szCs w:val="22"/>
        </w:rPr>
        <w:t xml:space="preserve">legalább </w:t>
      </w:r>
      <w:smartTag w:uri="urn:schemas-microsoft-com:office:smarttags" w:element="stockticker">
        <w:r w:rsidRPr="00144E27">
          <w:rPr>
            <w:sz w:val="22"/>
            <w:szCs w:val="22"/>
          </w:rPr>
          <w:t>SPF</w:t>
        </w:r>
      </w:smartTag>
      <w:r w:rsidRPr="00144E27">
        <w:rPr>
          <w:sz w:val="22"/>
          <w:szCs w:val="22"/>
        </w:rPr>
        <w:t xml:space="preserve"> 15-ös</w:t>
      </w:r>
      <w:r w:rsidR="0029357A" w:rsidRPr="00144E27">
        <w:rPr>
          <w:sz w:val="22"/>
          <w:szCs w:val="22"/>
        </w:rPr>
        <w:t>)</w:t>
      </w:r>
      <w:r w:rsidRPr="00144E27">
        <w:rPr>
          <w:sz w:val="22"/>
          <w:szCs w:val="22"/>
        </w:rPr>
        <w:t>.</w:t>
      </w:r>
    </w:p>
    <w:p w14:paraId="2B9580BB" w14:textId="77777777" w:rsidR="00630907" w:rsidRPr="00144E27" w:rsidRDefault="00630907" w:rsidP="00144E27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>Kerülje a kozmetikai kezeléseket.</w:t>
      </w:r>
      <w:r w:rsidR="008405BA">
        <w:rPr>
          <w:sz w:val="22"/>
          <w:szCs w:val="22"/>
        </w:rPr>
        <w:t xml:space="preserve"> A Sotret Neo</w:t>
      </w:r>
      <w:r w:rsidRPr="00144E27">
        <w:rPr>
          <w:sz w:val="22"/>
          <w:szCs w:val="22"/>
        </w:rPr>
        <w:t xml:space="preserve"> a bőrt sérülékenyebbé teheti. A kezelés alatt és még legalább 6 hónapig a kezelés után kerülni kell az olyan kozmetikai kezeléseket, mint </w:t>
      </w:r>
      <w:r w:rsidR="002A3AF9">
        <w:rPr>
          <w:sz w:val="22"/>
          <w:szCs w:val="22"/>
        </w:rPr>
        <w:t>például</w:t>
      </w:r>
      <w:r w:rsidRPr="00144E27">
        <w:rPr>
          <w:sz w:val="22"/>
          <w:szCs w:val="22"/>
        </w:rPr>
        <w:t xml:space="preserve"> a hámlasztás, vagy a lézerkezelés (bőrkeményedés vagy hegek eltüntetése) és a gyantás</w:t>
      </w:r>
      <w:r w:rsidR="0029357A" w:rsidRPr="00144E27">
        <w:rPr>
          <w:sz w:val="22"/>
          <w:szCs w:val="22"/>
        </w:rPr>
        <w:t xml:space="preserve"> szőrtelenítés</w:t>
      </w:r>
      <w:r w:rsidRPr="00144E27">
        <w:rPr>
          <w:sz w:val="22"/>
          <w:szCs w:val="22"/>
        </w:rPr>
        <w:t>. Ezek hegesedést, bőrirritációt vagy ritka esetben a bőr elszíneződését okozhatják.</w:t>
      </w:r>
    </w:p>
    <w:p w14:paraId="217844CD" w14:textId="77777777" w:rsidR="00856F20" w:rsidRPr="00144E27" w:rsidRDefault="00856F20" w:rsidP="00856F20">
      <w:pPr>
        <w:ind w:right="-2"/>
        <w:rPr>
          <w:i/>
          <w:sz w:val="22"/>
          <w:szCs w:val="22"/>
          <w:u w:val="single"/>
        </w:rPr>
      </w:pPr>
    </w:p>
    <w:p w14:paraId="1DF42F29" w14:textId="77777777" w:rsidR="00201EE6" w:rsidRPr="00144E27" w:rsidRDefault="00201EE6" w:rsidP="00144E27">
      <w:pPr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Gyermekek és serdülők</w:t>
      </w:r>
    </w:p>
    <w:p w14:paraId="3BC204B2" w14:textId="77777777" w:rsidR="00201EE6" w:rsidRDefault="008405BA" w:rsidP="00144E27">
      <w:pPr>
        <w:pStyle w:val="WW-Szvegtrzs3"/>
        <w:tabs>
          <w:tab w:val="left" w:pos="567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A Sotret Neo</w:t>
      </w:r>
      <w:r w:rsidR="00201EE6" w:rsidRPr="00B1174A">
        <w:rPr>
          <w:sz w:val="22"/>
          <w:szCs w:val="22"/>
        </w:rPr>
        <w:t xml:space="preserve"> alkalmazása 12 év alatti gyermekeknél nem ajánlott. Ennek oka, hogy ebben a korcsoportban a</w:t>
      </w:r>
      <w:r w:rsidR="00201EE6" w:rsidRPr="00EB2EF6">
        <w:rPr>
          <w:sz w:val="22"/>
          <w:szCs w:val="22"/>
        </w:rPr>
        <w:t xml:space="preserve"> biztonságosság és hatásosság </w:t>
      </w:r>
      <w:r w:rsidR="00201EE6" w:rsidRPr="00144E27">
        <w:rPr>
          <w:sz w:val="22"/>
          <w:szCs w:val="22"/>
        </w:rPr>
        <w:t>nem ismert.</w:t>
      </w:r>
    </w:p>
    <w:p w14:paraId="1D3B0179" w14:textId="77777777" w:rsidR="00201EE6" w:rsidRPr="00B1174A" w:rsidRDefault="007C5B85" w:rsidP="007C5B85">
      <w:pPr>
        <w:pStyle w:val="WW-Szvegtrzs3"/>
        <w:tabs>
          <w:tab w:val="left" w:pos="567"/>
        </w:tabs>
        <w:spacing w:after="0" w:line="240" w:lineRule="auto"/>
        <w:rPr>
          <w:b/>
          <w:sz w:val="22"/>
          <w:szCs w:val="22"/>
        </w:rPr>
      </w:pPr>
      <w:r>
        <w:rPr>
          <w:sz w:val="22"/>
          <w:szCs w:val="22"/>
        </w:rPr>
        <w:t>A Sotret Neo nem alkalmazható a nemi érés kezdete előtt kialakuló (prepubertális) akne kezelésére, valamint 12 évesnél fiatalabb gyermekeknél.</w:t>
      </w:r>
    </w:p>
    <w:p w14:paraId="7BB44C81" w14:textId="77777777" w:rsidR="00030F3E" w:rsidRPr="00EB2EF6" w:rsidRDefault="00030F3E" w:rsidP="00144E27">
      <w:pPr>
        <w:pStyle w:val="WW-Szvegtrzs3"/>
        <w:tabs>
          <w:tab w:val="left" w:pos="567"/>
        </w:tabs>
        <w:spacing w:after="0" w:line="240" w:lineRule="auto"/>
        <w:rPr>
          <w:b/>
          <w:sz w:val="22"/>
          <w:szCs w:val="22"/>
        </w:rPr>
      </w:pPr>
    </w:p>
    <w:p w14:paraId="4EE7F0FD" w14:textId="77777777" w:rsidR="00030F3E" w:rsidRPr="00144E27" w:rsidRDefault="00B279E9" w:rsidP="00144E27">
      <w:pPr>
        <w:pStyle w:val="WW-Szvegtrzs3"/>
        <w:tabs>
          <w:tab w:val="left" w:pos="567"/>
        </w:tabs>
        <w:spacing w:after="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Egyéb gyógyszerek és a Sotret Neo</w:t>
      </w:r>
    </w:p>
    <w:p w14:paraId="33150B21" w14:textId="77777777" w:rsidR="00030F3E" w:rsidRPr="00144E27" w:rsidRDefault="00030F3E" w:rsidP="00144E27">
      <w:pPr>
        <w:tabs>
          <w:tab w:val="left" w:pos="567"/>
        </w:tabs>
        <w:rPr>
          <w:sz w:val="22"/>
          <w:szCs w:val="22"/>
        </w:rPr>
      </w:pPr>
      <w:r w:rsidRPr="00144E27">
        <w:rPr>
          <w:sz w:val="22"/>
          <w:szCs w:val="22"/>
        </w:rPr>
        <w:t>Tájékoztassa kezelőorvosát vagy gyógyszerészét a jelenleg vagy nemrégiben szedett, valamint szedni tervezett egyéb gyógyszereiről, beleértve a gyógynövény tartalmú - és a vény nélkül kapható gyógyszereket.</w:t>
      </w:r>
    </w:p>
    <w:p w14:paraId="4958B612" w14:textId="77777777" w:rsidR="00030F3E" w:rsidRPr="00144E27" w:rsidRDefault="00030F3E" w:rsidP="00144E27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B4DBC82" w14:textId="77777777" w:rsidR="00201EE6" w:rsidRPr="00144E27" w:rsidRDefault="00903A37" w:rsidP="00144E27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>Ne szedjen A­vitamin tartalmú készítmény</w:t>
      </w:r>
      <w:r w:rsidR="0029357A" w:rsidRPr="00144E27">
        <w:rPr>
          <w:b/>
          <w:sz w:val="22"/>
          <w:szCs w:val="22"/>
        </w:rPr>
        <w:t>eke</w:t>
      </w:r>
      <w:r w:rsidRPr="00144E27">
        <w:rPr>
          <w:b/>
          <w:sz w:val="22"/>
          <w:szCs w:val="22"/>
        </w:rPr>
        <w:t>t, vagy tetraciklin</w:t>
      </w:r>
      <w:r w:rsidR="0029357A" w:rsidRPr="00144E27">
        <w:rPr>
          <w:b/>
          <w:sz w:val="22"/>
          <w:szCs w:val="22"/>
        </w:rPr>
        <w:t>eket</w:t>
      </w:r>
      <w:r w:rsidRPr="00144E27">
        <w:rPr>
          <w:sz w:val="22"/>
          <w:szCs w:val="22"/>
        </w:rPr>
        <w:t xml:space="preserve"> (</w:t>
      </w:r>
      <w:r w:rsidR="003F550B" w:rsidRPr="00144E27">
        <w:rPr>
          <w:sz w:val="22"/>
          <w:szCs w:val="22"/>
        </w:rPr>
        <w:t xml:space="preserve">egy </w:t>
      </w:r>
      <w:r w:rsidRPr="00144E27">
        <w:rPr>
          <w:sz w:val="22"/>
          <w:szCs w:val="22"/>
        </w:rPr>
        <w:t xml:space="preserve">bizonyos </w:t>
      </w:r>
      <w:r w:rsidR="003F550B" w:rsidRPr="00144E27">
        <w:rPr>
          <w:sz w:val="22"/>
          <w:szCs w:val="22"/>
        </w:rPr>
        <w:t xml:space="preserve">típusú </w:t>
      </w:r>
      <w:r w:rsidRPr="00144E27">
        <w:rPr>
          <w:sz w:val="22"/>
          <w:szCs w:val="22"/>
        </w:rPr>
        <w:t>antibiotikum csoport), ne alkalmazzon helyi akne</w:t>
      </w:r>
      <w:r w:rsidR="00312B83">
        <w:rPr>
          <w:sz w:val="22"/>
          <w:szCs w:val="22"/>
        </w:rPr>
        <w:noBreakHyphen/>
        <w:t>ellenes kezeléseket a Sotret Neo</w:t>
      </w:r>
      <w:r w:rsidRPr="00144E27">
        <w:rPr>
          <w:sz w:val="22"/>
          <w:szCs w:val="22"/>
        </w:rPr>
        <w:t xml:space="preserve"> terápia alatt. Lehetőleg használjon hidratáló és</w:t>
      </w:r>
      <w:r w:rsidR="00A24536" w:rsidRPr="00144E27">
        <w:rPr>
          <w:sz w:val="22"/>
          <w:szCs w:val="22"/>
        </w:rPr>
        <w:t xml:space="preserve"> bőr</w:t>
      </w:r>
      <w:r w:rsidRPr="00144E27">
        <w:rPr>
          <w:sz w:val="22"/>
          <w:szCs w:val="22"/>
        </w:rPr>
        <w:t xml:space="preserve">lágyító szereket (krémek vagy olyan készítmények, amelyek megakadályozzák a bőr vízvesztését és </w:t>
      </w:r>
      <w:r w:rsidR="00265659" w:rsidRPr="00144E27">
        <w:rPr>
          <w:sz w:val="22"/>
          <w:szCs w:val="22"/>
        </w:rPr>
        <w:t>bőr</w:t>
      </w:r>
      <w:r w:rsidRPr="00144E27">
        <w:rPr>
          <w:sz w:val="22"/>
          <w:szCs w:val="22"/>
        </w:rPr>
        <w:t>lágyító hatásuk van)</w:t>
      </w:r>
      <w:r w:rsidR="00A24536" w:rsidRPr="00144E27">
        <w:rPr>
          <w:sz w:val="22"/>
          <w:szCs w:val="22"/>
        </w:rPr>
        <w:t>.</w:t>
      </w:r>
    </w:p>
    <w:p w14:paraId="2045BD9E" w14:textId="77777777" w:rsidR="00A24536" w:rsidRPr="00144E27" w:rsidRDefault="00A24536" w:rsidP="00144E27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>Kerülje a helyi keratolitikus - vagy hámlasztó hatású akne-ellenes szereket</w:t>
      </w:r>
      <w:r w:rsidRPr="00B1174A">
        <w:rPr>
          <w:sz w:val="22"/>
          <w:szCs w:val="22"/>
        </w:rPr>
        <w:t xml:space="preserve"> a </w:t>
      </w:r>
      <w:r w:rsidR="00A72547">
        <w:rPr>
          <w:sz w:val="22"/>
          <w:szCs w:val="22"/>
        </w:rPr>
        <w:t>Sotret Neo</w:t>
      </w:r>
      <w:r w:rsidRPr="00B1174A">
        <w:rPr>
          <w:sz w:val="22"/>
          <w:szCs w:val="22"/>
        </w:rPr>
        <w:t xml:space="preserve"> </w:t>
      </w:r>
      <w:r w:rsidRPr="00EB2EF6">
        <w:rPr>
          <w:sz w:val="22"/>
          <w:szCs w:val="22"/>
        </w:rPr>
        <w:t>kezelés során.</w:t>
      </w:r>
    </w:p>
    <w:p w14:paraId="2E880993" w14:textId="77777777" w:rsidR="00A24536" w:rsidRPr="00144E27" w:rsidRDefault="00A24536" w:rsidP="00B1174A">
      <w:pPr>
        <w:ind w:right="-29"/>
        <w:rPr>
          <w:b/>
          <w:sz w:val="22"/>
          <w:szCs w:val="22"/>
        </w:rPr>
      </w:pPr>
    </w:p>
    <w:p w14:paraId="33E42891" w14:textId="77777777" w:rsidR="00252089" w:rsidRPr="00EB2EF6" w:rsidRDefault="00F63639" w:rsidP="00144E27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T</w:t>
      </w:r>
      <w:r w:rsidRPr="00EB2EF6">
        <w:rPr>
          <w:b/>
          <w:sz w:val="22"/>
          <w:szCs w:val="22"/>
        </w:rPr>
        <w:t>erhesség</w:t>
      </w:r>
      <w:r>
        <w:rPr>
          <w:b/>
          <w:sz w:val="22"/>
          <w:szCs w:val="22"/>
        </w:rPr>
        <w:t xml:space="preserve">, </w:t>
      </w:r>
      <w:r w:rsidRPr="00EB2EF6">
        <w:rPr>
          <w:b/>
          <w:sz w:val="22"/>
          <w:szCs w:val="22"/>
        </w:rPr>
        <w:t>szoptatás</w:t>
      </w:r>
      <w:r w:rsidRPr="00144E27">
        <w:rPr>
          <w:b/>
          <w:sz w:val="22"/>
          <w:szCs w:val="22"/>
        </w:rPr>
        <w:t xml:space="preserve"> </w:t>
      </w:r>
      <w:r w:rsidRPr="00EB2EF6">
        <w:rPr>
          <w:b/>
          <w:sz w:val="22"/>
          <w:szCs w:val="22"/>
        </w:rPr>
        <w:t>és</w:t>
      </w:r>
      <w:r w:rsidRPr="00144E2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termékenység</w:t>
      </w:r>
    </w:p>
    <w:p w14:paraId="52F5062F" w14:textId="77777777" w:rsidR="00252089" w:rsidRPr="00144E27" w:rsidRDefault="00252089" w:rsidP="00B1174A">
      <w:pPr>
        <w:rPr>
          <w:sz w:val="22"/>
          <w:szCs w:val="22"/>
          <w:lang w:val="da-DK"/>
        </w:rPr>
      </w:pPr>
      <w:r w:rsidRPr="00144E27">
        <w:rPr>
          <w:noProof/>
          <w:sz w:val="22"/>
          <w:szCs w:val="22"/>
          <w:lang w:val="da-DK"/>
        </w:rPr>
        <w:t>Ha Ön terhes vagy szoptat, illetve ha fennáll Önnél a terhesség lehetősége vagy gyermeket szeretne, a gyógyszer alkalmazása előtt beszéljen</w:t>
      </w:r>
      <w:r w:rsidRPr="00144E27">
        <w:rPr>
          <w:sz w:val="22"/>
          <w:szCs w:val="22"/>
          <w:lang w:val="da-DK"/>
        </w:rPr>
        <w:t xml:space="preserve"> kezelőorvosával.</w:t>
      </w:r>
    </w:p>
    <w:p w14:paraId="1CFB2C2B" w14:textId="77777777" w:rsidR="00252089" w:rsidRPr="00144E27" w:rsidRDefault="00561060" w:rsidP="00561060">
      <w:pPr>
        <w:rPr>
          <w:sz w:val="22"/>
          <w:szCs w:val="22"/>
          <w:lang w:val="da-DK"/>
        </w:rPr>
      </w:pPr>
      <w:r>
        <w:rPr>
          <w:sz w:val="22"/>
          <w:szCs w:val="22"/>
        </w:rPr>
        <w:t xml:space="preserve">A </w:t>
      </w:r>
      <w:r w:rsidR="007C5B85">
        <w:rPr>
          <w:sz w:val="22"/>
          <w:szCs w:val="22"/>
        </w:rPr>
        <w:t xml:space="preserve">fogamzásgátlással, </w:t>
      </w:r>
      <w:r>
        <w:rPr>
          <w:sz w:val="22"/>
          <w:szCs w:val="22"/>
        </w:rPr>
        <w:t xml:space="preserve">terhességgel és </w:t>
      </w:r>
      <w:r w:rsidR="007C5B85">
        <w:rPr>
          <w:sz w:val="22"/>
          <w:szCs w:val="22"/>
        </w:rPr>
        <w:t>szoptatással</w:t>
      </w:r>
      <w:r>
        <w:rPr>
          <w:sz w:val="22"/>
          <w:szCs w:val="22"/>
        </w:rPr>
        <w:t xml:space="preserve"> kapcsolatos további információkat lásd a 2. pontban a „Terhességmegelőző Program” címszó alatt.</w:t>
      </w:r>
    </w:p>
    <w:p w14:paraId="6ADA2118" w14:textId="77777777" w:rsidR="001072FB" w:rsidRPr="00144E27" w:rsidRDefault="001072FB" w:rsidP="00144E27">
      <w:pPr>
        <w:ind w:right="-29"/>
        <w:rPr>
          <w:sz w:val="22"/>
          <w:szCs w:val="22"/>
        </w:rPr>
      </w:pPr>
    </w:p>
    <w:p w14:paraId="4D348DC1" w14:textId="77777777" w:rsidR="00560EEB" w:rsidRPr="00B1174A" w:rsidRDefault="00560EEB" w:rsidP="00144E27">
      <w:pPr>
        <w:ind w:right="-29"/>
        <w:rPr>
          <w:b/>
          <w:sz w:val="22"/>
          <w:szCs w:val="22"/>
        </w:rPr>
      </w:pPr>
      <w:r w:rsidRPr="00B1174A">
        <w:rPr>
          <w:b/>
          <w:sz w:val="22"/>
          <w:szCs w:val="22"/>
        </w:rPr>
        <w:t xml:space="preserve">A készítmény hatásai a gépjárművezetéshez és </w:t>
      </w:r>
      <w:r w:rsidR="001072FB" w:rsidRPr="00B1174A">
        <w:rPr>
          <w:b/>
          <w:sz w:val="22"/>
          <w:szCs w:val="22"/>
        </w:rPr>
        <w:t xml:space="preserve">a </w:t>
      </w:r>
      <w:r w:rsidRPr="00B1174A">
        <w:rPr>
          <w:b/>
          <w:sz w:val="22"/>
          <w:szCs w:val="22"/>
        </w:rPr>
        <w:t xml:space="preserve">gépek </w:t>
      </w:r>
      <w:r w:rsidR="003136E8" w:rsidRPr="00B1174A">
        <w:rPr>
          <w:b/>
          <w:sz w:val="22"/>
          <w:szCs w:val="22"/>
        </w:rPr>
        <w:t xml:space="preserve">kezeléséhez </w:t>
      </w:r>
      <w:r w:rsidRPr="00B1174A">
        <w:rPr>
          <w:b/>
          <w:sz w:val="22"/>
          <w:szCs w:val="22"/>
        </w:rPr>
        <w:t>szükséges képességekre</w:t>
      </w:r>
    </w:p>
    <w:p w14:paraId="742EFEA6" w14:textId="77777777" w:rsidR="00024E66" w:rsidRPr="00144E27" w:rsidRDefault="00560EEB" w:rsidP="00144E27">
      <w:pPr>
        <w:rPr>
          <w:sz w:val="22"/>
          <w:szCs w:val="22"/>
        </w:rPr>
      </w:pPr>
      <w:r w:rsidRPr="00EB2EF6">
        <w:rPr>
          <w:sz w:val="22"/>
          <w:szCs w:val="22"/>
        </w:rPr>
        <w:t xml:space="preserve">A kezelés alatt </w:t>
      </w:r>
      <w:r w:rsidR="002E1596">
        <w:rPr>
          <w:sz w:val="22"/>
          <w:szCs w:val="22"/>
        </w:rPr>
        <w:t xml:space="preserve">az </w:t>
      </w:r>
      <w:r w:rsidRPr="00EB2EF6">
        <w:rPr>
          <w:sz w:val="22"/>
          <w:szCs w:val="22"/>
        </w:rPr>
        <w:t>éjszakai látása romolhat</w:t>
      </w:r>
      <w:r w:rsidR="00381F27" w:rsidRPr="00144E27">
        <w:rPr>
          <w:sz w:val="22"/>
          <w:szCs w:val="22"/>
        </w:rPr>
        <w:t>, ami</w:t>
      </w:r>
      <w:r w:rsidRPr="00144E27">
        <w:rPr>
          <w:sz w:val="22"/>
          <w:szCs w:val="22"/>
        </w:rPr>
        <w:t xml:space="preserve"> hirtelen is bekövetkezhet. Ritka esetben </w:t>
      </w:r>
      <w:r w:rsidR="00381F27" w:rsidRPr="00144E27">
        <w:rPr>
          <w:sz w:val="22"/>
          <w:szCs w:val="22"/>
        </w:rPr>
        <w:t xml:space="preserve">ez </w:t>
      </w:r>
      <w:r w:rsidRPr="00144E27">
        <w:rPr>
          <w:sz w:val="22"/>
          <w:szCs w:val="22"/>
        </w:rPr>
        <w:t xml:space="preserve">a kezelés abbahagyása után is fennállhat. </w:t>
      </w:r>
      <w:r w:rsidR="00B871C9">
        <w:rPr>
          <w:sz w:val="22"/>
          <w:szCs w:val="22"/>
        </w:rPr>
        <w:t>N</w:t>
      </w:r>
      <w:r w:rsidR="00B871C9" w:rsidRPr="00144E27">
        <w:rPr>
          <w:sz w:val="22"/>
          <w:szCs w:val="22"/>
        </w:rPr>
        <w:t xml:space="preserve">agyon ritkán </w:t>
      </w:r>
      <w:r w:rsidR="00B871C9">
        <w:rPr>
          <w:sz w:val="22"/>
          <w:szCs w:val="22"/>
        </w:rPr>
        <w:t>á</w:t>
      </w:r>
      <w:r w:rsidR="00381F27" w:rsidRPr="00144E27">
        <w:rPr>
          <w:sz w:val="22"/>
          <w:szCs w:val="22"/>
        </w:rPr>
        <w:t xml:space="preserve">lmosságot és szédülést jelentettek. </w:t>
      </w:r>
      <w:r w:rsidRPr="00144E27">
        <w:rPr>
          <w:sz w:val="22"/>
          <w:szCs w:val="22"/>
        </w:rPr>
        <w:t>Ha ez</w:t>
      </w:r>
      <w:r w:rsidR="00381F27" w:rsidRPr="00144E27">
        <w:rPr>
          <w:sz w:val="22"/>
          <w:szCs w:val="22"/>
        </w:rPr>
        <w:t>eket</w:t>
      </w:r>
      <w:r w:rsidRPr="00144E27">
        <w:rPr>
          <w:sz w:val="22"/>
          <w:szCs w:val="22"/>
        </w:rPr>
        <w:t xml:space="preserve"> tapasztal</w:t>
      </w:r>
      <w:r w:rsidR="00381F27" w:rsidRPr="00144E27">
        <w:rPr>
          <w:sz w:val="22"/>
          <w:szCs w:val="22"/>
        </w:rPr>
        <w:t>ja</w:t>
      </w:r>
      <w:r w:rsidRPr="00144E27">
        <w:rPr>
          <w:sz w:val="22"/>
          <w:szCs w:val="22"/>
        </w:rPr>
        <w:t>, nem vezethet</w:t>
      </w:r>
      <w:r w:rsidR="00381F27" w:rsidRPr="00144E27">
        <w:rPr>
          <w:sz w:val="22"/>
          <w:szCs w:val="22"/>
        </w:rPr>
        <w:t xml:space="preserve"> gépjárművet és</w:t>
      </w:r>
      <w:r w:rsidRPr="00144E27">
        <w:rPr>
          <w:sz w:val="22"/>
          <w:szCs w:val="22"/>
        </w:rPr>
        <w:t xml:space="preserve"> nem </w:t>
      </w:r>
      <w:r w:rsidR="00024E66" w:rsidRPr="00144E27">
        <w:rPr>
          <w:sz w:val="22"/>
          <w:szCs w:val="22"/>
        </w:rPr>
        <w:t>kezel</w:t>
      </w:r>
      <w:r w:rsidRPr="00144E27">
        <w:rPr>
          <w:sz w:val="22"/>
          <w:szCs w:val="22"/>
        </w:rPr>
        <w:t>het gépeket</w:t>
      </w:r>
      <w:r w:rsidR="00024E66" w:rsidRPr="00144E27">
        <w:rPr>
          <w:sz w:val="22"/>
          <w:szCs w:val="22"/>
        </w:rPr>
        <w:t>.</w:t>
      </w:r>
    </w:p>
    <w:p w14:paraId="49EC28D4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03E7370B" w14:textId="77777777" w:rsidR="001072FB" w:rsidRPr="00B76B49" w:rsidRDefault="001072FB" w:rsidP="00144E27">
      <w:pPr>
        <w:ind w:right="-2"/>
        <w:rPr>
          <w:b/>
          <w:sz w:val="22"/>
          <w:szCs w:val="22"/>
        </w:rPr>
      </w:pPr>
      <w:r w:rsidRPr="00B76B49">
        <w:rPr>
          <w:b/>
          <w:sz w:val="22"/>
          <w:szCs w:val="22"/>
        </w:rPr>
        <w:t>A</w:t>
      </w:r>
      <w:r w:rsidR="008A0EDF" w:rsidRPr="00B76B49">
        <w:rPr>
          <w:b/>
          <w:sz w:val="22"/>
          <w:szCs w:val="22"/>
        </w:rPr>
        <w:t xml:space="preserve"> Sotret Neo</w:t>
      </w:r>
      <w:r w:rsidRPr="00144E27">
        <w:rPr>
          <w:sz w:val="22"/>
          <w:szCs w:val="22"/>
        </w:rPr>
        <w:t xml:space="preserve"> </w:t>
      </w:r>
      <w:r w:rsidR="00FE555B">
        <w:rPr>
          <w:b/>
          <w:sz w:val="22"/>
          <w:szCs w:val="22"/>
        </w:rPr>
        <w:t>s</w:t>
      </w:r>
      <w:r w:rsidR="00FE555B" w:rsidRPr="00144E27">
        <w:rPr>
          <w:b/>
          <w:sz w:val="22"/>
          <w:szCs w:val="22"/>
        </w:rPr>
        <w:t>zójababolajat</w:t>
      </w:r>
      <w:r w:rsidR="00FE555B">
        <w:rPr>
          <w:sz w:val="22"/>
          <w:szCs w:val="22"/>
        </w:rPr>
        <w:t xml:space="preserve"> </w:t>
      </w:r>
      <w:r w:rsidR="00C147AA" w:rsidRPr="00B76B49">
        <w:rPr>
          <w:b/>
          <w:sz w:val="22"/>
          <w:szCs w:val="22"/>
        </w:rPr>
        <w:t>tartalmaz</w:t>
      </w:r>
    </w:p>
    <w:p w14:paraId="5837554B" w14:textId="77777777" w:rsidR="001072FB" w:rsidRDefault="00120D11" w:rsidP="00ED2026">
      <w:pPr>
        <w:ind w:right="-2"/>
        <w:rPr>
          <w:sz w:val="22"/>
          <w:szCs w:val="22"/>
        </w:rPr>
      </w:pPr>
      <w:r w:rsidRPr="00B1174A">
        <w:rPr>
          <w:sz w:val="22"/>
          <w:szCs w:val="22"/>
        </w:rPr>
        <w:t xml:space="preserve">Ne </w:t>
      </w:r>
      <w:r w:rsidR="00ED2026" w:rsidRPr="00ED2026">
        <w:rPr>
          <w:sz w:val="22"/>
          <w:szCs w:val="22"/>
        </w:rPr>
        <w:t>alkalmazza a készítményt, amennyiben</w:t>
      </w:r>
      <w:r w:rsidR="00ED2026">
        <w:rPr>
          <w:sz w:val="22"/>
          <w:szCs w:val="22"/>
        </w:rPr>
        <w:t xml:space="preserve"> </w:t>
      </w:r>
      <w:r w:rsidR="00ED2026" w:rsidRPr="00ED2026">
        <w:rPr>
          <w:sz w:val="22"/>
          <w:szCs w:val="22"/>
        </w:rPr>
        <w:t>földimogyoró- vagy szójaallergiája van</w:t>
      </w:r>
      <w:r w:rsidRPr="00EB2EF6">
        <w:rPr>
          <w:sz w:val="22"/>
          <w:szCs w:val="22"/>
        </w:rPr>
        <w:t>.</w:t>
      </w:r>
    </w:p>
    <w:p w14:paraId="5DD01634" w14:textId="77777777" w:rsidR="0078689F" w:rsidRDefault="0078689F" w:rsidP="00C846DB">
      <w:pPr>
        <w:ind w:right="-2"/>
        <w:rPr>
          <w:sz w:val="22"/>
          <w:szCs w:val="22"/>
        </w:rPr>
      </w:pPr>
    </w:p>
    <w:p w14:paraId="12F0C1AE" w14:textId="77777777" w:rsidR="0078689F" w:rsidRDefault="0078689F" w:rsidP="00C846DB">
      <w:pPr>
        <w:ind w:right="-2"/>
        <w:rPr>
          <w:sz w:val="22"/>
          <w:szCs w:val="22"/>
        </w:rPr>
      </w:pPr>
      <w:r>
        <w:rPr>
          <w:sz w:val="22"/>
          <w:szCs w:val="22"/>
        </w:rPr>
        <w:t>A Sotret Neo nátriumot tartalmaz</w:t>
      </w:r>
    </w:p>
    <w:p w14:paraId="3942DC32" w14:textId="77777777" w:rsidR="0078689F" w:rsidRPr="00144E27" w:rsidRDefault="0078689F" w:rsidP="00C846DB">
      <w:pPr>
        <w:ind w:right="-2"/>
        <w:rPr>
          <w:sz w:val="22"/>
          <w:szCs w:val="22"/>
        </w:rPr>
      </w:pPr>
      <w:r w:rsidRPr="0078689F">
        <w:rPr>
          <w:sz w:val="22"/>
          <w:szCs w:val="22"/>
        </w:rPr>
        <w:t>A készítmény kevesebb mint 1 mmol (23 mg) nátriumot tartalmaz kapszulánként, azaz gyakorlatilag „nátriummentes”.</w:t>
      </w:r>
    </w:p>
    <w:p w14:paraId="5506358A" w14:textId="77777777" w:rsidR="00CB7040" w:rsidRPr="00B1174A" w:rsidRDefault="00CB7040" w:rsidP="00B1174A">
      <w:pPr>
        <w:rPr>
          <w:sz w:val="22"/>
          <w:szCs w:val="22"/>
        </w:rPr>
      </w:pPr>
    </w:p>
    <w:p w14:paraId="6A40E4FE" w14:textId="77777777" w:rsidR="00560EEB" w:rsidRPr="00144E27" w:rsidRDefault="00560EEB" w:rsidP="00B1174A">
      <w:pPr>
        <w:ind w:left="567" w:right="-29" w:hanging="567"/>
        <w:rPr>
          <w:b/>
          <w:sz w:val="22"/>
          <w:szCs w:val="22"/>
        </w:rPr>
      </w:pPr>
      <w:r w:rsidRPr="00B1174A">
        <w:rPr>
          <w:b/>
          <w:sz w:val="22"/>
          <w:szCs w:val="22"/>
        </w:rPr>
        <w:t>3.</w:t>
      </w:r>
      <w:r w:rsidRPr="00B1174A">
        <w:rPr>
          <w:b/>
          <w:sz w:val="22"/>
          <w:szCs w:val="22"/>
        </w:rPr>
        <w:tab/>
      </w:r>
      <w:r w:rsidR="00266568">
        <w:rPr>
          <w:b/>
          <w:sz w:val="22"/>
          <w:szCs w:val="22"/>
        </w:rPr>
        <w:t>Hogyan kell szedni a Sotret Neo</w:t>
      </w:r>
      <w:r w:rsidR="00C147AA" w:rsidRPr="00144E27">
        <w:rPr>
          <w:b/>
          <w:sz w:val="22"/>
          <w:szCs w:val="22"/>
        </w:rPr>
        <w:t>-</w:t>
      </w:r>
      <w:r w:rsidR="00120D11" w:rsidRPr="00144E27">
        <w:rPr>
          <w:b/>
          <w:sz w:val="22"/>
          <w:szCs w:val="22"/>
        </w:rPr>
        <w:t>t</w:t>
      </w:r>
      <w:r w:rsidR="003136E8" w:rsidRPr="00144E27">
        <w:rPr>
          <w:b/>
          <w:sz w:val="22"/>
          <w:szCs w:val="22"/>
        </w:rPr>
        <w:t>?</w:t>
      </w:r>
    </w:p>
    <w:p w14:paraId="569DD9C3" w14:textId="77777777" w:rsidR="00560EEB" w:rsidRPr="00144E27" w:rsidRDefault="00560EEB" w:rsidP="00EB2EF6">
      <w:pPr>
        <w:ind w:left="567" w:right="-2" w:hanging="567"/>
        <w:rPr>
          <w:sz w:val="22"/>
          <w:szCs w:val="22"/>
        </w:rPr>
      </w:pPr>
    </w:p>
    <w:p w14:paraId="00B7E07D" w14:textId="77777777" w:rsidR="00560EEB" w:rsidRPr="00144E27" w:rsidRDefault="0042351F" w:rsidP="00144E27">
      <w:pPr>
        <w:ind w:right="-2"/>
        <w:rPr>
          <w:sz w:val="22"/>
          <w:szCs w:val="22"/>
        </w:rPr>
      </w:pPr>
      <w:r w:rsidRPr="00144E27">
        <w:rPr>
          <w:sz w:val="22"/>
          <w:szCs w:val="22"/>
        </w:rPr>
        <w:t xml:space="preserve">A </w:t>
      </w:r>
      <w:r w:rsidR="00BA6F06">
        <w:rPr>
          <w:sz w:val="22"/>
          <w:szCs w:val="22"/>
        </w:rPr>
        <w:t>Sotret Neo</w:t>
      </w:r>
      <w:r w:rsidR="00265659" w:rsidRPr="00144E27">
        <w:rPr>
          <w:sz w:val="22"/>
          <w:szCs w:val="22"/>
        </w:rPr>
        <w:noBreakHyphen/>
      </w:r>
      <w:r w:rsidR="00ED5CAC" w:rsidRPr="00144E27">
        <w:rPr>
          <w:sz w:val="22"/>
          <w:szCs w:val="22"/>
        </w:rPr>
        <w:t>t</w:t>
      </w:r>
      <w:r w:rsidRPr="00144E27">
        <w:rPr>
          <w:sz w:val="22"/>
          <w:szCs w:val="22"/>
        </w:rPr>
        <w:t xml:space="preserve"> mindig </w:t>
      </w:r>
      <w:r w:rsidR="00560EEB" w:rsidRPr="00144E27">
        <w:rPr>
          <w:sz w:val="22"/>
          <w:szCs w:val="22"/>
        </w:rPr>
        <w:t xml:space="preserve">a </w:t>
      </w:r>
      <w:r w:rsidR="003D58B5" w:rsidRPr="00144E27">
        <w:rPr>
          <w:sz w:val="22"/>
          <w:szCs w:val="22"/>
        </w:rPr>
        <w:t>kezelő</w:t>
      </w:r>
      <w:r w:rsidR="00560EEB" w:rsidRPr="00144E27">
        <w:rPr>
          <w:sz w:val="22"/>
          <w:szCs w:val="22"/>
        </w:rPr>
        <w:t xml:space="preserve">orvos által </w:t>
      </w:r>
      <w:r w:rsidRPr="00144E27">
        <w:rPr>
          <w:sz w:val="22"/>
          <w:szCs w:val="22"/>
        </w:rPr>
        <w:t>elmondottaknak megfelelően</w:t>
      </w:r>
      <w:r w:rsidR="00560EEB" w:rsidRPr="00144E27">
        <w:rPr>
          <w:sz w:val="22"/>
          <w:szCs w:val="22"/>
        </w:rPr>
        <w:t xml:space="preserve"> alkalmazza. Amennyiben nem biztos az adagolást illetően, kérdezze meg </w:t>
      </w:r>
      <w:r w:rsidR="005E4936" w:rsidRPr="00144E27">
        <w:rPr>
          <w:sz w:val="22"/>
          <w:szCs w:val="22"/>
        </w:rPr>
        <w:t>kezelő</w:t>
      </w:r>
      <w:r w:rsidR="00560EEB" w:rsidRPr="00144E27">
        <w:rPr>
          <w:sz w:val="22"/>
          <w:szCs w:val="22"/>
        </w:rPr>
        <w:t>orvosát vagy gyógyszerészét.</w:t>
      </w:r>
    </w:p>
    <w:p w14:paraId="292BDC4D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12AF34FE" w14:textId="77777777" w:rsidR="003547AE" w:rsidRPr="00144E27" w:rsidRDefault="00560EEB" w:rsidP="00144E27">
      <w:pPr>
        <w:ind w:right="-2"/>
        <w:rPr>
          <w:sz w:val="22"/>
          <w:szCs w:val="22"/>
        </w:rPr>
      </w:pPr>
      <w:r w:rsidRPr="00144E27">
        <w:rPr>
          <w:b/>
          <w:sz w:val="22"/>
          <w:szCs w:val="22"/>
        </w:rPr>
        <w:t>A javasolt kezdő adag</w:t>
      </w:r>
      <w:r w:rsidRPr="00144E27">
        <w:rPr>
          <w:sz w:val="22"/>
          <w:szCs w:val="22"/>
        </w:rPr>
        <w:t xml:space="preserve"> </w:t>
      </w:r>
      <w:r w:rsidR="005E4936" w:rsidRPr="00144E27">
        <w:rPr>
          <w:sz w:val="22"/>
          <w:szCs w:val="22"/>
        </w:rPr>
        <w:t xml:space="preserve">naponta </w:t>
      </w:r>
      <w:r w:rsidRPr="00144E27">
        <w:rPr>
          <w:sz w:val="22"/>
          <w:szCs w:val="22"/>
        </w:rPr>
        <w:t>0,5 mg test</w:t>
      </w:r>
      <w:r w:rsidR="0001590E" w:rsidRPr="00144E27">
        <w:rPr>
          <w:sz w:val="22"/>
          <w:szCs w:val="22"/>
        </w:rPr>
        <w:t>tömeg-</w:t>
      </w:r>
      <w:r w:rsidRPr="00144E27">
        <w:rPr>
          <w:sz w:val="22"/>
          <w:szCs w:val="22"/>
        </w:rPr>
        <w:t>kilogrammonként (0,5 mg/</w:t>
      </w:r>
      <w:r w:rsidR="008B0614" w:rsidRPr="00144E27">
        <w:rPr>
          <w:sz w:val="22"/>
          <w:szCs w:val="22"/>
        </w:rPr>
        <w:t>tt</w:t>
      </w:r>
      <w:r w:rsidRPr="00144E27">
        <w:rPr>
          <w:sz w:val="22"/>
          <w:szCs w:val="22"/>
        </w:rPr>
        <w:t>kg/nap</w:t>
      </w:r>
      <w:r w:rsidR="003D58B5" w:rsidRPr="00144E27">
        <w:rPr>
          <w:sz w:val="22"/>
          <w:szCs w:val="22"/>
        </w:rPr>
        <w:t>).</w:t>
      </w:r>
      <w:r w:rsidRPr="00144E27">
        <w:rPr>
          <w:sz w:val="22"/>
          <w:szCs w:val="22"/>
        </w:rPr>
        <w:t xml:space="preserve"> </w:t>
      </w:r>
      <w:r w:rsidR="008B0614" w:rsidRPr="00144E27">
        <w:rPr>
          <w:sz w:val="22"/>
          <w:szCs w:val="22"/>
        </w:rPr>
        <w:t>Például: h</w:t>
      </w:r>
      <w:r w:rsidR="003547AE" w:rsidRPr="00144E27">
        <w:rPr>
          <w:sz w:val="22"/>
          <w:szCs w:val="22"/>
        </w:rPr>
        <w:t xml:space="preserve">a </w:t>
      </w:r>
      <w:r w:rsidR="00265659" w:rsidRPr="00144E27">
        <w:rPr>
          <w:sz w:val="22"/>
          <w:szCs w:val="22"/>
        </w:rPr>
        <w:t xml:space="preserve">az </w:t>
      </w:r>
      <w:r w:rsidR="003547AE" w:rsidRPr="00144E27">
        <w:rPr>
          <w:sz w:val="22"/>
          <w:szCs w:val="22"/>
        </w:rPr>
        <w:t xml:space="preserve">Ön </w:t>
      </w:r>
      <w:r w:rsidR="00265659" w:rsidRPr="00144E27">
        <w:rPr>
          <w:sz w:val="22"/>
          <w:szCs w:val="22"/>
        </w:rPr>
        <w:t xml:space="preserve">testsúlya </w:t>
      </w:r>
      <w:r w:rsidR="004610A2" w:rsidRPr="00144E27">
        <w:rPr>
          <w:sz w:val="22"/>
          <w:szCs w:val="22"/>
        </w:rPr>
        <w:t>6</w:t>
      </w:r>
      <w:r w:rsidR="003547AE" w:rsidRPr="00144E27">
        <w:rPr>
          <w:sz w:val="22"/>
          <w:szCs w:val="22"/>
        </w:rPr>
        <w:t>0</w:t>
      </w:r>
      <w:r w:rsidR="008B0614" w:rsidRPr="00144E27">
        <w:rPr>
          <w:sz w:val="22"/>
          <w:szCs w:val="22"/>
        </w:rPr>
        <w:t> </w:t>
      </w:r>
      <w:r w:rsidR="003547AE" w:rsidRPr="00144E27">
        <w:rPr>
          <w:sz w:val="22"/>
          <w:szCs w:val="22"/>
        </w:rPr>
        <w:t>kg, a kezdő adagja 3</w:t>
      </w:r>
      <w:r w:rsidR="004610A2" w:rsidRPr="00144E27">
        <w:rPr>
          <w:sz w:val="22"/>
          <w:szCs w:val="22"/>
        </w:rPr>
        <w:t>0</w:t>
      </w:r>
      <w:r w:rsidR="003547AE" w:rsidRPr="00144E27">
        <w:rPr>
          <w:sz w:val="22"/>
          <w:szCs w:val="22"/>
        </w:rPr>
        <w:t xml:space="preserve"> mg lesz naponta.</w:t>
      </w:r>
    </w:p>
    <w:p w14:paraId="6690AA08" w14:textId="77777777" w:rsidR="003547AE" w:rsidRPr="00144E27" w:rsidRDefault="003547AE" w:rsidP="00144E27">
      <w:pPr>
        <w:ind w:right="-2"/>
        <w:rPr>
          <w:sz w:val="22"/>
          <w:szCs w:val="22"/>
        </w:rPr>
      </w:pPr>
    </w:p>
    <w:p w14:paraId="56D7EE7A" w14:textId="77777777" w:rsidR="0001590E" w:rsidRPr="00144E27" w:rsidRDefault="003547AE" w:rsidP="00144E27">
      <w:pPr>
        <w:ind w:right="-2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 xml:space="preserve">A kapszulákat naponta egyszer vagy kétszer kell bevenni. </w:t>
      </w:r>
    </w:p>
    <w:p w14:paraId="34E4A054" w14:textId="77777777" w:rsidR="003547AE" w:rsidRPr="00144E27" w:rsidRDefault="00C26281" w:rsidP="00144E27">
      <w:pPr>
        <w:ind w:right="-2"/>
        <w:rPr>
          <w:sz w:val="22"/>
          <w:szCs w:val="22"/>
        </w:rPr>
      </w:pPr>
      <w:r w:rsidRPr="00144E27">
        <w:rPr>
          <w:sz w:val="22"/>
          <w:szCs w:val="22"/>
        </w:rPr>
        <w:lastRenderedPageBreak/>
        <w:t xml:space="preserve">A kapszulákat </w:t>
      </w:r>
      <w:r w:rsidR="008B0614" w:rsidRPr="00144E27">
        <w:rPr>
          <w:sz w:val="22"/>
          <w:szCs w:val="22"/>
        </w:rPr>
        <w:t>étkezés után</w:t>
      </w:r>
      <w:r w:rsidRPr="00144E27">
        <w:rPr>
          <w:sz w:val="22"/>
          <w:szCs w:val="22"/>
        </w:rPr>
        <w:t xml:space="preserve"> vegye be</w:t>
      </w:r>
      <w:r w:rsidR="0001590E" w:rsidRPr="00144E27">
        <w:rPr>
          <w:sz w:val="22"/>
          <w:szCs w:val="22"/>
        </w:rPr>
        <w:t xml:space="preserve">. </w:t>
      </w:r>
      <w:r w:rsidR="003547AE" w:rsidRPr="00144E27">
        <w:rPr>
          <w:sz w:val="22"/>
          <w:szCs w:val="22"/>
        </w:rPr>
        <w:t>A kapszulákat egészben kell lenyelni fol</w:t>
      </w:r>
      <w:r w:rsidR="00F42FC2">
        <w:rPr>
          <w:sz w:val="22"/>
          <w:szCs w:val="22"/>
        </w:rPr>
        <w:t>yadékkal vagy egy falat étellel, szétrágás nélkül.</w:t>
      </w:r>
    </w:p>
    <w:p w14:paraId="41E78078" w14:textId="77777777" w:rsidR="003547AE" w:rsidRPr="00144E27" w:rsidRDefault="003547AE" w:rsidP="00144E27">
      <w:pPr>
        <w:ind w:right="-2"/>
        <w:rPr>
          <w:sz w:val="22"/>
          <w:szCs w:val="22"/>
          <w:u w:val="single"/>
        </w:rPr>
      </w:pPr>
    </w:p>
    <w:p w14:paraId="69386025" w14:textId="77777777" w:rsidR="00560EEB" w:rsidRPr="00144E27" w:rsidRDefault="00560EEB" w:rsidP="00144E27">
      <w:pPr>
        <w:ind w:right="-2"/>
        <w:rPr>
          <w:sz w:val="22"/>
          <w:szCs w:val="22"/>
        </w:rPr>
      </w:pPr>
      <w:r w:rsidRPr="00144E27">
        <w:rPr>
          <w:b/>
          <w:sz w:val="22"/>
          <w:szCs w:val="22"/>
        </w:rPr>
        <w:t>Néhány hét múlva az orvos módosíthatja az adagot.</w:t>
      </w:r>
      <w:r w:rsidRPr="00144E27">
        <w:rPr>
          <w:sz w:val="22"/>
          <w:szCs w:val="22"/>
        </w:rPr>
        <w:t xml:space="preserve"> Ez attól függ, hogyan reagál a kezelésre. A legtöbb beteg esetében az adag 0,5 és 1,0 mg/</w:t>
      </w:r>
      <w:r w:rsidR="008B0614" w:rsidRPr="00144E27">
        <w:rPr>
          <w:sz w:val="22"/>
          <w:szCs w:val="22"/>
        </w:rPr>
        <w:t>tt</w:t>
      </w:r>
      <w:r w:rsidRPr="00144E27">
        <w:rPr>
          <w:sz w:val="22"/>
          <w:szCs w:val="22"/>
        </w:rPr>
        <w:t xml:space="preserve">kg/nap között van. Ha úgy érzi, hogy a </w:t>
      </w:r>
      <w:r w:rsidR="00644D87">
        <w:rPr>
          <w:sz w:val="22"/>
          <w:szCs w:val="22"/>
        </w:rPr>
        <w:t>Sotret Neo</w:t>
      </w:r>
      <w:r w:rsidRPr="00144E27">
        <w:rPr>
          <w:sz w:val="22"/>
          <w:szCs w:val="22"/>
        </w:rPr>
        <w:t xml:space="preserve"> hatása túl erős, vagy túl gyenge, forduljon </w:t>
      </w:r>
      <w:r w:rsidR="005E4936" w:rsidRPr="00144E27">
        <w:rPr>
          <w:sz w:val="22"/>
          <w:szCs w:val="22"/>
        </w:rPr>
        <w:t>kezelő</w:t>
      </w:r>
      <w:r w:rsidRPr="00144E27">
        <w:rPr>
          <w:sz w:val="22"/>
          <w:szCs w:val="22"/>
        </w:rPr>
        <w:t>orvosához, vagy gyógyszerészéhez.</w:t>
      </w:r>
    </w:p>
    <w:p w14:paraId="32CD6281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0C48BA65" w14:textId="77777777" w:rsidR="00560EEB" w:rsidRPr="00144E27" w:rsidRDefault="00560EEB" w:rsidP="00144E27">
      <w:pPr>
        <w:ind w:right="-2"/>
        <w:rPr>
          <w:sz w:val="22"/>
          <w:szCs w:val="22"/>
        </w:rPr>
      </w:pPr>
      <w:r w:rsidRPr="00144E27">
        <w:rPr>
          <w:b/>
          <w:sz w:val="22"/>
          <w:szCs w:val="22"/>
        </w:rPr>
        <w:t>Ha súlyos veseproblémái vannak,</w:t>
      </w:r>
      <w:r w:rsidR="00E84FC1">
        <w:rPr>
          <w:sz w:val="22"/>
          <w:szCs w:val="22"/>
        </w:rPr>
        <w:t xml:space="preserve"> a Sotret Neo</w:t>
      </w:r>
      <w:r w:rsidRPr="00144E27">
        <w:rPr>
          <w:sz w:val="22"/>
          <w:szCs w:val="22"/>
        </w:rPr>
        <w:t xml:space="preserve"> kezelést kisebb adaggal kell kezdeni </w:t>
      </w:r>
      <w:r w:rsidR="003547AE" w:rsidRPr="00144E27">
        <w:rPr>
          <w:sz w:val="22"/>
          <w:szCs w:val="22"/>
        </w:rPr>
        <w:t>(</w:t>
      </w:r>
      <w:r w:rsidR="002A3AF9">
        <w:rPr>
          <w:sz w:val="22"/>
          <w:szCs w:val="22"/>
        </w:rPr>
        <w:t>például</w:t>
      </w:r>
      <w:r w:rsidRPr="00144E27">
        <w:rPr>
          <w:sz w:val="22"/>
          <w:szCs w:val="22"/>
        </w:rPr>
        <w:t xml:space="preserve"> 10 mg/nap adaggal</w:t>
      </w:r>
      <w:r w:rsidR="003547AE" w:rsidRPr="00144E27">
        <w:rPr>
          <w:sz w:val="22"/>
          <w:szCs w:val="22"/>
        </w:rPr>
        <w:t>)</w:t>
      </w:r>
      <w:r w:rsidRPr="00144E27">
        <w:rPr>
          <w:sz w:val="22"/>
          <w:szCs w:val="22"/>
        </w:rPr>
        <w:t xml:space="preserve"> majd az adagot a maximális</w:t>
      </w:r>
      <w:r w:rsidR="005E4936" w:rsidRPr="00144E27">
        <w:rPr>
          <w:sz w:val="22"/>
          <w:szCs w:val="22"/>
        </w:rPr>
        <w:t>an</w:t>
      </w:r>
      <w:r w:rsidRPr="00144E27">
        <w:rPr>
          <w:sz w:val="22"/>
          <w:szCs w:val="22"/>
        </w:rPr>
        <w:t xml:space="preserve"> tolerál</w:t>
      </w:r>
      <w:r w:rsidR="005E4936" w:rsidRPr="00144E27">
        <w:rPr>
          <w:sz w:val="22"/>
          <w:szCs w:val="22"/>
        </w:rPr>
        <w:t>ható</w:t>
      </w:r>
      <w:r w:rsidRPr="00144E27">
        <w:rPr>
          <w:sz w:val="22"/>
          <w:szCs w:val="22"/>
        </w:rPr>
        <w:t xml:space="preserve"> </w:t>
      </w:r>
      <w:r w:rsidR="002972BF">
        <w:rPr>
          <w:sz w:val="22"/>
          <w:szCs w:val="22"/>
        </w:rPr>
        <w:t>adagig</w:t>
      </w:r>
      <w:r w:rsidR="002972BF" w:rsidRPr="00144E27">
        <w:rPr>
          <w:sz w:val="22"/>
          <w:szCs w:val="22"/>
        </w:rPr>
        <w:t xml:space="preserve"> </w:t>
      </w:r>
      <w:r w:rsidRPr="00144E27">
        <w:rPr>
          <w:sz w:val="22"/>
          <w:szCs w:val="22"/>
        </w:rPr>
        <w:t>kell emelni.</w:t>
      </w:r>
      <w:r w:rsidR="003547AE" w:rsidRPr="00144E27">
        <w:rPr>
          <w:sz w:val="22"/>
          <w:szCs w:val="22"/>
        </w:rPr>
        <w:t xml:space="preserve"> </w:t>
      </w:r>
      <w:r w:rsidRPr="00144E27">
        <w:rPr>
          <w:sz w:val="22"/>
          <w:szCs w:val="22"/>
        </w:rPr>
        <w:t xml:space="preserve">Ha a javasolt adagot nem tolerálja, az orvos kisebb </w:t>
      </w:r>
      <w:r w:rsidR="002972BF">
        <w:rPr>
          <w:sz w:val="22"/>
          <w:szCs w:val="22"/>
        </w:rPr>
        <w:t>adaggal</w:t>
      </w:r>
      <w:r w:rsidR="002972BF" w:rsidRPr="00144E27">
        <w:rPr>
          <w:sz w:val="22"/>
          <w:szCs w:val="22"/>
        </w:rPr>
        <w:t xml:space="preserve"> </w:t>
      </w:r>
      <w:r w:rsidRPr="00144E27">
        <w:rPr>
          <w:sz w:val="22"/>
          <w:szCs w:val="22"/>
        </w:rPr>
        <w:t xml:space="preserve">folytathatja a kezelést, ez viszont </w:t>
      </w:r>
      <w:r w:rsidR="005E4936" w:rsidRPr="00144E27">
        <w:rPr>
          <w:sz w:val="22"/>
          <w:szCs w:val="22"/>
        </w:rPr>
        <w:t>azt jelentheti</w:t>
      </w:r>
      <w:r w:rsidRPr="00144E27">
        <w:rPr>
          <w:sz w:val="22"/>
          <w:szCs w:val="22"/>
        </w:rPr>
        <w:t>, hogy a kezelés időtartama és a</w:t>
      </w:r>
      <w:r w:rsidR="005E4936" w:rsidRPr="00144E27">
        <w:rPr>
          <w:sz w:val="22"/>
          <w:szCs w:val="22"/>
        </w:rPr>
        <w:t>z akne kiújulásának</w:t>
      </w:r>
      <w:r w:rsidRPr="00144E27">
        <w:rPr>
          <w:sz w:val="22"/>
          <w:szCs w:val="22"/>
        </w:rPr>
        <w:t xml:space="preserve"> veszélye</w:t>
      </w:r>
      <w:r w:rsidR="005E4936" w:rsidRPr="00144E27">
        <w:rPr>
          <w:sz w:val="22"/>
          <w:szCs w:val="22"/>
        </w:rPr>
        <w:t xml:space="preserve"> megnő</w:t>
      </w:r>
      <w:r w:rsidRPr="00144E27">
        <w:rPr>
          <w:sz w:val="22"/>
          <w:szCs w:val="22"/>
        </w:rPr>
        <w:t>.</w:t>
      </w:r>
    </w:p>
    <w:p w14:paraId="5D236BC3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32EA0516" w14:textId="77777777" w:rsidR="003547AE" w:rsidRPr="00144E27" w:rsidRDefault="00560EEB" w:rsidP="00144E27">
      <w:pPr>
        <w:ind w:right="-2"/>
        <w:rPr>
          <w:sz w:val="22"/>
          <w:szCs w:val="22"/>
        </w:rPr>
      </w:pPr>
      <w:r w:rsidRPr="00144E27">
        <w:rPr>
          <w:b/>
          <w:sz w:val="22"/>
          <w:szCs w:val="22"/>
        </w:rPr>
        <w:t>Egy kúra általában 16 ­ 24 hétig tart.</w:t>
      </w:r>
      <w:r w:rsidRPr="00144E27">
        <w:rPr>
          <w:sz w:val="22"/>
          <w:szCs w:val="22"/>
        </w:rPr>
        <w:t xml:space="preserve"> </w:t>
      </w:r>
      <w:r w:rsidR="003547AE" w:rsidRPr="00144E27">
        <w:rPr>
          <w:sz w:val="22"/>
          <w:szCs w:val="22"/>
        </w:rPr>
        <w:t xml:space="preserve">A legtöbb betegnek egy kúra elegendő. </w:t>
      </w:r>
      <w:r w:rsidRPr="00144E27">
        <w:rPr>
          <w:sz w:val="22"/>
          <w:szCs w:val="22"/>
        </w:rPr>
        <w:t xml:space="preserve">Az akne tovább javulhat a kezelés befejezése utáni 8 hét alatt. Ezért egy újabb kúrát csak ezen időszak letelte után szabad elkezdeni. </w:t>
      </w:r>
    </w:p>
    <w:p w14:paraId="56D1F063" w14:textId="77777777" w:rsidR="003547AE" w:rsidRPr="00144E27" w:rsidRDefault="003547AE" w:rsidP="00144E27">
      <w:pPr>
        <w:ind w:right="-2"/>
        <w:rPr>
          <w:sz w:val="22"/>
          <w:szCs w:val="22"/>
        </w:rPr>
      </w:pPr>
    </w:p>
    <w:p w14:paraId="4EFFE62C" w14:textId="77777777" w:rsidR="00FD7859" w:rsidRPr="00144E27" w:rsidRDefault="00FD7859" w:rsidP="00144E27">
      <w:pPr>
        <w:ind w:right="-29"/>
        <w:rPr>
          <w:sz w:val="22"/>
          <w:szCs w:val="22"/>
        </w:rPr>
      </w:pPr>
      <w:r w:rsidRPr="00144E27">
        <w:rPr>
          <w:sz w:val="22"/>
          <w:szCs w:val="22"/>
        </w:rPr>
        <w:t>Néhány betegnél az akne romolhat a kezelés első néhány hete alatt, de a tünetek a kezelés folytatása során javulnak.</w:t>
      </w:r>
    </w:p>
    <w:p w14:paraId="4A2E0884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63098452" w14:textId="77777777" w:rsidR="00560EEB" w:rsidRPr="00144E27" w:rsidRDefault="00560EEB" w:rsidP="00144E27">
      <w:pPr>
        <w:ind w:right="-2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 xml:space="preserve">Ha </w:t>
      </w:r>
      <w:r w:rsidR="002D7E80">
        <w:rPr>
          <w:b/>
          <w:sz w:val="22"/>
          <w:szCs w:val="22"/>
        </w:rPr>
        <w:t>az előírtnál több Sotret Neo</w:t>
      </w:r>
      <w:r w:rsidR="005849F5" w:rsidRPr="00144E27">
        <w:rPr>
          <w:b/>
          <w:sz w:val="22"/>
          <w:szCs w:val="22"/>
        </w:rPr>
        <w:noBreakHyphen/>
      </w:r>
      <w:r w:rsidR="008B0614" w:rsidRPr="00144E27">
        <w:rPr>
          <w:b/>
          <w:sz w:val="22"/>
          <w:szCs w:val="22"/>
        </w:rPr>
        <w:t>t</w:t>
      </w:r>
      <w:r w:rsidRPr="00144E27">
        <w:rPr>
          <w:b/>
          <w:sz w:val="22"/>
          <w:szCs w:val="22"/>
        </w:rPr>
        <w:t xml:space="preserve"> vett be</w:t>
      </w:r>
    </w:p>
    <w:p w14:paraId="7F262BDB" w14:textId="77777777" w:rsidR="00560EEB" w:rsidRPr="00144E27" w:rsidRDefault="00560EEB" w:rsidP="00144E27">
      <w:pPr>
        <w:ind w:right="-2"/>
        <w:rPr>
          <w:sz w:val="22"/>
          <w:szCs w:val="22"/>
        </w:rPr>
      </w:pPr>
      <w:r w:rsidRPr="00144E27">
        <w:rPr>
          <w:sz w:val="22"/>
          <w:szCs w:val="22"/>
        </w:rPr>
        <w:t>Ha több kapszulát vett be, vagy valak</w:t>
      </w:r>
      <w:r w:rsidR="00F92A8C">
        <w:rPr>
          <w:sz w:val="22"/>
          <w:szCs w:val="22"/>
        </w:rPr>
        <w:t>i más véletlenül az Ön Sotret Neo</w:t>
      </w:r>
      <w:r w:rsidRPr="00144E27">
        <w:rPr>
          <w:sz w:val="22"/>
          <w:szCs w:val="22"/>
        </w:rPr>
        <w:t xml:space="preserve"> adagjából vette be, azonnal forduljon </w:t>
      </w:r>
      <w:r w:rsidR="00B51CED" w:rsidRPr="00144E27">
        <w:rPr>
          <w:sz w:val="22"/>
          <w:szCs w:val="22"/>
        </w:rPr>
        <w:t>kezelő</w:t>
      </w:r>
      <w:r w:rsidRPr="00144E27">
        <w:rPr>
          <w:sz w:val="22"/>
          <w:szCs w:val="22"/>
        </w:rPr>
        <w:t>orvosához, vagy gyógyszerészéhez, vagy keresse fel a legközelebbi kórházat.</w:t>
      </w:r>
    </w:p>
    <w:p w14:paraId="766D6A3D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5E91A5C3" w14:textId="10117DAC" w:rsidR="00560EEB" w:rsidRPr="00144E27" w:rsidRDefault="00560EEB" w:rsidP="00144E27">
      <w:pPr>
        <w:ind w:right="-2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Ha elfelejtett</w:t>
      </w:r>
      <w:r w:rsidR="00AF07F5">
        <w:rPr>
          <w:b/>
          <w:sz w:val="22"/>
          <w:szCs w:val="22"/>
        </w:rPr>
        <w:t>e</w:t>
      </w:r>
      <w:r w:rsidRPr="00144E27">
        <w:rPr>
          <w:b/>
          <w:sz w:val="22"/>
          <w:szCs w:val="22"/>
        </w:rPr>
        <w:t xml:space="preserve"> bevenni </w:t>
      </w:r>
      <w:r w:rsidR="00864360">
        <w:rPr>
          <w:b/>
          <w:sz w:val="22"/>
          <w:szCs w:val="22"/>
        </w:rPr>
        <w:t>a Sotret Neo-t</w:t>
      </w:r>
    </w:p>
    <w:p w14:paraId="14911092" w14:textId="77777777" w:rsidR="00560EEB" w:rsidRDefault="00560EEB" w:rsidP="00144E27">
      <w:pPr>
        <w:ind w:right="-2"/>
        <w:rPr>
          <w:sz w:val="22"/>
          <w:szCs w:val="22"/>
        </w:rPr>
      </w:pPr>
      <w:r w:rsidRPr="00144E27">
        <w:rPr>
          <w:sz w:val="22"/>
          <w:szCs w:val="22"/>
        </w:rPr>
        <w:t>Ha kihagyott egy adagot, vegye be amint eszébe jut. Ha a következő adag bevételének ideje közel van, hagyja ki az elfelejtett adagot</w:t>
      </w:r>
      <w:r w:rsidR="004E411B" w:rsidRPr="00144E27">
        <w:rPr>
          <w:sz w:val="22"/>
          <w:szCs w:val="22"/>
        </w:rPr>
        <w:t>,</w:t>
      </w:r>
      <w:r w:rsidRPr="00144E27">
        <w:rPr>
          <w:sz w:val="22"/>
          <w:szCs w:val="22"/>
        </w:rPr>
        <w:t xml:space="preserve"> és folytassa a kezelést a szokott módon. Ne vegyen be </w:t>
      </w:r>
      <w:r w:rsidR="004E411B" w:rsidRPr="00144E27">
        <w:rPr>
          <w:sz w:val="22"/>
          <w:szCs w:val="22"/>
        </w:rPr>
        <w:t xml:space="preserve">kétszeres </w:t>
      </w:r>
      <w:r w:rsidRPr="00144E27">
        <w:rPr>
          <w:sz w:val="22"/>
          <w:szCs w:val="22"/>
        </w:rPr>
        <w:t>adagot</w:t>
      </w:r>
      <w:r w:rsidR="004E411B" w:rsidRPr="00144E27">
        <w:rPr>
          <w:sz w:val="22"/>
          <w:szCs w:val="22"/>
        </w:rPr>
        <w:t xml:space="preserve"> a kihagyott adag pótlására.</w:t>
      </w:r>
    </w:p>
    <w:p w14:paraId="2B261345" w14:textId="77777777" w:rsidR="00C06B4F" w:rsidRDefault="00C06B4F" w:rsidP="00144E27">
      <w:pPr>
        <w:ind w:right="-2"/>
        <w:rPr>
          <w:sz w:val="22"/>
          <w:szCs w:val="22"/>
        </w:rPr>
      </w:pPr>
    </w:p>
    <w:p w14:paraId="1DD0FDC1" w14:textId="57A76875" w:rsidR="00C06B4F" w:rsidRDefault="00C06B4F" w:rsidP="00C06B4F">
      <w:pPr>
        <w:pStyle w:val="Listaszerbekezds"/>
        <w:tabs>
          <w:tab w:val="clear" w:pos="567"/>
        </w:tabs>
        <w:spacing w:after="120"/>
        <w:ind w:left="0"/>
        <w:rPr>
          <w:iCs/>
          <w:lang w:val="hu-HU"/>
        </w:rPr>
      </w:pPr>
      <w:r w:rsidRPr="00C06B4F">
        <w:rPr>
          <w:b/>
          <w:bCs/>
          <w:iCs/>
          <w:lang w:val="hu-HU"/>
        </w:rPr>
        <w:t>A buborékcsomagolás felnyitása</w:t>
      </w:r>
      <w:r w:rsidRPr="00C06B4F">
        <w:rPr>
          <w:iCs/>
          <w:lang w:val="hu-HU"/>
        </w:rPr>
        <w:br/>
        <w:t>A kapszulák sérülésmentes kivétele érdekében kérjük, kövesse az alábbi útmutatót:</w:t>
      </w:r>
    </w:p>
    <w:p w14:paraId="01313304" w14:textId="77777777" w:rsidR="00C06B4F" w:rsidRPr="00C06B4F" w:rsidRDefault="00C06B4F" w:rsidP="0044098F">
      <w:pPr>
        <w:pStyle w:val="Listaszerbekezds"/>
        <w:tabs>
          <w:tab w:val="clear" w:pos="567"/>
        </w:tabs>
        <w:spacing w:after="120"/>
        <w:ind w:left="0"/>
        <w:rPr>
          <w:iCs/>
          <w:lang w:val="hu-HU"/>
        </w:rPr>
      </w:pPr>
    </w:p>
    <w:p w14:paraId="4C8A5A0D" w14:textId="2AC0B4DB" w:rsidR="00C06B4F" w:rsidRPr="008A2DDC" w:rsidRDefault="00C06B4F" w:rsidP="00C06B4F">
      <w:pPr>
        <w:pStyle w:val="Listaszerbekezds"/>
        <w:numPr>
          <w:ilvl w:val="0"/>
          <w:numId w:val="32"/>
        </w:numPr>
        <w:ind w:right="-2"/>
        <w:rPr>
          <w:iCs/>
          <w:lang w:val="hu-HU"/>
        </w:rPr>
      </w:pPr>
      <w:r w:rsidRPr="00C06B4F">
        <w:rPr>
          <w:iCs/>
          <w:lang w:val="hu-HU"/>
        </w:rPr>
        <w:t xml:space="preserve">A buborékcsomagolás </w:t>
      </w:r>
      <w:r w:rsidR="002A56C5">
        <w:rPr>
          <w:iCs/>
          <w:lang w:val="hu-HU"/>
        </w:rPr>
        <w:t>hát</w:t>
      </w:r>
      <w:r w:rsidRPr="00606877">
        <w:rPr>
          <w:iCs/>
          <w:lang w:val="hu-HU"/>
        </w:rPr>
        <w:t>oldalán</w:t>
      </w:r>
      <w:r w:rsidRPr="00C06B4F">
        <w:rPr>
          <w:iCs/>
          <w:lang w:val="hu-HU"/>
        </w:rPr>
        <w:t xml:space="preserve"> található egy nem lezárt </w:t>
      </w:r>
      <w:r w:rsidRPr="008A2DDC">
        <w:rPr>
          <w:iCs/>
          <w:lang w:val="hu-HU"/>
        </w:rPr>
        <w:t>rész</w:t>
      </w:r>
      <w:r w:rsidR="002A178E" w:rsidRPr="008A2DDC">
        <w:rPr>
          <w:iCs/>
          <w:lang w:val="hu-HU"/>
        </w:rPr>
        <w:t xml:space="preserve">, </w:t>
      </w:r>
      <w:r w:rsidR="0044098F">
        <w:rPr>
          <w:iCs/>
          <w:lang w:val="hu-HU"/>
        </w:rPr>
        <w:t>ahol a fedőfóliát fel lehet húzni</w:t>
      </w:r>
      <w:r w:rsidR="0044098F" w:rsidRPr="00C06B4F">
        <w:rPr>
          <w:iCs/>
          <w:lang w:val="hu-HU"/>
        </w:rPr>
        <w:t xml:space="preserve"> (</w:t>
      </w:r>
      <w:r w:rsidR="0044098F" w:rsidRPr="00606877">
        <w:rPr>
          <w:iCs/>
          <w:lang w:val="hu-HU"/>
        </w:rPr>
        <w:t>1.</w:t>
      </w:r>
      <w:r w:rsidR="0044098F" w:rsidRPr="00C06B4F">
        <w:rPr>
          <w:iCs/>
          <w:lang w:val="hu-HU"/>
        </w:rPr>
        <w:t xml:space="preserve"> ábra).</w:t>
      </w:r>
    </w:p>
    <w:p w14:paraId="72AD9291" w14:textId="748B5821" w:rsidR="00C06B4F" w:rsidRPr="008A2DDC" w:rsidRDefault="0044098F" w:rsidP="00C06B4F">
      <w:pPr>
        <w:pStyle w:val="Listaszerbekezds"/>
        <w:numPr>
          <w:ilvl w:val="0"/>
          <w:numId w:val="32"/>
        </w:numPr>
        <w:ind w:right="-2"/>
        <w:rPr>
          <w:iCs/>
          <w:lang w:val="hu-HU"/>
        </w:rPr>
      </w:pPr>
      <w:r w:rsidRPr="00C06B4F">
        <w:rPr>
          <w:iCs/>
          <w:lang w:val="hu-HU"/>
        </w:rPr>
        <w:t xml:space="preserve">Óvatosan húzza </w:t>
      </w:r>
      <w:r>
        <w:rPr>
          <w:iCs/>
          <w:lang w:val="hu-HU"/>
        </w:rPr>
        <w:t>le a buborékcsomagolásról</w:t>
      </w:r>
      <w:r w:rsidRPr="00C06B4F">
        <w:rPr>
          <w:iCs/>
          <w:lang w:val="hu-HU"/>
        </w:rPr>
        <w:t xml:space="preserve"> a fedőfóliát a</w:t>
      </w:r>
      <w:r>
        <w:rPr>
          <w:iCs/>
          <w:lang w:val="hu-HU"/>
        </w:rPr>
        <w:t xml:space="preserve"> képen</w:t>
      </w:r>
      <w:r w:rsidRPr="00C06B4F">
        <w:rPr>
          <w:iCs/>
          <w:lang w:val="hu-HU"/>
        </w:rPr>
        <w:t xml:space="preserve"> jelzett irányba (2. és 3. ábra).</w:t>
      </w:r>
    </w:p>
    <w:p w14:paraId="07DCA975" w14:textId="31027A27" w:rsidR="00C06B4F" w:rsidRPr="008A2DDC" w:rsidRDefault="0044098F" w:rsidP="00C06B4F">
      <w:pPr>
        <w:pStyle w:val="Listaszerbekezds"/>
        <w:numPr>
          <w:ilvl w:val="0"/>
          <w:numId w:val="32"/>
        </w:numPr>
        <w:ind w:right="-2"/>
        <w:rPr>
          <w:iCs/>
          <w:lang w:val="hu-HU"/>
        </w:rPr>
      </w:pPr>
      <w:r w:rsidRPr="00C06B4F">
        <w:rPr>
          <w:iCs/>
          <w:lang w:val="hu-HU"/>
        </w:rPr>
        <w:t xml:space="preserve">Gondosan vegye ki a kapszulát a </w:t>
      </w:r>
      <w:r>
        <w:rPr>
          <w:iCs/>
          <w:lang w:val="hu-HU"/>
        </w:rPr>
        <w:t>buborékcsomagolásból</w:t>
      </w:r>
      <w:r w:rsidRPr="00C06B4F">
        <w:rPr>
          <w:iCs/>
          <w:lang w:val="hu-HU"/>
        </w:rPr>
        <w:t>.</w:t>
      </w:r>
    </w:p>
    <w:p w14:paraId="6E4EC76A" w14:textId="57A76875" w:rsidR="00C06B4F" w:rsidRPr="0086020C" w:rsidRDefault="006C241E" w:rsidP="0044098F">
      <w:pPr>
        <w:pStyle w:val="Listaszerbekezds"/>
        <w:tabs>
          <w:tab w:val="clear" w:pos="567"/>
        </w:tabs>
        <w:spacing w:line="240" w:lineRule="auto"/>
        <w:ind w:right="-2"/>
        <w:rPr>
          <w:iCs/>
        </w:rPr>
      </w:pPr>
      <w:r>
        <w:rPr>
          <w:noProof/>
          <w:color w:val="1F497D"/>
          <w:lang w:val="hu-HU" w:eastAsia="hu-HU"/>
        </w:rPr>
        <w:drawing>
          <wp:anchor distT="0" distB="0" distL="114300" distR="114300" simplePos="0" relativeHeight="251661312" behindDoc="0" locked="0" layoutInCell="1" allowOverlap="1" wp14:anchorId="0735AF41" wp14:editId="637B490B">
            <wp:simplePos x="0" y="0"/>
            <wp:positionH relativeFrom="column">
              <wp:posOffset>-5080</wp:posOffset>
            </wp:positionH>
            <wp:positionV relativeFrom="paragraph">
              <wp:posOffset>328930</wp:posOffset>
            </wp:positionV>
            <wp:extent cx="5554980" cy="2716530"/>
            <wp:effectExtent l="0" t="0" r="7620" b="7620"/>
            <wp:wrapSquare wrapText="bothSides"/>
            <wp:docPr id="2131619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619394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271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9FDBE2" w14:textId="773B39BF" w:rsidR="00C06B4F" w:rsidRDefault="00C06B4F" w:rsidP="00C06B4F">
      <w:pPr>
        <w:numPr>
          <w:ilvl w:val="12"/>
          <w:numId w:val="0"/>
        </w:numPr>
        <w:ind w:right="-2"/>
        <w:rPr>
          <w:iCs/>
        </w:rPr>
      </w:pPr>
    </w:p>
    <w:p w14:paraId="1B770412" w14:textId="4DAE4D3E" w:rsidR="00C06B4F" w:rsidRPr="0082454A" w:rsidRDefault="00C06B4F" w:rsidP="00C06B4F">
      <w:pPr>
        <w:numPr>
          <w:ilvl w:val="12"/>
          <w:numId w:val="0"/>
        </w:numPr>
        <w:ind w:right="-2"/>
        <w:rPr>
          <w:iCs/>
        </w:rPr>
      </w:pPr>
    </w:p>
    <w:p w14:paraId="46E3F51E" w14:textId="2384140A" w:rsidR="00C06B4F" w:rsidRPr="00144E27" w:rsidRDefault="00C06B4F" w:rsidP="00144E27">
      <w:pPr>
        <w:ind w:right="-2"/>
        <w:rPr>
          <w:sz w:val="22"/>
          <w:szCs w:val="22"/>
        </w:rPr>
      </w:pPr>
    </w:p>
    <w:p w14:paraId="1C3565A4" w14:textId="05CFC900" w:rsidR="00560EEB" w:rsidRPr="00144E27" w:rsidRDefault="00560EEB" w:rsidP="00144E27">
      <w:pPr>
        <w:ind w:right="-2"/>
        <w:rPr>
          <w:sz w:val="22"/>
          <w:szCs w:val="22"/>
        </w:rPr>
      </w:pPr>
    </w:p>
    <w:p w14:paraId="47890BAF" w14:textId="77777777" w:rsidR="00560EEB" w:rsidRPr="00144E27" w:rsidRDefault="00560EEB" w:rsidP="00144E27">
      <w:pPr>
        <w:ind w:right="-2"/>
        <w:rPr>
          <w:b/>
          <w:sz w:val="22"/>
          <w:szCs w:val="22"/>
        </w:rPr>
      </w:pPr>
    </w:p>
    <w:p w14:paraId="6F9220DF" w14:textId="77777777" w:rsidR="00560EEB" w:rsidRPr="00144E27" w:rsidRDefault="00560EEB" w:rsidP="00151BE2">
      <w:pPr>
        <w:keepNext/>
        <w:tabs>
          <w:tab w:val="left" w:pos="567"/>
        </w:tabs>
        <w:ind w:right="-2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4.</w:t>
      </w:r>
      <w:r w:rsidRPr="00144E27">
        <w:rPr>
          <w:b/>
          <w:sz w:val="22"/>
          <w:szCs w:val="22"/>
        </w:rPr>
        <w:tab/>
      </w:r>
      <w:r w:rsidR="00120D11" w:rsidRPr="00144E27">
        <w:rPr>
          <w:b/>
          <w:sz w:val="22"/>
          <w:szCs w:val="22"/>
        </w:rPr>
        <w:t>Lehetséges mellékhatások</w:t>
      </w:r>
    </w:p>
    <w:p w14:paraId="54040538" w14:textId="77777777" w:rsidR="00560EEB" w:rsidRPr="00144E27" w:rsidRDefault="00560EEB" w:rsidP="00151BE2">
      <w:pPr>
        <w:keepNext/>
        <w:ind w:right="-29"/>
        <w:rPr>
          <w:sz w:val="22"/>
          <w:szCs w:val="22"/>
        </w:rPr>
      </w:pPr>
    </w:p>
    <w:p w14:paraId="39491913" w14:textId="77777777" w:rsidR="0078689F" w:rsidRDefault="00560EEB" w:rsidP="00151BE2">
      <w:pPr>
        <w:keepNext/>
        <w:rPr>
          <w:sz w:val="22"/>
          <w:szCs w:val="22"/>
        </w:rPr>
      </w:pPr>
      <w:r w:rsidRPr="00144E27">
        <w:rPr>
          <w:sz w:val="22"/>
          <w:szCs w:val="22"/>
        </w:rPr>
        <w:t>Mint minden gyógyszer,</w:t>
      </w:r>
      <w:r w:rsidR="00432B8A" w:rsidRPr="00144E27">
        <w:rPr>
          <w:sz w:val="22"/>
          <w:szCs w:val="22"/>
        </w:rPr>
        <w:t xml:space="preserve"> így</w:t>
      </w:r>
      <w:r w:rsidRPr="00144E27">
        <w:rPr>
          <w:sz w:val="22"/>
          <w:szCs w:val="22"/>
        </w:rPr>
        <w:t xml:space="preserve"> </w:t>
      </w:r>
      <w:r w:rsidR="00120D11" w:rsidRPr="00144E27">
        <w:rPr>
          <w:sz w:val="22"/>
          <w:szCs w:val="22"/>
        </w:rPr>
        <w:t>ez a gyógyszer</w:t>
      </w:r>
      <w:r w:rsidR="004E411B" w:rsidRPr="00144E27">
        <w:rPr>
          <w:sz w:val="22"/>
          <w:szCs w:val="22"/>
        </w:rPr>
        <w:t xml:space="preserve"> </w:t>
      </w:r>
      <w:r w:rsidR="00432B8A" w:rsidRPr="00144E27">
        <w:rPr>
          <w:sz w:val="22"/>
          <w:szCs w:val="22"/>
        </w:rPr>
        <w:t>is okozhat mellékhatásokat, amelyek azonban nem mindenkinél jelentkeznek</w:t>
      </w:r>
      <w:r w:rsidRPr="00144E27">
        <w:rPr>
          <w:sz w:val="22"/>
          <w:szCs w:val="22"/>
        </w:rPr>
        <w:t xml:space="preserve">. </w:t>
      </w:r>
    </w:p>
    <w:p w14:paraId="4453BEAD" w14:textId="77777777" w:rsidR="0078689F" w:rsidRPr="00B1174A" w:rsidRDefault="0078689F" w:rsidP="00144E27">
      <w:pPr>
        <w:rPr>
          <w:sz w:val="22"/>
          <w:szCs w:val="22"/>
        </w:rPr>
      </w:pPr>
      <w:r w:rsidRPr="0078689F">
        <w:rPr>
          <w:sz w:val="22"/>
          <w:szCs w:val="22"/>
        </w:rPr>
        <w:t>Az izotretinoin alkalmazásával összefüggő mellékhatások egy része az adag nagyságától függ. A</w:t>
      </w:r>
      <w:r>
        <w:rPr>
          <w:sz w:val="22"/>
          <w:szCs w:val="22"/>
        </w:rPr>
        <w:t xml:space="preserve"> </w:t>
      </w:r>
      <w:r w:rsidRPr="0078689F">
        <w:rPr>
          <w:sz w:val="22"/>
          <w:szCs w:val="22"/>
        </w:rPr>
        <w:t>mellékhatások az adag módosítását vagy a kezelés abbahagyását követően általában maguktól</w:t>
      </w:r>
      <w:r>
        <w:rPr>
          <w:sz w:val="22"/>
          <w:szCs w:val="22"/>
        </w:rPr>
        <w:t xml:space="preserve"> </w:t>
      </w:r>
      <w:r w:rsidRPr="0078689F">
        <w:rPr>
          <w:sz w:val="22"/>
          <w:szCs w:val="22"/>
        </w:rPr>
        <w:t>elmúlnak, azonban néhány mellékhatás a kezelés leállítása után továbbra is fennállhat. Néhány</w:t>
      </w:r>
      <w:r>
        <w:rPr>
          <w:sz w:val="22"/>
          <w:szCs w:val="22"/>
        </w:rPr>
        <w:t xml:space="preserve"> </w:t>
      </w:r>
      <w:r w:rsidRPr="0078689F">
        <w:rPr>
          <w:sz w:val="22"/>
          <w:szCs w:val="22"/>
        </w:rPr>
        <w:t>mellékhatás súlyos lehet és azonnali orvosi beavatkozást igényelhet.</w:t>
      </w:r>
    </w:p>
    <w:p w14:paraId="5BC6C558" w14:textId="77777777" w:rsidR="00560EEB" w:rsidRDefault="00560EEB" w:rsidP="007E6B1B">
      <w:pPr>
        <w:rPr>
          <w:sz w:val="22"/>
          <w:szCs w:val="22"/>
        </w:rPr>
      </w:pPr>
    </w:p>
    <w:p w14:paraId="738D9A48" w14:textId="77777777" w:rsidR="00A847BB" w:rsidRDefault="0078689F" w:rsidP="00144E27">
      <w:pPr>
        <w:ind w:right="-29"/>
        <w:rPr>
          <w:b/>
          <w:noProof/>
          <w:sz w:val="22"/>
          <w:szCs w:val="22"/>
          <w:lang w:eastAsia="ja-JP"/>
        </w:rPr>
      </w:pPr>
      <w:r w:rsidRPr="0078689F">
        <w:rPr>
          <w:b/>
          <w:noProof/>
          <w:sz w:val="22"/>
          <w:szCs w:val="22"/>
          <w:lang w:eastAsia="ja-JP"/>
        </w:rPr>
        <w:t>Azonnali orvosi beavatkozást igénylő mellékhatások</w:t>
      </w:r>
    </w:p>
    <w:p w14:paraId="1A64A9C7" w14:textId="77777777" w:rsidR="00A639BD" w:rsidRPr="00144E27" w:rsidRDefault="00A639BD" w:rsidP="00144E27">
      <w:pPr>
        <w:ind w:right="-29"/>
        <w:rPr>
          <w:b/>
          <w:noProof/>
          <w:sz w:val="22"/>
          <w:szCs w:val="22"/>
          <w:lang w:eastAsia="ja-JP"/>
        </w:rPr>
      </w:pPr>
    </w:p>
    <w:p w14:paraId="22D2073E" w14:textId="77777777" w:rsidR="00A639BD" w:rsidRDefault="002E36E5" w:rsidP="00144E27">
      <w:pPr>
        <w:ind w:right="-29"/>
        <w:rPr>
          <w:b/>
          <w:sz w:val="22"/>
          <w:szCs w:val="22"/>
        </w:rPr>
      </w:pPr>
      <w:r w:rsidRPr="00B1174A">
        <w:rPr>
          <w:b/>
          <w:sz w:val="22"/>
          <w:szCs w:val="22"/>
        </w:rPr>
        <w:t>Bőr</w:t>
      </w:r>
      <w:r w:rsidR="00A847BB" w:rsidRPr="00B1174A">
        <w:rPr>
          <w:b/>
          <w:sz w:val="22"/>
          <w:szCs w:val="22"/>
        </w:rPr>
        <w:t>problémá</w:t>
      </w:r>
      <w:r w:rsidRPr="00B1174A">
        <w:rPr>
          <w:b/>
          <w:sz w:val="22"/>
          <w:szCs w:val="22"/>
        </w:rPr>
        <w:t>k</w:t>
      </w:r>
    </w:p>
    <w:p w14:paraId="6E6CA818" w14:textId="77777777" w:rsidR="00A847BB" w:rsidRPr="00B1174A" w:rsidRDefault="00A847BB" w:rsidP="00144E27">
      <w:pPr>
        <w:ind w:right="-29"/>
        <w:rPr>
          <w:b/>
          <w:sz w:val="22"/>
          <w:szCs w:val="22"/>
        </w:rPr>
      </w:pPr>
    </w:p>
    <w:p w14:paraId="4C3A6B75" w14:textId="1C714425" w:rsidR="005929BF" w:rsidRDefault="00B91D3A" w:rsidP="00151BE2">
      <w:pPr>
        <w:ind w:right="-29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H</w:t>
      </w:r>
      <w:r w:rsidR="005929BF" w:rsidRPr="00726016">
        <w:rPr>
          <w:sz w:val="22"/>
          <w:szCs w:val="22"/>
        </w:rPr>
        <w:t>agyja abba a</w:t>
      </w:r>
      <w:r w:rsidR="005929BF">
        <w:rPr>
          <w:sz w:val="22"/>
          <w:szCs w:val="22"/>
        </w:rPr>
        <w:t>z izotretinoin</w:t>
      </w:r>
      <w:r w:rsidR="005929BF" w:rsidRPr="00144E27">
        <w:rPr>
          <w:noProof/>
          <w:sz w:val="22"/>
          <w:szCs w:val="22"/>
        </w:rPr>
        <w:t xml:space="preserve"> </w:t>
      </w:r>
      <w:r w:rsidR="005929BF" w:rsidRPr="00726016">
        <w:rPr>
          <w:sz w:val="22"/>
          <w:szCs w:val="22"/>
        </w:rPr>
        <w:t>szedését</w:t>
      </w:r>
      <w:r w:rsidR="005929BF">
        <w:rPr>
          <w:sz w:val="22"/>
          <w:szCs w:val="22"/>
        </w:rPr>
        <w:t xml:space="preserve"> </w:t>
      </w:r>
      <w:r w:rsidR="005929BF" w:rsidRPr="00726016">
        <w:rPr>
          <w:sz w:val="22"/>
          <w:szCs w:val="22"/>
        </w:rPr>
        <w:t xml:space="preserve">és </w:t>
      </w:r>
      <w:r>
        <w:rPr>
          <w:sz w:val="22"/>
          <w:szCs w:val="22"/>
        </w:rPr>
        <w:t xml:space="preserve">azonnal </w:t>
      </w:r>
      <w:r w:rsidR="005929BF" w:rsidRPr="00726016">
        <w:rPr>
          <w:sz w:val="22"/>
          <w:szCs w:val="22"/>
        </w:rPr>
        <w:t>forduljon orvoshoz</w:t>
      </w:r>
      <w:r w:rsidR="005929BF">
        <w:rPr>
          <w:sz w:val="22"/>
          <w:szCs w:val="22"/>
        </w:rPr>
        <w:t>, a</w:t>
      </w:r>
      <w:r w:rsidR="005929BF" w:rsidRPr="00726016">
        <w:rPr>
          <w:sz w:val="22"/>
          <w:szCs w:val="22"/>
        </w:rPr>
        <w:t>mennyiben a</w:t>
      </w:r>
      <w:r w:rsidR="005929BF">
        <w:rPr>
          <w:sz w:val="22"/>
          <w:szCs w:val="22"/>
        </w:rPr>
        <w:t>z alábbi</w:t>
      </w:r>
      <w:r w:rsidR="005929BF" w:rsidRPr="00726016">
        <w:rPr>
          <w:sz w:val="22"/>
          <w:szCs w:val="22"/>
        </w:rPr>
        <w:t xml:space="preserve"> súlyos bőrreakciók bármely tünetét észleli</w:t>
      </w:r>
      <w:r w:rsidR="005929BF">
        <w:rPr>
          <w:sz w:val="22"/>
          <w:szCs w:val="22"/>
        </w:rPr>
        <w:t>:</w:t>
      </w:r>
    </w:p>
    <w:p w14:paraId="672891E4" w14:textId="77777777" w:rsidR="005929BF" w:rsidRPr="00C42324" w:rsidRDefault="005929BF" w:rsidP="00C42324">
      <w:pPr>
        <w:ind w:right="-29"/>
        <w:rPr>
          <w:b/>
          <w:bCs/>
          <w:sz w:val="22"/>
          <w:szCs w:val="22"/>
        </w:rPr>
      </w:pPr>
    </w:p>
    <w:p w14:paraId="59798100" w14:textId="19AAFCAB" w:rsidR="00A847BB" w:rsidRPr="00144E27" w:rsidRDefault="00A847BB" w:rsidP="00C42324">
      <w:pPr>
        <w:ind w:right="-29"/>
        <w:rPr>
          <w:b/>
          <w:sz w:val="22"/>
          <w:szCs w:val="22"/>
        </w:rPr>
      </w:pPr>
      <w:r w:rsidRPr="00EB2EF6">
        <w:rPr>
          <w:b/>
          <w:sz w:val="22"/>
          <w:szCs w:val="22"/>
        </w:rPr>
        <w:t xml:space="preserve">Gyakorisága nem ismert </w:t>
      </w:r>
      <w:r w:rsidRPr="00144E27">
        <w:rPr>
          <w:rFonts w:eastAsia="SimSun"/>
          <w:i/>
          <w:sz w:val="22"/>
          <w:szCs w:val="22"/>
          <w:lang w:val="da-DK" w:eastAsia="zh-CN"/>
        </w:rPr>
        <w:t xml:space="preserve">(a gyakoriság a rendelkezésre álló adatok alapján nem </w:t>
      </w:r>
      <w:r w:rsidR="00ED2026">
        <w:rPr>
          <w:rFonts w:eastAsia="SimSun"/>
          <w:i/>
          <w:sz w:val="22"/>
          <w:szCs w:val="22"/>
          <w:lang w:val="da-DK" w:eastAsia="zh-CN"/>
        </w:rPr>
        <w:t>állapítható</w:t>
      </w:r>
      <w:r w:rsidR="00ED2026" w:rsidRPr="00144E27">
        <w:rPr>
          <w:rFonts w:eastAsia="SimSun"/>
          <w:i/>
          <w:sz w:val="22"/>
          <w:szCs w:val="22"/>
          <w:lang w:val="da-DK" w:eastAsia="zh-CN"/>
        </w:rPr>
        <w:t xml:space="preserve"> </w:t>
      </w:r>
      <w:r w:rsidRPr="00144E27">
        <w:rPr>
          <w:rFonts w:eastAsia="SimSun"/>
          <w:i/>
          <w:sz w:val="22"/>
          <w:szCs w:val="22"/>
          <w:lang w:val="da-DK" w:eastAsia="zh-CN"/>
        </w:rPr>
        <w:t>meg)</w:t>
      </w:r>
      <w:r w:rsidRPr="00144E27">
        <w:rPr>
          <w:rFonts w:eastAsia="SimSun"/>
          <w:sz w:val="22"/>
          <w:szCs w:val="22"/>
          <w:lang w:val="da-DK" w:eastAsia="zh-CN"/>
        </w:rPr>
        <w:t>:</w:t>
      </w:r>
    </w:p>
    <w:p w14:paraId="2556C693" w14:textId="56B3CCB4" w:rsidR="00A847BB" w:rsidRDefault="00A847BB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Súlyos bőrkiütés (eritéma multiforme, Stevens</w:t>
      </w:r>
      <w:r w:rsidR="00E37F3E">
        <w:rPr>
          <w:sz w:val="22"/>
          <w:szCs w:val="22"/>
        </w:rPr>
        <w:t>–</w:t>
      </w:r>
      <w:r w:rsidRPr="00144E27">
        <w:rPr>
          <w:sz w:val="22"/>
          <w:szCs w:val="22"/>
        </w:rPr>
        <w:t>Johnson</w:t>
      </w:r>
      <w:r w:rsidR="00E37F3E">
        <w:rPr>
          <w:sz w:val="22"/>
          <w:szCs w:val="22"/>
        </w:rPr>
        <w:t>-</w:t>
      </w:r>
      <w:r w:rsidRPr="00144E27">
        <w:rPr>
          <w:sz w:val="22"/>
          <w:szCs w:val="22"/>
        </w:rPr>
        <w:t>szindróma, és toxikus epidermális nekrolízis</w:t>
      </w:r>
      <w:r w:rsidR="005A12B4">
        <w:rPr>
          <w:sz w:val="22"/>
          <w:szCs w:val="22"/>
        </w:rPr>
        <w:t xml:space="preserve"> (TEN</w:t>
      </w:r>
      <w:r w:rsidRPr="00144E27">
        <w:rPr>
          <w:sz w:val="22"/>
          <w:szCs w:val="22"/>
        </w:rPr>
        <w:t xml:space="preserve">), mely életveszélyes </w:t>
      </w:r>
      <w:r w:rsidR="00BB069E" w:rsidRPr="00144E27">
        <w:rPr>
          <w:sz w:val="22"/>
          <w:szCs w:val="22"/>
        </w:rPr>
        <w:t xml:space="preserve">lehet </w:t>
      </w:r>
      <w:r w:rsidRPr="00144E27">
        <w:rPr>
          <w:sz w:val="22"/>
          <w:szCs w:val="22"/>
        </w:rPr>
        <w:t xml:space="preserve">és azonnali orvosi beavatkozást igényel. Kezdetben </w:t>
      </w:r>
      <w:r w:rsidR="001E43B1">
        <w:rPr>
          <w:sz w:val="22"/>
          <w:szCs w:val="22"/>
        </w:rPr>
        <w:t>v</w:t>
      </w:r>
      <w:r w:rsidR="001E43B1" w:rsidRPr="001E43B1">
        <w:rPr>
          <w:sz w:val="22"/>
          <w:szCs w:val="22"/>
        </w:rPr>
        <w:t xml:space="preserve">öröses, nem kiemelkedő, céltábla vagy </w:t>
      </w:r>
      <w:r w:rsidRPr="00144E27">
        <w:rPr>
          <w:sz w:val="22"/>
          <w:szCs w:val="22"/>
        </w:rPr>
        <w:t>gyakran közepén hólyagot tartalmazó</w:t>
      </w:r>
      <w:r w:rsidR="00B91D3A">
        <w:rPr>
          <w:sz w:val="22"/>
          <w:szCs w:val="22"/>
        </w:rPr>
        <w:t>,</w:t>
      </w:r>
      <w:r w:rsidRPr="00144E27">
        <w:rPr>
          <w:sz w:val="22"/>
          <w:szCs w:val="22"/>
        </w:rPr>
        <w:t xml:space="preserve"> </w:t>
      </w:r>
      <w:r w:rsidR="001E43B1" w:rsidRPr="001E43B1">
        <w:rPr>
          <w:sz w:val="22"/>
          <w:szCs w:val="22"/>
        </w:rPr>
        <w:t xml:space="preserve">kör alakú foltok </w:t>
      </w:r>
      <w:r w:rsidRPr="00144E27">
        <w:rPr>
          <w:sz w:val="22"/>
          <w:szCs w:val="22"/>
        </w:rPr>
        <w:t>formában jelentkezik, általában a karon és a kézen, illetve a lábon és a lábfejen. Súlyosabb esetben hólyagos bőrkiütés lehet a mellkason és a háton. További tünetek is előfordulhatna</w:t>
      </w:r>
      <w:r w:rsidR="0046351E">
        <w:rPr>
          <w:sz w:val="22"/>
          <w:szCs w:val="22"/>
        </w:rPr>
        <w:t xml:space="preserve">k, mint például a szem </w:t>
      </w:r>
      <w:r w:rsidR="0078689F">
        <w:rPr>
          <w:sz w:val="22"/>
          <w:szCs w:val="22"/>
        </w:rPr>
        <w:t>fertőzése</w:t>
      </w:r>
      <w:r w:rsidR="0078689F" w:rsidRPr="00144E27">
        <w:rPr>
          <w:sz w:val="22"/>
          <w:szCs w:val="22"/>
        </w:rPr>
        <w:t xml:space="preserve"> </w:t>
      </w:r>
      <w:r w:rsidRPr="00144E27">
        <w:rPr>
          <w:sz w:val="22"/>
          <w:szCs w:val="22"/>
        </w:rPr>
        <w:t>(kötőhártya</w:t>
      </w:r>
      <w:r w:rsidR="00A639BD">
        <w:rPr>
          <w:sz w:val="22"/>
          <w:szCs w:val="22"/>
        </w:rPr>
        <w:noBreakHyphen/>
      </w:r>
      <w:r w:rsidRPr="00144E27">
        <w:rPr>
          <w:sz w:val="22"/>
          <w:szCs w:val="22"/>
        </w:rPr>
        <w:t xml:space="preserve">gyulladás) vagy fekélyek a szájban, torokban és az orrban. A </w:t>
      </w:r>
      <w:r w:rsidR="00A639BD">
        <w:rPr>
          <w:sz w:val="22"/>
          <w:szCs w:val="22"/>
        </w:rPr>
        <w:t>bőr</w:t>
      </w:r>
      <w:r w:rsidRPr="00144E27">
        <w:rPr>
          <w:sz w:val="22"/>
          <w:szCs w:val="22"/>
        </w:rPr>
        <w:t xml:space="preserve">kiütés súlyos formájában a bőr kiterjedten lehámlik, amely életveszélyes lehet. Ezeket a súlyos bőrkiütéseket gyakran előzi meg fejfájás, láz, testi fájdalom (influenza-szerű tünetek). </w:t>
      </w:r>
    </w:p>
    <w:p w14:paraId="07C6B65E" w14:textId="4E8AFD2A" w:rsidR="005A12B4" w:rsidRPr="005A12B4" w:rsidRDefault="005A12B4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51BE2">
        <w:rPr>
          <w:sz w:val="22"/>
          <w:szCs w:val="22"/>
        </w:rPr>
        <w:t>Piros, hámló, kiterjedt kiütés, bőr alatti göbökkel és hólyagokkal, amelyet láz kísér. A tünetek általában a kezelés megkezdésekor jelentkeznek (akut generalizált exantémás pusztulózis [AGEP]).</w:t>
      </w:r>
    </w:p>
    <w:p w14:paraId="0D0CCC9F" w14:textId="0075D268" w:rsidR="00A847BB" w:rsidRPr="00144E27" w:rsidRDefault="00A847BB" w:rsidP="00EB2EF6">
      <w:pPr>
        <w:ind w:right="-29"/>
        <w:rPr>
          <w:b/>
          <w:sz w:val="22"/>
          <w:szCs w:val="22"/>
        </w:rPr>
      </w:pPr>
    </w:p>
    <w:p w14:paraId="5E00C0B6" w14:textId="77777777" w:rsidR="00BB154E" w:rsidRDefault="00BB154E" w:rsidP="00BB154E">
      <w:pPr>
        <w:pStyle w:val="Default"/>
        <w:spacing w:after="14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Mentális problémák </w:t>
      </w:r>
    </w:p>
    <w:p w14:paraId="5DEE0066" w14:textId="77777777" w:rsidR="001936A7" w:rsidRPr="00144E27" w:rsidRDefault="001936A7" w:rsidP="00144E27">
      <w:pPr>
        <w:ind w:right="-29"/>
        <w:rPr>
          <w:i/>
          <w:sz w:val="22"/>
          <w:szCs w:val="22"/>
        </w:rPr>
      </w:pPr>
      <w:r w:rsidRPr="00B1174A">
        <w:rPr>
          <w:b/>
          <w:sz w:val="22"/>
          <w:szCs w:val="22"/>
        </w:rPr>
        <w:t>Ritka</w:t>
      </w:r>
      <w:r w:rsidR="00BB154E">
        <w:rPr>
          <w:b/>
          <w:sz w:val="22"/>
          <w:szCs w:val="22"/>
        </w:rPr>
        <w:t xml:space="preserve"> </w:t>
      </w:r>
      <w:r w:rsidRPr="00B1174A">
        <w:rPr>
          <w:i/>
          <w:sz w:val="22"/>
          <w:szCs w:val="22"/>
        </w:rPr>
        <w:t>(1000 bete</w:t>
      </w:r>
      <w:r w:rsidR="00E37F3E">
        <w:rPr>
          <w:i/>
          <w:sz w:val="22"/>
          <w:szCs w:val="22"/>
        </w:rPr>
        <w:t>gből</w:t>
      </w:r>
      <w:r w:rsidRPr="00B1174A">
        <w:rPr>
          <w:i/>
          <w:sz w:val="22"/>
          <w:szCs w:val="22"/>
        </w:rPr>
        <w:t xml:space="preserve"> </w:t>
      </w:r>
      <w:r w:rsidR="00120D11" w:rsidRPr="00EB2EF6">
        <w:rPr>
          <w:i/>
          <w:sz w:val="22"/>
          <w:szCs w:val="22"/>
        </w:rPr>
        <w:t xml:space="preserve">legfeljebb </w:t>
      </w:r>
      <w:r w:rsidRPr="00144E27">
        <w:rPr>
          <w:i/>
          <w:sz w:val="22"/>
          <w:szCs w:val="22"/>
        </w:rPr>
        <w:t>1</w:t>
      </w:r>
      <w:r w:rsidR="0025559A" w:rsidRPr="00144E27">
        <w:rPr>
          <w:i/>
          <w:sz w:val="22"/>
          <w:szCs w:val="22"/>
        </w:rPr>
        <w:t xml:space="preserve"> beteget érinthet</w:t>
      </w:r>
      <w:r w:rsidRPr="00144E27">
        <w:rPr>
          <w:i/>
          <w:sz w:val="22"/>
          <w:szCs w:val="22"/>
        </w:rPr>
        <w:t>)</w:t>
      </w:r>
    </w:p>
    <w:p w14:paraId="0E9233AE" w14:textId="77777777" w:rsidR="00BB154E" w:rsidRDefault="00BF5E02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Depresszió vagy </w:t>
      </w:r>
      <w:r w:rsidR="00BB154E">
        <w:rPr>
          <w:sz w:val="22"/>
          <w:szCs w:val="22"/>
        </w:rPr>
        <w:t>ezzel kapcsolatos betegségek</w:t>
      </w:r>
      <w:r w:rsidRPr="00144E27">
        <w:rPr>
          <w:sz w:val="22"/>
          <w:szCs w:val="22"/>
        </w:rPr>
        <w:t xml:space="preserve">. </w:t>
      </w:r>
      <w:r w:rsidR="00BB154E">
        <w:rPr>
          <w:sz w:val="22"/>
          <w:szCs w:val="22"/>
        </w:rPr>
        <w:t>Ennek tünetei</w:t>
      </w:r>
      <w:r w:rsidR="00560EEB" w:rsidRPr="00144E27">
        <w:rPr>
          <w:sz w:val="22"/>
          <w:szCs w:val="22"/>
        </w:rPr>
        <w:t xml:space="preserve"> lehetnek: szomorú, vagy </w:t>
      </w:r>
      <w:r w:rsidR="00BB154E">
        <w:rPr>
          <w:sz w:val="22"/>
          <w:szCs w:val="22"/>
        </w:rPr>
        <w:t xml:space="preserve">megváltozott </w:t>
      </w:r>
      <w:r w:rsidR="00560EEB" w:rsidRPr="00144E27">
        <w:rPr>
          <w:sz w:val="22"/>
          <w:szCs w:val="22"/>
        </w:rPr>
        <w:t xml:space="preserve">hangulat, szorongás, </w:t>
      </w:r>
      <w:r w:rsidR="00BB154E">
        <w:rPr>
          <w:sz w:val="22"/>
          <w:szCs w:val="22"/>
        </w:rPr>
        <w:t>érzelmi diszkomfortérzés</w:t>
      </w:r>
      <w:r w:rsidR="00BB154E" w:rsidRPr="00144E27" w:rsidDel="00BB154E">
        <w:rPr>
          <w:sz w:val="22"/>
          <w:szCs w:val="22"/>
        </w:rPr>
        <w:t xml:space="preserve"> </w:t>
      </w:r>
    </w:p>
    <w:p w14:paraId="19D55FE6" w14:textId="77777777" w:rsidR="00560EEB" w:rsidRPr="00144E27" w:rsidRDefault="00DD28FF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A</w:t>
      </w:r>
      <w:r w:rsidR="00560EEB" w:rsidRPr="00144E27">
        <w:rPr>
          <w:sz w:val="22"/>
          <w:szCs w:val="22"/>
        </w:rPr>
        <w:t xml:space="preserve"> már </w:t>
      </w:r>
      <w:r w:rsidR="00BB069E" w:rsidRPr="00144E27">
        <w:rPr>
          <w:sz w:val="22"/>
          <w:szCs w:val="22"/>
        </w:rPr>
        <w:t xml:space="preserve">fennálló depresszió </w:t>
      </w:r>
      <w:r w:rsidR="00560EEB" w:rsidRPr="00144E27">
        <w:rPr>
          <w:sz w:val="22"/>
          <w:szCs w:val="22"/>
        </w:rPr>
        <w:t>súlyosbod</w:t>
      </w:r>
      <w:r w:rsidR="00BB069E" w:rsidRPr="00144E27">
        <w:rPr>
          <w:sz w:val="22"/>
          <w:szCs w:val="22"/>
        </w:rPr>
        <w:t>ása</w:t>
      </w:r>
      <w:r w:rsidR="00560EEB" w:rsidRPr="00144E27">
        <w:rPr>
          <w:sz w:val="22"/>
          <w:szCs w:val="22"/>
        </w:rPr>
        <w:t>.</w:t>
      </w:r>
    </w:p>
    <w:p w14:paraId="29CCAB2F" w14:textId="77777777" w:rsidR="00DD28FF" w:rsidRPr="00144E27" w:rsidRDefault="00DD28FF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Agresszívvá, erőszakossá vál</w:t>
      </w:r>
      <w:r w:rsidR="00BB154E">
        <w:rPr>
          <w:sz w:val="22"/>
          <w:szCs w:val="22"/>
        </w:rPr>
        <w:t>ás</w:t>
      </w:r>
      <w:r w:rsidRPr="00144E27">
        <w:rPr>
          <w:sz w:val="22"/>
          <w:szCs w:val="22"/>
        </w:rPr>
        <w:t>.</w:t>
      </w:r>
    </w:p>
    <w:p w14:paraId="2BCFFF7E" w14:textId="77777777" w:rsidR="00560EEB" w:rsidRPr="00144E27" w:rsidRDefault="00560EEB" w:rsidP="00EB2EF6">
      <w:pPr>
        <w:ind w:right="-29"/>
        <w:rPr>
          <w:sz w:val="22"/>
          <w:szCs w:val="22"/>
        </w:rPr>
      </w:pPr>
    </w:p>
    <w:p w14:paraId="6589614F" w14:textId="77777777" w:rsidR="00DD28FF" w:rsidRPr="00144E27" w:rsidRDefault="00DD28FF" w:rsidP="00144E27">
      <w:pPr>
        <w:ind w:right="-29"/>
        <w:rPr>
          <w:sz w:val="22"/>
          <w:szCs w:val="22"/>
        </w:rPr>
      </w:pPr>
      <w:r w:rsidRPr="00144E27">
        <w:rPr>
          <w:b/>
          <w:sz w:val="22"/>
          <w:szCs w:val="22"/>
        </w:rPr>
        <w:t>Nagyon ritka</w:t>
      </w:r>
      <w:r w:rsidRPr="00144E27">
        <w:rPr>
          <w:sz w:val="22"/>
          <w:szCs w:val="22"/>
        </w:rPr>
        <w:t xml:space="preserve"> </w:t>
      </w:r>
      <w:r w:rsidRPr="00144E27">
        <w:rPr>
          <w:i/>
          <w:sz w:val="22"/>
          <w:szCs w:val="22"/>
        </w:rPr>
        <w:t>(10</w:t>
      </w:r>
      <w:r w:rsidR="00D0015E">
        <w:rPr>
          <w:i/>
          <w:sz w:val="22"/>
          <w:szCs w:val="22"/>
        </w:rPr>
        <w:t> </w:t>
      </w:r>
      <w:r w:rsidRPr="00144E27">
        <w:rPr>
          <w:i/>
          <w:sz w:val="22"/>
          <w:szCs w:val="22"/>
        </w:rPr>
        <w:t>000 be</w:t>
      </w:r>
      <w:r w:rsidR="0045019F" w:rsidRPr="00144E27">
        <w:rPr>
          <w:i/>
          <w:sz w:val="22"/>
          <w:szCs w:val="22"/>
        </w:rPr>
        <w:t>te</w:t>
      </w:r>
      <w:r w:rsidR="00E37F3E">
        <w:rPr>
          <w:i/>
          <w:sz w:val="22"/>
          <w:szCs w:val="22"/>
        </w:rPr>
        <w:t>gből</w:t>
      </w:r>
      <w:r w:rsidR="0045019F" w:rsidRPr="00144E27">
        <w:rPr>
          <w:i/>
          <w:sz w:val="22"/>
          <w:szCs w:val="22"/>
        </w:rPr>
        <w:t xml:space="preserve"> </w:t>
      </w:r>
      <w:r w:rsidR="0025559A" w:rsidRPr="00144E27">
        <w:rPr>
          <w:i/>
          <w:sz w:val="22"/>
          <w:szCs w:val="22"/>
        </w:rPr>
        <w:t>legfeljebb 1 beteget érinthet</w:t>
      </w:r>
      <w:r w:rsidRPr="00144E27">
        <w:rPr>
          <w:i/>
          <w:sz w:val="22"/>
          <w:szCs w:val="22"/>
        </w:rPr>
        <w:t>)</w:t>
      </w:r>
    </w:p>
    <w:p w14:paraId="6266FA0D" w14:textId="77777777" w:rsidR="00560EEB" w:rsidRPr="00144E27" w:rsidRDefault="0045019F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Néhány </w:t>
      </w:r>
      <w:r w:rsidR="00560EEB" w:rsidRPr="00144E27">
        <w:rPr>
          <w:sz w:val="22"/>
          <w:szCs w:val="22"/>
        </w:rPr>
        <w:t xml:space="preserve">betegnek </w:t>
      </w:r>
      <w:r w:rsidRPr="00144E27">
        <w:rPr>
          <w:sz w:val="22"/>
          <w:szCs w:val="22"/>
        </w:rPr>
        <w:t xml:space="preserve">olyan gondolatai voltak, hogy kárt tesznek magukban, </w:t>
      </w:r>
      <w:r w:rsidR="00560EEB" w:rsidRPr="00144E27">
        <w:rPr>
          <w:sz w:val="22"/>
          <w:szCs w:val="22"/>
        </w:rPr>
        <w:t xml:space="preserve">vagy </w:t>
      </w:r>
      <w:r w:rsidRPr="00144E27">
        <w:rPr>
          <w:sz w:val="22"/>
          <w:szCs w:val="22"/>
        </w:rPr>
        <w:t>véget vetnek saját életüknek (</w:t>
      </w:r>
      <w:r w:rsidR="00560EEB" w:rsidRPr="00144E27">
        <w:rPr>
          <w:sz w:val="22"/>
          <w:szCs w:val="22"/>
        </w:rPr>
        <w:t>öngyilkossági gondolat</w:t>
      </w:r>
      <w:r w:rsidRPr="00144E27">
        <w:rPr>
          <w:sz w:val="22"/>
          <w:szCs w:val="22"/>
        </w:rPr>
        <w:t>o</w:t>
      </w:r>
      <w:r w:rsidR="00560EEB" w:rsidRPr="00144E27">
        <w:rPr>
          <w:sz w:val="22"/>
          <w:szCs w:val="22"/>
        </w:rPr>
        <w:t>k</w:t>
      </w:r>
      <w:r w:rsidRPr="00144E27">
        <w:rPr>
          <w:sz w:val="22"/>
          <w:szCs w:val="22"/>
        </w:rPr>
        <w:t>), e</w:t>
      </w:r>
      <w:r w:rsidR="00560EEB" w:rsidRPr="00144E27">
        <w:rPr>
          <w:sz w:val="22"/>
          <w:szCs w:val="22"/>
        </w:rPr>
        <w:t xml:space="preserve">gyes betegek </w:t>
      </w:r>
      <w:r w:rsidRPr="00144E27">
        <w:rPr>
          <w:sz w:val="22"/>
          <w:szCs w:val="22"/>
        </w:rPr>
        <w:t>megpróbáltak véget vetni életüknek (</w:t>
      </w:r>
      <w:r w:rsidR="00560EEB" w:rsidRPr="00144E27">
        <w:rPr>
          <w:sz w:val="22"/>
          <w:szCs w:val="22"/>
        </w:rPr>
        <w:t xml:space="preserve">öngyilkosságot </w:t>
      </w:r>
      <w:r w:rsidRPr="00144E27">
        <w:rPr>
          <w:sz w:val="22"/>
          <w:szCs w:val="22"/>
        </w:rPr>
        <w:t>kíséreltek meg)</w:t>
      </w:r>
      <w:r w:rsidR="00560EEB" w:rsidRPr="00144E27">
        <w:rPr>
          <w:sz w:val="22"/>
          <w:szCs w:val="22"/>
        </w:rPr>
        <w:t xml:space="preserve">, </w:t>
      </w:r>
      <w:r w:rsidRPr="00144E27">
        <w:rPr>
          <w:sz w:val="22"/>
          <w:szCs w:val="22"/>
        </w:rPr>
        <w:t>vagy véget vetettek életüknek (öngyilkosság)</w:t>
      </w:r>
      <w:r w:rsidR="00560EEB" w:rsidRPr="00144E27">
        <w:rPr>
          <w:sz w:val="22"/>
          <w:szCs w:val="22"/>
        </w:rPr>
        <w:t xml:space="preserve">. </w:t>
      </w:r>
      <w:r w:rsidRPr="00144E27">
        <w:rPr>
          <w:sz w:val="22"/>
          <w:szCs w:val="22"/>
        </w:rPr>
        <w:t>Ezek a</w:t>
      </w:r>
      <w:r w:rsidR="00560EEB" w:rsidRPr="00144E27">
        <w:rPr>
          <w:sz w:val="22"/>
          <w:szCs w:val="22"/>
        </w:rPr>
        <w:t xml:space="preserve"> betegek nem</w:t>
      </w:r>
      <w:r w:rsidR="00BB069E" w:rsidRPr="00144E27">
        <w:rPr>
          <w:sz w:val="22"/>
          <w:szCs w:val="22"/>
        </w:rPr>
        <w:t xml:space="preserve"> feltétlenül </w:t>
      </w:r>
      <w:r w:rsidR="00560EEB" w:rsidRPr="00144E27">
        <w:rPr>
          <w:sz w:val="22"/>
          <w:szCs w:val="22"/>
        </w:rPr>
        <w:t>tűn</w:t>
      </w:r>
      <w:r w:rsidR="00BB069E" w:rsidRPr="00144E27">
        <w:rPr>
          <w:sz w:val="22"/>
          <w:szCs w:val="22"/>
        </w:rPr>
        <w:t>n</w:t>
      </w:r>
      <w:r w:rsidRPr="00144E27">
        <w:rPr>
          <w:sz w:val="22"/>
          <w:szCs w:val="22"/>
        </w:rPr>
        <w:t>ek</w:t>
      </w:r>
      <w:r w:rsidR="00560EEB" w:rsidRPr="00144E27">
        <w:rPr>
          <w:sz w:val="22"/>
          <w:szCs w:val="22"/>
        </w:rPr>
        <w:t xml:space="preserve"> depressziósnak.</w:t>
      </w:r>
    </w:p>
    <w:p w14:paraId="2393A336" w14:textId="77777777" w:rsidR="00660F18" w:rsidRPr="00144E27" w:rsidRDefault="00660F18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Szokatlan viselkedés</w:t>
      </w:r>
      <w:r w:rsidR="0045019F" w:rsidRPr="00144E27">
        <w:rPr>
          <w:sz w:val="22"/>
          <w:szCs w:val="22"/>
        </w:rPr>
        <w:t>.</w:t>
      </w:r>
    </w:p>
    <w:p w14:paraId="71E903F7" w14:textId="77777777" w:rsidR="00660F18" w:rsidRPr="00144E27" w:rsidRDefault="00660F18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Pszichózis jelei: a beteg elveszti kapcsolatát a </w:t>
      </w:r>
      <w:r w:rsidR="00BB069E" w:rsidRPr="00144E27">
        <w:rPr>
          <w:sz w:val="22"/>
          <w:szCs w:val="22"/>
        </w:rPr>
        <w:t>valósággal</w:t>
      </w:r>
      <w:r w:rsidRPr="00144E27">
        <w:rPr>
          <w:sz w:val="22"/>
          <w:szCs w:val="22"/>
        </w:rPr>
        <w:t xml:space="preserve">, hangokat hall, vagy olyan dolgokat </w:t>
      </w:r>
      <w:r w:rsidR="00ED5CAC" w:rsidRPr="00144E27">
        <w:rPr>
          <w:sz w:val="22"/>
          <w:szCs w:val="22"/>
        </w:rPr>
        <w:t>lát,</w:t>
      </w:r>
      <w:r w:rsidRPr="00144E27">
        <w:rPr>
          <w:sz w:val="22"/>
          <w:szCs w:val="22"/>
        </w:rPr>
        <w:t xml:space="preserve"> amelyek </w:t>
      </w:r>
      <w:r w:rsidR="00BB069E" w:rsidRPr="00144E27">
        <w:rPr>
          <w:sz w:val="22"/>
          <w:szCs w:val="22"/>
        </w:rPr>
        <w:t xml:space="preserve">valójában </w:t>
      </w:r>
      <w:r w:rsidRPr="00144E27">
        <w:rPr>
          <w:sz w:val="22"/>
          <w:szCs w:val="22"/>
        </w:rPr>
        <w:t>nincsenek ott</w:t>
      </w:r>
      <w:r w:rsidR="0045019F" w:rsidRPr="00144E27">
        <w:rPr>
          <w:sz w:val="22"/>
          <w:szCs w:val="22"/>
        </w:rPr>
        <w:t>.</w:t>
      </w:r>
    </w:p>
    <w:p w14:paraId="134A0129" w14:textId="77777777" w:rsidR="00BB154E" w:rsidRDefault="00BB154E" w:rsidP="00BB154E">
      <w:pPr>
        <w:pStyle w:val="Default"/>
        <w:rPr>
          <w:sz w:val="22"/>
          <w:szCs w:val="22"/>
        </w:rPr>
      </w:pPr>
    </w:p>
    <w:p w14:paraId="191B4110" w14:textId="77777777" w:rsidR="00BB154E" w:rsidRDefault="0045019F" w:rsidP="00BB154E">
      <w:pPr>
        <w:ind w:right="-29"/>
        <w:rPr>
          <w:sz w:val="22"/>
          <w:szCs w:val="22"/>
        </w:rPr>
      </w:pPr>
      <w:r w:rsidRPr="00144E27">
        <w:rPr>
          <w:b/>
          <w:sz w:val="22"/>
          <w:szCs w:val="22"/>
        </w:rPr>
        <w:t xml:space="preserve">Azonnal forduljon </w:t>
      </w:r>
      <w:r w:rsidR="00BB069E" w:rsidRPr="00144E27">
        <w:rPr>
          <w:b/>
          <w:sz w:val="22"/>
          <w:szCs w:val="22"/>
        </w:rPr>
        <w:t>kezelő</w:t>
      </w:r>
      <w:r w:rsidRPr="00144E27">
        <w:rPr>
          <w:b/>
          <w:sz w:val="22"/>
          <w:szCs w:val="22"/>
        </w:rPr>
        <w:t>orvosához</w:t>
      </w:r>
      <w:r w:rsidR="00070090" w:rsidRPr="00144E27">
        <w:rPr>
          <w:b/>
          <w:sz w:val="22"/>
          <w:szCs w:val="22"/>
        </w:rPr>
        <w:t>,</w:t>
      </w:r>
      <w:r w:rsidRPr="00144E27">
        <w:rPr>
          <w:b/>
          <w:sz w:val="22"/>
          <w:szCs w:val="22"/>
        </w:rPr>
        <w:t xml:space="preserve"> h</w:t>
      </w:r>
      <w:r w:rsidR="00560EEB" w:rsidRPr="00144E27">
        <w:rPr>
          <w:b/>
          <w:sz w:val="22"/>
          <w:szCs w:val="22"/>
        </w:rPr>
        <w:t xml:space="preserve">a </w:t>
      </w:r>
      <w:r w:rsidR="00BB069E" w:rsidRPr="00144E27">
        <w:rPr>
          <w:b/>
          <w:sz w:val="22"/>
          <w:szCs w:val="22"/>
        </w:rPr>
        <w:t>a fent</w:t>
      </w:r>
      <w:r w:rsidR="00BB154E">
        <w:rPr>
          <w:b/>
          <w:sz w:val="22"/>
          <w:szCs w:val="22"/>
        </w:rPr>
        <w:t>i</w:t>
      </w:r>
      <w:r w:rsidR="00BB154E" w:rsidRPr="00BB154E">
        <w:rPr>
          <w:b/>
          <w:bCs/>
          <w:sz w:val="22"/>
          <w:szCs w:val="22"/>
        </w:rPr>
        <w:t xml:space="preserve"> </w:t>
      </w:r>
      <w:r w:rsidR="00BB154E">
        <w:rPr>
          <w:b/>
          <w:bCs/>
          <w:sz w:val="22"/>
          <w:szCs w:val="22"/>
        </w:rPr>
        <w:t xml:space="preserve">mentális problémák tüneteinek </w:t>
      </w:r>
      <w:r w:rsidR="00560EEB" w:rsidRPr="00144E27">
        <w:rPr>
          <w:b/>
          <w:sz w:val="22"/>
          <w:szCs w:val="22"/>
        </w:rPr>
        <w:t>bármely</w:t>
      </w:r>
      <w:r w:rsidR="00CF38FE" w:rsidRPr="00144E27">
        <w:rPr>
          <w:b/>
          <w:sz w:val="22"/>
          <w:szCs w:val="22"/>
        </w:rPr>
        <w:t>ikét</w:t>
      </w:r>
      <w:r w:rsidR="00560EEB" w:rsidRPr="00144E27">
        <w:rPr>
          <w:b/>
          <w:sz w:val="22"/>
          <w:szCs w:val="22"/>
        </w:rPr>
        <w:t xml:space="preserve"> </w:t>
      </w:r>
      <w:r w:rsidR="00CF38FE" w:rsidRPr="00144E27">
        <w:rPr>
          <w:b/>
          <w:sz w:val="22"/>
          <w:szCs w:val="22"/>
        </w:rPr>
        <w:t>észleli</w:t>
      </w:r>
      <w:r w:rsidR="00560EEB" w:rsidRPr="00144E27">
        <w:rPr>
          <w:b/>
          <w:sz w:val="22"/>
          <w:szCs w:val="22"/>
        </w:rPr>
        <w:t>.</w:t>
      </w:r>
      <w:r w:rsidR="00560EEB" w:rsidRPr="00144E27">
        <w:rPr>
          <w:sz w:val="22"/>
          <w:szCs w:val="22"/>
        </w:rPr>
        <w:t xml:space="preserve"> Lehet</w:t>
      </w:r>
      <w:r w:rsidR="00230A0E" w:rsidRPr="00144E27">
        <w:rPr>
          <w:sz w:val="22"/>
          <w:szCs w:val="22"/>
        </w:rPr>
        <w:t xml:space="preserve">, hogy </w:t>
      </w:r>
      <w:r w:rsidR="00BB069E" w:rsidRPr="00144E27">
        <w:rPr>
          <w:sz w:val="22"/>
          <w:szCs w:val="22"/>
        </w:rPr>
        <w:t>kezelő</w:t>
      </w:r>
      <w:r w:rsidR="00230A0E" w:rsidRPr="00144E27">
        <w:rPr>
          <w:sz w:val="22"/>
          <w:szCs w:val="22"/>
        </w:rPr>
        <w:t>orvosa tanácsára</w:t>
      </w:r>
      <w:r w:rsidR="009A5B29">
        <w:rPr>
          <w:sz w:val="22"/>
          <w:szCs w:val="22"/>
        </w:rPr>
        <w:t xml:space="preserve"> abba kell hagynia a Sotret Neo</w:t>
      </w:r>
      <w:r w:rsidR="00560EEB" w:rsidRPr="00144E27">
        <w:rPr>
          <w:sz w:val="22"/>
          <w:szCs w:val="22"/>
        </w:rPr>
        <w:t xml:space="preserve"> szedését. Lehetséges azonban, hogy </w:t>
      </w:r>
      <w:r w:rsidR="00230A0E" w:rsidRPr="00144E27">
        <w:rPr>
          <w:sz w:val="22"/>
          <w:szCs w:val="22"/>
        </w:rPr>
        <w:t>ez</w:t>
      </w:r>
      <w:r w:rsidR="00560EEB" w:rsidRPr="00144E27">
        <w:rPr>
          <w:sz w:val="22"/>
          <w:szCs w:val="22"/>
        </w:rPr>
        <w:t xml:space="preserve"> nem elég a tünetek </w:t>
      </w:r>
      <w:r w:rsidR="00BB154E" w:rsidRPr="00144E27">
        <w:rPr>
          <w:sz w:val="22"/>
          <w:szCs w:val="22"/>
        </w:rPr>
        <w:t>megszüntetésé</w:t>
      </w:r>
      <w:r w:rsidR="00BB154E">
        <w:rPr>
          <w:sz w:val="22"/>
          <w:szCs w:val="22"/>
        </w:rPr>
        <w:t>hez:</w:t>
      </w:r>
      <w:r w:rsidR="00BB154E" w:rsidRPr="00144E27">
        <w:rPr>
          <w:sz w:val="22"/>
          <w:szCs w:val="22"/>
        </w:rPr>
        <w:t xml:space="preserve"> </w:t>
      </w:r>
      <w:r w:rsidR="00BB154E">
        <w:rPr>
          <w:sz w:val="22"/>
          <w:szCs w:val="22"/>
        </w:rPr>
        <w:t>előfordulhat, hogy további segítségre lesz szüksége, amelyet kezelőorvosa javasol Önnek.</w:t>
      </w:r>
    </w:p>
    <w:p w14:paraId="459BBB02" w14:textId="77777777" w:rsidR="0025559A" w:rsidRPr="00144E27" w:rsidRDefault="0025559A" w:rsidP="00144E27">
      <w:pPr>
        <w:ind w:right="-29"/>
        <w:rPr>
          <w:b/>
          <w:sz w:val="22"/>
          <w:szCs w:val="22"/>
        </w:rPr>
      </w:pPr>
    </w:p>
    <w:p w14:paraId="02621E69" w14:textId="77777777" w:rsidR="00560EEB" w:rsidRPr="00144E27" w:rsidRDefault="00560EEB" w:rsidP="00144E27">
      <w:pPr>
        <w:ind w:right="-29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Allergiás reakciók</w:t>
      </w:r>
    </w:p>
    <w:p w14:paraId="09355E17" w14:textId="77777777" w:rsidR="00061648" w:rsidRPr="00144E27" w:rsidRDefault="00061648" w:rsidP="00144E27">
      <w:pPr>
        <w:ind w:right="-29"/>
        <w:rPr>
          <w:i/>
          <w:sz w:val="22"/>
          <w:szCs w:val="22"/>
        </w:rPr>
      </w:pPr>
      <w:r w:rsidRPr="00144E27">
        <w:rPr>
          <w:b/>
          <w:sz w:val="22"/>
          <w:szCs w:val="22"/>
        </w:rPr>
        <w:t xml:space="preserve">Ritka </w:t>
      </w:r>
      <w:r w:rsidRPr="00144E27">
        <w:rPr>
          <w:i/>
          <w:sz w:val="22"/>
          <w:szCs w:val="22"/>
        </w:rPr>
        <w:t>(1000 b</w:t>
      </w:r>
      <w:r w:rsidR="00230A0E" w:rsidRPr="00144E27">
        <w:rPr>
          <w:i/>
          <w:sz w:val="22"/>
          <w:szCs w:val="22"/>
        </w:rPr>
        <w:t>ete</w:t>
      </w:r>
      <w:r w:rsidR="00E37F3E">
        <w:rPr>
          <w:i/>
          <w:sz w:val="22"/>
          <w:szCs w:val="22"/>
        </w:rPr>
        <w:t>gből</w:t>
      </w:r>
      <w:r w:rsidR="00230A0E" w:rsidRPr="00144E27">
        <w:rPr>
          <w:i/>
          <w:sz w:val="22"/>
          <w:szCs w:val="22"/>
        </w:rPr>
        <w:t xml:space="preserve"> </w:t>
      </w:r>
      <w:r w:rsidR="00CF38FE" w:rsidRPr="00144E27">
        <w:rPr>
          <w:i/>
          <w:sz w:val="22"/>
          <w:szCs w:val="22"/>
        </w:rPr>
        <w:t xml:space="preserve">legfeljebb </w:t>
      </w:r>
      <w:r w:rsidR="00230A0E" w:rsidRPr="00144E27">
        <w:rPr>
          <w:i/>
          <w:sz w:val="22"/>
          <w:szCs w:val="22"/>
        </w:rPr>
        <w:t>1</w:t>
      </w:r>
      <w:r w:rsidR="00CF38FE" w:rsidRPr="00144E27">
        <w:rPr>
          <w:i/>
          <w:sz w:val="22"/>
          <w:szCs w:val="22"/>
        </w:rPr>
        <w:t xml:space="preserve"> beteget érint</w:t>
      </w:r>
      <w:r w:rsidR="00230A0E" w:rsidRPr="00144E27">
        <w:rPr>
          <w:i/>
          <w:sz w:val="22"/>
          <w:szCs w:val="22"/>
        </w:rPr>
        <w:t>het</w:t>
      </w:r>
      <w:r w:rsidRPr="00144E27">
        <w:rPr>
          <w:i/>
          <w:sz w:val="22"/>
          <w:szCs w:val="22"/>
        </w:rPr>
        <w:t>)</w:t>
      </w:r>
    </w:p>
    <w:p w14:paraId="5F6757D2" w14:textId="77777777" w:rsidR="00560EEB" w:rsidRPr="00144E27" w:rsidRDefault="00560EEB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i/>
          <w:sz w:val="22"/>
          <w:szCs w:val="22"/>
        </w:rPr>
      </w:pPr>
      <w:r w:rsidRPr="00144E27">
        <w:rPr>
          <w:sz w:val="22"/>
          <w:szCs w:val="22"/>
        </w:rPr>
        <w:lastRenderedPageBreak/>
        <w:t xml:space="preserve">Súlyos </w:t>
      </w:r>
      <w:r w:rsidRPr="00144E27">
        <w:rPr>
          <w:i/>
          <w:sz w:val="22"/>
          <w:szCs w:val="22"/>
        </w:rPr>
        <w:t xml:space="preserve">(anafilaxiás) </w:t>
      </w:r>
      <w:r w:rsidR="00107B00" w:rsidRPr="00144E27">
        <w:rPr>
          <w:sz w:val="22"/>
          <w:szCs w:val="22"/>
        </w:rPr>
        <w:t xml:space="preserve">reakciók: </w:t>
      </w:r>
      <w:r w:rsidRPr="00144E27">
        <w:rPr>
          <w:sz w:val="22"/>
          <w:szCs w:val="22"/>
        </w:rPr>
        <w:t xml:space="preserve">légzési </w:t>
      </w:r>
      <w:r w:rsidR="00107B00" w:rsidRPr="00144E27">
        <w:rPr>
          <w:sz w:val="22"/>
          <w:szCs w:val="22"/>
        </w:rPr>
        <w:t xml:space="preserve">vagy nyelési </w:t>
      </w:r>
      <w:r w:rsidRPr="00144E27">
        <w:rPr>
          <w:sz w:val="22"/>
          <w:szCs w:val="22"/>
        </w:rPr>
        <w:t>nehézség</w:t>
      </w:r>
      <w:r w:rsidR="00107B00" w:rsidRPr="00144E27">
        <w:rPr>
          <w:sz w:val="22"/>
          <w:szCs w:val="22"/>
        </w:rPr>
        <w:t xml:space="preserve">, amelyet a torok, arc, ajkak vagy száj hirtelen fellépő </w:t>
      </w:r>
      <w:r w:rsidR="00B35AE0">
        <w:rPr>
          <w:sz w:val="22"/>
          <w:szCs w:val="22"/>
        </w:rPr>
        <w:t xml:space="preserve">vizenyős </w:t>
      </w:r>
      <w:r w:rsidR="00107B00" w:rsidRPr="00144E27">
        <w:rPr>
          <w:sz w:val="22"/>
          <w:szCs w:val="22"/>
        </w:rPr>
        <w:t>duzza</w:t>
      </w:r>
      <w:r w:rsidR="00B35AE0">
        <w:rPr>
          <w:sz w:val="22"/>
          <w:szCs w:val="22"/>
        </w:rPr>
        <w:t>nata</w:t>
      </w:r>
      <w:r w:rsidR="00107B00" w:rsidRPr="00144E27">
        <w:rPr>
          <w:sz w:val="22"/>
          <w:szCs w:val="22"/>
        </w:rPr>
        <w:t xml:space="preserve"> okoz</w:t>
      </w:r>
      <w:r w:rsidRPr="00144E27">
        <w:rPr>
          <w:sz w:val="22"/>
          <w:szCs w:val="22"/>
        </w:rPr>
        <w:t xml:space="preserve">. </w:t>
      </w:r>
      <w:r w:rsidR="00FA277C" w:rsidRPr="00144E27">
        <w:rPr>
          <w:sz w:val="22"/>
          <w:szCs w:val="22"/>
        </w:rPr>
        <w:t xml:space="preserve">A kéz, lábfej, boka hirtelen </w:t>
      </w:r>
      <w:r w:rsidR="00A639BD">
        <w:rPr>
          <w:sz w:val="22"/>
          <w:szCs w:val="22"/>
        </w:rPr>
        <w:t xml:space="preserve">kialakuló vizenyős </w:t>
      </w:r>
      <w:r w:rsidR="00FA277C" w:rsidRPr="00144E27">
        <w:rPr>
          <w:sz w:val="22"/>
          <w:szCs w:val="22"/>
        </w:rPr>
        <w:t>duzza</w:t>
      </w:r>
      <w:r w:rsidR="00A639BD">
        <w:rPr>
          <w:sz w:val="22"/>
          <w:szCs w:val="22"/>
        </w:rPr>
        <w:t>nata</w:t>
      </w:r>
      <w:r w:rsidR="00FA277C" w:rsidRPr="00144E27">
        <w:rPr>
          <w:sz w:val="22"/>
          <w:szCs w:val="22"/>
        </w:rPr>
        <w:t xml:space="preserve"> </w:t>
      </w:r>
      <w:r w:rsidR="00A639BD">
        <w:rPr>
          <w:sz w:val="22"/>
          <w:szCs w:val="22"/>
        </w:rPr>
        <w:t xml:space="preserve">is </w:t>
      </w:r>
      <w:r w:rsidR="00FA277C" w:rsidRPr="00144E27">
        <w:rPr>
          <w:sz w:val="22"/>
          <w:szCs w:val="22"/>
        </w:rPr>
        <w:t xml:space="preserve">előfordulhat. </w:t>
      </w:r>
    </w:p>
    <w:p w14:paraId="1AA0FE5B" w14:textId="77777777" w:rsidR="00CF38FE" w:rsidRPr="00144E27" w:rsidRDefault="00CF38FE" w:rsidP="00EB2EF6">
      <w:pPr>
        <w:ind w:right="-29"/>
        <w:rPr>
          <w:sz w:val="22"/>
          <w:szCs w:val="22"/>
        </w:rPr>
      </w:pPr>
    </w:p>
    <w:p w14:paraId="2D4AA2E8" w14:textId="77777777" w:rsidR="00CF38FE" w:rsidRPr="00144E27" w:rsidRDefault="00CF38FE" w:rsidP="00144E27">
      <w:pPr>
        <w:ind w:right="-29"/>
        <w:rPr>
          <w:sz w:val="22"/>
          <w:szCs w:val="22"/>
        </w:rPr>
      </w:pPr>
      <w:r w:rsidRPr="00144E27">
        <w:rPr>
          <w:b/>
          <w:sz w:val="22"/>
          <w:szCs w:val="22"/>
        </w:rPr>
        <w:t>Nagyon ritka</w:t>
      </w:r>
      <w:r w:rsidRPr="00144E27">
        <w:rPr>
          <w:sz w:val="22"/>
          <w:szCs w:val="22"/>
        </w:rPr>
        <w:t xml:space="preserve"> </w:t>
      </w:r>
      <w:r w:rsidRPr="00144E27">
        <w:rPr>
          <w:i/>
          <w:sz w:val="22"/>
          <w:szCs w:val="22"/>
        </w:rPr>
        <w:t>(10</w:t>
      </w:r>
      <w:r w:rsidR="00D0015E">
        <w:rPr>
          <w:i/>
          <w:sz w:val="22"/>
          <w:szCs w:val="22"/>
        </w:rPr>
        <w:t> </w:t>
      </w:r>
      <w:r w:rsidRPr="00144E27">
        <w:rPr>
          <w:i/>
          <w:sz w:val="22"/>
          <w:szCs w:val="22"/>
        </w:rPr>
        <w:t>000 bete</w:t>
      </w:r>
      <w:r w:rsidR="00E37F3E">
        <w:rPr>
          <w:i/>
          <w:sz w:val="22"/>
          <w:szCs w:val="22"/>
        </w:rPr>
        <w:t>gből</w:t>
      </w:r>
      <w:r w:rsidRPr="00144E27">
        <w:rPr>
          <w:i/>
          <w:sz w:val="22"/>
          <w:szCs w:val="22"/>
        </w:rPr>
        <w:t xml:space="preserve"> legfeljebb 1 beteget érinthet)</w:t>
      </w:r>
    </w:p>
    <w:p w14:paraId="23585A73" w14:textId="77777777" w:rsidR="00CF38FE" w:rsidRPr="00144E27" w:rsidRDefault="00CF38FE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Hirtelen mellkasi szorító érzés, légszomj és nehézlégzés, különösen asztmás betegeknél.</w:t>
      </w:r>
    </w:p>
    <w:p w14:paraId="0F92C226" w14:textId="77777777" w:rsidR="00A83C33" w:rsidRPr="00144E27" w:rsidRDefault="00A83C33" w:rsidP="00EB2EF6">
      <w:pPr>
        <w:ind w:right="-29"/>
        <w:rPr>
          <w:b/>
          <w:sz w:val="22"/>
          <w:szCs w:val="22"/>
        </w:rPr>
      </w:pPr>
    </w:p>
    <w:p w14:paraId="0C2EF384" w14:textId="77777777" w:rsidR="00FA277C" w:rsidRPr="00144E27" w:rsidRDefault="00FA277C" w:rsidP="00144E27">
      <w:pPr>
        <w:ind w:right="-29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 xml:space="preserve">Ha </w:t>
      </w:r>
      <w:r w:rsidR="00E12D88" w:rsidRPr="00144E27">
        <w:rPr>
          <w:b/>
          <w:sz w:val="22"/>
          <w:szCs w:val="22"/>
        </w:rPr>
        <w:t xml:space="preserve">súlyos </w:t>
      </w:r>
      <w:r w:rsidRPr="00144E27">
        <w:rPr>
          <w:b/>
          <w:sz w:val="22"/>
          <w:szCs w:val="22"/>
        </w:rPr>
        <w:t xml:space="preserve">allergiás reakciót észlel, azonnal </w:t>
      </w:r>
      <w:r w:rsidR="000A57D3" w:rsidRPr="00144E27">
        <w:rPr>
          <w:b/>
          <w:sz w:val="22"/>
          <w:szCs w:val="22"/>
        </w:rPr>
        <w:t>hívjon mentőt</w:t>
      </w:r>
      <w:r w:rsidRPr="00144E27">
        <w:rPr>
          <w:b/>
          <w:sz w:val="22"/>
          <w:szCs w:val="22"/>
        </w:rPr>
        <w:t>.</w:t>
      </w:r>
    </w:p>
    <w:p w14:paraId="0040BBEA" w14:textId="77777777" w:rsidR="00FA277C" w:rsidRPr="00144E27" w:rsidRDefault="00E12D88" w:rsidP="00144E27">
      <w:pPr>
        <w:ind w:right="-29"/>
        <w:rPr>
          <w:sz w:val="22"/>
          <w:szCs w:val="22"/>
        </w:rPr>
      </w:pPr>
      <w:r w:rsidRPr="00144E27">
        <w:rPr>
          <w:sz w:val="22"/>
          <w:szCs w:val="22"/>
        </w:rPr>
        <w:t>Ha bármilyen allergiás reakciót észlel,</w:t>
      </w:r>
      <w:r w:rsidRPr="00144E27">
        <w:rPr>
          <w:b/>
          <w:sz w:val="22"/>
          <w:szCs w:val="22"/>
        </w:rPr>
        <w:t xml:space="preserve"> </w:t>
      </w:r>
      <w:r w:rsidRPr="00144E27">
        <w:rPr>
          <w:sz w:val="22"/>
          <w:szCs w:val="22"/>
        </w:rPr>
        <w:t xml:space="preserve">hagyja abba a </w:t>
      </w:r>
      <w:r w:rsidR="007C5492">
        <w:rPr>
          <w:sz w:val="22"/>
          <w:szCs w:val="22"/>
        </w:rPr>
        <w:t>Sotret Neo</w:t>
      </w:r>
      <w:r w:rsidRPr="00144E27">
        <w:rPr>
          <w:sz w:val="22"/>
          <w:szCs w:val="22"/>
        </w:rPr>
        <w:t xml:space="preserve"> szedését</w:t>
      </w:r>
      <w:r w:rsidR="00FD1B79">
        <w:rPr>
          <w:sz w:val="22"/>
          <w:szCs w:val="22"/>
        </w:rPr>
        <w:t>,</w:t>
      </w:r>
      <w:r w:rsidRPr="00144E27">
        <w:rPr>
          <w:sz w:val="22"/>
          <w:szCs w:val="22"/>
        </w:rPr>
        <w:t xml:space="preserve"> és forduljon </w:t>
      </w:r>
      <w:r w:rsidR="000A57D3" w:rsidRPr="00144E27">
        <w:rPr>
          <w:sz w:val="22"/>
          <w:szCs w:val="22"/>
        </w:rPr>
        <w:t>kezelő</w:t>
      </w:r>
      <w:r w:rsidRPr="00144E27">
        <w:rPr>
          <w:sz w:val="22"/>
          <w:szCs w:val="22"/>
        </w:rPr>
        <w:t xml:space="preserve">orvosához. </w:t>
      </w:r>
    </w:p>
    <w:p w14:paraId="4E75B2E2" w14:textId="77777777" w:rsidR="009F005A" w:rsidRPr="00144E27" w:rsidRDefault="009F005A" w:rsidP="00144E27">
      <w:pPr>
        <w:ind w:right="-29"/>
        <w:rPr>
          <w:b/>
          <w:sz w:val="22"/>
          <w:szCs w:val="22"/>
        </w:rPr>
      </w:pPr>
    </w:p>
    <w:p w14:paraId="145C6EC2" w14:textId="77777777" w:rsidR="009F005A" w:rsidRPr="00144E27" w:rsidRDefault="00F37D3B" w:rsidP="00144E27">
      <w:pPr>
        <w:ind w:right="-29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A csont- és izomrendszer</w:t>
      </w:r>
    </w:p>
    <w:p w14:paraId="3911C47F" w14:textId="77777777" w:rsidR="009F005A" w:rsidRPr="00144E27" w:rsidRDefault="009F005A" w:rsidP="00144E27">
      <w:pPr>
        <w:ind w:right="-29"/>
        <w:rPr>
          <w:b/>
          <w:sz w:val="22"/>
          <w:szCs w:val="22"/>
        </w:rPr>
      </w:pPr>
      <w:r w:rsidRPr="00144E27">
        <w:rPr>
          <w:b/>
          <w:noProof/>
          <w:sz w:val="22"/>
          <w:szCs w:val="22"/>
        </w:rPr>
        <w:t xml:space="preserve">Gyakorisága nem ismert </w:t>
      </w:r>
      <w:r w:rsidR="00430737" w:rsidRPr="00B1174A">
        <w:rPr>
          <w:rFonts w:eastAsia="SimSun"/>
          <w:i/>
          <w:sz w:val="22"/>
          <w:szCs w:val="22"/>
          <w:lang w:val="da-DK" w:eastAsia="zh-CN"/>
        </w:rPr>
        <w:t xml:space="preserve">(a gyakoriság a rendelkezésre álló adatok alapján nem </w:t>
      </w:r>
      <w:r w:rsidR="00ED2026">
        <w:rPr>
          <w:rFonts w:eastAsia="SimSun"/>
          <w:i/>
          <w:sz w:val="22"/>
          <w:szCs w:val="22"/>
          <w:lang w:val="da-DK" w:eastAsia="zh-CN"/>
        </w:rPr>
        <w:t>állapítható</w:t>
      </w:r>
      <w:r w:rsidR="00430737" w:rsidRPr="00B1174A">
        <w:rPr>
          <w:rFonts w:eastAsia="SimSun"/>
          <w:i/>
          <w:sz w:val="22"/>
          <w:szCs w:val="22"/>
          <w:lang w:val="da-DK" w:eastAsia="zh-CN"/>
        </w:rPr>
        <w:t xml:space="preserve"> meg)</w:t>
      </w:r>
    </w:p>
    <w:p w14:paraId="79AC0291" w14:textId="77777777" w:rsidR="00F37D3B" w:rsidRPr="00B76B49" w:rsidRDefault="00F37D3B" w:rsidP="00144E27">
      <w:pPr>
        <w:numPr>
          <w:ilvl w:val="0"/>
          <w:numId w:val="19"/>
        </w:numPr>
        <w:ind w:left="567" w:right="-29" w:hanging="567"/>
        <w:rPr>
          <w:sz w:val="22"/>
          <w:szCs w:val="22"/>
        </w:rPr>
      </w:pPr>
      <w:r w:rsidRPr="00B1174A">
        <w:rPr>
          <w:sz w:val="22"/>
          <w:szCs w:val="22"/>
        </w:rPr>
        <w:t>Izomgyengeség</w:t>
      </w:r>
      <w:r w:rsidR="00C27476" w:rsidRPr="00B1174A">
        <w:rPr>
          <w:sz w:val="22"/>
          <w:szCs w:val="22"/>
        </w:rPr>
        <w:t xml:space="preserve">, mely </w:t>
      </w:r>
      <w:r w:rsidR="00C27476" w:rsidRPr="00144E27">
        <w:rPr>
          <w:color w:val="333333"/>
          <w:sz w:val="22"/>
          <w:szCs w:val="22"/>
        </w:rPr>
        <w:t>potenciálisan életveszélyes</w:t>
      </w:r>
      <w:r w:rsidR="00C27476" w:rsidRPr="00B1174A">
        <w:rPr>
          <w:color w:val="333333"/>
          <w:sz w:val="22"/>
          <w:szCs w:val="22"/>
        </w:rPr>
        <w:t xml:space="preserve"> lehet, ezt kísérheti a kezek, lábak nehéz mozgathatósága</w:t>
      </w:r>
      <w:r w:rsidR="00871316" w:rsidRPr="00EB2EF6">
        <w:rPr>
          <w:color w:val="333333"/>
          <w:sz w:val="22"/>
          <w:szCs w:val="22"/>
        </w:rPr>
        <w:t>, fájda</w:t>
      </w:r>
      <w:r w:rsidR="00D0015E">
        <w:rPr>
          <w:color w:val="333333"/>
          <w:sz w:val="22"/>
          <w:szCs w:val="22"/>
        </w:rPr>
        <w:t>l</w:t>
      </w:r>
      <w:r w:rsidR="00871316" w:rsidRPr="00EB2EF6">
        <w:rPr>
          <w:color w:val="333333"/>
          <w:sz w:val="22"/>
          <w:szCs w:val="22"/>
        </w:rPr>
        <w:t>mas, duzz</w:t>
      </w:r>
      <w:r w:rsidR="00871316" w:rsidRPr="00144E27">
        <w:rPr>
          <w:color w:val="333333"/>
          <w:sz w:val="22"/>
          <w:szCs w:val="22"/>
        </w:rPr>
        <w:t>adt, véraláfutásos területek testszerte, sötét színű vizelet, csökkent vizeletürítés, vagy a vizeletürítés megszűnése, zavartság, kiszáradás.</w:t>
      </w:r>
      <w:r w:rsidR="00031C0F">
        <w:rPr>
          <w:color w:val="333333"/>
          <w:sz w:val="22"/>
          <w:szCs w:val="22"/>
        </w:rPr>
        <w:t xml:space="preserve"> Ez</w:t>
      </w:r>
      <w:r w:rsidR="005F5C99">
        <w:rPr>
          <w:color w:val="333333"/>
          <w:sz w:val="22"/>
          <w:szCs w:val="22"/>
        </w:rPr>
        <w:t>ek</w:t>
      </w:r>
      <w:r w:rsidR="00031C0F">
        <w:rPr>
          <w:color w:val="333333"/>
          <w:sz w:val="22"/>
          <w:szCs w:val="22"/>
        </w:rPr>
        <w:t xml:space="preserve"> </w:t>
      </w:r>
      <w:r w:rsidR="000A57D3" w:rsidRPr="00B1174A">
        <w:rPr>
          <w:color w:val="333333"/>
          <w:sz w:val="22"/>
          <w:szCs w:val="22"/>
        </w:rPr>
        <w:t>a</w:t>
      </w:r>
      <w:r w:rsidR="0078689F">
        <w:rPr>
          <w:color w:val="333333"/>
          <w:sz w:val="22"/>
          <w:szCs w:val="22"/>
        </w:rPr>
        <w:t xml:space="preserve"> rabdomiolízis (az </w:t>
      </w:r>
      <w:r w:rsidR="000A57D3" w:rsidRPr="00B1174A">
        <w:rPr>
          <w:color w:val="333333"/>
          <w:sz w:val="22"/>
          <w:szCs w:val="22"/>
        </w:rPr>
        <w:t xml:space="preserve">izomszövet </w:t>
      </w:r>
      <w:r w:rsidR="00D251F6">
        <w:rPr>
          <w:color w:val="333333"/>
          <w:sz w:val="22"/>
          <w:szCs w:val="22"/>
        </w:rPr>
        <w:t>leépülés</w:t>
      </w:r>
      <w:r w:rsidR="00A9453B">
        <w:rPr>
          <w:color w:val="333333"/>
          <w:sz w:val="22"/>
          <w:szCs w:val="22"/>
        </w:rPr>
        <w:t xml:space="preserve">e, </w:t>
      </w:r>
      <w:r w:rsidR="00A9453B" w:rsidRPr="00B1174A">
        <w:rPr>
          <w:color w:val="333333"/>
          <w:sz w:val="22"/>
          <w:szCs w:val="22"/>
        </w:rPr>
        <w:t>me</w:t>
      </w:r>
      <w:r w:rsidR="00A9453B">
        <w:rPr>
          <w:color w:val="333333"/>
          <w:sz w:val="22"/>
          <w:szCs w:val="22"/>
        </w:rPr>
        <w:t>ly veseelégtelenséghez vezethet)</w:t>
      </w:r>
      <w:r w:rsidR="00A9453B" w:rsidRPr="00EB2EF6">
        <w:rPr>
          <w:color w:val="333333"/>
          <w:sz w:val="22"/>
          <w:szCs w:val="22"/>
        </w:rPr>
        <w:t xml:space="preserve"> </w:t>
      </w:r>
      <w:r w:rsidR="00D251F6" w:rsidRPr="00EB2EF6">
        <w:rPr>
          <w:color w:val="333333"/>
          <w:sz w:val="22"/>
          <w:szCs w:val="22"/>
        </w:rPr>
        <w:t>tünetei</w:t>
      </w:r>
      <w:r w:rsidR="00B751FA" w:rsidRPr="00144E27">
        <w:rPr>
          <w:color w:val="333333"/>
          <w:sz w:val="22"/>
          <w:szCs w:val="22"/>
        </w:rPr>
        <w:t xml:space="preserve">. Ez akkor fordulhat elő, ha Ön a </w:t>
      </w:r>
      <w:r w:rsidR="005D6944">
        <w:rPr>
          <w:color w:val="333333"/>
          <w:sz w:val="22"/>
          <w:szCs w:val="22"/>
        </w:rPr>
        <w:t>Sotret Neo</w:t>
      </w:r>
      <w:r w:rsidR="00B751FA" w:rsidRPr="00144E27">
        <w:rPr>
          <w:color w:val="333333"/>
          <w:sz w:val="22"/>
          <w:szCs w:val="22"/>
        </w:rPr>
        <w:t xml:space="preserve"> szedése alatt</w:t>
      </w:r>
      <w:r w:rsidR="00480CC4" w:rsidRPr="00144E27">
        <w:rPr>
          <w:color w:val="333333"/>
          <w:sz w:val="22"/>
          <w:szCs w:val="22"/>
        </w:rPr>
        <w:t xml:space="preserve"> intenzív fizikai tevékenység</w:t>
      </w:r>
      <w:r w:rsidR="00B751FA" w:rsidRPr="00144E27">
        <w:rPr>
          <w:color w:val="333333"/>
          <w:sz w:val="22"/>
          <w:szCs w:val="22"/>
        </w:rPr>
        <w:t>et folytat</w:t>
      </w:r>
      <w:r w:rsidR="00480CC4" w:rsidRPr="00144E27">
        <w:rPr>
          <w:color w:val="333333"/>
          <w:sz w:val="22"/>
          <w:szCs w:val="22"/>
        </w:rPr>
        <w:t>.</w:t>
      </w:r>
    </w:p>
    <w:p w14:paraId="56EB6AFD" w14:textId="77777777" w:rsidR="00A639BD" w:rsidRPr="00144E27" w:rsidRDefault="00A639BD" w:rsidP="00B76B49">
      <w:pPr>
        <w:ind w:left="567" w:right="-29"/>
        <w:rPr>
          <w:sz w:val="22"/>
          <w:szCs w:val="22"/>
        </w:rPr>
      </w:pPr>
    </w:p>
    <w:p w14:paraId="20743E8F" w14:textId="77777777" w:rsidR="00E700D8" w:rsidRPr="00144E27" w:rsidRDefault="00E700D8" w:rsidP="00EB2EF6">
      <w:pPr>
        <w:ind w:right="-29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Máj- és vesebetegségek tünetei</w:t>
      </w:r>
    </w:p>
    <w:p w14:paraId="2690B4D7" w14:textId="77777777" w:rsidR="00E700D8" w:rsidRPr="00144E27" w:rsidRDefault="00E700D8" w:rsidP="00144E27">
      <w:pPr>
        <w:ind w:right="-29"/>
        <w:rPr>
          <w:sz w:val="22"/>
          <w:szCs w:val="22"/>
        </w:rPr>
      </w:pPr>
      <w:r w:rsidRPr="00144E27">
        <w:rPr>
          <w:b/>
          <w:sz w:val="22"/>
          <w:szCs w:val="22"/>
        </w:rPr>
        <w:t>Nagyon ritka</w:t>
      </w:r>
      <w:r w:rsidRPr="00144E27">
        <w:rPr>
          <w:sz w:val="22"/>
          <w:szCs w:val="22"/>
        </w:rPr>
        <w:t xml:space="preserve"> </w:t>
      </w:r>
      <w:r w:rsidRPr="00144E27">
        <w:rPr>
          <w:i/>
          <w:sz w:val="22"/>
          <w:szCs w:val="22"/>
        </w:rPr>
        <w:t>(10</w:t>
      </w:r>
      <w:r w:rsidR="00D0015E">
        <w:rPr>
          <w:i/>
          <w:sz w:val="22"/>
          <w:szCs w:val="22"/>
        </w:rPr>
        <w:t> </w:t>
      </w:r>
      <w:r w:rsidRPr="00144E27">
        <w:rPr>
          <w:i/>
          <w:sz w:val="22"/>
          <w:szCs w:val="22"/>
        </w:rPr>
        <w:t>000 bete</w:t>
      </w:r>
      <w:r w:rsidR="00E37F3E">
        <w:rPr>
          <w:i/>
          <w:sz w:val="22"/>
          <w:szCs w:val="22"/>
        </w:rPr>
        <w:t>gből</w:t>
      </w:r>
      <w:r w:rsidRPr="00144E27">
        <w:rPr>
          <w:i/>
          <w:sz w:val="22"/>
          <w:szCs w:val="22"/>
        </w:rPr>
        <w:t xml:space="preserve"> legfeljebb 1 beteget érinthet)</w:t>
      </w:r>
    </w:p>
    <w:p w14:paraId="18765B1F" w14:textId="77777777" w:rsidR="00E700D8" w:rsidRPr="00144E27" w:rsidRDefault="00E700D8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b/>
          <w:sz w:val="22"/>
          <w:szCs w:val="22"/>
        </w:rPr>
      </w:pPr>
      <w:r w:rsidRPr="00144E27">
        <w:rPr>
          <w:sz w:val="22"/>
          <w:szCs w:val="22"/>
        </w:rPr>
        <w:t>A bőr vagy a szemfehérje sárgás elszíneződése, fáradtságérzés. Ezek a hepatitis jelei lehetnek.</w:t>
      </w:r>
      <w:r w:rsidR="00A53034" w:rsidRPr="00144E27">
        <w:rPr>
          <w:sz w:val="22"/>
          <w:szCs w:val="22"/>
        </w:rPr>
        <w:br/>
      </w:r>
      <w:r w:rsidRPr="00144E27">
        <w:rPr>
          <w:b/>
          <w:sz w:val="22"/>
          <w:szCs w:val="22"/>
        </w:rPr>
        <w:t xml:space="preserve">Azonnal hagyja abba a </w:t>
      </w:r>
      <w:r w:rsidR="000D76EA">
        <w:rPr>
          <w:b/>
          <w:sz w:val="22"/>
          <w:szCs w:val="22"/>
        </w:rPr>
        <w:t>Sotret Neo</w:t>
      </w:r>
      <w:r w:rsidRPr="00144E27">
        <w:rPr>
          <w:b/>
          <w:sz w:val="22"/>
          <w:szCs w:val="22"/>
        </w:rPr>
        <w:t xml:space="preserve"> szedését</w:t>
      </w:r>
      <w:r w:rsidR="00FD1B79">
        <w:rPr>
          <w:b/>
          <w:sz w:val="22"/>
          <w:szCs w:val="22"/>
        </w:rPr>
        <w:t>,</w:t>
      </w:r>
      <w:r w:rsidRPr="00144E27">
        <w:rPr>
          <w:b/>
          <w:sz w:val="22"/>
          <w:szCs w:val="22"/>
        </w:rPr>
        <w:t xml:space="preserve"> és forduljon kezelőorvosához.</w:t>
      </w:r>
    </w:p>
    <w:p w14:paraId="0F9284E3" w14:textId="77777777" w:rsidR="00E700D8" w:rsidRPr="00144E27" w:rsidRDefault="00E700D8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b/>
          <w:sz w:val="22"/>
          <w:szCs w:val="22"/>
          <w:u w:val="single"/>
        </w:rPr>
      </w:pPr>
      <w:r w:rsidRPr="00144E27">
        <w:rPr>
          <w:sz w:val="22"/>
          <w:szCs w:val="22"/>
        </w:rPr>
        <w:t>Vizelési nehézség, duzzadt és puffadt szemhéjak, erős fáradtságérzés. Ezek a vesegyulladás jelei lehetnek.</w:t>
      </w:r>
      <w:r w:rsidR="00A53034" w:rsidRPr="00144E27">
        <w:rPr>
          <w:b/>
          <w:sz w:val="22"/>
          <w:szCs w:val="22"/>
        </w:rPr>
        <w:br/>
      </w:r>
      <w:r w:rsidRPr="00144E27">
        <w:rPr>
          <w:b/>
          <w:sz w:val="22"/>
          <w:szCs w:val="22"/>
        </w:rPr>
        <w:t xml:space="preserve">Azonnal hagyja abba a </w:t>
      </w:r>
      <w:r w:rsidR="008B6B22">
        <w:rPr>
          <w:b/>
          <w:sz w:val="22"/>
          <w:szCs w:val="22"/>
        </w:rPr>
        <w:t>Sotret Neo</w:t>
      </w:r>
      <w:r w:rsidRPr="00144E27">
        <w:rPr>
          <w:b/>
          <w:sz w:val="22"/>
          <w:szCs w:val="22"/>
        </w:rPr>
        <w:t xml:space="preserve"> szedését és forduljon kezelőorvosához.</w:t>
      </w:r>
    </w:p>
    <w:p w14:paraId="0300BD07" w14:textId="77777777" w:rsidR="00E700D8" w:rsidRPr="00144E27" w:rsidRDefault="00E700D8" w:rsidP="00EB2EF6">
      <w:pPr>
        <w:ind w:left="284" w:right="-29"/>
        <w:rPr>
          <w:sz w:val="22"/>
          <w:szCs w:val="22"/>
        </w:rPr>
      </w:pPr>
    </w:p>
    <w:p w14:paraId="4E6070BC" w14:textId="77777777" w:rsidR="00E700D8" w:rsidRPr="00144E27" w:rsidRDefault="00E700D8" w:rsidP="00144E27">
      <w:pPr>
        <w:ind w:right="-29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Idegrendszeri betegségek és tünetek</w:t>
      </w:r>
    </w:p>
    <w:p w14:paraId="64D1C92B" w14:textId="77777777" w:rsidR="00E700D8" w:rsidRPr="00144E27" w:rsidRDefault="00E700D8" w:rsidP="00144E27">
      <w:pPr>
        <w:ind w:right="-29"/>
        <w:rPr>
          <w:sz w:val="22"/>
          <w:szCs w:val="22"/>
        </w:rPr>
      </w:pPr>
      <w:r w:rsidRPr="00144E27">
        <w:rPr>
          <w:b/>
          <w:sz w:val="22"/>
          <w:szCs w:val="22"/>
        </w:rPr>
        <w:t xml:space="preserve">Nagyon ritka </w:t>
      </w:r>
      <w:r w:rsidRPr="00144E27">
        <w:rPr>
          <w:i/>
          <w:sz w:val="22"/>
          <w:szCs w:val="22"/>
        </w:rPr>
        <w:t>(10</w:t>
      </w:r>
      <w:r w:rsidR="00D0015E">
        <w:rPr>
          <w:i/>
          <w:sz w:val="22"/>
          <w:szCs w:val="22"/>
        </w:rPr>
        <w:t> </w:t>
      </w:r>
      <w:r w:rsidRPr="00144E27">
        <w:rPr>
          <w:i/>
          <w:sz w:val="22"/>
          <w:szCs w:val="22"/>
        </w:rPr>
        <w:t>000 bete</w:t>
      </w:r>
      <w:r w:rsidR="00E37F3E">
        <w:rPr>
          <w:i/>
          <w:sz w:val="22"/>
          <w:szCs w:val="22"/>
        </w:rPr>
        <w:t>gből</w:t>
      </w:r>
      <w:r w:rsidRPr="00144E27">
        <w:rPr>
          <w:i/>
          <w:sz w:val="22"/>
          <w:szCs w:val="22"/>
        </w:rPr>
        <w:t xml:space="preserve"> legfeljebb 1 beteget érinthet)</w:t>
      </w:r>
    </w:p>
    <w:p w14:paraId="5F1F648A" w14:textId="77777777" w:rsidR="00E700D8" w:rsidRPr="00144E27" w:rsidRDefault="00E700D8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b/>
          <w:sz w:val="22"/>
          <w:szCs w:val="22"/>
        </w:rPr>
      </w:pPr>
      <w:r w:rsidRPr="00144E27">
        <w:rPr>
          <w:sz w:val="22"/>
          <w:szCs w:val="22"/>
        </w:rPr>
        <w:t xml:space="preserve">Tartós fejfájás, melyet émelygés, hányás és látásának változása, például homályos látás kísér. Ezek a jóindulatú koponyaűri nyomásfokozódás jelei lehetnek, különösen akkor, ha a </w:t>
      </w:r>
      <w:r w:rsidR="00CE2054">
        <w:rPr>
          <w:sz w:val="22"/>
          <w:szCs w:val="22"/>
        </w:rPr>
        <w:t>Sotret Neo</w:t>
      </w:r>
      <w:r w:rsidRPr="00144E27">
        <w:rPr>
          <w:sz w:val="22"/>
          <w:szCs w:val="22"/>
        </w:rPr>
        <w:t>-t bizonyos antibiotikumokkal (tetraciklinek) adják együtt.</w:t>
      </w:r>
      <w:r w:rsidR="00A53034" w:rsidRPr="00144E27">
        <w:rPr>
          <w:b/>
          <w:sz w:val="22"/>
          <w:szCs w:val="22"/>
        </w:rPr>
        <w:br/>
      </w:r>
      <w:r w:rsidRPr="00144E27">
        <w:rPr>
          <w:b/>
          <w:sz w:val="22"/>
          <w:szCs w:val="22"/>
        </w:rPr>
        <w:t xml:space="preserve">Azonnal hagyja abba a </w:t>
      </w:r>
      <w:r w:rsidR="00681682">
        <w:rPr>
          <w:b/>
          <w:sz w:val="22"/>
          <w:szCs w:val="22"/>
        </w:rPr>
        <w:t>Sotret Neo</w:t>
      </w:r>
      <w:r w:rsidRPr="00144E27">
        <w:rPr>
          <w:b/>
          <w:sz w:val="22"/>
          <w:szCs w:val="22"/>
        </w:rPr>
        <w:t xml:space="preserve"> szedését és forduljon kezelőorvosához.</w:t>
      </w:r>
    </w:p>
    <w:p w14:paraId="5260EDE1" w14:textId="77777777" w:rsidR="00E700D8" w:rsidRPr="00144E27" w:rsidRDefault="00E700D8" w:rsidP="00144E27">
      <w:pPr>
        <w:tabs>
          <w:tab w:val="num" w:pos="567"/>
        </w:tabs>
        <w:ind w:left="567" w:right="-29" w:hanging="567"/>
        <w:rPr>
          <w:b/>
          <w:sz w:val="22"/>
          <w:szCs w:val="22"/>
        </w:rPr>
      </w:pPr>
    </w:p>
    <w:p w14:paraId="6B92B238" w14:textId="77777777" w:rsidR="00E700D8" w:rsidRPr="00144E27" w:rsidRDefault="00E700D8" w:rsidP="00B1174A">
      <w:pPr>
        <w:ind w:right="-29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Emésztőrendszeri betegségek és tünetek</w:t>
      </w:r>
    </w:p>
    <w:p w14:paraId="75CBF43E" w14:textId="77777777" w:rsidR="00E700D8" w:rsidRPr="00144E27" w:rsidRDefault="00E700D8" w:rsidP="00EB2EF6">
      <w:pPr>
        <w:ind w:right="-29"/>
        <w:rPr>
          <w:sz w:val="22"/>
          <w:szCs w:val="22"/>
        </w:rPr>
      </w:pPr>
      <w:r w:rsidRPr="00144E27">
        <w:rPr>
          <w:b/>
          <w:sz w:val="22"/>
          <w:szCs w:val="22"/>
        </w:rPr>
        <w:t>Nagyon ritka</w:t>
      </w:r>
      <w:r w:rsidRPr="00144E27">
        <w:rPr>
          <w:sz w:val="22"/>
          <w:szCs w:val="22"/>
        </w:rPr>
        <w:t xml:space="preserve"> </w:t>
      </w:r>
      <w:r w:rsidRPr="00144E27">
        <w:rPr>
          <w:i/>
          <w:sz w:val="22"/>
          <w:szCs w:val="22"/>
        </w:rPr>
        <w:t>(10</w:t>
      </w:r>
      <w:r w:rsidR="00D0015E">
        <w:rPr>
          <w:i/>
          <w:sz w:val="22"/>
          <w:szCs w:val="22"/>
        </w:rPr>
        <w:t> </w:t>
      </w:r>
      <w:r w:rsidRPr="00144E27">
        <w:rPr>
          <w:i/>
          <w:sz w:val="22"/>
          <w:szCs w:val="22"/>
        </w:rPr>
        <w:t>000 bete</w:t>
      </w:r>
      <w:r w:rsidR="00E37F3E">
        <w:rPr>
          <w:i/>
          <w:sz w:val="22"/>
          <w:szCs w:val="22"/>
        </w:rPr>
        <w:t>gből</w:t>
      </w:r>
      <w:r w:rsidRPr="00144E27">
        <w:rPr>
          <w:i/>
          <w:sz w:val="22"/>
          <w:szCs w:val="22"/>
        </w:rPr>
        <w:t xml:space="preserve"> legfeljebb 1 beteget érinthet)</w:t>
      </w:r>
    </w:p>
    <w:p w14:paraId="2C65EFED" w14:textId="77777777" w:rsidR="00E700D8" w:rsidRPr="00151BE2" w:rsidRDefault="00E700D8" w:rsidP="00144E27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Erős hasi fájdalom, melyet súlyos véres hasmenés, émelygés és hányás is kísérhet. Ezek súlyos bélrendszeri betegségek jelei lehetnek. </w:t>
      </w:r>
      <w:r w:rsidRPr="00144E27">
        <w:rPr>
          <w:b/>
          <w:sz w:val="22"/>
          <w:szCs w:val="22"/>
        </w:rPr>
        <w:t xml:space="preserve">Azonnal hagyja abba a </w:t>
      </w:r>
      <w:r w:rsidR="00A61A92">
        <w:rPr>
          <w:b/>
          <w:sz w:val="22"/>
          <w:szCs w:val="22"/>
        </w:rPr>
        <w:t>Sotret Neo</w:t>
      </w:r>
      <w:r w:rsidRPr="00144E27">
        <w:rPr>
          <w:b/>
          <w:sz w:val="22"/>
          <w:szCs w:val="22"/>
        </w:rPr>
        <w:t xml:space="preserve"> szedését és forduljon kezelőorvosához. </w:t>
      </w:r>
    </w:p>
    <w:p w14:paraId="459780D1" w14:textId="40113AFB" w:rsidR="00B91D3A" w:rsidRPr="00144E27" w:rsidRDefault="00C42324" w:rsidP="00C42324">
      <w:pPr>
        <w:ind w:right="-29"/>
        <w:rPr>
          <w:sz w:val="22"/>
          <w:szCs w:val="22"/>
        </w:rPr>
      </w:pPr>
      <w:r>
        <w:rPr>
          <w:b/>
          <w:sz w:val="22"/>
          <w:szCs w:val="22"/>
        </w:rPr>
        <w:t xml:space="preserve">Gyakoriságuk nem ismert </w:t>
      </w:r>
      <w:r w:rsidRPr="00144E27">
        <w:rPr>
          <w:rFonts w:eastAsia="SimSun"/>
          <w:i/>
          <w:sz w:val="22"/>
          <w:szCs w:val="22"/>
          <w:lang w:val="da-DK" w:eastAsia="zh-CN"/>
        </w:rPr>
        <w:t xml:space="preserve">(a rendelkezésre álló adatok alapján nem </w:t>
      </w:r>
      <w:r>
        <w:rPr>
          <w:rFonts w:eastAsia="SimSun"/>
          <w:i/>
          <w:sz w:val="22"/>
          <w:szCs w:val="22"/>
          <w:lang w:val="da-DK" w:eastAsia="zh-CN"/>
        </w:rPr>
        <w:t>állapítható</w:t>
      </w:r>
      <w:r w:rsidRPr="00144E27">
        <w:rPr>
          <w:rFonts w:eastAsia="SimSun"/>
          <w:i/>
          <w:sz w:val="22"/>
          <w:szCs w:val="22"/>
          <w:lang w:val="da-DK" w:eastAsia="zh-CN"/>
        </w:rPr>
        <w:t xml:space="preserve"> meg)</w:t>
      </w:r>
    </w:p>
    <w:p w14:paraId="5DB2253F" w14:textId="5452F936" w:rsidR="007807D7" w:rsidRPr="00151BE2" w:rsidRDefault="00C42324" w:rsidP="00C42324">
      <w:pPr>
        <w:numPr>
          <w:ilvl w:val="0"/>
          <w:numId w:val="11"/>
        </w:numPr>
        <w:tabs>
          <w:tab w:val="clear" w:pos="340"/>
          <w:tab w:val="num" w:pos="567"/>
        </w:tabs>
        <w:ind w:left="567" w:right="-29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Pr="00151BE2">
        <w:rPr>
          <w:sz w:val="22"/>
          <w:szCs w:val="22"/>
        </w:rPr>
        <w:t xml:space="preserve"> végbél vékony nyálkahártyájának apró berepedése (végbélrepedés, anális fisszúra)</w:t>
      </w:r>
      <w:r w:rsidR="00B91D3A">
        <w:rPr>
          <w:sz w:val="22"/>
          <w:szCs w:val="22"/>
        </w:rPr>
        <w:t>.</w:t>
      </w:r>
    </w:p>
    <w:p w14:paraId="1435754A" w14:textId="77777777" w:rsidR="00C42324" w:rsidRPr="00C42324" w:rsidRDefault="00C42324" w:rsidP="00151BE2">
      <w:pPr>
        <w:ind w:left="567" w:right="-29"/>
        <w:rPr>
          <w:sz w:val="22"/>
          <w:szCs w:val="22"/>
        </w:rPr>
      </w:pPr>
    </w:p>
    <w:p w14:paraId="164BCD09" w14:textId="77777777" w:rsidR="007807D7" w:rsidRPr="00B1174A" w:rsidRDefault="007807D7" w:rsidP="00B1174A">
      <w:pPr>
        <w:ind w:right="-29"/>
        <w:rPr>
          <w:b/>
          <w:sz w:val="22"/>
          <w:szCs w:val="22"/>
        </w:rPr>
      </w:pPr>
      <w:r w:rsidRPr="00B1174A">
        <w:rPr>
          <w:b/>
          <w:sz w:val="22"/>
          <w:szCs w:val="22"/>
        </w:rPr>
        <w:t>Szembetegségek és szemészeti tünetek</w:t>
      </w:r>
    </w:p>
    <w:p w14:paraId="7505A25D" w14:textId="77777777" w:rsidR="007807D7" w:rsidRPr="00144E27" w:rsidRDefault="007807D7" w:rsidP="00EB2EF6">
      <w:pPr>
        <w:ind w:right="-29"/>
        <w:rPr>
          <w:sz w:val="22"/>
          <w:szCs w:val="22"/>
        </w:rPr>
      </w:pPr>
      <w:r w:rsidRPr="00EB2EF6">
        <w:rPr>
          <w:b/>
          <w:sz w:val="22"/>
          <w:szCs w:val="22"/>
        </w:rPr>
        <w:t>Nagyon ritka</w:t>
      </w:r>
      <w:r w:rsidRPr="00144E27">
        <w:rPr>
          <w:sz w:val="22"/>
          <w:szCs w:val="22"/>
        </w:rPr>
        <w:t xml:space="preserve"> </w:t>
      </w:r>
      <w:r w:rsidRPr="00144E27">
        <w:rPr>
          <w:i/>
          <w:sz w:val="22"/>
          <w:szCs w:val="22"/>
        </w:rPr>
        <w:t>(10</w:t>
      </w:r>
      <w:r w:rsidR="00D0015E">
        <w:rPr>
          <w:i/>
          <w:sz w:val="22"/>
          <w:szCs w:val="22"/>
        </w:rPr>
        <w:t> </w:t>
      </w:r>
      <w:r w:rsidRPr="00144E27">
        <w:rPr>
          <w:i/>
          <w:sz w:val="22"/>
          <w:szCs w:val="22"/>
        </w:rPr>
        <w:t>000 bete</w:t>
      </w:r>
      <w:r w:rsidR="00E37F3E">
        <w:rPr>
          <w:i/>
          <w:sz w:val="22"/>
          <w:szCs w:val="22"/>
        </w:rPr>
        <w:t>gből</w:t>
      </w:r>
      <w:r w:rsidRPr="00144E27">
        <w:rPr>
          <w:i/>
          <w:sz w:val="22"/>
          <w:szCs w:val="22"/>
        </w:rPr>
        <w:t xml:space="preserve"> legfeljebb 1 beteget érinthet)</w:t>
      </w:r>
    </w:p>
    <w:p w14:paraId="7432D0A7" w14:textId="77777777" w:rsidR="007807D7" w:rsidRPr="00EB2EF6" w:rsidRDefault="007807D7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Homályos látás</w:t>
      </w:r>
      <w:r w:rsidR="00B1174A">
        <w:rPr>
          <w:sz w:val="22"/>
          <w:szCs w:val="22"/>
        </w:rPr>
        <w:t>.</w:t>
      </w:r>
    </w:p>
    <w:p w14:paraId="5C7B9512" w14:textId="77777777" w:rsidR="00E700D8" w:rsidRPr="00144E27" w:rsidRDefault="00E700D8" w:rsidP="00144E27">
      <w:pPr>
        <w:ind w:right="-29"/>
        <w:rPr>
          <w:b/>
          <w:sz w:val="22"/>
          <w:szCs w:val="22"/>
        </w:rPr>
      </w:pPr>
    </w:p>
    <w:p w14:paraId="0C12BDDE" w14:textId="77777777" w:rsidR="007807D7" w:rsidRPr="00144E27" w:rsidRDefault="007807D7" w:rsidP="00B1174A">
      <w:pPr>
        <w:ind w:right="-29"/>
        <w:rPr>
          <w:sz w:val="22"/>
          <w:szCs w:val="22"/>
        </w:rPr>
      </w:pPr>
      <w:r w:rsidRPr="00144E27">
        <w:rPr>
          <w:b/>
          <w:sz w:val="22"/>
          <w:szCs w:val="22"/>
        </w:rPr>
        <w:t>Ha homályos látás lép fel Önnél, azonnal hagy</w:t>
      </w:r>
      <w:r w:rsidR="00D0015E">
        <w:rPr>
          <w:b/>
          <w:sz w:val="22"/>
          <w:szCs w:val="22"/>
        </w:rPr>
        <w:t>j</w:t>
      </w:r>
      <w:r w:rsidRPr="00144E27">
        <w:rPr>
          <w:b/>
          <w:sz w:val="22"/>
          <w:szCs w:val="22"/>
        </w:rPr>
        <w:t xml:space="preserve">a abba a </w:t>
      </w:r>
      <w:r w:rsidR="009726DF">
        <w:rPr>
          <w:b/>
          <w:sz w:val="22"/>
          <w:szCs w:val="22"/>
        </w:rPr>
        <w:t>Sotret Neo</w:t>
      </w:r>
      <w:r w:rsidRPr="00144E27">
        <w:rPr>
          <w:b/>
          <w:sz w:val="22"/>
          <w:szCs w:val="22"/>
        </w:rPr>
        <w:t xml:space="preserve"> szedését</w:t>
      </w:r>
      <w:r w:rsidR="00A639BD">
        <w:rPr>
          <w:b/>
          <w:sz w:val="22"/>
          <w:szCs w:val="22"/>
        </w:rPr>
        <w:t>,</w:t>
      </w:r>
      <w:r w:rsidRPr="00144E27">
        <w:rPr>
          <w:b/>
          <w:sz w:val="22"/>
          <w:szCs w:val="22"/>
        </w:rPr>
        <w:t xml:space="preserve"> és forduljon kezelőorvosához. </w:t>
      </w:r>
      <w:r w:rsidRPr="00144E27">
        <w:rPr>
          <w:sz w:val="22"/>
          <w:szCs w:val="22"/>
        </w:rPr>
        <w:t xml:space="preserve">Ha látásával kapcsolatban bármilyen változást észlel, amint lehet, tájékoztassa kezelőorvosát. </w:t>
      </w:r>
    </w:p>
    <w:p w14:paraId="460A9775" w14:textId="77777777" w:rsidR="00E700D8" w:rsidRPr="00144E27" w:rsidRDefault="00E700D8" w:rsidP="00EB2EF6">
      <w:pPr>
        <w:ind w:left="284" w:right="-29"/>
        <w:rPr>
          <w:sz w:val="22"/>
          <w:szCs w:val="22"/>
        </w:rPr>
      </w:pPr>
    </w:p>
    <w:p w14:paraId="1F614AFB" w14:textId="77777777" w:rsidR="007807D7" w:rsidRDefault="00B16790" w:rsidP="00144E27">
      <w:pPr>
        <w:ind w:left="284" w:right="-29" w:hanging="284"/>
        <w:rPr>
          <w:b/>
          <w:szCs w:val="22"/>
        </w:rPr>
      </w:pPr>
      <w:r>
        <w:rPr>
          <w:b/>
          <w:sz w:val="22"/>
          <w:szCs w:val="22"/>
        </w:rPr>
        <w:t>Egyéb mellékhatások</w:t>
      </w:r>
    </w:p>
    <w:p w14:paraId="7286531A" w14:textId="77777777" w:rsidR="00A639BD" w:rsidRPr="00B76B49" w:rsidRDefault="00A639BD" w:rsidP="00144E27">
      <w:pPr>
        <w:ind w:left="284" w:right="-29" w:hanging="284"/>
        <w:rPr>
          <w:b/>
          <w:szCs w:val="22"/>
        </w:rPr>
      </w:pPr>
    </w:p>
    <w:p w14:paraId="262EF712" w14:textId="77777777" w:rsidR="007807D7" w:rsidRPr="00144E27" w:rsidRDefault="007807D7" w:rsidP="00144E27">
      <w:pPr>
        <w:tabs>
          <w:tab w:val="left" w:pos="567"/>
        </w:tabs>
        <w:rPr>
          <w:sz w:val="22"/>
          <w:szCs w:val="22"/>
        </w:rPr>
      </w:pPr>
      <w:r w:rsidRPr="00B1174A">
        <w:rPr>
          <w:b/>
          <w:sz w:val="22"/>
          <w:szCs w:val="22"/>
        </w:rPr>
        <w:t xml:space="preserve">A </w:t>
      </w:r>
      <w:r w:rsidR="00725450">
        <w:rPr>
          <w:b/>
          <w:sz w:val="22"/>
          <w:szCs w:val="22"/>
        </w:rPr>
        <w:t>Sotret Neo</w:t>
      </w:r>
      <w:r w:rsidRPr="00B1174A">
        <w:rPr>
          <w:b/>
          <w:sz w:val="22"/>
          <w:szCs w:val="22"/>
        </w:rPr>
        <w:t xml:space="preserve"> alkalmazása során fellépő nagyon gyakori mellékhatások</w:t>
      </w:r>
      <w:r w:rsidRPr="00B1174A">
        <w:rPr>
          <w:sz w:val="22"/>
          <w:szCs w:val="22"/>
        </w:rPr>
        <w:t xml:space="preserve"> </w:t>
      </w:r>
      <w:r w:rsidRPr="00B1174A">
        <w:rPr>
          <w:i/>
          <w:sz w:val="22"/>
          <w:szCs w:val="22"/>
        </w:rPr>
        <w:t>(10 bete</w:t>
      </w:r>
      <w:r w:rsidR="00E37F3E">
        <w:rPr>
          <w:i/>
          <w:sz w:val="22"/>
          <w:szCs w:val="22"/>
        </w:rPr>
        <w:t>gből</w:t>
      </w:r>
      <w:r w:rsidRPr="00B1174A">
        <w:rPr>
          <w:i/>
          <w:sz w:val="22"/>
          <w:szCs w:val="22"/>
        </w:rPr>
        <w:t xml:space="preserve"> több</w:t>
      </w:r>
      <w:r w:rsidR="00E37F3E">
        <w:rPr>
          <w:i/>
          <w:sz w:val="22"/>
          <w:szCs w:val="22"/>
        </w:rPr>
        <w:t> </w:t>
      </w:r>
      <w:r w:rsidRPr="00B1174A">
        <w:rPr>
          <w:i/>
          <w:sz w:val="22"/>
          <w:szCs w:val="22"/>
        </w:rPr>
        <w:t>mint</w:t>
      </w:r>
      <w:r w:rsidR="00E37F3E">
        <w:rPr>
          <w:i/>
          <w:sz w:val="22"/>
          <w:szCs w:val="22"/>
        </w:rPr>
        <w:t> </w:t>
      </w:r>
      <w:r w:rsidRPr="00B1174A">
        <w:rPr>
          <w:i/>
          <w:sz w:val="22"/>
          <w:szCs w:val="22"/>
        </w:rPr>
        <w:t>1</w:t>
      </w:r>
      <w:r w:rsidR="00E37F3E">
        <w:rPr>
          <w:i/>
          <w:sz w:val="22"/>
          <w:szCs w:val="22"/>
        </w:rPr>
        <w:t> </w:t>
      </w:r>
      <w:r w:rsidRPr="00EB2EF6">
        <w:rPr>
          <w:i/>
          <w:sz w:val="22"/>
          <w:szCs w:val="22"/>
        </w:rPr>
        <w:t>beteget érinthet)</w:t>
      </w:r>
    </w:p>
    <w:p w14:paraId="72C9334B" w14:textId="77777777" w:rsidR="007807D7" w:rsidRPr="00144E27" w:rsidRDefault="007807D7" w:rsidP="00B1174A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Bőrszárazság, különösen az ajkakon és az arcon, bőrgyulladás, cserepes és gyulladt ajkak, </w:t>
      </w:r>
      <w:r w:rsidR="00A639BD">
        <w:rPr>
          <w:sz w:val="22"/>
          <w:szCs w:val="22"/>
        </w:rPr>
        <w:t>bőr</w:t>
      </w:r>
      <w:r w:rsidRPr="00144E27">
        <w:rPr>
          <w:sz w:val="22"/>
          <w:szCs w:val="22"/>
        </w:rPr>
        <w:t>kiütések, enyhe viszketés és enyhe hámlás. Használjon hidratáló krémet a kezelés kezdetétől.</w:t>
      </w:r>
    </w:p>
    <w:p w14:paraId="2BC1C892" w14:textId="77777777" w:rsidR="007807D7" w:rsidRPr="00144E27" w:rsidRDefault="007807D7" w:rsidP="00144E27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lastRenderedPageBreak/>
        <w:t>A bőr a szokásosnál sérülékenyebbé és pirosabbá válik, különösen az arcon.</w:t>
      </w:r>
    </w:p>
    <w:p w14:paraId="44385A7C" w14:textId="77777777" w:rsidR="007807D7" w:rsidRPr="00144E27" w:rsidRDefault="007807D7" w:rsidP="00144E27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Hátfájás; izom és ízületi fájdalom különösen gyermekeken és tizenéveseken.</w:t>
      </w:r>
    </w:p>
    <w:p w14:paraId="40F431E5" w14:textId="77777777" w:rsidR="007807D7" w:rsidRPr="00EB2EF6" w:rsidRDefault="00B1174A" w:rsidP="00144E27">
      <w:pPr>
        <w:tabs>
          <w:tab w:val="left" w:pos="567"/>
        </w:tabs>
        <w:ind w:left="567" w:right="-29" w:hanging="567"/>
        <w:rPr>
          <w:b/>
          <w:sz w:val="22"/>
          <w:szCs w:val="22"/>
        </w:rPr>
      </w:pPr>
      <w:r>
        <w:rPr>
          <w:sz w:val="22"/>
          <w:szCs w:val="22"/>
        </w:rPr>
        <w:tab/>
      </w:r>
      <w:r w:rsidR="007807D7" w:rsidRPr="00144E27">
        <w:rPr>
          <w:sz w:val="22"/>
          <w:szCs w:val="22"/>
        </w:rPr>
        <w:t xml:space="preserve">A </w:t>
      </w:r>
      <w:r w:rsidR="000B746A">
        <w:rPr>
          <w:sz w:val="22"/>
          <w:szCs w:val="22"/>
        </w:rPr>
        <w:t>Sotret Neo</w:t>
      </w:r>
      <w:r w:rsidR="007807D7" w:rsidRPr="00144E27">
        <w:rPr>
          <w:sz w:val="22"/>
          <w:szCs w:val="22"/>
        </w:rPr>
        <w:t xml:space="preserve"> kezelés ideje alatt az intenzív fizikai aktivitást csökkenteni kell, hogy</w:t>
      </w:r>
      <w:r w:rsidR="007807D7" w:rsidRPr="00B1174A">
        <w:rPr>
          <w:b/>
          <w:sz w:val="22"/>
          <w:szCs w:val="22"/>
        </w:rPr>
        <w:t xml:space="preserve"> a csontok és izmok betegségei ne romoljanak.</w:t>
      </w:r>
    </w:p>
    <w:p w14:paraId="732AF8C7" w14:textId="77777777" w:rsidR="007807D7" w:rsidRPr="00144E27" w:rsidRDefault="007807D7" w:rsidP="00B1174A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A szem gyulladása (kötőhártyagyulladás) és a szemhéjszélnek gyulladása; szemszárazság és szemirritáció. Kérjen gyógyszerészétől megfelelő szemcseppet. Amennyiben a szem szárazságát tapasztalja és kontaktlencsét használ, a kezelés időtartama alatt szemüveget kell viselnie.</w:t>
      </w:r>
    </w:p>
    <w:p w14:paraId="5296DB49" w14:textId="77777777" w:rsidR="007807D7" w:rsidRPr="00144E27" w:rsidRDefault="007807D7" w:rsidP="00144E27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A vérvizsgálatok során tapasztalható májenzim</w:t>
      </w:r>
      <w:r w:rsidR="00EA0913" w:rsidRPr="00144E27">
        <w:rPr>
          <w:sz w:val="22"/>
          <w:szCs w:val="22"/>
        </w:rPr>
        <w:t>szint</w:t>
      </w:r>
      <w:r w:rsidRPr="00144E27">
        <w:rPr>
          <w:sz w:val="22"/>
          <w:szCs w:val="22"/>
        </w:rPr>
        <w:t xml:space="preserve"> emelkedés.</w:t>
      </w:r>
    </w:p>
    <w:p w14:paraId="00675611" w14:textId="77777777" w:rsidR="007807D7" w:rsidRPr="00144E27" w:rsidRDefault="007807D7" w:rsidP="00144E27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Változások a vérzsír értékekben (beleértve az ú</w:t>
      </w:r>
      <w:r w:rsidR="001F0728">
        <w:rPr>
          <w:sz w:val="22"/>
          <w:szCs w:val="22"/>
        </w:rPr>
        <w:t>gynevezett</w:t>
      </w:r>
      <w:r w:rsidRPr="00144E27">
        <w:rPr>
          <w:sz w:val="22"/>
          <w:szCs w:val="22"/>
        </w:rPr>
        <w:t xml:space="preserve"> nagy</w:t>
      </w:r>
      <w:r w:rsidR="000B746A">
        <w:rPr>
          <w:sz w:val="22"/>
          <w:szCs w:val="22"/>
        </w:rPr>
        <w:t>denzitású lipoproteineket vagy</w:t>
      </w:r>
      <w:r w:rsidRPr="00144E27">
        <w:rPr>
          <w:sz w:val="22"/>
          <w:szCs w:val="22"/>
        </w:rPr>
        <w:t xml:space="preserve"> a triglicerideket). </w:t>
      </w:r>
    </w:p>
    <w:p w14:paraId="175D75C9" w14:textId="77777777" w:rsidR="007807D7" w:rsidRPr="00144E27" w:rsidRDefault="007807D7" w:rsidP="00144E27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Véraláfutások, vérzések, vagy </w:t>
      </w:r>
      <w:r w:rsidR="002B2F93" w:rsidRPr="00144E27">
        <w:rPr>
          <w:sz w:val="22"/>
          <w:szCs w:val="22"/>
        </w:rPr>
        <w:t xml:space="preserve">fokozott </w:t>
      </w:r>
      <w:r w:rsidRPr="00144E27">
        <w:rPr>
          <w:sz w:val="22"/>
          <w:szCs w:val="22"/>
        </w:rPr>
        <w:t>véralvadás</w:t>
      </w:r>
      <w:r w:rsidR="002B2F93" w:rsidRPr="00144E27">
        <w:rPr>
          <w:sz w:val="22"/>
          <w:szCs w:val="22"/>
        </w:rPr>
        <w:t>i készség</w:t>
      </w:r>
      <w:r w:rsidRPr="00144E27">
        <w:rPr>
          <w:sz w:val="22"/>
          <w:szCs w:val="22"/>
        </w:rPr>
        <w:t xml:space="preserve"> - ha a véralvadásban szerepet játszó sejtek érintettek.</w:t>
      </w:r>
    </w:p>
    <w:p w14:paraId="777C6EEB" w14:textId="77777777" w:rsidR="007807D7" w:rsidRPr="00144E27" w:rsidRDefault="007807D7" w:rsidP="00144E27">
      <w:pPr>
        <w:numPr>
          <w:ilvl w:val="0"/>
          <w:numId w:val="2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Vérszegénység –gyengeség, szédülés, </w:t>
      </w:r>
      <w:r w:rsidR="00B1174A" w:rsidRPr="00144E27">
        <w:rPr>
          <w:sz w:val="22"/>
          <w:szCs w:val="22"/>
        </w:rPr>
        <w:t>sápadtság</w:t>
      </w:r>
      <w:r w:rsidR="00B1174A">
        <w:rPr>
          <w:sz w:val="22"/>
          <w:szCs w:val="22"/>
        </w:rPr>
        <w:t xml:space="preserve"> - </w:t>
      </w:r>
      <w:r w:rsidRPr="00144E27">
        <w:rPr>
          <w:sz w:val="22"/>
          <w:szCs w:val="22"/>
        </w:rPr>
        <w:t xml:space="preserve">ha a vörösvértestek érintettek. </w:t>
      </w:r>
    </w:p>
    <w:p w14:paraId="7BB81FD7" w14:textId="77777777" w:rsidR="007807D7" w:rsidRPr="00144E27" w:rsidRDefault="007807D7" w:rsidP="00EB2EF6">
      <w:pPr>
        <w:ind w:left="284" w:right="-29"/>
        <w:rPr>
          <w:sz w:val="22"/>
          <w:szCs w:val="22"/>
        </w:rPr>
      </w:pPr>
    </w:p>
    <w:p w14:paraId="61AA71DD" w14:textId="77777777" w:rsidR="00EA0913" w:rsidRPr="00144E27" w:rsidRDefault="005F48F9" w:rsidP="00144E27">
      <w:pPr>
        <w:tabs>
          <w:tab w:val="left" w:pos="567"/>
        </w:tabs>
        <w:rPr>
          <w:i/>
          <w:sz w:val="22"/>
          <w:szCs w:val="22"/>
        </w:rPr>
      </w:pPr>
      <w:r>
        <w:rPr>
          <w:b/>
          <w:sz w:val="22"/>
          <w:szCs w:val="22"/>
        </w:rPr>
        <w:t>A Sotret Neo</w:t>
      </w:r>
      <w:r w:rsidR="00EA0913" w:rsidRPr="00144E27">
        <w:rPr>
          <w:b/>
          <w:sz w:val="22"/>
          <w:szCs w:val="22"/>
        </w:rPr>
        <w:t xml:space="preserve"> alkalmazása során fellépő gyakori mellékhatások</w:t>
      </w:r>
      <w:r w:rsidR="00EA0913" w:rsidRPr="00144E27">
        <w:rPr>
          <w:sz w:val="22"/>
          <w:szCs w:val="22"/>
        </w:rPr>
        <w:t xml:space="preserve"> </w:t>
      </w:r>
      <w:r w:rsidR="00EA0913" w:rsidRPr="00144E27">
        <w:rPr>
          <w:i/>
          <w:sz w:val="22"/>
          <w:szCs w:val="22"/>
        </w:rPr>
        <w:t>(10 bete</w:t>
      </w:r>
      <w:r w:rsidR="00E37F3E">
        <w:rPr>
          <w:i/>
          <w:sz w:val="22"/>
          <w:szCs w:val="22"/>
        </w:rPr>
        <w:t>gből</w:t>
      </w:r>
      <w:r w:rsidR="00EA0913" w:rsidRPr="00144E27">
        <w:rPr>
          <w:i/>
          <w:sz w:val="22"/>
          <w:szCs w:val="22"/>
        </w:rPr>
        <w:t xml:space="preserve"> legfeljebb 1</w:t>
      </w:r>
      <w:r w:rsidR="00637A25">
        <w:rPr>
          <w:i/>
          <w:sz w:val="22"/>
          <w:szCs w:val="22"/>
        </w:rPr>
        <w:t xml:space="preserve"> </w:t>
      </w:r>
      <w:r w:rsidR="00EA0913" w:rsidRPr="00144E27">
        <w:rPr>
          <w:i/>
          <w:sz w:val="22"/>
          <w:szCs w:val="22"/>
        </w:rPr>
        <w:t>beteget érinthet)</w:t>
      </w:r>
    </w:p>
    <w:p w14:paraId="62DF27BD" w14:textId="77777777" w:rsidR="00EA0913" w:rsidRPr="00144E27" w:rsidRDefault="00EA0913" w:rsidP="00144E27">
      <w:pPr>
        <w:numPr>
          <w:ilvl w:val="0"/>
          <w:numId w:val="22"/>
        </w:numPr>
        <w:ind w:left="567" w:hanging="567"/>
        <w:rPr>
          <w:sz w:val="22"/>
          <w:szCs w:val="22"/>
        </w:rPr>
      </w:pPr>
      <w:r w:rsidRPr="00144E27">
        <w:rPr>
          <w:sz w:val="22"/>
          <w:szCs w:val="22"/>
        </w:rPr>
        <w:t>Fejfájás.</w:t>
      </w:r>
    </w:p>
    <w:p w14:paraId="2604728D" w14:textId="77777777" w:rsidR="00EA0913" w:rsidRPr="00144E27" w:rsidRDefault="00EA0913" w:rsidP="00B1174A">
      <w:pPr>
        <w:numPr>
          <w:ilvl w:val="0"/>
          <w:numId w:val="22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Koleszterinszint emelkedése a vérben.</w:t>
      </w:r>
    </w:p>
    <w:p w14:paraId="13AB4C7D" w14:textId="77777777" w:rsidR="00EA0913" w:rsidRPr="00144E27" w:rsidRDefault="00EA0913" w:rsidP="00144E27">
      <w:pPr>
        <w:numPr>
          <w:ilvl w:val="0"/>
          <w:numId w:val="22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Fehérje vagy vér megjelenése a vizeletben.</w:t>
      </w:r>
    </w:p>
    <w:p w14:paraId="2DA212E8" w14:textId="77777777" w:rsidR="00EA0913" w:rsidRPr="00144E27" w:rsidRDefault="00EA0913" w:rsidP="00144E27">
      <w:pPr>
        <w:numPr>
          <w:ilvl w:val="0"/>
          <w:numId w:val="22"/>
        </w:numPr>
        <w:ind w:left="567" w:right="-29" w:hanging="567"/>
        <w:rPr>
          <w:b/>
          <w:sz w:val="22"/>
          <w:szCs w:val="22"/>
        </w:rPr>
      </w:pPr>
      <w:r w:rsidRPr="00144E27">
        <w:rPr>
          <w:sz w:val="22"/>
          <w:szCs w:val="22"/>
        </w:rPr>
        <w:t>Fertőzések iránti érzékenység nőhet - ha a fehérvérsejtek érintettek.</w:t>
      </w:r>
    </w:p>
    <w:p w14:paraId="3DBC0A4D" w14:textId="77777777" w:rsidR="00EA0913" w:rsidRPr="00B1174A" w:rsidRDefault="00EA0913" w:rsidP="00144E27">
      <w:pPr>
        <w:numPr>
          <w:ilvl w:val="0"/>
          <w:numId w:val="22"/>
        </w:numPr>
        <w:ind w:left="567" w:right="-29" w:hanging="567"/>
        <w:rPr>
          <w:b/>
          <w:sz w:val="22"/>
          <w:szCs w:val="22"/>
        </w:rPr>
      </w:pPr>
      <w:r w:rsidRPr="00B1174A">
        <w:rPr>
          <w:sz w:val="22"/>
          <w:szCs w:val="22"/>
        </w:rPr>
        <w:t>Az orrüreg kiszárad és „pörkösödik” ami enyhe orrvérzést okozhat.</w:t>
      </w:r>
    </w:p>
    <w:p w14:paraId="71E3F267" w14:textId="77777777" w:rsidR="00EA0913" w:rsidRPr="00144E27" w:rsidRDefault="00EA0913" w:rsidP="00144E27">
      <w:pPr>
        <w:numPr>
          <w:ilvl w:val="0"/>
          <w:numId w:val="22"/>
        </w:numPr>
        <w:ind w:left="567" w:right="-29" w:hanging="567"/>
        <w:rPr>
          <w:sz w:val="22"/>
          <w:szCs w:val="22"/>
        </w:rPr>
      </w:pPr>
      <w:r w:rsidRPr="00EB2EF6">
        <w:rPr>
          <w:sz w:val="22"/>
          <w:szCs w:val="22"/>
        </w:rPr>
        <w:t>Fájdalmas vagy gyulladt torok és orr.</w:t>
      </w:r>
    </w:p>
    <w:p w14:paraId="50D74FBB" w14:textId="77777777" w:rsidR="00AB6B0F" w:rsidRPr="00144E27" w:rsidRDefault="00AB6B0F" w:rsidP="00144E27">
      <w:pPr>
        <w:numPr>
          <w:ilvl w:val="0"/>
          <w:numId w:val="22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Allergiás reakciók, </w:t>
      </w:r>
      <w:r w:rsidR="002A3AF9">
        <w:rPr>
          <w:sz w:val="22"/>
          <w:szCs w:val="22"/>
        </w:rPr>
        <w:t>például</w:t>
      </w:r>
      <w:r w:rsidRPr="00144E27">
        <w:rPr>
          <w:sz w:val="22"/>
          <w:szCs w:val="22"/>
        </w:rPr>
        <w:t xml:space="preserve"> bőrkiütés és viszketés. Ha bármilyen allergiás reakciót észlel,</w:t>
      </w:r>
      <w:r w:rsidRPr="00144E27">
        <w:rPr>
          <w:b/>
          <w:sz w:val="22"/>
          <w:szCs w:val="22"/>
        </w:rPr>
        <w:t xml:space="preserve"> </w:t>
      </w:r>
      <w:r w:rsidRPr="00144E27">
        <w:rPr>
          <w:sz w:val="22"/>
          <w:szCs w:val="22"/>
        </w:rPr>
        <w:t xml:space="preserve">hagyja abba a </w:t>
      </w:r>
      <w:r w:rsidR="00A809E3">
        <w:rPr>
          <w:sz w:val="22"/>
          <w:szCs w:val="22"/>
        </w:rPr>
        <w:t>Sotret Neo</w:t>
      </w:r>
      <w:r w:rsidRPr="00144E27">
        <w:rPr>
          <w:sz w:val="22"/>
          <w:szCs w:val="22"/>
        </w:rPr>
        <w:t xml:space="preserve"> szedését és forduljon kezelőorvosához. </w:t>
      </w:r>
    </w:p>
    <w:p w14:paraId="6F1A8B94" w14:textId="77777777" w:rsidR="00EA0913" w:rsidRPr="00144E27" w:rsidRDefault="00EA0913" w:rsidP="00B1174A">
      <w:pPr>
        <w:ind w:left="567" w:right="-29" w:hanging="567"/>
        <w:rPr>
          <w:sz w:val="22"/>
          <w:szCs w:val="22"/>
        </w:rPr>
      </w:pPr>
    </w:p>
    <w:p w14:paraId="68699404" w14:textId="77777777" w:rsidR="00EA0913" w:rsidRPr="00144E27" w:rsidRDefault="00EA0913" w:rsidP="00144E27">
      <w:pPr>
        <w:tabs>
          <w:tab w:val="left" w:pos="426"/>
        </w:tabs>
        <w:rPr>
          <w:i/>
          <w:sz w:val="22"/>
          <w:szCs w:val="22"/>
        </w:rPr>
      </w:pPr>
      <w:r w:rsidRPr="00144E27">
        <w:rPr>
          <w:b/>
          <w:sz w:val="22"/>
          <w:szCs w:val="22"/>
        </w:rPr>
        <w:t xml:space="preserve">A </w:t>
      </w:r>
      <w:r w:rsidR="00896602">
        <w:rPr>
          <w:b/>
          <w:sz w:val="22"/>
          <w:szCs w:val="22"/>
        </w:rPr>
        <w:t>Sotret Neo</w:t>
      </w:r>
      <w:r w:rsidRPr="00144E27">
        <w:rPr>
          <w:b/>
          <w:sz w:val="22"/>
          <w:szCs w:val="22"/>
        </w:rPr>
        <w:t xml:space="preserve"> alkalmazása során fellépő ritka mellékhatások</w:t>
      </w:r>
      <w:r w:rsidRPr="00144E27">
        <w:rPr>
          <w:sz w:val="22"/>
          <w:szCs w:val="22"/>
        </w:rPr>
        <w:t xml:space="preserve"> </w:t>
      </w:r>
      <w:r w:rsidRPr="00144E27">
        <w:rPr>
          <w:i/>
          <w:sz w:val="22"/>
          <w:szCs w:val="22"/>
        </w:rPr>
        <w:t>(1000 bete</w:t>
      </w:r>
      <w:r w:rsidR="00E37F3E">
        <w:rPr>
          <w:i/>
          <w:sz w:val="22"/>
          <w:szCs w:val="22"/>
        </w:rPr>
        <w:t>gből</w:t>
      </w:r>
      <w:r w:rsidRPr="00144E27">
        <w:rPr>
          <w:i/>
          <w:sz w:val="22"/>
          <w:szCs w:val="22"/>
        </w:rPr>
        <w:t xml:space="preserve"> legfeljebb 1</w:t>
      </w:r>
      <w:r w:rsidR="00E37F3E">
        <w:rPr>
          <w:i/>
          <w:sz w:val="22"/>
          <w:szCs w:val="22"/>
        </w:rPr>
        <w:t xml:space="preserve"> </w:t>
      </w:r>
      <w:r w:rsidRPr="00144E27">
        <w:rPr>
          <w:i/>
          <w:sz w:val="22"/>
          <w:szCs w:val="22"/>
        </w:rPr>
        <w:t>beteget érinthet)</w:t>
      </w:r>
    </w:p>
    <w:p w14:paraId="356042FB" w14:textId="77777777" w:rsidR="00EA0913" w:rsidRPr="00144E27" w:rsidRDefault="00EA0913" w:rsidP="00144E27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44E27">
        <w:rPr>
          <w:sz w:val="22"/>
          <w:szCs w:val="22"/>
        </w:rPr>
        <w:t>Hajhullás (</w:t>
      </w:r>
      <w:r w:rsidRPr="00B76B49">
        <w:rPr>
          <w:i/>
          <w:sz w:val="22"/>
          <w:szCs w:val="22"/>
        </w:rPr>
        <w:t>alopecia</w:t>
      </w:r>
      <w:r w:rsidRPr="00144E27">
        <w:rPr>
          <w:sz w:val="22"/>
          <w:szCs w:val="22"/>
        </w:rPr>
        <w:t>). Ez általában átmeneti. A kezelés befejezése után hajának állapota normalizálódni fog.</w:t>
      </w:r>
    </w:p>
    <w:p w14:paraId="48F675BE" w14:textId="77777777" w:rsidR="00EA0913" w:rsidRPr="00144E27" w:rsidRDefault="00EA0913" w:rsidP="00B1174A">
      <w:pPr>
        <w:ind w:right="-29"/>
        <w:rPr>
          <w:b/>
          <w:sz w:val="22"/>
          <w:szCs w:val="22"/>
        </w:rPr>
      </w:pPr>
    </w:p>
    <w:p w14:paraId="320FDCB5" w14:textId="77777777" w:rsidR="00EA0913" w:rsidRPr="00144E27" w:rsidRDefault="00E9342C" w:rsidP="00144E27">
      <w:pPr>
        <w:tabs>
          <w:tab w:val="left" w:pos="426"/>
        </w:tabs>
        <w:rPr>
          <w:i/>
          <w:sz w:val="22"/>
          <w:szCs w:val="22"/>
        </w:rPr>
      </w:pPr>
      <w:r>
        <w:rPr>
          <w:b/>
          <w:sz w:val="22"/>
          <w:szCs w:val="22"/>
        </w:rPr>
        <w:t>A Sotret Neo</w:t>
      </w:r>
      <w:r w:rsidR="00EA0913" w:rsidRPr="00144E27">
        <w:rPr>
          <w:b/>
          <w:sz w:val="22"/>
          <w:szCs w:val="22"/>
        </w:rPr>
        <w:t xml:space="preserve"> alkalmazása során fellépő nagyon ritka mellékhatások</w:t>
      </w:r>
      <w:r w:rsidR="00EA0913" w:rsidRPr="00144E27">
        <w:rPr>
          <w:sz w:val="22"/>
          <w:szCs w:val="22"/>
        </w:rPr>
        <w:t xml:space="preserve"> </w:t>
      </w:r>
      <w:r w:rsidR="00EA0913" w:rsidRPr="00144E27">
        <w:rPr>
          <w:i/>
          <w:sz w:val="22"/>
          <w:szCs w:val="22"/>
        </w:rPr>
        <w:t>(10</w:t>
      </w:r>
      <w:r w:rsidR="00D0015E">
        <w:rPr>
          <w:i/>
          <w:sz w:val="22"/>
          <w:szCs w:val="22"/>
        </w:rPr>
        <w:t> </w:t>
      </w:r>
      <w:r w:rsidR="00EA0913" w:rsidRPr="00144E27">
        <w:rPr>
          <w:i/>
          <w:sz w:val="22"/>
          <w:szCs w:val="22"/>
        </w:rPr>
        <w:t>000 bete</w:t>
      </w:r>
      <w:r w:rsidR="00E37F3E">
        <w:rPr>
          <w:i/>
          <w:sz w:val="22"/>
          <w:szCs w:val="22"/>
        </w:rPr>
        <w:t>gből</w:t>
      </w:r>
      <w:r w:rsidR="00EA0913" w:rsidRPr="00144E27">
        <w:rPr>
          <w:i/>
          <w:sz w:val="22"/>
          <w:szCs w:val="22"/>
        </w:rPr>
        <w:t xml:space="preserve"> legfeljebb</w:t>
      </w:r>
      <w:r w:rsidR="00E37F3E">
        <w:rPr>
          <w:i/>
          <w:sz w:val="22"/>
          <w:szCs w:val="22"/>
        </w:rPr>
        <w:t> </w:t>
      </w:r>
      <w:r w:rsidR="00EA0913" w:rsidRPr="00144E27">
        <w:rPr>
          <w:i/>
          <w:sz w:val="22"/>
          <w:szCs w:val="22"/>
        </w:rPr>
        <w:t>1</w:t>
      </w:r>
      <w:r w:rsidR="00E37F3E">
        <w:rPr>
          <w:i/>
          <w:sz w:val="22"/>
          <w:szCs w:val="22"/>
        </w:rPr>
        <w:t> </w:t>
      </w:r>
      <w:r w:rsidR="00EA0913" w:rsidRPr="00144E27">
        <w:rPr>
          <w:i/>
          <w:sz w:val="22"/>
          <w:szCs w:val="22"/>
        </w:rPr>
        <w:t>beteget érinthet)</w:t>
      </w:r>
    </w:p>
    <w:p w14:paraId="2592C7B3" w14:textId="77777777" w:rsidR="00EA0913" w:rsidRPr="00144E27" w:rsidRDefault="00EA0913" w:rsidP="00B1174A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Az éjszakai látás, a színvakság és a színlátás romolhat. </w:t>
      </w:r>
    </w:p>
    <w:p w14:paraId="0B03DD7F" w14:textId="77777777" w:rsidR="00EA0913" w:rsidRPr="00144E27" w:rsidRDefault="00EA091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Fényérzékenysége fokozódhat, ezért előfordulhat, hogy a túl erős napfénnyel szembeni védelem érdekében napszemüveget kell viselnie. </w:t>
      </w:r>
    </w:p>
    <w:p w14:paraId="2E54FED8" w14:textId="77777777" w:rsidR="00EA0913" w:rsidRPr="00144E27" w:rsidRDefault="00EA091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Egyéb látásproblémák is felléphetnek, </w:t>
      </w:r>
      <w:r w:rsidR="002A3AF9">
        <w:rPr>
          <w:sz w:val="22"/>
          <w:szCs w:val="22"/>
        </w:rPr>
        <w:t>például</w:t>
      </w:r>
      <w:r w:rsidRPr="00144E27">
        <w:rPr>
          <w:sz w:val="22"/>
          <w:szCs w:val="22"/>
        </w:rPr>
        <w:t xml:space="preserve"> homályos látás, eltorzult látás és </w:t>
      </w:r>
      <w:r w:rsidR="001A63AD" w:rsidRPr="00144E27">
        <w:rPr>
          <w:sz w:val="22"/>
          <w:szCs w:val="22"/>
        </w:rPr>
        <w:t>homályos szemfelszín</w:t>
      </w:r>
      <w:r w:rsidRPr="00144E27">
        <w:rPr>
          <w:sz w:val="22"/>
          <w:szCs w:val="22"/>
        </w:rPr>
        <w:t xml:space="preserve"> (szaruhártya</w:t>
      </w:r>
      <w:r w:rsidR="001A63AD" w:rsidRPr="00144E27">
        <w:rPr>
          <w:sz w:val="22"/>
          <w:szCs w:val="22"/>
        </w:rPr>
        <w:t xml:space="preserve"> </w:t>
      </w:r>
      <w:r w:rsidRPr="00144E27">
        <w:rPr>
          <w:sz w:val="22"/>
          <w:szCs w:val="22"/>
        </w:rPr>
        <w:t>homály</w:t>
      </w:r>
      <w:r w:rsidR="001A63AD" w:rsidRPr="00144E27">
        <w:rPr>
          <w:sz w:val="22"/>
          <w:szCs w:val="22"/>
        </w:rPr>
        <w:t>, szürkehályog)</w:t>
      </w:r>
      <w:r w:rsidRPr="00144E27">
        <w:rPr>
          <w:sz w:val="22"/>
          <w:szCs w:val="22"/>
        </w:rPr>
        <w:t xml:space="preserve">. </w:t>
      </w:r>
    </w:p>
    <w:p w14:paraId="0DC176AB" w14:textId="77777777" w:rsidR="00EA0913" w:rsidRPr="00144E27" w:rsidRDefault="00EA091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Rendkívül erős szomjú</w:t>
      </w:r>
      <w:r w:rsidR="001A63AD" w:rsidRPr="00144E27">
        <w:rPr>
          <w:sz w:val="22"/>
          <w:szCs w:val="22"/>
        </w:rPr>
        <w:t>ságérzés, gyakori vizeletürítés,</w:t>
      </w:r>
      <w:r w:rsidRPr="00144E27">
        <w:rPr>
          <w:sz w:val="22"/>
          <w:szCs w:val="22"/>
        </w:rPr>
        <w:t xml:space="preserve"> a vérvizsgálat vércukorszint emelkedést mutat. Ezek a cukorbetegség tünetei lehetnek.</w:t>
      </w:r>
    </w:p>
    <w:p w14:paraId="51F23B90" w14:textId="77777777" w:rsidR="00EA0913" w:rsidRPr="00144E27" w:rsidRDefault="00EA091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Az akne romolhat a kezelés első néhány hete alatt, de a tünetek a kezelés folytatása során javulnak.</w:t>
      </w:r>
    </w:p>
    <w:p w14:paraId="54E3DB0D" w14:textId="77777777" w:rsidR="00EA0913" w:rsidRPr="00144E27" w:rsidRDefault="00EA091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A bőr gyulladt, duzzadt és sötétebb, különösen az arcon.</w:t>
      </w:r>
    </w:p>
    <w:p w14:paraId="44577676" w14:textId="77777777" w:rsidR="00EA0913" w:rsidRPr="00144E27" w:rsidRDefault="00EA091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Túlzott izzadás vagy viszketés.</w:t>
      </w:r>
    </w:p>
    <w:p w14:paraId="6A68668E" w14:textId="77777777" w:rsidR="001A63AD" w:rsidRPr="00144E27" w:rsidRDefault="001A63AD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Ízületi gyulladás (arthritis), csontelváltozások (</w:t>
      </w:r>
      <w:r w:rsidR="008D681A" w:rsidRPr="00144E27">
        <w:rPr>
          <w:sz w:val="22"/>
          <w:szCs w:val="22"/>
        </w:rPr>
        <w:t>meglassult</w:t>
      </w:r>
      <w:r w:rsidRPr="00144E27">
        <w:rPr>
          <w:sz w:val="22"/>
          <w:szCs w:val="22"/>
        </w:rPr>
        <w:t xml:space="preserve"> növekedés, csontkinövés és a csontsűrűség változása), a még növekedésben levő csontok megállhatnak a növekedésben.</w:t>
      </w:r>
    </w:p>
    <w:p w14:paraId="42333FAF" w14:textId="77777777" w:rsidR="001A63AD" w:rsidRPr="00144E27" w:rsidRDefault="001A63AD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A lágy szövetek elmeszesedése, az inak fájdalma és erős fizikai aktivitás esetén a vérben emelkedik az izomlebomlási termékek szintje. </w:t>
      </w:r>
    </w:p>
    <w:p w14:paraId="431EFE35" w14:textId="77777777" w:rsidR="00EA0913" w:rsidRPr="00144E27" w:rsidRDefault="00EA091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Fokozott fényérzékenység.</w:t>
      </w:r>
    </w:p>
    <w:p w14:paraId="170B04BC" w14:textId="77777777" w:rsidR="00D04DBE" w:rsidRPr="00144E27" w:rsidRDefault="00B16790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>
        <w:rPr>
          <w:sz w:val="22"/>
          <w:szCs w:val="22"/>
        </w:rPr>
        <w:t>Bakteriális fertőzés a k</w:t>
      </w:r>
      <w:r w:rsidR="00D04DBE" w:rsidRPr="00144E27">
        <w:rPr>
          <w:sz w:val="22"/>
          <w:szCs w:val="22"/>
        </w:rPr>
        <w:t>örömágy körüli szövetekben, köröm elváltozások.</w:t>
      </w:r>
    </w:p>
    <w:p w14:paraId="1CC14CBB" w14:textId="77777777" w:rsidR="00D04DBE" w:rsidRPr="00144E27" w:rsidRDefault="00181893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Duzzanat, váladékozás, gennygyülem</w:t>
      </w:r>
      <w:r w:rsidR="00D04DBE" w:rsidRPr="00144E27">
        <w:rPr>
          <w:sz w:val="22"/>
          <w:szCs w:val="22"/>
        </w:rPr>
        <w:t>.</w:t>
      </w:r>
    </w:p>
    <w:p w14:paraId="3EA970C2" w14:textId="77777777" w:rsidR="00D04DBE" w:rsidRPr="00144E27" w:rsidRDefault="00D04DBE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 xml:space="preserve">Műtétek után </w:t>
      </w:r>
      <w:r w:rsidR="002B2F93" w:rsidRPr="00144E27">
        <w:rPr>
          <w:sz w:val="22"/>
          <w:szCs w:val="22"/>
        </w:rPr>
        <w:t>megvastagodott</w:t>
      </w:r>
      <w:r w:rsidRPr="00144E27">
        <w:rPr>
          <w:sz w:val="22"/>
          <w:szCs w:val="22"/>
        </w:rPr>
        <w:t xml:space="preserve"> hegesedés. </w:t>
      </w:r>
    </w:p>
    <w:p w14:paraId="05579F9E" w14:textId="77777777" w:rsidR="00D04DBE" w:rsidRPr="00144E27" w:rsidRDefault="00D04DBE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Fokozott testszőrzet növekedés.</w:t>
      </w:r>
    </w:p>
    <w:p w14:paraId="0D931B69" w14:textId="77777777" w:rsidR="0092049F" w:rsidRPr="00144E27" w:rsidRDefault="0092049F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Görcsök, álmosság, szédülés.</w:t>
      </w:r>
    </w:p>
    <w:p w14:paraId="5F8F48A9" w14:textId="77777777" w:rsidR="0092049F" w:rsidRPr="00144E27" w:rsidRDefault="0092049F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Nyirokcsomó-duzzanat.</w:t>
      </w:r>
    </w:p>
    <w:p w14:paraId="16E35A1B" w14:textId="77777777" w:rsidR="00D04DBE" w:rsidRPr="00144E27" w:rsidRDefault="0092049F" w:rsidP="00144E27">
      <w:pPr>
        <w:numPr>
          <w:ilvl w:val="0"/>
          <w:numId w:val="23"/>
        </w:numPr>
        <w:ind w:left="567" w:right="-29" w:hanging="567"/>
        <w:rPr>
          <w:b/>
          <w:sz w:val="22"/>
          <w:szCs w:val="22"/>
        </w:rPr>
      </w:pPr>
      <w:r w:rsidRPr="00144E27">
        <w:rPr>
          <w:sz w:val="22"/>
          <w:szCs w:val="22"/>
        </w:rPr>
        <w:t>Torokszárazság, rekedtség.</w:t>
      </w:r>
    </w:p>
    <w:p w14:paraId="2B048810" w14:textId="77777777" w:rsidR="0092049F" w:rsidRPr="00144E27" w:rsidRDefault="0092049F" w:rsidP="00144E27">
      <w:pPr>
        <w:numPr>
          <w:ilvl w:val="0"/>
          <w:numId w:val="23"/>
        </w:numPr>
        <w:ind w:left="567" w:right="-29" w:hanging="567"/>
        <w:rPr>
          <w:b/>
          <w:sz w:val="22"/>
          <w:szCs w:val="22"/>
        </w:rPr>
      </w:pPr>
      <w:r w:rsidRPr="00B1174A">
        <w:rPr>
          <w:sz w:val="22"/>
          <w:szCs w:val="22"/>
        </w:rPr>
        <w:lastRenderedPageBreak/>
        <w:t>Hallásproblémák.</w:t>
      </w:r>
    </w:p>
    <w:p w14:paraId="67E4A7E0" w14:textId="77777777" w:rsidR="0092049F" w:rsidRPr="00B1174A" w:rsidRDefault="0092049F" w:rsidP="00B1174A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B1174A">
        <w:rPr>
          <w:sz w:val="22"/>
          <w:szCs w:val="22"/>
        </w:rPr>
        <w:t>Általános rossz közérzet.</w:t>
      </w:r>
    </w:p>
    <w:p w14:paraId="4A0922F4" w14:textId="77777777" w:rsidR="0092049F" w:rsidRPr="00EB2EF6" w:rsidRDefault="0092049F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EB2EF6">
        <w:rPr>
          <w:sz w:val="22"/>
          <w:szCs w:val="22"/>
        </w:rPr>
        <w:t>Magas húgysavtartalom a vérben.</w:t>
      </w:r>
    </w:p>
    <w:p w14:paraId="5B8EB7AA" w14:textId="77777777" w:rsidR="0092049F" w:rsidRPr="00144E27" w:rsidRDefault="0092049F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Bakteriális fertőzések.</w:t>
      </w:r>
    </w:p>
    <w:p w14:paraId="0D28EA79" w14:textId="77777777" w:rsidR="0092049F" w:rsidRDefault="0092049F" w:rsidP="00144E27">
      <w:pPr>
        <w:numPr>
          <w:ilvl w:val="0"/>
          <w:numId w:val="23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Erek gyulladása (néha véraláfutással és vörös foltokkal).</w:t>
      </w:r>
    </w:p>
    <w:p w14:paraId="75B7E524" w14:textId="77777777" w:rsidR="0092049F" w:rsidRPr="00144E27" w:rsidRDefault="0092049F" w:rsidP="00B1174A">
      <w:pPr>
        <w:ind w:right="-29"/>
        <w:rPr>
          <w:sz w:val="22"/>
          <w:szCs w:val="22"/>
        </w:rPr>
      </w:pPr>
    </w:p>
    <w:p w14:paraId="2ADE9755" w14:textId="77777777" w:rsidR="0092049F" w:rsidRPr="00144E27" w:rsidRDefault="00181893" w:rsidP="00EB2EF6">
      <w:pPr>
        <w:ind w:right="-29"/>
        <w:rPr>
          <w:i/>
          <w:color w:val="333333"/>
          <w:sz w:val="22"/>
          <w:szCs w:val="22"/>
        </w:rPr>
      </w:pPr>
      <w:r w:rsidRPr="00144E27">
        <w:rPr>
          <w:b/>
          <w:noProof/>
          <w:sz w:val="22"/>
          <w:szCs w:val="22"/>
        </w:rPr>
        <w:t xml:space="preserve">Gyakorisága nem ismert </w:t>
      </w:r>
      <w:r w:rsidR="00430737" w:rsidRPr="00144E27">
        <w:rPr>
          <w:rFonts w:eastAsia="SimSun"/>
          <w:i/>
          <w:sz w:val="22"/>
          <w:szCs w:val="22"/>
          <w:lang w:val="da-DK" w:eastAsia="zh-CN"/>
        </w:rPr>
        <w:t xml:space="preserve">(a gyakoriság a rendelkezésre álló adatok alapján nem </w:t>
      </w:r>
      <w:r w:rsidR="00ED2026">
        <w:rPr>
          <w:rFonts w:eastAsia="SimSun"/>
          <w:i/>
          <w:sz w:val="22"/>
          <w:szCs w:val="22"/>
          <w:lang w:val="da-DK" w:eastAsia="zh-CN"/>
        </w:rPr>
        <w:t>állapítható</w:t>
      </w:r>
      <w:r w:rsidR="00430737" w:rsidRPr="00144E27">
        <w:rPr>
          <w:rFonts w:eastAsia="SimSun"/>
          <w:i/>
          <w:sz w:val="22"/>
          <w:szCs w:val="22"/>
          <w:lang w:val="da-DK" w:eastAsia="zh-CN"/>
        </w:rPr>
        <w:t xml:space="preserve"> meg)</w:t>
      </w:r>
    </w:p>
    <w:p w14:paraId="38605818" w14:textId="77777777" w:rsidR="00D52852" w:rsidRDefault="00861DCB" w:rsidP="00F52518">
      <w:pPr>
        <w:numPr>
          <w:ilvl w:val="0"/>
          <w:numId w:val="24"/>
        </w:numPr>
        <w:ind w:left="567" w:right="-29" w:hanging="567"/>
        <w:rPr>
          <w:sz w:val="22"/>
          <w:szCs w:val="22"/>
        </w:rPr>
      </w:pPr>
      <w:r w:rsidRPr="00144E27">
        <w:rPr>
          <w:sz w:val="22"/>
          <w:szCs w:val="22"/>
        </w:rPr>
        <w:t>Sötét vagy barnás színű vizelet.</w:t>
      </w:r>
    </w:p>
    <w:p w14:paraId="63205DBE" w14:textId="77777777" w:rsidR="00D52852" w:rsidRDefault="00D52852" w:rsidP="00F52518">
      <w:pPr>
        <w:numPr>
          <w:ilvl w:val="0"/>
          <w:numId w:val="24"/>
        </w:numPr>
        <w:ind w:left="567" w:right="-29" w:hanging="567"/>
        <w:rPr>
          <w:sz w:val="22"/>
          <w:szCs w:val="22"/>
        </w:rPr>
      </w:pPr>
      <w:r w:rsidRPr="00D52852">
        <w:rPr>
          <w:sz w:val="22"/>
          <w:szCs w:val="22"/>
        </w:rPr>
        <w:t>A merevedés kialakulásának vagy fenntartásának zavarai</w:t>
      </w:r>
    </w:p>
    <w:p w14:paraId="6BB937BC" w14:textId="77777777" w:rsidR="00D52852" w:rsidRDefault="00D52852" w:rsidP="00F52518">
      <w:pPr>
        <w:numPr>
          <w:ilvl w:val="0"/>
          <w:numId w:val="24"/>
        </w:numPr>
        <w:ind w:left="567" w:right="-29" w:hanging="567"/>
        <w:rPr>
          <w:sz w:val="22"/>
          <w:szCs w:val="22"/>
        </w:rPr>
      </w:pPr>
      <w:r w:rsidRPr="00D52852">
        <w:rPr>
          <w:sz w:val="22"/>
          <w:szCs w:val="22"/>
        </w:rPr>
        <w:t>Csökkent libidó</w:t>
      </w:r>
    </w:p>
    <w:p w14:paraId="3B9C0ED9" w14:textId="77777777" w:rsidR="002852E8" w:rsidRDefault="00E33C7B" w:rsidP="00F52518">
      <w:pPr>
        <w:numPr>
          <w:ilvl w:val="0"/>
          <w:numId w:val="24"/>
        </w:numPr>
        <w:ind w:left="567" w:right="-29" w:hanging="567"/>
        <w:rPr>
          <w:sz w:val="22"/>
          <w:szCs w:val="22"/>
        </w:rPr>
      </w:pPr>
      <w:r w:rsidRPr="00121186">
        <w:rPr>
          <w:sz w:val="22"/>
          <w:szCs w:val="22"/>
        </w:rPr>
        <w:t>Emlőduzzanat férfiaknál emlőérzékenységgel vagy a nélkül</w:t>
      </w:r>
    </w:p>
    <w:p w14:paraId="6CF275DE" w14:textId="77777777" w:rsidR="0001130F" w:rsidRDefault="0001130F" w:rsidP="00F52518">
      <w:pPr>
        <w:numPr>
          <w:ilvl w:val="0"/>
          <w:numId w:val="24"/>
        </w:numPr>
        <w:ind w:left="567" w:right="-29" w:hanging="567"/>
        <w:rPr>
          <w:sz w:val="22"/>
          <w:szCs w:val="22"/>
        </w:rPr>
      </w:pPr>
      <w:r w:rsidRPr="00121186">
        <w:rPr>
          <w:sz w:val="22"/>
          <w:szCs w:val="22"/>
        </w:rPr>
        <w:t>Hüvelyszárazság</w:t>
      </w:r>
    </w:p>
    <w:p w14:paraId="2CA0BA17" w14:textId="77777777" w:rsidR="00815DBE" w:rsidRPr="000B3BCA" w:rsidRDefault="00815DBE" w:rsidP="00F52518">
      <w:pPr>
        <w:numPr>
          <w:ilvl w:val="0"/>
          <w:numId w:val="24"/>
        </w:numPr>
        <w:ind w:left="567" w:right="-29" w:hanging="567"/>
        <w:rPr>
          <w:sz w:val="22"/>
          <w:szCs w:val="22"/>
        </w:rPr>
      </w:pPr>
      <w:r w:rsidRPr="000B3BCA">
        <w:rPr>
          <w:sz w:val="22"/>
          <w:szCs w:val="22"/>
        </w:rPr>
        <w:t>S</w:t>
      </w:r>
      <w:r w:rsidR="000B3BCA" w:rsidRPr="000B3BCA">
        <w:rPr>
          <w:sz w:val="22"/>
          <w:szCs w:val="22"/>
        </w:rPr>
        <w:t>z</w:t>
      </w:r>
      <w:r w:rsidRPr="000B3BCA">
        <w:rPr>
          <w:sz w:val="22"/>
          <w:szCs w:val="22"/>
        </w:rPr>
        <w:t>a</w:t>
      </w:r>
      <w:r w:rsidR="000B3BCA" w:rsidRPr="000B3BCA">
        <w:rPr>
          <w:sz w:val="22"/>
          <w:szCs w:val="22"/>
        </w:rPr>
        <w:t>k</w:t>
      </w:r>
      <w:r w:rsidRPr="000B3BCA">
        <w:rPr>
          <w:sz w:val="22"/>
          <w:szCs w:val="22"/>
        </w:rPr>
        <w:t>roil</w:t>
      </w:r>
      <w:r w:rsidR="000B3BCA" w:rsidRPr="000B3BCA">
        <w:rPr>
          <w:sz w:val="22"/>
          <w:szCs w:val="22"/>
        </w:rPr>
        <w:t>e</w:t>
      </w:r>
      <w:r w:rsidRPr="000B3BCA">
        <w:rPr>
          <w:sz w:val="22"/>
          <w:szCs w:val="22"/>
        </w:rPr>
        <w:t>itis</w:t>
      </w:r>
      <w:r w:rsidR="000B3BCA" w:rsidRPr="000B3BCA">
        <w:rPr>
          <w:sz w:val="22"/>
          <w:szCs w:val="22"/>
        </w:rPr>
        <w:t>z</w:t>
      </w:r>
      <w:r w:rsidRPr="000B3BCA">
        <w:rPr>
          <w:sz w:val="22"/>
          <w:szCs w:val="22"/>
        </w:rPr>
        <w:t xml:space="preserve">, </w:t>
      </w:r>
      <w:r w:rsidR="000B3BCA" w:rsidRPr="00A466B1">
        <w:rPr>
          <w:bCs/>
          <w:sz w:val="22"/>
          <w:szCs w:val="22"/>
        </w:rPr>
        <w:t>ami egyfajta gyulladásos derékfájás, amely fájdalmat okoz fenéktájon vagy a deréktájon</w:t>
      </w:r>
    </w:p>
    <w:p w14:paraId="2D0FC253" w14:textId="77777777" w:rsidR="00815DBE" w:rsidRPr="00121186" w:rsidRDefault="00815DBE" w:rsidP="00F52518">
      <w:pPr>
        <w:numPr>
          <w:ilvl w:val="0"/>
          <w:numId w:val="24"/>
        </w:numPr>
        <w:ind w:left="567" w:right="-29" w:hanging="567"/>
        <w:rPr>
          <w:sz w:val="22"/>
          <w:szCs w:val="22"/>
        </w:rPr>
      </w:pPr>
      <w:r w:rsidRPr="00815DBE">
        <w:rPr>
          <w:sz w:val="22"/>
          <w:szCs w:val="22"/>
        </w:rPr>
        <w:t>A húgycső gyulladása</w:t>
      </w:r>
    </w:p>
    <w:p w14:paraId="509EA5F2" w14:textId="77777777" w:rsidR="00582C25" w:rsidRPr="00144E27" w:rsidRDefault="00582C25" w:rsidP="00B1174A">
      <w:pPr>
        <w:ind w:right="-29"/>
        <w:rPr>
          <w:b/>
          <w:sz w:val="22"/>
          <w:szCs w:val="22"/>
        </w:rPr>
      </w:pPr>
    </w:p>
    <w:p w14:paraId="71510CCD" w14:textId="77777777" w:rsidR="00861DCB" w:rsidRPr="00144E27" w:rsidRDefault="00861DCB" w:rsidP="00144E27">
      <w:pPr>
        <w:keepNext/>
        <w:ind w:right="-29"/>
        <w:rPr>
          <w:b/>
          <w:bCs/>
          <w:sz w:val="22"/>
          <w:szCs w:val="22"/>
        </w:rPr>
      </w:pPr>
      <w:r w:rsidRPr="00144E27">
        <w:rPr>
          <w:b/>
          <w:bCs/>
          <w:sz w:val="22"/>
          <w:szCs w:val="22"/>
        </w:rPr>
        <w:t>Mellékhatások bejelentése</w:t>
      </w:r>
    </w:p>
    <w:p w14:paraId="4D651726" w14:textId="701078D6" w:rsidR="006E3661" w:rsidRDefault="00861DCB" w:rsidP="00966B48">
      <w:pPr>
        <w:keepNext/>
        <w:ind w:right="-2"/>
        <w:rPr>
          <w:sz w:val="22"/>
          <w:szCs w:val="22"/>
        </w:rPr>
      </w:pPr>
      <w:r w:rsidRPr="00144E27">
        <w:rPr>
          <w:sz w:val="22"/>
          <w:szCs w:val="22"/>
        </w:rPr>
        <w:t xml:space="preserve">Ha Önnél bármilyen mellékhatás jelentkezik, tájékoztassa kezelőorvosát, vagy gyógyszerészét. Ez a betegtájékoztatóban fel nem sorolt bármilyen lehetséges mellékhatásra is vonatkozik. A mellékhatásokat közvetlenül a hatóság részére is bejelentheti </w:t>
      </w:r>
      <w:r w:rsidR="00D0015E">
        <w:rPr>
          <w:sz w:val="22"/>
          <w:szCs w:val="22"/>
        </w:rPr>
        <w:t xml:space="preserve">az </w:t>
      </w:r>
      <w:hyperlink r:id="rId9" w:history="1">
        <w:r w:rsidR="000F2D92" w:rsidRPr="00151BE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CE527B" w:rsidRPr="00CE527B">
        <w:rPr>
          <w:rFonts w:eastAsia="SimSun"/>
          <w:snapToGrid w:val="0"/>
          <w:sz w:val="22"/>
          <w:szCs w:val="20"/>
          <w:highlight w:val="lightGray"/>
          <w:lang w:eastAsia="zh-CN"/>
        </w:rPr>
        <w:t xml:space="preserve"> található </w:t>
      </w:r>
      <w:r w:rsidRPr="00C03040">
        <w:rPr>
          <w:sz w:val="22"/>
          <w:szCs w:val="22"/>
        </w:rPr>
        <w:t>elérhetőségeken keresztül.</w:t>
      </w:r>
    </w:p>
    <w:p w14:paraId="3A35DE41" w14:textId="77777777" w:rsidR="00861DCB" w:rsidRPr="00EB2EF6" w:rsidRDefault="00861DCB" w:rsidP="00966B48">
      <w:pPr>
        <w:keepNext/>
        <w:ind w:right="-2"/>
        <w:rPr>
          <w:sz w:val="22"/>
          <w:szCs w:val="22"/>
        </w:rPr>
      </w:pPr>
      <w:r w:rsidRPr="00EB2EF6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F9C2819" w14:textId="77777777" w:rsidR="00861DCB" w:rsidRPr="00144E27" w:rsidRDefault="00861DCB" w:rsidP="00B1174A">
      <w:pPr>
        <w:ind w:right="-29"/>
        <w:rPr>
          <w:b/>
          <w:sz w:val="22"/>
          <w:szCs w:val="22"/>
        </w:rPr>
      </w:pPr>
    </w:p>
    <w:p w14:paraId="64BB21AB" w14:textId="77777777" w:rsidR="00560EEB" w:rsidRPr="00144E27" w:rsidRDefault="00560EEB" w:rsidP="00B1174A">
      <w:pPr>
        <w:ind w:right="-2"/>
        <w:rPr>
          <w:sz w:val="22"/>
          <w:szCs w:val="22"/>
        </w:rPr>
      </w:pPr>
    </w:p>
    <w:p w14:paraId="7A078E1C" w14:textId="77777777" w:rsidR="00560EEB" w:rsidRPr="00B1174A" w:rsidRDefault="00560EEB" w:rsidP="00B1174A">
      <w:pPr>
        <w:ind w:left="567" w:right="-2" w:hanging="567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5.</w:t>
      </w:r>
      <w:r w:rsidRPr="00144E27">
        <w:rPr>
          <w:b/>
          <w:sz w:val="22"/>
          <w:szCs w:val="22"/>
        </w:rPr>
        <w:tab/>
      </w:r>
      <w:r w:rsidR="00910EA5">
        <w:rPr>
          <w:b/>
          <w:sz w:val="22"/>
          <w:szCs w:val="22"/>
        </w:rPr>
        <w:t>Hogyan kell a Sotret Neo</w:t>
      </w:r>
      <w:r w:rsidR="003672A1" w:rsidRPr="00B1174A">
        <w:rPr>
          <w:b/>
          <w:sz w:val="22"/>
          <w:szCs w:val="22"/>
        </w:rPr>
        <w:t xml:space="preserve">-t </w:t>
      </w:r>
      <w:r w:rsidR="00861DCB" w:rsidRPr="00144E27">
        <w:rPr>
          <w:b/>
          <w:sz w:val="22"/>
          <w:szCs w:val="22"/>
        </w:rPr>
        <w:t>tárolni?</w:t>
      </w:r>
    </w:p>
    <w:p w14:paraId="0EE3C515" w14:textId="77777777" w:rsidR="00560EEB" w:rsidRPr="00EB2EF6" w:rsidRDefault="00560EEB" w:rsidP="00EB2EF6">
      <w:pPr>
        <w:ind w:right="-2"/>
        <w:rPr>
          <w:sz w:val="22"/>
          <w:szCs w:val="22"/>
        </w:rPr>
      </w:pPr>
    </w:p>
    <w:p w14:paraId="530C6250" w14:textId="77777777" w:rsidR="00560EEB" w:rsidRPr="00144E27" w:rsidRDefault="00560EEB" w:rsidP="00144E27">
      <w:pPr>
        <w:rPr>
          <w:sz w:val="22"/>
          <w:szCs w:val="22"/>
        </w:rPr>
      </w:pPr>
      <w:r w:rsidRPr="00144E27">
        <w:rPr>
          <w:sz w:val="22"/>
          <w:szCs w:val="22"/>
        </w:rPr>
        <w:t>A gyógyszer gyermekektől elzárva tartandó</w:t>
      </w:r>
      <w:r w:rsidR="00750A44" w:rsidRPr="00144E27">
        <w:rPr>
          <w:sz w:val="22"/>
          <w:szCs w:val="22"/>
        </w:rPr>
        <w:t>!</w:t>
      </w:r>
    </w:p>
    <w:p w14:paraId="1D246CEF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1973C672" w14:textId="77777777" w:rsidR="00861DCB" w:rsidRDefault="00861DCB" w:rsidP="00144E27">
      <w:pPr>
        <w:ind w:right="-2"/>
        <w:rPr>
          <w:sz w:val="22"/>
          <w:szCs w:val="22"/>
        </w:rPr>
      </w:pPr>
      <w:r w:rsidRPr="00144E27">
        <w:rPr>
          <w:sz w:val="22"/>
          <w:szCs w:val="22"/>
        </w:rPr>
        <w:t>A dobozon és a buborékcsomagoláson feltüntetett lejárati idő (Felhasználható: ) után ne alkalmazza ezt a gyógyszert.</w:t>
      </w:r>
    </w:p>
    <w:p w14:paraId="0990D10B" w14:textId="77777777" w:rsidR="00F65CB1" w:rsidRPr="00144E27" w:rsidRDefault="00F65CB1" w:rsidP="00144E27">
      <w:pPr>
        <w:ind w:right="-2"/>
        <w:rPr>
          <w:sz w:val="22"/>
          <w:szCs w:val="22"/>
        </w:rPr>
      </w:pPr>
    </w:p>
    <w:p w14:paraId="13B04D5E" w14:textId="77777777" w:rsidR="00F65CB1" w:rsidRDefault="00EA32AE" w:rsidP="00144E27">
      <w:pPr>
        <w:ind w:right="-2"/>
        <w:rPr>
          <w:sz w:val="22"/>
          <w:szCs w:val="22"/>
        </w:rPr>
      </w:pPr>
      <w:r w:rsidRPr="00EA32AE">
        <w:rPr>
          <w:sz w:val="22"/>
          <w:szCs w:val="22"/>
        </w:rPr>
        <w:t>Ez a gyógyszer nem igényel különleges tárolást.</w:t>
      </w:r>
    </w:p>
    <w:p w14:paraId="6D94D5BA" w14:textId="77777777" w:rsidR="00560EEB" w:rsidRPr="00144E27" w:rsidRDefault="00EA32AE" w:rsidP="00144E27">
      <w:pPr>
        <w:ind w:right="-2"/>
        <w:rPr>
          <w:spacing w:val="-3"/>
          <w:sz w:val="22"/>
          <w:szCs w:val="22"/>
        </w:rPr>
      </w:pPr>
      <w:r>
        <w:rPr>
          <w:sz w:val="22"/>
          <w:szCs w:val="22"/>
        </w:rPr>
        <w:t>A</w:t>
      </w:r>
      <w:r w:rsidR="00F8024F" w:rsidRPr="00144E27">
        <w:rPr>
          <w:sz w:val="22"/>
          <w:szCs w:val="22"/>
        </w:rPr>
        <w:t xml:space="preserve"> fénytől való védelem érdekében </w:t>
      </w:r>
      <w:r w:rsidR="00560EEB" w:rsidRPr="00144E27">
        <w:rPr>
          <w:sz w:val="22"/>
          <w:szCs w:val="22"/>
        </w:rPr>
        <w:t>az eredeti csomagolásban</w:t>
      </w:r>
      <w:r w:rsidR="00AB6B0F" w:rsidRPr="00144E27">
        <w:rPr>
          <w:sz w:val="22"/>
          <w:szCs w:val="22"/>
        </w:rPr>
        <w:t xml:space="preserve">, a buborékcsomagolás a dobozban </w:t>
      </w:r>
      <w:r w:rsidR="00F8024F" w:rsidRPr="00144E27">
        <w:rPr>
          <w:sz w:val="22"/>
          <w:szCs w:val="22"/>
        </w:rPr>
        <w:t>tárolandó</w:t>
      </w:r>
      <w:r w:rsidR="00560EEB" w:rsidRPr="00144E27">
        <w:rPr>
          <w:sz w:val="22"/>
          <w:szCs w:val="22"/>
        </w:rPr>
        <w:t>.</w:t>
      </w:r>
    </w:p>
    <w:p w14:paraId="01D844D3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60D4F6B1" w14:textId="77777777" w:rsidR="00B12505" w:rsidRPr="009C167D" w:rsidRDefault="00B12505" w:rsidP="00B12505">
      <w:pPr>
        <w:tabs>
          <w:tab w:val="left" w:pos="567"/>
        </w:tabs>
        <w:ind w:right="-2"/>
        <w:rPr>
          <w:rFonts w:eastAsia="SimSun"/>
          <w:snapToGrid w:val="0"/>
          <w:sz w:val="22"/>
          <w:szCs w:val="20"/>
          <w:lang w:eastAsia="zh-CN"/>
        </w:rPr>
      </w:pPr>
      <w:r w:rsidRPr="009C167D">
        <w:rPr>
          <w:rFonts w:eastAsia="SimSun"/>
          <w:noProof/>
          <w:snapToGrid w:val="0"/>
          <w:sz w:val="22"/>
          <w:lang w:eastAsia="zh-CN"/>
        </w:rPr>
        <w:t xml:space="preserve">Semmilyen gyógyszert ne dobjon a szennyvízbe </w:t>
      </w:r>
      <w:r w:rsidRPr="009C167D">
        <w:rPr>
          <w:rFonts w:eastAsia="SimSun"/>
          <w:snapToGrid w:val="0"/>
          <w:sz w:val="22"/>
          <w:szCs w:val="20"/>
          <w:lang w:eastAsia="zh-CN"/>
        </w:rPr>
        <w:t xml:space="preserve">vagy a háztartási </w:t>
      </w:r>
      <w:r w:rsidRPr="009C167D">
        <w:rPr>
          <w:rFonts w:eastAsia="SimSun"/>
          <w:noProof/>
          <w:snapToGrid w:val="0"/>
          <w:sz w:val="22"/>
          <w:lang w:eastAsia="zh-CN"/>
        </w:rPr>
        <w:t>hulladékba.</w:t>
      </w:r>
      <w:r w:rsidRPr="009C167D">
        <w:rPr>
          <w:rFonts w:eastAsia="SimSun"/>
          <w:snapToGrid w:val="0"/>
          <w:sz w:val="22"/>
          <w:szCs w:val="20"/>
          <w:lang w:eastAsia="zh-CN"/>
        </w:rPr>
        <w:t xml:space="preserve"> Kérdezze meg gyógyszerészét, hogy mit tegyen </w:t>
      </w:r>
      <w:r w:rsidRPr="009C167D">
        <w:rPr>
          <w:rFonts w:eastAsia="SimSun"/>
          <w:noProof/>
          <w:snapToGrid w:val="0"/>
          <w:sz w:val="22"/>
          <w:lang w:eastAsia="zh-CN"/>
        </w:rPr>
        <w:t>a már nem használt</w:t>
      </w:r>
      <w:r w:rsidRPr="009C167D">
        <w:rPr>
          <w:rFonts w:eastAsia="SimSun"/>
          <w:snapToGrid w:val="0"/>
          <w:sz w:val="22"/>
          <w:szCs w:val="20"/>
          <w:lang w:eastAsia="zh-CN"/>
        </w:rPr>
        <w:t xml:space="preserve"> gyógyszereivel. Ezek az intézkedések elősegítik a környezet védelmét.</w:t>
      </w:r>
    </w:p>
    <w:p w14:paraId="6508CC4D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1D929B50" w14:textId="77777777" w:rsidR="00560EEB" w:rsidRPr="00144E27" w:rsidRDefault="00560EEB" w:rsidP="00144E27">
      <w:pPr>
        <w:ind w:right="-2"/>
        <w:rPr>
          <w:sz w:val="22"/>
          <w:szCs w:val="22"/>
        </w:rPr>
      </w:pPr>
    </w:p>
    <w:p w14:paraId="1C5D10C6" w14:textId="77777777" w:rsidR="00861DCB" w:rsidRPr="00B1174A" w:rsidRDefault="00560EEB" w:rsidP="00144E27">
      <w:pPr>
        <w:ind w:left="567" w:hanging="567"/>
        <w:rPr>
          <w:sz w:val="22"/>
          <w:szCs w:val="22"/>
        </w:rPr>
      </w:pPr>
      <w:r w:rsidRPr="00144E27">
        <w:rPr>
          <w:b/>
          <w:sz w:val="22"/>
          <w:szCs w:val="22"/>
        </w:rPr>
        <w:t>6.</w:t>
      </w:r>
      <w:r w:rsidRPr="00144E27">
        <w:rPr>
          <w:b/>
          <w:sz w:val="22"/>
          <w:szCs w:val="22"/>
        </w:rPr>
        <w:tab/>
      </w:r>
      <w:r w:rsidR="00861DCB" w:rsidRPr="00144E27">
        <w:rPr>
          <w:b/>
          <w:sz w:val="22"/>
          <w:szCs w:val="22"/>
        </w:rPr>
        <w:t>A csomagolás tartalma és egyéb információk</w:t>
      </w:r>
    </w:p>
    <w:p w14:paraId="3959450F" w14:textId="77777777" w:rsidR="00560EEB" w:rsidRPr="00B1174A" w:rsidRDefault="00560EEB" w:rsidP="00144E27">
      <w:pPr>
        <w:ind w:left="567" w:right="-2" w:hanging="567"/>
        <w:rPr>
          <w:sz w:val="22"/>
          <w:szCs w:val="22"/>
        </w:rPr>
      </w:pPr>
    </w:p>
    <w:p w14:paraId="30BB3514" w14:textId="77777777" w:rsidR="00750A44" w:rsidRDefault="00A93579" w:rsidP="00B1174A">
      <w:pPr>
        <w:rPr>
          <w:b/>
          <w:sz w:val="22"/>
          <w:szCs w:val="22"/>
        </w:rPr>
      </w:pPr>
      <w:r>
        <w:rPr>
          <w:b/>
          <w:sz w:val="22"/>
          <w:szCs w:val="22"/>
        </w:rPr>
        <w:t>Mit tartalmaz a Sotret Neo?</w:t>
      </w:r>
    </w:p>
    <w:p w14:paraId="18F017EF" w14:textId="77777777" w:rsidR="00F22CDA" w:rsidRPr="00EB2EF6" w:rsidRDefault="00F22CDA" w:rsidP="00B1174A">
      <w:pPr>
        <w:rPr>
          <w:b/>
          <w:sz w:val="22"/>
          <w:szCs w:val="22"/>
        </w:rPr>
      </w:pPr>
    </w:p>
    <w:p w14:paraId="4DD2F33B" w14:textId="77777777" w:rsidR="00940DC5" w:rsidRPr="00EB2EF6" w:rsidRDefault="00940DC5" w:rsidP="00EB2EF6">
      <w:pPr>
        <w:tabs>
          <w:tab w:val="left" w:pos="567"/>
        </w:tabs>
        <w:rPr>
          <w:sz w:val="22"/>
          <w:szCs w:val="22"/>
        </w:rPr>
      </w:pPr>
      <w:r w:rsidRPr="00EB2EF6">
        <w:rPr>
          <w:sz w:val="22"/>
          <w:szCs w:val="22"/>
        </w:rPr>
        <w:t>-</w:t>
      </w:r>
      <w:r w:rsidRPr="00EB2EF6">
        <w:rPr>
          <w:sz w:val="22"/>
          <w:szCs w:val="22"/>
        </w:rPr>
        <w:tab/>
      </w:r>
      <w:r w:rsidR="00750A44" w:rsidRPr="00EB2EF6">
        <w:rPr>
          <w:b/>
          <w:sz w:val="22"/>
          <w:szCs w:val="22"/>
        </w:rPr>
        <w:t>A</w:t>
      </w:r>
      <w:r w:rsidR="008D512E" w:rsidRPr="00EB2EF6">
        <w:rPr>
          <w:b/>
          <w:sz w:val="22"/>
          <w:szCs w:val="22"/>
        </w:rPr>
        <w:t xml:space="preserve"> készítmény </w:t>
      </w:r>
      <w:r w:rsidR="008D512E" w:rsidRPr="00EB2EF6">
        <w:rPr>
          <w:b/>
          <w:iCs/>
          <w:sz w:val="22"/>
          <w:szCs w:val="22"/>
        </w:rPr>
        <w:t>hatóanyaga</w:t>
      </w:r>
      <w:r w:rsidR="00684AEC" w:rsidRPr="00EB2EF6">
        <w:rPr>
          <w:sz w:val="22"/>
          <w:szCs w:val="22"/>
        </w:rPr>
        <w:t xml:space="preserve"> izotretinoin</w:t>
      </w:r>
      <w:r w:rsidR="0041021A" w:rsidRPr="00EB2EF6">
        <w:rPr>
          <w:sz w:val="22"/>
          <w:szCs w:val="22"/>
        </w:rPr>
        <w:t>.</w:t>
      </w:r>
    </w:p>
    <w:p w14:paraId="4FDEC03F" w14:textId="0FC8F226" w:rsidR="008D512E" w:rsidRPr="00144E27" w:rsidRDefault="00940DC5" w:rsidP="00811641">
      <w:pPr>
        <w:tabs>
          <w:tab w:val="left" w:pos="567"/>
        </w:tabs>
        <w:ind w:left="567" w:hanging="567"/>
        <w:rPr>
          <w:sz w:val="22"/>
          <w:szCs w:val="22"/>
        </w:rPr>
      </w:pPr>
      <w:r w:rsidRPr="00144E27">
        <w:rPr>
          <w:sz w:val="22"/>
          <w:szCs w:val="22"/>
        </w:rPr>
        <w:t>-</w:t>
      </w:r>
      <w:r w:rsidRPr="00144E27">
        <w:rPr>
          <w:b/>
          <w:sz w:val="22"/>
          <w:szCs w:val="22"/>
        </w:rPr>
        <w:tab/>
      </w:r>
      <w:r w:rsidR="008D512E" w:rsidRPr="00144E27">
        <w:rPr>
          <w:b/>
          <w:iCs/>
          <w:sz w:val="22"/>
          <w:szCs w:val="22"/>
        </w:rPr>
        <w:t>Egyéb összetevők</w:t>
      </w:r>
      <w:r w:rsidR="008D512E" w:rsidRPr="00144E27">
        <w:rPr>
          <w:b/>
          <w:sz w:val="22"/>
          <w:szCs w:val="22"/>
        </w:rPr>
        <w:t>:</w:t>
      </w:r>
      <w:r w:rsidR="008D512E" w:rsidRPr="00144E27">
        <w:rPr>
          <w:sz w:val="22"/>
          <w:szCs w:val="22"/>
        </w:rPr>
        <w:t xml:space="preserve"> </w:t>
      </w:r>
      <w:r w:rsidR="00513A24" w:rsidRPr="00144E27">
        <w:rPr>
          <w:spacing w:val="-3"/>
          <w:sz w:val="22"/>
          <w:szCs w:val="22"/>
        </w:rPr>
        <w:t>h</w:t>
      </w:r>
      <w:r w:rsidR="008D512E" w:rsidRPr="00144E27">
        <w:rPr>
          <w:spacing w:val="-3"/>
          <w:sz w:val="22"/>
          <w:szCs w:val="22"/>
        </w:rPr>
        <w:t xml:space="preserve">idrogénezett szójababolaj, </w:t>
      </w:r>
      <w:r w:rsidR="009A63B4" w:rsidRPr="009A63B4">
        <w:rPr>
          <w:spacing w:val="-3"/>
          <w:sz w:val="22"/>
          <w:szCs w:val="22"/>
        </w:rPr>
        <w:t>hidrogénezett növényi olaj</w:t>
      </w:r>
      <w:r w:rsidR="009A63B4">
        <w:rPr>
          <w:spacing w:val="-3"/>
          <w:sz w:val="22"/>
          <w:szCs w:val="22"/>
        </w:rPr>
        <w:t>,</w:t>
      </w:r>
      <w:r w:rsidR="009A63B4" w:rsidRPr="009A63B4">
        <w:rPr>
          <w:spacing w:val="-3"/>
          <w:sz w:val="22"/>
          <w:szCs w:val="22"/>
        </w:rPr>
        <w:t xml:space="preserve"> </w:t>
      </w:r>
      <w:r w:rsidR="006E135D">
        <w:rPr>
          <w:spacing w:val="-3"/>
          <w:sz w:val="22"/>
          <w:szCs w:val="22"/>
        </w:rPr>
        <w:t>fehér</w:t>
      </w:r>
      <w:r w:rsidR="00552B8E">
        <w:rPr>
          <w:spacing w:val="-3"/>
          <w:sz w:val="22"/>
          <w:szCs w:val="22"/>
        </w:rPr>
        <w:t xml:space="preserve"> viasz,</w:t>
      </w:r>
      <w:r w:rsidR="00B67F15">
        <w:rPr>
          <w:spacing w:val="-3"/>
          <w:sz w:val="22"/>
          <w:szCs w:val="22"/>
        </w:rPr>
        <w:t xml:space="preserve"> </w:t>
      </w:r>
      <w:r w:rsidR="00B67F15" w:rsidRPr="00B67F15">
        <w:rPr>
          <w:spacing w:val="-3"/>
          <w:sz w:val="22"/>
          <w:szCs w:val="22"/>
        </w:rPr>
        <w:t>dinátrium-edetát</w:t>
      </w:r>
      <w:r w:rsidR="00B67F15">
        <w:rPr>
          <w:spacing w:val="-3"/>
          <w:sz w:val="22"/>
          <w:szCs w:val="22"/>
        </w:rPr>
        <w:t>,</w:t>
      </w:r>
      <w:r w:rsidR="008D512E" w:rsidRPr="00144E27">
        <w:rPr>
          <w:spacing w:val="-3"/>
          <w:sz w:val="22"/>
          <w:szCs w:val="22"/>
        </w:rPr>
        <w:t xml:space="preserve"> </w:t>
      </w:r>
      <w:r w:rsidR="00610D8A">
        <w:rPr>
          <w:spacing w:val="-3"/>
          <w:sz w:val="22"/>
          <w:szCs w:val="22"/>
        </w:rPr>
        <w:t>butil-hidroxianizol</w:t>
      </w:r>
      <w:r w:rsidR="00087953">
        <w:rPr>
          <w:spacing w:val="-3"/>
          <w:sz w:val="22"/>
          <w:szCs w:val="22"/>
        </w:rPr>
        <w:t xml:space="preserve">, </w:t>
      </w:r>
      <w:r w:rsidR="00087953" w:rsidRPr="00144E27">
        <w:rPr>
          <w:spacing w:val="-3"/>
          <w:sz w:val="22"/>
          <w:szCs w:val="22"/>
        </w:rPr>
        <w:t>finomított szójababolaj</w:t>
      </w:r>
      <w:r w:rsidR="00087953">
        <w:rPr>
          <w:spacing w:val="-3"/>
          <w:sz w:val="22"/>
          <w:szCs w:val="22"/>
        </w:rPr>
        <w:t xml:space="preserve">, </w:t>
      </w:r>
      <w:r w:rsidR="00D24867" w:rsidRPr="00D24867">
        <w:rPr>
          <w:spacing w:val="-3"/>
          <w:sz w:val="22"/>
          <w:szCs w:val="22"/>
        </w:rPr>
        <w:t>poliszorbát 80</w:t>
      </w:r>
      <w:r w:rsidR="00D24867">
        <w:rPr>
          <w:spacing w:val="-3"/>
          <w:sz w:val="22"/>
          <w:szCs w:val="22"/>
        </w:rPr>
        <w:t xml:space="preserve">, </w:t>
      </w:r>
      <w:r w:rsidR="000C546C" w:rsidRPr="00144E27">
        <w:rPr>
          <w:spacing w:val="-3"/>
          <w:sz w:val="22"/>
          <w:szCs w:val="22"/>
        </w:rPr>
        <w:t>zselatin</w:t>
      </w:r>
      <w:r w:rsidR="000C546C">
        <w:rPr>
          <w:spacing w:val="-3"/>
          <w:sz w:val="22"/>
          <w:szCs w:val="22"/>
        </w:rPr>
        <w:t xml:space="preserve">, </w:t>
      </w:r>
      <w:r w:rsidR="00664A69" w:rsidRPr="00664A69">
        <w:rPr>
          <w:spacing w:val="-3"/>
          <w:sz w:val="22"/>
          <w:szCs w:val="22"/>
        </w:rPr>
        <w:t>glicerin</w:t>
      </w:r>
      <w:r w:rsidR="00664A69">
        <w:rPr>
          <w:spacing w:val="-3"/>
          <w:sz w:val="22"/>
          <w:szCs w:val="22"/>
        </w:rPr>
        <w:t xml:space="preserve">, </w:t>
      </w:r>
      <w:r w:rsidR="00792EBC" w:rsidRPr="00144E27">
        <w:rPr>
          <w:spacing w:val="-3"/>
          <w:sz w:val="22"/>
          <w:szCs w:val="22"/>
        </w:rPr>
        <w:t>vörös vas</w:t>
      </w:r>
      <w:r w:rsidR="00792EBC" w:rsidRPr="00144E27">
        <w:rPr>
          <w:spacing w:val="-3"/>
          <w:sz w:val="22"/>
          <w:szCs w:val="22"/>
        </w:rPr>
        <w:noBreakHyphen/>
        <w:t>oxid (E172)</w:t>
      </w:r>
      <w:r w:rsidR="00792EBC">
        <w:rPr>
          <w:spacing w:val="-3"/>
          <w:sz w:val="22"/>
          <w:szCs w:val="22"/>
        </w:rPr>
        <w:t xml:space="preserve">, </w:t>
      </w:r>
      <w:r w:rsidR="004B4325" w:rsidRPr="00144E27">
        <w:rPr>
          <w:spacing w:val="-3"/>
          <w:sz w:val="22"/>
          <w:szCs w:val="22"/>
        </w:rPr>
        <w:t>titán</w:t>
      </w:r>
      <w:r w:rsidR="004B4325" w:rsidRPr="00144E27">
        <w:rPr>
          <w:spacing w:val="-3"/>
          <w:sz w:val="22"/>
          <w:szCs w:val="22"/>
        </w:rPr>
        <w:noBreakHyphen/>
        <w:t>dioxid (E171)</w:t>
      </w:r>
      <w:r w:rsidR="004B4325">
        <w:rPr>
          <w:spacing w:val="-3"/>
          <w:sz w:val="22"/>
          <w:szCs w:val="22"/>
        </w:rPr>
        <w:t xml:space="preserve">, </w:t>
      </w:r>
      <w:r w:rsidR="0030793B" w:rsidRPr="0030793B">
        <w:rPr>
          <w:spacing w:val="-3"/>
          <w:sz w:val="22"/>
          <w:szCs w:val="22"/>
        </w:rPr>
        <w:t>hígan folyó paraffin</w:t>
      </w:r>
      <w:r w:rsidR="00811641">
        <w:rPr>
          <w:spacing w:val="-3"/>
          <w:sz w:val="22"/>
          <w:szCs w:val="22"/>
        </w:rPr>
        <w:t>.</w:t>
      </w:r>
    </w:p>
    <w:p w14:paraId="2F82160B" w14:textId="77777777" w:rsidR="00D73CEA" w:rsidRPr="00144E27" w:rsidRDefault="00D73CEA" w:rsidP="00144E27">
      <w:pPr>
        <w:ind w:left="567" w:hanging="567"/>
        <w:rPr>
          <w:sz w:val="22"/>
          <w:szCs w:val="22"/>
        </w:rPr>
      </w:pPr>
    </w:p>
    <w:p w14:paraId="2C945FB7" w14:textId="77777777" w:rsidR="00811E7F" w:rsidRDefault="006278D6" w:rsidP="00144E27">
      <w:pPr>
        <w:rPr>
          <w:b/>
          <w:sz w:val="22"/>
          <w:szCs w:val="22"/>
        </w:rPr>
      </w:pPr>
      <w:r>
        <w:rPr>
          <w:b/>
          <w:sz w:val="22"/>
          <w:szCs w:val="22"/>
        </w:rPr>
        <w:t>Milyen a Sotret Neo</w:t>
      </w:r>
      <w:r w:rsidR="00811E7F" w:rsidRPr="00144E27">
        <w:rPr>
          <w:b/>
          <w:sz w:val="22"/>
          <w:szCs w:val="22"/>
        </w:rPr>
        <w:t xml:space="preserve"> külleme és mit tartalmaz a csomagolás</w:t>
      </w:r>
      <w:r w:rsidR="00D54518">
        <w:rPr>
          <w:b/>
          <w:sz w:val="22"/>
          <w:szCs w:val="22"/>
        </w:rPr>
        <w:t>?</w:t>
      </w:r>
    </w:p>
    <w:p w14:paraId="5328C067" w14:textId="77777777" w:rsidR="00F65CB1" w:rsidRDefault="00F65CB1" w:rsidP="00144E27">
      <w:pPr>
        <w:rPr>
          <w:b/>
          <w:sz w:val="22"/>
          <w:szCs w:val="22"/>
        </w:rPr>
      </w:pPr>
    </w:p>
    <w:p w14:paraId="5D6A0FD9" w14:textId="77777777" w:rsidR="00F65CB1" w:rsidRPr="00B76B49" w:rsidRDefault="00F65CB1" w:rsidP="00144E27">
      <w:pPr>
        <w:rPr>
          <w:b/>
          <w:sz w:val="22"/>
          <w:szCs w:val="22"/>
          <w:u w:val="single"/>
        </w:rPr>
      </w:pPr>
      <w:r w:rsidRPr="00F65CB1">
        <w:rPr>
          <w:sz w:val="22"/>
          <w:szCs w:val="22"/>
          <w:u w:val="single"/>
        </w:rPr>
        <w:t>Sotret Neo 10 mg lágy kapszula</w:t>
      </w:r>
      <w:r>
        <w:rPr>
          <w:sz w:val="22"/>
          <w:szCs w:val="22"/>
          <w:u w:val="single"/>
        </w:rPr>
        <w:t>:</w:t>
      </w:r>
    </w:p>
    <w:p w14:paraId="48EEEF44" w14:textId="77777777" w:rsidR="00AE067D" w:rsidRDefault="00D26E48" w:rsidP="00144E27">
      <w:pPr>
        <w:rPr>
          <w:sz w:val="22"/>
          <w:szCs w:val="22"/>
        </w:rPr>
      </w:pPr>
      <w:r>
        <w:rPr>
          <w:sz w:val="22"/>
          <w:szCs w:val="22"/>
        </w:rPr>
        <w:t>A Sotret Neo</w:t>
      </w:r>
      <w:r w:rsidR="0095796C" w:rsidRPr="00144E27">
        <w:rPr>
          <w:sz w:val="22"/>
          <w:szCs w:val="22"/>
        </w:rPr>
        <w:t xml:space="preserve"> 10 mg lágy kapszula 10 mg izotretinoint tartalmaz.</w:t>
      </w:r>
    </w:p>
    <w:p w14:paraId="115DF213" w14:textId="77777777" w:rsidR="005306D3" w:rsidRDefault="005306D3" w:rsidP="00144E27">
      <w:pPr>
        <w:rPr>
          <w:sz w:val="22"/>
          <w:szCs w:val="22"/>
        </w:rPr>
      </w:pPr>
    </w:p>
    <w:p w14:paraId="5C1C8BBB" w14:textId="77777777" w:rsidR="00F65CB1" w:rsidRDefault="00F65CB1" w:rsidP="00144E27">
      <w:pPr>
        <w:rPr>
          <w:sz w:val="22"/>
          <w:szCs w:val="22"/>
        </w:rPr>
      </w:pPr>
      <w:r w:rsidRPr="00F65CB1">
        <w:rPr>
          <w:sz w:val="22"/>
          <w:szCs w:val="22"/>
          <w:u w:val="single"/>
        </w:rPr>
        <w:t>Sotret Neo 20 mg lágy kapszula</w:t>
      </w:r>
      <w:r>
        <w:rPr>
          <w:sz w:val="22"/>
          <w:szCs w:val="22"/>
        </w:rPr>
        <w:t>:</w:t>
      </w:r>
    </w:p>
    <w:p w14:paraId="4E29740D" w14:textId="77777777" w:rsidR="00D26E48" w:rsidRDefault="00D26E48" w:rsidP="00144E27">
      <w:pPr>
        <w:rPr>
          <w:sz w:val="22"/>
          <w:szCs w:val="22"/>
        </w:rPr>
      </w:pPr>
      <w:r>
        <w:rPr>
          <w:sz w:val="22"/>
          <w:szCs w:val="22"/>
        </w:rPr>
        <w:lastRenderedPageBreak/>
        <w:t>A Sotret Neo 20 mg lágy kapszula 2</w:t>
      </w:r>
      <w:r w:rsidRPr="00144E27">
        <w:rPr>
          <w:sz w:val="22"/>
          <w:szCs w:val="22"/>
        </w:rPr>
        <w:t>0 mg izotretinoint tartalmaz</w:t>
      </w:r>
      <w:r w:rsidR="00E22E82">
        <w:rPr>
          <w:sz w:val="22"/>
          <w:szCs w:val="22"/>
        </w:rPr>
        <w:t>.</w:t>
      </w:r>
    </w:p>
    <w:p w14:paraId="2755FEE0" w14:textId="77777777" w:rsidR="005306D3" w:rsidRDefault="005306D3" w:rsidP="00144E27">
      <w:pPr>
        <w:rPr>
          <w:sz w:val="22"/>
          <w:szCs w:val="22"/>
        </w:rPr>
      </w:pPr>
    </w:p>
    <w:p w14:paraId="291F9D49" w14:textId="77777777" w:rsidR="009A564D" w:rsidRPr="00B76B49" w:rsidRDefault="009A564D" w:rsidP="00144E27">
      <w:pPr>
        <w:rPr>
          <w:sz w:val="22"/>
          <w:szCs w:val="22"/>
          <w:u w:val="single"/>
        </w:rPr>
      </w:pPr>
      <w:r w:rsidRPr="00B76B49">
        <w:rPr>
          <w:sz w:val="22"/>
          <w:szCs w:val="22"/>
          <w:u w:val="single"/>
        </w:rPr>
        <w:t>Sotret Neo 10 mg lágy kapszula:</w:t>
      </w:r>
    </w:p>
    <w:p w14:paraId="3CE1BF0E" w14:textId="517D6732" w:rsidR="008533AB" w:rsidRDefault="008533AB" w:rsidP="00144E27">
      <w:pPr>
        <w:rPr>
          <w:sz w:val="22"/>
          <w:szCs w:val="22"/>
        </w:rPr>
      </w:pPr>
      <w:r w:rsidRPr="007E6B1B">
        <w:rPr>
          <w:sz w:val="22"/>
          <w:szCs w:val="22"/>
        </w:rPr>
        <w:t xml:space="preserve">Narancssárgás színű olajos szuszpenziót tartalmazó, halvány rózsaszín, ovális, átlátszatlan, körülbelül </w:t>
      </w:r>
      <w:r w:rsidRPr="00BF7B85">
        <w:rPr>
          <w:noProof/>
          <w:sz w:val="22"/>
          <w:szCs w:val="22"/>
        </w:rPr>
        <w:t>9,30±0,5 mm hosszú és 6,60±0,5 mm széles</w:t>
      </w:r>
      <w:r w:rsidRPr="007E6B1B">
        <w:rPr>
          <w:sz w:val="22"/>
          <w:szCs w:val="22"/>
        </w:rPr>
        <w:t xml:space="preserve"> lágy zselatin kapszula.</w:t>
      </w:r>
    </w:p>
    <w:p w14:paraId="3B6B4524" w14:textId="77777777" w:rsidR="009A564D" w:rsidRPr="001A33EB" w:rsidRDefault="009A564D" w:rsidP="00144E27">
      <w:pPr>
        <w:rPr>
          <w:sz w:val="22"/>
          <w:szCs w:val="22"/>
        </w:rPr>
      </w:pPr>
    </w:p>
    <w:p w14:paraId="1D4853BE" w14:textId="77777777" w:rsidR="009A564D" w:rsidRPr="00B76B49" w:rsidRDefault="009A564D" w:rsidP="00144E27">
      <w:pPr>
        <w:rPr>
          <w:sz w:val="22"/>
          <w:szCs w:val="22"/>
          <w:u w:val="single"/>
        </w:rPr>
      </w:pPr>
      <w:r w:rsidRPr="00B76B49">
        <w:rPr>
          <w:sz w:val="22"/>
          <w:szCs w:val="22"/>
          <w:u w:val="single"/>
        </w:rPr>
        <w:t>Sotret Neo 20 mg lágy kapszula:</w:t>
      </w:r>
    </w:p>
    <w:p w14:paraId="7AC15572" w14:textId="59A66EEA" w:rsidR="008533AB" w:rsidRPr="00BF7B85" w:rsidRDefault="008533AB" w:rsidP="008533AB">
      <w:pPr>
        <w:tabs>
          <w:tab w:val="left" w:pos="567"/>
        </w:tabs>
        <w:rPr>
          <w:iCs/>
          <w:noProof/>
          <w:sz w:val="22"/>
          <w:szCs w:val="22"/>
          <w:lang w:eastAsia="en-US"/>
        </w:rPr>
      </w:pPr>
      <w:r w:rsidRPr="00BF7B85">
        <w:rPr>
          <w:iCs/>
          <w:noProof/>
          <w:sz w:val="22"/>
          <w:szCs w:val="22"/>
          <w:lang w:eastAsia="en-US"/>
        </w:rPr>
        <w:t>Narancssárgás színű olajos szuszpenziót tartalmazó, vöröses-narancssárga, ovális, átlátszatlan, körülbelül 13,20±0,5 mm hosszú és 7,80±0,5 mm széles lágy zselatin kapszula.</w:t>
      </w:r>
    </w:p>
    <w:p w14:paraId="65F7E3CF" w14:textId="77777777" w:rsidR="009A564D" w:rsidRPr="00144E27" w:rsidRDefault="009A564D" w:rsidP="00144E27">
      <w:pPr>
        <w:rPr>
          <w:sz w:val="22"/>
          <w:szCs w:val="22"/>
        </w:rPr>
      </w:pPr>
    </w:p>
    <w:p w14:paraId="71EB5D87" w14:textId="77777777" w:rsidR="00A215C0" w:rsidRPr="00144E27" w:rsidRDefault="008D512E" w:rsidP="00144E27">
      <w:pPr>
        <w:rPr>
          <w:sz w:val="22"/>
          <w:szCs w:val="22"/>
        </w:rPr>
      </w:pPr>
      <w:r w:rsidRPr="00144E27">
        <w:rPr>
          <w:sz w:val="22"/>
          <w:szCs w:val="22"/>
        </w:rPr>
        <w:t>20</w:t>
      </w:r>
      <w:r w:rsidR="00ED5CAC" w:rsidRPr="00144E27">
        <w:rPr>
          <w:sz w:val="22"/>
          <w:szCs w:val="22"/>
        </w:rPr>
        <w:t xml:space="preserve"> db</w:t>
      </w:r>
      <w:r w:rsidRPr="00144E27">
        <w:rPr>
          <w:sz w:val="22"/>
          <w:szCs w:val="22"/>
        </w:rPr>
        <w:t>, 30</w:t>
      </w:r>
      <w:r w:rsidR="00ED5CAC" w:rsidRPr="00144E27">
        <w:rPr>
          <w:sz w:val="22"/>
          <w:szCs w:val="22"/>
        </w:rPr>
        <w:t xml:space="preserve"> db</w:t>
      </w:r>
      <w:r w:rsidRPr="00144E27">
        <w:rPr>
          <w:sz w:val="22"/>
          <w:szCs w:val="22"/>
        </w:rPr>
        <w:t>, 50</w:t>
      </w:r>
      <w:r w:rsidR="00ED5CAC" w:rsidRPr="00144E27">
        <w:rPr>
          <w:sz w:val="22"/>
          <w:szCs w:val="22"/>
        </w:rPr>
        <w:t xml:space="preserve"> db</w:t>
      </w:r>
      <w:r w:rsidR="00E22E82">
        <w:rPr>
          <w:sz w:val="22"/>
          <w:szCs w:val="22"/>
        </w:rPr>
        <w:t>, 60 db, 90 db</w:t>
      </w:r>
      <w:r w:rsidRPr="00144E27">
        <w:rPr>
          <w:sz w:val="22"/>
          <w:szCs w:val="22"/>
        </w:rPr>
        <w:t xml:space="preserve"> vagy 100</w:t>
      </w:r>
      <w:r w:rsidR="00ED5CAC" w:rsidRPr="00144E27">
        <w:rPr>
          <w:sz w:val="22"/>
          <w:szCs w:val="22"/>
        </w:rPr>
        <w:t xml:space="preserve"> db lágy</w:t>
      </w:r>
      <w:r w:rsidRPr="00144E27">
        <w:rPr>
          <w:sz w:val="22"/>
          <w:szCs w:val="22"/>
        </w:rPr>
        <w:t xml:space="preserve"> </w:t>
      </w:r>
      <w:r w:rsidR="00AE067D" w:rsidRPr="00144E27">
        <w:rPr>
          <w:sz w:val="22"/>
          <w:szCs w:val="22"/>
        </w:rPr>
        <w:t xml:space="preserve">kapszula </w:t>
      </w:r>
      <w:r w:rsidR="00ED5CAC" w:rsidRPr="00144E27">
        <w:rPr>
          <w:sz w:val="22"/>
          <w:szCs w:val="22"/>
        </w:rPr>
        <w:t>buborékcsomagolásban és</w:t>
      </w:r>
      <w:r w:rsidR="00AE067D" w:rsidRPr="00144E27">
        <w:rPr>
          <w:sz w:val="22"/>
          <w:szCs w:val="22"/>
        </w:rPr>
        <w:t xml:space="preserve"> </w:t>
      </w:r>
      <w:r w:rsidR="00ED5CAC" w:rsidRPr="00144E27">
        <w:rPr>
          <w:sz w:val="22"/>
          <w:szCs w:val="22"/>
        </w:rPr>
        <w:t>dobozban.</w:t>
      </w:r>
    </w:p>
    <w:p w14:paraId="6D70025F" w14:textId="77777777" w:rsidR="008D512E" w:rsidRPr="00144E27" w:rsidRDefault="00ED5CAC" w:rsidP="00144E27">
      <w:pPr>
        <w:rPr>
          <w:sz w:val="22"/>
          <w:szCs w:val="22"/>
        </w:rPr>
      </w:pPr>
      <w:r w:rsidRPr="00144E27">
        <w:rPr>
          <w:sz w:val="22"/>
          <w:szCs w:val="22"/>
        </w:rPr>
        <w:t>N</w:t>
      </w:r>
      <w:r w:rsidR="008D512E" w:rsidRPr="00144E27">
        <w:rPr>
          <w:sz w:val="22"/>
          <w:szCs w:val="22"/>
        </w:rPr>
        <w:t>em feltétlenül mindegyik kiszerelés kerül kereskedelmi forgalomba.</w:t>
      </w:r>
    </w:p>
    <w:p w14:paraId="7D17D9F0" w14:textId="77777777" w:rsidR="008D512E" w:rsidRPr="00144E27" w:rsidRDefault="008D512E" w:rsidP="00144E27">
      <w:pPr>
        <w:ind w:right="-2"/>
        <w:rPr>
          <w:sz w:val="22"/>
          <w:szCs w:val="22"/>
        </w:rPr>
      </w:pPr>
    </w:p>
    <w:p w14:paraId="1710CDE4" w14:textId="77777777" w:rsidR="008D512E" w:rsidRPr="00144E27" w:rsidRDefault="008D512E" w:rsidP="00144E27">
      <w:pPr>
        <w:ind w:right="-2"/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>A forgalomba hozatali engedély jogosultja</w:t>
      </w:r>
    </w:p>
    <w:p w14:paraId="7AB7677C" w14:textId="77777777" w:rsidR="0055734C" w:rsidRPr="004D71E3" w:rsidRDefault="0055734C" w:rsidP="0055734C">
      <w:pPr>
        <w:rPr>
          <w:noProof/>
          <w:sz w:val="22"/>
          <w:szCs w:val="22"/>
        </w:rPr>
      </w:pPr>
      <w:r w:rsidRPr="004D71E3">
        <w:rPr>
          <w:noProof/>
          <w:sz w:val="22"/>
          <w:szCs w:val="22"/>
        </w:rPr>
        <w:t>Q Pharma Kft.</w:t>
      </w:r>
    </w:p>
    <w:p w14:paraId="690A0112" w14:textId="77777777" w:rsidR="002B4516" w:rsidRDefault="002B4516" w:rsidP="002B4516">
      <w:pPr>
        <w:rPr>
          <w:sz w:val="22"/>
          <w:szCs w:val="22"/>
        </w:rPr>
      </w:pPr>
      <w:r>
        <w:rPr>
          <w:sz w:val="22"/>
          <w:szCs w:val="22"/>
        </w:rPr>
        <w:t>2142 Nagytarcsa,</w:t>
      </w:r>
    </w:p>
    <w:p w14:paraId="3FD807A6" w14:textId="77777777" w:rsidR="00811641" w:rsidRPr="004D71E3" w:rsidRDefault="002B4516" w:rsidP="0055734C">
      <w:pPr>
        <w:rPr>
          <w:sz w:val="22"/>
          <w:szCs w:val="22"/>
        </w:rPr>
      </w:pPr>
      <w:r>
        <w:rPr>
          <w:sz w:val="22"/>
          <w:szCs w:val="22"/>
        </w:rPr>
        <w:t>Naplás u. 24.</w:t>
      </w:r>
    </w:p>
    <w:p w14:paraId="5DAA4BA9" w14:textId="77777777" w:rsidR="0055734C" w:rsidRPr="004D71E3" w:rsidRDefault="00811641" w:rsidP="0055734C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692582DC" w14:textId="77777777" w:rsidR="00377775" w:rsidRPr="00144E27" w:rsidRDefault="00377775" w:rsidP="00377775">
      <w:pPr>
        <w:ind w:right="-2"/>
        <w:rPr>
          <w:noProof/>
          <w:sz w:val="22"/>
          <w:szCs w:val="22"/>
        </w:rPr>
      </w:pPr>
    </w:p>
    <w:p w14:paraId="5F1A2469" w14:textId="77777777" w:rsidR="000E09CE" w:rsidRPr="00144E27" w:rsidRDefault="000E09CE" w:rsidP="00144E27">
      <w:pPr>
        <w:ind w:right="-2"/>
        <w:rPr>
          <w:b/>
          <w:noProof/>
          <w:sz w:val="22"/>
          <w:szCs w:val="22"/>
        </w:rPr>
      </w:pPr>
      <w:r w:rsidRPr="00144E27">
        <w:rPr>
          <w:b/>
          <w:noProof/>
          <w:sz w:val="22"/>
          <w:szCs w:val="22"/>
        </w:rPr>
        <w:t>Gyártó</w:t>
      </w:r>
    </w:p>
    <w:p w14:paraId="08F3BEF8" w14:textId="77777777" w:rsidR="000E09CE" w:rsidRDefault="008A51AC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SC. Terapia S.A.</w:t>
      </w:r>
    </w:p>
    <w:p w14:paraId="09F1D603" w14:textId="77777777" w:rsidR="008A51AC" w:rsidRDefault="008A51AC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Str. Fabricii nr. 124</w:t>
      </w:r>
      <w:r w:rsidR="008B22A8">
        <w:rPr>
          <w:noProof/>
          <w:sz w:val="22"/>
          <w:szCs w:val="22"/>
        </w:rPr>
        <w:t>,</w:t>
      </w:r>
    </w:p>
    <w:p w14:paraId="1DABE11F" w14:textId="77777777" w:rsidR="008A51AC" w:rsidRDefault="008A51AC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Cluj</w:t>
      </w:r>
      <w:r w:rsidR="00734C51"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>Napoca</w:t>
      </w:r>
      <w:r w:rsidR="00734C51">
        <w:rPr>
          <w:noProof/>
          <w:sz w:val="22"/>
          <w:szCs w:val="22"/>
        </w:rPr>
        <w:t>, 400632</w:t>
      </w:r>
      <w:r w:rsidR="008B22A8">
        <w:rPr>
          <w:noProof/>
          <w:sz w:val="22"/>
          <w:szCs w:val="22"/>
        </w:rPr>
        <w:t>,</w:t>
      </w:r>
    </w:p>
    <w:p w14:paraId="65E8264B" w14:textId="77777777" w:rsidR="008A51AC" w:rsidRDefault="008A51AC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Románia</w:t>
      </w:r>
    </w:p>
    <w:p w14:paraId="161208C1" w14:textId="77777777" w:rsidR="008A51AC" w:rsidRDefault="008A51AC" w:rsidP="00144E27">
      <w:pPr>
        <w:ind w:right="-2"/>
        <w:rPr>
          <w:noProof/>
          <w:sz w:val="22"/>
          <w:szCs w:val="22"/>
        </w:rPr>
      </w:pPr>
    </w:p>
    <w:p w14:paraId="4CE6911B" w14:textId="77777777" w:rsidR="008A51AC" w:rsidRDefault="008A51AC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Alkaloida Chemical Company Zrt.</w:t>
      </w:r>
    </w:p>
    <w:p w14:paraId="44598D1A" w14:textId="77777777" w:rsidR="008A51AC" w:rsidRDefault="008A51AC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Kabay János utca 29</w:t>
      </w:r>
      <w:r w:rsidR="00734C51">
        <w:rPr>
          <w:noProof/>
          <w:sz w:val="22"/>
          <w:szCs w:val="22"/>
        </w:rPr>
        <w:t>,</w:t>
      </w:r>
    </w:p>
    <w:p w14:paraId="3A87058C" w14:textId="77777777" w:rsidR="008A51AC" w:rsidRDefault="008A51AC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Tiszavasvári</w:t>
      </w:r>
    </w:p>
    <w:p w14:paraId="68ECA34C" w14:textId="77777777" w:rsidR="008A51AC" w:rsidRPr="00144E27" w:rsidRDefault="008B22A8" w:rsidP="00144E2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H-</w:t>
      </w:r>
      <w:r w:rsidR="008A51AC">
        <w:rPr>
          <w:noProof/>
          <w:sz w:val="22"/>
          <w:szCs w:val="22"/>
        </w:rPr>
        <w:t>4440</w:t>
      </w:r>
    </w:p>
    <w:p w14:paraId="594199D6" w14:textId="77777777" w:rsidR="00560EEB" w:rsidRDefault="008A51AC" w:rsidP="00144E27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44B790EA" w14:textId="77777777" w:rsidR="008A51AC" w:rsidRDefault="008A51AC" w:rsidP="00144E27">
      <w:pPr>
        <w:rPr>
          <w:sz w:val="22"/>
          <w:szCs w:val="22"/>
        </w:rPr>
      </w:pPr>
    </w:p>
    <w:p w14:paraId="513F499B" w14:textId="77777777" w:rsidR="008A51AC" w:rsidRPr="00377775" w:rsidRDefault="008A51AC" w:rsidP="008A51AC">
      <w:pPr>
        <w:ind w:right="-2"/>
        <w:rPr>
          <w:noProof/>
          <w:sz w:val="22"/>
          <w:szCs w:val="22"/>
        </w:rPr>
      </w:pPr>
      <w:r w:rsidRPr="00377775">
        <w:rPr>
          <w:noProof/>
          <w:sz w:val="22"/>
          <w:szCs w:val="22"/>
        </w:rPr>
        <w:t xml:space="preserve">Sun Pharmaceutical Industries </w:t>
      </w:r>
      <w:r w:rsidR="00734C51">
        <w:rPr>
          <w:noProof/>
          <w:sz w:val="22"/>
          <w:szCs w:val="22"/>
        </w:rPr>
        <w:t>(</w:t>
      </w:r>
      <w:r w:rsidRPr="00377775">
        <w:rPr>
          <w:noProof/>
          <w:sz w:val="22"/>
          <w:szCs w:val="22"/>
        </w:rPr>
        <w:t>Europe</w:t>
      </w:r>
      <w:r w:rsidR="00734C51">
        <w:rPr>
          <w:noProof/>
          <w:sz w:val="22"/>
          <w:szCs w:val="22"/>
        </w:rPr>
        <w:t>)</w:t>
      </w:r>
      <w:r w:rsidRPr="00377775">
        <w:rPr>
          <w:noProof/>
          <w:sz w:val="22"/>
          <w:szCs w:val="22"/>
        </w:rPr>
        <w:t xml:space="preserve"> B</w:t>
      </w:r>
      <w:r w:rsidR="008B22A8">
        <w:rPr>
          <w:noProof/>
          <w:sz w:val="22"/>
          <w:szCs w:val="22"/>
        </w:rPr>
        <w:t>.</w:t>
      </w:r>
      <w:r w:rsidRPr="00377775">
        <w:rPr>
          <w:noProof/>
          <w:sz w:val="22"/>
          <w:szCs w:val="22"/>
        </w:rPr>
        <w:t>V</w:t>
      </w:r>
      <w:r w:rsidR="008B22A8">
        <w:rPr>
          <w:noProof/>
          <w:sz w:val="22"/>
          <w:szCs w:val="22"/>
        </w:rPr>
        <w:t>.</w:t>
      </w:r>
    </w:p>
    <w:p w14:paraId="03F7AF08" w14:textId="77777777" w:rsidR="008A51AC" w:rsidRPr="00377775" w:rsidRDefault="008A51AC" w:rsidP="008A51AC">
      <w:pPr>
        <w:ind w:right="-2"/>
        <w:rPr>
          <w:noProof/>
          <w:sz w:val="22"/>
          <w:szCs w:val="22"/>
        </w:rPr>
      </w:pPr>
      <w:r w:rsidRPr="00377775">
        <w:rPr>
          <w:noProof/>
          <w:sz w:val="22"/>
          <w:szCs w:val="22"/>
        </w:rPr>
        <w:t>Polarisavenue 87</w:t>
      </w:r>
      <w:r w:rsidR="00734C51">
        <w:rPr>
          <w:noProof/>
          <w:sz w:val="22"/>
          <w:szCs w:val="22"/>
        </w:rPr>
        <w:t>,</w:t>
      </w:r>
    </w:p>
    <w:p w14:paraId="500272B6" w14:textId="77777777" w:rsidR="008A51AC" w:rsidRPr="00377775" w:rsidRDefault="008A51AC" w:rsidP="008A51AC">
      <w:pPr>
        <w:ind w:right="-2"/>
        <w:rPr>
          <w:noProof/>
          <w:sz w:val="22"/>
          <w:szCs w:val="22"/>
        </w:rPr>
      </w:pPr>
      <w:r w:rsidRPr="00377775">
        <w:rPr>
          <w:noProof/>
          <w:sz w:val="22"/>
          <w:szCs w:val="22"/>
        </w:rPr>
        <w:t>2132JH Hoofddorp</w:t>
      </w:r>
    </w:p>
    <w:p w14:paraId="08F7A1C9" w14:textId="77777777" w:rsidR="008A51AC" w:rsidRDefault="008A51AC" w:rsidP="008A51AC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Hollandia</w:t>
      </w:r>
    </w:p>
    <w:p w14:paraId="1F06648D" w14:textId="77777777" w:rsidR="008A51AC" w:rsidRPr="00B1174A" w:rsidRDefault="008A51AC" w:rsidP="00144E27">
      <w:pPr>
        <w:rPr>
          <w:sz w:val="22"/>
          <w:szCs w:val="22"/>
        </w:rPr>
      </w:pPr>
    </w:p>
    <w:p w14:paraId="534C4878" w14:textId="77777777" w:rsidR="00861DCB" w:rsidRDefault="00861DCB" w:rsidP="00144E27">
      <w:pPr>
        <w:rPr>
          <w:b/>
          <w:sz w:val="22"/>
          <w:szCs w:val="22"/>
        </w:rPr>
      </w:pPr>
      <w:r w:rsidRPr="00144E27">
        <w:rPr>
          <w:b/>
          <w:sz w:val="22"/>
          <w:szCs w:val="22"/>
        </w:rPr>
        <w:t xml:space="preserve">Ezt a gyógyszert az Európai Gazdasági Térség tagállamaiban </w:t>
      </w:r>
      <w:r w:rsidR="000B3BCA" w:rsidRPr="000B3BCA">
        <w:rPr>
          <w:b/>
          <w:sz w:val="22"/>
          <w:szCs w:val="22"/>
        </w:rPr>
        <w:t>és az Egyesült Királyságban (Észak-Írországban)</w:t>
      </w:r>
      <w:r w:rsidR="000B3BCA">
        <w:rPr>
          <w:b/>
          <w:sz w:val="22"/>
          <w:szCs w:val="22"/>
        </w:rPr>
        <w:t xml:space="preserve"> </w:t>
      </w:r>
      <w:r w:rsidRPr="00144E27">
        <w:rPr>
          <w:b/>
          <w:sz w:val="22"/>
          <w:szCs w:val="22"/>
        </w:rPr>
        <w:t>az alábbi neveken engedélyezték:</w:t>
      </w:r>
    </w:p>
    <w:p w14:paraId="3084F5DE" w14:textId="77777777" w:rsidR="00A71DEC" w:rsidRPr="00144E27" w:rsidRDefault="00A71DEC" w:rsidP="00144E27">
      <w:pPr>
        <w:rPr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4536"/>
      </w:tblGrid>
      <w:tr w:rsidR="00A71DEC" w:rsidRPr="00BF7B85" w14:paraId="78264249" w14:textId="77777777" w:rsidTr="00DA45A1">
        <w:tc>
          <w:tcPr>
            <w:tcW w:w="2093" w:type="dxa"/>
          </w:tcPr>
          <w:p w14:paraId="77D90A0E" w14:textId="77777777" w:rsidR="00A71DEC" w:rsidRPr="00BF7B85" w:rsidRDefault="00A71DEC" w:rsidP="000B3BCA">
            <w:pPr>
              <w:rPr>
                <w:noProof/>
                <w:sz w:val="22"/>
                <w:szCs w:val="22"/>
              </w:rPr>
            </w:pPr>
            <w:r w:rsidRPr="00BF7B85">
              <w:rPr>
                <w:noProof/>
                <w:sz w:val="22"/>
                <w:szCs w:val="22"/>
              </w:rPr>
              <w:t>Egyesült Királyság</w:t>
            </w:r>
            <w:r w:rsidR="000B3BCA" w:rsidRPr="00BF7B85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</w:tcPr>
          <w:p w14:paraId="5C63B511" w14:textId="77777777" w:rsidR="00A71DEC" w:rsidRPr="00BF7B85" w:rsidRDefault="00A71DEC" w:rsidP="004878E5">
            <w:pPr>
              <w:rPr>
                <w:noProof/>
                <w:sz w:val="22"/>
                <w:szCs w:val="22"/>
              </w:rPr>
            </w:pPr>
            <w:r w:rsidRPr="00BF7B85">
              <w:rPr>
                <w:noProof/>
                <w:sz w:val="22"/>
                <w:szCs w:val="22"/>
              </w:rPr>
              <w:t>Isotretinoin 10 mg soft capsules</w:t>
            </w:r>
          </w:p>
        </w:tc>
      </w:tr>
      <w:tr w:rsidR="00A71DEC" w:rsidRPr="00BF7B85" w14:paraId="063AE84E" w14:textId="77777777" w:rsidTr="00DA45A1">
        <w:tc>
          <w:tcPr>
            <w:tcW w:w="2093" w:type="dxa"/>
          </w:tcPr>
          <w:p w14:paraId="6EC9E70C" w14:textId="77777777" w:rsidR="00A71DEC" w:rsidRPr="00BF7B85" w:rsidRDefault="000B3BCA" w:rsidP="004878E5">
            <w:pPr>
              <w:rPr>
                <w:noProof/>
                <w:sz w:val="22"/>
                <w:szCs w:val="22"/>
              </w:rPr>
            </w:pPr>
            <w:r w:rsidRPr="00BF7B85">
              <w:rPr>
                <w:noProof/>
                <w:sz w:val="22"/>
                <w:szCs w:val="22"/>
              </w:rPr>
              <w:t>(Észak-Írország)</w:t>
            </w:r>
          </w:p>
        </w:tc>
        <w:tc>
          <w:tcPr>
            <w:tcW w:w="4536" w:type="dxa"/>
          </w:tcPr>
          <w:p w14:paraId="52B1B35D" w14:textId="77777777" w:rsidR="00A71DEC" w:rsidRPr="00BF7B85" w:rsidRDefault="00A71DEC" w:rsidP="004878E5">
            <w:pPr>
              <w:rPr>
                <w:noProof/>
                <w:sz w:val="22"/>
                <w:szCs w:val="22"/>
              </w:rPr>
            </w:pPr>
            <w:r w:rsidRPr="00BF7B85">
              <w:rPr>
                <w:noProof/>
                <w:sz w:val="22"/>
                <w:szCs w:val="22"/>
              </w:rPr>
              <w:t>Isotretinoin 20 mg soft capsules</w:t>
            </w:r>
          </w:p>
        </w:tc>
      </w:tr>
      <w:tr w:rsidR="00A71DEC" w:rsidRPr="00BF7B85" w14:paraId="6E634ECC" w14:textId="77777777" w:rsidTr="00DA45A1">
        <w:tc>
          <w:tcPr>
            <w:tcW w:w="2093" w:type="dxa"/>
          </w:tcPr>
          <w:p w14:paraId="1CEEB2EF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Hollandia</w:t>
            </w:r>
          </w:p>
        </w:tc>
        <w:tc>
          <w:tcPr>
            <w:tcW w:w="4536" w:type="dxa"/>
          </w:tcPr>
          <w:p w14:paraId="0C532FF4" w14:textId="77777777" w:rsidR="00A71DEC" w:rsidRPr="00BF7B85" w:rsidRDefault="00A71DEC" w:rsidP="004878E5">
            <w:pPr>
              <w:rPr>
                <w:noProof/>
                <w:sz w:val="22"/>
                <w:szCs w:val="22"/>
                <w:lang w:val="nl-NL"/>
              </w:rPr>
            </w:pPr>
            <w:r w:rsidRPr="00BF7B85">
              <w:rPr>
                <w:noProof/>
                <w:sz w:val="22"/>
                <w:szCs w:val="22"/>
                <w:lang w:val="nl-NL"/>
              </w:rPr>
              <w:t>Isotretinoïne SUN 10 mg, zachte capsules</w:t>
            </w:r>
          </w:p>
        </w:tc>
      </w:tr>
      <w:tr w:rsidR="00A71DEC" w:rsidRPr="00BF7B85" w14:paraId="61D3789F" w14:textId="77777777" w:rsidTr="00DA45A1">
        <w:tc>
          <w:tcPr>
            <w:tcW w:w="2093" w:type="dxa"/>
          </w:tcPr>
          <w:p w14:paraId="72D2D9EC" w14:textId="77777777" w:rsidR="00A71DEC" w:rsidRPr="00BF7B85" w:rsidRDefault="00A71DEC" w:rsidP="004878E5">
            <w:pPr>
              <w:rPr>
                <w:noProof/>
                <w:sz w:val="22"/>
                <w:szCs w:val="22"/>
                <w:lang w:val="nl-NL"/>
              </w:rPr>
            </w:pPr>
          </w:p>
        </w:tc>
        <w:tc>
          <w:tcPr>
            <w:tcW w:w="4536" w:type="dxa"/>
          </w:tcPr>
          <w:p w14:paraId="1DFF2FA4" w14:textId="77777777" w:rsidR="00A71DEC" w:rsidRPr="00BF7B85" w:rsidRDefault="00A71DEC" w:rsidP="004878E5">
            <w:pPr>
              <w:rPr>
                <w:noProof/>
                <w:sz w:val="22"/>
                <w:szCs w:val="22"/>
                <w:lang w:val="nl-NL"/>
              </w:rPr>
            </w:pPr>
            <w:r w:rsidRPr="00BF7B85">
              <w:rPr>
                <w:noProof/>
                <w:sz w:val="22"/>
                <w:szCs w:val="22"/>
                <w:lang w:val="nl-NL"/>
              </w:rPr>
              <w:t>Isotretinoïne SUN 20 mg, zachte capsules</w:t>
            </w:r>
          </w:p>
        </w:tc>
      </w:tr>
      <w:tr w:rsidR="00A71DEC" w:rsidRPr="00BF7B85" w14:paraId="00D2C09B" w14:textId="77777777" w:rsidTr="00DA45A1">
        <w:tc>
          <w:tcPr>
            <w:tcW w:w="2093" w:type="dxa"/>
          </w:tcPr>
          <w:p w14:paraId="08C767FF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Magyarország</w:t>
            </w:r>
          </w:p>
        </w:tc>
        <w:tc>
          <w:tcPr>
            <w:tcW w:w="4536" w:type="dxa"/>
          </w:tcPr>
          <w:p w14:paraId="64ED5B41" w14:textId="77777777" w:rsidR="00A71DEC" w:rsidRPr="00BF7B85" w:rsidRDefault="00A71DEC" w:rsidP="004878E5">
            <w:pPr>
              <w:rPr>
                <w:noProof/>
                <w:sz w:val="22"/>
                <w:szCs w:val="22"/>
                <w:lang w:val="nl-NL"/>
              </w:rPr>
            </w:pPr>
            <w:r w:rsidRPr="00BF7B85">
              <w:rPr>
                <w:noProof/>
                <w:sz w:val="22"/>
                <w:szCs w:val="22"/>
                <w:lang w:val="nl-NL"/>
              </w:rPr>
              <w:t>Sotret Neo 10 mg lágy kapszula</w:t>
            </w:r>
          </w:p>
        </w:tc>
      </w:tr>
      <w:tr w:rsidR="00A71DEC" w:rsidRPr="00BF7B85" w14:paraId="0CFA7E23" w14:textId="77777777" w:rsidTr="00DA45A1">
        <w:tc>
          <w:tcPr>
            <w:tcW w:w="2093" w:type="dxa"/>
          </w:tcPr>
          <w:p w14:paraId="3033B4AE" w14:textId="77777777" w:rsidR="00A71DEC" w:rsidRPr="00BF7B85" w:rsidRDefault="00A71DEC" w:rsidP="004878E5">
            <w:pPr>
              <w:rPr>
                <w:noProof/>
                <w:sz w:val="22"/>
                <w:szCs w:val="22"/>
                <w:lang w:val="nl-NL"/>
              </w:rPr>
            </w:pPr>
          </w:p>
        </w:tc>
        <w:tc>
          <w:tcPr>
            <w:tcW w:w="4536" w:type="dxa"/>
          </w:tcPr>
          <w:p w14:paraId="4AA73DCB" w14:textId="77777777" w:rsidR="00A71DEC" w:rsidRPr="00BF7B85" w:rsidRDefault="00A71DEC" w:rsidP="004878E5">
            <w:pPr>
              <w:rPr>
                <w:noProof/>
                <w:sz w:val="22"/>
                <w:szCs w:val="22"/>
                <w:lang w:val="nl-NL"/>
              </w:rPr>
            </w:pPr>
            <w:r w:rsidRPr="00BF7B85">
              <w:rPr>
                <w:noProof/>
                <w:sz w:val="22"/>
                <w:szCs w:val="22"/>
                <w:lang w:val="nl-NL"/>
              </w:rPr>
              <w:t>Sotret Neo 20 mg lágy kapszula</w:t>
            </w:r>
          </w:p>
        </w:tc>
      </w:tr>
      <w:tr w:rsidR="00A71DEC" w:rsidRPr="00DA45A1" w14:paraId="0E96CB8E" w14:textId="77777777" w:rsidTr="00DA45A1">
        <w:tc>
          <w:tcPr>
            <w:tcW w:w="2093" w:type="dxa"/>
          </w:tcPr>
          <w:p w14:paraId="00C5B75F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Németország</w:t>
            </w:r>
          </w:p>
        </w:tc>
        <w:tc>
          <w:tcPr>
            <w:tcW w:w="4536" w:type="dxa"/>
          </w:tcPr>
          <w:p w14:paraId="3C1862E5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Isotretinoin Basics 10 mg Weichkapseln</w:t>
            </w:r>
          </w:p>
        </w:tc>
      </w:tr>
      <w:tr w:rsidR="00A71DEC" w:rsidRPr="00DA45A1" w14:paraId="35A9DFAB" w14:textId="77777777" w:rsidTr="00DA45A1">
        <w:tc>
          <w:tcPr>
            <w:tcW w:w="2093" w:type="dxa"/>
          </w:tcPr>
          <w:p w14:paraId="4A0BB5CA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</w:p>
        </w:tc>
        <w:tc>
          <w:tcPr>
            <w:tcW w:w="4536" w:type="dxa"/>
          </w:tcPr>
          <w:p w14:paraId="3E49F0DB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Isotretinoin Basics 20 mg Weichkapseln</w:t>
            </w:r>
          </w:p>
        </w:tc>
      </w:tr>
      <w:tr w:rsidR="00A71DEC" w:rsidRPr="00DA45A1" w14:paraId="6EF61026" w14:textId="77777777" w:rsidTr="00DA45A1">
        <w:tc>
          <w:tcPr>
            <w:tcW w:w="2093" w:type="dxa"/>
          </w:tcPr>
          <w:p w14:paraId="50F6825B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Olaszország</w:t>
            </w:r>
          </w:p>
        </w:tc>
        <w:tc>
          <w:tcPr>
            <w:tcW w:w="4536" w:type="dxa"/>
          </w:tcPr>
          <w:p w14:paraId="1BF3B1BB" w14:textId="77777777" w:rsidR="00A71DEC" w:rsidRPr="00DA45A1" w:rsidRDefault="00583614" w:rsidP="004878E5">
            <w:pPr>
              <w:rPr>
                <w:noProof/>
                <w:sz w:val="22"/>
                <w:szCs w:val="22"/>
                <w:lang w:val="en-GB"/>
              </w:rPr>
            </w:pPr>
            <w:r w:rsidRPr="00583614">
              <w:rPr>
                <w:noProof/>
                <w:sz w:val="22"/>
                <w:szCs w:val="22"/>
                <w:lang w:val="en-GB"/>
              </w:rPr>
              <w:t>NOIDAK</w:t>
            </w:r>
          </w:p>
        </w:tc>
      </w:tr>
      <w:tr w:rsidR="00A71DEC" w:rsidRPr="00DA45A1" w14:paraId="17491E17" w14:textId="77777777" w:rsidTr="00DA45A1">
        <w:tc>
          <w:tcPr>
            <w:tcW w:w="2093" w:type="dxa"/>
          </w:tcPr>
          <w:p w14:paraId="70D66B00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Románia</w:t>
            </w:r>
          </w:p>
        </w:tc>
        <w:tc>
          <w:tcPr>
            <w:tcW w:w="4536" w:type="dxa"/>
          </w:tcPr>
          <w:p w14:paraId="6CD3E019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Sotret 10 mg capsule moi</w:t>
            </w:r>
          </w:p>
        </w:tc>
      </w:tr>
      <w:tr w:rsidR="00A71DEC" w:rsidRPr="00DA45A1" w14:paraId="59B846D2" w14:textId="77777777" w:rsidTr="00DA45A1">
        <w:tc>
          <w:tcPr>
            <w:tcW w:w="2093" w:type="dxa"/>
          </w:tcPr>
          <w:p w14:paraId="6B140755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</w:p>
        </w:tc>
        <w:tc>
          <w:tcPr>
            <w:tcW w:w="4536" w:type="dxa"/>
          </w:tcPr>
          <w:p w14:paraId="7A6A43CF" w14:textId="77777777" w:rsidR="00A71DEC" w:rsidRPr="00DA45A1" w:rsidRDefault="00A71DEC" w:rsidP="004878E5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Sotret 20 mg capsule moi</w:t>
            </w:r>
          </w:p>
        </w:tc>
      </w:tr>
      <w:tr w:rsidR="00A20AD7" w:rsidRPr="00DA45A1" w14:paraId="5448B11B" w14:textId="77777777" w:rsidTr="00DA45A1">
        <w:tc>
          <w:tcPr>
            <w:tcW w:w="2093" w:type="dxa"/>
          </w:tcPr>
          <w:p w14:paraId="0D81D26A" w14:textId="60F9FCCB" w:rsidR="00A20AD7" w:rsidRPr="00DA45A1" w:rsidRDefault="00A20AD7" w:rsidP="00A20AD7">
            <w:pPr>
              <w:rPr>
                <w:noProof/>
                <w:sz w:val="22"/>
                <w:szCs w:val="22"/>
                <w:lang w:val="en-GB"/>
              </w:rPr>
            </w:pPr>
            <w:r w:rsidRPr="00DA45A1">
              <w:rPr>
                <w:noProof/>
                <w:sz w:val="22"/>
                <w:szCs w:val="22"/>
                <w:lang w:val="en-GB"/>
              </w:rPr>
              <w:t>Spanyolország</w:t>
            </w:r>
          </w:p>
        </w:tc>
        <w:tc>
          <w:tcPr>
            <w:tcW w:w="4536" w:type="dxa"/>
          </w:tcPr>
          <w:p w14:paraId="4871E41B" w14:textId="20859579" w:rsidR="00A20AD7" w:rsidRPr="00F54F92" w:rsidRDefault="00A20AD7" w:rsidP="00A20AD7">
            <w:pPr>
              <w:rPr>
                <w:noProof/>
                <w:sz w:val="22"/>
                <w:szCs w:val="22"/>
                <w:lang w:val="en-GB"/>
              </w:rPr>
            </w:pPr>
            <w:r w:rsidRPr="00F54F92">
              <w:rPr>
                <w:noProof/>
                <w:sz w:val="22"/>
                <w:szCs w:val="22"/>
                <w:lang w:val="en-GB"/>
              </w:rPr>
              <w:t>Acnemin 10 mg cápsulas blandas EFG</w:t>
            </w:r>
          </w:p>
        </w:tc>
      </w:tr>
      <w:tr w:rsidR="00A20AD7" w:rsidRPr="00DA45A1" w14:paraId="2078D4BB" w14:textId="77777777" w:rsidTr="00DA45A1">
        <w:tc>
          <w:tcPr>
            <w:tcW w:w="2093" w:type="dxa"/>
          </w:tcPr>
          <w:p w14:paraId="03BF35B9" w14:textId="77777777" w:rsidR="00A20AD7" w:rsidRPr="00F54F92" w:rsidRDefault="00A20AD7" w:rsidP="00A20AD7">
            <w:pPr>
              <w:rPr>
                <w:noProof/>
                <w:sz w:val="22"/>
                <w:szCs w:val="22"/>
                <w:lang w:val="en-GB"/>
              </w:rPr>
            </w:pPr>
          </w:p>
        </w:tc>
        <w:tc>
          <w:tcPr>
            <w:tcW w:w="4536" w:type="dxa"/>
          </w:tcPr>
          <w:p w14:paraId="597CB6AC" w14:textId="5DCBBB3C" w:rsidR="00A20AD7" w:rsidRPr="00F54F92" w:rsidRDefault="00A20AD7" w:rsidP="00A20AD7">
            <w:pPr>
              <w:rPr>
                <w:noProof/>
                <w:sz w:val="22"/>
                <w:szCs w:val="22"/>
                <w:lang w:val="en-GB"/>
              </w:rPr>
            </w:pPr>
            <w:r w:rsidRPr="00F54F92">
              <w:rPr>
                <w:noProof/>
                <w:sz w:val="22"/>
                <w:szCs w:val="22"/>
                <w:lang w:val="en-GB"/>
              </w:rPr>
              <w:t>Acnemin 20 mg cápsulas blandas EFG</w:t>
            </w:r>
          </w:p>
        </w:tc>
      </w:tr>
      <w:tr w:rsidR="00EA1E46" w:rsidRPr="00DA45A1" w14:paraId="69C477D9" w14:textId="77777777" w:rsidTr="00DA45A1">
        <w:tc>
          <w:tcPr>
            <w:tcW w:w="2093" w:type="dxa"/>
          </w:tcPr>
          <w:p w14:paraId="5685C128" w14:textId="77777777" w:rsidR="00EA1E46" w:rsidRPr="00DA45A1" w:rsidRDefault="00EA1E46" w:rsidP="004878E5">
            <w:pPr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>Írország</w:t>
            </w:r>
          </w:p>
        </w:tc>
        <w:tc>
          <w:tcPr>
            <w:tcW w:w="4536" w:type="dxa"/>
          </w:tcPr>
          <w:p w14:paraId="644FF059" w14:textId="77777777" w:rsidR="00EA1E46" w:rsidRPr="00DA45A1" w:rsidRDefault="00EA1E46" w:rsidP="004878E5">
            <w:pPr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>Isotretinoin SUN 10 mg soft capsules</w:t>
            </w:r>
          </w:p>
        </w:tc>
      </w:tr>
      <w:tr w:rsidR="00EA1E46" w:rsidRPr="00DA45A1" w14:paraId="389C7C89" w14:textId="77777777" w:rsidTr="00DA45A1">
        <w:tc>
          <w:tcPr>
            <w:tcW w:w="2093" w:type="dxa"/>
          </w:tcPr>
          <w:p w14:paraId="3136A0CA" w14:textId="77777777" w:rsidR="00EA1E46" w:rsidRPr="00DA45A1" w:rsidRDefault="00EA1E46" w:rsidP="004878E5">
            <w:pPr>
              <w:rPr>
                <w:noProof/>
                <w:sz w:val="22"/>
                <w:szCs w:val="22"/>
                <w:lang w:val="en-GB"/>
              </w:rPr>
            </w:pPr>
          </w:p>
        </w:tc>
        <w:tc>
          <w:tcPr>
            <w:tcW w:w="4536" w:type="dxa"/>
          </w:tcPr>
          <w:p w14:paraId="17C340DF" w14:textId="77777777" w:rsidR="00EA1E46" w:rsidRPr="00DA45A1" w:rsidRDefault="00EA1E46" w:rsidP="004878E5">
            <w:pPr>
              <w:rPr>
                <w:noProof/>
                <w:sz w:val="22"/>
                <w:szCs w:val="22"/>
                <w:lang w:val="en-GB"/>
              </w:rPr>
            </w:pPr>
            <w:r w:rsidRPr="00EA1E46">
              <w:rPr>
                <w:noProof/>
                <w:sz w:val="22"/>
                <w:szCs w:val="22"/>
                <w:lang w:val="en-GB"/>
              </w:rPr>
              <w:t xml:space="preserve">Isotretinoin SUN </w:t>
            </w:r>
            <w:r>
              <w:rPr>
                <w:noProof/>
                <w:sz w:val="22"/>
                <w:szCs w:val="22"/>
                <w:lang w:val="en-GB"/>
              </w:rPr>
              <w:t>2</w:t>
            </w:r>
            <w:r w:rsidRPr="00EA1E46">
              <w:rPr>
                <w:noProof/>
                <w:sz w:val="22"/>
                <w:szCs w:val="22"/>
                <w:lang w:val="en-GB"/>
              </w:rPr>
              <w:t>0 mg soft capsules</w:t>
            </w:r>
          </w:p>
        </w:tc>
      </w:tr>
    </w:tbl>
    <w:p w14:paraId="66625F38" w14:textId="77777777" w:rsidR="00A71DEC" w:rsidRDefault="00A71DEC" w:rsidP="004878E5">
      <w:pPr>
        <w:rPr>
          <w:noProof/>
          <w:sz w:val="22"/>
          <w:szCs w:val="22"/>
          <w:lang w:val="en-GB"/>
        </w:rPr>
      </w:pPr>
    </w:p>
    <w:p w14:paraId="66EBE42C" w14:textId="77777777" w:rsidR="00B42EEC" w:rsidRPr="00EB2EF6" w:rsidRDefault="00B42EEC" w:rsidP="00144E27">
      <w:pPr>
        <w:rPr>
          <w:b/>
          <w:noProof/>
          <w:sz w:val="22"/>
          <w:szCs w:val="22"/>
        </w:rPr>
      </w:pPr>
    </w:p>
    <w:p w14:paraId="029D5D5B" w14:textId="77777777" w:rsidR="006F6E10" w:rsidRPr="00B93397" w:rsidRDefault="006F6E10" w:rsidP="006F6E10">
      <w:pPr>
        <w:tabs>
          <w:tab w:val="left" w:pos="2268"/>
          <w:tab w:val="left" w:pos="3402"/>
        </w:tabs>
        <w:rPr>
          <w:sz w:val="22"/>
          <w:szCs w:val="22"/>
          <w:u w:val="single"/>
        </w:rPr>
      </w:pPr>
      <w:r w:rsidRPr="00B93397">
        <w:rPr>
          <w:sz w:val="22"/>
          <w:szCs w:val="22"/>
          <w:u w:val="single"/>
        </w:rPr>
        <w:t>Sotret Neo 10 mg lágy kapszula</w:t>
      </w:r>
    </w:p>
    <w:p w14:paraId="6A1318B7" w14:textId="77777777" w:rsidR="006F6E10" w:rsidRPr="001F5DB5" w:rsidRDefault="006F6E10" w:rsidP="006F6E10">
      <w:pPr>
        <w:tabs>
          <w:tab w:val="left" w:pos="2268"/>
          <w:tab w:val="left" w:pos="3402"/>
        </w:tabs>
        <w:rPr>
          <w:sz w:val="22"/>
          <w:szCs w:val="22"/>
        </w:rPr>
      </w:pPr>
      <w:r w:rsidRPr="001F5DB5">
        <w:rPr>
          <w:sz w:val="22"/>
          <w:szCs w:val="22"/>
        </w:rPr>
        <w:lastRenderedPageBreak/>
        <w:t>OGYI-T-23222/01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  <w:t>buborékcsomagolásban</w:t>
      </w:r>
    </w:p>
    <w:p w14:paraId="79A80836" w14:textId="77777777" w:rsidR="006F6E10" w:rsidRPr="00BF7B85" w:rsidRDefault="006F6E10" w:rsidP="006F6E10">
      <w:pPr>
        <w:tabs>
          <w:tab w:val="left" w:pos="2268"/>
          <w:tab w:val="left" w:pos="3402"/>
        </w:tabs>
        <w:rPr>
          <w:iCs/>
          <w:noProof/>
          <w:sz w:val="22"/>
          <w:szCs w:val="22"/>
          <w:lang w:eastAsia="en-US"/>
        </w:rPr>
      </w:pPr>
    </w:p>
    <w:p w14:paraId="3E4FE765" w14:textId="77777777" w:rsidR="006F6E10" w:rsidRPr="00BF7B85" w:rsidRDefault="006F6E10" w:rsidP="006F6E10">
      <w:pPr>
        <w:tabs>
          <w:tab w:val="left" w:pos="2268"/>
          <w:tab w:val="left" w:pos="3402"/>
        </w:tabs>
        <w:rPr>
          <w:iCs/>
          <w:noProof/>
          <w:sz w:val="22"/>
          <w:szCs w:val="22"/>
          <w:u w:val="single"/>
          <w:lang w:eastAsia="en-US"/>
        </w:rPr>
      </w:pPr>
      <w:r w:rsidRPr="00BF7B85">
        <w:rPr>
          <w:iCs/>
          <w:noProof/>
          <w:sz w:val="22"/>
          <w:szCs w:val="22"/>
          <w:u w:val="single"/>
          <w:lang w:eastAsia="en-US"/>
        </w:rPr>
        <w:t>Sotret Neo 20 mg lágy kapszula</w:t>
      </w:r>
    </w:p>
    <w:p w14:paraId="1A6CD733" w14:textId="77777777" w:rsidR="006F6E10" w:rsidRDefault="006F6E10" w:rsidP="006F6E10">
      <w:pPr>
        <w:tabs>
          <w:tab w:val="left" w:pos="2268"/>
          <w:tab w:val="left" w:pos="3402"/>
        </w:tabs>
        <w:rPr>
          <w:sz w:val="22"/>
          <w:szCs w:val="22"/>
        </w:rPr>
      </w:pPr>
      <w:r w:rsidRPr="001F5DB5">
        <w:rPr>
          <w:sz w:val="22"/>
          <w:szCs w:val="22"/>
        </w:rPr>
        <w:t>OGYI-T-23222/0</w:t>
      </w:r>
      <w:r>
        <w:rPr>
          <w:sz w:val="22"/>
          <w:szCs w:val="22"/>
        </w:rPr>
        <w:t>2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  <w:t>buborékcsomagolásban</w:t>
      </w:r>
    </w:p>
    <w:p w14:paraId="5C887A45" w14:textId="77777777" w:rsidR="004878E5" w:rsidRPr="00A71DEC" w:rsidRDefault="004878E5" w:rsidP="00144E27">
      <w:pPr>
        <w:rPr>
          <w:noProof/>
          <w:sz w:val="22"/>
          <w:szCs w:val="22"/>
        </w:rPr>
      </w:pPr>
    </w:p>
    <w:p w14:paraId="7AC7927D" w14:textId="20EB9D2E" w:rsidR="00560EEB" w:rsidRPr="00007B18" w:rsidRDefault="0029451F" w:rsidP="00144E27">
      <w:pPr>
        <w:rPr>
          <w:noProof/>
          <w:sz w:val="22"/>
          <w:szCs w:val="22"/>
        </w:rPr>
      </w:pPr>
      <w:r w:rsidRPr="00EB2EF6">
        <w:rPr>
          <w:b/>
          <w:noProof/>
          <w:sz w:val="22"/>
          <w:szCs w:val="22"/>
        </w:rPr>
        <w:t xml:space="preserve">A betegtájékoztató </w:t>
      </w:r>
      <w:r w:rsidR="00E23834" w:rsidRPr="00144E27">
        <w:rPr>
          <w:b/>
          <w:noProof/>
          <w:sz w:val="22"/>
          <w:szCs w:val="22"/>
        </w:rPr>
        <w:t>legutóbbi felülvizsgálatának</w:t>
      </w:r>
      <w:r w:rsidRPr="00B1174A">
        <w:rPr>
          <w:b/>
          <w:noProof/>
          <w:sz w:val="22"/>
          <w:szCs w:val="22"/>
        </w:rPr>
        <w:t xml:space="preserve"> dátuma</w:t>
      </w:r>
      <w:r w:rsidR="0009405C" w:rsidRPr="00B1174A">
        <w:rPr>
          <w:b/>
          <w:noProof/>
          <w:sz w:val="22"/>
          <w:szCs w:val="22"/>
        </w:rPr>
        <w:t>:</w:t>
      </w:r>
      <w:r w:rsidR="00CB0741" w:rsidRPr="00007B18">
        <w:rPr>
          <w:noProof/>
          <w:sz w:val="22"/>
          <w:szCs w:val="22"/>
        </w:rPr>
        <w:t xml:space="preserve"> </w:t>
      </w:r>
      <w:r w:rsidR="00F208B2" w:rsidRPr="00151BE2">
        <w:rPr>
          <w:b/>
          <w:bCs/>
          <w:noProof/>
          <w:sz w:val="22"/>
          <w:szCs w:val="22"/>
        </w:rPr>
        <w:t xml:space="preserve">2026. </w:t>
      </w:r>
      <w:r w:rsidR="00B91D3A">
        <w:rPr>
          <w:b/>
          <w:bCs/>
          <w:noProof/>
          <w:sz w:val="22"/>
          <w:szCs w:val="22"/>
        </w:rPr>
        <w:t>július.</w:t>
      </w:r>
    </w:p>
    <w:p w14:paraId="554BB50D" w14:textId="77777777" w:rsidR="00D54518" w:rsidRPr="0013382A" w:rsidRDefault="00D54518" w:rsidP="00A71DEC">
      <w:pPr>
        <w:pStyle w:val="Default"/>
        <w:rPr>
          <w:i/>
          <w:iCs/>
          <w:sz w:val="22"/>
          <w:szCs w:val="22"/>
        </w:rPr>
      </w:pPr>
    </w:p>
    <w:p w14:paraId="546DA670" w14:textId="09F99FC4" w:rsidR="00D54518" w:rsidRPr="00A71DEC" w:rsidRDefault="0013382A" w:rsidP="00A71DEC">
      <w:pPr>
        <w:rPr>
          <w:sz w:val="22"/>
          <w:szCs w:val="22"/>
        </w:rPr>
      </w:pPr>
      <w:r w:rsidRPr="00A71DEC">
        <w:rPr>
          <w:sz w:val="22"/>
          <w:szCs w:val="22"/>
        </w:rPr>
        <w:t xml:space="preserve">A gyógyszerről részletes információ a </w:t>
      </w:r>
      <w:r w:rsidR="0047106F">
        <w:rPr>
          <w:sz w:val="22"/>
          <w:szCs w:val="22"/>
        </w:rPr>
        <w:t>Nemzeti Népegészségügyi és Gyógyszerészeti Központ</w:t>
      </w:r>
      <w:r w:rsidRPr="00A71DEC">
        <w:rPr>
          <w:sz w:val="22"/>
          <w:szCs w:val="22"/>
        </w:rPr>
        <w:t xml:space="preserve"> (</w:t>
      </w:r>
      <w:r w:rsidR="0047106F">
        <w:rPr>
          <w:sz w:val="22"/>
          <w:szCs w:val="22"/>
        </w:rPr>
        <w:t>NNGYK</w:t>
      </w:r>
      <w:r w:rsidRPr="00A71DEC">
        <w:rPr>
          <w:sz w:val="22"/>
          <w:szCs w:val="22"/>
        </w:rPr>
        <w:t>) internetes honlapján (www.</w:t>
      </w:r>
      <w:r w:rsidR="00C51E1F">
        <w:rPr>
          <w:sz w:val="22"/>
          <w:szCs w:val="22"/>
        </w:rPr>
        <w:t>nngyk</w:t>
      </w:r>
      <w:r w:rsidRPr="00A71DEC">
        <w:rPr>
          <w:sz w:val="22"/>
          <w:szCs w:val="22"/>
        </w:rPr>
        <w:t>.gov.hu) található.</w:t>
      </w:r>
    </w:p>
    <w:sectPr w:rsidR="00D54518" w:rsidRPr="00A71DEC" w:rsidSect="00D73CEA">
      <w:headerReference w:type="even" r:id="rId10"/>
      <w:headerReference w:type="default" r:id="rId11"/>
      <w:footerReference w:type="default" r:id="rId12"/>
      <w:footerReference w:type="first" r:id="rId13"/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FFEE593" w16cex:dateUtc="2026-03-05T13:1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A5469" w14:textId="77777777" w:rsidR="00F96C24" w:rsidRDefault="00F96C24">
      <w:r>
        <w:separator/>
      </w:r>
    </w:p>
  </w:endnote>
  <w:endnote w:type="continuationSeparator" w:id="0">
    <w:p w14:paraId="35FEB263" w14:textId="77777777" w:rsidR="00F96C24" w:rsidRDefault="00F96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ABA15" w14:textId="77777777" w:rsidR="008677A5" w:rsidRDefault="008677A5">
    <w:pPr>
      <w:pStyle w:val="llb"/>
      <w:tabs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20A41" w14:textId="61BF8F7D" w:rsidR="00D81943" w:rsidRDefault="00D81943" w:rsidP="00E314D5">
    <w:pPr>
      <w:pStyle w:val="llb"/>
      <w:rPr>
        <w:rFonts w:ascii="Times New Roman" w:hAnsi="Times New Roman"/>
        <w:sz w:val="18"/>
        <w:szCs w:val="18"/>
      </w:rPr>
    </w:pPr>
    <w:r w:rsidRPr="00D81943">
      <w:rPr>
        <w:rFonts w:ascii="Times New Roman" w:hAnsi="Times New Roman"/>
        <w:sz w:val="18"/>
        <w:szCs w:val="18"/>
      </w:rPr>
      <w:t>NNGYK/ETGY/866</w:t>
    </w:r>
    <w:r>
      <w:rPr>
        <w:rFonts w:ascii="Times New Roman" w:hAnsi="Times New Roman"/>
        <w:sz w:val="18"/>
        <w:szCs w:val="18"/>
      </w:rPr>
      <w:t>4</w:t>
    </w:r>
    <w:r w:rsidRPr="00D81943">
      <w:rPr>
        <w:rFonts w:ascii="Times New Roman" w:hAnsi="Times New Roman"/>
        <w:sz w:val="18"/>
        <w:szCs w:val="18"/>
      </w:rPr>
      <w:t>/2026</w:t>
    </w:r>
  </w:p>
  <w:p w14:paraId="4CAA4C47" w14:textId="4AE15717" w:rsidR="0055734C" w:rsidRPr="00BF7B85" w:rsidRDefault="00D81943" w:rsidP="00E314D5">
    <w:pPr>
      <w:pStyle w:val="llb"/>
      <w:rPr>
        <w:rFonts w:ascii="Times New Roman" w:hAnsi="Times New Roman"/>
        <w:sz w:val="18"/>
        <w:szCs w:val="18"/>
      </w:rPr>
    </w:pPr>
    <w:r w:rsidRPr="00D81943">
      <w:rPr>
        <w:rFonts w:ascii="Times New Roman" w:hAnsi="Times New Roman"/>
        <w:sz w:val="18"/>
        <w:szCs w:val="18"/>
      </w:rPr>
      <w:t>NNGYK/ETGY/8665/2026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AC32F" w14:textId="77777777" w:rsidR="00F96C24" w:rsidRDefault="00F96C24">
      <w:r>
        <w:separator/>
      </w:r>
    </w:p>
  </w:footnote>
  <w:footnote w:type="continuationSeparator" w:id="0">
    <w:p w14:paraId="0FFFEAA0" w14:textId="77777777" w:rsidR="00F96C24" w:rsidRDefault="00F96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0607C" w14:textId="77777777" w:rsidR="008677A5" w:rsidRDefault="008677A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8</w:t>
    </w:r>
    <w:r>
      <w:rPr>
        <w:rStyle w:val="Oldalszm"/>
      </w:rPr>
      <w:fldChar w:fldCharType="end"/>
    </w:r>
  </w:p>
  <w:p w14:paraId="08C253C3" w14:textId="77777777" w:rsidR="008677A5" w:rsidRDefault="008677A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DFF6FF" w14:textId="6170FF33" w:rsidR="008677A5" w:rsidRPr="00BF7B85" w:rsidRDefault="002C01C9" w:rsidP="00BF7B85">
    <w:pPr>
      <w:pStyle w:val="lfej"/>
      <w:jc w:val="center"/>
      <w:rPr>
        <w:sz w:val="18"/>
        <w:szCs w:val="18"/>
      </w:rPr>
    </w:pPr>
    <w:r w:rsidRPr="00BF7B85">
      <w:rPr>
        <w:sz w:val="18"/>
        <w:szCs w:val="18"/>
      </w:rPr>
      <w:fldChar w:fldCharType="begin"/>
    </w:r>
    <w:r w:rsidRPr="00BF7B85">
      <w:rPr>
        <w:sz w:val="18"/>
        <w:szCs w:val="18"/>
      </w:rPr>
      <w:instrText>PAGE   \* MERGEFORMAT</w:instrText>
    </w:r>
    <w:r w:rsidRPr="00BF7B85">
      <w:rPr>
        <w:sz w:val="18"/>
        <w:szCs w:val="18"/>
      </w:rPr>
      <w:fldChar w:fldCharType="separate"/>
    </w:r>
    <w:r w:rsidR="00151BE2">
      <w:rPr>
        <w:noProof/>
        <w:sz w:val="18"/>
        <w:szCs w:val="18"/>
      </w:rPr>
      <w:t>12</w:t>
    </w:r>
    <w:r w:rsidRPr="00BF7B8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2330DAE"/>
    <w:multiLevelType w:val="hybridMultilevel"/>
    <w:tmpl w:val="183027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BB155C"/>
    <w:multiLevelType w:val="hybridMultilevel"/>
    <w:tmpl w:val="295E4288"/>
    <w:lvl w:ilvl="0" w:tplc="2FB0C55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1E5D1A"/>
    <w:multiLevelType w:val="hybridMultilevel"/>
    <w:tmpl w:val="83827A10"/>
    <w:lvl w:ilvl="0" w:tplc="040E000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06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113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21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28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35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4268" w:hanging="360"/>
      </w:pPr>
      <w:rPr>
        <w:rFonts w:ascii="Wingdings" w:hAnsi="Wingdings" w:hint="default"/>
      </w:rPr>
    </w:lvl>
  </w:abstractNum>
  <w:abstractNum w:abstractNumId="12" w15:restartNumberingAfterBreak="0">
    <w:nsid w:val="123404B0"/>
    <w:multiLevelType w:val="hybridMultilevel"/>
    <w:tmpl w:val="F1981CE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3F1F0D"/>
    <w:multiLevelType w:val="hybridMultilevel"/>
    <w:tmpl w:val="C0C03B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DC1360"/>
    <w:multiLevelType w:val="hybridMultilevel"/>
    <w:tmpl w:val="BDE81264"/>
    <w:lvl w:ilvl="0" w:tplc="6E589C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346CAE"/>
    <w:multiLevelType w:val="hybridMultilevel"/>
    <w:tmpl w:val="453EC9D2"/>
    <w:lvl w:ilvl="0" w:tplc="890862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787C4F"/>
    <w:multiLevelType w:val="hybridMultilevel"/>
    <w:tmpl w:val="537C2DB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3E51BD"/>
    <w:multiLevelType w:val="hybridMultilevel"/>
    <w:tmpl w:val="68180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F3972"/>
    <w:multiLevelType w:val="hybridMultilevel"/>
    <w:tmpl w:val="28941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F87489"/>
    <w:multiLevelType w:val="hybridMultilevel"/>
    <w:tmpl w:val="EE12B3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C6BA9"/>
    <w:multiLevelType w:val="hybridMultilevel"/>
    <w:tmpl w:val="E5B4D97A"/>
    <w:lvl w:ilvl="0" w:tplc="890862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B03AFD"/>
    <w:multiLevelType w:val="hybridMultilevel"/>
    <w:tmpl w:val="5BE4AAA6"/>
    <w:lvl w:ilvl="0" w:tplc="FFFFFFFF">
      <w:start w:val="1"/>
      <w:numFmt w:val="bullet"/>
      <w:lvlText w:val="-"/>
      <w:lvlJc w:val="left"/>
      <w:pPr>
        <w:ind w:left="1591" w:hanging="360"/>
      </w:pPr>
    </w:lvl>
    <w:lvl w:ilvl="1" w:tplc="0409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22" w15:restartNumberingAfterBreak="0">
    <w:nsid w:val="38B07911"/>
    <w:multiLevelType w:val="multilevel"/>
    <w:tmpl w:val="8228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C3063A"/>
    <w:multiLevelType w:val="hybridMultilevel"/>
    <w:tmpl w:val="5628B2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83670"/>
    <w:multiLevelType w:val="hybridMultilevel"/>
    <w:tmpl w:val="70526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427BB"/>
    <w:multiLevelType w:val="hybridMultilevel"/>
    <w:tmpl w:val="B0822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9F24E6"/>
    <w:multiLevelType w:val="hybridMultilevel"/>
    <w:tmpl w:val="64883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B459CD"/>
    <w:multiLevelType w:val="hybridMultilevel"/>
    <w:tmpl w:val="57D4B4A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3E87D41"/>
    <w:multiLevelType w:val="hybridMultilevel"/>
    <w:tmpl w:val="FF0859B2"/>
    <w:lvl w:ilvl="0" w:tplc="2FB0C55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86404"/>
    <w:multiLevelType w:val="hybridMultilevel"/>
    <w:tmpl w:val="FE70C8B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60E9C"/>
    <w:multiLevelType w:val="hybridMultilevel"/>
    <w:tmpl w:val="677EB38C"/>
    <w:lvl w:ilvl="0" w:tplc="2FB0C55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E62D8"/>
    <w:multiLevelType w:val="hybridMultilevel"/>
    <w:tmpl w:val="973E9B3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AA725C"/>
    <w:multiLevelType w:val="hybridMultilevel"/>
    <w:tmpl w:val="182A7A86"/>
    <w:lvl w:ilvl="0" w:tplc="890862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D30BB7"/>
    <w:multiLevelType w:val="hybridMultilevel"/>
    <w:tmpl w:val="FD7AC42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2F6E26"/>
    <w:multiLevelType w:val="hybridMultilevel"/>
    <w:tmpl w:val="081ECD88"/>
    <w:lvl w:ilvl="0" w:tplc="DE5AD7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691A64"/>
    <w:multiLevelType w:val="hybridMultilevel"/>
    <w:tmpl w:val="A2CA8882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7903B3"/>
    <w:multiLevelType w:val="hybridMultilevel"/>
    <w:tmpl w:val="0CAEB6B4"/>
    <w:lvl w:ilvl="0" w:tplc="DE5AD7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F73ED5"/>
    <w:multiLevelType w:val="hybridMultilevel"/>
    <w:tmpl w:val="71D43AB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33"/>
  </w:num>
  <w:num w:numId="6">
    <w:abstractNumId w:val="29"/>
  </w:num>
  <w:num w:numId="7">
    <w:abstractNumId w:val="31"/>
  </w:num>
  <w:num w:numId="8">
    <w:abstractNumId w:val="32"/>
  </w:num>
  <w:num w:numId="9">
    <w:abstractNumId w:val="15"/>
  </w:num>
  <w:num w:numId="10">
    <w:abstractNumId w:val="20"/>
  </w:num>
  <w:num w:numId="11">
    <w:abstractNumId w:val="28"/>
  </w:num>
  <w:num w:numId="12">
    <w:abstractNumId w:val="30"/>
  </w:num>
  <w:num w:numId="13">
    <w:abstractNumId w:val="10"/>
  </w:num>
  <w:num w:numId="14">
    <w:abstractNumId w:val="34"/>
  </w:num>
  <w:num w:numId="15">
    <w:abstractNumId w:val="36"/>
  </w:num>
  <w:num w:numId="16">
    <w:abstractNumId w:val="35"/>
  </w:num>
  <w:num w:numId="17">
    <w:abstractNumId w:val="9"/>
  </w:num>
  <w:num w:numId="18">
    <w:abstractNumId w:val="37"/>
  </w:num>
  <w:num w:numId="19">
    <w:abstractNumId w:val="11"/>
  </w:num>
  <w:num w:numId="20">
    <w:abstractNumId w:val="17"/>
  </w:num>
  <w:num w:numId="21">
    <w:abstractNumId w:val="27"/>
  </w:num>
  <w:num w:numId="22">
    <w:abstractNumId w:val="24"/>
  </w:num>
  <w:num w:numId="23">
    <w:abstractNumId w:val="26"/>
  </w:num>
  <w:num w:numId="24">
    <w:abstractNumId w:val="18"/>
  </w:num>
  <w:num w:numId="25">
    <w:abstractNumId w:val="25"/>
  </w:num>
  <w:num w:numId="26">
    <w:abstractNumId w:val="14"/>
  </w:num>
  <w:num w:numId="27">
    <w:abstractNumId w:val="12"/>
  </w:num>
  <w:num w:numId="28">
    <w:abstractNumId w:val="19"/>
  </w:num>
  <w:num w:numId="29">
    <w:abstractNumId w:val="13"/>
  </w:num>
  <w:num w:numId="30">
    <w:abstractNumId w:val="21"/>
  </w:num>
  <w:num w:numId="31">
    <w:abstractNumId w:val="23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47D"/>
    <w:rsid w:val="00007B18"/>
    <w:rsid w:val="0001130F"/>
    <w:rsid w:val="00011F96"/>
    <w:rsid w:val="0001590E"/>
    <w:rsid w:val="00015CAF"/>
    <w:rsid w:val="00015CBB"/>
    <w:rsid w:val="00016D23"/>
    <w:rsid w:val="0001785C"/>
    <w:rsid w:val="000206B8"/>
    <w:rsid w:val="00024E66"/>
    <w:rsid w:val="00030F3E"/>
    <w:rsid w:val="00031C0F"/>
    <w:rsid w:val="000349DD"/>
    <w:rsid w:val="000432B6"/>
    <w:rsid w:val="00051AB2"/>
    <w:rsid w:val="00054283"/>
    <w:rsid w:val="00061648"/>
    <w:rsid w:val="00062D04"/>
    <w:rsid w:val="00064F2F"/>
    <w:rsid w:val="00070090"/>
    <w:rsid w:val="000727FB"/>
    <w:rsid w:val="00081A09"/>
    <w:rsid w:val="00081B24"/>
    <w:rsid w:val="00085CCE"/>
    <w:rsid w:val="00087953"/>
    <w:rsid w:val="0009405C"/>
    <w:rsid w:val="000964A6"/>
    <w:rsid w:val="000A5097"/>
    <w:rsid w:val="000A57D3"/>
    <w:rsid w:val="000B3BCA"/>
    <w:rsid w:val="000B746A"/>
    <w:rsid w:val="000C03EC"/>
    <w:rsid w:val="000C0786"/>
    <w:rsid w:val="000C53F5"/>
    <w:rsid w:val="000C546C"/>
    <w:rsid w:val="000D3046"/>
    <w:rsid w:val="000D3161"/>
    <w:rsid w:val="000D76EA"/>
    <w:rsid w:val="000E09CE"/>
    <w:rsid w:val="000E1A95"/>
    <w:rsid w:val="000E44C4"/>
    <w:rsid w:val="000E481E"/>
    <w:rsid w:val="000F1F6D"/>
    <w:rsid w:val="000F2D92"/>
    <w:rsid w:val="000F5BCE"/>
    <w:rsid w:val="000F7764"/>
    <w:rsid w:val="001010A9"/>
    <w:rsid w:val="00103575"/>
    <w:rsid w:val="00103F54"/>
    <w:rsid w:val="00104665"/>
    <w:rsid w:val="00106C12"/>
    <w:rsid w:val="001072FB"/>
    <w:rsid w:val="00107B00"/>
    <w:rsid w:val="00110AA0"/>
    <w:rsid w:val="00113AA9"/>
    <w:rsid w:val="00113EF0"/>
    <w:rsid w:val="00115429"/>
    <w:rsid w:val="00120D11"/>
    <w:rsid w:val="00121186"/>
    <w:rsid w:val="0013382A"/>
    <w:rsid w:val="00143166"/>
    <w:rsid w:val="001431F0"/>
    <w:rsid w:val="00144E27"/>
    <w:rsid w:val="00151BE2"/>
    <w:rsid w:val="00151EB0"/>
    <w:rsid w:val="0015464C"/>
    <w:rsid w:val="00174F0F"/>
    <w:rsid w:val="00176689"/>
    <w:rsid w:val="00181893"/>
    <w:rsid w:val="001839C3"/>
    <w:rsid w:val="001936A7"/>
    <w:rsid w:val="00194E49"/>
    <w:rsid w:val="00195466"/>
    <w:rsid w:val="001962BF"/>
    <w:rsid w:val="001962C6"/>
    <w:rsid w:val="001A1061"/>
    <w:rsid w:val="001A33EB"/>
    <w:rsid w:val="001A38B1"/>
    <w:rsid w:val="001A63AD"/>
    <w:rsid w:val="001B1951"/>
    <w:rsid w:val="001B3F42"/>
    <w:rsid w:val="001B4342"/>
    <w:rsid w:val="001B4665"/>
    <w:rsid w:val="001B77D9"/>
    <w:rsid w:val="001D1A08"/>
    <w:rsid w:val="001D405C"/>
    <w:rsid w:val="001D5399"/>
    <w:rsid w:val="001E1841"/>
    <w:rsid w:val="001E43B1"/>
    <w:rsid w:val="001E4693"/>
    <w:rsid w:val="001E56BD"/>
    <w:rsid w:val="001E5F29"/>
    <w:rsid w:val="001F0728"/>
    <w:rsid w:val="001F5050"/>
    <w:rsid w:val="001F6E56"/>
    <w:rsid w:val="001F785E"/>
    <w:rsid w:val="00201EE6"/>
    <w:rsid w:val="00202111"/>
    <w:rsid w:val="00203E83"/>
    <w:rsid w:val="00205AE8"/>
    <w:rsid w:val="002073B5"/>
    <w:rsid w:val="00207A1C"/>
    <w:rsid w:val="0021047D"/>
    <w:rsid w:val="00210AF6"/>
    <w:rsid w:val="00212CDA"/>
    <w:rsid w:val="00217A78"/>
    <w:rsid w:val="00222136"/>
    <w:rsid w:val="00223E19"/>
    <w:rsid w:val="00230467"/>
    <w:rsid w:val="00230A0E"/>
    <w:rsid w:val="00234600"/>
    <w:rsid w:val="0023777B"/>
    <w:rsid w:val="00241CFD"/>
    <w:rsid w:val="00242110"/>
    <w:rsid w:val="00251625"/>
    <w:rsid w:val="00251CFE"/>
    <w:rsid w:val="00252089"/>
    <w:rsid w:val="00254152"/>
    <w:rsid w:val="00255114"/>
    <w:rsid w:val="002551B4"/>
    <w:rsid w:val="0025559A"/>
    <w:rsid w:val="00263DCC"/>
    <w:rsid w:val="00265659"/>
    <w:rsid w:val="00266568"/>
    <w:rsid w:val="0026683C"/>
    <w:rsid w:val="002813EE"/>
    <w:rsid w:val="002852E8"/>
    <w:rsid w:val="00287980"/>
    <w:rsid w:val="00291E65"/>
    <w:rsid w:val="0029357A"/>
    <w:rsid w:val="0029451F"/>
    <w:rsid w:val="002972BF"/>
    <w:rsid w:val="002A0933"/>
    <w:rsid w:val="002A178E"/>
    <w:rsid w:val="002A210D"/>
    <w:rsid w:val="002A3AF9"/>
    <w:rsid w:val="002A56C5"/>
    <w:rsid w:val="002A7BB2"/>
    <w:rsid w:val="002B2F93"/>
    <w:rsid w:val="002B4516"/>
    <w:rsid w:val="002C01C9"/>
    <w:rsid w:val="002C169A"/>
    <w:rsid w:val="002C30EA"/>
    <w:rsid w:val="002C640E"/>
    <w:rsid w:val="002D360E"/>
    <w:rsid w:val="002D3909"/>
    <w:rsid w:val="002D4D96"/>
    <w:rsid w:val="002D7E80"/>
    <w:rsid w:val="002E00AD"/>
    <w:rsid w:val="002E1596"/>
    <w:rsid w:val="002E35E6"/>
    <w:rsid w:val="002E36E5"/>
    <w:rsid w:val="002E4536"/>
    <w:rsid w:val="002F63F8"/>
    <w:rsid w:val="003038FC"/>
    <w:rsid w:val="00304367"/>
    <w:rsid w:val="0030793B"/>
    <w:rsid w:val="00312B83"/>
    <w:rsid w:val="003136E8"/>
    <w:rsid w:val="003178D2"/>
    <w:rsid w:val="0032468B"/>
    <w:rsid w:val="00325106"/>
    <w:rsid w:val="0032628E"/>
    <w:rsid w:val="003268AD"/>
    <w:rsid w:val="00327A6B"/>
    <w:rsid w:val="00327C52"/>
    <w:rsid w:val="00332906"/>
    <w:rsid w:val="00332D06"/>
    <w:rsid w:val="003345FE"/>
    <w:rsid w:val="00335E93"/>
    <w:rsid w:val="00336D65"/>
    <w:rsid w:val="00336EE3"/>
    <w:rsid w:val="00346C85"/>
    <w:rsid w:val="003547AE"/>
    <w:rsid w:val="00357C13"/>
    <w:rsid w:val="00365125"/>
    <w:rsid w:val="003672A1"/>
    <w:rsid w:val="00377775"/>
    <w:rsid w:val="00381F27"/>
    <w:rsid w:val="003820F4"/>
    <w:rsid w:val="0038275D"/>
    <w:rsid w:val="00384840"/>
    <w:rsid w:val="0038722D"/>
    <w:rsid w:val="003876E7"/>
    <w:rsid w:val="00391E9C"/>
    <w:rsid w:val="00394704"/>
    <w:rsid w:val="003A13C9"/>
    <w:rsid w:val="003A63F7"/>
    <w:rsid w:val="003B0887"/>
    <w:rsid w:val="003B24D5"/>
    <w:rsid w:val="003B24FC"/>
    <w:rsid w:val="003B2CE0"/>
    <w:rsid w:val="003C3D46"/>
    <w:rsid w:val="003C66D4"/>
    <w:rsid w:val="003D053F"/>
    <w:rsid w:val="003D58B5"/>
    <w:rsid w:val="003E32F4"/>
    <w:rsid w:val="003F550B"/>
    <w:rsid w:val="00400D15"/>
    <w:rsid w:val="00403BC8"/>
    <w:rsid w:val="00404959"/>
    <w:rsid w:val="0041021A"/>
    <w:rsid w:val="00410E8C"/>
    <w:rsid w:val="00411F39"/>
    <w:rsid w:val="004125D6"/>
    <w:rsid w:val="004147CC"/>
    <w:rsid w:val="004153F8"/>
    <w:rsid w:val="0042351F"/>
    <w:rsid w:val="004251C8"/>
    <w:rsid w:val="00430737"/>
    <w:rsid w:val="004310CB"/>
    <w:rsid w:val="00432861"/>
    <w:rsid w:val="00432B8A"/>
    <w:rsid w:val="00433DE2"/>
    <w:rsid w:val="004342EA"/>
    <w:rsid w:val="004348B0"/>
    <w:rsid w:val="00440552"/>
    <w:rsid w:val="00440886"/>
    <w:rsid w:val="0044098F"/>
    <w:rsid w:val="0045019F"/>
    <w:rsid w:val="004526D4"/>
    <w:rsid w:val="004567AF"/>
    <w:rsid w:val="004610A2"/>
    <w:rsid w:val="0046351E"/>
    <w:rsid w:val="00464BE3"/>
    <w:rsid w:val="004654EA"/>
    <w:rsid w:val="00467DB4"/>
    <w:rsid w:val="0047106F"/>
    <w:rsid w:val="00471270"/>
    <w:rsid w:val="0047618C"/>
    <w:rsid w:val="00477157"/>
    <w:rsid w:val="00480CC4"/>
    <w:rsid w:val="004878E5"/>
    <w:rsid w:val="004B1B70"/>
    <w:rsid w:val="004B4325"/>
    <w:rsid w:val="004C01A2"/>
    <w:rsid w:val="004C2E2C"/>
    <w:rsid w:val="004C66FE"/>
    <w:rsid w:val="004D107B"/>
    <w:rsid w:val="004D4F8E"/>
    <w:rsid w:val="004D6C3D"/>
    <w:rsid w:val="004E0EBB"/>
    <w:rsid w:val="004E411B"/>
    <w:rsid w:val="004F2E49"/>
    <w:rsid w:val="004F3150"/>
    <w:rsid w:val="004F46D6"/>
    <w:rsid w:val="004F714A"/>
    <w:rsid w:val="004F7B24"/>
    <w:rsid w:val="00506F4A"/>
    <w:rsid w:val="005125DD"/>
    <w:rsid w:val="00513A24"/>
    <w:rsid w:val="00515266"/>
    <w:rsid w:val="0051567E"/>
    <w:rsid w:val="00516958"/>
    <w:rsid w:val="005219BF"/>
    <w:rsid w:val="005246C8"/>
    <w:rsid w:val="00524F7A"/>
    <w:rsid w:val="005306D3"/>
    <w:rsid w:val="00533A09"/>
    <w:rsid w:val="00535CD9"/>
    <w:rsid w:val="00536A0B"/>
    <w:rsid w:val="00552964"/>
    <w:rsid w:val="00552B8E"/>
    <w:rsid w:val="00553435"/>
    <w:rsid w:val="00556C37"/>
    <w:rsid w:val="0055734C"/>
    <w:rsid w:val="00560EEB"/>
    <w:rsid w:val="00561060"/>
    <w:rsid w:val="005669F5"/>
    <w:rsid w:val="00566A68"/>
    <w:rsid w:val="00575D9B"/>
    <w:rsid w:val="00582C25"/>
    <w:rsid w:val="00583614"/>
    <w:rsid w:val="005849F5"/>
    <w:rsid w:val="005872AD"/>
    <w:rsid w:val="005929BF"/>
    <w:rsid w:val="00592F6D"/>
    <w:rsid w:val="00595977"/>
    <w:rsid w:val="005A12B4"/>
    <w:rsid w:val="005A79FC"/>
    <w:rsid w:val="005B268A"/>
    <w:rsid w:val="005C20B8"/>
    <w:rsid w:val="005C447C"/>
    <w:rsid w:val="005C749C"/>
    <w:rsid w:val="005D0975"/>
    <w:rsid w:val="005D6944"/>
    <w:rsid w:val="005E4936"/>
    <w:rsid w:val="005F03CF"/>
    <w:rsid w:val="005F187A"/>
    <w:rsid w:val="005F387D"/>
    <w:rsid w:val="005F3E4F"/>
    <w:rsid w:val="005F4810"/>
    <w:rsid w:val="005F48F9"/>
    <w:rsid w:val="005F4C9C"/>
    <w:rsid w:val="005F4E87"/>
    <w:rsid w:val="005F5C99"/>
    <w:rsid w:val="005F695E"/>
    <w:rsid w:val="006005ED"/>
    <w:rsid w:val="006009F3"/>
    <w:rsid w:val="0060233C"/>
    <w:rsid w:val="00603567"/>
    <w:rsid w:val="00603C8B"/>
    <w:rsid w:val="00606877"/>
    <w:rsid w:val="00610D8A"/>
    <w:rsid w:val="00614D89"/>
    <w:rsid w:val="00620FB8"/>
    <w:rsid w:val="00627486"/>
    <w:rsid w:val="006278D6"/>
    <w:rsid w:val="00630907"/>
    <w:rsid w:val="0063717E"/>
    <w:rsid w:val="00637A25"/>
    <w:rsid w:val="006400EC"/>
    <w:rsid w:val="006411A3"/>
    <w:rsid w:val="00642851"/>
    <w:rsid w:val="00643B79"/>
    <w:rsid w:val="006443DF"/>
    <w:rsid w:val="00644D87"/>
    <w:rsid w:val="006500AC"/>
    <w:rsid w:val="00660F18"/>
    <w:rsid w:val="00661398"/>
    <w:rsid w:val="006629E4"/>
    <w:rsid w:val="00664A69"/>
    <w:rsid w:val="00666034"/>
    <w:rsid w:val="00666FFC"/>
    <w:rsid w:val="00681682"/>
    <w:rsid w:val="00682B56"/>
    <w:rsid w:val="00684AEC"/>
    <w:rsid w:val="00685722"/>
    <w:rsid w:val="00685A6F"/>
    <w:rsid w:val="006874B6"/>
    <w:rsid w:val="00687D66"/>
    <w:rsid w:val="00697708"/>
    <w:rsid w:val="006A3E89"/>
    <w:rsid w:val="006A4AD4"/>
    <w:rsid w:val="006A6BD1"/>
    <w:rsid w:val="006B1B74"/>
    <w:rsid w:val="006B1BED"/>
    <w:rsid w:val="006B5AC2"/>
    <w:rsid w:val="006B7710"/>
    <w:rsid w:val="006B7854"/>
    <w:rsid w:val="006C14E8"/>
    <w:rsid w:val="006C241E"/>
    <w:rsid w:val="006C3809"/>
    <w:rsid w:val="006D264C"/>
    <w:rsid w:val="006D42EB"/>
    <w:rsid w:val="006D5F1E"/>
    <w:rsid w:val="006E135D"/>
    <w:rsid w:val="006E1F0C"/>
    <w:rsid w:val="006E3661"/>
    <w:rsid w:val="006E6069"/>
    <w:rsid w:val="006F41F6"/>
    <w:rsid w:val="006F6117"/>
    <w:rsid w:val="006F6E10"/>
    <w:rsid w:val="0070096A"/>
    <w:rsid w:val="0070287A"/>
    <w:rsid w:val="00713E4B"/>
    <w:rsid w:val="00725450"/>
    <w:rsid w:val="00726016"/>
    <w:rsid w:val="00727ECA"/>
    <w:rsid w:val="00732A5D"/>
    <w:rsid w:val="00734C51"/>
    <w:rsid w:val="00734D70"/>
    <w:rsid w:val="00746590"/>
    <w:rsid w:val="0074770A"/>
    <w:rsid w:val="007502B3"/>
    <w:rsid w:val="00750A44"/>
    <w:rsid w:val="0076201B"/>
    <w:rsid w:val="00763208"/>
    <w:rsid w:val="00763973"/>
    <w:rsid w:val="007807D7"/>
    <w:rsid w:val="00785E7A"/>
    <w:rsid w:val="0078689F"/>
    <w:rsid w:val="00792EBC"/>
    <w:rsid w:val="007A36C4"/>
    <w:rsid w:val="007A47C7"/>
    <w:rsid w:val="007B38B9"/>
    <w:rsid w:val="007C5492"/>
    <w:rsid w:val="007C5B85"/>
    <w:rsid w:val="007C6C3D"/>
    <w:rsid w:val="007D105A"/>
    <w:rsid w:val="007D1AC9"/>
    <w:rsid w:val="007E45D5"/>
    <w:rsid w:val="007E6B1B"/>
    <w:rsid w:val="007F6128"/>
    <w:rsid w:val="007F6396"/>
    <w:rsid w:val="00811641"/>
    <w:rsid w:val="00811E7F"/>
    <w:rsid w:val="008133EA"/>
    <w:rsid w:val="008157C5"/>
    <w:rsid w:val="00815DBE"/>
    <w:rsid w:val="00821C8C"/>
    <w:rsid w:val="00824AD5"/>
    <w:rsid w:val="00826254"/>
    <w:rsid w:val="00830FF7"/>
    <w:rsid w:val="00831B8D"/>
    <w:rsid w:val="00834AC1"/>
    <w:rsid w:val="008357B8"/>
    <w:rsid w:val="008405BA"/>
    <w:rsid w:val="00841F5F"/>
    <w:rsid w:val="008454A8"/>
    <w:rsid w:val="008533AB"/>
    <w:rsid w:val="008539D3"/>
    <w:rsid w:val="00856F20"/>
    <w:rsid w:val="00857117"/>
    <w:rsid w:val="00861DCB"/>
    <w:rsid w:val="008636A7"/>
    <w:rsid w:val="008637DB"/>
    <w:rsid w:val="00864360"/>
    <w:rsid w:val="00865580"/>
    <w:rsid w:val="008677A5"/>
    <w:rsid w:val="00867CC6"/>
    <w:rsid w:val="00871316"/>
    <w:rsid w:val="00871DBA"/>
    <w:rsid w:val="00875813"/>
    <w:rsid w:val="008801B1"/>
    <w:rsid w:val="008825D0"/>
    <w:rsid w:val="00883C76"/>
    <w:rsid w:val="00884886"/>
    <w:rsid w:val="00885B86"/>
    <w:rsid w:val="00892269"/>
    <w:rsid w:val="00894211"/>
    <w:rsid w:val="00896602"/>
    <w:rsid w:val="00897700"/>
    <w:rsid w:val="008A0EDF"/>
    <w:rsid w:val="008A23F0"/>
    <w:rsid w:val="008A2DDC"/>
    <w:rsid w:val="008A354B"/>
    <w:rsid w:val="008A39D3"/>
    <w:rsid w:val="008A51AC"/>
    <w:rsid w:val="008A7521"/>
    <w:rsid w:val="008B0614"/>
    <w:rsid w:val="008B22A8"/>
    <w:rsid w:val="008B4DCC"/>
    <w:rsid w:val="008B6966"/>
    <w:rsid w:val="008B6B22"/>
    <w:rsid w:val="008C6A07"/>
    <w:rsid w:val="008D2ABB"/>
    <w:rsid w:val="008D512E"/>
    <w:rsid w:val="008D6613"/>
    <w:rsid w:val="008D681A"/>
    <w:rsid w:val="008E230F"/>
    <w:rsid w:val="008F3868"/>
    <w:rsid w:val="008F7430"/>
    <w:rsid w:val="008F791C"/>
    <w:rsid w:val="00902B69"/>
    <w:rsid w:val="00903A37"/>
    <w:rsid w:val="00904A5F"/>
    <w:rsid w:val="00905CD9"/>
    <w:rsid w:val="00906F16"/>
    <w:rsid w:val="00910EA5"/>
    <w:rsid w:val="00911F6B"/>
    <w:rsid w:val="0091538C"/>
    <w:rsid w:val="009179A1"/>
    <w:rsid w:val="0092021B"/>
    <w:rsid w:val="0092049F"/>
    <w:rsid w:val="00921BE8"/>
    <w:rsid w:val="009226FD"/>
    <w:rsid w:val="00926509"/>
    <w:rsid w:val="00930DA6"/>
    <w:rsid w:val="00933D38"/>
    <w:rsid w:val="00935DB3"/>
    <w:rsid w:val="009360CC"/>
    <w:rsid w:val="00940B30"/>
    <w:rsid w:val="00940DC5"/>
    <w:rsid w:val="00942748"/>
    <w:rsid w:val="00942C28"/>
    <w:rsid w:val="00945538"/>
    <w:rsid w:val="00953668"/>
    <w:rsid w:val="00954D6A"/>
    <w:rsid w:val="0095796C"/>
    <w:rsid w:val="00961B69"/>
    <w:rsid w:val="0096249F"/>
    <w:rsid w:val="00966B48"/>
    <w:rsid w:val="009674AA"/>
    <w:rsid w:val="00970377"/>
    <w:rsid w:val="009726DF"/>
    <w:rsid w:val="00972860"/>
    <w:rsid w:val="00972C90"/>
    <w:rsid w:val="009A0876"/>
    <w:rsid w:val="009A564D"/>
    <w:rsid w:val="009A5B29"/>
    <w:rsid w:val="009A63B4"/>
    <w:rsid w:val="009A6B98"/>
    <w:rsid w:val="009B0FC0"/>
    <w:rsid w:val="009B4CC4"/>
    <w:rsid w:val="009B55F3"/>
    <w:rsid w:val="009B7CD5"/>
    <w:rsid w:val="009C0BE1"/>
    <w:rsid w:val="009C167D"/>
    <w:rsid w:val="009C2C1E"/>
    <w:rsid w:val="009C3A74"/>
    <w:rsid w:val="009D0833"/>
    <w:rsid w:val="009F005A"/>
    <w:rsid w:val="009F2E70"/>
    <w:rsid w:val="009F6DA9"/>
    <w:rsid w:val="00A03E08"/>
    <w:rsid w:val="00A042E2"/>
    <w:rsid w:val="00A1091A"/>
    <w:rsid w:val="00A12C2A"/>
    <w:rsid w:val="00A17908"/>
    <w:rsid w:val="00A20AD7"/>
    <w:rsid w:val="00A215C0"/>
    <w:rsid w:val="00A21C5C"/>
    <w:rsid w:val="00A24536"/>
    <w:rsid w:val="00A32125"/>
    <w:rsid w:val="00A40C3D"/>
    <w:rsid w:val="00A466B1"/>
    <w:rsid w:val="00A5251C"/>
    <w:rsid w:val="00A53034"/>
    <w:rsid w:val="00A56AC8"/>
    <w:rsid w:val="00A57017"/>
    <w:rsid w:val="00A61A92"/>
    <w:rsid w:val="00A62487"/>
    <w:rsid w:val="00A639BD"/>
    <w:rsid w:val="00A63B42"/>
    <w:rsid w:val="00A67328"/>
    <w:rsid w:val="00A707E7"/>
    <w:rsid w:val="00A71DEC"/>
    <w:rsid w:val="00A72547"/>
    <w:rsid w:val="00A809E3"/>
    <w:rsid w:val="00A82BE0"/>
    <w:rsid w:val="00A83C33"/>
    <w:rsid w:val="00A83FA0"/>
    <w:rsid w:val="00A847BB"/>
    <w:rsid w:val="00A93579"/>
    <w:rsid w:val="00A937D4"/>
    <w:rsid w:val="00A9453B"/>
    <w:rsid w:val="00AA1493"/>
    <w:rsid w:val="00AA36CD"/>
    <w:rsid w:val="00AA3CFC"/>
    <w:rsid w:val="00AB3F5D"/>
    <w:rsid w:val="00AB6B0F"/>
    <w:rsid w:val="00AD326B"/>
    <w:rsid w:val="00AD6FD2"/>
    <w:rsid w:val="00AD729D"/>
    <w:rsid w:val="00AD7CC9"/>
    <w:rsid w:val="00AE067D"/>
    <w:rsid w:val="00AE265F"/>
    <w:rsid w:val="00AF07F5"/>
    <w:rsid w:val="00B01055"/>
    <w:rsid w:val="00B025FF"/>
    <w:rsid w:val="00B072A3"/>
    <w:rsid w:val="00B114AE"/>
    <w:rsid w:val="00B1174A"/>
    <w:rsid w:val="00B12505"/>
    <w:rsid w:val="00B135BE"/>
    <w:rsid w:val="00B15B87"/>
    <w:rsid w:val="00B16790"/>
    <w:rsid w:val="00B16E51"/>
    <w:rsid w:val="00B23151"/>
    <w:rsid w:val="00B2364E"/>
    <w:rsid w:val="00B25559"/>
    <w:rsid w:val="00B2671C"/>
    <w:rsid w:val="00B279E9"/>
    <w:rsid w:val="00B34E75"/>
    <w:rsid w:val="00B351D1"/>
    <w:rsid w:val="00B35AE0"/>
    <w:rsid w:val="00B42EEC"/>
    <w:rsid w:val="00B4368C"/>
    <w:rsid w:val="00B51686"/>
    <w:rsid w:val="00B51CED"/>
    <w:rsid w:val="00B63887"/>
    <w:rsid w:val="00B65A42"/>
    <w:rsid w:val="00B65D93"/>
    <w:rsid w:val="00B67F15"/>
    <w:rsid w:val="00B73442"/>
    <w:rsid w:val="00B751FA"/>
    <w:rsid w:val="00B75324"/>
    <w:rsid w:val="00B76B49"/>
    <w:rsid w:val="00B774E2"/>
    <w:rsid w:val="00B828CC"/>
    <w:rsid w:val="00B82BC6"/>
    <w:rsid w:val="00B82DD7"/>
    <w:rsid w:val="00B83E66"/>
    <w:rsid w:val="00B847B3"/>
    <w:rsid w:val="00B871C9"/>
    <w:rsid w:val="00B90D90"/>
    <w:rsid w:val="00B91D3A"/>
    <w:rsid w:val="00BA2DD2"/>
    <w:rsid w:val="00BA6F06"/>
    <w:rsid w:val="00BB069E"/>
    <w:rsid w:val="00BB0CDC"/>
    <w:rsid w:val="00BB154E"/>
    <w:rsid w:val="00BB1B65"/>
    <w:rsid w:val="00BB3957"/>
    <w:rsid w:val="00BB590A"/>
    <w:rsid w:val="00BC2C0C"/>
    <w:rsid w:val="00BC2F43"/>
    <w:rsid w:val="00BC4CD1"/>
    <w:rsid w:val="00BC56C9"/>
    <w:rsid w:val="00BD1FC3"/>
    <w:rsid w:val="00BD42EE"/>
    <w:rsid w:val="00BD6F26"/>
    <w:rsid w:val="00BD7E01"/>
    <w:rsid w:val="00BE0BEB"/>
    <w:rsid w:val="00BE29AE"/>
    <w:rsid w:val="00BE733A"/>
    <w:rsid w:val="00BF03D1"/>
    <w:rsid w:val="00BF324F"/>
    <w:rsid w:val="00BF454A"/>
    <w:rsid w:val="00BF5E02"/>
    <w:rsid w:val="00BF7B85"/>
    <w:rsid w:val="00C0088F"/>
    <w:rsid w:val="00C03040"/>
    <w:rsid w:val="00C04209"/>
    <w:rsid w:val="00C06B4F"/>
    <w:rsid w:val="00C12090"/>
    <w:rsid w:val="00C12294"/>
    <w:rsid w:val="00C147AA"/>
    <w:rsid w:val="00C216DD"/>
    <w:rsid w:val="00C225A3"/>
    <w:rsid w:val="00C22F51"/>
    <w:rsid w:val="00C26281"/>
    <w:rsid w:val="00C271D9"/>
    <w:rsid w:val="00C27476"/>
    <w:rsid w:val="00C31E7B"/>
    <w:rsid w:val="00C32F10"/>
    <w:rsid w:val="00C42324"/>
    <w:rsid w:val="00C51E1F"/>
    <w:rsid w:val="00C57312"/>
    <w:rsid w:val="00C57C77"/>
    <w:rsid w:val="00C67E49"/>
    <w:rsid w:val="00C70043"/>
    <w:rsid w:val="00C81210"/>
    <w:rsid w:val="00C83ECF"/>
    <w:rsid w:val="00C846DB"/>
    <w:rsid w:val="00C84E16"/>
    <w:rsid w:val="00C85BD7"/>
    <w:rsid w:val="00C9053A"/>
    <w:rsid w:val="00C97CF5"/>
    <w:rsid w:val="00CB0741"/>
    <w:rsid w:val="00CB6A38"/>
    <w:rsid w:val="00CB6AB2"/>
    <w:rsid w:val="00CB7040"/>
    <w:rsid w:val="00CB78BF"/>
    <w:rsid w:val="00CB7B2D"/>
    <w:rsid w:val="00CD102E"/>
    <w:rsid w:val="00CD2060"/>
    <w:rsid w:val="00CD3AD7"/>
    <w:rsid w:val="00CE2054"/>
    <w:rsid w:val="00CE527B"/>
    <w:rsid w:val="00CF38FE"/>
    <w:rsid w:val="00CF4E6D"/>
    <w:rsid w:val="00CF7D10"/>
    <w:rsid w:val="00CF7DD3"/>
    <w:rsid w:val="00D0015E"/>
    <w:rsid w:val="00D04DBE"/>
    <w:rsid w:val="00D24867"/>
    <w:rsid w:val="00D251F6"/>
    <w:rsid w:val="00D26D33"/>
    <w:rsid w:val="00D26E48"/>
    <w:rsid w:val="00D4105D"/>
    <w:rsid w:val="00D439E1"/>
    <w:rsid w:val="00D44A6B"/>
    <w:rsid w:val="00D46CD8"/>
    <w:rsid w:val="00D52852"/>
    <w:rsid w:val="00D54518"/>
    <w:rsid w:val="00D56F77"/>
    <w:rsid w:val="00D601FD"/>
    <w:rsid w:val="00D61C9F"/>
    <w:rsid w:val="00D67C89"/>
    <w:rsid w:val="00D70236"/>
    <w:rsid w:val="00D73CEA"/>
    <w:rsid w:val="00D81943"/>
    <w:rsid w:val="00D82824"/>
    <w:rsid w:val="00D957A2"/>
    <w:rsid w:val="00D97A9A"/>
    <w:rsid w:val="00DA0453"/>
    <w:rsid w:val="00DA20F3"/>
    <w:rsid w:val="00DA21B2"/>
    <w:rsid w:val="00DA434E"/>
    <w:rsid w:val="00DA45A1"/>
    <w:rsid w:val="00DB1684"/>
    <w:rsid w:val="00DB5CAA"/>
    <w:rsid w:val="00DC2501"/>
    <w:rsid w:val="00DC3C6B"/>
    <w:rsid w:val="00DC4A22"/>
    <w:rsid w:val="00DC72D0"/>
    <w:rsid w:val="00DC7411"/>
    <w:rsid w:val="00DD2388"/>
    <w:rsid w:val="00DD28FF"/>
    <w:rsid w:val="00DD2BA2"/>
    <w:rsid w:val="00DD59FB"/>
    <w:rsid w:val="00DD611B"/>
    <w:rsid w:val="00DE0BE0"/>
    <w:rsid w:val="00DE0CD0"/>
    <w:rsid w:val="00DE1B59"/>
    <w:rsid w:val="00DE440D"/>
    <w:rsid w:val="00DE45DD"/>
    <w:rsid w:val="00DE74C9"/>
    <w:rsid w:val="00DF1474"/>
    <w:rsid w:val="00DF2CC9"/>
    <w:rsid w:val="00DF35D0"/>
    <w:rsid w:val="00DF6EC8"/>
    <w:rsid w:val="00E01F7B"/>
    <w:rsid w:val="00E0399C"/>
    <w:rsid w:val="00E05FDD"/>
    <w:rsid w:val="00E12D88"/>
    <w:rsid w:val="00E14455"/>
    <w:rsid w:val="00E22E82"/>
    <w:rsid w:val="00E23834"/>
    <w:rsid w:val="00E23A7F"/>
    <w:rsid w:val="00E314D5"/>
    <w:rsid w:val="00E33C7B"/>
    <w:rsid w:val="00E37F3E"/>
    <w:rsid w:val="00E41E1E"/>
    <w:rsid w:val="00E444A3"/>
    <w:rsid w:val="00E46680"/>
    <w:rsid w:val="00E472D7"/>
    <w:rsid w:val="00E63ABB"/>
    <w:rsid w:val="00E657B8"/>
    <w:rsid w:val="00E659DF"/>
    <w:rsid w:val="00E67F9D"/>
    <w:rsid w:val="00E700D8"/>
    <w:rsid w:val="00E72590"/>
    <w:rsid w:val="00E731B1"/>
    <w:rsid w:val="00E7337E"/>
    <w:rsid w:val="00E7425F"/>
    <w:rsid w:val="00E759C8"/>
    <w:rsid w:val="00E84481"/>
    <w:rsid w:val="00E84FC1"/>
    <w:rsid w:val="00E87EF7"/>
    <w:rsid w:val="00E904D6"/>
    <w:rsid w:val="00E9342C"/>
    <w:rsid w:val="00E94FA9"/>
    <w:rsid w:val="00E95CD3"/>
    <w:rsid w:val="00EA0913"/>
    <w:rsid w:val="00EA1E46"/>
    <w:rsid w:val="00EA32AE"/>
    <w:rsid w:val="00EA4E6C"/>
    <w:rsid w:val="00EA6325"/>
    <w:rsid w:val="00EA77E1"/>
    <w:rsid w:val="00EB1CB6"/>
    <w:rsid w:val="00EB1D1B"/>
    <w:rsid w:val="00EB2D83"/>
    <w:rsid w:val="00EB2EF6"/>
    <w:rsid w:val="00EB5854"/>
    <w:rsid w:val="00EB5F8B"/>
    <w:rsid w:val="00EB6EC6"/>
    <w:rsid w:val="00EC147A"/>
    <w:rsid w:val="00EC61EF"/>
    <w:rsid w:val="00EC6B47"/>
    <w:rsid w:val="00EC73DD"/>
    <w:rsid w:val="00EC775D"/>
    <w:rsid w:val="00ED184E"/>
    <w:rsid w:val="00ED2026"/>
    <w:rsid w:val="00ED56E2"/>
    <w:rsid w:val="00ED5CAC"/>
    <w:rsid w:val="00EE357D"/>
    <w:rsid w:val="00EE36CC"/>
    <w:rsid w:val="00EE3B5B"/>
    <w:rsid w:val="00EE4F4B"/>
    <w:rsid w:val="00EE5C27"/>
    <w:rsid w:val="00EF1E6B"/>
    <w:rsid w:val="00F01811"/>
    <w:rsid w:val="00F05A7D"/>
    <w:rsid w:val="00F07EE4"/>
    <w:rsid w:val="00F10F67"/>
    <w:rsid w:val="00F1650D"/>
    <w:rsid w:val="00F17689"/>
    <w:rsid w:val="00F208B2"/>
    <w:rsid w:val="00F212E5"/>
    <w:rsid w:val="00F22CDA"/>
    <w:rsid w:val="00F22F1F"/>
    <w:rsid w:val="00F23C7E"/>
    <w:rsid w:val="00F252F0"/>
    <w:rsid w:val="00F32C8F"/>
    <w:rsid w:val="00F37D3B"/>
    <w:rsid w:val="00F418FD"/>
    <w:rsid w:val="00F42FC2"/>
    <w:rsid w:val="00F52518"/>
    <w:rsid w:val="00F54F92"/>
    <w:rsid w:val="00F56990"/>
    <w:rsid w:val="00F56D83"/>
    <w:rsid w:val="00F61D65"/>
    <w:rsid w:val="00F63639"/>
    <w:rsid w:val="00F63D16"/>
    <w:rsid w:val="00F65CB1"/>
    <w:rsid w:val="00F67150"/>
    <w:rsid w:val="00F8024F"/>
    <w:rsid w:val="00F92A8C"/>
    <w:rsid w:val="00F96C24"/>
    <w:rsid w:val="00F96CD8"/>
    <w:rsid w:val="00F970EF"/>
    <w:rsid w:val="00F97430"/>
    <w:rsid w:val="00FA277C"/>
    <w:rsid w:val="00FA308D"/>
    <w:rsid w:val="00FA5860"/>
    <w:rsid w:val="00FA667F"/>
    <w:rsid w:val="00FB01C5"/>
    <w:rsid w:val="00FB1706"/>
    <w:rsid w:val="00FB20FA"/>
    <w:rsid w:val="00FB3E03"/>
    <w:rsid w:val="00FB68D0"/>
    <w:rsid w:val="00FC6680"/>
    <w:rsid w:val="00FD1B79"/>
    <w:rsid w:val="00FD375F"/>
    <w:rsid w:val="00FD7859"/>
    <w:rsid w:val="00FE555B"/>
    <w:rsid w:val="00FE6AE5"/>
    <w:rsid w:val="00FE75D1"/>
    <w:rsid w:val="00FE79F3"/>
    <w:rsid w:val="00FF3033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6145"/>
    <o:shapelayout v:ext="edit">
      <o:idmap v:ext="edit" data="1"/>
    </o:shapelayout>
  </w:shapeDefaults>
  <w:decimalSymbol w:val=","/>
  <w:listSeparator w:val=";"/>
  <w14:docId w14:val="516CC07C"/>
  <w15:chartTrackingRefBased/>
  <w15:docId w15:val="{00F0F3B6-B0D5-4323-B350-C3A13B98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rPr>
      <w:rFonts w:ascii="Arial" w:hAnsi="Arial"/>
      <w:sz w:val="16"/>
    </w:rPr>
  </w:style>
  <w:style w:type="paragraph" w:styleId="llb">
    <w:name w:val="footer"/>
    <w:basedOn w:val="Norml"/>
    <w:link w:val="llbChar"/>
    <w:rPr>
      <w:rFonts w:ascii="Arial" w:hAnsi="Arial"/>
      <w:sz w:val="16"/>
      <w:szCs w:val="20"/>
      <w:lang w:val="en-US" w:eastAsia="ja-JP"/>
    </w:rPr>
  </w:style>
  <w:style w:type="paragraph" w:customStyle="1" w:styleId="WW-NormlWeb">
    <w:name w:val="WW-Normál (Web)"/>
    <w:basedOn w:val="Norml"/>
    <w:pPr>
      <w:widowControl w:val="0"/>
      <w:suppressAutoHyphens/>
      <w:spacing w:before="100" w:after="119" w:line="260" w:lineRule="atLeast"/>
    </w:pPr>
    <w:rPr>
      <w:rFonts w:ascii="Arial Unicode MS" w:eastAsia="Arial Unicode MS" w:hAnsi="Arial Unicode MS"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NormlWeb">
    <w:name w:val="Normal (Web)"/>
    <w:basedOn w:val="Norml"/>
    <w:pPr>
      <w:spacing w:before="100" w:beforeAutospacing="1" w:after="119"/>
    </w:pPr>
    <w:rPr>
      <w:rFonts w:ascii="Arial Unicode MS" w:hAnsi="Arial Unicode MS"/>
    </w:rPr>
  </w:style>
  <w:style w:type="paragraph" w:customStyle="1" w:styleId="Trgymutat">
    <w:name w:val="Tárgymutató"/>
    <w:basedOn w:val="Norml"/>
    <w:pPr>
      <w:suppressLineNumbers/>
      <w:suppressAutoHyphens/>
      <w:spacing w:line="260" w:lineRule="exact"/>
    </w:pPr>
    <w:rPr>
      <w:sz w:val="22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1E5F2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E5F2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E5F29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E5F29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uiPriority w:val="99"/>
    <w:semiHidden/>
    <w:rsid w:val="001E5F29"/>
    <w:rPr>
      <w:b/>
      <w:bCs/>
    </w:rPr>
  </w:style>
  <w:style w:type="paragraph" w:customStyle="1" w:styleId="WW-Szvegtrzs3">
    <w:name w:val="WW-Szövegtörzs 3"/>
    <w:basedOn w:val="Norml"/>
    <w:rsid w:val="00201EE6"/>
    <w:pPr>
      <w:suppressAutoHyphens/>
      <w:spacing w:after="120" w:line="260" w:lineRule="exact"/>
    </w:pPr>
    <w:rPr>
      <w:sz w:val="16"/>
      <w:szCs w:val="16"/>
    </w:rPr>
  </w:style>
  <w:style w:type="character" w:styleId="Hiperhivatkozs">
    <w:name w:val="Hyperlink"/>
    <w:aliases w:val="Footer Char2,Footer Char1 Char,Footer Char2 Char Char1,Footer Char1 Char Char Char,Footer Char2 Char Char1 Char Char,Footer Char1 Char Char Char Char1 Char,Footer Char1 Char Char Char Char1 Char Char Char,Hiperhivatkozás1"/>
    <w:uiPriority w:val="99"/>
    <w:rsid w:val="00861DCB"/>
    <w:rPr>
      <w:color w:val="0000FF"/>
      <w:u w:val="single"/>
    </w:rPr>
  </w:style>
  <w:style w:type="paragraph" w:styleId="Vltozat">
    <w:name w:val="Revision"/>
    <w:hidden/>
    <w:uiPriority w:val="99"/>
    <w:semiHidden/>
    <w:rsid w:val="008D681A"/>
    <w:rPr>
      <w:sz w:val="24"/>
      <w:szCs w:val="24"/>
    </w:rPr>
  </w:style>
  <w:style w:type="paragraph" w:customStyle="1" w:styleId="Default">
    <w:name w:val="Default"/>
    <w:rsid w:val="004147CC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A71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rsid w:val="007A47C7"/>
    <w:rPr>
      <w:rFonts w:ascii="Arial" w:hAnsi="Arial"/>
      <w:sz w:val="16"/>
      <w:lang w:val="en-US" w:eastAsia="ja-JP"/>
    </w:rPr>
  </w:style>
  <w:style w:type="character" w:customStyle="1" w:styleId="lfejChar">
    <w:name w:val="Élőfej Char"/>
    <w:link w:val="lfej"/>
    <w:uiPriority w:val="99"/>
    <w:rsid w:val="002C01C9"/>
    <w:rPr>
      <w:sz w:val="24"/>
      <w:szCs w:val="24"/>
    </w:rPr>
  </w:style>
  <w:style w:type="paragraph" w:styleId="Szvegtrzs">
    <w:name w:val="Body Text"/>
    <w:basedOn w:val="Norml"/>
    <w:link w:val="SzvegtrzsChar"/>
    <w:uiPriority w:val="1"/>
    <w:qFormat/>
    <w:rsid w:val="00C06B4F"/>
    <w:rPr>
      <w:i/>
      <w:color w:val="008000"/>
      <w:sz w:val="22"/>
      <w:szCs w:val="20"/>
      <w:lang w:val="en-GB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C06B4F"/>
    <w:rPr>
      <w:i/>
      <w:color w:val="008000"/>
      <w:sz w:val="22"/>
      <w:lang w:val="en-GB" w:eastAsia="en-US"/>
    </w:rPr>
  </w:style>
  <w:style w:type="paragraph" w:styleId="Listaszerbekezds">
    <w:name w:val="List Paragraph"/>
    <w:basedOn w:val="Norml"/>
    <w:uiPriority w:val="34"/>
    <w:qFormat/>
    <w:rsid w:val="00C06B4F"/>
    <w:pPr>
      <w:tabs>
        <w:tab w:val="left" w:pos="567"/>
      </w:tabs>
      <w:spacing w:line="260" w:lineRule="exact"/>
      <w:ind w:left="720"/>
      <w:contextualSpacing/>
    </w:pPr>
    <w:rPr>
      <w:sz w:val="22"/>
      <w:szCs w:val="20"/>
      <w:lang w:val="en-GB" w:eastAsia="en-U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0F2D92"/>
    <w:pPr>
      <w:tabs>
        <w:tab w:val="left" w:pos="567"/>
        <w:tab w:val="center" w:pos="4536"/>
        <w:tab w:val="right" w:pos="8306"/>
      </w:tabs>
      <w:spacing w:line="260" w:lineRule="exact"/>
    </w:pPr>
    <w:rPr>
      <w:sz w:val="22"/>
      <w:szCs w:val="22"/>
      <w:lang w:val="en-GB"/>
    </w:rPr>
  </w:style>
  <w:style w:type="character" w:styleId="Mrltotthiperhivatkozs">
    <w:name w:val="FollowedHyperlink"/>
    <w:basedOn w:val="Bekezdsalapbettpusa"/>
    <w:uiPriority w:val="99"/>
    <w:semiHidden/>
    <w:unhideWhenUsed/>
    <w:rsid w:val="00B91D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0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BA095-34D3-4D65-9CAE-5C4321E5F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12</Pages>
  <Words>4165</Words>
  <Characters>27660</Characters>
  <Application>Microsoft Office Word</Application>
  <DocSecurity>0</DocSecurity>
  <Lines>230</Lines>
  <Paragraphs>63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OGYI</Company>
  <LinksUpToDate>false</LinksUpToDate>
  <CharactersWithSpaces>31762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Kurnat</dc:creator>
  <cp:keywords/>
  <cp:lastModifiedBy>HU OGYI 49.1</cp:lastModifiedBy>
  <cp:revision>4</cp:revision>
  <cp:lastPrinted>2009-07-21T06:59:00Z</cp:lastPrinted>
  <dcterms:created xsi:type="dcterms:W3CDTF">2026-07-15T08:31:00Z</dcterms:created>
  <dcterms:modified xsi:type="dcterms:W3CDTF">2026-07-16T11:34:00Z</dcterms:modified>
</cp:coreProperties>
</file>