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E6922" w14:textId="77777777" w:rsidR="00D163DE" w:rsidRPr="00D163DE" w:rsidRDefault="00D163DE" w:rsidP="00EC261C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bookmarkStart w:id="0" w:name="_GoBack"/>
      <w:bookmarkEnd w:id="0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Betegtájékoztató: Információk a beteg számára</w:t>
      </w:r>
    </w:p>
    <w:p w14:paraId="23E4371D" w14:textId="77777777" w:rsidR="00D163DE" w:rsidRPr="00D163DE" w:rsidRDefault="00D163DE" w:rsidP="00EC261C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05230D62" w14:textId="77777777" w:rsidR="00D163DE" w:rsidRPr="00D163DE" w:rsidRDefault="00D163DE" w:rsidP="00EC261C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50 mg por </w:t>
      </w:r>
      <w:proofErr w:type="spellStart"/>
      <w:r w:rsidR="00AE6ACD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oldatos</w:t>
      </w:r>
      <w:proofErr w:type="spellEnd"/>
      <w:r w:rsidR="00AE6ACD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injekcióhoz</w:t>
      </w:r>
    </w:p>
    <w:p w14:paraId="2CC524C5" w14:textId="77777777" w:rsidR="00D163DE" w:rsidRPr="00D163DE" w:rsidRDefault="00D163DE" w:rsidP="00EC261C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</w:p>
    <w:p w14:paraId="22206DF0" w14:textId="77777777" w:rsidR="00D163DE" w:rsidRPr="00D163DE" w:rsidRDefault="00D163DE" w:rsidP="00EC261C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cefuroxim</w:t>
      </w:r>
      <w:proofErr w:type="spellEnd"/>
    </w:p>
    <w:p w14:paraId="512657E5" w14:textId="77777777" w:rsidR="00D163DE" w:rsidRPr="00D163DE" w:rsidRDefault="00D163DE" w:rsidP="00E36961">
      <w:pPr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4706BF83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Mielőtt elkezdik Önnél alkalmazni ezt a gyógyszert, olvassa el figyelmesen az alábbi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betegtájékoztatót, mert az Ön számára fontos információkat tartalmaz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.</w:t>
      </w:r>
    </w:p>
    <w:p w14:paraId="68EDDDD4" w14:textId="77777777" w:rsidR="00D163DE" w:rsidRPr="00D163DE" w:rsidRDefault="00D163DE" w:rsidP="00E36961">
      <w:pPr>
        <w:numPr>
          <w:ilvl w:val="0"/>
          <w:numId w:val="4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Tartsa meg a betegtájékoztatót, mert a benne szereplő információkra a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későbbiekben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is szüksége lehet.</w:t>
      </w:r>
    </w:p>
    <w:p w14:paraId="0863F4AC" w14:textId="77777777" w:rsidR="00D163DE" w:rsidRPr="00D163DE" w:rsidRDefault="00D163DE" w:rsidP="00E36961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További kérdéseivel forduljon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kezelőorvosához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, gyógyszerészéhez vagy a gondozását végző egészségügyi szakemberhez.</w:t>
      </w:r>
    </w:p>
    <w:p w14:paraId="7DAE181D" w14:textId="77777777" w:rsidR="00D163DE" w:rsidRPr="00D163DE" w:rsidRDefault="00D163DE" w:rsidP="00E36961">
      <w:p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-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ab/>
        <w:t>Ezt a gyógyszert az orvos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kizárólag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Önnek írta fel. Ne adja át a készítményt másnak, mert számára ártalmas lehet még abban az esetben is, ha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betegsége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tünetei az Önéhez hasonlóak.</w:t>
      </w:r>
    </w:p>
    <w:p w14:paraId="1AE00221" w14:textId="77777777" w:rsidR="00D163DE" w:rsidRPr="00D163DE" w:rsidRDefault="00D163DE" w:rsidP="00E36961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Ha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Önnél bármilyen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mellékhatás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jelentkezik, tájékoztassa erről kezelőorvosát, gyógyszerészét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vagy a gondozását végző egészségügyi szakembert.</w:t>
      </w:r>
    </w:p>
    <w:p w14:paraId="1EBE6D8E" w14:textId="77777777" w:rsidR="00D163DE" w:rsidRPr="00D163DE" w:rsidRDefault="00D163DE" w:rsidP="00E36961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Ez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a betegtájékoztatóban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fel nem sorolt bármilyen lehetséges mellékhatásra is vonatkozik.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Lásd 4. pont. </w:t>
      </w:r>
    </w:p>
    <w:p w14:paraId="0A7D9198" w14:textId="77777777" w:rsidR="00D163DE" w:rsidRPr="00D163DE" w:rsidRDefault="00D163DE" w:rsidP="00E36961">
      <w:pPr>
        <w:tabs>
          <w:tab w:val="left" w:pos="567"/>
          <w:tab w:val="left" w:pos="1724"/>
        </w:tabs>
        <w:suppressAutoHyphens/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0E471FC1" w14:textId="77777777" w:rsidR="00D163DE" w:rsidRPr="00D163DE" w:rsidRDefault="00D163DE" w:rsidP="00E36961">
      <w:pPr>
        <w:keepNext/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szCs w:val="20"/>
          <w:lang w:val="hu-HU"/>
        </w:rPr>
      </w:pPr>
      <w:r w:rsidRPr="00D163DE">
        <w:rPr>
          <w:rFonts w:ascii="Times New Roman" w:eastAsia="Times New Roman" w:hAnsi="Times New Roman" w:cs="Times New Roman"/>
          <w:b/>
          <w:szCs w:val="20"/>
          <w:lang w:val="hu-HU"/>
        </w:rPr>
        <w:t>A betegtájékoztató tartalma:</w:t>
      </w:r>
    </w:p>
    <w:p w14:paraId="5999F70B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Cs w:val="20"/>
          <w:lang w:val="hu-HU"/>
        </w:rPr>
      </w:pPr>
    </w:p>
    <w:p w14:paraId="02A7493A" w14:textId="77777777" w:rsidR="00D163DE" w:rsidRPr="00D163DE" w:rsidRDefault="00D163DE" w:rsidP="00E36961">
      <w:pPr>
        <w:numPr>
          <w:ilvl w:val="1"/>
          <w:numId w:val="7"/>
        </w:numPr>
        <w:tabs>
          <w:tab w:val="clear" w:pos="0"/>
          <w:tab w:val="num" w:pos="567"/>
        </w:tabs>
        <w:suppressAutoHyphens/>
        <w:spacing w:after="0" w:line="240" w:lineRule="auto"/>
        <w:ind w:left="567" w:right="-29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Milyen típusú gyógyszer 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</w:t>
      </w:r>
      <w:r w:rsidR="00AE6ACD" w:rsidRPr="00AE6ACD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50 mg por </w:t>
      </w:r>
      <w:proofErr w:type="spellStart"/>
      <w:r w:rsidR="00AE6ACD" w:rsidRPr="00AE6ACD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oldatos</w:t>
      </w:r>
      <w:proofErr w:type="spellEnd"/>
      <w:r w:rsidR="00AE6ACD" w:rsidRPr="00AE6ACD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injekcióhoz</w:t>
      </w:r>
      <w:r w:rsidR="00AE6ACD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(továbbiakban: </w:t>
      </w:r>
      <w:proofErr w:type="spellStart"/>
      <w:r w:rsidR="00AE6ACD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Ximaract</w:t>
      </w:r>
      <w:proofErr w:type="spellEnd"/>
      <w:r w:rsidR="00AE6ACD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)</w:t>
      </w:r>
      <w:r w:rsidR="00AE6ACD" w:rsidRPr="00AE6ACD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és milyen betegségek esetén alkalmazható?</w:t>
      </w:r>
    </w:p>
    <w:p w14:paraId="66B0DC95" w14:textId="77777777" w:rsidR="00D163DE" w:rsidRPr="00D163DE" w:rsidRDefault="00D163DE" w:rsidP="00E36961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right="-29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Tudnivalók 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alkalmazása előtt</w:t>
      </w:r>
    </w:p>
    <w:p w14:paraId="2A0B27E9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left="567" w:right="-29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3.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ab/>
        <w:t xml:space="preserve">Hogyan kell alkalmazni 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Ximaract-ot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?</w:t>
      </w:r>
    </w:p>
    <w:p w14:paraId="0906CFB8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left="567" w:right="-29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4.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ab/>
        <w:t>Lehetséges mellékhatások</w:t>
      </w:r>
    </w:p>
    <w:p w14:paraId="655B708D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left="567" w:right="-29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5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.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ab/>
        <w:t xml:space="preserve">Hogyan kell 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Ximaract-ot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tárolni?</w:t>
      </w:r>
    </w:p>
    <w:p w14:paraId="7FF9BF97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left="567" w:right="-29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6.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ab/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csomagolás tartalma és egyéb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információk</w:t>
      </w:r>
    </w:p>
    <w:p w14:paraId="2B37F30D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1C74027B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298FEA79" w14:textId="77777777" w:rsidR="00D163DE" w:rsidRPr="00D163DE" w:rsidRDefault="00D163DE" w:rsidP="00E36961">
      <w:pPr>
        <w:numPr>
          <w:ilvl w:val="0"/>
          <w:numId w:val="2"/>
        </w:numPr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Milyen típusú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gyógyszer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és milyen betegségek esetén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alkalmazható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?</w:t>
      </w:r>
    </w:p>
    <w:p w14:paraId="1122E9DE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0372AF30" w14:textId="77777777" w:rsidR="00D163DE" w:rsidRPr="00D163DE" w:rsidRDefault="00D163DE" w:rsidP="00E36961">
      <w:p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hatóanyaga 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cefuroxim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(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cefuroxim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-nátrium formájában), ami 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cefalosporin</w:t>
      </w:r>
      <w:r w:rsidR="00F02510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oknak</w:t>
      </w:r>
      <w:proofErr w:type="spellEnd"/>
      <w:r w:rsidR="00F02510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nevezett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antibiotikumok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csoportjába tartozik. Az antibiotikumok</w:t>
      </w:r>
      <w:r w:rsidR="00F81C71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at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a fertőzést okozó baktériumok vagy kórokozók</w:t>
      </w:r>
      <w:r w:rsidR="007475D5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elpusztítására használják.</w:t>
      </w:r>
    </w:p>
    <w:p w14:paraId="61B76721" w14:textId="77777777" w:rsidR="00D163DE" w:rsidRPr="00D163DE" w:rsidRDefault="00D163DE" w:rsidP="00E36961">
      <w:p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53FC3AA6" w14:textId="77777777" w:rsidR="00D163DE" w:rsidRPr="00D163DE" w:rsidRDefault="00D163DE" w:rsidP="00E36961">
      <w:p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Ezt a gyógyszert akkor </w:t>
      </w:r>
      <w:r w:rsidR="008B6E61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fogják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alkalmaz</w:t>
      </w:r>
      <w:r w:rsidR="008B6E61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ni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, ha Ön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szürkehályog (katarakta) szemészeti műtéten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esik át.</w:t>
      </w:r>
    </w:p>
    <w:p w14:paraId="0E62CE18" w14:textId="77777777" w:rsidR="00D163DE" w:rsidRPr="00D163DE" w:rsidRDefault="00D163DE" w:rsidP="00E36961">
      <w:p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7F8935BF" w14:textId="740B6F55" w:rsidR="00D163DE" w:rsidRPr="00D163DE" w:rsidRDefault="00D163DE" w:rsidP="00E36961">
      <w:p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 gyógyszert a szem</w:t>
      </w:r>
      <w:r w:rsidR="00BD0EE1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seb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ész adja be a kataraktaműtét végén</w:t>
      </w:r>
      <w:r w:rsidR="008B6E61" w:rsidRPr="008B6E61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</w:t>
      </w:r>
      <w:r w:rsidR="008B6E61"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injekció formájában</w:t>
      </w:r>
      <w:r w:rsidR="007B36ED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</w:t>
      </w:r>
      <w:r w:rsidR="007B36ED"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a szembe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, hogy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a szem fertőződését</w:t>
      </w:r>
      <w:r w:rsidR="007B36ED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</w:t>
      </w:r>
      <w:r w:rsidR="007B36ED"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megelőzze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.</w:t>
      </w:r>
    </w:p>
    <w:p w14:paraId="413B03F7" w14:textId="77777777" w:rsidR="008A69C5" w:rsidRDefault="008A69C5" w:rsidP="00E36961">
      <w:p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4DDFE815" w14:textId="5FBBD5E1" w:rsidR="00D163DE" w:rsidRPr="00D163DE" w:rsidRDefault="00D163DE" w:rsidP="00E36961">
      <w:p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21D745AC" w14:textId="77777777" w:rsidR="00D163DE" w:rsidRPr="00D163DE" w:rsidRDefault="00D163DE" w:rsidP="00E36961">
      <w:pPr>
        <w:numPr>
          <w:ilvl w:val="0"/>
          <w:numId w:val="1"/>
        </w:numPr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Tudnivalók 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alkalmazása előtt</w:t>
      </w:r>
    </w:p>
    <w:p w14:paraId="5A989B5E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outlineLvl w:val="0"/>
        <w:rPr>
          <w:rFonts w:ascii="Times New Roman" w:eastAsia="SimSun" w:hAnsi="Times New Roman" w:cs="Times New Roman"/>
          <w:i/>
          <w:snapToGrid w:val="0"/>
          <w:szCs w:val="20"/>
          <w:lang w:val="hu-HU" w:eastAsia="zh-CN"/>
        </w:rPr>
      </w:pPr>
    </w:p>
    <w:p w14:paraId="2B8D54B8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Nem alkalmazható 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:</w:t>
      </w:r>
    </w:p>
    <w:p w14:paraId="67F7DC13" w14:textId="75BB0105" w:rsidR="00D163DE" w:rsidRPr="00D163DE" w:rsidRDefault="00D163DE" w:rsidP="00E36961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ha 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allergiás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cefuroximra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, 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cefalosporin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típusú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antibiotikumokra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, vagy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 gyógyszer (6.</w:t>
      </w:r>
      <w:r w:rsidR="00BD0EE1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 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pontban felsorolt)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egyéb összetevőjére.</w:t>
      </w:r>
    </w:p>
    <w:p w14:paraId="2AC2BED0" w14:textId="77777777" w:rsidR="00D163DE" w:rsidRPr="00D163DE" w:rsidRDefault="00D163DE" w:rsidP="00E36961">
      <w:pPr>
        <w:tabs>
          <w:tab w:val="left" w:pos="567"/>
        </w:tabs>
        <w:suppressAutoHyphens/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0C1EF959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Figyelmeztetések és óvintézkedések</w:t>
      </w:r>
    </w:p>
    <w:p w14:paraId="1B507F43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alkalmazása előtt beszéljen kezelőorvosával, gyógyszerészével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vagy a gondozását végző egészségügyi szakemberrel:</w:t>
      </w:r>
    </w:p>
    <w:p w14:paraId="7A2EDC18" w14:textId="77777777" w:rsidR="00D163DE" w:rsidRPr="00D163DE" w:rsidRDefault="00D163DE" w:rsidP="00E36961">
      <w:pPr>
        <w:numPr>
          <w:ilvl w:val="0"/>
          <w:numId w:val="9"/>
        </w:num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ha korábban reakciója volt </w:t>
      </w:r>
      <w:r w:rsidR="0086233B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egyéb</w:t>
      </w:r>
      <w:r w:rsidR="0086233B"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antibiotikumokra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, például penicillinre;</w:t>
      </w:r>
    </w:p>
    <w:p w14:paraId="72BE6BBE" w14:textId="22230172" w:rsidR="00D163DE" w:rsidRPr="00D163DE" w:rsidRDefault="00D163DE" w:rsidP="00E36961">
      <w:pPr>
        <w:numPr>
          <w:ilvl w:val="0"/>
          <w:numId w:val="9"/>
        </w:num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i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ha korábban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antibiotikumnak ellenálló fertőzése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volt, pl.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meticillin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-rezisztens </w:t>
      </w:r>
      <w:proofErr w:type="spellStart"/>
      <w:r w:rsidRPr="00D163DE">
        <w:rPr>
          <w:rFonts w:ascii="Times New Roman" w:eastAsia="SimSun" w:hAnsi="Times New Roman" w:cs="Times New Roman"/>
          <w:i/>
          <w:snapToGrid w:val="0"/>
          <w:szCs w:val="24"/>
          <w:lang w:val="hu-HU" w:eastAsia="zh-CN"/>
        </w:rPr>
        <w:t>Staphylococcus</w:t>
      </w:r>
      <w:proofErr w:type="spellEnd"/>
      <w:r w:rsidR="00BD0EE1">
        <w:rPr>
          <w:rFonts w:ascii="Times New Roman" w:eastAsia="SimSun" w:hAnsi="Times New Roman" w:cs="Times New Roman"/>
          <w:i/>
          <w:snapToGrid w:val="0"/>
          <w:szCs w:val="24"/>
          <w:lang w:val="hu-HU" w:eastAsia="zh-CN"/>
        </w:rPr>
        <w:t> </w:t>
      </w:r>
      <w:proofErr w:type="spellStart"/>
      <w:r w:rsidRPr="00D163DE">
        <w:rPr>
          <w:rFonts w:ascii="Times New Roman" w:eastAsia="SimSun" w:hAnsi="Times New Roman" w:cs="Times New Roman"/>
          <w:i/>
          <w:snapToGrid w:val="0"/>
          <w:szCs w:val="24"/>
          <w:lang w:val="hu-HU" w:eastAsia="zh-CN"/>
        </w:rPr>
        <w:t>aureus</w:t>
      </w:r>
      <w:proofErr w:type="spellEnd"/>
      <w:r w:rsidRPr="00D163DE">
        <w:rPr>
          <w:rFonts w:ascii="Times New Roman" w:eastAsia="SimSun" w:hAnsi="Times New Roman" w:cs="Times New Roman"/>
          <w:i/>
          <w:snapToGrid w:val="0"/>
          <w:szCs w:val="24"/>
          <w:lang w:val="hu-HU" w:eastAsia="zh-CN"/>
        </w:rPr>
        <w:t>;</w:t>
      </w:r>
    </w:p>
    <w:p w14:paraId="0E384EF0" w14:textId="3F1B5F99" w:rsidR="00D163DE" w:rsidRPr="00D163DE" w:rsidRDefault="00D163DE" w:rsidP="00E36961">
      <w:pPr>
        <w:numPr>
          <w:ilvl w:val="0"/>
          <w:numId w:val="9"/>
        </w:num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ha Önnél fennáll</w:t>
      </w:r>
      <w:r w:rsidR="00BD0EE1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a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súlyos fertőzés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veszélye;</w:t>
      </w:r>
    </w:p>
    <w:p w14:paraId="21390ADB" w14:textId="77777777" w:rsidR="00D163DE" w:rsidRPr="00D163DE" w:rsidRDefault="00D163DE" w:rsidP="00E36961">
      <w:pPr>
        <w:numPr>
          <w:ilvl w:val="0"/>
          <w:numId w:val="9"/>
        </w:num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ha Önnél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szövődményes szürkehályogot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diagnosztizáltak;</w:t>
      </w:r>
    </w:p>
    <w:p w14:paraId="246239D8" w14:textId="77777777" w:rsidR="00D163DE" w:rsidRPr="00D163DE" w:rsidRDefault="00D163DE" w:rsidP="00E36961">
      <w:pPr>
        <w:numPr>
          <w:ilvl w:val="0"/>
          <w:numId w:val="9"/>
        </w:num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lastRenderedPageBreak/>
        <w:t xml:space="preserve">ha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kombinált szemműtétet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terveznek;</w:t>
      </w:r>
    </w:p>
    <w:p w14:paraId="6751D57A" w14:textId="33FB4A28" w:rsidR="00D163DE" w:rsidRPr="00D163DE" w:rsidRDefault="00D163DE" w:rsidP="00E36961">
      <w:pPr>
        <w:numPr>
          <w:ilvl w:val="0"/>
          <w:numId w:val="9"/>
        </w:num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ha Önnek súlyos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pajzsmirigy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betegsége van.</w:t>
      </w:r>
    </w:p>
    <w:p w14:paraId="4977AA7F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0ED4A9AC" w14:textId="4A58AEE8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Ximaract-ot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a kataraktaműtét aszeptikus (tiszta, kórokozóktól mentes) körülményei között kell beadni.</w:t>
      </w:r>
    </w:p>
    <w:p w14:paraId="0F7DF5AB" w14:textId="7ED6176D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Egy </w:t>
      </w:r>
      <w:r w:rsidR="00DE0CFA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injekciós üveg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csak egy betegnél használható fel.</w:t>
      </w:r>
    </w:p>
    <w:p w14:paraId="6E464DDA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1A258EE5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Egyéb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gyógyszerek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és 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Ximaract</w:t>
      </w:r>
      <w:proofErr w:type="spellEnd"/>
    </w:p>
    <w:p w14:paraId="2DE7B3D8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Feltétlenül tájékoztassa kezelőorvosát vagy gyógyszerészét a jelenleg vagy nemrégiben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szedett, valamint szedni tervezett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egyéb gyógyszereiről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.</w:t>
      </w:r>
    </w:p>
    <w:p w14:paraId="2CEB3857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56DD3766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Terhesség és szoptatás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</w:t>
      </w:r>
    </w:p>
    <w:p w14:paraId="7FA31D11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Ha Ön terhes vagy szoptat, illetve ha fennáll Önnél a terhesség lehetősége vagy gyermeket szeretne, a gyógyszer alkalmazása előtt beszéljen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kezelőorvosával vagy gyógyszerészével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.</w:t>
      </w:r>
    </w:p>
    <w:p w14:paraId="2F9F0D4A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03CD89F5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csak akkor alkalmazható, ha kezelőorvosa ezt egyértelműen szükségesnek ítéli.</w:t>
      </w:r>
    </w:p>
    <w:p w14:paraId="7F3226B6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4204027D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2EE03E51" w14:textId="77777777" w:rsidR="00D163DE" w:rsidRPr="00D163DE" w:rsidRDefault="00D163DE" w:rsidP="00E36961">
      <w:pPr>
        <w:numPr>
          <w:ilvl w:val="0"/>
          <w:numId w:val="1"/>
        </w:numPr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Hogyan kell alkalmazni 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Ximaract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-ot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?</w:t>
      </w:r>
    </w:p>
    <w:p w14:paraId="6BC37926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i/>
          <w:snapToGrid w:val="0"/>
          <w:szCs w:val="24"/>
          <w:lang w:val="hu-HU" w:eastAsia="zh-CN"/>
        </w:rPr>
      </w:pPr>
    </w:p>
    <w:p w14:paraId="450B8AD5" w14:textId="473AD3F8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injekciót a szembe adott injekció formájában a szem</w:t>
      </w:r>
      <w:r w:rsidR="00BD0EE1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seb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ész adja be a kataraktaműtét végén.</w:t>
      </w:r>
    </w:p>
    <w:p w14:paraId="66D9FA19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535C806D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steril por formájában kerül forgalomba és </w:t>
      </w:r>
      <w:r w:rsidR="00AE6ACD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oldatos injekcióhoz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való sóoldattal oldják fel a beadás előtt.</w:t>
      </w:r>
    </w:p>
    <w:p w14:paraId="1EB7AC4B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</w:pPr>
    </w:p>
    <w:p w14:paraId="075972CB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Ha az előírtnál több vagy kevesebb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Ximaract-ot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kapott</w:t>
      </w:r>
    </w:p>
    <w:p w14:paraId="0D959C68" w14:textId="36E2BB31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A gyógyszert szakorvos fogja beadni. Ha úgy gondolja, hogy túl sok vagy túl kevés gyógyszert kapott, forduljon kezelőorvosához vagy a </w:t>
      </w:r>
      <w:r w:rsidR="00CC78F4"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gondozását végző egészségügyi szakember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hez.</w:t>
      </w:r>
    </w:p>
    <w:p w14:paraId="3F9E0046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SimSun" w:hAnsi="Times New Roman" w:cs="Times New Roman"/>
          <w:i/>
          <w:snapToGrid w:val="0"/>
          <w:szCs w:val="20"/>
          <w:lang w:val="hu-HU" w:eastAsia="zh-CN"/>
        </w:rPr>
      </w:pPr>
    </w:p>
    <w:p w14:paraId="2B7D43A4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Ha bármilyen további kérdése van a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gyógyszer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alkalmazásával kapcsolatban, kérdezze meg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kezelőorvosát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, gyógyszerészét vagy a gondozását végző egészségügyi szakembert.</w:t>
      </w:r>
    </w:p>
    <w:p w14:paraId="7F98A59E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1E16A3B3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6592C2E5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4.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ab/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Lehetséges mellékhatások</w:t>
      </w:r>
    </w:p>
    <w:p w14:paraId="4A4BC639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9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58005C49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9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Mint minden gyógyszer, így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ez a gyógyszer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is okozhat mellékhatásokat, amelyek azonban nem mindenkinél jelentkeznek.</w:t>
      </w:r>
    </w:p>
    <w:p w14:paraId="20E145B9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9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7D3C7E94" w14:textId="3334286F" w:rsidR="00D163DE" w:rsidRPr="00D163DE" w:rsidRDefault="00D163DE" w:rsidP="00E36961">
      <w:pPr>
        <w:tabs>
          <w:tab w:val="left" w:pos="567"/>
        </w:tabs>
        <w:spacing w:after="0" w:line="240" w:lineRule="auto"/>
        <w:ind w:right="-29"/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Beszéljen kezelőorvosával vagy a </w:t>
      </w:r>
      <w:r w:rsidR="00CC78F4" w:rsidRPr="00E36961">
        <w:rPr>
          <w:rFonts w:ascii="Times New Roman" w:eastAsia="SimSun" w:hAnsi="Times New Roman" w:cs="Times New Roman"/>
          <w:b/>
          <w:snapToGrid w:val="0"/>
          <w:lang w:val="hu-HU" w:eastAsia="zh-CN"/>
        </w:rPr>
        <w:t>gondozását végző egészségügyi szakember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rel azonnal, ha a következő tünetek bármelyikét észleli:</w:t>
      </w:r>
    </w:p>
    <w:p w14:paraId="14D0F2B2" w14:textId="2F5DD887" w:rsidR="00D163DE" w:rsidRDefault="00D163DE" w:rsidP="00E36961">
      <w:pPr>
        <w:numPr>
          <w:ilvl w:val="0"/>
          <w:numId w:val="10"/>
        </w:numPr>
        <w:tabs>
          <w:tab w:val="left" w:pos="567"/>
        </w:tabs>
        <w:spacing w:after="0" w:line="240" w:lineRule="auto"/>
        <w:ind w:right="-29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Súlyos allergiás reakció, ami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</w:t>
      </w:r>
      <w:r w:rsidR="00CC78F4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kiemelkedő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, viszkető bőrkiütést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(csalánkiütés),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nehézlégzést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vagy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szédülést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okoz. Ezek a mellékhatások nagyon ritkák (10</w:t>
      </w:r>
      <w:r w:rsidR="00CC78F4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 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000 </w:t>
      </w:r>
      <w:r w:rsidR="00CC78F4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beteg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ből legfeljebb 1-</w:t>
      </w:r>
      <w:r w:rsidR="00CC78F4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et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</w:t>
      </w:r>
      <w:r w:rsidR="00CC78F4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érinthet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nek).</w:t>
      </w:r>
    </w:p>
    <w:p w14:paraId="40580D7E" w14:textId="124B9972" w:rsidR="008A69C5" w:rsidRPr="008A69C5" w:rsidRDefault="008A69C5" w:rsidP="00E36961">
      <w:pPr>
        <w:numPr>
          <w:ilvl w:val="0"/>
          <w:numId w:val="10"/>
        </w:numPr>
        <w:tabs>
          <w:tab w:val="left" w:pos="567"/>
        </w:tabs>
        <w:spacing w:after="0" w:line="240" w:lineRule="auto"/>
        <w:ind w:right="-29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H</w:t>
      </w:r>
      <w:r w:rsidRPr="0023787F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omályos látás</w:t>
      </w:r>
      <w:r w:rsidR="00CC78F4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,</w:t>
      </w:r>
      <w:r w:rsidRPr="0023787F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vagy a látómező közepén </w:t>
      </w:r>
      <w:r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vagy ahhoz közel torzul a látás (m</w:t>
      </w:r>
      <w:r w:rsidRPr="0023787F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acula-ödéma</w:t>
      </w:r>
      <w:r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). A mellékhatás </w:t>
      </w:r>
      <w:r w:rsidRPr="0023787F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gyakoriság</w:t>
      </w:r>
      <w:r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</w:t>
      </w:r>
      <w:r w:rsidRPr="0023787F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nem ismert</w:t>
      </w:r>
      <w:r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(</w:t>
      </w:r>
      <w:r w:rsidRPr="0023787F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</w:t>
      </w:r>
      <w:r w:rsidR="00263AA3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gyakoriság a </w:t>
      </w:r>
      <w:r w:rsidRPr="0023787F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rendelkezésre álló adatokból nem becsülhető meg</w:t>
      </w:r>
      <w:r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).</w:t>
      </w:r>
    </w:p>
    <w:p w14:paraId="2EFB651E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9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7D62EA30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9"/>
        <w:rPr>
          <w:rFonts w:ascii="Times New Roman" w:eastAsia="SimSun" w:hAnsi="Times New Roman" w:cs="Times New Roman"/>
          <w:b/>
          <w:bCs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bCs/>
          <w:snapToGrid w:val="0"/>
          <w:szCs w:val="20"/>
          <w:lang w:val="hu-HU" w:eastAsia="zh-CN"/>
        </w:rPr>
        <w:t>Mellékhatások bejelentése</w:t>
      </w:r>
    </w:p>
    <w:p w14:paraId="56BF3FC7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9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01FE9761" w14:textId="362CF4D8" w:rsidR="00D163DE" w:rsidRPr="00CC78F4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Ha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Önnél bármilyen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mellékhatás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jelentkezik, tájékoztassa kezelőorvosát, gyógyszerészét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vagy a gondozását végző egészségügyi szakembert.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Ez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a betegtájékoztatóban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fel nem sorolt bármilyen lehetséges mellékhatásra is vonatkozik.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A mellékhatásokat közvetlenül a hatóság részére is </w:t>
      </w:r>
      <w:r w:rsidRPr="00CC78F4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bejelentheti az </w:t>
      </w:r>
      <w:hyperlink r:id="rId8" w:history="1">
        <w:r w:rsidRPr="00E36961">
          <w:rPr>
            <w:rFonts w:ascii="Times New Roman" w:eastAsia="SimSun" w:hAnsi="Times New Roman" w:cs="Times New Roman"/>
            <w:snapToGrid w:val="0"/>
            <w:color w:val="0000FF"/>
            <w:szCs w:val="20"/>
            <w:u w:val="single"/>
            <w:lang w:val="hu-HU" w:eastAsia="zh-CN"/>
          </w:rPr>
          <w:t>V. függelékben</w:t>
        </w:r>
      </w:hyperlink>
      <w:r w:rsidRPr="00E36961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található elérhetőségeken keresztül</w:t>
      </w:r>
      <w:r w:rsidRPr="00CC78F4">
        <w:rPr>
          <w:rFonts w:ascii="Times New Roman" w:eastAsia="SimSun" w:hAnsi="Times New Roman" w:cs="Times New Roman"/>
          <w:snapToGrid w:val="0"/>
          <w:color w:val="008000"/>
          <w:szCs w:val="20"/>
          <w:lang w:val="hu-HU" w:eastAsia="zh-CN"/>
        </w:rPr>
        <w:t>.</w:t>
      </w:r>
    </w:p>
    <w:p w14:paraId="1F020ECD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A mellékhatások bejelentésével Ön is hozzájárulhat ahhoz, hogy minél több információ álljon rendelkezésre a gyógyszer biztonságos alkalmazásával kapcsolatban.</w:t>
      </w:r>
    </w:p>
    <w:p w14:paraId="2CFE888C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3BC92492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2E8CDA58" w14:textId="0F1E930C" w:rsidR="00D163DE" w:rsidRPr="00D163DE" w:rsidRDefault="00D163DE" w:rsidP="00E36961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lastRenderedPageBreak/>
        <w:t>5.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ab/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Hogyan kell 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Ximaract-ot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tárolni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?</w:t>
      </w:r>
    </w:p>
    <w:p w14:paraId="6CA12B9F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7E1361CD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A gyógyszer gyermekektől elzárva tartandó!</w:t>
      </w:r>
    </w:p>
    <w:p w14:paraId="489BFD2B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234C32AA" w14:textId="764D9EF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A dobozon és az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injekciós üvegen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feltüntetett lejárati idő </w:t>
      </w:r>
      <w:r w:rsidRPr="00D163DE">
        <w:rPr>
          <w:rFonts w:ascii="Times New Roman" w:eastAsia="SimSun" w:hAnsi="Times New Roman" w:cs="Times New Roman"/>
          <w:snapToGrid w:val="0"/>
          <w:lang w:val="hu-HU" w:eastAsia="zh-CN"/>
        </w:rPr>
        <w:sym w:font="Symbol" w:char="F07B"/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EXP</w:t>
      </w:r>
      <w:r w:rsidRPr="00D163DE">
        <w:rPr>
          <w:rFonts w:ascii="Times New Roman" w:eastAsia="SimSun" w:hAnsi="Times New Roman" w:cs="Times New Roman"/>
          <w:snapToGrid w:val="0"/>
          <w:lang w:val="hu-HU" w:eastAsia="zh-CN"/>
        </w:rPr>
        <w:sym w:font="Symbol" w:char="F07D"/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után ne alkalmazza ezt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 gyógyszert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. A lejárati idő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az adott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hónap utolsó napjára vonatkozik.</w:t>
      </w:r>
    </w:p>
    <w:p w14:paraId="3D4067A5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6AD4EE25" w14:textId="1AD85900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Legfeljebb 25</w:t>
      </w:r>
      <w:r w:rsidR="008A69C5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°C-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on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tárolandó. Az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üveget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a külső </w:t>
      </w:r>
      <w:r w:rsidR="00AD541C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dobozban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, fénytől védve kell tárolni.</w:t>
      </w:r>
    </w:p>
    <w:p w14:paraId="05C0ED0B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55526C2D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Csak egyszeri alkalmazásra.</w:t>
      </w:r>
    </w:p>
    <w:p w14:paraId="560CE87E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48400410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Feloldást követően a készítményt azonnal fel kell használni.</w:t>
      </w:r>
    </w:p>
    <w:p w14:paraId="5AE8AEEE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 megmaradt oldatot meg kell semmisíteni.</w:t>
      </w:r>
    </w:p>
    <w:p w14:paraId="2B8BC77D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2C70D6E2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Semmilyen gyógyszert ne dobjon a szennyvízbe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vagy a háztartási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hulladékba.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Kérdezze meg gyógyszerészét, hogy mit tegyen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 már nem használt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gyógyszereivel. Ezek az intézkedések elősegítik a környezet védelmét.</w:t>
      </w:r>
    </w:p>
    <w:p w14:paraId="7FF07916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47622ACA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1C107382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6.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ab/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A csomagolás tartalma és egyéb információk</w:t>
      </w:r>
    </w:p>
    <w:p w14:paraId="3E2BF9D3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381BE4F3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Mit tartalmaz 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?</w:t>
      </w:r>
    </w:p>
    <w:p w14:paraId="212B1B31" w14:textId="77777777" w:rsidR="00D163DE" w:rsidRPr="00D163DE" w:rsidRDefault="00D163DE" w:rsidP="00E36961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lang w:val="hu-HU"/>
        </w:rPr>
      </w:pPr>
      <w:r w:rsidRPr="00D163DE">
        <w:rPr>
          <w:rFonts w:ascii="Times New Roman" w:eastAsia="Times New Roman" w:hAnsi="Times New Roman" w:cs="Times New Roman"/>
          <w:lang w:val="hu-HU"/>
        </w:rPr>
        <w:t xml:space="preserve">A készítmény hatóanyaga a </w:t>
      </w:r>
      <w:proofErr w:type="spellStart"/>
      <w:r w:rsidRPr="00D163DE">
        <w:rPr>
          <w:rFonts w:ascii="Times New Roman" w:eastAsia="Times New Roman" w:hAnsi="Times New Roman" w:cs="Times New Roman"/>
          <w:lang w:val="hu-HU"/>
        </w:rPr>
        <w:t>cefuroxim</w:t>
      </w:r>
      <w:proofErr w:type="spellEnd"/>
      <w:r w:rsidRPr="00D163DE">
        <w:rPr>
          <w:rFonts w:ascii="Times New Roman" w:eastAsia="Times New Roman" w:hAnsi="Times New Roman" w:cs="Times New Roman"/>
          <w:lang w:val="hu-HU"/>
        </w:rPr>
        <w:t xml:space="preserve"> (</w:t>
      </w:r>
      <w:proofErr w:type="spellStart"/>
      <w:r w:rsidRPr="00D163DE">
        <w:rPr>
          <w:rFonts w:ascii="Times New Roman" w:eastAsia="Times New Roman" w:hAnsi="Times New Roman" w:cs="Times New Roman"/>
          <w:lang w:val="hu-HU"/>
        </w:rPr>
        <w:t>cefuroxim</w:t>
      </w:r>
      <w:proofErr w:type="spellEnd"/>
      <w:r w:rsidRPr="00D163DE">
        <w:rPr>
          <w:rFonts w:ascii="Times New Roman" w:eastAsia="Times New Roman" w:hAnsi="Times New Roman" w:cs="Times New Roman"/>
          <w:lang w:val="hu-HU"/>
        </w:rPr>
        <w:t>-nátrium formájában)</w:t>
      </w:r>
    </w:p>
    <w:p w14:paraId="0DBEE345" w14:textId="78DB24CC" w:rsidR="00D163DE" w:rsidRPr="00D163DE" w:rsidRDefault="00D163DE" w:rsidP="00E36961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lang w:val="hu-HU"/>
        </w:rPr>
      </w:pPr>
      <w:r w:rsidRPr="00D163DE">
        <w:rPr>
          <w:rFonts w:ascii="Times New Roman" w:eastAsia="Times New Roman" w:hAnsi="Times New Roman" w:cs="Times New Roman"/>
          <w:lang w:val="hu-HU"/>
        </w:rPr>
        <w:t xml:space="preserve">Egy </w:t>
      </w:r>
      <w:r w:rsidR="00DE0CFA">
        <w:rPr>
          <w:rFonts w:ascii="Times New Roman" w:eastAsia="Times New Roman" w:hAnsi="Times New Roman" w:cs="Times New Roman"/>
          <w:lang w:val="hu-HU"/>
        </w:rPr>
        <w:t>injekciós üveg</w:t>
      </w:r>
      <w:r w:rsidRPr="00D163DE">
        <w:rPr>
          <w:rFonts w:ascii="Times New Roman" w:eastAsia="Times New Roman" w:hAnsi="Times New Roman" w:cs="Times New Roman"/>
          <w:lang w:val="hu-HU"/>
        </w:rPr>
        <w:t xml:space="preserve"> 50 mg </w:t>
      </w:r>
      <w:proofErr w:type="spellStart"/>
      <w:r w:rsidRPr="00D163DE">
        <w:rPr>
          <w:rFonts w:ascii="Times New Roman" w:eastAsia="Times New Roman" w:hAnsi="Times New Roman" w:cs="Times New Roman"/>
          <w:lang w:val="hu-HU"/>
        </w:rPr>
        <w:t>cefuroximot</w:t>
      </w:r>
      <w:proofErr w:type="spellEnd"/>
      <w:r w:rsidRPr="00D163DE">
        <w:rPr>
          <w:rFonts w:ascii="Times New Roman" w:eastAsia="Times New Roman" w:hAnsi="Times New Roman" w:cs="Times New Roman"/>
          <w:lang w:val="hu-HU"/>
        </w:rPr>
        <w:t xml:space="preserve"> tartalmaz</w:t>
      </w:r>
    </w:p>
    <w:p w14:paraId="6F2197F1" w14:textId="77777777" w:rsidR="00D163DE" w:rsidRPr="00D163DE" w:rsidRDefault="00D163DE" w:rsidP="00E36961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lang w:val="hu-HU"/>
        </w:rPr>
      </w:pPr>
      <w:r w:rsidRPr="00D163DE">
        <w:rPr>
          <w:rFonts w:ascii="Times New Roman" w:eastAsia="Times New Roman" w:hAnsi="Times New Roman" w:cs="Times New Roman"/>
          <w:lang w:val="hu-HU"/>
        </w:rPr>
        <w:t xml:space="preserve">Feloldást követően 0,1 ml oldat tartalmaz 1 mg </w:t>
      </w:r>
      <w:proofErr w:type="spellStart"/>
      <w:r w:rsidRPr="00D163DE">
        <w:rPr>
          <w:rFonts w:ascii="Times New Roman" w:eastAsia="Times New Roman" w:hAnsi="Times New Roman" w:cs="Times New Roman"/>
          <w:lang w:val="hu-HU"/>
        </w:rPr>
        <w:t>cefuroximot</w:t>
      </w:r>
      <w:proofErr w:type="spellEnd"/>
    </w:p>
    <w:p w14:paraId="76CEFC7F" w14:textId="77777777" w:rsidR="00D163DE" w:rsidRPr="00D163DE" w:rsidRDefault="00D163DE" w:rsidP="00E36961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lang w:val="hu-HU"/>
        </w:rPr>
      </w:pPr>
      <w:r w:rsidRPr="00D163DE">
        <w:rPr>
          <w:rFonts w:ascii="Times New Roman" w:eastAsia="Times New Roman" w:hAnsi="Times New Roman" w:cs="Times New Roman"/>
          <w:lang w:val="hu-HU"/>
        </w:rPr>
        <w:t>Egyéb összetevőt a készítmény nem tartalmaz.</w:t>
      </w:r>
    </w:p>
    <w:p w14:paraId="7DB98F64" w14:textId="77777777" w:rsidR="00D163DE" w:rsidRPr="00D163DE" w:rsidRDefault="00D163DE" w:rsidP="00E36961">
      <w:pPr>
        <w:keepNext/>
        <w:spacing w:after="0" w:line="240" w:lineRule="auto"/>
        <w:ind w:right="-2"/>
        <w:rPr>
          <w:rFonts w:ascii="Times New Roman" w:eastAsia="Times New Roman" w:hAnsi="Times New Roman" w:cs="Times New Roman"/>
          <w:lang w:val="hu-HU"/>
        </w:rPr>
      </w:pPr>
    </w:p>
    <w:p w14:paraId="52BEE7E3" w14:textId="145F765B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hu-HU"/>
        </w:rPr>
      </w:pPr>
      <w:r w:rsidRPr="00D163DE">
        <w:rPr>
          <w:rFonts w:ascii="Times New Roman" w:eastAsia="Times New Roman" w:hAnsi="Times New Roman" w:cs="Times New Roman"/>
          <w:lang w:val="hu-HU"/>
        </w:rPr>
        <w:t xml:space="preserve">A készítmény </w:t>
      </w:r>
      <w:proofErr w:type="spellStart"/>
      <w:r w:rsidRPr="00D163DE">
        <w:rPr>
          <w:rFonts w:ascii="Times New Roman" w:eastAsia="Times New Roman" w:hAnsi="Times New Roman" w:cs="Times New Roman"/>
          <w:lang w:val="hu-HU"/>
        </w:rPr>
        <w:t>intracameralis</w:t>
      </w:r>
      <w:proofErr w:type="spellEnd"/>
      <w:r w:rsidRPr="00D163DE">
        <w:rPr>
          <w:rFonts w:ascii="Times New Roman" w:eastAsia="Times New Roman" w:hAnsi="Times New Roman" w:cs="Times New Roman"/>
          <w:lang w:val="hu-HU"/>
        </w:rPr>
        <w:t xml:space="preserve"> beadásához történő elkészítéshez </w:t>
      </w:r>
      <w:r w:rsidRPr="00D163DE">
        <w:rPr>
          <w:rFonts w:ascii="Times New Roman" w:eastAsia="Times New Roman" w:hAnsi="Times New Roman" w:cs="Times New Roman"/>
          <w:b/>
          <w:lang w:val="hu-HU"/>
        </w:rPr>
        <w:t>steril tűt (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18G </w:t>
      </w:r>
      <w:r w:rsidR="008A69C5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×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1½”, 1</w:t>
      </w:r>
      <w:r w:rsidR="008A69C5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,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2 mm</w:t>
      </w:r>
      <w:r w:rsidR="00EC261C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 </w:t>
      </w:r>
      <w:r w:rsidR="008A69C5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×</w:t>
      </w:r>
      <w:r w:rsidR="00EC261C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 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40 mm) 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kell használni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5-mikronos filterrel (akril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ko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-polimer membrán).</w:t>
      </w:r>
    </w:p>
    <w:p w14:paraId="0A009E78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hu-HU"/>
        </w:rPr>
      </w:pPr>
    </w:p>
    <w:p w14:paraId="54CC20CB" w14:textId="01C5AEC6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hu-HU"/>
        </w:rPr>
      </w:pPr>
      <w:r w:rsidRPr="00D163DE">
        <w:rPr>
          <w:rFonts w:ascii="Times New Roman" w:eastAsia="Times New Roman" w:hAnsi="Times New Roman" w:cs="Times New Roman"/>
          <w:lang w:val="hu-HU"/>
        </w:rPr>
        <w:t>A szükséges eszközöket és oldószert lásd a „</w:t>
      </w:r>
      <w:proofErr w:type="gramStart"/>
      <w:r w:rsidRPr="00D163DE">
        <w:rPr>
          <w:rFonts w:ascii="Times New Roman" w:eastAsia="Times New Roman" w:hAnsi="Times New Roman" w:cs="Times New Roman"/>
          <w:lang w:val="hu-HU"/>
        </w:rPr>
        <w:t>A</w:t>
      </w:r>
      <w:proofErr w:type="gramEnd"/>
      <w:r w:rsidRPr="00D163DE">
        <w:rPr>
          <w:rFonts w:ascii="Times New Roman" w:eastAsia="Times New Roman" w:hAnsi="Times New Roman" w:cs="Times New Roman"/>
          <w:lang w:val="hu-HU"/>
        </w:rPr>
        <w:t xml:space="preserve"> </w:t>
      </w:r>
      <w:proofErr w:type="spellStart"/>
      <w:r w:rsidRPr="00D163DE">
        <w:rPr>
          <w:rFonts w:ascii="Times New Roman" w:eastAsia="Times New Roman" w:hAnsi="Times New Roman" w:cs="Times New Roman"/>
          <w:lang w:val="hu-HU"/>
        </w:rPr>
        <w:t>Ximaract</w:t>
      </w:r>
      <w:proofErr w:type="spellEnd"/>
      <w:r w:rsidRPr="00D163DE">
        <w:rPr>
          <w:rFonts w:ascii="Times New Roman" w:eastAsia="Times New Roman" w:hAnsi="Times New Roman" w:cs="Times New Roman"/>
          <w:lang w:val="hu-HU"/>
        </w:rPr>
        <w:t xml:space="preserve"> elkészítése és beadása” pontban.</w:t>
      </w:r>
    </w:p>
    <w:p w14:paraId="361300F9" w14:textId="77777777" w:rsidR="00D163DE" w:rsidRPr="00D163DE" w:rsidRDefault="00D163DE" w:rsidP="00E36961">
      <w:pPr>
        <w:keepNext/>
        <w:spacing w:after="0" w:line="240" w:lineRule="auto"/>
        <w:ind w:right="-2"/>
        <w:rPr>
          <w:rFonts w:ascii="Times New Roman" w:eastAsia="Times New Roman" w:hAnsi="Times New Roman" w:cs="Times New Roman"/>
          <w:lang w:val="hu-HU"/>
        </w:rPr>
      </w:pPr>
    </w:p>
    <w:p w14:paraId="12191DF0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Milyen 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külleme és mit tartalmaz a csomagolás?</w:t>
      </w:r>
    </w:p>
    <w:p w14:paraId="689E2C9E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17229E97" w14:textId="714D51ED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fehér vagy </w:t>
      </w:r>
      <w:r w:rsidR="00AD541C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majdnem fehér</w:t>
      </w:r>
      <w:r w:rsidR="00AD541C"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por </w:t>
      </w:r>
      <w:r w:rsidR="00AE6ACD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oldatos injekcióhoz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, tiszta, átlátszó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üvegben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.</w:t>
      </w:r>
    </w:p>
    <w:p w14:paraId="262ABDA1" w14:textId="28AC8A7A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Egy doboz 1, 10 vagy 25 </w:t>
      </w:r>
      <w:r w:rsidR="008A69C5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db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üveget</w:t>
      </w:r>
      <w:r w:rsidR="00FD028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, vagy 1 db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üveget</w:t>
      </w:r>
      <w:r w:rsid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és</w:t>
      </w:r>
      <w:r w:rsidR="00FD028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1 db</w:t>
      </w:r>
      <w:r w:rsid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steril </w:t>
      </w:r>
      <w:proofErr w:type="gramStart"/>
      <w:r w:rsid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filteres</w:t>
      </w:r>
      <w:proofErr w:type="gramEnd"/>
      <w:r w:rsid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tűt</w:t>
      </w:r>
      <w:r w:rsidR="005F06DD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, 10 </w:t>
      </w:r>
      <w:r w:rsid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db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üveget</w:t>
      </w:r>
      <w:r w:rsid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és</w:t>
      </w:r>
      <w:r w:rsidR="00FD028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10 db</w:t>
      </w:r>
      <w:r w:rsidR="00667848" w:rsidRP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</w:t>
      </w:r>
      <w:r w:rsid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steril filteres tűt, vagy 25 db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üveget</w:t>
      </w:r>
      <w:r w:rsid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és</w:t>
      </w:r>
      <w:r w:rsidR="00FD028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25 db steril filter</w:t>
      </w:r>
      <w:r w:rsidR="0066784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es</w:t>
      </w:r>
      <w:r w:rsidR="00FD0288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tűt tartalmaz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.</w:t>
      </w:r>
    </w:p>
    <w:p w14:paraId="50B99ADC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hu-HU"/>
        </w:rPr>
      </w:pPr>
      <w:r w:rsidRPr="00D163DE">
        <w:rPr>
          <w:rFonts w:ascii="Times New Roman" w:eastAsia="Times New Roman" w:hAnsi="Times New Roman" w:cs="Times New Roman"/>
          <w:lang w:val="hu-HU"/>
        </w:rPr>
        <w:t>Nem feltétlenül mindegyik kiszerelés kerül kereskedelmi forgalomba.</w:t>
      </w:r>
    </w:p>
    <w:p w14:paraId="7B76CDCC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0AF3A555" w14:textId="77777777" w:rsidR="00D163DE" w:rsidRPr="00AF2842" w:rsidRDefault="00D163DE" w:rsidP="00E36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hu-HU"/>
        </w:rPr>
      </w:pPr>
      <w:r w:rsidRPr="00AF2842">
        <w:rPr>
          <w:rFonts w:ascii="Times New Roman" w:eastAsia="Times New Roman" w:hAnsi="Times New Roman" w:cs="Times New Roman"/>
          <w:b/>
          <w:szCs w:val="20"/>
          <w:lang w:val="hu-HU"/>
        </w:rPr>
        <w:t>A forgalomba hozatali engedély jogosultja</w:t>
      </w:r>
    </w:p>
    <w:p w14:paraId="7D930DAA" w14:textId="77777777" w:rsidR="006208F2" w:rsidRPr="006208F2" w:rsidRDefault="006208F2" w:rsidP="006208F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hu-HU" w:eastAsia="hu-HU"/>
        </w:rPr>
      </w:pPr>
      <w:r w:rsidRPr="006208F2">
        <w:rPr>
          <w:rFonts w:ascii="Times New Roman" w:eastAsia="Times New Roman" w:hAnsi="Times New Roman" w:cs="Times New Roman"/>
          <w:lang w:val="hu-HU" w:eastAsia="hu-HU"/>
        </w:rPr>
        <w:t>BAUSCH + LOMB IRELAND LIMITED</w:t>
      </w:r>
    </w:p>
    <w:p w14:paraId="0D803A3B" w14:textId="77777777" w:rsidR="006208F2" w:rsidRPr="006208F2" w:rsidRDefault="006208F2" w:rsidP="006208F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hu-HU" w:eastAsia="hu-HU"/>
        </w:rPr>
      </w:pPr>
      <w:r w:rsidRPr="006208F2">
        <w:rPr>
          <w:rFonts w:ascii="Times New Roman" w:eastAsia="Times New Roman" w:hAnsi="Times New Roman" w:cs="Times New Roman"/>
          <w:lang w:val="hu-HU" w:eastAsia="hu-HU"/>
        </w:rPr>
        <w:t>3013 Lake Drive</w:t>
      </w:r>
    </w:p>
    <w:p w14:paraId="0B46AC7F" w14:textId="77777777" w:rsidR="006208F2" w:rsidRPr="006208F2" w:rsidRDefault="006208F2" w:rsidP="006208F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hu-HU" w:eastAsia="hu-HU"/>
        </w:rPr>
      </w:pPr>
      <w:proofErr w:type="spellStart"/>
      <w:r w:rsidRPr="006208F2">
        <w:rPr>
          <w:rFonts w:ascii="Times New Roman" w:eastAsia="Times New Roman" w:hAnsi="Times New Roman" w:cs="Times New Roman"/>
          <w:lang w:val="hu-HU" w:eastAsia="hu-HU"/>
        </w:rPr>
        <w:t>Citywest</w:t>
      </w:r>
      <w:proofErr w:type="spellEnd"/>
      <w:r w:rsidRPr="006208F2">
        <w:rPr>
          <w:rFonts w:ascii="Times New Roman" w:eastAsia="Times New Roman" w:hAnsi="Times New Roman" w:cs="Times New Roman"/>
          <w:lang w:val="hu-HU" w:eastAsia="hu-HU"/>
        </w:rPr>
        <w:t xml:space="preserve"> Business Campus</w:t>
      </w:r>
    </w:p>
    <w:p w14:paraId="31544D6B" w14:textId="77777777" w:rsidR="006208F2" w:rsidRPr="006208F2" w:rsidRDefault="006208F2" w:rsidP="006208F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hu-HU" w:eastAsia="hu-HU"/>
        </w:rPr>
      </w:pPr>
      <w:r w:rsidRPr="006208F2">
        <w:rPr>
          <w:rFonts w:ascii="Times New Roman" w:eastAsia="Times New Roman" w:hAnsi="Times New Roman" w:cs="Times New Roman"/>
          <w:lang w:val="hu-HU" w:eastAsia="hu-HU"/>
        </w:rPr>
        <w:t>Dublin 24, D24PPT3</w:t>
      </w:r>
    </w:p>
    <w:p w14:paraId="0A2ACE14" w14:textId="77777777" w:rsidR="006208F2" w:rsidRPr="006208F2" w:rsidRDefault="006208F2" w:rsidP="006208F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hu-HU" w:eastAsia="hu-HU"/>
        </w:rPr>
      </w:pPr>
      <w:r w:rsidRPr="006208F2">
        <w:rPr>
          <w:rFonts w:ascii="Times New Roman" w:eastAsia="Times New Roman" w:hAnsi="Times New Roman" w:cs="Times New Roman"/>
          <w:lang w:val="hu-HU" w:eastAsia="hu-HU"/>
        </w:rPr>
        <w:t>Írország</w:t>
      </w:r>
    </w:p>
    <w:p w14:paraId="07CBED1A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/>
        </w:rPr>
      </w:pPr>
    </w:p>
    <w:p w14:paraId="3553B2F9" w14:textId="77777777" w:rsidR="00D163DE" w:rsidRPr="00AF2842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snapToGrid w:val="0"/>
          <w:szCs w:val="20"/>
          <w:lang w:val="hu-HU"/>
        </w:rPr>
      </w:pPr>
      <w:r w:rsidRPr="00AF2842">
        <w:rPr>
          <w:rFonts w:ascii="Times New Roman" w:eastAsia="SimSun" w:hAnsi="Times New Roman" w:cs="Times New Roman"/>
          <w:b/>
          <w:snapToGrid w:val="0"/>
          <w:szCs w:val="20"/>
          <w:lang w:val="hu-HU"/>
        </w:rPr>
        <w:t>Gyártó</w:t>
      </w:r>
    </w:p>
    <w:p w14:paraId="6705BA98" w14:textId="2D4C2FAB" w:rsidR="00D163DE" w:rsidRPr="00D163DE" w:rsidRDefault="00291F80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291F80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ACS DOBFAR S.P.</w:t>
      </w:r>
      <w:proofErr w:type="gramStart"/>
      <w:r w:rsidRPr="00291F80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A</w:t>
      </w:r>
      <w:proofErr w:type="gramEnd"/>
      <w:r w:rsidRPr="00291F80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.</w:t>
      </w:r>
    </w:p>
    <w:p w14:paraId="61D445A3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Via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Alessandro Fleming 2</w:t>
      </w:r>
    </w:p>
    <w:p w14:paraId="2780780D" w14:textId="77777777" w:rsidR="00D163DE" w:rsidRP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37135 Verona</w:t>
      </w:r>
    </w:p>
    <w:p w14:paraId="068A4B8A" w14:textId="39F8AD4E" w:rsid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Olaszország</w:t>
      </w:r>
    </w:p>
    <w:p w14:paraId="141D6234" w14:textId="39CA6BE2" w:rsidR="00FD0288" w:rsidRDefault="00FD0288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2C6CD613" w14:textId="77777777" w:rsidR="00FD0288" w:rsidRDefault="00FD0288" w:rsidP="00FD0288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PRESPACK </w:t>
      </w:r>
      <w:proofErr w:type="spellStart"/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Sp</w:t>
      </w:r>
      <w:proofErr w:type="spellEnd"/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. </w:t>
      </w:r>
      <w:proofErr w:type="spellStart"/>
      <w:proofErr w:type="gramStart"/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z.o.o</w:t>
      </w:r>
      <w:proofErr w:type="spellEnd"/>
      <w:proofErr w:type="gramEnd"/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.</w:t>
      </w:r>
    </w:p>
    <w:p w14:paraId="665D6C8B" w14:textId="77777777" w:rsidR="00FD0288" w:rsidRDefault="00FD0288" w:rsidP="00FD0288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proofErr w:type="spellStart"/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ul</w:t>
      </w:r>
      <w:proofErr w:type="spellEnd"/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Sadowa</w:t>
      </w:r>
      <w:proofErr w:type="spellEnd"/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38</w:t>
      </w:r>
    </w:p>
    <w:p w14:paraId="291A01F0" w14:textId="77777777" w:rsidR="00FD0288" w:rsidRDefault="00FD0288" w:rsidP="00FD0288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60-185 </w:t>
      </w:r>
      <w:proofErr w:type="spellStart"/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Skórzewo</w:t>
      </w:r>
      <w:proofErr w:type="spellEnd"/>
    </w:p>
    <w:p w14:paraId="65C92E2D" w14:textId="2B4F478F" w:rsidR="00FD0288" w:rsidRDefault="00FD0288" w:rsidP="00FD0288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Lengyelország</w:t>
      </w:r>
    </w:p>
    <w:p w14:paraId="0280A52F" w14:textId="7E493A7D" w:rsidR="00FB1AF6" w:rsidRDefault="00FB1AF6" w:rsidP="00EC261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</w:p>
    <w:p w14:paraId="22EC1932" w14:textId="77777777" w:rsid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</w:p>
    <w:p w14:paraId="6A910EB0" w14:textId="59719D3A" w:rsidR="004B09A3" w:rsidRPr="004B09A3" w:rsidRDefault="004B09A3" w:rsidP="00E36961">
      <w:pPr>
        <w:spacing w:after="0" w:line="240" w:lineRule="auto"/>
        <w:rPr>
          <w:rFonts w:ascii="Times New Roman" w:hAnsi="Times New Roman"/>
          <w:lang w:val="hu-HU" w:eastAsia="hu-HU"/>
        </w:rPr>
      </w:pPr>
      <w:r w:rsidRPr="00AF2842">
        <w:rPr>
          <w:rFonts w:ascii="Times New Roman" w:hAnsi="Times New Roman"/>
          <w:lang w:val="hu-HU"/>
        </w:rPr>
        <w:t>OGYI-T-23080/01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lang w:val="hu-HU"/>
        </w:rPr>
        <w:t>1</w:t>
      </w:r>
      <w:r w:rsidR="008A69C5">
        <w:rPr>
          <w:rFonts w:ascii="Times New Roman" w:hAnsi="Times New Roman"/>
          <w:lang w:val="hu-HU"/>
        </w:rPr>
        <w:t>×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spacing w:val="-3"/>
          <w:lang w:val="hu-HU"/>
        </w:rPr>
        <w:t>I</w:t>
      </w:r>
      <w:r w:rsidR="008A69C5">
        <w:rPr>
          <w:rFonts w:ascii="Times New Roman" w:hAnsi="Times New Roman"/>
          <w:spacing w:val="-3"/>
          <w:lang w:val="hu-HU"/>
        </w:rPr>
        <w:t>-es</w:t>
      </w:r>
      <w:r w:rsidRPr="00AF2842">
        <w:rPr>
          <w:rFonts w:ascii="Times New Roman" w:hAnsi="Times New Roman"/>
          <w:spacing w:val="-3"/>
          <w:lang w:val="hu-HU"/>
        </w:rPr>
        <w:t xml:space="preserve"> típusú</w:t>
      </w:r>
      <w:r w:rsidRPr="00AF2842">
        <w:rPr>
          <w:rFonts w:ascii="Times New Roman" w:hAnsi="Times New Roman"/>
          <w:lang w:val="hu-HU"/>
        </w:rPr>
        <w:t xml:space="preserve"> injekciós üvegben</w:t>
      </w:r>
    </w:p>
    <w:p w14:paraId="59ED7204" w14:textId="57D2FCE5" w:rsidR="004B09A3" w:rsidRDefault="004B09A3" w:rsidP="00E36961">
      <w:pPr>
        <w:spacing w:after="0" w:line="240" w:lineRule="auto"/>
        <w:rPr>
          <w:rFonts w:ascii="Times New Roman" w:hAnsi="Times New Roman"/>
          <w:lang w:val="hu-HU"/>
        </w:rPr>
      </w:pPr>
      <w:r w:rsidRPr="00AF2842">
        <w:rPr>
          <w:rFonts w:ascii="Times New Roman" w:hAnsi="Times New Roman"/>
          <w:lang w:val="hu-HU"/>
        </w:rPr>
        <w:t>OGYI-T-23080/02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lang w:val="hu-HU"/>
        </w:rPr>
        <w:t>1</w:t>
      </w:r>
      <w:r w:rsidR="008A69C5">
        <w:rPr>
          <w:rFonts w:ascii="Times New Roman" w:hAnsi="Times New Roman"/>
          <w:lang w:val="hu-HU"/>
        </w:rPr>
        <w:t>×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spacing w:val="-3"/>
          <w:lang w:val="hu-HU"/>
        </w:rPr>
        <w:t>III</w:t>
      </w:r>
      <w:r w:rsidR="008A69C5">
        <w:rPr>
          <w:rFonts w:ascii="Times New Roman" w:hAnsi="Times New Roman"/>
          <w:spacing w:val="-3"/>
          <w:lang w:val="hu-HU"/>
        </w:rPr>
        <w:t>-</w:t>
      </w:r>
      <w:proofErr w:type="spellStart"/>
      <w:r w:rsidR="008A69C5">
        <w:rPr>
          <w:rFonts w:ascii="Times New Roman" w:hAnsi="Times New Roman"/>
          <w:spacing w:val="-3"/>
          <w:lang w:val="hu-HU"/>
        </w:rPr>
        <w:t>as</w:t>
      </w:r>
      <w:proofErr w:type="spellEnd"/>
      <w:r w:rsidRPr="00AF2842">
        <w:rPr>
          <w:rFonts w:ascii="Times New Roman" w:hAnsi="Times New Roman"/>
          <w:spacing w:val="-3"/>
          <w:lang w:val="hu-HU"/>
        </w:rPr>
        <w:t xml:space="preserve"> típusú</w:t>
      </w:r>
      <w:r w:rsidRPr="00AF2842">
        <w:rPr>
          <w:rFonts w:ascii="Times New Roman" w:hAnsi="Times New Roman"/>
          <w:lang w:val="hu-HU"/>
        </w:rPr>
        <w:t xml:space="preserve"> injekciós üvegben</w:t>
      </w:r>
    </w:p>
    <w:p w14:paraId="6F2EACE4" w14:textId="77777777" w:rsidR="003075E6" w:rsidRPr="003075E6" w:rsidRDefault="003075E6" w:rsidP="003075E6">
      <w:pPr>
        <w:spacing w:after="0" w:line="240" w:lineRule="auto"/>
        <w:rPr>
          <w:rFonts w:ascii="Times New Roman" w:hAnsi="Times New Roman"/>
          <w:lang w:val="hu-HU"/>
        </w:rPr>
      </w:pPr>
      <w:r w:rsidRPr="003075E6">
        <w:rPr>
          <w:rFonts w:ascii="Times New Roman" w:hAnsi="Times New Roman"/>
          <w:lang w:val="hu-HU"/>
        </w:rPr>
        <w:t>OGYI-T-23080/07</w:t>
      </w:r>
      <w:r w:rsidRPr="003075E6">
        <w:rPr>
          <w:rFonts w:ascii="Times New Roman" w:hAnsi="Times New Roman"/>
          <w:lang w:val="hu-HU"/>
        </w:rPr>
        <w:tab/>
        <w:t>1×</w:t>
      </w:r>
      <w:r w:rsidRPr="003075E6">
        <w:rPr>
          <w:rFonts w:ascii="Times New Roman" w:hAnsi="Times New Roman"/>
          <w:lang w:val="hu-HU"/>
        </w:rPr>
        <w:tab/>
        <w:t xml:space="preserve">I-es típusú injekciós üvegben, steril </w:t>
      </w:r>
      <w:proofErr w:type="gramStart"/>
      <w:r w:rsidRPr="003075E6">
        <w:rPr>
          <w:rFonts w:ascii="Times New Roman" w:hAnsi="Times New Roman"/>
          <w:lang w:val="hu-HU"/>
        </w:rPr>
        <w:t>filteres</w:t>
      </w:r>
      <w:proofErr w:type="gramEnd"/>
      <w:r w:rsidRPr="003075E6">
        <w:rPr>
          <w:rFonts w:ascii="Times New Roman" w:hAnsi="Times New Roman"/>
          <w:lang w:val="hu-HU"/>
        </w:rPr>
        <w:t xml:space="preserve"> tűvel</w:t>
      </w:r>
    </w:p>
    <w:p w14:paraId="543CCE42" w14:textId="6CAB9AF7" w:rsidR="003075E6" w:rsidRPr="00AF2842" w:rsidRDefault="003075E6" w:rsidP="003075E6">
      <w:pPr>
        <w:spacing w:after="0" w:line="240" w:lineRule="auto"/>
        <w:rPr>
          <w:rFonts w:ascii="Times New Roman" w:hAnsi="Times New Roman"/>
          <w:lang w:val="hu-HU"/>
        </w:rPr>
      </w:pPr>
      <w:r w:rsidRPr="003075E6">
        <w:rPr>
          <w:rFonts w:ascii="Times New Roman" w:hAnsi="Times New Roman"/>
          <w:lang w:val="hu-HU"/>
        </w:rPr>
        <w:t>OGYI-T-23080/08</w:t>
      </w:r>
      <w:r w:rsidRPr="003075E6">
        <w:rPr>
          <w:rFonts w:ascii="Times New Roman" w:hAnsi="Times New Roman"/>
          <w:lang w:val="hu-HU"/>
        </w:rPr>
        <w:tab/>
        <w:t>1×</w:t>
      </w:r>
      <w:r w:rsidRPr="003075E6">
        <w:rPr>
          <w:rFonts w:ascii="Times New Roman" w:hAnsi="Times New Roman"/>
          <w:lang w:val="hu-HU"/>
        </w:rPr>
        <w:tab/>
        <w:t>III-</w:t>
      </w:r>
      <w:proofErr w:type="spellStart"/>
      <w:r w:rsidRPr="003075E6">
        <w:rPr>
          <w:rFonts w:ascii="Times New Roman" w:hAnsi="Times New Roman"/>
          <w:lang w:val="hu-HU"/>
        </w:rPr>
        <w:t>as</w:t>
      </w:r>
      <w:proofErr w:type="spellEnd"/>
      <w:r w:rsidRPr="003075E6">
        <w:rPr>
          <w:rFonts w:ascii="Times New Roman" w:hAnsi="Times New Roman"/>
          <w:lang w:val="hu-HU"/>
        </w:rPr>
        <w:t xml:space="preserve"> típusú injekciós üvegben, steril </w:t>
      </w:r>
      <w:proofErr w:type="gramStart"/>
      <w:r w:rsidRPr="003075E6">
        <w:rPr>
          <w:rFonts w:ascii="Times New Roman" w:hAnsi="Times New Roman"/>
          <w:lang w:val="hu-HU"/>
        </w:rPr>
        <w:t>filteres</w:t>
      </w:r>
      <w:proofErr w:type="gramEnd"/>
      <w:r w:rsidRPr="003075E6">
        <w:rPr>
          <w:rFonts w:ascii="Times New Roman" w:hAnsi="Times New Roman"/>
          <w:lang w:val="hu-HU"/>
        </w:rPr>
        <w:t xml:space="preserve"> tűvel</w:t>
      </w:r>
    </w:p>
    <w:p w14:paraId="053BFBDE" w14:textId="5A55DB40" w:rsidR="004B09A3" w:rsidRPr="00AF2842" w:rsidRDefault="004B09A3" w:rsidP="00E36961">
      <w:pPr>
        <w:spacing w:after="0" w:line="240" w:lineRule="auto"/>
        <w:rPr>
          <w:rFonts w:ascii="Times New Roman" w:hAnsi="Times New Roman"/>
          <w:lang w:val="hu-HU"/>
        </w:rPr>
      </w:pPr>
      <w:r w:rsidRPr="00AF2842">
        <w:rPr>
          <w:rFonts w:ascii="Times New Roman" w:hAnsi="Times New Roman"/>
          <w:lang w:val="hu-HU"/>
        </w:rPr>
        <w:t>OGYI-T-23080/03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lang w:val="hu-HU"/>
        </w:rPr>
        <w:t>10</w:t>
      </w:r>
      <w:r w:rsidR="008A69C5">
        <w:rPr>
          <w:rFonts w:ascii="Times New Roman" w:hAnsi="Times New Roman"/>
          <w:lang w:val="hu-HU"/>
        </w:rPr>
        <w:t>×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spacing w:val="-3"/>
          <w:lang w:val="hu-HU"/>
        </w:rPr>
        <w:t>I</w:t>
      </w:r>
      <w:r w:rsidR="008A69C5">
        <w:rPr>
          <w:rFonts w:ascii="Times New Roman" w:hAnsi="Times New Roman"/>
          <w:spacing w:val="-3"/>
          <w:lang w:val="hu-HU"/>
        </w:rPr>
        <w:t>-es</w:t>
      </w:r>
      <w:r w:rsidRPr="00AF2842">
        <w:rPr>
          <w:rFonts w:ascii="Times New Roman" w:hAnsi="Times New Roman"/>
          <w:spacing w:val="-3"/>
          <w:lang w:val="hu-HU"/>
        </w:rPr>
        <w:t xml:space="preserve"> típusú</w:t>
      </w:r>
      <w:r w:rsidRPr="00AF2842">
        <w:rPr>
          <w:rFonts w:ascii="Times New Roman" w:hAnsi="Times New Roman"/>
          <w:lang w:val="hu-HU"/>
        </w:rPr>
        <w:t xml:space="preserve"> injekciós üvegben</w:t>
      </w:r>
    </w:p>
    <w:p w14:paraId="693A2327" w14:textId="2AC8FA3F" w:rsidR="004B09A3" w:rsidRDefault="004B09A3" w:rsidP="00E36961">
      <w:pPr>
        <w:spacing w:after="0" w:line="240" w:lineRule="auto"/>
        <w:rPr>
          <w:rFonts w:ascii="Times New Roman" w:hAnsi="Times New Roman"/>
          <w:lang w:val="hu-HU"/>
        </w:rPr>
      </w:pPr>
      <w:r w:rsidRPr="00AF2842">
        <w:rPr>
          <w:rFonts w:ascii="Times New Roman" w:hAnsi="Times New Roman"/>
          <w:lang w:val="hu-HU"/>
        </w:rPr>
        <w:t>OGYI-T-23080/04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lang w:val="hu-HU"/>
        </w:rPr>
        <w:t>10</w:t>
      </w:r>
      <w:r w:rsidR="008A69C5">
        <w:rPr>
          <w:rFonts w:ascii="Times New Roman" w:hAnsi="Times New Roman"/>
          <w:lang w:val="hu-HU"/>
        </w:rPr>
        <w:t>×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spacing w:val="-3"/>
          <w:lang w:val="hu-HU"/>
        </w:rPr>
        <w:t>III</w:t>
      </w:r>
      <w:r w:rsidR="008A69C5">
        <w:rPr>
          <w:rFonts w:ascii="Times New Roman" w:hAnsi="Times New Roman"/>
          <w:spacing w:val="-3"/>
          <w:lang w:val="hu-HU"/>
        </w:rPr>
        <w:t>-</w:t>
      </w:r>
      <w:proofErr w:type="spellStart"/>
      <w:r w:rsidR="008A69C5">
        <w:rPr>
          <w:rFonts w:ascii="Times New Roman" w:hAnsi="Times New Roman"/>
          <w:spacing w:val="-3"/>
          <w:lang w:val="hu-HU"/>
        </w:rPr>
        <w:t>as</w:t>
      </w:r>
      <w:proofErr w:type="spellEnd"/>
      <w:r w:rsidRPr="00AF2842">
        <w:rPr>
          <w:rFonts w:ascii="Times New Roman" w:hAnsi="Times New Roman"/>
          <w:spacing w:val="-3"/>
          <w:lang w:val="hu-HU"/>
        </w:rPr>
        <w:t xml:space="preserve"> típusú</w:t>
      </w:r>
      <w:r w:rsidRPr="00AF2842">
        <w:rPr>
          <w:rFonts w:ascii="Times New Roman" w:hAnsi="Times New Roman"/>
          <w:lang w:val="hu-HU"/>
        </w:rPr>
        <w:t xml:space="preserve"> injekciós üvegben</w:t>
      </w:r>
    </w:p>
    <w:p w14:paraId="566A0CA2" w14:textId="77777777" w:rsidR="003075E6" w:rsidRPr="003075E6" w:rsidRDefault="003075E6" w:rsidP="003075E6">
      <w:pPr>
        <w:spacing w:after="0" w:line="240" w:lineRule="auto"/>
        <w:rPr>
          <w:rFonts w:ascii="Times New Roman" w:hAnsi="Times New Roman"/>
          <w:lang w:val="hu-HU"/>
        </w:rPr>
      </w:pPr>
      <w:r w:rsidRPr="003075E6">
        <w:rPr>
          <w:rFonts w:ascii="Times New Roman" w:hAnsi="Times New Roman"/>
          <w:lang w:val="hu-HU"/>
        </w:rPr>
        <w:t>OGYI-T-23080/09</w:t>
      </w:r>
      <w:r w:rsidRPr="003075E6">
        <w:rPr>
          <w:rFonts w:ascii="Times New Roman" w:hAnsi="Times New Roman"/>
          <w:lang w:val="hu-HU"/>
        </w:rPr>
        <w:tab/>
        <w:t>10×</w:t>
      </w:r>
      <w:r w:rsidRPr="003075E6">
        <w:rPr>
          <w:rFonts w:ascii="Times New Roman" w:hAnsi="Times New Roman"/>
          <w:lang w:val="hu-HU"/>
        </w:rPr>
        <w:tab/>
        <w:t xml:space="preserve">I-es típusú injekciós üvegben, steril </w:t>
      </w:r>
      <w:proofErr w:type="gramStart"/>
      <w:r w:rsidRPr="003075E6">
        <w:rPr>
          <w:rFonts w:ascii="Times New Roman" w:hAnsi="Times New Roman"/>
          <w:lang w:val="hu-HU"/>
        </w:rPr>
        <w:t>filteres</w:t>
      </w:r>
      <w:proofErr w:type="gramEnd"/>
      <w:r w:rsidRPr="003075E6">
        <w:rPr>
          <w:rFonts w:ascii="Times New Roman" w:hAnsi="Times New Roman"/>
          <w:lang w:val="hu-HU"/>
        </w:rPr>
        <w:t xml:space="preserve"> tűvel</w:t>
      </w:r>
    </w:p>
    <w:p w14:paraId="06207844" w14:textId="3D7376EC" w:rsidR="003075E6" w:rsidRPr="00AF2842" w:rsidRDefault="003075E6" w:rsidP="003075E6">
      <w:pPr>
        <w:spacing w:after="0" w:line="240" w:lineRule="auto"/>
        <w:rPr>
          <w:rFonts w:ascii="Times New Roman" w:hAnsi="Times New Roman"/>
          <w:lang w:val="hu-HU"/>
        </w:rPr>
      </w:pPr>
      <w:r w:rsidRPr="003075E6">
        <w:rPr>
          <w:rFonts w:ascii="Times New Roman" w:hAnsi="Times New Roman"/>
          <w:lang w:val="hu-HU"/>
        </w:rPr>
        <w:t>OGYI-T-23080/10</w:t>
      </w:r>
      <w:r w:rsidRPr="003075E6">
        <w:rPr>
          <w:rFonts w:ascii="Times New Roman" w:hAnsi="Times New Roman"/>
          <w:lang w:val="hu-HU"/>
        </w:rPr>
        <w:tab/>
        <w:t>10×</w:t>
      </w:r>
      <w:r w:rsidRPr="003075E6">
        <w:rPr>
          <w:rFonts w:ascii="Times New Roman" w:hAnsi="Times New Roman"/>
          <w:lang w:val="hu-HU"/>
        </w:rPr>
        <w:tab/>
        <w:t>III-</w:t>
      </w:r>
      <w:proofErr w:type="spellStart"/>
      <w:r w:rsidRPr="003075E6">
        <w:rPr>
          <w:rFonts w:ascii="Times New Roman" w:hAnsi="Times New Roman"/>
          <w:lang w:val="hu-HU"/>
        </w:rPr>
        <w:t>as</w:t>
      </w:r>
      <w:proofErr w:type="spellEnd"/>
      <w:r w:rsidRPr="003075E6">
        <w:rPr>
          <w:rFonts w:ascii="Times New Roman" w:hAnsi="Times New Roman"/>
          <w:lang w:val="hu-HU"/>
        </w:rPr>
        <w:t xml:space="preserve"> típusú injekciós üvegben, steril </w:t>
      </w:r>
      <w:proofErr w:type="gramStart"/>
      <w:r w:rsidRPr="003075E6">
        <w:rPr>
          <w:rFonts w:ascii="Times New Roman" w:hAnsi="Times New Roman"/>
          <w:lang w:val="hu-HU"/>
        </w:rPr>
        <w:t>filteres</w:t>
      </w:r>
      <w:proofErr w:type="gramEnd"/>
      <w:r w:rsidRPr="003075E6">
        <w:rPr>
          <w:rFonts w:ascii="Times New Roman" w:hAnsi="Times New Roman"/>
          <w:lang w:val="hu-HU"/>
        </w:rPr>
        <w:t xml:space="preserve"> tűvel</w:t>
      </w:r>
    </w:p>
    <w:p w14:paraId="76636F26" w14:textId="1430F7B5" w:rsidR="004B09A3" w:rsidRPr="00AF2842" w:rsidRDefault="004B09A3" w:rsidP="00E36961">
      <w:pPr>
        <w:spacing w:after="0" w:line="240" w:lineRule="auto"/>
        <w:rPr>
          <w:rFonts w:ascii="Times New Roman" w:hAnsi="Times New Roman"/>
          <w:lang w:val="hu-HU"/>
        </w:rPr>
      </w:pPr>
      <w:r w:rsidRPr="00AF2842">
        <w:rPr>
          <w:rFonts w:ascii="Times New Roman" w:hAnsi="Times New Roman"/>
          <w:lang w:val="hu-HU"/>
        </w:rPr>
        <w:t>OGYI-T-23080/05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lang w:val="hu-HU"/>
        </w:rPr>
        <w:t>25</w:t>
      </w:r>
      <w:r w:rsidR="008A69C5">
        <w:rPr>
          <w:rFonts w:ascii="Times New Roman" w:hAnsi="Times New Roman"/>
          <w:lang w:val="hu-HU"/>
        </w:rPr>
        <w:t>×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spacing w:val="-3"/>
          <w:lang w:val="hu-HU"/>
        </w:rPr>
        <w:t>I</w:t>
      </w:r>
      <w:r w:rsidR="008A69C5">
        <w:rPr>
          <w:rFonts w:ascii="Times New Roman" w:hAnsi="Times New Roman"/>
          <w:spacing w:val="-3"/>
          <w:lang w:val="hu-HU"/>
        </w:rPr>
        <w:t>-es</w:t>
      </w:r>
      <w:r w:rsidRPr="00AF2842">
        <w:rPr>
          <w:rFonts w:ascii="Times New Roman" w:hAnsi="Times New Roman"/>
          <w:spacing w:val="-3"/>
          <w:lang w:val="hu-HU"/>
        </w:rPr>
        <w:t xml:space="preserve"> típusú</w:t>
      </w:r>
      <w:r w:rsidRPr="00AF2842">
        <w:rPr>
          <w:rFonts w:ascii="Times New Roman" w:hAnsi="Times New Roman"/>
          <w:lang w:val="hu-HU"/>
        </w:rPr>
        <w:t xml:space="preserve"> injekciós üvegben</w:t>
      </w:r>
    </w:p>
    <w:p w14:paraId="5FABF8CB" w14:textId="69A4D1CD" w:rsidR="004B09A3" w:rsidRDefault="004B09A3" w:rsidP="00E36961">
      <w:pPr>
        <w:tabs>
          <w:tab w:val="left" w:pos="567"/>
        </w:tabs>
        <w:spacing w:after="0" w:line="240" w:lineRule="auto"/>
        <w:rPr>
          <w:rFonts w:ascii="Times New Roman" w:hAnsi="Times New Roman"/>
          <w:lang w:val="hu-HU"/>
        </w:rPr>
      </w:pPr>
      <w:r w:rsidRPr="00AF2842">
        <w:rPr>
          <w:rFonts w:ascii="Times New Roman" w:hAnsi="Times New Roman"/>
          <w:lang w:val="hu-HU"/>
        </w:rPr>
        <w:t>OGYI-T-23080/06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lang w:val="hu-HU"/>
        </w:rPr>
        <w:t>25</w:t>
      </w:r>
      <w:r w:rsidR="008A69C5">
        <w:rPr>
          <w:rFonts w:ascii="Times New Roman" w:hAnsi="Times New Roman"/>
          <w:lang w:val="hu-HU"/>
        </w:rPr>
        <w:t>×</w:t>
      </w:r>
      <w:r w:rsidR="008C31E6">
        <w:rPr>
          <w:rFonts w:ascii="Times New Roman" w:hAnsi="Times New Roman"/>
          <w:lang w:val="hu-HU"/>
        </w:rPr>
        <w:tab/>
      </w:r>
      <w:r w:rsidRPr="00AF2842">
        <w:rPr>
          <w:rFonts w:ascii="Times New Roman" w:hAnsi="Times New Roman"/>
          <w:spacing w:val="-3"/>
          <w:lang w:val="hu-HU"/>
        </w:rPr>
        <w:t>III</w:t>
      </w:r>
      <w:r w:rsidR="008A69C5">
        <w:rPr>
          <w:rFonts w:ascii="Times New Roman" w:hAnsi="Times New Roman"/>
          <w:spacing w:val="-3"/>
          <w:lang w:val="hu-HU"/>
        </w:rPr>
        <w:t>-</w:t>
      </w:r>
      <w:proofErr w:type="spellStart"/>
      <w:r w:rsidR="008A69C5">
        <w:rPr>
          <w:rFonts w:ascii="Times New Roman" w:hAnsi="Times New Roman"/>
          <w:spacing w:val="-3"/>
          <w:lang w:val="hu-HU"/>
        </w:rPr>
        <w:t>as</w:t>
      </w:r>
      <w:proofErr w:type="spellEnd"/>
      <w:r w:rsidRPr="00AF2842">
        <w:rPr>
          <w:rFonts w:ascii="Times New Roman" w:hAnsi="Times New Roman"/>
          <w:spacing w:val="-3"/>
          <w:lang w:val="hu-HU"/>
        </w:rPr>
        <w:t xml:space="preserve"> típusú</w:t>
      </w:r>
      <w:r w:rsidRPr="00AF2842">
        <w:rPr>
          <w:rFonts w:ascii="Times New Roman" w:hAnsi="Times New Roman"/>
          <w:lang w:val="hu-HU"/>
        </w:rPr>
        <w:t xml:space="preserve"> injekciós üvegben</w:t>
      </w:r>
    </w:p>
    <w:p w14:paraId="0B43E278" w14:textId="77777777" w:rsidR="003075E6" w:rsidRPr="003075E6" w:rsidRDefault="003075E6" w:rsidP="003075E6">
      <w:pPr>
        <w:tabs>
          <w:tab w:val="left" w:pos="567"/>
        </w:tabs>
        <w:spacing w:after="0" w:line="240" w:lineRule="auto"/>
        <w:rPr>
          <w:rFonts w:ascii="Times New Roman" w:hAnsi="Times New Roman"/>
          <w:lang w:val="hu-HU"/>
        </w:rPr>
      </w:pPr>
      <w:r w:rsidRPr="003075E6">
        <w:rPr>
          <w:rFonts w:ascii="Times New Roman" w:hAnsi="Times New Roman"/>
          <w:lang w:val="hu-HU"/>
        </w:rPr>
        <w:t>OGYI-T-23080/11</w:t>
      </w:r>
      <w:r w:rsidRPr="003075E6">
        <w:rPr>
          <w:rFonts w:ascii="Times New Roman" w:hAnsi="Times New Roman"/>
          <w:lang w:val="hu-HU"/>
        </w:rPr>
        <w:tab/>
        <w:t>25×</w:t>
      </w:r>
      <w:r w:rsidRPr="003075E6">
        <w:rPr>
          <w:rFonts w:ascii="Times New Roman" w:hAnsi="Times New Roman"/>
          <w:lang w:val="hu-HU"/>
        </w:rPr>
        <w:tab/>
        <w:t xml:space="preserve">I-es típusú injekciós üvegben, steril </w:t>
      </w:r>
      <w:proofErr w:type="gramStart"/>
      <w:r w:rsidRPr="003075E6">
        <w:rPr>
          <w:rFonts w:ascii="Times New Roman" w:hAnsi="Times New Roman"/>
          <w:lang w:val="hu-HU"/>
        </w:rPr>
        <w:t>filteres</w:t>
      </w:r>
      <w:proofErr w:type="gramEnd"/>
      <w:r w:rsidRPr="003075E6">
        <w:rPr>
          <w:rFonts w:ascii="Times New Roman" w:hAnsi="Times New Roman"/>
          <w:lang w:val="hu-HU"/>
        </w:rPr>
        <w:t xml:space="preserve"> tűvel</w:t>
      </w:r>
    </w:p>
    <w:p w14:paraId="7311A7FF" w14:textId="148F226E" w:rsidR="003075E6" w:rsidRDefault="003075E6" w:rsidP="003075E6">
      <w:pPr>
        <w:tabs>
          <w:tab w:val="left" w:pos="567"/>
        </w:tabs>
        <w:spacing w:after="0" w:line="240" w:lineRule="auto"/>
        <w:rPr>
          <w:rFonts w:ascii="Times New Roman" w:hAnsi="Times New Roman"/>
          <w:lang w:val="hu-HU"/>
        </w:rPr>
      </w:pPr>
      <w:r w:rsidRPr="003075E6">
        <w:rPr>
          <w:rFonts w:ascii="Times New Roman" w:hAnsi="Times New Roman"/>
          <w:lang w:val="hu-HU"/>
        </w:rPr>
        <w:t>OGYI-T-23080/12</w:t>
      </w:r>
      <w:r w:rsidRPr="003075E6">
        <w:rPr>
          <w:rFonts w:ascii="Times New Roman" w:hAnsi="Times New Roman"/>
          <w:lang w:val="hu-HU"/>
        </w:rPr>
        <w:tab/>
        <w:t>25×</w:t>
      </w:r>
      <w:r w:rsidRPr="003075E6">
        <w:rPr>
          <w:rFonts w:ascii="Times New Roman" w:hAnsi="Times New Roman"/>
          <w:lang w:val="hu-HU"/>
        </w:rPr>
        <w:tab/>
        <w:t>III-</w:t>
      </w:r>
      <w:proofErr w:type="spellStart"/>
      <w:r w:rsidRPr="003075E6">
        <w:rPr>
          <w:rFonts w:ascii="Times New Roman" w:hAnsi="Times New Roman"/>
          <w:lang w:val="hu-HU"/>
        </w:rPr>
        <w:t>as</w:t>
      </w:r>
      <w:proofErr w:type="spellEnd"/>
      <w:r w:rsidRPr="003075E6">
        <w:rPr>
          <w:rFonts w:ascii="Times New Roman" w:hAnsi="Times New Roman"/>
          <w:lang w:val="hu-HU"/>
        </w:rPr>
        <w:t xml:space="preserve"> típusú injekciós üvegben, steril </w:t>
      </w:r>
      <w:proofErr w:type="gramStart"/>
      <w:r w:rsidRPr="003075E6">
        <w:rPr>
          <w:rFonts w:ascii="Times New Roman" w:hAnsi="Times New Roman"/>
          <w:lang w:val="hu-HU"/>
        </w:rPr>
        <w:t>filteres</w:t>
      </w:r>
      <w:proofErr w:type="gramEnd"/>
      <w:r w:rsidRPr="003075E6">
        <w:rPr>
          <w:rFonts w:ascii="Times New Roman" w:hAnsi="Times New Roman"/>
          <w:lang w:val="hu-HU"/>
        </w:rPr>
        <w:t xml:space="preserve"> tűvel</w:t>
      </w:r>
    </w:p>
    <w:p w14:paraId="52288EAE" w14:textId="77777777" w:rsidR="003075E6" w:rsidRPr="00AF2842" w:rsidRDefault="003075E6" w:rsidP="003075E6">
      <w:pPr>
        <w:tabs>
          <w:tab w:val="left" w:pos="567"/>
        </w:tabs>
        <w:spacing w:after="0" w:line="240" w:lineRule="auto"/>
        <w:rPr>
          <w:rFonts w:ascii="Times New Roman" w:hAnsi="Times New Roman"/>
          <w:lang w:val="hu-HU"/>
        </w:rPr>
      </w:pPr>
    </w:p>
    <w:p w14:paraId="033F8945" w14:textId="77777777" w:rsidR="004B09A3" w:rsidRPr="00D163DE" w:rsidRDefault="004B09A3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</w:p>
    <w:p w14:paraId="3781D397" w14:textId="7DE132A4" w:rsidR="00D163DE" w:rsidRPr="00D163DE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Ezt a gyógyszert az Európai Gazdasági Térség tagállamaiban</w:t>
      </w:r>
      <w:r w:rsidR="0012386C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</w:t>
      </w:r>
      <w:r w:rsidR="0012386C" w:rsidRPr="0012386C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és az Egyesült Királyságban (Észak-Írországban)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az alábbi neveken engedélyezték:</w:t>
      </w:r>
    </w:p>
    <w:p w14:paraId="13898D1D" w14:textId="7B350E1D" w:rsidR="00D163DE" w:rsidRDefault="00D163D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Ausztria, Belgium, Egyesült Királyság</w:t>
      </w:r>
      <w:r w:rsidR="008F4F99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(Észak-Írország)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, Észtország, Hollandia, Lengyelország, Litvánia, Magyarország, Németország, Norvégia, Olaszország, Portugália, Spanyolország, Svédország, Szlovákia: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Ximaract</w:t>
      </w:r>
      <w:proofErr w:type="spellEnd"/>
    </w:p>
    <w:p w14:paraId="1EF74490" w14:textId="02691CAE" w:rsidR="00306CBE" w:rsidRDefault="00306CB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Franciaország:</w:t>
      </w:r>
      <w:r w:rsidRPr="00306CBE">
        <w:t xml:space="preserve"> </w:t>
      </w:r>
      <w:proofErr w:type="spellStart"/>
      <w:r w:rsidRPr="00306CB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iCéCA</w:t>
      </w:r>
      <w:proofErr w:type="spellEnd"/>
    </w:p>
    <w:p w14:paraId="0F0E168A" w14:textId="77777777" w:rsidR="00306CBE" w:rsidRPr="00D163DE" w:rsidRDefault="00306CBE" w:rsidP="00E3696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2712CEEF" w14:textId="3D6B5676" w:rsidR="00D163DE" w:rsidRPr="00FB1AF6" w:rsidRDefault="00D163DE" w:rsidP="00E36961">
      <w:pPr>
        <w:tabs>
          <w:tab w:val="left" w:pos="567"/>
        </w:tabs>
        <w:spacing w:after="0" w:line="240" w:lineRule="auto"/>
        <w:ind w:right="-2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A betegtájékoztató 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legutóbbi felülvizsgálatának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</w:t>
      </w:r>
      <w:proofErr w:type="gram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dátuma</w:t>
      </w:r>
      <w:proofErr w:type="gramEnd"/>
      <w:r w:rsidR="004B09A3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: </w:t>
      </w:r>
      <w:r w:rsidR="006208F2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2021. </w:t>
      </w:r>
      <w:r w:rsidR="00B91159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november</w:t>
      </w:r>
    </w:p>
    <w:p w14:paraId="761DB49C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449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6CA6B61C" w14:textId="77777777" w:rsidR="00D163DE" w:rsidRPr="00D163DE" w:rsidRDefault="00D163DE" w:rsidP="00E36961">
      <w:pPr>
        <w:tabs>
          <w:tab w:val="left" w:pos="567"/>
        </w:tabs>
        <w:spacing w:after="0" w:line="240" w:lineRule="auto"/>
        <w:ind w:right="-449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&lt;------------------------------------------------------------------------------------------------------------------------------&gt;</w:t>
      </w:r>
    </w:p>
    <w:p w14:paraId="52A550AC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i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Az alábbi </w:t>
      </w:r>
      <w:proofErr w:type="gram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információk</w:t>
      </w:r>
      <w:proofErr w:type="gram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kizárólag egészségügyi szakembereknek szólnak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:</w:t>
      </w:r>
    </w:p>
    <w:p w14:paraId="2B14C41B" w14:textId="77777777" w:rsidR="00D163DE" w:rsidRPr="00D163DE" w:rsidRDefault="00D163DE" w:rsidP="00E36961">
      <w:pPr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56B40FAE" w14:textId="77777777" w:rsidR="00D163DE" w:rsidRPr="00D163DE" w:rsidRDefault="00D163DE" w:rsidP="00E36961">
      <w:pPr>
        <w:keepNext/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  <w:t>Inkompatibilitások</w:t>
      </w:r>
    </w:p>
    <w:p w14:paraId="54CA782D" w14:textId="73745E06" w:rsidR="00D163DE" w:rsidRPr="00D163DE" w:rsidRDefault="00D163DE" w:rsidP="00E36961">
      <w:pPr>
        <w:keepNext/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A gyógyszer az alább említetteken kívül más gyógyszerekkel nem keverhető (nátrium-klorid 9 mg/ml (0,9 %) injekciós oldat).</w:t>
      </w:r>
    </w:p>
    <w:p w14:paraId="76713AC0" w14:textId="77777777" w:rsidR="00D163DE" w:rsidRPr="00D163DE" w:rsidRDefault="00D163DE" w:rsidP="00E36961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</w:pPr>
    </w:p>
    <w:p w14:paraId="70E7C0DF" w14:textId="77777777" w:rsidR="00D163DE" w:rsidRPr="00D163DE" w:rsidRDefault="00D163DE" w:rsidP="00E36961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  <w:t>Ximaract</w:t>
      </w:r>
      <w:proofErr w:type="spellEnd"/>
      <w:r w:rsidRPr="00D163DE"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  <w:t xml:space="preserve"> elkészítése és beadása</w:t>
      </w:r>
    </w:p>
    <w:p w14:paraId="05DF2539" w14:textId="77777777" w:rsidR="00D163DE" w:rsidRPr="00D163DE" w:rsidRDefault="00D163DE" w:rsidP="00E36961">
      <w:pPr>
        <w:keepNext/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5CA3B912" w14:textId="77777777" w:rsidR="00D163DE" w:rsidRPr="00D163DE" w:rsidRDefault="00D163DE" w:rsidP="00E36961">
      <w:pPr>
        <w:keepNext/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Csak egyszeri,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intracameralis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alkalmazásra.</w:t>
      </w:r>
    </w:p>
    <w:p w14:paraId="0FFFDEAE" w14:textId="77777777" w:rsidR="00D163DE" w:rsidRPr="00D163DE" w:rsidRDefault="00D163DE" w:rsidP="00E36961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660E6557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Ximaractot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intracameralis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injekció formájában, feloldást követően a szemész adja be 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cataracta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műtét aszeptikus körülményei között az elülső szemcsarnokba (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intracameralis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alkalmazás)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.</w:t>
      </w:r>
    </w:p>
    <w:p w14:paraId="5152BA48" w14:textId="77777777" w:rsidR="00D163DE" w:rsidRPr="00D163DE" w:rsidRDefault="00D163DE" w:rsidP="00E36961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6DC149C6" w14:textId="77777777" w:rsidR="00D163DE" w:rsidRPr="00D163DE" w:rsidRDefault="00D163DE" w:rsidP="00E3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Az elkészített oldatot szemmel ellenőrizni kell, és csak akkor használható fel, ha tiszta, színtelen, esetleg sárgás színű, látható részecskéktől mentes.</w:t>
      </w:r>
    </w:p>
    <w:p w14:paraId="2B38272B" w14:textId="77777777" w:rsidR="00D163DE" w:rsidRPr="00D163DE" w:rsidRDefault="00D163DE" w:rsidP="00E3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u w:val="single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A készítményt feloldás után azonnal fel kell használni.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A készítményt meg kell semmisíteni, ha az oldatban részecskék láthatók.</w:t>
      </w:r>
    </w:p>
    <w:p w14:paraId="24436860" w14:textId="77777777" w:rsidR="00D163DE" w:rsidRPr="00D163DE" w:rsidRDefault="00D163DE" w:rsidP="00E36961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4907F6DA" w14:textId="77777777" w:rsidR="00D163DE" w:rsidRPr="00D163DE" w:rsidRDefault="00D163DE" w:rsidP="00E369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cefuroxim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javasolt dózisa 1 mg 0,1 ml nátrium-klorid 9 mg/ml (0,9 %) injekciós oldatban.</w:t>
      </w:r>
    </w:p>
    <w:p w14:paraId="5195EA14" w14:textId="77777777" w:rsidR="00D163DE" w:rsidRPr="00D163DE" w:rsidRDefault="00D163DE" w:rsidP="00E369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</w:pPr>
    </w:p>
    <w:p w14:paraId="7F41D5C8" w14:textId="77777777" w:rsidR="00D163DE" w:rsidRPr="00D163DE" w:rsidRDefault="00D163DE" w:rsidP="00E369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  <w:t>A JAVASOLT DÓZIST NEM SZABAD TÚLLÉPNI.</w:t>
      </w:r>
    </w:p>
    <w:p w14:paraId="1BB355AA" w14:textId="77777777" w:rsidR="00D163DE" w:rsidRPr="00D163DE" w:rsidRDefault="00D163DE" w:rsidP="00E36961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49EA25E9" w14:textId="59E0C44F" w:rsidR="00D163DE" w:rsidRPr="00D163DE" w:rsidRDefault="00D163DE" w:rsidP="00E36961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Az </w:t>
      </w:r>
      <w:r w:rsidR="00DE0CFA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injekciós üveg</w:t>
      </w: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kizárólag egyszeri felhasználásra használható.</w:t>
      </w:r>
    </w:p>
    <w:p w14:paraId="36BD3C9A" w14:textId="77777777" w:rsidR="00D163DE" w:rsidRPr="00D163DE" w:rsidRDefault="00D163DE" w:rsidP="00E36961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</w:pPr>
    </w:p>
    <w:p w14:paraId="14CABB70" w14:textId="1ED7E391" w:rsidR="00AD541C" w:rsidRPr="00BC2010" w:rsidRDefault="00D163DE" w:rsidP="00E36961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Egy </w:t>
      </w:r>
      <w:r w:rsidR="00DE0CFA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injekciós üveg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csak egy</w:t>
      </w:r>
      <w:r w:rsidR="00AD541C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etlen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</w:t>
      </w:r>
      <w:proofErr w:type="gramStart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szem kezeléshez</w:t>
      </w:r>
      <w:proofErr w:type="gramEnd"/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használható fel. </w:t>
      </w:r>
    </w:p>
    <w:p w14:paraId="408562D9" w14:textId="5B41F57C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BC2010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Az </w:t>
      </w:r>
      <w:r w:rsidR="00DE0CFA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injekciós üveg</w:t>
      </w:r>
      <w:r w:rsidRPr="00BC2010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 xml:space="preserve"> jelölő címkéjét a beteg dokumentációjában kell elhelyezni, ha lehetséges.</w:t>
      </w:r>
    </w:p>
    <w:p w14:paraId="582DEA49" w14:textId="77777777" w:rsidR="00D163DE" w:rsidRPr="00D163DE" w:rsidRDefault="00D163DE" w:rsidP="00E36961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napToGrid w:val="0"/>
          <w:szCs w:val="24"/>
          <w:lang w:val="hu-HU" w:eastAsia="zh-CN"/>
        </w:rPr>
      </w:pPr>
    </w:p>
    <w:p w14:paraId="7481C8FC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Ximaractot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intracameralis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injekció formájában, a szemész adja be a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cataracta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műtét aszeptikus körülményei között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.</w:t>
      </w:r>
    </w:p>
    <w:p w14:paraId="32085CEA" w14:textId="77777777" w:rsidR="00D163DE" w:rsidRPr="00D163DE" w:rsidRDefault="00D163DE" w:rsidP="00E36961">
      <w:pPr>
        <w:tabs>
          <w:tab w:val="left" w:pos="0"/>
          <w:tab w:val="left" w:pos="567"/>
          <w:tab w:val="left" w:pos="993"/>
          <w:tab w:val="left" w:pos="4820"/>
          <w:tab w:val="right" w:pos="8789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05E1501B" w14:textId="77777777" w:rsidR="00D163DE" w:rsidRPr="00D163DE" w:rsidRDefault="00D163DE" w:rsidP="00E36961">
      <w:pPr>
        <w:tabs>
          <w:tab w:val="left" w:pos="0"/>
          <w:tab w:val="left" w:pos="567"/>
          <w:tab w:val="left" w:pos="993"/>
          <w:tab w:val="left" w:pos="4820"/>
          <w:tab w:val="right" w:pos="8789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lastRenderedPageBreak/>
        <w:t>KIZÁRÓLAG EGYSZERI FELHASZNÁLÁSRA.</w:t>
      </w:r>
    </w:p>
    <w:p w14:paraId="2FCAE025" w14:textId="45CE6FA9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Egy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csak egy szem kezeléséhez használható fel. Az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jelölő címkéjét a beteg dokumentációjában kell elhelyezni.</w:t>
      </w:r>
    </w:p>
    <w:p w14:paraId="1505B819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</w:p>
    <w:p w14:paraId="17744398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0"/>
          <w:u w:val="single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Az elkészített oldatot szemmel ellenőrizni kell, és csak akkor használható fel, ha tiszta, színtelen, esetleg sárgás színű, látható részecskéktől mentes. A készítményt meg kell semmisíteni, ha az oldatban részecskék láthatók.</w:t>
      </w:r>
    </w:p>
    <w:p w14:paraId="6251CDA6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</w:p>
    <w:p w14:paraId="774B3251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A készítmény </w:t>
      </w:r>
      <w:proofErr w:type="spellStart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>intracameralis</w:t>
      </w:r>
      <w:proofErr w:type="spellEnd"/>
      <w:r w:rsidRPr="00D163DE">
        <w:rPr>
          <w:rFonts w:ascii="Times New Roman" w:eastAsia="SimSun" w:hAnsi="Times New Roman" w:cs="Times New Roman"/>
          <w:b/>
          <w:snapToGrid w:val="0"/>
          <w:szCs w:val="24"/>
          <w:lang w:val="hu-HU" w:eastAsia="zh-CN"/>
        </w:rPr>
        <w:t xml:space="preserve"> beadáshoz történő elkészítéséhez kövesse a következő utasításokat:</w:t>
      </w:r>
    </w:p>
    <w:p w14:paraId="1AD6458A" w14:textId="77777777" w:rsidR="00D163DE" w:rsidRPr="00D163DE" w:rsidRDefault="00D163DE" w:rsidP="00E369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SimSun" w:hAnsi="Times New Roman" w:cs="Times New Roman"/>
          <w:b/>
          <w:snapToGrid w:val="0"/>
          <w:szCs w:val="20"/>
          <w:u w:val="single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Ellenőrizze a flip-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off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kupak sértetlenségét a levétel előtt.</w:t>
      </w:r>
    </w:p>
    <w:p w14:paraId="29367934" w14:textId="1B9E7991" w:rsidR="00D163DE" w:rsidRPr="00D163DE" w:rsidRDefault="00D163DE" w:rsidP="00E369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A tű beszúrása előtt fertőtlenítse az </w:t>
      </w:r>
      <w:r w:rsidR="00DE0CFA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>injekciós üveg</w:t>
      </w:r>
      <w:r w:rsidRPr="00D163DE">
        <w:rPr>
          <w:rFonts w:ascii="Times New Roman" w:eastAsia="SimSun" w:hAnsi="Times New Roman" w:cs="Times New Roman"/>
          <w:snapToGrid w:val="0"/>
          <w:szCs w:val="24"/>
          <w:lang w:val="hu-HU" w:eastAsia="zh-CN"/>
        </w:rPr>
        <w:t xml:space="preserve"> gumidugójának külső részét.</w:t>
      </w:r>
    </w:p>
    <w:p w14:paraId="29D490F7" w14:textId="0C3CB7B8" w:rsidR="00D163DE" w:rsidRPr="00D163DE" w:rsidRDefault="00D163DE" w:rsidP="00E369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Szúrja be a tűt a gumidugó közepébe függőlegesen, a függőlegesen tartott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üvegbe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. Ezt követően fecskendezzen 5 ml 9 mg/ml-es (0,9%) nátrium-klorid oldatot az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injekciós üvegbe </w:t>
      </w:r>
      <w:r w:rsidR="001B2A1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a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szeptikus technikával.</w:t>
      </w:r>
    </w:p>
    <w:p w14:paraId="5ACA1BBC" w14:textId="77777777" w:rsidR="00D163DE" w:rsidRPr="00D163DE" w:rsidRDefault="00D163DE" w:rsidP="00E369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Óvatosan addig rázza, amíg tiszta, színtelen vagy sárgás, részecskéktől mentes oldat jön létre.</w:t>
      </w:r>
    </w:p>
    <w:p w14:paraId="1696EA7E" w14:textId="69E843D7" w:rsidR="00D163DE" w:rsidRPr="00D163DE" w:rsidRDefault="00D163DE" w:rsidP="00E369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Illesszen egy steril (18G </w:t>
      </w:r>
      <w:r w:rsidR="008A69C5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×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1½”, 1</w:t>
      </w:r>
      <w:r w:rsidR="008A69C5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,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2 mm </w:t>
      </w:r>
      <w:r w:rsidR="008A69C5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×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40 mm) tűt 5 mikronos szűrővel (akril </w:t>
      </w:r>
      <w:proofErr w:type="spellStart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ko</w:t>
      </w:r>
      <w:proofErr w:type="spellEnd"/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-polimer membrán) egy steril 1 ml-es fecskendőre. Ezt a fecskendőt szúrja függőlegesen az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 dugójába, a függőlegesen tartott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injekciós üvegbe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.</w:t>
      </w:r>
    </w:p>
    <w:p w14:paraId="36AEAC88" w14:textId="0E7F79E2" w:rsidR="00D163DE" w:rsidRPr="00D163DE" w:rsidRDefault="00D163DE" w:rsidP="00E369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Szívjon ki legalább 0,1</w:t>
      </w: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 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ml oldatot kell aszeptikus technikával. Az </w:t>
      </w:r>
      <w:r w:rsidR="00DE0CFA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 xml:space="preserve">injekciós üvegben </w:t>
      </w: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maradó elkészített oldatot (4,9 ml) semmisítse meg.</w:t>
      </w:r>
    </w:p>
    <w:p w14:paraId="661D9F31" w14:textId="77777777" w:rsidR="00D163DE" w:rsidRPr="00D163DE" w:rsidRDefault="00D163DE" w:rsidP="00E369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4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Vegye le az 5 mikronos filtert a fecskendőről, és helyezzen a fecskendőre egy megfelelő elülső csarnok kanült.</w:t>
      </w:r>
    </w:p>
    <w:p w14:paraId="19710713" w14:textId="77777777" w:rsidR="00D163DE" w:rsidRPr="00D163DE" w:rsidRDefault="00D163DE" w:rsidP="00E369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SimSun" w:hAnsi="Times New Roman" w:cs="Times New Roman"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snapToGrid w:val="0"/>
          <w:szCs w:val="20"/>
          <w:lang w:val="hu-HU" w:eastAsia="zh-CN"/>
        </w:rPr>
        <w:t>Óvatosan nyomja ki a levegőt, valamint a felesleges gyógyszermennyiséget a dugattyú lassú nyomásával a fecskendőből úgy, hogy a dugattyú vége a fecskendő 0,1 ml-es jelölése magasságában legyen. A fecskendő így beadásra kész.</w:t>
      </w:r>
    </w:p>
    <w:p w14:paraId="20292970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</w:p>
    <w:p w14:paraId="662776BE" w14:textId="77777777" w:rsidR="00D163DE" w:rsidRPr="00D163DE" w:rsidRDefault="00D163DE" w:rsidP="00E36961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</w:pPr>
      <w:r w:rsidRPr="00D163DE">
        <w:rPr>
          <w:rFonts w:ascii="Times New Roman" w:eastAsia="SimSun" w:hAnsi="Times New Roman" w:cs="Times New Roman"/>
          <w:b/>
          <w:snapToGrid w:val="0"/>
          <w:szCs w:val="20"/>
          <w:lang w:val="hu-HU" w:eastAsia="zh-CN"/>
        </w:rPr>
        <w:t>Használat után a megmaradt elkészített oldatot meg kell semmisíteni. További használatra nem tehető el.</w:t>
      </w:r>
    </w:p>
    <w:p w14:paraId="130334B0" w14:textId="77777777" w:rsidR="00D163DE" w:rsidRPr="00D163DE" w:rsidRDefault="00D163DE" w:rsidP="00E36961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hu-HU"/>
        </w:rPr>
      </w:pPr>
    </w:p>
    <w:p w14:paraId="7D08F95C" w14:textId="6BD27E3C" w:rsidR="00D163DE" w:rsidRPr="00FD0288" w:rsidRDefault="00D163DE" w:rsidP="00E369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hu-HU"/>
        </w:rPr>
      </w:pPr>
      <w:r w:rsidRPr="00D163DE">
        <w:rPr>
          <w:rFonts w:ascii="Times New Roman" w:eastAsia="Times New Roman" w:hAnsi="Times New Roman" w:cs="Times New Roman"/>
          <w:b/>
          <w:lang w:val="hu-HU"/>
        </w:rPr>
        <w:t xml:space="preserve">Bármilyen fel nem használt gyógyszer, illetve </w:t>
      </w:r>
      <w:r w:rsidR="00FB1AF6" w:rsidRPr="00D163DE">
        <w:rPr>
          <w:rFonts w:ascii="Times New Roman" w:eastAsia="Times New Roman" w:hAnsi="Times New Roman" w:cs="Times New Roman"/>
          <w:b/>
          <w:lang w:val="hu-HU"/>
        </w:rPr>
        <w:t>hulladék anyag</w:t>
      </w:r>
      <w:r w:rsidRPr="00D163DE">
        <w:rPr>
          <w:rFonts w:ascii="Times New Roman" w:eastAsia="Times New Roman" w:hAnsi="Times New Roman" w:cs="Times New Roman"/>
          <w:b/>
          <w:lang w:val="hu-HU"/>
        </w:rPr>
        <w:t xml:space="preserve"> megsemmisítését a gyógyszerekre </w:t>
      </w:r>
      <w:r w:rsidRPr="00FD0288">
        <w:rPr>
          <w:rFonts w:ascii="Times New Roman" w:eastAsia="Times New Roman" w:hAnsi="Times New Roman" w:cs="Times New Roman"/>
          <w:b/>
          <w:lang w:val="hu-HU"/>
        </w:rPr>
        <w:t>vonatkozó előírások szerint kell végrehajtani.</w:t>
      </w:r>
    </w:p>
    <w:p w14:paraId="0541B265" w14:textId="2C6D847A" w:rsidR="00FD0288" w:rsidRPr="00FD0288" w:rsidRDefault="00FD0288" w:rsidP="00E369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hu-HU"/>
        </w:rPr>
      </w:pPr>
    </w:p>
    <w:p w14:paraId="5C532BD1" w14:textId="4B73805C" w:rsidR="00D174F0" w:rsidRPr="006C2F92" w:rsidRDefault="00FD0288" w:rsidP="00E36961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FD0288">
        <w:rPr>
          <w:rFonts w:ascii="Times New Roman" w:hAnsi="Times New Roman" w:cs="Times New Roman"/>
          <w:b/>
          <w:lang w:val="hu-HU"/>
        </w:rPr>
        <w:t>Az elhasznált tűket dobja ki az éles tárgyak gyűjtésére szolgáló tartályba.</w:t>
      </w:r>
    </w:p>
    <w:sectPr w:rsidR="00D174F0" w:rsidRPr="006C2F92" w:rsidSect="00F02510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5AF2" w14:textId="77777777" w:rsidR="00B8755C" w:rsidRDefault="00B8755C">
      <w:pPr>
        <w:spacing w:after="0" w:line="240" w:lineRule="auto"/>
      </w:pPr>
      <w:r>
        <w:separator/>
      </w:r>
    </w:p>
  </w:endnote>
  <w:endnote w:type="continuationSeparator" w:id="0">
    <w:p w14:paraId="5A4460EF" w14:textId="77777777" w:rsidR="00B8755C" w:rsidRDefault="00B8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266A" w14:textId="77777777" w:rsidR="00E320A0" w:rsidRDefault="00AE6ACD">
    <w:pPr>
      <w:pStyle w:val="llb"/>
      <w:tabs>
        <w:tab w:val="right" w:pos="8931"/>
      </w:tabs>
      <w:ind w:right="96"/>
      <w:jc w:val="center"/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4FDA" w14:textId="2910182C" w:rsidR="00E320A0" w:rsidRPr="00E36961" w:rsidRDefault="00B91159" w:rsidP="001B2A1A">
    <w:pPr>
      <w:pStyle w:val="llb"/>
      <w:tabs>
        <w:tab w:val="clear" w:pos="4703"/>
        <w:tab w:val="clear" w:pos="9406"/>
        <w:tab w:val="center" w:pos="8931"/>
      </w:tabs>
      <w:ind w:right="96"/>
      <w:rPr>
        <w:rFonts w:ascii="Times New Roman" w:hAnsi="Times New Roman" w:cs="Times New Roman"/>
        <w:sz w:val="18"/>
        <w:szCs w:val="18"/>
      </w:rPr>
    </w:pPr>
    <w:r w:rsidRPr="00B91159">
      <w:rPr>
        <w:rFonts w:ascii="Times New Roman" w:hAnsi="Times New Roman" w:cs="Times New Roman"/>
        <w:sz w:val="18"/>
        <w:szCs w:val="18"/>
      </w:rPr>
      <w:t>OGYÉI/58625/2021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B0EB" w14:textId="77777777" w:rsidR="00B8755C" w:rsidRDefault="00B8755C">
      <w:pPr>
        <w:spacing w:after="0" w:line="240" w:lineRule="auto"/>
      </w:pPr>
      <w:r>
        <w:separator/>
      </w:r>
    </w:p>
  </w:footnote>
  <w:footnote w:type="continuationSeparator" w:id="0">
    <w:p w14:paraId="779DFDA3" w14:textId="77777777" w:rsidR="00B8755C" w:rsidRDefault="00B8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373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B07902" w14:textId="3D24025A" w:rsidR="0086233B" w:rsidRPr="00924E61" w:rsidRDefault="0086233B" w:rsidP="00924E61">
        <w:pPr>
          <w:pStyle w:val="lfej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24E6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24E6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24E6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C2F92" w:rsidRPr="006C2F92">
          <w:rPr>
            <w:rFonts w:ascii="Times New Roman" w:hAnsi="Times New Roman" w:cs="Times New Roman"/>
            <w:noProof/>
            <w:sz w:val="18"/>
            <w:szCs w:val="18"/>
            <w:lang w:val="hu-HU"/>
          </w:rPr>
          <w:t>5</w:t>
        </w:r>
        <w:r w:rsidRPr="00924E6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6E5AF3"/>
    <w:multiLevelType w:val="hybridMultilevel"/>
    <w:tmpl w:val="C848EF00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D652C28"/>
    <w:multiLevelType w:val="hybridMultilevel"/>
    <w:tmpl w:val="48B47D1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01819"/>
    <w:multiLevelType w:val="hybridMultilevel"/>
    <w:tmpl w:val="B6B02116"/>
    <w:lvl w:ilvl="0" w:tplc="A2E81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DE"/>
    <w:rsid w:val="00071FCF"/>
    <w:rsid w:val="00087A4D"/>
    <w:rsid w:val="000C4023"/>
    <w:rsid w:val="001109C3"/>
    <w:rsid w:val="0012386C"/>
    <w:rsid w:val="00124718"/>
    <w:rsid w:val="00192892"/>
    <w:rsid w:val="001B2A1A"/>
    <w:rsid w:val="00200FA8"/>
    <w:rsid w:val="002279B2"/>
    <w:rsid w:val="00263AA3"/>
    <w:rsid w:val="002773AF"/>
    <w:rsid w:val="002839B1"/>
    <w:rsid w:val="00291F80"/>
    <w:rsid w:val="00306359"/>
    <w:rsid w:val="00306CBE"/>
    <w:rsid w:val="003075E6"/>
    <w:rsid w:val="00311195"/>
    <w:rsid w:val="0038188E"/>
    <w:rsid w:val="003A4525"/>
    <w:rsid w:val="003C7074"/>
    <w:rsid w:val="004440B3"/>
    <w:rsid w:val="0045263A"/>
    <w:rsid w:val="0048634C"/>
    <w:rsid w:val="004B09A3"/>
    <w:rsid w:val="004B5E6D"/>
    <w:rsid w:val="005F06DD"/>
    <w:rsid w:val="0061300E"/>
    <w:rsid w:val="006208F2"/>
    <w:rsid w:val="00667848"/>
    <w:rsid w:val="0067268D"/>
    <w:rsid w:val="006C2F92"/>
    <w:rsid w:val="007475D5"/>
    <w:rsid w:val="007B36ED"/>
    <w:rsid w:val="0086233B"/>
    <w:rsid w:val="008A69C5"/>
    <w:rsid w:val="008B6E61"/>
    <w:rsid w:val="008B7A42"/>
    <w:rsid w:val="008C31E6"/>
    <w:rsid w:val="008F1886"/>
    <w:rsid w:val="008F4F99"/>
    <w:rsid w:val="00924E61"/>
    <w:rsid w:val="00971AD1"/>
    <w:rsid w:val="009D4556"/>
    <w:rsid w:val="009D6D67"/>
    <w:rsid w:val="009F28C3"/>
    <w:rsid w:val="00A12F33"/>
    <w:rsid w:val="00A67E98"/>
    <w:rsid w:val="00A8382C"/>
    <w:rsid w:val="00AA0B5B"/>
    <w:rsid w:val="00AD541C"/>
    <w:rsid w:val="00AE6ACD"/>
    <w:rsid w:val="00AF2842"/>
    <w:rsid w:val="00B8755C"/>
    <w:rsid w:val="00B91159"/>
    <w:rsid w:val="00BA0AED"/>
    <w:rsid w:val="00BC2010"/>
    <w:rsid w:val="00BC5A7A"/>
    <w:rsid w:val="00BD0EE1"/>
    <w:rsid w:val="00BE0C66"/>
    <w:rsid w:val="00BF49F9"/>
    <w:rsid w:val="00CC78F4"/>
    <w:rsid w:val="00D128B0"/>
    <w:rsid w:val="00D163DE"/>
    <w:rsid w:val="00D174F0"/>
    <w:rsid w:val="00D331A4"/>
    <w:rsid w:val="00DE0CFA"/>
    <w:rsid w:val="00DF04D5"/>
    <w:rsid w:val="00E36961"/>
    <w:rsid w:val="00E57657"/>
    <w:rsid w:val="00E87BEC"/>
    <w:rsid w:val="00E91530"/>
    <w:rsid w:val="00EC261C"/>
    <w:rsid w:val="00EE2FC4"/>
    <w:rsid w:val="00F02510"/>
    <w:rsid w:val="00F060FA"/>
    <w:rsid w:val="00F81C71"/>
    <w:rsid w:val="00FB1AF6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4C565"/>
  <w15:docId w15:val="{408594F8-B8D4-4789-8E92-2B7DCEF3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163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63DE"/>
  </w:style>
  <w:style w:type="paragraph" w:styleId="lfej">
    <w:name w:val="header"/>
    <w:basedOn w:val="Norml"/>
    <w:link w:val="lfejChar"/>
    <w:uiPriority w:val="99"/>
    <w:unhideWhenUsed/>
    <w:rsid w:val="00D163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63DE"/>
  </w:style>
  <w:style w:type="character" w:styleId="Oldalszm">
    <w:name w:val="page number"/>
    <w:rsid w:val="00D163D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51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A0A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0A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0A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0A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0AE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D0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8E22-6A38-4C8C-8723-79278F6F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1469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Valeant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Szoke, Krisztina</dc:creator>
  <cp:lastModifiedBy>HU_OGYI_56.1</cp:lastModifiedBy>
  <cp:revision>13</cp:revision>
  <dcterms:created xsi:type="dcterms:W3CDTF">2021-10-07T13:43:00Z</dcterms:created>
  <dcterms:modified xsi:type="dcterms:W3CDTF">2021-11-12T12:51:00Z</dcterms:modified>
</cp:coreProperties>
</file>