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FFD654" w14:textId="641F8950" w:rsidR="0035113E" w:rsidRPr="009A4761" w:rsidRDefault="00D1724C" w:rsidP="009C20A1">
      <w:pPr>
        <w:jc w:val="center"/>
        <w:rPr>
          <w:b/>
          <w:color w:val="auto"/>
          <w:sz w:val="22"/>
          <w:szCs w:val="22"/>
        </w:rPr>
      </w:pPr>
      <w:r w:rsidRPr="009A4761">
        <w:rPr>
          <w:b/>
          <w:color w:val="auto"/>
          <w:sz w:val="22"/>
          <w:szCs w:val="22"/>
        </w:rPr>
        <w:t>Betegtájékoztató: Információk a felhasználó számára</w:t>
      </w:r>
    </w:p>
    <w:p w14:paraId="6FCE060A" w14:textId="77777777" w:rsidR="0035113E" w:rsidRPr="009A4761" w:rsidRDefault="0035113E" w:rsidP="009C20A1">
      <w:pPr>
        <w:pStyle w:val="Cm"/>
        <w:jc w:val="left"/>
        <w:rPr>
          <w:color w:val="auto"/>
          <w:szCs w:val="22"/>
        </w:rPr>
      </w:pPr>
    </w:p>
    <w:p w14:paraId="4DCAB04F" w14:textId="77777777" w:rsidR="0035113E" w:rsidRPr="009A4761" w:rsidRDefault="00342EE1" w:rsidP="009C20A1">
      <w:pPr>
        <w:pStyle w:val="Cm"/>
        <w:rPr>
          <w:color w:val="auto"/>
          <w:szCs w:val="22"/>
        </w:rPr>
      </w:pPr>
      <w:r w:rsidRPr="009A4761">
        <w:rPr>
          <w:color w:val="auto"/>
          <w:szCs w:val="22"/>
        </w:rPr>
        <w:t>3</w:t>
      </w:r>
      <w:r w:rsidR="0035113E" w:rsidRPr="009A4761">
        <w:rPr>
          <w:color w:val="auto"/>
          <w:szCs w:val="22"/>
        </w:rPr>
        <w:t>Flu</w:t>
      </w:r>
      <w:r w:rsidRPr="009A4761">
        <w:rPr>
          <w:color w:val="auto"/>
          <w:szCs w:val="22"/>
        </w:rPr>
        <w:t>art</w:t>
      </w:r>
      <w:r w:rsidR="0035113E" w:rsidRPr="009A4761">
        <w:rPr>
          <w:rFonts w:eastAsia="Times New Roman"/>
          <w:color w:val="auto"/>
          <w:szCs w:val="22"/>
        </w:rPr>
        <w:t xml:space="preserve"> </w:t>
      </w:r>
      <w:r w:rsidR="0035113E" w:rsidRPr="009A4761">
        <w:rPr>
          <w:color w:val="auto"/>
          <w:szCs w:val="22"/>
        </w:rPr>
        <w:t>szuszpenziós</w:t>
      </w:r>
      <w:r w:rsidR="0035113E" w:rsidRPr="009A4761">
        <w:rPr>
          <w:rFonts w:eastAsia="Times New Roman"/>
          <w:color w:val="auto"/>
          <w:szCs w:val="22"/>
        </w:rPr>
        <w:t xml:space="preserve"> </w:t>
      </w:r>
      <w:r w:rsidR="0035113E" w:rsidRPr="009A4761">
        <w:rPr>
          <w:color w:val="auto"/>
          <w:szCs w:val="22"/>
        </w:rPr>
        <w:t>injekció</w:t>
      </w:r>
    </w:p>
    <w:p w14:paraId="73DA9825" w14:textId="066F8C8B" w:rsidR="0035113E" w:rsidRPr="009A4761" w:rsidRDefault="0035113E" w:rsidP="009C20A1">
      <w:pPr>
        <w:jc w:val="center"/>
        <w:rPr>
          <w:color w:val="auto"/>
          <w:sz w:val="22"/>
          <w:szCs w:val="22"/>
        </w:rPr>
      </w:pPr>
      <w:r w:rsidRPr="009A4761">
        <w:rPr>
          <w:color w:val="auto"/>
          <w:sz w:val="22"/>
          <w:szCs w:val="22"/>
        </w:rPr>
        <w:t>a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="003C5DC3" w:rsidRPr="009A4761">
        <w:rPr>
          <w:rFonts w:eastAsia="Times New Roman"/>
          <w:color w:val="auto"/>
          <w:sz w:val="22"/>
          <w:szCs w:val="22"/>
        </w:rPr>
        <w:t>202</w:t>
      </w:r>
      <w:r w:rsidR="00221BF2">
        <w:rPr>
          <w:rFonts w:eastAsia="Times New Roman"/>
          <w:color w:val="auto"/>
          <w:sz w:val="22"/>
          <w:szCs w:val="22"/>
        </w:rPr>
        <w:t>5</w:t>
      </w:r>
      <w:r w:rsidR="003C5DC3" w:rsidRPr="009A4761">
        <w:rPr>
          <w:rFonts w:eastAsia="Times New Roman"/>
          <w:color w:val="auto"/>
          <w:sz w:val="22"/>
          <w:szCs w:val="22"/>
        </w:rPr>
        <w:t>/202</w:t>
      </w:r>
      <w:r w:rsidR="00221BF2">
        <w:rPr>
          <w:rFonts w:eastAsia="Times New Roman"/>
          <w:color w:val="auto"/>
          <w:sz w:val="22"/>
          <w:szCs w:val="22"/>
        </w:rPr>
        <w:t>6</w:t>
      </w:r>
      <w:r w:rsidR="003C5DC3" w:rsidRPr="009A4761">
        <w:rPr>
          <w:rFonts w:eastAsia="Times New Roman"/>
          <w:color w:val="auto"/>
          <w:sz w:val="22"/>
          <w:szCs w:val="22"/>
        </w:rPr>
        <w:t>-</w:t>
      </w:r>
      <w:r w:rsidR="002D321E">
        <w:rPr>
          <w:rFonts w:eastAsia="Times New Roman"/>
          <w:color w:val="auto"/>
          <w:sz w:val="22"/>
          <w:szCs w:val="22"/>
        </w:rPr>
        <w:t>os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szezonra</w:t>
      </w:r>
    </w:p>
    <w:p w14:paraId="240BAE4B" w14:textId="77777777" w:rsidR="0082459E" w:rsidRPr="009A4761" w:rsidRDefault="0082459E" w:rsidP="009C20A1">
      <w:pPr>
        <w:jc w:val="center"/>
        <w:rPr>
          <w:color w:val="auto"/>
          <w:sz w:val="22"/>
          <w:szCs w:val="22"/>
        </w:rPr>
      </w:pPr>
    </w:p>
    <w:p w14:paraId="6F2A279E" w14:textId="48E6DB85" w:rsidR="0035113E" w:rsidRPr="009A4761" w:rsidRDefault="0081167B" w:rsidP="009C20A1">
      <w:pPr>
        <w:jc w:val="center"/>
        <w:rPr>
          <w:color w:val="auto"/>
          <w:sz w:val="22"/>
          <w:szCs w:val="22"/>
        </w:rPr>
      </w:pPr>
      <w:r w:rsidRPr="009A4761">
        <w:rPr>
          <w:color w:val="auto"/>
          <w:sz w:val="22"/>
          <w:szCs w:val="22"/>
        </w:rPr>
        <w:t>i</w:t>
      </w:r>
      <w:r w:rsidR="0035113E" w:rsidRPr="009A4761">
        <w:rPr>
          <w:color w:val="auto"/>
          <w:sz w:val="22"/>
          <w:szCs w:val="22"/>
        </w:rPr>
        <w:t>nfluenza</w:t>
      </w:r>
      <w:r w:rsidR="002F2860" w:rsidRPr="009A4761">
        <w:rPr>
          <w:rFonts w:eastAsia="Times New Roman"/>
          <w:color w:val="auto"/>
          <w:sz w:val="22"/>
          <w:szCs w:val="22"/>
        </w:rPr>
        <w:t xml:space="preserve"> </w:t>
      </w:r>
      <w:r w:rsidR="00C0377C">
        <w:rPr>
          <w:rFonts w:eastAsia="Times New Roman"/>
          <w:color w:val="auto"/>
          <w:sz w:val="22"/>
          <w:szCs w:val="22"/>
        </w:rPr>
        <w:t xml:space="preserve">elleni </w:t>
      </w:r>
      <w:r w:rsidR="0035113E" w:rsidRPr="009A4761">
        <w:rPr>
          <w:color w:val="auto"/>
          <w:sz w:val="22"/>
          <w:szCs w:val="22"/>
        </w:rPr>
        <w:t>vakcina</w:t>
      </w:r>
      <w:r w:rsidR="0035113E" w:rsidRPr="009A4761">
        <w:rPr>
          <w:rFonts w:eastAsia="Times New Roman"/>
          <w:color w:val="auto"/>
          <w:sz w:val="22"/>
          <w:szCs w:val="22"/>
        </w:rPr>
        <w:t xml:space="preserve"> </w:t>
      </w:r>
      <w:r w:rsidR="0035113E" w:rsidRPr="009A4761">
        <w:rPr>
          <w:color w:val="auto"/>
          <w:sz w:val="22"/>
          <w:szCs w:val="22"/>
        </w:rPr>
        <w:t>(teljes</w:t>
      </w:r>
      <w:r w:rsidR="0035113E" w:rsidRPr="009A4761">
        <w:rPr>
          <w:rFonts w:eastAsia="Times New Roman"/>
          <w:color w:val="auto"/>
          <w:sz w:val="22"/>
          <w:szCs w:val="22"/>
        </w:rPr>
        <w:t xml:space="preserve"> </w:t>
      </w:r>
      <w:r w:rsidR="0035113E" w:rsidRPr="009A4761">
        <w:rPr>
          <w:color w:val="auto"/>
          <w:sz w:val="22"/>
          <w:szCs w:val="22"/>
        </w:rPr>
        <w:t>vírus,</w:t>
      </w:r>
      <w:r w:rsidR="0035113E" w:rsidRPr="009A4761">
        <w:rPr>
          <w:rFonts w:eastAsia="Times New Roman"/>
          <w:color w:val="auto"/>
          <w:sz w:val="22"/>
          <w:szCs w:val="22"/>
        </w:rPr>
        <w:t xml:space="preserve"> </w:t>
      </w:r>
      <w:r w:rsidR="0035113E" w:rsidRPr="009A4761">
        <w:rPr>
          <w:color w:val="auto"/>
          <w:sz w:val="22"/>
          <w:szCs w:val="22"/>
        </w:rPr>
        <w:t>inaktivált,</w:t>
      </w:r>
      <w:r w:rsidR="0035113E" w:rsidRPr="009A4761">
        <w:rPr>
          <w:rFonts w:eastAsia="Times New Roman"/>
          <w:color w:val="auto"/>
          <w:sz w:val="22"/>
          <w:szCs w:val="22"/>
        </w:rPr>
        <w:t xml:space="preserve"> </w:t>
      </w:r>
      <w:r w:rsidR="0035113E" w:rsidRPr="009A4761">
        <w:rPr>
          <w:color w:val="auto"/>
          <w:sz w:val="22"/>
          <w:szCs w:val="22"/>
        </w:rPr>
        <w:t>adjuvált)</w:t>
      </w:r>
    </w:p>
    <w:p w14:paraId="3F3ED754" w14:textId="77777777" w:rsidR="0035113E" w:rsidRPr="009A4761" w:rsidRDefault="0035113E" w:rsidP="009C20A1">
      <w:pPr>
        <w:jc w:val="center"/>
        <w:rPr>
          <w:color w:val="auto"/>
          <w:sz w:val="22"/>
          <w:szCs w:val="22"/>
        </w:rPr>
      </w:pPr>
    </w:p>
    <w:p w14:paraId="68D77FF7" w14:textId="77777777" w:rsidR="0035113E" w:rsidRPr="009A4761" w:rsidRDefault="0035113E" w:rsidP="00A913B1">
      <w:pPr>
        <w:pStyle w:val="Szvegtrzs"/>
        <w:spacing w:after="0"/>
        <w:rPr>
          <w:b/>
          <w:color w:val="auto"/>
          <w:sz w:val="22"/>
          <w:szCs w:val="22"/>
        </w:rPr>
      </w:pPr>
      <w:r w:rsidRPr="009A4761">
        <w:rPr>
          <w:b/>
          <w:color w:val="auto"/>
          <w:sz w:val="22"/>
          <w:szCs w:val="22"/>
          <w:shd w:val="clear" w:color="auto" w:fill="FFFFFF"/>
        </w:rPr>
        <w:t>Miel</w:t>
      </w:r>
      <w:r w:rsidRPr="009A4761">
        <w:rPr>
          <w:b/>
          <w:color w:val="auto"/>
          <w:sz w:val="22"/>
          <w:szCs w:val="22"/>
        </w:rPr>
        <w:t>őtt</w:t>
      </w:r>
      <w:r w:rsidRPr="009A4761">
        <w:rPr>
          <w:rFonts w:eastAsia="Times New Roman"/>
          <w:b/>
          <w:color w:val="auto"/>
          <w:sz w:val="22"/>
          <w:szCs w:val="22"/>
        </w:rPr>
        <w:t xml:space="preserve"> </w:t>
      </w:r>
      <w:r w:rsidR="00D1724C" w:rsidRPr="009A4761">
        <w:rPr>
          <w:b/>
          <w:color w:val="auto"/>
          <w:sz w:val="22"/>
          <w:szCs w:val="22"/>
        </w:rPr>
        <w:t>elkezdenék</w:t>
      </w:r>
      <w:r w:rsidRPr="009A4761">
        <w:rPr>
          <w:rFonts w:eastAsia="Times New Roman"/>
          <w:b/>
          <w:color w:val="auto"/>
          <w:sz w:val="22"/>
          <w:szCs w:val="22"/>
        </w:rPr>
        <w:t xml:space="preserve"> </w:t>
      </w:r>
      <w:r w:rsidRPr="009A4761">
        <w:rPr>
          <w:b/>
          <w:color w:val="auto"/>
          <w:sz w:val="22"/>
          <w:szCs w:val="22"/>
        </w:rPr>
        <w:t>Önn</w:t>
      </w:r>
      <w:r w:rsidR="00D1724C" w:rsidRPr="009A4761">
        <w:rPr>
          <w:b/>
          <w:color w:val="auto"/>
          <w:sz w:val="22"/>
          <w:szCs w:val="22"/>
        </w:rPr>
        <w:t>él alkalmazni</w:t>
      </w:r>
      <w:r w:rsidRPr="009A4761">
        <w:rPr>
          <w:rFonts w:eastAsia="Times New Roman"/>
          <w:b/>
          <w:color w:val="auto"/>
          <w:sz w:val="22"/>
          <w:szCs w:val="22"/>
        </w:rPr>
        <w:t xml:space="preserve"> </w:t>
      </w:r>
      <w:r w:rsidRPr="009A4761">
        <w:rPr>
          <w:b/>
          <w:color w:val="auto"/>
          <w:sz w:val="22"/>
          <w:szCs w:val="22"/>
        </w:rPr>
        <w:t>ezt</w:t>
      </w:r>
      <w:r w:rsidRPr="009A4761">
        <w:rPr>
          <w:rFonts w:eastAsia="Times New Roman"/>
          <w:b/>
          <w:color w:val="auto"/>
          <w:sz w:val="22"/>
          <w:szCs w:val="22"/>
        </w:rPr>
        <w:t xml:space="preserve"> </w:t>
      </w:r>
      <w:r w:rsidRPr="009A4761">
        <w:rPr>
          <w:b/>
          <w:color w:val="auto"/>
          <w:sz w:val="22"/>
          <w:szCs w:val="22"/>
        </w:rPr>
        <w:t>a</w:t>
      </w:r>
      <w:r w:rsidRPr="009A4761">
        <w:rPr>
          <w:rFonts w:eastAsia="Times New Roman"/>
          <w:b/>
          <w:color w:val="auto"/>
          <w:sz w:val="22"/>
          <w:szCs w:val="22"/>
        </w:rPr>
        <w:t xml:space="preserve"> </w:t>
      </w:r>
      <w:r w:rsidR="00D1724C" w:rsidRPr="009A4761">
        <w:rPr>
          <w:b/>
          <w:color w:val="auto"/>
          <w:sz w:val="22"/>
          <w:szCs w:val="22"/>
        </w:rPr>
        <w:t>vakciná</w:t>
      </w:r>
      <w:r w:rsidRPr="009A4761">
        <w:rPr>
          <w:b/>
          <w:color w:val="auto"/>
          <w:sz w:val="22"/>
          <w:szCs w:val="22"/>
        </w:rPr>
        <w:t>t,</w:t>
      </w:r>
      <w:r w:rsidRPr="009A4761">
        <w:rPr>
          <w:rFonts w:eastAsia="Times New Roman"/>
          <w:b/>
          <w:color w:val="auto"/>
          <w:sz w:val="22"/>
          <w:szCs w:val="22"/>
        </w:rPr>
        <w:t xml:space="preserve"> </w:t>
      </w:r>
      <w:r w:rsidRPr="009A4761">
        <w:rPr>
          <w:b/>
          <w:color w:val="auto"/>
          <w:sz w:val="22"/>
          <w:szCs w:val="22"/>
        </w:rPr>
        <w:t>olvassa</w:t>
      </w:r>
      <w:r w:rsidRPr="009A4761">
        <w:rPr>
          <w:rFonts w:eastAsia="Times New Roman"/>
          <w:b/>
          <w:color w:val="auto"/>
          <w:sz w:val="22"/>
          <w:szCs w:val="22"/>
        </w:rPr>
        <w:t xml:space="preserve"> </w:t>
      </w:r>
      <w:r w:rsidRPr="009A4761">
        <w:rPr>
          <w:b/>
          <w:color w:val="auto"/>
          <w:sz w:val="22"/>
          <w:szCs w:val="22"/>
        </w:rPr>
        <w:t>el</w:t>
      </w:r>
      <w:r w:rsidRPr="009A4761">
        <w:rPr>
          <w:rFonts w:eastAsia="Times New Roman"/>
          <w:b/>
          <w:color w:val="auto"/>
          <w:sz w:val="22"/>
          <w:szCs w:val="22"/>
        </w:rPr>
        <w:t xml:space="preserve"> </w:t>
      </w:r>
      <w:r w:rsidRPr="009A4761">
        <w:rPr>
          <w:b/>
          <w:color w:val="auto"/>
          <w:sz w:val="22"/>
          <w:szCs w:val="22"/>
        </w:rPr>
        <w:t>figyelmesen</w:t>
      </w:r>
      <w:r w:rsidRPr="009A4761">
        <w:rPr>
          <w:rFonts w:eastAsia="Times New Roman"/>
          <w:b/>
          <w:color w:val="auto"/>
          <w:sz w:val="22"/>
          <w:szCs w:val="22"/>
        </w:rPr>
        <w:t xml:space="preserve"> </w:t>
      </w:r>
      <w:r w:rsidRPr="009A4761">
        <w:rPr>
          <w:b/>
          <w:color w:val="auto"/>
          <w:sz w:val="22"/>
          <w:szCs w:val="22"/>
        </w:rPr>
        <w:t>az</w:t>
      </w:r>
      <w:r w:rsidRPr="009A4761">
        <w:rPr>
          <w:rFonts w:eastAsia="Times New Roman"/>
          <w:b/>
          <w:color w:val="auto"/>
          <w:sz w:val="22"/>
          <w:szCs w:val="22"/>
        </w:rPr>
        <w:t xml:space="preserve"> </w:t>
      </w:r>
      <w:r w:rsidRPr="009A4761">
        <w:rPr>
          <w:b/>
          <w:color w:val="auto"/>
          <w:sz w:val="22"/>
          <w:szCs w:val="22"/>
        </w:rPr>
        <w:t>alábbi</w:t>
      </w:r>
      <w:r w:rsidRPr="009A4761">
        <w:rPr>
          <w:rFonts w:eastAsia="Times New Roman"/>
          <w:b/>
          <w:color w:val="auto"/>
          <w:sz w:val="22"/>
          <w:szCs w:val="22"/>
        </w:rPr>
        <w:t xml:space="preserve"> </w:t>
      </w:r>
      <w:r w:rsidRPr="009A4761">
        <w:rPr>
          <w:b/>
          <w:color w:val="auto"/>
          <w:sz w:val="22"/>
          <w:szCs w:val="22"/>
        </w:rPr>
        <w:t>betegtájékoztatót</w:t>
      </w:r>
      <w:r w:rsidR="001C6F5D" w:rsidRPr="009A4761">
        <w:rPr>
          <w:b/>
          <w:color w:val="auto"/>
          <w:sz w:val="22"/>
          <w:szCs w:val="22"/>
        </w:rPr>
        <w:t>, me</w:t>
      </w:r>
      <w:r w:rsidR="00701222" w:rsidRPr="009A4761">
        <w:rPr>
          <w:b/>
          <w:color w:val="auto"/>
          <w:sz w:val="22"/>
          <w:szCs w:val="22"/>
        </w:rPr>
        <w:t>rt</w:t>
      </w:r>
      <w:r w:rsidR="001C6F5D" w:rsidRPr="009A4761">
        <w:rPr>
          <w:b/>
          <w:color w:val="auto"/>
          <w:sz w:val="22"/>
          <w:szCs w:val="22"/>
        </w:rPr>
        <w:t xml:space="preserve"> az Ön számára fontos információkat tartalmaz</w:t>
      </w:r>
      <w:r w:rsidRPr="009A4761">
        <w:rPr>
          <w:b/>
          <w:color w:val="auto"/>
          <w:sz w:val="22"/>
          <w:szCs w:val="22"/>
        </w:rPr>
        <w:t>.</w:t>
      </w:r>
    </w:p>
    <w:p w14:paraId="2E550764" w14:textId="77777777" w:rsidR="0035113E" w:rsidRPr="009A4761" w:rsidRDefault="0035113E" w:rsidP="00A913B1">
      <w:pPr>
        <w:widowControl/>
        <w:numPr>
          <w:ilvl w:val="0"/>
          <w:numId w:val="14"/>
        </w:numPr>
        <w:tabs>
          <w:tab w:val="left" w:pos="567"/>
        </w:tabs>
        <w:ind w:left="567" w:hanging="567"/>
        <w:rPr>
          <w:color w:val="auto"/>
          <w:sz w:val="22"/>
          <w:szCs w:val="22"/>
        </w:rPr>
      </w:pPr>
      <w:r w:rsidRPr="009A4761">
        <w:rPr>
          <w:color w:val="auto"/>
          <w:sz w:val="22"/>
          <w:szCs w:val="22"/>
        </w:rPr>
        <w:t>Tartsa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meg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a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betegtájékoztatót,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mert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a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benne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szereplő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információkra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a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későbbiekben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is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szüksége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lehet.</w:t>
      </w:r>
    </w:p>
    <w:p w14:paraId="0F0946F2" w14:textId="77777777" w:rsidR="0035113E" w:rsidRPr="009A4761" w:rsidRDefault="0035113E" w:rsidP="00A913B1">
      <w:pPr>
        <w:pStyle w:val="WW-NormlWeb"/>
        <w:numPr>
          <w:ilvl w:val="0"/>
          <w:numId w:val="14"/>
        </w:numPr>
        <w:spacing w:before="0" w:after="0"/>
        <w:ind w:left="567" w:hanging="567"/>
        <w:rPr>
          <w:rFonts w:ascii="Times New Roman" w:hAnsi="Times New Roman" w:cs="Times New Roman"/>
          <w:sz w:val="22"/>
          <w:szCs w:val="22"/>
        </w:rPr>
      </w:pPr>
      <w:r w:rsidRPr="009A4761">
        <w:rPr>
          <w:rFonts w:ascii="Times New Roman" w:hAnsi="Times New Roman" w:cs="Times New Roman"/>
          <w:sz w:val="22"/>
          <w:szCs w:val="22"/>
        </w:rPr>
        <w:t>További</w:t>
      </w:r>
      <w:r w:rsidRPr="009A4761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Pr="009A4761">
        <w:rPr>
          <w:rFonts w:ascii="Times New Roman" w:hAnsi="Times New Roman" w:cs="Times New Roman"/>
          <w:sz w:val="22"/>
          <w:szCs w:val="22"/>
        </w:rPr>
        <w:t>kérdéseivel</w:t>
      </w:r>
      <w:r w:rsidRPr="009A4761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Pr="009A4761">
        <w:rPr>
          <w:rFonts w:ascii="Times New Roman" w:hAnsi="Times New Roman" w:cs="Times New Roman"/>
          <w:sz w:val="22"/>
          <w:szCs w:val="22"/>
        </w:rPr>
        <w:t>forduljon</w:t>
      </w:r>
      <w:r w:rsidRPr="009A4761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="001C6F5D" w:rsidRPr="009A4761">
        <w:rPr>
          <w:rFonts w:ascii="Times New Roman" w:eastAsia="Times New Roman" w:hAnsi="Times New Roman" w:cs="Times New Roman"/>
          <w:sz w:val="22"/>
          <w:szCs w:val="22"/>
        </w:rPr>
        <w:t>kezelő</w:t>
      </w:r>
      <w:r w:rsidRPr="009A4761">
        <w:rPr>
          <w:rFonts w:ascii="Times New Roman" w:hAnsi="Times New Roman" w:cs="Times New Roman"/>
          <w:sz w:val="22"/>
          <w:szCs w:val="22"/>
        </w:rPr>
        <w:t>orvosához</w:t>
      </w:r>
      <w:r w:rsidR="001C6F5D" w:rsidRPr="009A4761">
        <w:rPr>
          <w:rFonts w:ascii="Times New Roman" w:hAnsi="Times New Roman" w:cs="Times New Roman"/>
          <w:sz w:val="22"/>
          <w:szCs w:val="22"/>
        </w:rPr>
        <w:t>,</w:t>
      </w:r>
      <w:r w:rsidRPr="009A4761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Pr="009A4761">
        <w:rPr>
          <w:rFonts w:ascii="Times New Roman" w:hAnsi="Times New Roman" w:cs="Times New Roman"/>
          <w:sz w:val="22"/>
          <w:szCs w:val="22"/>
        </w:rPr>
        <w:t>gyógyszerészéhez</w:t>
      </w:r>
      <w:r w:rsidR="001C6F5D" w:rsidRPr="009A4761">
        <w:rPr>
          <w:rFonts w:ascii="Times New Roman" w:hAnsi="Times New Roman" w:cs="Times New Roman"/>
          <w:sz w:val="22"/>
          <w:szCs w:val="22"/>
        </w:rPr>
        <w:t xml:space="preserve"> vagy a gondozását végző egészségügyi szakemberhez</w:t>
      </w:r>
      <w:r w:rsidRPr="009A4761">
        <w:rPr>
          <w:rFonts w:ascii="Times New Roman" w:hAnsi="Times New Roman" w:cs="Times New Roman"/>
          <w:sz w:val="22"/>
          <w:szCs w:val="22"/>
        </w:rPr>
        <w:t>.</w:t>
      </w:r>
    </w:p>
    <w:p w14:paraId="7EF59F14" w14:textId="018298D1" w:rsidR="00E01B14" w:rsidRPr="009A4761" w:rsidRDefault="0035113E" w:rsidP="00A913B1">
      <w:pPr>
        <w:pStyle w:val="WW-NormlWeb"/>
        <w:numPr>
          <w:ilvl w:val="0"/>
          <w:numId w:val="14"/>
        </w:numPr>
        <w:spacing w:before="0" w:after="0"/>
        <w:ind w:left="567" w:hanging="567"/>
        <w:rPr>
          <w:rFonts w:ascii="Times New Roman" w:hAnsi="Times New Roman" w:cs="Times New Roman"/>
          <w:sz w:val="22"/>
          <w:szCs w:val="22"/>
        </w:rPr>
      </w:pPr>
      <w:r w:rsidRPr="009A4761">
        <w:rPr>
          <w:rFonts w:ascii="Times New Roman" w:hAnsi="Times New Roman" w:cs="Times New Roman"/>
          <w:sz w:val="22"/>
          <w:szCs w:val="22"/>
        </w:rPr>
        <w:t>Ezt</w:t>
      </w:r>
      <w:r w:rsidRPr="009A4761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Pr="009A4761">
        <w:rPr>
          <w:rFonts w:ascii="Times New Roman" w:hAnsi="Times New Roman" w:cs="Times New Roman"/>
          <w:sz w:val="22"/>
          <w:szCs w:val="22"/>
        </w:rPr>
        <w:t>a</w:t>
      </w:r>
      <w:r w:rsidRPr="009A4761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="001C6F5D" w:rsidRPr="009A4761">
        <w:rPr>
          <w:rFonts w:ascii="Times New Roman" w:hAnsi="Times New Roman" w:cs="Times New Roman"/>
          <w:sz w:val="22"/>
          <w:szCs w:val="22"/>
        </w:rPr>
        <w:t>vakciná</w:t>
      </w:r>
      <w:r w:rsidRPr="009A4761">
        <w:rPr>
          <w:rFonts w:ascii="Times New Roman" w:hAnsi="Times New Roman" w:cs="Times New Roman"/>
          <w:sz w:val="22"/>
          <w:szCs w:val="22"/>
        </w:rPr>
        <w:t>t</w:t>
      </w:r>
      <w:r w:rsidRPr="009A4761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Pr="009A4761">
        <w:rPr>
          <w:rFonts w:ascii="Times New Roman" w:hAnsi="Times New Roman" w:cs="Times New Roman"/>
          <w:sz w:val="22"/>
          <w:szCs w:val="22"/>
        </w:rPr>
        <w:t>az</w:t>
      </w:r>
      <w:r w:rsidRPr="009A4761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Pr="009A4761">
        <w:rPr>
          <w:rFonts w:ascii="Times New Roman" w:hAnsi="Times New Roman" w:cs="Times New Roman"/>
          <w:sz w:val="22"/>
          <w:szCs w:val="22"/>
        </w:rPr>
        <w:t>orvos</w:t>
      </w:r>
      <w:r w:rsidRPr="009A4761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="001C6F5D" w:rsidRPr="009A4761">
        <w:rPr>
          <w:rFonts w:ascii="Times New Roman" w:eastAsia="Times New Roman" w:hAnsi="Times New Roman" w:cs="Times New Roman"/>
          <w:sz w:val="22"/>
          <w:szCs w:val="22"/>
        </w:rPr>
        <w:t xml:space="preserve">kizárólag </w:t>
      </w:r>
      <w:r w:rsidRPr="009A4761">
        <w:rPr>
          <w:rFonts w:ascii="Times New Roman" w:hAnsi="Times New Roman" w:cs="Times New Roman"/>
          <w:sz w:val="22"/>
          <w:szCs w:val="22"/>
        </w:rPr>
        <w:t>Önnek</w:t>
      </w:r>
      <w:r w:rsidRPr="009A4761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Pr="009A4761">
        <w:rPr>
          <w:rFonts w:ascii="Times New Roman" w:hAnsi="Times New Roman" w:cs="Times New Roman"/>
          <w:sz w:val="22"/>
          <w:szCs w:val="22"/>
        </w:rPr>
        <w:t>írta</w:t>
      </w:r>
      <w:r w:rsidRPr="009A4761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Pr="009A4761">
        <w:rPr>
          <w:rFonts w:ascii="Times New Roman" w:hAnsi="Times New Roman" w:cs="Times New Roman"/>
          <w:sz w:val="22"/>
          <w:szCs w:val="22"/>
        </w:rPr>
        <w:t>fel.</w:t>
      </w:r>
      <w:r w:rsidRPr="009A4761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Pr="009A4761">
        <w:rPr>
          <w:rFonts w:ascii="Times New Roman" w:hAnsi="Times New Roman" w:cs="Times New Roman"/>
          <w:sz w:val="22"/>
          <w:szCs w:val="22"/>
        </w:rPr>
        <w:t>Ne</w:t>
      </w:r>
      <w:r w:rsidRPr="009A4761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Pr="009A4761">
        <w:rPr>
          <w:rFonts w:ascii="Times New Roman" w:hAnsi="Times New Roman" w:cs="Times New Roman"/>
          <w:sz w:val="22"/>
          <w:szCs w:val="22"/>
        </w:rPr>
        <w:t>adja</w:t>
      </w:r>
      <w:r w:rsidRPr="009A4761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Pr="009A4761">
        <w:rPr>
          <w:rFonts w:ascii="Times New Roman" w:hAnsi="Times New Roman" w:cs="Times New Roman"/>
          <w:sz w:val="22"/>
          <w:szCs w:val="22"/>
        </w:rPr>
        <w:t>át</w:t>
      </w:r>
      <w:r w:rsidRPr="009A4761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Pr="009A4761">
        <w:rPr>
          <w:rFonts w:ascii="Times New Roman" w:hAnsi="Times New Roman" w:cs="Times New Roman"/>
          <w:sz w:val="22"/>
          <w:szCs w:val="22"/>
        </w:rPr>
        <w:t>a</w:t>
      </w:r>
      <w:r w:rsidRPr="009A4761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Pr="009A4761">
        <w:rPr>
          <w:rFonts w:ascii="Times New Roman" w:hAnsi="Times New Roman" w:cs="Times New Roman"/>
          <w:sz w:val="22"/>
          <w:szCs w:val="22"/>
        </w:rPr>
        <w:t>készítményt</w:t>
      </w:r>
      <w:r w:rsidRPr="009A4761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Pr="009A4761">
        <w:rPr>
          <w:rFonts w:ascii="Times New Roman" w:hAnsi="Times New Roman" w:cs="Times New Roman"/>
          <w:sz w:val="22"/>
          <w:szCs w:val="22"/>
        </w:rPr>
        <w:t>másnak</w:t>
      </w:r>
      <w:r w:rsidR="004E6C84">
        <w:rPr>
          <w:rFonts w:ascii="Times New Roman" w:hAnsi="Times New Roman" w:cs="Times New Roman"/>
          <w:sz w:val="22"/>
          <w:szCs w:val="22"/>
        </w:rPr>
        <w:t>, mert számára ártalmas lehet még abban az esetben is, ha a betegsége tünetei az Önéhez hasonlóak</w:t>
      </w:r>
      <w:r w:rsidRPr="009A4761">
        <w:rPr>
          <w:rFonts w:ascii="Times New Roman" w:hAnsi="Times New Roman" w:cs="Times New Roman"/>
          <w:sz w:val="22"/>
          <w:szCs w:val="22"/>
        </w:rPr>
        <w:t>.</w:t>
      </w:r>
    </w:p>
    <w:p w14:paraId="72846764" w14:textId="4FBCD486" w:rsidR="00893057" w:rsidRPr="00E01B14" w:rsidRDefault="0035113E" w:rsidP="00E01B14">
      <w:pPr>
        <w:pStyle w:val="WW-NormlWeb"/>
        <w:numPr>
          <w:ilvl w:val="0"/>
          <w:numId w:val="14"/>
        </w:numPr>
        <w:spacing w:before="0" w:after="0"/>
        <w:ind w:left="567" w:hanging="567"/>
        <w:rPr>
          <w:rFonts w:ascii="Times New Roman" w:eastAsia="Times New Roman" w:hAnsi="Times New Roman" w:cs="Times New Roman"/>
          <w:sz w:val="22"/>
          <w:szCs w:val="22"/>
        </w:rPr>
      </w:pPr>
      <w:r w:rsidRPr="00E01B14">
        <w:rPr>
          <w:rFonts w:ascii="Times New Roman" w:hAnsi="Times New Roman" w:cs="Times New Roman"/>
          <w:sz w:val="22"/>
          <w:szCs w:val="22"/>
        </w:rPr>
        <w:t>Ha</w:t>
      </w:r>
      <w:r w:rsidRPr="00E01B14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="00714CC1" w:rsidRPr="00E01B14">
        <w:rPr>
          <w:rFonts w:ascii="Times New Roman" w:eastAsia="Times New Roman" w:hAnsi="Times New Roman" w:cs="Times New Roman"/>
          <w:sz w:val="22"/>
          <w:szCs w:val="22"/>
        </w:rPr>
        <w:t xml:space="preserve">Önnél </w:t>
      </w:r>
      <w:r w:rsidRPr="00E01B14">
        <w:rPr>
          <w:rFonts w:ascii="Times New Roman" w:hAnsi="Times New Roman" w:cs="Times New Roman"/>
          <w:sz w:val="22"/>
          <w:szCs w:val="22"/>
        </w:rPr>
        <w:t>bárm</w:t>
      </w:r>
      <w:r w:rsidR="00714CC1" w:rsidRPr="00E01B14">
        <w:rPr>
          <w:rFonts w:ascii="Times New Roman" w:hAnsi="Times New Roman" w:cs="Times New Roman"/>
          <w:sz w:val="22"/>
          <w:szCs w:val="22"/>
        </w:rPr>
        <w:t>i</w:t>
      </w:r>
      <w:r w:rsidRPr="00E01B14">
        <w:rPr>
          <w:rFonts w:ascii="Times New Roman" w:hAnsi="Times New Roman" w:cs="Times New Roman"/>
          <w:sz w:val="22"/>
          <w:szCs w:val="22"/>
        </w:rPr>
        <w:t>ly</w:t>
      </w:r>
      <w:r w:rsidR="00714CC1" w:rsidRPr="00E01B14">
        <w:rPr>
          <w:rFonts w:ascii="Times New Roman" w:hAnsi="Times New Roman" w:cs="Times New Roman"/>
          <w:sz w:val="22"/>
          <w:szCs w:val="22"/>
        </w:rPr>
        <w:t>en</w:t>
      </w:r>
      <w:r w:rsidRPr="00E01B14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Pr="00E01B14">
        <w:rPr>
          <w:rFonts w:ascii="Times New Roman" w:hAnsi="Times New Roman" w:cs="Times New Roman"/>
          <w:sz w:val="22"/>
          <w:szCs w:val="22"/>
        </w:rPr>
        <w:t>mellékhatás</w:t>
      </w:r>
      <w:r w:rsidRPr="00E01B14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="00714CC1" w:rsidRPr="00E01B14">
        <w:rPr>
          <w:rFonts w:ascii="Times New Roman" w:hAnsi="Times New Roman" w:cs="Times New Roman"/>
          <w:sz w:val="22"/>
          <w:szCs w:val="22"/>
        </w:rPr>
        <w:t>jelentkezik</w:t>
      </w:r>
      <w:r w:rsidRPr="00E01B14">
        <w:rPr>
          <w:rFonts w:ascii="Times New Roman" w:hAnsi="Times New Roman" w:cs="Times New Roman"/>
          <w:sz w:val="22"/>
          <w:szCs w:val="22"/>
        </w:rPr>
        <w:t>,</w:t>
      </w:r>
      <w:r w:rsidRPr="00E01B14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="00714CC1" w:rsidRPr="00E01B14">
        <w:rPr>
          <w:rFonts w:ascii="Times New Roman" w:eastAsia="Times New Roman" w:hAnsi="Times New Roman" w:cs="Times New Roman"/>
          <w:sz w:val="22"/>
          <w:szCs w:val="22"/>
        </w:rPr>
        <w:t>tájékoztassa erről kezelőorvosát, gyógyszerészét vagy a gondozását végző egészségügyi szakembert.</w:t>
      </w:r>
    </w:p>
    <w:p w14:paraId="22BED0E8" w14:textId="1A32070D" w:rsidR="0035113E" w:rsidRPr="009A4761" w:rsidRDefault="00714CC1" w:rsidP="00A913B1">
      <w:pPr>
        <w:pStyle w:val="WW-NormlWeb"/>
        <w:spacing w:before="0" w:after="0"/>
        <w:ind w:left="567"/>
        <w:rPr>
          <w:rFonts w:ascii="Times New Roman" w:hAnsi="Times New Roman" w:cs="Times New Roman"/>
          <w:sz w:val="22"/>
          <w:szCs w:val="22"/>
        </w:rPr>
      </w:pPr>
      <w:r w:rsidRPr="009A4761">
        <w:rPr>
          <w:rFonts w:ascii="Times New Roman" w:eastAsia="Times New Roman" w:hAnsi="Times New Roman" w:cs="Times New Roman"/>
          <w:sz w:val="22"/>
          <w:szCs w:val="22"/>
        </w:rPr>
        <w:t>Ez</w:t>
      </w:r>
      <w:r w:rsidR="0035113E" w:rsidRPr="009A4761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="0035113E" w:rsidRPr="009A4761">
        <w:rPr>
          <w:rFonts w:ascii="Times New Roman" w:hAnsi="Times New Roman" w:cs="Times New Roman"/>
          <w:sz w:val="22"/>
          <w:szCs w:val="22"/>
        </w:rPr>
        <w:t>a</w:t>
      </w:r>
      <w:r w:rsidR="0035113E" w:rsidRPr="009A4761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="0035113E" w:rsidRPr="009A4761">
        <w:rPr>
          <w:rFonts w:ascii="Times New Roman" w:hAnsi="Times New Roman" w:cs="Times New Roman"/>
          <w:sz w:val="22"/>
          <w:szCs w:val="22"/>
        </w:rPr>
        <w:t>betegtájékoztatóban</w:t>
      </w:r>
      <w:r w:rsidR="0035113E" w:rsidRPr="009A4761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="0035113E" w:rsidRPr="009A4761">
        <w:rPr>
          <w:rFonts w:ascii="Times New Roman" w:hAnsi="Times New Roman" w:cs="Times New Roman"/>
          <w:sz w:val="22"/>
          <w:szCs w:val="22"/>
        </w:rPr>
        <w:t>fel</w:t>
      </w:r>
      <w:r w:rsidRPr="009A4761">
        <w:rPr>
          <w:rFonts w:ascii="Times New Roman" w:hAnsi="Times New Roman" w:cs="Times New Roman"/>
          <w:sz w:val="22"/>
          <w:szCs w:val="22"/>
        </w:rPr>
        <w:t xml:space="preserve"> nem </w:t>
      </w:r>
      <w:r w:rsidR="0035113E" w:rsidRPr="009A4761">
        <w:rPr>
          <w:rFonts w:ascii="Times New Roman" w:hAnsi="Times New Roman" w:cs="Times New Roman"/>
          <w:sz w:val="22"/>
          <w:szCs w:val="22"/>
        </w:rPr>
        <w:t>sorolt</w:t>
      </w:r>
      <w:r w:rsidRPr="009A4761">
        <w:rPr>
          <w:rFonts w:ascii="Times New Roman" w:hAnsi="Times New Roman" w:cs="Times New Roman"/>
          <w:sz w:val="22"/>
          <w:szCs w:val="22"/>
        </w:rPr>
        <w:t xml:space="preserve"> bármilyen lehetséges</w:t>
      </w:r>
      <w:r w:rsidR="0035113E" w:rsidRPr="009A4761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="0035113E" w:rsidRPr="009A4761">
        <w:rPr>
          <w:rFonts w:ascii="Times New Roman" w:hAnsi="Times New Roman" w:cs="Times New Roman"/>
          <w:sz w:val="22"/>
          <w:szCs w:val="22"/>
        </w:rPr>
        <w:t>mellékhatás</w:t>
      </w:r>
      <w:r w:rsidRPr="009A4761">
        <w:rPr>
          <w:rFonts w:ascii="Times New Roman" w:hAnsi="Times New Roman" w:cs="Times New Roman"/>
          <w:sz w:val="22"/>
          <w:szCs w:val="22"/>
        </w:rPr>
        <w:t>ra is vonatkozik</w:t>
      </w:r>
      <w:r w:rsidR="0035113E" w:rsidRPr="009A4761">
        <w:rPr>
          <w:rFonts w:ascii="Times New Roman" w:hAnsi="Times New Roman" w:cs="Times New Roman"/>
          <w:sz w:val="22"/>
          <w:szCs w:val="22"/>
        </w:rPr>
        <w:t>.</w:t>
      </w:r>
      <w:r w:rsidRPr="009A4761">
        <w:rPr>
          <w:rFonts w:ascii="Times New Roman" w:hAnsi="Times New Roman" w:cs="Times New Roman"/>
          <w:sz w:val="22"/>
          <w:szCs w:val="22"/>
        </w:rPr>
        <w:t xml:space="preserve"> Lásd 4.</w:t>
      </w:r>
      <w:r w:rsidR="009C2B59" w:rsidRPr="009A4761">
        <w:rPr>
          <w:rFonts w:ascii="Times New Roman" w:hAnsi="Times New Roman" w:cs="Times New Roman"/>
          <w:sz w:val="22"/>
          <w:szCs w:val="22"/>
        </w:rPr>
        <w:t> </w:t>
      </w:r>
      <w:r w:rsidRPr="009A4761">
        <w:rPr>
          <w:rFonts w:ascii="Times New Roman" w:hAnsi="Times New Roman" w:cs="Times New Roman"/>
          <w:sz w:val="22"/>
          <w:szCs w:val="22"/>
        </w:rPr>
        <w:t>pont.</w:t>
      </w:r>
    </w:p>
    <w:p w14:paraId="0D61128D" w14:textId="77777777" w:rsidR="0035113E" w:rsidRPr="009A4761" w:rsidRDefault="0035113E" w:rsidP="00567095">
      <w:pPr>
        <w:tabs>
          <w:tab w:val="left" w:pos="708"/>
        </w:tabs>
        <w:rPr>
          <w:color w:val="auto"/>
          <w:sz w:val="22"/>
          <w:szCs w:val="22"/>
        </w:rPr>
      </w:pPr>
    </w:p>
    <w:p w14:paraId="60115C86" w14:textId="77777777" w:rsidR="0035113E" w:rsidRPr="009A4761" w:rsidRDefault="0035113E" w:rsidP="00567095">
      <w:pPr>
        <w:tabs>
          <w:tab w:val="left" w:pos="708"/>
        </w:tabs>
        <w:ind w:right="-2"/>
        <w:rPr>
          <w:b/>
          <w:color w:val="auto"/>
          <w:sz w:val="22"/>
          <w:szCs w:val="22"/>
        </w:rPr>
      </w:pPr>
      <w:r w:rsidRPr="009A4761">
        <w:rPr>
          <w:rFonts w:eastAsia="Times New Roman"/>
          <w:b/>
          <w:color w:val="auto"/>
          <w:sz w:val="22"/>
          <w:szCs w:val="22"/>
        </w:rPr>
        <w:t>A beteg</w:t>
      </w:r>
      <w:r w:rsidRPr="009A4761">
        <w:rPr>
          <w:b/>
          <w:color w:val="auto"/>
          <w:sz w:val="22"/>
          <w:szCs w:val="22"/>
        </w:rPr>
        <w:t>tájékoztat</w:t>
      </w:r>
      <w:r w:rsidRPr="009A4761">
        <w:rPr>
          <w:rFonts w:eastAsia="Times New Roman"/>
          <w:b/>
          <w:color w:val="auto"/>
          <w:sz w:val="22"/>
          <w:szCs w:val="22"/>
        </w:rPr>
        <w:t xml:space="preserve">ó </w:t>
      </w:r>
      <w:r w:rsidRPr="009A4761">
        <w:rPr>
          <w:b/>
          <w:color w:val="auto"/>
          <w:sz w:val="22"/>
          <w:szCs w:val="22"/>
        </w:rPr>
        <w:t>tartalma:</w:t>
      </w:r>
    </w:p>
    <w:p w14:paraId="15176E74" w14:textId="77777777" w:rsidR="00714CC1" w:rsidRPr="009A4761" w:rsidRDefault="00714CC1" w:rsidP="00567095">
      <w:pPr>
        <w:tabs>
          <w:tab w:val="left" w:pos="708"/>
        </w:tabs>
        <w:ind w:right="-2"/>
        <w:rPr>
          <w:rFonts w:eastAsia="Times New Roman"/>
          <w:color w:val="auto"/>
          <w:sz w:val="22"/>
          <w:szCs w:val="22"/>
        </w:rPr>
      </w:pPr>
    </w:p>
    <w:p w14:paraId="3EF50F97" w14:textId="77777777" w:rsidR="0035113E" w:rsidRPr="009A4761" w:rsidRDefault="0035113E" w:rsidP="009A3716">
      <w:pPr>
        <w:ind w:left="567" w:right="-29" w:hanging="567"/>
        <w:rPr>
          <w:color w:val="auto"/>
          <w:sz w:val="22"/>
          <w:szCs w:val="22"/>
        </w:rPr>
      </w:pPr>
      <w:r w:rsidRPr="009A4761">
        <w:rPr>
          <w:color w:val="auto"/>
          <w:sz w:val="22"/>
          <w:szCs w:val="22"/>
        </w:rPr>
        <w:t>1.</w:t>
      </w:r>
      <w:r w:rsidRPr="009A4761">
        <w:rPr>
          <w:color w:val="auto"/>
          <w:sz w:val="22"/>
          <w:szCs w:val="22"/>
        </w:rPr>
        <w:tab/>
        <w:t>Milye</w:t>
      </w:r>
      <w:r w:rsidRPr="009A4761">
        <w:rPr>
          <w:rFonts w:eastAsia="Times New Roman"/>
          <w:color w:val="auto"/>
          <w:sz w:val="22"/>
          <w:szCs w:val="22"/>
        </w:rPr>
        <w:t xml:space="preserve">n </w:t>
      </w:r>
      <w:r w:rsidRPr="009A4761">
        <w:rPr>
          <w:color w:val="auto"/>
          <w:sz w:val="22"/>
          <w:szCs w:val="22"/>
        </w:rPr>
        <w:t>típusú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gyógyszer</w:t>
      </w:r>
      <w:r w:rsidRPr="009A4761">
        <w:rPr>
          <w:rFonts w:eastAsia="Times New Roman"/>
          <w:color w:val="auto"/>
          <w:sz w:val="22"/>
          <w:szCs w:val="22"/>
        </w:rPr>
        <w:t xml:space="preserve"> a </w:t>
      </w:r>
      <w:r w:rsidR="00342EE1" w:rsidRPr="009A4761">
        <w:rPr>
          <w:rFonts w:eastAsia="Times New Roman"/>
          <w:color w:val="auto"/>
          <w:sz w:val="22"/>
          <w:szCs w:val="22"/>
        </w:rPr>
        <w:t>3</w:t>
      </w:r>
      <w:r w:rsidRPr="009A4761">
        <w:rPr>
          <w:rFonts w:eastAsia="Times New Roman"/>
          <w:color w:val="auto"/>
          <w:sz w:val="22"/>
          <w:szCs w:val="22"/>
        </w:rPr>
        <w:t>Flu</w:t>
      </w:r>
      <w:r w:rsidR="00342EE1" w:rsidRPr="009A4761">
        <w:rPr>
          <w:rFonts w:eastAsia="Times New Roman"/>
          <w:color w:val="auto"/>
          <w:sz w:val="22"/>
          <w:szCs w:val="22"/>
        </w:rPr>
        <w:t>art</w:t>
      </w:r>
      <w:r w:rsidR="007B2AAC"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rFonts w:eastAsia="Times New Roman"/>
          <w:color w:val="auto"/>
          <w:sz w:val="22"/>
          <w:szCs w:val="22"/>
        </w:rPr>
        <w:t xml:space="preserve">szuszpenziós injekció (továbbiakban: </w:t>
      </w:r>
      <w:r w:rsidR="00342EE1" w:rsidRPr="009A4761">
        <w:rPr>
          <w:rFonts w:eastAsia="Times New Roman"/>
          <w:color w:val="auto"/>
          <w:sz w:val="22"/>
          <w:szCs w:val="22"/>
        </w:rPr>
        <w:t>3</w:t>
      </w:r>
      <w:r w:rsidRPr="009A4761">
        <w:rPr>
          <w:rFonts w:eastAsia="Times New Roman"/>
          <w:color w:val="auto"/>
          <w:sz w:val="22"/>
          <w:szCs w:val="22"/>
        </w:rPr>
        <w:t>Flu</w:t>
      </w:r>
      <w:r w:rsidR="00342EE1" w:rsidRPr="009A4761">
        <w:rPr>
          <w:rFonts w:eastAsia="Times New Roman"/>
          <w:color w:val="auto"/>
          <w:sz w:val="22"/>
          <w:szCs w:val="22"/>
        </w:rPr>
        <w:t>art</w:t>
      </w:r>
      <w:r w:rsidRPr="009A4761">
        <w:rPr>
          <w:rFonts w:eastAsia="Times New Roman"/>
          <w:color w:val="auto"/>
          <w:sz w:val="22"/>
          <w:szCs w:val="22"/>
        </w:rPr>
        <w:t>) és milyen betegségek esetén alkalmazható</w:t>
      </w:r>
      <w:r w:rsidRPr="009A4761">
        <w:rPr>
          <w:color w:val="auto"/>
          <w:sz w:val="22"/>
          <w:szCs w:val="22"/>
        </w:rPr>
        <w:t>?</w:t>
      </w:r>
    </w:p>
    <w:p w14:paraId="5A63D737" w14:textId="77777777" w:rsidR="0035113E" w:rsidRPr="009A4761" w:rsidRDefault="0035113E" w:rsidP="009A3716">
      <w:pPr>
        <w:ind w:left="567" w:right="-29" w:hanging="567"/>
        <w:rPr>
          <w:color w:val="auto"/>
          <w:sz w:val="22"/>
          <w:szCs w:val="22"/>
        </w:rPr>
      </w:pPr>
      <w:r w:rsidRPr="009A4761">
        <w:rPr>
          <w:color w:val="auto"/>
          <w:sz w:val="22"/>
          <w:szCs w:val="22"/>
        </w:rPr>
        <w:t>2.</w:t>
      </w:r>
      <w:r w:rsidRPr="009A4761">
        <w:rPr>
          <w:rFonts w:eastAsia="Times New Roman"/>
          <w:color w:val="auto"/>
          <w:sz w:val="22"/>
          <w:szCs w:val="22"/>
        </w:rPr>
        <w:tab/>
      </w:r>
      <w:r w:rsidRPr="009A4761">
        <w:rPr>
          <w:color w:val="auto"/>
          <w:sz w:val="22"/>
          <w:szCs w:val="22"/>
        </w:rPr>
        <w:t>T</w:t>
      </w:r>
      <w:r w:rsidRPr="009A4761">
        <w:rPr>
          <w:rFonts w:eastAsia="Times New Roman"/>
          <w:color w:val="auto"/>
          <w:sz w:val="22"/>
          <w:szCs w:val="22"/>
        </w:rPr>
        <w:t>u</w:t>
      </w:r>
      <w:r w:rsidRPr="009A4761">
        <w:rPr>
          <w:color w:val="auto"/>
          <w:sz w:val="22"/>
          <w:szCs w:val="22"/>
        </w:rPr>
        <w:t>dnivalók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a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="00342EE1" w:rsidRPr="009A4761">
        <w:rPr>
          <w:rFonts w:eastAsia="Times New Roman"/>
          <w:color w:val="auto"/>
          <w:sz w:val="22"/>
          <w:szCs w:val="22"/>
        </w:rPr>
        <w:t>3</w:t>
      </w:r>
      <w:r w:rsidRPr="009A4761">
        <w:rPr>
          <w:color w:val="auto"/>
          <w:sz w:val="22"/>
          <w:szCs w:val="22"/>
        </w:rPr>
        <w:t>Flu</w:t>
      </w:r>
      <w:r w:rsidR="00342EE1" w:rsidRPr="009A4761">
        <w:rPr>
          <w:rFonts w:eastAsia="Times New Roman"/>
          <w:color w:val="auto"/>
          <w:sz w:val="22"/>
          <w:szCs w:val="22"/>
        </w:rPr>
        <w:t>art</w:t>
      </w:r>
      <w:r w:rsidR="007B2AAC"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alkalmazása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előtt</w:t>
      </w:r>
    </w:p>
    <w:p w14:paraId="43443E22" w14:textId="77777777" w:rsidR="0035113E" w:rsidRPr="009A4761" w:rsidRDefault="0035113E" w:rsidP="009A3716">
      <w:pPr>
        <w:ind w:left="567" w:right="-29" w:hanging="567"/>
        <w:rPr>
          <w:color w:val="auto"/>
          <w:sz w:val="22"/>
          <w:szCs w:val="22"/>
        </w:rPr>
      </w:pPr>
      <w:r w:rsidRPr="009A4761">
        <w:rPr>
          <w:color w:val="auto"/>
          <w:sz w:val="22"/>
          <w:szCs w:val="22"/>
        </w:rPr>
        <w:t>3.</w:t>
      </w:r>
      <w:r w:rsidRPr="009A4761">
        <w:rPr>
          <w:color w:val="auto"/>
          <w:sz w:val="22"/>
          <w:szCs w:val="22"/>
        </w:rPr>
        <w:tab/>
        <w:t>Hogyan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kell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a</w:t>
      </w:r>
      <w:r w:rsidRPr="009A4761">
        <w:rPr>
          <w:rFonts w:eastAsia="Times New Roman"/>
          <w:color w:val="auto"/>
          <w:sz w:val="22"/>
          <w:szCs w:val="22"/>
        </w:rPr>
        <w:t>l</w:t>
      </w:r>
      <w:r w:rsidRPr="009A4761">
        <w:rPr>
          <w:color w:val="auto"/>
          <w:sz w:val="22"/>
          <w:szCs w:val="22"/>
        </w:rPr>
        <w:t>kalmazni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a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="00342EE1" w:rsidRPr="009A4761">
        <w:rPr>
          <w:rFonts w:eastAsia="Times New Roman"/>
          <w:color w:val="auto"/>
          <w:sz w:val="22"/>
          <w:szCs w:val="22"/>
        </w:rPr>
        <w:t>3</w:t>
      </w:r>
      <w:r w:rsidRPr="009A4761">
        <w:rPr>
          <w:color w:val="auto"/>
          <w:sz w:val="22"/>
          <w:szCs w:val="22"/>
        </w:rPr>
        <w:t>Flu</w:t>
      </w:r>
      <w:r w:rsidR="00342EE1" w:rsidRPr="009A4761">
        <w:rPr>
          <w:color w:val="auto"/>
          <w:sz w:val="22"/>
          <w:szCs w:val="22"/>
        </w:rPr>
        <w:t>art</w:t>
      </w:r>
      <w:r w:rsidRPr="009A4761">
        <w:rPr>
          <w:color w:val="auto"/>
          <w:sz w:val="22"/>
          <w:szCs w:val="22"/>
        </w:rPr>
        <w:t>-</w:t>
      </w:r>
      <w:r w:rsidR="00342EE1" w:rsidRPr="009A4761">
        <w:rPr>
          <w:color w:val="auto"/>
          <w:sz w:val="22"/>
          <w:szCs w:val="22"/>
        </w:rPr>
        <w:t>o</w:t>
      </w:r>
      <w:r w:rsidRPr="009A4761">
        <w:rPr>
          <w:rFonts w:eastAsia="Times New Roman"/>
          <w:color w:val="auto"/>
          <w:sz w:val="22"/>
          <w:szCs w:val="22"/>
        </w:rPr>
        <w:t>t</w:t>
      </w:r>
      <w:r w:rsidRPr="009A4761">
        <w:rPr>
          <w:color w:val="auto"/>
          <w:sz w:val="22"/>
          <w:szCs w:val="22"/>
        </w:rPr>
        <w:t>?</w:t>
      </w:r>
    </w:p>
    <w:p w14:paraId="2C10806F" w14:textId="77777777" w:rsidR="0035113E" w:rsidRPr="009A4761" w:rsidRDefault="0035113E" w:rsidP="009A3716">
      <w:pPr>
        <w:ind w:left="567" w:right="-29" w:hanging="567"/>
        <w:rPr>
          <w:rFonts w:eastAsia="Times New Roman"/>
          <w:color w:val="auto"/>
          <w:sz w:val="22"/>
          <w:szCs w:val="22"/>
        </w:rPr>
      </w:pPr>
      <w:r w:rsidRPr="009A4761">
        <w:rPr>
          <w:color w:val="auto"/>
          <w:sz w:val="22"/>
          <w:szCs w:val="22"/>
        </w:rPr>
        <w:t>4.</w:t>
      </w:r>
      <w:r w:rsidRPr="009A4761">
        <w:rPr>
          <w:color w:val="auto"/>
          <w:sz w:val="22"/>
          <w:szCs w:val="22"/>
        </w:rPr>
        <w:tab/>
      </w:r>
      <w:r w:rsidRPr="009A4761">
        <w:rPr>
          <w:rFonts w:eastAsia="Times New Roman"/>
          <w:color w:val="auto"/>
          <w:sz w:val="22"/>
          <w:szCs w:val="22"/>
        </w:rPr>
        <w:t>L</w:t>
      </w:r>
      <w:r w:rsidRPr="009A4761">
        <w:rPr>
          <w:color w:val="auto"/>
          <w:sz w:val="22"/>
          <w:szCs w:val="22"/>
        </w:rPr>
        <w:t>ehetség</w:t>
      </w:r>
      <w:r w:rsidRPr="009A4761">
        <w:rPr>
          <w:rFonts w:eastAsia="Times New Roman"/>
          <w:color w:val="auto"/>
          <w:sz w:val="22"/>
          <w:szCs w:val="22"/>
        </w:rPr>
        <w:t>e</w:t>
      </w:r>
      <w:r w:rsidRPr="009A4761">
        <w:rPr>
          <w:color w:val="auto"/>
          <w:sz w:val="22"/>
          <w:szCs w:val="22"/>
        </w:rPr>
        <w:t>s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mellé</w:t>
      </w:r>
      <w:r w:rsidRPr="009A4761">
        <w:rPr>
          <w:rFonts w:eastAsia="Times New Roman"/>
          <w:color w:val="auto"/>
          <w:sz w:val="22"/>
          <w:szCs w:val="22"/>
        </w:rPr>
        <w:t>k</w:t>
      </w:r>
      <w:r w:rsidRPr="009A4761">
        <w:rPr>
          <w:color w:val="auto"/>
          <w:sz w:val="22"/>
          <w:szCs w:val="22"/>
        </w:rPr>
        <w:t>hatások</w:t>
      </w:r>
    </w:p>
    <w:p w14:paraId="101BF340" w14:textId="77777777" w:rsidR="0035113E" w:rsidRPr="009A4761" w:rsidRDefault="0035113E" w:rsidP="009A3716">
      <w:pPr>
        <w:ind w:left="567" w:right="-29" w:hanging="567"/>
        <w:rPr>
          <w:color w:val="auto"/>
          <w:sz w:val="22"/>
          <w:szCs w:val="22"/>
        </w:rPr>
      </w:pPr>
      <w:r w:rsidRPr="009A4761">
        <w:rPr>
          <w:color w:val="auto"/>
          <w:sz w:val="22"/>
          <w:szCs w:val="22"/>
        </w:rPr>
        <w:t>5.</w:t>
      </w:r>
      <w:r w:rsidRPr="009A4761">
        <w:rPr>
          <w:color w:val="auto"/>
          <w:sz w:val="22"/>
          <w:szCs w:val="22"/>
        </w:rPr>
        <w:tab/>
        <w:t>Hogyan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kell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a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="00342EE1" w:rsidRPr="009A4761">
        <w:rPr>
          <w:rFonts w:eastAsia="Times New Roman"/>
          <w:color w:val="auto"/>
          <w:sz w:val="22"/>
          <w:szCs w:val="22"/>
        </w:rPr>
        <w:t>3</w:t>
      </w:r>
      <w:r w:rsidRPr="009A4761">
        <w:rPr>
          <w:rFonts w:eastAsia="Times New Roman"/>
          <w:color w:val="auto"/>
          <w:sz w:val="22"/>
          <w:szCs w:val="22"/>
        </w:rPr>
        <w:t>F</w:t>
      </w:r>
      <w:r w:rsidRPr="009A4761">
        <w:rPr>
          <w:color w:val="auto"/>
          <w:sz w:val="22"/>
          <w:szCs w:val="22"/>
        </w:rPr>
        <w:t>lu</w:t>
      </w:r>
      <w:r w:rsidR="00342EE1" w:rsidRPr="009A4761">
        <w:rPr>
          <w:color w:val="auto"/>
          <w:sz w:val="22"/>
          <w:szCs w:val="22"/>
        </w:rPr>
        <w:t>art</w:t>
      </w:r>
      <w:r w:rsidRPr="009A4761">
        <w:rPr>
          <w:color w:val="auto"/>
          <w:sz w:val="22"/>
          <w:szCs w:val="22"/>
        </w:rPr>
        <w:t>-</w:t>
      </w:r>
      <w:r w:rsidR="00342EE1" w:rsidRPr="009A4761">
        <w:rPr>
          <w:color w:val="auto"/>
          <w:sz w:val="22"/>
          <w:szCs w:val="22"/>
        </w:rPr>
        <w:t>o</w:t>
      </w:r>
      <w:r w:rsidRPr="009A4761">
        <w:rPr>
          <w:color w:val="auto"/>
          <w:sz w:val="22"/>
          <w:szCs w:val="22"/>
        </w:rPr>
        <w:t>t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tárolni?</w:t>
      </w:r>
    </w:p>
    <w:p w14:paraId="1B4F9852" w14:textId="77777777" w:rsidR="0035113E" w:rsidRPr="009A4761" w:rsidRDefault="0035113E" w:rsidP="009A3716">
      <w:pPr>
        <w:ind w:left="567" w:right="-29" w:hanging="567"/>
        <w:rPr>
          <w:color w:val="auto"/>
          <w:sz w:val="22"/>
          <w:szCs w:val="22"/>
        </w:rPr>
      </w:pPr>
      <w:r w:rsidRPr="009A4761">
        <w:rPr>
          <w:color w:val="auto"/>
          <w:sz w:val="22"/>
          <w:szCs w:val="22"/>
        </w:rPr>
        <w:t>6.</w:t>
      </w:r>
      <w:r w:rsidRPr="009A4761">
        <w:rPr>
          <w:color w:val="auto"/>
          <w:sz w:val="22"/>
          <w:szCs w:val="22"/>
        </w:rPr>
        <w:tab/>
      </w:r>
      <w:r w:rsidR="00BE7F67" w:rsidRPr="009A4761">
        <w:rPr>
          <w:color w:val="auto"/>
          <w:sz w:val="22"/>
          <w:szCs w:val="22"/>
        </w:rPr>
        <w:t>A csomagolás tarta</w:t>
      </w:r>
      <w:r w:rsidR="00BE7F67" w:rsidRPr="009A4761">
        <w:rPr>
          <w:rFonts w:eastAsia="Times New Roman"/>
          <w:color w:val="auto"/>
          <w:sz w:val="22"/>
          <w:szCs w:val="22"/>
        </w:rPr>
        <w:t>l</w:t>
      </w:r>
      <w:r w:rsidR="00BE7F67" w:rsidRPr="009A4761">
        <w:rPr>
          <w:color w:val="auto"/>
          <w:sz w:val="22"/>
          <w:szCs w:val="22"/>
        </w:rPr>
        <w:t>ma és egyéb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információk</w:t>
      </w:r>
    </w:p>
    <w:p w14:paraId="579352DC" w14:textId="77777777" w:rsidR="0035113E" w:rsidRPr="009A4761" w:rsidRDefault="0035113E" w:rsidP="00567095">
      <w:pPr>
        <w:tabs>
          <w:tab w:val="left" w:pos="708"/>
        </w:tabs>
        <w:ind w:right="-29"/>
        <w:rPr>
          <w:color w:val="auto"/>
          <w:sz w:val="22"/>
          <w:szCs w:val="22"/>
        </w:rPr>
      </w:pPr>
    </w:p>
    <w:p w14:paraId="49DEB04A" w14:textId="77777777" w:rsidR="0035113E" w:rsidRPr="009A4761" w:rsidRDefault="0035113E" w:rsidP="00567095">
      <w:pPr>
        <w:tabs>
          <w:tab w:val="left" w:pos="708"/>
        </w:tabs>
        <w:ind w:left="567" w:right="-29" w:hanging="567"/>
        <w:rPr>
          <w:color w:val="auto"/>
          <w:sz w:val="22"/>
          <w:szCs w:val="22"/>
        </w:rPr>
      </w:pPr>
    </w:p>
    <w:p w14:paraId="7F1DF613" w14:textId="77777777" w:rsidR="0035113E" w:rsidRPr="009A4761" w:rsidRDefault="0035113E" w:rsidP="009A3716">
      <w:pPr>
        <w:ind w:right="-29"/>
        <w:rPr>
          <w:b/>
          <w:color w:val="auto"/>
          <w:sz w:val="22"/>
          <w:szCs w:val="22"/>
        </w:rPr>
      </w:pPr>
      <w:r w:rsidRPr="009A4761">
        <w:rPr>
          <w:b/>
          <w:color w:val="auto"/>
          <w:sz w:val="22"/>
          <w:szCs w:val="22"/>
        </w:rPr>
        <w:t>1.</w:t>
      </w:r>
      <w:r w:rsidR="002B064E" w:rsidRPr="009A4761">
        <w:rPr>
          <w:b/>
          <w:color w:val="auto"/>
          <w:sz w:val="22"/>
          <w:szCs w:val="22"/>
        </w:rPr>
        <w:tab/>
      </w:r>
      <w:r w:rsidR="00BE7F67" w:rsidRPr="009A4761">
        <w:rPr>
          <w:b/>
          <w:color w:val="auto"/>
          <w:sz w:val="22"/>
          <w:szCs w:val="22"/>
        </w:rPr>
        <w:t xml:space="preserve">Milyen típusú gyógyszer a </w:t>
      </w:r>
      <w:r w:rsidR="00342EE1" w:rsidRPr="009A4761">
        <w:rPr>
          <w:b/>
          <w:color w:val="auto"/>
          <w:sz w:val="22"/>
          <w:szCs w:val="22"/>
        </w:rPr>
        <w:t>3</w:t>
      </w:r>
      <w:r w:rsidR="00BE7F67" w:rsidRPr="009A4761">
        <w:rPr>
          <w:b/>
          <w:color w:val="auto"/>
          <w:sz w:val="22"/>
          <w:szCs w:val="22"/>
        </w:rPr>
        <w:t>Flu</w:t>
      </w:r>
      <w:r w:rsidR="00342EE1" w:rsidRPr="009A4761">
        <w:rPr>
          <w:b/>
          <w:color w:val="auto"/>
          <w:sz w:val="22"/>
          <w:szCs w:val="22"/>
        </w:rPr>
        <w:t>art</w:t>
      </w:r>
      <w:r w:rsidR="00BE7F67" w:rsidRPr="009A4761">
        <w:rPr>
          <w:b/>
          <w:color w:val="auto"/>
          <w:sz w:val="22"/>
          <w:szCs w:val="22"/>
        </w:rPr>
        <w:t xml:space="preserve"> és milyen betegségek esetén alkalmazható</w:t>
      </w:r>
      <w:r w:rsidRPr="009A4761">
        <w:rPr>
          <w:b/>
          <w:color w:val="auto"/>
          <w:sz w:val="22"/>
          <w:szCs w:val="22"/>
        </w:rPr>
        <w:t>?</w:t>
      </w:r>
    </w:p>
    <w:p w14:paraId="3B762606" w14:textId="77777777" w:rsidR="0035113E" w:rsidRPr="009A4761" w:rsidRDefault="0035113E" w:rsidP="00475BDD">
      <w:pPr>
        <w:tabs>
          <w:tab w:val="left" w:pos="708"/>
        </w:tabs>
        <w:ind w:right="-29"/>
        <w:rPr>
          <w:color w:val="auto"/>
          <w:sz w:val="22"/>
          <w:szCs w:val="22"/>
        </w:rPr>
      </w:pPr>
    </w:p>
    <w:p w14:paraId="39C650E0" w14:textId="58B07E57" w:rsidR="0035113E" w:rsidRPr="009A4761" w:rsidRDefault="0035113E" w:rsidP="00B06133">
      <w:pPr>
        <w:pStyle w:val="Szvegtrzs21"/>
        <w:jc w:val="left"/>
        <w:rPr>
          <w:color w:val="auto"/>
          <w:szCs w:val="22"/>
        </w:rPr>
      </w:pPr>
      <w:r w:rsidRPr="009A4761">
        <w:rPr>
          <w:color w:val="auto"/>
          <w:szCs w:val="22"/>
        </w:rPr>
        <w:t>Az</w:t>
      </w:r>
      <w:r w:rsidRPr="009A4761">
        <w:rPr>
          <w:rFonts w:eastAsia="Times New Roman"/>
          <w:color w:val="auto"/>
          <w:szCs w:val="22"/>
        </w:rPr>
        <w:t xml:space="preserve"> </w:t>
      </w:r>
      <w:r w:rsidRPr="009A4761">
        <w:rPr>
          <w:color w:val="auto"/>
          <w:szCs w:val="22"/>
        </w:rPr>
        <w:t>oltóanyag</w:t>
      </w:r>
      <w:r w:rsidRPr="009A4761">
        <w:rPr>
          <w:rFonts w:eastAsia="Times New Roman"/>
          <w:color w:val="auto"/>
          <w:szCs w:val="22"/>
        </w:rPr>
        <w:t xml:space="preserve"> </w:t>
      </w:r>
      <w:r w:rsidRPr="009A4761">
        <w:rPr>
          <w:color w:val="auto"/>
          <w:szCs w:val="22"/>
        </w:rPr>
        <w:t>az</w:t>
      </w:r>
      <w:r w:rsidRPr="009A4761">
        <w:rPr>
          <w:rFonts w:eastAsia="Times New Roman"/>
          <w:color w:val="auto"/>
          <w:szCs w:val="22"/>
        </w:rPr>
        <w:t xml:space="preserve"> </w:t>
      </w:r>
      <w:r w:rsidRPr="009A4761">
        <w:rPr>
          <w:color w:val="auto"/>
          <w:szCs w:val="22"/>
        </w:rPr>
        <w:t>influenz</w:t>
      </w:r>
      <w:r w:rsidR="00475BDD">
        <w:rPr>
          <w:color w:val="auto"/>
          <w:szCs w:val="22"/>
        </w:rPr>
        <w:t>ás</w:t>
      </w:r>
      <w:r w:rsidRPr="009A4761">
        <w:rPr>
          <w:rFonts w:eastAsia="Times New Roman"/>
          <w:color w:val="auto"/>
          <w:szCs w:val="22"/>
        </w:rPr>
        <w:t xml:space="preserve"> </w:t>
      </w:r>
      <w:r w:rsidRPr="009A4761">
        <w:rPr>
          <w:color w:val="auto"/>
          <w:szCs w:val="22"/>
        </w:rPr>
        <w:t>megbetegedések</w:t>
      </w:r>
      <w:r w:rsidRPr="009A4761">
        <w:rPr>
          <w:rFonts w:eastAsia="Times New Roman"/>
          <w:color w:val="auto"/>
          <w:szCs w:val="22"/>
        </w:rPr>
        <w:t xml:space="preserve"> </w:t>
      </w:r>
      <w:r w:rsidRPr="009A4761">
        <w:rPr>
          <w:color w:val="auto"/>
          <w:szCs w:val="22"/>
        </w:rPr>
        <w:t>megelőzésére</w:t>
      </w:r>
      <w:r w:rsidRPr="009A4761">
        <w:rPr>
          <w:rFonts w:eastAsia="Times New Roman"/>
          <w:color w:val="auto"/>
          <w:szCs w:val="22"/>
        </w:rPr>
        <w:t xml:space="preserve"> </w:t>
      </w:r>
      <w:r w:rsidRPr="009A4761">
        <w:rPr>
          <w:color w:val="auto"/>
          <w:szCs w:val="22"/>
        </w:rPr>
        <w:t>alkalmas</w:t>
      </w:r>
      <w:r w:rsidR="009E252C" w:rsidRPr="009A4761">
        <w:rPr>
          <w:color w:val="auto"/>
          <w:szCs w:val="22"/>
        </w:rPr>
        <w:t xml:space="preserve"> </w:t>
      </w:r>
      <w:r w:rsidR="00475BDD">
        <w:rPr>
          <w:color w:val="auto"/>
          <w:szCs w:val="22"/>
        </w:rPr>
        <w:t xml:space="preserve">– </w:t>
      </w:r>
      <w:r w:rsidR="00B5624A" w:rsidRPr="009A4761">
        <w:rPr>
          <w:color w:val="auto"/>
          <w:szCs w:val="22"/>
        </w:rPr>
        <w:t xml:space="preserve">betöltött </w:t>
      </w:r>
      <w:r w:rsidR="009B51DD" w:rsidRPr="009A4761">
        <w:rPr>
          <w:color w:val="auto"/>
          <w:szCs w:val="22"/>
        </w:rPr>
        <w:t>3</w:t>
      </w:r>
      <w:r w:rsidR="00F6269B">
        <w:rPr>
          <w:color w:val="auto"/>
          <w:szCs w:val="22"/>
        </w:rPr>
        <w:t> </w:t>
      </w:r>
      <w:r w:rsidR="009E252C" w:rsidRPr="009A4761">
        <w:rPr>
          <w:color w:val="auto"/>
          <w:szCs w:val="22"/>
        </w:rPr>
        <w:t>éves kortól</w:t>
      </w:r>
      <w:r w:rsidR="002D03AF">
        <w:rPr>
          <w:color w:val="auto"/>
          <w:szCs w:val="22"/>
        </w:rPr>
        <w:t>, gyermekek, serdülők és felnőttek számára</w:t>
      </w:r>
      <w:r w:rsidRPr="009A4761">
        <w:rPr>
          <w:color w:val="auto"/>
          <w:szCs w:val="22"/>
        </w:rPr>
        <w:t>.</w:t>
      </w:r>
      <w:r w:rsidR="00F0461F">
        <w:rPr>
          <w:color w:val="auto"/>
          <w:szCs w:val="22"/>
        </w:rPr>
        <w:t xml:space="preserve"> </w:t>
      </w:r>
      <w:r w:rsidRPr="009A4761">
        <w:rPr>
          <w:color w:val="auto"/>
          <w:szCs w:val="22"/>
        </w:rPr>
        <w:t>Különösen</w:t>
      </w:r>
      <w:r w:rsidRPr="009A4761">
        <w:rPr>
          <w:rFonts w:eastAsia="Times New Roman"/>
          <w:color w:val="auto"/>
          <w:szCs w:val="22"/>
        </w:rPr>
        <w:t xml:space="preserve"> </w:t>
      </w:r>
      <w:r w:rsidRPr="009A4761">
        <w:rPr>
          <w:color w:val="auto"/>
          <w:szCs w:val="22"/>
        </w:rPr>
        <w:t>ajánlott</w:t>
      </w:r>
      <w:r w:rsidRPr="009A4761">
        <w:rPr>
          <w:rFonts w:eastAsia="Times New Roman"/>
          <w:color w:val="auto"/>
          <w:szCs w:val="22"/>
        </w:rPr>
        <w:t xml:space="preserve"> </w:t>
      </w:r>
      <w:r w:rsidRPr="009A4761">
        <w:rPr>
          <w:color w:val="auto"/>
          <w:szCs w:val="22"/>
        </w:rPr>
        <w:t>azok</w:t>
      </w:r>
      <w:r w:rsidRPr="009A4761">
        <w:rPr>
          <w:rFonts w:eastAsia="Times New Roman"/>
          <w:color w:val="auto"/>
          <w:szCs w:val="22"/>
        </w:rPr>
        <w:t xml:space="preserve"> </w:t>
      </w:r>
      <w:r w:rsidRPr="009A4761">
        <w:rPr>
          <w:color w:val="auto"/>
          <w:szCs w:val="22"/>
        </w:rPr>
        <w:t>részére,</w:t>
      </w:r>
      <w:r w:rsidRPr="009A4761">
        <w:rPr>
          <w:rFonts w:eastAsia="Times New Roman"/>
          <w:color w:val="auto"/>
          <w:szCs w:val="22"/>
        </w:rPr>
        <w:t xml:space="preserve"> </w:t>
      </w:r>
      <w:r w:rsidRPr="009A4761">
        <w:rPr>
          <w:color w:val="auto"/>
          <w:szCs w:val="22"/>
        </w:rPr>
        <w:t>akiknél</w:t>
      </w:r>
      <w:r w:rsidRPr="009A4761">
        <w:rPr>
          <w:rFonts w:eastAsia="Times New Roman"/>
          <w:color w:val="auto"/>
          <w:szCs w:val="22"/>
        </w:rPr>
        <w:t xml:space="preserve"> </w:t>
      </w:r>
      <w:r w:rsidRPr="009A4761">
        <w:rPr>
          <w:color w:val="auto"/>
          <w:szCs w:val="22"/>
        </w:rPr>
        <w:t>az</w:t>
      </w:r>
      <w:r w:rsidRPr="009A4761">
        <w:rPr>
          <w:rFonts w:eastAsia="Times New Roman"/>
          <w:color w:val="auto"/>
          <w:szCs w:val="22"/>
        </w:rPr>
        <w:t xml:space="preserve"> </w:t>
      </w:r>
      <w:r w:rsidRPr="009A4761">
        <w:rPr>
          <w:color w:val="auto"/>
          <w:szCs w:val="22"/>
        </w:rPr>
        <w:t>influenzafertőzés</w:t>
      </w:r>
      <w:r w:rsidRPr="009A4761">
        <w:rPr>
          <w:rFonts w:eastAsia="Times New Roman"/>
          <w:color w:val="auto"/>
          <w:szCs w:val="22"/>
        </w:rPr>
        <w:t xml:space="preserve"> </w:t>
      </w:r>
      <w:r w:rsidRPr="009A4761">
        <w:rPr>
          <w:color w:val="auto"/>
          <w:szCs w:val="22"/>
        </w:rPr>
        <w:t>vagy</w:t>
      </w:r>
      <w:r w:rsidRPr="009A4761">
        <w:rPr>
          <w:rFonts w:eastAsia="Times New Roman"/>
          <w:color w:val="auto"/>
          <w:szCs w:val="22"/>
        </w:rPr>
        <w:t xml:space="preserve"> </w:t>
      </w:r>
      <w:r w:rsidRPr="009A4761">
        <w:rPr>
          <w:color w:val="auto"/>
          <w:szCs w:val="22"/>
        </w:rPr>
        <w:t>az</w:t>
      </w:r>
      <w:r w:rsidRPr="009A4761">
        <w:rPr>
          <w:rFonts w:eastAsia="Times New Roman"/>
          <w:color w:val="auto"/>
          <w:szCs w:val="22"/>
        </w:rPr>
        <w:t xml:space="preserve"> </w:t>
      </w:r>
      <w:r w:rsidRPr="009A4761">
        <w:rPr>
          <w:color w:val="auto"/>
          <w:szCs w:val="22"/>
        </w:rPr>
        <w:t>ahhoz</w:t>
      </w:r>
      <w:r w:rsidRPr="009A4761">
        <w:rPr>
          <w:rFonts w:eastAsia="Times New Roman"/>
          <w:color w:val="auto"/>
          <w:szCs w:val="22"/>
        </w:rPr>
        <w:t xml:space="preserve"> </w:t>
      </w:r>
      <w:r w:rsidRPr="009A4761">
        <w:rPr>
          <w:color w:val="auto"/>
          <w:szCs w:val="22"/>
        </w:rPr>
        <w:t>társuló</w:t>
      </w:r>
      <w:r w:rsidRPr="009A4761">
        <w:rPr>
          <w:rFonts w:eastAsia="Times New Roman"/>
          <w:color w:val="auto"/>
          <w:szCs w:val="22"/>
        </w:rPr>
        <w:t xml:space="preserve"> </w:t>
      </w:r>
      <w:r w:rsidRPr="009A4761">
        <w:rPr>
          <w:color w:val="auto"/>
          <w:szCs w:val="22"/>
        </w:rPr>
        <w:t>szövődmények</w:t>
      </w:r>
      <w:r w:rsidRPr="009A4761">
        <w:rPr>
          <w:rFonts w:eastAsia="Times New Roman"/>
          <w:color w:val="auto"/>
          <w:szCs w:val="22"/>
        </w:rPr>
        <w:t xml:space="preserve"> </w:t>
      </w:r>
      <w:r w:rsidRPr="009A4761">
        <w:rPr>
          <w:color w:val="auto"/>
          <w:szCs w:val="22"/>
        </w:rPr>
        <w:t>nagy</w:t>
      </w:r>
      <w:r w:rsidRPr="009A4761">
        <w:rPr>
          <w:rFonts w:eastAsia="Times New Roman"/>
          <w:color w:val="auto"/>
          <w:szCs w:val="22"/>
        </w:rPr>
        <w:t xml:space="preserve"> </w:t>
      </w:r>
      <w:r w:rsidRPr="009A4761">
        <w:rPr>
          <w:color w:val="auto"/>
          <w:szCs w:val="22"/>
        </w:rPr>
        <w:t>kockázatot</w:t>
      </w:r>
      <w:r w:rsidRPr="009A4761">
        <w:rPr>
          <w:rFonts w:eastAsia="Times New Roman"/>
          <w:color w:val="auto"/>
          <w:szCs w:val="22"/>
        </w:rPr>
        <w:t xml:space="preserve"> </w:t>
      </w:r>
      <w:r w:rsidRPr="009A4761">
        <w:rPr>
          <w:color w:val="auto"/>
          <w:szCs w:val="22"/>
        </w:rPr>
        <w:t>jelentenek.</w:t>
      </w:r>
    </w:p>
    <w:p w14:paraId="081962CB" w14:textId="77777777" w:rsidR="0035113E" w:rsidRPr="009A4761" w:rsidRDefault="0035113E" w:rsidP="00B06133">
      <w:pPr>
        <w:pStyle w:val="Szvegtrzs21"/>
        <w:jc w:val="left"/>
        <w:rPr>
          <w:color w:val="auto"/>
          <w:szCs w:val="22"/>
        </w:rPr>
      </w:pPr>
    </w:p>
    <w:p w14:paraId="50EFA8D0" w14:textId="384F5FBB" w:rsidR="0035113E" w:rsidRPr="009A4761" w:rsidRDefault="0035113E" w:rsidP="00567095">
      <w:pPr>
        <w:pStyle w:val="Szvegtrzs21"/>
        <w:jc w:val="left"/>
        <w:rPr>
          <w:color w:val="auto"/>
          <w:szCs w:val="22"/>
        </w:rPr>
      </w:pPr>
      <w:r w:rsidRPr="009A4761">
        <w:rPr>
          <w:color w:val="auto"/>
          <w:szCs w:val="22"/>
        </w:rPr>
        <w:t>Az</w:t>
      </w:r>
      <w:r w:rsidRPr="009A4761">
        <w:rPr>
          <w:rFonts w:eastAsia="Times New Roman"/>
          <w:color w:val="auto"/>
          <w:szCs w:val="22"/>
        </w:rPr>
        <w:t xml:space="preserve"> </w:t>
      </w:r>
      <w:r w:rsidRPr="009A4761">
        <w:rPr>
          <w:color w:val="auto"/>
          <w:szCs w:val="22"/>
        </w:rPr>
        <w:t>oltóanyag</w:t>
      </w:r>
      <w:r w:rsidRPr="009A4761">
        <w:rPr>
          <w:rFonts w:eastAsia="Times New Roman"/>
          <w:color w:val="auto"/>
          <w:szCs w:val="22"/>
        </w:rPr>
        <w:t xml:space="preserve"> </w:t>
      </w:r>
      <w:r w:rsidRPr="009A4761">
        <w:rPr>
          <w:color w:val="auto"/>
          <w:szCs w:val="22"/>
        </w:rPr>
        <w:t>azon</w:t>
      </w:r>
      <w:r w:rsidRPr="009A4761">
        <w:rPr>
          <w:rFonts w:eastAsia="Times New Roman"/>
          <w:color w:val="auto"/>
          <w:szCs w:val="22"/>
        </w:rPr>
        <w:t xml:space="preserve"> </w:t>
      </w:r>
      <w:r w:rsidRPr="009A4761">
        <w:rPr>
          <w:color w:val="auto"/>
          <w:szCs w:val="22"/>
        </w:rPr>
        <w:t>influenzatörzsek</w:t>
      </w:r>
      <w:r w:rsidRPr="009A4761">
        <w:rPr>
          <w:rFonts w:eastAsia="Times New Roman"/>
          <w:color w:val="auto"/>
          <w:szCs w:val="22"/>
        </w:rPr>
        <w:t xml:space="preserve"> </w:t>
      </w:r>
      <w:r w:rsidRPr="009A4761">
        <w:rPr>
          <w:color w:val="auto"/>
          <w:szCs w:val="22"/>
        </w:rPr>
        <w:t>okozta</w:t>
      </w:r>
      <w:r w:rsidRPr="009A4761">
        <w:rPr>
          <w:rFonts w:eastAsia="Times New Roman"/>
          <w:color w:val="auto"/>
          <w:szCs w:val="22"/>
        </w:rPr>
        <w:t xml:space="preserve"> </w:t>
      </w:r>
      <w:r w:rsidRPr="009A4761">
        <w:rPr>
          <w:color w:val="auto"/>
          <w:szCs w:val="22"/>
        </w:rPr>
        <w:t>megbetegedésektől</w:t>
      </w:r>
      <w:r w:rsidRPr="009A4761">
        <w:rPr>
          <w:rFonts w:eastAsia="Times New Roman"/>
          <w:color w:val="auto"/>
          <w:szCs w:val="22"/>
        </w:rPr>
        <w:t xml:space="preserve"> </w:t>
      </w:r>
      <w:r w:rsidRPr="009A4761">
        <w:rPr>
          <w:color w:val="auto"/>
          <w:szCs w:val="22"/>
        </w:rPr>
        <w:t>véd,</w:t>
      </w:r>
      <w:r w:rsidRPr="009A4761">
        <w:rPr>
          <w:rFonts w:eastAsia="Times New Roman"/>
          <w:color w:val="auto"/>
          <w:szCs w:val="22"/>
        </w:rPr>
        <w:t xml:space="preserve"> </w:t>
      </w:r>
      <w:r w:rsidRPr="009A4761">
        <w:rPr>
          <w:color w:val="auto"/>
          <w:szCs w:val="22"/>
        </w:rPr>
        <w:t>amelyek</w:t>
      </w:r>
      <w:r w:rsidRPr="009A4761">
        <w:rPr>
          <w:rFonts w:eastAsia="Times New Roman"/>
          <w:color w:val="auto"/>
          <w:szCs w:val="22"/>
        </w:rPr>
        <w:t xml:space="preserve"> </w:t>
      </w:r>
      <w:r w:rsidRPr="009A4761">
        <w:rPr>
          <w:color w:val="auto"/>
          <w:szCs w:val="22"/>
        </w:rPr>
        <w:t>antigénszerkezete</w:t>
      </w:r>
      <w:r w:rsidRPr="009A4761">
        <w:rPr>
          <w:rFonts w:eastAsia="Times New Roman"/>
          <w:color w:val="auto"/>
          <w:szCs w:val="22"/>
        </w:rPr>
        <w:t xml:space="preserve"> </w:t>
      </w:r>
      <w:r w:rsidRPr="009A4761">
        <w:rPr>
          <w:color w:val="auto"/>
          <w:szCs w:val="22"/>
        </w:rPr>
        <w:t>ugyanolyan</w:t>
      </w:r>
      <w:r w:rsidRPr="009A4761">
        <w:rPr>
          <w:rFonts w:eastAsia="Times New Roman"/>
          <w:color w:val="auto"/>
          <w:szCs w:val="22"/>
        </w:rPr>
        <w:t xml:space="preserve"> </w:t>
      </w:r>
      <w:r w:rsidRPr="009A4761">
        <w:rPr>
          <w:color w:val="auto"/>
          <w:szCs w:val="22"/>
        </w:rPr>
        <w:t>vagy</w:t>
      </w:r>
      <w:r w:rsidRPr="009A4761">
        <w:rPr>
          <w:rFonts w:eastAsia="Times New Roman"/>
          <w:color w:val="auto"/>
          <w:szCs w:val="22"/>
        </w:rPr>
        <w:t xml:space="preserve"> </w:t>
      </w:r>
      <w:r w:rsidRPr="009A4761">
        <w:rPr>
          <w:color w:val="auto"/>
          <w:szCs w:val="22"/>
        </w:rPr>
        <w:t>hasonló,</w:t>
      </w:r>
      <w:r w:rsidRPr="009A4761">
        <w:rPr>
          <w:rFonts w:eastAsia="Times New Roman"/>
          <w:color w:val="auto"/>
          <w:szCs w:val="22"/>
        </w:rPr>
        <w:t xml:space="preserve"> </w:t>
      </w:r>
      <w:r w:rsidRPr="009A4761">
        <w:rPr>
          <w:color w:val="auto"/>
          <w:szCs w:val="22"/>
        </w:rPr>
        <w:t>mint</w:t>
      </w:r>
      <w:r w:rsidRPr="009A4761">
        <w:rPr>
          <w:rFonts w:eastAsia="Times New Roman"/>
          <w:color w:val="auto"/>
          <w:szCs w:val="22"/>
        </w:rPr>
        <w:t xml:space="preserve"> </w:t>
      </w:r>
      <w:r w:rsidRPr="009A4761">
        <w:rPr>
          <w:color w:val="auto"/>
          <w:szCs w:val="22"/>
        </w:rPr>
        <w:t>a</w:t>
      </w:r>
      <w:r w:rsidRPr="009A4761">
        <w:rPr>
          <w:rFonts w:eastAsia="Times New Roman"/>
          <w:color w:val="auto"/>
          <w:szCs w:val="22"/>
        </w:rPr>
        <w:t xml:space="preserve"> </w:t>
      </w:r>
      <w:r w:rsidRPr="009A4761">
        <w:rPr>
          <w:color w:val="auto"/>
          <w:szCs w:val="22"/>
        </w:rPr>
        <w:t>vakcinába</w:t>
      </w:r>
      <w:r w:rsidR="0052369E">
        <w:rPr>
          <w:color w:val="auto"/>
          <w:szCs w:val="22"/>
        </w:rPr>
        <w:t>n</w:t>
      </w:r>
      <w:r w:rsidR="0052369E">
        <w:rPr>
          <w:rFonts w:eastAsia="Times New Roman"/>
          <w:color w:val="auto"/>
          <w:szCs w:val="22"/>
        </w:rPr>
        <w:t xml:space="preserve"> </w:t>
      </w:r>
      <w:r w:rsidR="001666B6">
        <w:rPr>
          <w:rFonts w:eastAsia="Times New Roman"/>
          <w:color w:val="auto"/>
          <w:szCs w:val="22"/>
        </w:rPr>
        <w:t xml:space="preserve">található </w:t>
      </w:r>
      <w:r w:rsidRPr="009A4761">
        <w:rPr>
          <w:color w:val="auto"/>
          <w:szCs w:val="22"/>
        </w:rPr>
        <w:t>törzseké.</w:t>
      </w:r>
      <w:r w:rsidRPr="009A4761">
        <w:rPr>
          <w:rFonts w:eastAsia="Times New Roman"/>
          <w:color w:val="auto"/>
          <w:szCs w:val="22"/>
        </w:rPr>
        <w:t xml:space="preserve"> </w:t>
      </w:r>
      <w:r w:rsidRPr="009A4761">
        <w:rPr>
          <w:color w:val="auto"/>
          <w:szCs w:val="22"/>
        </w:rPr>
        <w:t>Egyéb</w:t>
      </w:r>
      <w:r w:rsidRPr="009A4761">
        <w:rPr>
          <w:rFonts w:eastAsia="Times New Roman"/>
          <w:color w:val="auto"/>
          <w:szCs w:val="22"/>
        </w:rPr>
        <w:t xml:space="preserve"> </w:t>
      </w:r>
      <w:r w:rsidRPr="009A4761">
        <w:rPr>
          <w:color w:val="auto"/>
          <w:szCs w:val="22"/>
        </w:rPr>
        <w:t>kórokozók</w:t>
      </w:r>
      <w:r w:rsidRPr="009A4761">
        <w:rPr>
          <w:rFonts w:eastAsia="Times New Roman"/>
          <w:color w:val="auto"/>
          <w:szCs w:val="22"/>
        </w:rPr>
        <w:t xml:space="preserve"> </w:t>
      </w:r>
      <w:r w:rsidRPr="009A4761">
        <w:rPr>
          <w:color w:val="auto"/>
          <w:szCs w:val="22"/>
        </w:rPr>
        <w:t>által</w:t>
      </w:r>
      <w:r w:rsidRPr="009A4761">
        <w:rPr>
          <w:rFonts w:eastAsia="Times New Roman"/>
          <w:color w:val="auto"/>
          <w:szCs w:val="22"/>
        </w:rPr>
        <w:t xml:space="preserve"> </w:t>
      </w:r>
      <w:r w:rsidRPr="009A4761">
        <w:rPr>
          <w:color w:val="auto"/>
          <w:szCs w:val="22"/>
        </w:rPr>
        <w:t>kiváltott</w:t>
      </w:r>
      <w:r w:rsidRPr="009A4761">
        <w:rPr>
          <w:rFonts w:eastAsia="Times New Roman"/>
          <w:color w:val="auto"/>
          <w:szCs w:val="22"/>
        </w:rPr>
        <w:t xml:space="preserve"> </w:t>
      </w:r>
      <w:r w:rsidRPr="009A4761">
        <w:rPr>
          <w:color w:val="auto"/>
          <w:szCs w:val="22"/>
        </w:rPr>
        <w:t>influenzaszerű</w:t>
      </w:r>
      <w:r w:rsidRPr="009A4761">
        <w:rPr>
          <w:rFonts w:eastAsia="Times New Roman"/>
          <w:color w:val="auto"/>
          <w:szCs w:val="22"/>
        </w:rPr>
        <w:t xml:space="preserve"> </w:t>
      </w:r>
      <w:r w:rsidRPr="009A4761">
        <w:rPr>
          <w:color w:val="auto"/>
          <w:szCs w:val="22"/>
        </w:rPr>
        <w:t>megbetegedések</w:t>
      </w:r>
      <w:r w:rsidRPr="009A4761">
        <w:rPr>
          <w:rFonts w:eastAsia="Times New Roman"/>
          <w:color w:val="auto"/>
          <w:szCs w:val="22"/>
        </w:rPr>
        <w:t xml:space="preserve"> </w:t>
      </w:r>
      <w:r w:rsidRPr="009A4761">
        <w:rPr>
          <w:color w:val="auto"/>
          <w:szCs w:val="22"/>
        </w:rPr>
        <w:t>ellen</w:t>
      </w:r>
      <w:r w:rsidRPr="009A4761">
        <w:rPr>
          <w:rFonts w:eastAsia="Times New Roman"/>
          <w:color w:val="auto"/>
          <w:szCs w:val="22"/>
        </w:rPr>
        <w:t xml:space="preserve"> </w:t>
      </w:r>
      <w:r w:rsidRPr="009A4761">
        <w:rPr>
          <w:color w:val="auto"/>
          <w:szCs w:val="22"/>
        </w:rPr>
        <w:t>nem</w:t>
      </w:r>
      <w:r w:rsidRPr="009A4761">
        <w:rPr>
          <w:rFonts w:eastAsia="Times New Roman"/>
          <w:color w:val="auto"/>
          <w:szCs w:val="22"/>
        </w:rPr>
        <w:t xml:space="preserve"> </w:t>
      </w:r>
      <w:r w:rsidRPr="009A4761">
        <w:rPr>
          <w:color w:val="auto"/>
          <w:szCs w:val="22"/>
        </w:rPr>
        <w:t>nyújt</w:t>
      </w:r>
      <w:r w:rsidRPr="009A4761">
        <w:rPr>
          <w:rFonts w:eastAsia="Times New Roman"/>
          <w:color w:val="auto"/>
          <w:szCs w:val="22"/>
        </w:rPr>
        <w:t xml:space="preserve"> </w:t>
      </w:r>
      <w:r w:rsidRPr="009A4761">
        <w:rPr>
          <w:color w:val="auto"/>
          <w:szCs w:val="22"/>
        </w:rPr>
        <w:t>védelmet.</w:t>
      </w:r>
    </w:p>
    <w:p w14:paraId="152C0DB4" w14:textId="77777777" w:rsidR="00C66CCF" w:rsidRPr="009A4761" w:rsidRDefault="00C66CCF" w:rsidP="00567095">
      <w:pPr>
        <w:rPr>
          <w:color w:val="auto"/>
          <w:sz w:val="22"/>
          <w:szCs w:val="22"/>
        </w:rPr>
      </w:pPr>
    </w:p>
    <w:p w14:paraId="56167992" w14:textId="77777777" w:rsidR="0035113E" w:rsidRPr="009A4761" w:rsidRDefault="001C3796" w:rsidP="00567095">
      <w:pPr>
        <w:rPr>
          <w:color w:val="auto"/>
          <w:sz w:val="22"/>
          <w:szCs w:val="22"/>
        </w:rPr>
      </w:pPr>
      <w:r w:rsidRPr="009A4761">
        <w:rPr>
          <w:color w:val="auto"/>
          <w:sz w:val="22"/>
          <w:szCs w:val="22"/>
        </w:rPr>
        <w:t>A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vakcinát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a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hivatalos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útmutatásoknak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megfelelően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kell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alkalmazni</w:t>
      </w:r>
      <w:r w:rsidR="00D04D85" w:rsidRPr="009A4761">
        <w:rPr>
          <w:color w:val="auto"/>
          <w:sz w:val="22"/>
          <w:szCs w:val="22"/>
        </w:rPr>
        <w:t>.</w:t>
      </w:r>
    </w:p>
    <w:p w14:paraId="3742C54F" w14:textId="77777777" w:rsidR="001C3796" w:rsidRPr="009A4761" w:rsidRDefault="001C3796" w:rsidP="00567095">
      <w:pPr>
        <w:rPr>
          <w:color w:val="auto"/>
          <w:sz w:val="22"/>
          <w:szCs w:val="22"/>
        </w:rPr>
      </w:pPr>
    </w:p>
    <w:p w14:paraId="1798376D" w14:textId="77777777" w:rsidR="001C3796" w:rsidRPr="009A4761" w:rsidRDefault="001C3796" w:rsidP="00567095">
      <w:pPr>
        <w:rPr>
          <w:color w:val="auto"/>
          <w:sz w:val="22"/>
          <w:szCs w:val="22"/>
        </w:rPr>
      </w:pPr>
    </w:p>
    <w:p w14:paraId="45930E43" w14:textId="05EBB7C2" w:rsidR="0035113E" w:rsidRPr="009A4761" w:rsidRDefault="002B064E" w:rsidP="00F80358">
      <w:pPr>
        <w:rPr>
          <w:b/>
          <w:color w:val="auto"/>
          <w:sz w:val="22"/>
          <w:szCs w:val="22"/>
        </w:rPr>
      </w:pPr>
      <w:r w:rsidRPr="009A4761">
        <w:rPr>
          <w:b/>
          <w:color w:val="auto"/>
          <w:sz w:val="22"/>
          <w:szCs w:val="22"/>
        </w:rPr>
        <w:t>2.</w:t>
      </w:r>
      <w:r w:rsidRPr="009A4761">
        <w:rPr>
          <w:b/>
          <w:color w:val="auto"/>
          <w:sz w:val="22"/>
          <w:szCs w:val="22"/>
        </w:rPr>
        <w:tab/>
      </w:r>
      <w:r w:rsidR="0053302F" w:rsidRPr="009A4761">
        <w:rPr>
          <w:b/>
          <w:color w:val="auto"/>
          <w:sz w:val="22"/>
          <w:szCs w:val="22"/>
        </w:rPr>
        <w:t xml:space="preserve">Tudnivalók a </w:t>
      </w:r>
      <w:r w:rsidR="00342EE1" w:rsidRPr="009A4761">
        <w:rPr>
          <w:b/>
          <w:color w:val="auto"/>
          <w:sz w:val="22"/>
          <w:szCs w:val="22"/>
        </w:rPr>
        <w:t>3</w:t>
      </w:r>
      <w:r w:rsidR="0053302F" w:rsidRPr="009A4761">
        <w:rPr>
          <w:b/>
          <w:color w:val="auto"/>
          <w:sz w:val="22"/>
          <w:szCs w:val="22"/>
        </w:rPr>
        <w:t>Flu</w:t>
      </w:r>
      <w:r w:rsidR="00342EE1" w:rsidRPr="009A4761">
        <w:rPr>
          <w:b/>
          <w:color w:val="auto"/>
          <w:sz w:val="22"/>
          <w:szCs w:val="22"/>
        </w:rPr>
        <w:t>art</w:t>
      </w:r>
      <w:r w:rsidR="0053302F" w:rsidRPr="009A4761">
        <w:rPr>
          <w:b/>
          <w:color w:val="auto"/>
          <w:sz w:val="22"/>
          <w:szCs w:val="22"/>
        </w:rPr>
        <w:t xml:space="preserve"> alkalmazása előtt</w:t>
      </w:r>
    </w:p>
    <w:p w14:paraId="35970CFD" w14:textId="77777777" w:rsidR="0035113E" w:rsidRPr="009A4761" w:rsidRDefault="0035113E" w:rsidP="00567095">
      <w:pPr>
        <w:ind w:left="567" w:right="-29" w:hanging="567"/>
        <w:rPr>
          <w:color w:val="auto"/>
          <w:sz w:val="22"/>
          <w:szCs w:val="22"/>
        </w:rPr>
      </w:pPr>
    </w:p>
    <w:p w14:paraId="7EDA07EB" w14:textId="423DA96D" w:rsidR="0035113E" w:rsidRPr="009A4761" w:rsidRDefault="0035113E" w:rsidP="00567095">
      <w:pPr>
        <w:rPr>
          <w:b/>
          <w:color w:val="auto"/>
          <w:sz w:val="22"/>
          <w:szCs w:val="22"/>
        </w:rPr>
      </w:pPr>
      <w:r w:rsidRPr="009A4761">
        <w:rPr>
          <w:b/>
          <w:color w:val="auto"/>
          <w:sz w:val="22"/>
          <w:szCs w:val="22"/>
        </w:rPr>
        <w:t>Ne</w:t>
      </w:r>
      <w:r w:rsidRPr="009A4761">
        <w:rPr>
          <w:rFonts w:eastAsia="Times New Roman"/>
          <w:b/>
          <w:color w:val="auto"/>
          <w:sz w:val="22"/>
          <w:szCs w:val="22"/>
        </w:rPr>
        <w:t xml:space="preserve"> </w:t>
      </w:r>
      <w:r w:rsidRPr="009A4761">
        <w:rPr>
          <w:b/>
          <w:color w:val="auto"/>
          <w:sz w:val="22"/>
          <w:szCs w:val="22"/>
        </w:rPr>
        <w:t>alkalmazza</w:t>
      </w:r>
      <w:r w:rsidRPr="009A4761">
        <w:rPr>
          <w:rFonts w:eastAsia="Times New Roman"/>
          <w:b/>
          <w:color w:val="auto"/>
          <w:sz w:val="22"/>
          <w:szCs w:val="22"/>
        </w:rPr>
        <w:t xml:space="preserve"> </w:t>
      </w:r>
      <w:r w:rsidRPr="009A4761">
        <w:rPr>
          <w:b/>
          <w:color w:val="auto"/>
          <w:sz w:val="22"/>
          <w:szCs w:val="22"/>
        </w:rPr>
        <w:t>a</w:t>
      </w:r>
      <w:r w:rsidRPr="009A4761">
        <w:rPr>
          <w:rFonts w:eastAsia="Times New Roman"/>
          <w:b/>
          <w:color w:val="auto"/>
          <w:sz w:val="22"/>
          <w:szCs w:val="22"/>
        </w:rPr>
        <w:t xml:space="preserve"> </w:t>
      </w:r>
      <w:r w:rsidR="00342EE1" w:rsidRPr="009A4761">
        <w:rPr>
          <w:rFonts w:eastAsia="Times New Roman"/>
          <w:b/>
          <w:color w:val="auto"/>
          <w:sz w:val="22"/>
          <w:szCs w:val="22"/>
        </w:rPr>
        <w:t>3</w:t>
      </w:r>
      <w:r w:rsidRPr="009A4761">
        <w:rPr>
          <w:b/>
          <w:color w:val="auto"/>
          <w:sz w:val="22"/>
          <w:szCs w:val="22"/>
        </w:rPr>
        <w:t>Flu</w:t>
      </w:r>
      <w:r w:rsidR="00342EE1" w:rsidRPr="009A4761">
        <w:rPr>
          <w:b/>
          <w:color w:val="auto"/>
          <w:sz w:val="22"/>
          <w:szCs w:val="22"/>
        </w:rPr>
        <w:t>art</w:t>
      </w:r>
      <w:r w:rsidR="001A35D8" w:rsidRPr="009A4761">
        <w:rPr>
          <w:b/>
          <w:color w:val="auto"/>
          <w:sz w:val="22"/>
          <w:szCs w:val="22"/>
        </w:rPr>
        <w:t>-</w:t>
      </w:r>
      <w:r w:rsidR="00342EE1" w:rsidRPr="009A4761">
        <w:rPr>
          <w:b/>
          <w:color w:val="auto"/>
          <w:sz w:val="22"/>
          <w:szCs w:val="22"/>
        </w:rPr>
        <w:t>o</w:t>
      </w:r>
      <w:r w:rsidRPr="009A4761">
        <w:rPr>
          <w:b/>
          <w:color w:val="auto"/>
          <w:sz w:val="22"/>
          <w:szCs w:val="22"/>
        </w:rPr>
        <w:t>t</w:t>
      </w:r>
      <w:r w:rsidR="00F6269B">
        <w:rPr>
          <w:b/>
          <w:color w:val="auto"/>
          <w:sz w:val="22"/>
          <w:szCs w:val="22"/>
        </w:rPr>
        <w:t>:</w:t>
      </w:r>
    </w:p>
    <w:p w14:paraId="0D6EC38D" w14:textId="3EF55363" w:rsidR="00F12269" w:rsidRPr="009A4761" w:rsidRDefault="00F12269" w:rsidP="007C1C06">
      <w:pPr>
        <w:widowControl/>
        <w:numPr>
          <w:ilvl w:val="0"/>
          <w:numId w:val="14"/>
        </w:numPr>
        <w:ind w:left="567" w:hanging="567"/>
        <w:rPr>
          <w:rFonts w:eastAsia="Times New Roman"/>
          <w:color w:val="auto"/>
          <w:sz w:val="22"/>
          <w:szCs w:val="22"/>
        </w:rPr>
      </w:pPr>
      <w:r w:rsidRPr="009A4761">
        <w:rPr>
          <w:color w:val="auto"/>
          <w:sz w:val="22"/>
          <w:szCs w:val="22"/>
        </w:rPr>
        <w:t>ha</w:t>
      </w:r>
      <w:r w:rsidRPr="009A4761">
        <w:rPr>
          <w:rFonts w:eastAsia="Times New Roman"/>
          <w:color w:val="auto"/>
          <w:sz w:val="22"/>
          <w:szCs w:val="22"/>
        </w:rPr>
        <w:t xml:space="preserve"> allergiás </w:t>
      </w:r>
      <w:r w:rsidRPr="009A4761">
        <w:rPr>
          <w:color w:val="auto"/>
          <w:sz w:val="22"/>
          <w:szCs w:val="22"/>
        </w:rPr>
        <w:t>a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hatóanyagokra vagy a gyógyszer (6.</w:t>
      </w:r>
      <w:r w:rsidR="001D2485" w:rsidRPr="009A4761">
        <w:rPr>
          <w:color w:val="auto"/>
          <w:sz w:val="22"/>
          <w:szCs w:val="22"/>
        </w:rPr>
        <w:t> </w:t>
      </w:r>
      <w:r w:rsidRPr="009A4761">
        <w:rPr>
          <w:color w:val="auto"/>
          <w:sz w:val="22"/>
          <w:szCs w:val="22"/>
        </w:rPr>
        <w:t>pontban felsorolt) egyéb összetevőjére,</w:t>
      </w:r>
      <w:r w:rsidRPr="009A4761">
        <w:rPr>
          <w:rFonts w:eastAsia="Times New Roman"/>
          <w:color w:val="auto"/>
          <w:sz w:val="22"/>
          <w:szCs w:val="22"/>
        </w:rPr>
        <w:t xml:space="preserve"> például </w:t>
      </w:r>
      <w:r w:rsidRPr="009A4761">
        <w:rPr>
          <w:color w:val="auto"/>
          <w:sz w:val="22"/>
          <w:szCs w:val="22"/>
        </w:rPr>
        <w:t>a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tiomerzálra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vagy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a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nyomokban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visszamaradt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tojásfehérjére,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formaldehidre,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gentamicinre,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neomicinre,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vankomicinre,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illetve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ciprofloxacinra</w:t>
      </w:r>
      <w:r w:rsidR="009C5511" w:rsidRPr="009A4761">
        <w:rPr>
          <w:color w:val="auto"/>
          <w:sz w:val="22"/>
          <w:szCs w:val="22"/>
        </w:rPr>
        <w:t>;</w:t>
      </w:r>
    </w:p>
    <w:p w14:paraId="6D50B164" w14:textId="1DE56DE8" w:rsidR="0035113E" w:rsidRPr="009A4761" w:rsidRDefault="00F6269B" w:rsidP="007C1C06">
      <w:pPr>
        <w:widowControl/>
        <w:numPr>
          <w:ilvl w:val="0"/>
          <w:numId w:val="14"/>
        </w:numPr>
        <w:ind w:left="567" w:hanging="567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ha valaha, </w:t>
      </w:r>
      <w:r w:rsidR="008B2520" w:rsidRPr="009A4761">
        <w:rPr>
          <w:color w:val="auto"/>
          <w:sz w:val="22"/>
          <w:szCs w:val="22"/>
        </w:rPr>
        <w:t>b</w:t>
      </w:r>
      <w:r w:rsidR="0035113E" w:rsidRPr="009A4761">
        <w:rPr>
          <w:color w:val="auto"/>
          <w:sz w:val="22"/>
          <w:szCs w:val="22"/>
        </w:rPr>
        <w:t>ármely</w:t>
      </w:r>
      <w:r w:rsidR="0035113E" w:rsidRPr="009A4761">
        <w:rPr>
          <w:rFonts w:eastAsia="Times New Roman"/>
          <w:color w:val="auto"/>
          <w:sz w:val="22"/>
          <w:szCs w:val="22"/>
        </w:rPr>
        <w:t xml:space="preserve"> </w:t>
      </w:r>
      <w:r w:rsidR="0035113E" w:rsidRPr="009A4761">
        <w:rPr>
          <w:color w:val="auto"/>
          <w:sz w:val="22"/>
          <w:szCs w:val="22"/>
        </w:rPr>
        <w:t>oltóanyaggal</w:t>
      </w:r>
      <w:r w:rsidR="0035113E" w:rsidRPr="009A4761">
        <w:rPr>
          <w:rFonts w:eastAsia="Times New Roman"/>
          <w:color w:val="auto"/>
          <w:sz w:val="22"/>
          <w:szCs w:val="22"/>
        </w:rPr>
        <w:t xml:space="preserve"> </w:t>
      </w:r>
      <w:r w:rsidR="0035113E" w:rsidRPr="009A4761">
        <w:rPr>
          <w:color w:val="auto"/>
          <w:sz w:val="22"/>
          <w:szCs w:val="22"/>
        </w:rPr>
        <w:t>történt</w:t>
      </w:r>
      <w:r w:rsidR="0035113E" w:rsidRPr="009A4761">
        <w:rPr>
          <w:rFonts w:eastAsia="Times New Roman"/>
          <w:color w:val="auto"/>
          <w:sz w:val="22"/>
          <w:szCs w:val="22"/>
        </w:rPr>
        <w:t xml:space="preserve"> </w:t>
      </w:r>
      <w:r w:rsidR="0035113E" w:rsidRPr="009A4761">
        <w:rPr>
          <w:color w:val="auto"/>
          <w:sz w:val="22"/>
          <w:szCs w:val="22"/>
        </w:rPr>
        <w:t>oltás</w:t>
      </w:r>
      <w:r w:rsidR="0035113E" w:rsidRPr="009A4761">
        <w:rPr>
          <w:rFonts w:eastAsia="Times New Roman"/>
          <w:color w:val="auto"/>
          <w:sz w:val="22"/>
          <w:szCs w:val="22"/>
        </w:rPr>
        <w:t xml:space="preserve"> </w:t>
      </w:r>
      <w:r w:rsidR="0035113E" w:rsidRPr="009A4761">
        <w:rPr>
          <w:color w:val="auto"/>
          <w:sz w:val="22"/>
          <w:szCs w:val="22"/>
        </w:rPr>
        <w:t>következtében</w:t>
      </w:r>
      <w:r w:rsidR="0035113E" w:rsidRPr="009A4761">
        <w:rPr>
          <w:rFonts w:eastAsia="Times New Roman"/>
          <w:color w:val="auto"/>
          <w:sz w:val="22"/>
          <w:szCs w:val="22"/>
        </w:rPr>
        <w:t xml:space="preserve"> </w:t>
      </w:r>
      <w:r>
        <w:rPr>
          <w:rFonts w:eastAsia="Times New Roman"/>
          <w:color w:val="auto"/>
          <w:sz w:val="22"/>
          <w:szCs w:val="22"/>
        </w:rPr>
        <w:t xml:space="preserve">Önnél előfordultak </w:t>
      </w:r>
      <w:r>
        <w:rPr>
          <w:color w:val="auto"/>
          <w:sz w:val="22"/>
          <w:szCs w:val="22"/>
        </w:rPr>
        <w:t>az</w:t>
      </w:r>
      <w:r w:rsidR="0035113E" w:rsidRPr="009A4761">
        <w:rPr>
          <w:rFonts w:eastAsia="Times New Roman"/>
          <w:color w:val="auto"/>
          <w:sz w:val="22"/>
          <w:szCs w:val="22"/>
        </w:rPr>
        <w:t xml:space="preserve"> </w:t>
      </w:r>
      <w:r w:rsidR="001E799B" w:rsidRPr="009A4761">
        <w:rPr>
          <w:color w:val="auto"/>
          <w:sz w:val="22"/>
          <w:szCs w:val="22"/>
        </w:rPr>
        <w:t>alábbi</w:t>
      </w:r>
      <w:r w:rsidR="0035113E" w:rsidRPr="009A4761">
        <w:rPr>
          <w:rFonts w:eastAsia="Times New Roman"/>
          <w:color w:val="auto"/>
          <w:sz w:val="22"/>
          <w:szCs w:val="22"/>
        </w:rPr>
        <w:t xml:space="preserve"> </w:t>
      </w:r>
      <w:r w:rsidR="00A27BF6">
        <w:rPr>
          <w:rFonts w:eastAsia="Times New Roman"/>
          <w:color w:val="auto"/>
          <w:sz w:val="22"/>
          <w:szCs w:val="22"/>
        </w:rPr>
        <w:t xml:space="preserve">súlyos </w:t>
      </w:r>
      <w:r w:rsidR="0035113E" w:rsidRPr="009A4761">
        <w:rPr>
          <w:color w:val="auto"/>
          <w:sz w:val="22"/>
          <w:szCs w:val="22"/>
        </w:rPr>
        <w:t>szövődmény</w:t>
      </w:r>
      <w:r>
        <w:rPr>
          <w:color w:val="auto"/>
          <w:sz w:val="22"/>
          <w:szCs w:val="22"/>
        </w:rPr>
        <w:t>ek</w:t>
      </w:r>
      <w:r w:rsidR="001E799B" w:rsidRPr="009A4761">
        <w:rPr>
          <w:color w:val="auto"/>
          <w:sz w:val="22"/>
          <w:szCs w:val="22"/>
        </w:rPr>
        <w:t>:</w:t>
      </w:r>
      <w:r w:rsidR="0035113E" w:rsidRPr="009A4761">
        <w:rPr>
          <w:rFonts w:eastAsia="Times New Roman"/>
          <w:color w:val="auto"/>
          <w:sz w:val="22"/>
          <w:szCs w:val="22"/>
        </w:rPr>
        <w:t xml:space="preserve"> </w:t>
      </w:r>
      <w:r w:rsidR="0035113E" w:rsidRPr="009A4761">
        <w:rPr>
          <w:color w:val="auto"/>
          <w:sz w:val="22"/>
          <w:szCs w:val="22"/>
        </w:rPr>
        <w:t>agyvelőgyulladás</w:t>
      </w:r>
      <w:r w:rsidR="0035113E" w:rsidRPr="009A4761">
        <w:rPr>
          <w:rFonts w:eastAsia="Times New Roman"/>
          <w:color w:val="auto"/>
          <w:sz w:val="22"/>
          <w:szCs w:val="22"/>
        </w:rPr>
        <w:t xml:space="preserve"> </w:t>
      </w:r>
      <w:r w:rsidR="0035113E" w:rsidRPr="009A4761">
        <w:rPr>
          <w:color w:val="auto"/>
          <w:sz w:val="22"/>
          <w:szCs w:val="22"/>
        </w:rPr>
        <w:t>(enkefalitisz),</w:t>
      </w:r>
      <w:r w:rsidR="0035113E" w:rsidRPr="009A4761">
        <w:rPr>
          <w:rFonts w:eastAsia="Times New Roman"/>
          <w:color w:val="auto"/>
          <w:sz w:val="22"/>
          <w:szCs w:val="22"/>
        </w:rPr>
        <w:t xml:space="preserve"> </w:t>
      </w:r>
      <w:r w:rsidR="0035113E" w:rsidRPr="009A4761">
        <w:rPr>
          <w:color w:val="auto"/>
          <w:sz w:val="22"/>
          <w:szCs w:val="22"/>
        </w:rPr>
        <w:t>agyvelőbántalom</w:t>
      </w:r>
      <w:r w:rsidR="0035113E" w:rsidRPr="009A4761">
        <w:rPr>
          <w:rFonts w:eastAsia="Times New Roman"/>
          <w:color w:val="auto"/>
          <w:sz w:val="22"/>
          <w:szCs w:val="22"/>
        </w:rPr>
        <w:t xml:space="preserve"> </w:t>
      </w:r>
      <w:r w:rsidR="0035113E" w:rsidRPr="009A4761">
        <w:rPr>
          <w:color w:val="auto"/>
          <w:sz w:val="22"/>
          <w:szCs w:val="22"/>
        </w:rPr>
        <w:t>(enkefalopátia),</w:t>
      </w:r>
      <w:r w:rsidR="0035113E" w:rsidRPr="009A4761">
        <w:rPr>
          <w:rFonts w:eastAsia="Times New Roman"/>
          <w:color w:val="auto"/>
          <w:sz w:val="22"/>
          <w:szCs w:val="22"/>
        </w:rPr>
        <w:t xml:space="preserve"> </w:t>
      </w:r>
      <w:r>
        <w:rPr>
          <w:color w:val="auto"/>
          <w:sz w:val="22"/>
          <w:szCs w:val="22"/>
        </w:rPr>
        <w:t>láztól független</w:t>
      </w:r>
      <w:r w:rsidR="0035113E" w:rsidRPr="009A4761">
        <w:rPr>
          <w:rFonts w:eastAsia="Times New Roman"/>
          <w:color w:val="auto"/>
          <w:sz w:val="22"/>
          <w:szCs w:val="22"/>
        </w:rPr>
        <w:t xml:space="preserve"> </w:t>
      </w:r>
      <w:r w:rsidR="0035113E" w:rsidRPr="009A4761">
        <w:rPr>
          <w:color w:val="auto"/>
          <w:sz w:val="22"/>
          <w:szCs w:val="22"/>
        </w:rPr>
        <w:t>görcs</w:t>
      </w:r>
      <w:r>
        <w:rPr>
          <w:color w:val="auto"/>
          <w:sz w:val="22"/>
          <w:szCs w:val="22"/>
        </w:rPr>
        <w:t>roham</w:t>
      </w:r>
      <w:r w:rsidR="0035113E" w:rsidRPr="009A4761">
        <w:rPr>
          <w:color w:val="auto"/>
          <w:sz w:val="22"/>
          <w:szCs w:val="22"/>
        </w:rPr>
        <w:t>,</w:t>
      </w:r>
      <w:r w:rsidR="0035113E" w:rsidRPr="009A4761">
        <w:rPr>
          <w:rFonts w:eastAsia="Times New Roman"/>
          <w:color w:val="auto"/>
          <w:sz w:val="22"/>
          <w:szCs w:val="22"/>
        </w:rPr>
        <w:t xml:space="preserve"> </w:t>
      </w:r>
      <w:r w:rsidR="0035113E" w:rsidRPr="009A4761">
        <w:rPr>
          <w:color w:val="auto"/>
          <w:sz w:val="22"/>
          <w:szCs w:val="22"/>
        </w:rPr>
        <w:t>Guillain</w:t>
      </w:r>
      <w:r w:rsidR="0082459E" w:rsidRPr="009A4761">
        <w:rPr>
          <w:color w:val="auto"/>
          <w:sz w:val="22"/>
          <w:szCs w:val="22"/>
        </w:rPr>
        <w:t>–</w:t>
      </w:r>
      <w:r w:rsidR="0035113E" w:rsidRPr="009A4761">
        <w:rPr>
          <w:color w:val="auto"/>
          <w:sz w:val="22"/>
          <w:szCs w:val="22"/>
        </w:rPr>
        <w:t>Barré</w:t>
      </w:r>
      <w:r w:rsidR="0082459E" w:rsidRPr="009A4761">
        <w:rPr>
          <w:rFonts w:eastAsia="Times New Roman"/>
          <w:color w:val="auto"/>
          <w:sz w:val="22"/>
          <w:szCs w:val="22"/>
        </w:rPr>
        <w:t>-</w:t>
      </w:r>
      <w:r w:rsidR="0035113E" w:rsidRPr="009A4761">
        <w:rPr>
          <w:color w:val="auto"/>
          <w:sz w:val="22"/>
          <w:szCs w:val="22"/>
        </w:rPr>
        <w:t>szindróma,</w:t>
      </w:r>
      <w:r w:rsidR="0035113E" w:rsidRPr="009A4761">
        <w:rPr>
          <w:rFonts w:eastAsia="Times New Roman"/>
          <w:color w:val="auto"/>
          <w:sz w:val="22"/>
          <w:szCs w:val="22"/>
        </w:rPr>
        <w:t xml:space="preserve"> </w:t>
      </w:r>
      <w:r w:rsidR="0035113E" w:rsidRPr="009A4761">
        <w:rPr>
          <w:color w:val="auto"/>
          <w:sz w:val="22"/>
          <w:szCs w:val="22"/>
        </w:rPr>
        <w:t>érgyulladás</w:t>
      </w:r>
      <w:r w:rsidR="0035113E" w:rsidRPr="009A4761">
        <w:rPr>
          <w:rFonts w:eastAsia="Times New Roman"/>
          <w:color w:val="auto"/>
          <w:sz w:val="22"/>
          <w:szCs w:val="22"/>
        </w:rPr>
        <w:t xml:space="preserve"> </w:t>
      </w:r>
      <w:r w:rsidR="0035113E" w:rsidRPr="009A4761">
        <w:rPr>
          <w:color w:val="auto"/>
          <w:sz w:val="22"/>
          <w:szCs w:val="22"/>
        </w:rPr>
        <w:t>(vaszkulitisz),</w:t>
      </w:r>
      <w:r w:rsidR="0035113E" w:rsidRPr="009A4761">
        <w:rPr>
          <w:rFonts w:eastAsia="Times New Roman"/>
          <w:color w:val="auto"/>
          <w:sz w:val="22"/>
          <w:szCs w:val="22"/>
        </w:rPr>
        <w:t xml:space="preserve"> </w:t>
      </w:r>
      <w:r w:rsidR="0035113E" w:rsidRPr="009A4761">
        <w:rPr>
          <w:color w:val="auto"/>
          <w:sz w:val="22"/>
          <w:szCs w:val="22"/>
        </w:rPr>
        <w:t>ideggyulladás</w:t>
      </w:r>
      <w:r w:rsidR="0035113E" w:rsidRPr="009A4761">
        <w:rPr>
          <w:rFonts w:eastAsia="Times New Roman"/>
          <w:color w:val="auto"/>
          <w:sz w:val="22"/>
          <w:szCs w:val="22"/>
        </w:rPr>
        <w:t xml:space="preserve"> </w:t>
      </w:r>
      <w:r w:rsidR="0035113E" w:rsidRPr="009A4761">
        <w:rPr>
          <w:color w:val="auto"/>
          <w:sz w:val="22"/>
          <w:szCs w:val="22"/>
        </w:rPr>
        <w:t>(neuritisz),</w:t>
      </w:r>
      <w:r w:rsidR="0035113E" w:rsidRPr="009A4761">
        <w:rPr>
          <w:rFonts w:eastAsia="Times New Roman"/>
          <w:color w:val="auto"/>
          <w:sz w:val="22"/>
          <w:szCs w:val="22"/>
        </w:rPr>
        <w:t xml:space="preserve"> </w:t>
      </w:r>
      <w:r w:rsidR="0035113E" w:rsidRPr="009A4761">
        <w:rPr>
          <w:color w:val="auto"/>
          <w:sz w:val="22"/>
          <w:szCs w:val="22"/>
        </w:rPr>
        <w:t>arc</w:t>
      </w:r>
      <w:r w:rsidR="001E799B" w:rsidRPr="009A4761">
        <w:rPr>
          <w:color w:val="auto"/>
          <w:sz w:val="22"/>
          <w:szCs w:val="22"/>
        </w:rPr>
        <w:t>ideg</w:t>
      </w:r>
      <w:r w:rsidR="0035113E" w:rsidRPr="009A4761">
        <w:rPr>
          <w:color w:val="auto"/>
          <w:sz w:val="22"/>
          <w:szCs w:val="22"/>
        </w:rPr>
        <w:t>bénulás</w:t>
      </w:r>
      <w:r w:rsidR="0035113E" w:rsidRPr="009A4761">
        <w:rPr>
          <w:rFonts w:eastAsia="Times New Roman"/>
          <w:color w:val="auto"/>
          <w:sz w:val="22"/>
          <w:szCs w:val="22"/>
        </w:rPr>
        <w:t xml:space="preserve"> </w:t>
      </w:r>
      <w:r w:rsidR="0035113E" w:rsidRPr="009A4761">
        <w:rPr>
          <w:color w:val="auto"/>
          <w:sz w:val="22"/>
          <w:szCs w:val="22"/>
        </w:rPr>
        <w:t>(faciális</w:t>
      </w:r>
      <w:r w:rsidR="0035113E" w:rsidRPr="009A4761">
        <w:rPr>
          <w:rFonts w:eastAsia="Times New Roman"/>
          <w:color w:val="auto"/>
          <w:sz w:val="22"/>
          <w:szCs w:val="22"/>
        </w:rPr>
        <w:t xml:space="preserve"> </w:t>
      </w:r>
      <w:r w:rsidR="0035113E" w:rsidRPr="009A4761">
        <w:rPr>
          <w:color w:val="auto"/>
          <w:sz w:val="22"/>
          <w:szCs w:val="22"/>
        </w:rPr>
        <w:t>parézis)</w:t>
      </w:r>
      <w:r w:rsidR="009C5511" w:rsidRPr="009A4761">
        <w:rPr>
          <w:color w:val="auto"/>
          <w:sz w:val="22"/>
          <w:szCs w:val="22"/>
        </w:rPr>
        <w:t>;</w:t>
      </w:r>
    </w:p>
    <w:p w14:paraId="4BB239DF" w14:textId="05B620F2" w:rsidR="006E10EE" w:rsidRPr="009A4761" w:rsidRDefault="007E08D6" w:rsidP="007C1C06">
      <w:pPr>
        <w:widowControl/>
        <w:numPr>
          <w:ilvl w:val="0"/>
          <w:numId w:val="14"/>
        </w:numPr>
        <w:ind w:left="567" w:hanging="567"/>
        <w:rPr>
          <w:color w:val="auto"/>
          <w:sz w:val="22"/>
          <w:szCs w:val="22"/>
        </w:rPr>
      </w:pPr>
      <w:r w:rsidRPr="009A4761">
        <w:rPr>
          <w:color w:val="auto"/>
          <w:sz w:val="22"/>
          <w:szCs w:val="22"/>
        </w:rPr>
        <w:t>a</w:t>
      </w:r>
      <w:r w:rsidR="0035113E" w:rsidRPr="009A4761">
        <w:rPr>
          <w:color w:val="auto"/>
          <w:sz w:val="22"/>
          <w:szCs w:val="22"/>
        </w:rPr>
        <w:t>kut,</w:t>
      </w:r>
      <w:r w:rsidR="0035113E" w:rsidRPr="009A4761">
        <w:rPr>
          <w:rFonts w:eastAsia="Times New Roman"/>
          <w:color w:val="auto"/>
          <w:sz w:val="22"/>
          <w:szCs w:val="22"/>
        </w:rPr>
        <w:t xml:space="preserve"> </w:t>
      </w:r>
      <w:r w:rsidR="0035113E" w:rsidRPr="009A4761">
        <w:rPr>
          <w:color w:val="auto"/>
          <w:sz w:val="22"/>
          <w:szCs w:val="22"/>
        </w:rPr>
        <w:t>lázas</w:t>
      </w:r>
      <w:r w:rsidR="0035113E" w:rsidRPr="009A4761">
        <w:rPr>
          <w:rFonts w:eastAsia="Times New Roman"/>
          <w:color w:val="auto"/>
          <w:sz w:val="22"/>
          <w:szCs w:val="22"/>
        </w:rPr>
        <w:t xml:space="preserve"> </w:t>
      </w:r>
      <w:r w:rsidR="0035113E" w:rsidRPr="009A4761">
        <w:rPr>
          <w:color w:val="auto"/>
          <w:sz w:val="22"/>
          <w:szCs w:val="22"/>
        </w:rPr>
        <w:t>megbetegedés</w:t>
      </w:r>
      <w:r w:rsidR="0035113E" w:rsidRPr="009A4761">
        <w:rPr>
          <w:rFonts w:eastAsia="Times New Roman"/>
          <w:color w:val="auto"/>
          <w:sz w:val="22"/>
          <w:szCs w:val="22"/>
        </w:rPr>
        <w:t xml:space="preserve"> </w:t>
      </w:r>
      <w:r w:rsidR="0035113E" w:rsidRPr="009A4761">
        <w:rPr>
          <w:color w:val="auto"/>
          <w:sz w:val="22"/>
          <w:szCs w:val="22"/>
        </w:rPr>
        <w:t>esetén</w:t>
      </w:r>
      <w:r w:rsidR="0052369E">
        <w:rPr>
          <w:color w:val="auto"/>
          <w:sz w:val="22"/>
          <w:szCs w:val="22"/>
        </w:rPr>
        <w:t>.</w:t>
      </w:r>
      <w:r w:rsidR="0035113E" w:rsidRPr="009A4761">
        <w:rPr>
          <w:rFonts w:eastAsia="Times New Roman"/>
          <w:color w:val="auto"/>
          <w:sz w:val="22"/>
          <w:szCs w:val="22"/>
        </w:rPr>
        <w:t xml:space="preserve"> </w:t>
      </w:r>
      <w:r w:rsidR="001666B6">
        <w:rPr>
          <w:color w:val="auto"/>
          <w:sz w:val="22"/>
          <w:szCs w:val="22"/>
        </w:rPr>
        <w:t>A</w:t>
      </w:r>
      <w:r w:rsidR="0035113E" w:rsidRPr="009A4761">
        <w:rPr>
          <w:color w:val="auto"/>
          <w:sz w:val="22"/>
          <w:szCs w:val="22"/>
        </w:rPr>
        <w:t>z</w:t>
      </w:r>
      <w:r w:rsidR="0035113E" w:rsidRPr="009A4761">
        <w:rPr>
          <w:rFonts w:eastAsia="Times New Roman"/>
          <w:color w:val="auto"/>
          <w:sz w:val="22"/>
          <w:szCs w:val="22"/>
        </w:rPr>
        <w:t xml:space="preserve"> </w:t>
      </w:r>
      <w:r w:rsidR="0035113E" w:rsidRPr="009A4761">
        <w:rPr>
          <w:color w:val="auto"/>
          <w:sz w:val="22"/>
          <w:szCs w:val="22"/>
        </w:rPr>
        <w:t>oltóanyag</w:t>
      </w:r>
      <w:r w:rsidR="0035113E" w:rsidRPr="009A4761">
        <w:rPr>
          <w:rFonts w:eastAsia="Times New Roman"/>
          <w:color w:val="auto"/>
          <w:sz w:val="22"/>
          <w:szCs w:val="22"/>
        </w:rPr>
        <w:t xml:space="preserve"> </w:t>
      </w:r>
      <w:r w:rsidR="0035113E" w:rsidRPr="009A4761">
        <w:rPr>
          <w:color w:val="auto"/>
          <w:sz w:val="22"/>
          <w:szCs w:val="22"/>
        </w:rPr>
        <w:t>csak</w:t>
      </w:r>
      <w:r w:rsidR="0035113E" w:rsidRPr="009A4761">
        <w:rPr>
          <w:rFonts w:eastAsia="Times New Roman"/>
          <w:color w:val="auto"/>
          <w:sz w:val="22"/>
          <w:szCs w:val="22"/>
        </w:rPr>
        <w:t xml:space="preserve"> </w:t>
      </w:r>
      <w:r w:rsidR="0035113E" w:rsidRPr="009A4761">
        <w:rPr>
          <w:color w:val="auto"/>
          <w:sz w:val="22"/>
          <w:szCs w:val="22"/>
        </w:rPr>
        <w:t>a</w:t>
      </w:r>
      <w:r w:rsidR="0035113E" w:rsidRPr="009A4761">
        <w:rPr>
          <w:rFonts w:eastAsia="Times New Roman"/>
          <w:color w:val="auto"/>
          <w:sz w:val="22"/>
          <w:szCs w:val="22"/>
        </w:rPr>
        <w:t xml:space="preserve"> </w:t>
      </w:r>
      <w:r w:rsidR="0035113E" w:rsidRPr="009A4761">
        <w:rPr>
          <w:color w:val="auto"/>
          <w:sz w:val="22"/>
          <w:szCs w:val="22"/>
        </w:rPr>
        <w:t>tünetek</w:t>
      </w:r>
      <w:r w:rsidR="0035113E" w:rsidRPr="009A4761">
        <w:rPr>
          <w:rFonts w:eastAsia="Times New Roman"/>
          <w:color w:val="auto"/>
          <w:sz w:val="22"/>
          <w:szCs w:val="22"/>
        </w:rPr>
        <w:t xml:space="preserve"> </w:t>
      </w:r>
      <w:r w:rsidR="0035113E" w:rsidRPr="009A4761">
        <w:rPr>
          <w:color w:val="auto"/>
          <w:sz w:val="22"/>
          <w:szCs w:val="22"/>
        </w:rPr>
        <w:t>elmúl</w:t>
      </w:r>
      <w:r w:rsidR="001666B6">
        <w:rPr>
          <w:color w:val="auto"/>
          <w:sz w:val="22"/>
          <w:szCs w:val="22"/>
        </w:rPr>
        <w:t>ása</w:t>
      </w:r>
      <w:r w:rsidR="0035113E" w:rsidRPr="009A4761">
        <w:rPr>
          <w:rFonts w:eastAsia="Times New Roman"/>
          <w:color w:val="auto"/>
          <w:sz w:val="22"/>
          <w:szCs w:val="22"/>
        </w:rPr>
        <w:t xml:space="preserve"> </w:t>
      </w:r>
      <w:r w:rsidR="0035113E" w:rsidRPr="009A4761">
        <w:rPr>
          <w:color w:val="auto"/>
          <w:sz w:val="22"/>
          <w:szCs w:val="22"/>
        </w:rPr>
        <w:t>után</w:t>
      </w:r>
      <w:r w:rsidR="0035113E" w:rsidRPr="009A4761">
        <w:rPr>
          <w:rFonts w:eastAsia="Times New Roman"/>
          <w:color w:val="auto"/>
          <w:sz w:val="22"/>
          <w:szCs w:val="22"/>
        </w:rPr>
        <w:t xml:space="preserve"> </w:t>
      </w:r>
      <w:r w:rsidR="0035113E" w:rsidRPr="009A4761">
        <w:rPr>
          <w:color w:val="auto"/>
          <w:sz w:val="22"/>
          <w:szCs w:val="22"/>
        </w:rPr>
        <w:t>2-3</w:t>
      </w:r>
      <w:r w:rsidR="00F6269B">
        <w:rPr>
          <w:rFonts w:eastAsia="Times New Roman"/>
          <w:color w:val="auto"/>
          <w:sz w:val="22"/>
          <w:szCs w:val="22"/>
        </w:rPr>
        <w:t> </w:t>
      </w:r>
      <w:r w:rsidR="0035113E" w:rsidRPr="009A4761">
        <w:rPr>
          <w:color w:val="auto"/>
          <w:sz w:val="22"/>
          <w:szCs w:val="22"/>
        </w:rPr>
        <w:t>nappal</w:t>
      </w:r>
      <w:r w:rsidR="0035113E" w:rsidRPr="009A4761">
        <w:rPr>
          <w:rFonts w:eastAsia="Times New Roman"/>
          <w:color w:val="auto"/>
          <w:sz w:val="22"/>
          <w:szCs w:val="22"/>
        </w:rPr>
        <w:t xml:space="preserve"> </w:t>
      </w:r>
      <w:r w:rsidR="0035113E" w:rsidRPr="009A4761">
        <w:rPr>
          <w:color w:val="auto"/>
          <w:sz w:val="22"/>
          <w:szCs w:val="22"/>
        </w:rPr>
        <w:t>adható</w:t>
      </w:r>
      <w:r w:rsidR="009C5511" w:rsidRPr="009A4761">
        <w:rPr>
          <w:color w:val="auto"/>
          <w:sz w:val="22"/>
          <w:szCs w:val="22"/>
        </w:rPr>
        <w:t>;</w:t>
      </w:r>
    </w:p>
    <w:p w14:paraId="0F62F343" w14:textId="371A9837" w:rsidR="00FD2D2E" w:rsidRPr="009A4761" w:rsidRDefault="00FD2D2E" w:rsidP="007C1C06">
      <w:pPr>
        <w:widowControl/>
        <w:numPr>
          <w:ilvl w:val="0"/>
          <w:numId w:val="14"/>
        </w:numPr>
        <w:ind w:left="567" w:hanging="567"/>
        <w:rPr>
          <w:color w:val="auto"/>
          <w:sz w:val="22"/>
          <w:szCs w:val="22"/>
        </w:rPr>
      </w:pPr>
      <w:r w:rsidRPr="009A4761">
        <w:rPr>
          <w:color w:val="auto"/>
          <w:sz w:val="22"/>
          <w:szCs w:val="22"/>
        </w:rPr>
        <w:t>3</w:t>
      </w:r>
      <w:r w:rsidR="00F6269B">
        <w:rPr>
          <w:color w:val="auto"/>
          <w:sz w:val="22"/>
          <w:szCs w:val="22"/>
        </w:rPr>
        <w:t> </w:t>
      </w:r>
      <w:r w:rsidR="00B5624A" w:rsidRPr="009A4761">
        <w:rPr>
          <w:color w:val="auto"/>
          <w:sz w:val="22"/>
          <w:szCs w:val="22"/>
        </w:rPr>
        <w:t>évet be nem töltött</w:t>
      </w:r>
      <w:r w:rsidRPr="009A4761">
        <w:rPr>
          <w:color w:val="auto"/>
          <w:sz w:val="22"/>
          <w:szCs w:val="22"/>
        </w:rPr>
        <w:t xml:space="preserve"> gyermekeknél.</w:t>
      </w:r>
    </w:p>
    <w:p w14:paraId="621AFD3F" w14:textId="77777777" w:rsidR="00DD098A" w:rsidRPr="009A4761" w:rsidRDefault="00DD098A" w:rsidP="00567095">
      <w:pPr>
        <w:widowControl/>
        <w:rPr>
          <w:color w:val="auto"/>
          <w:sz w:val="22"/>
          <w:szCs w:val="22"/>
        </w:rPr>
      </w:pPr>
    </w:p>
    <w:p w14:paraId="407244A9" w14:textId="77777777" w:rsidR="0035113E" w:rsidRPr="009A4761" w:rsidRDefault="00C82C57" w:rsidP="00567095">
      <w:pPr>
        <w:keepNext/>
        <w:keepLines/>
        <w:tabs>
          <w:tab w:val="left" w:pos="1505"/>
        </w:tabs>
        <w:rPr>
          <w:b/>
          <w:color w:val="auto"/>
          <w:sz w:val="22"/>
          <w:szCs w:val="22"/>
        </w:rPr>
      </w:pPr>
      <w:r w:rsidRPr="009A4761">
        <w:rPr>
          <w:b/>
          <w:color w:val="auto"/>
          <w:sz w:val="22"/>
          <w:szCs w:val="22"/>
        </w:rPr>
        <w:lastRenderedPageBreak/>
        <w:t>Figyelmeztetések és óvintézkedések</w:t>
      </w:r>
    </w:p>
    <w:p w14:paraId="7AC0DB03" w14:textId="175C6466" w:rsidR="00C6261E" w:rsidRPr="009A4761" w:rsidRDefault="00C82C57" w:rsidP="00567095">
      <w:pPr>
        <w:keepNext/>
        <w:keepLines/>
        <w:rPr>
          <w:color w:val="auto"/>
          <w:sz w:val="22"/>
          <w:szCs w:val="22"/>
        </w:rPr>
      </w:pPr>
      <w:r w:rsidRPr="009A4761">
        <w:rPr>
          <w:color w:val="auto"/>
          <w:sz w:val="22"/>
          <w:szCs w:val="22"/>
        </w:rPr>
        <w:t xml:space="preserve">A </w:t>
      </w:r>
      <w:r w:rsidR="00342EE1" w:rsidRPr="009A4761">
        <w:rPr>
          <w:color w:val="auto"/>
          <w:sz w:val="22"/>
          <w:szCs w:val="22"/>
        </w:rPr>
        <w:t>3</w:t>
      </w:r>
      <w:r w:rsidRPr="009A4761">
        <w:rPr>
          <w:color w:val="auto"/>
          <w:sz w:val="22"/>
          <w:szCs w:val="22"/>
        </w:rPr>
        <w:t>Flu</w:t>
      </w:r>
      <w:r w:rsidR="00342EE1" w:rsidRPr="009A4761">
        <w:rPr>
          <w:color w:val="auto"/>
          <w:sz w:val="22"/>
          <w:szCs w:val="22"/>
        </w:rPr>
        <w:t>art</w:t>
      </w:r>
      <w:r w:rsidR="007B2AAC" w:rsidRPr="009A4761">
        <w:rPr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alkalmazása előtt beszéljen kezelőorvosával, gyógyszerészével vagy a gondozását végző egészségügyi szakemberrel</w:t>
      </w:r>
      <w:r w:rsidR="00293F96" w:rsidRPr="009A4761">
        <w:rPr>
          <w:color w:val="auto"/>
          <w:sz w:val="22"/>
          <w:szCs w:val="22"/>
        </w:rPr>
        <w:t xml:space="preserve">, amennyiben </w:t>
      </w:r>
      <w:r w:rsidR="008812EB" w:rsidRPr="009A4761">
        <w:rPr>
          <w:color w:val="auto"/>
          <w:sz w:val="22"/>
          <w:szCs w:val="22"/>
        </w:rPr>
        <w:t xml:space="preserve">Önnek vagy gyermekének </w:t>
      </w:r>
      <w:r w:rsidR="008B2520" w:rsidRPr="009A4761">
        <w:rPr>
          <w:color w:val="auto"/>
          <w:sz w:val="22"/>
          <w:szCs w:val="22"/>
        </w:rPr>
        <w:t>a</w:t>
      </w:r>
      <w:r w:rsidR="0035113E" w:rsidRPr="009A4761">
        <w:rPr>
          <w:color w:val="auto"/>
          <w:sz w:val="22"/>
          <w:szCs w:val="22"/>
        </w:rPr>
        <w:t>llergiás</w:t>
      </w:r>
      <w:r w:rsidR="0035113E" w:rsidRPr="009A4761">
        <w:rPr>
          <w:rFonts w:eastAsia="Times New Roman"/>
          <w:color w:val="auto"/>
          <w:sz w:val="22"/>
          <w:szCs w:val="22"/>
        </w:rPr>
        <w:t xml:space="preserve"> </w:t>
      </w:r>
      <w:r w:rsidR="0035113E" w:rsidRPr="009A4761">
        <w:rPr>
          <w:color w:val="auto"/>
          <w:sz w:val="22"/>
          <w:szCs w:val="22"/>
        </w:rPr>
        <w:t>betegsége,</w:t>
      </w:r>
      <w:r w:rsidR="0035113E" w:rsidRPr="009A4761">
        <w:rPr>
          <w:rFonts w:eastAsia="Times New Roman"/>
          <w:color w:val="auto"/>
          <w:sz w:val="22"/>
          <w:szCs w:val="22"/>
        </w:rPr>
        <w:t xml:space="preserve"> </w:t>
      </w:r>
      <w:r w:rsidR="0035113E" w:rsidRPr="009A4761">
        <w:rPr>
          <w:color w:val="auto"/>
          <w:sz w:val="22"/>
          <w:szCs w:val="22"/>
        </w:rPr>
        <w:t>korábbi</w:t>
      </w:r>
      <w:r w:rsidR="0035113E" w:rsidRPr="009A4761">
        <w:rPr>
          <w:rFonts w:eastAsia="Times New Roman"/>
          <w:color w:val="auto"/>
          <w:sz w:val="22"/>
          <w:szCs w:val="22"/>
        </w:rPr>
        <w:t xml:space="preserve"> </w:t>
      </w:r>
      <w:r w:rsidR="0035113E" w:rsidRPr="009A4761">
        <w:rPr>
          <w:color w:val="auto"/>
          <w:sz w:val="22"/>
          <w:szCs w:val="22"/>
        </w:rPr>
        <w:t>vakcinációhoz</w:t>
      </w:r>
      <w:r w:rsidR="0035113E" w:rsidRPr="009A4761">
        <w:rPr>
          <w:rFonts w:eastAsia="Times New Roman"/>
          <w:color w:val="auto"/>
          <w:sz w:val="22"/>
          <w:szCs w:val="22"/>
        </w:rPr>
        <w:t xml:space="preserve"> </w:t>
      </w:r>
      <w:r w:rsidR="0035113E" w:rsidRPr="009A4761">
        <w:rPr>
          <w:color w:val="auto"/>
          <w:sz w:val="22"/>
          <w:szCs w:val="22"/>
        </w:rPr>
        <w:t>kötődő</w:t>
      </w:r>
      <w:r w:rsidR="0035113E" w:rsidRPr="009A4761">
        <w:rPr>
          <w:rFonts w:eastAsia="Times New Roman"/>
          <w:color w:val="auto"/>
          <w:sz w:val="22"/>
          <w:szCs w:val="22"/>
        </w:rPr>
        <w:t xml:space="preserve"> </w:t>
      </w:r>
      <w:r w:rsidR="0035113E" w:rsidRPr="009A4761">
        <w:rPr>
          <w:color w:val="auto"/>
          <w:sz w:val="22"/>
          <w:szCs w:val="22"/>
        </w:rPr>
        <w:t>túlérzékenységi</w:t>
      </w:r>
      <w:r w:rsidR="0035113E" w:rsidRPr="009A4761">
        <w:rPr>
          <w:rFonts w:eastAsia="Times New Roman"/>
          <w:color w:val="auto"/>
          <w:sz w:val="22"/>
          <w:szCs w:val="22"/>
        </w:rPr>
        <w:t xml:space="preserve"> </w:t>
      </w:r>
      <w:r w:rsidR="0035113E" w:rsidRPr="009A4761">
        <w:rPr>
          <w:color w:val="auto"/>
          <w:sz w:val="22"/>
          <w:szCs w:val="22"/>
        </w:rPr>
        <w:t>reakció</w:t>
      </w:r>
      <w:r w:rsidR="00293F96" w:rsidRPr="009A4761">
        <w:rPr>
          <w:color w:val="auto"/>
          <w:sz w:val="22"/>
          <w:szCs w:val="22"/>
        </w:rPr>
        <w:t>ja</w:t>
      </w:r>
      <w:r w:rsidR="0035113E" w:rsidRPr="009A4761">
        <w:rPr>
          <w:color w:val="auto"/>
          <w:sz w:val="22"/>
          <w:szCs w:val="22"/>
        </w:rPr>
        <w:t>,</w:t>
      </w:r>
      <w:r w:rsidR="00446C75" w:rsidRPr="009A4761">
        <w:rPr>
          <w:color w:val="auto"/>
          <w:sz w:val="22"/>
          <w:szCs w:val="22"/>
        </w:rPr>
        <w:t xml:space="preserve"> illetve</w:t>
      </w:r>
      <w:r w:rsidR="0035113E" w:rsidRPr="009A4761">
        <w:rPr>
          <w:rFonts w:eastAsia="Times New Roman"/>
          <w:color w:val="auto"/>
          <w:sz w:val="22"/>
          <w:szCs w:val="22"/>
        </w:rPr>
        <w:t xml:space="preserve"> </w:t>
      </w:r>
      <w:r w:rsidR="0035113E" w:rsidRPr="009A4761">
        <w:rPr>
          <w:color w:val="auto"/>
          <w:sz w:val="22"/>
          <w:szCs w:val="22"/>
        </w:rPr>
        <w:t>súlyos</w:t>
      </w:r>
      <w:r w:rsidR="0035113E" w:rsidRPr="009A4761">
        <w:rPr>
          <w:rFonts w:eastAsia="Times New Roman"/>
          <w:color w:val="auto"/>
          <w:sz w:val="22"/>
          <w:szCs w:val="22"/>
        </w:rPr>
        <w:t xml:space="preserve"> </w:t>
      </w:r>
      <w:r w:rsidR="0035113E" w:rsidRPr="009A4761">
        <w:rPr>
          <w:color w:val="auto"/>
          <w:sz w:val="22"/>
          <w:szCs w:val="22"/>
        </w:rPr>
        <w:t>szövődménye</w:t>
      </w:r>
      <w:r w:rsidR="00293F96" w:rsidRPr="009A4761">
        <w:rPr>
          <w:color w:val="auto"/>
          <w:sz w:val="22"/>
          <w:szCs w:val="22"/>
        </w:rPr>
        <w:t xml:space="preserve"> volt</w:t>
      </w:r>
      <w:r w:rsidR="00F6269B">
        <w:rPr>
          <w:color w:val="auto"/>
          <w:sz w:val="22"/>
          <w:szCs w:val="22"/>
        </w:rPr>
        <w:t xml:space="preserve">; </w:t>
      </w:r>
      <w:r w:rsidR="00462659">
        <w:rPr>
          <w:color w:val="auto"/>
          <w:sz w:val="22"/>
          <w:szCs w:val="22"/>
        </w:rPr>
        <w:t>amennyiben</w:t>
      </w:r>
      <w:r w:rsidR="00F6269B">
        <w:rPr>
          <w:color w:val="auto"/>
          <w:sz w:val="22"/>
          <w:szCs w:val="22"/>
        </w:rPr>
        <w:t xml:space="preserve"> az immunrendszer működését gyengítő</w:t>
      </w:r>
      <w:r w:rsidR="0035113E" w:rsidRPr="009A4761">
        <w:rPr>
          <w:rFonts w:eastAsia="Times New Roman"/>
          <w:color w:val="auto"/>
          <w:sz w:val="22"/>
          <w:szCs w:val="22"/>
        </w:rPr>
        <w:t xml:space="preserve"> </w:t>
      </w:r>
      <w:r w:rsidR="00F6269B">
        <w:rPr>
          <w:rFonts w:eastAsia="Times New Roman"/>
          <w:color w:val="auto"/>
          <w:sz w:val="22"/>
          <w:szCs w:val="22"/>
        </w:rPr>
        <w:t>(</w:t>
      </w:r>
      <w:r w:rsidR="0035113E" w:rsidRPr="009A4761">
        <w:rPr>
          <w:color w:val="auto"/>
          <w:sz w:val="22"/>
          <w:szCs w:val="22"/>
        </w:rPr>
        <w:t>immunszup</w:t>
      </w:r>
      <w:r w:rsidR="00F6269B">
        <w:rPr>
          <w:color w:val="auto"/>
          <w:sz w:val="22"/>
          <w:szCs w:val="22"/>
        </w:rPr>
        <w:t>p</w:t>
      </w:r>
      <w:r w:rsidR="0035113E" w:rsidRPr="009A4761">
        <w:rPr>
          <w:color w:val="auto"/>
          <w:sz w:val="22"/>
          <w:szCs w:val="22"/>
        </w:rPr>
        <w:t>resszív</w:t>
      </w:r>
      <w:r w:rsidR="00F6269B">
        <w:rPr>
          <w:color w:val="auto"/>
          <w:sz w:val="22"/>
          <w:szCs w:val="22"/>
        </w:rPr>
        <w:t>)</w:t>
      </w:r>
      <w:r w:rsidR="0035113E" w:rsidRPr="009A4761">
        <w:rPr>
          <w:rFonts w:eastAsia="Times New Roman"/>
          <w:color w:val="auto"/>
          <w:sz w:val="22"/>
          <w:szCs w:val="22"/>
        </w:rPr>
        <w:t xml:space="preserve"> </w:t>
      </w:r>
      <w:r w:rsidR="00C66CCF" w:rsidRPr="009A4761">
        <w:rPr>
          <w:color w:val="auto"/>
          <w:sz w:val="22"/>
          <w:szCs w:val="22"/>
        </w:rPr>
        <w:t>k</w:t>
      </w:r>
      <w:r w:rsidR="0035113E" w:rsidRPr="009A4761">
        <w:rPr>
          <w:color w:val="auto"/>
          <w:sz w:val="22"/>
          <w:szCs w:val="22"/>
        </w:rPr>
        <w:t>észítmény</w:t>
      </w:r>
      <w:r w:rsidR="00293F96" w:rsidRPr="009A4761">
        <w:rPr>
          <w:color w:val="auto"/>
          <w:sz w:val="22"/>
          <w:szCs w:val="22"/>
        </w:rPr>
        <w:t>t</w:t>
      </w:r>
      <w:r w:rsidR="0035113E" w:rsidRPr="009A4761">
        <w:rPr>
          <w:rFonts w:eastAsia="Times New Roman"/>
          <w:color w:val="auto"/>
          <w:sz w:val="22"/>
          <w:szCs w:val="22"/>
        </w:rPr>
        <w:t xml:space="preserve"> </w:t>
      </w:r>
      <w:r w:rsidR="0035113E" w:rsidRPr="009A4761">
        <w:rPr>
          <w:color w:val="auto"/>
          <w:sz w:val="22"/>
          <w:szCs w:val="22"/>
        </w:rPr>
        <w:t>alkalmaz</w:t>
      </w:r>
      <w:r w:rsidR="00F6269B">
        <w:rPr>
          <w:color w:val="auto"/>
          <w:sz w:val="22"/>
          <w:szCs w:val="22"/>
        </w:rPr>
        <w:t>;</w:t>
      </w:r>
      <w:r w:rsidR="00AE3782" w:rsidRPr="009A4761">
        <w:rPr>
          <w:color w:val="auto"/>
          <w:sz w:val="22"/>
          <w:szCs w:val="22"/>
        </w:rPr>
        <w:t xml:space="preserve"> továbbá amennyiben bármilyen vérzési rendellenességben szenved, véralvadásgátlót szed, vagy könnyen keletkeznek </w:t>
      </w:r>
      <w:r w:rsidR="00B27C06" w:rsidRPr="009A4761">
        <w:rPr>
          <w:color w:val="auto"/>
          <w:sz w:val="22"/>
          <w:szCs w:val="22"/>
        </w:rPr>
        <w:t>véraláfutá</w:t>
      </w:r>
      <w:r w:rsidR="00AE3782" w:rsidRPr="009A4761">
        <w:rPr>
          <w:color w:val="auto"/>
          <w:sz w:val="22"/>
          <w:szCs w:val="22"/>
        </w:rPr>
        <w:t>sai.</w:t>
      </w:r>
    </w:p>
    <w:p w14:paraId="539EF734" w14:textId="77777777" w:rsidR="0035113E" w:rsidRPr="009A4761" w:rsidRDefault="0035113E" w:rsidP="00567095">
      <w:pPr>
        <w:tabs>
          <w:tab w:val="left" w:pos="785"/>
        </w:tabs>
        <w:rPr>
          <w:color w:val="auto"/>
          <w:sz w:val="22"/>
          <w:szCs w:val="22"/>
        </w:rPr>
      </w:pPr>
    </w:p>
    <w:p w14:paraId="147E5C23" w14:textId="77777777" w:rsidR="0035113E" w:rsidRPr="009A4761" w:rsidRDefault="0035113E" w:rsidP="00567095">
      <w:pPr>
        <w:tabs>
          <w:tab w:val="left" w:pos="785"/>
        </w:tabs>
        <w:rPr>
          <w:color w:val="auto"/>
          <w:sz w:val="22"/>
          <w:szCs w:val="22"/>
        </w:rPr>
      </w:pPr>
      <w:r w:rsidRPr="009A4761">
        <w:rPr>
          <w:color w:val="auto"/>
          <w:sz w:val="22"/>
          <w:szCs w:val="22"/>
        </w:rPr>
        <w:t>A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vakcinát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fokozott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elővigyázat</w:t>
      </w:r>
      <w:r w:rsidR="002607F3" w:rsidRPr="009A4761">
        <w:rPr>
          <w:color w:val="auto"/>
          <w:sz w:val="22"/>
          <w:szCs w:val="22"/>
        </w:rPr>
        <w:t>osságg</w:t>
      </w:r>
      <w:r w:rsidRPr="009A4761">
        <w:rPr>
          <w:color w:val="auto"/>
          <w:sz w:val="22"/>
          <w:szCs w:val="22"/>
        </w:rPr>
        <w:t>al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kell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alkalmazni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olyan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személyek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esetében,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akiknél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ismert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fokozott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görcskészség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áll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fenn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lázas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állapot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esetén,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mivel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a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vakcina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mellékhatásaként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láz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jelentkezhet.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Ilyen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esetben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javasolt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az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oltott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személy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vakcinációt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követő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fokozott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megfigyelése,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illetve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a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láz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megelőzése.</w:t>
      </w:r>
    </w:p>
    <w:p w14:paraId="4EA160D0" w14:textId="77777777" w:rsidR="0035113E" w:rsidRPr="009A4761" w:rsidRDefault="0035113E" w:rsidP="00567095">
      <w:pPr>
        <w:tabs>
          <w:tab w:val="left" w:pos="785"/>
        </w:tabs>
        <w:jc w:val="both"/>
        <w:rPr>
          <w:i/>
          <w:color w:val="auto"/>
          <w:sz w:val="22"/>
          <w:szCs w:val="22"/>
        </w:rPr>
      </w:pPr>
    </w:p>
    <w:p w14:paraId="200BEAF3" w14:textId="0382E2C4" w:rsidR="0035113E" w:rsidRPr="009A4761" w:rsidRDefault="0035113E" w:rsidP="00567095">
      <w:pPr>
        <w:tabs>
          <w:tab w:val="left" w:pos="785"/>
        </w:tabs>
        <w:rPr>
          <w:b/>
          <w:color w:val="auto"/>
          <w:sz w:val="22"/>
          <w:szCs w:val="22"/>
        </w:rPr>
      </w:pPr>
      <w:r w:rsidRPr="009A4761">
        <w:rPr>
          <w:b/>
          <w:color w:val="auto"/>
          <w:sz w:val="22"/>
          <w:szCs w:val="22"/>
        </w:rPr>
        <w:t>A</w:t>
      </w:r>
      <w:r w:rsidRPr="009A4761">
        <w:rPr>
          <w:rFonts w:eastAsia="Times New Roman"/>
          <w:b/>
          <w:color w:val="auto"/>
          <w:sz w:val="22"/>
          <w:szCs w:val="22"/>
        </w:rPr>
        <w:t xml:space="preserve"> </w:t>
      </w:r>
      <w:r w:rsidR="00342EE1" w:rsidRPr="009A4761">
        <w:rPr>
          <w:rFonts w:eastAsia="Times New Roman"/>
          <w:b/>
          <w:color w:val="auto"/>
          <w:sz w:val="22"/>
          <w:szCs w:val="22"/>
        </w:rPr>
        <w:t>3</w:t>
      </w:r>
      <w:r w:rsidRPr="009A4761">
        <w:rPr>
          <w:b/>
          <w:color w:val="auto"/>
          <w:sz w:val="22"/>
          <w:szCs w:val="22"/>
        </w:rPr>
        <w:t>Flu</w:t>
      </w:r>
      <w:r w:rsidR="00342EE1" w:rsidRPr="009A4761">
        <w:rPr>
          <w:b/>
          <w:color w:val="auto"/>
          <w:sz w:val="22"/>
          <w:szCs w:val="22"/>
        </w:rPr>
        <w:t>art</w:t>
      </w:r>
      <w:r w:rsidR="001E799B" w:rsidRPr="009A4761">
        <w:rPr>
          <w:b/>
          <w:color w:val="auto"/>
          <w:sz w:val="22"/>
          <w:szCs w:val="22"/>
        </w:rPr>
        <w:t>-</w:t>
      </w:r>
      <w:r w:rsidR="00342EE1" w:rsidRPr="009A4761">
        <w:rPr>
          <w:b/>
          <w:color w:val="auto"/>
          <w:sz w:val="22"/>
          <w:szCs w:val="22"/>
        </w:rPr>
        <w:t>o</w:t>
      </w:r>
      <w:r w:rsidRPr="009A4761">
        <w:rPr>
          <w:b/>
          <w:color w:val="auto"/>
          <w:sz w:val="22"/>
          <w:szCs w:val="22"/>
        </w:rPr>
        <w:t>t</w:t>
      </w:r>
      <w:r w:rsidRPr="009A4761">
        <w:rPr>
          <w:rFonts w:eastAsia="Times New Roman"/>
          <w:b/>
          <w:color w:val="auto"/>
          <w:sz w:val="22"/>
          <w:szCs w:val="22"/>
        </w:rPr>
        <w:t xml:space="preserve"> </w:t>
      </w:r>
      <w:r w:rsidRPr="009A4761">
        <w:rPr>
          <w:b/>
          <w:color w:val="auto"/>
          <w:sz w:val="22"/>
          <w:szCs w:val="22"/>
        </w:rPr>
        <w:t>semmilyen</w:t>
      </w:r>
      <w:r w:rsidRPr="009A4761">
        <w:rPr>
          <w:rFonts w:eastAsia="Times New Roman"/>
          <w:b/>
          <w:color w:val="auto"/>
          <w:sz w:val="22"/>
          <w:szCs w:val="22"/>
        </w:rPr>
        <w:t xml:space="preserve"> </w:t>
      </w:r>
      <w:r w:rsidRPr="009A4761">
        <w:rPr>
          <w:b/>
          <w:color w:val="auto"/>
          <w:sz w:val="22"/>
          <w:szCs w:val="22"/>
        </w:rPr>
        <w:t>körülmények</w:t>
      </w:r>
      <w:r w:rsidRPr="009A4761">
        <w:rPr>
          <w:rFonts w:eastAsia="Times New Roman"/>
          <w:b/>
          <w:color w:val="auto"/>
          <w:sz w:val="22"/>
          <w:szCs w:val="22"/>
        </w:rPr>
        <w:t xml:space="preserve"> </w:t>
      </w:r>
      <w:r w:rsidRPr="009A4761">
        <w:rPr>
          <w:b/>
          <w:color w:val="auto"/>
          <w:sz w:val="22"/>
          <w:szCs w:val="22"/>
        </w:rPr>
        <w:t>között</w:t>
      </w:r>
      <w:r w:rsidRPr="009A4761">
        <w:rPr>
          <w:rFonts w:eastAsia="Times New Roman"/>
          <w:b/>
          <w:color w:val="auto"/>
          <w:sz w:val="22"/>
          <w:szCs w:val="22"/>
        </w:rPr>
        <w:t xml:space="preserve"> </w:t>
      </w:r>
      <w:r w:rsidRPr="009A4761">
        <w:rPr>
          <w:b/>
          <w:color w:val="auto"/>
          <w:sz w:val="22"/>
          <w:szCs w:val="22"/>
        </w:rPr>
        <w:t>nem</w:t>
      </w:r>
      <w:r w:rsidRPr="009A4761">
        <w:rPr>
          <w:rFonts w:eastAsia="Times New Roman"/>
          <w:b/>
          <w:color w:val="auto"/>
          <w:sz w:val="22"/>
          <w:szCs w:val="22"/>
        </w:rPr>
        <w:t xml:space="preserve"> </w:t>
      </w:r>
      <w:r w:rsidRPr="009A4761">
        <w:rPr>
          <w:b/>
          <w:color w:val="auto"/>
          <w:sz w:val="22"/>
          <w:szCs w:val="22"/>
        </w:rPr>
        <w:t>szabad</w:t>
      </w:r>
      <w:r w:rsidRPr="009A4761">
        <w:rPr>
          <w:rFonts w:eastAsia="Times New Roman"/>
          <w:b/>
          <w:color w:val="auto"/>
          <w:sz w:val="22"/>
          <w:szCs w:val="22"/>
        </w:rPr>
        <w:t xml:space="preserve"> </w:t>
      </w:r>
      <w:r w:rsidRPr="009A4761">
        <w:rPr>
          <w:b/>
          <w:color w:val="auto"/>
          <w:sz w:val="22"/>
          <w:szCs w:val="22"/>
        </w:rPr>
        <w:t>vér</w:t>
      </w:r>
      <w:r w:rsidR="00462659">
        <w:rPr>
          <w:b/>
          <w:color w:val="auto"/>
          <w:sz w:val="22"/>
          <w:szCs w:val="22"/>
        </w:rPr>
        <w:t>ér</w:t>
      </w:r>
      <w:r w:rsidRPr="009A4761">
        <w:rPr>
          <w:b/>
          <w:color w:val="auto"/>
          <w:sz w:val="22"/>
          <w:szCs w:val="22"/>
        </w:rPr>
        <w:t>be</w:t>
      </w:r>
      <w:r w:rsidRPr="009A4761">
        <w:rPr>
          <w:rFonts w:eastAsia="Times New Roman"/>
          <w:b/>
          <w:color w:val="auto"/>
          <w:sz w:val="22"/>
          <w:szCs w:val="22"/>
        </w:rPr>
        <w:t xml:space="preserve"> </w:t>
      </w:r>
      <w:r w:rsidRPr="009A4761">
        <w:rPr>
          <w:b/>
          <w:color w:val="auto"/>
          <w:sz w:val="22"/>
          <w:szCs w:val="22"/>
        </w:rPr>
        <w:t>(intravaszkulárisan)</w:t>
      </w:r>
      <w:r w:rsidRPr="009A4761">
        <w:rPr>
          <w:rFonts w:eastAsia="Times New Roman"/>
          <w:b/>
          <w:color w:val="auto"/>
          <w:sz w:val="22"/>
          <w:szCs w:val="22"/>
        </w:rPr>
        <w:t xml:space="preserve"> </w:t>
      </w:r>
      <w:r w:rsidRPr="009A4761">
        <w:rPr>
          <w:b/>
          <w:color w:val="auto"/>
          <w:sz w:val="22"/>
          <w:szCs w:val="22"/>
        </w:rPr>
        <w:t>beadni!</w:t>
      </w:r>
    </w:p>
    <w:p w14:paraId="04412886" w14:textId="77777777" w:rsidR="00DD253F" w:rsidRPr="009A4761" w:rsidRDefault="00DD253F" w:rsidP="00567095">
      <w:pPr>
        <w:tabs>
          <w:tab w:val="left" w:pos="785"/>
        </w:tabs>
        <w:rPr>
          <w:color w:val="auto"/>
          <w:sz w:val="22"/>
          <w:szCs w:val="22"/>
        </w:rPr>
      </w:pPr>
    </w:p>
    <w:p w14:paraId="52BC51A7" w14:textId="77777777" w:rsidR="00DD253F" w:rsidRPr="009A4761" w:rsidRDefault="00DD253F" w:rsidP="00567095">
      <w:pPr>
        <w:tabs>
          <w:tab w:val="left" w:pos="785"/>
        </w:tabs>
        <w:rPr>
          <w:b/>
          <w:color w:val="auto"/>
          <w:sz w:val="22"/>
          <w:szCs w:val="22"/>
        </w:rPr>
      </w:pPr>
      <w:r w:rsidRPr="009A4761">
        <w:rPr>
          <w:b/>
          <w:color w:val="auto"/>
          <w:sz w:val="22"/>
          <w:szCs w:val="22"/>
        </w:rPr>
        <w:t>Gyermekek</w:t>
      </w:r>
    </w:p>
    <w:p w14:paraId="1D955D9E" w14:textId="4F423A17" w:rsidR="00DD253F" w:rsidRPr="009A4761" w:rsidRDefault="00DD253F" w:rsidP="00567095">
      <w:pPr>
        <w:tabs>
          <w:tab w:val="left" w:pos="785"/>
        </w:tabs>
        <w:rPr>
          <w:color w:val="auto"/>
          <w:sz w:val="22"/>
          <w:szCs w:val="22"/>
        </w:rPr>
      </w:pPr>
      <w:r w:rsidRPr="009A4761">
        <w:rPr>
          <w:color w:val="auto"/>
          <w:sz w:val="22"/>
          <w:szCs w:val="22"/>
        </w:rPr>
        <w:t xml:space="preserve">A </w:t>
      </w:r>
      <w:r w:rsidR="00342EE1" w:rsidRPr="009A4761">
        <w:rPr>
          <w:color w:val="auto"/>
          <w:sz w:val="22"/>
          <w:szCs w:val="22"/>
        </w:rPr>
        <w:t>3</w:t>
      </w:r>
      <w:r w:rsidRPr="009A4761">
        <w:rPr>
          <w:color w:val="auto"/>
          <w:sz w:val="22"/>
          <w:szCs w:val="22"/>
        </w:rPr>
        <w:t>Flu</w:t>
      </w:r>
      <w:r w:rsidR="00342EE1" w:rsidRPr="009A4761">
        <w:rPr>
          <w:color w:val="auto"/>
          <w:sz w:val="22"/>
          <w:szCs w:val="22"/>
        </w:rPr>
        <w:t>art</w:t>
      </w:r>
      <w:r w:rsidRPr="009A4761">
        <w:rPr>
          <w:color w:val="auto"/>
          <w:sz w:val="22"/>
          <w:szCs w:val="22"/>
        </w:rPr>
        <w:t xml:space="preserve"> nem </w:t>
      </w:r>
      <w:r w:rsidR="00701222" w:rsidRPr="009A4761">
        <w:rPr>
          <w:color w:val="auto"/>
          <w:sz w:val="22"/>
          <w:szCs w:val="22"/>
        </w:rPr>
        <w:t xml:space="preserve">adható </w:t>
      </w:r>
      <w:r w:rsidR="006818BD" w:rsidRPr="009A4761">
        <w:rPr>
          <w:color w:val="auto"/>
          <w:sz w:val="22"/>
          <w:szCs w:val="22"/>
        </w:rPr>
        <w:t>3</w:t>
      </w:r>
      <w:r w:rsidR="00462659">
        <w:rPr>
          <w:color w:val="auto"/>
          <w:sz w:val="22"/>
          <w:szCs w:val="22"/>
        </w:rPr>
        <w:t> </w:t>
      </w:r>
      <w:r w:rsidRPr="009A4761">
        <w:rPr>
          <w:color w:val="auto"/>
          <w:sz w:val="22"/>
          <w:szCs w:val="22"/>
        </w:rPr>
        <w:t>év</w:t>
      </w:r>
      <w:r w:rsidR="00B5624A" w:rsidRPr="009A4761">
        <w:rPr>
          <w:color w:val="auto"/>
          <w:sz w:val="22"/>
          <w:szCs w:val="22"/>
        </w:rPr>
        <w:t>et be nem töltött</w:t>
      </w:r>
      <w:r w:rsidRPr="009A4761">
        <w:rPr>
          <w:color w:val="auto"/>
          <w:sz w:val="22"/>
          <w:szCs w:val="22"/>
        </w:rPr>
        <w:t xml:space="preserve"> gyermek</w:t>
      </w:r>
      <w:r w:rsidR="001E799B" w:rsidRPr="009A4761">
        <w:rPr>
          <w:color w:val="auto"/>
          <w:sz w:val="22"/>
          <w:szCs w:val="22"/>
        </w:rPr>
        <w:t>n</w:t>
      </w:r>
      <w:r w:rsidRPr="009A4761">
        <w:rPr>
          <w:color w:val="auto"/>
          <w:sz w:val="22"/>
          <w:szCs w:val="22"/>
        </w:rPr>
        <w:t>ek</w:t>
      </w:r>
      <w:r w:rsidR="00EB1BD3" w:rsidRPr="009A4761">
        <w:rPr>
          <w:color w:val="auto"/>
          <w:sz w:val="22"/>
          <w:szCs w:val="22"/>
        </w:rPr>
        <w:t>.</w:t>
      </w:r>
    </w:p>
    <w:p w14:paraId="06354A19" w14:textId="77777777" w:rsidR="0035113E" w:rsidRPr="009A4761" w:rsidRDefault="0035113E" w:rsidP="00567095">
      <w:pPr>
        <w:tabs>
          <w:tab w:val="left" w:pos="785"/>
        </w:tabs>
        <w:rPr>
          <w:color w:val="auto"/>
          <w:sz w:val="22"/>
          <w:szCs w:val="22"/>
        </w:rPr>
      </w:pPr>
    </w:p>
    <w:p w14:paraId="45685070" w14:textId="77777777" w:rsidR="0035113E" w:rsidRPr="009A4761" w:rsidRDefault="00DD253F" w:rsidP="00567095">
      <w:pPr>
        <w:tabs>
          <w:tab w:val="left" w:pos="785"/>
        </w:tabs>
        <w:rPr>
          <w:b/>
          <w:i/>
          <w:color w:val="auto"/>
          <w:sz w:val="22"/>
          <w:szCs w:val="22"/>
        </w:rPr>
      </w:pPr>
      <w:r w:rsidRPr="009A4761">
        <w:rPr>
          <w:b/>
          <w:color w:val="auto"/>
          <w:sz w:val="22"/>
          <w:szCs w:val="22"/>
        </w:rPr>
        <w:t>E</w:t>
      </w:r>
      <w:r w:rsidR="0035113E" w:rsidRPr="009A4761">
        <w:rPr>
          <w:b/>
          <w:color w:val="auto"/>
          <w:sz w:val="22"/>
          <w:szCs w:val="22"/>
        </w:rPr>
        <w:t>gyéb</w:t>
      </w:r>
      <w:r w:rsidR="0035113E" w:rsidRPr="009A4761">
        <w:rPr>
          <w:rFonts w:eastAsia="Times New Roman"/>
          <w:b/>
          <w:color w:val="auto"/>
          <w:sz w:val="22"/>
          <w:szCs w:val="22"/>
        </w:rPr>
        <w:t xml:space="preserve"> </w:t>
      </w:r>
      <w:r w:rsidR="0035113E" w:rsidRPr="009A4761">
        <w:rPr>
          <w:b/>
          <w:color w:val="auto"/>
          <w:sz w:val="22"/>
          <w:szCs w:val="22"/>
        </w:rPr>
        <w:t>gyógyszerek</w:t>
      </w:r>
      <w:r w:rsidRPr="009A4761">
        <w:rPr>
          <w:b/>
          <w:color w:val="auto"/>
          <w:sz w:val="22"/>
          <w:szCs w:val="22"/>
        </w:rPr>
        <w:t xml:space="preserve"> és a </w:t>
      </w:r>
      <w:r w:rsidR="00342EE1" w:rsidRPr="009A4761">
        <w:rPr>
          <w:b/>
          <w:color w:val="auto"/>
          <w:sz w:val="22"/>
          <w:szCs w:val="22"/>
        </w:rPr>
        <w:t>3</w:t>
      </w:r>
      <w:r w:rsidRPr="009A4761">
        <w:rPr>
          <w:b/>
          <w:color w:val="auto"/>
          <w:sz w:val="22"/>
          <w:szCs w:val="22"/>
        </w:rPr>
        <w:t>Flu</w:t>
      </w:r>
      <w:r w:rsidR="00342EE1" w:rsidRPr="009A4761">
        <w:rPr>
          <w:b/>
          <w:color w:val="auto"/>
          <w:sz w:val="22"/>
          <w:szCs w:val="22"/>
        </w:rPr>
        <w:t>art</w:t>
      </w:r>
    </w:p>
    <w:p w14:paraId="4DE2AABC" w14:textId="77777777" w:rsidR="00EB1BD3" w:rsidRPr="009A4761" w:rsidRDefault="00EB1BD3" w:rsidP="00567095">
      <w:pPr>
        <w:tabs>
          <w:tab w:val="left" w:pos="785"/>
        </w:tabs>
        <w:rPr>
          <w:color w:val="auto"/>
          <w:sz w:val="22"/>
          <w:szCs w:val="22"/>
        </w:rPr>
      </w:pPr>
      <w:r w:rsidRPr="009A4761">
        <w:rPr>
          <w:color w:val="auto"/>
          <w:sz w:val="22"/>
          <w:szCs w:val="22"/>
        </w:rPr>
        <w:t>Feltétlenül tájékoztassa kezelőorvosát vagy gyógyszerészét a jelenleg vagy nemrégiben szedett, valamint szedni tervezett egyéb gyógyszereiről.</w:t>
      </w:r>
    </w:p>
    <w:p w14:paraId="0BBCC42B" w14:textId="77777777" w:rsidR="004C621C" w:rsidRPr="009A4761" w:rsidRDefault="004C621C" w:rsidP="00567095">
      <w:pPr>
        <w:tabs>
          <w:tab w:val="left" w:pos="785"/>
        </w:tabs>
        <w:rPr>
          <w:color w:val="auto"/>
          <w:sz w:val="22"/>
          <w:szCs w:val="22"/>
        </w:rPr>
      </w:pPr>
    </w:p>
    <w:p w14:paraId="63BE5F3D" w14:textId="2F5561A3" w:rsidR="0035113E" w:rsidRPr="009A4761" w:rsidRDefault="0035113E" w:rsidP="00567095">
      <w:pPr>
        <w:tabs>
          <w:tab w:val="left" w:pos="785"/>
        </w:tabs>
        <w:rPr>
          <w:color w:val="auto"/>
          <w:sz w:val="22"/>
          <w:szCs w:val="22"/>
        </w:rPr>
      </w:pPr>
      <w:r w:rsidRPr="009A4761">
        <w:rPr>
          <w:color w:val="auto"/>
          <w:sz w:val="22"/>
          <w:szCs w:val="22"/>
        </w:rPr>
        <w:t>Bizonyos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esetekben</w:t>
      </w:r>
      <w:r w:rsidR="00462659">
        <w:rPr>
          <w:color w:val="auto"/>
          <w:sz w:val="22"/>
          <w:szCs w:val="22"/>
        </w:rPr>
        <w:t xml:space="preserve"> –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="000D6936">
        <w:rPr>
          <w:color w:val="auto"/>
          <w:sz w:val="22"/>
          <w:szCs w:val="22"/>
        </w:rPr>
        <w:t>például,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ha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az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oltott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egyén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immunszup</w:t>
      </w:r>
      <w:r w:rsidR="00462659">
        <w:rPr>
          <w:color w:val="auto"/>
          <w:sz w:val="22"/>
          <w:szCs w:val="22"/>
        </w:rPr>
        <w:t>p</w:t>
      </w:r>
      <w:r w:rsidRPr="009A4761">
        <w:rPr>
          <w:color w:val="auto"/>
          <w:sz w:val="22"/>
          <w:szCs w:val="22"/>
        </w:rPr>
        <w:t>resszív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terápiában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részesül</w:t>
      </w:r>
      <w:r w:rsidRPr="009A4761">
        <w:rPr>
          <w:rFonts w:eastAsia="Times New Roman"/>
          <w:color w:val="auto"/>
          <w:sz w:val="22"/>
          <w:szCs w:val="22"/>
        </w:rPr>
        <w:t xml:space="preserve"> – </w:t>
      </w:r>
      <w:r w:rsidRPr="009A4761">
        <w:rPr>
          <w:color w:val="auto"/>
          <w:sz w:val="22"/>
          <w:szCs w:val="22"/>
        </w:rPr>
        <w:t>nem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mindig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alakul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ki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az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oltást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követően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az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elvárt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immunválasz.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="00462659">
        <w:rPr>
          <w:color w:val="auto"/>
          <w:sz w:val="22"/>
          <w:szCs w:val="22"/>
        </w:rPr>
        <w:t>Ha i</w:t>
      </w:r>
      <w:r w:rsidRPr="009A4761">
        <w:rPr>
          <w:color w:val="auto"/>
          <w:sz w:val="22"/>
          <w:szCs w:val="22"/>
        </w:rPr>
        <w:t>mmunválaszt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befolyásoló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készítmény</w:t>
      </w:r>
      <w:r w:rsidR="00462659">
        <w:rPr>
          <w:color w:val="auto"/>
          <w:sz w:val="22"/>
          <w:szCs w:val="22"/>
        </w:rPr>
        <w:t>t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szed</w:t>
      </w:r>
      <w:r w:rsidR="00462659">
        <w:rPr>
          <w:color w:val="auto"/>
          <w:sz w:val="22"/>
          <w:szCs w:val="22"/>
        </w:rPr>
        <w:t>,</w:t>
      </w:r>
      <w:r w:rsidR="00462659">
        <w:rPr>
          <w:rFonts w:eastAsia="Times New Roman"/>
          <w:color w:val="auto"/>
          <w:sz w:val="22"/>
          <w:szCs w:val="22"/>
        </w:rPr>
        <w:t xml:space="preserve"> </w:t>
      </w:r>
      <w:r w:rsidR="00462659">
        <w:rPr>
          <w:color w:val="auto"/>
          <w:sz w:val="22"/>
          <w:szCs w:val="22"/>
        </w:rPr>
        <w:t>beszéljen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kezelőorvosával.</w:t>
      </w:r>
    </w:p>
    <w:p w14:paraId="19589B27" w14:textId="77777777" w:rsidR="0035113E" w:rsidRPr="009A4761" w:rsidRDefault="0035113E" w:rsidP="00462659">
      <w:pPr>
        <w:widowControl/>
        <w:rPr>
          <w:color w:val="auto"/>
          <w:sz w:val="22"/>
          <w:szCs w:val="22"/>
        </w:rPr>
      </w:pPr>
    </w:p>
    <w:p w14:paraId="7744E189" w14:textId="59F464A9" w:rsidR="00AE3782" w:rsidRPr="009A4761" w:rsidRDefault="0035113E" w:rsidP="00462659">
      <w:pPr>
        <w:widowControl/>
        <w:rPr>
          <w:color w:val="auto"/>
          <w:sz w:val="22"/>
          <w:szCs w:val="22"/>
        </w:rPr>
      </w:pPr>
      <w:r w:rsidRPr="009A4761">
        <w:rPr>
          <w:color w:val="auto"/>
          <w:sz w:val="22"/>
          <w:szCs w:val="22"/>
        </w:rPr>
        <w:t>A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18</w:t>
      </w:r>
      <w:r w:rsidR="00462659">
        <w:rPr>
          <w:rFonts w:eastAsia="Times New Roman"/>
          <w:color w:val="auto"/>
          <w:sz w:val="22"/>
          <w:szCs w:val="22"/>
        </w:rPr>
        <w:t> </w:t>
      </w:r>
      <w:r w:rsidRPr="009A4761">
        <w:rPr>
          <w:color w:val="auto"/>
          <w:sz w:val="22"/>
          <w:szCs w:val="22"/>
        </w:rPr>
        <w:t>évesnél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idősebb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személyek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részvételével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végzett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klinikai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vizsgálatok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eredménye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alapján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a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="008B2FBA" w:rsidRPr="009A4761">
        <w:rPr>
          <w:color w:val="auto"/>
          <w:sz w:val="22"/>
          <w:szCs w:val="22"/>
        </w:rPr>
        <w:t>gyártó pandémiás</w:t>
      </w:r>
      <w:r w:rsidR="003962FE" w:rsidRPr="009A4761">
        <w:rPr>
          <w:color w:val="auto"/>
          <w:sz w:val="22"/>
          <w:szCs w:val="22"/>
        </w:rPr>
        <w:t xml:space="preserve"> (világjárvány</w:t>
      </w:r>
      <w:r w:rsidR="006C7A3B" w:rsidRPr="009A4761">
        <w:rPr>
          <w:color w:val="auto"/>
          <w:sz w:val="22"/>
          <w:szCs w:val="22"/>
        </w:rPr>
        <w:t>t okozó</w:t>
      </w:r>
      <w:r w:rsidR="003962FE" w:rsidRPr="009A4761">
        <w:rPr>
          <w:color w:val="auto"/>
          <w:sz w:val="22"/>
          <w:szCs w:val="22"/>
        </w:rPr>
        <w:t>)</w:t>
      </w:r>
      <w:r w:rsidR="0092526A" w:rsidRPr="009A4761">
        <w:rPr>
          <w:color w:val="auto"/>
          <w:sz w:val="22"/>
          <w:szCs w:val="22"/>
        </w:rPr>
        <w:t>,</w:t>
      </w:r>
      <w:r w:rsidR="008B2FBA" w:rsidRPr="009A4761">
        <w:rPr>
          <w:color w:val="auto"/>
          <w:sz w:val="22"/>
          <w:szCs w:val="22"/>
        </w:rPr>
        <w:t xml:space="preserve"> </w:t>
      </w:r>
      <w:r w:rsidR="00876D65" w:rsidRPr="009A4761">
        <w:rPr>
          <w:color w:val="auto"/>
          <w:sz w:val="22"/>
          <w:szCs w:val="22"/>
        </w:rPr>
        <w:t>illetve</w:t>
      </w:r>
      <w:r w:rsidR="008B2FBA" w:rsidRPr="009A4761">
        <w:rPr>
          <w:color w:val="auto"/>
          <w:sz w:val="22"/>
          <w:szCs w:val="22"/>
        </w:rPr>
        <w:t xml:space="preserve"> szezonális influenza vakcinája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külön-külön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végtagon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oltva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egy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időben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alkalmazható.</w:t>
      </w:r>
      <w:r w:rsidR="00AE3782" w:rsidRPr="009A4761">
        <w:rPr>
          <w:color w:val="auto"/>
          <w:sz w:val="22"/>
          <w:szCs w:val="22"/>
        </w:rPr>
        <w:t xml:space="preserve"> Az együttes alkalmazás esetén figyelembe kell venni, hogy a mellékhatások nagyobb valószínűséggel fordulhatnak elő.</w:t>
      </w:r>
    </w:p>
    <w:p w14:paraId="288D31B8" w14:textId="77777777" w:rsidR="00AE3782" w:rsidRPr="009A4761" w:rsidRDefault="00AE3782" w:rsidP="00AE3782">
      <w:pPr>
        <w:widowControl/>
        <w:rPr>
          <w:color w:val="auto"/>
          <w:sz w:val="22"/>
          <w:szCs w:val="22"/>
        </w:rPr>
      </w:pPr>
    </w:p>
    <w:p w14:paraId="4BB91784" w14:textId="5614D287" w:rsidR="0035113E" w:rsidRPr="009A4761" w:rsidRDefault="00AE3782" w:rsidP="00567095">
      <w:pPr>
        <w:widowControl/>
        <w:rPr>
          <w:color w:val="auto"/>
          <w:sz w:val="22"/>
          <w:szCs w:val="22"/>
        </w:rPr>
      </w:pPr>
      <w:r w:rsidRPr="009A4761">
        <w:rPr>
          <w:color w:val="auto"/>
          <w:sz w:val="22"/>
          <w:szCs w:val="22"/>
        </w:rPr>
        <w:t xml:space="preserve">Más vakcinával történő együttes alkalmazás tekintetében az aktuális védőoltás módszertani </w:t>
      </w:r>
      <w:r w:rsidR="001666B6">
        <w:rPr>
          <w:color w:val="auto"/>
          <w:sz w:val="22"/>
          <w:szCs w:val="22"/>
        </w:rPr>
        <w:t xml:space="preserve">levélben </w:t>
      </w:r>
      <w:r w:rsidRPr="009A4761">
        <w:rPr>
          <w:color w:val="auto"/>
          <w:sz w:val="22"/>
          <w:szCs w:val="22"/>
        </w:rPr>
        <w:t>leírtak az irányadók</w:t>
      </w:r>
      <w:r w:rsidR="007B7958" w:rsidRPr="009A4761">
        <w:rPr>
          <w:color w:val="auto"/>
          <w:sz w:val="22"/>
          <w:szCs w:val="22"/>
        </w:rPr>
        <w:t>.</w:t>
      </w:r>
    </w:p>
    <w:p w14:paraId="16C7FB39" w14:textId="77777777" w:rsidR="0035113E" w:rsidRDefault="0035113E" w:rsidP="00567095">
      <w:pPr>
        <w:widowControl/>
        <w:rPr>
          <w:color w:val="auto"/>
          <w:sz w:val="22"/>
          <w:szCs w:val="22"/>
        </w:rPr>
      </w:pPr>
    </w:p>
    <w:p w14:paraId="3CB84528" w14:textId="1972A9A3" w:rsidR="00C0347D" w:rsidRDefault="00EC0906" w:rsidP="00567095">
      <w:pPr>
        <w:widowControl/>
        <w:rPr>
          <w:b/>
          <w:bCs/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>A 3Fluart egyidejű alkalmazása étellel, itallal és alkohollal</w:t>
      </w:r>
    </w:p>
    <w:p w14:paraId="70DAE34C" w14:textId="694A946B" w:rsidR="00EC0906" w:rsidRPr="00EC0906" w:rsidRDefault="00EC0906" w:rsidP="00567095">
      <w:pPr>
        <w:widowControl/>
        <w:rPr>
          <w:color w:val="auto"/>
          <w:sz w:val="22"/>
          <w:szCs w:val="22"/>
        </w:rPr>
      </w:pPr>
      <w:r w:rsidRPr="00D53906">
        <w:rPr>
          <w:color w:val="auto"/>
          <w:sz w:val="22"/>
          <w:szCs w:val="22"/>
        </w:rPr>
        <w:t>N</w:t>
      </w:r>
      <w:r>
        <w:rPr>
          <w:color w:val="auto"/>
          <w:sz w:val="22"/>
          <w:szCs w:val="22"/>
        </w:rPr>
        <w:t xml:space="preserve">em </w:t>
      </w:r>
      <w:r w:rsidR="00CA752D">
        <w:rPr>
          <w:color w:val="auto"/>
          <w:sz w:val="22"/>
          <w:szCs w:val="22"/>
        </w:rPr>
        <w:t>értelmezhető.</w:t>
      </w:r>
    </w:p>
    <w:p w14:paraId="2D8865D8" w14:textId="77777777" w:rsidR="00C0347D" w:rsidRPr="009A4761" w:rsidRDefault="00C0347D" w:rsidP="00567095">
      <w:pPr>
        <w:widowControl/>
        <w:rPr>
          <w:color w:val="auto"/>
          <w:sz w:val="22"/>
          <w:szCs w:val="22"/>
        </w:rPr>
      </w:pPr>
    </w:p>
    <w:p w14:paraId="10FD6C23" w14:textId="77777777" w:rsidR="0035113E" w:rsidRPr="009A4761" w:rsidRDefault="0035113E" w:rsidP="00567095">
      <w:pPr>
        <w:tabs>
          <w:tab w:val="left" w:pos="785"/>
        </w:tabs>
        <w:rPr>
          <w:b/>
          <w:color w:val="auto"/>
          <w:sz w:val="22"/>
          <w:szCs w:val="22"/>
        </w:rPr>
      </w:pPr>
      <w:r w:rsidRPr="009A4761">
        <w:rPr>
          <w:b/>
          <w:color w:val="auto"/>
          <w:sz w:val="22"/>
          <w:szCs w:val="22"/>
        </w:rPr>
        <w:t>Terhesség</w:t>
      </w:r>
      <w:r w:rsidR="00B40323" w:rsidRPr="009A4761">
        <w:rPr>
          <w:b/>
          <w:color w:val="auto"/>
          <w:sz w:val="22"/>
          <w:szCs w:val="22"/>
        </w:rPr>
        <w:t>,</w:t>
      </w:r>
      <w:r w:rsidRPr="009A4761">
        <w:rPr>
          <w:rFonts w:eastAsia="Times New Roman"/>
          <w:b/>
          <w:color w:val="auto"/>
          <w:sz w:val="22"/>
          <w:szCs w:val="22"/>
        </w:rPr>
        <w:t xml:space="preserve"> </w:t>
      </w:r>
      <w:r w:rsidRPr="009A4761">
        <w:rPr>
          <w:b/>
          <w:color w:val="auto"/>
          <w:sz w:val="22"/>
          <w:szCs w:val="22"/>
        </w:rPr>
        <w:t>szoptatás</w:t>
      </w:r>
      <w:r w:rsidR="00B40323" w:rsidRPr="009A4761">
        <w:rPr>
          <w:b/>
          <w:color w:val="auto"/>
          <w:sz w:val="22"/>
          <w:szCs w:val="22"/>
        </w:rPr>
        <w:t xml:space="preserve"> és termékenység</w:t>
      </w:r>
    </w:p>
    <w:p w14:paraId="652A378E" w14:textId="4CAF1419" w:rsidR="0035113E" w:rsidRPr="009A4761" w:rsidRDefault="00B40323" w:rsidP="00567095">
      <w:pPr>
        <w:tabs>
          <w:tab w:val="left" w:pos="785"/>
        </w:tabs>
        <w:rPr>
          <w:color w:val="auto"/>
          <w:sz w:val="22"/>
          <w:szCs w:val="22"/>
        </w:rPr>
      </w:pPr>
      <w:r w:rsidRPr="009A4761">
        <w:rPr>
          <w:color w:val="auto"/>
          <w:sz w:val="22"/>
          <w:szCs w:val="22"/>
        </w:rPr>
        <w:t xml:space="preserve">Ha Ön terhes vagy szoptat, </w:t>
      </w:r>
      <w:r w:rsidR="000D6936">
        <w:rPr>
          <w:color w:val="auto"/>
          <w:sz w:val="22"/>
          <w:szCs w:val="22"/>
        </w:rPr>
        <w:t>illetve,</w:t>
      </w:r>
      <w:r w:rsidRPr="009A4761">
        <w:rPr>
          <w:color w:val="auto"/>
          <w:sz w:val="22"/>
          <w:szCs w:val="22"/>
        </w:rPr>
        <w:t xml:space="preserve"> ha fennáll Önnél a terhesség lehetősége vagy gyermeket szeretne, a gyógyszer alkalmazása előtt beszéljen kezelőorvosával vagy gyógyszerészével.</w:t>
      </w:r>
    </w:p>
    <w:p w14:paraId="1FA22F4F" w14:textId="77777777" w:rsidR="00B40323" w:rsidRPr="009A4761" w:rsidRDefault="00B40323" w:rsidP="00567095">
      <w:pPr>
        <w:tabs>
          <w:tab w:val="left" w:pos="785"/>
        </w:tabs>
        <w:rPr>
          <w:color w:val="auto"/>
          <w:sz w:val="22"/>
          <w:szCs w:val="22"/>
        </w:rPr>
      </w:pPr>
    </w:p>
    <w:p w14:paraId="2BFDB2AE" w14:textId="77777777" w:rsidR="00AE3782" w:rsidRPr="009A4761" w:rsidRDefault="00AE3782" w:rsidP="00567095">
      <w:pPr>
        <w:tabs>
          <w:tab w:val="left" w:pos="785"/>
        </w:tabs>
        <w:rPr>
          <w:color w:val="auto"/>
          <w:sz w:val="22"/>
          <w:szCs w:val="22"/>
        </w:rPr>
      </w:pPr>
      <w:r w:rsidRPr="009A4761">
        <w:rPr>
          <w:color w:val="auto"/>
          <w:sz w:val="22"/>
          <w:szCs w:val="22"/>
        </w:rPr>
        <w:t>A 3Fluart a terhesség minden szakaszában alkalmazható.</w:t>
      </w:r>
    </w:p>
    <w:p w14:paraId="3EBC93E7" w14:textId="77777777" w:rsidR="00AE3782" w:rsidRPr="009A4761" w:rsidRDefault="00AE3782" w:rsidP="00462659">
      <w:pPr>
        <w:tabs>
          <w:tab w:val="left" w:pos="785"/>
        </w:tabs>
        <w:rPr>
          <w:color w:val="auto"/>
          <w:sz w:val="22"/>
          <w:szCs w:val="22"/>
        </w:rPr>
      </w:pPr>
    </w:p>
    <w:p w14:paraId="6382E4D3" w14:textId="73A2E96E" w:rsidR="0035113E" w:rsidRPr="009A4761" w:rsidRDefault="0035113E" w:rsidP="00B06133">
      <w:pPr>
        <w:tabs>
          <w:tab w:val="left" w:pos="785"/>
        </w:tabs>
        <w:rPr>
          <w:color w:val="auto"/>
          <w:sz w:val="22"/>
          <w:szCs w:val="22"/>
        </w:rPr>
      </w:pPr>
      <w:r w:rsidRPr="009A4761">
        <w:rPr>
          <w:color w:val="auto"/>
          <w:sz w:val="22"/>
          <w:szCs w:val="22"/>
        </w:rPr>
        <w:t>Terhes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nők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oltása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az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influenz</w:t>
      </w:r>
      <w:r w:rsidR="00462659">
        <w:rPr>
          <w:color w:val="auto"/>
          <w:sz w:val="22"/>
          <w:szCs w:val="22"/>
        </w:rPr>
        <w:t>ás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megbetegedés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és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következményeinek,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valamint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a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védőoltás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nem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kívánt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mellékhatásainak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mérlegelése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alapján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javasolt.</w:t>
      </w:r>
    </w:p>
    <w:p w14:paraId="2F915FAD" w14:textId="77777777" w:rsidR="00AE3782" w:rsidRPr="009A4761" w:rsidRDefault="00AE3782" w:rsidP="00567095">
      <w:pPr>
        <w:tabs>
          <w:tab w:val="left" w:pos="785"/>
        </w:tabs>
        <w:jc w:val="both"/>
        <w:rPr>
          <w:color w:val="auto"/>
          <w:sz w:val="22"/>
          <w:szCs w:val="22"/>
        </w:rPr>
      </w:pPr>
    </w:p>
    <w:p w14:paraId="77102E56" w14:textId="77777777" w:rsidR="0035113E" w:rsidRPr="009A4761" w:rsidRDefault="0035113E" w:rsidP="00567095">
      <w:pPr>
        <w:tabs>
          <w:tab w:val="left" w:pos="785"/>
        </w:tabs>
        <w:rPr>
          <w:color w:val="auto"/>
          <w:sz w:val="22"/>
          <w:szCs w:val="22"/>
        </w:rPr>
      </w:pPr>
      <w:r w:rsidRPr="009A4761">
        <w:rPr>
          <w:color w:val="auto"/>
          <w:sz w:val="22"/>
          <w:szCs w:val="22"/>
        </w:rPr>
        <w:t>A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="00874753" w:rsidRPr="009A4761">
        <w:rPr>
          <w:rFonts w:eastAsia="Times New Roman"/>
          <w:color w:val="auto"/>
          <w:sz w:val="22"/>
          <w:szCs w:val="22"/>
        </w:rPr>
        <w:t xml:space="preserve">vakcina </w:t>
      </w:r>
      <w:r w:rsidRPr="009A4761">
        <w:rPr>
          <w:color w:val="auto"/>
          <w:sz w:val="22"/>
          <w:szCs w:val="22"/>
        </w:rPr>
        <w:t>szoptatás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alatt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alkalmazható.</w:t>
      </w:r>
    </w:p>
    <w:p w14:paraId="42CE85D0" w14:textId="77777777" w:rsidR="0035113E" w:rsidRPr="009A4761" w:rsidRDefault="0035113E" w:rsidP="00567095">
      <w:pPr>
        <w:tabs>
          <w:tab w:val="left" w:pos="785"/>
        </w:tabs>
        <w:rPr>
          <w:color w:val="auto"/>
          <w:sz w:val="22"/>
          <w:szCs w:val="22"/>
        </w:rPr>
      </w:pPr>
    </w:p>
    <w:p w14:paraId="07F05E0C" w14:textId="77777777" w:rsidR="0035113E" w:rsidRPr="009A4761" w:rsidRDefault="0035113E" w:rsidP="00567095">
      <w:pPr>
        <w:tabs>
          <w:tab w:val="left" w:pos="785"/>
        </w:tabs>
        <w:rPr>
          <w:b/>
          <w:color w:val="auto"/>
          <w:sz w:val="22"/>
          <w:szCs w:val="22"/>
        </w:rPr>
      </w:pPr>
      <w:r w:rsidRPr="009A4761">
        <w:rPr>
          <w:b/>
          <w:color w:val="auto"/>
          <w:sz w:val="22"/>
          <w:szCs w:val="22"/>
        </w:rPr>
        <w:t>A</w:t>
      </w:r>
      <w:r w:rsidRPr="009A4761">
        <w:rPr>
          <w:rFonts w:eastAsia="Times New Roman"/>
          <w:b/>
          <w:color w:val="auto"/>
          <w:sz w:val="22"/>
          <w:szCs w:val="22"/>
        </w:rPr>
        <w:t xml:space="preserve"> </w:t>
      </w:r>
      <w:r w:rsidRPr="009A4761">
        <w:rPr>
          <w:b/>
          <w:color w:val="auto"/>
          <w:sz w:val="22"/>
          <w:szCs w:val="22"/>
        </w:rPr>
        <w:t>készítmény</w:t>
      </w:r>
      <w:r w:rsidRPr="009A4761">
        <w:rPr>
          <w:rFonts w:eastAsia="Times New Roman"/>
          <w:b/>
          <w:color w:val="auto"/>
          <w:sz w:val="22"/>
          <w:szCs w:val="22"/>
        </w:rPr>
        <w:t xml:space="preserve"> </w:t>
      </w:r>
      <w:r w:rsidRPr="009A4761">
        <w:rPr>
          <w:b/>
          <w:color w:val="auto"/>
          <w:sz w:val="22"/>
          <w:szCs w:val="22"/>
        </w:rPr>
        <w:t>hatásai</w:t>
      </w:r>
      <w:r w:rsidRPr="009A4761">
        <w:rPr>
          <w:rFonts w:eastAsia="Times New Roman"/>
          <w:b/>
          <w:color w:val="auto"/>
          <w:sz w:val="22"/>
          <w:szCs w:val="22"/>
        </w:rPr>
        <w:t xml:space="preserve"> </w:t>
      </w:r>
      <w:r w:rsidRPr="009A4761">
        <w:rPr>
          <w:b/>
          <w:color w:val="auto"/>
          <w:sz w:val="22"/>
          <w:szCs w:val="22"/>
        </w:rPr>
        <w:t>a</w:t>
      </w:r>
      <w:r w:rsidRPr="009A4761">
        <w:rPr>
          <w:rFonts w:eastAsia="Times New Roman"/>
          <w:b/>
          <w:color w:val="auto"/>
          <w:sz w:val="22"/>
          <w:szCs w:val="22"/>
        </w:rPr>
        <w:t xml:space="preserve"> </w:t>
      </w:r>
      <w:r w:rsidRPr="009A4761">
        <w:rPr>
          <w:b/>
          <w:color w:val="auto"/>
          <w:sz w:val="22"/>
          <w:szCs w:val="22"/>
        </w:rPr>
        <w:t>gépjárművezetéshez</w:t>
      </w:r>
      <w:r w:rsidRPr="009A4761">
        <w:rPr>
          <w:rFonts w:eastAsia="Times New Roman"/>
          <w:b/>
          <w:color w:val="auto"/>
          <w:sz w:val="22"/>
          <w:szCs w:val="22"/>
        </w:rPr>
        <w:t xml:space="preserve"> </w:t>
      </w:r>
      <w:r w:rsidRPr="009A4761">
        <w:rPr>
          <w:b/>
          <w:color w:val="auto"/>
          <w:sz w:val="22"/>
          <w:szCs w:val="22"/>
        </w:rPr>
        <w:t>és</w:t>
      </w:r>
      <w:r w:rsidRPr="009A4761">
        <w:rPr>
          <w:rFonts w:eastAsia="Times New Roman"/>
          <w:b/>
          <w:color w:val="auto"/>
          <w:sz w:val="22"/>
          <w:szCs w:val="22"/>
        </w:rPr>
        <w:t xml:space="preserve"> </w:t>
      </w:r>
      <w:r w:rsidR="00710FBD" w:rsidRPr="009A4761">
        <w:rPr>
          <w:rFonts w:eastAsia="Times New Roman"/>
          <w:b/>
          <w:color w:val="auto"/>
          <w:sz w:val="22"/>
          <w:szCs w:val="22"/>
        </w:rPr>
        <w:t xml:space="preserve">a </w:t>
      </w:r>
      <w:r w:rsidRPr="009A4761">
        <w:rPr>
          <w:b/>
          <w:color w:val="auto"/>
          <w:sz w:val="22"/>
          <w:szCs w:val="22"/>
        </w:rPr>
        <w:t>gépek</w:t>
      </w:r>
      <w:r w:rsidRPr="009A4761">
        <w:rPr>
          <w:rFonts w:eastAsia="Times New Roman"/>
          <w:b/>
          <w:color w:val="auto"/>
          <w:sz w:val="22"/>
          <w:szCs w:val="22"/>
        </w:rPr>
        <w:t xml:space="preserve"> </w:t>
      </w:r>
      <w:r w:rsidRPr="009A4761">
        <w:rPr>
          <w:b/>
          <w:color w:val="auto"/>
          <w:sz w:val="22"/>
          <w:szCs w:val="22"/>
        </w:rPr>
        <w:t>kezeléséhez</w:t>
      </w:r>
      <w:r w:rsidRPr="009A4761">
        <w:rPr>
          <w:rFonts w:eastAsia="Times New Roman"/>
          <w:b/>
          <w:color w:val="auto"/>
          <w:sz w:val="22"/>
          <w:szCs w:val="22"/>
        </w:rPr>
        <w:t xml:space="preserve"> </w:t>
      </w:r>
      <w:r w:rsidRPr="009A4761">
        <w:rPr>
          <w:b/>
          <w:color w:val="auto"/>
          <w:sz w:val="22"/>
          <w:szCs w:val="22"/>
        </w:rPr>
        <w:t>szükséges</w:t>
      </w:r>
      <w:r w:rsidRPr="009A4761">
        <w:rPr>
          <w:rFonts w:eastAsia="Times New Roman"/>
          <w:b/>
          <w:color w:val="auto"/>
          <w:sz w:val="22"/>
          <w:szCs w:val="22"/>
        </w:rPr>
        <w:t xml:space="preserve"> </w:t>
      </w:r>
      <w:r w:rsidRPr="009A4761">
        <w:rPr>
          <w:b/>
          <w:color w:val="auto"/>
          <w:sz w:val="22"/>
          <w:szCs w:val="22"/>
        </w:rPr>
        <w:t>képességekre</w:t>
      </w:r>
    </w:p>
    <w:p w14:paraId="2B54B1E6" w14:textId="77777777" w:rsidR="0035113E" w:rsidRPr="009A4761" w:rsidRDefault="0035113E" w:rsidP="00567095">
      <w:pPr>
        <w:rPr>
          <w:rFonts w:eastAsia="Times New Roman"/>
          <w:color w:val="auto"/>
          <w:sz w:val="22"/>
          <w:szCs w:val="22"/>
        </w:rPr>
      </w:pPr>
      <w:r w:rsidRPr="009A4761">
        <w:rPr>
          <w:color w:val="auto"/>
          <w:sz w:val="22"/>
          <w:szCs w:val="22"/>
        </w:rPr>
        <w:t>A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="00874753" w:rsidRPr="009A4761">
        <w:rPr>
          <w:rFonts w:eastAsia="Times New Roman"/>
          <w:color w:val="auto"/>
          <w:sz w:val="22"/>
          <w:szCs w:val="22"/>
        </w:rPr>
        <w:t xml:space="preserve">vakcina </w:t>
      </w:r>
      <w:r w:rsidRPr="009A4761">
        <w:rPr>
          <w:color w:val="auto"/>
          <w:sz w:val="22"/>
          <w:szCs w:val="22"/>
        </w:rPr>
        <w:t>nem</w:t>
      </w:r>
      <w:r w:rsidR="006E05C2" w:rsidRPr="009A4761">
        <w:rPr>
          <w:color w:val="auto"/>
          <w:sz w:val="22"/>
          <w:szCs w:val="22"/>
        </w:rPr>
        <w:t>,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vagy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="006E05C2" w:rsidRPr="009A4761">
        <w:rPr>
          <w:rFonts w:eastAsia="Times New Roman"/>
          <w:color w:val="auto"/>
          <w:sz w:val="22"/>
          <w:szCs w:val="22"/>
        </w:rPr>
        <w:t xml:space="preserve">csak elhanyagolható mértékben </w:t>
      </w:r>
      <w:r w:rsidRPr="009A4761">
        <w:rPr>
          <w:color w:val="auto"/>
          <w:sz w:val="22"/>
          <w:szCs w:val="22"/>
        </w:rPr>
        <w:t>befolyásolja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a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gépjárművezetéshez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és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="006E05C2" w:rsidRPr="009A4761">
        <w:rPr>
          <w:rFonts w:eastAsia="Times New Roman"/>
          <w:color w:val="auto"/>
          <w:sz w:val="22"/>
          <w:szCs w:val="22"/>
        </w:rPr>
        <w:t xml:space="preserve">a </w:t>
      </w:r>
      <w:r w:rsidRPr="009A4761">
        <w:rPr>
          <w:color w:val="auto"/>
          <w:sz w:val="22"/>
          <w:szCs w:val="22"/>
        </w:rPr>
        <w:t>gépek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kezeléséhez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szükséges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képességeket.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</w:p>
    <w:p w14:paraId="6B399F97" w14:textId="77777777" w:rsidR="0035113E" w:rsidRPr="009A4761" w:rsidRDefault="0035113E" w:rsidP="00567095">
      <w:pPr>
        <w:tabs>
          <w:tab w:val="left" w:pos="785"/>
        </w:tabs>
        <w:rPr>
          <w:color w:val="auto"/>
          <w:sz w:val="22"/>
          <w:szCs w:val="22"/>
        </w:rPr>
      </w:pPr>
    </w:p>
    <w:p w14:paraId="1CAC584C" w14:textId="77777777" w:rsidR="0035113E" w:rsidRPr="009A4761" w:rsidRDefault="006E05C2" w:rsidP="00567095">
      <w:pPr>
        <w:tabs>
          <w:tab w:val="left" w:pos="785"/>
        </w:tabs>
        <w:rPr>
          <w:b/>
          <w:color w:val="auto"/>
          <w:sz w:val="22"/>
          <w:szCs w:val="22"/>
        </w:rPr>
      </w:pPr>
      <w:r w:rsidRPr="009A4761">
        <w:rPr>
          <w:b/>
          <w:color w:val="auto"/>
          <w:sz w:val="22"/>
          <w:szCs w:val="22"/>
        </w:rPr>
        <w:t>A</w:t>
      </w:r>
      <w:r w:rsidR="0035113E" w:rsidRPr="009A4761">
        <w:rPr>
          <w:rFonts w:eastAsia="Times New Roman"/>
          <w:b/>
          <w:color w:val="auto"/>
          <w:sz w:val="22"/>
          <w:szCs w:val="22"/>
        </w:rPr>
        <w:t xml:space="preserve"> </w:t>
      </w:r>
      <w:r w:rsidR="00342EE1" w:rsidRPr="009A4761">
        <w:rPr>
          <w:rFonts w:eastAsia="Times New Roman"/>
          <w:b/>
          <w:color w:val="auto"/>
          <w:sz w:val="22"/>
          <w:szCs w:val="22"/>
        </w:rPr>
        <w:t>3</w:t>
      </w:r>
      <w:r w:rsidR="0035113E" w:rsidRPr="009A4761">
        <w:rPr>
          <w:b/>
          <w:color w:val="auto"/>
          <w:sz w:val="22"/>
          <w:szCs w:val="22"/>
        </w:rPr>
        <w:t>Flu</w:t>
      </w:r>
      <w:r w:rsidR="00342EE1" w:rsidRPr="009A4761">
        <w:rPr>
          <w:rFonts w:eastAsia="Times New Roman"/>
          <w:b/>
          <w:color w:val="auto"/>
          <w:sz w:val="22"/>
          <w:szCs w:val="22"/>
        </w:rPr>
        <w:t>art</w:t>
      </w:r>
      <w:r w:rsidR="007B2AAC" w:rsidRPr="009A4761">
        <w:rPr>
          <w:rFonts w:eastAsia="Times New Roman"/>
          <w:b/>
          <w:color w:val="auto"/>
          <w:sz w:val="22"/>
          <w:szCs w:val="22"/>
        </w:rPr>
        <w:t xml:space="preserve"> </w:t>
      </w:r>
      <w:r w:rsidRPr="009A4761">
        <w:rPr>
          <w:b/>
          <w:color w:val="auto"/>
          <w:sz w:val="22"/>
          <w:szCs w:val="22"/>
        </w:rPr>
        <w:t>tiomerzált tartalmaz</w:t>
      </w:r>
    </w:p>
    <w:p w14:paraId="1AC41994" w14:textId="4BE225CF" w:rsidR="0035113E" w:rsidRPr="009A4761" w:rsidRDefault="0035113E" w:rsidP="00567095">
      <w:pPr>
        <w:tabs>
          <w:tab w:val="left" w:pos="785"/>
        </w:tabs>
        <w:rPr>
          <w:rFonts w:eastAsia="Times New Roman"/>
          <w:color w:val="auto"/>
          <w:sz w:val="22"/>
          <w:szCs w:val="22"/>
        </w:rPr>
      </w:pPr>
      <w:r w:rsidRPr="009A4761">
        <w:rPr>
          <w:color w:val="auto"/>
          <w:sz w:val="22"/>
          <w:szCs w:val="22"/>
        </w:rPr>
        <w:t>Ez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a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készítmény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tartósítószerként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tiomerzált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(szerves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higanyvegyület)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tartalmaz,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="00D55415" w:rsidRPr="009A4761">
        <w:rPr>
          <w:rFonts w:eastAsia="Times New Roman"/>
          <w:color w:val="auto"/>
          <w:sz w:val="22"/>
          <w:szCs w:val="22"/>
        </w:rPr>
        <w:t>é</w:t>
      </w:r>
      <w:r w:rsidRPr="009A4761">
        <w:rPr>
          <w:color w:val="auto"/>
          <w:sz w:val="22"/>
          <w:szCs w:val="22"/>
        </w:rPr>
        <w:t>s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előfordulhat,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hogy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Ön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="008812EB" w:rsidRPr="009A4761">
        <w:rPr>
          <w:rFonts w:eastAsia="Times New Roman"/>
          <w:color w:val="auto"/>
          <w:sz w:val="22"/>
          <w:szCs w:val="22"/>
        </w:rPr>
        <w:t xml:space="preserve">vagy gyermeke </w:t>
      </w:r>
      <w:r w:rsidRPr="009A4761">
        <w:rPr>
          <w:color w:val="auto"/>
          <w:sz w:val="22"/>
          <w:szCs w:val="22"/>
        </w:rPr>
        <w:t>allergiás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reakciókat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észlel.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Amennyiben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="008812EB" w:rsidRPr="009A4761">
        <w:rPr>
          <w:rFonts w:eastAsia="Times New Roman"/>
          <w:color w:val="auto"/>
          <w:sz w:val="22"/>
          <w:szCs w:val="22"/>
        </w:rPr>
        <w:t xml:space="preserve">Ön vagy gyermeke </w:t>
      </w:r>
      <w:r w:rsidRPr="009A4761">
        <w:rPr>
          <w:color w:val="auto"/>
          <w:sz w:val="22"/>
          <w:szCs w:val="22"/>
        </w:rPr>
        <w:t>allergiás,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tájékoztassa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erről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="002D03AF">
        <w:rPr>
          <w:rFonts w:eastAsia="Times New Roman"/>
          <w:color w:val="auto"/>
          <w:sz w:val="22"/>
          <w:szCs w:val="22"/>
        </w:rPr>
        <w:t>kezelő</w:t>
      </w:r>
      <w:r w:rsidRPr="009A4761">
        <w:rPr>
          <w:color w:val="auto"/>
          <w:sz w:val="22"/>
          <w:szCs w:val="22"/>
        </w:rPr>
        <w:t>orvosát.</w:t>
      </w:r>
    </w:p>
    <w:p w14:paraId="7015FE8E" w14:textId="4F24B43B" w:rsidR="00D55415" w:rsidRPr="009A4761" w:rsidRDefault="00D55415" w:rsidP="00D55415">
      <w:pPr>
        <w:tabs>
          <w:tab w:val="left" w:pos="785"/>
        </w:tabs>
        <w:rPr>
          <w:color w:val="auto"/>
          <w:sz w:val="22"/>
          <w:szCs w:val="22"/>
        </w:rPr>
      </w:pPr>
      <w:r w:rsidRPr="009A4761">
        <w:rPr>
          <w:color w:val="auto"/>
          <w:sz w:val="22"/>
          <w:szCs w:val="22"/>
        </w:rPr>
        <w:t xml:space="preserve">Tájékoztassa </w:t>
      </w:r>
      <w:r w:rsidR="002D03AF">
        <w:rPr>
          <w:color w:val="auto"/>
          <w:sz w:val="22"/>
          <w:szCs w:val="22"/>
        </w:rPr>
        <w:t>kezelő</w:t>
      </w:r>
      <w:r w:rsidRPr="009A4761">
        <w:rPr>
          <w:color w:val="auto"/>
          <w:sz w:val="22"/>
          <w:szCs w:val="22"/>
        </w:rPr>
        <w:t xml:space="preserve">orvosát, amennyiben korábban </w:t>
      </w:r>
      <w:r w:rsidR="00462659">
        <w:rPr>
          <w:color w:val="auto"/>
          <w:sz w:val="22"/>
          <w:szCs w:val="22"/>
        </w:rPr>
        <w:t xml:space="preserve">valamely </w:t>
      </w:r>
      <w:r w:rsidRPr="009A4761">
        <w:rPr>
          <w:color w:val="auto"/>
          <w:sz w:val="22"/>
          <w:szCs w:val="22"/>
        </w:rPr>
        <w:t xml:space="preserve">vakcina alkalmazása során Ön vagy </w:t>
      </w:r>
      <w:r w:rsidRPr="009A4761">
        <w:rPr>
          <w:color w:val="auto"/>
          <w:sz w:val="22"/>
          <w:szCs w:val="22"/>
        </w:rPr>
        <w:lastRenderedPageBreak/>
        <w:t>gyermeke bármilyen problémát tapasztalt.</w:t>
      </w:r>
    </w:p>
    <w:p w14:paraId="16D38BD8" w14:textId="77777777" w:rsidR="00F83BC8" w:rsidRPr="009A4761" w:rsidRDefault="00F83BC8" w:rsidP="00567095">
      <w:pPr>
        <w:tabs>
          <w:tab w:val="left" w:pos="785"/>
        </w:tabs>
        <w:rPr>
          <w:color w:val="auto"/>
          <w:sz w:val="22"/>
          <w:szCs w:val="22"/>
        </w:rPr>
      </w:pPr>
    </w:p>
    <w:p w14:paraId="4CA8937E" w14:textId="77777777" w:rsidR="00C66CCF" w:rsidRPr="009A4761" w:rsidRDefault="00C66CCF" w:rsidP="00AD6104">
      <w:pPr>
        <w:pStyle w:val="Jegyzetszveg"/>
        <w:rPr>
          <w:color w:val="auto"/>
        </w:rPr>
      </w:pPr>
    </w:p>
    <w:p w14:paraId="7A2F2130" w14:textId="77777777" w:rsidR="0035113E" w:rsidRPr="009A4761" w:rsidRDefault="0035113E" w:rsidP="00307A47">
      <w:pPr>
        <w:tabs>
          <w:tab w:val="left" w:pos="1352"/>
        </w:tabs>
        <w:ind w:left="567" w:right="-29" w:hanging="567"/>
        <w:rPr>
          <w:b/>
          <w:color w:val="auto"/>
          <w:sz w:val="22"/>
          <w:szCs w:val="22"/>
        </w:rPr>
      </w:pPr>
      <w:r w:rsidRPr="009A4761">
        <w:rPr>
          <w:b/>
          <w:color w:val="auto"/>
          <w:sz w:val="22"/>
          <w:szCs w:val="22"/>
        </w:rPr>
        <w:t>3.</w:t>
      </w:r>
      <w:r w:rsidRPr="009A4761">
        <w:rPr>
          <w:b/>
          <w:color w:val="auto"/>
          <w:sz w:val="22"/>
          <w:szCs w:val="22"/>
        </w:rPr>
        <w:tab/>
      </w:r>
      <w:r w:rsidR="0053302F" w:rsidRPr="009A4761">
        <w:rPr>
          <w:b/>
          <w:color w:val="auto"/>
          <w:sz w:val="22"/>
          <w:szCs w:val="22"/>
        </w:rPr>
        <w:t xml:space="preserve">Hogyan kell alkalmazni a </w:t>
      </w:r>
      <w:r w:rsidR="00342EE1" w:rsidRPr="009A4761">
        <w:rPr>
          <w:b/>
          <w:color w:val="auto"/>
          <w:sz w:val="22"/>
          <w:szCs w:val="22"/>
        </w:rPr>
        <w:t>3</w:t>
      </w:r>
      <w:r w:rsidR="0053302F" w:rsidRPr="009A4761">
        <w:rPr>
          <w:b/>
          <w:color w:val="auto"/>
          <w:sz w:val="22"/>
          <w:szCs w:val="22"/>
        </w:rPr>
        <w:t>Flu</w:t>
      </w:r>
      <w:r w:rsidR="00342EE1" w:rsidRPr="009A4761">
        <w:rPr>
          <w:b/>
          <w:color w:val="auto"/>
          <w:sz w:val="22"/>
          <w:szCs w:val="22"/>
        </w:rPr>
        <w:t>art</w:t>
      </w:r>
      <w:r w:rsidR="0053302F" w:rsidRPr="009A4761">
        <w:rPr>
          <w:b/>
          <w:color w:val="auto"/>
          <w:sz w:val="22"/>
          <w:szCs w:val="22"/>
        </w:rPr>
        <w:t>-</w:t>
      </w:r>
      <w:r w:rsidR="00342EE1" w:rsidRPr="009A4761">
        <w:rPr>
          <w:b/>
          <w:color w:val="auto"/>
          <w:sz w:val="22"/>
          <w:szCs w:val="22"/>
        </w:rPr>
        <w:t>o</w:t>
      </w:r>
      <w:r w:rsidR="0053302F" w:rsidRPr="009A4761">
        <w:rPr>
          <w:b/>
          <w:color w:val="auto"/>
          <w:sz w:val="22"/>
          <w:szCs w:val="22"/>
        </w:rPr>
        <w:t>t</w:t>
      </w:r>
      <w:r w:rsidRPr="009A4761">
        <w:rPr>
          <w:b/>
          <w:color w:val="auto"/>
          <w:sz w:val="22"/>
          <w:szCs w:val="22"/>
        </w:rPr>
        <w:t>?</w:t>
      </w:r>
    </w:p>
    <w:p w14:paraId="7D191529" w14:textId="77777777" w:rsidR="0035113E" w:rsidRPr="009A4761" w:rsidRDefault="0035113E" w:rsidP="00307A47">
      <w:pPr>
        <w:ind w:right="-29"/>
        <w:rPr>
          <w:color w:val="auto"/>
          <w:sz w:val="22"/>
          <w:szCs w:val="22"/>
          <w:u w:val="single"/>
        </w:rPr>
      </w:pPr>
    </w:p>
    <w:p w14:paraId="464DC74C" w14:textId="41571E83" w:rsidR="00874753" w:rsidRPr="00840B71" w:rsidRDefault="00253E18" w:rsidP="00307A47">
      <w:pPr>
        <w:ind w:right="-29"/>
        <w:rPr>
          <w:i/>
          <w:iCs/>
          <w:color w:val="auto"/>
          <w:sz w:val="22"/>
          <w:szCs w:val="22"/>
        </w:rPr>
      </w:pPr>
      <w:r w:rsidRPr="00A913B1">
        <w:rPr>
          <w:color w:val="auto"/>
          <w:sz w:val="22"/>
          <w:szCs w:val="22"/>
        </w:rPr>
        <w:t>A készítmény ajánlott adagja</w:t>
      </w:r>
      <w:r w:rsidR="00462659">
        <w:rPr>
          <w:color w:val="auto"/>
          <w:sz w:val="22"/>
          <w:szCs w:val="22"/>
        </w:rPr>
        <w:t>:</w:t>
      </w:r>
    </w:p>
    <w:p w14:paraId="30E37CC3" w14:textId="3DD151FD" w:rsidR="00874753" w:rsidRPr="009A4761" w:rsidRDefault="006818BD" w:rsidP="00307A47">
      <w:pPr>
        <w:ind w:right="-29"/>
        <w:rPr>
          <w:color w:val="auto"/>
          <w:sz w:val="22"/>
          <w:szCs w:val="22"/>
        </w:rPr>
      </w:pPr>
      <w:r w:rsidRPr="00A913B1">
        <w:rPr>
          <w:color w:val="auto"/>
          <w:sz w:val="22"/>
          <w:szCs w:val="22"/>
        </w:rPr>
        <w:t>F</w:t>
      </w:r>
      <w:r w:rsidR="00874753" w:rsidRPr="00A913B1">
        <w:rPr>
          <w:color w:val="auto"/>
          <w:sz w:val="22"/>
          <w:szCs w:val="22"/>
        </w:rPr>
        <w:t>elnőttek</w:t>
      </w:r>
      <w:r w:rsidR="00A27BF6">
        <w:rPr>
          <w:color w:val="auto"/>
          <w:sz w:val="22"/>
          <w:szCs w:val="22"/>
        </w:rPr>
        <w:t>nek</w:t>
      </w:r>
      <w:r w:rsidR="00874753" w:rsidRPr="00A913B1">
        <w:rPr>
          <w:rFonts w:eastAsia="Times New Roman"/>
          <w:color w:val="auto"/>
          <w:sz w:val="22"/>
          <w:szCs w:val="22"/>
        </w:rPr>
        <w:t xml:space="preserve"> </w:t>
      </w:r>
      <w:r w:rsidR="00874753" w:rsidRPr="00A913B1">
        <w:rPr>
          <w:color w:val="auto"/>
          <w:sz w:val="22"/>
          <w:szCs w:val="22"/>
        </w:rPr>
        <w:t>és</w:t>
      </w:r>
      <w:r w:rsidR="00874753" w:rsidRPr="00A913B1">
        <w:rPr>
          <w:rFonts w:eastAsia="Times New Roman"/>
          <w:color w:val="auto"/>
          <w:sz w:val="22"/>
          <w:szCs w:val="22"/>
        </w:rPr>
        <w:t xml:space="preserve"> </w:t>
      </w:r>
      <w:r w:rsidR="00874753" w:rsidRPr="00A913B1">
        <w:rPr>
          <w:color w:val="auto"/>
          <w:sz w:val="22"/>
          <w:szCs w:val="22"/>
        </w:rPr>
        <w:t>idős</w:t>
      </w:r>
      <w:r w:rsidR="005242AA" w:rsidRPr="00A913B1">
        <w:rPr>
          <w:color w:val="auto"/>
          <w:sz w:val="22"/>
          <w:szCs w:val="22"/>
        </w:rPr>
        <w:t>ek</w:t>
      </w:r>
      <w:r w:rsidR="00A27BF6">
        <w:rPr>
          <w:color w:val="auto"/>
          <w:sz w:val="22"/>
          <w:szCs w:val="22"/>
        </w:rPr>
        <w:t>nek</w:t>
      </w:r>
      <w:r w:rsidR="00874753" w:rsidRPr="00A913B1">
        <w:rPr>
          <w:color w:val="auto"/>
          <w:sz w:val="22"/>
          <w:szCs w:val="22"/>
        </w:rPr>
        <w:t>:</w:t>
      </w:r>
      <w:r w:rsidR="00874753" w:rsidRPr="009A4761">
        <w:rPr>
          <w:rFonts w:eastAsia="Times New Roman"/>
          <w:color w:val="auto"/>
          <w:sz w:val="22"/>
          <w:szCs w:val="22"/>
        </w:rPr>
        <w:t xml:space="preserve"> </w:t>
      </w:r>
      <w:r w:rsidR="00874753" w:rsidRPr="009A4761">
        <w:rPr>
          <w:color w:val="auto"/>
          <w:sz w:val="22"/>
          <w:szCs w:val="22"/>
        </w:rPr>
        <w:t>1</w:t>
      </w:r>
      <w:r w:rsidR="005242AA" w:rsidRPr="009A4761">
        <w:rPr>
          <w:color w:val="auto"/>
          <w:sz w:val="22"/>
          <w:szCs w:val="22"/>
        </w:rPr>
        <w:t>×</w:t>
      </w:r>
      <w:r w:rsidR="00874753" w:rsidRPr="009A4761">
        <w:rPr>
          <w:color w:val="auto"/>
          <w:sz w:val="22"/>
          <w:szCs w:val="22"/>
        </w:rPr>
        <w:t>0,5</w:t>
      </w:r>
      <w:r w:rsidR="004116E3">
        <w:rPr>
          <w:rFonts w:eastAsia="Times New Roman"/>
          <w:color w:val="auto"/>
          <w:sz w:val="22"/>
          <w:szCs w:val="22"/>
        </w:rPr>
        <w:t> </w:t>
      </w:r>
      <w:r w:rsidR="00874753" w:rsidRPr="009A4761">
        <w:rPr>
          <w:color w:val="auto"/>
          <w:sz w:val="22"/>
          <w:szCs w:val="22"/>
        </w:rPr>
        <w:t>ml</w:t>
      </w:r>
    </w:p>
    <w:p w14:paraId="223609A0" w14:textId="77777777" w:rsidR="00F60AE4" w:rsidRPr="009A4761" w:rsidRDefault="00F60AE4" w:rsidP="00307A47">
      <w:pPr>
        <w:ind w:right="-29"/>
        <w:rPr>
          <w:color w:val="auto"/>
          <w:sz w:val="22"/>
          <w:szCs w:val="22"/>
        </w:rPr>
      </w:pPr>
    </w:p>
    <w:p w14:paraId="0E1C0F3A" w14:textId="77777777" w:rsidR="00F60AE4" w:rsidRPr="00066FBD" w:rsidRDefault="00F60AE4" w:rsidP="00307A47">
      <w:pPr>
        <w:ind w:right="-29"/>
        <w:rPr>
          <w:b/>
          <w:color w:val="auto"/>
          <w:sz w:val="22"/>
          <w:szCs w:val="22"/>
        </w:rPr>
      </w:pPr>
      <w:r w:rsidRPr="00066FBD">
        <w:rPr>
          <w:b/>
          <w:color w:val="auto"/>
          <w:sz w:val="22"/>
          <w:szCs w:val="22"/>
        </w:rPr>
        <w:t>Alkalmazása gyermekeknél</w:t>
      </w:r>
      <w:r w:rsidR="00092EF4" w:rsidRPr="00066FBD">
        <w:rPr>
          <w:b/>
          <w:color w:val="auto"/>
          <w:sz w:val="22"/>
          <w:szCs w:val="22"/>
        </w:rPr>
        <w:t xml:space="preserve"> és serdülőknél</w:t>
      </w:r>
    </w:p>
    <w:p w14:paraId="3F5E4B8E" w14:textId="77777777" w:rsidR="00462659" w:rsidRPr="00840B71" w:rsidRDefault="00462659" w:rsidP="00462659">
      <w:pPr>
        <w:ind w:right="-29"/>
        <w:rPr>
          <w:i/>
          <w:iCs/>
          <w:color w:val="auto"/>
          <w:sz w:val="22"/>
          <w:szCs w:val="22"/>
        </w:rPr>
      </w:pPr>
      <w:r w:rsidRPr="00A913B1">
        <w:rPr>
          <w:color w:val="auto"/>
          <w:sz w:val="22"/>
          <w:szCs w:val="22"/>
        </w:rPr>
        <w:t>A készítmény ajánlott adagja</w:t>
      </w:r>
      <w:r>
        <w:rPr>
          <w:color w:val="auto"/>
          <w:sz w:val="22"/>
          <w:szCs w:val="22"/>
        </w:rPr>
        <w:t>:</w:t>
      </w:r>
    </w:p>
    <w:p w14:paraId="5732E25F" w14:textId="57C9C111" w:rsidR="00066FBD" w:rsidRPr="00066FBD" w:rsidRDefault="00066FBD" w:rsidP="00066FBD">
      <w:pPr>
        <w:ind w:right="-29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3</w:t>
      </w:r>
      <w:r w:rsidR="00462659">
        <w:rPr>
          <w:color w:val="auto"/>
          <w:sz w:val="22"/>
          <w:szCs w:val="22"/>
        </w:rPr>
        <w:t> </w:t>
      </w:r>
      <w:r w:rsidRPr="00066FBD">
        <w:rPr>
          <w:color w:val="auto"/>
          <w:sz w:val="22"/>
          <w:szCs w:val="22"/>
        </w:rPr>
        <w:t>éves kortól betöltött 12</w:t>
      </w:r>
      <w:r w:rsidR="00462659">
        <w:rPr>
          <w:color w:val="auto"/>
          <w:sz w:val="22"/>
          <w:szCs w:val="22"/>
        </w:rPr>
        <w:t> </w:t>
      </w:r>
      <w:r w:rsidRPr="00066FBD">
        <w:rPr>
          <w:color w:val="auto"/>
          <w:sz w:val="22"/>
          <w:szCs w:val="22"/>
        </w:rPr>
        <w:t>éves korig: 1×0,25</w:t>
      </w:r>
      <w:r w:rsidR="004116E3">
        <w:rPr>
          <w:color w:val="auto"/>
          <w:sz w:val="22"/>
          <w:szCs w:val="22"/>
        </w:rPr>
        <w:t> </w:t>
      </w:r>
      <w:r w:rsidRPr="00066FBD">
        <w:rPr>
          <w:color w:val="auto"/>
          <w:sz w:val="22"/>
          <w:szCs w:val="22"/>
        </w:rPr>
        <w:t>ml</w:t>
      </w:r>
    </w:p>
    <w:p w14:paraId="56233BE3" w14:textId="53997D3D" w:rsidR="00066FBD" w:rsidRPr="00066FBD" w:rsidRDefault="00066FBD" w:rsidP="00066FBD">
      <w:pPr>
        <w:ind w:right="-29"/>
        <w:rPr>
          <w:color w:val="auto"/>
          <w:sz w:val="22"/>
          <w:szCs w:val="22"/>
        </w:rPr>
      </w:pPr>
      <w:r w:rsidRPr="00066FBD">
        <w:rPr>
          <w:color w:val="auto"/>
          <w:sz w:val="22"/>
          <w:szCs w:val="22"/>
        </w:rPr>
        <w:t>12</w:t>
      </w:r>
      <w:r w:rsidR="00462659">
        <w:rPr>
          <w:color w:val="auto"/>
          <w:sz w:val="22"/>
          <w:szCs w:val="22"/>
        </w:rPr>
        <w:t> </w:t>
      </w:r>
      <w:r w:rsidRPr="00066FBD">
        <w:rPr>
          <w:color w:val="auto"/>
          <w:sz w:val="22"/>
          <w:szCs w:val="22"/>
        </w:rPr>
        <w:t>éves kortól betöltött 18</w:t>
      </w:r>
      <w:r w:rsidR="00462659">
        <w:rPr>
          <w:color w:val="auto"/>
          <w:sz w:val="22"/>
          <w:szCs w:val="22"/>
        </w:rPr>
        <w:t> </w:t>
      </w:r>
      <w:r w:rsidRPr="00066FBD">
        <w:rPr>
          <w:color w:val="auto"/>
          <w:sz w:val="22"/>
          <w:szCs w:val="22"/>
        </w:rPr>
        <w:t>éves korig: 1×0,5</w:t>
      </w:r>
      <w:r w:rsidR="004116E3">
        <w:rPr>
          <w:color w:val="auto"/>
          <w:sz w:val="22"/>
          <w:szCs w:val="22"/>
        </w:rPr>
        <w:t> </w:t>
      </w:r>
      <w:r w:rsidRPr="00066FBD">
        <w:rPr>
          <w:color w:val="auto"/>
          <w:sz w:val="22"/>
          <w:szCs w:val="22"/>
        </w:rPr>
        <w:t>ml</w:t>
      </w:r>
    </w:p>
    <w:p w14:paraId="0B0EF611" w14:textId="77777777" w:rsidR="0035113E" w:rsidRPr="009A4761" w:rsidRDefault="0035113E" w:rsidP="00307A47">
      <w:pPr>
        <w:ind w:right="-29"/>
        <w:rPr>
          <w:color w:val="auto"/>
          <w:sz w:val="22"/>
          <w:szCs w:val="22"/>
        </w:rPr>
      </w:pPr>
    </w:p>
    <w:p w14:paraId="5802B361" w14:textId="77777777" w:rsidR="00371AB1" w:rsidRPr="009A4761" w:rsidRDefault="0035113E" w:rsidP="00307A47">
      <w:pPr>
        <w:ind w:right="-29"/>
        <w:rPr>
          <w:color w:val="auto"/>
          <w:sz w:val="22"/>
          <w:szCs w:val="22"/>
          <w:u w:val="single"/>
        </w:rPr>
      </w:pPr>
      <w:r w:rsidRPr="009A4761">
        <w:rPr>
          <w:color w:val="auto"/>
          <w:sz w:val="22"/>
          <w:szCs w:val="22"/>
          <w:u w:val="single"/>
        </w:rPr>
        <w:t>Az</w:t>
      </w:r>
      <w:r w:rsidRPr="009A4761">
        <w:rPr>
          <w:rFonts w:eastAsia="Times New Roman"/>
          <w:color w:val="auto"/>
          <w:sz w:val="22"/>
          <w:szCs w:val="22"/>
          <w:u w:val="single"/>
        </w:rPr>
        <w:t xml:space="preserve"> </w:t>
      </w:r>
      <w:r w:rsidRPr="009A4761">
        <w:rPr>
          <w:color w:val="auto"/>
          <w:sz w:val="22"/>
          <w:szCs w:val="22"/>
          <w:u w:val="single"/>
        </w:rPr>
        <w:t>alkalmazás</w:t>
      </w:r>
      <w:r w:rsidRPr="009A4761">
        <w:rPr>
          <w:rFonts w:eastAsia="Times New Roman"/>
          <w:color w:val="auto"/>
          <w:sz w:val="22"/>
          <w:szCs w:val="22"/>
          <w:u w:val="single"/>
        </w:rPr>
        <w:t xml:space="preserve"> </w:t>
      </w:r>
      <w:r w:rsidRPr="009A4761">
        <w:rPr>
          <w:color w:val="auto"/>
          <w:sz w:val="22"/>
          <w:szCs w:val="22"/>
          <w:u w:val="single"/>
        </w:rPr>
        <w:t>módja</w:t>
      </w:r>
    </w:p>
    <w:p w14:paraId="7AA87BD5" w14:textId="77777777" w:rsidR="00F12269" w:rsidRPr="009A4761" w:rsidRDefault="0035113E" w:rsidP="00307A47">
      <w:pPr>
        <w:ind w:right="-29"/>
        <w:rPr>
          <w:color w:val="auto"/>
          <w:sz w:val="22"/>
          <w:szCs w:val="22"/>
        </w:rPr>
      </w:pPr>
      <w:r w:rsidRPr="009A4761">
        <w:rPr>
          <w:color w:val="auto"/>
          <w:sz w:val="22"/>
          <w:szCs w:val="22"/>
        </w:rPr>
        <w:t>Az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oltóanyagot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a</w:t>
      </w:r>
      <w:r w:rsidR="009A5C19" w:rsidRPr="009A4761">
        <w:rPr>
          <w:color w:val="auto"/>
          <w:sz w:val="22"/>
          <w:szCs w:val="22"/>
        </w:rPr>
        <w:t>z orvos injekció formájában izomba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="009A5C19" w:rsidRPr="009A4761">
        <w:rPr>
          <w:rFonts w:eastAsia="Times New Roman"/>
          <w:color w:val="auto"/>
          <w:sz w:val="22"/>
          <w:szCs w:val="22"/>
        </w:rPr>
        <w:t>(</w:t>
      </w:r>
      <w:r w:rsidRPr="009A4761">
        <w:rPr>
          <w:color w:val="auto"/>
          <w:sz w:val="22"/>
          <w:szCs w:val="22"/>
        </w:rPr>
        <w:t>intramuszkulárisan</w:t>
      </w:r>
      <w:r w:rsidR="009A5C19" w:rsidRPr="009A4761">
        <w:rPr>
          <w:color w:val="auto"/>
          <w:sz w:val="22"/>
          <w:szCs w:val="22"/>
        </w:rPr>
        <w:t>) adja be</w:t>
      </w:r>
      <w:r w:rsidRPr="009A4761">
        <w:rPr>
          <w:color w:val="auto"/>
          <w:sz w:val="22"/>
          <w:szCs w:val="22"/>
        </w:rPr>
        <w:t>.</w:t>
      </w:r>
    </w:p>
    <w:p w14:paraId="2CA3944A" w14:textId="6D1FE174" w:rsidR="00F12269" w:rsidRPr="009A4761" w:rsidRDefault="00F12269" w:rsidP="00307A47">
      <w:pPr>
        <w:ind w:right="-29"/>
        <w:rPr>
          <w:color w:val="auto"/>
          <w:sz w:val="22"/>
          <w:szCs w:val="22"/>
        </w:rPr>
      </w:pPr>
      <w:r w:rsidRPr="009A4761">
        <w:rPr>
          <w:color w:val="auto"/>
          <w:sz w:val="22"/>
          <w:szCs w:val="22"/>
        </w:rPr>
        <w:t>A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vakcina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vér</w:t>
      </w:r>
      <w:r w:rsidR="00462659">
        <w:rPr>
          <w:color w:val="auto"/>
          <w:sz w:val="22"/>
          <w:szCs w:val="22"/>
        </w:rPr>
        <w:t>ér</w:t>
      </w:r>
      <w:r w:rsidRPr="009A4761">
        <w:rPr>
          <w:color w:val="auto"/>
          <w:sz w:val="22"/>
          <w:szCs w:val="22"/>
        </w:rPr>
        <w:t>be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történő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(intravaszkuláris)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beadása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tilos!</w:t>
      </w:r>
    </w:p>
    <w:p w14:paraId="1A7CA2BE" w14:textId="77777777" w:rsidR="0035113E" w:rsidRPr="009A4761" w:rsidRDefault="0035113E" w:rsidP="00307A47">
      <w:pPr>
        <w:ind w:right="-29"/>
        <w:rPr>
          <w:color w:val="auto"/>
          <w:sz w:val="22"/>
          <w:szCs w:val="22"/>
        </w:rPr>
      </w:pPr>
    </w:p>
    <w:p w14:paraId="3A7C0DEB" w14:textId="77777777" w:rsidR="0035113E" w:rsidRPr="009A4761" w:rsidRDefault="0035113E" w:rsidP="00307A47">
      <w:pPr>
        <w:ind w:right="-29"/>
        <w:rPr>
          <w:color w:val="auto"/>
          <w:sz w:val="22"/>
          <w:szCs w:val="22"/>
        </w:rPr>
      </w:pPr>
      <w:r w:rsidRPr="009A4761">
        <w:rPr>
          <w:color w:val="auto"/>
          <w:sz w:val="22"/>
          <w:szCs w:val="22"/>
        </w:rPr>
        <w:t>Az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immunizálás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egyszeri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oltással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történik.</w:t>
      </w:r>
    </w:p>
    <w:p w14:paraId="442EC15E" w14:textId="7B191DEA" w:rsidR="0035113E" w:rsidRPr="009A4761" w:rsidRDefault="0035113E" w:rsidP="00307A47">
      <w:pPr>
        <w:ind w:right="-29"/>
        <w:rPr>
          <w:color w:val="auto"/>
          <w:sz w:val="22"/>
          <w:szCs w:val="22"/>
        </w:rPr>
      </w:pPr>
      <w:r w:rsidRPr="009A4761">
        <w:rPr>
          <w:color w:val="auto"/>
          <w:sz w:val="22"/>
          <w:szCs w:val="22"/>
        </w:rPr>
        <w:t>A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védettség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általában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2-3</w:t>
      </w:r>
      <w:r w:rsidR="00462659">
        <w:rPr>
          <w:rFonts w:eastAsia="Times New Roman"/>
          <w:color w:val="auto"/>
          <w:sz w:val="22"/>
          <w:szCs w:val="22"/>
        </w:rPr>
        <w:t> </w:t>
      </w:r>
      <w:r w:rsidRPr="009A4761">
        <w:rPr>
          <w:color w:val="auto"/>
          <w:sz w:val="22"/>
          <w:szCs w:val="22"/>
        </w:rPr>
        <w:t>hét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alatt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fejlődik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ki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és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több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hónapig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tart,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ezért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célszerű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az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oltást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a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járványidőszakot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megelőzően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elvégezni.</w:t>
      </w:r>
    </w:p>
    <w:p w14:paraId="50BD1A8C" w14:textId="77777777" w:rsidR="0035113E" w:rsidRPr="009A4761" w:rsidRDefault="0035113E" w:rsidP="00307A47">
      <w:pPr>
        <w:ind w:right="-29"/>
        <w:rPr>
          <w:color w:val="auto"/>
          <w:sz w:val="22"/>
          <w:szCs w:val="22"/>
        </w:rPr>
      </w:pPr>
    </w:p>
    <w:p w14:paraId="01B0602E" w14:textId="77777777" w:rsidR="0035113E" w:rsidRPr="009A4761" w:rsidRDefault="0035113E" w:rsidP="00307A47">
      <w:pPr>
        <w:ind w:right="-29"/>
        <w:rPr>
          <w:color w:val="auto"/>
          <w:sz w:val="22"/>
          <w:szCs w:val="22"/>
        </w:rPr>
      </w:pPr>
      <w:r w:rsidRPr="009A4761">
        <w:rPr>
          <w:color w:val="auto"/>
          <w:sz w:val="22"/>
          <w:szCs w:val="22"/>
        </w:rPr>
        <w:t>Ha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bármilyen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további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kérdése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van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a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="00DF2A75" w:rsidRPr="009A4761">
        <w:rPr>
          <w:color w:val="auto"/>
          <w:sz w:val="22"/>
          <w:szCs w:val="22"/>
        </w:rPr>
        <w:t>gyógyszer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alkalmazásával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kapcsolatban,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kérdezze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meg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="00DF2A75" w:rsidRPr="009A4761">
        <w:rPr>
          <w:rFonts w:eastAsia="Times New Roman"/>
          <w:color w:val="auto"/>
          <w:sz w:val="22"/>
          <w:szCs w:val="22"/>
        </w:rPr>
        <w:t>kezelő</w:t>
      </w:r>
      <w:r w:rsidRPr="009A4761">
        <w:rPr>
          <w:color w:val="auto"/>
          <w:sz w:val="22"/>
          <w:szCs w:val="22"/>
        </w:rPr>
        <w:t>orvosát</w:t>
      </w:r>
      <w:r w:rsidR="00DF2A75" w:rsidRPr="009A4761">
        <w:rPr>
          <w:color w:val="auto"/>
          <w:sz w:val="22"/>
          <w:szCs w:val="22"/>
        </w:rPr>
        <w:t>,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gyógyszerészét</w:t>
      </w:r>
      <w:r w:rsidR="00DF2A75" w:rsidRPr="009A4761">
        <w:rPr>
          <w:color w:val="auto"/>
          <w:sz w:val="22"/>
          <w:szCs w:val="22"/>
        </w:rPr>
        <w:t xml:space="preserve"> vagy a gondozását végző egészségügyi szakembert</w:t>
      </w:r>
      <w:r w:rsidRPr="009A4761">
        <w:rPr>
          <w:color w:val="auto"/>
          <w:sz w:val="22"/>
          <w:szCs w:val="22"/>
        </w:rPr>
        <w:t>.</w:t>
      </w:r>
    </w:p>
    <w:p w14:paraId="666666BA" w14:textId="77777777" w:rsidR="00C66CCF" w:rsidRPr="009A4761" w:rsidRDefault="00C66CCF" w:rsidP="00307A47">
      <w:pPr>
        <w:ind w:right="-29"/>
        <w:rPr>
          <w:color w:val="auto"/>
          <w:sz w:val="22"/>
          <w:szCs w:val="22"/>
        </w:rPr>
      </w:pPr>
    </w:p>
    <w:p w14:paraId="017FD940" w14:textId="77777777" w:rsidR="0035113E" w:rsidRPr="009A4761" w:rsidRDefault="0035113E" w:rsidP="00307A47">
      <w:pPr>
        <w:ind w:right="-29"/>
        <w:rPr>
          <w:color w:val="auto"/>
          <w:sz w:val="22"/>
          <w:szCs w:val="22"/>
        </w:rPr>
      </w:pPr>
    </w:p>
    <w:p w14:paraId="20BE110B" w14:textId="0D9DA71A" w:rsidR="0035113E" w:rsidRPr="009A4761" w:rsidRDefault="0035113E" w:rsidP="00307A47">
      <w:pPr>
        <w:keepNext/>
        <w:keepLines/>
        <w:tabs>
          <w:tab w:val="left" w:pos="567"/>
        </w:tabs>
        <w:ind w:right="-29"/>
        <w:rPr>
          <w:b/>
          <w:color w:val="auto"/>
          <w:sz w:val="22"/>
          <w:szCs w:val="22"/>
        </w:rPr>
      </w:pPr>
      <w:r w:rsidRPr="009A4761">
        <w:rPr>
          <w:b/>
          <w:color w:val="auto"/>
          <w:sz w:val="22"/>
          <w:szCs w:val="22"/>
        </w:rPr>
        <w:t>4.</w:t>
      </w:r>
      <w:r w:rsidRPr="009A4761">
        <w:rPr>
          <w:b/>
          <w:color w:val="auto"/>
          <w:sz w:val="22"/>
          <w:szCs w:val="22"/>
        </w:rPr>
        <w:tab/>
      </w:r>
      <w:r w:rsidR="0053302F" w:rsidRPr="009A4761">
        <w:rPr>
          <w:b/>
          <w:color w:val="auto"/>
          <w:sz w:val="22"/>
          <w:szCs w:val="22"/>
        </w:rPr>
        <w:t>Lehetséges mellékhatások</w:t>
      </w:r>
    </w:p>
    <w:p w14:paraId="36A08D98" w14:textId="77777777" w:rsidR="0035113E" w:rsidRPr="009A4761" w:rsidRDefault="0035113E" w:rsidP="00307A47">
      <w:pPr>
        <w:keepNext/>
        <w:keepLines/>
        <w:ind w:right="-29"/>
        <w:rPr>
          <w:color w:val="auto"/>
          <w:sz w:val="22"/>
          <w:szCs w:val="22"/>
        </w:rPr>
      </w:pPr>
    </w:p>
    <w:p w14:paraId="4864C0D8" w14:textId="77777777" w:rsidR="0035113E" w:rsidRPr="009A4761" w:rsidRDefault="0035113E" w:rsidP="00307A47">
      <w:pPr>
        <w:ind w:right="-29"/>
        <w:rPr>
          <w:color w:val="auto"/>
          <w:sz w:val="22"/>
          <w:szCs w:val="22"/>
        </w:rPr>
      </w:pPr>
      <w:r w:rsidRPr="009A4761">
        <w:rPr>
          <w:color w:val="auto"/>
          <w:sz w:val="22"/>
          <w:szCs w:val="22"/>
        </w:rPr>
        <w:t>Mint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minden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gyógyszer,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így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="00DF2A75" w:rsidRPr="009A4761">
        <w:rPr>
          <w:rFonts w:eastAsia="Times New Roman"/>
          <w:color w:val="auto"/>
          <w:sz w:val="22"/>
          <w:szCs w:val="22"/>
        </w:rPr>
        <w:t xml:space="preserve">ez </w:t>
      </w:r>
      <w:r w:rsidRPr="009A4761">
        <w:rPr>
          <w:color w:val="auto"/>
          <w:sz w:val="22"/>
          <w:szCs w:val="22"/>
        </w:rPr>
        <w:t>a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="00DF2A75" w:rsidRPr="009A4761">
        <w:rPr>
          <w:color w:val="auto"/>
          <w:sz w:val="22"/>
          <w:szCs w:val="22"/>
        </w:rPr>
        <w:t>gyógyszer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is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okozhat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mellékhatásokat,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amelyek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azonban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nem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mindenkinél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jelentkeznek.</w:t>
      </w:r>
    </w:p>
    <w:p w14:paraId="5C46FEAD" w14:textId="77777777" w:rsidR="0035113E" w:rsidRPr="009A4761" w:rsidRDefault="0035113E" w:rsidP="00307A47">
      <w:pPr>
        <w:ind w:right="-29"/>
        <w:rPr>
          <w:color w:val="auto"/>
          <w:sz w:val="22"/>
          <w:szCs w:val="22"/>
        </w:rPr>
      </w:pPr>
    </w:p>
    <w:p w14:paraId="256930DD" w14:textId="441A000F" w:rsidR="00B67E8E" w:rsidRPr="00B67E8E" w:rsidRDefault="0035113E" w:rsidP="00B67E8E">
      <w:pPr>
        <w:ind w:right="-29"/>
        <w:rPr>
          <w:rFonts w:eastAsia="Times New Roman"/>
          <w:color w:val="auto"/>
          <w:sz w:val="22"/>
          <w:szCs w:val="22"/>
        </w:rPr>
      </w:pPr>
      <w:r w:rsidRPr="009A4761">
        <w:rPr>
          <w:color w:val="auto"/>
          <w:sz w:val="22"/>
          <w:szCs w:val="22"/>
        </w:rPr>
        <w:t>Az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oltóanyag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elölt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vírust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tartalmaz,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ezért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az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oltást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követően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a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vakcinától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nem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alakulhat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ki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influenzafertőzés.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Az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oltást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követő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esetleges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légúti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="00B77CCF">
        <w:rPr>
          <w:color w:val="auto"/>
          <w:sz w:val="22"/>
          <w:szCs w:val="22"/>
        </w:rPr>
        <w:t>fertőzés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véletlen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egybeesés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következménye,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és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más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légúti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kórokozó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válthatja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ki.</w:t>
      </w:r>
      <w:r w:rsidR="00370778" w:rsidRPr="009A4761">
        <w:rPr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A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leggyakoribb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mellékhatások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az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oltást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követően</w:t>
      </w:r>
      <w:r w:rsidR="00B67E8E" w:rsidRPr="009A4761">
        <w:rPr>
          <w:rFonts w:eastAsia="Times New Roman"/>
          <w:color w:val="auto"/>
          <w:sz w:val="22"/>
          <w:szCs w:val="22"/>
        </w:rPr>
        <w:t xml:space="preserve"> </w:t>
      </w:r>
      <w:r w:rsidR="00B67E8E" w:rsidRPr="009A4761">
        <w:rPr>
          <w:color w:val="auto"/>
          <w:sz w:val="22"/>
          <w:szCs w:val="22"/>
        </w:rPr>
        <w:t>a</w:t>
      </w:r>
      <w:r w:rsidR="00B67E8E" w:rsidRPr="009A4761">
        <w:rPr>
          <w:rFonts w:eastAsia="Times New Roman"/>
          <w:color w:val="auto"/>
          <w:sz w:val="22"/>
          <w:szCs w:val="22"/>
        </w:rPr>
        <w:t xml:space="preserve"> </w:t>
      </w:r>
      <w:r w:rsidR="00B67E8E" w:rsidRPr="009A4761">
        <w:rPr>
          <w:color w:val="auto"/>
          <w:sz w:val="22"/>
          <w:szCs w:val="22"/>
        </w:rPr>
        <w:t>beadás</w:t>
      </w:r>
      <w:r w:rsidR="00B67E8E" w:rsidRPr="009A4761">
        <w:rPr>
          <w:rFonts w:eastAsia="Times New Roman"/>
          <w:color w:val="auto"/>
          <w:sz w:val="22"/>
          <w:szCs w:val="22"/>
        </w:rPr>
        <w:t xml:space="preserve"> </w:t>
      </w:r>
      <w:r w:rsidR="00B67E8E" w:rsidRPr="009A4761">
        <w:rPr>
          <w:color w:val="auto"/>
          <w:sz w:val="22"/>
          <w:szCs w:val="22"/>
        </w:rPr>
        <w:t>helye</w:t>
      </w:r>
      <w:r w:rsidR="00B67E8E" w:rsidRPr="009A4761">
        <w:rPr>
          <w:rFonts w:eastAsia="Times New Roman"/>
          <w:color w:val="auto"/>
          <w:sz w:val="22"/>
          <w:szCs w:val="22"/>
        </w:rPr>
        <w:t xml:space="preserve"> </w:t>
      </w:r>
      <w:r w:rsidR="00B67E8E" w:rsidRPr="009A4761">
        <w:rPr>
          <w:color w:val="auto"/>
          <w:sz w:val="22"/>
          <w:szCs w:val="22"/>
        </w:rPr>
        <w:t>körül</w:t>
      </w:r>
      <w:r w:rsidR="00B67E8E" w:rsidRPr="009A4761">
        <w:rPr>
          <w:rFonts w:eastAsia="Times New Roman"/>
          <w:color w:val="auto"/>
          <w:sz w:val="22"/>
          <w:szCs w:val="22"/>
        </w:rPr>
        <w:t xml:space="preserve"> </w:t>
      </w:r>
      <w:r w:rsidR="00B67E8E" w:rsidRPr="009A4761">
        <w:rPr>
          <w:color w:val="auto"/>
          <w:sz w:val="22"/>
          <w:szCs w:val="22"/>
        </w:rPr>
        <w:t>kialakuló</w:t>
      </w:r>
      <w:r w:rsidR="00B67E8E" w:rsidRPr="009A4761">
        <w:rPr>
          <w:rFonts w:eastAsia="Times New Roman"/>
          <w:color w:val="auto"/>
          <w:sz w:val="22"/>
          <w:szCs w:val="22"/>
        </w:rPr>
        <w:t xml:space="preserve"> </w:t>
      </w:r>
      <w:r w:rsidR="00B67E8E" w:rsidRPr="009A4761">
        <w:rPr>
          <w:color w:val="auto"/>
          <w:sz w:val="22"/>
          <w:szCs w:val="22"/>
        </w:rPr>
        <w:t>bőrpír</w:t>
      </w:r>
      <w:r w:rsidR="00B67E8E">
        <w:rPr>
          <w:color w:val="auto"/>
          <w:sz w:val="22"/>
          <w:szCs w:val="22"/>
        </w:rPr>
        <w:t>, duzzanat</w:t>
      </w:r>
      <w:r w:rsidR="00B67E8E">
        <w:rPr>
          <w:rFonts w:eastAsia="Times New Roman"/>
          <w:color w:val="auto"/>
          <w:sz w:val="22"/>
          <w:szCs w:val="22"/>
        </w:rPr>
        <w:t xml:space="preserve">, </w:t>
      </w:r>
      <w:r w:rsidR="00B67E8E" w:rsidRPr="009A4761">
        <w:rPr>
          <w:color w:val="auto"/>
          <w:sz w:val="22"/>
          <w:szCs w:val="22"/>
        </w:rPr>
        <w:t>helyi</w:t>
      </w:r>
      <w:r w:rsidR="00B67E8E" w:rsidRPr="009A4761">
        <w:rPr>
          <w:rFonts w:eastAsia="Times New Roman"/>
          <w:color w:val="auto"/>
          <w:sz w:val="22"/>
          <w:szCs w:val="22"/>
        </w:rPr>
        <w:t xml:space="preserve"> </w:t>
      </w:r>
      <w:r w:rsidR="00B67E8E" w:rsidRPr="009A4761">
        <w:rPr>
          <w:color w:val="auto"/>
          <w:sz w:val="22"/>
          <w:szCs w:val="22"/>
        </w:rPr>
        <w:t>fájdalom</w:t>
      </w:r>
      <w:r w:rsidR="00B67E8E">
        <w:rPr>
          <w:color w:val="auto"/>
          <w:sz w:val="22"/>
          <w:szCs w:val="22"/>
        </w:rPr>
        <w:t xml:space="preserve"> és fejfájás</w:t>
      </w:r>
      <w:r w:rsidR="00B67E8E" w:rsidRPr="009A4761">
        <w:rPr>
          <w:color w:val="auto"/>
          <w:sz w:val="22"/>
          <w:szCs w:val="22"/>
        </w:rPr>
        <w:t>,</w:t>
      </w:r>
      <w:r w:rsidR="00B67E8E" w:rsidRPr="009A4761">
        <w:rPr>
          <w:rFonts w:eastAsia="Times New Roman"/>
          <w:color w:val="auto"/>
          <w:sz w:val="22"/>
          <w:szCs w:val="22"/>
        </w:rPr>
        <w:t xml:space="preserve"> </w:t>
      </w:r>
      <w:r w:rsidR="00B67E8E" w:rsidRPr="009A4761">
        <w:rPr>
          <w:color w:val="auto"/>
          <w:sz w:val="22"/>
          <w:szCs w:val="22"/>
        </w:rPr>
        <w:t>ami</w:t>
      </w:r>
      <w:r w:rsidR="00B67E8E" w:rsidRPr="009A4761">
        <w:rPr>
          <w:rFonts w:eastAsia="Times New Roman"/>
          <w:color w:val="auto"/>
          <w:sz w:val="22"/>
          <w:szCs w:val="22"/>
        </w:rPr>
        <w:t xml:space="preserve"> </w:t>
      </w:r>
      <w:r w:rsidR="00B67E8E" w:rsidRPr="009A4761">
        <w:rPr>
          <w:color w:val="auto"/>
          <w:sz w:val="22"/>
          <w:szCs w:val="22"/>
        </w:rPr>
        <w:t>általában</w:t>
      </w:r>
      <w:r w:rsidR="00B67E8E" w:rsidRPr="009A4761">
        <w:rPr>
          <w:rFonts w:eastAsia="Times New Roman"/>
          <w:color w:val="auto"/>
          <w:sz w:val="22"/>
          <w:szCs w:val="22"/>
        </w:rPr>
        <w:t xml:space="preserve"> </w:t>
      </w:r>
      <w:r w:rsidR="00B67E8E" w:rsidRPr="009A4761">
        <w:rPr>
          <w:color w:val="auto"/>
          <w:sz w:val="22"/>
          <w:szCs w:val="22"/>
        </w:rPr>
        <w:t>48</w:t>
      </w:r>
      <w:r w:rsidR="006B2CCB">
        <w:rPr>
          <w:rFonts w:eastAsia="Times New Roman"/>
          <w:color w:val="auto"/>
          <w:sz w:val="22"/>
          <w:szCs w:val="22"/>
        </w:rPr>
        <w:t> </w:t>
      </w:r>
      <w:r w:rsidR="00B67E8E" w:rsidRPr="009A4761">
        <w:rPr>
          <w:color w:val="auto"/>
          <w:sz w:val="22"/>
          <w:szCs w:val="22"/>
        </w:rPr>
        <w:t>órán</w:t>
      </w:r>
      <w:r w:rsidR="00B67E8E" w:rsidRPr="009A4761">
        <w:rPr>
          <w:rFonts w:eastAsia="Times New Roman"/>
          <w:color w:val="auto"/>
          <w:sz w:val="22"/>
          <w:szCs w:val="22"/>
        </w:rPr>
        <w:t xml:space="preserve"> </w:t>
      </w:r>
      <w:r w:rsidR="00B67E8E" w:rsidRPr="009A4761">
        <w:rPr>
          <w:color w:val="auto"/>
          <w:sz w:val="22"/>
          <w:szCs w:val="22"/>
        </w:rPr>
        <w:t>belül</w:t>
      </w:r>
      <w:r w:rsidR="00B67E8E" w:rsidRPr="009A4761">
        <w:rPr>
          <w:rFonts w:eastAsia="Times New Roman"/>
          <w:color w:val="auto"/>
          <w:sz w:val="22"/>
          <w:szCs w:val="22"/>
        </w:rPr>
        <w:t xml:space="preserve"> </w:t>
      </w:r>
      <w:r w:rsidR="00B67E8E" w:rsidRPr="009A4761">
        <w:rPr>
          <w:color w:val="auto"/>
          <w:sz w:val="22"/>
          <w:szCs w:val="22"/>
        </w:rPr>
        <w:t>megszűnik.</w:t>
      </w:r>
    </w:p>
    <w:p w14:paraId="4F84438F" w14:textId="77777777" w:rsidR="00B67E8E" w:rsidRPr="009A4761" w:rsidRDefault="00B67E8E" w:rsidP="00B67E8E">
      <w:pPr>
        <w:rPr>
          <w:color w:val="auto"/>
          <w:sz w:val="22"/>
          <w:szCs w:val="22"/>
        </w:rPr>
      </w:pPr>
    </w:p>
    <w:p w14:paraId="2020AFE9" w14:textId="77777777" w:rsidR="00B67E8E" w:rsidRPr="009A4761" w:rsidRDefault="00B67E8E" w:rsidP="00B67E8E">
      <w:pPr>
        <w:rPr>
          <w:b/>
          <w:color w:val="auto"/>
          <w:sz w:val="22"/>
          <w:szCs w:val="22"/>
          <w:u w:val="single"/>
        </w:rPr>
      </w:pPr>
      <w:r w:rsidRPr="009A4761">
        <w:rPr>
          <w:b/>
          <w:color w:val="auto"/>
          <w:sz w:val="22"/>
          <w:szCs w:val="22"/>
          <w:u w:val="single"/>
        </w:rPr>
        <w:t>Klinikai</w:t>
      </w:r>
      <w:r w:rsidRPr="009A4761">
        <w:rPr>
          <w:rFonts w:eastAsia="Times New Roman"/>
          <w:b/>
          <w:color w:val="auto"/>
          <w:sz w:val="22"/>
          <w:szCs w:val="22"/>
          <w:u w:val="single"/>
        </w:rPr>
        <w:t xml:space="preserve"> </w:t>
      </w:r>
      <w:r w:rsidRPr="009A4761">
        <w:rPr>
          <w:b/>
          <w:color w:val="auto"/>
          <w:sz w:val="22"/>
          <w:szCs w:val="22"/>
          <w:u w:val="single"/>
        </w:rPr>
        <w:t>vizsgálatokban</w:t>
      </w:r>
      <w:r w:rsidRPr="009A4761">
        <w:rPr>
          <w:rFonts w:eastAsia="Times New Roman"/>
          <w:b/>
          <w:color w:val="auto"/>
          <w:sz w:val="22"/>
          <w:szCs w:val="22"/>
          <w:u w:val="single"/>
        </w:rPr>
        <w:t xml:space="preserve"> </w:t>
      </w:r>
      <w:r w:rsidRPr="009A4761">
        <w:rPr>
          <w:b/>
          <w:color w:val="auto"/>
          <w:sz w:val="22"/>
          <w:szCs w:val="22"/>
          <w:u w:val="single"/>
        </w:rPr>
        <w:t>megfigyelt</w:t>
      </w:r>
      <w:r w:rsidRPr="009A4761">
        <w:rPr>
          <w:rFonts w:eastAsia="Times New Roman"/>
          <w:b/>
          <w:color w:val="auto"/>
          <w:sz w:val="22"/>
          <w:szCs w:val="22"/>
          <w:u w:val="single"/>
        </w:rPr>
        <w:t xml:space="preserve"> </w:t>
      </w:r>
      <w:r w:rsidRPr="009A4761">
        <w:rPr>
          <w:b/>
          <w:color w:val="auto"/>
          <w:sz w:val="22"/>
          <w:szCs w:val="22"/>
          <w:u w:val="single"/>
        </w:rPr>
        <w:t>mellékhatások</w:t>
      </w:r>
    </w:p>
    <w:p w14:paraId="21094F78" w14:textId="77777777" w:rsidR="00B67E8E" w:rsidRPr="009A4761" w:rsidRDefault="00B67E8E" w:rsidP="00B67E8E">
      <w:pPr>
        <w:widowControl/>
        <w:rPr>
          <w:color w:val="auto"/>
          <w:sz w:val="22"/>
          <w:szCs w:val="22"/>
        </w:rPr>
      </w:pPr>
    </w:p>
    <w:p w14:paraId="7D3A6F8E" w14:textId="77777777" w:rsidR="00B67E8E" w:rsidRPr="009A4761" w:rsidRDefault="00B67E8E" w:rsidP="00B67E8E">
      <w:pPr>
        <w:widowControl/>
        <w:rPr>
          <w:color w:val="auto"/>
          <w:sz w:val="22"/>
          <w:szCs w:val="22"/>
          <w:u w:val="single"/>
        </w:rPr>
      </w:pPr>
      <w:r w:rsidRPr="009A4761">
        <w:rPr>
          <w:color w:val="auto"/>
          <w:sz w:val="22"/>
          <w:szCs w:val="22"/>
          <w:u w:val="single"/>
        </w:rPr>
        <w:t>Felnőttek és idősek</w:t>
      </w:r>
    </w:p>
    <w:p w14:paraId="63735A30" w14:textId="77777777" w:rsidR="00B67E8E" w:rsidRPr="009A4761" w:rsidRDefault="00B67E8E" w:rsidP="00B67E8E">
      <w:pPr>
        <w:ind w:right="567"/>
        <w:rPr>
          <w:color w:val="auto"/>
          <w:sz w:val="22"/>
          <w:szCs w:val="22"/>
        </w:rPr>
      </w:pPr>
    </w:p>
    <w:p w14:paraId="5B57DF98" w14:textId="61CA530E" w:rsidR="00B67E8E" w:rsidRPr="009A4761" w:rsidRDefault="00B67E8E" w:rsidP="00B67E8E">
      <w:pPr>
        <w:ind w:right="-2"/>
        <w:rPr>
          <w:color w:val="auto"/>
          <w:sz w:val="22"/>
          <w:szCs w:val="22"/>
        </w:rPr>
      </w:pPr>
      <w:r w:rsidRPr="009A4761">
        <w:rPr>
          <w:rFonts w:eastAsia="SimSun"/>
          <w:i/>
          <w:color w:val="auto"/>
          <w:sz w:val="22"/>
          <w:szCs w:val="22"/>
        </w:rPr>
        <w:t>Gyakori</w:t>
      </w:r>
      <w:r w:rsidRPr="009A4761">
        <w:rPr>
          <w:rFonts w:eastAsia="Times New Roman"/>
          <w:i/>
          <w:color w:val="auto"/>
          <w:sz w:val="22"/>
          <w:szCs w:val="22"/>
        </w:rPr>
        <w:t xml:space="preserve"> </w:t>
      </w:r>
      <w:r w:rsidRPr="009A4761">
        <w:rPr>
          <w:i/>
          <w:color w:val="auto"/>
          <w:sz w:val="22"/>
          <w:szCs w:val="22"/>
        </w:rPr>
        <w:t>(10-ből</w:t>
      </w:r>
      <w:r w:rsidRPr="009A4761">
        <w:rPr>
          <w:rFonts w:eastAsia="Times New Roman"/>
          <w:i/>
          <w:color w:val="auto"/>
          <w:sz w:val="22"/>
          <w:szCs w:val="22"/>
        </w:rPr>
        <w:t xml:space="preserve"> </w:t>
      </w:r>
      <w:r w:rsidRPr="009A4761">
        <w:rPr>
          <w:i/>
          <w:color w:val="auto"/>
          <w:sz w:val="22"/>
          <w:szCs w:val="22"/>
        </w:rPr>
        <w:t>legfeljebb 1</w:t>
      </w:r>
      <w:r w:rsidR="006B2CCB">
        <w:rPr>
          <w:rFonts w:eastAsia="Times New Roman"/>
          <w:i/>
          <w:color w:val="auto"/>
          <w:sz w:val="22"/>
          <w:szCs w:val="22"/>
        </w:rPr>
        <w:t> </w:t>
      </w:r>
      <w:r>
        <w:rPr>
          <w:i/>
          <w:color w:val="auto"/>
          <w:sz w:val="22"/>
          <w:szCs w:val="22"/>
        </w:rPr>
        <w:t>oltottat</w:t>
      </w:r>
      <w:r w:rsidRPr="009A4761">
        <w:rPr>
          <w:rFonts w:eastAsia="Times New Roman"/>
          <w:i/>
          <w:color w:val="auto"/>
          <w:sz w:val="22"/>
          <w:szCs w:val="22"/>
        </w:rPr>
        <w:t xml:space="preserve"> </w:t>
      </w:r>
      <w:r w:rsidRPr="009A4761">
        <w:rPr>
          <w:i/>
          <w:color w:val="auto"/>
          <w:sz w:val="22"/>
          <w:szCs w:val="22"/>
        </w:rPr>
        <w:t>érinthet):</w:t>
      </w:r>
      <w:r w:rsidRPr="009A4761">
        <w:rPr>
          <w:color w:val="auto"/>
          <w:sz w:val="22"/>
          <w:szCs w:val="22"/>
        </w:rPr>
        <w:t xml:space="preserve"> h</w:t>
      </w:r>
      <w:r w:rsidRPr="009A4761">
        <w:rPr>
          <w:rFonts w:eastAsia="SimSun"/>
          <w:color w:val="auto"/>
          <w:sz w:val="22"/>
          <w:szCs w:val="22"/>
        </w:rPr>
        <w:t>elyi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>
        <w:rPr>
          <w:rFonts w:eastAsia="Times New Roman"/>
          <w:color w:val="auto"/>
          <w:sz w:val="22"/>
          <w:szCs w:val="22"/>
        </w:rPr>
        <w:t xml:space="preserve">fájdalom, </w:t>
      </w:r>
      <w:r w:rsidR="006B2CCB">
        <w:rPr>
          <w:rFonts w:eastAsia="Times New Roman"/>
          <w:color w:val="auto"/>
          <w:sz w:val="22"/>
          <w:szCs w:val="22"/>
        </w:rPr>
        <w:t xml:space="preserve">helyi </w:t>
      </w:r>
      <w:r w:rsidRPr="009A4761">
        <w:rPr>
          <w:color w:val="auto"/>
          <w:sz w:val="22"/>
          <w:szCs w:val="22"/>
        </w:rPr>
        <w:t>bőrpír</w:t>
      </w:r>
      <w:r w:rsidRPr="000D6936">
        <w:rPr>
          <w:color w:val="auto"/>
          <w:sz w:val="22"/>
          <w:szCs w:val="22"/>
        </w:rPr>
        <w:t>,</w:t>
      </w:r>
      <w:r w:rsidRPr="000D6936">
        <w:rPr>
          <w:rFonts w:eastAsia="Times New Roman"/>
          <w:color w:val="auto"/>
          <w:sz w:val="22"/>
          <w:szCs w:val="22"/>
        </w:rPr>
        <w:t xml:space="preserve"> </w:t>
      </w:r>
      <w:r w:rsidR="000D6936">
        <w:rPr>
          <w:rFonts w:eastAsia="Times New Roman"/>
          <w:color w:val="auto"/>
          <w:sz w:val="22"/>
          <w:szCs w:val="22"/>
        </w:rPr>
        <w:t xml:space="preserve">helyi </w:t>
      </w:r>
      <w:r w:rsidRPr="000D6936">
        <w:rPr>
          <w:color w:val="auto"/>
          <w:sz w:val="22"/>
          <w:szCs w:val="22"/>
        </w:rPr>
        <w:t>duzzanat, helyi</w:t>
      </w:r>
      <w:r w:rsidRPr="000D6936">
        <w:rPr>
          <w:rFonts w:eastAsia="Times New Roman"/>
          <w:color w:val="auto"/>
          <w:sz w:val="22"/>
          <w:szCs w:val="22"/>
        </w:rPr>
        <w:t xml:space="preserve"> megkeményedés (induráció), f</w:t>
      </w:r>
      <w:r w:rsidRPr="000D6936">
        <w:rPr>
          <w:rFonts w:eastAsia="SimSun"/>
          <w:color w:val="auto"/>
          <w:sz w:val="22"/>
          <w:szCs w:val="22"/>
        </w:rPr>
        <w:t>ejfájás, rossz</w:t>
      </w:r>
      <w:r w:rsidRPr="000D6936">
        <w:rPr>
          <w:rFonts w:eastAsia="Times New Roman"/>
          <w:color w:val="auto"/>
          <w:sz w:val="22"/>
          <w:szCs w:val="22"/>
        </w:rPr>
        <w:t xml:space="preserve"> </w:t>
      </w:r>
      <w:r w:rsidRPr="000D6936">
        <w:rPr>
          <w:color w:val="auto"/>
          <w:sz w:val="22"/>
          <w:szCs w:val="22"/>
        </w:rPr>
        <w:t>közérzet, i</w:t>
      </w:r>
      <w:r w:rsidRPr="000D6936">
        <w:rPr>
          <w:rFonts w:eastAsia="SimSun"/>
          <w:color w:val="auto"/>
          <w:sz w:val="22"/>
          <w:szCs w:val="22"/>
        </w:rPr>
        <w:t>zomfájdalom.</w:t>
      </w:r>
    </w:p>
    <w:p w14:paraId="5529A33C" w14:textId="77777777" w:rsidR="00B67E8E" w:rsidRPr="009A4761" w:rsidRDefault="00B67E8E" w:rsidP="00B67E8E">
      <w:pPr>
        <w:ind w:right="-2"/>
        <w:rPr>
          <w:color w:val="auto"/>
          <w:sz w:val="22"/>
          <w:szCs w:val="22"/>
          <w:u w:val="single"/>
        </w:rPr>
      </w:pPr>
    </w:p>
    <w:p w14:paraId="3968068B" w14:textId="1475A615" w:rsidR="00B67E8E" w:rsidRPr="009A4761" w:rsidRDefault="00B67E8E" w:rsidP="00B67E8E">
      <w:pPr>
        <w:ind w:right="-2"/>
        <w:rPr>
          <w:color w:val="auto"/>
          <w:sz w:val="22"/>
          <w:szCs w:val="22"/>
        </w:rPr>
      </w:pPr>
      <w:r w:rsidRPr="009A4761">
        <w:rPr>
          <w:i/>
          <w:color w:val="auto"/>
          <w:sz w:val="22"/>
          <w:szCs w:val="22"/>
        </w:rPr>
        <w:t>Nem</w:t>
      </w:r>
      <w:r w:rsidRPr="009A4761">
        <w:rPr>
          <w:rFonts w:eastAsia="Times New Roman"/>
          <w:i/>
          <w:color w:val="auto"/>
          <w:sz w:val="22"/>
          <w:szCs w:val="22"/>
        </w:rPr>
        <w:t xml:space="preserve"> </w:t>
      </w:r>
      <w:r w:rsidRPr="009A4761">
        <w:rPr>
          <w:i/>
          <w:color w:val="auto"/>
          <w:sz w:val="22"/>
          <w:szCs w:val="22"/>
        </w:rPr>
        <w:t>gyakori</w:t>
      </w:r>
      <w:r w:rsidRPr="009A4761">
        <w:rPr>
          <w:rFonts w:eastAsia="Times New Roman"/>
          <w:i/>
          <w:color w:val="auto"/>
          <w:sz w:val="22"/>
          <w:szCs w:val="22"/>
        </w:rPr>
        <w:t xml:space="preserve"> </w:t>
      </w:r>
      <w:r w:rsidRPr="009A4761">
        <w:rPr>
          <w:i/>
          <w:color w:val="auto"/>
          <w:sz w:val="22"/>
          <w:szCs w:val="22"/>
        </w:rPr>
        <w:t>(100-ból</w:t>
      </w:r>
      <w:r w:rsidRPr="009A4761">
        <w:rPr>
          <w:rFonts w:eastAsia="Times New Roman"/>
          <w:i/>
          <w:color w:val="auto"/>
          <w:sz w:val="22"/>
          <w:szCs w:val="22"/>
        </w:rPr>
        <w:t xml:space="preserve"> legfeljebb </w:t>
      </w:r>
      <w:r w:rsidRPr="009A4761">
        <w:rPr>
          <w:i/>
          <w:color w:val="auto"/>
          <w:sz w:val="22"/>
          <w:szCs w:val="22"/>
        </w:rPr>
        <w:t>1</w:t>
      </w:r>
      <w:r w:rsidR="006B2CCB">
        <w:rPr>
          <w:rFonts w:eastAsia="Times New Roman"/>
          <w:i/>
          <w:color w:val="auto"/>
          <w:sz w:val="22"/>
          <w:szCs w:val="22"/>
        </w:rPr>
        <w:t> </w:t>
      </w:r>
      <w:r>
        <w:rPr>
          <w:i/>
          <w:color w:val="auto"/>
          <w:sz w:val="22"/>
          <w:szCs w:val="22"/>
        </w:rPr>
        <w:t>oltottat</w:t>
      </w:r>
      <w:r w:rsidRPr="009A4761">
        <w:rPr>
          <w:rFonts w:eastAsia="Times New Roman"/>
          <w:i/>
          <w:color w:val="auto"/>
          <w:sz w:val="22"/>
          <w:szCs w:val="22"/>
        </w:rPr>
        <w:t xml:space="preserve"> </w:t>
      </w:r>
      <w:r w:rsidRPr="009A4761">
        <w:rPr>
          <w:i/>
          <w:color w:val="auto"/>
          <w:sz w:val="22"/>
          <w:szCs w:val="22"/>
        </w:rPr>
        <w:t>érinthet):</w:t>
      </w:r>
      <w:r w:rsidRPr="009A4761">
        <w:rPr>
          <w:color w:val="auto"/>
          <w:sz w:val="22"/>
          <w:szCs w:val="22"/>
        </w:rPr>
        <w:t xml:space="preserve"> helyi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vérömleny (hematóma), hidegrázás, fáradékonyság, ízületi fájdalom, végtagfájdalom</w:t>
      </w:r>
      <w:r>
        <w:rPr>
          <w:color w:val="auto"/>
          <w:sz w:val="22"/>
          <w:szCs w:val="22"/>
        </w:rPr>
        <w:t xml:space="preserve">, hőemelkedés/láz, allergiás reakciók </w:t>
      </w:r>
      <w:r w:rsidR="006B2CCB">
        <w:rPr>
          <w:color w:val="auto"/>
          <w:sz w:val="22"/>
          <w:szCs w:val="22"/>
        </w:rPr>
        <w:t>(</w:t>
      </w:r>
      <w:r>
        <w:rPr>
          <w:color w:val="auto"/>
          <w:sz w:val="22"/>
          <w:szCs w:val="22"/>
        </w:rPr>
        <w:t xml:space="preserve">mint </w:t>
      </w:r>
      <w:r w:rsidR="006B2CCB">
        <w:rPr>
          <w:color w:val="auto"/>
          <w:sz w:val="22"/>
          <w:szCs w:val="22"/>
        </w:rPr>
        <w:t xml:space="preserve">az </w:t>
      </w:r>
      <w:r>
        <w:rPr>
          <w:color w:val="auto"/>
          <w:sz w:val="22"/>
          <w:szCs w:val="22"/>
        </w:rPr>
        <w:t>orr</w:t>
      </w:r>
      <w:r w:rsidR="006B2CCB">
        <w:rPr>
          <w:color w:val="auto"/>
          <w:sz w:val="22"/>
          <w:szCs w:val="22"/>
        </w:rPr>
        <w:t>foly</w:t>
      </w:r>
      <w:r>
        <w:rPr>
          <w:color w:val="auto"/>
          <w:sz w:val="22"/>
          <w:szCs w:val="22"/>
        </w:rPr>
        <w:t>ás</w:t>
      </w:r>
      <w:r w:rsidR="006B2CCB">
        <w:rPr>
          <w:color w:val="auto"/>
          <w:sz w:val="22"/>
          <w:szCs w:val="22"/>
        </w:rPr>
        <w:t>)</w:t>
      </w:r>
      <w:r w:rsidRPr="009A4761">
        <w:rPr>
          <w:color w:val="auto"/>
          <w:sz w:val="22"/>
          <w:szCs w:val="22"/>
        </w:rPr>
        <w:t>.</w:t>
      </w:r>
    </w:p>
    <w:p w14:paraId="66CFE2DA" w14:textId="77777777" w:rsidR="00B67E8E" w:rsidRPr="009A4761" w:rsidRDefault="00B67E8E" w:rsidP="00B67E8E">
      <w:pPr>
        <w:ind w:right="-2"/>
        <w:rPr>
          <w:color w:val="auto"/>
          <w:sz w:val="22"/>
          <w:szCs w:val="22"/>
        </w:rPr>
      </w:pPr>
    </w:p>
    <w:p w14:paraId="503EB5A9" w14:textId="54AEFB2F" w:rsidR="00B67E8E" w:rsidRPr="009A4761" w:rsidRDefault="00B67E8E" w:rsidP="00B67E8E">
      <w:pPr>
        <w:ind w:right="-2"/>
        <w:rPr>
          <w:i/>
          <w:color w:val="auto"/>
          <w:sz w:val="22"/>
          <w:szCs w:val="22"/>
        </w:rPr>
      </w:pPr>
      <w:r w:rsidRPr="009A4761">
        <w:rPr>
          <w:i/>
          <w:color w:val="auto"/>
          <w:sz w:val="22"/>
          <w:szCs w:val="22"/>
        </w:rPr>
        <w:t>Ritka</w:t>
      </w:r>
      <w:r w:rsidRPr="009A4761">
        <w:rPr>
          <w:rFonts w:eastAsia="Times New Roman"/>
          <w:i/>
          <w:color w:val="auto"/>
          <w:sz w:val="22"/>
          <w:szCs w:val="22"/>
        </w:rPr>
        <w:t xml:space="preserve"> </w:t>
      </w:r>
      <w:r w:rsidRPr="009A4761">
        <w:rPr>
          <w:i/>
          <w:color w:val="auto"/>
          <w:sz w:val="22"/>
          <w:szCs w:val="22"/>
        </w:rPr>
        <w:t>(1000-ből</w:t>
      </w:r>
      <w:r w:rsidRPr="009A4761">
        <w:rPr>
          <w:rFonts w:eastAsia="Times New Roman"/>
          <w:i/>
          <w:color w:val="auto"/>
          <w:sz w:val="22"/>
          <w:szCs w:val="22"/>
        </w:rPr>
        <w:t xml:space="preserve"> legfeljebb </w:t>
      </w:r>
      <w:r w:rsidRPr="009A4761">
        <w:rPr>
          <w:i/>
          <w:color w:val="auto"/>
          <w:sz w:val="22"/>
          <w:szCs w:val="22"/>
        </w:rPr>
        <w:t>1</w:t>
      </w:r>
      <w:r w:rsidR="006B2CCB">
        <w:rPr>
          <w:rFonts w:eastAsia="Times New Roman"/>
          <w:i/>
          <w:color w:val="auto"/>
          <w:sz w:val="22"/>
          <w:szCs w:val="22"/>
        </w:rPr>
        <w:t> </w:t>
      </w:r>
      <w:r>
        <w:rPr>
          <w:i/>
          <w:color w:val="auto"/>
          <w:sz w:val="22"/>
          <w:szCs w:val="22"/>
        </w:rPr>
        <w:t>oltottat</w:t>
      </w:r>
      <w:r w:rsidRPr="009A4761">
        <w:rPr>
          <w:rFonts w:eastAsia="Times New Roman"/>
          <w:i/>
          <w:color w:val="auto"/>
          <w:sz w:val="22"/>
          <w:szCs w:val="22"/>
        </w:rPr>
        <w:t xml:space="preserve"> </w:t>
      </w:r>
      <w:r w:rsidRPr="009A4761">
        <w:rPr>
          <w:i/>
          <w:color w:val="auto"/>
          <w:sz w:val="22"/>
          <w:szCs w:val="22"/>
        </w:rPr>
        <w:t>érinthet):</w:t>
      </w:r>
      <w:r w:rsidRPr="009A4761">
        <w:rPr>
          <w:color w:val="auto"/>
          <w:sz w:val="22"/>
          <w:szCs w:val="22"/>
        </w:rPr>
        <w:t xml:space="preserve"> hányinger, </w:t>
      </w:r>
      <w:r>
        <w:rPr>
          <w:color w:val="auto"/>
          <w:sz w:val="22"/>
          <w:szCs w:val="22"/>
        </w:rPr>
        <w:t xml:space="preserve">hasmenés, </w:t>
      </w:r>
      <w:r w:rsidRPr="009A4761">
        <w:rPr>
          <w:color w:val="auto"/>
          <w:sz w:val="22"/>
          <w:szCs w:val="22"/>
        </w:rPr>
        <w:t xml:space="preserve">zsibbadás, </w:t>
      </w:r>
      <w:r>
        <w:rPr>
          <w:color w:val="auto"/>
          <w:sz w:val="22"/>
          <w:szCs w:val="22"/>
        </w:rPr>
        <w:t xml:space="preserve">gyengeség, </w:t>
      </w:r>
      <w:r w:rsidRPr="009A4761">
        <w:rPr>
          <w:color w:val="auto"/>
          <w:sz w:val="22"/>
          <w:szCs w:val="22"/>
        </w:rPr>
        <w:t xml:space="preserve">verejtékezés, szédülés, rekedtség, </w:t>
      </w:r>
      <w:r>
        <w:rPr>
          <w:color w:val="auto"/>
          <w:sz w:val="22"/>
          <w:szCs w:val="22"/>
        </w:rPr>
        <w:t xml:space="preserve">bőrpír, </w:t>
      </w:r>
      <w:r w:rsidR="0070533A">
        <w:rPr>
          <w:color w:val="auto"/>
          <w:sz w:val="22"/>
          <w:szCs w:val="22"/>
        </w:rPr>
        <w:t>orrnyálkahártya-</w:t>
      </w:r>
      <w:r w:rsidR="00EF5B53">
        <w:rPr>
          <w:color w:val="auto"/>
          <w:sz w:val="22"/>
          <w:szCs w:val="22"/>
        </w:rPr>
        <w:t>gyulladás</w:t>
      </w:r>
      <w:r w:rsidR="001E5C2E">
        <w:rPr>
          <w:color w:val="auto"/>
          <w:sz w:val="22"/>
          <w:szCs w:val="22"/>
        </w:rPr>
        <w:t xml:space="preserve"> </w:t>
      </w:r>
      <w:r w:rsidR="0070533A">
        <w:rPr>
          <w:color w:val="auto"/>
          <w:sz w:val="22"/>
          <w:szCs w:val="22"/>
        </w:rPr>
        <w:t>és torokgyulladás</w:t>
      </w:r>
      <w:r w:rsidRPr="0071229E">
        <w:rPr>
          <w:color w:val="auto"/>
          <w:sz w:val="22"/>
          <w:szCs w:val="22"/>
        </w:rPr>
        <w:t>,</w:t>
      </w:r>
      <w:r>
        <w:rPr>
          <w:color w:val="auto"/>
          <w:sz w:val="22"/>
          <w:szCs w:val="22"/>
        </w:rPr>
        <w:t xml:space="preserve"> allergiás reakciók </w:t>
      </w:r>
      <w:r w:rsidR="006B2CCB">
        <w:rPr>
          <w:color w:val="auto"/>
          <w:sz w:val="22"/>
          <w:szCs w:val="22"/>
        </w:rPr>
        <w:t>(</w:t>
      </w:r>
      <w:r>
        <w:rPr>
          <w:color w:val="auto"/>
          <w:sz w:val="22"/>
          <w:szCs w:val="22"/>
        </w:rPr>
        <w:t xml:space="preserve">mint </w:t>
      </w:r>
      <w:r w:rsidR="006B2CCB">
        <w:rPr>
          <w:color w:val="auto"/>
          <w:sz w:val="22"/>
          <w:szCs w:val="22"/>
        </w:rPr>
        <w:t xml:space="preserve">a </w:t>
      </w:r>
      <w:r>
        <w:rPr>
          <w:color w:val="auto"/>
          <w:sz w:val="22"/>
          <w:szCs w:val="22"/>
        </w:rPr>
        <w:t xml:space="preserve">csalánkiütés, köhögés, </w:t>
      </w:r>
      <w:r w:rsidR="0070533A">
        <w:rPr>
          <w:color w:val="auto"/>
          <w:sz w:val="22"/>
          <w:szCs w:val="22"/>
        </w:rPr>
        <w:t>szájüregi</w:t>
      </w:r>
      <w:r w:rsidR="00FB36BA">
        <w:rPr>
          <w:color w:val="auto"/>
          <w:sz w:val="22"/>
          <w:szCs w:val="22"/>
        </w:rPr>
        <w:t xml:space="preserve"> </w:t>
      </w:r>
      <w:r w:rsidR="0070533A">
        <w:rPr>
          <w:color w:val="auto"/>
          <w:sz w:val="22"/>
          <w:szCs w:val="22"/>
        </w:rPr>
        <w:t xml:space="preserve">és </w:t>
      </w:r>
      <w:r w:rsidRPr="00BA72BA">
        <w:rPr>
          <w:color w:val="auto"/>
          <w:sz w:val="22"/>
          <w:szCs w:val="22"/>
        </w:rPr>
        <w:t>torokfájdalom, náthás tünetek</w:t>
      </w:r>
      <w:r w:rsidR="006B2CCB">
        <w:rPr>
          <w:color w:val="auto"/>
          <w:sz w:val="22"/>
          <w:szCs w:val="22"/>
        </w:rPr>
        <w:t>)</w:t>
      </w:r>
      <w:r w:rsidRPr="0071229E">
        <w:rPr>
          <w:color w:val="auto"/>
          <w:sz w:val="22"/>
          <w:szCs w:val="22"/>
        </w:rPr>
        <w:t>.</w:t>
      </w:r>
    </w:p>
    <w:p w14:paraId="10CC06E3" w14:textId="77777777" w:rsidR="00B67E8E" w:rsidRPr="009A4761" w:rsidRDefault="00B67E8E" w:rsidP="00B67E8E">
      <w:pPr>
        <w:ind w:right="567"/>
        <w:rPr>
          <w:color w:val="auto"/>
          <w:sz w:val="22"/>
          <w:szCs w:val="22"/>
          <w:u w:val="single"/>
        </w:rPr>
      </w:pPr>
    </w:p>
    <w:p w14:paraId="7E30FAEB" w14:textId="77777777" w:rsidR="00B67E8E" w:rsidRPr="00A913B1" w:rsidRDefault="00B67E8E" w:rsidP="00B67E8E">
      <w:pPr>
        <w:rPr>
          <w:b/>
          <w:bCs/>
          <w:color w:val="auto"/>
          <w:sz w:val="22"/>
          <w:szCs w:val="22"/>
        </w:rPr>
      </w:pPr>
      <w:r w:rsidRPr="00A913B1">
        <w:rPr>
          <w:b/>
          <w:bCs/>
          <w:color w:val="auto"/>
          <w:sz w:val="22"/>
          <w:szCs w:val="22"/>
        </w:rPr>
        <w:t xml:space="preserve">További mellékhatások </w:t>
      </w:r>
      <w:r>
        <w:rPr>
          <w:b/>
          <w:bCs/>
          <w:color w:val="auto"/>
          <w:sz w:val="22"/>
          <w:szCs w:val="22"/>
        </w:rPr>
        <w:t>g</w:t>
      </w:r>
      <w:r w:rsidRPr="00A913B1">
        <w:rPr>
          <w:b/>
          <w:bCs/>
          <w:color w:val="auto"/>
          <w:sz w:val="22"/>
          <w:szCs w:val="22"/>
        </w:rPr>
        <w:t>yermekeknél és serdülőknél</w:t>
      </w:r>
    </w:p>
    <w:p w14:paraId="6DE679D2" w14:textId="77777777" w:rsidR="00B67E8E" w:rsidRPr="009A4761" w:rsidRDefault="00B67E8E" w:rsidP="00B67E8E">
      <w:pPr>
        <w:ind w:right="567"/>
        <w:rPr>
          <w:color w:val="auto"/>
          <w:sz w:val="22"/>
          <w:szCs w:val="22"/>
        </w:rPr>
      </w:pPr>
    </w:p>
    <w:p w14:paraId="3DDC628D" w14:textId="4E521DE4" w:rsidR="00B67E8E" w:rsidRDefault="00B67E8E" w:rsidP="00B67E8E">
      <w:pPr>
        <w:ind w:right="-2"/>
        <w:rPr>
          <w:rFonts w:eastAsia="SimSun"/>
          <w:color w:val="auto"/>
          <w:sz w:val="22"/>
          <w:szCs w:val="22"/>
        </w:rPr>
      </w:pPr>
      <w:r w:rsidRPr="009A4761">
        <w:rPr>
          <w:rFonts w:eastAsia="SimSun"/>
          <w:i/>
          <w:color w:val="auto"/>
          <w:sz w:val="22"/>
          <w:szCs w:val="22"/>
        </w:rPr>
        <w:t>Gyakori</w:t>
      </w:r>
      <w:r w:rsidRPr="009A4761">
        <w:rPr>
          <w:rFonts w:eastAsia="Times New Roman"/>
          <w:i/>
          <w:color w:val="auto"/>
          <w:sz w:val="22"/>
          <w:szCs w:val="22"/>
        </w:rPr>
        <w:t xml:space="preserve"> </w:t>
      </w:r>
      <w:r w:rsidRPr="009A4761">
        <w:rPr>
          <w:i/>
          <w:color w:val="auto"/>
          <w:sz w:val="22"/>
          <w:szCs w:val="22"/>
        </w:rPr>
        <w:t>(10-ből</w:t>
      </w:r>
      <w:r w:rsidRPr="009A4761">
        <w:rPr>
          <w:rFonts w:eastAsia="Times New Roman"/>
          <w:i/>
          <w:color w:val="auto"/>
          <w:sz w:val="22"/>
          <w:szCs w:val="22"/>
        </w:rPr>
        <w:t xml:space="preserve"> </w:t>
      </w:r>
      <w:r w:rsidRPr="009A4761">
        <w:rPr>
          <w:i/>
          <w:color w:val="auto"/>
          <w:sz w:val="22"/>
          <w:szCs w:val="22"/>
        </w:rPr>
        <w:t>legfeljebb 1</w:t>
      </w:r>
      <w:r w:rsidR="0070533A">
        <w:rPr>
          <w:rFonts w:eastAsia="Times New Roman"/>
          <w:i/>
          <w:color w:val="auto"/>
          <w:sz w:val="22"/>
          <w:szCs w:val="22"/>
        </w:rPr>
        <w:t> </w:t>
      </w:r>
      <w:r>
        <w:rPr>
          <w:i/>
          <w:color w:val="auto"/>
          <w:sz w:val="22"/>
          <w:szCs w:val="22"/>
        </w:rPr>
        <w:t>oltottat</w:t>
      </w:r>
      <w:r w:rsidRPr="009A4761">
        <w:rPr>
          <w:rFonts w:eastAsia="Times New Roman"/>
          <w:i/>
          <w:color w:val="auto"/>
          <w:sz w:val="22"/>
          <w:szCs w:val="22"/>
        </w:rPr>
        <w:t xml:space="preserve"> </w:t>
      </w:r>
      <w:r w:rsidRPr="009A4761">
        <w:rPr>
          <w:i/>
          <w:color w:val="auto"/>
          <w:sz w:val="22"/>
          <w:szCs w:val="22"/>
        </w:rPr>
        <w:t>érinthet):</w:t>
      </w:r>
      <w:r w:rsidRPr="009A4761">
        <w:rPr>
          <w:color w:val="auto"/>
          <w:sz w:val="22"/>
          <w:szCs w:val="22"/>
        </w:rPr>
        <w:t xml:space="preserve"> h</w:t>
      </w:r>
      <w:r w:rsidRPr="009A4761">
        <w:rPr>
          <w:rFonts w:eastAsia="SimSun"/>
          <w:color w:val="auto"/>
          <w:sz w:val="22"/>
          <w:szCs w:val="22"/>
        </w:rPr>
        <w:t>elyi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>
        <w:rPr>
          <w:rFonts w:eastAsia="Times New Roman"/>
          <w:color w:val="auto"/>
          <w:sz w:val="22"/>
          <w:szCs w:val="22"/>
        </w:rPr>
        <w:t>fájdalom</w:t>
      </w:r>
      <w:r w:rsidRPr="0021453B">
        <w:rPr>
          <w:rFonts w:eastAsia="Times New Roman"/>
          <w:color w:val="auto"/>
          <w:sz w:val="22"/>
          <w:szCs w:val="22"/>
        </w:rPr>
        <w:t xml:space="preserve">, </w:t>
      </w:r>
      <w:r w:rsidR="0070533A" w:rsidRPr="0021453B">
        <w:rPr>
          <w:rFonts w:eastAsia="Times New Roman"/>
          <w:color w:val="auto"/>
          <w:sz w:val="22"/>
          <w:szCs w:val="22"/>
        </w:rPr>
        <w:t xml:space="preserve">helyi </w:t>
      </w:r>
      <w:r w:rsidRPr="0021453B">
        <w:rPr>
          <w:color w:val="auto"/>
          <w:sz w:val="22"/>
          <w:szCs w:val="22"/>
        </w:rPr>
        <w:t>bőrpír,</w:t>
      </w:r>
      <w:r w:rsidRPr="009A4761">
        <w:rPr>
          <w:rFonts w:eastAsia="Times New Roman"/>
          <w:color w:val="auto"/>
          <w:sz w:val="22"/>
          <w:szCs w:val="22"/>
        </w:rPr>
        <w:t xml:space="preserve"> helyi </w:t>
      </w:r>
      <w:r w:rsidRPr="009A4761">
        <w:rPr>
          <w:color w:val="auto"/>
          <w:sz w:val="22"/>
          <w:szCs w:val="22"/>
        </w:rPr>
        <w:t xml:space="preserve">duzzanat, </w:t>
      </w:r>
      <w:r w:rsidRPr="009A4761">
        <w:rPr>
          <w:rFonts w:eastAsia="Times New Roman"/>
          <w:color w:val="auto"/>
          <w:sz w:val="22"/>
          <w:szCs w:val="22"/>
        </w:rPr>
        <w:t>f</w:t>
      </w:r>
      <w:r w:rsidRPr="009A4761">
        <w:rPr>
          <w:rFonts w:eastAsia="SimSun"/>
          <w:color w:val="auto"/>
          <w:sz w:val="22"/>
          <w:szCs w:val="22"/>
        </w:rPr>
        <w:t>ejfájás, hőemelkedés/láz.</w:t>
      </w:r>
    </w:p>
    <w:p w14:paraId="679906A3" w14:textId="3F518055" w:rsidR="00B67E8E" w:rsidRPr="009A4761" w:rsidRDefault="00B67E8E" w:rsidP="00B67E8E">
      <w:pPr>
        <w:ind w:right="567"/>
        <w:rPr>
          <w:color w:val="auto"/>
          <w:sz w:val="22"/>
          <w:szCs w:val="22"/>
          <w:u w:val="single"/>
        </w:rPr>
      </w:pPr>
    </w:p>
    <w:p w14:paraId="74A07B58" w14:textId="5763D3E1" w:rsidR="00B67E8E" w:rsidRDefault="00B67E8E" w:rsidP="00B67E8E">
      <w:pPr>
        <w:ind w:right="-2"/>
        <w:rPr>
          <w:color w:val="auto"/>
          <w:sz w:val="22"/>
          <w:szCs w:val="22"/>
        </w:rPr>
      </w:pPr>
      <w:r w:rsidRPr="009A4761">
        <w:rPr>
          <w:i/>
          <w:color w:val="auto"/>
          <w:sz w:val="22"/>
          <w:szCs w:val="22"/>
        </w:rPr>
        <w:t>Nem</w:t>
      </w:r>
      <w:r w:rsidRPr="009A4761">
        <w:rPr>
          <w:rFonts w:eastAsia="Times New Roman"/>
          <w:i/>
          <w:color w:val="auto"/>
          <w:sz w:val="22"/>
          <w:szCs w:val="22"/>
        </w:rPr>
        <w:t xml:space="preserve"> </w:t>
      </w:r>
      <w:r w:rsidRPr="009A4761">
        <w:rPr>
          <w:i/>
          <w:color w:val="auto"/>
          <w:sz w:val="22"/>
          <w:szCs w:val="22"/>
        </w:rPr>
        <w:t>gyakori</w:t>
      </w:r>
      <w:r w:rsidRPr="009A4761">
        <w:rPr>
          <w:rFonts w:eastAsia="Times New Roman"/>
          <w:i/>
          <w:color w:val="auto"/>
          <w:sz w:val="22"/>
          <w:szCs w:val="22"/>
        </w:rPr>
        <w:t xml:space="preserve"> </w:t>
      </w:r>
      <w:r w:rsidRPr="009A4761">
        <w:rPr>
          <w:i/>
          <w:color w:val="auto"/>
          <w:sz w:val="22"/>
          <w:szCs w:val="22"/>
        </w:rPr>
        <w:t>(100-ból</w:t>
      </w:r>
      <w:r w:rsidRPr="009A4761">
        <w:rPr>
          <w:rFonts w:eastAsia="Times New Roman"/>
          <w:i/>
          <w:color w:val="auto"/>
          <w:sz w:val="22"/>
          <w:szCs w:val="22"/>
        </w:rPr>
        <w:t xml:space="preserve"> legfeljebb </w:t>
      </w:r>
      <w:r w:rsidRPr="009A4761">
        <w:rPr>
          <w:i/>
          <w:color w:val="auto"/>
          <w:sz w:val="22"/>
          <w:szCs w:val="22"/>
        </w:rPr>
        <w:t>1</w:t>
      </w:r>
      <w:r w:rsidR="0070533A">
        <w:rPr>
          <w:rFonts w:eastAsia="Times New Roman"/>
          <w:i/>
          <w:color w:val="auto"/>
          <w:sz w:val="22"/>
          <w:szCs w:val="22"/>
        </w:rPr>
        <w:t> </w:t>
      </w:r>
      <w:r>
        <w:rPr>
          <w:i/>
          <w:color w:val="auto"/>
          <w:sz w:val="22"/>
          <w:szCs w:val="22"/>
        </w:rPr>
        <w:t>oltottat</w:t>
      </w:r>
      <w:r w:rsidRPr="009A4761">
        <w:rPr>
          <w:rFonts w:eastAsia="Times New Roman"/>
          <w:i/>
          <w:color w:val="auto"/>
          <w:sz w:val="22"/>
          <w:szCs w:val="22"/>
        </w:rPr>
        <w:t xml:space="preserve"> </w:t>
      </w:r>
      <w:r w:rsidRPr="009A4761">
        <w:rPr>
          <w:i/>
          <w:color w:val="auto"/>
          <w:sz w:val="22"/>
          <w:szCs w:val="22"/>
        </w:rPr>
        <w:t>érinthet):</w:t>
      </w:r>
      <w:r w:rsidRPr="009A4761">
        <w:rPr>
          <w:color w:val="auto"/>
          <w:sz w:val="22"/>
          <w:szCs w:val="22"/>
        </w:rPr>
        <w:t xml:space="preserve"> </w:t>
      </w:r>
      <w:r>
        <w:rPr>
          <w:color w:val="auto"/>
          <w:sz w:val="22"/>
          <w:szCs w:val="22"/>
        </w:rPr>
        <w:t xml:space="preserve">helyi megkeményedés (induráció), </w:t>
      </w:r>
      <w:r w:rsidRPr="009A4761">
        <w:rPr>
          <w:color w:val="auto"/>
          <w:sz w:val="22"/>
          <w:szCs w:val="22"/>
        </w:rPr>
        <w:t xml:space="preserve">fáradékonyság, </w:t>
      </w:r>
      <w:r>
        <w:rPr>
          <w:color w:val="auto"/>
          <w:sz w:val="22"/>
          <w:szCs w:val="22"/>
        </w:rPr>
        <w:t xml:space="preserve">rossz közérzet, </w:t>
      </w:r>
      <w:r w:rsidRPr="009A4761">
        <w:rPr>
          <w:color w:val="auto"/>
          <w:sz w:val="22"/>
          <w:szCs w:val="22"/>
        </w:rPr>
        <w:t xml:space="preserve">zsibbadás, </w:t>
      </w:r>
      <w:r>
        <w:rPr>
          <w:color w:val="auto"/>
          <w:sz w:val="22"/>
          <w:szCs w:val="22"/>
        </w:rPr>
        <w:t xml:space="preserve">hasi (abdominális) fájdalom, hasmenés, </w:t>
      </w:r>
      <w:r w:rsidRPr="009A4761">
        <w:rPr>
          <w:color w:val="auto"/>
          <w:sz w:val="22"/>
          <w:szCs w:val="22"/>
        </w:rPr>
        <w:t xml:space="preserve">hányinger, </w:t>
      </w:r>
      <w:r>
        <w:rPr>
          <w:color w:val="auto"/>
          <w:sz w:val="22"/>
          <w:szCs w:val="22"/>
        </w:rPr>
        <w:t xml:space="preserve">hányás, izomfájdalom, végtagfájdalom, bőrpír (megelőzően kapott más oltás helyének pirosodása, meglévő szemölcs pirossága), </w:t>
      </w:r>
      <w:r w:rsidRPr="009A4761">
        <w:rPr>
          <w:color w:val="auto"/>
          <w:sz w:val="22"/>
          <w:szCs w:val="22"/>
        </w:rPr>
        <w:t>rekedtség</w:t>
      </w:r>
      <w:r>
        <w:rPr>
          <w:color w:val="auto"/>
          <w:sz w:val="22"/>
          <w:szCs w:val="22"/>
        </w:rPr>
        <w:t xml:space="preserve">, allergiás reakciók </w:t>
      </w:r>
      <w:r w:rsidR="000E6984">
        <w:rPr>
          <w:color w:val="auto"/>
          <w:sz w:val="22"/>
          <w:szCs w:val="22"/>
        </w:rPr>
        <w:t>(</w:t>
      </w:r>
      <w:r>
        <w:rPr>
          <w:color w:val="auto"/>
          <w:sz w:val="22"/>
          <w:szCs w:val="22"/>
        </w:rPr>
        <w:t xml:space="preserve">mint </w:t>
      </w:r>
      <w:r w:rsidR="000E6984">
        <w:rPr>
          <w:color w:val="auto"/>
          <w:sz w:val="22"/>
          <w:szCs w:val="22"/>
        </w:rPr>
        <w:t xml:space="preserve">a </w:t>
      </w:r>
      <w:r>
        <w:rPr>
          <w:color w:val="auto"/>
          <w:sz w:val="22"/>
          <w:szCs w:val="22"/>
        </w:rPr>
        <w:t>kötőhártya</w:t>
      </w:r>
      <w:r w:rsidR="000E6984">
        <w:rPr>
          <w:color w:val="auto"/>
          <w:sz w:val="22"/>
          <w:szCs w:val="22"/>
        </w:rPr>
        <w:t>-</w:t>
      </w:r>
      <w:r>
        <w:rPr>
          <w:color w:val="auto"/>
          <w:sz w:val="22"/>
          <w:szCs w:val="22"/>
        </w:rPr>
        <w:t xml:space="preserve">gyulladás, </w:t>
      </w:r>
      <w:r w:rsidR="000E6984">
        <w:rPr>
          <w:color w:val="auto"/>
          <w:sz w:val="22"/>
          <w:szCs w:val="22"/>
        </w:rPr>
        <w:t xml:space="preserve">szájüregi és </w:t>
      </w:r>
      <w:r>
        <w:rPr>
          <w:color w:val="auto"/>
          <w:sz w:val="22"/>
          <w:szCs w:val="22"/>
        </w:rPr>
        <w:t>torokfáj</w:t>
      </w:r>
      <w:r w:rsidR="000E6984">
        <w:rPr>
          <w:color w:val="auto"/>
          <w:sz w:val="22"/>
          <w:szCs w:val="22"/>
        </w:rPr>
        <w:t>dalom</w:t>
      </w:r>
      <w:r>
        <w:rPr>
          <w:color w:val="auto"/>
          <w:sz w:val="22"/>
          <w:szCs w:val="22"/>
        </w:rPr>
        <w:t>, orr</w:t>
      </w:r>
      <w:r w:rsidR="000E6984">
        <w:rPr>
          <w:color w:val="auto"/>
          <w:sz w:val="22"/>
          <w:szCs w:val="22"/>
        </w:rPr>
        <w:t>foly</w:t>
      </w:r>
      <w:r>
        <w:rPr>
          <w:color w:val="auto"/>
          <w:sz w:val="22"/>
          <w:szCs w:val="22"/>
        </w:rPr>
        <w:t>ás</w:t>
      </w:r>
      <w:r w:rsidR="000E6984">
        <w:rPr>
          <w:color w:val="auto"/>
          <w:sz w:val="22"/>
          <w:szCs w:val="22"/>
        </w:rPr>
        <w:t>)</w:t>
      </w:r>
      <w:r w:rsidRPr="009A4761">
        <w:rPr>
          <w:color w:val="auto"/>
          <w:sz w:val="22"/>
          <w:szCs w:val="22"/>
        </w:rPr>
        <w:t>.</w:t>
      </w:r>
    </w:p>
    <w:p w14:paraId="4BA8E0E5" w14:textId="77777777" w:rsidR="00B67E8E" w:rsidRDefault="00B67E8E" w:rsidP="00B67E8E">
      <w:pPr>
        <w:ind w:right="567"/>
        <w:rPr>
          <w:color w:val="auto"/>
          <w:sz w:val="22"/>
          <w:szCs w:val="22"/>
        </w:rPr>
      </w:pPr>
    </w:p>
    <w:p w14:paraId="687FFFE7" w14:textId="7400E4C1" w:rsidR="00B67E8E" w:rsidRPr="009A4761" w:rsidRDefault="00B67E8E" w:rsidP="00B06133">
      <w:pPr>
        <w:ind w:right="-2"/>
        <w:rPr>
          <w:color w:val="auto"/>
          <w:sz w:val="22"/>
          <w:szCs w:val="22"/>
        </w:rPr>
      </w:pPr>
      <w:r w:rsidRPr="00461D0C">
        <w:rPr>
          <w:i/>
          <w:color w:val="auto"/>
          <w:sz w:val="22"/>
          <w:szCs w:val="22"/>
        </w:rPr>
        <w:t>Ritka</w:t>
      </w:r>
      <w:r w:rsidRPr="00461D0C">
        <w:rPr>
          <w:rFonts w:eastAsia="Times New Roman"/>
          <w:i/>
          <w:color w:val="auto"/>
          <w:sz w:val="22"/>
          <w:szCs w:val="22"/>
        </w:rPr>
        <w:t xml:space="preserve"> </w:t>
      </w:r>
      <w:r w:rsidRPr="00461D0C">
        <w:rPr>
          <w:i/>
          <w:color w:val="auto"/>
          <w:sz w:val="22"/>
          <w:szCs w:val="22"/>
        </w:rPr>
        <w:t>(1000-ből</w:t>
      </w:r>
      <w:r w:rsidRPr="00461D0C">
        <w:rPr>
          <w:rFonts w:eastAsia="Times New Roman"/>
          <w:i/>
          <w:color w:val="auto"/>
          <w:sz w:val="22"/>
          <w:szCs w:val="22"/>
        </w:rPr>
        <w:t xml:space="preserve"> </w:t>
      </w:r>
      <w:r w:rsidRPr="0021453B">
        <w:rPr>
          <w:rFonts w:eastAsia="Times New Roman"/>
          <w:i/>
          <w:color w:val="auto"/>
          <w:sz w:val="22"/>
          <w:szCs w:val="22"/>
        </w:rPr>
        <w:t xml:space="preserve">legfeljebb </w:t>
      </w:r>
      <w:r w:rsidRPr="0021453B">
        <w:rPr>
          <w:i/>
          <w:color w:val="auto"/>
          <w:sz w:val="22"/>
          <w:szCs w:val="22"/>
        </w:rPr>
        <w:t>1</w:t>
      </w:r>
      <w:r w:rsidRPr="0021453B">
        <w:rPr>
          <w:rFonts w:eastAsia="Times New Roman"/>
          <w:i/>
          <w:color w:val="auto"/>
          <w:sz w:val="22"/>
          <w:szCs w:val="22"/>
        </w:rPr>
        <w:t xml:space="preserve"> </w:t>
      </w:r>
      <w:r w:rsidR="009B1DB9" w:rsidRPr="0021453B">
        <w:rPr>
          <w:rFonts w:eastAsia="Times New Roman"/>
          <w:i/>
          <w:color w:val="auto"/>
          <w:sz w:val="22"/>
          <w:szCs w:val="22"/>
        </w:rPr>
        <w:t xml:space="preserve">oltottat </w:t>
      </w:r>
      <w:r w:rsidRPr="0021453B">
        <w:rPr>
          <w:i/>
          <w:color w:val="auto"/>
          <w:sz w:val="22"/>
          <w:szCs w:val="22"/>
        </w:rPr>
        <w:t>érinthet</w:t>
      </w:r>
      <w:r w:rsidRPr="00461D0C">
        <w:rPr>
          <w:i/>
          <w:color w:val="auto"/>
          <w:sz w:val="22"/>
          <w:szCs w:val="22"/>
        </w:rPr>
        <w:t xml:space="preserve">): </w:t>
      </w:r>
      <w:r w:rsidRPr="00461D0C">
        <w:rPr>
          <w:color w:val="auto"/>
          <w:sz w:val="22"/>
          <w:szCs w:val="22"/>
        </w:rPr>
        <w:t>helyi</w:t>
      </w:r>
      <w:r w:rsidRPr="00461D0C">
        <w:rPr>
          <w:rFonts w:eastAsia="Times New Roman"/>
          <w:color w:val="auto"/>
          <w:sz w:val="22"/>
          <w:szCs w:val="22"/>
        </w:rPr>
        <w:t xml:space="preserve"> </w:t>
      </w:r>
      <w:r w:rsidRPr="00461D0C">
        <w:rPr>
          <w:color w:val="auto"/>
          <w:sz w:val="22"/>
          <w:szCs w:val="22"/>
        </w:rPr>
        <w:t xml:space="preserve">vérömleny (hematóma), hidegrázás, sápadtság, </w:t>
      </w:r>
      <w:r w:rsidRPr="00032CA2">
        <w:rPr>
          <w:iCs/>
          <w:color w:val="auto"/>
          <w:sz w:val="22"/>
          <w:szCs w:val="22"/>
        </w:rPr>
        <w:t xml:space="preserve">ízületi </w:t>
      </w:r>
      <w:r w:rsidRPr="0071229E">
        <w:rPr>
          <w:iCs/>
          <w:color w:val="auto"/>
          <w:sz w:val="22"/>
          <w:szCs w:val="22"/>
        </w:rPr>
        <w:t xml:space="preserve">fájdalom, </w:t>
      </w:r>
      <w:r w:rsidR="000E6984">
        <w:rPr>
          <w:color w:val="auto"/>
          <w:sz w:val="22"/>
          <w:szCs w:val="22"/>
        </w:rPr>
        <w:t>orrnyálkahártya-</w:t>
      </w:r>
      <w:r w:rsidR="00EF5B53">
        <w:rPr>
          <w:color w:val="auto"/>
          <w:sz w:val="22"/>
          <w:szCs w:val="22"/>
        </w:rPr>
        <w:t>gyulladás</w:t>
      </w:r>
      <w:r w:rsidR="000E6984">
        <w:rPr>
          <w:color w:val="auto"/>
          <w:sz w:val="22"/>
          <w:szCs w:val="22"/>
        </w:rPr>
        <w:t xml:space="preserve"> és torokgyulladás</w:t>
      </w:r>
      <w:r w:rsidRPr="0071229E">
        <w:rPr>
          <w:iCs/>
          <w:color w:val="auto"/>
          <w:sz w:val="22"/>
          <w:szCs w:val="22"/>
        </w:rPr>
        <w:t xml:space="preserve">, </w:t>
      </w:r>
      <w:r w:rsidRPr="0071229E">
        <w:rPr>
          <w:color w:val="auto"/>
          <w:sz w:val="22"/>
          <w:szCs w:val="22"/>
        </w:rPr>
        <w:t xml:space="preserve">allergiás reakciók </w:t>
      </w:r>
      <w:r w:rsidR="000E6984">
        <w:rPr>
          <w:color w:val="auto"/>
          <w:sz w:val="22"/>
          <w:szCs w:val="22"/>
        </w:rPr>
        <w:t>(</w:t>
      </w:r>
      <w:r w:rsidRPr="0071229E">
        <w:rPr>
          <w:color w:val="auto"/>
          <w:sz w:val="22"/>
          <w:szCs w:val="22"/>
        </w:rPr>
        <w:t xml:space="preserve">mint </w:t>
      </w:r>
      <w:r w:rsidR="000E6984">
        <w:rPr>
          <w:color w:val="auto"/>
          <w:sz w:val="22"/>
          <w:szCs w:val="22"/>
        </w:rPr>
        <w:t>a bőr</w:t>
      </w:r>
      <w:r w:rsidRPr="0071229E">
        <w:rPr>
          <w:iCs/>
          <w:color w:val="auto"/>
          <w:sz w:val="22"/>
          <w:szCs w:val="22"/>
        </w:rPr>
        <w:t xml:space="preserve">kiütés, </w:t>
      </w:r>
      <w:r w:rsidR="000E6984">
        <w:rPr>
          <w:iCs/>
          <w:color w:val="auto"/>
          <w:sz w:val="22"/>
          <w:szCs w:val="22"/>
        </w:rPr>
        <w:t>csalánkiütés</w:t>
      </w:r>
      <w:r w:rsidRPr="0071229E">
        <w:rPr>
          <w:iCs/>
          <w:color w:val="auto"/>
          <w:sz w:val="22"/>
          <w:szCs w:val="22"/>
        </w:rPr>
        <w:t>, hörghurut, köhögés</w:t>
      </w:r>
      <w:r w:rsidRPr="0071229E">
        <w:rPr>
          <w:color w:val="auto"/>
          <w:sz w:val="22"/>
          <w:szCs w:val="22"/>
        </w:rPr>
        <w:t xml:space="preserve">, </w:t>
      </w:r>
      <w:r w:rsidRPr="0071229E">
        <w:rPr>
          <w:iCs/>
          <w:color w:val="auto"/>
          <w:sz w:val="22"/>
          <w:szCs w:val="22"/>
        </w:rPr>
        <w:t>náthás tünetek</w:t>
      </w:r>
      <w:r w:rsidR="00414C6B">
        <w:rPr>
          <w:iCs/>
          <w:color w:val="auto"/>
          <w:sz w:val="22"/>
          <w:szCs w:val="22"/>
        </w:rPr>
        <w:t>)</w:t>
      </w:r>
      <w:r w:rsidRPr="0071229E">
        <w:rPr>
          <w:iCs/>
          <w:color w:val="auto"/>
          <w:sz w:val="22"/>
          <w:szCs w:val="22"/>
        </w:rPr>
        <w:t>.</w:t>
      </w:r>
    </w:p>
    <w:p w14:paraId="11892F84" w14:textId="77777777" w:rsidR="00B67E8E" w:rsidRPr="009A4761" w:rsidRDefault="00B67E8E" w:rsidP="00B67E8E">
      <w:pPr>
        <w:rPr>
          <w:color w:val="auto"/>
          <w:sz w:val="22"/>
          <w:szCs w:val="22"/>
          <w:u w:val="single"/>
        </w:rPr>
      </w:pPr>
    </w:p>
    <w:p w14:paraId="56F09253" w14:textId="77777777" w:rsidR="00B67E8E" w:rsidRPr="009A4761" w:rsidRDefault="00B67E8E" w:rsidP="00B67E8E">
      <w:pPr>
        <w:rPr>
          <w:b/>
          <w:color w:val="auto"/>
          <w:sz w:val="22"/>
          <w:szCs w:val="22"/>
          <w:u w:val="single"/>
        </w:rPr>
      </w:pPr>
      <w:r w:rsidRPr="009A4761">
        <w:rPr>
          <w:b/>
          <w:color w:val="auto"/>
          <w:sz w:val="22"/>
          <w:szCs w:val="22"/>
          <w:u w:val="single"/>
        </w:rPr>
        <w:t>A</w:t>
      </w:r>
      <w:r w:rsidRPr="009A4761">
        <w:rPr>
          <w:rFonts w:eastAsia="Times New Roman"/>
          <w:b/>
          <w:color w:val="auto"/>
          <w:sz w:val="22"/>
          <w:szCs w:val="22"/>
          <w:u w:val="single"/>
        </w:rPr>
        <w:t xml:space="preserve"> </w:t>
      </w:r>
      <w:r w:rsidRPr="009A4761">
        <w:rPr>
          <w:b/>
          <w:color w:val="auto"/>
          <w:sz w:val="22"/>
          <w:szCs w:val="22"/>
          <w:u w:val="single"/>
        </w:rPr>
        <w:t>forgalomba</w:t>
      </w:r>
      <w:r w:rsidRPr="009A4761">
        <w:rPr>
          <w:rFonts w:eastAsia="Times New Roman"/>
          <w:b/>
          <w:color w:val="auto"/>
          <w:sz w:val="22"/>
          <w:szCs w:val="22"/>
          <w:u w:val="single"/>
        </w:rPr>
        <w:t xml:space="preserve"> </w:t>
      </w:r>
      <w:r w:rsidRPr="009A4761">
        <w:rPr>
          <w:b/>
          <w:color w:val="auto"/>
          <w:sz w:val="22"/>
          <w:szCs w:val="22"/>
          <w:u w:val="single"/>
        </w:rPr>
        <w:t>hozatalt</w:t>
      </w:r>
      <w:r w:rsidRPr="009A4761">
        <w:rPr>
          <w:rFonts w:eastAsia="Times New Roman"/>
          <w:b/>
          <w:color w:val="auto"/>
          <w:sz w:val="22"/>
          <w:szCs w:val="22"/>
          <w:u w:val="single"/>
        </w:rPr>
        <w:t xml:space="preserve"> </w:t>
      </w:r>
      <w:r w:rsidRPr="009A4761">
        <w:rPr>
          <w:b/>
          <w:color w:val="auto"/>
          <w:sz w:val="22"/>
          <w:szCs w:val="22"/>
          <w:u w:val="single"/>
        </w:rPr>
        <w:t>követően</w:t>
      </w:r>
      <w:r w:rsidRPr="009A4761">
        <w:rPr>
          <w:rFonts w:eastAsia="Times New Roman"/>
          <w:b/>
          <w:color w:val="auto"/>
          <w:sz w:val="22"/>
          <w:szCs w:val="22"/>
          <w:u w:val="single"/>
        </w:rPr>
        <w:t xml:space="preserve"> </w:t>
      </w:r>
      <w:r w:rsidRPr="009A4761">
        <w:rPr>
          <w:b/>
          <w:color w:val="auto"/>
          <w:sz w:val="22"/>
          <w:szCs w:val="22"/>
          <w:u w:val="single"/>
        </w:rPr>
        <w:t>megfigyelt</w:t>
      </w:r>
      <w:r w:rsidRPr="009A4761">
        <w:rPr>
          <w:rFonts w:eastAsia="Times New Roman"/>
          <w:b/>
          <w:color w:val="auto"/>
          <w:sz w:val="22"/>
          <w:szCs w:val="22"/>
          <w:u w:val="single"/>
        </w:rPr>
        <w:t xml:space="preserve"> </w:t>
      </w:r>
      <w:r w:rsidRPr="009A4761">
        <w:rPr>
          <w:b/>
          <w:color w:val="auto"/>
          <w:sz w:val="22"/>
          <w:szCs w:val="22"/>
          <w:u w:val="single"/>
        </w:rPr>
        <w:t>mellékhatások*</w:t>
      </w:r>
    </w:p>
    <w:p w14:paraId="662A5CE8" w14:textId="77777777" w:rsidR="00B67E8E" w:rsidRPr="009A4761" w:rsidRDefault="00B67E8E" w:rsidP="00B67E8E">
      <w:pPr>
        <w:rPr>
          <w:i/>
          <w:color w:val="auto"/>
          <w:sz w:val="22"/>
          <w:szCs w:val="22"/>
        </w:rPr>
      </w:pPr>
    </w:p>
    <w:p w14:paraId="023B198F" w14:textId="7259945C" w:rsidR="00B67E8E" w:rsidRPr="009A4761" w:rsidRDefault="00B67E8E" w:rsidP="00B67E8E">
      <w:pPr>
        <w:widowControl/>
        <w:rPr>
          <w:color w:val="auto"/>
          <w:sz w:val="22"/>
          <w:szCs w:val="22"/>
        </w:rPr>
      </w:pPr>
      <w:r w:rsidRPr="009A4761">
        <w:rPr>
          <w:color w:val="auto"/>
          <w:sz w:val="22"/>
          <w:szCs w:val="22"/>
        </w:rPr>
        <w:t xml:space="preserve">A 3Fluart mellett </w:t>
      </w:r>
      <w:r w:rsidR="000E6984">
        <w:rPr>
          <w:color w:val="auto"/>
          <w:sz w:val="22"/>
          <w:szCs w:val="22"/>
        </w:rPr>
        <w:t xml:space="preserve">az </w:t>
      </w:r>
      <w:r w:rsidRPr="009A4761">
        <w:rPr>
          <w:color w:val="auto"/>
          <w:sz w:val="22"/>
          <w:szCs w:val="22"/>
        </w:rPr>
        <w:t>annak összetételében szereplő antigénadagnál magasabb vírustartalmú szezonális influenza</w:t>
      </w:r>
      <w:r w:rsidR="000E6984">
        <w:rPr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elleni vakciná</w:t>
      </w:r>
      <w:r w:rsidR="000E6984">
        <w:rPr>
          <w:color w:val="auto"/>
          <w:sz w:val="22"/>
          <w:szCs w:val="22"/>
        </w:rPr>
        <w:t>ról</w:t>
      </w:r>
      <w:r w:rsidRPr="009A4761">
        <w:rPr>
          <w:color w:val="auto"/>
          <w:sz w:val="22"/>
          <w:szCs w:val="22"/>
        </w:rPr>
        <w:t xml:space="preserve"> állnak rendelkezésre adatok.</w:t>
      </w:r>
    </w:p>
    <w:p w14:paraId="30503E4B" w14:textId="77777777" w:rsidR="00B67E8E" w:rsidRPr="009A4761" w:rsidRDefault="00B67E8E" w:rsidP="00B67E8E">
      <w:pPr>
        <w:widowControl/>
        <w:rPr>
          <w:color w:val="auto"/>
          <w:sz w:val="22"/>
          <w:szCs w:val="22"/>
        </w:rPr>
      </w:pPr>
    </w:p>
    <w:p w14:paraId="117297B2" w14:textId="47060876" w:rsidR="00B67E8E" w:rsidRPr="009A4761" w:rsidRDefault="00B67E8E" w:rsidP="00B67E8E">
      <w:pPr>
        <w:rPr>
          <w:color w:val="auto"/>
          <w:sz w:val="22"/>
          <w:szCs w:val="22"/>
        </w:rPr>
      </w:pPr>
      <w:r w:rsidRPr="009A4761">
        <w:rPr>
          <w:i/>
          <w:color w:val="auto"/>
          <w:sz w:val="22"/>
          <w:szCs w:val="22"/>
        </w:rPr>
        <w:t>Nem ismert</w:t>
      </w:r>
      <w:r w:rsidRPr="009A4761">
        <w:rPr>
          <w:rFonts w:eastAsia="Times New Roman"/>
          <w:i/>
          <w:color w:val="auto"/>
          <w:sz w:val="22"/>
          <w:szCs w:val="22"/>
        </w:rPr>
        <w:t xml:space="preserve"> </w:t>
      </w:r>
      <w:r w:rsidRPr="009A4761">
        <w:rPr>
          <w:i/>
          <w:color w:val="auto"/>
          <w:sz w:val="22"/>
          <w:szCs w:val="22"/>
        </w:rPr>
        <w:t xml:space="preserve">(a gyakoriság a rendelkezésre álló adatokból nem állapítható meg): </w:t>
      </w:r>
      <w:r w:rsidR="000E6984">
        <w:rPr>
          <w:iCs/>
          <w:color w:val="auto"/>
          <w:sz w:val="22"/>
          <w:szCs w:val="22"/>
        </w:rPr>
        <w:t xml:space="preserve">az </w:t>
      </w:r>
      <w:r w:rsidRPr="009A4761">
        <w:rPr>
          <w:color w:val="auto"/>
          <w:sz w:val="22"/>
          <w:szCs w:val="22"/>
        </w:rPr>
        <w:t>oltási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hely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melegség</w:t>
      </w:r>
      <w:r w:rsidR="000E6984">
        <w:rPr>
          <w:color w:val="auto"/>
          <w:sz w:val="22"/>
          <w:szCs w:val="22"/>
        </w:rPr>
        <w:t>e</w:t>
      </w:r>
      <w:r w:rsidRPr="009A4761">
        <w:rPr>
          <w:rFonts w:eastAsia="Times New Roman"/>
          <w:color w:val="auto"/>
          <w:sz w:val="22"/>
          <w:szCs w:val="22"/>
        </w:rPr>
        <w:t xml:space="preserve">, </w:t>
      </w:r>
      <w:r w:rsidR="000E6984">
        <w:rPr>
          <w:rFonts w:eastAsia="Times New Roman"/>
          <w:color w:val="auto"/>
          <w:sz w:val="22"/>
          <w:szCs w:val="22"/>
        </w:rPr>
        <w:t xml:space="preserve">a </w:t>
      </w:r>
      <w:r w:rsidRPr="009A4761">
        <w:rPr>
          <w:color w:val="auto"/>
          <w:sz w:val="22"/>
          <w:szCs w:val="22"/>
        </w:rPr>
        <w:t>bőr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égő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érzése**,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viszketés.</w:t>
      </w:r>
    </w:p>
    <w:p w14:paraId="4710397B" w14:textId="77777777" w:rsidR="00B67E8E" w:rsidRDefault="00B67E8E" w:rsidP="00567095">
      <w:pPr>
        <w:tabs>
          <w:tab w:val="left" w:pos="360"/>
        </w:tabs>
        <w:rPr>
          <w:color w:val="auto"/>
          <w:sz w:val="22"/>
          <w:szCs w:val="22"/>
        </w:rPr>
      </w:pPr>
    </w:p>
    <w:p w14:paraId="22C98677" w14:textId="791339F9" w:rsidR="0035113E" w:rsidRPr="009A4761" w:rsidRDefault="0035113E" w:rsidP="00567095">
      <w:pPr>
        <w:tabs>
          <w:tab w:val="left" w:pos="360"/>
        </w:tabs>
        <w:rPr>
          <w:color w:val="auto"/>
          <w:sz w:val="22"/>
          <w:szCs w:val="22"/>
        </w:rPr>
      </w:pPr>
      <w:r w:rsidRPr="009A4761">
        <w:rPr>
          <w:color w:val="auto"/>
          <w:sz w:val="22"/>
          <w:szCs w:val="22"/>
        </w:rPr>
        <w:t>Egyedi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esetekben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leírták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="00EE1D5B">
        <w:rPr>
          <w:rFonts w:eastAsia="Times New Roman"/>
          <w:color w:val="auto"/>
          <w:sz w:val="22"/>
          <w:szCs w:val="22"/>
        </w:rPr>
        <w:t xml:space="preserve">az alábbiak előfordulását: </w:t>
      </w:r>
      <w:r w:rsidRPr="009A4761">
        <w:rPr>
          <w:color w:val="auto"/>
          <w:sz w:val="22"/>
          <w:szCs w:val="22"/>
        </w:rPr>
        <w:t>Parsonage</w:t>
      </w:r>
      <w:r w:rsidR="005242AA" w:rsidRPr="009A4761">
        <w:rPr>
          <w:color w:val="auto"/>
          <w:sz w:val="22"/>
          <w:szCs w:val="22"/>
        </w:rPr>
        <w:t>–</w:t>
      </w:r>
      <w:r w:rsidRPr="009A4761">
        <w:rPr>
          <w:color w:val="auto"/>
          <w:sz w:val="22"/>
          <w:szCs w:val="22"/>
        </w:rPr>
        <w:t>Turner</w:t>
      </w:r>
      <w:r w:rsidR="00A00305" w:rsidRPr="009A4761">
        <w:rPr>
          <w:rFonts w:eastAsia="Times New Roman"/>
          <w:color w:val="auto"/>
          <w:sz w:val="22"/>
          <w:szCs w:val="22"/>
        </w:rPr>
        <w:t>-</w:t>
      </w:r>
      <w:r w:rsidRPr="009A4761">
        <w:rPr>
          <w:color w:val="auto"/>
          <w:sz w:val="22"/>
          <w:szCs w:val="22"/>
        </w:rPr>
        <w:t>szindróma</w:t>
      </w:r>
      <w:r w:rsidR="007B7958" w:rsidRPr="009A4761">
        <w:rPr>
          <w:color w:val="auto"/>
          <w:sz w:val="22"/>
          <w:szCs w:val="22"/>
        </w:rPr>
        <w:t>*/</w:t>
      </w:r>
      <w:r w:rsidR="00586178" w:rsidRPr="009A4761">
        <w:rPr>
          <w:color w:val="auto"/>
          <w:sz w:val="22"/>
          <w:szCs w:val="22"/>
        </w:rPr>
        <w:t>*</w:t>
      </w:r>
      <w:r w:rsidR="00044B0D" w:rsidRPr="009A4761">
        <w:rPr>
          <w:color w:val="auto"/>
          <w:sz w:val="22"/>
          <w:szCs w:val="22"/>
          <w:lang w:val="en-US"/>
        </w:rPr>
        <w:t>*</w:t>
      </w:r>
      <w:r w:rsidRPr="009A4761">
        <w:rPr>
          <w:color w:val="auto"/>
          <w:sz w:val="22"/>
          <w:szCs w:val="22"/>
        </w:rPr>
        <w:t>,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parézis</w:t>
      </w:r>
      <w:r w:rsidR="001C3796" w:rsidRPr="009A4761">
        <w:rPr>
          <w:color w:val="auto"/>
          <w:sz w:val="22"/>
          <w:szCs w:val="22"/>
        </w:rPr>
        <w:t xml:space="preserve"> (kis</w:t>
      </w:r>
      <w:r w:rsidR="00F64CAC" w:rsidRPr="009A4761">
        <w:rPr>
          <w:color w:val="auto"/>
          <w:sz w:val="22"/>
          <w:szCs w:val="22"/>
        </w:rPr>
        <w:t>mértékű bénulás)</w:t>
      </w:r>
      <w:r w:rsidR="007B7958" w:rsidRPr="009A4761">
        <w:rPr>
          <w:color w:val="auto"/>
          <w:sz w:val="22"/>
          <w:szCs w:val="22"/>
        </w:rPr>
        <w:t>*/</w:t>
      </w:r>
      <w:r w:rsidR="00586178" w:rsidRPr="009A4761">
        <w:rPr>
          <w:color w:val="auto"/>
          <w:sz w:val="22"/>
          <w:szCs w:val="22"/>
        </w:rPr>
        <w:t>*</w:t>
      </w:r>
      <w:r w:rsidR="00044B0D" w:rsidRPr="009A4761">
        <w:rPr>
          <w:color w:val="auto"/>
          <w:sz w:val="22"/>
          <w:szCs w:val="22"/>
          <w:lang w:val="en-US"/>
        </w:rPr>
        <w:t>*</w:t>
      </w:r>
      <w:r w:rsidRPr="009A4761">
        <w:rPr>
          <w:color w:val="auto"/>
          <w:sz w:val="22"/>
          <w:szCs w:val="22"/>
        </w:rPr>
        <w:t>,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nervus</w:t>
      </w:r>
      <w:r w:rsidR="000E6984">
        <w:rPr>
          <w:color w:val="auto"/>
          <w:sz w:val="22"/>
          <w:szCs w:val="22"/>
        </w:rPr>
        <w:t>z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trochle</w:t>
      </w:r>
      <w:r w:rsidR="000E6984">
        <w:rPr>
          <w:color w:val="auto"/>
          <w:sz w:val="22"/>
          <w:szCs w:val="22"/>
        </w:rPr>
        <w:t>á</w:t>
      </w:r>
      <w:r w:rsidRPr="009A4761">
        <w:rPr>
          <w:color w:val="auto"/>
          <w:sz w:val="22"/>
          <w:szCs w:val="22"/>
        </w:rPr>
        <w:t>ris</w:t>
      </w:r>
      <w:r w:rsidR="000E6984">
        <w:rPr>
          <w:color w:val="auto"/>
          <w:sz w:val="22"/>
          <w:szCs w:val="22"/>
        </w:rPr>
        <w:t>z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parézis</w:t>
      </w:r>
      <w:r w:rsidR="00975113" w:rsidRPr="009A4761">
        <w:rPr>
          <w:color w:val="auto"/>
          <w:sz w:val="22"/>
          <w:szCs w:val="22"/>
        </w:rPr>
        <w:t xml:space="preserve"> (az egyik szemizmot működtető ideg enyhe bénulása)</w:t>
      </w:r>
      <w:r w:rsidR="007B7958" w:rsidRPr="009A4761">
        <w:rPr>
          <w:color w:val="auto"/>
          <w:sz w:val="22"/>
          <w:szCs w:val="22"/>
        </w:rPr>
        <w:t>*</w:t>
      </w:r>
      <w:r w:rsidR="00446C75" w:rsidRPr="009A4761">
        <w:rPr>
          <w:color w:val="auto"/>
          <w:sz w:val="22"/>
          <w:szCs w:val="22"/>
        </w:rPr>
        <w:t>/</w:t>
      </w:r>
      <w:r w:rsidR="00586178" w:rsidRPr="009A4761">
        <w:rPr>
          <w:color w:val="auto"/>
          <w:sz w:val="22"/>
          <w:szCs w:val="22"/>
        </w:rPr>
        <w:t>*</w:t>
      </w:r>
      <w:r w:rsidR="00044B0D" w:rsidRPr="009A4761">
        <w:rPr>
          <w:color w:val="auto"/>
          <w:sz w:val="22"/>
          <w:szCs w:val="22"/>
          <w:lang w:val="en-US"/>
        </w:rPr>
        <w:t>*</w:t>
      </w:r>
      <w:r w:rsidR="00446C75" w:rsidRPr="009A4761">
        <w:rPr>
          <w:rFonts w:eastAsia="Times New Roman"/>
          <w:color w:val="auto"/>
          <w:sz w:val="22"/>
          <w:szCs w:val="22"/>
        </w:rPr>
        <w:t>,</w:t>
      </w:r>
      <w:r w:rsidR="00347879" w:rsidRPr="009A4761">
        <w:rPr>
          <w:rFonts w:eastAsia="Times New Roman"/>
          <w:color w:val="auto"/>
          <w:sz w:val="22"/>
          <w:szCs w:val="22"/>
        </w:rPr>
        <w:t xml:space="preserve"> vérlemezkeszám</w:t>
      </w:r>
      <w:r w:rsidR="005242AA" w:rsidRPr="009A4761">
        <w:rPr>
          <w:rFonts w:eastAsia="Times New Roman"/>
          <w:color w:val="auto"/>
          <w:sz w:val="22"/>
          <w:szCs w:val="22"/>
        </w:rPr>
        <w:t>-</w:t>
      </w:r>
      <w:r w:rsidR="00347879" w:rsidRPr="009A4761">
        <w:rPr>
          <w:rFonts w:eastAsia="Times New Roman"/>
          <w:color w:val="auto"/>
          <w:sz w:val="22"/>
          <w:szCs w:val="22"/>
        </w:rPr>
        <w:t>csökkenés (</w:t>
      </w:r>
      <w:r w:rsidR="00586178" w:rsidRPr="009A4761">
        <w:rPr>
          <w:rFonts w:eastAsia="Times New Roman"/>
          <w:color w:val="auto"/>
          <w:sz w:val="22"/>
          <w:szCs w:val="22"/>
        </w:rPr>
        <w:t>i</w:t>
      </w:r>
      <w:r w:rsidR="00347879" w:rsidRPr="009A4761">
        <w:rPr>
          <w:rFonts w:eastAsia="Times New Roman"/>
          <w:color w:val="auto"/>
          <w:sz w:val="22"/>
          <w:szCs w:val="22"/>
        </w:rPr>
        <w:t xml:space="preserve">diopátiás </w:t>
      </w:r>
      <w:r w:rsidR="005242AA" w:rsidRPr="009A4761">
        <w:rPr>
          <w:rFonts w:eastAsia="Times New Roman"/>
          <w:color w:val="auto"/>
          <w:sz w:val="22"/>
          <w:szCs w:val="22"/>
        </w:rPr>
        <w:t>t</w:t>
      </w:r>
      <w:r w:rsidR="00347879" w:rsidRPr="009A4761">
        <w:rPr>
          <w:rFonts w:eastAsia="Times New Roman"/>
          <w:color w:val="auto"/>
          <w:sz w:val="22"/>
          <w:szCs w:val="22"/>
        </w:rPr>
        <w:t xml:space="preserve">rombocitopéniás </w:t>
      </w:r>
      <w:r w:rsidR="005242AA" w:rsidRPr="009A4761">
        <w:rPr>
          <w:rFonts w:eastAsia="Times New Roman"/>
          <w:color w:val="auto"/>
          <w:sz w:val="22"/>
          <w:szCs w:val="22"/>
        </w:rPr>
        <w:t>p</w:t>
      </w:r>
      <w:r w:rsidR="00347879" w:rsidRPr="009A4761">
        <w:rPr>
          <w:rFonts w:eastAsia="Times New Roman"/>
          <w:color w:val="auto"/>
          <w:sz w:val="22"/>
          <w:szCs w:val="22"/>
        </w:rPr>
        <w:t xml:space="preserve">urpurában szenvedő </w:t>
      </w:r>
      <w:r w:rsidR="00586178" w:rsidRPr="009A4761">
        <w:rPr>
          <w:rFonts w:eastAsia="Times New Roman"/>
          <w:color w:val="auto"/>
          <w:sz w:val="22"/>
          <w:szCs w:val="22"/>
        </w:rPr>
        <w:t>betegek</w:t>
      </w:r>
      <w:r w:rsidR="00347879" w:rsidRPr="009A4761">
        <w:rPr>
          <w:rFonts w:eastAsia="Times New Roman"/>
          <w:color w:val="auto"/>
          <w:sz w:val="22"/>
          <w:szCs w:val="22"/>
        </w:rPr>
        <w:t>nél)</w:t>
      </w:r>
      <w:r w:rsidR="007B7958" w:rsidRPr="009A4761">
        <w:rPr>
          <w:rFonts w:eastAsia="Times New Roman"/>
          <w:color w:val="auto"/>
          <w:sz w:val="22"/>
          <w:szCs w:val="22"/>
        </w:rPr>
        <w:t>**</w:t>
      </w:r>
      <w:r w:rsidR="00AE3782" w:rsidRPr="009A4761">
        <w:rPr>
          <w:rFonts w:eastAsia="Times New Roman"/>
          <w:color w:val="auto"/>
          <w:sz w:val="22"/>
          <w:szCs w:val="22"/>
        </w:rPr>
        <w:t>,</w:t>
      </w:r>
      <w:r w:rsidR="00D44F69" w:rsidRPr="009A4761">
        <w:rPr>
          <w:rFonts w:eastAsia="Times New Roman"/>
          <w:color w:val="auto"/>
          <w:sz w:val="22"/>
          <w:szCs w:val="22"/>
        </w:rPr>
        <w:t xml:space="preserve"> illetve</w:t>
      </w:r>
      <w:r w:rsidR="00AE3782" w:rsidRPr="009A4761">
        <w:rPr>
          <w:rFonts w:eastAsia="Times New Roman"/>
          <w:color w:val="auto"/>
          <w:sz w:val="22"/>
          <w:szCs w:val="22"/>
        </w:rPr>
        <w:t xml:space="preserve"> </w:t>
      </w:r>
      <w:r w:rsidR="00446C75" w:rsidRPr="009A4761">
        <w:rPr>
          <w:rFonts w:eastAsia="Times New Roman"/>
          <w:color w:val="auto"/>
          <w:sz w:val="22"/>
          <w:szCs w:val="22"/>
        </w:rPr>
        <w:t>a nyaki, hónalji vag</w:t>
      </w:r>
      <w:r w:rsidR="00D44F69" w:rsidRPr="009A4761">
        <w:rPr>
          <w:rFonts w:eastAsia="Times New Roman"/>
          <w:color w:val="auto"/>
          <w:sz w:val="22"/>
          <w:szCs w:val="22"/>
        </w:rPr>
        <w:t>y lágyéki nyirokcsomók duzzanata</w:t>
      </w:r>
      <w:r w:rsidR="00446C75" w:rsidRPr="009A4761" w:rsidDel="00446C75">
        <w:rPr>
          <w:rFonts w:eastAsia="Times New Roman"/>
          <w:color w:val="auto"/>
          <w:sz w:val="22"/>
          <w:szCs w:val="22"/>
        </w:rPr>
        <w:t xml:space="preserve"> </w:t>
      </w:r>
      <w:r w:rsidR="00AE3782" w:rsidRPr="009A4761">
        <w:rPr>
          <w:rFonts w:eastAsia="Times New Roman"/>
          <w:color w:val="auto"/>
          <w:sz w:val="22"/>
          <w:szCs w:val="22"/>
        </w:rPr>
        <w:t>(</w:t>
      </w:r>
      <w:r w:rsidR="00446C75" w:rsidRPr="009A4761">
        <w:rPr>
          <w:rFonts w:eastAsia="Times New Roman"/>
          <w:color w:val="auto"/>
          <w:sz w:val="22"/>
          <w:szCs w:val="22"/>
        </w:rPr>
        <w:t>limfadenopátia</w:t>
      </w:r>
      <w:r w:rsidR="00AE3782" w:rsidRPr="009A4761">
        <w:rPr>
          <w:rFonts w:eastAsia="Times New Roman"/>
          <w:color w:val="auto"/>
          <w:sz w:val="22"/>
          <w:szCs w:val="22"/>
        </w:rPr>
        <w:t>)</w:t>
      </w:r>
      <w:r w:rsidR="00347879" w:rsidRPr="009A4761">
        <w:rPr>
          <w:rFonts w:eastAsia="Times New Roman"/>
          <w:color w:val="auto"/>
          <w:sz w:val="22"/>
          <w:szCs w:val="22"/>
        </w:rPr>
        <w:t xml:space="preserve"> </w:t>
      </w:r>
      <w:r w:rsidR="00EE1D5B">
        <w:rPr>
          <w:color w:val="auto"/>
          <w:sz w:val="22"/>
          <w:szCs w:val="22"/>
        </w:rPr>
        <w:t>–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összefüggésük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az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oltással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nem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igazolt,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de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nem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zárható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ki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teljes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bizonyossággal.</w:t>
      </w:r>
    </w:p>
    <w:p w14:paraId="28384F96" w14:textId="77777777" w:rsidR="00980B96" w:rsidRPr="009A4761" w:rsidRDefault="00980B96" w:rsidP="00567095">
      <w:pPr>
        <w:tabs>
          <w:tab w:val="left" w:pos="360"/>
        </w:tabs>
        <w:rPr>
          <w:color w:val="auto"/>
          <w:sz w:val="22"/>
          <w:szCs w:val="22"/>
        </w:rPr>
      </w:pPr>
    </w:p>
    <w:p w14:paraId="1351E47E" w14:textId="71A3ECC8" w:rsidR="00980B96" w:rsidRPr="009A4761" w:rsidRDefault="00980B96" w:rsidP="00441AC4">
      <w:pPr>
        <w:ind w:left="284" w:hanging="284"/>
        <w:rPr>
          <w:color w:val="auto"/>
          <w:sz w:val="22"/>
          <w:szCs w:val="22"/>
        </w:rPr>
      </w:pPr>
      <w:r w:rsidRPr="009A4761">
        <w:rPr>
          <w:color w:val="auto"/>
          <w:sz w:val="22"/>
          <w:szCs w:val="22"/>
        </w:rPr>
        <w:t>*</w:t>
      </w:r>
      <w:r w:rsidR="00441AC4" w:rsidRPr="009A4761">
        <w:rPr>
          <w:color w:val="auto"/>
          <w:sz w:val="22"/>
          <w:szCs w:val="22"/>
        </w:rPr>
        <w:tab/>
      </w:r>
      <w:r w:rsidR="00044B0D" w:rsidRPr="009A4761">
        <w:rPr>
          <w:color w:val="auto"/>
          <w:sz w:val="22"/>
          <w:szCs w:val="22"/>
        </w:rPr>
        <w:t>ezek</w:t>
      </w:r>
      <w:r w:rsidR="00044B0D" w:rsidRPr="009A4761">
        <w:rPr>
          <w:rFonts w:eastAsia="Times New Roman"/>
          <w:color w:val="auto"/>
          <w:sz w:val="22"/>
          <w:szCs w:val="22"/>
        </w:rPr>
        <w:t xml:space="preserve"> </w:t>
      </w:r>
      <w:r w:rsidR="00044B0D" w:rsidRPr="009A4761">
        <w:rPr>
          <w:color w:val="auto"/>
          <w:sz w:val="22"/>
          <w:szCs w:val="22"/>
        </w:rPr>
        <w:t>a</w:t>
      </w:r>
      <w:r w:rsidR="00044B0D" w:rsidRPr="009A4761">
        <w:rPr>
          <w:rFonts w:eastAsia="Times New Roman"/>
          <w:color w:val="auto"/>
          <w:sz w:val="22"/>
          <w:szCs w:val="22"/>
        </w:rPr>
        <w:t xml:space="preserve"> </w:t>
      </w:r>
      <w:r w:rsidR="00044B0D" w:rsidRPr="009A4761">
        <w:rPr>
          <w:color w:val="auto"/>
          <w:sz w:val="22"/>
          <w:szCs w:val="22"/>
        </w:rPr>
        <w:t>nemkívánatos</w:t>
      </w:r>
      <w:r w:rsidR="00044B0D" w:rsidRPr="009A4761">
        <w:rPr>
          <w:rFonts w:eastAsia="Times New Roman"/>
          <w:color w:val="auto"/>
          <w:sz w:val="22"/>
          <w:szCs w:val="22"/>
        </w:rPr>
        <w:t xml:space="preserve"> </w:t>
      </w:r>
      <w:r w:rsidR="00044B0D" w:rsidRPr="009A4761">
        <w:rPr>
          <w:color w:val="auto"/>
          <w:sz w:val="22"/>
          <w:szCs w:val="22"/>
        </w:rPr>
        <w:t>események</w:t>
      </w:r>
      <w:r w:rsidR="00044B0D" w:rsidRPr="009A4761">
        <w:rPr>
          <w:rFonts w:eastAsia="Times New Roman"/>
          <w:color w:val="auto"/>
          <w:sz w:val="22"/>
          <w:szCs w:val="22"/>
        </w:rPr>
        <w:t xml:space="preserve"> </w:t>
      </w:r>
      <w:r w:rsidR="00044B0D" w:rsidRPr="009A4761">
        <w:rPr>
          <w:color w:val="auto"/>
          <w:sz w:val="22"/>
          <w:szCs w:val="22"/>
        </w:rPr>
        <w:t>pandémiás influenzavírust tartalmazó vakcinával</w:t>
      </w:r>
      <w:r w:rsidR="00044B0D" w:rsidRPr="009A4761">
        <w:rPr>
          <w:rFonts w:eastAsia="Times New Roman"/>
          <w:color w:val="auto"/>
          <w:sz w:val="22"/>
          <w:szCs w:val="22"/>
        </w:rPr>
        <w:t xml:space="preserve"> </w:t>
      </w:r>
      <w:r w:rsidR="00044B0D" w:rsidRPr="009A4761">
        <w:rPr>
          <w:color w:val="auto"/>
          <w:sz w:val="22"/>
          <w:szCs w:val="22"/>
        </w:rPr>
        <w:t>történt</w:t>
      </w:r>
      <w:r w:rsidR="00044B0D" w:rsidRPr="009A4761">
        <w:rPr>
          <w:rFonts w:eastAsia="Times New Roman"/>
          <w:color w:val="auto"/>
          <w:sz w:val="22"/>
          <w:szCs w:val="22"/>
        </w:rPr>
        <w:t xml:space="preserve"> </w:t>
      </w:r>
      <w:r w:rsidR="00044B0D" w:rsidRPr="000D6936">
        <w:rPr>
          <w:color w:val="auto"/>
          <w:sz w:val="22"/>
          <w:szCs w:val="22"/>
        </w:rPr>
        <w:t>együttadás</w:t>
      </w:r>
      <w:r w:rsidR="00BE45A4" w:rsidRPr="000D6936">
        <w:rPr>
          <w:color w:val="auto"/>
          <w:sz w:val="22"/>
          <w:szCs w:val="22"/>
        </w:rPr>
        <w:t>a</w:t>
      </w:r>
      <w:r w:rsidR="00044B0D" w:rsidRPr="000D6936">
        <w:rPr>
          <w:color w:val="auto"/>
          <w:sz w:val="22"/>
          <w:szCs w:val="22"/>
        </w:rPr>
        <w:t>kor</w:t>
      </w:r>
      <w:r w:rsidR="00044B0D" w:rsidRPr="009A4761">
        <w:rPr>
          <w:rFonts w:eastAsia="Times New Roman"/>
          <w:color w:val="auto"/>
          <w:sz w:val="22"/>
          <w:szCs w:val="22"/>
        </w:rPr>
        <w:t xml:space="preserve"> </w:t>
      </w:r>
      <w:r w:rsidR="00044B0D" w:rsidRPr="009A4761">
        <w:rPr>
          <w:color w:val="auto"/>
          <w:sz w:val="22"/>
          <w:szCs w:val="22"/>
        </w:rPr>
        <w:t>jelentkeztek.</w:t>
      </w:r>
    </w:p>
    <w:p w14:paraId="47B775B0" w14:textId="38BFA114" w:rsidR="007B7958" w:rsidRPr="009A4761" w:rsidRDefault="007B7958" w:rsidP="007B7958">
      <w:pPr>
        <w:ind w:left="284" w:hanging="284"/>
        <w:rPr>
          <w:color w:val="auto"/>
          <w:sz w:val="22"/>
          <w:szCs w:val="22"/>
        </w:rPr>
      </w:pPr>
      <w:r w:rsidRPr="009A4761">
        <w:rPr>
          <w:color w:val="auto"/>
          <w:sz w:val="22"/>
          <w:szCs w:val="22"/>
        </w:rPr>
        <w:t>**</w:t>
      </w:r>
      <w:r w:rsidRPr="009A4761">
        <w:rPr>
          <w:color w:val="auto"/>
          <w:sz w:val="22"/>
          <w:szCs w:val="22"/>
        </w:rPr>
        <w:tab/>
        <w:t>ezek az események kizárólag a 3Fluart összetételében szereplő antigén</w:t>
      </w:r>
      <w:r w:rsidR="005215A4" w:rsidRPr="009A4761">
        <w:rPr>
          <w:color w:val="auto"/>
          <w:sz w:val="22"/>
          <w:szCs w:val="22"/>
        </w:rPr>
        <w:t>adagnál</w:t>
      </w:r>
      <w:r w:rsidRPr="009A4761">
        <w:rPr>
          <w:color w:val="auto"/>
          <w:sz w:val="22"/>
          <w:szCs w:val="22"/>
        </w:rPr>
        <w:t xml:space="preserve"> magasabb vírustartalmú szezonális influenza elleni vakcinával kapcsolatban jelentek meg (a nem jelölt események egyaránt előfordultak a magasabb vírustartalmú szezonális influenza elleni vakcina és 3Fluart alkalmazását követően is)</w:t>
      </w:r>
      <w:r w:rsidR="00D44F69" w:rsidRPr="009A4761">
        <w:rPr>
          <w:color w:val="auto"/>
          <w:sz w:val="22"/>
          <w:szCs w:val="22"/>
        </w:rPr>
        <w:t>.</w:t>
      </w:r>
    </w:p>
    <w:p w14:paraId="642AB874" w14:textId="77777777" w:rsidR="00AE3782" w:rsidRPr="009A4761" w:rsidRDefault="00AE3782" w:rsidP="00441AC4">
      <w:pPr>
        <w:ind w:left="284" w:hanging="284"/>
        <w:rPr>
          <w:color w:val="auto"/>
          <w:sz w:val="22"/>
          <w:szCs w:val="22"/>
        </w:rPr>
      </w:pPr>
    </w:p>
    <w:p w14:paraId="55F319F9" w14:textId="77777777" w:rsidR="0035113E" w:rsidRPr="009A4761" w:rsidRDefault="0035113E" w:rsidP="00567095">
      <w:pPr>
        <w:tabs>
          <w:tab w:val="left" w:pos="360"/>
        </w:tabs>
        <w:rPr>
          <w:color w:val="auto"/>
          <w:sz w:val="22"/>
          <w:szCs w:val="22"/>
        </w:rPr>
      </w:pPr>
      <w:r w:rsidRPr="009A4761">
        <w:rPr>
          <w:color w:val="auto"/>
          <w:sz w:val="22"/>
          <w:szCs w:val="22"/>
        </w:rPr>
        <w:t>Egyéb,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a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szakirodalom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szerint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lehetséges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szövődmények: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="00D44F69" w:rsidRPr="009A4761">
        <w:rPr>
          <w:color w:val="auto"/>
          <w:sz w:val="22"/>
          <w:szCs w:val="22"/>
        </w:rPr>
        <w:t>ideggyulladás</w:t>
      </w:r>
      <w:r w:rsidR="00332702" w:rsidRPr="009A4761">
        <w:rPr>
          <w:color w:val="auto"/>
          <w:sz w:val="22"/>
          <w:szCs w:val="22"/>
        </w:rPr>
        <w:t xml:space="preserve"> (</w:t>
      </w:r>
      <w:r w:rsidR="00D44F69" w:rsidRPr="009A4761">
        <w:rPr>
          <w:color w:val="auto"/>
          <w:sz w:val="22"/>
          <w:szCs w:val="22"/>
        </w:rPr>
        <w:t>neuritisz</w:t>
      </w:r>
      <w:r w:rsidR="00332702" w:rsidRPr="009A4761">
        <w:rPr>
          <w:color w:val="auto"/>
          <w:sz w:val="22"/>
          <w:szCs w:val="22"/>
        </w:rPr>
        <w:t>),</w:t>
      </w:r>
      <w:r w:rsidR="00332702"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agyvelőbántalom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(enkefalopátia),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Guillain</w:t>
      </w:r>
      <w:r w:rsidR="0082459E" w:rsidRPr="009A4761">
        <w:rPr>
          <w:color w:val="auto"/>
          <w:sz w:val="22"/>
          <w:szCs w:val="22"/>
        </w:rPr>
        <w:t>–</w:t>
      </w:r>
      <w:r w:rsidRPr="009A4761">
        <w:rPr>
          <w:color w:val="auto"/>
          <w:sz w:val="22"/>
          <w:szCs w:val="22"/>
        </w:rPr>
        <w:t>Barré</w:t>
      </w:r>
      <w:r w:rsidR="0082459E" w:rsidRPr="009A4761">
        <w:rPr>
          <w:rFonts w:eastAsia="Times New Roman"/>
          <w:color w:val="auto"/>
          <w:sz w:val="22"/>
          <w:szCs w:val="22"/>
        </w:rPr>
        <w:t>-</w:t>
      </w:r>
      <w:r w:rsidRPr="009A4761">
        <w:rPr>
          <w:color w:val="auto"/>
          <w:sz w:val="22"/>
          <w:szCs w:val="22"/>
        </w:rPr>
        <w:t>szindróma,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Gianotti</w:t>
      </w:r>
      <w:r w:rsidR="0082459E" w:rsidRPr="009A4761">
        <w:rPr>
          <w:color w:val="auto"/>
          <w:sz w:val="22"/>
          <w:szCs w:val="22"/>
        </w:rPr>
        <w:t>–</w:t>
      </w:r>
      <w:r w:rsidRPr="009A4761">
        <w:rPr>
          <w:color w:val="auto"/>
          <w:sz w:val="22"/>
          <w:szCs w:val="22"/>
        </w:rPr>
        <w:t>Crosti</w:t>
      </w:r>
      <w:r w:rsidR="0082459E" w:rsidRPr="009A4761">
        <w:rPr>
          <w:rFonts w:eastAsia="Times New Roman"/>
          <w:color w:val="auto"/>
          <w:sz w:val="22"/>
          <w:szCs w:val="22"/>
        </w:rPr>
        <w:t>-</w:t>
      </w:r>
      <w:r w:rsidRPr="009A4761">
        <w:rPr>
          <w:color w:val="auto"/>
          <w:sz w:val="22"/>
          <w:szCs w:val="22"/>
        </w:rPr>
        <w:t>szindróma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(enyhe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általános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tünetekkel</w:t>
      </w:r>
      <w:r w:rsidRPr="009A4761">
        <w:rPr>
          <w:rFonts w:eastAsia="Times New Roman"/>
          <w:color w:val="auto"/>
          <w:sz w:val="22"/>
          <w:szCs w:val="22"/>
        </w:rPr>
        <w:t xml:space="preserve"> – </w:t>
      </w:r>
      <w:r w:rsidRPr="009A4761">
        <w:rPr>
          <w:color w:val="auto"/>
          <w:sz w:val="22"/>
          <w:szCs w:val="22"/>
        </w:rPr>
        <w:t>láz,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nyirokcsomóduzzanat,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máj-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és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lépmegnagyobbodás</w:t>
      </w:r>
      <w:r w:rsidRPr="009A4761">
        <w:rPr>
          <w:rFonts w:eastAsia="Times New Roman"/>
          <w:color w:val="auto"/>
          <w:sz w:val="22"/>
          <w:szCs w:val="22"/>
        </w:rPr>
        <w:t xml:space="preserve"> –</w:t>
      </w:r>
      <w:r w:rsidR="0082459E" w:rsidRPr="009A4761">
        <w:rPr>
          <w:rFonts w:eastAsia="Times New Roman"/>
          <w:color w:val="auto"/>
          <w:sz w:val="22"/>
          <w:szCs w:val="22"/>
        </w:rPr>
        <w:t>, továbbá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bőrtünetekkel</w:t>
      </w:r>
      <w:r w:rsidRPr="009A4761">
        <w:rPr>
          <w:rFonts w:eastAsia="Times New Roman"/>
          <w:color w:val="auto"/>
          <w:sz w:val="22"/>
          <w:szCs w:val="22"/>
        </w:rPr>
        <w:t xml:space="preserve"> – </w:t>
      </w:r>
      <w:r w:rsidRPr="009A4761">
        <w:rPr>
          <w:color w:val="auto"/>
          <w:sz w:val="22"/>
          <w:szCs w:val="22"/>
        </w:rPr>
        <w:t>az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arcon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és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a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végtagokon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megjelenő,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nem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viszkető,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halvány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vagy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sötétvörös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kiütésekkel</w:t>
      </w:r>
      <w:r w:rsidRPr="009A4761">
        <w:rPr>
          <w:rFonts w:eastAsia="Times New Roman"/>
          <w:color w:val="auto"/>
          <w:sz w:val="22"/>
          <w:szCs w:val="22"/>
        </w:rPr>
        <w:t xml:space="preserve"> – </w:t>
      </w:r>
      <w:r w:rsidRPr="009A4761">
        <w:rPr>
          <w:color w:val="auto"/>
          <w:sz w:val="22"/>
          <w:szCs w:val="22"/>
        </w:rPr>
        <w:t>járó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tünetegyüttes</w:t>
      </w:r>
      <w:r w:rsidR="006A5281" w:rsidRPr="009A4761">
        <w:rPr>
          <w:color w:val="auto"/>
          <w:sz w:val="22"/>
          <w:szCs w:val="22"/>
        </w:rPr>
        <w:t>)</w:t>
      </w:r>
      <w:r w:rsidR="00AE3782" w:rsidRPr="009A4761">
        <w:rPr>
          <w:color w:val="auto"/>
          <w:sz w:val="22"/>
          <w:szCs w:val="22"/>
        </w:rPr>
        <w:t>,</w:t>
      </w:r>
      <w:r w:rsidR="00AE3782" w:rsidRPr="009A4761">
        <w:rPr>
          <w:rFonts w:eastAsia="Times New Roman"/>
          <w:color w:val="auto"/>
          <w:sz w:val="22"/>
          <w:szCs w:val="22"/>
        </w:rPr>
        <w:t xml:space="preserve"> </w:t>
      </w:r>
      <w:r w:rsidR="00D44F69" w:rsidRPr="009A4761">
        <w:rPr>
          <w:rFonts w:eastAsia="Times New Roman"/>
          <w:color w:val="auto"/>
          <w:sz w:val="22"/>
          <w:szCs w:val="22"/>
        </w:rPr>
        <w:t xml:space="preserve">érgyulladás </w:t>
      </w:r>
      <w:r w:rsidR="00AE3782" w:rsidRPr="009A4761">
        <w:rPr>
          <w:rFonts w:eastAsia="Times New Roman"/>
          <w:color w:val="auto"/>
          <w:sz w:val="22"/>
          <w:szCs w:val="22"/>
        </w:rPr>
        <w:t>(</w:t>
      </w:r>
      <w:r w:rsidR="00D44F69" w:rsidRPr="009A4761">
        <w:rPr>
          <w:rFonts w:eastAsia="Times New Roman"/>
          <w:color w:val="auto"/>
          <w:sz w:val="22"/>
          <w:szCs w:val="22"/>
        </w:rPr>
        <w:t>vaszkulitisz</w:t>
      </w:r>
      <w:r w:rsidR="00AE3782" w:rsidRPr="009A4761">
        <w:rPr>
          <w:rFonts w:eastAsia="Times New Roman"/>
          <w:color w:val="auto"/>
          <w:sz w:val="22"/>
          <w:szCs w:val="22"/>
        </w:rPr>
        <w:t>), amely bőrkiütést és nagyon ritkán átmeneti vesekárosodást okozhat.</w:t>
      </w:r>
    </w:p>
    <w:p w14:paraId="6A384B82" w14:textId="77777777" w:rsidR="0035113E" w:rsidRPr="009A4761" w:rsidRDefault="0035113E" w:rsidP="00567095">
      <w:pPr>
        <w:rPr>
          <w:color w:val="auto"/>
          <w:sz w:val="22"/>
          <w:szCs w:val="22"/>
        </w:rPr>
      </w:pPr>
    </w:p>
    <w:p w14:paraId="0CB5A334" w14:textId="74C21FDD" w:rsidR="00D33CC2" w:rsidRPr="00A913B1" w:rsidRDefault="001666B6" w:rsidP="00567095">
      <w:pPr>
        <w:rPr>
          <w:b/>
          <w:color w:val="auto"/>
          <w:sz w:val="22"/>
          <w:szCs w:val="22"/>
        </w:rPr>
      </w:pPr>
      <w:r w:rsidRPr="00A913B1">
        <w:rPr>
          <w:b/>
          <w:color w:val="auto"/>
          <w:sz w:val="22"/>
          <w:szCs w:val="22"/>
        </w:rPr>
        <w:t>Mellékhatások bejelentése</w:t>
      </w:r>
    </w:p>
    <w:p w14:paraId="2F42C7BA" w14:textId="77777777" w:rsidR="00D33CC2" w:rsidRPr="009A4761" w:rsidRDefault="00D33CC2" w:rsidP="00567095">
      <w:pPr>
        <w:rPr>
          <w:color w:val="auto"/>
          <w:sz w:val="22"/>
          <w:szCs w:val="22"/>
        </w:rPr>
      </w:pPr>
    </w:p>
    <w:p w14:paraId="2FF4E923" w14:textId="7069A657" w:rsidR="00F60B3E" w:rsidRPr="009A4761" w:rsidRDefault="00F60B3E" w:rsidP="00567095">
      <w:pPr>
        <w:widowControl/>
        <w:tabs>
          <w:tab w:val="left" w:pos="567"/>
        </w:tabs>
        <w:suppressAutoHyphens w:val="0"/>
        <w:ind w:right="-2"/>
        <w:rPr>
          <w:rFonts w:eastAsia="SimSun"/>
          <w:snapToGrid w:val="0"/>
          <w:color w:val="auto"/>
          <w:sz w:val="22"/>
          <w:szCs w:val="22"/>
        </w:rPr>
      </w:pPr>
      <w:r w:rsidRPr="009A4761">
        <w:rPr>
          <w:rFonts w:eastAsia="SimSun"/>
          <w:snapToGrid w:val="0"/>
          <w:color w:val="auto"/>
          <w:sz w:val="22"/>
          <w:szCs w:val="22"/>
        </w:rPr>
        <w:t xml:space="preserve">Ha Önnél bármilyen mellékhatás jelentkezik, tájékoztassa kezelőorvosát, gyógyszerészét vagy a gondozását végző egészségügyi szakembert. Ez a betegtájékoztatóban fel nem sorolt bármilyen lehetséges mellékhatásra is vonatkozik. A mellékhatásokat közvetlenül a hatóság részére is bejelentheti </w:t>
      </w:r>
      <w:r w:rsidRPr="009A4761">
        <w:rPr>
          <w:rFonts w:eastAsia="SimSun"/>
          <w:snapToGrid w:val="0"/>
          <w:color w:val="auto"/>
          <w:sz w:val="22"/>
          <w:szCs w:val="22"/>
          <w:highlight w:val="lightGray"/>
        </w:rPr>
        <w:t xml:space="preserve">az </w:t>
      </w:r>
      <w:hyperlink w:history="1">
        <w:r w:rsidRPr="009A4761">
          <w:rPr>
            <w:rFonts w:eastAsia="SimSun"/>
            <w:snapToGrid w:val="0"/>
            <w:color w:val="auto"/>
            <w:sz w:val="22"/>
            <w:szCs w:val="22"/>
            <w:highlight w:val="lightGray"/>
            <w:u w:val="single"/>
          </w:rPr>
          <w:t>V. függelékben</w:t>
        </w:r>
      </w:hyperlink>
      <w:r w:rsidRPr="009A4761">
        <w:rPr>
          <w:rFonts w:eastAsia="SimSun"/>
          <w:snapToGrid w:val="0"/>
          <w:color w:val="auto"/>
          <w:sz w:val="22"/>
          <w:szCs w:val="22"/>
          <w:highlight w:val="lightGray"/>
        </w:rPr>
        <w:t xml:space="preserve"> található elérhetőségeken keresztül</w:t>
      </w:r>
      <w:r w:rsidRPr="009A4761">
        <w:rPr>
          <w:rFonts w:eastAsia="SimSun"/>
          <w:snapToGrid w:val="0"/>
          <w:color w:val="auto"/>
          <w:sz w:val="22"/>
          <w:szCs w:val="22"/>
        </w:rPr>
        <w:t>.</w:t>
      </w:r>
    </w:p>
    <w:p w14:paraId="61A0B0E4" w14:textId="77777777" w:rsidR="00F60B3E" w:rsidRPr="009A4761" w:rsidRDefault="00F60B3E" w:rsidP="00567095">
      <w:pPr>
        <w:widowControl/>
        <w:tabs>
          <w:tab w:val="left" w:pos="567"/>
        </w:tabs>
        <w:suppressAutoHyphens w:val="0"/>
        <w:ind w:right="-2"/>
        <w:rPr>
          <w:rFonts w:eastAsia="SimSun"/>
          <w:snapToGrid w:val="0"/>
          <w:color w:val="auto"/>
          <w:sz w:val="22"/>
          <w:szCs w:val="22"/>
        </w:rPr>
      </w:pPr>
      <w:r w:rsidRPr="009A4761">
        <w:rPr>
          <w:rFonts w:eastAsia="SimSun"/>
          <w:snapToGrid w:val="0"/>
          <w:color w:val="auto"/>
          <w:sz w:val="22"/>
          <w:szCs w:val="22"/>
        </w:rPr>
        <w:t>A mellékhatások bejelentésével Ön is hozzájárulhat ahhoz, hogy minél több információ álljon rendelkezésre a gyógyszer biztonságos alkalmazásával kapcsolatban.</w:t>
      </w:r>
    </w:p>
    <w:p w14:paraId="6CAEF81D" w14:textId="77777777" w:rsidR="00D71EA4" w:rsidRPr="009A4761" w:rsidRDefault="00D71EA4" w:rsidP="00567095">
      <w:pPr>
        <w:rPr>
          <w:color w:val="auto"/>
          <w:sz w:val="22"/>
          <w:szCs w:val="22"/>
        </w:rPr>
      </w:pPr>
    </w:p>
    <w:p w14:paraId="0F714FD9" w14:textId="77777777" w:rsidR="0035113E" w:rsidRPr="009A4761" w:rsidRDefault="0035113E" w:rsidP="00567095">
      <w:pPr>
        <w:rPr>
          <w:color w:val="auto"/>
          <w:sz w:val="22"/>
          <w:szCs w:val="22"/>
        </w:rPr>
      </w:pPr>
    </w:p>
    <w:p w14:paraId="0910ED1C" w14:textId="77777777" w:rsidR="0035113E" w:rsidRPr="009A4761" w:rsidRDefault="0035113E" w:rsidP="007D301F">
      <w:pPr>
        <w:ind w:left="567" w:hanging="567"/>
        <w:rPr>
          <w:b/>
          <w:color w:val="auto"/>
          <w:sz w:val="22"/>
          <w:szCs w:val="22"/>
        </w:rPr>
      </w:pPr>
      <w:r w:rsidRPr="009A4761">
        <w:rPr>
          <w:b/>
          <w:color w:val="auto"/>
          <w:sz w:val="22"/>
          <w:szCs w:val="22"/>
        </w:rPr>
        <w:t>5.</w:t>
      </w:r>
      <w:r w:rsidRPr="009A4761">
        <w:rPr>
          <w:b/>
          <w:color w:val="auto"/>
          <w:sz w:val="22"/>
          <w:szCs w:val="22"/>
        </w:rPr>
        <w:tab/>
      </w:r>
      <w:r w:rsidR="0053302F" w:rsidRPr="009A4761">
        <w:rPr>
          <w:b/>
          <w:color w:val="auto"/>
          <w:sz w:val="22"/>
          <w:szCs w:val="22"/>
        </w:rPr>
        <w:t xml:space="preserve">Hogyan kell a </w:t>
      </w:r>
      <w:r w:rsidR="00342EE1" w:rsidRPr="009A4761">
        <w:rPr>
          <w:b/>
          <w:color w:val="auto"/>
          <w:sz w:val="22"/>
          <w:szCs w:val="22"/>
        </w:rPr>
        <w:t>3</w:t>
      </w:r>
      <w:r w:rsidR="0053302F" w:rsidRPr="009A4761">
        <w:rPr>
          <w:b/>
          <w:color w:val="auto"/>
          <w:sz w:val="22"/>
          <w:szCs w:val="22"/>
        </w:rPr>
        <w:t>Flu</w:t>
      </w:r>
      <w:r w:rsidR="00342EE1" w:rsidRPr="009A4761">
        <w:rPr>
          <w:b/>
          <w:color w:val="auto"/>
          <w:sz w:val="22"/>
          <w:szCs w:val="22"/>
        </w:rPr>
        <w:t>art</w:t>
      </w:r>
      <w:r w:rsidR="0053302F" w:rsidRPr="009A4761">
        <w:rPr>
          <w:b/>
          <w:color w:val="auto"/>
          <w:sz w:val="22"/>
          <w:szCs w:val="22"/>
        </w:rPr>
        <w:t>-</w:t>
      </w:r>
      <w:r w:rsidR="00342EE1" w:rsidRPr="009A4761">
        <w:rPr>
          <w:b/>
          <w:color w:val="auto"/>
          <w:sz w:val="22"/>
          <w:szCs w:val="22"/>
        </w:rPr>
        <w:t>o</w:t>
      </w:r>
      <w:r w:rsidR="0053302F" w:rsidRPr="009A4761">
        <w:rPr>
          <w:b/>
          <w:color w:val="auto"/>
          <w:sz w:val="22"/>
          <w:szCs w:val="22"/>
        </w:rPr>
        <w:t>t tárolni</w:t>
      </w:r>
      <w:r w:rsidRPr="009A4761">
        <w:rPr>
          <w:b/>
          <w:color w:val="auto"/>
          <w:sz w:val="22"/>
          <w:szCs w:val="22"/>
        </w:rPr>
        <w:t>?</w:t>
      </w:r>
    </w:p>
    <w:p w14:paraId="69650444" w14:textId="77777777" w:rsidR="0035113E" w:rsidRPr="009A4761" w:rsidRDefault="0035113E" w:rsidP="00567095">
      <w:pPr>
        <w:tabs>
          <w:tab w:val="left" w:pos="-947"/>
        </w:tabs>
        <w:rPr>
          <w:color w:val="auto"/>
          <w:sz w:val="22"/>
          <w:szCs w:val="22"/>
        </w:rPr>
      </w:pPr>
    </w:p>
    <w:p w14:paraId="63618E46" w14:textId="792A206B" w:rsidR="0035113E" w:rsidRPr="009A4761" w:rsidRDefault="0035113E" w:rsidP="00567095">
      <w:pPr>
        <w:rPr>
          <w:color w:val="auto"/>
          <w:sz w:val="22"/>
          <w:szCs w:val="22"/>
          <w:lang w:eastAsia="hu-HU"/>
        </w:rPr>
      </w:pPr>
      <w:r w:rsidRPr="009A4761">
        <w:rPr>
          <w:color w:val="auto"/>
          <w:sz w:val="22"/>
          <w:szCs w:val="22"/>
          <w:lang w:eastAsia="hu-HU"/>
        </w:rPr>
        <w:t>Hűt</w:t>
      </w:r>
      <w:r w:rsidR="00D71EA4" w:rsidRPr="009A4761">
        <w:rPr>
          <w:color w:val="auto"/>
          <w:sz w:val="22"/>
          <w:szCs w:val="22"/>
          <w:lang w:eastAsia="hu-HU"/>
        </w:rPr>
        <w:t>őszekrényben</w:t>
      </w:r>
      <w:r w:rsidRPr="009A4761">
        <w:rPr>
          <w:rFonts w:eastAsia="Times New Roman"/>
          <w:color w:val="auto"/>
          <w:sz w:val="22"/>
          <w:szCs w:val="22"/>
          <w:lang w:eastAsia="hu-HU"/>
        </w:rPr>
        <w:t xml:space="preserve"> </w:t>
      </w:r>
      <w:r w:rsidRPr="009A4761">
        <w:rPr>
          <w:color w:val="auto"/>
          <w:sz w:val="22"/>
          <w:szCs w:val="22"/>
          <w:lang w:eastAsia="hu-HU"/>
        </w:rPr>
        <w:t>(2</w:t>
      </w:r>
      <w:r w:rsidR="00441AC4" w:rsidRPr="009A4761">
        <w:rPr>
          <w:color w:val="auto"/>
          <w:sz w:val="22"/>
          <w:szCs w:val="22"/>
          <w:lang w:eastAsia="hu-HU"/>
        </w:rPr>
        <w:t> </w:t>
      </w:r>
      <w:r w:rsidRPr="009A4761">
        <w:rPr>
          <w:color w:val="auto"/>
          <w:sz w:val="22"/>
          <w:szCs w:val="22"/>
          <w:lang w:eastAsia="hu-HU"/>
        </w:rPr>
        <w:t>°C</w:t>
      </w:r>
      <w:r w:rsidRPr="009A4761">
        <w:rPr>
          <w:rFonts w:eastAsia="Times New Roman"/>
          <w:color w:val="auto"/>
          <w:sz w:val="22"/>
          <w:szCs w:val="22"/>
          <w:lang w:eastAsia="hu-HU"/>
        </w:rPr>
        <w:t xml:space="preserve"> </w:t>
      </w:r>
      <w:r w:rsidR="000840D0" w:rsidRPr="009A4761">
        <w:rPr>
          <w:color w:val="auto"/>
          <w:sz w:val="22"/>
          <w:szCs w:val="22"/>
          <w:lang w:eastAsia="hu-HU"/>
        </w:rPr>
        <w:t>–</w:t>
      </w:r>
      <w:r w:rsidRPr="009A4761">
        <w:rPr>
          <w:rFonts w:eastAsia="Times New Roman"/>
          <w:color w:val="auto"/>
          <w:sz w:val="22"/>
          <w:szCs w:val="22"/>
          <w:lang w:eastAsia="hu-HU"/>
        </w:rPr>
        <w:t xml:space="preserve"> </w:t>
      </w:r>
      <w:r w:rsidRPr="009A4761">
        <w:rPr>
          <w:color w:val="auto"/>
          <w:sz w:val="22"/>
          <w:szCs w:val="22"/>
          <w:lang w:eastAsia="hu-HU"/>
        </w:rPr>
        <w:t>8</w:t>
      </w:r>
      <w:r w:rsidR="00D62ECB" w:rsidRPr="009A4761">
        <w:rPr>
          <w:color w:val="auto"/>
          <w:sz w:val="22"/>
          <w:szCs w:val="22"/>
          <w:lang w:eastAsia="hu-HU"/>
        </w:rPr>
        <w:t> </w:t>
      </w:r>
      <w:r w:rsidRPr="009A4761">
        <w:rPr>
          <w:color w:val="auto"/>
          <w:sz w:val="22"/>
          <w:szCs w:val="22"/>
          <w:lang w:eastAsia="hu-HU"/>
        </w:rPr>
        <w:t>°C)</w:t>
      </w:r>
      <w:r w:rsidRPr="009A4761">
        <w:rPr>
          <w:rFonts w:eastAsia="Times New Roman"/>
          <w:color w:val="auto"/>
          <w:sz w:val="22"/>
          <w:szCs w:val="22"/>
          <w:lang w:eastAsia="hu-HU"/>
        </w:rPr>
        <w:t xml:space="preserve"> </w:t>
      </w:r>
      <w:r w:rsidR="0049259A" w:rsidRPr="009A4761">
        <w:rPr>
          <w:rFonts w:eastAsia="Times New Roman"/>
          <w:color w:val="auto"/>
          <w:sz w:val="22"/>
          <w:szCs w:val="22"/>
          <w:lang w:eastAsia="hu-HU"/>
        </w:rPr>
        <w:t>tárol</w:t>
      </w:r>
      <w:r w:rsidR="00D71EA4" w:rsidRPr="009A4761">
        <w:rPr>
          <w:rFonts w:eastAsia="Times New Roman"/>
          <w:color w:val="auto"/>
          <w:sz w:val="22"/>
          <w:szCs w:val="22"/>
          <w:lang w:eastAsia="hu-HU"/>
        </w:rPr>
        <w:t>a</w:t>
      </w:r>
      <w:r w:rsidR="0049259A" w:rsidRPr="009A4761">
        <w:rPr>
          <w:rFonts w:eastAsia="Times New Roman"/>
          <w:color w:val="auto"/>
          <w:sz w:val="22"/>
          <w:szCs w:val="22"/>
          <w:lang w:eastAsia="hu-HU"/>
        </w:rPr>
        <w:t>n</w:t>
      </w:r>
      <w:r w:rsidR="00D71EA4" w:rsidRPr="009A4761">
        <w:rPr>
          <w:rFonts w:eastAsia="Times New Roman"/>
          <w:color w:val="auto"/>
          <w:sz w:val="22"/>
          <w:szCs w:val="22"/>
          <w:lang w:eastAsia="hu-HU"/>
        </w:rPr>
        <w:t>dó</w:t>
      </w:r>
      <w:r w:rsidRPr="009A4761">
        <w:rPr>
          <w:color w:val="auto"/>
          <w:sz w:val="22"/>
          <w:szCs w:val="22"/>
          <w:lang w:eastAsia="hu-HU"/>
        </w:rPr>
        <w:t>.</w:t>
      </w:r>
    </w:p>
    <w:p w14:paraId="309C1103" w14:textId="77777777" w:rsidR="0035113E" w:rsidRPr="009A4761" w:rsidRDefault="0035113E" w:rsidP="00567095">
      <w:pPr>
        <w:rPr>
          <w:color w:val="auto"/>
          <w:sz w:val="22"/>
          <w:szCs w:val="22"/>
          <w:lang w:eastAsia="hu-HU"/>
        </w:rPr>
      </w:pPr>
      <w:r w:rsidRPr="009A4761">
        <w:rPr>
          <w:color w:val="auto"/>
          <w:sz w:val="22"/>
          <w:szCs w:val="22"/>
          <w:lang w:eastAsia="hu-HU"/>
        </w:rPr>
        <w:t>Nem</w:t>
      </w:r>
      <w:r w:rsidRPr="009A4761">
        <w:rPr>
          <w:rFonts w:eastAsia="Times New Roman"/>
          <w:color w:val="auto"/>
          <w:sz w:val="22"/>
          <w:szCs w:val="22"/>
          <w:lang w:eastAsia="hu-HU"/>
        </w:rPr>
        <w:t xml:space="preserve"> </w:t>
      </w:r>
      <w:r w:rsidRPr="009A4761">
        <w:rPr>
          <w:color w:val="auto"/>
          <w:sz w:val="22"/>
          <w:szCs w:val="22"/>
          <w:lang w:eastAsia="hu-HU"/>
        </w:rPr>
        <w:t>fagyasztható</w:t>
      </w:r>
      <w:r w:rsidR="00D71EA4" w:rsidRPr="009A4761">
        <w:rPr>
          <w:color w:val="auto"/>
          <w:sz w:val="22"/>
          <w:szCs w:val="22"/>
          <w:lang w:eastAsia="hu-HU"/>
        </w:rPr>
        <w:t>!</w:t>
      </w:r>
    </w:p>
    <w:p w14:paraId="6E45640C" w14:textId="77777777" w:rsidR="0035113E" w:rsidRPr="009A4761" w:rsidRDefault="0035113E" w:rsidP="00567095">
      <w:pPr>
        <w:rPr>
          <w:color w:val="auto"/>
          <w:sz w:val="22"/>
          <w:szCs w:val="22"/>
          <w:lang w:eastAsia="hu-HU"/>
        </w:rPr>
      </w:pPr>
      <w:r w:rsidRPr="009A4761">
        <w:rPr>
          <w:color w:val="auto"/>
          <w:sz w:val="22"/>
          <w:szCs w:val="22"/>
          <w:lang w:eastAsia="hu-HU"/>
        </w:rPr>
        <w:t>A</w:t>
      </w:r>
      <w:r w:rsidRPr="009A4761">
        <w:rPr>
          <w:rFonts w:eastAsia="Times New Roman"/>
          <w:color w:val="auto"/>
          <w:sz w:val="22"/>
          <w:szCs w:val="22"/>
          <w:lang w:eastAsia="hu-HU"/>
        </w:rPr>
        <w:t xml:space="preserve"> </w:t>
      </w:r>
      <w:r w:rsidRPr="009A4761">
        <w:rPr>
          <w:color w:val="auto"/>
          <w:sz w:val="22"/>
          <w:szCs w:val="22"/>
          <w:lang w:eastAsia="hu-HU"/>
        </w:rPr>
        <w:t>fénytől</w:t>
      </w:r>
      <w:r w:rsidRPr="009A4761">
        <w:rPr>
          <w:rFonts w:eastAsia="Times New Roman"/>
          <w:color w:val="auto"/>
          <w:sz w:val="22"/>
          <w:szCs w:val="22"/>
          <w:lang w:eastAsia="hu-HU"/>
        </w:rPr>
        <w:t xml:space="preserve"> </w:t>
      </w:r>
      <w:r w:rsidRPr="009A4761">
        <w:rPr>
          <w:color w:val="auto"/>
          <w:sz w:val="22"/>
          <w:szCs w:val="22"/>
          <w:lang w:eastAsia="hu-HU"/>
        </w:rPr>
        <w:t>való</w:t>
      </w:r>
      <w:r w:rsidRPr="009A4761">
        <w:rPr>
          <w:rFonts w:eastAsia="Times New Roman"/>
          <w:color w:val="auto"/>
          <w:sz w:val="22"/>
          <w:szCs w:val="22"/>
          <w:lang w:eastAsia="hu-HU"/>
        </w:rPr>
        <w:t xml:space="preserve"> </w:t>
      </w:r>
      <w:r w:rsidRPr="009A4761">
        <w:rPr>
          <w:color w:val="auto"/>
          <w:sz w:val="22"/>
          <w:szCs w:val="22"/>
          <w:lang w:eastAsia="hu-HU"/>
        </w:rPr>
        <w:t>védelem</w:t>
      </w:r>
      <w:r w:rsidRPr="009A4761">
        <w:rPr>
          <w:rFonts w:eastAsia="Times New Roman"/>
          <w:color w:val="auto"/>
          <w:sz w:val="22"/>
          <w:szCs w:val="22"/>
          <w:lang w:eastAsia="hu-HU"/>
        </w:rPr>
        <w:t xml:space="preserve"> </w:t>
      </w:r>
      <w:r w:rsidRPr="009A4761">
        <w:rPr>
          <w:color w:val="auto"/>
          <w:sz w:val="22"/>
          <w:szCs w:val="22"/>
          <w:lang w:eastAsia="hu-HU"/>
        </w:rPr>
        <w:t>érdekében</w:t>
      </w:r>
      <w:r w:rsidRPr="009A4761">
        <w:rPr>
          <w:rFonts w:eastAsia="Times New Roman"/>
          <w:color w:val="auto"/>
          <w:sz w:val="22"/>
          <w:szCs w:val="22"/>
          <w:lang w:eastAsia="hu-HU"/>
        </w:rPr>
        <w:t xml:space="preserve"> </w:t>
      </w:r>
      <w:r w:rsidRPr="009A4761">
        <w:rPr>
          <w:color w:val="auto"/>
          <w:sz w:val="22"/>
          <w:szCs w:val="22"/>
          <w:lang w:eastAsia="hu-HU"/>
        </w:rPr>
        <w:t>az</w:t>
      </w:r>
      <w:r w:rsidRPr="009A4761">
        <w:rPr>
          <w:rFonts w:eastAsia="Times New Roman"/>
          <w:color w:val="auto"/>
          <w:sz w:val="22"/>
          <w:szCs w:val="22"/>
          <w:lang w:eastAsia="hu-HU"/>
        </w:rPr>
        <w:t xml:space="preserve"> </w:t>
      </w:r>
      <w:r w:rsidRPr="009A4761">
        <w:rPr>
          <w:color w:val="auto"/>
          <w:sz w:val="22"/>
          <w:szCs w:val="22"/>
          <w:lang w:eastAsia="hu-HU"/>
        </w:rPr>
        <w:t>eredeti</w:t>
      </w:r>
      <w:r w:rsidRPr="009A4761">
        <w:rPr>
          <w:rFonts w:eastAsia="Times New Roman"/>
          <w:color w:val="auto"/>
          <w:sz w:val="22"/>
          <w:szCs w:val="22"/>
          <w:lang w:eastAsia="hu-HU"/>
        </w:rPr>
        <w:t xml:space="preserve"> </w:t>
      </w:r>
      <w:r w:rsidRPr="009A4761">
        <w:rPr>
          <w:color w:val="auto"/>
          <w:sz w:val="22"/>
          <w:szCs w:val="22"/>
          <w:lang w:eastAsia="hu-HU"/>
        </w:rPr>
        <w:t>csomagolásban</w:t>
      </w:r>
      <w:r w:rsidRPr="009A4761">
        <w:rPr>
          <w:rFonts w:eastAsia="Times New Roman"/>
          <w:color w:val="auto"/>
          <w:sz w:val="22"/>
          <w:szCs w:val="22"/>
          <w:lang w:eastAsia="hu-HU"/>
        </w:rPr>
        <w:t xml:space="preserve"> </w:t>
      </w:r>
      <w:r w:rsidRPr="009A4761">
        <w:rPr>
          <w:color w:val="auto"/>
          <w:sz w:val="22"/>
          <w:szCs w:val="22"/>
          <w:lang w:eastAsia="hu-HU"/>
        </w:rPr>
        <w:t>tárolandó.</w:t>
      </w:r>
    </w:p>
    <w:p w14:paraId="771C16E5" w14:textId="77777777" w:rsidR="0035113E" w:rsidRPr="009A4761" w:rsidRDefault="0035113E" w:rsidP="00567095">
      <w:pPr>
        <w:pStyle w:val="Szvegtrzs31"/>
        <w:rPr>
          <w:color w:val="auto"/>
          <w:szCs w:val="22"/>
        </w:rPr>
      </w:pPr>
    </w:p>
    <w:p w14:paraId="0BA736D2" w14:textId="1373C572" w:rsidR="0035113E" w:rsidRPr="009A4761" w:rsidRDefault="00C32A74" w:rsidP="00567095">
      <w:pPr>
        <w:pStyle w:val="Szvegtrzs31"/>
        <w:rPr>
          <w:color w:val="auto"/>
          <w:szCs w:val="22"/>
        </w:rPr>
      </w:pPr>
      <w:r w:rsidRPr="009A4761">
        <w:rPr>
          <w:color w:val="auto"/>
          <w:szCs w:val="22"/>
        </w:rPr>
        <w:t>A címkén</w:t>
      </w:r>
      <w:r w:rsidR="0035113E" w:rsidRPr="009A4761">
        <w:rPr>
          <w:rFonts w:eastAsia="Times New Roman"/>
          <w:color w:val="auto"/>
          <w:szCs w:val="22"/>
        </w:rPr>
        <w:t xml:space="preserve"> </w:t>
      </w:r>
      <w:r w:rsidR="0035113E" w:rsidRPr="009A4761">
        <w:rPr>
          <w:color w:val="auto"/>
          <w:szCs w:val="22"/>
        </w:rPr>
        <w:t>feltüntetett</w:t>
      </w:r>
      <w:r w:rsidR="0035113E" w:rsidRPr="009A4761">
        <w:rPr>
          <w:rFonts w:eastAsia="Times New Roman"/>
          <w:color w:val="auto"/>
          <w:szCs w:val="22"/>
        </w:rPr>
        <w:t xml:space="preserve"> </w:t>
      </w:r>
      <w:r w:rsidR="0035113E" w:rsidRPr="009A4761">
        <w:rPr>
          <w:color w:val="auto"/>
          <w:szCs w:val="22"/>
        </w:rPr>
        <w:t>lejárati</w:t>
      </w:r>
      <w:r w:rsidR="0035113E" w:rsidRPr="009A4761">
        <w:rPr>
          <w:rFonts w:eastAsia="Times New Roman"/>
          <w:color w:val="auto"/>
          <w:szCs w:val="22"/>
        </w:rPr>
        <w:t xml:space="preserve"> </w:t>
      </w:r>
      <w:r w:rsidR="0035113E" w:rsidRPr="0021453B">
        <w:rPr>
          <w:color w:val="auto"/>
          <w:szCs w:val="22"/>
        </w:rPr>
        <w:t>idő</w:t>
      </w:r>
      <w:r w:rsidRPr="0021453B">
        <w:rPr>
          <w:color w:val="auto"/>
          <w:szCs w:val="22"/>
        </w:rPr>
        <w:t xml:space="preserve"> (</w:t>
      </w:r>
      <w:r w:rsidR="000840D0" w:rsidRPr="0021453B">
        <w:rPr>
          <w:color w:val="auto"/>
          <w:szCs w:val="22"/>
        </w:rPr>
        <w:t>EXP</w:t>
      </w:r>
      <w:r w:rsidRPr="0021453B">
        <w:rPr>
          <w:color w:val="auto"/>
          <w:szCs w:val="22"/>
        </w:rPr>
        <w:t>) utá</w:t>
      </w:r>
      <w:r w:rsidR="0035113E" w:rsidRPr="0021453B">
        <w:rPr>
          <w:color w:val="auto"/>
          <w:szCs w:val="22"/>
        </w:rPr>
        <w:t>n</w:t>
      </w:r>
      <w:r w:rsidR="0035113E" w:rsidRPr="009A4761">
        <w:rPr>
          <w:rFonts w:eastAsia="Times New Roman"/>
          <w:color w:val="auto"/>
          <w:szCs w:val="22"/>
        </w:rPr>
        <w:t xml:space="preserve"> </w:t>
      </w:r>
      <w:r w:rsidRPr="009A4761">
        <w:rPr>
          <w:color w:val="auto"/>
          <w:szCs w:val="22"/>
        </w:rPr>
        <w:t>ne alkalmazza ezt a gyógyszert</w:t>
      </w:r>
      <w:r w:rsidR="00FF2294" w:rsidRPr="009A4761">
        <w:rPr>
          <w:color w:val="auto"/>
          <w:szCs w:val="22"/>
        </w:rPr>
        <w:t>.</w:t>
      </w:r>
    </w:p>
    <w:p w14:paraId="28EED1DC" w14:textId="77777777" w:rsidR="0035113E" w:rsidRPr="009A4761" w:rsidRDefault="0035113E" w:rsidP="00567095">
      <w:pPr>
        <w:rPr>
          <w:color w:val="auto"/>
          <w:sz w:val="22"/>
          <w:szCs w:val="22"/>
        </w:rPr>
      </w:pPr>
    </w:p>
    <w:p w14:paraId="6CF5A7E8" w14:textId="77777777" w:rsidR="0035113E" w:rsidRPr="009A4761" w:rsidRDefault="0035113E" w:rsidP="00567095">
      <w:pPr>
        <w:rPr>
          <w:color w:val="auto"/>
          <w:sz w:val="22"/>
          <w:szCs w:val="22"/>
        </w:rPr>
      </w:pPr>
      <w:r w:rsidRPr="009A4761">
        <w:rPr>
          <w:color w:val="auto"/>
          <w:sz w:val="22"/>
          <w:szCs w:val="22"/>
        </w:rPr>
        <w:t>A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gyógyszer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gyermekektől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elzárva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tartandó!</w:t>
      </w:r>
    </w:p>
    <w:p w14:paraId="273757F5" w14:textId="77777777" w:rsidR="0035113E" w:rsidRPr="009A4761" w:rsidRDefault="0035113E" w:rsidP="00567095">
      <w:pPr>
        <w:rPr>
          <w:color w:val="auto"/>
          <w:sz w:val="22"/>
          <w:szCs w:val="22"/>
        </w:rPr>
      </w:pPr>
    </w:p>
    <w:p w14:paraId="11362268" w14:textId="77777777" w:rsidR="0035113E" w:rsidRPr="009A4761" w:rsidRDefault="0035113E" w:rsidP="00567095">
      <w:pPr>
        <w:rPr>
          <w:color w:val="auto"/>
          <w:sz w:val="22"/>
          <w:szCs w:val="22"/>
        </w:rPr>
      </w:pPr>
      <w:r w:rsidRPr="009A4761">
        <w:rPr>
          <w:color w:val="auto"/>
          <w:sz w:val="22"/>
          <w:szCs w:val="22"/>
        </w:rPr>
        <w:t>Felbontás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után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a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vakcinát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haladéktalanul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fel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kell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használni.</w:t>
      </w:r>
    </w:p>
    <w:p w14:paraId="64D29F6F" w14:textId="77777777" w:rsidR="0035113E" w:rsidRPr="009A4761" w:rsidRDefault="0035113E" w:rsidP="00567095">
      <w:pPr>
        <w:rPr>
          <w:color w:val="auto"/>
          <w:sz w:val="22"/>
          <w:szCs w:val="22"/>
        </w:rPr>
      </w:pPr>
    </w:p>
    <w:p w14:paraId="21F55D46" w14:textId="0E5858A2" w:rsidR="0035113E" w:rsidRPr="009A4761" w:rsidRDefault="00D71EA4" w:rsidP="00567095">
      <w:pPr>
        <w:rPr>
          <w:color w:val="auto"/>
          <w:sz w:val="22"/>
          <w:szCs w:val="22"/>
        </w:rPr>
      </w:pPr>
      <w:r w:rsidRPr="009A4761">
        <w:rPr>
          <w:rFonts w:eastAsia="Times New Roman"/>
          <w:color w:val="auto"/>
          <w:sz w:val="22"/>
          <w:szCs w:val="22"/>
        </w:rPr>
        <w:t xml:space="preserve">Semmilyen gyógyszert </w:t>
      </w:r>
      <w:r w:rsidR="0035113E" w:rsidRPr="009A4761">
        <w:rPr>
          <w:color w:val="auto"/>
          <w:sz w:val="22"/>
          <w:szCs w:val="22"/>
        </w:rPr>
        <w:t>ne</w:t>
      </w:r>
      <w:r w:rsidRPr="009A4761">
        <w:rPr>
          <w:color w:val="auto"/>
          <w:sz w:val="22"/>
          <w:szCs w:val="22"/>
        </w:rPr>
        <w:t xml:space="preserve"> dobjon</w:t>
      </w:r>
      <w:r w:rsidR="0035113E" w:rsidRPr="009A4761">
        <w:rPr>
          <w:rFonts w:eastAsia="Times New Roman"/>
          <w:color w:val="auto"/>
          <w:sz w:val="22"/>
          <w:szCs w:val="22"/>
        </w:rPr>
        <w:t xml:space="preserve"> </w:t>
      </w:r>
      <w:r w:rsidR="0035113E" w:rsidRPr="009A4761">
        <w:rPr>
          <w:color w:val="auto"/>
          <w:sz w:val="22"/>
          <w:szCs w:val="22"/>
        </w:rPr>
        <w:t>a</w:t>
      </w:r>
      <w:r w:rsidR="0035113E" w:rsidRPr="009A4761">
        <w:rPr>
          <w:rFonts w:eastAsia="Times New Roman"/>
          <w:color w:val="auto"/>
          <w:sz w:val="22"/>
          <w:szCs w:val="22"/>
        </w:rPr>
        <w:t xml:space="preserve"> </w:t>
      </w:r>
      <w:r w:rsidR="0035113E" w:rsidRPr="009A4761">
        <w:rPr>
          <w:color w:val="auto"/>
          <w:sz w:val="22"/>
          <w:szCs w:val="22"/>
        </w:rPr>
        <w:t>szennyvíz</w:t>
      </w:r>
      <w:r w:rsidRPr="009A4761">
        <w:rPr>
          <w:color w:val="auto"/>
          <w:sz w:val="22"/>
          <w:szCs w:val="22"/>
        </w:rPr>
        <w:t>b</w:t>
      </w:r>
      <w:r w:rsidR="0035113E" w:rsidRPr="009A4761">
        <w:rPr>
          <w:color w:val="auto"/>
          <w:sz w:val="22"/>
          <w:szCs w:val="22"/>
        </w:rPr>
        <w:t>e</w:t>
      </w:r>
      <w:r w:rsidR="0035113E" w:rsidRPr="009A4761">
        <w:rPr>
          <w:rFonts w:eastAsia="Times New Roman"/>
          <w:color w:val="auto"/>
          <w:sz w:val="22"/>
          <w:szCs w:val="22"/>
        </w:rPr>
        <w:t xml:space="preserve"> </w:t>
      </w:r>
      <w:r w:rsidR="0035113E" w:rsidRPr="009A4761">
        <w:rPr>
          <w:color w:val="auto"/>
          <w:sz w:val="22"/>
          <w:szCs w:val="22"/>
        </w:rPr>
        <w:t>vagy</w:t>
      </w:r>
      <w:r w:rsidR="0035113E" w:rsidRPr="009A4761">
        <w:rPr>
          <w:rFonts w:eastAsia="Times New Roman"/>
          <w:color w:val="auto"/>
          <w:sz w:val="22"/>
          <w:szCs w:val="22"/>
        </w:rPr>
        <w:t xml:space="preserve"> </w:t>
      </w:r>
      <w:r w:rsidR="0035113E" w:rsidRPr="009A4761">
        <w:rPr>
          <w:color w:val="auto"/>
          <w:sz w:val="22"/>
          <w:szCs w:val="22"/>
        </w:rPr>
        <w:t>a</w:t>
      </w:r>
      <w:r w:rsidR="0035113E" w:rsidRPr="009A4761">
        <w:rPr>
          <w:rFonts w:eastAsia="Times New Roman"/>
          <w:color w:val="auto"/>
          <w:sz w:val="22"/>
          <w:szCs w:val="22"/>
        </w:rPr>
        <w:t xml:space="preserve"> </w:t>
      </w:r>
      <w:r w:rsidR="0035113E" w:rsidRPr="009A4761">
        <w:rPr>
          <w:color w:val="auto"/>
          <w:sz w:val="22"/>
          <w:szCs w:val="22"/>
        </w:rPr>
        <w:t>háztartási</w:t>
      </w:r>
      <w:r w:rsidR="0035113E" w:rsidRPr="009A4761">
        <w:rPr>
          <w:rFonts w:eastAsia="Times New Roman"/>
          <w:color w:val="auto"/>
          <w:sz w:val="22"/>
          <w:szCs w:val="22"/>
        </w:rPr>
        <w:t xml:space="preserve"> </w:t>
      </w:r>
      <w:r w:rsidR="0035113E" w:rsidRPr="009A4761">
        <w:rPr>
          <w:color w:val="auto"/>
          <w:sz w:val="22"/>
          <w:szCs w:val="22"/>
        </w:rPr>
        <w:t>hulladék</w:t>
      </w:r>
      <w:r w:rsidRPr="009A4761">
        <w:rPr>
          <w:color w:val="auto"/>
          <w:sz w:val="22"/>
          <w:szCs w:val="22"/>
        </w:rPr>
        <w:t>ba</w:t>
      </w:r>
      <w:r w:rsidR="0035113E" w:rsidRPr="009A4761">
        <w:rPr>
          <w:color w:val="auto"/>
          <w:sz w:val="22"/>
          <w:szCs w:val="22"/>
        </w:rPr>
        <w:t>.</w:t>
      </w:r>
      <w:r w:rsidR="0035113E" w:rsidRPr="009A4761">
        <w:rPr>
          <w:rFonts w:eastAsia="Times New Roman"/>
          <w:color w:val="auto"/>
          <w:sz w:val="22"/>
          <w:szCs w:val="22"/>
        </w:rPr>
        <w:t xml:space="preserve"> </w:t>
      </w:r>
      <w:r w:rsidR="0035113E" w:rsidRPr="009A4761">
        <w:rPr>
          <w:color w:val="auto"/>
          <w:sz w:val="22"/>
          <w:szCs w:val="22"/>
        </w:rPr>
        <w:t>Kérdezze</w:t>
      </w:r>
      <w:r w:rsidR="0035113E" w:rsidRPr="009A4761">
        <w:rPr>
          <w:rFonts w:eastAsia="Times New Roman"/>
          <w:color w:val="auto"/>
          <w:sz w:val="22"/>
          <w:szCs w:val="22"/>
        </w:rPr>
        <w:t xml:space="preserve"> </w:t>
      </w:r>
      <w:r w:rsidR="0035113E" w:rsidRPr="009A4761">
        <w:rPr>
          <w:color w:val="auto"/>
          <w:sz w:val="22"/>
          <w:szCs w:val="22"/>
        </w:rPr>
        <w:t>meg</w:t>
      </w:r>
      <w:r w:rsidR="0035113E" w:rsidRPr="009A4761">
        <w:rPr>
          <w:rFonts w:eastAsia="Times New Roman"/>
          <w:color w:val="auto"/>
          <w:sz w:val="22"/>
          <w:szCs w:val="22"/>
        </w:rPr>
        <w:t xml:space="preserve"> </w:t>
      </w:r>
      <w:r w:rsidR="0035113E" w:rsidRPr="009A4761">
        <w:rPr>
          <w:color w:val="auto"/>
          <w:sz w:val="22"/>
          <w:szCs w:val="22"/>
        </w:rPr>
        <w:t>gyógyszerészét,</w:t>
      </w:r>
      <w:r w:rsidR="0035113E" w:rsidRPr="009A4761">
        <w:rPr>
          <w:rFonts w:eastAsia="Times New Roman"/>
          <w:color w:val="auto"/>
          <w:sz w:val="22"/>
          <w:szCs w:val="22"/>
        </w:rPr>
        <w:t xml:space="preserve"> </w:t>
      </w:r>
      <w:r w:rsidR="0035113E" w:rsidRPr="009A4761">
        <w:rPr>
          <w:color w:val="auto"/>
          <w:sz w:val="22"/>
          <w:szCs w:val="22"/>
        </w:rPr>
        <w:t>hogy</w:t>
      </w:r>
      <w:r w:rsidR="0035113E" w:rsidRPr="009A4761">
        <w:rPr>
          <w:rFonts w:eastAsia="Times New Roman"/>
          <w:color w:val="auto"/>
          <w:sz w:val="22"/>
          <w:szCs w:val="22"/>
        </w:rPr>
        <w:t xml:space="preserve"> </w:t>
      </w:r>
      <w:r w:rsidR="002A5627" w:rsidRPr="009A4761">
        <w:rPr>
          <w:color w:val="auto"/>
          <w:sz w:val="22"/>
          <w:szCs w:val="22"/>
        </w:rPr>
        <w:t>mit tegyen a már nem használt gyógyszereivel</w:t>
      </w:r>
      <w:r w:rsidR="0035113E" w:rsidRPr="009A4761">
        <w:rPr>
          <w:color w:val="auto"/>
          <w:sz w:val="22"/>
          <w:szCs w:val="22"/>
        </w:rPr>
        <w:t>.</w:t>
      </w:r>
      <w:r w:rsidR="0035113E" w:rsidRPr="009A4761">
        <w:rPr>
          <w:rFonts w:eastAsia="Times New Roman"/>
          <w:color w:val="auto"/>
          <w:sz w:val="22"/>
          <w:szCs w:val="22"/>
        </w:rPr>
        <w:t xml:space="preserve"> </w:t>
      </w:r>
      <w:r w:rsidR="0035113E" w:rsidRPr="009A4761">
        <w:rPr>
          <w:color w:val="auto"/>
          <w:sz w:val="22"/>
          <w:szCs w:val="22"/>
        </w:rPr>
        <w:t>Ezek</w:t>
      </w:r>
      <w:r w:rsidR="0035113E" w:rsidRPr="009A4761">
        <w:rPr>
          <w:rFonts w:eastAsia="Times New Roman"/>
          <w:color w:val="auto"/>
          <w:sz w:val="22"/>
          <w:szCs w:val="22"/>
        </w:rPr>
        <w:t xml:space="preserve"> </w:t>
      </w:r>
      <w:r w:rsidR="0035113E" w:rsidRPr="009A4761">
        <w:rPr>
          <w:color w:val="auto"/>
          <w:sz w:val="22"/>
          <w:szCs w:val="22"/>
        </w:rPr>
        <w:t>az</w:t>
      </w:r>
      <w:r w:rsidR="0035113E" w:rsidRPr="009A4761">
        <w:rPr>
          <w:rFonts w:eastAsia="Times New Roman"/>
          <w:color w:val="auto"/>
          <w:sz w:val="22"/>
          <w:szCs w:val="22"/>
        </w:rPr>
        <w:t xml:space="preserve"> </w:t>
      </w:r>
      <w:r w:rsidR="0035113E" w:rsidRPr="009A4761">
        <w:rPr>
          <w:color w:val="auto"/>
          <w:sz w:val="22"/>
          <w:szCs w:val="22"/>
        </w:rPr>
        <w:t>intézkedések</w:t>
      </w:r>
      <w:r w:rsidR="0035113E" w:rsidRPr="009A4761">
        <w:rPr>
          <w:rFonts w:eastAsia="Times New Roman"/>
          <w:color w:val="auto"/>
          <w:sz w:val="22"/>
          <w:szCs w:val="22"/>
        </w:rPr>
        <w:t xml:space="preserve"> </w:t>
      </w:r>
      <w:r w:rsidR="0035113E" w:rsidRPr="009A4761">
        <w:rPr>
          <w:color w:val="auto"/>
          <w:sz w:val="22"/>
          <w:szCs w:val="22"/>
        </w:rPr>
        <w:t>elősegítik</w:t>
      </w:r>
      <w:r w:rsidR="0035113E" w:rsidRPr="009A4761">
        <w:rPr>
          <w:rFonts w:eastAsia="Times New Roman"/>
          <w:color w:val="auto"/>
          <w:sz w:val="22"/>
          <w:szCs w:val="22"/>
        </w:rPr>
        <w:t xml:space="preserve"> </w:t>
      </w:r>
      <w:r w:rsidR="0035113E" w:rsidRPr="009A4761">
        <w:rPr>
          <w:color w:val="auto"/>
          <w:sz w:val="22"/>
          <w:szCs w:val="22"/>
        </w:rPr>
        <w:t>a</w:t>
      </w:r>
      <w:r w:rsidR="0035113E" w:rsidRPr="009A4761">
        <w:rPr>
          <w:rFonts w:eastAsia="Times New Roman"/>
          <w:color w:val="auto"/>
          <w:sz w:val="22"/>
          <w:szCs w:val="22"/>
        </w:rPr>
        <w:t xml:space="preserve"> </w:t>
      </w:r>
      <w:r w:rsidR="0035113E" w:rsidRPr="009A4761">
        <w:rPr>
          <w:color w:val="auto"/>
          <w:sz w:val="22"/>
          <w:szCs w:val="22"/>
        </w:rPr>
        <w:t>környezet</w:t>
      </w:r>
      <w:r w:rsidR="0035113E" w:rsidRPr="009A4761">
        <w:rPr>
          <w:rFonts w:eastAsia="Times New Roman"/>
          <w:color w:val="auto"/>
          <w:sz w:val="22"/>
          <w:szCs w:val="22"/>
        </w:rPr>
        <w:t xml:space="preserve"> </w:t>
      </w:r>
      <w:r w:rsidR="0035113E" w:rsidRPr="009A4761">
        <w:rPr>
          <w:color w:val="auto"/>
          <w:sz w:val="22"/>
          <w:szCs w:val="22"/>
        </w:rPr>
        <w:t>védelmét.</w:t>
      </w:r>
      <w:r w:rsidR="00D34058">
        <w:rPr>
          <w:color w:val="auto"/>
          <w:sz w:val="22"/>
          <w:szCs w:val="22"/>
        </w:rPr>
        <w:t xml:space="preserve"> </w:t>
      </w:r>
    </w:p>
    <w:p w14:paraId="5D0801B2" w14:textId="77777777" w:rsidR="00A63DE6" w:rsidRPr="009A4761" w:rsidRDefault="00A63DE6" w:rsidP="00567095">
      <w:pPr>
        <w:rPr>
          <w:color w:val="auto"/>
          <w:sz w:val="22"/>
          <w:szCs w:val="22"/>
        </w:rPr>
      </w:pPr>
    </w:p>
    <w:p w14:paraId="1735FD82" w14:textId="77777777" w:rsidR="0035113E" w:rsidRPr="009A4761" w:rsidRDefault="0035113E" w:rsidP="007D301F">
      <w:pPr>
        <w:keepNext/>
        <w:keepLines/>
        <w:tabs>
          <w:tab w:val="left" w:pos="567"/>
        </w:tabs>
        <w:ind w:left="567" w:hanging="567"/>
        <w:rPr>
          <w:b/>
          <w:color w:val="auto"/>
          <w:sz w:val="22"/>
          <w:szCs w:val="22"/>
        </w:rPr>
      </w:pPr>
      <w:r w:rsidRPr="009A4761">
        <w:rPr>
          <w:b/>
          <w:color w:val="auto"/>
          <w:sz w:val="22"/>
          <w:szCs w:val="22"/>
        </w:rPr>
        <w:t>6.</w:t>
      </w:r>
      <w:r w:rsidRPr="009A4761">
        <w:rPr>
          <w:b/>
          <w:color w:val="auto"/>
          <w:sz w:val="22"/>
          <w:szCs w:val="22"/>
        </w:rPr>
        <w:tab/>
      </w:r>
      <w:r w:rsidR="0053302F" w:rsidRPr="009A4761">
        <w:rPr>
          <w:b/>
          <w:color w:val="auto"/>
          <w:sz w:val="22"/>
          <w:szCs w:val="22"/>
        </w:rPr>
        <w:t>A csomagolás tartalma és egyéb információk</w:t>
      </w:r>
    </w:p>
    <w:p w14:paraId="0D4B10AA" w14:textId="77777777" w:rsidR="0035113E" w:rsidRPr="009A4761" w:rsidRDefault="0035113E" w:rsidP="00567095">
      <w:pPr>
        <w:keepNext/>
        <w:keepLines/>
        <w:rPr>
          <w:color w:val="auto"/>
          <w:sz w:val="22"/>
          <w:szCs w:val="22"/>
        </w:rPr>
      </w:pPr>
    </w:p>
    <w:p w14:paraId="13CAF239" w14:textId="77777777" w:rsidR="00A63DE6" w:rsidRDefault="0035113E" w:rsidP="00567095">
      <w:pPr>
        <w:keepNext/>
        <w:keepLines/>
        <w:rPr>
          <w:b/>
          <w:color w:val="auto"/>
          <w:sz w:val="22"/>
          <w:szCs w:val="22"/>
        </w:rPr>
      </w:pPr>
      <w:r w:rsidRPr="009A4761">
        <w:rPr>
          <w:b/>
          <w:color w:val="auto"/>
          <w:sz w:val="22"/>
          <w:szCs w:val="22"/>
        </w:rPr>
        <w:t>Mit</w:t>
      </w:r>
      <w:r w:rsidRPr="009A4761">
        <w:rPr>
          <w:rFonts w:eastAsia="Times New Roman"/>
          <w:b/>
          <w:color w:val="auto"/>
          <w:sz w:val="22"/>
          <w:szCs w:val="22"/>
        </w:rPr>
        <w:t xml:space="preserve"> </w:t>
      </w:r>
      <w:r w:rsidRPr="009A4761">
        <w:rPr>
          <w:b/>
          <w:color w:val="auto"/>
          <w:sz w:val="22"/>
          <w:szCs w:val="22"/>
        </w:rPr>
        <w:t>tartalmaz</w:t>
      </w:r>
      <w:r w:rsidRPr="009A4761">
        <w:rPr>
          <w:rFonts w:eastAsia="Times New Roman"/>
          <w:b/>
          <w:color w:val="auto"/>
          <w:sz w:val="22"/>
          <w:szCs w:val="22"/>
        </w:rPr>
        <w:t xml:space="preserve"> </w:t>
      </w:r>
      <w:r w:rsidRPr="009A4761">
        <w:rPr>
          <w:b/>
          <w:color w:val="auto"/>
          <w:sz w:val="22"/>
          <w:szCs w:val="22"/>
        </w:rPr>
        <w:t>a</w:t>
      </w:r>
      <w:r w:rsidRPr="009A4761">
        <w:rPr>
          <w:rFonts w:eastAsia="Times New Roman"/>
          <w:b/>
          <w:color w:val="auto"/>
          <w:sz w:val="22"/>
          <w:szCs w:val="22"/>
        </w:rPr>
        <w:t xml:space="preserve"> </w:t>
      </w:r>
      <w:r w:rsidR="00342EE1" w:rsidRPr="009A4761">
        <w:rPr>
          <w:rFonts w:eastAsia="Times New Roman"/>
          <w:b/>
          <w:color w:val="auto"/>
          <w:sz w:val="22"/>
          <w:szCs w:val="22"/>
        </w:rPr>
        <w:t>3</w:t>
      </w:r>
      <w:r w:rsidRPr="009A4761">
        <w:rPr>
          <w:b/>
          <w:color w:val="auto"/>
          <w:sz w:val="22"/>
          <w:szCs w:val="22"/>
        </w:rPr>
        <w:t>Flu</w:t>
      </w:r>
      <w:r w:rsidR="00342EE1" w:rsidRPr="009A4761">
        <w:rPr>
          <w:b/>
          <w:color w:val="auto"/>
          <w:sz w:val="22"/>
          <w:szCs w:val="22"/>
        </w:rPr>
        <w:t>art</w:t>
      </w:r>
      <w:r w:rsidR="0023173B" w:rsidRPr="009A4761">
        <w:rPr>
          <w:b/>
          <w:color w:val="auto"/>
          <w:sz w:val="22"/>
          <w:szCs w:val="22"/>
        </w:rPr>
        <w:t>?</w:t>
      </w:r>
    </w:p>
    <w:p w14:paraId="43252CFC" w14:textId="77777777" w:rsidR="00C45831" w:rsidRPr="009A4761" w:rsidRDefault="00C45831" w:rsidP="00567095">
      <w:pPr>
        <w:keepNext/>
        <w:keepLines/>
        <w:rPr>
          <w:b/>
          <w:color w:val="auto"/>
          <w:sz w:val="22"/>
          <w:szCs w:val="22"/>
        </w:rPr>
      </w:pPr>
    </w:p>
    <w:p w14:paraId="1B864F18" w14:textId="6D89B12B" w:rsidR="00C45831" w:rsidRPr="00C45831" w:rsidRDefault="00C45831" w:rsidP="00C45831">
      <w:pPr>
        <w:widowControl/>
        <w:rPr>
          <w:b/>
          <w:bCs/>
          <w:color w:val="auto"/>
          <w:sz w:val="22"/>
          <w:szCs w:val="22"/>
        </w:rPr>
      </w:pPr>
      <w:r w:rsidRPr="00C45831">
        <w:rPr>
          <w:b/>
          <w:bCs/>
          <w:color w:val="auto"/>
          <w:sz w:val="22"/>
          <w:szCs w:val="22"/>
        </w:rPr>
        <w:t>Összetétel ampullánként (0,5</w:t>
      </w:r>
      <w:r w:rsidR="00EE1D5B">
        <w:rPr>
          <w:b/>
          <w:bCs/>
          <w:color w:val="auto"/>
          <w:sz w:val="22"/>
          <w:szCs w:val="22"/>
        </w:rPr>
        <w:t> </w:t>
      </w:r>
      <w:r w:rsidRPr="00C45831">
        <w:rPr>
          <w:b/>
          <w:bCs/>
          <w:color w:val="auto"/>
          <w:sz w:val="22"/>
          <w:szCs w:val="22"/>
        </w:rPr>
        <w:t>ml-es adag):</w:t>
      </w:r>
    </w:p>
    <w:p w14:paraId="0A951214" w14:textId="77777777" w:rsidR="00C45831" w:rsidRPr="00C45831" w:rsidRDefault="00C45831" w:rsidP="00C45831">
      <w:pPr>
        <w:widowControl/>
        <w:rPr>
          <w:b/>
          <w:bCs/>
          <w:color w:val="auto"/>
          <w:sz w:val="22"/>
          <w:szCs w:val="22"/>
        </w:rPr>
      </w:pPr>
    </w:p>
    <w:p w14:paraId="13E35240" w14:textId="5B6A686D" w:rsidR="00C45831" w:rsidRPr="00C45831" w:rsidRDefault="00C45831" w:rsidP="00C45831">
      <w:pPr>
        <w:keepNext/>
        <w:keepLines/>
        <w:rPr>
          <w:bCs/>
          <w:color w:val="auto"/>
          <w:sz w:val="22"/>
          <w:szCs w:val="22"/>
        </w:rPr>
      </w:pPr>
      <w:bookmarkStart w:id="0" w:name="_Hlk194302369"/>
      <w:r w:rsidRPr="0021453B">
        <w:rPr>
          <w:bCs/>
          <w:color w:val="auto"/>
          <w:sz w:val="22"/>
          <w:szCs w:val="22"/>
        </w:rPr>
        <w:t>Influenzavírus (teljes virion</w:t>
      </w:r>
      <w:r w:rsidRPr="00C45831">
        <w:rPr>
          <w:bCs/>
          <w:color w:val="auto"/>
          <w:sz w:val="22"/>
          <w:szCs w:val="22"/>
        </w:rPr>
        <w:t>, inaktivált) alábbi törzsei*:</w:t>
      </w:r>
    </w:p>
    <w:bookmarkEnd w:id="0"/>
    <w:p w14:paraId="729D001D" w14:textId="77777777" w:rsidR="00FF2294" w:rsidRPr="009A4761" w:rsidRDefault="00FF2294" w:rsidP="00016047">
      <w:pPr>
        <w:widowControl/>
        <w:rPr>
          <w:color w:val="auto"/>
          <w:sz w:val="22"/>
          <w:szCs w:val="22"/>
        </w:rPr>
      </w:pPr>
    </w:p>
    <w:p w14:paraId="74F1AA21" w14:textId="77777777" w:rsidR="004B652E" w:rsidRDefault="003C5DC3" w:rsidP="00936D1E">
      <w:pPr>
        <w:widowControl/>
        <w:tabs>
          <w:tab w:val="left" w:pos="7938"/>
        </w:tabs>
        <w:suppressAutoHyphens w:val="0"/>
        <w:ind w:left="851" w:right="-569" w:hanging="851"/>
        <w:rPr>
          <w:rFonts w:eastAsia="Calibri"/>
          <w:color w:val="auto"/>
          <w:sz w:val="22"/>
          <w:szCs w:val="22"/>
          <w:lang w:eastAsia="en-US"/>
        </w:rPr>
      </w:pPr>
      <w:r w:rsidRPr="009A4761">
        <w:rPr>
          <w:rFonts w:eastAsia="Calibri"/>
          <w:color w:val="auto"/>
          <w:sz w:val="22"/>
          <w:szCs w:val="22"/>
          <w:lang w:eastAsia="en-US"/>
        </w:rPr>
        <w:t>A/Victoria/4897/2022 (H1N1)pdm09-szerű törzs</w:t>
      </w:r>
    </w:p>
    <w:p w14:paraId="0C1A452F" w14:textId="748E1014" w:rsidR="00B2386E" w:rsidRDefault="003C5DC3" w:rsidP="00936D1E">
      <w:pPr>
        <w:widowControl/>
        <w:tabs>
          <w:tab w:val="left" w:pos="7938"/>
        </w:tabs>
        <w:suppressAutoHyphens w:val="0"/>
        <w:ind w:left="851" w:right="-569" w:hanging="851"/>
        <w:rPr>
          <w:rFonts w:eastAsia="Calibri"/>
          <w:color w:val="auto"/>
          <w:sz w:val="22"/>
          <w:szCs w:val="22"/>
          <w:lang w:eastAsia="en-US"/>
        </w:rPr>
      </w:pPr>
      <w:r w:rsidRPr="009A4761">
        <w:rPr>
          <w:rFonts w:eastAsia="Calibri"/>
          <w:color w:val="auto"/>
          <w:sz w:val="22"/>
          <w:szCs w:val="22"/>
          <w:lang w:eastAsia="en-US"/>
        </w:rPr>
        <w:t>(A/Victoria/4897/2022, IVR-238)</w:t>
      </w:r>
      <w:r w:rsidR="00245B4E">
        <w:rPr>
          <w:rFonts w:eastAsia="Calibri"/>
          <w:color w:val="auto"/>
          <w:sz w:val="22"/>
          <w:szCs w:val="22"/>
          <w:lang w:eastAsia="en-US"/>
        </w:rPr>
        <w:tab/>
      </w:r>
      <w:r w:rsidR="00044B0D" w:rsidRPr="009A4761">
        <w:rPr>
          <w:rFonts w:eastAsia="Calibri"/>
          <w:color w:val="auto"/>
          <w:sz w:val="22"/>
          <w:szCs w:val="22"/>
          <w:lang w:eastAsia="en-US"/>
        </w:rPr>
        <w:t>6</w:t>
      </w:r>
      <w:r w:rsidR="00EE1D5B">
        <w:rPr>
          <w:rFonts w:eastAsia="Calibri"/>
          <w:color w:val="auto"/>
          <w:sz w:val="22"/>
          <w:szCs w:val="22"/>
          <w:lang w:eastAsia="en-US"/>
        </w:rPr>
        <w:t> </w:t>
      </w:r>
      <w:r w:rsidR="00044B0D" w:rsidRPr="009A4761">
        <w:rPr>
          <w:rFonts w:eastAsia="Calibri"/>
          <w:color w:val="auto"/>
          <w:sz w:val="22"/>
          <w:szCs w:val="22"/>
          <w:lang w:eastAsia="en-US"/>
        </w:rPr>
        <w:t>µg HA**</w:t>
      </w:r>
    </w:p>
    <w:p w14:paraId="09D3F47D" w14:textId="77777777" w:rsidR="004B652E" w:rsidRPr="009A4761" w:rsidRDefault="004B652E" w:rsidP="00936D1E">
      <w:pPr>
        <w:widowControl/>
        <w:tabs>
          <w:tab w:val="left" w:pos="7938"/>
        </w:tabs>
        <w:suppressAutoHyphens w:val="0"/>
        <w:ind w:left="851" w:right="-569" w:hanging="851"/>
        <w:rPr>
          <w:rFonts w:eastAsia="Calibri"/>
          <w:color w:val="auto"/>
          <w:sz w:val="22"/>
          <w:szCs w:val="22"/>
          <w:lang w:eastAsia="en-US"/>
        </w:rPr>
      </w:pPr>
    </w:p>
    <w:p w14:paraId="397EE0F7" w14:textId="77777777" w:rsidR="00221BF2" w:rsidRDefault="00221BF2" w:rsidP="00221BF2">
      <w:pPr>
        <w:widowControl/>
        <w:tabs>
          <w:tab w:val="left" w:pos="7938"/>
        </w:tabs>
        <w:suppressAutoHyphens w:val="0"/>
        <w:ind w:left="851" w:hanging="851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A/Croatia/10136RV/2023 (H3N2)-szerű törzs</w:t>
      </w:r>
    </w:p>
    <w:p w14:paraId="66DCDE3C" w14:textId="675CC30F" w:rsidR="006D6329" w:rsidRDefault="00221BF2" w:rsidP="00936D1E">
      <w:pPr>
        <w:widowControl/>
        <w:tabs>
          <w:tab w:val="left" w:pos="7938"/>
        </w:tabs>
        <w:suppressAutoHyphens w:val="0"/>
        <w:ind w:left="851" w:hanging="851"/>
        <w:rPr>
          <w:rFonts w:eastAsia="Calibri"/>
          <w:color w:val="auto"/>
          <w:sz w:val="22"/>
          <w:szCs w:val="22"/>
          <w:lang w:eastAsia="en-US"/>
        </w:rPr>
      </w:pPr>
      <w:r>
        <w:rPr>
          <w:color w:val="auto"/>
          <w:sz w:val="22"/>
          <w:szCs w:val="22"/>
        </w:rPr>
        <w:t>(A/Croatia/10136RV/2023, X-425A</w:t>
      </w:r>
      <w:r w:rsidR="002D321E">
        <w:rPr>
          <w:color w:val="auto"/>
          <w:sz w:val="22"/>
          <w:szCs w:val="22"/>
        </w:rPr>
        <w:t>)</w:t>
      </w:r>
      <w:r w:rsidR="00245B4E">
        <w:rPr>
          <w:color w:val="auto"/>
          <w:sz w:val="22"/>
          <w:szCs w:val="22"/>
        </w:rPr>
        <w:tab/>
      </w:r>
      <w:r w:rsidR="00044B0D" w:rsidRPr="009A4761">
        <w:rPr>
          <w:rFonts w:eastAsia="Calibri"/>
          <w:color w:val="auto"/>
          <w:sz w:val="22"/>
          <w:szCs w:val="22"/>
          <w:lang w:eastAsia="en-US"/>
        </w:rPr>
        <w:t>6</w:t>
      </w:r>
      <w:r w:rsidR="00EE1D5B">
        <w:rPr>
          <w:rFonts w:eastAsia="Calibri"/>
          <w:color w:val="auto"/>
          <w:sz w:val="22"/>
          <w:szCs w:val="22"/>
          <w:lang w:eastAsia="en-US"/>
        </w:rPr>
        <w:t> </w:t>
      </w:r>
      <w:r w:rsidR="00044B0D" w:rsidRPr="009A4761">
        <w:rPr>
          <w:rFonts w:eastAsia="Calibri"/>
          <w:color w:val="auto"/>
          <w:sz w:val="22"/>
          <w:szCs w:val="22"/>
          <w:lang w:eastAsia="en-US"/>
        </w:rPr>
        <w:t>µg HA**</w:t>
      </w:r>
    </w:p>
    <w:p w14:paraId="6C9EBE10" w14:textId="77777777" w:rsidR="004B652E" w:rsidRPr="009A4761" w:rsidRDefault="004B652E" w:rsidP="00936D1E">
      <w:pPr>
        <w:widowControl/>
        <w:tabs>
          <w:tab w:val="left" w:pos="7938"/>
        </w:tabs>
        <w:suppressAutoHyphens w:val="0"/>
        <w:ind w:left="851" w:hanging="851"/>
        <w:rPr>
          <w:rFonts w:eastAsia="Calibri"/>
          <w:color w:val="auto"/>
          <w:sz w:val="22"/>
          <w:szCs w:val="22"/>
          <w:lang w:eastAsia="en-US"/>
        </w:rPr>
      </w:pPr>
    </w:p>
    <w:p w14:paraId="4B8D7A4C" w14:textId="77777777" w:rsidR="004B652E" w:rsidRDefault="00044B0D" w:rsidP="00936D1E">
      <w:pPr>
        <w:widowControl/>
        <w:tabs>
          <w:tab w:val="left" w:pos="7938"/>
        </w:tabs>
        <w:suppressAutoHyphens w:val="0"/>
        <w:ind w:left="851" w:hanging="851"/>
        <w:rPr>
          <w:color w:val="auto"/>
          <w:sz w:val="22"/>
        </w:rPr>
      </w:pPr>
      <w:r w:rsidRPr="009A4761">
        <w:rPr>
          <w:color w:val="auto"/>
          <w:sz w:val="22"/>
        </w:rPr>
        <w:t>B/</w:t>
      </w:r>
      <w:r w:rsidR="00033E08" w:rsidRPr="009A4761">
        <w:rPr>
          <w:color w:val="auto"/>
          <w:sz w:val="22"/>
        </w:rPr>
        <w:t>Austria</w:t>
      </w:r>
      <w:r w:rsidRPr="009A4761">
        <w:rPr>
          <w:color w:val="auto"/>
          <w:sz w:val="22"/>
        </w:rPr>
        <w:t>/</w:t>
      </w:r>
      <w:r w:rsidR="00033E08" w:rsidRPr="009A4761">
        <w:rPr>
          <w:color w:val="auto"/>
          <w:sz w:val="22"/>
        </w:rPr>
        <w:t>1359417</w:t>
      </w:r>
      <w:r w:rsidRPr="009A4761">
        <w:rPr>
          <w:color w:val="auto"/>
          <w:sz w:val="22"/>
        </w:rPr>
        <w:t>/20</w:t>
      </w:r>
      <w:r w:rsidR="00033E08" w:rsidRPr="009A4761">
        <w:rPr>
          <w:color w:val="auto"/>
          <w:sz w:val="22"/>
        </w:rPr>
        <w:t>21</w:t>
      </w:r>
      <w:r w:rsidRPr="009A4761">
        <w:rPr>
          <w:color w:val="auto"/>
          <w:sz w:val="22"/>
        </w:rPr>
        <w:t>-szerű törzs</w:t>
      </w:r>
    </w:p>
    <w:p w14:paraId="42468C8C" w14:textId="2137CD8D" w:rsidR="00B2386E" w:rsidRPr="009A4761" w:rsidRDefault="00044B0D" w:rsidP="00936D1E">
      <w:pPr>
        <w:widowControl/>
        <w:tabs>
          <w:tab w:val="left" w:pos="7938"/>
        </w:tabs>
        <w:suppressAutoHyphens w:val="0"/>
        <w:ind w:left="851" w:hanging="851"/>
        <w:rPr>
          <w:rFonts w:eastAsia="Calibri"/>
          <w:color w:val="auto"/>
          <w:sz w:val="22"/>
          <w:szCs w:val="22"/>
          <w:lang w:eastAsia="en-US"/>
        </w:rPr>
      </w:pPr>
      <w:r w:rsidRPr="009A4761">
        <w:rPr>
          <w:color w:val="auto"/>
          <w:sz w:val="22"/>
        </w:rPr>
        <w:t>(B/</w:t>
      </w:r>
      <w:r w:rsidR="00033E08" w:rsidRPr="009A4761">
        <w:rPr>
          <w:color w:val="auto"/>
          <w:sz w:val="22"/>
        </w:rPr>
        <w:t>Austria</w:t>
      </w:r>
      <w:r w:rsidRPr="009A4761">
        <w:rPr>
          <w:color w:val="auto"/>
          <w:sz w:val="22"/>
        </w:rPr>
        <w:t>/</w:t>
      </w:r>
      <w:r w:rsidR="00033E08" w:rsidRPr="009A4761">
        <w:rPr>
          <w:color w:val="auto"/>
          <w:sz w:val="22"/>
        </w:rPr>
        <w:t>1359417</w:t>
      </w:r>
      <w:r w:rsidRPr="009A4761">
        <w:rPr>
          <w:color w:val="auto"/>
          <w:sz w:val="22"/>
        </w:rPr>
        <w:t>/20</w:t>
      </w:r>
      <w:r w:rsidR="00033E08" w:rsidRPr="009A4761">
        <w:rPr>
          <w:color w:val="auto"/>
          <w:sz w:val="22"/>
        </w:rPr>
        <w:t>21</w:t>
      </w:r>
      <w:r w:rsidRPr="009A4761">
        <w:rPr>
          <w:color w:val="auto"/>
          <w:sz w:val="22"/>
        </w:rPr>
        <w:t xml:space="preserve">, </w:t>
      </w:r>
      <w:r w:rsidR="00033E08" w:rsidRPr="009A4761">
        <w:rPr>
          <w:color w:val="auto"/>
          <w:sz w:val="22"/>
        </w:rPr>
        <w:t>BVR-26</w:t>
      </w:r>
      <w:r w:rsidRPr="009A4761">
        <w:rPr>
          <w:color w:val="auto"/>
          <w:sz w:val="22"/>
        </w:rPr>
        <w:t>)</w:t>
      </w:r>
      <w:r w:rsidR="00245B4E">
        <w:rPr>
          <w:rFonts w:eastAsia="Calibri"/>
          <w:color w:val="auto"/>
          <w:sz w:val="22"/>
          <w:szCs w:val="22"/>
          <w:lang w:eastAsia="en-US"/>
        </w:rPr>
        <w:tab/>
      </w:r>
      <w:r w:rsidRPr="009A4761">
        <w:rPr>
          <w:rFonts w:eastAsia="Calibri"/>
          <w:color w:val="auto"/>
          <w:sz w:val="22"/>
          <w:szCs w:val="22"/>
          <w:lang w:eastAsia="en-US"/>
        </w:rPr>
        <w:t>6</w:t>
      </w:r>
      <w:r w:rsidR="00EE1D5B">
        <w:rPr>
          <w:rFonts w:eastAsia="Calibri"/>
          <w:color w:val="auto"/>
          <w:sz w:val="22"/>
          <w:szCs w:val="22"/>
          <w:lang w:eastAsia="en-US"/>
        </w:rPr>
        <w:t> </w:t>
      </w:r>
      <w:r w:rsidRPr="009A4761">
        <w:rPr>
          <w:rFonts w:eastAsia="Calibri"/>
          <w:color w:val="auto"/>
          <w:sz w:val="22"/>
          <w:szCs w:val="22"/>
          <w:lang w:eastAsia="en-US"/>
        </w:rPr>
        <w:t>µg HA**</w:t>
      </w:r>
    </w:p>
    <w:p w14:paraId="278AAE27" w14:textId="2D1A9231" w:rsidR="006F1189" w:rsidRDefault="006F1189" w:rsidP="00936D1E">
      <w:pPr>
        <w:widowControl/>
        <w:tabs>
          <w:tab w:val="left" w:pos="7938"/>
        </w:tabs>
        <w:suppressAutoHyphens w:val="0"/>
        <w:ind w:left="851" w:hanging="851"/>
        <w:rPr>
          <w:color w:val="auto"/>
          <w:sz w:val="22"/>
          <w:szCs w:val="22"/>
        </w:rPr>
      </w:pPr>
    </w:p>
    <w:p w14:paraId="0B68ED1F" w14:textId="74D56DFD" w:rsidR="0089595D" w:rsidRPr="00A913B1" w:rsidRDefault="0089595D" w:rsidP="0089595D">
      <w:pPr>
        <w:widowControl/>
        <w:rPr>
          <w:rFonts w:eastAsia="Times New Roman" w:cs="Arial Unicode MS"/>
          <w:color w:val="000000" w:themeColor="text1"/>
          <w:sz w:val="22"/>
          <w:szCs w:val="22"/>
          <w:lang w:eastAsia="hu-HU"/>
        </w:rPr>
      </w:pPr>
      <w:r w:rsidRPr="00A913B1">
        <w:rPr>
          <w:rFonts w:eastAsia="Times New Roman" w:cs="Arial Unicode MS"/>
          <w:color w:val="000000" w:themeColor="text1"/>
          <w:sz w:val="22"/>
          <w:szCs w:val="22"/>
          <w:lang w:eastAsia="hu-HU"/>
        </w:rPr>
        <w:t>Adjuváns: Alumínium-foszfát</w:t>
      </w:r>
      <w:r w:rsidRPr="00A913B1">
        <w:rPr>
          <w:rFonts w:eastAsia="Times New Roman" w:cs="Arial Unicode MS"/>
          <w:color w:val="000000" w:themeColor="text1"/>
          <w:sz w:val="22"/>
          <w:szCs w:val="22"/>
          <w:lang w:eastAsia="hu-HU"/>
        </w:rPr>
        <w:tab/>
      </w:r>
      <w:r w:rsidRPr="00A913B1">
        <w:rPr>
          <w:rFonts w:eastAsia="Times New Roman" w:cs="Arial Unicode MS"/>
          <w:color w:val="000000" w:themeColor="text1"/>
          <w:sz w:val="22"/>
          <w:szCs w:val="22"/>
          <w:lang w:eastAsia="hu-HU"/>
        </w:rPr>
        <w:tab/>
      </w:r>
      <w:r w:rsidRPr="00A913B1">
        <w:rPr>
          <w:rFonts w:eastAsia="Times New Roman" w:cs="Arial Unicode MS"/>
          <w:color w:val="000000" w:themeColor="text1"/>
          <w:sz w:val="22"/>
          <w:szCs w:val="22"/>
          <w:lang w:eastAsia="hu-HU"/>
        </w:rPr>
        <w:tab/>
      </w:r>
      <w:r w:rsidRPr="00A913B1">
        <w:rPr>
          <w:rFonts w:eastAsia="Times New Roman" w:cs="Arial Unicode MS"/>
          <w:color w:val="000000" w:themeColor="text1"/>
          <w:sz w:val="22"/>
          <w:szCs w:val="22"/>
          <w:lang w:eastAsia="hu-HU"/>
        </w:rPr>
        <w:tab/>
      </w:r>
      <w:r w:rsidRPr="00A913B1">
        <w:rPr>
          <w:rFonts w:eastAsia="Times New Roman" w:cs="Arial Unicode MS"/>
          <w:color w:val="000000" w:themeColor="text1"/>
          <w:sz w:val="22"/>
          <w:szCs w:val="22"/>
          <w:lang w:eastAsia="hu-HU"/>
        </w:rPr>
        <w:tab/>
        <w:t>max. 0,625</w:t>
      </w:r>
      <w:r w:rsidR="006142DA">
        <w:rPr>
          <w:rFonts w:eastAsia="Times New Roman" w:cs="Arial Unicode MS"/>
          <w:color w:val="000000" w:themeColor="text1"/>
          <w:sz w:val="22"/>
          <w:szCs w:val="22"/>
          <w:lang w:eastAsia="hu-HU"/>
        </w:rPr>
        <w:t> </w:t>
      </w:r>
      <w:r w:rsidRPr="00A913B1">
        <w:rPr>
          <w:rFonts w:eastAsia="Times New Roman" w:cs="Arial Unicode MS"/>
          <w:color w:val="000000" w:themeColor="text1"/>
          <w:sz w:val="22"/>
          <w:szCs w:val="22"/>
          <w:lang w:eastAsia="hu-HU"/>
        </w:rPr>
        <w:t>m</w:t>
      </w:r>
      <w:r w:rsidR="00066FBD">
        <w:rPr>
          <w:rFonts w:eastAsia="Times New Roman" w:cs="Arial Unicode MS"/>
          <w:color w:val="000000" w:themeColor="text1"/>
          <w:sz w:val="22"/>
          <w:szCs w:val="22"/>
          <w:lang w:eastAsia="hu-HU"/>
        </w:rPr>
        <w:t>g</w:t>
      </w:r>
      <w:r w:rsidRPr="00A913B1">
        <w:rPr>
          <w:rFonts w:eastAsia="Times New Roman" w:cs="Arial Unicode MS"/>
          <w:color w:val="000000" w:themeColor="text1"/>
          <w:sz w:val="22"/>
          <w:szCs w:val="22"/>
          <w:lang w:eastAsia="hu-HU"/>
        </w:rPr>
        <w:t xml:space="preserve"> alumínium (Al</w:t>
      </w:r>
      <w:r w:rsidRPr="00A913B1">
        <w:rPr>
          <w:rFonts w:eastAsia="Times New Roman" w:cs="Arial Unicode MS"/>
          <w:color w:val="000000" w:themeColor="text1"/>
          <w:sz w:val="22"/>
          <w:szCs w:val="22"/>
          <w:vertAlign w:val="superscript"/>
          <w:lang w:eastAsia="hu-HU"/>
        </w:rPr>
        <w:t>3+</w:t>
      </w:r>
      <w:r w:rsidRPr="00A913B1">
        <w:rPr>
          <w:rFonts w:eastAsia="Times New Roman" w:cs="Arial Unicode MS"/>
          <w:color w:val="000000" w:themeColor="text1"/>
          <w:sz w:val="22"/>
          <w:szCs w:val="22"/>
          <w:lang w:eastAsia="hu-HU"/>
        </w:rPr>
        <w:t>)</w:t>
      </w:r>
    </w:p>
    <w:p w14:paraId="2DE63F91" w14:textId="77777777" w:rsidR="0089595D" w:rsidRPr="009A4761" w:rsidRDefault="0089595D" w:rsidP="00A913B1">
      <w:pPr>
        <w:widowControl/>
        <w:tabs>
          <w:tab w:val="left" w:pos="7938"/>
        </w:tabs>
        <w:suppressAutoHyphens w:val="0"/>
        <w:rPr>
          <w:color w:val="auto"/>
          <w:sz w:val="22"/>
          <w:szCs w:val="22"/>
        </w:rPr>
      </w:pPr>
    </w:p>
    <w:p w14:paraId="0E47D91A" w14:textId="31B6DFCF" w:rsidR="00701222" w:rsidRPr="009A4761" w:rsidRDefault="00701222" w:rsidP="00016047">
      <w:pPr>
        <w:widowControl/>
        <w:rPr>
          <w:color w:val="auto"/>
          <w:sz w:val="22"/>
          <w:szCs w:val="22"/>
        </w:rPr>
      </w:pPr>
      <w:r w:rsidRPr="009A4761">
        <w:rPr>
          <w:color w:val="auto"/>
          <w:sz w:val="22"/>
          <w:szCs w:val="22"/>
          <w:vertAlign w:val="superscript"/>
        </w:rPr>
        <w:t>*</w:t>
      </w:r>
      <w:r w:rsidRPr="009A4761">
        <w:rPr>
          <w:color w:val="auto"/>
          <w:sz w:val="22"/>
          <w:szCs w:val="22"/>
        </w:rPr>
        <w:t>tojás</w:t>
      </w:r>
      <w:r w:rsidR="00C45831">
        <w:rPr>
          <w:color w:val="auto"/>
          <w:sz w:val="22"/>
          <w:szCs w:val="22"/>
        </w:rPr>
        <w:t>ban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szaporított</w:t>
      </w:r>
    </w:p>
    <w:p w14:paraId="75606022" w14:textId="77777777" w:rsidR="00701222" w:rsidRPr="009A4761" w:rsidRDefault="00701222" w:rsidP="00016047">
      <w:pPr>
        <w:widowControl/>
        <w:rPr>
          <w:color w:val="auto"/>
          <w:sz w:val="22"/>
          <w:szCs w:val="22"/>
        </w:rPr>
      </w:pPr>
      <w:r w:rsidRPr="009A4761">
        <w:rPr>
          <w:color w:val="auto"/>
          <w:sz w:val="22"/>
          <w:szCs w:val="22"/>
          <w:vertAlign w:val="superscript"/>
        </w:rPr>
        <w:t>**</w:t>
      </w:r>
      <w:r w:rsidRPr="009A4761">
        <w:rPr>
          <w:color w:val="auto"/>
          <w:sz w:val="22"/>
          <w:szCs w:val="22"/>
        </w:rPr>
        <w:t>hemagglutinin</w:t>
      </w:r>
    </w:p>
    <w:p w14:paraId="0D54E035" w14:textId="77777777" w:rsidR="0035113E" w:rsidRPr="009A4761" w:rsidRDefault="0035113E" w:rsidP="00016047">
      <w:pPr>
        <w:rPr>
          <w:color w:val="auto"/>
          <w:sz w:val="22"/>
          <w:szCs w:val="22"/>
        </w:rPr>
      </w:pPr>
    </w:p>
    <w:p w14:paraId="0C29FB71" w14:textId="77077974" w:rsidR="0035113E" w:rsidRPr="009A4761" w:rsidRDefault="00342EE1" w:rsidP="00016047">
      <w:pPr>
        <w:rPr>
          <w:color w:val="auto"/>
          <w:sz w:val="22"/>
          <w:szCs w:val="22"/>
        </w:rPr>
      </w:pPr>
      <w:r w:rsidRPr="009A4761">
        <w:rPr>
          <w:color w:val="auto"/>
          <w:sz w:val="22"/>
          <w:szCs w:val="22"/>
        </w:rPr>
        <w:t>A vakcina összetétele megfelel a</w:t>
      </w:r>
      <w:r w:rsidR="0035113E" w:rsidRPr="009A4761">
        <w:rPr>
          <w:color w:val="auto"/>
          <w:sz w:val="22"/>
          <w:szCs w:val="22"/>
        </w:rPr>
        <w:t>z</w:t>
      </w:r>
      <w:r w:rsidR="0035113E" w:rsidRPr="009A4761">
        <w:rPr>
          <w:rFonts w:eastAsia="Times New Roman"/>
          <w:color w:val="auto"/>
          <w:sz w:val="22"/>
          <w:szCs w:val="22"/>
        </w:rPr>
        <w:t xml:space="preserve"> </w:t>
      </w:r>
      <w:r w:rsidR="0035113E" w:rsidRPr="009A4761">
        <w:rPr>
          <w:color w:val="auto"/>
          <w:sz w:val="22"/>
          <w:szCs w:val="22"/>
        </w:rPr>
        <w:t>Egészségügyi</w:t>
      </w:r>
      <w:r w:rsidR="0035113E" w:rsidRPr="009A4761">
        <w:rPr>
          <w:rFonts w:eastAsia="Times New Roman"/>
          <w:color w:val="auto"/>
          <w:sz w:val="22"/>
          <w:szCs w:val="22"/>
        </w:rPr>
        <w:t xml:space="preserve"> </w:t>
      </w:r>
      <w:r w:rsidR="0035113E" w:rsidRPr="009A4761">
        <w:rPr>
          <w:color w:val="auto"/>
          <w:sz w:val="22"/>
          <w:szCs w:val="22"/>
        </w:rPr>
        <w:t>Világszervezet</w:t>
      </w:r>
      <w:r w:rsidR="0035113E" w:rsidRPr="009A4761">
        <w:rPr>
          <w:rFonts w:eastAsia="Times New Roman"/>
          <w:color w:val="auto"/>
          <w:sz w:val="22"/>
          <w:szCs w:val="22"/>
        </w:rPr>
        <w:t xml:space="preserve"> </w:t>
      </w:r>
      <w:r w:rsidR="0035113E" w:rsidRPr="009A4761">
        <w:rPr>
          <w:color w:val="auto"/>
          <w:sz w:val="22"/>
          <w:szCs w:val="22"/>
        </w:rPr>
        <w:t>(WHO)</w:t>
      </w:r>
      <w:r w:rsidRPr="009A4761">
        <w:rPr>
          <w:color w:val="auto"/>
          <w:sz w:val="22"/>
          <w:szCs w:val="22"/>
        </w:rPr>
        <w:t>, valamint</w:t>
      </w:r>
      <w:r w:rsidR="0035113E" w:rsidRPr="009A4761">
        <w:rPr>
          <w:rFonts w:eastAsia="Times New Roman"/>
          <w:color w:val="auto"/>
          <w:sz w:val="22"/>
          <w:szCs w:val="22"/>
        </w:rPr>
        <w:t xml:space="preserve"> </w:t>
      </w:r>
      <w:r w:rsidR="0035113E" w:rsidRPr="009A4761">
        <w:rPr>
          <w:color w:val="auto"/>
          <w:sz w:val="22"/>
          <w:szCs w:val="22"/>
        </w:rPr>
        <w:t>az</w:t>
      </w:r>
      <w:r w:rsidR="0035113E" w:rsidRPr="009A4761">
        <w:rPr>
          <w:rFonts w:eastAsia="Times New Roman"/>
          <w:color w:val="auto"/>
          <w:sz w:val="22"/>
          <w:szCs w:val="22"/>
        </w:rPr>
        <w:t xml:space="preserve"> </w:t>
      </w:r>
      <w:r w:rsidR="0035113E" w:rsidRPr="009A4761">
        <w:rPr>
          <w:color w:val="auto"/>
          <w:sz w:val="22"/>
          <w:szCs w:val="22"/>
        </w:rPr>
        <w:t>E</w:t>
      </w:r>
      <w:r w:rsidRPr="009A4761">
        <w:rPr>
          <w:color w:val="auto"/>
          <w:sz w:val="22"/>
          <w:szCs w:val="22"/>
        </w:rPr>
        <w:t>U</w:t>
      </w:r>
      <w:r w:rsidR="0035113E" w:rsidRPr="009A4761">
        <w:rPr>
          <w:rFonts w:eastAsia="Times New Roman"/>
          <w:color w:val="auto"/>
          <w:sz w:val="22"/>
          <w:szCs w:val="22"/>
        </w:rPr>
        <w:t xml:space="preserve"> </w:t>
      </w:r>
      <w:r w:rsidR="002D321E">
        <w:rPr>
          <w:rFonts w:eastAsia="Times New Roman"/>
          <w:color w:val="auto"/>
          <w:sz w:val="22"/>
          <w:szCs w:val="22"/>
        </w:rPr>
        <w:t>2025/2026-os</w:t>
      </w:r>
      <w:r w:rsidR="0035113E" w:rsidRPr="009A4761">
        <w:rPr>
          <w:rFonts w:eastAsia="Times New Roman"/>
          <w:color w:val="auto"/>
          <w:sz w:val="22"/>
          <w:szCs w:val="22"/>
        </w:rPr>
        <w:t xml:space="preserve"> </w:t>
      </w:r>
      <w:r w:rsidR="0035113E" w:rsidRPr="009A4761">
        <w:rPr>
          <w:color w:val="auto"/>
          <w:sz w:val="22"/>
          <w:szCs w:val="22"/>
        </w:rPr>
        <w:t>szezonra</w:t>
      </w:r>
      <w:r w:rsidR="0035113E"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(északi féltekére) vonatkozó ajánlásának</w:t>
      </w:r>
      <w:r w:rsidR="0035113E" w:rsidRPr="009A4761">
        <w:rPr>
          <w:color w:val="auto"/>
          <w:sz w:val="22"/>
          <w:szCs w:val="22"/>
        </w:rPr>
        <w:t>.</w:t>
      </w:r>
    </w:p>
    <w:p w14:paraId="419FDBA4" w14:textId="77777777" w:rsidR="0035113E" w:rsidRPr="009A4761" w:rsidRDefault="0035113E" w:rsidP="00016047">
      <w:pPr>
        <w:rPr>
          <w:i/>
          <w:iCs/>
          <w:color w:val="auto"/>
          <w:sz w:val="22"/>
          <w:szCs w:val="22"/>
        </w:rPr>
      </w:pPr>
    </w:p>
    <w:p w14:paraId="2CBA0842" w14:textId="4FB4CDE2" w:rsidR="00BE4415" w:rsidRPr="009A4761" w:rsidRDefault="004E36AE" w:rsidP="004E36AE">
      <w:pPr>
        <w:tabs>
          <w:tab w:val="left" w:pos="426"/>
        </w:tabs>
        <w:rPr>
          <w:color w:val="auto"/>
          <w:sz w:val="22"/>
          <w:szCs w:val="22"/>
        </w:rPr>
      </w:pPr>
      <w:r w:rsidRPr="009A4761">
        <w:rPr>
          <w:color w:val="auto"/>
          <w:sz w:val="22"/>
          <w:szCs w:val="22"/>
        </w:rPr>
        <w:t xml:space="preserve">- </w:t>
      </w:r>
      <w:r w:rsidR="003E144F">
        <w:rPr>
          <w:color w:val="auto"/>
          <w:sz w:val="22"/>
          <w:szCs w:val="22"/>
        </w:rPr>
        <w:tab/>
      </w:r>
      <w:r w:rsidR="0052369E">
        <w:rPr>
          <w:color w:val="auto"/>
          <w:sz w:val="22"/>
          <w:szCs w:val="22"/>
        </w:rPr>
        <w:t>Egyéb s</w:t>
      </w:r>
      <w:r w:rsidR="0035113E" w:rsidRPr="009A4761">
        <w:rPr>
          <w:color w:val="auto"/>
          <w:sz w:val="22"/>
          <w:szCs w:val="22"/>
        </w:rPr>
        <w:t>egédanyagok:</w:t>
      </w:r>
      <w:r w:rsidR="002D5E2D" w:rsidRPr="009A4761">
        <w:rPr>
          <w:color w:val="auto"/>
          <w:sz w:val="22"/>
          <w:szCs w:val="22"/>
        </w:rPr>
        <w:t xml:space="preserve"> </w:t>
      </w:r>
      <w:r w:rsidR="0035113E" w:rsidRPr="009A4761">
        <w:rPr>
          <w:color w:val="auto"/>
          <w:sz w:val="22"/>
          <w:szCs w:val="22"/>
        </w:rPr>
        <w:t>alumínium-klorid-hexahidrát,</w:t>
      </w:r>
      <w:r w:rsidR="002D5E2D" w:rsidRPr="009A4761">
        <w:rPr>
          <w:color w:val="auto"/>
          <w:sz w:val="22"/>
          <w:szCs w:val="22"/>
        </w:rPr>
        <w:t xml:space="preserve"> </w:t>
      </w:r>
      <w:r w:rsidR="0035113E" w:rsidRPr="009A4761">
        <w:rPr>
          <w:color w:val="auto"/>
          <w:sz w:val="22"/>
          <w:szCs w:val="22"/>
        </w:rPr>
        <w:t>trinátrium-foszfát-dodekahidrát,</w:t>
      </w:r>
      <w:r w:rsidR="002D5E2D" w:rsidRPr="009A4761">
        <w:rPr>
          <w:color w:val="auto"/>
          <w:sz w:val="22"/>
          <w:szCs w:val="22"/>
        </w:rPr>
        <w:t xml:space="preserve"> </w:t>
      </w:r>
      <w:r w:rsidR="0035113E" w:rsidRPr="009A4761">
        <w:rPr>
          <w:color w:val="auto"/>
          <w:sz w:val="22"/>
          <w:szCs w:val="22"/>
        </w:rPr>
        <w:t>kálium-klorid,</w:t>
      </w:r>
      <w:r w:rsidR="002D5E2D" w:rsidRPr="009A4761">
        <w:rPr>
          <w:color w:val="auto"/>
          <w:sz w:val="22"/>
          <w:szCs w:val="22"/>
        </w:rPr>
        <w:t xml:space="preserve"> </w:t>
      </w:r>
      <w:r w:rsidR="0035113E" w:rsidRPr="009A4761">
        <w:rPr>
          <w:color w:val="auto"/>
          <w:sz w:val="22"/>
          <w:szCs w:val="22"/>
        </w:rPr>
        <w:t>tiomerzál,</w:t>
      </w:r>
      <w:r w:rsidR="002D5E2D" w:rsidRPr="009A4761">
        <w:rPr>
          <w:color w:val="auto"/>
          <w:sz w:val="22"/>
          <w:szCs w:val="22"/>
        </w:rPr>
        <w:t xml:space="preserve"> </w:t>
      </w:r>
      <w:r w:rsidR="0035113E" w:rsidRPr="009A4761">
        <w:rPr>
          <w:color w:val="auto"/>
          <w:sz w:val="22"/>
          <w:szCs w:val="22"/>
        </w:rPr>
        <w:t>dinátrium-hidrogén-foszfát-dihidrát,</w:t>
      </w:r>
      <w:r w:rsidR="002D5E2D" w:rsidRPr="009A4761">
        <w:rPr>
          <w:color w:val="auto"/>
          <w:sz w:val="22"/>
          <w:szCs w:val="22"/>
        </w:rPr>
        <w:t xml:space="preserve"> </w:t>
      </w:r>
      <w:r w:rsidR="0035113E" w:rsidRPr="009A4761">
        <w:rPr>
          <w:color w:val="auto"/>
          <w:sz w:val="22"/>
          <w:szCs w:val="22"/>
        </w:rPr>
        <w:t>kálium-dihidrogén-foszfát,</w:t>
      </w:r>
      <w:r w:rsidR="002D5E2D" w:rsidRPr="009A4761">
        <w:rPr>
          <w:color w:val="auto"/>
          <w:sz w:val="22"/>
          <w:szCs w:val="22"/>
        </w:rPr>
        <w:t xml:space="preserve"> </w:t>
      </w:r>
      <w:r w:rsidR="0035113E" w:rsidRPr="009A4761">
        <w:rPr>
          <w:color w:val="auto"/>
          <w:sz w:val="22"/>
          <w:szCs w:val="22"/>
        </w:rPr>
        <w:t>nátrium-klorid,</w:t>
      </w:r>
      <w:r w:rsidR="002D5E2D" w:rsidRPr="009A4761">
        <w:rPr>
          <w:color w:val="auto"/>
          <w:sz w:val="22"/>
          <w:szCs w:val="22"/>
        </w:rPr>
        <w:t xml:space="preserve"> </w:t>
      </w:r>
      <w:r w:rsidR="0035113E" w:rsidRPr="009A4761">
        <w:rPr>
          <w:color w:val="auto"/>
          <w:sz w:val="22"/>
          <w:szCs w:val="22"/>
        </w:rPr>
        <w:t>injekcióhoz</w:t>
      </w:r>
      <w:r w:rsidR="0035113E" w:rsidRPr="009A4761">
        <w:rPr>
          <w:rFonts w:eastAsia="Times New Roman"/>
          <w:color w:val="auto"/>
          <w:sz w:val="22"/>
          <w:szCs w:val="22"/>
        </w:rPr>
        <w:t xml:space="preserve"> </w:t>
      </w:r>
      <w:r w:rsidR="0035113E" w:rsidRPr="009A4761">
        <w:rPr>
          <w:color w:val="auto"/>
          <w:sz w:val="22"/>
          <w:szCs w:val="22"/>
        </w:rPr>
        <w:t>való</w:t>
      </w:r>
      <w:r w:rsidR="0035113E" w:rsidRPr="009A4761">
        <w:rPr>
          <w:rFonts w:eastAsia="Times New Roman"/>
          <w:color w:val="auto"/>
          <w:sz w:val="22"/>
          <w:szCs w:val="22"/>
        </w:rPr>
        <w:t xml:space="preserve"> </w:t>
      </w:r>
      <w:r w:rsidR="0035113E" w:rsidRPr="009A4761">
        <w:rPr>
          <w:color w:val="auto"/>
          <w:sz w:val="22"/>
          <w:szCs w:val="22"/>
        </w:rPr>
        <w:t>víz</w:t>
      </w:r>
      <w:r w:rsidR="00B64335" w:rsidRPr="009A4761">
        <w:rPr>
          <w:color w:val="auto"/>
          <w:sz w:val="22"/>
          <w:szCs w:val="22"/>
        </w:rPr>
        <w:t>.</w:t>
      </w:r>
    </w:p>
    <w:p w14:paraId="5AE23B39" w14:textId="77777777" w:rsidR="003F20DA" w:rsidRPr="009A4761" w:rsidRDefault="003F20DA" w:rsidP="00016047">
      <w:pPr>
        <w:rPr>
          <w:color w:val="auto"/>
          <w:sz w:val="22"/>
          <w:szCs w:val="22"/>
        </w:rPr>
      </w:pPr>
    </w:p>
    <w:p w14:paraId="3406ED2C" w14:textId="4568AC7F" w:rsidR="0035113E" w:rsidRPr="009A4761" w:rsidRDefault="00253E18" w:rsidP="00A913B1">
      <w:pPr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Az oltóanyag nyomokban </w:t>
      </w:r>
      <w:r w:rsidR="00BE4415" w:rsidRPr="009A4761">
        <w:rPr>
          <w:color w:val="auto"/>
          <w:sz w:val="22"/>
          <w:szCs w:val="22"/>
        </w:rPr>
        <w:t>ovalbumint, gentamicint, neomicint, vankomicint és ciprofloxacint tartalmaz.</w:t>
      </w:r>
    </w:p>
    <w:p w14:paraId="08C5874E" w14:textId="77777777" w:rsidR="00BE4415" w:rsidRPr="009A4761" w:rsidRDefault="00BE4415" w:rsidP="00201745">
      <w:pPr>
        <w:rPr>
          <w:color w:val="auto"/>
          <w:sz w:val="22"/>
          <w:szCs w:val="22"/>
        </w:rPr>
      </w:pPr>
    </w:p>
    <w:p w14:paraId="1CE47868" w14:textId="77777777" w:rsidR="00577BDC" w:rsidRPr="009A4761" w:rsidRDefault="0035113E" w:rsidP="00201745">
      <w:pPr>
        <w:rPr>
          <w:b/>
          <w:color w:val="auto"/>
          <w:sz w:val="22"/>
          <w:szCs w:val="22"/>
        </w:rPr>
      </w:pPr>
      <w:r w:rsidRPr="009A4761">
        <w:rPr>
          <w:b/>
          <w:color w:val="auto"/>
          <w:sz w:val="22"/>
          <w:szCs w:val="22"/>
        </w:rPr>
        <w:t>Milyen</w:t>
      </w:r>
      <w:r w:rsidRPr="009A4761">
        <w:rPr>
          <w:rFonts w:eastAsia="Times New Roman"/>
          <w:b/>
          <w:color w:val="auto"/>
          <w:sz w:val="22"/>
          <w:szCs w:val="22"/>
        </w:rPr>
        <w:t xml:space="preserve"> </w:t>
      </w:r>
      <w:r w:rsidRPr="009A4761">
        <w:rPr>
          <w:b/>
          <w:color w:val="auto"/>
          <w:sz w:val="22"/>
          <w:szCs w:val="22"/>
        </w:rPr>
        <w:t>a</w:t>
      </w:r>
      <w:r w:rsidRPr="009A4761">
        <w:rPr>
          <w:rFonts w:eastAsia="Times New Roman"/>
          <w:b/>
          <w:color w:val="auto"/>
          <w:sz w:val="22"/>
          <w:szCs w:val="22"/>
        </w:rPr>
        <w:t xml:space="preserve"> </w:t>
      </w:r>
      <w:r w:rsidR="00342EE1" w:rsidRPr="009A4761">
        <w:rPr>
          <w:rFonts w:eastAsia="Times New Roman"/>
          <w:b/>
          <w:color w:val="auto"/>
          <w:sz w:val="22"/>
          <w:szCs w:val="22"/>
        </w:rPr>
        <w:t>3</w:t>
      </w:r>
      <w:r w:rsidRPr="009A4761">
        <w:rPr>
          <w:b/>
          <w:color w:val="auto"/>
          <w:sz w:val="22"/>
          <w:szCs w:val="22"/>
        </w:rPr>
        <w:t>Flu</w:t>
      </w:r>
      <w:r w:rsidR="00342EE1" w:rsidRPr="009A4761">
        <w:rPr>
          <w:b/>
          <w:color w:val="auto"/>
          <w:sz w:val="22"/>
          <w:szCs w:val="22"/>
        </w:rPr>
        <w:t>art</w:t>
      </w:r>
      <w:r w:rsidRPr="009A4761">
        <w:rPr>
          <w:rFonts w:eastAsia="Times New Roman"/>
          <w:b/>
          <w:color w:val="auto"/>
          <w:sz w:val="22"/>
          <w:szCs w:val="22"/>
        </w:rPr>
        <w:t xml:space="preserve"> </w:t>
      </w:r>
      <w:r w:rsidRPr="009A4761">
        <w:rPr>
          <w:b/>
          <w:color w:val="auto"/>
          <w:sz w:val="22"/>
          <w:szCs w:val="22"/>
        </w:rPr>
        <w:t>külleme</w:t>
      </w:r>
      <w:r w:rsidRPr="009A4761">
        <w:rPr>
          <w:rFonts w:eastAsia="Times New Roman"/>
          <w:b/>
          <w:color w:val="auto"/>
          <w:sz w:val="22"/>
          <w:szCs w:val="22"/>
        </w:rPr>
        <w:t xml:space="preserve"> </w:t>
      </w:r>
      <w:r w:rsidRPr="009A4761">
        <w:rPr>
          <w:b/>
          <w:color w:val="auto"/>
          <w:sz w:val="22"/>
          <w:szCs w:val="22"/>
        </w:rPr>
        <w:t>és</w:t>
      </w:r>
      <w:r w:rsidRPr="009A4761">
        <w:rPr>
          <w:rFonts w:eastAsia="Times New Roman"/>
          <w:b/>
          <w:color w:val="auto"/>
          <w:sz w:val="22"/>
          <w:szCs w:val="22"/>
        </w:rPr>
        <w:t xml:space="preserve"> </w:t>
      </w:r>
      <w:r w:rsidRPr="009A4761">
        <w:rPr>
          <w:b/>
          <w:color w:val="auto"/>
          <w:sz w:val="22"/>
          <w:szCs w:val="22"/>
        </w:rPr>
        <w:t>mit</w:t>
      </w:r>
      <w:r w:rsidRPr="009A4761">
        <w:rPr>
          <w:rFonts w:eastAsia="Times New Roman"/>
          <w:b/>
          <w:color w:val="auto"/>
          <w:sz w:val="22"/>
          <w:szCs w:val="22"/>
        </w:rPr>
        <w:t xml:space="preserve"> </w:t>
      </w:r>
      <w:r w:rsidRPr="009A4761">
        <w:rPr>
          <w:b/>
          <w:color w:val="auto"/>
          <w:sz w:val="22"/>
          <w:szCs w:val="22"/>
        </w:rPr>
        <w:t>tartalmaz</w:t>
      </w:r>
      <w:r w:rsidRPr="009A4761">
        <w:rPr>
          <w:rFonts w:eastAsia="Times New Roman"/>
          <w:b/>
          <w:color w:val="auto"/>
          <w:sz w:val="22"/>
          <w:szCs w:val="22"/>
        </w:rPr>
        <w:t xml:space="preserve"> </w:t>
      </w:r>
      <w:r w:rsidRPr="009A4761">
        <w:rPr>
          <w:b/>
          <w:color w:val="auto"/>
          <w:sz w:val="22"/>
          <w:szCs w:val="22"/>
        </w:rPr>
        <w:t>a</w:t>
      </w:r>
      <w:r w:rsidRPr="009A4761">
        <w:rPr>
          <w:rFonts w:eastAsia="Times New Roman"/>
          <w:b/>
          <w:color w:val="auto"/>
          <w:sz w:val="22"/>
          <w:szCs w:val="22"/>
        </w:rPr>
        <w:t xml:space="preserve"> </w:t>
      </w:r>
      <w:r w:rsidRPr="009A4761">
        <w:rPr>
          <w:b/>
          <w:color w:val="auto"/>
          <w:sz w:val="22"/>
          <w:szCs w:val="22"/>
        </w:rPr>
        <w:t>csomagolás</w:t>
      </w:r>
      <w:r w:rsidR="0023173B" w:rsidRPr="009A4761">
        <w:rPr>
          <w:b/>
          <w:color w:val="auto"/>
          <w:sz w:val="22"/>
          <w:szCs w:val="22"/>
        </w:rPr>
        <w:t>?</w:t>
      </w:r>
    </w:p>
    <w:p w14:paraId="03EBE2AF" w14:textId="77777777" w:rsidR="0035113E" w:rsidRPr="009A4761" w:rsidRDefault="0035113E" w:rsidP="00567095">
      <w:pPr>
        <w:rPr>
          <w:color w:val="auto"/>
          <w:sz w:val="22"/>
          <w:szCs w:val="22"/>
        </w:rPr>
      </w:pPr>
      <w:r w:rsidRPr="009A4761">
        <w:rPr>
          <w:color w:val="auto"/>
          <w:sz w:val="22"/>
          <w:szCs w:val="22"/>
        </w:rPr>
        <w:t>Fehéres,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enyhén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opaleszkáló,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felrázás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után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homogén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szuszpenzió.</w:t>
      </w:r>
    </w:p>
    <w:p w14:paraId="0B641032" w14:textId="77777777" w:rsidR="0035113E" w:rsidRPr="009A4761" w:rsidRDefault="0035113E" w:rsidP="00567095">
      <w:pPr>
        <w:rPr>
          <w:color w:val="auto"/>
          <w:sz w:val="22"/>
          <w:szCs w:val="22"/>
        </w:rPr>
      </w:pPr>
    </w:p>
    <w:p w14:paraId="18CDFF9F" w14:textId="362CDB1E" w:rsidR="0035113E" w:rsidRPr="009A4761" w:rsidRDefault="0035113E" w:rsidP="00567095">
      <w:pPr>
        <w:ind w:left="1276" w:hanging="1276"/>
        <w:rPr>
          <w:color w:val="auto"/>
          <w:sz w:val="22"/>
          <w:szCs w:val="22"/>
        </w:rPr>
      </w:pPr>
      <w:r w:rsidRPr="009A4761">
        <w:rPr>
          <w:color w:val="auto"/>
          <w:sz w:val="22"/>
          <w:szCs w:val="22"/>
        </w:rPr>
        <w:t>0,5</w:t>
      </w:r>
      <w:r w:rsidR="00A1457E" w:rsidRPr="009A4761">
        <w:rPr>
          <w:rFonts w:eastAsia="Times New Roman"/>
          <w:color w:val="auto"/>
          <w:sz w:val="22"/>
          <w:szCs w:val="22"/>
        </w:rPr>
        <w:t> </w:t>
      </w:r>
      <w:r w:rsidRPr="009A4761">
        <w:rPr>
          <w:color w:val="auto"/>
          <w:sz w:val="22"/>
          <w:szCs w:val="22"/>
        </w:rPr>
        <w:t>ml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szuszpenzió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törőponttal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ellátott,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I</w:t>
      </w:r>
      <w:r w:rsidR="00A27BF6">
        <w:rPr>
          <w:color w:val="auto"/>
          <w:sz w:val="22"/>
          <w:szCs w:val="22"/>
        </w:rPr>
        <w:t>-es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típusú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="00A27BF6">
        <w:rPr>
          <w:rFonts w:eastAsia="Times New Roman"/>
          <w:color w:val="auto"/>
          <w:sz w:val="22"/>
          <w:szCs w:val="22"/>
        </w:rPr>
        <w:t>üveg</w:t>
      </w:r>
      <w:r w:rsidRPr="009A4761">
        <w:rPr>
          <w:color w:val="auto"/>
          <w:sz w:val="22"/>
          <w:szCs w:val="22"/>
        </w:rPr>
        <w:t>ampullába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töltve.</w:t>
      </w:r>
    </w:p>
    <w:p w14:paraId="31D425BE" w14:textId="79EFDAE9" w:rsidR="0035113E" w:rsidRPr="009A4761" w:rsidRDefault="00E6460D" w:rsidP="00C8094F">
      <w:pPr>
        <w:ind w:left="1276" w:hanging="1276"/>
        <w:rPr>
          <w:rFonts w:eastAsia="Times New Roman"/>
          <w:color w:val="auto"/>
          <w:sz w:val="22"/>
          <w:szCs w:val="22"/>
        </w:rPr>
      </w:pPr>
      <w:r w:rsidRPr="009A4761">
        <w:rPr>
          <w:color w:val="auto"/>
          <w:sz w:val="22"/>
          <w:szCs w:val="22"/>
        </w:rPr>
        <w:t>1</w:t>
      </w:r>
      <w:r w:rsidR="005242AA" w:rsidRPr="009A4761">
        <w:rPr>
          <w:color w:val="auto"/>
          <w:sz w:val="22"/>
          <w:szCs w:val="22"/>
        </w:rPr>
        <w:t>×</w:t>
      </w:r>
      <w:r w:rsidRPr="009A4761">
        <w:rPr>
          <w:color w:val="auto"/>
          <w:sz w:val="22"/>
          <w:szCs w:val="22"/>
        </w:rPr>
        <w:t xml:space="preserve">-es kiszerelés: </w:t>
      </w:r>
      <w:r w:rsidR="00044B0D" w:rsidRPr="009A4761">
        <w:rPr>
          <w:color w:val="auto"/>
          <w:sz w:val="22"/>
          <w:szCs w:val="22"/>
        </w:rPr>
        <w:t>e</w:t>
      </w:r>
      <w:r w:rsidR="0035113E" w:rsidRPr="009A4761">
        <w:rPr>
          <w:color w:val="auto"/>
          <w:sz w:val="22"/>
          <w:szCs w:val="22"/>
        </w:rPr>
        <w:t>gy</w:t>
      </w:r>
      <w:r w:rsidR="0035113E" w:rsidRPr="009A4761">
        <w:rPr>
          <w:rFonts w:eastAsia="Times New Roman"/>
          <w:color w:val="auto"/>
          <w:sz w:val="22"/>
          <w:szCs w:val="22"/>
        </w:rPr>
        <w:t xml:space="preserve"> </w:t>
      </w:r>
      <w:r w:rsidR="0035113E" w:rsidRPr="009A4761">
        <w:rPr>
          <w:color w:val="auto"/>
          <w:sz w:val="22"/>
          <w:szCs w:val="22"/>
        </w:rPr>
        <w:t>ampulla</w:t>
      </w:r>
      <w:r w:rsidR="00B5624A" w:rsidRPr="009A4761">
        <w:rPr>
          <w:color w:val="auto"/>
          <w:sz w:val="22"/>
          <w:szCs w:val="22"/>
        </w:rPr>
        <w:t xml:space="preserve">, </w:t>
      </w:r>
      <w:r w:rsidR="0035113E" w:rsidRPr="009A4761">
        <w:rPr>
          <w:color w:val="auto"/>
          <w:sz w:val="22"/>
          <w:szCs w:val="22"/>
        </w:rPr>
        <w:t>egy</w:t>
      </w:r>
      <w:r w:rsidR="0035113E" w:rsidRPr="009A4761">
        <w:rPr>
          <w:rFonts w:eastAsia="Times New Roman"/>
          <w:color w:val="auto"/>
          <w:sz w:val="22"/>
          <w:szCs w:val="22"/>
        </w:rPr>
        <w:t xml:space="preserve"> </w:t>
      </w:r>
      <w:r w:rsidR="0035113E" w:rsidRPr="009A4761">
        <w:rPr>
          <w:color w:val="auto"/>
          <w:sz w:val="22"/>
          <w:szCs w:val="22"/>
        </w:rPr>
        <w:t>steril</w:t>
      </w:r>
      <w:r w:rsidR="0035113E" w:rsidRPr="009A4761">
        <w:rPr>
          <w:rFonts w:eastAsia="Times New Roman"/>
          <w:color w:val="auto"/>
          <w:sz w:val="22"/>
          <w:szCs w:val="22"/>
        </w:rPr>
        <w:t xml:space="preserve"> </w:t>
      </w:r>
      <w:r w:rsidR="00881E9F" w:rsidRPr="009A4761">
        <w:rPr>
          <w:color w:val="auto"/>
          <w:sz w:val="22"/>
          <w:szCs w:val="22"/>
        </w:rPr>
        <w:t>biztonsági</w:t>
      </w:r>
      <w:r w:rsidR="00881E9F" w:rsidRPr="009A4761">
        <w:rPr>
          <w:rFonts w:eastAsia="Times New Roman"/>
          <w:color w:val="auto"/>
          <w:sz w:val="22"/>
          <w:szCs w:val="22"/>
        </w:rPr>
        <w:t xml:space="preserve"> </w:t>
      </w:r>
      <w:r w:rsidR="0035113E" w:rsidRPr="009A4761">
        <w:rPr>
          <w:color w:val="auto"/>
          <w:sz w:val="22"/>
          <w:szCs w:val="22"/>
        </w:rPr>
        <w:t>fecskendő</w:t>
      </w:r>
      <w:r w:rsidR="0035113E" w:rsidRPr="009A4761">
        <w:rPr>
          <w:rFonts w:eastAsia="Times New Roman"/>
          <w:color w:val="auto"/>
          <w:sz w:val="22"/>
          <w:szCs w:val="22"/>
        </w:rPr>
        <w:t xml:space="preserve"> </w:t>
      </w:r>
      <w:r w:rsidR="008D476B" w:rsidRPr="009A4761">
        <w:rPr>
          <w:rFonts w:eastAsia="Times New Roman"/>
          <w:color w:val="auto"/>
          <w:sz w:val="22"/>
          <w:szCs w:val="22"/>
        </w:rPr>
        <w:t>visszahúzható tűvel</w:t>
      </w:r>
      <w:r w:rsidR="0082459E" w:rsidRPr="009A4761">
        <w:rPr>
          <w:rFonts w:eastAsia="Times New Roman"/>
          <w:color w:val="auto"/>
          <w:sz w:val="22"/>
          <w:szCs w:val="22"/>
        </w:rPr>
        <w:t>,</w:t>
      </w:r>
      <w:r w:rsidR="008D476B" w:rsidRPr="009A4761">
        <w:rPr>
          <w:rFonts w:eastAsia="Times New Roman"/>
          <w:color w:val="auto"/>
          <w:sz w:val="22"/>
          <w:szCs w:val="22"/>
        </w:rPr>
        <w:t xml:space="preserve"> </w:t>
      </w:r>
      <w:r w:rsidR="0035113E" w:rsidRPr="009A4761">
        <w:rPr>
          <w:color w:val="auto"/>
          <w:sz w:val="22"/>
          <w:szCs w:val="22"/>
        </w:rPr>
        <w:t>dobozban.</w:t>
      </w:r>
    </w:p>
    <w:p w14:paraId="32B8BF98" w14:textId="77777777" w:rsidR="0035113E" w:rsidRPr="009A4761" w:rsidRDefault="0035113E" w:rsidP="00567095">
      <w:pPr>
        <w:ind w:left="1276" w:hanging="1276"/>
        <w:rPr>
          <w:color w:val="auto"/>
          <w:sz w:val="22"/>
          <w:szCs w:val="22"/>
        </w:rPr>
      </w:pPr>
    </w:p>
    <w:p w14:paraId="749AEE53" w14:textId="3AE985F6" w:rsidR="0035113E" w:rsidRPr="009A4761" w:rsidRDefault="00E6460D" w:rsidP="00567095">
      <w:pPr>
        <w:ind w:left="1276" w:hanging="1276"/>
        <w:rPr>
          <w:color w:val="auto"/>
          <w:sz w:val="22"/>
          <w:szCs w:val="22"/>
        </w:rPr>
      </w:pPr>
      <w:r w:rsidRPr="009A4761">
        <w:rPr>
          <w:color w:val="auto"/>
          <w:sz w:val="22"/>
          <w:szCs w:val="22"/>
        </w:rPr>
        <w:t>20</w:t>
      </w:r>
      <w:r w:rsidR="005242AA" w:rsidRPr="009A4761">
        <w:rPr>
          <w:color w:val="auto"/>
          <w:sz w:val="22"/>
          <w:szCs w:val="22"/>
        </w:rPr>
        <w:t>×</w:t>
      </w:r>
      <w:r w:rsidRPr="009A4761">
        <w:rPr>
          <w:color w:val="auto"/>
          <w:sz w:val="22"/>
          <w:szCs w:val="22"/>
        </w:rPr>
        <w:t xml:space="preserve">-os kiszerelés: </w:t>
      </w:r>
      <w:r w:rsidR="00586178" w:rsidRPr="009A4761">
        <w:rPr>
          <w:color w:val="auto"/>
          <w:sz w:val="22"/>
          <w:szCs w:val="22"/>
        </w:rPr>
        <w:t>20</w:t>
      </w:r>
      <w:r w:rsidR="006142DA">
        <w:rPr>
          <w:color w:val="auto"/>
          <w:sz w:val="22"/>
          <w:szCs w:val="22"/>
        </w:rPr>
        <w:t> </w:t>
      </w:r>
      <w:r w:rsidR="00586178" w:rsidRPr="009A4761">
        <w:rPr>
          <w:color w:val="auto"/>
          <w:sz w:val="22"/>
          <w:szCs w:val="22"/>
        </w:rPr>
        <w:t>db</w:t>
      </w:r>
      <w:r w:rsidR="0035113E" w:rsidRPr="009A4761">
        <w:rPr>
          <w:rFonts w:eastAsia="Times New Roman"/>
          <w:color w:val="auto"/>
          <w:sz w:val="22"/>
          <w:szCs w:val="22"/>
        </w:rPr>
        <w:t xml:space="preserve"> </w:t>
      </w:r>
      <w:r w:rsidR="0035113E" w:rsidRPr="009A4761">
        <w:rPr>
          <w:color w:val="auto"/>
          <w:sz w:val="22"/>
          <w:szCs w:val="22"/>
        </w:rPr>
        <w:t>ampulla</w:t>
      </w:r>
      <w:r w:rsidR="00C8094F" w:rsidRPr="009A4761">
        <w:rPr>
          <w:color w:val="auto"/>
          <w:sz w:val="22"/>
          <w:szCs w:val="22"/>
        </w:rPr>
        <w:t xml:space="preserve"> </w:t>
      </w:r>
      <w:r w:rsidR="0035113E" w:rsidRPr="009A4761">
        <w:rPr>
          <w:color w:val="auto"/>
          <w:sz w:val="22"/>
          <w:szCs w:val="22"/>
        </w:rPr>
        <w:t>dobozban.</w:t>
      </w:r>
    </w:p>
    <w:p w14:paraId="76B5EA9F" w14:textId="77777777" w:rsidR="0035113E" w:rsidRPr="009A4761" w:rsidRDefault="0035113E" w:rsidP="00567095">
      <w:pPr>
        <w:rPr>
          <w:color w:val="auto"/>
          <w:sz w:val="22"/>
          <w:szCs w:val="22"/>
        </w:rPr>
      </w:pPr>
    </w:p>
    <w:p w14:paraId="3BF6DB5C" w14:textId="77777777" w:rsidR="0035113E" w:rsidRPr="009A4761" w:rsidRDefault="0035113E" w:rsidP="00567095">
      <w:pPr>
        <w:rPr>
          <w:b/>
          <w:color w:val="auto"/>
          <w:sz w:val="22"/>
          <w:szCs w:val="22"/>
        </w:rPr>
      </w:pPr>
      <w:r w:rsidRPr="009A4761">
        <w:rPr>
          <w:b/>
          <w:color w:val="auto"/>
          <w:sz w:val="22"/>
          <w:szCs w:val="22"/>
        </w:rPr>
        <w:t>A</w:t>
      </w:r>
      <w:r w:rsidRPr="009A4761">
        <w:rPr>
          <w:rFonts w:eastAsia="Times New Roman"/>
          <w:b/>
          <w:color w:val="auto"/>
          <w:sz w:val="22"/>
          <w:szCs w:val="22"/>
        </w:rPr>
        <w:t xml:space="preserve"> </w:t>
      </w:r>
      <w:r w:rsidRPr="009A4761">
        <w:rPr>
          <w:b/>
          <w:color w:val="auto"/>
          <w:sz w:val="22"/>
          <w:szCs w:val="22"/>
        </w:rPr>
        <w:t>forgalomba</w:t>
      </w:r>
      <w:r w:rsidRPr="009A4761">
        <w:rPr>
          <w:rFonts w:eastAsia="Times New Roman"/>
          <w:b/>
          <w:color w:val="auto"/>
          <w:sz w:val="22"/>
          <w:szCs w:val="22"/>
        </w:rPr>
        <w:t xml:space="preserve"> </w:t>
      </w:r>
      <w:r w:rsidRPr="009A4761">
        <w:rPr>
          <w:b/>
          <w:color w:val="auto"/>
          <w:sz w:val="22"/>
          <w:szCs w:val="22"/>
        </w:rPr>
        <w:t>hozatali</w:t>
      </w:r>
      <w:r w:rsidRPr="009A4761">
        <w:rPr>
          <w:rFonts w:eastAsia="Times New Roman"/>
          <w:b/>
          <w:color w:val="auto"/>
          <w:sz w:val="22"/>
          <w:szCs w:val="22"/>
        </w:rPr>
        <w:t xml:space="preserve"> </w:t>
      </w:r>
      <w:r w:rsidRPr="009A4761">
        <w:rPr>
          <w:b/>
          <w:color w:val="auto"/>
          <w:sz w:val="22"/>
          <w:szCs w:val="22"/>
        </w:rPr>
        <w:t>engedély</w:t>
      </w:r>
      <w:r w:rsidRPr="009A4761">
        <w:rPr>
          <w:rFonts w:eastAsia="Times New Roman"/>
          <w:b/>
          <w:color w:val="auto"/>
          <w:sz w:val="22"/>
          <w:szCs w:val="22"/>
        </w:rPr>
        <w:t xml:space="preserve"> </w:t>
      </w:r>
      <w:r w:rsidRPr="009A4761">
        <w:rPr>
          <w:b/>
          <w:color w:val="auto"/>
          <w:sz w:val="22"/>
          <w:szCs w:val="22"/>
        </w:rPr>
        <w:t>jogosultja</w:t>
      </w:r>
      <w:r w:rsidRPr="009A4761">
        <w:rPr>
          <w:rFonts w:eastAsia="Times New Roman"/>
          <w:b/>
          <w:color w:val="auto"/>
          <w:sz w:val="22"/>
          <w:szCs w:val="22"/>
        </w:rPr>
        <w:t xml:space="preserve"> </w:t>
      </w:r>
      <w:r w:rsidRPr="009A4761">
        <w:rPr>
          <w:b/>
          <w:color w:val="auto"/>
          <w:sz w:val="22"/>
          <w:szCs w:val="22"/>
        </w:rPr>
        <w:t>és</w:t>
      </w:r>
      <w:r w:rsidRPr="009A4761">
        <w:rPr>
          <w:rFonts w:eastAsia="Times New Roman"/>
          <w:b/>
          <w:color w:val="auto"/>
          <w:sz w:val="22"/>
          <w:szCs w:val="22"/>
        </w:rPr>
        <w:t xml:space="preserve"> </w:t>
      </w:r>
      <w:r w:rsidRPr="009A4761">
        <w:rPr>
          <w:b/>
          <w:color w:val="auto"/>
          <w:sz w:val="22"/>
          <w:szCs w:val="22"/>
        </w:rPr>
        <w:t>a</w:t>
      </w:r>
      <w:r w:rsidRPr="009A4761">
        <w:rPr>
          <w:rFonts w:eastAsia="Times New Roman"/>
          <w:b/>
          <w:color w:val="auto"/>
          <w:sz w:val="22"/>
          <w:szCs w:val="22"/>
        </w:rPr>
        <w:t xml:space="preserve"> </w:t>
      </w:r>
      <w:r w:rsidRPr="009A4761">
        <w:rPr>
          <w:b/>
          <w:color w:val="auto"/>
          <w:sz w:val="22"/>
          <w:szCs w:val="22"/>
        </w:rPr>
        <w:t>gyártó</w:t>
      </w:r>
    </w:p>
    <w:p w14:paraId="084A2D2B" w14:textId="77777777" w:rsidR="00EE6C01" w:rsidRPr="009A4761" w:rsidRDefault="00342EE1" w:rsidP="00567095">
      <w:pPr>
        <w:rPr>
          <w:rFonts w:eastAsia="Times New Roman"/>
          <w:color w:val="auto"/>
          <w:sz w:val="22"/>
          <w:szCs w:val="22"/>
        </w:rPr>
      </w:pPr>
      <w:r w:rsidRPr="009A4761">
        <w:rPr>
          <w:color w:val="auto"/>
          <w:sz w:val="22"/>
          <w:szCs w:val="22"/>
        </w:rPr>
        <w:t>Fluart Innovative Vaccines</w:t>
      </w:r>
      <w:r w:rsidR="0035113E" w:rsidRPr="009A4761">
        <w:rPr>
          <w:rFonts w:eastAsia="Times New Roman"/>
          <w:color w:val="auto"/>
          <w:sz w:val="22"/>
          <w:szCs w:val="22"/>
        </w:rPr>
        <w:t xml:space="preserve"> </w:t>
      </w:r>
      <w:r w:rsidR="0035113E" w:rsidRPr="009A4761">
        <w:rPr>
          <w:color w:val="auto"/>
          <w:sz w:val="22"/>
          <w:szCs w:val="22"/>
        </w:rPr>
        <w:t>Kft.</w:t>
      </w:r>
      <w:r w:rsidR="004043C4" w:rsidRPr="009A4761">
        <w:rPr>
          <w:rFonts w:eastAsia="Times New Roman"/>
          <w:color w:val="auto"/>
          <w:sz w:val="22"/>
          <w:szCs w:val="22"/>
        </w:rPr>
        <w:t>,</w:t>
      </w:r>
    </w:p>
    <w:p w14:paraId="20B38ECF" w14:textId="77777777" w:rsidR="0035113E" w:rsidRDefault="0035113E" w:rsidP="00567095">
      <w:pPr>
        <w:rPr>
          <w:color w:val="auto"/>
          <w:sz w:val="22"/>
          <w:szCs w:val="22"/>
        </w:rPr>
      </w:pPr>
      <w:r w:rsidRPr="009A4761">
        <w:rPr>
          <w:color w:val="auto"/>
          <w:sz w:val="22"/>
          <w:szCs w:val="22"/>
        </w:rPr>
        <w:t>2097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Pilisborosjenő,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Fő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u.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7</w:t>
      </w:r>
      <w:r w:rsidR="00FE4B95" w:rsidRPr="009A4761">
        <w:rPr>
          <w:color w:val="auto"/>
          <w:sz w:val="22"/>
          <w:szCs w:val="22"/>
        </w:rPr>
        <w:t>.</w:t>
      </w:r>
    </w:p>
    <w:p w14:paraId="2BDAE6CB" w14:textId="096D0F9F" w:rsidR="0052369E" w:rsidRPr="009A4761" w:rsidRDefault="0052369E" w:rsidP="00567095">
      <w:pPr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Magyarország</w:t>
      </w:r>
    </w:p>
    <w:p w14:paraId="237A59EB" w14:textId="77777777" w:rsidR="0035113E" w:rsidRPr="009A4761" w:rsidRDefault="0035113E" w:rsidP="00567095">
      <w:pPr>
        <w:rPr>
          <w:color w:val="auto"/>
          <w:sz w:val="22"/>
          <w:szCs w:val="22"/>
        </w:rPr>
      </w:pPr>
    </w:p>
    <w:p w14:paraId="27D8411F" w14:textId="3F127F5C" w:rsidR="00B2386E" w:rsidRPr="009A4761" w:rsidRDefault="00B2386E" w:rsidP="004043C4">
      <w:pPr>
        <w:widowControl/>
        <w:suppressAutoHyphens w:val="0"/>
        <w:spacing w:line="259" w:lineRule="auto"/>
        <w:rPr>
          <w:rFonts w:eastAsia="Calibri"/>
          <w:color w:val="auto"/>
          <w:sz w:val="22"/>
          <w:szCs w:val="22"/>
          <w:lang w:eastAsia="en-US"/>
        </w:rPr>
      </w:pPr>
      <w:r w:rsidRPr="009A4761">
        <w:rPr>
          <w:rFonts w:eastAsia="Calibri"/>
          <w:color w:val="auto"/>
          <w:sz w:val="22"/>
          <w:szCs w:val="22"/>
          <w:lang w:eastAsia="en-US"/>
        </w:rPr>
        <w:t>OGYI-T-8998/03</w:t>
      </w:r>
      <w:r w:rsidRPr="009A4761">
        <w:rPr>
          <w:rFonts w:eastAsia="Calibri"/>
          <w:color w:val="auto"/>
          <w:sz w:val="22"/>
          <w:szCs w:val="22"/>
          <w:lang w:eastAsia="en-US"/>
        </w:rPr>
        <w:tab/>
      </w:r>
      <w:r w:rsidRPr="009A4761">
        <w:rPr>
          <w:rFonts w:eastAsia="Calibri"/>
          <w:color w:val="auto"/>
          <w:sz w:val="22"/>
          <w:szCs w:val="22"/>
          <w:lang w:eastAsia="en-US"/>
        </w:rPr>
        <w:tab/>
        <w:t>1</w:t>
      </w:r>
      <w:r w:rsidR="005242AA" w:rsidRPr="009A4761">
        <w:rPr>
          <w:rFonts w:eastAsia="Calibri"/>
          <w:color w:val="auto"/>
          <w:sz w:val="22"/>
          <w:szCs w:val="22"/>
          <w:lang w:eastAsia="en-US"/>
        </w:rPr>
        <w:t>×</w:t>
      </w:r>
      <w:r w:rsidRPr="009A4761">
        <w:rPr>
          <w:rFonts w:eastAsia="Calibri"/>
          <w:color w:val="auto"/>
          <w:sz w:val="22"/>
          <w:szCs w:val="22"/>
          <w:lang w:eastAsia="en-US"/>
        </w:rPr>
        <w:t>0,5</w:t>
      </w:r>
      <w:r w:rsidR="006142DA">
        <w:rPr>
          <w:rFonts w:eastAsia="Calibri"/>
          <w:color w:val="auto"/>
          <w:sz w:val="22"/>
          <w:szCs w:val="22"/>
          <w:lang w:eastAsia="en-US"/>
        </w:rPr>
        <w:t> </w:t>
      </w:r>
      <w:r w:rsidRPr="009A4761">
        <w:rPr>
          <w:rFonts w:eastAsia="Calibri"/>
          <w:color w:val="auto"/>
          <w:sz w:val="22"/>
          <w:szCs w:val="22"/>
          <w:lang w:eastAsia="en-US"/>
        </w:rPr>
        <w:t>ml</w:t>
      </w:r>
      <w:r w:rsidRPr="009A4761">
        <w:rPr>
          <w:rFonts w:eastAsia="Calibri"/>
          <w:color w:val="auto"/>
          <w:sz w:val="22"/>
          <w:szCs w:val="22"/>
          <w:lang w:eastAsia="en-US"/>
        </w:rPr>
        <w:tab/>
      </w:r>
      <w:r w:rsidRPr="009A4761">
        <w:rPr>
          <w:rFonts w:eastAsia="Calibri"/>
          <w:color w:val="auto"/>
          <w:sz w:val="22"/>
          <w:szCs w:val="22"/>
          <w:lang w:eastAsia="en-US"/>
        </w:rPr>
        <w:tab/>
        <w:t>üvegampullában</w:t>
      </w:r>
    </w:p>
    <w:p w14:paraId="2E47174F" w14:textId="43ACC4C3" w:rsidR="00B2386E" w:rsidRPr="009A4761" w:rsidRDefault="00B2386E" w:rsidP="00591C91">
      <w:pPr>
        <w:widowControl/>
        <w:suppressAutoHyphens w:val="0"/>
        <w:spacing w:line="259" w:lineRule="auto"/>
        <w:rPr>
          <w:rFonts w:eastAsia="Calibri"/>
          <w:color w:val="auto"/>
          <w:sz w:val="22"/>
          <w:szCs w:val="22"/>
          <w:lang w:eastAsia="en-US"/>
        </w:rPr>
      </w:pPr>
      <w:r w:rsidRPr="009A4761">
        <w:rPr>
          <w:rFonts w:eastAsia="Calibri"/>
          <w:color w:val="auto"/>
          <w:sz w:val="22"/>
          <w:szCs w:val="22"/>
          <w:lang w:eastAsia="en-US"/>
        </w:rPr>
        <w:t>OGYI-T-8998/04</w:t>
      </w:r>
      <w:r w:rsidRPr="009A4761">
        <w:rPr>
          <w:rFonts w:eastAsia="Calibri"/>
          <w:color w:val="auto"/>
          <w:sz w:val="22"/>
          <w:szCs w:val="22"/>
          <w:lang w:eastAsia="en-US"/>
        </w:rPr>
        <w:tab/>
      </w:r>
      <w:r w:rsidRPr="009A4761">
        <w:rPr>
          <w:rFonts w:eastAsia="Calibri"/>
          <w:color w:val="auto"/>
          <w:sz w:val="22"/>
          <w:szCs w:val="22"/>
          <w:lang w:eastAsia="en-US"/>
        </w:rPr>
        <w:tab/>
        <w:t>20</w:t>
      </w:r>
      <w:r w:rsidR="005242AA" w:rsidRPr="009A4761">
        <w:rPr>
          <w:rFonts w:eastAsia="Calibri"/>
          <w:color w:val="auto"/>
          <w:sz w:val="22"/>
          <w:szCs w:val="22"/>
          <w:lang w:eastAsia="en-US"/>
        </w:rPr>
        <w:t>×</w:t>
      </w:r>
      <w:r w:rsidRPr="009A4761">
        <w:rPr>
          <w:rFonts w:eastAsia="Calibri"/>
          <w:color w:val="auto"/>
          <w:sz w:val="22"/>
          <w:szCs w:val="22"/>
          <w:lang w:eastAsia="en-US"/>
        </w:rPr>
        <w:t>0,5</w:t>
      </w:r>
      <w:r w:rsidR="006142DA">
        <w:rPr>
          <w:rFonts w:eastAsia="Calibri"/>
          <w:color w:val="auto"/>
          <w:sz w:val="22"/>
          <w:szCs w:val="22"/>
          <w:lang w:eastAsia="en-US"/>
        </w:rPr>
        <w:t> </w:t>
      </w:r>
      <w:r w:rsidRPr="009A4761">
        <w:rPr>
          <w:rFonts w:eastAsia="Calibri"/>
          <w:color w:val="auto"/>
          <w:sz w:val="22"/>
          <w:szCs w:val="22"/>
          <w:lang w:eastAsia="en-US"/>
        </w:rPr>
        <w:t>ml</w:t>
      </w:r>
      <w:r w:rsidRPr="009A4761">
        <w:rPr>
          <w:rFonts w:eastAsia="Calibri"/>
          <w:color w:val="auto"/>
          <w:sz w:val="22"/>
          <w:szCs w:val="22"/>
          <w:lang w:eastAsia="en-US"/>
        </w:rPr>
        <w:tab/>
      </w:r>
      <w:r w:rsidRPr="009A4761">
        <w:rPr>
          <w:rFonts w:eastAsia="Calibri"/>
          <w:color w:val="auto"/>
          <w:sz w:val="22"/>
          <w:szCs w:val="22"/>
          <w:lang w:eastAsia="en-US"/>
        </w:rPr>
        <w:tab/>
        <w:t>üvegampullában</w:t>
      </w:r>
    </w:p>
    <w:p w14:paraId="7855EB64" w14:textId="77777777" w:rsidR="0035113E" w:rsidRPr="009A4761" w:rsidRDefault="0035113E" w:rsidP="00201745">
      <w:pPr>
        <w:rPr>
          <w:color w:val="auto"/>
          <w:sz w:val="22"/>
          <w:szCs w:val="22"/>
        </w:rPr>
      </w:pPr>
    </w:p>
    <w:p w14:paraId="66985401" w14:textId="714AF9EA" w:rsidR="00B67E8E" w:rsidRPr="009A4761" w:rsidRDefault="00B67E8E" w:rsidP="00B67E8E">
      <w:pPr>
        <w:ind w:right="-2"/>
        <w:rPr>
          <w:color w:val="auto"/>
          <w:sz w:val="22"/>
          <w:szCs w:val="22"/>
        </w:rPr>
      </w:pPr>
      <w:r w:rsidRPr="009A4761">
        <w:rPr>
          <w:b/>
          <w:color w:val="auto"/>
          <w:sz w:val="22"/>
          <w:szCs w:val="22"/>
        </w:rPr>
        <w:t>A</w:t>
      </w:r>
      <w:r w:rsidRPr="009A4761">
        <w:rPr>
          <w:rFonts w:eastAsia="Times New Roman"/>
          <w:b/>
          <w:color w:val="auto"/>
          <w:sz w:val="22"/>
          <w:szCs w:val="22"/>
        </w:rPr>
        <w:t xml:space="preserve"> </w:t>
      </w:r>
      <w:r w:rsidRPr="009A4761">
        <w:rPr>
          <w:b/>
          <w:color w:val="auto"/>
          <w:sz w:val="22"/>
          <w:szCs w:val="22"/>
        </w:rPr>
        <w:t>betegtájékoztató</w:t>
      </w:r>
      <w:r w:rsidRPr="009A4761">
        <w:rPr>
          <w:rFonts w:eastAsia="Times New Roman"/>
          <w:b/>
          <w:color w:val="auto"/>
          <w:sz w:val="22"/>
          <w:szCs w:val="22"/>
        </w:rPr>
        <w:t xml:space="preserve"> </w:t>
      </w:r>
      <w:r w:rsidRPr="009A4761">
        <w:rPr>
          <w:b/>
          <w:color w:val="auto"/>
          <w:sz w:val="22"/>
          <w:szCs w:val="22"/>
        </w:rPr>
        <w:t>legutóbbi felülvizsgálatának</w:t>
      </w:r>
      <w:r w:rsidRPr="009A4761">
        <w:rPr>
          <w:rFonts w:eastAsia="Times New Roman"/>
          <w:b/>
          <w:color w:val="auto"/>
          <w:sz w:val="22"/>
          <w:szCs w:val="22"/>
        </w:rPr>
        <w:t xml:space="preserve"> </w:t>
      </w:r>
      <w:r w:rsidRPr="009A4761">
        <w:rPr>
          <w:b/>
          <w:color w:val="auto"/>
          <w:sz w:val="22"/>
          <w:szCs w:val="22"/>
        </w:rPr>
        <w:t xml:space="preserve">dátuma: </w:t>
      </w:r>
      <w:r w:rsidR="00BA0AD6">
        <w:rPr>
          <w:b/>
          <w:color w:val="auto"/>
          <w:sz w:val="22"/>
          <w:szCs w:val="22"/>
        </w:rPr>
        <w:t>2026</w:t>
      </w:r>
      <w:bookmarkStart w:id="1" w:name="_GoBack"/>
      <w:bookmarkEnd w:id="1"/>
      <w:r w:rsidRPr="00C15B6F">
        <w:rPr>
          <w:b/>
          <w:color w:val="auto"/>
          <w:sz w:val="22"/>
          <w:szCs w:val="22"/>
        </w:rPr>
        <w:t>.</w:t>
      </w:r>
      <w:r w:rsidR="00B06133">
        <w:rPr>
          <w:b/>
          <w:color w:val="auto"/>
          <w:sz w:val="22"/>
          <w:szCs w:val="22"/>
        </w:rPr>
        <w:t xml:space="preserve"> </w:t>
      </w:r>
      <w:r w:rsidR="00405E99">
        <w:rPr>
          <w:b/>
          <w:color w:val="auto"/>
          <w:sz w:val="22"/>
          <w:szCs w:val="22"/>
        </w:rPr>
        <w:t>április.</w:t>
      </w:r>
    </w:p>
    <w:p w14:paraId="5CBDBE2E" w14:textId="77777777" w:rsidR="00F25062" w:rsidRPr="009A4761" w:rsidRDefault="00F25062" w:rsidP="00016047">
      <w:pPr>
        <w:ind w:right="-2"/>
        <w:rPr>
          <w:color w:val="auto"/>
          <w:sz w:val="22"/>
          <w:szCs w:val="22"/>
        </w:rPr>
      </w:pPr>
      <w:r w:rsidRPr="009A4761">
        <w:rPr>
          <w:color w:val="auto"/>
          <w:sz w:val="22"/>
          <w:szCs w:val="22"/>
        </w:rPr>
        <w:t>------------------------------------------------------------------------------------------------------------------</w:t>
      </w:r>
    </w:p>
    <w:p w14:paraId="7635C0F3" w14:textId="77777777" w:rsidR="00A744AF" w:rsidRPr="009A4761" w:rsidRDefault="00A744AF" w:rsidP="00567095">
      <w:pPr>
        <w:ind w:right="-2"/>
        <w:rPr>
          <w:color w:val="auto"/>
          <w:sz w:val="16"/>
          <w:szCs w:val="16"/>
        </w:rPr>
      </w:pPr>
    </w:p>
    <w:p w14:paraId="07382D1B" w14:textId="77777777" w:rsidR="00F25062" w:rsidRPr="009A4761" w:rsidRDefault="00F25062" w:rsidP="00567095">
      <w:pPr>
        <w:ind w:right="-2"/>
        <w:rPr>
          <w:color w:val="auto"/>
          <w:sz w:val="22"/>
          <w:szCs w:val="22"/>
        </w:rPr>
      </w:pPr>
      <w:r w:rsidRPr="009A4761">
        <w:rPr>
          <w:color w:val="auto"/>
          <w:sz w:val="22"/>
          <w:szCs w:val="22"/>
        </w:rPr>
        <w:t>Az alábbi információk kizárólag egészségügyi szakembereknek szólnak:</w:t>
      </w:r>
    </w:p>
    <w:p w14:paraId="11271DFB" w14:textId="77777777" w:rsidR="00F25062" w:rsidRPr="009A4761" w:rsidRDefault="00F25062" w:rsidP="00567095">
      <w:pPr>
        <w:ind w:right="-2"/>
        <w:rPr>
          <w:color w:val="auto"/>
          <w:sz w:val="22"/>
          <w:szCs w:val="22"/>
        </w:rPr>
      </w:pPr>
    </w:p>
    <w:p w14:paraId="24B5F05D" w14:textId="77777777" w:rsidR="00F25062" w:rsidRPr="009A4761" w:rsidRDefault="00F25062" w:rsidP="00567095">
      <w:pPr>
        <w:widowControl/>
        <w:rPr>
          <w:color w:val="auto"/>
          <w:sz w:val="22"/>
          <w:szCs w:val="22"/>
        </w:rPr>
      </w:pPr>
      <w:r w:rsidRPr="009A4761">
        <w:rPr>
          <w:color w:val="auto"/>
          <w:sz w:val="22"/>
          <w:szCs w:val="22"/>
        </w:rPr>
        <w:t>Az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oltóanyagot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beadás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előtt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hagyni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kell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szobahőmérsékletűre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melegedni.</w:t>
      </w:r>
    </w:p>
    <w:p w14:paraId="72D2F2E1" w14:textId="77777777" w:rsidR="00F25062" w:rsidRPr="009A4761" w:rsidRDefault="00F25062" w:rsidP="00567095">
      <w:pPr>
        <w:widowControl/>
        <w:rPr>
          <w:color w:val="auto"/>
          <w:sz w:val="22"/>
          <w:szCs w:val="22"/>
        </w:rPr>
      </w:pPr>
      <w:r w:rsidRPr="009A4761">
        <w:rPr>
          <w:color w:val="auto"/>
          <w:sz w:val="22"/>
          <w:szCs w:val="22"/>
        </w:rPr>
        <w:t>Az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ampulla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felnyitása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előtt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győződjön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meg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annak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="008430BD" w:rsidRPr="009A4761">
        <w:rPr>
          <w:color w:val="auto"/>
          <w:sz w:val="22"/>
          <w:szCs w:val="22"/>
        </w:rPr>
        <w:t>sértetlenségéről.</w:t>
      </w:r>
      <w:r w:rsidR="00CB41F9" w:rsidRPr="009A4761">
        <w:rPr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Az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ampulla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felnyitás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előtt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="008430BD" w:rsidRPr="009A4761">
        <w:rPr>
          <w:color w:val="auto"/>
          <w:sz w:val="22"/>
          <w:szCs w:val="22"/>
        </w:rPr>
        <w:t>felrázandó!</w:t>
      </w:r>
      <w:r w:rsidR="00CB41F9" w:rsidRPr="009A4761">
        <w:rPr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Felrázás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után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ellenőrizze,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hogy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a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szuszpenzió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="008430BD" w:rsidRPr="009A4761">
        <w:rPr>
          <w:color w:val="auto"/>
          <w:sz w:val="22"/>
          <w:szCs w:val="22"/>
        </w:rPr>
        <w:t>homogén-e.</w:t>
      </w:r>
      <w:r w:rsidR="00CB41F9" w:rsidRPr="009A4761">
        <w:rPr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Nem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homogén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oltóanyag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felhasználása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tilos!</w:t>
      </w:r>
    </w:p>
    <w:p w14:paraId="21BC8C70" w14:textId="245868AB" w:rsidR="008430BD" w:rsidRPr="009A4761" w:rsidRDefault="008430BD" w:rsidP="00567095">
      <w:pPr>
        <w:ind w:right="283"/>
        <w:rPr>
          <w:color w:val="auto"/>
          <w:sz w:val="22"/>
          <w:szCs w:val="22"/>
        </w:rPr>
      </w:pPr>
      <w:r w:rsidRPr="009A4761">
        <w:rPr>
          <w:color w:val="auto"/>
          <w:sz w:val="22"/>
          <w:szCs w:val="22"/>
        </w:rPr>
        <w:t>Az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oltóanyagot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a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mellékelt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steril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="00881E9F" w:rsidRPr="009A4761">
        <w:rPr>
          <w:color w:val="auto"/>
          <w:sz w:val="22"/>
          <w:szCs w:val="22"/>
        </w:rPr>
        <w:t>biztonsági</w:t>
      </w:r>
      <w:r w:rsidR="00881E9F"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fecskendővel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és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tűvel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a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bőr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dezinficiálását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követően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="0052369E">
        <w:rPr>
          <w:rFonts w:eastAsia="Times New Roman"/>
          <w:color w:val="auto"/>
          <w:sz w:val="22"/>
          <w:szCs w:val="22"/>
        </w:rPr>
        <w:t>izomba beadva (</w:t>
      </w:r>
      <w:r w:rsidRPr="009A4761">
        <w:rPr>
          <w:color w:val="auto"/>
          <w:sz w:val="22"/>
          <w:szCs w:val="22"/>
        </w:rPr>
        <w:t>intramuszkulárisan</w:t>
      </w:r>
      <w:r w:rsidR="0052369E">
        <w:rPr>
          <w:color w:val="auto"/>
          <w:sz w:val="22"/>
          <w:szCs w:val="22"/>
        </w:rPr>
        <w:t>)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kell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a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felkar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deltaizmába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beadni.</w:t>
      </w:r>
    </w:p>
    <w:p w14:paraId="59647157" w14:textId="77777777" w:rsidR="000E7977" w:rsidRPr="009A4761" w:rsidRDefault="000E7977" w:rsidP="00567095">
      <w:pPr>
        <w:ind w:right="283"/>
        <w:rPr>
          <w:color w:val="auto"/>
          <w:sz w:val="22"/>
          <w:szCs w:val="22"/>
        </w:rPr>
      </w:pPr>
    </w:p>
    <w:p w14:paraId="7D5CE979" w14:textId="6FFBB191" w:rsidR="000E7977" w:rsidRPr="009A4761" w:rsidRDefault="000E7977" w:rsidP="00567095">
      <w:pPr>
        <w:ind w:right="283"/>
        <w:rPr>
          <w:color w:val="auto"/>
          <w:sz w:val="22"/>
          <w:szCs w:val="22"/>
        </w:rPr>
      </w:pPr>
      <w:r w:rsidRPr="00066FBD">
        <w:rPr>
          <w:color w:val="auto"/>
          <w:sz w:val="22"/>
          <w:szCs w:val="22"/>
        </w:rPr>
        <w:t>3</w:t>
      </w:r>
      <w:r w:rsidR="00EE1D5B">
        <w:rPr>
          <w:color w:val="auto"/>
          <w:sz w:val="22"/>
          <w:szCs w:val="22"/>
        </w:rPr>
        <w:t> </w:t>
      </w:r>
      <w:r w:rsidR="00B5624A" w:rsidRPr="00066FBD">
        <w:rPr>
          <w:color w:val="auto"/>
          <w:sz w:val="22"/>
          <w:szCs w:val="22"/>
        </w:rPr>
        <w:t>év</w:t>
      </w:r>
      <w:r w:rsidR="003044E4" w:rsidRPr="00066FBD">
        <w:rPr>
          <w:color w:val="auto"/>
          <w:sz w:val="22"/>
          <w:szCs w:val="22"/>
        </w:rPr>
        <w:t>estől</w:t>
      </w:r>
      <w:r w:rsidR="00B5624A" w:rsidRPr="00066FBD">
        <w:rPr>
          <w:color w:val="auto"/>
          <w:sz w:val="22"/>
          <w:szCs w:val="22"/>
        </w:rPr>
        <w:t xml:space="preserve"> betöltött 12</w:t>
      </w:r>
      <w:r w:rsidR="00EE1D5B">
        <w:rPr>
          <w:color w:val="auto"/>
          <w:sz w:val="22"/>
          <w:szCs w:val="22"/>
        </w:rPr>
        <w:t> </w:t>
      </w:r>
      <w:r w:rsidR="00B5624A" w:rsidRPr="00066FBD">
        <w:rPr>
          <w:color w:val="auto"/>
          <w:sz w:val="22"/>
          <w:szCs w:val="22"/>
        </w:rPr>
        <w:t>év</w:t>
      </w:r>
      <w:r w:rsidR="003044E4" w:rsidRPr="00066FBD">
        <w:rPr>
          <w:color w:val="auto"/>
          <w:sz w:val="22"/>
          <w:szCs w:val="22"/>
        </w:rPr>
        <w:t>es kor</w:t>
      </w:r>
      <w:r w:rsidR="00066FBD">
        <w:rPr>
          <w:color w:val="auto"/>
          <w:sz w:val="22"/>
          <w:szCs w:val="22"/>
        </w:rPr>
        <w:t>ú</w:t>
      </w:r>
      <w:r w:rsidR="00B5624A" w:rsidRPr="00066FBD">
        <w:rPr>
          <w:color w:val="auto"/>
          <w:sz w:val="22"/>
          <w:szCs w:val="22"/>
        </w:rPr>
        <w:t xml:space="preserve"> </w:t>
      </w:r>
      <w:r w:rsidRPr="00066FBD">
        <w:rPr>
          <w:color w:val="auto"/>
          <w:sz w:val="22"/>
          <w:szCs w:val="22"/>
        </w:rPr>
        <w:t>gyermekek</w:t>
      </w:r>
      <w:r w:rsidRPr="00066FBD">
        <w:rPr>
          <w:rFonts w:eastAsia="Times New Roman"/>
          <w:color w:val="auto"/>
          <w:sz w:val="22"/>
          <w:szCs w:val="22"/>
        </w:rPr>
        <w:t xml:space="preserve"> </w:t>
      </w:r>
      <w:r w:rsidRPr="00800C4B">
        <w:rPr>
          <w:color w:val="auto"/>
          <w:sz w:val="22"/>
          <w:szCs w:val="22"/>
        </w:rPr>
        <w:t>oltása</w:t>
      </w:r>
      <w:r w:rsidRPr="00800C4B">
        <w:rPr>
          <w:rFonts w:eastAsia="Times New Roman"/>
          <w:color w:val="auto"/>
          <w:sz w:val="22"/>
          <w:szCs w:val="22"/>
        </w:rPr>
        <w:t xml:space="preserve"> </w:t>
      </w:r>
      <w:r w:rsidRPr="00800C4B">
        <w:rPr>
          <w:color w:val="auto"/>
          <w:sz w:val="22"/>
          <w:szCs w:val="22"/>
        </w:rPr>
        <w:t>esetében</w:t>
      </w:r>
      <w:r w:rsidRPr="00800C4B">
        <w:rPr>
          <w:rFonts w:eastAsia="Times New Roman"/>
          <w:color w:val="auto"/>
          <w:sz w:val="22"/>
          <w:szCs w:val="22"/>
        </w:rPr>
        <w:t xml:space="preserve"> </w:t>
      </w:r>
      <w:r w:rsidRPr="00800C4B">
        <w:rPr>
          <w:color w:val="auto"/>
          <w:sz w:val="22"/>
          <w:szCs w:val="22"/>
        </w:rPr>
        <w:t>a</w:t>
      </w:r>
      <w:r w:rsidRPr="00800C4B">
        <w:rPr>
          <w:rFonts w:eastAsia="Times New Roman"/>
          <w:color w:val="auto"/>
          <w:sz w:val="22"/>
          <w:szCs w:val="22"/>
        </w:rPr>
        <w:t xml:space="preserve"> </w:t>
      </w:r>
      <w:r w:rsidRPr="00800C4B">
        <w:rPr>
          <w:color w:val="auto"/>
          <w:sz w:val="22"/>
          <w:szCs w:val="22"/>
        </w:rPr>
        <w:t>felrázott</w:t>
      </w:r>
      <w:r w:rsidRPr="00800C4B">
        <w:rPr>
          <w:rFonts w:eastAsia="Times New Roman"/>
          <w:color w:val="auto"/>
          <w:sz w:val="22"/>
          <w:szCs w:val="22"/>
        </w:rPr>
        <w:t xml:space="preserve"> </w:t>
      </w:r>
      <w:r w:rsidRPr="00800C4B">
        <w:rPr>
          <w:color w:val="auto"/>
          <w:sz w:val="22"/>
          <w:szCs w:val="22"/>
        </w:rPr>
        <w:t>oltóanyag</w:t>
      </w:r>
      <w:r w:rsidRPr="00800C4B">
        <w:rPr>
          <w:rFonts w:eastAsia="Times New Roman"/>
          <w:color w:val="auto"/>
          <w:sz w:val="22"/>
          <w:szCs w:val="22"/>
        </w:rPr>
        <w:t xml:space="preserve"> </w:t>
      </w:r>
      <w:r w:rsidRPr="00800C4B">
        <w:rPr>
          <w:color w:val="auto"/>
          <w:sz w:val="22"/>
          <w:szCs w:val="22"/>
        </w:rPr>
        <w:t>teljes</w:t>
      </w:r>
      <w:r w:rsidRPr="00800C4B">
        <w:rPr>
          <w:rFonts w:eastAsia="Times New Roman"/>
          <w:color w:val="auto"/>
          <w:sz w:val="22"/>
          <w:szCs w:val="22"/>
        </w:rPr>
        <w:t xml:space="preserve"> </w:t>
      </w:r>
      <w:r w:rsidRPr="00800C4B">
        <w:rPr>
          <w:color w:val="auto"/>
          <w:sz w:val="22"/>
          <w:szCs w:val="22"/>
        </w:rPr>
        <w:t>mennyiségét</w:t>
      </w:r>
      <w:r w:rsidRPr="00800C4B">
        <w:rPr>
          <w:rFonts w:eastAsia="Times New Roman"/>
          <w:color w:val="auto"/>
          <w:sz w:val="22"/>
          <w:szCs w:val="22"/>
        </w:rPr>
        <w:t xml:space="preserve"> </w:t>
      </w:r>
      <w:r w:rsidRPr="00800C4B">
        <w:rPr>
          <w:color w:val="auto"/>
          <w:sz w:val="22"/>
          <w:szCs w:val="22"/>
        </w:rPr>
        <w:t>a</w:t>
      </w:r>
      <w:r w:rsidRPr="00800C4B">
        <w:rPr>
          <w:rFonts w:eastAsia="Times New Roman"/>
          <w:color w:val="auto"/>
          <w:sz w:val="22"/>
          <w:szCs w:val="22"/>
        </w:rPr>
        <w:t xml:space="preserve"> </w:t>
      </w:r>
      <w:r w:rsidRPr="00800C4B">
        <w:rPr>
          <w:color w:val="auto"/>
          <w:sz w:val="22"/>
          <w:szCs w:val="22"/>
        </w:rPr>
        <w:t>mellékelt</w:t>
      </w:r>
      <w:r w:rsidRPr="00800C4B">
        <w:rPr>
          <w:rFonts w:eastAsia="Times New Roman"/>
          <w:color w:val="auto"/>
          <w:sz w:val="22"/>
          <w:szCs w:val="22"/>
        </w:rPr>
        <w:t xml:space="preserve"> </w:t>
      </w:r>
      <w:r w:rsidRPr="00800C4B">
        <w:rPr>
          <w:color w:val="auto"/>
          <w:sz w:val="22"/>
          <w:szCs w:val="22"/>
        </w:rPr>
        <w:t>steril</w:t>
      </w:r>
      <w:r w:rsidRPr="00800C4B">
        <w:rPr>
          <w:rFonts w:eastAsia="Times New Roman"/>
          <w:color w:val="auto"/>
          <w:sz w:val="22"/>
          <w:szCs w:val="22"/>
        </w:rPr>
        <w:t xml:space="preserve"> </w:t>
      </w:r>
      <w:r w:rsidRPr="00800C4B">
        <w:rPr>
          <w:color w:val="auto"/>
          <w:sz w:val="22"/>
          <w:szCs w:val="22"/>
        </w:rPr>
        <w:t>tűvel</w:t>
      </w:r>
      <w:r w:rsidRPr="00800C4B">
        <w:rPr>
          <w:rFonts w:eastAsia="Times New Roman"/>
          <w:color w:val="auto"/>
          <w:sz w:val="22"/>
          <w:szCs w:val="22"/>
        </w:rPr>
        <w:t xml:space="preserve"> </w:t>
      </w:r>
      <w:r w:rsidRPr="00800C4B">
        <w:rPr>
          <w:color w:val="auto"/>
          <w:sz w:val="22"/>
          <w:szCs w:val="22"/>
        </w:rPr>
        <w:t>és</w:t>
      </w:r>
      <w:r w:rsidRPr="00800C4B">
        <w:rPr>
          <w:rFonts w:eastAsia="Times New Roman"/>
          <w:color w:val="auto"/>
          <w:sz w:val="22"/>
          <w:szCs w:val="22"/>
        </w:rPr>
        <w:t xml:space="preserve"> </w:t>
      </w:r>
      <w:r w:rsidRPr="00800C4B">
        <w:rPr>
          <w:color w:val="auto"/>
          <w:sz w:val="22"/>
          <w:szCs w:val="22"/>
        </w:rPr>
        <w:t>fecskendővel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fel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kell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szívni,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majd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a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="00881E9F" w:rsidRPr="009A4761">
        <w:rPr>
          <w:color w:val="auto"/>
          <w:sz w:val="22"/>
          <w:szCs w:val="22"/>
        </w:rPr>
        <w:t>biztonsági</w:t>
      </w:r>
      <w:r w:rsidR="00881E9F"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fecskendőt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függőleges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helyzetben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tartva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annyi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oltóanyagot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kell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kinyomni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a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fecskendőből,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hogy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a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fecskendőben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maradó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oltóanyag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mennyisége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0,25</w:t>
      </w:r>
      <w:r w:rsidR="00EE1D5B">
        <w:rPr>
          <w:rFonts w:eastAsia="Times New Roman"/>
          <w:color w:val="auto"/>
          <w:sz w:val="22"/>
          <w:szCs w:val="22"/>
        </w:rPr>
        <w:t> </w:t>
      </w:r>
      <w:r w:rsidRPr="009A4761">
        <w:rPr>
          <w:color w:val="auto"/>
          <w:sz w:val="22"/>
          <w:szCs w:val="22"/>
        </w:rPr>
        <w:t>ml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legyen.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A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="00881E9F" w:rsidRPr="009A4761">
        <w:rPr>
          <w:color w:val="auto"/>
          <w:sz w:val="22"/>
          <w:szCs w:val="22"/>
        </w:rPr>
        <w:t>biztonsági</w:t>
      </w:r>
      <w:r w:rsidR="00881E9F"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fecskendőben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maradó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0,25</w:t>
      </w:r>
      <w:r w:rsidR="00EE1D5B">
        <w:rPr>
          <w:rFonts w:eastAsia="Times New Roman"/>
          <w:color w:val="auto"/>
          <w:sz w:val="22"/>
          <w:szCs w:val="22"/>
        </w:rPr>
        <w:t> </w:t>
      </w:r>
      <w:r w:rsidRPr="009A4761">
        <w:rPr>
          <w:color w:val="auto"/>
          <w:sz w:val="22"/>
          <w:szCs w:val="22"/>
        </w:rPr>
        <w:t>ml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oltóanyagot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a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bőr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dezinficiálását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követően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izomba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beadva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(intramuszkulárisan)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kell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a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felkar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deltaizmába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beadni.</w:t>
      </w:r>
    </w:p>
    <w:p w14:paraId="7075C31C" w14:textId="77777777" w:rsidR="008430BD" w:rsidRPr="009A4761" w:rsidRDefault="008430BD" w:rsidP="00567095">
      <w:pPr>
        <w:ind w:right="283"/>
        <w:rPr>
          <w:color w:val="auto"/>
          <w:sz w:val="22"/>
          <w:szCs w:val="22"/>
        </w:rPr>
      </w:pPr>
    </w:p>
    <w:p w14:paraId="70CB089F" w14:textId="6B516FCF" w:rsidR="008430BD" w:rsidRPr="009A4761" w:rsidRDefault="008430BD" w:rsidP="00567095">
      <w:pPr>
        <w:rPr>
          <w:color w:val="auto"/>
          <w:sz w:val="22"/>
          <w:szCs w:val="22"/>
        </w:rPr>
      </w:pPr>
      <w:r w:rsidRPr="009A4761">
        <w:rPr>
          <w:color w:val="auto"/>
          <w:sz w:val="22"/>
          <w:szCs w:val="22"/>
        </w:rPr>
        <w:t>A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vakcina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vér</w:t>
      </w:r>
      <w:r w:rsidR="00EE1D5B">
        <w:rPr>
          <w:color w:val="auto"/>
          <w:sz w:val="22"/>
          <w:szCs w:val="22"/>
        </w:rPr>
        <w:t>ér</w:t>
      </w:r>
      <w:r w:rsidRPr="009A4761">
        <w:rPr>
          <w:color w:val="auto"/>
          <w:sz w:val="22"/>
          <w:szCs w:val="22"/>
        </w:rPr>
        <w:t>be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történő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(intravaszkuláris)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beadása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tilos!</w:t>
      </w:r>
    </w:p>
    <w:p w14:paraId="3816BAEA" w14:textId="77777777" w:rsidR="00F25062" w:rsidRPr="009A4761" w:rsidRDefault="00F25062" w:rsidP="00567095">
      <w:pPr>
        <w:ind w:right="-2"/>
        <w:rPr>
          <w:color w:val="auto"/>
          <w:sz w:val="22"/>
          <w:szCs w:val="22"/>
        </w:rPr>
      </w:pPr>
    </w:p>
    <w:p w14:paraId="5B0D8649" w14:textId="77777777" w:rsidR="008430BD" w:rsidRPr="009A4761" w:rsidRDefault="008430BD" w:rsidP="00567095">
      <w:pPr>
        <w:rPr>
          <w:rFonts w:eastAsia="Times New Roman"/>
          <w:color w:val="auto"/>
          <w:sz w:val="22"/>
          <w:szCs w:val="22"/>
          <w:lang w:eastAsia="en-US"/>
        </w:rPr>
      </w:pPr>
      <w:r w:rsidRPr="009A4761">
        <w:rPr>
          <w:rFonts w:eastAsia="Times New Roman"/>
          <w:color w:val="auto"/>
          <w:sz w:val="22"/>
          <w:szCs w:val="22"/>
          <w:lang w:eastAsia="en-US"/>
        </w:rPr>
        <w:t>Bármilyen fel nem használt gyógyszer, illetve hulladékanyag megsemmisítését a gyógyszerekre vonatkozó előírások szerint kell végrehajtani.</w:t>
      </w:r>
    </w:p>
    <w:p w14:paraId="30E59236" w14:textId="77777777" w:rsidR="00103297" w:rsidRPr="009A4761" w:rsidRDefault="00103297" w:rsidP="00567095">
      <w:pPr>
        <w:rPr>
          <w:rFonts w:eastAsia="Times New Roman"/>
          <w:color w:val="auto"/>
          <w:sz w:val="16"/>
          <w:szCs w:val="16"/>
          <w:lang w:eastAsia="en-US"/>
        </w:rPr>
      </w:pPr>
    </w:p>
    <w:tbl>
      <w:tblPr>
        <w:tblW w:w="9919" w:type="dxa"/>
        <w:tblLayout w:type="fixed"/>
        <w:tblLook w:val="04A0" w:firstRow="1" w:lastRow="0" w:firstColumn="1" w:lastColumn="0" w:noHBand="0" w:noVBand="1"/>
      </w:tblPr>
      <w:tblGrid>
        <w:gridCol w:w="3794"/>
        <w:gridCol w:w="6125"/>
      </w:tblGrid>
      <w:tr w:rsidR="004973FD" w:rsidRPr="009A4761" w14:paraId="4C492A29" w14:textId="77777777" w:rsidTr="00E52B20">
        <w:tc>
          <w:tcPr>
            <w:tcW w:w="3794" w:type="dxa"/>
          </w:tcPr>
          <w:p w14:paraId="7226E679" w14:textId="17ADFF32" w:rsidR="004973FD" w:rsidRPr="009A4761" w:rsidRDefault="00715CA1" w:rsidP="00E52B20">
            <w:pPr>
              <w:ind w:right="316"/>
              <w:rPr>
                <w:rFonts w:eastAsia="Times New Roman"/>
                <w:color w:val="auto"/>
                <w:sz w:val="22"/>
                <w:szCs w:val="22"/>
                <w:lang w:eastAsia="en-US"/>
              </w:rPr>
            </w:pPr>
            <w:r w:rsidRPr="009A4761">
              <w:rPr>
                <w:noProof/>
                <w:color w:val="auto"/>
                <w:lang w:eastAsia="hu-HU"/>
              </w:rPr>
              <w:drawing>
                <wp:inline distT="0" distB="0" distL="0" distR="0" wp14:anchorId="57249947" wp14:editId="5CCBF620">
                  <wp:extent cx="981075" cy="962025"/>
                  <wp:effectExtent l="0" t="0" r="0" b="0"/>
                  <wp:docPr id="1" name="Kép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ép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1075" cy="962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A4761">
              <w:rPr>
                <w:noProof/>
                <w:color w:val="auto"/>
                <w:lang w:eastAsia="hu-HU"/>
              </w:rPr>
              <w:drawing>
                <wp:inline distT="0" distB="0" distL="0" distR="0" wp14:anchorId="3219212B" wp14:editId="38996181">
                  <wp:extent cx="981075" cy="962025"/>
                  <wp:effectExtent l="0" t="0" r="0" b="0"/>
                  <wp:docPr id="2" name="Kép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ép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1075" cy="962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125" w:type="dxa"/>
          </w:tcPr>
          <w:p w14:paraId="5964AD63" w14:textId="77777777" w:rsidR="004973FD" w:rsidRPr="009A4761" w:rsidRDefault="00881E9F" w:rsidP="004973FD">
            <w:pPr>
              <w:spacing w:line="360" w:lineRule="auto"/>
              <w:ind w:left="-4443" w:right="-2" w:firstLine="4443"/>
              <w:rPr>
                <w:b/>
                <w:color w:val="auto"/>
                <w:sz w:val="22"/>
                <w:szCs w:val="22"/>
              </w:rPr>
            </w:pPr>
            <w:r w:rsidRPr="009A4761">
              <w:rPr>
                <w:b/>
                <w:color w:val="auto"/>
                <w:sz w:val="22"/>
                <w:szCs w:val="22"/>
              </w:rPr>
              <w:t xml:space="preserve">A </w:t>
            </w:r>
            <w:r w:rsidRPr="009A4761">
              <w:rPr>
                <w:b/>
                <w:caps/>
                <w:color w:val="auto"/>
                <w:sz w:val="22"/>
                <w:szCs w:val="22"/>
              </w:rPr>
              <w:t>biztonsági</w:t>
            </w:r>
            <w:r w:rsidRPr="009A4761">
              <w:rPr>
                <w:rFonts w:eastAsia="Times New Roman"/>
                <w:color w:val="auto"/>
                <w:sz w:val="22"/>
                <w:szCs w:val="22"/>
              </w:rPr>
              <w:t xml:space="preserve"> </w:t>
            </w:r>
            <w:r w:rsidR="004973FD" w:rsidRPr="009A4761">
              <w:rPr>
                <w:b/>
                <w:color w:val="auto"/>
                <w:sz w:val="22"/>
                <w:szCs w:val="22"/>
              </w:rPr>
              <w:t>FECSKENDŐ HASZNÁLATA:</w:t>
            </w:r>
          </w:p>
          <w:p w14:paraId="065C8B81" w14:textId="08AB97D6" w:rsidR="0003124E" w:rsidRPr="009A4761" w:rsidRDefault="0003124E" w:rsidP="007C1C06">
            <w:pPr>
              <w:numPr>
                <w:ilvl w:val="0"/>
                <w:numId w:val="26"/>
              </w:numPr>
              <w:ind w:left="317" w:right="631" w:hanging="283"/>
              <w:rPr>
                <w:rFonts w:eastAsia="Times New Roman"/>
                <w:color w:val="auto"/>
                <w:sz w:val="22"/>
                <w:szCs w:val="22"/>
                <w:lang w:eastAsia="en-US"/>
              </w:rPr>
            </w:pPr>
            <w:r w:rsidRPr="009A4761">
              <w:rPr>
                <w:rFonts w:eastAsia="Times New Roman"/>
                <w:color w:val="auto"/>
                <w:sz w:val="22"/>
                <w:szCs w:val="22"/>
                <w:lang w:eastAsia="en-US"/>
              </w:rPr>
              <w:t>A biztonsági fecskendő dugattyúja a végállásig benyom</w:t>
            </w:r>
            <w:r w:rsidR="00EE1D5B">
              <w:rPr>
                <w:rFonts w:eastAsia="Times New Roman"/>
                <w:color w:val="auto"/>
                <w:sz w:val="22"/>
                <w:szCs w:val="22"/>
                <w:lang w:eastAsia="en-US"/>
              </w:rPr>
              <w:t>va</w:t>
            </w:r>
            <w:r w:rsidRPr="009A4761">
              <w:rPr>
                <w:rFonts w:eastAsia="Times New Roman"/>
                <w:color w:val="auto"/>
                <w:sz w:val="22"/>
                <w:szCs w:val="22"/>
                <w:lang w:eastAsia="en-US"/>
              </w:rPr>
              <w:t xml:space="preserve"> visszahúzza a tűt, amely ezáltal alkalmatlanná válik további felhasználásra.</w:t>
            </w:r>
          </w:p>
          <w:p w14:paraId="276093DB" w14:textId="77777777" w:rsidR="00833E97" w:rsidRPr="009A4761" w:rsidRDefault="00371AB1" w:rsidP="007C1C06">
            <w:pPr>
              <w:numPr>
                <w:ilvl w:val="0"/>
                <w:numId w:val="26"/>
              </w:numPr>
              <w:ind w:left="317" w:right="631" w:hanging="283"/>
              <w:rPr>
                <w:rFonts w:eastAsia="Times New Roman"/>
                <w:color w:val="auto"/>
                <w:sz w:val="22"/>
                <w:szCs w:val="22"/>
                <w:lang w:eastAsia="en-US"/>
              </w:rPr>
            </w:pPr>
            <w:r w:rsidRPr="009A4761">
              <w:rPr>
                <w:rFonts w:eastAsia="Times New Roman"/>
                <w:color w:val="auto"/>
                <w:sz w:val="22"/>
                <w:szCs w:val="22"/>
                <w:lang w:eastAsia="en-US"/>
              </w:rPr>
              <w:t>A fecskendőt a csomagoláson jelzett helyen bontsa ki</w:t>
            </w:r>
            <w:r w:rsidR="004A4228" w:rsidRPr="009A4761">
              <w:rPr>
                <w:rFonts w:eastAsia="Times New Roman"/>
                <w:color w:val="auto"/>
                <w:sz w:val="22"/>
                <w:szCs w:val="22"/>
                <w:lang w:eastAsia="en-US"/>
              </w:rPr>
              <w:t>, majd a</w:t>
            </w:r>
            <w:r w:rsidRPr="009A4761">
              <w:rPr>
                <w:rFonts w:eastAsia="Times New Roman"/>
                <w:color w:val="auto"/>
                <w:sz w:val="22"/>
                <w:szCs w:val="22"/>
                <w:lang w:eastAsia="en-US"/>
              </w:rPr>
              <w:t xml:space="preserve"> felszívás során ügyeljen arra, hogy a dugattyúszárat ne nyomja túl a fecskendő skálabeosztásának első fokán</w:t>
            </w:r>
            <w:r w:rsidR="00C8094F" w:rsidRPr="009A4761">
              <w:rPr>
                <w:rFonts w:eastAsia="Times New Roman"/>
                <w:color w:val="auto"/>
                <w:sz w:val="22"/>
                <w:szCs w:val="22"/>
                <w:lang w:eastAsia="en-US"/>
              </w:rPr>
              <w:t>!</w:t>
            </w:r>
          </w:p>
          <w:p w14:paraId="3F14F0AE" w14:textId="77777777" w:rsidR="004973FD" w:rsidRPr="009A4761" w:rsidRDefault="00371AB1" w:rsidP="007C1C06">
            <w:pPr>
              <w:numPr>
                <w:ilvl w:val="0"/>
                <w:numId w:val="26"/>
              </w:numPr>
              <w:ind w:left="317" w:right="631" w:hanging="283"/>
              <w:rPr>
                <w:rFonts w:eastAsia="Times New Roman"/>
                <w:color w:val="auto"/>
                <w:sz w:val="22"/>
                <w:szCs w:val="22"/>
                <w:lang w:eastAsia="en-US"/>
              </w:rPr>
            </w:pPr>
            <w:r w:rsidRPr="009A4761">
              <w:rPr>
                <w:rFonts w:eastAsia="Times New Roman"/>
                <w:color w:val="auto"/>
                <w:sz w:val="22"/>
                <w:szCs w:val="22"/>
                <w:lang w:eastAsia="en-US"/>
              </w:rPr>
              <w:t>A dugattyúszár teljes benyomásával fecskendezze be a vakcinát, majd húzza vissza a dugattyúszárat, hogy a tűt biztonságosan a fecskendőhengerbe juttassa</w:t>
            </w:r>
            <w:r w:rsidR="00C8094F" w:rsidRPr="009A4761">
              <w:rPr>
                <w:rFonts w:eastAsia="Times New Roman"/>
                <w:color w:val="auto"/>
                <w:sz w:val="22"/>
                <w:szCs w:val="22"/>
                <w:lang w:eastAsia="en-US"/>
              </w:rPr>
              <w:t>!</w:t>
            </w:r>
          </w:p>
          <w:p w14:paraId="21621EED" w14:textId="6AB3E783" w:rsidR="00C8094F" w:rsidRPr="009A4761" w:rsidRDefault="00C8094F" w:rsidP="007C1C06">
            <w:pPr>
              <w:numPr>
                <w:ilvl w:val="0"/>
                <w:numId w:val="26"/>
              </w:numPr>
              <w:ind w:left="317" w:right="631" w:hanging="283"/>
              <w:rPr>
                <w:rFonts w:eastAsia="Times New Roman"/>
                <w:color w:val="auto"/>
                <w:sz w:val="22"/>
                <w:szCs w:val="22"/>
                <w:lang w:eastAsia="en-US"/>
              </w:rPr>
            </w:pPr>
            <w:r w:rsidRPr="009A4761">
              <w:rPr>
                <w:rFonts w:eastAsia="Times New Roman"/>
                <w:color w:val="auto"/>
                <w:sz w:val="22"/>
                <w:szCs w:val="22"/>
                <w:lang w:eastAsia="en-US"/>
              </w:rPr>
              <w:t xml:space="preserve">Oltást követően törje le a dugattyúszárat és </w:t>
            </w:r>
            <w:r w:rsidR="006F004F" w:rsidRPr="009A4761">
              <w:rPr>
                <w:rFonts w:eastAsia="Times New Roman"/>
                <w:color w:val="auto"/>
                <w:sz w:val="22"/>
                <w:szCs w:val="22"/>
                <w:lang w:eastAsia="en-US"/>
              </w:rPr>
              <w:t>a</w:t>
            </w:r>
            <w:r w:rsidR="009517A3" w:rsidRPr="009A4761">
              <w:rPr>
                <w:rFonts w:eastAsia="Times New Roman"/>
                <w:color w:val="auto"/>
                <w:sz w:val="22"/>
                <w:szCs w:val="22"/>
                <w:lang w:eastAsia="en-US"/>
              </w:rPr>
              <w:t xml:space="preserve"> fecskendő</w:t>
            </w:r>
            <w:r w:rsidR="00EE1D5B">
              <w:rPr>
                <w:rFonts w:eastAsia="Times New Roman"/>
                <w:color w:val="auto"/>
                <w:sz w:val="22"/>
                <w:szCs w:val="22"/>
                <w:lang w:eastAsia="en-US"/>
              </w:rPr>
              <w:t>henger</w:t>
            </w:r>
            <w:r w:rsidR="009517A3" w:rsidRPr="009A4761">
              <w:rPr>
                <w:rFonts w:eastAsia="Times New Roman"/>
                <w:color w:val="auto"/>
                <w:sz w:val="22"/>
                <w:szCs w:val="22"/>
                <w:lang w:eastAsia="en-US"/>
              </w:rPr>
              <w:t>t</w:t>
            </w:r>
            <w:r w:rsidR="006F004F" w:rsidRPr="009A4761">
              <w:rPr>
                <w:rFonts w:eastAsia="Times New Roman"/>
                <w:color w:val="auto"/>
                <w:sz w:val="22"/>
                <w:szCs w:val="22"/>
                <w:lang w:eastAsia="en-US"/>
              </w:rPr>
              <w:t xml:space="preserve"> </w:t>
            </w:r>
            <w:r w:rsidR="00A27BF6">
              <w:rPr>
                <w:rFonts w:eastAsia="Times New Roman"/>
                <w:color w:val="auto"/>
                <w:sz w:val="22"/>
                <w:szCs w:val="22"/>
                <w:lang w:eastAsia="en-US"/>
              </w:rPr>
              <w:t xml:space="preserve">a </w:t>
            </w:r>
            <w:r w:rsidR="006F004F" w:rsidRPr="009A4761">
              <w:rPr>
                <w:rFonts w:eastAsia="Times New Roman"/>
                <w:color w:val="auto"/>
                <w:sz w:val="22"/>
                <w:szCs w:val="22"/>
                <w:lang w:eastAsia="en-US"/>
              </w:rPr>
              <w:t xml:space="preserve">belsejében lévő tűvel együtt </w:t>
            </w:r>
            <w:r w:rsidRPr="009A4761">
              <w:rPr>
                <w:rFonts w:eastAsia="Times New Roman"/>
                <w:color w:val="auto"/>
                <w:sz w:val="22"/>
                <w:szCs w:val="22"/>
                <w:lang w:eastAsia="en-US"/>
              </w:rPr>
              <w:t>kezelje veszélyes hulladékként!</w:t>
            </w:r>
          </w:p>
        </w:tc>
      </w:tr>
    </w:tbl>
    <w:p w14:paraId="2DE34C59" w14:textId="77777777" w:rsidR="005219EA" w:rsidRPr="009A4761" w:rsidRDefault="005219EA" w:rsidP="007D301F">
      <w:pPr>
        <w:ind w:left="3261" w:right="-2"/>
        <w:rPr>
          <w:color w:val="auto"/>
          <w:sz w:val="22"/>
          <w:szCs w:val="22"/>
        </w:rPr>
      </w:pPr>
    </w:p>
    <w:sectPr w:rsidR="005219EA" w:rsidRPr="009A4761" w:rsidSect="009C20A1">
      <w:headerReference w:type="even" r:id="rId10"/>
      <w:headerReference w:type="default" r:id="rId11"/>
      <w:footerReference w:type="first" r:id="rId12"/>
      <w:pgSz w:w="11906" w:h="16838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55E9E17" w14:textId="77777777" w:rsidR="00571D98" w:rsidRDefault="00571D98">
      <w:r>
        <w:separator/>
      </w:r>
    </w:p>
  </w:endnote>
  <w:endnote w:type="continuationSeparator" w:id="0">
    <w:p w14:paraId="5D6C0E87" w14:textId="77777777" w:rsidR="00571D98" w:rsidRDefault="00571D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G Mincho Light J">
    <w:altName w:val="Times New Roman"/>
    <w:charset w:val="00"/>
    <w:family w:val="auto"/>
    <w:pitch w:val="variable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Segoe UI Symbol"/>
    <w:charset w:val="00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OpenSymbol">
    <w:charset w:val="00"/>
    <w:family w:val="auto"/>
    <w:pitch w:val="variable"/>
    <w:sig w:usb0="800000AF" w:usb1="1001ECEA" w:usb2="00000000" w:usb3="00000000" w:csb0="8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B322BE" w14:textId="20B5A36D" w:rsidR="00594346" w:rsidRPr="008B2FBA" w:rsidRDefault="00405E99" w:rsidP="002D03AF">
    <w:pPr>
      <w:pStyle w:val="llb"/>
      <w:rPr>
        <w:sz w:val="18"/>
        <w:szCs w:val="18"/>
      </w:rPr>
    </w:pPr>
    <w:r w:rsidRPr="00405E99">
      <w:rPr>
        <w:sz w:val="18"/>
        <w:szCs w:val="18"/>
      </w:rPr>
      <w:t>NNGYK/ETGY/6924/2026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4D07F9B" w14:textId="77777777" w:rsidR="00571D98" w:rsidRDefault="00571D98">
      <w:r>
        <w:separator/>
      </w:r>
    </w:p>
  </w:footnote>
  <w:footnote w:type="continuationSeparator" w:id="0">
    <w:p w14:paraId="56C513AF" w14:textId="77777777" w:rsidR="00571D98" w:rsidRDefault="00571D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4F864D" w14:textId="77777777" w:rsidR="001C3796" w:rsidRDefault="001C3796" w:rsidP="008F2999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79DFEA3F" w14:textId="77777777" w:rsidR="001C3796" w:rsidRDefault="001C3796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DEB311" w14:textId="1D91F754" w:rsidR="001C3796" w:rsidRPr="00BC2392" w:rsidRDefault="001C3796" w:rsidP="008F2999">
    <w:pPr>
      <w:pStyle w:val="lfej"/>
      <w:framePr w:wrap="around" w:vAnchor="text" w:hAnchor="margin" w:xAlign="center" w:y="1"/>
      <w:rPr>
        <w:rStyle w:val="Oldalszm"/>
        <w:sz w:val="18"/>
        <w:szCs w:val="18"/>
      </w:rPr>
    </w:pPr>
    <w:r w:rsidRPr="00BC2392">
      <w:rPr>
        <w:rStyle w:val="Oldalszm"/>
        <w:sz w:val="18"/>
        <w:szCs w:val="18"/>
      </w:rPr>
      <w:fldChar w:fldCharType="begin"/>
    </w:r>
    <w:r w:rsidRPr="00BC2392">
      <w:rPr>
        <w:rStyle w:val="Oldalszm"/>
        <w:sz w:val="18"/>
        <w:szCs w:val="18"/>
      </w:rPr>
      <w:instrText xml:space="preserve">PAGE  </w:instrText>
    </w:r>
    <w:r w:rsidRPr="00BC2392">
      <w:rPr>
        <w:rStyle w:val="Oldalszm"/>
        <w:sz w:val="18"/>
        <w:szCs w:val="18"/>
      </w:rPr>
      <w:fldChar w:fldCharType="separate"/>
    </w:r>
    <w:r w:rsidR="00BA0AD6">
      <w:rPr>
        <w:rStyle w:val="Oldalszm"/>
        <w:noProof/>
        <w:sz w:val="18"/>
        <w:szCs w:val="18"/>
      </w:rPr>
      <w:t>6</w:t>
    </w:r>
    <w:r w:rsidRPr="00BC2392">
      <w:rPr>
        <w:rStyle w:val="Oldalszm"/>
        <w:sz w:val="18"/>
        <w:szCs w:val="18"/>
      </w:rPr>
      <w:fldChar w:fldCharType="end"/>
    </w:r>
  </w:p>
  <w:p w14:paraId="66886957" w14:textId="77777777" w:rsidR="001C3796" w:rsidRPr="00BC2392" w:rsidRDefault="001C3796">
    <w:pPr>
      <w:pStyle w:val="lfej"/>
      <w:rPr>
        <w:sz w:val="18"/>
        <w:szCs w:val="18"/>
      </w:rPr>
    </w:pPr>
  </w:p>
  <w:p w14:paraId="1A3E2A77" w14:textId="77777777" w:rsidR="001C3796" w:rsidRDefault="001C3796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color w:val="auto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/>
        <w:color w:val="auto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  <w:color w:val="auto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/>
        <w:color w:val="auto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/>
        <w:color w:val="auto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color w:val="auto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/>
        <w:color w:val="auto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/>
        <w:color w:val="auto"/>
      </w:rPr>
    </w:lvl>
  </w:abstractNum>
  <w:abstractNum w:abstractNumId="1" w15:restartNumberingAfterBreak="0">
    <w:nsid w:val="00000002"/>
    <w:multiLevelType w:val="multilevel"/>
    <w:tmpl w:val="00000002"/>
    <w:name w:val="WW8Num5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3"/>
    <w:multiLevelType w:val="multilevel"/>
    <w:tmpl w:val="00000003"/>
    <w:name w:val="WW8Num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4"/>
    <w:multiLevelType w:val="singleLevel"/>
    <w:tmpl w:val="00000004"/>
    <w:name w:val="WW8Num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</w:abstractNum>
  <w:abstractNum w:abstractNumId="4" w15:restartNumberingAfterBreak="0">
    <w:nsid w:val="00000005"/>
    <w:multiLevelType w:val="multilevel"/>
    <w:tmpl w:val="00000005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 w15:restartNumberingAfterBreak="0">
    <w:nsid w:val="00000006"/>
    <w:multiLevelType w:val="multilevel"/>
    <w:tmpl w:val="00000006"/>
    <w:name w:val="WW8Num1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6" w15:restartNumberingAfterBreak="0">
    <w:nsid w:val="00000007"/>
    <w:multiLevelType w:val="singleLevel"/>
    <w:tmpl w:val="00000007"/>
    <w:name w:val="WW8Num1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</w:abstractNum>
  <w:abstractNum w:abstractNumId="7" w15:restartNumberingAfterBreak="0">
    <w:nsid w:val="00000008"/>
    <w:multiLevelType w:val="multilevel"/>
    <w:tmpl w:val="00000008"/>
    <w:name w:val="WW8Num1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8" w15:restartNumberingAfterBreak="0">
    <w:nsid w:val="00000009"/>
    <w:multiLevelType w:val="singleLevel"/>
    <w:tmpl w:val="00000009"/>
    <w:name w:val="WW8Num1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</w:abstractNum>
  <w:abstractNum w:abstractNumId="9" w15:restartNumberingAfterBreak="0">
    <w:nsid w:val="0000000A"/>
    <w:multiLevelType w:val="singleLevel"/>
    <w:tmpl w:val="0000000A"/>
    <w:name w:val="WW8Num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</w:abstractNum>
  <w:abstractNum w:abstractNumId="10" w15:restartNumberingAfterBreak="0">
    <w:nsid w:val="0000000B"/>
    <w:multiLevelType w:val="multilevel"/>
    <w:tmpl w:val="0000000B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1" w15:restartNumberingAfterBreak="0">
    <w:nsid w:val="01D85F5A"/>
    <w:multiLevelType w:val="hybridMultilevel"/>
    <w:tmpl w:val="9B384758"/>
    <w:lvl w:ilvl="0" w:tplc="716A8F04">
      <w:start w:val="2"/>
      <w:numFmt w:val="bullet"/>
      <w:lvlText w:val="-"/>
      <w:lvlJc w:val="left"/>
      <w:pPr>
        <w:ind w:left="720" w:hanging="360"/>
      </w:pPr>
      <w:rPr>
        <w:rFonts w:ascii="Times New Roman" w:eastAsia="HG Mincho Light J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1DA3276"/>
    <w:multiLevelType w:val="multilevel"/>
    <w:tmpl w:val="318AFA58"/>
    <w:lvl w:ilvl="0">
      <w:start w:val="1"/>
      <w:numFmt w:val="bullet"/>
      <w:lvlText w:val=""/>
      <w:lvlJc w:val="left"/>
      <w:pPr>
        <w:tabs>
          <w:tab w:val="num" w:pos="283"/>
        </w:tabs>
        <w:ind w:left="283" w:hanging="283"/>
      </w:pPr>
      <w:rPr>
        <w:rFonts w:ascii="Symbol" w:hAnsi="Symbol" w:hint="default"/>
        <w:sz w:val="18"/>
        <w:szCs w:val="18"/>
      </w:rPr>
    </w:lvl>
    <w:lvl w:ilvl="1">
      <w:start w:val="1"/>
      <w:numFmt w:val="bullet"/>
      <w:lvlText w:val="·"/>
      <w:lvlJc w:val="left"/>
      <w:pPr>
        <w:tabs>
          <w:tab w:val="num" w:pos="567"/>
        </w:tabs>
        <w:ind w:left="567" w:hanging="283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·"/>
      <w:lvlJc w:val="left"/>
      <w:pPr>
        <w:tabs>
          <w:tab w:val="num" w:pos="850"/>
        </w:tabs>
        <w:ind w:left="850" w:hanging="283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·"/>
      <w:lvlJc w:val="left"/>
      <w:pPr>
        <w:tabs>
          <w:tab w:val="num" w:pos="1134"/>
        </w:tabs>
        <w:ind w:left="1134" w:hanging="283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·"/>
      <w:lvlJc w:val="left"/>
      <w:pPr>
        <w:tabs>
          <w:tab w:val="num" w:pos="1417"/>
        </w:tabs>
        <w:ind w:left="1417" w:hanging="283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·"/>
      <w:lvlJc w:val="left"/>
      <w:pPr>
        <w:tabs>
          <w:tab w:val="num" w:pos="1701"/>
        </w:tabs>
        <w:ind w:left="1701" w:hanging="283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·"/>
      <w:lvlJc w:val="left"/>
      <w:pPr>
        <w:tabs>
          <w:tab w:val="num" w:pos="1984"/>
        </w:tabs>
        <w:ind w:left="1984" w:hanging="283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·"/>
      <w:lvlJc w:val="left"/>
      <w:pPr>
        <w:tabs>
          <w:tab w:val="num" w:pos="2268"/>
        </w:tabs>
        <w:ind w:left="2268" w:hanging="283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·"/>
      <w:lvlJc w:val="left"/>
      <w:pPr>
        <w:tabs>
          <w:tab w:val="num" w:pos="2551"/>
        </w:tabs>
        <w:ind w:left="2551" w:hanging="283"/>
      </w:pPr>
      <w:rPr>
        <w:rFonts w:ascii="Symbol" w:hAnsi="Symbol" w:cs="StarSymbol"/>
        <w:sz w:val="18"/>
        <w:szCs w:val="18"/>
      </w:rPr>
    </w:lvl>
  </w:abstractNum>
  <w:abstractNum w:abstractNumId="13" w15:restartNumberingAfterBreak="0">
    <w:nsid w:val="021E5985"/>
    <w:multiLevelType w:val="hybridMultilevel"/>
    <w:tmpl w:val="082827E6"/>
    <w:lvl w:ilvl="0" w:tplc="716A8F04">
      <w:start w:val="2"/>
      <w:numFmt w:val="bullet"/>
      <w:lvlText w:val="-"/>
      <w:lvlJc w:val="left"/>
      <w:pPr>
        <w:ind w:left="720" w:hanging="360"/>
      </w:pPr>
      <w:rPr>
        <w:rFonts w:ascii="Times New Roman" w:eastAsia="HG Mincho Light J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31907FE"/>
    <w:multiLevelType w:val="hybridMultilevel"/>
    <w:tmpl w:val="1CA06E94"/>
    <w:lvl w:ilvl="0" w:tplc="040E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 w15:restartNumberingAfterBreak="0">
    <w:nsid w:val="081B1CA2"/>
    <w:multiLevelType w:val="hybridMultilevel"/>
    <w:tmpl w:val="465A544A"/>
    <w:lvl w:ilvl="0" w:tplc="040E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6" w15:restartNumberingAfterBreak="0">
    <w:nsid w:val="239555E9"/>
    <w:multiLevelType w:val="hybridMultilevel"/>
    <w:tmpl w:val="0C7E9124"/>
    <w:lvl w:ilvl="0" w:tplc="716A8F04">
      <w:start w:val="2"/>
      <w:numFmt w:val="bullet"/>
      <w:lvlText w:val="-"/>
      <w:lvlJc w:val="left"/>
      <w:pPr>
        <w:ind w:left="720" w:hanging="360"/>
      </w:pPr>
      <w:rPr>
        <w:rFonts w:ascii="Times New Roman" w:eastAsia="HG Mincho Light J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597515A"/>
    <w:multiLevelType w:val="hybridMultilevel"/>
    <w:tmpl w:val="5F92F19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EC20BA4"/>
    <w:multiLevelType w:val="hybridMultilevel"/>
    <w:tmpl w:val="20C45168"/>
    <w:lvl w:ilvl="0" w:tplc="2BC81146">
      <w:start w:val="2"/>
      <w:numFmt w:val="bullet"/>
      <w:lvlText w:val="-"/>
      <w:lvlJc w:val="left"/>
      <w:pPr>
        <w:ind w:left="720" w:hanging="360"/>
      </w:pPr>
      <w:rPr>
        <w:rFonts w:ascii="Times New Roman" w:eastAsia="HG Mincho Light J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36575A2"/>
    <w:multiLevelType w:val="hybridMultilevel"/>
    <w:tmpl w:val="3232FA6C"/>
    <w:lvl w:ilvl="0" w:tplc="C8BC7256">
      <w:start w:val="1"/>
      <w:numFmt w:val="decimal"/>
      <w:lvlText w:val="%1."/>
      <w:lvlJc w:val="left"/>
      <w:pPr>
        <w:ind w:left="1020" w:hanging="360"/>
      </w:pPr>
    </w:lvl>
    <w:lvl w:ilvl="1" w:tplc="C87E2C78">
      <w:start w:val="1"/>
      <w:numFmt w:val="decimal"/>
      <w:lvlText w:val="%2."/>
      <w:lvlJc w:val="left"/>
      <w:pPr>
        <w:ind w:left="1020" w:hanging="360"/>
      </w:pPr>
    </w:lvl>
    <w:lvl w:ilvl="2" w:tplc="7B341286">
      <w:start w:val="1"/>
      <w:numFmt w:val="decimal"/>
      <w:lvlText w:val="%3."/>
      <w:lvlJc w:val="left"/>
      <w:pPr>
        <w:ind w:left="1020" w:hanging="360"/>
      </w:pPr>
    </w:lvl>
    <w:lvl w:ilvl="3" w:tplc="E1F4FBB0">
      <w:start w:val="1"/>
      <w:numFmt w:val="decimal"/>
      <w:lvlText w:val="%4."/>
      <w:lvlJc w:val="left"/>
      <w:pPr>
        <w:ind w:left="1020" w:hanging="360"/>
      </w:pPr>
    </w:lvl>
    <w:lvl w:ilvl="4" w:tplc="12A24CE0">
      <w:start w:val="1"/>
      <w:numFmt w:val="decimal"/>
      <w:lvlText w:val="%5."/>
      <w:lvlJc w:val="left"/>
      <w:pPr>
        <w:ind w:left="1020" w:hanging="360"/>
      </w:pPr>
    </w:lvl>
    <w:lvl w:ilvl="5" w:tplc="BFE41A4C">
      <w:start w:val="1"/>
      <w:numFmt w:val="decimal"/>
      <w:lvlText w:val="%6."/>
      <w:lvlJc w:val="left"/>
      <w:pPr>
        <w:ind w:left="1020" w:hanging="360"/>
      </w:pPr>
    </w:lvl>
    <w:lvl w:ilvl="6" w:tplc="44F83674">
      <w:start w:val="1"/>
      <w:numFmt w:val="decimal"/>
      <w:lvlText w:val="%7."/>
      <w:lvlJc w:val="left"/>
      <w:pPr>
        <w:ind w:left="1020" w:hanging="360"/>
      </w:pPr>
    </w:lvl>
    <w:lvl w:ilvl="7" w:tplc="67EAEC18">
      <w:start w:val="1"/>
      <w:numFmt w:val="decimal"/>
      <w:lvlText w:val="%8."/>
      <w:lvlJc w:val="left"/>
      <w:pPr>
        <w:ind w:left="1020" w:hanging="360"/>
      </w:pPr>
    </w:lvl>
    <w:lvl w:ilvl="8" w:tplc="154EBA16">
      <w:start w:val="1"/>
      <w:numFmt w:val="decimal"/>
      <w:lvlText w:val="%9."/>
      <w:lvlJc w:val="left"/>
      <w:pPr>
        <w:ind w:left="1020" w:hanging="360"/>
      </w:pPr>
    </w:lvl>
  </w:abstractNum>
  <w:abstractNum w:abstractNumId="20" w15:restartNumberingAfterBreak="0">
    <w:nsid w:val="362D24A4"/>
    <w:multiLevelType w:val="hybridMultilevel"/>
    <w:tmpl w:val="3266DC08"/>
    <w:lvl w:ilvl="0" w:tplc="716A8F04">
      <w:start w:val="2"/>
      <w:numFmt w:val="bullet"/>
      <w:lvlText w:val="-"/>
      <w:lvlJc w:val="left"/>
      <w:pPr>
        <w:ind w:left="2708" w:hanging="360"/>
      </w:pPr>
      <w:rPr>
        <w:rFonts w:ascii="Times New Roman" w:eastAsia="HG Mincho Light J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342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414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486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558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630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702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774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8468" w:hanging="360"/>
      </w:pPr>
      <w:rPr>
        <w:rFonts w:ascii="Wingdings" w:hAnsi="Wingdings" w:hint="default"/>
      </w:rPr>
    </w:lvl>
  </w:abstractNum>
  <w:abstractNum w:abstractNumId="21" w15:restartNumberingAfterBreak="0">
    <w:nsid w:val="38247D01"/>
    <w:multiLevelType w:val="hybridMultilevel"/>
    <w:tmpl w:val="E67A527A"/>
    <w:lvl w:ilvl="0" w:tplc="F550B11A">
      <w:start w:val="2"/>
      <w:numFmt w:val="bullet"/>
      <w:lvlText w:val="-"/>
      <w:lvlJc w:val="left"/>
      <w:pPr>
        <w:ind w:left="720" w:hanging="360"/>
      </w:pPr>
      <w:rPr>
        <w:rFonts w:ascii="Times New Roman" w:eastAsia="HG Mincho Light J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C9602FD"/>
    <w:multiLevelType w:val="hybridMultilevel"/>
    <w:tmpl w:val="B4444ACC"/>
    <w:lvl w:ilvl="0" w:tplc="D7186D22">
      <w:start w:val="1"/>
      <w:numFmt w:val="decimal"/>
      <w:lvlText w:val="%1."/>
      <w:lvlJc w:val="left"/>
      <w:pPr>
        <w:ind w:left="1020" w:hanging="360"/>
      </w:pPr>
    </w:lvl>
    <w:lvl w:ilvl="1" w:tplc="39365896">
      <w:start w:val="1"/>
      <w:numFmt w:val="decimal"/>
      <w:lvlText w:val="%2."/>
      <w:lvlJc w:val="left"/>
      <w:pPr>
        <w:ind w:left="1020" w:hanging="360"/>
      </w:pPr>
    </w:lvl>
    <w:lvl w:ilvl="2" w:tplc="0010DD8C">
      <w:start w:val="1"/>
      <w:numFmt w:val="decimal"/>
      <w:lvlText w:val="%3."/>
      <w:lvlJc w:val="left"/>
      <w:pPr>
        <w:ind w:left="1020" w:hanging="360"/>
      </w:pPr>
    </w:lvl>
    <w:lvl w:ilvl="3" w:tplc="F7FC0672">
      <w:start w:val="1"/>
      <w:numFmt w:val="decimal"/>
      <w:lvlText w:val="%4."/>
      <w:lvlJc w:val="left"/>
      <w:pPr>
        <w:ind w:left="1020" w:hanging="360"/>
      </w:pPr>
    </w:lvl>
    <w:lvl w:ilvl="4" w:tplc="9036F85C">
      <w:start w:val="1"/>
      <w:numFmt w:val="decimal"/>
      <w:lvlText w:val="%5."/>
      <w:lvlJc w:val="left"/>
      <w:pPr>
        <w:ind w:left="1020" w:hanging="360"/>
      </w:pPr>
    </w:lvl>
    <w:lvl w:ilvl="5" w:tplc="7BD29C96">
      <w:start w:val="1"/>
      <w:numFmt w:val="decimal"/>
      <w:lvlText w:val="%6."/>
      <w:lvlJc w:val="left"/>
      <w:pPr>
        <w:ind w:left="1020" w:hanging="360"/>
      </w:pPr>
    </w:lvl>
    <w:lvl w:ilvl="6" w:tplc="A874064A">
      <w:start w:val="1"/>
      <w:numFmt w:val="decimal"/>
      <w:lvlText w:val="%7."/>
      <w:lvlJc w:val="left"/>
      <w:pPr>
        <w:ind w:left="1020" w:hanging="360"/>
      </w:pPr>
    </w:lvl>
    <w:lvl w:ilvl="7" w:tplc="A3768F26">
      <w:start w:val="1"/>
      <w:numFmt w:val="decimal"/>
      <w:lvlText w:val="%8."/>
      <w:lvlJc w:val="left"/>
      <w:pPr>
        <w:ind w:left="1020" w:hanging="360"/>
      </w:pPr>
    </w:lvl>
    <w:lvl w:ilvl="8" w:tplc="28C6BE92">
      <w:start w:val="1"/>
      <w:numFmt w:val="decimal"/>
      <w:lvlText w:val="%9."/>
      <w:lvlJc w:val="left"/>
      <w:pPr>
        <w:ind w:left="1020" w:hanging="360"/>
      </w:pPr>
    </w:lvl>
  </w:abstractNum>
  <w:abstractNum w:abstractNumId="23" w15:restartNumberingAfterBreak="0">
    <w:nsid w:val="3D1C29F8"/>
    <w:multiLevelType w:val="hybridMultilevel"/>
    <w:tmpl w:val="923200FA"/>
    <w:lvl w:ilvl="0" w:tplc="F5009584">
      <w:start w:val="2"/>
      <w:numFmt w:val="bullet"/>
      <w:lvlText w:val="-"/>
      <w:lvlJc w:val="left"/>
      <w:pPr>
        <w:ind w:left="720" w:hanging="360"/>
      </w:pPr>
      <w:rPr>
        <w:rFonts w:ascii="Times New Roman" w:eastAsia="HG Mincho Light J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0E5CD2"/>
    <w:multiLevelType w:val="hybridMultilevel"/>
    <w:tmpl w:val="5B5665F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87E321D"/>
    <w:multiLevelType w:val="hybridMultilevel"/>
    <w:tmpl w:val="66B00EDC"/>
    <w:lvl w:ilvl="0" w:tplc="50C0656C">
      <w:start w:val="1"/>
      <w:numFmt w:val="decimal"/>
      <w:lvlText w:val="%1."/>
      <w:lvlJc w:val="left"/>
      <w:pPr>
        <w:ind w:left="1020" w:hanging="360"/>
      </w:pPr>
    </w:lvl>
    <w:lvl w:ilvl="1" w:tplc="38FA2550">
      <w:start w:val="1"/>
      <w:numFmt w:val="decimal"/>
      <w:lvlText w:val="%2."/>
      <w:lvlJc w:val="left"/>
      <w:pPr>
        <w:ind w:left="1020" w:hanging="360"/>
      </w:pPr>
    </w:lvl>
    <w:lvl w:ilvl="2" w:tplc="F65010C2">
      <w:start w:val="1"/>
      <w:numFmt w:val="decimal"/>
      <w:lvlText w:val="%3."/>
      <w:lvlJc w:val="left"/>
      <w:pPr>
        <w:ind w:left="1020" w:hanging="360"/>
      </w:pPr>
    </w:lvl>
    <w:lvl w:ilvl="3" w:tplc="5DC24952">
      <w:start w:val="1"/>
      <w:numFmt w:val="decimal"/>
      <w:lvlText w:val="%4."/>
      <w:lvlJc w:val="left"/>
      <w:pPr>
        <w:ind w:left="1020" w:hanging="360"/>
      </w:pPr>
    </w:lvl>
    <w:lvl w:ilvl="4" w:tplc="5EAC5B7A">
      <w:start w:val="1"/>
      <w:numFmt w:val="decimal"/>
      <w:lvlText w:val="%5."/>
      <w:lvlJc w:val="left"/>
      <w:pPr>
        <w:ind w:left="1020" w:hanging="360"/>
      </w:pPr>
    </w:lvl>
    <w:lvl w:ilvl="5" w:tplc="AF8C1262">
      <w:start w:val="1"/>
      <w:numFmt w:val="decimal"/>
      <w:lvlText w:val="%6."/>
      <w:lvlJc w:val="left"/>
      <w:pPr>
        <w:ind w:left="1020" w:hanging="360"/>
      </w:pPr>
    </w:lvl>
    <w:lvl w:ilvl="6" w:tplc="A57C2E38">
      <w:start w:val="1"/>
      <w:numFmt w:val="decimal"/>
      <w:lvlText w:val="%7."/>
      <w:lvlJc w:val="left"/>
      <w:pPr>
        <w:ind w:left="1020" w:hanging="360"/>
      </w:pPr>
    </w:lvl>
    <w:lvl w:ilvl="7" w:tplc="A09CFDE0">
      <w:start w:val="1"/>
      <w:numFmt w:val="decimal"/>
      <w:lvlText w:val="%8."/>
      <w:lvlJc w:val="left"/>
      <w:pPr>
        <w:ind w:left="1020" w:hanging="360"/>
      </w:pPr>
    </w:lvl>
    <w:lvl w:ilvl="8" w:tplc="02FA94D6">
      <w:start w:val="1"/>
      <w:numFmt w:val="decimal"/>
      <w:lvlText w:val="%9."/>
      <w:lvlJc w:val="left"/>
      <w:pPr>
        <w:ind w:left="1020" w:hanging="360"/>
      </w:pPr>
    </w:lvl>
  </w:abstractNum>
  <w:abstractNum w:abstractNumId="26" w15:restartNumberingAfterBreak="0">
    <w:nsid w:val="5CCC4887"/>
    <w:multiLevelType w:val="hybridMultilevel"/>
    <w:tmpl w:val="728CEA0E"/>
    <w:lvl w:ilvl="0" w:tplc="2EA61C36">
      <w:start w:val="1"/>
      <w:numFmt w:val="bullet"/>
      <w:lvlText w:val="-"/>
      <w:lvlJc w:val="left"/>
      <w:pPr>
        <w:ind w:left="3960" w:hanging="360"/>
      </w:pPr>
      <w:rPr>
        <w:rFonts w:ascii="Calibri" w:hAnsi="Calibri" w:hint="default"/>
      </w:rPr>
    </w:lvl>
    <w:lvl w:ilvl="1" w:tplc="040E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27" w15:restartNumberingAfterBreak="0">
    <w:nsid w:val="62116C87"/>
    <w:multiLevelType w:val="hybridMultilevel"/>
    <w:tmpl w:val="7D44FBFA"/>
    <w:lvl w:ilvl="0" w:tplc="546E52CA">
      <w:start w:val="1"/>
      <w:numFmt w:val="decimal"/>
      <w:lvlText w:val="%1."/>
      <w:lvlJc w:val="left"/>
      <w:pPr>
        <w:ind w:left="1020" w:hanging="360"/>
      </w:pPr>
    </w:lvl>
    <w:lvl w:ilvl="1" w:tplc="6166E284">
      <w:start w:val="1"/>
      <w:numFmt w:val="decimal"/>
      <w:lvlText w:val="%2."/>
      <w:lvlJc w:val="left"/>
      <w:pPr>
        <w:ind w:left="1020" w:hanging="360"/>
      </w:pPr>
    </w:lvl>
    <w:lvl w:ilvl="2" w:tplc="82F6B2CC">
      <w:start w:val="1"/>
      <w:numFmt w:val="decimal"/>
      <w:lvlText w:val="%3."/>
      <w:lvlJc w:val="left"/>
      <w:pPr>
        <w:ind w:left="1020" w:hanging="360"/>
      </w:pPr>
    </w:lvl>
    <w:lvl w:ilvl="3" w:tplc="CD62A3F2">
      <w:start w:val="1"/>
      <w:numFmt w:val="decimal"/>
      <w:lvlText w:val="%4."/>
      <w:lvlJc w:val="left"/>
      <w:pPr>
        <w:ind w:left="1020" w:hanging="360"/>
      </w:pPr>
    </w:lvl>
    <w:lvl w:ilvl="4" w:tplc="EF866770">
      <w:start w:val="1"/>
      <w:numFmt w:val="decimal"/>
      <w:lvlText w:val="%5."/>
      <w:lvlJc w:val="left"/>
      <w:pPr>
        <w:ind w:left="1020" w:hanging="360"/>
      </w:pPr>
    </w:lvl>
    <w:lvl w:ilvl="5" w:tplc="C16CCBD2">
      <w:start w:val="1"/>
      <w:numFmt w:val="decimal"/>
      <w:lvlText w:val="%6."/>
      <w:lvlJc w:val="left"/>
      <w:pPr>
        <w:ind w:left="1020" w:hanging="360"/>
      </w:pPr>
    </w:lvl>
    <w:lvl w:ilvl="6" w:tplc="B7D29112">
      <w:start w:val="1"/>
      <w:numFmt w:val="decimal"/>
      <w:lvlText w:val="%7."/>
      <w:lvlJc w:val="left"/>
      <w:pPr>
        <w:ind w:left="1020" w:hanging="360"/>
      </w:pPr>
    </w:lvl>
    <w:lvl w:ilvl="7" w:tplc="E04A0344">
      <w:start w:val="1"/>
      <w:numFmt w:val="decimal"/>
      <w:lvlText w:val="%8."/>
      <w:lvlJc w:val="left"/>
      <w:pPr>
        <w:ind w:left="1020" w:hanging="360"/>
      </w:pPr>
    </w:lvl>
    <w:lvl w:ilvl="8" w:tplc="BA26C5C0">
      <w:start w:val="1"/>
      <w:numFmt w:val="decimal"/>
      <w:lvlText w:val="%9."/>
      <w:lvlJc w:val="left"/>
      <w:pPr>
        <w:ind w:left="1020" w:hanging="360"/>
      </w:pPr>
    </w:lvl>
  </w:abstractNum>
  <w:abstractNum w:abstractNumId="28" w15:restartNumberingAfterBreak="0">
    <w:nsid w:val="6E9A5151"/>
    <w:multiLevelType w:val="hybridMultilevel"/>
    <w:tmpl w:val="BBA431E2"/>
    <w:lvl w:ilvl="0" w:tplc="6C86C7C6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78017DB3"/>
    <w:multiLevelType w:val="hybridMultilevel"/>
    <w:tmpl w:val="3816EFF2"/>
    <w:lvl w:ilvl="0" w:tplc="2EA61C36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FE96D73"/>
    <w:multiLevelType w:val="hybridMultilevel"/>
    <w:tmpl w:val="8F58A8A4"/>
    <w:lvl w:ilvl="0" w:tplc="D20826A8">
      <w:start w:val="1"/>
      <w:numFmt w:val="bullet"/>
      <w:lvlText w:val="-"/>
      <w:lvlJc w:val="left"/>
      <w:pPr>
        <w:ind w:left="3555" w:hanging="360"/>
      </w:pPr>
      <w:rPr>
        <w:rFonts w:ascii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7875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8595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931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8"/>
  </w:num>
  <w:num w:numId="13">
    <w:abstractNumId w:val="21"/>
  </w:num>
  <w:num w:numId="14">
    <w:abstractNumId w:val="20"/>
  </w:num>
  <w:num w:numId="15">
    <w:abstractNumId w:val="28"/>
  </w:num>
  <w:num w:numId="16">
    <w:abstractNumId w:val="14"/>
  </w:num>
  <w:num w:numId="17">
    <w:abstractNumId w:val="16"/>
  </w:num>
  <w:num w:numId="18">
    <w:abstractNumId w:val="11"/>
  </w:num>
  <w:num w:numId="19">
    <w:abstractNumId w:val="12"/>
  </w:num>
  <w:num w:numId="20">
    <w:abstractNumId w:val="15"/>
  </w:num>
  <w:num w:numId="21">
    <w:abstractNumId w:val="17"/>
  </w:num>
  <w:num w:numId="22">
    <w:abstractNumId w:val="24"/>
  </w:num>
  <w:num w:numId="23">
    <w:abstractNumId w:val="30"/>
  </w:num>
  <w:num w:numId="24">
    <w:abstractNumId w:val="29"/>
  </w:num>
  <w:num w:numId="25">
    <w:abstractNumId w:val="26"/>
  </w:num>
  <w:num w:numId="26">
    <w:abstractNumId w:val="13"/>
  </w:num>
  <w:num w:numId="27">
    <w:abstractNumId w:val="23"/>
  </w:num>
  <w:num w:numId="28">
    <w:abstractNumId w:val="25"/>
  </w:num>
  <w:num w:numId="29">
    <w:abstractNumId w:val="19"/>
  </w:num>
  <w:num w:numId="30">
    <w:abstractNumId w:val="27"/>
  </w:num>
  <w:num w:numId="31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567"/>
  <w:hyphenationZone w:val="425"/>
  <w:defaultTableStyle w:val="Norm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37CC"/>
    <w:rsid w:val="000050F8"/>
    <w:rsid w:val="0001044B"/>
    <w:rsid w:val="00010D36"/>
    <w:rsid w:val="000144BF"/>
    <w:rsid w:val="00014DD0"/>
    <w:rsid w:val="00016047"/>
    <w:rsid w:val="0002452E"/>
    <w:rsid w:val="000302FF"/>
    <w:rsid w:val="00031013"/>
    <w:rsid w:val="0003124E"/>
    <w:rsid w:val="00032794"/>
    <w:rsid w:val="0003342E"/>
    <w:rsid w:val="00033E08"/>
    <w:rsid w:val="00035CEE"/>
    <w:rsid w:val="00037D27"/>
    <w:rsid w:val="00042693"/>
    <w:rsid w:val="00044B0D"/>
    <w:rsid w:val="00051723"/>
    <w:rsid w:val="00056610"/>
    <w:rsid w:val="00057C50"/>
    <w:rsid w:val="00066803"/>
    <w:rsid w:val="00066FBD"/>
    <w:rsid w:val="000672FD"/>
    <w:rsid w:val="0007547A"/>
    <w:rsid w:val="00077C6F"/>
    <w:rsid w:val="00082670"/>
    <w:rsid w:val="00082E70"/>
    <w:rsid w:val="000840D0"/>
    <w:rsid w:val="00085E1B"/>
    <w:rsid w:val="000906A6"/>
    <w:rsid w:val="00092EF4"/>
    <w:rsid w:val="00095436"/>
    <w:rsid w:val="000964A6"/>
    <w:rsid w:val="000A536F"/>
    <w:rsid w:val="000A6191"/>
    <w:rsid w:val="000B4111"/>
    <w:rsid w:val="000B5DE3"/>
    <w:rsid w:val="000C5873"/>
    <w:rsid w:val="000C7237"/>
    <w:rsid w:val="000D6936"/>
    <w:rsid w:val="000D7354"/>
    <w:rsid w:val="000E6984"/>
    <w:rsid w:val="000E7977"/>
    <w:rsid w:val="000F505F"/>
    <w:rsid w:val="00100401"/>
    <w:rsid w:val="001007E3"/>
    <w:rsid w:val="0010120A"/>
    <w:rsid w:val="00102F01"/>
    <w:rsid w:val="00103297"/>
    <w:rsid w:val="00106641"/>
    <w:rsid w:val="00106E4A"/>
    <w:rsid w:val="001074D0"/>
    <w:rsid w:val="00107B57"/>
    <w:rsid w:val="001101D2"/>
    <w:rsid w:val="00111C37"/>
    <w:rsid w:val="00113989"/>
    <w:rsid w:val="00115462"/>
    <w:rsid w:val="001218C5"/>
    <w:rsid w:val="00122957"/>
    <w:rsid w:val="0012330E"/>
    <w:rsid w:val="001265D4"/>
    <w:rsid w:val="00126BF6"/>
    <w:rsid w:val="00127830"/>
    <w:rsid w:val="00141415"/>
    <w:rsid w:val="0014489B"/>
    <w:rsid w:val="00146BA9"/>
    <w:rsid w:val="00152BED"/>
    <w:rsid w:val="00155AFC"/>
    <w:rsid w:val="001568EE"/>
    <w:rsid w:val="00156D86"/>
    <w:rsid w:val="001666B6"/>
    <w:rsid w:val="001729F9"/>
    <w:rsid w:val="0017719A"/>
    <w:rsid w:val="00180C9C"/>
    <w:rsid w:val="0018285B"/>
    <w:rsid w:val="00185F6A"/>
    <w:rsid w:val="00186A42"/>
    <w:rsid w:val="0018704E"/>
    <w:rsid w:val="00187EC0"/>
    <w:rsid w:val="00192984"/>
    <w:rsid w:val="00192FCB"/>
    <w:rsid w:val="00193394"/>
    <w:rsid w:val="001A35D8"/>
    <w:rsid w:val="001B0C5E"/>
    <w:rsid w:val="001B2C8C"/>
    <w:rsid w:val="001B45ED"/>
    <w:rsid w:val="001B7C81"/>
    <w:rsid w:val="001C0826"/>
    <w:rsid w:val="001C1178"/>
    <w:rsid w:val="001C27E5"/>
    <w:rsid w:val="001C3796"/>
    <w:rsid w:val="001C42D6"/>
    <w:rsid w:val="001C6F5D"/>
    <w:rsid w:val="001D01C3"/>
    <w:rsid w:val="001D032A"/>
    <w:rsid w:val="001D2485"/>
    <w:rsid w:val="001D6CB4"/>
    <w:rsid w:val="001E4013"/>
    <w:rsid w:val="001E5C2E"/>
    <w:rsid w:val="001E799B"/>
    <w:rsid w:val="001F68D0"/>
    <w:rsid w:val="00201745"/>
    <w:rsid w:val="0021453B"/>
    <w:rsid w:val="00215B36"/>
    <w:rsid w:val="00215C8A"/>
    <w:rsid w:val="002161DF"/>
    <w:rsid w:val="00221BF2"/>
    <w:rsid w:val="002239F7"/>
    <w:rsid w:val="00224115"/>
    <w:rsid w:val="00226D5C"/>
    <w:rsid w:val="0023173B"/>
    <w:rsid w:val="00234C03"/>
    <w:rsid w:val="00240BC0"/>
    <w:rsid w:val="00245B4E"/>
    <w:rsid w:val="00245BF7"/>
    <w:rsid w:val="00246290"/>
    <w:rsid w:val="0025140B"/>
    <w:rsid w:val="0025385D"/>
    <w:rsid w:val="00253E18"/>
    <w:rsid w:val="002550D5"/>
    <w:rsid w:val="00256538"/>
    <w:rsid w:val="002607F3"/>
    <w:rsid w:val="00265B38"/>
    <w:rsid w:val="00267200"/>
    <w:rsid w:val="00271698"/>
    <w:rsid w:val="00274365"/>
    <w:rsid w:val="0027529B"/>
    <w:rsid w:val="00275F72"/>
    <w:rsid w:val="00277109"/>
    <w:rsid w:val="002811FA"/>
    <w:rsid w:val="00281B89"/>
    <w:rsid w:val="00290EC8"/>
    <w:rsid w:val="00292712"/>
    <w:rsid w:val="002928B6"/>
    <w:rsid w:val="00293F5E"/>
    <w:rsid w:val="00293F96"/>
    <w:rsid w:val="002A5627"/>
    <w:rsid w:val="002B064E"/>
    <w:rsid w:val="002B2C57"/>
    <w:rsid w:val="002B3A6E"/>
    <w:rsid w:val="002B46BD"/>
    <w:rsid w:val="002B6BD5"/>
    <w:rsid w:val="002C4FF4"/>
    <w:rsid w:val="002D03AF"/>
    <w:rsid w:val="002D1FAB"/>
    <w:rsid w:val="002D287F"/>
    <w:rsid w:val="002D321E"/>
    <w:rsid w:val="002D5E2D"/>
    <w:rsid w:val="002E64AD"/>
    <w:rsid w:val="002E7AD4"/>
    <w:rsid w:val="002F2860"/>
    <w:rsid w:val="002F3AA8"/>
    <w:rsid w:val="002F5C7A"/>
    <w:rsid w:val="002F74FF"/>
    <w:rsid w:val="00302BC0"/>
    <w:rsid w:val="00303BB4"/>
    <w:rsid w:val="003044E4"/>
    <w:rsid w:val="00304CF1"/>
    <w:rsid w:val="00307A47"/>
    <w:rsid w:val="003113D9"/>
    <w:rsid w:val="00311CA8"/>
    <w:rsid w:val="00324FEA"/>
    <w:rsid w:val="00327885"/>
    <w:rsid w:val="0033238F"/>
    <w:rsid w:val="00332702"/>
    <w:rsid w:val="00334EFC"/>
    <w:rsid w:val="00342EE0"/>
    <w:rsid w:val="00342EE1"/>
    <w:rsid w:val="003436B8"/>
    <w:rsid w:val="00344C95"/>
    <w:rsid w:val="0034586A"/>
    <w:rsid w:val="00345F7A"/>
    <w:rsid w:val="0034656B"/>
    <w:rsid w:val="00347879"/>
    <w:rsid w:val="0035113E"/>
    <w:rsid w:val="003524AC"/>
    <w:rsid w:val="003572A6"/>
    <w:rsid w:val="003653AC"/>
    <w:rsid w:val="003672D3"/>
    <w:rsid w:val="00370778"/>
    <w:rsid w:val="00371AB1"/>
    <w:rsid w:val="0037566D"/>
    <w:rsid w:val="0037646E"/>
    <w:rsid w:val="0037694F"/>
    <w:rsid w:val="00376C59"/>
    <w:rsid w:val="00385453"/>
    <w:rsid w:val="003908D2"/>
    <w:rsid w:val="00392C4A"/>
    <w:rsid w:val="003946F6"/>
    <w:rsid w:val="003962FE"/>
    <w:rsid w:val="00396EC4"/>
    <w:rsid w:val="003B050B"/>
    <w:rsid w:val="003B1FC0"/>
    <w:rsid w:val="003B1FC9"/>
    <w:rsid w:val="003B5EDA"/>
    <w:rsid w:val="003B713A"/>
    <w:rsid w:val="003C0726"/>
    <w:rsid w:val="003C5DC3"/>
    <w:rsid w:val="003E144F"/>
    <w:rsid w:val="003E1D0A"/>
    <w:rsid w:val="003E4652"/>
    <w:rsid w:val="003E7C2E"/>
    <w:rsid w:val="003F0A26"/>
    <w:rsid w:val="003F11BA"/>
    <w:rsid w:val="003F20DA"/>
    <w:rsid w:val="003F3176"/>
    <w:rsid w:val="0040039E"/>
    <w:rsid w:val="00402054"/>
    <w:rsid w:val="004043C4"/>
    <w:rsid w:val="004052DF"/>
    <w:rsid w:val="00405E99"/>
    <w:rsid w:val="004061C8"/>
    <w:rsid w:val="004110D0"/>
    <w:rsid w:val="004116E3"/>
    <w:rsid w:val="0041197C"/>
    <w:rsid w:val="00412DDE"/>
    <w:rsid w:val="00414C6B"/>
    <w:rsid w:val="00415438"/>
    <w:rsid w:val="00421A8A"/>
    <w:rsid w:val="004243B3"/>
    <w:rsid w:val="00425939"/>
    <w:rsid w:val="00430D68"/>
    <w:rsid w:val="00441AC4"/>
    <w:rsid w:val="00446C75"/>
    <w:rsid w:val="004607EE"/>
    <w:rsid w:val="00462659"/>
    <w:rsid w:val="00463B70"/>
    <w:rsid w:val="0047552A"/>
    <w:rsid w:val="00475BDD"/>
    <w:rsid w:val="00480A01"/>
    <w:rsid w:val="00485E64"/>
    <w:rsid w:val="00486571"/>
    <w:rsid w:val="0048672A"/>
    <w:rsid w:val="0049259A"/>
    <w:rsid w:val="00494A48"/>
    <w:rsid w:val="00495C4C"/>
    <w:rsid w:val="004973FD"/>
    <w:rsid w:val="004A4228"/>
    <w:rsid w:val="004A47A3"/>
    <w:rsid w:val="004A5686"/>
    <w:rsid w:val="004A72D3"/>
    <w:rsid w:val="004B3FCD"/>
    <w:rsid w:val="004B652E"/>
    <w:rsid w:val="004C0326"/>
    <w:rsid w:val="004C16CE"/>
    <w:rsid w:val="004C49B0"/>
    <w:rsid w:val="004C5596"/>
    <w:rsid w:val="004C621C"/>
    <w:rsid w:val="004C71C0"/>
    <w:rsid w:val="004C7F8C"/>
    <w:rsid w:val="004D10C5"/>
    <w:rsid w:val="004D74E4"/>
    <w:rsid w:val="004E147B"/>
    <w:rsid w:val="004E14D1"/>
    <w:rsid w:val="004E36AE"/>
    <w:rsid w:val="004E4870"/>
    <w:rsid w:val="004E5F9F"/>
    <w:rsid w:val="004E6C84"/>
    <w:rsid w:val="004E7BCF"/>
    <w:rsid w:val="004F2B88"/>
    <w:rsid w:val="004F534A"/>
    <w:rsid w:val="004F6FE6"/>
    <w:rsid w:val="00500F8B"/>
    <w:rsid w:val="005027BB"/>
    <w:rsid w:val="00504BBE"/>
    <w:rsid w:val="00505930"/>
    <w:rsid w:val="00505B2F"/>
    <w:rsid w:val="0050769B"/>
    <w:rsid w:val="00510DAB"/>
    <w:rsid w:val="005132BA"/>
    <w:rsid w:val="005214C1"/>
    <w:rsid w:val="005215A4"/>
    <w:rsid w:val="005219EA"/>
    <w:rsid w:val="0052369E"/>
    <w:rsid w:val="005242AA"/>
    <w:rsid w:val="00526998"/>
    <w:rsid w:val="00532D81"/>
    <w:rsid w:val="00533006"/>
    <w:rsid w:val="0053302F"/>
    <w:rsid w:val="005354C5"/>
    <w:rsid w:val="00537183"/>
    <w:rsid w:val="00543472"/>
    <w:rsid w:val="00547DD7"/>
    <w:rsid w:val="00547F67"/>
    <w:rsid w:val="00550D63"/>
    <w:rsid w:val="0055221B"/>
    <w:rsid w:val="00562BB6"/>
    <w:rsid w:val="00567095"/>
    <w:rsid w:val="00571D98"/>
    <w:rsid w:val="005744DB"/>
    <w:rsid w:val="005759C1"/>
    <w:rsid w:val="005763F1"/>
    <w:rsid w:val="00577BDC"/>
    <w:rsid w:val="0058421D"/>
    <w:rsid w:val="00586178"/>
    <w:rsid w:val="00586E5A"/>
    <w:rsid w:val="00591C91"/>
    <w:rsid w:val="00594346"/>
    <w:rsid w:val="005A03F6"/>
    <w:rsid w:val="005B3E85"/>
    <w:rsid w:val="005B5194"/>
    <w:rsid w:val="005C6C92"/>
    <w:rsid w:val="005D080A"/>
    <w:rsid w:val="005D4B69"/>
    <w:rsid w:val="005D5991"/>
    <w:rsid w:val="005E2511"/>
    <w:rsid w:val="005E3B0A"/>
    <w:rsid w:val="005F3276"/>
    <w:rsid w:val="005F57D0"/>
    <w:rsid w:val="005F6A83"/>
    <w:rsid w:val="005F7B8F"/>
    <w:rsid w:val="006022EC"/>
    <w:rsid w:val="00603982"/>
    <w:rsid w:val="00603986"/>
    <w:rsid w:val="00612E6C"/>
    <w:rsid w:val="00612F28"/>
    <w:rsid w:val="006142DA"/>
    <w:rsid w:val="00614B5B"/>
    <w:rsid w:val="00615E40"/>
    <w:rsid w:val="00617AB8"/>
    <w:rsid w:val="006243C8"/>
    <w:rsid w:val="00627732"/>
    <w:rsid w:val="00635293"/>
    <w:rsid w:val="006413EE"/>
    <w:rsid w:val="00645A2E"/>
    <w:rsid w:val="00645CE3"/>
    <w:rsid w:val="00650A2D"/>
    <w:rsid w:val="00654B9F"/>
    <w:rsid w:val="00666645"/>
    <w:rsid w:val="00666D16"/>
    <w:rsid w:val="00673D33"/>
    <w:rsid w:val="006818BD"/>
    <w:rsid w:val="00682CE4"/>
    <w:rsid w:val="00684A5D"/>
    <w:rsid w:val="00685911"/>
    <w:rsid w:val="006942E2"/>
    <w:rsid w:val="006A3107"/>
    <w:rsid w:val="006A5281"/>
    <w:rsid w:val="006B0471"/>
    <w:rsid w:val="006B17CA"/>
    <w:rsid w:val="006B2561"/>
    <w:rsid w:val="006B2CCB"/>
    <w:rsid w:val="006B3999"/>
    <w:rsid w:val="006B5C38"/>
    <w:rsid w:val="006B751E"/>
    <w:rsid w:val="006C096A"/>
    <w:rsid w:val="006C17F9"/>
    <w:rsid w:val="006C6095"/>
    <w:rsid w:val="006C67CD"/>
    <w:rsid w:val="006C7A3B"/>
    <w:rsid w:val="006D1624"/>
    <w:rsid w:val="006D1CFA"/>
    <w:rsid w:val="006D2414"/>
    <w:rsid w:val="006D6329"/>
    <w:rsid w:val="006E05C2"/>
    <w:rsid w:val="006E10EE"/>
    <w:rsid w:val="006E56C5"/>
    <w:rsid w:val="006E74E9"/>
    <w:rsid w:val="006F004F"/>
    <w:rsid w:val="006F1189"/>
    <w:rsid w:val="006F1AF5"/>
    <w:rsid w:val="006F4FC6"/>
    <w:rsid w:val="006F76FC"/>
    <w:rsid w:val="00701222"/>
    <w:rsid w:val="007013D0"/>
    <w:rsid w:val="00704F73"/>
    <w:rsid w:val="0070533A"/>
    <w:rsid w:val="00707E4B"/>
    <w:rsid w:val="007108A3"/>
    <w:rsid w:val="00710FBD"/>
    <w:rsid w:val="007120E5"/>
    <w:rsid w:val="0071229E"/>
    <w:rsid w:val="00713E37"/>
    <w:rsid w:val="007142F4"/>
    <w:rsid w:val="00714CC1"/>
    <w:rsid w:val="00714ED1"/>
    <w:rsid w:val="00715CA1"/>
    <w:rsid w:val="00725F36"/>
    <w:rsid w:val="00730060"/>
    <w:rsid w:val="007331EA"/>
    <w:rsid w:val="007341F7"/>
    <w:rsid w:val="00735BD4"/>
    <w:rsid w:val="00741641"/>
    <w:rsid w:val="00743302"/>
    <w:rsid w:val="00751379"/>
    <w:rsid w:val="007519BE"/>
    <w:rsid w:val="00752E53"/>
    <w:rsid w:val="00765DE2"/>
    <w:rsid w:val="00770BB2"/>
    <w:rsid w:val="007713DD"/>
    <w:rsid w:val="00782565"/>
    <w:rsid w:val="00785EE8"/>
    <w:rsid w:val="007B2AAC"/>
    <w:rsid w:val="007B7958"/>
    <w:rsid w:val="007C033E"/>
    <w:rsid w:val="007C098C"/>
    <w:rsid w:val="007C0A37"/>
    <w:rsid w:val="007C1C06"/>
    <w:rsid w:val="007D2B42"/>
    <w:rsid w:val="007D301F"/>
    <w:rsid w:val="007D6DF7"/>
    <w:rsid w:val="007E0869"/>
    <w:rsid w:val="007E08D6"/>
    <w:rsid w:val="007E1A65"/>
    <w:rsid w:val="007F32A3"/>
    <w:rsid w:val="007F3F7C"/>
    <w:rsid w:val="007F4703"/>
    <w:rsid w:val="0080079B"/>
    <w:rsid w:val="00800C4B"/>
    <w:rsid w:val="00801354"/>
    <w:rsid w:val="008044FE"/>
    <w:rsid w:val="008076C5"/>
    <w:rsid w:val="00810979"/>
    <w:rsid w:val="00811518"/>
    <w:rsid w:val="0081167B"/>
    <w:rsid w:val="00811F7F"/>
    <w:rsid w:val="0081289D"/>
    <w:rsid w:val="0082277F"/>
    <w:rsid w:val="00822AB0"/>
    <w:rsid w:val="00822E72"/>
    <w:rsid w:val="008237B6"/>
    <w:rsid w:val="0082459E"/>
    <w:rsid w:val="00832EAA"/>
    <w:rsid w:val="00833E97"/>
    <w:rsid w:val="008373C1"/>
    <w:rsid w:val="008374F4"/>
    <w:rsid w:val="008405BC"/>
    <w:rsid w:val="00840B71"/>
    <w:rsid w:val="008430BD"/>
    <w:rsid w:val="00847FFD"/>
    <w:rsid w:val="0085371E"/>
    <w:rsid w:val="00871BFF"/>
    <w:rsid w:val="00874753"/>
    <w:rsid w:val="008765E7"/>
    <w:rsid w:val="00876D65"/>
    <w:rsid w:val="008812EB"/>
    <w:rsid w:val="0088137C"/>
    <w:rsid w:val="00881543"/>
    <w:rsid w:val="00881D8C"/>
    <w:rsid w:val="00881E9F"/>
    <w:rsid w:val="00883C35"/>
    <w:rsid w:val="00884CC4"/>
    <w:rsid w:val="008879DB"/>
    <w:rsid w:val="00887AF1"/>
    <w:rsid w:val="00891B78"/>
    <w:rsid w:val="00893057"/>
    <w:rsid w:val="0089421A"/>
    <w:rsid w:val="00895137"/>
    <w:rsid w:val="0089595D"/>
    <w:rsid w:val="008A2994"/>
    <w:rsid w:val="008A3753"/>
    <w:rsid w:val="008A57CE"/>
    <w:rsid w:val="008A612A"/>
    <w:rsid w:val="008B1905"/>
    <w:rsid w:val="008B1DBA"/>
    <w:rsid w:val="008B2520"/>
    <w:rsid w:val="008B2B90"/>
    <w:rsid w:val="008B2FBA"/>
    <w:rsid w:val="008B4490"/>
    <w:rsid w:val="008B5A4D"/>
    <w:rsid w:val="008C0CAF"/>
    <w:rsid w:val="008C5333"/>
    <w:rsid w:val="008C5C84"/>
    <w:rsid w:val="008D476B"/>
    <w:rsid w:val="008E2DC2"/>
    <w:rsid w:val="008E3183"/>
    <w:rsid w:val="008E3DC6"/>
    <w:rsid w:val="008E583B"/>
    <w:rsid w:val="008F0D60"/>
    <w:rsid w:val="008F2999"/>
    <w:rsid w:val="008F2D02"/>
    <w:rsid w:val="008F58C0"/>
    <w:rsid w:val="008F6D5D"/>
    <w:rsid w:val="00903BE7"/>
    <w:rsid w:val="00910A92"/>
    <w:rsid w:val="00910C34"/>
    <w:rsid w:val="00913745"/>
    <w:rsid w:val="00914E54"/>
    <w:rsid w:val="009169F6"/>
    <w:rsid w:val="00921A01"/>
    <w:rsid w:val="00923A1D"/>
    <w:rsid w:val="00923EA7"/>
    <w:rsid w:val="00924AB7"/>
    <w:rsid w:val="0092526A"/>
    <w:rsid w:val="00925B89"/>
    <w:rsid w:val="009261FA"/>
    <w:rsid w:val="00930CA9"/>
    <w:rsid w:val="0093234F"/>
    <w:rsid w:val="00933F53"/>
    <w:rsid w:val="00936D1E"/>
    <w:rsid w:val="00940914"/>
    <w:rsid w:val="00941E04"/>
    <w:rsid w:val="00942B9B"/>
    <w:rsid w:val="00944178"/>
    <w:rsid w:val="009448F6"/>
    <w:rsid w:val="00944C6F"/>
    <w:rsid w:val="00944E35"/>
    <w:rsid w:val="009466B9"/>
    <w:rsid w:val="00947E10"/>
    <w:rsid w:val="00947E5C"/>
    <w:rsid w:val="00950201"/>
    <w:rsid w:val="00951276"/>
    <w:rsid w:val="009517A3"/>
    <w:rsid w:val="00952F56"/>
    <w:rsid w:val="00953BDB"/>
    <w:rsid w:val="009664DD"/>
    <w:rsid w:val="0096695D"/>
    <w:rsid w:val="00972800"/>
    <w:rsid w:val="009730FD"/>
    <w:rsid w:val="00975113"/>
    <w:rsid w:val="00976580"/>
    <w:rsid w:val="009770E6"/>
    <w:rsid w:val="00980B96"/>
    <w:rsid w:val="00981B5C"/>
    <w:rsid w:val="00984E39"/>
    <w:rsid w:val="0098630E"/>
    <w:rsid w:val="009872FD"/>
    <w:rsid w:val="00990BD6"/>
    <w:rsid w:val="0099711E"/>
    <w:rsid w:val="009A2653"/>
    <w:rsid w:val="009A3716"/>
    <w:rsid w:val="009A41BD"/>
    <w:rsid w:val="009A4761"/>
    <w:rsid w:val="009A5C19"/>
    <w:rsid w:val="009A67E4"/>
    <w:rsid w:val="009A7173"/>
    <w:rsid w:val="009B11CF"/>
    <w:rsid w:val="009B1DB9"/>
    <w:rsid w:val="009B51DD"/>
    <w:rsid w:val="009B5CB9"/>
    <w:rsid w:val="009B75B4"/>
    <w:rsid w:val="009C20A1"/>
    <w:rsid w:val="009C2B59"/>
    <w:rsid w:val="009C5511"/>
    <w:rsid w:val="009C6474"/>
    <w:rsid w:val="009C7AF9"/>
    <w:rsid w:val="009D23B0"/>
    <w:rsid w:val="009E1292"/>
    <w:rsid w:val="009E252C"/>
    <w:rsid w:val="00A00080"/>
    <w:rsid w:val="00A00305"/>
    <w:rsid w:val="00A01DE6"/>
    <w:rsid w:val="00A04433"/>
    <w:rsid w:val="00A10B92"/>
    <w:rsid w:val="00A10CAF"/>
    <w:rsid w:val="00A12B49"/>
    <w:rsid w:val="00A12DCC"/>
    <w:rsid w:val="00A131CE"/>
    <w:rsid w:val="00A1457E"/>
    <w:rsid w:val="00A14EAF"/>
    <w:rsid w:val="00A22188"/>
    <w:rsid w:val="00A2328D"/>
    <w:rsid w:val="00A2392A"/>
    <w:rsid w:val="00A23D93"/>
    <w:rsid w:val="00A26DB4"/>
    <w:rsid w:val="00A27A9D"/>
    <w:rsid w:val="00A27BF6"/>
    <w:rsid w:val="00A30A2A"/>
    <w:rsid w:val="00A36233"/>
    <w:rsid w:val="00A425AA"/>
    <w:rsid w:val="00A466A7"/>
    <w:rsid w:val="00A507A8"/>
    <w:rsid w:val="00A52208"/>
    <w:rsid w:val="00A525D4"/>
    <w:rsid w:val="00A539F1"/>
    <w:rsid w:val="00A63DE6"/>
    <w:rsid w:val="00A65303"/>
    <w:rsid w:val="00A6551F"/>
    <w:rsid w:val="00A657A4"/>
    <w:rsid w:val="00A67E59"/>
    <w:rsid w:val="00A744AF"/>
    <w:rsid w:val="00A75762"/>
    <w:rsid w:val="00A75B26"/>
    <w:rsid w:val="00A81F00"/>
    <w:rsid w:val="00A82318"/>
    <w:rsid w:val="00A845F1"/>
    <w:rsid w:val="00A913B1"/>
    <w:rsid w:val="00A94266"/>
    <w:rsid w:val="00AA734A"/>
    <w:rsid w:val="00AB1639"/>
    <w:rsid w:val="00AB2BE5"/>
    <w:rsid w:val="00AB4F27"/>
    <w:rsid w:val="00AB5B18"/>
    <w:rsid w:val="00AD51AD"/>
    <w:rsid w:val="00AD6104"/>
    <w:rsid w:val="00AE02AD"/>
    <w:rsid w:val="00AE187F"/>
    <w:rsid w:val="00AE3782"/>
    <w:rsid w:val="00AE56A3"/>
    <w:rsid w:val="00AE5DC5"/>
    <w:rsid w:val="00AE6DF0"/>
    <w:rsid w:val="00AE77E1"/>
    <w:rsid w:val="00AF4B43"/>
    <w:rsid w:val="00AF5CB8"/>
    <w:rsid w:val="00B00536"/>
    <w:rsid w:val="00B05504"/>
    <w:rsid w:val="00B06133"/>
    <w:rsid w:val="00B07ACE"/>
    <w:rsid w:val="00B15370"/>
    <w:rsid w:val="00B16223"/>
    <w:rsid w:val="00B162DC"/>
    <w:rsid w:val="00B21B3E"/>
    <w:rsid w:val="00B227D7"/>
    <w:rsid w:val="00B231C7"/>
    <w:rsid w:val="00B2386E"/>
    <w:rsid w:val="00B2599C"/>
    <w:rsid w:val="00B27C06"/>
    <w:rsid w:val="00B30EA4"/>
    <w:rsid w:val="00B40323"/>
    <w:rsid w:val="00B40A22"/>
    <w:rsid w:val="00B46AF8"/>
    <w:rsid w:val="00B5047C"/>
    <w:rsid w:val="00B510AC"/>
    <w:rsid w:val="00B5624A"/>
    <w:rsid w:val="00B60D4E"/>
    <w:rsid w:val="00B629DE"/>
    <w:rsid w:val="00B64335"/>
    <w:rsid w:val="00B67E8E"/>
    <w:rsid w:val="00B776C7"/>
    <w:rsid w:val="00B77CCF"/>
    <w:rsid w:val="00B8000B"/>
    <w:rsid w:val="00B83354"/>
    <w:rsid w:val="00B93BE1"/>
    <w:rsid w:val="00B95DB6"/>
    <w:rsid w:val="00B973DE"/>
    <w:rsid w:val="00BA0A0F"/>
    <w:rsid w:val="00BA0AD6"/>
    <w:rsid w:val="00BA11DD"/>
    <w:rsid w:val="00BA29AA"/>
    <w:rsid w:val="00BA729A"/>
    <w:rsid w:val="00BA72BA"/>
    <w:rsid w:val="00BA75FB"/>
    <w:rsid w:val="00BB040B"/>
    <w:rsid w:val="00BB580F"/>
    <w:rsid w:val="00BC186E"/>
    <w:rsid w:val="00BC2392"/>
    <w:rsid w:val="00BD072E"/>
    <w:rsid w:val="00BD410F"/>
    <w:rsid w:val="00BE0642"/>
    <w:rsid w:val="00BE1AE5"/>
    <w:rsid w:val="00BE4415"/>
    <w:rsid w:val="00BE45A4"/>
    <w:rsid w:val="00BE6159"/>
    <w:rsid w:val="00BE7E7B"/>
    <w:rsid w:val="00BE7F67"/>
    <w:rsid w:val="00BF1CCB"/>
    <w:rsid w:val="00BF378E"/>
    <w:rsid w:val="00BF5482"/>
    <w:rsid w:val="00BF6CC9"/>
    <w:rsid w:val="00BF71D5"/>
    <w:rsid w:val="00C001BC"/>
    <w:rsid w:val="00C0347D"/>
    <w:rsid w:val="00C0377C"/>
    <w:rsid w:val="00C0581D"/>
    <w:rsid w:val="00C15B6F"/>
    <w:rsid w:val="00C309E1"/>
    <w:rsid w:val="00C32A74"/>
    <w:rsid w:val="00C34008"/>
    <w:rsid w:val="00C34218"/>
    <w:rsid w:val="00C41AE2"/>
    <w:rsid w:val="00C44B0E"/>
    <w:rsid w:val="00C45831"/>
    <w:rsid w:val="00C45D84"/>
    <w:rsid w:val="00C474D8"/>
    <w:rsid w:val="00C50C6B"/>
    <w:rsid w:val="00C51D47"/>
    <w:rsid w:val="00C53888"/>
    <w:rsid w:val="00C53D8A"/>
    <w:rsid w:val="00C613ED"/>
    <w:rsid w:val="00C61B59"/>
    <w:rsid w:val="00C6261E"/>
    <w:rsid w:val="00C62FD6"/>
    <w:rsid w:val="00C66CCF"/>
    <w:rsid w:val="00C73651"/>
    <w:rsid w:val="00C8094F"/>
    <w:rsid w:val="00C80950"/>
    <w:rsid w:val="00C82C57"/>
    <w:rsid w:val="00C846EF"/>
    <w:rsid w:val="00C84CE5"/>
    <w:rsid w:val="00C85C30"/>
    <w:rsid w:val="00C85CD2"/>
    <w:rsid w:val="00C977A9"/>
    <w:rsid w:val="00C97CEB"/>
    <w:rsid w:val="00CA08AF"/>
    <w:rsid w:val="00CA18E3"/>
    <w:rsid w:val="00CA2985"/>
    <w:rsid w:val="00CA6713"/>
    <w:rsid w:val="00CA752D"/>
    <w:rsid w:val="00CB41F9"/>
    <w:rsid w:val="00CB4F8B"/>
    <w:rsid w:val="00CC04F6"/>
    <w:rsid w:val="00CC3CBB"/>
    <w:rsid w:val="00CC6AB5"/>
    <w:rsid w:val="00CC7761"/>
    <w:rsid w:val="00CD2910"/>
    <w:rsid w:val="00CD2C76"/>
    <w:rsid w:val="00CD36E7"/>
    <w:rsid w:val="00CD5636"/>
    <w:rsid w:val="00CE549E"/>
    <w:rsid w:val="00CE54DB"/>
    <w:rsid w:val="00D003C1"/>
    <w:rsid w:val="00D032E9"/>
    <w:rsid w:val="00D04D85"/>
    <w:rsid w:val="00D05520"/>
    <w:rsid w:val="00D07199"/>
    <w:rsid w:val="00D07538"/>
    <w:rsid w:val="00D1092F"/>
    <w:rsid w:val="00D10E59"/>
    <w:rsid w:val="00D1724C"/>
    <w:rsid w:val="00D22C23"/>
    <w:rsid w:val="00D2392E"/>
    <w:rsid w:val="00D30B22"/>
    <w:rsid w:val="00D3110B"/>
    <w:rsid w:val="00D33CC2"/>
    <w:rsid w:val="00D34058"/>
    <w:rsid w:val="00D35526"/>
    <w:rsid w:val="00D36759"/>
    <w:rsid w:val="00D42397"/>
    <w:rsid w:val="00D4496F"/>
    <w:rsid w:val="00D44F69"/>
    <w:rsid w:val="00D53906"/>
    <w:rsid w:val="00D53B79"/>
    <w:rsid w:val="00D5403F"/>
    <w:rsid w:val="00D55415"/>
    <w:rsid w:val="00D6033E"/>
    <w:rsid w:val="00D62ECB"/>
    <w:rsid w:val="00D647F2"/>
    <w:rsid w:val="00D648D6"/>
    <w:rsid w:val="00D6553D"/>
    <w:rsid w:val="00D71EA4"/>
    <w:rsid w:val="00D869AC"/>
    <w:rsid w:val="00D909E9"/>
    <w:rsid w:val="00D91294"/>
    <w:rsid w:val="00D917F2"/>
    <w:rsid w:val="00D9356C"/>
    <w:rsid w:val="00D96127"/>
    <w:rsid w:val="00DA0288"/>
    <w:rsid w:val="00DA10C8"/>
    <w:rsid w:val="00DA1EAF"/>
    <w:rsid w:val="00DA6ED9"/>
    <w:rsid w:val="00DB210F"/>
    <w:rsid w:val="00DB4628"/>
    <w:rsid w:val="00DC053E"/>
    <w:rsid w:val="00DC333B"/>
    <w:rsid w:val="00DD0723"/>
    <w:rsid w:val="00DD098A"/>
    <w:rsid w:val="00DD253F"/>
    <w:rsid w:val="00DD3004"/>
    <w:rsid w:val="00DD31B9"/>
    <w:rsid w:val="00DD4CCD"/>
    <w:rsid w:val="00DE07BA"/>
    <w:rsid w:val="00DE2C4E"/>
    <w:rsid w:val="00DF1DA9"/>
    <w:rsid w:val="00DF2A75"/>
    <w:rsid w:val="00DF5A00"/>
    <w:rsid w:val="00DF6310"/>
    <w:rsid w:val="00DF7B57"/>
    <w:rsid w:val="00E004D9"/>
    <w:rsid w:val="00E01B14"/>
    <w:rsid w:val="00E04D42"/>
    <w:rsid w:val="00E0532A"/>
    <w:rsid w:val="00E10643"/>
    <w:rsid w:val="00E10B03"/>
    <w:rsid w:val="00E13479"/>
    <w:rsid w:val="00E13C5B"/>
    <w:rsid w:val="00E204FA"/>
    <w:rsid w:val="00E20930"/>
    <w:rsid w:val="00E243EA"/>
    <w:rsid w:val="00E25207"/>
    <w:rsid w:val="00E27124"/>
    <w:rsid w:val="00E2794A"/>
    <w:rsid w:val="00E32154"/>
    <w:rsid w:val="00E36B8D"/>
    <w:rsid w:val="00E37318"/>
    <w:rsid w:val="00E4619B"/>
    <w:rsid w:val="00E52B20"/>
    <w:rsid w:val="00E54D82"/>
    <w:rsid w:val="00E5535D"/>
    <w:rsid w:val="00E55B5F"/>
    <w:rsid w:val="00E60A6B"/>
    <w:rsid w:val="00E6460D"/>
    <w:rsid w:val="00E65D07"/>
    <w:rsid w:val="00E71ED4"/>
    <w:rsid w:val="00E73B5F"/>
    <w:rsid w:val="00E81554"/>
    <w:rsid w:val="00E858AD"/>
    <w:rsid w:val="00E90844"/>
    <w:rsid w:val="00E93A00"/>
    <w:rsid w:val="00E964C6"/>
    <w:rsid w:val="00E97B9C"/>
    <w:rsid w:val="00EA2D57"/>
    <w:rsid w:val="00EA7628"/>
    <w:rsid w:val="00EA7E7E"/>
    <w:rsid w:val="00EB1644"/>
    <w:rsid w:val="00EB1BD3"/>
    <w:rsid w:val="00EB2477"/>
    <w:rsid w:val="00EB51F8"/>
    <w:rsid w:val="00EB5F9A"/>
    <w:rsid w:val="00EC0906"/>
    <w:rsid w:val="00EC4AE1"/>
    <w:rsid w:val="00ED004A"/>
    <w:rsid w:val="00ED5C97"/>
    <w:rsid w:val="00EE1D5B"/>
    <w:rsid w:val="00EE264C"/>
    <w:rsid w:val="00EE5957"/>
    <w:rsid w:val="00EE69EF"/>
    <w:rsid w:val="00EE6C01"/>
    <w:rsid w:val="00EE71D6"/>
    <w:rsid w:val="00EF2E9D"/>
    <w:rsid w:val="00EF3430"/>
    <w:rsid w:val="00EF5081"/>
    <w:rsid w:val="00EF5B53"/>
    <w:rsid w:val="00EF6BC1"/>
    <w:rsid w:val="00F0281B"/>
    <w:rsid w:val="00F032DD"/>
    <w:rsid w:val="00F0461F"/>
    <w:rsid w:val="00F10784"/>
    <w:rsid w:val="00F12154"/>
    <w:rsid w:val="00F12269"/>
    <w:rsid w:val="00F1381B"/>
    <w:rsid w:val="00F15645"/>
    <w:rsid w:val="00F15BAF"/>
    <w:rsid w:val="00F2043E"/>
    <w:rsid w:val="00F25062"/>
    <w:rsid w:val="00F34C63"/>
    <w:rsid w:val="00F415D9"/>
    <w:rsid w:val="00F45786"/>
    <w:rsid w:val="00F47923"/>
    <w:rsid w:val="00F47A25"/>
    <w:rsid w:val="00F55254"/>
    <w:rsid w:val="00F570D2"/>
    <w:rsid w:val="00F60AE4"/>
    <w:rsid w:val="00F60B3E"/>
    <w:rsid w:val="00F6269B"/>
    <w:rsid w:val="00F637CC"/>
    <w:rsid w:val="00F64CAC"/>
    <w:rsid w:val="00F6774B"/>
    <w:rsid w:val="00F700BD"/>
    <w:rsid w:val="00F745E3"/>
    <w:rsid w:val="00F75649"/>
    <w:rsid w:val="00F77493"/>
    <w:rsid w:val="00F80358"/>
    <w:rsid w:val="00F80A9F"/>
    <w:rsid w:val="00F83BC8"/>
    <w:rsid w:val="00F83EA7"/>
    <w:rsid w:val="00F848E2"/>
    <w:rsid w:val="00F87A74"/>
    <w:rsid w:val="00F977B2"/>
    <w:rsid w:val="00FA08A7"/>
    <w:rsid w:val="00FB1993"/>
    <w:rsid w:val="00FB36BA"/>
    <w:rsid w:val="00FB5482"/>
    <w:rsid w:val="00FC0A43"/>
    <w:rsid w:val="00FC3EAD"/>
    <w:rsid w:val="00FC6058"/>
    <w:rsid w:val="00FD174C"/>
    <w:rsid w:val="00FD2D2E"/>
    <w:rsid w:val="00FE0BE4"/>
    <w:rsid w:val="00FE4B95"/>
    <w:rsid w:val="00FE680E"/>
    <w:rsid w:val="00FE698A"/>
    <w:rsid w:val="00FE6A66"/>
    <w:rsid w:val="00FF0825"/>
    <w:rsid w:val="00FF0BC8"/>
    <w:rsid w:val="00FF1F16"/>
    <w:rsid w:val="00FF2294"/>
    <w:rsid w:val="00FF3FE8"/>
    <w:rsid w:val="00FF4265"/>
    <w:rsid w:val="00FF6829"/>
    <w:rsid w:val="00FF72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24C82160"/>
  <w15:chartTrackingRefBased/>
  <w15:docId w15:val="{C7E4642C-5B9B-4A6D-817B-48F987667F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462659"/>
    <w:pPr>
      <w:widowControl w:val="0"/>
      <w:suppressAutoHyphens/>
    </w:pPr>
    <w:rPr>
      <w:rFonts w:eastAsia="HG Mincho Light J"/>
      <w:color w:val="000000"/>
      <w:sz w:val="24"/>
      <w:lang w:eastAsia="zh-C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WW8Num3z0">
    <w:name w:val="WW8Num3z0"/>
    <w:rPr>
      <w:rFonts w:ascii="Symbol" w:hAnsi="Symbol" w:cs="Symbol"/>
      <w:color w:val="auto"/>
    </w:rPr>
  </w:style>
  <w:style w:type="character" w:customStyle="1" w:styleId="WW8Num4z0">
    <w:name w:val="WW8Num4z0"/>
    <w:rPr>
      <w:rFonts w:ascii="Symbol" w:hAnsi="Symbol" w:cs="Symbol"/>
      <w:color w:val="auto"/>
    </w:rPr>
  </w:style>
  <w:style w:type="character" w:customStyle="1" w:styleId="WW8Num7z0">
    <w:name w:val="WW8Num7z0"/>
    <w:rPr>
      <w:rFonts w:ascii="Symbol" w:hAnsi="Symbol" w:cs="Lucida Sans Unicode"/>
    </w:rPr>
  </w:style>
  <w:style w:type="character" w:customStyle="1" w:styleId="WW8Num7z1">
    <w:name w:val="WW8Num7z1"/>
    <w:rPr>
      <w:rFonts w:ascii="Courier New" w:hAnsi="Courier New" w:cs="Wingdings"/>
    </w:rPr>
  </w:style>
  <w:style w:type="character" w:customStyle="1" w:styleId="WW8Num7z2">
    <w:name w:val="WW8Num7z2"/>
    <w:rPr>
      <w:rFonts w:ascii="Wingdings" w:hAnsi="Wingdings" w:cs="Wingdings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9z0">
    <w:name w:val="WW8Num9z0"/>
    <w:rPr>
      <w:rFonts w:ascii="Symbol" w:hAnsi="Symbol" w:cs="Symbol"/>
    </w:rPr>
  </w:style>
  <w:style w:type="character" w:customStyle="1" w:styleId="WW8Num9z1">
    <w:name w:val="WW8Num9z1"/>
    <w:rPr>
      <w:rFonts w:ascii="Courier New" w:hAnsi="Courier New" w:cs="Wingdings"/>
    </w:rPr>
  </w:style>
  <w:style w:type="character" w:customStyle="1" w:styleId="WW8Num9z2">
    <w:name w:val="WW8Num9z2"/>
    <w:rPr>
      <w:rFonts w:ascii="Wingdings" w:hAnsi="Wingdings" w:cs="Wingdings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1z0">
    <w:name w:val="WW8Num11z0"/>
    <w:rPr>
      <w:rFonts w:ascii="Symbol" w:hAnsi="Symbol" w:cs="Symbol"/>
    </w:rPr>
  </w:style>
  <w:style w:type="character" w:customStyle="1" w:styleId="WW8Num11z1">
    <w:name w:val="WW8Num11z1"/>
    <w:rPr>
      <w:rFonts w:ascii="Courier New" w:hAnsi="Courier New" w:cs="Wingdings"/>
    </w:rPr>
  </w:style>
  <w:style w:type="character" w:customStyle="1" w:styleId="WW8Num11z2">
    <w:name w:val="WW8Num11z2"/>
    <w:rPr>
      <w:rFonts w:ascii="Wingdings" w:hAnsi="Wingdings" w:cs="Wingdings"/>
    </w:rPr>
  </w:style>
  <w:style w:type="character" w:customStyle="1" w:styleId="WW8Num12z0">
    <w:name w:val="WW8Num12z0"/>
    <w:rPr>
      <w:rFonts w:ascii="Symbol" w:hAnsi="Symbol" w:cs="Symbol"/>
    </w:rPr>
  </w:style>
  <w:style w:type="character" w:customStyle="1" w:styleId="WW8Num13z0">
    <w:name w:val="WW8Num13z0"/>
    <w:rPr>
      <w:rFonts w:ascii="Symbol" w:hAnsi="Symbol" w:cs="Symbol"/>
    </w:rPr>
  </w:style>
  <w:style w:type="character" w:customStyle="1" w:styleId="WW8Num13z1">
    <w:name w:val="WW8Num13z1"/>
    <w:rPr>
      <w:rFonts w:ascii="Courier New" w:hAnsi="Courier New" w:cs="Wingdings"/>
    </w:rPr>
  </w:style>
  <w:style w:type="character" w:customStyle="1" w:styleId="WW8Num13z2">
    <w:name w:val="WW8Num13z2"/>
    <w:rPr>
      <w:rFonts w:ascii="Wingdings" w:hAnsi="Wingdings" w:cs="Wingdings"/>
    </w:rPr>
  </w:style>
  <w:style w:type="character" w:customStyle="1" w:styleId="WW8Num14z0">
    <w:name w:val="WW8Num14z0"/>
    <w:rPr>
      <w:rFonts w:ascii="Symbol" w:hAnsi="Symbol" w:cs="Symbol"/>
    </w:rPr>
  </w:style>
  <w:style w:type="character" w:customStyle="1" w:styleId="WW8Num15z0">
    <w:name w:val="WW8Num15z0"/>
    <w:rPr>
      <w:rFonts w:ascii="Symbol" w:hAnsi="Symbol" w:cs="Symbol"/>
    </w:rPr>
  </w:style>
  <w:style w:type="character" w:customStyle="1" w:styleId="WW8Num15z1">
    <w:name w:val="WW8Num15z1"/>
    <w:rPr>
      <w:rFonts w:ascii="Courier New" w:hAnsi="Courier New" w:cs="Wingdings"/>
    </w:rPr>
  </w:style>
  <w:style w:type="character" w:customStyle="1" w:styleId="WW8Num15z2">
    <w:name w:val="WW8Num15z2"/>
    <w:rPr>
      <w:rFonts w:ascii="Wingdings" w:hAnsi="Wingdings" w:cs="Wingdings"/>
    </w:rPr>
  </w:style>
  <w:style w:type="character" w:customStyle="1" w:styleId="WW8Num16z0">
    <w:name w:val="WW8Num16z0"/>
    <w:rPr>
      <w:rFonts w:ascii="Symbol" w:hAnsi="Symbol" w:cs="Symbol"/>
    </w:rPr>
  </w:style>
  <w:style w:type="character" w:customStyle="1" w:styleId="WW8Num16z1">
    <w:name w:val="WW8Num16z1"/>
    <w:rPr>
      <w:rFonts w:ascii="Courier New" w:hAnsi="Courier New" w:cs="Courier New"/>
    </w:rPr>
  </w:style>
  <w:style w:type="character" w:customStyle="1" w:styleId="WW8Num16z2">
    <w:name w:val="WW8Num16z2"/>
    <w:rPr>
      <w:rFonts w:ascii="Wingdings" w:hAnsi="Wingdings" w:cs="Wingdings"/>
    </w:rPr>
  </w:style>
  <w:style w:type="character" w:customStyle="1" w:styleId="Bekezdsalapbettpusa2">
    <w:name w:val="Bekezdés alapbetűtípusa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2z0">
    <w:name w:val="WW8Num2z0"/>
    <w:rPr>
      <w:rFonts w:ascii="Symbol" w:hAnsi="Symbol" w:cs="Symbol"/>
      <w:color w:val="auto"/>
    </w:rPr>
  </w:style>
  <w:style w:type="character" w:customStyle="1" w:styleId="WW8Num2z1">
    <w:name w:val="WW8Num2z1"/>
    <w:rPr>
      <w:rFonts w:ascii="Symbol" w:hAnsi="Symbol" w:cs="Symbol"/>
      <w:sz w:val="18"/>
    </w:rPr>
  </w:style>
  <w:style w:type="character" w:customStyle="1" w:styleId="WW8Num4z1">
    <w:name w:val="WW8Num4z1"/>
    <w:rPr>
      <w:rFonts w:ascii="Symbol" w:hAnsi="Symbol" w:cs="Symbol"/>
      <w:sz w:val="18"/>
    </w:rPr>
  </w:style>
  <w:style w:type="character" w:customStyle="1" w:styleId="WW8Num5z0">
    <w:name w:val="WW8Num5z0"/>
    <w:rPr>
      <w:rFonts w:ascii="Symbol" w:hAnsi="Symbol" w:cs="Symbol"/>
      <w:color w:val="auto"/>
    </w:rPr>
  </w:style>
  <w:style w:type="character" w:customStyle="1" w:styleId="WW8Num6z0">
    <w:name w:val="WW8Num6z0"/>
    <w:rPr>
      <w:rFonts w:ascii="Symbol" w:hAnsi="Symbol" w:cs="Symbol"/>
    </w:rPr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Bekezdsalapbettpusa1">
    <w:name w:val="Bekezdés alapbetűtípusa1"/>
  </w:style>
  <w:style w:type="character" w:customStyle="1" w:styleId="Jegyzethivatkozs1">
    <w:name w:val="Jegyzethivatkozás1"/>
    <w:rPr>
      <w:sz w:val="16"/>
      <w:szCs w:val="16"/>
    </w:rPr>
  </w:style>
  <w:style w:type="character" w:customStyle="1" w:styleId="Szmozsjelek">
    <w:name w:val="Számozásjelek"/>
  </w:style>
  <w:style w:type="character" w:styleId="Oldalszm">
    <w:name w:val="page number"/>
    <w:basedOn w:val="Bekezdsalapbettpusa2"/>
  </w:style>
  <w:style w:type="character" w:customStyle="1" w:styleId="WW-Absatz-Standardschriftart111111111111111111">
    <w:name w:val="WW-Absatz-Standardschriftart111111111111111111"/>
  </w:style>
  <w:style w:type="paragraph" w:customStyle="1" w:styleId="Cmsor">
    <w:name w:val="Címsor"/>
    <w:basedOn w:val="Norml"/>
    <w:next w:val="Szvegtrzs"/>
    <w:pPr>
      <w:keepNext/>
      <w:spacing w:before="240" w:after="120"/>
    </w:pPr>
    <w:rPr>
      <w:rFonts w:ascii="Arial" w:eastAsia="Lucida Sans Unicode" w:hAnsi="Arial" w:cs="Verdana"/>
      <w:sz w:val="28"/>
      <w:szCs w:val="28"/>
    </w:rPr>
  </w:style>
  <w:style w:type="paragraph" w:styleId="Szvegtrzs">
    <w:name w:val="Body Text"/>
    <w:basedOn w:val="Norml"/>
    <w:pPr>
      <w:spacing w:after="120"/>
    </w:pPr>
  </w:style>
  <w:style w:type="paragraph" w:styleId="Lista">
    <w:name w:val="List"/>
    <w:basedOn w:val="Szvegtrzs"/>
    <w:rPr>
      <w:rFonts w:cs="Verdana"/>
    </w:rPr>
  </w:style>
  <w:style w:type="paragraph" w:styleId="Kpalrs">
    <w:name w:val="caption"/>
    <w:basedOn w:val="Norml"/>
    <w:qFormat/>
    <w:pPr>
      <w:suppressLineNumbers/>
      <w:spacing w:before="120" w:after="120"/>
    </w:pPr>
    <w:rPr>
      <w:rFonts w:cs="Verdana"/>
      <w:i/>
      <w:iCs/>
      <w:szCs w:val="24"/>
    </w:rPr>
  </w:style>
  <w:style w:type="paragraph" w:customStyle="1" w:styleId="Trgymutat">
    <w:name w:val="Tárgymutató"/>
    <w:basedOn w:val="Norml"/>
    <w:pPr>
      <w:suppressLineNumbers/>
    </w:pPr>
    <w:rPr>
      <w:rFonts w:cs="Verdana"/>
    </w:rPr>
  </w:style>
  <w:style w:type="paragraph" w:styleId="lfej">
    <w:name w:val="header"/>
    <w:basedOn w:val="Norml"/>
    <w:pPr>
      <w:suppressLineNumbers/>
      <w:tabs>
        <w:tab w:val="center" w:pos="4536"/>
        <w:tab w:val="right" w:pos="9072"/>
      </w:tabs>
    </w:pPr>
  </w:style>
  <w:style w:type="paragraph" w:customStyle="1" w:styleId="Normal2">
    <w:name w:val="Normal2"/>
    <w:basedOn w:val="Norml"/>
    <w:rPr>
      <w:sz w:val="20"/>
      <w:lang w:val="en-US"/>
    </w:rPr>
  </w:style>
  <w:style w:type="paragraph" w:styleId="llb">
    <w:name w:val="footer"/>
    <w:basedOn w:val="Norml"/>
    <w:link w:val="llbChar"/>
    <w:pPr>
      <w:tabs>
        <w:tab w:val="center" w:pos="4536"/>
        <w:tab w:val="right" w:pos="9072"/>
      </w:tabs>
    </w:pPr>
  </w:style>
  <w:style w:type="paragraph" w:customStyle="1" w:styleId="Szvegtrzs21">
    <w:name w:val="Szövegtörzs 21"/>
    <w:basedOn w:val="Norml"/>
    <w:pPr>
      <w:jc w:val="both"/>
    </w:pPr>
    <w:rPr>
      <w:sz w:val="22"/>
    </w:rPr>
  </w:style>
  <w:style w:type="paragraph" w:customStyle="1" w:styleId="Szvegtrzs31">
    <w:name w:val="Szövegtörzs 31"/>
    <w:basedOn w:val="Norml"/>
    <w:pPr>
      <w:tabs>
        <w:tab w:val="left" w:pos="-947"/>
      </w:tabs>
    </w:pPr>
    <w:rPr>
      <w:sz w:val="22"/>
    </w:rPr>
  </w:style>
  <w:style w:type="paragraph" w:styleId="Vgjegyzetszvege">
    <w:name w:val="endnote text"/>
    <w:basedOn w:val="Norml"/>
    <w:pPr>
      <w:widowControl/>
      <w:suppressAutoHyphens w:val="0"/>
    </w:pPr>
    <w:rPr>
      <w:rFonts w:eastAsia="Times New Roman"/>
      <w:color w:val="auto"/>
      <w:sz w:val="20"/>
      <w:lang w:val="de-DE"/>
    </w:rPr>
  </w:style>
  <w:style w:type="paragraph" w:styleId="Cm">
    <w:name w:val="Title"/>
    <w:basedOn w:val="Norml"/>
    <w:next w:val="Alcm"/>
    <w:qFormat/>
    <w:pPr>
      <w:jc w:val="center"/>
    </w:pPr>
    <w:rPr>
      <w:b/>
      <w:sz w:val="22"/>
    </w:rPr>
  </w:style>
  <w:style w:type="paragraph" w:styleId="Alcm">
    <w:name w:val="Subtitle"/>
    <w:basedOn w:val="Cmsor"/>
    <w:next w:val="Szvegtrzs"/>
    <w:qFormat/>
    <w:pPr>
      <w:jc w:val="center"/>
    </w:pPr>
    <w:rPr>
      <w:i/>
      <w:iCs/>
    </w:rPr>
  </w:style>
  <w:style w:type="paragraph" w:customStyle="1" w:styleId="Jegyzetszveg1">
    <w:name w:val="Jegyzetszöveg1"/>
    <w:basedOn w:val="Norml"/>
    <w:pPr>
      <w:widowControl/>
      <w:suppressAutoHyphens w:val="0"/>
    </w:pPr>
    <w:rPr>
      <w:rFonts w:eastAsia="Times New Roman"/>
      <w:color w:val="auto"/>
      <w:sz w:val="20"/>
      <w:lang w:val="de-DE"/>
    </w:rPr>
  </w:style>
  <w:style w:type="paragraph" w:styleId="Buborkszveg">
    <w:name w:val="Balloon Text"/>
    <w:basedOn w:val="Norml"/>
    <w:rPr>
      <w:rFonts w:ascii="Tahoma" w:hAnsi="Tahoma" w:cs="Arial Unicode MS"/>
      <w:sz w:val="16"/>
      <w:szCs w:val="16"/>
    </w:rPr>
  </w:style>
  <w:style w:type="paragraph" w:customStyle="1" w:styleId="Tblzattartalom">
    <w:name w:val="Táblázattartalom"/>
    <w:basedOn w:val="Norml"/>
    <w:pPr>
      <w:suppressLineNumbers/>
    </w:pPr>
  </w:style>
  <w:style w:type="paragraph" w:customStyle="1" w:styleId="Tblzatfejlc">
    <w:name w:val="Táblázatfejléc"/>
    <w:basedOn w:val="Tblzattartalom"/>
    <w:pPr>
      <w:jc w:val="center"/>
    </w:pPr>
    <w:rPr>
      <w:b/>
      <w:bCs/>
    </w:rPr>
  </w:style>
  <w:style w:type="paragraph" w:customStyle="1" w:styleId="CharChar1Char">
    <w:name w:val="Char Char1 Char"/>
    <w:basedOn w:val="Norml"/>
    <w:pPr>
      <w:widowControl/>
      <w:suppressAutoHyphens w:val="0"/>
      <w:spacing w:after="160" w:line="240" w:lineRule="exact"/>
    </w:pPr>
    <w:rPr>
      <w:rFonts w:ascii="Verdana" w:eastAsia="Times New Roman" w:hAnsi="Verdana" w:cs="Courier New"/>
      <w:color w:val="auto"/>
      <w:sz w:val="20"/>
      <w:lang w:val="en-GB"/>
    </w:rPr>
  </w:style>
  <w:style w:type="paragraph" w:customStyle="1" w:styleId="WW-NormlWeb">
    <w:name w:val="WW-Normál (Web)"/>
    <w:basedOn w:val="Norml"/>
    <w:pPr>
      <w:widowControl/>
      <w:spacing w:before="100" w:after="119"/>
    </w:pPr>
    <w:rPr>
      <w:rFonts w:ascii="Arial Unicode MS" w:eastAsia="Arial Unicode MS" w:hAnsi="Arial Unicode MS" w:cs="Arial Unicode MS"/>
      <w:color w:val="auto"/>
    </w:rPr>
  </w:style>
  <w:style w:type="paragraph" w:customStyle="1" w:styleId="Normal1">
    <w:name w:val="Normal1"/>
    <w:pPr>
      <w:suppressAutoHyphens/>
      <w:autoSpaceDE w:val="0"/>
    </w:pPr>
    <w:rPr>
      <w:rFonts w:eastAsia="Arial"/>
      <w:color w:val="000000"/>
      <w:sz w:val="24"/>
      <w:szCs w:val="24"/>
      <w:lang w:eastAsia="zh-CN"/>
    </w:rPr>
  </w:style>
  <w:style w:type="character" w:customStyle="1" w:styleId="Felsorolsjel">
    <w:name w:val="Felsorolásjel"/>
    <w:rsid w:val="00107B57"/>
    <w:rPr>
      <w:rFonts w:ascii="OpenSymbol" w:eastAsia="OpenSymbol" w:hAnsi="OpenSymbol" w:cs="StarSymbol"/>
    </w:rPr>
  </w:style>
  <w:style w:type="character" w:styleId="Hiperhivatkozs">
    <w:name w:val="Hyperlink"/>
    <w:rsid w:val="00D33CC2"/>
    <w:rPr>
      <w:rFonts w:cs="Times New Roman"/>
      <w:color w:val="0000FF"/>
      <w:u w:val="single"/>
    </w:rPr>
  </w:style>
  <w:style w:type="character" w:styleId="Jegyzethivatkozs">
    <w:name w:val="annotation reference"/>
    <w:uiPriority w:val="99"/>
    <w:semiHidden/>
    <w:rsid w:val="00F12269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rsid w:val="00F12269"/>
    <w:rPr>
      <w:sz w:val="20"/>
      <w:lang w:val="x-none"/>
    </w:rPr>
  </w:style>
  <w:style w:type="paragraph" w:styleId="Megjegyzstrgya">
    <w:name w:val="annotation subject"/>
    <w:basedOn w:val="Jegyzetszveg"/>
    <w:next w:val="Jegyzetszveg"/>
    <w:semiHidden/>
    <w:rsid w:val="00F12269"/>
    <w:rPr>
      <w:b/>
      <w:bCs/>
    </w:rPr>
  </w:style>
  <w:style w:type="character" w:customStyle="1" w:styleId="JegyzetszvegChar">
    <w:name w:val="Jegyzetszöveg Char"/>
    <w:link w:val="Jegyzetszveg"/>
    <w:uiPriority w:val="99"/>
    <w:rsid w:val="00FC3EAD"/>
    <w:rPr>
      <w:rFonts w:eastAsia="HG Mincho Light J"/>
      <w:color w:val="000000"/>
      <w:lang w:eastAsia="zh-CN"/>
    </w:rPr>
  </w:style>
  <w:style w:type="paragraph" w:styleId="Vltozat">
    <w:name w:val="Revision"/>
    <w:hidden/>
    <w:uiPriority w:val="99"/>
    <w:semiHidden/>
    <w:rsid w:val="003E4652"/>
    <w:rPr>
      <w:rFonts w:eastAsia="HG Mincho Light J"/>
      <w:color w:val="000000"/>
      <w:sz w:val="24"/>
      <w:lang w:eastAsia="zh-CN"/>
    </w:rPr>
  </w:style>
  <w:style w:type="table" w:styleId="Rcsostblzat">
    <w:name w:val="Table Grid"/>
    <w:basedOn w:val="Normltblzat"/>
    <w:uiPriority w:val="59"/>
    <w:rsid w:val="001032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lbChar">
    <w:name w:val="Élőláb Char"/>
    <w:link w:val="llb"/>
    <w:rsid w:val="00F745E3"/>
    <w:rPr>
      <w:rFonts w:eastAsia="HG Mincho Light J"/>
      <w:color w:val="000000"/>
      <w:sz w:val="24"/>
      <w:lang w:eastAsia="zh-CN"/>
    </w:rPr>
  </w:style>
  <w:style w:type="paragraph" w:styleId="Listaszerbekezds">
    <w:name w:val="List Paragraph"/>
    <w:basedOn w:val="Norml"/>
    <w:uiPriority w:val="34"/>
    <w:qFormat/>
    <w:rsid w:val="00EB247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579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1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28D702-0897-4511-A94D-795612A06A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1897</Words>
  <Characters>13091</Characters>
  <Application>Microsoft Office Word</Application>
  <DocSecurity>0</DocSecurity>
  <Lines>109</Lines>
  <Paragraphs>29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hu-pl_tc</vt:lpstr>
      <vt:lpstr>hu-pl_tc</vt:lpstr>
    </vt:vector>
  </TitlesOfParts>
  <Company>Fluart Innovative Vaccines Ltd.</Company>
  <LinksUpToDate>false</LinksUpToDate>
  <CharactersWithSpaces>14959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hu-pl_tc</dc:title>
  <dc:subject>3Fluart szuszpenziós injekció</dc:subject>
  <dc:creator>Fluart Kft.</dc:creator>
  <cp:keywords>3Fluart</cp:keywords>
  <dc:description/>
  <cp:lastModifiedBy>HU_OGYI_7.1</cp:lastModifiedBy>
  <cp:revision>11</cp:revision>
  <cp:lastPrinted>2012-07-16T06:11:00Z</cp:lastPrinted>
  <dcterms:created xsi:type="dcterms:W3CDTF">2025-09-22T08:23:00Z</dcterms:created>
  <dcterms:modified xsi:type="dcterms:W3CDTF">2026-04-22T09:40:00Z</dcterms:modified>
  <cp:category>CTD Module 1.3.1</cp:category>
  <cp:contentStatus>changes tracked</cp:contentStatus>
</cp:coreProperties>
</file>