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6BCC0314" w14:textId="77777777" w:rsidR="00E16279" w:rsidRPr="00854A67" w:rsidRDefault="002727F5" w:rsidP="00CB15EE">
      <w:pPr>
        <w:tabs>
          <w:tab w:val="left" w:pos="567"/>
        </w:tabs>
        <w:jc w:val="center"/>
        <w:rPr>
          <w:b/>
          <w:sz w:val="22"/>
          <w:szCs w:val="22"/>
        </w:rPr>
      </w:pPr>
      <w:bookmarkStart w:id="0" w:name="_GoBack"/>
      <w:bookmarkEnd w:id="0"/>
      <w:r w:rsidRPr="00854A67">
        <w:rPr>
          <w:b/>
          <w:sz w:val="22"/>
          <w:szCs w:val="22"/>
        </w:rPr>
        <w:t xml:space="preserve">Betegtájékoztató: Információk a </w:t>
      </w:r>
      <w:r w:rsidR="00071454" w:rsidRPr="00854A67">
        <w:rPr>
          <w:b/>
          <w:sz w:val="22"/>
          <w:szCs w:val="22"/>
        </w:rPr>
        <w:t xml:space="preserve">beteg </w:t>
      </w:r>
      <w:r w:rsidRPr="00854A67">
        <w:rPr>
          <w:b/>
          <w:sz w:val="22"/>
          <w:szCs w:val="22"/>
        </w:rPr>
        <w:t>számára</w:t>
      </w:r>
    </w:p>
    <w:p w14:paraId="0C9F0430" w14:textId="77777777" w:rsidR="00E16279" w:rsidRPr="00854A67" w:rsidRDefault="00E16279" w:rsidP="00CB15EE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4D48645C" w14:textId="77777777" w:rsidR="00F23E23" w:rsidRPr="00854A67" w:rsidRDefault="00F23E23" w:rsidP="005E69CB">
      <w:pPr>
        <w:jc w:val="center"/>
        <w:rPr>
          <w:b/>
          <w:sz w:val="22"/>
          <w:szCs w:val="22"/>
        </w:rPr>
      </w:pPr>
      <w:r w:rsidRPr="00854A67">
        <w:rPr>
          <w:b/>
          <w:sz w:val="22"/>
          <w:szCs w:val="22"/>
        </w:rPr>
        <w:t xml:space="preserve">Valsartan </w:t>
      </w:r>
      <w:r w:rsidR="00E23944" w:rsidRPr="00854A67">
        <w:rPr>
          <w:b/>
          <w:sz w:val="22"/>
          <w:szCs w:val="22"/>
        </w:rPr>
        <w:t xml:space="preserve">Sandoz </w:t>
      </w:r>
      <w:r w:rsidRPr="00854A67">
        <w:rPr>
          <w:b/>
          <w:sz w:val="22"/>
          <w:szCs w:val="22"/>
        </w:rPr>
        <w:t>320 mg filmtabletta</w:t>
      </w:r>
    </w:p>
    <w:p w14:paraId="6D3EF8D5" w14:textId="77777777" w:rsidR="009F7F25" w:rsidRPr="00854A67" w:rsidRDefault="009F7F25" w:rsidP="00A41561">
      <w:pPr>
        <w:tabs>
          <w:tab w:val="left" w:pos="1305"/>
        </w:tabs>
        <w:rPr>
          <w:b/>
          <w:sz w:val="22"/>
          <w:szCs w:val="22"/>
        </w:rPr>
      </w:pPr>
    </w:p>
    <w:p w14:paraId="23DCF44C" w14:textId="77777777" w:rsidR="00E16279" w:rsidRPr="00B209FD" w:rsidRDefault="00F23E23" w:rsidP="00CB15EE">
      <w:pPr>
        <w:tabs>
          <w:tab w:val="left" w:pos="567"/>
        </w:tabs>
        <w:jc w:val="center"/>
        <w:rPr>
          <w:sz w:val="22"/>
          <w:szCs w:val="22"/>
        </w:rPr>
      </w:pPr>
      <w:r w:rsidRPr="003103D6">
        <w:rPr>
          <w:sz w:val="22"/>
          <w:szCs w:val="22"/>
        </w:rPr>
        <w:t>v</w:t>
      </w:r>
      <w:r w:rsidR="00E16279" w:rsidRPr="00B209FD">
        <w:rPr>
          <w:sz w:val="22"/>
          <w:szCs w:val="22"/>
        </w:rPr>
        <w:t>alzartán</w:t>
      </w:r>
    </w:p>
    <w:p w14:paraId="6E94D741" w14:textId="77777777" w:rsidR="00E16279" w:rsidRPr="00B209FD" w:rsidRDefault="00E16279" w:rsidP="00CB15EE">
      <w:pPr>
        <w:tabs>
          <w:tab w:val="left" w:pos="567"/>
        </w:tabs>
        <w:jc w:val="center"/>
        <w:rPr>
          <w:b/>
          <w:bCs/>
          <w:i/>
          <w:iCs/>
          <w:sz w:val="22"/>
          <w:szCs w:val="22"/>
        </w:rPr>
      </w:pPr>
    </w:p>
    <w:p w14:paraId="5F12DC09" w14:textId="77777777" w:rsidR="00E16279" w:rsidRPr="000E0C05" w:rsidRDefault="00E16279" w:rsidP="00CB15EE">
      <w:pPr>
        <w:tabs>
          <w:tab w:val="left" w:pos="567"/>
        </w:tabs>
        <w:rPr>
          <w:b/>
          <w:sz w:val="22"/>
          <w:szCs w:val="22"/>
        </w:rPr>
      </w:pPr>
      <w:r w:rsidRPr="00B209FD">
        <w:rPr>
          <w:b/>
          <w:sz w:val="22"/>
          <w:szCs w:val="22"/>
        </w:rPr>
        <w:t>Mielőtt elkezd</w:t>
      </w:r>
      <w:r w:rsidR="009608C7" w:rsidRPr="00B209FD">
        <w:rPr>
          <w:b/>
          <w:sz w:val="22"/>
          <w:szCs w:val="22"/>
        </w:rPr>
        <w:t>i</w:t>
      </w:r>
      <w:r w:rsidRPr="00B209FD">
        <w:rPr>
          <w:b/>
          <w:sz w:val="22"/>
          <w:szCs w:val="22"/>
        </w:rPr>
        <w:t xml:space="preserve"> </w:t>
      </w:r>
      <w:r w:rsidR="001C61FA" w:rsidRPr="00B209FD">
        <w:rPr>
          <w:b/>
          <w:sz w:val="22"/>
          <w:szCs w:val="22"/>
        </w:rPr>
        <w:t xml:space="preserve">szedni </w:t>
      </w:r>
      <w:r w:rsidRPr="00B209FD">
        <w:rPr>
          <w:b/>
          <w:sz w:val="22"/>
          <w:szCs w:val="22"/>
        </w:rPr>
        <w:t>ezt a gyógyszert, olvassa el figyelmesen az alábbi betegtájékoztatót</w:t>
      </w:r>
      <w:r w:rsidR="0078591F" w:rsidRPr="000E0C05">
        <w:rPr>
          <w:b/>
          <w:sz w:val="22"/>
          <w:szCs w:val="22"/>
        </w:rPr>
        <w:t xml:space="preserve">, </w:t>
      </w:r>
      <w:r w:rsidR="002727F5" w:rsidRPr="000E0C05">
        <w:rPr>
          <w:b/>
          <w:sz w:val="22"/>
          <w:szCs w:val="22"/>
        </w:rPr>
        <w:t>mert</w:t>
      </w:r>
      <w:r w:rsidR="0078591F" w:rsidRPr="000E0C05">
        <w:rPr>
          <w:b/>
          <w:sz w:val="22"/>
          <w:szCs w:val="22"/>
        </w:rPr>
        <w:t xml:space="preserve"> az Ön számára fontos információkat tartalmaz</w:t>
      </w:r>
      <w:r w:rsidRPr="000E0C05">
        <w:rPr>
          <w:b/>
          <w:sz w:val="22"/>
          <w:szCs w:val="22"/>
        </w:rPr>
        <w:t>.</w:t>
      </w:r>
    </w:p>
    <w:p w14:paraId="7190362F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Tartsa meg a betegtájékoztatót, mert a benne szereplő információkra a későbbiekben is szüksége lehet.</w:t>
      </w:r>
    </w:p>
    <w:p w14:paraId="447B9F03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További kérdéseivel forduljon </w:t>
      </w:r>
      <w:r w:rsidR="0078591F" w:rsidRPr="00FD6CB1">
        <w:rPr>
          <w:sz w:val="22"/>
          <w:szCs w:val="22"/>
        </w:rPr>
        <w:t>kezelő</w:t>
      </w:r>
      <w:r w:rsidRPr="00FD6CB1">
        <w:rPr>
          <w:sz w:val="22"/>
          <w:szCs w:val="22"/>
        </w:rPr>
        <w:t>orvosához vagy gyógyszerészéhez.</w:t>
      </w:r>
    </w:p>
    <w:p w14:paraId="55900C55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Ezt a gyógyszert az orvos </w:t>
      </w:r>
      <w:r w:rsidR="0078591F" w:rsidRPr="00FD6CB1">
        <w:rPr>
          <w:sz w:val="22"/>
          <w:szCs w:val="22"/>
        </w:rPr>
        <w:t xml:space="preserve">kizárólag </w:t>
      </w:r>
      <w:r w:rsidRPr="00FD6CB1">
        <w:rPr>
          <w:sz w:val="22"/>
          <w:szCs w:val="22"/>
        </w:rPr>
        <w:t xml:space="preserve">Önnek írta fel. Ne adja át a készítményt másnak, mert számára ártalmas lehet még abban az esetben is, ha </w:t>
      </w:r>
      <w:r w:rsidR="0078591F" w:rsidRPr="00FD6CB1">
        <w:rPr>
          <w:sz w:val="22"/>
          <w:szCs w:val="22"/>
        </w:rPr>
        <w:t xml:space="preserve">a betegsége </w:t>
      </w:r>
      <w:r w:rsidRPr="00FD6CB1">
        <w:rPr>
          <w:sz w:val="22"/>
          <w:szCs w:val="22"/>
        </w:rPr>
        <w:t>tünetei az Önéhez hasonlóak.</w:t>
      </w:r>
    </w:p>
    <w:p w14:paraId="1235F558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="0078591F" w:rsidRPr="00FD6CB1">
        <w:rPr>
          <w:sz w:val="22"/>
          <w:szCs w:val="22"/>
        </w:rPr>
        <w:t xml:space="preserve">Önnél </w:t>
      </w:r>
      <w:r w:rsidRPr="00FD6CB1">
        <w:rPr>
          <w:sz w:val="22"/>
          <w:szCs w:val="22"/>
        </w:rPr>
        <w:t>bárm</w:t>
      </w:r>
      <w:r w:rsidR="0078591F" w:rsidRPr="00FD6CB1">
        <w:rPr>
          <w:sz w:val="22"/>
          <w:szCs w:val="22"/>
        </w:rPr>
        <w:t>i</w:t>
      </w:r>
      <w:r w:rsidRPr="00FD6CB1">
        <w:rPr>
          <w:sz w:val="22"/>
          <w:szCs w:val="22"/>
        </w:rPr>
        <w:t>ly</w:t>
      </w:r>
      <w:r w:rsidR="0078591F" w:rsidRPr="00FD6CB1">
        <w:rPr>
          <w:sz w:val="22"/>
          <w:szCs w:val="22"/>
        </w:rPr>
        <w:t>en</w:t>
      </w:r>
      <w:r w:rsidRPr="00FD6CB1">
        <w:rPr>
          <w:sz w:val="22"/>
          <w:szCs w:val="22"/>
        </w:rPr>
        <w:t xml:space="preserve"> mellékhatás</w:t>
      </w:r>
      <w:r w:rsidR="002727F5" w:rsidRPr="00FD6CB1">
        <w:rPr>
          <w:sz w:val="22"/>
          <w:szCs w:val="22"/>
        </w:rPr>
        <w:t xml:space="preserve"> </w:t>
      </w:r>
      <w:r w:rsidR="0078591F" w:rsidRPr="00FD6CB1">
        <w:rPr>
          <w:sz w:val="22"/>
          <w:szCs w:val="22"/>
        </w:rPr>
        <w:t>jelentkezik</w:t>
      </w:r>
      <w:r w:rsidRPr="00FD6CB1">
        <w:rPr>
          <w:sz w:val="22"/>
          <w:szCs w:val="22"/>
        </w:rPr>
        <w:t xml:space="preserve">, </w:t>
      </w:r>
      <w:r w:rsidR="0078591F" w:rsidRPr="00FD6CB1">
        <w:rPr>
          <w:sz w:val="22"/>
          <w:szCs w:val="22"/>
        </w:rPr>
        <w:t>tájékoztassa erről kezelő</w:t>
      </w:r>
      <w:r w:rsidRPr="00FD6CB1">
        <w:rPr>
          <w:sz w:val="22"/>
          <w:szCs w:val="22"/>
        </w:rPr>
        <w:t>orvosát vagy gyógyszerészé</w:t>
      </w:r>
      <w:r w:rsidR="001C61FA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>.</w:t>
      </w:r>
      <w:r w:rsidR="0078591F" w:rsidRPr="00FD6CB1">
        <w:rPr>
          <w:sz w:val="22"/>
          <w:szCs w:val="22"/>
        </w:rPr>
        <w:t xml:space="preserve"> Ez a betegtájékoztatóban fel nem sorolt bármilyen lehetséges mellékhatásra is vonatkozik.</w:t>
      </w:r>
      <w:r w:rsidR="002727F5" w:rsidRPr="00FD6CB1">
        <w:rPr>
          <w:sz w:val="22"/>
          <w:szCs w:val="22"/>
        </w:rPr>
        <w:t xml:space="preserve"> Lásd 4. pont.</w:t>
      </w:r>
    </w:p>
    <w:p w14:paraId="3B11E9FD" w14:textId="77777777" w:rsidR="009F7F25" w:rsidRPr="00FD6CB1" w:rsidRDefault="009F7F25" w:rsidP="00CB15EE">
      <w:pPr>
        <w:tabs>
          <w:tab w:val="left" w:pos="567"/>
          <w:tab w:val="left" w:pos="1068"/>
        </w:tabs>
        <w:rPr>
          <w:b/>
          <w:bCs/>
          <w:sz w:val="22"/>
          <w:szCs w:val="22"/>
        </w:rPr>
      </w:pPr>
    </w:p>
    <w:p w14:paraId="394A7184" w14:textId="77777777" w:rsidR="00E16279" w:rsidRPr="00FD6CB1" w:rsidRDefault="00E16279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A betegtájékoztató tartalma:</w:t>
      </w:r>
    </w:p>
    <w:p w14:paraId="77F1B04A" w14:textId="77777777" w:rsidR="00E16279" w:rsidRPr="00FD6CB1" w:rsidRDefault="00E16279" w:rsidP="00FF5C1F">
      <w:pPr>
        <w:tabs>
          <w:tab w:val="left" w:pos="567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1.</w:t>
      </w:r>
      <w:r w:rsidRPr="00FD6CB1">
        <w:rPr>
          <w:sz w:val="22"/>
          <w:szCs w:val="22"/>
        </w:rPr>
        <w:tab/>
        <w:t xml:space="preserve">Milyen típusú gyógyszer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>Sandoz filmtabletta</w:t>
      </w:r>
      <w:r w:rsidR="00C534F8" w:rsidRPr="00FD6CB1">
        <w:rPr>
          <w:sz w:val="22"/>
          <w:szCs w:val="22"/>
        </w:rPr>
        <w:t>,</w:t>
      </w:r>
      <w:r w:rsidRPr="00FD6CB1">
        <w:rPr>
          <w:sz w:val="22"/>
          <w:szCs w:val="22"/>
        </w:rPr>
        <w:t xml:space="preserve"> és milyen betegségek esetén alkalmazható?</w:t>
      </w:r>
    </w:p>
    <w:p w14:paraId="0E04F0D6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2.</w:t>
      </w:r>
      <w:r w:rsidRPr="00FD6CB1">
        <w:rPr>
          <w:sz w:val="22"/>
          <w:szCs w:val="22"/>
        </w:rPr>
        <w:tab/>
        <w:t xml:space="preserve">Tudnivalók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>Sandoz filmtabletta</w:t>
      </w:r>
      <w:r w:rsidRPr="00FD6CB1">
        <w:rPr>
          <w:sz w:val="22"/>
          <w:szCs w:val="22"/>
        </w:rPr>
        <w:t xml:space="preserve"> szedése előtt</w:t>
      </w:r>
    </w:p>
    <w:p w14:paraId="6E97EF39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3.</w:t>
      </w:r>
      <w:r w:rsidRPr="00FD6CB1">
        <w:rPr>
          <w:sz w:val="22"/>
          <w:szCs w:val="22"/>
        </w:rPr>
        <w:tab/>
        <w:t xml:space="preserve">Hogyan kell szedni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>Sandoz filmtablettá</w:t>
      </w:r>
      <w:r w:rsidR="005829DF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>?</w:t>
      </w:r>
    </w:p>
    <w:p w14:paraId="55C1415C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4.</w:t>
      </w:r>
      <w:r w:rsidRPr="00FD6CB1">
        <w:rPr>
          <w:sz w:val="22"/>
          <w:szCs w:val="22"/>
        </w:rPr>
        <w:tab/>
        <w:t>Lehetséges mellékhatások</w:t>
      </w:r>
    </w:p>
    <w:p w14:paraId="71F556BD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5</w:t>
      </w:r>
      <w:r w:rsidR="00517DD5" w:rsidRPr="00FD6CB1">
        <w:rPr>
          <w:sz w:val="22"/>
          <w:szCs w:val="22"/>
        </w:rPr>
        <w:t>.</w:t>
      </w:r>
      <w:r w:rsidRPr="00FD6CB1">
        <w:rPr>
          <w:sz w:val="22"/>
          <w:szCs w:val="22"/>
        </w:rPr>
        <w:tab/>
        <w:t xml:space="preserve">Hogyan kell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>Sandoz filmtablettá</w:t>
      </w:r>
      <w:r w:rsidR="005829DF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 xml:space="preserve"> tárolni?</w:t>
      </w:r>
    </w:p>
    <w:p w14:paraId="6C0D7536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6.</w:t>
      </w:r>
      <w:r w:rsidRPr="00FD6CB1">
        <w:rPr>
          <w:sz w:val="22"/>
          <w:szCs w:val="22"/>
        </w:rPr>
        <w:tab/>
      </w:r>
      <w:r w:rsidR="0071642D" w:rsidRPr="00FD6CB1">
        <w:rPr>
          <w:sz w:val="22"/>
          <w:szCs w:val="22"/>
        </w:rPr>
        <w:t xml:space="preserve">A csomagolás tartalma és egyéb </w:t>
      </w:r>
      <w:r w:rsidRPr="00FD6CB1">
        <w:rPr>
          <w:sz w:val="22"/>
          <w:szCs w:val="22"/>
        </w:rPr>
        <w:t>információk</w:t>
      </w:r>
    </w:p>
    <w:p w14:paraId="5B568FD4" w14:textId="77777777" w:rsidR="009F7F25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22D8918F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6954D0BF" w14:textId="77777777" w:rsidR="009F7F25" w:rsidRPr="00FD6CB1" w:rsidRDefault="009F7F25" w:rsidP="00CB15EE">
      <w:pPr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1.</w:t>
      </w:r>
      <w:r w:rsidRPr="00FD6CB1">
        <w:rPr>
          <w:b/>
          <w:bCs/>
          <w:sz w:val="22"/>
          <w:szCs w:val="22"/>
        </w:rPr>
        <w:tab/>
        <w:t>M</w:t>
      </w:r>
      <w:r w:rsidR="0093387A" w:rsidRPr="00FD6CB1">
        <w:rPr>
          <w:b/>
          <w:bCs/>
          <w:sz w:val="22"/>
          <w:szCs w:val="22"/>
        </w:rPr>
        <w:t>ilyen</w:t>
      </w:r>
      <w:r w:rsidRPr="00FD6CB1">
        <w:rPr>
          <w:b/>
          <w:bCs/>
          <w:sz w:val="22"/>
          <w:szCs w:val="22"/>
        </w:rPr>
        <w:t xml:space="preserve"> </w:t>
      </w:r>
      <w:r w:rsidR="0093387A" w:rsidRPr="00FD6CB1">
        <w:rPr>
          <w:b/>
          <w:bCs/>
          <w:sz w:val="22"/>
          <w:szCs w:val="22"/>
        </w:rPr>
        <w:t xml:space="preserve">típusú gyógyszer a </w:t>
      </w:r>
      <w:r w:rsidR="00F23E23" w:rsidRPr="00FD6CB1">
        <w:rPr>
          <w:b/>
          <w:bCs/>
          <w:sz w:val="22"/>
          <w:szCs w:val="22"/>
        </w:rPr>
        <w:t>V</w:t>
      </w:r>
      <w:r w:rsidR="0093387A" w:rsidRPr="00FD6CB1">
        <w:rPr>
          <w:b/>
          <w:bCs/>
          <w:sz w:val="22"/>
          <w:szCs w:val="22"/>
        </w:rPr>
        <w:t>alsartan</w:t>
      </w:r>
      <w:r w:rsidR="00F23E23" w:rsidRPr="00FD6CB1">
        <w:rPr>
          <w:b/>
          <w:bCs/>
          <w:sz w:val="22"/>
          <w:szCs w:val="22"/>
        </w:rPr>
        <w:t xml:space="preserve"> </w:t>
      </w:r>
      <w:r w:rsidR="00E23944" w:rsidRPr="00FD6CB1">
        <w:rPr>
          <w:b/>
          <w:bCs/>
          <w:sz w:val="22"/>
          <w:szCs w:val="22"/>
        </w:rPr>
        <w:t>S</w:t>
      </w:r>
      <w:r w:rsidR="0093387A" w:rsidRPr="00FD6CB1">
        <w:rPr>
          <w:b/>
          <w:bCs/>
          <w:sz w:val="22"/>
          <w:szCs w:val="22"/>
        </w:rPr>
        <w:t>andoz</w:t>
      </w:r>
      <w:r w:rsidR="009608C7" w:rsidRPr="00FD6CB1">
        <w:rPr>
          <w:b/>
          <w:bCs/>
          <w:sz w:val="22"/>
          <w:szCs w:val="22"/>
        </w:rPr>
        <w:t xml:space="preserve"> </w:t>
      </w:r>
      <w:r w:rsidR="0093387A" w:rsidRPr="00FD6CB1">
        <w:rPr>
          <w:b/>
          <w:bCs/>
          <w:sz w:val="22"/>
          <w:szCs w:val="22"/>
        </w:rPr>
        <w:t>filmtabletta</w:t>
      </w:r>
      <w:r w:rsidR="00C534F8" w:rsidRPr="00FD6CB1">
        <w:rPr>
          <w:b/>
          <w:bCs/>
          <w:sz w:val="22"/>
          <w:szCs w:val="22"/>
        </w:rPr>
        <w:t>,</w:t>
      </w:r>
      <w:r w:rsidR="0093387A" w:rsidRPr="00FD6CB1">
        <w:rPr>
          <w:b/>
          <w:bCs/>
          <w:sz w:val="22"/>
          <w:szCs w:val="22"/>
        </w:rPr>
        <w:t xml:space="preserve"> és milyen betegségek esetén alkalmazható</w:t>
      </w:r>
      <w:r w:rsidRPr="00FD6CB1">
        <w:rPr>
          <w:b/>
          <w:bCs/>
          <w:sz w:val="22"/>
          <w:szCs w:val="22"/>
        </w:rPr>
        <w:t>?</w:t>
      </w:r>
    </w:p>
    <w:p w14:paraId="75D91942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24AAEC12" w14:textId="05BF42AC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 xml:space="preserve">Sandoz filmtabletta </w:t>
      </w:r>
      <w:r w:rsidR="007C4EE8" w:rsidRPr="007C4EE8">
        <w:rPr>
          <w:sz w:val="22"/>
          <w:szCs w:val="22"/>
        </w:rPr>
        <w:t xml:space="preserve">hatóanyaga a valzartán, mely a gyógyszerek </w:t>
      </w:r>
      <w:r w:rsidR="00B254D3" w:rsidRPr="00FD6CB1">
        <w:rPr>
          <w:sz w:val="22"/>
          <w:szCs w:val="22"/>
        </w:rPr>
        <w:t>angiotenzin-</w:t>
      </w:r>
      <w:r w:rsidR="00F23E23" w:rsidRPr="00FD6CB1">
        <w:rPr>
          <w:sz w:val="22"/>
          <w:szCs w:val="22"/>
        </w:rPr>
        <w:t>II</w:t>
      </w:r>
      <w:r w:rsidR="00517DD5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>receptor</w:t>
      </w:r>
      <w:r w:rsidR="00517DD5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>antagonistá</w:t>
      </w:r>
      <w:r w:rsidR="00B254D3" w:rsidRPr="00FD6CB1">
        <w:rPr>
          <w:sz w:val="22"/>
          <w:szCs w:val="22"/>
        </w:rPr>
        <w:t xml:space="preserve">nak nevezett </w:t>
      </w:r>
      <w:r w:rsidR="00F23E23" w:rsidRPr="00FD6CB1">
        <w:rPr>
          <w:sz w:val="22"/>
          <w:szCs w:val="22"/>
        </w:rPr>
        <w:t>csoportjába tartozik</w:t>
      </w:r>
      <w:r w:rsidRPr="00FD6CB1">
        <w:rPr>
          <w:sz w:val="22"/>
          <w:szCs w:val="22"/>
        </w:rPr>
        <w:t xml:space="preserve">, és a </w:t>
      </w:r>
      <w:r w:rsidR="00B26CB5" w:rsidRPr="00FD6CB1">
        <w:rPr>
          <w:sz w:val="22"/>
          <w:szCs w:val="22"/>
        </w:rPr>
        <w:t xml:space="preserve">magas </w:t>
      </w:r>
      <w:r w:rsidRPr="00FD6CB1">
        <w:rPr>
          <w:sz w:val="22"/>
          <w:szCs w:val="22"/>
        </w:rPr>
        <w:t xml:space="preserve">vérnyomás </w:t>
      </w:r>
      <w:r w:rsidR="00B26CB5" w:rsidRPr="00FD6CB1">
        <w:rPr>
          <w:sz w:val="22"/>
          <w:szCs w:val="22"/>
        </w:rPr>
        <w:t xml:space="preserve">csökkentésére </w:t>
      </w:r>
      <w:r w:rsidRPr="00FD6CB1">
        <w:rPr>
          <w:sz w:val="22"/>
          <w:szCs w:val="22"/>
        </w:rPr>
        <w:t xml:space="preserve">szolgál. Az </w:t>
      </w:r>
      <w:r w:rsidR="00B254D3" w:rsidRPr="00FD6CB1">
        <w:rPr>
          <w:sz w:val="22"/>
          <w:szCs w:val="22"/>
        </w:rPr>
        <w:t>angiotenzin-</w:t>
      </w:r>
      <w:r w:rsidR="00F23E23" w:rsidRPr="00FD6CB1">
        <w:rPr>
          <w:sz w:val="22"/>
          <w:szCs w:val="22"/>
        </w:rPr>
        <w:t xml:space="preserve">II </w:t>
      </w:r>
      <w:r w:rsidRPr="00FD6CB1">
        <w:rPr>
          <w:sz w:val="22"/>
          <w:szCs w:val="22"/>
        </w:rPr>
        <w:t xml:space="preserve">a szervezetben előforduló anyag, mely az ereket szűkíti, ezzel emeli a vérnyomást.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>Sandoz filmtabletta</w:t>
      </w:r>
      <w:r w:rsidRPr="00FD6CB1">
        <w:rPr>
          <w:sz w:val="22"/>
          <w:szCs w:val="22"/>
        </w:rPr>
        <w:t xml:space="preserve"> az </w:t>
      </w:r>
      <w:r w:rsidR="00B254D3" w:rsidRPr="00FD6CB1">
        <w:rPr>
          <w:sz w:val="22"/>
          <w:szCs w:val="22"/>
        </w:rPr>
        <w:t>angiotenzin-</w:t>
      </w:r>
      <w:r w:rsidR="00F23E23" w:rsidRPr="00FD6CB1">
        <w:rPr>
          <w:sz w:val="22"/>
          <w:szCs w:val="22"/>
        </w:rPr>
        <w:t xml:space="preserve">II </w:t>
      </w:r>
      <w:r w:rsidRPr="00FD6CB1">
        <w:rPr>
          <w:sz w:val="22"/>
          <w:szCs w:val="22"/>
        </w:rPr>
        <w:t>ezen hatását gátolja</w:t>
      </w:r>
      <w:r w:rsidR="00F23E23" w:rsidRPr="00FD6CB1">
        <w:rPr>
          <w:sz w:val="22"/>
          <w:szCs w:val="22"/>
        </w:rPr>
        <w:t>. Ennek eredményeképpen</w:t>
      </w:r>
      <w:r w:rsidRPr="00FD6CB1">
        <w:rPr>
          <w:sz w:val="22"/>
          <w:szCs w:val="22"/>
        </w:rPr>
        <w:t xml:space="preserve"> az erek </w:t>
      </w:r>
      <w:r w:rsidR="00AF22D6" w:rsidRPr="00FD6CB1">
        <w:rPr>
          <w:sz w:val="22"/>
          <w:szCs w:val="22"/>
        </w:rPr>
        <w:t>elernyednek</w:t>
      </w:r>
      <w:r w:rsidR="00DE6695" w:rsidRPr="00FD6CB1">
        <w:rPr>
          <w:sz w:val="22"/>
          <w:szCs w:val="22"/>
        </w:rPr>
        <w:t>,</w:t>
      </w:r>
      <w:r w:rsidR="00AF22D6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és a vérnyomás</w:t>
      </w:r>
      <w:r w:rsidR="00AF22D6" w:rsidRPr="00FD6CB1">
        <w:rPr>
          <w:sz w:val="22"/>
          <w:szCs w:val="22"/>
        </w:rPr>
        <w:t xml:space="preserve"> csökken</w:t>
      </w:r>
      <w:r w:rsidRPr="00FD6CB1">
        <w:rPr>
          <w:sz w:val="22"/>
          <w:szCs w:val="22"/>
        </w:rPr>
        <w:t>.</w:t>
      </w:r>
    </w:p>
    <w:p w14:paraId="4C2F2204" w14:textId="77777777" w:rsidR="00181AF5" w:rsidRPr="00FD6CB1" w:rsidRDefault="00181AF5" w:rsidP="00CB15EE">
      <w:pPr>
        <w:tabs>
          <w:tab w:val="left" w:pos="567"/>
          <w:tab w:val="left" w:pos="1556"/>
        </w:tabs>
        <w:rPr>
          <w:sz w:val="22"/>
          <w:szCs w:val="22"/>
        </w:rPr>
      </w:pPr>
    </w:p>
    <w:p w14:paraId="5F454FBD" w14:textId="77777777" w:rsidR="00181AF5" w:rsidRPr="00FD6CB1" w:rsidRDefault="00181AF5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Cs/>
          <w:sz w:val="22"/>
          <w:szCs w:val="22"/>
        </w:rPr>
        <w:t xml:space="preserve">A Valsartan </w:t>
      </w:r>
      <w:r w:rsidR="00E23944" w:rsidRPr="00FD6CB1">
        <w:rPr>
          <w:bCs/>
          <w:sz w:val="22"/>
          <w:szCs w:val="22"/>
        </w:rPr>
        <w:t xml:space="preserve">Sandoz </w:t>
      </w:r>
      <w:r w:rsidRPr="00FD6CB1">
        <w:rPr>
          <w:bCs/>
          <w:sz w:val="22"/>
          <w:szCs w:val="22"/>
        </w:rPr>
        <w:t>320</w:t>
      </w:r>
      <w:r w:rsidR="00854A67" w:rsidRPr="00FD6CB1">
        <w:rPr>
          <w:bCs/>
          <w:sz w:val="22"/>
          <w:szCs w:val="22"/>
        </w:rPr>
        <w:t> </w:t>
      </w:r>
      <w:r w:rsidRPr="00FD6CB1">
        <w:rPr>
          <w:bCs/>
          <w:sz w:val="22"/>
          <w:szCs w:val="22"/>
        </w:rPr>
        <w:t xml:space="preserve">mg filmtabletta </w:t>
      </w:r>
      <w:r w:rsidRPr="00FD6CB1">
        <w:rPr>
          <w:b/>
          <w:sz w:val="22"/>
          <w:szCs w:val="22"/>
        </w:rPr>
        <w:t>az alábbiakra alkalmazható:</w:t>
      </w:r>
    </w:p>
    <w:p w14:paraId="01110112" w14:textId="1C5B1B62" w:rsidR="00EE2A41" w:rsidRPr="00FD6CB1" w:rsidRDefault="002D71CE" w:rsidP="00EE2A41">
      <w:pPr>
        <w:widowControl/>
        <w:numPr>
          <w:ilvl w:val="0"/>
          <w:numId w:val="11"/>
        </w:numPr>
        <w:tabs>
          <w:tab w:val="clear" w:pos="357"/>
        </w:tabs>
        <w:suppressAutoHyphens w:val="0"/>
        <w:spacing w:line="260" w:lineRule="exact"/>
        <w:ind w:left="567" w:hanging="567"/>
        <w:rPr>
          <w:sz w:val="22"/>
          <w:szCs w:val="22"/>
        </w:rPr>
      </w:pPr>
      <w:r w:rsidRPr="00FD6CB1">
        <w:rPr>
          <w:b/>
          <w:sz w:val="22"/>
          <w:szCs w:val="22"/>
        </w:rPr>
        <w:t>magas vérnyomás kezelésére</w:t>
      </w:r>
      <w:r w:rsidR="00EE2A41" w:rsidRPr="00FD6CB1">
        <w:rPr>
          <w:b/>
          <w:sz w:val="22"/>
          <w:szCs w:val="22"/>
        </w:rPr>
        <w:t xml:space="preserve"> felnőttek és </w:t>
      </w:r>
      <w:r w:rsidR="005C5F99">
        <w:rPr>
          <w:b/>
          <w:sz w:val="22"/>
          <w:szCs w:val="22"/>
        </w:rPr>
        <w:t xml:space="preserve">legalább </w:t>
      </w:r>
      <w:r w:rsidR="005C5F99" w:rsidRPr="00FD6CB1">
        <w:rPr>
          <w:b/>
          <w:sz w:val="22"/>
          <w:szCs w:val="22"/>
        </w:rPr>
        <w:t>6</w:t>
      </w:r>
      <w:r w:rsidR="005C5F99">
        <w:rPr>
          <w:b/>
          <w:sz w:val="22"/>
          <w:szCs w:val="22"/>
        </w:rPr>
        <w:t xml:space="preserve"> éves, de</w:t>
      </w:r>
      <w:r w:rsidR="005C5F99" w:rsidRPr="00FD6CB1">
        <w:rPr>
          <w:b/>
          <w:sz w:val="22"/>
          <w:szCs w:val="22"/>
        </w:rPr>
        <w:t xml:space="preserve"> 18 éves</w:t>
      </w:r>
      <w:r w:rsidR="005C5F99">
        <w:rPr>
          <w:b/>
          <w:sz w:val="22"/>
          <w:szCs w:val="22"/>
        </w:rPr>
        <w:t>nél fiatalabb</w:t>
      </w:r>
      <w:r w:rsidR="005C5F99" w:rsidRPr="00FD6CB1">
        <w:rPr>
          <w:b/>
          <w:sz w:val="22"/>
          <w:szCs w:val="22"/>
        </w:rPr>
        <w:t xml:space="preserve"> </w:t>
      </w:r>
      <w:r w:rsidR="00EE2A41" w:rsidRPr="00FD6CB1">
        <w:rPr>
          <w:b/>
          <w:sz w:val="22"/>
          <w:szCs w:val="22"/>
        </w:rPr>
        <w:t xml:space="preserve">korú gyermekek és serdülők esetén. </w:t>
      </w:r>
      <w:r w:rsidR="00EE2A41" w:rsidRPr="00FD6CB1">
        <w:rPr>
          <w:sz w:val="22"/>
          <w:szCs w:val="22"/>
        </w:rPr>
        <w:t>A magas vérnyomás növeli a szívre és a verőerekre jutó terhelést. Kezelés nélkül károsíthatja az agy, a szív és a vesék ereit, és szélütést, szívelégtelenséget vagy veseelégtelenséget okozhat. A magas vérnyomás növeli a szívrohamok kockázatát. A vérnyomás normális szintre történő csökkentése csökkenti ezen betegségek kialakulásának a kockázatát.</w:t>
      </w:r>
    </w:p>
    <w:p w14:paraId="0462C93D" w14:textId="77777777" w:rsidR="008E4E0A" w:rsidRPr="00FD6CB1" w:rsidRDefault="008E4E0A" w:rsidP="00FB2F88">
      <w:pPr>
        <w:pStyle w:val="Text"/>
        <w:widowControl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5CCED764" w14:textId="77777777" w:rsidR="0082568B" w:rsidRPr="00FD6CB1" w:rsidRDefault="0082568B" w:rsidP="00FB2F88">
      <w:pPr>
        <w:pStyle w:val="Text"/>
        <w:widowControl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0629FF71" w14:textId="77777777" w:rsidR="009F7F25" w:rsidRPr="00FD6CB1" w:rsidRDefault="009F7F25" w:rsidP="00CB15EE">
      <w:pPr>
        <w:tabs>
          <w:tab w:val="left" w:pos="567"/>
          <w:tab w:val="left" w:pos="991"/>
        </w:tabs>
        <w:ind w:left="567" w:right="-29" w:hanging="567"/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2.</w:t>
      </w:r>
      <w:r w:rsidRPr="00FD6CB1">
        <w:rPr>
          <w:b/>
          <w:bCs/>
          <w:sz w:val="22"/>
          <w:szCs w:val="22"/>
        </w:rPr>
        <w:tab/>
        <w:t>T</w:t>
      </w:r>
      <w:r w:rsidR="007724B2" w:rsidRPr="00FD6CB1">
        <w:rPr>
          <w:b/>
          <w:bCs/>
          <w:sz w:val="22"/>
          <w:szCs w:val="22"/>
        </w:rPr>
        <w:t>udnivalók</w:t>
      </w:r>
      <w:r w:rsidRPr="00FD6CB1">
        <w:rPr>
          <w:b/>
          <w:bCs/>
          <w:sz w:val="22"/>
          <w:szCs w:val="22"/>
        </w:rPr>
        <w:t xml:space="preserve"> </w:t>
      </w:r>
      <w:r w:rsidR="007724B2" w:rsidRPr="00FD6CB1">
        <w:rPr>
          <w:b/>
          <w:bCs/>
          <w:sz w:val="22"/>
          <w:szCs w:val="22"/>
        </w:rPr>
        <w:t>a</w:t>
      </w:r>
      <w:r w:rsidRPr="00FD6CB1">
        <w:rPr>
          <w:b/>
          <w:bCs/>
          <w:sz w:val="22"/>
          <w:szCs w:val="22"/>
        </w:rPr>
        <w:t xml:space="preserve"> </w:t>
      </w:r>
      <w:r w:rsidR="00F23E23" w:rsidRPr="00FD6CB1">
        <w:rPr>
          <w:b/>
          <w:bCs/>
          <w:sz w:val="22"/>
          <w:szCs w:val="22"/>
        </w:rPr>
        <w:t>V</w:t>
      </w:r>
      <w:r w:rsidR="007724B2" w:rsidRPr="00FD6CB1">
        <w:rPr>
          <w:b/>
          <w:bCs/>
          <w:sz w:val="22"/>
          <w:szCs w:val="22"/>
        </w:rPr>
        <w:t xml:space="preserve">alsartan </w:t>
      </w:r>
      <w:r w:rsidR="00E23944" w:rsidRPr="00FD6CB1">
        <w:rPr>
          <w:b/>
          <w:bCs/>
          <w:sz w:val="22"/>
          <w:szCs w:val="22"/>
        </w:rPr>
        <w:t>S</w:t>
      </w:r>
      <w:r w:rsidR="007724B2" w:rsidRPr="00FD6CB1">
        <w:rPr>
          <w:b/>
          <w:bCs/>
          <w:sz w:val="22"/>
          <w:szCs w:val="22"/>
        </w:rPr>
        <w:t>andoz</w:t>
      </w:r>
      <w:r w:rsidR="00E23944" w:rsidRPr="00FD6CB1">
        <w:rPr>
          <w:b/>
          <w:bCs/>
          <w:sz w:val="22"/>
          <w:szCs w:val="22"/>
        </w:rPr>
        <w:t xml:space="preserve"> </w:t>
      </w:r>
      <w:r w:rsidR="007724B2" w:rsidRPr="00FD6CB1">
        <w:rPr>
          <w:b/>
          <w:bCs/>
          <w:sz w:val="22"/>
          <w:szCs w:val="22"/>
        </w:rPr>
        <w:t>filmtabletta szedése előtt</w:t>
      </w:r>
    </w:p>
    <w:p w14:paraId="143939B1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7266F225" w14:textId="77777777" w:rsidR="00E16279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Ne</w:t>
      </w:r>
      <w:r w:rsidR="009859D0" w:rsidRPr="00FD6CB1">
        <w:rPr>
          <w:b/>
          <w:bCs/>
          <w:sz w:val="22"/>
          <w:szCs w:val="22"/>
        </w:rPr>
        <w:t xml:space="preserve"> szedje</w:t>
      </w:r>
      <w:r w:rsidRPr="00FD6CB1">
        <w:rPr>
          <w:b/>
          <w:bCs/>
          <w:sz w:val="22"/>
          <w:szCs w:val="22"/>
        </w:rPr>
        <w:t xml:space="preserve"> a </w:t>
      </w:r>
      <w:r w:rsidR="00F23E23" w:rsidRPr="00FD6CB1">
        <w:rPr>
          <w:b/>
          <w:bCs/>
          <w:sz w:val="22"/>
          <w:szCs w:val="22"/>
        </w:rPr>
        <w:t xml:space="preserve">Valsartan </w:t>
      </w:r>
      <w:r w:rsidR="00E23944" w:rsidRPr="00FD6CB1">
        <w:rPr>
          <w:b/>
          <w:bCs/>
          <w:sz w:val="22"/>
          <w:szCs w:val="22"/>
        </w:rPr>
        <w:t>Sandoz filmtablett</w:t>
      </w:r>
      <w:r w:rsidR="00FB2F88" w:rsidRPr="00FD6CB1">
        <w:rPr>
          <w:b/>
          <w:bCs/>
          <w:sz w:val="22"/>
          <w:szCs w:val="22"/>
        </w:rPr>
        <w:t>á</w:t>
      </w:r>
      <w:r w:rsidR="009C5377" w:rsidRPr="00FD6CB1">
        <w:rPr>
          <w:b/>
          <w:bCs/>
          <w:sz w:val="22"/>
          <w:szCs w:val="22"/>
        </w:rPr>
        <w:t>t</w:t>
      </w:r>
      <w:r w:rsidR="00EB7097" w:rsidRPr="00FD6CB1">
        <w:rPr>
          <w:b/>
          <w:bCs/>
          <w:sz w:val="22"/>
          <w:szCs w:val="22"/>
        </w:rPr>
        <w:t>:</w:t>
      </w:r>
    </w:p>
    <w:p w14:paraId="72647424" w14:textId="77777777" w:rsidR="009C5377" w:rsidRPr="00FD6CB1" w:rsidRDefault="009C5377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allergiás</w:t>
      </w:r>
      <w:r w:rsidRPr="00FD6CB1">
        <w:rPr>
          <w:sz w:val="22"/>
          <w:szCs w:val="22"/>
        </w:rPr>
        <w:t xml:space="preserve"> a valzartánra vagy a </w:t>
      </w:r>
      <w:r w:rsidR="007724B2" w:rsidRPr="00FD6CB1">
        <w:rPr>
          <w:sz w:val="22"/>
          <w:szCs w:val="22"/>
        </w:rPr>
        <w:t xml:space="preserve">gyógyszer (6. pontban </w:t>
      </w:r>
      <w:r w:rsidR="007161EA" w:rsidRPr="00FD6CB1">
        <w:rPr>
          <w:sz w:val="22"/>
          <w:szCs w:val="22"/>
        </w:rPr>
        <w:t>felsorolt</w:t>
      </w:r>
      <w:r w:rsidR="007724B2" w:rsidRPr="00FD6CB1">
        <w:rPr>
          <w:sz w:val="22"/>
          <w:szCs w:val="22"/>
        </w:rPr>
        <w:t>)</w:t>
      </w:r>
      <w:r w:rsidRPr="00FD6CB1">
        <w:rPr>
          <w:sz w:val="22"/>
          <w:szCs w:val="22"/>
        </w:rPr>
        <w:t xml:space="preserve"> egyéb összetevőjére.</w:t>
      </w:r>
    </w:p>
    <w:p w14:paraId="12C88F47" w14:textId="77777777" w:rsidR="009C5377" w:rsidRPr="00FD6CB1" w:rsidRDefault="009C5377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súlyos májbetegségben szenved</w:t>
      </w:r>
      <w:r w:rsidRPr="00FD6CB1">
        <w:rPr>
          <w:sz w:val="22"/>
          <w:szCs w:val="22"/>
        </w:rPr>
        <w:t>.</w:t>
      </w:r>
    </w:p>
    <w:p w14:paraId="332D568F" w14:textId="77777777" w:rsidR="009C5377" w:rsidRPr="00FD6CB1" w:rsidRDefault="009C5377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több mint</w:t>
      </w:r>
      <w:r w:rsidRPr="00FD6CB1">
        <w:rPr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 xml:space="preserve">3 hónapos terhes </w:t>
      </w:r>
      <w:r w:rsidRPr="00FD6CB1">
        <w:rPr>
          <w:sz w:val="22"/>
          <w:szCs w:val="22"/>
        </w:rPr>
        <w:t xml:space="preserve">(a terhesség korai szakaszában is ajánlott elkerülni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>Sandoz filmtabletta</w:t>
      </w:r>
      <w:r w:rsidRPr="00FD6CB1">
        <w:rPr>
          <w:sz w:val="22"/>
          <w:szCs w:val="22"/>
        </w:rPr>
        <w:t xml:space="preserve"> szedését – lásd a terhességről szóló részt)</w:t>
      </w:r>
      <w:r w:rsidRPr="00FD6CB1">
        <w:rPr>
          <w:bCs/>
          <w:sz w:val="22"/>
          <w:szCs w:val="22"/>
        </w:rPr>
        <w:t>.</w:t>
      </w:r>
    </w:p>
    <w:p w14:paraId="6D5E7587" w14:textId="77777777" w:rsidR="00044C82" w:rsidRPr="00FD6CB1" w:rsidRDefault="00044C82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bCs/>
          <w:sz w:val="22"/>
          <w:szCs w:val="22"/>
        </w:rPr>
        <w:t>ha cukorbetegség</w:t>
      </w:r>
      <w:r w:rsidR="00280207" w:rsidRPr="00FD6CB1">
        <w:rPr>
          <w:bCs/>
          <w:sz w:val="22"/>
          <w:szCs w:val="22"/>
        </w:rPr>
        <w:t>b</w:t>
      </w:r>
      <w:r w:rsidRPr="00FD6CB1">
        <w:rPr>
          <w:bCs/>
          <w:sz w:val="22"/>
          <w:szCs w:val="22"/>
        </w:rPr>
        <w:t>e</w:t>
      </w:r>
      <w:r w:rsidR="00280207" w:rsidRPr="00FD6CB1">
        <w:rPr>
          <w:bCs/>
          <w:sz w:val="22"/>
          <w:szCs w:val="22"/>
        </w:rPr>
        <w:t>n szenved</w:t>
      </w:r>
      <w:r w:rsidRPr="00FD6CB1">
        <w:rPr>
          <w:bCs/>
          <w:sz w:val="22"/>
          <w:szCs w:val="22"/>
        </w:rPr>
        <w:t xml:space="preserve"> vagy károsodott a veseműködése és aliszkir</w:t>
      </w:r>
      <w:r w:rsidR="00804E47" w:rsidRPr="00FD6CB1">
        <w:rPr>
          <w:bCs/>
          <w:sz w:val="22"/>
          <w:szCs w:val="22"/>
        </w:rPr>
        <w:t>é</w:t>
      </w:r>
      <w:r w:rsidRPr="00FD6CB1">
        <w:rPr>
          <w:bCs/>
          <w:sz w:val="22"/>
          <w:szCs w:val="22"/>
        </w:rPr>
        <w:t xml:space="preserve">n </w:t>
      </w:r>
      <w:r w:rsidR="00280207" w:rsidRPr="00FD6CB1">
        <w:rPr>
          <w:bCs/>
          <w:sz w:val="22"/>
          <w:szCs w:val="22"/>
        </w:rPr>
        <w:t xml:space="preserve">hatóanyagtartalmú </w:t>
      </w:r>
      <w:r w:rsidRPr="00FD6CB1">
        <w:rPr>
          <w:bCs/>
          <w:sz w:val="22"/>
          <w:szCs w:val="22"/>
        </w:rPr>
        <w:t>vérnyomáscsökkentő gyógyszer</w:t>
      </w:r>
      <w:r w:rsidR="00280207" w:rsidRPr="00FD6CB1">
        <w:rPr>
          <w:bCs/>
          <w:sz w:val="22"/>
          <w:szCs w:val="22"/>
        </w:rPr>
        <w:t>t</w:t>
      </w:r>
      <w:r w:rsidRPr="00FD6CB1">
        <w:rPr>
          <w:bCs/>
          <w:sz w:val="22"/>
          <w:szCs w:val="22"/>
        </w:rPr>
        <w:t xml:space="preserve"> k</w:t>
      </w:r>
      <w:r w:rsidR="00280207" w:rsidRPr="00FD6CB1">
        <w:rPr>
          <w:bCs/>
          <w:sz w:val="22"/>
          <w:szCs w:val="22"/>
        </w:rPr>
        <w:t>ap</w:t>
      </w:r>
      <w:r w:rsidRPr="00FD6CB1">
        <w:rPr>
          <w:bCs/>
          <w:sz w:val="22"/>
          <w:szCs w:val="22"/>
        </w:rPr>
        <w:t>.</w:t>
      </w:r>
    </w:p>
    <w:p w14:paraId="5BCFA41E" w14:textId="16A2FF6E" w:rsidR="009C5377" w:rsidRPr="00FD6CB1" w:rsidRDefault="009C5377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Ha ezek bármelyike érvényes Önre,</w:t>
      </w:r>
      <w:r w:rsidR="00365C4D" w:rsidRPr="00365C4D">
        <w:t xml:space="preserve"> </w:t>
      </w:r>
      <w:r w:rsidR="00365C4D" w:rsidRPr="00365C4D">
        <w:rPr>
          <w:b/>
          <w:bCs/>
          <w:sz w:val="22"/>
          <w:szCs w:val="22"/>
        </w:rPr>
        <w:t>tájékoztassa kezelőorvosát és</w:t>
      </w:r>
      <w:r w:rsidRPr="00FD6CB1">
        <w:rPr>
          <w:b/>
          <w:bCs/>
          <w:sz w:val="22"/>
          <w:szCs w:val="22"/>
        </w:rPr>
        <w:t xml:space="preserve"> ne szedje a </w:t>
      </w:r>
      <w:r w:rsidR="00F23E23" w:rsidRPr="00FD6CB1">
        <w:rPr>
          <w:b/>
          <w:bCs/>
          <w:sz w:val="22"/>
          <w:szCs w:val="22"/>
        </w:rPr>
        <w:t xml:space="preserve">Valsartan </w:t>
      </w:r>
      <w:r w:rsidR="00E23944" w:rsidRPr="00FD6CB1">
        <w:rPr>
          <w:b/>
          <w:bCs/>
          <w:sz w:val="22"/>
          <w:szCs w:val="22"/>
        </w:rPr>
        <w:t xml:space="preserve">Sandoz </w:t>
      </w:r>
      <w:r w:rsidR="00FB2F88" w:rsidRPr="00FD6CB1">
        <w:rPr>
          <w:b/>
          <w:bCs/>
          <w:sz w:val="22"/>
          <w:szCs w:val="22"/>
        </w:rPr>
        <w:t>filmtablettát</w:t>
      </w:r>
      <w:r w:rsidRPr="00FD6CB1">
        <w:rPr>
          <w:b/>
          <w:bCs/>
          <w:sz w:val="22"/>
          <w:szCs w:val="22"/>
        </w:rPr>
        <w:t>.</w:t>
      </w:r>
    </w:p>
    <w:p w14:paraId="47D7F847" w14:textId="77777777" w:rsidR="009C5377" w:rsidRPr="00FD6CB1" w:rsidRDefault="009C5377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435C8C6A" w14:textId="77777777" w:rsidR="009608C7" w:rsidRPr="00FD6CB1" w:rsidRDefault="00C61E0E" w:rsidP="00CB15EE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Figyelmeztetések és óvintézkedések</w:t>
      </w:r>
      <w:r w:rsidR="004A3818" w:rsidRPr="00FD6CB1">
        <w:rPr>
          <w:b/>
          <w:sz w:val="22"/>
          <w:szCs w:val="22"/>
        </w:rPr>
        <w:t xml:space="preserve"> </w:t>
      </w:r>
    </w:p>
    <w:p w14:paraId="5083A96E" w14:textId="77777777" w:rsidR="0044537F" w:rsidRPr="00FD6CB1" w:rsidRDefault="0044537F" w:rsidP="00CB15EE">
      <w:pPr>
        <w:tabs>
          <w:tab w:val="left" w:pos="424"/>
          <w:tab w:val="left" w:pos="567"/>
        </w:tabs>
        <w:rPr>
          <w:bCs/>
          <w:sz w:val="22"/>
          <w:szCs w:val="22"/>
        </w:rPr>
      </w:pPr>
      <w:r w:rsidRPr="00FD6CB1">
        <w:rPr>
          <w:sz w:val="22"/>
          <w:szCs w:val="22"/>
        </w:rPr>
        <w:t>A Valsartan Sandoz filmtabletta szedése előtt beszéljen kezelőorvosával</w:t>
      </w:r>
      <w:r w:rsidR="009608C7" w:rsidRPr="00FD6CB1">
        <w:rPr>
          <w:sz w:val="22"/>
          <w:szCs w:val="22"/>
        </w:rPr>
        <w:t>,</w:t>
      </w:r>
    </w:p>
    <w:p w14:paraId="6607C284" w14:textId="77777777" w:rsidR="009F7F25" w:rsidRPr="00854A67" w:rsidRDefault="009F7F25" w:rsidP="00CB15EE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ha májbetegségben szenved</w:t>
      </w:r>
      <w:r w:rsidR="00517DD5" w:rsidRPr="00FD6CB1">
        <w:rPr>
          <w:bCs/>
          <w:sz w:val="22"/>
          <w:szCs w:val="22"/>
        </w:rPr>
        <w:t>;</w:t>
      </w:r>
    </w:p>
    <w:p w14:paraId="52BE2ED3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 xml:space="preserve">ha súlyos vesebetegségben szenved vagy </w:t>
      </w:r>
      <w:r w:rsidR="002A1479" w:rsidRPr="00854A67">
        <w:rPr>
          <w:sz w:val="22"/>
          <w:szCs w:val="22"/>
        </w:rPr>
        <w:t>dialízis (</w:t>
      </w:r>
      <w:r w:rsidR="008E4E0A" w:rsidRPr="00854A67">
        <w:rPr>
          <w:sz w:val="22"/>
          <w:szCs w:val="22"/>
        </w:rPr>
        <w:t>művese</w:t>
      </w:r>
      <w:r w:rsidR="00BD74F7" w:rsidRPr="00854A67">
        <w:rPr>
          <w:sz w:val="22"/>
          <w:szCs w:val="22"/>
        </w:rPr>
        <w:t>-</w:t>
      </w:r>
      <w:r w:rsidR="008E4E0A" w:rsidRPr="00854A67">
        <w:rPr>
          <w:sz w:val="22"/>
          <w:szCs w:val="22"/>
        </w:rPr>
        <w:t>kezelés</w:t>
      </w:r>
      <w:r w:rsidR="002A1479" w:rsidRPr="00854A67">
        <w:rPr>
          <w:sz w:val="22"/>
          <w:szCs w:val="22"/>
        </w:rPr>
        <w:t>)</w:t>
      </w:r>
      <w:r w:rsidR="008E4E0A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>alatt áll</w:t>
      </w:r>
      <w:r w:rsidR="00517DD5" w:rsidRPr="00FD6CB1">
        <w:rPr>
          <w:bCs/>
          <w:sz w:val="22"/>
          <w:szCs w:val="22"/>
        </w:rPr>
        <w:t>;</w:t>
      </w:r>
    </w:p>
    <w:p w14:paraId="65172B91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ha veseartéria szűkületben szenved</w:t>
      </w:r>
      <w:r w:rsidR="00517DD5" w:rsidRPr="00FD6CB1">
        <w:rPr>
          <w:bCs/>
          <w:sz w:val="22"/>
          <w:szCs w:val="22"/>
        </w:rPr>
        <w:t>;</w:t>
      </w:r>
    </w:p>
    <w:p w14:paraId="44EF4E7D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ha nemrégiben veseátültetésen esett át</w:t>
      </w:r>
      <w:r w:rsidR="009608C7" w:rsidRPr="00854A67">
        <w:rPr>
          <w:sz w:val="22"/>
          <w:szCs w:val="22"/>
        </w:rPr>
        <w:t xml:space="preserve"> </w:t>
      </w:r>
      <w:r w:rsidR="00575182" w:rsidRPr="00854A67">
        <w:rPr>
          <w:sz w:val="22"/>
          <w:szCs w:val="22"/>
        </w:rPr>
        <w:t>(új vesét kapott)</w:t>
      </w:r>
      <w:r w:rsidR="00517DD5" w:rsidRPr="00FD6CB1">
        <w:rPr>
          <w:bCs/>
          <w:sz w:val="22"/>
          <w:szCs w:val="22"/>
        </w:rPr>
        <w:t>;</w:t>
      </w:r>
    </w:p>
    <w:p w14:paraId="252D5C28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854A67">
        <w:rPr>
          <w:sz w:val="22"/>
          <w:szCs w:val="22"/>
        </w:rPr>
        <w:t xml:space="preserve">ha </w:t>
      </w:r>
      <w:r w:rsidR="008E4E0A" w:rsidRPr="00854A67">
        <w:rPr>
          <w:sz w:val="22"/>
          <w:szCs w:val="22"/>
        </w:rPr>
        <w:t xml:space="preserve">súlyos szívbetegsége van, a </w:t>
      </w:r>
      <w:r w:rsidRPr="00854A67">
        <w:rPr>
          <w:sz w:val="22"/>
          <w:szCs w:val="22"/>
        </w:rPr>
        <w:t>szív</w:t>
      </w:r>
      <w:r w:rsidR="008E4E0A" w:rsidRPr="00854A67">
        <w:rPr>
          <w:sz w:val="22"/>
          <w:szCs w:val="22"/>
        </w:rPr>
        <w:t>elégtelenséget</w:t>
      </w:r>
      <w:r w:rsidRPr="00854A67">
        <w:rPr>
          <w:sz w:val="22"/>
          <w:szCs w:val="22"/>
        </w:rPr>
        <w:t xml:space="preserve"> vagy szív</w:t>
      </w:r>
      <w:r w:rsidR="008E4E0A" w:rsidRPr="00854A67">
        <w:rPr>
          <w:sz w:val="22"/>
          <w:szCs w:val="22"/>
        </w:rPr>
        <w:t>rohamot kivéve</w:t>
      </w:r>
      <w:r w:rsidR="00517DD5" w:rsidRPr="00FD6CB1">
        <w:rPr>
          <w:bCs/>
          <w:sz w:val="22"/>
          <w:szCs w:val="22"/>
        </w:rPr>
        <w:t>;</w:t>
      </w:r>
    </w:p>
    <w:p w14:paraId="5835262C" w14:textId="77777777" w:rsidR="00ED506A" w:rsidRPr="00B209FD" w:rsidRDefault="002E6AD0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854A67">
        <w:rPr>
          <w:sz w:val="22"/>
          <w:szCs w:val="22"/>
        </w:rPr>
        <w:t xml:space="preserve">ha korábban más gyógyszerek </w:t>
      </w:r>
      <w:r w:rsidR="00913DDD" w:rsidRPr="00854A67">
        <w:rPr>
          <w:sz w:val="22"/>
          <w:szCs w:val="22"/>
        </w:rPr>
        <w:t>szedése mellett</w:t>
      </w:r>
      <w:r w:rsidRPr="00854A67">
        <w:rPr>
          <w:sz w:val="22"/>
          <w:szCs w:val="22"/>
        </w:rPr>
        <w:t xml:space="preserve"> (ideértve az ACE-gátlókat</w:t>
      </w:r>
      <w:r w:rsidR="001A2203" w:rsidRPr="00854A67">
        <w:rPr>
          <w:sz w:val="22"/>
          <w:szCs w:val="22"/>
        </w:rPr>
        <w:t xml:space="preserve"> is</w:t>
      </w:r>
      <w:r w:rsidRPr="00854A67">
        <w:rPr>
          <w:sz w:val="22"/>
          <w:szCs w:val="22"/>
        </w:rPr>
        <w:t xml:space="preserve">) </w:t>
      </w:r>
      <w:r w:rsidR="00913DDD" w:rsidRPr="00854A67">
        <w:rPr>
          <w:sz w:val="22"/>
          <w:szCs w:val="22"/>
        </w:rPr>
        <w:t>azt tapasztalta, hogy nyelve és arca megduzzadt (angioödéma alakult ki)</w:t>
      </w:r>
      <w:r w:rsidRPr="00854A67">
        <w:rPr>
          <w:sz w:val="22"/>
          <w:szCs w:val="22"/>
        </w:rPr>
        <w:t xml:space="preserve">. Amennyiben ezeket a tüneteket észleli, </w:t>
      </w:r>
      <w:r w:rsidR="00913DDD" w:rsidRPr="00854A67">
        <w:rPr>
          <w:sz w:val="22"/>
          <w:szCs w:val="22"/>
        </w:rPr>
        <w:t xml:space="preserve">azonnal </w:t>
      </w:r>
      <w:r w:rsidRPr="00854A67">
        <w:rPr>
          <w:b/>
          <w:sz w:val="22"/>
          <w:szCs w:val="22"/>
        </w:rPr>
        <w:t xml:space="preserve">hagyja abba a </w:t>
      </w:r>
      <w:r w:rsidRPr="00854A67">
        <w:rPr>
          <w:b/>
          <w:bCs/>
          <w:sz w:val="22"/>
          <w:szCs w:val="22"/>
        </w:rPr>
        <w:t xml:space="preserve">Valsartan Sandoz filmtabletta szedését, </w:t>
      </w:r>
      <w:r w:rsidR="007E5D49" w:rsidRPr="00854A67">
        <w:rPr>
          <w:b/>
          <w:bCs/>
          <w:sz w:val="22"/>
          <w:szCs w:val="22"/>
        </w:rPr>
        <w:t>haladéktalanul kérjen orvosi segítséget</w:t>
      </w:r>
      <w:r w:rsidRPr="00854A67">
        <w:rPr>
          <w:b/>
          <w:bCs/>
          <w:sz w:val="22"/>
          <w:szCs w:val="22"/>
        </w:rPr>
        <w:t xml:space="preserve"> és</w:t>
      </w:r>
      <w:r w:rsidRPr="00854A67">
        <w:rPr>
          <w:sz w:val="22"/>
          <w:szCs w:val="22"/>
        </w:rPr>
        <w:t xml:space="preserve"> </w:t>
      </w:r>
      <w:r w:rsidRPr="00854A67">
        <w:rPr>
          <w:b/>
          <w:sz w:val="22"/>
          <w:szCs w:val="22"/>
        </w:rPr>
        <w:t>többé ne szedje</w:t>
      </w:r>
      <w:r w:rsidR="00913DDD" w:rsidRPr="00854A67">
        <w:rPr>
          <w:b/>
          <w:sz w:val="22"/>
          <w:szCs w:val="22"/>
        </w:rPr>
        <w:t xml:space="preserve"> a</w:t>
      </w:r>
      <w:r w:rsidRPr="00854A67">
        <w:rPr>
          <w:b/>
          <w:sz w:val="22"/>
          <w:szCs w:val="22"/>
        </w:rPr>
        <w:t xml:space="preserve"> </w:t>
      </w:r>
      <w:r w:rsidRPr="00854A67">
        <w:rPr>
          <w:b/>
          <w:bCs/>
          <w:sz w:val="22"/>
          <w:szCs w:val="22"/>
        </w:rPr>
        <w:t>Valsartan Sandoz filmtablettát.</w:t>
      </w:r>
      <w:r w:rsidRPr="00854A67">
        <w:rPr>
          <w:sz w:val="22"/>
          <w:szCs w:val="22"/>
        </w:rPr>
        <w:t xml:space="preserve"> </w:t>
      </w:r>
      <w:r w:rsidR="009608C7" w:rsidRPr="00854A67">
        <w:rPr>
          <w:sz w:val="22"/>
          <w:szCs w:val="22"/>
        </w:rPr>
        <w:t>Lásd a 4.</w:t>
      </w:r>
      <w:r w:rsidR="00BD74F7" w:rsidRPr="003103D6">
        <w:rPr>
          <w:sz w:val="22"/>
          <w:szCs w:val="22"/>
        </w:rPr>
        <w:t> </w:t>
      </w:r>
      <w:r w:rsidR="009608C7" w:rsidRPr="00B209FD">
        <w:rPr>
          <w:sz w:val="22"/>
          <w:szCs w:val="22"/>
        </w:rPr>
        <w:t>pontot „Lehetséges mellékhatások”</w:t>
      </w:r>
      <w:r w:rsidR="00517DD5" w:rsidRPr="00B209FD">
        <w:rPr>
          <w:sz w:val="22"/>
          <w:szCs w:val="22"/>
        </w:rPr>
        <w:t>.</w:t>
      </w:r>
    </w:p>
    <w:p w14:paraId="0A06564E" w14:textId="77777777" w:rsidR="009C5377" w:rsidRPr="00FD6CB1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B209FD">
        <w:rPr>
          <w:sz w:val="22"/>
          <w:szCs w:val="22"/>
        </w:rPr>
        <w:t xml:space="preserve">ha </w:t>
      </w:r>
      <w:r w:rsidR="008E4E0A" w:rsidRPr="00B209FD">
        <w:rPr>
          <w:sz w:val="22"/>
          <w:szCs w:val="22"/>
        </w:rPr>
        <w:t xml:space="preserve">olyan gyógyszert szed, ami emeli </w:t>
      </w:r>
      <w:r w:rsidRPr="00B209FD">
        <w:rPr>
          <w:sz w:val="22"/>
          <w:szCs w:val="22"/>
        </w:rPr>
        <w:t>a vér káliumtartalmá</w:t>
      </w:r>
      <w:r w:rsidR="008E4E0A" w:rsidRPr="00B209FD">
        <w:rPr>
          <w:sz w:val="22"/>
          <w:szCs w:val="22"/>
        </w:rPr>
        <w:t>t</w:t>
      </w:r>
      <w:r w:rsidRPr="00B209FD">
        <w:rPr>
          <w:sz w:val="22"/>
          <w:szCs w:val="22"/>
        </w:rPr>
        <w:t xml:space="preserve">. Ezek közé tartoznak a káliumpótló készítmények vagy káliumtartalmú sópótlók, káliummegtakarító </w:t>
      </w:r>
      <w:r w:rsidR="00876D93" w:rsidRPr="000E0C05">
        <w:rPr>
          <w:sz w:val="22"/>
          <w:szCs w:val="22"/>
        </w:rPr>
        <w:t>gyógyszerek</w:t>
      </w:r>
      <w:r w:rsidRPr="000E0C05">
        <w:rPr>
          <w:sz w:val="22"/>
          <w:szCs w:val="22"/>
        </w:rPr>
        <w:t>, valamint a heparin. Szükség lehet a vér kálium</w:t>
      </w:r>
      <w:r w:rsidR="00BD74F7" w:rsidRPr="000E0C05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tartalmának rendszeres ellenőrzésére is.</w:t>
      </w:r>
    </w:p>
    <w:p w14:paraId="3029AC87" w14:textId="77777777" w:rsidR="00C54632" w:rsidRPr="00FD6CB1" w:rsidRDefault="00C54632" w:rsidP="00E436D7">
      <w:pPr>
        <w:widowControl/>
        <w:numPr>
          <w:ilvl w:val="1"/>
          <w:numId w:val="2"/>
        </w:numPr>
        <w:suppressAutoHyphens w:val="0"/>
        <w:ind w:hanging="567"/>
        <w:rPr>
          <w:bCs/>
          <w:sz w:val="22"/>
          <w:szCs w:val="22"/>
        </w:rPr>
      </w:pPr>
      <w:r w:rsidRPr="00FD6CB1">
        <w:rPr>
          <w:bCs/>
          <w:sz w:val="22"/>
          <w:szCs w:val="22"/>
        </w:rPr>
        <w:t xml:space="preserve">ha Ön 18 évesnél fiatalabb, és a </w:t>
      </w:r>
      <w:r w:rsidR="00FB2F88" w:rsidRPr="00FD6CB1">
        <w:rPr>
          <w:bCs/>
          <w:sz w:val="22"/>
          <w:szCs w:val="22"/>
        </w:rPr>
        <w:t>Valsartan Sandoz</w:t>
      </w:r>
      <w:r w:rsidR="00975331" w:rsidRPr="00FD6CB1">
        <w:rPr>
          <w:bCs/>
          <w:sz w:val="22"/>
          <w:szCs w:val="22"/>
        </w:rPr>
        <w:t xml:space="preserve"> filmtablettá</w:t>
      </w:r>
      <w:r w:rsidRPr="00FD6CB1">
        <w:rPr>
          <w:bCs/>
          <w:sz w:val="22"/>
          <w:szCs w:val="22"/>
        </w:rPr>
        <w:t>t a renin-angiotenzin-aldoszteron rendszert gátló egyéb gyógyszerekkel együtt szedi (olyan gyógyszerek, amelyek csökkentik a vérnyomást), lehet, hogy kezelőorvosa rendszeres időközönként ellenőrzi veseműködését és vérében a káliumszintjét.</w:t>
      </w:r>
    </w:p>
    <w:p w14:paraId="49CC87BE" w14:textId="77777777" w:rsidR="009C5377" w:rsidRPr="00FD6CB1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ha aldoszteronizmusban szenved. E betegségben a mellékvesék túl sok aldoszteron</w:t>
      </w:r>
      <w:r w:rsidR="00876D93" w:rsidRPr="00FD6CB1">
        <w:rPr>
          <w:sz w:val="22"/>
          <w:szCs w:val="22"/>
        </w:rPr>
        <w:t xml:space="preserve"> hormon</w:t>
      </w:r>
      <w:r w:rsidRPr="00FD6CB1">
        <w:rPr>
          <w:sz w:val="22"/>
          <w:szCs w:val="22"/>
        </w:rPr>
        <w:t xml:space="preserve">t termelnek. Ha ez érvényes Önre, a </w:t>
      </w:r>
      <w:r w:rsidR="00975331" w:rsidRPr="00FD6CB1">
        <w:rPr>
          <w:bCs/>
          <w:sz w:val="22"/>
          <w:szCs w:val="22"/>
        </w:rPr>
        <w:t xml:space="preserve">Valsartan Sandoz filmtabletta </w:t>
      </w:r>
      <w:r w:rsidRPr="00FD6CB1">
        <w:rPr>
          <w:sz w:val="22"/>
          <w:szCs w:val="22"/>
        </w:rPr>
        <w:t>alkalmazása nem ajánlott.</w:t>
      </w:r>
    </w:p>
    <w:p w14:paraId="46804F8D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hasmenés, hányás vagy nagy </w:t>
      </w:r>
      <w:r w:rsidR="00854A67">
        <w:rPr>
          <w:sz w:val="22"/>
          <w:szCs w:val="22"/>
        </w:rPr>
        <w:t>adagban</w:t>
      </w:r>
      <w:r w:rsidR="00854A67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>szedett vízhajtók</w:t>
      </w:r>
      <w:r w:rsidR="005C6C95" w:rsidRPr="00854A67">
        <w:rPr>
          <w:sz w:val="22"/>
          <w:szCs w:val="22"/>
        </w:rPr>
        <w:t xml:space="preserve"> (diuretikumok)</w:t>
      </w:r>
      <w:r w:rsidRPr="00854A67">
        <w:rPr>
          <w:sz w:val="22"/>
          <w:szCs w:val="22"/>
        </w:rPr>
        <w:t xml:space="preserve"> miatt sok folyadékot veszített (dehidratálódott)</w:t>
      </w:r>
      <w:r w:rsidR="00517DD5" w:rsidRPr="00FD6CB1">
        <w:rPr>
          <w:bCs/>
          <w:sz w:val="22"/>
          <w:szCs w:val="22"/>
        </w:rPr>
        <w:t>;</w:t>
      </w:r>
    </w:p>
    <w:p w14:paraId="4378B1A9" w14:textId="77777777" w:rsidR="00044C82" w:rsidRPr="00854A67" w:rsidRDefault="009C5377" w:rsidP="0036011B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tájékoztatnia kell a kezelőorvosát, ha úgy véli, hogy terhes (</w:t>
      </w:r>
      <w:r w:rsidRPr="00854A67">
        <w:rPr>
          <w:sz w:val="22"/>
          <w:szCs w:val="22"/>
          <w:u w:val="single"/>
        </w:rPr>
        <w:t>vagy terhes lehet</w:t>
      </w:r>
      <w:r w:rsidRPr="00854A67">
        <w:rPr>
          <w:sz w:val="22"/>
          <w:szCs w:val="22"/>
        </w:rPr>
        <w:t xml:space="preserve">). A </w:t>
      </w:r>
      <w:r w:rsidR="00975331" w:rsidRPr="00854A67">
        <w:rPr>
          <w:bCs/>
          <w:sz w:val="22"/>
          <w:szCs w:val="22"/>
        </w:rPr>
        <w:t>Valsartan Sandoz filmtabletta</w:t>
      </w:r>
      <w:r w:rsidR="0099515C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>nem ajánlott a terhesség korai szakaszában, és nem szabad szednie, ha több mint 3 hónapos terhes, mert ebben az időszakban súlyosan károsíthatja a magzatot (lásd a terhességről szóló részt).</w:t>
      </w:r>
    </w:p>
    <w:p w14:paraId="08446748" w14:textId="77777777" w:rsidR="00886A5A" w:rsidRPr="00854A67" w:rsidRDefault="00886A5A" w:rsidP="0036011B">
      <w:pPr>
        <w:widowControl/>
        <w:numPr>
          <w:ilvl w:val="0"/>
          <w:numId w:val="32"/>
        </w:numPr>
        <w:tabs>
          <w:tab w:val="clear" w:pos="283"/>
          <w:tab w:val="num" w:pos="567"/>
        </w:tabs>
        <w:suppressAutoHyphens w:val="0"/>
        <w:rPr>
          <w:sz w:val="22"/>
          <w:szCs w:val="22"/>
        </w:rPr>
      </w:pPr>
      <w:r w:rsidRPr="00854A67">
        <w:rPr>
          <w:sz w:val="22"/>
          <w:szCs w:val="22"/>
        </w:rPr>
        <w:t>ha Ön a következő, magas vérnyomás kezelésére szolgáló gyógyszerek bármelyikét szedi:</w:t>
      </w:r>
    </w:p>
    <w:p w14:paraId="433AE230" w14:textId="77777777" w:rsidR="00886A5A" w:rsidRPr="003103D6" w:rsidRDefault="00886A5A" w:rsidP="008D790E">
      <w:pPr>
        <w:widowControl/>
        <w:suppressAutoHyphens w:val="0"/>
        <w:ind w:left="1134" w:hanging="567"/>
        <w:rPr>
          <w:sz w:val="22"/>
          <w:szCs w:val="22"/>
        </w:rPr>
      </w:pPr>
      <w:r w:rsidRPr="00854A67">
        <w:rPr>
          <w:sz w:val="22"/>
          <w:szCs w:val="22"/>
        </w:rPr>
        <w:t>-</w:t>
      </w:r>
      <w:r w:rsidR="008D790E" w:rsidRPr="00854A67">
        <w:rPr>
          <w:sz w:val="22"/>
          <w:szCs w:val="22"/>
        </w:rPr>
        <w:tab/>
      </w:r>
      <w:r w:rsidRPr="00854A67">
        <w:rPr>
          <w:sz w:val="22"/>
          <w:szCs w:val="22"/>
        </w:rPr>
        <w:t xml:space="preserve">ACE-gátlók (például enalapril, lizinopril, ramipril), különösen akkor, ha cukorbetegséggel összefüggő vesebetegségben </w:t>
      </w:r>
      <w:r w:rsidR="00AF3970" w:rsidRPr="00854A67">
        <w:rPr>
          <w:sz w:val="22"/>
          <w:szCs w:val="22"/>
        </w:rPr>
        <w:t xml:space="preserve">is </w:t>
      </w:r>
      <w:r w:rsidRPr="003103D6">
        <w:rPr>
          <w:sz w:val="22"/>
          <w:szCs w:val="22"/>
        </w:rPr>
        <w:t>szenved.</w:t>
      </w:r>
    </w:p>
    <w:p w14:paraId="45042BA5" w14:textId="77777777" w:rsidR="00886A5A" w:rsidRPr="00B209FD" w:rsidRDefault="00886A5A" w:rsidP="008D790E">
      <w:pPr>
        <w:widowControl/>
        <w:tabs>
          <w:tab w:val="left" w:pos="567"/>
        </w:tabs>
        <w:suppressAutoHyphens w:val="0"/>
        <w:ind w:left="1134" w:hanging="567"/>
        <w:rPr>
          <w:sz w:val="22"/>
          <w:szCs w:val="22"/>
        </w:rPr>
      </w:pPr>
      <w:r w:rsidRPr="00B209FD">
        <w:rPr>
          <w:sz w:val="22"/>
          <w:szCs w:val="22"/>
        </w:rPr>
        <w:t>-</w:t>
      </w:r>
      <w:r w:rsidR="008D790E" w:rsidRPr="00B209FD">
        <w:rPr>
          <w:sz w:val="22"/>
          <w:szCs w:val="22"/>
        </w:rPr>
        <w:tab/>
      </w:r>
      <w:r w:rsidRPr="00B209FD">
        <w:rPr>
          <w:sz w:val="22"/>
          <w:szCs w:val="22"/>
        </w:rPr>
        <w:t>aliszkir</w:t>
      </w:r>
      <w:r w:rsidR="00AF3970" w:rsidRPr="00B209FD">
        <w:rPr>
          <w:sz w:val="22"/>
          <w:szCs w:val="22"/>
        </w:rPr>
        <w:t>é</w:t>
      </w:r>
      <w:r w:rsidRPr="00B209FD">
        <w:rPr>
          <w:sz w:val="22"/>
          <w:szCs w:val="22"/>
        </w:rPr>
        <w:t>n.</w:t>
      </w:r>
    </w:p>
    <w:p w14:paraId="4C0B3B79" w14:textId="77777777" w:rsidR="00886A5A" w:rsidRPr="00FD6CB1" w:rsidRDefault="00886A5A" w:rsidP="0036011B">
      <w:pPr>
        <w:widowControl/>
        <w:numPr>
          <w:ilvl w:val="0"/>
          <w:numId w:val="3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B209FD">
        <w:rPr>
          <w:sz w:val="22"/>
          <w:szCs w:val="22"/>
        </w:rPr>
        <w:t>ha Önt egyidőben ACE-gátlóval és bizonyos más, szívelégtelenség kezelésére szolgáló szerrel, úgynevezett mineralokortikoid</w:t>
      </w:r>
      <w:r w:rsidR="00517DD5" w:rsidRPr="00B209FD">
        <w:rPr>
          <w:sz w:val="22"/>
          <w:szCs w:val="22"/>
        </w:rPr>
        <w:t>-</w:t>
      </w:r>
      <w:r w:rsidRPr="00B209FD">
        <w:rPr>
          <w:sz w:val="22"/>
          <w:szCs w:val="22"/>
        </w:rPr>
        <w:t>receptor</w:t>
      </w:r>
      <w:r w:rsidR="00517DD5" w:rsidRPr="00B209FD">
        <w:rPr>
          <w:sz w:val="22"/>
          <w:szCs w:val="22"/>
        </w:rPr>
        <w:t>-</w:t>
      </w:r>
      <w:r w:rsidRPr="000E0C05">
        <w:rPr>
          <w:sz w:val="22"/>
          <w:szCs w:val="22"/>
        </w:rPr>
        <w:t>antagonistával (MRA) (például spironolakton, eplerenon) vagy béta</w:t>
      </w:r>
      <w:r w:rsidR="00A34207" w:rsidRPr="000E0C05">
        <w:rPr>
          <w:sz w:val="22"/>
          <w:szCs w:val="22"/>
        </w:rPr>
        <w:t>-</w:t>
      </w:r>
      <w:r w:rsidRPr="00FD6CB1">
        <w:rPr>
          <w:sz w:val="22"/>
          <w:szCs w:val="22"/>
        </w:rPr>
        <w:t>blokkolóval (pl. metoprolol) kezelik.</w:t>
      </w:r>
    </w:p>
    <w:p w14:paraId="4B7DD107" w14:textId="77777777" w:rsidR="0065252B" w:rsidRPr="00FD6CB1" w:rsidRDefault="0065252B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34C8D2C9" w14:textId="77777777" w:rsidR="009C5377" w:rsidRPr="00FD6CB1" w:rsidRDefault="009C5377" w:rsidP="00CB15EE">
      <w:pPr>
        <w:tabs>
          <w:tab w:val="left" w:pos="567"/>
        </w:tabs>
        <w:ind w:right="-2"/>
        <w:rPr>
          <w:b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ezek bármelyike érvényes Önre, tájékoztassa kezelőorvosát a </w:t>
      </w:r>
      <w:r w:rsidR="00BD1F58" w:rsidRPr="00FD6CB1">
        <w:rPr>
          <w:b/>
          <w:bCs/>
          <w:sz w:val="22"/>
          <w:szCs w:val="22"/>
        </w:rPr>
        <w:t>Valsartan Sandoz filmtabletta</w:t>
      </w:r>
      <w:r w:rsidRPr="00FD6CB1">
        <w:rPr>
          <w:b/>
          <w:bCs/>
          <w:sz w:val="22"/>
          <w:szCs w:val="22"/>
        </w:rPr>
        <w:t xml:space="preserve"> szedése előtt</w:t>
      </w:r>
      <w:r w:rsidRPr="00FD6CB1">
        <w:rPr>
          <w:b/>
          <w:sz w:val="22"/>
          <w:szCs w:val="22"/>
        </w:rPr>
        <w:t>.</w:t>
      </w:r>
    </w:p>
    <w:p w14:paraId="174B2950" w14:textId="77777777" w:rsidR="00680FE7" w:rsidRPr="00FD6CB1" w:rsidRDefault="00680FE7" w:rsidP="00CB15EE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397C8FB2" w14:textId="77777777" w:rsidR="00680FE7" w:rsidRPr="00FD6CB1" w:rsidRDefault="00680FE7" w:rsidP="00680FE7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FD6CB1">
        <w:rPr>
          <w:sz w:val="22"/>
          <w:szCs w:val="22"/>
        </w:rPr>
        <w:t>Kezelőorvosa rendszeresen ellenőrizheti az Ön veseműködését, vérnyomását és az elektrolitszinteket (pl. kálium) a vérben.</w:t>
      </w:r>
    </w:p>
    <w:p w14:paraId="7AA16AE4" w14:textId="77777777" w:rsidR="00680FE7" w:rsidRPr="00FD6CB1" w:rsidRDefault="00680FE7" w:rsidP="00680FE7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FD6CB1">
        <w:rPr>
          <w:sz w:val="22"/>
          <w:szCs w:val="22"/>
        </w:rPr>
        <w:t>Lásd még a „Ne szedje a Valsartan Sandoz filmtablettát” pontban szereplő információkat.</w:t>
      </w:r>
    </w:p>
    <w:p w14:paraId="1D8E94C2" w14:textId="77777777" w:rsidR="009C5377" w:rsidRDefault="009C5377" w:rsidP="00CB15EE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6E16B687" w14:textId="77777777" w:rsidR="00C50049" w:rsidRPr="0065252B" w:rsidRDefault="00C50049" w:rsidP="00C50049">
      <w:pPr>
        <w:widowControl/>
        <w:suppressAutoHyphens w:val="0"/>
        <w:rPr>
          <w:rFonts w:eastAsia="Times New Roman"/>
          <w:color w:val="231F20"/>
          <w:sz w:val="22"/>
          <w:szCs w:val="22"/>
          <w:lang w:eastAsia="en-US"/>
        </w:rPr>
      </w:pPr>
      <w:r w:rsidRPr="0065252B">
        <w:rPr>
          <w:rFonts w:eastAsia="Times New Roman"/>
          <w:color w:val="231F20"/>
          <w:sz w:val="22"/>
          <w:szCs w:val="22"/>
          <w:lang w:eastAsia="en-US"/>
        </w:rPr>
        <w:t xml:space="preserve">Beszéljen kezelőorvosával, ha a </w:t>
      </w:r>
      <w:r w:rsidRPr="00C50049">
        <w:rPr>
          <w:rFonts w:eastAsia="Times New Roman"/>
          <w:color w:val="231F20"/>
          <w:sz w:val="22"/>
          <w:szCs w:val="22"/>
          <w:lang w:eastAsia="en-US"/>
        </w:rPr>
        <w:t>Valsartan Sandoz filmtablett</w:t>
      </w:r>
      <w:r>
        <w:rPr>
          <w:rFonts w:eastAsia="Times New Roman"/>
          <w:color w:val="231F20"/>
          <w:sz w:val="22"/>
          <w:szCs w:val="22"/>
          <w:lang w:eastAsia="en-US"/>
        </w:rPr>
        <w:t>a</w:t>
      </w:r>
      <w:r w:rsidRPr="0065252B">
        <w:rPr>
          <w:rFonts w:eastAsia="Times New Roman"/>
          <w:color w:val="231F20"/>
          <w:sz w:val="22"/>
          <w:szCs w:val="22"/>
          <w:lang w:eastAsia="en-US"/>
        </w:rPr>
        <w:t xml:space="preserve"> alkalmazását követően hasi fájdalmat, hányingert, hányást vagy hasmenést tapasztal. A további kezelésről kezelőorvosa fog dönteni. Saját elgondolásból ne hagyja abba a </w:t>
      </w:r>
      <w:r w:rsidRPr="00C50049">
        <w:rPr>
          <w:rFonts w:eastAsia="Times New Roman"/>
          <w:color w:val="231F20"/>
          <w:sz w:val="22"/>
          <w:szCs w:val="22"/>
          <w:lang w:eastAsia="en-US"/>
        </w:rPr>
        <w:t>Valsartan Sandoz filmtablett</w:t>
      </w:r>
      <w:r>
        <w:rPr>
          <w:rFonts w:eastAsia="Times New Roman"/>
          <w:color w:val="231F20"/>
          <w:sz w:val="22"/>
          <w:szCs w:val="22"/>
          <w:lang w:eastAsia="en-US"/>
        </w:rPr>
        <w:t>a</w:t>
      </w:r>
      <w:r w:rsidRPr="0065252B">
        <w:rPr>
          <w:rFonts w:eastAsia="Times New Roman"/>
          <w:color w:val="231F20"/>
          <w:sz w:val="22"/>
          <w:szCs w:val="22"/>
          <w:lang w:eastAsia="en-US"/>
        </w:rPr>
        <w:t xml:space="preserve"> alkalmazását.</w:t>
      </w:r>
    </w:p>
    <w:p w14:paraId="7C910E4A" w14:textId="77777777" w:rsidR="00C50049" w:rsidRPr="00FD6CB1" w:rsidRDefault="00C50049" w:rsidP="00CB15EE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01ED878F" w14:textId="77777777" w:rsidR="00E1041C" w:rsidRPr="00FD6CB1" w:rsidRDefault="0033108C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E</w:t>
      </w:r>
      <w:r w:rsidR="00E1041C" w:rsidRPr="00FD6CB1">
        <w:rPr>
          <w:b/>
          <w:bCs/>
          <w:sz w:val="22"/>
          <w:szCs w:val="22"/>
        </w:rPr>
        <w:t>gyéb gyógyszerek</w:t>
      </w:r>
      <w:r w:rsidRPr="00FD6CB1">
        <w:rPr>
          <w:b/>
          <w:bCs/>
          <w:sz w:val="22"/>
          <w:szCs w:val="22"/>
        </w:rPr>
        <w:t xml:space="preserve"> és a </w:t>
      </w:r>
      <w:r w:rsidRPr="00FD6CB1">
        <w:rPr>
          <w:b/>
          <w:sz w:val="22"/>
          <w:szCs w:val="22"/>
        </w:rPr>
        <w:t>Valsartan Sandoz filmtabletta</w:t>
      </w:r>
    </w:p>
    <w:p w14:paraId="10762B74" w14:textId="77777777" w:rsidR="00E1041C" w:rsidRPr="00FD6CB1" w:rsidRDefault="00363568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Feltétlenül t</w:t>
      </w:r>
      <w:r w:rsidR="00E1041C" w:rsidRPr="00FD6CB1">
        <w:rPr>
          <w:sz w:val="22"/>
          <w:szCs w:val="22"/>
        </w:rPr>
        <w:t>ájékoztassa kezelőorvosát vagy gyógyszerészét a jelenleg vagy nemrégiben szedett</w:t>
      </w:r>
      <w:r w:rsidRPr="00FD6CB1">
        <w:rPr>
          <w:sz w:val="22"/>
          <w:szCs w:val="22"/>
        </w:rPr>
        <w:t>, valamint szedni tervezett</w:t>
      </w:r>
      <w:r w:rsidR="00E1041C" w:rsidRPr="00FD6CB1">
        <w:rPr>
          <w:sz w:val="22"/>
          <w:szCs w:val="22"/>
        </w:rPr>
        <w:t xml:space="preserve"> egyéb gyógyszereiről</w:t>
      </w:r>
      <w:r w:rsidRPr="00FD6CB1">
        <w:rPr>
          <w:sz w:val="22"/>
          <w:szCs w:val="22"/>
        </w:rPr>
        <w:t>.</w:t>
      </w:r>
      <w:r w:rsidR="00E1041C" w:rsidRPr="00FD6CB1">
        <w:rPr>
          <w:sz w:val="22"/>
          <w:szCs w:val="22"/>
        </w:rPr>
        <w:t xml:space="preserve"> </w:t>
      </w:r>
    </w:p>
    <w:p w14:paraId="206DC4F5" w14:textId="77777777" w:rsidR="00E1041C" w:rsidRPr="00FD6CB1" w:rsidRDefault="00E1041C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2E299DE2" w14:textId="77777777" w:rsidR="00E1041C" w:rsidRPr="00FD6CB1" w:rsidRDefault="00E1041C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kezelés hatását befolyásolhatja, ha 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 xml:space="preserve">Sandoz </w:t>
      </w:r>
      <w:r w:rsidR="00FB2F88" w:rsidRPr="00FD6CB1">
        <w:rPr>
          <w:sz w:val="22"/>
          <w:szCs w:val="22"/>
        </w:rPr>
        <w:t>filmtablettát</w:t>
      </w:r>
      <w:r w:rsidRPr="00FD6CB1">
        <w:rPr>
          <w:sz w:val="22"/>
          <w:szCs w:val="22"/>
        </w:rPr>
        <w:t xml:space="preserve"> bizonyos gyógyszerekkel együtt szedik. Szükség lehet valamelyik gyógyszer adagjának módosítására, más óvintézkedésre, illetve néhány esetben a gyógyszerek egyikének elhagyására. Ez vonatkozik mind a receptköteles, mind a vény nélkül kapható gyógyszerekre, főként:</w:t>
      </w:r>
    </w:p>
    <w:p w14:paraId="0D9AA765" w14:textId="77777777" w:rsidR="00E1041C" w:rsidRPr="00FD6CB1" w:rsidRDefault="00E1041C" w:rsidP="00AF3970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FD6CB1">
        <w:rPr>
          <w:b/>
          <w:sz w:val="22"/>
          <w:szCs w:val="22"/>
        </w:rPr>
        <w:lastRenderedPageBreak/>
        <w:t xml:space="preserve">egyéb vérnyomáscsökkentőkre, </w:t>
      </w:r>
      <w:r w:rsidRPr="00FD6CB1">
        <w:rPr>
          <w:bCs/>
          <w:sz w:val="22"/>
          <w:szCs w:val="22"/>
        </w:rPr>
        <w:t>különösen vízhajtókra</w:t>
      </w:r>
      <w:r w:rsidR="00426917" w:rsidRPr="00FD6CB1">
        <w:rPr>
          <w:bCs/>
          <w:sz w:val="22"/>
          <w:szCs w:val="22"/>
        </w:rPr>
        <w:t xml:space="preserve"> (diuretikumokra)</w:t>
      </w:r>
      <w:r w:rsidR="00044C82" w:rsidRPr="00FD6CB1">
        <w:rPr>
          <w:bCs/>
          <w:sz w:val="22"/>
          <w:szCs w:val="22"/>
        </w:rPr>
        <w:t>, ACE-gátlókra (pl. enalapril, lizinopril stb.) vagy</w:t>
      </w:r>
      <w:r w:rsidR="003529B4" w:rsidRPr="00FD6CB1">
        <w:rPr>
          <w:bCs/>
          <w:sz w:val="22"/>
          <w:szCs w:val="22"/>
        </w:rPr>
        <w:t xml:space="preserve"> </w:t>
      </w:r>
      <w:r w:rsidR="00044C82" w:rsidRPr="00FD6CB1">
        <w:rPr>
          <w:bCs/>
          <w:sz w:val="22"/>
          <w:szCs w:val="22"/>
        </w:rPr>
        <w:t>az aliszkir</w:t>
      </w:r>
      <w:r w:rsidR="00AF3970" w:rsidRPr="00FD6CB1">
        <w:rPr>
          <w:bCs/>
          <w:sz w:val="22"/>
          <w:szCs w:val="22"/>
        </w:rPr>
        <w:t>é</w:t>
      </w:r>
      <w:r w:rsidR="00044C82" w:rsidRPr="00FD6CB1">
        <w:rPr>
          <w:bCs/>
          <w:sz w:val="22"/>
          <w:szCs w:val="22"/>
        </w:rPr>
        <w:t>nre</w:t>
      </w:r>
      <w:r w:rsidR="00345540" w:rsidRPr="00FD6CB1">
        <w:rPr>
          <w:bCs/>
          <w:sz w:val="22"/>
          <w:szCs w:val="22"/>
        </w:rPr>
        <w:t xml:space="preserve"> </w:t>
      </w:r>
      <w:r w:rsidR="00B82F80" w:rsidRPr="00FD6CB1">
        <w:rPr>
          <w:sz w:val="22"/>
          <w:szCs w:val="22"/>
        </w:rPr>
        <w:t>(l</w:t>
      </w:r>
      <w:r w:rsidR="00345540" w:rsidRPr="00FD6CB1">
        <w:rPr>
          <w:sz w:val="22"/>
          <w:szCs w:val="22"/>
        </w:rPr>
        <w:t>ásd még a „Ne szedje a Valsartan Sandoz filmtablettát” és a „Figyelmeztetések és óvintézkedések” pontok alatti információt)</w:t>
      </w:r>
      <w:r w:rsidRPr="00FD6CB1">
        <w:rPr>
          <w:sz w:val="22"/>
          <w:szCs w:val="22"/>
        </w:rPr>
        <w:t>.</w:t>
      </w:r>
    </w:p>
    <w:p w14:paraId="01147B54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FD6CB1">
        <w:rPr>
          <w:bCs/>
          <w:sz w:val="22"/>
          <w:szCs w:val="22"/>
        </w:rPr>
        <w:t>a vér</w:t>
      </w:r>
      <w:r w:rsidRPr="00FD6CB1">
        <w:rPr>
          <w:b/>
          <w:sz w:val="22"/>
          <w:szCs w:val="22"/>
        </w:rPr>
        <w:t xml:space="preserve"> káliumtartalmának emelkedését okozó gyógyszerekre.</w:t>
      </w:r>
      <w:r w:rsidRPr="00FD6CB1">
        <w:rPr>
          <w:sz w:val="22"/>
          <w:szCs w:val="22"/>
        </w:rPr>
        <w:t xml:space="preserve"> Ezek közé tartoznak a káliumpótló készítmények vagy káliumtartalmú sópótlók, káliummegtakarító gyógyszerek, valamint a heparin.</w:t>
      </w:r>
    </w:p>
    <w:p w14:paraId="09CBEA62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b/>
          <w:bCs/>
          <w:i/>
          <w:i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bizonyos, </w:t>
      </w:r>
      <w:r w:rsidRPr="00FD6CB1">
        <w:rPr>
          <w:sz w:val="22"/>
          <w:szCs w:val="22"/>
        </w:rPr>
        <w:t>nem</w:t>
      </w:r>
      <w:r w:rsidR="00061D57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>sztero</w:t>
      </w:r>
      <w:r w:rsidR="00876D93" w:rsidRPr="00FD6CB1">
        <w:rPr>
          <w:sz w:val="22"/>
          <w:szCs w:val="22"/>
        </w:rPr>
        <w:t>i</w:t>
      </w:r>
      <w:r w:rsidRPr="00FD6CB1">
        <w:rPr>
          <w:sz w:val="22"/>
          <w:szCs w:val="22"/>
        </w:rPr>
        <w:t>d gyul</w:t>
      </w:r>
      <w:r w:rsidR="00DA278B" w:rsidRPr="00FD6CB1">
        <w:rPr>
          <w:sz w:val="22"/>
          <w:szCs w:val="22"/>
        </w:rPr>
        <w:t>ladás</w:t>
      </w:r>
      <w:r w:rsidR="00EF68FB" w:rsidRPr="00FD6CB1">
        <w:rPr>
          <w:sz w:val="22"/>
          <w:szCs w:val="22"/>
        </w:rPr>
        <w:t>gátló</w:t>
      </w:r>
      <w:r w:rsidR="00DA278B" w:rsidRPr="00FD6CB1">
        <w:rPr>
          <w:sz w:val="22"/>
          <w:szCs w:val="22"/>
        </w:rPr>
        <w:t xml:space="preserve"> </w:t>
      </w:r>
      <w:r w:rsidR="00DA278B" w:rsidRPr="00FD6CB1">
        <w:rPr>
          <w:b/>
          <w:sz w:val="22"/>
          <w:szCs w:val="22"/>
        </w:rPr>
        <w:t>(NSAID</w:t>
      </w:r>
      <w:r w:rsidR="009608C7" w:rsidRPr="00FD6CB1">
        <w:rPr>
          <w:b/>
          <w:sz w:val="22"/>
          <w:szCs w:val="22"/>
        </w:rPr>
        <w:t>-ok</w:t>
      </w:r>
      <w:r w:rsidR="00DA278B" w:rsidRPr="00FD6CB1">
        <w:rPr>
          <w:b/>
          <w:sz w:val="22"/>
          <w:szCs w:val="22"/>
        </w:rPr>
        <w:t>)</w:t>
      </w:r>
      <w:r w:rsidR="00876D93" w:rsidRPr="00FD6CB1">
        <w:rPr>
          <w:b/>
          <w:sz w:val="22"/>
          <w:szCs w:val="22"/>
        </w:rPr>
        <w:t xml:space="preserve"> típusú</w:t>
      </w:r>
      <w:r w:rsidR="00DA278B" w:rsidRPr="00FD6CB1">
        <w:rPr>
          <w:b/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>fájdalomcsillapítókra.</w:t>
      </w:r>
    </w:p>
    <w:p w14:paraId="6EEB732A" w14:textId="77777777" w:rsidR="00D426EE" w:rsidRPr="00FD6CB1" w:rsidRDefault="00157979" w:rsidP="00D426EE">
      <w:pPr>
        <w:widowControl/>
        <w:numPr>
          <w:ilvl w:val="0"/>
          <w:numId w:val="14"/>
        </w:numPr>
        <w:tabs>
          <w:tab w:val="clear" w:pos="357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néhány antibiotikum (rifam</w:t>
      </w:r>
      <w:r w:rsidR="001A2203" w:rsidRPr="00FD6CB1">
        <w:rPr>
          <w:sz w:val="22"/>
          <w:szCs w:val="22"/>
        </w:rPr>
        <w:t>p</w:t>
      </w:r>
      <w:r w:rsidRPr="00FD6CB1">
        <w:rPr>
          <w:sz w:val="22"/>
          <w:szCs w:val="22"/>
        </w:rPr>
        <w:t>icin</w:t>
      </w:r>
      <w:r w:rsidR="001A2203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 xml:space="preserve">csoport), </w:t>
      </w:r>
      <w:r w:rsidR="001A2203" w:rsidRPr="00FD6CB1">
        <w:rPr>
          <w:sz w:val="22"/>
          <w:szCs w:val="22"/>
        </w:rPr>
        <w:t>átültetett</w:t>
      </w:r>
      <w:r w:rsidRPr="00FD6CB1">
        <w:rPr>
          <w:sz w:val="22"/>
          <w:szCs w:val="22"/>
        </w:rPr>
        <w:t xml:space="preserve"> szerv kilökődését gátló gyógyszer (ciklosporin), vagy a HIV/AIDS-fertőzés kezelésére használt </w:t>
      </w:r>
      <w:r w:rsidR="001A2203" w:rsidRPr="00FD6CB1">
        <w:rPr>
          <w:sz w:val="22"/>
          <w:szCs w:val="22"/>
        </w:rPr>
        <w:t>vírusellenes</w:t>
      </w:r>
      <w:r w:rsidRPr="00FD6CB1">
        <w:rPr>
          <w:sz w:val="22"/>
          <w:szCs w:val="22"/>
        </w:rPr>
        <w:t xml:space="preserve"> gyógyszer (ritonavir). Ezek a gyógyszerek fokozhatják a Valsartan </w:t>
      </w:r>
      <w:r w:rsidR="00B8391D" w:rsidRPr="00FD6CB1">
        <w:rPr>
          <w:sz w:val="22"/>
          <w:szCs w:val="22"/>
        </w:rPr>
        <w:t>Sandoz</w:t>
      </w:r>
      <w:r w:rsidRPr="00FD6CB1">
        <w:rPr>
          <w:sz w:val="22"/>
          <w:szCs w:val="22"/>
        </w:rPr>
        <w:t xml:space="preserve"> filmtabletta hatását.</w:t>
      </w:r>
      <w:r w:rsidR="00D426EE" w:rsidRPr="00FD6CB1">
        <w:rPr>
          <w:sz w:val="22"/>
          <w:szCs w:val="22"/>
        </w:rPr>
        <w:t xml:space="preserve"> </w:t>
      </w:r>
    </w:p>
    <w:p w14:paraId="59ADF520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b/>
          <w:sz w:val="22"/>
          <w:szCs w:val="22"/>
        </w:rPr>
        <w:t>lítiumra</w:t>
      </w:r>
      <w:r w:rsidRPr="00FD6CB1">
        <w:rPr>
          <w:sz w:val="22"/>
          <w:szCs w:val="22"/>
        </w:rPr>
        <w:t xml:space="preserve"> – bizonyos pszichiátriai betegségek kezelésére szolgáló gyógyszer.</w:t>
      </w:r>
    </w:p>
    <w:p w14:paraId="01A1AD36" w14:textId="77777777" w:rsidR="00E1041C" w:rsidRPr="00FD6CB1" w:rsidRDefault="00E1041C" w:rsidP="00203EF7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Ezen kívül:</w:t>
      </w:r>
    </w:p>
    <w:p w14:paraId="327EA944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szívroham</w:t>
      </w:r>
      <w:r w:rsidRPr="00FD6CB1">
        <w:rPr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 xml:space="preserve">utáni kezelést </w:t>
      </w:r>
      <w:r w:rsidRPr="00FD6CB1">
        <w:rPr>
          <w:sz w:val="22"/>
          <w:szCs w:val="22"/>
        </w:rPr>
        <w:t xml:space="preserve">kap, </w:t>
      </w:r>
      <w:r w:rsidRPr="00FD6CB1">
        <w:rPr>
          <w:b/>
          <w:bCs/>
          <w:sz w:val="22"/>
          <w:szCs w:val="22"/>
        </w:rPr>
        <w:t xml:space="preserve">ACE-gátlókkal </w:t>
      </w:r>
      <w:r w:rsidRPr="00FD6CB1">
        <w:rPr>
          <w:sz w:val="22"/>
          <w:szCs w:val="22"/>
        </w:rPr>
        <w:t>(a szívroham kezelésére szolgáló gyógyszerek) való kombináció alkalmazása nem ajánlott</w:t>
      </w:r>
      <w:r w:rsidR="00E814ED" w:rsidRPr="00FD6CB1">
        <w:rPr>
          <w:sz w:val="22"/>
          <w:szCs w:val="22"/>
        </w:rPr>
        <w:t>,</w:t>
      </w:r>
    </w:p>
    <w:p w14:paraId="40305578" w14:textId="7D86BD5F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="009143E8" w:rsidRPr="00FD6CB1">
        <w:rPr>
          <w:sz w:val="22"/>
          <w:szCs w:val="22"/>
        </w:rPr>
        <w:t xml:space="preserve">Önt </w:t>
      </w:r>
      <w:r w:rsidR="007C4EE8" w:rsidRPr="00C1461D">
        <w:rPr>
          <w:b/>
          <w:bCs/>
          <w:sz w:val="22"/>
          <w:szCs w:val="22"/>
        </w:rPr>
        <w:t>szívelégtelenség miatt kezelik</w:t>
      </w:r>
      <w:r w:rsidR="007C4EE8" w:rsidRPr="007C4EE8">
        <w:rPr>
          <w:sz w:val="22"/>
          <w:szCs w:val="22"/>
        </w:rPr>
        <w:t>,</w:t>
      </w:r>
      <w:r w:rsidRPr="00FD6CB1">
        <w:rPr>
          <w:sz w:val="22"/>
          <w:szCs w:val="22"/>
        </w:rPr>
        <w:t xml:space="preserve"> </w:t>
      </w:r>
      <w:smartTag w:uri="urn:schemas-microsoft-com:office:smarttags" w:element="stockticker">
        <w:r w:rsidRPr="00FD6CB1">
          <w:rPr>
            <w:b/>
            <w:bCs/>
            <w:sz w:val="22"/>
            <w:szCs w:val="22"/>
          </w:rPr>
          <w:t>ACE</w:t>
        </w:r>
      </w:smartTag>
      <w:r w:rsidRPr="00FD6CB1">
        <w:rPr>
          <w:b/>
          <w:bCs/>
          <w:sz w:val="22"/>
          <w:szCs w:val="22"/>
        </w:rPr>
        <w:t>-</w:t>
      </w:r>
      <w:r w:rsidR="009143E8" w:rsidRPr="00FD6CB1">
        <w:rPr>
          <w:b/>
          <w:bCs/>
          <w:sz w:val="22"/>
          <w:szCs w:val="22"/>
        </w:rPr>
        <w:t>gátló</w:t>
      </w:r>
      <w:r w:rsidR="007C4EE8">
        <w:rPr>
          <w:b/>
          <w:bCs/>
          <w:sz w:val="22"/>
          <w:szCs w:val="22"/>
        </w:rPr>
        <w:t>kk</w:t>
      </w:r>
      <w:r w:rsidR="009143E8" w:rsidRPr="00FD6CB1">
        <w:rPr>
          <w:b/>
          <w:bCs/>
          <w:sz w:val="22"/>
          <w:szCs w:val="22"/>
        </w:rPr>
        <w:t>al</w:t>
      </w:r>
      <w:r w:rsidRPr="00FD6CB1">
        <w:rPr>
          <w:b/>
          <w:bCs/>
          <w:sz w:val="22"/>
          <w:szCs w:val="22"/>
        </w:rPr>
        <w:t xml:space="preserve"> </w:t>
      </w:r>
      <w:r w:rsidR="009143E8" w:rsidRPr="00C1461D">
        <w:rPr>
          <w:b/>
          <w:bCs/>
          <w:sz w:val="22"/>
          <w:szCs w:val="22"/>
        </w:rPr>
        <w:t>és</w:t>
      </w:r>
      <w:r w:rsidR="009143E8" w:rsidRPr="00FD6CB1">
        <w:rPr>
          <w:sz w:val="22"/>
          <w:szCs w:val="22"/>
        </w:rPr>
        <w:t xml:space="preserve"> más, </w:t>
      </w:r>
      <w:r w:rsidR="009143E8" w:rsidRPr="00C1461D">
        <w:rPr>
          <w:b/>
          <w:bCs/>
          <w:sz w:val="22"/>
          <w:szCs w:val="22"/>
        </w:rPr>
        <w:t xml:space="preserve">szívelégtelenség </w:t>
      </w:r>
      <w:r w:rsidR="009143E8" w:rsidRPr="00FD6CB1">
        <w:rPr>
          <w:sz w:val="22"/>
          <w:szCs w:val="22"/>
        </w:rPr>
        <w:t xml:space="preserve">kezelésére szolgáló </w:t>
      </w:r>
      <w:r w:rsidR="005C5F99">
        <w:rPr>
          <w:sz w:val="22"/>
          <w:szCs w:val="22"/>
        </w:rPr>
        <w:t>gyógy</w:t>
      </w:r>
      <w:r w:rsidR="009143E8" w:rsidRPr="00FD6CB1">
        <w:rPr>
          <w:sz w:val="22"/>
          <w:szCs w:val="22"/>
        </w:rPr>
        <w:t xml:space="preserve">szerrel, úgynevezett </w:t>
      </w:r>
      <w:r w:rsidR="009143E8" w:rsidRPr="00FD6CB1">
        <w:rPr>
          <w:b/>
          <w:sz w:val="22"/>
          <w:szCs w:val="22"/>
        </w:rPr>
        <w:t>mineralokortikoidreceptor</w:t>
      </w:r>
      <w:r w:rsidR="00E814ED" w:rsidRPr="00FD6CB1">
        <w:rPr>
          <w:b/>
          <w:sz w:val="22"/>
          <w:szCs w:val="22"/>
        </w:rPr>
        <w:t>-</w:t>
      </w:r>
      <w:r w:rsidR="009143E8" w:rsidRPr="00FD6CB1">
        <w:rPr>
          <w:b/>
          <w:sz w:val="22"/>
          <w:szCs w:val="22"/>
        </w:rPr>
        <w:t>antagonistával</w:t>
      </w:r>
      <w:r w:rsidR="009143E8" w:rsidRPr="00FD6CB1">
        <w:rPr>
          <w:sz w:val="22"/>
          <w:szCs w:val="22"/>
        </w:rPr>
        <w:t xml:space="preserve"> (MRA) (például spironolakton, eplerenon) vagy</w:t>
      </w:r>
      <w:r w:rsidR="009143E8" w:rsidRPr="00FD6CB1">
        <w:rPr>
          <w:b/>
          <w:bCs/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>béta-</w:t>
      </w:r>
      <w:r w:rsidR="00222BC5" w:rsidRPr="00FD6CB1">
        <w:rPr>
          <w:b/>
          <w:bCs/>
          <w:sz w:val="22"/>
          <w:szCs w:val="22"/>
        </w:rPr>
        <w:t xml:space="preserve">blokkolóval </w:t>
      </w:r>
      <w:r w:rsidR="00A610DE" w:rsidRPr="00FD6CB1">
        <w:rPr>
          <w:sz w:val="22"/>
          <w:szCs w:val="22"/>
        </w:rPr>
        <w:t xml:space="preserve">(pl. metoprolol) </w:t>
      </w:r>
      <w:r w:rsidR="007C4EE8" w:rsidRPr="007C4EE8">
        <w:rPr>
          <w:sz w:val="22"/>
          <w:szCs w:val="22"/>
        </w:rPr>
        <w:t>való hármas kombináció alkalmazása nem ajánlott</w:t>
      </w:r>
      <w:r w:rsidRPr="00FD6CB1">
        <w:rPr>
          <w:sz w:val="22"/>
          <w:szCs w:val="22"/>
        </w:rPr>
        <w:t>.</w:t>
      </w:r>
    </w:p>
    <w:p w14:paraId="194BB1AD" w14:textId="77777777" w:rsidR="00E1041C" w:rsidRPr="00FD6CB1" w:rsidRDefault="00E1041C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07EC0A2D" w14:textId="77777777" w:rsidR="009F7F25" w:rsidRPr="00FD6CB1" w:rsidRDefault="009F7F25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A </w:t>
      </w:r>
      <w:r w:rsidR="00F23E23" w:rsidRPr="00FD6CB1">
        <w:rPr>
          <w:b/>
          <w:bCs/>
          <w:sz w:val="22"/>
          <w:szCs w:val="22"/>
        </w:rPr>
        <w:t xml:space="preserve">Valsartan </w:t>
      </w:r>
      <w:r w:rsidR="00E23944" w:rsidRPr="00FD6CB1">
        <w:rPr>
          <w:b/>
          <w:bCs/>
          <w:sz w:val="22"/>
          <w:szCs w:val="22"/>
        </w:rPr>
        <w:t>Sandoz filmtabletta</w:t>
      </w:r>
      <w:r w:rsidRPr="00FD6CB1">
        <w:rPr>
          <w:b/>
          <w:bCs/>
          <w:sz w:val="22"/>
          <w:szCs w:val="22"/>
        </w:rPr>
        <w:t xml:space="preserve"> </w:t>
      </w:r>
      <w:r w:rsidR="00AC53A6" w:rsidRPr="00FD6CB1">
        <w:rPr>
          <w:b/>
          <w:bCs/>
          <w:sz w:val="22"/>
          <w:szCs w:val="22"/>
        </w:rPr>
        <w:t>egyidejű bevétele étel</w:t>
      </w:r>
      <w:r w:rsidR="006B1906" w:rsidRPr="00FD6CB1">
        <w:rPr>
          <w:b/>
          <w:bCs/>
          <w:sz w:val="22"/>
          <w:szCs w:val="22"/>
        </w:rPr>
        <w:t>l</w:t>
      </w:r>
      <w:r w:rsidR="00AC53A6" w:rsidRPr="00FD6CB1">
        <w:rPr>
          <w:b/>
          <w:bCs/>
          <w:sz w:val="22"/>
          <w:szCs w:val="22"/>
        </w:rPr>
        <w:t xml:space="preserve">el </w:t>
      </w:r>
      <w:r w:rsidR="006B1906" w:rsidRPr="00FD6CB1">
        <w:rPr>
          <w:b/>
          <w:bCs/>
          <w:sz w:val="22"/>
          <w:szCs w:val="22"/>
        </w:rPr>
        <w:t xml:space="preserve">és </w:t>
      </w:r>
      <w:r w:rsidR="00AC53A6" w:rsidRPr="00FD6CB1">
        <w:rPr>
          <w:b/>
          <w:bCs/>
          <w:sz w:val="22"/>
          <w:szCs w:val="22"/>
        </w:rPr>
        <w:t>ital</w:t>
      </w:r>
      <w:r w:rsidR="006B1906" w:rsidRPr="00FD6CB1">
        <w:rPr>
          <w:b/>
          <w:bCs/>
          <w:sz w:val="22"/>
          <w:szCs w:val="22"/>
        </w:rPr>
        <w:t>l</w:t>
      </w:r>
      <w:r w:rsidR="00AC53A6" w:rsidRPr="00FD6CB1">
        <w:rPr>
          <w:b/>
          <w:bCs/>
          <w:sz w:val="22"/>
          <w:szCs w:val="22"/>
        </w:rPr>
        <w:t>al</w:t>
      </w:r>
    </w:p>
    <w:p w14:paraId="054F090A" w14:textId="77777777" w:rsidR="009F7F25" w:rsidRPr="00FD6CB1" w:rsidRDefault="00D71210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r w:rsidR="00F23E23"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 xml:space="preserve">Sandoz </w:t>
      </w:r>
      <w:r w:rsidR="00FB2F88" w:rsidRPr="00FD6CB1">
        <w:rPr>
          <w:sz w:val="22"/>
          <w:szCs w:val="22"/>
        </w:rPr>
        <w:t>filmtablettát</w:t>
      </w:r>
      <w:r w:rsidR="009F7F25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 xml:space="preserve">beveheti </w:t>
      </w:r>
      <w:r w:rsidR="009F7F25" w:rsidRPr="00FD6CB1">
        <w:rPr>
          <w:sz w:val="22"/>
          <w:szCs w:val="22"/>
        </w:rPr>
        <w:t>étkezés közben, vagy étkezéstől függetlenül is.</w:t>
      </w:r>
    </w:p>
    <w:p w14:paraId="441A69F2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445F5449" w14:textId="77777777" w:rsidR="00A45A4F" w:rsidRPr="00FD6CB1" w:rsidRDefault="009F7F25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Terhesség</w:t>
      </w:r>
      <w:r w:rsidR="00A45A4F" w:rsidRPr="00FD6CB1">
        <w:rPr>
          <w:b/>
          <w:bCs/>
          <w:sz w:val="22"/>
          <w:szCs w:val="22"/>
        </w:rPr>
        <w:t xml:space="preserve"> és szoptatás</w:t>
      </w:r>
    </w:p>
    <w:p w14:paraId="18315987" w14:textId="77777777" w:rsidR="00E1041C" w:rsidRPr="00FD6CB1" w:rsidRDefault="00934572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Ha Ön terhes vagy szoptat, illetve ha fennáll Önnél a terhesség lehetősége vagy gyermeket szeretne, a </w:t>
      </w:r>
      <w:r w:rsidR="00E1041C" w:rsidRPr="00FD6CB1">
        <w:rPr>
          <w:sz w:val="22"/>
          <w:szCs w:val="22"/>
        </w:rPr>
        <w:t xml:space="preserve">gyógyszer </w:t>
      </w:r>
      <w:r w:rsidR="002727F5" w:rsidRPr="00FD6CB1">
        <w:rPr>
          <w:sz w:val="22"/>
          <w:szCs w:val="22"/>
        </w:rPr>
        <w:t>alkalmazása</w:t>
      </w:r>
      <w:r w:rsidRPr="00FD6CB1">
        <w:rPr>
          <w:sz w:val="22"/>
          <w:szCs w:val="22"/>
        </w:rPr>
        <w:t xml:space="preserve"> előtt</w:t>
      </w:r>
      <w:r w:rsidR="00E1041C" w:rsidRPr="00FD6CB1">
        <w:rPr>
          <w:sz w:val="22"/>
          <w:szCs w:val="22"/>
        </w:rPr>
        <w:t xml:space="preserve"> beszélje</w:t>
      </w:r>
      <w:r w:rsidRPr="00FD6CB1">
        <w:rPr>
          <w:sz w:val="22"/>
          <w:szCs w:val="22"/>
        </w:rPr>
        <w:t>n</w:t>
      </w:r>
      <w:r w:rsidR="00E1041C" w:rsidRPr="00FD6CB1">
        <w:rPr>
          <w:sz w:val="22"/>
          <w:szCs w:val="22"/>
        </w:rPr>
        <w:t xml:space="preserve"> kezelőorvosával vagy gyógyszerészével.</w:t>
      </w:r>
    </w:p>
    <w:p w14:paraId="38443DD3" w14:textId="77777777" w:rsidR="00E1041C" w:rsidRPr="00FD6CB1" w:rsidRDefault="00E1041C" w:rsidP="00CB15EE">
      <w:pPr>
        <w:tabs>
          <w:tab w:val="left" w:pos="567"/>
        </w:tabs>
        <w:rPr>
          <w:sz w:val="22"/>
          <w:szCs w:val="22"/>
        </w:rPr>
      </w:pPr>
    </w:p>
    <w:p w14:paraId="2D04A0D2" w14:textId="77777777" w:rsidR="00E1041C" w:rsidRPr="00FD6CB1" w:rsidRDefault="00E1041C" w:rsidP="00CB15EE">
      <w:pPr>
        <w:widowControl/>
        <w:numPr>
          <w:ilvl w:val="0"/>
          <w:numId w:val="16"/>
        </w:numPr>
        <w:tabs>
          <w:tab w:val="clear" w:pos="357"/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 xml:space="preserve">Tájékoztatnia kell kezelőorvosát, ha úgy </w:t>
      </w:r>
      <w:r w:rsidR="00D71210" w:rsidRPr="00FD6CB1">
        <w:rPr>
          <w:b/>
          <w:bCs/>
          <w:iCs/>
          <w:sz w:val="22"/>
          <w:szCs w:val="22"/>
        </w:rPr>
        <w:t>gondolja</w:t>
      </w:r>
      <w:r w:rsidRPr="00FD6CB1">
        <w:rPr>
          <w:b/>
          <w:bCs/>
          <w:iCs/>
          <w:sz w:val="22"/>
          <w:szCs w:val="22"/>
        </w:rPr>
        <w:t>, hogy terhes (</w:t>
      </w:r>
      <w:r w:rsidRPr="00FD6CB1">
        <w:rPr>
          <w:b/>
          <w:bCs/>
          <w:iCs/>
          <w:sz w:val="22"/>
          <w:szCs w:val="22"/>
          <w:u w:val="single"/>
        </w:rPr>
        <w:t>vagy terhes lehet)</w:t>
      </w:r>
      <w:r w:rsidRPr="00FD6CB1">
        <w:rPr>
          <w:iCs/>
          <w:sz w:val="22"/>
          <w:szCs w:val="22"/>
        </w:rPr>
        <w:t xml:space="preserve">. Kezelőorvosa általában azt tanácsolja majd, hogy hagyja abba a </w:t>
      </w:r>
      <w:r w:rsidR="00242E48" w:rsidRPr="00FD6CB1">
        <w:rPr>
          <w:bCs/>
          <w:sz w:val="22"/>
          <w:szCs w:val="22"/>
        </w:rPr>
        <w:t>Valsartan Sandoz filmtabletta</w:t>
      </w:r>
      <w:r w:rsidR="0099515C" w:rsidRPr="00FD6CB1">
        <w:rPr>
          <w:iCs/>
          <w:sz w:val="22"/>
          <w:szCs w:val="22"/>
        </w:rPr>
        <w:t xml:space="preserve"> </w:t>
      </w:r>
      <w:r w:rsidRPr="00FD6CB1">
        <w:rPr>
          <w:iCs/>
          <w:sz w:val="22"/>
          <w:szCs w:val="22"/>
        </w:rPr>
        <w:t xml:space="preserve">szedését a tervezett terhesség előtt, illetve terhesség esetén a lehető legrövidebb időn belül, és más gyógyszert ajánl a </w:t>
      </w:r>
      <w:r w:rsidR="009C2367" w:rsidRPr="00FD6CB1">
        <w:rPr>
          <w:bCs/>
          <w:sz w:val="22"/>
          <w:szCs w:val="22"/>
        </w:rPr>
        <w:t>Valsartan Sandoz filmtabletta</w:t>
      </w:r>
      <w:r w:rsidR="0099515C" w:rsidRPr="00FD6CB1">
        <w:rPr>
          <w:iCs/>
          <w:sz w:val="22"/>
          <w:szCs w:val="22"/>
        </w:rPr>
        <w:t xml:space="preserve"> </w:t>
      </w:r>
      <w:r w:rsidRPr="00FD6CB1">
        <w:rPr>
          <w:iCs/>
          <w:sz w:val="22"/>
          <w:szCs w:val="22"/>
        </w:rPr>
        <w:t xml:space="preserve">helyett. </w:t>
      </w:r>
      <w:r w:rsidRPr="00FD6CB1">
        <w:rPr>
          <w:sz w:val="22"/>
          <w:szCs w:val="22"/>
        </w:rPr>
        <w:t xml:space="preserve">A </w:t>
      </w:r>
      <w:r w:rsidR="00242E48" w:rsidRPr="00FD6CB1">
        <w:rPr>
          <w:bCs/>
          <w:sz w:val="22"/>
          <w:szCs w:val="22"/>
        </w:rPr>
        <w:t>Valsartan Sandoz filmtabletta</w:t>
      </w:r>
      <w:r w:rsidR="0099515C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nem ajánlott a terhesség korai szakasz</w:t>
      </w:r>
      <w:r w:rsidR="00DA278B" w:rsidRPr="00FD6CB1">
        <w:rPr>
          <w:sz w:val="22"/>
          <w:szCs w:val="22"/>
        </w:rPr>
        <w:t>á</w:t>
      </w:r>
      <w:r w:rsidRPr="00FD6CB1">
        <w:rPr>
          <w:sz w:val="22"/>
          <w:szCs w:val="22"/>
        </w:rPr>
        <w:t>ban, és nem szabad szednie, ha több mint 3 hónapos terhes, mert ebben az időszakban súlyosan károsíthatja a magzatot.</w:t>
      </w:r>
      <w:r w:rsidRPr="00FD6CB1">
        <w:rPr>
          <w:iCs/>
          <w:sz w:val="22"/>
          <w:szCs w:val="22"/>
        </w:rPr>
        <w:t xml:space="preserve"> </w:t>
      </w:r>
      <w:r w:rsidRPr="00FD6CB1">
        <w:rPr>
          <w:iCs/>
          <w:sz w:val="22"/>
          <w:szCs w:val="22"/>
        </w:rPr>
        <w:br/>
      </w:r>
    </w:p>
    <w:p w14:paraId="259A519C" w14:textId="77777777" w:rsidR="00E1041C" w:rsidRPr="00FD6CB1" w:rsidRDefault="00E1041C" w:rsidP="00CB15EE">
      <w:pPr>
        <w:widowControl/>
        <w:numPr>
          <w:ilvl w:val="0"/>
          <w:numId w:val="15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>Tájékoztatnia kell kezelőorvosát, ha szoptat</w:t>
      </w:r>
      <w:r w:rsidR="00D00AD5" w:rsidRPr="00FD6CB1">
        <w:rPr>
          <w:b/>
          <w:bCs/>
          <w:iCs/>
          <w:sz w:val="22"/>
          <w:szCs w:val="22"/>
        </w:rPr>
        <w:t>,</w:t>
      </w:r>
      <w:r w:rsidRPr="00FD6CB1">
        <w:rPr>
          <w:b/>
          <w:bCs/>
          <w:iCs/>
          <w:sz w:val="22"/>
          <w:szCs w:val="22"/>
        </w:rPr>
        <w:t xml:space="preserve"> vagy nemsokára szoptatni kezd</w:t>
      </w:r>
      <w:r w:rsidRPr="00FD6CB1">
        <w:rPr>
          <w:b/>
          <w:sz w:val="22"/>
          <w:szCs w:val="22"/>
        </w:rPr>
        <w:t>.</w:t>
      </w:r>
      <w:r w:rsidRPr="00FD6CB1">
        <w:rPr>
          <w:sz w:val="22"/>
          <w:szCs w:val="22"/>
        </w:rPr>
        <w:t xml:space="preserve"> A </w:t>
      </w:r>
      <w:r w:rsidR="00242E48" w:rsidRPr="00FD6CB1">
        <w:rPr>
          <w:bCs/>
          <w:sz w:val="22"/>
          <w:szCs w:val="22"/>
        </w:rPr>
        <w:t xml:space="preserve">Valsartan Sandoz filmtabletta </w:t>
      </w:r>
      <w:r w:rsidRPr="00FD6CB1">
        <w:rPr>
          <w:sz w:val="22"/>
          <w:szCs w:val="22"/>
        </w:rPr>
        <w:t>nem ajánlott szoptató kismamáknak, és kezelőorvos</w:t>
      </w:r>
      <w:r w:rsidR="00DA278B" w:rsidRPr="00FD6CB1">
        <w:rPr>
          <w:sz w:val="22"/>
          <w:szCs w:val="22"/>
        </w:rPr>
        <w:t>a</w:t>
      </w:r>
      <w:r w:rsidRPr="00FD6CB1">
        <w:rPr>
          <w:sz w:val="22"/>
          <w:szCs w:val="22"/>
        </w:rPr>
        <w:t xml:space="preserve"> más kezelést választhat, ha Ön szoptatni szeretne, különösen, ha </w:t>
      </w:r>
      <w:r w:rsidR="00D71210" w:rsidRPr="00FD6CB1">
        <w:rPr>
          <w:sz w:val="22"/>
          <w:szCs w:val="22"/>
        </w:rPr>
        <w:t xml:space="preserve">gyermeke </w:t>
      </w:r>
      <w:r w:rsidRPr="00FD6CB1">
        <w:rPr>
          <w:sz w:val="22"/>
          <w:szCs w:val="22"/>
        </w:rPr>
        <w:t>újszülött vagy koraszülött.</w:t>
      </w:r>
    </w:p>
    <w:p w14:paraId="2C39A5CA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3A9A013D" w14:textId="77777777" w:rsidR="009F7F25" w:rsidRPr="00FD6CB1" w:rsidRDefault="009F7F25" w:rsidP="00CB15EE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A készítmény hatásai a gépjárművezetéshez és </w:t>
      </w:r>
      <w:r w:rsidR="002727F5" w:rsidRPr="00FD6CB1">
        <w:rPr>
          <w:b/>
          <w:sz w:val="22"/>
          <w:szCs w:val="22"/>
        </w:rPr>
        <w:t xml:space="preserve">a </w:t>
      </w:r>
      <w:r w:rsidRPr="00FD6CB1">
        <w:rPr>
          <w:b/>
          <w:sz w:val="22"/>
          <w:szCs w:val="22"/>
        </w:rPr>
        <w:t xml:space="preserve">gépek </w:t>
      </w:r>
      <w:r w:rsidR="00830872" w:rsidRPr="00FD6CB1">
        <w:rPr>
          <w:b/>
          <w:sz w:val="22"/>
          <w:szCs w:val="22"/>
        </w:rPr>
        <w:t xml:space="preserve">kezeléséhez </w:t>
      </w:r>
      <w:r w:rsidRPr="00FD6CB1">
        <w:rPr>
          <w:b/>
          <w:sz w:val="22"/>
          <w:szCs w:val="22"/>
        </w:rPr>
        <w:t>szükséges képességekre</w:t>
      </w:r>
    </w:p>
    <w:p w14:paraId="412E463F" w14:textId="351BD60E" w:rsidR="009F7F25" w:rsidRPr="00FD6CB1" w:rsidRDefault="00D97199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M</w:t>
      </w:r>
      <w:r w:rsidR="009F7F25" w:rsidRPr="00FD6CB1">
        <w:rPr>
          <w:sz w:val="22"/>
          <w:szCs w:val="22"/>
        </w:rPr>
        <w:t>ielőtt gépjárművet vezet, gépen dolgozik vagy egyéb, koncentrációt igénylő tevékenységet végez, bizonyosodjon meg arról, hogy</w:t>
      </w:r>
      <w:r w:rsidR="009F7F25" w:rsidRPr="00FD6CB1">
        <w:rPr>
          <w:color w:val="FF0000"/>
          <w:sz w:val="22"/>
          <w:szCs w:val="22"/>
        </w:rPr>
        <w:t xml:space="preserve"> </w:t>
      </w:r>
      <w:r w:rsidR="0059112E" w:rsidRPr="00FD6CB1">
        <w:rPr>
          <w:sz w:val="22"/>
          <w:szCs w:val="22"/>
        </w:rPr>
        <w:t xml:space="preserve">a </w:t>
      </w:r>
      <w:r w:rsidR="00242E48" w:rsidRPr="00FD6CB1">
        <w:rPr>
          <w:bCs/>
          <w:sz w:val="22"/>
          <w:szCs w:val="22"/>
        </w:rPr>
        <w:t>Valsartan Sandoz filmtabletta</w:t>
      </w:r>
      <w:r w:rsidR="0059112E" w:rsidRPr="00FD6CB1">
        <w:rPr>
          <w:sz w:val="22"/>
          <w:szCs w:val="22"/>
        </w:rPr>
        <w:t xml:space="preserve"> </w:t>
      </w:r>
      <w:r w:rsidR="00C7042E" w:rsidRPr="00FD6CB1">
        <w:rPr>
          <w:sz w:val="22"/>
          <w:szCs w:val="22"/>
        </w:rPr>
        <w:t>hogyan hat Önre</w:t>
      </w:r>
      <w:r w:rsidR="0059112E" w:rsidRPr="00FD6CB1">
        <w:rPr>
          <w:sz w:val="22"/>
          <w:szCs w:val="22"/>
        </w:rPr>
        <w:t>.</w:t>
      </w:r>
      <w:r w:rsidRPr="00FD6CB1">
        <w:rPr>
          <w:sz w:val="22"/>
          <w:szCs w:val="22"/>
        </w:rPr>
        <w:t xml:space="preserve"> Sok más vérnyomáscsökkentő gyógyszerhez hasonlóan, a </w:t>
      </w:r>
      <w:r w:rsidR="00242E48" w:rsidRPr="00FD6CB1">
        <w:rPr>
          <w:bCs/>
          <w:sz w:val="22"/>
          <w:szCs w:val="22"/>
        </w:rPr>
        <w:t>Valsartan Sandoz filmtabletta</w:t>
      </w:r>
      <w:r w:rsidR="0099515C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szédülést okozhat és befolyásolhatja a koncentrálóképességet.</w:t>
      </w:r>
    </w:p>
    <w:p w14:paraId="2749A47F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4F386C29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429A3A6F" w14:textId="77777777" w:rsidR="009F7F25" w:rsidRPr="00FD6CB1" w:rsidRDefault="009F7F25" w:rsidP="00CB15EE">
      <w:pPr>
        <w:tabs>
          <w:tab w:val="left" w:pos="567"/>
          <w:tab w:val="left" w:pos="991"/>
        </w:tabs>
        <w:ind w:right="-29"/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3.</w:t>
      </w:r>
      <w:r w:rsidRPr="00FD6CB1">
        <w:rPr>
          <w:b/>
          <w:bCs/>
          <w:sz w:val="22"/>
          <w:szCs w:val="22"/>
        </w:rPr>
        <w:tab/>
        <w:t>H</w:t>
      </w:r>
      <w:r w:rsidR="00736C96" w:rsidRPr="00FD6CB1">
        <w:rPr>
          <w:b/>
          <w:bCs/>
          <w:sz w:val="22"/>
          <w:szCs w:val="22"/>
        </w:rPr>
        <w:t>ogyan</w:t>
      </w:r>
      <w:r w:rsidRPr="00FD6CB1">
        <w:rPr>
          <w:b/>
          <w:bCs/>
          <w:sz w:val="22"/>
          <w:szCs w:val="22"/>
        </w:rPr>
        <w:t xml:space="preserve"> </w:t>
      </w:r>
      <w:r w:rsidR="00736C96" w:rsidRPr="00FD6CB1">
        <w:rPr>
          <w:b/>
          <w:bCs/>
          <w:sz w:val="22"/>
          <w:szCs w:val="22"/>
        </w:rPr>
        <w:t xml:space="preserve">kell szedni a </w:t>
      </w:r>
      <w:r w:rsidR="00F23E23" w:rsidRPr="00FD6CB1">
        <w:rPr>
          <w:b/>
          <w:bCs/>
          <w:sz w:val="22"/>
          <w:szCs w:val="22"/>
        </w:rPr>
        <w:t>V</w:t>
      </w:r>
      <w:r w:rsidR="00736C96" w:rsidRPr="00FD6CB1">
        <w:rPr>
          <w:b/>
          <w:bCs/>
          <w:sz w:val="22"/>
          <w:szCs w:val="22"/>
        </w:rPr>
        <w:t>alsartan</w:t>
      </w:r>
      <w:r w:rsidR="00F23E23" w:rsidRPr="00FD6CB1">
        <w:rPr>
          <w:b/>
          <w:bCs/>
          <w:sz w:val="22"/>
          <w:szCs w:val="22"/>
        </w:rPr>
        <w:t xml:space="preserve"> </w:t>
      </w:r>
      <w:r w:rsidR="00E23944" w:rsidRPr="00FD6CB1">
        <w:rPr>
          <w:b/>
          <w:bCs/>
          <w:sz w:val="22"/>
          <w:szCs w:val="22"/>
        </w:rPr>
        <w:t>S</w:t>
      </w:r>
      <w:r w:rsidR="00736C96" w:rsidRPr="00FD6CB1">
        <w:rPr>
          <w:b/>
          <w:bCs/>
          <w:sz w:val="22"/>
          <w:szCs w:val="22"/>
        </w:rPr>
        <w:t>andoz</w:t>
      </w:r>
      <w:r w:rsidR="009608C7" w:rsidRPr="00FD6CB1">
        <w:rPr>
          <w:b/>
          <w:bCs/>
          <w:sz w:val="22"/>
          <w:szCs w:val="22"/>
        </w:rPr>
        <w:t xml:space="preserve"> </w:t>
      </w:r>
      <w:r w:rsidR="00736C96" w:rsidRPr="00FD6CB1">
        <w:rPr>
          <w:b/>
          <w:bCs/>
          <w:sz w:val="22"/>
          <w:szCs w:val="22"/>
        </w:rPr>
        <w:t>filmtablettát</w:t>
      </w:r>
      <w:r w:rsidRPr="00FD6CB1">
        <w:rPr>
          <w:b/>
          <w:bCs/>
          <w:sz w:val="22"/>
          <w:szCs w:val="22"/>
        </w:rPr>
        <w:t>?</w:t>
      </w:r>
    </w:p>
    <w:p w14:paraId="31C0907D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4373CEEC" w14:textId="77777777" w:rsidR="009F7F25" w:rsidRPr="00FD6CB1" w:rsidRDefault="00D9719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lehető legjobb eredmény elérése és a mellékhatások kockázatának csökkentése érdekében </w:t>
      </w:r>
      <w:r w:rsidR="00736C96" w:rsidRPr="00FD6CB1">
        <w:rPr>
          <w:sz w:val="22"/>
          <w:szCs w:val="22"/>
        </w:rPr>
        <w:t xml:space="preserve">a gyógyszert </w:t>
      </w:r>
      <w:r w:rsidRPr="00FD6CB1">
        <w:rPr>
          <w:sz w:val="22"/>
          <w:szCs w:val="22"/>
        </w:rPr>
        <w:t xml:space="preserve">mindig pontosan az orvos utasításai szerint szedje. </w:t>
      </w:r>
      <w:r w:rsidR="00736C96" w:rsidRPr="00FD6CB1">
        <w:rPr>
          <w:sz w:val="22"/>
          <w:szCs w:val="22"/>
        </w:rPr>
        <w:t>Amennyiben nem biztos az adagolást illetően, kérdezze meg</w:t>
      </w:r>
      <w:r w:rsidRPr="00FD6CB1">
        <w:rPr>
          <w:sz w:val="22"/>
          <w:szCs w:val="22"/>
        </w:rPr>
        <w:t xml:space="preserve"> kezelőorvosá</w:t>
      </w:r>
      <w:r w:rsidR="00736C96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 xml:space="preserve"> vagy gyógyszerészé</w:t>
      </w:r>
      <w:r w:rsidR="00736C96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 xml:space="preserve">. </w:t>
      </w:r>
      <w:r w:rsidR="009F7F25" w:rsidRPr="00FD6CB1">
        <w:rPr>
          <w:sz w:val="22"/>
          <w:szCs w:val="22"/>
        </w:rPr>
        <w:t>A magas vérnyomás</w:t>
      </w:r>
      <w:r w:rsidRPr="00FD6CB1">
        <w:rPr>
          <w:sz w:val="22"/>
          <w:szCs w:val="22"/>
        </w:rPr>
        <w:t>ban</w:t>
      </w:r>
      <w:r w:rsidR="009F7F25" w:rsidRPr="00FD6CB1">
        <w:rPr>
          <w:sz w:val="22"/>
          <w:szCs w:val="22"/>
        </w:rPr>
        <w:t xml:space="preserve"> szenvedő betegek gyakran nem észlelik a betegség tüneteit. Sokan teljesen jól érzik magukat. Ezért fontos, hogy </w:t>
      </w:r>
      <w:r w:rsidR="00544FFF" w:rsidRPr="00FD6CB1">
        <w:rPr>
          <w:sz w:val="22"/>
          <w:szCs w:val="22"/>
        </w:rPr>
        <w:t>rend</w:t>
      </w:r>
      <w:r w:rsidR="009F7F25" w:rsidRPr="00FD6CB1">
        <w:rPr>
          <w:sz w:val="22"/>
          <w:szCs w:val="22"/>
        </w:rPr>
        <w:t>szeresen megjelenjen az előírt ellenőrző vizsgálatokon akkor is, ha jól érzi magát.</w:t>
      </w:r>
    </w:p>
    <w:p w14:paraId="4CD60076" w14:textId="77777777" w:rsidR="0011656D" w:rsidRPr="00FD6CB1" w:rsidRDefault="0011656D" w:rsidP="00CB15EE">
      <w:pPr>
        <w:tabs>
          <w:tab w:val="left" w:pos="567"/>
        </w:tabs>
        <w:rPr>
          <w:sz w:val="22"/>
          <w:szCs w:val="22"/>
        </w:rPr>
      </w:pPr>
    </w:p>
    <w:p w14:paraId="48DC88B5" w14:textId="0A404D87" w:rsidR="0011656D" w:rsidRPr="00FD6CB1" w:rsidRDefault="0011656D" w:rsidP="0011656D">
      <w:pPr>
        <w:rPr>
          <w:iCs/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 xml:space="preserve">Magas vérnyomásban szenvedő felnőtt betegek: </w:t>
      </w:r>
      <w:r w:rsidRPr="00FD6CB1">
        <w:rPr>
          <w:iCs/>
          <w:sz w:val="22"/>
          <w:szCs w:val="22"/>
        </w:rPr>
        <w:t>A</w:t>
      </w:r>
      <w:r w:rsidRPr="00FD6CB1">
        <w:rPr>
          <w:b/>
          <w:bCs/>
          <w:iCs/>
          <w:sz w:val="22"/>
          <w:szCs w:val="22"/>
        </w:rPr>
        <w:t xml:space="preserve"> </w:t>
      </w:r>
      <w:r w:rsidR="00FB2F88" w:rsidRPr="00FD6CB1">
        <w:rPr>
          <w:sz w:val="22"/>
          <w:szCs w:val="22"/>
        </w:rPr>
        <w:t>Valsartan Sandoz</w:t>
      </w:r>
      <w:r w:rsidRPr="00FD6CB1">
        <w:rPr>
          <w:sz w:val="22"/>
          <w:szCs w:val="22"/>
        </w:rPr>
        <w:t xml:space="preserve"> </w:t>
      </w:r>
      <w:r w:rsidR="001C42F6" w:rsidRPr="00FD6CB1">
        <w:rPr>
          <w:sz w:val="22"/>
          <w:szCs w:val="22"/>
        </w:rPr>
        <w:t xml:space="preserve">filmtabletta </w:t>
      </w:r>
      <w:r w:rsidR="00BD151A" w:rsidRPr="00FD6CB1">
        <w:rPr>
          <w:sz w:val="22"/>
          <w:szCs w:val="22"/>
        </w:rPr>
        <w:t xml:space="preserve">ajánlott </w:t>
      </w:r>
      <w:r w:rsidRPr="00FD6CB1">
        <w:rPr>
          <w:sz w:val="22"/>
          <w:szCs w:val="22"/>
        </w:rPr>
        <w:t xml:space="preserve">adagja naponta 80 mg. Néhány esetben kezelőorvosa előírhat nagyobb adagot (akár 160 vagy 320 mg-ot). A </w:t>
      </w:r>
      <w:r w:rsidR="00FB2F88" w:rsidRPr="00FD6CB1">
        <w:rPr>
          <w:sz w:val="22"/>
          <w:szCs w:val="22"/>
        </w:rPr>
        <w:t>Valsartan Sandoz</w:t>
      </w:r>
      <w:r w:rsidR="001C42F6" w:rsidRPr="00FD6CB1">
        <w:rPr>
          <w:sz w:val="22"/>
          <w:szCs w:val="22"/>
        </w:rPr>
        <w:t xml:space="preserve"> filmtablettá</w:t>
      </w:r>
      <w:r w:rsidRPr="00FD6CB1">
        <w:rPr>
          <w:sz w:val="22"/>
          <w:szCs w:val="22"/>
        </w:rPr>
        <w:t>t egyéb kiegészítő gyógyszerrel is kombinálhatja (pl. vízhajtó).</w:t>
      </w:r>
      <w:r w:rsidR="00030AA1">
        <w:rPr>
          <w:sz w:val="22"/>
          <w:szCs w:val="22"/>
        </w:rPr>
        <w:t xml:space="preserve"> </w:t>
      </w:r>
      <w:r w:rsidR="00030AA1" w:rsidRPr="006C63E2">
        <w:rPr>
          <w:sz w:val="22"/>
          <w:szCs w:val="22"/>
        </w:rPr>
        <w:t xml:space="preserve">A Valsartan Sandoz </w:t>
      </w:r>
      <w:r w:rsidR="00030AA1">
        <w:rPr>
          <w:sz w:val="22"/>
          <w:szCs w:val="22"/>
        </w:rPr>
        <w:t xml:space="preserve">320 mg </w:t>
      </w:r>
      <w:r w:rsidR="00030AA1" w:rsidRPr="006C63E2">
        <w:rPr>
          <w:sz w:val="22"/>
          <w:szCs w:val="22"/>
        </w:rPr>
        <w:t>filmtablett</w:t>
      </w:r>
      <w:r w:rsidR="00030AA1">
        <w:rPr>
          <w:sz w:val="22"/>
          <w:szCs w:val="22"/>
        </w:rPr>
        <w:t>ával</w:t>
      </w:r>
      <w:r w:rsidR="00030AA1" w:rsidRPr="006C63E2">
        <w:rPr>
          <w:sz w:val="22"/>
          <w:szCs w:val="22"/>
        </w:rPr>
        <w:t xml:space="preserve"> </w:t>
      </w:r>
      <w:r w:rsidR="00030AA1" w:rsidRPr="002B1977">
        <w:rPr>
          <w:sz w:val="22"/>
          <w:szCs w:val="22"/>
        </w:rPr>
        <w:t>a</w:t>
      </w:r>
      <w:r w:rsidR="00030AA1" w:rsidRPr="006C63E2">
        <w:rPr>
          <w:sz w:val="22"/>
          <w:szCs w:val="22"/>
        </w:rPr>
        <w:t xml:space="preserve"> </w:t>
      </w:r>
      <w:r w:rsidR="00030AA1">
        <w:rPr>
          <w:sz w:val="22"/>
          <w:szCs w:val="22"/>
        </w:rPr>
        <w:t>8</w:t>
      </w:r>
      <w:r w:rsidR="00030AA1" w:rsidRPr="006C63E2">
        <w:rPr>
          <w:sz w:val="22"/>
          <w:szCs w:val="22"/>
        </w:rPr>
        <w:t>0</w:t>
      </w:r>
      <w:r w:rsidR="00030AA1">
        <w:rPr>
          <w:sz w:val="22"/>
          <w:szCs w:val="22"/>
        </w:rPr>
        <w:t> </w:t>
      </w:r>
      <w:r w:rsidR="00030AA1" w:rsidRPr="006C63E2">
        <w:rPr>
          <w:sz w:val="22"/>
          <w:szCs w:val="22"/>
        </w:rPr>
        <w:t xml:space="preserve">mg-os </w:t>
      </w:r>
      <w:r w:rsidR="00030AA1">
        <w:rPr>
          <w:sz w:val="22"/>
          <w:szCs w:val="22"/>
        </w:rPr>
        <w:t>és a 160 mg-os adag</w:t>
      </w:r>
      <w:r w:rsidR="00030AA1" w:rsidRPr="006C63E2">
        <w:rPr>
          <w:sz w:val="22"/>
          <w:szCs w:val="22"/>
        </w:rPr>
        <w:t xml:space="preserve"> </w:t>
      </w:r>
      <w:r w:rsidR="00030AA1">
        <w:rPr>
          <w:sz w:val="22"/>
          <w:szCs w:val="22"/>
        </w:rPr>
        <w:t xml:space="preserve">alkalmazása </w:t>
      </w:r>
      <w:r w:rsidR="00030AA1" w:rsidRPr="006C63E2">
        <w:rPr>
          <w:sz w:val="22"/>
          <w:szCs w:val="22"/>
        </w:rPr>
        <w:t>nem valósítható meg</w:t>
      </w:r>
      <w:r w:rsidR="00030AA1">
        <w:rPr>
          <w:sz w:val="22"/>
          <w:szCs w:val="22"/>
        </w:rPr>
        <w:t>.</w:t>
      </w:r>
    </w:p>
    <w:p w14:paraId="4F75596D" w14:textId="77777777" w:rsidR="0011656D" w:rsidRPr="00FD6CB1" w:rsidRDefault="0011656D" w:rsidP="0011656D">
      <w:pPr>
        <w:rPr>
          <w:sz w:val="22"/>
          <w:szCs w:val="22"/>
        </w:rPr>
      </w:pPr>
    </w:p>
    <w:p w14:paraId="63F483FC" w14:textId="100912B8" w:rsidR="0011656D" w:rsidRPr="00FD6CB1" w:rsidRDefault="0011656D" w:rsidP="0011656D">
      <w:pPr>
        <w:rPr>
          <w:b/>
          <w:bCs/>
          <w:iCs/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>Magas vérnyomásban szenvedő gyermekek és serdülők (</w:t>
      </w:r>
      <w:r w:rsidR="00566AAB">
        <w:rPr>
          <w:b/>
          <w:sz w:val="22"/>
          <w:szCs w:val="22"/>
        </w:rPr>
        <w:t xml:space="preserve">legalább </w:t>
      </w:r>
      <w:r w:rsidR="00566AAB" w:rsidRPr="00FD6CB1">
        <w:rPr>
          <w:b/>
          <w:sz w:val="22"/>
          <w:szCs w:val="22"/>
        </w:rPr>
        <w:t>6</w:t>
      </w:r>
      <w:r w:rsidR="00566AAB">
        <w:rPr>
          <w:b/>
          <w:sz w:val="22"/>
          <w:szCs w:val="22"/>
        </w:rPr>
        <w:t xml:space="preserve"> éves, de</w:t>
      </w:r>
      <w:r w:rsidR="00566AAB" w:rsidRPr="00FD6CB1">
        <w:rPr>
          <w:b/>
          <w:sz w:val="22"/>
          <w:szCs w:val="22"/>
        </w:rPr>
        <w:t xml:space="preserve"> 18 éves</w:t>
      </w:r>
      <w:r w:rsidR="00566AAB">
        <w:rPr>
          <w:b/>
          <w:sz w:val="22"/>
          <w:szCs w:val="22"/>
        </w:rPr>
        <w:t>nél fiatalabb korúak</w:t>
      </w:r>
      <w:r w:rsidRPr="00FD6CB1">
        <w:rPr>
          <w:b/>
          <w:bCs/>
          <w:iCs/>
          <w:sz w:val="22"/>
          <w:szCs w:val="22"/>
        </w:rPr>
        <w:t>)</w:t>
      </w:r>
      <w:r w:rsidR="00E814ED" w:rsidRPr="00FD6CB1">
        <w:rPr>
          <w:b/>
          <w:bCs/>
          <w:iCs/>
          <w:sz w:val="22"/>
          <w:szCs w:val="22"/>
        </w:rPr>
        <w:t>:</w:t>
      </w:r>
    </w:p>
    <w:p w14:paraId="57AE00EF" w14:textId="7E870343" w:rsidR="007C4EE8" w:rsidRDefault="007C4EE8" w:rsidP="0011656D">
      <w:pPr>
        <w:rPr>
          <w:bCs/>
          <w:iCs/>
          <w:sz w:val="22"/>
          <w:szCs w:val="22"/>
        </w:rPr>
      </w:pPr>
      <w:r w:rsidRPr="007C4EE8">
        <w:rPr>
          <w:bCs/>
          <w:iCs/>
          <w:sz w:val="22"/>
          <w:szCs w:val="22"/>
        </w:rPr>
        <w:t xml:space="preserve">A Valsartan Sandoz nem érhető </w:t>
      </w:r>
      <w:r w:rsidR="00566AAB">
        <w:rPr>
          <w:bCs/>
          <w:iCs/>
          <w:sz w:val="22"/>
          <w:szCs w:val="22"/>
        </w:rPr>
        <w:t xml:space="preserve">el </w:t>
      </w:r>
      <w:r w:rsidRPr="007C4EE8">
        <w:rPr>
          <w:bCs/>
          <w:iCs/>
          <w:sz w:val="22"/>
          <w:szCs w:val="22"/>
        </w:rPr>
        <w:t xml:space="preserve">belsőleges oldat </w:t>
      </w:r>
      <w:r w:rsidR="00566AAB">
        <w:rPr>
          <w:bCs/>
          <w:iCs/>
          <w:sz w:val="22"/>
          <w:szCs w:val="22"/>
        </w:rPr>
        <w:t>gyógyszer</w:t>
      </w:r>
      <w:r w:rsidRPr="007C4EE8">
        <w:rPr>
          <w:bCs/>
          <w:iCs/>
          <w:sz w:val="22"/>
          <w:szCs w:val="22"/>
        </w:rPr>
        <w:t xml:space="preserve">formában. </w:t>
      </w:r>
      <w:r w:rsidR="00566AAB">
        <w:rPr>
          <w:iCs/>
          <w:sz w:val="22"/>
          <w:szCs w:val="22"/>
        </w:rPr>
        <w:t>Ha b</w:t>
      </w:r>
      <w:r w:rsidR="00566AAB" w:rsidRPr="007C1813">
        <w:rPr>
          <w:iCs/>
          <w:sz w:val="22"/>
          <w:szCs w:val="22"/>
        </w:rPr>
        <w:t>elsőleges oldat</w:t>
      </w:r>
      <w:r w:rsidR="00566AAB">
        <w:rPr>
          <w:iCs/>
          <w:sz w:val="22"/>
          <w:szCs w:val="22"/>
        </w:rPr>
        <w:t xml:space="preserve"> </w:t>
      </w:r>
      <w:r w:rsidR="00566AAB" w:rsidRPr="007C1813">
        <w:rPr>
          <w:iCs/>
          <w:sz w:val="22"/>
          <w:szCs w:val="22"/>
        </w:rPr>
        <w:t>alkalmazás</w:t>
      </w:r>
      <w:r w:rsidR="00566AAB">
        <w:rPr>
          <w:iCs/>
          <w:sz w:val="22"/>
          <w:szCs w:val="22"/>
        </w:rPr>
        <w:t xml:space="preserve">a szükséges, </w:t>
      </w:r>
      <w:r w:rsidR="00566AAB" w:rsidRPr="007C1813">
        <w:rPr>
          <w:iCs/>
          <w:sz w:val="22"/>
          <w:szCs w:val="22"/>
        </w:rPr>
        <w:t xml:space="preserve">kérjük keressen </w:t>
      </w:r>
      <w:r w:rsidR="00566AAB">
        <w:rPr>
          <w:iCs/>
          <w:sz w:val="22"/>
          <w:szCs w:val="22"/>
        </w:rPr>
        <w:t>másik,</w:t>
      </w:r>
      <w:r w:rsidR="00566AAB" w:rsidRPr="007C1813">
        <w:rPr>
          <w:iCs/>
          <w:sz w:val="22"/>
          <w:szCs w:val="22"/>
        </w:rPr>
        <w:t xml:space="preserve"> forgalomban elérhető </w:t>
      </w:r>
      <w:r w:rsidR="00566AAB">
        <w:rPr>
          <w:iCs/>
          <w:sz w:val="22"/>
          <w:szCs w:val="22"/>
        </w:rPr>
        <w:t>készítményt</w:t>
      </w:r>
      <w:r w:rsidRPr="007C4EE8">
        <w:rPr>
          <w:bCs/>
          <w:iCs/>
          <w:sz w:val="22"/>
          <w:szCs w:val="22"/>
        </w:rPr>
        <w:t>.</w:t>
      </w:r>
    </w:p>
    <w:p w14:paraId="06AE8860" w14:textId="77777777" w:rsidR="007C4EE8" w:rsidRDefault="007C4EE8" w:rsidP="0011656D">
      <w:pPr>
        <w:rPr>
          <w:bCs/>
          <w:iCs/>
          <w:sz w:val="22"/>
          <w:szCs w:val="22"/>
        </w:rPr>
      </w:pPr>
    </w:p>
    <w:p w14:paraId="36784F23" w14:textId="46380F3C" w:rsidR="0011656D" w:rsidRPr="00854A67" w:rsidRDefault="0011656D" w:rsidP="0011656D">
      <w:pPr>
        <w:rPr>
          <w:bCs/>
          <w:iCs/>
          <w:sz w:val="22"/>
          <w:szCs w:val="22"/>
        </w:rPr>
      </w:pPr>
      <w:r w:rsidRPr="00FD6CB1">
        <w:rPr>
          <w:bCs/>
          <w:iCs/>
          <w:sz w:val="22"/>
          <w:szCs w:val="22"/>
        </w:rPr>
        <w:t>Azoknál a betegeknél, akiknek a testsúlya kevesebb</w:t>
      </w:r>
      <w:r w:rsidR="00DE69D1" w:rsidRPr="00FD6CB1">
        <w:rPr>
          <w:bCs/>
          <w:iCs/>
          <w:sz w:val="22"/>
          <w:szCs w:val="22"/>
        </w:rPr>
        <w:t>,</w:t>
      </w:r>
      <w:r w:rsidRPr="00FD6CB1">
        <w:rPr>
          <w:bCs/>
          <w:iCs/>
          <w:sz w:val="22"/>
          <w:szCs w:val="22"/>
        </w:rPr>
        <w:t xml:space="preserve"> mint </w:t>
      </w:r>
      <w:smartTag w:uri="urn:schemas-microsoft-com:office:smarttags" w:element="metricconverter">
        <w:smartTagPr>
          <w:attr w:name="ProductID" w:val="35ﾠkg"/>
        </w:smartTagPr>
        <w:r w:rsidRPr="00FD6CB1">
          <w:rPr>
            <w:bCs/>
            <w:iCs/>
            <w:sz w:val="22"/>
            <w:szCs w:val="22"/>
          </w:rPr>
          <w:t>35</w:t>
        </w:r>
        <w:r w:rsidRPr="00FD6CB1">
          <w:rPr>
            <w:bCs/>
            <w:sz w:val="22"/>
            <w:szCs w:val="22"/>
          </w:rPr>
          <w:t> </w:t>
        </w:r>
        <w:r w:rsidRPr="00FD6CB1">
          <w:rPr>
            <w:bCs/>
            <w:iCs/>
            <w:sz w:val="22"/>
            <w:szCs w:val="22"/>
          </w:rPr>
          <w:t>kg</w:t>
        </w:r>
      </w:smartTag>
      <w:r w:rsidRPr="00FD6CB1">
        <w:rPr>
          <w:bCs/>
          <w:iCs/>
          <w:sz w:val="22"/>
          <w:szCs w:val="22"/>
        </w:rPr>
        <w:t>, a</w:t>
      </w:r>
      <w:r w:rsidR="004850F5" w:rsidRPr="00FD6CB1">
        <w:rPr>
          <w:bCs/>
          <w:iCs/>
          <w:sz w:val="22"/>
          <w:szCs w:val="22"/>
        </w:rPr>
        <w:t>z</w:t>
      </w:r>
      <w:r w:rsidRPr="00FD6CB1">
        <w:rPr>
          <w:bCs/>
          <w:iCs/>
          <w:sz w:val="22"/>
          <w:szCs w:val="22"/>
        </w:rPr>
        <w:t xml:space="preserve"> </w:t>
      </w:r>
      <w:r w:rsidR="00544566" w:rsidRPr="00FD6CB1">
        <w:rPr>
          <w:bCs/>
          <w:iCs/>
          <w:sz w:val="22"/>
          <w:szCs w:val="22"/>
        </w:rPr>
        <w:t xml:space="preserve">ajánlott </w:t>
      </w:r>
      <w:r w:rsidRPr="00FD6CB1">
        <w:rPr>
          <w:bCs/>
          <w:iCs/>
          <w:sz w:val="22"/>
          <w:szCs w:val="22"/>
        </w:rPr>
        <w:t>adag naponta egyszer 40</w:t>
      </w:r>
      <w:r w:rsidRPr="00FD6CB1">
        <w:rPr>
          <w:bCs/>
          <w:sz w:val="22"/>
          <w:szCs w:val="22"/>
        </w:rPr>
        <w:t> </w:t>
      </w:r>
      <w:r w:rsidRPr="00FD6CB1">
        <w:rPr>
          <w:bCs/>
          <w:iCs/>
          <w:sz w:val="22"/>
          <w:szCs w:val="22"/>
        </w:rPr>
        <w:t>mg valzartán.</w:t>
      </w:r>
      <w:r w:rsidR="00435719" w:rsidRPr="00FD6CB1">
        <w:rPr>
          <w:bCs/>
          <w:iCs/>
          <w:sz w:val="22"/>
          <w:szCs w:val="22"/>
        </w:rPr>
        <w:t xml:space="preserve"> </w:t>
      </w:r>
      <w:r w:rsidR="00854A67" w:rsidRPr="006C63E2">
        <w:rPr>
          <w:sz w:val="22"/>
          <w:szCs w:val="22"/>
        </w:rPr>
        <w:t xml:space="preserve">A Valsartan Sandoz </w:t>
      </w:r>
      <w:r w:rsidR="00030AA1">
        <w:rPr>
          <w:sz w:val="22"/>
          <w:szCs w:val="22"/>
        </w:rPr>
        <w:t xml:space="preserve">320 mg </w:t>
      </w:r>
      <w:r w:rsidR="00854A67" w:rsidRPr="006C63E2">
        <w:rPr>
          <w:sz w:val="22"/>
          <w:szCs w:val="22"/>
        </w:rPr>
        <w:t>filmtablett</w:t>
      </w:r>
      <w:r w:rsidR="00854A67">
        <w:rPr>
          <w:sz w:val="22"/>
          <w:szCs w:val="22"/>
        </w:rPr>
        <w:t>ával</w:t>
      </w:r>
      <w:r w:rsidR="00854A67" w:rsidRPr="006C63E2">
        <w:rPr>
          <w:sz w:val="22"/>
          <w:szCs w:val="22"/>
        </w:rPr>
        <w:t xml:space="preserve"> </w:t>
      </w:r>
      <w:r w:rsidR="00854A67" w:rsidRPr="002B1977">
        <w:rPr>
          <w:sz w:val="22"/>
          <w:szCs w:val="22"/>
        </w:rPr>
        <w:t>a</w:t>
      </w:r>
      <w:r w:rsidR="00854A67" w:rsidRPr="006C63E2">
        <w:rPr>
          <w:sz w:val="22"/>
          <w:szCs w:val="22"/>
        </w:rPr>
        <w:t xml:space="preserve"> 40</w:t>
      </w:r>
      <w:r w:rsidR="00854A67">
        <w:rPr>
          <w:sz w:val="22"/>
          <w:szCs w:val="22"/>
        </w:rPr>
        <w:t> </w:t>
      </w:r>
      <w:r w:rsidR="00854A67" w:rsidRPr="006C63E2">
        <w:rPr>
          <w:sz w:val="22"/>
          <w:szCs w:val="22"/>
        </w:rPr>
        <w:t xml:space="preserve">mg-os </w:t>
      </w:r>
      <w:r w:rsidR="00854A67">
        <w:rPr>
          <w:sz w:val="22"/>
          <w:szCs w:val="22"/>
        </w:rPr>
        <w:t>adag</w:t>
      </w:r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 xml:space="preserve">alkalmazása </w:t>
      </w:r>
      <w:r w:rsidR="00854A67" w:rsidRPr="006C63E2">
        <w:rPr>
          <w:sz w:val="22"/>
          <w:szCs w:val="22"/>
        </w:rPr>
        <w:t>nem valósítható meg</w:t>
      </w:r>
      <w:r w:rsidR="004A0638" w:rsidRPr="00854A67">
        <w:rPr>
          <w:bCs/>
          <w:iCs/>
          <w:sz w:val="22"/>
          <w:szCs w:val="22"/>
        </w:rPr>
        <w:t>.</w:t>
      </w:r>
    </w:p>
    <w:p w14:paraId="4080BD78" w14:textId="30E7FF84" w:rsidR="0011656D" w:rsidRPr="00854A67" w:rsidRDefault="0011656D" w:rsidP="0011656D">
      <w:pPr>
        <w:rPr>
          <w:bCs/>
          <w:iCs/>
          <w:sz w:val="22"/>
          <w:szCs w:val="22"/>
        </w:rPr>
      </w:pPr>
      <w:r w:rsidRPr="00854A67">
        <w:rPr>
          <w:bCs/>
          <w:iCs/>
          <w:sz w:val="22"/>
          <w:szCs w:val="22"/>
        </w:rPr>
        <w:t xml:space="preserve">Azoknál a betegeknél, akiknek a testsúlya </w:t>
      </w:r>
      <w:smartTag w:uri="urn:schemas-microsoft-com:office:smarttags" w:element="metricconverter">
        <w:smartTagPr>
          <w:attr w:name="ProductID" w:val="35ﾠkg"/>
        </w:smartTagPr>
        <w:r w:rsidRPr="00854A67">
          <w:rPr>
            <w:bCs/>
            <w:iCs/>
            <w:sz w:val="22"/>
            <w:szCs w:val="22"/>
          </w:rPr>
          <w:t>35</w:t>
        </w:r>
        <w:r w:rsidRPr="00854A67">
          <w:rPr>
            <w:bCs/>
            <w:sz w:val="22"/>
            <w:szCs w:val="22"/>
          </w:rPr>
          <w:t> </w:t>
        </w:r>
        <w:r w:rsidRPr="00854A67">
          <w:rPr>
            <w:bCs/>
            <w:iCs/>
            <w:sz w:val="22"/>
            <w:szCs w:val="22"/>
          </w:rPr>
          <w:t>kg</w:t>
        </w:r>
      </w:smartTag>
      <w:r w:rsidRPr="00854A67">
        <w:rPr>
          <w:bCs/>
          <w:iCs/>
          <w:sz w:val="22"/>
          <w:szCs w:val="22"/>
        </w:rPr>
        <w:t xml:space="preserve"> vagy annál több, a </w:t>
      </w:r>
      <w:r w:rsidR="002A4BC3" w:rsidRPr="00854A67">
        <w:rPr>
          <w:bCs/>
          <w:iCs/>
          <w:sz w:val="22"/>
          <w:szCs w:val="22"/>
        </w:rPr>
        <w:t>javasolt</w:t>
      </w:r>
      <w:r w:rsidRPr="00854A67">
        <w:rPr>
          <w:bCs/>
          <w:iCs/>
          <w:sz w:val="22"/>
          <w:szCs w:val="22"/>
        </w:rPr>
        <w:t xml:space="preserve"> kezdő adag naponta egyszer 80</w:t>
      </w:r>
      <w:r w:rsidRPr="00854A67">
        <w:rPr>
          <w:bCs/>
          <w:sz w:val="22"/>
          <w:szCs w:val="22"/>
        </w:rPr>
        <w:t> </w:t>
      </w:r>
      <w:r w:rsidRPr="00854A67">
        <w:rPr>
          <w:bCs/>
          <w:iCs/>
          <w:sz w:val="22"/>
          <w:szCs w:val="22"/>
        </w:rPr>
        <w:t>mg valzartán.</w:t>
      </w:r>
      <w:r w:rsidR="00030AA1">
        <w:rPr>
          <w:bCs/>
          <w:iCs/>
          <w:sz w:val="22"/>
          <w:szCs w:val="22"/>
        </w:rPr>
        <w:t xml:space="preserve"> </w:t>
      </w:r>
      <w:r w:rsidR="00030AA1" w:rsidRPr="006C63E2">
        <w:rPr>
          <w:sz w:val="22"/>
          <w:szCs w:val="22"/>
        </w:rPr>
        <w:t xml:space="preserve">A Valsartan Sandoz </w:t>
      </w:r>
      <w:r w:rsidR="00030AA1">
        <w:rPr>
          <w:sz w:val="22"/>
          <w:szCs w:val="22"/>
        </w:rPr>
        <w:t xml:space="preserve">320 mg </w:t>
      </w:r>
      <w:r w:rsidR="00030AA1" w:rsidRPr="006C63E2">
        <w:rPr>
          <w:sz w:val="22"/>
          <w:szCs w:val="22"/>
        </w:rPr>
        <w:t>filmtablett</w:t>
      </w:r>
      <w:r w:rsidR="00030AA1">
        <w:rPr>
          <w:sz w:val="22"/>
          <w:szCs w:val="22"/>
        </w:rPr>
        <w:t>ával</w:t>
      </w:r>
      <w:r w:rsidR="00030AA1" w:rsidRPr="006C63E2">
        <w:rPr>
          <w:sz w:val="22"/>
          <w:szCs w:val="22"/>
        </w:rPr>
        <w:t xml:space="preserve"> </w:t>
      </w:r>
      <w:r w:rsidR="00030AA1" w:rsidRPr="002B1977">
        <w:rPr>
          <w:sz w:val="22"/>
          <w:szCs w:val="22"/>
        </w:rPr>
        <w:t>a</w:t>
      </w:r>
      <w:r w:rsidR="00030AA1">
        <w:rPr>
          <w:sz w:val="22"/>
          <w:szCs w:val="22"/>
        </w:rPr>
        <w:t xml:space="preserve"> 8</w:t>
      </w:r>
      <w:r w:rsidR="00030AA1" w:rsidRPr="006C63E2">
        <w:rPr>
          <w:sz w:val="22"/>
          <w:szCs w:val="22"/>
        </w:rPr>
        <w:t>0</w:t>
      </w:r>
      <w:r w:rsidR="00030AA1">
        <w:rPr>
          <w:sz w:val="22"/>
          <w:szCs w:val="22"/>
        </w:rPr>
        <w:t> </w:t>
      </w:r>
      <w:r w:rsidR="00030AA1" w:rsidRPr="006C63E2">
        <w:rPr>
          <w:sz w:val="22"/>
          <w:szCs w:val="22"/>
        </w:rPr>
        <w:t xml:space="preserve">mg-os </w:t>
      </w:r>
      <w:r w:rsidR="00030AA1">
        <w:rPr>
          <w:sz w:val="22"/>
          <w:szCs w:val="22"/>
        </w:rPr>
        <w:t>adag</w:t>
      </w:r>
      <w:r w:rsidR="00030AA1" w:rsidRPr="006C63E2">
        <w:rPr>
          <w:sz w:val="22"/>
          <w:szCs w:val="22"/>
        </w:rPr>
        <w:t xml:space="preserve"> </w:t>
      </w:r>
      <w:r w:rsidR="00030AA1">
        <w:rPr>
          <w:sz w:val="22"/>
          <w:szCs w:val="22"/>
        </w:rPr>
        <w:t xml:space="preserve">alkalmazása </w:t>
      </w:r>
      <w:r w:rsidR="00030AA1" w:rsidRPr="006C63E2">
        <w:rPr>
          <w:sz w:val="22"/>
          <w:szCs w:val="22"/>
        </w:rPr>
        <w:t>nem valósítható meg</w:t>
      </w:r>
      <w:r w:rsidR="00030AA1">
        <w:rPr>
          <w:sz w:val="22"/>
          <w:szCs w:val="22"/>
        </w:rPr>
        <w:t>.</w:t>
      </w:r>
    </w:p>
    <w:p w14:paraId="25F17093" w14:textId="77777777" w:rsidR="0011656D" w:rsidRPr="00B209FD" w:rsidRDefault="0011656D" w:rsidP="0011656D">
      <w:pPr>
        <w:rPr>
          <w:bCs/>
          <w:sz w:val="22"/>
          <w:szCs w:val="22"/>
        </w:rPr>
      </w:pPr>
      <w:r w:rsidRPr="00854A67">
        <w:rPr>
          <w:bCs/>
          <w:iCs/>
          <w:sz w:val="22"/>
          <w:szCs w:val="22"/>
        </w:rPr>
        <w:t>Néhány esetben kezelőorvosa nagyobb adagokat is rendelhet (</w:t>
      </w:r>
      <w:r w:rsidRPr="00854A67">
        <w:rPr>
          <w:bCs/>
          <w:sz w:val="22"/>
          <w:szCs w:val="22"/>
        </w:rPr>
        <w:t>az a</w:t>
      </w:r>
      <w:r w:rsidRPr="003103D6">
        <w:rPr>
          <w:bCs/>
          <w:sz w:val="22"/>
          <w:szCs w:val="22"/>
        </w:rPr>
        <w:t>dag 160 mg</w:t>
      </w:r>
      <w:r w:rsidRPr="003103D6">
        <w:rPr>
          <w:bCs/>
          <w:sz w:val="22"/>
          <w:szCs w:val="22"/>
        </w:rPr>
        <w:noBreakHyphen/>
        <w:t>ra, és maximum 320 mg</w:t>
      </w:r>
      <w:r w:rsidRPr="003103D6">
        <w:rPr>
          <w:bCs/>
          <w:sz w:val="22"/>
          <w:szCs w:val="22"/>
        </w:rPr>
        <w:noBreakHyphen/>
        <w:t>ra n</w:t>
      </w:r>
      <w:r w:rsidR="00B55479" w:rsidRPr="00B209FD">
        <w:rPr>
          <w:bCs/>
          <w:sz w:val="22"/>
          <w:szCs w:val="22"/>
        </w:rPr>
        <w:t>övelhet</w:t>
      </w:r>
      <w:r w:rsidRPr="00B209FD">
        <w:rPr>
          <w:bCs/>
          <w:sz w:val="22"/>
          <w:szCs w:val="22"/>
        </w:rPr>
        <w:t>ő).</w:t>
      </w:r>
    </w:p>
    <w:p w14:paraId="3A7871EC" w14:textId="77777777" w:rsidR="009F7F25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0237CABB" w14:textId="0CFB4A4C" w:rsidR="007C4EE8" w:rsidRPr="00C1461D" w:rsidRDefault="007C4EE8" w:rsidP="007C4EE8">
      <w:pPr>
        <w:rPr>
          <w:bCs/>
          <w:iCs/>
          <w:sz w:val="22"/>
          <w:szCs w:val="22"/>
        </w:rPr>
      </w:pPr>
      <w:r w:rsidRPr="00C1461D">
        <w:rPr>
          <w:bCs/>
          <w:iCs/>
          <w:sz w:val="22"/>
          <w:szCs w:val="22"/>
        </w:rPr>
        <w:t xml:space="preserve">Azoknak a gyermekeknek, akik nem tudják a tablettákat lenyelni, a </w:t>
      </w:r>
      <w:r>
        <w:rPr>
          <w:bCs/>
          <w:iCs/>
          <w:sz w:val="22"/>
          <w:szCs w:val="22"/>
        </w:rPr>
        <w:t>valzartán</w:t>
      </w:r>
      <w:r w:rsidRPr="00C1461D">
        <w:rPr>
          <w:bCs/>
          <w:iCs/>
          <w:sz w:val="22"/>
          <w:szCs w:val="22"/>
        </w:rPr>
        <w:t xml:space="preserve"> belsőleges oldat alkalmazása javasolt.</w:t>
      </w:r>
    </w:p>
    <w:p w14:paraId="580DDFA2" w14:textId="77777777" w:rsidR="00A31AB4" w:rsidRPr="000E0C05" w:rsidRDefault="00A31AB4" w:rsidP="00A31AB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3103D6">
        <w:rPr>
          <w:bCs/>
          <w:sz w:val="22"/>
          <w:szCs w:val="22"/>
          <w:lang w:val="hu-HU"/>
        </w:rPr>
        <w:t xml:space="preserve">A </w:t>
      </w:r>
      <w:r w:rsidRPr="00B209FD">
        <w:rPr>
          <w:iCs/>
          <w:sz w:val="22"/>
          <w:szCs w:val="22"/>
          <w:lang w:val="hu-HU"/>
        </w:rPr>
        <w:t>Valsartan Sandoz</w:t>
      </w:r>
      <w:r w:rsidRPr="00B209FD">
        <w:rPr>
          <w:bCs/>
          <w:sz w:val="22"/>
          <w:szCs w:val="22"/>
          <w:lang w:val="hu-HU"/>
        </w:rPr>
        <w:t xml:space="preserve"> </w:t>
      </w:r>
      <w:r w:rsidR="00BF7E44" w:rsidRPr="00B209FD">
        <w:rPr>
          <w:bCs/>
          <w:sz w:val="22"/>
          <w:szCs w:val="22"/>
          <w:lang w:val="hu-HU"/>
        </w:rPr>
        <w:t xml:space="preserve">filmtabletta </w:t>
      </w:r>
      <w:r w:rsidRPr="00B209FD">
        <w:rPr>
          <w:bCs/>
          <w:sz w:val="22"/>
          <w:szCs w:val="22"/>
          <w:lang w:val="hu-HU"/>
        </w:rPr>
        <w:t xml:space="preserve">bevehető étkezéskor, de attól függetlenül is. A </w:t>
      </w:r>
      <w:r w:rsidRPr="00B209FD">
        <w:rPr>
          <w:iCs/>
          <w:sz w:val="22"/>
          <w:szCs w:val="22"/>
          <w:lang w:val="hu-HU"/>
        </w:rPr>
        <w:t>Valsartan Sandoz</w:t>
      </w:r>
      <w:r w:rsidR="00BF7E44" w:rsidRPr="00B209FD">
        <w:rPr>
          <w:iCs/>
          <w:sz w:val="22"/>
          <w:szCs w:val="22"/>
          <w:lang w:val="hu-HU"/>
        </w:rPr>
        <w:t xml:space="preserve"> filmtablettá</w:t>
      </w:r>
      <w:r w:rsidRPr="00B209FD">
        <w:rPr>
          <w:iCs/>
          <w:sz w:val="22"/>
          <w:szCs w:val="22"/>
          <w:lang w:val="hu-HU"/>
        </w:rPr>
        <w:t>t</w:t>
      </w:r>
      <w:r w:rsidRPr="00B209FD">
        <w:rPr>
          <w:bCs/>
          <w:sz w:val="22"/>
          <w:szCs w:val="22"/>
          <w:lang w:val="hu-HU"/>
        </w:rPr>
        <w:t xml:space="preserve"> egy pohárnyi vízzel kell lenyelni. A készítményt naponta körülbelül ugyanabban az időben kell bevenni.</w:t>
      </w:r>
    </w:p>
    <w:p w14:paraId="274934ED" w14:textId="77777777" w:rsidR="00A31AB4" w:rsidRPr="00FD6CB1" w:rsidRDefault="00A31AB4" w:rsidP="00CB15EE">
      <w:pPr>
        <w:tabs>
          <w:tab w:val="left" w:pos="567"/>
        </w:tabs>
        <w:rPr>
          <w:sz w:val="22"/>
          <w:szCs w:val="22"/>
        </w:rPr>
      </w:pPr>
    </w:p>
    <w:p w14:paraId="3E80313A" w14:textId="77777777" w:rsidR="00B64437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az előírtnál több </w:t>
      </w:r>
      <w:r w:rsidR="00F23E23" w:rsidRPr="00FD6CB1">
        <w:rPr>
          <w:b/>
          <w:bCs/>
          <w:sz w:val="22"/>
          <w:szCs w:val="22"/>
        </w:rPr>
        <w:t xml:space="preserve">Valsartan </w:t>
      </w:r>
      <w:r w:rsidR="00E23944" w:rsidRPr="00FD6CB1">
        <w:rPr>
          <w:b/>
          <w:bCs/>
          <w:sz w:val="22"/>
          <w:szCs w:val="22"/>
        </w:rPr>
        <w:t xml:space="preserve">Sandoz </w:t>
      </w:r>
      <w:r w:rsidR="00FB2F88" w:rsidRPr="00FD6CB1">
        <w:rPr>
          <w:b/>
          <w:bCs/>
          <w:sz w:val="22"/>
          <w:szCs w:val="22"/>
        </w:rPr>
        <w:t>filmtablettát</w:t>
      </w:r>
      <w:r w:rsidR="00A31AB4" w:rsidRPr="00FD6CB1">
        <w:rPr>
          <w:b/>
          <w:bCs/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>vett be</w:t>
      </w:r>
    </w:p>
    <w:p w14:paraId="56ED62B3" w14:textId="1DFA805F" w:rsidR="00A31AB4" w:rsidRPr="00FD6CB1" w:rsidRDefault="00A31AB4" w:rsidP="00A31AB4">
      <w:pPr>
        <w:rPr>
          <w:sz w:val="22"/>
          <w:szCs w:val="22"/>
        </w:rPr>
      </w:pPr>
      <w:r w:rsidRPr="00FD6CB1">
        <w:rPr>
          <w:sz w:val="22"/>
          <w:szCs w:val="22"/>
        </w:rPr>
        <w:t xml:space="preserve">Ha súlyos szédülés és/vagy ájulás jelentkezik, azonnal értesítse kezelőorvosát, és feküdjön le. Forduljon kezelőorvosához, </w:t>
      </w:r>
      <w:r w:rsidR="007C4EE8" w:rsidRPr="007C4EE8">
        <w:rPr>
          <w:sz w:val="22"/>
          <w:szCs w:val="22"/>
        </w:rPr>
        <w:t xml:space="preserve">gyógyszerészéhez </w:t>
      </w:r>
      <w:r w:rsidRPr="00FD6CB1">
        <w:rPr>
          <w:sz w:val="22"/>
          <w:szCs w:val="22"/>
        </w:rPr>
        <w:t>vagy kórházához, amennyiben véletlenül az előírtnál nagyobb mennyiséget vett volna be.</w:t>
      </w:r>
    </w:p>
    <w:p w14:paraId="6BF044B1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7B882811" w14:textId="77777777" w:rsidR="00B64437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elfelejtette bevenni a </w:t>
      </w:r>
      <w:r w:rsidR="00F23E23" w:rsidRPr="00FD6CB1">
        <w:rPr>
          <w:b/>
          <w:bCs/>
          <w:sz w:val="22"/>
          <w:szCs w:val="22"/>
        </w:rPr>
        <w:t xml:space="preserve">Valsartan </w:t>
      </w:r>
      <w:r w:rsidR="00E23944" w:rsidRPr="00FD6CB1">
        <w:rPr>
          <w:b/>
          <w:bCs/>
          <w:sz w:val="22"/>
          <w:szCs w:val="22"/>
        </w:rPr>
        <w:t xml:space="preserve">Sandoz </w:t>
      </w:r>
      <w:r w:rsidR="00FB2F88" w:rsidRPr="00FD6CB1">
        <w:rPr>
          <w:b/>
          <w:bCs/>
          <w:sz w:val="22"/>
          <w:szCs w:val="22"/>
        </w:rPr>
        <w:t>filmtablettát</w:t>
      </w:r>
    </w:p>
    <w:p w14:paraId="3176186D" w14:textId="77777777" w:rsidR="00A31AB4" w:rsidRPr="00FD6CB1" w:rsidRDefault="00A31AB4" w:rsidP="00A31AB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Ha elfelejtett bevenni egy adagot, vegye be, </w:t>
      </w:r>
      <w:r w:rsidR="001C151E" w:rsidRPr="00FD6CB1">
        <w:rPr>
          <w:sz w:val="22"/>
          <w:szCs w:val="22"/>
          <w:lang w:val="hu-HU"/>
        </w:rPr>
        <w:t xml:space="preserve">amint </w:t>
      </w:r>
      <w:r w:rsidRPr="00FD6CB1">
        <w:rPr>
          <w:sz w:val="22"/>
          <w:szCs w:val="22"/>
          <w:lang w:val="hu-HU"/>
        </w:rPr>
        <w:t xml:space="preserve">eszébe jut. </w:t>
      </w:r>
      <w:r w:rsidR="001C151E" w:rsidRPr="00FD6CB1">
        <w:rPr>
          <w:sz w:val="22"/>
          <w:szCs w:val="22"/>
          <w:lang w:val="hu-HU"/>
        </w:rPr>
        <w:t>H</w:t>
      </w:r>
      <w:r w:rsidRPr="00FD6CB1">
        <w:rPr>
          <w:sz w:val="22"/>
          <w:szCs w:val="22"/>
          <w:lang w:val="hu-HU"/>
        </w:rPr>
        <w:t xml:space="preserve">a már közeleg a következő adag </w:t>
      </w:r>
      <w:r w:rsidR="001C151E" w:rsidRPr="00FD6CB1">
        <w:rPr>
          <w:sz w:val="22"/>
          <w:szCs w:val="22"/>
          <w:lang w:val="hu-HU"/>
        </w:rPr>
        <w:t xml:space="preserve">bevételének </w:t>
      </w:r>
      <w:r w:rsidRPr="00FD6CB1">
        <w:rPr>
          <w:sz w:val="22"/>
          <w:szCs w:val="22"/>
          <w:lang w:val="hu-HU"/>
        </w:rPr>
        <w:t>ideje, hagyja ki az elfelejtett dózist.</w:t>
      </w:r>
    </w:p>
    <w:p w14:paraId="1A93D801" w14:textId="77777777" w:rsidR="009F7F25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34D26000" w14:textId="77777777" w:rsidR="007837F2" w:rsidRPr="00FD6CB1" w:rsidRDefault="007837F2" w:rsidP="007837F2">
      <w:pPr>
        <w:rPr>
          <w:sz w:val="22"/>
          <w:szCs w:val="22"/>
        </w:rPr>
      </w:pPr>
      <w:r w:rsidRPr="00FD6CB1">
        <w:rPr>
          <w:sz w:val="22"/>
          <w:szCs w:val="22"/>
        </w:rPr>
        <w:t xml:space="preserve">Ne vegyen be </w:t>
      </w:r>
      <w:r w:rsidR="00270421" w:rsidRPr="00FD6CB1">
        <w:rPr>
          <w:sz w:val="22"/>
          <w:szCs w:val="22"/>
        </w:rPr>
        <w:t>kétszeres</w:t>
      </w:r>
      <w:r w:rsidRPr="00FD6CB1">
        <w:rPr>
          <w:sz w:val="22"/>
          <w:szCs w:val="22"/>
        </w:rPr>
        <w:t xml:space="preserve"> adagot az elfelejtett adag pótlására.</w:t>
      </w:r>
    </w:p>
    <w:p w14:paraId="05B9BE57" w14:textId="77777777" w:rsidR="00AE7651" w:rsidRPr="00FD6CB1" w:rsidRDefault="00AE7651" w:rsidP="00CB15EE">
      <w:pPr>
        <w:tabs>
          <w:tab w:val="left" w:pos="567"/>
        </w:tabs>
        <w:rPr>
          <w:b/>
          <w:sz w:val="22"/>
          <w:szCs w:val="22"/>
        </w:rPr>
      </w:pPr>
    </w:p>
    <w:p w14:paraId="41C7B705" w14:textId="77777777" w:rsidR="00B64437" w:rsidRPr="00FD6CB1" w:rsidRDefault="00AE7651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Ha idő előtt abbahagyja a </w:t>
      </w:r>
      <w:r w:rsidR="00F23E23" w:rsidRPr="00FD6CB1">
        <w:rPr>
          <w:b/>
          <w:sz w:val="22"/>
          <w:szCs w:val="22"/>
        </w:rPr>
        <w:t xml:space="preserve">Valsartan </w:t>
      </w:r>
      <w:r w:rsidR="00E23944" w:rsidRPr="00FD6CB1">
        <w:rPr>
          <w:b/>
          <w:sz w:val="22"/>
          <w:szCs w:val="22"/>
        </w:rPr>
        <w:t>Sandoz filmtabletta</w:t>
      </w:r>
      <w:r w:rsidRPr="00FD6CB1">
        <w:rPr>
          <w:b/>
          <w:sz w:val="22"/>
          <w:szCs w:val="22"/>
        </w:rPr>
        <w:t xml:space="preserve"> szedését</w:t>
      </w:r>
    </w:p>
    <w:p w14:paraId="25C50320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r w:rsidR="009C2367" w:rsidRPr="00FD6CB1">
        <w:rPr>
          <w:bCs/>
          <w:sz w:val="22"/>
          <w:szCs w:val="22"/>
        </w:rPr>
        <w:t xml:space="preserve">Valsartan Sandoz </w:t>
      </w:r>
      <w:r w:rsidR="00D537ED" w:rsidRPr="00FD6CB1">
        <w:rPr>
          <w:bCs/>
          <w:sz w:val="22"/>
          <w:szCs w:val="22"/>
        </w:rPr>
        <w:t>filmtabletta</w:t>
      </w:r>
      <w:r w:rsidR="00854A67">
        <w:rPr>
          <w:sz w:val="22"/>
          <w:szCs w:val="22"/>
        </w:rPr>
        <w:t>-</w:t>
      </w:r>
      <w:r w:rsidRPr="00854A67">
        <w:rPr>
          <w:sz w:val="22"/>
          <w:szCs w:val="22"/>
        </w:rPr>
        <w:t xml:space="preserve">kezelés megszakítása a betegség rosszabbodását okozhatja. Ne hagyja abba a </w:t>
      </w:r>
      <w:r w:rsidR="00F23E23" w:rsidRPr="00854A67">
        <w:rPr>
          <w:sz w:val="22"/>
          <w:szCs w:val="22"/>
        </w:rPr>
        <w:t xml:space="preserve">Valsartan </w:t>
      </w:r>
      <w:r w:rsidR="00E23944" w:rsidRPr="00854A67">
        <w:rPr>
          <w:sz w:val="22"/>
          <w:szCs w:val="22"/>
        </w:rPr>
        <w:t>Sandoz filmtabletta</w:t>
      </w:r>
      <w:r w:rsidRPr="00854A67">
        <w:rPr>
          <w:sz w:val="22"/>
          <w:szCs w:val="22"/>
        </w:rPr>
        <w:t xml:space="preserve"> szedését, amíg a kezelőorvosa nem mondja.</w:t>
      </w:r>
    </w:p>
    <w:p w14:paraId="1215A0F8" w14:textId="77777777" w:rsidR="00E95DDE" w:rsidRPr="00854A67" w:rsidRDefault="00E95DDE" w:rsidP="00CB15EE">
      <w:pPr>
        <w:tabs>
          <w:tab w:val="left" w:pos="567"/>
        </w:tabs>
        <w:ind w:right="-2"/>
        <w:rPr>
          <w:sz w:val="22"/>
          <w:szCs w:val="22"/>
        </w:rPr>
      </w:pPr>
    </w:p>
    <w:p w14:paraId="62CD025D" w14:textId="77777777" w:rsidR="00E95DDE" w:rsidRPr="00854A67" w:rsidRDefault="00E95DDE" w:rsidP="00CB15EE">
      <w:pPr>
        <w:tabs>
          <w:tab w:val="left" w:pos="567"/>
        </w:tabs>
        <w:ind w:right="-2"/>
        <w:rPr>
          <w:sz w:val="22"/>
          <w:szCs w:val="22"/>
        </w:rPr>
      </w:pPr>
      <w:r w:rsidRPr="00854A67">
        <w:rPr>
          <w:sz w:val="22"/>
          <w:szCs w:val="22"/>
        </w:rPr>
        <w:t xml:space="preserve">Ha bármilyen további kérdése van a </w:t>
      </w:r>
      <w:r w:rsidR="007F7382" w:rsidRPr="00854A67">
        <w:rPr>
          <w:sz w:val="22"/>
          <w:szCs w:val="22"/>
        </w:rPr>
        <w:t xml:space="preserve">gyógyszer </w:t>
      </w:r>
      <w:r w:rsidRPr="00854A67">
        <w:rPr>
          <w:sz w:val="22"/>
          <w:szCs w:val="22"/>
        </w:rPr>
        <w:t xml:space="preserve">alkalmazásával kapcsolatban, kérdezze meg </w:t>
      </w:r>
      <w:r w:rsidR="007F7382" w:rsidRPr="00854A67">
        <w:rPr>
          <w:sz w:val="22"/>
          <w:szCs w:val="22"/>
        </w:rPr>
        <w:t>kezelő</w:t>
      </w:r>
      <w:r w:rsidRPr="00854A67">
        <w:rPr>
          <w:sz w:val="22"/>
          <w:szCs w:val="22"/>
        </w:rPr>
        <w:t>orvosát vagy gyógyszerészét.</w:t>
      </w:r>
    </w:p>
    <w:p w14:paraId="6DE0936E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5B84E782" w14:textId="77777777" w:rsidR="009F7F25" w:rsidRPr="003103D6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14B24C82" w14:textId="77777777" w:rsidR="009F7F25" w:rsidRPr="00B209FD" w:rsidRDefault="00AE7651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B209FD">
        <w:rPr>
          <w:b/>
          <w:bCs/>
          <w:sz w:val="22"/>
          <w:szCs w:val="22"/>
        </w:rPr>
        <w:t>4.</w:t>
      </w:r>
      <w:r w:rsidR="009F7F25" w:rsidRPr="00B209FD">
        <w:rPr>
          <w:b/>
          <w:bCs/>
          <w:sz w:val="22"/>
          <w:szCs w:val="22"/>
        </w:rPr>
        <w:tab/>
        <w:t>L</w:t>
      </w:r>
      <w:r w:rsidR="00186EB0" w:rsidRPr="00B209FD">
        <w:rPr>
          <w:b/>
          <w:bCs/>
          <w:sz w:val="22"/>
          <w:szCs w:val="22"/>
        </w:rPr>
        <w:t>ehetséges mellékhatások</w:t>
      </w:r>
    </w:p>
    <w:p w14:paraId="172DC862" w14:textId="77777777" w:rsidR="009F7F25" w:rsidRPr="00B209FD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526D1112" w14:textId="77777777" w:rsidR="00E95DDE" w:rsidRPr="00FD6CB1" w:rsidRDefault="009F7F25" w:rsidP="00CB15EE">
      <w:pPr>
        <w:pStyle w:val="Jegyzetszveg"/>
        <w:tabs>
          <w:tab w:val="left" w:pos="567"/>
        </w:tabs>
        <w:rPr>
          <w:rFonts w:eastAsia="SimSun"/>
          <w:sz w:val="22"/>
          <w:szCs w:val="22"/>
          <w:lang w:eastAsia="zh-CN"/>
        </w:rPr>
      </w:pPr>
      <w:r w:rsidRPr="00B209FD">
        <w:rPr>
          <w:sz w:val="22"/>
          <w:szCs w:val="22"/>
        </w:rPr>
        <w:t xml:space="preserve">Mint minden gyógyszer, </w:t>
      </w:r>
      <w:r w:rsidR="00C277F0" w:rsidRPr="000E0C05">
        <w:rPr>
          <w:sz w:val="22"/>
          <w:szCs w:val="22"/>
        </w:rPr>
        <w:t xml:space="preserve">így </w:t>
      </w:r>
      <w:r w:rsidR="00CA6E24" w:rsidRPr="000E0C05">
        <w:rPr>
          <w:bCs/>
          <w:sz w:val="22"/>
          <w:szCs w:val="22"/>
        </w:rPr>
        <w:t xml:space="preserve">ez a gyógyszer </w:t>
      </w:r>
      <w:r w:rsidR="00C277F0" w:rsidRPr="00FD6CB1">
        <w:rPr>
          <w:sz w:val="22"/>
          <w:szCs w:val="22"/>
        </w:rPr>
        <w:t>is okozhat mellékhatásokat</w:t>
      </w:r>
      <w:r w:rsidR="00B022C0" w:rsidRPr="00FD6CB1">
        <w:rPr>
          <w:sz w:val="22"/>
          <w:szCs w:val="22"/>
        </w:rPr>
        <w:t>, melyek azonban nem mindenkinél jelentkeznek</w:t>
      </w:r>
      <w:r w:rsidR="00C277F0" w:rsidRPr="00FD6CB1">
        <w:rPr>
          <w:sz w:val="22"/>
          <w:szCs w:val="22"/>
        </w:rPr>
        <w:t>.</w:t>
      </w:r>
    </w:p>
    <w:p w14:paraId="3D34C598" w14:textId="77777777" w:rsidR="00CE7D79" w:rsidRPr="00FD6CB1" w:rsidRDefault="00CE7D79" w:rsidP="00CB15EE">
      <w:pPr>
        <w:tabs>
          <w:tab w:val="left" w:pos="567"/>
        </w:tabs>
        <w:rPr>
          <w:b/>
          <w:sz w:val="22"/>
          <w:szCs w:val="22"/>
        </w:rPr>
      </w:pPr>
    </w:p>
    <w:p w14:paraId="2C8D1AD5" w14:textId="324C02A0" w:rsidR="00E95DDE" w:rsidRPr="00FD6CB1" w:rsidRDefault="00E95DDE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Néhány </w:t>
      </w:r>
      <w:r w:rsidR="007C4EE8">
        <w:rPr>
          <w:b/>
          <w:sz w:val="22"/>
          <w:szCs w:val="22"/>
        </w:rPr>
        <w:t xml:space="preserve">mellékhatás </w:t>
      </w:r>
      <w:r w:rsidR="007C4EE8" w:rsidRPr="00C1461D">
        <w:rPr>
          <w:b/>
          <w:sz w:val="22"/>
          <w:szCs w:val="22"/>
        </w:rPr>
        <w:t>súlyos lehet, és</w:t>
      </w:r>
      <w:r w:rsidR="007C4EE8" w:rsidRPr="00FD6CB1">
        <w:rPr>
          <w:b/>
          <w:sz w:val="22"/>
          <w:szCs w:val="22"/>
        </w:rPr>
        <w:t xml:space="preserve"> </w:t>
      </w:r>
      <w:r w:rsidRPr="00FD6CB1">
        <w:rPr>
          <w:b/>
          <w:sz w:val="22"/>
          <w:szCs w:val="22"/>
        </w:rPr>
        <w:t>azonnali orvosi ellátást igényel</w:t>
      </w:r>
      <w:r w:rsidR="007C4EE8">
        <w:rPr>
          <w:b/>
          <w:sz w:val="22"/>
          <w:szCs w:val="22"/>
        </w:rPr>
        <w:t>het</w:t>
      </w:r>
      <w:r w:rsidRPr="00FD6CB1">
        <w:rPr>
          <w:b/>
          <w:sz w:val="22"/>
          <w:szCs w:val="22"/>
        </w:rPr>
        <w:t>:</w:t>
      </w:r>
    </w:p>
    <w:p w14:paraId="3C4B2336" w14:textId="77777777" w:rsidR="00E95DDE" w:rsidRPr="00FD6CB1" w:rsidRDefault="00E95DDE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Az angioödéma</w:t>
      </w:r>
      <w:r w:rsidR="003778A9" w:rsidRPr="00FD6CB1">
        <w:rPr>
          <w:sz w:val="22"/>
          <w:szCs w:val="22"/>
        </w:rPr>
        <w:t xml:space="preserve"> (egy különleges allergiás reakció)</w:t>
      </w:r>
      <w:r w:rsidRPr="00FD6CB1">
        <w:rPr>
          <w:sz w:val="22"/>
          <w:szCs w:val="22"/>
        </w:rPr>
        <w:t xml:space="preserve"> tüneteit észlelheti, mint például</w:t>
      </w:r>
      <w:r w:rsidR="00EB7097" w:rsidRPr="00FD6CB1">
        <w:rPr>
          <w:sz w:val="22"/>
          <w:szCs w:val="22"/>
        </w:rPr>
        <w:t>:</w:t>
      </w:r>
      <w:r w:rsidRPr="00FD6CB1">
        <w:rPr>
          <w:sz w:val="22"/>
          <w:szCs w:val="22"/>
        </w:rPr>
        <w:t xml:space="preserve"> </w:t>
      </w:r>
    </w:p>
    <w:p w14:paraId="2992B38C" w14:textId="77777777" w:rsidR="00E95DDE" w:rsidRPr="00FD6CB1" w:rsidRDefault="00E95DDE" w:rsidP="00CB15EE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duzzadt arc, </w:t>
      </w:r>
      <w:r w:rsidR="003778A9" w:rsidRPr="00FD6CB1">
        <w:rPr>
          <w:sz w:val="22"/>
          <w:szCs w:val="22"/>
        </w:rPr>
        <w:t xml:space="preserve">ajkak, </w:t>
      </w:r>
      <w:r w:rsidRPr="00FD6CB1">
        <w:rPr>
          <w:sz w:val="22"/>
          <w:szCs w:val="22"/>
        </w:rPr>
        <w:t>nyelv, torok</w:t>
      </w:r>
    </w:p>
    <w:p w14:paraId="7BFECF08" w14:textId="77777777" w:rsidR="00E95DDE" w:rsidRPr="00FD6CB1" w:rsidRDefault="003778A9" w:rsidP="00CB15EE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nehézlégzés vagy </w:t>
      </w:r>
      <w:r w:rsidR="00E95DDE" w:rsidRPr="00FD6CB1">
        <w:rPr>
          <w:sz w:val="22"/>
          <w:szCs w:val="22"/>
        </w:rPr>
        <w:t>nyelési nehézségek</w:t>
      </w:r>
    </w:p>
    <w:p w14:paraId="7959698D" w14:textId="77777777" w:rsidR="003778A9" w:rsidRPr="00FD6CB1" w:rsidRDefault="009608C7" w:rsidP="003778A9">
      <w:pPr>
        <w:widowControl/>
        <w:numPr>
          <w:ilvl w:val="0"/>
          <w:numId w:val="18"/>
        </w:numPr>
        <w:tabs>
          <w:tab w:val="clear" w:pos="360"/>
        </w:tabs>
        <w:suppressAutoHyphens w:val="0"/>
        <w:spacing w:line="260" w:lineRule="exact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csalán</w:t>
      </w:r>
      <w:r w:rsidR="003778A9" w:rsidRPr="00FD6CB1">
        <w:rPr>
          <w:sz w:val="22"/>
          <w:szCs w:val="22"/>
        </w:rPr>
        <w:t>kiütés, bőrviszketés.</w:t>
      </w:r>
    </w:p>
    <w:p w14:paraId="76334BF7" w14:textId="77777777" w:rsidR="00E95DDE" w:rsidRPr="00FD6CB1" w:rsidRDefault="00E95DDE" w:rsidP="00CB15EE">
      <w:pPr>
        <w:pStyle w:val="Default"/>
        <w:tabs>
          <w:tab w:val="left" w:pos="567"/>
        </w:tabs>
        <w:rPr>
          <w:sz w:val="22"/>
          <w:szCs w:val="22"/>
          <w:lang w:val="hu-HU"/>
        </w:rPr>
      </w:pPr>
    </w:p>
    <w:p w14:paraId="28F64BC7" w14:textId="77777777" w:rsidR="00E95DDE" w:rsidRPr="00FD6CB1" w:rsidRDefault="00E95DDE" w:rsidP="00CB15EE">
      <w:pPr>
        <w:pStyle w:val="Default"/>
        <w:tabs>
          <w:tab w:val="left" w:pos="567"/>
        </w:tabs>
        <w:rPr>
          <w:b/>
          <w:sz w:val="22"/>
          <w:szCs w:val="22"/>
          <w:lang w:val="hu-HU"/>
        </w:rPr>
      </w:pPr>
      <w:r w:rsidRPr="00FD6CB1">
        <w:rPr>
          <w:b/>
          <w:sz w:val="22"/>
          <w:szCs w:val="22"/>
          <w:lang w:val="hu-HU"/>
        </w:rPr>
        <w:t xml:space="preserve">Ha e tünetek bármelyikét tapasztalja, </w:t>
      </w:r>
      <w:r w:rsidR="00913DDD" w:rsidRPr="00FD6CB1">
        <w:rPr>
          <w:b/>
          <w:sz w:val="22"/>
          <w:szCs w:val="22"/>
          <w:lang w:val="hu-HU"/>
        </w:rPr>
        <w:t xml:space="preserve">hagyja abba a Valsartan Sandoz filmtabletta szedését és </w:t>
      </w:r>
      <w:r w:rsidRPr="00FD6CB1">
        <w:rPr>
          <w:b/>
          <w:sz w:val="22"/>
          <w:szCs w:val="22"/>
          <w:lang w:val="hu-HU"/>
        </w:rPr>
        <w:t>azonnal forduljon orvoshoz</w:t>
      </w:r>
      <w:r w:rsidR="004A3818" w:rsidRPr="00FD6CB1">
        <w:rPr>
          <w:b/>
          <w:sz w:val="22"/>
          <w:szCs w:val="22"/>
          <w:lang w:val="hu-HU"/>
        </w:rPr>
        <w:t xml:space="preserve"> (lásd a „Figyelmeztetések és óvintézkedések” részt a 2. pont alatt)</w:t>
      </w:r>
      <w:r w:rsidRPr="00FD6CB1">
        <w:rPr>
          <w:b/>
          <w:sz w:val="22"/>
          <w:szCs w:val="22"/>
          <w:lang w:val="hu-HU"/>
        </w:rPr>
        <w:t>.</w:t>
      </w:r>
    </w:p>
    <w:p w14:paraId="0BC5CD50" w14:textId="77777777" w:rsidR="00E95DDE" w:rsidRPr="00FD6CB1" w:rsidRDefault="00E95DDE" w:rsidP="00CB15EE">
      <w:pPr>
        <w:pStyle w:val="Default"/>
        <w:tabs>
          <w:tab w:val="left" w:pos="567"/>
        </w:tabs>
        <w:rPr>
          <w:sz w:val="22"/>
          <w:szCs w:val="22"/>
          <w:lang w:val="hu-HU"/>
        </w:rPr>
      </w:pPr>
    </w:p>
    <w:p w14:paraId="3E623C7F" w14:textId="290D948F" w:rsidR="00F35BC3" w:rsidRPr="00FD6CB1" w:rsidRDefault="00810910" w:rsidP="00F35BC3">
      <w:pPr>
        <w:pStyle w:val="Default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Egyéb m</w:t>
      </w:r>
      <w:r w:rsidR="00F35BC3" w:rsidRPr="00FD6CB1">
        <w:rPr>
          <w:b/>
          <w:bCs/>
          <w:sz w:val="22"/>
          <w:szCs w:val="22"/>
          <w:lang w:val="hu-HU"/>
        </w:rPr>
        <w:t>ellékhatások:</w:t>
      </w:r>
    </w:p>
    <w:p w14:paraId="59B7A415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751EB28F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  <w:r w:rsidRPr="00FD6CB1">
        <w:rPr>
          <w:b/>
          <w:bCs/>
          <w:sz w:val="22"/>
          <w:szCs w:val="22"/>
          <w:lang w:val="hu-HU"/>
        </w:rPr>
        <w:t>Gyakori</w:t>
      </w:r>
      <w:r w:rsidR="00CA6E24" w:rsidRPr="00FD6CB1">
        <w:rPr>
          <w:bCs/>
          <w:sz w:val="22"/>
          <w:szCs w:val="22"/>
          <w:lang w:val="hu-HU"/>
        </w:rPr>
        <w:t xml:space="preserve"> (</w:t>
      </w:r>
      <w:r w:rsidR="00CA6E24" w:rsidRPr="00FD6CB1">
        <w:rPr>
          <w:sz w:val="22"/>
          <w:szCs w:val="22"/>
          <w:lang w:val="hu-HU"/>
        </w:rPr>
        <w:t xml:space="preserve">10 betegből </w:t>
      </w:r>
      <w:r w:rsidR="0038360C" w:rsidRPr="00FD6CB1">
        <w:rPr>
          <w:sz w:val="22"/>
          <w:szCs w:val="22"/>
          <w:lang w:val="hu-HU"/>
        </w:rPr>
        <w:t xml:space="preserve">legfeljebb </w:t>
      </w:r>
      <w:r w:rsidR="00CA6E24" w:rsidRPr="00FD6CB1">
        <w:rPr>
          <w:sz w:val="22"/>
          <w:szCs w:val="22"/>
          <w:lang w:val="hu-HU"/>
        </w:rPr>
        <w:t>1-</w:t>
      </w:r>
      <w:r w:rsidR="0038360C" w:rsidRPr="00FD6CB1">
        <w:rPr>
          <w:sz w:val="22"/>
          <w:szCs w:val="22"/>
          <w:lang w:val="hu-HU"/>
        </w:rPr>
        <w:t>et érinthet</w:t>
      </w:r>
      <w:r w:rsidR="00CA6E24" w:rsidRPr="00FD6CB1">
        <w:rPr>
          <w:sz w:val="22"/>
          <w:szCs w:val="22"/>
          <w:lang w:val="hu-HU"/>
        </w:rPr>
        <w:t>)</w:t>
      </w:r>
      <w:r w:rsidRPr="00FD6CB1">
        <w:rPr>
          <w:bCs/>
          <w:i/>
          <w:sz w:val="22"/>
          <w:szCs w:val="22"/>
          <w:lang w:val="hu-HU"/>
        </w:rPr>
        <w:t>:</w:t>
      </w:r>
    </w:p>
    <w:p w14:paraId="35B51E99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lastRenderedPageBreak/>
        <w:t xml:space="preserve">szédülés </w:t>
      </w:r>
    </w:p>
    <w:p w14:paraId="006396CC" w14:textId="77777777" w:rsidR="00F35BC3" w:rsidRPr="00FD6CB1" w:rsidRDefault="00F35BC3" w:rsidP="00F35BC3">
      <w:pPr>
        <w:pStyle w:val="Listlevel1"/>
        <w:numPr>
          <w:ilvl w:val="0"/>
          <w:numId w:val="17"/>
        </w:numPr>
        <w:tabs>
          <w:tab w:val="clear" w:pos="35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tünetmentesen vagy tünetekkel, például felálláskor vagy felüléskor járó szédüléssel és ájulással jelentkező alacsony vérnyomás</w:t>
      </w:r>
    </w:p>
    <w:p w14:paraId="079CC0F7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csökkent vesefunkció (veseelégtelenség jelei)</w:t>
      </w:r>
    </w:p>
    <w:p w14:paraId="23A387B2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53996FDA" w14:textId="77777777" w:rsidR="00E95DDE" w:rsidRPr="00FD6CB1" w:rsidRDefault="00E95DDE" w:rsidP="00CB15EE">
      <w:pPr>
        <w:pStyle w:val="Text"/>
        <w:tabs>
          <w:tab w:val="left" w:pos="567"/>
        </w:tabs>
        <w:spacing w:before="0"/>
        <w:jc w:val="left"/>
        <w:rPr>
          <w:bCs/>
          <w:sz w:val="22"/>
          <w:szCs w:val="22"/>
          <w:lang w:val="hu-HU"/>
        </w:rPr>
      </w:pPr>
      <w:r w:rsidRPr="00FD6CB1">
        <w:rPr>
          <w:b/>
          <w:bCs/>
          <w:sz w:val="22"/>
          <w:szCs w:val="22"/>
          <w:lang w:val="hu-HU"/>
        </w:rPr>
        <w:t>Nem gyakori</w:t>
      </w:r>
      <w:r w:rsidR="00CA6E24" w:rsidRPr="00FD6CB1">
        <w:rPr>
          <w:b/>
          <w:bCs/>
          <w:sz w:val="22"/>
          <w:szCs w:val="22"/>
          <w:lang w:val="hu-HU"/>
        </w:rPr>
        <w:t xml:space="preserve"> </w:t>
      </w:r>
      <w:r w:rsidR="00CA6E24" w:rsidRPr="00FD6CB1">
        <w:rPr>
          <w:bCs/>
          <w:sz w:val="22"/>
          <w:szCs w:val="22"/>
          <w:lang w:val="hu-HU"/>
        </w:rPr>
        <w:t>(</w:t>
      </w:r>
      <w:r w:rsidR="00CA6E24" w:rsidRPr="00FD6CB1">
        <w:rPr>
          <w:sz w:val="22"/>
          <w:szCs w:val="22"/>
          <w:lang w:val="hu-HU"/>
        </w:rPr>
        <w:t xml:space="preserve">100 betegből </w:t>
      </w:r>
      <w:r w:rsidR="00C93D8F" w:rsidRPr="00FD6CB1">
        <w:rPr>
          <w:sz w:val="22"/>
          <w:szCs w:val="22"/>
          <w:lang w:val="hu-HU"/>
        </w:rPr>
        <w:t>legfeljebb 1-et érinthet</w:t>
      </w:r>
      <w:r w:rsidR="00CA6E24" w:rsidRPr="00FD6CB1">
        <w:rPr>
          <w:sz w:val="22"/>
          <w:szCs w:val="22"/>
          <w:lang w:val="hu-HU"/>
        </w:rPr>
        <w:t>)</w:t>
      </w:r>
      <w:r w:rsidRPr="00FD6CB1">
        <w:rPr>
          <w:bCs/>
          <w:i/>
          <w:sz w:val="22"/>
          <w:szCs w:val="22"/>
          <w:lang w:val="hu-HU"/>
        </w:rPr>
        <w:t>:</w:t>
      </w:r>
    </w:p>
    <w:p w14:paraId="4064D1A1" w14:textId="09090306" w:rsidR="00F35BC3" w:rsidRPr="00FD6CB1" w:rsidRDefault="00F35BC3" w:rsidP="00F35BC3">
      <w:pPr>
        <w:pStyle w:val="Listlevel1"/>
        <w:numPr>
          <w:ilvl w:val="0"/>
          <w:numId w:val="17"/>
        </w:numPr>
        <w:tabs>
          <w:tab w:val="clear" w:pos="35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angioödéma (lásd a „Néhány </w:t>
      </w:r>
      <w:r w:rsidR="00645D2B" w:rsidRPr="00645D2B">
        <w:rPr>
          <w:sz w:val="22"/>
          <w:szCs w:val="22"/>
          <w:lang w:val="hu-HU"/>
        </w:rPr>
        <w:t xml:space="preserve">mellékhatás súlyos lehet, és </w:t>
      </w:r>
      <w:r w:rsidRPr="00FD6CB1">
        <w:rPr>
          <w:sz w:val="22"/>
          <w:szCs w:val="22"/>
          <w:lang w:val="hu-HU"/>
        </w:rPr>
        <w:t>azonnali orvosi ellátást igényel” részt)</w:t>
      </w:r>
    </w:p>
    <w:p w14:paraId="76CADDF5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hirtelen eszméletvesztés</w:t>
      </w:r>
      <w:r w:rsidR="00F35BC3" w:rsidRPr="00FD6CB1">
        <w:rPr>
          <w:sz w:val="22"/>
          <w:szCs w:val="22"/>
          <w:lang w:val="hu-HU"/>
        </w:rPr>
        <w:t xml:space="preserve"> (s</w:t>
      </w:r>
      <w:r w:rsidR="00D3593A" w:rsidRPr="00FD6CB1">
        <w:rPr>
          <w:sz w:val="22"/>
          <w:szCs w:val="22"/>
          <w:lang w:val="hu-HU"/>
        </w:rPr>
        <w:t>zinkópe</w:t>
      </w:r>
      <w:r w:rsidR="00F35BC3" w:rsidRPr="00FD6CB1">
        <w:rPr>
          <w:sz w:val="22"/>
          <w:szCs w:val="22"/>
          <w:lang w:val="hu-HU"/>
        </w:rPr>
        <w:t>)</w:t>
      </w:r>
    </w:p>
    <w:p w14:paraId="5FB2035A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forgó jellegű érzés</w:t>
      </w:r>
      <w:r w:rsidR="00F35BC3" w:rsidRPr="00FD6CB1">
        <w:rPr>
          <w:sz w:val="22"/>
          <w:szCs w:val="22"/>
          <w:lang w:val="hu-HU"/>
        </w:rPr>
        <w:t xml:space="preserve"> (vertigo)</w:t>
      </w:r>
    </w:p>
    <w:p w14:paraId="4B377D92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vesefunkció nagymértékű csökkenése (heveny veseelégtelenség jele)</w:t>
      </w:r>
    </w:p>
    <w:p w14:paraId="2AD916C4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izomgörcs, rendellenes szívritmus (túl magas káliumszint jele)</w:t>
      </w:r>
    </w:p>
    <w:p w14:paraId="654B370A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légszomj, légzési nehézség fekvő testhelyzetben, a lábfej vagy a láb duzzanata (szívelégtelenség jele)</w:t>
      </w:r>
    </w:p>
    <w:p w14:paraId="118B72AC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fejfájás</w:t>
      </w:r>
    </w:p>
    <w:p w14:paraId="2DBAE383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köhögés</w:t>
      </w:r>
    </w:p>
    <w:p w14:paraId="75B6E6D0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hasi fájdalom</w:t>
      </w:r>
    </w:p>
    <w:p w14:paraId="04C1ABAF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hányinger</w:t>
      </w:r>
    </w:p>
    <w:p w14:paraId="14E3FE44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hasmenés</w:t>
      </w:r>
    </w:p>
    <w:p w14:paraId="099E3832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fáradtság</w:t>
      </w:r>
    </w:p>
    <w:p w14:paraId="15DE8034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gyengeség</w:t>
      </w:r>
    </w:p>
    <w:p w14:paraId="13E8FA8C" w14:textId="77777777" w:rsidR="00E95DDE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</w:p>
    <w:p w14:paraId="6BE0946A" w14:textId="36202CAA" w:rsidR="00DF62DF" w:rsidRPr="00A65DF9" w:rsidRDefault="00DF62DF" w:rsidP="00DF62DF">
      <w:pPr>
        <w:pStyle w:val="Listlevel1"/>
        <w:tabs>
          <w:tab w:val="left" w:pos="567"/>
        </w:tabs>
        <w:rPr>
          <w:bCs/>
          <w:iCs/>
          <w:sz w:val="22"/>
          <w:szCs w:val="22"/>
          <w:lang w:val="hu-HU"/>
        </w:rPr>
      </w:pPr>
      <w:r w:rsidRPr="00A65DF9">
        <w:rPr>
          <w:b/>
          <w:iCs/>
          <w:sz w:val="22"/>
          <w:szCs w:val="22"/>
          <w:lang w:val="hu-HU"/>
        </w:rPr>
        <w:t>Nagyon ritka</w:t>
      </w:r>
      <w:r w:rsidRPr="00A65DF9">
        <w:rPr>
          <w:bCs/>
          <w:iCs/>
          <w:sz w:val="22"/>
          <w:szCs w:val="22"/>
          <w:lang w:val="hu-HU"/>
        </w:rPr>
        <w:t xml:space="preserve"> (10</w:t>
      </w:r>
      <w:r w:rsidR="00036768">
        <w:rPr>
          <w:bCs/>
          <w:iCs/>
          <w:sz w:val="22"/>
          <w:szCs w:val="22"/>
          <w:lang w:val="hu-HU"/>
        </w:rPr>
        <w:t> </w:t>
      </w:r>
      <w:r w:rsidRPr="00A65DF9">
        <w:rPr>
          <w:bCs/>
          <w:iCs/>
          <w:sz w:val="22"/>
          <w:szCs w:val="22"/>
          <w:lang w:val="hu-HU"/>
        </w:rPr>
        <w:t>000 betegből legfeljebb 1-et érinthet):</w:t>
      </w:r>
    </w:p>
    <w:p w14:paraId="21AA9242" w14:textId="77777777" w:rsidR="00DF62DF" w:rsidRPr="00A65DF9" w:rsidRDefault="00DF62DF" w:rsidP="00A65DF9">
      <w:pPr>
        <w:pStyle w:val="Listlevel1"/>
        <w:tabs>
          <w:tab w:val="left" w:pos="567"/>
        </w:tabs>
        <w:spacing w:before="0" w:after="0"/>
        <w:ind w:left="567" w:hanging="567"/>
        <w:rPr>
          <w:bCs/>
          <w:iCs/>
          <w:sz w:val="22"/>
          <w:szCs w:val="22"/>
          <w:lang w:val="hu-HU"/>
        </w:rPr>
      </w:pPr>
      <w:r w:rsidRPr="00DF62DF">
        <w:rPr>
          <w:bCs/>
          <w:i/>
          <w:sz w:val="22"/>
          <w:szCs w:val="22"/>
          <w:lang w:val="hu-HU"/>
        </w:rPr>
        <w:t>•</w:t>
      </w:r>
      <w:r w:rsidRPr="00DF62DF">
        <w:rPr>
          <w:bCs/>
          <w:i/>
          <w:sz w:val="22"/>
          <w:szCs w:val="22"/>
          <w:lang w:val="hu-HU"/>
        </w:rPr>
        <w:tab/>
      </w:r>
      <w:r w:rsidR="00CE3BDE" w:rsidRPr="00A65DF9">
        <w:rPr>
          <w:bCs/>
          <w:iCs/>
          <w:sz w:val="22"/>
          <w:szCs w:val="22"/>
          <w:lang w:val="hu-HU"/>
        </w:rPr>
        <w:t>a</w:t>
      </w:r>
      <w:r w:rsidRPr="00A65DF9">
        <w:rPr>
          <w:bCs/>
          <w:iCs/>
          <w:sz w:val="22"/>
          <w:szCs w:val="22"/>
          <w:lang w:val="hu-HU"/>
        </w:rPr>
        <w:t xml:space="preserve"> bélfal megduzzadása (intesztinális angioödéma), amely olyan tünetekkel jár, mint a hasi fájdalom, a hányinger, a hányás és a hasmenés</w:t>
      </w:r>
    </w:p>
    <w:p w14:paraId="27B9A93F" w14:textId="77777777" w:rsidR="00DF62DF" w:rsidRPr="00FD6CB1" w:rsidRDefault="00DF62DF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</w:p>
    <w:p w14:paraId="189EA35E" w14:textId="16223EEE" w:rsidR="00E95DDE" w:rsidRPr="00FD6CB1" w:rsidRDefault="002A551A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  <w:r w:rsidRPr="00FD6CB1">
        <w:rPr>
          <w:b/>
          <w:bCs/>
          <w:sz w:val="22"/>
          <w:szCs w:val="22"/>
          <w:lang w:val="hu-HU"/>
        </w:rPr>
        <w:t>Gyakorisága n</w:t>
      </w:r>
      <w:r w:rsidR="00E95DDE" w:rsidRPr="00FD6CB1">
        <w:rPr>
          <w:b/>
          <w:bCs/>
          <w:sz w:val="22"/>
          <w:szCs w:val="22"/>
          <w:lang w:val="hu-HU"/>
        </w:rPr>
        <w:t>em ismert</w:t>
      </w:r>
      <w:r w:rsidRPr="00FD6CB1">
        <w:rPr>
          <w:b/>
          <w:bCs/>
          <w:sz w:val="22"/>
          <w:szCs w:val="22"/>
          <w:lang w:val="hu-HU"/>
        </w:rPr>
        <w:t xml:space="preserve"> </w:t>
      </w:r>
      <w:r w:rsidRPr="00FD6CB1">
        <w:rPr>
          <w:bCs/>
          <w:sz w:val="22"/>
          <w:szCs w:val="22"/>
          <w:lang w:val="hu-HU"/>
        </w:rPr>
        <w:t xml:space="preserve">(a rendelkezésre álló adatokból </w:t>
      </w:r>
      <w:r w:rsidR="00566AAB">
        <w:rPr>
          <w:bCs/>
          <w:sz w:val="22"/>
          <w:szCs w:val="22"/>
          <w:lang w:val="hu-HU"/>
        </w:rPr>
        <w:t xml:space="preserve">a gyakoriság </w:t>
      </w:r>
      <w:r w:rsidRPr="00FD6CB1">
        <w:rPr>
          <w:bCs/>
          <w:sz w:val="22"/>
          <w:szCs w:val="22"/>
          <w:lang w:val="hu-HU"/>
        </w:rPr>
        <w:t>nem állapítható meg):</w:t>
      </w:r>
    </w:p>
    <w:p w14:paraId="18EDF995" w14:textId="77777777" w:rsidR="00393C93" w:rsidRPr="00FD6CB1" w:rsidRDefault="00560F86" w:rsidP="00393C93">
      <w:pPr>
        <w:pStyle w:val="Listlevel1"/>
        <w:numPr>
          <w:ilvl w:val="0"/>
          <w:numId w:val="33"/>
        </w:numPr>
        <w:tabs>
          <w:tab w:val="left" w:pos="567"/>
        </w:tabs>
        <w:spacing w:before="0" w:after="0"/>
        <w:ind w:hanging="720"/>
        <w:rPr>
          <w:bCs/>
          <w:sz w:val="22"/>
          <w:szCs w:val="22"/>
          <w:lang w:val="hu-HU"/>
        </w:rPr>
      </w:pPr>
      <w:r w:rsidRPr="00FD6CB1">
        <w:rPr>
          <w:bCs/>
          <w:sz w:val="22"/>
          <w:szCs w:val="22"/>
          <w:lang w:val="hu-HU"/>
        </w:rPr>
        <w:t xml:space="preserve">a bőr </w:t>
      </w:r>
      <w:r w:rsidR="00393C93" w:rsidRPr="00FD6CB1">
        <w:rPr>
          <w:bCs/>
          <w:sz w:val="22"/>
          <w:szCs w:val="22"/>
          <w:lang w:val="hu-HU"/>
        </w:rPr>
        <w:t>hólyagos</w:t>
      </w:r>
      <w:r w:rsidRPr="00FD6CB1">
        <w:rPr>
          <w:bCs/>
          <w:sz w:val="22"/>
          <w:szCs w:val="22"/>
          <w:lang w:val="hu-HU"/>
        </w:rPr>
        <w:t>odása</w:t>
      </w:r>
      <w:r w:rsidR="00393C93" w:rsidRPr="00FD6CB1">
        <w:rPr>
          <w:bCs/>
          <w:sz w:val="22"/>
          <w:szCs w:val="22"/>
          <w:lang w:val="hu-HU"/>
        </w:rPr>
        <w:t xml:space="preserve"> (</w:t>
      </w:r>
      <w:r w:rsidR="00D3593A" w:rsidRPr="00FD6CB1">
        <w:rPr>
          <w:bCs/>
          <w:sz w:val="22"/>
          <w:szCs w:val="22"/>
          <w:lang w:val="hu-HU"/>
        </w:rPr>
        <w:t xml:space="preserve">bullózus </w:t>
      </w:r>
      <w:r w:rsidR="00393C93" w:rsidRPr="00FD6CB1">
        <w:rPr>
          <w:bCs/>
          <w:sz w:val="22"/>
          <w:szCs w:val="22"/>
          <w:lang w:val="hu-HU"/>
        </w:rPr>
        <w:t>dermatitis</w:t>
      </w:r>
      <w:r w:rsidR="00D3593A" w:rsidRPr="00FD6CB1">
        <w:rPr>
          <w:bCs/>
          <w:sz w:val="22"/>
          <w:szCs w:val="22"/>
          <w:lang w:val="hu-HU"/>
        </w:rPr>
        <w:t>z</w:t>
      </w:r>
      <w:r w:rsidR="00393C93" w:rsidRPr="00FD6CB1">
        <w:rPr>
          <w:bCs/>
          <w:sz w:val="22"/>
          <w:szCs w:val="22"/>
          <w:lang w:val="hu-HU"/>
        </w:rPr>
        <w:t xml:space="preserve"> </w:t>
      </w:r>
      <w:r w:rsidR="006B1756" w:rsidRPr="00FD6CB1">
        <w:rPr>
          <w:bCs/>
          <w:sz w:val="22"/>
          <w:szCs w:val="22"/>
          <w:lang w:val="hu-HU"/>
        </w:rPr>
        <w:t>jele</w:t>
      </w:r>
      <w:r w:rsidR="00393C93" w:rsidRPr="00FD6CB1">
        <w:rPr>
          <w:bCs/>
          <w:sz w:val="22"/>
          <w:szCs w:val="22"/>
          <w:lang w:val="hu-HU"/>
        </w:rPr>
        <w:t>i)</w:t>
      </w:r>
    </w:p>
    <w:p w14:paraId="7C8C97F3" w14:textId="77777777" w:rsidR="00C071FC" w:rsidRPr="00FD6CB1" w:rsidRDefault="00C071FC" w:rsidP="00C071FC">
      <w:pPr>
        <w:pStyle w:val="Listlevel1"/>
        <w:numPr>
          <w:ilvl w:val="0"/>
          <w:numId w:val="17"/>
        </w:numPr>
        <w:tabs>
          <w:tab w:val="clear" w:pos="35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bőrkiütéssel, viszketéssel és csalánkiütéssel járó allergiás reakciók, láz, ízületi duzzanat, ízületi fájdalom, izomfájdalom, duzzadt nyirokcsomók és/vagy influenzaszerű tünetek jelentkezhetnek (szérumbetegségre utaló jelek)</w:t>
      </w:r>
    </w:p>
    <w:p w14:paraId="38AE48C7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bíborszínű-vörös foltok, láz, viszketés (a vérerek gyulladásá</w:t>
      </w:r>
      <w:r w:rsidR="00BE5338" w:rsidRPr="00FD6CB1">
        <w:rPr>
          <w:sz w:val="22"/>
          <w:szCs w:val="22"/>
          <w:lang w:val="hu-HU"/>
        </w:rPr>
        <w:t>nak</w:t>
      </w:r>
      <w:r w:rsidRPr="00FD6CB1">
        <w:rPr>
          <w:sz w:val="22"/>
          <w:szCs w:val="22"/>
          <w:lang w:val="hu-HU"/>
        </w:rPr>
        <w:t xml:space="preserve"> jele</w:t>
      </w:r>
      <w:r w:rsidR="00BE5338" w:rsidRPr="00FD6CB1">
        <w:rPr>
          <w:sz w:val="22"/>
          <w:szCs w:val="22"/>
          <w:lang w:val="hu-HU"/>
        </w:rPr>
        <w:t>i</w:t>
      </w:r>
      <w:r w:rsidR="0027712D" w:rsidRPr="00FD6CB1">
        <w:rPr>
          <w:sz w:val="22"/>
          <w:szCs w:val="22"/>
          <w:lang w:val="hu-HU"/>
        </w:rPr>
        <w:t>, amit vaszkulitisznek is neveznek</w:t>
      </w:r>
      <w:r w:rsidRPr="00FD6CB1">
        <w:rPr>
          <w:sz w:val="22"/>
          <w:szCs w:val="22"/>
          <w:lang w:val="hu-HU"/>
        </w:rPr>
        <w:t>)</w:t>
      </w:r>
    </w:p>
    <w:p w14:paraId="112ACBBE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szokatlan vérzés</w:t>
      </w:r>
      <w:r w:rsidR="00BE5338" w:rsidRPr="00FD6CB1">
        <w:rPr>
          <w:sz w:val="22"/>
          <w:szCs w:val="22"/>
          <w:lang w:val="hu-HU"/>
        </w:rPr>
        <w:t xml:space="preserve"> vagy</w:t>
      </w:r>
      <w:r w:rsidRPr="00FD6CB1">
        <w:rPr>
          <w:sz w:val="22"/>
          <w:szCs w:val="22"/>
          <w:lang w:val="hu-HU"/>
        </w:rPr>
        <w:t xml:space="preserve"> véraláfutás (</w:t>
      </w:r>
      <w:r w:rsidR="00BE5338" w:rsidRPr="00FD6CB1">
        <w:rPr>
          <w:sz w:val="22"/>
          <w:szCs w:val="22"/>
          <w:lang w:val="hu-HU"/>
        </w:rPr>
        <w:t>alacsony vérlemezkeszám</w:t>
      </w:r>
      <w:r w:rsidRPr="00FD6CB1">
        <w:rPr>
          <w:sz w:val="22"/>
          <w:szCs w:val="22"/>
          <w:lang w:val="hu-HU"/>
        </w:rPr>
        <w:t xml:space="preserve"> jele</w:t>
      </w:r>
      <w:r w:rsidR="00BE5338" w:rsidRPr="00FD6CB1">
        <w:rPr>
          <w:sz w:val="22"/>
          <w:szCs w:val="22"/>
          <w:lang w:val="hu-HU"/>
        </w:rPr>
        <w:t>i</w:t>
      </w:r>
      <w:r w:rsidRPr="00FD6CB1">
        <w:rPr>
          <w:sz w:val="22"/>
          <w:szCs w:val="22"/>
          <w:lang w:val="hu-HU"/>
        </w:rPr>
        <w:t>)</w:t>
      </w:r>
    </w:p>
    <w:p w14:paraId="31D6FC82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izomfájdalom</w:t>
      </w:r>
      <w:r w:rsidR="007F07EA" w:rsidRPr="00FD6CB1">
        <w:rPr>
          <w:sz w:val="22"/>
          <w:szCs w:val="22"/>
          <w:lang w:val="hu-HU"/>
        </w:rPr>
        <w:t xml:space="preserve"> (mialgia)</w:t>
      </w:r>
    </w:p>
    <w:p w14:paraId="1FA1E1D1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láz, torokfájás, vagy fertőzés okozta szájfekélyek (alacsony </w:t>
      </w:r>
      <w:r w:rsidR="00BE5338" w:rsidRPr="00FD6CB1">
        <w:rPr>
          <w:sz w:val="22"/>
          <w:szCs w:val="22"/>
          <w:lang w:val="hu-HU"/>
        </w:rPr>
        <w:t>fehérvérsejtszám</w:t>
      </w:r>
      <w:r w:rsidRPr="00FD6CB1">
        <w:rPr>
          <w:sz w:val="22"/>
          <w:szCs w:val="22"/>
          <w:lang w:val="hu-HU"/>
        </w:rPr>
        <w:t xml:space="preserve"> tünete</w:t>
      </w:r>
      <w:r w:rsidR="00BE5338" w:rsidRPr="00FD6CB1">
        <w:rPr>
          <w:sz w:val="22"/>
          <w:szCs w:val="22"/>
          <w:lang w:val="hu-HU"/>
        </w:rPr>
        <w:t>i</w:t>
      </w:r>
      <w:r w:rsidR="0029203C" w:rsidRPr="00FD6CB1">
        <w:rPr>
          <w:sz w:val="22"/>
          <w:szCs w:val="22"/>
          <w:lang w:val="hu-HU"/>
        </w:rPr>
        <w:t>, amit neutropeniának is neveznek</w:t>
      </w:r>
      <w:r w:rsidRPr="00FD6CB1">
        <w:rPr>
          <w:sz w:val="22"/>
          <w:szCs w:val="22"/>
          <w:lang w:val="hu-HU"/>
        </w:rPr>
        <w:t>)</w:t>
      </w:r>
    </w:p>
    <w:p w14:paraId="2060D98E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alacsony hemoglobinszint, vörösvérsejtek arányának csökkenése a vérben (ami súlyos esetben </w:t>
      </w:r>
      <w:r w:rsidR="00BE5338" w:rsidRPr="00FD6CB1">
        <w:rPr>
          <w:sz w:val="22"/>
          <w:szCs w:val="22"/>
          <w:lang w:val="hu-HU"/>
        </w:rPr>
        <w:t xml:space="preserve">vérszegénységhez </w:t>
      </w:r>
      <w:r w:rsidRPr="00FD6CB1">
        <w:rPr>
          <w:sz w:val="22"/>
          <w:szCs w:val="22"/>
          <w:lang w:val="hu-HU"/>
        </w:rPr>
        <w:t>vezethet)</w:t>
      </w:r>
    </w:p>
    <w:p w14:paraId="3E86F321" w14:textId="77777777" w:rsidR="00526CE4" w:rsidRPr="00FD6CB1" w:rsidRDefault="00526CE4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color w:val="000000"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vér magas káliumtartalma (ami – súlyos esetekben – izomgörcsöket és rendellenes szívritmust okozhat</w:t>
      </w:r>
      <w:r w:rsidRPr="00FD6CB1" w:rsidDel="00526CE4">
        <w:rPr>
          <w:sz w:val="22"/>
          <w:szCs w:val="22"/>
          <w:lang w:val="hu-HU"/>
        </w:rPr>
        <w:t xml:space="preserve"> </w:t>
      </w:r>
    </w:p>
    <w:p w14:paraId="5A2A0AF5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májfunkciós laborvizsgálatok értékeinek emelkedése (ami májkárosodásra utalhat), beleértve a vér magas bilirubinszintjét (ami súlyos eset</w:t>
      </w:r>
      <w:r w:rsidR="002A63A4" w:rsidRPr="00FD6CB1">
        <w:rPr>
          <w:sz w:val="22"/>
          <w:szCs w:val="22"/>
          <w:lang w:val="hu-HU"/>
        </w:rPr>
        <w:t>ek</w:t>
      </w:r>
      <w:r w:rsidRPr="00FD6CB1">
        <w:rPr>
          <w:sz w:val="22"/>
          <w:szCs w:val="22"/>
          <w:lang w:val="hu-HU"/>
        </w:rPr>
        <w:t>ben a bőr és szemek besárgulását okozhatja</w:t>
      </w:r>
      <w:r w:rsidR="00BB2AE1" w:rsidRPr="00FD6CB1">
        <w:rPr>
          <w:sz w:val="22"/>
          <w:szCs w:val="22"/>
          <w:lang w:val="hu-HU"/>
        </w:rPr>
        <w:t>)</w:t>
      </w:r>
    </w:p>
    <w:p w14:paraId="19F34E45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vér emelkedett karbamid-nitrogén szint</w:t>
      </w:r>
      <w:r w:rsidR="00DA278B" w:rsidRPr="00FD6CB1">
        <w:rPr>
          <w:sz w:val="22"/>
          <w:szCs w:val="22"/>
          <w:lang w:val="hu-HU"/>
        </w:rPr>
        <w:t>je, emelkedett szérum kreatinin</w:t>
      </w:r>
      <w:r w:rsidRPr="00FD6CB1">
        <w:rPr>
          <w:sz w:val="22"/>
          <w:szCs w:val="22"/>
          <w:lang w:val="hu-HU"/>
        </w:rPr>
        <w:t>szint (ami rendellenes veseműködésre utalhat)</w:t>
      </w:r>
    </w:p>
    <w:p w14:paraId="260E6ACF" w14:textId="77777777" w:rsidR="002A551A" w:rsidRPr="00FD6CB1" w:rsidRDefault="007D6E10" w:rsidP="00541A48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a vér alacsony nátriumszintje (amely fáradtságot, zavartságot, izomrángást és/vagy </w:t>
      </w:r>
      <w:r w:rsidRPr="00FD6CB1">
        <w:rPr>
          <w:sz w:val="22"/>
          <w:szCs w:val="22"/>
          <w:lang w:val="hu-HU"/>
        </w:rPr>
        <w:tab/>
        <w:t>súlyos esetben görcsöket</w:t>
      </w:r>
      <w:r w:rsidR="001A2203" w:rsidRPr="00FD6CB1">
        <w:rPr>
          <w:sz w:val="22"/>
          <w:szCs w:val="22"/>
          <w:lang w:val="hu-HU"/>
        </w:rPr>
        <w:t xml:space="preserve"> okozhat</w:t>
      </w:r>
      <w:r w:rsidRPr="00FD6CB1">
        <w:rPr>
          <w:sz w:val="22"/>
          <w:szCs w:val="22"/>
          <w:lang w:val="hu-HU"/>
        </w:rPr>
        <w:t xml:space="preserve">) </w:t>
      </w:r>
    </w:p>
    <w:p w14:paraId="12245474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sz w:val="22"/>
          <w:szCs w:val="22"/>
          <w:lang w:val="hu-HU"/>
        </w:rPr>
      </w:pPr>
    </w:p>
    <w:p w14:paraId="16C8A409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  <w:r w:rsidRPr="00FD6CB1">
        <w:rPr>
          <w:bCs/>
          <w:sz w:val="22"/>
          <w:szCs w:val="22"/>
          <w:lang w:val="hu-HU"/>
        </w:rPr>
        <w:t xml:space="preserve">Egyes mellékhatások előfordulása az Ön egészségi állapotától függően változhat. Az olyan mellékhatásokat, mint a szédülés és a csökkent vesefunkció, ritkábban észlelik magas vérnyomás miatt kezelt </w:t>
      </w:r>
      <w:r w:rsidR="00345AEC" w:rsidRPr="00FD6CB1">
        <w:rPr>
          <w:bCs/>
          <w:sz w:val="22"/>
          <w:szCs w:val="22"/>
          <w:lang w:val="hu-HU"/>
        </w:rPr>
        <w:t xml:space="preserve">felnőtt </w:t>
      </w:r>
      <w:r w:rsidRPr="00FD6CB1">
        <w:rPr>
          <w:bCs/>
          <w:sz w:val="22"/>
          <w:szCs w:val="22"/>
          <w:lang w:val="hu-HU"/>
        </w:rPr>
        <w:t xml:space="preserve">betegekben, mint a szívelégtelenség miatt kezelt vagy nemrégen szívinfarktuson átesett </w:t>
      </w:r>
      <w:r w:rsidR="00345AEC" w:rsidRPr="00FD6CB1">
        <w:rPr>
          <w:bCs/>
          <w:sz w:val="22"/>
          <w:szCs w:val="22"/>
          <w:lang w:val="hu-HU"/>
        </w:rPr>
        <w:t xml:space="preserve">felnőtt </w:t>
      </w:r>
      <w:r w:rsidRPr="00FD6CB1">
        <w:rPr>
          <w:bCs/>
          <w:sz w:val="22"/>
          <w:szCs w:val="22"/>
          <w:lang w:val="hu-HU"/>
        </w:rPr>
        <w:t>betegekben.</w:t>
      </w:r>
    </w:p>
    <w:p w14:paraId="2A49A218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65DC4EBB" w14:textId="77777777" w:rsidR="00587A95" w:rsidRPr="00FD6CB1" w:rsidRDefault="00587A95" w:rsidP="00587A95">
      <w:pPr>
        <w:ind w:right="-2"/>
        <w:rPr>
          <w:sz w:val="22"/>
          <w:szCs w:val="22"/>
        </w:rPr>
      </w:pPr>
      <w:r w:rsidRPr="00FD6CB1">
        <w:rPr>
          <w:sz w:val="22"/>
          <w:szCs w:val="22"/>
        </w:rPr>
        <w:t>A gyermekeknél és serdülőknél észlelt mellékhatások hasonlóak a felnőtteknél észlelt mellékhatásokhoz.</w:t>
      </w:r>
    </w:p>
    <w:p w14:paraId="4FC537DF" w14:textId="77777777" w:rsidR="00CC2786" w:rsidRPr="00FD6CB1" w:rsidRDefault="00CC2786" w:rsidP="00587A95">
      <w:pPr>
        <w:ind w:right="-2"/>
        <w:rPr>
          <w:sz w:val="22"/>
          <w:szCs w:val="22"/>
        </w:rPr>
      </w:pPr>
    </w:p>
    <w:p w14:paraId="5BFD3AFB" w14:textId="77777777" w:rsidR="00CC2786" w:rsidRPr="00FD6CB1" w:rsidRDefault="00CC2786" w:rsidP="00587A95">
      <w:pPr>
        <w:ind w:right="-2"/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lastRenderedPageBreak/>
        <w:t>Mellékhatások bejelentése</w:t>
      </w:r>
    </w:p>
    <w:p w14:paraId="1CCC8847" w14:textId="77777777" w:rsidR="00044C82" w:rsidRPr="00854A67" w:rsidRDefault="00830872" w:rsidP="00044C82">
      <w:pPr>
        <w:ind w:right="-2"/>
        <w:rPr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</w:t>
      </w:r>
      <w:r w:rsidR="00621C08" w:rsidRPr="00FD6CB1">
        <w:rPr>
          <w:b/>
          <w:bCs/>
          <w:sz w:val="22"/>
          <w:szCs w:val="22"/>
        </w:rPr>
        <w:t xml:space="preserve">Önnél </w:t>
      </w:r>
      <w:r w:rsidRPr="00FD6CB1">
        <w:rPr>
          <w:b/>
          <w:bCs/>
          <w:sz w:val="22"/>
          <w:szCs w:val="22"/>
        </w:rPr>
        <w:t>bárm</w:t>
      </w:r>
      <w:r w:rsidR="00621C08" w:rsidRPr="00FD6CB1">
        <w:rPr>
          <w:b/>
          <w:bCs/>
          <w:sz w:val="22"/>
          <w:szCs w:val="22"/>
        </w:rPr>
        <w:t>i</w:t>
      </w:r>
      <w:r w:rsidRPr="00FD6CB1">
        <w:rPr>
          <w:b/>
          <w:bCs/>
          <w:sz w:val="22"/>
          <w:szCs w:val="22"/>
        </w:rPr>
        <w:t>ly</w:t>
      </w:r>
      <w:r w:rsidR="00621C08" w:rsidRPr="00FD6CB1">
        <w:rPr>
          <w:b/>
          <w:bCs/>
          <w:sz w:val="22"/>
          <w:szCs w:val="22"/>
        </w:rPr>
        <w:t>en</w:t>
      </w:r>
      <w:r w:rsidRPr="00FD6CB1">
        <w:rPr>
          <w:b/>
          <w:bCs/>
          <w:sz w:val="22"/>
          <w:szCs w:val="22"/>
        </w:rPr>
        <w:t xml:space="preserve"> mellékhatás </w:t>
      </w:r>
      <w:r w:rsidR="00621C08" w:rsidRPr="00FD6CB1">
        <w:rPr>
          <w:b/>
          <w:bCs/>
          <w:sz w:val="22"/>
          <w:szCs w:val="22"/>
        </w:rPr>
        <w:t>jelentkezik</w:t>
      </w:r>
      <w:r w:rsidRPr="00FD6CB1">
        <w:rPr>
          <w:b/>
          <w:bCs/>
          <w:sz w:val="22"/>
          <w:szCs w:val="22"/>
        </w:rPr>
        <w:t xml:space="preserve">, </w:t>
      </w:r>
      <w:r w:rsidR="00621C08" w:rsidRPr="00FD6CB1">
        <w:rPr>
          <w:b/>
          <w:bCs/>
          <w:sz w:val="22"/>
          <w:szCs w:val="22"/>
        </w:rPr>
        <w:t>tájékoztassa kezelő</w:t>
      </w:r>
      <w:r w:rsidR="0088508A" w:rsidRPr="00FD6CB1">
        <w:rPr>
          <w:b/>
          <w:bCs/>
          <w:sz w:val="22"/>
          <w:szCs w:val="22"/>
        </w:rPr>
        <w:t>orvosát vagy gyógyszerészét</w:t>
      </w:r>
      <w:r w:rsidR="00637A64" w:rsidRPr="00FD6CB1">
        <w:rPr>
          <w:b/>
          <w:bCs/>
          <w:sz w:val="22"/>
          <w:szCs w:val="22"/>
        </w:rPr>
        <w:t>.</w:t>
      </w:r>
      <w:r w:rsidR="00621C08" w:rsidRPr="00FD6CB1">
        <w:rPr>
          <w:b/>
          <w:bCs/>
          <w:sz w:val="22"/>
          <w:szCs w:val="22"/>
        </w:rPr>
        <w:t xml:space="preserve"> Ez a betegtájékoztatóban fel nem sorolt bármilyen lehetséges mellékhatásra is vonatkozik.</w:t>
      </w:r>
      <w:r w:rsidR="00044C82" w:rsidRPr="00FD6CB1">
        <w:rPr>
          <w:noProof/>
          <w:sz w:val="22"/>
          <w:szCs w:val="22"/>
        </w:rPr>
        <w:t xml:space="preserve"> </w:t>
      </w:r>
      <w:r w:rsidR="00044C82" w:rsidRPr="00FD6CB1">
        <w:rPr>
          <w:sz w:val="22"/>
          <w:szCs w:val="22"/>
        </w:rPr>
        <w:t xml:space="preserve">A </w:t>
      </w:r>
      <w:r w:rsidR="00044C82" w:rsidRPr="00854A67">
        <w:rPr>
          <w:sz w:val="22"/>
          <w:szCs w:val="22"/>
        </w:rPr>
        <w:t xml:space="preserve">mellékhatásokat közvetlenül a hatóság részére is bejelentheti az </w:t>
      </w:r>
      <w:hyperlink r:id="rId8" w:history="1">
        <w:r w:rsidR="00044C82" w:rsidRPr="00854A67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044C82" w:rsidRPr="00854A67">
        <w:rPr>
          <w:sz w:val="22"/>
          <w:szCs w:val="22"/>
          <w:highlight w:val="lightGray"/>
        </w:rPr>
        <w:t xml:space="preserve"> található elérhetőségeken keresztül</w:t>
      </w:r>
      <w:r w:rsidR="00044C82" w:rsidRPr="00854A67">
        <w:rPr>
          <w:sz w:val="22"/>
          <w:szCs w:val="22"/>
        </w:rPr>
        <w:t>.</w:t>
      </w:r>
    </w:p>
    <w:p w14:paraId="6D94BE24" w14:textId="77777777" w:rsidR="009F7F25" w:rsidRPr="00854A67" w:rsidRDefault="00044C82" w:rsidP="00044C82">
      <w:pPr>
        <w:ind w:right="-2"/>
        <w:rPr>
          <w:sz w:val="22"/>
          <w:szCs w:val="22"/>
        </w:rPr>
      </w:pPr>
      <w:r w:rsidRPr="00854A67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E4F6DAD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482F76C4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5FEC0CDA" w14:textId="77777777" w:rsidR="009F7F25" w:rsidRPr="00854A67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854A67">
        <w:rPr>
          <w:b/>
          <w:bCs/>
          <w:sz w:val="22"/>
          <w:szCs w:val="22"/>
        </w:rPr>
        <w:t>5.</w:t>
      </w:r>
      <w:r w:rsidRPr="00854A67">
        <w:rPr>
          <w:b/>
          <w:bCs/>
          <w:sz w:val="22"/>
          <w:szCs w:val="22"/>
        </w:rPr>
        <w:tab/>
      </w:r>
      <w:r w:rsidR="00544FFF" w:rsidRPr="00854A67">
        <w:rPr>
          <w:b/>
          <w:bCs/>
          <w:sz w:val="22"/>
          <w:szCs w:val="22"/>
        </w:rPr>
        <w:t>H</w:t>
      </w:r>
      <w:r w:rsidR="00621C08" w:rsidRPr="00854A67">
        <w:rPr>
          <w:b/>
          <w:bCs/>
          <w:sz w:val="22"/>
          <w:szCs w:val="22"/>
        </w:rPr>
        <w:t>ogyan kell a</w:t>
      </w:r>
      <w:r w:rsidR="00544FFF" w:rsidRPr="00854A67">
        <w:rPr>
          <w:b/>
          <w:bCs/>
          <w:sz w:val="22"/>
          <w:szCs w:val="22"/>
        </w:rPr>
        <w:t xml:space="preserve"> </w:t>
      </w:r>
      <w:r w:rsidR="00F23E23" w:rsidRPr="00854A67">
        <w:rPr>
          <w:b/>
          <w:bCs/>
          <w:sz w:val="22"/>
          <w:szCs w:val="22"/>
        </w:rPr>
        <w:t>V</w:t>
      </w:r>
      <w:r w:rsidR="00621C08" w:rsidRPr="00854A67">
        <w:rPr>
          <w:b/>
          <w:bCs/>
          <w:sz w:val="22"/>
          <w:szCs w:val="22"/>
        </w:rPr>
        <w:t>alsartan</w:t>
      </w:r>
      <w:r w:rsidR="00F23E23" w:rsidRPr="00854A67">
        <w:rPr>
          <w:b/>
          <w:bCs/>
          <w:sz w:val="22"/>
          <w:szCs w:val="22"/>
        </w:rPr>
        <w:t xml:space="preserve"> </w:t>
      </w:r>
      <w:r w:rsidR="00E23944" w:rsidRPr="00854A67">
        <w:rPr>
          <w:b/>
          <w:bCs/>
          <w:sz w:val="22"/>
          <w:szCs w:val="22"/>
        </w:rPr>
        <w:t>S</w:t>
      </w:r>
      <w:r w:rsidR="00621C08" w:rsidRPr="00854A67">
        <w:rPr>
          <w:b/>
          <w:bCs/>
          <w:sz w:val="22"/>
          <w:szCs w:val="22"/>
        </w:rPr>
        <w:t>andoz</w:t>
      </w:r>
      <w:r w:rsidR="009608C7" w:rsidRPr="00854A67">
        <w:rPr>
          <w:b/>
          <w:bCs/>
          <w:sz w:val="22"/>
          <w:szCs w:val="22"/>
        </w:rPr>
        <w:t xml:space="preserve"> </w:t>
      </w:r>
      <w:r w:rsidR="00621C08" w:rsidRPr="00854A67">
        <w:rPr>
          <w:b/>
          <w:bCs/>
          <w:sz w:val="22"/>
          <w:szCs w:val="22"/>
        </w:rPr>
        <w:t>filmtablettát tárolni</w:t>
      </w:r>
      <w:r w:rsidR="00544FFF" w:rsidRPr="00854A67">
        <w:rPr>
          <w:b/>
          <w:bCs/>
          <w:sz w:val="22"/>
          <w:szCs w:val="22"/>
        </w:rPr>
        <w:t>?</w:t>
      </w:r>
    </w:p>
    <w:p w14:paraId="7DB5E441" w14:textId="77777777" w:rsidR="009D4F0D" w:rsidRPr="00854A67" w:rsidRDefault="009D4F0D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46028261" w14:textId="77777777" w:rsidR="00071454" w:rsidRPr="003103D6" w:rsidRDefault="00071454" w:rsidP="00071454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3103D6">
        <w:rPr>
          <w:sz w:val="22"/>
          <w:szCs w:val="22"/>
        </w:rPr>
        <w:t>A gyógyszer gyermekektől elzárva tartandó!</w:t>
      </w:r>
    </w:p>
    <w:p w14:paraId="6950AB50" w14:textId="77777777" w:rsidR="00071454" w:rsidRPr="00B209FD" w:rsidRDefault="00071454" w:rsidP="00071454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56C9015D" w14:textId="77777777" w:rsidR="00071454" w:rsidRPr="00B209FD" w:rsidRDefault="00071454" w:rsidP="00071454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B209FD">
        <w:rPr>
          <w:sz w:val="22"/>
          <w:szCs w:val="22"/>
        </w:rPr>
        <w:t>A buborékcsomagoláson és a dobozon feltüntetett lejárati idő (Felh.:) után ne szedje ezt a gyógyszert. A lejárati idő az adott hónap utolsó napjára vonatkozik.</w:t>
      </w:r>
    </w:p>
    <w:p w14:paraId="78463CCD" w14:textId="77777777" w:rsidR="00071454" w:rsidRPr="00B209FD" w:rsidRDefault="00071454" w:rsidP="009D4F0D">
      <w:pPr>
        <w:tabs>
          <w:tab w:val="left" w:pos="567"/>
        </w:tabs>
        <w:rPr>
          <w:sz w:val="22"/>
          <w:szCs w:val="22"/>
        </w:rPr>
      </w:pPr>
    </w:p>
    <w:p w14:paraId="39977384" w14:textId="77777777" w:rsidR="009D4F0D" w:rsidRPr="00854A67" w:rsidRDefault="009D4F0D" w:rsidP="009D4F0D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Legfeljebb 30</w:t>
      </w:r>
      <w:r w:rsidR="00854A67">
        <w:t> °</w:t>
      </w:r>
      <w:r w:rsidRPr="00854A67">
        <w:rPr>
          <w:sz w:val="22"/>
          <w:szCs w:val="22"/>
        </w:rPr>
        <w:t>C-on, a nedvességtől való védelem érdekében az eredeti csomagolásban tárolandó.</w:t>
      </w:r>
    </w:p>
    <w:p w14:paraId="0237704A" w14:textId="77777777" w:rsidR="009D4F0D" w:rsidRPr="00854A67" w:rsidRDefault="009D4F0D" w:rsidP="009D4F0D">
      <w:pPr>
        <w:tabs>
          <w:tab w:val="left" w:pos="567"/>
        </w:tabs>
        <w:rPr>
          <w:sz w:val="22"/>
          <w:szCs w:val="22"/>
        </w:rPr>
      </w:pPr>
    </w:p>
    <w:p w14:paraId="23DB787D" w14:textId="77777777" w:rsidR="00081329" w:rsidRPr="00B209FD" w:rsidRDefault="008211F4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3103D6">
        <w:rPr>
          <w:sz w:val="22"/>
          <w:szCs w:val="22"/>
        </w:rPr>
        <w:t xml:space="preserve">Ne szedje a </w:t>
      </w:r>
      <w:r w:rsidR="00F23E23" w:rsidRPr="00B209FD">
        <w:rPr>
          <w:sz w:val="22"/>
          <w:szCs w:val="22"/>
        </w:rPr>
        <w:t xml:space="preserve">Valsartan </w:t>
      </w:r>
      <w:r w:rsidR="00E23944" w:rsidRPr="00B209FD">
        <w:rPr>
          <w:sz w:val="22"/>
          <w:szCs w:val="22"/>
        </w:rPr>
        <w:t xml:space="preserve">Sandoz </w:t>
      </w:r>
      <w:r w:rsidR="00FB2F88" w:rsidRPr="00B209FD">
        <w:rPr>
          <w:sz w:val="22"/>
          <w:szCs w:val="22"/>
        </w:rPr>
        <w:t>filmtablettát</w:t>
      </w:r>
      <w:r w:rsidRPr="00B209FD">
        <w:rPr>
          <w:sz w:val="22"/>
          <w:szCs w:val="22"/>
        </w:rPr>
        <w:t>, ha a csomagolás sérült vagy azt felnyitották.</w:t>
      </w:r>
    </w:p>
    <w:p w14:paraId="35AA1055" w14:textId="77777777" w:rsidR="002075F5" w:rsidRPr="00B209FD" w:rsidRDefault="002075F5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58414AD8" w14:textId="77777777" w:rsidR="00081329" w:rsidRPr="00FD6CB1" w:rsidRDefault="005C6A4C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B209FD">
        <w:rPr>
          <w:sz w:val="22"/>
          <w:szCs w:val="22"/>
        </w:rPr>
        <w:t xml:space="preserve">Semmilyen </w:t>
      </w:r>
      <w:r w:rsidR="00081329" w:rsidRPr="000E0C05">
        <w:rPr>
          <w:sz w:val="22"/>
          <w:szCs w:val="22"/>
        </w:rPr>
        <w:t>gyógyszert ne</w:t>
      </w:r>
      <w:r w:rsidR="009608C7" w:rsidRPr="000E0C05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dobjon a</w:t>
      </w:r>
      <w:r w:rsidR="00081329" w:rsidRPr="00FD6CB1">
        <w:rPr>
          <w:sz w:val="22"/>
          <w:szCs w:val="22"/>
        </w:rPr>
        <w:t xml:space="preserve"> szennyvíz</w:t>
      </w:r>
      <w:r w:rsidRPr="00FD6CB1">
        <w:rPr>
          <w:sz w:val="22"/>
          <w:szCs w:val="22"/>
        </w:rPr>
        <w:t>be</w:t>
      </w:r>
      <w:r w:rsidR="00081329" w:rsidRPr="00FD6CB1">
        <w:rPr>
          <w:sz w:val="22"/>
          <w:szCs w:val="22"/>
        </w:rPr>
        <w:t xml:space="preserve">. Kérdezze meg gyógyszerészét, hogy </w:t>
      </w:r>
      <w:r w:rsidRPr="00FD6CB1">
        <w:rPr>
          <w:sz w:val="22"/>
          <w:szCs w:val="22"/>
        </w:rPr>
        <w:t xml:space="preserve">mit tegyen a már nem használt </w:t>
      </w:r>
      <w:r w:rsidR="00081329" w:rsidRPr="00FD6CB1">
        <w:rPr>
          <w:sz w:val="22"/>
          <w:szCs w:val="22"/>
        </w:rPr>
        <w:t>gyógyszerei</w:t>
      </w:r>
      <w:r w:rsidRPr="00FD6CB1">
        <w:rPr>
          <w:sz w:val="22"/>
          <w:szCs w:val="22"/>
        </w:rPr>
        <w:t>vel</w:t>
      </w:r>
      <w:r w:rsidR="00081329" w:rsidRPr="00FD6CB1">
        <w:rPr>
          <w:sz w:val="22"/>
          <w:szCs w:val="22"/>
        </w:rPr>
        <w:t>. Ezek az intézkedések elősegítik a környezet védelmét.</w:t>
      </w:r>
    </w:p>
    <w:p w14:paraId="5BE122A0" w14:textId="77777777" w:rsidR="0042294D" w:rsidRPr="00FD6CB1" w:rsidRDefault="0042294D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66FA2C04" w14:textId="77777777" w:rsidR="00081329" w:rsidRPr="00FD6CB1" w:rsidRDefault="00081329" w:rsidP="00CB15EE">
      <w:pPr>
        <w:tabs>
          <w:tab w:val="left" w:pos="567"/>
        </w:tabs>
        <w:ind w:right="-2"/>
        <w:rPr>
          <w:sz w:val="22"/>
          <w:szCs w:val="22"/>
        </w:rPr>
      </w:pPr>
    </w:p>
    <w:p w14:paraId="267771C4" w14:textId="77777777" w:rsidR="00E16279" w:rsidRPr="00FD6CB1" w:rsidRDefault="00E16279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6.</w:t>
      </w:r>
      <w:r w:rsidRPr="00FD6CB1">
        <w:rPr>
          <w:b/>
          <w:sz w:val="22"/>
          <w:szCs w:val="22"/>
        </w:rPr>
        <w:tab/>
      </w:r>
      <w:r w:rsidR="007B4668" w:rsidRPr="00FD6CB1">
        <w:rPr>
          <w:b/>
          <w:sz w:val="22"/>
          <w:szCs w:val="22"/>
        </w:rPr>
        <w:t>A csomagolás tartalma és egyéb információk</w:t>
      </w:r>
    </w:p>
    <w:p w14:paraId="4F543DA6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</w:p>
    <w:p w14:paraId="6DCDF426" w14:textId="77777777" w:rsidR="008E32E5" w:rsidRPr="00FD6CB1" w:rsidRDefault="008E32E5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Mit tartalmaz a </w:t>
      </w:r>
      <w:r w:rsidR="00F23E23" w:rsidRPr="00FD6CB1">
        <w:rPr>
          <w:b/>
          <w:sz w:val="22"/>
          <w:szCs w:val="22"/>
        </w:rPr>
        <w:t xml:space="preserve">Valsartan </w:t>
      </w:r>
      <w:r w:rsidR="00E23944" w:rsidRPr="00FD6CB1">
        <w:rPr>
          <w:b/>
          <w:sz w:val="22"/>
          <w:szCs w:val="22"/>
        </w:rPr>
        <w:t>Sandoz filmtabletta</w:t>
      </w:r>
      <w:r w:rsidR="00EF64FE" w:rsidRPr="00FD6CB1">
        <w:rPr>
          <w:b/>
          <w:sz w:val="22"/>
          <w:szCs w:val="22"/>
        </w:rPr>
        <w:t>?</w:t>
      </w:r>
    </w:p>
    <w:p w14:paraId="111C56C2" w14:textId="77777777" w:rsidR="00E16279" w:rsidRPr="00854A67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Hatóanyag:</w:t>
      </w:r>
      <w:r w:rsidR="002A3C6D" w:rsidRPr="00FD6CB1">
        <w:rPr>
          <w:i/>
          <w:sz w:val="22"/>
          <w:szCs w:val="22"/>
        </w:rPr>
        <w:t xml:space="preserve"> </w:t>
      </w:r>
      <w:r w:rsidRPr="00854A67">
        <w:rPr>
          <w:sz w:val="22"/>
          <w:szCs w:val="22"/>
        </w:rPr>
        <w:t>valzart</w:t>
      </w:r>
      <w:r w:rsidR="009E27EE" w:rsidRPr="00854A67">
        <w:rPr>
          <w:sz w:val="22"/>
          <w:szCs w:val="22"/>
        </w:rPr>
        <w:t>á</w:t>
      </w:r>
      <w:r w:rsidRPr="00854A67">
        <w:rPr>
          <w:sz w:val="22"/>
          <w:szCs w:val="22"/>
        </w:rPr>
        <w:t>n.</w:t>
      </w:r>
    </w:p>
    <w:p w14:paraId="59D4058E" w14:textId="645051A7" w:rsidR="008B1B35" w:rsidRPr="00854A67" w:rsidRDefault="008B1B35" w:rsidP="00C72280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>320 mg valzartán</w:t>
      </w:r>
      <w:r w:rsidR="00854A67">
        <w:rPr>
          <w:sz w:val="22"/>
          <w:szCs w:val="22"/>
        </w:rPr>
        <w:t>t tartalmaz</w:t>
      </w:r>
      <w:r w:rsidRPr="00854A67">
        <w:rPr>
          <w:sz w:val="22"/>
          <w:szCs w:val="22"/>
        </w:rPr>
        <w:t xml:space="preserve"> filmtablettánként.</w:t>
      </w:r>
    </w:p>
    <w:p w14:paraId="35E60E39" w14:textId="77777777" w:rsidR="008B1B35" w:rsidRPr="003103D6" w:rsidRDefault="008B1B35" w:rsidP="00CB15EE">
      <w:pPr>
        <w:tabs>
          <w:tab w:val="left" w:pos="567"/>
        </w:tabs>
        <w:rPr>
          <w:sz w:val="22"/>
          <w:szCs w:val="22"/>
        </w:rPr>
      </w:pPr>
    </w:p>
    <w:p w14:paraId="55BC814A" w14:textId="77777777" w:rsidR="009E27EE" w:rsidRPr="00B209FD" w:rsidRDefault="008E32E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 xml:space="preserve">Egyéb összetevők: </w:t>
      </w:r>
    </w:p>
    <w:p w14:paraId="3BB8D2E4" w14:textId="77777777" w:rsidR="009E27EE" w:rsidRPr="00B209FD" w:rsidRDefault="009E27EE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i/>
          <w:sz w:val="22"/>
          <w:szCs w:val="22"/>
        </w:rPr>
        <w:t>Tablettamag:</w:t>
      </w:r>
      <w:r w:rsidR="0042294D" w:rsidRPr="00B209FD">
        <w:rPr>
          <w:i/>
          <w:sz w:val="22"/>
          <w:szCs w:val="22"/>
        </w:rPr>
        <w:t xml:space="preserve"> </w:t>
      </w:r>
      <w:r w:rsidR="0042294D" w:rsidRPr="00B209FD">
        <w:rPr>
          <w:sz w:val="22"/>
          <w:szCs w:val="22"/>
        </w:rPr>
        <w:t>m</w:t>
      </w:r>
      <w:r w:rsidR="00E16279" w:rsidRPr="00B209FD">
        <w:rPr>
          <w:sz w:val="22"/>
          <w:szCs w:val="22"/>
        </w:rPr>
        <w:t>ikrokristályos cellulóz, kroszpovidon, vízmentes kolloid szilícium-dioxid, magnézium-sztearát</w:t>
      </w:r>
    </w:p>
    <w:p w14:paraId="7CD13295" w14:textId="2674C5FE" w:rsidR="00FE19B7" w:rsidRPr="00854A67" w:rsidRDefault="009E27EE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i/>
          <w:sz w:val="22"/>
          <w:szCs w:val="22"/>
        </w:rPr>
        <w:t>Filmbevonat:</w:t>
      </w:r>
      <w:r w:rsidR="0042294D" w:rsidRPr="000E0C05">
        <w:rPr>
          <w:i/>
          <w:sz w:val="22"/>
          <w:szCs w:val="22"/>
        </w:rPr>
        <w:t xml:space="preserve"> </w:t>
      </w:r>
      <w:r w:rsidR="0042294D" w:rsidRPr="000E0C05">
        <w:rPr>
          <w:sz w:val="22"/>
          <w:szCs w:val="22"/>
        </w:rPr>
        <w:t>h</w:t>
      </w:r>
      <w:r w:rsidR="00E16279" w:rsidRPr="000E0C05">
        <w:rPr>
          <w:sz w:val="22"/>
          <w:szCs w:val="22"/>
        </w:rPr>
        <w:t>ipromellóz, titán-dioxid (E 171), makrogol 8000, vörös vas-oxid (E 172), sárga vas-oxid (E 172)</w:t>
      </w:r>
      <w:r w:rsidR="001179A0">
        <w:rPr>
          <w:sz w:val="22"/>
          <w:szCs w:val="22"/>
        </w:rPr>
        <w:t>,</w:t>
      </w:r>
      <w:r w:rsidRPr="00FD6CB1">
        <w:rPr>
          <w:sz w:val="22"/>
          <w:szCs w:val="22"/>
        </w:rPr>
        <w:t xml:space="preserve"> </w:t>
      </w:r>
      <w:r w:rsidR="00E16279" w:rsidRPr="00854A67">
        <w:rPr>
          <w:sz w:val="22"/>
          <w:szCs w:val="22"/>
        </w:rPr>
        <w:t>fekete vas-oxid (E 172)</w:t>
      </w:r>
      <w:r w:rsidR="000F6095" w:rsidRPr="00854A67">
        <w:rPr>
          <w:sz w:val="22"/>
          <w:szCs w:val="22"/>
        </w:rPr>
        <w:t>.</w:t>
      </w:r>
    </w:p>
    <w:p w14:paraId="008E6635" w14:textId="77777777" w:rsidR="00E16279" w:rsidRPr="003103D6" w:rsidRDefault="00E16279" w:rsidP="00CB15EE">
      <w:pPr>
        <w:tabs>
          <w:tab w:val="left" w:pos="567"/>
        </w:tabs>
        <w:rPr>
          <w:sz w:val="22"/>
          <w:szCs w:val="22"/>
        </w:rPr>
      </w:pPr>
    </w:p>
    <w:p w14:paraId="71F3BE44" w14:textId="77777777" w:rsidR="002A3C6D" w:rsidRPr="00B209FD" w:rsidRDefault="002A3C6D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B209FD">
        <w:rPr>
          <w:b/>
          <w:bCs/>
          <w:sz w:val="22"/>
          <w:szCs w:val="22"/>
        </w:rPr>
        <w:t>Milyen a készítmény külleme</w:t>
      </w:r>
      <w:r w:rsidR="0082568B" w:rsidRPr="00B209FD">
        <w:rPr>
          <w:b/>
          <w:bCs/>
          <w:sz w:val="22"/>
          <w:szCs w:val="22"/>
        </w:rPr>
        <w:t>,</w:t>
      </w:r>
      <w:r w:rsidRPr="00B209FD">
        <w:rPr>
          <w:b/>
          <w:bCs/>
          <w:sz w:val="22"/>
          <w:szCs w:val="22"/>
        </w:rPr>
        <w:t xml:space="preserve"> és mit tartalmaz a csomagolás</w:t>
      </w:r>
      <w:r w:rsidR="00EF64FE" w:rsidRPr="00B209FD">
        <w:rPr>
          <w:b/>
          <w:bCs/>
          <w:sz w:val="22"/>
          <w:szCs w:val="22"/>
        </w:rPr>
        <w:t>?</w:t>
      </w:r>
    </w:p>
    <w:p w14:paraId="750FC237" w14:textId="77777777" w:rsidR="003F5173" w:rsidRPr="00854A67" w:rsidRDefault="003F5173" w:rsidP="003F5173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Sötétszürkés-ibolya színű, ovális alakú,</w:t>
      </w:r>
      <w:r w:rsidR="00C404C8" w:rsidRPr="00FD6CB1">
        <w:rPr>
          <w:sz w:val="22"/>
          <w:szCs w:val="22"/>
        </w:rPr>
        <w:t xml:space="preserve"> </w:t>
      </w:r>
      <w:r w:rsidR="00C404C8" w:rsidRPr="00854A67">
        <w:rPr>
          <w:sz w:val="22"/>
          <w:szCs w:val="22"/>
        </w:rPr>
        <w:t xml:space="preserve">körülbelül 17,6 mm </w:t>
      </w:r>
      <w:r w:rsidR="00BB4F2C" w:rsidRPr="00854A67">
        <w:rPr>
          <w:sz w:val="22"/>
          <w:szCs w:val="22"/>
        </w:rPr>
        <w:t>×</w:t>
      </w:r>
      <w:r w:rsidR="00C404C8" w:rsidRPr="00854A67">
        <w:rPr>
          <w:sz w:val="22"/>
          <w:szCs w:val="22"/>
        </w:rPr>
        <w:t xml:space="preserve"> 8,1 mm méretű,</w:t>
      </w:r>
      <w:r w:rsidRPr="00854A67">
        <w:rPr>
          <w:sz w:val="22"/>
          <w:szCs w:val="22"/>
        </w:rPr>
        <w:t xml:space="preserve"> metszett élű enyhén domború felületű filmtabletta, egyik oldalán bemetszéssel, és annak két oldalán „DC”, valamint a másik oldalán NVR” felirattal ellátva.</w:t>
      </w:r>
    </w:p>
    <w:p w14:paraId="789AAF57" w14:textId="77777777" w:rsidR="003F5173" w:rsidRPr="00854A67" w:rsidRDefault="003F5173" w:rsidP="003F5173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61458414" w14:textId="77777777" w:rsidR="00F52F2D" w:rsidRPr="00854A67" w:rsidRDefault="00F52F2D" w:rsidP="00CB15EE">
      <w:pPr>
        <w:tabs>
          <w:tab w:val="left" w:pos="567"/>
        </w:tabs>
        <w:rPr>
          <w:color w:val="000000"/>
          <w:sz w:val="22"/>
          <w:szCs w:val="22"/>
        </w:rPr>
      </w:pPr>
    </w:p>
    <w:p w14:paraId="6D974D33" w14:textId="77777777" w:rsidR="00F52F2D" w:rsidRPr="00FD6CB1" w:rsidRDefault="00F52F2D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Valsartan </w:t>
      </w:r>
      <w:r w:rsidR="00E23944" w:rsidRPr="00FD6CB1">
        <w:rPr>
          <w:sz w:val="22"/>
          <w:szCs w:val="22"/>
        </w:rPr>
        <w:t xml:space="preserve">Sandoz </w:t>
      </w:r>
      <w:r w:rsidRPr="00FD6CB1">
        <w:rPr>
          <w:sz w:val="22"/>
          <w:szCs w:val="22"/>
        </w:rPr>
        <w:t>320 mg filmtabletta</w:t>
      </w:r>
      <w:r w:rsidRPr="00FD6CB1">
        <w:rPr>
          <w:color w:val="000000"/>
          <w:sz w:val="22"/>
          <w:szCs w:val="22"/>
        </w:rPr>
        <w:t xml:space="preserve"> az alábbi kiszerelésekben kapható</w:t>
      </w:r>
      <w:r w:rsidRPr="00FD6CB1">
        <w:rPr>
          <w:sz w:val="22"/>
          <w:szCs w:val="22"/>
        </w:rPr>
        <w:t>:</w:t>
      </w:r>
    </w:p>
    <w:p w14:paraId="60799CC1" w14:textId="77777777" w:rsidR="0085164D" w:rsidRPr="00FD6CB1" w:rsidRDefault="0085164D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7, 10, 14, 15, 20, 28, 30, 50, 50</w:t>
      </w:r>
      <w:r w:rsidR="00BB4F2C" w:rsidRPr="00FD6CB1">
        <w:rPr>
          <w:sz w:val="22"/>
          <w:szCs w:val="22"/>
        </w:rPr>
        <w:t>×</w:t>
      </w:r>
      <w:r w:rsidRPr="00FD6CB1">
        <w:rPr>
          <w:sz w:val="22"/>
          <w:szCs w:val="22"/>
        </w:rPr>
        <w:t>1, 56, 60, 84, 90, 98, 100 vagy 280 db filmtabletta PVC/PVDC</w:t>
      </w:r>
      <w:r w:rsidR="005E69CB" w:rsidRPr="00FD6CB1">
        <w:rPr>
          <w:sz w:val="22"/>
          <w:szCs w:val="22"/>
        </w:rPr>
        <w:t>//AL</w:t>
      </w:r>
      <w:r w:rsidRPr="00FD6CB1">
        <w:rPr>
          <w:sz w:val="22"/>
          <w:szCs w:val="22"/>
        </w:rPr>
        <w:t xml:space="preserve"> vagy PA/AL/PVC</w:t>
      </w:r>
      <w:r w:rsidR="005E69CB" w:rsidRPr="00FD6CB1">
        <w:rPr>
          <w:sz w:val="22"/>
          <w:szCs w:val="22"/>
        </w:rPr>
        <w:t>//AL</w:t>
      </w:r>
      <w:r w:rsidRPr="00FD6CB1">
        <w:rPr>
          <w:sz w:val="22"/>
          <w:szCs w:val="22"/>
        </w:rPr>
        <w:t xml:space="preserve"> buborék</w:t>
      </w:r>
      <w:r w:rsidR="00BC3E4D" w:rsidRPr="00FD6CB1">
        <w:rPr>
          <w:sz w:val="22"/>
          <w:szCs w:val="22"/>
        </w:rPr>
        <w:t>csomagolás</w:t>
      </w:r>
      <w:r w:rsidRPr="00FD6CB1">
        <w:rPr>
          <w:sz w:val="22"/>
          <w:szCs w:val="22"/>
        </w:rPr>
        <w:t>ban</w:t>
      </w:r>
      <w:r w:rsidR="00BC3E4D" w:rsidRPr="00FD6CB1">
        <w:rPr>
          <w:sz w:val="22"/>
          <w:szCs w:val="22"/>
        </w:rPr>
        <w:t xml:space="preserve">, </w:t>
      </w:r>
      <w:r w:rsidRPr="00FD6CB1">
        <w:rPr>
          <w:sz w:val="22"/>
          <w:szCs w:val="22"/>
        </w:rPr>
        <w:t>doboz</w:t>
      </w:r>
      <w:r w:rsidR="00BC3E4D" w:rsidRPr="00FD6CB1">
        <w:rPr>
          <w:sz w:val="22"/>
          <w:szCs w:val="22"/>
        </w:rPr>
        <w:t>ban</w:t>
      </w:r>
      <w:r w:rsidRPr="00FD6CB1">
        <w:rPr>
          <w:sz w:val="22"/>
          <w:szCs w:val="22"/>
        </w:rPr>
        <w:t>.</w:t>
      </w:r>
    </w:p>
    <w:p w14:paraId="347F8270" w14:textId="77777777" w:rsidR="00CD71C0" w:rsidRPr="00FD6CB1" w:rsidRDefault="00CD71C0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1ABBD2DD" w14:textId="77777777" w:rsidR="00F52F2D" w:rsidRPr="00FD6CB1" w:rsidRDefault="00F52F2D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Nem feltétlenül mindegyik kiszerelés kerül kereskedelmi forgalomba.</w:t>
      </w:r>
    </w:p>
    <w:p w14:paraId="32952966" w14:textId="77777777" w:rsidR="00F52F2D" w:rsidRPr="00FD6CB1" w:rsidRDefault="00F52F2D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1F6201FA" w14:textId="77777777" w:rsidR="00E16279" w:rsidRPr="00FD6CB1" w:rsidRDefault="00E16279" w:rsidP="0036011B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A forgalomba hozatali engedély jogosultja:</w:t>
      </w:r>
    </w:p>
    <w:p w14:paraId="0DF29815" w14:textId="77777777" w:rsidR="00BC3E4D" w:rsidRPr="00FD6CB1" w:rsidRDefault="00E23944" w:rsidP="00CB15EE">
      <w:pPr>
        <w:pStyle w:val="Cmsor1"/>
        <w:spacing w:before="0"/>
        <w:jc w:val="left"/>
        <w:rPr>
          <w:b w:val="0"/>
          <w:sz w:val="22"/>
          <w:szCs w:val="22"/>
        </w:rPr>
      </w:pPr>
      <w:r w:rsidRPr="00FD6CB1">
        <w:rPr>
          <w:b w:val="0"/>
          <w:sz w:val="22"/>
          <w:szCs w:val="22"/>
        </w:rPr>
        <w:t xml:space="preserve">Sandoz </w:t>
      </w:r>
      <w:r w:rsidR="00BC3E4D" w:rsidRPr="00FD6CB1">
        <w:rPr>
          <w:b w:val="0"/>
          <w:sz w:val="22"/>
          <w:szCs w:val="22"/>
        </w:rPr>
        <w:t xml:space="preserve">Hungária Kft. </w:t>
      </w:r>
    </w:p>
    <w:p w14:paraId="2EC12350" w14:textId="77777777" w:rsidR="00BC3E4D" w:rsidRDefault="00BC3E4D" w:rsidP="00CB15EE">
      <w:pPr>
        <w:pStyle w:val="Cmsor1"/>
        <w:spacing w:before="0"/>
        <w:jc w:val="left"/>
        <w:rPr>
          <w:b w:val="0"/>
          <w:sz w:val="22"/>
          <w:szCs w:val="22"/>
        </w:rPr>
      </w:pPr>
      <w:r w:rsidRPr="00FD6CB1">
        <w:rPr>
          <w:b w:val="0"/>
          <w:sz w:val="22"/>
          <w:szCs w:val="22"/>
        </w:rPr>
        <w:t>1114 Budapest, Bartók Béla út 43-47.</w:t>
      </w:r>
    </w:p>
    <w:p w14:paraId="42748B0E" w14:textId="77777777" w:rsidR="00854A67" w:rsidRPr="00854A67" w:rsidRDefault="00854A67" w:rsidP="00FD6CB1">
      <w:pPr>
        <w:rPr>
          <w:sz w:val="22"/>
          <w:szCs w:val="22"/>
        </w:rPr>
      </w:pPr>
      <w:r w:rsidRPr="00FD6CB1">
        <w:rPr>
          <w:sz w:val="22"/>
          <w:szCs w:val="22"/>
        </w:rPr>
        <w:t>Magyarország</w:t>
      </w:r>
    </w:p>
    <w:p w14:paraId="0C076D82" w14:textId="77777777" w:rsidR="00AA59F5" w:rsidRPr="00854A67" w:rsidRDefault="00AA59F5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1400CA67" w14:textId="77777777" w:rsidR="000D68DF" w:rsidRPr="00FD6CB1" w:rsidRDefault="00E16279" w:rsidP="000D68DF">
      <w:pPr>
        <w:tabs>
          <w:tab w:val="left" w:pos="567"/>
        </w:tabs>
        <w:contextualSpacing/>
        <w:rPr>
          <w:sz w:val="22"/>
          <w:szCs w:val="22"/>
          <w:u w:val="single"/>
        </w:rPr>
      </w:pPr>
      <w:r w:rsidRPr="00854A67">
        <w:rPr>
          <w:b/>
          <w:bCs/>
          <w:sz w:val="22"/>
          <w:szCs w:val="22"/>
        </w:rPr>
        <w:t>Gyártó:</w:t>
      </w:r>
    </w:p>
    <w:p w14:paraId="7D619167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t>Salutas Pharma GmbH</w:t>
      </w:r>
    </w:p>
    <w:p w14:paraId="23142145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t>Otto-von-Guericke-Allee 1</w:t>
      </w:r>
    </w:p>
    <w:p w14:paraId="564D097D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lastRenderedPageBreak/>
        <w:t>39179 Barleben</w:t>
      </w:r>
    </w:p>
    <w:p w14:paraId="6471EDCE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t>Németország</w:t>
      </w:r>
    </w:p>
    <w:p w14:paraId="01BCD92C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</w:p>
    <w:p w14:paraId="44E41E96" w14:textId="77777777" w:rsidR="000F6095" w:rsidRPr="00854A67" w:rsidRDefault="000F6095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>Lek S.A.</w:t>
      </w:r>
    </w:p>
    <w:p w14:paraId="7E7643C5" w14:textId="77777777" w:rsidR="000F6095" w:rsidRPr="00854A67" w:rsidRDefault="000F6095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 xml:space="preserve">ul. Domaniewska </w:t>
      </w:r>
      <w:smartTag w:uri="urn:schemas-microsoft-com:office:smarttags" w:element="metricconverter">
        <w:smartTagPr>
          <w:attr w:name="ProductID" w:val="50 C"/>
        </w:smartTagPr>
        <w:r w:rsidRPr="00854A67">
          <w:rPr>
            <w:sz w:val="22"/>
            <w:szCs w:val="22"/>
          </w:rPr>
          <w:t>50 C</w:t>
        </w:r>
      </w:smartTag>
    </w:p>
    <w:p w14:paraId="1A12E743" w14:textId="77777777" w:rsidR="000F6095" w:rsidRPr="00854A67" w:rsidRDefault="000F6095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 xml:space="preserve">02-672 Varsó </w:t>
      </w:r>
    </w:p>
    <w:p w14:paraId="623EB135" w14:textId="77777777" w:rsidR="000F6095" w:rsidRPr="003103D6" w:rsidRDefault="000F6095" w:rsidP="00CB15EE">
      <w:pPr>
        <w:tabs>
          <w:tab w:val="left" w:pos="567"/>
        </w:tabs>
        <w:rPr>
          <w:sz w:val="22"/>
          <w:szCs w:val="22"/>
        </w:rPr>
      </w:pPr>
      <w:r w:rsidRPr="003103D6">
        <w:rPr>
          <w:sz w:val="22"/>
          <w:szCs w:val="22"/>
        </w:rPr>
        <w:t>Lengyelország</w:t>
      </w:r>
    </w:p>
    <w:p w14:paraId="1A211D1E" w14:textId="77777777" w:rsidR="000F6095" w:rsidRPr="00B209FD" w:rsidRDefault="000F6095" w:rsidP="00CB15EE">
      <w:pPr>
        <w:tabs>
          <w:tab w:val="left" w:pos="567"/>
        </w:tabs>
        <w:rPr>
          <w:noProof/>
          <w:sz w:val="22"/>
          <w:szCs w:val="22"/>
        </w:rPr>
      </w:pPr>
    </w:p>
    <w:p w14:paraId="0366B9BB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Lek Pharmaceuticals d.d.</w:t>
      </w:r>
    </w:p>
    <w:p w14:paraId="16EFE665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Verovškova 57</w:t>
      </w:r>
    </w:p>
    <w:p w14:paraId="0C6671A8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1526 Ljubljana</w:t>
      </w:r>
    </w:p>
    <w:p w14:paraId="51230003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Szlovénia</w:t>
      </w:r>
    </w:p>
    <w:p w14:paraId="46C465F4" w14:textId="77777777" w:rsidR="000F6095" w:rsidRPr="000E0C05" w:rsidRDefault="000F6095" w:rsidP="00CB15EE">
      <w:pPr>
        <w:tabs>
          <w:tab w:val="left" w:pos="567"/>
        </w:tabs>
        <w:rPr>
          <w:sz w:val="22"/>
          <w:szCs w:val="22"/>
        </w:rPr>
      </w:pPr>
    </w:p>
    <w:p w14:paraId="77882CEF" w14:textId="77777777" w:rsidR="000F6095" w:rsidRPr="000E0C05" w:rsidRDefault="000F6095" w:rsidP="00CB15EE">
      <w:pPr>
        <w:tabs>
          <w:tab w:val="left" w:pos="567"/>
        </w:tabs>
        <w:rPr>
          <w:sz w:val="22"/>
          <w:szCs w:val="22"/>
        </w:rPr>
      </w:pPr>
      <w:r w:rsidRPr="000E0C05">
        <w:rPr>
          <w:sz w:val="22"/>
          <w:szCs w:val="22"/>
        </w:rPr>
        <w:t>Lek Pharmaceuticals d.d.</w:t>
      </w:r>
    </w:p>
    <w:p w14:paraId="3E30D13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Trimlini 2D</w:t>
      </w:r>
    </w:p>
    <w:p w14:paraId="71D7500B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9220 Lendava</w:t>
      </w:r>
    </w:p>
    <w:p w14:paraId="6C26BC1E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Szlovénia</w:t>
      </w:r>
    </w:p>
    <w:p w14:paraId="250BAA22" w14:textId="77777777" w:rsidR="001C63F0" w:rsidRPr="00FD6CB1" w:rsidRDefault="001C63F0" w:rsidP="00CB15EE">
      <w:pPr>
        <w:tabs>
          <w:tab w:val="left" w:pos="567"/>
        </w:tabs>
        <w:rPr>
          <w:sz w:val="22"/>
          <w:szCs w:val="22"/>
        </w:rPr>
      </w:pPr>
    </w:p>
    <w:p w14:paraId="4B8AAF18" w14:textId="77777777" w:rsidR="009A2953" w:rsidRPr="00FD6CB1" w:rsidRDefault="009A2953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Novartis Farmacéutica S.A.</w:t>
      </w:r>
    </w:p>
    <w:p w14:paraId="226C1645" w14:textId="77777777" w:rsidR="005908A9" w:rsidRPr="00FD6CB1" w:rsidRDefault="00C02AB8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Gran Via de les Corts Catalanes 764</w:t>
      </w:r>
    </w:p>
    <w:p w14:paraId="279F13C9" w14:textId="77777777" w:rsidR="00C02AB8" w:rsidRPr="00FD6CB1" w:rsidRDefault="00C02AB8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08013 </w:t>
      </w:r>
      <w:r w:rsidR="009A2953" w:rsidRPr="00FD6CB1">
        <w:rPr>
          <w:sz w:val="22"/>
          <w:szCs w:val="22"/>
        </w:rPr>
        <w:t>Barcelona</w:t>
      </w:r>
    </w:p>
    <w:p w14:paraId="1CC6BAC6" w14:textId="77777777" w:rsidR="009A2953" w:rsidRPr="00FD6CB1" w:rsidRDefault="009A2953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Spanyolország</w:t>
      </w:r>
    </w:p>
    <w:p w14:paraId="0EF7EC9D" w14:textId="77777777" w:rsidR="009A2953" w:rsidRPr="00FD6CB1" w:rsidRDefault="009A2953" w:rsidP="00CB15EE">
      <w:pPr>
        <w:tabs>
          <w:tab w:val="left" w:pos="567"/>
        </w:tabs>
        <w:rPr>
          <w:sz w:val="22"/>
          <w:szCs w:val="22"/>
        </w:rPr>
      </w:pPr>
    </w:p>
    <w:p w14:paraId="583CFCBB" w14:textId="77777777" w:rsidR="00CC57A1" w:rsidRPr="00FD6CB1" w:rsidRDefault="00CC57A1" w:rsidP="00CC57A1">
      <w:pPr>
        <w:pStyle w:val="Normlbehzs"/>
        <w:ind w:left="0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LEK S.A.</w:t>
      </w:r>
    </w:p>
    <w:p w14:paraId="36B86687" w14:textId="77777777" w:rsidR="00CC57A1" w:rsidRPr="00FD6CB1" w:rsidRDefault="00CC57A1" w:rsidP="00CC57A1">
      <w:pPr>
        <w:pStyle w:val="Normlbehzs"/>
        <w:ind w:left="0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ul. Podlipie 16</w:t>
      </w:r>
    </w:p>
    <w:p w14:paraId="5B4225A7" w14:textId="77777777" w:rsidR="00CC57A1" w:rsidRPr="00FD6CB1" w:rsidRDefault="00CC57A1" w:rsidP="00CC57A1">
      <w:pPr>
        <w:pStyle w:val="Normlbehzs"/>
        <w:ind w:left="0"/>
        <w:rPr>
          <w:sz w:val="22"/>
          <w:szCs w:val="22"/>
          <w:lang w:val="en-US"/>
        </w:rPr>
      </w:pPr>
      <w:r w:rsidRPr="00FD6CB1">
        <w:rPr>
          <w:sz w:val="22"/>
          <w:szCs w:val="22"/>
          <w:lang w:val="en-US"/>
        </w:rPr>
        <w:t>95-010 Stryków</w:t>
      </w:r>
    </w:p>
    <w:p w14:paraId="13AB64FE" w14:textId="77777777" w:rsidR="00CC57A1" w:rsidRPr="00FD6CB1" w:rsidRDefault="00CC57A1" w:rsidP="00CC57A1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Lengyelország</w:t>
      </w:r>
    </w:p>
    <w:p w14:paraId="314E1846" w14:textId="77777777" w:rsidR="00003114" w:rsidRPr="00FD6CB1" w:rsidRDefault="00003114" w:rsidP="00CC57A1">
      <w:pPr>
        <w:tabs>
          <w:tab w:val="left" w:pos="567"/>
        </w:tabs>
        <w:rPr>
          <w:sz w:val="22"/>
          <w:szCs w:val="22"/>
        </w:rPr>
      </w:pPr>
    </w:p>
    <w:p w14:paraId="24165AD2" w14:textId="77777777" w:rsidR="007C4A94" w:rsidRPr="00FD6CB1" w:rsidRDefault="007C4A94" w:rsidP="007C4A94">
      <w:pPr>
        <w:tabs>
          <w:tab w:val="left" w:pos="567"/>
          <w:tab w:val="left" w:pos="708"/>
        </w:tabs>
        <w:ind w:right="-449"/>
        <w:rPr>
          <w:rFonts w:eastAsia="Times New Roman"/>
          <w:snapToGrid w:val="0"/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>Novartis Farma S.p.A</w:t>
      </w:r>
    </w:p>
    <w:p w14:paraId="08A6EE67" w14:textId="77777777" w:rsidR="007C4A94" w:rsidRPr="00FD6CB1" w:rsidRDefault="007C4A94" w:rsidP="007C4A94">
      <w:pPr>
        <w:tabs>
          <w:tab w:val="left" w:pos="567"/>
          <w:tab w:val="left" w:pos="708"/>
        </w:tabs>
        <w:ind w:right="-449"/>
        <w:rPr>
          <w:rFonts w:eastAsia="Times New Roman"/>
          <w:snapToGrid w:val="0"/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>Via Provinciale Schito 131</w:t>
      </w:r>
    </w:p>
    <w:p w14:paraId="07149D2B" w14:textId="77777777" w:rsidR="007C4A94" w:rsidRPr="00FD6CB1" w:rsidRDefault="007C4A94" w:rsidP="007C4A94">
      <w:pPr>
        <w:tabs>
          <w:tab w:val="left" w:pos="567"/>
          <w:tab w:val="left" w:pos="708"/>
        </w:tabs>
        <w:ind w:right="-449"/>
        <w:rPr>
          <w:rFonts w:eastAsia="Times New Roman"/>
          <w:snapToGrid w:val="0"/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 xml:space="preserve">80058 Torre Annunziata / </w:t>
      </w:r>
      <w:smartTag w:uri="urn:schemas-microsoft-com:office:smarttags" w:element="stockticker">
        <w:r w:rsidRPr="00FD6CB1">
          <w:rPr>
            <w:rFonts w:eastAsia="Times New Roman"/>
            <w:snapToGrid w:val="0"/>
            <w:sz w:val="22"/>
            <w:szCs w:val="22"/>
          </w:rPr>
          <w:t>NA</w:t>
        </w:r>
      </w:smartTag>
    </w:p>
    <w:p w14:paraId="3CDE337E" w14:textId="77777777" w:rsidR="002828F7" w:rsidRPr="00FD6CB1" w:rsidRDefault="007C4A94" w:rsidP="00592D39">
      <w:pPr>
        <w:tabs>
          <w:tab w:val="left" w:pos="567"/>
          <w:tab w:val="left" w:pos="708"/>
        </w:tabs>
        <w:ind w:right="-449"/>
        <w:rPr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>Olaszország</w:t>
      </w:r>
    </w:p>
    <w:p w14:paraId="336A3D72" w14:textId="77777777" w:rsidR="007C4A94" w:rsidRPr="00FD6CB1" w:rsidRDefault="007C4A94" w:rsidP="00CC57A1">
      <w:pPr>
        <w:tabs>
          <w:tab w:val="left" w:pos="567"/>
        </w:tabs>
        <w:rPr>
          <w:sz w:val="22"/>
          <w:szCs w:val="22"/>
        </w:rPr>
      </w:pPr>
    </w:p>
    <w:p w14:paraId="74E49B00" w14:textId="77777777" w:rsidR="003007CD" w:rsidRPr="00B209FD" w:rsidRDefault="003007CD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OGYI-T-21402/46-55</w:t>
      </w:r>
    </w:p>
    <w:p w14:paraId="011B46BD" w14:textId="77777777" w:rsidR="00BC3E4D" w:rsidRPr="00B209FD" w:rsidRDefault="00BC3E4D" w:rsidP="00CB15EE">
      <w:pPr>
        <w:tabs>
          <w:tab w:val="left" w:pos="567"/>
        </w:tabs>
        <w:rPr>
          <w:sz w:val="22"/>
          <w:szCs w:val="22"/>
        </w:rPr>
      </w:pPr>
    </w:p>
    <w:p w14:paraId="0E757E54" w14:textId="77777777" w:rsidR="00BC3E4D" w:rsidRPr="000E0C05" w:rsidRDefault="00BC3E4D" w:rsidP="00592D39">
      <w:pPr>
        <w:keepNext/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0E0C05">
        <w:rPr>
          <w:b/>
          <w:bCs/>
          <w:sz w:val="22"/>
          <w:szCs w:val="22"/>
          <w:lang w:eastAsia="en-US"/>
        </w:rPr>
        <w:t>Ezt a gyógyszert az Európai Gazdasági Térség tagállamaiban az alábbi neveken engedélyezték:</w:t>
      </w:r>
    </w:p>
    <w:p w14:paraId="4C7C22CD" w14:textId="77777777" w:rsidR="000F6095" w:rsidRPr="00FD6CB1" w:rsidRDefault="000F6095" w:rsidP="00592D39">
      <w:pPr>
        <w:keepNext/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Svédország:</w:t>
      </w:r>
      <w:r w:rsidRPr="00FD6CB1">
        <w:rPr>
          <w:b/>
          <w:sz w:val="22"/>
          <w:szCs w:val="22"/>
        </w:rPr>
        <w:t xml:space="preserve"> </w:t>
      </w:r>
      <w:r w:rsidRPr="00FD6CB1">
        <w:rPr>
          <w:b/>
          <w:sz w:val="22"/>
          <w:szCs w:val="22"/>
        </w:rPr>
        <w:tab/>
      </w:r>
      <w:r w:rsidRPr="00FD6CB1">
        <w:rPr>
          <w:b/>
          <w:sz w:val="22"/>
          <w:szCs w:val="22"/>
        </w:rPr>
        <w:tab/>
      </w:r>
      <w:r w:rsidRPr="00FD6CB1">
        <w:rPr>
          <w:sz w:val="22"/>
          <w:szCs w:val="22"/>
        </w:rPr>
        <w:t>Valsartan Sandoz</w:t>
      </w:r>
    </w:p>
    <w:p w14:paraId="514FDFFC" w14:textId="77777777" w:rsidR="000F6095" w:rsidRPr="00FD6CB1" w:rsidRDefault="000F6095" w:rsidP="00592D39">
      <w:pPr>
        <w:keepNext/>
        <w:tabs>
          <w:tab w:val="left" w:pos="567"/>
        </w:tabs>
        <w:rPr>
          <w:sz w:val="22"/>
          <w:szCs w:val="22"/>
        </w:rPr>
      </w:pPr>
    </w:p>
    <w:p w14:paraId="3BE504C1" w14:textId="556477D7" w:rsidR="000F6095" w:rsidRPr="00FD6CB1" w:rsidRDefault="000F6095" w:rsidP="00C1461D">
      <w:pPr>
        <w:keepNext/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Ausztria: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  <w:t>Valsartan Sandoz 320 mg – Filmtabletten</w:t>
      </w:r>
    </w:p>
    <w:p w14:paraId="5BF43E4C" w14:textId="77777777" w:rsidR="000F6095" w:rsidRPr="00FD6CB1" w:rsidRDefault="000F6095" w:rsidP="00CB15EE">
      <w:pPr>
        <w:tabs>
          <w:tab w:val="left" w:pos="567"/>
        </w:tabs>
        <w:ind w:firstLine="720"/>
        <w:rPr>
          <w:sz w:val="22"/>
          <w:szCs w:val="22"/>
        </w:rPr>
      </w:pPr>
    </w:p>
    <w:p w14:paraId="629F2920" w14:textId="1EB0F869" w:rsidR="000F6095" w:rsidRPr="00FD6CB1" w:rsidRDefault="000F6095" w:rsidP="00C1461D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Belgium: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  <w:t>Valsartan Sandoz 320 mg filmomhulde tabletten</w:t>
      </w:r>
    </w:p>
    <w:p w14:paraId="0EF9964E" w14:textId="77777777" w:rsidR="00CE5FB9" w:rsidRPr="00FD6CB1" w:rsidRDefault="00CE5FB9" w:rsidP="00CB15EE">
      <w:pPr>
        <w:tabs>
          <w:tab w:val="left" w:pos="567"/>
        </w:tabs>
        <w:ind w:left="1440" w:firstLine="720"/>
        <w:rPr>
          <w:sz w:val="22"/>
          <w:szCs w:val="22"/>
        </w:rPr>
      </w:pPr>
    </w:p>
    <w:p w14:paraId="1807F47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Bulgária: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  <w:t>Suvartar</w:t>
      </w:r>
    </w:p>
    <w:p w14:paraId="043A7A09" w14:textId="77777777" w:rsidR="00CE5FB9" w:rsidRPr="00FD6CB1" w:rsidRDefault="00CE5FB9" w:rsidP="00CB15EE">
      <w:pPr>
        <w:tabs>
          <w:tab w:val="left" w:pos="567"/>
        </w:tabs>
        <w:rPr>
          <w:sz w:val="22"/>
          <w:szCs w:val="22"/>
        </w:rPr>
      </w:pPr>
    </w:p>
    <w:p w14:paraId="1D53D646" w14:textId="19781943" w:rsidR="000F6095" w:rsidRPr="00FD6CB1" w:rsidRDefault="000F6095" w:rsidP="00C1461D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Ciprus: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r w:rsidR="00F52F2D"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>Valsartan Sandoz 320 mg</w:t>
      </w:r>
    </w:p>
    <w:p w14:paraId="344FFC18" w14:textId="77777777" w:rsidR="000F6095" w:rsidRPr="00FD6CB1" w:rsidRDefault="000F6095" w:rsidP="00203EF7">
      <w:pPr>
        <w:tabs>
          <w:tab w:val="left" w:pos="567"/>
        </w:tabs>
        <w:rPr>
          <w:sz w:val="22"/>
          <w:szCs w:val="22"/>
        </w:rPr>
      </w:pPr>
    </w:p>
    <w:p w14:paraId="7B86F530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Görögország: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  <w:t>Valsartan/Sandoz</w:t>
      </w:r>
    </w:p>
    <w:p w14:paraId="037935CA" w14:textId="77777777" w:rsidR="00CE5FB9" w:rsidRPr="00FD6CB1" w:rsidRDefault="00CE5FB9" w:rsidP="00CB15EE">
      <w:pPr>
        <w:tabs>
          <w:tab w:val="left" w:pos="567"/>
        </w:tabs>
        <w:rPr>
          <w:sz w:val="22"/>
          <w:szCs w:val="22"/>
        </w:rPr>
      </w:pPr>
    </w:p>
    <w:p w14:paraId="59D6484A" w14:textId="2F5A8764" w:rsidR="000F6095" w:rsidRPr="00FD6CB1" w:rsidRDefault="000F6095" w:rsidP="00C1461D">
      <w:pPr>
        <w:tabs>
          <w:tab w:val="left" w:pos="567"/>
        </w:tabs>
        <w:rPr>
          <w:sz w:val="22"/>
          <w:szCs w:val="22"/>
          <w:lang w:val="es-ES"/>
        </w:rPr>
      </w:pPr>
      <w:r w:rsidRPr="00FD6CB1">
        <w:rPr>
          <w:sz w:val="22"/>
          <w:szCs w:val="22"/>
        </w:rPr>
        <w:t>Spanyolország:</w:t>
      </w:r>
      <w:r w:rsidRPr="00FD6CB1">
        <w:rPr>
          <w:sz w:val="22"/>
          <w:szCs w:val="22"/>
        </w:rPr>
        <w:tab/>
      </w:r>
      <w:r w:rsidR="00F52F2D" w:rsidRPr="00FD6CB1">
        <w:rPr>
          <w:sz w:val="22"/>
          <w:szCs w:val="22"/>
        </w:rPr>
        <w:tab/>
      </w:r>
      <w:r w:rsidRPr="00FD6CB1">
        <w:rPr>
          <w:sz w:val="22"/>
          <w:szCs w:val="22"/>
          <w:lang w:val="es-ES"/>
        </w:rPr>
        <w:t>Valsartan Sandoz 320 mg comprimidos recubiertos con película EFG</w:t>
      </w:r>
    </w:p>
    <w:p w14:paraId="27E7FE7B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</w:rPr>
      </w:pPr>
    </w:p>
    <w:p w14:paraId="1CDF529E" w14:textId="6AB00ADD" w:rsidR="000F6095" w:rsidRPr="00FD6CB1" w:rsidRDefault="000F6095" w:rsidP="00C1461D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 xml:space="preserve">Magyarország: </w:t>
      </w:r>
      <w:r w:rsidRPr="00FD6CB1">
        <w:rPr>
          <w:sz w:val="22"/>
          <w:szCs w:val="22"/>
          <w:lang w:val="es-ES_tradnl"/>
        </w:rPr>
        <w:tab/>
      </w:r>
      <w:r w:rsidR="00F52F2D"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>Valsartan Sandoz 320 mg filmtabletta</w:t>
      </w:r>
    </w:p>
    <w:p w14:paraId="3E71319E" w14:textId="77777777" w:rsidR="00CE5FB9" w:rsidRPr="00FD6CB1" w:rsidRDefault="00CE5FB9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1789596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 xml:space="preserve">Izland: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</w:r>
      <w:r w:rsidR="00F52F2D"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>Valsartan Sandoz</w:t>
      </w:r>
    </w:p>
    <w:p w14:paraId="0B37D0E9" w14:textId="77777777" w:rsidR="00CE5FB9" w:rsidRPr="00FD6CB1" w:rsidRDefault="00CE5FB9" w:rsidP="00CB15EE">
      <w:pPr>
        <w:tabs>
          <w:tab w:val="left" w:pos="567"/>
        </w:tabs>
        <w:rPr>
          <w:sz w:val="22"/>
          <w:szCs w:val="22"/>
          <w:lang w:val="es-ES_tradnl"/>
        </w:rPr>
      </w:pPr>
    </w:p>
    <w:p w14:paraId="3FD0AC09" w14:textId="446031E1" w:rsidR="000F6095" w:rsidRPr="00FD6CB1" w:rsidRDefault="000F6095" w:rsidP="00C1461D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t>Litvánia:</w:t>
      </w:r>
      <w:r w:rsidRPr="00FD6CB1">
        <w:rPr>
          <w:sz w:val="22"/>
          <w:szCs w:val="22"/>
          <w:lang w:val="es-ES_tradnl"/>
        </w:rPr>
        <w:t xml:space="preserve">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  <w:t>Suvartar 320 mg plėvele dengtos tabletės</w:t>
      </w:r>
    </w:p>
    <w:p w14:paraId="4364A5E4" w14:textId="77777777" w:rsidR="00CE5FB9" w:rsidRPr="00FD6CB1" w:rsidRDefault="00CE5FB9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0A340E2D" w14:textId="1D2AB27C" w:rsidR="000F6095" w:rsidRPr="00FD6CB1" w:rsidRDefault="000F6095" w:rsidP="00C1461D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 xml:space="preserve">Hollandia: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  <w:t>Valsartan Sandoz 320 mg, filmomhulde tabletten</w:t>
      </w:r>
    </w:p>
    <w:p w14:paraId="0A107C70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35828EFC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Norvégia: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  <w:t>Valsartan Sandoz</w:t>
      </w:r>
    </w:p>
    <w:p w14:paraId="6CB4192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</w:p>
    <w:p w14:paraId="54361BE6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t>Lengyelország:</w:t>
      </w:r>
      <w:r w:rsidR="00F52F2D"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ab/>
      </w:r>
      <w:r w:rsidR="0059727E" w:rsidRPr="00FD6CB1">
        <w:rPr>
          <w:sz w:val="22"/>
          <w:szCs w:val="22"/>
          <w:lang w:val="es-ES_tradnl"/>
        </w:rPr>
        <w:t>Dipper-Mono</w:t>
      </w:r>
    </w:p>
    <w:p w14:paraId="3AD936DF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  <w:lang w:val="es-ES_tradnl"/>
        </w:rPr>
      </w:pPr>
    </w:p>
    <w:p w14:paraId="325A1F97" w14:textId="0EA88E88" w:rsidR="000F6095" w:rsidRPr="00FD6CB1" w:rsidRDefault="000F6095" w:rsidP="00C1461D">
      <w:pPr>
        <w:keepNext/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S</w:t>
      </w:r>
      <w:r w:rsidR="00C95DA8" w:rsidRPr="00FD6CB1">
        <w:rPr>
          <w:sz w:val="22"/>
          <w:szCs w:val="22"/>
          <w:lang w:val="es-ES_tradnl"/>
        </w:rPr>
        <w:t>z</w:t>
      </w:r>
      <w:r w:rsidRPr="00FD6CB1">
        <w:rPr>
          <w:sz w:val="22"/>
          <w:szCs w:val="22"/>
          <w:lang w:val="es-ES_tradnl"/>
        </w:rPr>
        <w:t>lov</w:t>
      </w:r>
      <w:r w:rsidR="00B55479" w:rsidRPr="00FD6CB1">
        <w:rPr>
          <w:sz w:val="22"/>
          <w:szCs w:val="22"/>
          <w:lang w:val="es-ES_tradnl"/>
        </w:rPr>
        <w:t>én</w:t>
      </w:r>
      <w:r w:rsidRPr="00FD6CB1">
        <w:rPr>
          <w:sz w:val="22"/>
          <w:szCs w:val="22"/>
          <w:lang w:val="es-ES_tradnl"/>
        </w:rPr>
        <w:t xml:space="preserve">ia: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  <w:t>Valsartan Lek 320 mg filmsko obložene tablete</w:t>
      </w:r>
    </w:p>
    <w:p w14:paraId="467AB90D" w14:textId="77777777" w:rsidR="00DB61C2" w:rsidRPr="00FD6CB1" w:rsidRDefault="00DB61C2" w:rsidP="00CB15EE">
      <w:pPr>
        <w:tabs>
          <w:tab w:val="left" w:pos="567"/>
        </w:tabs>
        <w:ind w:right="-2"/>
        <w:rPr>
          <w:sz w:val="22"/>
          <w:szCs w:val="22"/>
        </w:rPr>
      </w:pPr>
    </w:p>
    <w:p w14:paraId="6D19EF5A" w14:textId="2D5C2610" w:rsidR="00DB61C2" w:rsidRPr="003103D6" w:rsidRDefault="00DB61C2" w:rsidP="000D68DF">
      <w:pPr>
        <w:tabs>
          <w:tab w:val="left" w:pos="567"/>
        </w:tabs>
        <w:rPr>
          <w:sz w:val="22"/>
          <w:szCs w:val="22"/>
        </w:rPr>
      </w:pPr>
      <w:r w:rsidRPr="00FD6CB1">
        <w:rPr>
          <w:b/>
          <w:sz w:val="22"/>
          <w:szCs w:val="22"/>
        </w:rPr>
        <w:t xml:space="preserve">A </w:t>
      </w:r>
      <w:r w:rsidR="00F3211B" w:rsidRPr="00FD6CB1">
        <w:rPr>
          <w:b/>
          <w:sz w:val="22"/>
          <w:szCs w:val="22"/>
        </w:rPr>
        <w:t>beteg</w:t>
      </w:r>
      <w:r w:rsidRPr="00FD6CB1">
        <w:rPr>
          <w:b/>
          <w:sz w:val="22"/>
          <w:szCs w:val="22"/>
        </w:rPr>
        <w:t xml:space="preserve">tájékoztató </w:t>
      </w:r>
      <w:r w:rsidR="002727F5" w:rsidRPr="00FD6CB1">
        <w:rPr>
          <w:b/>
          <w:sz w:val="22"/>
          <w:szCs w:val="22"/>
        </w:rPr>
        <w:t xml:space="preserve">legutóbbi felülvizsgálatának </w:t>
      </w:r>
      <w:r w:rsidRPr="00FD6CB1">
        <w:rPr>
          <w:b/>
          <w:sz w:val="22"/>
          <w:szCs w:val="22"/>
        </w:rPr>
        <w:t>dátuma</w:t>
      </w:r>
      <w:r w:rsidR="00BC3E4D" w:rsidRPr="00FD6CB1">
        <w:rPr>
          <w:b/>
          <w:sz w:val="22"/>
          <w:szCs w:val="22"/>
        </w:rPr>
        <w:t>:</w:t>
      </w:r>
      <w:r w:rsidR="003F5173" w:rsidRPr="00FD6CB1">
        <w:rPr>
          <w:b/>
          <w:sz w:val="22"/>
          <w:szCs w:val="22"/>
        </w:rPr>
        <w:t xml:space="preserve"> </w:t>
      </w:r>
      <w:r w:rsidR="00BC0559" w:rsidRPr="00FD6CB1">
        <w:rPr>
          <w:b/>
          <w:sz w:val="22"/>
          <w:szCs w:val="22"/>
        </w:rPr>
        <w:t>20</w:t>
      </w:r>
      <w:r w:rsidR="007C4A94" w:rsidRPr="00FD6CB1">
        <w:rPr>
          <w:b/>
          <w:sz w:val="22"/>
          <w:szCs w:val="22"/>
        </w:rPr>
        <w:t>2</w:t>
      </w:r>
      <w:r w:rsidR="00566AAB">
        <w:rPr>
          <w:b/>
          <w:sz w:val="22"/>
          <w:szCs w:val="22"/>
        </w:rPr>
        <w:t>6</w:t>
      </w:r>
      <w:r w:rsidR="003103D6">
        <w:rPr>
          <w:b/>
          <w:sz w:val="22"/>
          <w:szCs w:val="22"/>
        </w:rPr>
        <w:t>.</w:t>
      </w:r>
      <w:r w:rsidR="00030AA1">
        <w:rPr>
          <w:b/>
          <w:sz w:val="22"/>
          <w:szCs w:val="22"/>
        </w:rPr>
        <w:t xml:space="preserve"> július.</w:t>
      </w:r>
    </w:p>
    <w:sectPr w:rsidR="00DB61C2" w:rsidRPr="003103D6" w:rsidSect="00CD781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90F051C" w16cid:durableId="090F051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844A6" w14:textId="77777777" w:rsidR="007578EF" w:rsidRDefault="007578EF">
      <w:r>
        <w:separator/>
      </w:r>
    </w:p>
  </w:endnote>
  <w:endnote w:type="continuationSeparator" w:id="0">
    <w:p w14:paraId="00EE2DB4" w14:textId="77777777" w:rsidR="007578EF" w:rsidRDefault="0075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7704C" w14:textId="77777777" w:rsidR="00D27352" w:rsidRDefault="00D27352" w:rsidP="00FF5D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BBFC10" w14:textId="77777777" w:rsidR="00D27352" w:rsidRDefault="00D27352" w:rsidP="00CD781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F8BD9" w14:textId="77777777" w:rsidR="00D27352" w:rsidRPr="00152E54" w:rsidRDefault="00D27352" w:rsidP="00CD7819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B2FE5" w14:textId="2812742C" w:rsidR="00B26C16" w:rsidRDefault="00B26C16" w:rsidP="00FD6CB1">
    <w:pPr>
      <w:pStyle w:val="llb"/>
      <w:rPr>
        <w:sz w:val="18"/>
        <w:szCs w:val="18"/>
      </w:rPr>
    </w:pPr>
    <w:r>
      <w:rPr>
        <w:sz w:val="18"/>
        <w:szCs w:val="18"/>
      </w:rPr>
      <w:t>NNGYK/ETGY/10389</w:t>
    </w:r>
    <w:r w:rsidRPr="00B26C16">
      <w:rPr>
        <w:sz w:val="18"/>
        <w:szCs w:val="18"/>
      </w:rPr>
      <w:t>/2026</w:t>
    </w:r>
  </w:p>
  <w:p w14:paraId="24A80699" w14:textId="70715F77" w:rsidR="00D27352" w:rsidRPr="00B378AF" w:rsidRDefault="00B26C16" w:rsidP="00FD6CB1">
    <w:pPr>
      <w:pStyle w:val="llb"/>
    </w:pPr>
    <w:r w:rsidRPr="00B26C16">
      <w:rPr>
        <w:sz w:val="18"/>
        <w:szCs w:val="18"/>
      </w:rPr>
      <w:t>NNGYK/ETGY/17207/2026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CC317" w14:textId="77777777" w:rsidR="007578EF" w:rsidRDefault="007578EF">
      <w:r>
        <w:separator/>
      </w:r>
    </w:p>
  </w:footnote>
  <w:footnote w:type="continuationSeparator" w:id="0">
    <w:p w14:paraId="0B918864" w14:textId="77777777" w:rsidR="007578EF" w:rsidRDefault="00757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F0EC5" w14:textId="77777777" w:rsidR="00D27352" w:rsidRDefault="00D27352" w:rsidP="003236E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F064D8C" w14:textId="77777777" w:rsidR="00D27352" w:rsidRDefault="00D2735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875B2" w14:textId="7086261B" w:rsidR="00D27352" w:rsidRPr="00BD74F7" w:rsidRDefault="00A34207" w:rsidP="0082568B">
    <w:pPr>
      <w:pStyle w:val="lfej"/>
      <w:jc w:val="center"/>
      <w:rPr>
        <w:sz w:val="18"/>
        <w:szCs w:val="18"/>
      </w:rPr>
    </w:pPr>
    <w:r w:rsidRPr="00203EF7">
      <w:rPr>
        <w:sz w:val="18"/>
        <w:szCs w:val="18"/>
      </w:rPr>
      <w:fldChar w:fldCharType="begin"/>
    </w:r>
    <w:r w:rsidRPr="00203EF7">
      <w:rPr>
        <w:sz w:val="18"/>
        <w:szCs w:val="18"/>
      </w:rPr>
      <w:instrText xml:space="preserve"> PAGE   \* MERGEFORMAT </w:instrText>
    </w:r>
    <w:r w:rsidRPr="00203EF7">
      <w:rPr>
        <w:sz w:val="18"/>
        <w:szCs w:val="18"/>
      </w:rPr>
      <w:fldChar w:fldCharType="separate"/>
    </w:r>
    <w:r w:rsidR="00C1461D">
      <w:rPr>
        <w:noProof/>
        <w:sz w:val="18"/>
        <w:szCs w:val="18"/>
      </w:rPr>
      <w:t>6</w:t>
    </w:r>
    <w:r w:rsidRPr="00203EF7">
      <w:rPr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14C99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4180B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9246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74234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1C75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EBCBD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981E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2F4AF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4E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3C824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6" w15:restartNumberingAfterBreak="0">
    <w:nsid w:val="00000007"/>
    <w:multiLevelType w:val="multilevel"/>
    <w:tmpl w:val="00000007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04433BB5"/>
    <w:multiLevelType w:val="hybridMultilevel"/>
    <w:tmpl w:val="9C4827B4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7894C73"/>
    <w:multiLevelType w:val="hybridMultilevel"/>
    <w:tmpl w:val="439E7B50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1F64BD1"/>
    <w:multiLevelType w:val="hybridMultilevel"/>
    <w:tmpl w:val="D0B401AA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EF6CC0"/>
    <w:multiLevelType w:val="hybridMultilevel"/>
    <w:tmpl w:val="AD2ADAB2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376DA"/>
    <w:multiLevelType w:val="hybridMultilevel"/>
    <w:tmpl w:val="9DA8BC7C"/>
    <w:lvl w:ilvl="0" w:tplc="0409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25462"/>
    <w:multiLevelType w:val="hybridMultilevel"/>
    <w:tmpl w:val="30CA26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4B5E3A"/>
    <w:multiLevelType w:val="hybridMultilevel"/>
    <w:tmpl w:val="39C0D252"/>
    <w:lvl w:ilvl="0" w:tplc="9B30F854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37403E"/>
    <w:multiLevelType w:val="hybridMultilevel"/>
    <w:tmpl w:val="6A20C676"/>
    <w:lvl w:ilvl="0" w:tplc="F0105A0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FD08A0"/>
    <w:multiLevelType w:val="hybridMultilevel"/>
    <w:tmpl w:val="49A4715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094D10"/>
    <w:multiLevelType w:val="hybridMultilevel"/>
    <w:tmpl w:val="58E6D7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912D65"/>
    <w:multiLevelType w:val="hybridMultilevel"/>
    <w:tmpl w:val="828CC3A8"/>
    <w:lvl w:ilvl="0" w:tplc="7B68E4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DB725A"/>
    <w:multiLevelType w:val="hybridMultilevel"/>
    <w:tmpl w:val="852094AE"/>
    <w:lvl w:ilvl="0" w:tplc="7B68E4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56A75"/>
    <w:multiLevelType w:val="hybridMultilevel"/>
    <w:tmpl w:val="B7BC3088"/>
    <w:lvl w:ilvl="0" w:tplc="2A60ED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FA6582"/>
    <w:multiLevelType w:val="multilevel"/>
    <w:tmpl w:val="35183F78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75BF685B"/>
    <w:multiLevelType w:val="hybridMultilevel"/>
    <w:tmpl w:val="8A36C7B0"/>
    <w:lvl w:ilvl="0" w:tplc="E7F2AB3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3"/>
  </w:num>
  <w:num w:numId="5">
    <w:abstractNumId w:val="14"/>
  </w:num>
  <w:num w:numId="6">
    <w:abstractNumId w:val="15"/>
  </w:num>
  <w:num w:numId="7">
    <w:abstractNumId w:val="16"/>
  </w:num>
  <w:num w:numId="8">
    <w:abstractNumId w:val="32"/>
  </w:num>
  <w:num w:numId="9">
    <w:abstractNumId w:val="27"/>
  </w:num>
  <w:num w:numId="10">
    <w:abstractNumId w:val="28"/>
  </w:num>
  <w:num w:numId="11">
    <w:abstractNumId w:val="24"/>
  </w:num>
  <w:num w:numId="12">
    <w:abstractNumId w:val="18"/>
  </w:num>
  <w:num w:numId="13">
    <w:abstractNumId w:val="17"/>
  </w:num>
  <w:num w:numId="14">
    <w:abstractNumId w:val="21"/>
  </w:num>
  <w:num w:numId="15">
    <w:abstractNumId w:val="19"/>
  </w:num>
  <w:num w:numId="16">
    <w:abstractNumId w:val="20"/>
  </w:num>
  <w:num w:numId="17">
    <w:abstractNumId w:val="31"/>
  </w:num>
  <w:num w:numId="18">
    <w:abstractNumId w:val="29"/>
  </w:num>
  <w:num w:numId="19">
    <w:abstractNumId w:val="25"/>
  </w:num>
  <w:num w:numId="20">
    <w:abstractNumId w:val="23"/>
  </w:num>
  <w:num w:numId="21">
    <w:abstractNumId w:val="22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30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2CF"/>
    <w:rsid w:val="00000DC5"/>
    <w:rsid w:val="00003114"/>
    <w:rsid w:val="00004EE2"/>
    <w:rsid w:val="000054EC"/>
    <w:rsid w:val="0001188B"/>
    <w:rsid w:val="00016987"/>
    <w:rsid w:val="00016B4D"/>
    <w:rsid w:val="00024E76"/>
    <w:rsid w:val="000301DB"/>
    <w:rsid w:val="00030AA1"/>
    <w:rsid w:val="000313E8"/>
    <w:rsid w:val="00036768"/>
    <w:rsid w:val="00040EAD"/>
    <w:rsid w:val="00044521"/>
    <w:rsid w:val="00044C82"/>
    <w:rsid w:val="00044F47"/>
    <w:rsid w:val="00061D57"/>
    <w:rsid w:val="00062914"/>
    <w:rsid w:val="00071454"/>
    <w:rsid w:val="00081329"/>
    <w:rsid w:val="00087F9D"/>
    <w:rsid w:val="00092B1D"/>
    <w:rsid w:val="000A1167"/>
    <w:rsid w:val="000B5DD5"/>
    <w:rsid w:val="000B786D"/>
    <w:rsid w:val="000C2085"/>
    <w:rsid w:val="000C33CF"/>
    <w:rsid w:val="000D15C0"/>
    <w:rsid w:val="000D62EC"/>
    <w:rsid w:val="000D68DF"/>
    <w:rsid w:val="000D7532"/>
    <w:rsid w:val="000E0C05"/>
    <w:rsid w:val="000E403E"/>
    <w:rsid w:val="000E593F"/>
    <w:rsid w:val="000F524B"/>
    <w:rsid w:val="000F6095"/>
    <w:rsid w:val="001014D0"/>
    <w:rsid w:val="001108A5"/>
    <w:rsid w:val="0011656D"/>
    <w:rsid w:val="001179A0"/>
    <w:rsid w:val="00121754"/>
    <w:rsid w:val="00136924"/>
    <w:rsid w:val="00145DD9"/>
    <w:rsid w:val="00147792"/>
    <w:rsid w:val="00152E54"/>
    <w:rsid w:val="00157979"/>
    <w:rsid w:val="00160213"/>
    <w:rsid w:val="00175CF4"/>
    <w:rsid w:val="00181AF5"/>
    <w:rsid w:val="00186EB0"/>
    <w:rsid w:val="00191042"/>
    <w:rsid w:val="00192B03"/>
    <w:rsid w:val="001A2203"/>
    <w:rsid w:val="001A71E8"/>
    <w:rsid w:val="001C088B"/>
    <w:rsid w:val="001C151E"/>
    <w:rsid w:val="001C2154"/>
    <w:rsid w:val="001C42D3"/>
    <w:rsid w:val="001C42F6"/>
    <w:rsid w:val="001C61FA"/>
    <w:rsid w:val="001C63F0"/>
    <w:rsid w:val="001D31ED"/>
    <w:rsid w:val="001E5EF0"/>
    <w:rsid w:val="001E602A"/>
    <w:rsid w:val="001F217D"/>
    <w:rsid w:val="00203AF6"/>
    <w:rsid w:val="00203EF7"/>
    <w:rsid w:val="00204EF3"/>
    <w:rsid w:val="002062C9"/>
    <w:rsid w:val="002075F5"/>
    <w:rsid w:val="002114C1"/>
    <w:rsid w:val="002128A9"/>
    <w:rsid w:val="002219BD"/>
    <w:rsid w:val="00222BC5"/>
    <w:rsid w:val="00222FE2"/>
    <w:rsid w:val="00232611"/>
    <w:rsid w:val="002335A1"/>
    <w:rsid w:val="00242737"/>
    <w:rsid w:val="00242E48"/>
    <w:rsid w:val="002430C9"/>
    <w:rsid w:val="00246408"/>
    <w:rsid w:val="00250491"/>
    <w:rsid w:val="002542AB"/>
    <w:rsid w:val="00255ABE"/>
    <w:rsid w:val="00261F24"/>
    <w:rsid w:val="00267772"/>
    <w:rsid w:val="00270421"/>
    <w:rsid w:val="002727F5"/>
    <w:rsid w:val="0027712D"/>
    <w:rsid w:val="0028008F"/>
    <w:rsid w:val="00280207"/>
    <w:rsid w:val="002828F7"/>
    <w:rsid w:val="0029203C"/>
    <w:rsid w:val="002A1244"/>
    <w:rsid w:val="002A1479"/>
    <w:rsid w:val="002A3AD6"/>
    <w:rsid w:val="002A3C6D"/>
    <w:rsid w:val="002A4BC3"/>
    <w:rsid w:val="002A551A"/>
    <w:rsid w:val="002A63A4"/>
    <w:rsid w:val="002C7920"/>
    <w:rsid w:val="002D0260"/>
    <w:rsid w:val="002D5570"/>
    <w:rsid w:val="002D7145"/>
    <w:rsid w:val="002D71CE"/>
    <w:rsid w:val="002D7307"/>
    <w:rsid w:val="002E6AD0"/>
    <w:rsid w:val="002E6B75"/>
    <w:rsid w:val="002F17F9"/>
    <w:rsid w:val="002F3485"/>
    <w:rsid w:val="002F664E"/>
    <w:rsid w:val="003007CD"/>
    <w:rsid w:val="00306B71"/>
    <w:rsid w:val="003103D6"/>
    <w:rsid w:val="00321544"/>
    <w:rsid w:val="003236EF"/>
    <w:rsid w:val="0032378F"/>
    <w:rsid w:val="0033108C"/>
    <w:rsid w:val="00333A32"/>
    <w:rsid w:val="00340A5D"/>
    <w:rsid w:val="00345540"/>
    <w:rsid w:val="00345AEC"/>
    <w:rsid w:val="003529B4"/>
    <w:rsid w:val="00355F57"/>
    <w:rsid w:val="0036011B"/>
    <w:rsid w:val="00363568"/>
    <w:rsid w:val="00365C4D"/>
    <w:rsid w:val="00367FE4"/>
    <w:rsid w:val="00373622"/>
    <w:rsid w:val="003778A9"/>
    <w:rsid w:val="0038360C"/>
    <w:rsid w:val="00386BCE"/>
    <w:rsid w:val="00386BD0"/>
    <w:rsid w:val="00393C93"/>
    <w:rsid w:val="003A105D"/>
    <w:rsid w:val="003A5C5A"/>
    <w:rsid w:val="003C4246"/>
    <w:rsid w:val="003C4CDB"/>
    <w:rsid w:val="003E54BB"/>
    <w:rsid w:val="003F5173"/>
    <w:rsid w:val="003F59CC"/>
    <w:rsid w:val="003F7897"/>
    <w:rsid w:val="00402254"/>
    <w:rsid w:val="004066F7"/>
    <w:rsid w:val="00407532"/>
    <w:rsid w:val="00407E84"/>
    <w:rsid w:val="00413BA8"/>
    <w:rsid w:val="0042294D"/>
    <w:rsid w:val="00424F61"/>
    <w:rsid w:val="00426917"/>
    <w:rsid w:val="00430C17"/>
    <w:rsid w:val="00435719"/>
    <w:rsid w:val="004437F2"/>
    <w:rsid w:val="0044537F"/>
    <w:rsid w:val="0047645C"/>
    <w:rsid w:val="004850F5"/>
    <w:rsid w:val="004926EB"/>
    <w:rsid w:val="00495519"/>
    <w:rsid w:val="00495616"/>
    <w:rsid w:val="00495F78"/>
    <w:rsid w:val="004972F5"/>
    <w:rsid w:val="004A0638"/>
    <w:rsid w:val="004A3818"/>
    <w:rsid w:val="004C4356"/>
    <w:rsid w:val="004D2761"/>
    <w:rsid w:val="004E28C0"/>
    <w:rsid w:val="004E2A10"/>
    <w:rsid w:val="004F0FB4"/>
    <w:rsid w:val="005013E4"/>
    <w:rsid w:val="00517DD5"/>
    <w:rsid w:val="00520538"/>
    <w:rsid w:val="00526CE4"/>
    <w:rsid w:val="005275AA"/>
    <w:rsid w:val="00532701"/>
    <w:rsid w:val="00541A48"/>
    <w:rsid w:val="005442A2"/>
    <w:rsid w:val="00544566"/>
    <w:rsid w:val="00544A19"/>
    <w:rsid w:val="00544FFF"/>
    <w:rsid w:val="0055477A"/>
    <w:rsid w:val="00560F86"/>
    <w:rsid w:val="005654DC"/>
    <w:rsid w:val="00566AAB"/>
    <w:rsid w:val="00575182"/>
    <w:rsid w:val="005779E5"/>
    <w:rsid w:val="005829DF"/>
    <w:rsid w:val="00587A95"/>
    <w:rsid w:val="005908A9"/>
    <w:rsid w:val="0059112E"/>
    <w:rsid w:val="00592D39"/>
    <w:rsid w:val="0059727E"/>
    <w:rsid w:val="005A4F28"/>
    <w:rsid w:val="005A657D"/>
    <w:rsid w:val="005C5F99"/>
    <w:rsid w:val="005C6459"/>
    <w:rsid w:val="005C6A4C"/>
    <w:rsid w:val="005C6C95"/>
    <w:rsid w:val="005C7517"/>
    <w:rsid w:val="005C7DBE"/>
    <w:rsid w:val="005E69CB"/>
    <w:rsid w:val="005F5AD4"/>
    <w:rsid w:val="006010EA"/>
    <w:rsid w:val="006062C8"/>
    <w:rsid w:val="006143D1"/>
    <w:rsid w:val="00620C01"/>
    <w:rsid w:val="00621C08"/>
    <w:rsid w:val="00623E44"/>
    <w:rsid w:val="00633094"/>
    <w:rsid w:val="00637879"/>
    <w:rsid w:val="00637A64"/>
    <w:rsid w:val="00645D2B"/>
    <w:rsid w:val="00647BD6"/>
    <w:rsid w:val="0065252B"/>
    <w:rsid w:val="006533BE"/>
    <w:rsid w:val="00656477"/>
    <w:rsid w:val="0066558E"/>
    <w:rsid w:val="006726A0"/>
    <w:rsid w:val="00673E7D"/>
    <w:rsid w:val="00677AF7"/>
    <w:rsid w:val="00680FE7"/>
    <w:rsid w:val="00682E05"/>
    <w:rsid w:val="00684D99"/>
    <w:rsid w:val="00693E05"/>
    <w:rsid w:val="006A05BC"/>
    <w:rsid w:val="006A4EA4"/>
    <w:rsid w:val="006A78F4"/>
    <w:rsid w:val="006B1756"/>
    <w:rsid w:val="006B1906"/>
    <w:rsid w:val="006B1A0C"/>
    <w:rsid w:val="006B510B"/>
    <w:rsid w:val="006B790C"/>
    <w:rsid w:val="006C12BD"/>
    <w:rsid w:val="006C1AE2"/>
    <w:rsid w:val="006C2978"/>
    <w:rsid w:val="006C7393"/>
    <w:rsid w:val="006D1505"/>
    <w:rsid w:val="006E5638"/>
    <w:rsid w:val="006E6EE0"/>
    <w:rsid w:val="006F0EFD"/>
    <w:rsid w:val="006F7D5B"/>
    <w:rsid w:val="00706C18"/>
    <w:rsid w:val="007161EA"/>
    <w:rsid w:val="0071642D"/>
    <w:rsid w:val="007231CD"/>
    <w:rsid w:val="00730532"/>
    <w:rsid w:val="00733569"/>
    <w:rsid w:val="00735A77"/>
    <w:rsid w:val="00736BDF"/>
    <w:rsid w:val="00736C96"/>
    <w:rsid w:val="00737C97"/>
    <w:rsid w:val="00740A19"/>
    <w:rsid w:val="00750D69"/>
    <w:rsid w:val="007536F6"/>
    <w:rsid w:val="007578EF"/>
    <w:rsid w:val="007605B1"/>
    <w:rsid w:val="00767B70"/>
    <w:rsid w:val="00771175"/>
    <w:rsid w:val="007724B2"/>
    <w:rsid w:val="0077693C"/>
    <w:rsid w:val="00782277"/>
    <w:rsid w:val="007837F2"/>
    <w:rsid w:val="0078591F"/>
    <w:rsid w:val="00791518"/>
    <w:rsid w:val="007A0C1F"/>
    <w:rsid w:val="007A1DC3"/>
    <w:rsid w:val="007A365C"/>
    <w:rsid w:val="007A7C84"/>
    <w:rsid w:val="007B1AF8"/>
    <w:rsid w:val="007B4668"/>
    <w:rsid w:val="007B5D4B"/>
    <w:rsid w:val="007C1796"/>
    <w:rsid w:val="007C4A94"/>
    <w:rsid w:val="007C4EE8"/>
    <w:rsid w:val="007D6E10"/>
    <w:rsid w:val="007E2653"/>
    <w:rsid w:val="007E5D49"/>
    <w:rsid w:val="007E66A8"/>
    <w:rsid w:val="007E7578"/>
    <w:rsid w:val="007F07EA"/>
    <w:rsid w:val="007F7382"/>
    <w:rsid w:val="0080478C"/>
    <w:rsid w:val="00804E47"/>
    <w:rsid w:val="00804F37"/>
    <w:rsid w:val="00810910"/>
    <w:rsid w:val="008211F4"/>
    <w:rsid w:val="0082568B"/>
    <w:rsid w:val="00830872"/>
    <w:rsid w:val="00830FF0"/>
    <w:rsid w:val="00840D72"/>
    <w:rsid w:val="0084259E"/>
    <w:rsid w:val="00843764"/>
    <w:rsid w:val="00844366"/>
    <w:rsid w:val="008455BA"/>
    <w:rsid w:val="0085164D"/>
    <w:rsid w:val="00854A67"/>
    <w:rsid w:val="008567C4"/>
    <w:rsid w:val="00860298"/>
    <w:rsid w:val="00861BB8"/>
    <w:rsid w:val="008638BE"/>
    <w:rsid w:val="0086400E"/>
    <w:rsid w:val="0087286B"/>
    <w:rsid w:val="00874B0B"/>
    <w:rsid w:val="00876D93"/>
    <w:rsid w:val="0088508A"/>
    <w:rsid w:val="00886A5A"/>
    <w:rsid w:val="00887204"/>
    <w:rsid w:val="00897DC4"/>
    <w:rsid w:val="008A2122"/>
    <w:rsid w:val="008A3EB7"/>
    <w:rsid w:val="008B1B35"/>
    <w:rsid w:val="008C42CF"/>
    <w:rsid w:val="008C4CDE"/>
    <w:rsid w:val="008D2AEC"/>
    <w:rsid w:val="008D790E"/>
    <w:rsid w:val="008E02AF"/>
    <w:rsid w:val="008E2564"/>
    <w:rsid w:val="008E3127"/>
    <w:rsid w:val="008E32E5"/>
    <w:rsid w:val="008E4E0A"/>
    <w:rsid w:val="008E7100"/>
    <w:rsid w:val="008E7A72"/>
    <w:rsid w:val="008F44C7"/>
    <w:rsid w:val="008F4AB3"/>
    <w:rsid w:val="0090045A"/>
    <w:rsid w:val="0090140E"/>
    <w:rsid w:val="009110F2"/>
    <w:rsid w:val="00913DDD"/>
    <w:rsid w:val="009143E8"/>
    <w:rsid w:val="00920E52"/>
    <w:rsid w:val="00927708"/>
    <w:rsid w:val="0093387A"/>
    <w:rsid w:val="00934572"/>
    <w:rsid w:val="00936FAA"/>
    <w:rsid w:val="009377D2"/>
    <w:rsid w:val="009429DD"/>
    <w:rsid w:val="009453BF"/>
    <w:rsid w:val="00952543"/>
    <w:rsid w:val="00954751"/>
    <w:rsid w:val="009602EF"/>
    <w:rsid w:val="009608C7"/>
    <w:rsid w:val="009736F9"/>
    <w:rsid w:val="00975331"/>
    <w:rsid w:val="00980BF5"/>
    <w:rsid w:val="009859D0"/>
    <w:rsid w:val="0099515C"/>
    <w:rsid w:val="009A2953"/>
    <w:rsid w:val="009B6789"/>
    <w:rsid w:val="009C2367"/>
    <w:rsid w:val="009C3103"/>
    <w:rsid w:val="009C5377"/>
    <w:rsid w:val="009C5505"/>
    <w:rsid w:val="009C6204"/>
    <w:rsid w:val="009D0981"/>
    <w:rsid w:val="009D4F0D"/>
    <w:rsid w:val="009D52D7"/>
    <w:rsid w:val="009D55F2"/>
    <w:rsid w:val="009E27C5"/>
    <w:rsid w:val="009E27EE"/>
    <w:rsid w:val="009E60C1"/>
    <w:rsid w:val="009F70C5"/>
    <w:rsid w:val="009F7F25"/>
    <w:rsid w:val="00A01A2B"/>
    <w:rsid w:val="00A01D64"/>
    <w:rsid w:val="00A06736"/>
    <w:rsid w:val="00A150FE"/>
    <w:rsid w:val="00A15D3C"/>
    <w:rsid w:val="00A31AB4"/>
    <w:rsid w:val="00A34207"/>
    <w:rsid w:val="00A41561"/>
    <w:rsid w:val="00A42BDC"/>
    <w:rsid w:val="00A43986"/>
    <w:rsid w:val="00A45A4F"/>
    <w:rsid w:val="00A50DE1"/>
    <w:rsid w:val="00A52C06"/>
    <w:rsid w:val="00A610DE"/>
    <w:rsid w:val="00A63662"/>
    <w:rsid w:val="00A65B43"/>
    <w:rsid w:val="00A65DF9"/>
    <w:rsid w:val="00A70762"/>
    <w:rsid w:val="00A721BE"/>
    <w:rsid w:val="00A730CD"/>
    <w:rsid w:val="00A74EB5"/>
    <w:rsid w:val="00A900FC"/>
    <w:rsid w:val="00A96414"/>
    <w:rsid w:val="00AA07E0"/>
    <w:rsid w:val="00AA2695"/>
    <w:rsid w:val="00AA53CF"/>
    <w:rsid w:val="00AA57D0"/>
    <w:rsid w:val="00AA59F5"/>
    <w:rsid w:val="00AB464F"/>
    <w:rsid w:val="00AB65FF"/>
    <w:rsid w:val="00AC53A6"/>
    <w:rsid w:val="00AE2175"/>
    <w:rsid w:val="00AE7651"/>
    <w:rsid w:val="00AE795C"/>
    <w:rsid w:val="00AF22D6"/>
    <w:rsid w:val="00AF3970"/>
    <w:rsid w:val="00AF678E"/>
    <w:rsid w:val="00B022C0"/>
    <w:rsid w:val="00B048FA"/>
    <w:rsid w:val="00B209FD"/>
    <w:rsid w:val="00B20E2B"/>
    <w:rsid w:val="00B21722"/>
    <w:rsid w:val="00B254D3"/>
    <w:rsid w:val="00B26C16"/>
    <w:rsid w:val="00B26CB5"/>
    <w:rsid w:val="00B27ABD"/>
    <w:rsid w:val="00B27E6D"/>
    <w:rsid w:val="00B31D28"/>
    <w:rsid w:val="00B378AF"/>
    <w:rsid w:val="00B46A75"/>
    <w:rsid w:val="00B47A6D"/>
    <w:rsid w:val="00B52027"/>
    <w:rsid w:val="00B52BE1"/>
    <w:rsid w:val="00B54FCC"/>
    <w:rsid w:val="00B55479"/>
    <w:rsid w:val="00B64437"/>
    <w:rsid w:val="00B751C5"/>
    <w:rsid w:val="00B82F80"/>
    <w:rsid w:val="00B8391D"/>
    <w:rsid w:val="00B8538E"/>
    <w:rsid w:val="00B868CE"/>
    <w:rsid w:val="00B90D43"/>
    <w:rsid w:val="00BA4616"/>
    <w:rsid w:val="00BA59FE"/>
    <w:rsid w:val="00BB2AE1"/>
    <w:rsid w:val="00BB4F2C"/>
    <w:rsid w:val="00BC0559"/>
    <w:rsid w:val="00BC18FB"/>
    <w:rsid w:val="00BC3E4D"/>
    <w:rsid w:val="00BD151A"/>
    <w:rsid w:val="00BD1F58"/>
    <w:rsid w:val="00BD29BF"/>
    <w:rsid w:val="00BD5938"/>
    <w:rsid w:val="00BD74F7"/>
    <w:rsid w:val="00BE01DE"/>
    <w:rsid w:val="00BE3315"/>
    <w:rsid w:val="00BE5338"/>
    <w:rsid w:val="00BF1661"/>
    <w:rsid w:val="00BF7E44"/>
    <w:rsid w:val="00C008BC"/>
    <w:rsid w:val="00C02AB8"/>
    <w:rsid w:val="00C05776"/>
    <w:rsid w:val="00C071FC"/>
    <w:rsid w:val="00C1461D"/>
    <w:rsid w:val="00C158CF"/>
    <w:rsid w:val="00C20EA8"/>
    <w:rsid w:val="00C236ED"/>
    <w:rsid w:val="00C25494"/>
    <w:rsid w:val="00C277F0"/>
    <w:rsid w:val="00C34A61"/>
    <w:rsid w:val="00C404C8"/>
    <w:rsid w:val="00C50049"/>
    <w:rsid w:val="00C534F8"/>
    <w:rsid w:val="00C54632"/>
    <w:rsid w:val="00C60E02"/>
    <w:rsid w:val="00C61E0E"/>
    <w:rsid w:val="00C7042E"/>
    <w:rsid w:val="00C71BF0"/>
    <w:rsid w:val="00C72280"/>
    <w:rsid w:val="00C8109C"/>
    <w:rsid w:val="00C822F1"/>
    <w:rsid w:val="00C83051"/>
    <w:rsid w:val="00C836CA"/>
    <w:rsid w:val="00C90E07"/>
    <w:rsid w:val="00C92F34"/>
    <w:rsid w:val="00C93D8F"/>
    <w:rsid w:val="00C948A8"/>
    <w:rsid w:val="00C95DA8"/>
    <w:rsid w:val="00CA6E24"/>
    <w:rsid w:val="00CB15EE"/>
    <w:rsid w:val="00CB419A"/>
    <w:rsid w:val="00CC2786"/>
    <w:rsid w:val="00CC572E"/>
    <w:rsid w:val="00CC57A1"/>
    <w:rsid w:val="00CC5EC0"/>
    <w:rsid w:val="00CC679C"/>
    <w:rsid w:val="00CD550C"/>
    <w:rsid w:val="00CD71C0"/>
    <w:rsid w:val="00CD7819"/>
    <w:rsid w:val="00CE3BDE"/>
    <w:rsid w:val="00CE542C"/>
    <w:rsid w:val="00CE5FB9"/>
    <w:rsid w:val="00CE7D79"/>
    <w:rsid w:val="00CF2FED"/>
    <w:rsid w:val="00CF439A"/>
    <w:rsid w:val="00D00AD5"/>
    <w:rsid w:val="00D061BA"/>
    <w:rsid w:val="00D146A6"/>
    <w:rsid w:val="00D1616D"/>
    <w:rsid w:val="00D206FF"/>
    <w:rsid w:val="00D2533C"/>
    <w:rsid w:val="00D2543B"/>
    <w:rsid w:val="00D27352"/>
    <w:rsid w:val="00D32F77"/>
    <w:rsid w:val="00D3593A"/>
    <w:rsid w:val="00D426EE"/>
    <w:rsid w:val="00D4509D"/>
    <w:rsid w:val="00D4654B"/>
    <w:rsid w:val="00D537ED"/>
    <w:rsid w:val="00D71210"/>
    <w:rsid w:val="00D71D15"/>
    <w:rsid w:val="00D75055"/>
    <w:rsid w:val="00D8495C"/>
    <w:rsid w:val="00D86244"/>
    <w:rsid w:val="00D94337"/>
    <w:rsid w:val="00D97199"/>
    <w:rsid w:val="00DA278B"/>
    <w:rsid w:val="00DB35C1"/>
    <w:rsid w:val="00DB61C2"/>
    <w:rsid w:val="00DC3701"/>
    <w:rsid w:val="00DD3C52"/>
    <w:rsid w:val="00DE24D6"/>
    <w:rsid w:val="00DE2D0A"/>
    <w:rsid w:val="00DE6695"/>
    <w:rsid w:val="00DE69D1"/>
    <w:rsid w:val="00DF5578"/>
    <w:rsid w:val="00DF5CB6"/>
    <w:rsid w:val="00DF62DF"/>
    <w:rsid w:val="00DF6BD8"/>
    <w:rsid w:val="00E0198E"/>
    <w:rsid w:val="00E1041C"/>
    <w:rsid w:val="00E16149"/>
    <w:rsid w:val="00E16279"/>
    <w:rsid w:val="00E16C3F"/>
    <w:rsid w:val="00E179E7"/>
    <w:rsid w:val="00E238D6"/>
    <w:rsid w:val="00E23944"/>
    <w:rsid w:val="00E305F9"/>
    <w:rsid w:val="00E32A18"/>
    <w:rsid w:val="00E33583"/>
    <w:rsid w:val="00E436D7"/>
    <w:rsid w:val="00E6133E"/>
    <w:rsid w:val="00E66C7A"/>
    <w:rsid w:val="00E66FDE"/>
    <w:rsid w:val="00E70411"/>
    <w:rsid w:val="00E814ED"/>
    <w:rsid w:val="00E90759"/>
    <w:rsid w:val="00E917B2"/>
    <w:rsid w:val="00E95DDE"/>
    <w:rsid w:val="00EA348D"/>
    <w:rsid w:val="00EB0D3D"/>
    <w:rsid w:val="00EB7097"/>
    <w:rsid w:val="00EB7EE5"/>
    <w:rsid w:val="00ED506A"/>
    <w:rsid w:val="00EE1E1F"/>
    <w:rsid w:val="00EE2A41"/>
    <w:rsid w:val="00EF3209"/>
    <w:rsid w:val="00EF3CE2"/>
    <w:rsid w:val="00EF4B05"/>
    <w:rsid w:val="00EF64FE"/>
    <w:rsid w:val="00EF68FB"/>
    <w:rsid w:val="00F0161E"/>
    <w:rsid w:val="00F02819"/>
    <w:rsid w:val="00F03129"/>
    <w:rsid w:val="00F11008"/>
    <w:rsid w:val="00F11067"/>
    <w:rsid w:val="00F14A7D"/>
    <w:rsid w:val="00F23E23"/>
    <w:rsid w:val="00F25845"/>
    <w:rsid w:val="00F3211B"/>
    <w:rsid w:val="00F32FBA"/>
    <w:rsid w:val="00F35BC3"/>
    <w:rsid w:val="00F3666D"/>
    <w:rsid w:val="00F513E9"/>
    <w:rsid w:val="00F52F2D"/>
    <w:rsid w:val="00F745A2"/>
    <w:rsid w:val="00F81E88"/>
    <w:rsid w:val="00F91FC4"/>
    <w:rsid w:val="00F92B67"/>
    <w:rsid w:val="00F93CD9"/>
    <w:rsid w:val="00F95C80"/>
    <w:rsid w:val="00FA32BB"/>
    <w:rsid w:val="00FA4951"/>
    <w:rsid w:val="00FB29F6"/>
    <w:rsid w:val="00FB2F88"/>
    <w:rsid w:val="00FC7F27"/>
    <w:rsid w:val="00FD59FD"/>
    <w:rsid w:val="00FD6CB1"/>
    <w:rsid w:val="00FD7D11"/>
    <w:rsid w:val="00FE19B7"/>
    <w:rsid w:val="00FE7114"/>
    <w:rsid w:val="00FF0B8A"/>
    <w:rsid w:val="00FF125D"/>
    <w:rsid w:val="00FF5C1F"/>
    <w:rsid w:val="00FF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B282ED6"/>
  <w15:chartTrackingRefBased/>
  <w15:docId w15:val="{BC79C5A8-A441-41A1-B016-04753ABE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2A41"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spacing w:before="120"/>
      <w:jc w:val="both"/>
      <w:outlineLvl w:val="0"/>
    </w:pPr>
    <w:rPr>
      <w:b/>
      <w:sz w:val="28"/>
    </w:rPr>
  </w:style>
  <w:style w:type="paragraph" w:styleId="Cmsor5">
    <w:name w:val="heading 5"/>
    <w:basedOn w:val="Norml"/>
    <w:next w:val="Norml"/>
    <w:qFormat/>
    <w:pPr>
      <w:numPr>
        <w:ilvl w:val="4"/>
        <w:numId w:val="7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b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  <w:b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/>
      <w:b/>
    </w:rPr>
  </w:style>
  <w:style w:type="character" w:customStyle="1" w:styleId="WW-WW8Num2z01">
    <w:name w:val="WW-WW8Num2z01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/>
      <w:b/>
    </w:rPr>
  </w:style>
  <w:style w:type="character" w:customStyle="1" w:styleId="WW-WW8Num2z011">
    <w:name w:val="WW-WW8Num2z011"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rPr>
      <w:rFonts w:ascii="Symbol" w:hAnsi="Symbol" w:cs="StarSymbol"/>
      <w:sz w:val="18"/>
      <w:szCs w:val="18"/>
    </w:rPr>
  </w:style>
  <w:style w:type="character" w:customStyle="1" w:styleId="WW-WW8Num4z011">
    <w:name w:val="WW-WW8Num4z011"/>
    <w:rPr>
      <w:rFonts w:ascii="Symbol" w:hAnsi="Symbol" w:cs="StarSymbol"/>
      <w:sz w:val="18"/>
      <w:szCs w:val="18"/>
    </w:rPr>
  </w:style>
  <w:style w:type="character" w:customStyle="1" w:styleId="WW-WW8Num5z011">
    <w:name w:val="WW-WW8Num5z011"/>
    <w:rPr>
      <w:rFonts w:ascii="Symbol" w:hAnsi="Symbol" w:cs="StarSymbol"/>
      <w:sz w:val="18"/>
      <w:szCs w:val="18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-Bekezdsalapbettpusa">
    <w:name w:val="WW-Bekezdés alapbetűtípusa"/>
  </w:style>
  <w:style w:type="character" w:customStyle="1" w:styleId="WW-WW8Num1z0111">
    <w:name w:val="WW-WW8Num1z0111"/>
    <w:rPr>
      <w:rFonts w:ascii="Symbol" w:hAnsi="Symbol"/>
      <w:b/>
    </w:rPr>
  </w:style>
  <w:style w:type="character" w:customStyle="1" w:styleId="WW-WW8Num2z0111">
    <w:name w:val="WW-WW8Num2z0111"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rPr>
      <w:rFonts w:ascii="Symbol" w:hAnsi="Symbol" w:cs="StarSymbol"/>
      <w:sz w:val="18"/>
      <w:szCs w:val="18"/>
    </w:rPr>
  </w:style>
  <w:style w:type="character" w:customStyle="1" w:styleId="WW-WW8Num4z0111">
    <w:name w:val="WW-WW8Num4z0111"/>
    <w:rPr>
      <w:rFonts w:ascii="Symbol" w:hAnsi="Symbol" w:cs="StarSymbol"/>
      <w:sz w:val="18"/>
      <w:szCs w:val="18"/>
    </w:rPr>
  </w:style>
  <w:style w:type="character" w:customStyle="1" w:styleId="WW-WW8Num5z0111">
    <w:name w:val="WW-WW8Num5z01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111">
    <w:name w:val="WW-WW8Num1z01111"/>
    <w:rPr>
      <w:rFonts w:ascii="Symbol" w:hAnsi="Symbol"/>
      <w:b/>
    </w:rPr>
  </w:style>
  <w:style w:type="character" w:customStyle="1" w:styleId="WW-WW8Num2z01111">
    <w:name w:val="WW-WW8Num2z01111"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rPr>
      <w:rFonts w:ascii="Symbol" w:hAnsi="Symbol" w:cs="StarSymbol"/>
      <w:sz w:val="18"/>
      <w:szCs w:val="18"/>
    </w:rPr>
  </w:style>
  <w:style w:type="character" w:customStyle="1" w:styleId="WW-WW8Num4z01111">
    <w:name w:val="WW-WW8Num4z01111"/>
    <w:rPr>
      <w:rFonts w:ascii="Symbol" w:hAnsi="Symbol" w:cs="StarSymbol"/>
      <w:sz w:val="18"/>
      <w:szCs w:val="18"/>
    </w:rPr>
  </w:style>
  <w:style w:type="character" w:customStyle="1" w:styleId="WW-WW8Num5z01111">
    <w:name w:val="WW-WW8Num5z01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2z011111">
    <w:name w:val="WW-WW8Num2z011111"/>
    <w:rPr>
      <w:rFonts w:ascii="Symbol" w:hAnsi="Symbol"/>
      <w:b/>
    </w:rPr>
  </w:style>
  <w:style w:type="character" w:customStyle="1" w:styleId="WW-WW8Num4z011111">
    <w:name w:val="WW-WW8Num4z011111"/>
    <w:rPr>
      <w:rFonts w:ascii="Symbol" w:hAnsi="Symbol" w:cs="StarSymbol"/>
      <w:sz w:val="18"/>
      <w:szCs w:val="18"/>
    </w:rPr>
  </w:style>
  <w:style w:type="character" w:customStyle="1" w:styleId="WW-WW8Num1z011111">
    <w:name w:val="WW-WW8Num1z011111"/>
    <w:rPr>
      <w:rFonts w:ascii="Symbol" w:hAnsi="Symbol"/>
    </w:rPr>
  </w:style>
  <w:style w:type="character" w:customStyle="1" w:styleId="WW-WW8Num6z011">
    <w:name w:val="WW-WW8Num6z011"/>
    <w:rPr>
      <w:rFonts w:ascii="Symbol" w:hAnsi="Symbol" w:cs="StarSymbol"/>
      <w:sz w:val="18"/>
      <w:szCs w:val="18"/>
    </w:rPr>
  </w:style>
  <w:style w:type="character" w:customStyle="1" w:styleId="WW-WW8Num5z011111">
    <w:name w:val="WW-WW8Num5z011111"/>
    <w:rPr>
      <w:rFonts w:ascii="Symbol" w:hAnsi="Symbol" w:cs="StarSymbol"/>
      <w:sz w:val="18"/>
      <w:szCs w:val="18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styleId="Kiemels2">
    <w:name w:val="Strong"/>
    <w:qFormat/>
    <w:rPr>
      <w:b/>
      <w:bCs/>
    </w:rPr>
  </w:style>
  <w:style w:type="character" w:customStyle="1" w:styleId="FirstpageinfoChar">
    <w:name w:val="Firstpageinfo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customStyle="1" w:styleId="TextChar1">
    <w:name w:val="Text Char1"/>
    <w:rPr>
      <w:rFonts w:eastAsia="Lucida Sans Unicode"/>
      <w:sz w:val="24"/>
      <w:szCs w:val="24"/>
      <w:lang w:val="en-US" w:eastAsia="ar-SA" w:bidi="ar-SA"/>
    </w:rPr>
  </w:style>
  <w:style w:type="character" w:customStyle="1" w:styleId="TextChar">
    <w:name w:val="Text Char"/>
    <w:rPr>
      <w:sz w:val="24"/>
      <w:lang w:val="en-US" w:eastAsia="ar-SA" w:bidi="ar-SA"/>
    </w:rPr>
  </w:style>
  <w:style w:type="character" w:customStyle="1" w:styleId="Nottoc-headingsChar">
    <w:name w:val="Not toc-headings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styleId="Oldalszm">
    <w:name w:val="page number"/>
    <w:basedOn w:val="WW-Bekezdsalapbett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customStyle="1" w:styleId="Normal1">
    <w:name w:val="Normal1"/>
    <w:basedOn w:val="Norml"/>
    <w:link w:val="NormalChar"/>
    <w:rPr>
      <w:sz w:val="20"/>
    </w:rPr>
  </w:style>
  <w:style w:type="paragraph" w:customStyle="1" w:styleId="paragraph">
    <w:name w:val="paragraph"/>
    <w:basedOn w:val="Norml"/>
    <w:pPr>
      <w:suppressAutoHyphens w:val="0"/>
      <w:spacing w:before="120"/>
      <w:jc w:val="both"/>
    </w:pPr>
    <w:rPr>
      <w:lang w:val="en-US"/>
    </w:rPr>
  </w:style>
  <w:style w:type="paragraph" w:customStyle="1" w:styleId="Text">
    <w:name w:val="Text"/>
    <w:basedOn w:val="Norml"/>
    <w:pPr>
      <w:suppressAutoHyphens w:val="0"/>
      <w:spacing w:before="120"/>
      <w:jc w:val="both"/>
    </w:pPr>
    <w:rPr>
      <w:lang w:val="en-US"/>
    </w:rPr>
  </w:style>
  <w:style w:type="paragraph" w:customStyle="1" w:styleId="BodyText1">
    <w:name w:val="Body Text1"/>
    <w:basedOn w:val="Normal1"/>
    <w:rPr>
      <w:sz w:val="24"/>
      <w:lang w:val="en-US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  <w:rPr>
      <w:lang w:val="x-none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  <w:rPr>
      <w:lang w:val="x-none"/>
    </w:rPr>
  </w:style>
  <w:style w:type="paragraph" w:customStyle="1" w:styleId="Compound">
    <w:name w:val="Compound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32"/>
      <w:szCs w:val="20"/>
      <w:lang w:val="en-US"/>
    </w:rPr>
  </w:style>
  <w:style w:type="paragraph" w:customStyle="1" w:styleId="Dedicatednumber">
    <w:name w:val="Dedicatednumber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epartment">
    <w:name w:val="Department"/>
    <w:basedOn w:val="Norml"/>
    <w:pPr>
      <w:keepNext/>
      <w:widowControl/>
      <w:suppressAutoHyphens w:val="0"/>
      <w:spacing w:before="36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octype">
    <w:name w:val="Doctype"/>
    <w:basedOn w:val="Dedicatednumber"/>
    <w:pPr>
      <w:spacing w:before="240"/>
      <w:jc w:val="left"/>
    </w:pPr>
    <w:rPr>
      <w:sz w:val="24"/>
    </w:rPr>
  </w:style>
  <w:style w:type="paragraph" w:styleId="Cm">
    <w:name w:val="Title"/>
    <w:basedOn w:val="Norml"/>
    <w:next w:val="Alcm"/>
    <w:qFormat/>
    <w:pPr>
      <w:keepNext/>
      <w:widowControl/>
      <w:suppressAutoHyphens w:val="0"/>
      <w:spacing w:before="720" w:after="1320"/>
      <w:jc w:val="center"/>
    </w:pPr>
    <w:rPr>
      <w:rFonts w:ascii="Arial" w:eastAsia="Times New Roman" w:hAnsi="Arial"/>
      <w:b/>
      <w:sz w:val="32"/>
      <w:szCs w:val="20"/>
      <w:lang w:val="en-US"/>
    </w:rPr>
  </w:style>
  <w:style w:type="paragraph" w:styleId="Alcm">
    <w:name w:val="Subtitle"/>
    <w:basedOn w:val="WW-Cmsor1"/>
    <w:next w:val="Szvegtrzs"/>
    <w:qFormat/>
    <w:pPr>
      <w:jc w:val="center"/>
    </w:pPr>
    <w:rPr>
      <w:i/>
      <w:iCs/>
    </w:rPr>
  </w:style>
  <w:style w:type="paragraph" w:customStyle="1" w:styleId="Firstpageinfo">
    <w:name w:val="Firstpageinfo"/>
    <w:basedOn w:val="Cmsor5"/>
    <w:pPr>
      <w:keepNext/>
      <w:keepLines/>
      <w:widowControl/>
      <w:suppressAutoHyphens w:val="0"/>
      <w:spacing w:after="0"/>
    </w:pPr>
    <w:rPr>
      <w:rFonts w:ascii="Arial" w:hAnsi="Arial"/>
      <w:bCs w:val="0"/>
      <w:i w:val="0"/>
      <w:iCs w:val="0"/>
      <w:sz w:val="24"/>
      <w:szCs w:val="24"/>
      <w:lang w:val="en-US"/>
    </w:rPr>
  </w:style>
  <w:style w:type="paragraph" w:customStyle="1" w:styleId="Listlevel1">
    <w:name w:val="List level 1"/>
    <w:basedOn w:val="Norml"/>
    <w:pPr>
      <w:widowControl/>
      <w:suppressAutoHyphens w:val="0"/>
      <w:spacing w:before="40" w:after="20"/>
      <w:ind w:left="425" w:hanging="425"/>
    </w:pPr>
    <w:rPr>
      <w:rFonts w:eastAsia="Times New Roman"/>
      <w:szCs w:val="20"/>
      <w:lang w:val="en-US"/>
    </w:rPr>
  </w:style>
  <w:style w:type="paragraph" w:customStyle="1" w:styleId="Nottoc-headings">
    <w:name w:val="Not toc-headings"/>
    <w:basedOn w:val="Norml"/>
    <w:next w:val="Text"/>
    <w:pPr>
      <w:keepNext/>
      <w:keepLines/>
      <w:widowControl/>
      <w:suppressAutoHyphens w:val="0"/>
      <w:spacing w:before="240" w:after="60"/>
      <w:ind w:left="1701" w:hanging="1701"/>
    </w:pPr>
    <w:rPr>
      <w:rFonts w:ascii="Arial" w:hAnsi="Arial"/>
      <w:b/>
      <w:lang w:val="en-US"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Kerettartalom1">
    <w:name w:val="WW-Kerettartalom1"/>
    <w:basedOn w:val="Szvegtrzs"/>
  </w:style>
  <w:style w:type="paragraph" w:customStyle="1" w:styleId="WW-NormlWeb">
    <w:name w:val="WW-Normál (Web)"/>
    <w:basedOn w:val="Norml"/>
    <w:pPr>
      <w:widowControl/>
      <w:suppressAutoHyphens w:val="0"/>
      <w:spacing w:before="280" w:after="119"/>
    </w:pPr>
    <w:rPr>
      <w:rFonts w:eastAsia="Times New Roman"/>
    </w:rPr>
  </w:style>
  <w:style w:type="paragraph" w:styleId="Buborkszveg">
    <w:name w:val="Balloon Text"/>
    <w:basedOn w:val="Norml"/>
    <w:semiHidden/>
    <w:rsid w:val="00121754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F70C5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9F70C5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9F70C5"/>
    <w:rPr>
      <w:b/>
      <w:bCs/>
    </w:rPr>
  </w:style>
  <w:style w:type="paragraph" w:customStyle="1" w:styleId="Default">
    <w:name w:val="Default"/>
    <w:rsid w:val="00E95DDE"/>
    <w:pPr>
      <w:autoSpaceDE w:val="0"/>
      <w:autoSpaceDN w:val="0"/>
      <w:adjustRightInd w:val="0"/>
    </w:pPr>
    <w:rPr>
      <w:lang w:val="en-US" w:eastAsia="en-US"/>
    </w:rPr>
  </w:style>
  <w:style w:type="paragraph" w:styleId="Szvegtrzsbehzssal">
    <w:name w:val="Body Text Indent"/>
    <w:basedOn w:val="Norml"/>
    <w:rsid w:val="009E27EE"/>
    <w:pPr>
      <w:spacing w:after="120"/>
      <w:ind w:left="283"/>
    </w:pPr>
  </w:style>
  <w:style w:type="paragraph" w:customStyle="1" w:styleId="CharCharCharCharCharCharCharCharCharCharCharCharCharChar">
    <w:name w:val="Char Char Char Char Char Char Char Char Char Char Char Char Char Char"/>
    <w:basedOn w:val="Norml"/>
    <w:rsid w:val="000F6095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customStyle="1" w:styleId="CharChar2">
    <w:name w:val="Char Char2"/>
    <w:basedOn w:val="Norml"/>
    <w:rsid w:val="006C12BD"/>
    <w:pPr>
      <w:suppressAutoHyphens w:val="0"/>
      <w:adjustRightInd w:val="0"/>
      <w:spacing w:after="160" w:line="240" w:lineRule="exact"/>
      <w:jc w:val="both"/>
      <w:textAlignment w:val="baseline"/>
    </w:pPr>
    <w:rPr>
      <w:rFonts w:ascii="Tahoma" w:eastAsia="Times New Roman" w:hAnsi="Tahoma"/>
      <w:sz w:val="20"/>
      <w:szCs w:val="20"/>
      <w:lang w:val="en-US" w:eastAsia="en-US"/>
    </w:rPr>
  </w:style>
  <w:style w:type="paragraph" w:styleId="Normlbehzs">
    <w:name w:val="Normal Indent"/>
    <w:basedOn w:val="Norml"/>
    <w:rsid w:val="00CC57A1"/>
    <w:pPr>
      <w:widowControl/>
      <w:suppressAutoHyphens w:val="0"/>
      <w:ind w:left="720"/>
    </w:pPr>
    <w:rPr>
      <w:rFonts w:eastAsia="Times New Roman"/>
      <w:szCs w:val="20"/>
      <w:lang w:val="de-DE" w:eastAsia="de-DE"/>
    </w:rPr>
  </w:style>
  <w:style w:type="paragraph" w:customStyle="1" w:styleId="Revision1">
    <w:name w:val="Revision1"/>
    <w:hidden/>
    <w:uiPriority w:val="99"/>
    <w:semiHidden/>
    <w:rsid w:val="00D27352"/>
    <w:rPr>
      <w:rFonts w:eastAsia="Lucida Sans Unicode"/>
      <w:sz w:val="24"/>
      <w:szCs w:val="24"/>
    </w:rPr>
  </w:style>
  <w:style w:type="table" w:styleId="Rcsostblzat">
    <w:name w:val="Table Grid"/>
    <w:basedOn w:val="Normltblzat"/>
    <w:rsid w:val="0047645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elsorols">
    <w:name w:val="List Bullet"/>
    <w:basedOn w:val="Norml"/>
    <w:rsid w:val="000D68DF"/>
    <w:pPr>
      <w:numPr>
        <w:numId w:val="22"/>
      </w:numPr>
    </w:pPr>
  </w:style>
  <w:style w:type="character" w:styleId="Hiperhivatkozs">
    <w:name w:val="Hyperlink"/>
    <w:rsid w:val="00044C82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E917B2"/>
    <w:rPr>
      <w:rFonts w:eastAsia="Lucida Sans Unicode"/>
      <w:sz w:val="24"/>
      <w:szCs w:val="24"/>
    </w:rPr>
  </w:style>
  <w:style w:type="character" w:customStyle="1" w:styleId="llbChar">
    <w:name w:val="Élőláb Char"/>
    <w:link w:val="llb"/>
    <w:rsid w:val="006F0EFD"/>
    <w:rPr>
      <w:rFonts w:eastAsia="Lucida Sans Unicode"/>
      <w:sz w:val="24"/>
      <w:szCs w:val="24"/>
    </w:rPr>
  </w:style>
  <w:style w:type="paragraph" w:styleId="Vltozat">
    <w:name w:val="Revision"/>
    <w:hidden/>
    <w:uiPriority w:val="99"/>
    <w:semiHidden/>
    <w:rsid w:val="00435719"/>
    <w:rPr>
      <w:rFonts w:eastAsia="Lucida Sans Unicode"/>
      <w:sz w:val="24"/>
      <w:szCs w:val="24"/>
    </w:rPr>
  </w:style>
  <w:style w:type="character" w:customStyle="1" w:styleId="NormalChar">
    <w:name w:val="Normal Char"/>
    <w:link w:val="Normal1"/>
    <w:rsid w:val="00B209FD"/>
    <w:rPr>
      <w:rFonts w:eastAsia="Lucida Sans Unicode"/>
      <w:szCs w:val="24"/>
    </w:rPr>
  </w:style>
  <w:style w:type="character" w:customStyle="1" w:styleId="JegyzetszvegChar">
    <w:name w:val="Jegyzetszöveg Char"/>
    <w:basedOn w:val="Bekezdsalapbettpusa"/>
    <w:link w:val="Jegyzetszveg"/>
    <w:semiHidden/>
    <w:rsid w:val="000C33CF"/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6D055-0E57-4276-8B92-F648CB1F37D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2453</Words>
  <Characters>16927</Characters>
  <Application>Microsoft Office Word</Application>
  <DocSecurity>0</DocSecurity>
  <Lines>141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Novartis</Company>
  <LinksUpToDate>false</LinksUpToDate>
  <CharactersWithSpaces>19342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szucssz1</dc:creator>
  <cp:keywords/>
  <cp:lastModifiedBy>HU OGYI 49.1</cp:lastModifiedBy>
  <cp:revision>6</cp:revision>
  <cp:lastPrinted>2014-07-02T14:28:00Z</cp:lastPrinted>
  <dcterms:created xsi:type="dcterms:W3CDTF">2026-07-29T08:38:00Z</dcterms:created>
  <dcterms:modified xsi:type="dcterms:W3CDTF">2026-07-29T11:28:00Z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2021-03-19T14:16:05Z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552ca64a-2f8c-4b02-ab91-162e71f6ff59</vt:lpwstr>
  </property>
  <property fmtid="{D5CDD505-2E9C-101B-9397-08002B2CF9AE}" pid="8" name="MSIP_Label_4929bff8-5b33-42aa-95d2-28f72e792cb0_ContentBits">
    <vt:lpwstr>0</vt:lpwstr>
  </property>
</Properties>
</file>